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6308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037A5ED4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305B3EC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NJJN-2026060501</w:t>
            </w: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滨江安置房（海棠园、樱花园、蔷薇园、朗月园）消防维护保养项目</w:t>
            </w: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投标供应商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（邮寄）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(固话+手机)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:            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03076E45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授权单位名称（公章）：</w:t>
            </w:r>
          </w:p>
          <w:p w14:paraId="3C5FAA27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微软雅黑 Light" w:hAnsi="微软雅黑 Light" w:eastAsia="微软雅黑 Light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  <w:lang w:val="en-US" w:eastAsia="zh-CN"/>
              </w:rPr>
              <w:t>法定代表人（签字或盖章）：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微软雅黑 Light" w:hAnsi="微软雅黑 Light" w:eastAsia="微软雅黑 Ligh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</w:rPr>
              <w:t>日        期：</w:t>
            </w:r>
            <w:r>
              <w:rPr>
                <w:rFonts w:hint="eastAsia" w:ascii="微软雅黑 Light" w:hAnsi="微软雅黑 Light" w:eastAsia="微软雅黑 Light" w:cs="Times New Roman"/>
                <w:b/>
                <w:bCs/>
                <w:sz w:val="24"/>
                <w:szCs w:val="24"/>
                <w:lang w:val="en-US" w:eastAsia="zh-CN"/>
              </w:rPr>
              <w:t xml:space="preserve">      年    月    日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  <w:bookmarkStart w:id="3" w:name="_GoBack"/>
      <w:bookmarkEnd w:id="3"/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Times New Roman"/>
          <w:b/>
          <w:bCs/>
          <w:sz w:val="24"/>
          <w:szCs w:val="24"/>
          <w:lang w:val="en-US" w:eastAsia="zh-CN"/>
        </w:rPr>
        <w:t>法定代表人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身份证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原件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1710907E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</w:p>
    <w:p w14:paraId="22DA6391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2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原件</w:t>
      </w: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扫描件：</w:t>
      </w:r>
    </w:p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0B192FB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5C254EAA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679CF004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192DCE39">
      <w:pPr>
        <w:pStyle w:val="13"/>
        <w:adjustRightInd w:val="0"/>
        <w:snapToGrid w:val="0"/>
        <w:ind w:firstLine="0" w:firstLineChars="0"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2788">
    <w:pPr>
      <w:pStyle w:val="3"/>
      <w:numPr>
        <w:ilvl w:val="0"/>
        <w:numId w:val="0"/>
      </w:numPr>
      <w:ind w:leftChars="0"/>
      <w:rPr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bookmarkStart w:id="1" w:name="_Hlk143946629"/>
    <w:bookmarkStart w:id="2" w:name="_Hlk143946630"/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备注：1、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请将填报完整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正确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的《采购文件授权获取表》(盖章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的原件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扫描件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及附件1、附件2以PDF格式</w:t>
    </w:r>
    <w:bookmarkEnd w:id="1"/>
    <w:bookmarkEnd w:id="2"/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HYPERLINK "mailto:发送至邮箱</w:instrText>
    </w:r>
    <w:r>
      <w:rPr>
        <w:rFonts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baoming@huicai.cloud</w:instrTex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"</w:instrTex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Style w:val="8"/>
        <w:rFonts w:hint="eastAsia" w:ascii="微软雅黑" w:hAnsi="微软雅黑" w:eastAsia="微软雅黑"/>
        <w:bCs/>
        <w:sz w:val="21"/>
        <w:szCs w:val="21"/>
      </w:rPr>
      <w:t>发送至</w:t>
    </w:r>
    <w:r>
      <w:rPr>
        <w:rStyle w:val="8"/>
        <w:rFonts w:hint="eastAsia" w:ascii="微软雅黑" w:hAnsi="微软雅黑" w:eastAsia="微软雅黑"/>
        <w:bCs/>
        <w:sz w:val="21"/>
        <w:szCs w:val="21"/>
        <w:lang w:val="en-US" w:eastAsia="zh-CN"/>
      </w:rPr>
      <w:t>代理机构</w:t>
    </w:r>
    <w:r>
      <w:rPr>
        <w:rStyle w:val="8"/>
        <w:rFonts w:hint="eastAsia" w:ascii="微软雅黑" w:hAnsi="微软雅黑" w:eastAsia="微软雅黑"/>
        <w:bCs/>
        <w:sz w:val="21"/>
        <w:szCs w:val="21"/>
      </w:rPr>
      <w:t>邮箱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867653695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</w:rPr>
      <w:t>@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qq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</w:rPr>
      <w:t>.co</w:t>
    </w:r>
    <w:r>
      <w:rPr>
        <w:rStyle w:val="8"/>
        <w:rFonts w:hint="eastAsia" w:ascii="微软雅黑" w:hAnsi="微软雅黑" w:eastAsia="微软雅黑" w:cs="Times New Roman"/>
        <w:bCs/>
        <w:sz w:val="21"/>
        <w:szCs w:val="21"/>
        <w:lang w:val="en-US" w:eastAsia="zh-CN"/>
      </w:rPr>
      <w:t>m</w:t>
    </w:r>
    <w:r>
      <w:rPr>
        <w:rFonts w:hint="eastAsia" w:ascii="微软雅黑" w:hAnsi="微软雅黑" w:eastAsia="微软雅黑"/>
        <w:bCs/>
        <w:color w:val="404040" w:themeColor="text1" w:themeTint="BF"/>
        <w:sz w:val="21"/>
        <w:szCs w:val="21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</w:p>
  <w:p w14:paraId="1687FCF2">
    <w:pPr>
      <w:pStyle w:val="3"/>
      <w:numPr>
        <w:ilvl w:val="0"/>
        <w:numId w:val="0"/>
      </w:numPr>
      <w:ind w:leftChars="0" w:firstLine="630" w:firstLineChars="300"/>
      <w:rPr>
        <w:b/>
        <w:color w:val="0000FF"/>
        <w:sz w:val="21"/>
        <w:szCs w:val="21"/>
      </w:rPr>
    </w:pP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2、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邮件主题命名为：采购文件获取+[公司</w:t>
    </w: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全称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]+[</w:t>
    </w:r>
    <w:r>
      <w:rPr>
        <w:rFonts w:hint="eastAsia" w:ascii="微软雅黑" w:hAnsi="微软雅黑" w:eastAsia="微软雅黑"/>
        <w:b/>
        <w:color w:val="0000FF"/>
        <w:sz w:val="21"/>
        <w:szCs w:val="21"/>
        <w:lang w:val="en-US" w:eastAsia="zh-CN"/>
      </w:rPr>
      <w:t>项目名称</w:t>
    </w:r>
    <w:r>
      <w:rPr>
        <w:rFonts w:hint="eastAsia" w:ascii="微软雅黑" w:hAnsi="微软雅黑" w:eastAsia="微软雅黑"/>
        <w:b/>
        <w:color w:val="0000FF"/>
        <w:sz w:val="21"/>
        <w:szCs w:val="21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4DC4690"/>
    <w:rsid w:val="0586001E"/>
    <w:rsid w:val="0D774ADA"/>
    <w:rsid w:val="12562C51"/>
    <w:rsid w:val="1548582E"/>
    <w:rsid w:val="164E5D30"/>
    <w:rsid w:val="16A60B8F"/>
    <w:rsid w:val="18B54B84"/>
    <w:rsid w:val="19204817"/>
    <w:rsid w:val="19B465B5"/>
    <w:rsid w:val="1B267EA8"/>
    <w:rsid w:val="1B6A434C"/>
    <w:rsid w:val="1E05035C"/>
    <w:rsid w:val="258F2DF0"/>
    <w:rsid w:val="27FE0292"/>
    <w:rsid w:val="28727E4C"/>
    <w:rsid w:val="2A6C07D8"/>
    <w:rsid w:val="2BDA2AD3"/>
    <w:rsid w:val="2F8F681F"/>
    <w:rsid w:val="3126761D"/>
    <w:rsid w:val="346A5C3D"/>
    <w:rsid w:val="37DE5A4E"/>
    <w:rsid w:val="3FFE032C"/>
    <w:rsid w:val="440A7BCA"/>
    <w:rsid w:val="467A1037"/>
    <w:rsid w:val="46A422D3"/>
    <w:rsid w:val="48AE6888"/>
    <w:rsid w:val="4A7B537E"/>
    <w:rsid w:val="50036044"/>
    <w:rsid w:val="58E23844"/>
    <w:rsid w:val="5D6A0DA3"/>
    <w:rsid w:val="5F011E9E"/>
    <w:rsid w:val="626540AD"/>
    <w:rsid w:val="638906B4"/>
    <w:rsid w:val="63C725E2"/>
    <w:rsid w:val="646060BF"/>
    <w:rsid w:val="65C441D7"/>
    <w:rsid w:val="67B84349"/>
    <w:rsid w:val="6E406195"/>
    <w:rsid w:val="72A2053D"/>
    <w:rsid w:val="75774810"/>
    <w:rsid w:val="76B12B1E"/>
    <w:rsid w:val="7B0D4F83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277</Characters>
  <Lines>3</Lines>
  <Paragraphs>1</Paragraphs>
  <TotalTime>12</TotalTime>
  <ScaleCrop>false</ScaleCrop>
  <LinksUpToDate>false</LinksUpToDate>
  <CharactersWithSpaces>309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Administrator</cp:lastModifiedBy>
  <cp:lastPrinted>2019-07-09T07:43:00Z</cp:lastPrinted>
  <dcterms:modified xsi:type="dcterms:W3CDTF">2026-06-05T08:25:21Z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eyJoZGlkIjoiMDRmOTg5MTJmMmVmODZjNDk5YTQzNzIwMTQ0YjM0OTMiLCJ1c2VySWQiOiI2NjkzNTMxNTYifQ==</vt:lpwstr>
  </property>
  <property fmtid="{D5CDD505-2E9C-101B-9397-08002B2CF9AE}" pid="4" name="ICV">
    <vt:lpwstr>FB636EBA6092401F9BE7C08803D835F3_12</vt:lpwstr>
  </property>
</Properties>
</file>