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bookmarkStart w:id="0" w:name="_Hlk143261080"/>
    <w:p w14:paraId="4FDD9C6B" w14:textId="4DB04179" w:rsidR="00583832" w:rsidRPr="000912D7" w:rsidRDefault="00D8177D">
      <w:pPr>
        <w:pStyle w:val="0"/>
        <w:ind w:left="840" w:firstLine="0"/>
        <w:rPr>
          <w:rFonts w:asciiTheme="minorEastAsia" w:eastAsiaTheme="minorEastAsia" w:hAnsiTheme="minorEastAsia" w:hint="eastAsia"/>
          <w:color w:val="000000" w:themeColor="text1"/>
        </w:rPr>
      </w:pPr>
      <w:r>
        <w:rPr>
          <w:rFonts w:asciiTheme="minorEastAsia" w:eastAsiaTheme="minorEastAsia" w:hAnsiTheme="minorEastAsia" w:hint="eastAsia"/>
          <w:noProof/>
          <w:color w:val="000000" w:themeColor="text1"/>
        </w:rPr>
        <mc:AlternateContent>
          <mc:Choice Requires="wps">
            <w:drawing>
              <wp:anchor distT="0" distB="0" distL="114300" distR="114300" simplePos="0" relativeHeight="251657728" behindDoc="0" locked="0" layoutInCell="1" allowOverlap="1" wp14:anchorId="2F2DB6B7" wp14:editId="044E5F72">
                <wp:simplePos x="0" y="0"/>
                <wp:positionH relativeFrom="column">
                  <wp:posOffset>0</wp:posOffset>
                </wp:positionH>
                <wp:positionV relativeFrom="paragraph">
                  <wp:posOffset>0</wp:posOffset>
                </wp:positionV>
                <wp:extent cx="635000" cy="635000"/>
                <wp:effectExtent l="19050" t="19050" r="12700" b="12700"/>
                <wp:wrapNone/>
                <wp:docPr id="1576464812" name="AutoShape 3" hidden="1"/>
                <wp:cNvGraphicFramePr>
                  <a:graphicFrameLocks xmlns:a="http://schemas.openxmlformats.org/drawingml/2006/main" noSelect="1"/>
                </wp:cNvGraphicFramePr>
                <a:graphic xmlns:a="http://schemas.openxmlformats.org/drawingml/2006/main">
                  <a:graphicData uri="http://schemas.microsoft.com/office/word/2010/wordprocessingShape">
                    <wps:wsp>
                      <wps:cNvSpPr>
                        <a:spLocks noSelect="1" noChangeArrowheads="1"/>
                      </wps:cNvSpPr>
                      <wps:spPr bwMode="auto">
                        <a:xfrm>
                          <a:off x="0" y="0"/>
                          <a:ext cx="635000" cy="635000"/>
                        </a:xfrm>
                        <a:prstGeom prst="rect">
                          <a:avLst/>
                        </a:prstGeom>
                        <a:solidFill>
                          <a:srgbClr val="FFFFFF"/>
                        </a:solidFill>
                        <a:ln w="9525">
                          <a:solidFill>
                            <a:srgbClr val="000000"/>
                          </a:solidFill>
                          <a:round/>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52E68166" id="AutoShape 3" o:spid="_x0000_s1026" style="position:absolute;margin-left:0;margin-top:0;width:50pt;height:50pt;z-index:251657728;visibility:hidden;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">
                <v:stroke joinstyle="round"/>
                <o:lock v:ext="edit" selection="t"/>
              </v:rect>
            </w:pict>
          </mc:Fallback>
        </mc:AlternateContent>
      </w:r>
    </w:p>
    <w:p w14:paraId="03C6A6B1" w14:textId="77777777" w:rsidR="00DE6C4D" w:rsidRPr="000912D7" w:rsidRDefault="00DE6C4D">
      <w:pPr>
        <w:pStyle w:val="0"/>
        <w:ind w:left="840" w:firstLine="0"/>
        <w:rPr>
          <w:rFonts w:asciiTheme="minorEastAsia" w:eastAsiaTheme="minorEastAsia" w:hAnsiTheme="minorEastAsia" w:hint="eastAsia"/>
          <w:b/>
          <w:color w:val="000000" w:themeColor="text1"/>
        </w:rPr>
      </w:pPr>
    </w:p>
    <w:p w14:paraId="76F58467" w14:textId="77777777" w:rsidR="00583832" w:rsidRPr="000912D7" w:rsidRDefault="00583832">
      <w:pPr>
        <w:pStyle w:val="0"/>
        <w:ind w:firstLine="0"/>
        <w:rPr>
          <w:rFonts w:asciiTheme="minorEastAsia" w:eastAsiaTheme="minorEastAsia" w:hAnsiTheme="minorEastAsia" w:hint="eastAsia"/>
          <w:b/>
          <w:color w:val="000000" w:themeColor="text1"/>
        </w:rPr>
      </w:pPr>
      <w:bookmarkStart w:id="1" w:name="_Toc8827434"/>
    </w:p>
    <w:p w14:paraId="43E554C9" w14:textId="77777777" w:rsidR="00583832" w:rsidRPr="000912D7" w:rsidRDefault="00583832">
      <w:pPr>
        <w:pStyle w:val="0"/>
        <w:ind w:firstLine="0"/>
        <w:rPr>
          <w:rFonts w:asciiTheme="minorEastAsia" w:eastAsiaTheme="minorEastAsia" w:hAnsiTheme="minorEastAsia" w:hint="eastAsia"/>
          <w:b/>
          <w:color w:val="000000" w:themeColor="text1"/>
        </w:rPr>
      </w:pPr>
    </w:p>
    <w:p w14:paraId="4FF2761D" w14:textId="77777777" w:rsidR="00583832" w:rsidRPr="000912D7" w:rsidRDefault="00583832">
      <w:pPr>
        <w:pStyle w:val="0"/>
        <w:ind w:firstLine="0"/>
        <w:rPr>
          <w:rFonts w:asciiTheme="minorEastAsia" w:eastAsiaTheme="minorEastAsia" w:hAnsiTheme="minorEastAsia" w:hint="eastAsia"/>
          <w:b/>
          <w:color w:val="000000" w:themeColor="text1"/>
        </w:rPr>
      </w:pPr>
    </w:p>
    <w:p w14:paraId="23AA213C" w14:textId="77777777" w:rsidR="00583832" w:rsidRPr="000912D7" w:rsidRDefault="00986A09">
      <w:pPr>
        <w:pStyle w:val="affe"/>
        <w:spacing w:before="0" w:after="286" w:line="420" w:lineRule="auto"/>
        <w:ind w:left="840" w:firstLine="0"/>
        <w:rPr>
          <w:rFonts w:asciiTheme="minorEastAsia" w:eastAsiaTheme="minorEastAsia" w:hAnsiTheme="minorEastAsia" w:hint="eastAsia"/>
          <w:b/>
          <w:bCs/>
          <w:color w:val="000000" w:themeColor="text1"/>
          <w:sz w:val="100"/>
          <w:szCs w:val="100"/>
        </w:rPr>
      </w:pPr>
      <w:r w:rsidRPr="000912D7">
        <w:rPr>
          <w:rFonts w:asciiTheme="minorEastAsia" w:eastAsiaTheme="minorEastAsia" w:hAnsiTheme="minorEastAsia" w:hint="eastAsia"/>
          <w:b/>
          <w:bCs/>
          <w:color w:val="000000" w:themeColor="text1"/>
          <w:sz w:val="100"/>
          <w:szCs w:val="100"/>
        </w:rPr>
        <w:t>竞争性磋商文件</w:t>
      </w:r>
    </w:p>
    <w:p w14:paraId="50C9C773" w14:textId="28F1CC99" w:rsidR="00583832" w:rsidRPr="000912D7" w:rsidRDefault="00986A09">
      <w:pPr>
        <w:pStyle w:val="affe"/>
        <w:spacing w:before="0" w:after="0"/>
        <w:ind w:left="840" w:firstLine="0"/>
        <w:rPr>
          <w:rFonts w:asciiTheme="minorEastAsia" w:eastAsiaTheme="minorEastAsia" w:hAnsiTheme="minorEastAsia" w:hint="eastAsia"/>
          <w:color w:val="000000" w:themeColor="text1"/>
          <w:sz w:val="30"/>
          <w:szCs w:val="30"/>
        </w:rPr>
      </w:pPr>
      <w:r w:rsidRPr="000912D7">
        <w:rPr>
          <w:rFonts w:asciiTheme="minorEastAsia" w:eastAsiaTheme="minorEastAsia" w:hAnsiTheme="minorEastAsia" w:hint="eastAsia"/>
          <w:color w:val="000000" w:themeColor="text1"/>
          <w:sz w:val="30"/>
          <w:szCs w:val="30"/>
        </w:rPr>
        <w:t>项目编号：</w:t>
      </w:r>
      <w:r w:rsidR="00DE506D">
        <w:rPr>
          <w:rFonts w:asciiTheme="minorEastAsia" w:eastAsiaTheme="minorEastAsia" w:hAnsiTheme="minorEastAsia"/>
          <w:color w:val="000000" w:themeColor="text1"/>
          <w:sz w:val="30"/>
          <w:szCs w:val="30"/>
        </w:rPr>
        <w:t>JSZC-320111-NJHG-C2026-0012</w:t>
      </w:r>
    </w:p>
    <w:p w14:paraId="67F559A5" w14:textId="77777777" w:rsidR="00583832" w:rsidRPr="000912D7" w:rsidRDefault="00986A09">
      <w:pPr>
        <w:pStyle w:val="affe"/>
        <w:spacing w:before="0" w:after="0"/>
        <w:ind w:left="2340" w:hanging="1500"/>
        <w:rPr>
          <w:rFonts w:asciiTheme="minorEastAsia" w:eastAsiaTheme="minorEastAsia" w:hAnsiTheme="minorEastAsia" w:hint="eastAsia"/>
          <w:color w:val="000000" w:themeColor="text1"/>
          <w:sz w:val="30"/>
          <w:szCs w:val="30"/>
        </w:rPr>
      </w:pPr>
      <w:r w:rsidRPr="000912D7">
        <w:rPr>
          <w:rFonts w:asciiTheme="minorEastAsia" w:eastAsiaTheme="minorEastAsia" w:hAnsiTheme="minorEastAsia" w:hint="eastAsia"/>
          <w:color w:val="000000" w:themeColor="text1"/>
          <w:sz w:val="30"/>
          <w:szCs w:val="30"/>
        </w:rPr>
        <w:t>项目名称：</w:t>
      </w:r>
      <w:r w:rsidR="00DE6C4D" w:rsidRPr="000912D7">
        <w:rPr>
          <w:rFonts w:asciiTheme="minorEastAsia" w:eastAsiaTheme="minorEastAsia" w:hAnsiTheme="minorEastAsia" w:hint="eastAsia"/>
          <w:color w:val="000000" w:themeColor="text1"/>
          <w:sz w:val="30"/>
          <w:szCs w:val="30"/>
        </w:rPr>
        <w:t>南京市公安局浦口分局涉案车辆保管及道路清障外包服务</w:t>
      </w:r>
    </w:p>
    <w:p w14:paraId="4A7D0B19" w14:textId="77777777" w:rsidR="00583832" w:rsidRPr="000912D7" w:rsidRDefault="00986A09">
      <w:pPr>
        <w:pStyle w:val="affe"/>
        <w:spacing w:before="0" w:after="0"/>
        <w:ind w:left="840" w:firstLine="0"/>
        <w:rPr>
          <w:rFonts w:asciiTheme="minorEastAsia" w:eastAsiaTheme="minorEastAsia" w:hAnsiTheme="minorEastAsia" w:hint="eastAsia"/>
          <w:b/>
          <w:bCs/>
          <w:color w:val="000000" w:themeColor="text1"/>
          <w:sz w:val="30"/>
          <w:szCs w:val="30"/>
          <w:u w:val="single"/>
        </w:rPr>
      </w:pPr>
      <w:r w:rsidRPr="000912D7">
        <w:rPr>
          <w:rFonts w:asciiTheme="minorEastAsia" w:eastAsiaTheme="minorEastAsia" w:hAnsiTheme="minorEastAsia" w:hint="eastAsia"/>
          <w:color w:val="000000" w:themeColor="text1"/>
          <w:sz w:val="30"/>
          <w:szCs w:val="30"/>
        </w:rPr>
        <w:t>采 购 人：</w:t>
      </w:r>
      <w:r w:rsidR="00DE6C4D" w:rsidRPr="000912D7">
        <w:rPr>
          <w:rFonts w:asciiTheme="minorEastAsia" w:eastAsiaTheme="minorEastAsia" w:hAnsiTheme="minorEastAsia" w:hint="eastAsia"/>
          <w:color w:val="000000" w:themeColor="text1"/>
          <w:sz w:val="30"/>
          <w:szCs w:val="30"/>
        </w:rPr>
        <w:t>南京市公安局浦口分局</w:t>
      </w:r>
    </w:p>
    <w:p w14:paraId="3A1F9719" w14:textId="77777777" w:rsidR="00583832" w:rsidRPr="000912D7" w:rsidRDefault="00583832">
      <w:pPr>
        <w:pStyle w:val="affe"/>
        <w:spacing w:before="0" w:after="0" w:line="300" w:lineRule="exact"/>
        <w:ind w:left="840" w:firstLine="0"/>
        <w:rPr>
          <w:rFonts w:asciiTheme="minorEastAsia" w:eastAsiaTheme="minorEastAsia" w:hAnsiTheme="minorEastAsia" w:hint="eastAsia"/>
          <w:b/>
          <w:bCs/>
          <w:color w:val="000000" w:themeColor="text1"/>
          <w:sz w:val="36"/>
          <w:szCs w:val="36"/>
        </w:rPr>
      </w:pPr>
    </w:p>
    <w:p w14:paraId="68F46BD4" w14:textId="77777777" w:rsidR="00583832" w:rsidRPr="000912D7" w:rsidRDefault="00583832">
      <w:pPr>
        <w:pStyle w:val="affe"/>
        <w:spacing w:before="0" w:after="0" w:line="300" w:lineRule="exact"/>
        <w:ind w:left="840" w:firstLine="0"/>
        <w:rPr>
          <w:rFonts w:asciiTheme="minorEastAsia" w:eastAsiaTheme="minorEastAsia" w:hAnsiTheme="minorEastAsia" w:hint="eastAsia"/>
          <w:b/>
          <w:bCs/>
          <w:color w:val="000000" w:themeColor="text1"/>
          <w:sz w:val="36"/>
          <w:szCs w:val="36"/>
        </w:rPr>
      </w:pPr>
    </w:p>
    <w:p w14:paraId="03D98461" w14:textId="77777777" w:rsidR="00583832" w:rsidRPr="000912D7" w:rsidRDefault="00583832">
      <w:pPr>
        <w:pStyle w:val="affe"/>
        <w:spacing w:before="0" w:after="0" w:line="300" w:lineRule="exact"/>
        <w:ind w:left="840" w:firstLine="0"/>
        <w:rPr>
          <w:rFonts w:asciiTheme="minorEastAsia" w:eastAsiaTheme="minorEastAsia" w:hAnsiTheme="minorEastAsia" w:hint="eastAsia"/>
          <w:b/>
          <w:bCs/>
          <w:color w:val="000000" w:themeColor="text1"/>
          <w:sz w:val="36"/>
          <w:szCs w:val="36"/>
        </w:rPr>
      </w:pPr>
    </w:p>
    <w:p w14:paraId="4AB820FB" w14:textId="77777777" w:rsidR="00583832" w:rsidRPr="000912D7" w:rsidRDefault="00583832">
      <w:pPr>
        <w:pStyle w:val="affe"/>
        <w:spacing w:before="0" w:after="0" w:line="300" w:lineRule="exact"/>
        <w:ind w:left="840" w:firstLine="0"/>
        <w:rPr>
          <w:rFonts w:asciiTheme="minorEastAsia" w:eastAsiaTheme="minorEastAsia" w:hAnsiTheme="minorEastAsia" w:hint="eastAsia"/>
          <w:b/>
          <w:bCs/>
          <w:color w:val="000000" w:themeColor="text1"/>
          <w:sz w:val="36"/>
          <w:szCs w:val="36"/>
        </w:rPr>
      </w:pPr>
    </w:p>
    <w:p w14:paraId="14D60950" w14:textId="77777777" w:rsidR="00583832" w:rsidRPr="000912D7" w:rsidRDefault="00583832">
      <w:pPr>
        <w:pStyle w:val="affe"/>
        <w:spacing w:before="0" w:after="0" w:line="300" w:lineRule="exact"/>
        <w:ind w:left="840" w:firstLine="0"/>
        <w:rPr>
          <w:rFonts w:asciiTheme="minorEastAsia" w:eastAsiaTheme="minorEastAsia" w:hAnsiTheme="minorEastAsia" w:hint="eastAsia"/>
          <w:b/>
          <w:bCs/>
          <w:color w:val="000000" w:themeColor="text1"/>
          <w:sz w:val="36"/>
          <w:szCs w:val="36"/>
        </w:rPr>
      </w:pPr>
    </w:p>
    <w:p w14:paraId="72300A84" w14:textId="77777777" w:rsidR="00583832" w:rsidRPr="000912D7" w:rsidRDefault="00583832">
      <w:pPr>
        <w:pStyle w:val="affe"/>
        <w:spacing w:before="0" w:after="0" w:line="300" w:lineRule="exact"/>
        <w:ind w:left="840" w:firstLine="0"/>
        <w:rPr>
          <w:rFonts w:asciiTheme="minorEastAsia" w:eastAsiaTheme="minorEastAsia" w:hAnsiTheme="minorEastAsia" w:hint="eastAsia"/>
          <w:b/>
          <w:bCs/>
          <w:color w:val="000000" w:themeColor="text1"/>
          <w:sz w:val="36"/>
          <w:szCs w:val="36"/>
        </w:rPr>
      </w:pPr>
    </w:p>
    <w:p w14:paraId="38105C98" w14:textId="77777777" w:rsidR="00583832" w:rsidRPr="000912D7" w:rsidRDefault="00583832">
      <w:pPr>
        <w:pStyle w:val="affe"/>
        <w:spacing w:before="0" w:after="0" w:line="300" w:lineRule="exact"/>
        <w:ind w:left="840" w:firstLine="0"/>
        <w:rPr>
          <w:rFonts w:asciiTheme="minorEastAsia" w:eastAsiaTheme="minorEastAsia" w:hAnsiTheme="minorEastAsia" w:hint="eastAsia"/>
          <w:b/>
          <w:bCs/>
          <w:color w:val="000000" w:themeColor="text1"/>
          <w:sz w:val="36"/>
          <w:szCs w:val="36"/>
        </w:rPr>
      </w:pPr>
    </w:p>
    <w:p w14:paraId="66BD09C2" w14:textId="77777777" w:rsidR="00986A09" w:rsidRPr="000912D7" w:rsidRDefault="00986A09">
      <w:pPr>
        <w:pStyle w:val="affe"/>
        <w:spacing w:before="0" w:after="0" w:line="300" w:lineRule="exact"/>
        <w:ind w:left="840" w:firstLine="0"/>
        <w:rPr>
          <w:rFonts w:asciiTheme="minorEastAsia" w:eastAsiaTheme="minorEastAsia" w:hAnsiTheme="minorEastAsia" w:hint="eastAsia"/>
          <w:b/>
          <w:bCs/>
          <w:color w:val="000000" w:themeColor="text1"/>
          <w:sz w:val="36"/>
          <w:szCs w:val="36"/>
        </w:rPr>
      </w:pPr>
    </w:p>
    <w:p w14:paraId="7D2C4FCF" w14:textId="77777777" w:rsidR="00986A09" w:rsidRPr="000912D7" w:rsidRDefault="00986A09">
      <w:pPr>
        <w:pStyle w:val="affe"/>
        <w:spacing w:before="0" w:after="0" w:line="300" w:lineRule="exact"/>
        <w:ind w:left="840" w:firstLine="0"/>
        <w:rPr>
          <w:rFonts w:asciiTheme="minorEastAsia" w:eastAsiaTheme="minorEastAsia" w:hAnsiTheme="minorEastAsia" w:hint="eastAsia"/>
          <w:b/>
          <w:bCs/>
          <w:color w:val="000000" w:themeColor="text1"/>
          <w:sz w:val="36"/>
          <w:szCs w:val="36"/>
        </w:rPr>
      </w:pPr>
    </w:p>
    <w:p w14:paraId="27FEAD77" w14:textId="77777777" w:rsidR="00986A09" w:rsidRPr="000912D7" w:rsidRDefault="00986A09">
      <w:pPr>
        <w:pStyle w:val="affe"/>
        <w:spacing w:before="0" w:after="0" w:line="300" w:lineRule="exact"/>
        <w:ind w:left="840" w:firstLine="0"/>
        <w:rPr>
          <w:rFonts w:asciiTheme="minorEastAsia" w:eastAsiaTheme="minorEastAsia" w:hAnsiTheme="minorEastAsia" w:hint="eastAsia"/>
          <w:b/>
          <w:bCs/>
          <w:color w:val="000000" w:themeColor="text1"/>
          <w:sz w:val="36"/>
          <w:szCs w:val="36"/>
        </w:rPr>
      </w:pPr>
    </w:p>
    <w:p w14:paraId="70516C0B" w14:textId="77777777" w:rsidR="00986A09" w:rsidRPr="000912D7" w:rsidRDefault="00986A09">
      <w:pPr>
        <w:pStyle w:val="affe"/>
        <w:spacing w:before="0" w:after="0" w:line="300" w:lineRule="exact"/>
        <w:ind w:left="840" w:firstLine="0"/>
        <w:rPr>
          <w:rFonts w:asciiTheme="minorEastAsia" w:eastAsiaTheme="minorEastAsia" w:hAnsiTheme="minorEastAsia" w:hint="eastAsia"/>
          <w:b/>
          <w:bCs/>
          <w:color w:val="000000" w:themeColor="text1"/>
          <w:sz w:val="36"/>
          <w:szCs w:val="36"/>
        </w:rPr>
      </w:pPr>
    </w:p>
    <w:p w14:paraId="7EAADC93" w14:textId="77777777" w:rsidR="00986A09" w:rsidRPr="000912D7" w:rsidRDefault="00986A09">
      <w:pPr>
        <w:pStyle w:val="affe"/>
        <w:spacing w:before="0" w:after="0" w:line="300" w:lineRule="exact"/>
        <w:ind w:left="840" w:firstLine="0"/>
        <w:rPr>
          <w:rFonts w:asciiTheme="minorEastAsia" w:eastAsiaTheme="minorEastAsia" w:hAnsiTheme="minorEastAsia" w:hint="eastAsia"/>
          <w:b/>
          <w:bCs/>
          <w:color w:val="000000" w:themeColor="text1"/>
          <w:sz w:val="36"/>
          <w:szCs w:val="36"/>
        </w:rPr>
      </w:pPr>
    </w:p>
    <w:p w14:paraId="7BDCF9E5" w14:textId="77777777" w:rsidR="00986A09" w:rsidRPr="000912D7" w:rsidRDefault="00986A09">
      <w:pPr>
        <w:pStyle w:val="affe"/>
        <w:spacing w:before="0" w:after="0" w:line="300" w:lineRule="exact"/>
        <w:ind w:left="840" w:firstLine="0"/>
        <w:rPr>
          <w:rFonts w:asciiTheme="minorEastAsia" w:eastAsiaTheme="minorEastAsia" w:hAnsiTheme="minorEastAsia" w:hint="eastAsia"/>
          <w:b/>
          <w:bCs/>
          <w:color w:val="000000" w:themeColor="text1"/>
          <w:sz w:val="36"/>
          <w:szCs w:val="36"/>
        </w:rPr>
      </w:pPr>
    </w:p>
    <w:p w14:paraId="676BC831" w14:textId="77777777" w:rsidR="00986A09" w:rsidRPr="000912D7" w:rsidRDefault="00986A09">
      <w:pPr>
        <w:pStyle w:val="affe"/>
        <w:spacing w:before="0" w:after="0" w:line="300" w:lineRule="exact"/>
        <w:ind w:left="840" w:firstLine="0"/>
        <w:rPr>
          <w:rFonts w:asciiTheme="minorEastAsia" w:eastAsiaTheme="minorEastAsia" w:hAnsiTheme="minorEastAsia" w:hint="eastAsia"/>
          <w:b/>
          <w:bCs/>
          <w:color w:val="000000" w:themeColor="text1"/>
          <w:sz w:val="36"/>
          <w:szCs w:val="36"/>
        </w:rPr>
      </w:pPr>
    </w:p>
    <w:p w14:paraId="2CEBDF56" w14:textId="77777777" w:rsidR="00986A09" w:rsidRPr="000912D7" w:rsidRDefault="00986A09">
      <w:pPr>
        <w:pStyle w:val="affe"/>
        <w:spacing w:before="0" w:after="0" w:line="300" w:lineRule="exact"/>
        <w:ind w:left="840" w:firstLine="0"/>
        <w:rPr>
          <w:rFonts w:asciiTheme="minorEastAsia" w:eastAsiaTheme="minorEastAsia" w:hAnsiTheme="minorEastAsia" w:hint="eastAsia"/>
          <w:b/>
          <w:bCs/>
          <w:color w:val="000000" w:themeColor="text1"/>
          <w:sz w:val="36"/>
          <w:szCs w:val="36"/>
        </w:rPr>
      </w:pPr>
    </w:p>
    <w:p w14:paraId="6FE3B06B" w14:textId="77777777" w:rsidR="00986A09" w:rsidRPr="000912D7" w:rsidRDefault="00986A09">
      <w:pPr>
        <w:pStyle w:val="affe"/>
        <w:spacing w:before="0" w:after="0" w:line="300" w:lineRule="exact"/>
        <w:ind w:left="840" w:firstLine="0"/>
        <w:rPr>
          <w:rFonts w:asciiTheme="minorEastAsia" w:eastAsiaTheme="minorEastAsia" w:hAnsiTheme="minorEastAsia" w:hint="eastAsia"/>
          <w:b/>
          <w:bCs/>
          <w:color w:val="000000" w:themeColor="text1"/>
          <w:sz w:val="36"/>
          <w:szCs w:val="36"/>
        </w:rPr>
      </w:pPr>
    </w:p>
    <w:p w14:paraId="0CF3F255" w14:textId="77777777" w:rsidR="00583832" w:rsidRPr="000912D7" w:rsidRDefault="00583832">
      <w:pPr>
        <w:pStyle w:val="affe"/>
        <w:spacing w:before="0" w:after="0" w:line="300" w:lineRule="exact"/>
        <w:ind w:left="840" w:firstLine="0"/>
        <w:rPr>
          <w:rFonts w:asciiTheme="minorEastAsia" w:eastAsiaTheme="minorEastAsia" w:hAnsiTheme="minorEastAsia" w:hint="eastAsia"/>
          <w:color w:val="000000" w:themeColor="text1"/>
          <w:sz w:val="28"/>
          <w:szCs w:val="28"/>
        </w:rPr>
      </w:pPr>
    </w:p>
    <w:p w14:paraId="05A46B4B" w14:textId="77777777" w:rsidR="00583832" w:rsidRPr="000912D7" w:rsidRDefault="00583832">
      <w:pPr>
        <w:pStyle w:val="affe"/>
        <w:spacing w:before="0" w:after="0" w:line="300" w:lineRule="exact"/>
        <w:ind w:left="840" w:firstLine="0"/>
        <w:rPr>
          <w:rFonts w:asciiTheme="minorEastAsia" w:eastAsiaTheme="minorEastAsia" w:hAnsiTheme="minorEastAsia" w:hint="eastAsia"/>
          <w:color w:val="000000" w:themeColor="text1"/>
          <w:sz w:val="28"/>
          <w:szCs w:val="28"/>
        </w:rPr>
      </w:pPr>
    </w:p>
    <w:bookmarkEnd w:id="0"/>
    <w:p w14:paraId="0FB4C982" w14:textId="77777777" w:rsidR="00583832" w:rsidRPr="000912D7" w:rsidRDefault="00DE6C4D">
      <w:pPr>
        <w:pStyle w:val="affe"/>
        <w:spacing w:before="0" w:after="0" w:line="500" w:lineRule="exact"/>
        <w:ind w:firstLine="0"/>
        <w:jc w:val="center"/>
        <w:rPr>
          <w:rFonts w:asciiTheme="minorEastAsia" w:eastAsiaTheme="minorEastAsia" w:hAnsiTheme="minorEastAsia" w:hint="eastAsia"/>
          <w:color w:val="000000" w:themeColor="text1"/>
          <w:sz w:val="28"/>
          <w:szCs w:val="28"/>
        </w:rPr>
      </w:pPr>
      <w:r w:rsidRPr="000912D7">
        <w:rPr>
          <w:rFonts w:asciiTheme="minorEastAsia" w:eastAsiaTheme="minorEastAsia" w:hAnsiTheme="minorEastAsia" w:hint="eastAsia"/>
          <w:color w:val="000000" w:themeColor="text1"/>
          <w:sz w:val="28"/>
          <w:szCs w:val="28"/>
        </w:rPr>
        <w:t>南京恒广工程管理有限公司</w:t>
      </w:r>
    </w:p>
    <w:p w14:paraId="25A3289D" w14:textId="5B81FE6F" w:rsidR="00583832" w:rsidRPr="000912D7" w:rsidRDefault="00986A09">
      <w:pPr>
        <w:pStyle w:val="affe"/>
        <w:spacing w:before="0" w:after="0" w:line="240" w:lineRule="auto"/>
        <w:ind w:firstLine="0"/>
        <w:jc w:val="center"/>
        <w:rPr>
          <w:rFonts w:asciiTheme="minorEastAsia" w:eastAsiaTheme="minorEastAsia" w:hAnsiTheme="minorEastAsia" w:hint="eastAsia"/>
          <w:color w:val="000000" w:themeColor="text1"/>
          <w:sz w:val="28"/>
          <w:szCs w:val="28"/>
        </w:rPr>
      </w:pPr>
      <w:r w:rsidRPr="000912D7">
        <w:rPr>
          <w:rFonts w:asciiTheme="minorEastAsia" w:eastAsiaTheme="minorEastAsia" w:hAnsiTheme="minorEastAsia" w:hint="eastAsia"/>
          <w:color w:val="000000" w:themeColor="text1"/>
          <w:sz w:val="28"/>
          <w:szCs w:val="28"/>
        </w:rPr>
        <w:t>二零二六年</w:t>
      </w:r>
      <w:r w:rsidR="00DE506D">
        <w:rPr>
          <w:rFonts w:asciiTheme="minorEastAsia" w:eastAsiaTheme="minorEastAsia" w:hAnsiTheme="minorEastAsia" w:hint="eastAsia"/>
          <w:color w:val="000000" w:themeColor="text1"/>
          <w:sz w:val="28"/>
          <w:szCs w:val="28"/>
        </w:rPr>
        <w:t>五</w:t>
      </w:r>
      <w:r w:rsidRPr="000912D7">
        <w:rPr>
          <w:rFonts w:asciiTheme="minorEastAsia" w:eastAsiaTheme="minorEastAsia" w:hAnsiTheme="minorEastAsia" w:hint="eastAsia"/>
          <w:color w:val="000000" w:themeColor="text1"/>
          <w:sz w:val="28"/>
          <w:szCs w:val="28"/>
        </w:rPr>
        <w:t>月</w:t>
      </w:r>
    </w:p>
    <w:p w14:paraId="7F59E533" w14:textId="77777777" w:rsidR="00583832" w:rsidRPr="000912D7" w:rsidRDefault="00986A09">
      <w:pPr>
        <w:spacing w:line="500" w:lineRule="exact"/>
        <w:jc w:val="center"/>
        <w:rPr>
          <w:rFonts w:asciiTheme="minorEastAsia" w:eastAsiaTheme="minorEastAsia" w:hAnsiTheme="minorEastAsia" w:hint="eastAsia"/>
          <w:b/>
          <w:bCs/>
          <w:color w:val="000000" w:themeColor="text1"/>
          <w:sz w:val="84"/>
        </w:rPr>
      </w:pPr>
      <w:r w:rsidRPr="000912D7">
        <w:rPr>
          <w:rFonts w:asciiTheme="minorEastAsia" w:eastAsiaTheme="minorEastAsia" w:hAnsiTheme="minorEastAsia"/>
          <w:color w:val="000000" w:themeColor="text1"/>
        </w:rPr>
        <w:br w:type="page" w:clear="all"/>
      </w:r>
      <w:bookmarkStart w:id="2" w:name="_Toc9936548"/>
      <w:r w:rsidRPr="000912D7">
        <w:rPr>
          <w:rFonts w:asciiTheme="minorEastAsia" w:eastAsiaTheme="minorEastAsia" w:hAnsiTheme="minorEastAsia" w:hint="eastAsia"/>
          <w:b/>
          <w:bCs/>
          <w:color w:val="000000" w:themeColor="text1"/>
          <w:sz w:val="36"/>
          <w:szCs w:val="36"/>
        </w:rPr>
        <w:lastRenderedPageBreak/>
        <w:t xml:space="preserve">目 </w:t>
      </w:r>
      <w:r w:rsidRPr="000912D7">
        <w:rPr>
          <w:rFonts w:asciiTheme="minorEastAsia" w:eastAsiaTheme="minorEastAsia" w:hAnsiTheme="minorEastAsia"/>
          <w:b/>
          <w:bCs/>
          <w:color w:val="000000" w:themeColor="text1"/>
          <w:sz w:val="36"/>
          <w:szCs w:val="36"/>
        </w:rPr>
        <w:t xml:space="preserve"> </w:t>
      </w:r>
      <w:r w:rsidRPr="000912D7">
        <w:rPr>
          <w:rFonts w:asciiTheme="minorEastAsia" w:eastAsiaTheme="minorEastAsia" w:hAnsiTheme="minorEastAsia" w:hint="eastAsia"/>
          <w:b/>
          <w:bCs/>
          <w:color w:val="000000" w:themeColor="text1"/>
          <w:sz w:val="36"/>
          <w:szCs w:val="36"/>
        </w:rPr>
        <w:t>录</w:t>
      </w:r>
      <w:bookmarkEnd w:id="1"/>
      <w:bookmarkEnd w:id="2"/>
    </w:p>
    <w:p w14:paraId="36BAD162" w14:textId="77777777" w:rsidR="00583832" w:rsidRPr="000912D7" w:rsidRDefault="00986A09">
      <w:pPr>
        <w:pStyle w:val="af5"/>
        <w:tabs>
          <w:tab w:val="left" w:pos="7236"/>
        </w:tabs>
        <w:rPr>
          <w:rFonts w:asciiTheme="minorEastAsia" w:eastAsiaTheme="minorEastAsia" w:hAnsiTheme="minorEastAsia" w:hint="eastAsia"/>
          <w:color w:val="000000" w:themeColor="text1"/>
        </w:rPr>
      </w:pPr>
      <w:r w:rsidRPr="000912D7">
        <w:rPr>
          <w:rFonts w:asciiTheme="minorEastAsia" w:eastAsiaTheme="minorEastAsia" w:hAnsiTheme="minorEastAsia"/>
          <w:color w:val="000000" w:themeColor="text1"/>
        </w:rPr>
        <w:tab/>
      </w:r>
    </w:p>
    <w:p w14:paraId="37FF802F" w14:textId="77777777" w:rsidR="00BC1932" w:rsidRPr="000912D7" w:rsidRDefault="003917C1">
      <w:pPr>
        <w:pStyle w:val="TOC1"/>
        <w:rPr>
          <w:rFonts w:asciiTheme="minorHAnsi" w:eastAsiaTheme="minorEastAsia" w:hAnsiTheme="minorHAnsi" w:cstheme="minorBidi"/>
          <w:b w:val="0"/>
          <w:caps w:val="0"/>
          <w:noProof/>
          <w:color w:val="000000" w:themeColor="text1"/>
          <w:kern w:val="2"/>
          <w:sz w:val="21"/>
          <w:szCs w:val="22"/>
        </w:rPr>
      </w:pPr>
      <w:r w:rsidRPr="000912D7">
        <w:rPr>
          <w:rStyle w:val="aff9"/>
          <w:rFonts w:asciiTheme="minorEastAsia" w:eastAsiaTheme="minorEastAsia" w:hAnsiTheme="minorEastAsia" w:cs="Arial"/>
          <w:bCs/>
          <w:caps w:val="0"/>
          <w:smallCaps/>
          <w:color w:val="000000" w:themeColor="text1"/>
          <w:sz w:val="24"/>
          <w:szCs w:val="24"/>
        </w:rPr>
        <w:fldChar w:fldCharType="begin"/>
      </w:r>
      <w:r w:rsidR="00986A09" w:rsidRPr="000912D7">
        <w:rPr>
          <w:rStyle w:val="aff9"/>
          <w:rFonts w:asciiTheme="minorEastAsia" w:eastAsiaTheme="minorEastAsia" w:hAnsiTheme="minorEastAsia" w:cs="Arial" w:hint="eastAsia"/>
          <w:color w:val="000000" w:themeColor="text1"/>
          <w:sz w:val="24"/>
          <w:szCs w:val="24"/>
        </w:rPr>
        <w:instrText xml:space="preserve"> TOC \o "1-2" \h \z \u </w:instrText>
      </w:r>
      <w:r w:rsidRPr="000912D7">
        <w:rPr>
          <w:rStyle w:val="aff9"/>
          <w:rFonts w:asciiTheme="minorEastAsia" w:eastAsiaTheme="minorEastAsia" w:hAnsiTheme="minorEastAsia" w:cs="Arial"/>
          <w:bCs/>
          <w:caps w:val="0"/>
          <w:smallCaps/>
          <w:color w:val="000000" w:themeColor="text1"/>
          <w:sz w:val="24"/>
          <w:szCs w:val="24"/>
        </w:rPr>
        <w:fldChar w:fldCharType="separate"/>
      </w:r>
      <w:hyperlink w:anchor="_Toc226052686" w:history="1">
        <w:r w:rsidR="00BC1932" w:rsidRPr="000912D7">
          <w:rPr>
            <w:rStyle w:val="aff9"/>
            <w:rFonts w:asciiTheme="minorEastAsia" w:hAnsiTheme="minorEastAsia" w:hint="eastAsia"/>
            <w:noProof/>
            <w:color w:val="000000" w:themeColor="text1"/>
          </w:rPr>
          <w:t>第一章</w:t>
        </w:r>
        <w:r w:rsidR="00BC1932" w:rsidRPr="000912D7">
          <w:rPr>
            <w:rStyle w:val="aff9"/>
            <w:rFonts w:asciiTheme="minorEastAsia" w:hAnsiTheme="minorEastAsia"/>
            <w:noProof/>
            <w:color w:val="000000" w:themeColor="text1"/>
          </w:rPr>
          <w:t xml:space="preserve"> </w:t>
        </w:r>
        <w:r w:rsidR="00BC1932" w:rsidRPr="000912D7">
          <w:rPr>
            <w:rStyle w:val="aff9"/>
            <w:rFonts w:asciiTheme="minorEastAsia" w:hAnsiTheme="minorEastAsia" w:hint="eastAsia"/>
            <w:noProof/>
            <w:color w:val="000000" w:themeColor="text1"/>
          </w:rPr>
          <w:t>磋商邀请</w:t>
        </w:r>
        <w:r w:rsidR="00BC1932" w:rsidRPr="000912D7">
          <w:rPr>
            <w:noProof/>
            <w:webHidden/>
            <w:color w:val="000000" w:themeColor="text1"/>
          </w:rPr>
          <w:tab/>
        </w:r>
        <w:r w:rsidRPr="000912D7">
          <w:rPr>
            <w:noProof/>
            <w:webHidden/>
            <w:color w:val="000000" w:themeColor="text1"/>
          </w:rPr>
          <w:fldChar w:fldCharType="begin"/>
        </w:r>
        <w:r w:rsidR="00BC1932" w:rsidRPr="000912D7">
          <w:rPr>
            <w:noProof/>
            <w:webHidden/>
            <w:color w:val="000000" w:themeColor="text1"/>
          </w:rPr>
          <w:instrText xml:space="preserve"> PAGEREF _Toc226052686 \h </w:instrText>
        </w:r>
        <w:r w:rsidRPr="000912D7">
          <w:rPr>
            <w:noProof/>
            <w:webHidden/>
            <w:color w:val="000000" w:themeColor="text1"/>
          </w:rPr>
        </w:r>
        <w:r w:rsidRPr="000912D7">
          <w:rPr>
            <w:noProof/>
            <w:webHidden/>
            <w:color w:val="000000" w:themeColor="text1"/>
          </w:rPr>
          <w:fldChar w:fldCharType="separate"/>
        </w:r>
        <w:r w:rsidR="00D1651F">
          <w:rPr>
            <w:noProof/>
            <w:webHidden/>
            <w:color w:val="000000" w:themeColor="text1"/>
          </w:rPr>
          <w:t>3</w:t>
        </w:r>
        <w:r w:rsidRPr="000912D7">
          <w:rPr>
            <w:noProof/>
            <w:webHidden/>
            <w:color w:val="000000" w:themeColor="text1"/>
          </w:rPr>
          <w:fldChar w:fldCharType="end"/>
        </w:r>
      </w:hyperlink>
    </w:p>
    <w:p w14:paraId="5FE54DE9" w14:textId="77777777" w:rsidR="00BC1932" w:rsidRPr="000912D7" w:rsidRDefault="00BC1932">
      <w:pPr>
        <w:pStyle w:val="TOC1"/>
        <w:rPr>
          <w:rFonts w:asciiTheme="minorHAnsi" w:eastAsiaTheme="minorEastAsia" w:hAnsiTheme="minorHAnsi" w:cstheme="minorBidi"/>
          <w:b w:val="0"/>
          <w:caps w:val="0"/>
          <w:noProof/>
          <w:color w:val="000000" w:themeColor="text1"/>
          <w:kern w:val="2"/>
          <w:sz w:val="21"/>
          <w:szCs w:val="22"/>
        </w:rPr>
      </w:pPr>
      <w:hyperlink w:anchor="_Toc226052687" w:history="1">
        <w:r w:rsidRPr="000912D7">
          <w:rPr>
            <w:rStyle w:val="aff9"/>
            <w:rFonts w:asciiTheme="minorEastAsia" w:hAnsiTheme="minorEastAsia" w:hint="eastAsia"/>
            <w:noProof/>
            <w:color w:val="000000" w:themeColor="text1"/>
          </w:rPr>
          <w:t>第二章</w:t>
        </w:r>
        <w:r w:rsidRPr="000912D7">
          <w:rPr>
            <w:rStyle w:val="aff9"/>
            <w:rFonts w:asciiTheme="minorEastAsia" w:hAnsiTheme="minorEastAsia"/>
            <w:noProof/>
            <w:color w:val="000000" w:themeColor="text1"/>
          </w:rPr>
          <w:t xml:space="preserve"> </w:t>
        </w:r>
        <w:r w:rsidRPr="000912D7">
          <w:rPr>
            <w:rStyle w:val="aff9"/>
            <w:rFonts w:asciiTheme="minorEastAsia" w:hAnsiTheme="minorEastAsia" w:hint="eastAsia"/>
            <w:noProof/>
            <w:color w:val="000000" w:themeColor="text1"/>
          </w:rPr>
          <w:t>供应商须知</w:t>
        </w:r>
        <w:r w:rsidRPr="000912D7">
          <w:rPr>
            <w:noProof/>
            <w:webHidden/>
            <w:color w:val="000000" w:themeColor="text1"/>
          </w:rPr>
          <w:tab/>
        </w:r>
        <w:r w:rsidR="003917C1" w:rsidRPr="000912D7">
          <w:rPr>
            <w:noProof/>
            <w:webHidden/>
            <w:color w:val="000000" w:themeColor="text1"/>
          </w:rPr>
          <w:fldChar w:fldCharType="begin"/>
        </w:r>
        <w:r w:rsidRPr="000912D7">
          <w:rPr>
            <w:noProof/>
            <w:webHidden/>
            <w:color w:val="000000" w:themeColor="text1"/>
          </w:rPr>
          <w:instrText xml:space="preserve"> PAGEREF _Toc226052687 \h </w:instrText>
        </w:r>
        <w:r w:rsidR="003917C1" w:rsidRPr="000912D7">
          <w:rPr>
            <w:noProof/>
            <w:webHidden/>
            <w:color w:val="000000" w:themeColor="text1"/>
          </w:rPr>
        </w:r>
        <w:r w:rsidR="003917C1" w:rsidRPr="000912D7">
          <w:rPr>
            <w:noProof/>
            <w:webHidden/>
            <w:color w:val="000000" w:themeColor="text1"/>
          </w:rPr>
          <w:fldChar w:fldCharType="separate"/>
        </w:r>
        <w:r w:rsidR="00D1651F">
          <w:rPr>
            <w:noProof/>
            <w:webHidden/>
            <w:color w:val="000000" w:themeColor="text1"/>
          </w:rPr>
          <w:t>8</w:t>
        </w:r>
        <w:r w:rsidR="003917C1" w:rsidRPr="000912D7">
          <w:rPr>
            <w:noProof/>
            <w:webHidden/>
            <w:color w:val="000000" w:themeColor="text1"/>
          </w:rPr>
          <w:fldChar w:fldCharType="end"/>
        </w:r>
      </w:hyperlink>
    </w:p>
    <w:p w14:paraId="7AEABE61" w14:textId="77777777" w:rsidR="00BC1932" w:rsidRPr="000912D7" w:rsidRDefault="00BC1932">
      <w:pPr>
        <w:pStyle w:val="TOC2"/>
        <w:rPr>
          <w:rFonts w:asciiTheme="minorHAnsi" w:eastAsiaTheme="minorEastAsia" w:hAnsiTheme="minorHAnsi" w:cstheme="minorBidi"/>
          <w:b w:val="0"/>
          <w:bCs w:val="0"/>
          <w:smallCaps w:val="0"/>
          <w:noProof/>
          <w:color w:val="000000" w:themeColor="text1"/>
          <w:kern w:val="2"/>
          <w:sz w:val="21"/>
          <w:szCs w:val="22"/>
        </w:rPr>
      </w:pPr>
      <w:hyperlink w:anchor="_Toc226052688" w:history="1">
        <w:r w:rsidRPr="000912D7">
          <w:rPr>
            <w:rStyle w:val="aff9"/>
            <w:rFonts w:asciiTheme="minorEastAsia" w:hAnsiTheme="minorEastAsia" w:cs="Arial" w:hint="eastAsia"/>
            <w:noProof/>
            <w:color w:val="000000" w:themeColor="text1"/>
          </w:rPr>
          <w:t>一、总</w:t>
        </w:r>
        <w:r w:rsidRPr="000912D7">
          <w:rPr>
            <w:rStyle w:val="aff9"/>
            <w:rFonts w:asciiTheme="minorEastAsia" w:hAnsiTheme="minorEastAsia" w:cs="Arial"/>
            <w:noProof/>
            <w:color w:val="000000" w:themeColor="text1"/>
          </w:rPr>
          <w:t xml:space="preserve"> </w:t>
        </w:r>
        <w:r w:rsidRPr="000912D7">
          <w:rPr>
            <w:rStyle w:val="aff9"/>
            <w:rFonts w:asciiTheme="minorEastAsia" w:hAnsiTheme="minorEastAsia" w:cs="Arial" w:hint="eastAsia"/>
            <w:noProof/>
            <w:color w:val="000000" w:themeColor="text1"/>
          </w:rPr>
          <w:t>则</w:t>
        </w:r>
        <w:r w:rsidRPr="000912D7">
          <w:rPr>
            <w:noProof/>
            <w:webHidden/>
            <w:color w:val="000000" w:themeColor="text1"/>
          </w:rPr>
          <w:tab/>
        </w:r>
        <w:r w:rsidR="003917C1" w:rsidRPr="000912D7">
          <w:rPr>
            <w:noProof/>
            <w:webHidden/>
            <w:color w:val="000000" w:themeColor="text1"/>
          </w:rPr>
          <w:fldChar w:fldCharType="begin"/>
        </w:r>
        <w:r w:rsidRPr="000912D7">
          <w:rPr>
            <w:noProof/>
            <w:webHidden/>
            <w:color w:val="000000" w:themeColor="text1"/>
          </w:rPr>
          <w:instrText xml:space="preserve"> PAGEREF _Toc226052688 \h </w:instrText>
        </w:r>
        <w:r w:rsidR="003917C1" w:rsidRPr="000912D7">
          <w:rPr>
            <w:noProof/>
            <w:webHidden/>
            <w:color w:val="000000" w:themeColor="text1"/>
          </w:rPr>
        </w:r>
        <w:r w:rsidR="003917C1" w:rsidRPr="000912D7">
          <w:rPr>
            <w:noProof/>
            <w:webHidden/>
            <w:color w:val="000000" w:themeColor="text1"/>
          </w:rPr>
          <w:fldChar w:fldCharType="separate"/>
        </w:r>
        <w:r w:rsidR="00D1651F">
          <w:rPr>
            <w:noProof/>
            <w:webHidden/>
            <w:color w:val="000000" w:themeColor="text1"/>
          </w:rPr>
          <w:t>8</w:t>
        </w:r>
        <w:r w:rsidR="003917C1" w:rsidRPr="000912D7">
          <w:rPr>
            <w:noProof/>
            <w:webHidden/>
            <w:color w:val="000000" w:themeColor="text1"/>
          </w:rPr>
          <w:fldChar w:fldCharType="end"/>
        </w:r>
      </w:hyperlink>
    </w:p>
    <w:p w14:paraId="1A968E2B" w14:textId="77777777" w:rsidR="00BC1932" w:rsidRPr="000912D7" w:rsidRDefault="00BC1932">
      <w:pPr>
        <w:pStyle w:val="TOC2"/>
        <w:rPr>
          <w:rFonts w:asciiTheme="minorHAnsi" w:eastAsiaTheme="minorEastAsia" w:hAnsiTheme="minorHAnsi" w:cstheme="minorBidi"/>
          <w:b w:val="0"/>
          <w:bCs w:val="0"/>
          <w:smallCaps w:val="0"/>
          <w:noProof/>
          <w:color w:val="000000" w:themeColor="text1"/>
          <w:kern w:val="2"/>
          <w:sz w:val="21"/>
          <w:szCs w:val="22"/>
        </w:rPr>
      </w:pPr>
      <w:hyperlink w:anchor="_Toc226052689" w:history="1">
        <w:r w:rsidRPr="000912D7">
          <w:rPr>
            <w:rStyle w:val="aff9"/>
            <w:rFonts w:asciiTheme="minorEastAsia" w:hAnsiTheme="minorEastAsia" w:cs="Arial" w:hint="eastAsia"/>
            <w:noProof/>
            <w:color w:val="000000" w:themeColor="text1"/>
          </w:rPr>
          <w:t>二、磋商文件</w:t>
        </w:r>
        <w:r w:rsidRPr="000912D7">
          <w:rPr>
            <w:noProof/>
            <w:webHidden/>
            <w:color w:val="000000" w:themeColor="text1"/>
          </w:rPr>
          <w:tab/>
        </w:r>
        <w:r w:rsidR="003917C1" w:rsidRPr="000912D7">
          <w:rPr>
            <w:noProof/>
            <w:webHidden/>
            <w:color w:val="000000" w:themeColor="text1"/>
          </w:rPr>
          <w:fldChar w:fldCharType="begin"/>
        </w:r>
        <w:r w:rsidRPr="000912D7">
          <w:rPr>
            <w:noProof/>
            <w:webHidden/>
            <w:color w:val="000000" w:themeColor="text1"/>
          </w:rPr>
          <w:instrText xml:space="preserve"> PAGEREF _Toc226052689 \h </w:instrText>
        </w:r>
        <w:r w:rsidR="003917C1" w:rsidRPr="000912D7">
          <w:rPr>
            <w:noProof/>
            <w:webHidden/>
            <w:color w:val="000000" w:themeColor="text1"/>
          </w:rPr>
        </w:r>
        <w:r w:rsidR="003917C1" w:rsidRPr="000912D7">
          <w:rPr>
            <w:noProof/>
            <w:webHidden/>
            <w:color w:val="000000" w:themeColor="text1"/>
          </w:rPr>
          <w:fldChar w:fldCharType="separate"/>
        </w:r>
        <w:r w:rsidR="00D1651F">
          <w:rPr>
            <w:noProof/>
            <w:webHidden/>
            <w:color w:val="000000" w:themeColor="text1"/>
          </w:rPr>
          <w:t>8</w:t>
        </w:r>
        <w:r w:rsidR="003917C1" w:rsidRPr="000912D7">
          <w:rPr>
            <w:noProof/>
            <w:webHidden/>
            <w:color w:val="000000" w:themeColor="text1"/>
          </w:rPr>
          <w:fldChar w:fldCharType="end"/>
        </w:r>
      </w:hyperlink>
    </w:p>
    <w:p w14:paraId="1CD8D613" w14:textId="77777777" w:rsidR="00BC1932" w:rsidRPr="000912D7" w:rsidRDefault="00BC1932">
      <w:pPr>
        <w:pStyle w:val="TOC2"/>
        <w:rPr>
          <w:rFonts w:asciiTheme="minorHAnsi" w:eastAsiaTheme="minorEastAsia" w:hAnsiTheme="minorHAnsi" w:cstheme="minorBidi"/>
          <w:b w:val="0"/>
          <w:bCs w:val="0"/>
          <w:smallCaps w:val="0"/>
          <w:noProof/>
          <w:color w:val="000000" w:themeColor="text1"/>
          <w:kern w:val="2"/>
          <w:sz w:val="21"/>
          <w:szCs w:val="22"/>
        </w:rPr>
      </w:pPr>
      <w:hyperlink w:anchor="_Toc226052690" w:history="1">
        <w:r w:rsidRPr="000912D7">
          <w:rPr>
            <w:rStyle w:val="aff9"/>
            <w:rFonts w:asciiTheme="minorEastAsia" w:hAnsiTheme="minorEastAsia" w:cs="Arial" w:hint="eastAsia"/>
            <w:noProof/>
            <w:color w:val="000000" w:themeColor="text1"/>
          </w:rPr>
          <w:t>三、响应文件的编制</w:t>
        </w:r>
        <w:r w:rsidRPr="000912D7">
          <w:rPr>
            <w:noProof/>
            <w:webHidden/>
            <w:color w:val="000000" w:themeColor="text1"/>
          </w:rPr>
          <w:tab/>
        </w:r>
        <w:r w:rsidR="003917C1" w:rsidRPr="000912D7">
          <w:rPr>
            <w:noProof/>
            <w:webHidden/>
            <w:color w:val="000000" w:themeColor="text1"/>
          </w:rPr>
          <w:fldChar w:fldCharType="begin"/>
        </w:r>
        <w:r w:rsidRPr="000912D7">
          <w:rPr>
            <w:noProof/>
            <w:webHidden/>
            <w:color w:val="000000" w:themeColor="text1"/>
          </w:rPr>
          <w:instrText xml:space="preserve"> PAGEREF _Toc226052690 \h </w:instrText>
        </w:r>
        <w:r w:rsidR="003917C1" w:rsidRPr="000912D7">
          <w:rPr>
            <w:noProof/>
            <w:webHidden/>
            <w:color w:val="000000" w:themeColor="text1"/>
          </w:rPr>
        </w:r>
        <w:r w:rsidR="003917C1" w:rsidRPr="000912D7">
          <w:rPr>
            <w:noProof/>
            <w:webHidden/>
            <w:color w:val="000000" w:themeColor="text1"/>
          </w:rPr>
          <w:fldChar w:fldCharType="separate"/>
        </w:r>
        <w:r w:rsidR="00D1651F">
          <w:rPr>
            <w:noProof/>
            <w:webHidden/>
            <w:color w:val="000000" w:themeColor="text1"/>
          </w:rPr>
          <w:t>9</w:t>
        </w:r>
        <w:r w:rsidR="003917C1" w:rsidRPr="000912D7">
          <w:rPr>
            <w:noProof/>
            <w:webHidden/>
            <w:color w:val="000000" w:themeColor="text1"/>
          </w:rPr>
          <w:fldChar w:fldCharType="end"/>
        </w:r>
      </w:hyperlink>
    </w:p>
    <w:p w14:paraId="45995132" w14:textId="77777777" w:rsidR="00BC1932" w:rsidRPr="000912D7" w:rsidRDefault="00BC1932">
      <w:pPr>
        <w:pStyle w:val="TOC2"/>
        <w:rPr>
          <w:rFonts w:asciiTheme="minorHAnsi" w:eastAsiaTheme="minorEastAsia" w:hAnsiTheme="minorHAnsi" w:cstheme="minorBidi"/>
          <w:b w:val="0"/>
          <w:bCs w:val="0"/>
          <w:smallCaps w:val="0"/>
          <w:noProof/>
          <w:color w:val="000000" w:themeColor="text1"/>
          <w:kern w:val="2"/>
          <w:sz w:val="21"/>
          <w:szCs w:val="22"/>
        </w:rPr>
      </w:pPr>
      <w:hyperlink w:anchor="_Toc226052691" w:history="1">
        <w:r w:rsidRPr="000912D7">
          <w:rPr>
            <w:rStyle w:val="aff9"/>
            <w:rFonts w:asciiTheme="minorEastAsia" w:hAnsiTheme="minorEastAsia" w:cs="Arial" w:hint="eastAsia"/>
            <w:noProof/>
            <w:color w:val="000000" w:themeColor="text1"/>
          </w:rPr>
          <w:t>四、响应文件的递交</w:t>
        </w:r>
        <w:r w:rsidRPr="000912D7">
          <w:rPr>
            <w:noProof/>
            <w:webHidden/>
            <w:color w:val="000000" w:themeColor="text1"/>
          </w:rPr>
          <w:tab/>
        </w:r>
        <w:r w:rsidR="003917C1" w:rsidRPr="000912D7">
          <w:rPr>
            <w:noProof/>
            <w:webHidden/>
            <w:color w:val="000000" w:themeColor="text1"/>
          </w:rPr>
          <w:fldChar w:fldCharType="begin"/>
        </w:r>
        <w:r w:rsidRPr="000912D7">
          <w:rPr>
            <w:noProof/>
            <w:webHidden/>
            <w:color w:val="000000" w:themeColor="text1"/>
          </w:rPr>
          <w:instrText xml:space="preserve"> PAGEREF _Toc226052691 \h </w:instrText>
        </w:r>
        <w:r w:rsidR="003917C1" w:rsidRPr="000912D7">
          <w:rPr>
            <w:noProof/>
            <w:webHidden/>
            <w:color w:val="000000" w:themeColor="text1"/>
          </w:rPr>
        </w:r>
        <w:r w:rsidR="003917C1" w:rsidRPr="000912D7">
          <w:rPr>
            <w:noProof/>
            <w:webHidden/>
            <w:color w:val="000000" w:themeColor="text1"/>
          </w:rPr>
          <w:fldChar w:fldCharType="separate"/>
        </w:r>
        <w:r w:rsidR="00D1651F">
          <w:rPr>
            <w:noProof/>
            <w:webHidden/>
            <w:color w:val="000000" w:themeColor="text1"/>
          </w:rPr>
          <w:t>10</w:t>
        </w:r>
        <w:r w:rsidR="003917C1" w:rsidRPr="000912D7">
          <w:rPr>
            <w:noProof/>
            <w:webHidden/>
            <w:color w:val="000000" w:themeColor="text1"/>
          </w:rPr>
          <w:fldChar w:fldCharType="end"/>
        </w:r>
      </w:hyperlink>
    </w:p>
    <w:p w14:paraId="25CCD125" w14:textId="77777777" w:rsidR="00BC1932" w:rsidRPr="000912D7" w:rsidRDefault="00BC1932">
      <w:pPr>
        <w:pStyle w:val="TOC2"/>
        <w:rPr>
          <w:rFonts w:asciiTheme="minorHAnsi" w:eastAsiaTheme="minorEastAsia" w:hAnsiTheme="minorHAnsi" w:cstheme="minorBidi"/>
          <w:b w:val="0"/>
          <w:bCs w:val="0"/>
          <w:smallCaps w:val="0"/>
          <w:noProof/>
          <w:color w:val="000000" w:themeColor="text1"/>
          <w:kern w:val="2"/>
          <w:sz w:val="21"/>
          <w:szCs w:val="22"/>
        </w:rPr>
      </w:pPr>
      <w:hyperlink w:anchor="_Toc226052692" w:history="1">
        <w:r w:rsidRPr="000912D7">
          <w:rPr>
            <w:rStyle w:val="aff9"/>
            <w:rFonts w:asciiTheme="minorEastAsia" w:hAnsiTheme="minorEastAsia" w:cs="Arial" w:hint="eastAsia"/>
            <w:noProof/>
            <w:color w:val="000000" w:themeColor="text1"/>
          </w:rPr>
          <w:t>五、响应文件的解密与评审</w:t>
        </w:r>
        <w:r w:rsidRPr="000912D7">
          <w:rPr>
            <w:noProof/>
            <w:webHidden/>
            <w:color w:val="000000" w:themeColor="text1"/>
          </w:rPr>
          <w:tab/>
        </w:r>
        <w:r w:rsidR="003917C1" w:rsidRPr="000912D7">
          <w:rPr>
            <w:noProof/>
            <w:webHidden/>
            <w:color w:val="000000" w:themeColor="text1"/>
          </w:rPr>
          <w:fldChar w:fldCharType="begin"/>
        </w:r>
        <w:r w:rsidRPr="000912D7">
          <w:rPr>
            <w:noProof/>
            <w:webHidden/>
            <w:color w:val="000000" w:themeColor="text1"/>
          </w:rPr>
          <w:instrText xml:space="preserve"> PAGEREF _Toc226052692 \h </w:instrText>
        </w:r>
        <w:r w:rsidR="003917C1" w:rsidRPr="000912D7">
          <w:rPr>
            <w:noProof/>
            <w:webHidden/>
            <w:color w:val="000000" w:themeColor="text1"/>
          </w:rPr>
        </w:r>
        <w:r w:rsidR="003917C1" w:rsidRPr="000912D7">
          <w:rPr>
            <w:noProof/>
            <w:webHidden/>
            <w:color w:val="000000" w:themeColor="text1"/>
          </w:rPr>
          <w:fldChar w:fldCharType="separate"/>
        </w:r>
        <w:r w:rsidR="00D1651F">
          <w:rPr>
            <w:noProof/>
            <w:webHidden/>
            <w:color w:val="000000" w:themeColor="text1"/>
          </w:rPr>
          <w:t>11</w:t>
        </w:r>
        <w:r w:rsidR="003917C1" w:rsidRPr="000912D7">
          <w:rPr>
            <w:noProof/>
            <w:webHidden/>
            <w:color w:val="000000" w:themeColor="text1"/>
          </w:rPr>
          <w:fldChar w:fldCharType="end"/>
        </w:r>
      </w:hyperlink>
    </w:p>
    <w:p w14:paraId="3D803416" w14:textId="77777777" w:rsidR="00BC1932" w:rsidRPr="000912D7" w:rsidRDefault="00BC1932">
      <w:pPr>
        <w:pStyle w:val="TOC2"/>
        <w:rPr>
          <w:rFonts w:asciiTheme="minorHAnsi" w:eastAsiaTheme="minorEastAsia" w:hAnsiTheme="minorHAnsi" w:cstheme="minorBidi"/>
          <w:b w:val="0"/>
          <w:bCs w:val="0"/>
          <w:smallCaps w:val="0"/>
          <w:noProof/>
          <w:color w:val="000000" w:themeColor="text1"/>
          <w:kern w:val="2"/>
          <w:sz w:val="21"/>
          <w:szCs w:val="22"/>
        </w:rPr>
      </w:pPr>
      <w:hyperlink w:anchor="_Toc226052693" w:history="1">
        <w:r w:rsidRPr="000912D7">
          <w:rPr>
            <w:rStyle w:val="aff9"/>
            <w:rFonts w:asciiTheme="minorEastAsia" w:hAnsiTheme="minorEastAsia" w:cs="Arial" w:hint="eastAsia"/>
            <w:noProof/>
            <w:color w:val="000000" w:themeColor="text1"/>
          </w:rPr>
          <w:t>六、成交</w:t>
        </w:r>
        <w:r w:rsidRPr="000912D7">
          <w:rPr>
            <w:noProof/>
            <w:webHidden/>
            <w:color w:val="000000" w:themeColor="text1"/>
          </w:rPr>
          <w:tab/>
        </w:r>
        <w:r w:rsidR="003917C1" w:rsidRPr="000912D7">
          <w:rPr>
            <w:noProof/>
            <w:webHidden/>
            <w:color w:val="000000" w:themeColor="text1"/>
          </w:rPr>
          <w:fldChar w:fldCharType="begin"/>
        </w:r>
        <w:r w:rsidRPr="000912D7">
          <w:rPr>
            <w:noProof/>
            <w:webHidden/>
            <w:color w:val="000000" w:themeColor="text1"/>
          </w:rPr>
          <w:instrText xml:space="preserve"> PAGEREF _Toc226052693 \h </w:instrText>
        </w:r>
        <w:r w:rsidR="003917C1" w:rsidRPr="000912D7">
          <w:rPr>
            <w:noProof/>
            <w:webHidden/>
            <w:color w:val="000000" w:themeColor="text1"/>
          </w:rPr>
        </w:r>
        <w:r w:rsidR="003917C1" w:rsidRPr="000912D7">
          <w:rPr>
            <w:noProof/>
            <w:webHidden/>
            <w:color w:val="000000" w:themeColor="text1"/>
          </w:rPr>
          <w:fldChar w:fldCharType="separate"/>
        </w:r>
        <w:r w:rsidR="00D1651F">
          <w:rPr>
            <w:noProof/>
            <w:webHidden/>
            <w:color w:val="000000" w:themeColor="text1"/>
          </w:rPr>
          <w:t>16</w:t>
        </w:r>
        <w:r w:rsidR="003917C1" w:rsidRPr="000912D7">
          <w:rPr>
            <w:noProof/>
            <w:webHidden/>
            <w:color w:val="000000" w:themeColor="text1"/>
          </w:rPr>
          <w:fldChar w:fldCharType="end"/>
        </w:r>
      </w:hyperlink>
    </w:p>
    <w:p w14:paraId="7A5AF9F1" w14:textId="77777777" w:rsidR="00BC1932" w:rsidRPr="000912D7" w:rsidRDefault="00BC1932">
      <w:pPr>
        <w:pStyle w:val="TOC2"/>
        <w:rPr>
          <w:rFonts w:asciiTheme="minorHAnsi" w:eastAsiaTheme="minorEastAsia" w:hAnsiTheme="minorHAnsi" w:cstheme="minorBidi"/>
          <w:b w:val="0"/>
          <w:bCs w:val="0"/>
          <w:smallCaps w:val="0"/>
          <w:noProof/>
          <w:color w:val="000000" w:themeColor="text1"/>
          <w:kern w:val="2"/>
          <w:sz w:val="21"/>
          <w:szCs w:val="22"/>
        </w:rPr>
      </w:pPr>
      <w:hyperlink w:anchor="_Toc226052694" w:history="1">
        <w:r w:rsidRPr="000912D7">
          <w:rPr>
            <w:rStyle w:val="aff9"/>
            <w:rFonts w:asciiTheme="minorEastAsia" w:hAnsiTheme="minorEastAsia" w:cs="Arial" w:hint="eastAsia"/>
            <w:noProof/>
            <w:color w:val="000000" w:themeColor="text1"/>
          </w:rPr>
          <w:t>七、合同签订相关事项</w:t>
        </w:r>
        <w:r w:rsidRPr="000912D7">
          <w:rPr>
            <w:noProof/>
            <w:webHidden/>
            <w:color w:val="000000" w:themeColor="text1"/>
          </w:rPr>
          <w:tab/>
        </w:r>
        <w:r w:rsidR="003917C1" w:rsidRPr="000912D7">
          <w:rPr>
            <w:noProof/>
            <w:webHidden/>
            <w:color w:val="000000" w:themeColor="text1"/>
          </w:rPr>
          <w:fldChar w:fldCharType="begin"/>
        </w:r>
        <w:r w:rsidRPr="000912D7">
          <w:rPr>
            <w:noProof/>
            <w:webHidden/>
            <w:color w:val="000000" w:themeColor="text1"/>
          </w:rPr>
          <w:instrText xml:space="preserve"> PAGEREF _Toc226052694 \h </w:instrText>
        </w:r>
        <w:r w:rsidR="003917C1" w:rsidRPr="000912D7">
          <w:rPr>
            <w:noProof/>
            <w:webHidden/>
            <w:color w:val="000000" w:themeColor="text1"/>
          </w:rPr>
        </w:r>
        <w:r w:rsidR="003917C1" w:rsidRPr="000912D7">
          <w:rPr>
            <w:noProof/>
            <w:webHidden/>
            <w:color w:val="000000" w:themeColor="text1"/>
          </w:rPr>
          <w:fldChar w:fldCharType="separate"/>
        </w:r>
        <w:r w:rsidR="00D1651F">
          <w:rPr>
            <w:noProof/>
            <w:webHidden/>
            <w:color w:val="000000" w:themeColor="text1"/>
          </w:rPr>
          <w:t>18</w:t>
        </w:r>
        <w:r w:rsidR="003917C1" w:rsidRPr="000912D7">
          <w:rPr>
            <w:noProof/>
            <w:webHidden/>
            <w:color w:val="000000" w:themeColor="text1"/>
          </w:rPr>
          <w:fldChar w:fldCharType="end"/>
        </w:r>
      </w:hyperlink>
    </w:p>
    <w:p w14:paraId="0F339D79" w14:textId="77777777" w:rsidR="00BC1932" w:rsidRPr="000912D7" w:rsidRDefault="00BC1932">
      <w:pPr>
        <w:pStyle w:val="TOC1"/>
        <w:rPr>
          <w:rFonts w:asciiTheme="minorHAnsi" w:eastAsiaTheme="minorEastAsia" w:hAnsiTheme="minorHAnsi" w:cstheme="minorBidi"/>
          <w:b w:val="0"/>
          <w:caps w:val="0"/>
          <w:noProof/>
          <w:color w:val="000000" w:themeColor="text1"/>
          <w:kern w:val="2"/>
          <w:sz w:val="21"/>
          <w:szCs w:val="22"/>
        </w:rPr>
      </w:pPr>
      <w:hyperlink w:anchor="_Toc226052695" w:history="1">
        <w:r w:rsidRPr="000912D7">
          <w:rPr>
            <w:rStyle w:val="aff9"/>
            <w:rFonts w:asciiTheme="minorEastAsia" w:hAnsiTheme="minorEastAsia" w:hint="eastAsia"/>
            <w:noProof/>
            <w:color w:val="000000" w:themeColor="text1"/>
          </w:rPr>
          <w:t>第三章</w:t>
        </w:r>
        <w:r w:rsidRPr="000912D7">
          <w:rPr>
            <w:rStyle w:val="aff9"/>
            <w:rFonts w:asciiTheme="minorEastAsia" w:hAnsiTheme="minorEastAsia"/>
            <w:noProof/>
            <w:color w:val="000000" w:themeColor="text1"/>
          </w:rPr>
          <w:t xml:space="preserve"> </w:t>
        </w:r>
        <w:r w:rsidRPr="000912D7">
          <w:rPr>
            <w:rStyle w:val="aff9"/>
            <w:rFonts w:asciiTheme="minorEastAsia" w:hAnsiTheme="minorEastAsia" w:hint="eastAsia"/>
            <w:noProof/>
            <w:color w:val="000000" w:themeColor="text1"/>
          </w:rPr>
          <w:t>合同文本</w:t>
        </w:r>
        <w:r w:rsidRPr="000912D7">
          <w:rPr>
            <w:noProof/>
            <w:webHidden/>
            <w:color w:val="000000" w:themeColor="text1"/>
          </w:rPr>
          <w:tab/>
        </w:r>
        <w:r w:rsidR="003917C1" w:rsidRPr="000912D7">
          <w:rPr>
            <w:noProof/>
            <w:webHidden/>
            <w:color w:val="000000" w:themeColor="text1"/>
          </w:rPr>
          <w:fldChar w:fldCharType="begin"/>
        </w:r>
        <w:r w:rsidRPr="000912D7">
          <w:rPr>
            <w:noProof/>
            <w:webHidden/>
            <w:color w:val="000000" w:themeColor="text1"/>
          </w:rPr>
          <w:instrText xml:space="preserve"> PAGEREF _Toc226052695 \h </w:instrText>
        </w:r>
        <w:r w:rsidR="003917C1" w:rsidRPr="000912D7">
          <w:rPr>
            <w:noProof/>
            <w:webHidden/>
            <w:color w:val="000000" w:themeColor="text1"/>
          </w:rPr>
        </w:r>
        <w:r w:rsidR="003917C1" w:rsidRPr="000912D7">
          <w:rPr>
            <w:noProof/>
            <w:webHidden/>
            <w:color w:val="000000" w:themeColor="text1"/>
          </w:rPr>
          <w:fldChar w:fldCharType="separate"/>
        </w:r>
        <w:r w:rsidR="00D1651F">
          <w:rPr>
            <w:noProof/>
            <w:webHidden/>
            <w:color w:val="000000" w:themeColor="text1"/>
          </w:rPr>
          <w:t>19</w:t>
        </w:r>
        <w:r w:rsidR="003917C1" w:rsidRPr="000912D7">
          <w:rPr>
            <w:noProof/>
            <w:webHidden/>
            <w:color w:val="000000" w:themeColor="text1"/>
          </w:rPr>
          <w:fldChar w:fldCharType="end"/>
        </w:r>
      </w:hyperlink>
    </w:p>
    <w:p w14:paraId="4A2CD571" w14:textId="77777777" w:rsidR="00BC1932" w:rsidRPr="000912D7" w:rsidRDefault="00BC1932">
      <w:pPr>
        <w:pStyle w:val="TOC1"/>
        <w:rPr>
          <w:rFonts w:asciiTheme="minorHAnsi" w:eastAsiaTheme="minorEastAsia" w:hAnsiTheme="minorHAnsi" w:cstheme="minorBidi"/>
          <w:b w:val="0"/>
          <w:caps w:val="0"/>
          <w:noProof/>
          <w:color w:val="000000" w:themeColor="text1"/>
          <w:kern w:val="2"/>
          <w:sz w:val="21"/>
          <w:szCs w:val="22"/>
        </w:rPr>
      </w:pPr>
      <w:hyperlink w:anchor="_Toc226052697" w:history="1">
        <w:r w:rsidRPr="000912D7">
          <w:rPr>
            <w:rStyle w:val="aff9"/>
            <w:rFonts w:asciiTheme="minorEastAsia" w:hAnsiTheme="minorEastAsia" w:hint="eastAsia"/>
            <w:noProof/>
            <w:color w:val="000000" w:themeColor="text1"/>
          </w:rPr>
          <w:t>第四章</w:t>
        </w:r>
        <w:r w:rsidRPr="000912D7">
          <w:rPr>
            <w:rStyle w:val="aff9"/>
            <w:rFonts w:asciiTheme="minorEastAsia" w:hAnsiTheme="minorEastAsia"/>
            <w:noProof/>
            <w:color w:val="000000" w:themeColor="text1"/>
          </w:rPr>
          <w:t xml:space="preserve"> </w:t>
        </w:r>
        <w:r w:rsidRPr="000912D7">
          <w:rPr>
            <w:rStyle w:val="aff9"/>
            <w:rFonts w:asciiTheme="minorEastAsia" w:hAnsiTheme="minorEastAsia" w:hint="eastAsia"/>
            <w:noProof/>
            <w:color w:val="000000" w:themeColor="text1"/>
          </w:rPr>
          <w:t>评审方法和评审标准</w:t>
        </w:r>
        <w:r w:rsidRPr="000912D7">
          <w:rPr>
            <w:noProof/>
            <w:webHidden/>
            <w:color w:val="000000" w:themeColor="text1"/>
          </w:rPr>
          <w:tab/>
        </w:r>
        <w:r w:rsidR="003917C1" w:rsidRPr="000912D7">
          <w:rPr>
            <w:noProof/>
            <w:webHidden/>
            <w:color w:val="000000" w:themeColor="text1"/>
          </w:rPr>
          <w:fldChar w:fldCharType="begin"/>
        </w:r>
        <w:r w:rsidRPr="000912D7">
          <w:rPr>
            <w:noProof/>
            <w:webHidden/>
            <w:color w:val="000000" w:themeColor="text1"/>
          </w:rPr>
          <w:instrText xml:space="preserve"> PAGEREF _Toc226052697 \h </w:instrText>
        </w:r>
        <w:r w:rsidR="003917C1" w:rsidRPr="000912D7">
          <w:rPr>
            <w:noProof/>
            <w:webHidden/>
            <w:color w:val="000000" w:themeColor="text1"/>
          </w:rPr>
        </w:r>
        <w:r w:rsidR="003917C1" w:rsidRPr="000912D7">
          <w:rPr>
            <w:noProof/>
            <w:webHidden/>
            <w:color w:val="000000" w:themeColor="text1"/>
          </w:rPr>
          <w:fldChar w:fldCharType="separate"/>
        </w:r>
        <w:r w:rsidR="00D1651F">
          <w:rPr>
            <w:noProof/>
            <w:webHidden/>
            <w:color w:val="000000" w:themeColor="text1"/>
          </w:rPr>
          <w:t>25</w:t>
        </w:r>
        <w:r w:rsidR="003917C1" w:rsidRPr="000912D7">
          <w:rPr>
            <w:noProof/>
            <w:webHidden/>
            <w:color w:val="000000" w:themeColor="text1"/>
          </w:rPr>
          <w:fldChar w:fldCharType="end"/>
        </w:r>
      </w:hyperlink>
    </w:p>
    <w:p w14:paraId="35052984" w14:textId="77777777" w:rsidR="00BC1932" w:rsidRPr="000912D7" w:rsidRDefault="00BC1932">
      <w:pPr>
        <w:pStyle w:val="TOC1"/>
        <w:rPr>
          <w:rFonts w:asciiTheme="minorHAnsi" w:eastAsiaTheme="minorEastAsia" w:hAnsiTheme="minorHAnsi" w:cstheme="minorBidi"/>
          <w:b w:val="0"/>
          <w:caps w:val="0"/>
          <w:noProof/>
          <w:color w:val="000000" w:themeColor="text1"/>
          <w:kern w:val="2"/>
          <w:sz w:val="21"/>
          <w:szCs w:val="22"/>
        </w:rPr>
      </w:pPr>
      <w:hyperlink w:anchor="_Toc226052698" w:history="1">
        <w:r w:rsidRPr="000912D7">
          <w:rPr>
            <w:rStyle w:val="aff9"/>
            <w:rFonts w:asciiTheme="minorEastAsia" w:hAnsiTheme="minorEastAsia" w:hint="eastAsia"/>
            <w:noProof/>
            <w:color w:val="000000" w:themeColor="text1"/>
          </w:rPr>
          <w:t>第六章</w:t>
        </w:r>
        <w:r w:rsidRPr="000912D7">
          <w:rPr>
            <w:rStyle w:val="aff9"/>
            <w:rFonts w:asciiTheme="minorEastAsia" w:hAnsiTheme="minorEastAsia"/>
            <w:noProof/>
            <w:color w:val="000000" w:themeColor="text1"/>
          </w:rPr>
          <w:t xml:space="preserve">  </w:t>
        </w:r>
        <w:r w:rsidRPr="000912D7">
          <w:rPr>
            <w:rStyle w:val="aff9"/>
            <w:rFonts w:asciiTheme="minorEastAsia" w:hAnsiTheme="minorEastAsia" w:hint="eastAsia"/>
            <w:noProof/>
            <w:color w:val="000000" w:themeColor="text1"/>
          </w:rPr>
          <w:t>响应文件格式</w:t>
        </w:r>
        <w:r w:rsidRPr="000912D7">
          <w:rPr>
            <w:noProof/>
            <w:webHidden/>
            <w:color w:val="000000" w:themeColor="text1"/>
          </w:rPr>
          <w:tab/>
        </w:r>
        <w:r w:rsidR="003917C1" w:rsidRPr="000912D7">
          <w:rPr>
            <w:noProof/>
            <w:webHidden/>
            <w:color w:val="000000" w:themeColor="text1"/>
          </w:rPr>
          <w:fldChar w:fldCharType="begin"/>
        </w:r>
        <w:r w:rsidRPr="000912D7">
          <w:rPr>
            <w:noProof/>
            <w:webHidden/>
            <w:color w:val="000000" w:themeColor="text1"/>
          </w:rPr>
          <w:instrText xml:space="preserve"> PAGEREF _Toc226052698 \h </w:instrText>
        </w:r>
        <w:r w:rsidR="003917C1" w:rsidRPr="000912D7">
          <w:rPr>
            <w:noProof/>
            <w:webHidden/>
            <w:color w:val="000000" w:themeColor="text1"/>
          </w:rPr>
        </w:r>
        <w:r w:rsidR="003917C1" w:rsidRPr="000912D7">
          <w:rPr>
            <w:noProof/>
            <w:webHidden/>
            <w:color w:val="000000" w:themeColor="text1"/>
          </w:rPr>
          <w:fldChar w:fldCharType="separate"/>
        </w:r>
        <w:r w:rsidR="00D1651F">
          <w:rPr>
            <w:noProof/>
            <w:webHidden/>
            <w:color w:val="000000" w:themeColor="text1"/>
          </w:rPr>
          <w:t>40</w:t>
        </w:r>
        <w:r w:rsidR="003917C1" w:rsidRPr="000912D7">
          <w:rPr>
            <w:noProof/>
            <w:webHidden/>
            <w:color w:val="000000" w:themeColor="text1"/>
          </w:rPr>
          <w:fldChar w:fldCharType="end"/>
        </w:r>
      </w:hyperlink>
    </w:p>
    <w:p w14:paraId="22168226" w14:textId="77777777" w:rsidR="00BC1932" w:rsidRPr="000912D7" w:rsidRDefault="00BC1932">
      <w:pPr>
        <w:pStyle w:val="TOC2"/>
        <w:rPr>
          <w:rFonts w:asciiTheme="minorHAnsi" w:eastAsiaTheme="minorEastAsia" w:hAnsiTheme="minorHAnsi" w:cstheme="minorBidi"/>
          <w:b w:val="0"/>
          <w:bCs w:val="0"/>
          <w:smallCaps w:val="0"/>
          <w:noProof/>
          <w:color w:val="000000" w:themeColor="text1"/>
          <w:kern w:val="2"/>
          <w:sz w:val="21"/>
          <w:szCs w:val="22"/>
        </w:rPr>
      </w:pPr>
      <w:hyperlink w:anchor="_Toc226052699" w:history="1">
        <w:r w:rsidRPr="000912D7">
          <w:rPr>
            <w:rStyle w:val="aff9"/>
            <w:rFonts w:asciiTheme="minorEastAsia" w:hAnsiTheme="minorEastAsia" w:hint="eastAsia"/>
            <w:noProof/>
            <w:color w:val="000000" w:themeColor="text1"/>
          </w:rPr>
          <w:t>一、响应文件主要文件目录</w:t>
        </w:r>
        <w:r w:rsidRPr="000912D7">
          <w:rPr>
            <w:noProof/>
            <w:webHidden/>
            <w:color w:val="000000" w:themeColor="text1"/>
          </w:rPr>
          <w:tab/>
        </w:r>
        <w:r w:rsidR="003917C1" w:rsidRPr="000912D7">
          <w:rPr>
            <w:noProof/>
            <w:webHidden/>
            <w:color w:val="000000" w:themeColor="text1"/>
          </w:rPr>
          <w:fldChar w:fldCharType="begin"/>
        </w:r>
        <w:r w:rsidRPr="000912D7">
          <w:rPr>
            <w:noProof/>
            <w:webHidden/>
            <w:color w:val="000000" w:themeColor="text1"/>
          </w:rPr>
          <w:instrText xml:space="preserve"> PAGEREF _Toc226052699 \h </w:instrText>
        </w:r>
        <w:r w:rsidR="003917C1" w:rsidRPr="000912D7">
          <w:rPr>
            <w:noProof/>
            <w:webHidden/>
            <w:color w:val="000000" w:themeColor="text1"/>
          </w:rPr>
        </w:r>
        <w:r w:rsidR="003917C1" w:rsidRPr="000912D7">
          <w:rPr>
            <w:noProof/>
            <w:webHidden/>
            <w:color w:val="000000" w:themeColor="text1"/>
          </w:rPr>
          <w:fldChar w:fldCharType="separate"/>
        </w:r>
        <w:r w:rsidR="00D1651F">
          <w:rPr>
            <w:noProof/>
            <w:webHidden/>
            <w:color w:val="000000" w:themeColor="text1"/>
          </w:rPr>
          <w:t>41</w:t>
        </w:r>
        <w:r w:rsidR="003917C1" w:rsidRPr="000912D7">
          <w:rPr>
            <w:noProof/>
            <w:webHidden/>
            <w:color w:val="000000" w:themeColor="text1"/>
          </w:rPr>
          <w:fldChar w:fldCharType="end"/>
        </w:r>
      </w:hyperlink>
    </w:p>
    <w:p w14:paraId="548BB36F" w14:textId="77777777" w:rsidR="00BC1932" w:rsidRPr="000912D7" w:rsidRDefault="00BC1932">
      <w:pPr>
        <w:pStyle w:val="TOC2"/>
        <w:rPr>
          <w:rFonts w:asciiTheme="minorHAnsi" w:eastAsiaTheme="minorEastAsia" w:hAnsiTheme="minorHAnsi" w:cstheme="minorBidi"/>
          <w:b w:val="0"/>
          <w:bCs w:val="0"/>
          <w:smallCaps w:val="0"/>
          <w:noProof/>
          <w:color w:val="000000" w:themeColor="text1"/>
          <w:kern w:val="2"/>
          <w:sz w:val="21"/>
          <w:szCs w:val="22"/>
        </w:rPr>
      </w:pPr>
      <w:hyperlink w:anchor="_Toc226052700" w:history="1">
        <w:r w:rsidRPr="000912D7">
          <w:rPr>
            <w:rStyle w:val="aff9"/>
            <w:rFonts w:asciiTheme="minorEastAsia" w:hAnsiTheme="minorEastAsia" w:hint="eastAsia"/>
            <w:noProof/>
            <w:color w:val="000000" w:themeColor="text1"/>
          </w:rPr>
          <w:t>二、资格审查内容</w:t>
        </w:r>
        <w:r w:rsidRPr="000912D7">
          <w:rPr>
            <w:noProof/>
            <w:webHidden/>
            <w:color w:val="000000" w:themeColor="text1"/>
          </w:rPr>
          <w:tab/>
        </w:r>
        <w:r w:rsidR="003917C1" w:rsidRPr="000912D7">
          <w:rPr>
            <w:noProof/>
            <w:webHidden/>
            <w:color w:val="000000" w:themeColor="text1"/>
          </w:rPr>
          <w:fldChar w:fldCharType="begin"/>
        </w:r>
        <w:r w:rsidRPr="000912D7">
          <w:rPr>
            <w:noProof/>
            <w:webHidden/>
            <w:color w:val="000000" w:themeColor="text1"/>
          </w:rPr>
          <w:instrText xml:space="preserve"> PAGEREF _Toc226052700 \h </w:instrText>
        </w:r>
        <w:r w:rsidR="003917C1" w:rsidRPr="000912D7">
          <w:rPr>
            <w:noProof/>
            <w:webHidden/>
            <w:color w:val="000000" w:themeColor="text1"/>
          </w:rPr>
        </w:r>
        <w:r w:rsidR="003917C1" w:rsidRPr="000912D7">
          <w:rPr>
            <w:noProof/>
            <w:webHidden/>
            <w:color w:val="000000" w:themeColor="text1"/>
          </w:rPr>
          <w:fldChar w:fldCharType="separate"/>
        </w:r>
        <w:r w:rsidR="00D1651F">
          <w:rPr>
            <w:noProof/>
            <w:webHidden/>
            <w:color w:val="000000" w:themeColor="text1"/>
          </w:rPr>
          <w:t>42</w:t>
        </w:r>
        <w:r w:rsidR="003917C1" w:rsidRPr="000912D7">
          <w:rPr>
            <w:noProof/>
            <w:webHidden/>
            <w:color w:val="000000" w:themeColor="text1"/>
          </w:rPr>
          <w:fldChar w:fldCharType="end"/>
        </w:r>
      </w:hyperlink>
    </w:p>
    <w:p w14:paraId="0E6F9C0B" w14:textId="77777777" w:rsidR="00BC1932" w:rsidRPr="000912D7" w:rsidRDefault="00BC1932">
      <w:pPr>
        <w:pStyle w:val="TOC2"/>
        <w:rPr>
          <w:rFonts w:asciiTheme="minorHAnsi" w:eastAsiaTheme="minorEastAsia" w:hAnsiTheme="minorHAnsi" w:cstheme="minorBidi"/>
          <w:b w:val="0"/>
          <w:bCs w:val="0"/>
          <w:smallCaps w:val="0"/>
          <w:noProof/>
          <w:color w:val="000000" w:themeColor="text1"/>
          <w:kern w:val="2"/>
          <w:sz w:val="21"/>
          <w:szCs w:val="22"/>
        </w:rPr>
      </w:pPr>
      <w:hyperlink w:anchor="_Toc226052701" w:history="1">
        <w:r w:rsidRPr="000912D7">
          <w:rPr>
            <w:rStyle w:val="aff9"/>
            <w:rFonts w:asciiTheme="minorEastAsia" w:hAnsiTheme="minorEastAsia" w:hint="eastAsia"/>
            <w:noProof/>
            <w:color w:val="000000" w:themeColor="text1"/>
          </w:rPr>
          <w:t>三、符合性要求响应及偏离表</w:t>
        </w:r>
        <w:r w:rsidRPr="000912D7">
          <w:rPr>
            <w:noProof/>
            <w:webHidden/>
            <w:color w:val="000000" w:themeColor="text1"/>
          </w:rPr>
          <w:tab/>
        </w:r>
        <w:r w:rsidR="003917C1" w:rsidRPr="000912D7">
          <w:rPr>
            <w:noProof/>
            <w:webHidden/>
            <w:color w:val="000000" w:themeColor="text1"/>
          </w:rPr>
          <w:fldChar w:fldCharType="begin"/>
        </w:r>
        <w:r w:rsidRPr="000912D7">
          <w:rPr>
            <w:noProof/>
            <w:webHidden/>
            <w:color w:val="000000" w:themeColor="text1"/>
          </w:rPr>
          <w:instrText xml:space="preserve"> PAGEREF _Toc226052701 \h </w:instrText>
        </w:r>
        <w:r w:rsidR="003917C1" w:rsidRPr="000912D7">
          <w:rPr>
            <w:noProof/>
            <w:webHidden/>
            <w:color w:val="000000" w:themeColor="text1"/>
          </w:rPr>
        </w:r>
        <w:r w:rsidR="003917C1" w:rsidRPr="000912D7">
          <w:rPr>
            <w:noProof/>
            <w:webHidden/>
            <w:color w:val="000000" w:themeColor="text1"/>
          </w:rPr>
          <w:fldChar w:fldCharType="separate"/>
        </w:r>
        <w:r w:rsidR="00D1651F">
          <w:rPr>
            <w:noProof/>
            <w:webHidden/>
            <w:color w:val="000000" w:themeColor="text1"/>
          </w:rPr>
          <w:t>47</w:t>
        </w:r>
        <w:r w:rsidR="003917C1" w:rsidRPr="000912D7">
          <w:rPr>
            <w:noProof/>
            <w:webHidden/>
            <w:color w:val="000000" w:themeColor="text1"/>
          </w:rPr>
          <w:fldChar w:fldCharType="end"/>
        </w:r>
      </w:hyperlink>
    </w:p>
    <w:p w14:paraId="6AC208FE" w14:textId="77777777" w:rsidR="00BC1932" w:rsidRPr="000912D7" w:rsidRDefault="00BC1932">
      <w:pPr>
        <w:pStyle w:val="TOC2"/>
        <w:rPr>
          <w:rFonts w:asciiTheme="minorHAnsi" w:eastAsiaTheme="minorEastAsia" w:hAnsiTheme="minorHAnsi" w:cstheme="minorBidi"/>
          <w:b w:val="0"/>
          <w:bCs w:val="0"/>
          <w:smallCaps w:val="0"/>
          <w:noProof/>
          <w:color w:val="000000" w:themeColor="text1"/>
          <w:kern w:val="2"/>
          <w:sz w:val="21"/>
          <w:szCs w:val="22"/>
        </w:rPr>
      </w:pPr>
      <w:hyperlink w:anchor="_Toc226052702" w:history="1">
        <w:r w:rsidRPr="000912D7">
          <w:rPr>
            <w:rStyle w:val="aff9"/>
            <w:rFonts w:asciiTheme="minorEastAsia" w:hAnsiTheme="minorEastAsia" w:hint="eastAsia"/>
            <w:noProof/>
            <w:color w:val="000000" w:themeColor="text1"/>
          </w:rPr>
          <w:t>四、分项报价表</w:t>
        </w:r>
        <w:r w:rsidRPr="000912D7">
          <w:rPr>
            <w:noProof/>
            <w:webHidden/>
            <w:color w:val="000000" w:themeColor="text1"/>
          </w:rPr>
          <w:tab/>
        </w:r>
        <w:r w:rsidR="003917C1" w:rsidRPr="000912D7">
          <w:rPr>
            <w:noProof/>
            <w:webHidden/>
            <w:color w:val="000000" w:themeColor="text1"/>
          </w:rPr>
          <w:fldChar w:fldCharType="begin"/>
        </w:r>
        <w:r w:rsidRPr="000912D7">
          <w:rPr>
            <w:noProof/>
            <w:webHidden/>
            <w:color w:val="000000" w:themeColor="text1"/>
          </w:rPr>
          <w:instrText xml:space="preserve"> PAGEREF _Toc226052702 \h </w:instrText>
        </w:r>
        <w:r w:rsidR="003917C1" w:rsidRPr="000912D7">
          <w:rPr>
            <w:noProof/>
            <w:webHidden/>
            <w:color w:val="000000" w:themeColor="text1"/>
          </w:rPr>
        </w:r>
        <w:r w:rsidR="003917C1" w:rsidRPr="000912D7">
          <w:rPr>
            <w:noProof/>
            <w:webHidden/>
            <w:color w:val="000000" w:themeColor="text1"/>
          </w:rPr>
          <w:fldChar w:fldCharType="separate"/>
        </w:r>
        <w:r w:rsidR="00D1651F">
          <w:rPr>
            <w:noProof/>
            <w:webHidden/>
            <w:color w:val="000000" w:themeColor="text1"/>
          </w:rPr>
          <w:t>48</w:t>
        </w:r>
        <w:r w:rsidR="003917C1" w:rsidRPr="000912D7">
          <w:rPr>
            <w:noProof/>
            <w:webHidden/>
            <w:color w:val="000000" w:themeColor="text1"/>
          </w:rPr>
          <w:fldChar w:fldCharType="end"/>
        </w:r>
      </w:hyperlink>
    </w:p>
    <w:p w14:paraId="30DFDE8D" w14:textId="77777777" w:rsidR="00BC1932" w:rsidRPr="000912D7" w:rsidRDefault="00BC1932">
      <w:pPr>
        <w:pStyle w:val="TOC2"/>
        <w:rPr>
          <w:rFonts w:asciiTheme="minorHAnsi" w:eastAsiaTheme="minorEastAsia" w:hAnsiTheme="minorHAnsi" w:cstheme="minorBidi"/>
          <w:b w:val="0"/>
          <w:bCs w:val="0"/>
          <w:smallCaps w:val="0"/>
          <w:noProof/>
          <w:color w:val="000000" w:themeColor="text1"/>
          <w:kern w:val="2"/>
          <w:sz w:val="21"/>
          <w:szCs w:val="22"/>
        </w:rPr>
      </w:pPr>
      <w:hyperlink w:anchor="_Toc226052703" w:history="1">
        <w:r w:rsidRPr="000912D7">
          <w:rPr>
            <w:rStyle w:val="aff9"/>
            <w:rFonts w:asciiTheme="minorEastAsia" w:hAnsiTheme="minorEastAsia" w:hint="eastAsia"/>
            <w:noProof/>
            <w:color w:val="000000" w:themeColor="text1"/>
          </w:rPr>
          <w:t>五、采购需求响应及偏离表</w:t>
        </w:r>
        <w:r w:rsidRPr="000912D7">
          <w:rPr>
            <w:noProof/>
            <w:webHidden/>
            <w:color w:val="000000" w:themeColor="text1"/>
          </w:rPr>
          <w:tab/>
        </w:r>
        <w:r w:rsidR="003917C1" w:rsidRPr="000912D7">
          <w:rPr>
            <w:noProof/>
            <w:webHidden/>
            <w:color w:val="000000" w:themeColor="text1"/>
          </w:rPr>
          <w:fldChar w:fldCharType="begin"/>
        </w:r>
        <w:r w:rsidRPr="000912D7">
          <w:rPr>
            <w:noProof/>
            <w:webHidden/>
            <w:color w:val="000000" w:themeColor="text1"/>
          </w:rPr>
          <w:instrText xml:space="preserve"> PAGEREF _Toc226052703 \h </w:instrText>
        </w:r>
        <w:r w:rsidR="003917C1" w:rsidRPr="000912D7">
          <w:rPr>
            <w:noProof/>
            <w:webHidden/>
            <w:color w:val="000000" w:themeColor="text1"/>
          </w:rPr>
        </w:r>
        <w:r w:rsidR="003917C1" w:rsidRPr="000912D7">
          <w:rPr>
            <w:noProof/>
            <w:webHidden/>
            <w:color w:val="000000" w:themeColor="text1"/>
          </w:rPr>
          <w:fldChar w:fldCharType="separate"/>
        </w:r>
        <w:r w:rsidR="00D1651F">
          <w:rPr>
            <w:noProof/>
            <w:webHidden/>
            <w:color w:val="000000" w:themeColor="text1"/>
          </w:rPr>
          <w:t>49</w:t>
        </w:r>
        <w:r w:rsidR="003917C1" w:rsidRPr="000912D7">
          <w:rPr>
            <w:noProof/>
            <w:webHidden/>
            <w:color w:val="000000" w:themeColor="text1"/>
          </w:rPr>
          <w:fldChar w:fldCharType="end"/>
        </w:r>
      </w:hyperlink>
    </w:p>
    <w:p w14:paraId="17699EBE" w14:textId="77777777" w:rsidR="00BC1932" w:rsidRPr="000912D7" w:rsidRDefault="00BC1932">
      <w:pPr>
        <w:pStyle w:val="TOC1"/>
        <w:rPr>
          <w:rFonts w:asciiTheme="minorHAnsi" w:eastAsiaTheme="minorEastAsia" w:hAnsiTheme="minorHAnsi" w:cstheme="minorBidi"/>
          <w:b w:val="0"/>
          <w:caps w:val="0"/>
          <w:noProof/>
          <w:color w:val="000000" w:themeColor="text1"/>
          <w:kern w:val="2"/>
          <w:sz w:val="21"/>
          <w:szCs w:val="22"/>
        </w:rPr>
      </w:pPr>
      <w:hyperlink w:anchor="_Toc226052704" w:history="1">
        <w:r w:rsidRPr="000912D7">
          <w:rPr>
            <w:rStyle w:val="aff9"/>
            <w:rFonts w:asciiTheme="minorEastAsia" w:hAnsiTheme="minorEastAsia" w:hint="eastAsia"/>
            <w:noProof/>
            <w:color w:val="000000" w:themeColor="text1"/>
          </w:rPr>
          <w:t>六、附件</w:t>
        </w:r>
        <w:r w:rsidRPr="000912D7">
          <w:rPr>
            <w:noProof/>
            <w:webHidden/>
            <w:color w:val="000000" w:themeColor="text1"/>
          </w:rPr>
          <w:tab/>
        </w:r>
        <w:r w:rsidR="003917C1" w:rsidRPr="000912D7">
          <w:rPr>
            <w:noProof/>
            <w:webHidden/>
            <w:color w:val="000000" w:themeColor="text1"/>
          </w:rPr>
          <w:fldChar w:fldCharType="begin"/>
        </w:r>
        <w:r w:rsidRPr="000912D7">
          <w:rPr>
            <w:noProof/>
            <w:webHidden/>
            <w:color w:val="000000" w:themeColor="text1"/>
          </w:rPr>
          <w:instrText xml:space="preserve"> PAGEREF _Toc226052704 \h </w:instrText>
        </w:r>
        <w:r w:rsidR="003917C1" w:rsidRPr="000912D7">
          <w:rPr>
            <w:noProof/>
            <w:webHidden/>
            <w:color w:val="000000" w:themeColor="text1"/>
          </w:rPr>
        </w:r>
        <w:r w:rsidR="003917C1" w:rsidRPr="000912D7">
          <w:rPr>
            <w:noProof/>
            <w:webHidden/>
            <w:color w:val="000000" w:themeColor="text1"/>
          </w:rPr>
          <w:fldChar w:fldCharType="separate"/>
        </w:r>
        <w:r w:rsidR="00D1651F">
          <w:rPr>
            <w:noProof/>
            <w:webHidden/>
            <w:color w:val="000000" w:themeColor="text1"/>
          </w:rPr>
          <w:t>50</w:t>
        </w:r>
        <w:r w:rsidR="003917C1" w:rsidRPr="000912D7">
          <w:rPr>
            <w:noProof/>
            <w:webHidden/>
            <w:color w:val="000000" w:themeColor="text1"/>
          </w:rPr>
          <w:fldChar w:fldCharType="end"/>
        </w:r>
      </w:hyperlink>
    </w:p>
    <w:p w14:paraId="49FB987E" w14:textId="77777777" w:rsidR="00583832" w:rsidRPr="000912D7" w:rsidRDefault="003917C1">
      <w:pPr>
        <w:pStyle w:val="TOC2"/>
        <w:spacing w:line="420" w:lineRule="auto"/>
        <w:rPr>
          <w:rStyle w:val="aff9"/>
          <w:rFonts w:asciiTheme="minorEastAsia" w:eastAsiaTheme="minorEastAsia" w:hAnsiTheme="minorEastAsia" w:cs="Arial" w:hint="eastAsia"/>
          <w:b w:val="0"/>
          <w:color w:val="000000" w:themeColor="text1"/>
          <w:szCs w:val="24"/>
        </w:rPr>
      </w:pPr>
      <w:r w:rsidRPr="000912D7">
        <w:rPr>
          <w:rStyle w:val="aff9"/>
          <w:rFonts w:asciiTheme="minorEastAsia" w:eastAsiaTheme="minorEastAsia" w:hAnsiTheme="minorEastAsia" w:cs="Arial"/>
          <w:b w:val="0"/>
          <w:color w:val="000000" w:themeColor="text1"/>
          <w:sz w:val="24"/>
          <w:szCs w:val="24"/>
        </w:rPr>
        <w:fldChar w:fldCharType="end"/>
      </w:r>
    </w:p>
    <w:p w14:paraId="5415FFD3" w14:textId="77777777" w:rsidR="00583832" w:rsidRPr="000912D7" w:rsidRDefault="00986A09">
      <w:pPr>
        <w:widowControl/>
        <w:jc w:val="left"/>
        <w:rPr>
          <w:rFonts w:asciiTheme="minorEastAsia" w:eastAsiaTheme="minorEastAsia" w:hAnsiTheme="minorEastAsia" w:hint="eastAsia"/>
          <w:b/>
          <w:color w:val="000000" w:themeColor="text1"/>
          <w:sz w:val="36"/>
          <w:szCs w:val="36"/>
        </w:rPr>
      </w:pPr>
      <w:r w:rsidRPr="000912D7">
        <w:rPr>
          <w:rFonts w:asciiTheme="minorEastAsia" w:eastAsiaTheme="minorEastAsia" w:hAnsiTheme="minorEastAsia" w:hint="eastAsia"/>
          <w:b/>
          <w:color w:val="000000" w:themeColor="text1"/>
          <w:sz w:val="36"/>
          <w:szCs w:val="36"/>
        </w:rPr>
        <w:br w:type="page" w:clear="all"/>
      </w:r>
    </w:p>
    <w:p w14:paraId="6B042AA0" w14:textId="77777777" w:rsidR="00583832" w:rsidRPr="000912D7" w:rsidRDefault="00986A09">
      <w:pPr>
        <w:pStyle w:val="114"/>
        <w:spacing w:after="143"/>
        <w:jc w:val="center"/>
        <w:rPr>
          <w:rFonts w:asciiTheme="minorEastAsia" w:eastAsiaTheme="minorEastAsia" w:hAnsiTheme="minorEastAsia" w:hint="eastAsia"/>
          <w:b/>
          <w:color w:val="000000" w:themeColor="text1"/>
          <w:sz w:val="36"/>
          <w:szCs w:val="36"/>
        </w:rPr>
      </w:pPr>
      <w:bookmarkStart w:id="3" w:name="_Toc226052686"/>
      <w:r w:rsidRPr="000912D7">
        <w:rPr>
          <w:rFonts w:asciiTheme="minorEastAsia" w:eastAsiaTheme="minorEastAsia" w:hAnsiTheme="minorEastAsia" w:hint="eastAsia"/>
          <w:b/>
          <w:color w:val="000000" w:themeColor="text1"/>
          <w:sz w:val="36"/>
          <w:szCs w:val="36"/>
        </w:rPr>
        <w:lastRenderedPageBreak/>
        <w:t>第一章 磋商邀请</w:t>
      </w:r>
      <w:bookmarkEnd w:id="3"/>
    </w:p>
    <w:p w14:paraId="19E42853" w14:textId="77777777" w:rsidR="00583832" w:rsidRPr="000912D7" w:rsidRDefault="00986A09">
      <w:pPr>
        <w:pStyle w:val="afa"/>
        <w:spacing w:line="360" w:lineRule="auto"/>
        <w:ind w:firstLine="480"/>
        <w:rPr>
          <w:rFonts w:asciiTheme="minorEastAsia" w:eastAsiaTheme="minorEastAsia" w:hAnsiTheme="minorEastAsia" w:hint="eastAsia"/>
          <w:color w:val="000000" w:themeColor="text1"/>
          <w:sz w:val="24"/>
          <w:szCs w:val="24"/>
        </w:rPr>
      </w:pPr>
      <w:r w:rsidRPr="000912D7">
        <w:rPr>
          <w:rFonts w:asciiTheme="minorEastAsia" w:eastAsiaTheme="minorEastAsia" w:hAnsiTheme="minorEastAsia" w:hint="eastAsia"/>
          <w:color w:val="000000" w:themeColor="text1"/>
          <w:sz w:val="24"/>
          <w:szCs w:val="24"/>
        </w:rPr>
        <w:t>南京恒广工程管理有限公司受南京市公安局浦口分局的委托，就其所需的南京市公安局浦口分局涉案车辆保管及道路清障外包服务实施竞争性磋商采购，欢迎符合条件的供应商参加磋商。</w:t>
      </w:r>
    </w:p>
    <w:p w14:paraId="60EBB6B7" w14:textId="7826D5A9" w:rsidR="00583832" w:rsidRPr="000912D7" w:rsidRDefault="00986A09">
      <w:pPr>
        <w:spacing w:line="360" w:lineRule="auto"/>
        <w:ind w:firstLine="480"/>
        <w:rPr>
          <w:rFonts w:asciiTheme="minorEastAsia" w:eastAsiaTheme="minorEastAsia" w:hAnsiTheme="minorEastAsia" w:hint="eastAsia"/>
          <w:bCs/>
          <w:color w:val="000000" w:themeColor="text1"/>
          <w:sz w:val="24"/>
        </w:rPr>
      </w:pPr>
      <w:r w:rsidRPr="000912D7">
        <w:rPr>
          <w:rFonts w:asciiTheme="minorEastAsia" w:eastAsiaTheme="minorEastAsia" w:hAnsiTheme="minorEastAsia" w:hint="eastAsia"/>
          <w:color w:val="000000" w:themeColor="text1"/>
          <w:sz w:val="24"/>
        </w:rPr>
        <w:t>南京市公安局浦口分局涉案车辆保管及道路清障外包服务</w:t>
      </w:r>
      <w:r w:rsidRPr="000912D7">
        <w:rPr>
          <w:rFonts w:asciiTheme="minorEastAsia" w:eastAsiaTheme="minorEastAsia" w:hAnsiTheme="minorEastAsia" w:hint="eastAsia"/>
          <w:bCs/>
          <w:color w:val="000000" w:themeColor="text1"/>
          <w:sz w:val="24"/>
        </w:rPr>
        <w:t>的潜在供应商可在“江苏政府采购网”自行免费下载磋商文件，并于</w:t>
      </w:r>
      <w:r w:rsidR="00DE506D">
        <w:rPr>
          <w:rFonts w:asciiTheme="minorEastAsia" w:eastAsiaTheme="minorEastAsia" w:hAnsiTheme="minorEastAsia"/>
          <w:bCs/>
          <w:color w:val="000000" w:themeColor="text1"/>
          <w:sz w:val="24"/>
        </w:rPr>
        <w:t>2026-5-22</w:t>
      </w:r>
      <w:r w:rsidRPr="000912D7">
        <w:rPr>
          <w:rFonts w:asciiTheme="minorEastAsia" w:eastAsiaTheme="minorEastAsia" w:hAnsiTheme="minorEastAsia" w:hint="eastAsia"/>
          <w:bCs/>
          <w:color w:val="000000" w:themeColor="text1"/>
          <w:sz w:val="24"/>
        </w:rPr>
        <w:t>，9:</w:t>
      </w:r>
      <w:r w:rsidR="00B62F73" w:rsidRPr="000912D7">
        <w:rPr>
          <w:rFonts w:asciiTheme="minorEastAsia" w:eastAsiaTheme="minorEastAsia" w:hAnsiTheme="minorEastAsia" w:hint="eastAsia"/>
          <w:bCs/>
          <w:color w:val="000000" w:themeColor="text1"/>
          <w:sz w:val="24"/>
        </w:rPr>
        <w:t>30</w:t>
      </w:r>
      <w:r w:rsidRPr="000912D7">
        <w:rPr>
          <w:rFonts w:asciiTheme="minorEastAsia" w:eastAsiaTheme="minorEastAsia" w:hAnsiTheme="minorEastAsia" w:hint="eastAsia"/>
          <w:bCs/>
          <w:color w:val="000000" w:themeColor="text1"/>
          <w:sz w:val="24"/>
        </w:rPr>
        <w:t>（北京时间）前递交响应文件。</w:t>
      </w:r>
    </w:p>
    <w:p w14:paraId="4DCD7E05" w14:textId="77777777" w:rsidR="00583832" w:rsidRPr="000912D7" w:rsidRDefault="00986A09">
      <w:pPr>
        <w:widowControl/>
        <w:spacing w:line="360" w:lineRule="auto"/>
        <w:ind w:firstLine="482"/>
        <w:rPr>
          <w:rFonts w:asciiTheme="minorEastAsia" w:eastAsiaTheme="minorEastAsia" w:hAnsiTheme="minorEastAsia" w:cs="宋体" w:hint="eastAsia"/>
          <w:b/>
          <w:bCs/>
          <w:color w:val="000000" w:themeColor="text1"/>
          <w:sz w:val="24"/>
        </w:rPr>
      </w:pPr>
      <w:bookmarkStart w:id="4" w:name="_Toc14577347"/>
      <w:bookmarkStart w:id="5" w:name="_Toc61149549"/>
      <w:bookmarkStart w:id="6" w:name="_Toc513029209"/>
      <w:bookmarkStart w:id="7" w:name="_Hlk8656391"/>
      <w:r w:rsidRPr="000912D7">
        <w:rPr>
          <w:rFonts w:asciiTheme="minorEastAsia" w:eastAsiaTheme="minorEastAsia" w:hAnsiTheme="minorEastAsia" w:cs="宋体" w:hint="eastAsia"/>
          <w:b/>
          <w:bCs/>
          <w:color w:val="000000" w:themeColor="text1"/>
          <w:sz w:val="24"/>
        </w:rPr>
        <w:t>一、项目基本情况</w:t>
      </w:r>
    </w:p>
    <w:p w14:paraId="5F68631A" w14:textId="75E16FF8" w:rsidR="00892F19" w:rsidRPr="0014080C" w:rsidRDefault="00986A09" w:rsidP="0014080C">
      <w:pPr>
        <w:widowControl/>
        <w:spacing w:line="360" w:lineRule="auto"/>
        <w:ind w:firstLine="480"/>
        <w:rPr>
          <w:rFonts w:asciiTheme="minorEastAsia" w:eastAsiaTheme="minorEastAsia" w:hAnsiTheme="minorEastAsia" w:cs="宋体" w:hint="eastAsia"/>
          <w:bCs/>
          <w:color w:val="000000" w:themeColor="text1"/>
          <w:sz w:val="24"/>
        </w:rPr>
      </w:pPr>
      <w:bookmarkStart w:id="8" w:name="_Hlk28680462"/>
      <w:r w:rsidRPr="000912D7">
        <w:rPr>
          <w:rFonts w:asciiTheme="minorEastAsia" w:eastAsiaTheme="minorEastAsia" w:hAnsiTheme="minorEastAsia" w:cs="宋体" w:hint="eastAsia"/>
          <w:bCs/>
          <w:color w:val="000000" w:themeColor="text1"/>
          <w:sz w:val="24"/>
        </w:rPr>
        <w:t>（一）项目编号：</w:t>
      </w:r>
      <w:r w:rsidR="00DE506D">
        <w:rPr>
          <w:rFonts w:asciiTheme="minorEastAsia" w:eastAsiaTheme="minorEastAsia" w:hAnsiTheme="minorEastAsia" w:cs="宋体"/>
          <w:bCs/>
          <w:color w:val="000000" w:themeColor="text1"/>
          <w:sz w:val="24"/>
        </w:rPr>
        <w:t>JSZC-320111-NJHG-C2026-0012</w:t>
      </w:r>
    </w:p>
    <w:p w14:paraId="42AEBBC1" w14:textId="77777777" w:rsidR="00583832" w:rsidRPr="000912D7" w:rsidRDefault="00986A09">
      <w:pPr>
        <w:widowControl/>
        <w:spacing w:line="360" w:lineRule="auto"/>
        <w:ind w:firstLine="480"/>
        <w:rPr>
          <w:rFonts w:asciiTheme="minorEastAsia" w:eastAsiaTheme="minorEastAsia" w:hAnsiTheme="minorEastAsia" w:cs="宋体" w:hint="eastAsia"/>
          <w:bCs/>
          <w:color w:val="000000" w:themeColor="text1"/>
          <w:sz w:val="24"/>
        </w:rPr>
      </w:pPr>
      <w:r w:rsidRPr="000912D7">
        <w:rPr>
          <w:rFonts w:asciiTheme="minorEastAsia" w:eastAsiaTheme="minorEastAsia" w:hAnsiTheme="minorEastAsia" w:cs="宋体" w:hint="eastAsia"/>
          <w:bCs/>
          <w:color w:val="000000" w:themeColor="text1"/>
          <w:sz w:val="24"/>
        </w:rPr>
        <w:t>（二）项目名称：</w:t>
      </w:r>
      <w:r w:rsidR="00892F19" w:rsidRPr="000912D7">
        <w:rPr>
          <w:rFonts w:asciiTheme="minorEastAsia" w:eastAsiaTheme="minorEastAsia" w:hAnsiTheme="minorEastAsia" w:hint="eastAsia"/>
          <w:color w:val="000000" w:themeColor="text1"/>
          <w:sz w:val="24"/>
        </w:rPr>
        <w:t>南京市公安局浦口分局涉案车辆保管及道路清障外包服务</w:t>
      </w:r>
      <w:r w:rsidRPr="000912D7">
        <w:rPr>
          <w:rFonts w:asciiTheme="minorEastAsia" w:eastAsiaTheme="minorEastAsia" w:hAnsiTheme="minorEastAsia" w:hint="eastAsia"/>
          <w:color w:val="000000" w:themeColor="text1"/>
          <w:sz w:val="24"/>
        </w:rPr>
        <w:t>；</w:t>
      </w:r>
    </w:p>
    <w:p w14:paraId="4465B6C0" w14:textId="77777777" w:rsidR="00583832" w:rsidRPr="000912D7" w:rsidRDefault="00986A09">
      <w:pPr>
        <w:widowControl/>
        <w:spacing w:line="360" w:lineRule="auto"/>
        <w:ind w:firstLine="480"/>
        <w:rPr>
          <w:rFonts w:asciiTheme="minorEastAsia" w:eastAsiaTheme="minorEastAsia" w:hAnsiTheme="minorEastAsia" w:cs="宋体" w:hint="eastAsia"/>
          <w:bCs/>
          <w:color w:val="000000" w:themeColor="text1"/>
          <w:sz w:val="24"/>
        </w:rPr>
      </w:pPr>
      <w:r w:rsidRPr="000912D7">
        <w:rPr>
          <w:rFonts w:asciiTheme="minorEastAsia" w:eastAsiaTheme="minorEastAsia" w:hAnsiTheme="minorEastAsia" w:cs="宋体" w:hint="eastAsia"/>
          <w:bCs/>
          <w:color w:val="000000" w:themeColor="text1"/>
          <w:sz w:val="24"/>
        </w:rPr>
        <w:t>（三）采购方式：竞争性磋商</w:t>
      </w:r>
    </w:p>
    <w:p w14:paraId="0D20C336" w14:textId="77777777" w:rsidR="00583832" w:rsidRPr="000912D7" w:rsidRDefault="00986A09">
      <w:pPr>
        <w:widowControl/>
        <w:spacing w:line="360" w:lineRule="auto"/>
        <w:ind w:firstLine="480"/>
        <w:rPr>
          <w:rFonts w:asciiTheme="minorEastAsia" w:eastAsiaTheme="minorEastAsia" w:hAnsiTheme="minorEastAsia" w:cs="宋体" w:hint="eastAsia"/>
          <w:bCs/>
          <w:color w:val="000000" w:themeColor="text1"/>
          <w:sz w:val="24"/>
        </w:rPr>
      </w:pPr>
      <w:r w:rsidRPr="000912D7">
        <w:rPr>
          <w:rFonts w:asciiTheme="minorEastAsia" w:eastAsiaTheme="minorEastAsia" w:hAnsiTheme="minorEastAsia" w:cs="宋体" w:hint="eastAsia"/>
          <w:bCs/>
          <w:color w:val="000000" w:themeColor="text1"/>
          <w:sz w:val="24"/>
        </w:rPr>
        <w:t>（四）预算金额：</w:t>
      </w:r>
      <w:r w:rsidR="00892F19" w:rsidRPr="000912D7">
        <w:rPr>
          <w:rFonts w:asciiTheme="minorEastAsia" w:eastAsiaTheme="minorEastAsia" w:hAnsiTheme="minorEastAsia" w:hint="eastAsia"/>
          <w:color w:val="000000" w:themeColor="text1"/>
          <w:sz w:val="24"/>
        </w:rPr>
        <w:t>160</w:t>
      </w:r>
      <w:r w:rsidRPr="000912D7">
        <w:rPr>
          <w:rFonts w:asciiTheme="minorEastAsia" w:eastAsiaTheme="minorEastAsia" w:hAnsiTheme="minorEastAsia" w:hint="eastAsia"/>
          <w:color w:val="000000" w:themeColor="text1"/>
          <w:sz w:val="24"/>
        </w:rPr>
        <w:t>万元</w:t>
      </w:r>
      <w:r w:rsidR="00892F19" w:rsidRPr="000912D7">
        <w:rPr>
          <w:rFonts w:asciiTheme="minorEastAsia" w:eastAsiaTheme="minorEastAsia" w:hAnsiTheme="minorEastAsia" w:hint="eastAsia"/>
          <w:color w:val="000000" w:themeColor="text1"/>
          <w:sz w:val="24"/>
        </w:rPr>
        <w:t>/年</w:t>
      </w:r>
      <w:r w:rsidRPr="000912D7">
        <w:rPr>
          <w:rFonts w:asciiTheme="minorEastAsia" w:eastAsiaTheme="minorEastAsia" w:hAnsiTheme="minorEastAsia" w:cs="宋体" w:hint="eastAsia"/>
          <w:bCs/>
          <w:color w:val="000000" w:themeColor="text1"/>
          <w:sz w:val="24"/>
        </w:rPr>
        <w:t>；</w:t>
      </w:r>
    </w:p>
    <w:p w14:paraId="3CEDB1D4" w14:textId="77777777" w:rsidR="00892F19" w:rsidRPr="000912D7" w:rsidRDefault="00986A09">
      <w:pPr>
        <w:widowControl/>
        <w:spacing w:line="360" w:lineRule="auto"/>
        <w:ind w:firstLine="480"/>
        <w:rPr>
          <w:rFonts w:asciiTheme="minorEastAsia" w:eastAsiaTheme="minorEastAsia" w:hAnsiTheme="minorEastAsia" w:cs="宋体" w:hint="eastAsia"/>
          <w:bCs/>
          <w:color w:val="000000" w:themeColor="text1"/>
          <w:sz w:val="24"/>
        </w:rPr>
      </w:pPr>
      <w:r w:rsidRPr="000912D7">
        <w:rPr>
          <w:rFonts w:asciiTheme="minorEastAsia" w:eastAsiaTheme="minorEastAsia" w:hAnsiTheme="minorEastAsia" w:cs="宋体" w:hint="eastAsia"/>
          <w:bCs/>
          <w:color w:val="000000" w:themeColor="text1"/>
          <w:sz w:val="24"/>
        </w:rPr>
        <w:t>（五）最高限价：</w:t>
      </w:r>
      <w:r w:rsidR="0014080C">
        <w:rPr>
          <w:rFonts w:asciiTheme="minorEastAsia" w:eastAsiaTheme="minorEastAsia" w:hAnsiTheme="minorEastAsia" w:cs="宋体" w:hint="eastAsia"/>
          <w:bCs/>
          <w:color w:val="000000" w:themeColor="text1"/>
          <w:sz w:val="24"/>
        </w:rPr>
        <w:t>158.36万元</w:t>
      </w:r>
      <w:r w:rsidR="0032083B" w:rsidRPr="000912D7">
        <w:rPr>
          <w:rFonts w:asciiTheme="minorEastAsia" w:eastAsiaTheme="minorEastAsia" w:hAnsiTheme="minorEastAsia" w:cs="宋体" w:hint="eastAsia"/>
          <w:bCs/>
          <w:color w:val="000000" w:themeColor="text1"/>
          <w:sz w:val="24"/>
        </w:rPr>
        <w:t>，具体报价方式详见第四章</w:t>
      </w:r>
      <w:r w:rsidR="00E665D9" w:rsidRPr="000912D7">
        <w:rPr>
          <w:rFonts w:asciiTheme="minorEastAsia" w:eastAsiaTheme="minorEastAsia" w:hAnsiTheme="minorEastAsia" w:cs="宋体" w:hint="eastAsia"/>
          <w:bCs/>
          <w:color w:val="000000" w:themeColor="text1"/>
          <w:sz w:val="24"/>
        </w:rPr>
        <w:t>采购需求</w:t>
      </w:r>
      <w:r w:rsidR="00892F19" w:rsidRPr="000912D7">
        <w:rPr>
          <w:rFonts w:asciiTheme="minorEastAsia" w:eastAsiaTheme="minorEastAsia" w:hAnsiTheme="minorEastAsia" w:cs="宋体" w:hint="eastAsia"/>
          <w:bCs/>
          <w:color w:val="000000" w:themeColor="text1"/>
          <w:sz w:val="24"/>
        </w:rPr>
        <w:t>。</w:t>
      </w:r>
    </w:p>
    <w:p w14:paraId="05CBE93C" w14:textId="77777777" w:rsidR="00583832" w:rsidRPr="000912D7" w:rsidRDefault="00986A09" w:rsidP="00892F19">
      <w:pPr>
        <w:widowControl/>
        <w:spacing w:line="360" w:lineRule="auto"/>
        <w:ind w:firstLine="480"/>
        <w:rPr>
          <w:rFonts w:asciiTheme="minorEastAsia" w:eastAsiaTheme="minorEastAsia" w:hAnsiTheme="minorEastAsia" w:hint="eastAsia"/>
          <w:color w:val="000000" w:themeColor="text1"/>
          <w:sz w:val="24"/>
        </w:rPr>
      </w:pPr>
      <w:r w:rsidRPr="000912D7">
        <w:rPr>
          <w:rFonts w:asciiTheme="minorEastAsia" w:eastAsiaTheme="minorEastAsia" w:hAnsiTheme="minorEastAsia" w:cs="宋体" w:hint="eastAsia"/>
          <w:bCs/>
          <w:color w:val="000000" w:themeColor="text1"/>
          <w:sz w:val="24"/>
        </w:rPr>
        <w:t>（六）采购需求：</w:t>
      </w:r>
      <w:bookmarkStart w:id="9" w:name="_Hlk172038136"/>
      <w:r w:rsidR="00892F19" w:rsidRPr="000912D7">
        <w:rPr>
          <w:rFonts w:asciiTheme="minorEastAsia" w:eastAsiaTheme="minorEastAsia" w:hAnsiTheme="minorEastAsia" w:hint="eastAsia"/>
          <w:color w:val="000000" w:themeColor="text1"/>
          <w:sz w:val="24"/>
        </w:rPr>
        <w:t>针对分局在办理交通事故案件和其他行政、刑事案件中，依法扣留、扣押、收缴、追缴等方式提取或固定的与案件有关、需要作为证据使用的车辆的清障、拖移、保管等服务。详细内容见本采购文件第四章</w:t>
      </w:r>
      <w:r w:rsidRPr="000912D7">
        <w:rPr>
          <w:rFonts w:asciiTheme="minorEastAsia" w:eastAsiaTheme="minorEastAsia" w:hAnsiTheme="minorEastAsia"/>
          <w:color w:val="000000" w:themeColor="text1"/>
          <w:sz w:val="24"/>
        </w:rPr>
        <w:t>。</w:t>
      </w:r>
      <w:bookmarkEnd w:id="9"/>
    </w:p>
    <w:p w14:paraId="7ABF66C1" w14:textId="77777777" w:rsidR="00627707" w:rsidRPr="000912D7" w:rsidRDefault="00986A09">
      <w:pPr>
        <w:widowControl/>
        <w:spacing w:line="360" w:lineRule="auto"/>
        <w:ind w:firstLine="480"/>
        <w:rPr>
          <w:rFonts w:asciiTheme="minorEastAsia" w:eastAsiaTheme="minorEastAsia" w:hAnsiTheme="minorEastAsia" w:cs="宋体" w:hint="eastAsia"/>
          <w:bCs/>
          <w:color w:val="000000" w:themeColor="text1"/>
          <w:sz w:val="24"/>
        </w:rPr>
      </w:pPr>
      <w:r w:rsidRPr="000912D7">
        <w:rPr>
          <w:rFonts w:asciiTheme="minorEastAsia" w:eastAsiaTheme="minorEastAsia" w:hAnsiTheme="minorEastAsia" w:cs="宋体" w:hint="eastAsia"/>
          <w:bCs/>
          <w:color w:val="000000" w:themeColor="text1"/>
          <w:sz w:val="24"/>
        </w:rPr>
        <w:t>（七）合同履行期限：</w:t>
      </w:r>
      <w:r w:rsidR="00627707" w:rsidRPr="000912D7">
        <w:rPr>
          <w:rFonts w:asciiTheme="minorEastAsia" w:eastAsiaTheme="minorEastAsia" w:hAnsiTheme="minorEastAsia" w:hint="eastAsia"/>
          <w:bCs/>
          <w:color w:val="000000" w:themeColor="text1"/>
          <w:sz w:val="24"/>
        </w:rPr>
        <w:t>自合同签订生效之日起一周年</w:t>
      </w:r>
      <w:r w:rsidRPr="000912D7">
        <w:rPr>
          <w:rFonts w:asciiTheme="minorEastAsia" w:eastAsiaTheme="minorEastAsia" w:hAnsiTheme="minorEastAsia" w:hint="eastAsia"/>
          <w:bCs/>
          <w:color w:val="000000" w:themeColor="text1"/>
          <w:sz w:val="24"/>
        </w:rPr>
        <w:t>。一年合同期满后，采购人有权根据供应商的履约情况以及政府采购相关政策决定是否与成交供应商签订后续服务合同或另行采购，续签合同期限一次一年，续签不超过</w:t>
      </w:r>
      <w:r w:rsidR="00627707" w:rsidRPr="000912D7">
        <w:rPr>
          <w:rFonts w:asciiTheme="minorEastAsia" w:eastAsiaTheme="minorEastAsia" w:hAnsiTheme="minorEastAsia" w:hint="eastAsia"/>
          <w:bCs/>
          <w:color w:val="000000" w:themeColor="text1"/>
          <w:sz w:val="24"/>
        </w:rPr>
        <w:t>一</w:t>
      </w:r>
      <w:r w:rsidRPr="000912D7">
        <w:rPr>
          <w:rFonts w:asciiTheme="minorEastAsia" w:eastAsiaTheme="minorEastAsia" w:hAnsiTheme="minorEastAsia" w:hint="eastAsia"/>
          <w:bCs/>
          <w:color w:val="000000" w:themeColor="text1"/>
          <w:sz w:val="24"/>
        </w:rPr>
        <w:t>次。</w:t>
      </w:r>
      <w:bookmarkStart w:id="10" w:name="_Hlk172191891"/>
    </w:p>
    <w:p w14:paraId="1BD5F0A7" w14:textId="77777777" w:rsidR="00583832" w:rsidRPr="000912D7" w:rsidRDefault="00986A09">
      <w:pPr>
        <w:widowControl/>
        <w:spacing w:line="360" w:lineRule="auto"/>
        <w:ind w:firstLine="480"/>
        <w:rPr>
          <w:rFonts w:asciiTheme="minorEastAsia" w:eastAsiaTheme="minorEastAsia" w:hAnsiTheme="minorEastAsia" w:cs="宋体" w:hint="eastAsia"/>
          <w:bCs/>
          <w:color w:val="000000" w:themeColor="text1"/>
          <w:sz w:val="24"/>
        </w:rPr>
      </w:pPr>
      <w:r w:rsidRPr="000912D7">
        <w:rPr>
          <w:rFonts w:asciiTheme="minorEastAsia" w:eastAsiaTheme="minorEastAsia" w:hAnsiTheme="minorEastAsia" w:cs="宋体" w:hint="eastAsia"/>
          <w:bCs/>
          <w:color w:val="000000" w:themeColor="text1"/>
          <w:sz w:val="24"/>
        </w:rPr>
        <w:t>（八）</w:t>
      </w:r>
      <w:r w:rsidRPr="000912D7">
        <w:rPr>
          <w:rFonts w:asciiTheme="minorEastAsia" w:eastAsiaTheme="minorEastAsia" w:hAnsiTheme="minorEastAsia" w:cs="宋体" w:hint="eastAsia"/>
          <w:color w:val="000000" w:themeColor="text1"/>
          <w:sz w:val="24"/>
        </w:rPr>
        <w:t>本项目</w:t>
      </w:r>
      <w:r w:rsidRPr="000912D7">
        <w:rPr>
          <w:rFonts w:asciiTheme="minorEastAsia" w:eastAsiaTheme="minorEastAsia" w:hAnsiTheme="minorEastAsia" w:cs="宋体" w:hint="eastAsia"/>
          <w:color w:val="000000" w:themeColor="text1"/>
          <w:sz w:val="24"/>
          <w:u w:val="single"/>
        </w:rPr>
        <w:t>不接受</w:t>
      </w:r>
      <w:r w:rsidRPr="000912D7">
        <w:rPr>
          <w:rFonts w:asciiTheme="minorEastAsia" w:eastAsiaTheme="minorEastAsia" w:hAnsiTheme="minorEastAsia" w:cs="宋体" w:hint="eastAsia"/>
          <w:color w:val="000000" w:themeColor="text1"/>
          <w:sz w:val="24"/>
        </w:rPr>
        <w:t>联合体参与磋商</w:t>
      </w:r>
      <w:r w:rsidRPr="000912D7">
        <w:rPr>
          <w:rFonts w:asciiTheme="minorEastAsia" w:eastAsiaTheme="minorEastAsia" w:hAnsiTheme="minorEastAsia" w:cs="宋体" w:hint="eastAsia"/>
          <w:bCs/>
          <w:color w:val="000000" w:themeColor="text1"/>
          <w:sz w:val="24"/>
        </w:rPr>
        <w:t>；</w:t>
      </w:r>
      <w:bookmarkEnd w:id="8"/>
      <w:bookmarkEnd w:id="10"/>
    </w:p>
    <w:p w14:paraId="797DF7ED" w14:textId="77777777" w:rsidR="00627707" w:rsidRPr="000912D7" w:rsidRDefault="00627707">
      <w:pPr>
        <w:widowControl/>
        <w:spacing w:line="360" w:lineRule="auto"/>
        <w:ind w:firstLine="480"/>
        <w:rPr>
          <w:rFonts w:asciiTheme="minorEastAsia" w:eastAsiaTheme="minorEastAsia" w:hAnsiTheme="minorEastAsia" w:cs="宋体" w:hint="eastAsia"/>
          <w:bCs/>
          <w:color w:val="000000" w:themeColor="text1"/>
          <w:sz w:val="24"/>
        </w:rPr>
      </w:pPr>
      <w:r w:rsidRPr="000912D7">
        <w:rPr>
          <w:rFonts w:asciiTheme="minorEastAsia" w:eastAsiaTheme="minorEastAsia" w:hAnsiTheme="minorEastAsia" w:cs="宋体" w:hint="eastAsia"/>
          <w:bCs/>
          <w:color w:val="000000" w:themeColor="text1"/>
          <w:sz w:val="24"/>
        </w:rPr>
        <w:t>（九）</w:t>
      </w:r>
      <w:r w:rsidR="00B03C68" w:rsidRPr="000912D7">
        <w:rPr>
          <w:rFonts w:asciiTheme="minorEastAsia" w:eastAsiaTheme="minorEastAsia" w:hAnsiTheme="minorEastAsia" w:cs="宋体" w:hint="eastAsia"/>
          <w:bCs/>
          <w:color w:val="000000" w:themeColor="text1"/>
          <w:sz w:val="24"/>
        </w:rPr>
        <w:t>本项目所属行业：道路运输业</w:t>
      </w:r>
      <w:r w:rsidR="002F1E75" w:rsidRPr="000912D7">
        <w:rPr>
          <w:rFonts w:asciiTheme="minorEastAsia" w:eastAsiaTheme="minorEastAsia" w:hAnsiTheme="minorEastAsia" w:cs="宋体" w:hint="eastAsia"/>
          <w:bCs/>
          <w:color w:val="000000" w:themeColor="text1"/>
          <w:sz w:val="24"/>
        </w:rPr>
        <w:t>。</w:t>
      </w:r>
    </w:p>
    <w:p w14:paraId="709D4751" w14:textId="77777777" w:rsidR="00583832" w:rsidRPr="000912D7" w:rsidRDefault="00986A09">
      <w:pPr>
        <w:widowControl/>
        <w:spacing w:line="360" w:lineRule="auto"/>
        <w:ind w:firstLine="482"/>
        <w:rPr>
          <w:rFonts w:asciiTheme="minorEastAsia" w:eastAsiaTheme="minorEastAsia" w:hAnsiTheme="minorEastAsia" w:cs="宋体" w:hint="eastAsia"/>
          <w:b/>
          <w:bCs/>
          <w:color w:val="000000" w:themeColor="text1"/>
          <w:sz w:val="24"/>
        </w:rPr>
      </w:pPr>
      <w:r w:rsidRPr="000912D7">
        <w:rPr>
          <w:rFonts w:asciiTheme="minorEastAsia" w:eastAsiaTheme="minorEastAsia" w:hAnsiTheme="minorEastAsia" w:cs="宋体" w:hint="eastAsia"/>
          <w:b/>
          <w:bCs/>
          <w:color w:val="000000" w:themeColor="text1"/>
          <w:sz w:val="24"/>
        </w:rPr>
        <w:t>二、申请人的资格要求</w:t>
      </w:r>
    </w:p>
    <w:p w14:paraId="5CC5D0F4" w14:textId="77777777" w:rsidR="006E33CF" w:rsidRPr="000912D7" w:rsidRDefault="006E33CF" w:rsidP="006E33CF">
      <w:pPr>
        <w:widowControl/>
        <w:spacing w:line="360" w:lineRule="auto"/>
        <w:ind w:firstLine="482"/>
        <w:rPr>
          <w:rFonts w:asciiTheme="minorEastAsia" w:eastAsiaTheme="minorEastAsia" w:hAnsiTheme="minorEastAsia" w:cs="Arial" w:hint="eastAsia"/>
          <w:color w:val="000000" w:themeColor="text1"/>
          <w:sz w:val="24"/>
        </w:rPr>
      </w:pPr>
      <w:r w:rsidRPr="000912D7">
        <w:rPr>
          <w:rFonts w:asciiTheme="minorEastAsia" w:eastAsiaTheme="minorEastAsia" w:hAnsiTheme="minorEastAsia" w:cs="Arial" w:hint="eastAsia"/>
          <w:color w:val="000000" w:themeColor="text1"/>
          <w:sz w:val="24"/>
        </w:rPr>
        <w:t>1.满足《中华人民共和国政府采购法》第二十二条规定：</w:t>
      </w:r>
    </w:p>
    <w:p w14:paraId="2BEE1B73" w14:textId="77777777" w:rsidR="006E33CF" w:rsidRPr="000912D7" w:rsidRDefault="006E33CF" w:rsidP="006E33CF">
      <w:pPr>
        <w:widowControl/>
        <w:spacing w:line="360" w:lineRule="auto"/>
        <w:ind w:firstLine="482"/>
        <w:rPr>
          <w:rFonts w:asciiTheme="minorEastAsia" w:eastAsiaTheme="minorEastAsia" w:hAnsiTheme="minorEastAsia" w:cs="Arial" w:hint="eastAsia"/>
          <w:color w:val="000000" w:themeColor="text1"/>
          <w:sz w:val="24"/>
        </w:rPr>
      </w:pPr>
      <w:r w:rsidRPr="000912D7">
        <w:rPr>
          <w:rFonts w:asciiTheme="minorEastAsia" w:eastAsiaTheme="minorEastAsia" w:hAnsiTheme="minorEastAsia" w:cs="Arial" w:hint="eastAsia"/>
          <w:color w:val="000000" w:themeColor="text1"/>
          <w:sz w:val="24"/>
        </w:rPr>
        <w:t>（1）具有独立承担民事责任的能力（提供法人或者其他组织的营业执照；供应商为自然人的，提供其身份证）；</w:t>
      </w:r>
    </w:p>
    <w:p w14:paraId="689FD973" w14:textId="77777777" w:rsidR="006E33CF" w:rsidRPr="000912D7" w:rsidRDefault="006E33CF" w:rsidP="006E33CF">
      <w:pPr>
        <w:widowControl/>
        <w:spacing w:line="360" w:lineRule="auto"/>
        <w:ind w:firstLine="482"/>
        <w:rPr>
          <w:rFonts w:asciiTheme="minorEastAsia" w:eastAsiaTheme="minorEastAsia" w:hAnsiTheme="minorEastAsia" w:cs="Arial" w:hint="eastAsia"/>
          <w:color w:val="000000" w:themeColor="text1"/>
          <w:sz w:val="24"/>
        </w:rPr>
      </w:pPr>
      <w:r w:rsidRPr="000912D7">
        <w:rPr>
          <w:rFonts w:asciiTheme="minorEastAsia" w:eastAsiaTheme="minorEastAsia" w:hAnsiTheme="minorEastAsia" w:cs="Arial" w:hint="eastAsia"/>
          <w:color w:val="000000" w:themeColor="text1"/>
          <w:sz w:val="24"/>
        </w:rPr>
        <w:t>（2）具有良好的商业信誉和健全的财务会计制度（提供2024年度或2025年度的财务报表，或投标截止时间前六个月内（2025年10月-2026年3月）银行出具的资信证明）；</w:t>
      </w:r>
    </w:p>
    <w:p w14:paraId="57660657" w14:textId="77777777" w:rsidR="006E33CF" w:rsidRPr="000912D7" w:rsidRDefault="006E33CF" w:rsidP="006E33CF">
      <w:pPr>
        <w:widowControl/>
        <w:spacing w:line="360" w:lineRule="auto"/>
        <w:ind w:firstLine="482"/>
        <w:rPr>
          <w:rFonts w:asciiTheme="minorEastAsia" w:eastAsiaTheme="minorEastAsia" w:hAnsiTheme="minorEastAsia" w:cs="Arial" w:hint="eastAsia"/>
          <w:color w:val="000000" w:themeColor="text1"/>
          <w:sz w:val="24"/>
        </w:rPr>
      </w:pPr>
      <w:r w:rsidRPr="000912D7">
        <w:rPr>
          <w:rFonts w:asciiTheme="minorEastAsia" w:eastAsiaTheme="minorEastAsia" w:hAnsiTheme="minorEastAsia" w:cs="Arial" w:hint="eastAsia"/>
          <w:color w:val="000000" w:themeColor="text1"/>
          <w:sz w:val="24"/>
        </w:rPr>
        <w:t>（3）具有履行合同所必需的设备和专业技术能力（供应商根据履行采购项目合同需要，提供履行合同所必需的设备和专业技术能力的声明）；</w:t>
      </w:r>
    </w:p>
    <w:p w14:paraId="000E1139" w14:textId="77777777" w:rsidR="006E33CF" w:rsidRPr="000912D7" w:rsidRDefault="006E33CF" w:rsidP="006E33CF">
      <w:pPr>
        <w:widowControl/>
        <w:spacing w:line="360" w:lineRule="auto"/>
        <w:ind w:firstLine="482"/>
        <w:rPr>
          <w:rFonts w:asciiTheme="minorEastAsia" w:eastAsiaTheme="minorEastAsia" w:hAnsiTheme="minorEastAsia" w:cs="Arial" w:hint="eastAsia"/>
          <w:color w:val="000000" w:themeColor="text1"/>
          <w:sz w:val="24"/>
        </w:rPr>
      </w:pPr>
      <w:r w:rsidRPr="000912D7">
        <w:rPr>
          <w:rFonts w:asciiTheme="minorEastAsia" w:eastAsiaTheme="minorEastAsia" w:hAnsiTheme="minorEastAsia" w:cs="Arial" w:hint="eastAsia"/>
          <w:color w:val="000000" w:themeColor="text1"/>
          <w:sz w:val="24"/>
        </w:rPr>
        <w:lastRenderedPageBreak/>
        <w:t>（4）有依法缴纳税收和社会保障资金的良好记录（提供参加本次政府采购活动前半年内（</w:t>
      </w:r>
      <w:r w:rsidR="00D5713B" w:rsidRPr="000912D7">
        <w:rPr>
          <w:rFonts w:asciiTheme="minorEastAsia" w:eastAsiaTheme="minorEastAsia" w:hAnsiTheme="minorEastAsia" w:cs="Arial" w:hint="eastAsia"/>
          <w:color w:val="000000" w:themeColor="text1"/>
          <w:sz w:val="24"/>
        </w:rPr>
        <w:t>2025年10月-2026年3月</w:t>
      </w:r>
      <w:r w:rsidRPr="000912D7">
        <w:rPr>
          <w:rFonts w:asciiTheme="minorEastAsia" w:eastAsiaTheme="minorEastAsia" w:hAnsiTheme="minorEastAsia" w:cs="Arial" w:hint="eastAsia"/>
          <w:color w:val="000000" w:themeColor="text1"/>
          <w:sz w:val="24"/>
        </w:rPr>
        <w:t>）至少一个月：①缴纳税收的凭证；②缴纳社会保险的凭据），依法享受免缴、缓缴的，提供证明材料；</w:t>
      </w:r>
    </w:p>
    <w:p w14:paraId="36B7747A" w14:textId="77777777" w:rsidR="006E33CF" w:rsidRPr="000912D7" w:rsidRDefault="006E33CF" w:rsidP="006E33CF">
      <w:pPr>
        <w:widowControl/>
        <w:spacing w:line="360" w:lineRule="auto"/>
        <w:ind w:firstLine="482"/>
        <w:rPr>
          <w:rFonts w:asciiTheme="minorEastAsia" w:eastAsiaTheme="minorEastAsia" w:hAnsiTheme="minorEastAsia" w:cs="Arial" w:hint="eastAsia"/>
          <w:color w:val="000000" w:themeColor="text1"/>
          <w:sz w:val="24"/>
        </w:rPr>
      </w:pPr>
      <w:r w:rsidRPr="000912D7">
        <w:rPr>
          <w:rFonts w:asciiTheme="minorEastAsia" w:eastAsiaTheme="minorEastAsia" w:hAnsiTheme="minorEastAsia" w:cs="Arial" w:hint="eastAsia"/>
          <w:color w:val="000000" w:themeColor="text1"/>
          <w:sz w:val="24"/>
        </w:rPr>
        <w:t>（5）参加政府采购活动前三年内，在经营活动中没有重大违法记录（提供承诺书）；</w:t>
      </w:r>
    </w:p>
    <w:p w14:paraId="36FC2BB6" w14:textId="77777777" w:rsidR="006E33CF" w:rsidRPr="000912D7" w:rsidRDefault="006E33CF" w:rsidP="006E33CF">
      <w:pPr>
        <w:widowControl/>
        <w:spacing w:line="360" w:lineRule="auto"/>
        <w:ind w:firstLine="482"/>
        <w:rPr>
          <w:rFonts w:asciiTheme="minorEastAsia" w:eastAsiaTheme="minorEastAsia" w:hAnsiTheme="minorEastAsia" w:cs="Arial" w:hint="eastAsia"/>
          <w:color w:val="000000" w:themeColor="text1"/>
          <w:sz w:val="24"/>
        </w:rPr>
      </w:pPr>
      <w:r w:rsidRPr="000912D7">
        <w:rPr>
          <w:rFonts w:asciiTheme="minorEastAsia" w:eastAsiaTheme="minorEastAsia" w:hAnsiTheme="minorEastAsia" w:cs="Arial" w:hint="eastAsia"/>
          <w:color w:val="000000" w:themeColor="text1"/>
          <w:sz w:val="24"/>
        </w:rPr>
        <w:t>（6）法律、行政法规规定的其他条件：无。</w:t>
      </w:r>
    </w:p>
    <w:p w14:paraId="0325BFDC" w14:textId="77777777" w:rsidR="006E33CF" w:rsidRPr="000912D7" w:rsidRDefault="006E33CF" w:rsidP="006E33CF">
      <w:pPr>
        <w:widowControl/>
        <w:spacing w:line="360" w:lineRule="auto"/>
        <w:ind w:firstLine="482"/>
        <w:rPr>
          <w:rFonts w:asciiTheme="minorEastAsia" w:eastAsiaTheme="minorEastAsia" w:hAnsiTheme="minorEastAsia" w:cs="Arial" w:hint="eastAsia"/>
          <w:color w:val="000000" w:themeColor="text1"/>
          <w:sz w:val="24"/>
        </w:rPr>
      </w:pPr>
      <w:r w:rsidRPr="000912D7">
        <w:rPr>
          <w:rFonts w:asciiTheme="minorEastAsia" w:eastAsiaTheme="minorEastAsia" w:hAnsiTheme="minorEastAsia" w:cs="Arial" w:hint="eastAsia"/>
          <w:color w:val="000000" w:themeColor="text1"/>
          <w:sz w:val="24"/>
        </w:rPr>
        <w:t>2.落实政府采购政策需满足的资格要求：（如属于专门面向中小企业采购的项目，供应商应为中小微企业、监狱企业、残疾人福利性单位）本项目按照采用以下第</w:t>
      </w:r>
      <w:r w:rsidRPr="000912D7">
        <w:rPr>
          <w:rFonts w:asciiTheme="minorEastAsia" w:eastAsiaTheme="minorEastAsia" w:hAnsiTheme="minorEastAsia" w:cs="Arial" w:hint="eastAsia"/>
          <w:b/>
          <w:color w:val="000000" w:themeColor="text1"/>
          <w:sz w:val="24"/>
        </w:rPr>
        <w:t>（1）</w:t>
      </w:r>
      <w:r w:rsidRPr="000912D7">
        <w:rPr>
          <w:rFonts w:asciiTheme="minorEastAsia" w:eastAsiaTheme="minorEastAsia" w:hAnsiTheme="minorEastAsia" w:cs="Arial" w:hint="eastAsia"/>
          <w:color w:val="000000" w:themeColor="text1"/>
          <w:sz w:val="24"/>
        </w:rPr>
        <w:t>种方式落实政府采购促进中小企业发展的要求：</w:t>
      </w:r>
    </w:p>
    <w:p w14:paraId="5A3E0D1F" w14:textId="77777777" w:rsidR="006E33CF" w:rsidRPr="000912D7" w:rsidRDefault="006E33CF" w:rsidP="006E33CF">
      <w:pPr>
        <w:widowControl/>
        <w:spacing w:line="360" w:lineRule="auto"/>
        <w:ind w:firstLine="482"/>
        <w:rPr>
          <w:rFonts w:asciiTheme="minorEastAsia" w:eastAsiaTheme="minorEastAsia" w:hAnsiTheme="minorEastAsia" w:cs="Arial" w:hint="eastAsia"/>
          <w:b/>
          <w:color w:val="000000" w:themeColor="text1"/>
          <w:sz w:val="24"/>
        </w:rPr>
      </w:pPr>
      <w:r w:rsidRPr="000912D7">
        <w:rPr>
          <w:rFonts w:asciiTheme="minorEastAsia" w:eastAsiaTheme="minorEastAsia" w:hAnsiTheme="minorEastAsia" w:cs="Arial" w:hint="eastAsia"/>
          <w:b/>
          <w:color w:val="000000" w:themeColor="text1"/>
          <w:sz w:val="24"/>
        </w:rPr>
        <w:t>（1）本项目整体专门面向中小企业采购服务。</w:t>
      </w:r>
    </w:p>
    <w:p w14:paraId="198A52EE" w14:textId="77777777" w:rsidR="006E33CF" w:rsidRPr="000912D7" w:rsidRDefault="006E33CF" w:rsidP="006E33CF">
      <w:pPr>
        <w:widowControl/>
        <w:spacing w:line="360" w:lineRule="auto"/>
        <w:ind w:firstLine="482"/>
        <w:rPr>
          <w:rFonts w:asciiTheme="minorEastAsia" w:eastAsiaTheme="minorEastAsia" w:hAnsiTheme="minorEastAsia" w:cs="Arial" w:hint="eastAsia"/>
          <w:color w:val="000000" w:themeColor="text1"/>
          <w:sz w:val="24"/>
        </w:rPr>
      </w:pPr>
      <w:r w:rsidRPr="000912D7">
        <w:rPr>
          <w:rFonts w:asciiTheme="minorEastAsia" w:eastAsiaTheme="minorEastAsia" w:hAnsiTheme="minorEastAsia" w:cs="Arial" w:hint="eastAsia"/>
          <w:color w:val="000000" w:themeColor="text1"/>
          <w:sz w:val="24"/>
        </w:rPr>
        <w:t>（2）本项目整体专门面向小微企业采购服务。</w:t>
      </w:r>
    </w:p>
    <w:p w14:paraId="6A9C37D2" w14:textId="77777777" w:rsidR="006E33CF" w:rsidRPr="000912D7" w:rsidRDefault="006E33CF" w:rsidP="006E33CF">
      <w:pPr>
        <w:widowControl/>
        <w:spacing w:line="360" w:lineRule="auto"/>
        <w:ind w:firstLine="482"/>
        <w:rPr>
          <w:rFonts w:asciiTheme="minorEastAsia" w:eastAsiaTheme="minorEastAsia" w:hAnsiTheme="minorEastAsia" w:cs="Arial" w:hint="eastAsia"/>
          <w:color w:val="000000" w:themeColor="text1"/>
          <w:sz w:val="24"/>
        </w:rPr>
      </w:pPr>
      <w:r w:rsidRPr="000912D7">
        <w:rPr>
          <w:rFonts w:asciiTheme="minorEastAsia" w:eastAsiaTheme="minorEastAsia" w:hAnsiTheme="minorEastAsia" w:cs="Arial" w:hint="eastAsia"/>
          <w:color w:val="000000" w:themeColor="text1"/>
          <w:sz w:val="24"/>
        </w:rPr>
        <w:t>（3）本项目通过以下第（）种方式预留部分采购份额采购中小企业服务：</w:t>
      </w:r>
    </w:p>
    <w:p w14:paraId="06165872" w14:textId="77777777" w:rsidR="006E33CF" w:rsidRPr="000912D7" w:rsidRDefault="006E33CF" w:rsidP="006E33CF">
      <w:pPr>
        <w:widowControl/>
        <w:spacing w:line="360" w:lineRule="auto"/>
        <w:ind w:firstLine="482"/>
        <w:rPr>
          <w:rFonts w:asciiTheme="minorEastAsia" w:eastAsiaTheme="minorEastAsia" w:hAnsiTheme="minorEastAsia" w:cs="Arial" w:hint="eastAsia"/>
          <w:color w:val="000000" w:themeColor="text1"/>
          <w:sz w:val="24"/>
        </w:rPr>
      </w:pPr>
      <w:r w:rsidRPr="000912D7">
        <w:rPr>
          <w:rFonts w:asciiTheme="minorEastAsia" w:eastAsiaTheme="minorEastAsia" w:hAnsiTheme="minorEastAsia" w:cs="Arial" w:hint="eastAsia"/>
          <w:color w:val="000000" w:themeColor="text1"/>
          <w:sz w:val="24"/>
        </w:rPr>
        <w:t>①本项目要求供应商以联合体形式参加，中小企业合同金额应当达到的比例为%。</w:t>
      </w:r>
    </w:p>
    <w:p w14:paraId="224BC922" w14:textId="77777777" w:rsidR="006E33CF" w:rsidRPr="000912D7" w:rsidRDefault="006E33CF" w:rsidP="006E33CF">
      <w:pPr>
        <w:widowControl/>
        <w:spacing w:line="360" w:lineRule="auto"/>
        <w:ind w:firstLine="482"/>
        <w:rPr>
          <w:rFonts w:asciiTheme="minorEastAsia" w:eastAsiaTheme="minorEastAsia" w:hAnsiTheme="minorEastAsia" w:cs="Arial" w:hint="eastAsia"/>
          <w:color w:val="000000" w:themeColor="text1"/>
          <w:sz w:val="24"/>
        </w:rPr>
      </w:pPr>
      <w:r w:rsidRPr="000912D7">
        <w:rPr>
          <w:rFonts w:asciiTheme="minorEastAsia" w:eastAsiaTheme="minorEastAsia" w:hAnsiTheme="minorEastAsia" w:cs="Arial" w:hint="eastAsia"/>
          <w:color w:val="000000" w:themeColor="text1"/>
          <w:sz w:val="24"/>
        </w:rPr>
        <w:t>②本项目要求供应商进行合同分包，中小企业合同金额应当达到的比例为%。</w:t>
      </w:r>
    </w:p>
    <w:p w14:paraId="506FEE46" w14:textId="77777777" w:rsidR="006E33CF" w:rsidRPr="000912D7" w:rsidRDefault="006E33CF" w:rsidP="006E33CF">
      <w:pPr>
        <w:widowControl/>
        <w:spacing w:line="360" w:lineRule="auto"/>
        <w:ind w:firstLine="482"/>
        <w:rPr>
          <w:rFonts w:asciiTheme="minorEastAsia" w:eastAsiaTheme="minorEastAsia" w:hAnsiTheme="minorEastAsia" w:cs="Arial" w:hint="eastAsia"/>
          <w:color w:val="000000" w:themeColor="text1"/>
          <w:sz w:val="24"/>
        </w:rPr>
      </w:pPr>
      <w:r w:rsidRPr="000912D7">
        <w:rPr>
          <w:rFonts w:asciiTheme="minorEastAsia" w:eastAsiaTheme="minorEastAsia" w:hAnsiTheme="minorEastAsia" w:cs="Arial" w:hint="eastAsia"/>
          <w:color w:val="000000" w:themeColor="text1"/>
          <w:sz w:val="24"/>
        </w:rPr>
        <w:t>（4）本项目为非预留份额的采购项目或采购包，执行价格扣除优惠政策，具体详见第</w:t>
      </w:r>
      <w:r w:rsidR="00D416C8">
        <w:rPr>
          <w:rFonts w:asciiTheme="minorEastAsia" w:eastAsiaTheme="minorEastAsia" w:hAnsiTheme="minorEastAsia" w:cs="Arial" w:hint="eastAsia"/>
          <w:color w:val="000000" w:themeColor="text1"/>
          <w:sz w:val="24"/>
        </w:rPr>
        <w:t>五</w:t>
      </w:r>
      <w:r w:rsidRPr="000912D7">
        <w:rPr>
          <w:rFonts w:asciiTheme="minorEastAsia" w:eastAsiaTheme="minorEastAsia" w:hAnsiTheme="minorEastAsia" w:cs="Arial" w:hint="eastAsia"/>
          <w:color w:val="000000" w:themeColor="text1"/>
          <w:sz w:val="24"/>
        </w:rPr>
        <w:t>章评标办法与标准。</w:t>
      </w:r>
    </w:p>
    <w:p w14:paraId="7114D3DC" w14:textId="77777777" w:rsidR="006E33CF" w:rsidRPr="000912D7" w:rsidRDefault="006E33CF" w:rsidP="006E33CF">
      <w:pPr>
        <w:widowControl/>
        <w:spacing w:line="360" w:lineRule="auto"/>
        <w:ind w:firstLine="482"/>
        <w:rPr>
          <w:rFonts w:asciiTheme="minorEastAsia" w:eastAsiaTheme="minorEastAsia" w:hAnsiTheme="minorEastAsia" w:cs="Arial" w:hint="eastAsia"/>
          <w:color w:val="000000" w:themeColor="text1"/>
          <w:sz w:val="24"/>
        </w:rPr>
      </w:pPr>
      <w:r w:rsidRPr="000912D7">
        <w:rPr>
          <w:rFonts w:asciiTheme="minorEastAsia" w:eastAsiaTheme="minorEastAsia" w:hAnsiTheme="minorEastAsia" w:cs="Arial" w:hint="eastAsia"/>
          <w:color w:val="000000" w:themeColor="text1"/>
          <w:sz w:val="24"/>
        </w:rPr>
        <w:t>本项目采购标的对应的中小企业划分标准所属行业为：道路运输业。</w:t>
      </w:r>
    </w:p>
    <w:p w14:paraId="4710965C" w14:textId="77777777" w:rsidR="00711DEB" w:rsidRPr="000912D7" w:rsidRDefault="00711DEB" w:rsidP="006E33CF">
      <w:pPr>
        <w:widowControl/>
        <w:spacing w:line="360" w:lineRule="auto"/>
        <w:ind w:firstLine="482"/>
        <w:rPr>
          <w:rFonts w:asciiTheme="minorEastAsia" w:eastAsiaTheme="minorEastAsia" w:hAnsiTheme="minorEastAsia" w:cs="Arial" w:hint="eastAsia"/>
          <w:color w:val="000000" w:themeColor="text1"/>
          <w:sz w:val="24"/>
        </w:rPr>
      </w:pPr>
      <w:r w:rsidRPr="000912D7">
        <w:rPr>
          <w:rFonts w:asciiTheme="minorEastAsia" w:eastAsiaTheme="minorEastAsia" w:hAnsiTheme="minorEastAsia" w:cs="Arial" w:hint="eastAsia"/>
          <w:color w:val="000000" w:themeColor="text1"/>
          <w:sz w:val="24"/>
        </w:rPr>
        <w:t>供应商须提供《中小企业声明函》。</w:t>
      </w:r>
    </w:p>
    <w:p w14:paraId="62650F93" w14:textId="77777777" w:rsidR="006E33CF" w:rsidRPr="000912D7" w:rsidRDefault="006E33CF" w:rsidP="006E33CF">
      <w:pPr>
        <w:widowControl/>
        <w:spacing w:line="360" w:lineRule="auto"/>
        <w:ind w:firstLine="482"/>
        <w:rPr>
          <w:rFonts w:asciiTheme="minorEastAsia" w:eastAsiaTheme="minorEastAsia" w:hAnsiTheme="minorEastAsia" w:cs="Arial" w:hint="eastAsia"/>
          <w:color w:val="000000" w:themeColor="text1"/>
          <w:sz w:val="24"/>
        </w:rPr>
      </w:pPr>
      <w:r w:rsidRPr="000912D7">
        <w:rPr>
          <w:rFonts w:asciiTheme="minorEastAsia" w:eastAsiaTheme="minorEastAsia" w:hAnsiTheme="minorEastAsia" w:cs="Arial" w:hint="eastAsia"/>
          <w:color w:val="000000" w:themeColor="text1"/>
          <w:sz w:val="24"/>
        </w:rPr>
        <w:t>（二）本项目的特定资格要求：</w:t>
      </w:r>
    </w:p>
    <w:p w14:paraId="5A137788" w14:textId="77777777" w:rsidR="006E33CF" w:rsidRPr="000912D7" w:rsidRDefault="006E33CF" w:rsidP="006E33CF">
      <w:pPr>
        <w:widowControl/>
        <w:spacing w:line="360" w:lineRule="auto"/>
        <w:ind w:firstLine="482"/>
        <w:rPr>
          <w:rFonts w:asciiTheme="minorEastAsia" w:eastAsiaTheme="minorEastAsia" w:hAnsiTheme="minorEastAsia" w:cs="Arial" w:hint="eastAsia"/>
          <w:color w:val="000000" w:themeColor="text1"/>
          <w:sz w:val="24"/>
        </w:rPr>
      </w:pPr>
      <w:r w:rsidRPr="000912D7">
        <w:rPr>
          <w:rFonts w:asciiTheme="minorEastAsia" w:eastAsiaTheme="minorEastAsia" w:hAnsiTheme="minorEastAsia" w:cs="Arial" w:hint="eastAsia"/>
          <w:color w:val="000000" w:themeColor="text1"/>
          <w:sz w:val="24"/>
        </w:rPr>
        <w:t>（1）提供《南京市政府采购供应商信用记录表暨信用承诺书》网站在线打印，法定代表人签字并盖单位公章。</w:t>
      </w:r>
    </w:p>
    <w:p w14:paraId="37DD8349" w14:textId="77777777" w:rsidR="006E33CF" w:rsidRPr="000912D7" w:rsidRDefault="006E33CF" w:rsidP="006E33CF">
      <w:pPr>
        <w:widowControl/>
        <w:spacing w:line="360" w:lineRule="auto"/>
        <w:ind w:firstLine="482"/>
        <w:rPr>
          <w:rFonts w:asciiTheme="minorEastAsia" w:eastAsiaTheme="minorEastAsia" w:hAnsiTheme="minorEastAsia" w:cs="Arial" w:hint="eastAsia"/>
          <w:color w:val="000000" w:themeColor="text1"/>
          <w:sz w:val="24"/>
        </w:rPr>
      </w:pPr>
      <w:r w:rsidRPr="000912D7">
        <w:rPr>
          <w:rFonts w:asciiTheme="minorEastAsia" w:eastAsiaTheme="minorEastAsia" w:hAnsiTheme="minorEastAsia" w:cs="Arial" w:hint="eastAsia"/>
          <w:color w:val="000000" w:themeColor="text1"/>
          <w:sz w:val="24"/>
        </w:rPr>
        <w:t>（三）拒绝下述供应商参加本次采购活动</w:t>
      </w:r>
    </w:p>
    <w:p w14:paraId="48024A0E" w14:textId="77777777" w:rsidR="006E33CF" w:rsidRPr="000912D7" w:rsidRDefault="006E33CF" w:rsidP="006E33CF">
      <w:pPr>
        <w:widowControl/>
        <w:spacing w:line="360" w:lineRule="auto"/>
        <w:ind w:firstLine="482"/>
        <w:rPr>
          <w:rFonts w:asciiTheme="minorEastAsia" w:eastAsiaTheme="minorEastAsia" w:hAnsiTheme="minorEastAsia" w:cs="Arial" w:hint="eastAsia"/>
          <w:color w:val="000000" w:themeColor="text1"/>
          <w:sz w:val="24"/>
        </w:rPr>
      </w:pPr>
      <w:r w:rsidRPr="000912D7">
        <w:rPr>
          <w:rFonts w:asciiTheme="minorEastAsia" w:eastAsiaTheme="minorEastAsia" w:hAnsiTheme="minorEastAsia" w:cs="Arial" w:hint="eastAsia"/>
          <w:color w:val="000000" w:themeColor="text1"/>
          <w:sz w:val="24"/>
        </w:rPr>
        <w:t>1.单位负责人为同一人或者存在直接控股、管理关系的不同供应商，不得参加同一合同项下的政府采购活动。</w:t>
      </w:r>
    </w:p>
    <w:p w14:paraId="1ADFE051" w14:textId="77777777" w:rsidR="006E33CF" w:rsidRPr="000912D7" w:rsidRDefault="006E33CF" w:rsidP="006E33CF">
      <w:pPr>
        <w:widowControl/>
        <w:spacing w:line="360" w:lineRule="auto"/>
        <w:ind w:firstLine="482"/>
        <w:rPr>
          <w:rFonts w:asciiTheme="minorEastAsia" w:eastAsiaTheme="minorEastAsia" w:hAnsiTheme="minorEastAsia" w:cs="Arial" w:hint="eastAsia"/>
          <w:color w:val="000000" w:themeColor="text1"/>
          <w:sz w:val="24"/>
        </w:rPr>
      </w:pPr>
      <w:r w:rsidRPr="000912D7">
        <w:rPr>
          <w:rFonts w:asciiTheme="minorEastAsia" w:eastAsiaTheme="minorEastAsia" w:hAnsiTheme="minorEastAsia" w:cs="Arial" w:hint="eastAsia"/>
          <w:color w:val="000000" w:themeColor="text1"/>
          <w:sz w:val="24"/>
        </w:rPr>
        <w:t>2.为采购项目提供整体设计、规范编制或者项目管理、监理、检测等服务的供应商，不得参加本项目的采购活动。</w:t>
      </w:r>
    </w:p>
    <w:p w14:paraId="19AD461D" w14:textId="77777777" w:rsidR="006E33CF" w:rsidRPr="000912D7" w:rsidRDefault="006E33CF" w:rsidP="006E33CF">
      <w:pPr>
        <w:widowControl/>
        <w:spacing w:line="360" w:lineRule="auto"/>
        <w:ind w:firstLine="482"/>
        <w:rPr>
          <w:rFonts w:asciiTheme="minorEastAsia" w:eastAsiaTheme="minorEastAsia" w:hAnsiTheme="minorEastAsia" w:cs="Arial" w:hint="eastAsia"/>
          <w:color w:val="000000" w:themeColor="text1"/>
          <w:sz w:val="24"/>
        </w:rPr>
      </w:pPr>
      <w:r w:rsidRPr="000912D7">
        <w:rPr>
          <w:rFonts w:asciiTheme="minorEastAsia" w:eastAsiaTheme="minorEastAsia" w:hAnsiTheme="minorEastAsia" w:cs="Arial" w:hint="eastAsia"/>
          <w:color w:val="000000" w:themeColor="text1"/>
          <w:sz w:val="24"/>
        </w:rPr>
        <w:t>3.供应商被“信用中国”网站（www.creditchina.gov.cn）、“中国政府采购网”(www.ccgp.gov.cn)列入失信被执行人、重大税收违法案件当事人名单、政府采购严重违法失信行为记录名单。</w:t>
      </w:r>
    </w:p>
    <w:p w14:paraId="27679357" w14:textId="77777777" w:rsidR="00583832" w:rsidRPr="000912D7" w:rsidRDefault="00986A09">
      <w:pPr>
        <w:widowControl/>
        <w:spacing w:line="360" w:lineRule="auto"/>
        <w:ind w:firstLine="482"/>
        <w:rPr>
          <w:rFonts w:asciiTheme="minorEastAsia" w:eastAsiaTheme="minorEastAsia" w:hAnsiTheme="minorEastAsia" w:cs="宋体" w:hint="eastAsia"/>
          <w:b/>
          <w:bCs/>
          <w:color w:val="000000" w:themeColor="text1"/>
          <w:sz w:val="24"/>
        </w:rPr>
      </w:pPr>
      <w:r w:rsidRPr="000912D7">
        <w:rPr>
          <w:rFonts w:asciiTheme="minorEastAsia" w:eastAsiaTheme="minorEastAsia" w:hAnsiTheme="minorEastAsia" w:cs="宋体" w:hint="eastAsia"/>
          <w:b/>
          <w:bCs/>
          <w:color w:val="000000" w:themeColor="text1"/>
          <w:sz w:val="24"/>
        </w:rPr>
        <w:t>三、获取采购文件</w:t>
      </w:r>
    </w:p>
    <w:p w14:paraId="4B8C2B0D" w14:textId="77777777" w:rsidR="00583832" w:rsidRPr="000912D7" w:rsidRDefault="00986A09">
      <w:pPr>
        <w:widowControl/>
        <w:spacing w:line="360" w:lineRule="auto"/>
        <w:ind w:firstLine="480"/>
        <w:rPr>
          <w:rFonts w:asciiTheme="minorEastAsia" w:eastAsiaTheme="minorEastAsia" w:hAnsiTheme="minorEastAsia" w:hint="eastAsia"/>
          <w:color w:val="000000" w:themeColor="text1"/>
          <w:sz w:val="24"/>
        </w:rPr>
      </w:pPr>
      <w:r w:rsidRPr="000912D7">
        <w:rPr>
          <w:rFonts w:asciiTheme="minorEastAsia" w:eastAsiaTheme="minorEastAsia" w:hAnsiTheme="minorEastAsia" w:cs="宋体" w:hint="eastAsia"/>
          <w:bCs/>
          <w:color w:val="000000" w:themeColor="text1"/>
          <w:sz w:val="24"/>
        </w:rPr>
        <w:lastRenderedPageBreak/>
        <w:t>（一）时间：</w:t>
      </w:r>
      <w:bookmarkStart w:id="11" w:name="_Hlk151113466"/>
      <w:r w:rsidRPr="000912D7">
        <w:rPr>
          <w:rFonts w:asciiTheme="minorEastAsia" w:eastAsiaTheme="minorEastAsia" w:hAnsiTheme="minorEastAsia" w:hint="eastAsia"/>
          <w:color w:val="000000" w:themeColor="text1"/>
          <w:sz w:val="24"/>
        </w:rPr>
        <w:t>自磋商文件公告发布之日起</w:t>
      </w:r>
      <w:r w:rsidR="00453084">
        <w:rPr>
          <w:rFonts w:asciiTheme="minorEastAsia" w:eastAsiaTheme="minorEastAsia" w:hAnsiTheme="minorEastAsia" w:hint="eastAsia"/>
          <w:color w:val="000000" w:themeColor="text1"/>
          <w:sz w:val="24"/>
        </w:rPr>
        <w:t>5</w:t>
      </w:r>
      <w:r w:rsidRPr="000912D7">
        <w:rPr>
          <w:rFonts w:asciiTheme="minorEastAsia" w:eastAsiaTheme="minorEastAsia" w:hAnsiTheme="minorEastAsia" w:hint="eastAsia"/>
          <w:color w:val="000000" w:themeColor="text1"/>
          <w:sz w:val="24"/>
        </w:rPr>
        <w:t>个工作日</w:t>
      </w:r>
      <w:bookmarkEnd w:id="11"/>
      <w:r w:rsidRPr="000912D7">
        <w:rPr>
          <w:rFonts w:asciiTheme="minorEastAsia" w:eastAsiaTheme="minorEastAsia" w:hAnsiTheme="minorEastAsia" w:hint="eastAsia"/>
          <w:color w:val="000000" w:themeColor="text1"/>
          <w:sz w:val="24"/>
        </w:rPr>
        <w:t>；</w:t>
      </w:r>
    </w:p>
    <w:p w14:paraId="5B5C5F46" w14:textId="77777777" w:rsidR="00C7466C" w:rsidRPr="000912D7" w:rsidRDefault="00986A09" w:rsidP="00C7466C">
      <w:pPr>
        <w:widowControl/>
        <w:spacing w:line="360" w:lineRule="auto"/>
        <w:ind w:firstLine="480"/>
        <w:rPr>
          <w:rFonts w:asciiTheme="minorEastAsia" w:eastAsiaTheme="minorEastAsia" w:hAnsiTheme="minorEastAsia" w:cs="宋体" w:hint="eastAsia"/>
          <w:color w:val="000000" w:themeColor="text1"/>
          <w:sz w:val="24"/>
        </w:rPr>
      </w:pPr>
      <w:r w:rsidRPr="000912D7">
        <w:rPr>
          <w:rFonts w:asciiTheme="minorEastAsia" w:eastAsiaTheme="minorEastAsia" w:hAnsiTheme="minorEastAsia" w:cs="宋体" w:hint="eastAsia"/>
          <w:bCs/>
          <w:color w:val="000000" w:themeColor="text1"/>
          <w:sz w:val="24"/>
        </w:rPr>
        <w:t>（二）方式：</w:t>
      </w:r>
      <w:r w:rsidR="00C7466C" w:rsidRPr="000912D7">
        <w:rPr>
          <w:rFonts w:asciiTheme="minorEastAsia" w:eastAsiaTheme="minorEastAsia" w:hAnsiTheme="minorEastAsia" w:cs="宋体" w:hint="eastAsia"/>
          <w:color w:val="000000" w:themeColor="text1"/>
          <w:sz w:val="24"/>
        </w:rPr>
        <w:t xml:space="preserve">供应商登陆“江苏政府采购网”，在网站首页点击“苏采云”→使用CA锁登录系统(新用户需进行“平台用户注册”)→“项目参与”进行登记，在“可参与项目”中选择“我要参与”，参与成功后到“已参与项目”界面中找到该项目下载磋商文件并进行操作。 </w:t>
      </w:r>
    </w:p>
    <w:p w14:paraId="01BFDA33" w14:textId="77777777" w:rsidR="00583832" w:rsidRPr="000912D7" w:rsidRDefault="00583832">
      <w:pPr>
        <w:widowControl/>
        <w:spacing w:line="360" w:lineRule="auto"/>
        <w:ind w:firstLine="480"/>
        <w:rPr>
          <w:rFonts w:asciiTheme="minorEastAsia" w:eastAsiaTheme="minorEastAsia" w:hAnsiTheme="minorEastAsia" w:cs="宋体" w:hint="eastAsia"/>
          <w:color w:val="000000" w:themeColor="text1"/>
          <w:sz w:val="24"/>
        </w:rPr>
      </w:pPr>
    </w:p>
    <w:p w14:paraId="38227ADE" w14:textId="77777777" w:rsidR="00583832" w:rsidRPr="000912D7" w:rsidRDefault="00986A09">
      <w:pPr>
        <w:widowControl/>
        <w:spacing w:line="360" w:lineRule="auto"/>
        <w:ind w:firstLine="482"/>
        <w:rPr>
          <w:rFonts w:asciiTheme="minorEastAsia" w:eastAsiaTheme="minorEastAsia" w:hAnsiTheme="minorEastAsia" w:cs="宋体" w:hint="eastAsia"/>
          <w:b/>
          <w:bCs/>
          <w:color w:val="000000" w:themeColor="text1"/>
          <w:sz w:val="24"/>
        </w:rPr>
      </w:pPr>
      <w:r w:rsidRPr="000912D7">
        <w:rPr>
          <w:rFonts w:asciiTheme="minorEastAsia" w:eastAsiaTheme="minorEastAsia" w:hAnsiTheme="minorEastAsia" w:cs="宋体" w:hint="eastAsia"/>
          <w:b/>
          <w:bCs/>
          <w:color w:val="000000" w:themeColor="text1"/>
          <w:sz w:val="24"/>
        </w:rPr>
        <w:t>四、提交响应文件截止时间、开启时间及地点</w:t>
      </w:r>
    </w:p>
    <w:p w14:paraId="1DD0742A" w14:textId="16877317" w:rsidR="00583832" w:rsidRPr="000912D7" w:rsidRDefault="00986A09">
      <w:pPr>
        <w:spacing w:line="360" w:lineRule="auto"/>
        <w:ind w:firstLine="480"/>
        <w:rPr>
          <w:rFonts w:asciiTheme="minorEastAsia" w:eastAsiaTheme="minorEastAsia" w:hAnsiTheme="minorEastAsia" w:cs="宋体" w:hint="eastAsia"/>
          <w:bCs/>
          <w:color w:val="000000" w:themeColor="text1"/>
          <w:sz w:val="24"/>
        </w:rPr>
      </w:pPr>
      <w:bookmarkStart w:id="12" w:name="_Hlk205314658"/>
      <w:r w:rsidRPr="000912D7">
        <w:rPr>
          <w:rFonts w:asciiTheme="minorEastAsia" w:eastAsiaTheme="minorEastAsia" w:hAnsiTheme="minorEastAsia" w:hint="eastAsia"/>
          <w:color w:val="000000" w:themeColor="text1"/>
          <w:sz w:val="24"/>
        </w:rPr>
        <w:t>（一）</w:t>
      </w:r>
      <w:r w:rsidRPr="000912D7">
        <w:rPr>
          <w:rFonts w:asciiTheme="minorEastAsia" w:eastAsiaTheme="minorEastAsia" w:hAnsiTheme="minorEastAsia" w:cs="宋体" w:hint="eastAsia"/>
          <w:bCs/>
          <w:color w:val="000000" w:themeColor="text1"/>
          <w:sz w:val="24"/>
        </w:rPr>
        <w:t>提交响应文件截止时间和开启时间：</w:t>
      </w:r>
      <w:r w:rsidR="00DE506D">
        <w:rPr>
          <w:rFonts w:asciiTheme="minorEastAsia" w:eastAsiaTheme="minorEastAsia" w:hAnsiTheme="minorEastAsia"/>
          <w:bCs/>
          <w:color w:val="000000" w:themeColor="text1"/>
          <w:sz w:val="24"/>
        </w:rPr>
        <w:t>2026-5-22</w:t>
      </w:r>
      <w:r w:rsidRPr="000912D7">
        <w:rPr>
          <w:rFonts w:asciiTheme="minorEastAsia" w:eastAsiaTheme="minorEastAsia" w:hAnsiTheme="minorEastAsia" w:hint="eastAsia"/>
          <w:bCs/>
          <w:color w:val="000000" w:themeColor="text1"/>
          <w:sz w:val="24"/>
        </w:rPr>
        <w:t>，</w:t>
      </w:r>
      <w:r w:rsidR="004B0A55" w:rsidRPr="000912D7">
        <w:rPr>
          <w:rFonts w:asciiTheme="minorEastAsia" w:eastAsiaTheme="minorEastAsia" w:hAnsiTheme="minorEastAsia" w:hint="eastAsia"/>
          <w:bCs/>
          <w:color w:val="000000" w:themeColor="text1"/>
          <w:sz w:val="24"/>
        </w:rPr>
        <w:t>9:30</w:t>
      </w:r>
      <w:r w:rsidRPr="000912D7">
        <w:rPr>
          <w:rFonts w:asciiTheme="minorEastAsia" w:eastAsiaTheme="minorEastAsia" w:hAnsiTheme="minorEastAsia" w:cs="宋体" w:hint="eastAsia"/>
          <w:bCs/>
          <w:color w:val="000000" w:themeColor="text1"/>
          <w:sz w:val="24"/>
        </w:rPr>
        <w:t>（北京时间）</w:t>
      </w:r>
    </w:p>
    <w:p w14:paraId="61052DBF" w14:textId="77777777" w:rsidR="004F06FC" w:rsidRPr="000912D7" w:rsidRDefault="00986A09" w:rsidP="004F06FC">
      <w:pPr>
        <w:spacing w:line="360" w:lineRule="auto"/>
        <w:ind w:firstLine="480"/>
        <w:rPr>
          <w:rFonts w:asciiTheme="minorEastAsia" w:eastAsiaTheme="minorEastAsia" w:hAnsiTheme="minorEastAsia" w:hint="eastAsia"/>
          <w:bCs/>
          <w:color w:val="000000" w:themeColor="text1"/>
          <w:sz w:val="24"/>
        </w:rPr>
      </w:pPr>
      <w:r w:rsidRPr="000912D7">
        <w:rPr>
          <w:rFonts w:asciiTheme="minorEastAsia" w:eastAsiaTheme="minorEastAsia" w:hAnsiTheme="minorEastAsia" w:cs="宋体" w:hint="eastAsia"/>
          <w:bCs/>
          <w:color w:val="000000" w:themeColor="text1"/>
          <w:sz w:val="24"/>
        </w:rPr>
        <w:t>（二）</w:t>
      </w:r>
      <w:r w:rsidRPr="000912D7">
        <w:rPr>
          <w:rFonts w:asciiTheme="minorEastAsia" w:eastAsiaTheme="minorEastAsia" w:hAnsiTheme="minorEastAsia" w:hint="eastAsia"/>
          <w:color w:val="000000" w:themeColor="text1"/>
          <w:sz w:val="24"/>
        </w:rPr>
        <w:t>地点：</w:t>
      </w:r>
      <w:r w:rsidR="004F06FC" w:rsidRPr="000912D7">
        <w:rPr>
          <w:rFonts w:asciiTheme="minorEastAsia" w:eastAsiaTheme="minorEastAsia" w:hAnsiTheme="minorEastAsia" w:hint="eastAsia"/>
          <w:bCs/>
          <w:color w:val="000000" w:themeColor="text1"/>
          <w:sz w:val="24"/>
        </w:rPr>
        <w:t>“苏采云”政府采购交易系统网上开标大厅</w:t>
      </w:r>
      <w:bookmarkStart w:id="13" w:name="_Hlk205314672"/>
      <w:bookmarkEnd w:id="12"/>
      <w:bookmarkEnd w:id="13"/>
      <w:r w:rsidR="004F06FC" w:rsidRPr="000912D7">
        <w:rPr>
          <w:rFonts w:asciiTheme="minorEastAsia" w:eastAsiaTheme="minorEastAsia" w:hAnsiTheme="minorEastAsia" w:hint="eastAsia"/>
          <w:bCs/>
          <w:color w:val="000000" w:themeColor="text1"/>
          <w:sz w:val="24"/>
        </w:rPr>
        <w:t>。</w:t>
      </w:r>
    </w:p>
    <w:p w14:paraId="1EB8E4F6" w14:textId="77777777" w:rsidR="004F06FC" w:rsidRPr="000912D7" w:rsidRDefault="004F06FC">
      <w:pPr>
        <w:spacing w:line="360" w:lineRule="auto"/>
        <w:ind w:firstLine="482"/>
        <w:rPr>
          <w:rFonts w:asciiTheme="minorEastAsia" w:eastAsiaTheme="minorEastAsia" w:hAnsiTheme="minorEastAsia" w:hint="eastAsia"/>
          <w:bCs/>
          <w:color w:val="000000" w:themeColor="text1"/>
          <w:sz w:val="24"/>
        </w:rPr>
      </w:pPr>
      <w:bookmarkStart w:id="14" w:name="_Hlk205314705"/>
      <w:r w:rsidRPr="000912D7">
        <w:rPr>
          <w:rFonts w:asciiTheme="minorEastAsia" w:eastAsiaTheme="minorEastAsia" w:hAnsiTheme="minorEastAsia" w:cs="宋体" w:hint="eastAsia"/>
          <w:b/>
          <w:bCs/>
          <w:color w:val="000000" w:themeColor="text1"/>
          <w:sz w:val="24"/>
        </w:rPr>
        <w:t>五、公告期限：</w:t>
      </w:r>
      <w:r w:rsidRPr="000912D7">
        <w:rPr>
          <w:rFonts w:asciiTheme="minorEastAsia" w:eastAsiaTheme="minorEastAsia" w:hAnsiTheme="minorEastAsia" w:hint="eastAsia"/>
          <w:color w:val="000000" w:themeColor="text1"/>
          <w:sz w:val="24"/>
        </w:rPr>
        <w:t>自本公告发布之日起</w:t>
      </w:r>
      <w:r w:rsidRPr="000912D7">
        <w:rPr>
          <w:rFonts w:asciiTheme="minorEastAsia" w:eastAsiaTheme="minorEastAsia" w:hAnsiTheme="minorEastAsia"/>
          <w:color w:val="000000" w:themeColor="text1"/>
          <w:sz w:val="24"/>
        </w:rPr>
        <w:t>3</w:t>
      </w:r>
      <w:r w:rsidRPr="000912D7">
        <w:rPr>
          <w:rFonts w:asciiTheme="minorEastAsia" w:eastAsiaTheme="minorEastAsia" w:hAnsiTheme="minorEastAsia" w:hint="eastAsia"/>
          <w:color w:val="000000" w:themeColor="text1"/>
          <w:sz w:val="24"/>
        </w:rPr>
        <w:t>个工作日。</w:t>
      </w:r>
      <w:bookmarkStart w:id="15" w:name="_Hlk143262186"/>
      <w:bookmarkEnd w:id="14"/>
      <w:bookmarkEnd w:id="15"/>
    </w:p>
    <w:p w14:paraId="36346C69" w14:textId="77777777" w:rsidR="00583832" w:rsidRPr="000912D7" w:rsidRDefault="00986A09">
      <w:pPr>
        <w:widowControl/>
        <w:spacing w:line="360" w:lineRule="auto"/>
        <w:ind w:firstLine="482"/>
        <w:rPr>
          <w:rFonts w:asciiTheme="minorEastAsia" w:eastAsiaTheme="minorEastAsia" w:hAnsiTheme="minorEastAsia" w:cs="宋体" w:hint="eastAsia"/>
          <w:b/>
          <w:bCs/>
          <w:color w:val="000000" w:themeColor="text1"/>
          <w:sz w:val="24"/>
        </w:rPr>
      </w:pPr>
      <w:r w:rsidRPr="000912D7">
        <w:rPr>
          <w:rFonts w:asciiTheme="minorEastAsia" w:eastAsiaTheme="minorEastAsia" w:hAnsiTheme="minorEastAsia" w:cs="宋体" w:hint="eastAsia"/>
          <w:b/>
          <w:bCs/>
          <w:color w:val="000000" w:themeColor="text1"/>
          <w:sz w:val="24"/>
        </w:rPr>
        <w:t>六、其他补充事宜</w:t>
      </w:r>
    </w:p>
    <w:p w14:paraId="142FD715" w14:textId="77777777" w:rsidR="00583832" w:rsidRPr="000912D7" w:rsidRDefault="00986A09">
      <w:pPr>
        <w:widowControl/>
        <w:spacing w:line="360" w:lineRule="auto"/>
        <w:ind w:firstLine="480"/>
        <w:rPr>
          <w:rFonts w:asciiTheme="minorEastAsia" w:eastAsiaTheme="minorEastAsia" w:hAnsiTheme="minorEastAsia" w:hint="eastAsia"/>
          <w:color w:val="000000" w:themeColor="text1"/>
          <w:sz w:val="24"/>
        </w:rPr>
      </w:pPr>
      <w:r w:rsidRPr="000912D7">
        <w:rPr>
          <w:rFonts w:asciiTheme="minorEastAsia" w:eastAsiaTheme="minorEastAsia" w:hAnsiTheme="minorEastAsia" w:cs="宋体" w:hint="eastAsia"/>
          <w:color w:val="000000" w:themeColor="text1"/>
          <w:sz w:val="24"/>
        </w:rPr>
        <w:t>（一）</w:t>
      </w:r>
      <w:r w:rsidRPr="000912D7">
        <w:rPr>
          <w:rFonts w:asciiTheme="minorEastAsia" w:eastAsiaTheme="minorEastAsia" w:hAnsiTheme="minorEastAsia" w:hint="eastAsia"/>
          <w:color w:val="000000" w:themeColor="text1"/>
          <w:sz w:val="24"/>
        </w:rPr>
        <w:t>本次磋商</w:t>
      </w:r>
      <w:r w:rsidRPr="000912D7">
        <w:rPr>
          <w:rFonts w:asciiTheme="minorEastAsia" w:eastAsiaTheme="minorEastAsia" w:hAnsiTheme="minorEastAsia" w:hint="eastAsia"/>
          <w:color w:val="000000" w:themeColor="text1"/>
          <w:sz w:val="24"/>
          <w:u w:val="single"/>
        </w:rPr>
        <w:t>不</w:t>
      </w:r>
      <w:r w:rsidRPr="000912D7">
        <w:rPr>
          <w:rFonts w:asciiTheme="minorEastAsia" w:eastAsiaTheme="minorEastAsia" w:hAnsiTheme="minorEastAsia" w:cs="宋体" w:hint="eastAsia"/>
          <w:color w:val="000000" w:themeColor="text1"/>
          <w:sz w:val="24"/>
          <w:u w:val="single"/>
        </w:rPr>
        <w:t>收取</w:t>
      </w:r>
      <w:r w:rsidRPr="000912D7">
        <w:rPr>
          <w:rFonts w:asciiTheme="minorEastAsia" w:eastAsiaTheme="minorEastAsia" w:hAnsiTheme="minorEastAsia" w:hint="eastAsia"/>
          <w:color w:val="000000" w:themeColor="text1"/>
          <w:sz w:val="24"/>
        </w:rPr>
        <w:t>磋商保证金；</w:t>
      </w:r>
    </w:p>
    <w:p w14:paraId="0A5AF96E" w14:textId="77777777" w:rsidR="00583832" w:rsidRPr="000912D7" w:rsidRDefault="00986A09">
      <w:pPr>
        <w:widowControl/>
        <w:spacing w:line="360" w:lineRule="auto"/>
        <w:ind w:firstLine="480"/>
        <w:rPr>
          <w:rFonts w:asciiTheme="minorEastAsia" w:eastAsiaTheme="minorEastAsia" w:hAnsiTheme="minorEastAsia" w:hint="eastAsia"/>
          <w:color w:val="000000" w:themeColor="text1"/>
          <w:sz w:val="24"/>
        </w:rPr>
      </w:pPr>
      <w:r w:rsidRPr="000912D7">
        <w:rPr>
          <w:rFonts w:asciiTheme="minorEastAsia" w:eastAsiaTheme="minorEastAsia" w:hAnsiTheme="minorEastAsia" w:hint="eastAsia"/>
          <w:color w:val="000000" w:themeColor="text1"/>
          <w:sz w:val="24"/>
        </w:rPr>
        <w:t>（二）</w:t>
      </w:r>
      <w:r w:rsidRPr="000912D7">
        <w:rPr>
          <w:rFonts w:asciiTheme="minorEastAsia" w:eastAsiaTheme="minorEastAsia" w:hAnsiTheme="minorEastAsia" w:cs="宋体" w:hint="eastAsia"/>
          <w:color w:val="000000" w:themeColor="text1"/>
          <w:sz w:val="24"/>
        </w:rPr>
        <w:t>公告发布媒体：</w:t>
      </w:r>
      <w:bookmarkStart w:id="16" w:name="_Hlk205314751"/>
      <w:r w:rsidRPr="000912D7">
        <w:rPr>
          <w:rFonts w:asciiTheme="minorEastAsia" w:eastAsiaTheme="minorEastAsia" w:hAnsiTheme="minorEastAsia" w:cs="宋体" w:hint="eastAsia"/>
          <w:color w:val="000000" w:themeColor="text1"/>
          <w:sz w:val="24"/>
        </w:rPr>
        <w:t>本项目相关公告在“江苏政府采购网”发布，</w:t>
      </w:r>
      <w:r w:rsidRPr="000912D7">
        <w:rPr>
          <w:rFonts w:asciiTheme="minorEastAsia" w:eastAsiaTheme="minorEastAsia" w:hAnsiTheme="minorEastAsia" w:hint="eastAsia"/>
          <w:color w:val="000000" w:themeColor="text1"/>
          <w:sz w:val="24"/>
        </w:rPr>
        <w:t>有</w:t>
      </w:r>
      <w:r w:rsidRPr="000912D7">
        <w:rPr>
          <w:rFonts w:asciiTheme="minorEastAsia" w:eastAsiaTheme="minorEastAsia" w:hAnsiTheme="minorEastAsia" w:cs="宋体" w:hint="eastAsia"/>
          <w:color w:val="000000" w:themeColor="text1"/>
          <w:sz w:val="24"/>
        </w:rPr>
        <w:t>关本次磋商的事项若存在变动或修改，敬请及时关注</w:t>
      </w:r>
      <w:r w:rsidR="004F06FC" w:rsidRPr="000912D7">
        <w:rPr>
          <w:rFonts w:asciiTheme="minorEastAsia" w:eastAsiaTheme="minorEastAsia" w:hAnsiTheme="minorEastAsia" w:cs="宋体" w:hint="eastAsia"/>
          <w:color w:val="000000" w:themeColor="text1"/>
          <w:sz w:val="24"/>
        </w:rPr>
        <w:t>南京恒广工程管理有限公司</w:t>
      </w:r>
      <w:r w:rsidRPr="000912D7">
        <w:rPr>
          <w:rFonts w:asciiTheme="minorEastAsia" w:eastAsiaTheme="minorEastAsia" w:hAnsiTheme="minorEastAsia" w:cs="宋体" w:hint="eastAsia"/>
          <w:color w:val="000000" w:themeColor="text1"/>
          <w:sz w:val="24"/>
        </w:rPr>
        <w:t>在该媒体上发布的更正公告；</w:t>
      </w:r>
      <w:bookmarkEnd w:id="16"/>
    </w:p>
    <w:p w14:paraId="5F1F984C" w14:textId="77777777" w:rsidR="008C77EE" w:rsidRPr="000912D7" w:rsidRDefault="00986A09" w:rsidP="008C77EE">
      <w:pPr>
        <w:widowControl/>
        <w:spacing w:line="360" w:lineRule="auto"/>
        <w:ind w:firstLine="480"/>
        <w:rPr>
          <w:rFonts w:asciiTheme="minorEastAsia" w:eastAsiaTheme="minorEastAsia" w:hAnsiTheme="minorEastAsia" w:hint="eastAsia"/>
          <w:color w:val="000000" w:themeColor="text1"/>
          <w:sz w:val="24"/>
        </w:rPr>
      </w:pPr>
      <w:r w:rsidRPr="000912D7">
        <w:rPr>
          <w:rFonts w:asciiTheme="minorEastAsia" w:eastAsiaTheme="minorEastAsia" w:hAnsiTheme="minorEastAsia" w:hint="eastAsia"/>
          <w:color w:val="000000" w:themeColor="text1"/>
          <w:sz w:val="24"/>
        </w:rPr>
        <w:t>（三）</w:t>
      </w:r>
      <w:r w:rsidR="008C77EE" w:rsidRPr="000912D7">
        <w:rPr>
          <w:rFonts w:asciiTheme="minorEastAsia" w:eastAsiaTheme="minorEastAsia" w:hAnsiTheme="minorEastAsia" w:hint="eastAsia"/>
          <w:color w:val="000000" w:themeColor="text1"/>
          <w:sz w:val="24"/>
        </w:rPr>
        <w:t>“根据《关于在政府采购活动中推行信用承诺制的通知》宁财购通〔2021〕5号规定， 参加南京地区政府采购活动的供应商，应以书面形式向采购人或政府采购代理机构作出信用承诺。供应商应尽早做好承诺工作，点击‘南京公共采购信息网’首页 （https://njgc.jfh.com/）‘南京市政府采购供应商诚信档案’系统链接打开系统页面（http://180.101.238.212:8280/hodeframe2018_cxda/index.action;jsessionid=769BA9C8E1729422E7173B991C8EC1E5）登录（未注册的供应商应先点击‘供应商注册点这里’并按 要求完成注册），然后在“信用记录”模块页面点击“信用记录打印”下载本单位《南京市政府采购供应商信用记录表暨信用承诺书》，由法人签字并盖单位公章，随响应文件一并上传。</w:t>
      </w:r>
    </w:p>
    <w:p w14:paraId="5A22834F" w14:textId="77777777" w:rsidR="008C77EE" w:rsidRPr="000912D7" w:rsidRDefault="008C77EE" w:rsidP="008C77EE">
      <w:pPr>
        <w:widowControl/>
        <w:spacing w:line="360" w:lineRule="auto"/>
        <w:ind w:firstLine="480"/>
        <w:rPr>
          <w:rFonts w:asciiTheme="minorEastAsia" w:eastAsiaTheme="minorEastAsia" w:hAnsiTheme="minorEastAsia" w:hint="eastAsia"/>
          <w:color w:val="000000" w:themeColor="text1"/>
          <w:sz w:val="24"/>
        </w:rPr>
      </w:pPr>
      <w:r w:rsidRPr="000912D7">
        <w:rPr>
          <w:rFonts w:asciiTheme="minorEastAsia" w:eastAsiaTheme="minorEastAsia" w:hAnsiTheme="minorEastAsia" w:hint="eastAsia"/>
          <w:color w:val="000000" w:themeColor="text1"/>
          <w:sz w:val="24"/>
        </w:rPr>
        <w:t xml:space="preserve">在政府采购资格审查环节，供应商只需提供书面《南京市政府采购供应商信用记录表暨信用承诺书》，即可替代以下证明材料： </w:t>
      </w:r>
    </w:p>
    <w:p w14:paraId="79145685" w14:textId="77777777" w:rsidR="008C77EE" w:rsidRPr="000912D7" w:rsidRDefault="008C77EE" w:rsidP="008C77EE">
      <w:pPr>
        <w:widowControl/>
        <w:spacing w:line="360" w:lineRule="auto"/>
        <w:ind w:firstLine="480"/>
        <w:rPr>
          <w:rFonts w:asciiTheme="minorEastAsia" w:eastAsiaTheme="minorEastAsia" w:hAnsiTheme="minorEastAsia" w:hint="eastAsia"/>
          <w:color w:val="000000" w:themeColor="text1"/>
          <w:sz w:val="24"/>
        </w:rPr>
      </w:pPr>
      <w:r w:rsidRPr="000912D7">
        <w:rPr>
          <w:rFonts w:asciiTheme="minorEastAsia" w:eastAsiaTheme="minorEastAsia" w:hAnsiTheme="minorEastAsia" w:hint="eastAsia"/>
          <w:color w:val="000000" w:themeColor="text1"/>
          <w:sz w:val="24"/>
        </w:rPr>
        <w:t xml:space="preserve">（1）符合国家相关规定的财务状况报告； </w:t>
      </w:r>
    </w:p>
    <w:p w14:paraId="1C4830F1" w14:textId="77777777" w:rsidR="008C77EE" w:rsidRPr="000912D7" w:rsidRDefault="008C77EE" w:rsidP="008C77EE">
      <w:pPr>
        <w:widowControl/>
        <w:spacing w:line="360" w:lineRule="auto"/>
        <w:ind w:firstLine="480"/>
        <w:rPr>
          <w:rFonts w:asciiTheme="minorEastAsia" w:eastAsiaTheme="minorEastAsia" w:hAnsiTheme="minorEastAsia" w:hint="eastAsia"/>
          <w:color w:val="000000" w:themeColor="text1"/>
          <w:sz w:val="24"/>
        </w:rPr>
      </w:pPr>
      <w:r w:rsidRPr="000912D7">
        <w:rPr>
          <w:rFonts w:asciiTheme="minorEastAsia" w:eastAsiaTheme="minorEastAsia" w:hAnsiTheme="minorEastAsia" w:hint="eastAsia"/>
          <w:color w:val="000000" w:themeColor="text1"/>
          <w:sz w:val="24"/>
        </w:rPr>
        <w:t xml:space="preserve">（2）依法缴纳税收的证明材料； </w:t>
      </w:r>
    </w:p>
    <w:p w14:paraId="188A5483" w14:textId="77777777" w:rsidR="008C77EE" w:rsidRPr="000912D7" w:rsidRDefault="008C77EE" w:rsidP="008C77EE">
      <w:pPr>
        <w:widowControl/>
        <w:spacing w:line="360" w:lineRule="auto"/>
        <w:ind w:firstLine="480"/>
        <w:rPr>
          <w:rFonts w:asciiTheme="minorEastAsia" w:eastAsiaTheme="minorEastAsia" w:hAnsiTheme="minorEastAsia" w:hint="eastAsia"/>
          <w:color w:val="000000" w:themeColor="text1"/>
          <w:sz w:val="24"/>
        </w:rPr>
      </w:pPr>
      <w:r w:rsidRPr="000912D7">
        <w:rPr>
          <w:rFonts w:asciiTheme="minorEastAsia" w:eastAsiaTheme="minorEastAsia" w:hAnsiTheme="minorEastAsia" w:hint="eastAsia"/>
          <w:color w:val="000000" w:themeColor="text1"/>
          <w:sz w:val="24"/>
        </w:rPr>
        <w:t xml:space="preserve">（3）依法缴纳社会保障资金的证明材料； </w:t>
      </w:r>
    </w:p>
    <w:p w14:paraId="0DD8D998" w14:textId="77777777" w:rsidR="008C77EE" w:rsidRPr="000912D7" w:rsidRDefault="008C77EE" w:rsidP="008C77EE">
      <w:pPr>
        <w:widowControl/>
        <w:spacing w:line="360" w:lineRule="auto"/>
        <w:ind w:firstLine="480"/>
        <w:rPr>
          <w:rFonts w:asciiTheme="minorEastAsia" w:eastAsiaTheme="minorEastAsia" w:hAnsiTheme="minorEastAsia" w:hint="eastAsia"/>
          <w:color w:val="000000" w:themeColor="text1"/>
          <w:sz w:val="24"/>
        </w:rPr>
      </w:pPr>
      <w:r w:rsidRPr="000912D7">
        <w:rPr>
          <w:rFonts w:asciiTheme="minorEastAsia" w:eastAsiaTheme="minorEastAsia" w:hAnsiTheme="minorEastAsia" w:hint="eastAsia"/>
          <w:color w:val="000000" w:themeColor="text1"/>
          <w:sz w:val="24"/>
        </w:rPr>
        <w:lastRenderedPageBreak/>
        <w:t xml:space="preserve">（4）具备履行政府采购合同所必需的设备和专业技术能力的证明材料； </w:t>
      </w:r>
    </w:p>
    <w:p w14:paraId="532051F1" w14:textId="77777777" w:rsidR="008C77EE" w:rsidRPr="000912D7" w:rsidRDefault="008C77EE" w:rsidP="008C77EE">
      <w:pPr>
        <w:widowControl/>
        <w:spacing w:line="360" w:lineRule="auto"/>
        <w:ind w:firstLine="480"/>
        <w:rPr>
          <w:rFonts w:asciiTheme="minorEastAsia" w:eastAsiaTheme="minorEastAsia" w:hAnsiTheme="minorEastAsia" w:hint="eastAsia"/>
          <w:color w:val="000000" w:themeColor="text1"/>
          <w:sz w:val="24"/>
        </w:rPr>
      </w:pPr>
      <w:r w:rsidRPr="000912D7">
        <w:rPr>
          <w:rFonts w:asciiTheme="minorEastAsia" w:eastAsiaTheme="minorEastAsia" w:hAnsiTheme="minorEastAsia" w:hint="eastAsia"/>
          <w:color w:val="000000" w:themeColor="text1"/>
          <w:sz w:val="24"/>
        </w:rPr>
        <w:t xml:space="preserve">（5）参加政府采购活动前三年内在经营活动中没有重大违法记录的证明材料； </w:t>
      </w:r>
    </w:p>
    <w:p w14:paraId="19F46D75" w14:textId="77777777" w:rsidR="008C77EE" w:rsidRPr="000912D7" w:rsidRDefault="008C77EE" w:rsidP="008C77EE">
      <w:pPr>
        <w:widowControl/>
        <w:spacing w:line="360" w:lineRule="auto"/>
        <w:ind w:firstLine="480"/>
        <w:rPr>
          <w:rFonts w:asciiTheme="minorEastAsia" w:eastAsiaTheme="minorEastAsia" w:hAnsiTheme="minorEastAsia" w:hint="eastAsia"/>
          <w:color w:val="000000" w:themeColor="text1"/>
          <w:sz w:val="24"/>
        </w:rPr>
      </w:pPr>
      <w:r w:rsidRPr="000912D7">
        <w:rPr>
          <w:rFonts w:asciiTheme="minorEastAsia" w:eastAsiaTheme="minorEastAsia" w:hAnsiTheme="minorEastAsia" w:hint="eastAsia"/>
          <w:color w:val="000000" w:themeColor="text1"/>
          <w:sz w:val="24"/>
        </w:rPr>
        <w:t xml:space="preserve">（6）未被列入失信被执行人、重大税收违法失信主体、政府采购严重违法失信行为记录名单的证明材料。 供应商在中标（成交）后，应按采购文件要求，将上述由信用承诺书替代的证明材料提交采购人或采购代理机构核验。经核验无误后，由采购人或采购代理机构发出中标（成交）通知书。 供应商涉及以下情形的，不适用信用承诺： </w:t>
      </w:r>
    </w:p>
    <w:p w14:paraId="5117F25A" w14:textId="77777777" w:rsidR="008C77EE" w:rsidRPr="000912D7" w:rsidRDefault="008C77EE" w:rsidP="008C77EE">
      <w:pPr>
        <w:widowControl/>
        <w:spacing w:line="360" w:lineRule="auto"/>
        <w:ind w:firstLine="480"/>
        <w:rPr>
          <w:rFonts w:asciiTheme="minorEastAsia" w:eastAsiaTheme="minorEastAsia" w:hAnsiTheme="minorEastAsia" w:hint="eastAsia"/>
          <w:color w:val="000000" w:themeColor="text1"/>
          <w:sz w:val="24"/>
        </w:rPr>
      </w:pPr>
      <w:r w:rsidRPr="000912D7">
        <w:rPr>
          <w:rFonts w:asciiTheme="minorEastAsia" w:eastAsiaTheme="minorEastAsia" w:hAnsiTheme="minorEastAsia" w:hint="eastAsia"/>
          <w:color w:val="000000" w:themeColor="text1"/>
          <w:sz w:val="24"/>
        </w:rPr>
        <w:t xml:space="preserve">（1）供应商被列入严重失信主体名单； </w:t>
      </w:r>
    </w:p>
    <w:p w14:paraId="1EB94029" w14:textId="77777777" w:rsidR="008C77EE" w:rsidRPr="000912D7" w:rsidRDefault="008C77EE" w:rsidP="008C77EE">
      <w:pPr>
        <w:widowControl/>
        <w:spacing w:line="360" w:lineRule="auto"/>
        <w:ind w:firstLine="480"/>
        <w:rPr>
          <w:rFonts w:asciiTheme="minorEastAsia" w:eastAsiaTheme="minorEastAsia" w:hAnsiTheme="minorEastAsia" w:hint="eastAsia"/>
          <w:color w:val="000000" w:themeColor="text1"/>
          <w:sz w:val="24"/>
        </w:rPr>
      </w:pPr>
      <w:r w:rsidRPr="000912D7">
        <w:rPr>
          <w:rFonts w:asciiTheme="minorEastAsia" w:eastAsiaTheme="minorEastAsia" w:hAnsiTheme="minorEastAsia" w:hint="eastAsia"/>
          <w:color w:val="000000" w:themeColor="text1"/>
          <w:sz w:val="24"/>
        </w:rPr>
        <w:t xml:space="preserve">（2）被相关监管部门作出行政处罚且尚在处罚有效期内； </w:t>
      </w:r>
    </w:p>
    <w:p w14:paraId="43DF3A17" w14:textId="77777777" w:rsidR="008C77EE" w:rsidRPr="000912D7" w:rsidRDefault="008C77EE" w:rsidP="008C77EE">
      <w:pPr>
        <w:widowControl/>
        <w:spacing w:line="360" w:lineRule="auto"/>
        <w:ind w:firstLine="480"/>
        <w:rPr>
          <w:rFonts w:asciiTheme="minorEastAsia" w:eastAsiaTheme="minorEastAsia" w:hAnsiTheme="minorEastAsia" w:hint="eastAsia"/>
          <w:color w:val="000000" w:themeColor="text1"/>
          <w:sz w:val="24"/>
        </w:rPr>
      </w:pPr>
      <w:r w:rsidRPr="000912D7">
        <w:rPr>
          <w:rFonts w:asciiTheme="minorEastAsia" w:eastAsiaTheme="minorEastAsia" w:hAnsiTheme="minorEastAsia" w:hint="eastAsia"/>
          <w:color w:val="000000" w:themeColor="text1"/>
          <w:sz w:val="24"/>
        </w:rPr>
        <w:t>（3）其他法律、行政法规规定的不适用信用承诺的情形。 供应商对信用承诺内容的真实性、合法性、有效性负责。如作出虚假信用承诺，视同为“提供虚假材料谋取中标、成交”的违法行为。</w:t>
      </w:r>
    </w:p>
    <w:p w14:paraId="65C44BFC" w14:textId="77777777" w:rsidR="00583832" w:rsidRPr="000912D7" w:rsidRDefault="00986A09" w:rsidP="008C77EE">
      <w:pPr>
        <w:widowControl/>
        <w:spacing w:line="360" w:lineRule="auto"/>
        <w:ind w:firstLine="480"/>
        <w:rPr>
          <w:rFonts w:asciiTheme="minorEastAsia" w:eastAsiaTheme="minorEastAsia" w:hAnsiTheme="minorEastAsia" w:hint="eastAsia"/>
          <w:color w:val="000000" w:themeColor="text1"/>
          <w:sz w:val="24"/>
        </w:rPr>
      </w:pPr>
      <w:r w:rsidRPr="000912D7">
        <w:rPr>
          <w:rFonts w:asciiTheme="minorEastAsia" w:eastAsiaTheme="minorEastAsia" w:hAnsiTheme="minorEastAsia" w:cs="宋体" w:hint="eastAsia"/>
          <w:color w:val="000000" w:themeColor="text1"/>
          <w:sz w:val="24"/>
        </w:rPr>
        <w:t>（四）供应商通过苏采云系统参与政府采购项目，需要办理江苏省政府采购数字证书及电子签章，具体详见苏采云系统登录页“新CA办理指南”。供应商按《苏采云系统供应商操作手册》（以下简称“操作手册”）进行注册，并制作上传电子投标文件。《操作手册》</w:t>
      </w:r>
      <w:hyperlink r:id="rId9" w:history="1">
        <w:r w:rsidRPr="000912D7">
          <w:rPr>
            <w:rFonts w:asciiTheme="minorEastAsia" w:eastAsiaTheme="minorEastAsia" w:hAnsiTheme="minorEastAsia" w:cs="宋体" w:hint="eastAsia"/>
            <w:color w:val="000000" w:themeColor="text1"/>
            <w:sz w:val="24"/>
          </w:rPr>
          <w:t>下载地址</w:t>
        </w:r>
      </w:hyperlink>
      <w:r w:rsidRPr="000912D7">
        <w:rPr>
          <w:rFonts w:asciiTheme="minorEastAsia" w:eastAsiaTheme="minorEastAsia" w:hAnsiTheme="minorEastAsia" w:cs="宋体" w:hint="eastAsia"/>
          <w:color w:val="000000" w:themeColor="text1"/>
          <w:sz w:val="24"/>
        </w:rPr>
        <w:t>：（http://www.ccgp-jiangsu.gov.cn/jiangsu/zlxz/ee/ee3a4bc5a3454aa2b0d9312230633ce9.html）。</w:t>
      </w:r>
    </w:p>
    <w:p w14:paraId="36A3F543" w14:textId="77777777" w:rsidR="00583832" w:rsidRPr="000912D7" w:rsidRDefault="00986A09">
      <w:pPr>
        <w:widowControl/>
        <w:spacing w:line="360" w:lineRule="auto"/>
        <w:ind w:firstLine="482"/>
        <w:rPr>
          <w:rFonts w:asciiTheme="minorEastAsia" w:eastAsiaTheme="minorEastAsia" w:hAnsiTheme="minorEastAsia" w:cs="宋体" w:hint="eastAsia"/>
          <w:b/>
          <w:bCs/>
          <w:color w:val="000000" w:themeColor="text1"/>
          <w:sz w:val="24"/>
        </w:rPr>
      </w:pPr>
      <w:r w:rsidRPr="000912D7">
        <w:rPr>
          <w:rFonts w:asciiTheme="minorEastAsia" w:eastAsiaTheme="minorEastAsia" w:hAnsiTheme="minorEastAsia" w:cs="宋体" w:hint="eastAsia"/>
          <w:b/>
          <w:bCs/>
          <w:color w:val="000000" w:themeColor="text1"/>
          <w:sz w:val="24"/>
        </w:rPr>
        <w:t>七、本次采购联系方式</w:t>
      </w:r>
    </w:p>
    <w:p w14:paraId="4B04E8B3" w14:textId="77777777" w:rsidR="00583832" w:rsidRPr="000912D7" w:rsidRDefault="00986A09">
      <w:pPr>
        <w:spacing w:line="360" w:lineRule="auto"/>
        <w:ind w:firstLine="480"/>
        <w:rPr>
          <w:rFonts w:asciiTheme="minorEastAsia" w:eastAsiaTheme="minorEastAsia" w:hAnsiTheme="minorEastAsia" w:hint="eastAsia"/>
          <w:color w:val="000000" w:themeColor="text1"/>
          <w:sz w:val="24"/>
        </w:rPr>
      </w:pPr>
      <w:r w:rsidRPr="000912D7">
        <w:rPr>
          <w:rFonts w:asciiTheme="minorEastAsia" w:eastAsiaTheme="minorEastAsia" w:hAnsiTheme="minorEastAsia" w:hint="eastAsia"/>
          <w:color w:val="000000" w:themeColor="text1"/>
          <w:sz w:val="24"/>
        </w:rPr>
        <w:t>（一）采购人信息</w:t>
      </w:r>
    </w:p>
    <w:p w14:paraId="1660014F" w14:textId="77777777" w:rsidR="00583832" w:rsidRPr="000912D7" w:rsidRDefault="00986A09">
      <w:pPr>
        <w:spacing w:line="360" w:lineRule="auto"/>
        <w:ind w:firstLine="480"/>
        <w:rPr>
          <w:rFonts w:asciiTheme="minorEastAsia" w:eastAsiaTheme="minorEastAsia" w:hAnsiTheme="minorEastAsia" w:hint="eastAsia"/>
          <w:color w:val="000000" w:themeColor="text1"/>
          <w:sz w:val="24"/>
        </w:rPr>
      </w:pPr>
      <w:r w:rsidRPr="000912D7">
        <w:rPr>
          <w:rFonts w:asciiTheme="minorEastAsia" w:eastAsiaTheme="minorEastAsia" w:hAnsiTheme="minorEastAsia" w:hint="eastAsia"/>
          <w:color w:val="000000" w:themeColor="text1"/>
          <w:sz w:val="24"/>
        </w:rPr>
        <w:t xml:space="preserve">名 </w:t>
      </w:r>
      <w:r w:rsidRPr="000912D7">
        <w:rPr>
          <w:rFonts w:asciiTheme="minorEastAsia" w:eastAsiaTheme="minorEastAsia" w:hAnsiTheme="minorEastAsia"/>
          <w:color w:val="000000" w:themeColor="text1"/>
          <w:sz w:val="24"/>
        </w:rPr>
        <w:t xml:space="preserve"> </w:t>
      </w:r>
      <w:r w:rsidRPr="000912D7">
        <w:rPr>
          <w:rFonts w:asciiTheme="minorEastAsia" w:eastAsiaTheme="minorEastAsia" w:hAnsiTheme="minorEastAsia" w:hint="eastAsia"/>
          <w:color w:val="000000" w:themeColor="text1"/>
          <w:sz w:val="24"/>
        </w:rPr>
        <w:t>称：</w:t>
      </w:r>
      <w:r w:rsidR="004E5DA7" w:rsidRPr="000912D7">
        <w:rPr>
          <w:rFonts w:asciiTheme="minorEastAsia" w:eastAsiaTheme="minorEastAsia" w:hAnsiTheme="minorEastAsia" w:hint="eastAsia"/>
          <w:color w:val="000000" w:themeColor="text1"/>
          <w:sz w:val="24"/>
        </w:rPr>
        <w:t xml:space="preserve">南京市公安局浦口分局  </w:t>
      </w:r>
    </w:p>
    <w:p w14:paraId="7C1EE4D9" w14:textId="77777777" w:rsidR="00583832" w:rsidRPr="009451A1" w:rsidRDefault="00986A09">
      <w:pPr>
        <w:spacing w:line="360" w:lineRule="auto"/>
        <w:ind w:firstLine="480"/>
        <w:rPr>
          <w:rFonts w:asciiTheme="minorEastAsia" w:eastAsiaTheme="minorEastAsia" w:hAnsiTheme="minorEastAsia" w:hint="eastAsia"/>
          <w:color w:val="000000" w:themeColor="text1"/>
          <w:sz w:val="24"/>
        </w:rPr>
      </w:pPr>
      <w:r w:rsidRPr="009451A1">
        <w:rPr>
          <w:rFonts w:asciiTheme="minorEastAsia" w:eastAsiaTheme="minorEastAsia" w:hAnsiTheme="minorEastAsia" w:hint="eastAsia"/>
          <w:color w:val="000000" w:themeColor="text1"/>
          <w:sz w:val="24"/>
        </w:rPr>
        <w:t>地  址：</w:t>
      </w:r>
      <w:r w:rsidR="004E5DA7" w:rsidRPr="009451A1">
        <w:rPr>
          <w:rFonts w:asciiTheme="minorEastAsia" w:eastAsiaTheme="minorEastAsia" w:hAnsiTheme="minorEastAsia" w:hint="eastAsia"/>
          <w:color w:val="000000" w:themeColor="text1"/>
          <w:sz w:val="24"/>
        </w:rPr>
        <w:t>江苏省南京市黄山岭路</w:t>
      </w:r>
      <w:r w:rsidR="004E5DA7" w:rsidRPr="009451A1">
        <w:rPr>
          <w:rFonts w:asciiTheme="minorEastAsia" w:eastAsiaTheme="minorEastAsia" w:hAnsiTheme="minorEastAsia"/>
          <w:color w:val="000000" w:themeColor="text1"/>
          <w:sz w:val="24"/>
        </w:rPr>
        <w:t>19号</w:t>
      </w:r>
      <w:r w:rsidR="004E5DA7" w:rsidRPr="009451A1">
        <w:rPr>
          <w:rFonts w:asciiTheme="minorEastAsia" w:eastAsiaTheme="minorEastAsia" w:hAnsiTheme="minorEastAsia" w:hint="eastAsia"/>
          <w:color w:val="000000" w:themeColor="text1"/>
          <w:sz w:val="24"/>
        </w:rPr>
        <w:t xml:space="preserve">  </w:t>
      </w:r>
    </w:p>
    <w:p w14:paraId="483E5F07" w14:textId="23E86A04" w:rsidR="00583832" w:rsidRPr="009451A1" w:rsidRDefault="00986A09">
      <w:pPr>
        <w:spacing w:line="360" w:lineRule="auto"/>
        <w:ind w:firstLine="480"/>
        <w:rPr>
          <w:rFonts w:asciiTheme="minorEastAsia" w:eastAsiaTheme="minorEastAsia" w:hAnsiTheme="minorEastAsia" w:hint="eastAsia"/>
          <w:color w:val="000000" w:themeColor="text1"/>
          <w:sz w:val="24"/>
        </w:rPr>
      </w:pPr>
      <w:r w:rsidRPr="009451A1">
        <w:rPr>
          <w:rFonts w:asciiTheme="minorEastAsia" w:eastAsiaTheme="minorEastAsia" w:hAnsiTheme="minorEastAsia" w:hint="eastAsia"/>
          <w:color w:val="000000" w:themeColor="text1"/>
          <w:sz w:val="24"/>
        </w:rPr>
        <w:t>联系人：</w:t>
      </w:r>
      <w:r w:rsidR="00C42366">
        <w:rPr>
          <w:rFonts w:asciiTheme="minorEastAsia" w:eastAsiaTheme="minorEastAsia" w:hAnsiTheme="minorEastAsia"/>
          <w:color w:val="000000" w:themeColor="text1"/>
          <w:sz w:val="24"/>
        </w:rPr>
        <w:t>欧阳警官</w:t>
      </w:r>
    </w:p>
    <w:p w14:paraId="1BD075AC" w14:textId="02FC801F" w:rsidR="00583832" w:rsidRPr="000912D7" w:rsidRDefault="00986A09">
      <w:pPr>
        <w:spacing w:line="360" w:lineRule="auto"/>
        <w:ind w:firstLine="480"/>
        <w:rPr>
          <w:rFonts w:asciiTheme="minorEastAsia" w:eastAsiaTheme="minorEastAsia" w:hAnsiTheme="minorEastAsia" w:hint="eastAsia"/>
          <w:color w:val="000000" w:themeColor="text1"/>
          <w:sz w:val="24"/>
        </w:rPr>
      </w:pPr>
      <w:r w:rsidRPr="009451A1">
        <w:rPr>
          <w:rFonts w:asciiTheme="minorEastAsia" w:eastAsiaTheme="minorEastAsia" w:hAnsiTheme="minorEastAsia" w:hint="eastAsia"/>
          <w:color w:val="000000" w:themeColor="text1"/>
          <w:sz w:val="24"/>
        </w:rPr>
        <w:t>联系电话：</w:t>
      </w:r>
      <w:r w:rsidR="00C42366">
        <w:rPr>
          <w:rFonts w:asciiTheme="minorEastAsia" w:eastAsiaTheme="minorEastAsia" w:hAnsiTheme="minorEastAsia"/>
          <w:color w:val="000000" w:themeColor="text1"/>
          <w:sz w:val="24"/>
        </w:rPr>
        <w:t>18913878078</w:t>
      </w:r>
    </w:p>
    <w:p w14:paraId="273F1111" w14:textId="77777777" w:rsidR="00583832" w:rsidRPr="000912D7" w:rsidRDefault="00986A09">
      <w:pPr>
        <w:spacing w:line="360" w:lineRule="auto"/>
        <w:ind w:firstLine="480"/>
        <w:rPr>
          <w:rFonts w:asciiTheme="minorEastAsia" w:eastAsiaTheme="minorEastAsia" w:hAnsiTheme="minorEastAsia" w:hint="eastAsia"/>
          <w:color w:val="000000" w:themeColor="text1"/>
          <w:sz w:val="24"/>
        </w:rPr>
      </w:pPr>
      <w:r w:rsidRPr="000912D7">
        <w:rPr>
          <w:rFonts w:asciiTheme="minorEastAsia" w:eastAsiaTheme="minorEastAsia" w:hAnsiTheme="minorEastAsia" w:hint="eastAsia"/>
          <w:color w:val="000000" w:themeColor="text1"/>
          <w:sz w:val="24"/>
        </w:rPr>
        <w:t>（二）采购代理机构信息</w:t>
      </w:r>
    </w:p>
    <w:p w14:paraId="397E7AE3" w14:textId="77777777" w:rsidR="00583832" w:rsidRPr="000912D7" w:rsidRDefault="00986A09">
      <w:pPr>
        <w:spacing w:line="360" w:lineRule="auto"/>
        <w:ind w:firstLine="480"/>
        <w:rPr>
          <w:rFonts w:asciiTheme="minorEastAsia" w:eastAsiaTheme="minorEastAsia" w:hAnsiTheme="minorEastAsia" w:hint="eastAsia"/>
          <w:color w:val="000000" w:themeColor="text1"/>
          <w:sz w:val="24"/>
        </w:rPr>
      </w:pPr>
      <w:r w:rsidRPr="000912D7">
        <w:rPr>
          <w:rFonts w:asciiTheme="minorEastAsia" w:eastAsiaTheme="minorEastAsia" w:hAnsiTheme="minorEastAsia" w:hint="eastAsia"/>
          <w:color w:val="000000" w:themeColor="text1"/>
          <w:sz w:val="24"/>
        </w:rPr>
        <w:t xml:space="preserve">名 </w:t>
      </w:r>
      <w:r w:rsidRPr="000912D7">
        <w:rPr>
          <w:rFonts w:asciiTheme="minorEastAsia" w:eastAsiaTheme="minorEastAsia" w:hAnsiTheme="minorEastAsia"/>
          <w:color w:val="000000" w:themeColor="text1"/>
          <w:sz w:val="24"/>
        </w:rPr>
        <w:t xml:space="preserve"> </w:t>
      </w:r>
      <w:r w:rsidRPr="000912D7">
        <w:rPr>
          <w:rFonts w:asciiTheme="minorEastAsia" w:eastAsiaTheme="minorEastAsia" w:hAnsiTheme="minorEastAsia" w:hint="eastAsia"/>
          <w:color w:val="000000" w:themeColor="text1"/>
          <w:sz w:val="24"/>
        </w:rPr>
        <w:t>称：</w:t>
      </w:r>
      <w:r w:rsidR="004E5DA7" w:rsidRPr="000912D7">
        <w:rPr>
          <w:rFonts w:asciiTheme="minorEastAsia" w:eastAsiaTheme="minorEastAsia" w:hAnsiTheme="minorEastAsia" w:hint="eastAsia"/>
          <w:color w:val="000000" w:themeColor="text1"/>
          <w:sz w:val="24"/>
        </w:rPr>
        <w:t>南京恒广工程管理有限公司</w:t>
      </w:r>
    </w:p>
    <w:p w14:paraId="443D3BC5" w14:textId="77777777" w:rsidR="00583832" w:rsidRPr="000912D7" w:rsidRDefault="00986A09">
      <w:pPr>
        <w:widowControl/>
        <w:spacing w:line="360" w:lineRule="auto"/>
        <w:ind w:firstLine="480"/>
        <w:rPr>
          <w:rFonts w:asciiTheme="minorEastAsia" w:eastAsiaTheme="minorEastAsia" w:hAnsiTheme="minorEastAsia" w:hint="eastAsia"/>
          <w:color w:val="000000" w:themeColor="text1"/>
          <w:sz w:val="24"/>
        </w:rPr>
      </w:pPr>
      <w:r w:rsidRPr="000912D7">
        <w:rPr>
          <w:rFonts w:asciiTheme="minorEastAsia" w:eastAsiaTheme="minorEastAsia" w:hAnsiTheme="minorEastAsia" w:hint="eastAsia"/>
          <w:color w:val="000000" w:themeColor="text1"/>
          <w:sz w:val="24"/>
        </w:rPr>
        <w:t xml:space="preserve">地 </w:t>
      </w:r>
      <w:r w:rsidRPr="000912D7">
        <w:rPr>
          <w:rFonts w:asciiTheme="minorEastAsia" w:eastAsiaTheme="minorEastAsia" w:hAnsiTheme="minorEastAsia"/>
          <w:color w:val="000000" w:themeColor="text1"/>
          <w:sz w:val="24"/>
        </w:rPr>
        <w:t xml:space="preserve"> </w:t>
      </w:r>
      <w:r w:rsidRPr="000912D7">
        <w:rPr>
          <w:rFonts w:asciiTheme="minorEastAsia" w:eastAsiaTheme="minorEastAsia" w:hAnsiTheme="minorEastAsia" w:hint="eastAsia"/>
          <w:color w:val="000000" w:themeColor="text1"/>
          <w:sz w:val="24"/>
        </w:rPr>
        <w:t>址：</w:t>
      </w:r>
      <w:r w:rsidR="004E5DA7" w:rsidRPr="000912D7">
        <w:rPr>
          <w:rFonts w:asciiTheme="minorEastAsia" w:eastAsiaTheme="minorEastAsia" w:hAnsiTheme="minorEastAsia" w:hint="eastAsia"/>
          <w:color w:val="000000" w:themeColor="text1"/>
          <w:sz w:val="24"/>
        </w:rPr>
        <w:t>南京市栖霞区马群街道紫东路2号紫东国际创意园C14栋6楼</w:t>
      </w:r>
    </w:p>
    <w:p w14:paraId="7C2ABE38" w14:textId="1C032DF5" w:rsidR="00583832" w:rsidRPr="000912D7" w:rsidRDefault="00986A09">
      <w:pPr>
        <w:widowControl/>
        <w:spacing w:line="360" w:lineRule="auto"/>
        <w:ind w:firstLine="480"/>
        <w:rPr>
          <w:rFonts w:asciiTheme="minorEastAsia" w:eastAsiaTheme="minorEastAsia" w:hAnsiTheme="minorEastAsia" w:hint="eastAsia"/>
          <w:color w:val="000000" w:themeColor="text1"/>
          <w:sz w:val="24"/>
        </w:rPr>
      </w:pPr>
      <w:r w:rsidRPr="000912D7">
        <w:rPr>
          <w:rFonts w:asciiTheme="minorEastAsia" w:eastAsiaTheme="minorEastAsia" w:hAnsiTheme="minorEastAsia" w:hint="eastAsia"/>
          <w:color w:val="000000" w:themeColor="text1"/>
          <w:sz w:val="24"/>
        </w:rPr>
        <w:t>联系人</w:t>
      </w:r>
      <w:r w:rsidR="004E5DA7" w:rsidRPr="000912D7">
        <w:rPr>
          <w:rFonts w:asciiTheme="minorEastAsia" w:eastAsiaTheme="minorEastAsia" w:hAnsiTheme="minorEastAsia" w:hint="eastAsia"/>
          <w:color w:val="000000" w:themeColor="text1"/>
          <w:sz w:val="24"/>
        </w:rPr>
        <w:t>：</w:t>
      </w:r>
      <w:r w:rsidR="00DE506D">
        <w:rPr>
          <w:rFonts w:asciiTheme="minorEastAsia" w:eastAsiaTheme="minorEastAsia" w:hAnsiTheme="minorEastAsia" w:hint="eastAsia"/>
          <w:color w:val="000000" w:themeColor="text1"/>
          <w:sz w:val="24"/>
        </w:rPr>
        <w:t>黄倩柔</w:t>
      </w:r>
    </w:p>
    <w:p w14:paraId="0ED05964" w14:textId="33828CFF" w:rsidR="00583832" w:rsidRPr="000912D7" w:rsidRDefault="00986A09">
      <w:pPr>
        <w:spacing w:line="360" w:lineRule="auto"/>
        <w:ind w:firstLine="480"/>
        <w:rPr>
          <w:rFonts w:asciiTheme="minorEastAsia" w:eastAsiaTheme="minorEastAsia" w:hAnsiTheme="minorEastAsia" w:hint="eastAsia"/>
          <w:color w:val="000000" w:themeColor="text1"/>
          <w:sz w:val="24"/>
        </w:rPr>
      </w:pPr>
      <w:r w:rsidRPr="000912D7">
        <w:rPr>
          <w:rFonts w:asciiTheme="minorEastAsia" w:eastAsiaTheme="minorEastAsia" w:hAnsiTheme="minorEastAsia" w:hint="eastAsia"/>
          <w:color w:val="000000" w:themeColor="text1"/>
          <w:sz w:val="24"/>
        </w:rPr>
        <w:t>联系电话：</w:t>
      </w:r>
      <w:r w:rsidR="00DE506D">
        <w:rPr>
          <w:rFonts w:asciiTheme="minorEastAsia" w:eastAsiaTheme="minorEastAsia" w:hAnsiTheme="minorEastAsia" w:hint="eastAsia"/>
          <w:color w:val="000000" w:themeColor="text1"/>
          <w:sz w:val="24"/>
        </w:rPr>
        <w:t>15062276042</w:t>
      </w:r>
    </w:p>
    <w:p w14:paraId="6A020C4B" w14:textId="77777777" w:rsidR="00583832" w:rsidRPr="000912D7" w:rsidRDefault="00986A09">
      <w:pPr>
        <w:spacing w:line="360" w:lineRule="auto"/>
        <w:ind w:firstLine="480"/>
        <w:rPr>
          <w:rFonts w:asciiTheme="minorEastAsia" w:eastAsiaTheme="minorEastAsia" w:hAnsiTheme="minorEastAsia" w:hint="eastAsia"/>
          <w:color w:val="000000" w:themeColor="text1"/>
          <w:sz w:val="24"/>
        </w:rPr>
      </w:pPr>
      <w:bookmarkStart w:id="17" w:name="_Hlk171011874"/>
      <w:r w:rsidRPr="000912D7">
        <w:rPr>
          <w:rFonts w:asciiTheme="minorEastAsia" w:eastAsiaTheme="minorEastAsia" w:hAnsiTheme="minorEastAsia" w:hint="eastAsia"/>
          <w:color w:val="000000" w:themeColor="text1"/>
          <w:sz w:val="24"/>
        </w:rPr>
        <w:t>（三）项目联系方式</w:t>
      </w:r>
    </w:p>
    <w:p w14:paraId="6B9E9793" w14:textId="3D2CA458" w:rsidR="00583832" w:rsidRPr="000912D7" w:rsidRDefault="00986A09">
      <w:pPr>
        <w:spacing w:line="360" w:lineRule="auto"/>
        <w:ind w:firstLine="480"/>
        <w:rPr>
          <w:rFonts w:asciiTheme="minorEastAsia" w:eastAsiaTheme="minorEastAsia" w:hAnsiTheme="minorEastAsia" w:hint="eastAsia"/>
          <w:color w:val="000000" w:themeColor="text1"/>
          <w:sz w:val="24"/>
        </w:rPr>
      </w:pPr>
      <w:r w:rsidRPr="000912D7">
        <w:rPr>
          <w:rFonts w:asciiTheme="minorEastAsia" w:eastAsiaTheme="minorEastAsia" w:hAnsiTheme="minorEastAsia" w:hint="eastAsia"/>
          <w:color w:val="000000" w:themeColor="text1"/>
          <w:sz w:val="24"/>
        </w:rPr>
        <w:t>项目联系人：</w:t>
      </w:r>
      <w:r w:rsidR="00DE506D">
        <w:rPr>
          <w:rFonts w:asciiTheme="minorEastAsia" w:eastAsiaTheme="minorEastAsia" w:hAnsiTheme="minorEastAsia" w:hint="eastAsia"/>
          <w:color w:val="000000" w:themeColor="text1"/>
          <w:sz w:val="24"/>
        </w:rPr>
        <w:t>黄倩柔</w:t>
      </w:r>
    </w:p>
    <w:p w14:paraId="3E29C5AF" w14:textId="53A38723" w:rsidR="00583832" w:rsidRPr="000912D7" w:rsidRDefault="00986A09">
      <w:pPr>
        <w:spacing w:line="360" w:lineRule="auto"/>
        <w:ind w:firstLine="480"/>
        <w:rPr>
          <w:rFonts w:asciiTheme="minorEastAsia" w:eastAsiaTheme="minorEastAsia" w:hAnsiTheme="minorEastAsia" w:hint="eastAsia"/>
          <w:color w:val="000000" w:themeColor="text1"/>
          <w:sz w:val="24"/>
        </w:rPr>
      </w:pPr>
      <w:r w:rsidRPr="000912D7">
        <w:rPr>
          <w:rFonts w:asciiTheme="minorEastAsia" w:eastAsiaTheme="minorEastAsia" w:hAnsiTheme="minorEastAsia" w:hint="eastAsia"/>
          <w:color w:val="000000" w:themeColor="text1"/>
          <w:sz w:val="24"/>
        </w:rPr>
        <w:lastRenderedPageBreak/>
        <w:t>联系电话：</w:t>
      </w:r>
      <w:bookmarkEnd w:id="17"/>
      <w:r w:rsidR="00DE506D">
        <w:rPr>
          <w:rFonts w:asciiTheme="minorEastAsia" w:eastAsiaTheme="minorEastAsia" w:hAnsiTheme="minorEastAsia" w:hint="eastAsia"/>
          <w:color w:val="000000" w:themeColor="text1"/>
          <w:sz w:val="24"/>
        </w:rPr>
        <w:t>15062276042</w:t>
      </w:r>
    </w:p>
    <w:p w14:paraId="639197F9" w14:textId="77777777" w:rsidR="00583832" w:rsidRPr="000912D7" w:rsidRDefault="00583832">
      <w:pPr>
        <w:spacing w:line="360" w:lineRule="auto"/>
        <w:ind w:firstLine="480"/>
        <w:rPr>
          <w:rFonts w:asciiTheme="minorEastAsia" w:eastAsiaTheme="minorEastAsia" w:hAnsiTheme="minorEastAsia" w:hint="eastAsia"/>
          <w:color w:val="000000" w:themeColor="text1"/>
          <w:sz w:val="24"/>
        </w:rPr>
      </w:pPr>
    </w:p>
    <w:p w14:paraId="63801DA5" w14:textId="77777777" w:rsidR="00583832" w:rsidRPr="000912D7" w:rsidRDefault="00583832">
      <w:pPr>
        <w:spacing w:line="440" w:lineRule="exact"/>
        <w:ind w:firstLine="480"/>
        <w:rPr>
          <w:rFonts w:asciiTheme="minorEastAsia" w:eastAsiaTheme="minorEastAsia" w:hAnsiTheme="minorEastAsia" w:hint="eastAsia"/>
          <w:color w:val="000000" w:themeColor="text1"/>
          <w:sz w:val="24"/>
        </w:rPr>
      </w:pPr>
    </w:p>
    <w:p w14:paraId="44FE3C40" w14:textId="77777777" w:rsidR="00583832" w:rsidRPr="000912D7" w:rsidRDefault="00986A09">
      <w:pPr>
        <w:pStyle w:val="114"/>
        <w:jc w:val="center"/>
        <w:rPr>
          <w:rFonts w:asciiTheme="minorEastAsia" w:eastAsiaTheme="minorEastAsia" w:hAnsiTheme="minorEastAsia" w:hint="eastAsia"/>
          <w:b/>
          <w:color w:val="000000" w:themeColor="text1"/>
          <w:sz w:val="36"/>
          <w:szCs w:val="36"/>
        </w:rPr>
      </w:pPr>
      <w:r w:rsidRPr="000912D7">
        <w:rPr>
          <w:rFonts w:asciiTheme="minorEastAsia" w:eastAsiaTheme="minorEastAsia" w:hAnsiTheme="minorEastAsia"/>
          <w:b/>
          <w:color w:val="000000" w:themeColor="text1"/>
          <w:sz w:val="36"/>
          <w:szCs w:val="36"/>
        </w:rPr>
        <w:br w:type="page" w:clear="all"/>
      </w:r>
      <w:bookmarkStart w:id="18" w:name="_Toc226052687"/>
      <w:bookmarkStart w:id="19" w:name="_Hlk142919244"/>
      <w:r w:rsidRPr="000912D7">
        <w:rPr>
          <w:rFonts w:asciiTheme="minorEastAsia" w:eastAsiaTheme="minorEastAsia" w:hAnsiTheme="minorEastAsia" w:hint="eastAsia"/>
          <w:b/>
          <w:color w:val="000000" w:themeColor="text1"/>
          <w:sz w:val="36"/>
          <w:szCs w:val="36"/>
        </w:rPr>
        <w:lastRenderedPageBreak/>
        <w:t>第二章</w:t>
      </w:r>
      <w:r w:rsidRPr="000912D7">
        <w:rPr>
          <w:rFonts w:asciiTheme="minorEastAsia" w:eastAsiaTheme="minorEastAsia" w:hAnsiTheme="minorEastAsia"/>
          <w:b/>
          <w:color w:val="000000" w:themeColor="text1"/>
          <w:sz w:val="36"/>
          <w:szCs w:val="36"/>
        </w:rPr>
        <w:t xml:space="preserve"> </w:t>
      </w:r>
      <w:r w:rsidRPr="000912D7">
        <w:rPr>
          <w:rFonts w:asciiTheme="minorEastAsia" w:eastAsiaTheme="minorEastAsia" w:hAnsiTheme="minorEastAsia" w:hint="eastAsia"/>
          <w:b/>
          <w:color w:val="000000" w:themeColor="text1"/>
          <w:sz w:val="36"/>
          <w:szCs w:val="36"/>
        </w:rPr>
        <w:t>供应商须知</w:t>
      </w:r>
      <w:bookmarkEnd w:id="4"/>
      <w:bookmarkEnd w:id="5"/>
      <w:bookmarkEnd w:id="6"/>
      <w:bookmarkEnd w:id="18"/>
    </w:p>
    <w:p w14:paraId="685A4002" w14:textId="77777777" w:rsidR="00583832" w:rsidRPr="000912D7" w:rsidRDefault="00986A09">
      <w:pPr>
        <w:pStyle w:val="212"/>
        <w:spacing w:before="286" w:after="143" w:line="400" w:lineRule="exact"/>
        <w:rPr>
          <w:rFonts w:asciiTheme="minorEastAsia" w:eastAsiaTheme="minorEastAsia" w:hAnsiTheme="minorEastAsia" w:cs="Arial" w:hint="eastAsia"/>
          <w:bCs/>
          <w:color w:val="000000" w:themeColor="text1"/>
          <w:sz w:val="28"/>
          <w:szCs w:val="28"/>
        </w:rPr>
      </w:pPr>
      <w:bookmarkStart w:id="20" w:name="_Toc226052688"/>
      <w:r w:rsidRPr="000912D7">
        <w:rPr>
          <w:rFonts w:asciiTheme="minorEastAsia" w:eastAsiaTheme="minorEastAsia" w:hAnsiTheme="minorEastAsia" w:cs="Arial" w:hint="eastAsia"/>
          <w:bCs/>
          <w:color w:val="000000" w:themeColor="text1"/>
          <w:sz w:val="28"/>
          <w:szCs w:val="28"/>
        </w:rPr>
        <w:t>一、总 则</w:t>
      </w:r>
      <w:bookmarkEnd w:id="20"/>
    </w:p>
    <w:p w14:paraId="695687FB" w14:textId="77777777" w:rsidR="00583832" w:rsidRPr="000912D7" w:rsidRDefault="00986A09">
      <w:pPr>
        <w:tabs>
          <w:tab w:val="left" w:pos="900"/>
        </w:tabs>
        <w:spacing w:before="57" w:line="400" w:lineRule="exact"/>
        <w:rPr>
          <w:rFonts w:asciiTheme="minorEastAsia" w:eastAsiaTheme="minorEastAsia" w:hAnsiTheme="minorEastAsia" w:hint="eastAsia"/>
          <w:b/>
          <w:color w:val="000000" w:themeColor="text1"/>
          <w:sz w:val="24"/>
        </w:rPr>
      </w:pPr>
      <w:r w:rsidRPr="000912D7">
        <w:rPr>
          <w:rFonts w:asciiTheme="minorEastAsia" w:eastAsiaTheme="minorEastAsia" w:hAnsiTheme="minorEastAsia" w:hint="eastAsia"/>
          <w:b/>
          <w:color w:val="000000" w:themeColor="text1"/>
          <w:sz w:val="24"/>
        </w:rPr>
        <w:t>1、采购方式</w:t>
      </w:r>
    </w:p>
    <w:p w14:paraId="37ABA0AB" w14:textId="77777777" w:rsidR="00583832" w:rsidRPr="000912D7" w:rsidRDefault="00986A09">
      <w:pPr>
        <w:tabs>
          <w:tab w:val="left" w:pos="900"/>
        </w:tabs>
        <w:spacing w:before="57" w:line="400" w:lineRule="exact"/>
        <w:rPr>
          <w:rFonts w:asciiTheme="minorEastAsia" w:eastAsiaTheme="minorEastAsia" w:hAnsiTheme="minorEastAsia" w:hint="eastAsia"/>
          <w:color w:val="000000" w:themeColor="text1"/>
          <w:sz w:val="24"/>
        </w:rPr>
      </w:pPr>
      <w:r w:rsidRPr="000912D7">
        <w:rPr>
          <w:rFonts w:asciiTheme="minorEastAsia" w:eastAsiaTheme="minorEastAsia" w:hAnsiTheme="minorEastAsia" w:hint="eastAsia"/>
          <w:color w:val="000000" w:themeColor="text1"/>
          <w:sz w:val="24"/>
        </w:rPr>
        <w:t>1.1 本次政府采购活动采取竞争性磋商(以下简称磋商)方式，本磋商文件仅适用于磋商公告中所述项目。</w:t>
      </w:r>
    </w:p>
    <w:p w14:paraId="4E3F9CF5" w14:textId="77777777" w:rsidR="00583832" w:rsidRPr="000912D7" w:rsidRDefault="00986A09">
      <w:pPr>
        <w:tabs>
          <w:tab w:val="left" w:pos="900"/>
        </w:tabs>
        <w:spacing w:before="57" w:line="400" w:lineRule="exact"/>
        <w:rPr>
          <w:rFonts w:asciiTheme="minorEastAsia" w:eastAsiaTheme="minorEastAsia" w:hAnsiTheme="minorEastAsia" w:hint="eastAsia"/>
          <w:b/>
          <w:color w:val="000000" w:themeColor="text1"/>
          <w:sz w:val="24"/>
        </w:rPr>
      </w:pPr>
      <w:r w:rsidRPr="000912D7">
        <w:rPr>
          <w:rFonts w:asciiTheme="minorEastAsia" w:eastAsiaTheme="minorEastAsia" w:hAnsiTheme="minorEastAsia"/>
          <w:b/>
          <w:color w:val="000000" w:themeColor="text1"/>
          <w:sz w:val="24"/>
        </w:rPr>
        <w:t>2</w:t>
      </w:r>
      <w:r w:rsidRPr="000912D7">
        <w:rPr>
          <w:rFonts w:asciiTheme="minorEastAsia" w:eastAsiaTheme="minorEastAsia" w:hAnsiTheme="minorEastAsia" w:hint="eastAsia"/>
          <w:b/>
          <w:color w:val="000000" w:themeColor="text1"/>
          <w:sz w:val="24"/>
        </w:rPr>
        <w:t>、合格的供应商</w:t>
      </w:r>
    </w:p>
    <w:p w14:paraId="79753EDD" w14:textId="77777777" w:rsidR="00583832" w:rsidRPr="000912D7" w:rsidRDefault="00986A09">
      <w:pPr>
        <w:tabs>
          <w:tab w:val="left" w:pos="900"/>
        </w:tabs>
        <w:spacing w:before="57" w:line="400" w:lineRule="exact"/>
        <w:rPr>
          <w:rFonts w:asciiTheme="minorEastAsia" w:eastAsiaTheme="minorEastAsia" w:hAnsiTheme="minorEastAsia" w:hint="eastAsia"/>
          <w:color w:val="000000" w:themeColor="text1"/>
          <w:sz w:val="24"/>
        </w:rPr>
      </w:pPr>
      <w:r w:rsidRPr="000912D7">
        <w:rPr>
          <w:rFonts w:asciiTheme="minorEastAsia" w:eastAsiaTheme="minorEastAsia" w:hAnsiTheme="minorEastAsia"/>
          <w:color w:val="000000" w:themeColor="text1"/>
          <w:sz w:val="24"/>
        </w:rPr>
        <w:t>2</w:t>
      </w:r>
      <w:r w:rsidRPr="000912D7">
        <w:rPr>
          <w:rFonts w:asciiTheme="minorEastAsia" w:eastAsiaTheme="minorEastAsia" w:hAnsiTheme="minorEastAsia" w:hint="eastAsia"/>
          <w:color w:val="000000" w:themeColor="text1"/>
          <w:sz w:val="24"/>
        </w:rPr>
        <w:t>.1满足磋商公告中供应商资格要求的规定。</w:t>
      </w:r>
    </w:p>
    <w:p w14:paraId="21F998A7" w14:textId="77777777" w:rsidR="00583832" w:rsidRPr="000912D7" w:rsidRDefault="00986A09">
      <w:pPr>
        <w:tabs>
          <w:tab w:val="left" w:pos="900"/>
        </w:tabs>
        <w:spacing w:before="57" w:line="400" w:lineRule="exact"/>
        <w:rPr>
          <w:rFonts w:asciiTheme="minorEastAsia" w:eastAsiaTheme="minorEastAsia" w:hAnsiTheme="minorEastAsia" w:hint="eastAsia"/>
          <w:color w:val="000000" w:themeColor="text1"/>
          <w:sz w:val="24"/>
        </w:rPr>
      </w:pPr>
      <w:r w:rsidRPr="000912D7">
        <w:rPr>
          <w:rFonts w:asciiTheme="minorEastAsia" w:eastAsiaTheme="minorEastAsia" w:hAnsiTheme="minorEastAsia"/>
          <w:color w:val="000000" w:themeColor="text1"/>
          <w:sz w:val="24"/>
        </w:rPr>
        <w:t>2</w:t>
      </w:r>
      <w:r w:rsidRPr="000912D7">
        <w:rPr>
          <w:rFonts w:asciiTheme="minorEastAsia" w:eastAsiaTheme="minorEastAsia" w:hAnsiTheme="minorEastAsia" w:hint="eastAsia"/>
          <w:color w:val="000000" w:themeColor="text1"/>
          <w:sz w:val="24"/>
        </w:rPr>
        <w:t>.2 满足本磋商文件实质性要求的规定。</w:t>
      </w:r>
    </w:p>
    <w:p w14:paraId="7F61F596" w14:textId="77777777" w:rsidR="00583832" w:rsidRPr="000912D7" w:rsidRDefault="00986A09">
      <w:pPr>
        <w:tabs>
          <w:tab w:val="left" w:pos="900"/>
        </w:tabs>
        <w:spacing w:before="57" w:line="400" w:lineRule="exact"/>
        <w:rPr>
          <w:rFonts w:asciiTheme="minorEastAsia" w:eastAsiaTheme="minorEastAsia" w:hAnsiTheme="minorEastAsia" w:hint="eastAsia"/>
          <w:b/>
          <w:color w:val="000000" w:themeColor="text1"/>
          <w:sz w:val="24"/>
        </w:rPr>
      </w:pPr>
      <w:r w:rsidRPr="000912D7">
        <w:rPr>
          <w:rFonts w:asciiTheme="minorEastAsia" w:eastAsiaTheme="minorEastAsia" w:hAnsiTheme="minorEastAsia" w:hint="eastAsia"/>
          <w:b/>
          <w:color w:val="000000" w:themeColor="text1"/>
          <w:sz w:val="24"/>
        </w:rPr>
        <w:t>3、适用法律</w:t>
      </w:r>
    </w:p>
    <w:p w14:paraId="6C178129" w14:textId="77777777" w:rsidR="00583832" w:rsidRPr="000912D7" w:rsidRDefault="00986A09">
      <w:pPr>
        <w:tabs>
          <w:tab w:val="left" w:pos="900"/>
        </w:tabs>
        <w:spacing w:before="57" w:line="400" w:lineRule="exact"/>
        <w:rPr>
          <w:rFonts w:asciiTheme="minorEastAsia" w:eastAsiaTheme="minorEastAsia" w:hAnsiTheme="minorEastAsia" w:hint="eastAsia"/>
          <w:color w:val="000000" w:themeColor="text1"/>
          <w:sz w:val="24"/>
        </w:rPr>
      </w:pPr>
      <w:r w:rsidRPr="000912D7">
        <w:rPr>
          <w:rFonts w:asciiTheme="minorEastAsia" w:eastAsiaTheme="minorEastAsia" w:hAnsiTheme="minorEastAsia" w:hint="eastAsia"/>
          <w:color w:val="000000" w:themeColor="text1"/>
          <w:sz w:val="24"/>
        </w:rPr>
        <w:t>3.1 本次磋商及由此产生的合同受中华人民共和国有关的法律法规制约和保护。</w:t>
      </w:r>
    </w:p>
    <w:p w14:paraId="5CC303E5" w14:textId="77777777" w:rsidR="00583832" w:rsidRPr="000912D7" w:rsidRDefault="00986A09">
      <w:pPr>
        <w:tabs>
          <w:tab w:val="left" w:pos="900"/>
        </w:tabs>
        <w:spacing w:before="57" w:line="400" w:lineRule="exact"/>
        <w:rPr>
          <w:rFonts w:asciiTheme="minorEastAsia" w:eastAsiaTheme="minorEastAsia" w:hAnsiTheme="minorEastAsia" w:hint="eastAsia"/>
          <w:b/>
          <w:color w:val="000000" w:themeColor="text1"/>
          <w:sz w:val="24"/>
        </w:rPr>
      </w:pPr>
      <w:r w:rsidRPr="000912D7">
        <w:rPr>
          <w:rFonts w:asciiTheme="minorEastAsia" w:eastAsiaTheme="minorEastAsia" w:hAnsiTheme="minorEastAsia" w:hint="eastAsia"/>
          <w:b/>
          <w:color w:val="000000" w:themeColor="text1"/>
          <w:sz w:val="24"/>
        </w:rPr>
        <w:t>4、磋商费用</w:t>
      </w:r>
    </w:p>
    <w:p w14:paraId="407947BA" w14:textId="77777777" w:rsidR="00583832" w:rsidRPr="000912D7" w:rsidRDefault="00986A09">
      <w:pPr>
        <w:tabs>
          <w:tab w:val="left" w:pos="900"/>
        </w:tabs>
        <w:spacing w:before="57" w:line="400" w:lineRule="exact"/>
        <w:rPr>
          <w:rFonts w:asciiTheme="minorEastAsia" w:eastAsiaTheme="minorEastAsia" w:hAnsiTheme="minorEastAsia" w:hint="eastAsia"/>
          <w:color w:val="000000" w:themeColor="text1"/>
          <w:sz w:val="24"/>
        </w:rPr>
      </w:pPr>
      <w:r w:rsidRPr="000912D7">
        <w:rPr>
          <w:rFonts w:asciiTheme="minorEastAsia" w:eastAsiaTheme="minorEastAsia" w:hAnsiTheme="minorEastAsia" w:hint="eastAsia"/>
          <w:color w:val="000000" w:themeColor="text1"/>
          <w:sz w:val="24"/>
        </w:rPr>
        <w:t>4.1供应商应自行承担所有与参加本次磋商有关的费用，无论磋商过程和结果如何，</w:t>
      </w:r>
      <w:r w:rsidR="00F1531E" w:rsidRPr="000912D7">
        <w:rPr>
          <w:rFonts w:asciiTheme="minorEastAsia" w:eastAsiaTheme="minorEastAsia" w:hAnsiTheme="minorEastAsia" w:hint="eastAsia"/>
          <w:color w:val="000000" w:themeColor="text1"/>
          <w:sz w:val="24"/>
        </w:rPr>
        <w:t>南京恒广工程管理有限公司</w:t>
      </w:r>
      <w:r w:rsidRPr="000912D7">
        <w:rPr>
          <w:rFonts w:asciiTheme="minorEastAsia" w:eastAsiaTheme="minorEastAsia" w:hAnsiTheme="minorEastAsia" w:hint="eastAsia"/>
          <w:color w:val="000000" w:themeColor="text1"/>
          <w:sz w:val="24"/>
        </w:rPr>
        <w:t>（以下简称代理机构）在任何情况下均无义务和责任承担这些费用。</w:t>
      </w:r>
    </w:p>
    <w:p w14:paraId="07C174C1" w14:textId="77777777" w:rsidR="00583832" w:rsidRPr="000912D7" w:rsidRDefault="00986A09">
      <w:pPr>
        <w:tabs>
          <w:tab w:val="left" w:pos="900"/>
        </w:tabs>
        <w:spacing w:before="57" w:line="400" w:lineRule="exact"/>
        <w:rPr>
          <w:rFonts w:asciiTheme="minorEastAsia" w:eastAsiaTheme="minorEastAsia" w:hAnsiTheme="minorEastAsia" w:hint="eastAsia"/>
          <w:color w:val="000000" w:themeColor="text1"/>
          <w:sz w:val="24"/>
        </w:rPr>
      </w:pPr>
      <w:r w:rsidRPr="000912D7">
        <w:rPr>
          <w:rFonts w:asciiTheme="minorEastAsia" w:eastAsiaTheme="minorEastAsia" w:hAnsiTheme="minorEastAsia" w:hint="eastAsia"/>
          <w:color w:val="000000" w:themeColor="text1"/>
          <w:sz w:val="24"/>
        </w:rPr>
        <w:t>4.2</w:t>
      </w:r>
      <w:bookmarkStart w:id="21" w:name="_Hlk11354302"/>
      <w:r w:rsidRPr="000912D7">
        <w:rPr>
          <w:rFonts w:asciiTheme="minorEastAsia" w:eastAsiaTheme="minorEastAsia" w:hAnsiTheme="minorEastAsia" w:hint="eastAsia"/>
          <w:color w:val="000000" w:themeColor="text1"/>
          <w:sz w:val="24"/>
        </w:rPr>
        <w:t>本次磋商采购收取代理服务费。</w:t>
      </w:r>
      <w:bookmarkEnd w:id="21"/>
      <w:r w:rsidRPr="000912D7">
        <w:rPr>
          <w:rFonts w:asciiTheme="minorEastAsia" w:eastAsiaTheme="minorEastAsia" w:hAnsiTheme="minorEastAsia" w:hint="eastAsia"/>
          <w:color w:val="000000" w:themeColor="text1"/>
          <w:sz w:val="24"/>
        </w:rPr>
        <w:t>本项目代理服务费以</w:t>
      </w:r>
      <w:r w:rsidR="00F1531E" w:rsidRPr="000912D7">
        <w:rPr>
          <w:rFonts w:asciiTheme="minorEastAsia" w:eastAsiaTheme="minorEastAsia" w:hAnsiTheme="minorEastAsia" w:hint="eastAsia"/>
          <w:color w:val="000000" w:themeColor="text1"/>
          <w:sz w:val="24"/>
        </w:rPr>
        <w:t>预算金额</w:t>
      </w:r>
      <w:r w:rsidRPr="000912D7">
        <w:rPr>
          <w:rFonts w:asciiTheme="minorEastAsia" w:eastAsiaTheme="minorEastAsia" w:hAnsiTheme="minorEastAsia" w:hint="eastAsia"/>
          <w:color w:val="000000" w:themeColor="text1"/>
          <w:sz w:val="24"/>
        </w:rPr>
        <w:t>为基础，参照“计价格[2002]1980号文件收费标准的</w:t>
      </w:r>
      <w:r w:rsidR="00F1531E" w:rsidRPr="000912D7">
        <w:rPr>
          <w:rFonts w:asciiTheme="minorEastAsia" w:eastAsiaTheme="minorEastAsia" w:hAnsiTheme="minorEastAsia" w:hint="eastAsia"/>
          <w:color w:val="000000" w:themeColor="text1"/>
          <w:sz w:val="24"/>
        </w:rPr>
        <w:t>40</w:t>
      </w:r>
      <w:r w:rsidRPr="000912D7">
        <w:rPr>
          <w:rFonts w:asciiTheme="minorEastAsia" w:eastAsiaTheme="minorEastAsia" w:hAnsiTheme="minorEastAsia"/>
          <w:color w:val="000000" w:themeColor="text1"/>
          <w:sz w:val="24"/>
        </w:rPr>
        <w:t>%</w:t>
      </w:r>
      <w:r w:rsidRPr="000912D7">
        <w:rPr>
          <w:rFonts w:asciiTheme="minorEastAsia" w:eastAsiaTheme="minorEastAsia" w:hAnsiTheme="minorEastAsia" w:hint="eastAsia"/>
          <w:color w:val="000000" w:themeColor="text1"/>
          <w:sz w:val="24"/>
        </w:rPr>
        <w:t>收取，如计算出的代理服务费低于</w:t>
      </w:r>
      <w:r w:rsidRPr="000912D7">
        <w:rPr>
          <w:rFonts w:asciiTheme="minorEastAsia" w:eastAsiaTheme="minorEastAsia" w:hAnsiTheme="minorEastAsia"/>
          <w:color w:val="000000" w:themeColor="text1"/>
          <w:sz w:val="24"/>
        </w:rPr>
        <w:t>30</w:t>
      </w:r>
      <w:r w:rsidRPr="000912D7">
        <w:rPr>
          <w:rFonts w:asciiTheme="minorEastAsia" w:eastAsiaTheme="minorEastAsia" w:hAnsiTheme="minorEastAsia" w:hint="eastAsia"/>
          <w:color w:val="000000" w:themeColor="text1"/>
          <w:sz w:val="24"/>
        </w:rPr>
        <w:t>00元的，则按</w:t>
      </w:r>
      <w:r w:rsidRPr="000912D7">
        <w:rPr>
          <w:rFonts w:asciiTheme="minorEastAsia" w:eastAsiaTheme="minorEastAsia" w:hAnsiTheme="minorEastAsia"/>
          <w:color w:val="000000" w:themeColor="text1"/>
          <w:sz w:val="24"/>
        </w:rPr>
        <w:t>30</w:t>
      </w:r>
      <w:r w:rsidRPr="000912D7">
        <w:rPr>
          <w:rFonts w:asciiTheme="minorEastAsia" w:eastAsiaTheme="minorEastAsia" w:hAnsiTheme="minorEastAsia" w:hint="eastAsia"/>
          <w:color w:val="000000" w:themeColor="text1"/>
          <w:sz w:val="24"/>
        </w:rPr>
        <w:t>00元收取。代理服务费由成交供应商在领取成交通知书时向代理机构缴纳。</w:t>
      </w:r>
    </w:p>
    <w:p w14:paraId="23A8BCD9" w14:textId="77777777" w:rsidR="00583832" w:rsidRPr="000912D7" w:rsidRDefault="00986A09">
      <w:pPr>
        <w:tabs>
          <w:tab w:val="left" w:pos="900"/>
        </w:tabs>
        <w:spacing w:before="57" w:line="400" w:lineRule="exact"/>
        <w:rPr>
          <w:rFonts w:asciiTheme="minorEastAsia" w:eastAsiaTheme="minorEastAsia" w:hAnsiTheme="minorEastAsia" w:hint="eastAsia"/>
          <w:b/>
          <w:color w:val="000000" w:themeColor="text1"/>
          <w:sz w:val="24"/>
        </w:rPr>
      </w:pPr>
      <w:r w:rsidRPr="000912D7">
        <w:rPr>
          <w:rFonts w:asciiTheme="minorEastAsia" w:eastAsiaTheme="minorEastAsia" w:hAnsiTheme="minorEastAsia" w:hint="eastAsia"/>
          <w:b/>
          <w:color w:val="000000" w:themeColor="text1"/>
          <w:sz w:val="24"/>
        </w:rPr>
        <w:t>5、磋商文件的约束力</w:t>
      </w:r>
    </w:p>
    <w:p w14:paraId="1B61952B" w14:textId="77777777" w:rsidR="00583832" w:rsidRPr="000912D7" w:rsidRDefault="00986A09">
      <w:pPr>
        <w:tabs>
          <w:tab w:val="left" w:pos="900"/>
        </w:tabs>
        <w:spacing w:before="57" w:line="400" w:lineRule="exact"/>
        <w:rPr>
          <w:rFonts w:asciiTheme="minorEastAsia" w:eastAsiaTheme="minorEastAsia" w:hAnsiTheme="minorEastAsia" w:hint="eastAsia"/>
          <w:color w:val="000000" w:themeColor="text1"/>
          <w:sz w:val="24"/>
        </w:rPr>
      </w:pPr>
      <w:r w:rsidRPr="000912D7">
        <w:rPr>
          <w:rFonts w:asciiTheme="minorEastAsia" w:eastAsiaTheme="minorEastAsia" w:hAnsiTheme="minorEastAsia" w:hint="eastAsia"/>
          <w:color w:val="000000" w:themeColor="text1"/>
          <w:sz w:val="24"/>
        </w:rPr>
        <w:t>5.1供应商一旦参加本项目采购活动，即被认为接受了本磋商文件的规定和约束。</w:t>
      </w:r>
    </w:p>
    <w:p w14:paraId="09A45F47" w14:textId="77777777" w:rsidR="00583832" w:rsidRPr="000912D7" w:rsidRDefault="00986A09">
      <w:pPr>
        <w:pStyle w:val="212"/>
        <w:spacing w:before="286" w:after="143" w:line="400" w:lineRule="exact"/>
        <w:rPr>
          <w:rFonts w:asciiTheme="minorEastAsia" w:eastAsiaTheme="minorEastAsia" w:hAnsiTheme="minorEastAsia" w:cs="Arial" w:hint="eastAsia"/>
          <w:bCs/>
          <w:color w:val="000000" w:themeColor="text1"/>
          <w:sz w:val="28"/>
          <w:szCs w:val="28"/>
        </w:rPr>
      </w:pPr>
      <w:bookmarkStart w:id="22" w:name="_Toc226052689"/>
      <w:r w:rsidRPr="000912D7">
        <w:rPr>
          <w:rFonts w:asciiTheme="minorEastAsia" w:eastAsiaTheme="minorEastAsia" w:hAnsiTheme="minorEastAsia" w:cs="Arial" w:hint="eastAsia"/>
          <w:bCs/>
          <w:color w:val="000000" w:themeColor="text1"/>
          <w:sz w:val="28"/>
          <w:szCs w:val="28"/>
        </w:rPr>
        <w:t>二、磋商文件</w:t>
      </w:r>
      <w:bookmarkEnd w:id="22"/>
    </w:p>
    <w:p w14:paraId="01E7D34E" w14:textId="77777777" w:rsidR="00583832" w:rsidRPr="000912D7" w:rsidRDefault="00986A09">
      <w:pPr>
        <w:tabs>
          <w:tab w:val="left" w:pos="900"/>
        </w:tabs>
        <w:spacing w:before="57" w:line="400" w:lineRule="exact"/>
        <w:rPr>
          <w:rFonts w:asciiTheme="minorEastAsia" w:eastAsiaTheme="minorEastAsia" w:hAnsiTheme="minorEastAsia" w:hint="eastAsia"/>
          <w:b/>
          <w:bCs/>
          <w:color w:val="000000" w:themeColor="text1"/>
          <w:sz w:val="24"/>
        </w:rPr>
      </w:pPr>
      <w:r w:rsidRPr="000912D7">
        <w:rPr>
          <w:rFonts w:asciiTheme="minorEastAsia" w:eastAsiaTheme="minorEastAsia" w:hAnsiTheme="minorEastAsia" w:hint="eastAsia"/>
          <w:b/>
          <w:bCs/>
          <w:color w:val="000000" w:themeColor="text1"/>
          <w:sz w:val="24"/>
        </w:rPr>
        <w:t>6、磋商文件构成</w:t>
      </w:r>
    </w:p>
    <w:p w14:paraId="35A206C4" w14:textId="77777777" w:rsidR="00583832" w:rsidRPr="000912D7" w:rsidRDefault="00986A09">
      <w:pPr>
        <w:tabs>
          <w:tab w:val="left" w:pos="900"/>
        </w:tabs>
        <w:spacing w:before="57" w:line="400" w:lineRule="exact"/>
        <w:rPr>
          <w:rFonts w:asciiTheme="minorEastAsia" w:eastAsiaTheme="minorEastAsia" w:hAnsiTheme="minorEastAsia" w:hint="eastAsia"/>
          <w:color w:val="000000" w:themeColor="text1"/>
          <w:sz w:val="24"/>
        </w:rPr>
      </w:pPr>
      <w:r w:rsidRPr="000912D7">
        <w:rPr>
          <w:rFonts w:asciiTheme="minorEastAsia" w:eastAsiaTheme="minorEastAsia" w:hAnsiTheme="minorEastAsia" w:hint="eastAsia"/>
          <w:color w:val="000000" w:themeColor="text1"/>
          <w:sz w:val="24"/>
        </w:rPr>
        <w:t>6.1磋商文件由以下部分组成：</w:t>
      </w:r>
    </w:p>
    <w:p w14:paraId="23EA6639" w14:textId="77777777" w:rsidR="00583832" w:rsidRPr="000912D7" w:rsidRDefault="00986A09">
      <w:pPr>
        <w:tabs>
          <w:tab w:val="left" w:pos="900"/>
        </w:tabs>
        <w:spacing w:before="57" w:line="400" w:lineRule="exact"/>
        <w:rPr>
          <w:rFonts w:asciiTheme="minorEastAsia" w:eastAsiaTheme="minorEastAsia" w:hAnsiTheme="minorEastAsia" w:hint="eastAsia"/>
          <w:color w:val="000000" w:themeColor="text1"/>
          <w:sz w:val="24"/>
        </w:rPr>
      </w:pPr>
      <w:r w:rsidRPr="000912D7">
        <w:rPr>
          <w:rFonts w:asciiTheme="minorEastAsia" w:eastAsiaTheme="minorEastAsia" w:hAnsiTheme="minorEastAsia" w:hint="eastAsia"/>
          <w:color w:val="000000" w:themeColor="text1"/>
          <w:sz w:val="24"/>
        </w:rPr>
        <w:t>（1）磋商</w:t>
      </w:r>
      <w:r w:rsidRPr="000912D7">
        <w:rPr>
          <w:rFonts w:asciiTheme="minorEastAsia" w:eastAsiaTheme="minorEastAsia" w:hAnsiTheme="minorEastAsia"/>
          <w:color w:val="000000" w:themeColor="text1"/>
          <w:sz w:val="24"/>
        </w:rPr>
        <w:t>邀请</w:t>
      </w:r>
    </w:p>
    <w:p w14:paraId="72605B17" w14:textId="77777777" w:rsidR="00583832" w:rsidRPr="000912D7" w:rsidRDefault="00986A09">
      <w:pPr>
        <w:tabs>
          <w:tab w:val="left" w:pos="900"/>
        </w:tabs>
        <w:spacing w:before="57" w:line="400" w:lineRule="exact"/>
        <w:rPr>
          <w:rFonts w:asciiTheme="minorEastAsia" w:eastAsiaTheme="minorEastAsia" w:hAnsiTheme="minorEastAsia" w:hint="eastAsia"/>
          <w:color w:val="000000" w:themeColor="text1"/>
          <w:sz w:val="24"/>
        </w:rPr>
      </w:pPr>
      <w:r w:rsidRPr="000912D7">
        <w:rPr>
          <w:rFonts w:asciiTheme="minorEastAsia" w:eastAsiaTheme="minorEastAsia" w:hAnsiTheme="minorEastAsia" w:hint="eastAsia"/>
          <w:color w:val="000000" w:themeColor="text1"/>
          <w:sz w:val="24"/>
        </w:rPr>
        <w:t>（2）供应商须知</w:t>
      </w:r>
    </w:p>
    <w:p w14:paraId="75937F02" w14:textId="77777777" w:rsidR="00583832" w:rsidRPr="000912D7" w:rsidRDefault="00986A09">
      <w:pPr>
        <w:tabs>
          <w:tab w:val="left" w:pos="900"/>
        </w:tabs>
        <w:spacing w:before="57" w:line="400" w:lineRule="exact"/>
        <w:rPr>
          <w:rFonts w:asciiTheme="minorEastAsia" w:eastAsiaTheme="minorEastAsia" w:hAnsiTheme="minorEastAsia" w:hint="eastAsia"/>
          <w:color w:val="000000" w:themeColor="text1"/>
          <w:sz w:val="24"/>
        </w:rPr>
      </w:pPr>
      <w:r w:rsidRPr="000912D7">
        <w:rPr>
          <w:rFonts w:asciiTheme="minorEastAsia" w:eastAsiaTheme="minorEastAsia" w:hAnsiTheme="minorEastAsia" w:hint="eastAsia"/>
          <w:color w:val="000000" w:themeColor="text1"/>
          <w:sz w:val="24"/>
        </w:rPr>
        <w:t>（3）合同文本</w:t>
      </w:r>
    </w:p>
    <w:p w14:paraId="367C6118" w14:textId="77777777" w:rsidR="00583832" w:rsidRPr="000912D7" w:rsidRDefault="00986A09">
      <w:pPr>
        <w:tabs>
          <w:tab w:val="left" w:pos="900"/>
        </w:tabs>
        <w:spacing w:before="57" w:line="400" w:lineRule="exact"/>
        <w:rPr>
          <w:rFonts w:asciiTheme="minorEastAsia" w:eastAsiaTheme="minorEastAsia" w:hAnsiTheme="minorEastAsia" w:hint="eastAsia"/>
          <w:color w:val="000000" w:themeColor="text1"/>
          <w:sz w:val="24"/>
        </w:rPr>
      </w:pPr>
      <w:r w:rsidRPr="000912D7">
        <w:rPr>
          <w:rFonts w:asciiTheme="minorEastAsia" w:eastAsiaTheme="minorEastAsia" w:hAnsiTheme="minorEastAsia" w:hint="eastAsia"/>
          <w:color w:val="000000" w:themeColor="text1"/>
          <w:sz w:val="24"/>
        </w:rPr>
        <w:t>（4）项目需求</w:t>
      </w:r>
    </w:p>
    <w:p w14:paraId="5CA5A8D0" w14:textId="77777777" w:rsidR="00583832" w:rsidRPr="000912D7" w:rsidRDefault="00986A09">
      <w:pPr>
        <w:tabs>
          <w:tab w:val="left" w:pos="900"/>
        </w:tabs>
        <w:spacing w:before="57" w:line="400" w:lineRule="exact"/>
        <w:rPr>
          <w:rFonts w:asciiTheme="minorEastAsia" w:eastAsiaTheme="minorEastAsia" w:hAnsiTheme="minorEastAsia" w:hint="eastAsia"/>
          <w:color w:val="000000" w:themeColor="text1"/>
          <w:sz w:val="24"/>
        </w:rPr>
      </w:pPr>
      <w:r w:rsidRPr="000912D7">
        <w:rPr>
          <w:rFonts w:asciiTheme="minorEastAsia" w:eastAsiaTheme="minorEastAsia" w:hAnsiTheme="minorEastAsia" w:hint="eastAsia"/>
          <w:color w:val="000000" w:themeColor="text1"/>
          <w:sz w:val="24"/>
        </w:rPr>
        <w:t>（5）评审方法与评审标准</w:t>
      </w:r>
    </w:p>
    <w:p w14:paraId="5A4A1E42" w14:textId="77777777" w:rsidR="00583832" w:rsidRPr="000912D7" w:rsidRDefault="00986A09">
      <w:pPr>
        <w:tabs>
          <w:tab w:val="left" w:pos="900"/>
        </w:tabs>
        <w:spacing w:before="57" w:line="400" w:lineRule="exact"/>
        <w:rPr>
          <w:rFonts w:asciiTheme="minorEastAsia" w:eastAsiaTheme="minorEastAsia" w:hAnsiTheme="minorEastAsia" w:hint="eastAsia"/>
          <w:color w:val="000000" w:themeColor="text1"/>
          <w:sz w:val="24"/>
        </w:rPr>
      </w:pPr>
      <w:r w:rsidRPr="000912D7">
        <w:rPr>
          <w:rFonts w:asciiTheme="minorEastAsia" w:eastAsiaTheme="minorEastAsia" w:hAnsiTheme="minorEastAsia" w:hint="eastAsia"/>
          <w:color w:val="000000" w:themeColor="text1"/>
          <w:sz w:val="24"/>
        </w:rPr>
        <w:t>供应商需仔细检查磋商文件是否齐全，如有缺漏请立即与代理机构联系解决。</w:t>
      </w:r>
    </w:p>
    <w:p w14:paraId="6877BCFD" w14:textId="77777777" w:rsidR="00583832" w:rsidRPr="000912D7" w:rsidRDefault="00986A09">
      <w:pPr>
        <w:tabs>
          <w:tab w:val="left" w:pos="900"/>
        </w:tabs>
        <w:spacing w:before="57" w:line="400" w:lineRule="exact"/>
        <w:rPr>
          <w:rFonts w:asciiTheme="minorEastAsia" w:eastAsiaTheme="minorEastAsia" w:hAnsiTheme="minorEastAsia" w:hint="eastAsia"/>
          <w:color w:val="000000" w:themeColor="text1"/>
          <w:sz w:val="24"/>
        </w:rPr>
      </w:pPr>
      <w:r w:rsidRPr="000912D7">
        <w:rPr>
          <w:rFonts w:asciiTheme="minorEastAsia" w:eastAsiaTheme="minorEastAsia" w:hAnsiTheme="minorEastAsia" w:hint="eastAsia"/>
          <w:color w:val="000000" w:themeColor="text1"/>
          <w:sz w:val="24"/>
        </w:rPr>
        <w:t>（6）响应文件格式</w:t>
      </w:r>
    </w:p>
    <w:p w14:paraId="549A2F25" w14:textId="77777777" w:rsidR="00583832" w:rsidRPr="000912D7" w:rsidRDefault="00986A09">
      <w:pPr>
        <w:tabs>
          <w:tab w:val="left" w:pos="900"/>
        </w:tabs>
        <w:spacing w:before="57" w:line="400" w:lineRule="exact"/>
        <w:rPr>
          <w:rFonts w:asciiTheme="minorEastAsia" w:eastAsiaTheme="minorEastAsia" w:hAnsiTheme="minorEastAsia" w:hint="eastAsia"/>
          <w:color w:val="000000" w:themeColor="text1"/>
          <w:sz w:val="24"/>
        </w:rPr>
      </w:pPr>
      <w:r w:rsidRPr="000912D7">
        <w:rPr>
          <w:rFonts w:asciiTheme="minorEastAsia" w:eastAsiaTheme="minorEastAsia" w:hAnsiTheme="minorEastAsia" w:hint="eastAsia"/>
          <w:color w:val="000000" w:themeColor="text1"/>
          <w:sz w:val="24"/>
        </w:rPr>
        <w:t>6.2供应商应认真阅读磋商文件中所有的事项、格式、条款和规范等要求。按磋商文件要</w:t>
      </w:r>
      <w:r w:rsidRPr="000912D7">
        <w:rPr>
          <w:rFonts w:asciiTheme="minorEastAsia" w:eastAsiaTheme="minorEastAsia" w:hAnsiTheme="minorEastAsia" w:hint="eastAsia"/>
          <w:color w:val="000000" w:themeColor="text1"/>
          <w:sz w:val="24"/>
        </w:rPr>
        <w:lastRenderedPageBreak/>
        <w:t>求和规定编制响应文件，并保证所提供的全部资料的真实性，以使其响应文件对磋商文件作出实质性响应，否则其风险由供应商自行承担。</w:t>
      </w:r>
    </w:p>
    <w:p w14:paraId="3A0F743C" w14:textId="77777777" w:rsidR="00583832" w:rsidRPr="000912D7" w:rsidRDefault="00986A09">
      <w:pPr>
        <w:tabs>
          <w:tab w:val="left" w:pos="900"/>
        </w:tabs>
        <w:spacing w:before="57" w:line="400" w:lineRule="exact"/>
        <w:rPr>
          <w:rFonts w:asciiTheme="minorEastAsia" w:eastAsiaTheme="minorEastAsia" w:hAnsiTheme="minorEastAsia" w:hint="eastAsia"/>
          <w:b/>
          <w:color w:val="000000" w:themeColor="text1"/>
          <w:sz w:val="24"/>
        </w:rPr>
      </w:pPr>
      <w:r w:rsidRPr="000912D7">
        <w:rPr>
          <w:rFonts w:asciiTheme="minorEastAsia" w:eastAsiaTheme="minorEastAsia" w:hAnsiTheme="minorEastAsia"/>
          <w:b/>
          <w:color w:val="000000" w:themeColor="text1"/>
          <w:sz w:val="24"/>
        </w:rPr>
        <w:t>7</w:t>
      </w:r>
      <w:r w:rsidRPr="000912D7">
        <w:rPr>
          <w:rFonts w:asciiTheme="minorEastAsia" w:eastAsiaTheme="minorEastAsia" w:hAnsiTheme="minorEastAsia" w:hint="eastAsia"/>
          <w:b/>
          <w:color w:val="000000" w:themeColor="text1"/>
          <w:sz w:val="24"/>
        </w:rPr>
        <w:t>、</w:t>
      </w:r>
      <w:bookmarkStart w:id="23" w:name="_Toc513029211"/>
      <w:bookmarkStart w:id="24" w:name="_Toc16938527"/>
      <w:bookmarkStart w:id="25" w:name="_Toc462564070"/>
      <w:bookmarkStart w:id="26" w:name="_Toc20823283"/>
      <w:r w:rsidRPr="000912D7">
        <w:rPr>
          <w:rFonts w:asciiTheme="minorEastAsia" w:eastAsiaTheme="minorEastAsia" w:hAnsiTheme="minorEastAsia" w:hint="eastAsia"/>
          <w:b/>
          <w:color w:val="000000" w:themeColor="text1"/>
          <w:sz w:val="24"/>
        </w:rPr>
        <w:t>磋商文件的澄清</w:t>
      </w:r>
      <w:bookmarkEnd w:id="23"/>
      <w:bookmarkEnd w:id="24"/>
      <w:bookmarkEnd w:id="25"/>
      <w:bookmarkEnd w:id="26"/>
      <w:r w:rsidRPr="000912D7">
        <w:rPr>
          <w:rFonts w:asciiTheme="minorEastAsia" w:eastAsiaTheme="minorEastAsia" w:hAnsiTheme="minorEastAsia" w:hint="eastAsia"/>
          <w:b/>
          <w:color w:val="000000" w:themeColor="text1"/>
          <w:sz w:val="24"/>
        </w:rPr>
        <w:t>和修改</w:t>
      </w:r>
    </w:p>
    <w:p w14:paraId="7DEAFACF" w14:textId="77777777" w:rsidR="00583832" w:rsidRPr="000912D7" w:rsidRDefault="00986A09">
      <w:pPr>
        <w:tabs>
          <w:tab w:val="left" w:pos="900"/>
        </w:tabs>
        <w:spacing w:before="57" w:line="400" w:lineRule="exact"/>
        <w:rPr>
          <w:rFonts w:asciiTheme="minorEastAsia" w:eastAsiaTheme="minorEastAsia" w:hAnsiTheme="minorEastAsia" w:hint="eastAsia"/>
          <w:color w:val="000000" w:themeColor="text1"/>
          <w:sz w:val="24"/>
        </w:rPr>
      </w:pPr>
      <w:r w:rsidRPr="000912D7">
        <w:rPr>
          <w:rFonts w:asciiTheme="minorEastAsia" w:eastAsiaTheme="minorEastAsia" w:hAnsiTheme="minorEastAsia"/>
          <w:color w:val="000000" w:themeColor="text1"/>
          <w:sz w:val="24"/>
        </w:rPr>
        <w:t>7</w:t>
      </w:r>
      <w:r w:rsidRPr="000912D7">
        <w:rPr>
          <w:rFonts w:asciiTheme="minorEastAsia" w:eastAsiaTheme="minorEastAsia" w:hAnsiTheme="minorEastAsia" w:hint="eastAsia"/>
          <w:color w:val="000000" w:themeColor="text1"/>
          <w:sz w:val="24"/>
        </w:rPr>
        <w:t>.1在响应文件提交截止时间前，代理机构可以对磋商文件进行澄清和修改, 澄清或者修改的内容作为磋商文件的组成部分。澄清或者修改的内容可能影响响应文件编制的，代理机构将在提交首次响应文件截止时间至少5日前，在本项目磋商文件第一章规定的公告发布媒体上发布书面更正公告形式通知所有获取磋商文件的供应商, 更正公告内容将作为磋商文件的组成部分，并对供应商具有约束力。不足5日的，代理机构将顺延提交首次响应文件截止时间。</w:t>
      </w:r>
    </w:p>
    <w:p w14:paraId="3AA4CF4F" w14:textId="77777777" w:rsidR="00583832" w:rsidRPr="000912D7" w:rsidRDefault="00986A09">
      <w:pPr>
        <w:tabs>
          <w:tab w:val="left" w:pos="900"/>
        </w:tabs>
        <w:spacing w:before="57" w:line="400" w:lineRule="exact"/>
        <w:rPr>
          <w:rFonts w:asciiTheme="minorEastAsia" w:eastAsiaTheme="minorEastAsia" w:hAnsiTheme="minorEastAsia" w:hint="eastAsia"/>
          <w:color w:val="000000" w:themeColor="text1"/>
          <w:sz w:val="24"/>
        </w:rPr>
      </w:pPr>
      <w:r w:rsidRPr="000912D7">
        <w:rPr>
          <w:rFonts w:asciiTheme="minorEastAsia" w:eastAsiaTheme="minorEastAsia" w:hAnsiTheme="minorEastAsia"/>
          <w:color w:val="000000" w:themeColor="text1"/>
          <w:sz w:val="24"/>
        </w:rPr>
        <w:t>7</w:t>
      </w:r>
      <w:r w:rsidRPr="000912D7">
        <w:rPr>
          <w:rFonts w:asciiTheme="minorEastAsia" w:eastAsiaTheme="minorEastAsia" w:hAnsiTheme="minorEastAsia" w:hint="eastAsia"/>
          <w:color w:val="000000" w:themeColor="text1"/>
          <w:sz w:val="24"/>
        </w:rPr>
        <w:t>.2代理机构可以视采购项目的具体情况，组织供应商进行现场考察或召开磋商前答疑会，但不单独或分别组织只有一个供应商参加的现场考察和答疑会。</w:t>
      </w:r>
    </w:p>
    <w:p w14:paraId="5FB1EA21" w14:textId="77777777" w:rsidR="00583832" w:rsidRPr="000912D7" w:rsidRDefault="00986A09">
      <w:pPr>
        <w:pStyle w:val="212"/>
        <w:spacing w:before="286" w:after="143" w:line="400" w:lineRule="exact"/>
        <w:rPr>
          <w:rFonts w:asciiTheme="minorEastAsia" w:eastAsiaTheme="minorEastAsia" w:hAnsiTheme="minorEastAsia" w:hint="eastAsia"/>
          <w:bCs/>
          <w:color w:val="000000" w:themeColor="text1"/>
          <w:sz w:val="24"/>
        </w:rPr>
      </w:pPr>
      <w:bookmarkStart w:id="27" w:name="_Hlt26670354"/>
      <w:bookmarkStart w:id="28" w:name="_Hlt26670348"/>
      <w:bookmarkStart w:id="29" w:name="_Hlt26670345"/>
      <w:bookmarkStart w:id="30" w:name="_Hlt26954830"/>
      <w:bookmarkStart w:id="31" w:name="_Hlt26954828"/>
      <w:bookmarkStart w:id="32" w:name="_Hlt26954832"/>
      <w:bookmarkStart w:id="33" w:name="_Hlt26668969"/>
      <w:bookmarkStart w:id="34" w:name="_Toc14577351"/>
      <w:bookmarkStart w:id="35" w:name="_Toc61149553"/>
      <w:bookmarkStart w:id="36" w:name="_Toc513029213"/>
      <w:bookmarkStart w:id="37" w:name="_Toc462564072"/>
      <w:bookmarkStart w:id="38" w:name="_Toc226052690"/>
      <w:bookmarkEnd w:id="27"/>
      <w:bookmarkEnd w:id="28"/>
      <w:bookmarkEnd w:id="29"/>
      <w:bookmarkEnd w:id="30"/>
      <w:bookmarkEnd w:id="31"/>
      <w:bookmarkEnd w:id="32"/>
      <w:bookmarkEnd w:id="33"/>
      <w:r w:rsidRPr="000912D7">
        <w:rPr>
          <w:rFonts w:asciiTheme="minorEastAsia" w:eastAsiaTheme="minorEastAsia" w:hAnsiTheme="minorEastAsia" w:cs="Arial" w:hint="eastAsia"/>
          <w:bCs/>
          <w:color w:val="000000" w:themeColor="text1"/>
          <w:sz w:val="28"/>
          <w:szCs w:val="28"/>
        </w:rPr>
        <w:t>三、响应文件的编制</w:t>
      </w:r>
      <w:bookmarkStart w:id="39" w:name="_Hlk216104874"/>
      <w:bookmarkEnd w:id="34"/>
      <w:bookmarkEnd w:id="35"/>
      <w:bookmarkEnd w:id="36"/>
      <w:bookmarkEnd w:id="37"/>
      <w:bookmarkEnd w:id="38"/>
      <w:bookmarkEnd w:id="39"/>
    </w:p>
    <w:p w14:paraId="476FEB6D" w14:textId="77777777" w:rsidR="00583832" w:rsidRPr="000912D7" w:rsidRDefault="00986A09">
      <w:pPr>
        <w:tabs>
          <w:tab w:val="left" w:pos="900"/>
        </w:tabs>
        <w:spacing w:before="57" w:line="400" w:lineRule="exact"/>
        <w:rPr>
          <w:rFonts w:asciiTheme="minorEastAsia" w:eastAsiaTheme="minorEastAsia" w:hAnsiTheme="minorEastAsia" w:hint="eastAsia"/>
          <w:b/>
          <w:color w:val="000000" w:themeColor="text1"/>
          <w:sz w:val="24"/>
        </w:rPr>
      </w:pPr>
      <w:bookmarkStart w:id="40" w:name="_Hlt26954834"/>
      <w:bookmarkStart w:id="41" w:name="_Toc61149555"/>
      <w:bookmarkStart w:id="42" w:name="_Toc14577353"/>
      <w:bookmarkStart w:id="43" w:name="_Toc513029215"/>
      <w:bookmarkStart w:id="44" w:name="_Toc462564074"/>
      <w:bookmarkStart w:id="45" w:name="_Toc61149554"/>
      <w:bookmarkStart w:id="46" w:name="_Toc513029214"/>
      <w:bookmarkStart w:id="47" w:name="_Toc14577352"/>
      <w:bookmarkStart w:id="48" w:name="_Toc462564073"/>
      <w:bookmarkEnd w:id="40"/>
      <w:r w:rsidRPr="000912D7">
        <w:rPr>
          <w:rFonts w:asciiTheme="minorEastAsia" w:eastAsiaTheme="minorEastAsia" w:hAnsiTheme="minorEastAsia" w:hint="eastAsia"/>
          <w:b/>
          <w:color w:val="000000" w:themeColor="text1"/>
          <w:sz w:val="24"/>
        </w:rPr>
        <w:t>8、响应文件</w:t>
      </w:r>
      <w:bookmarkEnd w:id="41"/>
      <w:bookmarkEnd w:id="42"/>
      <w:bookmarkEnd w:id="43"/>
      <w:bookmarkEnd w:id="44"/>
      <w:r w:rsidRPr="000912D7">
        <w:rPr>
          <w:rFonts w:asciiTheme="minorEastAsia" w:eastAsiaTheme="minorEastAsia" w:hAnsiTheme="minorEastAsia" w:hint="eastAsia"/>
          <w:b/>
          <w:color w:val="000000" w:themeColor="text1"/>
          <w:sz w:val="24"/>
        </w:rPr>
        <w:t>的语言及度量衡单位</w:t>
      </w:r>
      <w:bookmarkEnd w:id="45"/>
      <w:bookmarkEnd w:id="46"/>
      <w:bookmarkEnd w:id="47"/>
      <w:bookmarkEnd w:id="48"/>
    </w:p>
    <w:p w14:paraId="2BA77C9B" w14:textId="77777777" w:rsidR="00583832" w:rsidRPr="000912D7" w:rsidRDefault="00986A09">
      <w:pPr>
        <w:tabs>
          <w:tab w:val="left" w:pos="900"/>
        </w:tabs>
        <w:spacing w:before="57" w:line="400" w:lineRule="exact"/>
        <w:rPr>
          <w:rFonts w:asciiTheme="minorEastAsia" w:eastAsiaTheme="minorEastAsia" w:hAnsiTheme="minorEastAsia" w:hint="eastAsia"/>
          <w:color w:val="000000" w:themeColor="text1"/>
          <w:sz w:val="24"/>
        </w:rPr>
      </w:pPr>
      <w:r w:rsidRPr="000912D7">
        <w:rPr>
          <w:rFonts w:asciiTheme="minorEastAsia" w:eastAsiaTheme="minorEastAsia" w:hAnsiTheme="minorEastAsia" w:hint="eastAsia"/>
          <w:color w:val="000000" w:themeColor="text1"/>
          <w:sz w:val="24"/>
        </w:rPr>
        <w:t>8.1供应商提交的响应文件以及供应商与代理机构及采购人就有关磋商的所有来往通知、函件和文件均应使用简体中文。</w:t>
      </w:r>
    </w:p>
    <w:p w14:paraId="53640F23" w14:textId="77777777" w:rsidR="00583832" w:rsidRPr="000912D7" w:rsidRDefault="00986A09">
      <w:pPr>
        <w:tabs>
          <w:tab w:val="left" w:pos="900"/>
        </w:tabs>
        <w:spacing w:before="57" w:line="400" w:lineRule="exact"/>
        <w:rPr>
          <w:rFonts w:asciiTheme="minorEastAsia" w:eastAsiaTheme="minorEastAsia" w:hAnsiTheme="minorEastAsia" w:hint="eastAsia"/>
          <w:color w:val="000000" w:themeColor="text1"/>
          <w:sz w:val="24"/>
        </w:rPr>
      </w:pPr>
      <w:r w:rsidRPr="000912D7">
        <w:rPr>
          <w:rFonts w:asciiTheme="minorEastAsia" w:eastAsiaTheme="minorEastAsia" w:hAnsiTheme="minorEastAsia" w:hint="eastAsia"/>
          <w:color w:val="000000" w:themeColor="text1"/>
          <w:sz w:val="24"/>
        </w:rPr>
        <w:t>8.2 除技术性能另有规定外，响应文件所使用的度量衡单位，均须采用国家法定计量单位。</w:t>
      </w:r>
    </w:p>
    <w:p w14:paraId="40A5A0D5" w14:textId="77777777" w:rsidR="00583832" w:rsidRPr="000912D7" w:rsidRDefault="00986A09">
      <w:pPr>
        <w:tabs>
          <w:tab w:val="left" w:pos="900"/>
        </w:tabs>
        <w:spacing w:before="57" w:line="400" w:lineRule="exact"/>
        <w:rPr>
          <w:rFonts w:asciiTheme="minorEastAsia" w:eastAsiaTheme="minorEastAsia" w:hAnsiTheme="minorEastAsia" w:hint="eastAsia"/>
          <w:b/>
          <w:bCs/>
          <w:color w:val="000000" w:themeColor="text1"/>
          <w:sz w:val="24"/>
        </w:rPr>
      </w:pPr>
      <w:r w:rsidRPr="000912D7">
        <w:rPr>
          <w:rFonts w:asciiTheme="minorEastAsia" w:eastAsiaTheme="minorEastAsia" w:hAnsiTheme="minorEastAsia" w:hint="eastAsia"/>
          <w:b/>
          <w:bCs/>
          <w:color w:val="000000" w:themeColor="text1"/>
          <w:sz w:val="24"/>
        </w:rPr>
        <w:t>9、响应文件构成</w:t>
      </w:r>
    </w:p>
    <w:p w14:paraId="2D17F388" w14:textId="77777777" w:rsidR="00583832" w:rsidRPr="000912D7" w:rsidRDefault="00986A09">
      <w:pPr>
        <w:tabs>
          <w:tab w:val="left" w:pos="900"/>
        </w:tabs>
        <w:spacing w:before="57" w:line="400" w:lineRule="exact"/>
        <w:rPr>
          <w:rFonts w:asciiTheme="minorEastAsia" w:eastAsiaTheme="minorEastAsia" w:hAnsiTheme="minorEastAsia" w:hint="eastAsia"/>
          <w:color w:val="000000" w:themeColor="text1"/>
          <w:sz w:val="24"/>
        </w:rPr>
      </w:pPr>
      <w:r w:rsidRPr="000912D7">
        <w:rPr>
          <w:rFonts w:asciiTheme="minorEastAsia" w:eastAsiaTheme="minorEastAsia" w:hAnsiTheme="minorEastAsia" w:hint="eastAsia"/>
          <w:color w:val="000000" w:themeColor="text1"/>
          <w:sz w:val="24"/>
        </w:rPr>
        <w:t>9.1供应商编写的响应文件应包括资格证明文件、实质性要求响应及偏离表、分项报价表、</w:t>
      </w:r>
      <w:bookmarkStart w:id="49" w:name="_Hlk142925470"/>
      <w:r w:rsidRPr="000912D7">
        <w:rPr>
          <w:rFonts w:asciiTheme="minorEastAsia" w:eastAsiaTheme="minorEastAsia" w:hAnsiTheme="minorEastAsia" w:hint="eastAsia"/>
          <w:color w:val="000000" w:themeColor="text1"/>
          <w:sz w:val="24"/>
        </w:rPr>
        <w:t>技术要求响应及偏离表</w:t>
      </w:r>
      <w:bookmarkEnd w:id="49"/>
      <w:r w:rsidRPr="000912D7">
        <w:rPr>
          <w:rFonts w:asciiTheme="minorEastAsia" w:eastAsiaTheme="minorEastAsia" w:hAnsiTheme="minorEastAsia" w:hint="eastAsia"/>
          <w:color w:val="000000" w:themeColor="text1"/>
          <w:sz w:val="24"/>
        </w:rPr>
        <w:t>、商务要求响应及偏离表、其他证明文件、磋商响应函等部分。</w:t>
      </w:r>
    </w:p>
    <w:p w14:paraId="0AE66E51" w14:textId="77777777" w:rsidR="00583832" w:rsidRPr="000912D7" w:rsidRDefault="00986A09">
      <w:pPr>
        <w:spacing w:line="440" w:lineRule="exact"/>
        <w:rPr>
          <w:rFonts w:asciiTheme="minorEastAsia" w:eastAsiaTheme="minorEastAsia" w:hAnsiTheme="minorEastAsia" w:hint="eastAsia"/>
          <w:color w:val="000000" w:themeColor="text1"/>
          <w:sz w:val="24"/>
          <w:szCs w:val="21"/>
        </w:rPr>
      </w:pPr>
      <w:bookmarkStart w:id="50" w:name="_Toc49090509"/>
      <w:bookmarkStart w:id="51" w:name="_Toc49090507"/>
      <w:bookmarkStart w:id="52" w:name="_Toc513029216"/>
      <w:bookmarkStart w:id="53" w:name="_Toc14577354"/>
      <w:bookmarkStart w:id="54" w:name="_Toc49090508"/>
      <w:r w:rsidRPr="000912D7">
        <w:rPr>
          <w:rFonts w:asciiTheme="minorEastAsia" w:eastAsiaTheme="minorEastAsia" w:hAnsiTheme="minorEastAsia"/>
          <w:color w:val="000000" w:themeColor="text1"/>
          <w:sz w:val="24"/>
          <w:szCs w:val="21"/>
        </w:rPr>
        <w:t>9</w:t>
      </w:r>
      <w:r w:rsidRPr="000912D7">
        <w:rPr>
          <w:rFonts w:asciiTheme="minorEastAsia" w:eastAsiaTheme="minorEastAsia" w:hAnsiTheme="minorEastAsia" w:hint="eastAsia"/>
          <w:color w:val="000000" w:themeColor="text1"/>
          <w:sz w:val="24"/>
          <w:szCs w:val="21"/>
        </w:rPr>
        <w:t>.2 如标书制作工具中格式和内容与“江苏政府采购网”发布的磋商文件不一致，请以“江苏政府采购网”发布的磋商文件为准。</w:t>
      </w:r>
    </w:p>
    <w:p w14:paraId="4522DEF6" w14:textId="77777777" w:rsidR="00583832" w:rsidRPr="000912D7" w:rsidRDefault="00986A09">
      <w:pPr>
        <w:tabs>
          <w:tab w:val="left" w:pos="900"/>
        </w:tabs>
        <w:spacing w:before="57" w:line="400" w:lineRule="exact"/>
        <w:rPr>
          <w:rFonts w:asciiTheme="minorEastAsia" w:eastAsiaTheme="minorEastAsia" w:hAnsiTheme="minorEastAsia" w:hint="eastAsia"/>
          <w:b/>
          <w:color w:val="000000" w:themeColor="text1"/>
          <w:sz w:val="24"/>
        </w:rPr>
      </w:pPr>
      <w:r w:rsidRPr="000912D7">
        <w:rPr>
          <w:rFonts w:asciiTheme="minorEastAsia" w:eastAsiaTheme="minorEastAsia" w:hAnsiTheme="minorEastAsia" w:hint="eastAsia"/>
          <w:b/>
          <w:color w:val="000000" w:themeColor="text1"/>
          <w:sz w:val="24"/>
        </w:rPr>
        <w:t>10、证明磋商响应标的符合磋商文件规定的文件</w:t>
      </w:r>
      <w:bookmarkEnd w:id="50"/>
      <w:bookmarkEnd w:id="51"/>
      <w:bookmarkEnd w:id="52"/>
      <w:bookmarkEnd w:id="53"/>
    </w:p>
    <w:p w14:paraId="65D04C6C" w14:textId="77777777" w:rsidR="00583832" w:rsidRPr="000912D7" w:rsidRDefault="00986A09">
      <w:pPr>
        <w:tabs>
          <w:tab w:val="left" w:pos="900"/>
        </w:tabs>
        <w:spacing w:before="57" w:line="400" w:lineRule="exact"/>
        <w:rPr>
          <w:rFonts w:asciiTheme="minorEastAsia" w:eastAsiaTheme="minorEastAsia" w:hAnsiTheme="minorEastAsia" w:hint="eastAsia"/>
          <w:color w:val="000000" w:themeColor="text1"/>
          <w:sz w:val="24"/>
        </w:rPr>
      </w:pPr>
      <w:r w:rsidRPr="000912D7">
        <w:rPr>
          <w:rFonts w:asciiTheme="minorEastAsia" w:eastAsiaTheme="minorEastAsia" w:hAnsiTheme="minorEastAsia" w:hint="eastAsia"/>
          <w:color w:val="000000" w:themeColor="text1"/>
          <w:sz w:val="24"/>
        </w:rPr>
        <w:t>10.1供应商应按照磋商文件要求提交证明文件，证明其及磋商响应标的符合磋商文件规定。</w:t>
      </w:r>
    </w:p>
    <w:p w14:paraId="0310A8E6" w14:textId="77777777" w:rsidR="00583832" w:rsidRPr="000912D7" w:rsidRDefault="00986A09">
      <w:pPr>
        <w:tabs>
          <w:tab w:val="left" w:pos="900"/>
        </w:tabs>
        <w:spacing w:before="57" w:line="400" w:lineRule="exact"/>
        <w:rPr>
          <w:rFonts w:asciiTheme="minorEastAsia" w:eastAsiaTheme="minorEastAsia" w:hAnsiTheme="minorEastAsia" w:hint="eastAsia"/>
          <w:color w:val="000000" w:themeColor="text1"/>
          <w:sz w:val="24"/>
        </w:rPr>
      </w:pPr>
      <w:r w:rsidRPr="000912D7">
        <w:rPr>
          <w:rFonts w:asciiTheme="minorEastAsia" w:eastAsiaTheme="minorEastAsia" w:hAnsiTheme="minorEastAsia" w:hint="eastAsia"/>
          <w:color w:val="000000" w:themeColor="text1"/>
          <w:sz w:val="24"/>
        </w:rPr>
        <w:t>10.2磋商文件对证明文件无明确形式要求的，证明文件可以以文字资料、图纸和数据等形式提交。</w:t>
      </w:r>
      <w:bookmarkEnd w:id="54"/>
    </w:p>
    <w:p w14:paraId="312C34FB" w14:textId="77777777" w:rsidR="00583832" w:rsidRPr="000912D7" w:rsidRDefault="00986A09">
      <w:pPr>
        <w:tabs>
          <w:tab w:val="left" w:pos="900"/>
        </w:tabs>
        <w:spacing w:before="57" w:line="400" w:lineRule="exact"/>
        <w:rPr>
          <w:rFonts w:asciiTheme="minorEastAsia" w:eastAsiaTheme="minorEastAsia" w:hAnsiTheme="minorEastAsia" w:hint="eastAsia"/>
          <w:b/>
          <w:color w:val="000000" w:themeColor="text1"/>
          <w:sz w:val="24"/>
        </w:rPr>
      </w:pPr>
      <w:r w:rsidRPr="000912D7">
        <w:rPr>
          <w:rFonts w:asciiTheme="minorEastAsia" w:eastAsiaTheme="minorEastAsia" w:hAnsiTheme="minorEastAsia" w:hint="eastAsia"/>
          <w:b/>
          <w:color w:val="000000" w:themeColor="text1"/>
          <w:sz w:val="24"/>
        </w:rPr>
        <w:t>11、分项报价表</w:t>
      </w:r>
    </w:p>
    <w:p w14:paraId="07F94839" w14:textId="77777777" w:rsidR="00583832" w:rsidRPr="000912D7" w:rsidRDefault="00986A09">
      <w:pPr>
        <w:tabs>
          <w:tab w:val="left" w:pos="900"/>
        </w:tabs>
        <w:spacing w:before="57" w:line="400" w:lineRule="exact"/>
        <w:rPr>
          <w:rFonts w:asciiTheme="minorEastAsia" w:eastAsiaTheme="minorEastAsia" w:hAnsiTheme="minorEastAsia" w:hint="eastAsia"/>
          <w:color w:val="000000" w:themeColor="text1"/>
          <w:sz w:val="24"/>
        </w:rPr>
      </w:pPr>
      <w:r w:rsidRPr="000912D7">
        <w:rPr>
          <w:rFonts w:asciiTheme="minorEastAsia" w:eastAsiaTheme="minorEastAsia" w:hAnsiTheme="minorEastAsia" w:hint="eastAsia"/>
          <w:color w:val="000000" w:themeColor="text1"/>
          <w:sz w:val="24"/>
        </w:rPr>
        <w:t>11.1供应商应按照磋商文件规定格式填报分项报价表。</w:t>
      </w:r>
    </w:p>
    <w:p w14:paraId="01545E52" w14:textId="77777777" w:rsidR="00583832" w:rsidRPr="000912D7" w:rsidRDefault="00986A09">
      <w:pPr>
        <w:tabs>
          <w:tab w:val="left" w:pos="900"/>
        </w:tabs>
        <w:spacing w:before="57" w:line="400" w:lineRule="exact"/>
        <w:rPr>
          <w:rFonts w:asciiTheme="minorEastAsia" w:eastAsiaTheme="minorEastAsia" w:hAnsiTheme="minorEastAsia" w:hint="eastAsia"/>
          <w:color w:val="000000" w:themeColor="text1"/>
          <w:sz w:val="24"/>
        </w:rPr>
      </w:pPr>
      <w:r w:rsidRPr="000912D7">
        <w:rPr>
          <w:rFonts w:asciiTheme="minorEastAsia" w:eastAsiaTheme="minorEastAsia" w:hAnsiTheme="minorEastAsia" w:hint="eastAsia"/>
          <w:color w:val="000000" w:themeColor="text1"/>
          <w:sz w:val="24"/>
        </w:rPr>
        <w:t>11.2磋商货币。响应文件中的单价和总价无特殊规定的采用人民币报价，以元为单位标注。磋商文件中另有规定的按规定执行。</w:t>
      </w:r>
    </w:p>
    <w:p w14:paraId="1CB31854" w14:textId="77777777" w:rsidR="00583832" w:rsidRPr="000912D7" w:rsidRDefault="00986A09">
      <w:pPr>
        <w:tabs>
          <w:tab w:val="left" w:pos="900"/>
        </w:tabs>
        <w:spacing w:before="57" w:line="400" w:lineRule="exact"/>
        <w:rPr>
          <w:rFonts w:asciiTheme="minorEastAsia" w:eastAsiaTheme="minorEastAsia" w:hAnsiTheme="minorEastAsia" w:hint="eastAsia"/>
          <w:b/>
          <w:color w:val="000000" w:themeColor="text1"/>
          <w:sz w:val="24"/>
        </w:rPr>
      </w:pPr>
      <w:r w:rsidRPr="000912D7">
        <w:rPr>
          <w:rFonts w:asciiTheme="minorEastAsia" w:eastAsiaTheme="minorEastAsia" w:hAnsiTheme="minorEastAsia" w:hint="eastAsia"/>
          <w:b/>
          <w:color w:val="000000" w:themeColor="text1"/>
          <w:sz w:val="24"/>
        </w:rPr>
        <w:t>12、技术要求响应及偏离表及商务要求响应及偏离表</w:t>
      </w:r>
    </w:p>
    <w:p w14:paraId="1DB90C43" w14:textId="77777777" w:rsidR="00583832" w:rsidRPr="000912D7" w:rsidRDefault="00986A09">
      <w:pPr>
        <w:tabs>
          <w:tab w:val="left" w:pos="900"/>
        </w:tabs>
        <w:spacing w:before="57" w:line="400" w:lineRule="exact"/>
        <w:rPr>
          <w:rFonts w:asciiTheme="minorEastAsia" w:eastAsiaTheme="minorEastAsia" w:hAnsiTheme="minorEastAsia" w:hint="eastAsia"/>
          <w:color w:val="000000" w:themeColor="text1"/>
          <w:sz w:val="24"/>
        </w:rPr>
      </w:pPr>
      <w:r w:rsidRPr="000912D7">
        <w:rPr>
          <w:rFonts w:asciiTheme="minorEastAsia" w:eastAsiaTheme="minorEastAsia" w:hAnsiTheme="minorEastAsia" w:hint="eastAsia"/>
          <w:color w:val="000000" w:themeColor="text1"/>
          <w:sz w:val="24"/>
        </w:rPr>
        <w:t>12.1供应商需对磋商文件中的技术要求与商务要求作出响应或偏离，并说明原因。</w:t>
      </w:r>
    </w:p>
    <w:p w14:paraId="5F1818BA" w14:textId="77777777" w:rsidR="00583832" w:rsidRPr="000912D7" w:rsidRDefault="00986A09">
      <w:pPr>
        <w:tabs>
          <w:tab w:val="left" w:pos="900"/>
        </w:tabs>
        <w:spacing w:before="57" w:line="400" w:lineRule="exact"/>
        <w:rPr>
          <w:rFonts w:asciiTheme="minorEastAsia" w:eastAsiaTheme="minorEastAsia" w:hAnsiTheme="minorEastAsia" w:hint="eastAsia"/>
          <w:color w:val="000000" w:themeColor="text1"/>
          <w:sz w:val="24"/>
        </w:rPr>
      </w:pPr>
      <w:r w:rsidRPr="000912D7">
        <w:rPr>
          <w:rFonts w:asciiTheme="minorEastAsia" w:eastAsiaTheme="minorEastAsia" w:hAnsiTheme="minorEastAsia" w:hint="eastAsia"/>
          <w:color w:val="000000" w:themeColor="text1"/>
          <w:sz w:val="24"/>
        </w:rPr>
        <w:lastRenderedPageBreak/>
        <w:t>12.2供应商需按照磋商文件要求，在响应文件中提供与技术要求和商务要求相关的证明材料。</w:t>
      </w:r>
    </w:p>
    <w:p w14:paraId="3A798A79" w14:textId="77777777" w:rsidR="00583832" w:rsidRPr="000912D7" w:rsidRDefault="00986A09">
      <w:pPr>
        <w:tabs>
          <w:tab w:val="left" w:pos="900"/>
        </w:tabs>
        <w:spacing w:before="57" w:line="400" w:lineRule="exact"/>
        <w:rPr>
          <w:rFonts w:asciiTheme="minorEastAsia" w:eastAsiaTheme="minorEastAsia" w:hAnsiTheme="minorEastAsia" w:hint="eastAsia"/>
          <w:b/>
          <w:color w:val="000000" w:themeColor="text1"/>
          <w:sz w:val="24"/>
        </w:rPr>
      </w:pPr>
      <w:r w:rsidRPr="000912D7">
        <w:rPr>
          <w:rFonts w:asciiTheme="minorEastAsia" w:eastAsiaTheme="minorEastAsia" w:hAnsiTheme="minorEastAsia" w:hint="eastAsia"/>
          <w:b/>
          <w:color w:val="000000" w:themeColor="text1"/>
          <w:sz w:val="24"/>
        </w:rPr>
        <w:t>13、</w:t>
      </w:r>
      <w:r w:rsidR="00A51E82" w:rsidRPr="000912D7">
        <w:rPr>
          <w:rFonts w:asciiTheme="minorEastAsia" w:eastAsiaTheme="minorEastAsia" w:hAnsiTheme="minorEastAsia" w:hint="eastAsia"/>
          <w:b/>
          <w:color w:val="000000" w:themeColor="text1"/>
          <w:sz w:val="24"/>
        </w:rPr>
        <w:t>应急保障服务、项目服务方案</w:t>
      </w:r>
    </w:p>
    <w:p w14:paraId="63C21F84" w14:textId="77777777" w:rsidR="00583832" w:rsidRPr="000912D7" w:rsidRDefault="00986A09">
      <w:pPr>
        <w:tabs>
          <w:tab w:val="left" w:pos="900"/>
        </w:tabs>
        <w:spacing w:before="57" w:line="400" w:lineRule="exact"/>
        <w:rPr>
          <w:rFonts w:asciiTheme="minorEastAsia" w:eastAsiaTheme="minorEastAsia" w:hAnsiTheme="minorEastAsia" w:hint="eastAsia"/>
          <w:color w:val="000000" w:themeColor="text1"/>
          <w:sz w:val="24"/>
        </w:rPr>
      </w:pPr>
      <w:r w:rsidRPr="000912D7">
        <w:rPr>
          <w:rFonts w:asciiTheme="minorEastAsia" w:eastAsiaTheme="minorEastAsia" w:hAnsiTheme="minorEastAsia" w:hint="eastAsia"/>
          <w:color w:val="000000" w:themeColor="text1"/>
          <w:sz w:val="24"/>
        </w:rPr>
        <w:t>13.1供应商需根据磋商文件要求提供有关</w:t>
      </w:r>
      <w:r w:rsidR="00A51E82" w:rsidRPr="000912D7">
        <w:rPr>
          <w:rFonts w:asciiTheme="minorEastAsia" w:eastAsiaTheme="minorEastAsia" w:hAnsiTheme="minorEastAsia" w:hint="eastAsia"/>
          <w:color w:val="000000" w:themeColor="text1"/>
          <w:sz w:val="24"/>
        </w:rPr>
        <w:t>应急保障服务、项目服务方案</w:t>
      </w:r>
      <w:r w:rsidRPr="000912D7">
        <w:rPr>
          <w:rFonts w:asciiTheme="minorEastAsia" w:eastAsiaTheme="minorEastAsia" w:hAnsiTheme="minorEastAsia" w:hint="eastAsia"/>
          <w:color w:val="000000" w:themeColor="text1"/>
          <w:sz w:val="24"/>
        </w:rPr>
        <w:t>。</w:t>
      </w:r>
    </w:p>
    <w:p w14:paraId="294009CF" w14:textId="77777777" w:rsidR="00583832" w:rsidRPr="000912D7" w:rsidRDefault="00986A09">
      <w:pPr>
        <w:tabs>
          <w:tab w:val="left" w:pos="900"/>
        </w:tabs>
        <w:spacing w:before="57" w:line="400" w:lineRule="exact"/>
        <w:rPr>
          <w:rFonts w:asciiTheme="minorEastAsia" w:eastAsiaTheme="minorEastAsia" w:hAnsiTheme="minorEastAsia" w:hint="eastAsia"/>
          <w:b/>
          <w:color w:val="000000" w:themeColor="text1"/>
          <w:sz w:val="24"/>
        </w:rPr>
      </w:pPr>
      <w:r w:rsidRPr="000912D7">
        <w:rPr>
          <w:rFonts w:asciiTheme="minorEastAsia" w:eastAsiaTheme="minorEastAsia" w:hAnsiTheme="minorEastAsia" w:hint="eastAsia"/>
          <w:b/>
          <w:color w:val="000000" w:themeColor="text1"/>
          <w:sz w:val="24"/>
        </w:rPr>
        <w:t>14、磋商响应函</w:t>
      </w:r>
    </w:p>
    <w:p w14:paraId="18C51189" w14:textId="77777777" w:rsidR="00583832" w:rsidRPr="000912D7" w:rsidRDefault="00986A09">
      <w:pPr>
        <w:tabs>
          <w:tab w:val="left" w:pos="900"/>
        </w:tabs>
        <w:spacing w:before="57" w:line="400" w:lineRule="exact"/>
        <w:rPr>
          <w:rFonts w:asciiTheme="minorEastAsia" w:eastAsiaTheme="minorEastAsia" w:hAnsiTheme="minorEastAsia" w:hint="eastAsia"/>
          <w:color w:val="000000" w:themeColor="text1"/>
          <w:sz w:val="24"/>
        </w:rPr>
      </w:pPr>
      <w:r w:rsidRPr="000912D7">
        <w:rPr>
          <w:rFonts w:asciiTheme="minorEastAsia" w:eastAsiaTheme="minorEastAsia" w:hAnsiTheme="minorEastAsia" w:hint="eastAsia"/>
          <w:color w:val="000000" w:themeColor="text1"/>
          <w:sz w:val="24"/>
        </w:rPr>
        <w:t>14.1供应商应按照磋商文件中提供的格式完整、正确填写磋商响应函。</w:t>
      </w:r>
    </w:p>
    <w:p w14:paraId="5B3E653F" w14:textId="77777777" w:rsidR="00583832" w:rsidRPr="000912D7" w:rsidRDefault="00986A09">
      <w:pPr>
        <w:tabs>
          <w:tab w:val="left" w:pos="900"/>
        </w:tabs>
        <w:spacing w:before="57" w:line="400" w:lineRule="exact"/>
        <w:rPr>
          <w:rFonts w:asciiTheme="minorEastAsia" w:eastAsiaTheme="minorEastAsia" w:hAnsiTheme="minorEastAsia" w:hint="eastAsia"/>
          <w:b/>
          <w:color w:val="000000" w:themeColor="text1"/>
          <w:sz w:val="24"/>
        </w:rPr>
      </w:pPr>
      <w:r w:rsidRPr="000912D7">
        <w:rPr>
          <w:rFonts w:asciiTheme="minorEastAsia" w:eastAsiaTheme="minorEastAsia" w:hAnsiTheme="minorEastAsia" w:hint="eastAsia"/>
          <w:b/>
          <w:color w:val="000000" w:themeColor="text1"/>
          <w:sz w:val="24"/>
        </w:rPr>
        <w:t>15、磋商有效期</w:t>
      </w:r>
    </w:p>
    <w:p w14:paraId="03BF0FBC" w14:textId="77777777" w:rsidR="00583832" w:rsidRPr="000912D7" w:rsidRDefault="00986A09">
      <w:pPr>
        <w:tabs>
          <w:tab w:val="left" w:pos="900"/>
        </w:tabs>
        <w:spacing w:before="57" w:line="400" w:lineRule="exact"/>
        <w:rPr>
          <w:rFonts w:asciiTheme="minorEastAsia" w:eastAsiaTheme="minorEastAsia" w:hAnsiTheme="minorEastAsia" w:hint="eastAsia"/>
          <w:color w:val="000000" w:themeColor="text1"/>
          <w:sz w:val="24"/>
        </w:rPr>
      </w:pPr>
      <w:r w:rsidRPr="000912D7">
        <w:rPr>
          <w:rFonts w:asciiTheme="minorEastAsia" w:eastAsiaTheme="minorEastAsia" w:hAnsiTheme="minorEastAsia" w:hint="eastAsia"/>
          <w:color w:val="000000" w:themeColor="text1"/>
          <w:sz w:val="24"/>
        </w:rPr>
        <w:t>15.1磋商有效期为代理机构规定的提交响应文件截止之日后六十（60）天。磋商有效期比规定短的将被视为非实质性响应磋商文件而予以拒绝。</w:t>
      </w:r>
    </w:p>
    <w:p w14:paraId="53CB5DB6" w14:textId="77777777" w:rsidR="00583832" w:rsidRPr="000912D7" w:rsidRDefault="00986A09">
      <w:pPr>
        <w:tabs>
          <w:tab w:val="left" w:pos="900"/>
        </w:tabs>
        <w:spacing w:before="57" w:line="400" w:lineRule="exact"/>
        <w:rPr>
          <w:rFonts w:asciiTheme="minorEastAsia" w:eastAsiaTheme="minorEastAsia" w:hAnsiTheme="minorEastAsia" w:hint="eastAsia"/>
          <w:b/>
          <w:color w:val="000000" w:themeColor="text1"/>
          <w:sz w:val="24"/>
        </w:rPr>
      </w:pPr>
      <w:r w:rsidRPr="000912D7">
        <w:rPr>
          <w:rFonts w:asciiTheme="minorEastAsia" w:eastAsiaTheme="minorEastAsia" w:hAnsiTheme="minorEastAsia" w:hint="eastAsia"/>
          <w:b/>
          <w:color w:val="000000" w:themeColor="text1"/>
          <w:sz w:val="24"/>
        </w:rPr>
        <w:t>16、磋商有效期的延长</w:t>
      </w:r>
    </w:p>
    <w:p w14:paraId="3BD6F4B8" w14:textId="77777777" w:rsidR="00583832" w:rsidRPr="000912D7" w:rsidRDefault="00986A09">
      <w:pPr>
        <w:tabs>
          <w:tab w:val="left" w:pos="900"/>
        </w:tabs>
        <w:spacing w:before="57" w:line="400" w:lineRule="exact"/>
        <w:rPr>
          <w:rFonts w:asciiTheme="minorEastAsia" w:eastAsiaTheme="minorEastAsia" w:hAnsiTheme="minorEastAsia" w:hint="eastAsia"/>
          <w:color w:val="000000" w:themeColor="text1"/>
          <w:sz w:val="24"/>
        </w:rPr>
      </w:pPr>
      <w:r w:rsidRPr="000912D7">
        <w:rPr>
          <w:rFonts w:asciiTheme="minorEastAsia" w:eastAsiaTheme="minorEastAsia" w:hAnsiTheme="minorEastAsia" w:hint="eastAsia"/>
          <w:color w:val="000000" w:themeColor="text1"/>
          <w:sz w:val="24"/>
        </w:rPr>
        <w:t>16.1在特殊情况下，代理机构于原磋商有效期满之前，可向供应商提出延长磋商有效期的要求。这种要求与答复均应采用书面形式。供应商可以拒绝代理机构的这一要求而放弃磋商，同意延长磋商有效期的供应商既不能要求也不允许修改其响应文件。受磋商有效期约束的所有权利与义务均延长至新的有效期。</w:t>
      </w:r>
    </w:p>
    <w:p w14:paraId="40771C5F" w14:textId="77777777" w:rsidR="00583832" w:rsidRPr="000912D7" w:rsidRDefault="00986A09">
      <w:pPr>
        <w:pStyle w:val="212"/>
        <w:spacing w:before="286" w:after="143" w:line="400" w:lineRule="exact"/>
        <w:rPr>
          <w:rFonts w:asciiTheme="minorEastAsia" w:eastAsiaTheme="minorEastAsia" w:hAnsiTheme="minorEastAsia" w:cs="Arial" w:hint="eastAsia"/>
          <w:bCs/>
          <w:color w:val="000000" w:themeColor="text1"/>
          <w:sz w:val="28"/>
          <w:szCs w:val="28"/>
        </w:rPr>
      </w:pPr>
      <w:bookmarkStart w:id="55" w:name="_Hlt26954734"/>
      <w:bookmarkStart w:id="56" w:name="_Hlt26954842"/>
      <w:bookmarkStart w:id="57" w:name="_Hlt26954852"/>
      <w:bookmarkStart w:id="58" w:name="_Hlt26954836"/>
      <w:bookmarkStart w:id="59" w:name="_Hlt26670486"/>
      <w:bookmarkStart w:id="60" w:name="_Hlt26954844"/>
      <w:bookmarkStart w:id="61" w:name="_Hlt26954731"/>
      <w:bookmarkStart w:id="62" w:name="_Hlt26954848"/>
      <w:bookmarkStart w:id="63" w:name="_Hlt26670425"/>
      <w:bookmarkStart w:id="64" w:name="_Hlt26670493"/>
      <w:bookmarkStart w:id="65" w:name="_Hlt26670403"/>
      <w:bookmarkStart w:id="66" w:name="_Hlt26954739"/>
      <w:bookmarkStart w:id="67" w:name="_Hlt26670357"/>
      <w:bookmarkStart w:id="68" w:name="_Hlt26954854"/>
      <w:bookmarkStart w:id="69" w:name="_Hlt26954749"/>
      <w:bookmarkStart w:id="70" w:name="_Hlt26670482"/>
      <w:bookmarkStart w:id="71" w:name="_Hlt26668983"/>
      <w:bookmarkStart w:id="72" w:name="_Hlt26954850"/>
      <w:bookmarkStart w:id="73" w:name="_Hlt26670489"/>
      <w:bookmarkStart w:id="74" w:name="_Hlt26954846"/>
      <w:bookmarkStart w:id="75" w:name="_Toc513029224"/>
      <w:bookmarkStart w:id="76" w:name="_Toc61149562"/>
      <w:bookmarkStart w:id="77" w:name="_Toc14577362"/>
      <w:bookmarkStart w:id="78" w:name="_Toc226052691"/>
      <w:bookmarkEnd w:id="55"/>
      <w:bookmarkEnd w:id="56"/>
      <w:bookmarkEnd w:id="57"/>
      <w:bookmarkEnd w:id="58"/>
      <w:bookmarkEnd w:id="59"/>
      <w:bookmarkEnd w:id="60"/>
      <w:bookmarkEnd w:id="61"/>
      <w:bookmarkEnd w:id="62"/>
      <w:bookmarkEnd w:id="63"/>
      <w:bookmarkEnd w:id="64"/>
      <w:bookmarkEnd w:id="65"/>
      <w:bookmarkEnd w:id="66"/>
      <w:bookmarkEnd w:id="67"/>
      <w:bookmarkEnd w:id="68"/>
      <w:bookmarkEnd w:id="69"/>
      <w:bookmarkEnd w:id="70"/>
      <w:bookmarkEnd w:id="71"/>
      <w:bookmarkEnd w:id="72"/>
      <w:bookmarkEnd w:id="73"/>
      <w:bookmarkEnd w:id="74"/>
      <w:r w:rsidRPr="000912D7">
        <w:rPr>
          <w:rFonts w:asciiTheme="minorEastAsia" w:eastAsiaTheme="minorEastAsia" w:hAnsiTheme="minorEastAsia" w:cs="Arial" w:hint="eastAsia"/>
          <w:bCs/>
          <w:color w:val="000000" w:themeColor="text1"/>
          <w:sz w:val="28"/>
          <w:szCs w:val="28"/>
        </w:rPr>
        <w:t>四、响应文件的递交</w:t>
      </w:r>
      <w:bookmarkEnd w:id="75"/>
      <w:bookmarkEnd w:id="76"/>
      <w:bookmarkEnd w:id="77"/>
      <w:bookmarkEnd w:id="78"/>
    </w:p>
    <w:p w14:paraId="34884712" w14:textId="77777777" w:rsidR="00583832" w:rsidRPr="000912D7" w:rsidRDefault="00986A09">
      <w:pPr>
        <w:tabs>
          <w:tab w:val="left" w:pos="900"/>
        </w:tabs>
        <w:spacing w:before="57" w:line="400" w:lineRule="exact"/>
        <w:rPr>
          <w:rFonts w:asciiTheme="minorEastAsia" w:eastAsiaTheme="minorEastAsia" w:hAnsiTheme="minorEastAsia" w:hint="eastAsia"/>
          <w:b/>
          <w:color w:val="000000" w:themeColor="text1"/>
          <w:sz w:val="24"/>
        </w:rPr>
      </w:pPr>
      <w:bookmarkStart w:id="79" w:name="_Hlt26954856"/>
      <w:bookmarkStart w:id="80" w:name="_Toc513029225"/>
      <w:bookmarkStart w:id="81" w:name="_Toc14577363"/>
      <w:bookmarkStart w:id="82" w:name="_Toc462564084"/>
      <w:bookmarkStart w:id="83" w:name="_Toc61149563"/>
      <w:bookmarkEnd w:id="79"/>
      <w:r w:rsidRPr="000912D7">
        <w:rPr>
          <w:rFonts w:asciiTheme="minorEastAsia" w:eastAsiaTheme="minorEastAsia" w:hAnsiTheme="minorEastAsia" w:hint="eastAsia"/>
          <w:b/>
          <w:color w:val="000000" w:themeColor="text1"/>
          <w:sz w:val="24"/>
        </w:rPr>
        <w:t>17、电子磋商响应文件的递交</w:t>
      </w:r>
    </w:p>
    <w:p w14:paraId="6B1B6038" w14:textId="77777777" w:rsidR="00583832" w:rsidRPr="000912D7" w:rsidRDefault="00986A09">
      <w:pPr>
        <w:tabs>
          <w:tab w:val="left" w:pos="900"/>
        </w:tabs>
        <w:spacing w:before="57" w:line="400" w:lineRule="exact"/>
        <w:rPr>
          <w:rFonts w:asciiTheme="minorEastAsia" w:eastAsiaTheme="minorEastAsia" w:hAnsiTheme="minorEastAsia" w:hint="eastAsia"/>
          <w:color w:val="000000" w:themeColor="text1"/>
          <w:sz w:val="24"/>
        </w:rPr>
      </w:pPr>
      <w:r w:rsidRPr="000912D7">
        <w:rPr>
          <w:rFonts w:asciiTheme="minorEastAsia" w:eastAsiaTheme="minorEastAsia" w:hAnsiTheme="minorEastAsia" w:hint="eastAsia"/>
          <w:bCs/>
          <w:color w:val="000000" w:themeColor="text1"/>
          <w:sz w:val="24"/>
        </w:rPr>
        <w:t>17.1供应商应当按照《操作手册》规定，在提交响应文件截止时间前制作并上传电子响应文件。</w:t>
      </w:r>
      <w:bookmarkEnd w:id="80"/>
      <w:bookmarkEnd w:id="81"/>
      <w:bookmarkEnd w:id="82"/>
      <w:bookmarkEnd w:id="83"/>
    </w:p>
    <w:p w14:paraId="144726A7" w14:textId="77777777" w:rsidR="00583832" w:rsidRPr="000912D7" w:rsidRDefault="00986A09">
      <w:pPr>
        <w:tabs>
          <w:tab w:val="left" w:pos="900"/>
        </w:tabs>
        <w:spacing w:before="57" w:line="400" w:lineRule="exact"/>
        <w:rPr>
          <w:rFonts w:asciiTheme="minorEastAsia" w:eastAsiaTheme="minorEastAsia" w:hAnsiTheme="minorEastAsia" w:hint="eastAsia"/>
          <w:b/>
          <w:color w:val="000000" w:themeColor="text1"/>
          <w:sz w:val="24"/>
        </w:rPr>
      </w:pPr>
      <w:bookmarkStart w:id="84" w:name="_Hlt26954858"/>
      <w:bookmarkStart w:id="85" w:name="_Hlt26954752"/>
      <w:bookmarkStart w:id="86" w:name="_Hlt26670496"/>
      <w:bookmarkStart w:id="87" w:name="_Toc513029226"/>
      <w:bookmarkStart w:id="88" w:name="_Toc61149564"/>
      <w:bookmarkStart w:id="89" w:name="_Toc14577364"/>
      <w:bookmarkEnd w:id="84"/>
      <w:bookmarkEnd w:id="85"/>
      <w:bookmarkEnd w:id="86"/>
      <w:r w:rsidRPr="000912D7">
        <w:rPr>
          <w:rFonts w:asciiTheme="minorEastAsia" w:eastAsiaTheme="minorEastAsia" w:hAnsiTheme="minorEastAsia" w:hint="eastAsia"/>
          <w:b/>
          <w:color w:val="000000" w:themeColor="text1"/>
          <w:sz w:val="24"/>
        </w:rPr>
        <w:t>18、提交响应文件截止时间</w:t>
      </w:r>
    </w:p>
    <w:p w14:paraId="08A29423" w14:textId="77777777" w:rsidR="00583832" w:rsidRPr="000912D7" w:rsidRDefault="00986A09">
      <w:pPr>
        <w:tabs>
          <w:tab w:val="left" w:pos="900"/>
        </w:tabs>
        <w:spacing w:before="57" w:line="400" w:lineRule="exact"/>
        <w:rPr>
          <w:rFonts w:asciiTheme="minorEastAsia" w:eastAsiaTheme="minorEastAsia" w:hAnsiTheme="minorEastAsia" w:hint="eastAsia"/>
          <w:bCs/>
          <w:color w:val="000000" w:themeColor="text1"/>
          <w:sz w:val="24"/>
        </w:rPr>
      </w:pPr>
      <w:r w:rsidRPr="000912D7">
        <w:rPr>
          <w:rFonts w:asciiTheme="minorEastAsia" w:eastAsiaTheme="minorEastAsia" w:hAnsiTheme="minorEastAsia" w:hint="eastAsia"/>
          <w:bCs/>
          <w:color w:val="000000" w:themeColor="text1"/>
          <w:sz w:val="24"/>
        </w:rPr>
        <w:t>18.1供应商上传电子响应文件的时间不得迟于磋商公告中规定的提交响应文件截止时间。</w:t>
      </w:r>
    </w:p>
    <w:p w14:paraId="6019B06B" w14:textId="77777777" w:rsidR="00583832" w:rsidRPr="000912D7" w:rsidRDefault="00986A09">
      <w:pPr>
        <w:tabs>
          <w:tab w:val="left" w:pos="900"/>
        </w:tabs>
        <w:spacing w:before="57" w:line="400" w:lineRule="exact"/>
        <w:rPr>
          <w:rFonts w:asciiTheme="minorEastAsia" w:eastAsiaTheme="minorEastAsia" w:hAnsiTheme="minorEastAsia" w:hint="eastAsia"/>
          <w:bCs/>
          <w:color w:val="000000" w:themeColor="text1"/>
          <w:sz w:val="24"/>
        </w:rPr>
      </w:pPr>
      <w:r w:rsidRPr="000912D7">
        <w:rPr>
          <w:rFonts w:asciiTheme="minorEastAsia" w:eastAsiaTheme="minorEastAsia" w:hAnsiTheme="minorEastAsia" w:hint="eastAsia"/>
          <w:bCs/>
          <w:color w:val="000000" w:themeColor="text1"/>
          <w:sz w:val="24"/>
        </w:rPr>
        <w:t>供应商应充分考虑到网络环境、网络带宽等风险因素，如因供应商自身原因造成的电子响应文件上传不成功的按照本磋商文件第二章第</w:t>
      </w:r>
      <w:r w:rsidRPr="000912D7">
        <w:rPr>
          <w:rFonts w:asciiTheme="minorEastAsia" w:eastAsiaTheme="minorEastAsia" w:hAnsiTheme="minorEastAsia" w:hint="eastAsia"/>
          <w:color w:val="000000" w:themeColor="text1"/>
          <w:sz w:val="24"/>
        </w:rPr>
        <w:t>25.5.2</w:t>
      </w:r>
      <w:r w:rsidRPr="000912D7">
        <w:rPr>
          <w:rFonts w:asciiTheme="minorEastAsia" w:eastAsiaTheme="minorEastAsia" w:hAnsiTheme="minorEastAsia" w:hint="eastAsia"/>
          <w:bCs/>
          <w:color w:val="000000" w:themeColor="text1"/>
          <w:sz w:val="24"/>
        </w:rPr>
        <w:t>条规定做无效响应处理。</w:t>
      </w:r>
    </w:p>
    <w:p w14:paraId="5491F16E" w14:textId="77777777" w:rsidR="00583832" w:rsidRPr="000912D7" w:rsidRDefault="00986A09">
      <w:pPr>
        <w:tabs>
          <w:tab w:val="left" w:pos="900"/>
        </w:tabs>
        <w:spacing w:before="57" w:line="400" w:lineRule="exact"/>
        <w:rPr>
          <w:rFonts w:asciiTheme="minorEastAsia" w:eastAsiaTheme="minorEastAsia" w:hAnsiTheme="minorEastAsia" w:hint="eastAsia"/>
          <w:bCs/>
          <w:color w:val="000000" w:themeColor="text1"/>
          <w:sz w:val="24"/>
        </w:rPr>
      </w:pPr>
      <w:r w:rsidRPr="000912D7">
        <w:rPr>
          <w:rFonts w:asciiTheme="minorEastAsia" w:eastAsiaTheme="minorEastAsia" w:hAnsiTheme="minorEastAsia" w:hint="eastAsia"/>
          <w:bCs/>
          <w:color w:val="000000" w:themeColor="text1"/>
          <w:sz w:val="24"/>
        </w:rPr>
        <w:t xml:space="preserve">18.2 </w:t>
      </w:r>
      <w:r w:rsidRPr="000912D7">
        <w:rPr>
          <w:rFonts w:asciiTheme="minorEastAsia" w:eastAsiaTheme="minorEastAsia" w:hAnsiTheme="minorEastAsia" w:hint="eastAsia"/>
          <w:color w:val="000000" w:themeColor="text1"/>
          <w:sz w:val="24"/>
        </w:rPr>
        <w:t>代理机构</w:t>
      </w:r>
      <w:r w:rsidRPr="000912D7">
        <w:rPr>
          <w:rFonts w:asciiTheme="minorEastAsia" w:eastAsiaTheme="minorEastAsia" w:hAnsiTheme="minorEastAsia" w:hint="eastAsia"/>
          <w:bCs/>
          <w:color w:val="000000" w:themeColor="text1"/>
          <w:sz w:val="24"/>
        </w:rPr>
        <w:t>可以按照规定，通过修改磋商文件酌情延长提交响应文件截止日期，在此情况下，供应商的所有权利和义务以及供应商受制的截止日期均应以延长后新的截止日期为准。</w:t>
      </w:r>
      <w:bookmarkEnd w:id="87"/>
      <w:bookmarkEnd w:id="88"/>
      <w:bookmarkEnd w:id="89"/>
    </w:p>
    <w:p w14:paraId="7DE7ECC3" w14:textId="77777777" w:rsidR="00583832" w:rsidRPr="000912D7" w:rsidRDefault="00986A09">
      <w:pPr>
        <w:tabs>
          <w:tab w:val="left" w:pos="900"/>
        </w:tabs>
        <w:spacing w:before="57" w:line="400" w:lineRule="exact"/>
        <w:rPr>
          <w:rFonts w:asciiTheme="minorEastAsia" w:eastAsiaTheme="minorEastAsia" w:hAnsiTheme="minorEastAsia" w:hint="eastAsia"/>
          <w:b/>
          <w:color w:val="000000" w:themeColor="text1"/>
          <w:sz w:val="24"/>
        </w:rPr>
      </w:pPr>
      <w:bookmarkStart w:id="90" w:name="_Hlt26954860"/>
      <w:bookmarkStart w:id="91" w:name="_Toc513029227"/>
      <w:bookmarkStart w:id="92" w:name="_Toc14577365"/>
      <w:bookmarkStart w:id="93" w:name="_Toc61149565"/>
      <w:bookmarkEnd w:id="90"/>
      <w:r w:rsidRPr="000912D7">
        <w:rPr>
          <w:rFonts w:asciiTheme="minorEastAsia" w:eastAsiaTheme="minorEastAsia" w:hAnsiTheme="minorEastAsia" w:hint="eastAsia"/>
          <w:b/>
          <w:color w:val="000000" w:themeColor="text1"/>
          <w:sz w:val="24"/>
        </w:rPr>
        <w:t>19、响应文件</w:t>
      </w:r>
      <w:bookmarkEnd w:id="91"/>
      <w:bookmarkEnd w:id="92"/>
      <w:bookmarkEnd w:id="93"/>
      <w:r w:rsidRPr="000912D7">
        <w:rPr>
          <w:rFonts w:asciiTheme="minorEastAsia" w:eastAsiaTheme="minorEastAsia" w:hAnsiTheme="minorEastAsia" w:hint="eastAsia"/>
          <w:b/>
          <w:color w:val="000000" w:themeColor="text1"/>
          <w:sz w:val="24"/>
        </w:rPr>
        <w:t>的拒收</w:t>
      </w:r>
    </w:p>
    <w:p w14:paraId="4572F2F2" w14:textId="77777777" w:rsidR="00583832" w:rsidRPr="000912D7" w:rsidRDefault="00986A09">
      <w:pPr>
        <w:tabs>
          <w:tab w:val="left" w:pos="900"/>
        </w:tabs>
        <w:spacing w:before="57" w:line="400" w:lineRule="exact"/>
        <w:rPr>
          <w:rFonts w:asciiTheme="minorEastAsia" w:eastAsiaTheme="minorEastAsia" w:hAnsiTheme="minorEastAsia" w:hint="eastAsia"/>
          <w:b/>
          <w:color w:val="000000" w:themeColor="text1"/>
          <w:sz w:val="24"/>
        </w:rPr>
      </w:pPr>
      <w:r w:rsidRPr="000912D7">
        <w:rPr>
          <w:rFonts w:asciiTheme="minorEastAsia" w:eastAsiaTheme="minorEastAsia" w:hAnsiTheme="minorEastAsia" w:hint="eastAsia"/>
          <w:color w:val="000000" w:themeColor="text1"/>
          <w:sz w:val="24"/>
        </w:rPr>
        <w:t>19.1代理机构将</w:t>
      </w:r>
      <w:r w:rsidRPr="000912D7">
        <w:rPr>
          <w:rFonts w:asciiTheme="minorEastAsia" w:eastAsiaTheme="minorEastAsia" w:hAnsiTheme="minorEastAsia" w:hint="eastAsia"/>
          <w:bCs/>
          <w:color w:val="000000" w:themeColor="text1"/>
          <w:sz w:val="24"/>
          <w:szCs w:val="21"/>
        </w:rPr>
        <w:t>拒绝接收在其规定的提交响应文件截止时间后上传的任何电子响应文件。</w:t>
      </w:r>
    </w:p>
    <w:p w14:paraId="65DEFC5D" w14:textId="77777777" w:rsidR="00583832" w:rsidRPr="000912D7" w:rsidRDefault="00986A09">
      <w:pPr>
        <w:tabs>
          <w:tab w:val="left" w:pos="900"/>
        </w:tabs>
        <w:spacing w:before="57" w:line="400" w:lineRule="exact"/>
        <w:rPr>
          <w:rFonts w:asciiTheme="minorEastAsia" w:eastAsiaTheme="minorEastAsia" w:hAnsiTheme="minorEastAsia" w:hint="eastAsia"/>
          <w:b/>
          <w:color w:val="000000" w:themeColor="text1"/>
          <w:sz w:val="24"/>
        </w:rPr>
      </w:pPr>
      <w:bookmarkStart w:id="94" w:name="_Hlt26954862"/>
      <w:bookmarkStart w:id="95" w:name="_Hlt26954754"/>
      <w:bookmarkStart w:id="96" w:name="_Toc61149566"/>
      <w:bookmarkStart w:id="97" w:name="_Toc14577366"/>
      <w:bookmarkStart w:id="98" w:name="_Toc513029228"/>
      <w:bookmarkEnd w:id="94"/>
      <w:bookmarkEnd w:id="95"/>
      <w:r w:rsidRPr="000912D7">
        <w:rPr>
          <w:rFonts w:asciiTheme="minorEastAsia" w:eastAsiaTheme="minorEastAsia" w:hAnsiTheme="minorEastAsia" w:hint="eastAsia"/>
          <w:b/>
          <w:color w:val="000000" w:themeColor="text1"/>
          <w:sz w:val="24"/>
        </w:rPr>
        <w:t>20、响应文件</w:t>
      </w:r>
      <w:bookmarkStart w:id="99" w:name="_Hlt26670588"/>
      <w:r w:rsidRPr="000912D7">
        <w:rPr>
          <w:rFonts w:asciiTheme="minorEastAsia" w:eastAsiaTheme="minorEastAsia" w:hAnsiTheme="minorEastAsia" w:hint="eastAsia"/>
          <w:b/>
          <w:color w:val="000000" w:themeColor="text1"/>
          <w:sz w:val="24"/>
        </w:rPr>
        <w:t>的</w:t>
      </w:r>
      <w:bookmarkEnd w:id="99"/>
      <w:r w:rsidRPr="000912D7">
        <w:rPr>
          <w:rFonts w:asciiTheme="minorEastAsia" w:eastAsiaTheme="minorEastAsia" w:hAnsiTheme="minorEastAsia" w:hint="eastAsia"/>
          <w:b/>
          <w:color w:val="000000" w:themeColor="text1"/>
          <w:sz w:val="24"/>
        </w:rPr>
        <w:t>撤回</w:t>
      </w:r>
      <w:bookmarkEnd w:id="96"/>
      <w:bookmarkEnd w:id="97"/>
      <w:bookmarkEnd w:id="98"/>
      <w:r w:rsidRPr="000912D7">
        <w:rPr>
          <w:rFonts w:asciiTheme="minorEastAsia" w:eastAsiaTheme="minorEastAsia" w:hAnsiTheme="minorEastAsia" w:hint="eastAsia"/>
          <w:b/>
          <w:color w:val="000000" w:themeColor="text1"/>
          <w:sz w:val="24"/>
        </w:rPr>
        <w:t>和修改</w:t>
      </w:r>
    </w:p>
    <w:p w14:paraId="36845C72" w14:textId="77777777" w:rsidR="00583832" w:rsidRPr="000912D7" w:rsidRDefault="00986A09">
      <w:pPr>
        <w:tabs>
          <w:tab w:val="left" w:pos="900"/>
        </w:tabs>
        <w:spacing w:before="57" w:line="400" w:lineRule="exact"/>
        <w:rPr>
          <w:rFonts w:asciiTheme="minorEastAsia" w:eastAsiaTheme="minorEastAsia" w:hAnsiTheme="minorEastAsia" w:hint="eastAsia"/>
          <w:color w:val="000000" w:themeColor="text1"/>
          <w:sz w:val="24"/>
        </w:rPr>
      </w:pPr>
      <w:r w:rsidRPr="000912D7">
        <w:rPr>
          <w:rFonts w:asciiTheme="minorEastAsia" w:eastAsiaTheme="minorEastAsia" w:hAnsiTheme="minorEastAsia" w:hint="eastAsia"/>
          <w:color w:val="000000" w:themeColor="text1"/>
          <w:sz w:val="24"/>
        </w:rPr>
        <w:t>20.1响应文件的撤回</w:t>
      </w:r>
    </w:p>
    <w:p w14:paraId="0EDB4108" w14:textId="77777777" w:rsidR="00583832" w:rsidRPr="000912D7" w:rsidRDefault="00986A09">
      <w:pPr>
        <w:tabs>
          <w:tab w:val="left" w:pos="900"/>
        </w:tabs>
        <w:spacing w:before="57" w:line="400" w:lineRule="exact"/>
        <w:rPr>
          <w:rFonts w:asciiTheme="minorEastAsia" w:eastAsiaTheme="minorEastAsia" w:hAnsiTheme="minorEastAsia" w:hint="eastAsia"/>
          <w:color w:val="000000" w:themeColor="text1"/>
          <w:sz w:val="24"/>
        </w:rPr>
      </w:pPr>
      <w:r w:rsidRPr="000912D7">
        <w:rPr>
          <w:rFonts w:asciiTheme="minorEastAsia" w:eastAsiaTheme="minorEastAsia" w:hAnsiTheme="minorEastAsia" w:hint="eastAsia"/>
          <w:color w:val="000000" w:themeColor="text1"/>
          <w:sz w:val="24"/>
        </w:rPr>
        <w:t>20.1.1 电子响应文件的撤回</w:t>
      </w:r>
    </w:p>
    <w:p w14:paraId="0C5A8B8D" w14:textId="77777777" w:rsidR="00583832" w:rsidRPr="000912D7" w:rsidRDefault="00986A09">
      <w:pPr>
        <w:tabs>
          <w:tab w:val="left" w:pos="900"/>
        </w:tabs>
        <w:spacing w:before="57" w:line="400" w:lineRule="exact"/>
        <w:rPr>
          <w:rFonts w:asciiTheme="minorEastAsia" w:eastAsiaTheme="minorEastAsia" w:hAnsiTheme="minorEastAsia" w:hint="eastAsia"/>
          <w:color w:val="000000" w:themeColor="text1"/>
          <w:sz w:val="24"/>
        </w:rPr>
      </w:pPr>
      <w:r w:rsidRPr="000912D7">
        <w:rPr>
          <w:rFonts w:asciiTheme="minorEastAsia" w:eastAsiaTheme="minorEastAsia" w:hAnsiTheme="minorEastAsia" w:hint="eastAsia"/>
          <w:color w:val="000000" w:themeColor="text1"/>
          <w:sz w:val="24"/>
        </w:rPr>
        <w:lastRenderedPageBreak/>
        <w:t>供应商可在提交响应文件截止时间前，撤回其电子响应文件，具体操作方法见《操作手册》。</w:t>
      </w:r>
    </w:p>
    <w:p w14:paraId="08A86A2E" w14:textId="77777777" w:rsidR="00583832" w:rsidRPr="000912D7" w:rsidRDefault="00986A09">
      <w:pPr>
        <w:tabs>
          <w:tab w:val="left" w:pos="900"/>
        </w:tabs>
        <w:spacing w:before="57" w:line="400" w:lineRule="exact"/>
        <w:rPr>
          <w:rFonts w:asciiTheme="minorEastAsia" w:eastAsiaTheme="minorEastAsia" w:hAnsiTheme="minorEastAsia" w:hint="eastAsia"/>
          <w:color w:val="000000" w:themeColor="text1"/>
          <w:sz w:val="24"/>
        </w:rPr>
      </w:pPr>
      <w:r w:rsidRPr="000912D7">
        <w:rPr>
          <w:rFonts w:asciiTheme="minorEastAsia" w:eastAsiaTheme="minorEastAsia" w:hAnsiTheme="minorEastAsia" w:hint="eastAsia"/>
          <w:color w:val="000000" w:themeColor="text1"/>
          <w:sz w:val="24"/>
        </w:rPr>
        <w:t>20.1.2供应商撤回电子响应文件，则认为其不再参与本项目磋商活动。</w:t>
      </w:r>
    </w:p>
    <w:p w14:paraId="3FFE24E7" w14:textId="77777777" w:rsidR="00583832" w:rsidRPr="000912D7" w:rsidRDefault="00986A09">
      <w:pPr>
        <w:tabs>
          <w:tab w:val="left" w:pos="900"/>
        </w:tabs>
        <w:spacing w:before="57" w:line="400" w:lineRule="exact"/>
        <w:rPr>
          <w:rFonts w:asciiTheme="minorEastAsia" w:eastAsiaTheme="minorEastAsia" w:hAnsiTheme="minorEastAsia" w:hint="eastAsia"/>
          <w:color w:val="000000" w:themeColor="text1"/>
          <w:sz w:val="24"/>
        </w:rPr>
      </w:pPr>
      <w:r w:rsidRPr="000912D7">
        <w:rPr>
          <w:rFonts w:asciiTheme="minorEastAsia" w:eastAsiaTheme="minorEastAsia" w:hAnsiTheme="minorEastAsia" w:hint="eastAsia"/>
          <w:color w:val="000000" w:themeColor="text1"/>
          <w:sz w:val="24"/>
        </w:rPr>
        <w:t>20.2响应文件的修改</w:t>
      </w:r>
    </w:p>
    <w:p w14:paraId="13DA829E" w14:textId="77777777" w:rsidR="00583832" w:rsidRPr="000912D7" w:rsidRDefault="00986A09">
      <w:pPr>
        <w:tabs>
          <w:tab w:val="left" w:pos="900"/>
        </w:tabs>
        <w:spacing w:before="57" w:line="400" w:lineRule="exact"/>
        <w:rPr>
          <w:rFonts w:asciiTheme="minorEastAsia" w:eastAsiaTheme="minorEastAsia" w:hAnsiTheme="minorEastAsia" w:hint="eastAsia"/>
          <w:color w:val="000000" w:themeColor="text1"/>
          <w:sz w:val="24"/>
        </w:rPr>
      </w:pPr>
      <w:r w:rsidRPr="000912D7">
        <w:rPr>
          <w:rFonts w:asciiTheme="minorEastAsia" w:eastAsiaTheme="minorEastAsia" w:hAnsiTheme="minorEastAsia" w:hint="eastAsia"/>
          <w:color w:val="000000" w:themeColor="text1"/>
          <w:sz w:val="24"/>
        </w:rPr>
        <w:t>供应商可在提交响应文件截止时间前，对其电子响应文件进行修改，具体操作方法见《操作手册》。</w:t>
      </w:r>
    </w:p>
    <w:p w14:paraId="40D1B2ED" w14:textId="77777777" w:rsidR="00583832" w:rsidRPr="000912D7" w:rsidRDefault="00986A09">
      <w:pPr>
        <w:tabs>
          <w:tab w:val="left" w:pos="900"/>
        </w:tabs>
        <w:spacing w:before="57" w:line="400" w:lineRule="exact"/>
        <w:rPr>
          <w:rFonts w:asciiTheme="minorEastAsia" w:eastAsiaTheme="minorEastAsia" w:hAnsiTheme="minorEastAsia" w:hint="eastAsia"/>
          <w:color w:val="000000" w:themeColor="text1"/>
          <w:sz w:val="24"/>
        </w:rPr>
      </w:pPr>
      <w:r w:rsidRPr="000912D7">
        <w:rPr>
          <w:rFonts w:asciiTheme="minorEastAsia" w:eastAsiaTheme="minorEastAsia" w:hAnsiTheme="minorEastAsia" w:hint="eastAsia"/>
          <w:color w:val="000000" w:themeColor="text1"/>
          <w:sz w:val="24"/>
        </w:rPr>
        <w:t>20.3 在提交响应文件截止时间之后，供应商不得对其电子响应文件作任何修改。</w:t>
      </w:r>
    </w:p>
    <w:p w14:paraId="47CA0B88" w14:textId="77777777" w:rsidR="00583832" w:rsidRPr="000912D7" w:rsidRDefault="00986A09">
      <w:pPr>
        <w:tabs>
          <w:tab w:val="left" w:pos="900"/>
        </w:tabs>
        <w:spacing w:before="57" w:line="400" w:lineRule="exact"/>
        <w:rPr>
          <w:rFonts w:asciiTheme="minorEastAsia" w:eastAsiaTheme="minorEastAsia" w:hAnsiTheme="minorEastAsia" w:hint="eastAsia"/>
          <w:color w:val="000000" w:themeColor="text1"/>
          <w:sz w:val="24"/>
        </w:rPr>
      </w:pPr>
      <w:r w:rsidRPr="000912D7">
        <w:rPr>
          <w:rFonts w:asciiTheme="minorEastAsia" w:eastAsiaTheme="minorEastAsia" w:hAnsiTheme="minorEastAsia" w:hint="eastAsia"/>
          <w:color w:val="000000" w:themeColor="text1"/>
          <w:sz w:val="24"/>
        </w:rPr>
        <w:t>20.4 在提交响应文件截止时间至磋商文件中规定的磋商有效期满之间的这段时间内，供应商不得撤回其响应文件。</w:t>
      </w:r>
    </w:p>
    <w:p w14:paraId="2D294DA7" w14:textId="77777777" w:rsidR="00583832" w:rsidRPr="000912D7" w:rsidRDefault="00986A09">
      <w:pPr>
        <w:pStyle w:val="212"/>
        <w:spacing w:before="286" w:after="143" w:line="400" w:lineRule="exact"/>
        <w:rPr>
          <w:rFonts w:asciiTheme="minorEastAsia" w:eastAsiaTheme="minorEastAsia" w:hAnsiTheme="minorEastAsia" w:cs="Arial" w:hint="eastAsia"/>
          <w:bCs/>
          <w:color w:val="000000" w:themeColor="text1"/>
          <w:sz w:val="28"/>
          <w:szCs w:val="28"/>
        </w:rPr>
      </w:pPr>
      <w:bookmarkStart w:id="100" w:name="_Hlt26954864"/>
      <w:bookmarkStart w:id="101" w:name="_Hlt26670523"/>
      <w:bookmarkStart w:id="102" w:name="_Toc226052692"/>
      <w:bookmarkEnd w:id="100"/>
      <w:bookmarkEnd w:id="101"/>
      <w:r w:rsidRPr="000912D7">
        <w:rPr>
          <w:rFonts w:asciiTheme="minorEastAsia" w:eastAsiaTheme="minorEastAsia" w:hAnsiTheme="minorEastAsia" w:cs="Arial" w:hint="eastAsia"/>
          <w:bCs/>
          <w:color w:val="000000" w:themeColor="text1"/>
          <w:sz w:val="28"/>
          <w:szCs w:val="28"/>
        </w:rPr>
        <w:t>五、响应文件的解密与评审</w:t>
      </w:r>
      <w:bookmarkEnd w:id="102"/>
    </w:p>
    <w:p w14:paraId="2494D311" w14:textId="77777777" w:rsidR="00583832" w:rsidRPr="000912D7" w:rsidRDefault="00986A09">
      <w:pPr>
        <w:tabs>
          <w:tab w:val="left" w:pos="900"/>
        </w:tabs>
        <w:spacing w:before="57" w:line="400" w:lineRule="exact"/>
        <w:rPr>
          <w:rFonts w:asciiTheme="minorEastAsia" w:eastAsiaTheme="minorEastAsia" w:hAnsiTheme="minorEastAsia" w:hint="eastAsia"/>
          <w:b/>
          <w:color w:val="000000" w:themeColor="text1"/>
          <w:sz w:val="24"/>
        </w:rPr>
      </w:pPr>
      <w:bookmarkStart w:id="103" w:name="_Toc20823302"/>
      <w:bookmarkStart w:id="104" w:name="_Toc16938546"/>
      <w:bookmarkStart w:id="105" w:name="_Toc513029230"/>
      <w:bookmarkStart w:id="106" w:name="_Toc16938547"/>
      <w:bookmarkStart w:id="107" w:name="_Toc513029231"/>
      <w:bookmarkStart w:id="108" w:name="_Toc20823303"/>
      <w:r w:rsidRPr="000912D7">
        <w:rPr>
          <w:rFonts w:asciiTheme="minorEastAsia" w:eastAsiaTheme="minorEastAsia" w:hAnsiTheme="minorEastAsia" w:hint="eastAsia"/>
          <w:b/>
          <w:color w:val="000000" w:themeColor="text1"/>
          <w:sz w:val="24"/>
        </w:rPr>
        <w:t>2</w:t>
      </w:r>
      <w:r w:rsidRPr="000912D7">
        <w:rPr>
          <w:rFonts w:asciiTheme="minorEastAsia" w:eastAsiaTheme="minorEastAsia" w:hAnsiTheme="minorEastAsia"/>
          <w:b/>
          <w:color w:val="000000" w:themeColor="text1"/>
          <w:sz w:val="24"/>
        </w:rPr>
        <w:t>1</w:t>
      </w:r>
      <w:r w:rsidRPr="000912D7">
        <w:rPr>
          <w:rFonts w:asciiTheme="minorEastAsia" w:eastAsiaTheme="minorEastAsia" w:hAnsiTheme="minorEastAsia" w:hint="eastAsia"/>
          <w:b/>
          <w:color w:val="000000" w:themeColor="text1"/>
          <w:sz w:val="24"/>
        </w:rPr>
        <w:t>、</w:t>
      </w:r>
      <w:bookmarkEnd w:id="103"/>
      <w:bookmarkEnd w:id="104"/>
      <w:bookmarkEnd w:id="105"/>
      <w:r w:rsidRPr="000912D7">
        <w:rPr>
          <w:rFonts w:asciiTheme="minorEastAsia" w:eastAsiaTheme="minorEastAsia" w:hAnsiTheme="minorEastAsia" w:hint="eastAsia"/>
          <w:b/>
          <w:color w:val="000000" w:themeColor="text1"/>
          <w:sz w:val="24"/>
        </w:rPr>
        <w:t>响应文件解密</w:t>
      </w:r>
    </w:p>
    <w:p w14:paraId="7C71ED04" w14:textId="77777777" w:rsidR="00583832" w:rsidRPr="000912D7" w:rsidRDefault="00986A09">
      <w:pPr>
        <w:tabs>
          <w:tab w:val="left" w:pos="900"/>
        </w:tabs>
        <w:spacing w:before="57" w:line="400" w:lineRule="exact"/>
        <w:rPr>
          <w:rFonts w:asciiTheme="minorEastAsia" w:eastAsiaTheme="minorEastAsia" w:hAnsiTheme="minorEastAsia" w:hint="eastAsia"/>
          <w:bCs/>
          <w:color w:val="000000" w:themeColor="text1"/>
          <w:sz w:val="24"/>
        </w:rPr>
      </w:pPr>
      <w:r w:rsidRPr="000912D7">
        <w:rPr>
          <w:rFonts w:asciiTheme="minorEastAsia" w:eastAsiaTheme="minorEastAsia" w:hAnsiTheme="minorEastAsia" w:hint="eastAsia"/>
          <w:bCs/>
          <w:color w:val="000000" w:themeColor="text1"/>
          <w:sz w:val="24"/>
        </w:rPr>
        <w:t>2</w:t>
      </w:r>
      <w:r w:rsidRPr="000912D7">
        <w:rPr>
          <w:rFonts w:asciiTheme="minorEastAsia" w:eastAsiaTheme="minorEastAsia" w:hAnsiTheme="minorEastAsia"/>
          <w:bCs/>
          <w:color w:val="000000" w:themeColor="text1"/>
          <w:sz w:val="24"/>
        </w:rPr>
        <w:t>1</w:t>
      </w:r>
      <w:r w:rsidRPr="000912D7">
        <w:rPr>
          <w:rFonts w:asciiTheme="minorEastAsia" w:eastAsiaTheme="minorEastAsia" w:hAnsiTheme="minorEastAsia" w:hint="eastAsia"/>
          <w:bCs/>
          <w:color w:val="000000" w:themeColor="text1"/>
          <w:sz w:val="24"/>
        </w:rPr>
        <w:t>.1供应商应当按照《操作手册》规定，在苏采云系统规定的时间内对磋商响应文件进行解密。</w:t>
      </w:r>
    </w:p>
    <w:p w14:paraId="399EBB59" w14:textId="77777777" w:rsidR="00583832" w:rsidRPr="000912D7" w:rsidRDefault="00986A09">
      <w:pPr>
        <w:tabs>
          <w:tab w:val="left" w:pos="900"/>
        </w:tabs>
        <w:spacing w:before="57" w:line="400" w:lineRule="exact"/>
        <w:rPr>
          <w:rFonts w:asciiTheme="minorEastAsia" w:eastAsiaTheme="minorEastAsia" w:hAnsiTheme="minorEastAsia" w:hint="eastAsia"/>
          <w:b/>
          <w:color w:val="000000" w:themeColor="text1"/>
          <w:sz w:val="24"/>
        </w:rPr>
      </w:pPr>
      <w:r w:rsidRPr="000912D7">
        <w:rPr>
          <w:rFonts w:asciiTheme="minorEastAsia" w:eastAsiaTheme="minorEastAsia" w:hAnsiTheme="minorEastAsia" w:hint="eastAsia"/>
          <w:b/>
          <w:color w:val="000000" w:themeColor="text1"/>
          <w:sz w:val="24"/>
        </w:rPr>
        <w:t>22、磋商小组</w:t>
      </w:r>
    </w:p>
    <w:p w14:paraId="198619C7" w14:textId="77777777" w:rsidR="00583832" w:rsidRPr="000912D7" w:rsidRDefault="00986A09">
      <w:pPr>
        <w:tabs>
          <w:tab w:val="left" w:pos="900"/>
        </w:tabs>
        <w:spacing w:before="57" w:line="400" w:lineRule="exact"/>
        <w:rPr>
          <w:rFonts w:asciiTheme="minorEastAsia" w:eastAsiaTheme="minorEastAsia" w:hAnsiTheme="minorEastAsia" w:hint="eastAsia"/>
          <w:color w:val="000000" w:themeColor="text1"/>
          <w:sz w:val="24"/>
        </w:rPr>
      </w:pPr>
      <w:r w:rsidRPr="000912D7">
        <w:rPr>
          <w:rFonts w:asciiTheme="minorEastAsia" w:eastAsiaTheme="minorEastAsia" w:hAnsiTheme="minorEastAsia" w:hint="eastAsia"/>
          <w:color w:val="000000" w:themeColor="text1"/>
          <w:sz w:val="24"/>
        </w:rPr>
        <w:t>22.1代理机构将组织磋商小组对响应文件进行评审。</w:t>
      </w:r>
    </w:p>
    <w:p w14:paraId="4897B5F8" w14:textId="77777777" w:rsidR="00583832" w:rsidRPr="000912D7" w:rsidRDefault="00986A09">
      <w:pPr>
        <w:tabs>
          <w:tab w:val="left" w:pos="900"/>
        </w:tabs>
        <w:spacing w:before="57" w:line="400" w:lineRule="exact"/>
        <w:rPr>
          <w:rFonts w:asciiTheme="minorEastAsia" w:eastAsiaTheme="minorEastAsia" w:hAnsiTheme="minorEastAsia" w:hint="eastAsia"/>
          <w:color w:val="000000" w:themeColor="text1"/>
          <w:sz w:val="24"/>
        </w:rPr>
      </w:pPr>
      <w:r w:rsidRPr="000912D7">
        <w:rPr>
          <w:rFonts w:asciiTheme="minorEastAsia" w:eastAsiaTheme="minorEastAsia" w:hAnsiTheme="minorEastAsia" w:hint="eastAsia"/>
          <w:color w:val="000000" w:themeColor="text1"/>
          <w:sz w:val="24"/>
        </w:rPr>
        <w:t>22.2 磋商小组由采购人代表和有关技术、经济等方面的专家组成，且人员构成符合政府采购有关规定。</w:t>
      </w:r>
    </w:p>
    <w:p w14:paraId="7F2CBA4A" w14:textId="77777777" w:rsidR="00583832" w:rsidRPr="000912D7" w:rsidRDefault="00986A09">
      <w:pPr>
        <w:tabs>
          <w:tab w:val="left" w:pos="900"/>
        </w:tabs>
        <w:spacing w:before="57" w:line="400" w:lineRule="exact"/>
        <w:rPr>
          <w:rFonts w:asciiTheme="minorEastAsia" w:eastAsiaTheme="minorEastAsia" w:hAnsiTheme="minorEastAsia" w:hint="eastAsia"/>
          <w:color w:val="000000" w:themeColor="text1"/>
          <w:sz w:val="24"/>
        </w:rPr>
      </w:pPr>
      <w:r w:rsidRPr="000912D7">
        <w:rPr>
          <w:rFonts w:asciiTheme="minorEastAsia" w:eastAsiaTheme="minorEastAsia" w:hAnsiTheme="minorEastAsia" w:hint="eastAsia"/>
          <w:color w:val="000000" w:themeColor="text1"/>
          <w:sz w:val="24"/>
        </w:rPr>
        <w:t>22</w:t>
      </w:r>
      <w:r w:rsidRPr="000912D7">
        <w:rPr>
          <w:rFonts w:asciiTheme="minorEastAsia" w:eastAsiaTheme="minorEastAsia" w:hAnsiTheme="minorEastAsia"/>
          <w:color w:val="000000" w:themeColor="text1"/>
          <w:sz w:val="24"/>
        </w:rPr>
        <w:t>.3</w:t>
      </w:r>
      <w:r w:rsidRPr="000912D7">
        <w:rPr>
          <w:rFonts w:asciiTheme="minorEastAsia" w:eastAsiaTheme="minorEastAsia" w:hAnsiTheme="minorEastAsia" w:hint="eastAsia"/>
          <w:color w:val="000000" w:themeColor="text1"/>
          <w:sz w:val="24"/>
        </w:rPr>
        <w:t>磋商小组独立工作，负责评审所有响应文件并确定成交候选人。</w:t>
      </w:r>
    </w:p>
    <w:p w14:paraId="71F3A8DC" w14:textId="77777777" w:rsidR="00583832" w:rsidRPr="000912D7" w:rsidRDefault="00986A09">
      <w:pPr>
        <w:tabs>
          <w:tab w:val="left" w:pos="900"/>
        </w:tabs>
        <w:spacing w:before="57" w:line="400" w:lineRule="exact"/>
        <w:rPr>
          <w:rFonts w:asciiTheme="minorEastAsia" w:eastAsiaTheme="minorEastAsia" w:hAnsiTheme="minorEastAsia" w:hint="eastAsia"/>
          <w:b/>
          <w:color w:val="000000" w:themeColor="text1"/>
          <w:sz w:val="24"/>
        </w:rPr>
      </w:pPr>
      <w:r w:rsidRPr="000912D7">
        <w:rPr>
          <w:rFonts w:asciiTheme="minorEastAsia" w:eastAsiaTheme="minorEastAsia" w:hAnsiTheme="minorEastAsia" w:hint="eastAsia"/>
          <w:b/>
          <w:color w:val="000000" w:themeColor="text1"/>
          <w:sz w:val="24"/>
        </w:rPr>
        <w:t>23、磋商评审过程的保密</w:t>
      </w:r>
      <w:bookmarkEnd w:id="106"/>
      <w:bookmarkEnd w:id="107"/>
      <w:bookmarkEnd w:id="108"/>
      <w:r w:rsidRPr="000912D7">
        <w:rPr>
          <w:rFonts w:asciiTheme="minorEastAsia" w:eastAsiaTheme="minorEastAsia" w:hAnsiTheme="minorEastAsia" w:hint="eastAsia"/>
          <w:b/>
          <w:color w:val="000000" w:themeColor="text1"/>
          <w:sz w:val="24"/>
        </w:rPr>
        <w:t>与公正</w:t>
      </w:r>
    </w:p>
    <w:p w14:paraId="2BA1E30E" w14:textId="77777777" w:rsidR="00583832" w:rsidRPr="000912D7" w:rsidRDefault="00986A09">
      <w:pPr>
        <w:tabs>
          <w:tab w:val="left" w:pos="900"/>
        </w:tabs>
        <w:spacing w:before="57" w:line="400" w:lineRule="exact"/>
        <w:rPr>
          <w:rFonts w:asciiTheme="minorEastAsia" w:eastAsiaTheme="minorEastAsia" w:hAnsiTheme="minorEastAsia" w:hint="eastAsia"/>
          <w:color w:val="000000" w:themeColor="text1"/>
          <w:sz w:val="24"/>
        </w:rPr>
      </w:pPr>
      <w:r w:rsidRPr="000912D7">
        <w:rPr>
          <w:rFonts w:asciiTheme="minorEastAsia" w:eastAsiaTheme="minorEastAsia" w:hAnsiTheme="minorEastAsia" w:hint="eastAsia"/>
          <w:color w:val="000000" w:themeColor="text1"/>
          <w:sz w:val="24"/>
        </w:rPr>
        <w:t>23.1磋商小组</w:t>
      </w:r>
      <w:r w:rsidRPr="000912D7">
        <w:rPr>
          <w:rFonts w:asciiTheme="minorEastAsia" w:eastAsiaTheme="minorEastAsia" w:hAnsiTheme="minorEastAsia"/>
          <w:color w:val="000000" w:themeColor="text1"/>
          <w:sz w:val="24"/>
        </w:rPr>
        <w:t>、采购人和</w:t>
      </w:r>
      <w:r w:rsidRPr="000912D7">
        <w:rPr>
          <w:rFonts w:asciiTheme="minorEastAsia" w:eastAsiaTheme="minorEastAsia" w:hAnsiTheme="minorEastAsia" w:hint="eastAsia"/>
          <w:color w:val="000000" w:themeColor="text1"/>
          <w:sz w:val="24"/>
        </w:rPr>
        <w:t>代理机构</w:t>
      </w:r>
      <w:r w:rsidRPr="000912D7">
        <w:rPr>
          <w:rFonts w:asciiTheme="minorEastAsia" w:eastAsiaTheme="minorEastAsia" w:hAnsiTheme="minorEastAsia"/>
          <w:color w:val="000000" w:themeColor="text1"/>
          <w:sz w:val="24"/>
        </w:rPr>
        <w:t>工作人员、相关监督人员等与评审工作有关的人员，对评审情况以及在评审过程中获悉的国家秘密、商业秘密负有保密责任</w:t>
      </w:r>
      <w:r w:rsidRPr="000912D7">
        <w:rPr>
          <w:rFonts w:asciiTheme="minorEastAsia" w:eastAsiaTheme="minorEastAsia" w:hAnsiTheme="minorEastAsia" w:hint="eastAsia"/>
          <w:color w:val="000000" w:themeColor="text1"/>
          <w:sz w:val="24"/>
        </w:rPr>
        <w:t>。</w:t>
      </w:r>
    </w:p>
    <w:p w14:paraId="7C904F8C" w14:textId="77777777" w:rsidR="00583832" w:rsidRPr="000912D7" w:rsidRDefault="00986A09">
      <w:pPr>
        <w:tabs>
          <w:tab w:val="left" w:pos="900"/>
        </w:tabs>
        <w:spacing w:before="57" w:line="400" w:lineRule="exact"/>
        <w:rPr>
          <w:rFonts w:asciiTheme="minorEastAsia" w:eastAsiaTheme="minorEastAsia" w:hAnsiTheme="minorEastAsia" w:hint="eastAsia"/>
          <w:color w:val="000000" w:themeColor="text1"/>
          <w:sz w:val="24"/>
        </w:rPr>
      </w:pPr>
      <w:r w:rsidRPr="000912D7">
        <w:rPr>
          <w:rFonts w:asciiTheme="minorEastAsia" w:eastAsiaTheme="minorEastAsia" w:hAnsiTheme="minorEastAsia" w:hint="eastAsia"/>
          <w:color w:val="000000" w:themeColor="text1"/>
          <w:sz w:val="24"/>
        </w:rPr>
        <w:t>23.2在磋商评审过程中，供应商不得以任何行为影响磋商评审过程，否则其响应文件将被作为无效响应文件。</w:t>
      </w:r>
    </w:p>
    <w:p w14:paraId="4748A84B" w14:textId="77777777" w:rsidR="00583832" w:rsidRPr="000912D7" w:rsidRDefault="00986A09">
      <w:pPr>
        <w:tabs>
          <w:tab w:val="left" w:pos="900"/>
        </w:tabs>
        <w:spacing w:before="57" w:line="400" w:lineRule="exact"/>
        <w:rPr>
          <w:rFonts w:asciiTheme="minorEastAsia" w:eastAsiaTheme="minorEastAsia" w:hAnsiTheme="minorEastAsia" w:hint="eastAsia"/>
          <w:color w:val="000000" w:themeColor="text1"/>
          <w:sz w:val="24"/>
        </w:rPr>
      </w:pPr>
      <w:r w:rsidRPr="000912D7">
        <w:rPr>
          <w:rFonts w:asciiTheme="minorEastAsia" w:eastAsiaTheme="minorEastAsia" w:hAnsiTheme="minorEastAsia" w:hint="eastAsia"/>
          <w:color w:val="000000" w:themeColor="text1"/>
          <w:sz w:val="24"/>
        </w:rPr>
        <w:t>23.3在项目评审期间，代理机构将设专门人员与供应商联系。</w:t>
      </w:r>
    </w:p>
    <w:p w14:paraId="496D1798" w14:textId="77777777" w:rsidR="00583832" w:rsidRPr="000912D7" w:rsidRDefault="00986A09">
      <w:pPr>
        <w:tabs>
          <w:tab w:val="left" w:pos="900"/>
        </w:tabs>
        <w:spacing w:before="57" w:line="400" w:lineRule="exact"/>
        <w:rPr>
          <w:rFonts w:asciiTheme="minorEastAsia" w:eastAsiaTheme="minorEastAsia" w:hAnsiTheme="minorEastAsia" w:hint="eastAsia"/>
          <w:color w:val="000000" w:themeColor="text1"/>
          <w:sz w:val="24"/>
        </w:rPr>
      </w:pPr>
      <w:r w:rsidRPr="000912D7">
        <w:rPr>
          <w:rFonts w:asciiTheme="minorEastAsia" w:eastAsiaTheme="minorEastAsia" w:hAnsiTheme="minorEastAsia" w:hint="eastAsia"/>
          <w:color w:val="000000" w:themeColor="text1"/>
          <w:sz w:val="24"/>
        </w:rPr>
        <w:t>23.4 代理机构和磋商小组不向未成交的供应商解释未成交原因，也不公布评审过程中的相关细节。</w:t>
      </w:r>
    </w:p>
    <w:p w14:paraId="792EED98" w14:textId="77777777" w:rsidR="00583832" w:rsidRPr="000912D7" w:rsidRDefault="00986A09">
      <w:pPr>
        <w:tabs>
          <w:tab w:val="left" w:pos="900"/>
        </w:tabs>
        <w:spacing w:before="57" w:line="400" w:lineRule="exact"/>
        <w:rPr>
          <w:rFonts w:asciiTheme="minorEastAsia" w:eastAsiaTheme="minorEastAsia" w:hAnsiTheme="minorEastAsia" w:hint="eastAsia"/>
          <w:b/>
          <w:color w:val="000000" w:themeColor="text1"/>
          <w:sz w:val="24"/>
        </w:rPr>
      </w:pPr>
      <w:bookmarkStart w:id="109" w:name="_Toc20823304"/>
      <w:bookmarkStart w:id="110" w:name="_Toc513029232"/>
      <w:bookmarkStart w:id="111" w:name="_Toc16938548"/>
      <w:r w:rsidRPr="000912D7">
        <w:rPr>
          <w:rFonts w:asciiTheme="minorEastAsia" w:eastAsiaTheme="minorEastAsia" w:hAnsiTheme="minorEastAsia" w:hint="eastAsia"/>
          <w:b/>
          <w:color w:val="000000" w:themeColor="text1"/>
          <w:sz w:val="24"/>
        </w:rPr>
        <w:t>24、评审过程中的澄清</w:t>
      </w:r>
      <w:bookmarkEnd w:id="109"/>
      <w:bookmarkEnd w:id="110"/>
      <w:bookmarkEnd w:id="111"/>
    </w:p>
    <w:p w14:paraId="185DD615" w14:textId="77777777" w:rsidR="00583832" w:rsidRPr="000912D7" w:rsidRDefault="00986A09">
      <w:pPr>
        <w:tabs>
          <w:tab w:val="left" w:pos="900"/>
        </w:tabs>
        <w:spacing w:before="57" w:line="400" w:lineRule="exact"/>
        <w:rPr>
          <w:rFonts w:asciiTheme="minorEastAsia" w:eastAsiaTheme="minorEastAsia" w:hAnsiTheme="minorEastAsia" w:hint="eastAsia"/>
          <w:color w:val="000000" w:themeColor="text1"/>
          <w:sz w:val="24"/>
        </w:rPr>
      </w:pPr>
      <w:r w:rsidRPr="000912D7">
        <w:rPr>
          <w:rFonts w:asciiTheme="minorEastAsia" w:eastAsiaTheme="minorEastAsia" w:hAnsiTheme="minorEastAsia" w:hint="eastAsia"/>
          <w:color w:val="000000" w:themeColor="text1"/>
          <w:sz w:val="24"/>
        </w:rPr>
        <w:t>24.</w:t>
      </w:r>
      <w:r w:rsidRPr="000912D7">
        <w:rPr>
          <w:rFonts w:asciiTheme="minorEastAsia" w:eastAsiaTheme="minorEastAsia" w:hAnsiTheme="minorEastAsia"/>
          <w:color w:val="000000" w:themeColor="text1"/>
          <w:sz w:val="24"/>
        </w:rPr>
        <w:t>1</w:t>
      </w:r>
      <w:r w:rsidRPr="000912D7">
        <w:rPr>
          <w:rFonts w:asciiTheme="minorEastAsia" w:eastAsiaTheme="minorEastAsia" w:hAnsiTheme="minorEastAsia" w:hint="eastAsia"/>
          <w:color w:val="000000" w:themeColor="text1"/>
          <w:sz w:val="24"/>
        </w:rPr>
        <w:t>项目评审期间，磋商小组有权要求供应商对响应文件中含义不明确、同类问题表述不一致或者有明显文字和计算错误的内容等作出必要的澄清、说明或者更正。供应商的澄清、说明或者更正不得超出响应文件的范围或者改变响应文件的实质性内容。</w:t>
      </w:r>
    </w:p>
    <w:p w14:paraId="62EAB2D4" w14:textId="77777777" w:rsidR="00583832" w:rsidRPr="000912D7" w:rsidRDefault="00986A09">
      <w:pPr>
        <w:tabs>
          <w:tab w:val="left" w:pos="900"/>
        </w:tabs>
        <w:spacing w:before="57" w:line="400" w:lineRule="exact"/>
        <w:rPr>
          <w:rFonts w:asciiTheme="minorEastAsia" w:eastAsiaTheme="minorEastAsia" w:hAnsiTheme="minorEastAsia" w:hint="eastAsia"/>
          <w:color w:val="000000" w:themeColor="text1"/>
          <w:sz w:val="24"/>
        </w:rPr>
      </w:pPr>
      <w:r w:rsidRPr="000912D7">
        <w:rPr>
          <w:rFonts w:asciiTheme="minorEastAsia" w:eastAsiaTheme="minorEastAsia" w:hAnsiTheme="minorEastAsia" w:hint="eastAsia"/>
          <w:color w:val="000000" w:themeColor="text1"/>
          <w:sz w:val="24"/>
        </w:rPr>
        <w:lastRenderedPageBreak/>
        <w:t>磋商小组并非对每个供应商都作澄清要求。</w:t>
      </w:r>
    </w:p>
    <w:p w14:paraId="60DB48A1" w14:textId="77777777" w:rsidR="00583832" w:rsidRPr="000912D7" w:rsidRDefault="00986A09">
      <w:pPr>
        <w:spacing w:before="57" w:line="400" w:lineRule="exact"/>
        <w:rPr>
          <w:rFonts w:asciiTheme="minorEastAsia" w:eastAsiaTheme="minorEastAsia" w:hAnsiTheme="minorEastAsia" w:hint="eastAsia"/>
          <w:color w:val="000000" w:themeColor="text1"/>
          <w:sz w:val="24"/>
        </w:rPr>
      </w:pPr>
      <w:r w:rsidRPr="000912D7">
        <w:rPr>
          <w:rFonts w:asciiTheme="minorEastAsia" w:eastAsiaTheme="minorEastAsia" w:hAnsiTheme="minorEastAsia" w:hint="eastAsia"/>
          <w:color w:val="000000" w:themeColor="text1"/>
          <w:sz w:val="24"/>
        </w:rPr>
        <w:t>24.2需要供应商进行澄清、说明或者补正的，</w:t>
      </w:r>
      <w:r w:rsidRPr="000912D7">
        <w:rPr>
          <w:rFonts w:asciiTheme="minorEastAsia" w:eastAsiaTheme="minorEastAsia" w:hAnsiTheme="minorEastAsia" w:cs="宋体" w:hint="eastAsia"/>
          <w:color w:val="000000" w:themeColor="text1"/>
          <w:sz w:val="24"/>
        </w:rPr>
        <w:t>磋商小组将通过</w:t>
      </w:r>
      <w:r w:rsidRPr="000912D7">
        <w:rPr>
          <w:rFonts w:asciiTheme="minorEastAsia" w:eastAsiaTheme="minorEastAsia" w:hAnsiTheme="minorEastAsia" w:hint="eastAsia"/>
          <w:color w:val="000000" w:themeColor="text1"/>
          <w:sz w:val="24"/>
        </w:rPr>
        <w:t>苏采云系统</w:t>
      </w:r>
      <w:r w:rsidRPr="000912D7">
        <w:rPr>
          <w:rFonts w:asciiTheme="minorEastAsia" w:eastAsiaTheme="minorEastAsia" w:hAnsiTheme="minorEastAsia" w:cs="宋体" w:hint="eastAsia"/>
          <w:color w:val="000000" w:themeColor="text1"/>
          <w:sz w:val="24"/>
        </w:rPr>
        <w:t>向供应商发布“澄清要求函”，接到“澄清要求函”的供应商应当按照要求在</w:t>
      </w:r>
      <w:r w:rsidRPr="000912D7">
        <w:rPr>
          <w:rFonts w:asciiTheme="minorEastAsia" w:eastAsiaTheme="minorEastAsia" w:hAnsiTheme="minorEastAsia" w:hint="eastAsia"/>
          <w:color w:val="000000" w:themeColor="text1"/>
          <w:sz w:val="24"/>
        </w:rPr>
        <w:t>苏采云系统</w:t>
      </w:r>
      <w:r w:rsidRPr="000912D7">
        <w:rPr>
          <w:rFonts w:asciiTheme="minorEastAsia" w:eastAsiaTheme="minorEastAsia" w:hAnsiTheme="minorEastAsia" w:cs="宋体" w:hint="eastAsia"/>
          <w:color w:val="000000" w:themeColor="text1"/>
          <w:sz w:val="24"/>
        </w:rPr>
        <w:t>中提交“澄清响应函”并加盖CA电子公章。澄清、说明和补正的内容作为响应文件的补充部分，具体</w:t>
      </w:r>
      <w:r w:rsidRPr="000912D7">
        <w:rPr>
          <w:rFonts w:asciiTheme="minorEastAsia" w:eastAsiaTheme="minorEastAsia" w:hAnsiTheme="minorEastAsia" w:cs="宋体"/>
          <w:color w:val="000000" w:themeColor="text1"/>
          <w:sz w:val="24"/>
        </w:rPr>
        <w:t>操作</w:t>
      </w:r>
      <w:r w:rsidRPr="000912D7">
        <w:rPr>
          <w:rFonts w:asciiTheme="minorEastAsia" w:eastAsiaTheme="minorEastAsia" w:hAnsiTheme="minorEastAsia" w:cs="宋体" w:hint="eastAsia"/>
          <w:color w:val="000000" w:themeColor="text1"/>
          <w:sz w:val="24"/>
        </w:rPr>
        <w:t>方式</w:t>
      </w:r>
      <w:r w:rsidRPr="000912D7">
        <w:rPr>
          <w:rFonts w:asciiTheme="minorEastAsia" w:eastAsiaTheme="minorEastAsia" w:hAnsiTheme="minorEastAsia" w:cs="宋体"/>
          <w:color w:val="000000" w:themeColor="text1"/>
          <w:sz w:val="24"/>
        </w:rPr>
        <w:t>见</w:t>
      </w:r>
      <w:r w:rsidRPr="000912D7">
        <w:rPr>
          <w:rFonts w:asciiTheme="minorEastAsia" w:eastAsiaTheme="minorEastAsia" w:hAnsiTheme="minorEastAsia" w:cs="宋体" w:hint="eastAsia"/>
          <w:color w:val="000000" w:themeColor="text1"/>
          <w:sz w:val="24"/>
        </w:rPr>
        <w:t>《操作手册》。</w:t>
      </w:r>
    </w:p>
    <w:p w14:paraId="577E2B9E" w14:textId="77777777" w:rsidR="00583832" w:rsidRPr="000912D7" w:rsidRDefault="00986A09">
      <w:pPr>
        <w:tabs>
          <w:tab w:val="left" w:pos="900"/>
        </w:tabs>
        <w:spacing w:before="57" w:line="400" w:lineRule="exact"/>
        <w:rPr>
          <w:rFonts w:asciiTheme="minorEastAsia" w:eastAsiaTheme="minorEastAsia" w:hAnsiTheme="minorEastAsia" w:hint="eastAsia"/>
          <w:color w:val="000000" w:themeColor="text1"/>
          <w:sz w:val="24"/>
        </w:rPr>
      </w:pPr>
      <w:r w:rsidRPr="000912D7">
        <w:rPr>
          <w:rFonts w:asciiTheme="minorEastAsia" w:eastAsiaTheme="minorEastAsia" w:hAnsiTheme="minorEastAsia" w:hint="eastAsia"/>
          <w:color w:val="000000" w:themeColor="text1"/>
          <w:sz w:val="24"/>
        </w:rPr>
        <w:t>24.3接到磋商小组澄清、说明和补正要求的供应商如未按规定做出澄清、说明和补正，其风险由供应商自行承担。</w:t>
      </w:r>
    </w:p>
    <w:p w14:paraId="1E5C3227" w14:textId="77777777" w:rsidR="00583832" w:rsidRPr="000912D7" w:rsidRDefault="00986A09">
      <w:pPr>
        <w:tabs>
          <w:tab w:val="left" w:pos="900"/>
        </w:tabs>
        <w:spacing w:before="57" w:line="400" w:lineRule="exact"/>
        <w:rPr>
          <w:rFonts w:asciiTheme="minorEastAsia" w:eastAsiaTheme="minorEastAsia" w:hAnsiTheme="minorEastAsia" w:hint="eastAsia"/>
          <w:b/>
          <w:color w:val="000000" w:themeColor="text1"/>
          <w:sz w:val="24"/>
        </w:rPr>
      </w:pPr>
      <w:bookmarkStart w:id="112" w:name="_Toc16938549"/>
      <w:bookmarkStart w:id="113" w:name="_Toc513029233"/>
      <w:bookmarkStart w:id="114" w:name="_Toc20823305"/>
      <w:r w:rsidRPr="000912D7">
        <w:rPr>
          <w:rFonts w:asciiTheme="minorEastAsia" w:eastAsiaTheme="minorEastAsia" w:hAnsiTheme="minorEastAsia" w:hint="eastAsia"/>
          <w:b/>
          <w:color w:val="000000" w:themeColor="text1"/>
          <w:sz w:val="24"/>
        </w:rPr>
        <w:t>25、对响应文件的</w:t>
      </w:r>
      <w:bookmarkEnd w:id="112"/>
      <w:bookmarkEnd w:id="113"/>
      <w:bookmarkEnd w:id="114"/>
      <w:r w:rsidRPr="000912D7">
        <w:rPr>
          <w:rFonts w:asciiTheme="minorEastAsia" w:eastAsiaTheme="minorEastAsia" w:hAnsiTheme="minorEastAsia" w:hint="eastAsia"/>
          <w:b/>
          <w:color w:val="000000" w:themeColor="text1"/>
          <w:sz w:val="24"/>
        </w:rPr>
        <w:t>审查</w:t>
      </w:r>
    </w:p>
    <w:p w14:paraId="51FCCF45" w14:textId="77777777" w:rsidR="00583832" w:rsidRPr="000912D7" w:rsidRDefault="00986A09">
      <w:pPr>
        <w:tabs>
          <w:tab w:val="left" w:pos="900"/>
        </w:tabs>
        <w:spacing w:before="57" w:line="400" w:lineRule="exact"/>
        <w:rPr>
          <w:rFonts w:asciiTheme="minorEastAsia" w:eastAsiaTheme="minorEastAsia" w:hAnsiTheme="minorEastAsia" w:hint="eastAsia"/>
          <w:color w:val="000000" w:themeColor="text1"/>
          <w:sz w:val="24"/>
        </w:rPr>
      </w:pPr>
      <w:r w:rsidRPr="000912D7">
        <w:rPr>
          <w:rFonts w:asciiTheme="minorEastAsia" w:eastAsiaTheme="minorEastAsia" w:hAnsiTheme="minorEastAsia" w:hint="eastAsia"/>
          <w:color w:val="000000" w:themeColor="text1"/>
          <w:sz w:val="24"/>
        </w:rPr>
        <w:t>25.1响应文件审查分为资格审查和符合性审查。</w:t>
      </w:r>
    </w:p>
    <w:p w14:paraId="6AA86062" w14:textId="77777777" w:rsidR="00583832" w:rsidRPr="000912D7" w:rsidRDefault="00986A09">
      <w:pPr>
        <w:tabs>
          <w:tab w:val="left" w:pos="900"/>
        </w:tabs>
        <w:spacing w:before="57" w:line="400" w:lineRule="exact"/>
        <w:rPr>
          <w:rFonts w:asciiTheme="minorEastAsia" w:eastAsiaTheme="minorEastAsia" w:hAnsiTheme="minorEastAsia" w:hint="eastAsia"/>
          <w:color w:val="000000" w:themeColor="text1"/>
          <w:sz w:val="24"/>
        </w:rPr>
      </w:pPr>
      <w:r w:rsidRPr="000912D7">
        <w:rPr>
          <w:rFonts w:asciiTheme="minorEastAsia" w:eastAsiaTheme="minorEastAsia" w:hAnsiTheme="minorEastAsia" w:hint="eastAsia"/>
          <w:color w:val="000000" w:themeColor="text1"/>
          <w:sz w:val="24"/>
        </w:rPr>
        <w:t>25.1</w:t>
      </w:r>
      <w:r w:rsidRPr="000912D7">
        <w:rPr>
          <w:rFonts w:asciiTheme="minorEastAsia" w:eastAsiaTheme="minorEastAsia" w:hAnsiTheme="minorEastAsia"/>
          <w:color w:val="000000" w:themeColor="text1"/>
          <w:sz w:val="24"/>
        </w:rPr>
        <w:t>.</w:t>
      </w:r>
      <w:r w:rsidRPr="000912D7">
        <w:rPr>
          <w:rFonts w:asciiTheme="minorEastAsia" w:eastAsiaTheme="minorEastAsia" w:hAnsiTheme="minorEastAsia" w:hint="eastAsia"/>
          <w:color w:val="000000" w:themeColor="text1"/>
          <w:sz w:val="24"/>
        </w:rPr>
        <w:t>1资格审查：由磋商小组依据法律法规和磋商文件的规定，对响应文件中的资格证明文件进行审查，以确定供应商是否具备参加磋商的资格。</w:t>
      </w:r>
    </w:p>
    <w:p w14:paraId="58867308" w14:textId="77777777" w:rsidR="00583832" w:rsidRPr="000912D7" w:rsidRDefault="00986A09">
      <w:pPr>
        <w:tabs>
          <w:tab w:val="left" w:pos="900"/>
        </w:tabs>
        <w:spacing w:before="57" w:line="400" w:lineRule="exact"/>
        <w:rPr>
          <w:rFonts w:asciiTheme="minorEastAsia" w:eastAsiaTheme="minorEastAsia" w:hAnsiTheme="minorEastAsia" w:hint="eastAsia"/>
          <w:color w:val="000000" w:themeColor="text1"/>
          <w:sz w:val="24"/>
        </w:rPr>
      </w:pPr>
      <w:r w:rsidRPr="000912D7">
        <w:rPr>
          <w:rFonts w:asciiTheme="minorEastAsia" w:eastAsiaTheme="minorEastAsia" w:hAnsiTheme="minorEastAsia" w:hint="eastAsia"/>
          <w:color w:val="000000" w:themeColor="text1"/>
          <w:sz w:val="24"/>
        </w:rPr>
        <w:t>磋商小组在进行资格审查的同时，将在“信用中国”和“</w:t>
      </w:r>
      <w:r w:rsidRPr="000912D7">
        <w:rPr>
          <w:rFonts w:asciiTheme="minorEastAsia" w:eastAsiaTheme="minorEastAsia" w:hAnsiTheme="minorEastAsia" w:cs="宋体" w:hint="eastAsia"/>
          <w:color w:val="000000" w:themeColor="text1"/>
          <w:sz w:val="24"/>
        </w:rPr>
        <w:t>中国政府采购网</w:t>
      </w:r>
      <w:r w:rsidRPr="000912D7">
        <w:rPr>
          <w:rFonts w:asciiTheme="minorEastAsia" w:eastAsiaTheme="minorEastAsia" w:hAnsiTheme="minorEastAsia" w:hint="eastAsia"/>
          <w:color w:val="000000" w:themeColor="text1"/>
          <w:sz w:val="24"/>
        </w:rPr>
        <w:t>”查询供应商的信用记录，以确定供应商是否具备磋商资格。查询结果留存并归档。</w:t>
      </w:r>
    </w:p>
    <w:p w14:paraId="38F7D52B" w14:textId="77777777" w:rsidR="00583832" w:rsidRPr="000912D7" w:rsidRDefault="00986A09">
      <w:pPr>
        <w:tabs>
          <w:tab w:val="left" w:pos="900"/>
        </w:tabs>
        <w:spacing w:before="57" w:line="400" w:lineRule="exact"/>
        <w:rPr>
          <w:rFonts w:asciiTheme="minorEastAsia" w:eastAsiaTheme="minorEastAsia" w:hAnsiTheme="minorEastAsia" w:hint="eastAsia"/>
          <w:color w:val="000000" w:themeColor="text1"/>
          <w:sz w:val="24"/>
        </w:rPr>
      </w:pPr>
      <w:r w:rsidRPr="000912D7">
        <w:rPr>
          <w:rFonts w:asciiTheme="minorEastAsia" w:eastAsiaTheme="minorEastAsia" w:hAnsiTheme="minorEastAsia" w:hint="eastAsia"/>
          <w:color w:val="000000" w:themeColor="text1"/>
          <w:sz w:val="24"/>
        </w:rPr>
        <w:t>接受联合体的项目，两个以上的自然人、法人或者其他组织组成一个联合体，以一个供应商的身份共同参加政府采购活动的，联合体成员中任何一方存在不良信用记录的，视同联合体存在不良应用记录。</w:t>
      </w:r>
    </w:p>
    <w:p w14:paraId="16B9B59B" w14:textId="77777777" w:rsidR="00583832" w:rsidRPr="000912D7" w:rsidRDefault="00986A09">
      <w:pPr>
        <w:tabs>
          <w:tab w:val="left" w:pos="900"/>
        </w:tabs>
        <w:spacing w:before="57" w:line="400" w:lineRule="exact"/>
        <w:rPr>
          <w:rFonts w:asciiTheme="minorEastAsia" w:eastAsiaTheme="minorEastAsia" w:hAnsiTheme="minorEastAsia" w:hint="eastAsia"/>
          <w:color w:val="000000" w:themeColor="text1"/>
          <w:sz w:val="24"/>
        </w:rPr>
      </w:pPr>
      <w:r w:rsidRPr="000912D7">
        <w:rPr>
          <w:rFonts w:asciiTheme="minorEastAsia" w:eastAsiaTheme="minorEastAsia" w:hAnsiTheme="minorEastAsia" w:hint="eastAsia"/>
          <w:color w:val="000000" w:themeColor="text1"/>
          <w:sz w:val="24"/>
        </w:rPr>
        <w:t>25.1</w:t>
      </w:r>
      <w:r w:rsidRPr="000912D7">
        <w:rPr>
          <w:rFonts w:asciiTheme="minorEastAsia" w:eastAsiaTheme="minorEastAsia" w:hAnsiTheme="minorEastAsia"/>
          <w:color w:val="000000" w:themeColor="text1"/>
          <w:sz w:val="24"/>
        </w:rPr>
        <w:t>.</w:t>
      </w:r>
      <w:r w:rsidRPr="000912D7">
        <w:rPr>
          <w:rFonts w:asciiTheme="minorEastAsia" w:eastAsiaTheme="minorEastAsia" w:hAnsiTheme="minorEastAsia" w:hint="eastAsia"/>
          <w:color w:val="000000" w:themeColor="text1"/>
          <w:sz w:val="24"/>
        </w:rPr>
        <w:t>2符合性审查：依据磋商文件的规定，由磋商小组从响应文件的有效性、完整性和对磋商文件的响应程度进行审查，以确定是否对磋商文件的实质性要求作出响应。</w:t>
      </w:r>
    </w:p>
    <w:p w14:paraId="6D78ACC2" w14:textId="77777777" w:rsidR="00583832" w:rsidRPr="000912D7" w:rsidRDefault="00986A09">
      <w:pPr>
        <w:tabs>
          <w:tab w:val="left" w:pos="900"/>
        </w:tabs>
        <w:spacing w:before="57" w:line="400" w:lineRule="exact"/>
        <w:rPr>
          <w:rFonts w:asciiTheme="minorEastAsia" w:eastAsiaTheme="minorEastAsia" w:hAnsiTheme="minorEastAsia" w:hint="eastAsia"/>
          <w:color w:val="000000" w:themeColor="text1"/>
          <w:sz w:val="24"/>
        </w:rPr>
      </w:pPr>
      <w:r w:rsidRPr="000912D7">
        <w:rPr>
          <w:rFonts w:asciiTheme="minorEastAsia" w:eastAsiaTheme="minorEastAsia" w:hAnsiTheme="minorEastAsia" w:hint="eastAsia"/>
          <w:color w:val="000000" w:themeColor="text1"/>
          <w:sz w:val="24"/>
        </w:rPr>
        <w:t>25.1.3 未通过资格审查或符合性审查的供应商，</w:t>
      </w:r>
      <w:r w:rsidRPr="000912D7">
        <w:rPr>
          <w:rFonts w:asciiTheme="minorEastAsia" w:eastAsiaTheme="minorEastAsia" w:hAnsiTheme="minorEastAsia" w:hint="eastAsia"/>
          <w:bCs/>
          <w:color w:val="000000" w:themeColor="text1"/>
          <w:sz w:val="24"/>
          <w:szCs w:val="21"/>
        </w:rPr>
        <w:t>磋商小组将在</w:t>
      </w:r>
      <w:r w:rsidRPr="000912D7">
        <w:rPr>
          <w:rFonts w:asciiTheme="minorEastAsia" w:eastAsiaTheme="minorEastAsia" w:hAnsiTheme="minorEastAsia" w:hint="eastAsia"/>
          <w:color w:val="000000" w:themeColor="text1"/>
          <w:sz w:val="24"/>
        </w:rPr>
        <w:t>苏采云系统</w:t>
      </w:r>
      <w:r w:rsidRPr="000912D7">
        <w:rPr>
          <w:rFonts w:asciiTheme="minorEastAsia" w:eastAsiaTheme="minorEastAsia" w:hAnsiTheme="minorEastAsia" w:hint="eastAsia"/>
          <w:bCs/>
          <w:color w:val="000000" w:themeColor="text1"/>
          <w:sz w:val="24"/>
          <w:szCs w:val="21"/>
        </w:rPr>
        <w:t>中告知未通过资格审查或符合性审查的原因，评审结束后，磋商小组将不再告知未通过资格审查或符合性审查的原因。</w:t>
      </w:r>
    </w:p>
    <w:p w14:paraId="49888A2F" w14:textId="77777777" w:rsidR="00583832" w:rsidRPr="000912D7" w:rsidRDefault="00986A09">
      <w:pPr>
        <w:tabs>
          <w:tab w:val="left" w:pos="900"/>
        </w:tabs>
        <w:spacing w:before="57" w:line="400" w:lineRule="exact"/>
        <w:rPr>
          <w:rFonts w:asciiTheme="minorEastAsia" w:eastAsiaTheme="minorEastAsia" w:hAnsiTheme="minorEastAsia" w:hint="eastAsia"/>
          <w:color w:val="000000" w:themeColor="text1"/>
          <w:sz w:val="24"/>
        </w:rPr>
      </w:pPr>
      <w:r w:rsidRPr="000912D7">
        <w:rPr>
          <w:rFonts w:asciiTheme="minorEastAsia" w:eastAsiaTheme="minorEastAsia" w:hAnsiTheme="minorEastAsia" w:hint="eastAsia"/>
          <w:color w:val="000000" w:themeColor="text1"/>
          <w:sz w:val="24"/>
        </w:rPr>
        <w:t>25.2在详细评审之前，磋商小组将首先审查每份响应文件是否实质性响应了磋商文件的要求。实质性响应的响应文件应该是与磋商文件要求的条款、条件和规格相符，没有重大偏离或保留。</w:t>
      </w:r>
    </w:p>
    <w:p w14:paraId="162A02B8" w14:textId="77777777" w:rsidR="00583832" w:rsidRPr="000912D7" w:rsidRDefault="00986A09">
      <w:pPr>
        <w:tabs>
          <w:tab w:val="left" w:pos="900"/>
        </w:tabs>
        <w:spacing w:before="57" w:line="400" w:lineRule="exact"/>
        <w:rPr>
          <w:rFonts w:asciiTheme="minorEastAsia" w:eastAsiaTheme="minorEastAsia" w:hAnsiTheme="minorEastAsia" w:hint="eastAsia"/>
          <w:color w:val="000000" w:themeColor="text1"/>
          <w:sz w:val="24"/>
        </w:rPr>
      </w:pPr>
      <w:r w:rsidRPr="000912D7">
        <w:rPr>
          <w:rFonts w:asciiTheme="minorEastAsia" w:eastAsiaTheme="minorEastAsia" w:hAnsiTheme="minorEastAsia" w:hint="eastAsia"/>
          <w:color w:val="000000" w:themeColor="text1"/>
          <w:sz w:val="24"/>
        </w:rPr>
        <w:t>所谓重大偏离或保留是指与磋商文件规定的实质性要求存在负偏离，或者在实质上与磋商文件不一致，而且限制了合同中买方和代理机构的权利或供应商的义务，纠正这些偏离或保留将会对其他实质性响应要求的供应商的竞争地位产生不公正的影响。重大偏离由磋商小组按照少数服从多数的原则认定。磋商小组决定响应文件的响应性只根据响应文件本身的内容，而不寻求外部的证据。</w:t>
      </w:r>
    </w:p>
    <w:p w14:paraId="64B717EC" w14:textId="77777777" w:rsidR="00583832" w:rsidRPr="000912D7" w:rsidRDefault="00986A09">
      <w:pPr>
        <w:spacing w:line="400" w:lineRule="exact"/>
        <w:rPr>
          <w:rFonts w:asciiTheme="minorEastAsia" w:eastAsiaTheme="minorEastAsia" w:hAnsiTheme="minorEastAsia" w:hint="eastAsia"/>
          <w:color w:val="000000" w:themeColor="text1"/>
          <w:sz w:val="24"/>
          <w:szCs w:val="21"/>
        </w:rPr>
      </w:pPr>
      <w:r w:rsidRPr="000912D7">
        <w:rPr>
          <w:rFonts w:asciiTheme="minorEastAsia" w:eastAsiaTheme="minorEastAsia" w:hAnsiTheme="minorEastAsia" w:hint="eastAsia"/>
          <w:color w:val="000000" w:themeColor="text1"/>
          <w:sz w:val="24"/>
          <w:szCs w:val="21"/>
        </w:rPr>
        <w:t>25.3</w:t>
      </w:r>
      <w:r w:rsidRPr="000912D7">
        <w:rPr>
          <w:rFonts w:asciiTheme="minorEastAsia" w:eastAsiaTheme="minorEastAsia" w:hAnsiTheme="minorEastAsia"/>
          <w:color w:val="000000" w:themeColor="text1"/>
          <w:sz w:val="24"/>
          <w:szCs w:val="21"/>
        </w:rPr>
        <w:t>提供相同品牌产品且通过资格审查、</w:t>
      </w:r>
      <w:r w:rsidRPr="000912D7">
        <w:rPr>
          <w:rFonts w:asciiTheme="minorEastAsia" w:eastAsiaTheme="minorEastAsia" w:hAnsiTheme="minorEastAsia" w:hint="eastAsia"/>
          <w:color w:val="000000" w:themeColor="text1"/>
          <w:sz w:val="24"/>
        </w:rPr>
        <w:t>符合性</w:t>
      </w:r>
      <w:r w:rsidRPr="000912D7">
        <w:rPr>
          <w:rFonts w:asciiTheme="minorEastAsia" w:eastAsiaTheme="minorEastAsia" w:hAnsiTheme="minorEastAsia"/>
          <w:color w:val="000000" w:themeColor="text1"/>
          <w:sz w:val="24"/>
          <w:szCs w:val="21"/>
        </w:rPr>
        <w:t>审查的不同</w:t>
      </w:r>
      <w:r w:rsidRPr="000912D7">
        <w:rPr>
          <w:rFonts w:asciiTheme="minorEastAsia" w:eastAsiaTheme="minorEastAsia" w:hAnsiTheme="minorEastAsia" w:hint="eastAsia"/>
          <w:color w:val="000000" w:themeColor="text1"/>
          <w:sz w:val="24"/>
          <w:szCs w:val="21"/>
        </w:rPr>
        <w:t>供应商</w:t>
      </w:r>
      <w:r w:rsidRPr="000912D7">
        <w:rPr>
          <w:rFonts w:asciiTheme="minorEastAsia" w:eastAsiaTheme="minorEastAsia" w:hAnsiTheme="minorEastAsia"/>
          <w:color w:val="000000" w:themeColor="text1"/>
          <w:sz w:val="24"/>
          <w:szCs w:val="21"/>
        </w:rPr>
        <w:t>参加同一合同项下</w:t>
      </w:r>
      <w:r w:rsidRPr="000912D7">
        <w:rPr>
          <w:rFonts w:asciiTheme="minorEastAsia" w:eastAsiaTheme="minorEastAsia" w:hAnsiTheme="minorEastAsia" w:hint="eastAsia"/>
          <w:color w:val="000000" w:themeColor="text1"/>
          <w:sz w:val="24"/>
          <w:szCs w:val="21"/>
        </w:rPr>
        <w:t>磋商</w:t>
      </w:r>
      <w:r w:rsidRPr="000912D7">
        <w:rPr>
          <w:rFonts w:asciiTheme="minorEastAsia" w:eastAsiaTheme="minorEastAsia" w:hAnsiTheme="minorEastAsia"/>
          <w:color w:val="000000" w:themeColor="text1"/>
          <w:sz w:val="24"/>
          <w:szCs w:val="21"/>
        </w:rPr>
        <w:t>的，按一家</w:t>
      </w:r>
      <w:r w:rsidRPr="000912D7">
        <w:rPr>
          <w:rFonts w:asciiTheme="minorEastAsia" w:eastAsiaTheme="minorEastAsia" w:hAnsiTheme="minorEastAsia" w:hint="eastAsia"/>
          <w:color w:val="000000" w:themeColor="text1"/>
          <w:sz w:val="24"/>
          <w:szCs w:val="21"/>
        </w:rPr>
        <w:t>供应商</w:t>
      </w:r>
      <w:r w:rsidRPr="000912D7">
        <w:rPr>
          <w:rFonts w:asciiTheme="minorEastAsia" w:eastAsiaTheme="minorEastAsia" w:hAnsiTheme="minorEastAsia"/>
          <w:color w:val="000000" w:themeColor="text1"/>
          <w:sz w:val="24"/>
          <w:szCs w:val="21"/>
        </w:rPr>
        <w:t>计算，评审后得分最高的同品牌</w:t>
      </w:r>
      <w:r w:rsidRPr="000912D7">
        <w:rPr>
          <w:rFonts w:asciiTheme="minorEastAsia" w:eastAsiaTheme="minorEastAsia" w:hAnsiTheme="minorEastAsia" w:hint="eastAsia"/>
          <w:color w:val="000000" w:themeColor="text1"/>
          <w:sz w:val="24"/>
          <w:szCs w:val="21"/>
        </w:rPr>
        <w:t>供应商</w:t>
      </w:r>
      <w:r w:rsidRPr="000912D7">
        <w:rPr>
          <w:rFonts w:asciiTheme="minorEastAsia" w:eastAsiaTheme="minorEastAsia" w:hAnsiTheme="minorEastAsia"/>
          <w:color w:val="000000" w:themeColor="text1"/>
          <w:sz w:val="24"/>
          <w:szCs w:val="21"/>
        </w:rPr>
        <w:t>获得</w:t>
      </w:r>
      <w:r w:rsidRPr="000912D7">
        <w:rPr>
          <w:rFonts w:asciiTheme="minorEastAsia" w:eastAsiaTheme="minorEastAsia" w:hAnsiTheme="minorEastAsia" w:hint="eastAsia"/>
          <w:color w:val="000000" w:themeColor="text1"/>
          <w:sz w:val="24"/>
          <w:szCs w:val="21"/>
        </w:rPr>
        <w:t>成交供应商的</w:t>
      </w:r>
      <w:r w:rsidRPr="000912D7">
        <w:rPr>
          <w:rFonts w:asciiTheme="minorEastAsia" w:eastAsiaTheme="minorEastAsia" w:hAnsiTheme="minorEastAsia"/>
          <w:color w:val="000000" w:themeColor="text1"/>
          <w:sz w:val="24"/>
          <w:szCs w:val="21"/>
        </w:rPr>
        <w:t>推荐资格；评审得分相同的，由</w:t>
      </w:r>
      <w:r w:rsidRPr="000912D7">
        <w:rPr>
          <w:rFonts w:asciiTheme="minorEastAsia" w:eastAsiaTheme="minorEastAsia" w:hAnsiTheme="minorEastAsia" w:hint="eastAsia"/>
          <w:color w:val="000000" w:themeColor="text1"/>
          <w:sz w:val="24"/>
          <w:szCs w:val="21"/>
        </w:rPr>
        <w:t>磋商小组根据磋商文件规定的方式（磋商文件未规定的采取随机抽取的</w:t>
      </w:r>
      <w:r w:rsidRPr="000912D7">
        <w:rPr>
          <w:rFonts w:asciiTheme="minorEastAsia" w:eastAsiaTheme="minorEastAsia" w:hAnsiTheme="minorEastAsia" w:hint="eastAsia"/>
          <w:color w:val="000000" w:themeColor="text1"/>
          <w:sz w:val="24"/>
          <w:szCs w:val="21"/>
        </w:rPr>
        <w:lastRenderedPageBreak/>
        <w:t>方式）</w:t>
      </w:r>
      <w:r w:rsidRPr="000912D7">
        <w:rPr>
          <w:rFonts w:asciiTheme="minorEastAsia" w:eastAsiaTheme="minorEastAsia" w:hAnsiTheme="minorEastAsia"/>
          <w:color w:val="000000" w:themeColor="text1"/>
          <w:sz w:val="24"/>
          <w:szCs w:val="21"/>
        </w:rPr>
        <w:t>确定</w:t>
      </w:r>
      <w:r w:rsidRPr="000912D7">
        <w:rPr>
          <w:rFonts w:asciiTheme="minorEastAsia" w:eastAsiaTheme="minorEastAsia" w:hAnsiTheme="minorEastAsia" w:hint="eastAsia"/>
          <w:color w:val="000000" w:themeColor="text1"/>
          <w:sz w:val="24"/>
          <w:szCs w:val="21"/>
        </w:rPr>
        <w:t>一个成交候选人</w:t>
      </w:r>
      <w:r w:rsidRPr="000912D7">
        <w:rPr>
          <w:rFonts w:asciiTheme="minorEastAsia" w:eastAsiaTheme="minorEastAsia" w:hAnsiTheme="minorEastAsia"/>
          <w:color w:val="000000" w:themeColor="text1"/>
          <w:sz w:val="24"/>
          <w:szCs w:val="21"/>
        </w:rPr>
        <w:t>，其他同品牌</w:t>
      </w:r>
      <w:r w:rsidRPr="000912D7">
        <w:rPr>
          <w:rFonts w:asciiTheme="minorEastAsia" w:eastAsiaTheme="minorEastAsia" w:hAnsiTheme="minorEastAsia" w:hint="eastAsia"/>
          <w:color w:val="000000" w:themeColor="text1"/>
          <w:sz w:val="24"/>
          <w:szCs w:val="21"/>
        </w:rPr>
        <w:t>供应商</w:t>
      </w:r>
      <w:r w:rsidRPr="000912D7">
        <w:rPr>
          <w:rFonts w:asciiTheme="minorEastAsia" w:eastAsiaTheme="minorEastAsia" w:hAnsiTheme="minorEastAsia"/>
          <w:color w:val="000000" w:themeColor="text1"/>
          <w:sz w:val="24"/>
          <w:szCs w:val="21"/>
        </w:rPr>
        <w:t>不作为</w:t>
      </w:r>
      <w:r w:rsidRPr="000912D7">
        <w:rPr>
          <w:rFonts w:asciiTheme="minorEastAsia" w:eastAsiaTheme="minorEastAsia" w:hAnsiTheme="minorEastAsia" w:hint="eastAsia"/>
          <w:color w:val="000000" w:themeColor="text1"/>
          <w:sz w:val="24"/>
          <w:szCs w:val="21"/>
        </w:rPr>
        <w:t>成交</w:t>
      </w:r>
      <w:r w:rsidRPr="000912D7">
        <w:rPr>
          <w:rFonts w:asciiTheme="minorEastAsia" w:eastAsiaTheme="minorEastAsia" w:hAnsiTheme="minorEastAsia"/>
          <w:color w:val="000000" w:themeColor="text1"/>
          <w:sz w:val="24"/>
          <w:szCs w:val="21"/>
        </w:rPr>
        <w:t>候选人。</w:t>
      </w:r>
    </w:p>
    <w:p w14:paraId="5F1D92B9" w14:textId="77777777" w:rsidR="00583832" w:rsidRPr="000912D7" w:rsidRDefault="00986A09">
      <w:pPr>
        <w:spacing w:line="400" w:lineRule="exact"/>
        <w:rPr>
          <w:rFonts w:asciiTheme="minorEastAsia" w:eastAsiaTheme="minorEastAsia" w:hAnsiTheme="minorEastAsia" w:hint="eastAsia"/>
          <w:color w:val="000000" w:themeColor="text1"/>
          <w:sz w:val="24"/>
          <w:szCs w:val="21"/>
        </w:rPr>
      </w:pPr>
      <w:r w:rsidRPr="000912D7">
        <w:rPr>
          <w:rFonts w:asciiTheme="minorEastAsia" w:eastAsiaTheme="minorEastAsia" w:hAnsiTheme="minorEastAsia"/>
          <w:color w:val="000000" w:themeColor="text1"/>
          <w:sz w:val="24"/>
          <w:szCs w:val="21"/>
        </w:rPr>
        <w:t>非单一产品采购项目，</w:t>
      </w:r>
      <w:r w:rsidRPr="000912D7">
        <w:rPr>
          <w:rFonts w:asciiTheme="minorEastAsia" w:eastAsiaTheme="minorEastAsia" w:hAnsiTheme="minorEastAsia" w:hint="eastAsia"/>
          <w:color w:val="000000" w:themeColor="text1"/>
          <w:sz w:val="24"/>
          <w:szCs w:val="21"/>
        </w:rPr>
        <w:t>磋商</w:t>
      </w:r>
      <w:r w:rsidRPr="000912D7">
        <w:rPr>
          <w:rFonts w:asciiTheme="minorEastAsia" w:eastAsiaTheme="minorEastAsia" w:hAnsiTheme="minorEastAsia"/>
          <w:color w:val="000000" w:themeColor="text1"/>
          <w:sz w:val="24"/>
          <w:szCs w:val="21"/>
        </w:rPr>
        <w:t>文件中</w:t>
      </w:r>
      <w:r w:rsidRPr="000912D7">
        <w:rPr>
          <w:rFonts w:asciiTheme="minorEastAsia" w:eastAsiaTheme="minorEastAsia" w:hAnsiTheme="minorEastAsia" w:hint="eastAsia"/>
          <w:color w:val="000000" w:themeColor="text1"/>
          <w:sz w:val="24"/>
          <w:szCs w:val="21"/>
        </w:rPr>
        <w:t>将载明其中的核心产品</w:t>
      </w:r>
      <w:r w:rsidRPr="000912D7">
        <w:rPr>
          <w:rFonts w:asciiTheme="minorEastAsia" w:eastAsiaTheme="minorEastAsia" w:hAnsiTheme="minorEastAsia"/>
          <w:color w:val="000000" w:themeColor="text1"/>
          <w:sz w:val="24"/>
          <w:szCs w:val="21"/>
        </w:rPr>
        <w:t>。多家</w:t>
      </w:r>
      <w:r w:rsidRPr="000912D7">
        <w:rPr>
          <w:rFonts w:asciiTheme="minorEastAsia" w:eastAsiaTheme="minorEastAsia" w:hAnsiTheme="minorEastAsia" w:hint="eastAsia"/>
          <w:color w:val="000000" w:themeColor="text1"/>
          <w:sz w:val="24"/>
          <w:szCs w:val="21"/>
        </w:rPr>
        <w:t>供应商</w:t>
      </w:r>
      <w:r w:rsidRPr="000912D7">
        <w:rPr>
          <w:rFonts w:asciiTheme="minorEastAsia" w:eastAsiaTheme="minorEastAsia" w:hAnsiTheme="minorEastAsia"/>
          <w:color w:val="000000" w:themeColor="text1"/>
          <w:sz w:val="24"/>
          <w:szCs w:val="21"/>
        </w:rPr>
        <w:t>提供的核心产品品牌相同的，按前款规定处理。</w:t>
      </w:r>
    </w:p>
    <w:p w14:paraId="0C92A2D2" w14:textId="77777777" w:rsidR="00583832" w:rsidRPr="000912D7" w:rsidRDefault="00986A09">
      <w:pPr>
        <w:spacing w:before="57" w:line="400" w:lineRule="exact"/>
        <w:rPr>
          <w:rFonts w:asciiTheme="minorEastAsia" w:eastAsiaTheme="minorEastAsia" w:hAnsiTheme="minorEastAsia" w:hint="eastAsia"/>
          <w:bCs/>
          <w:color w:val="000000" w:themeColor="text1"/>
          <w:sz w:val="24"/>
        </w:rPr>
      </w:pPr>
      <w:r w:rsidRPr="000912D7">
        <w:rPr>
          <w:rFonts w:asciiTheme="minorEastAsia" w:eastAsiaTheme="minorEastAsia" w:hAnsiTheme="minorEastAsia" w:hint="eastAsia"/>
          <w:bCs/>
          <w:color w:val="000000" w:themeColor="text1"/>
          <w:sz w:val="24"/>
        </w:rPr>
        <w:t>25.4异常低价响应审查</w:t>
      </w:r>
    </w:p>
    <w:p w14:paraId="707CFD12" w14:textId="77777777" w:rsidR="00583832" w:rsidRPr="000912D7" w:rsidRDefault="00986A09">
      <w:pPr>
        <w:spacing w:before="57" w:line="400" w:lineRule="exact"/>
        <w:rPr>
          <w:rFonts w:asciiTheme="minorEastAsia" w:eastAsiaTheme="minorEastAsia" w:hAnsiTheme="minorEastAsia" w:hint="eastAsia"/>
          <w:bCs/>
          <w:color w:val="000000" w:themeColor="text1"/>
          <w:sz w:val="24"/>
        </w:rPr>
      </w:pPr>
      <w:r w:rsidRPr="000912D7">
        <w:rPr>
          <w:rFonts w:asciiTheme="minorEastAsia" w:eastAsiaTheme="minorEastAsia" w:hAnsiTheme="minorEastAsia" w:hint="eastAsia"/>
          <w:bCs/>
          <w:color w:val="000000" w:themeColor="text1"/>
          <w:sz w:val="24"/>
        </w:rPr>
        <w:t>25.4.1 供应商的最后报价出现下列情形之一的，磋商小组应当启动异常低价磋商审查程序：</w:t>
      </w:r>
    </w:p>
    <w:p w14:paraId="060590E1" w14:textId="77777777" w:rsidR="00583832" w:rsidRPr="000912D7" w:rsidRDefault="00986A09">
      <w:pPr>
        <w:spacing w:before="57" w:line="400" w:lineRule="exact"/>
        <w:rPr>
          <w:rFonts w:asciiTheme="minorEastAsia" w:eastAsiaTheme="minorEastAsia" w:hAnsiTheme="minorEastAsia" w:hint="eastAsia"/>
          <w:b/>
          <w:color w:val="000000" w:themeColor="text1"/>
          <w:sz w:val="24"/>
        </w:rPr>
      </w:pPr>
      <w:r w:rsidRPr="000912D7">
        <w:rPr>
          <w:rFonts w:asciiTheme="minorEastAsia" w:eastAsiaTheme="minorEastAsia" w:hAnsiTheme="minorEastAsia" w:hint="eastAsia"/>
          <w:b/>
          <w:color w:val="000000" w:themeColor="text1"/>
          <w:sz w:val="24"/>
        </w:rPr>
        <w:t>（1）响应报价</w:t>
      </w:r>
      <w:r w:rsidRPr="000912D7">
        <w:rPr>
          <w:rFonts w:asciiTheme="minorEastAsia" w:eastAsiaTheme="minorEastAsia" w:hAnsiTheme="minorEastAsia"/>
          <w:b/>
          <w:color w:val="000000" w:themeColor="text1"/>
          <w:sz w:val="24"/>
        </w:rPr>
        <w:t>低于全部通过符合性审查供应商</w:t>
      </w:r>
      <w:r w:rsidRPr="000912D7">
        <w:rPr>
          <w:rFonts w:asciiTheme="minorEastAsia" w:eastAsiaTheme="minorEastAsia" w:hAnsiTheme="minorEastAsia" w:hint="eastAsia"/>
          <w:b/>
          <w:color w:val="000000" w:themeColor="text1"/>
          <w:sz w:val="24"/>
        </w:rPr>
        <w:t>响应报价</w:t>
      </w:r>
      <w:r w:rsidRPr="000912D7">
        <w:rPr>
          <w:rFonts w:asciiTheme="minorEastAsia" w:eastAsiaTheme="minorEastAsia" w:hAnsiTheme="minorEastAsia"/>
          <w:b/>
          <w:color w:val="000000" w:themeColor="text1"/>
          <w:sz w:val="24"/>
        </w:rPr>
        <w:t>平均值50%的，即</w:t>
      </w:r>
      <w:r w:rsidRPr="000912D7">
        <w:rPr>
          <w:rFonts w:asciiTheme="minorEastAsia" w:eastAsiaTheme="minorEastAsia" w:hAnsiTheme="minorEastAsia" w:hint="eastAsia"/>
          <w:b/>
          <w:color w:val="000000" w:themeColor="text1"/>
          <w:sz w:val="24"/>
        </w:rPr>
        <w:t>响应报价＜</w:t>
      </w:r>
      <w:r w:rsidRPr="000912D7">
        <w:rPr>
          <w:rFonts w:asciiTheme="minorEastAsia" w:eastAsiaTheme="minorEastAsia" w:hAnsiTheme="minorEastAsia"/>
          <w:b/>
          <w:color w:val="000000" w:themeColor="text1"/>
          <w:sz w:val="24"/>
        </w:rPr>
        <w:t>全部通过符合性审查供应商</w:t>
      </w:r>
      <w:r w:rsidRPr="000912D7">
        <w:rPr>
          <w:rFonts w:asciiTheme="minorEastAsia" w:eastAsiaTheme="minorEastAsia" w:hAnsiTheme="minorEastAsia" w:hint="eastAsia"/>
          <w:b/>
          <w:color w:val="000000" w:themeColor="text1"/>
          <w:sz w:val="24"/>
        </w:rPr>
        <w:t>响应报价</w:t>
      </w:r>
      <w:r w:rsidRPr="000912D7">
        <w:rPr>
          <w:rFonts w:asciiTheme="minorEastAsia" w:eastAsiaTheme="minorEastAsia" w:hAnsiTheme="minorEastAsia"/>
          <w:b/>
          <w:color w:val="000000" w:themeColor="text1"/>
          <w:sz w:val="24"/>
        </w:rPr>
        <w:t>平均值×50%；</w:t>
      </w:r>
    </w:p>
    <w:p w14:paraId="1E93CC9A" w14:textId="77777777" w:rsidR="00583832" w:rsidRPr="000912D7" w:rsidRDefault="00986A09">
      <w:pPr>
        <w:spacing w:before="57" w:line="400" w:lineRule="exact"/>
        <w:rPr>
          <w:rFonts w:asciiTheme="minorEastAsia" w:eastAsiaTheme="minorEastAsia" w:hAnsiTheme="minorEastAsia" w:hint="eastAsia"/>
          <w:b/>
          <w:color w:val="000000" w:themeColor="text1"/>
          <w:sz w:val="24"/>
        </w:rPr>
      </w:pPr>
      <w:r w:rsidRPr="000912D7">
        <w:rPr>
          <w:rFonts w:asciiTheme="minorEastAsia" w:eastAsiaTheme="minorEastAsia" w:hAnsiTheme="minorEastAsia" w:hint="eastAsia"/>
          <w:b/>
          <w:color w:val="000000" w:themeColor="text1"/>
          <w:sz w:val="24"/>
        </w:rPr>
        <w:t>（2）响应报价</w:t>
      </w:r>
      <w:r w:rsidRPr="000912D7">
        <w:rPr>
          <w:rFonts w:asciiTheme="minorEastAsia" w:eastAsiaTheme="minorEastAsia" w:hAnsiTheme="minorEastAsia"/>
          <w:b/>
          <w:color w:val="000000" w:themeColor="text1"/>
          <w:sz w:val="24"/>
        </w:rPr>
        <w:t>低于通过符合性审查的次低报价供应商</w:t>
      </w:r>
      <w:r w:rsidRPr="000912D7">
        <w:rPr>
          <w:rFonts w:asciiTheme="minorEastAsia" w:eastAsiaTheme="minorEastAsia" w:hAnsiTheme="minorEastAsia" w:hint="eastAsia"/>
          <w:b/>
          <w:color w:val="000000" w:themeColor="text1"/>
          <w:sz w:val="24"/>
        </w:rPr>
        <w:t>响应报价</w:t>
      </w:r>
      <w:r w:rsidRPr="000912D7">
        <w:rPr>
          <w:rFonts w:asciiTheme="minorEastAsia" w:eastAsiaTheme="minorEastAsia" w:hAnsiTheme="minorEastAsia"/>
          <w:b/>
          <w:color w:val="000000" w:themeColor="text1"/>
          <w:sz w:val="24"/>
        </w:rPr>
        <w:t>50%的，即</w:t>
      </w:r>
      <w:r w:rsidRPr="000912D7">
        <w:rPr>
          <w:rFonts w:asciiTheme="minorEastAsia" w:eastAsiaTheme="minorEastAsia" w:hAnsiTheme="minorEastAsia" w:hint="eastAsia"/>
          <w:b/>
          <w:color w:val="000000" w:themeColor="text1"/>
          <w:sz w:val="24"/>
        </w:rPr>
        <w:t>响应报价＜</w:t>
      </w:r>
      <w:r w:rsidRPr="000912D7">
        <w:rPr>
          <w:rFonts w:asciiTheme="minorEastAsia" w:eastAsiaTheme="minorEastAsia" w:hAnsiTheme="minorEastAsia"/>
          <w:b/>
          <w:color w:val="000000" w:themeColor="text1"/>
          <w:sz w:val="24"/>
        </w:rPr>
        <w:t>通过符合性审查的次低报价供应商</w:t>
      </w:r>
      <w:r w:rsidRPr="000912D7">
        <w:rPr>
          <w:rFonts w:asciiTheme="minorEastAsia" w:eastAsiaTheme="minorEastAsia" w:hAnsiTheme="minorEastAsia" w:hint="eastAsia"/>
          <w:b/>
          <w:color w:val="000000" w:themeColor="text1"/>
          <w:sz w:val="24"/>
        </w:rPr>
        <w:t>响应报价</w:t>
      </w:r>
      <w:r w:rsidRPr="000912D7">
        <w:rPr>
          <w:rFonts w:asciiTheme="minorEastAsia" w:eastAsiaTheme="minorEastAsia" w:hAnsiTheme="minorEastAsia"/>
          <w:b/>
          <w:color w:val="000000" w:themeColor="text1"/>
          <w:sz w:val="24"/>
        </w:rPr>
        <w:t>×50%；</w:t>
      </w:r>
    </w:p>
    <w:p w14:paraId="271CE0A7" w14:textId="77777777" w:rsidR="00583832" w:rsidRPr="000912D7" w:rsidRDefault="00986A09">
      <w:pPr>
        <w:spacing w:before="57" w:line="400" w:lineRule="exact"/>
        <w:rPr>
          <w:rFonts w:asciiTheme="minorEastAsia" w:eastAsiaTheme="minorEastAsia" w:hAnsiTheme="minorEastAsia" w:hint="eastAsia"/>
          <w:b/>
          <w:color w:val="000000" w:themeColor="text1"/>
          <w:sz w:val="24"/>
        </w:rPr>
      </w:pPr>
      <w:r w:rsidRPr="000912D7">
        <w:rPr>
          <w:rFonts w:asciiTheme="minorEastAsia" w:eastAsiaTheme="minorEastAsia" w:hAnsiTheme="minorEastAsia" w:hint="eastAsia"/>
          <w:b/>
          <w:color w:val="000000" w:themeColor="text1"/>
          <w:sz w:val="24"/>
        </w:rPr>
        <w:t>（3）响应报价低于采购项目最高限价45%的，即响应报价＜采购项目最高限价×45%；</w:t>
      </w:r>
    </w:p>
    <w:p w14:paraId="19E31CB2" w14:textId="77777777" w:rsidR="00583832" w:rsidRPr="000912D7" w:rsidRDefault="00986A09">
      <w:pPr>
        <w:spacing w:before="57" w:line="400" w:lineRule="exact"/>
        <w:rPr>
          <w:rFonts w:asciiTheme="minorEastAsia" w:eastAsiaTheme="minorEastAsia" w:hAnsiTheme="minorEastAsia" w:hint="eastAsia"/>
          <w:b/>
          <w:color w:val="000000" w:themeColor="text1"/>
          <w:sz w:val="24"/>
        </w:rPr>
      </w:pPr>
      <w:r w:rsidRPr="000912D7">
        <w:rPr>
          <w:rFonts w:asciiTheme="minorEastAsia" w:eastAsiaTheme="minorEastAsia" w:hAnsiTheme="minorEastAsia" w:hint="eastAsia"/>
          <w:b/>
          <w:color w:val="000000" w:themeColor="text1"/>
          <w:sz w:val="24"/>
        </w:rPr>
        <w:t>（4）评审委员会</w:t>
      </w:r>
      <w:r w:rsidRPr="000912D7">
        <w:rPr>
          <w:rFonts w:asciiTheme="minorEastAsia" w:eastAsiaTheme="minorEastAsia" w:hAnsiTheme="minorEastAsia"/>
          <w:b/>
          <w:color w:val="000000" w:themeColor="text1"/>
          <w:sz w:val="24"/>
        </w:rPr>
        <w:t>基于专业判断，</w:t>
      </w:r>
      <w:r w:rsidRPr="000912D7">
        <w:rPr>
          <w:rFonts w:asciiTheme="minorEastAsia" w:eastAsiaTheme="minorEastAsia" w:hAnsiTheme="minorEastAsia" w:hint="eastAsia"/>
          <w:b/>
          <w:color w:val="000000" w:themeColor="text1"/>
          <w:sz w:val="24"/>
        </w:rPr>
        <w:t>认为的供应商报价过低、有可能影响产品质量或者不能诚信履约的其他情形。</w:t>
      </w:r>
    </w:p>
    <w:p w14:paraId="38D08AB8" w14:textId="77777777" w:rsidR="00583832" w:rsidRPr="000912D7" w:rsidRDefault="00986A09">
      <w:pPr>
        <w:spacing w:before="57" w:line="400" w:lineRule="exact"/>
        <w:rPr>
          <w:rFonts w:asciiTheme="minorEastAsia" w:eastAsiaTheme="minorEastAsia" w:hAnsiTheme="minorEastAsia" w:hint="eastAsia"/>
          <w:b/>
          <w:color w:val="000000" w:themeColor="text1"/>
          <w:sz w:val="24"/>
        </w:rPr>
      </w:pPr>
      <w:r w:rsidRPr="000912D7">
        <w:rPr>
          <w:rFonts w:asciiTheme="minorEastAsia" w:eastAsiaTheme="minorEastAsia" w:hAnsiTheme="minorEastAsia"/>
          <w:b/>
          <w:color w:val="000000" w:themeColor="text1"/>
          <w:sz w:val="24"/>
        </w:rPr>
        <w:t>采购人可以结合具体项目实际情况，提高上述第</w:t>
      </w:r>
      <w:r w:rsidRPr="000912D7">
        <w:rPr>
          <w:rFonts w:asciiTheme="minorEastAsia" w:eastAsiaTheme="minorEastAsia" w:hAnsiTheme="minorEastAsia" w:hint="eastAsia"/>
          <w:b/>
          <w:color w:val="000000" w:themeColor="text1"/>
          <w:sz w:val="24"/>
        </w:rPr>
        <w:t>（</w:t>
      </w:r>
      <w:r w:rsidRPr="000912D7">
        <w:rPr>
          <w:rFonts w:asciiTheme="minorEastAsia" w:eastAsiaTheme="minorEastAsia" w:hAnsiTheme="minorEastAsia"/>
          <w:b/>
          <w:color w:val="000000" w:themeColor="text1"/>
          <w:sz w:val="24"/>
        </w:rPr>
        <w:t>1</w:t>
      </w:r>
      <w:r w:rsidRPr="000912D7">
        <w:rPr>
          <w:rFonts w:asciiTheme="minorEastAsia" w:eastAsiaTheme="minorEastAsia" w:hAnsiTheme="minorEastAsia" w:hint="eastAsia"/>
          <w:b/>
          <w:color w:val="000000" w:themeColor="text1"/>
          <w:sz w:val="24"/>
        </w:rPr>
        <w:t>）</w:t>
      </w:r>
      <w:r w:rsidRPr="000912D7">
        <w:rPr>
          <w:rFonts w:asciiTheme="minorEastAsia" w:eastAsiaTheme="minorEastAsia" w:hAnsiTheme="minorEastAsia"/>
          <w:b/>
          <w:color w:val="000000" w:themeColor="text1"/>
          <w:sz w:val="24"/>
        </w:rPr>
        <w:t>项至第</w:t>
      </w:r>
      <w:r w:rsidRPr="000912D7">
        <w:rPr>
          <w:rFonts w:asciiTheme="minorEastAsia" w:eastAsiaTheme="minorEastAsia" w:hAnsiTheme="minorEastAsia" w:hint="eastAsia"/>
          <w:b/>
          <w:color w:val="000000" w:themeColor="text1"/>
          <w:sz w:val="24"/>
        </w:rPr>
        <w:t>（</w:t>
      </w:r>
      <w:r w:rsidRPr="000912D7">
        <w:rPr>
          <w:rFonts w:asciiTheme="minorEastAsia" w:eastAsiaTheme="minorEastAsia" w:hAnsiTheme="minorEastAsia"/>
          <w:b/>
          <w:color w:val="000000" w:themeColor="text1"/>
          <w:sz w:val="24"/>
        </w:rPr>
        <w:t>3</w:t>
      </w:r>
      <w:r w:rsidRPr="000912D7">
        <w:rPr>
          <w:rFonts w:asciiTheme="minorEastAsia" w:eastAsiaTheme="minorEastAsia" w:hAnsiTheme="minorEastAsia" w:hint="eastAsia"/>
          <w:b/>
          <w:color w:val="000000" w:themeColor="text1"/>
          <w:sz w:val="24"/>
        </w:rPr>
        <w:t>）</w:t>
      </w:r>
      <w:r w:rsidRPr="000912D7">
        <w:rPr>
          <w:rFonts w:asciiTheme="minorEastAsia" w:eastAsiaTheme="minorEastAsia" w:hAnsiTheme="minorEastAsia"/>
          <w:b/>
          <w:color w:val="000000" w:themeColor="text1"/>
          <w:sz w:val="24"/>
        </w:rPr>
        <w:t>项中启动异常低价响应审查的数值标准，但是最高不得超过65%。</w:t>
      </w:r>
    </w:p>
    <w:p w14:paraId="33667535" w14:textId="77777777" w:rsidR="00583832" w:rsidRPr="000912D7" w:rsidRDefault="00986A09">
      <w:pPr>
        <w:spacing w:before="57" w:line="400" w:lineRule="exact"/>
        <w:rPr>
          <w:rFonts w:asciiTheme="minorEastAsia" w:eastAsiaTheme="minorEastAsia" w:hAnsiTheme="minorEastAsia" w:hint="eastAsia"/>
          <w:bCs/>
          <w:color w:val="000000" w:themeColor="text1"/>
          <w:sz w:val="24"/>
        </w:rPr>
      </w:pPr>
      <w:r w:rsidRPr="000912D7">
        <w:rPr>
          <w:rFonts w:asciiTheme="minorEastAsia" w:eastAsiaTheme="minorEastAsia" w:hAnsiTheme="minorEastAsia" w:hint="eastAsia"/>
          <w:bCs/>
          <w:color w:val="000000" w:themeColor="text1"/>
          <w:sz w:val="24"/>
        </w:rPr>
        <w:t>25.4.2 磋商小组启动异常低价</w:t>
      </w:r>
      <w:r w:rsidRPr="000912D7">
        <w:rPr>
          <w:rFonts w:asciiTheme="minorEastAsia" w:eastAsiaTheme="minorEastAsia" w:hAnsiTheme="minorEastAsia"/>
          <w:bCs/>
          <w:color w:val="000000" w:themeColor="text1"/>
          <w:sz w:val="24"/>
        </w:rPr>
        <w:t>响应</w:t>
      </w:r>
      <w:r w:rsidRPr="000912D7">
        <w:rPr>
          <w:rFonts w:asciiTheme="minorEastAsia" w:eastAsiaTheme="minorEastAsia" w:hAnsiTheme="minorEastAsia" w:hint="eastAsia"/>
          <w:bCs/>
          <w:color w:val="000000" w:themeColor="text1"/>
          <w:sz w:val="24"/>
        </w:rPr>
        <w:t>审查后，属于前述第（1）项至第（4）项情形的，应当要求相关供应商在评审现场合理的时间内对</w:t>
      </w:r>
      <w:r w:rsidRPr="000912D7">
        <w:rPr>
          <w:rFonts w:asciiTheme="minorEastAsia" w:eastAsiaTheme="minorEastAsia" w:hAnsiTheme="minorEastAsia"/>
          <w:bCs/>
          <w:color w:val="000000" w:themeColor="text1"/>
          <w:sz w:val="24"/>
        </w:rPr>
        <w:t>响应</w:t>
      </w:r>
      <w:r w:rsidRPr="000912D7">
        <w:rPr>
          <w:rFonts w:asciiTheme="minorEastAsia" w:eastAsiaTheme="minorEastAsia" w:hAnsiTheme="minorEastAsia" w:hint="eastAsia"/>
          <w:bCs/>
          <w:color w:val="000000" w:themeColor="text1"/>
          <w:sz w:val="24"/>
        </w:rPr>
        <w:t>价格作出解释，提供项目具体成本测算等与报价合理性相关的书面说明及必要的证明材料，包括但不限于原材料成本、人工成本、制造费用等，给予相关供应商的合理时间为30分钟。其中，属于第（3）项情形，供应商已随</w:t>
      </w:r>
      <w:r w:rsidRPr="000912D7">
        <w:rPr>
          <w:rFonts w:asciiTheme="minorEastAsia" w:eastAsiaTheme="minorEastAsia" w:hAnsiTheme="minorEastAsia"/>
          <w:bCs/>
          <w:color w:val="000000" w:themeColor="text1"/>
          <w:sz w:val="24"/>
        </w:rPr>
        <w:t>响应</w:t>
      </w:r>
      <w:r w:rsidRPr="000912D7">
        <w:rPr>
          <w:rFonts w:asciiTheme="minorEastAsia" w:eastAsiaTheme="minorEastAsia" w:hAnsiTheme="minorEastAsia" w:hint="eastAsia"/>
          <w:bCs/>
          <w:color w:val="000000" w:themeColor="text1"/>
          <w:sz w:val="24"/>
        </w:rPr>
        <w:t>文件一并提交相关书面说明及必要的证明材料的，在评审现场可不再重复提交。</w:t>
      </w:r>
    </w:p>
    <w:p w14:paraId="7CAB4D37" w14:textId="77777777" w:rsidR="00583832" w:rsidRPr="000912D7" w:rsidRDefault="00986A09">
      <w:pPr>
        <w:spacing w:before="57" w:line="400" w:lineRule="exact"/>
        <w:rPr>
          <w:rFonts w:asciiTheme="minorEastAsia" w:eastAsiaTheme="minorEastAsia" w:hAnsiTheme="minorEastAsia" w:hint="eastAsia"/>
          <w:bCs/>
          <w:color w:val="000000" w:themeColor="text1"/>
          <w:sz w:val="24"/>
        </w:rPr>
      </w:pPr>
      <w:r w:rsidRPr="000912D7">
        <w:rPr>
          <w:rFonts w:asciiTheme="minorEastAsia" w:eastAsiaTheme="minorEastAsia" w:hAnsiTheme="minorEastAsia" w:hint="eastAsia"/>
          <w:bCs/>
          <w:color w:val="000000" w:themeColor="text1"/>
          <w:sz w:val="24"/>
        </w:rPr>
        <w:t>评审委员会依据专业经验，参考同类项目</w:t>
      </w:r>
      <w:r w:rsidRPr="000912D7">
        <w:rPr>
          <w:rFonts w:asciiTheme="minorEastAsia" w:eastAsiaTheme="minorEastAsia" w:hAnsiTheme="minorEastAsia"/>
          <w:bCs/>
          <w:color w:val="000000" w:themeColor="text1"/>
          <w:sz w:val="24"/>
        </w:rPr>
        <w:t>响应</w:t>
      </w:r>
      <w:r w:rsidRPr="000912D7">
        <w:rPr>
          <w:rFonts w:asciiTheme="minorEastAsia" w:eastAsiaTheme="minorEastAsia" w:hAnsiTheme="minorEastAsia" w:hint="eastAsia"/>
          <w:bCs/>
          <w:color w:val="000000" w:themeColor="text1"/>
          <w:sz w:val="24"/>
        </w:rPr>
        <w:t>价格、类似产品市场价格水平、行业人工费用标准、国家有关部门指导行业协会发布的行业平均成本等情况，对报价合理性进行判断。</w:t>
      </w:r>
      <w:r w:rsidRPr="000912D7">
        <w:rPr>
          <w:rFonts w:asciiTheme="minorEastAsia" w:eastAsiaTheme="minorEastAsia" w:hAnsiTheme="minorEastAsia"/>
          <w:bCs/>
          <w:color w:val="000000" w:themeColor="text1"/>
          <w:sz w:val="24"/>
        </w:rPr>
        <w:t>响应</w:t>
      </w:r>
      <w:r w:rsidRPr="000912D7">
        <w:rPr>
          <w:rFonts w:asciiTheme="minorEastAsia" w:eastAsiaTheme="minorEastAsia" w:hAnsiTheme="minorEastAsia" w:hint="eastAsia"/>
          <w:bCs/>
          <w:color w:val="000000" w:themeColor="text1"/>
          <w:sz w:val="24"/>
        </w:rPr>
        <w:t>供应商不能提供书面说明、证明材料，或者提供的书面说明、证明材料不能证明其报价合理性的，评审委员会应当将其作为无效</w:t>
      </w:r>
      <w:r w:rsidRPr="000912D7">
        <w:rPr>
          <w:rFonts w:asciiTheme="minorEastAsia" w:eastAsiaTheme="minorEastAsia" w:hAnsiTheme="minorEastAsia"/>
          <w:bCs/>
          <w:color w:val="000000" w:themeColor="text1"/>
          <w:sz w:val="24"/>
        </w:rPr>
        <w:t>响应</w:t>
      </w:r>
      <w:r w:rsidRPr="000912D7">
        <w:rPr>
          <w:rFonts w:asciiTheme="minorEastAsia" w:eastAsiaTheme="minorEastAsia" w:hAnsiTheme="minorEastAsia" w:hint="eastAsia"/>
          <w:bCs/>
          <w:color w:val="000000" w:themeColor="text1"/>
          <w:sz w:val="24"/>
        </w:rPr>
        <w:t>处理。</w:t>
      </w:r>
    </w:p>
    <w:p w14:paraId="52BE2473" w14:textId="77777777" w:rsidR="00583832" w:rsidRPr="000912D7" w:rsidRDefault="00986A09">
      <w:pPr>
        <w:spacing w:before="57" w:line="400" w:lineRule="exact"/>
        <w:rPr>
          <w:rFonts w:asciiTheme="minorEastAsia" w:eastAsiaTheme="minorEastAsia" w:hAnsiTheme="minorEastAsia" w:hint="eastAsia"/>
          <w:color w:val="000000" w:themeColor="text1"/>
          <w:sz w:val="24"/>
        </w:rPr>
      </w:pPr>
      <w:r w:rsidRPr="000912D7">
        <w:rPr>
          <w:rFonts w:asciiTheme="minorEastAsia" w:eastAsiaTheme="minorEastAsia" w:hAnsiTheme="minorEastAsia" w:hint="eastAsia"/>
          <w:color w:val="000000" w:themeColor="text1"/>
          <w:sz w:val="24"/>
        </w:rPr>
        <w:t>25.5 未实质性响应磋商文件的情形</w:t>
      </w:r>
    </w:p>
    <w:p w14:paraId="63893827" w14:textId="77777777" w:rsidR="00583832" w:rsidRPr="000912D7" w:rsidRDefault="00986A09">
      <w:pPr>
        <w:spacing w:before="57" w:line="400" w:lineRule="exact"/>
        <w:rPr>
          <w:rFonts w:asciiTheme="minorEastAsia" w:eastAsiaTheme="minorEastAsia" w:hAnsiTheme="minorEastAsia" w:hint="eastAsia"/>
          <w:color w:val="000000" w:themeColor="text1"/>
          <w:sz w:val="24"/>
        </w:rPr>
      </w:pPr>
      <w:r w:rsidRPr="000912D7">
        <w:rPr>
          <w:rFonts w:asciiTheme="minorEastAsia" w:eastAsiaTheme="minorEastAsia" w:hAnsiTheme="minorEastAsia" w:hint="eastAsia"/>
          <w:color w:val="000000" w:themeColor="text1"/>
          <w:sz w:val="24"/>
        </w:rPr>
        <w:t>25.5.1</w:t>
      </w:r>
      <w:r w:rsidRPr="000912D7">
        <w:rPr>
          <w:rFonts w:asciiTheme="minorEastAsia" w:eastAsiaTheme="minorEastAsia" w:hAnsiTheme="minorEastAsia" w:hint="eastAsia"/>
          <w:bCs/>
          <w:color w:val="000000" w:themeColor="text1"/>
          <w:sz w:val="24"/>
          <w:szCs w:val="21"/>
        </w:rPr>
        <w:t>供应商在</w:t>
      </w:r>
      <w:r w:rsidRPr="000912D7">
        <w:rPr>
          <w:rFonts w:asciiTheme="minorEastAsia" w:eastAsiaTheme="minorEastAsia" w:hAnsiTheme="minorEastAsia" w:hint="eastAsia"/>
          <w:color w:val="000000" w:themeColor="text1"/>
          <w:sz w:val="24"/>
        </w:rPr>
        <w:t>苏采云系统</w:t>
      </w:r>
      <w:r w:rsidRPr="000912D7">
        <w:rPr>
          <w:rFonts w:asciiTheme="minorEastAsia" w:eastAsiaTheme="minorEastAsia" w:hAnsiTheme="minorEastAsia" w:hint="eastAsia"/>
          <w:bCs/>
          <w:color w:val="000000" w:themeColor="text1"/>
          <w:sz w:val="24"/>
          <w:szCs w:val="21"/>
        </w:rPr>
        <w:t>规定的时间内未成功解密电子响应文件的。</w:t>
      </w:r>
    </w:p>
    <w:p w14:paraId="223C0AFC" w14:textId="77777777" w:rsidR="00583832" w:rsidRPr="000912D7" w:rsidRDefault="00986A09">
      <w:pPr>
        <w:spacing w:before="57" w:line="400" w:lineRule="exact"/>
        <w:rPr>
          <w:rFonts w:asciiTheme="minorEastAsia" w:eastAsiaTheme="minorEastAsia" w:hAnsiTheme="minorEastAsia" w:hint="eastAsia"/>
          <w:color w:val="000000" w:themeColor="text1"/>
          <w:sz w:val="24"/>
        </w:rPr>
      </w:pPr>
      <w:r w:rsidRPr="000912D7">
        <w:rPr>
          <w:rFonts w:asciiTheme="minorEastAsia" w:eastAsiaTheme="minorEastAsia" w:hAnsiTheme="minorEastAsia" w:hint="eastAsia"/>
          <w:color w:val="000000" w:themeColor="text1"/>
          <w:sz w:val="24"/>
        </w:rPr>
        <w:t>25.5.2</w:t>
      </w:r>
      <w:r w:rsidRPr="000912D7">
        <w:rPr>
          <w:rFonts w:asciiTheme="minorEastAsia" w:eastAsiaTheme="minorEastAsia" w:hAnsiTheme="minorEastAsia" w:hint="eastAsia"/>
          <w:bCs/>
          <w:color w:val="000000" w:themeColor="text1"/>
          <w:sz w:val="24"/>
          <w:szCs w:val="21"/>
        </w:rPr>
        <w:t>供应商未按照磋商文件要求上传电子响应文件的。</w:t>
      </w:r>
    </w:p>
    <w:p w14:paraId="747E1EB7" w14:textId="77777777" w:rsidR="00583832" w:rsidRPr="000912D7" w:rsidRDefault="00986A09">
      <w:pPr>
        <w:spacing w:before="57" w:line="400" w:lineRule="exact"/>
        <w:rPr>
          <w:rFonts w:asciiTheme="minorEastAsia" w:eastAsiaTheme="minorEastAsia" w:hAnsiTheme="minorEastAsia" w:hint="eastAsia"/>
          <w:color w:val="000000" w:themeColor="text1"/>
          <w:sz w:val="24"/>
        </w:rPr>
      </w:pPr>
      <w:r w:rsidRPr="000912D7">
        <w:rPr>
          <w:rFonts w:asciiTheme="minorEastAsia" w:eastAsiaTheme="minorEastAsia" w:hAnsiTheme="minorEastAsia" w:hint="eastAsia"/>
          <w:color w:val="000000" w:themeColor="text1"/>
          <w:sz w:val="24"/>
        </w:rPr>
        <w:t>25.5.3供应商在同一采购包提交两个（含</w:t>
      </w:r>
      <w:r w:rsidRPr="000912D7">
        <w:rPr>
          <w:rFonts w:asciiTheme="minorEastAsia" w:eastAsiaTheme="minorEastAsia" w:hAnsiTheme="minorEastAsia"/>
          <w:color w:val="000000" w:themeColor="text1"/>
          <w:sz w:val="24"/>
        </w:rPr>
        <w:t>）以上不同的响应文件或者</w:t>
      </w:r>
      <w:r w:rsidRPr="000912D7">
        <w:rPr>
          <w:rFonts w:asciiTheme="minorEastAsia" w:eastAsiaTheme="minorEastAsia" w:hAnsiTheme="minorEastAsia" w:hint="eastAsia"/>
          <w:color w:val="000000" w:themeColor="text1"/>
          <w:sz w:val="24"/>
        </w:rPr>
        <w:t>最后</w:t>
      </w:r>
      <w:r w:rsidRPr="000912D7">
        <w:rPr>
          <w:rFonts w:asciiTheme="minorEastAsia" w:eastAsiaTheme="minorEastAsia" w:hAnsiTheme="minorEastAsia"/>
          <w:color w:val="000000" w:themeColor="text1"/>
          <w:sz w:val="24"/>
        </w:rPr>
        <w:t>报价的</w:t>
      </w:r>
      <w:r w:rsidRPr="000912D7">
        <w:rPr>
          <w:rFonts w:asciiTheme="minorEastAsia" w:eastAsiaTheme="minorEastAsia" w:hAnsiTheme="minorEastAsia" w:hint="eastAsia"/>
          <w:color w:val="000000" w:themeColor="text1"/>
          <w:sz w:val="24"/>
        </w:rPr>
        <w:t>；</w:t>
      </w:r>
    </w:p>
    <w:p w14:paraId="256D4306" w14:textId="77777777" w:rsidR="00583832" w:rsidRPr="000912D7" w:rsidRDefault="00986A09">
      <w:pPr>
        <w:spacing w:before="57" w:line="400" w:lineRule="exact"/>
        <w:rPr>
          <w:rFonts w:asciiTheme="minorEastAsia" w:eastAsiaTheme="minorEastAsia" w:hAnsiTheme="minorEastAsia" w:hint="eastAsia"/>
          <w:color w:val="000000" w:themeColor="text1"/>
          <w:sz w:val="24"/>
        </w:rPr>
      </w:pPr>
      <w:r w:rsidRPr="000912D7">
        <w:rPr>
          <w:rFonts w:asciiTheme="minorEastAsia" w:eastAsiaTheme="minorEastAsia" w:hAnsiTheme="minorEastAsia" w:hint="eastAsia"/>
          <w:color w:val="000000" w:themeColor="text1"/>
          <w:sz w:val="24"/>
        </w:rPr>
        <w:t>25.5.4供应商不具备磋商文件中规定资格要求的。</w:t>
      </w:r>
    </w:p>
    <w:p w14:paraId="6BB1106C" w14:textId="77777777" w:rsidR="00583832" w:rsidRPr="000912D7" w:rsidRDefault="00986A09">
      <w:pPr>
        <w:spacing w:before="57" w:line="400" w:lineRule="exact"/>
        <w:rPr>
          <w:rFonts w:asciiTheme="minorEastAsia" w:eastAsiaTheme="minorEastAsia" w:hAnsiTheme="minorEastAsia" w:hint="eastAsia"/>
          <w:b/>
          <w:i/>
          <w:color w:val="000000" w:themeColor="text1"/>
          <w:sz w:val="24"/>
          <w:u w:val="single"/>
        </w:rPr>
      </w:pPr>
      <w:r w:rsidRPr="000912D7">
        <w:rPr>
          <w:rFonts w:asciiTheme="minorEastAsia" w:eastAsiaTheme="minorEastAsia" w:hAnsiTheme="minorEastAsia" w:hint="eastAsia"/>
          <w:color w:val="000000" w:themeColor="text1"/>
          <w:sz w:val="24"/>
        </w:rPr>
        <w:t>25.5.5不符合磋商文件中规定的实质性要求的</w:t>
      </w:r>
      <w:r w:rsidRPr="000912D7">
        <w:rPr>
          <w:rFonts w:asciiTheme="minorEastAsia" w:eastAsiaTheme="minorEastAsia" w:hAnsiTheme="minorEastAsia" w:hint="eastAsia"/>
          <w:b/>
          <w:color w:val="000000" w:themeColor="text1"/>
          <w:sz w:val="24"/>
        </w:rPr>
        <w:t>（</w:t>
      </w:r>
      <w:bookmarkStart w:id="115" w:name="_Hlk185331009"/>
      <w:r w:rsidRPr="000912D7">
        <w:rPr>
          <w:rFonts w:asciiTheme="minorEastAsia" w:eastAsiaTheme="minorEastAsia" w:hAnsiTheme="minorEastAsia" w:hint="eastAsia"/>
          <w:b/>
          <w:color w:val="000000" w:themeColor="text1"/>
          <w:sz w:val="24"/>
        </w:rPr>
        <w:t>本磋商文件中</w:t>
      </w:r>
      <w:r w:rsidRPr="000912D7">
        <w:rPr>
          <w:rFonts w:asciiTheme="minorEastAsia" w:eastAsiaTheme="minorEastAsia" w:hAnsiTheme="minorEastAsia" w:hint="eastAsia"/>
          <w:b/>
          <w:i/>
          <w:iCs/>
          <w:color w:val="000000" w:themeColor="text1"/>
          <w:sz w:val="24"/>
          <w:u w:val="single"/>
        </w:rPr>
        <w:t>斜体且有下划线内容</w:t>
      </w:r>
      <w:r w:rsidRPr="000912D7">
        <w:rPr>
          <w:rFonts w:asciiTheme="minorEastAsia" w:eastAsiaTheme="minorEastAsia" w:hAnsiTheme="minorEastAsia" w:hint="eastAsia"/>
          <w:b/>
          <w:color w:val="000000" w:themeColor="text1"/>
          <w:sz w:val="24"/>
        </w:rPr>
        <w:t>或标★内容为实质性要求）。</w:t>
      </w:r>
      <w:bookmarkEnd w:id="115"/>
    </w:p>
    <w:p w14:paraId="02CFF7DF" w14:textId="77777777" w:rsidR="00583832" w:rsidRPr="000912D7" w:rsidRDefault="00986A09">
      <w:pPr>
        <w:spacing w:before="57" w:line="400" w:lineRule="exact"/>
        <w:rPr>
          <w:rFonts w:asciiTheme="minorEastAsia" w:eastAsiaTheme="minorEastAsia" w:hAnsiTheme="minorEastAsia" w:hint="eastAsia"/>
          <w:color w:val="000000" w:themeColor="text1"/>
          <w:sz w:val="24"/>
        </w:rPr>
      </w:pPr>
      <w:r w:rsidRPr="000912D7">
        <w:rPr>
          <w:rFonts w:asciiTheme="minorEastAsia" w:eastAsiaTheme="minorEastAsia" w:hAnsiTheme="minorEastAsia" w:hint="eastAsia"/>
          <w:color w:val="000000" w:themeColor="text1"/>
          <w:sz w:val="24"/>
        </w:rPr>
        <w:t>25.5.6供应商的报价超过了采购预算或最高限价。</w:t>
      </w:r>
    </w:p>
    <w:p w14:paraId="7F64EA91" w14:textId="77777777" w:rsidR="00583832" w:rsidRPr="000912D7" w:rsidRDefault="00986A09">
      <w:pPr>
        <w:spacing w:before="57" w:line="400" w:lineRule="exact"/>
        <w:rPr>
          <w:rFonts w:asciiTheme="minorEastAsia" w:eastAsiaTheme="minorEastAsia" w:hAnsiTheme="minorEastAsia" w:hint="eastAsia"/>
          <w:color w:val="000000" w:themeColor="text1"/>
          <w:sz w:val="24"/>
        </w:rPr>
      </w:pPr>
      <w:bookmarkStart w:id="116" w:name="_Hlk143536679"/>
      <w:r w:rsidRPr="000912D7">
        <w:rPr>
          <w:rFonts w:asciiTheme="minorEastAsia" w:eastAsiaTheme="minorEastAsia" w:hAnsiTheme="minorEastAsia" w:hint="eastAsia"/>
          <w:color w:val="000000" w:themeColor="text1"/>
          <w:sz w:val="24"/>
        </w:rPr>
        <w:lastRenderedPageBreak/>
        <w:t>25.5</w:t>
      </w:r>
      <w:r w:rsidRPr="000912D7">
        <w:rPr>
          <w:rFonts w:asciiTheme="minorEastAsia" w:eastAsiaTheme="minorEastAsia" w:hAnsiTheme="minorEastAsia"/>
          <w:color w:val="000000" w:themeColor="text1"/>
          <w:sz w:val="24"/>
        </w:rPr>
        <w:t>.</w:t>
      </w:r>
      <w:r w:rsidRPr="000912D7">
        <w:rPr>
          <w:rFonts w:asciiTheme="minorEastAsia" w:eastAsiaTheme="minorEastAsia" w:hAnsiTheme="minorEastAsia" w:hint="eastAsia"/>
          <w:color w:val="000000" w:themeColor="text1"/>
          <w:sz w:val="24"/>
        </w:rPr>
        <w:t>7在本项目采购标的的技术、服务要求不变的情况下，供应商的最后报价超过了响应文件中的首次响应报价；</w:t>
      </w:r>
      <w:bookmarkEnd w:id="116"/>
    </w:p>
    <w:p w14:paraId="5D87C499" w14:textId="77777777" w:rsidR="00583832" w:rsidRPr="000912D7" w:rsidRDefault="00986A09">
      <w:pPr>
        <w:spacing w:before="57" w:line="400" w:lineRule="exact"/>
        <w:rPr>
          <w:rFonts w:asciiTheme="minorEastAsia" w:eastAsiaTheme="minorEastAsia" w:hAnsiTheme="minorEastAsia" w:hint="eastAsia"/>
          <w:color w:val="000000" w:themeColor="text1"/>
          <w:sz w:val="24"/>
        </w:rPr>
      </w:pPr>
      <w:r w:rsidRPr="000912D7">
        <w:rPr>
          <w:rFonts w:asciiTheme="minorEastAsia" w:eastAsiaTheme="minorEastAsia" w:hAnsiTheme="minorEastAsia" w:hint="eastAsia"/>
          <w:color w:val="000000" w:themeColor="text1"/>
          <w:sz w:val="24"/>
        </w:rPr>
        <w:t>25.5.8供应商被 “信用中国”和“中国政府采购网”列入失信被执行人或重大税收违法案件当事人名单或政府采购严重失信行为记录名单。或查询“信用中国”网站后发现供应商存在其他不符合《中华人民共和国政府采购法》第二十二条规定条件的信用记录。</w:t>
      </w:r>
    </w:p>
    <w:p w14:paraId="3C8DFF2B" w14:textId="77777777" w:rsidR="00583832" w:rsidRPr="000912D7" w:rsidRDefault="00986A09">
      <w:pPr>
        <w:spacing w:before="57" w:line="400" w:lineRule="exact"/>
        <w:rPr>
          <w:rFonts w:asciiTheme="minorEastAsia" w:eastAsiaTheme="minorEastAsia" w:hAnsiTheme="minorEastAsia" w:hint="eastAsia"/>
          <w:color w:val="000000" w:themeColor="text1"/>
          <w:sz w:val="24"/>
        </w:rPr>
      </w:pPr>
      <w:r w:rsidRPr="000912D7">
        <w:rPr>
          <w:rFonts w:asciiTheme="minorEastAsia" w:eastAsiaTheme="minorEastAsia" w:hAnsiTheme="minorEastAsia" w:hint="eastAsia"/>
          <w:color w:val="000000" w:themeColor="text1"/>
          <w:sz w:val="24"/>
        </w:rPr>
        <w:t>25.5.9 响应文件含有采购人不能接受的附加条件的。</w:t>
      </w:r>
    </w:p>
    <w:p w14:paraId="2E82E971" w14:textId="77777777" w:rsidR="00583832" w:rsidRPr="000912D7" w:rsidRDefault="00986A09">
      <w:pPr>
        <w:spacing w:before="57" w:line="400" w:lineRule="exact"/>
        <w:rPr>
          <w:rFonts w:asciiTheme="minorEastAsia" w:eastAsiaTheme="minorEastAsia" w:hAnsiTheme="minorEastAsia" w:hint="eastAsia"/>
          <w:color w:val="000000" w:themeColor="text1"/>
          <w:sz w:val="24"/>
        </w:rPr>
      </w:pPr>
      <w:r w:rsidRPr="000912D7">
        <w:rPr>
          <w:rFonts w:asciiTheme="minorEastAsia" w:eastAsiaTheme="minorEastAsia" w:hAnsiTheme="minorEastAsia"/>
          <w:color w:val="000000" w:themeColor="text1"/>
          <w:sz w:val="24"/>
        </w:rPr>
        <w:t>2</w:t>
      </w:r>
      <w:r w:rsidRPr="000912D7">
        <w:rPr>
          <w:rFonts w:asciiTheme="minorEastAsia" w:eastAsiaTheme="minorEastAsia" w:hAnsiTheme="minorEastAsia" w:hint="eastAsia"/>
          <w:color w:val="000000" w:themeColor="text1"/>
          <w:sz w:val="24"/>
        </w:rPr>
        <w:t>5.5.10</w:t>
      </w:r>
      <w:r w:rsidRPr="000912D7">
        <w:rPr>
          <w:rFonts w:asciiTheme="minorEastAsia" w:eastAsiaTheme="minorEastAsia" w:hAnsiTheme="minorEastAsia" w:hint="eastAsia"/>
          <w:bCs/>
          <w:color w:val="000000" w:themeColor="text1"/>
          <w:sz w:val="24"/>
          <w:szCs w:val="21"/>
        </w:rPr>
        <w:t>响应文件未按照磋商文件要求加盖CA电子公章的。</w:t>
      </w:r>
    </w:p>
    <w:p w14:paraId="6F425F34" w14:textId="77777777" w:rsidR="00583832" w:rsidRPr="000912D7" w:rsidRDefault="00986A09">
      <w:pPr>
        <w:spacing w:before="57" w:line="400" w:lineRule="exact"/>
        <w:rPr>
          <w:rFonts w:asciiTheme="minorEastAsia" w:eastAsiaTheme="minorEastAsia" w:hAnsiTheme="minorEastAsia" w:hint="eastAsia"/>
          <w:color w:val="000000" w:themeColor="text1"/>
          <w:sz w:val="24"/>
        </w:rPr>
      </w:pPr>
      <w:r w:rsidRPr="000912D7">
        <w:rPr>
          <w:rFonts w:asciiTheme="minorEastAsia" w:eastAsiaTheme="minorEastAsia" w:hAnsiTheme="minorEastAsia" w:hint="eastAsia"/>
          <w:color w:val="000000" w:themeColor="text1"/>
          <w:sz w:val="24"/>
        </w:rPr>
        <w:t>25.5.11</w:t>
      </w:r>
      <w:r w:rsidRPr="000912D7">
        <w:rPr>
          <w:rFonts w:asciiTheme="minorEastAsia" w:eastAsiaTheme="minorEastAsia" w:hAnsiTheme="minorEastAsia" w:hint="eastAsia"/>
          <w:bCs/>
          <w:color w:val="000000" w:themeColor="text1"/>
          <w:sz w:val="24"/>
          <w:szCs w:val="21"/>
        </w:rPr>
        <w:t>供应商所提供的产品不符合磋商文件中所列国家强制性标准的。</w:t>
      </w:r>
    </w:p>
    <w:p w14:paraId="604B2ED9" w14:textId="77777777" w:rsidR="00583832" w:rsidRPr="000912D7" w:rsidRDefault="00986A09">
      <w:pPr>
        <w:spacing w:line="460" w:lineRule="exact"/>
        <w:rPr>
          <w:rFonts w:asciiTheme="minorEastAsia" w:eastAsiaTheme="minorEastAsia" w:hAnsiTheme="minorEastAsia" w:hint="eastAsia"/>
          <w:color w:val="000000" w:themeColor="text1"/>
          <w:sz w:val="24"/>
        </w:rPr>
      </w:pPr>
      <w:r w:rsidRPr="000912D7">
        <w:rPr>
          <w:rFonts w:asciiTheme="minorEastAsia" w:eastAsiaTheme="minorEastAsia" w:hAnsiTheme="minorEastAsia" w:hint="eastAsia"/>
          <w:bCs/>
          <w:color w:val="000000" w:themeColor="text1"/>
          <w:sz w:val="24"/>
          <w:szCs w:val="21"/>
        </w:rPr>
        <w:t>25.6未实质性响应磋商文件的响应文件按无效响应处理。</w:t>
      </w:r>
    </w:p>
    <w:p w14:paraId="3F511678" w14:textId="77777777" w:rsidR="00583832" w:rsidRPr="000912D7" w:rsidRDefault="00986A09">
      <w:pPr>
        <w:spacing w:before="57" w:line="400" w:lineRule="exact"/>
        <w:rPr>
          <w:rFonts w:asciiTheme="minorEastAsia" w:eastAsiaTheme="minorEastAsia" w:hAnsiTheme="minorEastAsia" w:hint="eastAsia"/>
          <w:color w:val="000000" w:themeColor="text1"/>
          <w:sz w:val="24"/>
        </w:rPr>
      </w:pPr>
      <w:r w:rsidRPr="000912D7">
        <w:rPr>
          <w:rFonts w:asciiTheme="minorEastAsia" w:eastAsiaTheme="minorEastAsia" w:hAnsiTheme="minorEastAsia" w:hint="eastAsia"/>
          <w:color w:val="000000" w:themeColor="text1"/>
          <w:sz w:val="24"/>
        </w:rPr>
        <w:t>25.7无效响应条款</w:t>
      </w:r>
    </w:p>
    <w:p w14:paraId="24D7D90E" w14:textId="77777777" w:rsidR="00583832" w:rsidRPr="000912D7" w:rsidRDefault="00986A09">
      <w:pPr>
        <w:spacing w:before="57" w:line="400" w:lineRule="exact"/>
        <w:rPr>
          <w:rFonts w:asciiTheme="minorEastAsia" w:eastAsiaTheme="minorEastAsia" w:hAnsiTheme="minorEastAsia" w:hint="eastAsia"/>
          <w:color w:val="000000" w:themeColor="text1"/>
          <w:sz w:val="24"/>
        </w:rPr>
      </w:pPr>
      <w:r w:rsidRPr="000912D7">
        <w:rPr>
          <w:rFonts w:asciiTheme="minorEastAsia" w:eastAsiaTheme="minorEastAsia" w:hAnsiTheme="minorEastAsia" w:hint="eastAsia"/>
          <w:color w:val="000000" w:themeColor="text1"/>
          <w:sz w:val="24"/>
        </w:rPr>
        <w:t>25.7.1符合本磋商文件第二章第26.3条规定未实质性响应磋商文件情形的。</w:t>
      </w:r>
    </w:p>
    <w:p w14:paraId="07AEB14D" w14:textId="77777777" w:rsidR="00583832" w:rsidRPr="000912D7" w:rsidRDefault="00986A09">
      <w:pPr>
        <w:spacing w:before="57" w:line="400" w:lineRule="exact"/>
        <w:rPr>
          <w:rFonts w:asciiTheme="minorEastAsia" w:eastAsiaTheme="minorEastAsia" w:hAnsiTheme="minorEastAsia" w:hint="eastAsia"/>
          <w:bCs/>
          <w:color w:val="000000" w:themeColor="text1"/>
          <w:sz w:val="24"/>
        </w:rPr>
      </w:pPr>
      <w:r w:rsidRPr="000912D7">
        <w:rPr>
          <w:rFonts w:asciiTheme="minorEastAsia" w:eastAsiaTheme="minorEastAsia" w:hAnsiTheme="minorEastAsia" w:hint="eastAsia"/>
          <w:color w:val="000000" w:themeColor="text1"/>
          <w:sz w:val="24"/>
        </w:rPr>
        <w:t>25.7.2</w:t>
      </w:r>
      <w:r w:rsidRPr="000912D7">
        <w:rPr>
          <w:rFonts w:asciiTheme="minorEastAsia" w:eastAsiaTheme="minorEastAsia" w:hAnsiTheme="minorEastAsia" w:hint="eastAsia"/>
          <w:bCs/>
          <w:color w:val="000000" w:themeColor="text1"/>
          <w:sz w:val="24"/>
        </w:rPr>
        <w:t>磋商小组认为供应商的报价明显低于其他通过</w:t>
      </w:r>
      <w:r w:rsidRPr="000912D7">
        <w:rPr>
          <w:rFonts w:asciiTheme="minorEastAsia" w:eastAsiaTheme="minorEastAsia" w:hAnsiTheme="minorEastAsia" w:hint="eastAsia"/>
          <w:color w:val="000000" w:themeColor="text1"/>
          <w:sz w:val="24"/>
        </w:rPr>
        <w:t>实质性</w:t>
      </w:r>
      <w:r w:rsidRPr="000912D7">
        <w:rPr>
          <w:rFonts w:asciiTheme="minorEastAsia" w:eastAsiaTheme="minorEastAsia" w:hAnsiTheme="minorEastAsia" w:hint="eastAsia"/>
          <w:bCs/>
          <w:color w:val="000000" w:themeColor="text1"/>
          <w:sz w:val="24"/>
        </w:rPr>
        <w:t>审查的磋商供应商的报价，有可能影响产品质量或者不能诚信履约的；磋商供应商不能证明其报价合理性的。</w:t>
      </w:r>
    </w:p>
    <w:p w14:paraId="53D487D3" w14:textId="77777777" w:rsidR="00583832" w:rsidRPr="000912D7" w:rsidRDefault="00986A09">
      <w:pPr>
        <w:spacing w:before="57" w:line="400" w:lineRule="exact"/>
        <w:rPr>
          <w:rFonts w:asciiTheme="minorEastAsia" w:eastAsiaTheme="minorEastAsia" w:hAnsiTheme="minorEastAsia" w:hint="eastAsia"/>
          <w:color w:val="000000" w:themeColor="text1"/>
          <w:sz w:val="24"/>
        </w:rPr>
      </w:pPr>
      <w:r w:rsidRPr="000912D7">
        <w:rPr>
          <w:rFonts w:asciiTheme="minorEastAsia" w:eastAsiaTheme="minorEastAsia" w:hAnsiTheme="minorEastAsia" w:hint="eastAsia"/>
          <w:color w:val="000000" w:themeColor="text1"/>
          <w:sz w:val="24"/>
        </w:rPr>
        <w:t>25.7.3如果响应文件实质上没有响应磋商文件的要求，磋商小组将予以拒绝，供应商不得通过修改或撤销不合要求的偏离或保留而使其成为实质性响应的文件。</w:t>
      </w:r>
    </w:p>
    <w:p w14:paraId="1B6B93FA" w14:textId="77777777" w:rsidR="00583832" w:rsidRPr="000912D7" w:rsidRDefault="00986A09">
      <w:pPr>
        <w:tabs>
          <w:tab w:val="left" w:pos="900"/>
        </w:tabs>
        <w:spacing w:before="57" w:line="400" w:lineRule="exact"/>
        <w:rPr>
          <w:rFonts w:asciiTheme="minorEastAsia" w:eastAsiaTheme="minorEastAsia" w:hAnsiTheme="minorEastAsia" w:hint="eastAsia"/>
          <w:bCs/>
          <w:color w:val="000000" w:themeColor="text1"/>
          <w:sz w:val="24"/>
        </w:rPr>
      </w:pPr>
      <w:bookmarkStart w:id="117" w:name="_Toc513029234"/>
      <w:bookmarkStart w:id="118" w:name="_Toc16938550"/>
      <w:bookmarkStart w:id="119" w:name="_Toc20823306"/>
      <w:r w:rsidRPr="000912D7">
        <w:rPr>
          <w:rFonts w:asciiTheme="minorEastAsia" w:eastAsiaTheme="minorEastAsia" w:hAnsiTheme="minorEastAsia" w:hint="eastAsia"/>
          <w:bCs/>
          <w:color w:val="000000" w:themeColor="text1"/>
          <w:sz w:val="24"/>
        </w:rPr>
        <w:t>25.8</w:t>
      </w:r>
      <w:r w:rsidRPr="000912D7">
        <w:rPr>
          <w:rFonts w:asciiTheme="minorEastAsia" w:eastAsiaTheme="minorEastAsia" w:hAnsiTheme="minorEastAsia" w:hint="eastAsia"/>
          <w:color w:val="000000" w:themeColor="text1"/>
          <w:sz w:val="24"/>
          <w:szCs w:val="21"/>
        </w:rPr>
        <w:t>供应商在项目评审全过程中应保持通讯畅通，并安排专人与代理机构及磋商小组联系。</w:t>
      </w:r>
    </w:p>
    <w:p w14:paraId="0918ADFF" w14:textId="77777777" w:rsidR="00583832" w:rsidRPr="000912D7" w:rsidRDefault="00986A09">
      <w:pPr>
        <w:tabs>
          <w:tab w:val="left" w:pos="900"/>
        </w:tabs>
        <w:spacing w:before="57" w:line="400" w:lineRule="exact"/>
        <w:rPr>
          <w:rFonts w:asciiTheme="minorEastAsia" w:eastAsiaTheme="minorEastAsia" w:hAnsiTheme="minorEastAsia" w:hint="eastAsia"/>
          <w:b/>
          <w:color w:val="000000" w:themeColor="text1"/>
          <w:sz w:val="24"/>
        </w:rPr>
      </w:pPr>
      <w:r w:rsidRPr="000912D7">
        <w:rPr>
          <w:rFonts w:asciiTheme="minorEastAsia" w:eastAsiaTheme="minorEastAsia" w:hAnsiTheme="minorEastAsia" w:hint="eastAsia"/>
          <w:b/>
          <w:color w:val="000000" w:themeColor="text1"/>
          <w:sz w:val="24"/>
        </w:rPr>
        <w:t>26、</w:t>
      </w:r>
      <w:bookmarkEnd w:id="117"/>
      <w:bookmarkEnd w:id="118"/>
      <w:bookmarkEnd w:id="119"/>
      <w:r w:rsidRPr="000912D7">
        <w:rPr>
          <w:rFonts w:asciiTheme="minorEastAsia" w:eastAsiaTheme="minorEastAsia" w:hAnsiTheme="minorEastAsia" w:hint="eastAsia"/>
          <w:b/>
          <w:color w:val="000000" w:themeColor="text1"/>
          <w:sz w:val="24"/>
        </w:rPr>
        <w:t>磋商程序及评审方法和评审标准</w:t>
      </w:r>
    </w:p>
    <w:p w14:paraId="12D7D0C1" w14:textId="77777777" w:rsidR="00583832" w:rsidRPr="000912D7" w:rsidRDefault="00986A09">
      <w:pPr>
        <w:tabs>
          <w:tab w:val="left" w:pos="900"/>
        </w:tabs>
        <w:spacing w:before="57" w:line="400" w:lineRule="exact"/>
        <w:rPr>
          <w:rFonts w:asciiTheme="minorEastAsia" w:eastAsiaTheme="minorEastAsia" w:hAnsiTheme="minorEastAsia" w:hint="eastAsia"/>
          <w:color w:val="000000" w:themeColor="text1"/>
          <w:sz w:val="24"/>
        </w:rPr>
      </w:pPr>
      <w:bookmarkStart w:id="120" w:name="_Toc16938551"/>
      <w:bookmarkStart w:id="121" w:name="_Toc513029235"/>
      <w:bookmarkStart w:id="122" w:name="_Toc20823307"/>
      <w:r w:rsidRPr="000912D7">
        <w:rPr>
          <w:rFonts w:asciiTheme="minorEastAsia" w:eastAsiaTheme="minorEastAsia" w:hAnsiTheme="minorEastAsia" w:hint="eastAsia"/>
          <w:color w:val="000000" w:themeColor="text1"/>
          <w:sz w:val="24"/>
        </w:rPr>
        <w:t>26.1磋商程序</w:t>
      </w:r>
    </w:p>
    <w:p w14:paraId="7C7029AB" w14:textId="77777777" w:rsidR="00583832" w:rsidRPr="000912D7" w:rsidRDefault="00986A09">
      <w:pPr>
        <w:tabs>
          <w:tab w:val="left" w:pos="900"/>
        </w:tabs>
        <w:spacing w:before="57" w:line="400" w:lineRule="exact"/>
        <w:rPr>
          <w:rFonts w:asciiTheme="minorEastAsia" w:eastAsiaTheme="minorEastAsia" w:hAnsiTheme="minorEastAsia" w:hint="eastAsia"/>
          <w:color w:val="000000" w:themeColor="text1"/>
          <w:sz w:val="24"/>
        </w:rPr>
      </w:pPr>
      <w:r w:rsidRPr="000912D7">
        <w:rPr>
          <w:rFonts w:asciiTheme="minorEastAsia" w:eastAsiaTheme="minorEastAsia" w:hAnsiTheme="minorEastAsia" w:hint="eastAsia"/>
          <w:color w:val="000000" w:themeColor="text1"/>
          <w:sz w:val="24"/>
        </w:rPr>
        <w:t>26.1.1 对于通过资格审查和符合性审查的供应商，磋商小组将集中与单一供应商分别进行磋商。磋商小组通过苏采云系统向供应商发布“磋商函”，供应商应当按照要求在苏采云系统提交“磋商响应函”并加盖CA电子公章。</w:t>
      </w:r>
    </w:p>
    <w:p w14:paraId="75FB6FBE" w14:textId="77777777" w:rsidR="00583832" w:rsidRPr="000912D7" w:rsidRDefault="00986A09">
      <w:pPr>
        <w:tabs>
          <w:tab w:val="left" w:pos="900"/>
        </w:tabs>
        <w:spacing w:after="156" w:line="460" w:lineRule="exact"/>
        <w:ind w:firstLine="478"/>
        <w:rPr>
          <w:rFonts w:asciiTheme="minorEastAsia" w:eastAsiaTheme="minorEastAsia" w:hAnsiTheme="minorEastAsia" w:hint="eastAsia"/>
          <w:color w:val="000000" w:themeColor="text1"/>
          <w:sz w:val="24"/>
        </w:rPr>
      </w:pPr>
      <w:r w:rsidRPr="000912D7">
        <w:rPr>
          <w:rFonts w:asciiTheme="minorEastAsia" w:eastAsiaTheme="minorEastAsia" w:hAnsiTheme="minorEastAsia" w:hint="eastAsia"/>
          <w:color w:val="000000" w:themeColor="text1"/>
          <w:sz w:val="24"/>
        </w:rPr>
        <w:t>在磋商过程中，磋商小组可能根据磋商文件和磋商情况实质性变动的内容有：采购需求中的技术、服务要求以及合同草案条款。对磋商文件作出的实质性变动是磋商文件的有效组成部分，磋商小组将在苏采云系统中通知所有参加磋商的供应商。供应商应当按照磋商文件的变动情况和磋商小组的要求在苏采云系统中重新提交响应文件，并加盖CA电子公章。</w:t>
      </w:r>
    </w:p>
    <w:p w14:paraId="49FAB825" w14:textId="77777777" w:rsidR="00583832" w:rsidRPr="000912D7" w:rsidRDefault="00986A09">
      <w:pPr>
        <w:tabs>
          <w:tab w:val="left" w:pos="900"/>
        </w:tabs>
        <w:spacing w:after="156" w:line="460" w:lineRule="exact"/>
        <w:ind w:firstLine="478"/>
        <w:rPr>
          <w:rFonts w:asciiTheme="minorEastAsia" w:eastAsiaTheme="minorEastAsia" w:hAnsiTheme="minorEastAsia" w:hint="eastAsia"/>
          <w:b/>
          <w:bCs/>
          <w:color w:val="000000" w:themeColor="text1"/>
          <w:sz w:val="24"/>
        </w:rPr>
      </w:pPr>
      <w:r w:rsidRPr="000912D7">
        <w:rPr>
          <w:rFonts w:asciiTheme="minorEastAsia" w:eastAsiaTheme="minorEastAsia" w:hAnsiTheme="minorEastAsia" w:hint="eastAsia"/>
          <w:b/>
          <w:bCs/>
          <w:color w:val="000000" w:themeColor="text1"/>
          <w:sz w:val="24"/>
        </w:rPr>
        <w:t xml:space="preserve">26.1.2 </w:t>
      </w:r>
      <w:r w:rsidRPr="000912D7">
        <w:rPr>
          <w:rFonts w:asciiTheme="minorEastAsia" w:eastAsiaTheme="minorEastAsia" w:hAnsiTheme="minorEastAsia"/>
          <w:b/>
          <w:bCs/>
          <w:color w:val="000000" w:themeColor="text1"/>
          <w:sz w:val="24"/>
        </w:rPr>
        <w:t>磋商文件能够详细列明采购标的的技术、服务要求的，磋商结束后，磋商小组</w:t>
      </w:r>
      <w:r w:rsidRPr="000912D7">
        <w:rPr>
          <w:rFonts w:asciiTheme="minorEastAsia" w:eastAsiaTheme="minorEastAsia" w:hAnsiTheme="minorEastAsia" w:hint="eastAsia"/>
          <w:b/>
          <w:bCs/>
          <w:color w:val="000000" w:themeColor="text1"/>
          <w:sz w:val="24"/>
        </w:rPr>
        <w:t>将在苏采云系统向所有</w:t>
      </w:r>
      <w:r w:rsidRPr="000912D7">
        <w:rPr>
          <w:rFonts w:asciiTheme="minorEastAsia" w:eastAsiaTheme="minorEastAsia" w:hAnsiTheme="minorEastAsia"/>
          <w:b/>
          <w:bCs/>
          <w:color w:val="000000" w:themeColor="text1"/>
          <w:sz w:val="24"/>
        </w:rPr>
        <w:t>实质性响应的供应商</w:t>
      </w:r>
      <w:r w:rsidRPr="000912D7">
        <w:rPr>
          <w:rFonts w:asciiTheme="minorEastAsia" w:eastAsiaTheme="minorEastAsia" w:hAnsiTheme="minorEastAsia" w:hint="eastAsia"/>
          <w:b/>
          <w:bCs/>
          <w:color w:val="000000" w:themeColor="text1"/>
          <w:sz w:val="24"/>
        </w:rPr>
        <w:t>发布“最后报价要求函”及最后报价格式表，</w:t>
      </w:r>
      <w:r w:rsidRPr="000912D7">
        <w:rPr>
          <w:rFonts w:asciiTheme="minorEastAsia" w:eastAsiaTheme="minorEastAsia" w:hAnsiTheme="minorEastAsia"/>
          <w:b/>
          <w:bCs/>
          <w:color w:val="000000" w:themeColor="text1"/>
          <w:sz w:val="24"/>
        </w:rPr>
        <w:t>要求所有实质性响应的供应商在规定时间内提交最后报价。</w:t>
      </w:r>
    </w:p>
    <w:p w14:paraId="3277417A" w14:textId="77777777" w:rsidR="00583832" w:rsidRPr="000912D7" w:rsidRDefault="00986A09">
      <w:pPr>
        <w:tabs>
          <w:tab w:val="left" w:pos="900"/>
        </w:tabs>
        <w:spacing w:after="156" w:line="460" w:lineRule="exact"/>
        <w:ind w:firstLine="478"/>
        <w:rPr>
          <w:rFonts w:asciiTheme="minorEastAsia" w:eastAsiaTheme="minorEastAsia" w:hAnsiTheme="minorEastAsia" w:hint="eastAsia"/>
          <w:color w:val="000000" w:themeColor="text1"/>
          <w:sz w:val="24"/>
        </w:rPr>
      </w:pPr>
      <w:r w:rsidRPr="000912D7">
        <w:rPr>
          <w:rFonts w:asciiTheme="minorEastAsia" w:eastAsiaTheme="minorEastAsia" w:hAnsiTheme="minorEastAsia" w:hint="eastAsia"/>
          <w:color w:val="000000" w:themeColor="text1"/>
          <w:sz w:val="24"/>
        </w:rPr>
        <w:t>磋商文件不能详细列明采购标的的技术、服务要求，需经磋商由供应商提供最终设计</w:t>
      </w:r>
      <w:r w:rsidRPr="000912D7">
        <w:rPr>
          <w:rFonts w:asciiTheme="minorEastAsia" w:eastAsiaTheme="minorEastAsia" w:hAnsiTheme="minorEastAsia" w:hint="eastAsia"/>
          <w:color w:val="000000" w:themeColor="text1"/>
          <w:sz w:val="24"/>
        </w:rPr>
        <w:lastRenderedPageBreak/>
        <w:t>方案或解决方案的，磋商结束后，磋商小组将按照少数服从多数的原则投票推荐3家以上供应商的设计方案或者解决方案，在苏采云系统中向其发布“最后报价要求函”及最后报价格式表，要求其在规定时间内提交最后报价。</w:t>
      </w:r>
    </w:p>
    <w:p w14:paraId="2417BD96" w14:textId="77777777" w:rsidR="00583832" w:rsidRPr="000912D7" w:rsidRDefault="00986A09">
      <w:pPr>
        <w:tabs>
          <w:tab w:val="left" w:pos="900"/>
        </w:tabs>
        <w:spacing w:before="57" w:line="400" w:lineRule="exact"/>
        <w:ind w:firstLine="480"/>
        <w:rPr>
          <w:rFonts w:asciiTheme="minorEastAsia" w:eastAsiaTheme="minorEastAsia" w:hAnsiTheme="minorEastAsia" w:hint="eastAsia"/>
          <w:color w:val="000000" w:themeColor="text1"/>
          <w:sz w:val="24"/>
        </w:rPr>
      </w:pPr>
      <w:r w:rsidRPr="000912D7">
        <w:rPr>
          <w:rFonts w:asciiTheme="minorEastAsia" w:eastAsiaTheme="minorEastAsia" w:hAnsiTheme="minorEastAsia" w:hint="eastAsia"/>
          <w:color w:val="000000" w:themeColor="text1"/>
          <w:sz w:val="24"/>
        </w:rPr>
        <w:t>最后报价是供应商响应文件的有效组成部分。符合《政府采购竞争性磋商采购方式管理暂行办法》第三条第一款第四项及《财政部关于竞争性磋商采购方式管理暂行办法有关问题的补充通知》（财库[2015]124号）规定情形的，提交最后报价的供应商可以为2家。</w:t>
      </w:r>
    </w:p>
    <w:p w14:paraId="3DD0FC48" w14:textId="77777777" w:rsidR="00583832" w:rsidRPr="000912D7" w:rsidRDefault="00986A09">
      <w:pPr>
        <w:tabs>
          <w:tab w:val="left" w:pos="900"/>
        </w:tabs>
        <w:spacing w:after="156" w:line="460" w:lineRule="exact"/>
        <w:ind w:firstLine="478"/>
        <w:rPr>
          <w:rFonts w:asciiTheme="minorEastAsia" w:eastAsiaTheme="minorEastAsia" w:hAnsiTheme="minorEastAsia" w:hint="eastAsia"/>
          <w:color w:val="000000" w:themeColor="text1"/>
          <w:sz w:val="24"/>
        </w:rPr>
      </w:pPr>
      <w:r w:rsidRPr="000912D7">
        <w:rPr>
          <w:rFonts w:asciiTheme="minorEastAsia" w:eastAsiaTheme="minorEastAsia" w:hAnsiTheme="minorEastAsia" w:hint="eastAsia"/>
          <w:color w:val="000000" w:themeColor="text1"/>
          <w:sz w:val="24"/>
        </w:rPr>
        <w:t>26.1.3供应商未在磋商小组规定的时间内在苏采云系统中提交最后报价的视为放弃磋商，其响应按无效响应处理。最后报价格式表须加盖CA电子公章,否则视为未提交最后报价。</w:t>
      </w:r>
      <w:r w:rsidRPr="000912D7">
        <w:rPr>
          <w:rFonts w:asciiTheme="minorEastAsia" w:eastAsiaTheme="minorEastAsia" w:hAnsiTheme="minorEastAsia"/>
          <w:color w:val="000000" w:themeColor="text1"/>
          <w:sz w:val="24"/>
        </w:rPr>
        <w:t>已提交响应文件的供应商，在提交最后报价之前，可以根据磋商情况退出磋商。</w:t>
      </w:r>
      <w:r w:rsidRPr="000912D7">
        <w:rPr>
          <w:rFonts w:asciiTheme="minorEastAsia" w:eastAsiaTheme="minorEastAsia" w:hAnsiTheme="minorEastAsia" w:hint="eastAsia"/>
          <w:color w:val="000000" w:themeColor="text1"/>
          <w:sz w:val="24"/>
        </w:rPr>
        <w:t>并在苏采云系统中提交“退出磋商函”并加盖CA电子公章</w:t>
      </w:r>
      <w:r w:rsidRPr="000912D7">
        <w:rPr>
          <w:rFonts w:asciiTheme="minorEastAsia" w:eastAsiaTheme="minorEastAsia" w:hAnsiTheme="minorEastAsia"/>
          <w:color w:val="000000" w:themeColor="text1"/>
          <w:sz w:val="24"/>
        </w:rPr>
        <w:t>。</w:t>
      </w:r>
      <w:r w:rsidRPr="000912D7">
        <w:rPr>
          <w:rFonts w:asciiTheme="minorEastAsia" w:eastAsiaTheme="minorEastAsia" w:hAnsiTheme="minorEastAsia" w:hint="eastAsia"/>
          <w:color w:val="000000" w:themeColor="text1"/>
          <w:sz w:val="24"/>
        </w:rPr>
        <w:t>代理机构将</w:t>
      </w:r>
      <w:r w:rsidRPr="000912D7">
        <w:rPr>
          <w:rFonts w:asciiTheme="minorEastAsia" w:eastAsiaTheme="minorEastAsia" w:hAnsiTheme="minorEastAsia"/>
          <w:color w:val="000000" w:themeColor="text1"/>
          <w:sz w:val="24"/>
        </w:rPr>
        <w:t>退还退出磋商的供应商的磋商保证金</w:t>
      </w:r>
      <w:r w:rsidRPr="000912D7">
        <w:rPr>
          <w:rFonts w:asciiTheme="minorEastAsia" w:eastAsiaTheme="minorEastAsia" w:hAnsiTheme="minorEastAsia" w:hint="eastAsia"/>
          <w:color w:val="000000" w:themeColor="text1"/>
          <w:sz w:val="24"/>
        </w:rPr>
        <w:t>（如果收取）</w:t>
      </w:r>
      <w:r w:rsidRPr="000912D7">
        <w:rPr>
          <w:rFonts w:asciiTheme="minorEastAsia" w:eastAsiaTheme="minorEastAsia" w:hAnsiTheme="minorEastAsia"/>
          <w:color w:val="000000" w:themeColor="text1"/>
          <w:sz w:val="24"/>
        </w:rPr>
        <w:t>。</w:t>
      </w:r>
    </w:p>
    <w:p w14:paraId="156B395D" w14:textId="77777777" w:rsidR="00583832" w:rsidRPr="000912D7" w:rsidRDefault="00986A09">
      <w:pPr>
        <w:tabs>
          <w:tab w:val="left" w:pos="900"/>
        </w:tabs>
        <w:spacing w:before="57" w:line="400" w:lineRule="exact"/>
        <w:rPr>
          <w:rFonts w:asciiTheme="minorEastAsia" w:eastAsiaTheme="minorEastAsia" w:hAnsiTheme="minorEastAsia" w:hint="eastAsia"/>
          <w:color w:val="000000" w:themeColor="text1"/>
          <w:sz w:val="24"/>
        </w:rPr>
      </w:pPr>
      <w:bookmarkStart w:id="123" w:name="_Hlk144047513"/>
      <w:r w:rsidRPr="000912D7">
        <w:rPr>
          <w:rFonts w:asciiTheme="minorEastAsia" w:eastAsiaTheme="minorEastAsia" w:hAnsiTheme="minorEastAsia" w:hint="eastAsia"/>
          <w:color w:val="000000" w:themeColor="text1"/>
          <w:sz w:val="24"/>
        </w:rPr>
        <w:t>26</w:t>
      </w:r>
      <w:r w:rsidRPr="000912D7">
        <w:rPr>
          <w:rFonts w:asciiTheme="minorEastAsia" w:eastAsiaTheme="minorEastAsia" w:hAnsiTheme="minorEastAsia"/>
          <w:color w:val="000000" w:themeColor="text1"/>
          <w:sz w:val="24"/>
        </w:rPr>
        <w:t>.1.4经磋商后，</w:t>
      </w:r>
      <w:r w:rsidRPr="000912D7">
        <w:rPr>
          <w:rFonts w:asciiTheme="minorEastAsia" w:eastAsiaTheme="minorEastAsia" w:hAnsiTheme="minorEastAsia" w:hint="eastAsia"/>
          <w:color w:val="000000" w:themeColor="text1"/>
          <w:sz w:val="24"/>
        </w:rPr>
        <w:t>如果没有对采购需求中的技术、服务要求以及合同草案条款做实质性提高要求变动的，最后报价(含分项报价)不得高于上一轮报价，否则，视为无效响应。</w:t>
      </w:r>
      <w:bookmarkEnd w:id="123"/>
    </w:p>
    <w:p w14:paraId="4D846B24" w14:textId="77777777" w:rsidR="00583832" w:rsidRPr="000912D7" w:rsidRDefault="00986A09">
      <w:pPr>
        <w:tabs>
          <w:tab w:val="left" w:pos="900"/>
        </w:tabs>
        <w:spacing w:before="57" w:line="400" w:lineRule="exact"/>
        <w:rPr>
          <w:rFonts w:asciiTheme="minorEastAsia" w:eastAsiaTheme="minorEastAsia" w:hAnsiTheme="minorEastAsia" w:hint="eastAsia"/>
          <w:color w:val="000000" w:themeColor="text1"/>
          <w:sz w:val="24"/>
        </w:rPr>
      </w:pPr>
      <w:r w:rsidRPr="000912D7">
        <w:rPr>
          <w:rFonts w:asciiTheme="minorEastAsia" w:eastAsiaTheme="minorEastAsia" w:hAnsiTheme="minorEastAsia" w:hint="eastAsia"/>
          <w:color w:val="000000" w:themeColor="text1"/>
          <w:sz w:val="24"/>
        </w:rPr>
        <w:t>26.2 评审方法和评审标准</w:t>
      </w:r>
    </w:p>
    <w:p w14:paraId="6C0F336B" w14:textId="77777777" w:rsidR="00583832" w:rsidRPr="000912D7" w:rsidRDefault="00986A09">
      <w:pPr>
        <w:tabs>
          <w:tab w:val="left" w:pos="900"/>
        </w:tabs>
        <w:spacing w:before="57" w:line="400" w:lineRule="exact"/>
        <w:rPr>
          <w:rFonts w:asciiTheme="minorEastAsia" w:eastAsiaTheme="minorEastAsia" w:hAnsiTheme="minorEastAsia" w:hint="eastAsia"/>
          <w:color w:val="000000" w:themeColor="text1"/>
          <w:sz w:val="24"/>
        </w:rPr>
      </w:pPr>
      <w:r w:rsidRPr="000912D7">
        <w:rPr>
          <w:rFonts w:asciiTheme="minorEastAsia" w:eastAsiaTheme="minorEastAsia" w:hAnsiTheme="minorEastAsia" w:hint="eastAsia"/>
          <w:color w:val="000000" w:themeColor="text1"/>
          <w:sz w:val="24"/>
        </w:rPr>
        <w:t>26.2.1评审方法。经磋商确定最终采购需求和提交最后报价的供应商后，由磋商小组采用综合评分法对提交最后报价的供应商的响应文件和最后报价进行综合评分。</w:t>
      </w:r>
    </w:p>
    <w:p w14:paraId="1E348CEE" w14:textId="77777777" w:rsidR="00583832" w:rsidRPr="000912D7" w:rsidRDefault="00986A09">
      <w:pPr>
        <w:tabs>
          <w:tab w:val="left" w:pos="900"/>
        </w:tabs>
        <w:spacing w:before="57" w:line="400" w:lineRule="exact"/>
        <w:rPr>
          <w:rFonts w:asciiTheme="minorEastAsia" w:eastAsiaTheme="minorEastAsia" w:hAnsiTheme="minorEastAsia" w:hint="eastAsia"/>
          <w:color w:val="000000" w:themeColor="text1"/>
          <w:sz w:val="24"/>
        </w:rPr>
      </w:pPr>
      <w:r w:rsidRPr="000912D7">
        <w:rPr>
          <w:rFonts w:asciiTheme="minorEastAsia" w:eastAsiaTheme="minorEastAsia" w:hAnsiTheme="minorEastAsia" w:hint="eastAsia"/>
          <w:color w:val="000000" w:themeColor="text1"/>
          <w:sz w:val="24"/>
        </w:rPr>
        <w:t>本磋商文件所述综合评分法，是指响应文件满足磋商文件全部实质性要求且按评审因素的量化指标评审得分最高的供应商为成交候选供应商的评审方法。评审时，磋商小组各成员独立对每个有效响应的文件进行评价、打分，然后汇总每个供应商每项评分因素的得分。</w:t>
      </w:r>
    </w:p>
    <w:p w14:paraId="610F4014" w14:textId="77777777" w:rsidR="00583832" w:rsidRPr="000912D7" w:rsidRDefault="00986A09">
      <w:pPr>
        <w:tabs>
          <w:tab w:val="left" w:pos="900"/>
        </w:tabs>
        <w:spacing w:before="57" w:line="400" w:lineRule="exact"/>
        <w:rPr>
          <w:rFonts w:asciiTheme="minorEastAsia" w:eastAsiaTheme="minorEastAsia" w:hAnsiTheme="minorEastAsia" w:hint="eastAsia"/>
          <w:color w:val="000000" w:themeColor="text1"/>
          <w:sz w:val="24"/>
        </w:rPr>
      </w:pPr>
      <w:r w:rsidRPr="000912D7">
        <w:rPr>
          <w:rFonts w:asciiTheme="minorEastAsia" w:eastAsiaTheme="minorEastAsia" w:hAnsiTheme="minorEastAsia" w:hint="eastAsia"/>
          <w:color w:val="000000" w:themeColor="text1"/>
          <w:sz w:val="24"/>
        </w:rPr>
        <w:t>26.2.2评审标准</w:t>
      </w:r>
    </w:p>
    <w:p w14:paraId="211A3342" w14:textId="77777777" w:rsidR="00583832" w:rsidRPr="000912D7" w:rsidRDefault="00986A09">
      <w:pPr>
        <w:tabs>
          <w:tab w:val="left" w:pos="900"/>
        </w:tabs>
        <w:spacing w:before="57" w:line="400" w:lineRule="exact"/>
        <w:rPr>
          <w:rFonts w:asciiTheme="minorEastAsia" w:eastAsiaTheme="minorEastAsia" w:hAnsiTheme="minorEastAsia" w:hint="eastAsia"/>
          <w:color w:val="000000" w:themeColor="text1"/>
          <w:sz w:val="24"/>
        </w:rPr>
      </w:pPr>
      <w:r w:rsidRPr="000912D7">
        <w:rPr>
          <w:rFonts w:asciiTheme="minorEastAsia" w:eastAsiaTheme="minorEastAsia" w:hAnsiTheme="minorEastAsia" w:hint="eastAsia"/>
          <w:color w:val="000000" w:themeColor="text1"/>
          <w:sz w:val="24"/>
        </w:rPr>
        <w:t>见本磋商文件第四章规定。</w:t>
      </w:r>
    </w:p>
    <w:p w14:paraId="052D255A" w14:textId="77777777" w:rsidR="00583832" w:rsidRPr="000912D7" w:rsidRDefault="00986A09">
      <w:pPr>
        <w:tabs>
          <w:tab w:val="left" w:pos="900"/>
        </w:tabs>
        <w:spacing w:before="57" w:line="400" w:lineRule="exact"/>
        <w:rPr>
          <w:rFonts w:asciiTheme="minorEastAsia" w:eastAsiaTheme="minorEastAsia" w:hAnsiTheme="minorEastAsia" w:hint="eastAsia"/>
          <w:color w:val="000000" w:themeColor="text1"/>
          <w:sz w:val="24"/>
        </w:rPr>
      </w:pPr>
      <w:r w:rsidRPr="000912D7">
        <w:rPr>
          <w:rFonts w:asciiTheme="minorEastAsia" w:eastAsiaTheme="minorEastAsia" w:hAnsiTheme="minorEastAsia" w:hint="eastAsia"/>
          <w:color w:val="000000" w:themeColor="text1"/>
          <w:sz w:val="24"/>
        </w:rPr>
        <w:t>26.3</w:t>
      </w:r>
      <w:r w:rsidRPr="000912D7">
        <w:rPr>
          <w:rFonts w:asciiTheme="minorEastAsia" w:eastAsiaTheme="minorEastAsia" w:hAnsiTheme="minorEastAsia"/>
          <w:color w:val="000000" w:themeColor="text1"/>
          <w:sz w:val="24"/>
        </w:rPr>
        <w:t xml:space="preserve"> </w:t>
      </w:r>
      <w:r w:rsidRPr="000912D7">
        <w:rPr>
          <w:rFonts w:asciiTheme="minorEastAsia" w:eastAsiaTheme="minorEastAsia" w:hAnsiTheme="minorEastAsia" w:hint="eastAsia"/>
          <w:color w:val="000000" w:themeColor="text1"/>
          <w:sz w:val="24"/>
        </w:rPr>
        <w:t>出现下列情形之一的，本次竞争性磋商采购活动将被终止：</w:t>
      </w:r>
    </w:p>
    <w:p w14:paraId="2FFE8DEA" w14:textId="77777777" w:rsidR="00583832" w:rsidRPr="000912D7" w:rsidRDefault="00986A09">
      <w:pPr>
        <w:tabs>
          <w:tab w:val="left" w:pos="900"/>
        </w:tabs>
        <w:spacing w:before="57" w:line="400" w:lineRule="exact"/>
        <w:rPr>
          <w:rFonts w:asciiTheme="minorEastAsia" w:eastAsiaTheme="minorEastAsia" w:hAnsiTheme="minorEastAsia" w:hint="eastAsia"/>
          <w:color w:val="000000" w:themeColor="text1"/>
          <w:sz w:val="24"/>
        </w:rPr>
      </w:pPr>
      <w:r w:rsidRPr="000912D7">
        <w:rPr>
          <w:rFonts w:asciiTheme="minorEastAsia" w:eastAsiaTheme="minorEastAsia" w:hAnsiTheme="minorEastAsia" w:hint="eastAsia"/>
          <w:color w:val="000000" w:themeColor="text1"/>
          <w:sz w:val="24"/>
        </w:rPr>
        <w:t>26.3</w:t>
      </w:r>
      <w:r w:rsidRPr="000912D7">
        <w:rPr>
          <w:rFonts w:asciiTheme="minorEastAsia" w:eastAsiaTheme="minorEastAsia" w:hAnsiTheme="minorEastAsia"/>
          <w:color w:val="000000" w:themeColor="text1"/>
          <w:sz w:val="24"/>
        </w:rPr>
        <w:t>.</w:t>
      </w:r>
      <w:r w:rsidRPr="000912D7">
        <w:rPr>
          <w:rFonts w:asciiTheme="minorEastAsia" w:eastAsiaTheme="minorEastAsia" w:hAnsiTheme="minorEastAsia" w:hint="eastAsia"/>
          <w:color w:val="000000" w:themeColor="text1"/>
          <w:sz w:val="24"/>
        </w:rPr>
        <w:t>1因情况变化，不再符合规定的竞争性磋商采购方式适用情形的；</w:t>
      </w:r>
    </w:p>
    <w:p w14:paraId="539727E4" w14:textId="77777777" w:rsidR="00583832" w:rsidRPr="000912D7" w:rsidRDefault="00986A09">
      <w:pPr>
        <w:tabs>
          <w:tab w:val="left" w:pos="900"/>
        </w:tabs>
        <w:spacing w:before="57" w:line="400" w:lineRule="exact"/>
        <w:rPr>
          <w:rFonts w:asciiTheme="minorEastAsia" w:eastAsiaTheme="minorEastAsia" w:hAnsiTheme="minorEastAsia" w:hint="eastAsia"/>
          <w:color w:val="000000" w:themeColor="text1"/>
          <w:sz w:val="24"/>
        </w:rPr>
      </w:pPr>
      <w:r w:rsidRPr="000912D7">
        <w:rPr>
          <w:rFonts w:asciiTheme="minorEastAsia" w:eastAsiaTheme="minorEastAsia" w:hAnsiTheme="minorEastAsia" w:hint="eastAsia"/>
          <w:color w:val="000000" w:themeColor="text1"/>
          <w:sz w:val="24"/>
        </w:rPr>
        <w:t>26.3</w:t>
      </w:r>
      <w:r w:rsidRPr="000912D7">
        <w:rPr>
          <w:rFonts w:asciiTheme="minorEastAsia" w:eastAsiaTheme="minorEastAsia" w:hAnsiTheme="minorEastAsia"/>
          <w:color w:val="000000" w:themeColor="text1"/>
          <w:sz w:val="24"/>
        </w:rPr>
        <w:t>.</w:t>
      </w:r>
      <w:r w:rsidRPr="000912D7">
        <w:rPr>
          <w:rFonts w:asciiTheme="minorEastAsia" w:eastAsiaTheme="minorEastAsia" w:hAnsiTheme="minorEastAsia" w:hint="eastAsia"/>
          <w:color w:val="000000" w:themeColor="text1"/>
          <w:sz w:val="24"/>
        </w:rPr>
        <w:t>2出现影响采购公正的违法、违规行为的；</w:t>
      </w:r>
    </w:p>
    <w:p w14:paraId="68E24685" w14:textId="77777777" w:rsidR="00583832" w:rsidRPr="000912D7" w:rsidRDefault="00986A09">
      <w:pPr>
        <w:tabs>
          <w:tab w:val="left" w:pos="900"/>
        </w:tabs>
        <w:spacing w:before="57" w:line="400" w:lineRule="exact"/>
        <w:rPr>
          <w:rFonts w:asciiTheme="minorEastAsia" w:eastAsiaTheme="minorEastAsia" w:hAnsiTheme="minorEastAsia" w:hint="eastAsia"/>
          <w:color w:val="000000" w:themeColor="text1"/>
          <w:sz w:val="24"/>
        </w:rPr>
      </w:pPr>
      <w:r w:rsidRPr="000912D7">
        <w:rPr>
          <w:rFonts w:asciiTheme="minorEastAsia" w:eastAsiaTheme="minorEastAsia" w:hAnsiTheme="minorEastAsia" w:hint="eastAsia"/>
          <w:color w:val="000000" w:themeColor="text1"/>
          <w:sz w:val="24"/>
        </w:rPr>
        <w:t>26.3</w:t>
      </w:r>
      <w:r w:rsidRPr="000912D7">
        <w:rPr>
          <w:rFonts w:asciiTheme="minorEastAsia" w:eastAsiaTheme="minorEastAsia" w:hAnsiTheme="minorEastAsia"/>
          <w:color w:val="000000" w:themeColor="text1"/>
          <w:sz w:val="24"/>
        </w:rPr>
        <w:t>.</w:t>
      </w:r>
      <w:r w:rsidRPr="000912D7">
        <w:rPr>
          <w:rFonts w:asciiTheme="minorEastAsia" w:eastAsiaTheme="minorEastAsia" w:hAnsiTheme="minorEastAsia" w:hint="eastAsia"/>
          <w:color w:val="000000" w:themeColor="text1"/>
          <w:sz w:val="24"/>
        </w:rPr>
        <w:t>3除本磋商文件第二章第26.1.2条第三款规定的情形外，在采购过程中符合要求的供应商或者报价未超过采购预算的供应商不足3家的。</w:t>
      </w:r>
    </w:p>
    <w:p w14:paraId="4BB83D59" w14:textId="77777777" w:rsidR="00583832" w:rsidRPr="000912D7" w:rsidRDefault="00986A09">
      <w:pPr>
        <w:tabs>
          <w:tab w:val="left" w:pos="900"/>
        </w:tabs>
        <w:spacing w:after="156" w:line="460" w:lineRule="exact"/>
        <w:rPr>
          <w:rFonts w:asciiTheme="minorEastAsia" w:eastAsiaTheme="minorEastAsia" w:hAnsiTheme="minorEastAsia" w:cs="宋体" w:hint="eastAsia"/>
          <w:color w:val="000000" w:themeColor="text1"/>
          <w:sz w:val="24"/>
        </w:rPr>
      </w:pPr>
      <w:r w:rsidRPr="000912D7">
        <w:rPr>
          <w:rFonts w:asciiTheme="minorEastAsia" w:eastAsiaTheme="minorEastAsia" w:hAnsiTheme="minorEastAsia" w:cs="宋体" w:hint="eastAsia"/>
          <w:color w:val="000000" w:themeColor="text1"/>
          <w:sz w:val="24"/>
        </w:rPr>
        <w:t>26.3.4在</w:t>
      </w:r>
      <w:r w:rsidRPr="000912D7">
        <w:rPr>
          <w:rFonts w:asciiTheme="minorEastAsia" w:eastAsiaTheme="minorEastAsia" w:hAnsiTheme="minorEastAsia" w:hint="eastAsia"/>
          <w:color w:val="000000" w:themeColor="text1"/>
          <w:sz w:val="24"/>
        </w:rPr>
        <w:t>苏采云系统</w:t>
      </w:r>
      <w:r w:rsidRPr="000912D7">
        <w:rPr>
          <w:rFonts w:asciiTheme="minorEastAsia" w:eastAsiaTheme="minorEastAsia" w:hAnsiTheme="minorEastAsia" w:cs="宋体" w:hint="eastAsia"/>
          <w:color w:val="000000" w:themeColor="text1"/>
          <w:sz w:val="24"/>
        </w:rPr>
        <w:t>规定时间内成功解密电子响应文件的供应商不足3家的。</w:t>
      </w:r>
    </w:p>
    <w:bookmarkEnd w:id="120"/>
    <w:bookmarkEnd w:id="121"/>
    <w:bookmarkEnd w:id="122"/>
    <w:p w14:paraId="761661C9" w14:textId="77777777" w:rsidR="00583832" w:rsidRPr="000912D7" w:rsidRDefault="00583832">
      <w:pPr>
        <w:tabs>
          <w:tab w:val="left" w:pos="900"/>
        </w:tabs>
        <w:spacing w:before="57" w:line="400" w:lineRule="exact"/>
        <w:rPr>
          <w:rFonts w:asciiTheme="minorEastAsia" w:eastAsiaTheme="minorEastAsia" w:hAnsiTheme="minorEastAsia" w:hint="eastAsia"/>
          <w:color w:val="000000" w:themeColor="text1"/>
          <w:sz w:val="24"/>
        </w:rPr>
      </w:pPr>
    </w:p>
    <w:p w14:paraId="53B24FC8" w14:textId="77777777" w:rsidR="00583832" w:rsidRPr="000912D7" w:rsidRDefault="00986A09">
      <w:pPr>
        <w:pStyle w:val="212"/>
        <w:spacing w:before="286" w:after="143" w:line="400" w:lineRule="exact"/>
        <w:rPr>
          <w:rFonts w:asciiTheme="minorEastAsia" w:eastAsiaTheme="minorEastAsia" w:hAnsiTheme="minorEastAsia" w:cs="Arial" w:hint="eastAsia"/>
          <w:bCs/>
          <w:color w:val="000000" w:themeColor="text1"/>
          <w:sz w:val="28"/>
          <w:szCs w:val="28"/>
        </w:rPr>
      </w:pPr>
      <w:bookmarkStart w:id="124" w:name="_Toc226052693"/>
      <w:r w:rsidRPr="000912D7">
        <w:rPr>
          <w:rFonts w:asciiTheme="minorEastAsia" w:eastAsiaTheme="minorEastAsia" w:hAnsiTheme="minorEastAsia" w:cs="Arial" w:hint="eastAsia"/>
          <w:bCs/>
          <w:color w:val="000000" w:themeColor="text1"/>
          <w:sz w:val="28"/>
          <w:szCs w:val="28"/>
        </w:rPr>
        <w:lastRenderedPageBreak/>
        <w:t>六、成交</w:t>
      </w:r>
      <w:bookmarkEnd w:id="124"/>
    </w:p>
    <w:p w14:paraId="7AAB9DEB" w14:textId="77777777" w:rsidR="00583832" w:rsidRPr="000912D7" w:rsidRDefault="00986A09">
      <w:pPr>
        <w:tabs>
          <w:tab w:val="left" w:pos="900"/>
        </w:tabs>
        <w:spacing w:before="57" w:line="400" w:lineRule="exact"/>
        <w:rPr>
          <w:rFonts w:asciiTheme="minorEastAsia" w:eastAsiaTheme="minorEastAsia" w:hAnsiTheme="minorEastAsia" w:hint="eastAsia"/>
          <w:b/>
          <w:color w:val="000000" w:themeColor="text1"/>
          <w:sz w:val="24"/>
        </w:rPr>
      </w:pPr>
      <w:bookmarkStart w:id="125" w:name="_Toc513029238"/>
      <w:bookmarkStart w:id="126" w:name="_Toc16938554"/>
      <w:bookmarkStart w:id="127" w:name="_Toc20823310"/>
      <w:r w:rsidRPr="000912D7">
        <w:rPr>
          <w:rFonts w:asciiTheme="minorEastAsia" w:eastAsiaTheme="minorEastAsia" w:hAnsiTheme="minorEastAsia" w:hint="eastAsia"/>
          <w:b/>
          <w:color w:val="000000" w:themeColor="text1"/>
          <w:sz w:val="24"/>
        </w:rPr>
        <w:t>27、</w:t>
      </w:r>
      <w:bookmarkEnd w:id="125"/>
      <w:r w:rsidRPr="000912D7">
        <w:rPr>
          <w:rFonts w:asciiTheme="minorEastAsia" w:eastAsiaTheme="minorEastAsia" w:hAnsiTheme="minorEastAsia" w:hint="eastAsia"/>
          <w:b/>
          <w:color w:val="000000" w:themeColor="text1"/>
          <w:sz w:val="24"/>
        </w:rPr>
        <w:t>确定</w:t>
      </w:r>
      <w:bookmarkEnd w:id="126"/>
      <w:bookmarkEnd w:id="127"/>
      <w:r w:rsidRPr="000912D7">
        <w:rPr>
          <w:rFonts w:asciiTheme="minorEastAsia" w:eastAsiaTheme="minorEastAsia" w:hAnsiTheme="minorEastAsia" w:hint="eastAsia"/>
          <w:b/>
          <w:color w:val="000000" w:themeColor="text1"/>
          <w:sz w:val="24"/>
        </w:rPr>
        <w:t>成交单位</w:t>
      </w:r>
    </w:p>
    <w:p w14:paraId="24D640A6" w14:textId="77777777" w:rsidR="00583832" w:rsidRPr="000912D7" w:rsidRDefault="00986A09">
      <w:pPr>
        <w:tabs>
          <w:tab w:val="left" w:pos="900"/>
        </w:tabs>
        <w:spacing w:before="57" w:line="400" w:lineRule="exact"/>
        <w:rPr>
          <w:rFonts w:asciiTheme="minorEastAsia" w:eastAsiaTheme="minorEastAsia" w:hAnsiTheme="minorEastAsia" w:hint="eastAsia"/>
          <w:color w:val="000000" w:themeColor="text1"/>
          <w:sz w:val="24"/>
        </w:rPr>
      </w:pPr>
      <w:r w:rsidRPr="000912D7">
        <w:rPr>
          <w:rFonts w:asciiTheme="minorEastAsia" w:eastAsiaTheme="minorEastAsia" w:hAnsiTheme="minorEastAsia" w:hint="eastAsia"/>
          <w:color w:val="000000" w:themeColor="text1"/>
          <w:sz w:val="24"/>
        </w:rPr>
        <w:t>27.1 磋商小组根据综合评分情况，按照评审得分由高到低顺序推荐3名成交候选供应商，并编写评审报告。符合本磋商文件第</w:t>
      </w:r>
      <w:r w:rsidRPr="000912D7">
        <w:rPr>
          <w:rFonts w:asciiTheme="minorEastAsia" w:eastAsiaTheme="minorEastAsia" w:hAnsiTheme="minorEastAsia"/>
          <w:color w:val="000000" w:themeColor="text1"/>
          <w:sz w:val="24"/>
        </w:rPr>
        <w:t>2</w:t>
      </w:r>
      <w:r w:rsidRPr="000912D7">
        <w:rPr>
          <w:rFonts w:asciiTheme="minorEastAsia" w:eastAsiaTheme="minorEastAsia" w:hAnsiTheme="minorEastAsia" w:hint="eastAsia"/>
          <w:color w:val="000000" w:themeColor="text1"/>
          <w:sz w:val="24"/>
        </w:rPr>
        <w:t>6.1.2条情形的，可以推荐2名成交候选供应商。评审得分相同的，按照最后报价由低到高的顺序推荐。评审得分且最后报价相同的，按照技术指标优劣顺序推荐。</w:t>
      </w:r>
    </w:p>
    <w:p w14:paraId="4A7AF8F2" w14:textId="77777777" w:rsidR="00583832" w:rsidRPr="000912D7" w:rsidRDefault="00986A09">
      <w:pPr>
        <w:tabs>
          <w:tab w:val="left" w:pos="900"/>
        </w:tabs>
        <w:spacing w:before="57" w:line="400" w:lineRule="exact"/>
        <w:rPr>
          <w:rFonts w:asciiTheme="minorEastAsia" w:eastAsiaTheme="minorEastAsia" w:hAnsiTheme="minorEastAsia" w:hint="eastAsia"/>
          <w:color w:val="000000" w:themeColor="text1"/>
          <w:sz w:val="24"/>
        </w:rPr>
      </w:pPr>
      <w:r w:rsidRPr="000912D7">
        <w:rPr>
          <w:rFonts w:asciiTheme="minorEastAsia" w:eastAsiaTheme="minorEastAsia" w:hAnsiTheme="minorEastAsia"/>
          <w:color w:val="000000" w:themeColor="text1"/>
          <w:sz w:val="24"/>
        </w:rPr>
        <w:t>提供相同品牌相同型号产品且通过资格审查、</w:t>
      </w:r>
      <w:r w:rsidRPr="000912D7">
        <w:rPr>
          <w:rFonts w:asciiTheme="minorEastAsia" w:eastAsiaTheme="minorEastAsia" w:hAnsiTheme="minorEastAsia" w:hint="eastAsia"/>
          <w:color w:val="000000" w:themeColor="text1"/>
          <w:sz w:val="24"/>
        </w:rPr>
        <w:t>实质性</w:t>
      </w:r>
      <w:r w:rsidRPr="000912D7">
        <w:rPr>
          <w:rFonts w:asciiTheme="minorEastAsia" w:eastAsiaTheme="minorEastAsia" w:hAnsiTheme="minorEastAsia"/>
          <w:color w:val="000000" w:themeColor="text1"/>
          <w:sz w:val="24"/>
        </w:rPr>
        <w:t>审查的不同供应商参加同一合同项下响应的，按一家供应商计算，评审后得分最高的同品牌同型号供应商获得成交供应商推荐资格；评审得分相同的，由采购人或者采购人委托磋商小组按照磋商文件规定的方式确定一个供应商获得成交供应商推荐资格，磋商文件未规定的采取随机抽取方式确定，其他同品牌同型号供应商不作为成交候选人。</w:t>
      </w:r>
    </w:p>
    <w:p w14:paraId="6AAD312E" w14:textId="77777777" w:rsidR="00583832" w:rsidRPr="000912D7" w:rsidRDefault="00986A09">
      <w:pPr>
        <w:tabs>
          <w:tab w:val="left" w:pos="900"/>
        </w:tabs>
        <w:spacing w:before="57" w:line="400" w:lineRule="exact"/>
        <w:rPr>
          <w:rFonts w:asciiTheme="minorEastAsia" w:eastAsiaTheme="minorEastAsia" w:hAnsiTheme="minorEastAsia" w:hint="eastAsia"/>
          <w:color w:val="000000" w:themeColor="text1"/>
          <w:sz w:val="24"/>
        </w:rPr>
      </w:pPr>
      <w:r w:rsidRPr="000912D7">
        <w:rPr>
          <w:rFonts w:asciiTheme="minorEastAsia" w:eastAsiaTheme="minorEastAsia" w:hAnsiTheme="minorEastAsia" w:hint="eastAsia"/>
          <w:color w:val="000000" w:themeColor="text1"/>
          <w:sz w:val="24"/>
        </w:rPr>
        <w:t>27.2采购人从评审报告提出的成交候选供应商中，按照排序由高到低的原则确定成交供应商。采购人确定成交供应商后，代理机构将在本项目磋商文件第一章规定的公告发布媒体上发布成交结果公告，公告期限为1个工作日。</w:t>
      </w:r>
    </w:p>
    <w:p w14:paraId="1144A6AD" w14:textId="77777777" w:rsidR="00583832" w:rsidRPr="000912D7" w:rsidRDefault="00986A09">
      <w:pPr>
        <w:tabs>
          <w:tab w:val="left" w:pos="900"/>
        </w:tabs>
        <w:spacing w:before="57" w:line="400" w:lineRule="exact"/>
        <w:rPr>
          <w:rFonts w:asciiTheme="minorEastAsia" w:eastAsiaTheme="minorEastAsia" w:hAnsiTheme="minorEastAsia" w:hint="eastAsia"/>
          <w:color w:val="000000" w:themeColor="text1"/>
          <w:sz w:val="24"/>
        </w:rPr>
      </w:pPr>
      <w:r w:rsidRPr="000912D7">
        <w:rPr>
          <w:rFonts w:asciiTheme="minorEastAsia" w:eastAsiaTheme="minorEastAsia" w:hAnsiTheme="minorEastAsia" w:hint="eastAsia"/>
          <w:color w:val="000000" w:themeColor="text1"/>
          <w:sz w:val="24"/>
        </w:rPr>
        <w:t>27.3若有充分证据证明，成交供应商出现下列情况之一的，一经查实，将被取消成交资格：</w:t>
      </w:r>
    </w:p>
    <w:p w14:paraId="11BB0315" w14:textId="77777777" w:rsidR="00583832" w:rsidRPr="000912D7" w:rsidRDefault="00986A09">
      <w:pPr>
        <w:tabs>
          <w:tab w:val="left" w:pos="900"/>
        </w:tabs>
        <w:spacing w:before="57" w:line="400" w:lineRule="exact"/>
        <w:rPr>
          <w:rFonts w:asciiTheme="minorEastAsia" w:eastAsiaTheme="minorEastAsia" w:hAnsiTheme="minorEastAsia" w:hint="eastAsia"/>
          <w:color w:val="000000" w:themeColor="text1"/>
          <w:sz w:val="24"/>
        </w:rPr>
      </w:pPr>
      <w:r w:rsidRPr="000912D7">
        <w:rPr>
          <w:rFonts w:asciiTheme="minorEastAsia" w:eastAsiaTheme="minorEastAsia" w:hAnsiTheme="minorEastAsia" w:hint="eastAsia"/>
          <w:color w:val="000000" w:themeColor="text1"/>
          <w:sz w:val="24"/>
        </w:rPr>
        <w:t>27</w:t>
      </w:r>
      <w:r w:rsidRPr="000912D7">
        <w:rPr>
          <w:rFonts w:asciiTheme="minorEastAsia" w:eastAsiaTheme="minorEastAsia" w:hAnsiTheme="minorEastAsia"/>
          <w:color w:val="000000" w:themeColor="text1"/>
          <w:sz w:val="24"/>
        </w:rPr>
        <w:t>.</w:t>
      </w:r>
      <w:r w:rsidRPr="000912D7">
        <w:rPr>
          <w:rFonts w:asciiTheme="minorEastAsia" w:eastAsiaTheme="minorEastAsia" w:hAnsiTheme="minorEastAsia" w:hint="eastAsia"/>
          <w:color w:val="000000" w:themeColor="text1"/>
          <w:sz w:val="24"/>
        </w:rPr>
        <w:t>3.1提供虚假材料谋取成交的；</w:t>
      </w:r>
    </w:p>
    <w:p w14:paraId="4E71F400" w14:textId="77777777" w:rsidR="00583832" w:rsidRPr="000912D7" w:rsidRDefault="00986A09">
      <w:pPr>
        <w:tabs>
          <w:tab w:val="left" w:pos="900"/>
        </w:tabs>
        <w:spacing w:before="57" w:line="400" w:lineRule="exact"/>
        <w:rPr>
          <w:rFonts w:asciiTheme="minorEastAsia" w:eastAsiaTheme="minorEastAsia" w:hAnsiTheme="minorEastAsia" w:hint="eastAsia"/>
          <w:color w:val="000000" w:themeColor="text1"/>
          <w:sz w:val="24"/>
        </w:rPr>
      </w:pPr>
      <w:r w:rsidRPr="000912D7">
        <w:rPr>
          <w:rFonts w:asciiTheme="minorEastAsia" w:eastAsiaTheme="minorEastAsia" w:hAnsiTheme="minorEastAsia" w:hint="eastAsia"/>
          <w:color w:val="000000" w:themeColor="text1"/>
          <w:sz w:val="24"/>
        </w:rPr>
        <w:t>27.3.2与评审专家、采购人、其他供应商或者代理机构工作人员恶意串通的；</w:t>
      </w:r>
    </w:p>
    <w:p w14:paraId="04AA86C2" w14:textId="77777777" w:rsidR="00583832" w:rsidRPr="000912D7" w:rsidRDefault="00986A09">
      <w:pPr>
        <w:tabs>
          <w:tab w:val="left" w:pos="900"/>
        </w:tabs>
        <w:spacing w:before="57" w:line="400" w:lineRule="exact"/>
        <w:rPr>
          <w:rFonts w:asciiTheme="minorEastAsia" w:eastAsiaTheme="minorEastAsia" w:hAnsiTheme="minorEastAsia" w:hint="eastAsia"/>
          <w:color w:val="000000" w:themeColor="text1"/>
          <w:sz w:val="24"/>
        </w:rPr>
      </w:pPr>
      <w:r w:rsidRPr="000912D7">
        <w:rPr>
          <w:rFonts w:asciiTheme="minorEastAsia" w:eastAsiaTheme="minorEastAsia" w:hAnsiTheme="minorEastAsia" w:hint="eastAsia"/>
          <w:color w:val="000000" w:themeColor="text1"/>
          <w:sz w:val="24"/>
        </w:rPr>
        <w:t>27.3.3向评审专家、采购人或代理机构工作人员行贿或者提供其他不正当利益的；</w:t>
      </w:r>
    </w:p>
    <w:p w14:paraId="1D008364" w14:textId="77777777" w:rsidR="00583832" w:rsidRPr="000912D7" w:rsidRDefault="00986A09">
      <w:pPr>
        <w:tabs>
          <w:tab w:val="left" w:pos="900"/>
        </w:tabs>
        <w:spacing w:before="57" w:line="400" w:lineRule="exact"/>
        <w:rPr>
          <w:rFonts w:asciiTheme="minorEastAsia" w:eastAsiaTheme="minorEastAsia" w:hAnsiTheme="minorEastAsia" w:hint="eastAsia"/>
          <w:color w:val="000000" w:themeColor="text1"/>
          <w:sz w:val="24"/>
        </w:rPr>
      </w:pPr>
      <w:r w:rsidRPr="000912D7">
        <w:rPr>
          <w:rFonts w:asciiTheme="minorEastAsia" w:eastAsiaTheme="minorEastAsia" w:hAnsiTheme="minorEastAsia" w:hint="eastAsia"/>
          <w:color w:val="000000" w:themeColor="text1"/>
          <w:sz w:val="24"/>
        </w:rPr>
        <w:t>27.3.</w:t>
      </w:r>
      <w:r w:rsidRPr="000912D7">
        <w:rPr>
          <w:rFonts w:asciiTheme="minorEastAsia" w:eastAsiaTheme="minorEastAsia" w:hAnsiTheme="minorEastAsia"/>
          <w:color w:val="000000" w:themeColor="text1"/>
          <w:sz w:val="24"/>
        </w:rPr>
        <w:t>4</w:t>
      </w:r>
      <w:r w:rsidRPr="000912D7">
        <w:rPr>
          <w:rFonts w:asciiTheme="minorEastAsia" w:eastAsiaTheme="minorEastAsia" w:hAnsiTheme="minorEastAsia" w:hint="eastAsia"/>
          <w:color w:val="000000" w:themeColor="text1"/>
          <w:sz w:val="24"/>
        </w:rPr>
        <w:t>恶意竞争，最后报价明显低于其自身合理成本且又无法提供证明的。</w:t>
      </w:r>
    </w:p>
    <w:p w14:paraId="37BD4EAC" w14:textId="77777777" w:rsidR="00583832" w:rsidRPr="000912D7" w:rsidRDefault="00986A09">
      <w:pPr>
        <w:tabs>
          <w:tab w:val="left" w:pos="900"/>
        </w:tabs>
        <w:spacing w:before="57" w:line="400" w:lineRule="exact"/>
        <w:rPr>
          <w:rFonts w:asciiTheme="minorEastAsia" w:eastAsiaTheme="minorEastAsia" w:hAnsiTheme="minorEastAsia" w:hint="eastAsia"/>
          <w:color w:val="000000" w:themeColor="text1"/>
          <w:sz w:val="24"/>
        </w:rPr>
      </w:pPr>
      <w:r w:rsidRPr="000912D7">
        <w:rPr>
          <w:rFonts w:asciiTheme="minorEastAsia" w:eastAsiaTheme="minorEastAsia" w:hAnsiTheme="minorEastAsia" w:hint="eastAsia"/>
          <w:color w:val="000000" w:themeColor="text1"/>
          <w:sz w:val="24"/>
        </w:rPr>
        <w:t>27.3.</w:t>
      </w:r>
      <w:r w:rsidRPr="000912D7">
        <w:rPr>
          <w:rFonts w:asciiTheme="minorEastAsia" w:eastAsiaTheme="minorEastAsia" w:hAnsiTheme="minorEastAsia"/>
          <w:color w:val="000000" w:themeColor="text1"/>
          <w:sz w:val="24"/>
        </w:rPr>
        <w:t>5</w:t>
      </w:r>
      <w:r w:rsidRPr="000912D7">
        <w:rPr>
          <w:rFonts w:asciiTheme="minorEastAsia" w:eastAsiaTheme="minorEastAsia" w:hAnsiTheme="minorEastAsia" w:hint="eastAsia"/>
          <w:color w:val="000000" w:themeColor="text1"/>
          <w:sz w:val="24"/>
        </w:rPr>
        <w:t>不满足本磋商文件规定的实质性要求，但在评审过程中又未被磋商小组发现的；</w:t>
      </w:r>
    </w:p>
    <w:p w14:paraId="747FF0ED" w14:textId="77777777" w:rsidR="00583832" w:rsidRPr="000912D7" w:rsidRDefault="00986A09">
      <w:pPr>
        <w:tabs>
          <w:tab w:val="left" w:pos="900"/>
        </w:tabs>
        <w:spacing w:before="57" w:line="400" w:lineRule="exact"/>
        <w:rPr>
          <w:rFonts w:asciiTheme="minorEastAsia" w:eastAsiaTheme="minorEastAsia" w:hAnsiTheme="minorEastAsia" w:hint="eastAsia"/>
          <w:color w:val="000000" w:themeColor="text1"/>
          <w:sz w:val="24"/>
        </w:rPr>
      </w:pPr>
      <w:r w:rsidRPr="000912D7">
        <w:rPr>
          <w:rFonts w:asciiTheme="minorEastAsia" w:eastAsiaTheme="minorEastAsia" w:hAnsiTheme="minorEastAsia" w:hint="eastAsia"/>
          <w:color w:val="000000" w:themeColor="text1"/>
          <w:sz w:val="24"/>
        </w:rPr>
        <w:t>27.3.6成交后无正当理由拒不与采购人签订政府采购合同或者未按照磋商文件确定的事项签订政府采购合同的；</w:t>
      </w:r>
    </w:p>
    <w:p w14:paraId="6B4AA922" w14:textId="77777777" w:rsidR="00583832" w:rsidRPr="000912D7" w:rsidRDefault="00986A09">
      <w:pPr>
        <w:tabs>
          <w:tab w:val="left" w:pos="900"/>
        </w:tabs>
        <w:spacing w:before="57" w:line="400" w:lineRule="exact"/>
        <w:rPr>
          <w:rFonts w:asciiTheme="minorEastAsia" w:eastAsiaTheme="minorEastAsia" w:hAnsiTheme="minorEastAsia" w:hint="eastAsia"/>
          <w:color w:val="000000" w:themeColor="text1"/>
          <w:sz w:val="24"/>
        </w:rPr>
      </w:pPr>
      <w:r w:rsidRPr="000912D7">
        <w:rPr>
          <w:rFonts w:asciiTheme="minorEastAsia" w:eastAsiaTheme="minorEastAsia" w:hAnsiTheme="minorEastAsia" w:hint="eastAsia"/>
          <w:color w:val="000000" w:themeColor="text1"/>
          <w:sz w:val="24"/>
        </w:rPr>
        <w:t>27.3.</w:t>
      </w:r>
      <w:r w:rsidRPr="000912D7">
        <w:rPr>
          <w:rFonts w:asciiTheme="minorEastAsia" w:eastAsiaTheme="minorEastAsia" w:hAnsiTheme="minorEastAsia"/>
          <w:color w:val="000000" w:themeColor="text1"/>
          <w:sz w:val="24"/>
        </w:rPr>
        <w:t>7</w:t>
      </w:r>
      <w:r w:rsidRPr="000912D7">
        <w:rPr>
          <w:rFonts w:asciiTheme="minorEastAsia" w:eastAsiaTheme="minorEastAsia" w:hAnsiTheme="minorEastAsia" w:hint="eastAsia"/>
          <w:color w:val="000000" w:themeColor="text1"/>
          <w:sz w:val="24"/>
        </w:rPr>
        <w:t>将政府采购合同转包的；</w:t>
      </w:r>
    </w:p>
    <w:p w14:paraId="2A477311" w14:textId="77777777" w:rsidR="00583832" w:rsidRPr="000912D7" w:rsidRDefault="00986A09">
      <w:pPr>
        <w:tabs>
          <w:tab w:val="left" w:pos="900"/>
        </w:tabs>
        <w:spacing w:before="57" w:line="400" w:lineRule="exact"/>
        <w:rPr>
          <w:rFonts w:asciiTheme="minorEastAsia" w:eastAsiaTheme="minorEastAsia" w:hAnsiTheme="minorEastAsia" w:hint="eastAsia"/>
          <w:color w:val="000000" w:themeColor="text1"/>
          <w:sz w:val="24"/>
        </w:rPr>
      </w:pPr>
      <w:r w:rsidRPr="000912D7">
        <w:rPr>
          <w:rFonts w:asciiTheme="minorEastAsia" w:eastAsiaTheme="minorEastAsia" w:hAnsiTheme="minorEastAsia" w:hint="eastAsia"/>
          <w:color w:val="000000" w:themeColor="text1"/>
          <w:sz w:val="24"/>
        </w:rPr>
        <w:t>27.3.</w:t>
      </w:r>
      <w:r w:rsidRPr="000912D7">
        <w:rPr>
          <w:rFonts w:asciiTheme="minorEastAsia" w:eastAsiaTheme="minorEastAsia" w:hAnsiTheme="minorEastAsia"/>
          <w:color w:val="000000" w:themeColor="text1"/>
          <w:sz w:val="24"/>
        </w:rPr>
        <w:t>8</w:t>
      </w:r>
      <w:r w:rsidRPr="000912D7">
        <w:rPr>
          <w:rFonts w:asciiTheme="minorEastAsia" w:eastAsiaTheme="minorEastAsia" w:hAnsiTheme="minorEastAsia" w:hint="eastAsia"/>
          <w:color w:val="000000" w:themeColor="text1"/>
          <w:sz w:val="24"/>
        </w:rPr>
        <w:t>法律、法规、规章规定的属于成交无效的其他情形。</w:t>
      </w:r>
    </w:p>
    <w:p w14:paraId="12161471" w14:textId="77777777" w:rsidR="00583832" w:rsidRPr="000912D7" w:rsidRDefault="00986A09">
      <w:pPr>
        <w:tabs>
          <w:tab w:val="left" w:pos="900"/>
        </w:tabs>
        <w:spacing w:before="57" w:line="400" w:lineRule="exact"/>
        <w:rPr>
          <w:rFonts w:asciiTheme="minorEastAsia" w:eastAsiaTheme="minorEastAsia" w:hAnsiTheme="minorEastAsia" w:hint="eastAsia"/>
          <w:b/>
          <w:color w:val="000000" w:themeColor="text1"/>
          <w:sz w:val="24"/>
        </w:rPr>
      </w:pPr>
      <w:r w:rsidRPr="000912D7">
        <w:rPr>
          <w:rFonts w:asciiTheme="minorEastAsia" w:eastAsiaTheme="minorEastAsia" w:hAnsiTheme="minorEastAsia" w:hint="eastAsia"/>
          <w:b/>
          <w:color w:val="000000" w:themeColor="text1"/>
          <w:sz w:val="24"/>
        </w:rPr>
        <w:t>28、质疑处理</w:t>
      </w:r>
    </w:p>
    <w:p w14:paraId="741AEE8A" w14:textId="77777777" w:rsidR="00583832" w:rsidRPr="000912D7" w:rsidRDefault="00986A09">
      <w:pPr>
        <w:tabs>
          <w:tab w:val="left" w:pos="900"/>
        </w:tabs>
        <w:spacing w:before="57" w:line="400" w:lineRule="exact"/>
        <w:rPr>
          <w:rFonts w:asciiTheme="minorEastAsia" w:eastAsiaTheme="minorEastAsia" w:hAnsiTheme="minorEastAsia" w:hint="eastAsia"/>
          <w:color w:val="000000" w:themeColor="text1"/>
          <w:sz w:val="24"/>
        </w:rPr>
      </w:pPr>
      <w:r w:rsidRPr="000912D7">
        <w:rPr>
          <w:rFonts w:asciiTheme="minorEastAsia" w:eastAsiaTheme="minorEastAsia" w:hAnsiTheme="minorEastAsia" w:hint="eastAsia"/>
          <w:color w:val="000000" w:themeColor="text1"/>
          <w:sz w:val="24"/>
        </w:rPr>
        <w:t>28.1提出质疑的供应商应当是参与所质疑项目采购活动的供应商。潜在供应商依法获取其可质疑的采购文件的，可以对采购文件提出质疑。</w:t>
      </w:r>
    </w:p>
    <w:p w14:paraId="483E2CE0" w14:textId="77777777" w:rsidR="00583832" w:rsidRPr="000912D7" w:rsidRDefault="00986A09">
      <w:pPr>
        <w:tabs>
          <w:tab w:val="left" w:pos="900"/>
        </w:tabs>
        <w:spacing w:before="57" w:line="400" w:lineRule="exact"/>
        <w:rPr>
          <w:rFonts w:asciiTheme="minorEastAsia" w:eastAsiaTheme="minorEastAsia" w:hAnsiTheme="minorEastAsia" w:hint="eastAsia"/>
          <w:color w:val="000000" w:themeColor="text1"/>
          <w:sz w:val="24"/>
        </w:rPr>
      </w:pPr>
      <w:r w:rsidRPr="000912D7">
        <w:rPr>
          <w:rFonts w:asciiTheme="minorEastAsia" w:eastAsiaTheme="minorEastAsia" w:hAnsiTheme="minorEastAsia" w:hint="eastAsia"/>
          <w:color w:val="000000" w:themeColor="text1"/>
          <w:sz w:val="24"/>
        </w:rPr>
        <w:t>28</w:t>
      </w:r>
      <w:r w:rsidRPr="000912D7">
        <w:rPr>
          <w:rFonts w:asciiTheme="minorEastAsia" w:eastAsiaTheme="minorEastAsia" w:hAnsiTheme="minorEastAsia"/>
          <w:color w:val="000000" w:themeColor="text1"/>
          <w:sz w:val="24"/>
        </w:rPr>
        <w:t>.2</w:t>
      </w:r>
      <w:r w:rsidRPr="000912D7">
        <w:rPr>
          <w:rFonts w:asciiTheme="minorEastAsia" w:eastAsiaTheme="minorEastAsia" w:hAnsiTheme="minorEastAsia" w:hint="eastAsia"/>
          <w:color w:val="000000" w:themeColor="text1"/>
          <w:sz w:val="24"/>
        </w:rPr>
        <w:t>供应商认为磋商文件、采购过程和采购结果使自己的权益受到损害的，可以在知道或应知其权益受到损害之日起七个工作日内，以书面形式向代理机构提出质疑。上述应知其权益受到损害之日，是指：</w:t>
      </w:r>
    </w:p>
    <w:p w14:paraId="144C7A40" w14:textId="77777777" w:rsidR="00583832" w:rsidRPr="000912D7" w:rsidRDefault="00986A09">
      <w:pPr>
        <w:tabs>
          <w:tab w:val="left" w:pos="900"/>
        </w:tabs>
        <w:spacing w:before="57" w:line="400" w:lineRule="exact"/>
        <w:rPr>
          <w:rFonts w:asciiTheme="minorEastAsia" w:eastAsiaTheme="minorEastAsia" w:hAnsiTheme="minorEastAsia" w:hint="eastAsia"/>
          <w:color w:val="000000" w:themeColor="text1"/>
          <w:sz w:val="24"/>
        </w:rPr>
      </w:pPr>
      <w:r w:rsidRPr="000912D7">
        <w:rPr>
          <w:rFonts w:asciiTheme="minorEastAsia" w:eastAsiaTheme="minorEastAsia" w:hAnsiTheme="minorEastAsia" w:hint="eastAsia"/>
          <w:color w:val="000000" w:themeColor="text1"/>
          <w:sz w:val="24"/>
        </w:rPr>
        <w:t>28.2.1</w:t>
      </w:r>
      <w:r w:rsidRPr="000912D7">
        <w:rPr>
          <w:rFonts w:asciiTheme="minorEastAsia" w:eastAsiaTheme="minorEastAsia" w:hAnsiTheme="minorEastAsia"/>
          <w:color w:val="000000" w:themeColor="text1"/>
          <w:sz w:val="24"/>
        </w:rPr>
        <w:t>对可以质疑的磋商文件提出质疑的，为收到磋商文件之日或者磋商文件公告期限届</w:t>
      </w:r>
      <w:r w:rsidRPr="000912D7">
        <w:rPr>
          <w:rFonts w:asciiTheme="minorEastAsia" w:eastAsiaTheme="minorEastAsia" w:hAnsiTheme="minorEastAsia"/>
          <w:color w:val="000000" w:themeColor="text1"/>
          <w:sz w:val="24"/>
        </w:rPr>
        <w:lastRenderedPageBreak/>
        <w:t>满之日；</w:t>
      </w:r>
    </w:p>
    <w:p w14:paraId="54FA99CD" w14:textId="77777777" w:rsidR="00583832" w:rsidRPr="000912D7" w:rsidRDefault="00986A09">
      <w:pPr>
        <w:tabs>
          <w:tab w:val="left" w:pos="900"/>
        </w:tabs>
        <w:spacing w:before="57" w:line="400" w:lineRule="exact"/>
        <w:rPr>
          <w:rFonts w:asciiTheme="minorEastAsia" w:eastAsiaTheme="minorEastAsia" w:hAnsiTheme="minorEastAsia" w:hint="eastAsia"/>
          <w:color w:val="000000" w:themeColor="text1"/>
          <w:sz w:val="24"/>
        </w:rPr>
      </w:pPr>
      <w:r w:rsidRPr="000912D7">
        <w:rPr>
          <w:rFonts w:asciiTheme="minorEastAsia" w:eastAsiaTheme="minorEastAsia" w:hAnsiTheme="minorEastAsia" w:hint="eastAsia"/>
          <w:color w:val="000000" w:themeColor="text1"/>
          <w:sz w:val="24"/>
        </w:rPr>
        <w:t>28.2.2</w:t>
      </w:r>
      <w:r w:rsidRPr="000912D7">
        <w:rPr>
          <w:rFonts w:asciiTheme="minorEastAsia" w:eastAsiaTheme="minorEastAsia" w:hAnsiTheme="minorEastAsia"/>
          <w:color w:val="000000" w:themeColor="text1"/>
          <w:sz w:val="24"/>
        </w:rPr>
        <w:t>对采购过程提出质疑的，为各采购程序环节结束之日；</w:t>
      </w:r>
    </w:p>
    <w:p w14:paraId="2CEB424A" w14:textId="77777777" w:rsidR="00583832" w:rsidRPr="000912D7" w:rsidRDefault="00986A09">
      <w:pPr>
        <w:tabs>
          <w:tab w:val="left" w:pos="900"/>
        </w:tabs>
        <w:spacing w:before="57" w:line="400" w:lineRule="exact"/>
        <w:rPr>
          <w:rFonts w:asciiTheme="minorEastAsia" w:eastAsiaTheme="minorEastAsia" w:hAnsiTheme="minorEastAsia" w:hint="eastAsia"/>
          <w:color w:val="000000" w:themeColor="text1"/>
          <w:sz w:val="24"/>
        </w:rPr>
      </w:pPr>
      <w:r w:rsidRPr="000912D7">
        <w:rPr>
          <w:rFonts w:asciiTheme="minorEastAsia" w:eastAsiaTheme="minorEastAsia" w:hAnsiTheme="minorEastAsia" w:hint="eastAsia"/>
          <w:color w:val="000000" w:themeColor="text1"/>
          <w:sz w:val="24"/>
        </w:rPr>
        <w:t>28.2.3</w:t>
      </w:r>
      <w:r w:rsidRPr="000912D7">
        <w:rPr>
          <w:rFonts w:asciiTheme="minorEastAsia" w:eastAsiaTheme="minorEastAsia" w:hAnsiTheme="minorEastAsia"/>
          <w:color w:val="000000" w:themeColor="text1"/>
          <w:sz w:val="24"/>
        </w:rPr>
        <w:t>对成交结果提出质疑的，为成交结果公告期限届满之日。</w:t>
      </w:r>
    </w:p>
    <w:p w14:paraId="585ACB2D" w14:textId="77777777" w:rsidR="00583832" w:rsidRPr="000912D7" w:rsidRDefault="00986A09">
      <w:pPr>
        <w:tabs>
          <w:tab w:val="left" w:pos="900"/>
        </w:tabs>
        <w:spacing w:before="57" w:line="400" w:lineRule="exact"/>
        <w:rPr>
          <w:rFonts w:asciiTheme="minorEastAsia" w:eastAsiaTheme="minorEastAsia" w:hAnsiTheme="minorEastAsia" w:hint="eastAsia"/>
          <w:color w:val="000000" w:themeColor="text1"/>
          <w:sz w:val="24"/>
        </w:rPr>
      </w:pPr>
      <w:r w:rsidRPr="000912D7">
        <w:rPr>
          <w:rFonts w:asciiTheme="minorEastAsia" w:eastAsiaTheme="minorEastAsia" w:hAnsiTheme="minorEastAsia" w:hint="eastAsia"/>
          <w:color w:val="000000" w:themeColor="text1"/>
          <w:sz w:val="24"/>
        </w:rPr>
        <w:t>28.3供应商应当在法定质疑期内一次性提出针对同一采购程序环节的质疑。供应商如在法定期限内对同一采购程序环节提出多次质疑的，代理机构将只对供应商的第一次质疑作出答复。</w:t>
      </w:r>
    </w:p>
    <w:p w14:paraId="2E316354" w14:textId="77777777" w:rsidR="00583832" w:rsidRPr="000912D7" w:rsidRDefault="00986A09">
      <w:pPr>
        <w:tabs>
          <w:tab w:val="left" w:pos="900"/>
        </w:tabs>
        <w:spacing w:before="57" w:line="400" w:lineRule="exact"/>
        <w:rPr>
          <w:rFonts w:asciiTheme="minorEastAsia" w:eastAsiaTheme="minorEastAsia" w:hAnsiTheme="minorEastAsia" w:hint="eastAsia"/>
          <w:color w:val="000000" w:themeColor="text1"/>
          <w:sz w:val="24"/>
        </w:rPr>
      </w:pPr>
      <w:r w:rsidRPr="000912D7">
        <w:rPr>
          <w:rFonts w:asciiTheme="minorEastAsia" w:eastAsiaTheme="minorEastAsia" w:hAnsiTheme="minorEastAsia" w:hint="eastAsia"/>
          <w:color w:val="000000" w:themeColor="text1"/>
          <w:sz w:val="24"/>
        </w:rPr>
        <w:t>28.4质疑函应当包括下列内容：</w:t>
      </w:r>
    </w:p>
    <w:p w14:paraId="37BC4929" w14:textId="77777777" w:rsidR="00583832" w:rsidRPr="000912D7" w:rsidRDefault="00986A09">
      <w:pPr>
        <w:tabs>
          <w:tab w:val="left" w:pos="900"/>
        </w:tabs>
        <w:spacing w:before="57" w:line="400" w:lineRule="exact"/>
        <w:rPr>
          <w:rFonts w:asciiTheme="minorEastAsia" w:eastAsiaTheme="minorEastAsia" w:hAnsiTheme="minorEastAsia" w:hint="eastAsia"/>
          <w:color w:val="000000" w:themeColor="text1"/>
          <w:sz w:val="24"/>
        </w:rPr>
      </w:pPr>
      <w:r w:rsidRPr="000912D7">
        <w:rPr>
          <w:rFonts w:asciiTheme="minorEastAsia" w:eastAsiaTheme="minorEastAsia" w:hAnsiTheme="minorEastAsia" w:hint="eastAsia"/>
          <w:color w:val="000000" w:themeColor="text1"/>
          <w:sz w:val="24"/>
        </w:rPr>
        <w:t>28.4</w:t>
      </w:r>
      <w:r w:rsidRPr="000912D7">
        <w:rPr>
          <w:rFonts w:asciiTheme="minorEastAsia" w:eastAsiaTheme="minorEastAsia" w:hAnsiTheme="minorEastAsia"/>
          <w:color w:val="000000" w:themeColor="text1"/>
          <w:sz w:val="24"/>
        </w:rPr>
        <w:t>.</w:t>
      </w:r>
      <w:r w:rsidRPr="000912D7">
        <w:rPr>
          <w:rFonts w:asciiTheme="minorEastAsia" w:eastAsiaTheme="minorEastAsia" w:hAnsiTheme="minorEastAsia" w:hint="eastAsia"/>
          <w:color w:val="000000" w:themeColor="text1"/>
          <w:sz w:val="24"/>
        </w:rPr>
        <w:t>1质疑供应商的名称、地址、邮编、联系人、联系电话；</w:t>
      </w:r>
    </w:p>
    <w:p w14:paraId="4D4F73D9" w14:textId="77777777" w:rsidR="00583832" w:rsidRPr="000912D7" w:rsidRDefault="00986A09">
      <w:pPr>
        <w:tabs>
          <w:tab w:val="left" w:pos="900"/>
        </w:tabs>
        <w:spacing w:before="57" w:line="400" w:lineRule="exact"/>
        <w:rPr>
          <w:rFonts w:asciiTheme="minorEastAsia" w:eastAsiaTheme="minorEastAsia" w:hAnsiTheme="minorEastAsia" w:hint="eastAsia"/>
          <w:color w:val="000000" w:themeColor="text1"/>
          <w:sz w:val="24"/>
        </w:rPr>
      </w:pPr>
      <w:r w:rsidRPr="000912D7">
        <w:rPr>
          <w:rFonts w:asciiTheme="minorEastAsia" w:eastAsiaTheme="minorEastAsia" w:hAnsiTheme="minorEastAsia" w:hint="eastAsia"/>
          <w:color w:val="000000" w:themeColor="text1"/>
          <w:sz w:val="24"/>
        </w:rPr>
        <w:t>28.4</w:t>
      </w:r>
      <w:r w:rsidRPr="000912D7">
        <w:rPr>
          <w:rFonts w:asciiTheme="minorEastAsia" w:eastAsiaTheme="minorEastAsia" w:hAnsiTheme="minorEastAsia"/>
          <w:color w:val="000000" w:themeColor="text1"/>
          <w:sz w:val="24"/>
        </w:rPr>
        <w:t>.</w:t>
      </w:r>
      <w:r w:rsidRPr="000912D7">
        <w:rPr>
          <w:rFonts w:asciiTheme="minorEastAsia" w:eastAsiaTheme="minorEastAsia" w:hAnsiTheme="minorEastAsia" w:hint="eastAsia"/>
          <w:color w:val="000000" w:themeColor="text1"/>
          <w:sz w:val="24"/>
        </w:rPr>
        <w:t>2具体的质疑事项及明确的请求；</w:t>
      </w:r>
    </w:p>
    <w:p w14:paraId="7C1C3062" w14:textId="77777777" w:rsidR="00583832" w:rsidRPr="000912D7" w:rsidRDefault="00986A09">
      <w:pPr>
        <w:tabs>
          <w:tab w:val="left" w:pos="900"/>
        </w:tabs>
        <w:spacing w:before="57" w:line="400" w:lineRule="exact"/>
        <w:rPr>
          <w:rFonts w:asciiTheme="minorEastAsia" w:eastAsiaTheme="minorEastAsia" w:hAnsiTheme="minorEastAsia" w:hint="eastAsia"/>
          <w:color w:val="000000" w:themeColor="text1"/>
          <w:sz w:val="24"/>
        </w:rPr>
      </w:pPr>
      <w:r w:rsidRPr="000912D7">
        <w:rPr>
          <w:rFonts w:asciiTheme="minorEastAsia" w:eastAsiaTheme="minorEastAsia" w:hAnsiTheme="minorEastAsia" w:hint="eastAsia"/>
          <w:color w:val="000000" w:themeColor="text1"/>
          <w:sz w:val="24"/>
        </w:rPr>
        <w:t>28.4</w:t>
      </w:r>
      <w:r w:rsidRPr="000912D7">
        <w:rPr>
          <w:rFonts w:asciiTheme="minorEastAsia" w:eastAsiaTheme="minorEastAsia" w:hAnsiTheme="minorEastAsia"/>
          <w:color w:val="000000" w:themeColor="text1"/>
          <w:sz w:val="24"/>
        </w:rPr>
        <w:t>.</w:t>
      </w:r>
      <w:r w:rsidRPr="000912D7">
        <w:rPr>
          <w:rFonts w:asciiTheme="minorEastAsia" w:eastAsiaTheme="minorEastAsia" w:hAnsiTheme="minorEastAsia" w:hint="eastAsia"/>
          <w:color w:val="000000" w:themeColor="text1"/>
          <w:sz w:val="24"/>
        </w:rPr>
        <w:t>3认为自己合法权益受到损害或可能受到损害的相关证据材料；</w:t>
      </w:r>
    </w:p>
    <w:p w14:paraId="607916A9" w14:textId="77777777" w:rsidR="00583832" w:rsidRPr="000912D7" w:rsidRDefault="00986A09">
      <w:pPr>
        <w:tabs>
          <w:tab w:val="left" w:pos="900"/>
        </w:tabs>
        <w:spacing w:before="57" w:line="400" w:lineRule="exact"/>
        <w:rPr>
          <w:rFonts w:asciiTheme="minorEastAsia" w:eastAsiaTheme="minorEastAsia" w:hAnsiTheme="minorEastAsia" w:hint="eastAsia"/>
          <w:color w:val="000000" w:themeColor="text1"/>
          <w:sz w:val="24"/>
        </w:rPr>
      </w:pPr>
      <w:r w:rsidRPr="000912D7">
        <w:rPr>
          <w:rFonts w:asciiTheme="minorEastAsia" w:eastAsiaTheme="minorEastAsia" w:hAnsiTheme="minorEastAsia" w:hint="eastAsia"/>
          <w:color w:val="000000" w:themeColor="text1"/>
          <w:sz w:val="24"/>
        </w:rPr>
        <w:t>28.4</w:t>
      </w:r>
      <w:r w:rsidRPr="000912D7">
        <w:rPr>
          <w:rFonts w:asciiTheme="minorEastAsia" w:eastAsiaTheme="minorEastAsia" w:hAnsiTheme="minorEastAsia"/>
          <w:color w:val="000000" w:themeColor="text1"/>
          <w:sz w:val="24"/>
        </w:rPr>
        <w:t>.</w:t>
      </w:r>
      <w:r w:rsidRPr="000912D7">
        <w:rPr>
          <w:rFonts w:asciiTheme="minorEastAsia" w:eastAsiaTheme="minorEastAsia" w:hAnsiTheme="minorEastAsia" w:hint="eastAsia"/>
          <w:color w:val="000000" w:themeColor="text1"/>
          <w:sz w:val="24"/>
        </w:rPr>
        <w:t>4提起质疑的日期；</w:t>
      </w:r>
    </w:p>
    <w:p w14:paraId="2067435D" w14:textId="77777777" w:rsidR="00583832" w:rsidRPr="000912D7" w:rsidRDefault="00986A09">
      <w:pPr>
        <w:tabs>
          <w:tab w:val="left" w:pos="900"/>
        </w:tabs>
        <w:spacing w:before="57" w:line="400" w:lineRule="exact"/>
        <w:rPr>
          <w:rFonts w:asciiTheme="minorEastAsia" w:eastAsiaTheme="minorEastAsia" w:hAnsiTheme="minorEastAsia" w:hint="eastAsia"/>
          <w:color w:val="000000" w:themeColor="text1"/>
          <w:sz w:val="24"/>
        </w:rPr>
      </w:pPr>
      <w:r w:rsidRPr="000912D7">
        <w:rPr>
          <w:rFonts w:asciiTheme="minorEastAsia" w:eastAsiaTheme="minorEastAsia" w:hAnsiTheme="minorEastAsia" w:hint="eastAsia"/>
          <w:color w:val="000000" w:themeColor="text1"/>
          <w:sz w:val="24"/>
        </w:rPr>
        <w:t>28.4</w:t>
      </w:r>
      <w:r w:rsidRPr="000912D7">
        <w:rPr>
          <w:rFonts w:asciiTheme="minorEastAsia" w:eastAsiaTheme="minorEastAsia" w:hAnsiTheme="minorEastAsia"/>
          <w:color w:val="000000" w:themeColor="text1"/>
          <w:sz w:val="24"/>
        </w:rPr>
        <w:t>.</w:t>
      </w:r>
      <w:r w:rsidRPr="000912D7">
        <w:rPr>
          <w:rFonts w:asciiTheme="minorEastAsia" w:eastAsiaTheme="minorEastAsia" w:hAnsiTheme="minorEastAsia" w:hint="eastAsia"/>
          <w:color w:val="000000" w:themeColor="text1"/>
          <w:sz w:val="24"/>
        </w:rPr>
        <w:t>5质疑函应当署名：质疑人为自然人的，应当由本人签字并附有效身份证明；质疑人为法人或其他组织的，应当由法定代表人签字并加盖单位公章（质疑人为联合体的，则联合体各方法定代表人均需签字并加盖单位公章）。质疑人委托代理质疑的，应当向代理机构提交授权委托书，并载明委托代理的具体权限和事项。</w:t>
      </w:r>
    </w:p>
    <w:p w14:paraId="349004D4" w14:textId="77777777" w:rsidR="00583832" w:rsidRPr="000912D7" w:rsidRDefault="00986A09">
      <w:pPr>
        <w:tabs>
          <w:tab w:val="left" w:pos="900"/>
        </w:tabs>
        <w:spacing w:before="57" w:line="400" w:lineRule="exact"/>
        <w:rPr>
          <w:rFonts w:asciiTheme="minorEastAsia" w:eastAsiaTheme="minorEastAsia" w:hAnsiTheme="minorEastAsia" w:hint="eastAsia"/>
          <w:color w:val="000000" w:themeColor="text1"/>
          <w:sz w:val="24"/>
        </w:rPr>
      </w:pPr>
      <w:r w:rsidRPr="000912D7">
        <w:rPr>
          <w:rFonts w:asciiTheme="minorEastAsia" w:eastAsiaTheme="minorEastAsia" w:hAnsiTheme="minorEastAsia" w:hint="eastAsia"/>
          <w:color w:val="000000" w:themeColor="text1"/>
          <w:sz w:val="24"/>
        </w:rPr>
        <w:t>28</w:t>
      </w:r>
      <w:r w:rsidRPr="000912D7">
        <w:rPr>
          <w:rFonts w:asciiTheme="minorEastAsia" w:eastAsiaTheme="minorEastAsia" w:hAnsiTheme="minorEastAsia"/>
          <w:color w:val="000000" w:themeColor="text1"/>
          <w:sz w:val="24"/>
        </w:rPr>
        <w:t>.</w:t>
      </w:r>
      <w:r w:rsidRPr="000912D7">
        <w:rPr>
          <w:rFonts w:asciiTheme="minorEastAsia" w:eastAsiaTheme="minorEastAsia" w:hAnsiTheme="minorEastAsia" w:hint="eastAsia"/>
          <w:color w:val="000000" w:themeColor="text1"/>
          <w:sz w:val="24"/>
        </w:rPr>
        <w:t>5质疑必须按《政府采购法》、《政府采购法实施条例》及相关规定提交，未按上述要求提交的质疑函（含传真、电子邮件等）代理机构有权不予受理。</w:t>
      </w:r>
    </w:p>
    <w:p w14:paraId="1415FBC8" w14:textId="77777777" w:rsidR="00583832" w:rsidRPr="000912D7" w:rsidRDefault="00986A09">
      <w:pPr>
        <w:tabs>
          <w:tab w:val="left" w:pos="900"/>
        </w:tabs>
        <w:spacing w:before="57" w:line="400" w:lineRule="exact"/>
        <w:rPr>
          <w:rFonts w:asciiTheme="minorEastAsia" w:eastAsiaTheme="minorEastAsia" w:hAnsiTheme="minorEastAsia" w:hint="eastAsia"/>
          <w:color w:val="000000" w:themeColor="text1"/>
          <w:sz w:val="24"/>
        </w:rPr>
      </w:pPr>
      <w:r w:rsidRPr="000912D7">
        <w:rPr>
          <w:rFonts w:asciiTheme="minorEastAsia" w:eastAsiaTheme="minorEastAsia" w:hAnsiTheme="minorEastAsia" w:hint="eastAsia"/>
          <w:color w:val="000000" w:themeColor="text1"/>
          <w:sz w:val="24"/>
        </w:rPr>
        <w:t>28</w:t>
      </w:r>
      <w:r w:rsidRPr="000912D7">
        <w:rPr>
          <w:rFonts w:asciiTheme="minorEastAsia" w:eastAsiaTheme="minorEastAsia" w:hAnsiTheme="minorEastAsia"/>
          <w:color w:val="000000" w:themeColor="text1"/>
          <w:sz w:val="24"/>
        </w:rPr>
        <w:t>.</w:t>
      </w:r>
      <w:r w:rsidRPr="000912D7">
        <w:rPr>
          <w:rFonts w:asciiTheme="minorEastAsia" w:eastAsiaTheme="minorEastAsia" w:hAnsiTheme="minorEastAsia" w:hint="eastAsia"/>
          <w:color w:val="000000" w:themeColor="text1"/>
          <w:sz w:val="24"/>
        </w:rPr>
        <w:t>6代理机构只接收以纸质原件形式送达的质疑。</w:t>
      </w:r>
    </w:p>
    <w:p w14:paraId="2A68D510" w14:textId="77777777" w:rsidR="00583832" w:rsidRPr="000912D7" w:rsidRDefault="00986A09">
      <w:pPr>
        <w:tabs>
          <w:tab w:val="left" w:pos="900"/>
        </w:tabs>
        <w:spacing w:before="57" w:line="400" w:lineRule="exact"/>
        <w:rPr>
          <w:rFonts w:asciiTheme="minorEastAsia" w:eastAsiaTheme="minorEastAsia" w:hAnsiTheme="minorEastAsia" w:hint="eastAsia"/>
          <w:color w:val="000000" w:themeColor="text1"/>
          <w:sz w:val="24"/>
        </w:rPr>
      </w:pPr>
      <w:r w:rsidRPr="000912D7">
        <w:rPr>
          <w:rFonts w:asciiTheme="minorEastAsia" w:eastAsiaTheme="minorEastAsia" w:hAnsiTheme="minorEastAsia" w:hint="eastAsia"/>
          <w:color w:val="000000" w:themeColor="text1"/>
          <w:sz w:val="24"/>
        </w:rPr>
        <w:t>28</w:t>
      </w:r>
      <w:r w:rsidRPr="000912D7">
        <w:rPr>
          <w:rFonts w:asciiTheme="minorEastAsia" w:eastAsiaTheme="minorEastAsia" w:hAnsiTheme="minorEastAsia"/>
          <w:color w:val="000000" w:themeColor="text1"/>
          <w:sz w:val="24"/>
        </w:rPr>
        <w:t>.</w:t>
      </w:r>
      <w:r w:rsidRPr="000912D7">
        <w:rPr>
          <w:rFonts w:asciiTheme="minorEastAsia" w:eastAsiaTheme="minorEastAsia" w:hAnsiTheme="minorEastAsia" w:hint="eastAsia"/>
          <w:color w:val="000000" w:themeColor="text1"/>
          <w:sz w:val="24"/>
        </w:rPr>
        <w:t>7以下情形的质疑不予受理</w:t>
      </w:r>
    </w:p>
    <w:p w14:paraId="12C2A380" w14:textId="77777777" w:rsidR="00583832" w:rsidRPr="000912D7" w:rsidRDefault="00986A09">
      <w:pPr>
        <w:tabs>
          <w:tab w:val="left" w:pos="900"/>
        </w:tabs>
        <w:spacing w:before="57" w:line="400" w:lineRule="exact"/>
        <w:rPr>
          <w:rFonts w:asciiTheme="minorEastAsia" w:eastAsiaTheme="minorEastAsia" w:hAnsiTheme="minorEastAsia" w:hint="eastAsia"/>
          <w:color w:val="000000" w:themeColor="text1"/>
          <w:sz w:val="24"/>
        </w:rPr>
      </w:pPr>
      <w:r w:rsidRPr="000912D7">
        <w:rPr>
          <w:rFonts w:asciiTheme="minorEastAsia" w:eastAsiaTheme="minorEastAsia" w:hAnsiTheme="minorEastAsia" w:hint="eastAsia"/>
          <w:color w:val="000000" w:themeColor="text1"/>
          <w:sz w:val="24"/>
        </w:rPr>
        <w:t>28</w:t>
      </w:r>
      <w:r w:rsidRPr="000912D7">
        <w:rPr>
          <w:rFonts w:asciiTheme="minorEastAsia" w:eastAsiaTheme="minorEastAsia" w:hAnsiTheme="minorEastAsia"/>
          <w:color w:val="000000" w:themeColor="text1"/>
          <w:sz w:val="24"/>
        </w:rPr>
        <w:t>.</w:t>
      </w:r>
      <w:r w:rsidRPr="000912D7">
        <w:rPr>
          <w:rFonts w:asciiTheme="minorEastAsia" w:eastAsiaTheme="minorEastAsia" w:hAnsiTheme="minorEastAsia" w:hint="eastAsia"/>
          <w:color w:val="000000" w:themeColor="text1"/>
          <w:sz w:val="24"/>
        </w:rPr>
        <w:t>7</w:t>
      </w:r>
      <w:r w:rsidRPr="000912D7">
        <w:rPr>
          <w:rFonts w:asciiTheme="minorEastAsia" w:eastAsiaTheme="minorEastAsia" w:hAnsiTheme="minorEastAsia"/>
          <w:color w:val="000000" w:themeColor="text1"/>
          <w:sz w:val="24"/>
        </w:rPr>
        <w:t>.</w:t>
      </w:r>
      <w:r w:rsidRPr="000912D7">
        <w:rPr>
          <w:rFonts w:asciiTheme="minorEastAsia" w:eastAsiaTheme="minorEastAsia" w:hAnsiTheme="minorEastAsia" w:hint="eastAsia"/>
          <w:color w:val="000000" w:themeColor="text1"/>
          <w:sz w:val="24"/>
        </w:rPr>
        <w:t>1内容不符合《政府采购质疑和投诉办法》第十二条规定的质疑。</w:t>
      </w:r>
    </w:p>
    <w:p w14:paraId="5007336D" w14:textId="77777777" w:rsidR="00583832" w:rsidRPr="000912D7" w:rsidRDefault="00986A09">
      <w:pPr>
        <w:tabs>
          <w:tab w:val="left" w:pos="900"/>
        </w:tabs>
        <w:spacing w:before="57" w:line="400" w:lineRule="exact"/>
        <w:rPr>
          <w:rFonts w:asciiTheme="minorEastAsia" w:eastAsiaTheme="minorEastAsia" w:hAnsiTheme="minorEastAsia" w:hint="eastAsia"/>
          <w:color w:val="000000" w:themeColor="text1"/>
          <w:sz w:val="24"/>
        </w:rPr>
      </w:pPr>
      <w:r w:rsidRPr="000912D7">
        <w:rPr>
          <w:rFonts w:asciiTheme="minorEastAsia" w:eastAsiaTheme="minorEastAsia" w:hAnsiTheme="minorEastAsia" w:hint="eastAsia"/>
          <w:color w:val="000000" w:themeColor="text1"/>
          <w:sz w:val="24"/>
        </w:rPr>
        <w:t>28</w:t>
      </w:r>
      <w:r w:rsidRPr="000912D7">
        <w:rPr>
          <w:rFonts w:asciiTheme="minorEastAsia" w:eastAsiaTheme="minorEastAsia" w:hAnsiTheme="minorEastAsia"/>
          <w:color w:val="000000" w:themeColor="text1"/>
          <w:sz w:val="24"/>
        </w:rPr>
        <w:t>.</w:t>
      </w:r>
      <w:r w:rsidRPr="000912D7">
        <w:rPr>
          <w:rFonts w:asciiTheme="minorEastAsia" w:eastAsiaTheme="minorEastAsia" w:hAnsiTheme="minorEastAsia" w:hint="eastAsia"/>
          <w:color w:val="000000" w:themeColor="text1"/>
          <w:sz w:val="24"/>
        </w:rPr>
        <w:t>7</w:t>
      </w:r>
      <w:r w:rsidRPr="000912D7">
        <w:rPr>
          <w:rFonts w:asciiTheme="minorEastAsia" w:eastAsiaTheme="minorEastAsia" w:hAnsiTheme="minorEastAsia"/>
          <w:color w:val="000000" w:themeColor="text1"/>
          <w:sz w:val="24"/>
        </w:rPr>
        <w:t>.</w:t>
      </w:r>
      <w:r w:rsidRPr="000912D7">
        <w:rPr>
          <w:rFonts w:asciiTheme="minorEastAsia" w:eastAsiaTheme="minorEastAsia" w:hAnsiTheme="minorEastAsia" w:hint="eastAsia"/>
          <w:color w:val="000000" w:themeColor="text1"/>
          <w:sz w:val="24"/>
        </w:rPr>
        <w:t>2超出政府采购法定期限的质疑。</w:t>
      </w:r>
    </w:p>
    <w:p w14:paraId="3F4CB2D7" w14:textId="77777777" w:rsidR="00583832" w:rsidRPr="000912D7" w:rsidRDefault="00986A09">
      <w:pPr>
        <w:tabs>
          <w:tab w:val="left" w:pos="900"/>
        </w:tabs>
        <w:spacing w:before="57" w:line="400" w:lineRule="exact"/>
        <w:rPr>
          <w:rFonts w:asciiTheme="minorEastAsia" w:eastAsiaTheme="minorEastAsia" w:hAnsiTheme="minorEastAsia" w:hint="eastAsia"/>
          <w:color w:val="000000" w:themeColor="text1"/>
          <w:sz w:val="24"/>
        </w:rPr>
      </w:pPr>
      <w:r w:rsidRPr="000912D7">
        <w:rPr>
          <w:rFonts w:asciiTheme="minorEastAsia" w:eastAsiaTheme="minorEastAsia" w:hAnsiTheme="minorEastAsia" w:hint="eastAsia"/>
          <w:color w:val="000000" w:themeColor="text1"/>
          <w:sz w:val="24"/>
        </w:rPr>
        <w:t>28</w:t>
      </w:r>
      <w:r w:rsidRPr="000912D7">
        <w:rPr>
          <w:rFonts w:asciiTheme="minorEastAsia" w:eastAsiaTheme="minorEastAsia" w:hAnsiTheme="minorEastAsia"/>
          <w:color w:val="000000" w:themeColor="text1"/>
          <w:sz w:val="24"/>
        </w:rPr>
        <w:t>.</w:t>
      </w:r>
      <w:r w:rsidRPr="000912D7">
        <w:rPr>
          <w:rFonts w:asciiTheme="minorEastAsia" w:eastAsiaTheme="minorEastAsia" w:hAnsiTheme="minorEastAsia" w:hint="eastAsia"/>
          <w:color w:val="000000" w:themeColor="text1"/>
          <w:sz w:val="24"/>
        </w:rPr>
        <w:t>7</w:t>
      </w:r>
      <w:r w:rsidRPr="000912D7">
        <w:rPr>
          <w:rFonts w:asciiTheme="minorEastAsia" w:eastAsiaTheme="minorEastAsia" w:hAnsiTheme="minorEastAsia"/>
          <w:color w:val="000000" w:themeColor="text1"/>
          <w:sz w:val="24"/>
        </w:rPr>
        <w:t>.</w:t>
      </w:r>
      <w:r w:rsidRPr="000912D7">
        <w:rPr>
          <w:rFonts w:asciiTheme="minorEastAsia" w:eastAsiaTheme="minorEastAsia" w:hAnsiTheme="minorEastAsia" w:hint="eastAsia"/>
          <w:color w:val="000000" w:themeColor="text1"/>
          <w:sz w:val="24"/>
        </w:rPr>
        <w:t>3以传真、电子邮件等方式递交的非原件形式的质疑。</w:t>
      </w:r>
    </w:p>
    <w:p w14:paraId="7C75BE90" w14:textId="77777777" w:rsidR="00583832" w:rsidRPr="000912D7" w:rsidRDefault="00986A09">
      <w:pPr>
        <w:tabs>
          <w:tab w:val="left" w:pos="900"/>
        </w:tabs>
        <w:spacing w:before="57" w:line="400" w:lineRule="exact"/>
        <w:rPr>
          <w:rFonts w:asciiTheme="minorEastAsia" w:eastAsiaTheme="minorEastAsia" w:hAnsiTheme="minorEastAsia" w:hint="eastAsia"/>
          <w:color w:val="000000" w:themeColor="text1"/>
          <w:sz w:val="24"/>
        </w:rPr>
      </w:pPr>
      <w:r w:rsidRPr="000912D7">
        <w:rPr>
          <w:rFonts w:asciiTheme="minorEastAsia" w:eastAsiaTheme="minorEastAsia" w:hAnsiTheme="minorEastAsia" w:hint="eastAsia"/>
          <w:color w:val="000000" w:themeColor="text1"/>
          <w:sz w:val="24"/>
        </w:rPr>
        <w:t>28.7</w:t>
      </w:r>
      <w:r w:rsidRPr="000912D7">
        <w:rPr>
          <w:rFonts w:asciiTheme="minorEastAsia" w:eastAsiaTheme="minorEastAsia" w:hAnsiTheme="minorEastAsia"/>
          <w:color w:val="000000" w:themeColor="text1"/>
          <w:sz w:val="24"/>
        </w:rPr>
        <w:t>.</w:t>
      </w:r>
      <w:r w:rsidRPr="000912D7">
        <w:rPr>
          <w:rFonts w:asciiTheme="minorEastAsia" w:eastAsiaTheme="minorEastAsia" w:hAnsiTheme="minorEastAsia" w:hint="eastAsia"/>
          <w:color w:val="000000" w:themeColor="text1"/>
          <w:sz w:val="24"/>
        </w:rPr>
        <w:t>4未参加磋商活动的供应商或在磋商活动中自身权益未受到损害的供应商所提出的质疑。</w:t>
      </w:r>
    </w:p>
    <w:p w14:paraId="4C1CA00F" w14:textId="77777777" w:rsidR="00583832" w:rsidRPr="000912D7" w:rsidRDefault="00986A09">
      <w:pPr>
        <w:spacing w:line="480" w:lineRule="exact"/>
        <w:rPr>
          <w:rFonts w:asciiTheme="minorEastAsia" w:eastAsiaTheme="minorEastAsia" w:hAnsiTheme="minorEastAsia" w:hint="eastAsia"/>
          <w:color w:val="000000" w:themeColor="text1"/>
          <w:sz w:val="24"/>
        </w:rPr>
      </w:pPr>
      <w:r w:rsidRPr="000912D7">
        <w:rPr>
          <w:rFonts w:asciiTheme="minorEastAsia" w:eastAsiaTheme="minorEastAsia" w:hAnsiTheme="minorEastAsia" w:hint="eastAsia"/>
          <w:color w:val="000000" w:themeColor="text1"/>
          <w:sz w:val="24"/>
        </w:rPr>
        <w:t>28.7.5供应商组成联合体参加磋商，联合体中任何一方或多方未按要求签字、盖章、加盖公章的质疑。</w:t>
      </w:r>
    </w:p>
    <w:p w14:paraId="01354222" w14:textId="77777777" w:rsidR="00583832" w:rsidRPr="000912D7" w:rsidRDefault="00986A09">
      <w:pPr>
        <w:tabs>
          <w:tab w:val="left" w:pos="900"/>
        </w:tabs>
        <w:spacing w:before="57" w:line="400" w:lineRule="exact"/>
        <w:rPr>
          <w:rFonts w:asciiTheme="minorEastAsia" w:eastAsiaTheme="minorEastAsia" w:hAnsiTheme="minorEastAsia" w:hint="eastAsia"/>
          <w:color w:val="000000" w:themeColor="text1"/>
          <w:sz w:val="24"/>
        </w:rPr>
      </w:pPr>
      <w:r w:rsidRPr="000912D7">
        <w:rPr>
          <w:rFonts w:asciiTheme="minorEastAsia" w:eastAsiaTheme="minorEastAsia" w:hAnsiTheme="minorEastAsia" w:hint="eastAsia"/>
          <w:color w:val="000000" w:themeColor="text1"/>
          <w:sz w:val="24"/>
        </w:rPr>
        <w:t>28.8代理机构收到质疑函后，将对质疑的形式和内容进行审查，如质疑函内容、格式不符合规定，代理机构将告知质疑人进行补正。</w:t>
      </w:r>
    </w:p>
    <w:p w14:paraId="7336CE4B" w14:textId="77777777" w:rsidR="00583832" w:rsidRPr="000912D7" w:rsidRDefault="00986A09">
      <w:pPr>
        <w:tabs>
          <w:tab w:val="left" w:pos="900"/>
        </w:tabs>
        <w:spacing w:before="57" w:line="400" w:lineRule="exact"/>
        <w:rPr>
          <w:rFonts w:asciiTheme="minorEastAsia" w:eastAsiaTheme="minorEastAsia" w:hAnsiTheme="minorEastAsia" w:hint="eastAsia"/>
          <w:color w:val="000000" w:themeColor="text1"/>
          <w:sz w:val="24"/>
        </w:rPr>
      </w:pPr>
      <w:r w:rsidRPr="000912D7">
        <w:rPr>
          <w:rFonts w:asciiTheme="minorEastAsia" w:eastAsiaTheme="minorEastAsia" w:hAnsiTheme="minorEastAsia" w:hint="eastAsia"/>
          <w:color w:val="000000" w:themeColor="text1"/>
          <w:sz w:val="24"/>
        </w:rPr>
        <w:t>28.9质疑人应当在法定质疑期限内进行补正并重新提交质疑函，拒不补正或者在法定期限内未重新提交质疑函的，为无效质疑，代理机构有权不予受理。</w:t>
      </w:r>
    </w:p>
    <w:p w14:paraId="1894F914" w14:textId="77777777" w:rsidR="00583832" w:rsidRPr="000912D7" w:rsidRDefault="00986A09">
      <w:pPr>
        <w:tabs>
          <w:tab w:val="left" w:pos="900"/>
        </w:tabs>
        <w:spacing w:before="57" w:line="400" w:lineRule="exact"/>
        <w:rPr>
          <w:rFonts w:asciiTheme="minorEastAsia" w:eastAsiaTheme="minorEastAsia" w:hAnsiTheme="minorEastAsia" w:hint="eastAsia"/>
          <w:color w:val="000000" w:themeColor="text1"/>
          <w:sz w:val="24"/>
        </w:rPr>
      </w:pPr>
      <w:r w:rsidRPr="000912D7">
        <w:rPr>
          <w:rFonts w:asciiTheme="minorEastAsia" w:eastAsiaTheme="minorEastAsia" w:hAnsiTheme="minorEastAsia" w:hint="eastAsia"/>
          <w:color w:val="000000" w:themeColor="text1"/>
          <w:sz w:val="24"/>
        </w:rPr>
        <w:t>28.10对于内容、格式符合规定的质疑函，代理机构将在收到参加磋商供应商的书面质疑</w:t>
      </w:r>
      <w:r w:rsidRPr="000912D7">
        <w:rPr>
          <w:rFonts w:asciiTheme="minorEastAsia" w:eastAsiaTheme="minorEastAsia" w:hAnsiTheme="minorEastAsia" w:hint="eastAsia"/>
          <w:color w:val="000000" w:themeColor="text1"/>
          <w:sz w:val="24"/>
        </w:rPr>
        <w:lastRenderedPageBreak/>
        <w:t>后七个工作日内作出答复，并以书面形式通知质疑供应商和其他相关供应商，答复的内容不涉及商业秘密。</w:t>
      </w:r>
    </w:p>
    <w:p w14:paraId="26242D96" w14:textId="77777777" w:rsidR="00583832" w:rsidRPr="000912D7" w:rsidRDefault="00986A09">
      <w:pPr>
        <w:tabs>
          <w:tab w:val="left" w:pos="900"/>
        </w:tabs>
        <w:spacing w:before="57" w:line="400" w:lineRule="exact"/>
        <w:rPr>
          <w:rFonts w:asciiTheme="minorEastAsia" w:eastAsiaTheme="minorEastAsia" w:hAnsiTheme="minorEastAsia" w:hint="eastAsia"/>
          <w:color w:val="000000" w:themeColor="text1"/>
          <w:sz w:val="24"/>
        </w:rPr>
      </w:pPr>
      <w:r w:rsidRPr="000912D7">
        <w:rPr>
          <w:rFonts w:asciiTheme="minorEastAsia" w:eastAsiaTheme="minorEastAsia" w:hAnsiTheme="minorEastAsia" w:hint="eastAsia"/>
          <w:color w:val="000000" w:themeColor="text1"/>
          <w:sz w:val="24"/>
        </w:rPr>
        <w:t>28.11供应商提出书面质疑必须有理、有据，不得捏造事实、提供虚假材料进行恶意质疑。否则，一经查实，代理机构有权依据政府采购的有关规定，报请政府采购监管部门对该供应商进行相应的行政处罚并记录该供应商的失信信息。</w:t>
      </w:r>
    </w:p>
    <w:p w14:paraId="54F5AB9B" w14:textId="77777777" w:rsidR="00583832" w:rsidRPr="000912D7" w:rsidRDefault="00986A09">
      <w:pPr>
        <w:tabs>
          <w:tab w:val="left" w:pos="900"/>
        </w:tabs>
        <w:spacing w:before="57" w:line="400" w:lineRule="exact"/>
        <w:rPr>
          <w:rFonts w:asciiTheme="minorEastAsia" w:eastAsiaTheme="minorEastAsia" w:hAnsiTheme="minorEastAsia" w:hint="eastAsia"/>
          <w:b/>
          <w:color w:val="000000" w:themeColor="text1"/>
          <w:sz w:val="24"/>
        </w:rPr>
      </w:pPr>
      <w:r w:rsidRPr="000912D7">
        <w:rPr>
          <w:rFonts w:asciiTheme="minorEastAsia" w:eastAsiaTheme="minorEastAsia" w:hAnsiTheme="minorEastAsia" w:hint="eastAsia"/>
          <w:b/>
          <w:color w:val="000000" w:themeColor="text1"/>
          <w:sz w:val="24"/>
        </w:rPr>
        <w:t>29、成交通知书</w:t>
      </w:r>
    </w:p>
    <w:p w14:paraId="6FC54A86" w14:textId="77777777" w:rsidR="00583832" w:rsidRPr="000912D7" w:rsidRDefault="00986A09">
      <w:pPr>
        <w:spacing w:before="57" w:line="400" w:lineRule="exact"/>
        <w:rPr>
          <w:rFonts w:asciiTheme="minorEastAsia" w:eastAsiaTheme="minorEastAsia" w:hAnsiTheme="minorEastAsia" w:hint="eastAsia"/>
          <w:color w:val="000000" w:themeColor="text1"/>
          <w:sz w:val="24"/>
        </w:rPr>
      </w:pPr>
      <w:r w:rsidRPr="000912D7">
        <w:rPr>
          <w:rFonts w:asciiTheme="minorEastAsia" w:eastAsiaTheme="minorEastAsia" w:hAnsiTheme="minorEastAsia" w:hint="eastAsia"/>
          <w:color w:val="000000" w:themeColor="text1"/>
          <w:sz w:val="24"/>
        </w:rPr>
        <w:t>29.1成交结果确定后，代理机构将通知成交供应商领取成交通知书。请成交供应商在成交结果公告届满之日起30日内,使用CA数字证书登录苏采云系统及时下载成交通知书。</w:t>
      </w:r>
    </w:p>
    <w:p w14:paraId="7EC8E220" w14:textId="77777777" w:rsidR="00583832" w:rsidRPr="000912D7" w:rsidRDefault="00986A09">
      <w:pPr>
        <w:spacing w:before="57" w:line="400" w:lineRule="exact"/>
        <w:rPr>
          <w:rFonts w:asciiTheme="minorEastAsia" w:eastAsiaTheme="minorEastAsia" w:hAnsiTheme="minorEastAsia" w:hint="eastAsia"/>
          <w:color w:val="000000" w:themeColor="text1"/>
          <w:sz w:val="24"/>
        </w:rPr>
      </w:pPr>
      <w:r w:rsidRPr="000912D7">
        <w:rPr>
          <w:rFonts w:asciiTheme="minorEastAsia" w:eastAsiaTheme="minorEastAsia" w:hAnsiTheme="minorEastAsia" w:hint="eastAsia"/>
          <w:color w:val="000000" w:themeColor="text1"/>
          <w:sz w:val="24"/>
        </w:rPr>
        <w:t>因系统存储空间有限，成交结果公告届满之日起三十日后，苏采云系统不再保证提供下载成交通知书服务，因未及时下载而造成的不利后果由成交供应商自行承担。</w:t>
      </w:r>
    </w:p>
    <w:p w14:paraId="7B97D1BE" w14:textId="77777777" w:rsidR="00583832" w:rsidRPr="000912D7" w:rsidRDefault="00986A09">
      <w:pPr>
        <w:spacing w:before="57" w:line="400" w:lineRule="exact"/>
        <w:rPr>
          <w:rFonts w:asciiTheme="minorEastAsia" w:eastAsiaTheme="minorEastAsia" w:hAnsiTheme="minorEastAsia" w:hint="eastAsia"/>
          <w:color w:val="000000" w:themeColor="text1"/>
          <w:sz w:val="24"/>
        </w:rPr>
      </w:pPr>
      <w:r w:rsidRPr="000912D7">
        <w:rPr>
          <w:rFonts w:asciiTheme="minorEastAsia" w:eastAsiaTheme="minorEastAsia" w:hAnsiTheme="minorEastAsia" w:hint="eastAsia"/>
          <w:color w:val="000000" w:themeColor="text1"/>
          <w:sz w:val="24"/>
        </w:rPr>
        <w:t>29.2成交通知书将是合同的一个组成部分。对采购人和成交供应商均具有法律效力。成交通知书发出后，采购人改变成交结果的，或者成交供应商放弃成交项目的，应当依法承担法律责任。</w:t>
      </w:r>
    </w:p>
    <w:p w14:paraId="0A566A6D" w14:textId="77777777" w:rsidR="00583832" w:rsidRPr="000912D7" w:rsidRDefault="00986A09">
      <w:pPr>
        <w:pStyle w:val="212"/>
        <w:spacing w:before="286" w:after="143" w:line="400" w:lineRule="exact"/>
        <w:rPr>
          <w:rFonts w:asciiTheme="minorEastAsia" w:eastAsiaTheme="minorEastAsia" w:hAnsiTheme="minorEastAsia" w:cs="Arial" w:hint="eastAsia"/>
          <w:bCs/>
          <w:color w:val="000000" w:themeColor="text1"/>
          <w:sz w:val="28"/>
          <w:szCs w:val="28"/>
        </w:rPr>
      </w:pPr>
      <w:bookmarkStart w:id="128" w:name="_Toc226052694"/>
      <w:bookmarkStart w:id="129" w:name="_Toc20823309"/>
      <w:bookmarkStart w:id="130" w:name="_Toc513029237"/>
      <w:bookmarkStart w:id="131" w:name="_Toc16938553"/>
      <w:r w:rsidRPr="000912D7">
        <w:rPr>
          <w:rFonts w:asciiTheme="minorEastAsia" w:eastAsiaTheme="minorEastAsia" w:hAnsiTheme="minorEastAsia" w:cs="Arial" w:hint="eastAsia"/>
          <w:bCs/>
          <w:color w:val="000000" w:themeColor="text1"/>
          <w:sz w:val="28"/>
          <w:szCs w:val="28"/>
        </w:rPr>
        <w:t>七、合同签订相关事项</w:t>
      </w:r>
      <w:bookmarkEnd w:id="128"/>
    </w:p>
    <w:p w14:paraId="303D8993" w14:textId="77777777" w:rsidR="00583832" w:rsidRPr="000912D7" w:rsidRDefault="00986A09">
      <w:pPr>
        <w:tabs>
          <w:tab w:val="left" w:pos="900"/>
        </w:tabs>
        <w:spacing w:before="57" w:line="400" w:lineRule="exact"/>
        <w:rPr>
          <w:rFonts w:asciiTheme="minorEastAsia" w:eastAsiaTheme="minorEastAsia" w:hAnsiTheme="minorEastAsia" w:hint="eastAsia"/>
          <w:b/>
          <w:color w:val="000000" w:themeColor="text1"/>
          <w:sz w:val="24"/>
        </w:rPr>
      </w:pPr>
      <w:r w:rsidRPr="000912D7">
        <w:rPr>
          <w:rFonts w:asciiTheme="minorEastAsia" w:eastAsiaTheme="minorEastAsia" w:hAnsiTheme="minorEastAsia" w:hint="eastAsia"/>
          <w:b/>
          <w:color w:val="000000" w:themeColor="text1"/>
          <w:sz w:val="24"/>
        </w:rPr>
        <w:t>30、授予合同</w:t>
      </w:r>
    </w:p>
    <w:p w14:paraId="43D3AC29" w14:textId="77777777" w:rsidR="00583832" w:rsidRPr="000912D7" w:rsidRDefault="00986A09">
      <w:pPr>
        <w:tabs>
          <w:tab w:val="left" w:pos="900"/>
        </w:tabs>
        <w:spacing w:before="57" w:line="400" w:lineRule="exact"/>
        <w:rPr>
          <w:rFonts w:asciiTheme="minorEastAsia" w:eastAsiaTheme="minorEastAsia" w:hAnsiTheme="minorEastAsia" w:hint="eastAsia"/>
          <w:color w:val="000000" w:themeColor="text1"/>
          <w:sz w:val="24"/>
        </w:rPr>
      </w:pPr>
      <w:r w:rsidRPr="000912D7">
        <w:rPr>
          <w:rFonts w:asciiTheme="minorEastAsia" w:eastAsiaTheme="minorEastAsia" w:hAnsiTheme="minorEastAsia" w:hint="eastAsia"/>
          <w:color w:val="000000" w:themeColor="text1"/>
          <w:sz w:val="24"/>
        </w:rPr>
        <w:t>30.l成交供应商应当在成交通知书发出之日起三十日内，按照磋商文件确定的事项与采购人签订政府采购合同。</w:t>
      </w:r>
    </w:p>
    <w:p w14:paraId="2A807FFB" w14:textId="77777777" w:rsidR="00583832" w:rsidRPr="000912D7" w:rsidRDefault="00986A09">
      <w:pPr>
        <w:tabs>
          <w:tab w:val="left" w:pos="900"/>
        </w:tabs>
        <w:spacing w:before="57" w:line="400" w:lineRule="exact"/>
        <w:rPr>
          <w:rFonts w:asciiTheme="minorEastAsia" w:eastAsiaTheme="minorEastAsia" w:hAnsiTheme="minorEastAsia" w:hint="eastAsia"/>
          <w:color w:val="000000" w:themeColor="text1"/>
          <w:sz w:val="24"/>
        </w:rPr>
      </w:pPr>
      <w:r w:rsidRPr="000912D7">
        <w:rPr>
          <w:rFonts w:asciiTheme="minorEastAsia" w:eastAsiaTheme="minorEastAsia" w:hAnsiTheme="minorEastAsia" w:hint="eastAsia"/>
          <w:color w:val="000000" w:themeColor="text1"/>
          <w:sz w:val="24"/>
        </w:rPr>
        <w:t>30.2磋商文件、成交供应商的响应文件及磋商过程中有关澄清、承诺文件均应作为合同附件。</w:t>
      </w:r>
    </w:p>
    <w:p w14:paraId="1EBA86EB" w14:textId="77777777" w:rsidR="00583832" w:rsidRPr="000912D7" w:rsidRDefault="00986A09">
      <w:pPr>
        <w:tabs>
          <w:tab w:val="left" w:pos="900"/>
        </w:tabs>
        <w:spacing w:before="57" w:line="400" w:lineRule="exact"/>
        <w:rPr>
          <w:rFonts w:asciiTheme="minorEastAsia" w:eastAsiaTheme="minorEastAsia" w:hAnsiTheme="minorEastAsia" w:hint="eastAsia"/>
          <w:color w:val="000000" w:themeColor="text1"/>
          <w:sz w:val="24"/>
        </w:rPr>
      </w:pPr>
      <w:r w:rsidRPr="000912D7">
        <w:rPr>
          <w:rFonts w:asciiTheme="minorEastAsia" w:eastAsiaTheme="minorEastAsia" w:hAnsiTheme="minorEastAsia" w:hint="eastAsia"/>
          <w:color w:val="000000" w:themeColor="text1"/>
          <w:sz w:val="24"/>
        </w:rPr>
        <w:t>30.3 签订合同后，成交供应商不得将合同标的进行转包。未经采购人同意，成交供应商也不得采用分包形式履行合同,否则采购人有权终止合同。转包或分包造成采购人损失的，成交供应商应承担相应赔偿责任。</w:t>
      </w:r>
    </w:p>
    <w:p w14:paraId="74D6AAD4" w14:textId="77777777" w:rsidR="00583832" w:rsidRPr="000912D7" w:rsidRDefault="00986A09">
      <w:pPr>
        <w:tabs>
          <w:tab w:val="left" w:pos="900"/>
        </w:tabs>
        <w:spacing w:before="57" w:line="400" w:lineRule="exact"/>
        <w:rPr>
          <w:rFonts w:asciiTheme="minorEastAsia" w:eastAsiaTheme="minorEastAsia" w:hAnsiTheme="minorEastAsia" w:hint="eastAsia"/>
          <w:b/>
          <w:bCs/>
          <w:color w:val="000000" w:themeColor="text1"/>
          <w:sz w:val="24"/>
        </w:rPr>
      </w:pPr>
      <w:r w:rsidRPr="000912D7">
        <w:rPr>
          <w:rFonts w:asciiTheme="minorEastAsia" w:eastAsiaTheme="minorEastAsia" w:hAnsiTheme="minorEastAsia" w:hint="eastAsia"/>
          <w:b/>
          <w:bCs/>
          <w:color w:val="000000" w:themeColor="text1"/>
          <w:sz w:val="24"/>
        </w:rPr>
        <w:t>31、标的物的追加</w:t>
      </w:r>
    </w:p>
    <w:p w14:paraId="6A646F77" w14:textId="77777777" w:rsidR="00583832" w:rsidRPr="000912D7" w:rsidRDefault="00986A09">
      <w:pPr>
        <w:tabs>
          <w:tab w:val="left" w:pos="900"/>
        </w:tabs>
        <w:spacing w:before="57" w:line="400" w:lineRule="exact"/>
        <w:rPr>
          <w:rFonts w:asciiTheme="minorEastAsia" w:eastAsiaTheme="minorEastAsia" w:hAnsiTheme="minorEastAsia" w:hint="eastAsia"/>
          <w:color w:val="000000" w:themeColor="text1"/>
          <w:sz w:val="24"/>
        </w:rPr>
      </w:pPr>
      <w:r w:rsidRPr="000912D7">
        <w:rPr>
          <w:rFonts w:asciiTheme="minorEastAsia" w:eastAsiaTheme="minorEastAsia" w:hAnsiTheme="minorEastAsia" w:hint="eastAsia"/>
          <w:color w:val="000000" w:themeColor="text1"/>
          <w:sz w:val="24"/>
        </w:rPr>
        <w:t>31.1政府采购合同履行中，采购人需追加与合同标的相同的货物、服务（包含与货物相关的服务及与服务相关的产品）的，在不改变合同其他条款的前提下，可以与成交供应商协商签订补充合同，但所有补充合同的采购金额不超过原合同金额10%。</w:t>
      </w:r>
      <w:bookmarkEnd w:id="129"/>
      <w:bookmarkEnd w:id="130"/>
      <w:bookmarkEnd w:id="131"/>
    </w:p>
    <w:p w14:paraId="2A150A2A" w14:textId="77777777" w:rsidR="00583832" w:rsidRPr="000912D7" w:rsidRDefault="00986A09">
      <w:pPr>
        <w:pStyle w:val="114"/>
        <w:jc w:val="center"/>
        <w:rPr>
          <w:rFonts w:asciiTheme="minorEastAsia" w:eastAsiaTheme="minorEastAsia" w:hAnsiTheme="minorEastAsia" w:hint="eastAsia"/>
          <w:color w:val="000000" w:themeColor="text1"/>
        </w:rPr>
      </w:pPr>
      <w:r w:rsidRPr="000912D7">
        <w:rPr>
          <w:rFonts w:asciiTheme="minorEastAsia" w:eastAsiaTheme="minorEastAsia" w:hAnsiTheme="minorEastAsia"/>
          <w:color w:val="000000" w:themeColor="text1"/>
        </w:rPr>
        <w:br w:type="page" w:clear="all"/>
      </w:r>
      <w:bookmarkStart w:id="132" w:name="_Hlk8656474"/>
      <w:bookmarkStart w:id="133" w:name="_Toc226052695"/>
      <w:bookmarkEnd w:id="7"/>
      <w:bookmarkEnd w:id="19"/>
      <w:r w:rsidRPr="000912D7">
        <w:rPr>
          <w:rFonts w:asciiTheme="minorEastAsia" w:eastAsiaTheme="minorEastAsia" w:hAnsiTheme="minorEastAsia" w:hint="eastAsia"/>
          <w:b/>
          <w:color w:val="000000" w:themeColor="text1"/>
          <w:sz w:val="36"/>
          <w:szCs w:val="36"/>
        </w:rPr>
        <w:lastRenderedPageBreak/>
        <w:t xml:space="preserve">第三章 </w:t>
      </w:r>
      <w:bookmarkEnd w:id="132"/>
      <w:r w:rsidR="005B2D75" w:rsidRPr="000912D7">
        <w:rPr>
          <w:rFonts w:asciiTheme="minorEastAsia" w:eastAsiaTheme="minorEastAsia" w:hAnsiTheme="minorEastAsia" w:hint="eastAsia"/>
          <w:b/>
          <w:color w:val="000000" w:themeColor="text1"/>
          <w:sz w:val="36"/>
          <w:szCs w:val="36"/>
        </w:rPr>
        <w:t>合同文本</w:t>
      </w:r>
      <w:bookmarkEnd w:id="133"/>
    </w:p>
    <w:p w14:paraId="0433B03F" w14:textId="77777777" w:rsidR="005B2D75" w:rsidRPr="000912D7" w:rsidRDefault="005B2D75">
      <w:pPr>
        <w:pStyle w:val="114"/>
        <w:jc w:val="center"/>
        <w:rPr>
          <w:rFonts w:asciiTheme="minorEastAsia" w:eastAsiaTheme="minorEastAsia" w:hAnsiTheme="minorEastAsia" w:hint="eastAsia"/>
          <w:b/>
          <w:color w:val="000000" w:themeColor="text1"/>
          <w:sz w:val="36"/>
          <w:szCs w:val="36"/>
        </w:rPr>
      </w:pPr>
      <w:bookmarkStart w:id="134" w:name="_Toc26554097"/>
      <w:bookmarkStart w:id="135" w:name="_Toc61149622"/>
      <w:bookmarkStart w:id="136" w:name="_Toc23828480"/>
    </w:p>
    <w:p w14:paraId="4DFD2333" w14:textId="77777777" w:rsidR="005B2D75" w:rsidRPr="000912D7" w:rsidRDefault="005B2D75" w:rsidP="00D416C8">
      <w:pPr>
        <w:adjustRightInd w:val="0"/>
        <w:snapToGrid w:val="0"/>
        <w:spacing w:beforeLines="50" w:before="120" w:afterLines="50" w:after="120"/>
        <w:jc w:val="center"/>
        <w:outlineLvl w:val="0"/>
        <w:rPr>
          <w:rFonts w:asciiTheme="minorEastAsia" w:eastAsiaTheme="minorEastAsia" w:hAnsiTheme="minorEastAsia" w:hint="eastAsia"/>
          <w:bCs/>
          <w:color w:val="000000" w:themeColor="text1"/>
          <w:kern w:val="2"/>
          <w:sz w:val="24"/>
          <w:szCs w:val="21"/>
        </w:rPr>
      </w:pPr>
      <w:bookmarkStart w:id="137" w:name="_Toc226052696"/>
      <w:bookmarkStart w:id="138" w:name="_Toc513029243"/>
      <w:bookmarkStart w:id="139" w:name="_Toc16938559"/>
      <w:bookmarkStart w:id="140" w:name="_Toc20823315"/>
      <w:r w:rsidRPr="000912D7">
        <w:rPr>
          <w:rFonts w:asciiTheme="minorEastAsia" w:eastAsiaTheme="minorEastAsia" w:hAnsiTheme="minorEastAsia" w:hint="eastAsia"/>
          <w:bCs/>
          <w:color w:val="000000" w:themeColor="text1"/>
          <w:kern w:val="2"/>
          <w:sz w:val="24"/>
          <w:szCs w:val="21"/>
        </w:rPr>
        <w:t>以下为本项目的合同条款，合同双方不得对招标、投标文件内容作实质性修改。</w:t>
      </w:r>
      <w:bookmarkEnd w:id="137"/>
    </w:p>
    <w:p w14:paraId="033C2BDB" w14:textId="77777777" w:rsidR="005B2D75" w:rsidRPr="000912D7" w:rsidRDefault="005B2D75" w:rsidP="005B2D75">
      <w:pPr>
        <w:adjustRightInd w:val="0"/>
        <w:snapToGrid w:val="0"/>
        <w:rPr>
          <w:rFonts w:asciiTheme="minorEastAsia" w:eastAsiaTheme="minorEastAsia" w:hAnsiTheme="minorEastAsia" w:cs="宋体" w:hint="eastAsia"/>
          <w:color w:val="000000" w:themeColor="text1"/>
          <w:kern w:val="2"/>
          <w:sz w:val="20"/>
          <w:szCs w:val="21"/>
          <w:lang w:val="zh-CN"/>
        </w:rPr>
      </w:pPr>
    </w:p>
    <w:bookmarkEnd w:id="138"/>
    <w:bookmarkEnd w:id="139"/>
    <w:bookmarkEnd w:id="140"/>
    <w:p w14:paraId="366B193F" w14:textId="77777777" w:rsidR="005B2D75" w:rsidRPr="000912D7" w:rsidRDefault="005B2D75" w:rsidP="005B2D75">
      <w:pPr>
        <w:widowControl/>
        <w:shd w:val="clear" w:color="auto" w:fill="FFFFFF"/>
        <w:spacing w:line="500" w:lineRule="exact"/>
        <w:jc w:val="center"/>
        <w:rPr>
          <w:rFonts w:asciiTheme="minorEastAsia" w:eastAsiaTheme="minorEastAsia" w:hAnsiTheme="minorEastAsia" w:cs="宋体" w:hint="eastAsia"/>
          <w:b/>
          <w:color w:val="000000" w:themeColor="text1"/>
          <w:sz w:val="32"/>
        </w:rPr>
      </w:pPr>
      <w:r w:rsidRPr="000912D7">
        <w:rPr>
          <w:rFonts w:asciiTheme="minorEastAsia" w:eastAsiaTheme="minorEastAsia" w:hAnsiTheme="minorEastAsia" w:cs="宋体" w:hint="eastAsia"/>
          <w:b/>
          <w:color w:val="000000" w:themeColor="text1"/>
          <w:sz w:val="32"/>
        </w:rPr>
        <w:t>南京市政府采购合同</w:t>
      </w:r>
    </w:p>
    <w:p w14:paraId="45B45191" w14:textId="77777777" w:rsidR="005B2D75" w:rsidRPr="000912D7" w:rsidRDefault="005B2D75" w:rsidP="005B2D75">
      <w:pPr>
        <w:spacing w:line="500" w:lineRule="exact"/>
        <w:rPr>
          <w:rFonts w:asciiTheme="minorEastAsia" w:eastAsiaTheme="minorEastAsia" w:hAnsiTheme="minorEastAsia" w:cs="宋体" w:hint="eastAsia"/>
          <w:color w:val="000000" w:themeColor="text1"/>
          <w:sz w:val="24"/>
          <w:lang w:val="zh-CN"/>
        </w:rPr>
      </w:pPr>
    </w:p>
    <w:p w14:paraId="31AA03B0" w14:textId="77777777" w:rsidR="005B2D75" w:rsidRPr="000912D7" w:rsidRDefault="005B2D75" w:rsidP="005B2D75">
      <w:pPr>
        <w:spacing w:line="500" w:lineRule="exact"/>
        <w:rPr>
          <w:rFonts w:asciiTheme="minorEastAsia" w:eastAsiaTheme="minorEastAsia" w:hAnsiTheme="minorEastAsia" w:cs="宋体" w:hint="eastAsia"/>
          <w:color w:val="000000" w:themeColor="text1"/>
          <w:sz w:val="24"/>
          <w:lang w:val="zh-CN"/>
        </w:rPr>
      </w:pPr>
    </w:p>
    <w:p w14:paraId="625C52DF" w14:textId="77777777" w:rsidR="005B2D75" w:rsidRPr="000912D7" w:rsidRDefault="005B2D75" w:rsidP="005B2D75">
      <w:pPr>
        <w:spacing w:line="500" w:lineRule="exact"/>
        <w:rPr>
          <w:rFonts w:asciiTheme="minorEastAsia" w:eastAsiaTheme="minorEastAsia" w:hAnsiTheme="minorEastAsia" w:cs="宋体" w:hint="eastAsia"/>
          <w:color w:val="000000" w:themeColor="text1"/>
          <w:sz w:val="24"/>
          <w:lang w:val="zh-CN"/>
        </w:rPr>
      </w:pPr>
    </w:p>
    <w:p w14:paraId="0AE43059" w14:textId="77777777" w:rsidR="005B2D75" w:rsidRPr="000912D7" w:rsidRDefault="005B2D75" w:rsidP="005B2D75">
      <w:pPr>
        <w:widowControl/>
        <w:shd w:val="clear" w:color="auto" w:fill="FFFFFF"/>
        <w:spacing w:line="500" w:lineRule="exact"/>
        <w:ind w:firstLine="315"/>
        <w:rPr>
          <w:rFonts w:asciiTheme="minorEastAsia" w:eastAsiaTheme="minorEastAsia" w:hAnsiTheme="minorEastAsia" w:cs="宋体" w:hint="eastAsia"/>
          <w:color w:val="000000" w:themeColor="text1"/>
          <w:sz w:val="24"/>
        </w:rPr>
      </w:pPr>
      <w:r w:rsidRPr="000912D7">
        <w:rPr>
          <w:rFonts w:asciiTheme="minorEastAsia" w:eastAsiaTheme="minorEastAsia" w:hAnsiTheme="minorEastAsia" w:cs="Calibri"/>
          <w:b/>
          <w:bCs/>
          <w:color w:val="000000" w:themeColor="text1"/>
          <w:sz w:val="24"/>
        </w:rPr>
        <w:t>            </w:t>
      </w:r>
      <w:r w:rsidRPr="000912D7">
        <w:rPr>
          <w:rFonts w:asciiTheme="minorEastAsia" w:eastAsiaTheme="minorEastAsia" w:hAnsiTheme="minorEastAsia" w:cs="Calibri"/>
          <w:color w:val="000000" w:themeColor="text1"/>
          <w:sz w:val="24"/>
        </w:rPr>
        <w:t> </w:t>
      </w:r>
    </w:p>
    <w:p w14:paraId="6F1F790E" w14:textId="77777777" w:rsidR="005B2D75" w:rsidRPr="000912D7" w:rsidRDefault="005B2D75" w:rsidP="005B2D75">
      <w:pPr>
        <w:widowControl/>
        <w:shd w:val="clear" w:color="auto" w:fill="FFFFFF"/>
        <w:spacing w:line="500" w:lineRule="exact"/>
        <w:ind w:firstLine="315"/>
        <w:rPr>
          <w:rFonts w:asciiTheme="minorEastAsia" w:eastAsiaTheme="minorEastAsia" w:hAnsiTheme="minorEastAsia" w:cs="宋体" w:hint="eastAsia"/>
          <w:color w:val="000000" w:themeColor="text1"/>
          <w:sz w:val="24"/>
        </w:rPr>
      </w:pPr>
      <w:r w:rsidRPr="000912D7">
        <w:rPr>
          <w:rFonts w:asciiTheme="minorEastAsia" w:eastAsiaTheme="minorEastAsia" w:hAnsiTheme="minorEastAsia" w:cs="Calibri"/>
          <w:color w:val="000000" w:themeColor="text1"/>
          <w:sz w:val="24"/>
        </w:rPr>
        <w:t> </w:t>
      </w:r>
    </w:p>
    <w:p w14:paraId="25740D2B" w14:textId="77777777" w:rsidR="005B2D75" w:rsidRPr="000912D7" w:rsidRDefault="005B2D75" w:rsidP="005B2D75">
      <w:pPr>
        <w:widowControl/>
        <w:shd w:val="clear" w:color="auto" w:fill="FFFFFF"/>
        <w:spacing w:line="500" w:lineRule="exact"/>
        <w:ind w:firstLine="315"/>
        <w:rPr>
          <w:rFonts w:asciiTheme="minorEastAsia" w:eastAsiaTheme="minorEastAsia" w:hAnsiTheme="minorEastAsia" w:cs="Calibri" w:hint="eastAsia"/>
          <w:b/>
          <w:bCs/>
          <w:color w:val="000000" w:themeColor="text1"/>
          <w:sz w:val="24"/>
        </w:rPr>
      </w:pPr>
      <w:r w:rsidRPr="000912D7">
        <w:rPr>
          <w:rFonts w:asciiTheme="minorEastAsia" w:eastAsiaTheme="minorEastAsia" w:hAnsiTheme="minorEastAsia" w:cs="Calibri"/>
          <w:b/>
          <w:bCs/>
          <w:color w:val="000000" w:themeColor="text1"/>
          <w:sz w:val="24"/>
        </w:rPr>
        <w:t> </w:t>
      </w:r>
    </w:p>
    <w:p w14:paraId="7029E07E" w14:textId="77777777" w:rsidR="005B2D75" w:rsidRPr="000912D7" w:rsidRDefault="005B2D75" w:rsidP="005B2D75">
      <w:pPr>
        <w:ind w:firstLine="420"/>
        <w:rPr>
          <w:rFonts w:asciiTheme="minorEastAsia" w:eastAsiaTheme="minorEastAsia" w:hAnsiTheme="minorEastAsia" w:hint="eastAsia"/>
          <w:color w:val="000000" w:themeColor="text1"/>
          <w:szCs w:val="22"/>
        </w:rPr>
      </w:pPr>
    </w:p>
    <w:p w14:paraId="1196329E" w14:textId="77777777" w:rsidR="005B2D75" w:rsidRPr="000912D7" w:rsidRDefault="005B2D75" w:rsidP="005B2D75">
      <w:pPr>
        <w:jc w:val="left"/>
        <w:rPr>
          <w:rFonts w:asciiTheme="minorEastAsia" w:eastAsiaTheme="minorEastAsia" w:hAnsiTheme="minorEastAsia" w:hint="eastAsia"/>
          <w:color w:val="000000" w:themeColor="text1"/>
          <w:szCs w:val="22"/>
        </w:rPr>
      </w:pPr>
    </w:p>
    <w:p w14:paraId="4A20A027" w14:textId="77777777" w:rsidR="005B2D75" w:rsidRPr="000912D7" w:rsidRDefault="005B2D75" w:rsidP="005B2D75">
      <w:pPr>
        <w:jc w:val="left"/>
        <w:rPr>
          <w:rFonts w:asciiTheme="minorEastAsia" w:eastAsiaTheme="minorEastAsia" w:hAnsiTheme="minorEastAsia" w:hint="eastAsia"/>
          <w:color w:val="000000" w:themeColor="text1"/>
          <w:szCs w:val="22"/>
        </w:rPr>
      </w:pPr>
    </w:p>
    <w:p w14:paraId="60ACE051" w14:textId="77777777" w:rsidR="005B2D75" w:rsidRPr="000912D7" w:rsidRDefault="005B2D75" w:rsidP="005B2D75">
      <w:pPr>
        <w:jc w:val="left"/>
        <w:rPr>
          <w:rFonts w:asciiTheme="minorEastAsia" w:eastAsiaTheme="minorEastAsia" w:hAnsiTheme="minorEastAsia" w:hint="eastAsia"/>
          <w:color w:val="000000" w:themeColor="text1"/>
          <w:szCs w:val="22"/>
        </w:rPr>
      </w:pPr>
    </w:p>
    <w:p w14:paraId="63266FB2" w14:textId="77777777" w:rsidR="005B2D75" w:rsidRPr="000912D7" w:rsidRDefault="005B2D75" w:rsidP="005B2D75">
      <w:pPr>
        <w:jc w:val="left"/>
        <w:rPr>
          <w:rFonts w:asciiTheme="minorEastAsia" w:eastAsiaTheme="minorEastAsia" w:hAnsiTheme="minorEastAsia" w:hint="eastAsia"/>
          <w:color w:val="000000" w:themeColor="text1"/>
          <w:szCs w:val="22"/>
        </w:rPr>
      </w:pPr>
    </w:p>
    <w:p w14:paraId="5497EB8F" w14:textId="77777777" w:rsidR="005B2D75" w:rsidRPr="000912D7" w:rsidRDefault="005B2D75" w:rsidP="005B2D75">
      <w:pPr>
        <w:jc w:val="left"/>
        <w:rPr>
          <w:rFonts w:asciiTheme="minorEastAsia" w:eastAsiaTheme="minorEastAsia" w:hAnsiTheme="minorEastAsia" w:hint="eastAsia"/>
          <w:color w:val="000000" w:themeColor="text1"/>
          <w:szCs w:val="22"/>
        </w:rPr>
      </w:pPr>
    </w:p>
    <w:p w14:paraId="6334BC5E" w14:textId="77777777" w:rsidR="005B2D75" w:rsidRPr="000912D7" w:rsidRDefault="005B2D75" w:rsidP="005B2D75">
      <w:pPr>
        <w:jc w:val="left"/>
        <w:rPr>
          <w:rFonts w:asciiTheme="minorEastAsia" w:eastAsiaTheme="minorEastAsia" w:hAnsiTheme="minorEastAsia" w:hint="eastAsia"/>
          <w:color w:val="000000" w:themeColor="text1"/>
          <w:szCs w:val="22"/>
        </w:rPr>
      </w:pPr>
    </w:p>
    <w:p w14:paraId="792B3FCE" w14:textId="77777777" w:rsidR="005B2D75" w:rsidRPr="000912D7" w:rsidRDefault="005B2D75" w:rsidP="005B2D75">
      <w:pPr>
        <w:widowControl/>
        <w:shd w:val="clear" w:color="auto" w:fill="FFFFFF"/>
        <w:spacing w:line="500" w:lineRule="exact"/>
        <w:rPr>
          <w:rFonts w:asciiTheme="minorEastAsia" w:eastAsiaTheme="minorEastAsia" w:hAnsiTheme="minorEastAsia" w:cs="宋体" w:hint="eastAsia"/>
          <w:color w:val="000000" w:themeColor="text1"/>
          <w:sz w:val="24"/>
        </w:rPr>
      </w:pPr>
    </w:p>
    <w:p w14:paraId="0B3BC3FD" w14:textId="77777777" w:rsidR="005B2D75" w:rsidRPr="000912D7" w:rsidRDefault="005B2D75" w:rsidP="00A23393">
      <w:pPr>
        <w:widowControl/>
        <w:shd w:val="clear" w:color="auto" w:fill="FFFFFF"/>
        <w:spacing w:line="380" w:lineRule="exact"/>
        <w:jc w:val="center"/>
        <w:rPr>
          <w:rFonts w:asciiTheme="minorEastAsia" w:eastAsiaTheme="minorEastAsia" w:hAnsiTheme="minorEastAsia" w:cs="宋体" w:hint="eastAsia"/>
          <w:b/>
          <w:color w:val="000000" w:themeColor="text1"/>
          <w:sz w:val="24"/>
        </w:rPr>
      </w:pPr>
      <w:r w:rsidRPr="000912D7">
        <w:rPr>
          <w:rFonts w:asciiTheme="minorEastAsia" w:eastAsiaTheme="minorEastAsia" w:hAnsiTheme="minorEastAsia" w:cs="宋体" w:hint="eastAsia"/>
          <w:b/>
          <w:color w:val="000000" w:themeColor="text1"/>
          <w:sz w:val="24"/>
        </w:rPr>
        <w:t>（本项目最终签订的合同由合同双方协商后确定）</w:t>
      </w:r>
    </w:p>
    <w:p w14:paraId="0EDA8805" w14:textId="77777777" w:rsidR="005B2D75" w:rsidRPr="000912D7" w:rsidRDefault="005B2D75" w:rsidP="00A23393">
      <w:pPr>
        <w:widowControl/>
        <w:shd w:val="clear" w:color="auto" w:fill="FFFFFF"/>
        <w:spacing w:line="380" w:lineRule="exact"/>
        <w:jc w:val="center"/>
        <w:rPr>
          <w:rFonts w:asciiTheme="minorEastAsia" w:eastAsiaTheme="minorEastAsia" w:hAnsiTheme="minorEastAsia" w:cs="宋体" w:hint="eastAsia"/>
          <w:color w:val="000000" w:themeColor="text1"/>
          <w:sz w:val="28"/>
        </w:rPr>
      </w:pPr>
      <w:r w:rsidRPr="000912D7">
        <w:rPr>
          <w:rFonts w:asciiTheme="minorEastAsia" w:eastAsiaTheme="minorEastAsia" w:hAnsiTheme="minorEastAsia" w:cs="宋体" w:hint="eastAsia"/>
          <w:b/>
          <w:bCs/>
          <w:color w:val="000000" w:themeColor="text1"/>
          <w:sz w:val="28"/>
        </w:rPr>
        <w:t>合同编号 ：</w:t>
      </w:r>
      <w:r w:rsidR="00A23393" w:rsidRPr="000912D7">
        <w:rPr>
          <w:rFonts w:asciiTheme="minorEastAsia" w:eastAsiaTheme="minorEastAsia" w:hAnsiTheme="minorEastAsia" w:cs="宋体" w:hint="eastAsia"/>
          <w:b/>
          <w:bCs/>
          <w:color w:val="000000" w:themeColor="text1"/>
          <w:sz w:val="28"/>
        </w:rPr>
        <w:t xml:space="preserve">   </w:t>
      </w:r>
    </w:p>
    <w:p w14:paraId="70A0E9C0" w14:textId="77777777" w:rsidR="005B2D75" w:rsidRPr="000912D7" w:rsidRDefault="005B2D75" w:rsidP="00A23393">
      <w:pPr>
        <w:widowControl/>
        <w:shd w:val="clear" w:color="auto" w:fill="FFFFFF"/>
        <w:spacing w:line="380" w:lineRule="exact"/>
        <w:jc w:val="center"/>
        <w:rPr>
          <w:rFonts w:asciiTheme="minorEastAsia" w:eastAsiaTheme="minorEastAsia" w:hAnsiTheme="minorEastAsia" w:cs="宋体" w:hint="eastAsia"/>
          <w:color w:val="000000" w:themeColor="text1"/>
          <w:sz w:val="28"/>
        </w:rPr>
      </w:pPr>
      <w:r w:rsidRPr="000912D7">
        <w:rPr>
          <w:rFonts w:asciiTheme="minorEastAsia" w:eastAsiaTheme="minorEastAsia" w:hAnsiTheme="minorEastAsia" w:cs="宋体" w:hint="eastAsia"/>
          <w:b/>
          <w:bCs/>
          <w:color w:val="000000" w:themeColor="text1"/>
          <w:sz w:val="28"/>
        </w:rPr>
        <w:t>项目名称 ：</w:t>
      </w:r>
    </w:p>
    <w:p w14:paraId="683464F5" w14:textId="77777777" w:rsidR="005B2D75" w:rsidRPr="000912D7" w:rsidRDefault="005B2D75" w:rsidP="00A23393">
      <w:pPr>
        <w:widowControl/>
        <w:shd w:val="clear" w:color="auto" w:fill="FFFFFF"/>
        <w:spacing w:line="380" w:lineRule="exact"/>
        <w:jc w:val="center"/>
        <w:rPr>
          <w:rFonts w:asciiTheme="minorEastAsia" w:eastAsiaTheme="minorEastAsia" w:hAnsiTheme="minorEastAsia" w:cs="Calibri" w:hint="eastAsia"/>
          <w:b/>
          <w:bCs/>
          <w:color w:val="000000" w:themeColor="text1"/>
          <w:sz w:val="28"/>
          <w:u w:val="single"/>
        </w:rPr>
      </w:pPr>
      <w:r w:rsidRPr="000912D7">
        <w:rPr>
          <w:rFonts w:asciiTheme="minorEastAsia" w:eastAsiaTheme="minorEastAsia" w:hAnsiTheme="minorEastAsia" w:cs="宋体" w:hint="eastAsia"/>
          <w:b/>
          <w:bCs/>
          <w:color w:val="000000" w:themeColor="text1"/>
          <w:sz w:val="28"/>
        </w:rPr>
        <w:t>使用单位 ：</w:t>
      </w:r>
    </w:p>
    <w:p w14:paraId="3D11EEBC" w14:textId="77777777" w:rsidR="005B2D75" w:rsidRPr="000912D7" w:rsidRDefault="00A23393" w:rsidP="00A23393">
      <w:pPr>
        <w:widowControl/>
        <w:shd w:val="clear" w:color="auto" w:fill="FFFFFF"/>
        <w:spacing w:line="380" w:lineRule="exact"/>
        <w:jc w:val="center"/>
        <w:rPr>
          <w:rFonts w:asciiTheme="minorEastAsia" w:eastAsiaTheme="minorEastAsia" w:hAnsiTheme="minorEastAsia" w:cs="宋体" w:hint="eastAsia"/>
          <w:color w:val="000000" w:themeColor="text1"/>
          <w:sz w:val="28"/>
        </w:rPr>
      </w:pPr>
      <w:r w:rsidRPr="000912D7">
        <w:rPr>
          <w:rFonts w:asciiTheme="minorEastAsia" w:eastAsiaTheme="minorEastAsia" w:hAnsiTheme="minorEastAsia" w:cs="宋体" w:hint="eastAsia"/>
          <w:b/>
          <w:bCs/>
          <w:color w:val="000000" w:themeColor="text1"/>
          <w:sz w:val="28"/>
        </w:rPr>
        <w:t>服务</w:t>
      </w:r>
      <w:r w:rsidR="005B2D75" w:rsidRPr="000912D7">
        <w:rPr>
          <w:rFonts w:asciiTheme="minorEastAsia" w:eastAsiaTheme="minorEastAsia" w:hAnsiTheme="minorEastAsia" w:cs="宋体" w:hint="eastAsia"/>
          <w:b/>
          <w:bCs/>
          <w:color w:val="000000" w:themeColor="text1"/>
          <w:sz w:val="28"/>
        </w:rPr>
        <w:t>单位 ：</w:t>
      </w:r>
    </w:p>
    <w:p w14:paraId="74007311" w14:textId="77777777" w:rsidR="005B2D75" w:rsidRPr="000912D7" w:rsidRDefault="005B2D75" w:rsidP="00A23393">
      <w:pPr>
        <w:widowControl/>
        <w:shd w:val="clear" w:color="auto" w:fill="FFFFFF"/>
        <w:spacing w:line="380" w:lineRule="exact"/>
        <w:jc w:val="center"/>
        <w:rPr>
          <w:rFonts w:asciiTheme="minorEastAsia" w:eastAsiaTheme="minorEastAsia" w:hAnsiTheme="minorEastAsia" w:cs="宋体" w:hint="eastAsia"/>
          <w:color w:val="000000" w:themeColor="text1"/>
          <w:sz w:val="28"/>
        </w:rPr>
      </w:pPr>
      <w:r w:rsidRPr="000912D7">
        <w:rPr>
          <w:rFonts w:asciiTheme="minorEastAsia" w:eastAsiaTheme="minorEastAsia" w:hAnsiTheme="minorEastAsia" w:cs="宋体" w:hint="eastAsia"/>
          <w:b/>
          <w:bCs/>
          <w:color w:val="000000" w:themeColor="text1"/>
          <w:sz w:val="28"/>
        </w:rPr>
        <w:t>签订日期 ：</w:t>
      </w:r>
    </w:p>
    <w:p w14:paraId="504B4C09" w14:textId="77777777" w:rsidR="005B2D75" w:rsidRPr="000912D7" w:rsidRDefault="005B2D75" w:rsidP="005B2D75">
      <w:pPr>
        <w:widowControl/>
        <w:shd w:val="clear" w:color="auto" w:fill="FFFFFF"/>
        <w:spacing w:line="380" w:lineRule="exact"/>
        <w:jc w:val="left"/>
        <w:rPr>
          <w:rFonts w:asciiTheme="minorEastAsia" w:eastAsiaTheme="minorEastAsia" w:hAnsiTheme="minorEastAsia" w:cs="宋体" w:hint="eastAsia"/>
          <w:color w:val="000000" w:themeColor="text1"/>
          <w:sz w:val="24"/>
        </w:rPr>
      </w:pPr>
      <w:r w:rsidRPr="000912D7">
        <w:rPr>
          <w:rFonts w:asciiTheme="minorEastAsia" w:eastAsiaTheme="minorEastAsia" w:hAnsiTheme="minorEastAsia" w:cs="Calibri"/>
          <w:color w:val="000000" w:themeColor="text1"/>
          <w:sz w:val="28"/>
        </w:rPr>
        <w:t>      </w:t>
      </w:r>
      <w:r w:rsidRPr="000912D7">
        <w:rPr>
          <w:rFonts w:asciiTheme="minorEastAsia" w:eastAsiaTheme="minorEastAsia" w:hAnsiTheme="minorEastAsia" w:cs="Calibri"/>
          <w:b/>
          <w:bCs/>
          <w:color w:val="000000" w:themeColor="text1"/>
          <w:sz w:val="24"/>
        </w:rPr>
        <w:t>   </w:t>
      </w:r>
    </w:p>
    <w:p w14:paraId="73B0CEA8" w14:textId="77777777" w:rsidR="005B2D75" w:rsidRPr="000912D7" w:rsidRDefault="005B2D75" w:rsidP="005B2D75">
      <w:pPr>
        <w:widowControl/>
        <w:shd w:val="clear" w:color="auto" w:fill="FFFFFF"/>
        <w:spacing w:line="500" w:lineRule="exact"/>
        <w:ind w:firstLine="2984"/>
        <w:jc w:val="left"/>
        <w:rPr>
          <w:rFonts w:asciiTheme="minorEastAsia" w:eastAsiaTheme="minorEastAsia" w:hAnsiTheme="minorEastAsia" w:cs="宋体" w:hint="eastAsia"/>
          <w:color w:val="000000" w:themeColor="text1"/>
          <w:sz w:val="24"/>
        </w:rPr>
      </w:pPr>
      <w:r w:rsidRPr="000912D7">
        <w:rPr>
          <w:rFonts w:asciiTheme="minorEastAsia" w:eastAsiaTheme="minorEastAsia" w:hAnsiTheme="minorEastAsia" w:cs="Calibri"/>
          <w:b/>
          <w:bCs/>
          <w:color w:val="000000" w:themeColor="text1"/>
          <w:sz w:val="24"/>
        </w:rPr>
        <w:t> </w:t>
      </w:r>
    </w:p>
    <w:p w14:paraId="60F4F79E" w14:textId="77777777" w:rsidR="005B2D75" w:rsidRPr="000912D7" w:rsidRDefault="005B2D75" w:rsidP="005B2D75">
      <w:pPr>
        <w:widowControl/>
        <w:shd w:val="clear" w:color="auto" w:fill="FFFFFF"/>
        <w:spacing w:line="500" w:lineRule="exact"/>
        <w:rPr>
          <w:rFonts w:asciiTheme="minorEastAsia" w:eastAsiaTheme="minorEastAsia" w:hAnsiTheme="minorEastAsia" w:cs="宋体" w:hint="eastAsia"/>
          <w:color w:val="000000" w:themeColor="text1"/>
          <w:sz w:val="24"/>
        </w:rPr>
      </w:pPr>
    </w:p>
    <w:p w14:paraId="30CC5A84" w14:textId="77777777" w:rsidR="00A23393" w:rsidRPr="000912D7" w:rsidRDefault="00A23393" w:rsidP="005B2D75">
      <w:pPr>
        <w:widowControl/>
        <w:shd w:val="clear" w:color="auto" w:fill="FFFFFF"/>
        <w:spacing w:line="500" w:lineRule="exact"/>
        <w:rPr>
          <w:rFonts w:asciiTheme="minorEastAsia" w:eastAsiaTheme="minorEastAsia" w:hAnsiTheme="minorEastAsia" w:cs="宋体" w:hint="eastAsia"/>
          <w:color w:val="000000" w:themeColor="text1"/>
          <w:sz w:val="24"/>
        </w:rPr>
      </w:pPr>
    </w:p>
    <w:p w14:paraId="2AB945EF" w14:textId="77777777" w:rsidR="005B2D75" w:rsidRPr="000912D7" w:rsidRDefault="005B2D75" w:rsidP="005B2D75">
      <w:pPr>
        <w:widowControl/>
        <w:shd w:val="clear" w:color="auto" w:fill="FFFFFF"/>
        <w:spacing w:line="500" w:lineRule="exact"/>
        <w:jc w:val="center"/>
        <w:rPr>
          <w:rFonts w:asciiTheme="minorEastAsia" w:eastAsiaTheme="minorEastAsia" w:hAnsiTheme="minorEastAsia" w:cs="宋体" w:hint="eastAsia"/>
          <w:color w:val="000000" w:themeColor="text1"/>
          <w:sz w:val="24"/>
        </w:rPr>
      </w:pPr>
      <w:r w:rsidRPr="000912D7">
        <w:rPr>
          <w:rFonts w:asciiTheme="minorEastAsia" w:eastAsiaTheme="minorEastAsia" w:hAnsiTheme="minorEastAsia" w:cs="宋体" w:hint="eastAsia"/>
          <w:b/>
          <w:bCs/>
          <w:color w:val="000000" w:themeColor="text1"/>
          <w:sz w:val="24"/>
        </w:rPr>
        <w:t>南京市工商行政管理局</w:t>
      </w:r>
    </w:p>
    <w:p w14:paraId="20BC9C58" w14:textId="77777777" w:rsidR="005B2D75" w:rsidRPr="000912D7" w:rsidRDefault="005B2D75" w:rsidP="005B2D75">
      <w:pPr>
        <w:widowControl/>
        <w:shd w:val="clear" w:color="auto" w:fill="FFFFFF"/>
        <w:spacing w:line="500" w:lineRule="exact"/>
        <w:jc w:val="center"/>
        <w:rPr>
          <w:rFonts w:asciiTheme="minorEastAsia" w:eastAsiaTheme="minorEastAsia" w:hAnsiTheme="minorEastAsia" w:cs="宋体" w:hint="eastAsia"/>
          <w:color w:val="000000" w:themeColor="text1"/>
          <w:sz w:val="24"/>
        </w:rPr>
      </w:pPr>
      <w:r w:rsidRPr="000912D7">
        <w:rPr>
          <w:rFonts w:asciiTheme="minorEastAsia" w:eastAsiaTheme="minorEastAsia" w:hAnsiTheme="minorEastAsia" w:cs="宋体" w:hint="eastAsia"/>
          <w:b/>
          <w:bCs/>
          <w:color w:val="000000" w:themeColor="text1"/>
          <w:sz w:val="24"/>
        </w:rPr>
        <w:t>南 京 市 财 政 局 监 制</w:t>
      </w:r>
    </w:p>
    <w:p w14:paraId="7EC6B07C" w14:textId="77777777" w:rsidR="005B2D75" w:rsidRPr="000912D7" w:rsidRDefault="005B2D75" w:rsidP="005B2D75">
      <w:pPr>
        <w:spacing w:line="500" w:lineRule="exact"/>
        <w:ind w:right="103" w:firstLine="480"/>
        <w:rPr>
          <w:rFonts w:asciiTheme="minorEastAsia" w:eastAsiaTheme="minorEastAsia" w:hAnsiTheme="minorEastAsia" w:hint="eastAsia"/>
          <w:color w:val="000000" w:themeColor="text1"/>
          <w:sz w:val="24"/>
        </w:rPr>
      </w:pPr>
      <w:r w:rsidRPr="000912D7">
        <w:rPr>
          <w:rFonts w:asciiTheme="minorEastAsia" w:eastAsiaTheme="minorEastAsia" w:hAnsiTheme="minorEastAsia" w:cs="宋体" w:hint="eastAsia"/>
          <w:color w:val="000000" w:themeColor="text1"/>
          <w:sz w:val="24"/>
        </w:rPr>
        <w:br w:type="page" w:clear="all"/>
      </w:r>
      <w:r w:rsidRPr="000912D7">
        <w:rPr>
          <w:rFonts w:asciiTheme="minorEastAsia" w:eastAsiaTheme="minorEastAsia" w:hAnsiTheme="minorEastAsia"/>
          <w:color w:val="000000" w:themeColor="text1"/>
          <w:sz w:val="24"/>
        </w:rPr>
        <w:lastRenderedPageBreak/>
        <w:t>以下为成交后签</w:t>
      </w:r>
      <w:r w:rsidRPr="000912D7">
        <w:rPr>
          <w:rFonts w:asciiTheme="minorEastAsia" w:eastAsiaTheme="minorEastAsia" w:hAnsiTheme="minorEastAsia" w:hint="eastAsia"/>
          <w:color w:val="000000" w:themeColor="text1"/>
          <w:sz w:val="24"/>
        </w:rPr>
        <w:t>订</w:t>
      </w:r>
      <w:r w:rsidRPr="000912D7">
        <w:rPr>
          <w:rFonts w:asciiTheme="minorEastAsia" w:eastAsiaTheme="minorEastAsia" w:hAnsiTheme="minorEastAsia"/>
          <w:color w:val="000000" w:themeColor="text1"/>
          <w:sz w:val="24"/>
        </w:rPr>
        <w:t>本项目合同的通用条款，成交供应商不得提出实质性的修改，关于专用条款将由采购人与成交供应商结合本项目具体情况协商后签订。</w:t>
      </w:r>
    </w:p>
    <w:p w14:paraId="276D810E" w14:textId="77777777" w:rsidR="005B2D75" w:rsidRPr="000912D7" w:rsidRDefault="005B2D75" w:rsidP="005B2D75">
      <w:pPr>
        <w:spacing w:line="500" w:lineRule="exact"/>
        <w:ind w:left="594" w:right="1369"/>
        <w:rPr>
          <w:rFonts w:asciiTheme="minorEastAsia" w:eastAsiaTheme="minorEastAsia" w:hAnsiTheme="minorEastAsia" w:hint="eastAsia"/>
          <w:color w:val="000000" w:themeColor="text1"/>
          <w:sz w:val="24"/>
        </w:rPr>
      </w:pPr>
      <w:r w:rsidRPr="000912D7">
        <w:rPr>
          <w:rFonts w:asciiTheme="minorEastAsia" w:eastAsiaTheme="minorEastAsia" w:hAnsiTheme="minorEastAsia"/>
          <w:color w:val="000000" w:themeColor="text1"/>
          <w:sz w:val="24"/>
        </w:rPr>
        <w:t xml:space="preserve">项目名称：南京市公安局浦口分局涉案车辆保管和道路清障外包服务 </w:t>
      </w:r>
    </w:p>
    <w:p w14:paraId="2EFCC13E" w14:textId="77777777" w:rsidR="005B2D75" w:rsidRPr="000912D7" w:rsidRDefault="005B2D75" w:rsidP="005B2D75">
      <w:pPr>
        <w:spacing w:line="500" w:lineRule="exact"/>
        <w:ind w:left="594" w:right="1369"/>
        <w:rPr>
          <w:rFonts w:asciiTheme="minorEastAsia" w:eastAsiaTheme="minorEastAsia" w:hAnsiTheme="minorEastAsia" w:hint="eastAsia"/>
          <w:color w:val="000000" w:themeColor="text1"/>
          <w:sz w:val="24"/>
        </w:rPr>
      </w:pPr>
      <w:r w:rsidRPr="000912D7">
        <w:rPr>
          <w:rFonts w:asciiTheme="minorEastAsia" w:eastAsiaTheme="minorEastAsia" w:hAnsiTheme="minorEastAsia"/>
          <w:color w:val="000000" w:themeColor="text1"/>
          <w:sz w:val="24"/>
        </w:rPr>
        <w:t>项目编号：</w:t>
      </w:r>
      <w:r w:rsidRPr="000912D7">
        <w:rPr>
          <w:rFonts w:asciiTheme="minorEastAsia" w:eastAsiaTheme="minorEastAsia" w:hAnsiTheme="minorEastAsia" w:hint="eastAsia"/>
          <w:color w:val="000000" w:themeColor="text1"/>
          <w:sz w:val="24"/>
        </w:rPr>
        <w:t xml:space="preserve"> </w:t>
      </w:r>
    </w:p>
    <w:p w14:paraId="318E221E" w14:textId="77777777" w:rsidR="005B2D75" w:rsidRPr="000912D7" w:rsidRDefault="005B2D75" w:rsidP="005B2D75">
      <w:pPr>
        <w:spacing w:line="500" w:lineRule="exact"/>
        <w:ind w:right="103" w:firstLine="480"/>
        <w:rPr>
          <w:rFonts w:asciiTheme="minorEastAsia" w:eastAsiaTheme="minorEastAsia" w:hAnsiTheme="minorEastAsia" w:hint="eastAsia"/>
          <w:color w:val="000000" w:themeColor="text1"/>
          <w:sz w:val="24"/>
          <w:u w:val="single"/>
        </w:rPr>
      </w:pPr>
      <w:r w:rsidRPr="000912D7">
        <w:rPr>
          <w:rFonts w:asciiTheme="minorEastAsia" w:eastAsiaTheme="minorEastAsia" w:hAnsiTheme="minorEastAsia"/>
          <w:color w:val="000000" w:themeColor="text1"/>
          <w:sz w:val="24"/>
        </w:rPr>
        <w:t>采购人（以下简称甲方）：</w:t>
      </w:r>
      <w:r w:rsidRPr="000912D7">
        <w:rPr>
          <w:rFonts w:asciiTheme="minorEastAsia" w:eastAsiaTheme="minorEastAsia" w:hAnsiTheme="minorEastAsia" w:hint="eastAsia"/>
          <w:color w:val="000000" w:themeColor="text1"/>
          <w:sz w:val="24"/>
          <w:u w:val="single"/>
        </w:rPr>
        <w:t xml:space="preserve"> 南京市公安局浦口分局</w:t>
      </w:r>
      <w:r w:rsidRPr="000912D7">
        <w:rPr>
          <w:rFonts w:asciiTheme="minorEastAsia" w:eastAsiaTheme="minorEastAsia" w:hAnsiTheme="minorEastAsia"/>
          <w:color w:val="000000" w:themeColor="text1"/>
          <w:sz w:val="24"/>
          <w:u w:val="single"/>
        </w:rPr>
        <w:t xml:space="preserve"> </w:t>
      </w:r>
    </w:p>
    <w:p w14:paraId="34BFB463" w14:textId="77777777" w:rsidR="005B2D75" w:rsidRPr="000912D7" w:rsidRDefault="005B2D75" w:rsidP="005B2D75">
      <w:pPr>
        <w:spacing w:line="500" w:lineRule="exact"/>
        <w:ind w:right="103" w:firstLine="480"/>
        <w:rPr>
          <w:rFonts w:asciiTheme="minorEastAsia" w:eastAsiaTheme="minorEastAsia" w:hAnsiTheme="minorEastAsia" w:hint="eastAsia"/>
          <w:color w:val="000000" w:themeColor="text1"/>
          <w:sz w:val="24"/>
          <w:u w:val="single"/>
        </w:rPr>
      </w:pPr>
      <w:r w:rsidRPr="000912D7">
        <w:rPr>
          <w:rFonts w:asciiTheme="minorEastAsia" w:eastAsiaTheme="minorEastAsia" w:hAnsiTheme="minorEastAsia"/>
          <w:color w:val="000000" w:themeColor="text1"/>
          <w:sz w:val="24"/>
        </w:rPr>
        <w:t>供应商（以下简称乙方）：</w:t>
      </w:r>
      <w:r w:rsidRPr="000912D7">
        <w:rPr>
          <w:rFonts w:asciiTheme="minorEastAsia" w:eastAsiaTheme="minorEastAsia" w:hAnsiTheme="minorEastAsia" w:hint="eastAsia"/>
          <w:color w:val="000000" w:themeColor="text1"/>
          <w:sz w:val="24"/>
          <w:u w:val="single"/>
        </w:rPr>
        <w:t xml:space="preserve"> </w:t>
      </w:r>
      <w:r w:rsidRPr="000912D7">
        <w:rPr>
          <w:rFonts w:asciiTheme="minorEastAsia" w:eastAsiaTheme="minorEastAsia" w:hAnsiTheme="minorEastAsia"/>
          <w:color w:val="000000" w:themeColor="text1"/>
          <w:sz w:val="24"/>
          <w:u w:val="single"/>
        </w:rPr>
        <w:t xml:space="preserve">                     </w:t>
      </w:r>
    </w:p>
    <w:p w14:paraId="39780B7D" w14:textId="77777777" w:rsidR="005B2D75" w:rsidRPr="000912D7" w:rsidRDefault="005B2D75" w:rsidP="005B2D75">
      <w:pPr>
        <w:spacing w:line="500" w:lineRule="exact"/>
        <w:ind w:right="103" w:firstLine="480"/>
        <w:rPr>
          <w:rFonts w:asciiTheme="minorEastAsia" w:eastAsiaTheme="minorEastAsia" w:hAnsiTheme="minorEastAsia" w:hint="eastAsia"/>
          <w:color w:val="000000" w:themeColor="text1"/>
          <w:sz w:val="24"/>
        </w:rPr>
      </w:pPr>
      <w:r w:rsidRPr="000912D7">
        <w:rPr>
          <w:rFonts w:asciiTheme="minorEastAsia" w:eastAsiaTheme="minorEastAsia" w:hAnsiTheme="minorEastAsia"/>
          <w:color w:val="000000" w:themeColor="text1"/>
          <w:sz w:val="24"/>
        </w:rPr>
        <w:t>甲、乙双方根据</w:t>
      </w:r>
      <w:r w:rsidRPr="000912D7">
        <w:rPr>
          <w:rFonts w:asciiTheme="minorEastAsia" w:eastAsiaTheme="minorEastAsia" w:hAnsiTheme="minorEastAsia" w:hint="eastAsia"/>
          <w:color w:val="000000" w:themeColor="text1"/>
          <w:sz w:val="24"/>
          <w:u w:val="single"/>
        </w:rPr>
        <w:t xml:space="preserve"> </w:t>
      </w:r>
      <w:r w:rsidRPr="000912D7">
        <w:rPr>
          <w:rFonts w:asciiTheme="minorEastAsia" w:eastAsiaTheme="minorEastAsia" w:hAnsiTheme="minorEastAsia"/>
          <w:color w:val="000000" w:themeColor="text1"/>
          <w:sz w:val="24"/>
          <w:u w:val="single"/>
        </w:rPr>
        <w:t xml:space="preserve">     （项目名称）</w:t>
      </w:r>
      <w:r w:rsidRPr="000912D7">
        <w:rPr>
          <w:rFonts w:asciiTheme="minorEastAsia" w:eastAsiaTheme="minorEastAsia" w:hAnsiTheme="minorEastAsia" w:hint="eastAsia"/>
          <w:color w:val="000000" w:themeColor="text1"/>
          <w:sz w:val="24"/>
          <w:u w:val="single"/>
        </w:rPr>
        <w:t xml:space="preserve"> </w:t>
      </w:r>
      <w:r w:rsidRPr="000912D7">
        <w:rPr>
          <w:rFonts w:asciiTheme="minorEastAsia" w:eastAsiaTheme="minorEastAsia" w:hAnsiTheme="minorEastAsia"/>
          <w:color w:val="000000" w:themeColor="text1"/>
          <w:sz w:val="24"/>
          <w:u w:val="single"/>
        </w:rPr>
        <w:t xml:space="preserve">   （项目编号）</w:t>
      </w:r>
      <w:r w:rsidRPr="000912D7">
        <w:rPr>
          <w:rFonts w:asciiTheme="minorEastAsia" w:eastAsiaTheme="minorEastAsia" w:hAnsiTheme="minorEastAsia"/>
          <w:color w:val="000000" w:themeColor="text1"/>
          <w:sz w:val="24"/>
        </w:rPr>
        <w:t>采购的结果，签署本合同。</w:t>
      </w:r>
    </w:p>
    <w:p w14:paraId="4D5D85DD" w14:textId="77777777" w:rsidR="005B2D75" w:rsidRPr="000912D7" w:rsidRDefault="005B2D75" w:rsidP="005B2D75">
      <w:pPr>
        <w:spacing w:line="500" w:lineRule="exact"/>
        <w:ind w:left="114" w:right="146"/>
        <w:rPr>
          <w:rFonts w:asciiTheme="minorEastAsia" w:eastAsiaTheme="minorEastAsia" w:hAnsiTheme="minorEastAsia" w:cs="仿宋" w:hint="eastAsia"/>
          <w:color w:val="000000" w:themeColor="text1"/>
          <w:sz w:val="24"/>
        </w:rPr>
      </w:pPr>
      <w:bookmarkStart w:id="141" w:name="一、采购标的"/>
      <w:bookmarkEnd w:id="141"/>
      <w:r w:rsidRPr="000912D7">
        <w:rPr>
          <w:rFonts w:asciiTheme="minorEastAsia" w:eastAsiaTheme="minorEastAsia" w:hAnsiTheme="minorEastAsia" w:cs="仿宋"/>
          <w:b/>
          <w:bCs/>
          <w:color w:val="000000" w:themeColor="text1"/>
          <w:sz w:val="24"/>
        </w:rPr>
        <w:t>一、采购标的</w:t>
      </w:r>
    </w:p>
    <w:p w14:paraId="17E545C1" w14:textId="77777777" w:rsidR="005B2D75" w:rsidRPr="000912D7" w:rsidRDefault="005B2D75" w:rsidP="005B2D75">
      <w:pPr>
        <w:spacing w:line="500" w:lineRule="exact"/>
        <w:ind w:left="594" w:right="272"/>
        <w:rPr>
          <w:rFonts w:asciiTheme="minorEastAsia" w:eastAsiaTheme="minorEastAsia" w:hAnsiTheme="minorEastAsia" w:hint="eastAsia"/>
          <w:color w:val="000000" w:themeColor="text1"/>
          <w:sz w:val="24"/>
          <w:u w:val="single"/>
        </w:rPr>
      </w:pPr>
      <w:r w:rsidRPr="000912D7">
        <w:rPr>
          <w:rFonts w:asciiTheme="minorEastAsia" w:eastAsiaTheme="minorEastAsia" w:hAnsiTheme="minorEastAsia"/>
          <w:color w:val="000000" w:themeColor="text1"/>
          <w:sz w:val="24"/>
        </w:rPr>
        <w:t>产品/服务内容：</w:t>
      </w:r>
      <w:r w:rsidRPr="000912D7">
        <w:rPr>
          <w:rFonts w:asciiTheme="minorEastAsia" w:eastAsiaTheme="minorEastAsia" w:hAnsiTheme="minorEastAsia"/>
          <w:color w:val="000000" w:themeColor="text1"/>
          <w:sz w:val="24"/>
          <w:u w:val="single"/>
        </w:rPr>
        <w:t xml:space="preserve">南京市公安局浦口分局涉案车辆保管和道路清障外包服务项目 </w:t>
      </w:r>
    </w:p>
    <w:p w14:paraId="51B1C81E" w14:textId="77777777" w:rsidR="005B2D75" w:rsidRPr="000912D7" w:rsidRDefault="005B2D75" w:rsidP="000E1D8A">
      <w:pPr>
        <w:spacing w:line="500" w:lineRule="exact"/>
        <w:ind w:left="594" w:right="272"/>
        <w:rPr>
          <w:rFonts w:asciiTheme="minorEastAsia" w:eastAsiaTheme="minorEastAsia" w:hAnsiTheme="minorEastAsia" w:hint="eastAsia"/>
          <w:bCs/>
          <w:color w:val="000000" w:themeColor="text1"/>
          <w:sz w:val="24"/>
        </w:rPr>
      </w:pPr>
      <w:r w:rsidRPr="000912D7">
        <w:rPr>
          <w:rFonts w:asciiTheme="minorEastAsia" w:eastAsiaTheme="minorEastAsia" w:hAnsiTheme="minorEastAsia"/>
          <w:color w:val="000000" w:themeColor="text1"/>
          <w:sz w:val="24"/>
        </w:rPr>
        <w:t>服务期限：</w:t>
      </w:r>
      <w:r w:rsidRPr="000912D7">
        <w:rPr>
          <w:rFonts w:asciiTheme="minorEastAsia" w:eastAsiaTheme="minorEastAsia" w:hAnsiTheme="minorEastAsia" w:hint="eastAsia"/>
          <w:color w:val="000000" w:themeColor="text1"/>
          <w:sz w:val="24"/>
        </w:rPr>
        <w:t>自合同签订生效之日起一周年。</w:t>
      </w:r>
      <w:r w:rsidR="000E1D8A" w:rsidRPr="000912D7">
        <w:rPr>
          <w:rFonts w:asciiTheme="minorEastAsia" w:eastAsiaTheme="minorEastAsia" w:hAnsiTheme="minorEastAsia" w:hint="eastAsia"/>
          <w:bCs/>
          <w:color w:val="000000" w:themeColor="text1"/>
          <w:sz w:val="24"/>
        </w:rPr>
        <w:t>一年合同期满后，采购人有权根据供应商的履约情况以及政府采购相关政策决定是否与成交供应商签订后续服务合同或另行采购，续签合同期限一次一年，续签不超过一次。</w:t>
      </w:r>
    </w:p>
    <w:p w14:paraId="2C56F9EC" w14:textId="77777777" w:rsidR="005B2D75" w:rsidRPr="000912D7" w:rsidRDefault="005B2D75" w:rsidP="005B2D75">
      <w:pPr>
        <w:spacing w:line="500" w:lineRule="exact"/>
        <w:ind w:left="114" w:right="146"/>
        <w:rPr>
          <w:rFonts w:asciiTheme="minorEastAsia" w:eastAsiaTheme="minorEastAsia" w:hAnsiTheme="minorEastAsia" w:cs="仿宋" w:hint="eastAsia"/>
          <w:color w:val="000000" w:themeColor="text1"/>
          <w:sz w:val="24"/>
        </w:rPr>
      </w:pPr>
      <w:bookmarkStart w:id="142" w:name="二、合同金额"/>
      <w:bookmarkEnd w:id="142"/>
      <w:r w:rsidRPr="000912D7">
        <w:rPr>
          <w:rFonts w:asciiTheme="minorEastAsia" w:eastAsiaTheme="minorEastAsia" w:hAnsiTheme="minorEastAsia" w:cs="仿宋"/>
          <w:b/>
          <w:bCs/>
          <w:color w:val="000000" w:themeColor="text1"/>
          <w:sz w:val="24"/>
        </w:rPr>
        <w:t>二、合同金额</w:t>
      </w:r>
    </w:p>
    <w:p w14:paraId="1FBE901A" w14:textId="77777777" w:rsidR="00495D24" w:rsidRPr="000912D7" w:rsidRDefault="005B2D75" w:rsidP="005B2D75">
      <w:pPr>
        <w:spacing w:line="500" w:lineRule="exact"/>
        <w:ind w:right="103" w:firstLine="480"/>
        <w:rPr>
          <w:rFonts w:asciiTheme="minorEastAsia" w:eastAsiaTheme="minorEastAsia" w:hAnsiTheme="minorEastAsia" w:hint="eastAsia"/>
          <w:color w:val="000000" w:themeColor="text1"/>
          <w:sz w:val="24"/>
        </w:rPr>
      </w:pPr>
      <w:r w:rsidRPr="000912D7">
        <w:rPr>
          <w:rFonts w:asciiTheme="minorEastAsia" w:eastAsiaTheme="minorEastAsia" w:hAnsiTheme="minorEastAsia" w:hint="eastAsia"/>
          <w:color w:val="000000" w:themeColor="text1"/>
          <w:spacing w:val="-1"/>
          <w:sz w:val="24"/>
        </w:rPr>
        <w:t>本合同</w:t>
      </w:r>
      <w:r w:rsidR="00B6403F" w:rsidRPr="000912D7">
        <w:rPr>
          <w:rFonts w:asciiTheme="minorEastAsia" w:eastAsiaTheme="minorEastAsia" w:hAnsiTheme="minorEastAsia" w:hint="eastAsia"/>
          <w:color w:val="000000" w:themeColor="text1"/>
          <w:spacing w:val="-1"/>
          <w:sz w:val="24"/>
        </w:rPr>
        <w:t>总价</w:t>
      </w:r>
      <w:r w:rsidRPr="000912D7">
        <w:rPr>
          <w:rFonts w:asciiTheme="minorEastAsia" w:eastAsiaTheme="minorEastAsia" w:hAnsiTheme="minorEastAsia" w:hint="eastAsia"/>
          <w:color w:val="000000" w:themeColor="text1"/>
          <w:spacing w:val="-1"/>
          <w:sz w:val="24"/>
        </w:rPr>
        <w:t>为：</w:t>
      </w:r>
      <w:r w:rsidRPr="000912D7">
        <w:rPr>
          <w:rFonts w:asciiTheme="minorEastAsia" w:eastAsiaTheme="minorEastAsia" w:hAnsiTheme="minorEastAsia" w:hint="eastAsia"/>
          <w:color w:val="000000" w:themeColor="text1"/>
          <w:spacing w:val="-1"/>
          <w:sz w:val="24"/>
          <w:u w:val="single"/>
        </w:rPr>
        <w:tab/>
        <w:t xml:space="preserve">   </w:t>
      </w:r>
      <w:r w:rsidRPr="000912D7">
        <w:rPr>
          <w:rFonts w:asciiTheme="minorEastAsia" w:eastAsiaTheme="minorEastAsia" w:hAnsiTheme="minorEastAsia" w:hint="eastAsia"/>
          <w:color w:val="000000" w:themeColor="text1"/>
          <w:sz w:val="24"/>
        </w:rPr>
        <w:t>。本合同价款包含所有乙方提供合同约定产品和服务的报酬及乙方提供合同中产品和服务所支出的必要费用，甲方在上述合同价款之外不再向乙方支付其他任何费用。</w:t>
      </w:r>
      <w:bookmarkStart w:id="143" w:name="三、服务地点"/>
      <w:bookmarkEnd w:id="143"/>
    </w:p>
    <w:tbl>
      <w:tblPr>
        <w:tblStyle w:val="aff5"/>
        <w:tblW w:w="0" w:type="auto"/>
        <w:tblLook w:val="04A0" w:firstRow="1" w:lastRow="0" w:firstColumn="1" w:lastColumn="0" w:noHBand="0" w:noVBand="1"/>
      </w:tblPr>
      <w:tblGrid>
        <w:gridCol w:w="1381"/>
        <w:gridCol w:w="1656"/>
        <w:gridCol w:w="1381"/>
        <w:gridCol w:w="1381"/>
        <w:gridCol w:w="2762"/>
      </w:tblGrid>
      <w:tr w:rsidR="00AF1159" w:rsidRPr="000912D7" w14:paraId="0F918771" w14:textId="77777777" w:rsidTr="0014080C">
        <w:tc>
          <w:tcPr>
            <w:tcW w:w="1381" w:type="dxa"/>
            <w:vAlign w:val="center"/>
          </w:tcPr>
          <w:p w14:paraId="6CAB0637" w14:textId="77777777" w:rsidR="00AF1159" w:rsidRPr="000912D7" w:rsidRDefault="00AF1159" w:rsidP="0014080C">
            <w:pPr>
              <w:spacing w:line="500" w:lineRule="exact"/>
              <w:jc w:val="center"/>
              <w:rPr>
                <w:rFonts w:asciiTheme="minorEastAsia" w:eastAsiaTheme="minorEastAsia" w:hAnsiTheme="minorEastAsia" w:hint="eastAsia"/>
                <w:color w:val="000000" w:themeColor="text1"/>
                <w:kern w:val="2"/>
                <w:szCs w:val="21"/>
              </w:rPr>
            </w:pPr>
            <w:r w:rsidRPr="000912D7">
              <w:rPr>
                <w:rFonts w:asciiTheme="minorEastAsia" w:eastAsiaTheme="minorEastAsia" w:hAnsiTheme="minorEastAsia"/>
                <w:color w:val="000000" w:themeColor="text1"/>
                <w:kern w:val="2"/>
                <w:szCs w:val="21"/>
              </w:rPr>
              <w:t>序号</w:t>
            </w:r>
          </w:p>
        </w:tc>
        <w:tc>
          <w:tcPr>
            <w:tcW w:w="1656" w:type="dxa"/>
            <w:vAlign w:val="center"/>
          </w:tcPr>
          <w:p w14:paraId="781A64D6" w14:textId="77777777" w:rsidR="00AF1159" w:rsidRPr="000912D7" w:rsidRDefault="00AF1159" w:rsidP="0014080C">
            <w:pPr>
              <w:spacing w:line="500" w:lineRule="exact"/>
              <w:jc w:val="center"/>
              <w:rPr>
                <w:rFonts w:asciiTheme="minorEastAsia" w:eastAsiaTheme="minorEastAsia" w:hAnsiTheme="minorEastAsia" w:hint="eastAsia"/>
                <w:color w:val="000000" w:themeColor="text1"/>
                <w:kern w:val="2"/>
                <w:szCs w:val="21"/>
              </w:rPr>
            </w:pPr>
            <w:r w:rsidRPr="000912D7">
              <w:rPr>
                <w:rFonts w:asciiTheme="minorEastAsia" w:eastAsiaTheme="minorEastAsia" w:hAnsiTheme="minorEastAsia"/>
                <w:color w:val="000000" w:themeColor="text1"/>
                <w:kern w:val="2"/>
                <w:szCs w:val="21"/>
              </w:rPr>
              <w:t>名称</w:t>
            </w:r>
          </w:p>
        </w:tc>
        <w:tc>
          <w:tcPr>
            <w:tcW w:w="5524" w:type="dxa"/>
            <w:gridSpan w:val="3"/>
            <w:vAlign w:val="center"/>
          </w:tcPr>
          <w:p w14:paraId="279B657F" w14:textId="77777777" w:rsidR="00AF1159" w:rsidRPr="000912D7" w:rsidRDefault="00AF1159" w:rsidP="0014080C">
            <w:pPr>
              <w:spacing w:line="500" w:lineRule="exact"/>
              <w:jc w:val="center"/>
              <w:rPr>
                <w:rFonts w:asciiTheme="minorEastAsia" w:eastAsiaTheme="minorEastAsia" w:hAnsiTheme="minorEastAsia" w:hint="eastAsia"/>
                <w:color w:val="000000" w:themeColor="text1"/>
                <w:kern w:val="2"/>
                <w:szCs w:val="21"/>
              </w:rPr>
            </w:pPr>
            <w:r w:rsidRPr="000912D7">
              <w:rPr>
                <w:rFonts w:asciiTheme="minorEastAsia" w:eastAsiaTheme="minorEastAsia" w:hAnsiTheme="minorEastAsia" w:hint="eastAsia"/>
                <w:color w:val="000000" w:themeColor="text1"/>
                <w:kern w:val="2"/>
                <w:szCs w:val="21"/>
              </w:rPr>
              <w:t>报价</w:t>
            </w:r>
          </w:p>
        </w:tc>
      </w:tr>
      <w:tr w:rsidR="00AF1159" w:rsidRPr="000912D7" w14:paraId="37CE53FA" w14:textId="77777777" w:rsidTr="0014080C">
        <w:tc>
          <w:tcPr>
            <w:tcW w:w="1381" w:type="dxa"/>
            <w:vAlign w:val="center"/>
          </w:tcPr>
          <w:p w14:paraId="5D05A668" w14:textId="77777777" w:rsidR="00AF1159" w:rsidRPr="000912D7" w:rsidRDefault="00AF1159" w:rsidP="0014080C">
            <w:pPr>
              <w:spacing w:line="500" w:lineRule="exact"/>
              <w:jc w:val="center"/>
              <w:rPr>
                <w:rFonts w:asciiTheme="minorEastAsia" w:eastAsiaTheme="minorEastAsia" w:hAnsiTheme="minorEastAsia" w:hint="eastAsia"/>
                <w:color w:val="000000" w:themeColor="text1"/>
                <w:kern w:val="2"/>
                <w:szCs w:val="21"/>
              </w:rPr>
            </w:pPr>
            <w:r w:rsidRPr="000912D7">
              <w:rPr>
                <w:rFonts w:asciiTheme="minorEastAsia" w:eastAsiaTheme="minorEastAsia" w:hAnsiTheme="minorEastAsia" w:hint="eastAsia"/>
                <w:color w:val="000000" w:themeColor="text1"/>
                <w:kern w:val="2"/>
                <w:szCs w:val="21"/>
              </w:rPr>
              <w:t>1</w:t>
            </w:r>
          </w:p>
        </w:tc>
        <w:tc>
          <w:tcPr>
            <w:tcW w:w="1656" w:type="dxa"/>
            <w:vAlign w:val="center"/>
          </w:tcPr>
          <w:p w14:paraId="3CCDD200" w14:textId="77777777" w:rsidR="00AF1159" w:rsidRPr="000912D7" w:rsidRDefault="00AF1159" w:rsidP="0014080C">
            <w:pPr>
              <w:spacing w:line="500" w:lineRule="exact"/>
              <w:jc w:val="center"/>
              <w:rPr>
                <w:rFonts w:asciiTheme="minorEastAsia" w:eastAsiaTheme="minorEastAsia" w:hAnsiTheme="minorEastAsia" w:hint="eastAsia"/>
                <w:color w:val="000000" w:themeColor="text1"/>
                <w:kern w:val="2"/>
                <w:szCs w:val="21"/>
              </w:rPr>
            </w:pPr>
            <w:r w:rsidRPr="000912D7">
              <w:rPr>
                <w:rFonts w:asciiTheme="minorEastAsia" w:eastAsiaTheme="minorEastAsia" w:hAnsiTheme="minorEastAsia"/>
                <w:color w:val="000000" w:themeColor="text1"/>
                <w:kern w:val="2"/>
                <w:szCs w:val="21"/>
              </w:rPr>
              <w:t>场地费</w:t>
            </w:r>
          </w:p>
        </w:tc>
        <w:tc>
          <w:tcPr>
            <w:tcW w:w="5524" w:type="dxa"/>
            <w:gridSpan w:val="3"/>
            <w:vAlign w:val="center"/>
          </w:tcPr>
          <w:p w14:paraId="3EFE2B42" w14:textId="77777777" w:rsidR="00AF1159" w:rsidRPr="000912D7" w:rsidRDefault="00AF1159" w:rsidP="0014080C">
            <w:pPr>
              <w:spacing w:line="500" w:lineRule="exact"/>
              <w:jc w:val="center"/>
              <w:rPr>
                <w:rFonts w:asciiTheme="minorEastAsia" w:eastAsiaTheme="minorEastAsia" w:hAnsiTheme="minorEastAsia" w:hint="eastAsia"/>
                <w:color w:val="000000" w:themeColor="text1"/>
                <w:kern w:val="2"/>
                <w:szCs w:val="21"/>
              </w:rPr>
            </w:pPr>
            <w:r w:rsidRPr="000912D7">
              <w:rPr>
                <w:rFonts w:asciiTheme="minorEastAsia" w:eastAsiaTheme="minorEastAsia" w:hAnsiTheme="minorEastAsia" w:hint="eastAsia"/>
                <w:color w:val="000000" w:themeColor="text1"/>
                <w:kern w:val="2"/>
                <w:szCs w:val="21"/>
              </w:rPr>
              <w:t>万元/年</w:t>
            </w:r>
          </w:p>
        </w:tc>
      </w:tr>
      <w:tr w:rsidR="00AF1159" w:rsidRPr="000912D7" w14:paraId="43A2F249" w14:textId="77777777" w:rsidTr="0014080C">
        <w:tc>
          <w:tcPr>
            <w:tcW w:w="1381" w:type="dxa"/>
            <w:vAlign w:val="center"/>
          </w:tcPr>
          <w:p w14:paraId="01785EDD" w14:textId="77777777" w:rsidR="00AF1159" w:rsidRPr="000912D7" w:rsidRDefault="00AF1159" w:rsidP="0014080C">
            <w:pPr>
              <w:spacing w:line="500" w:lineRule="exact"/>
              <w:jc w:val="center"/>
              <w:rPr>
                <w:rFonts w:asciiTheme="minorEastAsia" w:eastAsiaTheme="minorEastAsia" w:hAnsiTheme="minorEastAsia" w:hint="eastAsia"/>
                <w:color w:val="000000" w:themeColor="text1"/>
                <w:kern w:val="2"/>
                <w:szCs w:val="21"/>
              </w:rPr>
            </w:pPr>
            <w:r w:rsidRPr="000912D7">
              <w:rPr>
                <w:rFonts w:asciiTheme="minorEastAsia" w:eastAsiaTheme="minorEastAsia" w:hAnsiTheme="minorEastAsia" w:hint="eastAsia"/>
                <w:color w:val="000000" w:themeColor="text1"/>
                <w:kern w:val="2"/>
                <w:szCs w:val="21"/>
              </w:rPr>
              <w:t>2</w:t>
            </w:r>
          </w:p>
        </w:tc>
        <w:tc>
          <w:tcPr>
            <w:tcW w:w="1656" w:type="dxa"/>
            <w:vAlign w:val="center"/>
          </w:tcPr>
          <w:p w14:paraId="01DBEAE1" w14:textId="77777777" w:rsidR="00AF1159" w:rsidRPr="000912D7" w:rsidRDefault="00AF1159" w:rsidP="0014080C">
            <w:pPr>
              <w:spacing w:line="500" w:lineRule="exact"/>
              <w:jc w:val="center"/>
              <w:rPr>
                <w:rFonts w:asciiTheme="minorEastAsia" w:eastAsiaTheme="minorEastAsia" w:hAnsiTheme="minorEastAsia" w:hint="eastAsia"/>
                <w:color w:val="000000" w:themeColor="text1"/>
                <w:kern w:val="2"/>
                <w:szCs w:val="21"/>
              </w:rPr>
            </w:pPr>
            <w:r w:rsidRPr="000912D7">
              <w:rPr>
                <w:rFonts w:asciiTheme="minorEastAsia" w:eastAsiaTheme="minorEastAsia" w:hAnsiTheme="minorEastAsia"/>
                <w:color w:val="000000" w:themeColor="text1"/>
                <w:kern w:val="2"/>
                <w:szCs w:val="21"/>
              </w:rPr>
              <w:t>动检和安保费</w:t>
            </w:r>
          </w:p>
        </w:tc>
        <w:tc>
          <w:tcPr>
            <w:tcW w:w="5524" w:type="dxa"/>
            <w:gridSpan w:val="3"/>
            <w:vAlign w:val="center"/>
          </w:tcPr>
          <w:p w14:paraId="6CCE5BC1" w14:textId="77777777" w:rsidR="00AF1159" w:rsidRPr="000912D7" w:rsidRDefault="00AF1159" w:rsidP="0014080C">
            <w:pPr>
              <w:spacing w:line="500" w:lineRule="exact"/>
              <w:jc w:val="center"/>
              <w:rPr>
                <w:rFonts w:asciiTheme="minorEastAsia" w:eastAsiaTheme="minorEastAsia" w:hAnsiTheme="minorEastAsia" w:hint="eastAsia"/>
                <w:color w:val="000000" w:themeColor="text1"/>
                <w:kern w:val="2"/>
                <w:szCs w:val="21"/>
              </w:rPr>
            </w:pPr>
            <w:r w:rsidRPr="000912D7">
              <w:rPr>
                <w:rFonts w:asciiTheme="minorEastAsia" w:eastAsiaTheme="minorEastAsia" w:hAnsiTheme="minorEastAsia" w:hint="eastAsia"/>
                <w:color w:val="000000" w:themeColor="text1"/>
                <w:kern w:val="2"/>
                <w:szCs w:val="21"/>
              </w:rPr>
              <w:t>万元/年</w:t>
            </w:r>
            <w:r w:rsidR="00C52CDC" w:rsidRPr="000912D7">
              <w:rPr>
                <w:rFonts w:asciiTheme="minorEastAsia" w:eastAsiaTheme="minorEastAsia" w:hAnsiTheme="minorEastAsia" w:hint="eastAsia"/>
                <w:color w:val="000000" w:themeColor="text1"/>
                <w:kern w:val="2"/>
                <w:szCs w:val="21"/>
              </w:rPr>
              <w:t>（其中动检费用同拖车清障费单价，安保为  元/小时）</w:t>
            </w:r>
          </w:p>
        </w:tc>
      </w:tr>
      <w:tr w:rsidR="00AF1159" w:rsidRPr="000912D7" w14:paraId="20973F9D" w14:textId="77777777" w:rsidTr="0014080C">
        <w:tc>
          <w:tcPr>
            <w:tcW w:w="1381" w:type="dxa"/>
            <w:vMerge w:val="restart"/>
            <w:vAlign w:val="center"/>
          </w:tcPr>
          <w:p w14:paraId="5D35ACB7" w14:textId="77777777" w:rsidR="00AF1159" w:rsidRPr="000912D7" w:rsidRDefault="0006050B" w:rsidP="0014080C">
            <w:pPr>
              <w:spacing w:line="500" w:lineRule="exact"/>
              <w:jc w:val="center"/>
              <w:rPr>
                <w:rFonts w:asciiTheme="minorEastAsia" w:eastAsiaTheme="minorEastAsia" w:hAnsiTheme="minorEastAsia" w:hint="eastAsia"/>
                <w:color w:val="000000" w:themeColor="text1"/>
                <w:kern w:val="2"/>
                <w:szCs w:val="21"/>
              </w:rPr>
            </w:pPr>
            <w:r w:rsidRPr="000912D7">
              <w:rPr>
                <w:rFonts w:asciiTheme="minorEastAsia" w:eastAsiaTheme="minorEastAsia" w:hAnsiTheme="minorEastAsia" w:hint="eastAsia"/>
                <w:color w:val="000000" w:themeColor="text1"/>
                <w:kern w:val="2"/>
                <w:szCs w:val="21"/>
              </w:rPr>
              <w:t>3</w:t>
            </w:r>
          </w:p>
        </w:tc>
        <w:tc>
          <w:tcPr>
            <w:tcW w:w="1656" w:type="dxa"/>
            <w:vMerge w:val="restart"/>
            <w:vAlign w:val="center"/>
          </w:tcPr>
          <w:p w14:paraId="6F2FCC48" w14:textId="77777777" w:rsidR="00AF1159" w:rsidRPr="000912D7" w:rsidRDefault="00AF1159" w:rsidP="0014080C">
            <w:pPr>
              <w:spacing w:line="500" w:lineRule="exact"/>
              <w:jc w:val="center"/>
              <w:rPr>
                <w:rFonts w:asciiTheme="minorEastAsia" w:eastAsiaTheme="minorEastAsia" w:hAnsiTheme="minorEastAsia" w:hint="eastAsia"/>
                <w:color w:val="000000" w:themeColor="text1"/>
                <w:kern w:val="2"/>
                <w:szCs w:val="21"/>
              </w:rPr>
            </w:pPr>
            <w:r w:rsidRPr="000912D7">
              <w:rPr>
                <w:rFonts w:asciiTheme="minorEastAsia" w:eastAsiaTheme="minorEastAsia" w:hAnsiTheme="minorEastAsia"/>
                <w:color w:val="000000" w:themeColor="text1"/>
                <w:kern w:val="2"/>
                <w:szCs w:val="21"/>
              </w:rPr>
              <w:t>拖车清障费</w:t>
            </w:r>
          </w:p>
        </w:tc>
        <w:tc>
          <w:tcPr>
            <w:tcW w:w="1381" w:type="dxa"/>
            <w:vAlign w:val="center"/>
          </w:tcPr>
          <w:p w14:paraId="17BCE443" w14:textId="77777777" w:rsidR="00AF1159" w:rsidRPr="000912D7" w:rsidRDefault="00AF1159" w:rsidP="0014080C">
            <w:pPr>
              <w:spacing w:line="500" w:lineRule="exact"/>
              <w:jc w:val="center"/>
              <w:rPr>
                <w:rFonts w:asciiTheme="minorEastAsia" w:eastAsiaTheme="minorEastAsia" w:hAnsiTheme="minorEastAsia" w:hint="eastAsia"/>
                <w:color w:val="000000" w:themeColor="text1"/>
                <w:kern w:val="2"/>
                <w:szCs w:val="21"/>
              </w:rPr>
            </w:pPr>
            <w:r w:rsidRPr="000912D7">
              <w:rPr>
                <w:rFonts w:asciiTheme="minorEastAsia" w:eastAsiaTheme="minorEastAsia" w:hAnsiTheme="minorEastAsia"/>
                <w:color w:val="000000" w:themeColor="text1"/>
                <w:kern w:val="2"/>
                <w:szCs w:val="21"/>
              </w:rPr>
              <w:t>车型</w:t>
            </w:r>
          </w:p>
        </w:tc>
        <w:tc>
          <w:tcPr>
            <w:tcW w:w="1381" w:type="dxa"/>
            <w:vAlign w:val="center"/>
          </w:tcPr>
          <w:p w14:paraId="448DACCA" w14:textId="77777777" w:rsidR="00AF1159" w:rsidRPr="000912D7" w:rsidRDefault="00AF1159" w:rsidP="0014080C">
            <w:pPr>
              <w:spacing w:line="500" w:lineRule="exact"/>
              <w:jc w:val="center"/>
              <w:rPr>
                <w:rFonts w:asciiTheme="minorEastAsia" w:eastAsiaTheme="minorEastAsia" w:hAnsiTheme="minorEastAsia" w:hint="eastAsia"/>
                <w:color w:val="000000" w:themeColor="text1"/>
                <w:kern w:val="2"/>
                <w:szCs w:val="21"/>
              </w:rPr>
            </w:pPr>
            <w:r w:rsidRPr="000912D7">
              <w:rPr>
                <w:rFonts w:asciiTheme="minorEastAsia" w:eastAsiaTheme="minorEastAsia" w:hAnsiTheme="minorEastAsia"/>
                <w:color w:val="000000" w:themeColor="text1"/>
                <w:kern w:val="2"/>
                <w:szCs w:val="21"/>
              </w:rPr>
              <w:t>预估数量</w:t>
            </w:r>
          </w:p>
        </w:tc>
        <w:tc>
          <w:tcPr>
            <w:tcW w:w="2762" w:type="dxa"/>
            <w:vAlign w:val="center"/>
          </w:tcPr>
          <w:p w14:paraId="0A2AA20B" w14:textId="77777777" w:rsidR="00AF1159" w:rsidRPr="000912D7" w:rsidRDefault="00AF1159" w:rsidP="0014080C">
            <w:pPr>
              <w:spacing w:line="500" w:lineRule="exact"/>
              <w:jc w:val="center"/>
              <w:rPr>
                <w:rFonts w:asciiTheme="minorEastAsia" w:eastAsiaTheme="minorEastAsia" w:hAnsiTheme="minorEastAsia" w:hint="eastAsia"/>
                <w:color w:val="000000" w:themeColor="text1"/>
                <w:kern w:val="2"/>
                <w:szCs w:val="21"/>
              </w:rPr>
            </w:pPr>
            <w:r w:rsidRPr="000912D7">
              <w:rPr>
                <w:rFonts w:asciiTheme="minorEastAsia" w:eastAsiaTheme="minorEastAsia" w:hAnsiTheme="minorEastAsia"/>
                <w:color w:val="000000" w:themeColor="text1"/>
                <w:kern w:val="2"/>
                <w:szCs w:val="21"/>
              </w:rPr>
              <w:t>单价</w:t>
            </w:r>
          </w:p>
        </w:tc>
      </w:tr>
      <w:tr w:rsidR="00AF1159" w:rsidRPr="000912D7" w14:paraId="4167F816" w14:textId="77777777" w:rsidTr="0014080C">
        <w:tc>
          <w:tcPr>
            <w:tcW w:w="1381" w:type="dxa"/>
            <w:vMerge/>
            <w:vAlign w:val="center"/>
          </w:tcPr>
          <w:p w14:paraId="657025AD" w14:textId="77777777" w:rsidR="00AF1159" w:rsidRPr="000912D7" w:rsidRDefault="00AF1159" w:rsidP="0014080C">
            <w:pPr>
              <w:spacing w:line="500" w:lineRule="exact"/>
              <w:jc w:val="center"/>
              <w:rPr>
                <w:rFonts w:asciiTheme="minorEastAsia" w:eastAsiaTheme="minorEastAsia" w:hAnsiTheme="minorEastAsia" w:hint="eastAsia"/>
                <w:color w:val="000000" w:themeColor="text1"/>
                <w:kern w:val="2"/>
                <w:szCs w:val="21"/>
              </w:rPr>
            </w:pPr>
          </w:p>
        </w:tc>
        <w:tc>
          <w:tcPr>
            <w:tcW w:w="1656" w:type="dxa"/>
            <w:vMerge/>
            <w:vAlign w:val="center"/>
          </w:tcPr>
          <w:p w14:paraId="1A624E2B" w14:textId="77777777" w:rsidR="00AF1159" w:rsidRPr="000912D7" w:rsidRDefault="00AF1159" w:rsidP="0014080C">
            <w:pPr>
              <w:spacing w:line="500" w:lineRule="exact"/>
              <w:jc w:val="center"/>
              <w:rPr>
                <w:rFonts w:asciiTheme="minorEastAsia" w:eastAsiaTheme="minorEastAsia" w:hAnsiTheme="minorEastAsia" w:hint="eastAsia"/>
                <w:color w:val="000000" w:themeColor="text1"/>
                <w:kern w:val="2"/>
                <w:szCs w:val="21"/>
              </w:rPr>
            </w:pPr>
          </w:p>
        </w:tc>
        <w:tc>
          <w:tcPr>
            <w:tcW w:w="1381" w:type="dxa"/>
            <w:vAlign w:val="center"/>
          </w:tcPr>
          <w:p w14:paraId="485D85D0" w14:textId="77777777" w:rsidR="00AF1159" w:rsidRPr="000912D7" w:rsidRDefault="00AF1159" w:rsidP="0014080C">
            <w:pPr>
              <w:spacing w:line="500" w:lineRule="exact"/>
              <w:jc w:val="center"/>
              <w:rPr>
                <w:rFonts w:asciiTheme="minorEastAsia" w:eastAsiaTheme="minorEastAsia" w:hAnsiTheme="minorEastAsia" w:hint="eastAsia"/>
                <w:color w:val="000000" w:themeColor="text1"/>
                <w:kern w:val="2"/>
                <w:szCs w:val="21"/>
              </w:rPr>
            </w:pPr>
            <w:r w:rsidRPr="000912D7">
              <w:rPr>
                <w:rFonts w:asciiTheme="minorEastAsia" w:eastAsiaTheme="minorEastAsia" w:hAnsiTheme="minorEastAsia" w:hint="eastAsia"/>
                <w:color w:val="000000" w:themeColor="text1"/>
                <w:kern w:val="2"/>
                <w:szCs w:val="21"/>
              </w:rPr>
              <w:t>货车/大客车</w:t>
            </w:r>
          </w:p>
        </w:tc>
        <w:tc>
          <w:tcPr>
            <w:tcW w:w="1381" w:type="dxa"/>
            <w:vAlign w:val="center"/>
          </w:tcPr>
          <w:p w14:paraId="46E34D43" w14:textId="77777777" w:rsidR="00AF1159" w:rsidRPr="000912D7" w:rsidRDefault="00AF1159" w:rsidP="0014080C">
            <w:pPr>
              <w:spacing w:line="500" w:lineRule="exact"/>
              <w:jc w:val="center"/>
              <w:rPr>
                <w:rFonts w:asciiTheme="minorEastAsia" w:eastAsiaTheme="minorEastAsia" w:hAnsiTheme="minorEastAsia" w:hint="eastAsia"/>
                <w:b/>
                <w:color w:val="000000" w:themeColor="text1"/>
                <w:kern w:val="2"/>
                <w:szCs w:val="21"/>
              </w:rPr>
            </w:pPr>
            <w:r w:rsidRPr="000912D7">
              <w:rPr>
                <w:rFonts w:asciiTheme="minorEastAsia" w:eastAsiaTheme="minorEastAsia" w:hAnsiTheme="minorEastAsia" w:hint="eastAsia"/>
                <w:b/>
                <w:color w:val="000000" w:themeColor="text1"/>
                <w:kern w:val="2"/>
                <w:szCs w:val="21"/>
              </w:rPr>
              <w:t>210</w:t>
            </w:r>
          </w:p>
        </w:tc>
        <w:tc>
          <w:tcPr>
            <w:tcW w:w="2762" w:type="dxa"/>
            <w:vAlign w:val="center"/>
          </w:tcPr>
          <w:p w14:paraId="1917CEDF" w14:textId="77777777" w:rsidR="00AF1159" w:rsidRPr="000912D7" w:rsidRDefault="00AF1159" w:rsidP="0014080C">
            <w:pPr>
              <w:spacing w:line="500" w:lineRule="exact"/>
              <w:jc w:val="center"/>
              <w:rPr>
                <w:rFonts w:asciiTheme="minorEastAsia" w:eastAsiaTheme="minorEastAsia" w:hAnsiTheme="minorEastAsia" w:hint="eastAsia"/>
                <w:color w:val="000000" w:themeColor="text1"/>
                <w:kern w:val="2"/>
                <w:szCs w:val="21"/>
              </w:rPr>
            </w:pPr>
          </w:p>
        </w:tc>
      </w:tr>
      <w:tr w:rsidR="00AF1159" w:rsidRPr="000912D7" w14:paraId="3A747FDE" w14:textId="77777777" w:rsidTr="0014080C">
        <w:tc>
          <w:tcPr>
            <w:tcW w:w="1381" w:type="dxa"/>
            <w:vMerge/>
            <w:vAlign w:val="center"/>
          </w:tcPr>
          <w:p w14:paraId="4CA52AE0" w14:textId="77777777" w:rsidR="00AF1159" w:rsidRPr="000912D7" w:rsidRDefault="00AF1159" w:rsidP="0014080C">
            <w:pPr>
              <w:spacing w:line="500" w:lineRule="exact"/>
              <w:jc w:val="center"/>
              <w:rPr>
                <w:rFonts w:asciiTheme="minorEastAsia" w:eastAsiaTheme="minorEastAsia" w:hAnsiTheme="minorEastAsia" w:hint="eastAsia"/>
                <w:color w:val="000000" w:themeColor="text1"/>
                <w:kern w:val="2"/>
                <w:szCs w:val="21"/>
              </w:rPr>
            </w:pPr>
          </w:p>
        </w:tc>
        <w:tc>
          <w:tcPr>
            <w:tcW w:w="1656" w:type="dxa"/>
            <w:vMerge/>
            <w:vAlign w:val="center"/>
          </w:tcPr>
          <w:p w14:paraId="776AA6C4" w14:textId="77777777" w:rsidR="00AF1159" w:rsidRPr="000912D7" w:rsidRDefault="00AF1159" w:rsidP="0014080C">
            <w:pPr>
              <w:spacing w:line="500" w:lineRule="exact"/>
              <w:jc w:val="center"/>
              <w:rPr>
                <w:rFonts w:asciiTheme="minorEastAsia" w:eastAsiaTheme="minorEastAsia" w:hAnsiTheme="minorEastAsia" w:hint="eastAsia"/>
                <w:color w:val="000000" w:themeColor="text1"/>
                <w:kern w:val="2"/>
                <w:szCs w:val="21"/>
              </w:rPr>
            </w:pPr>
          </w:p>
        </w:tc>
        <w:tc>
          <w:tcPr>
            <w:tcW w:w="1381" w:type="dxa"/>
            <w:vAlign w:val="center"/>
          </w:tcPr>
          <w:p w14:paraId="518CB3C6" w14:textId="77777777" w:rsidR="00AF1159" w:rsidRPr="000912D7" w:rsidRDefault="00AF1159" w:rsidP="0014080C">
            <w:pPr>
              <w:spacing w:line="500" w:lineRule="exact"/>
              <w:jc w:val="center"/>
              <w:rPr>
                <w:rFonts w:asciiTheme="minorEastAsia" w:eastAsiaTheme="minorEastAsia" w:hAnsiTheme="minorEastAsia" w:hint="eastAsia"/>
                <w:color w:val="000000" w:themeColor="text1"/>
                <w:kern w:val="2"/>
                <w:szCs w:val="21"/>
              </w:rPr>
            </w:pPr>
            <w:r w:rsidRPr="000912D7">
              <w:rPr>
                <w:rFonts w:asciiTheme="minorEastAsia" w:eastAsiaTheme="minorEastAsia" w:hAnsiTheme="minorEastAsia" w:hint="eastAsia"/>
                <w:color w:val="000000" w:themeColor="text1"/>
                <w:kern w:val="2"/>
                <w:szCs w:val="21"/>
              </w:rPr>
              <w:t>乘用车</w:t>
            </w:r>
          </w:p>
        </w:tc>
        <w:tc>
          <w:tcPr>
            <w:tcW w:w="1381" w:type="dxa"/>
            <w:vAlign w:val="center"/>
          </w:tcPr>
          <w:p w14:paraId="1DD99576" w14:textId="77777777" w:rsidR="00AF1159" w:rsidRPr="000912D7" w:rsidRDefault="00AF1159" w:rsidP="0014080C">
            <w:pPr>
              <w:spacing w:line="500" w:lineRule="exact"/>
              <w:jc w:val="center"/>
              <w:rPr>
                <w:rFonts w:asciiTheme="minorEastAsia" w:eastAsiaTheme="minorEastAsia" w:hAnsiTheme="minorEastAsia" w:hint="eastAsia"/>
                <w:b/>
                <w:color w:val="000000" w:themeColor="text1"/>
                <w:kern w:val="2"/>
                <w:szCs w:val="21"/>
              </w:rPr>
            </w:pPr>
            <w:r w:rsidRPr="000912D7">
              <w:rPr>
                <w:rFonts w:asciiTheme="minorEastAsia" w:eastAsiaTheme="minorEastAsia" w:hAnsiTheme="minorEastAsia" w:hint="eastAsia"/>
                <w:b/>
                <w:color w:val="000000" w:themeColor="text1"/>
                <w:kern w:val="2"/>
                <w:szCs w:val="21"/>
              </w:rPr>
              <w:t>1978</w:t>
            </w:r>
          </w:p>
        </w:tc>
        <w:tc>
          <w:tcPr>
            <w:tcW w:w="2762" w:type="dxa"/>
            <w:vAlign w:val="center"/>
          </w:tcPr>
          <w:p w14:paraId="3F47A43D" w14:textId="77777777" w:rsidR="00AF1159" w:rsidRPr="000912D7" w:rsidRDefault="00AF1159" w:rsidP="0014080C">
            <w:pPr>
              <w:spacing w:line="500" w:lineRule="exact"/>
              <w:jc w:val="center"/>
              <w:rPr>
                <w:rFonts w:asciiTheme="minorEastAsia" w:eastAsiaTheme="minorEastAsia" w:hAnsiTheme="minorEastAsia" w:hint="eastAsia"/>
                <w:color w:val="000000" w:themeColor="text1"/>
                <w:kern w:val="2"/>
                <w:szCs w:val="21"/>
              </w:rPr>
            </w:pPr>
          </w:p>
        </w:tc>
      </w:tr>
      <w:tr w:rsidR="00AF1159" w:rsidRPr="000912D7" w14:paraId="74C478A5" w14:textId="77777777" w:rsidTr="0014080C">
        <w:tc>
          <w:tcPr>
            <w:tcW w:w="1381" w:type="dxa"/>
            <w:vMerge/>
            <w:vAlign w:val="center"/>
          </w:tcPr>
          <w:p w14:paraId="225A3AF9" w14:textId="77777777" w:rsidR="00AF1159" w:rsidRPr="000912D7" w:rsidRDefault="00AF1159" w:rsidP="0014080C">
            <w:pPr>
              <w:spacing w:line="500" w:lineRule="exact"/>
              <w:jc w:val="center"/>
              <w:rPr>
                <w:rFonts w:asciiTheme="minorEastAsia" w:eastAsiaTheme="minorEastAsia" w:hAnsiTheme="minorEastAsia" w:hint="eastAsia"/>
                <w:color w:val="000000" w:themeColor="text1"/>
                <w:kern w:val="2"/>
                <w:szCs w:val="21"/>
              </w:rPr>
            </w:pPr>
          </w:p>
        </w:tc>
        <w:tc>
          <w:tcPr>
            <w:tcW w:w="1656" w:type="dxa"/>
            <w:vMerge/>
            <w:vAlign w:val="center"/>
          </w:tcPr>
          <w:p w14:paraId="7A951555" w14:textId="77777777" w:rsidR="00AF1159" w:rsidRPr="000912D7" w:rsidRDefault="00AF1159" w:rsidP="0014080C">
            <w:pPr>
              <w:spacing w:line="500" w:lineRule="exact"/>
              <w:jc w:val="center"/>
              <w:rPr>
                <w:rFonts w:asciiTheme="minorEastAsia" w:eastAsiaTheme="minorEastAsia" w:hAnsiTheme="minorEastAsia" w:hint="eastAsia"/>
                <w:color w:val="000000" w:themeColor="text1"/>
                <w:kern w:val="2"/>
                <w:szCs w:val="21"/>
              </w:rPr>
            </w:pPr>
          </w:p>
        </w:tc>
        <w:tc>
          <w:tcPr>
            <w:tcW w:w="1381" w:type="dxa"/>
            <w:vAlign w:val="center"/>
          </w:tcPr>
          <w:p w14:paraId="44604488" w14:textId="77777777" w:rsidR="00AF1159" w:rsidRPr="000912D7" w:rsidRDefault="00AF1159" w:rsidP="0014080C">
            <w:pPr>
              <w:spacing w:line="500" w:lineRule="exact"/>
              <w:jc w:val="center"/>
              <w:rPr>
                <w:rFonts w:asciiTheme="minorEastAsia" w:eastAsiaTheme="minorEastAsia" w:hAnsiTheme="minorEastAsia" w:hint="eastAsia"/>
                <w:color w:val="000000" w:themeColor="text1"/>
                <w:kern w:val="2"/>
                <w:szCs w:val="21"/>
              </w:rPr>
            </w:pPr>
            <w:r w:rsidRPr="000912D7">
              <w:rPr>
                <w:rFonts w:asciiTheme="minorEastAsia" w:eastAsiaTheme="minorEastAsia" w:hAnsiTheme="minorEastAsia" w:hint="eastAsia"/>
                <w:color w:val="000000" w:themeColor="text1"/>
                <w:kern w:val="2"/>
                <w:szCs w:val="21"/>
              </w:rPr>
              <w:t>电动车</w:t>
            </w:r>
          </w:p>
        </w:tc>
        <w:tc>
          <w:tcPr>
            <w:tcW w:w="1381" w:type="dxa"/>
            <w:vAlign w:val="center"/>
          </w:tcPr>
          <w:p w14:paraId="3C31E98D" w14:textId="77777777" w:rsidR="00AF1159" w:rsidRPr="000912D7" w:rsidRDefault="00AF1159" w:rsidP="0014080C">
            <w:pPr>
              <w:spacing w:line="500" w:lineRule="exact"/>
              <w:jc w:val="center"/>
              <w:rPr>
                <w:rFonts w:asciiTheme="minorEastAsia" w:eastAsiaTheme="minorEastAsia" w:hAnsiTheme="minorEastAsia" w:hint="eastAsia"/>
                <w:b/>
                <w:color w:val="000000" w:themeColor="text1"/>
                <w:kern w:val="2"/>
                <w:szCs w:val="21"/>
              </w:rPr>
            </w:pPr>
            <w:r w:rsidRPr="000912D7">
              <w:rPr>
                <w:rFonts w:asciiTheme="minorEastAsia" w:eastAsiaTheme="minorEastAsia" w:hAnsiTheme="minorEastAsia" w:hint="eastAsia"/>
                <w:b/>
                <w:color w:val="000000" w:themeColor="text1"/>
                <w:kern w:val="2"/>
                <w:szCs w:val="21"/>
              </w:rPr>
              <w:t>2500</w:t>
            </w:r>
          </w:p>
        </w:tc>
        <w:tc>
          <w:tcPr>
            <w:tcW w:w="2762" w:type="dxa"/>
            <w:vAlign w:val="center"/>
          </w:tcPr>
          <w:p w14:paraId="61D99F63" w14:textId="77777777" w:rsidR="00AF1159" w:rsidRPr="000912D7" w:rsidRDefault="00AF1159" w:rsidP="0014080C">
            <w:pPr>
              <w:spacing w:line="500" w:lineRule="exact"/>
              <w:jc w:val="center"/>
              <w:rPr>
                <w:rFonts w:asciiTheme="minorEastAsia" w:eastAsiaTheme="minorEastAsia" w:hAnsiTheme="minorEastAsia" w:hint="eastAsia"/>
                <w:color w:val="000000" w:themeColor="text1"/>
                <w:kern w:val="2"/>
                <w:szCs w:val="21"/>
              </w:rPr>
            </w:pPr>
          </w:p>
        </w:tc>
      </w:tr>
      <w:tr w:rsidR="00AF1159" w:rsidRPr="000912D7" w14:paraId="7DA22A68" w14:textId="77777777" w:rsidTr="0014080C">
        <w:tc>
          <w:tcPr>
            <w:tcW w:w="1381" w:type="dxa"/>
            <w:vMerge/>
            <w:vAlign w:val="center"/>
          </w:tcPr>
          <w:p w14:paraId="3055506C" w14:textId="77777777" w:rsidR="00AF1159" w:rsidRPr="000912D7" w:rsidRDefault="00AF1159" w:rsidP="0014080C">
            <w:pPr>
              <w:spacing w:line="500" w:lineRule="exact"/>
              <w:jc w:val="center"/>
              <w:rPr>
                <w:rFonts w:asciiTheme="minorEastAsia" w:eastAsiaTheme="minorEastAsia" w:hAnsiTheme="minorEastAsia" w:hint="eastAsia"/>
                <w:color w:val="000000" w:themeColor="text1"/>
                <w:kern w:val="2"/>
                <w:szCs w:val="21"/>
              </w:rPr>
            </w:pPr>
          </w:p>
        </w:tc>
        <w:tc>
          <w:tcPr>
            <w:tcW w:w="1656" w:type="dxa"/>
            <w:vMerge/>
            <w:vAlign w:val="center"/>
          </w:tcPr>
          <w:p w14:paraId="53FB0A16" w14:textId="77777777" w:rsidR="00AF1159" w:rsidRPr="000912D7" w:rsidRDefault="00AF1159" w:rsidP="0014080C">
            <w:pPr>
              <w:spacing w:line="500" w:lineRule="exact"/>
              <w:jc w:val="center"/>
              <w:rPr>
                <w:rFonts w:asciiTheme="minorEastAsia" w:eastAsiaTheme="minorEastAsia" w:hAnsiTheme="minorEastAsia" w:hint="eastAsia"/>
                <w:color w:val="000000" w:themeColor="text1"/>
                <w:kern w:val="2"/>
                <w:szCs w:val="21"/>
              </w:rPr>
            </w:pPr>
          </w:p>
        </w:tc>
        <w:tc>
          <w:tcPr>
            <w:tcW w:w="1381" w:type="dxa"/>
            <w:vAlign w:val="center"/>
          </w:tcPr>
          <w:p w14:paraId="60BED970" w14:textId="77777777" w:rsidR="00AF1159" w:rsidRPr="000912D7" w:rsidRDefault="00AF1159" w:rsidP="0014080C">
            <w:pPr>
              <w:spacing w:line="500" w:lineRule="exact"/>
              <w:jc w:val="center"/>
              <w:rPr>
                <w:rFonts w:asciiTheme="minorEastAsia" w:eastAsiaTheme="minorEastAsia" w:hAnsiTheme="minorEastAsia" w:hint="eastAsia"/>
                <w:color w:val="000000" w:themeColor="text1"/>
                <w:kern w:val="2"/>
                <w:szCs w:val="21"/>
              </w:rPr>
            </w:pPr>
            <w:r w:rsidRPr="000912D7">
              <w:rPr>
                <w:rFonts w:asciiTheme="minorEastAsia" w:eastAsiaTheme="minorEastAsia" w:hAnsiTheme="minorEastAsia" w:hint="eastAsia"/>
                <w:color w:val="000000" w:themeColor="text1"/>
                <w:kern w:val="2"/>
                <w:szCs w:val="21"/>
              </w:rPr>
              <w:t>电动三轮车</w:t>
            </w:r>
          </w:p>
        </w:tc>
        <w:tc>
          <w:tcPr>
            <w:tcW w:w="1381" w:type="dxa"/>
            <w:vAlign w:val="center"/>
          </w:tcPr>
          <w:p w14:paraId="14A889AA" w14:textId="77777777" w:rsidR="00AF1159" w:rsidRPr="000912D7" w:rsidRDefault="00AF1159" w:rsidP="0014080C">
            <w:pPr>
              <w:spacing w:line="500" w:lineRule="exact"/>
              <w:jc w:val="center"/>
              <w:rPr>
                <w:rFonts w:asciiTheme="minorEastAsia" w:eastAsiaTheme="minorEastAsia" w:hAnsiTheme="minorEastAsia" w:hint="eastAsia"/>
                <w:b/>
                <w:color w:val="000000" w:themeColor="text1"/>
                <w:kern w:val="2"/>
                <w:szCs w:val="21"/>
              </w:rPr>
            </w:pPr>
            <w:r w:rsidRPr="000912D7">
              <w:rPr>
                <w:rFonts w:asciiTheme="minorEastAsia" w:eastAsiaTheme="minorEastAsia" w:hAnsiTheme="minorEastAsia" w:hint="eastAsia"/>
                <w:b/>
                <w:color w:val="000000" w:themeColor="text1"/>
                <w:kern w:val="2"/>
                <w:szCs w:val="21"/>
              </w:rPr>
              <w:t>400</w:t>
            </w:r>
          </w:p>
        </w:tc>
        <w:tc>
          <w:tcPr>
            <w:tcW w:w="2762" w:type="dxa"/>
            <w:vAlign w:val="center"/>
          </w:tcPr>
          <w:p w14:paraId="20B5E86C" w14:textId="77777777" w:rsidR="00AF1159" w:rsidRPr="000912D7" w:rsidRDefault="00AF1159" w:rsidP="0014080C">
            <w:pPr>
              <w:spacing w:line="500" w:lineRule="exact"/>
              <w:jc w:val="center"/>
              <w:rPr>
                <w:rFonts w:asciiTheme="minorEastAsia" w:eastAsiaTheme="minorEastAsia" w:hAnsiTheme="minorEastAsia" w:hint="eastAsia"/>
                <w:color w:val="000000" w:themeColor="text1"/>
                <w:kern w:val="2"/>
                <w:szCs w:val="21"/>
              </w:rPr>
            </w:pPr>
          </w:p>
        </w:tc>
      </w:tr>
      <w:tr w:rsidR="00AF1159" w:rsidRPr="000912D7" w14:paraId="0CD9C225" w14:textId="77777777" w:rsidTr="0014080C">
        <w:tc>
          <w:tcPr>
            <w:tcW w:w="1381" w:type="dxa"/>
            <w:vMerge/>
            <w:vAlign w:val="center"/>
          </w:tcPr>
          <w:p w14:paraId="5141DA4E" w14:textId="77777777" w:rsidR="00AF1159" w:rsidRPr="000912D7" w:rsidRDefault="00AF1159" w:rsidP="0014080C">
            <w:pPr>
              <w:spacing w:line="500" w:lineRule="exact"/>
              <w:jc w:val="center"/>
              <w:rPr>
                <w:rFonts w:asciiTheme="minorEastAsia" w:eastAsiaTheme="minorEastAsia" w:hAnsiTheme="minorEastAsia" w:hint="eastAsia"/>
                <w:color w:val="000000" w:themeColor="text1"/>
                <w:kern w:val="2"/>
                <w:szCs w:val="21"/>
              </w:rPr>
            </w:pPr>
          </w:p>
        </w:tc>
        <w:tc>
          <w:tcPr>
            <w:tcW w:w="1656" w:type="dxa"/>
            <w:vMerge/>
            <w:vAlign w:val="center"/>
          </w:tcPr>
          <w:p w14:paraId="6660CC5C" w14:textId="77777777" w:rsidR="00AF1159" w:rsidRPr="000912D7" w:rsidRDefault="00AF1159" w:rsidP="0014080C">
            <w:pPr>
              <w:spacing w:line="500" w:lineRule="exact"/>
              <w:jc w:val="center"/>
              <w:rPr>
                <w:rFonts w:asciiTheme="minorEastAsia" w:eastAsiaTheme="minorEastAsia" w:hAnsiTheme="minorEastAsia" w:hint="eastAsia"/>
                <w:color w:val="000000" w:themeColor="text1"/>
                <w:kern w:val="2"/>
                <w:szCs w:val="21"/>
              </w:rPr>
            </w:pPr>
          </w:p>
        </w:tc>
        <w:tc>
          <w:tcPr>
            <w:tcW w:w="1381" w:type="dxa"/>
            <w:vAlign w:val="center"/>
          </w:tcPr>
          <w:p w14:paraId="2A8CC016" w14:textId="77777777" w:rsidR="00AF1159" w:rsidRPr="000912D7" w:rsidRDefault="00AF1159" w:rsidP="0014080C">
            <w:pPr>
              <w:spacing w:line="500" w:lineRule="exact"/>
              <w:jc w:val="center"/>
              <w:rPr>
                <w:rFonts w:asciiTheme="minorEastAsia" w:eastAsiaTheme="minorEastAsia" w:hAnsiTheme="minorEastAsia" w:hint="eastAsia"/>
                <w:color w:val="000000" w:themeColor="text1"/>
                <w:kern w:val="2"/>
                <w:szCs w:val="21"/>
              </w:rPr>
            </w:pPr>
            <w:r w:rsidRPr="000912D7">
              <w:rPr>
                <w:rFonts w:asciiTheme="minorEastAsia" w:eastAsiaTheme="minorEastAsia" w:hAnsiTheme="minorEastAsia" w:hint="eastAsia"/>
                <w:color w:val="000000" w:themeColor="text1"/>
                <w:kern w:val="2"/>
                <w:szCs w:val="21"/>
              </w:rPr>
              <w:t>摩托车</w:t>
            </w:r>
          </w:p>
        </w:tc>
        <w:tc>
          <w:tcPr>
            <w:tcW w:w="1381" w:type="dxa"/>
            <w:vAlign w:val="center"/>
          </w:tcPr>
          <w:p w14:paraId="74B1DD96" w14:textId="77777777" w:rsidR="00AF1159" w:rsidRPr="000912D7" w:rsidRDefault="00AF1159" w:rsidP="0014080C">
            <w:pPr>
              <w:spacing w:line="500" w:lineRule="exact"/>
              <w:jc w:val="center"/>
              <w:rPr>
                <w:rFonts w:asciiTheme="minorEastAsia" w:eastAsiaTheme="minorEastAsia" w:hAnsiTheme="minorEastAsia" w:hint="eastAsia"/>
                <w:b/>
                <w:color w:val="000000" w:themeColor="text1"/>
                <w:kern w:val="2"/>
                <w:szCs w:val="21"/>
              </w:rPr>
            </w:pPr>
            <w:r w:rsidRPr="000912D7">
              <w:rPr>
                <w:rFonts w:asciiTheme="minorEastAsia" w:eastAsiaTheme="minorEastAsia" w:hAnsiTheme="minorEastAsia" w:hint="eastAsia"/>
                <w:b/>
                <w:color w:val="000000" w:themeColor="text1"/>
                <w:kern w:val="2"/>
                <w:szCs w:val="21"/>
              </w:rPr>
              <w:t>200</w:t>
            </w:r>
          </w:p>
        </w:tc>
        <w:tc>
          <w:tcPr>
            <w:tcW w:w="2762" w:type="dxa"/>
            <w:vAlign w:val="center"/>
          </w:tcPr>
          <w:p w14:paraId="668EBC46" w14:textId="77777777" w:rsidR="00AF1159" w:rsidRPr="000912D7" w:rsidRDefault="00AF1159" w:rsidP="0014080C">
            <w:pPr>
              <w:spacing w:line="500" w:lineRule="exact"/>
              <w:jc w:val="center"/>
              <w:rPr>
                <w:rFonts w:asciiTheme="minorEastAsia" w:eastAsiaTheme="minorEastAsia" w:hAnsiTheme="minorEastAsia" w:hint="eastAsia"/>
                <w:color w:val="000000" w:themeColor="text1"/>
                <w:kern w:val="2"/>
                <w:szCs w:val="21"/>
              </w:rPr>
            </w:pPr>
          </w:p>
        </w:tc>
      </w:tr>
      <w:tr w:rsidR="00AF1159" w:rsidRPr="000912D7" w14:paraId="25FA499F" w14:textId="77777777" w:rsidTr="0014080C">
        <w:tc>
          <w:tcPr>
            <w:tcW w:w="1381" w:type="dxa"/>
            <w:vMerge/>
            <w:vAlign w:val="center"/>
          </w:tcPr>
          <w:p w14:paraId="18F9AA75" w14:textId="77777777" w:rsidR="00AF1159" w:rsidRPr="000912D7" w:rsidRDefault="00AF1159" w:rsidP="0014080C">
            <w:pPr>
              <w:spacing w:line="500" w:lineRule="exact"/>
              <w:jc w:val="center"/>
              <w:rPr>
                <w:rFonts w:asciiTheme="minorEastAsia" w:eastAsiaTheme="minorEastAsia" w:hAnsiTheme="minorEastAsia" w:hint="eastAsia"/>
                <w:color w:val="000000" w:themeColor="text1"/>
                <w:kern w:val="2"/>
                <w:szCs w:val="21"/>
              </w:rPr>
            </w:pPr>
          </w:p>
        </w:tc>
        <w:tc>
          <w:tcPr>
            <w:tcW w:w="1656" w:type="dxa"/>
            <w:vMerge/>
            <w:vAlign w:val="center"/>
          </w:tcPr>
          <w:p w14:paraId="3D0D1A01" w14:textId="77777777" w:rsidR="00AF1159" w:rsidRPr="000912D7" w:rsidRDefault="00AF1159" w:rsidP="0014080C">
            <w:pPr>
              <w:spacing w:line="500" w:lineRule="exact"/>
              <w:jc w:val="center"/>
              <w:rPr>
                <w:rFonts w:asciiTheme="minorEastAsia" w:eastAsiaTheme="minorEastAsia" w:hAnsiTheme="minorEastAsia" w:hint="eastAsia"/>
                <w:color w:val="000000" w:themeColor="text1"/>
                <w:kern w:val="2"/>
                <w:szCs w:val="21"/>
              </w:rPr>
            </w:pPr>
          </w:p>
        </w:tc>
        <w:tc>
          <w:tcPr>
            <w:tcW w:w="1381" w:type="dxa"/>
            <w:vAlign w:val="center"/>
          </w:tcPr>
          <w:p w14:paraId="3AAB677D" w14:textId="77777777" w:rsidR="00AF1159" w:rsidRPr="000912D7" w:rsidRDefault="00AF1159" w:rsidP="0014080C">
            <w:pPr>
              <w:spacing w:line="500" w:lineRule="exact"/>
              <w:jc w:val="center"/>
              <w:rPr>
                <w:rFonts w:asciiTheme="minorEastAsia" w:eastAsiaTheme="minorEastAsia" w:hAnsiTheme="minorEastAsia" w:hint="eastAsia"/>
                <w:color w:val="000000" w:themeColor="text1"/>
                <w:kern w:val="2"/>
                <w:szCs w:val="21"/>
              </w:rPr>
            </w:pPr>
            <w:r w:rsidRPr="000912D7">
              <w:rPr>
                <w:rFonts w:asciiTheme="minorEastAsia" w:eastAsiaTheme="minorEastAsia" w:hAnsiTheme="minorEastAsia" w:hint="eastAsia"/>
                <w:color w:val="000000" w:themeColor="text1"/>
                <w:kern w:val="2"/>
                <w:szCs w:val="21"/>
              </w:rPr>
              <w:t>手扶/三机</w:t>
            </w:r>
          </w:p>
        </w:tc>
        <w:tc>
          <w:tcPr>
            <w:tcW w:w="1381" w:type="dxa"/>
            <w:vAlign w:val="center"/>
          </w:tcPr>
          <w:p w14:paraId="5CADF90E" w14:textId="77777777" w:rsidR="00AF1159" w:rsidRPr="000912D7" w:rsidRDefault="00AF1159" w:rsidP="0014080C">
            <w:pPr>
              <w:spacing w:line="500" w:lineRule="exact"/>
              <w:jc w:val="center"/>
              <w:rPr>
                <w:rFonts w:asciiTheme="minorEastAsia" w:eastAsiaTheme="minorEastAsia" w:hAnsiTheme="minorEastAsia" w:hint="eastAsia"/>
                <w:b/>
                <w:color w:val="000000" w:themeColor="text1"/>
                <w:kern w:val="2"/>
                <w:szCs w:val="21"/>
              </w:rPr>
            </w:pPr>
            <w:r w:rsidRPr="000912D7">
              <w:rPr>
                <w:rFonts w:asciiTheme="minorEastAsia" w:eastAsiaTheme="minorEastAsia" w:hAnsiTheme="minorEastAsia" w:hint="eastAsia"/>
                <w:b/>
                <w:color w:val="000000" w:themeColor="text1"/>
                <w:kern w:val="2"/>
                <w:szCs w:val="21"/>
              </w:rPr>
              <w:t>20</w:t>
            </w:r>
          </w:p>
        </w:tc>
        <w:tc>
          <w:tcPr>
            <w:tcW w:w="2762" w:type="dxa"/>
            <w:vAlign w:val="center"/>
          </w:tcPr>
          <w:p w14:paraId="19387557" w14:textId="77777777" w:rsidR="00AF1159" w:rsidRPr="000912D7" w:rsidRDefault="00AF1159" w:rsidP="0014080C">
            <w:pPr>
              <w:spacing w:line="500" w:lineRule="exact"/>
              <w:jc w:val="center"/>
              <w:rPr>
                <w:rFonts w:asciiTheme="minorEastAsia" w:eastAsiaTheme="minorEastAsia" w:hAnsiTheme="minorEastAsia" w:hint="eastAsia"/>
                <w:color w:val="000000" w:themeColor="text1"/>
                <w:kern w:val="2"/>
                <w:szCs w:val="21"/>
              </w:rPr>
            </w:pPr>
          </w:p>
        </w:tc>
      </w:tr>
      <w:tr w:rsidR="00AF1159" w:rsidRPr="000912D7" w14:paraId="17A593DE" w14:textId="77777777" w:rsidTr="0014080C">
        <w:tc>
          <w:tcPr>
            <w:tcW w:w="1381" w:type="dxa"/>
            <w:vMerge/>
            <w:vAlign w:val="center"/>
          </w:tcPr>
          <w:p w14:paraId="0DE72963" w14:textId="77777777" w:rsidR="00AF1159" w:rsidRPr="000912D7" w:rsidRDefault="00AF1159" w:rsidP="0014080C">
            <w:pPr>
              <w:spacing w:line="500" w:lineRule="exact"/>
              <w:jc w:val="center"/>
              <w:rPr>
                <w:rFonts w:asciiTheme="minorEastAsia" w:eastAsiaTheme="minorEastAsia" w:hAnsiTheme="minorEastAsia" w:hint="eastAsia"/>
                <w:color w:val="000000" w:themeColor="text1"/>
                <w:kern w:val="2"/>
                <w:szCs w:val="21"/>
              </w:rPr>
            </w:pPr>
          </w:p>
        </w:tc>
        <w:tc>
          <w:tcPr>
            <w:tcW w:w="1656" w:type="dxa"/>
            <w:vMerge/>
            <w:vAlign w:val="center"/>
          </w:tcPr>
          <w:p w14:paraId="782B7F85" w14:textId="77777777" w:rsidR="00AF1159" w:rsidRPr="000912D7" w:rsidRDefault="00AF1159" w:rsidP="0014080C">
            <w:pPr>
              <w:spacing w:line="500" w:lineRule="exact"/>
              <w:jc w:val="center"/>
              <w:rPr>
                <w:rFonts w:asciiTheme="minorEastAsia" w:eastAsiaTheme="minorEastAsia" w:hAnsiTheme="minorEastAsia" w:hint="eastAsia"/>
                <w:color w:val="000000" w:themeColor="text1"/>
                <w:kern w:val="2"/>
                <w:szCs w:val="21"/>
              </w:rPr>
            </w:pPr>
          </w:p>
        </w:tc>
        <w:tc>
          <w:tcPr>
            <w:tcW w:w="1381" w:type="dxa"/>
            <w:vAlign w:val="center"/>
          </w:tcPr>
          <w:p w14:paraId="37C8193D" w14:textId="77777777" w:rsidR="00AF1159" w:rsidRPr="000912D7" w:rsidRDefault="00AF1159" w:rsidP="0014080C">
            <w:pPr>
              <w:spacing w:line="500" w:lineRule="exact"/>
              <w:jc w:val="center"/>
              <w:rPr>
                <w:rFonts w:asciiTheme="minorEastAsia" w:eastAsiaTheme="minorEastAsia" w:hAnsiTheme="minorEastAsia" w:hint="eastAsia"/>
                <w:color w:val="000000" w:themeColor="text1"/>
                <w:kern w:val="2"/>
                <w:szCs w:val="21"/>
              </w:rPr>
            </w:pPr>
            <w:r w:rsidRPr="000912D7">
              <w:rPr>
                <w:rFonts w:asciiTheme="minorEastAsia" w:eastAsiaTheme="minorEastAsia" w:hAnsiTheme="minorEastAsia" w:hint="eastAsia"/>
                <w:color w:val="000000" w:themeColor="text1"/>
                <w:kern w:val="2"/>
                <w:szCs w:val="21"/>
              </w:rPr>
              <w:t>自行车/人力三轮车</w:t>
            </w:r>
          </w:p>
        </w:tc>
        <w:tc>
          <w:tcPr>
            <w:tcW w:w="1381" w:type="dxa"/>
            <w:vAlign w:val="center"/>
          </w:tcPr>
          <w:p w14:paraId="127CFFD2" w14:textId="77777777" w:rsidR="00AF1159" w:rsidRPr="000912D7" w:rsidRDefault="00AF1159" w:rsidP="0014080C">
            <w:pPr>
              <w:spacing w:line="500" w:lineRule="exact"/>
              <w:jc w:val="center"/>
              <w:rPr>
                <w:rFonts w:asciiTheme="minorEastAsia" w:eastAsiaTheme="minorEastAsia" w:hAnsiTheme="minorEastAsia" w:hint="eastAsia"/>
                <w:b/>
                <w:color w:val="000000" w:themeColor="text1"/>
                <w:kern w:val="2"/>
                <w:szCs w:val="21"/>
              </w:rPr>
            </w:pPr>
            <w:r w:rsidRPr="000912D7">
              <w:rPr>
                <w:rFonts w:asciiTheme="minorEastAsia" w:eastAsiaTheme="minorEastAsia" w:hAnsiTheme="minorEastAsia" w:hint="eastAsia"/>
                <w:b/>
                <w:color w:val="000000" w:themeColor="text1"/>
                <w:kern w:val="2"/>
                <w:szCs w:val="21"/>
              </w:rPr>
              <w:t>120</w:t>
            </w:r>
          </w:p>
        </w:tc>
        <w:tc>
          <w:tcPr>
            <w:tcW w:w="2762" w:type="dxa"/>
            <w:vAlign w:val="center"/>
          </w:tcPr>
          <w:p w14:paraId="606ED9C7" w14:textId="77777777" w:rsidR="00AF1159" w:rsidRPr="000912D7" w:rsidRDefault="00AF1159" w:rsidP="0014080C">
            <w:pPr>
              <w:spacing w:line="500" w:lineRule="exact"/>
              <w:jc w:val="center"/>
              <w:rPr>
                <w:rFonts w:asciiTheme="minorEastAsia" w:eastAsiaTheme="minorEastAsia" w:hAnsiTheme="minorEastAsia" w:hint="eastAsia"/>
                <w:color w:val="000000" w:themeColor="text1"/>
                <w:kern w:val="2"/>
                <w:szCs w:val="21"/>
              </w:rPr>
            </w:pPr>
          </w:p>
        </w:tc>
      </w:tr>
    </w:tbl>
    <w:p w14:paraId="462666B1" w14:textId="77777777" w:rsidR="00B6403F" w:rsidRPr="000912D7" w:rsidRDefault="00B6403F" w:rsidP="005B2D75">
      <w:pPr>
        <w:spacing w:line="500" w:lineRule="exact"/>
        <w:ind w:right="103" w:firstLine="480"/>
        <w:rPr>
          <w:rFonts w:asciiTheme="minorEastAsia" w:eastAsiaTheme="minorEastAsia" w:hAnsiTheme="minorEastAsia" w:hint="eastAsia"/>
          <w:color w:val="000000" w:themeColor="text1"/>
          <w:sz w:val="24"/>
        </w:rPr>
      </w:pPr>
    </w:p>
    <w:p w14:paraId="4A3E733C" w14:textId="77777777" w:rsidR="005B2D75" w:rsidRPr="000912D7" w:rsidRDefault="005B2D75" w:rsidP="005B2D75">
      <w:pPr>
        <w:spacing w:line="500" w:lineRule="exact"/>
        <w:ind w:left="114" w:right="146"/>
        <w:rPr>
          <w:rFonts w:asciiTheme="minorEastAsia" w:eastAsiaTheme="minorEastAsia" w:hAnsiTheme="minorEastAsia" w:cs="仿宋" w:hint="eastAsia"/>
          <w:color w:val="000000" w:themeColor="text1"/>
          <w:sz w:val="24"/>
        </w:rPr>
      </w:pPr>
      <w:r w:rsidRPr="000912D7">
        <w:rPr>
          <w:rFonts w:asciiTheme="minorEastAsia" w:eastAsiaTheme="minorEastAsia" w:hAnsiTheme="minorEastAsia" w:cs="仿宋"/>
          <w:b/>
          <w:bCs/>
          <w:color w:val="000000" w:themeColor="text1"/>
          <w:sz w:val="24"/>
        </w:rPr>
        <w:t>三、服务地点</w:t>
      </w:r>
    </w:p>
    <w:p w14:paraId="58D7A3F4" w14:textId="77777777" w:rsidR="005B2D75" w:rsidRPr="000912D7" w:rsidRDefault="005B2D75" w:rsidP="005B2D75">
      <w:pPr>
        <w:tabs>
          <w:tab w:val="left" w:pos="3756"/>
        </w:tabs>
        <w:spacing w:line="500" w:lineRule="exact"/>
        <w:ind w:left="114" w:right="5390" w:firstLine="480"/>
        <w:rPr>
          <w:rFonts w:asciiTheme="minorEastAsia" w:eastAsiaTheme="minorEastAsia" w:hAnsiTheme="minorEastAsia" w:hint="eastAsia"/>
          <w:color w:val="000000" w:themeColor="text1"/>
          <w:sz w:val="24"/>
        </w:rPr>
      </w:pPr>
      <w:r w:rsidRPr="000912D7">
        <w:rPr>
          <w:rFonts w:asciiTheme="minorEastAsia" w:eastAsiaTheme="minorEastAsia" w:hAnsiTheme="minorEastAsia" w:cs="仿宋"/>
          <w:color w:val="000000" w:themeColor="text1"/>
          <w:sz w:val="24"/>
        </w:rPr>
        <w:t>服务地点：</w:t>
      </w:r>
      <w:r w:rsidRPr="000912D7">
        <w:rPr>
          <w:rFonts w:asciiTheme="minorEastAsia" w:eastAsiaTheme="minorEastAsia" w:hAnsiTheme="minorEastAsia"/>
          <w:color w:val="000000" w:themeColor="text1"/>
          <w:sz w:val="24"/>
          <w:u w:val="single"/>
        </w:rPr>
        <w:tab/>
      </w:r>
      <w:bookmarkStart w:id="144" w:name="四、履约保证金"/>
      <w:bookmarkEnd w:id="144"/>
    </w:p>
    <w:p w14:paraId="63B9BBB4" w14:textId="77777777" w:rsidR="005B2D75" w:rsidRPr="000912D7" w:rsidRDefault="005B2D75" w:rsidP="005B2D75">
      <w:pPr>
        <w:spacing w:line="500" w:lineRule="exact"/>
        <w:ind w:left="594" w:right="4232" w:hanging="480"/>
        <w:rPr>
          <w:rFonts w:asciiTheme="minorEastAsia" w:eastAsiaTheme="minorEastAsia" w:hAnsiTheme="minorEastAsia" w:cs="仿宋" w:hint="eastAsia"/>
          <w:b/>
          <w:bCs/>
          <w:color w:val="000000" w:themeColor="text1"/>
          <w:sz w:val="24"/>
        </w:rPr>
      </w:pPr>
      <w:bookmarkStart w:id="145" w:name="五、合同款支付"/>
      <w:bookmarkEnd w:id="145"/>
      <w:r w:rsidRPr="000912D7">
        <w:rPr>
          <w:rFonts w:asciiTheme="minorEastAsia" w:eastAsiaTheme="minorEastAsia" w:hAnsiTheme="minorEastAsia" w:cs="仿宋" w:hint="eastAsia"/>
          <w:b/>
          <w:bCs/>
          <w:color w:val="000000" w:themeColor="text1"/>
          <w:sz w:val="24"/>
        </w:rPr>
        <w:t>四</w:t>
      </w:r>
      <w:r w:rsidRPr="000912D7">
        <w:rPr>
          <w:rFonts w:asciiTheme="minorEastAsia" w:eastAsiaTheme="minorEastAsia" w:hAnsiTheme="minorEastAsia" w:cs="仿宋"/>
          <w:b/>
          <w:bCs/>
          <w:color w:val="000000" w:themeColor="text1"/>
          <w:sz w:val="24"/>
        </w:rPr>
        <w:t xml:space="preserve">、合同款支付 </w:t>
      </w:r>
    </w:p>
    <w:p w14:paraId="6762D017" w14:textId="77777777" w:rsidR="005B2D75" w:rsidRPr="000912D7" w:rsidRDefault="005B2D75" w:rsidP="005B2D75">
      <w:pPr>
        <w:spacing w:line="500" w:lineRule="exact"/>
        <w:ind w:right="103" w:firstLine="480"/>
        <w:rPr>
          <w:rFonts w:asciiTheme="minorEastAsia" w:eastAsiaTheme="minorEastAsia" w:hAnsiTheme="minorEastAsia" w:hint="eastAsia"/>
          <w:color w:val="000000" w:themeColor="text1"/>
          <w:sz w:val="24"/>
        </w:rPr>
      </w:pPr>
      <w:r w:rsidRPr="000912D7">
        <w:rPr>
          <w:rFonts w:asciiTheme="minorEastAsia" w:eastAsiaTheme="minorEastAsia" w:hAnsiTheme="minorEastAsia"/>
          <w:color w:val="000000" w:themeColor="text1"/>
          <w:sz w:val="24"/>
        </w:rPr>
        <w:t>1.本合同项下所有款项均以人民币支付。</w:t>
      </w:r>
    </w:p>
    <w:p w14:paraId="54D5EB2E" w14:textId="77777777" w:rsidR="005B2D75" w:rsidRPr="000912D7" w:rsidRDefault="005B2D75" w:rsidP="005B2D75">
      <w:pPr>
        <w:spacing w:line="500" w:lineRule="exact"/>
        <w:ind w:right="103" w:firstLine="480"/>
        <w:rPr>
          <w:rFonts w:asciiTheme="minorEastAsia" w:eastAsiaTheme="minorEastAsia" w:hAnsiTheme="minorEastAsia" w:hint="eastAsia"/>
          <w:color w:val="000000" w:themeColor="text1"/>
          <w:sz w:val="24"/>
        </w:rPr>
      </w:pPr>
      <w:r w:rsidRPr="000912D7">
        <w:rPr>
          <w:rFonts w:asciiTheme="minorEastAsia" w:eastAsiaTheme="minorEastAsia" w:hAnsiTheme="minorEastAsia"/>
          <w:color w:val="000000" w:themeColor="text1"/>
          <w:sz w:val="24"/>
        </w:rPr>
        <w:t>2.本合同项下的采购资金由乙方开具发票，甲方按照本条第 3 款的约定支付。</w:t>
      </w:r>
    </w:p>
    <w:p w14:paraId="2DAC21F9" w14:textId="77777777" w:rsidR="005B2D75" w:rsidRPr="000912D7" w:rsidRDefault="005B2D75" w:rsidP="005B2D75">
      <w:pPr>
        <w:spacing w:line="500" w:lineRule="exact"/>
        <w:ind w:right="103" w:firstLine="480"/>
        <w:rPr>
          <w:rFonts w:asciiTheme="minorEastAsia" w:eastAsiaTheme="minorEastAsia" w:hAnsiTheme="minorEastAsia" w:hint="eastAsia"/>
          <w:color w:val="000000" w:themeColor="text1"/>
          <w:sz w:val="24"/>
        </w:rPr>
      </w:pPr>
      <w:r w:rsidRPr="000912D7">
        <w:rPr>
          <w:rFonts w:asciiTheme="minorEastAsia" w:eastAsiaTheme="minorEastAsia" w:hAnsiTheme="minorEastAsia"/>
          <w:color w:val="000000" w:themeColor="text1"/>
          <w:sz w:val="24"/>
        </w:rPr>
        <w:t>3.付款条件：</w:t>
      </w:r>
    </w:p>
    <w:p w14:paraId="3FA01444" w14:textId="77777777" w:rsidR="005B2D75" w:rsidRPr="000912D7" w:rsidRDefault="005B2D75" w:rsidP="005B2D75">
      <w:pPr>
        <w:spacing w:line="500" w:lineRule="exact"/>
        <w:ind w:right="118" w:firstLine="480"/>
        <w:rPr>
          <w:rFonts w:asciiTheme="minorEastAsia" w:eastAsiaTheme="minorEastAsia" w:hAnsiTheme="minorEastAsia" w:hint="eastAsia"/>
          <w:color w:val="000000" w:themeColor="text1"/>
          <w:spacing w:val="2"/>
          <w:sz w:val="24"/>
        </w:rPr>
      </w:pPr>
      <w:r w:rsidRPr="000912D7">
        <w:rPr>
          <w:rFonts w:asciiTheme="minorEastAsia" w:eastAsiaTheme="minorEastAsia" w:hAnsiTheme="minorEastAsia"/>
          <w:color w:val="000000" w:themeColor="text1"/>
          <w:sz w:val="24"/>
        </w:rPr>
        <w:t>（一）乙方每月提供双方认可的拖车、吊车、车辆保管</w:t>
      </w:r>
      <w:r w:rsidRPr="000912D7">
        <w:rPr>
          <w:rFonts w:asciiTheme="minorEastAsia" w:eastAsiaTheme="minorEastAsia" w:hAnsiTheme="minorEastAsia" w:hint="eastAsia"/>
          <w:color w:val="000000" w:themeColor="text1"/>
          <w:sz w:val="24"/>
        </w:rPr>
        <w:t>台账</w:t>
      </w:r>
      <w:r w:rsidRPr="000912D7">
        <w:rPr>
          <w:rFonts w:asciiTheme="minorEastAsia" w:eastAsiaTheme="minorEastAsia" w:hAnsiTheme="minorEastAsia"/>
          <w:color w:val="000000" w:themeColor="text1"/>
          <w:sz w:val="24"/>
        </w:rPr>
        <w:t>，甲方每月对乙方进行考评，</w:t>
      </w:r>
      <w:r w:rsidRPr="000912D7">
        <w:rPr>
          <w:rFonts w:asciiTheme="minorEastAsia" w:eastAsiaTheme="minorEastAsia" w:hAnsiTheme="minorEastAsia"/>
          <w:color w:val="000000" w:themeColor="text1"/>
          <w:spacing w:val="2"/>
          <w:sz w:val="24"/>
        </w:rPr>
        <w:t>并按照考评结果扣除不达标的相应款项后，按季度根据签约合同单价及实际数量向乙方支付服务费</w:t>
      </w:r>
      <w:r w:rsidR="006575DF" w:rsidRPr="000912D7">
        <w:rPr>
          <w:rFonts w:asciiTheme="minorEastAsia" w:eastAsiaTheme="minorEastAsia" w:hAnsiTheme="minorEastAsia"/>
          <w:color w:val="000000" w:themeColor="text1"/>
          <w:spacing w:val="2"/>
          <w:sz w:val="24"/>
        </w:rPr>
        <w:t>及场地费</w:t>
      </w:r>
      <w:r w:rsidRPr="000912D7">
        <w:rPr>
          <w:rFonts w:asciiTheme="minorEastAsia" w:eastAsiaTheme="minorEastAsia" w:hAnsiTheme="minorEastAsia"/>
          <w:color w:val="000000" w:themeColor="text1"/>
          <w:spacing w:val="2"/>
          <w:sz w:val="24"/>
        </w:rPr>
        <w:t>。前三季度结算总额不超过年度预算的</w:t>
      </w:r>
      <w:r w:rsidRPr="000912D7">
        <w:rPr>
          <w:rFonts w:asciiTheme="minorEastAsia" w:eastAsiaTheme="minorEastAsia" w:hAnsiTheme="minorEastAsia" w:hint="eastAsia"/>
          <w:color w:val="000000" w:themeColor="text1"/>
          <w:spacing w:val="2"/>
          <w:sz w:val="24"/>
        </w:rPr>
        <w:t>75%；</w:t>
      </w:r>
      <w:r w:rsidRPr="000912D7">
        <w:rPr>
          <w:rFonts w:asciiTheme="minorEastAsia" w:eastAsiaTheme="minorEastAsia" w:hAnsiTheme="minorEastAsia"/>
          <w:b/>
          <w:color w:val="000000" w:themeColor="text1"/>
          <w:spacing w:val="2"/>
          <w:sz w:val="24"/>
        </w:rPr>
        <w:t>第四季度款项须在乙方配合</w:t>
      </w:r>
      <w:r w:rsidRPr="000912D7">
        <w:rPr>
          <w:rFonts w:asciiTheme="minorEastAsia" w:eastAsiaTheme="minorEastAsia" w:hAnsiTheme="minorEastAsia" w:hint="eastAsia"/>
          <w:b/>
          <w:color w:val="000000" w:themeColor="text1"/>
          <w:spacing w:val="2"/>
          <w:sz w:val="24"/>
        </w:rPr>
        <w:t>新供应商将现有车辆转移至新场地的服务完成后支付。一年服务期满后</w:t>
      </w:r>
      <w:r w:rsidRPr="000912D7">
        <w:rPr>
          <w:rFonts w:asciiTheme="minorEastAsia" w:eastAsiaTheme="minorEastAsia" w:hAnsiTheme="minorEastAsia"/>
          <w:b/>
          <w:color w:val="000000" w:themeColor="text1"/>
          <w:spacing w:val="2"/>
          <w:sz w:val="24"/>
        </w:rPr>
        <w:t>送审，</w:t>
      </w:r>
      <w:r w:rsidRPr="000912D7">
        <w:rPr>
          <w:rFonts w:asciiTheme="minorEastAsia" w:eastAsiaTheme="minorEastAsia" w:hAnsiTheme="minorEastAsia" w:hint="eastAsia"/>
          <w:b/>
          <w:color w:val="000000" w:themeColor="text1"/>
          <w:spacing w:val="2"/>
          <w:sz w:val="24"/>
        </w:rPr>
        <w:t>待</w:t>
      </w:r>
      <w:r w:rsidRPr="000912D7">
        <w:rPr>
          <w:rFonts w:asciiTheme="minorEastAsia" w:eastAsiaTheme="minorEastAsia" w:hAnsiTheme="minorEastAsia"/>
          <w:b/>
          <w:color w:val="000000" w:themeColor="text1"/>
          <w:spacing w:val="2"/>
          <w:sz w:val="24"/>
        </w:rPr>
        <w:t>审计</w:t>
      </w:r>
      <w:r w:rsidRPr="000912D7">
        <w:rPr>
          <w:rFonts w:asciiTheme="minorEastAsia" w:eastAsiaTheme="minorEastAsia" w:hAnsiTheme="minorEastAsia" w:hint="eastAsia"/>
          <w:b/>
          <w:color w:val="000000" w:themeColor="text1"/>
          <w:spacing w:val="2"/>
          <w:sz w:val="24"/>
        </w:rPr>
        <w:t>完成</w:t>
      </w:r>
      <w:r w:rsidRPr="000912D7">
        <w:rPr>
          <w:rFonts w:asciiTheme="minorEastAsia" w:eastAsiaTheme="minorEastAsia" w:hAnsiTheme="minorEastAsia"/>
          <w:b/>
          <w:color w:val="000000" w:themeColor="text1"/>
          <w:spacing w:val="2"/>
          <w:sz w:val="24"/>
        </w:rPr>
        <w:t>后付至审定价。</w:t>
      </w:r>
    </w:p>
    <w:p w14:paraId="7B364120" w14:textId="77777777" w:rsidR="005B2D75" w:rsidRPr="000912D7" w:rsidRDefault="005B2D75" w:rsidP="005B2D75">
      <w:pPr>
        <w:spacing w:line="500" w:lineRule="exact"/>
        <w:ind w:right="118" w:firstLine="480"/>
        <w:rPr>
          <w:rFonts w:asciiTheme="minorEastAsia" w:eastAsiaTheme="minorEastAsia" w:hAnsiTheme="minorEastAsia" w:hint="eastAsia"/>
          <w:color w:val="000000" w:themeColor="text1"/>
          <w:sz w:val="24"/>
        </w:rPr>
      </w:pPr>
      <w:r w:rsidRPr="000912D7">
        <w:rPr>
          <w:rFonts w:asciiTheme="minorEastAsia" w:eastAsiaTheme="minorEastAsia" w:hAnsiTheme="minorEastAsia"/>
          <w:color w:val="000000" w:themeColor="text1"/>
          <w:sz w:val="24"/>
        </w:rPr>
        <w:t>（二）供应商有义务配合采购人做好相关审计工作，由于供应商的原因导致审计不符合要求，不能按时付款，采购人不承担责任。</w:t>
      </w:r>
    </w:p>
    <w:p w14:paraId="6B6D7351" w14:textId="77777777" w:rsidR="005B2D75" w:rsidRPr="000912D7" w:rsidRDefault="005B2D75" w:rsidP="005B2D75">
      <w:pPr>
        <w:spacing w:line="500" w:lineRule="exact"/>
        <w:ind w:right="114" w:firstLine="480"/>
        <w:rPr>
          <w:rFonts w:asciiTheme="minorEastAsia" w:eastAsiaTheme="minorEastAsia" w:hAnsiTheme="minorEastAsia" w:hint="eastAsia"/>
          <w:color w:val="000000" w:themeColor="text1"/>
          <w:sz w:val="24"/>
        </w:rPr>
      </w:pPr>
      <w:r w:rsidRPr="000912D7">
        <w:rPr>
          <w:rFonts w:asciiTheme="minorEastAsia" w:eastAsiaTheme="minorEastAsia" w:hAnsiTheme="minorEastAsia"/>
          <w:color w:val="000000" w:themeColor="text1"/>
          <w:sz w:val="24"/>
        </w:rPr>
        <w:t>（三）除合同中规定的拖吊车、清障作业及定点保管费用外，采购人不再向成交供应商额外支付任何费用；成交供应商自行购置清障工作所需的各种设备，以及负责人工费用和各项开支。</w:t>
      </w:r>
    </w:p>
    <w:p w14:paraId="60EDCCA8" w14:textId="77777777" w:rsidR="005B2D75" w:rsidRPr="000912D7" w:rsidRDefault="005B2D75" w:rsidP="005B2D75">
      <w:pPr>
        <w:spacing w:line="500" w:lineRule="exact"/>
        <w:ind w:right="114" w:firstLine="480"/>
        <w:rPr>
          <w:rFonts w:asciiTheme="minorEastAsia" w:eastAsiaTheme="minorEastAsia" w:hAnsiTheme="minorEastAsia" w:hint="eastAsia"/>
          <w:color w:val="000000" w:themeColor="text1"/>
          <w:sz w:val="24"/>
        </w:rPr>
      </w:pPr>
      <w:r w:rsidRPr="000912D7">
        <w:rPr>
          <w:rFonts w:asciiTheme="minorEastAsia" w:eastAsiaTheme="minorEastAsia" w:hAnsiTheme="minorEastAsia" w:hint="eastAsia"/>
          <w:color w:val="000000" w:themeColor="text1"/>
          <w:sz w:val="24"/>
        </w:rPr>
        <w:t>（四）本项目每年最终结算总额不超过年度项目预算。</w:t>
      </w:r>
    </w:p>
    <w:p w14:paraId="1DD127F8" w14:textId="77777777" w:rsidR="00C2529B" w:rsidRPr="000912D7" w:rsidRDefault="00C2529B" w:rsidP="005B2D75">
      <w:pPr>
        <w:spacing w:line="500" w:lineRule="exact"/>
        <w:ind w:right="114" w:firstLine="480"/>
        <w:rPr>
          <w:rFonts w:asciiTheme="minorEastAsia" w:eastAsiaTheme="minorEastAsia" w:hAnsiTheme="minorEastAsia" w:hint="eastAsia"/>
          <w:color w:val="000000" w:themeColor="text1"/>
          <w:sz w:val="24"/>
        </w:rPr>
      </w:pPr>
      <w:r w:rsidRPr="000912D7">
        <w:rPr>
          <w:rFonts w:asciiTheme="minorEastAsia" w:eastAsiaTheme="minorEastAsia" w:hAnsiTheme="minorEastAsia" w:hint="eastAsia"/>
          <w:color w:val="000000" w:themeColor="text1"/>
          <w:sz w:val="24"/>
        </w:rPr>
        <w:t>（五）本合同项下费用不包含道路救援费。</w:t>
      </w:r>
    </w:p>
    <w:p w14:paraId="7BF70DE3" w14:textId="77777777" w:rsidR="005B2D75" w:rsidRPr="000912D7" w:rsidRDefault="005B2D75" w:rsidP="005B2D75">
      <w:pPr>
        <w:spacing w:line="500" w:lineRule="exact"/>
        <w:ind w:left="114" w:right="146"/>
        <w:rPr>
          <w:rFonts w:asciiTheme="minorEastAsia" w:eastAsiaTheme="minorEastAsia" w:hAnsiTheme="minorEastAsia" w:cs="仿宋" w:hint="eastAsia"/>
          <w:color w:val="000000" w:themeColor="text1"/>
          <w:sz w:val="24"/>
        </w:rPr>
      </w:pPr>
      <w:bookmarkStart w:id="146" w:name="六、_质量保证"/>
      <w:bookmarkEnd w:id="146"/>
      <w:r w:rsidRPr="000912D7">
        <w:rPr>
          <w:rFonts w:asciiTheme="minorEastAsia" w:eastAsiaTheme="minorEastAsia" w:hAnsiTheme="minorEastAsia" w:cs="仿宋" w:hint="eastAsia"/>
          <w:b/>
          <w:bCs/>
          <w:color w:val="000000" w:themeColor="text1"/>
          <w:sz w:val="24"/>
        </w:rPr>
        <w:t>五</w:t>
      </w:r>
      <w:r w:rsidRPr="000912D7">
        <w:rPr>
          <w:rFonts w:asciiTheme="minorEastAsia" w:eastAsiaTheme="minorEastAsia" w:hAnsiTheme="minorEastAsia" w:cs="仿宋"/>
          <w:b/>
          <w:bCs/>
          <w:color w:val="000000" w:themeColor="text1"/>
          <w:sz w:val="24"/>
        </w:rPr>
        <w:t>、质量保证</w:t>
      </w:r>
    </w:p>
    <w:p w14:paraId="4FDCB187" w14:textId="77777777" w:rsidR="005B2D75" w:rsidRPr="000912D7" w:rsidRDefault="005B2D75" w:rsidP="005B2D75">
      <w:pPr>
        <w:spacing w:line="500" w:lineRule="exact"/>
        <w:ind w:right="114" w:firstLine="480"/>
        <w:rPr>
          <w:rFonts w:asciiTheme="minorEastAsia" w:eastAsiaTheme="minorEastAsia" w:hAnsiTheme="minorEastAsia" w:hint="eastAsia"/>
          <w:color w:val="000000" w:themeColor="text1"/>
          <w:sz w:val="24"/>
        </w:rPr>
      </w:pPr>
      <w:r w:rsidRPr="000912D7">
        <w:rPr>
          <w:rFonts w:asciiTheme="minorEastAsia" w:eastAsiaTheme="minorEastAsia" w:hAnsiTheme="minorEastAsia" w:hint="eastAsia"/>
          <w:color w:val="000000" w:themeColor="text1"/>
          <w:spacing w:val="-6"/>
          <w:sz w:val="24"/>
        </w:rPr>
        <w:t>乙方</w:t>
      </w:r>
      <w:r w:rsidRPr="000912D7">
        <w:rPr>
          <w:rFonts w:asciiTheme="minorEastAsia" w:eastAsiaTheme="minorEastAsia" w:hAnsiTheme="minorEastAsia"/>
          <w:color w:val="000000" w:themeColor="text1"/>
          <w:spacing w:val="-6"/>
          <w:sz w:val="24"/>
        </w:rPr>
        <w:t>所提供的服务的技术规格应与招标（采购）文件规定的技术规格及所附的“技</w:t>
      </w:r>
      <w:r w:rsidRPr="000912D7">
        <w:rPr>
          <w:rFonts w:asciiTheme="minorEastAsia" w:eastAsiaTheme="minorEastAsia" w:hAnsiTheme="minorEastAsia"/>
          <w:color w:val="000000" w:themeColor="text1"/>
          <w:sz w:val="24"/>
        </w:rPr>
        <w:t>术规格响应表”相一致；若技术性能无特殊说明，则按国家有关部门最新颁布的标准及规范为准。</w:t>
      </w:r>
    </w:p>
    <w:p w14:paraId="60936FD1" w14:textId="77777777" w:rsidR="005B2D75" w:rsidRPr="000912D7" w:rsidRDefault="005B2D75" w:rsidP="005B2D75">
      <w:pPr>
        <w:spacing w:line="500" w:lineRule="exact"/>
        <w:ind w:left="114" w:right="146"/>
        <w:rPr>
          <w:rFonts w:asciiTheme="minorEastAsia" w:eastAsiaTheme="minorEastAsia" w:hAnsiTheme="minorEastAsia" w:cs="仿宋" w:hint="eastAsia"/>
          <w:color w:val="000000" w:themeColor="text1"/>
          <w:sz w:val="24"/>
        </w:rPr>
      </w:pPr>
      <w:bookmarkStart w:id="147" w:name="七、_交付和验收"/>
      <w:bookmarkEnd w:id="147"/>
      <w:r w:rsidRPr="000912D7">
        <w:rPr>
          <w:rFonts w:asciiTheme="minorEastAsia" w:eastAsiaTheme="minorEastAsia" w:hAnsiTheme="minorEastAsia" w:cs="仿宋"/>
          <w:b/>
          <w:bCs/>
          <w:color w:val="000000" w:themeColor="text1"/>
          <w:sz w:val="24"/>
        </w:rPr>
        <w:t>六、交付和验收</w:t>
      </w:r>
    </w:p>
    <w:p w14:paraId="133594B9" w14:textId="77777777" w:rsidR="005B2D75" w:rsidRPr="000912D7" w:rsidRDefault="005B2D75" w:rsidP="005B2D75">
      <w:pPr>
        <w:spacing w:line="500" w:lineRule="exact"/>
        <w:ind w:right="103" w:firstLine="480"/>
        <w:rPr>
          <w:rFonts w:asciiTheme="minorEastAsia" w:eastAsiaTheme="minorEastAsia" w:hAnsiTheme="minorEastAsia" w:hint="eastAsia"/>
          <w:color w:val="000000" w:themeColor="text1"/>
          <w:sz w:val="24"/>
        </w:rPr>
      </w:pPr>
      <w:r w:rsidRPr="000912D7">
        <w:rPr>
          <w:rFonts w:asciiTheme="minorEastAsia" w:eastAsiaTheme="minorEastAsia" w:hAnsiTheme="minorEastAsia"/>
          <w:color w:val="000000" w:themeColor="text1"/>
          <w:sz w:val="24"/>
        </w:rPr>
        <w:t>1.乙方应当在合同签订后 7 个工作日内完成相关交接事项。</w:t>
      </w:r>
    </w:p>
    <w:p w14:paraId="099730FC" w14:textId="77777777" w:rsidR="005B2D75" w:rsidRPr="000912D7" w:rsidRDefault="005B2D75" w:rsidP="005B2D75">
      <w:pPr>
        <w:spacing w:line="500" w:lineRule="exact"/>
        <w:ind w:right="103" w:firstLine="480"/>
        <w:rPr>
          <w:rFonts w:asciiTheme="minorEastAsia" w:eastAsiaTheme="minorEastAsia" w:hAnsiTheme="minorEastAsia" w:hint="eastAsia"/>
          <w:color w:val="000000" w:themeColor="text1"/>
          <w:sz w:val="24"/>
        </w:rPr>
      </w:pPr>
      <w:r w:rsidRPr="000912D7">
        <w:rPr>
          <w:rFonts w:asciiTheme="minorEastAsia" w:eastAsiaTheme="minorEastAsia" w:hAnsiTheme="minorEastAsia"/>
          <w:color w:val="000000" w:themeColor="text1"/>
          <w:sz w:val="24"/>
        </w:rPr>
        <w:lastRenderedPageBreak/>
        <w:t>2.验收标准：按行业通行标准和乙方投标（响应）文件的承诺（详见合同附件载明的标准，并不低于国家相关标准）。</w:t>
      </w:r>
    </w:p>
    <w:p w14:paraId="083EFABC" w14:textId="77777777" w:rsidR="005B2D75" w:rsidRPr="000912D7" w:rsidRDefault="005B2D75" w:rsidP="005B2D75">
      <w:pPr>
        <w:spacing w:line="500" w:lineRule="exact"/>
        <w:ind w:left="594" w:right="992" w:hanging="480"/>
        <w:rPr>
          <w:rFonts w:asciiTheme="minorEastAsia" w:eastAsiaTheme="minorEastAsia" w:hAnsiTheme="minorEastAsia" w:cs="仿宋" w:hint="eastAsia"/>
          <w:b/>
          <w:bCs/>
          <w:color w:val="000000" w:themeColor="text1"/>
          <w:sz w:val="24"/>
        </w:rPr>
      </w:pPr>
      <w:bookmarkStart w:id="148" w:name="八、甲方的权利与义务"/>
      <w:bookmarkEnd w:id="148"/>
      <w:r w:rsidRPr="000912D7">
        <w:rPr>
          <w:rFonts w:asciiTheme="minorEastAsia" w:eastAsiaTheme="minorEastAsia" w:hAnsiTheme="minorEastAsia" w:cs="仿宋"/>
          <w:b/>
          <w:bCs/>
          <w:color w:val="000000" w:themeColor="text1"/>
          <w:sz w:val="24"/>
        </w:rPr>
        <w:t xml:space="preserve">七、甲方的权利与义务 </w:t>
      </w:r>
    </w:p>
    <w:p w14:paraId="7325A0D6" w14:textId="77777777" w:rsidR="005B2D75" w:rsidRPr="000912D7" w:rsidRDefault="005B2D75" w:rsidP="005B2D75">
      <w:pPr>
        <w:spacing w:line="500" w:lineRule="exact"/>
        <w:ind w:right="103" w:firstLine="480"/>
        <w:rPr>
          <w:rFonts w:asciiTheme="minorEastAsia" w:eastAsiaTheme="minorEastAsia" w:hAnsiTheme="minorEastAsia" w:hint="eastAsia"/>
          <w:color w:val="000000" w:themeColor="text1"/>
          <w:sz w:val="24"/>
        </w:rPr>
      </w:pPr>
      <w:r w:rsidRPr="000912D7">
        <w:rPr>
          <w:rFonts w:asciiTheme="minorEastAsia" w:eastAsiaTheme="minorEastAsia" w:hAnsiTheme="minorEastAsia"/>
          <w:color w:val="000000" w:themeColor="text1"/>
          <w:sz w:val="24"/>
        </w:rPr>
        <w:t>1、甲方有权要求乙方按照甲方规定的要求对涉案车辆、物品进行保管。</w:t>
      </w:r>
    </w:p>
    <w:p w14:paraId="059827D5" w14:textId="77777777" w:rsidR="005B2D75" w:rsidRPr="000912D7" w:rsidRDefault="005B2D75" w:rsidP="005B2D75">
      <w:pPr>
        <w:spacing w:line="500" w:lineRule="exact"/>
        <w:ind w:right="103" w:firstLine="480"/>
        <w:rPr>
          <w:rFonts w:asciiTheme="minorEastAsia" w:eastAsiaTheme="minorEastAsia" w:hAnsiTheme="minorEastAsia" w:hint="eastAsia"/>
          <w:color w:val="000000" w:themeColor="text1"/>
          <w:sz w:val="24"/>
        </w:rPr>
      </w:pPr>
      <w:r w:rsidRPr="000912D7">
        <w:rPr>
          <w:rFonts w:asciiTheme="minorEastAsia" w:eastAsiaTheme="minorEastAsia" w:hAnsiTheme="minorEastAsia"/>
          <w:color w:val="000000" w:themeColor="text1"/>
          <w:sz w:val="24"/>
        </w:rPr>
        <w:t>2、甲方及其上级主管部门有权对乙方进行监督，并对乙方保管行为实行月度考评制度。</w:t>
      </w:r>
    </w:p>
    <w:p w14:paraId="393CD40C" w14:textId="77777777" w:rsidR="005B2D75" w:rsidRPr="000912D7" w:rsidRDefault="005B2D75" w:rsidP="005B2D75">
      <w:pPr>
        <w:spacing w:line="500" w:lineRule="exact"/>
        <w:ind w:right="103" w:firstLine="480"/>
        <w:rPr>
          <w:rFonts w:asciiTheme="minorEastAsia" w:eastAsiaTheme="minorEastAsia" w:hAnsiTheme="minorEastAsia" w:hint="eastAsia"/>
          <w:color w:val="000000" w:themeColor="text1"/>
          <w:sz w:val="24"/>
        </w:rPr>
      </w:pPr>
      <w:r w:rsidRPr="000912D7">
        <w:rPr>
          <w:rFonts w:asciiTheme="minorEastAsia" w:eastAsiaTheme="minorEastAsia" w:hAnsiTheme="minorEastAsia"/>
          <w:color w:val="000000" w:themeColor="text1"/>
          <w:sz w:val="24"/>
        </w:rPr>
        <w:t>3、甲方有权从乙方保管费（或履约金）中扣除考评不达标的违约金。</w:t>
      </w:r>
    </w:p>
    <w:p w14:paraId="6D9F96A4" w14:textId="77777777" w:rsidR="005B2D75" w:rsidRPr="000912D7" w:rsidRDefault="005B2D75" w:rsidP="005B2D75">
      <w:pPr>
        <w:spacing w:line="500" w:lineRule="exact"/>
        <w:ind w:right="103" w:firstLine="480"/>
        <w:rPr>
          <w:rFonts w:asciiTheme="minorEastAsia" w:eastAsiaTheme="minorEastAsia" w:hAnsiTheme="minorEastAsia" w:hint="eastAsia"/>
          <w:color w:val="000000" w:themeColor="text1"/>
          <w:sz w:val="24"/>
        </w:rPr>
      </w:pPr>
      <w:r w:rsidRPr="000912D7">
        <w:rPr>
          <w:rFonts w:asciiTheme="minorEastAsia" w:eastAsiaTheme="minorEastAsia" w:hAnsiTheme="minorEastAsia"/>
          <w:color w:val="000000" w:themeColor="text1"/>
          <w:sz w:val="24"/>
        </w:rPr>
        <w:t>4、甲方委派专人负责对涉案车辆保管进行监督管理、评价考核和对接工作。</w:t>
      </w:r>
    </w:p>
    <w:p w14:paraId="1E62F9F5" w14:textId="77777777" w:rsidR="005B2D75" w:rsidRPr="000912D7" w:rsidRDefault="005B2D75" w:rsidP="005B2D75">
      <w:pPr>
        <w:spacing w:line="500" w:lineRule="exact"/>
        <w:ind w:right="103" w:firstLine="480"/>
        <w:rPr>
          <w:rFonts w:asciiTheme="minorEastAsia" w:eastAsiaTheme="minorEastAsia" w:hAnsiTheme="minorEastAsia" w:hint="eastAsia"/>
          <w:color w:val="000000" w:themeColor="text1"/>
          <w:sz w:val="24"/>
        </w:rPr>
      </w:pPr>
      <w:r w:rsidRPr="000912D7">
        <w:rPr>
          <w:rFonts w:asciiTheme="minorEastAsia" w:eastAsiaTheme="minorEastAsia" w:hAnsiTheme="minorEastAsia"/>
          <w:color w:val="000000" w:themeColor="text1"/>
          <w:sz w:val="24"/>
        </w:rPr>
        <w:t>5、甲方应约束、培训所属执法人员依法履行职务。</w:t>
      </w:r>
    </w:p>
    <w:p w14:paraId="561BE087" w14:textId="77777777" w:rsidR="005B2D75" w:rsidRPr="000912D7" w:rsidRDefault="005B2D75" w:rsidP="005B2D75">
      <w:pPr>
        <w:spacing w:line="500" w:lineRule="exact"/>
        <w:ind w:right="103" w:firstLine="480"/>
        <w:rPr>
          <w:rFonts w:asciiTheme="minorEastAsia" w:eastAsiaTheme="minorEastAsia" w:hAnsiTheme="minorEastAsia" w:hint="eastAsia"/>
          <w:color w:val="000000" w:themeColor="text1"/>
          <w:sz w:val="24"/>
        </w:rPr>
      </w:pPr>
      <w:r w:rsidRPr="000912D7">
        <w:rPr>
          <w:rFonts w:asciiTheme="minorEastAsia" w:eastAsiaTheme="minorEastAsia" w:hAnsiTheme="minorEastAsia"/>
          <w:color w:val="000000" w:themeColor="text1"/>
          <w:sz w:val="24"/>
        </w:rPr>
        <w:t>6、甲方应按约定期限向乙方支付</w:t>
      </w:r>
      <w:r w:rsidRPr="000912D7">
        <w:rPr>
          <w:rFonts w:asciiTheme="minorEastAsia" w:eastAsiaTheme="minorEastAsia" w:hAnsiTheme="minorEastAsia" w:hint="eastAsia"/>
          <w:color w:val="000000" w:themeColor="text1"/>
          <w:sz w:val="24"/>
        </w:rPr>
        <w:t>保管</w:t>
      </w:r>
      <w:r w:rsidRPr="000912D7">
        <w:rPr>
          <w:rFonts w:asciiTheme="minorEastAsia" w:eastAsiaTheme="minorEastAsia" w:hAnsiTheme="minorEastAsia"/>
          <w:color w:val="000000" w:themeColor="text1"/>
          <w:sz w:val="24"/>
        </w:rPr>
        <w:t xml:space="preserve">费。 </w:t>
      </w:r>
      <w:bookmarkStart w:id="149" w:name="九、乙方的权利与义务"/>
      <w:bookmarkEnd w:id="149"/>
    </w:p>
    <w:p w14:paraId="0681818C" w14:textId="77777777" w:rsidR="005B2D75" w:rsidRPr="000912D7" w:rsidRDefault="005B2D75" w:rsidP="005B2D75">
      <w:pPr>
        <w:spacing w:line="500" w:lineRule="exact"/>
        <w:ind w:right="103" w:firstLine="480"/>
        <w:rPr>
          <w:rFonts w:asciiTheme="minorEastAsia" w:eastAsiaTheme="minorEastAsia" w:hAnsiTheme="minorEastAsia" w:hint="eastAsia"/>
          <w:color w:val="000000" w:themeColor="text1"/>
          <w:sz w:val="24"/>
        </w:rPr>
      </w:pPr>
      <w:r w:rsidRPr="000912D7">
        <w:rPr>
          <w:rFonts w:asciiTheme="minorEastAsia" w:eastAsiaTheme="minorEastAsia" w:hAnsiTheme="minorEastAsia" w:hint="eastAsia"/>
          <w:color w:val="000000" w:themeColor="text1"/>
          <w:sz w:val="24"/>
        </w:rPr>
        <w:t>7、甲方在接到投诉并核查确有车辆损毁、车辆内财务丢失、车辆零件丢失、车辆被偷开等事件发生时，甲方有权要求乙方按照相应价值进行赔偿。每核实一起事件，甲方都有权扣除乙方当季服务费用的2</w:t>
      </w:r>
      <w:r w:rsidRPr="000912D7">
        <w:rPr>
          <w:rFonts w:asciiTheme="minorEastAsia" w:eastAsiaTheme="minorEastAsia" w:hAnsiTheme="minorEastAsia"/>
          <w:color w:val="000000" w:themeColor="text1"/>
          <w:sz w:val="24"/>
        </w:rPr>
        <w:t>%的。</w:t>
      </w:r>
    </w:p>
    <w:p w14:paraId="31539DEB" w14:textId="77777777" w:rsidR="005B2D75" w:rsidRPr="000912D7" w:rsidRDefault="005B2D75" w:rsidP="005B2D75">
      <w:pPr>
        <w:spacing w:line="500" w:lineRule="exact"/>
        <w:ind w:left="594" w:right="992" w:hanging="480"/>
        <w:rPr>
          <w:rFonts w:asciiTheme="minorEastAsia" w:eastAsiaTheme="minorEastAsia" w:hAnsiTheme="minorEastAsia" w:cs="仿宋" w:hint="eastAsia"/>
          <w:color w:val="000000" w:themeColor="text1"/>
          <w:sz w:val="24"/>
        </w:rPr>
      </w:pPr>
      <w:r w:rsidRPr="000912D7">
        <w:rPr>
          <w:rFonts w:asciiTheme="minorEastAsia" w:eastAsiaTheme="minorEastAsia" w:hAnsiTheme="minorEastAsia" w:cs="仿宋"/>
          <w:b/>
          <w:bCs/>
          <w:color w:val="000000" w:themeColor="text1"/>
          <w:sz w:val="24"/>
        </w:rPr>
        <w:t>八、乙方的权利与义务</w:t>
      </w:r>
    </w:p>
    <w:p w14:paraId="6FDE13D7" w14:textId="77777777" w:rsidR="005B2D75" w:rsidRPr="000912D7" w:rsidRDefault="005B2D75" w:rsidP="005B2D75">
      <w:pPr>
        <w:spacing w:line="500" w:lineRule="exact"/>
        <w:ind w:right="103" w:firstLine="480"/>
        <w:rPr>
          <w:rFonts w:asciiTheme="minorEastAsia" w:eastAsiaTheme="minorEastAsia" w:hAnsiTheme="minorEastAsia" w:hint="eastAsia"/>
          <w:color w:val="000000" w:themeColor="text1"/>
          <w:sz w:val="24"/>
        </w:rPr>
      </w:pPr>
      <w:r w:rsidRPr="000912D7">
        <w:rPr>
          <w:rFonts w:asciiTheme="minorEastAsia" w:eastAsiaTheme="minorEastAsia" w:hAnsiTheme="minorEastAsia"/>
          <w:color w:val="000000" w:themeColor="text1"/>
          <w:sz w:val="24"/>
        </w:rPr>
        <w:t>1、乙方有权向甲方提出合理化建议</w:t>
      </w:r>
      <w:r w:rsidRPr="000912D7">
        <w:rPr>
          <w:rFonts w:asciiTheme="minorEastAsia" w:eastAsiaTheme="minorEastAsia" w:hAnsiTheme="minorEastAsia" w:hint="eastAsia"/>
          <w:color w:val="000000" w:themeColor="text1"/>
          <w:sz w:val="24"/>
        </w:rPr>
        <w:t>。</w:t>
      </w:r>
    </w:p>
    <w:p w14:paraId="35AC0648" w14:textId="77777777" w:rsidR="005B2D75" w:rsidRPr="000912D7" w:rsidRDefault="005B2D75" w:rsidP="005B2D75">
      <w:pPr>
        <w:spacing w:line="500" w:lineRule="exact"/>
        <w:ind w:right="103" w:firstLine="480"/>
        <w:rPr>
          <w:rFonts w:asciiTheme="minorEastAsia" w:eastAsiaTheme="minorEastAsia" w:hAnsiTheme="minorEastAsia" w:hint="eastAsia"/>
          <w:color w:val="000000" w:themeColor="text1"/>
          <w:sz w:val="24"/>
        </w:rPr>
      </w:pPr>
      <w:r w:rsidRPr="000912D7">
        <w:rPr>
          <w:rFonts w:asciiTheme="minorEastAsia" w:eastAsiaTheme="minorEastAsia" w:hAnsiTheme="minorEastAsia"/>
          <w:color w:val="000000" w:themeColor="text1"/>
          <w:sz w:val="24"/>
        </w:rPr>
        <w:t>2、乙方严格遵守甲方关于涉案车辆、</w:t>
      </w:r>
      <w:r w:rsidR="007C220F" w:rsidRPr="000912D7">
        <w:rPr>
          <w:rFonts w:asciiTheme="minorEastAsia" w:eastAsiaTheme="minorEastAsia" w:hAnsiTheme="minorEastAsia" w:hint="eastAsia"/>
          <w:color w:val="000000" w:themeColor="text1"/>
          <w:sz w:val="24"/>
        </w:rPr>
        <w:t>财物</w:t>
      </w:r>
      <w:r w:rsidRPr="000912D7">
        <w:rPr>
          <w:rFonts w:asciiTheme="minorEastAsia" w:eastAsiaTheme="minorEastAsia" w:hAnsiTheme="minorEastAsia"/>
          <w:color w:val="000000" w:themeColor="text1"/>
          <w:sz w:val="24"/>
        </w:rPr>
        <w:t>管理的相关规定，统一使用甲方制作的涉案车辆出入场登记台账入场签收单、涉案车辆移送登记台账对入出车辆进行登记、保管、移送。一律凭甲方盖（公）章的格式放车单发还涉案车辆。每天认真清点车辆和核对登记台账，保证实际车辆与登记台账数量、内容完全一致。</w:t>
      </w:r>
    </w:p>
    <w:p w14:paraId="2379D6A5" w14:textId="77777777" w:rsidR="005B2D75" w:rsidRPr="000912D7" w:rsidRDefault="005B2D75" w:rsidP="005B2D75">
      <w:pPr>
        <w:spacing w:line="500" w:lineRule="exact"/>
        <w:ind w:right="103" w:firstLine="480"/>
        <w:rPr>
          <w:rFonts w:asciiTheme="minorEastAsia" w:eastAsiaTheme="minorEastAsia" w:hAnsiTheme="minorEastAsia" w:hint="eastAsia"/>
          <w:color w:val="000000" w:themeColor="text1"/>
          <w:sz w:val="24"/>
        </w:rPr>
      </w:pPr>
      <w:r w:rsidRPr="000912D7">
        <w:rPr>
          <w:rFonts w:asciiTheme="minorEastAsia" w:eastAsiaTheme="minorEastAsia" w:hAnsiTheme="minorEastAsia"/>
          <w:color w:val="000000" w:themeColor="text1"/>
          <w:sz w:val="24"/>
        </w:rPr>
        <w:t>3、车型分类存放，涉案车辆、事故车辆分类存放</w:t>
      </w:r>
      <w:r w:rsidRPr="000912D7">
        <w:rPr>
          <w:rFonts w:asciiTheme="minorEastAsia" w:eastAsiaTheme="minorEastAsia" w:hAnsiTheme="minorEastAsia" w:hint="eastAsia"/>
          <w:color w:val="000000" w:themeColor="text1"/>
          <w:sz w:val="24"/>
        </w:rPr>
        <w:t>，分别建立保管台账</w:t>
      </w:r>
      <w:r w:rsidRPr="000912D7">
        <w:rPr>
          <w:rFonts w:asciiTheme="minorEastAsia" w:eastAsiaTheme="minorEastAsia" w:hAnsiTheme="minorEastAsia"/>
          <w:color w:val="000000" w:themeColor="text1"/>
          <w:sz w:val="24"/>
        </w:rPr>
        <w:t>。</w:t>
      </w:r>
    </w:p>
    <w:p w14:paraId="142C2D4B" w14:textId="77777777" w:rsidR="005B2D75" w:rsidRPr="000912D7" w:rsidRDefault="005B2D75" w:rsidP="005B2D75">
      <w:pPr>
        <w:spacing w:line="500" w:lineRule="exact"/>
        <w:ind w:right="103" w:firstLine="480"/>
        <w:rPr>
          <w:rFonts w:asciiTheme="minorEastAsia" w:eastAsiaTheme="minorEastAsia" w:hAnsiTheme="minorEastAsia" w:cs="黑体" w:hint="eastAsia"/>
          <w:color w:val="000000" w:themeColor="text1"/>
          <w:sz w:val="24"/>
        </w:rPr>
      </w:pPr>
      <w:r w:rsidRPr="000912D7">
        <w:rPr>
          <w:rFonts w:asciiTheme="minorEastAsia" w:eastAsiaTheme="minorEastAsia" w:hAnsiTheme="minorEastAsia"/>
          <w:color w:val="000000" w:themeColor="text1"/>
          <w:sz w:val="24"/>
        </w:rPr>
        <w:t>4、乙方在涉案车辆保管场所悬挂合法的营业执照，场地内全方位安装了监控，配备足够数量的灭火器等救援设备，监控及安全防护设施齐全有效，有完善的安全管制及巡查措施，具备防雨、防晒、防火、防盗、防水淹等管理设施，保证停车场地的正常安全使用。门卫落实 24 小时值守制度。</w:t>
      </w:r>
    </w:p>
    <w:p w14:paraId="7DD2564E" w14:textId="77777777" w:rsidR="005B2D75" w:rsidRPr="000912D7" w:rsidRDefault="005B2D75" w:rsidP="005B2D75">
      <w:pPr>
        <w:spacing w:line="500" w:lineRule="exact"/>
        <w:ind w:right="103" w:firstLine="480"/>
        <w:rPr>
          <w:rFonts w:asciiTheme="minorEastAsia" w:eastAsiaTheme="minorEastAsia" w:hAnsiTheme="minorEastAsia" w:hint="eastAsia"/>
          <w:color w:val="000000" w:themeColor="text1"/>
          <w:sz w:val="24"/>
        </w:rPr>
      </w:pPr>
      <w:r w:rsidRPr="000912D7">
        <w:rPr>
          <w:rFonts w:asciiTheme="minorEastAsia" w:eastAsiaTheme="minorEastAsia" w:hAnsiTheme="minorEastAsia"/>
          <w:color w:val="000000" w:themeColor="text1"/>
          <w:sz w:val="24"/>
        </w:rPr>
        <w:t>5、乙方一个月组织一次内部施救、救援业务培训，能够更好地配合交警完成救援任务。公司清障车辆由专人保养，确保运行安全。</w:t>
      </w:r>
    </w:p>
    <w:p w14:paraId="0945FA28" w14:textId="77777777" w:rsidR="005B2D75" w:rsidRPr="000912D7" w:rsidRDefault="005B2D75" w:rsidP="005B2D75">
      <w:pPr>
        <w:spacing w:line="500" w:lineRule="exact"/>
        <w:ind w:right="103" w:firstLine="480"/>
        <w:rPr>
          <w:rFonts w:asciiTheme="minorEastAsia" w:eastAsiaTheme="minorEastAsia" w:hAnsiTheme="minorEastAsia" w:hint="eastAsia"/>
          <w:color w:val="000000" w:themeColor="text1"/>
          <w:sz w:val="24"/>
        </w:rPr>
      </w:pPr>
      <w:r w:rsidRPr="000912D7">
        <w:rPr>
          <w:rFonts w:asciiTheme="minorEastAsia" w:eastAsiaTheme="minorEastAsia" w:hAnsiTheme="minorEastAsia"/>
          <w:color w:val="000000" w:themeColor="text1"/>
          <w:sz w:val="24"/>
        </w:rPr>
        <w:t>6、公司员工 24 小时随时待命，公司在</w:t>
      </w:r>
      <w:r w:rsidR="00D85FCF" w:rsidRPr="000912D7">
        <w:rPr>
          <w:rFonts w:asciiTheme="minorEastAsia" w:eastAsiaTheme="minorEastAsia" w:hAnsiTheme="minorEastAsia" w:hint="eastAsia"/>
          <w:b/>
          <w:color w:val="000000" w:themeColor="text1"/>
          <w:sz w:val="24"/>
          <w:u w:val="single"/>
        </w:rPr>
        <w:t>交管局</w:t>
      </w:r>
      <w:r w:rsidR="00D85FCF" w:rsidRPr="000912D7">
        <w:rPr>
          <w:rFonts w:asciiTheme="minorEastAsia" w:eastAsiaTheme="minorEastAsia" w:hAnsiTheme="minorEastAsia" w:hint="eastAsia"/>
          <w:b/>
          <w:bCs/>
          <w:color w:val="000000" w:themeColor="text1"/>
          <w:sz w:val="24"/>
          <w:u w:val="single"/>
        </w:rPr>
        <w:t>浦口区大队辖区范围内</w:t>
      </w:r>
      <w:r w:rsidRPr="000912D7">
        <w:rPr>
          <w:rFonts w:asciiTheme="minorEastAsia" w:eastAsiaTheme="minorEastAsia" w:hAnsiTheme="minorEastAsia"/>
          <w:color w:val="000000" w:themeColor="text1"/>
          <w:sz w:val="24"/>
        </w:rPr>
        <w:t>有</w:t>
      </w:r>
      <w:r w:rsidRPr="000912D7">
        <w:rPr>
          <w:rFonts w:asciiTheme="minorEastAsia" w:eastAsiaTheme="minorEastAsia" w:hAnsiTheme="minorEastAsia" w:hint="eastAsia"/>
          <w:color w:val="000000" w:themeColor="text1"/>
          <w:sz w:val="24"/>
          <w:u w:val="single"/>
        </w:rPr>
        <w:t xml:space="preserve"> </w:t>
      </w:r>
      <w:r w:rsidRPr="000912D7">
        <w:rPr>
          <w:rFonts w:asciiTheme="minorEastAsia" w:eastAsiaTheme="minorEastAsia" w:hAnsiTheme="minorEastAsia"/>
          <w:color w:val="000000" w:themeColor="text1"/>
          <w:sz w:val="24"/>
          <w:u w:val="single"/>
        </w:rPr>
        <w:t xml:space="preserve"> </w:t>
      </w:r>
      <w:r w:rsidRPr="000912D7">
        <w:rPr>
          <w:rFonts w:asciiTheme="minorEastAsia" w:eastAsiaTheme="minorEastAsia" w:hAnsiTheme="minorEastAsia"/>
          <w:color w:val="000000" w:themeColor="text1"/>
          <w:sz w:val="24"/>
        </w:rPr>
        <w:t>处固定救</w:t>
      </w:r>
      <w:r w:rsidRPr="000912D7">
        <w:rPr>
          <w:rFonts w:asciiTheme="minorEastAsia" w:eastAsiaTheme="minorEastAsia" w:hAnsiTheme="minorEastAsia"/>
          <w:color w:val="000000" w:themeColor="text1"/>
          <w:sz w:val="24"/>
        </w:rPr>
        <w:lastRenderedPageBreak/>
        <w:t>援点，能够及时到达现场配合交警开展救援、清障等工作。</w:t>
      </w:r>
    </w:p>
    <w:p w14:paraId="5C9A81E8" w14:textId="77777777" w:rsidR="005B2D75" w:rsidRPr="000912D7" w:rsidRDefault="005B2D75" w:rsidP="005B2D75">
      <w:pPr>
        <w:spacing w:line="500" w:lineRule="exact"/>
        <w:ind w:right="103" w:firstLine="480"/>
        <w:rPr>
          <w:rFonts w:asciiTheme="minorEastAsia" w:eastAsiaTheme="minorEastAsia" w:hAnsiTheme="minorEastAsia" w:hint="eastAsia"/>
          <w:color w:val="000000" w:themeColor="text1"/>
          <w:sz w:val="24"/>
        </w:rPr>
      </w:pPr>
      <w:r w:rsidRPr="000912D7">
        <w:rPr>
          <w:rFonts w:asciiTheme="minorEastAsia" w:eastAsiaTheme="minorEastAsia" w:hAnsiTheme="minorEastAsia"/>
          <w:color w:val="000000" w:themeColor="text1"/>
          <w:sz w:val="24"/>
        </w:rPr>
        <w:t>7、对涉案</w:t>
      </w:r>
      <w:r w:rsidRPr="000912D7">
        <w:rPr>
          <w:rFonts w:asciiTheme="minorEastAsia" w:eastAsiaTheme="minorEastAsia" w:hAnsiTheme="minorEastAsia" w:hint="eastAsia"/>
          <w:color w:val="000000" w:themeColor="text1"/>
          <w:sz w:val="24"/>
        </w:rPr>
        <w:t>、涉事</w:t>
      </w:r>
      <w:r w:rsidRPr="000912D7">
        <w:rPr>
          <w:rFonts w:asciiTheme="minorEastAsia" w:eastAsiaTheme="minorEastAsia" w:hAnsiTheme="minorEastAsia"/>
          <w:color w:val="000000" w:themeColor="text1"/>
          <w:sz w:val="24"/>
        </w:rPr>
        <w:t>车辆</w:t>
      </w:r>
      <w:r w:rsidRPr="000912D7">
        <w:rPr>
          <w:rFonts w:asciiTheme="minorEastAsia" w:eastAsiaTheme="minorEastAsia" w:hAnsiTheme="minorEastAsia" w:hint="eastAsia"/>
          <w:color w:val="000000" w:themeColor="text1"/>
          <w:sz w:val="24"/>
        </w:rPr>
        <w:t>，</w:t>
      </w:r>
      <w:r w:rsidRPr="000912D7">
        <w:rPr>
          <w:rFonts w:asciiTheme="minorEastAsia" w:eastAsiaTheme="minorEastAsia" w:hAnsiTheme="minorEastAsia"/>
          <w:color w:val="000000" w:themeColor="text1"/>
          <w:sz w:val="24"/>
        </w:rPr>
        <w:t>不</w:t>
      </w:r>
      <w:r w:rsidRPr="000912D7">
        <w:rPr>
          <w:rFonts w:asciiTheme="minorEastAsia" w:eastAsiaTheme="minorEastAsia" w:hAnsiTheme="minorEastAsia" w:hint="eastAsia"/>
          <w:color w:val="000000" w:themeColor="text1"/>
          <w:sz w:val="24"/>
        </w:rPr>
        <w:t>得违反规定</w:t>
      </w:r>
      <w:r w:rsidRPr="000912D7">
        <w:rPr>
          <w:rFonts w:asciiTheme="minorEastAsia" w:eastAsiaTheme="minorEastAsia" w:hAnsiTheme="minorEastAsia"/>
          <w:color w:val="000000" w:themeColor="text1"/>
          <w:sz w:val="24"/>
        </w:rPr>
        <w:t>收取当事人代驾</w:t>
      </w:r>
      <w:r w:rsidRPr="000912D7">
        <w:rPr>
          <w:rFonts w:asciiTheme="minorEastAsia" w:eastAsiaTheme="minorEastAsia" w:hAnsiTheme="minorEastAsia" w:hint="eastAsia"/>
          <w:color w:val="000000" w:themeColor="text1"/>
          <w:sz w:val="24"/>
        </w:rPr>
        <w:t>、拖移及</w:t>
      </w:r>
      <w:r w:rsidRPr="000912D7">
        <w:rPr>
          <w:rFonts w:asciiTheme="minorEastAsia" w:eastAsiaTheme="minorEastAsia" w:hAnsiTheme="minorEastAsia"/>
          <w:color w:val="000000" w:themeColor="text1"/>
          <w:sz w:val="24"/>
        </w:rPr>
        <w:t>车辆停放等费用。</w:t>
      </w:r>
    </w:p>
    <w:p w14:paraId="2E769605" w14:textId="77777777" w:rsidR="005B2D75" w:rsidRPr="000912D7" w:rsidRDefault="005B2D75" w:rsidP="005B2D75">
      <w:pPr>
        <w:spacing w:line="500" w:lineRule="exact"/>
        <w:ind w:right="103" w:firstLine="480"/>
        <w:rPr>
          <w:rFonts w:asciiTheme="minorEastAsia" w:eastAsiaTheme="minorEastAsia" w:hAnsiTheme="minorEastAsia" w:hint="eastAsia"/>
          <w:color w:val="000000" w:themeColor="text1"/>
          <w:sz w:val="24"/>
        </w:rPr>
      </w:pPr>
      <w:r w:rsidRPr="000912D7">
        <w:rPr>
          <w:rFonts w:asciiTheme="minorEastAsia" w:eastAsiaTheme="minorEastAsia" w:hAnsiTheme="minorEastAsia"/>
          <w:color w:val="000000" w:themeColor="text1"/>
          <w:sz w:val="24"/>
        </w:rPr>
        <w:t>8、乙方对甲方车辆造成的灭失或毁损应按照车辆相应价值进行赔偿。对零部件缺失的，恢复原状，不能恢复原状的，按新部件赔偿。并承担与之相关的一切合理费用。</w:t>
      </w:r>
    </w:p>
    <w:p w14:paraId="16661782" w14:textId="77777777" w:rsidR="005B2D75" w:rsidRPr="000912D7" w:rsidRDefault="005B2D75" w:rsidP="005B2D75">
      <w:pPr>
        <w:spacing w:line="500" w:lineRule="exact"/>
        <w:ind w:left="594" w:right="992" w:hanging="480"/>
        <w:rPr>
          <w:rFonts w:asciiTheme="minorEastAsia" w:eastAsiaTheme="minorEastAsia" w:hAnsiTheme="minorEastAsia" w:cs="仿宋" w:hint="eastAsia"/>
          <w:b/>
          <w:bCs/>
          <w:color w:val="000000" w:themeColor="text1"/>
          <w:sz w:val="24"/>
        </w:rPr>
      </w:pPr>
      <w:r w:rsidRPr="000912D7">
        <w:rPr>
          <w:rFonts w:asciiTheme="minorEastAsia" w:eastAsiaTheme="minorEastAsia" w:hAnsiTheme="minorEastAsia" w:cs="仿宋"/>
          <w:b/>
          <w:bCs/>
          <w:color w:val="000000" w:themeColor="text1"/>
          <w:sz w:val="24"/>
        </w:rPr>
        <w:t>九、税费</w:t>
      </w:r>
    </w:p>
    <w:p w14:paraId="65A099F6" w14:textId="77777777" w:rsidR="005B2D75" w:rsidRPr="000912D7" w:rsidRDefault="005B2D75" w:rsidP="005B2D75">
      <w:pPr>
        <w:spacing w:line="500" w:lineRule="exact"/>
        <w:ind w:right="103" w:firstLine="480"/>
        <w:rPr>
          <w:rFonts w:asciiTheme="minorEastAsia" w:eastAsiaTheme="minorEastAsia" w:hAnsiTheme="minorEastAsia" w:hint="eastAsia"/>
          <w:color w:val="000000" w:themeColor="text1"/>
          <w:sz w:val="24"/>
        </w:rPr>
      </w:pPr>
      <w:r w:rsidRPr="000912D7">
        <w:rPr>
          <w:rFonts w:asciiTheme="minorEastAsia" w:eastAsiaTheme="minorEastAsia" w:hAnsiTheme="minorEastAsia"/>
          <w:color w:val="000000" w:themeColor="text1"/>
          <w:sz w:val="24"/>
        </w:rPr>
        <w:t>本合同执行中相关的一切税费均由乙方负担。</w:t>
      </w:r>
    </w:p>
    <w:p w14:paraId="5D3F53FF" w14:textId="77777777" w:rsidR="005B2D75" w:rsidRPr="000912D7" w:rsidRDefault="005B2D75" w:rsidP="005B2D75">
      <w:pPr>
        <w:spacing w:line="500" w:lineRule="exact"/>
        <w:ind w:left="594" w:right="992" w:hanging="480"/>
        <w:rPr>
          <w:rFonts w:asciiTheme="minorEastAsia" w:eastAsiaTheme="minorEastAsia" w:hAnsiTheme="minorEastAsia" w:cs="仿宋" w:hint="eastAsia"/>
          <w:b/>
          <w:bCs/>
          <w:color w:val="000000" w:themeColor="text1"/>
          <w:sz w:val="24"/>
        </w:rPr>
      </w:pPr>
      <w:r w:rsidRPr="000912D7">
        <w:rPr>
          <w:rFonts w:asciiTheme="minorEastAsia" w:eastAsiaTheme="minorEastAsia" w:hAnsiTheme="minorEastAsia" w:cs="仿宋"/>
          <w:b/>
          <w:bCs/>
          <w:color w:val="000000" w:themeColor="text1"/>
          <w:sz w:val="24"/>
        </w:rPr>
        <w:t>十、违约责任</w:t>
      </w:r>
    </w:p>
    <w:p w14:paraId="61865179" w14:textId="77777777" w:rsidR="005B2D75" w:rsidRPr="000912D7" w:rsidRDefault="005B2D75" w:rsidP="005B2D75">
      <w:pPr>
        <w:spacing w:line="500" w:lineRule="exact"/>
        <w:ind w:right="102" w:firstLine="482"/>
        <w:rPr>
          <w:rFonts w:asciiTheme="minorEastAsia" w:eastAsiaTheme="minorEastAsia" w:hAnsiTheme="minorEastAsia" w:hint="eastAsia"/>
          <w:color w:val="000000" w:themeColor="text1"/>
          <w:sz w:val="24"/>
        </w:rPr>
      </w:pPr>
      <w:r w:rsidRPr="000912D7">
        <w:rPr>
          <w:rFonts w:asciiTheme="minorEastAsia" w:eastAsiaTheme="minorEastAsia" w:hAnsiTheme="minorEastAsia"/>
          <w:color w:val="000000" w:themeColor="text1"/>
          <w:sz w:val="24"/>
        </w:rPr>
        <w:t>1.甲方无正当理由拒收</w:t>
      </w:r>
      <w:r w:rsidRPr="000912D7">
        <w:rPr>
          <w:rFonts w:asciiTheme="minorEastAsia" w:eastAsiaTheme="minorEastAsia" w:hAnsiTheme="minorEastAsia" w:cs="仿宋"/>
          <w:bCs/>
          <w:color w:val="000000" w:themeColor="text1"/>
          <w:sz w:val="24"/>
        </w:rPr>
        <w:t>服务、</w:t>
      </w:r>
      <w:r w:rsidRPr="000912D7">
        <w:rPr>
          <w:rFonts w:asciiTheme="minorEastAsia" w:eastAsiaTheme="minorEastAsia" w:hAnsiTheme="minorEastAsia"/>
          <w:color w:val="000000" w:themeColor="text1"/>
          <w:sz w:val="24"/>
        </w:rPr>
        <w:t xml:space="preserve">拒付服务款项的，甲方向乙方偿付合同总价的 </w:t>
      </w:r>
      <w:r w:rsidRPr="000912D7">
        <w:rPr>
          <w:rFonts w:asciiTheme="minorEastAsia" w:eastAsiaTheme="minorEastAsia" w:hAnsiTheme="minorEastAsia" w:hint="eastAsia"/>
          <w:color w:val="000000" w:themeColor="text1"/>
          <w:sz w:val="24"/>
        </w:rPr>
        <w:t>10</w:t>
      </w:r>
      <w:r w:rsidRPr="000912D7">
        <w:rPr>
          <w:rFonts w:asciiTheme="minorEastAsia" w:eastAsiaTheme="minorEastAsia" w:hAnsiTheme="minorEastAsia"/>
          <w:color w:val="000000" w:themeColor="text1"/>
          <w:sz w:val="24"/>
        </w:rPr>
        <w:t>%违约金。</w:t>
      </w:r>
    </w:p>
    <w:p w14:paraId="78F0881D" w14:textId="77777777" w:rsidR="005B2D75" w:rsidRPr="000912D7" w:rsidRDefault="005B2D75" w:rsidP="005B2D75">
      <w:pPr>
        <w:spacing w:line="500" w:lineRule="exact"/>
        <w:ind w:right="102" w:firstLine="482"/>
        <w:rPr>
          <w:rFonts w:asciiTheme="minorEastAsia" w:eastAsiaTheme="minorEastAsia" w:hAnsiTheme="minorEastAsia" w:hint="eastAsia"/>
          <w:color w:val="000000" w:themeColor="text1"/>
          <w:sz w:val="24"/>
        </w:rPr>
      </w:pPr>
      <w:r w:rsidRPr="000912D7">
        <w:rPr>
          <w:rFonts w:asciiTheme="minorEastAsia" w:eastAsiaTheme="minorEastAsia" w:hAnsiTheme="minorEastAsia" w:hint="eastAsia"/>
          <w:color w:val="000000" w:themeColor="text1"/>
          <w:sz w:val="24"/>
        </w:rPr>
        <w:t>2</w:t>
      </w:r>
      <w:r w:rsidRPr="000912D7">
        <w:rPr>
          <w:rFonts w:asciiTheme="minorEastAsia" w:eastAsiaTheme="minorEastAsia" w:hAnsiTheme="minorEastAsia"/>
          <w:color w:val="000000" w:themeColor="text1"/>
          <w:sz w:val="24"/>
        </w:rPr>
        <w:t>.如乙方不能交付服务的，甲方有权扣</w:t>
      </w:r>
      <w:r w:rsidRPr="000912D7">
        <w:rPr>
          <w:rFonts w:asciiTheme="minorEastAsia" w:eastAsiaTheme="minorEastAsia" w:hAnsiTheme="minorEastAsia" w:hint="eastAsia"/>
          <w:color w:val="000000" w:themeColor="text1"/>
          <w:sz w:val="24"/>
        </w:rPr>
        <w:t>除未支付服务费</w:t>
      </w:r>
      <w:r w:rsidRPr="000912D7">
        <w:rPr>
          <w:rFonts w:asciiTheme="minorEastAsia" w:eastAsiaTheme="minorEastAsia" w:hAnsiTheme="minorEastAsia"/>
          <w:color w:val="000000" w:themeColor="text1"/>
          <w:sz w:val="24"/>
        </w:rPr>
        <w:t>；同时乙方应向甲方支付合同总价</w:t>
      </w:r>
      <w:r w:rsidRPr="000912D7">
        <w:rPr>
          <w:rFonts w:asciiTheme="minorEastAsia" w:eastAsiaTheme="minorEastAsia" w:hAnsiTheme="minorEastAsia" w:hint="eastAsia"/>
          <w:color w:val="000000" w:themeColor="text1"/>
          <w:sz w:val="24"/>
        </w:rPr>
        <w:t>10</w:t>
      </w:r>
      <w:r w:rsidRPr="000912D7">
        <w:rPr>
          <w:rFonts w:asciiTheme="minorEastAsia" w:eastAsiaTheme="minorEastAsia" w:hAnsiTheme="minorEastAsia"/>
          <w:color w:val="000000" w:themeColor="text1"/>
          <w:sz w:val="24"/>
        </w:rPr>
        <w:t xml:space="preserve">%的违约金。 </w:t>
      </w:r>
    </w:p>
    <w:p w14:paraId="3EA2B5B9" w14:textId="77777777" w:rsidR="005B2D75" w:rsidRPr="000912D7" w:rsidRDefault="005B2D75" w:rsidP="005B2D75">
      <w:pPr>
        <w:spacing w:line="500" w:lineRule="exact"/>
        <w:ind w:right="102" w:firstLine="482"/>
        <w:rPr>
          <w:rFonts w:asciiTheme="minorEastAsia" w:eastAsiaTheme="minorEastAsia" w:hAnsiTheme="minorEastAsia" w:hint="eastAsia"/>
          <w:color w:val="000000" w:themeColor="text1"/>
          <w:sz w:val="24"/>
        </w:rPr>
      </w:pPr>
      <w:r w:rsidRPr="000912D7">
        <w:rPr>
          <w:rFonts w:asciiTheme="minorEastAsia" w:eastAsiaTheme="minorEastAsia" w:hAnsiTheme="minorEastAsia" w:hint="eastAsia"/>
          <w:color w:val="000000" w:themeColor="text1"/>
          <w:sz w:val="24"/>
        </w:rPr>
        <w:t>3</w:t>
      </w:r>
      <w:r w:rsidRPr="000912D7">
        <w:rPr>
          <w:rFonts w:asciiTheme="minorEastAsia" w:eastAsiaTheme="minorEastAsia" w:hAnsiTheme="minorEastAsia"/>
          <w:color w:val="000000" w:themeColor="text1"/>
          <w:sz w:val="24"/>
        </w:rPr>
        <w:t>.乙方所交付的服务不符合</w:t>
      </w:r>
      <w:r w:rsidRPr="000912D7">
        <w:rPr>
          <w:rFonts w:asciiTheme="minorEastAsia" w:eastAsiaTheme="minorEastAsia" w:hAnsiTheme="minorEastAsia" w:hint="eastAsia"/>
          <w:color w:val="000000" w:themeColor="text1"/>
          <w:sz w:val="24"/>
        </w:rPr>
        <w:t>合同规定</w:t>
      </w:r>
      <w:r w:rsidRPr="000912D7">
        <w:rPr>
          <w:rFonts w:asciiTheme="minorEastAsia" w:eastAsiaTheme="minorEastAsia" w:hAnsiTheme="minorEastAsia"/>
          <w:color w:val="000000" w:themeColor="text1"/>
          <w:sz w:val="24"/>
        </w:rPr>
        <w:t>的，甲方</w:t>
      </w:r>
      <w:r w:rsidRPr="000912D7">
        <w:rPr>
          <w:rFonts w:asciiTheme="minorEastAsia" w:eastAsiaTheme="minorEastAsia" w:hAnsiTheme="minorEastAsia" w:hint="eastAsia"/>
          <w:color w:val="000000" w:themeColor="text1"/>
          <w:sz w:val="24"/>
        </w:rPr>
        <w:t>有权解除合同</w:t>
      </w:r>
      <w:r w:rsidRPr="000912D7">
        <w:rPr>
          <w:rFonts w:asciiTheme="minorEastAsia" w:eastAsiaTheme="minorEastAsia" w:hAnsiTheme="minorEastAsia"/>
          <w:color w:val="000000" w:themeColor="text1"/>
          <w:sz w:val="24"/>
        </w:rPr>
        <w:t>，乙方应向甲方支付合同总款</w:t>
      </w:r>
      <w:r w:rsidRPr="000912D7">
        <w:rPr>
          <w:rFonts w:asciiTheme="minorEastAsia" w:eastAsiaTheme="minorEastAsia" w:hAnsiTheme="minorEastAsia" w:hint="eastAsia"/>
          <w:color w:val="000000" w:themeColor="text1"/>
          <w:sz w:val="24"/>
        </w:rPr>
        <w:t>10</w:t>
      </w:r>
      <w:r w:rsidRPr="000912D7">
        <w:rPr>
          <w:rFonts w:asciiTheme="minorEastAsia" w:eastAsiaTheme="minorEastAsia" w:hAnsiTheme="minorEastAsia"/>
          <w:color w:val="000000" w:themeColor="text1"/>
          <w:sz w:val="24"/>
        </w:rPr>
        <w:t>%的违约金。</w:t>
      </w:r>
    </w:p>
    <w:p w14:paraId="03225759" w14:textId="77777777" w:rsidR="005B2D75" w:rsidRPr="000912D7" w:rsidRDefault="005B2D75" w:rsidP="005B2D75">
      <w:pPr>
        <w:spacing w:line="500" w:lineRule="exact"/>
        <w:ind w:right="102" w:firstLine="482"/>
        <w:rPr>
          <w:rFonts w:asciiTheme="minorEastAsia" w:eastAsiaTheme="minorEastAsia" w:hAnsiTheme="minorEastAsia" w:hint="eastAsia"/>
          <w:color w:val="000000" w:themeColor="text1"/>
          <w:sz w:val="24"/>
        </w:rPr>
      </w:pPr>
      <w:r w:rsidRPr="000912D7">
        <w:rPr>
          <w:rFonts w:asciiTheme="minorEastAsia" w:eastAsiaTheme="minorEastAsia" w:hAnsiTheme="minorEastAsia" w:hint="eastAsia"/>
          <w:color w:val="000000" w:themeColor="text1"/>
          <w:sz w:val="24"/>
        </w:rPr>
        <w:t>4</w:t>
      </w:r>
      <w:r w:rsidRPr="000912D7">
        <w:rPr>
          <w:rFonts w:asciiTheme="minorEastAsia" w:eastAsiaTheme="minorEastAsia" w:hAnsiTheme="minorEastAsia"/>
          <w:color w:val="000000" w:themeColor="text1"/>
          <w:sz w:val="24"/>
        </w:rPr>
        <w:t>.乙方未按本合同的规定和服务承诺提供</w:t>
      </w:r>
      <w:r w:rsidRPr="000912D7">
        <w:rPr>
          <w:rFonts w:asciiTheme="minorEastAsia" w:eastAsiaTheme="minorEastAsia" w:hAnsiTheme="minorEastAsia" w:hint="eastAsia"/>
          <w:color w:val="000000" w:themeColor="text1"/>
          <w:sz w:val="24"/>
        </w:rPr>
        <w:t>相应</w:t>
      </w:r>
      <w:r w:rsidRPr="000912D7">
        <w:rPr>
          <w:rFonts w:asciiTheme="minorEastAsia" w:eastAsiaTheme="minorEastAsia" w:hAnsiTheme="minorEastAsia"/>
          <w:color w:val="000000" w:themeColor="text1"/>
          <w:sz w:val="24"/>
        </w:rPr>
        <w:t>服务的，应按合同总价款的</w:t>
      </w:r>
      <w:r w:rsidRPr="000912D7">
        <w:rPr>
          <w:rFonts w:asciiTheme="minorEastAsia" w:eastAsiaTheme="minorEastAsia" w:hAnsiTheme="minorEastAsia" w:hint="eastAsia"/>
          <w:color w:val="000000" w:themeColor="text1"/>
          <w:sz w:val="24"/>
        </w:rPr>
        <w:t>10</w:t>
      </w:r>
      <w:r w:rsidRPr="000912D7">
        <w:rPr>
          <w:rFonts w:asciiTheme="minorEastAsia" w:eastAsiaTheme="minorEastAsia" w:hAnsiTheme="minorEastAsia"/>
          <w:color w:val="000000" w:themeColor="text1"/>
          <w:sz w:val="24"/>
        </w:rPr>
        <w:t xml:space="preserve">%向甲方承担违约责任。 </w:t>
      </w:r>
    </w:p>
    <w:p w14:paraId="577D9C57" w14:textId="77777777" w:rsidR="005B2D75" w:rsidRPr="000912D7" w:rsidRDefault="005B2D75" w:rsidP="005B2D75">
      <w:pPr>
        <w:spacing w:line="500" w:lineRule="exact"/>
        <w:ind w:right="102" w:firstLine="482"/>
        <w:rPr>
          <w:rFonts w:asciiTheme="minorEastAsia" w:eastAsiaTheme="minorEastAsia" w:hAnsiTheme="minorEastAsia" w:hint="eastAsia"/>
          <w:color w:val="000000" w:themeColor="text1"/>
          <w:sz w:val="24"/>
        </w:rPr>
      </w:pPr>
      <w:r w:rsidRPr="000912D7">
        <w:rPr>
          <w:rFonts w:asciiTheme="minorEastAsia" w:eastAsiaTheme="minorEastAsia" w:hAnsiTheme="minorEastAsia" w:hint="eastAsia"/>
          <w:color w:val="000000" w:themeColor="text1"/>
          <w:sz w:val="24"/>
        </w:rPr>
        <w:t>5</w:t>
      </w:r>
      <w:r w:rsidRPr="000912D7">
        <w:rPr>
          <w:rFonts w:asciiTheme="minorEastAsia" w:eastAsiaTheme="minorEastAsia" w:hAnsiTheme="minorEastAsia"/>
          <w:color w:val="000000" w:themeColor="text1"/>
          <w:sz w:val="24"/>
        </w:rPr>
        <w:t>.乙方在承担上述</w:t>
      </w:r>
      <w:r w:rsidRPr="000912D7">
        <w:rPr>
          <w:rFonts w:asciiTheme="minorEastAsia" w:eastAsiaTheme="minorEastAsia" w:hAnsiTheme="minorEastAsia" w:hint="eastAsia"/>
          <w:color w:val="000000" w:themeColor="text1"/>
          <w:sz w:val="24"/>
        </w:rPr>
        <w:t>2</w:t>
      </w:r>
      <w:r w:rsidRPr="000912D7">
        <w:rPr>
          <w:rFonts w:asciiTheme="minorEastAsia" w:eastAsiaTheme="minorEastAsia" w:hAnsiTheme="minorEastAsia"/>
          <w:color w:val="000000" w:themeColor="text1"/>
          <w:sz w:val="24"/>
        </w:rPr>
        <w:t>-</w:t>
      </w:r>
      <w:r w:rsidRPr="000912D7">
        <w:rPr>
          <w:rFonts w:asciiTheme="minorEastAsia" w:eastAsiaTheme="minorEastAsia" w:hAnsiTheme="minorEastAsia" w:hint="eastAsia"/>
          <w:color w:val="000000" w:themeColor="text1"/>
          <w:sz w:val="24"/>
        </w:rPr>
        <w:t>4</w:t>
      </w:r>
      <w:r w:rsidRPr="000912D7">
        <w:rPr>
          <w:rFonts w:asciiTheme="minorEastAsia" w:eastAsiaTheme="minorEastAsia" w:hAnsiTheme="minorEastAsia"/>
          <w:color w:val="000000" w:themeColor="text1"/>
          <w:sz w:val="24"/>
        </w:rPr>
        <w:t xml:space="preserve">款一项或多项违约责任后，仍应继续履行合同规定的义务（甲方解除合同的除外）。甲方未能及时追究乙方的任何一项违约责任并不表明甲方放弃追究乙方该项或其他违约责任。 </w:t>
      </w:r>
    </w:p>
    <w:p w14:paraId="08E3997E" w14:textId="77777777" w:rsidR="005B2D75" w:rsidRPr="000912D7" w:rsidRDefault="005B2D75" w:rsidP="005B2D75">
      <w:pPr>
        <w:spacing w:line="500" w:lineRule="exact"/>
        <w:ind w:right="102" w:firstLine="482"/>
        <w:rPr>
          <w:rFonts w:asciiTheme="minorEastAsia" w:eastAsiaTheme="minorEastAsia" w:hAnsiTheme="minorEastAsia" w:hint="eastAsia"/>
          <w:color w:val="000000" w:themeColor="text1"/>
          <w:sz w:val="24"/>
        </w:rPr>
      </w:pPr>
      <w:r w:rsidRPr="000912D7">
        <w:rPr>
          <w:rFonts w:asciiTheme="minorEastAsia" w:eastAsiaTheme="minorEastAsia" w:hAnsiTheme="minorEastAsia" w:hint="eastAsia"/>
          <w:color w:val="000000" w:themeColor="text1"/>
          <w:sz w:val="24"/>
        </w:rPr>
        <w:t>6</w:t>
      </w:r>
      <w:r w:rsidRPr="000912D7">
        <w:rPr>
          <w:rFonts w:asciiTheme="minorEastAsia" w:eastAsiaTheme="minorEastAsia" w:hAnsiTheme="minorEastAsia"/>
          <w:color w:val="000000" w:themeColor="text1"/>
          <w:sz w:val="24"/>
        </w:rPr>
        <w:t>.乙方响应属虚假承诺，或提供的服务不能满足投标（响应）文</w:t>
      </w:r>
      <w:r w:rsidRPr="000912D7">
        <w:rPr>
          <w:rFonts w:asciiTheme="minorEastAsia" w:eastAsiaTheme="minorEastAsia" w:hAnsiTheme="minorEastAsia" w:hint="eastAsia"/>
          <w:color w:val="000000" w:themeColor="text1"/>
          <w:sz w:val="24"/>
        </w:rPr>
        <w:t>件要求，或是由于乙方的过错造成合同无法继续履行的，乙方应向甲方支付不少于合同总价10</w:t>
      </w:r>
      <w:r w:rsidRPr="000912D7">
        <w:rPr>
          <w:rFonts w:asciiTheme="minorEastAsia" w:eastAsiaTheme="minorEastAsia" w:hAnsiTheme="minorEastAsia"/>
          <w:color w:val="000000" w:themeColor="text1"/>
          <w:sz w:val="24"/>
        </w:rPr>
        <w:t>%赔偿金</w:t>
      </w:r>
      <w:r w:rsidRPr="000912D7">
        <w:rPr>
          <w:rFonts w:asciiTheme="minorEastAsia" w:eastAsiaTheme="minorEastAsia" w:hAnsiTheme="minorEastAsia" w:hint="eastAsia"/>
          <w:color w:val="000000" w:themeColor="text1"/>
          <w:sz w:val="24"/>
        </w:rPr>
        <w:t>。</w:t>
      </w:r>
    </w:p>
    <w:p w14:paraId="1E841FC3" w14:textId="77777777" w:rsidR="005B2D75" w:rsidRPr="000912D7" w:rsidRDefault="005B2D75" w:rsidP="005B2D75">
      <w:pPr>
        <w:spacing w:before="36" w:line="500" w:lineRule="exact"/>
        <w:ind w:right="216"/>
        <w:rPr>
          <w:rFonts w:asciiTheme="minorEastAsia" w:eastAsiaTheme="minorEastAsia" w:hAnsiTheme="minorEastAsia" w:cs="仿宋" w:hint="eastAsia"/>
          <w:b/>
          <w:bCs/>
          <w:color w:val="000000" w:themeColor="text1"/>
          <w:sz w:val="24"/>
        </w:rPr>
      </w:pPr>
      <w:r w:rsidRPr="000912D7">
        <w:rPr>
          <w:rFonts w:asciiTheme="minorEastAsia" w:eastAsiaTheme="minorEastAsia" w:hAnsiTheme="minorEastAsia" w:cs="仿宋"/>
          <w:b/>
          <w:bCs/>
          <w:color w:val="000000" w:themeColor="text1"/>
          <w:sz w:val="24"/>
        </w:rPr>
        <w:t xml:space="preserve">十一、不可抗力事件处理 </w:t>
      </w:r>
    </w:p>
    <w:p w14:paraId="4DC33D07" w14:textId="77777777" w:rsidR="005B2D75" w:rsidRPr="000912D7" w:rsidRDefault="005B2D75" w:rsidP="005B2D75">
      <w:pPr>
        <w:spacing w:after="120" w:line="500" w:lineRule="exact"/>
        <w:ind w:right="103" w:firstLine="480"/>
        <w:rPr>
          <w:rFonts w:asciiTheme="minorEastAsia" w:eastAsiaTheme="minorEastAsia" w:hAnsiTheme="minorEastAsia" w:hint="eastAsia"/>
          <w:color w:val="000000" w:themeColor="text1"/>
          <w:sz w:val="24"/>
        </w:rPr>
      </w:pPr>
      <w:r w:rsidRPr="000912D7">
        <w:rPr>
          <w:rFonts w:asciiTheme="minorEastAsia" w:eastAsiaTheme="minorEastAsia" w:hAnsiTheme="minorEastAsia"/>
          <w:color w:val="000000" w:themeColor="text1"/>
          <w:sz w:val="24"/>
        </w:rPr>
        <w:t>在合同有效期内，任何一方因不可抗力事件导致不能履行合同，则合同履行期延长，其延长期与不可抗力影响期相同。不可抗力事件发生后，应立即通知对方，并寄送有关权威机构出具的证明。不可抗力事件延续120天以上，双方应通过友好协商，确定是否继续履行合同。</w:t>
      </w:r>
    </w:p>
    <w:p w14:paraId="5609106E" w14:textId="77777777" w:rsidR="005B2D75" w:rsidRPr="000912D7" w:rsidRDefault="005B2D75" w:rsidP="005B2D75">
      <w:pPr>
        <w:spacing w:before="36" w:line="500" w:lineRule="exact"/>
        <w:ind w:left="594" w:right="216" w:hanging="480"/>
        <w:rPr>
          <w:rFonts w:asciiTheme="minorEastAsia" w:eastAsiaTheme="minorEastAsia" w:hAnsiTheme="minorEastAsia" w:cs="仿宋" w:hint="eastAsia"/>
          <w:b/>
          <w:bCs/>
          <w:color w:val="000000" w:themeColor="text1"/>
          <w:sz w:val="24"/>
        </w:rPr>
      </w:pPr>
      <w:r w:rsidRPr="000912D7">
        <w:rPr>
          <w:rFonts w:asciiTheme="minorEastAsia" w:eastAsiaTheme="minorEastAsia" w:hAnsiTheme="minorEastAsia" w:cs="仿宋"/>
          <w:b/>
          <w:bCs/>
          <w:color w:val="000000" w:themeColor="text1"/>
          <w:sz w:val="24"/>
        </w:rPr>
        <w:t>十二、诉讼</w:t>
      </w:r>
    </w:p>
    <w:p w14:paraId="34C83277" w14:textId="77777777" w:rsidR="005B2D75" w:rsidRPr="000912D7" w:rsidRDefault="005B2D75" w:rsidP="005B2D75">
      <w:pPr>
        <w:spacing w:after="120" w:line="500" w:lineRule="exact"/>
        <w:ind w:right="103" w:firstLine="480"/>
        <w:rPr>
          <w:rFonts w:asciiTheme="minorEastAsia" w:eastAsiaTheme="minorEastAsia" w:hAnsiTheme="minorEastAsia" w:hint="eastAsia"/>
          <w:color w:val="000000" w:themeColor="text1"/>
          <w:sz w:val="24"/>
        </w:rPr>
      </w:pPr>
      <w:r w:rsidRPr="000912D7">
        <w:rPr>
          <w:rFonts w:asciiTheme="minorEastAsia" w:eastAsiaTheme="minorEastAsia" w:hAnsiTheme="minorEastAsia"/>
          <w:color w:val="000000" w:themeColor="text1"/>
          <w:sz w:val="24"/>
        </w:rPr>
        <w:t>双方在执行合同中所发生的一切争议，应通过协商解决。如协商不成，可向甲方所</w:t>
      </w:r>
      <w:r w:rsidRPr="000912D7">
        <w:rPr>
          <w:rFonts w:asciiTheme="minorEastAsia" w:eastAsiaTheme="minorEastAsia" w:hAnsiTheme="minorEastAsia"/>
          <w:color w:val="000000" w:themeColor="text1"/>
          <w:sz w:val="24"/>
        </w:rPr>
        <w:lastRenderedPageBreak/>
        <w:t>在地法院起诉。</w:t>
      </w:r>
    </w:p>
    <w:p w14:paraId="7F44C549" w14:textId="77777777" w:rsidR="005B2D75" w:rsidRPr="000912D7" w:rsidRDefault="005B2D75" w:rsidP="005B2D75">
      <w:pPr>
        <w:spacing w:after="120" w:line="500" w:lineRule="exact"/>
        <w:ind w:left="594" w:right="227" w:hanging="480"/>
        <w:rPr>
          <w:rFonts w:asciiTheme="minorEastAsia" w:eastAsiaTheme="minorEastAsia" w:hAnsiTheme="minorEastAsia" w:cs="仿宋" w:hint="eastAsia"/>
          <w:b/>
          <w:bCs/>
          <w:color w:val="000000" w:themeColor="text1"/>
          <w:sz w:val="24"/>
        </w:rPr>
      </w:pPr>
      <w:r w:rsidRPr="000912D7">
        <w:rPr>
          <w:rFonts w:asciiTheme="minorEastAsia" w:eastAsiaTheme="minorEastAsia" w:hAnsiTheme="minorEastAsia" w:cs="仿宋"/>
          <w:b/>
          <w:bCs/>
          <w:color w:val="000000" w:themeColor="text1"/>
          <w:sz w:val="24"/>
        </w:rPr>
        <w:t xml:space="preserve">十三、合同生效及其它 </w:t>
      </w:r>
    </w:p>
    <w:p w14:paraId="0C517B5B" w14:textId="77777777" w:rsidR="005B2D75" w:rsidRPr="000912D7" w:rsidRDefault="005B2D75" w:rsidP="005B2D75">
      <w:pPr>
        <w:spacing w:line="500" w:lineRule="exact"/>
        <w:ind w:right="102" w:firstLine="482"/>
        <w:rPr>
          <w:rFonts w:asciiTheme="minorEastAsia" w:eastAsiaTheme="minorEastAsia" w:hAnsiTheme="minorEastAsia" w:hint="eastAsia"/>
          <w:color w:val="000000" w:themeColor="text1"/>
          <w:sz w:val="24"/>
        </w:rPr>
      </w:pPr>
      <w:r w:rsidRPr="000912D7">
        <w:rPr>
          <w:rFonts w:asciiTheme="minorEastAsia" w:eastAsiaTheme="minorEastAsia" w:hAnsiTheme="minorEastAsia" w:hint="eastAsia"/>
          <w:color w:val="000000" w:themeColor="text1"/>
          <w:sz w:val="24"/>
        </w:rPr>
        <w:t>（一）合同正本一式六份，甲、乙双方各执三份。</w:t>
      </w:r>
    </w:p>
    <w:p w14:paraId="2CF61306" w14:textId="77777777" w:rsidR="005B2D75" w:rsidRPr="000912D7" w:rsidRDefault="005B2D75" w:rsidP="005B2D75">
      <w:pPr>
        <w:spacing w:line="500" w:lineRule="exact"/>
        <w:ind w:right="102" w:firstLine="482"/>
        <w:rPr>
          <w:rFonts w:asciiTheme="minorEastAsia" w:eastAsiaTheme="minorEastAsia" w:hAnsiTheme="minorEastAsia" w:hint="eastAsia"/>
          <w:color w:val="000000" w:themeColor="text1"/>
          <w:sz w:val="24"/>
        </w:rPr>
      </w:pPr>
      <w:r w:rsidRPr="000912D7">
        <w:rPr>
          <w:rFonts w:asciiTheme="minorEastAsia" w:eastAsiaTheme="minorEastAsia" w:hAnsiTheme="minorEastAsia" w:hint="eastAsia"/>
          <w:color w:val="000000" w:themeColor="text1"/>
          <w:sz w:val="24"/>
        </w:rPr>
        <w:t>（二）如需修改或补充合同内容，经协商，双方应签署书面修改或补充协议，该协议将作为本合同的一个组成部分。</w:t>
      </w:r>
    </w:p>
    <w:p w14:paraId="77449329" w14:textId="77777777" w:rsidR="005B2D75" w:rsidRPr="000912D7" w:rsidRDefault="005B2D75" w:rsidP="005B2D75">
      <w:pPr>
        <w:spacing w:line="500" w:lineRule="exact"/>
        <w:ind w:right="102" w:firstLine="482"/>
        <w:rPr>
          <w:rFonts w:asciiTheme="minorEastAsia" w:eastAsiaTheme="minorEastAsia" w:hAnsiTheme="minorEastAsia" w:hint="eastAsia"/>
          <w:color w:val="000000" w:themeColor="text1"/>
          <w:sz w:val="24"/>
        </w:rPr>
      </w:pPr>
      <w:r w:rsidRPr="000912D7">
        <w:rPr>
          <w:rFonts w:asciiTheme="minorEastAsia" w:eastAsiaTheme="minorEastAsia" w:hAnsiTheme="minorEastAsia" w:hint="eastAsia"/>
          <w:color w:val="000000" w:themeColor="text1"/>
          <w:sz w:val="24"/>
        </w:rPr>
        <w:t>（三）下列文件构成本合同的组成部分：</w:t>
      </w:r>
    </w:p>
    <w:p w14:paraId="1CCE7EC3" w14:textId="77777777" w:rsidR="005B2D75" w:rsidRPr="000912D7" w:rsidRDefault="005B2D75" w:rsidP="005B2D75">
      <w:pPr>
        <w:spacing w:line="500" w:lineRule="exact"/>
        <w:ind w:right="102" w:firstLine="482"/>
        <w:rPr>
          <w:rFonts w:asciiTheme="minorEastAsia" w:eastAsiaTheme="minorEastAsia" w:hAnsiTheme="minorEastAsia" w:hint="eastAsia"/>
          <w:color w:val="000000" w:themeColor="text1"/>
          <w:sz w:val="24"/>
        </w:rPr>
      </w:pPr>
      <w:r w:rsidRPr="000912D7">
        <w:rPr>
          <w:rFonts w:asciiTheme="minorEastAsia" w:eastAsiaTheme="minorEastAsia" w:hAnsiTheme="minorEastAsia" w:hint="eastAsia"/>
          <w:color w:val="000000" w:themeColor="text1"/>
          <w:sz w:val="24"/>
        </w:rPr>
        <w:t xml:space="preserve">合同主要条款 </w:t>
      </w:r>
    </w:p>
    <w:p w14:paraId="38E1C3D9" w14:textId="77777777" w:rsidR="005B2D75" w:rsidRPr="000912D7" w:rsidRDefault="005B2D75" w:rsidP="005B2D75">
      <w:pPr>
        <w:spacing w:line="500" w:lineRule="exact"/>
        <w:ind w:right="102" w:firstLine="482"/>
        <w:rPr>
          <w:rFonts w:asciiTheme="minorEastAsia" w:eastAsiaTheme="minorEastAsia" w:hAnsiTheme="minorEastAsia" w:hint="eastAsia"/>
          <w:color w:val="000000" w:themeColor="text1"/>
          <w:sz w:val="24"/>
        </w:rPr>
      </w:pPr>
      <w:r w:rsidRPr="000912D7">
        <w:rPr>
          <w:rFonts w:asciiTheme="minorEastAsia" w:eastAsiaTheme="minorEastAsia" w:hAnsiTheme="minorEastAsia" w:hint="eastAsia"/>
          <w:color w:val="000000" w:themeColor="text1"/>
          <w:sz w:val="24"/>
        </w:rPr>
        <w:t>成交通知书</w:t>
      </w:r>
    </w:p>
    <w:p w14:paraId="482340D6" w14:textId="77777777" w:rsidR="005B2D75" w:rsidRPr="000912D7" w:rsidRDefault="005B2D75" w:rsidP="005B2D75">
      <w:pPr>
        <w:spacing w:line="500" w:lineRule="exact"/>
        <w:ind w:right="102" w:firstLine="482"/>
        <w:rPr>
          <w:rFonts w:asciiTheme="minorEastAsia" w:eastAsiaTheme="minorEastAsia" w:hAnsiTheme="minorEastAsia" w:hint="eastAsia"/>
          <w:color w:val="000000" w:themeColor="text1"/>
          <w:sz w:val="24"/>
        </w:rPr>
      </w:pPr>
      <w:r w:rsidRPr="000912D7">
        <w:rPr>
          <w:rFonts w:asciiTheme="minorEastAsia" w:eastAsiaTheme="minorEastAsia" w:hAnsiTheme="minorEastAsia" w:hint="eastAsia"/>
          <w:color w:val="000000" w:themeColor="text1"/>
          <w:sz w:val="24"/>
        </w:rPr>
        <w:t>招标文件</w:t>
      </w:r>
    </w:p>
    <w:p w14:paraId="0B7B25E4" w14:textId="77777777" w:rsidR="005B2D75" w:rsidRPr="000912D7" w:rsidRDefault="005B2D75" w:rsidP="005B2D75">
      <w:pPr>
        <w:spacing w:line="500" w:lineRule="exact"/>
        <w:ind w:right="102" w:firstLine="482"/>
        <w:rPr>
          <w:rFonts w:asciiTheme="minorEastAsia" w:eastAsiaTheme="minorEastAsia" w:hAnsiTheme="minorEastAsia" w:hint="eastAsia"/>
          <w:color w:val="000000" w:themeColor="text1"/>
          <w:sz w:val="24"/>
        </w:rPr>
      </w:pPr>
      <w:r w:rsidRPr="000912D7">
        <w:rPr>
          <w:rFonts w:asciiTheme="minorEastAsia" w:eastAsiaTheme="minorEastAsia" w:hAnsiTheme="minorEastAsia" w:hint="eastAsia"/>
          <w:color w:val="000000" w:themeColor="text1"/>
          <w:sz w:val="24"/>
        </w:rPr>
        <w:t>供应商响应文件（含询标记录和优惠条件）</w:t>
      </w:r>
    </w:p>
    <w:p w14:paraId="0E694EA2" w14:textId="77777777" w:rsidR="005B2D75" w:rsidRPr="000912D7" w:rsidRDefault="005B2D75" w:rsidP="005B2D75">
      <w:pPr>
        <w:spacing w:line="500" w:lineRule="exact"/>
        <w:ind w:right="102" w:firstLine="482"/>
        <w:rPr>
          <w:rFonts w:asciiTheme="minorEastAsia" w:eastAsiaTheme="minorEastAsia" w:hAnsiTheme="minorEastAsia" w:hint="eastAsia"/>
          <w:color w:val="000000" w:themeColor="text1"/>
          <w:sz w:val="24"/>
        </w:rPr>
      </w:pPr>
      <w:r w:rsidRPr="000912D7">
        <w:rPr>
          <w:rFonts w:asciiTheme="minorEastAsia" w:eastAsiaTheme="minorEastAsia" w:hAnsiTheme="minorEastAsia" w:hint="eastAsia"/>
          <w:color w:val="000000" w:themeColor="text1"/>
          <w:sz w:val="24"/>
        </w:rPr>
        <w:t>合同补充条款或说明（如有）</w:t>
      </w:r>
    </w:p>
    <w:p w14:paraId="78FA562B" w14:textId="77777777" w:rsidR="005B2D75" w:rsidRPr="000912D7" w:rsidRDefault="005B2D75" w:rsidP="005B2D75">
      <w:pPr>
        <w:spacing w:after="120" w:line="500" w:lineRule="exact"/>
        <w:ind w:left="594" w:right="227" w:hanging="480"/>
        <w:rPr>
          <w:rFonts w:asciiTheme="minorEastAsia" w:eastAsiaTheme="minorEastAsia" w:hAnsiTheme="minorEastAsia" w:cs="仿宋" w:hint="eastAsia"/>
          <w:b/>
          <w:bCs/>
          <w:color w:val="000000" w:themeColor="text1"/>
          <w:sz w:val="24"/>
        </w:rPr>
      </w:pPr>
      <w:r w:rsidRPr="000912D7">
        <w:rPr>
          <w:rFonts w:asciiTheme="minorEastAsia" w:eastAsiaTheme="minorEastAsia" w:hAnsiTheme="minorEastAsia" w:cs="仿宋" w:hint="eastAsia"/>
          <w:b/>
          <w:bCs/>
          <w:color w:val="000000" w:themeColor="text1"/>
          <w:sz w:val="24"/>
        </w:rPr>
        <w:t>十四、合同解除：</w:t>
      </w:r>
    </w:p>
    <w:p w14:paraId="36C8AE1A" w14:textId="77777777" w:rsidR="005B2D75" w:rsidRPr="000912D7" w:rsidRDefault="005B2D75" w:rsidP="005B2D75">
      <w:pPr>
        <w:spacing w:after="120" w:line="500" w:lineRule="exact"/>
        <w:ind w:right="103" w:firstLine="480"/>
        <w:rPr>
          <w:rFonts w:asciiTheme="minorEastAsia" w:eastAsiaTheme="minorEastAsia" w:hAnsiTheme="minorEastAsia" w:hint="eastAsia"/>
          <w:color w:val="000000" w:themeColor="text1"/>
          <w:sz w:val="24"/>
        </w:rPr>
      </w:pPr>
      <w:r w:rsidRPr="000912D7">
        <w:rPr>
          <w:rFonts w:asciiTheme="minorEastAsia" w:eastAsiaTheme="minorEastAsia" w:hAnsiTheme="minorEastAsia" w:hint="eastAsia"/>
          <w:color w:val="000000" w:themeColor="text1"/>
          <w:sz w:val="24"/>
        </w:rPr>
        <w:t>1、乙方在甲方月度评价考核中一年内有两次不合格情形的,甲方可以单方面解除合同。</w:t>
      </w:r>
    </w:p>
    <w:p w14:paraId="4BCBE64C" w14:textId="77777777" w:rsidR="005B2D75" w:rsidRPr="000912D7" w:rsidRDefault="005B2D75" w:rsidP="005B2D75">
      <w:pPr>
        <w:spacing w:after="120" w:line="500" w:lineRule="exact"/>
        <w:ind w:right="103" w:firstLine="480"/>
        <w:rPr>
          <w:rFonts w:asciiTheme="minorEastAsia" w:eastAsiaTheme="minorEastAsia" w:hAnsiTheme="minorEastAsia" w:hint="eastAsia"/>
          <w:color w:val="000000" w:themeColor="text1"/>
          <w:sz w:val="24"/>
        </w:rPr>
      </w:pPr>
      <w:r w:rsidRPr="000912D7">
        <w:rPr>
          <w:rFonts w:asciiTheme="minorEastAsia" w:eastAsiaTheme="minorEastAsia" w:hAnsiTheme="minorEastAsia" w:hint="eastAsia"/>
          <w:color w:val="000000" w:themeColor="text1"/>
          <w:sz w:val="24"/>
        </w:rPr>
        <w:t>2、保管期间,被保管车辆被盗抢或被偷换的,甲方有权终止合同。</w:t>
      </w:r>
    </w:p>
    <w:p w14:paraId="684EDD0E" w14:textId="77777777" w:rsidR="005B2D75" w:rsidRPr="000912D7" w:rsidRDefault="005B2D75" w:rsidP="005B2D75">
      <w:pPr>
        <w:spacing w:after="120" w:line="500" w:lineRule="exact"/>
        <w:ind w:right="103" w:firstLine="480"/>
        <w:rPr>
          <w:rFonts w:asciiTheme="minorEastAsia" w:eastAsiaTheme="minorEastAsia" w:hAnsiTheme="minorEastAsia" w:hint="eastAsia"/>
          <w:color w:val="000000" w:themeColor="text1"/>
          <w:sz w:val="24"/>
        </w:rPr>
      </w:pPr>
      <w:r w:rsidRPr="000912D7">
        <w:rPr>
          <w:rFonts w:asciiTheme="minorEastAsia" w:eastAsiaTheme="minorEastAsia" w:hAnsiTheme="minorEastAsia" w:hint="eastAsia"/>
          <w:color w:val="000000" w:themeColor="text1"/>
          <w:sz w:val="24"/>
        </w:rPr>
        <w:t>3、甲乙双方中的任何一方中止、解除合同的,应提前一个月书面告知对方。</w:t>
      </w:r>
    </w:p>
    <w:p w14:paraId="34834E0F" w14:textId="77777777" w:rsidR="005B2D75" w:rsidRPr="000912D7" w:rsidRDefault="005B2D75" w:rsidP="005B2D75">
      <w:pPr>
        <w:widowControl/>
        <w:spacing w:line="500" w:lineRule="exact"/>
        <w:rPr>
          <w:rFonts w:asciiTheme="minorEastAsia" w:eastAsiaTheme="minorEastAsia" w:hAnsiTheme="minorEastAsia" w:cs="黑体" w:hint="eastAsia"/>
          <w:color w:val="000000" w:themeColor="text1"/>
          <w:sz w:val="24"/>
        </w:rPr>
      </w:pPr>
    </w:p>
    <w:tbl>
      <w:tblPr>
        <w:tblpPr w:leftFromText="180" w:rightFromText="180" w:vertAnchor="text" w:horzAnchor="margin" w:tblpY="-181"/>
        <w:tblW w:w="9322" w:type="dxa"/>
        <w:tblLayout w:type="fixed"/>
        <w:tblLook w:val="04A0" w:firstRow="1" w:lastRow="0" w:firstColumn="1" w:lastColumn="0" w:noHBand="0" w:noVBand="1"/>
      </w:tblPr>
      <w:tblGrid>
        <w:gridCol w:w="4661"/>
        <w:gridCol w:w="4661"/>
      </w:tblGrid>
      <w:tr w:rsidR="005B2D75" w:rsidRPr="000912D7" w14:paraId="339DBAC7" w14:textId="77777777" w:rsidTr="00C0633F">
        <w:trPr>
          <w:trHeight w:val="624"/>
        </w:trPr>
        <w:tc>
          <w:tcPr>
            <w:tcW w:w="4661" w:type="dxa"/>
          </w:tcPr>
          <w:p w14:paraId="2C566579" w14:textId="77777777" w:rsidR="005B2D75" w:rsidRPr="000912D7" w:rsidRDefault="005B2D75" w:rsidP="005B2D75">
            <w:pPr>
              <w:spacing w:after="100" w:line="500" w:lineRule="exact"/>
              <w:ind w:right="86" w:firstLine="403"/>
              <w:rPr>
                <w:rFonts w:asciiTheme="minorEastAsia" w:eastAsiaTheme="minorEastAsia" w:hAnsiTheme="minorEastAsia" w:hint="eastAsia"/>
                <w:color w:val="000000" w:themeColor="text1"/>
                <w:sz w:val="24"/>
              </w:rPr>
            </w:pPr>
            <w:r w:rsidRPr="000912D7">
              <w:rPr>
                <w:rFonts w:asciiTheme="minorEastAsia" w:eastAsiaTheme="minorEastAsia" w:hAnsiTheme="minorEastAsia" w:hint="eastAsia"/>
                <w:color w:val="000000" w:themeColor="text1"/>
                <w:sz w:val="24"/>
              </w:rPr>
              <w:t>甲方（委托方）：</w:t>
            </w:r>
          </w:p>
          <w:p w14:paraId="097FAC80" w14:textId="77777777" w:rsidR="005B2D75" w:rsidRPr="000912D7" w:rsidRDefault="005B2D75" w:rsidP="005B2D75">
            <w:pPr>
              <w:spacing w:after="100" w:line="500" w:lineRule="exact"/>
              <w:ind w:right="86" w:firstLine="403"/>
              <w:rPr>
                <w:rFonts w:asciiTheme="minorEastAsia" w:eastAsiaTheme="minorEastAsia" w:hAnsiTheme="minorEastAsia" w:hint="eastAsia"/>
                <w:color w:val="000000" w:themeColor="text1"/>
                <w:sz w:val="24"/>
              </w:rPr>
            </w:pPr>
            <w:r w:rsidRPr="000912D7">
              <w:rPr>
                <w:rFonts w:asciiTheme="minorEastAsia" w:eastAsiaTheme="minorEastAsia" w:hAnsiTheme="minorEastAsia" w:hint="eastAsia"/>
                <w:color w:val="000000" w:themeColor="text1"/>
                <w:sz w:val="24"/>
              </w:rPr>
              <w:t>（盖章）</w:t>
            </w:r>
          </w:p>
        </w:tc>
        <w:tc>
          <w:tcPr>
            <w:tcW w:w="4661" w:type="dxa"/>
          </w:tcPr>
          <w:p w14:paraId="0209604D" w14:textId="77777777" w:rsidR="005B2D75" w:rsidRPr="000912D7" w:rsidRDefault="005B2D75" w:rsidP="005B2D75">
            <w:pPr>
              <w:spacing w:after="100" w:line="500" w:lineRule="exact"/>
              <w:ind w:right="86" w:firstLine="403"/>
              <w:rPr>
                <w:rFonts w:asciiTheme="minorEastAsia" w:eastAsiaTheme="minorEastAsia" w:hAnsiTheme="minorEastAsia" w:hint="eastAsia"/>
                <w:color w:val="000000" w:themeColor="text1"/>
                <w:sz w:val="24"/>
              </w:rPr>
            </w:pPr>
            <w:r w:rsidRPr="000912D7">
              <w:rPr>
                <w:rFonts w:asciiTheme="minorEastAsia" w:eastAsiaTheme="minorEastAsia" w:hAnsiTheme="minorEastAsia" w:hint="eastAsia"/>
                <w:color w:val="000000" w:themeColor="text1"/>
                <w:sz w:val="24"/>
              </w:rPr>
              <w:t>乙方：</w:t>
            </w:r>
          </w:p>
          <w:p w14:paraId="3CC02D7C" w14:textId="77777777" w:rsidR="005B2D75" w:rsidRPr="000912D7" w:rsidRDefault="005B2D75" w:rsidP="005B2D75">
            <w:pPr>
              <w:spacing w:after="100" w:line="500" w:lineRule="exact"/>
              <w:ind w:right="86" w:firstLine="403"/>
              <w:rPr>
                <w:rFonts w:asciiTheme="minorEastAsia" w:eastAsiaTheme="minorEastAsia" w:hAnsiTheme="minorEastAsia" w:hint="eastAsia"/>
                <w:color w:val="000000" w:themeColor="text1"/>
                <w:sz w:val="24"/>
              </w:rPr>
            </w:pPr>
            <w:r w:rsidRPr="000912D7">
              <w:rPr>
                <w:rFonts w:asciiTheme="minorEastAsia" w:eastAsiaTheme="minorEastAsia" w:hAnsiTheme="minorEastAsia" w:hint="eastAsia"/>
                <w:color w:val="000000" w:themeColor="text1"/>
                <w:sz w:val="24"/>
              </w:rPr>
              <w:t>（盖章）</w:t>
            </w:r>
          </w:p>
        </w:tc>
      </w:tr>
      <w:tr w:rsidR="005B2D75" w:rsidRPr="000912D7" w14:paraId="7DCAA3FB" w14:textId="77777777" w:rsidTr="00C0633F">
        <w:trPr>
          <w:trHeight w:val="624"/>
        </w:trPr>
        <w:tc>
          <w:tcPr>
            <w:tcW w:w="4661" w:type="dxa"/>
            <w:vAlign w:val="bottom"/>
          </w:tcPr>
          <w:p w14:paraId="45132EC6" w14:textId="77777777" w:rsidR="005B2D75" w:rsidRPr="000912D7" w:rsidRDefault="005B2D75" w:rsidP="005B2D75">
            <w:pPr>
              <w:spacing w:after="100" w:line="500" w:lineRule="exact"/>
              <w:ind w:right="86" w:firstLine="403"/>
              <w:rPr>
                <w:rFonts w:asciiTheme="minorEastAsia" w:eastAsiaTheme="minorEastAsia" w:hAnsiTheme="minorEastAsia" w:hint="eastAsia"/>
                <w:color w:val="000000" w:themeColor="text1"/>
                <w:sz w:val="24"/>
              </w:rPr>
            </w:pPr>
            <w:r w:rsidRPr="000912D7">
              <w:rPr>
                <w:rFonts w:asciiTheme="minorEastAsia" w:eastAsiaTheme="minorEastAsia" w:hAnsiTheme="minorEastAsia" w:hint="eastAsia"/>
                <w:color w:val="000000" w:themeColor="text1"/>
                <w:sz w:val="24"/>
              </w:rPr>
              <w:t>法定或委托代表人：</w:t>
            </w:r>
          </w:p>
        </w:tc>
        <w:tc>
          <w:tcPr>
            <w:tcW w:w="4661" w:type="dxa"/>
            <w:vAlign w:val="bottom"/>
          </w:tcPr>
          <w:p w14:paraId="0BF62A8A" w14:textId="77777777" w:rsidR="005B2D75" w:rsidRPr="000912D7" w:rsidRDefault="005B2D75" w:rsidP="005B2D75">
            <w:pPr>
              <w:spacing w:after="100" w:line="500" w:lineRule="exact"/>
              <w:ind w:right="86" w:firstLine="403"/>
              <w:rPr>
                <w:rFonts w:asciiTheme="minorEastAsia" w:eastAsiaTheme="minorEastAsia" w:hAnsiTheme="minorEastAsia" w:hint="eastAsia"/>
                <w:color w:val="000000" w:themeColor="text1"/>
                <w:sz w:val="24"/>
              </w:rPr>
            </w:pPr>
            <w:r w:rsidRPr="000912D7">
              <w:rPr>
                <w:rFonts w:asciiTheme="minorEastAsia" w:eastAsiaTheme="minorEastAsia" w:hAnsiTheme="minorEastAsia" w:hint="eastAsia"/>
                <w:color w:val="000000" w:themeColor="text1"/>
                <w:sz w:val="24"/>
              </w:rPr>
              <w:t>法定或委托代表人：</w:t>
            </w:r>
          </w:p>
        </w:tc>
      </w:tr>
      <w:tr w:rsidR="005B2D75" w:rsidRPr="000912D7" w14:paraId="5508BE88" w14:textId="77777777" w:rsidTr="00C0633F">
        <w:trPr>
          <w:trHeight w:val="454"/>
        </w:trPr>
        <w:tc>
          <w:tcPr>
            <w:tcW w:w="4661" w:type="dxa"/>
            <w:vAlign w:val="bottom"/>
          </w:tcPr>
          <w:p w14:paraId="6201C8B2" w14:textId="77777777" w:rsidR="005B2D75" w:rsidRPr="000912D7" w:rsidRDefault="005B2D75" w:rsidP="005B2D75">
            <w:pPr>
              <w:spacing w:after="100" w:line="500" w:lineRule="exact"/>
              <w:ind w:right="86" w:firstLine="403"/>
              <w:rPr>
                <w:rFonts w:asciiTheme="minorEastAsia" w:eastAsiaTheme="minorEastAsia" w:hAnsiTheme="minorEastAsia" w:hint="eastAsia"/>
                <w:color w:val="000000" w:themeColor="text1"/>
                <w:sz w:val="24"/>
              </w:rPr>
            </w:pPr>
            <w:r w:rsidRPr="000912D7">
              <w:rPr>
                <w:rFonts w:asciiTheme="minorEastAsia" w:eastAsiaTheme="minorEastAsia" w:hAnsiTheme="minorEastAsia" w:hint="eastAsia"/>
                <w:color w:val="000000" w:themeColor="text1"/>
                <w:sz w:val="24"/>
              </w:rPr>
              <w:t>电话：</w:t>
            </w:r>
          </w:p>
        </w:tc>
        <w:tc>
          <w:tcPr>
            <w:tcW w:w="4661" w:type="dxa"/>
            <w:vAlign w:val="bottom"/>
          </w:tcPr>
          <w:p w14:paraId="797D3FE2" w14:textId="77777777" w:rsidR="005B2D75" w:rsidRPr="000912D7" w:rsidRDefault="005B2D75" w:rsidP="005B2D75">
            <w:pPr>
              <w:spacing w:after="100" w:line="500" w:lineRule="exact"/>
              <w:ind w:right="86" w:firstLine="403"/>
              <w:rPr>
                <w:rFonts w:asciiTheme="minorEastAsia" w:eastAsiaTheme="minorEastAsia" w:hAnsiTheme="minorEastAsia" w:hint="eastAsia"/>
                <w:color w:val="000000" w:themeColor="text1"/>
                <w:sz w:val="24"/>
              </w:rPr>
            </w:pPr>
            <w:r w:rsidRPr="000912D7">
              <w:rPr>
                <w:rFonts w:asciiTheme="minorEastAsia" w:eastAsiaTheme="minorEastAsia" w:hAnsiTheme="minorEastAsia" w:hint="eastAsia"/>
                <w:color w:val="000000" w:themeColor="text1"/>
                <w:sz w:val="24"/>
              </w:rPr>
              <w:t>电话：</w:t>
            </w:r>
          </w:p>
        </w:tc>
      </w:tr>
      <w:tr w:rsidR="005B2D75" w:rsidRPr="000912D7" w14:paraId="342D2E67" w14:textId="77777777" w:rsidTr="00C0633F">
        <w:trPr>
          <w:trHeight w:val="454"/>
        </w:trPr>
        <w:tc>
          <w:tcPr>
            <w:tcW w:w="4661" w:type="dxa"/>
            <w:vAlign w:val="bottom"/>
          </w:tcPr>
          <w:p w14:paraId="4B8243F1" w14:textId="77777777" w:rsidR="005B2D75" w:rsidRPr="000912D7" w:rsidRDefault="005B2D75" w:rsidP="005B2D75">
            <w:pPr>
              <w:spacing w:after="100" w:line="500" w:lineRule="exact"/>
              <w:ind w:right="86" w:firstLine="403"/>
              <w:rPr>
                <w:rFonts w:asciiTheme="minorEastAsia" w:eastAsiaTheme="minorEastAsia" w:hAnsiTheme="minorEastAsia" w:hint="eastAsia"/>
                <w:color w:val="000000" w:themeColor="text1"/>
                <w:sz w:val="24"/>
              </w:rPr>
            </w:pPr>
            <w:r w:rsidRPr="000912D7">
              <w:rPr>
                <w:rFonts w:asciiTheme="minorEastAsia" w:eastAsiaTheme="minorEastAsia" w:hAnsiTheme="minorEastAsia" w:hint="eastAsia"/>
                <w:color w:val="000000" w:themeColor="text1"/>
                <w:sz w:val="24"/>
              </w:rPr>
              <w:t>开户银行：</w:t>
            </w:r>
          </w:p>
        </w:tc>
        <w:tc>
          <w:tcPr>
            <w:tcW w:w="4661" w:type="dxa"/>
            <w:vAlign w:val="bottom"/>
          </w:tcPr>
          <w:p w14:paraId="5F755AE7" w14:textId="77777777" w:rsidR="005B2D75" w:rsidRPr="000912D7" w:rsidRDefault="005B2D75" w:rsidP="005B2D75">
            <w:pPr>
              <w:spacing w:after="100" w:line="500" w:lineRule="exact"/>
              <w:ind w:right="86" w:firstLine="403"/>
              <w:rPr>
                <w:rFonts w:asciiTheme="minorEastAsia" w:eastAsiaTheme="minorEastAsia" w:hAnsiTheme="minorEastAsia" w:hint="eastAsia"/>
                <w:color w:val="000000" w:themeColor="text1"/>
                <w:sz w:val="24"/>
              </w:rPr>
            </w:pPr>
            <w:r w:rsidRPr="000912D7">
              <w:rPr>
                <w:rFonts w:asciiTheme="minorEastAsia" w:eastAsiaTheme="minorEastAsia" w:hAnsiTheme="minorEastAsia" w:hint="eastAsia"/>
                <w:color w:val="000000" w:themeColor="text1"/>
                <w:sz w:val="24"/>
              </w:rPr>
              <w:t>开户银行：</w:t>
            </w:r>
          </w:p>
        </w:tc>
      </w:tr>
      <w:tr w:rsidR="005B2D75" w:rsidRPr="000912D7" w14:paraId="731008F5" w14:textId="77777777" w:rsidTr="00C0633F">
        <w:trPr>
          <w:trHeight w:val="454"/>
        </w:trPr>
        <w:tc>
          <w:tcPr>
            <w:tcW w:w="4661" w:type="dxa"/>
            <w:vAlign w:val="bottom"/>
          </w:tcPr>
          <w:p w14:paraId="445A0121" w14:textId="77777777" w:rsidR="005B2D75" w:rsidRPr="000912D7" w:rsidRDefault="005B2D75" w:rsidP="005B2D75">
            <w:pPr>
              <w:spacing w:after="100" w:line="500" w:lineRule="exact"/>
              <w:ind w:right="86" w:firstLine="403"/>
              <w:rPr>
                <w:rFonts w:asciiTheme="minorEastAsia" w:eastAsiaTheme="minorEastAsia" w:hAnsiTheme="minorEastAsia" w:hint="eastAsia"/>
                <w:color w:val="000000" w:themeColor="text1"/>
                <w:sz w:val="24"/>
              </w:rPr>
            </w:pPr>
            <w:r w:rsidRPr="000912D7">
              <w:rPr>
                <w:rFonts w:asciiTheme="minorEastAsia" w:eastAsiaTheme="minorEastAsia" w:hAnsiTheme="minorEastAsia" w:hint="eastAsia"/>
                <w:color w:val="000000" w:themeColor="text1"/>
                <w:sz w:val="24"/>
              </w:rPr>
              <w:t>账号：</w:t>
            </w:r>
          </w:p>
        </w:tc>
        <w:tc>
          <w:tcPr>
            <w:tcW w:w="4661" w:type="dxa"/>
            <w:vAlign w:val="bottom"/>
          </w:tcPr>
          <w:p w14:paraId="4BEA356A" w14:textId="77777777" w:rsidR="005B2D75" w:rsidRPr="000912D7" w:rsidRDefault="005B2D75" w:rsidP="005B2D75">
            <w:pPr>
              <w:spacing w:after="100" w:line="500" w:lineRule="exact"/>
              <w:ind w:right="86" w:firstLine="403"/>
              <w:rPr>
                <w:rFonts w:asciiTheme="minorEastAsia" w:eastAsiaTheme="minorEastAsia" w:hAnsiTheme="minorEastAsia" w:hint="eastAsia"/>
                <w:color w:val="000000" w:themeColor="text1"/>
                <w:sz w:val="24"/>
              </w:rPr>
            </w:pPr>
            <w:r w:rsidRPr="000912D7">
              <w:rPr>
                <w:rFonts w:asciiTheme="minorEastAsia" w:eastAsiaTheme="minorEastAsia" w:hAnsiTheme="minorEastAsia" w:hint="eastAsia"/>
                <w:color w:val="000000" w:themeColor="text1"/>
                <w:sz w:val="24"/>
              </w:rPr>
              <w:t>账号：</w:t>
            </w:r>
          </w:p>
        </w:tc>
      </w:tr>
      <w:tr w:rsidR="005B2D75" w:rsidRPr="000912D7" w14:paraId="0EFD25A4" w14:textId="77777777" w:rsidTr="00C0633F">
        <w:trPr>
          <w:trHeight w:val="454"/>
        </w:trPr>
        <w:tc>
          <w:tcPr>
            <w:tcW w:w="4661" w:type="dxa"/>
            <w:vAlign w:val="bottom"/>
          </w:tcPr>
          <w:p w14:paraId="49349CF5" w14:textId="77777777" w:rsidR="005B2D75" w:rsidRPr="000912D7" w:rsidRDefault="005B2D75" w:rsidP="005B2D75">
            <w:pPr>
              <w:spacing w:after="100" w:line="500" w:lineRule="exact"/>
              <w:ind w:right="86" w:firstLine="403"/>
              <w:rPr>
                <w:rFonts w:asciiTheme="minorEastAsia" w:eastAsiaTheme="minorEastAsia" w:hAnsiTheme="minorEastAsia" w:hint="eastAsia"/>
                <w:color w:val="000000" w:themeColor="text1"/>
                <w:sz w:val="24"/>
              </w:rPr>
            </w:pPr>
            <w:r w:rsidRPr="000912D7">
              <w:rPr>
                <w:rFonts w:asciiTheme="minorEastAsia" w:eastAsiaTheme="minorEastAsia" w:hAnsiTheme="minorEastAsia" w:hint="eastAsia"/>
                <w:color w:val="000000" w:themeColor="text1"/>
                <w:sz w:val="24"/>
              </w:rPr>
              <w:t>日期：年月日</w:t>
            </w:r>
          </w:p>
        </w:tc>
        <w:tc>
          <w:tcPr>
            <w:tcW w:w="4661" w:type="dxa"/>
            <w:vAlign w:val="bottom"/>
          </w:tcPr>
          <w:p w14:paraId="027649E2" w14:textId="77777777" w:rsidR="005B2D75" w:rsidRPr="000912D7" w:rsidRDefault="005B2D75" w:rsidP="005B2D75">
            <w:pPr>
              <w:spacing w:after="100" w:line="500" w:lineRule="exact"/>
              <w:ind w:right="86" w:firstLine="403"/>
              <w:rPr>
                <w:rFonts w:asciiTheme="minorEastAsia" w:eastAsiaTheme="minorEastAsia" w:hAnsiTheme="minorEastAsia" w:hint="eastAsia"/>
                <w:color w:val="000000" w:themeColor="text1"/>
                <w:sz w:val="24"/>
              </w:rPr>
            </w:pPr>
            <w:r w:rsidRPr="000912D7">
              <w:rPr>
                <w:rFonts w:asciiTheme="minorEastAsia" w:eastAsiaTheme="minorEastAsia" w:hAnsiTheme="minorEastAsia" w:hint="eastAsia"/>
                <w:color w:val="000000" w:themeColor="text1"/>
                <w:sz w:val="24"/>
              </w:rPr>
              <w:t>日期：年月日</w:t>
            </w:r>
          </w:p>
        </w:tc>
      </w:tr>
    </w:tbl>
    <w:p w14:paraId="011BBD8C" w14:textId="77777777" w:rsidR="00583832" w:rsidRPr="000912D7" w:rsidRDefault="00986A09">
      <w:pPr>
        <w:pStyle w:val="114"/>
        <w:jc w:val="center"/>
        <w:rPr>
          <w:rFonts w:asciiTheme="minorEastAsia" w:eastAsiaTheme="minorEastAsia" w:hAnsiTheme="minorEastAsia" w:hint="eastAsia"/>
          <w:b/>
          <w:color w:val="000000" w:themeColor="text1"/>
          <w:sz w:val="36"/>
          <w:szCs w:val="36"/>
        </w:rPr>
      </w:pPr>
      <w:bookmarkStart w:id="150" w:name="_Toc226052697"/>
      <w:r w:rsidRPr="000912D7">
        <w:rPr>
          <w:rFonts w:asciiTheme="minorEastAsia" w:eastAsiaTheme="minorEastAsia" w:hAnsiTheme="minorEastAsia" w:hint="eastAsia"/>
          <w:b/>
          <w:color w:val="000000" w:themeColor="text1"/>
          <w:sz w:val="36"/>
          <w:szCs w:val="36"/>
        </w:rPr>
        <w:lastRenderedPageBreak/>
        <w:t xml:space="preserve">第四章 </w:t>
      </w:r>
      <w:bookmarkEnd w:id="150"/>
      <w:r w:rsidR="0032083B" w:rsidRPr="000912D7">
        <w:rPr>
          <w:rFonts w:asciiTheme="minorEastAsia" w:eastAsiaTheme="minorEastAsia" w:hAnsiTheme="minorEastAsia" w:hint="eastAsia"/>
          <w:b/>
          <w:color w:val="000000" w:themeColor="text1"/>
          <w:sz w:val="36"/>
          <w:szCs w:val="36"/>
        </w:rPr>
        <w:t>采购需求</w:t>
      </w:r>
    </w:p>
    <w:p w14:paraId="20435F21" w14:textId="77777777" w:rsidR="00583832" w:rsidRPr="000912D7" w:rsidRDefault="00583832">
      <w:pPr>
        <w:rPr>
          <w:rFonts w:asciiTheme="minorEastAsia" w:eastAsiaTheme="minorEastAsia" w:hAnsiTheme="minorEastAsia" w:hint="eastAsia"/>
          <w:color w:val="000000" w:themeColor="text1"/>
        </w:rPr>
      </w:pPr>
    </w:p>
    <w:p w14:paraId="53A54277" w14:textId="77777777" w:rsidR="005370AF" w:rsidRPr="000912D7" w:rsidRDefault="005370AF" w:rsidP="005370AF">
      <w:pPr>
        <w:spacing w:line="500" w:lineRule="exact"/>
        <w:rPr>
          <w:rFonts w:asciiTheme="minorEastAsia" w:eastAsiaTheme="minorEastAsia" w:hAnsiTheme="minorEastAsia" w:cs="宋体" w:hint="eastAsia"/>
          <w:b/>
          <w:color w:val="000000" w:themeColor="text1"/>
          <w:sz w:val="24"/>
        </w:rPr>
      </w:pPr>
      <w:bookmarkStart w:id="151" w:name="_Hlk8656442"/>
      <w:bookmarkStart w:id="152" w:name="_Hlk14339205"/>
      <w:r w:rsidRPr="000912D7">
        <w:rPr>
          <w:rFonts w:asciiTheme="minorEastAsia" w:eastAsiaTheme="minorEastAsia" w:hAnsiTheme="minorEastAsia" w:cs="宋体"/>
          <w:b/>
          <w:color w:val="000000" w:themeColor="text1"/>
          <w:sz w:val="24"/>
        </w:rPr>
        <w:t>一、项目基本要求</w:t>
      </w:r>
    </w:p>
    <w:p w14:paraId="05F3AD88" w14:textId="77777777" w:rsidR="005370AF" w:rsidRPr="000912D7" w:rsidRDefault="005370AF" w:rsidP="005370AF">
      <w:pPr>
        <w:spacing w:line="500" w:lineRule="exact"/>
        <w:ind w:right="234" w:firstLine="540"/>
        <w:rPr>
          <w:rFonts w:asciiTheme="minorEastAsia" w:eastAsiaTheme="minorEastAsia" w:hAnsiTheme="minorEastAsia" w:hint="eastAsia"/>
          <w:color w:val="000000" w:themeColor="text1"/>
          <w:sz w:val="24"/>
        </w:rPr>
      </w:pPr>
      <w:r w:rsidRPr="000912D7">
        <w:rPr>
          <w:rFonts w:asciiTheme="minorEastAsia" w:eastAsiaTheme="minorEastAsia" w:hAnsiTheme="minorEastAsia"/>
          <w:color w:val="000000" w:themeColor="text1"/>
          <w:spacing w:val="-2"/>
          <w:sz w:val="24"/>
        </w:rPr>
        <w:t>1、南京市公安局</w:t>
      </w:r>
      <w:r w:rsidRPr="000912D7">
        <w:rPr>
          <w:rFonts w:asciiTheme="minorEastAsia" w:eastAsiaTheme="minorEastAsia" w:hAnsiTheme="minorEastAsia" w:hint="eastAsia"/>
          <w:color w:val="000000" w:themeColor="text1"/>
          <w:spacing w:val="-2"/>
          <w:sz w:val="24"/>
        </w:rPr>
        <w:t>交通</w:t>
      </w:r>
      <w:r w:rsidRPr="000912D7">
        <w:rPr>
          <w:rFonts w:asciiTheme="minorEastAsia" w:eastAsiaTheme="minorEastAsia" w:hAnsiTheme="minorEastAsia"/>
          <w:color w:val="000000" w:themeColor="text1"/>
          <w:spacing w:val="-2"/>
          <w:sz w:val="24"/>
        </w:rPr>
        <w:t>管理局浦口区大队所属辖区内的涉案车辆保管和道路清障服务。包括：道路交通事故现场清障、交通违法车辆、交通警卫及重点路段的备勤服务，</w:t>
      </w:r>
      <w:r w:rsidRPr="000912D7">
        <w:rPr>
          <w:rFonts w:asciiTheme="minorEastAsia" w:eastAsiaTheme="minorEastAsia" w:hAnsiTheme="minorEastAsia"/>
          <w:color w:val="000000" w:themeColor="text1"/>
          <w:sz w:val="24"/>
        </w:rPr>
        <w:t>各类非法占道物品的清理及其他清障工作</w:t>
      </w:r>
      <w:r w:rsidRPr="000912D7">
        <w:rPr>
          <w:rFonts w:asciiTheme="minorEastAsia" w:eastAsiaTheme="minorEastAsia" w:hAnsiTheme="minorEastAsia" w:hint="eastAsia"/>
          <w:color w:val="000000" w:themeColor="text1"/>
          <w:sz w:val="24"/>
        </w:rPr>
        <w:t>。</w:t>
      </w:r>
    </w:p>
    <w:p w14:paraId="7054F18D" w14:textId="77777777" w:rsidR="005370AF" w:rsidRPr="000912D7" w:rsidRDefault="005370AF" w:rsidP="00535999">
      <w:pPr>
        <w:spacing w:line="500" w:lineRule="exact"/>
        <w:ind w:right="234" w:firstLine="543"/>
        <w:rPr>
          <w:rFonts w:asciiTheme="minorEastAsia" w:eastAsiaTheme="minorEastAsia" w:hAnsiTheme="minorEastAsia" w:hint="eastAsia"/>
          <w:b/>
          <w:bCs/>
          <w:color w:val="000000" w:themeColor="text1"/>
          <w:spacing w:val="-2"/>
          <w:sz w:val="24"/>
        </w:rPr>
      </w:pPr>
      <w:r w:rsidRPr="000912D7">
        <w:rPr>
          <w:rFonts w:asciiTheme="minorEastAsia" w:eastAsiaTheme="minorEastAsia" w:hAnsiTheme="minorEastAsia"/>
          <w:b/>
          <w:color w:val="000000" w:themeColor="text1"/>
          <w:spacing w:val="-2"/>
          <w:sz w:val="24"/>
        </w:rPr>
        <w:t>2、</w:t>
      </w:r>
      <w:r w:rsidRPr="000912D7">
        <w:rPr>
          <w:rFonts w:asciiTheme="minorEastAsia" w:eastAsiaTheme="minorEastAsia" w:hAnsiTheme="minorEastAsia" w:hint="eastAsia"/>
          <w:b/>
          <w:color w:val="000000" w:themeColor="text1"/>
          <w:spacing w:val="-2"/>
          <w:sz w:val="24"/>
        </w:rPr>
        <w:t>合同履行</w:t>
      </w:r>
      <w:r w:rsidRPr="000912D7">
        <w:rPr>
          <w:rFonts w:asciiTheme="minorEastAsia" w:eastAsiaTheme="minorEastAsia" w:hAnsiTheme="minorEastAsia"/>
          <w:b/>
          <w:color w:val="000000" w:themeColor="text1"/>
          <w:spacing w:val="-2"/>
          <w:sz w:val="24"/>
        </w:rPr>
        <w:t>期限：</w:t>
      </w:r>
      <w:r w:rsidRPr="000912D7">
        <w:rPr>
          <w:rFonts w:asciiTheme="minorEastAsia" w:eastAsiaTheme="minorEastAsia" w:hAnsiTheme="minorEastAsia" w:hint="eastAsia"/>
          <w:b/>
          <w:color w:val="000000" w:themeColor="text1"/>
          <w:spacing w:val="-2"/>
          <w:sz w:val="24"/>
        </w:rPr>
        <w:t>自合同签订生效之日起一周年。</w:t>
      </w:r>
      <w:r w:rsidR="001710EC" w:rsidRPr="000912D7">
        <w:rPr>
          <w:rFonts w:asciiTheme="minorEastAsia" w:eastAsiaTheme="minorEastAsia" w:hAnsiTheme="minorEastAsia" w:hint="eastAsia"/>
          <w:b/>
          <w:bCs/>
          <w:color w:val="000000" w:themeColor="text1"/>
          <w:spacing w:val="-2"/>
          <w:sz w:val="24"/>
        </w:rPr>
        <w:t>一年合同期满后，采购人有权根据供应商的履约情况以及政府采购相关政策决定是否与成交供应商签订后续服务合同或另行采购，续签合同期限一次一年，续签不超过一次。</w:t>
      </w:r>
    </w:p>
    <w:p w14:paraId="05C3A271" w14:textId="77777777" w:rsidR="005370AF" w:rsidRPr="000912D7" w:rsidRDefault="005370AF" w:rsidP="005370AF">
      <w:pPr>
        <w:spacing w:line="500" w:lineRule="exact"/>
        <w:ind w:right="234" w:firstLine="543"/>
        <w:rPr>
          <w:rFonts w:asciiTheme="minorEastAsia" w:eastAsiaTheme="minorEastAsia" w:hAnsiTheme="minorEastAsia" w:hint="eastAsia"/>
          <w:b/>
          <w:color w:val="000000" w:themeColor="text1"/>
          <w:spacing w:val="-2"/>
          <w:sz w:val="24"/>
        </w:rPr>
      </w:pPr>
      <w:r w:rsidRPr="000912D7">
        <w:rPr>
          <w:rFonts w:asciiTheme="minorEastAsia" w:eastAsiaTheme="minorEastAsia" w:hAnsiTheme="minorEastAsia"/>
          <w:b/>
          <w:color w:val="000000" w:themeColor="text1"/>
          <w:spacing w:val="-2"/>
          <w:sz w:val="24"/>
        </w:rPr>
        <w:t>3、</w:t>
      </w:r>
      <w:r w:rsidRPr="000912D7">
        <w:rPr>
          <w:rFonts w:asciiTheme="minorEastAsia" w:eastAsiaTheme="minorEastAsia" w:hAnsiTheme="minorEastAsia" w:hint="eastAsia"/>
          <w:b/>
          <w:color w:val="000000" w:themeColor="text1"/>
          <w:spacing w:val="-2"/>
          <w:sz w:val="24"/>
        </w:rPr>
        <w:t>项目</w:t>
      </w:r>
      <w:r w:rsidRPr="000912D7">
        <w:rPr>
          <w:rFonts w:asciiTheme="minorEastAsia" w:eastAsiaTheme="minorEastAsia" w:hAnsiTheme="minorEastAsia"/>
          <w:b/>
          <w:color w:val="000000" w:themeColor="text1"/>
          <w:spacing w:val="-2"/>
          <w:sz w:val="24"/>
        </w:rPr>
        <w:t>地点：南京市浦口区</w:t>
      </w:r>
      <w:bookmarkStart w:id="153" w:name="二、服务要求"/>
      <w:bookmarkStart w:id="154" w:name="_bookmark14"/>
      <w:bookmarkEnd w:id="153"/>
      <w:bookmarkEnd w:id="154"/>
      <w:r w:rsidRPr="000912D7">
        <w:rPr>
          <w:rFonts w:asciiTheme="minorEastAsia" w:eastAsiaTheme="minorEastAsia" w:hAnsiTheme="minorEastAsia" w:hint="eastAsia"/>
          <w:b/>
          <w:color w:val="000000" w:themeColor="text1"/>
          <w:spacing w:val="-2"/>
          <w:sz w:val="24"/>
        </w:rPr>
        <w:t>及</w:t>
      </w:r>
      <w:r w:rsidRPr="000912D7">
        <w:rPr>
          <w:rFonts w:asciiTheme="minorEastAsia" w:eastAsiaTheme="minorEastAsia" w:hAnsiTheme="minorEastAsia"/>
          <w:b/>
          <w:color w:val="000000" w:themeColor="text1"/>
          <w:spacing w:val="-2"/>
          <w:sz w:val="24"/>
        </w:rPr>
        <w:t>江北新区内。</w:t>
      </w:r>
    </w:p>
    <w:p w14:paraId="3D3B7209" w14:textId="77777777" w:rsidR="005370AF" w:rsidRPr="000912D7" w:rsidRDefault="005370AF" w:rsidP="005370AF">
      <w:pPr>
        <w:spacing w:line="500" w:lineRule="exact"/>
        <w:rPr>
          <w:rFonts w:asciiTheme="minorEastAsia" w:eastAsiaTheme="minorEastAsia" w:hAnsiTheme="minorEastAsia" w:cs="宋体" w:hint="eastAsia"/>
          <w:b/>
          <w:color w:val="000000" w:themeColor="text1"/>
          <w:sz w:val="24"/>
        </w:rPr>
      </w:pPr>
      <w:r w:rsidRPr="000912D7">
        <w:rPr>
          <w:rFonts w:asciiTheme="minorEastAsia" w:eastAsiaTheme="minorEastAsia" w:hAnsiTheme="minorEastAsia" w:cs="宋体"/>
          <w:b/>
          <w:color w:val="000000" w:themeColor="text1"/>
          <w:sz w:val="24"/>
        </w:rPr>
        <w:t>二、服务要求</w:t>
      </w:r>
    </w:p>
    <w:p w14:paraId="2C92AAD2" w14:textId="77777777" w:rsidR="005370AF" w:rsidRPr="000912D7" w:rsidRDefault="005370AF" w:rsidP="005370AF">
      <w:pPr>
        <w:spacing w:line="500" w:lineRule="exact"/>
        <w:ind w:firstLine="472"/>
        <w:rPr>
          <w:rFonts w:asciiTheme="minorEastAsia" w:eastAsiaTheme="minorEastAsia" w:hAnsiTheme="minorEastAsia" w:cs="宋体" w:hint="eastAsia"/>
          <w:b/>
          <w:color w:val="000000" w:themeColor="text1"/>
          <w:sz w:val="24"/>
        </w:rPr>
      </w:pPr>
      <w:r w:rsidRPr="000912D7">
        <w:rPr>
          <w:rFonts w:asciiTheme="minorEastAsia" w:eastAsiaTheme="minorEastAsia" w:hAnsiTheme="minorEastAsia" w:cs="宋体"/>
          <w:b/>
          <w:color w:val="000000" w:themeColor="text1"/>
          <w:sz w:val="24"/>
        </w:rPr>
        <w:t>（一）车辆数量及车辆状况、作业人员要求</w:t>
      </w:r>
    </w:p>
    <w:p w14:paraId="11B0152E" w14:textId="77777777" w:rsidR="005370AF" w:rsidRPr="000912D7" w:rsidRDefault="005370AF" w:rsidP="005370AF">
      <w:pPr>
        <w:spacing w:line="500" w:lineRule="exact"/>
        <w:ind w:left="594" w:right="216"/>
        <w:rPr>
          <w:rFonts w:asciiTheme="minorEastAsia" w:eastAsiaTheme="minorEastAsia" w:hAnsiTheme="minorEastAsia" w:hint="eastAsia"/>
          <w:color w:val="000000" w:themeColor="text1"/>
          <w:sz w:val="24"/>
        </w:rPr>
      </w:pPr>
      <w:r w:rsidRPr="000912D7">
        <w:rPr>
          <w:rFonts w:asciiTheme="minorEastAsia" w:eastAsiaTheme="minorEastAsia" w:hAnsiTheme="minorEastAsia"/>
          <w:color w:val="000000" w:themeColor="text1"/>
          <w:sz w:val="24"/>
        </w:rPr>
        <w:t>1、</w:t>
      </w:r>
      <w:r w:rsidRPr="000912D7">
        <w:rPr>
          <w:rFonts w:asciiTheme="minorEastAsia" w:eastAsiaTheme="minorEastAsia" w:hAnsiTheme="minorEastAsia" w:hint="eastAsia"/>
          <w:color w:val="000000" w:themeColor="text1"/>
          <w:sz w:val="24"/>
        </w:rPr>
        <w:t>所提供车辆的数量</w:t>
      </w:r>
      <w:r w:rsidRPr="000912D7">
        <w:rPr>
          <w:rFonts w:asciiTheme="minorEastAsia" w:eastAsiaTheme="minorEastAsia" w:hAnsiTheme="minorEastAsia"/>
          <w:color w:val="000000" w:themeColor="text1"/>
          <w:sz w:val="24"/>
        </w:rPr>
        <w:t>要求</w:t>
      </w:r>
    </w:p>
    <w:p w14:paraId="2B2945DA" w14:textId="77777777" w:rsidR="005370AF" w:rsidRPr="000912D7" w:rsidRDefault="005370AF" w:rsidP="008431A7">
      <w:pPr>
        <w:spacing w:after="120" w:line="500" w:lineRule="exact"/>
        <w:ind w:right="234" w:firstLine="480"/>
        <w:rPr>
          <w:rFonts w:asciiTheme="minorEastAsia" w:eastAsiaTheme="minorEastAsia" w:hAnsiTheme="minorEastAsia" w:hint="eastAsia"/>
          <w:color w:val="000000" w:themeColor="text1"/>
          <w:sz w:val="24"/>
          <w:u w:val="single"/>
        </w:rPr>
      </w:pPr>
      <w:r w:rsidRPr="000912D7">
        <w:rPr>
          <w:rFonts w:asciiTheme="minorEastAsia" w:eastAsiaTheme="minorEastAsia" w:hAnsiTheme="minorEastAsia"/>
          <w:color w:val="000000" w:themeColor="text1"/>
          <w:spacing w:val="-2"/>
          <w:sz w:val="24"/>
          <w:u w:val="single"/>
        </w:rPr>
        <w:t>★（1）</w:t>
      </w:r>
      <w:r w:rsidRPr="000912D7">
        <w:rPr>
          <w:rFonts w:asciiTheme="minorEastAsia" w:eastAsiaTheme="minorEastAsia" w:hAnsiTheme="minorEastAsia" w:hint="eastAsia"/>
          <w:color w:val="000000" w:themeColor="text1"/>
          <w:spacing w:val="-2"/>
          <w:sz w:val="24"/>
          <w:u w:val="single"/>
        </w:rPr>
        <w:t>轻型货车（拖摩托车、电动车）</w:t>
      </w:r>
      <w:r w:rsidRPr="000912D7">
        <w:rPr>
          <w:rFonts w:asciiTheme="minorEastAsia" w:eastAsiaTheme="minorEastAsia" w:hAnsiTheme="minorEastAsia" w:hint="eastAsia"/>
          <w:b/>
          <w:color w:val="000000" w:themeColor="text1"/>
          <w:spacing w:val="-2"/>
          <w:sz w:val="24"/>
          <w:u w:val="single"/>
        </w:rPr>
        <w:t>须</w:t>
      </w:r>
      <w:r w:rsidRPr="000912D7">
        <w:rPr>
          <w:rFonts w:asciiTheme="minorEastAsia" w:eastAsiaTheme="minorEastAsia" w:hAnsiTheme="minorEastAsia" w:hint="eastAsia"/>
          <w:color w:val="000000" w:themeColor="text1"/>
          <w:spacing w:val="-2"/>
          <w:sz w:val="24"/>
          <w:u w:val="single"/>
        </w:rPr>
        <w:t>至少提供</w:t>
      </w:r>
      <w:r w:rsidRPr="000912D7">
        <w:rPr>
          <w:rFonts w:asciiTheme="minorEastAsia" w:eastAsiaTheme="minorEastAsia" w:hAnsiTheme="minorEastAsia"/>
          <w:color w:val="000000" w:themeColor="text1"/>
          <w:spacing w:val="-2"/>
          <w:sz w:val="24"/>
          <w:u w:val="single"/>
        </w:rPr>
        <w:t>2辆自有车辆</w:t>
      </w:r>
      <w:r w:rsidRPr="000912D7">
        <w:rPr>
          <w:rFonts w:asciiTheme="minorEastAsia" w:eastAsiaTheme="minorEastAsia" w:hAnsiTheme="minorEastAsia" w:hint="eastAsia"/>
          <w:color w:val="000000" w:themeColor="text1"/>
          <w:spacing w:val="-2"/>
          <w:sz w:val="24"/>
          <w:u w:val="single"/>
        </w:rPr>
        <w:t>；专业小型拖车</w:t>
      </w:r>
      <w:r w:rsidRPr="000912D7">
        <w:rPr>
          <w:rFonts w:asciiTheme="minorEastAsia" w:eastAsiaTheme="minorEastAsia" w:hAnsiTheme="minorEastAsia" w:hint="eastAsia"/>
          <w:b/>
          <w:color w:val="000000" w:themeColor="text1"/>
          <w:spacing w:val="-2"/>
          <w:sz w:val="24"/>
          <w:u w:val="single"/>
        </w:rPr>
        <w:t>须</w:t>
      </w:r>
      <w:r w:rsidRPr="000912D7">
        <w:rPr>
          <w:rFonts w:asciiTheme="minorEastAsia" w:eastAsiaTheme="minorEastAsia" w:hAnsiTheme="minorEastAsia" w:hint="eastAsia"/>
          <w:color w:val="000000" w:themeColor="text1"/>
          <w:spacing w:val="-2"/>
          <w:sz w:val="24"/>
          <w:u w:val="single"/>
        </w:rPr>
        <w:t>至少提供</w:t>
      </w:r>
      <w:r w:rsidRPr="000912D7">
        <w:rPr>
          <w:rFonts w:asciiTheme="minorEastAsia" w:eastAsiaTheme="minorEastAsia" w:hAnsiTheme="minorEastAsia"/>
          <w:color w:val="000000" w:themeColor="text1"/>
          <w:spacing w:val="-2"/>
          <w:sz w:val="24"/>
          <w:u w:val="single"/>
        </w:rPr>
        <w:t>2辆自有车辆</w:t>
      </w:r>
      <w:r w:rsidRPr="000912D7">
        <w:rPr>
          <w:rFonts w:asciiTheme="minorEastAsia" w:eastAsiaTheme="minorEastAsia" w:hAnsiTheme="minorEastAsia" w:hint="eastAsia"/>
          <w:color w:val="000000" w:themeColor="text1"/>
          <w:spacing w:val="-2"/>
          <w:sz w:val="24"/>
          <w:u w:val="single"/>
        </w:rPr>
        <w:t>；</w:t>
      </w:r>
      <w:r w:rsidRPr="000912D7">
        <w:rPr>
          <w:rFonts w:asciiTheme="minorEastAsia" w:eastAsiaTheme="minorEastAsia" w:hAnsiTheme="minorEastAsia"/>
          <w:color w:val="000000" w:themeColor="text1"/>
          <w:sz w:val="24"/>
          <w:u w:val="single"/>
        </w:rPr>
        <w:t>吊车（25 吨及以上）</w:t>
      </w:r>
      <w:r w:rsidRPr="000912D7">
        <w:rPr>
          <w:rFonts w:asciiTheme="minorEastAsia" w:eastAsiaTheme="minorEastAsia" w:hAnsiTheme="minorEastAsia" w:hint="eastAsia"/>
          <w:b/>
          <w:color w:val="000000" w:themeColor="text1"/>
          <w:sz w:val="24"/>
          <w:u w:val="single"/>
        </w:rPr>
        <w:t>须</w:t>
      </w:r>
      <w:r w:rsidRPr="000912D7">
        <w:rPr>
          <w:rFonts w:asciiTheme="minorEastAsia" w:eastAsiaTheme="minorEastAsia" w:hAnsiTheme="minorEastAsia" w:hint="eastAsia"/>
          <w:color w:val="000000" w:themeColor="text1"/>
          <w:sz w:val="24"/>
          <w:u w:val="single"/>
        </w:rPr>
        <w:t>至少提供1</w:t>
      </w:r>
      <w:r w:rsidRPr="000912D7">
        <w:rPr>
          <w:rFonts w:asciiTheme="minorEastAsia" w:eastAsiaTheme="minorEastAsia" w:hAnsiTheme="minorEastAsia"/>
          <w:color w:val="000000" w:themeColor="text1"/>
          <w:sz w:val="24"/>
          <w:u w:val="single"/>
        </w:rPr>
        <w:t>辆</w:t>
      </w:r>
      <w:r w:rsidRPr="000912D7">
        <w:rPr>
          <w:rFonts w:asciiTheme="minorEastAsia" w:eastAsiaTheme="minorEastAsia" w:hAnsiTheme="minorEastAsia" w:hint="eastAsia"/>
          <w:color w:val="000000" w:themeColor="text1"/>
          <w:sz w:val="24"/>
          <w:u w:val="single"/>
        </w:rPr>
        <w:t>自有车辆；吊车（</w:t>
      </w:r>
      <w:r w:rsidRPr="000912D7">
        <w:rPr>
          <w:rFonts w:asciiTheme="minorEastAsia" w:eastAsiaTheme="minorEastAsia" w:hAnsiTheme="minorEastAsia"/>
          <w:color w:val="000000" w:themeColor="text1"/>
          <w:sz w:val="24"/>
          <w:u w:val="single"/>
        </w:rPr>
        <w:t>100 吨及以上）须至少</w:t>
      </w:r>
      <w:r w:rsidRPr="000912D7">
        <w:rPr>
          <w:rFonts w:asciiTheme="minorEastAsia" w:eastAsiaTheme="minorEastAsia" w:hAnsiTheme="minorEastAsia" w:hint="eastAsia"/>
          <w:color w:val="000000" w:themeColor="text1"/>
          <w:spacing w:val="-2"/>
          <w:sz w:val="24"/>
          <w:u w:val="single"/>
        </w:rPr>
        <w:t>提供</w:t>
      </w:r>
      <w:r w:rsidRPr="000912D7">
        <w:rPr>
          <w:rFonts w:asciiTheme="minorEastAsia" w:eastAsiaTheme="minorEastAsia" w:hAnsiTheme="minorEastAsia"/>
          <w:color w:val="000000" w:themeColor="text1"/>
          <w:sz w:val="24"/>
          <w:u w:val="single"/>
        </w:rPr>
        <w:t>1 辆</w:t>
      </w:r>
      <w:r w:rsidRPr="000912D7">
        <w:rPr>
          <w:rFonts w:asciiTheme="minorEastAsia" w:eastAsiaTheme="minorEastAsia" w:hAnsiTheme="minorEastAsia" w:hint="eastAsia"/>
          <w:color w:val="000000" w:themeColor="text1"/>
          <w:sz w:val="24"/>
          <w:u w:val="single"/>
        </w:rPr>
        <w:t>；专业大型拖车须至少</w:t>
      </w:r>
      <w:r w:rsidRPr="000912D7">
        <w:rPr>
          <w:rFonts w:asciiTheme="minorEastAsia" w:eastAsiaTheme="minorEastAsia" w:hAnsiTheme="minorEastAsia" w:hint="eastAsia"/>
          <w:color w:val="000000" w:themeColor="text1"/>
          <w:spacing w:val="-2"/>
          <w:sz w:val="24"/>
          <w:u w:val="single"/>
        </w:rPr>
        <w:t>提供</w:t>
      </w:r>
      <w:r w:rsidRPr="000912D7">
        <w:rPr>
          <w:rFonts w:asciiTheme="minorEastAsia" w:eastAsiaTheme="minorEastAsia" w:hAnsiTheme="minorEastAsia" w:hint="eastAsia"/>
          <w:color w:val="000000" w:themeColor="text1"/>
          <w:sz w:val="24"/>
          <w:u w:val="single"/>
        </w:rPr>
        <w:t>1</w:t>
      </w:r>
      <w:r w:rsidRPr="000912D7">
        <w:rPr>
          <w:rFonts w:asciiTheme="minorEastAsia" w:eastAsiaTheme="minorEastAsia" w:hAnsiTheme="minorEastAsia"/>
          <w:color w:val="000000" w:themeColor="text1"/>
          <w:sz w:val="24"/>
          <w:u w:val="single"/>
        </w:rPr>
        <w:t>辆</w:t>
      </w:r>
      <w:r w:rsidRPr="000912D7">
        <w:rPr>
          <w:rFonts w:asciiTheme="minorEastAsia" w:eastAsiaTheme="minorEastAsia" w:hAnsiTheme="minorEastAsia" w:hint="eastAsia"/>
          <w:color w:val="000000" w:themeColor="text1"/>
          <w:sz w:val="24"/>
          <w:u w:val="single"/>
        </w:rPr>
        <w:t>。所提供的车辆须配备驾驶人员</w:t>
      </w:r>
      <w:r w:rsidR="00FB1AD1" w:rsidRPr="000912D7">
        <w:rPr>
          <w:rFonts w:asciiTheme="minorEastAsia" w:eastAsiaTheme="minorEastAsia" w:hAnsiTheme="minorEastAsia" w:hint="eastAsia"/>
          <w:color w:val="000000" w:themeColor="text1"/>
          <w:sz w:val="24"/>
          <w:u w:val="single"/>
        </w:rPr>
        <w:t>（</w:t>
      </w:r>
      <w:r w:rsidR="00FB1AD1" w:rsidRPr="000912D7">
        <w:rPr>
          <w:rFonts w:asciiTheme="minorEastAsia" w:eastAsiaTheme="minorEastAsia" w:hAnsiTheme="minorEastAsia"/>
          <w:color w:val="000000" w:themeColor="text1"/>
          <w:sz w:val="24"/>
          <w:u w:val="single"/>
        </w:rPr>
        <w:t>供应商</w:t>
      </w:r>
      <w:r w:rsidR="00FB1AD1" w:rsidRPr="000912D7">
        <w:rPr>
          <w:rFonts w:asciiTheme="minorEastAsia" w:eastAsiaTheme="minorEastAsia" w:hAnsiTheme="minorEastAsia" w:hint="eastAsia"/>
          <w:color w:val="000000" w:themeColor="text1"/>
          <w:sz w:val="24"/>
          <w:u w:val="single"/>
        </w:rPr>
        <w:t>须</w:t>
      </w:r>
      <w:r w:rsidR="00FB1AD1" w:rsidRPr="000912D7">
        <w:rPr>
          <w:rFonts w:asciiTheme="minorEastAsia" w:eastAsiaTheme="minorEastAsia" w:hAnsiTheme="minorEastAsia"/>
          <w:color w:val="000000" w:themeColor="text1"/>
          <w:sz w:val="24"/>
          <w:u w:val="single"/>
        </w:rPr>
        <w:t>提供以上车辆在年检有效期内的行驶证以及清晰的</w:t>
      </w:r>
      <w:r w:rsidR="00FB1AD1" w:rsidRPr="000912D7">
        <w:rPr>
          <w:rFonts w:asciiTheme="minorEastAsia" w:eastAsiaTheme="minorEastAsia" w:hAnsiTheme="minorEastAsia" w:hint="eastAsia"/>
          <w:color w:val="000000" w:themeColor="text1"/>
          <w:sz w:val="24"/>
          <w:u w:val="single"/>
        </w:rPr>
        <w:t>车辆图片等，如为租赁车辆，除上述资料外还须提供有效的车辆租赁合同。所提供的车辆须配备驾驶人员（专业设备须配备操作人员；提供相应人员的驾驶证、操作证，驾驶员与操作人员可为同一人</w:t>
      </w:r>
      <w:r w:rsidR="008431A7" w:rsidRPr="000912D7">
        <w:rPr>
          <w:rFonts w:asciiTheme="minorEastAsia" w:eastAsiaTheme="minorEastAsia" w:hAnsiTheme="minorEastAsia" w:hint="eastAsia"/>
          <w:color w:val="000000" w:themeColor="text1"/>
          <w:sz w:val="24"/>
          <w:u w:val="single"/>
        </w:rPr>
        <w:t>，其中</w:t>
      </w:r>
      <w:r w:rsidR="00FB1AD1" w:rsidRPr="000912D7">
        <w:rPr>
          <w:rFonts w:asciiTheme="minorEastAsia" w:eastAsiaTheme="minorEastAsia" w:hAnsiTheme="minorEastAsia" w:hint="eastAsia"/>
          <w:color w:val="000000" w:themeColor="text1"/>
          <w:sz w:val="24"/>
          <w:u w:val="single"/>
        </w:rPr>
        <w:t>自有车辆：供应商须提供相应人员驾驶证、操作证、人员劳务合同及供应商为其缴纳社保的证明。租赁车辆：须提供相应人员驾驶证、操作证。所要求的证明未提供或未按要求提供相应车辆</w:t>
      </w:r>
      <w:r w:rsidR="008431A7" w:rsidRPr="000912D7">
        <w:rPr>
          <w:rFonts w:asciiTheme="minorEastAsia" w:eastAsiaTheme="minorEastAsia" w:hAnsiTheme="minorEastAsia" w:hint="eastAsia"/>
          <w:color w:val="000000" w:themeColor="text1"/>
          <w:sz w:val="24"/>
          <w:u w:val="single"/>
        </w:rPr>
        <w:t>不予认可</w:t>
      </w:r>
      <w:r w:rsidR="00FB1AD1" w:rsidRPr="000912D7">
        <w:rPr>
          <w:rFonts w:asciiTheme="minorEastAsia" w:eastAsiaTheme="minorEastAsia" w:hAnsiTheme="minorEastAsia" w:hint="eastAsia"/>
          <w:color w:val="000000" w:themeColor="text1"/>
          <w:sz w:val="24"/>
          <w:u w:val="single"/>
        </w:rPr>
        <w:t>。）</w:t>
      </w:r>
    </w:p>
    <w:p w14:paraId="69698240" w14:textId="77777777" w:rsidR="005370AF" w:rsidRPr="000912D7" w:rsidRDefault="005370AF" w:rsidP="005370AF">
      <w:pPr>
        <w:spacing w:line="500" w:lineRule="exact"/>
        <w:ind w:left="594" w:right="216"/>
        <w:rPr>
          <w:rFonts w:asciiTheme="minorEastAsia" w:eastAsiaTheme="minorEastAsia" w:hAnsiTheme="minorEastAsia" w:hint="eastAsia"/>
          <w:color w:val="000000" w:themeColor="text1"/>
          <w:sz w:val="24"/>
        </w:rPr>
      </w:pPr>
      <w:r w:rsidRPr="000912D7">
        <w:rPr>
          <w:rFonts w:asciiTheme="minorEastAsia" w:eastAsiaTheme="minorEastAsia" w:hAnsiTheme="minorEastAsia"/>
          <w:color w:val="000000" w:themeColor="text1"/>
          <w:sz w:val="24"/>
        </w:rPr>
        <w:t>2、拖吊车辆状况及停车场地要求</w:t>
      </w:r>
    </w:p>
    <w:p w14:paraId="0FB6CB16" w14:textId="77777777" w:rsidR="005370AF" w:rsidRPr="000912D7" w:rsidRDefault="005370AF" w:rsidP="005370AF">
      <w:pPr>
        <w:spacing w:line="500" w:lineRule="exact"/>
        <w:ind w:right="234" w:firstLine="480"/>
        <w:rPr>
          <w:rFonts w:asciiTheme="minorEastAsia" w:eastAsiaTheme="minorEastAsia" w:hAnsiTheme="minorEastAsia" w:hint="eastAsia"/>
          <w:color w:val="000000" w:themeColor="text1"/>
          <w:sz w:val="24"/>
        </w:rPr>
      </w:pPr>
      <w:r w:rsidRPr="000912D7">
        <w:rPr>
          <w:rFonts w:asciiTheme="minorEastAsia" w:eastAsiaTheme="minorEastAsia" w:hAnsiTheme="minorEastAsia"/>
          <w:color w:val="000000" w:themeColor="text1"/>
          <w:spacing w:val="-2"/>
          <w:sz w:val="24"/>
        </w:rPr>
        <w:t>（1）供应商提供的车辆必须具有合法、完备的证照，不得提供报废、非法车辆</w:t>
      </w:r>
      <w:r w:rsidRPr="000912D7">
        <w:rPr>
          <w:rFonts w:asciiTheme="minorEastAsia" w:eastAsiaTheme="minorEastAsia" w:hAnsiTheme="minorEastAsia"/>
          <w:color w:val="000000" w:themeColor="text1"/>
          <w:sz w:val="24"/>
        </w:rPr>
        <w:t>参与清障作业，保证车况良好并配备足够、完好的交通清障辅助设备（包括枕木、警示筒、警示带等反光标志、拖车辅助轮、磅秤、千斤顶、1000万像素以上具有夜间拍摄和摄录功能的相机等）及通讯工具。大中型专项作业车（含）以上车型还需增配消防器材、破</w:t>
      </w:r>
      <w:r w:rsidRPr="000912D7">
        <w:rPr>
          <w:rFonts w:asciiTheme="minorEastAsia" w:eastAsiaTheme="minorEastAsia" w:hAnsiTheme="minorEastAsia"/>
          <w:color w:val="000000" w:themeColor="text1"/>
          <w:sz w:val="24"/>
        </w:rPr>
        <w:lastRenderedPageBreak/>
        <w:t>拆工具等设备，以确保清障能力与通信畅通。</w:t>
      </w:r>
    </w:p>
    <w:p w14:paraId="7299CBCD" w14:textId="77777777" w:rsidR="005370AF" w:rsidRPr="000912D7" w:rsidRDefault="005370AF" w:rsidP="005370AF">
      <w:pPr>
        <w:spacing w:line="500" w:lineRule="exact"/>
        <w:ind w:right="97" w:firstLine="480"/>
        <w:rPr>
          <w:rFonts w:asciiTheme="minorEastAsia" w:eastAsiaTheme="minorEastAsia" w:hAnsiTheme="minorEastAsia" w:hint="eastAsia"/>
          <w:color w:val="000000" w:themeColor="text1"/>
          <w:sz w:val="24"/>
        </w:rPr>
      </w:pPr>
      <w:r w:rsidRPr="000912D7">
        <w:rPr>
          <w:rFonts w:asciiTheme="minorEastAsia" w:eastAsiaTheme="minorEastAsia" w:hAnsiTheme="minorEastAsia"/>
          <w:color w:val="000000" w:themeColor="text1"/>
          <w:spacing w:val="-4"/>
          <w:sz w:val="24"/>
          <w:u w:val="single"/>
        </w:rPr>
        <w:t>★（2）在南京市浦口辖区</w:t>
      </w:r>
      <w:r w:rsidRPr="000912D7">
        <w:rPr>
          <w:rFonts w:asciiTheme="minorEastAsia" w:eastAsiaTheme="minorEastAsia" w:hAnsiTheme="minorEastAsia" w:hint="eastAsia"/>
          <w:color w:val="000000" w:themeColor="text1"/>
          <w:spacing w:val="-4"/>
          <w:sz w:val="24"/>
          <w:u w:val="single"/>
        </w:rPr>
        <w:t>或</w:t>
      </w:r>
      <w:r w:rsidRPr="000912D7">
        <w:rPr>
          <w:rFonts w:asciiTheme="minorEastAsia" w:eastAsiaTheme="minorEastAsia" w:hAnsiTheme="minorEastAsia"/>
          <w:color w:val="000000" w:themeColor="text1"/>
          <w:spacing w:val="-4"/>
          <w:sz w:val="24"/>
          <w:u w:val="single"/>
        </w:rPr>
        <w:t>江北新区辖区</w:t>
      </w:r>
      <w:r w:rsidRPr="000912D7">
        <w:rPr>
          <w:rFonts w:asciiTheme="minorEastAsia" w:eastAsiaTheme="minorEastAsia" w:hAnsiTheme="minorEastAsia" w:hint="eastAsia"/>
          <w:color w:val="000000" w:themeColor="text1"/>
          <w:spacing w:val="-4"/>
          <w:sz w:val="24"/>
          <w:u w:val="single"/>
        </w:rPr>
        <w:t>内</w:t>
      </w:r>
      <w:r w:rsidRPr="000912D7">
        <w:rPr>
          <w:rFonts w:asciiTheme="minorEastAsia" w:eastAsiaTheme="minorEastAsia" w:hAnsiTheme="minorEastAsia"/>
          <w:color w:val="000000" w:themeColor="text1"/>
          <w:spacing w:val="-4"/>
          <w:sz w:val="24"/>
          <w:u w:val="single"/>
        </w:rPr>
        <w:t>提供</w:t>
      </w:r>
      <w:r w:rsidRPr="000912D7">
        <w:rPr>
          <w:rFonts w:asciiTheme="minorEastAsia" w:eastAsiaTheme="minorEastAsia" w:hAnsiTheme="minorEastAsia" w:hint="eastAsia"/>
          <w:color w:val="000000" w:themeColor="text1"/>
          <w:spacing w:val="-4"/>
          <w:sz w:val="24"/>
          <w:u w:val="single"/>
        </w:rPr>
        <w:t>至少1处</w:t>
      </w:r>
      <w:r w:rsidRPr="000912D7">
        <w:rPr>
          <w:rFonts w:asciiTheme="minorEastAsia" w:eastAsiaTheme="minorEastAsia" w:hAnsiTheme="minorEastAsia"/>
          <w:color w:val="000000" w:themeColor="text1"/>
          <w:sz w:val="24"/>
          <w:u w:val="single"/>
        </w:rPr>
        <w:t>30亩</w:t>
      </w:r>
      <w:r w:rsidRPr="000912D7">
        <w:rPr>
          <w:rFonts w:asciiTheme="minorEastAsia" w:eastAsiaTheme="minorEastAsia" w:hAnsiTheme="minorEastAsia" w:hint="eastAsia"/>
          <w:color w:val="000000" w:themeColor="text1"/>
          <w:sz w:val="24"/>
          <w:u w:val="single"/>
        </w:rPr>
        <w:t>及以上</w:t>
      </w:r>
      <w:r w:rsidRPr="000912D7">
        <w:rPr>
          <w:rFonts w:asciiTheme="minorEastAsia" w:eastAsiaTheme="minorEastAsia" w:hAnsiTheme="minorEastAsia"/>
          <w:color w:val="000000" w:themeColor="text1"/>
          <w:sz w:val="24"/>
          <w:u w:val="single"/>
        </w:rPr>
        <w:t>的独立停车场（停车场内不得有其他企业</w:t>
      </w:r>
      <w:r w:rsidRPr="000912D7">
        <w:rPr>
          <w:rFonts w:asciiTheme="minorEastAsia" w:eastAsiaTheme="minorEastAsia" w:hAnsiTheme="minorEastAsia" w:hint="eastAsia"/>
          <w:color w:val="000000" w:themeColor="text1"/>
          <w:sz w:val="24"/>
          <w:u w:val="single"/>
        </w:rPr>
        <w:t>或用于其他用途</w:t>
      </w:r>
      <w:r w:rsidRPr="000912D7">
        <w:rPr>
          <w:rFonts w:asciiTheme="minorEastAsia" w:eastAsiaTheme="minorEastAsia" w:hAnsiTheme="minorEastAsia"/>
          <w:color w:val="000000" w:themeColor="text1"/>
          <w:sz w:val="24"/>
          <w:u w:val="single"/>
        </w:rPr>
        <w:t>，若存在</w:t>
      </w:r>
      <w:r w:rsidRPr="000912D7">
        <w:rPr>
          <w:rFonts w:asciiTheme="minorEastAsia" w:eastAsiaTheme="minorEastAsia" w:hAnsiTheme="minorEastAsia" w:hint="eastAsia"/>
          <w:color w:val="000000" w:themeColor="text1"/>
          <w:sz w:val="24"/>
          <w:u w:val="single"/>
        </w:rPr>
        <w:t>上述情况</w:t>
      </w:r>
      <w:r w:rsidRPr="000912D7">
        <w:rPr>
          <w:rFonts w:asciiTheme="minorEastAsia" w:eastAsiaTheme="minorEastAsia" w:hAnsiTheme="minorEastAsia"/>
          <w:color w:val="000000" w:themeColor="text1"/>
          <w:sz w:val="24"/>
          <w:u w:val="single"/>
        </w:rPr>
        <w:t>，则需将</w:t>
      </w:r>
      <w:r w:rsidRPr="000912D7">
        <w:rPr>
          <w:rFonts w:asciiTheme="minorEastAsia" w:eastAsiaTheme="minorEastAsia" w:hAnsiTheme="minorEastAsia" w:hint="eastAsia"/>
          <w:color w:val="000000" w:themeColor="text1"/>
          <w:sz w:val="24"/>
          <w:u w:val="single"/>
        </w:rPr>
        <w:t>拟提供</w:t>
      </w:r>
      <w:r w:rsidRPr="000912D7">
        <w:rPr>
          <w:rFonts w:asciiTheme="minorEastAsia" w:eastAsiaTheme="minorEastAsia" w:hAnsiTheme="minorEastAsia"/>
          <w:color w:val="000000" w:themeColor="text1"/>
          <w:sz w:val="24"/>
          <w:u w:val="single"/>
        </w:rPr>
        <w:t>场地与其他企业</w:t>
      </w:r>
      <w:r w:rsidRPr="000912D7">
        <w:rPr>
          <w:rFonts w:asciiTheme="minorEastAsia" w:eastAsiaTheme="minorEastAsia" w:hAnsiTheme="minorEastAsia" w:hint="eastAsia"/>
          <w:color w:val="000000" w:themeColor="text1"/>
          <w:sz w:val="24"/>
          <w:u w:val="single"/>
        </w:rPr>
        <w:t>、用途</w:t>
      </w:r>
      <w:r w:rsidRPr="000912D7">
        <w:rPr>
          <w:rFonts w:asciiTheme="minorEastAsia" w:eastAsiaTheme="minorEastAsia" w:hAnsiTheme="minorEastAsia"/>
          <w:color w:val="000000" w:themeColor="text1"/>
          <w:sz w:val="24"/>
          <w:u w:val="single"/>
        </w:rPr>
        <w:t>单独隔开）</w:t>
      </w:r>
      <w:r w:rsidRPr="000912D7">
        <w:rPr>
          <w:rFonts w:asciiTheme="minorEastAsia" w:eastAsiaTheme="minorEastAsia" w:hAnsiTheme="minorEastAsia" w:hint="eastAsia"/>
          <w:color w:val="000000" w:themeColor="text1"/>
          <w:sz w:val="24"/>
          <w:u w:val="single"/>
        </w:rPr>
        <w:t>，所提供停车场均须配备门卫</w:t>
      </w:r>
      <w:r w:rsidRPr="000912D7">
        <w:rPr>
          <w:rFonts w:asciiTheme="minorEastAsia" w:eastAsiaTheme="minorEastAsia" w:hAnsiTheme="minorEastAsia"/>
          <w:color w:val="000000" w:themeColor="text1"/>
          <w:sz w:val="24"/>
          <w:u w:val="single"/>
        </w:rPr>
        <w:t>。</w:t>
      </w:r>
      <w:r w:rsidR="00810664" w:rsidRPr="000912D7">
        <w:rPr>
          <w:rFonts w:asciiTheme="minorEastAsia" w:eastAsiaTheme="minorEastAsia" w:hAnsiTheme="minorEastAsia"/>
          <w:color w:val="000000" w:themeColor="text1"/>
          <w:sz w:val="24"/>
          <w:u w:val="single"/>
        </w:rPr>
        <w:t>（若停车场地为供应商自有的，供应商</w:t>
      </w:r>
      <w:r w:rsidR="00810664" w:rsidRPr="000912D7">
        <w:rPr>
          <w:rFonts w:asciiTheme="minorEastAsia" w:eastAsiaTheme="minorEastAsia" w:hAnsiTheme="minorEastAsia" w:hint="eastAsia"/>
          <w:color w:val="000000" w:themeColor="text1"/>
          <w:sz w:val="24"/>
          <w:u w:val="single"/>
        </w:rPr>
        <w:t>须</w:t>
      </w:r>
      <w:r w:rsidR="00810664" w:rsidRPr="000912D7">
        <w:rPr>
          <w:rFonts w:asciiTheme="minorEastAsia" w:eastAsiaTheme="minorEastAsia" w:hAnsiTheme="minorEastAsia"/>
          <w:color w:val="000000" w:themeColor="text1"/>
          <w:sz w:val="24"/>
          <w:u w:val="single"/>
        </w:rPr>
        <w:t>提供场地产权证</w:t>
      </w:r>
      <w:r w:rsidR="00810664" w:rsidRPr="000912D7">
        <w:rPr>
          <w:rFonts w:asciiTheme="minorEastAsia" w:eastAsiaTheme="minorEastAsia" w:hAnsiTheme="minorEastAsia" w:hint="eastAsia"/>
          <w:color w:val="000000" w:themeColor="text1"/>
          <w:sz w:val="24"/>
          <w:u w:val="single"/>
        </w:rPr>
        <w:t>明、图纸、场内布置、现场照片等相关证明材料；</w:t>
      </w:r>
      <w:r w:rsidR="00810664" w:rsidRPr="000912D7">
        <w:rPr>
          <w:rFonts w:asciiTheme="minorEastAsia" w:eastAsiaTheme="minorEastAsia" w:hAnsiTheme="minorEastAsia"/>
          <w:color w:val="000000" w:themeColor="text1"/>
          <w:sz w:val="24"/>
          <w:u w:val="single"/>
        </w:rPr>
        <w:t>若停车场地为供应商租赁的，供应商须提供场地租赁合同、</w:t>
      </w:r>
      <w:r w:rsidR="00810664" w:rsidRPr="000912D7">
        <w:rPr>
          <w:rFonts w:asciiTheme="minorEastAsia" w:eastAsiaTheme="minorEastAsia" w:hAnsiTheme="minorEastAsia" w:hint="eastAsia"/>
          <w:color w:val="000000" w:themeColor="text1"/>
          <w:sz w:val="24"/>
          <w:u w:val="single"/>
        </w:rPr>
        <w:t>图纸、场内布置、现场照片等，</w:t>
      </w:r>
      <w:r w:rsidR="00810664" w:rsidRPr="000912D7">
        <w:rPr>
          <w:rFonts w:asciiTheme="minorEastAsia" w:eastAsiaTheme="minorEastAsia" w:hAnsiTheme="minorEastAsia" w:hint="eastAsia"/>
          <w:b/>
          <w:color w:val="000000" w:themeColor="text1"/>
          <w:sz w:val="24"/>
          <w:u w:val="single"/>
        </w:rPr>
        <w:t>且租赁截止期限不得在2</w:t>
      </w:r>
      <w:r w:rsidR="00810664" w:rsidRPr="000912D7">
        <w:rPr>
          <w:rFonts w:asciiTheme="minorEastAsia" w:eastAsiaTheme="minorEastAsia" w:hAnsiTheme="minorEastAsia"/>
          <w:b/>
          <w:color w:val="000000" w:themeColor="text1"/>
          <w:sz w:val="24"/>
          <w:u w:val="single"/>
        </w:rPr>
        <w:t>02</w:t>
      </w:r>
      <w:r w:rsidR="00810664" w:rsidRPr="000912D7">
        <w:rPr>
          <w:rFonts w:asciiTheme="minorEastAsia" w:eastAsiaTheme="minorEastAsia" w:hAnsiTheme="minorEastAsia" w:hint="eastAsia"/>
          <w:b/>
          <w:color w:val="000000" w:themeColor="text1"/>
          <w:sz w:val="24"/>
          <w:u w:val="single"/>
        </w:rPr>
        <w:t>7年4月1日之前，否则不予认可</w:t>
      </w:r>
      <w:r w:rsidR="00810664" w:rsidRPr="000912D7">
        <w:rPr>
          <w:rFonts w:asciiTheme="minorEastAsia" w:eastAsiaTheme="minorEastAsia" w:hAnsiTheme="minorEastAsia"/>
          <w:color w:val="000000" w:themeColor="text1"/>
          <w:sz w:val="24"/>
          <w:u w:val="single"/>
        </w:rPr>
        <w:t>）</w:t>
      </w:r>
    </w:p>
    <w:p w14:paraId="112C7C40" w14:textId="77777777" w:rsidR="005370AF" w:rsidRPr="000912D7" w:rsidRDefault="005370AF" w:rsidP="005370AF">
      <w:pPr>
        <w:spacing w:line="500" w:lineRule="exact"/>
        <w:ind w:right="233" w:firstLine="480"/>
        <w:rPr>
          <w:rFonts w:asciiTheme="minorEastAsia" w:eastAsiaTheme="minorEastAsia" w:hAnsiTheme="minorEastAsia" w:hint="eastAsia"/>
          <w:color w:val="000000" w:themeColor="text1"/>
          <w:sz w:val="24"/>
        </w:rPr>
      </w:pPr>
      <w:r w:rsidRPr="000912D7">
        <w:rPr>
          <w:rFonts w:asciiTheme="minorEastAsia" w:eastAsiaTheme="minorEastAsia" w:hAnsiTheme="minorEastAsia" w:cs="仿宋"/>
          <w:b/>
          <w:bCs/>
          <w:color w:val="000000" w:themeColor="text1"/>
          <w:spacing w:val="-2"/>
          <w:sz w:val="24"/>
        </w:rPr>
        <w:t>▲</w:t>
      </w:r>
      <w:r w:rsidRPr="000912D7">
        <w:rPr>
          <w:rFonts w:asciiTheme="minorEastAsia" w:eastAsiaTheme="minorEastAsia" w:hAnsiTheme="minorEastAsia"/>
          <w:color w:val="000000" w:themeColor="text1"/>
          <w:spacing w:val="-2"/>
          <w:sz w:val="24"/>
        </w:rPr>
        <w:t>（3）工作场所需有独立的办公区、独立门卫、值班室（或监控室）、供客户休</w:t>
      </w:r>
      <w:r w:rsidRPr="000912D7">
        <w:rPr>
          <w:rFonts w:asciiTheme="minorEastAsia" w:eastAsiaTheme="minorEastAsia" w:hAnsiTheme="minorEastAsia"/>
          <w:color w:val="000000" w:themeColor="text1"/>
          <w:sz w:val="24"/>
        </w:rPr>
        <w:t>息区等功能区域。（供应商需针对不同的功能区域提供清晰照片）</w:t>
      </w:r>
    </w:p>
    <w:p w14:paraId="72A751A1" w14:textId="77777777" w:rsidR="005370AF" w:rsidRPr="000912D7" w:rsidRDefault="005370AF" w:rsidP="005370AF">
      <w:pPr>
        <w:spacing w:line="500" w:lineRule="exact"/>
        <w:ind w:right="233" w:firstLine="480"/>
        <w:rPr>
          <w:rFonts w:asciiTheme="minorEastAsia" w:eastAsiaTheme="minorEastAsia" w:hAnsiTheme="minorEastAsia" w:hint="eastAsia"/>
          <w:color w:val="000000" w:themeColor="text1"/>
          <w:sz w:val="24"/>
        </w:rPr>
      </w:pPr>
      <w:r w:rsidRPr="000912D7">
        <w:rPr>
          <w:rFonts w:asciiTheme="minorEastAsia" w:eastAsiaTheme="minorEastAsia" w:hAnsiTheme="minorEastAsia" w:cs="仿宋"/>
          <w:b/>
          <w:bCs/>
          <w:color w:val="000000" w:themeColor="text1"/>
          <w:spacing w:val="-4"/>
          <w:sz w:val="24"/>
        </w:rPr>
        <w:t>▲</w:t>
      </w:r>
      <w:r w:rsidRPr="000912D7">
        <w:rPr>
          <w:rFonts w:asciiTheme="minorEastAsia" w:eastAsiaTheme="minorEastAsia" w:hAnsiTheme="minorEastAsia"/>
          <w:color w:val="000000" w:themeColor="text1"/>
          <w:spacing w:val="-4"/>
          <w:sz w:val="24"/>
        </w:rPr>
        <w:t>（4）能够提供室内停车场且室内停车场面积不低于可存放</w:t>
      </w:r>
      <w:r w:rsidRPr="000912D7">
        <w:rPr>
          <w:rFonts w:asciiTheme="minorEastAsia" w:eastAsiaTheme="minorEastAsia" w:hAnsiTheme="minorEastAsia" w:hint="eastAsia"/>
          <w:color w:val="000000" w:themeColor="text1"/>
          <w:sz w:val="24"/>
        </w:rPr>
        <w:t>15</w:t>
      </w:r>
      <w:r w:rsidRPr="000912D7">
        <w:rPr>
          <w:rFonts w:asciiTheme="minorEastAsia" w:eastAsiaTheme="minorEastAsia" w:hAnsiTheme="minorEastAsia"/>
          <w:color w:val="000000" w:themeColor="text1"/>
          <w:spacing w:val="-12"/>
          <w:sz w:val="24"/>
        </w:rPr>
        <w:t>辆乘用车的面积。（提</w:t>
      </w:r>
      <w:r w:rsidRPr="000912D7">
        <w:rPr>
          <w:rFonts w:asciiTheme="minorEastAsia" w:eastAsiaTheme="minorEastAsia" w:hAnsiTheme="minorEastAsia"/>
          <w:color w:val="000000" w:themeColor="text1"/>
          <w:sz w:val="24"/>
        </w:rPr>
        <w:t>供室内停车场清晰照片</w:t>
      </w:r>
      <w:r w:rsidRPr="000912D7">
        <w:rPr>
          <w:rFonts w:asciiTheme="minorEastAsia" w:eastAsiaTheme="minorEastAsia" w:hAnsiTheme="minorEastAsia" w:hint="eastAsia"/>
          <w:color w:val="000000" w:themeColor="text1"/>
          <w:sz w:val="24"/>
        </w:rPr>
        <w:t>，自行标明可存放数量</w:t>
      </w:r>
      <w:r w:rsidRPr="000912D7">
        <w:rPr>
          <w:rFonts w:asciiTheme="minorEastAsia" w:eastAsiaTheme="minorEastAsia" w:hAnsiTheme="minorEastAsia"/>
          <w:color w:val="000000" w:themeColor="text1"/>
          <w:sz w:val="24"/>
        </w:rPr>
        <w:t>）</w:t>
      </w:r>
    </w:p>
    <w:p w14:paraId="17F3780A" w14:textId="77777777" w:rsidR="005370AF" w:rsidRPr="000912D7" w:rsidRDefault="005370AF" w:rsidP="005370AF">
      <w:pPr>
        <w:spacing w:line="500" w:lineRule="exact"/>
        <w:ind w:right="233" w:firstLine="480"/>
        <w:rPr>
          <w:rFonts w:asciiTheme="minorEastAsia" w:eastAsiaTheme="minorEastAsia" w:hAnsiTheme="minorEastAsia" w:hint="eastAsia"/>
          <w:color w:val="000000" w:themeColor="text1"/>
          <w:sz w:val="24"/>
        </w:rPr>
      </w:pPr>
      <w:r w:rsidRPr="000912D7">
        <w:rPr>
          <w:rFonts w:asciiTheme="minorEastAsia" w:eastAsiaTheme="minorEastAsia" w:hAnsiTheme="minorEastAsia" w:cs="仿宋"/>
          <w:b/>
          <w:bCs/>
          <w:color w:val="000000" w:themeColor="text1"/>
          <w:spacing w:val="-4"/>
          <w:sz w:val="24"/>
        </w:rPr>
        <w:t>▲</w:t>
      </w:r>
      <w:r w:rsidRPr="000912D7">
        <w:rPr>
          <w:rFonts w:asciiTheme="minorEastAsia" w:eastAsiaTheme="minorEastAsia" w:hAnsiTheme="minorEastAsia"/>
          <w:b/>
          <w:color w:val="000000" w:themeColor="text1"/>
          <w:spacing w:val="-2"/>
          <w:sz w:val="24"/>
          <w:u w:val="single"/>
        </w:rPr>
        <w:t>（</w:t>
      </w:r>
      <w:r w:rsidRPr="000912D7">
        <w:rPr>
          <w:rFonts w:asciiTheme="minorEastAsia" w:eastAsiaTheme="minorEastAsia" w:hAnsiTheme="minorEastAsia" w:hint="eastAsia"/>
          <w:b/>
          <w:color w:val="000000" w:themeColor="text1"/>
          <w:spacing w:val="-2"/>
          <w:sz w:val="24"/>
          <w:u w:val="single"/>
        </w:rPr>
        <w:t>5</w:t>
      </w:r>
      <w:r w:rsidRPr="000912D7">
        <w:rPr>
          <w:rFonts w:asciiTheme="minorEastAsia" w:eastAsiaTheme="minorEastAsia" w:hAnsiTheme="minorEastAsia"/>
          <w:b/>
          <w:color w:val="000000" w:themeColor="text1"/>
          <w:spacing w:val="-2"/>
          <w:sz w:val="24"/>
          <w:u w:val="single"/>
        </w:rPr>
        <w:t>）</w:t>
      </w:r>
      <w:r w:rsidRPr="000912D7">
        <w:rPr>
          <w:rFonts w:asciiTheme="minorEastAsia" w:eastAsiaTheme="minorEastAsia" w:hAnsiTheme="minorEastAsia" w:hint="eastAsia"/>
          <w:b/>
          <w:color w:val="000000" w:themeColor="text1"/>
          <w:spacing w:val="-2"/>
          <w:sz w:val="24"/>
          <w:u w:val="single"/>
        </w:rPr>
        <w:t>服务期内，</w:t>
      </w:r>
      <w:r w:rsidRPr="000912D7">
        <w:rPr>
          <w:rFonts w:asciiTheme="minorEastAsia" w:eastAsiaTheme="minorEastAsia" w:hAnsiTheme="minorEastAsia"/>
          <w:b/>
          <w:color w:val="000000" w:themeColor="text1"/>
          <w:spacing w:val="-2"/>
          <w:sz w:val="24"/>
          <w:u w:val="single"/>
        </w:rPr>
        <w:t>供应商提供的车辆必须购买相应的保险，除交强险外，还应购买保险理赔</w:t>
      </w:r>
      <w:r w:rsidRPr="000912D7">
        <w:rPr>
          <w:rFonts w:asciiTheme="minorEastAsia" w:eastAsiaTheme="minorEastAsia" w:hAnsiTheme="minorEastAsia"/>
          <w:b/>
          <w:color w:val="000000" w:themeColor="text1"/>
          <w:sz w:val="24"/>
          <w:u w:val="single"/>
        </w:rPr>
        <w:t>金额不少于100万的第三者责任险。</w:t>
      </w:r>
      <w:r w:rsidR="00226E4F" w:rsidRPr="000912D7">
        <w:rPr>
          <w:rFonts w:asciiTheme="minorEastAsia" w:eastAsiaTheme="minorEastAsia" w:hAnsiTheme="minorEastAsia"/>
          <w:b/>
          <w:color w:val="000000" w:themeColor="text1"/>
          <w:sz w:val="24"/>
          <w:u w:val="single"/>
        </w:rPr>
        <w:t>（提供承诺书）</w:t>
      </w:r>
    </w:p>
    <w:p w14:paraId="7250D67F" w14:textId="77777777" w:rsidR="005370AF" w:rsidRPr="000912D7" w:rsidRDefault="005370AF" w:rsidP="005370AF">
      <w:pPr>
        <w:spacing w:line="500" w:lineRule="exact"/>
        <w:ind w:right="234" w:firstLine="480"/>
        <w:rPr>
          <w:rFonts w:asciiTheme="minorEastAsia" w:eastAsiaTheme="minorEastAsia" w:hAnsiTheme="minorEastAsia" w:hint="eastAsia"/>
          <w:color w:val="000000" w:themeColor="text1"/>
          <w:sz w:val="24"/>
          <w:u w:val="single"/>
        </w:rPr>
      </w:pPr>
      <w:r w:rsidRPr="000912D7">
        <w:rPr>
          <w:rFonts w:asciiTheme="minorEastAsia" w:eastAsiaTheme="minorEastAsia" w:hAnsiTheme="minorEastAsia"/>
          <w:color w:val="000000" w:themeColor="text1"/>
          <w:spacing w:val="-2"/>
          <w:sz w:val="24"/>
          <w:u w:val="single"/>
        </w:rPr>
        <w:t>★（</w:t>
      </w:r>
      <w:r w:rsidRPr="000912D7">
        <w:rPr>
          <w:rFonts w:asciiTheme="minorEastAsia" w:eastAsiaTheme="minorEastAsia" w:hAnsiTheme="minorEastAsia" w:hint="eastAsia"/>
          <w:color w:val="000000" w:themeColor="text1"/>
          <w:spacing w:val="-2"/>
          <w:sz w:val="24"/>
          <w:u w:val="single"/>
        </w:rPr>
        <w:t>6</w:t>
      </w:r>
      <w:r w:rsidRPr="000912D7">
        <w:rPr>
          <w:rFonts w:asciiTheme="minorEastAsia" w:eastAsiaTheme="minorEastAsia" w:hAnsiTheme="minorEastAsia"/>
          <w:color w:val="000000" w:themeColor="text1"/>
          <w:spacing w:val="-2"/>
          <w:sz w:val="24"/>
          <w:u w:val="single"/>
        </w:rPr>
        <w:t>）供应商提供的车辆须安装行车记录仪及定位系统，行车记录仪必须配</w:t>
      </w:r>
      <w:r w:rsidRPr="000912D7">
        <w:rPr>
          <w:rFonts w:asciiTheme="minorEastAsia" w:eastAsiaTheme="minorEastAsia" w:hAnsiTheme="minorEastAsia"/>
          <w:color w:val="000000" w:themeColor="text1"/>
          <w:sz w:val="24"/>
          <w:u w:val="single"/>
        </w:rPr>
        <w:t>备至少一个摄像头，满足日间、夜晚的记录要求，具体安装要求由采购人指定。</w:t>
      </w:r>
      <w:r w:rsidR="00A60356" w:rsidRPr="000912D7">
        <w:rPr>
          <w:rFonts w:asciiTheme="minorEastAsia" w:eastAsiaTheme="minorEastAsia" w:hAnsiTheme="minorEastAsia"/>
          <w:color w:val="000000" w:themeColor="text1"/>
          <w:sz w:val="24"/>
          <w:u w:val="single"/>
        </w:rPr>
        <w:t>（提供承诺书）</w:t>
      </w:r>
    </w:p>
    <w:p w14:paraId="2241AF30" w14:textId="77777777" w:rsidR="005370AF" w:rsidRPr="000912D7" w:rsidRDefault="005370AF" w:rsidP="005370AF">
      <w:pPr>
        <w:spacing w:line="500" w:lineRule="exact"/>
        <w:ind w:right="233" w:firstLine="480"/>
        <w:rPr>
          <w:rFonts w:asciiTheme="minorEastAsia" w:eastAsiaTheme="minorEastAsia" w:hAnsiTheme="minorEastAsia" w:hint="eastAsia"/>
          <w:color w:val="000000" w:themeColor="text1"/>
          <w:spacing w:val="-2"/>
          <w:sz w:val="24"/>
        </w:rPr>
      </w:pPr>
      <w:r w:rsidRPr="000912D7">
        <w:rPr>
          <w:rFonts w:asciiTheme="minorEastAsia" w:eastAsiaTheme="minorEastAsia" w:hAnsiTheme="minorEastAsia" w:hint="eastAsia"/>
          <w:color w:val="000000" w:themeColor="text1"/>
          <w:sz w:val="24"/>
        </w:rPr>
        <w:t>（7）</w:t>
      </w:r>
      <w:r w:rsidRPr="000912D7">
        <w:rPr>
          <w:rFonts w:asciiTheme="minorEastAsia" w:eastAsiaTheme="minorEastAsia" w:hAnsiTheme="minorEastAsia"/>
          <w:color w:val="000000" w:themeColor="text1"/>
          <w:sz w:val="24"/>
        </w:rPr>
        <w:t>能清晰摄录从采购人将暂扣车辆移交给供应商起至供应商将暂扣车辆拖移至采购人指定停车场并移交完毕的整个过程</w:t>
      </w:r>
      <w:r w:rsidRPr="000912D7">
        <w:rPr>
          <w:rFonts w:asciiTheme="minorEastAsia" w:eastAsiaTheme="minorEastAsia" w:hAnsiTheme="minorEastAsia" w:hint="eastAsia"/>
          <w:color w:val="000000" w:themeColor="text1"/>
          <w:sz w:val="24"/>
        </w:rPr>
        <w:t>。</w:t>
      </w:r>
    </w:p>
    <w:p w14:paraId="4CEA9163" w14:textId="77777777" w:rsidR="005370AF" w:rsidRPr="000912D7" w:rsidRDefault="005370AF" w:rsidP="005370AF">
      <w:pPr>
        <w:spacing w:line="500" w:lineRule="exact"/>
        <w:ind w:right="233" w:firstLine="480"/>
        <w:rPr>
          <w:rFonts w:asciiTheme="minorEastAsia" w:eastAsiaTheme="minorEastAsia" w:hAnsiTheme="minorEastAsia" w:hint="eastAsia"/>
          <w:color w:val="000000" w:themeColor="text1"/>
          <w:spacing w:val="-2"/>
          <w:sz w:val="24"/>
        </w:rPr>
      </w:pPr>
      <w:r w:rsidRPr="000912D7">
        <w:rPr>
          <w:rFonts w:asciiTheme="minorEastAsia" w:eastAsiaTheme="minorEastAsia" w:hAnsiTheme="minorEastAsia"/>
          <w:color w:val="000000" w:themeColor="text1"/>
          <w:spacing w:val="-2"/>
          <w:sz w:val="24"/>
        </w:rPr>
        <w:t>（</w:t>
      </w:r>
      <w:r w:rsidRPr="000912D7">
        <w:rPr>
          <w:rFonts w:asciiTheme="minorEastAsia" w:eastAsiaTheme="minorEastAsia" w:hAnsiTheme="minorEastAsia" w:hint="eastAsia"/>
          <w:color w:val="000000" w:themeColor="text1"/>
          <w:spacing w:val="-2"/>
          <w:sz w:val="24"/>
        </w:rPr>
        <w:t>8</w:t>
      </w:r>
      <w:r w:rsidRPr="000912D7">
        <w:rPr>
          <w:rFonts w:asciiTheme="minorEastAsia" w:eastAsiaTheme="minorEastAsia" w:hAnsiTheme="minorEastAsia"/>
          <w:color w:val="000000" w:themeColor="text1"/>
          <w:spacing w:val="-2"/>
          <w:sz w:val="24"/>
        </w:rPr>
        <w:t>）供应商须有关于涉案财物的登记流程及电子台账。</w:t>
      </w:r>
    </w:p>
    <w:p w14:paraId="5DD871B5" w14:textId="77777777" w:rsidR="005370AF" w:rsidRPr="000912D7" w:rsidRDefault="005370AF" w:rsidP="005370AF">
      <w:pPr>
        <w:spacing w:line="500" w:lineRule="exact"/>
        <w:ind w:right="233" w:firstLine="480"/>
        <w:rPr>
          <w:rFonts w:asciiTheme="minorEastAsia" w:eastAsiaTheme="minorEastAsia" w:hAnsiTheme="minorEastAsia" w:hint="eastAsia"/>
          <w:color w:val="000000" w:themeColor="text1"/>
          <w:spacing w:val="-2"/>
          <w:sz w:val="24"/>
        </w:rPr>
      </w:pPr>
      <w:r w:rsidRPr="000912D7">
        <w:rPr>
          <w:rFonts w:asciiTheme="minorEastAsia" w:eastAsiaTheme="minorEastAsia" w:hAnsiTheme="minorEastAsia"/>
          <w:color w:val="000000" w:themeColor="text1"/>
          <w:spacing w:val="-2"/>
          <w:sz w:val="24"/>
        </w:rPr>
        <w:t>（</w:t>
      </w:r>
      <w:r w:rsidRPr="000912D7">
        <w:rPr>
          <w:rFonts w:asciiTheme="minorEastAsia" w:eastAsiaTheme="minorEastAsia" w:hAnsiTheme="minorEastAsia" w:hint="eastAsia"/>
          <w:color w:val="000000" w:themeColor="text1"/>
          <w:spacing w:val="-2"/>
          <w:sz w:val="24"/>
        </w:rPr>
        <w:t>9</w:t>
      </w:r>
      <w:r w:rsidRPr="000912D7">
        <w:rPr>
          <w:rFonts w:asciiTheme="minorEastAsia" w:eastAsiaTheme="minorEastAsia" w:hAnsiTheme="minorEastAsia"/>
          <w:color w:val="000000" w:themeColor="text1"/>
          <w:spacing w:val="-2"/>
          <w:sz w:val="24"/>
        </w:rPr>
        <w:t>）供应商提供的车辆须统一喷涂供应商单位名称及投诉电话（如车辆属租赁的，供应商应在车辆明显位置标示出供应商单位名称及投诉电话）。</w:t>
      </w:r>
    </w:p>
    <w:p w14:paraId="538F186D" w14:textId="77777777" w:rsidR="005370AF" w:rsidRPr="000912D7" w:rsidRDefault="005370AF" w:rsidP="005370AF">
      <w:pPr>
        <w:spacing w:line="500" w:lineRule="exact"/>
        <w:ind w:right="233" w:firstLine="480"/>
        <w:rPr>
          <w:rFonts w:asciiTheme="minorEastAsia" w:eastAsiaTheme="minorEastAsia" w:hAnsiTheme="minorEastAsia" w:hint="eastAsia"/>
          <w:color w:val="000000" w:themeColor="text1"/>
          <w:spacing w:val="-2"/>
          <w:sz w:val="24"/>
        </w:rPr>
      </w:pPr>
      <w:r w:rsidRPr="000912D7">
        <w:rPr>
          <w:rFonts w:asciiTheme="minorEastAsia" w:eastAsiaTheme="minorEastAsia" w:hAnsiTheme="minorEastAsia"/>
          <w:color w:val="000000" w:themeColor="text1"/>
          <w:spacing w:val="-2"/>
          <w:sz w:val="24"/>
        </w:rPr>
        <w:t>（</w:t>
      </w:r>
      <w:r w:rsidRPr="000912D7">
        <w:rPr>
          <w:rFonts w:asciiTheme="minorEastAsia" w:eastAsiaTheme="minorEastAsia" w:hAnsiTheme="minorEastAsia" w:hint="eastAsia"/>
          <w:color w:val="000000" w:themeColor="text1"/>
          <w:spacing w:val="-2"/>
          <w:sz w:val="24"/>
        </w:rPr>
        <w:t>10</w:t>
      </w:r>
      <w:r w:rsidRPr="000912D7">
        <w:rPr>
          <w:rFonts w:asciiTheme="minorEastAsia" w:eastAsiaTheme="minorEastAsia" w:hAnsiTheme="minorEastAsia"/>
          <w:color w:val="000000" w:themeColor="text1"/>
          <w:spacing w:val="-2"/>
          <w:sz w:val="24"/>
        </w:rPr>
        <w:t>）服务期内，供应商投入的车辆必须在检验有效期内，对提供服务的车辆进行维修保养、年检等，在原服务车辆不能按时到场服务的情况下，供应商须提供同车型、同吨位的备用车辆（具有合格、完备证照）替代服务，并事前征得采购人同意。</w:t>
      </w:r>
    </w:p>
    <w:p w14:paraId="33A8E81D" w14:textId="77777777" w:rsidR="005370AF" w:rsidRPr="000912D7" w:rsidRDefault="005370AF" w:rsidP="005370AF">
      <w:pPr>
        <w:spacing w:line="500" w:lineRule="exact"/>
        <w:ind w:left="594" w:right="216"/>
        <w:rPr>
          <w:rFonts w:asciiTheme="minorEastAsia" w:eastAsiaTheme="minorEastAsia" w:hAnsiTheme="minorEastAsia" w:hint="eastAsia"/>
          <w:color w:val="000000" w:themeColor="text1"/>
          <w:sz w:val="24"/>
        </w:rPr>
      </w:pPr>
      <w:r w:rsidRPr="000912D7">
        <w:rPr>
          <w:rFonts w:asciiTheme="minorEastAsia" w:eastAsiaTheme="minorEastAsia" w:hAnsiTheme="minorEastAsia"/>
          <w:color w:val="000000" w:themeColor="text1"/>
          <w:sz w:val="24"/>
        </w:rPr>
        <w:t>（</w:t>
      </w:r>
      <w:r w:rsidRPr="000912D7">
        <w:rPr>
          <w:rFonts w:asciiTheme="minorEastAsia" w:eastAsiaTheme="minorEastAsia" w:hAnsiTheme="minorEastAsia" w:hint="eastAsia"/>
          <w:color w:val="000000" w:themeColor="text1"/>
          <w:sz w:val="24"/>
        </w:rPr>
        <w:t>11</w:t>
      </w:r>
      <w:r w:rsidRPr="000912D7">
        <w:rPr>
          <w:rFonts w:asciiTheme="minorEastAsia" w:eastAsiaTheme="minorEastAsia" w:hAnsiTheme="minorEastAsia"/>
          <w:color w:val="000000" w:themeColor="text1"/>
          <w:sz w:val="24"/>
        </w:rPr>
        <w:t>）到达现场清障作业的车辆必须能够承担并完成采购人指定的清障任务。</w:t>
      </w:r>
    </w:p>
    <w:p w14:paraId="71DD6431" w14:textId="77777777" w:rsidR="005370AF" w:rsidRPr="000912D7" w:rsidRDefault="005370AF" w:rsidP="005370AF">
      <w:pPr>
        <w:spacing w:line="500" w:lineRule="exact"/>
        <w:ind w:right="216" w:firstLine="480"/>
        <w:rPr>
          <w:rFonts w:asciiTheme="minorEastAsia" w:eastAsiaTheme="minorEastAsia" w:hAnsiTheme="minorEastAsia" w:cs="仿宋" w:hint="eastAsia"/>
          <w:color w:val="000000" w:themeColor="text1"/>
          <w:sz w:val="24"/>
        </w:rPr>
      </w:pPr>
      <w:r w:rsidRPr="000912D7">
        <w:rPr>
          <w:rFonts w:asciiTheme="minorEastAsia" w:eastAsiaTheme="minorEastAsia" w:hAnsiTheme="minorEastAsia" w:cs="仿宋"/>
          <w:b/>
          <w:bCs/>
          <w:color w:val="000000" w:themeColor="text1"/>
          <w:sz w:val="24"/>
        </w:rPr>
        <w:t>▲</w:t>
      </w:r>
      <w:r w:rsidRPr="000912D7">
        <w:rPr>
          <w:rFonts w:asciiTheme="minorEastAsia" w:eastAsiaTheme="minorEastAsia" w:hAnsiTheme="minorEastAsia"/>
          <w:color w:val="000000" w:themeColor="text1"/>
          <w:sz w:val="24"/>
          <w:u w:val="single"/>
        </w:rPr>
        <w:t>(</w:t>
      </w:r>
      <w:r w:rsidRPr="000912D7">
        <w:rPr>
          <w:rFonts w:asciiTheme="minorEastAsia" w:eastAsiaTheme="minorEastAsia" w:hAnsiTheme="minorEastAsia" w:hint="eastAsia"/>
          <w:color w:val="000000" w:themeColor="text1"/>
          <w:sz w:val="24"/>
          <w:u w:val="single"/>
        </w:rPr>
        <w:t>12</w:t>
      </w:r>
      <w:r w:rsidRPr="000912D7">
        <w:rPr>
          <w:rFonts w:asciiTheme="minorEastAsia" w:eastAsiaTheme="minorEastAsia" w:hAnsiTheme="minorEastAsia"/>
          <w:color w:val="000000" w:themeColor="text1"/>
          <w:sz w:val="24"/>
          <w:u w:val="single"/>
        </w:rPr>
        <w:t>)停车场入口须设立停车场标志牌，停车场须为封闭空间，存放扣留搬移车辆的区域须进行硬化，地面平整，并利用围栏、标线进行明示。</w:t>
      </w:r>
      <w:r w:rsidRPr="000912D7">
        <w:rPr>
          <w:rFonts w:asciiTheme="minorEastAsia" w:eastAsiaTheme="minorEastAsia" w:hAnsiTheme="minorEastAsia" w:cs="仿宋"/>
          <w:b/>
          <w:bCs/>
          <w:color w:val="000000" w:themeColor="text1"/>
          <w:sz w:val="24"/>
          <w:u w:val="single"/>
        </w:rPr>
        <w:t>（需提供清晰照片）</w:t>
      </w:r>
    </w:p>
    <w:p w14:paraId="5559ACD4" w14:textId="77777777" w:rsidR="005370AF" w:rsidRPr="000912D7" w:rsidRDefault="005370AF" w:rsidP="005370AF">
      <w:pPr>
        <w:spacing w:line="500" w:lineRule="exact"/>
        <w:ind w:left="114" w:right="212" w:firstLine="480"/>
        <w:rPr>
          <w:rFonts w:asciiTheme="minorEastAsia" w:eastAsiaTheme="minorEastAsia" w:hAnsiTheme="minorEastAsia" w:cs="仿宋" w:hint="eastAsia"/>
          <w:color w:val="000000" w:themeColor="text1"/>
          <w:sz w:val="24"/>
        </w:rPr>
      </w:pPr>
      <w:r w:rsidRPr="000912D7">
        <w:rPr>
          <w:rFonts w:asciiTheme="minorEastAsia" w:eastAsiaTheme="minorEastAsia" w:hAnsiTheme="minorEastAsia" w:cs="仿宋"/>
          <w:b/>
          <w:bCs/>
          <w:color w:val="000000" w:themeColor="text1"/>
          <w:spacing w:val="-8"/>
          <w:sz w:val="24"/>
        </w:rPr>
        <w:t>▲</w:t>
      </w:r>
      <w:r w:rsidRPr="000912D7">
        <w:rPr>
          <w:rFonts w:asciiTheme="minorEastAsia" w:eastAsiaTheme="minorEastAsia" w:hAnsiTheme="minorEastAsia" w:cs="仿宋"/>
          <w:color w:val="000000" w:themeColor="text1"/>
          <w:spacing w:val="-8"/>
          <w:sz w:val="24"/>
          <w:u w:val="single"/>
        </w:rPr>
        <w:t>(</w:t>
      </w:r>
      <w:r w:rsidRPr="000912D7">
        <w:rPr>
          <w:rFonts w:asciiTheme="minorEastAsia" w:eastAsiaTheme="minorEastAsia" w:hAnsiTheme="minorEastAsia" w:cs="仿宋" w:hint="eastAsia"/>
          <w:color w:val="000000" w:themeColor="text1"/>
          <w:spacing w:val="-8"/>
          <w:sz w:val="24"/>
          <w:u w:val="single"/>
        </w:rPr>
        <w:t>13</w:t>
      </w:r>
      <w:r w:rsidRPr="000912D7">
        <w:rPr>
          <w:rFonts w:asciiTheme="minorEastAsia" w:eastAsiaTheme="minorEastAsia" w:hAnsiTheme="minorEastAsia" w:cs="仿宋"/>
          <w:color w:val="000000" w:themeColor="text1"/>
          <w:spacing w:val="-8"/>
          <w:sz w:val="24"/>
          <w:u w:val="single"/>
        </w:rPr>
        <w:t>）须具备灭火器、灭火毯、消防栓、水带、水枪等消防用品，保证有效。</w:t>
      </w:r>
      <w:r w:rsidRPr="000912D7">
        <w:rPr>
          <w:rFonts w:asciiTheme="minorEastAsia" w:eastAsiaTheme="minorEastAsia" w:hAnsiTheme="minorEastAsia" w:cs="仿宋"/>
          <w:b/>
          <w:bCs/>
          <w:color w:val="000000" w:themeColor="text1"/>
          <w:spacing w:val="-8"/>
          <w:sz w:val="24"/>
          <w:u w:val="single"/>
        </w:rPr>
        <w:t>（需</w:t>
      </w:r>
      <w:r w:rsidRPr="000912D7">
        <w:rPr>
          <w:rFonts w:asciiTheme="minorEastAsia" w:eastAsiaTheme="minorEastAsia" w:hAnsiTheme="minorEastAsia" w:cs="仿宋"/>
          <w:b/>
          <w:bCs/>
          <w:color w:val="000000" w:themeColor="text1"/>
          <w:sz w:val="24"/>
          <w:u w:val="single"/>
        </w:rPr>
        <w:t>提</w:t>
      </w:r>
      <w:r w:rsidRPr="000912D7">
        <w:rPr>
          <w:rFonts w:asciiTheme="minorEastAsia" w:eastAsiaTheme="minorEastAsia" w:hAnsiTheme="minorEastAsia" w:cs="仿宋"/>
          <w:b/>
          <w:bCs/>
          <w:color w:val="000000" w:themeColor="text1"/>
          <w:sz w:val="24"/>
          <w:u w:val="single"/>
        </w:rPr>
        <w:lastRenderedPageBreak/>
        <w:t>供清晰照片）</w:t>
      </w:r>
    </w:p>
    <w:p w14:paraId="6C4812C3" w14:textId="77777777" w:rsidR="005370AF" w:rsidRPr="000912D7" w:rsidRDefault="005370AF" w:rsidP="005370AF">
      <w:pPr>
        <w:spacing w:line="500" w:lineRule="exact"/>
        <w:ind w:left="114" w:right="216" w:firstLine="480"/>
        <w:rPr>
          <w:rFonts w:asciiTheme="minorEastAsia" w:eastAsiaTheme="minorEastAsia" w:hAnsiTheme="minorEastAsia" w:cs="仿宋" w:hint="eastAsia"/>
          <w:color w:val="000000" w:themeColor="text1"/>
          <w:sz w:val="24"/>
        </w:rPr>
      </w:pPr>
      <w:r w:rsidRPr="000912D7">
        <w:rPr>
          <w:rFonts w:asciiTheme="minorEastAsia" w:eastAsiaTheme="minorEastAsia" w:hAnsiTheme="minorEastAsia" w:cs="仿宋"/>
          <w:b/>
          <w:bCs/>
          <w:color w:val="000000" w:themeColor="text1"/>
          <w:sz w:val="24"/>
        </w:rPr>
        <w:t>▲</w:t>
      </w:r>
      <w:r w:rsidRPr="000912D7">
        <w:rPr>
          <w:rFonts w:asciiTheme="minorEastAsia" w:eastAsiaTheme="minorEastAsia" w:hAnsiTheme="minorEastAsia" w:cs="仿宋"/>
          <w:color w:val="000000" w:themeColor="text1"/>
          <w:sz w:val="24"/>
          <w:u w:val="single"/>
        </w:rPr>
        <w:t>（</w:t>
      </w:r>
      <w:r w:rsidRPr="000912D7">
        <w:rPr>
          <w:rFonts w:asciiTheme="minorEastAsia" w:eastAsiaTheme="minorEastAsia" w:hAnsiTheme="minorEastAsia" w:cs="仿宋" w:hint="eastAsia"/>
          <w:color w:val="000000" w:themeColor="text1"/>
          <w:sz w:val="24"/>
          <w:u w:val="single"/>
        </w:rPr>
        <w:t>14</w:t>
      </w:r>
      <w:r w:rsidRPr="000912D7">
        <w:rPr>
          <w:rFonts w:asciiTheme="minorEastAsia" w:eastAsiaTheme="minorEastAsia" w:hAnsiTheme="minorEastAsia" w:cs="仿宋"/>
          <w:color w:val="000000" w:themeColor="text1"/>
          <w:sz w:val="24"/>
          <w:u w:val="single"/>
        </w:rPr>
        <w:t>）停车场须在围墙四周及停车场出入口安装照明和视频监控设备，保证照明、监控无死角。</w:t>
      </w:r>
      <w:r w:rsidRPr="000912D7">
        <w:rPr>
          <w:rFonts w:asciiTheme="minorEastAsia" w:eastAsiaTheme="minorEastAsia" w:hAnsiTheme="minorEastAsia" w:cs="仿宋"/>
          <w:b/>
          <w:bCs/>
          <w:color w:val="000000" w:themeColor="text1"/>
          <w:sz w:val="24"/>
          <w:u w:val="single"/>
        </w:rPr>
        <w:t>（需提供照明设备、监控设备的清单及照片）</w:t>
      </w:r>
    </w:p>
    <w:p w14:paraId="2404A333" w14:textId="77777777" w:rsidR="005370AF" w:rsidRPr="000912D7" w:rsidRDefault="005370AF" w:rsidP="005370AF">
      <w:pPr>
        <w:spacing w:line="500" w:lineRule="exact"/>
        <w:ind w:right="107" w:firstLine="480"/>
        <w:rPr>
          <w:rFonts w:asciiTheme="minorEastAsia" w:eastAsiaTheme="minorEastAsia" w:hAnsiTheme="minorEastAsia" w:hint="eastAsia"/>
          <w:color w:val="000000" w:themeColor="text1"/>
          <w:sz w:val="24"/>
        </w:rPr>
      </w:pPr>
      <w:r w:rsidRPr="000912D7">
        <w:rPr>
          <w:rFonts w:asciiTheme="minorEastAsia" w:eastAsiaTheme="minorEastAsia" w:hAnsiTheme="minorEastAsia"/>
          <w:color w:val="000000" w:themeColor="text1"/>
          <w:sz w:val="24"/>
        </w:rPr>
        <w:t>（</w:t>
      </w:r>
      <w:r w:rsidRPr="000912D7">
        <w:rPr>
          <w:rFonts w:asciiTheme="minorEastAsia" w:eastAsiaTheme="minorEastAsia" w:hAnsiTheme="minorEastAsia" w:hint="eastAsia"/>
          <w:color w:val="000000" w:themeColor="text1"/>
          <w:sz w:val="24"/>
        </w:rPr>
        <w:t>15</w:t>
      </w:r>
      <w:r w:rsidRPr="000912D7">
        <w:rPr>
          <w:rFonts w:asciiTheme="minorEastAsia" w:eastAsiaTheme="minorEastAsia" w:hAnsiTheme="minorEastAsia"/>
          <w:color w:val="000000" w:themeColor="text1"/>
          <w:sz w:val="24"/>
        </w:rPr>
        <w:t>）停车场须有专用业务办公用房，用于办理车辆存取手续。业务办公用房内</w:t>
      </w:r>
      <w:r w:rsidRPr="000912D7">
        <w:rPr>
          <w:rFonts w:asciiTheme="minorEastAsia" w:eastAsiaTheme="minorEastAsia" w:hAnsiTheme="minorEastAsia"/>
          <w:color w:val="000000" w:themeColor="text1"/>
          <w:spacing w:val="-2"/>
          <w:sz w:val="24"/>
        </w:rPr>
        <w:t>须安装视频监控设备，明显位置须张贴或悬挂</w:t>
      </w:r>
      <w:r w:rsidRPr="000912D7">
        <w:rPr>
          <w:rFonts w:asciiTheme="minorEastAsia" w:eastAsiaTheme="minorEastAsia" w:hAnsiTheme="minorEastAsia"/>
          <w:color w:val="000000" w:themeColor="text1"/>
          <w:sz w:val="24"/>
        </w:rPr>
        <w:t>《企业法人营业执照》等文本。（需提供清晰照片）</w:t>
      </w:r>
    </w:p>
    <w:p w14:paraId="60F5A5C8" w14:textId="77777777" w:rsidR="005370AF" w:rsidRPr="000912D7" w:rsidRDefault="005370AF" w:rsidP="005370AF">
      <w:pPr>
        <w:spacing w:line="500" w:lineRule="exact"/>
        <w:ind w:right="216" w:firstLine="480"/>
        <w:rPr>
          <w:rFonts w:asciiTheme="minorEastAsia" w:eastAsiaTheme="minorEastAsia" w:hAnsiTheme="minorEastAsia" w:hint="eastAsia"/>
          <w:color w:val="000000" w:themeColor="text1"/>
          <w:sz w:val="24"/>
        </w:rPr>
      </w:pPr>
      <w:r w:rsidRPr="000912D7">
        <w:rPr>
          <w:rFonts w:asciiTheme="minorEastAsia" w:eastAsiaTheme="minorEastAsia" w:hAnsiTheme="minorEastAsia"/>
          <w:color w:val="000000" w:themeColor="text1"/>
          <w:sz w:val="24"/>
        </w:rPr>
        <w:t>（</w:t>
      </w:r>
      <w:r w:rsidRPr="000912D7">
        <w:rPr>
          <w:rFonts w:asciiTheme="minorEastAsia" w:eastAsiaTheme="minorEastAsia" w:hAnsiTheme="minorEastAsia" w:hint="eastAsia"/>
          <w:color w:val="000000" w:themeColor="text1"/>
          <w:sz w:val="24"/>
        </w:rPr>
        <w:t>16</w:t>
      </w:r>
      <w:r w:rsidRPr="000912D7">
        <w:rPr>
          <w:rFonts w:asciiTheme="minorEastAsia" w:eastAsiaTheme="minorEastAsia" w:hAnsiTheme="minorEastAsia"/>
          <w:color w:val="000000" w:themeColor="text1"/>
          <w:sz w:val="24"/>
        </w:rPr>
        <w:t>）停车场可按办案单位需求提供车衣、苫布等，能够对扣留拖移车辆给予妥善保护。</w:t>
      </w:r>
    </w:p>
    <w:p w14:paraId="4AE5C3B8" w14:textId="77777777" w:rsidR="005370AF" w:rsidRPr="000912D7" w:rsidRDefault="005370AF" w:rsidP="005370AF">
      <w:pPr>
        <w:spacing w:line="500" w:lineRule="exact"/>
        <w:ind w:left="594" w:right="2423"/>
        <w:rPr>
          <w:rFonts w:asciiTheme="minorEastAsia" w:eastAsiaTheme="minorEastAsia" w:hAnsiTheme="minorEastAsia" w:cs="仿宋" w:hint="eastAsia"/>
          <w:color w:val="000000" w:themeColor="text1"/>
          <w:sz w:val="24"/>
        </w:rPr>
      </w:pPr>
      <w:r w:rsidRPr="000912D7">
        <w:rPr>
          <w:rFonts w:asciiTheme="minorEastAsia" w:eastAsiaTheme="minorEastAsia" w:hAnsiTheme="minorEastAsia" w:cs="仿宋"/>
          <w:color w:val="000000" w:themeColor="text1"/>
          <w:sz w:val="24"/>
        </w:rPr>
        <w:t>3、拖员、清障作业人员要求</w:t>
      </w:r>
    </w:p>
    <w:p w14:paraId="6B92506B" w14:textId="77777777" w:rsidR="005370AF" w:rsidRPr="000912D7" w:rsidRDefault="005370AF" w:rsidP="005370AF">
      <w:pPr>
        <w:spacing w:line="500" w:lineRule="exact"/>
        <w:ind w:right="217" w:firstLine="480"/>
        <w:rPr>
          <w:rFonts w:asciiTheme="minorEastAsia" w:eastAsiaTheme="minorEastAsia" w:hAnsiTheme="minorEastAsia" w:hint="eastAsia"/>
          <w:color w:val="000000" w:themeColor="text1"/>
          <w:spacing w:val="-3"/>
          <w:sz w:val="24"/>
        </w:rPr>
      </w:pPr>
      <w:r w:rsidRPr="000912D7">
        <w:rPr>
          <w:rFonts w:asciiTheme="minorEastAsia" w:eastAsiaTheme="minorEastAsia" w:hAnsiTheme="minorEastAsia"/>
          <w:color w:val="000000" w:themeColor="text1"/>
          <w:spacing w:val="-3"/>
          <w:sz w:val="24"/>
        </w:rPr>
        <w:t>（1）供应商应一个月组织一次内部施救、救援业务培训，能够更好地配合交警完成救援任务。</w:t>
      </w:r>
    </w:p>
    <w:p w14:paraId="67240C42" w14:textId="77777777" w:rsidR="005370AF" w:rsidRPr="000912D7" w:rsidRDefault="005370AF" w:rsidP="005370AF">
      <w:pPr>
        <w:spacing w:line="500" w:lineRule="exact"/>
        <w:ind w:right="217" w:firstLine="480"/>
        <w:rPr>
          <w:rFonts w:asciiTheme="minorEastAsia" w:eastAsiaTheme="minorEastAsia" w:hAnsiTheme="minorEastAsia" w:hint="eastAsia"/>
          <w:color w:val="000000" w:themeColor="text1"/>
          <w:spacing w:val="-3"/>
          <w:sz w:val="24"/>
        </w:rPr>
      </w:pPr>
      <w:r w:rsidRPr="000912D7">
        <w:rPr>
          <w:rFonts w:asciiTheme="minorEastAsia" w:eastAsiaTheme="minorEastAsia" w:hAnsiTheme="minorEastAsia"/>
          <w:color w:val="000000" w:themeColor="text1"/>
          <w:spacing w:val="-3"/>
          <w:sz w:val="24"/>
        </w:rPr>
        <w:t>（2）实施拖员、清障作业的每辆车，除合格驾驶员外，应配备1名熟悉业务的作业人员，保证交通清障顺利完成。</w:t>
      </w:r>
    </w:p>
    <w:p w14:paraId="6CF735B0" w14:textId="77777777" w:rsidR="005370AF" w:rsidRPr="000912D7" w:rsidRDefault="005370AF" w:rsidP="005370AF">
      <w:pPr>
        <w:spacing w:line="500" w:lineRule="exact"/>
        <w:ind w:right="217" w:firstLine="480"/>
        <w:rPr>
          <w:rFonts w:asciiTheme="minorEastAsia" w:eastAsiaTheme="minorEastAsia" w:hAnsiTheme="minorEastAsia" w:hint="eastAsia"/>
          <w:color w:val="000000" w:themeColor="text1"/>
          <w:spacing w:val="-3"/>
          <w:sz w:val="24"/>
        </w:rPr>
      </w:pPr>
      <w:r w:rsidRPr="000912D7">
        <w:rPr>
          <w:rFonts w:asciiTheme="minorEastAsia" w:eastAsiaTheme="minorEastAsia" w:hAnsiTheme="minorEastAsia"/>
          <w:color w:val="000000" w:themeColor="text1"/>
          <w:spacing w:val="-3"/>
          <w:sz w:val="24"/>
        </w:rPr>
        <w:t>（3）拖员、清障作业人员必须统一着装（有标识的统一制服/反光救援背心/闪光肩灯/通讯电台/工作记录仪等），按规范流程操作，同时必须听从交警的指挥。</w:t>
      </w:r>
    </w:p>
    <w:p w14:paraId="62D3887D" w14:textId="77777777" w:rsidR="005370AF" w:rsidRPr="000912D7" w:rsidRDefault="005370AF" w:rsidP="005370AF">
      <w:pPr>
        <w:spacing w:line="500" w:lineRule="exact"/>
        <w:ind w:right="217" w:firstLine="480"/>
        <w:rPr>
          <w:rFonts w:asciiTheme="minorEastAsia" w:eastAsiaTheme="minorEastAsia" w:hAnsiTheme="minorEastAsia" w:hint="eastAsia"/>
          <w:color w:val="000000" w:themeColor="text1"/>
          <w:spacing w:val="-3"/>
          <w:sz w:val="24"/>
        </w:rPr>
      </w:pPr>
      <w:r w:rsidRPr="000912D7">
        <w:rPr>
          <w:rFonts w:asciiTheme="minorEastAsia" w:eastAsiaTheme="minorEastAsia" w:hAnsiTheme="minorEastAsia"/>
          <w:color w:val="000000" w:themeColor="text1"/>
          <w:spacing w:val="-3"/>
          <w:sz w:val="24"/>
        </w:rPr>
        <w:t>（4）拖员、清障作业人员应报采购人备案，如有人员变动（人员增加、减少、或更换等情形）应报采购人审核备案，服务总人数须满足项目要求。</w:t>
      </w:r>
    </w:p>
    <w:p w14:paraId="6827FE72" w14:textId="77777777" w:rsidR="005370AF" w:rsidRPr="000912D7" w:rsidRDefault="005370AF" w:rsidP="005370AF">
      <w:pPr>
        <w:spacing w:line="500" w:lineRule="exact"/>
        <w:ind w:right="217" w:firstLine="480"/>
        <w:rPr>
          <w:rFonts w:asciiTheme="minorEastAsia" w:eastAsiaTheme="minorEastAsia" w:hAnsiTheme="minorEastAsia" w:hint="eastAsia"/>
          <w:color w:val="000000" w:themeColor="text1"/>
          <w:spacing w:val="-3"/>
          <w:sz w:val="24"/>
        </w:rPr>
      </w:pPr>
      <w:r w:rsidRPr="000912D7">
        <w:rPr>
          <w:rFonts w:asciiTheme="minorEastAsia" w:eastAsiaTheme="minorEastAsia" w:hAnsiTheme="minorEastAsia" w:hint="eastAsia"/>
          <w:color w:val="000000" w:themeColor="text1"/>
          <w:spacing w:val="-3"/>
          <w:sz w:val="24"/>
        </w:rPr>
        <w:t>★</w:t>
      </w:r>
      <w:r w:rsidRPr="000912D7">
        <w:rPr>
          <w:rFonts w:asciiTheme="minorEastAsia" w:eastAsiaTheme="minorEastAsia" w:hAnsiTheme="minorEastAsia"/>
          <w:color w:val="000000" w:themeColor="text1"/>
          <w:spacing w:val="-3"/>
          <w:sz w:val="24"/>
        </w:rPr>
        <w:t>（5）拟投入本项目的拖员、清障作业人员必须有至少</w:t>
      </w:r>
      <w:r w:rsidRPr="000912D7">
        <w:rPr>
          <w:rFonts w:asciiTheme="minorEastAsia" w:eastAsiaTheme="minorEastAsia" w:hAnsiTheme="minorEastAsia" w:hint="eastAsia"/>
          <w:color w:val="000000" w:themeColor="text1"/>
          <w:spacing w:val="-3"/>
          <w:sz w:val="24"/>
        </w:rPr>
        <w:t>6人，提供</w:t>
      </w:r>
      <w:r w:rsidR="00A60356" w:rsidRPr="000912D7">
        <w:rPr>
          <w:rFonts w:asciiTheme="minorEastAsia" w:eastAsiaTheme="minorEastAsia" w:hAnsiTheme="minorEastAsia" w:hint="eastAsia"/>
          <w:color w:val="000000" w:themeColor="text1"/>
          <w:spacing w:val="-3"/>
          <w:sz w:val="24"/>
        </w:rPr>
        <w:t>上述人员</w:t>
      </w:r>
      <w:r w:rsidRPr="000912D7">
        <w:rPr>
          <w:rFonts w:asciiTheme="minorEastAsia" w:eastAsiaTheme="minorEastAsia" w:hAnsiTheme="minorEastAsia"/>
          <w:color w:val="000000" w:themeColor="text1"/>
          <w:spacing w:val="-3"/>
          <w:sz w:val="24"/>
        </w:rPr>
        <w:t>劳动合同及近半年内</w:t>
      </w:r>
      <w:r w:rsidR="00A60356" w:rsidRPr="000912D7">
        <w:rPr>
          <w:rFonts w:asciiTheme="minorEastAsia" w:eastAsiaTheme="minorEastAsia" w:hAnsiTheme="minorEastAsia"/>
          <w:color w:val="000000" w:themeColor="text1"/>
          <w:spacing w:val="-3"/>
          <w:sz w:val="24"/>
        </w:rPr>
        <w:t>（</w:t>
      </w:r>
      <w:r w:rsidR="00A60356" w:rsidRPr="000912D7">
        <w:rPr>
          <w:rFonts w:asciiTheme="minorEastAsia" w:eastAsiaTheme="minorEastAsia" w:hAnsiTheme="minorEastAsia" w:hint="eastAsia"/>
          <w:color w:val="000000" w:themeColor="text1"/>
          <w:spacing w:val="-3"/>
          <w:sz w:val="24"/>
        </w:rPr>
        <w:t>2025年10月-2026年3月</w:t>
      </w:r>
      <w:r w:rsidR="00A60356" w:rsidRPr="000912D7">
        <w:rPr>
          <w:rFonts w:asciiTheme="minorEastAsia" w:eastAsiaTheme="minorEastAsia" w:hAnsiTheme="minorEastAsia"/>
          <w:color w:val="000000" w:themeColor="text1"/>
          <w:spacing w:val="-3"/>
          <w:sz w:val="24"/>
        </w:rPr>
        <w:t>）</w:t>
      </w:r>
      <w:r w:rsidRPr="000912D7">
        <w:rPr>
          <w:rFonts w:asciiTheme="minorEastAsia" w:eastAsiaTheme="minorEastAsia" w:hAnsiTheme="minorEastAsia"/>
          <w:color w:val="000000" w:themeColor="text1"/>
          <w:spacing w:val="-3"/>
          <w:sz w:val="24"/>
        </w:rPr>
        <w:t>任意一个月的社保缴纳证明，并且购买人员的</w:t>
      </w:r>
      <w:r w:rsidRPr="000912D7">
        <w:rPr>
          <w:rFonts w:asciiTheme="minorEastAsia" w:eastAsiaTheme="minorEastAsia" w:hAnsiTheme="minorEastAsia" w:hint="eastAsia"/>
          <w:color w:val="000000" w:themeColor="text1"/>
          <w:spacing w:val="-3"/>
          <w:sz w:val="24"/>
        </w:rPr>
        <w:t>人身</w:t>
      </w:r>
      <w:r w:rsidRPr="000912D7">
        <w:rPr>
          <w:rFonts w:asciiTheme="minorEastAsia" w:eastAsiaTheme="minorEastAsia" w:hAnsiTheme="minorEastAsia"/>
          <w:color w:val="000000" w:themeColor="text1"/>
          <w:spacing w:val="-3"/>
          <w:sz w:val="24"/>
        </w:rPr>
        <w:t>意外险。</w:t>
      </w:r>
    </w:p>
    <w:p w14:paraId="61594FDA" w14:textId="77777777" w:rsidR="005370AF" w:rsidRPr="000912D7" w:rsidRDefault="005370AF" w:rsidP="005370AF">
      <w:pPr>
        <w:spacing w:line="500" w:lineRule="exact"/>
        <w:ind w:right="217" w:firstLine="480"/>
        <w:rPr>
          <w:rFonts w:asciiTheme="minorEastAsia" w:eastAsiaTheme="minorEastAsia" w:hAnsiTheme="minorEastAsia" w:cs="宋体" w:hint="eastAsia"/>
          <w:b/>
          <w:color w:val="000000" w:themeColor="text1"/>
          <w:sz w:val="24"/>
        </w:rPr>
      </w:pPr>
      <w:r w:rsidRPr="000912D7">
        <w:rPr>
          <w:rFonts w:asciiTheme="minorEastAsia" w:eastAsiaTheme="minorEastAsia" w:hAnsiTheme="minorEastAsia" w:cs="宋体"/>
          <w:b/>
          <w:color w:val="000000" w:themeColor="text1"/>
          <w:sz w:val="24"/>
        </w:rPr>
        <w:t>（二）清障作业服务要求</w:t>
      </w:r>
    </w:p>
    <w:p w14:paraId="3A594260" w14:textId="77777777" w:rsidR="005370AF" w:rsidRPr="000912D7" w:rsidRDefault="005370AF" w:rsidP="005370AF">
      <w:pPr>
        <w:spacing w:line="500" w:lineRule="exact"/>
        <w:ind w:right="217" w:firstLine="480"/>
        <w:rPr>
          <w:rFonts w:asciiTheme="minorEastAsia" w:eastAsiaTheme="minorEastAsia" w:hAnsiTheme="minorEastAsia" w:hint="eastAsia"/>
          <w:color w:val="000000" w:themeColor="text1"/>
          <w:spacing w:val="-3"/>
          <w:sz w:val="24"/>
        </w:rPr>
      </w:pPr>
      <w:r w:rsidRPr="000912D7">
        <w:rPr>
          <w:rFonts w:asciiTheme="minorEastAsia" w:eastAsiaTheme="minorEastAsia" w:hAnsiTheme="minorEastAsia"/>
          <w:color w:val="000000" w:themeColor="text1"/>
          <w:spacing w:val="-3"/>
          <w:sz w:val="24"/>
        </w:rPr>
        <w:t>1、服务时间要求</w:t>
      </w:r>
    </w:p>
    <w:p w14:paraId="0D543119" w14:textId="77777777" w:rsidR="005370AF" w:rsidRPr="000912D7" w:rsidRDefault="005370AF" w:rsidP="005370AF">
      <w:pPr>
        <w:spacing w:line="500" w:lineRule="exact"/>
        <w:ind w:right="217" w:firstLine="480"/>
        <w:rPr>
          <w:rFonts w:asciiTheme="minorEastAsia" w:eastAsiaTheme="minorEastAsia" w:hAnsiTheme="minorEastAsia" w:hint="eastAsia"/>
          <w:color w:val="000000" w:themeColor="text1"/>
          <w:spacing w:val="-3"/>
          <w:sz w:val="24"/>
        </w:rPr>
      </w:pPr>
      <w:r w:rsidRPr="000912D7">
        <w:rPr>
          <w:rFonts w:asciiTheme="minorEastAsia" w:eastAsiaTheme="minorEastAsia" w:hAnsiTheme="minorEastAsia"/>
          <w:color w:val="000000" w:themeColor="text1"/>
          <w:spacing w:val="-3"/>
          <w:sz w:val="24"/>
        </w:rPr>
        <w:t>供应商须承诺可提供全天24小时的各类清障作业。供应商接到采购人发出的清障指令起计，在规定时间（如下）到达现场提供服务。</w:t>
      </w:r>
    </w:p>
    <w:p w14:paraId="71EC45D9" w14:textId="77777777" w:rsidR="005370AF" w:rsidRPr="000912D7" w:rsidRDefault="005370AF" w:rsidP="005370AF">
      <w:pPr>
        <w:spacing w:line="500" w:lineRule="exact"/>
        <w:ind w:right="217" w:firstLine="480"/>
        <w:rPr>
          <w:rFonts w:asciiTheme="minorEastAsia" w:eastAsiaTheme="minorEastAsia" w:hAnsiTheme="minorEastAsia" w:hint="eastAsia"/>
          <w:color w:val="000000" w:themeColor="text1"/>
          <w:spacing w:val="-3"/>
          <w:sz w:val="24"/>
        </w:rPr>
      </w:pPr>
      <w:r w:rsidRPr="000912D7">
        <w:rPr>
          <w:rFonts w:asciiTheme="minorEastAsia" w:eastAsiaTheme="minorEastAsia" w:hAnsiTheme="minorEastAsia"/>
          <w:color w:val="000000" w:themeColor="text1"/>
          <w:spacing w:val="-3"/>
          <w:sz w:val="24"/>
        </w:rPr>
        <w:t>以浦口江浦街道为中心，在半径5公里以内20分钟内到达；在半径10公里以内3</w:t>
      </w:r>
      <w:r w:rsidRPr="000912D7">
        <w:rPr>
          <w:rFonts w:asciiTheme="minorEastAsia" w:eastAsiaTheme="minorEastAsia" w:hAnsiTheme="minorEastAsia" w:hint="eastAsia"/>
          <w:color w:val="000000" w:themeColor="text1"/>
          <w:spacing w:val="-3"/>
          <w:sz w:val="24"/>
        </w:rPr>
        <w:t>0</w:t>
      </w:r>
      <w:r w:rsidRPr="000912D7">
        <w:rPr>
          <w:rFonts w:asciiTheme="minorEastAsia" w:eastAsiaTheme="minorEastAsia" w:hAnsiTheme="minorEastAsia"/>
          <w:color w:val="000000" w:themeColor="text1"/>
          <w:spacing w:val="-3"/>
          <w:sz w:val="24"/>
        </w:rPr>
        <w:t xml:space="preserve">分钟内到达；在半径20公里以内40分钟内到达；在半径20公里以外 60分钟内到达。 </w:t>
      </w:r>
    </w:p>
    <w:p w14:paraId="104097C3" w14:textId="77777777" w:rsidR="005370AF" w:rsidRPr="000912D7" w:rsidRDefault="005370AF" w:rsidP="005370AF">
      <w:pPr>
        <w:spacing w:line="500" w:lineRule="exact"/>
        <w:ind w:right="217" w:firstLine="480"/>
        <w:rPr>
          <w:rFonts w:asciiTheme="minorEastAsia" w:eastAsiaTheme="minorEastAsia" w:hAnsiTheme="minorEastAsia" w:hint="eastAsia"/>
          <w:color w:val="000000" w:themeColor="text1"/>
          <w:spacing w:val="-3"/>
          <w:sz w:val="24"/>
        </w:rPr>
      </w:pPr>
      <w:r w:rsidRPr="000912D7">
        <w:rPr>
          <w:rFonts w:asciiTheme="minorEastAsia" w:eastAsiaTheme="minorEastAsia" w:hAnsiTheme="minorEastAsia"/>
          <w:color w:val="000000" w:themeColor="text1"/>
          <w:spacing w:val="-3"/>
          <w:sz w:val="24"/>
        </w:rPr>
        <w:t>2、现场作业要求</w:t>
      </w:r>
    </w:p>
    <w:p w14:paraId="190AC61F" w14:textId="77777777" w:rsidR="005370AF" w:rsidRPr="000912D7" w:rsidRDefault="005370AF" w:rsidP="005370AF">
      <w:pPr>
        <w:spacing w:line="500" w:lineRule="exact"/>
        <w:ind w:right="217" w:firstLine="480"/>
        <w:rPr>
          <w:rFonts w:asciiTheme="minorEastAsia" w:eastAsiaTheme="minorEastAsia" w:hAnsiTheme="minorEastAsia" w:hint="eastAsia"/>
          <w:color w:val="000000" w:themeColor="text1"/>
          <w:spacing w:val="-3"/>
          <w:sz w:val="24"/>
        </w:rPr>
      </w:pPr>
      <w:r w:rsidRPr="000912D7">
        <w:rPr>
          <w:rFonts w:asciiTheme="minorEastAsia" w:eastAsiaTheme="minorEastAsia" w:hAnsiTheme="minorEastAsia"/>
          <w:color w:val="000000" w:themeColor="text1"/>
          <w:spacing w:val="-3"/>
          <w:sz w:val="24"/>
        </w:rPr>
        <w:lastRenderedPageBreak/>
        <w:t>（1）供应商应按照采购人制订的拖吊车作业规范实施作业，包括对被拖吊车辆的检查和清点、按要求填写拖车清障作业单，以及按规范流程进行作业等；</w:t>
      </w:r>
    </w:p>
    <w:p w14:paraId="4D5F422B" w14:textId="77777777" w:rsidR="005370AF" w:rsidRPr="000912D7" w:rsidRDefault="005370AF" w:rsidP="005370AF">
      <w:pPr>
        <w:spacing w:line="500" w:lineRule="exact"/>
        <w:ind w:right="217" w:firstLine="480"/>
        <w:rPr>
          <w:rFonts w:asciiTheme="minorEastAsia" w:eastAsiaTheme="minorEastAsia" w:hAnsiTheme="minorEastAsia" w:hint="eastAsia"/>
          <w:color w:val="000000" w:themeColor="text1"/>
          <w:spacing w:val="-3"/>
          <w:sz w:val="24"/>
        </w:rPr>
      </w:pPr>
      <w:r w:rsidRPr="000912D7">
        <w:rPr>
          <w:rFonts w:asciiTheme="minorEastAsia" w:eastAsiaTheme="minorEastAsia" w:hAnsiTheme="minorEastAsia"/>
          <w:color w:val="000000" w:themeColor="text1"/>
          <w:spacing w:val="-3"/>
          <w:sz w:val="24"/>
        </w:rPr>
        <w:t>（2）拖车作业人员应服从现场交警的指挥；</w:t>
      </w:r>
    </w:p>
    <w:p w14:paraId="5A7A3A38" w14:textId="77777777" w:rsidR="005370AF" w:rsidRPr="000912D7" w:rsidRDefault="005370AF" w:rsidP="005370AF">
      <w:pPr>
        <w:spacing w:line="500" w:lineRule="exact"/>
        <w:ind w:right="217" w:firstLine="480"/>
        <w:rPr>
          <w:rFonts w:asciiTheme="minorEastAsia" w:eastAsiaTheme="minorEastAsia" w:hAnsiTheme="minorEastAsia" w:hint="eastAsia"/>
          <w:color w:val="000000" w:themeColor="text1"/>
          <w:spacing w:val="-3"/>
          <w:sz w:val="24"/>
        </w:rPr>
      </w:pPr>
      <w:r w:rsidRPr="000912D7">
        <w:rPr>
          <w:rFonts w:asciiTheme="minorEastAsia" w:eastAsiaTheme="minorEastAsia" w:hAnsiTheme="minorEastAsia"/>
          <w:color w:val="000000" w:themeColor="text1"/>
          <w:spacing w:val="-3"/>
          <w:sz w:val="24"/>
        </w:rPr>
        <w:t>（3）供应商实施清障作业时，必须有交通警察在场并取得委托（拖车作业单应由在场民警签名确认）。</w:t>
      </w:r>
    </w:p>
    <w:p w14:paraId="1E1864F1" w14:textId="77777777" w:rsidR="005370AF" w:rsidRPr="000912D7" w:rsidRDefault="005370AF" w:rsidP="005370AF">
      <w:pPr>
        <w:spacing w:line="500" w:lineRule="exact"/>
        <w:ind w:right="217" w:firstLine="480"/>
        <w:rPr>
          <w:rFonts w:asciiTheme="minorEastAsia" w:eastAsiaTheme="minorEastAsia" w:hAnsiTheme="minorEastAsia" w:hint="eastAsia"/>
          <w:color w:val="000000" w:themeColor="text1"/>
          <w:spacing w:val="-3"/>
          <w:sz w:val="24"/>
        </w:rPr>
      </w:pPr>
      <w:r w:rsidRPr="000912D7">
        <w:rPr>
          <w:rFonts w:asciiTheme="minorEastAsia" w:eastAsiaTheme="minorEastAsia" w:hAnsiTheme="minorEastAsia"/>
          <w:color w:val="000000" w:themeColor="text1"/>
          <w:spacing w:val="-3"/>
          <w:sz w:val="24"/>
        </w:rPr>
        <w:t>（4）供应商作业时必须严格遵守道路交通管理规定，不得因作业而影响交通、造成交通堵塞或损坏市政设施（如因作业需要违反交通管理规定的，应经现场交警同意）。</w:t>
      </w:r>
    </w:p>
    <w:p w14:paraId="28E528ED" w14:textId="77777777" w:rsidR="005370AF" w:rsidRPr="000912D7" w:rsidRDefault="005370AF" w:rsidP="005370AF">
      <w:pPr>
        <w:spacing w:line="500" w:lineRule="exact"/>
        <w:ind w:right="217" w:firstLine="480"/>
        <w:rPr>
          <w:rFonts w:asciiTheme="minorEastAsia" w:eastAsiaTheme="minorEastAsia" w:hAnsiTheme="minorEastAsia" w:hint="eastAsia"/>
          <w:color w:val="000000" w:themeColor="text1"/>
          <w:spacing w:val="-3"/>
          <w:sz w:val="24"/>
        </w:rPr>
      </w:pPr>
      <w:r w:rsidRPr="000912D7">
        <w:rPr>
          <w:rFonts w:asciiTheme="minorEastAsia" w:eastAsiaTheme="minorEastAsia" w:hAnsiTheme="minorEastAsia"/>
          <w:color w:val="000000" w:themeColor="text1"/>
          <w:spacing w:val="-3"/>
          <w:sz w:val="24"/>
        </w:rPr>
        <w:t>（5）供应商需对事故现场进行清理，服从现场交警的指挥，需将现场清理干净后且经过现场交警同意后方可撤离。</w:t>
      </w:r>
    </w:p>
    <w:p w14:paraId="7A5FC87D" w14:textId="77777777" w:rsidR="005370AF" w:rsidRPr="000912D7" w:rsidRDefault="005370AF" w:rsidP="005370AF">
      <w:pPr>
        <w:spacing w:line="500" w:lineRule="exact"/>
        <w:ind w:right="217" w:firstLine="480"/>
        <w:rPr>
          <w:rFonts w:asciiTheme="minorEastAsia" w:eastAsiaTheme="minorEastAsia" w:hAnsiTheme="minorEastAsia" w:hint="eastAsia"/>
          <w:color w:val="000000" w:themeColor="text1"/>
          <w:spacing w:val="-3"/>
          <w:sz w:val="24"/>
        </w:rPr>
      </w:pPr>
      <w:r w:rsidRPr="000912D7">
        <w:rPr>
          <w:rFonts w:asciiTheme="minorEastAsia" w:eastAsiaTheme="minorEastAsia" w:hAnsiTheme="minorEastAsia"/>
          <w:color w:val="000000" w:themeColor="text1"/>
          <w:spacing w:val="-3"/>
          <w:sz w:val="24"/>
        </w:rPr>
        <w:t>3、被清拖车辆物品处理要求供应商应按照采购人规定的程序及规范处置被拖吊车辆的随车物品，未经采购人或当事人同意，供应商不得进入被拖吊车辆的车辆内部（包括驾驶乘坐仓以及车尾箱等）。</w:t>
      </w:r>
    </w:p>
    <w:p w14:paraId="479B4CAF" w14:textId="77777777" w:rsidR="005370AF" w:rsidRPr="000912D7" w:rsidRDefault="005370AF" w:rsidP="005370AF">
      <w:pPr>
        <w:spacing w:line="500" w:lineRule="exact"/>
        <w:ind w:right="217" w:firstLine="480"/>
        <w:rPr>
          <w:rFonts w:asciiTheme="minorEastAsia" w:eastAsiaTheme="minorEastAsia" w:hAnsiTheme="minorEastAsia" w:hint="eastAsia"/>
          <w:color w:val="000000" w:themeColor="text1"/>
          <w:spacing w:val="-3"/>
          <w:sz w:val="24"/>
        </w:rPr>
      </w:pPr>
      <w:r w:rsidRPr="000912D7">
        <w:rPr>
          <w:rFonts w:asciiTheme="minorEastAsia" w:eastAsiaTheme="minorEastAsia" w:hAnsiTheme="minorEastAsia"/>
          <w:color w:val="000000" w:themeColor="text1"/>
          <w:spacing w:val="-3"/>
          <w:sz w:val="24"/>
        </w:rPr>
        <w:t>4、拖吊进场的要求供应商应按照要求将车辆拖至规定停车场，因供应商违反拖吊车作业规范，导致车辆（含随车物品）进场时与扣留时登记的实际状态不符的，停车场将拒绝接收车辆，由此造成的法律及经济责任由供应商承担。</w:t>
      </w:r>
    </w:p>
    <w:p w14:paraId="2BD9B75B" w14:textId="77777777" w:rsidR="005370AF" w:rsidRPr="000912D7" w:rsidRDefault="005370AF" w:rsidP="005370AF">
      <w:pPr>
        <w:spacing w:line="500" w:lineRule="exact"/>
        <w:ind w:right="217" w:firstLine="480"/>
        <w:rPr>
          <w:rFonts w:asciiTheme="minorEastAsia" w:eastAsiaTheme="minorEastAsia" w:hAnsiTheme="minorEastAsia" w:hint="eastAsia"/>
          <w:color w:val="000000" w:themeColor="text1"/>
          <w:spacing w:val="-3"/>
          <w:sz w:val="24"/>
        </w:rPr>
      </w:pPr>
      <w:r w:rsidRPr="000912D7">
        <w:rPr>
          <w:rFonts w:asciiTheme="minorEastAsia" w:eastAsiaTheme="minorEastAsia" w:hAnsiTheme="minorEastAsia"/>
          <w:color w:val="000000" w:themeColor="text1"/>
          <w:spacing w:val="-3"/>
          <w:sz w:val="24"/>
        </w:rPr>
        <w:t>5、如办案民警要求查验车辆或者将涉案货车拖移至称重点或治超点进行称重的，供应商应予以满足并积极配合，在任务完成后，再将车辆拖移至指定的停车场。</w:t>
      </w:r>
    </w:p>
    <w:p w14:paraId="5A5BF978" w14:textId="77777777" w:rsidR="005370AF" w:rsidRPr="000912D7" w:rsidRDefault="005370AF" w:rsidP="005370AF">
      <w:pPr>
        <w:spacing w:line="500" w:lineRule="exact"/>
        <w:ind w:right="217" w:firstLine="480"/>
        <w:rPr>
          <w:rFonts w:asciiTheme="minorEastAsia" w:eastAsiaTheme="minorEastAsia" w:hAnsiTheme="minorEastAsia" w:hint="eastAsia"/>
          <w:color w:val="000000" w:themeColor="text1"/>
          <w:spacing w:val="-3"/>
          <w:sz w:val="24"/>
        </w:rPr>
      </w:pPr>
      <w:r w:rsidRPr="000912D7">
        <w:rPr>
          <w:rFonts w:asciiTheme="minorEastAsia" w:eastAsiaTheme="minorEastAsia" w:hAnsiTheme="minorEastAsia"/>
          <w:color w:val="000000" w:themeColor="text1"/>
          <w:spacing w:val="-3"/>
          <w:sz w:val="24"/>
        </w:rPr>
        <w:t>6、供应商应对“清障作业”所拖吊车辆数据进行分类登记，并定期向采购人报备。</w:t>
      </w:r>
    </w:p>
    <w:p w14:paraId="157E6183" w14:textId="77777777" w:rsidR="005370AF" w:rsidRPr="000912D7" w:rsidRDefault="005370AF" w:rsidP="005370AF">
      <w:pPr>
        <w:spacing w:line="500" w:lineRule="exact"/>
        <w:ind w:right="217" w:firstLine="480"/>
        <w:rPr>
          <w:rFonts w:asciiTheme="minorEastAsia" w:eastAsiaTheme="minorEastAsia" w:hAnsiTheme="minorEastAsia" w:cs="宋体" w:hint="eastAsia"/>
          <w:b/>
          <w:color w:val="000000" w:themeColor="text1"/>
          <w:sz w:val="24"/>
        </w:rPr>
      </w:pPr>
      <w:r w:rsidRPr="000912D7">
        <w:rPr>
          <w:rFonts w:asciiTheme="minorEastAsia" w:eastAsiaTheme="minorEastAsia" w:hAnsiTheme="minorEastAsia" w:cs="宋体"/>
          <w:b/>
          <w:color w:val="000000" w:themeColor="text1"/>
          <w:sz w:val="24"/>
        </w:rPr>
        <w:t>（三）交通涉案车辆的拖吊服务</w:t>
      </w:r>
    </w:p>
    <w:p w14:paraId="2C6FAE2A" w14:textId="77777777" w:rsidR="005370AF" w:rsidRPr="000912D7" w:rsidRDefault="005370AF" w:rsidP="005370AF">
      <w:pPr>
        <w:spacing w:line="500" w:lineRule="exact"/>
        <w:ind w:right="217" w:firstLine="480"/>
        <w:rPr>
          <w:rFonts w:asciiTheme="minorEastAsia" w:eastAsiaTheme="minorEastAsia" w:hAnsiTheme="minorEastAsia" w:hint="eastAsia"/>
          <w:color w:val="000000" w:themeColor="text1"/>
          <w:spacing w:val="-3"/>
          <w:sz w:val="24"/>
        </w:rPr>
      </w:pPr>
      <w:r w:rsidRPr="000912D7">
        <w:rPr>
          <w:rFonts w:asciiTheme="minorEastAsia" w:eastAsiaTheme="minorEastAsia" w:hAnsiTheme="minorEastAsia"/>
          <w:color w:val="000000" w:themeColor="text1"/>
          <w:spacing w:val="-3"/>
          <w:sz w:val="24"/>
        </w:rPr>
        <w:t>1、采购人开展交通整治时，供应商应按采购人要求提供拖吊车服务。</w:t>
      </w:r>
    </w:p>
    <w:p w14:paraId="53795759" w14:textId="77777777" w:rsidR="005370AF" w:rsidRPr="000912D7" w:rsidRDefault="005370AF" w:rsidP="005370AF">
      <w:pPr>
        <w:spacing w:line="500" w:lineRule="exact"/>
        <w:ind w:right="217" w:firstLine="480"/>
        <w:rPr>
          <w:rFonts w:asciiTheme="minorEastAsia" w:eastAsiaTheme="minorEastAsia" w:hAnsiTheme="minorEastAsia" w:hint="eastAsia"/>
          <w:color w:val="000000" w:themeColor="text1"/>
          <w:spacing w:val="-3"/>
          <w:sz w:val="24"/>
        </w:rPr>
      </w:pPr>
      <w:r w:rsidRPr="000912D7">
        <w:rPr>
          <w:rFonts w:asciiTheme="minorEastAsia" w:eastAsiaTheme="minorEastAsia" w:hAnsiTheme="minorEastAsia"/>
          <w:color w:val="000000" w:themeColor="text1"/>
          <w:spacing w:val="-3"/>
          <w:sz w:val="24"/>
        </w:rPr>
        <w:t>2、供应商应将被拖吊车辆的停放地点及联系方式等，通过文字标示或者其它方式告知当事人。</w:t>
      </w:r>
    </w:p>
    <w:p w14:paraId="7118E638" w14:textId="77777777" w:rsidR="005370AF" w:rsidRPr="000912D7" w:rsidRDefault="005370AF" w:rsidP="005370AF">
      <w:pPr>
        <w:spacing w:line="500" w:lineRule="exact"/>
        <w:ind w:right="217" w:firstLine="480"/>
        <w:rPr>
          <w:rFonts w:asciiTheme="minorEastAsia" w:eastAsiaTheme="minorEastAsia" w:hAnsiTheme="minorEastAsia" w:hint="eastAsia"/>
          <w:color w:val="000000" w:themeColor="text1"/>
          <w:spacing w:val="-3"/>
          <w:sz w:val="24"/>
        </w:rPr>
      </w:pPr>
      <w:r w:rsidRPr="000912D7">
        <w:rPr>
          <w:rFonts w:asciiTheme="minorEastAsia" w:eastAsiaTheme="minorEastAsia" w:hAnsiTheme="minorEastAsia"/>
          <w:color w:val="000000" w:themeColor="text1"/>
          <w:spacing w:val="-3"/>
          <w:sz w:val="24"/>
        </w:rPr>
        <w:t>3、供应商作业过程中应遵守有关法律法规、部门规章关于拖吊交通违法车辆的规定。</w:t>
      </w:r>
    </w:p>
    <w:p w14:paraId="6344D9F8" w14:textId="77777777" w:rsidR="005370AF" w:rsidRPr="000912D7" w:rsidRDefault="005370AF" w:rsidP="005370AF">
      <w:pPr>
        <w:spacing w:line="500" w:lineRule="exact"/>
        <w:ind w:left="594" w:right="223"/>
        <w:rPr>
          <w:rFonts w:asciiTheme="minorEastAsia" w:eastAsiaTheme="minorEastAsia" w:hAnsiTheme="minorEastAsia" w:cs="宋体" w:hint="eastAsia"/>
          <w:b/>
          <w:color w:val="000000" w:themeColor="text1"/>
          <w:sz w:val="24"/>
        </w:rPr>
      </w:pPr>
      <w:r w:rsidRPr="000912D7">
        <w:rPr>
          <w:rFonts w:asciiTheme="minorEastAsia" w:eastAsiaTheme="minorEastAsia" w:hAnsiTheme="minorEastAsia" w:cs="宋体"/>
          <w:b/>
          <w:color w:val="000000" w:themeColor="text1"/>
          <w:sz w:val="24"/>
        </w:rPr>
        <w:t>（四）交通保障服务</w:t>
      </w:r>
    </w:p>
    <w:p w14:paraId="636AE106" w14:textId="77777777" w:rsidR="005370AF" w:rsidRPr="000912D7" w:rsidRDefault="005370AF" w:rsidP="005370AF">
      <w:pPr>
        <w:spacing w:line="500" w:lineRule="exact"/>
        <w:ind w:right="217" w:firstLine="480"/>
        <w:rPr>
          <w:rFonts w:asciiTheme="minorEastAsia" w:eastAsiaTheme="minorEastAsia" w:hAnsiTheme="minorEastAsia" w:hint="eastAsia"/>
          <w:color w:val="000000" w:themeColor="text1"/>
          <w:spacing w:val="-3"/>
          <w:sz w:val="24"/>
        </w:rPr>
      </w:pPr>
      <w:r w:rsidRPr="000912D7">
        <w:rPr>
          <w:rFonts w:asciiTheme="minorEastAsia" w:eastAsiaTheme="minorEastAsia" w:hAnsiTheme="minorEastAsia"/>
          <w:color w:val="000000" w:themeColor="text1"/>
          <w:spacing w:val="-3"/>
          <w:sz w:val="24"/>
        </w:rPr>
        <w:t>1、交通保障服务指由</w:t>
      </w:r>
      <w:r w:rsidR="00A60356" w:rsidRPr="000912D7">
        <w:rPr>
          <w:rFonts w:asciiTheme="minorEastAsia" w:eastAsiaTheme="minorEastAsia" w:hAnsiTheme="minorEastAsia" w:hint="eastAsia"/>
          <w:color w:val="000000" w:themeColor="text1"/>
          <w:spacing w:val="-3"/>
          <w:sz w:val="24"/>
        </w:rPr>
        <w:t>交管局浦口区大队</w:t>
      </w:r>
      <w:r w:rsidRPr="000912D7">
        <w:rPr>
          <w:rFonts w:asciiTheme="minorEastAsia" w:eastAsiaTheme="minorEastAsia" w:hAnsiTheme="minorEastAsia"/>
          <w:color w:val="000000" w:themeColor="text1"/>
          <w:spacing w:val="-3"/>
          <w:sz w:val="24"/>
        </w:rPr>
        <w:t>统一组织的为保障交通警卫、交通秩序整治行动而进行的清障车应急清障准备，以及在此过程中按</w:t>
      </w:r>
      <w:bookmarkStart w:id="155" w:name="OLE_LINK6"/>
      <w:r w:rsidRPr="000912D7">
        <w:rPr>
          <w:rFonts w:asciiTheme="minorEastAsia" w:eastAsiaTheme="minorEastAsia" w:hAnsiTheme="minorEastAsia"/>
          <w:color w:val="000000" w:themeColor="text1"/>
          <w:spacing w:val="-3"/>
          <w:sz w:val="24"/>
        </w:rPr>
        <w:t>采购人要求的巡逻及拖移车辆的服务。一般有交通警卫备勤及交通秩序整治行动的常规备勤。</w:t>
      </w:r>
    </w:p>
    <w:p w14:paraId="16478C88" w14:textId="77777777" w:rsidR="005370AF" w:rsidRPr="000912D7" w:rsidRDefault="005370AF" w:rsidP="005370AF">
      <w:pPr>
        <w:spacing w:line="500" w:lineRule="exact"/>
        <w:ind w:right="217" w:firstLine="480"/>
        <w:rPr>
          <w:rFonts w:asciiTheme="minorEastAsia" w:eastAsiaTheme="minorEastAsia" w:hAnsiTheme="minorEastAsia" w:hint="eastAsia"/>
          <w:color w:val="000000" w:themeColor="text1"/>
          <w:spacing w:val="-3"/>
          <w:sz w:val="24"/>
        </w:rPr>
      </w:pPr>
      <w:r w:rsidRPr="000912D7">
        <w:rPr>
          <w:rFonts w:asciiTheme="minorEastAsia" w:eastAsiaTheme="minorEastAsia" w:hAnsiTheme="minorEastAsia"/>
          <w:color w:val="000000" w:themeColor="text1"/>
          <w:spacing w:val="-3"/>
          <w:sz w:val="24"/>
        </w:rPr>
        <w:lastRenderedPageBreak/>
        <w:t>2、供应商提供备勤服务的清障车应按采购人指定时间及地点进行备勤，并按采购人要求进行巡逻或拖移车辆。备勤清障车必须在采购人发出结束指令</w:t>
      </w:r>
      <w:bookmarkEnd w:id="155"/>
      <w:r w:rsidRPr="000912D7">
        <w:rPr>
          <w:rFonts w:asciiTheme="minorEastAsia" w:eastAsiaTheme="minorEastAsia" w:hAnsiTheme="minorEastAsia"/>
          <w:color w:val="000000" w:themeColor="text1"/>
          <w:spacing w:val="-3"/>
          <w:sz w:val="24"/>
        </w:rPr>
        <w:t>后方可撤离。</w:t>
      </w:r>
    </w:p>
    <w:p w14:paraId="51E6FFB8" w14:textId="77777777" w:rsidR="005370AF" w:rsidRPr="000912D7" w:rsidRDefault="005370AF" w:rsidP="005370AF">
      <w:pPr>
        <w:spacing w:line="500" w:lineRule="exact"/>
        <w:ind w:right="217" w:firstLine="480"/>
        <w:rPr>
          <w:rFonts w:asciiTheme="minorEastAsia" w:eastAsiaTheme="minorEastAsia" w:hAnsiTheme="minorEastAsia" w:hint="eastAsia"/>
          <w:color w:val="000000" w:themeColor="text1"/>
          <w:spacing w:val="-3"/>
          <w:sz w:val="24"/>
        </w:rPr>
      </w:pPr>
      <w:r w:rsidRPr="000912D7">
        <w:rPr>
          <w:rFonts w:asciiTheme="minorEastAsia" w:eastAsiaTheme="minorEastAsia" w:hAnsiTheme="minorEastAsia"/>
          <w:color w:val="000000" w:themeColor="text1"/>
          <w:spacing w:val="-3"/>
          <w:sz w:val="24"/>
        </w:rPr>
        <w:t>3、供应商应优先确保交通保障服务，经采购人同意，可以调配正在执行采购人其他服务指令的清障车参与交通保障工作。</w:t>
      </w:r>
    </w:p>
    <w:p w14:paraId="25ED062B" w14:textId="77777777" w:rsidR="005370AF" w:rsidRPr="000912D7" w:rsidRDefault="005370AF" w:rsidP="005370AF">
      <w:pPr>
        <w:spacing w:line="500" w:lineRule="exact"/>
        <w:ind w:right="217" w:firstLine="480"/>
        <w:rPr>
          <w:rFonts w:asciiTheme="minorEastAsia" w:eastAsiaTheme="minorEastAsia" w:hAnsiTheme="minorEastAsia" w:hint="eastAsia"/>
          <w:color w:val="000000" w:themeColor="text1"/>
          <w:spacing w:val="-3"/>
          <w:sz w:val="24"/>
        </w:rPr>
      </w:pPr>
      <w:r w:rsidRPr="000912D7">
        <w:rPr>
          <w:rFonts w:asciiTheme="minorEastAsia" w:eastAsiaTheme="minorEastAsia" w:hAnsiTheme="minorEastAsia"/>
          <w:color w:val="000000" w:themeColor="text1"/>
          <w:spacing w:val="-3"/>
          <w:sz w:val="24"/>
        </w:rPr>
        <w:t>4、备勤期间拖吊车辆的，仅将车辆拖吊至不影响交通处；如需要拖吊进入停车场或其他场所的，由供应商指派其他清障车实施，服务费用参照中标单价支付。</w:t>
      </w:r>
    </w:p>
    <w:p w14:paraId="11126EAC" w14:textId="77777777" w:rsidR="005370AF" w:rsidRPr="000912D7" w:rsidRDefault="005370AF" w:rsidP="005370AF">
      <w:pPr>
        <w:spacing w:line="500" w:lineRule="exact"/>
        <w:ind w:right="217" w:firstLine="480"/>
        <w:rPr>
          <w:rFonts w:asciiTheme="minorEastAsia" w:eastAsiaTheme="minorEastAsia" w:hAnsiTheme="minorEastAsia" w:cs="仿宋" w:hint="eastAsia"/>
          <w:b/>
          <w:bCs/>
          <w:color w:val="000000" w:themeColor="text1"/>
          <w:sz w:val="24"/>
        </w:rPr>
      </w:pPr>
      <w:r w:rsidRPr="000912D7">
        <w:rPr>
          <w:rFonts w:asciiTheme="minorEastAsia" w:eastAsiaTheme="minorEastAsia" w:hAnsiTheme="minorEastAsia" w:cs="仿宋"/>
          <w:b/>
          <w:bCs/>
          <w:color w:val="000000" w:themeColor="text1"/>
          <w:sz w:val="24"/>
        </w:rPr>
        <w:t xml:space="preserve">（五）其他清障工作 </w:t>
      </w:r>
    </w:p>
    <w:p w14:paraId="0B2C882A" w14:textId="77777777" w:rsidR="005370AF" w:rsidRPr="000912D7" w:rsidRDefault="005370AF" w:rsidP="005370AF">
      <w:pPr>
        <w:spacing w:line="500" w:lineRule="exact"/>
        <w:ind w:right="217" w:firstLine="480"/>
        <w:rPr>
          <w:rFonts w:asciiTheme="minorEastAsia" w:eastAsiaTheme="minorEastAsia" w:hAnsiTheme="minorEastAsia" w:hint="eastAsia"/>
          <w:color w:val="000000" w:themeColor="text1"/>
          <w:spacing w:val="-3"/>
          <w:sz w:val="24"/>
        </w:rPr>
      </w:pPr>
      <w:r w:rsidRPr="000912D7">
        <w:rPr>
          <w:rFonts w:asciiTheme="minorEastAsia" w:eastAsiaTheme="minorEastAsia" w:hAnsiTheme="minorEastAsia"/>
          <w:color w:val="000000" w:themeColor="text1"/>
          <w:spacing w:val="-3"/>
          <w:sz w:val="24"/>
        </w:rPr>
        <w:t>供应商按采购人指令提供其他清障服务，包括清理路面淤泥、油污、垃圾等常见垃圾。常规清理现场时间40分钟内完成。</w:t>
      </w:r>
    </w:p>
    <w:p w14:paraId="46707844" w14:textId="77777777" w:rsidR="005370AF" w:rsidRPr="000912D7" w:rsidRDefault="005370AF" w:rsidP="005370AF">
      <w:pPr>
        <w:spacing w:line="500" w:lineRule="exact"/>
        <w:ind w:right="217" w:firstLine="480"/>
        <w:rPr>
          <w:rFonts w:asciiTheme="minorEastAsia" w:eastAsiaTheme="minorEastAsia" w:hAnsiTheme="minorEastAsia" w:cs="仿宋" w:hint="eastAsia"/>
          <w:b/>
          <w:bCs/>
          <w:color w:val="000000" w:themeColor="text1"/>
          <w:sz w:val="24"/>
          <w:u w:val="single"/>
        </w:rPr>
      </w:pPr>
      <w:r w:rsidRPr="000912D7">
        <w:rPr>
          <w:rFonts w:asciiTheme="minorEastAsia" w:eastAsiaTheme="minorEastAsia" w:hAnsiTheme="minorEastAsia" w:cs="仿宋"/>
          <w:b/>
          <w:bCs/>
          <w:color w:val="000000" w:themeColor="text1"/>
          <w:sz w:val="24"/>
          <w:u w:val="single"/>
        </w:rPr>
        <w:t>★（六）供应商在服务期内须遵守《</w:t>
      </w:r>
      <w:r w:rsidR="00053DDE" w:rsidRPr="000912D7">
        <w:rPr>
          <w:rFonts w:asciiTheme="minorEastAsia" w:eastAsiaTheme="minorEastAsia" w:hAnsiTheme="minorEastAsia" w:cs="仿宋"/>
          <w:b/>
          <w:bCs/>
          <w:color w:val="000000" w:themeColor="text1"/>
          <w:sz w:val="24"/>
          <w:u w:val="single"/>
        </w:rPr>
        <w:t>南京市公安局</w:t>
      </w:r>
      <w:r w:rsidR="00053DDE" w:rsidRPr="000912D7">
        <w:rPr>
          <w:rFonts w:asciiTheme="minorEastAsia" w:eastAsiaTheme="minorEastAsia" w:hAnsiTheme="minorEastAsia" w:cs="仿宋" w:hint="eastAsia"/>
          <w:b/>
          <w:bCs/>
          <w:color w:val="000000" w:themeColor="text1"/>
          <w:sz w:val="24"/>
          <w:u w:val="single"/>
        </w:rPr>
        <w:t>交通</w:t>
      </w:r>
      <w:r w:rsidR="00053DDE" w:rsidRPr="000912D7">
        <w:rPr>
          <w:rFonts w:asciiTheme="minorEastAsia" w:eastAsiaTheme="minorEastAsia" w:hAnsiTheme="minorEastAsia" w:cs="仿宋"/>
          <w:b/>
          <w:bCs/>
          <w:color w:val="000000" w:themeColor="text1"/>
          <w:sz w:val="24"/>
          <w:u w:val="single"/>
        </w:rPr>
        <w:t>管理局浦口区大队</w:t>
      </w:r>
      <w:r w:rsidRPr="000912D7">
        <w:rPr>
          <w:rFonts w:asciiTheme="minorEastAsia" w:eastAsiaTheme="minorEastAsia" w:hAnsiTheme="minorEastAsia" w:cs="仿宋"/>
          <w:b/>
          <w:bCs/>
          <w:color w:val="000000" w:themeColor="text1"/>
          <w:sz w:val="24"/>
          <w:u w:val="single"/>
        </w:rPr>
        <w:t>涉案车辆保管、道路清障考评办法》。</w:t>
      </w:r>
    </w:p>
    <w:p w14:paraId="63C2ADB4" w14:textId="77777777" w:rsidR="005370AF" w:rsidRPr="000912D7" w:rsidRDefault="005370AF" w:rsidP="005370AF">
      <w:pPr>
        <w:spacing w:line="500" w:lineRule="exact"/>
        <w:ind w:left="594" w:right="223"/>
        <w:rPr>
          <w:rFonts w:asciiTheme="minorEastAsia" w:eastAsiaTheme="minorEastAsia" w:hAnsiTheme="minorEastAsia" w:cs="仿宋" w:hint="eastAsia"/>
          <w:b/>
          <w:bCs/>
          <w:color w:val="000000" w:themeColor="text1"/>
          <w:sz w:val="24"/>
        </w:rPr>
      </w:pPr>
      <w:r w:rsidRPr="000912D7">
        <w:rPr>
          <w:rFonts w:asciiTheme="minorEastAsia" w:eastAsiaTheme="minorEastAsia" w:hAnsiTheme="minorEastAsia" w:cs="仿宋"/>
          <w:b/>
          <w:bCs/>
          <w:color w:val="000000" w:themeColor="text1"/>
          <w:sz w:val="24"/>
        </w:rPr>
        <w:t xml:space="preserve">（七）涉案车辆交接要求 </w:t>
      </w:r>
    </w:p>
    <w:p w14:paraId="3E8ECCE6" w14:textId="77777777" w:rsidR="005370AF" w:rsidRPr="000912D7" w:rsidRDefault="005370AF" w:rsidP="005370AF">
      <w:pPr>
        <w:spacing w:line="500" w:lineRule="exact"/>
        <w:ind w:right="217" w:firstLine="480"/>
        <w:rPr>
          <w:rFonts w:asciiTheme="minorEastAsia" w:eastAsiaTheme="minorEastAsia" w:hAnsiTheme="minorEastAsia" w:hint="eastAsia"/>
          <w:color w:val="000000" w:themeColor="text1"/>
          <w:spacing w:val="-3"/>
          <w:sz w:val="24"/>
        </w:rPr>
      </w:pPr>
      <w:r w:rsidRPr="000912D7">
        <w:rPr>
          <w:rFonts w:asciiTheme="minorEastAsia" w:eastAsiaTheme="minorEastAsia" w:hAnsiTheme="minorEastAsia"/>
          <w:color w:val="000000" w:themeColor="text1"/>
          <w:spacing w:val="-3"/>
          <w:sz w:val="24"/>
        </w:rPr>
        <w:t>1、成交供应商要严格遵守采购方关于涉案车辆、</w:t>
      </w:r>
      <w:r w:rsidRPr="000912D7">
        <w:rPr>
          <w:rFonts w:asciiTheme="minorEastAsia" w:eastAsiaTheme="minorEastAsia" w:hAnsiTheme="minorEastAsia" w:hint="eastAsia"/>
          <w:color w:val="000000" w:themeColor="text1"/>
          <w:spacing w:val="-3"/>
          <w:sz w:val="24"/>
        </w:rPr>
        <w:t>财物</w:t>
      </w:r>
      <w:r w:rsidRPr="000912D7">
        <w:rPr>
          <w:rFonts w:asciiTheme="minorEastAsia" w:eastAsiaTheme="minorEastAsia" w:hAnsiTheme="minorEastAsia"/>
          <w:color w:val="000000" w:themeColor="text1"/>
          <w:spacing w:val="-3"/>
          <w:sz w:val="24"/>
        </w:rPr>
        <w:t>管理的相关规定，统一使用甲方制作的涉案车辆入出场登记入场签收单、涉案车辆移送登记台帐对入出场车辆进行登记、保管、移送。一律凭公安部门盖公章的格式放车单发还涉案车辆，并及时将放车单副联、进出场照片装订后送交采购方，办理移送交接手续。每天认真清点车辆和核对登记台帐，保证实际车辆与登记台帐数量、内容完全一致。</w:t>
      </w:r>
    </w:p>
    <w:p w14:paraId="07576CB9" w14:textId="77777777" w:rsidR="005370AF" w:rsidRPr="000912D7" w:rsidRDefault="005370AF" w:rsidP="005370AF">
      <w:pPr>
        <w:spacing w:line="500" w:lineRule="exact"/>
        <w:ind w:right="217" w:firstLine="480"/>
        <w:rPr>
          <w:rFonts w:asciiTheme="minorEastAsia" w:eastAsiaTheme="minorEastAsia" w:hAnsiTheme="minorEastAsia" w:hint="eastAsia"/>
          <w:color w:val="000000" w:themeColor="text1"/>
          <w:spacing w:val="-3"/>
          <w:sz w:val="24"/>
        </w:rPr>
      </w:pPr>
      <w:r w:rsidRPr="000912D7">
        <w:rPr>
          <w:rFonts w:asciiTheme="minorEastAsia" w:eastAsiaTheme="minorEastAsia" w:hAnsiTheme="minorEastAsia"/>
          <w:color w:val="000000" w:themeColor="text1"/>
          <w:spacing w:val="-3"/>
          <w:sz w:val="24"/>
        </w:rPr>
        <w:t>2、必须具有严格完善的车辆停放安全监管措施、服务规章制度；须具有足够的管理人员，能够全天随时办理车辆存取手续，并对被扣留拖移车辆停放安全进行巡视；有专访人接待投诉，并能妥善处理投诉。</w:t>
      </w:r>
    </w:p>
    <w:p w14:paraId="3FF2AE87" w14:textId="77777777" w:rsidR="005370AF" w:rsidRPr="000912D7" w:rsidRDefault="005370AF" w:rsidP="005370AF">
      <w:pPr>
        <w:spacing w:line="500" w:lineRule="exact"/>
        <w:ind w:right="217" w:firstLine="480"/>
        <w:rPr>
          <w:rFonts w:asciiTheme="minorEastAsia" w:eastAsiaTheme="minorEastAsia" w:hAnsiTheme="minorEastAsia" w:cs="仿宋" w:hint="eastAsia"/>
          <w:b/>
          <w:bCs/>
          <w:color w:val="000000" w:themeColor="text1"/>
          <w:sz w:val="24"/>
        </w:rPr>
      </w:pPr>
      <w:r w:rsidRPr="000912D7">
        <w:rPr>
          <w:rFonts w:asciiTheme="minorEastAsia" w:eastAsiaTheme="minorEastAsia" w:hAnsiTheme="minorEastAsia" w:cs="仿宋"/>
          <w:b/>
          <w:bCs/>
          <w:color w:val="000000" w:themeColor="text1"/>
          <w:sz w:val="24"/>
        </w:rPr>
        <w:t>（八）在作业过程中，产生的自身（车辆、人员）或给第三方造成的损失的，由供应商全权负责，与采购人无关。</w:t>
      </w:r>
    </w:p>
    <w:p w14:paraId="5C1E4928" w14:textId="77777777" w:rsidR="005370AF" w:rsidRPr="000912D7" w:rsidRDefault="005370AF" w:rsidP="005370AF">
      <w:pPr>
        <w:spacing w:line="500" w:lineRule="exact"/>
        <w:ind w:right="217" w:firstLine="480"/>
        <w:rPr>
          <w:rFonts w:asciiTheme="minorEastAsia" w:eastAsiaTheme="minorEastAsia" w:hAnsiTheme="minorEastAsia" w:cs="仿宋" w:hint="eastAsia"/>
          <w:bCs/>
          <w:color w:val="000000" w:themeColor="text1"/>
          <w:sz w:val="24"/>
        </w:rPr>
      </w:pPr>
      <w:r w:rsidRPr="000912D7">
        <w:rPr>
          <w:rFonts w:asciiTheme="minorEastAsia" w:eastAsiaTheme="minorEastAsia" w:hAnsiTheme="minorEastAsia" w:cs="仿宋"/>
          <w:bCs/>
          <w:color w:val="000000" w:themeColor="text1"/>
          <w:sz w:val="24"/>
        </w:rPr>
        <w:t>（九）对涉</w:t>
      </w:r>
      <w:r w:rsidRPr="000912D7">
        <w:rPr>
          <w:rFonts w:asciiTheme="minorEastAsia" w:eastAsiaTheme="minorEastAsia" w:hAnsiTheme="minorEastAsia" w:cs="仿宋" w:hint="eastAsia"/>
          <w:bCs/>
          <w:color w:val="000000" w:themeColor="text1"/>
          <w:sz w:val="24"/>
        </w:rPr>
        <w:t>事、</w:t>
      </w:r>
      <w:r w:rsidRPr="000912D7">
        <w:rPr>
          <w:rFonts w:asciiTheme="minorEastAsia" w:eastAsiaTheme="minorEastAsia" w:hAnsiTheme="minorEastAsia" w:cs="仿宋"/>
          <w:bCs/>
          <w:color w:val="000000" w:themeColor="text1"/>
          <w:sz w:val="24"/>
        </w:rPr>
        <w:t>案车辆，在规定时间内不</w:t>
      </w:r>
      <w:r w:rsidRPr="000912D7">
        <w:rPr>
          <w:rFonts w:asciiTheme="minorEastAsia" w:eastAsiaTheme="minorEastAsia" w:hAnsiTheme="minorEastAsia" w:cs="仿宋" w:hint="eastAsia"/>
          <w:bCs/>
          <w:color w:val="000000" w:themeColor="text1"/>
          <w:sz w:val="24"/>
        </w:rPr>
        <w:t>得违规</w:t>
      </w:r>
      <w:r w:rsidRPr="000912D7">
        <w:rPr>
          <w:rFonts w:asciiTheme="minorEastAsia" w:eastAsiaTheme="minorEastAsia" w:hAnsiTheme="minorEastAsia" w:cs="仿宋"/>
          <w:bCs/>
          <w:color w:val="000000" w:themeColor="text1"/>
          <w:sz w:val="24"/>
        </w:rPr>
        <w:t>收取当事人</w:t>
      </w:r>
      <w:r w:rsidRPr="000912D7">
        <w:rPr>
          <w:rFonts w:asciiTheme="minorEastAsia" w:eastAsiaTheme="minorEastAsia" w:hAnsiTheme="minorEastAsia" w:cs="仿宋" w:hint="eastAsia"/>
          <w:bCs/>
          <w:color w:val="000000" w:themeColor="text1"/>
          <w:sz w:val="24"/>
        </w:rPr>
        <w:t>费用（道路救援除外）</w:t>
      </w:r>
      <w:r w:rsidRPr="000912D7">
        <w:rPr>
          <w:rFonts w:asciiTheme="minorEastAsia" w:eastAsiaTheme="minorEastAsia" w:hAnsiTheme="minorEastAsia" w:cs="仿宋"/>
          <w:bCs/>
          <w:color w:val="000000" w:themeColor="text1"/>
          <w:sz w:val="24"/>
        </w:rPr>
        <w:t>。</w:t>
      </w:r>
    </w:p>
    <w:p w14:paraId="10E974C0" w14:textId="77777777" w:rsidR="005370AF" w:rsidRPr="000912D7" w:rsidRDefault="005370AF" w:rsidP="005370AF">
      <w:pPr>
        <w:spacing w:line="500" w:lineRule="exact"/>
        <w:ind w:right="217" w:firstLine="480"/>
        <w:rPr>
          <w:rFonts w:asciiTheme="minorEastAsia" w:eastAsiaTheme="minorEastAsia" w:hAnsiTheme="minorEastAsia" w:cs="仿宋" w:hint="eastAsia"/>
          <w:b/>
          <w:bCs/>
          <w:color w:val="000000" w:themeColor="text1"/>
          <w:sz w:val="24"/>
        </w:rPr>
      </w:pPr>
      <w:r w:rsidRPr="000912D7">
        <w:rPr>
          <w:rFonts w:asciiTheme="minorEastAsia" w:eastAsiaTheme="minorEastAsia" w:hAnsiTheme="minorEastAsia" w:cs="仿宋"/>
          <w:b/>
          <w:bCs/>
          <w:color w:val="000000" w:themeColor="text1"/>
          <w:sz w:val="24"/>
        </w:rPr>
        <w:t xml:space="preserve">（十）其他要求 </w:t>
      </w:r>
    </w:p>
    <w:p w14:paraId="6730AED5" w14:textId="77777777" w:rsidR="005370AF" w:rsidRPr="000912D7" w:rsidRDefault="005370AF" w:rsidP="005370AF">
      <w:pPr>
        <w:spacing w:line="500" w:lineRule="exact"/>
        <w:ind w:right="217" w:firstLine="480"/>
        <w:rPr>
          <w:rFonts w:asciiTheme="minorEastAsia" w:eastAsiaTheme="minorEastAsia" w:hAnsiTheme="minorEastAsia" w:hint="eastAsia"/>
          <w:color w:val="000000" w:themeColor="text1"/>
          <w:spacing w:val="-3"/>
          <w:sz w:val="24"/>
        </w:rPr>
      </w:pPr>
      <w:r w:rsidRPr="000912D7">
        <w:rPr>
          <w:rFonts w:asciiTheme="minorEastAsia" w:eastAsiaTheme="minorEastAsia" w:hAnsiTheme="minorEastAsia" w:hint="eastAsia"/>
          <w:color w:val="000000" w:themeColor="text1"/>
          <w:spacing w:val="-3"/>
          <w:sz w:val="24"/>
        </w:rPr>
        <w:t>★</w:t>
      </w:r>
      <w:r w:rsidRPr="000912D7">
        <w:rPr>
          <w:rFonts w:asciiTheme="minorEastAsia" w:eastAsiaTheme="minorEastAsia" w:hAnsiTheme="minorEastAsia"/>
          <w:color w:val="000000" w:themeColor="text1"/>
          <w:spacing w:val="-3"/>
          <w:sz w:val="24"/>
        </w:rPr>
        <w:t>1、</w:t>
      </w:r>
      <w:r w:rsidRPr="000912D7">
        <w:rPr>
          <w:rFonts w:asciiTheme="minorEastAsia" w:eastAsiaTheme="minorEastAsia" w:hAnsiTheme="minorEastAsia"/>
          <w:b/>
          <w:color w:val="000000" w:themeColor="text1"/>
          <w:spacing w:val="-3"/>
          <w:sz w:val="24"/>
        </w:rPr>
        <w:t>成交供应商需将现有车辆转移至新场地</w:t>
      </w:r>
      <w:r w:rsidRPr="000912D7">
        <w:rPr>
          <w:rFonts w:asciiTheme="minorEastAsia" w:eastAsiaTheme="minorEastAsia" w:hAnsiTheme="minorEastAsia" w:hint="eastAsia"/>
          <w:color w:val="000000" w:themeColor="text1"/>
          <w:spacing w:val="-3"/>
          <w:sz w:val="24"/>
        </w:rPr>
        <w:t>。</w:t>
      </w:r>
      <w:r w:rsidR="00DA79A2" w:rsidRPr="000912D7">
        <w:rPr>
          <w:rFonts w:asciiTheme="minorEastAsia" w:eastAsiaTheme="minorEastAsia" w:hAnsiTheme="minorEastAsia" w:hint="eastAsia"/>
          <w:color w:val="000000" w:themeColor="text1"/>
          <w:spacing w:val="-3"/>
          <w:sz w:val="24"/>
        </w:rPr>
        <w:t>（提供承诺书）</w:t>
      </w:r>
    </w:p>
    <w:p w14:paraId="51B00D5A" w14:textId="77777777" w:rsidR="00CD317D" w:rsidRPr="000912D7" w:rsidRDefault="005370AF" w:rsidP="005370AF">
      <w:pPr>
        <w:spacing w:line="500" w:lineRule="exact"/>
        <w:ind w:right="217" w:firstLine="480"/>
        <w:rPr>
          <w:rFonts w:asciiTheme="minorEastAsia" w:eastAsiaTheme="minorEastAsia" w:hAnsiTheme="minorEastAsia" w:hint="eastAsia"/>
          <w:color w:val="000000" w:themeColor="text1"/>
          <w:spacing w:val="-3"/>
          <w:sz w:val="24"/>
        </w:rPr>
      </w:pPr>
      <w:r w:rsidRPr="000912D7">
        <w:rPr>
          <w:rFonts w:asciiTheme="minorEastAsia" w:eastAsiaTheme="minorEastAsia" w:hAnsiTheme="minorEastAsia" w:hint="eastAsia"/>
          <w:color w:val="000000" w:themeColor="text1"/>
          <w:spacing w:val="-3"/>
          <w:sz w:val="24"/>
        </w:rPr>
        <w:t>★</w:t>
      </w:r>
      <w:r w:rsidRPr="000912D7">
        <w:rPr>
          <w:rFonts w:asciiTheme="minorEastAsia" w:eastAsiaTheme="minorEastAsia" w:hAnsiTheme="minorEastAsia"/>
          <w:color w:val="000000" w:themeColor="text1"/>
          <w:spacing w:val="-3"/>
          <w:sz w:val="24"/>
        </w:rPr>
        <w:t xml:space="preserve">2、服务期结束后，有义务配合与新的承接供应商的交接工作。 </w:t>
      </w:r>
      <w:bookmarkStart w:id="156" w:name="三、履约保证金"/>
      <w:bookmarkStart w:id="157" w:name="_bookmark15"/>
      <w:bookmarkEnd w:id="156"/>
      <w:bookmarkEnd w:id="157"/>
      <w:r w:rsidR="00CD317D" w:rsidRPr="000912D7">
        <w:rPr>
          <w:rFonts w:asciiTheme="minorEastAsia" w:eastAsiaTheme="minorEastAsia" w:hAnsiTheme="minorEastAsia"/>
          <w:color w:val="000000" w:themeColor="text1"/>
          <w:spacing w:val="-3"/>
          <w:sz w:val="24"/>
        </w:rPr>
        <w:t>（提供承诺书）</w:t>
      </w:r>
    </w:p>
    <w:p w14:paraId="69FD05B7" w14:textId="77777777" w:rsidR="005370AF" w:rsidRPr="000912D7" w:rsidRDefault="005370AF" w:rsidP="005370AF">
      <w:pPr>
        <w:spacing w:line="500" w:lineRule="exact"/>
        <w:ind w:right="217" w:firstLine="480"/>
        <w:rPr>
          <w:rFonts w:asciiTheme="minorEastAsia" w:eastAsiaTheme="minorEastAsia" w:hAnsiTheme="minorEastAsia" w:hint="eastAsia"/>
          <w:color w:val="000000" w:themeColor="text1"/>
          <w:spacing w:val="-3"/>
          <w:sz w:val="24"/>
        </w:rPr>
      </w:pPr>
      <w:r w:rsidRPr="000912D7">
        <w:rPr>
          <w:rFonts w:asciiTheme="minorEastAsia" w:eastAsiaTheme="minorEastAsia" w:hAnsiTheme="minorEastAsia" w:hint="eastAsia"/>
          <w:color w:val="000000" w:themeColor="text1"/>
          <w:spacing w:val="-3"/>
          <w:sz w:val="24"/>
        </w:rPr>
        <w:t>★</w:t>
      </w:r>
      <w:r w:rsidRPr="000912D7">
        <w:rPr>
          <w:rFonts w:asciiTheme="minorEastAsia" w:eastAsiaTheme="minorEastAsia" w:hAnsiTheme="minorEastAsia"/>
          <w:color w:val="000000" w:themeColor="text1"/>
          <w:spacing w:val="-3"/>
          <w:sz w:val="24"/>
        </w:rPr>
        <w:t>3、</w:t>
      </w:r>
      <w:r w:rsidRPr="000912D7">
        <w:rPr>
          <w:rFonts w:asciiTheme="minorEastAsia" w:eastAsiaTheme="minorEastAsia" w:hAnsiTheme="minorEastAsia" w:hint="eastAsia"/>
          <w:color w:val="000000" w:themeColor="text1"/>
          <w:spacing w:val="-3"/>
          <w:sz w:val="24"/>
        </w:rPr>
        <w:t>视频演示：（1）视频文件的格式为*.mp4或*.avi，供应商须将视频文件分段压</w:t>
      </w:r>
      <w:r w:rsidRPr="000912D7">
        <w:rPr>
          <w:rFonts w:asciiTheme="minorEastAsia" w:eastAsiaTheme="minorEastAsia" w:hAnsiTheme="minorEastAsia" w:hint="eastAsia"/>
          <w:color w:val="000000" w:themeColor="text1"/>
          <w:spacing w:val="-3"/>
          <w:sz w:val="24"/>
        </w:rPr>
        <w:lastRenderedPageBreak/>
        <w:t>缩为*.zip文件上传（单个文件不得大于50M，所有文件合计不得大于300M）。文件上传方式见《操作手册》，上传的演示视频将作为投标文件的组成部分。视频时长总计不超过3-5分钟，需自行拍摄，不得转载。为避免系统无法上传或影响视频质量，投标人可同时提供U盘，内含视频演示内容，于开标当天2026年</w:t>
      </w:r>
      <w:r w:rsidR="00664490">
        <w:rPr>
          <w:rFonts w:asciiTheme="minorEastAsia" w:eastAsiaTheme="minorEastAsia" w:hAnsiTheme="minorEastAsia" w:hint="eastAsia"/>
          <w:color w:val="000000" w:themeColor="text1"/>
          <w:spacing w:val="-3"/>
          <w:sz w:val="24"/>
        </w:rPr>
        <w:t>5</w:t>
      </w:r>
      <w:r w:rsidRPr="000912D7">
        <w:rPr>
          <w:rFonts w:asciiTheme="minorEastAsia" w:eastAsiaTheme="minorEastAsia" w:hAnsiTheme="minorEastAsia" w:hint="eastAsia"/>
          <w:color w:val="000000" w:themeColor="text1"/>
          <w:spacing w:val="-3"/>
          <w:sz w:val="24"/>
        </w:rPr>
        <w:t>月</w:t>
      </w:r>
      <w:r w:rsidR="00664490">
        <w:rPr>
          <w:rFonts w:asciiTheme="minorEastAsia" w:eastAsiaTheme="minorEastAsia" w:hAnsiTheme="minorEastAsia" w:hint="eastAsia"/>
          <w:color w:val="000000" w:themeColor="text1"/>
          <w:spacing w:val="-3"/>
          <w:sz w:val="24"/>
        </w:rPr>
        <w:t>7</w:t>
      </w:r>
      <w:r w:rsidRPr="000912D7">
        <w:rPr>
          <w:rFonts w:asciiTheme="minorEastAsia" w:eastAsiaTheme="minorEastAsia" w:hAnsiTheme="minorEastAsia" w:hint="eastAsia"/>
          <w:color w:val="000000" w:themeColor="text1"/>
          <w:spacing w:val="-3"/>
          <w:sz w:val="24"/>
        </w:rPr>
        <w:t>日9时00分- 2026年</w:t>
      </w:r>
      <w:r w:rsidR="00664490" w:rsidRPr="00664490">
        <w:rPr>
          <w:rFonts w:asciiTheme="minorEastAsia" w:eastAsiaTheme="minorEastAsia" w:hAnsiTheme="minorEastAsia" w:hint="eastAsia"/>
          <w:color w:val="000000" w:themeColor="text1"/>
          <w:spacing w:val="-3"/>
          <w:sz w:val="24"/>
        </w:rPr>
        <w:t>5月7日</w:t>
      </w:r>
      <w:r w:rsidRPr="000912D7">
        <w:rPr>
          <w:rFonts w:asciiTheme="minorEastAsia" w:eastAsiaTheme="minorEastAsia" w:hAnsiTheme="minorEastAsia" w:hint="eastAsia"/>
          <w:color w:val="000000" w:themeColor="text1"/>
          <w:spacing w:val="-3"/>
          <w:sz w:val="24"/>
        </w:rPr>
        <w:t>日9时30分前递交至南京市栖霞区马群街道紫东路2号紫东国际创意园C14栋6楼。未提供U盘的投标人以系统上传的视频内容进行评审，未提供U盘且系统未上传的</w:t>
      </w:r>
      <w:r w:rsidR="00332ECB" w:rsidRPr="000912D7">
        <w:rPr>
          <w:rFonts w:asciiTheme="minorEastAsia" w:eastAsiaTheme="minorEastAsia" w:hAnsiTheme="minorEastAsia" w:hint="eastAsia"/>
          <w:b/>
          <w:color w:val="000000" w:themeColor="text1"/>
          <w:spacing w:val="-3"/>
          <w:sz w:val="24"/>
        </w:rPr>
        <w:t>作废标处理</w:t>
      </w:r>
      <w:r w:rsidRPr="000912D7">
        <w:rPr>
          <w:rFonts w:asciiTheme="minorEastAsia" w:eastAsiaTheme="minorEastAsia" w:hAnsiTheme="minorEastAsia" w:hint="eastAsia"/>
          <w:color w:val="000000" w:themeColor="text1"/>
          <w:spacing w:val="-3"/>
          <w:sz w:val="24"/>
        </w:rPr>
        <w:t>。（开标截止时间后递交的U盘不再接受，U盘不退还）</w:t>
      </w:r>
    </w:p>
    <w:p w14:paraId="2AD13D62" w14:textId="77777777" w:rsidR="005370AF" w:rsidRPr="000912D7" w:rsidRDefault="005370AF" w:rsidP="005370AF">
      <w:pPr>
        <w:spacing w:line="500" w:lineRule="exact"/>
        <w:ind w:right="217" w:firstLine="480"/>
        <w:rPr>
          <w:rFonts w:asciiTheme="minorEastAsia" w:eastAsiaTheme="minorEastAsia" w:hAnsiTheme="minorEastAsia" w:hint="eastAsia"/>
          <w:color w:val="000000" w:themeColor="text1"/>
          <w:spacing w:val="-3"/>
          <w:sz w:val="24"/>
        </w:rPr>
      </w:pPr>
      <w:r w:rsidRPr="000912D7">
        <w:rPr>
          <w:rFonts w:asciiTheme="minorEastAsia" w:eastAsiaTheme="minorEastAsia" w:hAnsiTheme="minorEastAsia" w:hint="eastAsia"/>
          <w:color w:val="000000" w:themeColor="text1"/>
          <w:spacing w:val="-3"/>
          <w:sz w:val="24"/>
        </w:rPr>
        <w:t>（2）演示内容：场地情况介绍录像，包含供应商所投停车场场地状况及设施，包括停车场地外围指路引导牌、出入口安装照明设备、监控布设等设施情况，停车场围墙及场地硬化情况，专用业务用房（面积、设施等）、办公设备等情况</w:t>
      </w:r>
    </w:p>
    <w:p w14:paraId="382CB4C4" w14:textId="77777777" w:rsidR="005370AF" w:rsidRPr="000912D7" w:rsidRDefault="005370AF" w:rsidP="00C0633F">
      <w:pPr>
        <w:spacing w:line="500" w:lineRule="exact"/>
        <w:ind w:right="217" w:firstLine="480"/>
        <w:rPr>
          <w:rFonts w:asciiTheme="minorEastAsia" w:eastAsiaTheme="minorEastAsia" w:hAnsiTheme="minorEastAsia" w:hint="eastAsia"/>
          <w:color w:val="000000" w:themeColor="text1"/>
          <w:spacing w:val="-3"/>
          <w:sz w:val="24"/>
        </w:rPr>
      </w:pPr>
      <w:r w:rsidRPr="000912D7">
        <w:rPr>
          <w:rFonts w:asciiTheme="minorEastAsia" w:eastAsiaTheme="minorEastAsia" w:hAnsiTheme="minorEastAsia"/>
          <w:color w:val="000000" w:themeColor="text1"/>
          <w:spacing w:val="-3"/>
          <w:sz w:val="24"/>
        </w:rPr>
        <w:t>4</w:t>
      </w:r>
      <w:r w:rsidRPr="000912D7">
        <w:rPr>
          <w:rFonts w:asciiTheme="minorEastAsia" w:eastAsiaTheme="minorEastAsia" w:hAnsiTheme="minorEastAsia" w:hint="eastAsia"/>
          <w:color w:val="000000" w:themeColor="text1"/>
          <w:spacing w:val="-3"/>
          <w:sz w:val="24"/>
        </w:rPr>
        <w:t>、授标前考察：合同签订前，代理机构将对成交供应商提供的全部材料真实性进行核查并实地查看供应商在本项目中提供的车辆、场地等，请供应商务必对本项目采购文件中涉及的证明材料如实提供，如发现提供虚假材料谋取中标、成交的，将按照相关规定的要求取消中标资格且追究其因提供虚假资料耽误本次采购进行的法律责任。</w:t>
      </w:r>
    </w:p>
    <w:p w14:paraId="261F86B7" w14:textId="77777777" w:rsidR="00901314" w:rsidRPr="000912D7" w:rsidRDefault="005370AF" w:rsidP="005370AF">
      <w:pPr>
        <w:spacing w:line="500" w:lineRule="exact"/>
        <w:ind w:right="223"/>
        <w:rPr>
          <w:rFonts w:asciiTheme="minorEastAsia" w:eastAsiaTheme="minorEastAsia" w:hAnsiTheme="minorEastAsia" w:cs="仿宋" w:hint="eastAsia"/>
          <w:b/>
          <w:bCs/>
          <w:color w:val="000000" w:themeColor="text1"/>
          <w:sz w:val="24"/>
        </w:rPr>
      </w:pPr>
      <w:r w:rsidRPr="000912D7">
        <w:rPr>
          <w:rFonts w:asciiTheme="minorEastAsia" w:eastAsiaTheme="minorEastAsia" w:hAnsiTheme="minorEastAsia" w:cs="仿宋"/>
          <w:b/>
          <w:bCs/>
          <w:color w:val="000000" w:themeColor="text1"/>
          <w:sz w:val="24"/>
        </w:rPr>
        <w:t>三、</w:t>
      </w:r>
      <w:bookmarkStart w:id="158" w:name="四、报价要求"/>
      <w:bookmarkStart w:id="159" w:name="_bookmark16"/>
      <w:bookmarkEnd w:id="158"/>
      <w:bookmarkEnd w:id="159"/>
      <w:r w:rsidRPr="000912D7">
        <w:rPr>
          <w:rFonts w:asciiTheme="minorEastAsia" w:eastAsiaTheme="minorEastAsia" w:hAnsiTheme="minorEastAsia" w:cs="仿宋"/>
          <w:b/>
          <w:bCs/>
          <w:color w:val="000000" w:themeColor="text1"/>
          <w:sz w:val="24"/>
        </w:rPr>
        <w:t>报价要求</w:t>
      </w:r>
    </w:p>
    <w:tbl>
      <w:tblPr>
        <w:tblStyle w:val="aff5"/>
        <w:tblW w:w="0" w:type="auto"/>
        <w:tblLook w:val="04A0" w:firstRow="1" w:lastRow="0" w:firstColumn="1" w:lastColumn="0" w:noHBand="0" w:noVBand="1"/>
      </w:tblPr>
      <w:tblGrid>
        <w:gridCol w:w="1381"/>
        <w:gridCol w:w="1656"/>
        <w:gridCol w:w="1381"/>
        <w:gridCol w:w="1381"/>
        <w:gridCol w:w="1381"/>
        <w:gridCol w:w="1381"/>
      </w:tblGrid>
      <w:tr w:rsidR="00D71981" w:rsidRPr="000912D7" w14:paraId="6FF83DB7" w14:textId="77777777" w:rsidTr="00C92AC2">
        <w:tc>
          <w:tcPr>
            <w:tcW w:w="1381" w:type="dxa"/>
            <w:vAlign w:val="center"/>
          </w:tcPr>
          <w:p w14:paraId="227FE736" w14:textId="77777777" w:rsidR="00D71981" w:rsidRPr="000912D7" w:rsidRDefault="00D71981" w:rsidP="00901314">
            <w:pPr>
              <w:spacing w:line="500" w:lineRule="exact"/>
              <w:jc w:val="center"/>
              <w:rPr>
                <w:rFonts w:asciiTheme="minorEastAsia" w:eastAsiaTheme="minorEastAsia" w:hAnsiTheme="minorEastAsia" w:hint="eastAsia"/>
                <w:color w:val="000000" w:themeColor="text1"/>
                <w:kern w:val="2"/>
                <w:szCs w:val="21"/>
              </w:rPr>
            </w:pPr>
            <w:r w:rsidRPr="000912D7">
              <w:rPr>
                <w:rFonts w:asciiTheme="minorEastAsia" w:eastAsiaTheme="minorEastAsia" w:hAnsiTheme="minorEastAsia"/>
                <w:color w:val="000000" w:themeColor="text1"/>
                <w:kern w:val="2"/>
                <w:szCs w:val="21"/>
              </w:rPr>
              <w:t>序号</w:t>
            </w:r>
          </w:p>
        </w:tc>
        <w:tc>
          <w:tcPr>
            <w:tcW w:w="1656" w:type="dxa"/>
            <w:vAlign w:val="center"/>
          </w:tcPr>
          <w:p w14:paraId="1FD5B618" w14:textId="77777777" w:rsidR="00D71981" w:rsidRPr="000912D7" w:rsidRDefault="00D71981" w:rsidP="00901314">
            <w:pPr>
              <w:spacing w:line="500" w:lineRule="exact"/>
              <w:jc w:val="center"/>
              <w:rPr>
                <w:rFonts w:asciiTheme="minorEastAsia" w:eastAsiaTheme="minorEastAsia" w:hAnsiTheme="minorEastAsia" w:hint="eastAsia"/>
                <w:color w:val="000000" w:themeColor="text1"/>
                <w:kern w:val="2"/>
                <w:szCs w:val="21"/>
              </w:rPr>
            </w:pPr>
            <w:r w:rsidRPr="000912D7">
              <w:rPr>
                <w:rFonts w:asciiTheme="minorEastAsia" w:eastAsiaTheme="minorEastAsia" w:hAnsiTheme="minorEastAsia"/>
                <w:color w:val="000000" w:themeColor="text1"/>
                <w:kern w:val="2"/>
                <w:szCs w:val="21"/>
              </w:rPr>
              <w:t>名称</w:t>
            </w:r>
          </w:p>
        </w:tc>
        <w:tc>
          <w:tcPr>
            <w:tcW w:w="5524" w:type="dxa"/>
            <w:gridSpan w:val="4"/>
            <w:vAlign w:val="center"/>
          </w:tcPr>
          <w:p w14:paraId="64B78864" w14:textId="77777777" w:rsidR="00D71981" w:rsidRPr="000912D7" w:rsidRDefault="00D71981" w:rsidP="00901314">
            <w:pPr>
              <w:spacing w:line="500" w:lineRule="exact"/>
              <w:jc w:val="center"/>
              <w:rPr>
                <w:rFonts w:asciiTheme="minorEastAsia" w:eastAsiaTheme="minorEastAsia" w:hAnsiTheme="minorEastAsia" w:hint="eastAsia"/>
                <w:color w:val="000000" w:themeColor="text1"/>
                <w:kern w:val="2"/>
                <w:szCs w:val="21"/>
              </w:rPr>
            </w:pPr>
            <w:r w:rsidRPr="000912D7">
              <w:rPr>
                <w:rFonts w:asciiTheme="minorEastAsia" w:eastAsiaTheme="minorEastAsia" w:hAnsiTheme="minorEastAsia"/>
                <w:color w:val="000000" w:themeColor="text1"/>
                <w:kern w:val="2"/>
                <w:szCs w:val="21"/>
              </w:rPr>
              <w:t>品目及限价</w:t>
            </w:r>
          </w:p>
        </w:tc>
      </w:tr>
      <w:tr w:rsidR="00D71981" w:rsidRPr="000912D7" w14:paraId="261D5097" w14:textId="77777777" w:rsidTr="00C92AC2">
        <w:tc>
          <w:tcPr>
            <w:tcW w:w="1381" w:type="dxa"/>
            <w:vAlign w:val="center"/>
          </w:tcPr>
          <w:p w14:paraId="21648A12" w14:textId="77777777" w:rsidR="00D71981" w:rsidRPr="000912D7" w:rsidRDefault="00D71981" w:rsidP="00901314">
            <w:pPr>
              <w:spacing w:line="500" w:lineRule="exact"/>
              <w:jc w:val="center"/>
              <w:rPr>
                <w:rFonts w:asciiTheme="minorEastAsia" w:eastAsiaTheme="minorEastAsia" w:hAnsiTheme="minorEastAsia" w:hint="eastAsia"/>
                <w:color w:val="000000" w:themeColor="text1"/>
                <w:kern w:val="2"/>
                <w:szCs w:val="21"/>
              </w:rPr>
            </w:pPr>
            <w:r w:rsidRPr="000912D7">
              <w:rPr>
                <w:rFonts w:asciiTheme="minorEastAsia" w:eastAsiaTheme="minorEastAsia" w:hAnsiTheme="minorEastAsia" w:hint="eastAsia"/>
                <w:color w:val="000000" w:themeColor="text1"/>
                <w:kern w:val="2"/>
                <w:szCs w:val="21"/>
              </w:rPr>
              <w:t>1</w:t>
            </w:r>
          </w:p>
        </w:tc>
        <w:tc>
          <w:tcPr>
            <w:tcW w:w="1656" w:type="dxa"/>
            <w:vAlign w:val="center"/>
          </w:tcPr>
          <w:p w14:paraId="2911A04B" w14:textId="77777777" w:rsidR="00D71981" w:rsidRPr="000912D7" w:rsidRDefault="00D71981" w:rsidP="00901314">
            <w:pPr>
              <w:spacing w:line="500" w:lineRule="exact"/>
              <w:jc w:val="center"/>
              <w:rPr>
                <w:rFonts w:asciiTheme="minorEastAsia" w:eastAsiaTheme="minorEastAsia" w:hAnsiTheme="minorEastAsia" w:hint="eastAsia"/>
                <w:color w:val="000000" w:themeColor="text1"/>
                <w:kern w:val="2"/>
                <w:szCs w:val="21"/>
              </w:rPr>
            </w:pPr>
            <w:r w:rsidRPr="000912D7">
              <w:rPr>
                <w:rFonts w:asciiTheme="minorEastAsia" w:eastAsiaTheme="minorEastAsia" w:hAnsiTheme="minorEastAsia"/>
                <w:color w:val="000000" w:themeColor="text1"/>
                <w:kern w:val="2"/>
                <w:szCs w:val="21"/>
              </w:rPr>
              <w:t>场地费</w:t>
            </w:r>
          </w:p>
        </w:tc>
        <w:tc>
          <w:tcPr>
            <w:tcW w:w="5524" w:type="dxa"/>
            <w:gridSpan w:val="4"/>
            <w:vAlign w:val="center"/>
          </w:tcPr>
          <w:p w14:paraId="243F293A" w14:textId="77777777" w:rsidR="00D71981" w:rsidRPr="000912D7" w:rsidRDefault="00C92AC2" w:rsidP="00901314">
            <w:pPr>
              <w:spacing w:line="500" w:lineRule="exact"/>
              <w:jc w:val="center"/>
              <w:rPr>
                <w:rFonts w:asciiTheme="minorEastAsia" w:eastAsiaTheme="minorEastAsia" w:hAnsiTheme="minorEastAsia" w:hint="eastAsia"/>
                <w:color w:val="000000" w:themeColor="text1"/>
                <w:kern w:val="2"/>
                <w:szCs w:val="21"/>
              </w:rPr>
            </w:pPr>
            <w:r w:rsidRPr="000912D7">
              <w:rPr>
                <w:rFonts w:asciiTheme="minorEastAsia" w:eastAsiaTheme="minorEastAsia" w:hAnsiTheme="minorEastAsia" w:hint="eastAsia"/>
                <w:color w:val="000000" w:themeColor="text1"/>
                <w:kern w:val="2"/>
                <w:szCs w:val="21"/>
              </w:rPr>
              <w:t>50.46</w:t>
            </w:r>
            <w:r w:rsidR="00D71981" w:rsidRPr="000912D7">
              <w:rPr>
                <w:rFonts w:asciiTheme="minorEastAsia" w:eastAsiaTheme="minorEastAsia" w:hAnsiTheme="minorEastAsia" w:hint="eastAsia"/>
                <w:color w:val="000000" w:themeColor="text1"/>
                <w:kern w:val="2"/>
                <w:szCs w:val="21"/>
              </w:rPr>
              <w:t>万元</w:t>
            </w:r>
            <w:r w:rsidR="00642AE9" w:rsidRPr="000912D7">
              <w:rPr>
                <w:rFonts w:asciiTheme="minorEastAsia" w:eastAsiaTheme="minorEastAsia" w:hAnsiTheme="minorEastAsia" w:hint="eastAsia"/>
                <w:color w:val="000000" w:themeColor="text1"/>
                <w:kern w:val="2"/>
                <w:szCs w:val="21"/>
              </w:rPr>
              <w:t>/年</w:t>
            </w:r>
          </w:p>
        </w:tc>
      </w:tr>
      <w:tr w:rsidR="00E54302" w:rsidRPr="000912D7" w14:paraId="0D63C2D5" w14:textId="77777777" w:rsidTr="00C92AC2">
        <w:tc>
          <w:tcPr>
            <w:tcW w:w="1381" w:type="dxa"/>
            <w:vAlign w:val="center"/>
          </w:tcPr>
          <w:p w14:paraId="4DA98560" w14:textId="77777777" w:rsidR="00E54302" w:rsidRPr="000912D7" w:rsidRDefault="00E54302" w:rsidP="00901314">
            <w:pPr>
              <w:spacing w:line="500" w:lineRule="exact"/>
              <w:jc w:val="center"/>
              <w:rPr>
                <w:rFonts w:asciiTheme="minorEastAsia" w:eastAsiaTheme="minorEastAsia" w:hAnsiTheme="minorEastAsia" w:hint="eastAsia"/>
                <w:color w:val="000000" w:themeColor="text1"/>
                <w:kern w:val="2"/>
                <w:szCs w:val="21"/>
              </w:rPr>
            </w:pPr>
            <w:r w:rsidRPr="000912D7">
              <w:rPr>
                <w:rFonts w:asciiTheme="minorEastAsia" w:eastAsiaTheme="minorEastAsia" w:hAnsiTheme="minorEastAsia" w:hint="eastAsia"/>
                <w:color w:val="000000" w:themeColor="text1"/>
                <w:kern w:val="2"/>
                <w:szCs w:val="21"/>
              </w:rPr>
              <w:t>2</w:t>
            </w:r>
          </w:p>
        </w:tc>
        <w:tc>
          <w:tcPr>
            <w:tcW w:w="1656" w:type="dxa"/>
            <w:vAlign w:val="center"/>
          </w:tcPr>
          <w:p w14:paraId="7B6E8984" w14:textId="77777777" w:rsidR="00E54302" w:rsidRPr="000912D7" w:rsidRDefault="00E54302" w:rsidP="00901314">
            <w:pPr>
              <w:spacing w:line="500" w:lineRule="exact"/>
              <w:jc w:val="center"/>
              <w:rPr>
                <w:rFonts w:asciiTheme="minorEastAsia" w:eastAsiaTheme="minorEastAsia" w:hAnsiTheme="minorEastAsia" w:hint="eastAsia"/>
                <w:color w:val="000000" w:themeColor="text1"/>
                <w:kern w:val="2"/>
                <w:szCs w:val="21"/>
              </w:rPr>
            </w:pPr>
            <w:r w:rsidRPr="000912D7">
              <w:rPr>
                <w:rFonts w:asciiTheme="minorEastAsia" w:eastAsiaTheme="minorEastAsia" w:hAnsiTheme="minorEastAsia"/>
                <w:color w:val="000000" w:themeColor="text1"/>
                <w:kern w:val="2"/>
                <w:szCs w:val="21"/>
              </w:rPr>
              <w:t>动检和安保费</w:t>
            </w:r>
          </w:p>
        </w:tc>
        <w:tc>
          <w:tcPr>
            <w:tcW w:w="5524" w:type="dxa"/>
            <w:gridSpan w:val="4"/>
            <w:vAlign w:val="center"/>
          </w:tcPr>
          <w:p w14:paraId="5A9E7E65" w14:textId="77777777" w:rsidR="00E54302" w:rsidRPr="000912D7" w:rsidRDefault="00C92AC2" w:rsidP="00901314">
            <w:pPr>
              <w:spacing w:line="500" w:lineRule="exact"/>
              <w:jc w:val="center"/>
              <w:rPr>
                <w:rFonts w:asciiTheme="minorEastAsia" w:eastAsiaTheme="minorEastAsia" w:hAnsiTheme="minorEastAsia" w:hint="eastAsia"/>
                <w:color w:val="000000" w:themeColor="text1"/>
                <w:kern w:val="2"/>
                <w:szCs w:val="21"/>
              </w:rPr>
            </w:pPr>
            <w:r w:rsidRPr="000912D7">
              <w:rPr>
                <w:rFonts w:asciiTheme="minorEastAsia" w:eastAsiaTheme="minorEastAsia" w:hAnsiTheme="minorEastAsia" w:hint="eastAsia"/>
                <w:color w:val="000000" w:themeColor="text1"/>
                <w:kern w:val="2"/>
                <w:szCs w:val="21"/>
              </w:rPr>
              <w:t>15万元/年</w:t>
            </w:r>
            <w:r w:rsidR="005478B7" w:rsidRPr="000912D7">
              <w:rPr>
                <w:rFonts w:asciiTheme="minorEastAsia" w:eastAsiaTheme="minorEastAsia" w:hAnsiTheme="minorEastAsia" w:hint="eastAsia"/>
                <w:color w:val="000000" w:themeColor="text1"/>
                <w:kern w:val="2"/>
                <w:szCs w:val="21"/>
              </w:rPr>
              <w:t>（其中动检费用同拖车清障费单价，安保</w:t>
            </w:r>
            <w:r w:rsidR="003A43C6" w:rsidRPr="000912D7">
              <w:rPr>
                <w:rFonts w:asciiTheme="minorEastAsia" w:eastAsiaTheme="minorEastAsia" w:hAnsiTheme="minorEastAsia" w:hint="eastAsia"/>
                <w:color w:val="000000" w:themeColor="text1"/>
                <w:kern w:val="2"/>
                <w:szCs w:val="21"/>
              </w:rPr>
              <w:t>不超过</w:t>
            </w:r>
            <w:r w:rsidR="005478B7" w:rsidRPr="000912D7">
              <w:rPr>
                <w:rFonts w:asciiTheme="minorEastAsia" w:eastAsiaTheme="minorEastAsia" w:hAnsiTheme="minorEastAsia" w:hint="eastAsia"/>
                <w:color w:val="000000" w:themeColor="text1"/>
                <w:kern w:val="2"/>
                <w:szCs w:val="21"/>
              </w:rPr>
              <w:t>80元/小时）</w:t>
            </w:r>
          </w:p>
        </w:tc>
      </w:tr>
      <w:tr w:rsidR="00D71981" w:rsidRPr="000912D7" w14:paraId="00A67327" w14:textId="77777777" w:rsidTr="00C92AC2">
        <w:tc>
          <w:tcPr>
            <w:tcW w:w="1381" w:type="dxa"/>
            <w:vMerge w:val="restart"/>
            <w:vAlign w:val="center"/>
          </w:tcPr>
          <w:p w14:paraId="47362C90" w14:textId="77777777" w:rsidR="00D71981" w:rsidRPr="000912D7" w:rsidRDefault="00A673F3" w:rsidP="00901314">
            <w:pPr>
              <w:spacing w:line="500" w:lineRule="exact"/>
              <w:jc w:val="center"/>
              <w:rPr>
                <w:rFonts w:asciiTheme="minorEastAsia" w:eastAsiaTheme="minorEastAsia" w:hAnsiTheme="minorEastAsia" w:hint="eastAsia"/>
                <w:color w:val="000000" w:themeColor="text1"/>
                <w:kern w:val="2"/>
                <w:szCs w:val="21"/>
              </w:rPr>
            </w:pPr>
            <w:r w:rsidRPr="000912D7">
              <w:rPr>
                <w:rFonts w:asciiTheme="minorEastAsia" w:eastAsiaTheme="minorEastAsia" w:hAnsiTheme="minorEastAsia" w:hint="eastAsia"/>
                <w:color w:val="000000" w:themeColor="text1"/>
                <w:kern w:val="2"/>
                <w:szCs w:val="21"/>
              </w:rPr>
              <w:t>3</w:t>
            </w:r>
          </w:p>
        </w:tc>
        <w:tc>
          <w:tcPr>
            <w:tcW w:w="1656" w:type="dxa"/>
            <w:vMerge w:val="restart"/>
            <w:vAlign w:val="center"/>
          </w:tcPr>
          <w:p w14:paraId="04585939" w14:textId="77777777" w:rsidR="00D71981" w:rsidRPr="000912D7" w:rsidRDefault="00D71981" w:rsidP="00901314">
            <w:pPr>
              <w:spacing w:line="500" w:lineRule="exact"/>
              <w:jc w:val="center"/>
              <w:rPr>
                <w:rFonts w:asciiTheme="minorEastAsia" w:eastAsiaTheme="minorEastAsia" w:hAnsiTheme="minorEastAsia" w:hint="eastAsia"/>
                <w:color w:val="000000" w:themeColor="text1"/>
                <w:kern w:val="2"/>
                <w:szCs w:val="21"/>
              </w:rPr>
            </w:pPr>
            <w:r w:rsidRPr="000912D7">
              <w:rPr>
                <w:rFonts w:asciiTheme="minorEastAsia" w:eastAsiaTheme="minorEastAsia" w:hAnsiTheme="minorEastAsia"/>
                <w:color w:val="000000" w:themeColor="text1"/>
                <w:kern w:val="2"/>
                <w:szCs w:val="21"/>
              </w:rPr>
              <w:t>拖车</w:t>
            </w:r>
            <w:r w:rsidR="00033D09" w:rsidRPr="000912D7">
              <w:rPr>
                <w:rFonts w:asciiTheme="minorEastAsia" w:eastAsiaTheme="minorEastAsia" w:hAnsiTheme="minorEastAsia"/>
                <w:color w:val="000000" w:themeColor="text1"/>
                <w:kern w:val="2"/>
                <w:szCs w:val="21"/>
              </w:rPr>
              <w:t>清障</w:t>
            </w:r>
            <w:r w:rsidRPr="000912D7">
              <w:rPr>
                <w:rFonts w:asciiTheme="minorEastAsia" w:eastAsiaTheme="minorEastAsia" w:hAnsiTheme="minorEastAsia"/>
                <w:color w:val="000000" w:themeColor="text1"/>
                <w:kern w:val="2"/>
                <w:szCs w:val="21"/>
              </w:rPr>
              <w:t>费</w:t>
            </w:r>
          </w:p>
        </w:tc>
        <w:tc>
          <w:tcPr>
            <w:tcW w:w="1381" w:type="dxa"/>
            <w:vAlign w:val="center"/>
          </w:tcPr>
          <w:p w14:paraId="4C638911" w14:textId="77777777" w:rsidR="00D71981" w:rsidRPr="000912D7" w:rsidRDefault="00D71981" w:rsidP="00901314">
            <w:pPr>
              <w:spacing w:line="500" w:lineRule="exact"/>
              <w:jc w:val="center"/>
              <w:rPr>
                <w:rFonts w:asciiTheme="minorEastAsia" w:eastAsiaTheme="minorEastAsia" w:hAnsiTheme="minorEastAsia" w:hint="eastAsia"/>
                <w:color w:val="000000" w:themeColor="text1"/>
                <w:kern w:val="2"/>
                <w:szCs w:val="21"/>
              </w:rPr>
            </w:pPr>
            <w:r w:rsidRPr="000912D7">
              <w:rPr>
                <w:rFonts w:asciiTheme="minorEastAsia" w:eastAsiaTheme="minorEastAsia" w:hAnsiTheme="minorEastAsia"/>
                <w:color w:val="000000" w:themeColor="text1"/>
                <w:kern w:val="2"/>
                <w:szCs w:val="21"/>
              </w:rPr>
              <w:t>车型</w:t>
            </w:r>
          </w:p>
        </w:tc>
        <w:tc>
          <w:tcPr>
            <w:tcW w:w="1381" w:type="dxa"/>
            <w:vAlign w:val="center"/>
          </w:tcPr>
          <w:p w14:paraId="218E3535" w14:textId="77777777" w:rsidR="00D71981" w:rsidRPr="000912D7" w:rsidRDefault="00D71981" w:rsidP="00901314">
            <w:pPr>
              <w:spacing w:line="500" w:lineRule="exact"/>
              <w:jc w:val="center"/>
              <w:rPr>
                <w:rFonts w:asciiTheme="minorEastAsia" w:eastAsiaTheme="minorEastAsia" w:hAnsiTheme="minorEastAsia" w:hint="eastAsia"/>
                <w:color w:val="000000" w:themeColor="text1"/>
                <w:kern w:val="2"/>
                <w:szCs w:val="21"/>
              </w:rPr>
            </w:pPr>
            <w:r w:rsidRPr="000912D7">
              <w:rPr>
                <w:rFonts w:asciiTheme="minorEastAsia" w:eastAsiaTheme="minorEastAsia" w:hAnsiTheme="minorEastAsia"/>
                <w:color w:val="000000" w:themeColor="text1"/>
                <w:kern w:val="2"/>
                <w:szCs w:val="21"/>
              </w:rPr>
              <w:t>预估数量</w:t>
            </w:r>
          </w:p>
        </w:tc>
        <w:tc>
          <w:tcPr>
            <w:tcW w:w="1381" w:type="dxa"/>
            <w:vAlign w:val="center"/>
          </w:tcPr>
          <w:p w14:paraId="679BF889" w14:textId="77777777" w:rsidR="002E26D4" w:rsidRPr="000912D7" w:rsidRDefault="00D71981" w:rsidP="00901314">
            <w:pPr>
              <w:spacing w:line="500" w:lineRule="exact"/>
              <w:jc w:val="center"/>
              <w:rPr>
                <w:rFonts w:asciiTheme="minorEastAsia" w:eastAsiaTheme="minorEastAsia" w:hAnsiTheme="minorEastAsia" w:hint="eastAsia"/>
                <w:color w:val="000000" w:themeColor="text1"/>
                <w:kern w:val="2"/>
                <w:szCs w:val="21"/>
              </w:rPr>
            </w:pPr>
            <w:r w:rsidRPr="000912D7">
              <w:rPr>
                <w:rFonts w:asciiTheme="minorEastAsia" w:eastAsiaTheme="minorEastAsia" w:hAnsiTheme="minorEastAsia"/>
                <w:color w:val="000000" w:themeColor="text1"/>
                <w:kern w:val="2"/>
                <w:szCs w:val="21"/>
              </w:rPr>
              <w:t>单价</w:t>
            </w:r>
            <w:r w:rsidR="002E26D4" w:rsidRPr="000912D7">
              <w:rPr>
                <w:rFonts w:asciiTheme="minorEastAsia" w:eastAsiaTheme="minorEastAsia" w:hAnsiTheme="minorEastAsia"/>
                <w:color w:val="000000" w:themeColor="text1"/>
                <w:kern w:val="2"/>
                <w:szCs w:val="21"/>
              </w:rPr>
              <w:t>最高</w:t>
            </w:r>
          </w:p>
          <w:p w14:paraId="659A8825" w14:textId="77777777" w:rsidR="00D71981" w:rsidRPr="000912D7" w:rsidRDefault="00D71981" w:rsidP="00901314">
            <w:pPr>
              <w:spacing w:line="500" w:lineRule="exact"/>
              <w:jc w:val="center"/>
              <w:rPr>
                <w:rFonts w:asciiTheme="minorEastAsia" w:eastAsiaTheme="minorEastAsia" w:hAnsiTheme="minorEastAsia" w:hint="eastAsia"/>
                <w:color w:val="000000" w:themeColor="text1"/>
                <w:kern w:val="2"/>
                <w:szCs w:val="21"/>
              </w:rPr>
            </w:pPr>
            <w:r w:rsidRPr="000912D7">
              <w:rPr>
                <w:rFonts w:asciiTheme="minorEastAsia" w:eastAsiaTheme="minorEastAsia" w:hAnsiTheme="minorEastAsia"/>
                <w:color w:val="000000" w:themeColor="text1"/>
                <w:kern w:val="2"/>
                <w:szCs w:val="21"/>
              </w:rPr>
              <w:t>限价</w:t>
            </w:r>
          </w:p>
        </w:tc>
        <w:tc>
          <w:tcPr>
            <w:tcW w:w="1381" w:type="dxa"/>
            <w:vAlign w:val="center"/>
          </w:tcPr>
          <w:p w14:paraId="7465CE40" w14:textId="77777777" w:rsidR="00D71981" w:rsidRPr="000912D7" w:rsidRDefault="00D71981" w:rsidP="00901314">
            <w:pPr>
              <w:spacing w:line="500" w:lineRule="exact"/>
              <w:jc w:val="center"/>
              <w:rPr>
                <w:rFonts w:asciiTheme="minorEastAsia" w:eastAsiaTheme="minorEastAsia" w:hAnsiTheme="minorEastAsia" w:hint="eastAsia"/>
                <w:color w:val="000000" w:themeColor="text1"/>
                <w:kern w:val="2"/>
                <w:szCs w:val="21"/>
              </w:rPr>
            </w:pPr>
            <w:r w:rsidRPr="000912D7">
              <w:rPr>
                <w:rFonts w:asciiTheme="minorEastAsia" w:eastAsiaTheme="minorEastAsia" w:hAnsiTheme="minorEastAsia"/>
                <w:color w:val="000000" w:themeColor="text1"/>
                <w:kern w:val="2"/>
                <w:szCs w:val="21"/>
              </w:rPr>
              <w:t>合计</w:t>
            </w:r>
          </w:p>
        </w:tc>
      </w:tr>
      <w:tr w:rsidR="00D71981" w:rsidRPr="000912D7" w14:paraId="1031557A" w14:textId="77777777" w:rsidTr="00C92AC2">
        <w:tc>
          <w:tcPr>
            <w:tcW w:w="1381" w:type="dxa"/>
            <w:vMerge/>
            <w:vAlign w:val="center"/>
          </w:tcPr>
          <w:p w14:paraId="0C9C4310" w14:textId="77777777" w:rsidR="00D71981" w:rsidRPr="000912D7" w:rsidRDefault="00D71981" w:rsidP="00901314">
            <w:pPr>
              <w:spacing w:line="500" w:lineRule="exact"/>
              <w:jc w:val="center"/>
              <w:rPr>
                <w:rFonts w:asciiTheme="minorEastAsia" w:eastAsiaTheme="minorEastAsia" w:hAnsiTheme="minorEastAsia" w:hint="eastAsia"/>
                <w:color w:val="000000" w:themeColor="text1"/>
                <w:kern w:val="2"/>
                <w:szCs w:val="21"/>
              </w:rPr>
            </w:pPr>
          </w:p>
        </w:tc>
        <w:tc>
          <w:tcPr>
            <w:tcW w:w="1656" w:type="dxa"/>
            <w:vMerge/>
            <w:vAlign w:val="center"/>
          </w:tcPr>
          <w:p w14:paraId="61C57083" w14:textId="77777777" w:rsidR="00D71981" w:rsidRPr="000912D7" w:rsidRDefault="00D71981" w:rsidP="00901314">
            <w:pPr>
              <w:spacing w:line="500" w:lineRule="exact"/>
              <w:jc w:val="center"/>
              <w:rPr>
                <w:rFonts w:asciiTheme="minorEastAsia" w:eastAsiaTheme="minorEastAsia" w:hAnsiTheme="minorEastAsia" w:hint="eastAsia"/>
                <w:color w:val="000000" w:themeColor="text1"/>
                <w:kern w:val="2"/>
                <w:szCs w:val="21"/>
              </w:rPr>
            </w:pPr>
          </w:p>
        </w:tc>
        <w:tc>
          <w:tcPr>
            <w:tcW w:w="1381" w:type="dxa"/>
            <w:vAlign w:val="center"/>
          </w:tcPr>
          <w:p w14:paraId="6E7A43AA" w14:textId="77777777" w:rsidR="00D71981" w:rsidRPr="000912D7" w:rsidRDefault="00D71981" w:rsidP="00901314">
            <w:pPr>
              <w:spacing w:line="500" w:lineRule="exact"/>
              <w:jc w:val="center"/>
              <w:rPr>
                <w:rFonts w:asciiTheme="minorEastAsia" w:eastAsiaTheme="minorEastAsia" w:hAnsiTheme="minorEastAsia" w:hint="eastAsia"/>
                <w:color w:val="000000" w:themeColor="text1"/>
                <w:kern w:val="2"/>
                <w:szCs w:val="21"/>
              </w:rPr>
            </w:pPr>
            <w:r w:rsidRPr="000912D7">
              <w:rPr>
                <w:rFonts w:asciiTheme="minorEastAsia" w:eastAsiaTheme="minorEastAsia" w:hAnsiTheme="minorEastAsia" w:hint="eastAsia"/>
                <w:color w:val="000000" w:themeColor="text1"/>
                <w:kern w:val="2"/>
                <w:szCs w:val="21"/>
              </w:rPr>
              <w:t>货车/大客车</w:t>
            </w:r>
          </w:p>
        </w:tc>
        <w:tc>
          <w:tcPr>
            <w:tcW w:w="1381" w:type="dxa"/>
            <w:vAlign w:val="center"/>
          </w:tcPr>
          <w:p w14:paraId="6382D2D5" w14:textId="77777777" w:rsidR="00D71981" w:rsidRPr="000912D7" w:rsidRDefault="00C92AC2" w:rsidP="00901314">
            <w:pPr>
              <w:spacing w:line="500" w:lineRule="exact"/>
              <w:jc w:val="center"/>
              <w:rPr>
                <w:rFonts w:asciiTheme="minorEastAsia" w:eastAsiaTheme="minorEastAsia" w:hAnsiTheme="minorEastAsia" w:hint="eastAsia"/>
                <w:color w:val="000000" w:themeColor="text1"/>
                <w:kern w:val="2"/>
                <w:szCs w:val="21"/>
              </w:rPr>
            </w:pPr>
            <w:r w:rsidRPr="000912D7">
              <w:rPr>
                <w:rFonts w:asciiTheme="minorEastAsia" w:eastAsiaTheme="minorEastAsia" w:hAnsiTheme="minorEastAsia" w:hint="eastAsia"/>
                <w:color w:val="000000" w:themeColor="text1"/>
                <w:kern w:val="2"/>
                <w:szCs w:val="21"/>
              </w:rPr>
              <w:t>210</w:t>
            </w:r>
          </w:p>
        </w:tc>
        <w:tc>
          <w:tcPr>
            <w:tcW w:w="1381" w:type="dxa"/>
            <w:vAlign w:val="center"/>
          </w:tcPr>
          <w:p w14:paraId="2CDF1BCF" w14:textId="77777777" w:rsidR="00D71981" w:rsidRPr="000912D7" w:rsidRDefault="00D71981" w:rsidP="00901314">
            <w:pPr>
              <w:spacing w:line="500" w:lineRule="exact"/>
              <w:jc w:val="center"/>
              <w:rPr>
                <w:rFonts w:asciiTheme="minorEastAsia" w:eastAsiaTheme="minorEastAsia" w:hAnsiTheme="minorEastAsia" w:hint="eastAsia"/>
                <w:color w:val="000000" w:themeColor="text1"/>
                <w:kern w:val="2"/>
                <w:szCs w:val="21"/>
              </w:rPr>
            </w:pPr>
            <w:r w:rsidRPr="000912D7">
              <w:rPr>
                <w:rFonts w:asciiTheme="minorEastAsia" w:eastAsiaTheme="minorEastAsia" w:hAnsiTheme="minorEastAsia" w:hint="eastAsia"/>
                <w:color w:val="000000" w:themeColor="text1"/>
                <w:kern w:val="2"/>
                <w:szCs w:val="21"/>
              </w:rPr>
              <w:t>300</w:t>
            </w:r>
          </w:p>
        </w:tc>
        <w:tc>
          <w:tcPr>
            <w:tcW w:w="1381" w:type="dxa"/>
            <w:vAlign w:val="center"/>
          </w:tcPr>
          <w:p w14:paraId="063A934B" w14:textId="77777777" w:rsidR="00D71981" w:rsidRPr="000912D7" w:rsidRDefault="00C92AC2" w:rsidP="00901314">
            <w:pPr>
              <w:spacing w:line="500" w:lineRule="exact"/>
              <w:jc w:val="center"/>
              <w:rPr>
                <w:rFonts w:asciiTheme="minorEastAsia" w:eastAsiaTheme="minorEastAsia" w:hAnsiTheme="minorEastAsia" w:hint="eastAsia"/>
                <w:color w:val="000000" w:themeColor="text1"/>
                <w:kern w:val="2"/>
                <w:szCs w:val="21"/>
              </w:rPr>
            </w:pPr>
            <w:r w:rsidRPr="000912D7">
              <w:rPr>
                <w:rFonts w:asciiTheme="minorEastAsia" w:eastAsiaTheme="minorEastAsia" w:hAnsiTheme="minorEastAsia" w:hint="eastAsia"/>
                <w:color w:val="000000" w:themeColor="text1"/>
                <w:kern w:val="2"/>
                <w:szCs w:val="21"/>
              </w:rPr>
              <w:t>63000</w:t>
            </w:r>
          </w:p>
        </w:tc>
      </w:tr>
      <w:tr w:rsidR="00D71981" w:rsidRPr="000912D7" w14:paraId="19B832E4" w14:textId="77777777" w:rsidTr="00C92AC2">
        <w:tc>
          <w:tcPr>
            <w:tcW w:w="1381" w:type="dxa"/>
            <w:vMerge/>
            <w:vAlign w:val="center"/>
          </w:tcPr>
          <w:p w14:paraId="4FA8E9C2" w14:textId="77777777" w:rsidR="00D71981" w:rsidRPr="000912D7" w:rsidRDefault="00D71981" w:rsidP="00901314">
            <w:pPr>
              <w:spacing w:line="500" w:lineRule="exact"/>
              <w:jc w:val="center"/>
              <w:rPr>
                <w:rFonts w:asciiTheme="minorEastAsia" w:eastAsiaTheme="minorEastAsia" w:hAnsiTheme="minorEastAsia" w:hint="eastAsia"/>
                <w:color w:val="000000" w:themeColor="text1"/>
                <w:kern w:val="2"/>
                <w:szCs w:val="21"/>
              </w:rPr>
            </w:pPr>
          </w:p>
        </w:tc>
        <w:tc>
          <w:tcPr>
            <w:tcW w:w="1656" w:type="dxa"/>
            <w:vMerge/>
            <w:vAlign w:val="center"/>
          </w:tcPr>
          <w:p w14:paraId="1E1C9969" w14:textId="77777777" w:rsidR="00D71981" w:rsidRPr="000912D7" w:rsidRDefault="00D71981" w:rsidP="00901314">
            <w:pPr>
              <w:spacing w:line="500" w:lineRule="exact"/>
              <w:jc w:val="center"/>
              <w:rPr>
                <w:rFonts w:asciiTheme="minorEastAsia" w:eastAsiaTheme="minorEastAsia" w:hAnsiTheme="minorEastAsia" w:hint="eastAsia"/>
                <w:color w:val="000000" w:themeColor="text1"/>
                <w:kern w:val="2"/>
                <w:szCs w:val="21"/>
              </w:rPr>
            </w:pPr>
          </w:p>
        </w:tc>
        <w:tc>
          <w:tcPr>
            <w:tcW w:w="1381" w:type="dxa"/>
            <w:vAlign w:val="center"/>
          </w:tcPr>
          <w:p w14:paraId="4A361421" w14:textId="77777777" w:rsidR="00D71981" w:rsidRPr="000912D7" w:rsidRDefault="00D71981" w:rsidP="00901314">
            <w:pPr>
              <w:spacing w:line="500" w:lineRule="exact"/>
              <w:jc w:val="center"/>
              <w:rPr>
                <w:rFonts w:asciiTheme="minorEastAsia" w:eastAsiaTheme="minorEastAsia" w:hAnsiTheme="minorEastAsia" w:hint="eastAsia"/>
                <w:color w:val="000000" w:themeColor="text1"/>
                <w:kern w:val="2"/>
                <w:szCs w:val="21"/>
              </w:rPr>
            </w:pPr>
            <w:r w:rsidRPr="000912D7">
              <w:rPr>
                <w:rFonts w:asciiTheme="minorEastAsia" w:eastAsiaTheme="minorEastAsia" w:hAnsiTheme="minorEastAsia" w:hint="eastAsia"/>
                <w:color w:val="000000" w:themeColor="text1"/>
                <w:kern w:val="2"/>
                <w:szCs w:val="21"/>
              </w:rPr>
              <w:t>乘用车</w:t>
            </w:r>
          </w:p>
        </w:tc>
        <w:tc>
          <w:tcPr>
            <w:tcW w:w="1381" w:type="dxa"/>
            <w:vAlign w:val="center"/>
          </w:tcPr>
          <w:p w14:paraId="17AF1EAA" w14:textId="77777777" w:rsidR="00D71981" w:rsidRPr="000912D7" w:rsidRDefault="00C92AC2" w:rsidP="00901314">
            <w:pPr>
              <w:spacing w:line="500" w:lineRule="exact"/>
              <w:jc w:val="center"/>
              <w:rPr>
                <w:rFonts w:asciiTheme="minorEastAsia" w:eastAsiaTheme="minorEastAsia" w:hAnsiTheme="minorEastAsia" w:hint="eastAsia"/>
                <w:color w:val="000000" w:themeColor="text1"/>
                <w:kern w:val="2"/>
                <w:szCs w:val="21"/>
              </w:rPr>
            </w:pPr>
            <w:r w:rsidRPr="000912D7">
              <w:rPr>
                <w:rFonts w:asciiTheme="minorEastAsia" w:eastAsiaTheme="minorEastAsia" w:hAnsiTheme="minorEastAsia" w:hint="eastAsia"/>
                <w:color w:val="000000" w:themeColor="text1"/>
                <w:kern w:val="2"/>
                <w:szCs w:val="21"/>
              </w:rPr>
              <w:t>1978</w:t>
            </w:r>
          </w:p>
        </w:tc>
        <w:tc>
          <w:tcPr>
            <w:tcW w:w="1381" w:type="dxa"/>
            <w:vAlign w:val="center"/>
          </w:tcPr>
          <w:p w14:paraId="34383015" w14:textId="77777777" w:rsidR="00D71981" w:rsidRPr="000912D7" w:rsidRDefault="00D71981" w:rsidP="00901314">
            <w:pPr>
              <w:spacing w:line="500" w:lineRule="exact"/>
              <w:jc w:val="center"/>
              <w:rPr>
                <w:rFonts w:asciiTheme="minorEastAsia" w:eastAsiaTheme="minorEastAsia" w:hAnsiTheme="minorEastAsia" w:hint="eastAsia"/>
                <w:color w:val="000000" w:themeColor="text1"/>
                <w:kern w:val="2"/>
                <w:szCs w:val="21"/>
              </w:rPr>
            </w:pPr>
            <w:r w:rsidRPr="000912D7">
              <w:rPr>
                <w:rFonts w:asciiTheme="minorEastAsia" w:eastAsiaTheme="minorEastAsia" w:hAnsiTheme="minorEastAsia" w:hint="eastAsia"/>
                <w:color w:val="000000" w:themeColor="text1"/>
                <w:kern w:val="2"/>
                <w:szCs w:val="21"/>
              </w:rPr>
              <w:t>300</w:t>
            </w:r>
          </w:p>
        </w:tc>
        <w:tc>
          <w:tcPr>
            <w:tcW w:w="1381" w:type="dxa"/>
            <w:vAlign w:val="center"/>
          </w:tcPr>
          <w:p w14:paraId="6A9964AD" w14:textId="77777777" w:rsidR="00D71981" w:rsidRPr="000912D7" w:rsidRDefault="00C92AC2" w:rsidP="00901314">
            <w:pPr>
              <w:spacing w:line="500" w:lineRule="exact"/>
              <w:jc w:val="center"/>
              <w:rPr>
                <w:rFonts w:asciiTheme="minorEastAsia" w:eastAsiaTheme="minorEastAsia" w:hAnsiTheme="minorEastAsia" w:hint="eastAsia"/>
                <w:color w:val="000000" w:themeColor="text1"/>
                <w:kern w:val="2"/>
                <w:szCs w:val="21"/>
              </w:rPr>
            </w:pPr>
            <w:r w:rsidRPr="000912D7">
              <w:rPr>
                <w:rFonts w:asciiTheme="minorEastAsia" w:eastAsiaTheme="minorEastAsia" w:hAnsiTheme="minorEastAsia" w:hint="eastAsia"/>
                <w:color w:val="000000" w:themeColor="text1"/>
                <w:kern w:val="2"/>
                <w:szCs w:val="21"/>
              </w:rPr>
              <w:t>593400</w:t>
            </w:r>
          </w:p>
        </w:tc>
      </w:tr>
      <w:tr w:rsidR="00D71981" w:rsidRPr="000912D7" w14:paraId="065A2C36" w14:textId="77777777" w:rsidTr="00C92AC2">
        <w:tc>
          <w:tcPr>
            <w:tcW w:w="1381" w:type="dxa"/>
            <w:vMerge/>
            <w:vAlign w:val="center"/>
          </w:tcPr>
          <w:p w14:paraId="4A8519D6" w14:textId="77777777" w:rsidR="00D71981" w:rsidRPr="000912D7" w:rsidRDefault="00D71981" w:rsidP="00901314">
            <w:pPr>
              <w:spacing w:line="500" w:lineRule="exact"/>
              <w:jc w:val="center"/>
              <w:rPr>
                <w:rFonts w:asciiTheme="minorEastAsia" w:eastAsiaTheme="minorEastAsia" w:hAnsiTheme="minorEastAsia" w:hint="eastAsia"/>
                <w:color w:val="000000" w:themeColor="text1"/>
                <w:kern w:val="2"/>
                <w:szCs w:val="21"/>
              </w:rPr>
            </w:pPr>
          </w:p>
        </w:tc>
        <w:tc>
          <w:tcPr>
            <w:tcW w:w="1656" w:type="dxa"/>
            <w:vMerge/>
            <w:vAlign w:val="center"/>
          </w:tcPr>
          <w:p w14:paraId="6F3D0BBE" w14:textId="77777777" w:rsidR="00D71981" w:rsidRPr="000912D7" w:rsidRDefault="00D71981" w:rsidP="00901314">
            <w:pPr>
              <w:spacing w:line="500" w:lineRule="exact"/>
              <w:jc w:val="center"/>
              <w:rPr>
                <w:rFonts w:asciiTheme="minorEastAsia" w:eastAsiaTheme="minorEastAsia" w:hAnsiTheme="minorEastAsia" w:hint="eastAsia"/>
                <w:color w:val="000000" w:themeColor="text1"/>
                <w:kern w:val="2"/>
                <w:szCs w:val="21"/>
              </w:rPr>
            </w:pPr>
          </w:p>
        </w:tc>
        <w:tc>
          <w:tcPr>
            <w:tcW w:w="1381" w:type="dxa"/>
            <w:vAlign w:val="center"/>
          </w:tcPr>
          <w:p w14:paraId="13F87289" w14:textId="77777777" w:rsidR="00D71981" w:rsidRPr="000912D7" w:rsidRDefault="00D71981" w:rsidP="00901314">
            <w:pPr>
              <w:spacing w:line="500" w:lineRule="exact"/>
              <w:jc w:val="center"/>
              <w:rPr>
                <w:rFonts w:asciiTheme="minorEastAsia" w:eastAsiaTheme="minorEastAsia" w:hAnsiTheme="minorEastAsia" w:hint="eastAsia"/>
                <w:color w:val="000000" w:themeColor="text1"/>
                <w:kern w:val="2"/>
                <w:szCs w:val="21"/>
              </w:rPr>
            </w:pPr>
            <w:r w:rsidRPr="000912D7">
              <w:rPr>
                <w:rFonts w:asciiTheme="minorEastAsia" w:eastAsiaTheme="minorEastAsia" w:hAnsiTheme="minorEastAsia" w:hint="eastAsia"/>
                <w:color w:val="000000" w:themeColor="text1"/>
                <w:kern w:val="2"/>
                <w:szCs w:val="21"/>
              </w:rPr>
              <w:t>电动车</w:t>
            </w:r>
          </w:p>
        </w:tc>
        <w:tc>
          <w:tcPr>
            <w:tcW w:w="1381" w:type="dxa"/>
            <w:vAlign w:val="center"/>
          </w:tcPr>
          <w:p w14:paraId="3D4EA4A5" w14:textId="77777777" w:rsidR="00D71981" w:rsidRPr="000912D7" w:rsidRDefault="00C92AC2" w:rsidP="00901314">
            <w:pPr>
              <w:spacing w:line="500" w:lineRule="exact"/>
              <w:jc w:val="center"/>
              <w:rPr>
                <w:rFonts w:asciiTheme="minorEastAsia" w:eastAsiaTheme="minorEastAsia" w:hAnsiTheme="minorEastAsia" w:hint="eastAsia"/>
                <w:color w:val="000000" w:themeColor="text1"/>
                <w:kern w:val="2"/>
                <w:szCs w:val="21"/>
              </w:rPr>
            </w:pPr>
            <w:r w:rsidRPr="000912D7">
              <w:rPr>
                <w:rFonts w:asciiTheme="minorEastAsia" w:eastAsiaTheme="minorEastAsia" w:hAnsiTheme="minorEastAsia" w:hint="eastAsia"/>
                <w:color w:val="000000" w:themeColor="text1"/>
                <w:kern w:val="2"/>
                <w:szCs w:val="21"/>
              </w:rPr>
              <w:t>2500</w:t>
            </w:r>
          </w:p>
        </w:tc>
        <w:tc>
          <w:tcPr>
            <w:tcW w:w="1381" w:type="dxa"/>
            <w:vAlign w:val="center"/>
          </w:tcPr>
          <w:p w14:paraId="0D0F3499" w14:textId="77777777" w:rsidR="00D71981" w:rsidRPr="000912D7" w:rsidRDefault="00D71981" w:rsidP="00901314">
            <w:pPr>
              <w:spacing w:line="500" w:lineRule="exact"/>
              <w:jc w:val="center"/>
              <w:rPr>
                <w:rFonts w:asciiTheme="minorEastAsia" w:eastAsiaTheme="minorEastAsia" w:hAnsiTheme="minorEastAsia" w:hint="eastAsia"/>
                <w:color w:val="000000" w:themeColor="text1"/>
                <w:kern w:val="2"/>
                <w:szCs w:val="21"/>
              </w:rPr>
            </w:pPr>
            <w:r w:rsidRPr="000912D7">
              <w:rPr>
                <w:rFonts w:asciiTheme="minorEastAsia" w:eastAsiaTheme="minorEastAsia" w:hAnsiTheme="minorEastAsia" w:hint="eastAsia"/>
                <w:color w:val="000000" w:themeColor="text1"/>
                <w:kern w:val="2"/>
                <w:szCs w:val="21"/>
              </w:rPr>
              <w:t>50</w:t>
            </w:r>
          </w:p>
        </w:tc>
        <w:tc>
          <w:tcPr>
            <w:tcW w:w="1381" w:type="dxa"/>
            <w:vAlign w:val="center"/>
          </w:tcPr>
          <w:p w14:paraId="1B617F37" w14:textId="77777777" w:rsidR="00D71981" w:rsidRPr="000912D7" w:rsidRDefault="00C92AC2" w:rsidP="00901314">
            <w:pPr>
              <w:spacing w:line="500" w:lineRule="exact"/>
              <w:jc w:val="center"/>
              <w:rPr>
                <w:rFonts w:asciiTheme="minorEastAsia" w:eastAsiaTheme="minorEastAsia" w:hAnsiTheme="minorEastAsia" w:hint="eastAsia"/>
                <w:color w:val="000000" w:themeColor="text1"/>
                <w:kern w:val="2"/>
                <w:szCs w:val="21"/>
              </w:rPr>
            </w:pPr>
            <w:r w:rsidRPr="000912D7">
              <w:rPr>
                <w:rFonts w:asciiTheme="minorEastAsia" w:eastAsiaTheme="minorEastAsia" w:hAnsiTheme="minorEastAsia" w:hint="eastAsia"/>
                <w:color w:val="000000" w:themeColor="text1"/>
                <w:kern w:val="2"/>
                <w:szCs w:val="21"/>
              </w:rPr>
              <w:t>125000</w:t>
            </w:r>
          </w:p>
        </w:tc>
      </w:tr>
      <w:tr w:rsidR="00D71981" w:rsidRPr="000912D7" w14:paraId="18D966D5" w14:textId="77777777" w:rsidTr="00C92AC2">
        <w:tc>
          <w:tcPr>
            <w:tcW w:w="1381" w:type="dxa"/>
            <w:vMerge/>
            <w:vAlign w:val="center"/>
          </w:tcPr>
          <w:p w14:paraId="4C5ED52E" w14:textId="77777777" w:rsidR="00D71981" w:rsidRPr="000912D7" w:rsidRDefault="00D71981" w:rsidP="00901314">
            <w:pPr>
              <w:spacing w:line="500" w:lineRule="exact"/>
              <w:jc w:val="center"/>
              <w:rPr>
                <w:rFonts w:asciiTheme="minorEastAsia" w:eastAsiaTheme="minorEastAsia" w:hAnsiTheme="minorEastAsia" w:hint="eastAsia"/>
                <w:color w:val="000000" w:themeColor="text1"/>
                <w:kern w:val="2"/>
                <w:szCs w:val="21"/>
              </w:rPr>
            </w:pPr>
          </w:p>
        </w:tc>
        <w:tc>
          <w:tcPr>
            <w:tcW w:w="1656" w:type="dxa"/>
            <w:vMerge/>
            <w:vAlign w:val="center"/>
          </w:tcPr>
          <w:p w14:paraId="6D251D13" w14:textId="77777777" w:rsidR="00D71981" w:rsidRPr="000912D7" w:rsidRDefault="00D71981" w:rsidP="00901314">
            <w:pPr>
              <w:spacing w:line="500" w:lineRule="exact"/>
              <w:jc w:val="center"/>
              <w:rPr>
                <w:rFonts w:asciiTheme="minorEastAsia" w:eastAsiaTheme="minorEastAsia" w:hAnsiTheme="minorEastAsia" w:hint="eastAsia"/>
                <w:color w:val="000000" w:themeColor="text1"/>
                <w:kern w:val="2"/>
                <w:szCs w:val="21"/>
              </w:rPr>
            </w:pPr>
          </w:p>
        </w:tc>
        <w:tc>
          <w:tcPr>
            <w:tcW w:w="1381" w:type="dxa"/>
            <w:vAlign w:val="center"/>
          </w:tcPr>
          <w:p w14:paraId="43D95A2A" w14:textId="77777777" w:rsidR="00D71981" w:rsidRPr="000912D7" w:rsidRDefault="00D71981" w:rsidP="00901314">
            <w:pPr>
              <w:spacing w:line="500" w:lineRule="exact"/>
              <w:jc w:val="center"/>
              <w:rPr>
                <w:rFonts w:asciiTheme="minorEastAsia" w:eastAsiaTheme="minorEastAsia" w:hAnsiTheme="minorEastAsia" w:hint="eastAsia"/>
                <w:color w:val="000000" w:themeColor="text1"/>
                <w:kern w:val="2"/>
                <w:szCs w:val="21"/>
              </w:rPr>
            </w:pPr>
            <w:r w:rsidRPr="000912D7">
              <w:rPr>
                <w:rFonts w:asciiTheme="minorEastAsia" w:eastAsiaTheme="minorEastAsia" w:hAnsiTheme="minorEastAsia" w:hint="eastAsia"/>
                <w:color w:val="000000" w:themeColor="text1"/>
                <w:kern w:val="2"/>
                <w:szCs w:val="21"/>
              </w:rPr>
              <w:t>电动三轮车</w:t>
            </w:r>
          </w:p>
        </w:tc>
        <w:tc>
          <w:tcPr>
            <w:tcW w:w="1381" w:type="dxa"/>
            <w:vAlign w:val="center"/>
          </w:tcPr>
          <w:p w14:paraId="0464C545" w14:textId="77777777" w:rsidR="00D71981" w:rsidRPr="000912D7" w:rsidRDefault="00C92AC2" w:rsidP="00901314">
            <w:pPr>
              <w:spacing w:line="500" w:lineRule="exact"/>
              <w:jc w:val="center"/>
              <w:rPr>
                <w:rFonts w:asciiTheme="minorEastAsia" w:eastAsiaTheme="minorEastAsia" w:hAnsiTheme="minorEastAsia" w:hint="eastAsia"/>
                <w:color w:val="000000" w:themeColor="text1"/>
                <w:kern w:val="2"/>
                <w:szCs w:val="21"/>
              </w:rPr>
            </w:pPr>
            <w:r w:rsidRPr="000912D7">
              <w:rPr>
                <w:rFonts w:asciiTheme="minorEastAsia" w:eastAsiaTheme="minorEastAsia" w:hAnsiTheme="minorEastAsia" w:hint="eastAsia"/>
                <w:color w:val="000000" w:themeColor="text1"/>
                <w:kern w:val="2"/>
                <w:szCs w:val="21"/>
              </w:rPr>
              <w:t>400</w:t>
            </w:r>
          </w:p>
        </w:tc>
        <w:tc>
          <w:tcPr>
            <w:tcW w:w="1381" w:type="dxa"/>
            <w:vAlign w:val="center"/>
          </w:tcPr>
          <w:p w14:paraId="28F08A89" w14:textId="77777777" w:rsidR="00D71981" w:rsidRPr="000912D7" w:rsidRDefault="00E6115F" w:rsidP="00901314">
            <w:pPr>
              <w:spacing w:line="500" w:lineRule="exact"/>
              <w:jc w:val="center"/>
              <w:rPr>
                <w:rFonts w:asciiTheme="minorEastAsia" w:eastAsiaTheme="minorEastAsia" w:hAnsiTheme="minorEastAsia" w:hint="eastAsia"/>
                <w:color w:val="000000" w:themeColor="text1"/>
                <w:kern w:val="2"/>
                <w:szCs w:val="21"/>
              </w:rPr>
            </w:pPr>
            <w:r>
              <w:rPr>
                <w:rFonts w:asciiTheme="minorEastAsia" w:eastAsiaTheme="minorEastAsia" w:hAnsiTheme="minorEastAsia" w:hint="eastAsia"/>
                <w:color w:val="000000" w:themeColor="text1"/>
                <w:kern w:val="2"/>
                <w:szCs w:val="21"/>
              </w:rPr>
              <w:t>270</w:t>
            </w:r>
          </w:p>
        </w:tc>
        <w:tc>
          <w:tcPr>
            <w:tcW w:w="1381" w:type="dxa"/>
            <w:vAlign w:val="center"/>
          </w:tcPr>
          <w:p w14:paraId="2EFF7287" w14:textId="77777777" w:rsidR="00D71981" w:rsidRPr="000912D7" w:rsidRDefault="00E6115F" w:rsidP="00901314">
            <w:pPr>
              <w:spacing w:line="500" w:lineRule="exact"/>
              <w:jc w:val="center"/>
              <w:rPr>
                <w:rFonts w:asciiTheme="minorEastAsia" w:eastAsiaTheme="minorEastAsia" w:hAnsiTheme="minorEastAsia" w:hint="eastAsia"/>
                <w:color w:val="000000" w:themeColor="text1"/>
                <w:kern w:val="2"/>
                <w:szCs w:val="21"/>
              </w:rPr>
            </w:pPr>
            <w:r>
              <w:rPr>
                <w:rFonts w:asciiTheme="minorEastAsia" w:eastAsiaTheme="minorEastAsia" w:hAnsiTheme="minorEastAsia" w:hint="eastAsia"/>
                <w:color w:val="000000" w:themeColor="text1"/>
                <w:kern w:val="2"/>
                <w:szCs w:val="21"/>
              </w:rPr>
              <w:t>108000</w:t>
            </w:r>
          </w:p>
        </w:tc>
      </w:tr>
      <w:tr w:rsidR="00D71981" w:rsidRPr="000912D7" w14:paraId="06477FA2" w14:textId="77777777" w:rsidTr="00C92AC2">
        <w:tc>
          <w:tcPr>
            <w:tcW w:w="1381" w:type="dxa"/>
            <w:vMerge/>
            <w:vAlign w:val="center"/>
          </w:tcPr>
          <w:p w14:paraId="674ABF49" w14:textId="77777777" w:rsidR="00D71981" w:rsidRPr="000912D7" w:rsidRDefault="00D71981" w:rsidP="00901314">
            <w:pPr>
              <w:spacing w:line="500" w:lineRule="exact"/>
              <w:jc w:val="center"/>
              <w:rPr>
                <w:rFonts w:asciiTheme="minorEastAsia" w:eastAsiaTheme="minorEastAsia" w:hAnsiTheme="minorEastAsia" w:hint="eastAsia"/>
                <w:color w:val="000000" w:themeColor="text1"/>
                <w:kern w:val="2"/>
                <w:szCs w:val="21"/>
              </w:rPr>
            </w:pPr>
          </w:p>
        </w:tc>
        <w:tc>
          <w:tcPr>
            <w:tcW w:w="1656" w:type="dxa"/>
            <w:vMerge/>
            <w:vAlign w:val="center"/>
          </w:tcPr>
          <w:p w14:paraId="39993F6B" w14:textId="77777777" w:rsidR="00D71981" w:rsidRPr="000912D7" w:rsidRDefault="00D71981" w:rsidP="00901314">
            <w:pPr>
              <w:spacing w:line="500" w:lineRule="exact"/>
              <w:jc w:val="center"/>
              <w:rPr>
                <w:rFonts w:asciiTheme="minorEastAsia" w:eastAsiaTheme="minorEastAsia" w:hAnsiTheme="minorEastAsia" w:hint="eastAsia"/>
                <w:color w:val="000000" w:themeColor="text1"/>
                <w:kern w:val="2"/>
                <w:szCs w:val="21"/>
              </w:rPr>
            </w:pPr>
          </w:p>
        </w:tc>
        <w:tc>
          <w:tcPr>
            <w:tcW w:w="1381" w:type="dxa"/>
            <w:vAlign w:val="center"/>
          </w:tcPr>
          <w:p w14:paraId="4722B4ED" w14:textId="77777777" w:rsidR="00D71981" w:rsidRPr="000912D7" w:rsidRDefault="00D71981" w:rsidP="00901314">
            <w:pPr>
              <w:spacing w:line="500" w:lineRule="exact"/>
              <w:jc w:val="center"/>
              <w:rPr>
                <w:rFonts w:asciiTheme="minorEastAsia" w:eastAsiaTheme="minorEastAsia" w:hAnsiTheme="minorEastAsia" w:hint="eastAsia"/>
                <w:color w:val="000000" w:themeColor="text1"/>
                <w:kern w:val="2"/>
                <w:szCs w:val="21"/>
              </w:rPr>
            </w:pPr>
            <w:r w:rsidRPr="000912D7">
              <w:rPr>
                <w:rFonts w:asciiTheme="minorEastAsia" w:eastAsiaTheme="minorEastAsia" w:hAnsiTheme="minorEastAsia" w:hint="eastAsia"/>
                <w:color w:val="000000" w:themeColor="text1"/>
                <w:kern w:val="2"/>
                <w:szCs w:val="21"/>
              </w:rPr>
              <w:t>摩托车</w:t>
            </w:r>
          </w:p>
        </w:tc>
        <w:tc>
          <w:tcPr>
            <w:tcW w:w="1381" w:type="dxa"/>
            <w:vAlign w:val="center"/>
          </w:tcPr>
          <w:p w14:paraId="1983C5C3" w14:textId="77777777" w:rsidR="00D71981" w:rsidRPr="000912D7" w:rsidRDefault="00C92AC2" w:rsidP="00901314">
            <w:pPr>
              <w:spacing w:line="500" w:lineRule="exact"/>
              <w:jc w:val="center"/>
              <w:rPr>
                <w:rFonts w:asciiTheme="minorEastAsia" w:eastAsiaTheme="minorEastAsia" w:hAnsiTheme="minorEastAsia" w:hint="eastAsia"/>
                <w:color w:val="000000" w:themeColor="text1"/>
                <w:kern w:val="2"/>
                <w:szCs w:val="21"/>
              </w:rPr>
            </w:pPr>
            <w:r w:rsidRPr="000912D7">
              <w:rPr>
                <w:rFonts w:asciiTheme="minorEastAsia" w:eastAsiaTheme="minorEastAsia" w:hAnsiTheme="minorEastAsia" w:hint="eastAsia"/>
                <w:color w:val="000000" w:themeColor="text1"/>
                <w:kern w:val="2"/>
                <w:szCs w:val="21"/>
              </w:rPr>
              <w:t>200</w:t>
            </w:r>
          </w:p>
        </w:tc>
        <w:tc>
          <w:tcPr>
            <w:tcW w:w="1381" w:type="dxa"/>
            <w:vAlign w:val="center"/>
          </w:tcPr>
          <w:p w14:paraId="6F467F43" w14:textId="77777777" w:rsidR="00D71981" w:rsidRPr="000912D7" w:rsidRDefault="00E6115F" w:rsidP="00901314">
            <w:pPr>
              <w:spacing w:line="500" w:lineRule="exact"/>
              <w:jc w:val="center"/>
              <w:rPr>
                <w:rFonts w:asciiTheme="minorEastAsia" w:eastAsiaTheme="minorEastAsia" w:hAnsiTheme="minorEastAsia" w:hint="eastAsia"/>
                <w:color w:val="000000" w:themeColor="text1"/>
                <w:kern w:val="2"/>
                <w:szCs w:val="21"/>
              </w:rPr>
            </w:pPr>
            <w:r>
              <w:rPr>
                <w:rFonts w:asciiTheme="minorEastAsia" w:eastAsiaTheme="minorEastAsia" w:hAnsiTheme="minorEastAsia" w:hint="eastAsia"/>
                <w:color w:val="000000" w:themeColor="text1"/>
                <w:kern w:val="2"/>
                <w:szCs w:val="21"/>
              </w:rPr>
              <w:t>140</w:t>
            </w:r>
          </w:p>
        </w:tc>
        <w:tc>
          <w:tcPr>
            <w:tcW w:w="1381" w:type="dxa"/>
            <w:vAlign w:val="center"/>
          </w:tcPr>
          <w:p w14:paraId="7E8D1ABB" w14:textId="77777777" w:rsidR="00D71981" w:rsidRPr="000912D7" w:rsidRDefault="00E6115F" w:rsidP="00901314">
            <w:pPr>
              <w:spacing w:line="500" w:lineRule="exact"/>
              <w:jc w:val="center"/>
              <w:rPr>
                <w:rFonts w:asciiTheme="minorEastAsia" w:eastAsiaTheme="minorEastAsia" w:hAnsiTheme="minorEastAsia" w:hint="eastAsia"/>
                <w:color w:val="000000" w:themeColor="text1"/>
                <w:kern w:val="2"/>
                <w:szCs w:val="21"/>
              </w:rPr>
            </w:pPr>
            <w:r>
              <w:rPr>
                <w:rFonts w:asciiTheme="minorEastAsia" w:eastAsiaTheme="minorEastAsia" w:hAnsiTheme="minorEastAsia" w:hint="eastAsia"/>
                <w:color w:val="000000" w:themeColor="text1"/>
                <w:kern w:val="2"/>
                <w:szCs w:val="21"/>
              </w:rPr>
              <w:t>28000</w:t>
            </w:r>
          </w:p>
        </w:tc>
      </w:tr>
      <w:tr w:rsidR="00D71981" w:rsidRPr="000912D7" w14:paraId="7627E06C" w14:textId="77777777" w:rsidTr="00C92AC2">
        <w:tc>
          <w:tcPr>
            <w:tcW w:w="1381" w:type="dxa"/>
            <w:vMerge/>
            <w:vAlign w:val="center"/>
          </w:tcPr>
          <w:p w14:paraId="7FF81B87" w14:textId="77777777" w:rsidR="00D71981" w:rsidRPr="000912D7" w:rsidRDefault="00D71981" w:rsidP="00901314">
            <w:pPr>
              <w:spacing w:line="500" w:lineRule="exact"/>
              <w:jc w:val="center"/>
              <w:rPr>
                <w:rFonts w:asciiTheme="minorEastAsia" w:eastAsiaTheme="minorEastAsia" w:hAnsiTheme="minorEastAsia" w:hint="eastAsia"/>
                <w:color w:val="000000" w:themeColor="text1"/>
                <w:kern w:val="2"/>
                <w:szCs w:val="21"/>
              </w:rPr>
            </w:pPr>
          </w:p>
        </w:tc>
        <w:tc>
          <w:tcPr>
            <w:tcW w:w="1656" w:type="dxa"/>
            <w:vMerge/>
            <w:vAlign w:val="center"/>
          </w:tcPr>
          <w:p w14:paraId="6C44F44A" w14:textId="77777777" w:rsidR="00D71981" w:rsidRPr="000912D7" w:rsidRDefault="00D71981" w:rsidP="00901314">
            <w:pPr>
              <w:spacing w:line="500" w:lineRule="exact"/>
              <w:jc w:val="center"/>
              <w:rPr>
                <w:rFonts w:asciiTheme="minorEastAsia" w:eastAsiaTheme="minorEastAsia" w:hAnsiTheme="minorEastAsia" w:hint="eastAsia"/>
                <w:color w:val="000000" w:themeColor="text1"/>
                <w:kern w:val="2"/>
                <w:szCs w:val="21"/>
              </w:rPr>
            </w:pPr>
          </w:p>
        </w:tc>
        <w:tc>
          <w:tcPr>
            <w:tcW w:w="1381" w:type="dxa"/>
            <w:vAlign w:val="center"/>
          </w:tcPr>
          <w:p w14:paraId="2C5CAA9A" w14:textId="77777777" w:rsidR="00D71981" w:rsidRPr="000912D7" w:rsidRDefault="00D71981" w:rsidP="00901314">
            <w:pPr>
              <w:spacing w:line="500" w:lineRule="exact"/>
              <w:jc w:val="center"/>
              <w:rPr>
                <w:rFonts w:asciiTheme="minorEastAsia" w:eastAsiaTheme="minorEastAsia" w:hAnsiTheme="minorEastAsia" w:hint="eastAsia"/>
                <w:color w:val="000000" w:themeColor="text1"/>
                <w:kern w:val="2"/>
                <w:szCs w:val="21"/>
              </w:rPr>
            </w:pPr>
            <w:r w:rsidRPr="000912D7">
              <w:rPr>
                <w:rFonts w:asciiTheme="minorEastAsia" w:eastAsiaTheme="minorEastAsia" w:hAnsiTheme="minorEastAsia" w:hint="eastAsia"/>
                <w:color w:val="000000" w:themeColor="text1"/>
                <w:kern w:val="2"/>
                <w:szCs w:val="21"/>
              </w:rPr>
              <w:t>手扶/三机</w:t>
            </w:r>
          </w:p>
        </w:tc>
        <w:tc>
          <w:tcPr>
            <w:tcW w:w="1381" w:type="dxa"/>
            <w:vAlign w:val="center"/>
          </w:tcPr>
          <w:p w14:paraId="7A09A930" w14:textId="77777777" w:rsidR="00D71981" w:rsidRPr="000912D7" w:rsidRDefault="00C92AC2" w:rsidP="00901314">
            <w:pPr>
              <w:spacing w:line="500" w:lineRule="exact"/>
              <w:jc w:val="center"/>
              <w:rPr>
                <w:rFonts w:asciiTheme="minorEastAsia" w:eastAsiaTheme="minorEastAsia" w:hAnsiTheme="minorEastAsia" w:hint="eastAsia"/>
                <w:color w:val="000000" w:themeColor="text1"/>
                <w:kern w:val="2"/>
                <w:szCs w:val="21"/>
              </w:rPr>
            </w:pPr>
            <w:r w:rsidRPr="000912D7">
              <w:rPr>
                <w:rFonts w:asciiTheme="minorEastAsia" w:eastAsiaTheme="minorEastAsia" w:hAnsiTheme="minorEastAsia" w:hint="eastAsia"/>
                <w:color w:val="000000" w:themeColor="text1"/>
                <w:kern w:val="2"/>
                <w:szCs w:val="21"/>
              </w:rPr>
              <w:t>20</w:t>
            </w:r>
          </w:p>
        </w:tc>
        <w:tc>
          <w:tcPr>
            <w:tcW w:w="1381" w:type="dxa"/>
            <w:vAlign w:val="center"/>
          </w:tcPr>
          <w:p w14:paraId="5FAC8F12" w14:textId="77777777" w:rsidR="00D71981" w:rsidRPr="000912D7" w:rsidRDefault="00E6115F" w:rsidP="00901314">
            <w:pPr>
              <w:spacing w:line="500" w:lineRule="exact"/>
              <w:jc w:val="center"/>
              <w:rPr>
                <w:rFonts w:asciiTheme="minorEastAsia" w:eastAsiaTheme="minorEastAsia" w:hAnsiTheme="minorEastAsia" w:hint="eastAsia"/>
                <w:color w:val="000000" w:themeColor="text1"/>
                <w:kern w:val="2"/>
                <w:szCs w:val="21"/>
              </w:rPr>
            </w:pPr>
            <w:r>
              <w:rPr>
                <w:rFonts w:asciiTheme="minorEastAsia" w:eastAsiaTheme="minorEastAsia" w:hAnsiTheme="minorEastAsia" w:hint="eastAsia"/>
                <w:color w:val="000000" w:themeColor="text1"/>
                <w:kern w:val="2"/>
                <w:szCs w:val="21"/>
              </w:rPr>
              <w:t>280</w:t>
            </w:r>
          </w:p>
        </w:tc>
        <w:tc>
          <w:tcPr>
            <w:tcW w:w="1381" w:type="dxa"/>
            <w:vAlign w:val="center"/>
          </w:tcPr>
          <w:p w14:paraId="79F99075" w14:textId="77777777" w:rsidR="00D71981" w:rsidRPr="000912D7" w:rsidRDefault="00A42C69" w:rsidP="00901314">
            <w:pPr>
              <w:spacing w:line="500" w:lineRule="exact"/>
              <w:jc w:val="center"/>
              <w:rPr>
                <w:rFonts w:asciiTheme="minorEastAsia" w:eastAsiaTheme="minorEastAsia" w:hAnsiTheme="minorEastAsia" w:hint="eastAsia"/>
                <w:color w:val="000000" w:themeColor="text1"/>
                <w:kern w:val="2"/>
                <w:szCs w:val="21"/>
              </w:rPr>
            </w:pPr>
            <w:r>
              <w:rPr>
                <w:rFonts w:asciiTheme="minorEastAsia" w:eastAsiaTheme="minorEastAsia" w:hAnsiTheme="minorEastAsia" w:hint="eastAsia"/>
                <w:color w:val="000000" w:themeColor="text1"/>
                <w:kern w:val="2"/>
                <w:szCs w:val="21"/>
              </w:rPr>
              <w:t>5600</w:t>
            </w:r>
          </w:p>
        </w:tc>
      </w:tr>
      <w:tr w:rsidR="00D71981" w:rsidRPr="000912D7" w14:paraId="2713FCEB" w14:textId="77777777" w:rsidTr="00C92AC2">
        <w:tc>
          <w:tcPr>
            <w:tcW w:w="1381" w:type="dxa"/>
            <w:vMerge/>
            <w:vAlign w:val="center"/>
          </w:tcPr>
          <w:p w14:paraId="72D97C41" w14:textId="77777777" w:rsidR="00D71981" w:rsidRPr="000912D7" w:rsidRDefault="00D71981" w:rsidP="00901314">
            <w:pPr>
              <w:spacing w:line="500" w:lineRule="exact"/>
              <w:jc w:val="center"/>
              <w:rPr>
                <w:rFonts w:asciiTheme="minorEastAsia" w:eastAsiaTheme="minorEastAsia" w:hAnsiTheme="minorEastAsia" w:hint="eastAsia"/>
                <w:color w:val="000000" w:themeColor="text1"/>
                <w:kern w:val="2"/>
                <w:szCs w:val="21"/>
              </w:rPr>
            </w:pPr>
          </w:p>
        </w:tc>
        <w:tc>
          <w:tcPr>
            <w:tcW w:w="1656" w:type="dxa"/>
            <w:vMerge/>
            <w:vAlign w:val="center"/>
          </w:tcPr>
          <w:p w14:paraId="1C80AE8B" w14:textId="77777777" w:rsidR="00D71981" w:rsidRPr="000912D7" w:rsidRDefault="00D71981" w:rsidP="00901314">
            <w:pPr>
              <w:spacing w:line="500" w:lineRule="exact"/>
              <w:jc w:val="center"/>
              <w:rPr>
                <w:rFonts w:asciiTheme="minorEastAsia" w:eastAsiaTheme="minorEastAsia" w:hAnsiTheme="minorEastAsia" w:hint="eastAsia"/>
                <w:color w:val="000000" w:themeColor="text1"/>
                <w:kern w:val="2"/>
                <w:szCs w:val="21"/>
              </w:rPr>
            </w:pPr>
          </w:p>
        </w:tc>
        <w:tc>
          <w:tcPr>
            <w:tcW w:w="1381" w:type="dxa"/>
            <w:vAlign w:val="center"/>
          </w:tcPr>
          <w:p w14:paraId="0FB4D7C0" w14:textId="77777777" w:rsidR="00D71981" w:rsidRPr="000912D7" w:rsidRDefault="00D71981" w:rsidP="00901314">
            <w:pPr>
              <w:spacing w:line="500" w:lineRule="exact"/>
              <w:jc w:val="center"/>
              <w:rPr>
                <w:rFonts w:asciiTheme="minorEastAsia" w:eastAsiaTheme="minorEastAsia" w:hAnsiTheme="minorEastAsia" w:hint="eastAsia"/>
                <w:color w:val="000000" w:themeColor="text1"/>
                <w:kern w:val="2"/>
                <w:szCs w:val="21"/>
              </w:rPr>
            </w:pPr>
            <w:r w:rsidRPr="000912D7">
              <w:rPr>
                <w:rFonts w:asciiTheme="minorEastAsia" w:eastAsiaTheme="minorEastAsia" w:hAnsiTheme="minorEastAsia" w:hint="eastAsia"/>
                <w:color w:val="000000" w:themeColor="text1"/>
                <w:kern w:val="2"/>
                <w:szCs w:val="21"/>
              </w:rPr>
              <w:t>自行车/人力三轮车</w:t>
            </w:r>
          </w:p>
        </w:tc>
        <w:tc>
          <w:tcPr>
            <w:tcW w:w="1381" w:type="dxa"/>
            <w:vAlign w:val="center"/>
          </w:tcPr>
          <w:p w14:paraId="27C59EA4" w14:textId="77777777" w:rsidR="00D71981" w:rsidRPr="000912D7" w:rsidRDefault="00C92AC2" w:rsidP="00901314">
            <w:pPr>
              <w:spacing w:line="500" w:lineRule="exact"/>
              <w:jc w:val="center"/>
              <w:rPr>
                <w:rFonts w:asciiTheme="minorEastAsia" w:eastAsiaTheme="minorEastAsia" w:hAnsiTheme="minorEastAsia" w:hint="eastAsia"/>
                <w:color w:val="000000" w:themeColor="text1"/>
                <w:kern w:val="2"/>
                <w:szCs w:val="21"/>
              </w:rPr>
            </w:pPr>
            <w:r w:rsidRPr="000912D7">
              <w:rPr>
                <w:rFonts w:asciiTheme="minorEastAsia" w:eastAsiaTheme="minorEastAsia" w:hAnsiTheme="minorEastAsia" w:hint="eastAsia"/>
                <w:color w:val="000000" w:themeColor="text1"/>
                <w:kern w:val="2"/>
                <w:szCs w:val="21"/>
              </w:rPr>
              <w:t>120</w:t>
            </w:r>
          </w:p>
        </w:tc>
        <w:tc>
          <w:tcPr>
            <w:tcW w:w="1381" w:type="dxa"/>
            <w:vAlign w:val="center"/>
          </w:tcPr>
          <w:p w14:paraId="6363D4C4" w14:textId="77777777" w:rsidR="00D71981" w:rsidRPr="000912D7" w:rsidRDefault="00D71981" w:rsidP="00901314">
            <w:pPr>
              <w:spacing w:line="500" w:lineRule="exact"/>
              <w:jc w:val="center"/>
              <w:rPr>
                <w:rFonts w:asciiTheme="minorEastAsia" w:eastAsiaTheme="minorEastAsia" w:hAnsiTheme="minorEastAsia" w:hint="eastAsia"/>
                <w:color w:val="000000" w:themeColor="text1"/>
                <w:kern w:val="2"/>
                <w:szCs w:val="21"/>
              </w:rPr>
            </w:pPr>
            <w:r w:rsidRPr="000912D7">
              <w:rPr>
                <w:rFonts w:asciiTheme="minorEastAsia" w:eastAsiaTheme="minorEastAsia" w:hAnsiTheme="minorEastAsia" w:hint="eastAsia"/>
                <w:color w:val="000000" w:themeColor="text1"/>
                <w:kern w:val="2"/>
                <w:szCs w:val="21"/>
              </w:rPr>
              <w:t>50</w:t>
            </w:r>
          </w:p>
        </w:tc>
        <w:tc>
          <w:tcPr>
            <w:tcW w:w="1381" w:type="dxa"/>
            <w:vAlign w:val="center"/>
          </w:tcPr>
          <w:p w14:paraId="07E63F38" w14:textId="77777777" w:rsidR="00D71981" w:rsidRPr="000912D7" w:rsidRDefault="00C92AC2" w:rsidP="00901314">
            <w:pPr>
              <w:spacing w:line="500" w:lineRule="exact"/>
              <w:jc w:val="center"/>
              <w:rPr>
                <w:rFonts w:asciiTheme="minorEastAsia" w:eastAsiaTheme="minorEastAsia" w:hAnsiTheme="minorEastAsia" w:hint="eastAsia"/>
                <w:color w:val="000000" w:themeColor="text1"/>
                <w:kern w:val="2"/>
                <w:szCs w:val="21"/>
              </w:rPr>
            </w:pPr>
            <w:r w:rsidRPr="000912D7">
              <w:rPr>
                <w:rFonts w:asciiTheme="minorEastAsia" w:eastAsiaTheme="minorEastAsia" w:hAnsiTheme="minorEastAsia" w:hint="eastAsia"/>
                <w:color w:val="000000" w:themeColor="text1"/>
                <w:kern w:val="2"/>
                <w:szCs w:val="21"/>
              </w:rPr>
              <w:t>6000</w:t>
            </w:r>
          </w:p>
        </w:tc>
      </w:tr>
      <w:tr w:rsidR="00642AE9" w:rsidRPr="000912D7" w14:paraId="24F3F762" w14:textId="77777777" w:rsidTr="00C92AC2">
        <w:tc>
          <w:tcPr>
            <w:tcW w:w="7180" w:type="dxa"/>
            <w:gridSpan w:val="5"/>
            <w:vAlign w:val="center"/>
          </w:tcPr>
          <w:p w14:paraId="44DA9857" w14:textId="77777777" w:rsidR="00642AE9" w:rsidRPr="000912D7" w:rsidRDefault="00642AE9" w:rsidP="00901314">
            <w:pPr>
              <w:spacing w:line="500" w:lineRule="exact"/>
              <w:jc w:val="center"/>
              <w:rPr>
                <w:rFonts w:asciiTheme="minorEastAsia" w:eastAsiaTheme="minorEastAsia" w:hAnsiTheme="minorEastAsia" w:hint="eastAsia"/>
                <w:color w:val="000000" w:themeColor="text1"/>
                <w:kern w:val="2"/>
                <w:szCs w:val="21"/>
              </w:rPr>
            </w:pPr>
            <w:r w:rsidRPr="000912D7">
              <w:rPr>
                <w:rFonts w:asciiTheme="minorEastAsia" w:eastAsiaTheme="minorEastAsia" w:hAnsiTheme="minorEastAsia"/>
                <w:color w:val="000000" w:themeColor="text1"/>
                <w:kern w:val="2"/>
                <w:szCs w:val="21"/>
              </w:rPr>
              <w:t>拖车清障费总计最高限价</w:t>
            </w:r>
          </w:p>
        </w:tc>
        <w:tc>
          <w:tcPr>
            <w:tcW w:w="1381" w:type="dxa"/>
            <w:vAlign w:val="center"/>
          </w:tcPr>
          <w:p w14:paraId="11131AB3" w14:textId="77777777" w:rsidR="00642AE9" w:rsidRPr="000912D7" w:rsidRDefault="00A42C69" w:rsidP="00901314">
            <w:pPr>
              <w:spacing w:line="500" w:lineRule="exact"/>
              <w:jc w:val="center"/>
              <w:rPr>
                <w:rFonts w:asciiTheme="minorEastAsia" w:eastAsiaTheme="minorEastAsia" w:hAnsiTheme="minorEastAsia" w:hint="eastAsia"/>
                <w:color w:val="000000" w:themeColor="text1"/>
                <w:kern w:val="2"/>
                <w:szCs w:val="21"/>
              </w:rPr>
            </w:pPr>
            <w:r>
              <w:rPr>
                <w:rFonts w:asciiTheme="minorEastAsia" w:eastAsiaTheme="minorEastAsia" w:hAnsiTheme="minorEastAsia" w:hint="eastAsia"/>
                <w:color w:val="000000" w:themeColor="text1"/>
                <w:kern w:val="2"/>
                <w:szCs w:val="21"/>
              </w:rPr>
              <w:t>929000</w:t>
            </w:r>
            <w:r w:rsidR="00642AE9" w:rsidRPr="000912D7">
              <w:rPr>
                <w:rFonts w:asciiTheme="minorEastAsia" w:eastAsiaTheme="minorEastAsia" w:hAnsiTheme="minorEastAsia" w:hint="eastAsia"/>
                <w:color w:val="000000" w:themeColor="text1"/>
                <w:kern w:val="2"/>
                <w:szCs w:val="21"/>
              </w:rPr>
              <w:t>元</w:t>
            </w:r>
          </w:p>
        </w:tc>
      </w:tr>
    </w:tbl>
    <w:p w14:paraId="3E66207A" w14:textId="77777777" w:rsidR="00794BDE" w:rsidRPr="000912D7" w:rsidRDefault="002E26D4" w:rsidP="005370AF">
      <w:pPr>
        <w:spacing w:line="500" w:lineRule="exact"/>
        <w:ind w:right="223"/>
        <w:rPr>
          <w:rFonts w:asciiTheme="minorEastAsia" w:eastAsiaTheme="minorEastAsia" w:hAnsiTheme="minorEastAsia" w:hint="eastAsia"/>
          <w:b/>
          <w:color w:val="000000" w:themeColor="text1"/>
          <w:kern w:val="2"/>
          <w:szCs w:val="21"/>
        </w:rPr>
      </w:pPr>
      <w:r w:rsidRPr="000912D7">
        <w:rPr>
          <w:rFonts w:asciiTheme="minorEastAsia" w:eastAsiaTheme="minorEastAsia" w:hAnsiTheme="minorEastAsia"/>
          <w:b/>
          <w:color w:val="000000" w:themeColor="text1"/>
          <w:kern w:val="2"/>
          <w:szCs w:val="21"/>
        </w:rPr>
        <w:t>各投标单位报价</w:t>
      </w:r>
      <w:r w:rsidR="00642AE9" w:rsidRPr="000912D7">
        <w:rPr>
          <w:rFonts w:asciiTheme="minorEastAsia" w:eastAsiaTheme="minorEastAsia" w:hAnsiTheme="minorEastAsia" w:hint="eastAsia"/>
          <w:b/>
          <w:color w:val="000000" w:themeColor="text1"/>
          <w:kern w:val="2"/>
          <w:szCs w:val="21"/>
        </w:rPr>
        <w:t>=</w:t>
      </w:r>
      <w:r w:rsidRPr="000912D7">
        <w:rPr>
          <w:rFonts w:asciiTheme="minorEastAsia" w:eastAsiaTheme="minorEastAsia" w:hAnsiTheme="minorEastAsia"/>
          <w:b/>
          <w:color w:val="000000" w:themeColor="text1"/>
          <w:kern w:val="2"/>
          <w:szCs w:val="21"/>
        </w:rPr>
        <w:t>年度场地费</w:t>
      </w:r>
      <w:r w:rsidRPr="000912D7">
        <w:rPr>
          <w:rFonts w:asciiTheme="minorEastAsia" w:eastAsiaTheme="minorEastAsia" w:hAnsiTheme="minorEastAsia" w:hint="eastAsia"/>
          <w:b/>
          <w:color w:val="000000" w:themeColor="text1"/>
          <w:kern w:val="2"/>
          <w:szCs w:val="21"/>
        </w:rPr>
        <w:t>+</w:t>
      </w:r>
      <w:r w:rsidR="00C92AC2" w:rsidRPr="000912D7">
        <w:rPr>
          <w:rFonts w:asciiTheme="minorEastAsia" w:eastAsiaTheme="minorEastAsia" w:hAnsiTheme="minorEastAsia" w:hint="eastAsia"/>
          <w:b/>
          <w:color w:val="000000" w:themeColor="text1"/>
          <w:kern w:val="2"/>
          <w:szCs w:val="21"/>
        </w:rPr>
        <w:t>年度动检和安保费+</w:t>
      </w:r>
      <w:r w:rsidR="00794BDE" w:rsidRPr="000912D7">
        <w:rPr>
          <w:rFonts w:asciiTheme="minorEastAsia" w:eastAsiaTheme="minorEastAsia" w:hAnsiTheme="minorEastAsia" w:hint="eastAsia"/>
          <w:b/>
          <w:color w:val="000000" w:themeColor="text1"/>
          <w:kern w:val="2"/>
          <w:szCs w:val="21"/>
        </w:rPr>
        <w:t>年度总计拖车清障费；</w:t>
      </w:r>
    </w:p>
    <w:p w14:paraId="6EF8B2CC" w14:textId="77777777" w:rsidR="00901314" w:rsidRPr="000912D7" w:rsidRDefault="00794BDE" w:rsidP="005370AF">
      <w:pPr>
        <w:spacing w:line="500" w:lineRule="exact"/>
        <w:ind w:right="223"/>
        <w:rPr>
          <w:rFonts w:asciiTheme="minorEastAsia" w:eastAsiaTheme="minorEastAsia" w:hAnsiTheme="minorEastAsia" w:hint="eastAsia"/>
          <w:b/>
          <w:color w:val="000000" w:themeColor="text1"/>
          <w:kern w:val="2"/>
          <w:szCs w:val="21"/>
        </w:rPr>
      </w:pPr>
      <w:r w:rsidRPr="000912D7">
        <w:rPr>
          <w:rFonts w:asciiTheme="minorEastAsia" w:eastAsiaTheme="minorEastAsia" w:hAnsiTheme="minorEastAsia" w:hint="eastAsia"/>
          <w:b/>
          <w:color w:val="000000" w:themeColor="text1"/>
          <w:kern w:val="2"/>
          <w:szCs w:val="21"/>
        </w:rPr>
        <w:t>年度总计拖车清障费=</w:t>
      </w:r>
      <w:r w:rsidR="002E26D4" w:rsidRPr="000912D7">
        <w:rPr>
          <w:rFonts w:asciiTheme="minorEastAsia" w:eastAsiaTheme="minorEastAsia" w:hAnsiTheme="minorEastAsia" w:hint="eastAsia"/>
          <w:b/>
          <w:color w:val="000000" w:themeColor="text1"/>
          <w:kern w:val="2"/>
          <w:szCs w:val="21"/>
        </w:rPr>
        <w:t>各车型拖车清障费单价（不超过单价最高限价）*各车型预估数量</w:t>
      </w:r>
    </w:p>
    <w:p w14:paraId="55F02B14" w14:textId="77777777" w:rsidR="005370AF" w:rsidRPr="000912D7" w:rsidRDefault="00033D09" w:rsidP="005370AF">
      <w:pPr>
        <w:shd w:val="clear" w:color="auto" w:fill="FFFFFF"/>
        <w:spacing w:line="360" w:lineRule="auto"/>
        <w:ind w:firstLine="480"/>
        <w:rPr>
          <w:rFonts w:asciiTheme="minorEastAsia" w:eastAsiaTheme="minorEastAsia" w:hAnsiTheme="minorEastAsia" w:cs="Arial" w:hint="eastAsia"/>
          <w:color w:val="000000" w:themeColor="text1"/>
          <w:kern w:val="2"/>
          <w:sz w:val="24"/>
          <w:szCs w:val="21"/>
        </w:rPr>
      </w:pPr>
      <w:r w:rsidRPr="000912D7">
        <w:rPr>
          <w:rFonts w:asciiTheme="minorEastAsia" w:eastAsiaTheme="minorEastAsia" w:hAnsiTheme="minorEastAsia" w:cs="Arial" w:hint="eastAsia"/>
          <w:color w:val="000000" w:themeColor="text1"/>
          <w:kern w:val="2"/>
          <w:sz w:val="24"/>
          <w:szCs w:val="21"/>
        </w:rPr>
        <w:t>拖车</w:t>
      </w:r>
      <w:r w:rsidR="005370AF" w:rsidRPr="000912D7">
        <w:rPr>
          <w:rFonts w:asciiTheme="minorEastAsia" w:eastAsiaTheme="minorEastAsia" w:hAnsiTheme="minorEastAsia" w:cs="Arial" w:hint="eastAsia"/>
          <w:color w:val="000000" w:themeColor="text1"/>
          <w:kern w:val="2"/>
          <w:sz w:val="24"/>
          <w:szCs w:val="21"/>
        </w:rPr>
        <w:t>清障费报价应包含清障车的加辅助轮费、油料费、维修费、路桥费、保险费、税费以及服务人员工资、保险费等所有费用。供应商结合实际综合考虑</w:t>
      </w:r>
      <w:r w:rsidRPr="000912D7">
        <w:rPr>
          <w:rFonts w:asciiTheme="minorEastAsia" w:eastAsiaTheme="minorEastAsia" w:hAnsiTheme="minorEastAsia" w:cs="Arial" w:hint="eastAsia"/>
          <w:color w:val="000000" w:themeColor="text1"/>
          <w:kern w:val="2"/>
          <w:sz w:val="24"/>
          <w:szCs w:val="21"/>
        </w:rPr>
        <w:t>报价</w:t>
      </w:r>
      <w:r w:rsidR="00174A17" w:rsidRPr="000912D7">
        <w:rPr>
          <w:rFonts w:asciiTheme="minorEastAsia" w:eastAsiaTheme="minorEastAsia" w:hAnsiTheme="minorEastAsia" w:cs="Arial" w:hint="eastAsia"/>
          <w:color w:val="000000" w:themeColor="text1"/>
          <w:kern w:val="2"/>
          <w:sz w:val="24"/>
          <w:szCs w:val="21"/>
        </w:rPr>
        <w:t>。</w:t>
      </w:r>
    </w:p>
    <w:p w14:paraId="79B1788D" w14:textId="77777777" w:rsidR="00CA39EC" w:rsidRPr="000912D7" w:rsidRDefault="005370AF" w:rsidP="00CA39EC">
      <w:pPr>
        <w:spacing w:line="500" w:lineRule="exact"/>
        <w:ind w:right="217" w:firstLine="480"/>
        <w:rPr>
          <w:rFonts w:asciiTheme="minorEastAsia" w:eastAsiaTheme="minorEastAsia" w:hAnsiTheme="minorEastAsia" w:cs="仿宋" w:hint="eastAsia"/>
          <w:b/>
          <w:bCs/>
          <w:color w:val="000000" w:themeColor="text1"/>
          <w:spacing w:val="-2"/>
          <w:sz w:val="24"/>
        </w:rPr>
      </w:pPr>
      <w:r w:rsidRPr="000912D7">
        <w:rPr>
          <w:rFonts w:asciiTheme="minorEastAsia" w:eastAsiaTheme="minorEastAsia" w:hAnsiTheme="minorEastAsia" w:cs="仿宋"/>
          <w:b/>
          <w:bCs/>
          <w:color w:val="000000" w:themeColor="text1"/>
          <w:sz w:val="24"/>
        </w:rPr>
        <w:t>注：</w:t>
      </w:r>
      <w:r w:rsidRPr="000912D7">
        <w:rPr>
          <w:rFonts w:asciiTheme="minorEastAsia" w:eastAsiaTheme="minorEastAsia" w:hAnsiTheme="minorEastAsia" w:cs="仿宋"/>
          <w:b/>
          <w:bCs/>
          <w:color w:val="000000" w:themeColor="text1"/>
          <w:spacing w:val="2"/>
          <w:sz w:val="24"/>
        </w:rPr>
        <w:t>供应商请根据自身的实际情况对以上条款逐条响应，并按照</w:t>
      </w:r>
      <w:r w:rsidRPr="000912D7">
        <w:rPr>
          <w:rFonts w:asciiTheme="minorEastAsia" w:eastAsiaTheme="minorEastAsia" w:hAnsiTheme="minorEastAsia" w:cs="仿宋" w:hint="eastAsia"/>
          <w:b/>
          <w:bCs/>
          <w:color w:val="000000" w:themeColor="text1"/>
          <w:spacing w:val="2"/>
          <w:sz w:val="24"/>
        </w:rPr>
        <w:t>采购</w:t>
      </w:r>
      <w:r w:rsidRPr="000912D7">
        <w:rPr>
          <w:rFonts w:asciiTheme="minorEastAsia" w:eastAsiaTheme="minorEastAsia" w:hAnsiTheme="minorEastAsia" w:cs="仿宋"/>
          <w:b/>
          <w:bCs/>
          <w:color w:val="000000" w:themeColor="text1"/>
          <w:spacing w:val="2"/>
          <w:sz w:val="24"/>
        </w:rPr>
        <w:t>文件要求提</w:t>
      </w:r>
      <w:r w:rsidRPr="000912D7">
        <w:rPr>
          <w:rFonts w:asciiTheme="minorEastAsia" w:eastAsiaTheme="minorEastAsia" w:hAnsiTheme="minorEastAsia" w:cs="仿宋"/>
          <w:b/>
          <w:bCs/>
          <w:color w:val="000000" w:themeColor="text1"/>
          <w:sz w:val="24"/>
        </w:rPr>
        <w:t>供相关证明材料，如合同复印件、设备清单、照片、承诺书等，否则将视为不响应。其中加</w:t>
      </w:r>
      <w:r w:rsidRPr="000912D7">
        <w:rPr>
          <w:rFonts w:asciiTheme="minorEastAsia" w:eastAsiaTheme="minorEastAsia" w:hAnsiTheme="minorEastAsia" w:cs="仿宋" w:hint="eastAsia"/>
          <w:b/>
          <w:bCs/>
          <w:color w:val="000000" w:themeColor="text1"/>
          <w:sz w:val="24"/>
        </w:rPr>
        <w:t>“</w:t>
      </w:r>
      <w:r w:rsidRPr="000912D7">
        <w:rPr>
          <w:rFonts w:asciiTheme="minorEastAsia" w:eastAsiaTheme="minorEastAsia" w:hAnsiTheme="minorEastAsia" w:cs="仿宋"/>
          <w:b/>
          <w:bCs/>
          <w:color w:val="000000" w:themeColor="text1"/>
          <w:sz w:val="24"/>
        </w:rPr>
        <w:t>★</w:t>
      </w:r>
      <w:r w:rsidRPr="000912D7">
        <w:rPr>
          <w:rFonts w:asciiTheme="minorEastAsia" w:eastAsiaTheme="minorEastAsia" w:hAnsiTheme="minorEastAsia" w:cs="仿宋" w:hint="eastAsia"/>
          <w:b/>
          <w:bCs/>
          <w:color w:val="000000" w:themeColor="text1"/>
          <w:sz w:val="24"/>
        </w:rPr>
        <w:t>”</w:t>
      </w:r>
      <w:r w:rsidRPr="000912D7">
        <w:rPr>
          <w:rFonts w:asciiTheme="minorEastAsia" w:eastAsiaTheme="minorEastAsia" w:hAnsiTheme="minorEastAsia" w:cs="仿宋"/>
          <w:b/>
          <w:bCs/>
          <w:color w:val="000000" w:themeColor="text1"/>
          <w:sz w:val="24"/>
        </w:rPr>
        <w:t>部分为实质性响应条款，如不响应，做无效响应处理。如有虚假响应情况，</w:t>
      </w:r>
      <w:r w:rsidRPr="000912D7">
        <w:rPr>
          <w:rFonts w:asciiTheme="minorEastAsia" w:eastAsiaTheme="minorEastAsia" w:hAnsiTheme="minorEastAsia" w:cs="仿宋"/>
          <w:b/>
          <w:bCs/>
          <w:color w:val="000000" w:themeColor="text1"/>
          <w:spacing w:val="-2"/>
          <w:sz w:val="24"/>
        </w:rPr>
        <w:t>一经核实，取消其成交资格，采购方有权按照排名顺序重新确定第二名为新的成交人。</w:t>
      </w:r>
      <w:r w:rsidR="00CA39EC" w:rsidRPr="000912D7">
        <w:rPr>
          <w:rFonts w:asciiTheme="minorEastAsia" w:eastAsiaTheme="minorEastAsia" w:hAnsiTheme="minorEastAsia" w:cs="仿宋" w:hint="eastAsia"/>
          <w:b/>
          <w:bCs/>
          <w:color w:val="000000" w:themeColor="text1"/>
          <w:spacing w:val="-2"/>
          <w:sz w:val="24"/>
        </w:rPr>
        <w:t>除实质性条款外的重要条款及普通条款，如未逐条响应，仅在偏离表或承诺书中写完全响应等描述</w:t>
      </w:r>
      <w:r w:rsidR="00E43351" w:rsidRPr="000912D7">
        <w:rPr>
          <w:rFonts w:asciiTheme="minorEastAsia" w:eastAsiaTheme="minorEastAsia" w:hAnsiTheme="minorEastAsia" w:cs="仿宋" w:hint="eastAsia"/>
          <w:b/>
          <w:bCs/>
          <w:color w:val="000000" w:themeColor="text1"/>
          <w:spacing w:val="-2"/>
          <w:sz w:val="24"/>
        </w:rPr>
        <w:t>将不予认可，进行扣分。</w:t>
      </w:r>
    </w:p>
    <w:p w14:paraId="286AB4B5" w14:textId="77777777" w:rsidR="005370AF" w:rsidRPr="000912D7" w:rsidRDefault="005370AF" w:rsidP="005370AF">
      <w:pPr>
        <w:pageBreakBefore/>
        <w:spacing w:line="500" w:lineRule="exact"/>
        <w:ind w:left="113"/>
        <w:rPr>
          <w:rFonts w:asciiTheme="minorEastAsia" w:eastAsiaTheme="minorEastAsia" w:hAnsiTheme="minorEastAsia" w:cs="仿宋" w:hint="eastAsia"/>
          <w:color w:val="000000" w:themeColor="text1"/>
          <w:sz w:val="24"/>
        </w:rPr>
      </w:pPr>
      <w:bookmarkStart w:id="160" w:name="_bookmark17"/>
      <w:bookmarkStart w:id="161" w:name="附件：考核办法"/>
      <w:bookmarkEnd w:id="160"/>
      <w:bookmarkEnd w:id="161"/>
      <w:r w:rsidRPr="000912D7">
        <w:rPr>
          <w:rFonts w:asciiTheme="minorEastAsia" w:eastAsiaTheme="minorEastAsia" w:hAnsiTheme="minorEastAsia" w:cs="仿宋"/>
          <w:b/>
          <w:bCs/>
          <w:color w:val="000000" w:themeColor="text1"/>
          <w:sz w:val="24"/>
        </w:rPr>
        <w:lastRenderedPageBreak/>
        <w:t>附件一：考核办法</w:t>
      </w:r>
    </w:p>
    <w:p w14:paraId="20A3446B" w14:textId="77777777" w:rsidR="005370AF" w:rsidRPr="000912D7" w:rsidRDefault="005370AF" w:rsidP="005370AF">
      <w:pPr>
        <w:spacing w:line="500" w:lineRule="exact"/>
        <w:ind w:right="217"/>
        <w:jc w:val="center"/>
        <w:rPr>
          <w:rFonts w:asciiTheme="minorEastAsia" w:eastAsiaTheme="minorEastAsia" w:hAnsiTheme="minorEastAsia" w:hint="eastAsia"/>
          <w:color w:val="000000" w:themeColor="text1"/>
          <w:spacing w:val="-3"/>
          <w:sz w:val="28"/>
        </w:rPr>
      </w:pPr>
      <w:r w:rsidRPr="000912D7">
        <w:rPr>
          <w:rFonts w:asciiTheme="minorEastAsia" w:eastAsiaTheme="minorEastAsia" w:hAnsiTheme="minorEastAsia" w:cs="仿宋"/>
          <w:b/>
          <w:bCs/>
          <w:color w:val="000000" w:themeColor="text1"/>
          <w:sz w:val="28"/>
        </w:rPr>
        <w:t>评价考核办法</w:t>
      </w:r>
    </w:p>
    <w:p w14:paraId="32848D58" w14:textId="77777777" w:rsidR="005370AF" w:rsidRPr="000912D7" w:rsidRDefault="005370AF" w:rsidP="005370AF">
      <w:pPr>
        <w:spacing w:line="500" w:lineRule="exact"/>
        <w:ind w:right="217" w:firstLine="480"/>
        <w:rPr>
          <w:rFonts w:asciiTheme="minorEastAsia" w:eastAsiaTheme="minorEastAsia" w:hAnsiTheme="minorEastAsia" w:cs="仿宋" w:hint="eastAsia"/>
          <w:b/>
          <w:bCs/>
          <w:color w:val="000000" w:themeColor="text1"/>
          <w:sz w:val="24"/>
        </w:rPr>
      </w:pPr>
      <w:r w:rsidRPr="000912D7">
        <w:rPr>
          <w:rFonts w:asciiTheme="minorEastAsia" w:eastAsiaTheme="minorEastAsia" w:hAnsiTheme="minorEastAsia" w:cs="仿宋"/>
          <w:b/>
          <w:bCs/>
          <w:color w:val="000000" w:themeColor="text1"/>
          <w:sz w:val="24"/>
        </w:rPr>
        <w:t>（一）项目管理要求</w:t>
      </w:r>
    </w:p>
    <w:p w14:paraId="222F45F5" w14:textId="77777777" w:rsidR="005370AF" w:rsidRPr="000912D7" w:rsidRDefault="005370AF" w:rsidP="005370AF">
      <w:pPr>
        <w:spacing w:line="500" w:lineRule="exact"/>
        <w:ind w:right="217" w:firstLine="480"/>
        <w:rPr>
          <w:rFonts w:asciiTheme="minorEastAsia" w:eastAsiaTheme="minorEastAsia" w:hAnsiTheme="minorEastAsia" w:hint="eastAsia"/>
          <w:color w:val="000000" w:themeColor="text1"/>
          <w:spacing w:val="-3"/>
          <w:sz w:val="24"/>
        </w:rPr>
      </w:pPr>
      <w:r w:rsidRPr="000912D7">
        <w:rPr>
          <w:rFonts w:asciiTheme="minorEastAsia" w:eastAsiaTheme="minorEastAsia" w:hAnsiTheme="minorEastAsia"/>
          <w:color w:val="000000" w:themeColor="text1"/>
          <w:spacing w:val="-3"/>
          <w:sz w:val="24"/>
        </w:rPr>
        <w:t>1、采购人将不定期对供应商的作业情况及台帐登记情况进行检查。</w:t>
      </w:r>
    </w:p>
    <w:p w14:paraId="0A9B8B71" w14:textId="77777777" w:rsidR="005370AF" w:rsidRPr="000912D7" w:rsidRDefault="005370AF" w:rsidP="005370AF">
      <w:pPr>
        <w:spacing w:line="500" w:lineRule="exact"/>
        <w:ind w:right="217" w:firstLine="480"/>
        <w:rPr>
          <w:rFonts w:asciiTheme="minorEastAsia" w:eastAsiaTheme="minorEastAsia" w:hAnsiTheme="minorEastAsia" w:hint="eastAsia"/>
          <w:color w:val="000000" w:themeColor="text1"/>
          <w:spacing w:val="-3"/>
          <w:sz w:val="24"/>
        </w:rPr>
      </w:pPr>
      <w:r w:rsidRPr="000912D7">
        <w:rPr>
          <w:rFonts w:asciiTheme="minorEastAsia" w:eastAsiaTheme="minorEastAsia" w:hAnsiTheme="minorEastAsia"/>
          <w:color w:val="000000" w:themeColor="text1"/>
          <w:spacing w:val="-3"/>
          <w:sz w:val="24"/>
        </w:rPr>
        <w:t xml:space="preserve">2、供应商的服务费与当月的考核总评挂钩。采购人将对供应商清障任务完成的质量情况进行考评并制作月度考评表，并按照月度考核总评分数扣减相应的服务费用。 </w:t>
      </w:r>
    </w:p>
    <w:p w14:paraId="0C4133D0" w14:textId="77777777" w:rsidR="005370AF" w:rsidRPr="000912D7" w:rsidRDefault="005370AF" w:rsidP="005370AF">
      <w:pPr>
        <w:spacing w:line="500" w:lineRule="exact"/>
        <w:ind w:right="217" w:firstLine="480"/>
        <w:rPr>
          <w:rFonts w:asciiTheme="minorEastAsia" w:eastAsiaTheme="minorEastAsia" w:hAnsiTheme="minorEastAsia" w:hint="eastAsia"/>
          <w:color w:val="000000" w:themeColor="text1"/>
          <w:spacing w:val="-3"/>
          <w:sz w:val="24"/>
        </w:rPr>
      </w:pPr>
      <w:r w:rsidRPr="000912D7">
        <w:rPr>
          <w:rFonts w:asciiTheme="minorEastAsia" w:eastAsiaTheme="minorEastAsia" w:hAnsiTheme="minorEastAsia"/>
          <w:color w:val="000000" w:themeColor="text1"/>
          <w:spacing w:val="-3"/>
          <w:sz w:val="24"/>
        </w:rPr>
        <w:t xml:space="preserve">3、采购人根据检查发现并核实的问题向供应商发出整改通知书，要求限期整改，供应商应在规定期限内实施整改，并将整改结果书面报采购人；如供应商不按要求实施整改的，采购人有权扣减月度考核分数。 </w:t>
      </w:r>
    </w:p>
    <w:p w14:paraId="3C6D6A29" w14:textId="77777777" w:rsidR="005370AF" w:rsidRPr="000912D7" w:rsidRDefault="005370AF" w:rsidP="005370AF">
      <w:pPr>
        <w:spacing w:line="500" w:lineRule="exact"/>
        <w:ind w:right="217" w:firstLine="480"/>
        <w:rPr>
          <w:rFonts w:asciiTheme="minorEastAsia" w:eastAsiaTheme="minorEastAsia" w:hAnsiTheme="minorEastAsia" w:hint="eastAsia"/>
          <w:color w:val="000000" w:themeColor="text1"/>
          <w:spacing w:val="-3"/>
          <w:sz w:val="24"/>
        </w:rPr>
      </w:pPr>
      <w:r w:rsidRPr="000912D7">
        <w:rPr>
          <w:rFonts w:asciiTheme="minorEastAsia" w:eastAsiaTheme="minorEastAsia" w:hAnsiTheme="minorEastAsia"/>
          <w:color w:val="000000" w:themeColor="text1"/>
          <w:spacing w:val="-3"/>
          <w:sz w:val="24"/>
        </w:rPr>
        <w:t xml:space="preserve">4、供应商如出现重大违规事件，或在考评处罚办法中月度考核分数低于60分的，采购人有权终止合同，且由此造成的损失由供应商负责。 </w:t>
      </w:r>
    </w:p>
    <w:p w14:paraId="4C8E7831" w14:textId="77777777" w:rsidR="005370AF" w:rsidRPr="000912D7" w:rsidRDefault="005370AF" w:rsidP="005370AF">
      <w:pPr>
        <w:spacing w:line="500" w:lineRule="exact"/>
        <w:ind w:right="217" w:firstLine="480"/>
        <w:rPr>
          <w:rFonts w:asciiTheme="minorEastAsia" w:eastAsiaTheme="minorEastAsia" w:hAnsiTheme="minorEastAsia" w:hint="eastAsia"/>
          <w:color w:val="000000" w:themeColor="text1"/>
          <w:spacing w:val="-3"/>
          <w:sz w:val="24"/>
        </w:rPr>
      </w:pPr>
      <w:r w:rsidRPr="000912D7">
        <w:rPr>
          <w:rFonts w:asciiTheme="minorEastAsia" w:eastAsiaTheme="minorEastAsia" w:hAnsiTheme="minorEastAsia"/>
          <w:color w:val="000000" w:themeColor="text1"/>
          <w:spacing w:val="-3"/>
          <w:sz w:val="24"/>
        </w:rPr>
        <w:t>5、为保证交通违法车辆、事故车辆的存放安全，维护被扣留车辆驾驶人（所有人）的正当权益，公安部门有权对停车场管理方是否按有关规定规范经营进行监督、举报， 因保管措施不当，造成扣留车辆丢失、损毁、损坏的，停车场管理方须依照相关标准对车辆驾驶人（所有人）进行赔偿。对有违反下列情形之一的，公安部门可责令整改，情形严重的将终止合同，并将问题通报有关部门。</w:t>
      </w:r>
    </w:p>
    <w:p w14:paraId="10A5CCB7" w14:textId="77777777" w:rsidR="005370AF" w:rsidRPr="000912D7" w:rsidRDefault="005370AF" w:rsidP="005370AF">
      <w:pPr>
        <w:spacing w:line="500" w:lineRule="exact"/>
        <w:ind w:right="217" w:firstLine="480"/>
        <w:rPr>
          <w:rFonts w:asciiTheme="minorEastAsia" w:eastAsiaTheme="minorEastAsia" w:hAnsiTheme="minorEastAsia" w:hint="eastAsia"/>
          <w:color w:val="000000" w:themeColor="text1"/>
          <w:spacing w:val="-3"/>
          <w:sz w:val="24"/>
        </w:rPr>
      </w:pPr>
      <w:r w:rsidRPr="000912D7">
        <w:rPr>
          <w:rFonts w:asciiTheme="minorEastAsia" w:eastAsiaTheme="minorEastAsia" w:hAnsiTheme="minorEastAsia"/>
          <w:color w:val="000000" w:themeColor="text1"/>
          <w:spacing w:val="-3"/>
          <w:sz w:val="24"/>
        </w:rPr>
        <w:t>（1）按时审验公共停车场资质、停车收费标准、营业执照、税务登记证，投保公共停车场责任险。</w:t>
      </w:r>
    </w:p>
    <w:p w14:paraId="43AB44F3" w14:textId="77777777" w:rsidR="005370AF" w:rsidRPr="000912D7" w:rsidRDefault="005370AF" w:rsidP="005370AF">
      <w:pPr>
        <w:spacing w:line="500" w:lineRule="exact"/>
        <w:ind w:right="217" w:firstLine="480"/>
        <w:rPr>
          <w:rFonts w:asciiTheme="minorEastAsia" w:eastAsiaTheme="minorEastAsia" w:hAnsiTheme="minorEastAsia" w:hint="eastAsia"/>
          <w:color w:val="000000" w:themeColor="text1"/>
          <w:spacing w:val="-3"/>
          <w:sz w:val="24"/>
        </w:rPr>
      </w:pPr>
      <w:r w:rsidRPr="000912D7">
        <w:rPr>
          <w:rFonts w:asciiTheme="minorEastAsia" w:eastAsiaTheme="minorEastAsia" w:hAnsiTheme="minorEastAsia"/>
          <w:color w:val="000000" w:themeColor="text1"/>
          <w:spacing w:val="-3"/>
          <w:sz w:val="24"/>
        </w:rPr>
        <w:t>（2）场地、设施、设备符合规定要求。</w:t>
      </w:r>
    </w:p>
    <w:p w14:paraId="1C80E829" w14:textId="77777777" w:rsidR="005370AF" w:rsidRPr="000912D7" w:rsidRDefault="005370AF" w:rsidP="005370AF">
      <w:pPr>
        <w:spacing w:line="500" w:lineRule="exact"/>
        <w:ind w:right="217" w:firstLine="480"/>
        <w:rPr>
          <w:rFonts w:asciiTheme="minorEastAsia" w:eastAsiaTheme="minorEastAsia" w:hAnsiTheme="minorEastAsia" w:hint="eastAsia"/>
          <w:color w:val="000000" w:themeColor="text1"/>
          <w:spacing w:val="-3"/>
          <w:sz w:val="24"/>
        </w:rPr>
      </w:pPr>
      <w:r w:rsidRPr="000912D7">
        <w:rPr>
          <w:rFonts w:asciiTheme="minorEastAsia" w:eastAsiaTheme="minorEastAsia" w:hAnsiTheme="minorEastAsia"/>
          <w:color w:val="000000" w:themeColor="text1"/>
          <w:spacing w:val="-3"/>
          <w:sz w:val="24"/>
        </w:rPr>
        <w:t>（3）按规定设立停车收费标准标志牌，并公示公共停车场经营备案表、停车收费标准核准表、营业执照，税务登记证、服务制度。</w:t>
      </w:r>
    </w:p>
    <w:p w14:paraId="1857241F" w14:textId="77777777" w:rsidR="005370AF" w:rsidRPr="000912D7" w:rsidRDefault="005370AF" w:rsidP="005370AF">
      <w:pPr>
        <w:spacing w:line="500" w:lineRule="exact"/>
        <w:ind w:right="217" w:firstLine="480"/>
        <w:rPr>
          <w:rFonts w:asciiTheme="minorEastAsia" w:eastAsiaTheme="minorEastAsia" w:hAnsiTheme="minorEastAsia" w:hint="eastAsia"/>
          <w:color w:val="000000" w:themeColor="text1"/>
          <w:spacing w:val="-3"/>
          <w:sz w:val="24"/>
        </w:rPr>
      </w:pPr>
      <w:r w:rsidRPr="000912D7">
        <w:rPr>
          <w:rFonts w:asciiTheme="minorEastAsia" w:eastAsiaTheme="minorEastAsia" w:hAnsiTheme="minorEastAsia"/>
          <w:color w:val="000000" w:themeColor="text1"/>
          <w:spacing w:val="-3"/>
          <w:sz w:val="24"/>
        </w:rPr>
        <w:t>（4）按规定办理扣留车辆交接手续。</w:t>
      </w:r>
    </w:p>
    <w:p w14:paraId="621167B7" w14:textId="77777777" w:rsidR="005370AF" w:rsidRPr="000912D7" w:rsidRDefault="005370AF" w:rsidP="005370AF">
      <w:pPr>
        <w:spacing w:line="500" w:lineRule="exact"/>
        <w:ind w:right="217" w:firstLine="480"/>
        <w:rPr>
          <w:rFonts w:asciiTheme="minorEastAsia" w:eastAsiaTheme="minorEastAsia" w:hAnsiTheme="minorEastAsia" w:hint="eastAsia"/>
          <w:color w:val="000000" w:themeColor="text1"/>
          <w:spacing w:val="-3"/>
          <w:sz w:val="24"/>
        </w:rPr>
      </w:pPr>
      <w:r w:rsidRPr="000912D7">
        <w:rPr>
          <w:rFonts w:asciiTheme="minorEastAsia" w:eastAsiaTheme="minorEastAsia" w:hAnsiTheme="minorEastAsia"/>
          <w:color w:val="000000" w:themeColor="text1"/>
          <w:spacing w:val="-3"/>
          <w:sz w:val="24"/>
        </w:rPr>
        <w:t>（5）按规定在台帐上登记扣留车辆相关信息。</w:t>
      </w:r>
    </w:p>
    <w:p w14:paraId="50C4C8FF" w14:textId="77777777" w:rsidR="005370AF" w:rsidRPr="000912D7" w:rsidRDefault="005370AF" w:rsidP="005370AF">
      <w:pPr>
        <w:spacing w:line="500" w:lineRule="exact"/>
        <w:ind w:right="217" w:firstLine="480"/>
        <w:rPr>
          <w:rFonts w:asciiTheme="minorEastAsia" w:eastAsiaTheme="minorEastAsia" w:hAnsiTheme="minorEastAsia" w:hint="eastAsia"/>
          <w:color w:val="000000" w:themeColor="text1"/>
          <w:spacing w:val="-3"/>
          <w:sz w:val="24"/>
        </w:rPr>
      </w:pPr>
      <w:r w:rsidRPr="000912D7">
        <w:rPr>
          <w:rFonts w:asciiTheme="minorEastAsia" w:eastAsiaTheme="minorEastAsia" w:hAnsiTheme="minorEastAsia"/>
          <w:color w:val="000000" w:themeColor="text1"/>
          <w:spacing w:val="-3"/>
          <w:sz w:val="24"/>
        </w:rPr>
        <w:t>（6）按规定妥善保管公安部门移交的扣留车辆，不得造成车辆丢失、损毁、损坏，不得擅自使用、处置车辆，不得监守自盗、非法侵占公安机关移交涉案车辆。</w:t>
      </w:r>
    </w:p>
    <w:p w14:paraId="285FBF98" w14:textId="77777777" w:rsidR="005370AF" w:rsidRPr="000912D7" w:rsidRDefault="005370AF" w:rsidP="005370AF">
      <w:pPr>
        <w:spacing w:line="500" w:lineRule="exact"/>
        <w:ind w:right="217" w:firstLine="480"/>
        <w:rPr>
          <w:rFonts w:asciiTheme="minorEastAsia" w:eastAsiaTheme="minorEastAsia" w:hAnsiTheme="minorEastAsia" w:hint="eastAsia"/>
          <w:color w:val="000000" w:themeColor="text1"/>
          <w:spacing w:val="-3"/>
          <w:sz w:val="24"/>
        </w:rPr>
      </w:pPr>
      <w:r w:rsidRPr="000912D7">
        <w:rPr>
          <w:rFonts w:asciiTheme="minorEastAsia" w:eastAsiaTheme="minorEastAsia" w:hAnsiTheme="minorEastAsia"/>
          <w:color w:val="000000" w:themeColor="text1"/>
          <w:spacing w:val="-3"/>
          <w:sz w:val="24"/>
        </w:rPr>
        <w:t>（7）按规定程序发还车辆，对逾期未接受公安机关处理的涉案车辆，由公安机关按照相关法律法规进行销毁、报废处理，供应商不得以任何理由额外增加相关保管费用。</w:t>
      </w:r>
    </w:p>
    <w:p w14:paraId="7C4605B4" w14:textId="77777777" w:rsidR="005370AF" w:rsidRPr="000912D7" w:rsidRDefault="005370AF" w:rsidP="005370AF">
      <w:pPr>
        <w:spacing w:after="120" w:line="500" w:lineRule="exact"/>
        <w:ind w:left="594" w:right="152"/>
        <w:rPr>
          <w:rFonts w:asciiTheme="minorEastAsia" w:eastAsiaTheme="minorEastAsia" w:hAnsiTheme="minorEastAsia" w:cs="仿宋" w:hint="eastAsia"/>
          <w:b/>
          <w:bCs/>
          <w:color w:val="000000" w:themeColor="text1"/>
          <w:sz w:val="24"/>
        </w:rPr>
      </w:pPr>
      <w:r w:rsidRPr="000912D7">
        <w:rPr>
          <w:rFonts w:asciiTheme="minorEastAsia" w:eastAsiaTheme="minorEastAsia" w:hAnsiTheme="minorEastAsia" w:cs="仿宋"/>
          <w:b/>
          <w:bCs/>
          <w:color w:val="000000" w:themeColor="text1"/>
          <w:sz w:val="24"/>
        </w:rPr>
        <w:lastRenderedPageBreak/>
        <w:t xml:space="preserve">（二）考评办法 </w:t>
      </w:r>
    </w:p>
    <w:p w14:paraId="2555C247" w14:textId="77777777" w:rsidR="005370AF" w:rsidRPr="000912D7" w:rsidRDefault="005370AF" w:rsidP="005370AF">
      <w:pPr>
        <w:spacing w:line="500" w:lineRule="exact"/>
        <w:ind w:right="217" w:firstLine="480"/>
        <w:rPr>
          <w:rFonts w:asciiTheme="minorEastAsia" w:eastAsiaTheme="minorEastAsia" w:hAnsiTheme="minorEastAsia" w:hint="eastAsia"/>
          <w:color w:val="000000" w:themeColor="text1"/>
          <w:spacing w:val="-3"/>
          <w:sz w:val="24"/>
        </w:rPr>
      </w:pPr>
      <w:r w:rsidRPr="000912D7">
        <w:rPr>
          <w:rFonts w:asciiTheme="minorEastAsia" w:eastAsiaTheme="minorEastAsia" w:hAnsiTheme="minorEastAsia"/>
          <w:color w:val="000000" w:themeColor="text1"/>
          <w:spacing w:val="-3"/>
          <w:sz w:val="24"/>
        </w:rPr>
        <w:t xml:space="preserve">1、采购人有权将成交供应商在合同服务期内违反合同规定的各种情况进行登记，建立诚信档案，制作月度考评表，按考评表分数比例扣减当月服务费用。 </w:t>
      </w:r>
    </w:p>
    <w:p w14:paraId="660AE93E" w14:textId="77777777" w:rsidR="005370AF" w:rsidRPr="000912D7" w:rsidRDefault="005370AF" w:rsidP="005370AF">
      <w:pPr>
        <w:spacing w:line="500" w:lineRule="exact"/>
        <w:ind w:right="217" w:firstLine="480"/>
        <w:rPr>
          <w:rFonts w:asciiTheme="minorEastAsia" w:eastAsiaTheme="minorEastAsia" w:hAnsiTheme="minorEastAsia" w:hint="eastAsia"/>
          <w:color w:val="000000" w:themeColor="text1"/>
          <w:spacing w:val="-3"/>
          <w:sz w:val="24"/>
        </w:rPr>
      </w:pPr>
      <w:r w:rsidRPr="000912D7">
        <w:rPr>
          <w:rFonts w:asciiTheme="minorEastAsia" w:eastAsiaTheme="minorEastAsia" w:hAnsiTheme="minorEastAsia"/>
          <w:color w:val="000000" w:themeColor="text1"/>
          <w:spacing w:val="-3"/>
          <w:sz w:val="24"/>
        </w:rPr>
        <w:t>2、考评表评分按百分制，每一个月为一个计分周期。</w:t>
      </w:r>
    </w:p>
    <w:p w14:paraId="4BA2EC5B" w14:textId="77777777" w:rsidR="005370AF" w:rsidRPr="000912D7" w:rsidRDefault="005370AF" w:rsidP="005370AF">
      <w:pPr>
        <w:spacing w:line="500" w:lineRule="exact"/>
        <w:ind w:right="217" w:firstLine="480"/>
        <w:rPr>
          <w:rFonts w:asciiTheme="minorEastAsia" w:eastAsiaTheme="minorEastAsia" w:hAnsiTheme="minorEastAsia" w:hint="eastAsia"/>
          <w:color w:val="000000" w:themeColor="text1"/>
          <w:spacing w:val="-3"/>
          <w:sz w:val="24"/>
        </w:rPr>
      </w:pPr>
      <w:r w:rsidRPr="000912D7">
        <w:rPr>
          <w:rFonts w:asciiTheme="minorEastAsia" w:eastAsiaTheme="minorEastAsia" w:hAnsiTheme="minorEastAsia"/>
          <w:color w:val="000000" w:themeColor="text1"/>
          <w:spacing w:val="-3"/>
          <w:sz w:val="24"/>
        </w:rPr>
        <w:t>3、本考评处罚办法中所指“当月服务费用”为成交供应商服务的</w:t>
      </w:r>
      <w:r w:rsidR="0012307C" w:rsidRPr="000912D7">
        <w:rPr>
          <w:rFonts w:asciiTheme="minorEastAsia" w:eastAsiaTheme="minorEastAsia" w:hAnsiTheme="minorEastAsia" w:hint="eastAsia"/>
          <w:color w:val="000000" w:themeColor="text1"/>
          <w:spacing w:val="-3"/>
          <w:sz w:val="24"/>
        </w:rPr>
        <w:t>浦口</w:t>
      </w:r>
      <w:r w:rsidR="0012307C" w:rsidRPr="000912D7">
        <w:rPr>
          <w:rFonts w:asciiTheme="minorEastAsia" w:eastAsiaTheme="minorEastAsia" w:hAnsiTheme="minorEastAsia"/>
          <w:color w:val="000000" w:themeColor="text1"/>
          <w:spacing w:val="-3"/>
          <w:sz w:val="24"/>
        </w:rPr>
        <w:t>区大队</w:t>
      </w:r>
      <w:r w:rsidRPr="000912D7">
        <w:rPr>
          <w:rFonts w:asciiTheme="minorEastAsia" w:eastAsiaTheme="minorEastAsia" w:hAnsiTheme="minorEastAsia"/>
          <w:color w:val="000000" w:themeColor="text1"/>
          <w:spacing w:val="-3"/>
          <w:sz w:val="24"/>
        </w:rPr>
        <w:t>的月度服务费用。</w:t>
      </w:r>
    </w:p>
    <w:p w14:paraId="44522A10" w14:textId="77777777" w:rsidR="005370AF" w:rsidRPr="000912D7" w:rsidRDefault="005370AF" w:rsidP="005370AF">
      <w:pPr>
        <w:spacing w:line="500" w:lineRule="exact"/>
        <w:ind w:right="217" w:firstLine="480"/>
        <w:rPr>
          <w:rFonts w:asciiTheme="minorEastAsia" w:eastAsiaTheme="minorEastAsia" w:hAnsiTheme="minorEastAsia" w:hint="eastAsia"/>
          <w:color w:val="000000" w:themeColor="text1"/>
          <w:spacing w:val="-3"/>
          <w:sz w:val="24"/>
        </w:rPr>
      </w:pPr>
      <w:r w:rsidRPr="000912D7">
        <w:rPr>
          <w:rFonts w:asciiTheme="minorEastAsia" w:eastAsiaTheme="minorEastAsia" w:hAnsiTheme="minorEastAsia"/>
          <w:color w:val="000000" w:themeColor="text1"/>
          <w:spacing w:val="-3"/>
          <w:sz w:val="24"/>
        </w:rPr>
        <w:t>4、供应商服务费支付情况和月度考核情况挂钩：</w:t>
      </w:r>
    </w:p>
    <w:p w14:paraId="1F247AD6" w14:textId="77777777" w:rsidR="005370AF" w:rsidRPr="000912D7" w:rsidRDefault="005370AF" w:rsidP="005370AF">
      <w:pPr>
        <w:spacing w:line="500" w:lineRule="exact"/>
        <w:ind w:right="217" w:firstLine="480"/>
        <w:rPr>
          <w:rFonts w:asciiTheme="minorEastAsia" w:eastAsiaTheme="minorEastAsia" w:hAnsiTheme="minorEastAsia" w:hint="eastAsia"/>
          <w:color w:val="000000" w:themeColor="text1"/>
          <w:spacing w:val="-3"/>
          <w:sz w:val="24"/>
        </w:rPr>
      </w:pPr>
      <w:r w:rsidRPr="000912D7">
        <w:rPr>
          <w:rFonts w:asciiTheme="minorEastAsia" w:eastAsiaTheme="minorEastAsia" w:hAnsiTheme="minorEastAsia"/>
          <w:color w:val="000000" w:themeColor="text1"/>
          <w:spacing w:val="-3"/>
          <w:sz w:val="24"/>
        </w:rPr>
        <w:t>（1）当月总评＜60 分的，视为不合格，</w:t>
      </w:r>
      <w:r w:rsidRPr="000912D7">
        <w:rPr>
          <w:rFonts w:asciiTheme="minorEastAsia" w:eastAsiaTheme="minorEastAsia" w:hAnsiTheme="minorEastAsia" w:hint="eastAsia"/>
          <w:color w:val="000000" w:themeColor="text1"/>
          <w:spacing w:val="-3"/>
          <w:sz w:val="24"/>
        </w:rPr>
        <w:t>扣除</w:t>
      </w:r>
      <w:r w:rsidRPr="000912D7">
        <w:rPr>
          <w:rFonts w:asciiTheme="minorEastAsia" w:eastAsiaTheme="minorEastAsia" w:hAnsiTheme="minorEastAsia"/>
          <w:color w:val="000000" w:themeColor="text1"/>
          <w:spacing w:val="-3"/>
          <w:sz w:val="24"/>
        </w:rPr>
        <w:t>当月服务费；</w:t>
      </w:r>
    </w:p>
    <w:p w14:paraId="5589211C" w14:textId="77777777" w:rsidR="005370AF" w:rsidRPr="000912D7" w:rsidRDefault="005370AF" w:rsidP="005370AF">
      <w:pPr>
        <w:spacing w:line="500" w:lineRule="exact"/>
        <w:ind w:right="217" w:firstLine="480"/>
        <w:rPr>
          <w:rFonts w:asciiTheme="minorEastAsia" w:eastAsiaTheme="minorEastAsia" w:hAnsiTheme="minorEastAsia" w:hint="eastAsia"/>
          <w:color w:val="000000" w:themeColor="text1"/>
          <w:spacing w:val="-3"/>
          <w:sz w:val="24"/>
        </w:rPr>
      </w:pPr>
      <w:r w:rsidRPr="000912D7">
        <w:rPr>
          <w:rFonts w:asciiTheme="minorEastAsia" w:eastAsiaTheme="minorEastAsia" w:hAnsiTheme="minorEastAsia"/>
          <w:color w:val="000000" w:themeColor="text1"/>
          <w:spacing w:val="-3"/>
          <w:sz w:val="24"/>
        </w:rPr>
        <w:t>（2）当月总评</w:t>
      </w:r>
      <w:r w:rsidRPr="000912D7">
        <w:rPr>
          <w:rFonts w:asciiTheme="minorEastAsia" w:eastAsiaTheme="minorEastAsia" w:hAnsiTheme="minorEastAsia" w:hint="eastAsia"/>
          <w:color w:val="000000" w:themeColor="text1"/>
          <w:spacing w:val="-3"/>
          <w:sz w:val="24"/>
        </w:rPr>
        <w:t>≥</w:t>
      </w:r>
      <w:r w:rsidRPr="000912D7">
        <w:rPr>
          <w:rFonts w:asciiTheme="minorEastAsia" w:eastAsiaTheme="minorEastAsia" w:hAnsiTheme="minorEastAsia"/>
          <w:color w:val="000000" w:themeColor="text1"/>
          <w:spacing w:val="-3"/>
          <w:sz w:val="24"/>
        </w:rPr>
        <w:t>60 分，每扣除 1 分罚款 100 元。 从</w:t>
      </w:r>
      <w:r w:rsidRPr="000912D7">
        <w:rPr>
          <w:rFonts w:asciiTheme="minorEastAsia" w:eastAsiaTheme="minorEastAsia" w:hAnsiTheme="minorEastAsia" w:hint="eastAsia"/>
          <w:color w:val="000000" w:themeColor="text1"/>
          <w:spacing w:val="-3"/>
          <w:sz w:val="24"/>
        </w:rPr>
        <w:t>当月</w:t>
      </w:r>
      <w:r w:rsidRPr="000912D7">
        <w:rPr>
          <w:rFonts w:asciiTheme="minorEastAsia" w:eastAsiaTheme="minorEastAsia" w:hAnsiTheme="minorEastAsia"/>
          <w:color w:val="000000" w:themeColor="text1"/>
          <w:spacing w:val="-3"/>
          <w:sz w:val="24"/>
        </w:rPr>
        <w:t>服务费中扣减。</w:t>
      </w:r>
    </w:p>
    <w:p w14:paraId="08C7FFF3" w14:textId="77777777" w:rsidR="005370AF" w:rsidRPr="000912D7" w:rsidRDefault="005370AF" w:rsidP="005370AF">
      <w:pPr>
        <w:spacing w:line="500" w:lineRule="exact"/>
        <w:ind w:right="217" w:firstLine="480"/>
        <w:rPr>
          <w:rFonts w:asciiTheme="minorEastAsia" w:eastAsiaTheme="minorEastAsia" w:hAnsiTheme="minorEastAsia" w:hint="eastAsia"/>
          <w:color w:val="000000" w:themeColor="text1"/>
          <w:spacing w:val="-3"/>
          <w:sz w:val="24"/>
        </w:rPr>
      </w:pPr>
      <w:r w:rsidRPr="000912D7">
        <w:rPr>
          <w:rFonts w:asciiTheme="minorEastAsia" w:eastAsiaTheme="minorEastAsia" w:hAnsiTheme="minorEastAsia" w:hint="eastAsia"/>
          <w:color w:val="000000" w:themeColor="text1"/>
          <w:spacing w:val="-3"/>
          <w:sz w:val="24"/>
        </w:rPr>
        <w:t>5</w:t>
      </w:r>
      <w:r w:rsidRPr="000912D7">
        <w:rPr>
          <w:rFonts w:asciiTheme="minorEastAsia" w:eastAsiaTheme="minorEastAsia" w:hAnsiTheme="minorEastAsia"/>
          <w:color w:val="000000" w:themeColor="text1"/>
          <w:spacing w:val="-3"/>
          <w:sz w:val="24"/>
        </w:rPr>
        <w:t>、采购人每月制作月度考评总表，作为结算依据之一。</w:t>
      </w:r>
    </w:p>
    <w:p w14:paraId="7BB2B968" w14:textId="77777777" w:rsidR="005370AF" w:rsidRPr="000912D7" w:rsidRDefault="005370AF" w:rsidP="005370AF">
      <w:pPr>
        <w:spacing w:after="120" w:line="500" w:lineRule="exact"/>
        <w:ind w:left="594" w:right="223"/>
        <w:rPr>
          <w:rFonts w:asciiTheme="minorEastAsia" w:eastAsiaTheme="minorEastAsia" w:hAnsiTheme="minorEastAsia" w:cs="仿宋" w:hint="eastAsia"/>
          <w:b/>
          <w:bCs/>
          <w:color w:val="000000" w:themeColor="text1"/>
          <w:sz w:val="24"/>
        </w:rPr>
      </w:pPr>
      <w:r w:rsidRPr="000912D7">
        <w:rPr>
          <w:rFonts w:asciiTheme="minorEastAsia" w:eastAsiaTheme="minorEastAsia" w:hAnsiTheme="minorEastAsia" w:cs="仿宋"/>
          <w:b/>
          <w:bCs/>
          <w:color w:val="000000" w:themeColor="text1"/>
          <w:sz w:val="24"/>
        </w:rPr>
        <w:t xml:space="preserve">（三）考评条款 </w:t>
      </w:r>
    </w:p>
    <w:p w14:paraId="127FCA76" w14:textId="77777777" w:rsidR="005370AF" w:rsidRPr="000912D7" w:rsidRDefault="005370AF" w:rsidP="005370AF">
      <w:pPr>
        <w:spacing w:line="500" w:lineRule="exact"/>
        <w:ind w:right="217" w:firstLine="480"/>
        <w:rPr>
          <w:rFonts w:asciiTheme="minorEastAsia" w:eastAsiaTheme="minorEastAsia" w:hAnsiTheme="minorEastAsia" w:hint="eastAsia"/>
          <w:color w:val="000000" w:themeColor="text1"/>
          <w:spacing w:val="-3"/>
          <w:sz w:val="24"/>
        </w:rPr>
      </w:pPr>
      <w:r w:rsidRPr="000912D7">
        <w:rPr>
          <w:rFonts w:asciiTheme="minorEastAsia" w:eastAsiaTheme="minorEastAsia" w:hAnsiTheme="minorEastAsia"/>
          <w:color w:val="000000" w:themeColor="text1"/>
          <w:spacing w:val="-3"/>
          <w:sz w:val="24"/>
        </w:rPr>
        <w:t xml:space="preserve">1、供应商提供拖吊车及清障服务时，如违反《拖吊车服务项目需求》及《拖吊车服务合同》中任意一项要求的（下述单列出的扣分标准除外），每次扣 1 分。 </w:t>
      </w:r>
    </w:p>
    <w:p w14:paraId="4B86D820" w14:textId="77777777" w:rsidR="005370AF" w:rsidRPr="000912D7" w:rsidRDefault="005370AF" w:rsidP="005370AF">
      <w:pPr>
        <w:spacing w:line="500" w:lineRule="exact"/>
        <w:ind w:right="217" w:firstLine="480"/>
        <w:rPr>
          <w:rFonts w:asciiTheme="minorEastAsia" w:eastAsiaTheme="minorEastAsia" w:hAnsiTheme="minorEastAsia" w:hint="eastAsia"/>
          <w:color w:val="000000" w:themeColor="text1"/>
          <w:spacing w:val="-3"/>
          <w:sz w:val="24"/>
        </w:rPr>
      </w:pPr>
      <w:r w:rsidRPr="000912D7">
        <w:rPr>
          <w:rFonts w:asciiTheme="minorEastAsia" w:eastAsiaTheme="minorEastAsia" w:hAnsiTheme="minorEastAsia"/>
          <w:color w:val="000000" w:themeColor="text1"/>
          <w:spacing w:val="-3"/>
          <w:sz w:val="24"/>
        </w:rPr>
        <w:t xml:space="preserve">2、供应商在清障工作中发生重大失误或违规事件并被当事人投诉至相关部门的，每个有效投诉扣5分（累计3次以上有效投诉的，每次扣10分）；被当事人起诉的，扣10分；被新闻媒体曝光的，扣20分。 </w:t>
      </w:r>
    </w:p>
    <w:p w14:paraId="0F1E1380" w14:textId="77777777" w:rsidR="005370AF" w:rsidRPr="000912D7" w:rsidRDefault="005370AF" w:rsidP="005370AF">
      <w:pPr>
        <w:spacing w:line="500" w:lineRule="exact"/>
        <w:ind w:right="217" w:firstLine="480"/>
        <w:rPr>
          <w:rFonts w:asciiTheme="minorEastAsia" w:eastAsiaTheme="minorEastAsia" w:hAnsiTheme="minorEastAsia" w:hint="eastAsia"/>
          <w:color w:val="000000" w:themeColor="text1"/>
          <w:spacing w:val="-3"/>
          <w:sz w:val="24"/>
        </w:rPr>
      </w:pPr>
      <w:r w:rsidRPr="000912D7">
        <w:rPr>
          <w:rFonts w:asciiTheme="minorEastAsia" w:eastAsiaTheme="minorEastAsia" w:hAnsiTheme="minorEastAsia"/>
          <w:color w:val="000000" w:themeColor="text1"/>
          <w:spacing w:val="-3"/>
          <w:sz w:val="24"/>
        </w:rPr>
        <w:t>3、供应商提供拖吊车及清障服务时，到达现场超过规定时间的，按超时时长扣分，</w:t>
      </w:r>
    </w:p>
    <w:p w14:paraId="0FDEE11B" w14:textId="77777777" w:rsidR="005370AF" w:rsidRPr="000912D7" w:rsidRDefault="005370AF" w:rsidP="005370AF">
      <w:pPr>
        <w:spacing w:line="500" w:lineRule="exact"/>
        <w:ind w:right="217" w:firstLine="480"/>
        <w:rPr>
          <w:rFonts w:asciiTheme="minorEastAsia" w:eastAsiaTheme="minorEastAsia" w:hAnsiTheme="minorEastAsia" w:hint="eastAsia"/>
          <w:color w:val="000000" w:themeColor="text1"/>
          <w:sz w:val="24"/>
        </w:rPr>
      </w:pPr>
      <w:r w:rsidRPr="000912D7">
        <w:rPr>
          <w:rFonts w:asciiTheme="minorEastAsia" w:eastAsiaTheme="minorEastAsia" w:hAnsiTheme="minorEastAsia"/>
          <w:color w:val="000000" w:themeColor="text1"/>
          <w:sz w:val="24"/>
        </w:rPr>
        <w:t>具体标准如下表（表2）：</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4A0" w:firstRow="1" w:lastRow="0" w:firstColumn="1" w:lastColumn="0" w:noHBand="0" w:noVBand="1"/>
      </w:tblPr>
      <w:tblGrid>
        <w:gridCol w:w="3079"/>
        <w:gridCol w:w="3084"/>
        <w:gridCol w:w="3079"/>
      </w:tblGrid>
      <w:tr w:rsidR="005370AF" w:rsidRPr="000912D7" w14:paraId="1AA4BD7D" w14:textId="77777777" w:rsidTr="00C0633F">
        <w:trPr>
          <w:trHeight w:hRule="exact" w:val="483"/>
        </w:trPr>
        <w:tc>
          <w:tcPr>
            <w:tcW w:w="3079" w:type="dxa"/>
            <w:tcBorders>
              <w:top w:val="single" w:sz="4" w:space="0" w:color="000000"/>
              <w:left w:val="single" w:sz="4" w:space="0" w:color="000000"/>
              <w:bottom w:val="single" w:sz="4" w:space="0" w:color="000000"/>
              <w:right w:val="single" w:sz="4" w:space="0" w:color="000000"/>
            </w:tcBorders>
            <w:vAlign w:val="center"/>
          </w:tcPr>
          <w:p w14:paraId="746E86D9" w14:textId="77777777" w:rsidR="005370AF" w:rsidRPr="000912D7" w:rsidRDefault="005370AF" w:rsidP="00374E5E">
            <w:pPr>
              <w:spacing w:before="40" w:after="120" w:line="500" w:lineRule="exact"/>
              <w:jc w:val="left"/>
              <w:rPr>
                <w:rFonts w:asciiTheme="minorEastAsia" w:eastAsiaTheme="minorEastAsia" w:hAnsiTheme="minorEastAsia" w:cs="仿宋" w:hint="eastAsia"/>
                <w:color w:val="000000" w:themeColor="text1"/>
                <w:sz w:val="24"/>
                <w:lang w:val="zh-CN" w:eastAsia="en-US" w:bidi="zh-CN"/>
              </w:rPr>
            </w:pPr>
            <w:r w:rsidRPr="000912D7">
              <w:rPr>
                <w:rFonts w:asciiTheme="minorEastAsia" w:eastAsiaTheme="minorEastAsia" w:hAnsiTheme="minorEastAsia" w:cs="仿宋"/>
                <w:color w:val="000000" w:themeColor="text1"/>
                <w:sz w:val="24"/>
                <w:lang w:val="zh-CN" w:eastAsia="en-US" w:bidi="zh-CN"/>
              </w:rPr>
              <w:t>超时时长</w:t>
            </w:r>
          </w:p>
        </w:tc>
        <w:tc>
          <w:tcPr>
            <w:tcW w:w="3084" w:type="dxa"/>
            <w:tcBorders>
              <w:top w:val="single" w:sz="4" w:space="0" w:color="000000"/>
              <w:left w:val="single" w:sz="4" w:space="0" w:color="000000"/>
              <w:bottom w:val="single" w:sz="4" w:space="0" w:color="000000"/>
              <w:right w:val="single" w:sz="4" w:space="0" w:color="000000"/>
            </w:tcBorders>
            <w:vAlign w:val="center"/>
          </w:tcPr>
          <w:p w14:paraId="4F381BF5" w14:textId="77777777" w:rsidR="005370AF" w:rsidRPr="000912D7" w:rsidRDefault="005370AF" w:rsidP="00374E5E">
            <w:pPr>
              <w:spacing w:before="40" w:after="120" w:line="500" w:lineRule="exact"/>
              <w:jc w:val="left"/>
              <w:rPr>
                <w:rFonts w:asciiTheme="minorEastAsia" w:eastAsiaTheme="minorEastAsia" w:hAnsiTheme="minorEastAsia" w:cs="仿宋" w:hint="eastAsia"/>
                <w:color w:val="000000" w:themeColor="text1"/>
                <w:sz w:val="24"/>
                <w:lang w:val="zh-CN" w:eastAsia="en-US" w:bidi="zh-CN"/>
              </w:rPr>
            </w:pPr>
            <w:r w:rsidRPr="000912D7">
              <w:rPr>
                <w:rFonts w:asciiTheme="minorEastAsia" w:eastAsiaTheme="minorEastAsia" w:hAnsiTheme="minorEastAsia" w:cs="仿宋"/>
                <w:color w:val="000000" w:themeColor="text1"/>
                <w:sz w:val="24"/>
                <w:lang w:val="zh-CN" w:eastAsia="en-US" w:bidi="zh-CN"/>
              </w:rPr>
              <w:t>未造成明显影响的</w:t>
            </w:r>
          </w:p>
        </w:tc>
        <w:tc>
          <w:tcPr>
            <w:tcW w:w="3079" w:type="dxa"/>
            <w:tcBorders>
              <w:top w:val="single" w:sz="4" w:space="0" w:color="000000"/>
              <w:left w:val="single" w:sz="4" w:space="0" w:color="000000"/>
              <w:bottom w:val="single" w:sz="4" w:space="0" w:color="000000"/>
              <w:right w:val="single" w:sz="4" w:space="0" w:color="000000"/>
            </w:tcBorders>
            <w:vAlign w:val="center"/>
          </w:tcPr>
          <w:p w14:paraId="369559D9" w14:textId="77777777" w:rsidR="005370AF" w:rsidRPr="000912D7" w:rsidRDefault="005370AF" w:rsidP="00374E5E">
            <w:pPr>
              <w:spacing w:before="40" w:after="120" w:line="500" w:lineRule="exact"/>
              <w:jc w:val="left"/>
              <w:rPr>
                <w:rFonts w:asciiTheme="minorEastAsia" w:eastAsiaTheme="minorEastAsia" w:hAnsiTheme="minorEastAsia" w:cs="仿宋" w:hint="eastAsia"/>
                <w:color w:val="000000" w:themeColor="text1"/>
                <w:sz w:val="24"/>
                <w:lang w:val="zh-CN" w:eastAsia="en-US" w:bidi="zh-CN"/>
              </w:rPr>
            </w:pPr>
            <w:r w:rsidRPr="000912D7">
              <w:rPr>
                <w:rFonts w:asciiTheme="minorEastAsia" w:eastAsiaTheme="minorEastAsia" w:hAnsiTheme="minorEastAsia" w:cs="仿宋"/>
                <w:color w:val="000000" w:themeColor="text1"/>
                <w:sz w:val="24"/>
                <w:lang w:val="zh-CN" w:eastAsia="en-US" w:bidi="zh-CN"/>
              </w:rPr>
              <w:t>造成明显影响的</w:t>
            </w:r>
          </w:p>
        </w:tc>
      </w:tr>
      <w:tr w:rsidR="005370AF" w:rsidRPr="000912D7" w14:paraId="74E36775" w14:textId="77777777" w:rsidTr="00C0633F">
        <w:trPr>
          <w:trHeight w:hRule="exact" w:val="483"/>
        </w:trPr>
        <w:tc>
          <w:tcPr>
            <w:tcW w:w="3079" w:type="dxa"/>
            <w:tcBorders>
              <w:top w:val="single" w:sz="4" w:space="0" w:color="000000"/>
              <w:left w:val="single" w:sz="4" w:space="0" w:color="000000"/>
              <w:bottom w:val="single" w:sz="4" w:space="0" w:color="000000"/>
              <w:right w:val="single" w:sz="4" w:space="0" w:color="000000"/>
            </w:tcBorders>
            <w:vAlign w:val="center"/>
          </w:tcPr>
          <w:p w14:paraId="3D062E37" w14:textId="77777777" w:rsidR="005370AF" w:rsidRPr="000912D7" w:rsidRDefault="005370AF" w:rsidP="00374E5E">
            <w:pPr>
              <w:spacing w:before="40" w:after="120" w:line="500" w:lineRule="exact"/>
              <w:jc w:val="left"/>
              <w:rPr>
                <w:rFonts w:asciiTheme="minorEastAsia" w:eastAsiaTheme="minorEastAsia" w:hAnsiTheme="minorEastAsia" w:cs="仿宋" w:hint="eastAsia"/>
                <w:color w:val="000000" w:themeColor="text1"/>
                <w:sz w:val="24"/>
                <w:lang w:val="zh-CN" w:eastAsia="en-US" w:bidi="zh-CN"/>
              </w:rPr>
            </w:pPr>
            <w:r w:rsidRPr="000912D7">
              <w:rPr>
                <w:rFonts w:asciiTheme="minorEastAsia" w:eastAsiaTheme="minorEastAsia" w:hAnsiTheme="minorEastAsia" w:cs="仿宋"/>
                <w:color w:val="000000" w:themeColor="text1"/>
                <w:sz w:val="24"/>
                <w:lang w:val="zh-CN" w:eastAsia="en-US" w:bidi="zh-CN"/>
              </w:rPr>
              <w:t>超时＜20分钟</w:t>
            </w:r>
          </w:p>
        </w:tc>
        <w:tc>
          <w:tcPr>
            <w:tcW w:w="3084" w:type="dxa"/>
            <w:tcBorders>
              <w:top w:val="single" w:sz="4" w:space="0" w:color="000000"/>
              <w:left w:val="single" w:sz="4" w:space="0" w:color="000000"/>
              <w:bottom w:val="single" w:sz="4" w:space="0" w:color="000000"/>
              <w:right w:val="single" w:sz="4" w:space="0" w:color="000000"/>
            </w:tcBorders>
            <w:vAlign w:val="center"/>
          </w:tcPr>
          <w:p w14:paraId="3127CA99" w14:textId="77777777" w:rsidR="005370AF" w:rsidRPr="000912D7" w:rsidRDefault="00F11C69" w:rsidP="00374E5E">
            <w:pPr>
              <w:spacing w:before="40" w:after="120" w:line="500" w:lineRule="exact"/>
              <w:jc w:val="left"/>
              <w:rPr>
                <w:rFonts w:asciiTheme="minorEastAsia" w:eastAsiaTheme="minorEastAsia" w:hAnsiTheme="minorEastAsia" w:cs="仿宋" w:hint="eastAsia"/>
                <w:color w:val="000000" w:themeColor="text1"/>
                <w:sz w:val="24"/>
                <w:lang w:val="zh-CN" w:bidi="zh-CN"/>
              </w:rPr>
            </w:pPr>
            <w:r w:rsidRPr="000912D7">
              <w:rPr>
                <w:rFonts w:asciiTheme="minorEastAsia" w:eastAsiaTheme="minorEastAsia" w:hAnsiTheme="minorEastAsia" w:cs="仿宋" w:hint="eastAsia"/>
                <w:color w:val="000000" w:themeColor="text1"/>
                <w:sz w:val="24"/>
                <w:lang w:val="zh-CN" w:bidi="zh-CN"/>
              </w:rPr>
              <w:t>浦口区大队</w:t>
            </w:r>
            <w:r w:rsidR="005370AF" w:rsidRPr="000912D7">
              <w:rPr>
                <w:rFonts w:asciiTheme="minorEastAsia" w:eastAsiaTheme="minorEastAsia" w:hAnsiTheme="minorEastAsia" w:cs="仿宋"/>
                <w:color w:val="000000" w:themeColor="text1"/>
                <w:sz w:val="24"/>
                <w:lang w:val="zh-CN" w:bidi="zh-CN"/>
              </w:rPr>
              <w:t>发出整改通知书</w:t>
            </w:r>
          </w:p>
        </w:tc>
        <w:tc>
          <w:tcPr>
            <w:tcW w:w="3079" w:type="dxa"/>
            <w:tcBorders>
              <w:top w:val="single" w:sz="4" w:space="0" w:color="000000"/>
              <w:left w:val="single" w:sz="4" w:space="0" w:color="000000"/>
              <w:bottom w:val="single" w:sz="4" w:space="0" w:color="000000"/>
              <w:right w:val="single" w:sz="4" w:space="0" w:color="000000"/>
            </w:tcBorders>
            <w:vAlign w:val="center"/>
          </w:tcPr>
          <w:p w14:paraId="5E942885" w14:textId="77777777" w:rsidR="005370AF" w:rsidRPr="000912D7" w:rsidRDefault="005370AF" w:rsidP="00374E5E">
            <w:pPr>
              <w:spacing w:before="40" w:after="120" w:line="500" w:lineRule="exact"/>
              <w:jc w:val="left"/>
              <w:rPr>
                <w:rFonts w:asciiTheme="minorEastAsia" w:eastAsiaTheme="minorEastAsia" w:hAnsiTheme="minorEastAsia" w:cs="仿宋" w:hint="eastAsia"/>
                <w:color w:val="000000" w:themeColor="text1"/>
                <w:sz w:val="24"/>
                <w:lang w:val="zh-CN" w:eastAsia="en-US" w:bidi="zh-CN"/>
              </w:rPr>
            </w:pPr>
            <w:r w:rsidRPr="000912D7">
              <w:rPr>
                <w:rFonts w:asciiTheme="minorEastAsia" w:eastAsiaTheme="minorEastAsia" w:hAnsiTheme="minorEastAsia" w:cs="仿宋"/>
                <w:color w:val="000000" w:themeColor="text1"/>
                <w:sz w:val="24"/>
                <w:lang w:val="zh-CN" w:eastAsia="en-US" w:bidi="zh-CN"/>
              </w:rPr>
              <w:t>5分/次</w:t>
            </w:r>
          </w:p>
        </w:tc>
      </w:tr>
      <w:tr w:rsidR="005370AF" w:rsidRPr="000912D7" w14:paraId="57D4E500" w14:textId="77777777" w:rsidTr="00C0633F">
        <w:trPr>
          <w:trHeight w:hRule="exact" w:val="483"/>
        </w:trPr>
        <w:tc>
          <w:tcPr>
            <w:tcW w:w="3079" w:type="dxa"/>
            <w:tcBorders>
              <w:top w:val="single" w:sz="4" w:space="0" w:color="000000"/>
              <w:left w:val="single" w:sz="4" w:space="0" w:color="000000"/>
              <w:bottom w:val="single" w:sz="4" w:space="0" w:color="000000"/>
              <w:right w:val="single" w:sz="4" w:space="0" w:color="000000"/>
            </w:tcBorders>
            <w:vAlign w:val="center"/>
          </w:tcPr>
          <w:p w14:paraId="5304D7FB" w14:textId="77777777" w:rsidR="005370AF" w:rsidRPr="000912D7" w:rsidRDefault="005370AF" w:rsidP="00374E5E">
            <w:pPr>
              <w:spacing w:before="40" w:after="120" w:line="500" w:lineRule="exact"/>
              <w:jc w:val="left"/>
              <w:rPr>
                <w:rFonts w:asciiTheme="minorEastAsia" w:eastAsiaTheme="minorEastAsia" w:hAnsiTheme="minorEastAsia" w:cs="仿宋" w:hint="eastAsia"/>
                <w:color w:val="000000" w:themeColor="text1"/>
                <w:sz w:val="24"/>
                <w:lang w:val="zh-CN" w:eastAsia="en-US" w:bidi="zh-CN"/>
              </w:rPr>
            </w:pPr>
            <w:r w:rsidRPr="000912D7">
              <w:rPr>
                <w:rFonts w:asciiTheme="minorEastAsia" w:eastAsiaTheme="minorEastAsia" w:hAnsiTheme="minorEastAsia" w:cs="仿宋"/>
                <w:color w:val="000000" w:themeColor="text1"/>
                <w:sz w:val="24"/>
                <w:lang w:val="zh-CN" w:eastAsia="en-US" w:bidi="zh-CN"/>
              </w:rPr>
              <w:t>20分钟≤超时＜40分钟</w:t>
            </w:r>
          </w:p>
        </w:tc>
        <w:tc>
          <w:tcPr>
            <w:tcW w:w="3084" w:type="dxa"/>
            <w:tcBorders>
              <w:top w:val="single" w:sz="4" w:space="0" w:color="000000"/>
              <w:left w:val="single" w:sz="4" w:space="0" w:color="000000"/>
              <w:bottom w:val="single" w:sz="4" w:space="0" w:color="000000"/>
              <w:right w:val="single" w:sz="4" w:space="0" w:color="000000"/>
            </w:tcBorders>
            <w:vAlign w:val="center"/>
          </w:tcPr>
          <w:p w14:paraId="7BDEA859" w14:textId="77777777" w:rsidR="005370AF" w:rsidRPr="000912D7" w:rsidRDefault="005370AF" w:rsidP="00374E5E">
            <w:pPr>
              <w:spacing w:before="40" w:after="120" w:line="500" w:lineRule="exact"/>
              <w:jc w:val="left"/>
              <w:rPr>
                <w:rFonts w:asciiTheme="minorEastAsia" w:eastAsiaTheme="minorEastAsia" w:hAnsiTheme="minorEastAsia" w:cs="仿宋" w:hint="eastAsia"/>
                <w:color w:val="000000" w:themeColor="text1"/>
                <w:sz w:val="24"/>
                <w:lang w:val="zh-CN" w:eastAsia="en-US" w:bidi="zh-CN"/>
              </w:rPr>
            </w:pPr>
            <w:r w:rsidRPr="000912D7">
              <w:rPr>
                <w:rFonts w:asciiTheme="minorEastAsia" w:eastAsiaTheme="minorEastAsia" w:hAnsiTheme="minorEastAsia" w:cs="仿宋"/>
                <w:color w:val="000000" w:themeColor="text1"/>
                <w:sz w:val="24"/>
                <w:lang w:val="zh-CN" w:eastAsia="en-US" w:bidi="zh-CN"/>
              </w:rPr>
              <w:t>1分/次</w:t>
            </w:r>
          </w:p>
        </w:tc>
        <w:tc>
          <w:tcPr>
            <w:tcW w:w="3079" w:type="dxa"/>
            <w:tcBorders>
              <w:top w:val="single" w:sz="4" w:space="0" w:color="000000"/>
              <w:left w:val="single" w:sz="4" w:space="0" w:color="000000"/>
              <w:bottom w:val="single" w:sz="4" w:space="0" w:color="000000"/>
              <w:right w:val="single" w:sz="4" w:space="0" w:color="000000"/>
            </w:tcBorders>
            <w:vAlign w:val="center"/>
          </w:tcPr>
          <w:p w14:paraId="27ED5B50" w14:textId="77777777" w:rsidR="005370AF" w:rsidRPr="000912D7" w:rsidRDefault="005370AF" w:rsidP="00374E5E">
            <w:pPr>
              <w:spacing w:before="40" w:after="120" w:line="500" w:lineRule="exact"/>
              <w:jc w:val="left"/>
              <w:rPr>
                <w:rFonts w:asciiTheme="minorEastAsia" w:eastAsiaTheme="minorEastAsia" w:hAnsiTheme="minorEastAsia" w:cs="仿宋" w:hint="eastAsia"/>
                <w:color w:val="000000" w:themeColor="text1"/>
                <w:sz w:val="24"/>
                <w:lang w:val="zh-CN" w:eastAsia="en-US" w:bidi="zh-CN"/>
              </w:rPr>
            </w:pPr>
            <w:r w:rsidRPr="000912D7">
              <w:rPr>
                <w:rFonts w:asciiTheme="minorEastAsia" w:eastAsiaTheme="minorEastAsia" w:hAnsiTheme="minorEastAsia" w:cs="仿宋"/>
                <w:color w:val="000000" w:themeColor="text1"/>
                <w:sz w:val="24"/>
                <w:lang w:val="zh-CN" w:eastAsia="en-US" w:bidi="zh-CN"/>
              </w:rPr>
              <w:t>6分/次</w:t>
            </w:r>
          </w:p>
        </w:tc>
      </w:tr>
      <w:tr w:rsidR="005370AF" w:rsidRPr="000912D7" w14:paraId="0679D8DD" w14:textId="77777777" w:rsidTr="00C0633F">
        <w:trPr>
          <w:trHeight w:hRule="exact" w:val="483"/>
        </w:trPr>
        <w:tc>
          <w:tcPr>
            <w:tcW w:w="3079" w:type="dxa"/>
            <w:tcBorders>
              <w:top w:val="single" w:sz="4" w:space="0" w:color="000000"/>
              <w:left w:val="single" w:sz="4" w:space="0" w:color="000000"/>
              <w:bottom w:val="single" w:sz="4" w:space="0" w:color="000000"/>
              <w:right w:val="single" w:sz="4" w:space="0" w:color="000000"/>
            </w:tcBorders>
            <w:vAlign w:val="center"/>
          </w:tcPr>
          <w:p w14:paraId="1D622225" w14:textId="77777777" w:rsidR="005370AF" w:rsidRPr="000912D7" w:rsidRDefault="005370AF" w:rsidP="00374E5E">
            <w:pPr>
              <w:spacing w:before="40" w:after="120" w:line="500" w:lineRule="exact"/>
              <w:jc w:val="left"/>
              <w:rPr>
                <w:rFonts w:asciiTheme="minorEastAsia" w:eastAsiaTheme="minorEastAsia" w:hAnsiTheme="minorEastAsia" w:cs="仿宋" w:hint="eastAsia"/>
                <w:color w:val="000000" w:themeColor="text1"/>
                <w:sz w:val="24"/>
                <w:lang w:val="zh-CN" w:eastAsia="en-US" w:bidi="zh-CN"/>
              </w:rPr>
            </w:pPr>
            <w:r w:rsidRPr="000912D7">
              <w:rPr>
                <w:rFonts w:asciiTheme="minorEastAsia" w:eastAsiaTheme="minorEastAsia" w:hAnsiTheme="minorEastAsia" w:cs="仿宋"/>
                <w:color w:val="000000" w:themeColor="text1"/>
                <w:sz w:val="24"/>
                <w:lang w:val="zh-CN" w:eastAsia="en-US" w:bidi="zh-CN"/>
              </w:rPr>
              <w:t>40分钟≤超时＜1小时</w:t>
            </w:r>
          </w:p>
        </w:tc>
        <w:tc>
          <w:tcPr>
            <w:tcW w:w="3084" w:type="dxa"/>
            <w:tcBorders>
              <w:top w:val="single" w:sz="4" w:space="0" w:color="000000"/>
              <w:left w:val="single" w:sz="4" w:space="0" w:color="000000"/>
              <w:bottom w:val="single" w:sz="4" w:space="0" w:color="000000"/>
              <w:right w:val="single" w:sz="4" w:space="0" w:color="000000"/>
            </w:tcBorders>
            <w:vAlign w:val="center"/>
          </w:tcPr>
          <w:p w14:paraId="58C4A38E" w14:textId="77777777" w:rsidR="005370AF" w:rsidRPr="000912D7" w:rsidRDefault="005370AF" w:rsidP="00374E5E">
            <w:pPr>
              <w:spacing w:before="40" w:after="120" w:line="500" w:lineRule="exact"/>
              <w:jc w:val="left"/>
              <w:rPr>
                <w:rFonts w:asciiTheme="minorEastAsia" w:eastAsiaTheme="minorEastAsia" w:hAnsiTheme="minorEastAsia" w:cs="仿宋" w:hint="eastAsia"/>
                <w:color w:val="000000" w:themeColor="text1"/>
                <w:sz w:val="24"/>
                <w:lang w:val="zh-CN" w:eastAsia="en-US" w:bidi="zh-CN"/>
              </w:rPr>
            </w:pPr>
            <w:r w:rsidRPr="000912D7">
              <w:rPr>
                <w:rFonts w:asciiTheme="minorEastAsia" w:eastAsiaTheme="minorEastAsia" w:hAnsiTheme="minorEastAsia" w:cs="仿宋"/>
                <w:color w:val="000000" w:themeColor="text1"/>
                <w:sz w:val="24"/>
                <w:lang w:val="zh-CN" w:eastAsia="en-US" w:bidi="zh-CN"/>
              </w:rPr>
              <w:t>2分/次</w:t>
            </w:r>
          </w:p>
        </w:tc>
        <w:tc>
          <w:tcPr>
            <w:tcW w:w="3079" w:type="dxa"/>
            <w:tcBorders>
              <w:top w:val="single" w:sz="4" w:space="0" w:color="000000"/>
              <w:left w:val="single" w:sz="4" w:space="0" w:color="000000"/>
              <w:bottom w:val="single" w:sz="4" w:space="0" w:color="000000"/>
              <w:right w:val="single" w:sz="4" w:space="0" w:color="000000"/>
            </w:tcBorders>
            <w:vAlign w:val="center"/>
          </w:tcPr>
          <w:p w14:paraId="0AC36EAF" w14:textId="77777777" w:rsidR="005370AF" w:rsidRPr="000912D7" w:rsidRDefault="005370AF" w:rsidP="00374E5E">
            <w:pPr>
              <w:spacing w:before="40" w:after="120" w:line="500" w:lineRule="exact"/>
              <w:jc w:val="left"/>
              <w:rPr>
                <w:rFonts w:asciiTheme="minorEastAsia" w:eastAsiaTheme="minorEastAsia" w:hAnsiTheme="minorEastAsia" w:cs="仿宋" w:hint="eastAsia"/>
                <w:color w:val="000000" w:themeColor="text1"/>
                <w:sz w:val="24"/>
                <w:lang w:val="zh-CN" w:eastAsia="en-US" w:bidi="zh-CN"/>
              </w:rPr>
            </w:pPr>
            <w:r w:rsidRPr="000912D7">
              <w:rPr>
                <w:rFonts w:asciiTheme="minorEastAsia" w:eastAsiaTheme="minorEastAsia" w:hAnsiTheme="minorEastAsia" w:cs="仿宋"/>
                <w:color w:val="000000" w:themeColor="text1"/>
                <w:sz w:val="24"/>
                <w:lang w:val="zh-CN" w:eastAsia="en-US" w:bidi="zh-CN"/>
              </w:rPr>
              <w:t>8分/次</w:t>
            </w:r>
          </w:p>
        </w:tc>
      </w:tr>
      <w:tr w:rsidR="005370AF" w:rsidRPr="000912D7" w14:paraId="0EDE7D22" w14:textId="77777777" w:rsidTr="00C0633F">
        <w:trPr>
          <w:trHeight w:hRule="exact" w:val="483"/>
        </w:trPr>
        <w:tc>
          <w:tcPr>
            <w:tcW w:w="3079" w:type="dxa"/>
            <w:tcBorders>
              <w:top w:val="single" w:sz="4" w:space="0" w:color="000000"/>
              <w:left w:val="single" w:sz="4" w:space="0" w:color="000000"/>
              <w:bottom w:val="single" w:sz="4" w:space="0" w:color="000000"/>
              <w:right w:val="single" w:sz="4" w:space="0" w:color="000000"/>
            </w:tcBorders>
            <w:vAlign w:val="center"/>
          </w:tcPr>
          <w:p w14:paraId="0B814CFD" w14:textId="77777777" w:rsidR="005370AF" w:rsidRPr="000912D7" w:rsidRDefault="005370AF" w:rsidP="00374E5E">
            <w:pPr>
              <w:spacing w:before="40" w:after="120" w:line="500" w:lineRule="exact"/>
              <w:jc w:val="left"/>
              <w:rPr>
                <w:rFonts w:asciiTheme="minorEastAsia" w:eastAsiaTheme="minorEastAsia" w:hAnsiTheme="minorEastAsia" w:cs="仿宋" w:hint="eastAsia"/>
                <w:color w:val="000000" w:themeColor="text1"/>
                <w:sz w:val="24"/>
                <w:lang w:val="zh-CN" w:eastAsia="en-US" w:bidi="zh-CN"/>
              </w:rPr>
            </w:pPr>
            <w:r w:rsidRPr="000912D7">
              <w:rPr>
                <w:rFonts w:asciiTheme="minorEastAsia" w:eastAsiaTheme="minorEastAsia" w:hAnsiTheme="minorEastAsia" w:cs="仿宋"/>
                <w:color w:val="000000" w:themeColor="text1"/>
                <w:sz w:val="24"/>
                <w:lang w:val="zh-CN" w:eastAsia="en-US" w:bidi="zh-CN"/>
              </w:rPr>
              <w:t>1小时≤超时</w:t>
            </w:r>
          </w:p>
        </w:tc>
        <w:tc>
          <w:tcPr>
            <w:tcW w:w="3084" w:type="dxa"/>
            <w:tcBorders>
              <w:top w:val="single" w:sz="4" w:space="0" w:color="000000"/>
              <w:left w:val="single" w:sz="4" w:space="0" w:color="000000"/>
              <w:bottom w:val="single" w:sz="4" w:space="0" w:color="000000"/>
              <w:right w:val="single" w:sz="4" w:space="0" w:color="000000"/>
            </w:tcBorders>
            <w:vAlign w:val="center"/>
          </w:tcPr>
          <w:p w14:paraId="7A7329F3" w14:textId="77777777" w:rsidR="005370AF" w:rsidRPr="000912D7" w:rsidRDefault="005370AF" w:rsidP="00374E5E">
            <w:pPr>
              <w:spacing w:before="40" w:after="120" w:line="500" w:lineRule="exact"/>
              <w:jc w:val="left"/>
              <w:rPr>
                <w:rFonts w:asciiTheme="minorEastAsia" w:eastAsiaTheme="minorEastAsia" w:hAnsiTheme="minorEastAsia" w:cs="仿宋" w:hint="eastAsia"/>
                <w:color w:val="000000" w:themeColor="text1"/>
                <w:sz w:val="24"/>
                <w:lang w:val="zh-CN" w:eastAsia="en-US" w:bidi="zh-CN"/>
              </w:rPr>
            </w:pPr>
            <w:r w:rsidRPr="000912D7">
              <w:rPr>
                <w:rFonts w:asciiTheme="minorEastAsia" w:eastAsiaTheme="minorEastAsia" w:hAnsiTheme="minorEastAsia" w:cs="仿宋"/>
                <w:color w:val="000000" w:themeColor="text1"/>
                <w:sz w:val="24"/>
                <w:lang w:val="zh-CN" w:eastAsia="en-US" w:bidi="zh-CN"/>
              </w:rPr>
              <w:t>4分/次</w:t>
            </w:r>
          </w:p>
        </w:tc>
        <w:tc>
          <w:tcPr>
            <w:tcW w:w="3079" w:type="dxa"/>
            <w:tcBorders>
              <w:top w:val="single" w:sz="4" w:space="0" w:color="000000"/>
              <w:left w:val="single" w:sz="4" w:space="0" w:color="000000"/>
              <w:bottom w:val="single" w:sz="4" w:space="0" w:color="000000"/>
              <w:right w:val="single" w:sz="4" w:space="0" w:color="000000"/>
            </w:tcBorders>
            <w:vAlign w:val="center"/>
          </w:tcPr>
          <w:p w14:paraId="2F1D3747" w14:textId="77777777" w:rsidR="005370AF" w:rsidRPr="000912D7" w:rsidRDefault="005370AF" w:rsidP="00374E5E">
            <w:pPr>
              <w:spacing w:before="40" w:after="120" w:line="500" w:lineRule="exact"/>
              <w:jc w:val="left"/>
              <w:rPr>
                <w:rFonts w:asciiTheme="minorEastAsia" w:eastAsiaTheme="minorEastAsia" w:hAnsiTheme="minorEastAsia" w:cs="仿宋" w:hint="eastAsia"/>
                <w:color w:val="000000" w:themeColor="text1"/>
                <w:sz w:val="24"/>
                <w:lang w:val="zh-CN" w:eastAsia="en-US" w:bidi="zh-CN"/>
              </w:rPr>
            </w:pPr>
            <w:r w:rsidRPr="000912D7">
              <w:rPr>
                <w:rFonts w:asciiTheme="minorEastAsia" w:eastAsiaTheme="minorEastAsia" w:hAnsiTheme="minorEastAsia" w:cs="仿宋"/>
                <w:color w:val="000000" w:themeColor="text1"/>
                <w:sz w:val="24"/>
                <w:lang w:val="zh-CN" w:eastAsia="en-US" w:bidi="zh-CN"/>
              </w:rPr>
              <w:t>10分/次</w:t>
            </w:r>
          </w:p>
        </w:tc>
      </w:tr>
    </w:tbl>
    <w:p w14:paraId="087328C4" w14:textId="77777777" w:rsidR="005370AF" w:rsidRPr="000912D7" w:rsidRDefault="005370AF" w:rsidP="00E43351">
      <w:pPr>
        <w:spacing w:before="40" w:after="120" w:line="500" w:lineRule="exact"/>
        <w:ind w:left="754"/>
        <w:rPr>
          <w:rFonts w:asciiTheme="minorEastAsia" w:eastAsiaTheme="minorEastAsia" w:hAnsiTheme="minorEastAsia" w:hint="eastAsia"/>
          <w:color w:val="000000" w:themeColor="text1"/>
          <w:sz w:val="24"/>
        </w:rPr>
      </w:pPr>
      <w:r w:rsidRPr="000912D7">
        <w:rPr>
          <w:rFonts w:asciiTheme="minorEastAsia" w:eastAsiaTheme="minorEastAsia" w:hAnsiTheme="minorEastAsia"/>
          <w:color w:val="000000" w:themeColor="text1"/>
          <w:sz w:val="24"/>
        </w:rPr>
        <w:t>注：“造成明显影响”是指：（1）造成浦口主城区主干道堵塞 300米以上（2）干线公路堵塞1公里以上；（3）在重要保卫中发生的；（4）导致同一警情出现5宗以上的。</w:t>
      </w:r>
      <w:r w:rsidRPr="000912D7">
        <w:rPr>
          <w:rFonts w:asciiTheme="minorEastAsia" w:eastAsiaTheme="minorEastAsia" w:hAnsiTheme="minorEastAsia"/>
          <w:color w:val="000000" w:themeColor="text1"/>
          <w:spacing w:val="-3"/>
          <w:sz w:val="24"/>
        </w:rPr>
        <w:t>如由于事故、严重堵塞或其他客观原因导致无法准时到达现场的，经发出指令的交警部门出具书面说明，可免予扣分。</w:t>
      </w:r>
    </w:p>
    <w:p w14:paraId="44EFAF82" w14:textId="77777777" w:rsidR="005370AF" w:rsidRPr="000912D7" w:rsidRDefault="005370AF" w:rsidP="005370AF">
      <w:pPr>
        <w:spacing w:line="500" w:lineRule="exact"/>
        <w:ind w:right="217" w:firstLine="480"/>
        <w:rPr>
          <w:rFonts w:asciiTheme="minorEastAsia" w:eastAsiaTheme="minorEastAsia" w:hAnsiTheme="minorEastAsia" w:hint="eastAsia"/>
          <w:color w:val="000000" w:themeColor="text1"/>
          <w:spacing w:val="-3"/>
          <w:sz w:val="24"/>
        </w:rPr>
      </w:pPr>
      <w:r w:rsidRPr="000912D7">
        <w:rPr>
          <w:rFonts w:asciiTheme="minorEastAsia" w:eastAsiaTheme="minorEastAsia" w:hAnsiTheme="minorEastAsia"/>
          <w:color w:val="000000" w:themeColor="text1"/>
          <w:spacing w:val="-3"/>
          <w:sz w:val="24"/>
        </w:rPr>
        <w:lastRenderedPageBreak/>
        <w:t>4、供应商接到采购人服务指令后，拒不提供服务或拖延服务时间的（无正当理由在接到指令 10 分钟内未派车），每次扣 5 分。</w:t>
      </w:r>
    </w:p>
    <w:p w14:paraId="3A2CF2EE" w14:textId="77777777" w:rsidR="005370AF" w:rsidRPr="000912D7" w:rsidRDefault="005370AF" w:rsidP="005370AF">
      <w:pPr>
        <w:spacing w:line="500" w:lineRule="exact"/>
        <w:ind w:right="217" w:firstLine="480"/>
        <w:rPr>
          <w:rFonts w:asciiTheme="minorEastAsia" w:eastAsiaTheme="minorEastAsia" w:hAnsiTheme="minorEastAsia" w:hint="eastAsia"/>
          <w:color w:val="000000" w:themeColor="text1"/>
          <w:spacing w:val="-3"/>
          <w:sz w:val="24"/>
        </w:rPr>
      </w:pPr>
      <w:r w:rsidRPr="000912D7">
        <w:rPr>
          <w:rFonts w:asciiTheme="minorEastAsia" w:eastAsiaTheme="minorEastAsia" w:hAnsiTheme="minorEastAsia"/>
          <w:color w:val="000000" w:themeColor="text1"/>
          <w:spacing w:val="-3"/>
          <w:sz w:val="24"/>
        </w:rPr>
        <w:t>5、供应商实施清障作业没有按规范流程操作的，或没有按规定时间及路线进场的，每次扣 2 分，造成损失的每次扣 5 分。</w:t>
      </w:r>
    </w:p>
    <w:p w14:paraId="69707318" w14:textId="77777777" w:rsidR="005370AF" w:rsidRPr="000912D7" w:rsidRDefault="005370AF" w:rsidP="005370AF">
      <w:pPr>
        <w:spacing w:line="500" w:lineRule="exact"/>
        <w:ind w:right="217" w:firstLine="480"/>
        <w:rPr>
          <w:rFonts w:asciiTheme="minorEastAsia" w:eastAsiaTheme="minorEastAsia" w:hAnsiTheme="minorEastAsia" w:hint="eastAsia"/>
          <w:color w:val="000000" w:themeColor="text1"/>
          <w:spacing w:val="-3"/>
          <w:sz w:val="24"/>
        </w:rPr>
      </w:pPr>
      <w:r w:rsidRPr="000912D7">
        <w:rPr>
          <w:rFonts w:asciiTheme="minorEastAsia" w:eastAsiaTheme="minorEastAsia" w:hAnsiTheme="minorEastAsia"/>
          <w:color w:val="000000" w:themeColor="text1"/>
          <w:spacing w:val="-3"/>
          <w:sz w:val="24"/>
        </w:rPr>
        <w:t>6、供应商盗窃或置换被拖吊、保管车辆零配件或车上物品的，每次扣20 分；数量或金额较大的（如盗窃或置换整车、一次盗窃或置换电池 10 个以上、盗窃车上物品估计价值超过 1 万元的），每次扣 30 分，同时追究供应商法律责任，且委托人可单方面解除合同。</w:t>
      </w:r>
    </w:p>
    <w:p w14:paraId="19FC495F" w14:textId="77777777" w:rsidR="005370AF" w:rsidRPr="000912D7" w:rsidRDefault="005370AF" w:rsidP="005370AF">
      <w:pPr>
        <w:spacing w:line="500" w:lineRule="exact"/>
        <w:ind w:right="217" w:firstLine="480"/>
        <w:rPr>
          <w:rFonts w:asciiTheme="minorEastAsia" w:eastAsiaTheme="minorEastAsia" w:hAnsiTheme="minorEastAsia" w:hint="eastAsia"/>
          <w:color w:val="000000" w:themeColor="text1"/>
          <w:spacing w:val="-3"/>
          <w:sz w:val="24"/>
        </w:rPr>
      </w:pPr>
      <w:r w:rsidRPr="000912D7">
        <w:rPr>
          <w:rFonts w:asciiTheme="minorEastAsia" w:eastAsiaTheme="minorEastAsia" w:hAnsiTheme="minorEastAsia"/>
          <w:color w:val="000000" w:themeColor="text1"/>
          <w:spacing w:val="-3"/>
          <w:sz w:val="24"/>
        </w:rPr>
        <w:t>7、因供应商原因造成车辆遗失或严重损坏（无法修复）的，每次扣 10 分，造成扣留车辆零部件丢失、损坏的每次扣 5 分。供应商负责对车主给予损失赔偿。</w:t>
      </w:r>
    </w:p>
    <w:p w14:paraId="7E977954" w14:textId="77777777" w:rsidR="005370AF" w:rsidRPr="000912D7" w:rsidRDefault="005370AF" w:rsidP="005370AF">
      <w:pPr>
        <w:spacing w:line="500" w:lineRule="exact"/>
        <w:ind w:right="217" w:firstLine="480"/>
        <w:rPr>
          <w:rFonts w:asciiTheme="minorEastAsia" w:eastAsiaTheme="minorEastAsia" w:hAnsiTheme="minorEastAsia" w:hint="eastAsia"/>
          <w:color w:val="000000" w:themeColor="text1"/>
          <w:spacing w:val="-3"/>
          <w:sz w:val="24"/>
        </w:rPr>
      </w:pPr>
      <w:r w:rsidRPr="000912D7">
        <w:rPr>
          <w:rFonts w:asciiTheme="minorEastAsia" w:eastAsiaTheme="minorEastAsia" w:hAnsiTheme="minorEastAsia"/>
          <w:color w:val="000000" w:themeColor="text1"/>
          <w:spacing w:val="-3"/>
          <w:sz w:val="24"/>
        </w:rPr>
        <w:t>8、供应商私自使用被拖吊车辆或车上物品的，每次扣 5 分。</w:t>
      </w:r>
    </w:p>
    <w:p w14:paraId="14169816" w14:textId="77777777" w:rsidR="005370AF" w:rsidRPr="000912D7" w:rsidRDefault="005370AF" w:rsidP="005370AF">
      <w:pPr>
        <w:spacing w:line="500" w:lineRule="exact"/>
        <w:ind w:right="217" w:firstLine="480"/>
        <w:rPr>
          <w:rFonts w:asciiTheme="minorEastAsia" w:eastAsiaTheme="minorEastAsia" w:hAnsiTheme="minorEastAsia" w:hint="eastAsia"/>
          <w:color w:val="000000" w:themeColor="text1"/>
          <w:spacing w:val="-3"/>
          <w:sz w:val="24"/>
        </w:rPr>
      </w:pPr>
      <w:r w:rsidRPr="000912D7">
        <w:rPr>
          <w:rFonts w:asciiTheme="minorEastAsia" w:eastAsiaTheme="minorEastAsia" w:hAnsiTheme="minorEastAsia"/>
          <w:color w:val="000000" w:themeColor="text1"/>
          <w:spacing w:val="-3"/>
          <w:sz w:val="24"/>
        </w:rPr>
        <w:t>9、供应商违规收费的，视情况每次扣 5-30 分。</w:t>
      </w:r>
    </w:p>
    <w:p w14:paraId="41D52E2D" w14:textId="77777777" w:rsidR="005370AF" w:rsidRPr="000912D7" w:rsidRDefault="005370AF" w:rsidP="005370AF">
      <w:pPr>
        <w:spacing w:line="500" w:lineRule="exact"/>
        <w:ind w:right="217" w:firstLine="480"/>
        <w:rPr>
          <w:rFonts w:asciiTheme="minorEastAsia" w:eastAsiaTheme="minorEastAsia" w:hAnsiTheme="minorEastAsia" w:hint="eastAsia"/>
          <w:color w:val="000000" w:themeColor="text1"/>
          <w:spacing w:val="-3"/>
          <w:sz w:val="24"/>
        </w:rPr>
      </w:pPr>
      <w:r w:rsidRPr="000912D7">
        <w:rPr>
          <w:rFonts w:asciiTheme="minorEastAsia" w:eastAsiaTheme="minorEastAsia" w:hAnsiTheme="minorEastAsia"/>
          <w:color w:val="000000" w:themeColor="text1"/>
          <w:spacing w:val="-3"/>
          <w:sz w:val="24"/>
        </w:rPr>
        <w:t>10、如由拖车作业员填写拖车作业单且出现填写错漏的：（1）经</w:t>
      </w:r>
      <w:r w:rsidR="00285753" w:rsidRPr="000912D7">
        <w:rPr>
          <w:rFonts w:asciiTheme="minorEastAsia" w:eastAsiaTheme="minorEastAsia" w:hAnsiTheme="minorEastAsia" w:hint="eastAsia"/>
          <w:color w:val="000000" w:themeColor="text1"/>
          <w:spacing w:val="-3"/>
          <w:sz w:val="24"/>
        </w:rPr>
        <w:t>浦口</w:t>
      </w:r>
      <w:r w:rsidR="00285753" w:rsidRPr="000912D7">
        <w:rPr>
          <w:rFonts w:asciiTheme="minorEastAsia" w:eastAsiaTheme="minorEastAsia" w:hAnsiTheme="minorEastAsia"/>
          <w:color w:val="000000" w:themeColor="text1"/>
          <w:spacing w:val="-3"/>
          <w:sz w:val="24"/>
        </w:rPr>
        <w:t>区大队</w:t>
      </w:r>
      <w:r w:rsidRPr="000912D7">
        <w:rPr>
          <w:rFonts w:asciiTheme="minorEastAsia" w:eastAsiaTheme="minorEastAsia" w:hAnsiTheme="minorEastAsia"/>
          <w:color w:val="000000" w:themeColor="text1"/>
          <w:spacing w:val="-3"/>
          <w:sz w:val="24"/>
        </w:rPr>
        <w:t>检查发现的，拖吊该辆车的该次服务费用不予支付，同时每张扣 1 分；（2）填写错漏且被拖吊车辆出现财物被盗窃或置换的，认定为拖车作业员主观故意，每宗扣 10 分。</w:t>
      </w:r>
    </w:p>
    <w:p w14:paraId="2A59584E" w14:textId="77777777" w:rsidR="005370AF" w:rsidRPr="000912D7" w:rsidRDefault="005370AF" w:rsidP="005370AF">
      <w:pPr>
        <w:spacing w:line="500" w:lineRule="exact"/>
        <w:ind w:right="217" w:firstLine="480"/>
        <w:rPr>
          <w:rFonts w:asciiTheme="minorEastAsia" w:eastAsiaTheme="minorEastAsia" w:hAnsiTheme="minorEastAsia" w:hint="eastAsia"/>
          <w:color w:val="000000" w:themeColor="text1"/>
          <w:spacing w:val="-3"/>
          <w:sz w:val="24"/>
        </w:rPr>
      </w:pPr>
      <w:r w:rsidRPr="000912D7">
        <w:rPr>
          <w:rFonts w:asciiTheme="minorEastAsia" w:eastAsiaTheme="minorEastAsia" w:hAnsiTheme="minorEastAsia"/>
          <w:color w:val="000000" w:themeColor="text1"/>
          <w:spacing w:val="-3"/>
          <w:sz w:val="24"/>
        </w:rPr>
        <w:t>11、供应商原因未能及时完成清障的：（1）在一般工作或保卫工作中，每次扣 5分；（2）造成重大堵塞（浦口区主干道堵塞 300 米以上，干线公路堵塞 1 公里以上）的，每次扣 10 分；（3）在高级别警保卫（二级警卫及以上）或重大群体性活动中，造成堵塞 50 米以上或影响车队快速通过，每次扣 15 分；（4）造成警卫车队无法正常通过的，每次扣 30 分。且委托人可单方面解除合同，同时保留追究相应责任的权利。</w:t>
      </w:r>
    </w:p>
    <w:p w14:paraId="409D67A7" w14:textId="77777777" w:rsidR="005370AF" w:rsidRPr="000912D7" w:rsidRDefault="005370AF" w:rsidP="005370AF">
      <w:pPr>
        <w:spacing w:line="500" w:lineRule="exact"/>
        <w:ind w:right="217" w:firstLine="480"/>
        <w:rPr>
          <w:rFonts w:asciiTheme="minorEastAsia" w:eastAsiaTheme="minorEastAsia" w:hAnsiTheme="minorEastAsia" w:hint="eastAsia"/>
          <w:color w:val="000000" w:themeColor="text1"/>
          <w:spacing w:val="-3"/>
          <w:sz w:val="24"/>
        </w:rPr>
      </w:pPr>
      <w:r w:rsidRPr="000912D7">
        <w:rPr>
          <w:rFonts w:asciiTheme="minorEastAsia" w:eastAsiaTheme="minorEastAsia" w:hAnsiTheme="minorEastAsia"/>
          <w:color w:val="000000" w:themeColor="text1"/>
          <w:spacing w:val="-3"/>
          <w:sz w:val="24"/>
        </w:rPr>
        <w:t>12、供应商不按响应文件承诺或委托人要求投入相应人力或清障车被交警在日常检查发现的，缺少作业人员每人次扣 0.5 分、缺少清障车（或车型不符）每辆次扣 1分并限期改正；不按采购人要求实施整改的，每延迟一天扣 1 分，至整改至符合</w:t>
      </w:r>
      <w:r w:rsidR="006D5252" w:rsidRPr="000912D7">
        <w:rPr>
          <w:rFonts w:asciiTheme="minorEastAsia" w:eastAsiaTheme="minorEastAsia" w:hAnsiTheme="minorEastAsia"/>
          <w:color w:val="000000" w:themeColor="text1"/>
          <w:spacing w:val="-3"/>
          <w:sz w:val="24"/>
        </w:rPr>
        <w:t>浦口区大队</w:t>
      </w:r>
      <w:r w:rsidRPr="000912D7">
        <w:rPr>
          <w:rFonts w:asciiTheme="minorEastAsia" w:eastAsiaTheme="minorEastAsia" w:hAnsiTheme="minorEastAsia"/>
          <w:color w:val="000000" w:themeColor="text1"/>
          <w:spacing w:val="-3"/>
          <w:sz w:val="24"/>
        </w:rPr>
        <w:t xml:space="preserve">要求止；如对委托人工作造成影响的，每次扣 5 分。 </w:t>
      </w:r>
    </w:p>
    <w:p w14:paraId="719E37CC" w14:textId="77777777" w:rsidR="005370AF" w:rsidRPr="000912D7" w:rsidRDefault="005370AF" w:rsidP="005370AF">
      <w:pPr>
        <w:spacing w:line="500" w:lineRule="exact"/>
        <w:ind w:right="217" w:firstLine="480"/>
        <w:rPr>
          <w:rFonts w:asciiTheme="minorEastAsia" w:eastAsiaTheme="minorEastAsia" w:hAnsiTheme="minorEastAsia" w:hint="eastAsia"/>
          <w:color w:val="000000" w:themeColor="text1"/>
          <w:spacing w:val="-3"/>
          <w:sz w:val="24"/>
        </w:rPr>
      </w:pPr>
      <w:r w:rsidRPr="000912D7">
        <w:rPr>
          <w:rFonts w:asciiTheme="minorEastAsia" w:eastAsiaTheme="minorEastAsia" w:hAnsiTheme="minorEastAsia"/>
          <w:color w:val="000000" w:themeColor="text1"/>
          <w:spacing w:val="-3"/>
          <w:sz w:val="24"/>
        </w:rPr>
        <w:t>13、供应商不按</w:t>
      </w:r>
      <w:r w:rsidR="006D5252" w:rsidRPr="000912D7">
        <w:rPr>
          <w:rFonts w:asciiTheme="minorEastAsia" w:eastAsiaTheme="minorEastAsia" w:hAnsiTheme="minorEastAsia"/>
          <w:color w:val="000000" w:themeColor="text1"/>
          <w:spacing w:val="-3"/>
          <w:sz w:val="24"/>
        </w:rPr>
        <w:t>浦口区大队</w:t>
      </w:r>
      <w:r w:rsidRPr="000912D7">
        <w:rPr>
          <w:rFonts w:asciiTheme="minorEastAsia" w:eastAsiaTheme="minorEastAsia" w:hAnsiTheme="minorEastAsia"/>
          <w:color w:val="000000" w:themeColor="text1"/>
          <w:spacing w:val="-3"/>
          <w:sz w:val="24"/>
        </w:rPr>
        <w:t>要求使用行车记录仪的，或不按要求保存相关数据的，每次扣 5 分并限期整改；未按要求整改的，每延迟一天扣 1 分，至整改至符合</w:t>
      </w:r>
      <w:r w:rsidR="006D5252" w:rsidRPr="000912D7">
        <w:rPr>
          <w:rFonts w:asciiTheme="minorEastAsia" w:eastAsiaTheme="minorEastAsia" w:hAnsiTheme="minorEastAsia"/>
          <w:color w:val="000000" w:themeColor="text1"/>
          <w:spacing w:val="-3"/>
          <w:sz w:val="24"/>
        </w:rPr>
        <w:t>浦口区大队</w:t>
      </w:r>
      <w:r w:rsidRPr="000912D7">
        <w:rPr>
          <w:rFonts w:asciiTheme="minorEastAsia" w:eastAsiaTheme="minorEastAsia" w:hAnsiTheme="minorEastAsia"/>
          <w:color w:val="000000" w:themeColor="text1"/>
          <w:spacing w:val="-3"/>
          <w:sz w:val="24"/>
        </w:rPr>
        <w:t>要求为止。</w:t>
      </w:r>
    </w:p>
    <w:p w14:paraId="5DCF8DE9" w14:textId="77777777" w:rsidR="005370AF" w:rsidRPr="000912D7" w:rsidRDefault="005370AF" w:rsidP="005370AF">
      <w:pPr>
        <w:spacing w:line="500" w:lineRule="exact"/>
        <w:ind w:right="217" w:firstLine="480"/>
        <w:rPr>
          <w:rFonts w:asciiTheme="minorEastAsia" w:eastAsiaTheme="minorEastAsia" w:hAnsiTheme="minorEastAsia" w:hint="eastAsia"/>
          <w:color w:val="000000" w:themeColor="text1"/>
          <w:spacing w:val="-3"/>
          <w:sz w:val="24"/>
        </w:rPr>
      </w:pPr>
      <w:r w:rsidRPr="000912D7">
        <w:rPr>
          <w:rFonts w:asciiTheme="minorEastAsia" w:eastAsiaTheme="minorEastAsia" w:hAnsiTheme="minorEastAsia"/>
          <w:color w:val="000000" w:themeColor="text1"/>
          <w:spacing w:val="-3"/>
          <w:sz w:val="24"/>
        </w:rPr>
        <w:lastRenderedPageBreak/>
        <w:t>14、供应商不按照</w:t>
      </w:r>
      <w:r w:rsidR="006D5252" w:rsidRPr="000912D7">
        <w:rPr>
          <w:rFonts w:asciiTheme="minorEastAsia" w:eastAsiaTheme="minorEastAsia" w:hAnsiTheme="minorEastAsia"/>
          <w:color w:val="000000" w:themeColor="text1"/>
          <w:spacing w:val="-3"/>
          <w:sz w:val="24"/>
        </w:rPr>
        <w:t>浦口区大队</w:t>
      </w:r>
      <w:r w:rsidRPr="000912D7">
        <w:rPr>
          <w:rFonts w:asciiTheme="minorEastAsia" w:eastAsiaTheme="minorEastAsia" w:hAnsiTheme="minorEastAsia"/>
          <w:color w:val="000000" w:themeColor="text1"/>
          <w:spacing w:val="-3"/>
          <w:sz w:val="24"/>
        </w:rPr>
        <w:t>要求安装北斗定位系统的，扣 5 分。</w:t>
      </w:r>
    </w:p>
    <w:p w14:paraId="7E8406C5" w14:textId="77777777" w:rsidR="005370AF" w:rsidRPr="000912D7" w:rsidRDefault="005370AF" w:rsidP="005370AF">
      <w:pPr>
        <w:spacing w:line="500" w:lineRule="exact"/>
        <w:ind w:right="217" w:firstLine="480"/>
        <w:rPr>
          <w:rFonts w:asciiTheme="minorEastAsia" w:eastAsiaTheme="minorEastAsia" w:hAnsiTheme="minorEastAsia" w:hint="eastAsia"/>
          <w:color w:val="000000" w:themeColor="text1"/>
          <w:spacing w:val="-3"/>
          <w:sz w:val="24"/>
        </w:rPr>
      </w:pPr>
      <w:r w:rsidRPr="000912D7">
        <w:rPr>
          <w:rFonts w:asciiTheme="minorEastAsia" w:eastAsiaTheme="minorEastAsia" w:hAnsiTheme="minorEastAsia"/>
          <w:color w:val="000000" w:themeColor="text1"/>
          <w:spacing w:val="-3"/>
          <w:sz w:val="24"/>
        </w:rPr>
        <w:t>15、供应商不按</w:t>
      </w:r>
      <w:r w:rsidR="006D5252" w:rsidRPr="000912D7">
        <w:rPr>
          <w:rFonts w:asciiTheme="minorEastAsia" w:eastAsiaTheme="minorEastAsia" w:hAnsiTheme="minorEastAsia"/>
          <w:color w:val="000000" w:themeColor="text1"/>
          <w:spacing w:val="-3"/>
          <w:sz w:val="24"/>
        </w:rPr>
        <w:t>浦口区大队</w:t>
      </w:r>
      <w:r w:rsidRPr="000912D7">
        <w:rPr>
          <w:rFonts w:asciiTheme="minorEastAsia" w:eastAsiaTheme="minorEastAsia" w:hAnsiTheme="minorEastAsia"/>
          <w:color w:val="000000" w:themeColor="text1"/>
          <w:spacing w:val="-3"/>
          <w:sz w:val="24"/>
        </w:rPr>
        <w:t>要求使用涉案财物管理系统的，包括硬件、人员配备及使 用人员操作等，每次扣 1 分并限期整改；不按</w:t>
      </w:r>
      <w:r w:rsidR="00B87E18" w:rsidRPr="000912D7">
        <w:rPr>
          <w:rFonts w:asciiTheme="minorEastAsia" w:eastAsiaTheme="minorEastAsia" w:hAnsiTheme="minorEastAsia"/>
          <w:color w:val="000000" w:themeColor="text1"/>
          <w:spacing w:val="-3"/>
          <w:sz w:val="24"/>
        </w:rPr>
        <w:t>浦口区大队</w:t>
      </w:r>
      <w:r w:rsidRPr="000912D7">
        <w:rPr>
          <w:rFonts w:asciiTheme="minorEastAsia" w:eastAsiaTheme="minorEastAsia" w:hAnsiTheme="minorEastAsia"/>
          <w:color w:val="000000" w:themeColor="text1"/>
          <w:spacing w:val="-3"/>
          <w:sz w:val="24"/>
        </w:rPr>
        <w:t>要求实施整改的，每延迟一天扣1 分，至整改至符合</w:t>
      </w:r>
      <w:r w:rsidR="00B87E18" w:rsidRPr="000912D7">
        <w:rPr>
          <w:rFonts w:asciiTheme="minorEastAsia" w:eastAsiaTheme="minorEastAsia" w:hAnsiTheme="minorEastAsia"/>
          <w:color w:val="000000" w:themeColor="text1"/>
          <w:spacing w:val="-3"/>
          <w:sz w:val="24"/>
        </w:rPr>
        <w:t>浦口区大队</w:t>
      </w:r>
      <w:r w:rsidRPr="000912D7">
        <w:rPr>
          <w:rFonts w:asciiTheme="minorEastAsia" w:eastAsiaTheme="minorEastAsia" w:hAnsiTheme="minorEastAsia"/>
          <w:color w:val="000000" w:themeColor="text1"/>
          <w:spacing w:val="-3"/>
          <w:sz w:val="24"/>
        </w:rPr>
        <w:t>要求止；影响系统正常运转的，每次扣 5 分。</w:t>
      </w:r>
    </w:p>
    <w:p w14:paraId="2A04BFAF" w14:textId="77777777" w:rsidR="005370AF" w:rsidRPr="000912D7" w:rsidRDefault="005370AF" w:rsidP="005370AF">
      <w:pPr>
        <w:spacing w:line="500" w:lineRule="exact"/>
        <w:ind w:right="217" w:firstLine="480"/>
        <w:rPr>
          <w:rFonts w:asciiTheme="minorEastAsia" w:eastAsiaTheme="minorEastAsia" w:hAnsiTheme="minorEastAsia" w:hint="eastAsia"/>
          <w:color w:val="000000" w:themeColor="text1"/>
          <w:spacing w:val="-3"/>
          <w:sz w:val="24"/>
        </w:rPr>
      </w:pPr>
      <w:r w:rsidRPr="000912D7">
        <w:rPr>
          <w:rFonts w:asciiTheme="minorEastAsia" w:eastAsiaTheme="minorEastAsia" w:hAnsiTheme="minorEastAsia"/>
          <w:color w:val="000000" w:themeColor="text1"/>
          <w:spacing w:val="-3"/>
          <w:sz w:val="24"/>
        </w:rPr>
        <w:t>16、供应商未按委托人要求备勤的（包括未按规定时间、地点、车型、人员配备备勤和自行收勤），每次扣 2 分；如造成委托人工作失误的，每次扣 5 分；在高级别警保卫（二级警卫及以上）或重大群体性活动中，每次扣 10 分。</w:t>
      </w:r>
    </w:p>
    <w:p w14:paraId="133A69D4" w14:textId="77777777" w:rsidR="005370AF" w:rsidRPr="000912D7" w:rsidRDefault="005370AF" w:rsidP="005370AF">
      <w:pPr>
        <w:spacing w:line="500" w:lineRule="exact"/>
        <w:ind w:right="217" w:firstLine="480"/>
        <w:rPr>
          <w:rFonts w:asciiTheme="minorEastAsia" w:eastAsiaTheme="minorEastAsia" w:hAnsiTheme="minorEastAsia" w:hint="eastAsia"/>
          <w:color w:val="000000" w:themeColor="text1"/>
          <w:spacing w:val="-3"/>
          <w:sz w:val="24"/>
        </w:rPr>
      </w:pPr>
      <w:r w:rsidRPr="000912D7">
        <w:rPr>
          <w:rFonts w:asciiTheme="minorEastAsia" w:eastAsiaTheme="minorEastAsia" w:hAnsiTheme="minorEastAsia"/>
          <w:color w:val="000000" w:themeColor="text1"/>
          <w:spacing w:val="-3"/>
          <w:sz w:val="24"/>
        </w:rPr>
        <w:t>17、供应商不按时提交项目结算资料的，每延迟一天扣 0.2 分；供应商项目结算资料出现 2 处及 2 处以上错误的，每增加 1 处扣 0.2 分。</w:t>
      </w:r>
    </w:p>
    <w:p w14:paraId="42FAA7E8" w14:textId="77777777" w:rsidR="005370AF" w:rsidRPr="000912D7" w:rsidRDefault="005370AF" w:rsidP="005370AF">
      <w:pPr>
        <w:spacing w:line="500" w:lineRule="exact"/>
        <w:ind w:right="217" w:firstLine="480"/>
        <w:rPr>
          <w:rFonts w:asciiTheme="minorEastAsia" w:eastAsiaTheme="minorEastAsia" w:hAnsiTheme="minorEastAsia" w:hint="eastAsia"/>
          <w:color w:val="000000" w:themeColor="text1"/>
          <w:spacing w:val="-3"/>
          <w:sz w:val="24"/>
        </w:rPr>
      </w:pPr>
      <w:r w:rsidRPr="000912D7">
        <w:rPr>
          <w:rFonts w:asciiTheme="minorEastAsia" w:eastAsiaTheme="minorEastAsia" w:hAnsiTheme="minorEastAsia"/>
          <w:color w:val="000000" w:themeColor="text1"/>
          <w:spacing w:val="-3"/>
          <w:sz w:val="24"/>
        </w:rPr>
        <w:t>18、未按规定办理扣留车辆交接、登记手续，每台次扣 2 分。</w:t>
      </w:r>
    </w:p>
    <w:p w14:paraId="25084A79" w14:textId="77777777" w:rsidR="005370AF" w:rsidRPr="000912D7" w:rsidRDefault="005370AF" w:rsidP="005370AF">
      <w:pPr>
        <w:spacing w:line="500" w:lineRule="exact"/>
        <w:ind w:right="217" w:firstLine="480"/>
        <w:rPr>
          <w:rFonts w:asciiTheme="minorEastAsia" w:eastAsiaTheme="minorEastAsia" w:hAnsiTheme="minorEastAsia" w:hint="eastAsia"/>
          <w:color w:val="000000" w:themeColor="text1"/>
          <w:spacing w:val="-3"/>
          <w:sz w:val="24"/>
        </w:rPr>
      </w:pPr>
      <w:r w:rsidRPr="000912D7">
        <w:rPr>
          <w:rFonts w:asciiTheme="minorEastAsia" w:eastAsiaTheme="minorEastAsia" w:hAnsiTheme="minorEastAsia"/>
          <w:color w:val="000000" w:themeColor="text1"/>
          <w:spacing w:val="-3"/>
          <w:sz w:val="24"/>
        </w:rPr>
        <w:t>19、未按规定登记扣留车辆相关信息，每台次扣 2 分。</w:t>
      </w:r>
    </w:p>
    <w:p w14:paraId="4A1DB99B" w14:textId="77777777" w:rsidR="005370AF" w:rsidRPr="000912D7" w:rsidRDefault="005370AF" w:rsidP="005370AF">
      <w:pPr>
        <w:spacing w:line="500" w:lineRule="exact"/>
        <w:ind w:right="217" w:firstLine="480"/>
        <w:rPr>
          <w:rFonts w:asciiTheme="minorEastAsia" w:eastAsiaTheme="minorEastAsia" w:hAnsiTheme="minorEastAsia" w:hint="eastAsia"/>
          <w:color w:val="000000" w:themeColor="text1"/>
          <w:spacing w:val="-3"/>
          <w:sz w:val="24"/>
        </w:rPr>
      </w:pPr>
      <w:r w:rsidRPr="000912D7">
        <w:rPr>
          <w:rFonts w:asciiTheme="minorEastAsia" w:eastAsiaTheme="minorEastAsia" w:hAnsiTheme="minorEastAsia"/>
          <w:color w:val="000000" w:themeColor="text1"/>
          <w:spacing w:val="-3"/>
          <w:sz w:val="24"/>
        </w:rPr>
        <w:t>20、未积极配合民警做好车辆查验工作，造成影响的，每次扣 2 分。</w:t>
      </w:r>
    </w:p>
    <w:p w14:paraId="71664B3E" w14:textId="77777777" w:rsidR="005370AF" w:rsidRPr="000912D7" w:rsidRDefault="005370AF" w:rsidP="005370AF">
      <w:pPr>
        <w:spacing w:line="500" w:lineRule="exact"/>
        <w:ind w:right="217" w:firstLine="480"/>
        <w:rPr>
          <w:rFonts w:asciiTheme="minorEastAsia" w:eastAsiaTheme="minorEastAsia" w:hAnsiTheme="minorEastAsia" w:hint="eastAsia"/>
          <w:color w:val="000000" w:themeColor="text1"/>
          <w:spacing w:val="-3"/>
          <w:sz w:val="24"/>
        </w:rPr>
      </w:pPr>
      <w:r w:rsidRPr="000912D7">
        <w:rPr>
          <w:rFonts w:asciiTheme="minorEastAsia" w:eastAsiaTheme="minorEastAsia" w:hAnsiTheme="minorEastAsia"/>
          <w:color w:val="000000" w:themeColor="text1"/>
          <w:spacing w:val="-3"/>
          <w:sz w:val="24"/>
        </w:rPr>
        <w:t>21、未按规定程序发还车辆的，每次扣 10 分。</w:t>
      </w:r>
    </w:p>
    <w:p w14:paraId="7C6184DA" w14:textId="77777777" w:rsidR="005370AF" w:rsidRPr="000912D7" w:rsidRDefault="005370AF" w:rsidP="005370AF">
      <w:pPr>
        <w:spacing w:line="500" w:lineRule="exact"/>
        <w:ind w:right="217" w:firstLine="480"/>
        <w:rPr>
          <w:rFonts w:asciiTheme="minorEastAsia" w:eastAsiaTheme="minorEastAsia" w:hAnsiTheme="minorEastAsia" w:hint="eastAsia"/>
          <w:color w:val="000000" w:themeColor="text1"/>
          <w:spacing w:val="-3"/>
          <w:sz w:val="24"/>
        </w:rPr>
      </w:pPr>
      <w:r w:rsidRPr="000912D7">
        <w:rPr>
          <w:rFonts w:asciiTheme="minorEastAsia" w:eastAsiaTheme="minorEastAsia" w:hAnsiTheme="minorEastAsia"/>
          <w:color w:val="000000" w:themeColor="text1"/>
          <w:spacing w:val="-3"/>
          <w:sz w:val="24"/>
        </w:rPr>
        <w:t>22、</w:t>
      </w:r>
      <w:r w:rsidR="00F64640" w:rsidRPr="000912D7">
        <w:rPr>
          <w:rFonts w:asciiTheme="minorEastAsia" w:eastAsiaTheme="minorEastAsia" w:hAnsiTheme="minorEastAsia"/>
          <w:color w:val="000000" w:themeColor="text1"/>
          <w:spacing w:val="-3"/>
          <w:sz w:val="24"/>
        </w:rPr>
        <w:t>供应商</w:t>
      </w:r>
      <w:r w:rsidRPr="000912D7">
        <w:rPr>
          <w:rFonts w:asciiTheme="minorEastAsia" w:eastAsiaTheme="minorEastAsia" w:hAnsiTheme="minorEastAsia"/>
          <w:color w:val="000000" w:themeColor="text1"/>
          <w:spacing w:val="-3"/>
          <w:sz w:val="24"/>
        </w:rPr>
        <w:t>保管场所内安全防护设施不全，无监控、灭火、防盗、排水设施或缺少、 失效、损坏的，每起扣 2 分。</w:t>
      </w:r>
    </w:p>
    <w:p w14:paraId="44329ECC" w14:textId="77777777" w:rsidR="005370AF" w:rsidRPr="000912D7" w:rsidRDefault="005370AF" w:rsidP="005370AF">
      <w:pPr>
        <w:spacing w:line="500" w:lineRule="exact"/>
        <w:ind w:right="217" w:firstLine="480"/>
        <w:rPr>
          <w:rFonts w:asciiTheme="minorEastAsia" w:eastAsiaTheme="minorEastAsia" w:hAnsiTheme="minorEastAsia" w:hint="eastAsia"/>
          <w:color w:val="000000" w:themeColor="text1"/>
          <w:spacing w:val="-3"/>
          <w:sz w:val="24"/>
        </w:rPr>
      </w:pPr>
      <w:r w:rsidRPr="000912D7">
        <w:rPr>
          <w:rFonts w:asciiTheme="minorEastAsia" w:eastAsiaTheme="minorEastAsia" w:hAnsiTheme="minorEastAsia"/>
          <w:color w:val="000000" w:themeColor="text1"/>
          <w:spacing w:val="-3"/>
          <w:sz w:val="24"/>
        </w:rPr>
        <w:t>23、</w:t>
      </w:r>
      <w:r w:rsidR="00F64640" w:rsidRPr="000912D7">
        <w:rPr>
          <w:rFonts w:asciiTheme="minorEastAsia" w:eastAsiaTheme="minorEastAsia" w:hAnsiTheme="minorEastAsia"/>
          <w:color w:val="000000" w:themeColor="text1"/>
          <w:spacing w:val="-3"/>
          <w:sz w:val="24"/>
        </w:rPr>
        <w:t>供应商</w:t>
      </w:r>
      <w:r w:rsidRPr="000912D7">
        <w:rPr>
          <w:rFonts w:asciiTheme="minorEastAsia" w:eastAsiaTheme="minorEastAsia" w:hAnsiTheme="minorEastAsia"/>
          <w:color w:val="000000" w:themeColor="text1"/>
          <w:spacing w:val="-3"/>
          <w:sz w:val="24"/>
        </w:rPr>
        <w:t>监控记录未按</w:t>
      </w:r>
      <w:r w:rsidR="00B87E18" w:rsidRPr="000912D7">
        <w:rPr>
          <w:rFonts w:asciiTheme="minorEastAsia" w:eastAsiaTheme="minorEastAsia" w:hAnsiTheme="minorEastAsia"/>
          <w:color w:val="000000" w:themeColor="text1"/>
          <w:spacing w:val="-3"/>
          <w:sz w:val="24"/>
        </w:rPr>
        <w:t>浦口区大队</w:t>
      </w:r>
      <w:r w:rsidRPr="000912D7">
        <w:rPr>
          <w:rFonts w:asciiTheme="minorEastAsia" w:eastAsiaTheme="minorEastAsia" w:hAnsiTheme="minorEastAsia"/>
          <w:color w:val="000000" w:themeColor="text1"/>
          <w:spacing w:val="-3"/>
          <w:sz w:val="24"/>
        </w:rPr>
        <w:t>要求时间保存或保存不全、不能调取的，每次扣 2 分。</w:t>
      </w:r>
    </w:p>
    <w:p w14:paraId="6502DED6" w14:textId="77777777" w:rsidR="005370AF" w:rsidRPr="000912D7" w:rsidRDefault="005370AF" w:rsidP="005370AF">
      <w:pPr>
        <w:spacing w:line="500" w:lineRule="exact"/>
        <w:ind w:right="217" w:firstLine="480"/>
        <w:rPr>
          <w:rFonts w:asciiTheme="minorEastAsia" w:eastAsiaTheme="minorEastAsia" w:hAnsiTheme="minorEastAsia" w:hint="eastAsia"/>
          <w:color w:val="000000" w:themeColor="text1"/>
          <w:spacing w:val="-3"/>
          <w:sz w:val="24"/>
        </w:rPr>
      </w:pPr>
      <w:r w:rsidRPr="000912D7">
        <w:rPr>
          <w:rFonts w:asciiTheme="minorEastAsia" w:eastAsiaTheme="minorEastAsia" w:hAnsiTheme="minorEastAsia"/>
          <w:color w:val="000000" w:themeColor="text1"/>
          <w:spacing w:val="-3"/>
          <w:sz w:val="24"/>
        </w:rPr>
        <w:t>24、</w:t>
      </w:r>
      <w:r w:rsidR="00F64640" w:rsidRPr="000912D7">
        <w:rPr>
          <w:rFonts w:asciiTheme="minorEastAsia" w:eastAsiaTheme="minorEastAsia" w:hAnsiTheme="minorEastAsia"/>
          <w:color w:val="000000" w:themeColor="text1"/>
          <w:spacing w:val="-3"/>
          <w:sz w:val="24"/>
        </w:rPr>
        <w:t>供应商</w:t>
      </w:r>
      <w:r w:rsidRPr="000912D7">
        <w:rPr>
          <w:rFonts w:asciiTheme="minorEastAsia" w:eastAsiaTheme="minorEastAsia" w:hAnsiTheme="minorEastAsia"/>
          <w:color w:val="000000" w:themeColor="text1"/>
          <w:spacing w:val="-3"/>
          <w:sz w:val="24"/>
        </w:rPr>
        <w:t>对入、出场车辆不照相、不悬挂铭牌的，每起扣 1 分。</w:t>
      </w:r>
    </w:p>
    <w:p w14:paraId="3A2B92B5" w14:textId="77777777" w:rsidR="005370AF" w:rsidRPr="000912D7" w:rsidRDefault="005370AF" w:rsidP="005370AF">
      <w:pPr>
        <w:spacing w:line="500" w:lineRule="exact"/>
        <w:ind w:right="217" w:firstLine="480"/>
        <w:rPr>
          <w:rFonts w:asciiTheme="minorEastAsia" w:eastAsiaTheme="minorEastAsia" w:hAnsiTheme="minorEastAsia" w:hint="eastAsia"/>
          <w:color w:val="000000" w:themeColor="text1"/>
          <w:spacing w:val="-3"/>
          <w:sz w:val="24"/>
        </w:rPr>
      </w:pPr>
      <w:r w:rsidRPr="000912D7">
        <w:rPr>
          <w:rFonts w:asciiTheme="minorEastAsia" w:eastAsiaTheme="minorEastAsia" w:hAnsiTheme="minorEastAsia"/>
          <w:color w:val="000000" w:themeColor="text1"/>
          <w:spacing w:val="-3"/>
          <w:sz w:val="24"/>
        </w:rPr>
        <w:t>25、</w:t>
      </w:r>
      <w:r w:rsidR="00F64640" w:rsidRPr="000912D7">
        <w:rPr>
          <w:rFonts w:asciiTheme="minorEastAsia" w:eastAsiaTheme="minorEastAsia" w:hAnsiTheme="minorEastAsia"/>
          <w:color w:val="000000" w:themeColor="text1"/>
          <w:spacing w:val="-3"/>
          <w:sz w:val="24"/>
        </w:rPr>
        <w:t>供应商</w:t>
      </w:r>
      <w:r w:rsidRPr="000912D7">
        <w:rPr>
          <w:rFonts w:asciiTheme="minorEastAsia" w:eastAsiaTheme="minorEastAsia" w:hAnsiTheme="minorEastAsia"/>
          <w:color w:val="000000" w:themeColor="text1"/>
          <w:spacing w:val="-3"/>
          <w:sz w:val="24"/>
        </w:rPr>
        <w:t>放车时未核实登记车辆信息或核实不准确，错放、乱放车辆的，每起扣</w:t>
      </w:r>
    </w:p>
    <w:p w14:paraId="34A7F0DD" w14:textId="77777777" w:rsidR="005370AF" w:rsidRPr="000912D7" w:rsidRDefault="005370AF" w:rsidP="005370AF">
      <w:pPr>
        <w:spacing w:line="500" w:lineRule="exact"/>
        <w:ind w:right="217" w:firstLine="480"/>
        <w:rPr>
          <w:rFonts w:asciiTheme="minorEastAsia" w:eastAsiaTheme="minorEastAsia" w:hAnsiTheme="minorEastAsia" w:hint="eastAsia"/>
          <w:color w:val="000000" w:themeColor="text1"/>
          <w:spacing w:val="-3"/>
          <w:sz w:val="24"/>
        </w:rPr>
      </w:pPr>
      <w:r w:rsidRPr="000912D7">
        <w:rPr>
          <w:rFonts w:asciiTheme="minorEastAsia" w:eastAsiaTheme="minorEastAsia" w:hAnsiTheme="minorEastAsia"/>
          <w:color w:val="000000" w:themeColor="text1"/>
          <w:spacing w:val="-3"/>
          <w:sz w:val="24"/>
        </w:rPr>
        <w:t>5 分。</w:t>
      </w:r>
    </w:p>
    <w:p w14:paraId="29D01039" w14:textId="77777777" w:rsidR="005370AF" w:rsidRPr="000912D7" w:rsidRDefault="005370AF" w:rsidP="005370AF">
      <w:pPr>
        <w:spacing w:line="500" w:lineRule="exact"/>
        <w:ind w:right="217" w:firstLine="480"/>
        <w:rPr>
          <w:rFonts w:asciiTheme="minorEastAsia" w:eastAsiaTheme="minorEastAsia" w:hAnsiTheme="minorEastAsia" w:hint="eastAsia"/>
          <w:color w:val="000000" w:themeColor="text1"/>
          <w:spacing w:val="-3"/>
          <w:sz w:val="24"/>
        </w:rPr>
      </w:pPr>
      <w:r w:rsidRPr="000912D7">
        <w:rPr>
          <w:rFonts w:asciiTheme="minorEastAsia" w:eastAsiaTheme="minorEastAsia" w:hAnsiTheme="minorEastAsia"/>
          <w:color w:val="000000" w:themeColor="text1"/>
          <w:spacing w:val="-3"/>
          <w:sz w:val="24"/>
        </w:rPr>
        <w:t>26、</w:t>
      </w:r>
      <w:r w:rsidR="00F64640" w:rsidRPr="000912D7">
        <w:rPr>
          <w:rFonts w:asciiTheme="minorEastAsia" w:eastAsiaTheme="minorEastAsia" w:hAnsiTheme="minorEastAsia"/>
          <w:color w:val="000000" w:themeColor="text1"/>
          <w:spacing w:val="-3"/>
          <w:sz w:val="24"/>
        </w:rPr>
        <w:t>供应商</w:t>
      </w:r>
      <w:r w:rsidRPr="000912D7">
        <w:rPr>
          <w:rFonts w:asciiTheme="minorEastAsia" w:eastAsiaTheme="minorEastAsia" w:hAnsiTheme="minorEastAsia"/>
          <w:color w:val="000000" w:themeColor="text1"/>
          <w:spacing w:val="-3"/>
          <w:sz w:val="24"/>
        </w:rPr>
        <w:t>违反规定乱收费被当事人投诉，经甲方查证属实的，除向当事人退还全 部费用外，每次扣 20 分。</w:t>
      </w:r>
    </w:p>
    <w:p w14:paraId="2E0B2E8E" w14:textId="77777777" w:rsidR="005370AF" w:rsidRPr="000912D7" w:rsidRDefault="005370AF" w:rsidP="005370AF">
      <w:pPr>
        <w:spacing w:line="500" w:lineRule="exact"/>
        <w:ind w:right="217" w:firstLine="480"/>
        <w:rPr>
          <w:rFonts w:asciiTheme="minorEastAsia" w:eastAsiaTheme="minorEastAsia" w:hAnsiTheme="minorEastAsia" w:hint="eastAsia"/>
          <w:color w:val="000000" w:themeColor="text1"/>
          <w:spacing w:val="-3"/>
          <w:sz w:val="24"/>
        </w:rPr>
      </w:pPr>
      <w:r w:rsidRPr="000912D7">
        <w:rPr>
          <w:rFonts w:asciiTheme="minorEastAsia" w:eastAsiaTheme="minorEastAsia" w:hAnsiTheme="minorEastAsia"/>
          <w:color w:val="000000" w:themeColor="text1"/>
          <w:spacing w:val="-3"/>
          <w:sz w:val="24"/>
        </w:rPr>
        <w:t>27、</w:t>
      </w:r>
      <w:r w:rsidR="00F64640" w:rsidRPr="000912D7">
        <w:rPr>
          <w:rFonts w:asciiTheme="minorEastAsia" w:eastAsiaTheme="minorEastAsia" w:hAnsiTheme="minorEastAsia"/>
          <w:color w:val="000000" w:themeColor="text1"/>
          <w:spacing w:val="-3"/>
          <w:sz w:val="24"/>
        </w:rPr>
        <w:t>供应商</w:t>
      </w:r>
      <w:r w:rsidRPr="000912D7">
        <w:rPr>
          <w:rFonts w:asciiTheme="minorEastAsia" w:eastAsiaTheme="minorEastAsia" w:hAnsiTheme="minorEastAsia"/>
          <w:color w:val="000000" w:themeColor="text1"/>
          <w:spacing w:val="-3"/>
          <w:sz w:val="24"/>
        </w:rPr>
        <w:t>因自身安全措施不力，保管责任不落实，致被保管物品被损毁、拆卸、 缺失的，除照价赔偿外，每起扣 5 分。</w:t>
      </w:r>
    </w:p>
    <w:p w14:paraId="7E05BAE0" w14:textId="77777777" w:rsidR="005370AF" w:rsidRPr="000912D7" w:rsidRDefault="005370AF" w:rsidP="005370AF">
      <w:pPr>
        <w:spacing w:line="500" w:lineRule="exact"/>
        <w:ind w:right="217" w:firstLine="480"/>
        <w:rPr>
          <w:rFonts w:asciiTheme="minorEastAsia" w:eastAsiaTheme="minorEastAsia" w:hAnsiTheme="minorEastAsia" w:hint="eastAsia"/>
          <w:color w:val="000000" w:themeColor="text1"/>
          <w:sz w:val="24"/>
        </w:rPr>
      </w:pPr>
      <w:r w:rsidRPr="000912D7">
        <w:rPr>
          <w:rFonts w:asciiTheme="minorEastAsia" w:eastAsiaTheme="minorEastAsia" w:hAnsiTheme="minorEastAsia"/>
          <w:color w:val="000000" w:themeColor="text1"/>
          <w:spacing w:val="-3"/>
          <w:sz w:val="24"/>
        </w:rPr>
        <w:t>28、</w:t>
      </w:r>
      <w:r w:rsidR="00F64640" w:rsidRPr="000912D7">
        <w:rPr>
          <w:rFonts w:asciiTheme="minorEastAsia" w:eastAsiaTheme="minorEastAsia" w:hAnsiTheme="minorEastAsia"/>
          <w:color w:val="000000" w:themeColor="text1"/>
          <w:spacing w:val="-3"/>
          <w:sz w:val="24"/>
        </w:rPr>
        <w:t>供应商</w:t>
      </w:r>
      <w:r w:rsidRPr="000912D7">
        <w:rPr>
          <w:rFonts w:asciiTheme="minorEastAsia" w:eastAsiaTheme="minorEastAsia" w:hAnsiTheme="minorEastAsia"/>
          <w:color w:val="000000" w:themeColor="text1"/>
          <w:spacing w:val="-3"/>
          <w:sz w:val="24"/>
        </w:rPr>
        <w:t>监守自盗、非法侵占</w:t>
      </w:r>
      <w:r w:rsidR="00B87E18" w:rsidRPr="000912D7">
        <w:rPr>
          <w:rFonts w:asciiTheme="minorEastAsia" w:eastAsiaTheme="minorEastAsia" w:hAnsiTheme="minorEastAsia"/>
          <w:color w:val="000000" w:themeColor="text1"/>
          <w:spacing w:val="-3"/>
          <w:sz w:val="24"/>
        </w:rPr>
        <w:t>浦口区大队</w:t>
      </w:r>
      <w:r w:rsidRPr="000912D7">
        <w:rPr>
          <w:rFonts w:asciiTheme="minorEastAsia" w:eastAsiaTheme="minorEastAsia" w:hAnsiTheme="minorEastAsia"/>
          <w:color w:val="000000" w:themeColor="text1"/>
          <w:spacing w:val="-3"/>
          <w:sz w:val="24"/>
        </w:rPr>
        <w:t>移交保管的涉案车辆受到公安机关处理或被媒</w:t>
      </w:r>
      <w:r w:rsidRPr="000912D7">
        <w:rPr>
          <w:rFonts w:asciiTheme="minorEastAsia" w:eastAsiaTheme="minorEastAsia" w:hAnsiTheme="minorEastAsia"/>
          <w:color w:val="000000" w:themeColor="text1"/>
          <w:sz w:val="24"/>
        </w:rPr>
        <w:t>体曝光之一的，每次扣 30 分。</w:t>
      </w:r>
    </w:p>
    <w:p w14:paraId="3CDF138B" w14:textId="77777777" w:rsidR="005370AF" w:rsidRPr="000912D7" w:rsidRDefault="005370AF" w:rsidP="005370AF">
      <w:pPr>
        <w:spacing w:line="500" w:lineRule="exact"/>
        <w:ind w:right="217" w:firstLine="480"/>
        <w:rPr>
          <w:rFonts w:asciiTheme="minorEastAsia" w:eastAsiaTheme="minorEastAsia" w:hAnsiTheme="minorEastAsia" w:hint="eastAsia"/>
          <w:color w:val="000000" w:themeColor="text1"/>
          <w:spacing w:val="-3"/>
          <w:sz w:val="24"/>
        </w:rPr>
      </w:pPr>
      <w:r w:rsidRPr="000912D7">
        <w:rPr>
          <w:rFonts w:asciiTheme="minorEastAsia" w:eastAsiaTheme="minorEastAsia" w:hAnsiTheme="minorEastAsia"/>
          <w:color w:val="000000" w:themeColor="text1"/>
          <w:spacing w:val="-3"/>
          <w:sz w:val="24"/>
        </w:rPr>
        <w:t>29、</w:t>
      </w:r>
      <w:r w:rsidR="00420E06" w:rsidRPr="000912D7">
        <w:rPr>
          <w:rFonts w:asciiTheme="minorEastAsia" w:eastAsiaTheme="minorEastAsia" w:hAnsiTheme="minorEastAsia"/>
          <w:color w:val="000000" w:themeColor="text1"/>
          <w:spacing w:val="-3"/>
          <w:sz w:val="24"/>
        </w:rPr>
        <w:t>供应商</w:t>
      </w:r>
      <w:r w:rsidRPr="000912D7">
        <w:rPr>
          <w:rFonts w:asciiTheme="minorEastAsia" w:eastAsiaTheme="minorEastAsia" w:hAnsiTheme="minorEastAsia"/>
          <w:color w:val="000000" w:themeColor="text1"/>
          <w:spacing w:val="-3"/>
          <w:sz w:val="24"/>
        </w:rPr>
        <w:t>有其他服务不合格或对</w:t>
      </w:r>
      <w:r w:rsidR="00B87E18" w:rsidRPr="000912D7">
        <w:rPr>
          <w:rFonts w:asciiTheme="minorEastAsia" w:eastAsiaTheme="minorEastAsia" w:hAnsiTheme="minorEastAsia"/>
          <w:color w:val="000000" w:themeColor="text1"/>
          <w:spacing w:val="-3"/>
          <w:sz w:val="24"/>
        </w:rPr>
        <w:t>浦口区大队</w:t>
      </w:r>
      <w:r w:rsidRPr="000912D7">
        <w:rPr>
          <w:rFonts w:asciiTheme="minorEastAsia" w:eastAsiaTheme="minorEastAsia" w:hAnsiTheme="minorEastAsia"/>
          <w:color w:val="000000" w:themeColor="text1"/>
          <w:spacing w:val="-3"/>
          <w:sz w:val="24"/>
        </w:rPr>
        <w:t xml:space="preserve">造成一定影响或损失的，每次扣 3-5 </w:t>
      </w:r>
      <w:r w:rsidRPr="000912D7">
        <w:rPr>
          <w:rFonts w:asciiTheme="minorEastAsia" w:eastAsiaTheme="minorEastAsia" w:hAnsiTheme="minorEastAsia"/>
          <w:color w:val="000000" w:themeColor="text1"/>
          <w:spacing w:val="-3"/>
          <w:sz w:val="24"/>
        </w:rPr>
        <w:lastRenderedPageBreak/>
        <w:t>分。</w:t>
      </w:r>
    </w:p>
    <w:p w14:paraId="54FD9230" w14:textId="77777777" w:rsidR="005370AF" w:rsidRPr="000912D7" w:rsidRDefault="005370AF" w:rsidP="005370AF">
      <w:pPr>
        <w:spacing w:line="500" w:lineRule="exact"/>
        <w:ind w:right="217" w:firstLine="480"/>
        <w:rPr>
          <w:rFonts w:asciiTheme="minorEastAsia" w:eastAsiaTheme="minorEastAsia" w:hAnsiTheme="minorEastAsia" w:hint="eastAsia"/>
          <w:color w:val="000000" w:themeColor="text1"/>
          <w:spacing w:val="-3"/>
          <w:sz w:val="24"/>
        </w:rPr>
      </w:pPr>
      <w:r w:rsidRPr="000912D7">
        <w:rPr>
          <w:rFonts w:asciiTheme="minorEastAsia" w:eastAsiaTheme="minorEastAsia" w:hAnsiTheme="minorEastAsia"/>
          <w:color w:val="000000" w:themeColor="text1"/>
          <w:spacing w:val="-3"/>
          <w:sz w:val="24"/>
        </w:rPr>
        <w:t>30、</w:t>
      </w:r>
      <w:r w:rsidR="008B78E7" w:rsidRPr="000912D7">
        <w:rPr>
          <w:rFonts w:asciiTheme="minorEastAsia" w:eastAsiaTheme="minorEastAsia" w:hAnsiTheme="minorEastAsia"/>
          <w:color w:val="000000" w:themeColor="text1"/>
          <w:spacing w:val="-3"/>
          <w:sz w:val="24"/>
        </w:rPr>
        <w:t>奖分办法：供应商发现交通事故、故障车辆或障碍物并及时上报且经</w:t>
      </w:r>
      <w:r w:rsidR="00B87E18" w:rsidRPr="000912D7">
        <w:rPr>
          <w:rFonts w:asciiTheme="minorEastAsia" w:eastAsiaTheme="minorEastAsia" w:hAnsiTheme="minorEastAsia"/>
          <w:color w:val="000000" w:themeColor="text1"/>
          <w:spacing w:val="-3"/>
          <w:sz w:val="24"/>
        </w:rPr>
        <w:t>浦口区大队</w:t>
      </w:r>
      <w:r w:rsidRPr="000912D7">
        <w:rPr>
          <w:rFonts w:asciiTheme="minorEastAsia" w:eastAsiaTheme="minorEastAsia" w:hAnsiTheme="minorEastAsia"/>
          <w:color w:val="000000" w:themeColor="text1"/>
          <w:spacing w:val="-3"/>
          <w:sz w:val="24"/>
        </w:rPr>
        <w:t xml:space="preserve">确认的，每宗奖励 1 </w:t>
      </w:r>
      <w:r w:rsidR="0050774D" w:rsidRPr="000912D7">
        <w:rPr>
          <w:rFonts w:asciiTheme="minorEastAsia" w:eastAsiaTheme="minorEastAsia" w:hAnsiTheme="minorEastAsia"/>
          <w:color w:val="000000" w:themeColor="text1"/>
          <w:spacing w:val="-3"/>
          <w:sz w:val="24"/>
        </w:rPr>
        <w:t>分（须经采购人</w:t>
      </w:r>
      <w:r w:rsidRPr="000912D7">
        <w:rPr>
          <w:rFonts w:asciiTheme="minorEastAsia" w:eastAsiaTheme="minorEastAsia" w:hAnsiTheme="minorEastAsia"/>
          <w:color w:val="000000" w:themeColor="text1"/>
          <w:spacing w:val="-3"/>
          <w:sz w:val="24"/>
        </w:rPr>
        <w:t>书面确认）。该项奖分加至月度总评超过 100 分时， 服务费按 100%支付。</w:t>
      </w:r>
    </w:p>
    <w:p w14:paraId="1EDE1B59" w14:textId="77777777" w:rsidR="005370AF" w:rsidRPr="000912D7" w:rsidRDefault="005370AF" w:rsidP="005370AF">
      <w:pPr>
        <w:spacing w:line="500" w:lineRule="exact"/>
        <w:ind w:right="217" w:firstLine="480"/>
        <w:rPr>
          <w:rFonts w:asciiTheme="minorEastAsia" w:eastAsiaTheme="minorEastAsia" w:hAnsiTheme="minorEastAsia" w:hint="eastAsia"/>
          <w:color w:val="000000" w:themeColor="text1"/>
          <w:spacing w:val="-3"/>
          <w:sz w:val="24"/>
        </w:rPr>
      </w:pPr>
      <w:r w:rsidRPr="000912D7">
        <w:rPr>
          <w:rFonts w:asciiTheme="minorEastAsia" w:eastAsiaTheme="minorEastAsia" w:hAnsiTheme="minorEastAsia"/>
          <w:color w:val="000000" w:themeColor="text1"/>
          <w:spacing w:val="-3"/>
          <w:sz w:val="24"/>
        </w:rPr>
        <w:t>31、本评价考核办法在合同签订时生效。</w:t>
      </w:r>
    </w:p>
    <w:p w14:paraId="49CBEBFD" w14:textId="77777777" w:rsidR="00127907" w:rsidRPr="000912D7" w:rsidRDefault="00127907">
      <w:pPr>
        <w:pStyle w:val="114"/>
        <w:jc w:val="center"/>
        <w:rPr>
          <w:rFonts w:asciiTheme="minorEastAsia" w:eastAsiaTheme="minorEastAsia" w:hAnsiTheme="minorEastAsia" w:hint="eastAsia"/>
          <w:b/>
          <w:color w:val="000000" w:themeColor="text1"/>
          <w:sz w:val="36"/>
          <w:szCs w:val="36"/>
        </w:rPr>
      </w:pPr>
    </w:p>
    <w:p w14:paraId="2F292DC4" w14:textId="77777777" w:rsidR="00B87E18" w:rsidRPr="000912D7" w:rsidRDefault="00B87E18">
      <w:pPr>
        <w:pStyle w:val="114"/>
        <w:jc w:val="center"/>
        <w:rPr>
          <w:rFonts w:asciiTheme="minorEastAsia" w:eastAsiaTheme="minorEastAsia" w:hAnsiTheme="minorEastAsia" w:hint="eastAsia"/>
          <w:b/>
          <w:color w:val="000000" w:themeColor="text1"/>
          <w:sz w:val="36"/>
          <w:szCs w:val="36"/>
        </w:rPr>
      </w:pPr>
    </w:p>
    <w:p w14:paraId="59CD7E69" w14:textId="77777777" w:rsidR="00B87E18" w:rsidRPr="000912D7" w:rsidRDefault="00B87E18">
      <w:pPr>
        <w:pStyle w:val="114"/>
        <w:jc w:val="center"/>
        <w:rPr>
          <w:rFonts w:asciiTheme="minorEastAsia" w:eastAsiaTheme="minorEastAsia" w:hAnsiTheme="minorEastAsia" w:hint="eastAsia"/>
          <w:b/>
          <w:color w:val="000000" w:themeColor="text1"/>
          <w:sz w:val="36"/>
          <w:szCs w:val="36"/>
        </w:rPr>
      </w:pPr>
    </w:p>
    <w:p w14:paraId="3B77638D" w14:textId="77777777" w:rsidR="00B87E18" w:rsidRPr="000912D7" w:rsidRDefault="00B87E18">
      <w:pPr>
        <w:pStyle w:val="114"/>
        <w:jc w:val="center"/>
        <w:rPr>
          <w:rFonts w:asciiTheme="minorEastAsia" w:eastAsiaTheme="minorEastAsia" w:hAnsiTheme="minorEastAsia" w:hint="eastAsia"/>
          <w:b/>
          <w:color w:val="000000" w:themeColor="text1"/>
          <w:sz w:val="36"/>
          <w:szCs w:val="36"/>
        </w:rPr>
      </w:pPr>
    </w:p>
    <w:p w14:paraId="6E32F728" w14:textId="77777777" w:rsidR="00B87E18" w:rsidRPr="000912D7" w:rsidRDefault="00B87E18">
      <w:pPr>
        <w:pStyle w:val="114"/>
        <w:jc w:val="center"/>
        <w:rPr>
          <w:rFonts w:asciiTheme="minorEastAsia" w:eastAsiaTheme="minorEastAsia" w:hAnsiTheme="minorEastAsia" w:hint="eastAsia"/>
          <w:b/>
          <w:color w:val="000000" w:themeColor="text1"/>
          <w:sz w:val="36"/>
          <w:szCs w:val="36"/>
        </w:rPr>
      </w:pPr>
    </w:p>
    <w:p w14:paraId="344098B1" w14:textId="77777777" w:rsidR="00B87E18" w:rsidRPr="000912D7" w:rsidRDefault="00B87E18">
      <w:pPr>
        <w:pStyle w:val="114"/>
        <w:jc w:val="center"/>
        <w:rPr>
          <w:rFonts w:asciiTheme="minorEastAsia" w:eastAsiaTheme="minorEastAsia" w:hAnsiTheme="minorEastAsia" w:hint="eastAsia"/>
          <w:b/>
          <w:color w:val="000000" w:themeColor="text1"/>
          <w:sz w:val="36"/>
          <w:szCs w:val="36"/>
        </w:rPr>
      </w:pPr>
    </w:p>
    <w:p w14:paraId="2D2E8C27" w14:textId="77777777" w:rsidR="00B87E18" w:rsidRPr="000912D7" w:rsidRDefault="00B87E18">
      <w:pPr>
        <w:pStyle w:val="114"/>
        <w:jc w:val="center"/>
        <w:rPr>
          <w:rFonts w:asciiTheme="minorEastAsia" w:eastAsiaTheme="minorEastAsia" w:hAnsiTheme="minorEastAsia" w:hint="eastAsia"/>
          <w:b/>
          <w:color w:val="000000" w:themeColor="text1"/>
          <w:sz w:val="36"/>
          <w:szCs w:val="36"/>
        </w:rPr>
      </w:pPr>
    </w:p>
    <w:p w14:paraId="6DC38371" w14:textId="77777777" w:rsidR="00B87E18" w:rsidRPr="000912D7" w:rsidRDefault="00B87E18">
      <w:pPr>
        <w:pStyle w:val="114"/>
        <w:jc w:val="center"/>
        <w:rPr>
          <w:rFonts w:asciiTheme="minorEastAsia" w:eastAsiaTheme="minorEastAsia" w:hAnsiTheme="minorEastAsia" w:hint="eastAsia"/>
          <w:b/>
          <w:color w:val="000000" w:themeColor="text1"/>
          <w:sz w:val="36"/>
          <w:szCs w:val="36"/>
        </w:rPr>
      </w:pPr>
    </w:p>
    <w:p w14:paraId="009666A3" w14:textId="77777777" w:rsidR="00B87E18" w:rsidRPr="000912D7" w:rsidRDefault="00B87E18">
      <w:pPr>
        <w:pStyle w:val="114"/>
        <w:jc w:val="center"/>
        <w:rPr>
          <w:rFonts w:asciiTheme="minorEastAsia" w:eastAsiaTheme="minorEastAsia" w:hAnsiTheme="minorEastAsia" w:hint="eastAsia"/>
          <w:b/>
          <w:color w:val="000000" w:themeColor="text1"/>
          <w:sz w:val="36"/>
          <w:szCs w:val="36"/>
        </w:rPr>
      </w:pPr>
    </w:p>
    <w:p w14:paraId="24EC33F0" w14:textId="77777777" w:rsidR="00B87E18" w:rsidRPr="000912D7" w:rsidRDefault="00B87E18">
      <w:pPr>
        <w:pStyle w:val="114"/>
        <w:jc w:val="center"/>
        <w:rPr>
          <w:rFonts w:asciiTheme="minorEastAsia" w:eastAsiaTheme="minorEastAsia" w:hAnsiTheme="minorEastAsia" w:hint="eastAsia"/>
          <w:b/>
          <w:color w:val="000000" w:themeColor="text1"/>
          <w:sz w:val="36"/>
          <w:szCs w:val="36"/>
        </w:rPr>
      </w:pPr>
    </w:p>
    <w:p w14:paraId="149144ED" w14:textId="77777777" w:rsidR="00B87E18" w:rsidRPr="000912D7" w:rsidRDefault="00B87E18">
      <w:pPr>
        <w:pStyle w:val="114"/>
        <w:jc w:val="center"/>
        <w:rPr>
          <w:rFonts w:asciiTheme="minorEastAsia" w:eastAsiaTheme="minorEastAsia" w:hAnsiTheme="minorEastAsia" w:hint="eastAsia"/>
          <w:b/>
          <w:color w:val="000000" w:themeColor="text1"/>
          <w:sz w:val="36"/>
          <w:szCs w:val="36"/>
        </w:rPr>
      </w:pPr>
    </w:p>
    <w:p w14:paraId="240DE2B2" w14:textId="77777777" w:rsidR="00B87E18" w:rsidRPr="000912D7" w:rsidRDefault="00B87E18">
      <w:pPr>
        <w:pStyle w:val="114"/>
        <w:jc w:val="center"/>
        <w:rPr>
          <w:rFonts w:asciiTheme="minorEastAsia" w:eastAsiaTheme="minorEastAsia" w:hAnsiTheme="minorEastAsia" w:hint="eastAsia"/>
          <w:b/>
          <w:color w:val="000000" w:themeColor="text1"/>
          <w:sz w:val="36"/>
          <w:szCs w:val="36"/>
        </w:rPr>
      </w:pPr>
    </w:p>
    <w:p w14:paraId="43BE9766" w14:textId="77777777" w:rsidR="00B87E18" w:rsidRPr="000912D7" w:rsidRDefault="00B87E18">
      <w:pPr>
        <w:pStyle w:val="114"/>
        <w:jc w:val="center"/>
        <w:rPr>
          <w:rFonts w:asciiTheme="minorEastAsia" w:eastAsiaTheme="minorEastAsia" w:hAnsiTheme="minorEastAsia" w:hint="eastAsia"/>
          <w:b/>
          <w:color w:val="000000" w:themeColor="text1"/>
          <w:sz w:val="36"/>
          <w:szCs w:val="36"/>
        </w:rPr>
      </w:pPr>
    </w:p>
    <w:p w14:paraId="01C30641" w14:textId="77777777" w:rsidR="00B87E18" w:rsidRPr="000912D7" w:rsidRDefault="00B87E18">
      <w:pPr>
        <w:pStyle w:val="114"/>
        <w:jc w:val="center"/>
        <w:rPr>
          <w:rFonts w:asciiTheme="minorEastAsia" w:eastAsiaTheme="minorEastAsia" w:hAnsiTheme="minorEastAsia" w:hint="eastAsia"/>
          <w:b/>
          <w:color w:val="000000" w:themeColor="text1"/>
          <w:sz w:val="36"/>
          <w:szCs w:val="36"/>
        </w:rPr>
      </w:pPr>
    </w:p>
    <w:p w14:paraId="31D38D7B" w14:textId="77777777" w:rsidR="00B87E18" w:rsidRPr="000912D7" w:rsidRDefault="00B87E18">
      <w:pPr>
        <w:pStyle w:val="114"/>
        <w:jc w:val="center"/>
        <w:rPr>
          <w:rFonts w:asciiTheme="minorEastAsia" w:eastAsiaTheme="minorEastAsia" w:hAnsiTheme="minorEastAsia" w:hint="eastAsia"/>
          <w:b/>
          <w:color w:val="000000" w:themeColor="text1"/>
          <w:sz w:val="36"/>
          <w:szCs w:val="36"/>
        </w:rPr>
      </w:pPr>
    </w:p>
    <w:p w14:paraId="1BE7856C" w14:textId="77777777" w:rsidR="00B87E18" w:rsidRPr="000912D7" w:rsidRDefault="00B87E18">
      <w:pPr>
        <w:pStyle w:val="114"/>
        <w:jc w:val="center"/>
        <w:rPr>
          <w:rFonts w:asciiTheme="minorEastAsia" w:eastAsiaTheme="minorEastAsia" w:hAnsiTheme="minorEastAsia" w:hint="eastAsia"/>
          <w:b/>
          <w:color w:val="000000" w:themeColor="text1"/>
          <w:sz w:val="36"/>
          <w:szCs w:val="36"/>
        </w:rPr>
      </w:pPr>
    </w:p>
    <w:p w14:paraId="1BF653A2" w14:textId="77777777" w:rsidR="00B87E18" w:rsidRPr="000912D7" w:rsidRDefault="00B87E18">
      <w:pPr>
        <w:pStyle w:val="114"/>
        <w:jc w:val="center"/>
        <w:rPr>
          <w:rFonts w:asciiTheme="minorEastAsia" w:eastAsiaTheme="minorEastAsia" w:hAnsiTheme="minorEastAsia" w:hint="eastAsia"/>
          <w:b/>
          <w:color w:val="000000" w:themeColor="text1"/>
          <w:sz w:val="36"/>
          <w:szCs w:val="36"/>
        </w:rPr>
      </w:pPr>
    </w:p>
    <w:p w14:paraId="53F327B2" w14:textId="77777777" w:rsidR="00B87E18" w:rsidRPr="000912D7" w:rsidRDefault="00B87E18">
      <w:pPr>
        <w:pStyle w:val="114"/>
        <w:jc w:val="center"/>
        <w:rPr>
          <w:rFonts w:asciiTheme="minorEastAsia" w:eastAsiaTheme="minorEastAsia" w:hAnsiTheme="minorEastAsia" w:hint="eastAsia"/>
          <w:b/>
          <w:color w:val="000000" w:themeColor="text1"/>
          <w:sz w:val="36"/>
          <w:szCs w:val="36"/>
        </w:rPr>
      </w:pPr>
    </w:p>
    <w:p w14:paraId="3246BA32" w14:textId="77777777" w:rsidR="00B87E18" w:rsidRPr="000912D7" w:rsidRDefault="00B87E18">
      <w:pPr>
        <w:pStyle w:val="114"/>
        <w:jc w:val="center"/>
        <w:rPr>
          <w:rFonts w:asciiTheme="minorEastAsia" w:eastAsiaTheme="minorEastAsia" w:hAnsiTheme="minorEastAsia" w:hint="eastAsia"/>
          <w:b/>
          <w:color w:val="000000" w:themeColor="text1"/>
          <w:sz w:val="36"/>
          <w:szCs w:val="36"/>
        </w:rPr>
      </w:pPr>
    </w:p>
    <w:p w14:paraId="5E61E488" w14:textId="77777777" w:rsidR="00B87E18" w:rsidRPr="000912D7" w:rsidRDefault="00B87E18">
      <w:pPr>
        <w:pStyle w:val="114"/>
        <w:jc w:val="center"/>
        <w:rPr>
          <w:rFonts w:asciiTheme="minorEastAsia" w:eastAsiaTheme="minorEastAsia" w:hAnsiTheme="minorEastAsia" w:hint="eastAsia"/>
          <w:b/>
          <w:color w:val="000000" w:themeColor="text1"/>
          <w:sz w:val="36"/>
          <w:szCs w:val="36"/>
        </w:rPr>
      </w:pPr>
    </w:p>
    <w:p w14:paraId="6C892379" w14:textId="77777777" w:rsidR="00B87E18" w:rsidRPr="000912D7" w:rsidRDefault="00B87E18">
      <w:pPr>
        <w:pStyle w:val="114"/>
        <w:jc w:val="center"/>
        <w:rPr>
          <w:rFonts w:asciiTheme="minorEastAsia" w:eastAsiaTheme="minorEastAsia" w:hAnsiTheme="minorEastAsia" w:hint="eastAsia"/>
          <w:b/>
          <w:color w:val="000000" w:themeColor="text1"/>
          <w:sz w:val="36"/>
          <w:szCs w:val="36"/>
        </w:rPr>
      </w:pPr>
    </w:p>
    <w:p w14:paraId="6422D2A4" w14:textId="77777777" w:rsidR="00B87E18" w:rsidRPr="000912D7" w:rsidRDefault="00B87E18">
      <w:pPr>
        <w:pStyle w:val="114"/>
        <w:jc w:val="center"/>
        <w:rPr>
          <w:rFonts w:asciiTheme="minorEastAsia" w:eastAsiaTheme="minorEastAsia" w:hAnsiTheme="minorEastAsia" w:hint="eastAsia"/>
          <w:b/>
          <w:color w:val="000000" w:themeColor="text1"/>
          <w:sz w:val="36"/>
          <w:szCs w:val="36"/>
        </w:rPr>
      </w:pPr>
    </w:p>
    <w:p w14:paraId="26F7B6D2" w14:textId="77777777" w:rsidR="00580995" w:rsidRPr="000912D7" w:rsidRDefault="00580995" w:rsidP="00580995">
      <w:pPr>
        <w:pStyle w:val="114"/>
        <w:rPr>
          <w:rFonts w:asciiTheme="minorEastAsia" w:eastAsiaTheme="minorEastAsia" w:hAnsiTheme="minorEastAsia" w:hint="eastAsia"/>
          <w:b/>
          <w:color w:val="000000" w:themeColor="text1"/>
          <w:sz w:val="36"/>
          <w:szCs w:val="36"/>
        </w:rPr>
        <w:sectPr w:rsidR="00580995" w:rsidRPr="000912D7" w:rsidSect="00D22BA1">
          <w:headerReference w:type="default" r:id="rId10"/>
          <w:footerReference w:type="even" r:id="rId11"/>
          <w:footerReference w:type="default" r:id="rId12"/>
          <w:footerReference w:type="first" r:id="rId13"/>
          <w:pgSz w:w="11906" w:h="16838"/>
          <w:pgMar w:top="1702" w:right="1196" w:bottom="868" w:left="1259" w:header="993" w:footer="907" w:gutter="0"/>
          <w:cols w:space="720"/>
          <w:titlePg/>
          <w:docGrid w:linePitch="360"/>
        </w:sectPr>
      </w:pPr>
    </w:p>
    <w:p w14:paraId="082D5695" w14:textId="77777777" w:rsidR="00B87E18" w:rsidRPr="000912D7" w:rsidRDefault="00986A09" w:rsidP="00580995">
      <w:pPr>
        <w:keepNext/>
        <w:autoSpaceDE w:val="0"/>
        <w:autoSpaceDN w:val="0"/>
        <w:adjustRightInd w:val="0"/>
        <w:snapToGrid w:val="0"/>
        <w:jc w:val="center"/>
        <w:rPr>
          <w:rFonts w:ascii="宋体" w:hAnsi="宋体" w:hint="eastAsia"/>
          <w:color w:val="000000" w:themeColor="text1"/>
          <w:kern w:val="2"/>
          <w:sz w:val="36"/>
          <w:szCs w:val="36"/>
          <w:lang w:val="zh-CN"/>
        </w:rPr>
      </w:pPr>
      <w:r w:rsidRPr="000912D7">
        <w:rPr>
          <w:rFonts w:asciiTheme="minorEastAsia" w:eastAsiaTheme="minorEastAsia" w:hAnsiTheme="minorEastAsia" w:hint="eastAsia"/>
          <w:b/>
          <w:color w:val="000000" w:themeColor="text1"/>
          <w:sz w:val="36"/>
          <w:szCs w:val="36"/>
        </w:rPr>
        <w:lastRenderedPageBreak/>
        <w:t xml:space="preserve">第五章  </w:t>
      </w:r>
      <w:bookmarkEnd w:id="151"/>
      <w:bookmarkEnd w:id="152"/>
      <w:r w:rsidR="00B87E18" w:rsidRPr="000912D7">
        <w:rPr>
          <w:rFonts w:ascii="宋体" w:hAnsi="宋体" w:hint="eastAsia"/>
          <w:color w:val="000000" w:themeColor="text1"/>
          <w:kern w:val="2"/>
          <w:sz w:val="36"/>
          <w:szCs w:val="36"/>
          <w:lang w:val="zh-CN"/>
        </w:rPr>
        <w:t>评标方法与评标标准</w:t>
      </w:r>
    </w:p>
    <w:p w14:paraId="4E5F3FC2" w14:textId="77777777" w:rsidR="00B87E18" w:rsidRPr="000912D7" w:rsidRDefault="00B87E18" w:rsidP="00B87E18">
      <w:pPr>
        <w:adjustRightInd w:val="0"/>
        <w:snapToGrid w:val="0"/>
        <w:spacing w:line="264" w:lineRule="auto"/>
        <w:ind w:firstLineChars="200" w:firstLine="480"/>
        <w:rPr>
          <w:rFonts w:asciiTheme="minorEastAsia" w:eastAsiaTheme="minorEastAsia" w:hAnsiTheme="minorEastAsia" w:cs="黑体" w:hint="eastAsia"/>
          <w:color w:val="000000" w:themeColor="text1"/>
          <w:kern w:val="2"/>
          <w:sz w:val="24"/>
        </w:rPr>
      </w:pPr>
    </w:p>
    <w:p w14:paraId="371DE712" w14:textId="77777777" w:rsidR="00B87E18" w:rsidRPr="000912D7" w:rsidRDefault="00B87E18" w:rsidP="00B87E18">
      <w:pPr>
        <w:adjustRightInd w:val="0"/>
        <w:snapToGrid w:val="0"/>
        <w:spacing w:line="264" w:lineRule="auto"/>
        <w:ind w:firstLineChars="200" w:firstLine="480"/>
        <w:rPr>
          <w:rFonts w:asciiTheme="minorEastAsia" w:eastAsiaTheme="minorEastAsia" w:hAnsiTheme="minorEastAsia" w:cs="黑体" w:hint="eastAsia"/>
          <w:color w:val="000000" w:themeColor="text1"/>
          <w:kern w:val="2"/>
          <w:sz w:val="24"/>
        </w:rPr>
      </w:pPr>
      <w:r w:rsidRPr="000912D7">
        <w:rPr>
          <w:rFonts w:asciiTheme="minorEastAsia" w:eastAsiaTheme="minorEastAsia" w:hAnsiTheme="minorEastAsia" w:cs="黑体" w:hint="eastAsia"/>
          <w:color w:val="000000" w:themeColor="text1"/>
          <w:kern w:val="2"/>
          <w:sz w:val="24"/>
        </w:rPr>
        <w:t>一、评标方法</w:t>
      </w:r>
    </w:p>
    <w:p w14:paraId="11365F1B" w14:textId="77777777" w:rsidR="00B87E18" w:rsidRPr="000912D7" w:rsidRDefault="00B87E18" w:rsidP="00B87E18">
      <w:pPr>
        <w:adjustRightInd w:val="0"/>
        <w:snapToGrid w:val="0"/>
        <w:spacing w:line="264" w:lineRule="auto"/>
        <w:ind w:firstLineChars="200" w:firstLine="480"/>
        <w:rPr>
          <w:rFonts w:asciiTheme="minorEastAsia" w:eastAsiaTheme="minorEastAsia" w:hAnsiTheme="minorEastAsia" w:cs="宋体" w:hint="eastAsia"/>
          <w:color w:val="000000" w:themeColor="text1"/>
          <w:kern w:val="2"/>
          <w:sz w:val="24"/>
        </w:rPr>
      </w:pPr>
      <w:r w:rsidRPr="000912D7">
        <w:rPr>
          <w:rFonts w:asciiTheme="minorEastAsia" w:eastAsiaTheme="minorEastAsia" w:hAnsiTheme="minorEastAsia" w:cs="宋体" w:hint="eastAsia"/>
          <w:color w:val="000000" w:themeColor="text1"/>
          <w:kern w:val="2"/>
          <w:sz w:val="24"/>
        </w:rPr>
        <w:t>采用综合评分法，评标结果按评审后得分由高到低顺序排列。得分相同的，按投标报价由低到高顺序排列。得分且投标报价相同的，按“三、评标标准中2-6项”得分由高到低顺序排列。在投标文件满足招标文件全部实质性要求的供应商中，按照评审得分由高到低选取</w:t>
      </w:r>
      <w:r w:rsidRPr="000912D7">
        <w:rPr>
          <w:rFonts w:asciiTheme="minorEastAsia" w:eastAsiaTheme="minorEastAsia" w:hAnsiTheme="minorEastAsia" w:hint="eastAsia"/>
          <w:color w:val="000000" w:themeColor="text1"/>
          <w:kern w:val="2"/>
          <w:sz w:val="24"/>
        </w:rPr>
        <w:t>1名</w:t>
      </w:r>
      <w:r w:rsidRPr="000912D7">
        <w:rPr>
          <w:rFonts w:asciiTheme="minorEastAsia" w:eastAsiaTheme="minorEastAsia" w:hAnsiTheme="minorEastAsia" w:cs="宋体" w:hint="eastAsia"/>
          <w:color w:val="000000" w:themeColor="text1"/>
          <w:kern w:val="2"/>
          <w:sz w:val="24"/>
        </w:rPr>
        <w:t>中标候选人。</w:t>
      </w:r>
    </w:p>
    <w:p w14:paraId="6DEB3FCF" w14:textId="77777777" w:rsidR="00B87E18" w:rsidRPr="000912D7" w:rsidRDefault="00B87E18" w:rsidP="00B87E18">
      <w:pPr>
        <w:adjustRightInd w:val="0"/>
        <w:snapToGrid w:val="0"/>
        <w:spacing w:line="264" w:lineRule="auto"/>
        <w:ind w:firstLineChars="200" w:firstLine="480"/>
        <w:rPr>
          <w:rFonts w:asciiTheme="minorEastAsia" w:eastAsiaTheme="minorEastAsia" w:hAnsiTheme="minorEastAsia" w:cs="黑体" w:hint="eastAsia"/>
          <w:color w:val="000000" w:themeColor="text1"/>
          <w:kern w:val="2"/>
          <w:sz w:val="24"/>
        </w:rPr>
      </w:pPr>
      <w:r w:rsidRPr="000912D7">
        <w:rPr>
          <w:rFonts w:asciiTheme="minorEastAsia" w:eastAsiaTheme="minorEastAsia" w:hAnsiTheme="minorEastAsia" w:cs="黑体" w:hint="eastAsia"/>
          <w:color w:val="000000" w:themeColor="text1"/>
          <w:kern w:val="2"/>
          <w:sz w:val="24"/>
        </w:rPr>
        <w:t>二、评标标准</w:t>
      </w:r>
    </w:p>
    <w:tbl>
      <w:tblPr>
        <w:tblW w:w="997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13"/>
        <w:gridCol w:w="1118"/>
        <w:gridCol w:w="7472"/>
        <w:gridCol w:w="768"/>
      </w:tblGrid>
      <w:tr w:rsidR="00B87E18" w:rsidRPr="000912D7" w14:paraId="17DAE8A4" w14:textId="77777777" w:rsidTr="00826B57">
        <w:trPr>
          <w:trHeight w:val="393"/>
          <w:tblHeader/>
          <w:jc w:val="center"/>
        </w:trPr>
        <w:tc>
          <w:tcPr>
            <w:tcW w:w="613" w:type="dxa"/>
            <w:vAlign w:val="center"/>
          </w:tcPr>
          <w:p w14:paraId="74FBE075" w14:textId="77777777" w:rsidR="00B87E18" w:rsidRPr="000912D7" w:rsidRDefault="00B87E18" w:rsidP="004874A8">
            <w:pPr>
              <w:spacing w:line="240" w:lineRule="exact"/>
              <w:jc w:val="left"/>
              <w:rPr>
                <w:rFonts w:asciiTheme="minorEastAsia" w:eastAsiaTheme="minorEastAsia" w:hAnsiTheme="minorEastAsia" w:hint="eastAsia"/>
                <w:b/>
                <w:bCs/>
                <w:color w:val="000000" w:themeColor="text1"/>
                <w:sz w:val="24"/>
              </w:rPr>
            </w:pPr>
            <w:r w:rsidRPr="000912D7">
              <w:rPr>
                <w:rFonts w:asciiTheme="minorEastAsia" w:eastAsiaTheme="minorEastAsia" w:hAnsiTheme="minorEastAsia" w:cs="宋体" w:hint="eastAsia"/>
                <w:b/>
                <w:bCs/>
                <w:color w:val="000000" w:themeColor="text1"/>
                <w:sz w:val="24"/>
              </w:rPr>
              <w:t>序号</w:t>
            </w:r>
          </w:p>
        </w:tc>
        <w:tc>
          <w:tcPr>
            <w:tcW w:w="1118" w:type="dxa"/>
            <w:vAlign w:val="center"/>
          </w:tcPr>
          <w:p w14:paraId="7DDED6DF" w14:textId="77777777" w:rsidR="00B87E18" w:rsidRPr="000912D7" w:rsidRDefault="00B87E18" w:rsidP="004874A8">
            <w:pPr>
              <w:spacing w:line="240" w:lineRule="exact"/>
              <w:jc w:val="left"/>
              <w:rPr>
                <w:rFonts w:asciiTheme="minorEastAsia" w:eastAsiaTheme="minorEastAsia" w:hAnsiTheme="minorEastAsia" w:hint="eastAsia"/>
                <w:b/>
                <w:bCs/>
                <w:color w:val="000000" w:themeColor="text1"/>
                <w:sz w:val="24"/>
              </w:rPr>
            </w:pPr>
            <w:r w:rsidRPr="000912D7">
              <w:rPr>
                <w:rFonts w:asciiTheme="minorEastAsia" w:eastAsiaTheme="minorEastAsia" w:hAnsiTheme="minorEastAsia" w:cs="宋体" w:hint="eastAsia"/>
                <w:b/>
                <w:bCs/>
                <w:color w:val="000000" w:themeColor="text1"/>
                <w:sz w:val="24"/>
              </w:rPr>
              <w:t>评分因素</w:t>
            </w:r>
          </w:p>
        </w:tc>
        <w:tc>
          <w:tcPr>
            <w:tcW w:w="7472" w:type="dxa"/>
            <w:vAlign w:val="center"/>
          </w:tcPr>
          <w:p w14:paraId="68E61847" w14:textId="77777777" w:rsidR="00B87E18" w:rsidRPr="000912D7" w:rsidRDefault="00B87E18" w:rsidP="004874A8">
            <w:pPr>
              <w:spacing w:line="240" w:lineRule="exact"/>
              <w:jc w:val="left"/>
              <w:rPr>
                <w:rFonts w:asciiTheme="minorEastAsia" w:eastAsiaTheme="minorEastAsia" w:hAnsiTheme="minorEastAsia" w:hint="eastAsia"/>
                <w:b/>
                <w:bCs/>
                <w:color w:val="000000" w:themeColor="text1"/>
                <w:sz w:val="24"/>
              </w:rPr>
            </w:pPr>
            <w:r w:rsidRPr="000912D7">
              <w:rPr>
                <w:rFonts w:asciiTheme="minorEastAsia" w:eastAsiaTheme="minorEastAsia" w:hAnsiTheme="minorEastAsia" w:cs="宋体" w:hint="eastAsia"/>
                <w:b/>
                <w:bCs/>
                <w:color w:val="000000" w:themeColor="text1"/>
                <w:sz w:val="24"/>
              </w:rPr>
              <w:t>评标标准</w:t>
            </w:r>
          </w:p>
        </w:tc>
        <w:tc>
          <w:tcPr>
            <w:tcW w:w="768" w:type="dxa"/>
            <w:vAlign w:val="center"/>
          </w:tcPr>
          <w:p w14:paraId="5E3E51F4" w14:textId="77777777" w:rsidR="00B87E18" w:rsidRPr="000912D7" w:rsidRDefault="00B87E18" w:rsidP="004874A8">
            <w:pPr>
              <w:spacing w:line="240" w:lineRule="exact"/>
              <w:jc w:val="left"/>
              <w:rPr>
                <w:rFonts w:asciiTheme="minorEastAsia" w:eastAsiaTheme="minorEastAsia" w:hAnsiTheme="minorEastAsia" w:hint="eastAsia"/>
                <w:b/>
                <w:bCs/>
                <w:color w:val="000000" w:themeColor="text1"/>
                <w:sz w:val="24"/>
              </w:rPr>
            </w:pPr>
            <w:r w:rsidRPr="000912D7">
              <w:rPr>
                <w:rFonts w:asciiTheme="minorEastAsia" w:eastAsiaTheme="minorEastAsia" w:hAnsiTheme="minorEastAsia" w:cs="宋体" w:hint="eastAsia"/>
                <w:b/>
                <w:bCs/>
                <w:color w:val="000000" w:themeColor="text1"/>
                <w:sz w:val="24"/>
              </w:rPr>
              <w:t>分值</w:t>
            </w:r>
          </w:p>
        </w:tc>
      </w:tr>
      <w:tr w:rsidR="00B87E18" w:rsidRPr="000912D7" w14:paraId="4E035085" w14:textId="77777777" w:rsidTr="00826B57">
        <w:trPr>
          <w:trHeight w:val="145"/>
          <w:jc w:val="center"/>
        </w:trPr>
        <w:tc>
          <w:tcPr>
            <w:tcW w:w="613" w:type="dxa"/>
            <w:vAlign w:val="center"/>
          </w:tcPr>
          <w:p w14:paraId="441B9DBD" w14:textId="77777777" w:rsidR="00B87E18" w:rsidRPr="000912D7" w:rsidRDefault="00B87E18" w:rsidP="004874A8">
            <w:pPr>
              <w:spacing w:line="240" w:lineRule="exact"/>
              <w:jc w:val="left"/>
              <w:rPr>
                <w:rFonts w:asciiTheme="minorEastAsia" w:eastAsiaTheme="minorEastAsia" w:hAnsiTheme="minorEastAsia" w:hint="eastAsia"/>
                <w:color w:val="000000" w:themeColor="text1"/>
                <w:sz w:val="24"/>
              </w:rPr>
            </w:pPr>
            <w:r w:rsidRPr="000912D7">
              <w:rPr>
                <w:rFonts w:asciiTheme="minorEastAsia" w:eastAsiaTheme="minorEastAsia" w:hAnsiTheme="minorEastAsia" w:cs="宋体" w:hint="eastAsia"/>
                <w:color w:val="000000" w:themeColor="text1"/>
                <w:sz w:val="24"/>
              </w:rPr>
              <w:t>1</w:t>
            </w:r>
          </w:p>
        </w:tc>
        <w:tc>
          <w:tcPr>
            <w:tcW w:w="1118" w:type="dxa"/>
            <w:vAlign w:val="center"/>
          </w:tcPr>
          <w:p w14:paraId="727F4468" w14:textId="77777777" w:rsidR="00B87E18" w:rsidRPr="000912D7" w:rsidRDefault="00B87E18" w:rsidP="004874A8">
            <w:pPr>
              <w:spacing w:line="240" w:lineRule="exact"/>
              <w:jc w:val="left"/>
              <w:rPr>
                <w:rFonts w:asciiTheme="minorEastAsia" w:eastAsiaTheme="minorEastAsia" w:hAnsiTheme="minorEastAsia" w:cs="宋体" w:hint="eastAsia"/>
                <w:color w:val="000000" w:themeColor="text1"/>
                <w:sz w:val="24"/>
              </w:rPr>
            </w:pPr>
            <w:r w:rsidRPr="000912D7">
              <w:rPr>
                <w:rFonts w:asciiTheme="minorEastAsia" w:eastAsiaTheme="minorEastAsia" w:hAnsiTheme="minorEastAsia" w:cs="宋体" w:hint="eastAsia"/>
                <w:color w:val="000000" w:themeColor="text1"/>
                <w:sz w:val="24"/>
              </w:rPr>
              <w:t>价 格</w:t>
            </w:r>
          </w:p>
          <w:p w14:paraId="17704770" w14:textId="77777777" w:rsidR="00B87E18" w:rsidRPr="000912D7" w:rsidRDefault="00B87E18" w:rsidP="004874A8">
            <w:pPr>
              <w:spacing w:line="240" w:lineRule="exact"/>
              <w:jc w:val="left"/>
              <w:rPr>
                <w:rFonts w:asciiTheme="minorEastAsia" w:eastAsiaTheme="minorEastAsia" w:hAnsiTheme="minorEastAsia" w:hint="eastAsia"/>
                <w:color w:val="000000" w:themeColor="text1"/>
                <w:sz w:val="24"/>
              </w:rPr>
            </w:pPr>
            <w:r w:rsidRPr="000912D7">
              <w:rPr>
                <w:rFonts w:asciiTheme="minorEastAsia" w:eastAsiaTheme="minorEastAsia" w:hAnsiTheme="minorEastAsia" w:cs="宋体" w:hint="eastAsia"/>
                <w:color w:val="000000" w:themeColor="text1"/>
                <w:sz w:val="24"/>
              </w:rPr>
              <w:t>(15分)</w:t>
            </w:r>
          </w:p>
        </w:tc>
        <w:tc>
          <w:tcPr>
            <w:tcW w:w="7472" w:type="dxa"/>
            <w:vAlign w:val="center"/>
          </w:tcPr>
          <w:p w14:paraId="49715EB1" w14:textId="77777777" w:rsidR="00B87E18" w:rsidRPr="000912D7" w:rsidRDefault="00B87E18" w:rsidP="004874A8">
            <w:pPr>
              <w:spacing w:line="240" w:lineRule="exact"/>
              <w:jc w:val="left"/>
              <w:rPr>
                <w:rFonts w:asciiTheme="minorEastAsia" w:eastAsiaTheme="minorEastAsia" w:hAnsiTheme="minorEastAsia" w:hint="eastAsia"/>
                <w:b/>
                <w:color w:val="000000" w:themeColor="text1"/>
                <w:sz w:val="24"/>
              </w:rPr>
            </w:pPr>
            <w:r w:rsidRPr="000912D7">
              <w:rPr>
                <w:rFonts w:asciiTheme="minorEastAsia" w:eastAsiaTheme="minorEastAsia" w:hAnsiTheme="minorEastAsia" w:hint="eastAsia"/>
                <w:color w:val="000000" w:themeColor="text1"/>
                <w:sz w:val="24"/>
              </w:rPr>
              <w:t>采用低价优先法计算，即满足招标文件要求（通过资格性审查和符合性审查）且</w:t>
            </w:r>
            <w:r w:rsidR="00C46198" w:rsidRPr="000912D7">
              <w:rPr>
                <w:rFonts w:asciiTheme="minorEastAsia" w:eastAsiaTheme="minorEastAsia" w:hAnsiTheme="minorEastAsia" w:hint="eastAsia"/>
                <w:color w:val="000000" w:themeColor="text1"/>
                <w:sz w:val="24"/>
              </w:rPr>
              <w:t>最低的报价</w:t>
            </w:r>
            <w:r w:rsidRPr="000912D7">
              <w:rPr>
                <w:rFonts w:asciiTheme="minorEastAsia" w:eastAsiaTheme="minorEastAsia" w:hAnsiTheme="minorEastAsia" w:hint="eastAsia"/>
                <w:color w:val="000000" w:themeColor="text1"/>
                <w:sz w:val="24"/>
              </w:rPr>
              <w:t>(指修正及价格扣除后报价，下同)为评标基准价，其价格分为满分。其他投标人的价格分按照下列公式计算：价格评分=(</w:t>
            </w:r>
            <w:r w:rsidR="00C46198" w:rsidRPr="000912D7">
              <w:rPr>
                <w:rFonts w:asciiTheme="minorEastAsia" w:eastAsiaTheme="minorEastAsia" w:hAnsiTheme="minorEastAsia" w:hint="eastAsia"/>
                <w:color w:val="000000" w:themeColor="text1"/>
                <w:sz w:val="24"/>
              </w:rPr>
              <w:t>评标基准价</w:t>
            </w:r>
            <w:r w:rsidRPr="000912D7">
              <w:rPr>
                <w:rFonts w:asciiTheme="minorEastAsia" w:eastAsiaTheme="minorEastAsia" w:hAnsiTheme="minorEastAsia" w:hint="eastAsia"/>
                <w:color w:val="000000" w:themeColor="text1"/>
                <w:sz w:val="24"/>
              </w:rPr>
              <w:t>)÷(</w:t>
            </w:r>
            <w:r w:rsidR="00C46198" w:rsidRPr="000912D7">
              <w:rPr>
                <w:rFonts w:asciiTheme="minorEastAsia" w:eastAsiaTheme="minorEastAsia" w:hAnsiTheme="minorEastAsia" w:hint="eastAsia"/>
                <w:color w:val="000000" w:themeColor="text1"/>
                <w:sz w:val="24"/>
              </w:rPr>
              <w:t>投标报价</w:t>
            </w:r>
            <w:r w:rsidRPr="000912D7">
              <w:rPr>
                <w:rFonts w:asciiTheme="minorEastAsia" w:eastAsiaTheme="minorEastAsia" w:hAnsiTheme="minorEastAsia" w:hint="eastAsia"/>
                <w:color w:val="000000" w:themeColor="text1"/>
                <w:sz w:val="24"/>
              </w:rPr>
              <w:t>)×15（小数点保留两位）</w:t>
            </w:r>
          </w:p>
        </w:tc>
        <w:tc>
          <w:tcPr>
            <w:tcW w:w="768" w:type="dxa"/>
            <w:vAlign w:val="center"/>
          </w:tcPr>
          <w:p w14:paraId="1D4A7F53" w14:textId="77777777" w:rsidR="00B87E18" w:rsidRPr="000912D7" w:rsidRDefault="00B87E18" w:rsidP="004874A8">
            <w:pPr>
              <w:spacing w:line="240" w:lineRule="exact"/>
              <w:jc w:val="left"/>
              <w:rPr>
                <w:rFonts w:asciiTheme="minorEastAsia" w:eastAsiaTheme="minorEastAsia" w:hAnsiTheme="minorEastAsia" w:hint="eastAsia"/>
                <w:color w:val="000000" w:themeColor="text1"/>
                <w:sz w:val="24"/>
              </w:rPr>
            </w:pPr>
            <w:r w:rsidRPr="000912D7">
              <w:rPr>
                <w:rFonts w:asciiTheme="minorEastAsia" w:eastAsiaTheme="minorEastAsia" w:hAnsiTheme="minorEastAsia" w:cs="宋体" w:hint="eastAsia"/>
                <w:color w:val="000000" w:themeColor="text1"/>
                <w:sz w:val="24"/>
              </w:rPr>
              <w:t>15</w:t>
            </w:r>
          </w:p>
        </w:tc>
      </w:tr>
      <w:tr w:rsidR="00B87E18" w:rsidRPr="000912D7" w14:paraId="1736A8D6" w14:textId="77777777" w:rsidTr="00826B57">
        <w:trPr>
          <w:trHeight w:val="913"/>
          <w:jc w:val="center"/>
        </w:trPr>
        <w:tc>
          <w:tcPr>
            <w:tcW w:w="613" w:type="dxa"/>
            <w:vAlign w:val="center"/>
          </w:tcPr>
          <w:p w14:paraId="7034CF16" w14:textId="77777777" w:rsidR="00B87E18" w:rsidRPr="000912D7" w:rsidRDefault="00B87E18" w:rsidP="004874A8">
            <w:pPr>
              <w:spacing w:line="240" w:lineRule="exact"/>
              <w:jc w:val="left"/>
              <w:rPr>
                <w:rFonts w:asciiTheme="minorEastAsia" w:eastAsiaTheme="minorEastAsia" w:hAnsiTheme="minorEastAsia" w:hint="eastAsia"/>
                <w:color w:val="000000" w:themeColor="text1"/>
                <w:sz w:val="24"/>
              </w:rPr>
            </w:pPr>
            <w:r w:rsidRPr="000912D7">
              <w:rPr>
                <w:rFonts w:asciiTheme="minorEastAsia" w:eastAsiaTheme="minorEastAsia" w:hAnsiTheme="minorEastAsia" w:cs="宋体" w:hint="eastAsia"/>
                <w:color w:val="000000" w:themeColor="text1"/>
                <w:sz w:val="24"/>
              </w:rPr>
              <w:t>2</w:t>
            </w:r>
          </w:p>
        </w:tc>
        <w:tc>
          <w:tcPr>
            <w:tcW w:w="1118" w:type="dxa"/>
            <w:vAlign w:val="center"/>
          </w:tcPr>
          <w:p w14:paraId="34F977DA" w14:textId="77777777" w:rsidR="00B87E18" w:rsidRPr="000912D7" w:rsidRDefault="00B87E18" w:rsidP="004874A8">
            <w:pPr>
              <w:spacing w:line="240" w:lineRule="exact"/>
              <w:jc w:val="left"/>
              <w:rPr>
                <w:rFonts w:asciiTheme="minorEastAsia" w:eastAsiaTheme="minorEastAsia" w:hAnsiTheme="minorEastAsia" w:cs="宋体" w:hint="eastAsia"/>
                <w:color w:val="000000" w:themeColor="text1"/>
                <w:sz w:val="24"/>
              </w:rPr>
            </w:pPr>
            <w:r w:rsidRPr="000912D7">
              <w:rPr>
                <w:rFonts w:asciiTheme="minorEastAsia" w:eastAsiaTheme="minorEastAsia" w:hAnsiTheme="minorEastAsia" w:cs="宋体" w:hint="eastAsia"/>
                <w:color w:val="000000" w:themeColor="text1"/>
                <w:sz w:val="24"/>
              </w:rPr>
              <w:t>采购需求响应</w:t>
            </w:r>
          </w:p>
          <w:p w14:paraId="6177BF95" w14:textId="77777777" w:rsidR="00B87E18" w:rsidRPr="000912D7" w:rsidRDefault="004874A8" w:rsidP="004874A8">
            <w:pPr>
              <w:spacing w:line="240" w:lineRule="exact"/>
              <w:jc w:val="left"/>
              <w:rPr>
                <w:rFonts w:asciiTheme="minorEastAsia" w:eastAsiaTheme="minorEastAsia" w:hAnsiTheme="minorEastAsia" w:hint="eastAsia"/>
                <w:color w:val="000000" w:themeColor="text1"/>
                <w:sz w:val="24"/>
              </w:rPr>
            </w:pPr>
            <w:r w:rsidRPr="000912D7">
              <w:rPr>
                <w:rFonts w:asciiTheme="minorEastAsia" w:eastAsiaTheme="minorEastAsia" w:hAnsiTheme="minorEastAsia" w:cs="宋体" w:hint="eastAsia"/>
                <w:color w:val="000000" w:themeColor="text1"/>
                <w:sz w:val="24"/>
              </w:rPr>
              <w:t>（</w:t>
            </w:r>
            <w:r w:rsidR="00B87E18" w:rsidRPr="000912D7">
              <w:rPr>
                <w:rFonts w:asciiTheme="minorEastAsia" w:eastAsiaTheme="minorEastAsia" w:hAnsiTheme="minorEastAsia" w:cs="宋体" w:hint="eastAsia"/>
                <w:color w:val="000000" w:themeColor="text1"/>
                <w:sz w:val="24"/>
              </w:rPr>
              <w:t>10分）</w:t>
            </w:r>
          </w:p>
        </w:tc>
        <w:tc>
          <w:tcPr>
            <w:tcW w:w="7472" w:type="dxa"/>
          </w:tcPr>
          <w:p w14:paraId="49FDABB8" w14:textId="77777777" w:rsidR="00B87E18" w:rsidRPr="000912D7" w:rsidRDefault="00B87E18" w:rsidP="004874A8">
            <w:pPr>
              <w:widowControl/>
              <w:spacing w:line="240" w:lineRule="exact"/>
              <w:jc w:val="left"/>
              <w:rPr>
                <w:rFonts w:asciiTheme="minorEastAsia" w:eastAsiaTheme="minorEastAsia" w:hAnsiTheme="minorEastAsia" w:hint="eastAsia"/>
                <w:color w:val="000000" w:themeColor="text1"/>
                <w:sz w:val="24"/>
              </w:rPr>
            </w:pPr>
            <w:r w:rsidRPr="000912D7">
              <w:rPr>
                <w:rFonts w:asciiTheme="minorEastAsia" w:eastAsiaTheme="minorEastAsia" w:hAnsiTheme="minorEastAsia" w:hint="eastAsia"/>
                <w:color w:val="000000" w:themeColor="text1"/>
                <w:sz w:val="24"/>
              </w:rPr>
              <w:t>评委根据供应商所提供的《采购需求条款偏离表》进行打分。采购文件中打★符号的条款为实质性要求，如有负偏离将作为无效响应处理；打▲符号的条款为重要技术条款，每有一项负偏离扣</w:t>
            </w:r>
            <w:r w:rsidRPr="000912D7">
              <w:rPr>
                <w:rFonts w:asciiTheme="minorEastAsia" w:eastAsiaTheme="minorEastAsia" w:hAnsiTheme="minorEastAsia"/>
                <w:color w:val="000000" w:themeColor="text1"/>
                <w:sz w:val="24"/>
              </w:rPr>
              <w:t xml:space="preserve"> 4 分，扣</w:t>
            </w:r>
            <w:r w:rsidRPr="000912D7">
              <w:rPr>
                <w:rFonts w:asciiTheme="minorEastAsia" w:eastAsiaTheme="minorEastAsia" w:hAnsiTheme="minorEastAsia" w:hint="eastAsia"/>
                <w:color w:val="000000" w:themeColor="text1"/>
                <w:sz w:val="24"/>
              </w:rPr>
              <w:t>完为止。其它条款为一般技术条款：每有一项负偏离扣</w:t>
            </w:r>
            <w:r w:rsidRPr="000912D7">
              <w:rPr>
                <w:rFonts w:asciiTheme="minorEastAsia" w:eastAsiaTheme="minorEastAsia" w:hAnsiTheme="minorEastAsia"/>
                <w:color w:val="000000" w:themeColor="text1"/>
                <w:sz w:val="24"/>
              </w:rPr>
              <w:t xml:space="preserve"> 2 分，扣完为止。</w:t>
            </w:r>
          </w:p>
          <w:p w14:paraId="23B17D99" w14:textId="77777777" w:rsidR="00B87E18" w:rsidRPr="000912D7" w:rsidRDefault="00B87E18" w:rsidP="004874A8">
            <w:pPr>
              <w:spacing w:line="240" w:lineRule="exact"/>
              <w:jc w:val="left"/>
              <w:rPr>
                <w:rFonts w:asciiTheme="minorEastAsia" w:eastAsiaTheme="minorEastAsia" w:hAnsiTheme="minorEastAsia" w:hint="eastAsia"/>
                <w:b/>
                <w:color w:val="000000" w:themeColor="text1"/>
                <w:sz w:val="24"/>
              </w:rPr>
            </w:pPr>
            <w:r w:rsidRPr="000912D7">
              <w:rPr>
                <w:rFonts w:asciiTheme="minorEastAsia" w:eastAsiaTheme="minorEastAsia" w:hAnsiTheme="minorEastAsia"/>
                <w:b/>
                <w:color w:val="000000" w:themeColor="text1"/>
                <w:sz w:val="24"/>
              </w:rPr>
              <w:t>（</w:t>
            </w:r>
            <w:r w:rsidRPr="000912D7">
              <w:rPr>
                <w:rFonts w:asciiTheme="minorEastAsia" w:eastAsiaTheme="minorEastAsia" w:hAnsiTheme="minorEastAsia" w:hint="eastAsia"/>
                <w:b/>
                <w:color w:val="000000" w:themeColor="text1"/>
                <w:sz w:val="24"/>
              </w:rPr>
              <w:t>注：不响应或没有按采购文件要求提供证明材料即为负偏离。</w:t>
            </w:r>
            <w:r w:rsidRPr="000912D7">
              <w:rPr>
                <w:rFonts w:asciiTheme="minorEastAsia" w:eastAsiaTheme="minorEastAsia" w:hAnsiTheme="minorEastAsia"/>
                <w:b/>
                <w:color w:val="000000" w:themeColor="text1"/>
                <w:sz w:val="24"/>
              </w:rPr>
              <w:t>）</w:t>
            </w:r>
          </w:p>
        </w:tc>
        <w:tc>
          <w:tcPr>
            <w:tcW w:w="768" w:type="dxa"/>
            <w:vAlign w:val="center"/>
          </w:tcPr>
          <w:p w14:paraId="6B2C228F" w14:textId="77777777" w:rsidR="00B87E18" w:rsidRPr="000912D7" w:rsidRDefault="00B87E18" w:rsidP="004874A8">
            <w:pPr>
              <w:spacing w:line="240" w:lineRule="exact"/>
              <w:jc w:val="left"/>
              <w:rPr>
                <w:rFonts w:asciiTheme="minorEastAsia" w:eastAsiaTheme="minorEastAsia" w:hAnsiTheme="minorEastAsia" w:hint="eastAsia"/>
                <w:color w:val="000000" w:themeColor="text1"/>
                <w:sz w:val="24"/>
              </w:rPr>
            </w:pPr>
            <w:r w:rsidRPr="000912D7">
              <w:rPr>
                <w:rFonts w:asciiTheme="minorEastAsia" w:eastAsiaTheme="minorEastAsia" w:hAnsiTheme="minorEastAsia" w:cs="宋体" w:hint="eastAsia"/>
                <w:color w:val="000000" w:themeColor="text1"/>
                <w:sz w:val="24"/>
              </w:rPr>
              <w:t>10</w:t>
            </w:r>
          </w:p>
        </w:tc>
      </w:tr>
      <w:tr w:rsidR="00B87E18" w:rsidRPr="000912D7" w14:paraId="53998623" w14:textId="77777777" w:rsidTr="00826B57">
        <w:trPr>
          <w:trHeight w:val="145"/>
          <w:jc w:val="center"/>
        </w:trPr>
        <w:tc>
          <w:tcPr>
            <w:tcW w:w="613" w:type="dxa"/>
            <w:vMerge w:val="restart"/>
            <w:vAlign w:val="center"/>
          </w:tcPr>
          <w:p w14:paraId="26F7C7FA" w14:textId="77777777" w:rsidR="00B87E18" w:rsidRPr="000912D7" w:rsidRDefault="00B87E18" w:rsidP="004874A8">
            <w:pPr>
              <w:spacing w:line="240" w:lineRule="exact"/>
              <w:jc w:val="left"/>
              <w:rPr>
                <w:rFonts w:asciiTheme="minorEastAsia" w:eastAsiaTheme="minorEastAsia" w:hAnsiTheme="minorEastAsia" w:hint="eastAsia"/>
                <w:color w:val="000000" w:themeColor="text1"/>
                <w:sz w:val="24"/>
              </w:rPr>
            </w:pPr>
            <w:r w:rsidRPr="000912D7">
              <w:rPr>
                <w:rFonts w:asciiTheme="minorEastAsia" w:eastAsiaTheme="minorEastAsia" w:hAnsiTheme="minorEastAsia" w:cs="宋体" w:hint="eastAsia"/>
                <w:color w:val="000000" w:themeColor="text1"/>
                <w:sz w:val="24"/>
              </w:rPr>
              <w:t>3</w:t>
            </w:r>
          </w:p>
        </w:tc>
        <w:tc>
          <w:tcPr>
            <w:tcW w:w="1118" w:type="dxa"/>
            <w:vMerge w:val="restart"/>
            <w:vAlign w:val="center"/>
          </w:tcPr>
          <w:p w14:paraId="0ABF7812" w14:textId="77777777" w:rsidR="00B87E18" w:rsidRPr="000912D7" w:rsidRDefault="00B87E18" w:rsidP="004874A8">
            <w:pPr>
              <w:spacing w:line="240" w:lineRule="exact"/>
              <w:jc w:val="left"/>
              <w:rPr>
                <w:rFonts w:asciiTheme="minorEastAsia" w:eastAsiaTheme="minorEastAsia" w:hAnsiTheme="minorEastAsia" w:cs="宋体" w:hint="eastAsia"/>
                <w:color w:val="000000" w:themeColor="text1"/>
                <w:sz w:val="24"/>
              </w:rPr>
            </w:pPr>
            <w:r w:rsidRPr="000912D7">
              <w:rPr>
                <w:rFonts w:asciiTheme="minorEastAsia" w:eastAsiaTheme="minorEastAsia" w:hAnsiTheme="minorEastAsia" w:cs="宋体" w:hint="eastAsia"/>
                <w:color w:val="000000" w:themeColor="text1"/>
                <w:sz w:val="24"/>
              </w:rPr>
              <w:t>清障救援车辆资质</w:t>
            </w:r>
          </w:p>
          <w:p w14:paraId="6E6E117E" w14:textId="77777777" w:rsidR="00B87E18" w:rsidRPr="000912D7" w:rsidRDefault="00B87E18" w:rsidP="004874A8">
            <w:pPr>
              <w:spacing w:line="240" w:lineRule="exact"/>
              <w:jc w:val="left"/>
              <w:rPr>
                <w:rFonts w:asciiTheme="minorEastAsia" w:eastAsiaTheme="minorEastAsia" w:hAnsiTheme="minorEastAsia" w:hint="eastAsia"/>
                <w:color w:val="000000" w:themeColor="text1"/>
                <w:sz w:val="24"/>
              </w:rPr>
            </w:pPr>
            <w:r w:rsidRPr="000912D7">
              <w:rPr>
                <w:rFonts w:asciiTheme="minorEastAsia" w:eastAsiaTheme="minorEastAsia" w:hAnsiTheme="minorEastAsia" w:cs="宋体" w:hint="eastAsia"/>
                <w:color w:val="000000" w:themeColor="text1"/>
                <w:sz w:val="24"/>
              </w:rPr>
              <w:t>（18分）</w:t>
            </w:r>
          </w:p>
        </w:tc>
        <w:tc>
          <w:tcPr>
            <w:tcW w:w="7472" w:type="dxa"/>
          </w:tcPr>
          <w:p w14:paraId="0FA20F81" w14:textId="77777777" w:rsidR="00B87E18" w:rsidRPr="000912D7" w:rsidRDefault="00B87E18" w:rsidP="004874A8">
            <w:pPr>
              <w:spacing w:line="240" w:lineRule="exact"/>
              <w:jc w:val="left"/>
              <w:rPr>
                <w:rFonts w:asciiTheme="minorEastAsia" w:eastAsiaTheme="minorEastAsia" w:hAnsiTheme="minorEastAsia" w:hint="eastAsia"/>
                <w:color w:val="000000" w:themeColor="text1"/>
                <w:sz w:val="24"/>
              </w:rPr>
            </w:pPr>
            <w:r w:rsidRPr="000912D7">
              <w:rPr>
                <w:rFonts w:asciiTheme="minorEastAsia" w:eastAsiaTheme="minorEastAsia" w:hAnsiTheme="minorEastAsia" w:hint="eastAsia"/>
                <w:color w:val="000000" w:themeColor="text1"/>
                <w:sz w:val="24"/>
              </w:rPr>
              <w:t>1、</w:t>
            </w:r>
            <w:r w:rsidRPr="000912D7">
              <w:rPr>
                <w:rFonts w:asciiTheme="minorEastAsia" w:eastAsiaTheme="minorEastAsia" w:hAnsiTheme="minorEastAsia"/>
                <w:color w:val="000000" w:themeColor="text1"/>
                <w:sz w:val="24"/>
              </w:rPr>
              <w:t>供应商针对本次项目拟投入自有车辆：轻型货车（拖摩托车、</w:t>
            </w:r>
            <w:r w:rsidRPr="000912D7">
              <w:rPr>
                <w:rFonts w:asciiTheme="minorEastAsia" w:eastAsiaTheme="minorEastAsia" w:hAnsiTheme="minorEastAsia" w:hint="eastAsia"/>
                <w:color w:val="000000" w:themeColor="text1"/>
                <w:sz w:val="24"/>
              </w:rPr>
              <w:t>电动车）须满足至少</w:t>
            </w:r>
            <w:r w:rsidRPr="000912D7">
              <w:rPr>
                <w:rFonts w:asciiTheme="minorEastAsia" w:eastAsiaTheme="minorEastAsia" w:hAnsiTheme="minorEastAsia"/>
                <w:color w:val="000000" w:themeColor="text1"/>
                <w:sz w:val="24"/>
              </w:rPr>
              <w:t xml:space="preserve"> 2 辆车</w:t>
            </w:r>
            <w:r w:rsidRPr="000912D7">
              <w:rPr>
                <w:rFonts w:asciiTheme="minorEastAsia" w:eastAsiaTheme="minorEastAsia" w:hAnsiTheme="minorEastAsia" w:hint="eastAsia"/>
                <w:b/>
                <w:color w:val="000000" w:themeColor="text1"/>
                <w:sz w:val="24"/>
              </w:rPr>
              <w:t>（须为自有车辆）</w:t>
            </w:r>
            <w:r w:rsidRPr="000912D7">
              <w:rPr>
                <w:rFonts w:asciiTheme="minorEastAsia" w:eastAsiaTheme="minorEastAsia" w:hAnsiTheme="minorEastAsia" w:hint="eastAsia"/>
                <w:color w:val="000000" w:themeColor="text1"/>
                <w:sz w:val="24"/>
              </w:rPr>
              <w:t>，在2辆车</w:t>
            </w:r>
            <w:r w:rsidRPr="000912D7">
              <w:rPr>
                <w:rFonts w:asciiTheme="minorEastAsia" w:eastAsiaTheme="minorEastAsia" w:hAnsiTheme="minorEastAsia"/>
                <w:color w:val="000000" w:themeColor="text1"/>
                <w:sz w:val="24"/>
              </w:rPr>
              <w:t>基础之上，</w:t>
            </w:r>
            <w:r w:rsidRPr="000912D7">
              <w:rPr>
                <w:rFonts w:asciiTheme="minorEastAsia" w:eastAsiaTheme="minorEastAsia" w:hAnsiTheme="minorEastAsia" w:hint="eastAsia"/>
                <w:color w:val="000000" w:themeColor="text1"/>
                <w:sz w:val="24"/>
              </w:rPr>
              <w:t>每增加1辆</w:t>
            </w:r>
            <w:r w:rsidRPr="000912D7">
              <w:rPr>
                <w:rFonts w:asciiTheme="minorEastAsia" w:eastAsiaTheme="minorEastAsia" w:hAnsiTheme="minorEastAsia"/>
                <w:color w:val="000000" w:themeColor="text1"/>
                <w:sz w:val="24"/>
              </w:rPr>
              <w:t>投入车辆</w:t>
            </w:r>
            <w:r w:rsidRPr="000912D7">
              <w:rPr>
                <w:rFonts w:asciiTheme="minorEastAsia" w:eastAsiaTheme="minorEastAsia" w:hAnsiTheme="minorEastAsia"/>
                <w:b/>
                <w:color w:val="000000" w:themeColor="text1"/>
                <w:sz w:val="24"/>
              </w:rPr>
              <w:t>（可为自有车辆或租赁车辆）</w:t>
            </w:r>
            <w:r w:rsidRPr="000912D7">
              <w:rPr>
                <w:rFonts w:asciiTheme="minorEastAsia" w:eastAsiaTheme="minorEastAsia" w:hAnsiTheme="minorEastAsia" w:hint="eastAsia"/>
                <w:color w:val="000000" w:themeColor="text1"/>
                <w:sz w:val="24"/>
              </w:rPr>
              <w:t>得</w:t>
            </w:r>
            <w:r w:rsidRPr="000912D7">
              <w:rPr>
                <w:rFonts w:asciiTheme="minorEastAsia" w:eastAsiaTheme="minorEastAsia" w:hAnsiTheme="minorEastAsia"/>
                <w:color w:val="000000" w:themeColor="text1"/>
                <w:sz w:val="24"/>
              </w:rPr>
              <w:t>1</w:t>
            </w:r>
            <w:r w:rsidRPr="000912D7">
              <w:rPr>
                <w:rFonts w:asciiTheme="minorEastAsia" w:eastAsiaTheme="minorEastAsia" w:hAnsiTheme="minorEastAsia" w:hint="eastAsia"/>
                <w:color w:val="000000" w:themeColor="text1"/>
                <w:sz w:val="24"/>
              </w:rPr>
              <w:t>分</w:t>
            </w:r>
            <w:r w:rsidRPr="000912D7">
              <w:rPr>
                <w:rFonts w:asciiTheme="minorEastAsia" w:eastAsiaTheme="minorEastAsia" w:hAnsiTheme="minorEastAsia"/>
                <w:color w:val="000000" w:themeColor="text1"/>
                <w:sz w:val="24"/>
              </w:rPr>
              <w:t>，</w:t>
            </w:r>
            <w:r w:rsidRPr="000912D7">
              <w:rPr>
                <w:rFonts w:asciiTheme="minorEastAsia" w:eastAsiaTheme="minorEastAsia" w:hAnsiTheme="minorEastAsia" w:hint="eastAsia"/>
                <w:color w:val="000000" w:themeColor="text1"/>
                <w:sz w:val="24"/>
              </w:rPr>
              <w:t>满分2</w:t>
            </w:r>
            <w:r w:rsidRPr="000912D7">
              <w:rPr>
                <w:rFonts w:asciiTheme="minorEastAsia" w:eastAsiaTheme="minorEastAsia" w:hAnsiTheme="minorEastAsia"/>
                <w:color w:val="000000" w:themeColor="text1"/>
                <w:sz w:val="24"/>
              </w:rPr>
              <w:t>分</w:t>
            </w:r>
            <w:r w:rsidRPr="000912D7">
              <w:rPr>
                <w:rFonts w:asciiTheme="minorEastAsia" w:eastAsiaTheme="minorEastAsia" w:hAnsiTheme="minorEastAsia" w:hint="eastAsia"/>
                <w:color w:val="000000" w:themeColor="text1"/>
                <w:sz w:val="24"/>
              </w:rPr>
              <w:t>。</w:t>
            </w:r>
          </w:p>
        </w:tc>
        <w:tc>
          <w:tcPr>
            <w:tcW w:w="768" w:type="dxa"/>
            <w:vAlign w:val="center"/>
          </w:tcPr>
          <w:p w14:paraId="57397DBC" w14:textId="77777777" w:rsidR="00B87E18" w:rsidRPr="000912D7" w:rsidRDefault="00B87E18" w:rsidP="004874A8">
            <w:pPr>
              <w:spacing w:line="240" w:lineRule="exact"/>
              <w:jc w:val="left"/>
              <w:rPr>
                <w:rFonts w:asciiTheme="minorEastAsia" w:eastAsiaTheme="minorEastAsia" w:hAnsiTheme="minorEastAsia" w:hint="eastAsia"/>
                <w:color w:val="000000" w:themeColor="text1"/>
                <w:sz w:val="24"/>
              </w:rPr>
            </w:pPr>
            <w:r w:rsidRPr="000912D7">
              <w:rPr>
                <w:rFonts w:asciiTheme="minorEastAsia" w:eastAsiaTheme="minorEastAsia" w:hAnsiTheme="minorEastAsia" w:cs="宋体" w:hint="eastAsia"/>
                <w:color w:val="000000" w:themeColor="text1"/>
                <w:sz w:val="24"/>
              </w:rPr>
              <w:t>2</w:t>
            </w:r>
          </w:p>
        </w:tc>
      </w:tr>
      <w:tr w:rsidR="00B87E18" w:rsidRPr="000912D7" w14:paraId="2F71C8B0" w14:textId="77777777" w:rsidTr="00826B57">
        <w:trPr>
          <w:trHeight w:val="145"/>
          <w:jc w:val="center"/>
        </w:trPr>
        <w:tc>
          <w:tcPr>
            <w:tcW w:w="613" w:type="dxa"/>
            <w:vMerge/>
            <w:vAlign w:val="center"/>
          </w:tcPr>
          <w:p w14:paraId="43BBDBAF" w14:textId="77777777" w:rsidR="00B87E18" w:rsidRPr="000912D7" w:rsidRDefault="00B87E18" w:rsidP="004874A8">
            <w:pPr>
              <w:spacing w:line="240" w:lineRule="exact"/>
              <w:jc w:val="left"/>
              <w:rPr>
                <w:rFonts w:asciiTheme="minorEastAsia" w:eastAsiaTheme="minorEastAsia" w:hAnsiTheme="minorEastAsia" w:cs="宋体" w:hint="eastAsia"/>
                <w:color w:val="000000" w:themeColor="text1"/>
                <w:sz w:val="24"/>
              </w:rPr>
            </w:pPr>
          </w:p>
        </w:tc>
        <w:tc>
          <w:tcPr>
            <w:tcW w:w="1118" w:type="dxa"/>
            <w:vMerge/>
            <w:vAlign w:val="center"/>
          </w:tcPr>
          <w:p w14:paraId="18E7A2CA" w14:textId="77777777" w:rsidR="00B87E18" w:rsidRPr="000912D7" w:rsidRDefault="00B87E18" w:rsidP="004874A8">
            <w:pPr>
              <w:spacing w:line="240" w:lineRule="exact"/>
              <w:jc w:val="left"/>
              <w:rPr>
                <w:rFonts w:asciiTheme="minorEastAsia" w:eastAsiaTheme="minorEastAsia" w:hAnsiTheme="minorEastAsia" w:cs="宋体" w:hint="eastAsia"/>
                <w:color w:val="000000" w:themeColor="text1"/>
                <w:sz w:val="24"/>
              </w:rPr>
            </w:pPr>
          </w:p>
        </w:tc>
        <w:tc>
          <w:tcPr>
            <w:tcW w:w="7472" w:type="dxa"/>
          </w:tcPr>
          <w:p w14:paraId="095CED89" w14:textId="77777777" w:rsidR="00B87E18" w:rsidRPr="000912D7" w:rsidRDefault="00B87E18" w:rsidP="004874A8">
            <w:pPr>
              <w:spacing w:line="240" w:lineRule="exact"/>
              <w:jc w:val="left"/>
              <w:rPr>
                <w:rFonts w:asciiTheme="minorEastAsia" w:eastAsiaTheme="minorEastAsia" w:hAnsiTheme="minorEastAsia" w:hint="eastAsia"/>
                <w:color w:val="000000" w:themeColor="text1"/>
                <w:sz w:val="24"/>
              </w:rPr>
            </w:pPr>
            <w:r w:rsidRPr="000912D7">
              <w:rPr>
                <w:rFonts w:asciiTheme="minorEastAsia" w:eastAsiaTheme="minorEastAsia" w:hAnsiTheme="minorEastAsia"/>
                <w:color w:val="000000" w:themeColor="text1"/>
                <w:sz w:val="24"/>
              </w:rPr>
              <w:t>2、供应商针对本次项目拟投入自有车辆：专业小型拖车须满足至少 2 辆车</w:t>
            </w:r>
            <w:r w:rsidRPr="000912D7">
              <w:rPr>
                <w:rFonts w:asciiTheme="minorEastAsia" w:eastAsiaTheme="minorEastAsia" w:hAnsiTheme="minorEastAsia" w:hint="eastAsia"/>
                <w:b/>
                <w:color w:val="000000" w:themeColor="text1"/>
                <w:sz w:val="24"/>
              </w:rPr>
              <w:t>（须为自有车辆）</w:t>
            </w:r>
            <w:r w:rsidRPr="000912D7">
              <w:rPr>
                <w:rFonts w:asciiTheme="minorEastAsia" w:eastAsiaTheme="minorEastAsia" w:hAnsiTheme="minorEastAsia"/>
                <w:color w:val="000000" w:themeColor="text1"/>
                <w:sz w:val="24"/>
              </w:rPr>
              <w:t>，在2辆车基础之上，每增加1辆</w:t>
            </w:r>
            <w:r w:rsidRPr="000912D7">
              <w:rPr>
                <w:rFonts w:asciiTheme="minorEastAsia" w:eastAsiaTheme="minorEastAsia" w:hAnsiTheme="minorEastAsia" w:hint="eastAsia"/>
                <w:color w:val="000000" w:themeColor="text1"/>
                <w:sz w:val="24"/>
              </w:rPr>
              <w:t>投入车辆</w:t>
            </w:r>
            <w:r w:rsidRPr="000912D7">
              <w:rPr>
                <w:rFonts w:asciiTheme="minorEastAsia" w:eastAsiaTheme="minorEastAsia" w:hAnsiTheme="minorEastAsia"/>
                <w:b/>
                <w:color w:val="000000" w:themeColor="text1"/>
                <w:sz w:val="24"/>
              </w:rPr>
              <w:t>（可为自有车辆或租赁车辆）</w:t>
            </w:r>
            <w:r w:rsidRPr="000912D7">
              <w:rPr>
                <w:rFonts w:asciiTheme="minorEastAsia" w:eastAsiaTheme="minorEastAsia" w:hAnsiTheme="minorEastAsia" w:hint="eastAsia"/>
                <w:color w:val="000000" w:themeColor="text1"/>
                <w:sz w:val="24"/>
              </w:rPr>
              <w:t>得</w:t>
            </w:r>
            <w:r w:rsidRPr="000912D7">
              <w:rPr>
                <w:rFonts w:asciiTheme="minorEastAsia" w:eastAsiaTheme="minorEastAsia" w:hAnsiTheme="minorEastAsia"/>
                <w:color w:val="000000" w:themeColor="text1"/>
                <w:sz w:val="24"/>
              </w:rPr>
              <w:t>1分，满分4分。</w:t>
            </w:r>
          </w:p>
        </w:tc>
        <w:tc>
          <w:tcPr>
            <w:tcW w:w="768" w:type="dxa"/>
            <w:vAlign w:val="center"/>
          </w:tcPr>
          <w:p w14:paraId="4D11658E" w14:textId="77777777" w:rsidR="00B87E18" w:rsidRPr="000912D7" w:rsidRDefault="00B87E18" w:rsidP="004874A8">
            <w:pPr>
              <w:spacing w:line="240" w:lineRule="exact"/>
              <w:jc w:val="left"/>
              <w:rPr>
                <w:rFonts w:asciiTheme="minorEastAsia" w:eastAsiaTheme="minorEastAsia" w:hAnsiTheme="minorEastAsia" w:cs="宋体" w:hint="eastAsia"/>
                <w:color w:val="000000" w:themeColor="text1"/>
                <w:sz w:val="24"/>
              </w:rPr>
            </w:pPr>
            <w:r w:rsidRPr="000912D7">
              <w:rPr>
                <w:rFonts w:asciiTheme="minorEastAsia" w:eastAsiaTheme="minorEastAsia" w:hAnsiTheme="minorEastAsia" w:cs="宋体" w:hint="eastAsia"/>
                <w:color w:val="000000" w:themeColor="text1"/>
                <w:sz w:val="24"/>
              </w:rPr>
              <w:t>4</w:t>
            </w:r>
          </w:p>
        </w:tc>
      </w:tr>
      <w:tr w:rsidR="00B87E18" w:rsidRPr="000912D7" w14:paraId="770090CF" w14:textId="77777777" w:rsidTr="00826B57">
        <w:trPr>
          <w:trHeight w:val="145"/>
          <w:jc w:val="center"/>
        </w:trPr>
        <w:tc>
          <w:tcPr>
            <w:tcW w:w="613" w:type="dxa"/>
            <w:vMerge/>
            <w:vAlign w:val="center"/>
          </w:tcPr>
          <w:p w14:paraId="3B2CC215" w14:textId="77777777" w:rsidR="00B87E18" w:rsidRPr="000912D7" w:rsidRDefault="00B87E18" w:rsidP="004874A8">
            <w:pPr>
              <w:spacing w:line="240" w:lineRule="exact"/>
              <w:jc w:val="left"/>
              <w:rPr>
                <w:rFonts w:asciiTheme="minorEastAsia" w:eastAsiaTheme="minorEastAsia" w:hAnsiTheme="minorEastAsia" w:cs="宋体" w:hint="eastAsia"/>
                <w:color w:val="000000" w:themeColor="text1"/>
                <w:sz w:val="24"/>
              </w:rPr>
            </w:pPr>
          </w:p>
        </w:tc>
        <w:tc>
          <w:tcPr>
            <w:tcW w:w="1118" w:type="dxa"/>
            <w:vMerge/>
            <w:vAlign w:val="center"/>
          </w:tcPr>
          <w:p w14:paraId="3F1E77AC" w14:textId="77777777" w:rsidR="00B87E18" w:rsidRPr="000912D7" w:rsidRDefault="00B87E18" w:rsidP="004874A8">
            <w:pPr>
              <w:spacing w:line="240" w:lineRule="exact"/>
              <w:jc w:val="left"/>
              <w:rPr>
                <w:rFonts w:asciiTheme="minorEastAsia" w:eastAsiaTheme="minorEastAsia" w:hAnsiTheme="minorEastAsia" w:cs="宋体" w:hint="eastAsia"/>
                <w:color w:val="000000" w:themeColor="text1"/>
                <w:sz w:val="24"/>
              </w:rPr>
            </w:pPr>
          </w:p>
        </w:tc>
        <w:tc>
          <w:tcPr>
            <w:tcW w:w="7472" w:type="dxa"/>
          </w:tcPr>
          <w:p w14:paraId="0EE1C55F" w14:textId="77777777" w:rsidR="00B87E18" w:rsidRPr="000912D7" w:rsidRDefault="00B87E18" w:rsidP="004874A8">
            <w:pPr>
              <w:spacing w:line="240" w:lineRule="exact"/>
              <w:jc w:val="left"/>
              <w:rPr>
                <w:rFonts w:asciiTheme="minorEastAsia" w:eastAsiaTheme="minorEastAsia" w:hAnsiTheme="minorEastAsia" w:hint="eastAsia"/>
                <w:color w:val="000000" w:themeColor="text1"/>
                <w:sz w:val="24"/>
              </w:rPr>
            </w:pPr>
            <w:r w:rsidRPr="000912D7">
              <w:rPr>
                <w:rFonts w:asciiTheme="minorEastAsia" w:eastAsiaTheme="minorEastAsia" w:hAnsiTheme="minorEastAsia" w:hint="eastAsia"/>
                <w:color w:val="000000" w:themeColor="text1"/>
                <w:sz w:val="24"/>
              </w:rPr>
              <w:t>3、</w:t>
            </w:r>
            <w:r w:rsidRPr="000912D7">
              <w:rPr>
                <w:rFonts w:asciiTheme="minorEastAsia" w:eastAsiaTheme="minorEastAsia" w:hAnsiTheme="minorEastAsia"/>
                <w:color w:val="000000" w:themeColor="text1"/>
                <w:sz w:val="24"/>
              </w:rPr>
              <w:t>供应商针对本次项目拟投入自有车辆：</w:t>
            </w:r>
          </w:p>
          <w:p w14:paraId="065D96B8" w14:textId="77777777" w:rsidR="00B87E18" w:rsidRPr="000912D7" w:rsidRDefault="00B87E18" w:rsidP="004874A8">
            <w:pPr>
              <w:spacing w:line="240" w:lineRule="exact"/>
              <w:jc w:val="left"/>
              <w:rPr>
                <w:rFonts w:asciiTheme="minorEastAsia" w:eastAsiaTheme="minorEastAsia" w:hAnsiTheme="minorEastAsia" w:hint="eastAsia"/>
                <w:color w:val="000000" w:themeColor="text1"/>
                <w:sz w:val="24"/>
              </w:rPr>
            </w:pPr>
            <w:r w:rsidRPr="000912D7">
              <w:rPr>
                <w:rFonts w:asciiTheme="minorEastAsia" w:eastAsiaTheme="minorEastAsia" w:hAnsiTheme="minorEastAsia"/>
                <w:color w:val="000000" w:themeColor="text1"/>
                <w:sz w:val="24"/>
              </w:rPr>
              <w:t>吊车（25 吨及以上）</w:t>
            </w:r>
            <w:r w:rsidRPr="000912D7">
              <w:rPr>
                <w:rFonts w:asciiTheme="minorEastAsia" w:eastAsiaTheme="minorEastAsia" w:hAnsiTheme="minorEastAsia" w:hint="eastAsia"/>
                <w:color w:val="000000" w:themeColor="text1"/>
                <w:sz w:val="24"/>
              </w:rPr>
              <w:t>须满足至少1</w:t>
            </w:r>
            <w:r w:rsidRPr="000912D7">
              <w:rPr>
                <w:rFonts w:asciiTheme="minorEastAsia" w:eastAsiaTheme="minorEastAsia" w:hAnsiTheme="minorEastAsia"/>
                <w:color w:val="000000" w:themeColor="text1"/>
                <w:sz w:val="24"/>
              </w:rPr>
              <w:t xml:space="preserve"> 辆车</w:t>
            </w:r>
            <w:r w:rsidRPr="000912D7">
              <w:rPr>
                <w:rFonts w:asciiTheme="minorEastAsia" w:eastAsiaTheme="minorEastAsia" w:hAnsiTheme="minorEastAsia" w:hint="eastAsia"/>
                <w:b/>
                <w:color w:val="000000" w:themeColor="text1"/>
                <w:sz w:val="24"/>
              </w:rPr>
              <w:t>（须为自有车辆）</w:t>
            </w:r>
            <w:r w:rsidRPr="000912D7">
              <w:rPr>
                <w:rFonts w:asciiTheme="minorEastAsia" w:eastAsiaTheme="minorEastAsia" w:hAnsiTheme="minorEastAsia" w:hint="eastAsia"/>
                <w:color w:val="000000" w:themeColor="text1"/>
                <w:sz w:val="24"/>
              </w:rPr>
              <w:t>。在以上1辆自有车辆</w:t>
            </w:r>
            <w:r w:rsidRPr="000912D7">
              <w:rPr>
                <w:rFonts w:asciiTheme="minorEastAsia" w:eastAsiaTheme="minorEastAsia" w:hAnsiTheme="minorEastAsia"/>
                <w:color w:val="000000" w:themeColor="text1"/>
                <w:sz w:val="24"/>
              </w:rPr>
              <w:t>基础之上，</w:t>
            </w:r>
            <w:r w:rsidRPr="000912D7">
              <w:rPr>
                <w:rFonts w:asciiTheme="minorEastAsia" w:eastAsiaTheme="minorEastAsia" w:hAnsiTheme="minorEastAsia" w:hint="eastAsia"/>
                <w:color w:val="000000" w:themeColor="text1"/>
                <w:sz w:val="24"/>
              </w:rPr>
              <w:t>每增加1辆</w:t>
            </w:r>
            <w:r w:rsidRPr="000912D7">
              <w:rPr>
                <w:rFonts w:asciiTheme="minorEastAsia" w:eastAsiaTheme="minorEastAsia" w:hAnsiTheme="minorEastAsia"/>
                <w:color w:val="000000" w:themeColor="text1"/>
                <w:sz w:val="24"/>
              </w:rPr>
              <w:t>投入车辆</w:t>
            </w:r>
            <w:r w:rsidRPr="000912D7">
              <w:rPr>
                <w:rFonts w:asciiTheme="minorEastAsia" w:eastAsiaTheme="minorEastAsia" w:hAnsiTheme="minorEastAsia" w:hint="eastAsia"/>
                <w:color w:val="000000" w:themeColor="text1"/>
                <w:sz w:val="24"/>
              </w:rPr>
              <w:t>（</w:t>
            </w:r>
            <w:r w:rsidRPr="000912D7">
              <w:rPr>
                <w:rFonts w:asciiTheme="minorEastAsia" w:eastAsiaTheme="minorEastAsia" w:hAnsiTheme="minorEastAsia" w:hint="eastAsia"/>
                <w:b/>
                <w:bCs/>
                <w:color w:val="000000" w:themeColor="text1"/>
                <w:sz w:val="24"/>
              </w:rPr>
              <w:t>自有车辆</w:t>
            </w:r>
            <w:r w:rsidRPr="000912D7">
              <w:rPr>
                <w:rFonts w:asciiTheme="minorEastAsia" w:eastAsiaTheme="minorEastAsia" w:hAnsiTheme="minorEastAsia" w:hint="eastAsia"/>
                <w:color w:val="000000" w:themeColor="text1"/>
                <w:sz w:val="24"/>
              </w:rPr>
              <w:t>）得2分</w:t>
            </w:r>
            <w:r w:rsidRPr="000912D7">
              <w:rPr>
                <w:rFonts w:asciiTheme="minorEastAsia" w:eastAsiaTheme="minorEastAsia" w:hAnsiTheme="minorEastAsia"/>
                <w:color w:val="000000" w:themeColor="text1"/>
                <w:sz w:val="24"/>
              </w:rPr>
              <w:t>，</w:t>
            </w:r>
            <w:r w:rsidRPr="000912D7">
              <w:rPr>
                <w:rFonts w:asciiTheme="minorEastAsia" w:eastAsiaTheme="minorEastAsia" w:hAnsiTheme="minorEastAsia" w:hint="eastAsia"/>
                <w:color w:val="000000" w:themeColor="text1"/>
                <w:sz w:val="24"/>
              </w:rPr>
              <w:t>每增加1辆</w:t>
            </w:r>
            <w:r w:rsidRPr="000912D7">
              <w:rPr>
                <w:rFonts w:asciiTheme="minorEastAsia" w:eastAsiaTheme="minorEastAsia" w:hAnsiTheme="minorEastAsia"/>
                <w:color w:val="000000" w:themeColor="text1"/>
                <w:sz w:val="24"/>
              </w:rPr>
              <w:t>投入车辆</w:t>
            </w:r>
            <w:r w:rsidRPr="000912D7">
              <w:rPr>
                <w:rFonts w:asciiTheme="minorEastAsia" w:eastAsiaTheme="minorEastAsia" w:hAnsiTheme="minorEastAsia" w:hint="eastAsia"/>
                <w:color w:val="000000" w:themeColor="text1"/>
                <w:sz w:val="24"/>
              </w:rPr>
              <w:t>（</w:t>
            </w:r>
            <w:r w:rsidRPr="000912D7">
              <w:rPr>
                <w:rFonts w:asciiTheme="minorEastAsia" w:eastAsiaTheme="minorEastAsia" w:hAnsiTheme="minorEastAsia" w:hint="eastAsia"/>
                <w:b/>
                <w:bCs/>
                <w:color w:val="000000" w:themeColor="text1"/>
                <w:sz w:val="24"/>
              </w:rPr>
              <w:t>租赁车辆</w:t>
            </w:r>
            <w:r w:rsidRPr="000912D7">
              <w:rPr>
                <w:rFonts w:asciiTheme="minorEastAsia" w:eastAsiaTheme="minorEastAsia" w:hAnsiTheme="minorEastAsia" w:hint="eastAsia"/>
                <w:color w:val="000000" w:themeColor="text1"/>
                <w:sz w:val="24"/>
              </w:rPr>
              <w:t>）得1分</w:t>
            </w:r>
            <w:r w:rsidRPr="000912D7">
              <w:rPr>
                <w:rFonts w:asciiTheme="minorEastAsia" w:eastAsiaTheme="minorEastAsia" w:hAnsiTheme="minorEastAsia"/>
                <w:color w:val="000000" w:themeColor="text1"/>
                <w:sz w:val="24"/>
              </w:rPr>
              <w:t>，</w:t>
            </w:r>
            <w:r w:rsidRPr="000912D7">
              <w:rPr>
                <w:rFonts w:asciiTheme="minorEastAsia" w:eastAsiaTheme="minorEastAsia" w:hAnsiTheme="minorEastAsia" w:hint="eastAsia"/>
                <w:color w:val="000000" w:themeColor="text1"/>
                <w:sz w:val="24"/>
              </w:rPr>
              <w:t>满分4</w:t>
            </w:r>
            <w:r w:rsidRPr="000912D7">
              <w:rPr>
                <w:rFonts w:asciiTheme="minorEastAsia" w:eastAsiaTheme="minorEastAsia" w:hAnsiTheme="minorEastAsia"/>
                <w:color w:val="000000" w:themeColor="text1"/>
                <w:sz w:val="24"/>
              </w:rPr>
              <w:t>分</w:t>
            </w:r>
            <w:r w:rsidRPr="000912D7">
              <w:rPr>
                <w:rFonts w:asciiTheme="minorEastAsia" w:eastAsiaTheme="minorEastAsia" w:hAnsiTheme="minorEastAsia" w:hint="eastAsia"/>
                <w:color w:val="000000" w:themeColor="text1"/>
                <w:sz w:val="24"/>
              </w:rPr>
              <w:t>。</w:t>
            </w:r>
          </w:p>
        </w:tc>
        <w:tc>
          <w:tcPr>
            <w:tcW w:w="768" w:type="dxa"/>
            <w:vAlign w:val="center"/>
          </w:tcPr>
          <w:p w14:paraId="4F6BD614" w14:textId="77777777" w:rsidR="00B87E18" w:rsidRPr="000912D7" w:rsidRDefault="00B87E18" w:rsidP="004874A8">
            <w:pPr>
              <w:spacing w:line="240" w:lineRule="exact"/>
              <w:jc w:val="left"/>
              <w:rPr>
                <w:rFonts w:asciiTheme="minorEastAsia" w:eastAsiaTheme="minorEastAsia" w:hAnsiTheme="minorEastAsia" w:cs="宋体" w:hint="eastAsia"/>
                <w:color w:val="000000" w:themeColor="text1"/>
                <w:sz w:val="24"/>
              </w:rPr>
            </w:pPr>
            <w:r w:rsidRPr="000912D7">
              <w:rPr>
                <w:rFonts w:asciiTheme="minorEastAsia" w:eastAsiaTheme="minorEastAsia" w:hAnsiTheme="minorEastAsia" w:cs="宋体" w:hint="eastAsia"/>
                <w:color w:val="000000" w:themeColor="text1"/>
                <w:sz w:val="24"/>
              </w:rPr>
              <w:t>4</w:t>
            </w:r>
          </w:p>
        </w:tc>
      </w:tr>
      <w:tr w:rsidR="00B87E18" w:rsidRPr="000912D7" w14:paraId="786DABD8" w14:textId="77777777" w:rsidTr="00826B57">
        <w:trPr>
          <w:trHeight w:val="251"/>
          <w:jc w:val="center"/>
        </w:trPr>
        <w:tc>
          <w:tcPr>
            <w:tcW w:w="613" w:type="dxa"/>
            <w:vMerge/>
            <w:vAlign w:val="center"/>
          </w:tcPr>
          <w:p w14:paraId="6BC04357" w14:textId="77777777" w:rsidR="00B87E18" w:rsidRPr="000912D7" w:rsidRDefault="00B87E18" w:rsidP="004874A8">
            <w:pPr>
              <w:spacing w:line="240" w:lineRule="exact"/>
              <w:jc w:val="left"/>
              <w:rPr>
                <w:rFonts w:asciiTheme="minorEastAsia" w:eastAsiaTheme="minorEastAsia" w:hAnsiTheme="minorEastAsia" w:cs="宋体" w:hint="eastAsia"/>
                <w:color w:val="000000" w:themeColor="text1"/>
                <w:sz w:val="24"/>
              </w:rPr>
            </w:pPr>
          </w:p>
        </w:tc>
        <w:tc>
          <w:tcPr>
            <w:tcW w:w="1118" w:type="dxa"/>
            <w:vMerge/>
            <w:vAlign w:val="center"/>
          </w:tcPr>
          <w:p w14:paraId="49E46168" w14:textId="77777777" w:rsidR="00B87E18" w:rsidRPr="000912D7" w:rsidRDefault="00B87E18" w:rsidP="004874A8">
            <w:pPr>
              <w:spacing w:line="240" w:lineRule="exact"/>
              <w:jc w:val="left"/>
              <w:rPr>
                <w:rFonts w:asciiTheme="minorEastAsia" w:eastAsiaTheme="minorEastAsia" w:hAnsiTheme="minorEastAsia" w:cs="宋体" w:hint="eastAsia"/>
                <w:color w:val="000000" w:themeColor="text1"/>
                <w:sz w:val="24"/>
              </w:rPr>
            </w:pPr>
          </w:p>
        </w:tc>
        <w:tc>
          <w:tcPr>
            <w:tcW w:w="7472" w:type="dxa"/>
          </w:tcPr>
          <w:p w14:paraId="5979B5E9" w14:textId="77777777" w:rsidR="00B87E18" w:rsidRPr="000912D7" w:rsidRDefault="00B87E18" w:rsidP="004874A8">
            <w:pPr>
              <w:spacing w:line="240" w:lineRule="exact"/>
              <w:jc w:val="left"/>
              <w:rPr>
                <w:rFonts w:asciiTheme="minorEastAsia" w:eastAsiaTheme="minorEastAsia" w:hAnsiTheme="minorEastAsia" w:hint="eastAsia"/>
                <w:color w:val="000000" w:themeColor="text1"/>
                <w:sz w:val="24"/>
              </w:rPr>
            </w:pPr>
            <w:r w:rsidRPr="000912D7">
              <w:rPr>
                <w:rFonts w:asciiTheme="minorEastAsia" w:eastAsiaTheme="minorEastAsia" w:hAnsiTheme="minorEastAsia" w:hint="eastAsia"/>
                <w:color w:val="000000" w:themeColor="text1"/>
                <w:sz w:val="24"/>
              </w:rPr>
              <w:t>4、</w:t>
            </w:r>
            <w:r w:rsidRPr="000912D7">
              <w:rPr>
                <w:rFonts w:asciiTheme="minorEastAsia" w:eastAsiaTheme="minorEastAsia" w:hAnsiTheme="minorEastAsia"/>
                <w:color w:val="000000" w:themeColor="text1"/>
                <w:sz w:val="24"/>
              </w:rPr>
              <w:t>供应商针对本次项目拟投入车辆：</w:t>
            </w:r>
          </w:p>
          <w:p w14:paraId="2D449166" w14:textId="77777777" w:rsidR="00B87E18" w:rsidRPr="000912D7" w:rsidRDefault="00B87E18" w:rsidP="004874A8">
            <w:pPr>
              <w:spacing w:line="240" w:lineRule="exact"/>
              <w:jc w:val="left"/>
              <w:rPr>
                <w:rFonts w:asciiTheme="minorEastAsia" w:eastAsiaTheme="minorEastAsia" w:hAnsiTheme="minorEastAsia" w:hint="eastAsia"/>
                <w:color w:val="000000" w:themeColor="text1"/>
                <w:sz w:val="24"/>
              </w:rPr>
            </w:pPr>
            <w:r w:rsidRPr="000912D7">
              <w:rPr>
                <w:rFonts w:asciiTheme="minorEastAsia" w:eastAsiaTheme="minorEastAsia" w:hAnsiTheme="minorEastAsia"/>
                <w:color w:val="000000" w:themeColor="text1"/>
                <w:sz w:val="24"/>
              </w:rPr>
              <w:t>（</w:t>
            </w:r>
            <w:r w:rsidRPr="000912D7">
              <w:rPr>
                <w:rFonts w:asciiTheme="minorEastAsia" w:eastAsiaTheme="minorEastAsia" w:hAnsiTheme="minorEastAsia" w:hint="eastAsia"/>
                <w:color w:val="000000" w:themeColor="text1"/>
                <w:sz w:val="24"/>
              </w:rPr>
              <w:t>1</w:t>
            </w:r>
            <w:r w:rsidRPr="000912D7">
              <w:rPr>
                <w:rFonts w:asciiTheme="minorEastAsia" w:eastAsiaTheme="minorEastAsia" w:hAnsiTheme="minorEastAsia"/>
                <w:color w:val="000000" w:themeColor="text1"/>
                <w:sz w:val="24"/>
              </w:rPr>
              <w:t>）吊车（100 吨及以上）</w:t>
            </w:r>
            <w:r w:rsidRPr="000912D7">
              <w:rPr>
                <w:rFonts w:asciiTheme="minorEastAsia" w:eastAsiaTheme="minorEastAsia" w:hAnsiTheme="minorEastAsia" w:hint="eastAsia"/>
                <w:color w:val="000000" w:themeColor="text1"/>
                <w:sz w:val="24"/>
              </w:rPr>
              <w:t>须满足至少1</w:t>
            </w:r>
            <w:r w:rsidRPr="000912D7">
              <w:rPr>
                <w:rFonts w:asciiTheme="minorEastAsia" w:eastAsiaTheme="minorEastAsia" w:hAnsiTheme="minorEastAsia"/>
                <w:color w:val="000000" w:themeColor="text1"/>
                <w:sz w:val="24"/>
              </w:rPr>
              <w:t>辆车</w:t>
            </w:r>
            <w:r w:rsidRPr="000912D7">
              <w:rPr>
                <w:rFonts w:asciiTheme="minorEastAsia" w:eastAsiaTheme="minorEastAsia" w:hAnsiTheme="minorEastAsia" w:hint="eastAsia"/>
                <w:color w:val="000000" w:themeColor="text1"/>
                <w:sz w:val="24"/>
              </w:rPr>
              <w:t>，若相应车辆为</w:t>
            </w:r>
            <w:r w:rsidRPr="000912D7">
              <w:rPr>
                <w:rFonts w:asciiTheme="minorEastAsia" w:eastAsiaTheme="minorEastAsia" w:hAnsiTheme="minorEastAsia" w:hint="eastAsia"/>
                <w:b/>
                <w:color w:val="000000" w:themeColor="text1"/>
                <w:sz w:val="24"/>
              </w:rPr>
              <w:t>自有车辆</w:t>
            </w:r>
            <w:r w:rsidRPr="000912D7">
              <w:rPr>
                <w:rFonts w:asciiTheme="minorEastAsia" w:eastAsiaTheme="minorEastAsia" w:hAnsiTheme="minorEastAsia" w:hint="eastAsia"/>
                <w:color w:val="000000" w:themeColor="text1"/>
                <w:sz w:val="24"/>
              </w:rPr>
              <w:t>，得2分；若相应车辆为</w:t>
            </w:r>
            <w:r w:rsidRPr="000912D7">
              <w:rPr>
                <w:rFonts w:asciiTheme="minorEastAsia" w:eastAsiaTheme="minorEastAsia" w:hAnsiTheme="minorEastAsia" w:hint="eastAsia"/>
                <w:b/>
                <w:color w:val="000000" w:themeColor="text1"/>
                <w:sz w:val="24"/>
              </w:rPr>
              <w:t>租赁车辆</w:t>
            </w:r>
            <w:r w:rsidRPr="000912D7">
              <w:rPr>
                <w:rFonts w:asciiTheme="minorEastAsia" w:eastAsiaTheme="minorEastAsia" w:hAnsiTheme="minorEastAsia" w:hint="eastAsia"/>
                <w:color w:val="000000" w:themeColor="text1"/>
                <w:sz w:val="24"/>
              </w:rPr>
              <w:t>，则不得分。</w:t>
            </w:r>
          </w:p>
        </w:tc>
        <w:tc>
          <w:tcPr>
            <w:tcW w:w="768" w:type="dxa"/>
            <w:vAlign w:val="center"/>
          </w:tcPr>
          <w:p w14:paraId="3A8AC328" w14:textId="77777777" w:rsidR="00B87E18" w:rsidRPr="000912D7" w:rsidRDefault="00B87E18" w:rsidP="004874A8">
            <w:pPr>
              <w:spacing w:line="240" w:lineRule="exact"/>
              <w:jc w:val="left"/>
              <w:rPr>
                <w:rFonts w:asciiTheme="minorEastAsia" w:eastAsiaTheme="minorEastAsia" w:hAnsiTheme="minorEastAsia" w:cs="宋体" w:hint="eastAsia"/>
                <w:color w:val="000000" w:themeColor="text1"/>
                <w:sz w:val="24"/>
              </w:rPr>
            </w:pPr>
            <w:r w:rsidRPr="000912D7">
              <w:rPr>
                <w:rFonts w:asciiTheme="minorEastAsia" w:eastAsiaTheme="minorEastAsia" w:hAnsiTheme="minorEastAsia" w:cs="宋体"/>
                <w:color w:val="000000" w:themeColor="text1"/>
                <w:sz w:val="24"/>
              </w:rPr>
              <w:t>2</w:t>
            </w:r>
          </w:p>
        </w:tc>
      </w:tr>
      <w:tr w:rsidR="00B87E18" w:rsidRPr="000912D7" w14:paraId="71C91B8D" w14:textId="77777777" w:rsidTr="00826B57">
        <w:trPr>
          <w:trHeight w:val="50"/>
          <w:jc w:val="center"/>
        </w:trPr>
        <w:tc>
          <w:tcPr>
            <w:tcW w:w="613" w:type="dxa"/>
            <w:vMerge/>
            <w:vAlign w:val="center"/>
          </w:tcPr>
          <w:p w14:paraId="22668744" w14:textId="77777777" w:rsidR="00B87E18" w:rsidRPr="000912D7" w:rsidRDefault="00B87E18" w:rsidP="004874A8">
            <w:pPr>
              <w:spacing w:line="240" w:lineRule="exact"/>
              <w:jc w:val="left"/>
              <w:rPr>
                <w:rFonts w:asciiTheme="minorEastAsia" w:eastAsiaTheme="minorEastAsia" w:hAnsiTheme="minorEastAsia" w:cs="宋体" w:hint="eastAsia"/>
                <w:color w:val="000000" w:themeColor="text1"/>
                <w:sz w:val="24"/>
              </w:rPr>
            </w:pPr>
          </w:p>
        </w:tc>
        <w:tc>
          <w:tcPr>
            <w:tcW w:w="1118" w:type="dxa"/>
            <w:vMerge/>
            <w:vAlign w:val="center"/>
          </w:tcPr>
          <w:p w14:paraId="525FF0AD" w14:textId="77777777" w:rsidR="00B87E18" w:rsidRPr="000912D7" w:rsidRDefault="00B87E18" w:rsidP="004874A8">
            <w:pPr>
              <w:spacing w:line="240" w:lineRule="exact"/>
              <w:jc w:val="left"/>
              <w:rPr>
                <w:rFonts w:asciiTheme="minorEastAsia" w:eastAsiaTheme="minorEastAsia" w:hAnsiTheme="minorEastAsia" w:cs="宋体" w:hint="eastAsia"/>
                <w:color w:val="000000" w:themeColor="text1"/>
                <w:sz w:val="24"/>
              </w:rPr>
            </w:pPr>
          </w:p>
        </w:tc>
        <w:tc>
          <w:tcPr>
            <w:tcW w:w="7472" w:type="dxa"/>
          </w:tcPr>
          <w:p w14:paraId="45A106CC" w14:textId="77777777" w:rsidR="00B87E18" w:rsidRPr="000912D7" w:rsidRDefault="00B87E18" w:rsidP="004874A8">
            <w:pPr>
              <w:spacing w:line="240" w:lineRule="exact"/>
              <w:jc w:val="left"/>
              <w:rPr>
                <w:rFonts w:asciiTheme="minorEastAsia" w:eastAsiaTheme="minorEastAsia" w:hAnsiTheme="minorEastAsia" w:hint="eastAsia"/>
                <w:color w:val="000000" w:themeColor="text1"/>
                <w:sz w:val="24"/>
              </w:rPr>
            </w:pPr>
            <w:r w:rsidRPr="000912D7">
              <w:rPr>
                <w:rFonts w:asciiTheme="minorEastAsia" w:eastAsiaTheme="minorEastAsia" w:hAnsiTheme="minorEastAsia" w:hint="eastAsia"/>
                <w:color w:val="000000" w:themeColor="text1"/>
                <w:sz w:val="24"/>
              </w:rPr>
              <w:t>（2）在以上1辆车（</w:t>
            </w:r>
            <w:r w:rsidRPr="000912D7">
              <w:rPr>
                <w:rFonts w:asciiTheme="minorEastAsia" w:eastAsiaTheme="minorEastAsia" w:hAnsiTheme="minorEastAsia" w:hint="eastAsia"/>
                <w:b/>
                <w:bCs/>
                <w:color w:val="000000" w:themeColor="text1"/>
                <w:sz w:val="24"/>
              </w:rPr>
              <w:t>租赁或自有</w:t>
            </w:r>
            <w:r w:rsidRPr="000912D7">
              <w:rPr>
                <w:rFonts w:asciiTheme="minorEastAsia" w:eastAsiaTheme="minorEastAsia" w:hAnsiTheme="minorEastAsia" w:hint="eastAsia"/>
                <w:color w:val="000000" w:themeColor="text1"/>
                <w:sz w:val="24"/>
              </w:rPr>
              <w:t>）</w:t>
            </w:r>
            <w:r w:rsidRPr="000912D7">
              <w:rPr>
                <w:rFonts w:asciiTheme="minorEastAsia" w:eastAsiaTheme="minorEastAsia" w:hAnsiTheme="minorEastAsia"/>
                <w:color w:val="000000" w:themeColor="text1"/>
                <w:sz w:val="24"/>
              </w:rPr>
              <w:t>基础之上，</w:t>
            </w:r>
            <w:r w:rsidRPr="000912D7">
              <w:rPr>
                <w:rFonts w:asciiTheme="minorEastAsia" w:eastAsiaTheme="minorEastAsia" w:hAnsiTheme="minorEastAsia" w:hint="eastAsia"/>
                <w:color w:val="000000" w:themeColor="text1"/>
                <w:sz w:val="24"/>
              </w:rPr>
              <w:t>每增加1辆</w:t>
            </w:r>
            <w:r w:rsidRPr="000912D7">
              <w:rPr>
                <w:rFonts w:asciiTheme="minorEastAsia" w:eastAsiaTheme="minorEastAsia" w:hAnsiTheme="minorEastAsia"/>
                <w:color w:val="000000" w:themeColor="text1"/>
                <w:sz w:val="24"/>
              </w:rPr>
              <w:t>投入车辆</w:t>
            </w:r>
            <w:r w:rsidRPr="000912D7">
              <w:rPr>
                <w:rFonts w:asciiTheme="minorEastAsia" w:eastAsiaTheme="minorEastAsia" w:hAnsiTheme="minorEastAsia" w:hint="eastAsia"/>
                <w:color w:val="000000" w:themeColor="text1"/>
                <w:sz w:val="24"/>
              </w:rPr>
              <w:t>（</w:t>
            </w:r>
            <w:r w:rsidRPr="000912D7">
              <w:rPr>
                <w:rFonts w:asciiTheme="minorEastAsia" w:eastAsiaTheme="minorEastAsia" w:hAnsiTheme="minorEastAsia" w:hint="eastAsia"/>
                <w:b/>
                <w:bCs/>
                <w:color w:val="000000" w:themeColor="text1"/>
                <w:sz w:val="24"/>
              </w:rPr>
              <w:t>租赁或自有</w:t>
            </w:r>
            <w:r w:rsidRPr="000912D7">
              <w:rPr>
                <w:rFonts w:asciiTheme="minorEastAsia" w:eastAsiaTheme="minorEastAsia" w:hAnsiTheme="minorEastAsia" w:hint="eastAsia"/>
                <w:color w:val="000000" w:themeColor="text1"/>
                <w:sz w:val="24"/>
              </w:rPr>
              <w:t>）得2分</w:t>
            </w:r>
            <w:r w:rsidRPr="000912D7">
              <w:rPr>
                <w:rFonts w:asciiTheme="minorEastAsia" w:eastAsiaTheme="minorEastAsia" w:hAnsiTheme="minorEastAsia"/>
                <w:color w:val="000000" w:themeColor="text1"/>
                <w:sz w:val="24"/>
              </w:rPr>
              <w:t>，</w:t>
            </w:r>
            <w:r w:rsidRPr="000912D7">
              <w:rPr>
                <w:rFonts w:asciiTheme="minorEastAsia" w:eastAsiaTheme="minorEastAsia" w:hAnsiTheme="minorEastAsia" w:hint="eastAsia"/>
                <w:color w:val="000000" w:themeColor="text1"/>
                <w:sz w:val="24"/>
              </w:rPr>
              <w:t xml:space="preserve">满分2分。 </w:t>
            </w:r>
          </w:p>
        </w:tc>
        <w:tc>
          <w:tcPr>
            <w:tcW w:w="768" w:type="dxa"/>
            <w:vAlign w:val="center"/>
          </w:tcPr>
          <w:p w14:paraId="4D8E93CE" w14:textId="77777777" w:rsidR="00B87E18" w:rsidRPr="000912D7" w:rsidRDefault="00B87E18" w:rsidP="004874A8">
            <w:pPr>
              <w:spacing w:line="240" w:lineRule="exact"/>
              <w:jc w:val="left"/>
              <w:rPr>
                <w:rFonts w:asciiTheme="minorEastAsia" w:eastAsiaTheme="minorEastAsia" w:hAnsiTheme="minorEastAsia" w:cs="宋体" w:hint="eastAsia"/>
                <w:color w:val="000000" w:themeColor="text1"/>
                <w:sz w:val="24"/>
              </w:rPr>
            </w:pPr>
            <w:r w:rsidRPr="000912D7">
              <w:rPr>
                <w:rFonts w:asciiTheme="minorEastAsia" w:eastAsiaTheme="minorEastAsia" w:hAnsiTheme="minorEastAsia" w:cs="宋体" w:hint="eastAsia"/>
                <w:color w:val="000000" w:themeColor="text1"/>
                <w:sz w:val="24"/>
              </w:rPr>
              <w:t>2</w:t>
            </w:r>
          </w:p>
        </w:tc>
      </w:tr>
      <w:tr w:rsidR="00B87E18" w:rsidRPr="000912D7" w14:paraId="74CD12F1" w14:textId="77777777" w:rsidTr="00826B57">
        <w:trPr>
          <w:trHeight w:val="50"/>
          <w:jc w:val="center"/>
        </w:trPr>
        <w:tc>
          <w:tcPr>
            <w:tcW w:w="613" w:type="dxa"/>
            <w:vMerge/>
            <w:vAlign w:val="center"/>
          </w:tcPr>
          <w:p w14:paraId="4B32E8A2" w14:textId="77777777" w:rsidR="00B87E18" w:rsidRPr="000912D7" w:rsidRDefault="00B87E18" w:rsidP="004874A8">
            <w:pPr>
              <w:spacing w:line="240" w:lineRule="exact"/>
              <w:jc w:val="left"/>
              <w:rPr>
                <w:rFonts w:asciiTheme="minorEastAsia" w:eastAsiaTheme="minorEastAsia" w:hAnsiTheme="minorEastAsia" w:cs="宋体" w:hint="eastAsia"/>
                <w:color w:val="000000" w:themeColor="text1"/>
                <w:sz w:val="24"/>
              </w:rPr>
            </w:pPr>
          </w:p>
        </w:tc>
        <w:tc>
          <w:tcPr>
            <w:tcW w:w="1118" w:type="dxa"/>
            <w:vMerge/>
            <w:vAlign w:val="center"/>
          </w:tcPr>
          <w:p w14:paraId="7B1364CB" w14:textId="77777777" w:rsidR="00B87E18" w:rsidRPr="000912D7" w:rsidRDefault="00B87E18" w:rsidP="004874A8">
            <w:pPr>
              <w:spacing w:line="240" w:lineRule="exact"/>
              <w:jc w:val="left"/>
              <w:rPr>
                <w:rFonts w:asciiTheme="minorEastAsia" w:eastAsiaTheme="minorEastAsia" w:hAnsiTheme="minorEastAsia" w:cs="宋体" w:hint="eastAsia"/>
                <w:color w:val="000000" w:themeColor="text1"/>
                <w:sz w:val="24"/>
              </w:rPr>
            </w:pPr>
          </w:p>
        </w:tc>
        <w:tc>
          <w:tcPr>
            <w:tcW w:w="7472" w:type="dxa"/>
          </w:tcPr>
          <w:p w14:paraId="320EA6B3" w14:textId="77777777" w:rsidR="00B87E18" w:rsidRPr="000912D7" w:rsidRDefault="00B87E18" w:rsidP="004874A8">
            <w:pPr>
              <w:spacing w:line="240" w:lineRule="exact"/>
              <w:jc w:val="left"/>
              <w:rPr>
                <w:rFonts w:asciiTheme="minorEastAsia" w:eastAsiaTheme="minorEastAsia" w:hAnsiTheme="minorEastAsia" w:hint="eastAsia"/>
                <w:color w:val="000000" w:themeColor="text1"/>
                <w:sz w:val="24"/>
              </w:rPr>
            </w:pPr>
            <w:r w:rsidRPr="000912D7">
              <w:rPr>
                <w:rFonts w:asciiTheme="minorEastAsia" w:eastAsiaTheme="minorEastAsia" w:hAnsiTheme="minorEastAsia" w:hint="eastAsia"/>
                <w:color w:val="000000" w:themeColor="text1"/>
                <w:sz w:val="24"/>
              </w:rPr>
              <w:t>5、</w:t>
            </w:r>
            <w:r w:rsidRPr="000912D7">
              <w:rPr>
                <w:rFonts w:asciiTheme="minorEastAsia" w:eastAsiaTheme="minorEastAsia" w:hAnsiTheme="minorEastAsia"/>
                <w:color w:val="000000" w:themeColor="text1"/>
                <w:sz w:val="24"/>
              </w:rPr>
              <w:t>供应商针对本次项目拟投入车辆：</w:t>
            </w:r>
          </w:p>
          <w:p w14:paraId="771DEAAE" w14:textId="77777777" w:rsidR="00B87E18" w:rsidRPr="000912D7" w:rsidRDefault="00B87E18" w:rsidP="004874A8">
            <w:pPr>
              <w:spacing w:line="240" w:lineRule="exact"/>
              <w:jc w:val="left"/>
              <w:rPr>
                <w:rFonts w:asciiTheme="minorEastAsia" w:eastAsiaTheme="minorEastAsia" w:hAnsiTheme="minorEastAsia" w:hint="eastAsia"/>
                <w:color w:val="000000" w:themeColor="text1"/>
                <w:sz w:val="24"/>
              </w:rPr>
            </w:pPr>
            <w:r w:rsidRPr="000912D7">
              <w:rPr>
                <w:rFonts w:asciiTheme="minorEastAsia" w:eastAsiaTheme="minorEastAsia" w:hAnsiTheme="minorEastAsia"/>
                <w:color w:val="000000" w:themeColor="text1"/>
                <w:sz w:val="24"/>
              </w:rPr>
              <w:t>（</w:t>
            </w:r>
            <w:r w:rsidRPr="000912D7">
              <w:rPr>
                <w:rFonts w:asciiTheme="minorEastAsia" w:eastAsiaTheme="minorEastAsia" w:hAnsiTheme="minorEastAsia" w:hint="eastAsia"/>
                <w:color w:val="000000" w:themeColor="text1"/>
                <w:sz w:val="24"/>
              </w:rPr>
              <w:t>1</w:t>
            </w:r>
            <w:r w:rsidRPr="000912D7">
              <w:rPr>
                <w:rFonts w:asciiTheme="minorEastAsia" w:eastAsiaTheme="minorEastAsia" w:hAnsiTheme="minorEastAsia"/>
                <w:color w:val="000000" w:themeColor="text1"/>
                <w:sz w:val="24"/>
              </w:rPr>
              <w:t>）专业大型拖车</w:t>
            </w:r>
            <w:r w:rsidRPr="000912D7">
              <w:rPr>
                <w:rFonts w:asciiTheme="minorEastAsia" w:eastAsiaTheme="minorEastAsia" w:hAnsiTheme="minorEastAsia" w:hint="eastAsia"/>
                <w:color w:val="000000" w:themeColor="text1"/>
                <w:sz w:val="24"/>
              </w:rPr>
              <w:t>须满足至少1</w:t>
            </w:r>
            <w:r w:rsidRPr="000912D7">
              <w:rPr>
                <w:rFonts w:asciiTheme="minorEastAsia" w:eastAsiaTheme="minorEastAsia" w:hAnsiTheme="minorEastAsia"/>
                <w:color w:val="000000" w:themeColor="text1"/>
                <w:sz w:val="24"/>
              </w:rPr>
              <w:t>辆车</w:t>
            </w:r>
            <w:r w:rsidRPr="000912D7">
              <w:rPr>
                <w:rFonts w:asciiTheme="minorEastAsia" w:eastAsiaTheme="minorEastAsia" w:hAnsiTheme="minorEastAsia" w:hint="eastAsia"/>
                <w:color w:val="000000" w:themeColor="text1"/>
                <w:sz w:val="24"/>
              </w:rPr>
              <w:t>，若相应车辆为</w:t>
            </w:r>
            <w:r w:rsidRPr="000912D7">
              <w:rPr>
                <w:rFonts w:asciiTheme="minorEastAsia" w:eastAsiaTheme="minorEastAsia" w:hAnsiTheme="minorEastAsia" w:hint="eastAsia"/>
                <w:b/>
                <w:color w:val="000000" w:themeColor="text1"/>
                <w:sz w:val="24"/>
              </w:rPr>
              <w:t>自有车辆</w:t>
            </w:r>
            <w:r w:rsidRPr="000912D7">
              <w:rPr>
                <w:rFonts w:asciiTheme="minorEastAsia" w:eastAsiaTheme="minorEastAsia" w:hAnsiTheme="minorEastAsia" w:hint="eastAsia"/>
                <w:color w:val="000000" w:themeColor="text1"/>
                <w:sz w:val="24"/>
              </w:rPr>
              <w:t>，有1辆得1分，最高得2分；若相应车辆为</w:t>
            </w:r>
            <w:r w:rsidRPr="000912D7">
              <w:rPr>
                <w:rFonts w:asciiTheme="minorEastAsia" w:eastAsiaTheme="minorEastAsia" w:hAnsiTheme="minorEastAsia" w:hint="eastAsia"/>
                <w:b/>
                <w:color w:val="000000" w:themeColor="text1"/>
                <w:sz w:val="24"/>
              </w:rPr>
              <w:t>租赁车辆</w:t>
            </w:r>
            <w:r w:rsidRPr="000912D7">
              <w:rPr>
                <w:rFonts w:asciiTheme="minorEastAsia" w:eastAsiaTheme="minorEastAsia" w:hAnsiTheme="minorEastAsia" w:hint="eastAsia"/>
                <w:color w:val="000000" w:themeColor="text1"/>
                <w:sz w:val="24"/>
              </w:rPr>
              <w:t>，则不得分。</w:t>
            </w:r>
          </w:p>
        </w:tc>
        <w:tc>
          <w:tcPr>
            <w:tcW w:w="768" w:type="dxa"/>
            <w:vAlign w:val="center"/>
          </w:tcPr>
          <w:p w14:paraId="51C10441" w14:textId="77777777" w:rsidR="00B87E18" w:rsidRPr="000912D7" w:rsidRDefault="00B87E18" w:rsidP="004874A8">
            <w:pPr>
              <w:spacing w:line="240" w:lineRule="exact"/>
              <w:jc w:val="left"/>
              <w:rPr>
                <w:rFonts w:asciiTheme="minorEastAsia" w:eastAsiaTheme="minorEastAsia" w:hAnsiTheme="minorEastAsia" w:cs="宋体" w:hint="eastAsia"/>
                <w:color w:val="000000" w:themeColor="text1"/>
                <w:sz w:val="24"/>
              </w:rPr>
            </w:pPr>
            <w:r w:rsidRPr="000912D7">
              <w:rPr>
                <w:rFonts w:asciiTheme="minorEastAsia" w:eastAsiaTheme="minorEastAsia" w:hAnsiTheme="minorEastAsia" w:cs="宋体"/>
                <w:color w:val="000000" w:themeColor="text1"/>
                <w:sz w:val="24"/>
              </w:rPr>
              <w:t>2</w:t>
            </w:r>
          </w:p>
        </w:tc>
      </w:tr>
      <w:tr w:rsidR="00B87E18" w:rsidRPr="000912D7" w14:paraId="0D41EC7D" w14:textId="77777777" w:rsidTr="00826B57">
        <w:trPr>
          <w:trHeight w:val="136"/>
          <w:jc w:val="center"/>
        </w:trPr>
        <w:tc>
          <w:tcPr>
            <w:tcW w:w="613" w:type="dxa"/>
            <w:vMerge/>
            <w:vAlign w:val="center"/>
          </w:tcPr>
          <w:p w14:paraId="7A5CA5E0" w14:textId="77777777" w:rsidR="00B87E18" w:rsidRPr="000912D7" w:rsidRDefault="00B87E18" w:rsidP="004874A8">
            <w:pPr>
              <w:spacing w:line="240" w:lineRule="exact"/>
              <w:jc w:val="left"/>
              <w:rPr>
                <w:rFonts w:asciiTheme="minorEastAsia" w:eastAsiaTheme="minorEastAsia" w:hAnsiTheme="minorEastAsia" w:cs="宋体" w:hint="eastAsia"/>
                <w:color w:val="000000" w:themeColor="text1"/>
                <w:sz w:val="24"/>
              </w:rPr>
            </w:pPr>
          </w:p>
        </w:tc>
        <w:tc>
          <w:tcPr>
            <w:tcW w:w="1118" w:type="dxa"/>
            <w:vMerge/>
            <w:vAlign w:val="center"/>
          </w:tcPr>
          <w:p w14:paraId="4F548C2B" w14:textId="77777777" w:rsidR="00B87E18" w:rsidRPr="000912D7" w:rsidRDefault="00B87E18" w:rsidP="004874A8">
            <w:pPr>
              <w:spacing w:line="240" w:lineRule="exact"/>
              <w:jc w:val="left"/>
              <w:rPr>
                <w:rFonts w:asciiTheme="minorEastAsia" w:eastAsiaTheme="minorEastAsia" w:hAnsiTheme="minorEastAsia" w:cs="宋体" w:hint="eastAsia"/>
                <w:color w:val="000000" w:themeColor="text1"/>
                <w:sz w:val="24"/>
              </w:rPr>
            </w:pPr>
          </w:p>
        </w:tc>
        <w:tc>
          <w:tcPr>
            <w:tcW w:w="7472" w:type="dxa"/>
          </w:tcPr>
          <w:p w14:paraId="799228F5" w14:textId="77777777" w:rsidR="00B87E18" w:rsidRPr="000912D7" w:rsidRDefault="00B87E18" w:rsidP="004874A8">
            <w:pPr>
              <w:spacing w:line="240" w:lineRule="exact"/>
              <w:jc w:val="left"/>
              <w:rPr>
                <w:rFonts w:asciiTheme="minorEastAsia" w:eastAsiaTheme="minorEastAsia" w:hAnsiTheme="minorEastAsia" w:hint="eastAsia"/>
                <w:color w:val="000000" w:themeColor="text1"/>
                <w:sz w:val="24"/>
              </w:rPr>
            </w:pPr>
            <w:r w:rsidRPr="000912D7">
              <w:rPr>
                <w:rFonts w:asciiTheme="minorEastAsia" w:eastAsiaTheme="minorEastAsia" w:hAnsiTheme="minorEastAsia" w:hint="eastAsia"/>
                <w:color w:val="000000" w:themeColor="text1"/>
                <w:sz w:val="24"/>
              </w:rPr>
              <w:t>（2）在以上1辆车（</w:t>
            </w:r>
            <w:r w:rsidRPr="000912D7">
              <w:rPr>
                <w:rFonts w:asciiTheme="minorEastAsia" w:eastAsiaTheme="minorEastAsia" w:hAnsiTheme="minorEastAsia" w:hint="eastAsia"/>
                <w:b/>
                <w:bCs/>
                <w:color w:val="000000" w:themeColor="text1"/>
                <w:sz w:val="24"/>
              </w:rPr>
              <w:t>租赁或自有</w:t>
            </w:r>
            <w:r w:rsidRPr="000912D7">
              <w:rPr>
                <w:rFonts w:asciiTheme="minorEastAsia" w:eastAsiaTheme="minorEastAsia" w:hAnsiTheme="minorEastAsia" w:hint="eastAsia"/>
                <w:color w:val="000000" w:themeColor="text1"/>
                <w:sz w:val="24"/>
              </w:rPr>
              <w:t>）</w:t>
            </w:r>
            <w:r w:rsidRPr="000912D7">
              <w:rPr>
                <w:rFonts w:asciiTheme="minorEastAsia" w:eastAsiaTheme="minorEastAsia" w:hAnsiTheme="minorEastAsia"/>
                <w:color w:val="000000" w:themeColor="text1"/>
                <w:sz w:val="24"/>
              </w:rPr>
              <w:t>基础之上，</w:t>
            </w:r>
            <w:r w:rsidRPr="000912D7">
              <w:rPr>
                <w:rFonts w:asciiTheme="minorEastAsia" w:eastAsiaTheme="minorEastAsia" w:hAnsiTheme="minorEastAsia" w:hint="eastAsia"/>
                <w:color w:val="000000" w:themeColor="text1"/>
                <w:sz w:val="24"/>
              </w:rPr>
              <w:t>每增加1辆</w:t>
            </w:r>
            <w:r w:rsidRPr="000912D7">
              <w:rPr>
                <w:rFonts w:asciiTheme="minorEastAsia" w:eastAsiaTheme="minorEastAsia" w:hAnsiTheme="minorEastAsia"/>
                <w:color w:val="000000" w:themeColor="text1"/>
                <w:sz w:val="24"/>
              </w:rPr>
              <w:t>投入车辆</w:t>
            </w:r>
            <w:r w:rsidRPr="000912D7">
              <w:rPr>
                <w:rFonts w:asciiTheme="minorEastAsia" w:eastAsiaTheme="minorEastAsia" w:hAnsiTheme="minorEastAsia"/>
                <w:b/>
                <w:color w:val="000000" w:themeColor="text1"/>
                <w:sz w:val="24"/>
              </w:rPr>
              <w:t>（可为自有车辆或租赁车辆）</w:t>
            </w:r>
            <w:r w:rsidRPr="000912D7">
              <w:rPr>
                <w:rFonts w:asciiTheme="minorEastAsia" w:eastAsiaTheme="minorEastAsia" w:hAnsiTheme="minorEastAsia" w:hint="eastAsia"/>
                <w:color w:val="000000" w:themeColor="text1"/>
                <w:sz w:val="24"/>
              </w:rPr>
              <w:t>得1分</w:t>
            </w:r>
            <w:r w:rsidRPr="000912D7">
              <w:rPr>
                <w:rFonts w:asciiTheme="minorEastAsia" w:eastAsiaTheme="minorEastAsia" w:hAnsiTheme="minorEastAsia"/>
                <w:color w:val="000000" w:themeColor="text1"/>
                <w:sz w:val="24"/>
              </w:rPr>
              <w:t>，</w:t>
            </w:r>
            <w:r w:rsidRPr="000912D7">
              <w:rPr>
                <w:rFonts w:asciiTheme="minorEastAsia" w:eastAsiaTheme="minorEastAsia" w:hAnsiTheme="minorEastAsia" w:hint="eastAsia"/>
                <w:color w:val="000000" w:themeColor="text1"/>
                <w:sz w:val="24"/>
              </w:rPr>
              <w:t>满分2</w:t>
            </w:r>
            <w:r w:rsidRPr="000912D7">
              <w:rPr>
                <w:rFonts w:asciiTheme="minorEastAsia" w:eastAsiaTheme="minorEastAsia" w:hAnsiTheme="minorEastAsia"/>
                <w:color w:val="000000" w:themeColor="text1"/>
                <w:sz w:val="24"/>
              </w:rPr>
              <w:t>分</w:t>
            </w:r>
            <w:r w:rsidRPr="000912D7">
              <w:rPr>
                <w:rFonts w:asciiTheme="minorEastAsia" w:eastAsiaTheme="minorEastAsia" w:hAnsiTheme="minorEastAsia" w:hint="eastAsia"/>
                <w:color w:val="000000" w:themeColor="text1"/>
                <w:sz w:val="24"/>
              </w:rPr>
              <w:t>。</w:t>
            </w:r>
          </w:p>
        </w:tc>
        <w:tc>
          <w:tcPr>
            <w:tcW w:w="768" w:type="dxa"/>
            <w:vAlign w:val="center"/>
          </w:tcPr>
          <w:p w14:paraId="773A28F3" w14:textId="77777777" w:rsidR="00B87E18" w:rsidRPr="000912D7" w:rsidRDefault="00B87E18" w:rsidP="004874A8">
            <w:pPr>
              <w:spacing w:line="240" w:lineRule="exact"/>
              <w:jc w:val="left"/>
              <w:rPr>
                <w:rFonts w:asciiTheme="minorEastAsia" w:eastAsiaTheme="minorEastAsia" w:hAnsiTheme="minorEastAsia" w:cs="宋体" w:hint="eastAsia"/>
                <w:color w:val="000000" w:themeColor="text1"/>
                <w:sz w:val="24"/>
              </w:rPr>
            </w:pPr>
            <w:r w:rsidRPr="000912D7">
              <w:rPr>
                <w:rFonts w:asciiTheme="minorEastAsia" w:eastAsiaTheme="minorEastAsia" w:hAnsiTheme="minorEastAsia" w:cs="宋体"/>
                <w:color w:val="000000" w:themeColor="text1"/>
                <w:sz w:val="24"/>
              </w:rPr>
              <w:t>2</w:t>
            </w:r>
          </w:p>
        </w:tc>
      </w:tr>
      <w:tr w:rsidR="00B87E18" w:rsidRPr="000912D7" w14:paraId="33E95CD2" w14:textId="77777777" w:rsidTr="00826B57">
        <w:trPr>
          <w:trHeight w:val="699"/>
          <w:jc w:val="center"/>
        </w:trPr>
        <w:tc>
          <w:tcPr>
            <w:tcW w:w="613" w:type="dxa"/>
            <w:vMerge/>
            <w:vAlign w:val="center"/>
          </w:tcPr>
          <w:p w14:paraId="351A34C7" w14:textId="77777777" w:rsidR="00B87E18" w:rsidRPr="000912D7" w:rsidRDefault="00B87E18" w:rsidP="004874A8">
            <w:pPr>
              <w:spacing w:line="240" w:lineRule="exact"/>
              <w:jc w:val="left"/>
              <w:rPr>
                <w:rFonts w:asciiTheme="minorEastAsia" w:eastAsiaTheme="minorEastAsia" w:hAnsiTheme="minorEastAsia" w:cs="宋体" w:hint="eastAsia"/>
                <w:color w:val="000000" w:themeColor="text1"/>
                <w:sz w:val="24"/>
              </w:rPr>
            </w:pPr>
          </w:p>
        </w:tc>
        <w:tc>
          <w:tcPr>
            <w:tcW w:w="1118" w:type="dxa"/>
            <w:vMerge/>
            <w:vAlign w:val="center"/>
          </w:tcPr>
          <w:p w14:paraId="49678711" w14:textId="77777777" w:rsidR="00B87E18" w:rsidRPr="000912D7" w:rsidRDefault="00B87E18" w:rsidP="004874A8">
            <w:pPr>
              <w:spacing w:line="240" w:lineRule="exact"/>
              <w:jc w:val="left"/>
              <w:rPr>
                <w:rFonts w:asciiTheme="minorEastAsia" w:eastAsiaTheme="minorEastAsia" w:hAnsiTheme="minorEastAsia" w:cs="宋体" w:hint="eastAsia"/>
                <w:color w:val="000000" w:themeColor="text1"/>
                <w:sz w:val="24"/>
              </w:rPr>
            </w:pPr>
          </w:p>
        </w:tc>
        <w:tc>
          <w:tcPr>
            <w:tcW w:w="7472" w:type="dxa"/>
          </w:tcPr>
          <w:p w14:paraId="23B569AD" w14:textId="77777777" w:rsidR="00B87E18" w:rsidRPr="000912D7" w:rsidRDefault="00B87E18" w:rsidP="004874A8">
            <w:pPr>
              <w:spacing w:line="240" w:lineRule="exact"/>
              <w:jc w:val="left"/>
              <w:rPr>
                <w:rFonts w:asciiTheme="minorEastAsia" w:eastAsiaTheme="minorEastAsia" w:hAnsiTheme="minorEastAsia" w:hint="eastAsia"/>
                <w:color w:val="000000" w:themeColor="text1"/>
                <w:sz w:val="24"/>
              </w:rPr>
            </w:pPr>
            <w:r w:rsidRPr="000912D7">
              <w:rPr>
                <w:rFonts w:asciiTheme="minorEastAsia" w:eastAsiaTheme="minorEastAsia" w:hAnsiTheme="minorEastAsia" w:hint="eastAsia"/>
                <w:color w:val="000000" w:themeColor="text1"/>
                <w:sz w:val="24"/>
              </w:rPr>
              <w:t>注：</w:t>
            </w:r>
          </w:p>
          <w:p w14:paraId="01A3C4CE" w14:textId="77777777" w:rsidR="00B87E18" w:rsidRPr="000912D7" w:rsidRDefault="00B87E18" w:rsidP="004874A8">
            <w:pPr>
              <w:spacing w:line="240" w:lineRule="exact"/>
              <w:jc w:val="left"/>
              <w:rPr>
                <w:rFonts w:asciiTheme="minorEastAsia" w:eastAsiaTheme="minorEastAsia" w:hAnsiTheme="minorEastAsia" w:hint="eastAsia"/>
                <w:color w:val="000000" w:themeColor="text1"/>
                <w:sz w:val="24"/>
              </w:rPr>
            </w:pPr>
            <w:r w:rsidRPr="000912D7">
              <w:rPr>
                <w:rFonts w:asciiTheme="minorEastAsia" w:eastAsiaTheme="minorEastAsia" w:hAnsiTheme="minorEastAsia" w:hint="eastAsia"/>
                <w:color w:val="000000" w:themeColor="text1"/>
                <w:sz w:val="24"/>
              </w:rPr>
              <w:t>（</w:t>
            </w:r>
            <w:r w:rsidRPr="000912D7">
              <w:rPr>
                <w:rFonts w:asciiTheme="minorEastAsia" w:eastAsiaTheme="minorEastAsia" w:hAnsiTheme="minorEastAsia"/>
                <w:color w:val="000000" w:themeColor="text1"/>
                <w:sz w:val="24"/>
              </w:rPr>
              <w:t>1）</w:t>
            </w:r>
            <w:r w:rsidRPr="000912D7">
              <w:rPr>
                <w:rFonts w:asciiTheme="minorEastAsia" w:eastAsiaTheme="minorEastAsia" w:hAnsiTheme="minorEastAsia" w:hint="eastAsia"/>
                <w:color w:val="000000" w:themeColor="text1"/>
                <w:sz w:val="24"/>
              </w:rPr>
              <w:t>若</w:t>
            </w:r>
            <w:r w:rsidRPr="000912D7">
              <w:rPr>
                <w:rFonts w:asciiTheme="minorEastAsia" w:eastAsiaTheme="minorEastAsia" w:hAnsiTheme="minorEastAsia"/>
                <w:color w:val="000000" w:themeColor="text1"/>
                <w:sz w:val="24"/>
              </w:rPr>
              <w:t>吊车与拖车为一体的</w:t>
            </w:r>
            <w:r w:rsidRPr="000912D7">
              <w:rPr>
                <w:rFonts w:asciiTheme="minorEastAsia" w:eastAsiaTheme="minorEastAsia" w:hAnsiTheme="minorEastAsia" w:hint="eastAsia"/>
                <w:color w:val="000000" w:themeColor="text1"/>
                <w:sz w:val="24"/>
              </w:rPr>
              <w:t>车辆</w:t>
            </w:r>
            <w:r w:rsidRPr="000912D7">
              <w:rPr>
                <w:rFonts w:asciiTheme="minorEastAsia" w:eastAsiaTheme="minorEastAsia" w:hAnsiTheme="minorEastAsia"/>
                <w:color w:val="000000" w:themeColor="text1"/>
                <w:sz w:val="24"/>
              </w:rPr>
              <w:t>，</w:t>
            </w:r>
            <w:r w:rsidRPr="000912D7">
              <w:rPr>
                <w:rFonts w:asciiTheme="minorEastAsia" w:eastAsiaTheme="minorEastAsia" w:hAnsiTheme="minorEastAsia" w:hint="eastAsia"/>
                <w:color w:val="000000" w:themeColor="text1"/>
                <w:sz w:val="24"/>
              </w:rPr>
              <w:t>可</w:t>
            </w:r>
            <w:r w:rsidRPr="000912D7">
              <w:rPr>
                <w:rFonts w:asciiTheme="minorEastAsia" w:eastAsiaTheme="minorEastAsia" w:hAnsiTheme="minorEastAsia"/>
                <w:color w:val="000000" w:themeColor="text1"/>
                <w:sz w:val="24"/>
              </w:rPr>
              <w:t>分别计算</w:t>
            </w:r>
            <w:r w:rsidRPr="000912D7">
              <w:rPr>
                <w:rFonts w:asciiTheme="minorEastAsia" w:eastAsiaTheme="minorEastAsia" w:hAnsiTheme="minorEastAsia" w:hint="eastAsia"/>
                <w:color w:val="000000" w:themeColor="text1"/>
                <w:sz w:val="24"/>
              </w:rPr>
              <w:t>打分</w:t>
            </w:r>
            <w:r w:rsidRPr="000912D7">
              <w:rPr>
                <w:rFonts w:asciiTheme="minorEastAsia" w:eastAsiaTheme="minorEastAsia" w:hAnsiTheme="minorEastAsia"/>
                <w:color w:val="000000" w:themeColor="text1"/>
                <w:sz w:val="24"/>
              </w:rPr>
              <w:t>。</w:t>
            </w:r>
          </w:p>
          <w:p w14:paraId="02C1B3BC" w14:textId="77777777" w:rsidR="00B87E18" w:rsidRPr="000912D7" w:rsidRDefault="00B87E18" w:rsidP="004874A8">
            <w:pPr>
              <w:spacing w:line="240" w:lineRule="exact"/>
              <w:jc w:val="left"/>
              <w:rPr>
                <w:rFonts w:asciiTheme="minorEastAsia" w:eastAsiaTheme="minorEastAsia" w:hAnsiTheme="minorEastAsia" w:hint="eastAsia"/>
                <w:color w:val="000000" w:themeColor="text1"/>
                <w:sz w:val="24"/>
              </w:rPr>
            </w:pPr>
            <w:r w:rsidRPr="000912D7">
              <w:rPr>
                <w:rFonts w:asciiTheme="minorEastAsia" w:eastAsiaTheme="minorEastAsia" w:hAnsiTheme="minorEastAsia" w:hint="eastAsia"/>
                <w:color w:val="000000" w:themeColor="text1"/>
                <w:sz w:val="24"/>
              </w:rPr>
              <w:t>（</w:t>
            </w:r>
            <w:r w:rsidRPr="000912D7">
              <w:rPr>
                <w:rFonts w:asciiTheme="minorEastAsia" w:eastAsiaTheme="minorEastAsia" w:hAnsiTheme="minorEastAsia"/>
                <w:color w:val="000000" w:themeColor="text1"/>
                <w:sz w:val="24"/>
              </w:rPr>
              <w:t>2）轻型货车</w:t>
            </w:r>
            <w:r w:rsidRPr="000912D7">
              <w:rPr>
                <w:rFonts w:asciiTheme="minorEastAsia" w:eastAsiaTheme="minorEastAsia" w:hAnsiTheme="minorEastAsia" w:hint="eastAsia"/>
                <w:color w:val="000000" w:themeColor="text1"/>
                <w:sz w:val="24"/>
              </w:rPr>
              <w:t>及</w:t>
            </w:r>
            <w:r w:rsidRPr="000912D7">
              <w:rPr>
                <w:rFonts w:asciiTheme="minorEastAsia" w:eastAsiaTheme="minorEastAsia" w:hAnsiTheme="minorEastAsia"/>
                <w:color w:val="000000" w:themeColor="text1"/>
                <w:sz w:val="24"/>
              </w:rPr>
              <w:t>专业小型</w:t>
            </w:r>
            <w:r w:rsidRPr="000912D7">
              <w:rPr>
                <w:rFonts w:asciiTheme="minorEastAsia" w:eastAsiaTheme="minorEastAsia" w:hAnsiTheme="minorEastAsia" w:hint="eastAsia"/>
                <w:color w:val="000000" w:themeColor="text1"/>
                <w:sz w:val="24"/>
              </w:rPr>
              <w:t>拖</w:t>
            </w:r>
            <w:r w:rsidRPr="000912D7">
              <w:rPr>
                <w:rFonts w:asciiTheme="minorEastAsia" w:eastAsiaTheme="minorEastAsia" w:hAnsiTheme="minorEastAsia"/>
                <w:color w:val="000000" w:themeColor="text1"/>
                <w:sz w:val="24"/>
              </w:rPr>
              <w:t>车</w:t>
            </w:r>
            <w:r w:rsidRPr="000912D7">
              <w:rPr>
                <w:rFonts w:asciiTheme="minorEastAsia" w:eastAsiaTheme="minorEastAsia" w:hAnsiTheme="minorEastAsia" w:hint="eastAsia"/>
                <w:color w:val="000000" w:themeColor="text1"/>
                <w:sz w:val="24"/>
              </w:rPr>
              <w:t>必须提供至少</w:t>
            </w:r>
            <w:r w:rsidRPr="000912D7">
              <w:rPr>
                <w:rFonts w:asciiTheme="minorEastAsia" w:eastAsiaTheme="minorEastAsia" w:hAnsiTheme="minorEastAsia"/>
                <w:color w:val="000000" w:themeColor="text1"/>
                <w:sz w:val="24"/>
              </w:rPr>
              <w:t>2</w:t>
            </w:r>
            <w:r w:rsidRPr="000912D7">
              <w:rPr>
                <w:rFonts w:asciiTheme="minorEastAsia" w:eastAsiaTheme="minorEastAsia" w:hAnsiTheme="minorEastAsia" w:hint="eastAsia"/>
                <w:color w:val="000000" w:themeColor="text1"/>
                <w:sz w:val="24"/>
              </w:rPr>
              <w:t>辆自有车辆</w:t>
            </w:r>
            <w:r w:rsidRPr="000912D7">
              <w:rPr>
                <w:rFonts w:asciiTheme="minorEastAsia" w:eastAsiaTheme="minorEastAsia" w:hAnsiTheme="minorEastAsia"/>
                <w:color w:val="000000" w:themeColor="text1"/>
                <w:sz w:val="24"/>
              </w:rPr>
              <w:t>，</w:t>
            </w:r>
            <w:r w:rsidRPr="000912D7">
              <w:rPr>
                <w:rFonts w:asciiTheme="minorEastAsia" w:eastAsiaTheme="minorEastAsia" w:hAnsiTheme="minorEastAsia" w:hint="eastAsia"/>
                <w:color w:val="000000" w:themeColor="text1"/>
                <w:sz w:val="24"/>
              </w:rPr>
              <w:t>否则实质性响应不满足</w:t>
            </w:r>
            <w:r w:rsidRPr="000912D7">
              <w:rPr>
                <w:rFonts w:asciiTheme="minorEastAsia" w:eastAsiaTheme="minorEastAsia" w:hAnsiTheme="minorEastAsia"/>
                <w:color w:val="000000" w:themeColor="text1"/>
                <w:sz w:val="24"/>
              </w:rPr>
              <w:t>。</w:t>
            </w:r>
            <w:r w:rsidRPr="000912D7">
              <w:rPr>
                <w:rFonts w:asciiTheme="minorEastAsia" w:eastAsiaTheme="minorEastAsia" w:hAnsiTheme="minorEastAsia" w:hint="eastAsia"/>
                <w:color w:val="000000" w:themeColor="text1"/>
                <w:sz w:val="24"/>
              </w:rPr>
              <w:t>增加车辆</w:t>
            </w:r>
            <w:r w:rsidRPr="000912D7">
              <w:rPr>
                <w:rFonts w:asciiTheme="minorEastAsia" w:eastAsiaTheme="minorEastAsia" w:hAnsiTheme="minorEastAsia"/>
                <w:b/>
                <w:color w:val="000000" w:themeColor="text1"/>
                <w:sz w:val="24"/>
              </w:rPr>
              <w:t>（可为自有车辆或租赁车辆）</w:t>
            </w:r>
            <w:r w:rsidRPr="000912D7">
              <w:rPr>
                <w:rFonts w:asciiTheme="minorEastAsia" w:eastAsiaTheme="minorEastAsia" w:hAnsiTheme="minorEastAsia"/>
                <w:color w:val="000000" w:themeColor="text1"/>
                <w:sz w:val="24"/>
              </w:rPr>
              <w:t>。</w:t>
            </w:r>
          </w:p>
          <w:p w14:paraId="5C18DCCF" w14:textId="77777777" w:rsidR="00B87E18" w:rsidRPr="000912D7" w:rsidRDefault="00B87E18" w:rsidP="004874A8">
            <w:pPr>
              <w:spacing w:line="240" w:lineRule="exact"/>
              <w:jc w:val="left"/>
              <w:rPr>
                <w:rFonts w:asciiTheme="minorEastAsia" w:eastAsiaTheme="minorEastAsia" w:hAnsiTheme="minorEastAsia" w:hint="eastAsia"/>
                <w:color w:val="000000" w:themeColor="text1"/>
                <w:sz w:val="24"/>
              </w:rPr>
            </w:pPr>
            <w:r w:rsidRPr="000912D7">
              <w:rPr>
                <w:rFonts w:asciiTheme="minorEastAsia" w:eastAsiaTheme="minorEastAsia" w:hAnsiTheme="minorEastAsia" w:hint="eastAsia"/>
                <w:color w:val="000000" w:themeColor="text1"/>
                <w:sz w:val="24"/>
              </w:rPr>
              <w:t>（</w:t>
            </w:r>
            <w:r w:rsidRPr="000912D7">
              <w:rPr>
                <w:rFonts w:asciiTheme="minorEastAsia" w:eastAsiaTheme="minorEastAsia" w:hAnsiTheme="minorEastAsia"/>
                <w:color w:val="000000" w:themeColor="text1"/>
                <w:sz w:val="24"/>
              </w:rPr>
              <w:t>3）</w:t>
            </w:r>
            <w:r w:rsidRPr="000912D7">
              <w:rPr>
                <w:rFonts w:asciiTheme="minorEastAsia" w:eastAsiaTheme="minorEastAsia" w:hAnsiTheme="minorEastAsia" w:hint="eastAsia"/>
                <w:color w:val="000000" w:themeColor="text1"/>
                <w:sz w:val="24"/>
              </w:rPr>
              <w:t>吊车（</w:t>
            </w:r>
            <w:r w:rsidRPr="000912D7">
              <w:rPr>
                <w:rFonts w:asciiTheme="minorEastAsia" w:eastAsiaTheme="minorEastAsia" w:hAnsiTheme="minorEastAsia"/>
                <w:color w:val="000000" w:themeColor="text1"/>
                <w:sz w:val="24"/>
              </w:rPr>
              <w:t xml:space="preserve">25 </w:t>
            </w:r>
            <w:r w:rsidRPr="000912D7">
              <w:rPr>
                <w:rFonts w:asciiTheme="minorEastAsia" w:eastAsiaTheme="minorEastAsia" w:hAnsiTheme="minorEastAsia" w:hint="eastAsia"/>
                <w:color w:val="000000" w:themeColor="text1"/>
                <w:sz w:val="24"/>
              </w:rPr>
              <w:t>吨及以上），必须提供至少1辆自有车辆，否则视同未提供，实质性响应不满足</w:t>
            </w:r>
            <w:r w:rsidRPr="000912D7">
              <w:rPr>
                <w:rFonts w:asciiTheme="minorEastAsia" w:eastAsiaTheme="minorEastAsia" w:hAnsiTheme="minorEastAsia"/>
                <w:color w:val="000000" w:themeColor="text1"/>
                <w:sz w:val="24"/>
              </w:rPr>
              <w:t>。</w:t>
            </w:r>
          </w:p>
          <w:p w14:paraId="40DBC84D" w14:textId="77777777" w:rsidR="00B87E18" w:rsidRPr="000912D7" w:rsidRDefault="00B87E18" w:rsidP="004874A8">
            <w:pPr>
              <w:spacing w:line="240" w:lineRule="exact"/>
              <w:jc w:val="left"/>
              <w:rPr>
                <w:rFonts w:asciiTheme="minorEastAsia" w:eastAsiaTheme="minorEastAsia" w:hAnsiTheme="minorEastAsia" w:hint="eastAsia"/>
                <w:color w:val="000000" w:themeColor="text1"/>
                <w:sz w:val="24"/>
              </w:rPr>
            </w:pPr>
            <w:r w:rsidRPr="000912D7">
              <w:rPr>
                <w:rFonts w:asciiTheme="minorEastAsia" w:eastAsiaTheme="minorEastAsia" w:hAnsiTheme="minorEastAsia" w:hint="eastAsia"/>
                <w:color w:val="000000" w:themeColor="text1"/>
                <w:sz w:val="24"/>
              </w:rPr>
              <w:t>（</w:t>
            </w:r>
            <w:r w:rsidRPr="000912D7">
              <w:rPr>
                <w:rFonts w:asciiTheme="minorEastAsia" w:eastAsiaTheme="minorEastAsia" w:hAnsiTheme="minorEastAsia"/>
                <w:color w:val="000000" w:themeColor="text1"/>
                <w:sz w:val="24"/>
              </w:rPr>
              <w:t>4）吊车（100 吨及以上）</w:t>
            </w:r>
            <w:r w:rsidRPr="000912D7">
              <w:rPr>
                <w:rFonts w:asciiTheme="minorEastAsia" w:eastAsiaTheme="minorEastAsia" w:hAnsiTheme="minorEastAsia" w:hint="eastAsia"/>
                <w:color w:val="000000" w:themeColor="text1"/>
                <w:sz w:val="24"/>
              </w:rPr>
              <w:t>必须提供至少</w:t>
            </w:r>
            <w:r w:rsidRPr="000912D7">
              <w:rPr>
                <w:rFonts w:asciiTheme="minorEastAsia" w:eastAsiaTheme="minorEastAsia" w:hAnsiTheme="minorEastAsia"/>
                <w:color w:val="000000" w:themeColor="text1"/>
                <w:sz w:val="24"/>
              </w:rPr>
              <w:t>1</w:t>
            </w:r>
            <w:r w:rsidRPr="000912D7">
              <w:rPr>
                <w:rFonts w:asciiTheme="minorEastAsia" w:eastAsiaTheme="minorEastAsia" w:hAnsiTheme="minorEastAsia" w:hint="eastAsia"/>
                <w:color w:val="000000" w:themeColor="text1"/>
                <w:sz w:val="24"/>
              </w:rPr>
              <w:t>辆</w:t>
            </w:r>
            <w:r w:rsidRPr="000912D7">
              <w:rPr>
                <w:rFonts w:asciiTheme="minorEastAsia" w:eastAsiaTheme="minorEastAsia" w:hAnsiTheme="minorEastAsia"/>
                <w:color w:val="000000" w:themeColor="text1"/>
                <w:sz w:val="24"/>
              </w:rPr>
              <w:t>，</w:t>
            </w:r>
            <w:r w:rsidRPr="000912D7">
              <w:rPr>
                <w:rFonts w:asciiTheme="minorEastAsia" w:eastAsiaTheme="minorEastAsia" w:hAnsiTheme="minorEastAsia" w:hint="eastAsia"/>
                <w:color w:val="000000" w:themeColor="text1"/>
                <w:sz w:val="24"/>
              </w:rPr>
              <w:t>否则实质性响应不满足</w:t>
            </w:r>
            <w:r w:rsidRPr="000912D7">
              <w:rPr>
                <w:rFonts w:asciiTheme="minorEastAsia" w:eastAsiaTheme="minorEastAsia" w:hAnsiTheme="minorEastAsia"/>
                <w:color w:val="000000" w:themeColor="text1"/>
                <w:sz w:val="24"/>
              </w:rPr>
              <w:t>。专业大型拖车</w:t>
            </w:r>
            <w:r w:rsidRPr="000912D7">
              <w:rPr>
                <w:rFonts w:asciiTheme="minorEastAsia" w:eastAsiaTheme="minorEastAsia" w:hAnsiTheme="minorEastAsia" w:hint="eastAsia"/>
                <w:color w:val="000000" w:themeColor="text1"/>
                <w:sz w:val="24"/>
              </w:rPr>
              <w:t>必须提供至少1辆</w:t>
            </w:r>
            <w:r w:rsidRPr="000912D7">
              <w:rPr>
                <w:rFonts w:asciiTheme="minorEastAsia" w:eastAsiaTheme="minorEastAsia" w:hAnsiTheme="minorEastAsia"/>
                <w:color w:val="000000" w:themeColor="text1"/>
                <w:sz w:val="24"/>
              </w:rPr>
              <w:t>，</w:t>
            </w:r>
            <w:r w:rsidRPr="000912D7">
              <w:rPr>
                <w:rFonts w:asciiTheme="minorEastAsia" w:eastAsiaTheme="minorEastAsia" w:hAnsiTheme="minorEastAsia" w:hint="eastAsia"/>
                <w:color w:val="000000" w:themeColor="text1"/>
                <w:sz w:val="24"/>
              </w:rPr>
              <w:t>否则实质性响应不满足</w:t>
            </w:r>
            <w:r w:rsidRPr="000912D7">
              <w:rPr>
                <w:rFonts w:asciiTheme="minorEastAsia" w:eastAsiaTheme="minorEastAsia" w:hAnsiTheme="minorEastAsia"/>
                <w:color w:val="000000" w:themeColor="text1"/>
                <w:sz w:val="24"/>
              </w:rPr>
              <w:t>。</w:t>
            </w:r>
            <w:r w:rsidRPr="000912D7">
              <w:rPr>
                <w:rFonts w:asciiTheme="minorEastAsia" w:eastAsiaTheme="minorEastAsia" w:hAnsiTheme="minorEastAsia" w:hint="eastAsia"/>
                <w:color w:val="000000" w:themeColor="text1"/>
                <w:sz w:val="24"/>
              </w:rPr>
              <w:t>以上车辆可为：租赁车辆或自有车辆，相应车辆按所对应的评审标准分别打分。</w:t>
            </w:r>
          </w:p>
          <w:p w14:paraId="4AA00E0F" w14:textId="77777777" w:rsidR="00B87E18" w:rsidRPr="000912D7" w:rsidRDefault="00B87E18" w:rsidP="004874A8">
            <w:pPr>
              <w:spacing w:line="240" w:lineRule="exact"/>
              <w:jc w:val="left"/>
              <w:rPr>
                <w:rFonts w:asciiTheme="minorEastAsia" w:eastAsiaTheme="minorEastAsia" w:hAnsiTheme="minorEastAsia" w:hint="eastAsia"/>
                <w:color w:val="000000" w:themeColor="text1"/>
                <w:sz w:val="24"/>
              </w:rPr>
            </w:pPr>
            <w:r w:rsidRPr="000912D7">
              <w:rPr>
                <w:rFonts w:asciiTheme="minorEastAsia" w:eastAsiaTheme="minorEastAsia" w:hAnsiTheme="minorEastAsia" w:hint="eastAsia"/>
                <w:color w:val="000000" w:themeColor="text1"/>
                <w:sz w:val="24"/>
              </w:rPr>
              <w:t>（</w:t>
            </w:r>
            <w:r w:rsidRPr="000912D7">
              <w:rPr>
                <w:rFonts w:asciiTheme="minorEastAsia" w:eastAsiaTheme="minorEastAsia" w:hAnsiTheme="minorEastAsia"/>
                <w:color w:val="000000" w:themeColor="text1"/>
                <w:sz w:val="24"/>
              </w:rPr>
              <w:t>5）供应商</w:t>
            </w:r>
            <w:r w:rsidRPr="000912D7">
              <w:rPr>
                <w:rFonts w:asciiTheme="minorEastAsia" w:eastAsiaTheme="minorEastAsia" w:hAnsiTheme="minorEastAsia" w:hint="eastAsia"/>
                <w:color w:val="000000" w:themeColor="text1"/>
                <w:sz w:val="24"/>
              </w:rPr>
              <w:t>须</w:t>
            </w:r>
            <w:r w:rsidRPr="000912D7">
              <w:rPr>
                <w:rFonts w:asciiTheme="minorEastAsia" w:eastAsiaTheme="minorEastAsia" w:hAnsiTheme="minorEastAsia"/>
                <w:color w:val="000000" w:themeColor="text1"/>
                <w:sz w:val="24"/>
              </w:rPr>
              <w:t>提供以上车辆在年检有效期内的行驶证以及清晰的</w:t>
            </w:r>
            <w:r w:rsidRPr="000912D7">
              <w:rPr>
                <w:rFonts w:asciiTheme="minorEastAsia" w:eastAsiaTheme="minorEastAsia" w:hAnsiTheme="minorEastAsia" w:hint="eastAsia"/>
                <w:color w:val="000000" w:themeColor="text1"/>
                <w:sz w:val="24"/>
              </w:rPr>
              <w:t>车辆图片等，如为租赁车辆，除上述资料外还须提供有效的车辆租赁合</w:t>
            </w:r>
            <w:r w:rsidRPr="000912D7">
              <w:rPr>
                <w:rFonts w:asciiTheme="minorEastAsia" w:eastAsiaTheme="minorEastAsia" w:hAnsiTheme="minorEastAsia" w:hint="eastAsia"/>
                <w:color w:val="000000" w:themeColor="text1"/>
                <w:sz w:val="24"/>
              </w:rPr>
              <w:lastRenderedPageBreak/>
              <w:t>同。</w:t>
            </w:r>
          </w:p>
          <w:p w14:paraId="7948385A" w14:textId="77777777" w:rsidR="00B87E18" w:rsidRPr="000912D7" w:rsidRDefault="00B87E18" w:rsidP="004874A8">
            <w:pPr>
              <w:spacing w:line="240" w:lineRule="exact"/>
              <w:jc w:val="left"/>
              <w:rPr>
                <w:rFonts w:asciiTheme="minorEastAsia" w:eastAsiaTheme="minorEastAsia" w:hAnsiTheme="minorEastAsia" w:hint="eastAsia"/>
                <w:color w:val="000000" w:themeColor="text1"/>
                <w:sz w:val="24"/>
              </w:rPr>
            </w:pPr>
            <w:r w:rsidRPr="000912D7">
              <w:rPr>
                <w:rFonts w:asciiTheme="minorEastAsia" w:eastAsiaTheme="minorEastAsia" w:hAnsiTheme="minorEastAsia" w:hint="eastAsia"/>
                <w:color w:val="000000" w:themeColor="text1"/>
                <w:sz w:val="24"/>
              </w:rPr>
              <w:t>（6</w:t>
            </w:r>
            <w:r w:rsidRPr="000912D7">
              <w:rPr>
                <w:rFonts w:asciiTheme="minorEastAsia" w:eastAsiaTheme="minorEastAsia" w:hAnsiTheme="minorEastAsia"/>
                <w:color w:val="000000" w:themeColor="text1"/>
                <w:sz w:val="24"/>
              </w:rPr>
              <w:t>）</w:t>
            </w:r>
            <w:r w:rsidRPr="000912D7">
              <w:rPr>
                <w:rFonts w:asciiTheme="minorEastAsia" w:eastAsiaTheme="minorEastAsia" w:hAnsiTheme="minorEastAsia" w:hint="eastAsia"/>
                <w:color w:val="000000" w:themeColor="text1"/>
                <w:sz w:val="24"/>
                <w:u w:val="single"/>
              </w:rPr>
              <w:t>所提供的车辆须配备驾驶人员（专业设备须配备操作人员；提供相应人员的驾驶证、操作证，驾驶员与操作人员可为同一人）</w:t>
            </w:r>
            <w:r w:rsidRPr="000912D7">
              <w:rPr>
                <w:rFonts w:asciiTheme="minorEastAsia" w:eastAsiaTheme="minorEastAsia" w:hAnsiTheme="minorEastAsia" w:hint="eastAsia"/>
                <w:color w:val="000000" w:themeColor="text1"/>
                <w:sz w:val="24"/>
              </w:rPr>
              <w:t>。自有车辆：供应商须提供相应人员驾驶证、操作证、人员劳务合同及供应商为其缴纳社保的证明。租赁车辆：须提供相应人员驾驶证、操作证。所要求的证明未提供或未按要求提供相应车辆不得分。</w:t>
            </w:r>
          </w:p>
        </w:tc>
        <w:tc>
          <w:tcPr>
            <w:tcW w:w="768" w:type="dxa"/>
            <w:vAlign w:val="center"/>
          </w:tcPr>
          <w:p w14:paraId="62A6CBE8" w14:textId="77777777" w:rsidR="00B87E18" w:rsidRPr="000912D7" w:rsidRDefault="00B87E18" w:rsidP="004874A8">
            <w:pPr>
              <w:spacing w:line="240" w:lineRule="exact"/>
              <w:jc w:val="left"/>
              <w:rPr>
                <w:rFonts w:asciiTheme="minorEastAsia" w:eastAsiaTheme="minorEastAsia" w:hAnsiTheme="minorEastAsia" w:cs="宋体" w:hint="eastAsia"/>
                <w:color w:val="000000" w:themeColor="text1"/>
                <w:sz w:val="24"/>
              </w:rPr>
            </w:pPr>
            <w:r w:rsidRPr="000912D7">
              <w:rPr>
                <w:rFonts w:asciiTheme="minorEastAsia" w:eastAsiaTheme="minorEastAsia" w:hAnsiTheme="minorEastAsia" w:cs="宋体" w:hint="eastAsia"/>
                <w:color w:val="000000" w:themeColor="text1"/>
                <w:sz w:val="24"/>
              </w:rPr>
              <w:lastRenderedPageBreak/>
              <w:t>/</w:t>
            </w:r>
          </w:p>
        </w:tc>
      </w:tr>
      <w:tr w:rsidR="00B87E18" w:rsidRPr="000912D7" w14:paraId="7A12AE41" w14:textId="77777777" w:rsidTr="00826B57">
        <w:trPr>
          <w:trHeight w:val="50"/>
          <w:jc w:val="center"/>
        </w:trPr>
        <w:tc>
          <w:tcPr>
            <w:tcW w:w="613" w:type="dxa"/>
            <w:vAlign w:val="center"/>
          </w:tcPr>
          <w:p w14:paraId="1A9AC074" w14:textId="77777777" w:rsidR="00B87E18" w:rsidRPr="000912D7" w:rsidRDefault="00B87E18" w:rsidP="004874A8">
            <w:pPr>
              <w:spacing w:line="240" w:lineRule="exact"/>
              <w:jc w:val="left"/>
              <w:rPr>
                <w:rFonts w:asciiTheme="minorEastAsia" w:eastAsiaTheme="minorEastAsia" w:hAnsiTheme="minorEastAsia" w:hint="eastAsia"/>
                <w:color w:val="000000" w:themeColor="text1"/>
                <w:sz w:val="24"/>
              </w:rPr>
            </w:pPr>
            <w:r w:rsidRPr="000912D7">
              <w:rPr>
                <w:rFonts w:asciiTheme="minorEastAsia" w:eastAsiaTheme="minorEastAsia" w:hAnsiTheme="minorEastAsia" w:cs="宋体" w:hint="eastAsia"/>
                <w:color w:val="000000" w:themeColor="text1"/>
                <w:sz w:val="24"/>
              </w:rPr>
              <w:t>4</w:t>
            </w:r>
          </w:p>
        </w:tc>
        <w:tc>
          <w:tcPr>
            <w:tcW w:w="1118" w:type="dxa"/>
            <w:vAlign w:val="center"/>
          </w:tcPr>
          <w:p w14:paraId="3DD5E5A7" w14:textId="77777777" w:rsidR="00B87E18" w:rsidRPr="000912D7" w:rsidRDefault="00B87E18" w:rsidP="004874A8">
            <w:pPr>
              <w:spacing w:line="240" w:lineRule="exact"/>
              <w:jc w:val="left"/>
              <w:rPr>
                <w:rFonts w:asciiTheme="minorEastAsia" w:eastAsiaTheme="minorEastAsia" w:hAnsiTheme="minorEastAsia" w:cs="宋体" w:hint="eastAsia"/>
                <w:color w:val="000000" w:themeColor="text1"/>
                <w:sz w:val="24"/>
              </w:rPr>
            </w:pPr>
            <w:r w:rsidRPr="000912D7">
              <w:rPr>
                <w:rFonts w:asciiTheme="minorEastAsia" w:eastAsiaTheme="minorEastAsia" w:hAnsiTheme="minorEastAsia" w:cs="宋体" w:hint="eastAsia"/>
                <w:color w:val="000000" w:themeColor="text1"/>
                <w:sz w:val="24"/>
              </w:rPr>
              <w:t>清障救援人员组成</w:t>
            </w:r>
          </w:p>
          <w:p w14:paraId="51D80465" w14:textId="77777777" w:rsidR="00B87E18" w:rsidRPr="000912D7" w:rsidRDefault="00B87E18" w:rsidP="004874A8">
            <w:pPr>
              <w:spacing w:line="240" w:lineRule="exact"/>
              <w:jc w:val="left"/>
              <w:rPr>
                <w:rFonts w:asciiTheme="minorEastAsia" w:eastAsiaTheme="minorEastAsia" w:hAnsiTheme="minorEastAsia" w:hint="eastAsia"/>
                <w:color w:val="000000" w:themeColor="text1"/>
                <w:sz w:val="24"/>
              </w:rPr>
            </w:pPr>
            <w:r w:rsidRPr="000912D7">
              <w:rPr>
                <w:rFonts w:asciiTheme="minorEastAsia" w:eastAsiaTheme="minorEastAsia" w:hAnsiTheme="minorEastAsia" w:cs="宋体" w:hint="eastAsia"/>
                <w:color w:val="000000" w:themeColor="text1"/>
                <w:sz w:val="24"/>
              </w:rPr>
              <w:t>（10分）</w:t>
            </w:r>
          </w:p>
        </w:tc>
        <w:tc>
          <w:tcPr>
            <w:tcW w:w="7472" w:type="dxa"/>
          </w:tcPr>
          <w:p w14:paraId="672D7087" w14:textId="77777777" w:rsidR="00B87E18" w:rsidRPr="000912D7" w:rsidRDefault="00B87E18" w:rsidP="004874A8">
            <w:pPr>
              <w:spacing w:line="240" w:lineRule="exact"/>
              <w:jc w:val="left"/>
              <w:rPr>
                <w:rFonts w:asciiTheme="minorEastAsia" w:eastAsiaTheme="minorEastAsia" w:hAnsiTheme="minorEastAsia" w:hint="eastAsia"/>
                <w:color w:val="000000" w:themeColor="text1"/>
                <w:sz w:val="24"/>
              </w:rPr>
            </w:pPr>
            <w:r w:rsidRPr="000912D7">
              <w:rPr>
                <w:rFonts w:asciiTheme="minorEastAsia" w:eastAsiaTheme="minorEastAsia" w:hAnsiTheme="minorEastAsia"/>
                <w:color w:val="000000" w:themeColor="text1"/>
                <w:sz w:val="24"/>
              </w:rPr>
              <w:t>供应商</w:t>
            </w:r>
            <w:r w:rsidRPr="000912D7">
              <w:rPr>
                <w:rFonts w:asciiTheme="minorEastAsia" w:eastAsiaTheme="minorEastAsia" w:hAnsiTheme="minorEastAsia" w:hint="eastAsia"/>
                <w:color w:val="000000" w:themeColor="text1"/>
                <w:sz w:val="24"/>
              </w:rPr>
              <w:t>须</w:t>
            </w:r>
            <w:r w:rsidRPr="000912D7">
              <w:rPr>
                <w:rFonts w:asciiTheme="minorEastAsia" w:eastAsiaTheme="minorEastAsia" w:hAnsiTheme="minorEastAsia"/>
                <w:color w:val="000000" w:themeColor="text1"/>
                <w:sz w:val="24"/>
              </w:rPr>
              <w:t>提供</w:t>
            </w:r>
            <w:r w:rsidRPr="000912D7">
              <w:rPr>
                <w:rFonts w:asciiTheme="minorEastAsia" w:eastAsiaTheme="minorEastAsia" w:hAnsiTheme="minorEastAsia" w:hint="eastAsia"/>
                <w:color w:val="000000" w:themeColor="text1"/>
                <w:sz w:val="24"/>
              </w:rPr>
              <w:t>清障救援人员至少</w:t>
            </w:r>
            <w:r w:rsidRPr="000912D7">
              <w:rPr>
                <w:rFonts w:asciiTheme="minorEastAsia" w:eastAsiaTheme="minorEastAsia" w:hAnsiTheme="minorEastAsia"/>
                <w:color w:val="000000" w:themeColor="text1"/>
                <w:sz w:val="24"/>
              </w:rPr>
              <w:t>6</w:t>
            </w:r>
            <w:r w:rsidRPr="000912D7">
              <w:rPr>
                <w:rFonts w:asciiTheme="minorEastAsia" w:eastAsiaTheme="minorEastAsia" w:hAnsiTheme="minorEastAsia" w:hint="eastAsia"/>
                <w:color w:val="000000" w:themeColor="text1"/>
                <w:sz w:val="24"/>
              </w:rPr>
              <w:t>人，每增加</w:t>
            </w:r>
            <w:r w:rsidRPr="000912D7">
              <w:rPr>
                <w:rFonts w:asciiTheme="minorEastAsia" w:eastAsiaTheme="minorEastAsia" w:hAnsiTheme="minorEastAsia"/>
                <w:color w:val="000000" w:themeColor="text1"/>
                <w:sz w:val="24"/>
              </w:rPr>
              <w:t>1</w:t>
            </w:r>
            <w:r w:rsidRPr="000912D7">
              <w:rPr>
                <w:rFonts w:asciiTheme="minorEastAsia" w:eastAsiaTheme="minorEastAsia" w:hAnsiTheme="minorEastAsia" w:hint="eastAsia"/>
                <w:color w:val="000000" w:themeColor="text1"/>
                <w:sz w:val="24"/>
              </w:rPr>
              <w:t>人加</w:t>
            </w:r>
            <w:r w:rsidRPr="000912D7">
              <w:rPr>
                <w:rFonts w:asciiTheme="minorEastAsia" w:eastAsiaTheme="minorEastAsia" w:hAnsiTheme="minorEastAsia"/>
                <w:color w:val="000000" w:themeColor="text1"/>
                <w:sz w:val="24"/>
              </w:rPr>
              <w:t>1</w:t>
            </w:r>
            <w:r w:rsidRPr="000912D7">
              <w:rPr>
                <w:rFonts w:asciiTheme="minorEastAsia" w:eastAsiaTheme="minorEastAsia" w:hAnsiTheme="minorEastAsia" w:hint="eastAsia"/>
                <w:color w:val="000000" w:themeColor="text1"/>
                <w:sz w:val="24"/>
              </w:rPr>
              <w:t>分，满分</w:t>
            </w:r>
            <w:r w:rsidRPr="000912D7">
              <w:rPr>
                <w:rFonts w:asciiTheme="minorEastAsia" w:eastAsiaTheme="minorEastAsia" w:hAnsiTheme="minorEastAsia"/>
                <w:color w:val="000000" w:themeColor="text1"/>
                <w:sz w:val="24"/>
              </w:rPr>
              <w:t>10</w:t>
            </w:r>
            <w:r w:rsidRPr="000912D7">
              <w:rPr>
                <w:rFonts w:asciiTheme="minorEastAsia" w:eastAsiaTheme="minorEastAsia" w:hAnsiTheme="minorEastAsia" w:hint="eastAsia"/>
                <w:color w:val="000000" w:themeColor="text1"/>
                <w:sz w:val="24"/>
              </w:rPr>
              <w:t>分。</w:t>
            </w:r>
          </w:p>
          <w:p w14:paraId="5542E314" w14:textId="77777777" w:rsidR="00B87E18" w:rsidRPr="000912D7" w:rsidRDefault="00B87E18" w:rsidP="00441453">
            <w:pPr>
              <w:spacing w:line="240" w:lineRule="exact"/>
              <w:jc w:val="left"/>
              <w:rPr>
                <w:rFonts w:asciiTheme="minorEastAsia" w:eastAsiaTheme="minorEastAsia" w:hAnsiTheme="minorEastAsia" w:hint="eastAsia"/>
                <w:color w:val="000000" w:themeColor="text1"/>
                <w:sz w:val="24"/>
              </w:rPr>
            </w:pPr>
            <w:r w:rsidRPr="000912D7">
              <w:rPr>
                <w:rFonts w:asciiTheme="minorEastAsia" w:eastAsiaTheme="minorEastAsia" w:hAnsiTheme="minorEastAsia" w:hint="eastAsia"/>
                <w:color w:val="000000" w:themeColor="text1"/>
                <w:sz w:val="24"/>
              </w:rPr>
              <w:t>（注：</w:t>
            </w:r>
            <w:r w:rsidRPr="000912D7">
              <w:rPr>
                <w:rFonts w:asciiTheme="minorEastAsia" w:eastAsiaTheme="minorEastAsia" w:hAnsiTheme="minorEastAsia"/>
                <w:color w:val="000000" w:themeColor="text1"/>
                <w:sz w:val="24"/>
              </w:rPr>
              <w:t>供</w:t>
            </w:r>
            <w:r w:rsidRPr="000912D7">
              <w:rPr>
                <w:rFonts w:asciiTheme="minorEastAsia" w:eastAsiaTheme="minorEastAsia" w:hAnsiTheme="minorEastAsia" w:hint="eastAsia"/>
                <w:color w:val="000000" w:themeColor="text1"/>
                <w:sz w:val="24"/>
              </w:rPr>
              <w:t>应商须提供以上人员劳务合同及供应商为其缴纳社保的证明（</w:t>
            </w:r>
            <w:r w:rsidRPr="000912D7">
              <w:rPr>
                <w:rFonts w:asciiTheme="minorEastAsia" w:eastAsiaTheme="minorEastAsia" w:hAnsiTheme="minorEastAsia" w:hint="eastAsia"/>
                <w:bCs/>
                <w:color w:val="000000" w:themeColor="text1"/>
                <w:sz w:val="24"/>
              </w:rPr>
              <w:t>参加本次政府采购活动前</w:t>
            </w:r>
            <w:r w:rsidR="00441453" w:rsidRPr="000912D7">
              <w:rPr>
                <w:rFonts w:asciiTheme="minorEastAsia" w:eastAsiaTheme="minorEastAsia" w:hAnsiTheme="minorEastAsia" w:hint="eastAsia"/>
                <w:color w:val="000000" w:themeColor="text1"/>
                <w:sz w:val="24"/>
              </w:rPr>
              <w:t>六个月</w:t>
            </w:r>
            <w:r w:rsidRPr="000912D7">
              <w:rPr>
                <w:rFonts w:asciiTheme="minorEastAsia" w:eastAsiaTheme="minorEastAsia" w:hAnsiTheme="minorEastAsia" w:hint="eastAsia"/>
                <w:color w:val="000000" w:themeColor="text1"/>
                <w:sz w:val="24"/>
              </w:rPr>
              <w:t>内任意一个月，即2025年</w:t>
            </w:r>
            <w:r w:rsidR="00441453" w:rsidRPr="000912D7">
              <w:rPr>
                <w:rFonts w:asciiTheme="minorEastAsia" w:eastAsiaTheme="minorEastAsia" w:hAnsiTheme="minorEastAsia" w:hint="eastAsia"/>
                <w:color w:val="000000" w:themeColor="text1"/>
                <w:sz w:val="24"/>
              </w:rPr>
              <w:t>10</w:t>
            </w:r>
            <w:r w:rsidRPr="000912D7">
              <w:rPr>
                <w:rFonts w:asciiTheme="minorEastAsia" w:eastAsiaTheme="minorEastAsia" w:hAnsiTheme="minorEastAsia" w:hint="eastAsia"/>
                <w:color w:val="000000" w:themeColor="text1"/>
                <w:sz w:val="24"/>
              </w:rPr>
              <w:t>月-2026年</w:t>
            </w:r>
            <w:r w:rsidR="00441453" w:rsidRPr="000912D7">
              <w:rPr>
                <w:rFonts w:asciiTheme="minorEastAsia" w:eastAsiaTheme="minorEastAsia" w:hAnsiTheme="minorEastAsia" w:hint="eastAsia"/>
                <w:color w:val="000000" w:themeColor="text1"/>
                <w:sz w:val="24"/>
              </w:rPr>
              <w:t>3月）</w:t>
            </w:r>
            <w:r w:rsidRPr="000912D7">
              <w:rPr>
                <w:rFonts w:asciiTheme="minorEastAsia" w:eastAsiaTheme="minorEastAsia" w:hAnsiTheme="minorEastAsia" w:hint="eastAsia"/>
                <w:color w:val="000000" w:themeColor="text1"/>
                <w:sz w:val="24"/>
              </w:rPr>
              <w:t>未提供或未按要求提供不得分。</w:t>
            </w:r>
          </w:p>
        </w:tc>
        <w:tc>
          <w:tcPr>
            <w:tcW w:w="768" w:type="dxa"/>
            <w:vAlign w:val="center"/>
          </w:tcPr>
          <w:p w14:paraId="020E4FA9" w14:textId="77777777" w:rsidR="00B87E18" w:rsidRPr="000912D7" w:rsidRDefault="00B87E18" w:rsidP="004874A8">
            <w:pPr>
              <w:spacing w:line="240" w:lineRule="exact"/>
              <w:jc w:val="left"/>
              <w:rPr>
                <w:rFonts w:asciiTheme="minorEastAsia" w:eastAsiaTheme="minorEastAsia" w:hAnsiTheme="minorEastAsia" w:hint="eastAsia"/>
                <w:color w:val="000000" w:themeColor="text1"/>
                <w:sz w:val="24"/>
              </w:rPr>
            </w:pPr>
            <w:r w:rsidRPr="000912D7">
              <w:rPr>
                <w:rFonts w:asciiTheme="minorEastAsia" w:eastAsiaTheme="minorEastAsia" w:hAnsiTheme="minorEastAsia" w:cs="宋体" w:hint="eastAsia"/>
                <w:color w:val="000000" w:themeColor="text1"/>
                <w:sz w:val="24"/>
              </w:rPr>
              <w:t>10</w:t>
            </w:r>
          </w:p>
        </w:tc>
      </w:tr>
      <w:tr w:rsidR="00B87E18" w:rsidRPr="000912D7" w14:paraId="00D94D5E" w14:textId="77777777" w:rsidTr="00826B57">
        <w:trPr>
          <w:trHeight w:val="50"/>
          <w:jc w:val="center"/>
        </w:trPr>
        <w:tc>
          <w:tcPr>
            <w:tcW w:w="613" w:type="dxa"/>
            <w:vMerge w:val="restart"/>
            <w:vAlign w:val="center"/>
          </w:tcPr>
          <w:p w14:paraId="39B3E5BB" w14:textId="77777777" w:rsidR="00B87E18" w:rsidRPr="000912D7" w:rsidRDefault="00B87E18" w:rsidP="004874A8">
            <w:pPr>
              <w:spacing w:line="240" w:lineRule="exact"/>
              <w:jc w:val="left"/>
              <w:rPr>
                <w:rFonts w:asciiTheme="minorEastAsia" w:eastAsiaTheme="minorEastAsia" w:hAnsiTheme="minorEastAsia" w:hint="eastAsia"/>
                <w:color w:val="000000" w:themeColor="text1"/>
                <w:sz w:val="24"/>
              </w:rPr>
            </w:pPr>
            <w:r w:rsidRPr="000912D7">
              <w:rPr>
                <w:rFonts w:asciiTheme="minorEastAsia" w:eastAsiaTheme="minorEastAsia" w:hAnsiTheme="minorEastAsia" w:cs="宋体" w:hint="eastAsia"/>
                <w:color w:val="000000" w:themeColor="text1"/>
                <w:sz w:val="24"/>
              </w:rPr>
              <w:t>5</w:t>
            </w:r>
          </w:p>
        </w:tc>
        <w:tc>
          <w:tcPr>
            <w:tcW w:w="1118" w:type="dxa"/>
            <w:vMerge w:val="restart"/>
            <w:vAlign w:val="center"/>
          </w:tcPr>
          <w:p w14:paraId="458119EA" w14:textId="77777777" w:rsidR="00B87E18" w:rsidRPr="000912D7" w:rsidRDefault="00B87E18" w:rsidP="004874A8">
            <w:pPr>
              <w:spacing w:line="240" w:lineRule="exact"/>
              <w:jc w:val="left"/>
              <w:rPr>
                <w:rFonts w:asciiTheme="minorEastAsia" w:eastAsiaTheme="minorEastAsia" w:hAnsiTheme="minorEastAsia" w:cs="宋体" w:hint="eastAsia"/>
                <w:color w:val="000000" w:themeColor="text1"/>
                <w:sz w:val="24"/>
              </w:rPr>
            </w:pPr>
            <w:r w:rsidRPr="000912D7">
              <w:rPr>
                <w:rFonts w:asciiTheme="minorEastAsia" w:eastAsiaTheme="minorEastAsia" w:hAnsiTheme="minorEastAsia" w:cs="宋体" w:hint="eastAsia"/>
                <w:color w:val="000000" w:themeColor="text1"/>
                <w:sz w:val="24"/>
              </w:rPr>
              <w:t>场地情况</w:t>
            </w:r>
          </w:p>
          <w:p w14:paraId="04CBFDD4" w14:textId="77777777" w:rsidR="00B87E18" w:rsidRPr="000912D7" w:rsidRDefault="00B87E18" w:rsidP="004874A8">
            <w:pPr>
              <w:spacing w:line="240" w:lineRule="exact"/>
              <w:jc w:val="left"/>
              <w:rPr>
                <w:rFonts w:asciiTheme="minorEastAsia" w:eastAsiaTheme="minorEastAsia" w:hAnsiTheme="minorEastAsia" w:hint="eastAsia"/>
                <w:color w:val="000000" w:themeColor="text1"/>
                <w:sz w:val="24"/>
              </w:rPr>
            </w:pPr>
            <w:r w:rsidRPr="000912D7">
              <w:rPr>
                <w:rFonts w:asciiTheme="minorEastAsia" w:eastAsiaTheme="minorEastAsia" w:hAnsiTheme="minorEastAsia" w:cs="宋体" w:hint="eastAsia"/>
                <w:color w:val="000000" w:themeColor="text1"/>
                <w:sz w:val="24"/>
              </w:rPr>
              <w:t>（22分）</w:t>
            </w:r>
          </w:p>
        </w:tc>
        <w:tc>
          <w:tcPr>
            <w:tcW w:w="7472" w:type="dxa"/>
          </w:tcPr>
          <w:p w14:paraId="20D55CFF" w14:textId="77777777" w:rsidR="00B87E18" w:rsidRPr="000912D7" w:rsidRDefault="00B87E18" w:rsidP="004874A8">
            <w:pPr>
              <w:spacing w:line="240" w:lineRule="exact"/>
              <w:jc w:val="left"/>
              <w:rPr>
                <w:rFonts w:asciiTheme="minorEastAsia" w:eastAsiaTheme="minorEastAsia" w:hAnsiTheme="minorEastAsia" w:hint="eastAsia"/>
                <w:color w:val="000000" w:themeColor="text1"/>
                <w:sz w:val="24"/>
              </w:rPr>
            </w:pPr>
            <w:r w:rsidRPr="000912D7">
              <w:rPr>
                <w:rFonts w:asciiTheme="minorEastAsia" w:eastAsiaTheme="minorEastAsia" w:hAnsiTheme="minorEastAsia" w:cs="宋体" w:hint="eastAsia"/>
                <w:color w:val="000000" w:themeColor="text1"/>
                <w:sz w:val="24"/>
              </w:rPr>
              <w:t>1、</w:t>
            </w:r>
            <w:r w:rsidRPr="000912D7">
              <w:rPr>
                <w:rFonts w:asciiTheme="minorEastAsia" w:eastAsiaTheme="minorEastAsia" w:hAnsiTheme="minorEastAsia" w:cs="宋体"/>
                <w:color w:val="000000" w:themeColor="text1"/>
                <w:sz w:val="24"/>
              </w:rPr>
              <w:t>供应商拟提供的</w:t>
            </w:r>
            <w:r w:rsidRPr="000912D7">
              <w:rPr>
                <w:rFonts w:asciiTheme="minorEastAsia" w:eastAsiaTheme="minorEastAsia" w:hAnsiTheme="minorEastAsia" w:cs="宋体"/>
                <w:b/>
                <w:color w:val="000000" w:themeColor="text1"/>
                <w:sz w:val="24"/>
              </w:rPr>
              <w:t>符合</w:t>
            </w:r>
            <w:r w:rsidRPr="000912D7">
              <w:rPr>
                <w:rFonts w:asciiTheme="minorEastAsia" w:eastAsiaTheme="minorEastAsia" w:hAnsiTheme="minorEastAsia" w:cs="宋体" w:hint="eastAsia"/>
                <w:b/>
                <w:color w:val="000000" w:themeColor="text1"/>
                <w:sz w:val="24"/>
              </w:rPr>
              <w:t>采购</w:t>
            </w:r>
            <w:r w:rsidRPr="000912D7">
              <w:rPr>
                <w:rFonts w:asciiTheme="minorEastAsia" w:eastAsiaTheme="minorEastAsia" w:hAnsiTheme="minorEastAsia" w:cs="宋体"/>
                <w:b/>
                <w:color w:val="000000" w:themeColor="text1"/>
                <w:sz w:val="24"/>
              </w:rPr>
              <w:t>文件要求</w:t>
            </w:r>
            <w:r w:rsidRPr="000912D7">
              <w:rPr>
                <w:rFonts w:asciiTheme="minorEastAsia" w:eastAsiaTheme="minorEastAsia" w:hAnsiTheme="minorEastAsia" w:cs="宋体"/>
                <w:color w:val="000000" w:themeColor="text1"/>
                <w:sz w:val="24"/>
              </w:rPr>
              <w:t>的停车场地，</w:t>
            </w:r>
            <w:r w:rsidRPr="000912D7">
              <w:rPr>
                <w:rFonts w:asciiTheme="minorEastAsia" w:eastAsiaTheme="minorEastAsia" w:hAnsiTheme="minorEastAsia" w:cs="宋体" w:hint="eastAsia"/>
                <w:color w:val="000000" w:themeColor="text1"/>
                <w:sz w:val="24"/>
              </w:rPr>
              <w:t>至少提供1处30亩及以上的停车场，否则视为</w:t>
            </w:r>
            <w:r w:rsidRPr="000912D7">
              <w:rPr>
                <w:rFonts w:asciiTheme="minorEastAsia" w:eastAsiaTheme="minorEastAsia" w:hAnsiTheme="minorEastAsia" w:hint="eastAsia"/>
                <w:color w:val="000000" w:themeColor="text1"/>
                <w:sz w:val="24"/>
              </w:rPr>
              <w:t>实质性响应不满足</w:t>
            </w:r>
            <w:r w:rsidRPr="000912D7">
              <w:rPr>
                <w:rFonts w:asciiTheme="minorEastAsia" w:eastAsiaTheme="minorEastAsia" w:hAnsiTheme="minorEastAsia"/>
                <w:color w:val="000000" w:themeColor="text1"/>
                <w:sz w:val="24"/>
              </w:rPr>
              <w:t>。</w:t>
            </w:r>
            <w:r w:rsidRPr="000912D7">
              <w:rPr>
                <w:rFonts w:asciiTheme="minorEastAsia" w:eastAsiaTheme="minorEastAsia" w:hAnsiTheme="minorEastAsia" w:hint="eastAsia"/>
                <w:b/>
                <w:color w:val="000000" w:themeColor="text1"/>
                <w:sz w:val="24"/>
              </w:rPr>
              <w:t>[</w:t>
            </w:r>
            <w:r w:rsidRPr="000912D7">
              <w:rPr>
                <w:rFonts w:asciiTheme="minorEastAsia" w:eastAsiaTheme="minorEastAsia" w:hAnsiTheme="minorEastAsia" w:cs="宋体" w:hint="eastAsia"/>
                <w:b/>
                <w:color w:val="000000" w:themeColor="text1"/>
                <w:sz w:val="24"/>
              </w:rPr>
              <w:t>3</w:t>
            </w:r>
            <w:r w:rsidRPr="000912D7">
              <w:rPr>
                <w:rFonts w:asciiTheme="minorEastAsia" w:eastAsiaTheme="minorEastAsia" w:hAnsiTheme="minorEastAsia" w:cs="宋体"/>
                <w:b/>
                <w:color w:val="000000" w:themeColor="text1"/>
                <w:sz w:val="24"/>
              </w:rPr>
              <w:t>5</w:t>
            </w:r>
            <w:r w:rsidRPr="000912D7">
              <w:rPr>
                <w:rFonts w:asciiTheme="minorEastAsia" w:eastAsiaTheme="minorEastAsia" w:hAnsiTheme="minorEastAsia" w:cs="宋体" w:hint="eastAsia"/>
                <w:b/>
                <w:color w:val="000000" w:themeColor="text1"/>
                <w:sz w:val="24"/>
              </w:rPr>
              <w:t>,</w:t>
            </w:r>
            <w:r w:rsidRPr="000912D7">
              <w:rPr>
                <w:rFonts w:asciiTheme="minorEastAsia" w:eastAsiaTheme="minorEastAsia" w:hAnsiTheme="minorEastAsia" w:cs="宋体"/>
                <w:b/>
                <w:color w:val="000000" w:themeColor="text1"/>
                <w:sz w:val="24"/>
              </w:rPr>
              <w:t>40</w:t>
            </w:r>
            <w:r w:rsidRPr="000912D7">
              <w:rPr>
                <w:rFonts w:asciiTheme="minorEastAsia" w:eastAsiaTheme="minorEastAsia" w:hAnsiTheme="minorEastAsia" w:cs="宋体" w:hint="eastAsia"/>
                <w:b/>
                <w:color w:val="000000" w:themeColor="text1"/>
                <w:sz w:val="24"/>
              </w:rPr>
              <w:t>）亩的得2分，[</w:t>
            </w:r>
            <w:r w:rsidRPr="000912D7">
              <w:rPr>
                <w:rFonts w:asciiTheme="minorEastAsia" w:eastAsiaTheme="minorEastAsia" w:hAnsiTheme="minorEastAsia" w:cs="宋体"/>
                <w:b/>
                <w:color w:val="000000" w:themeColor="text1"/>
                <w:sz w:val="24"/>
              </w:rPr>
              <w:t>40</w:t>
            </w:r>
            <w:r w:rsidRPr="000912D7">
              <w:rPr>
                <w:rFonts w:asciiTheme="minorEastAsia" w:eastAsiaTheme="minorEastAsia" w:hAnsiTheme="minorEastAsia" w:cs="宋体" w:hint="eastAsia"/>
                <w:b/>
                <w:color w:val="000000" w:themeColor="text1"/>
                <w:sz w:val="24"/>
              </w:rPr>
              <w:t>,</w:t>
            </w:r>
            <w:r w:rsidRPr="000912D7">
              <w:rPr>
                <w:rFonts w:asciiTheme="minorEastAsia" w:eastAsiaTheme="minorEastAsia" w:hAnsiTheme="minorEastAsia" w:cs="宋体"/>
                <w:b/>
                <w:color w:val="000000" w:themeColor="text1"/>
                <w:sz w:val="24"/>
              </w:rPr>
              <w:t>45)亩</w:t>
            </w:r>
            <w:r w:rsidRPr="000912D7">
              <w:rPr>
                <w:rFonts w:asciiTheme="minorEastAsia" w:eastAsiaTheme="minorEastAsia" w:hAnsiTheme="minorEastAsia" w:cs="宋体" w:hint="eastAsia"/>
                <w:b/>
                <w:color w:val="000000" w:themeColor="text1"/>
                <w:sz w:val="24"/>
              </w:rPr>
              <w:t>的得4分，[4</w:t>
            </w:r>
            <w:r w:rsidRPr="000912D7">
              <w:rPr>
                <w:rFonts w:asciiTheme="minorEastAsia" w:eastAsiaTheme="minorEastAsia" w:hAnsiTheme="minorEastAsia" w:cs="宋体"/>
                <w:b/>
                <w:color w:val="000000" w:themeColor="text1"/>
                <w:sz w:val="24"/>
              </w:rPr>
              <w:t>5</w:t>
            </w:r>
            <w:r w:rsidRPr="000912D7">
              <w:rPr>
                <w:rFonts w:asciiTheme="minorEastAsia" w:eastAsiaTheme="minorEastAsia" w:hAnsiTheme="minorEastAsia" w:cs="宋体" w:hint="eastAsia"/>
                <w:b/>
                <w:color w:val="000000" w:themeColor="text1"/>
                <w:sz w:val="24"/>
              </w:rPr>
              <w:t>,</w:t>
            </w:r>
            <w:r w:rsidRPr="000912D7">
              <w:rPr>
                <w:rFonts w:asciiTheme="minorEastAsia" w:eastAsiaTheme="minorEastAsia" w:hAnsiTheme="minorEastAsia" w:cs="宋体"/>
                <w:b/>
                <w:color w:val="000000" w:themeColor="text1"/>
                <w:sz w:val="24"/>
              </w:rPr>
              <w:t>50)亩</w:t>
            </w:r>
            <w:r w:rsidRPr="000912D7">
              <w:rPr>
                <w:rFonts w:asciiTheme="minorEastAsia" w:eastAsiaTheme="minorEastAsia" w:hAnsiTheme="minorEastAsia" w:cs="宋体" w:hint="eastAsia"/>
                <w:b/>
                <w:color w:val="000000" w:themeColor="text1"/>
                <w:sz w:val="24"/>
              </w:rPr>
              <w:t>的得6分，</w:t>
            </w:r>
            <w:r w:rsidRPr="000912D7">
              <w:rPr>
                <w:rFonts w:asciiTheme="minorEastAsia" w:eastAsiaTheme="minorEastAsia" w:hAnsiTheme="minorEastAsia" w:cs="宋体"/>
                <w:b/>
                <w:color w:val="000000" w:themeColor="text1"/>
                <w:sz w:val="24"/>
              </w:rPr>
              <w:t>50亩及</w:t>
            </w:r>
            <w:r w:rsidRPr="000912D7">
              <w:rPr>
                <w:rFonts w:asciiTheme="minorEastAsia" w:eastAsiaTheme="minorEastAsia" w:hAnsiTheme="minorEastAsia" w:cs="宋体" w:hint="eastAsia"/>
                <w:b/>
                <w:color w:val="000000" w:themeColor="text1"/>
                <w:sz w:val="24"/>
              </w:rPr>
              <w:t>以上的得8分</w:t>
            </w:r>
            <w:r w:rsidRPr="000912D7">
              <w:rPr>
                <w:rFonts w:asciiTheme="minorEastAsia" w:eastAsiaTheme="minorEastAsia" w:hAnsiTheme="minorEastAsia" w:hint="eastAsia"/>
                <w:b/>
                <w:color w:val="000000" w:themeColor="text1"/>
                <w:sz w:val="24"/>
              </w:rPr>
              <w:t>，满分8分。</w:t>
            </w:r>
            <w:r w:rsidRPr="000912D7">
              <w:rPr>
                <w:rFonts w:asciiTheme="minorEastAsia" w:eastAsiaTheme="minorEastAsia" w:hAnsiTheme="minorEastAsia" w:hint="eastAsia"/>
                <w:color w:val="000000" w:themeColor="text1"/>
                <w:sz w:val="24"/>
              </w:rPr>
              <w:t>（</w:t>
            </w:r>
            <w:r w:rsidRPr="000912D7">
              <w:rPr>
                <w:rFonts w:asciiTheme="minorEastAsia" w:eastAsiaTheme="minorEastAsia" w:hAnsiTheme="minorEastAsia" w:cs="宋体"/>
                <w:b/>
                <w:color w:val="000000" w:themeColor="text1"/>
                <w:sz w:val="24"/>
              </w:rPr>
              <w:t>在浦口区</w:t>
            </w:r>
            <w:r w:rsidRPr="000912D7">
              <w:rPr>
                <w:rFonts w:asciiTheme="minorEastAsia" w:eastAsiaTheme="minorEastAsia" w:hAnsiTheme="minorEastAsia" w:cs="宋体" w:hint="eastAsia"/>
                <w:b/>
                <w:color w:val="000000" w:themeColor="text1"/>
                <w:sz w:val="24"/>
              </w:rPr>
              <w:t>行政范围内或江北新区辖区</w:t>
            </w:r>
            <w:r w:rsidRPr="000912D7">
              <w:rPr>
                <w:rFonts w:asciiTheme="minorEastAsia" w:eastAsiaTheme="minorEastAsia" w:hAnsiTheme="minorEastAsia" w:cs="宋体"/>
                <w:b/>
                <w:color w:val="000000" w:themeColor="text1"/>
                <w:sz w:val="24"/>
              </w:rPr>
              <w:t>内</w:t>
            </w:r>
            <w:r w:rsidRPr="000912D7">
              <w:rPr>
                <w:rFonts w:asciiTheme="minorEastAsia" w:eastAsiaTheme="minorEastAsia" w:hAnsiTheme="minorEastAsia" w:hint="eastAsia"/>
                <w:color w:val="000000" w:themeColor="text1"/>
                <w:sz w:val="24"/>
              </w:rPr>
              <w:t>）</w:t>
            </w:r>
          </w:p>
        </w:tc>
        <w:tc>
          <w:tcPr>
            <w:tcW w:w="768" w:type="dxa"/>
            <w:vAlign w:val="center"/>
          </w:tcPr>
          <w:p w14:paraId="345D7835" w14:textId="77777777" w:rsidR="00B87E18" w:rsidRPr="000912D7" w:rsidRDefault="00B87E18" w:rsidP="004874A8">
            <w:pPr>
              <w:spacing w:line="240" w:lineRule="exact"/>
              <w:jc w:val="left"/>
              <w:rPr>
                <w:rFonts w:asciiTheme="minorEastAsia" w:eastAsiaTheme="minorEastAsia" w:hAnsiTheme="minorEastAsia" w:hint="eastAsia"/>
                <w:color w:val="000000" w:themeColor="text1"/>
                <w:sz w:val="24"/>
              </w:rPr>
            </w:pPr>
            <w:r w:rsidRPr="000912D7">
              <w:rPr>
                <w:rFonts w:asciiTheme="minorEastAsia" w:eastAsiaTheme="minorEastAsia" w:hAnsiTheme="minorEastAsia" w:cs="宋体" w:hint="eastAsia"/>
                <w:color w:val="000000" w:themeColor="text1"/>
                <w:sz w:val="24"/>
              </w:rPr>
              <w:t>8</w:t>
            </w:r>
          </w:p>
        </w:tc>
      </w:tr>
      <w:tr w:rsidR="00B87E18" w:rsidRPr="000912D7" w14:paraId="59147582" w14:textId="77777777" w:rsidTr="00826B57">
        <w:trPr>
          <w:trHeight w:val="50"/>
          <w:jc w:val="center"/>
        </w:trPr>
        <w:tc>
          <w:tcPr>
            <w:tcW w:w="613" w:type="dxa"/>
            <w:vMerge/>
            <w:vAlign w:val="center"/>
          </w:tcPr>
          <w:p w14:paraId="2B79C6E6" w14:textId="77777777" w:rsidR="00B87E18" w:rsidRPr="000912D7" w:rsidRDefault="00B87E18" w:rsidP="004874A8">
            <w:pPr>
              <w:spacing w:line="240" w:lineRule="exact"/>
              <w:jc w:val="left"/>
              <w:rPr>
                <w:rFonts w:asciiTheme="minorEastAsia" w:eastAsiaTheme="minorEastAsia" w:hAnsiTheme="minorEastAsia" w:cs="宋体" w:hint="eastAsia"/>
                <w:color w:val="000000" w:themeColor="text1"/>
                <w:sz w:val="24"/>
              </w:rPr>
            </w:pPr>
          </w:p>
        </w:tc>
        <w:tc>
          <w:tcPr>
            <w:tcW w:w="1118" w:type="dxa"/>
            <w:vMerge/>
            <w:vAlign w:val="center"/>
          </w:tcPr>
          <w:p w14:paraId="79D01E6C" w14:textId="77777777" w:rsidR="00B87E18" w:rsidRPr="000912D7" w:rsidRDefault="00B87E18" w:rsidP="004874A8">
            <w:pPr>
              <w:spacing w:line="240" w:lineRule="exact"/>
              <w:jc w:val="left"/>
              <w:rPr>
                <w:rFonts w:asciiTheme="minorEastAsia" w:eastAsiaTheme="minorEastAsia" w:hAnsiTheme="minorEastAsia" w:cs="宋体" w:hint="eastAsia"/>
                <w:color w:val="000000" w:themeColor="text1"/>
                <w:sz w:val="24"/>
              </w:rPr>
            </w:pPr>
          </w:p>
        </w:tc>
        <w:tc>
          <w:tcPr>
            <w:tcW w:w="7472" w:type="dxa"/>
          </w:tcPr>
          <w:p w14:paraId="402C1BC5" w14:textId="77777777" w:rsidR="00B87E18" w:rsidRPr="000912D7" w:rsidRDefault="00B87E18" w:rsidP="004874A8">
            <w:pPr>
              <w:spacing w:line="240" w:lineRule="exact"/>
              <w:jc w:val="left"/>
              <w:rPr>
                <w:rFonts w:asciiTheme="minorEastAsia" w:eastAsiaTheme="minorEastAsia" w:hAnsiTheme="minorEastAsia" w:cs="宋体" w:hint="eastAsia"/>
                <w:color w:val="000000" w:themeColor="text1"/>
                <w:sz w:val="24"/>
              </w:rPr>
            </w:pPr>
            <w:r w:rsidRPr="000912D7">
              <w:rPr>
                <w:rFonts w:asciiTheme="minorEastAsia" w:eastAsiaTheme="minorEastAsia" w:hAnsiTheme="minorEastAsia" w:cs="宋体"/>
                <w:color w:val="000000" w:themeColor="text1"/>
                <w:sz w:val="24"/>
              </w:rPr>
              <w:t>2、</w:t>
            </w:r>
            <w:r w:rsidRPr="000912D7">
              <w:rPr>
                <w:rFonts w:asciiTheme="minorEastAsia" w:eastAsiaTheme="minorEastAsia" w:hAnsiTheme="minorEastAsia" w:cs="宋体"/>
                <w:b/>
                <w:bCs/>
                <w:color w:val="000000" w:themeColor="text1"/>
                <w:sz w:val="24"/>
              </w:rPr>
              <w:t>供应商</w:t>
            </w:r>
            <w:r w:rsidRPr="000912D7">
              <w:rPr>
                <w:rFonts w:asciiTheme="minorEastAsia" w:eastAsiaTheme="minorEastAsia" w:hAnsiTheme="minorEastAsia" w:cs="宋体" w:hint="eastAsia"/>
                <w:b/>
                <w:bCs/>
                <w:color w:val="000000" w:themeColor="text1"/>
                <w:sz w:val="24"/>
              </w:rPr>
              <w:t>在浦口区行政范围内或江北新区范围内</w:t>
            </w:r>
            <w:r w:rsidRPr="000912D7">
              <w:rPr>
                <w:rFonts w:asciiTheme="minorEastAsia" w:eastAsiaTheme="minorEastAsia" w:hAnsiTheme="minorEastAsia" w:cs="宋体"/>
                <w:color w:val="000000" w:themeColor="text1"/>
                <w:sz w:val="24"/>
              </w:rPr>
              <w:t>有多个</w:t>
            </w:r>
            <w:r w:rsidRPr="000912D7">
              <w:rPr>
                <w:rFonts w:asciiTheme="minorEastAsia" w:eastAsiaTheme="minorEastAsia" w:hAnsiTheme="minorEastAsia" w:cs="宋体"/>
                <w:b/>
                <w:bCs/>
                <w:color w:val="000000" w:themeColor="text1"/>
                <w:sz w:val="24"/>
              </w:rPr>
              <w:t>符合</w:t>
            </w:r>
            <w:r w:rsidRPr="000912D7">
              <w:rPr>
                <w:rFonts w:asciiTheme="minorEastAsia" w:eastAsiaTheme="minorEastAsia" w:hAnsiTheme="minorEastAsia" w:cs="宋体" w:hint="eastAsia"/>
                <w:b/>
                <w:bCs/>
                <w:color w:val="000000" w:themeColor="text1"/>
                <w:sz w:val="24"/>
              </w:rPr>
              <w:t>采购文件要求</w:t>
            </w:r>
            <w:r w:rsidRPr="000912D7">
              <w:rPr>
                <w:rFonts w:asciiTheme="minorEastAsia" w:eastAsiaTheme="minorEastAsia" w:hAnsiTheme="minorEastAsia" w:cs="宋体"/>
                <w:color w:val="000000" w:themeColor="text1"/>
                <w:sz w:val="24"/>
              </w:rPr>
              <w:t>的停车场的</w:t>
            </w:r>
            <w:r w:rsidRPr="000912D7">
              <w:rPr>
                <w:rFonts w:asciiTheme="minorEastAsia" w:eastAsiaTheme="minorEastAsia" w:hAnsiTheme="minorEastAsia" w:cs="宋体" w:hint="eastAsia"/>
                <w:color w:val="000000" w:themeColor="text1"/>
                <w:sz w:val="24"/>
              </w:rPr>
              <w:t>，停车场总面积超过5</w:t>
            </w:r>
            <w:r w:rsidRPr="000912D7">
              <w:rPr>
                <w:rFonts w:asciiTheme="minorEastAsia" w:eastAsiaTheme="minorEastAsia" w:hAnsiTheme="minorEastAsia" w:cs="宋体"/>
                <w:color w:val="000000" w:themeColor="text1"/>
                <w:sz w:val="24"/>
              </w:rPr>
              <w:t>0</w:t>
            </w:r>
            <w:r w:rsidRPr="000912D7">
              <w:rPr>
                <w:rFonts w:asciiTheme="minorEastAsia" w:eastAsiaTheme="minorEastAsia" w:hAnsiTheme="minorEastAsia" w:cs="宋体" w:hint="eastAsia"/>
                <w:color w:val="000000" w:themeColor="text1"/>
                <w:sz w:val="24"/>
              </w:rPr>
              <w:t>亩每多增加一处停车点的得</w:t>
            </w:r>
            <w:r w:rsidRPr="000912D7">
              <w:rPr>
                <w:rFonts w:asciiTheme="minorEastAsia" w:eastAsiaTheme="minorEastAsia" w:hAnsiTheme="minorEastAsia" w:cs="宋体"/>
                <w:color w:val="000000" w:themeColor="text1"/>
                <w:sz w:val="24"/>
              </w:rPr>
              <w:t>1分，</w:t>
            </w:r>
            <w:r w:rsidRPr="000912D7">
              <w:rPr>
                <w:rFonts w:asciiTheme="minorEastAsia" w:eastAsiaTheme="minorEastAsia" w:hAnsiTheme="minorEastAsia" w:cs="宋体" w:hint="eastAsia"/>
                <w:color w:val="000000" w:themeColor="text1"/>
                <w:sz w:val="24"/>
              </w:rPr>
              <w:t>最高得2分。</w:t>
            </w:r>
            <w:r w:rsidRPr="000912D7">
              <w:rPr>
                <w:rFonts w:asciiTheme="minorEastAsia" w:eastAsiaTheme="minorEastAsia" w:hAnsiTheme="minorEastAsia" w:cs="宋体" w:hint="eastAsia"/>
                <w:b/>
                <w:color w:val="000000" w:themeColor="text1"/>
                <w:sz w:val="24"/>
              </w:rPr>
              <w:t>（新增</w:t>
            </w:r>
            <w:r w:rsidRPr="000912D7">
              <w:rPr>
                <w:rFonts w:asciiTheme="minorEastAsia" w:eastAsiaTheme="minorEastAsia" w:hAnsiTheme="minorEastAsia" w:hint="eastAsia"/>
                <w:b/>
                <w:bCs/>
                <w:color w:val="000000" w:themeColor="text1"/>
                <w:sz w:val="24"/>
              </w:rPr>
              <w:t>单块停车场地面积不得低于</w:t>
            </w:r>
            <w:r w:rsidRPr="000912D7">
              <w:rPr>
                <w:rFonts w:asciiTheme="minorEastAsia" w:eastAsiaTheme="minorEastAsia" w:hAnsiTheme="minorEastAsia"/>
                <w:b/>
                <w:bCs/>
                <w:color w:val="000000" w:themeColor="text1"/>
                <w:sz w:val="24"/>
              </w:rPr>
              <w:t>5</w:t>
            </w:r>
            <w:r w:rsidRPr="000912D7">
              <w:rPr>
                <w:rFonts w:asciiTheme="minorEastAsia" w:eastAsiaTheme="minorEastAsia" w:hAnsiTheme="minorEastAsia" w:hint="eastAsia"/>
                <w:b/>
                <w:bCs/>
                <w:color w:val="000000" w:themeColor="text1"/>
                <w:sz w:val="24"/>
              </w:rPr>
              <w:t>亩）</w:t>
            </w:r>
          </w:p>
        </w:tc>
        <w:tc>
          <w:tcPr>
            <w:tcW w:w="768" w:type="dxa"/>
            <w:vAlign w:val="center"/>
          </w:tcPr>
          <w:p w14:paraId="77322077" w14:textId="77777777" w:rsidR="00B87E18" w:rsidRPr="000912D7" w:rsidRDefault="00B87E18" w:rsidP="004874A8">
            <w:pPr>
              <w:spacing w:line="240" w:lineRule="exact"/>
              <w:jc w:val="left"/>
              <w:rPr>
                <w:rFonts w:asciiTheme="minorEastAsia" w:eastAsiaTheme="minorEastAsia" w:hAnsiTheme="minorEastAsia" w:cs="宋体" w:hint="eastAsia"/>
                <w:color w:val="000000" w:themeColor="text1"/>
                <w:sz w:val="24"/>
              </w:rPr>
            </w:pPr>
            <w:r w:rsidRPr="000912D7">
              <w:rPr>
                <w:rFonts w:asciiTheme="minorEastAsia" w:eastAsiaTheme="minorEastAsia" w:hAnsiTheme="minorEastAsia" w:cs="宋体" w:hint="eastAsia"/>
                <w:color w:val="000000" w:themeColor="text1"/>
                <w:sz w:val="24"/>
              </w:rPr>
              <w:t>2</w:t>
            </w:r>
          </w:p>
        </w:tc>
      </w:tr>
      <w:tr w:rsidR="00B87E18" w:rsidRPr="000912D7" w14:paraId="261BAFD3" w14:textId="77777777" w:rsidTr="00826B57">
        <w:trPr>
          <w:trHeight w:val="145"/>
          <w:jc w:val="center"/>
        </w:trPr>
        <w:tc>
          <w:tcPr>
            <w:tcW w:w="613" w:type="dxa"/>
            <w:vMerge/>
            <w:vAlign w:val="center"/>
          </w:tcPr>
          <w:p w14:paraId="00ECD4DF" w14:textId="77777777" w:rsidR="00B87E18" w:rsidRPr="000912D7" w:rsidRDefault="00B87E18" w:rsidP="004874A8">
            <w:pPr>
              <w:spacing w:line="240" w:lineRule="exact"/>
              <w:jc w:val="left"/>
              <w:rPr>
                <w:rFonts w:asciiTheme="minorEastAsia" w:eastAsiaTheme="minorEastAsia" w:hAnsiTheme="minorEastAsia" w:cs="宋体" w:hint="eastAsia"/>
                <w:color w:val="000000" w:themeColor="text1"/>
                <w:sz w:val="24"/>
              </w:rPr>
            </w:pPr>
          </w:p>
        </w:tc>
        <w:tc>
          <w:tcPr>
            <w:tcW w:w="1118" w:type="dxa"/>
            <w:vMerge/>
            <w:vAlign w:val="center"/>
          </w:tcPr>
          <w:p w14:paraId="18AF1DEB" w14:textId="77777777" w:rsidR="00B87E18" w:rsidRPr="000912D7" w:rsidRDefault="00B87E18" w:rsidP="004874A8">
            <w:pPr>
              <w:spacing w:line="240" w:lineRule="exact"/>
              <w:jc w:val="left"/>
              <w:rPr>
                <w:rFonts w:asciiTheme="minorEastAsia" w:eastAsiaTheme="minorEastAsia" w:hAnsiTheme="minorEastAsia" w:cs="宋体" w:hint="eastAsia"/>
                <w:color w:val="000000" w:themeColor="text1"/>
                <w:sz w:val="24"/>
              </w:rPr>
            </w:pPr>
          </w:p>
        </w:tc>
        <w:tc>
          <w:tcPr>
            <w:tcW w:w="7472" w:type="dxa"/>
          </w:tcPr>
          <w:p w14:paraId="111B8EFA" w14:textId="77777777" w:rsidR="00B87E18" w:rsidRPr="000912D7" w:rsidRDefault="00B87E18" w:rsidP="004874A8">
            <w:pPr>
              <w:spacing w:line="240" w:lineRule="exact"/>
              <w:jc w:val="left"/>
              <w:rPr>
                <w:rFonts w:asciiTheme="minorEastAsia" w:eastAsiaTheme="minorEastAsia" w:hAnsiTheme="minorEastAsia" w:cs="宋体" w:hint="eastAsia"/>
                <w:b/>
                <w:color w:val="000000" w:themeColor="text1"/>
                <w:sz w:val="24"/>
              </w:rPr>
            </w:pPr>
            <w:r w:rsidRPr="000912D7">
              <w:rPr>
                <w:rFonts w:asciiTheme="minorEastAsia" w:eastAsiaTheme="minorEastAsia" w:hAnsiTheme="minorEastAsia" w:cs="宋体"/>
                <w:color w:val="000000" w:themeColor="text1"/>
                <w:sz w:val="24"/>
              </w:rPr>
              <w:t>3、</w:t>
            </w:r>
            <w:r w:rsidRPr="000912D7">
              <w:rPr>
                <w:rFonts w:asciiTheme="minorEastAsia" w:eastAsiaTheme="minorEastAsia" w:hAnsiTheme="minorEastAsia" w:cs="宋体" w:hint="eastAsia"/>
                <w:b/>
                <w:color w:val="000000" w:themeColor="text1"/>
                <w:sz w:val="24"/>
              </w:rPr>
              <w:t>供应商在交管局</w:t>
            </w:r>
            <w:r w:rsidRPr="000912D7">
              <w:rPr>
                <w:rFonts w:asciiTheme="minorEastAsia" w:eastAsiaTheme="minorEastAsia" w:hAnsiTheme="minorEastAsia" w:cs="宋体" w:hint="eastAsia"/>
                <w:b/>
                <w:bCs/>
                <w:color w:val="000000" w:themeColor="text1"/>
                <w:sz w:val="24"/>
              </w:rPr>
              <w:t>浦口区大队辖区范围内</w:t>
            </w:r>
            <w:r w:rsidRPr="000912D7">
              <w:rPr>
                <w:rFonts w:asciiTheme="minorEastAsia" w:eastAsiaTheme="minorEastAsia" w:hAnsiTheme="minorEastAsia" w:cs="宋体" w:hint="eastAsia"/>
                <w:b/>
                <w:color w:val="000000" w:themeColor="text1"/>
                <w:sz w:val="24"/>
              </w:rPr>
              <w:t>有固定救援点的每提供一处得1</w:t>
            </w:r>
            <w:r w:rsidRPr="000912D7">
              <w:rPr>
                <w:rFonts w:asciiTheme="minorEastAsia" w:eastAsiaTheme="minorEastAsia" w:hAnsiTheme="minorEastAsia" w:cs="宋体"/>
                <w:b/>
                <w:color w:val="000000" w:themeColor="text1"/>
                <w:sz w:val="24"/>
              </w:rPr>
              <w:t>分，最高得</w:t>
            </w:r>
            <w:r w:rsidRPr="000912D7">
              <w:rPr>
                <w:rFonts w:asciiTheme="minorEastAsia" w:eastAsiaTheme="minorEastAsia" w:hAnsiTheme="minorEastAsia" w:cs="宋体" w:hint="eastAsia"/>
                <w:b/>
                <w:color w:val="000000" w:themeColor="text1"/>
                <w:sz w:val="24"/>
              </w:rPr>
              <w:t>3分。（自有场地提供产权证明，如为租赁场地提供租赁协议并提供清晰照片）</w:t>
            </w:r>
            <w:r w:rsidRPr="000912D7">
              <w:rPr>
                <w:rFonts w:asciiTheme="minorEastAsia" w:eastAsiaTheme="minorEastAsia" w:hAnsiTheme="minorEastAsia" w:cs="宋体"/>
                <w:b/>
                <w:color w:val="000000" w:themeColor="text1"/>
                <w:sz w:val="24"/>
              </w:rPr>
              <w:t>。</w:t>
            </w:r>
          </w:p>
        </w:tc>
        <w:tc>
          <w:tcPr>
            <w:tcW w:w="768" w:type="dxa"/>
            <w:vAlign w:val="center"/>
          </w:tcPr>
          <w:p w14:paraId="6948BA30" w14:textId="77777777" w:rsidR="00B87E18" w:rsidRPr="000912D7" w:rsidRDefault="00B87E18" w:rsidP="004874A8">
            <w:pPr>
              <w:spacing w:line="240" w:lineRule="exact"/>
              <w:jc w:val="left"/>
              <w:rPr>
                <w:rFonts w:asciiTheme="minorEastAsia" w:eastAsiaTheme="minorEastAsia" w:hAnsiTheme="minorEastAsia" w:cs="宋体" w:hint="eastAsia"/>
                <w:color w:val="000000" w:themeColor="text1"/>
                <w:sz w:val="24"/>
              </w:rPr>
            </w:pPr>
            <w:r w:rsidRPr="000912D7">
              <w:rPr>
                <w:rFonts w:asciiTheme="minorEastAsia" w:eastAsiaTheme="minorEastAsia" w:hAnsiTheme="minorEastAsia" w:cs="宋体" w:hint="eastAsia"/>
                <w:color w:val="000000" w:themeColor="text1"/>
                <w:sz w:val="24"/>
              </w:rPr>
              <w:t>3</w:t>
            </w:r>
          </w:p>
        </w:tc>
      </w:tr>
      <w:tr w:rsidR="00B87E18" w:rsidRPr="000912D7" w14:paraId="5BE28E81" w14:textId="77777777" w:rsidTr="00826B57">
        <w:trPr>
          <w:trHeight w:val="50"/>
          <w:jc w:val="center"/>
        </w:trPr>
        <w:tc>
          <w:tcPr>
            <w:tcW w:w="613" w:type="dxa"/>
            <w:vMerge/>
            <w:vAlign w:val="center"/>
          </w:tcPr>
          <w:p w14:paraId="0F34EE7F" w14:textId="77777777" w:rsidR="00B87E18" w:rsidRPr="000912D7" w:rsidRDefault="00B87E18" w:rsidP="004874A8">
            <w:pPr>
              <w:spacing w:line="240" w:lineRule="exact"/>
              <w:jc w:val="left"/>
              <w:rPr>
                <w:rFonts w:asciiTheme="minorEastAsia" w:eastAsiaTheme="minorEastAsia" w:hAnsiTheme="minorEastAsia" w:cs="宋体" w:hint="eastAsia"/>
                <w:color w:val="000000" w:themeColor="text1"/>
                <w:sz w:val="24"/>
              </w:rPr>
            </w:pPr>
          </w:p>
        </w:tc>
        <w:tc>
          <w:tcPr>
            <w:tcW w:w="1118" w:type="dxa"/>
            <w:vMerge/>
            <w:vAlign w:val="center"/>
          </w:tcPr>
          <w:p w14:paraId="7CAE447E" w14:textId="77777777" w:rsidR="00B87E18" w:rsidRPr="000912D7" w:rsidRDefault="00B87E18" w:rsidP="004874A8">
            <w:pPr>
              <w:spacing w:line="240" w:lineRule="exact"/>
              <w:jc w:val="left"/>
              <w:rPr>
                <w:rFonts w:asciiTheme="minorEastAsia" w:eastAsiaTheme="minorEastAsia" w:hAnsiTheme="minorEastAsia" w:cs="宋体" w:hint="eastAsia"/>
                <w:color w:val="000000" w:themeColor="text1"/>
                <w:sz w:val="24"/>
              </w:rPr>
            </w:pPr>
          </w:p>
        </w:tc>
        <w:tc>
          <w:tcPr>
            <w:tcW w:w="7472" w:type="dxa"/>
          </w:tcPr>
          <w:p w14:paraId="4486851E" w14:textId="77777777" w:rsidR="00B87E18" w:rsidRPr="000912D7" w:rsidRDefault="00B87E18" w:rsidP="004874A8">
            <w:pPr>
              <w:spacing w:line="240" w:lineRule="exact"/>
              <w:jc w:val="left"/>
              <w:rPr>
                <w:rFonts w:asciiTheme="minorEastAsia" w:eastAsiaTheme="minorEastAsia" w:hAnsiTheme="minorEastAsia" w:cs="宋体" w:hint="eastAsia"/>
                <w:color w:val="000000" w:themeColor="text1"/>
                <w:sz w:val="24"/>
              </w:rPr>
            </w:pPr>
            <w:r w:rsidRPr="000912D7">
              <w:rPr>
                <w:rFonts w:asciiTheme="minorEastAsia" w:eastAsiaTheme="minorEastAsia" w:hAnsiTheme="minorEastAsia" w:cs="宋体"/>
                <w:color w:val="000000" w:themeColor="text1"/>
                <w:sz w:val="24"/>
              </w:rPr>
              <w:t>4、供应商拟提供的室内停车场地，在满足</w:t>
            </w:r>
            <w:r w:rsidRPr="000912D7">
              <w:rPr>
                <w:rFonts w:asciiTheme="minorEastAsia" w:eastAsiaTheme="minorEastAsia" w:hAnsiTheme="minorEastAsia" w:cs="宋体" w:hint="eastAsia"/>
                <w:color w:val="000000" w:themeColor="text1"/>
                <w:sz w:val="24"/>
              </w:rPr>
              <w:t>采购</w:t>
            </w:r>
            <w:r w:rsidRPr="000912D7">
              <w:rPr>
                <w:rFonts w:asciiTheme="minorEastAsia" w:eastAsiaTheme="minorEastAsia" w:hAnsiTheme="minorEastAsia" w:cs="宋体"/>
                <w:color w:val="000000" w:themeColor="text1"/>
                <w:sz w:val="24"/>
              </w:rPr>
              <w:t>文件要求的基础之上，</w:t>
            </w:r>
            <w:r w:rsidRPr="000912D7">
              <w:rPr>
                <w:rFonts w:asciiTheme="minorEastAsia" w:eastAsiaTheme="minorEastAsia" w:hAnsiTheme="minorEastAsia" w:cs="宋体" w:hint="eastAsia"/>
                <w:color w:val="000000" w:themeColor="text1"/>
                <w:sz w:val="24"/>
              </w:rPr>
              <w:t>可存放车辆数[</w:t>
            </w:r>
            <w:r w:rsidRPr="000912D7">
              <w:rPr>
                <w:rFonts w:asciiTheme="minorEastAsia" w:eastAsiaTheme="minorEastAsia" w:hAnsiTheme="minorEastAsia" w:cs="宋体"/>
                <w:color w:val="000000" w:themeColor="text1"/>
                <w:sz w:val="24"/>
              </w:rPr>
              <w:t>15,20</w:t>
            </w:r>
            <w:r w:rsidRPr="000912D7">
              <w:rPr>
                <w:rFonts w:asciiTheme="minorEastAsia" w:eastAsiaTheme="minorEastAsia" w:hAnsiTheme="minorEastAsia" w:cs="宋体" w:hint="eastAsia"/>
                <w:color w:val="000000" w:themeColor="text1"/>
                <w:sz w:val="24"/>
              </w:rPr>
              <w:t>）</w:t>
            </w:r>
            <w:r w:rsidRPr="000912D7">
              <w:rPr>
                <w:rFonts w:asciiTheme="minorEastAsia" w:eastAsiaTheme="minorEastAsia" w:hAnsiTheme="minorEastAsia" w:cs="宋体"/>
                <w:color w:val="000000" w:themeColor="text1"/>
                <w:sz w:val="24"/>
              </w:rPr>
              <w:t>的得2分，可存放</w:t>
            </w:r>
            <w:r w:rsidRPr="000912D7">
              <w:rPr>
                <w:rFonts w:asciiTheme="minorEastAsia" w:eastAsiaTheme="minorEastAsia" w:hAnsiTheme="minorEastAsia" w:cs="宋体" w:hint="eastAsia"/>
                <w:color w:val="000000" w:themeColor="text1"/>
                <w:sz w:val="24"/>
              </w:rPr>
              <w:t>车辆数[</w:t>
            </w:r>
            <w:r w:rsidRPr="000912D7">
              <w:rPr>
                <w:rFonts w:asciiTheme="minorEastAsia" w:eastAsiaTheme="minorEastAsia" w:hAnsiTheme="minorEastAsia" w:cs="宋体"/>
                <w:color w:val="000000" w:themeColor="text1"/>
                <w:sz w:val="24"/>
              </w:rPr>
              <w:t>20,30</w:t>
            </w:r>
            <w:r w:rsidRPr="000912D7">
              <w:rPr>
                <w:rFonts w:asciiTheme="minorEastAsia" w:eastAsiaTheme="minorEastAsia" w:hAnsiTheme="minorEastAsia" w:cs="宋体" w:hint="eastAsia"/>
                <w:color w:val="000000" w:themeColor="text1"/>
                <w:sz w:val="24"/>
              </w:rPr>
              <w:t>）的得</w:t>
            </w:r>
            <w:r w:rsidRPr="000912D7">
              <w:rPr>
                <w:rFonts w:asciiTheme="minorEastAsia" w:eastAsiaTheme="minorEastAsia" w:hAnsiTheme="minorEastAsia" w:cs="宋体"/>
                <w:color w:val="000000" w:themeColor="text1"/>
                <w:sz w:val="24"/>
              </w:rPr>
              <w:t>3分</w:t>
            </w:r>
            <w:r w:rsidRPr="000912D7">
              <w:rPr>
                <w:rFonts w:asciiTheme="minorEastAsia" w:eastAsiaTheme="minorEastAsia" w:hAnsiTheme="minorEastAsia" w:cs="宋体" w:hint="eastAsia"/>
                <w:color w:val="000000" w:themeColor="text1"/>
                <w:sz w:val="24"/>
              </w:rPr>
              <w:t>，</w:t>
            </w:r>
            <w:r w:rsidRPr="000912D7">
              <w:rPr>
                <w:rFonts w:asciiTheme="minorEastAsia" w:eastAsiaTheme="minorEastAsia" w:hAnsiTheme="minorEastAsia" w:cs="宋体"/>
                <w:color w:val="000000" w:themeColor="text1"/>
                <w:sz w:val="24"/>
              </w:rPr>
              <w:t>可存放</w:t>
            </w:r>
            <w:r w:rsidRPr="000912D7">
              <w:rPr>
                <w:rFonts w:asciiTheme="minorEastAsia" w:eastAsiaTheme="minorEastAsia" w:hAnsiTheme="minorEastAsia" w:cs="宋体" w:hint="eastAsia"/>
                <w:color w:val="000000" w:themeColor="text1"/>
                <w:sz w:val="24"/>
              </w:rPr>
              <w:t>车辆数[</w:t>
            </w:r>
            <w:r w:rsidRPr="000912D7">
              <w:rPr>
                <w:rFonts w:asciiTheme="minorEastAsia" w:eastAsiaTheme="minorEastAsia" w:hAnsiTheme="minorEastAsia" w:cs="宋体"/>
                <w:color w:val="000000" w:themeColor="text1"/>
                <w:sz w:val="24"/>
              </w:rPr>
              <w:t>30,35</w:t>
            </w:r>
            <w:r w:rsidRPr="000912D7">
              <w:rPr>
                <w:rFonts w:asciiTheme="minorEastAsia" w:eastAsiaTheme="minorEastAsia" w:hAnsiTheme="minorEastAsia" w:cs="宋体" w:hint="eastAsia"/>
                <w:color w:val="000000" w:themeColor="text1"/>
                <w:sz w:val="24"/>
              </w:rPr>
              <w:t>）的得</w:t>
            </w:r>
            <w:r w:rsidRPr="000912D7">
              <w:rPr>
                <w:rFonts w:asciiTheme="minorEastAsia" w:eastAsiaTheme="minorEastAsia" w:hAnsiTheme="minorEastAsia" w:cs="宋体"/>
                <w:color w:val="000000" w:themeColor="text1"/>
                <w:sz w:val="24"/>
              </w:rPr>
              <w:t>4分</w:t>
            </w:r>
            <w:r w:rsidRPr="000912D7">
              <w:rPr>
                <w:rFonts w:asciiTheme="minorEastAsia" w:eastAsiaTheme="minorEastAsia" w:hAnsiTheme="minorEastAsia" w:cs="宋体" w:hint="eastAsia"/>
                <w:color w:val="000000" w:themeColor="text1"/>
                <w:sz w:val="24"/>
              </w:rPr>
              <w:t>，</w:t>
            </w:r>
            <w:r w:rsidRPr="000912D7">
              <w:rPr>
                <w:rFonts w:asciiTheme="minorEastAsia" w:eastAsiaTheme="minorEastAsia" w:hAnsiTheme="minorEastAsia" w:cs="宋体"/>
                <w:color w:val="000000" w:themeColor="text1"/>
                <w:sz w:val="24"/>
              </w:rPr>
              <w:t>可存放</w:t>
            </w:r>
            <w:r w:rsidRPr="000912D7">
              <w:rPr>
                <w:rFonts w:asciiTheme="minorEastAsia" w:eastAsiaTheme="minorEastAsia" w:hAnsiTheme="minorEastAsia" w:cs="宋体" w:hint="eastAsia"/>
                <w:color w:val="000000" w:themeColor="text1"/>
                <w:sz w:val="24"/>
              </w:rPr>
              <w:t>车辆数为</w:t>
            </w:r>
            <w:r w:rsidRPr="000912D7">
              <w:rPr>
                <w:rFonts w:asciiTheme="minorEastAsia" w:eastAsiaTheme="minorEastAsia" w:hAnsiTheme="minorEastAsia" w:cs="宋体"/>
                <w:color w:val="000000" w:themeColor="text1"/>
                <w:sz w:val="24"/>
              </w:rPr>
              <w:t>3</w:t>
            </w:r>
            <w:r w:rsidRPr="000912D7">
              <w:rPr>
                <w:rFonts w:asciiTheme="minorEastAsia" w:eastAsiaTheme="minorEastAsia" w:hAnsiTheme="minorEastAsia" w:cs="宋体" w:hint="eastAsia"/>
                <w:color w:val="000000" w:themeColor="text1"/>
                <w:sz w:val="24"/>
              </w:rPr>
              <w:t>5辆及以上的得</w:t>
            </w:r>
            <w:r w:rsidRPr="000912D7">
              <w:rPr>
                <w:rFonts w:asciiTheme="minorEastAsia" w:eastAsiaTheme="minorEastAsia" w:hAnsiTheme="minorEastAsia" w:cs="宋体"/>
                <w:color w:val="000000" w:themeColor="text1"/>
                <w:sz w:val="24"/>
              </w:rPr>
              <w:t>6分。（该项请提供清晰图片</w:t>
            </w:r>
            <w:r w:rsidRPr="000912D7">
              <w:rPr>
                <w:rFonts w:asciiTheme="minorEastAsia" w:eastAsiaTheme="minorEastAsia" w:hAnsiTheme="minorEastAsia" w:cs="宋体" w:hint="eastAsia"/>
                <w:color w:val="000000" w:themeColor="text1"/>
                <w:sz w:val="24"/>
              </w:rPr>
              <w:t>,</w:t>
            </w:r>
            <w:r w:rsidRPr="000912D7">
              <w:rPr>
                <w:rFonts w:asciiTheme="minorEastAsia" w:eastAsiaTheme="minorEastAsia" w:hAnsiTheme="minorEastAsia" w:hint="eastAsia"/>
                <w:color w:val="000000" w:themeColor="text1"/>
                <w:sz w:val="24"/>
              </w:rPr>
              <w:t xml:space="preserve"> 自行标明可存放数量</w:t>
            </w:r>
            <w:r w:rsidRPr="000912D7">
              <w:rPr>
                <w:rFonts w:asciiTheme="minorEastAsia" w:eastAsiaTheme="minorEastAsia" w:hAnsiTheme="minorEastAsia" w:cs="宋体"/>
                <w:color w:val="000000" w:themeColor="text1"/>
                <w:sz w:val="24"/>
              </w:rPr>
              <w:t>）</w:t>
            </w:r>
          </w:p>
        </w:tc>
        <w:tc>
          <w:tcPr>
            <w:tcW w:w="768" w:type="dxa"/>
            <w:vAlign w:val="center"/>
          </w:tcPr>
          <w:p w14:paraId="77ADA6BD" w14:textId="77777777" w:rsidR="00B87E18" w:rsidRPr="000912D7" w:rsidRDefault="00B87E18" w:rsidP="004874A8">
            <w:pPr>
              <w:spacing w:line="240" w:lineRule="exact"/>
              <w:jc w:val="left"/>
              <w:rPr>
                <w:rFonts w:asciiTheme="minorEastAsia" w:eastAsiaTheme="minorEastAsia" w:hAnsiTheme="minorEastAsia" w:cs="宋体" w:hint="eastAsia"/>
                <w:color w:val="000000" w:themeColor="text1"/>
                <w:sz w:val="24"/>
              </w:rPr>
            </w:pPr>
            <w:r w:rsidRPr="000912D7">
              <w:rPr>
                <w:rFonts w:asciiTheme="minorEastAsia" w:eastAsiaTheme="minorEastAsia" w:hAnsiTheme="minorEastAsia" w:cs="宋体" w:hint="eastAsia"/>
                <w:color w:val="000000" w:themeColor="text1"/>
                <w:sz w:val="24"/>
              </w:rPr>
              <w:t>6</w:t>
            </w:r>
          </w:p>
        </w:tc>
      </w:tr>
      <w:tr w:rsidR="00B87E18" w:rsidRPr="000912D7" w14:paraId="3C69EDCD" w14:textId="77777777" w:rsidTr="00826B57">
        <w:trPr>
          <w:trHeight w:val="377"/>
          <w:jc w:val="center"/>
        </w:trPr>
        <w:tc>
          <w:tcPr>
            <w:tcW w:w="613" w:type="dxa"/>
            <w:vMerge/>
            <w:vAlign w:val="center"/>
          </w:tcPr>
          <w:p w14:paraId="1D81CFCB" w14:textId="77777777" w:rsidR="00B87E18" w:rsidRPr="000912D7" w:rsidRDefault="00B87E18" w:rsidP="004874A8">
            <w:pPr>
              <w:spacing w:line="240" w:lineRule="exact"/>
              <w:jc w:val="left"/>
              <w:rPr>
                <w:rFonts w:asciiTheme="minorEastAsia" w:eastAsiaTheme="minorEastAsia" w:hAnsiTheme="minorEastAsia" w:cs="宋体" w:hint="eastAsia"/>
                <w:color w:val="000000" w:themeColor="text1"/>
                <w:sz w:val="24"/>
              </w:rPr>
            </w:pPr>
          </w:p>
        </w:tc>
        <w:tc>
          <w:tcPr>
            <w:tcW w:w="1118" w:type="dxa"/>
            <w:vMerge/>
            <w:vAlign w:val="center"/>
          </w:tcPr>
          <w:p w14:paraId="180D6BED" w14:textId="77777777" w:rsidR="00B87E18" w:rsidRPr="000912D7" w:rsidRDefault="00B87E18" w:rsidP="004874A8">
            <w:pPr>
              <w:spacing w:line="240" w:lineRule="exact"/>
              <w:jc w:val="left"/>
              <w:rPr>
                <w:rFonts w:asciiTheme="minorEastAsia" w:eastAsiaTheme="minorEastAsia" w:hAnsiTheme="minorEastAsia" w:cs="宋体" w:hint="eastAsia"/>
                <w:color w:val="000000" w:themeColor="text1"/>
                <w:sz w:val="24"/>
              </w:rPr>
            </w:pPr>
          </w:p>
        </w:tc>
        <w:tc>
          <w:tcPr>
            <w:tcW w:w="7472" w:type="dxa"/>
          </w:tcPr>
          <w:p w14:paraId="55F21A05" w14:textId="77777777" w:rsidR="00B87E18" w:rsidRPr="000912D7" w:rsidRDefault="00B87E18" w:rsidP="004874A8">
            <w:pPr>
              <w:spacing w:line="240" w:lineRule="exact"/>
              <w:jc w:val="left"/>
              <w:rPr>
                <w:rFonts w:asciiTheme="minorEastAsia" w:eastAsiaTheme="minorEastAsia" w:hAnsiTheme="minorEastAsia" w:hint="eastAsia"/>
                <w:color w:val="000000" w:themeColor="text1"/>
                <w:sz w:val="24"/>
              </w:rPr>
            </w:pPr>
            <w:r w:rsidRPr="000912D7">
              <w:rPr>
                <w:rFonts w:asciiTheme="minorEastAsia" w:eastAsiaTheme="minorEastAsia" w:hAnsiTheme="minorEastAsia" w:cs="宋体"/>
                <w:color w:val="000000" w:themeColor="text1"/>
                <w:sz w:val="24"/>
              </w:rPr>
              <w:t>5、</w:t>
            </w:r>
            <w:r w:rsidRPr="000912D7">
              <w:rPr>
                <w:rFonts w:asciiTheme="minorEastAsia" w:eastAsiaTheme="minorEastAsia" w:hAnsiTheme="minorEastAsia" w:cs="宋体" w:hint="eastAsia"/>
                <w:color w:val="000000" w:themeColor="text1"/>
                <w:sz w:val="24"/>
              </w:rPr>
              <w:t>评委</w:t>
            </w:r>
            <w:r w:rsidRPr="000912D7">
              <w:rPr>
                <w:rFonts w:asciiTheme="minorEastAsia" w:eastAsiaTheme="minorEastAsia" w:hAnsiTheme="minorEastAsia" w:cs="宋体"/>
                <w:color w:val="000000" w:themeColor="text1"/>
                <w:sz w:val="24"/>
              </w:rPr>
              <w:t>根据供应商所提供的独立办公区、独立门卫、值班室、</w:t>
            </w:r>
            <w:r w:rsidRPr="000912D7">
              <w:rPr>
                <w:rFonts w:asciiTheme="minorEastAsia" w:eastAsiaTheme="minorEastAsia" w:hAnsiTheme="minorEastAsia" w:cs="宋体" w:hint="eastAsia"/>
                <w:color w:val="000000" w:themeColor="text1"/>
                <w:sz w:val="24"/>
              </w:rPr>
              <w:t>休息区等的功能区域的布局、环境及配套设施服务等横向打分。</w:t>
            </w:r>
            <w:r w:rsidRPr="000912D7">
              <w:rPr>
                <w:rFonts w:asciiTheme="minorEastAsia" w:eastAsiaTheme="minorEastAsia" w:hAnsiTheme="minorEastAsia" w:hint="eastAsia"/>
                <w:color w:val="000000" w:themeColor="text1"/>
                <w:sz w:val="24"/>
              </w:rPr>
              <w:t>功能区域的布局合理、环境及配套设施服务优越得</w:t>
            </w:r>
            <w:r w:rsidRPr="000912D7">
              <w:rPr>
                <w:rFonts w:asciiTheme="minorEastAsia" w:eastAsiaTheme="minorEastAsia" w:hAnsiTheme="minorEastAsia"/>
                <w:color w:val="000000" w:themeColor="text1"/>
                <w:sz w:val="24"/>
              </w:rPr>
              <w:t>3</w:t>
            </w:r>
            <w:r w:rsidRPr="000912D7">
              <w:rPr>
                <w:rFonts w:asciiTheme="minorEastAsia" w:eastAsiaTheme="minorEastAsia" w:hAnsiTheme="minorEastAsia" w:hint="eastAsia"/>
                <w:color w:val="000000" w:themeColor="text1"/>
                <w:sz w:val="24"/>
              </w:rPr>
              <w:t>分；功能区域的布局较为合理、环境及配套设施服务尚可得</w:t>
            </w:r>
            <w:r w:rsidRPr="000912D7">
              <w:rPr>
                <w:rFonts w:asciiTheme="minorEastAsia" w:eastAsiaTheme="minorEastAsia" w:hAnsiTheme="minorEastAsia"/>
                <w:color w:val="000000" w:themeColor="text1"/>
                <w:sz w:val="24"/>
              </w:rPr>
              <w:t>2</w:t>
            </w:r>
            <w:r w:rsidRPr="000912D7">
              <w:rPr>
                <w:rFonts w:asciiTheme="minorEastAsia" w:eastAsiaTheme="minorEastAsia" w:hAnsiTheme="minorEastAsia" w:hint="eastAsia"/>
                <w:color w:val="000000" w:themeColor="text1"/>
                <w:sz w:val="24"/>
              </w:rPr>
              <w:t>分；没有明显的功能区域划分、环境及配套设施服务较差得</w:t>
            </w:r>
            <w:r w:rsidRPr="000912D7">
              <w:rPr>
                <w:rFonts w:asciiTheme="minorEastAsia" w:eastAsiaTheme="minorEastAsia" w:hAnsiTheme="minorEastAsia"/>
                <w:color w:val="000000" w:themeColor="text1"/>
                <w:sz w:val="24"/>
              </w:rPr>
              <w:t>1</w:t>
            </w:r>
            <w:r w:rsidRPr="000912D7">
              <w:rPr>
                <w:rFonts w:asciiTheme="minorEastAsia" w:eastAsiaTheme="minorEastAsia" w:hAnsiTheme="minorEastAsia" w:hint="eastAsia"/>
                <w:color w:val="000000" w:themeColor="text1"/>
                <w:sz w:val="24"/>
              </w:rPr>
              <w:t>分；其它情况不得分。</w:t>
            </w:r>
          </w:p>
        </w:tc>
        <w:tc>
          <w:tcPr>
            <w:tcW w:w="768" w:type="dxa"/>
            <w:vAlign w:val="center"/>
          </w:tcPr>
          <w:p w14:paraId="43DD1120" w14:textId="77777777" w:rsidR="00B87E18" w:rsidRPr="000912D7" w:rsidRDefault="00B87E18" w:rsidP="004874A8">
            <w:pPr>
              <w:spacing w:line="240" w:lineRule="exact"/>
              <w:jc w:val="left"/>
              <w:rPr>
                <w:rFonts w:asciiTheme="minorEastAsia" w:eastAsiaTheme="minorEastAsia" w:hAnsiTheme="minorEastAsia" w:cs="宋体" w:hint="eastAsia"/>
                <w:color w:val="000000" w:themeColor="text1"/>
                <w:sz w:val="24"/>
              </w:rPr>
            </w:pPr>
            <w:r w:rsidRPr="000912D7">
              <w:rPr>
                <w:rFonts w:asciiTheme="minorEastAsia" w:eastAsiaTheme="minorEastAsia" w:hAnsiTheme="minorEastAsia" w:cs="宋体" w:hint="eastAsia"/>
                <w:color w:val="000000" w:themeColor="text1"/>
                <w:sz w:val="24"/>
              </w:rPr>
              <w:t>3</w:t>
            </w:r>
          </w:p>
          <w:p w14:paraId="12E6D444" w14:textId="77777777" w:rsidR="00B87E18" w:rsidRPr="000912D7" w:rsidRDefault="00B87E18" w:rsidP="004874A8">
            <w:pPr>
              <w:spacing w:line="240" w:lineRule="exact"/>
              <w:jc w:val="left"/>
              <w:rPr>
                <w:rFonts w:asciiTheme="minorEastAsia" w:eastAsiaTheme="minorEastAsia" w:hAnsiTheme="minorEastAsia" w:cs="宋体" w:hint="eastAsia"/>
                <w:color w:val="000000" w:themeColor="text1"/>
                <w:sz w:val="24"/>
              </w:rPr>
            </w:pPr>
          </w:p>
        </w:tc>
      </w:tr>
      <w:tr w:rsidR="00B87E18" w:rsidRPr="000912D7" w14:paraId="45234993" w14:textId="77777777" w:rsidTr="00826B57">
        <w:trPr>
          <w:trHeight w:val="50"/>
          <w:jc w:val="center"/>
        </w:trPr>
        <w:tc>
          <w:tcPr>
            <w:tcW w:w="613" w:type="dxa"/>
            <w:vMerge/>
            <w:vAlign w:val="center"/>
          </w:tcPr>
          <w:p w14:paraId="46D494AF" w14:textId="77777777" w:rsidR="00B87E18" w:rsidRPr="000912D7" w:rsidRDefault="00B87E18" w:rsidP="004874A8">
            <w:pPr>
              <w:spacing w:line="240" w:lineRule="exact"/>
              <w:jc w:val="left"/>
              <w:rPr>
                <w:rFonts w:asciiTheme="minorEastAsia" w:eastAsiaTheme="minorEastAsia" w:hAnsiTheme="minorEastAsia" w:cs="宋体" w:hint="eastAsia"/>
                <w:color w:val="000000" w:themeColor="text1"/>
                <w:sz w:val="24"/>
              </w:rPr>
            </w:pPr>
          </w:p>
        </w:tc>
        <w:tc>
          <w:tcPr>
            <w:tcW w:w="1118" w:type="dxa"/>
            <w:vMerge/>
            <w:vAlign w:val="center"/>
          </w:tcPr>
          <w:p w14:paraId="6458D4CA" w14:textId="77777777" w:rsidR="00B87E18" w:rsidRPr="000912D7" w:rsidRDefault="00B87E18" w:rsidP="004874A8">
            <w:pPr>
              <w:spacing w:line="240" w:lineRule="exact"/>
              <w:jc w:val="left"/>
              <w:rPr>
                <w:rFonts w:asciiTheme="minorEastAsia" w:eastAsiaTheme="minorEastAsia" w:hAnsiTheme="minorEastAsia" w:cs="宋体" w:hint="eastAsia"/>
                <w:color w:val="000000" w:themeColor="text1"/>
                <w:sz w:val="24"/>
              </w:rPr>
            </w:pPr>
          </w:p>
        </w:tc>
        <w:tc>
          <w:tcPr>
            <w:tcW w:w="7472" w:type="dxa"/>
          </w:tcPr>
          <w:p w14:paraId="3EE833B5" w14:textId="77777777" w:rsidR="00B87E18" w:rsidRPr="000912D7" w:rsidRDefault="00B87E18" w:rsidP="004874A8">
            <w:pPr>
              <w:spacing w:line="240" w:lineRule="exact"/>
              <w:jc w:val="left"/>
              <w:rPr>
                <w:rFonts w:asciiTheme="minorEastAsia" w:eastAsiaTheme="minorEastAsia" w:hAnsiTheme="minorEastAsia" w:cs="宋体" w:hint="eastAsia"/>
                <w:color w:val="000000" w:themeColor="text1"/>
                <w:sz w:val="24"/>
              </w:rPr>
            </w:pPr>
            <w:r w:rsidRPr="000912D7">
              <w:rPr>
                <w:rFonts w:asciiTheme="minorEastAsia" w:eastAsiaTheme="minorEastAsia" w:hAnsiTheme="minorEastAsia" w:hint="eastAsia"/>
                <w:color w:val="000000" w:themeColor="text1"/>
                <w:sz w:val="24"/>
              </w:rPr>
              <w:t>注</w:t>
            </w:r>
            <w:r w:rsidRPr="000912D7">
              <w:rPr>
                <w:rFonts w:asciiTheme="minorEastAsia" w:eastAsiaTheme="minorEastAsia" w:hAnsiTheme="minorEastAsia" w:cs="宋体" w:hint="eastAsia"/>
                <w:color w:val="000000" w:themeColor="text1"/>
                <w:sz w:val="24"/>
              </w:rPr>
              <w:t>：</w:t>
            </w:r>
            <w:r w:rsidRPr="000912D7">
              <w:rPr>
                <w:rFonts w:asciiTheme="minorEastAsia" w:eastAsiaTheme="minorEastAsia" w:hAnsiTheme="minorEastAsia" w:cs="宋体"/>
                <w:color w:val="000000" w:themeColor="text1"/>
                <w:sz w:val="24"/>
              </w:rPr>
              <w:t>若停车场地为供应商自有的，供应商</w:t>
            </w:r>
            <w:r w:rsidRPr="000912D7">
              <w:rPr>
                <w:rFonts w:asciiTheme="minorEastAsia" w:eastAsiaTheme="minorEastAsia" w:hAnsiTheme="minorEastAsia" w:cs="宋体" w:hint="eastAsia"/>
                <w:color w:val="000000" w:themeColor="text1"/>
                <w:sz w:val="24"/>
              </w:rPr>
              <w:t>须</w:t>
            </w:r>
            <w:r w:rsidRPr="000912D7">
              <w:rPr>
                <w:rFonts w:asciiTheme="minorEastAsia" w:eastAsiaTheme="minorEastAsia" w:hAnsiTheme="minorEastAsia" w:cs="宋体"/>
                <w:color w:val="000000" w:themeColor="text1"/>
                <w:sz w:val="24"/>
              </w:rPr>
              <w:t>提供场地产权证</w:t>
            </w:r>
            <w:r w:rsidRPr="000912D7">
              <w:rPr>
                <w:rFonts w:asciiTheme="minorEastAsia" w:eastAsiaTheme="minorEastAsia" w:hAnsiTheme="minorEastAsia" w:cs="宋体" w:hint="eastAsia"/>
                <w:color w:val="000000" w:themeColor="text1"/>
                <w:sz w:val="24"/>
              </w:rPr>
              <w:t>明、图纸、场内布置、现场照片等相关证明材料；</w:t>
            </w:r>
            <w:r w:rsidRPr="000912D7">
              <w:rPr>
                <w:rFonts w:asciiTheme="minorEastAsia" w:eastAsiaTheme="minorEastAsia" w:hAnsiTheme="minorEastAsia" w:cs="宋体"/>
                <w:color w:val="000000" w:themeColor="text1"/>
                <w:sz w:val="24"/>
              </w:rPr>
              <w:t>若停车场地为供应商租赁的，供应商须提供场地租赁合同、</w:t>
            </w:r>
            <w:r w:rsidRPr="000912D7">
              <w:rPr>
                <w:rFonts w:asciiTheme="minorEastAsia" w:eastAsiaTheme="minorEastAsia" w:hAnsiTheme="minorEastAsia" w:cs="宋体" w:hint="eastAsia"/>
                <w:color w:val="000000" w:themeColor="text1"/>
                <w:sz w:val="24"/>
              </w:rPr>
              <w:t>图纸、场内布置、现场照片等，</w:t>
            </w:r>
            <w:r w:rsidRPr="000912D7">
              <w:rPr>
                <w:rFonts w:asciiTheme="minorEastAsia" w:eastAsiaTheme="minorEastAsia" w:hAnsiTheme="minorEastAsia" w:cs="宋体" w:hint="eastAsia"/>
                <w:b/>
                <w:color w:val="000000" w:themeColor="text1"/>
                <w:sz w:val="24"/>
              </w:rPr>
              <w:t>且租赁截止期限不得在2</w:t>
            </w:r>
            <w:r w:rsidRPr="000912D7">
              <w:rPr>
                <w:rFonts w:asciiTheme="minorEastAsia" w:eastAsiaTheme="minorEastAsia" w:hAnsiTheme="minorEastAsia" w:cs="宋体"/>
                <w:b/>
                <w:color w:val="000000" w:themeColor="text1"/>
                <w:sz w:val="24"/>
              </w:rPr>
              <w:t>02</w:t>
            </w:r>
            <w:r w:rsidRPr="000912D7">
              <w:rPr>
                <w:rFonts w:asciiTheme="minorEastAsia" w:eastAsiaTheme="minorEastAsia" w:hAnsiTheme="minorEastAsia" w:cs="宋体" w:hint="eastAsia"/>
                <w:b/>
                <w:color w:val="000000" w:themeColor="text1"/>
                <w:sz w:val="24"/>
              </w:rPr>
              <w:t>7年4月1日之前。</w:t>
            </w:r>
          </w:p>
        </w:tc>
        <w:tc>
          <w:tcPr>
            <w:tcW w:w="768" w:type="dxa"/>
            <w:vAlign w:val="center"/>
          </w:tcPr>
          <w:p w14:paraId="6D1476ED" w14:textId="77777777" w:rsidR="00B87E18" w:rsidRPr="000912D7" w:rsidRDefault="00B87E18" w:rsidP="004874A8">
            <w:pPr>
              <w:spacing w:line="240" w:lineRule="exact"/>
              <w:jc w:val="left"/>
              <w:rPr>
                <w:rFonts w:asciiTheme="minorEastAsia" w:eastAsiaTheme="minorEastAsia" w:hAnsiTheme="minorEastAsia" w:cs="宋体" w:hint="eastAsia"/>
                <w:color w:val="000000" w:themeColor="text1"/>
                <w:sz w:val="24"/>
              </w:rPr>
            </w:pPr>
            <w:r w:rsidRPr="000912D7">
              <w:rPr>
                <w:rFonts w:asciiTheme="minorEastAsia" w:eastAsiaTheme="minorEastAsia" w:hAnsiTheme="minorEastAsia" w:cs="宋体" w:hint="eastAsia"/>
                <w:color w:val="000000" w:themeColor="text1"/>
                <w:sz w:val="24"/>
              </w:rPr>
              <w:t>/</w:t>
            </w:r>
          </w:p>
        </w:tc>
      </w:tr>
      <w:tr w:rsidR="00B87E18" w:rsidRPr="000912D7" w14:paraId="28142BBE" w14:textId="77777777" w:rsidTr="00826B57">
        <w:trPr>
          <w:trHeight w:val="727"/>
          <w:jc w:val="center"/>
        </w:trPr>
        <w:tc>
          <w:tcPr>
            <w:tcW w:w="613" w:type="dxa"/>
            <w:vMerge w:val="restart"/>
            <w:vAlign w:val="center"/>
          </w:tcPr>
          <w:p w14:paraId="75CA6065" w14:textId="77777777" w:rsidR="00B87E18" w:rsidRPr="000912D7" w:rsidRDefault="00B87E18" w:rsidP="004874A8">
            <w:pPr>
              <w:spacing w:line="240" w:lineRule="exact"/>
              <w:jc w:val="left"/>
              <w:rPr>
                <w:rFonts w:asciiTheme="minorEastAsia" w:eastAsiaTheme="minorEastAsia" w:hAnsiTheme="minorEastAsia" w:cs="宋体" w:hint="eastAsia"/>
                <w:color w:val="000000" w:themeColor="text1"/>
                <w:sz w:val="24"/>
              </w:rPr>
            </w:pPr>
            <w:r w:rsidRPr="000912D7">
              <w:rPr>
                <w:rFonts w:asciiTheme="minorEastAsia" w:eastAsiaTheme="minorEastAsia" w:hAnsiTheme="minorEastAsia" w:cs="宋体" w:hint="eastAsia"/>
                <w:color w:val="000000" w:themeColor="text1"/>
                <w:sz w:val="24"/>
              </w:rPr>
              <w:t>6</w:t>
            </w:r>
          </w:p>
        </w:tc>
        <w:tc>
          <w:tcPr>
            <w:tcW w:w="1118" w:type="dxa"/>
            <w:vMerge w:val="restart"/>
            <w:vAlign w:val="center"/>
          </w:tcPr>
          <w:p w14:paraId="64485FB9" w14:textId="77777777" w:rsidR="00634458" w:rsidRPr="000912D7" w:rsidRDefault="00634458" w:rsidP="00634458">
            <w:pPr>
              <w:spacing w:line="240" w:lineRule="exact"/>
              <w:jc w:val="left"/>
              <w:rPr>
                <w:rFonts w:asciiTheme="minorEastAsia" w:eastAsiaTheme="minorEastAsia" w:hAnsiTheme="minorEastAsia" w:cs="宋体" w:hint="eastAsia"/>
                <w:color w:val="000000" w:themeColor="text1"/>
                <w:sz w:val="24"/>
              </w:rPr>
            </w:pPr>
            <w:r w:rsidRPr="000912D7">
              <w:rPr>
                <w:rFonts w:asciiTheme="minorEastAsia" w:eastAsiaTheme="minorEastAsia" w:hAnsiTheme="minorEastAsia" w:cs="宋体"/>
                <w:color w:val="000000" w:themeColor="text1"/>
                <w:sz w:val="24"/>
              </w:rPr>
              <w:t>场地安全技防</w:t>
            </w:r>
          </w:p>
          <w:p w14:paraId="24085615" w14:textId="77777777" w:rsidR="00B87E18" w:rsidRPr="000912D7" w:rsidRDefault="00B87E18" w:rsidP="004874A8">
            <w:pPr>
              <w:spacing w:line="240" w:lineRule="exact"/>
              <w:jc w:val="left"/>
              <w:rPr>
                <w:rFonts w:asciiTheme="minorEastAsia" w:eastAsiaTheme="minorEastAsia" w:hAnsiTheme="minorEastAsia" w:cs="宋体" w:hint="eastAsia"/>
                <w:color w:val="000000" w:themeColor="text1"/>
                <w:sz w:val="24"/>
              </w:rPr>
            </w:pPr>
            <w:r w:rsidRPr="000912D7">
              <w:rPr>
                <w:rFonts w:asciiTheme="minorEastAsia" w:eastAsiaTheme="minorEastAsia" w:hAnsiTheme="minorEastAsia" w:cs="宋体" w:hint="eastAsia"/>
                <w:color w:val="000000" w:themeColor="text1"/>
                <w:sz w:val="24"/>
              </w:rPr>
              <w:t>（</w:t>
            </w:r>
            <w:r w:rsidRPr="000912D7">
              <w:rPr>
                <w:rFonts w:asciiTheme="minorEastAsia" w:eastAsiaTheme="minorEastAsia" w:hAnsiTheme="minorEastAsia" w:cs="宋体"/>
                <w:color w:val="000000" w:themeColor="text1"/>
                <w:sz w:val="24"/>
              </w:rPr>
              <w:t>6</w:t>
            </w:r>
            <w:r w:rsidRPr="000912D7">
              <w:rPr>
                <w:rFonts w:asciiTheme="minorEastAsia" w:eastAsiaTheme="minorEastAsia" w:hAnsiTheme="minorEastAsia" w:cs="宋体" w:hint="eastAsia"/>
                <w:color w:val="000000" w:themeColor="text1"/>
                <w:sz w:val="24"/>
              </w:rPr>
              <w:t>分）</w:t>
            </w:r>
          </w:p>
        </w:tc>
        <w:tc>
          <w:tcPr>
            <w:tcW w:w="7472" w:type="dxa"/>
          </w:tcPr>
          <w:p w14:paraId="6EDB3B11" w14:textId="77777777" w:rsidR="00B87E18" w:rsidRPr="000912D7" w:rsidRDefault="00B87E18" w:rsidP="004874A8">
            <w:pPr>
              <w:spacing w:line="240" w:lineRule="exact"/>
              <w:jc w:val="left"/>
              <w:rPr>
                <w:rFonts w:asciiTheme="minorEastAsia" w:eastAsiaTheme="minorEastAsia" w:hAnsiTheme="minorEastAsia" w:cs="宋体" w:hint="eastAsia"/>
                <w:color w:val="000000" w:themeColor="text1"/>
                <w:sz w:val="24"/>
              </w:rPr>
            </w:pPr>
            <w:r w:rsidRPr="000912D7">
              <w:rPr>
                <w:rFonts w:asciiTheme="minorEastAsia" w:eastAsiaTheme="minorEastAsia" w:hAnsiTheme="minorEastAsia" w:cs="宋体"/>
                <w:color w:val="000000" w:themeColor="text1"/>
                <w:sz w:val="24"/>
              </w:rPr>
              <w:t>1、停车场地符合国家消防标准，</w:t>
            </w:r>
            <w:r w:rsidRPr="000912D7">
              <w:rPr>
                <w:rFonts w:asciiTheme="minorEastAsia" w:eastAsiaTheme="minorEastAsia" w:hAnsiTheme="minorEastAsia" w:cs="宋体" w:hint="eastAsia"/>
                <w:b/>
                <w:color w:val="000000" w:themeColor="text1"/>
                <w:sz w:val="24"/>
              </w:rPr>
              <w:t>在关键及必要部位</w:t>
            </w:r>
            <w:r w:rsidRPr="000912D7">
              <w:rPr>
                <w:rFonts w:asciiTheme="minorEastAsia" w:eastAsiaTheme="minorEastAsia" w:hAnsiTheme="minorEastAsia" w:cs="宋体"/>
                <w:b/>
                <w:color w:val="000000" w:themeColor="text1"/>
                <w:sz w:val="24"/>
              </w:rPr>
              <w:t>有监控设施且监控储存不少于</w:t>
            </w:r>
            <w:r w:rsidRPr="000912D7">
              <w:rPr>
                <w:rFonts w:asciiTheme="minorEastAsia" w:eastAsiaTheme="minorEastAsia" w:hAnsiTheme="minorEastAsia" w:cs="宋体" w:hint="eastAsia"/>
                <w:b/>
                <w:color w:val="000000" w:themeColor="text1"/>
                <w:sz w:val="24"/>
              </w:rPr>
              <w:t>90</w:t>
            </w:r>
            <w:r w:rsidRPr="000912D7">
              <w:rPr>
                <w:rFonts w:asciiTheme="minorEastAsia" w:eastAsiaTheme="minorEastAsia" w:hAnsiTheme="minorEastAsia" w:cs="宋体"/>
                <w:b/>
                <w:color w:val="000000" w:themeColor="text1"/>
                <w:sz w:val="24"/>
              </w:rPr>
              <w:t>天</w:t>
            </w:r>
            <w:r w:rsidRPr="000912D7">
              <w:rPr>
                <w:rFonts w:asciiTheme="minorEastAsia" w:eastAsiaTheme="minorEastAsia" w:hAnsiTheme="minorEastAsia" w:cs="宋体"/>
                <w:color w:val="000000" w:themeColor="text1"/>
                <w:sz w:val="24"/>
              </w:rPr>
              <w:t>的得3分。需提供监控设备清单、清晰图片（包含正常运行的监控界面截图）、其他证明材料（</w:t>
            </w:r>
            <w:r w:rsidRPr="000912D7">
              <w:rPr>
                <w:rFonts w:asciiTheme="minorEastAsia" w:eastAsiaTheme="minorEastAsia" w:hAnsiTheme="minorEastAsia" w:cs="宋体" w:hint="eastAsia"/>
                <w:color w:val="000000" w:themeColor="text1"/>
                <w:sz w:val="24"/>
              </w:rPr>
              <w:t>灭火设施、装备</w:t>
            </w:r>
            <w:r w:rsidRPr="000912D7">
              <w:rPr>
                <w:rFonts w:asciiTheme="minorEastAsia" w:eastAsiaTheme="minorEastAsia" w:hAnsiTheme="minorEastAsia" w:cs="宋体"/>
                <w:color w:val="000000" w:themeColor="text1"/>
                <w:sz w:val="24"/>
              </w:rPr>
              <w:t xml:space="preserve">）等。 </w:t>
            </w:r>
          </w:p>
        </w:tc>
        <w:tc>
          <w:tcPr>
            <w:tcW w:w="768" w:type="dxa"/>
            <w:vAlign w:val="center"/>
          </w:tcPr>
          <w:p w14:paraId="6B75FA67" w14:textId="77777777" w:rsidR="00B87E18" w:rsidRPr="000912D7" w:rsidRDefault="00B87E18" w:rsidP="004874A8">
            <w:pPr>
              <w:spacing w:line="240" w:lineRule="exact"/>
              <w:jc w:val="left"/>
              <w:rPr>
                <w:rFonts w:asciiTheme="minorEastAsia" w:eastAsiaTheme="minorEastAsia" w:hAnsiTheme="minorEastAsia" w:cs="宋体" w:hint="eastAsia"/>
                <w:color w:val="000000" w:themeColor="text1"/>
                <w:sz w:val="24"/>
              </w:rPr>
            </w:pPr>
            <w:r w:rsidRPr="000912D7">
              <w:rPr>
                <w:rFonts w:asciiTheme="minorEastAsia" w:eastAsiaTheme="minorEastAsia" w:hAnsiTheme="minorEastAsia" w:cs="宋体" w:hint="eastAsia"/>
                <w:color w:val="000000" w:themeColor="text1"/>
                <w:sz w:val="24"/>
              </w:rPr>
              <w:t>3</w:t>
            </w:r>
          </w:p>
        </w:tc>
      </w:tr>
      <w:tr w:rsidR="00B87E18" w:rsidRPr="000912D7" w14:paraId="435BFFE4" w14:textId="77777777" w:rsidTr="00826B57">
        <w:trPr>
          <w:trHeight w:val="145"/>
          <w:jc w:val="center"/>
        </w:trPr>
        <w:tc>
          <w:tcPr>
            <w:tcW w:w="613" w:type="dxa"/>
            <w:vMerge/>
            <w:vAlign w:val="center"/>
          </w:tcPr>
          <w:p w14:paraId="28DEE846" w14:textId="77777777" w:rsidR="00B87E18" w:rsidRPr="000912D7" w:rsidRDefault="00B87E18" w:rsidP="004874A8">
            <w:pPr>
              <w:spacing w:line="240" w:lineRule="exact"/>
              <w:jc w:val="left"/>
              <w:rPr>
                <w:rFonts w:asciiTheme="minorEastAsia" w:eastAsiaTheme="minorEastAsia" w:hAnsiTheme="minorEastAsia" w:cs="宋体" w:hint="eastAsia"/>
                <w:color w:val="000000" w:themeColor="text1"/>
                <w:sz w:val="24"/>
              </w:rPr>
            </w:pPr>
          </w:p>
        </w:tc>
        <w:tc>
          <w:tcPr>
            <w:tcW w:w="1118" w:type="dxa"/>
            <w:vMerge/>
            <w:vAlign w:val="center"/>
          </w:tcPr>
          <w:p w14:paraId="0A818D84" w14:textId="77777777" w:rsidR="00B87E18" w:rsidRPr="000912D7" w:rsidRDefault="00B87E18" w:rsidP="004874A8">
            <w:pPr>
              <w:spacing w:line="240" w:lineRule="exact"/>
              <w:jc w:val="left"/>
              <w:rPr>
                <w:rFonts w:asciiTheme="minorEastAsia" w:eastAsiaTheme="minorEastAsia" w:hAnsiTheme="minorEastAsia" w:cs="宋体" w:hint="eastAsia"/>
                <w:color w:val="000000" w:themeColor="text1"/>
                <w:sz w:val="24"/>
              </w:rPr>
            </w:pPr>
          </w:p>
        </w:tc>
        <w:tc>
          <w:tcPr>
            <w:tcW w:w="7472" w:type="dxa"/>
          </w:tcPr>
          <w:p w14:paraId="271EAA64" w14:textId="77777777" w:rsidR="00B87E18" w:rsidRPr="000912D7" w:rsidRDefault="00B87E18" w:rsidP="004874A8">
            <w:pPr>
              <w:spacing w:line="240" w:lineRule="exact"/>
              <w:jc w:val="left"/>
              <w:rPr>
                <w:rFonts w:asciiTheme="minorEastAsia" w:eastAsiaTheme="minorEastAsia" w:hAnsiTheme="minorEastAsia" w:cs="宋体" w:hint="eastAsia"/>
                <w:color w:val="000000" w:themeColor="text1"/>
                <w:sz w:val="24"/>
              </w:rPr>
            </w:pPr>
            <w:r w:rsidRPr="000912D7">
              <w:rPr>
                <w:rFonts w:asciiTheme="minorEastAsia" w:eastAsiaTheme="minorEastAsia" w:hAnsiTheme="minorEastAsia" w:cs="宋体"/>
                <w:color w:val="000000" w:themeColor="text1"/>
                <w:sz w:val="24"/>
              </w:rPr>
              <w:t>2、</w:t>
            </w:r>
            <w:r w:rsidRPr="000912D7">
              <w:rPr>
                <w:rFonts w:asciiTheme="minorEastAsia" w:eastAsiaTheme="minorEastAsia" w:hAnsiTheme="minorEastAsia" w:cs="宋体" w:hint="eastAsia"/>
                <w:color w:val="000000" w:themeColor="text1"/>
                <w:sz w:val="24"/>
              </w:rPr>
              <w:t>停车场硬件设施需满足防盗标准，</w:t>
            </w:r>
            <w:r w:rsidRPr="000912D7">
              <w:rPr>
                <w:rFonts w:asciiTheme="minorEastAsia" w:eastAsiaTheme="minorEastAsia" w:hAnsiTheme="minorEastAsia" w:cs="宋体" w:hint="eastAsia"/>
                <w:b/>
                <w:color w:val="000000" w:themeColor="text1"/>
                <w:sz w:val="24"/>
              </w:rPr>
              <w:t>建有实体围墙</w:t>
            </w:r>
            <w:r w:rsidRPr="000912D7">
              <w:rPr>
                <w:rFonts w:asciiTheme="minorEastAsia" w:eastAsiaTheme="minorEastAsia" w:hAnsiTheme="minorEastAsia" w:cs="宋体" w:hint="eastAsia"/>
                <w:color w:val="000000" w:themeColor="text1"/>
                <w:sz w:val="24"/>
              </w:rPr>
              <w:t>，围墙高度不低于</w:t>
            </w:r>
            <w:r w:rsidRPr="000912D7">
              <w:rPr>
                <w:rFonts w:asciiTheme="minorEastAsia" w:eastAsiaTheme="minorEastAsia" w:hAnsiTheme="minorEastAsia" w:cs="宋体"/>
                <w:color w:val="000000" w:themeColor="text1"/>
                <w:sz w:val="24"/>
              </w:rPr>
              <w:t>1.8</w:t>
            </w:r>
            <w:r w:rsidRPr="000912D7">
              <w:rPr>
                <w:rFonts w:asciiTheme="minorEastAsia" w:eastAsiaTheme="minorEastAsia" w:hAnsiTheme="minorEastAsia" w:cs="宋体" w:hint="eastAsia"/>
                <w:color w:val="000000" w:themeColor="text1"/>
                <w:sz w:val="24"/>
              </w:rPr>
              <w:t>米。</w:t>
            </w:r>
            <w:r w:rsidRPr="000912D7">
              <w:rPr>
                <w:rFonts w:asciiTheme="minorEastAsia" w:eastAsiaTheme="minorEastAsia" w:hAnsiTheme="minorEastAsia" w:cs="宋体" w:hint="eastAsia"/>
                <w:b/>
                <w:color w:val="000000" w:themeColor="text1"/>
                <w:sz w:val="24"/>
              </w:rPr>
              <w:t>安装有防攀爬装置得</w:t>
            </w:r>
            <w:r w:rsidRPr="000912D7">
              <w:rPr>
                <w:rFonts w:asciiTheme="minorEastAsia" w:eastAsiaTheme="minorEastAsia" w:hAnsiTheme="minorEastAsia" w:cs="宋体"/>
                <w:b/>
                <w:color w:val="000000" w:themeColor="text1"/>
                <w:sz w:val="24"/>
              </w:rPr>
              <w:t>3分；</w:t>
            </w:r>
            <w:r w:rsidRPr="000912D7">
              <w:rPr>
                <w:rFonts w:asciiTheme="minorEastAsia" w:eastAsiaTheme="minorEastAsia" w:hAnsiTheme="minorEastAsia" w:cs="宋体" w:hint="eastAsia"/>
                <w:b/>
                <w:color w:val="000000" w:themeColor="text1"/>
                <w:sz w:val="24"/>
              </w:rPr>
              <w:t>未装有防攀爬装置得</w:t>
            </w:r>
            <w:r w:rsidRPr="000912D7">
              <w:rPr>
                <w:rFonts w:asciiTheme="minorEastAsia" w:eastAsiaTheme="minorEastAsia" w:hAnsiTheme="minorEastAsia" w:cs="宋体"/>
                <w:b/>
                <w:color w:val="000000" w:themeColor="text1"/>
                <w:sz w:val="24"/>
              </w:rPr>
              <w:t>1</w:t>
            </w:r>
            <w:r w:rsidRPr="000912D7">
              <w:rPr>
                <w:rFonts w:asciiTheme="minorEastAsia" w:eastAsiaTheme="minorEastAsia" w:hAnsiTheme="minorEastAsia" w:cs="宋体" w:hint="eastAsia"/>
                <w:b/>
                <w:color w:val="000000" w:themeColor="text1"/>
                <w:sz w:val="24"/>
              </w:rPr>
              <w:t>分；围墙非实体不得分，围墙高度低于</w:t>
            </w:r>
            <w:r w:rsidRPr="000912D7">
              <w:rPr>
                <w:rFonts w:asciiTheme="minorEastAsia" w:eastAsiaTheme="minorEastAsia" w:hAnsiTheme="minorEastAsia" w:cs="宋体"/>
                <w:b/>
                <w:color w:val="000000" w:themeColor="text1"/>
                <w:sz w:val="24"/>
              </w:rPr>
              <w:t>1.8</w:t>
            </w:r>
            <w:r w:rsidRPr="000912D7">
              <w:rPr>
                <w:rFonts w:asciiTheme="minorEastAsia" w:eastAsiaTheme="minorEastAsia" w:hAnsiTheme="minorEastAsia" w:cs="宋体" w:hint="eastAsia"/>
                <w:b/>
                <w:color w:val="000000" w:themeColor="text1"/>
                <w:sz w:val="24"/>
              </w:rPr>
              <w:t>米，不得分。</w:t>
            </w:r>
          </w:p>
        </w:tc>
        <w:tc>
          <w:tcPr>
            <w:tcW w:w="768" w:type="dxa"/>
            <w:vAlign w:val="center"/>
          </w:tcPr>
          <w:p w14:paraId="5E7B82F6" w14:textId="77777777" w:rsidR="00B87E18" w:rsidRPr="000912D7" w:rsidRDefault="00B87E18" w:rsidP="004874A8">
            <w:pPr>
              <w:spacing w:line="240" w:lineRule="exact"/>
              <w:jc w:val="left"/>
              <w:rPr>
                <w:rFonts w:asciiTheme="minorEastAsia" w:eastAsiaTheme="minorEastAsia" w:hAnsiTheme="minorEastAsia" w:cs="宋体" w:hint="eastAsia"/>
                <w:color w:val="000000" w:themeColor="text1"/>
                <w:sz w:val="24"/>
              </w:rPr>
            </w:pPr>
            <w:r w:rsidRPr="000912D7">
              <w:rPr>
                <w:rFonts w:asciiTheme="minorEastAsia" w:eastAsiaTheme="minorEastAsia" w:hAnsiTheme="minorEastAsia" w:cs="宋体" w:hint="eastAsia"/>
                <w:color w:val="000000" w:themeColor="text1"/>
                <w:sz w:val="24"/>
              </w:rPr>
              <w:t>3</w:t>
            </w:r>
          </w:p>
        </w:tc>
      </w:tr>
      <w:tr w:rsidR="00B87E18" w:rsidRPr="000912D7" w14:paraId="4F6AB6AE" w14:textId="77777777" w:rsidTr="00826B57">
        <w:trPr>
          <w:trHeight w:val="1453"/>
          <w:jc w:val="center"/>
        </w:trPr>
        <w:tc>
          <w:tcPr>
            <w:tcW w:w="613" w:type="dxa"/>
            <w:vAlign w:val="center"/>
          </w:tcPr>
          <w:p w14:paraId="3B74B694" w14:textId="77777777" w:rsidR="00B87E18" w:rsidRPr="000912D7" w:rsidRDefault="00B87E18" w:rsidP="004874A8">
            <w:pPr>
              <w:spacing w:line="240" w:lineRule="exact"/>
              <w:jc w:val="left"/>
              <w:rPr>
                <w:rFonts w:asciiTheme="minorEastAsia" w:eastAsiaTheme="minorEastAsia" w:hAnsiTheme="minorEastAsia" w:cs="宋体" w:hint="eastAsia"/>
                <w:color w:val="000000" w:themeColor="text1"/>
                <w:sz w:val="24"/>
              </w:rPr>
            </w:pPr>
            <w:r w:rsidRPr="000912D7">
              <w:rPr>
                <w:rFonts w:asciiTheme="minorEastAsia" w:eastAsiaTheme="minorEastAsia" w:hAnsiTheme="minorEastAsia" w:cs="宋体" w:hint="eastAsia"/>
                <w:color w:val="000000" w:themeColor="text1"/>
                <w:sz w:val="24"/>
              </w:rPr>
              <w:t>7</w:t>
            </w:r>
          </w:p>
        </w:tc>
        <w:tc>
          <w:tcPr>
            <w:tcW w:w="1118" w:type="dxa"/>
            <w:vAlign w:val="center"/>
          </w:tcPr>
          <w:p w14:paraId="078D2310" w14:textId="77777777" w:rsidR="00B87E18" w:rsidRPr="000912D7" w:rsidRDefault="00B87E18" w:rsidP="004874A8">
            <w:pPr>
              <w:spacing w:line="240" w:lineRule="exact"/>
              <w:jc w:val="left"/>
              <w:rPr>
                <w:rFonts w:asciiTheme="minorEastAsia" w:eastAsiaTheme="minorEastAsia" w:hAnsiTheme="minorEastAsia" w:cs="宋体" w:hint="eastAsia"/>
                <w:color w:val="000000" w:themeColor="text1"/>
                <w:sz w:val="24"/>
              </w:rPr>
            </w:pPr>
            <w:r w:rsidRPr="000912D7">
              <w:rPr>
                <w:rFonts w:asciiTheme="minorEastAsia" w:eastAsiaTheme="minorEastAsia" w:hAnsiTheme="minorEastAsia" w:cs="宋体" w:hint="eastAsia"/>
                <w:color w:val="000000" w:themeColor="text1"/>
                <w:sz w:val="24"/>
              </w:rPr>
              <w:t>应急保障服务</w:t>
            </w:r>
          </w:p>
          <w:p w14:paraId="4C86C161" w14:textId="77777777" w:rsidR="00B87E18" w:rsidRPr="000912D7" w:rsidRDefault="00B87E18" w:rsidP="004874A8">
            <w:pPr>
              <w:spacing w:line="240" w:lineRule="exact"/>
              <w:jc w:val="left"/>
              <w:rPr>
                <w:rFonts w:asciiTheme="minorEastAsia" w:eastAsiaTheme="minorEastAsia" w:hAnsiTheme="minorEastAsia" w:cs="宋体" w:hint="eastAsia"/>
                <w:color w:val="000000" w:themeColor="text1"/>
                <w:sz w:val="24"/>
              </w:rPr>
            </w:pPr>
            <w:r w:rsidRPr="000912D7">
              <w:rPr>
                <w:rFonts w:asciiTheme="minorEastAsia" w:eastAsiaTheme="minorEastAsia" w:hAnsiTheme="minorEastAsia" w:cs="宋体" w:hint="eastAsia"/>
                <w:color w:val="000000" w:themeColor="text1"/>
                <w:sz w:val="24"/>
              </w:rPr>
              <w:t>（7分）</w:t>
            </w:r>
          </w:p>
        </w:tc>
        <w:tc>
          <w:tcPr>
            <w:tcW w:w="7472" w:type="dxa"/>
          </w:tcPr>
          <w:p w14:paraId="68B5724A" w14:textId="77777777" w:rsidR="00B87E18" w:rsidRPr="000912D7" w:rsidRDefault="00B87E18" w:rsidP="004874A8">
            <w:pPr>
              <w:spacing w:line="240" w:lineRule="exact"/>
              <w:jc w:val="left"/>
              <w:rPr>
                <w:rFonts w:asciiTheme="minorEastAsia" w:eastAsiaTheme="minorEastAsia" w:hAnsiTheme="minorEastAsia" w:cs="宋体" w:hint="eastAsia"/>
                <w:color w:val="000000" w:themeColor="text1"/>
                <w:sz w:val="24"/>
              </w:rPr>
            </w:pPr>
            <w:r w:rsidRPr="000912D7">
              <w:rPr>
                <w:rFonts w:asciiTheme="minorEastAsia" w:eastAsiaTheme="minorEastAsia" w:hAnsiTheme="minorEastAsia" w:cs="宋体"/>
                <w:color w:val="000000" w:themeColor="text1"/>
                <w:sz w:val="24"/>
              </w:rPr>
              <w:t>1、供应商须承诺具备快速救援机制，提供专业清障人员不少于4人，</w:t>
            </w:r>
            <w:r w:rsidRPr="000912D7">
              <w:rPr>
                <w:rFonts w:asciiTheme="minorEastAsia" w:eastAsiaTheme="minorEastAsia" w:hAnsiTheme="minorEastAsia" w:cs="宋体" w:hint="eastAsia"/>
                <w:color w:val="000000" w:themeColor="text1"/>
                <w:sz w:val="24"/>
              </w:rPr>
              <w:t>该人员</w:t>
            </w:r>
            <w:r w:rsidRPr="000912D7">
              <w:rPr>
                <w:rFonts w:asciiTheme="minorEastAsia" w:eastAsiaTheme="minorEastAsia" w:hAnsiTheme="minorEastAsia" w:cs="宋体"/>
                <w:color w:val="000000" w:themeColor="text1"/>
                <w:sz w:val="24"/>
              </w:rPr>
              <w:t>与交通事故处理民警同步值班，服从交警管理，24小时内随时听候交警指令，清障救援车辆按照公安交警部门指定地点停放。</w:t>
            </w:r>
          </w:p>
          <w:p w14:paraId="13EE68BD" w14:textId="77777777" w:rsidR="00B87E18" w:rsidRPr="000912D7" w:rsidRDefault="00B87E18" w:rsidP="004874A8">
            <w:pPr>
              <w:spacing w:line="240" w:lineRule="exact"/>
              <w:jc w:val="left"/>
              <w:rPr>
                <w:rFonts w:asciiTheme="minorEastAsia" w:eastAsiaTheme="minorEastAsia" w:hAnsiTheme="minorEastAsia" w:cs="宋体" w:hint="eastAsia"/>
                <w:color w:val="000000" w:themeColor="text1"/>
                <w:sz w:val="24"/>
              </w:rPr>
            </w:pPr>
            <w:r w:rsidRPr="000912D7">
              <w:rPr>
                <w:rFonts w:asciiTheme="minorEastAsia" w:eastAsiaTheme="minorEastAsia" w:hAnsiTheme="minorEastAsia" w:cs="宋体" w:hint="eastAsia"/>
                <w:color w:val="000000" w:themeColor="text1"/>
                <w:sz w:val="24"/>
              </w:rPr>
              <w:t>2、</w:t>
            </w:r>
            <w:r w:rsidRPr="000912D7">
              <w:rPr>
                <w:rFonts w:asciiTheme="minorEastAsia" w:eastAsiaTheme="minorEastAsia" w:hAnsiTheme="minorEastAsia" w:cs="宋体"/>
                <w:color w:val="000000" w:themeColor="text1"/>
                <w:sz w:val="24"/>
              </w:rPr>
              <w:t>供应商承诺有能力在30分钟内自行协调应急救援设备。供应商需针对以上两条内容提供详细的应急救援保障服务方案，方案全面、可行性强得</w:t>
            </w:r>
            <w:r w:rsidRPr="000912D7">
              <w:rPr>
                <w:rFonts w:asciiTheme="minorEastAsia" w:eastAsiaTheme="minorEastAsia" w:hAnsiTheme="minorEastAsia" w:cs="宋体" w:hint="eastAsia"/>
                <w:color w:val="000000" w:themeColor="text1"/>
                <w:sz w:val="24"/>
              </w:rPr>
              <w:t>7</w:t>
            </w:r>
            <w:r w:rsidRPr="000912D7">
              <w:rPr>
                <w:rFonts w:asciiTheme="minorEastAsia" w:eastAsiaTheme="minorEastAsia" w:hAnsiTheme="minorEastAsia" w:cs="宋体"/>
                <w:color w:val="000000" w:themeColor="text1"/>
                <w:sz w:val="24"/>
              </w:rPr>
              <w:t>分，方案较好，较为细致得</w:t>
            </w:r>
            <w:r w:rsidRPr="000912D7">
              <w:rPr>
                <w:rFonts w:asciiTheme="minorEastAsia" w:eastAsiaTheme="minorEastAsia" w:hAnsiTheme="minorEastAsia" w:cs="宋体" w:hint="eastAsia"/>
                <w:color w:val="000000" w:themeColor="text1"/>
                <w:sz w:val="24"/>
              </w:rPr>
              <w:t>4</w:t>
            </w:r>
            <w:r w:rsidRPr="000912D7">
              <w:rPr>
                <w:rFonts w:asciiTheme="minorEastAsia" w:eastAsiaTheme="minorEastAsia" w:hAnsiTheme="minorEastAsia" w:cs="宋体"/>
                <w:color w:val="000000" w:themeColor="text1"/>
                <w:sz w:val="24"/>
              </w:rPr>
              <w:t>分，方案一般得1分</w:t>
            </w:r>
            <w:r w:rsidRPr="000912D7">
              <w:rPr>
                <w:rFonts w:asciiTheme="minorEastAsia" w:eastAsiaTheme="minorEastAsia" w:hAnsiTheme="minorEastAsia" w:cs="宋体" w:hint="eastAsia"/>
                <w:color w:val="000000" w:themeColor="text1"/>
                <w:sz w:val="24"/>
              </w:rPr>
              <w:t>。</w:t>
            </w:r>
          </w:p>
        </w:tc>
        <w:tc>
          <w:tcPr>
            <w:tcW w:w="768" w:type="dxa"/>
            <w:vAlign w:val="center"/>
          </w:tcPr>
          <w:p w14:paraId="3C34C4B2" w14:textId="77777777" w:rsidR="00B87E18" w:rsidRPr="000912D7" w:rsidRDefault="00B87E18" w:rsidP="004874A8">
            <w:pPr>
              <w:spacing w:line="240" w:lineRule="exact"/>
              <w:jc w:val="left"/>
              <w:rPr>
                <w:rFonts w:asciiTheme="minorEastAsia" w:eastAsiaTheme="minorEastAsia" w:hAnsiTheme="minorEastAsia" w:cs="宋体" w:hint="eastAsia"/>
                <w:color w:val="000000" w:themeColor="text1"/>
                <w:sz w:val="24"/>
              </w:rPr>
            </w:pPr>
            <w:r w:rsidRPr="000912D7">
              <w:rPr>
                <w:rFonts w:asciiTheme="minorEastAsia" w:eastAsiaTheme="minorEastAsia" w:hAnsiTheme="minorEastAsia" w:cs="宋体" w:hint="eastAsia"/>
                <w:color w:val="000000" w:themeColor="text1"/>
                <w:sz w:val="24"/>
              </w:rPr>
              <w:t>7</w:t>
            </w:r>
          </w:p>
        </w:tc>
      </w:tr>
      <w:tr w:rsidR="00B87E18" w:rsidRPr="000912D7" w14:paraId="429FD5E9" w14:textId="77777777" w:rsidTr="00826B57">
        <w:trPr>
          <w:trHeight w:val="1208"/>
          <w:jc w:val="center"/>
        </w:trPr>
        <w:tc>
          <w:tcPr>
            <w:tcW w:w="613" w:type="dxa"/>
            <w:vAlign w:val="center"/>
          </w:tcPr>
          <w:p w14:paraId="4BEF1F21" w14:textId="77777777" w:rsidR="00B87E18" w:rsidRPr="000912D7" w:rsidRDefault="00B87E18" w:rsidP="004874A8">
            <w:pPr>
              <w:spacing w:line="240" w:lineRule="exact"/>
              <w:jc w:val="left"/>
              <w:rPr>
                <w:rFonts w:asciiTheme="minorEastAsia" w:eastAsiaTheme="minorEastAsia" w:hAnsiTheme="minorEastAsia" w:cs="宋体" w:hint="eastAsia"/>
                <w:color w:val="000000" w:themeColor="text1"/>
                <w:sz w:val="24"/>
              </w:rPr>
            </w:pPr>
            <w:r w:rsidRPr="000912D7">
              <w:rPr>
                <w:rFonts w:asciiTheme="minorEastAsia" w:eastAsiaTheme="minorEastAsia" w:hAnsiTheme="minorEastAsia" w:cs="宋体" w:hint="eastAsia"/>
                <w:color w:val="000000" w:themeColor="text1"/>
                <w:sz w:val="24"/>
              </w:rPr>
              <w:t>8</w:t>
            </w:r>
          </w:p>
        </w:tc>
        <w:tc>
          <w:tcPr>
            <w:tcW w:w="1118" w:type="dxa"/>
            <w:vAlign w:val="center"/>
          </w:tcPr>
          <w:p w14:paraId="2F8A20BD" w14:textId="77777777" w:rsidR="00B87E18" w:rsidRPr="000912D7" w:rsidRDefault="00B87E18" w:rsidP="004874A8">
            <w:pPr>
              <w:spacing w:line="240" w:lineRule="exact"/>
              <w:jc w:val="left"/>
              <w:rPr>
                <w:rFonts w:asciiTheme="minorEastAsia" w:eastAsiaTheme="minorEastAsia" w:hAnsiTheme="minorEastAsia" w:cs="宋体" w:hint="eastAsia"/>
                <w:color w:val="000000" w:themeColor="text1"/>
                <w:sz w:val="24"/>
              </w:rPr>
            </w:pPr>
            <w:r w:rsidRPr="000912D7">
              <w:rPr>
                <w:rFonts w:asciiTheme="minorEastAsia" w:eastAsiaTheme="minorEastAsia" w:hAnsiTheme="minorEastAsia" w:cs="宋体" w:hint="eastAsia"/>
                <w:color w:val="000000" w:themeColor="text1"/>
                <w:sz w:val="24"/>
              </w:rPr>
              <w:t>项目服务方案</w:t>
            </w:r>
          </w:p>
          <w:p w14:paraId="6116ADC7" w14:textId="77777777" w:rsidR="00B87E18" w:rsidRPr="000912D7" w:rsidRDefault="00B87E18" w:rsidP="004874A8">
            <w:pPr>
              <w:spacing w:line="240" w:lineRule="exact"/>
              <w:jc w:val="left"/>
              <w:rPr>
                <w:rFonts w:asciiTheme="minorEastAsia" w:eastAsiaTheme="minorEastAsia" w:hAnsiTheme="minorEastAsia" w:cs="宋体" w:hint="eastAsia"/>
                <w:color w:val="000000" w:themeColor="text1"/>
                <w:sz w:val="24"/>
              </w:rPr>
            </w:pPr>
            <w:r w:rsidRPr="000912D7">
              <w:rPr>
                <w:rFonts w:asciiTheme="minorEastAsia" w:eastAsiaTheme="minorEastAsia" w:hAnsiTheme="minorEastAsia" w:cs="宋体" w:hint="eastAsia"/>
                <w:color w:val="000000" w:themeColor="text1"/>
                <w:sz w:val="24"/>
              </w:rPr>
              <w:t>（7分）</w:t>
            </w:r>
          </w:p>
        </w:tc>
        <w:tc>
          <w:tcPr>
            <w:tcW w:w="7472" w:type="dxa"/>
          </w:tcPr>
          <w:p w14:paraId="3E159132" w14:textId="77777777" w:rsidR="00B87E18" w:rsidRPr="000912D7" w:rsidRDefault="00B87E18" w:rsidP="004874A8">
            <w:pPr>
              <w:spacing w:line="240" w:lineRule="exact"/>
              <w:jc w:val="left"/>
              <w:rPr>
                <w:rFonts w:asciiTheme="minorEastAsia" w:eastAsiaTheme="minorEastAsia" w:hAnsiTheme="minorEastAsia" w:cs="宋体" w:hint="eastAsia"/>
                <w:color w:val="000000" w:themeColor="text1"/>
                <w:sz w:val="24"/>
              </w:rPr>
            </w:pPr>
            <w:r w:rsidRPr="000912D7">
              <w:rPr>
                <w:rFonts w:asciiTheme="minorEastAsia" w:eastAsiaTheme="minorEastAsia" w:hAnsiTheme="minorEastAsia" w:cs="宋体"/>
                <w:color w:val="000000" w:themeColor="text1"/>
                <w:sz w:val="24"/>
              </w:rPr>
              <w:t>供应商须针对本次项目，为采购方提供有针对性的服务方案，方案内容包含但不限于总体服务方案、运作流程、岗位管理、人员分配、与前服务单位的交接以及合同到期后的交接工作安排等。完全满足并优于采购人需求得</w:t>
            </w:r>
            <w:r w:rsidRPr="000912D7">
              <w:rPr>
                <w:rFonts w:asciiTheme="minorEastAsia" w:eastAsiaTheme="minorEastAsia" w:hAnsiTheme="minorEastAsia" w:cs="宋体" w:hint="eastAsia"/>
                <w:color w:val="000000" w:themeColor="text1"/>
                <w:sz w:val="24"/>
              </w:rPr>
              <w:t>7</w:t>
            </w:r>
            <w:r w:rsidRPr="000912D7">
              <w:rPr>
                <w:rFonts w:asciiTheme="minorEastAsia" w:eastAsiaTheme="minorEastAsia" w:hAnsiTheme="minorEastAsia" w:cs="宋体"/>
                <w:color w:val="000000" w:themeColor="text1"/>
                <w:sz w:val="24"/>
              </w:rPr>
              <w:t>分，满足得</w:t>
            </w:r>
            <w:r w:rsidRPr="000912D7">
              <w:rPr>
                <w:rFonts w:asciiTheme="minorEastAsia" w:eastAsiaTheme="minorEastAsia" w:hAnsiTheme="minorEastAsia" w:cs="宋体" w:hint="eastAsia"/>
                <w:color w:val="000000" w:themeColor="text1"/>
                <w:sz w:val="24"/>
              </w:rPr>
              <w:t>4</w:t>
            </w:r>
            <w:r w:rsidRPr="000912D7">
              <w:rPr>
                <w:rFonts w:asciiTheme="minorEastAsia" w:eastAsiaTheme="minorEastAsia" w:hAnsiTheme="minorEastAsia" w:cs="宋体"/>
                <w:color w:val="000000" w:themeColor="text1"/>
                <w:sz w:val="24"/>
              </w:rPr>
              <w:t>分，基本满足得1分。</w:t>
            </w:r>
          </w:p>
          <w:p w14:paraId="5C700633" w14:textId="77777777" w:rsidR="00B87E18" w:rsidRPr="000912D7" w:rsidRDefault="00B87E18" w:rsidP="004874A8">
            <w:pPr>
              <w:spacing w:line="240" w:lineRule="exact"/>
              <w:jc w:val="left"/>
              <w:rPr>
                <w:rFonts w:asciiTheme="minorEastAsia" w:eastAsiaTheme="minorEastAsia" w:hAnsiTheme="minorEastAsia" w:hint="eastAsia"/>
                <w:color w:val="000000" w:themeColor="text1"/>
                <w:szCs w:val="22"/>
              </w:rPr>
            </w:pPr>
          </w:p>
        </w:tc>
        <w:tc>
          <w:tcPr>
            <w:tcW w:w="768" w:type="dxa"/>
            <w:vAlign w:val="center"/>
          </w:tcPr>
          <w:p w14:paraId="50AAC6F7" w14:textId="77777777" w:rsidR="00B87E18" w:rsidRPr="000912D7" w:rsidRDefault="00B87E18" w:rsidP="004874A8">
            <w:pPr>
              <w:spacing w:line="240" w:lineRule="exact"/>
              <w:jc w:val="left"/>
              <w:rPr>
                <w:rFonts w:asciiTheme="minorEastAsia" w:eastAsiaTheme="minorEastAsia" w:hAnsiTheme="minorEastAsia" w:cs="宋体" w:hint="eastAsia"/>
                <w:color w:val="000000" w:themeColor="text1"/>
                <w:sz w:val="24"/>
              </w:rPr>
            </w:pPr>
            <w:r w:rsidRPr="000912D7">
              <w:rPr>
                <w:rFonts w:asciiTheme="minorEastAsia" w:eastAsiaTheme="minorEastAsia" w:hAnsiTheme="minorEastAsia" w:cs="宋体" w:hint="eastAsia"/>
                <w:color w:val="000000" w:themeColor="text1"/>
                <w:sz w:val="24"/>
              </w:rPr>
              <w:t>7</w:t>
            </w:r>
          </w:p>
        </w:tc>
      </w:tr>
      <w:tr w:rsidR="00B87E18" w:rsidRPr="000912D7" w14:paraId="76DE1ED1" w14:textId="77777777" w:rsidTr="00826B57">
        <w:trPr>
          <w:trHeight w:val="972"/>
          <w:jc w:val="center"/>
        </w:trPr>
        <w:tc>
          <w:tcPr>
            <w:tcW w:w="613" w:type="dxa"/>
            <w:vAlign w:val="center"/>
          </w:tcPr>
          <w:p w14:paraId="08DE1FDE" w14:textId="77777777" w:rsidR="00B87E18" w:rsidRPr="000912D7" w:rsidRDefault="00B87E18" w:rsidP="004874A8">
            <w:pPr>
              <w:spacing w:line="240" w:lineRule="exact"/>
              <w:jc w:val="left"/>
              <w:rPr>
                <w:rFonts w:asciiTheme="minorEastAsia" w:eastAsiaTheme="minorEastAsia" w:hAnsiTheme="minorEastAsia" w:cs="宋体" w:hint="eastAsia"/>
                <w:color w:val="000000" w:themeColor="text1"/>
                <w:sz w:val="24"/>
              </w:rPr>
            </w:pPr>
            <w:r w:rsidRPr="000912D7">
              <w:rPr>
                <w:rFonts w:asciiTheme="minorEastAsia" w:eastAsiaTheme="minorEastAsia" w:hAnsiTheme="minorEastAsia" w:cs="宋体" w:hint="eastAsia"/>
                <w:color w:val="000000" w:themeColor="text1"/>
                <w:sz w:val="24"/>
              </w:rPr>
              <w:lastRenderedPageBreak/>
              <w:t>9</w:t>
            </w:r>
          </w:p>
        </w:tc>
        <w:tc>
          <w:tcPr>
            <w:tcW w:w="1118" w:type="dxa"/>
            <w:vAlign w:val="center"/>
          </w:tcPr>
          <w:p w14:paraId="4C79416B" w14:textId="77777777" w:rsidR="00B87E18" w:rsidRPr="000912D7" w:rsidRDefault="00B87E18" w:rsidP="004874A8">
            <w:pPr>
              <w:spacing w:line="240" w:lineRule="exact"/>
              <w:jc w:val="left"/>
              <w:rPr>
                <w:rFonts w:asciiTheme="minorEastAsia" w:eastAsiaTheme="minorEastAsia" w:hAnsiTheme="minorEastAsia" w:cs="宋体" w:hint="eastAsia"/>
                <w:color w:val="000000" w:themeColor="text1"/>
                <w:sz w:val="24"/>
              </w:rPr>
            </w:pPr>
            <w:r w:rsidRPr="000912D7">
              <w:rPr>
                <w:rFonts w:asciiTheme="minorEastAsia" w:eastAsiaTheme="minorEastAsia" w:hAnsiTheme="minorEastAsia" w:cs="宋体" w:hint="eastAsia"/>
                <w:color w:val="000000" w:themeColor="text1"/>
                <w:sz w:val="24"/>
              </w:rPr>
              <w:t>业绩</w:t>
            </w:r>
          </w:p>
          <w:p w14:paraId="62CF816F" w14:textId="77777777" w:rsidR="00B87E18" w:rsidRPr="000912D7" w:rsidRDefault="00B87E18" w:rsidP="004874A8">
            <w:pPr>
              <w:spacing w:line="240" w:lineRule="exact"/>
              <w:jc w:val="left"/>
              <w:rPr>
                <w:rFonts w:asciiTheme="minorEastAsia" w:eastAsiaTheme="minorEastAsia" w:hAnsiTheme="minorEastAsia" w:cs="宋体" w:hint="eastAsia"/>
                <w:color w:val="000000" w:themeColor="text1"/>
                <w:sz w:val="24"/>
              </w:rPr>
            </w:pPr>
            <w:r w:rsidRPr="000912D7">
              <w:rPr>
                <w:rFonts w:asciiTheme="minorEastAsia" w:eastAsiaTheme="minorEastAsia" w:hAnsiTheme="minorEastAsia" w:cs="宋体" w:hint="eastAsia"/>
                <w:color w:val="000000" w:themeColor="text1"/>
                <w:sz w:val="24"/>
              </w:rPr>
              <w:t>（5分）</w:t>
            </w:r>
          </w:p>
        </w:tc>
        <w:tc>
          <w:tcPr>
            <w:tcW w:w="7472" w:type="dxa"/>
          </w:tcPr>
          <w:p w14:paraId="4DA557D0" w14:textId="77777777" w:rsidR="00B87E18" w:rsidRPr="000912D7" w:rsidRDefault="00B87E18" w:rsidP="004874A8">
            <w:pPr>
              <w:spacing w:line="240" w:lineRule="exact"/>
              <w:jc w:val="left"/>
              <w:rPr>
                <w:rFonts w:asciiTheme="minorEastAsia" w:eastAsiaTheme="minorEastAsia" w:hAnsiTheme="minorEastAsia" w:cs="宋体" w:hint="eastAsia"/>
                <w:color w:val="000000" w:themeColor="text1"/>
                <w:sz w:val="24"/>
              </w:rPr>
            </w:pPr>
            <w:r w:rsidRPr="000912D7">
              <w:rPr>
                <w:rFonts w:asciiTheme="minorEastAsia" w:eastAsiaTheme="minorEastAsia" w:hAnsiTheme="minorEastAsia" w:cs="宋体"/>
                <w:color w:val="000000" w:themeColor="text1"/>
                <w:sz w:val="24"/>
              </w:rPr>
              <w:t>供应商提供</w:t>
            </w:r>
            <w:r w:rsidRPr="000912D7">
              <w:rPr>
                <w:rFonts w:asciiTheme="minorEastAsia" w:eastAsiaTheme="minorEastAsia" w:hAnsiTheme="minorEastAsia" w:cs="宋体"/>
                <w:b/>
                <w:color w:val="000000" w:themeColor="text1"/>
                <w:sz w:val="24"/>
              </w:rPr>
              <w:t>202</w:t>
            </w:r>
            <w:r w:rsidRPr="000912D7">
              <w:rPr>
                <w:rFonts w:asciiTheme="minorEastAsia" w:eastAsiaTheme="minorEastAsia" w:hAnsiTheme="minorEastAsia" w:cs="宋体" w:hint="eastAsia"/>
                <w:b/>
                <w:color w:val="000000" w:themeColor="text1"/>
                <w:sz w:val="24"/>
              </w:rPr>
              <w:t>1</w:t>
            </w:r>
            <w:r w:rsidRPr="000912D7">
              <w:rPr>
                <w:rFonts w:asciiTheme="minorEastAsia" w:eastAsiaTheme="minorEastAsia" w:hAnsiTheme="minorEastAsia" w:cs="宋体"/>
                <w:b/>
                <w:color w:val="000000" w:themeColor="text1"/>
                <w:sz w:val="24"/>
              </w:rPr>
              <w:t>年</w:t>
            </w:r>
            <w:r w:rsidRPr="000912D7">
              <w:rPr>
                <w:rFonts w:asciiTheme="minorEastAsia" w:eastAsiaTheme="minorEastAsia" w:hAnsiTheme="minorEastAsia" w:cs="宋体" w:hint="eastAsia"/>
                <w:b/>
                <w:color w:val="000000" w:themeColor="text1"/>
                <w:sz w:val="24"/>
              </w:rPr>
              <w:t>4</w:t>
            </w:r>
            <w:r w:rsidRPr="000912D7">
              <w:rPr>
                <w:rFonts w:asciiTheme="minorEastAsia" w:eastAsiaTheme="minorEastAsia" w:hAnsiTheme="minorEastAsia" w:cs="宋体"/>
                <w:b/>
                <w:color w:val="000000" w:themeColor="text1"/>
                <w:sz w:val="24"/>
              </w:rPr>
              <w:t>月</w:t>
            </w:r>
            <w:r w:rsidRPr="000912D7">
              <w:rPr>
                <w:rFonts w:asciiTheme="minorEastAsia" w:eastAsiaTheme="minorEastAsia" w:hAnsiTheme="minorEastAsia" w:cs="宋体" w:hint="eastAsia"/>
                <w:b/>
                <w:color w:val="000000" w:themeColor="text1"/>
                <w:sz w:val="24"/>
              </w:rPr>
              <w:t>1日</w:t>
            </w:r>
            <w:r w:rsidRPr="000912D7">
              <w:rPr>
                <w:rFonts w:asciiTheme="minorEastAsia" w:eastAsiaTheme="minorEastAsia" w:hAnsiTheme="minorEastAsia" w:cs="宋体"/>
                <w:b/>
                <w:color w:val="000000" w:themeColor="text1"/>
                <w:sz w:val="24"/>
              </w:rPr>
              <w:t>以来</w:t>
            </w:r>
            <w:r w:rsidRPr="000912D7">
              <w:rPr>
                <w:rFonts w:asciiTheme="minorEastAsia" w:eastAsiaTheme="minorEastAsia" w:hAnsiTheme="minorEastAsia" w:cs="宋体" w:hint="eastAsia"/>
                <w:color w:val="000000" w:themeColor="text1"/>
                <w:sz w:val="24"/>
              </w:rPr>
              <w:t>（以合同签订时间为准）</w:t>
            </w:r>
            <w:r w:rsidRPr="000912D7">
              <w:rPr>
                <w:rFonts w:asciiTheme="minorEastAsia" w:eastAsiaTheme="minorEastAsia" w:hAnsiTheme="minorEastAsia" w:cs="宋体"/>
                <w:color w:val="000000" w:themeColor="text1"/>
                <w:sz w:val="24"/>
              </w:rPr>
              <w:t>，车辆保管和道路清障服务类业绩合同，</w:t>
            </w:r>
            <w:r w:rsidRPr="000912D7">
              <w:rPr>
                <w:rFonts w:asciiTheme="minorEastAsia" w:eastAsiaTheme="minorEastAsia" w:hAnsiTheme="minorEastAsia" w:cs="宋体"/>
                <w:b/>
                <w:color w:val="000000" w:themeColor="text1"/>
                <w:sz w:val="24"/>
              </w:rPr>
              <w:t>每提供一份得2.5分，满分</w:t>
            </w:r>
            <w:r w:rsidRPr="000912D7">
              <w:rPr>
                <w:rFonts w:asciiTheme="minorEastAsia" w:eastAsiaTheme="minorEastAsia" w:hAnsiTheme="minorEastAsia" w:cs="宋体" w:hint="eastAsia"/>
                <w:b/>
                <w:color w:val="000000" w:themeColor="text1"/>
                <w:sz w:val="24"/>
              </w:rPr>
              <w:t>5</w:t>
            </w:r>
            <w:r w:rsidRPr="000912D7">
              <w:rPr>
                <w:rFonts w:asciiTheme="minorEastAsia" w:eastAsiaTheme="minorEastAsia" w:hAnsiTheme="minorEastAsia" w:cs="宋体"/>
                <w:b/>
                <w:color w:val="000000" w:themeColor="text1"/>
                <w:sz w:val="24"/>
              </w:rPr>
              <w:t>分。</w:t>
            </w:r>
            <w:r w:rsidRPr="000912D7">
              <w:rPr>
                <w:rFonts w:asciiTheme="minorEastAsia" w:eastAsiaTheme="minorEastAsia" w:hAnsiTheme="minorEastAsia" w:cs="宋体"/>
                <w:color w:val="000000" w:themeColor="text1"/>
                <w:sz w:val="24"/>
              </w:rPr>
              <w:t>（供应商需提供合同，且合同应能反映签订时间、服务内容等相关信息，否则不得分</w:t>
            </w:r>
            <w:r w:rsidRPr="000912D7">
              <w:rPr>
                <w:rFonts w:asciiTheme="minorEastAsia" w:eastAsiaTheme="minorEastAsia" w:hAnsiTheme="minorEastAsia" w:cs="宋体" w:hint="eastAsia"/>
                <w:color w:val="000000" w:themeColor="text1"/>
                <w:sz w:val="24"/>
              </w:rPr>
              <w:t>）</w:t>
            </w:r>
          </w:p>
        </w:tc>
        <w:tc>
          <w:tcPr>
            <w:tcW w:w="768" w:type="dxa"/>
            <w:vAlign w:val="center"/>
          </w:tcPr>
          <w:p w14:paraId="5B26B442" w14:textId="77777777" w:rsidR="00B87E18" w:rsidRPr="000912D7" w:rsidRDefault="00B87E18" w:rsidP="004874A8">
            <w:pPr>
              <w:spacing w:line="240" w:lineRule="exact"/>
              <w:jc w:val="left"/>
              <w:rPr>
                <w:rFonts w:asciiTheme="minorEastAsia" w:eastAsiaTheme="minorEastAsia" w:hAnsiTheme="minorEastAsia" w:cs="宋体" w:hint="eastAsia"/>
                <w:color w:val="000000" w:themeColor="text1"/>
                <w:sz w:val="24"/>
              </w:rPr>
            </w:pPr>
            <w:r w:rsidRPr="000912D7">
              <w:rPr>
                <w:rFonts w:asciiTheme="minorEastAsia" w:eastAsiaTheme="minorEastAsia" w:hAnsiTheme="minorEastAsia" w:cs="宋体" w:hint="eastAsia"/>
                <w:color w:val="000000" w:themeColor="text1"/>
                <w:sz w:val="24"/>
              </w:rPr>
              <w:t>5</w:t>
            </w:r>
          </w:p>
        </w:tc>
      </w:tr>
      <w:tr w:rsidR="00B87E18" w:rsidRPr="000912D7" w14:paraId="19542E5A" w14:textId="77777777" w:rsidTr="00826B57">
        <w:trPr>
          <w:trHeight w:val="245"/>
          <w:jc w:val="center"/>
        </w:trPr>
        <w:tc>
          <w:tcPr>
            <w:tcW w:w="613" w:type="dxa"/>
            <w:vAlign w:val="center"/>
          </w:tcPr>
          <w:p w14:paraId="425125C5" w14:textId="77777777" w:rsidR="00B87E18" w:rsidRPr="000912D7" w:rsidRDefault="00B87E18" w:rsidP="004874A8">
            <w:pPr>
              <w:spacing w:line="240" w:lineRule="exact"/>
              <w:jc w:val="left"/>
              <w:rPr>
                <w:rFonts w:asciiTheme="minorEastAsia" w:eastAsiaTheme="minorEastAsia" w:hAnsiTheme="minorEastAsia" w:cs="宋体" w:hint="eastAsia"/>
                <w:color w:val="000000" w:themeColor="text1"/>
                <w:sz w:val="24"/>
              </w:rPr>
            </w:pPr>
            <w:r w:rsidRPr="000912D7">
              <w:rPr>
                <w:rFonts w:asciiTheme="minorEastAsia" w:eastAsiaTheme="minorEastAsia" w:hAnsiTheme="minorEastAsia" w:cs="宋体" w:hint="eastAsia"/>
                <w:color w:val="000000" w:themeColor="text1"/>
                <w:sz w:val="24"/>
              </w:rPr>
              <w:t>10</w:t>
            </w:r>
          </w:p>
        </w:tc>
        <w:tc>
          <w:tcPr>
            <w:tcW w:w="8590" w:type="dxa"/>
            <w:gridSpan w:val="2"/>
            <w:vAlign w:val="center"/>
          </w:tcPr>
          <w:p w14:paraId="3E22DB7F" w14:textId="77777777" w:rsidR="00B87E18" w:rsidRPr="000912D7" w:rsidRDefault="00B87E18" w:rsidP="004874A8">
            <w:pPr>
              <w:spacing w:line="240" w:lineRule="exact"/>
              <w:jc w:val="left"/>
              <w:rPr>
                <w:rFonts w:asciiTheme="minorEastAsia" w:eastAsiaTheme="minorEastAsia" w:hAnsiTheme="minorEastAsia" w:cs="宋体" w:hint="eastAsia"/>
                <w:color w:val="000000" w:themeColor="text1"/>
                <w:sz w:val="24"/>
              </w:rPr>
            </w:pPr>
            <w:r w:rsidRPr="000912D7">
              <w:rPr>
                <w:rFonts w:asciiTheme="minorEastAsia" w:eastAsiaTheme="minorEastAsia" w:hAnsiTheme="minorEastAsia" w:cs="宋体" w:hint="eastAsia"/>
                <w:color w:val="000000" w:themeColor="text1"/>
                <w:sz w:val="24"/>
              </w:rPr>
              <w:t>合计</w:t>
            </w:r>
          </w:p>
        </w:tc>
        <w:tc>
          <w:tcPr>
            <w:tcW w:w="768" w:type="dxa"/>
            <w:vAlign w:val="center"/>
          </w:tcPr>
          <w:p w14:paraId="5A4B6450" w14:textId="77777777" w:rsidR="00B87E18" w:rsidRPr="000912D7" w:rsidRDefault="00B87E18" w:rsidP="004874A8">
            <w:pPr>
              <w:spacing w:line="240" w:lineRule="exact"/>
              <w:jc w:val="left"/>
              <w:rPr>
                <w:rFonts w:asciiTheme="minorEastAsia" w:eastAsiaTheme="minorEastAsia" w:hAnsiTheme="minorEastAsia" w:cs="宋体" w:hint="eastAsia"/>
                <w:color w:val="000000" w:themeColor="text1"/>
                <w:sz w:val="24"/>
              </w:rPr>
            </w:pPr>
            <w:r w:rsidRPr="000912D7">
              <w:rPr>
                <w:rFonts w:asciiTheme="minorEastAsia" w:eastAsiaTheme="minorEastAsia" w:hAnsiTheme="minorEastAsia" w:cs="宋体" w:hint="eastAsia"/>
                <w:color w:val="000000" w:themeColor="text1"/>
                <w:sz w:val="24"/>
              </w:rPr>
              <w:t>100</w:t>
            </w:r>
          </w:p>
        </w:tc>
      </w:tr>
    </w:tbl>
    <w:p w14:paraId="4D82EBA4" w14:textId="77777777" w:rsidR="00B87E18" w:rsidRPr="000912D7" w:rsidRDefault="00B87E18" w:rsidP="00B87E18">
      <w:pPr>
        <w:pStyle w:val="114"/>
        <w:jc w:val="center"/>
        <w:rPr>
          <w:rFonts w:asciiTheme="minorEastAsia" w:eastAsiaTheme="minorEastAsia" w:hAnsiTheme="minorEastAsia" w:hint="eastAsia"/>
          <w:b/>
          <w:color w:val="000000" w:themeColor="text1"/>
          <w:sz w:val="36"/>
          <w:szCs w:val="36"/>
        </w:rPr>
      </w:pPr>
    </w:p>
    <w:p w14:paraId="3296CE37" w14:textId="77777777" w:rsidR="00D22BA1" w:rsidRDefault="00D22BA1">
      <w:pPr>
        <w:pStyle w:val="114"/>
        <w:jc w:val="center"/>
        <w:rPr>
          <w:rFonts w:asciiTheme="minorEastAsia" w:eastAsiaTheme="minorEastAsia" w:hAnsiTheme="minorEastAsia" w:hint="eastAsia"/>
          <w:b/>
          <w:color w:val="000000" w:themeColor="text1"/>
          <w:sz w:val="36"/>
          <w:szCs w:val="36"/>
        </w:rPr>
        <w:sectPr w:rsidR="00D22BA1" w:rsidSect="00D22BA1">
          <w:pgSz w:w="11906" w:h="16838"/>
          <w:pgMar w:top="1702" w:right="1196" w:bottom="868" w:left="1259" w:header="993" w:footer="907" w:gutter="0"/>
          <w:cols w:space="720"/>
          <w:titlePg/>
          <w:docGrid w:linePitch="360"/>
        </w:sectPr>
      </w:pPr>
      <w:bookmarkStart w:id="162" w:name="_Toc226052698"/>
    </w:p>
    <w:p w14:paraId="5E71F370" w14:textId="77777777" w:rsidR="00583832" w:rsidRPr="000912D7" w:rsidRDefault="00986A09">
      <w:pPr>
        <w:pStyle w:val="114"/>
        <w:jc w:val="center"/>
        <w:rPr>
          <w:rFonts w:asciiTheme="minorEastAsia" w:eastAsiaTheme="minorEastAsia" w:hAnsiTheme="minorEastAsia" w:hint="eastAsia"/>
          <w:b/>
          <w:color w:val="000000" w:themeColor="text1"/>
          <w:sz w:val="36"/>
          <w:szCs w:val="36"/>
        </w:rPr>
      </w:pPr>
      <w:r w:rsidRPr="000912D7">
        <w:rPr>
          <w:rFonts w:asciiTheme="minorEastAsia" w:eastAsiaTheme="minorEastAsia" w:hAnsiTheme="minorEastAsia" w:hint="eastAsia"/>
          <w:b/>
          <w:color w:val="000000" w:themeColor="text1"/>
          <w:sz w:val="36"/>
          <w:szCs w:val="36"/>
        </w:rPr>
        <w:lastRenderedPageBreak/>
        <w:t>第六章  响应文件格式</w:t>
      </w:r>
      <w:bookmarkEnd w:id="162"/>
    </w:p>
    <w:p w14:paraId="5494F943" w14:textId="77777777" w:rsidR="00583832" w:rsidRPr="000912D7" w:rsidRDefault="00583832">
      <w:pPr>
        <w:jc w:val="center"/>
        <w:rPr>
          <w:rFonts w:asciiTheme="minorEastAsia" w:eastAsiaTheme="minorEastAsia" w:hAnsiTheme="minorEastAsia" w:hint="eastAsia"/>
          <w:b/>
          <w:color w:val="000000" w:themeColor="text1"/>
          <w:sz w:val="72"/>
          <w:szCs w:val="21"/>
        </w:rPr>
      </w:pPr>
    </w:p>
    <w:p w14:paraId="722B568E" w14:textId="77777777" w:rsidR="00583832" w:rsidRPr="000912D7" w:rsidRDefault="00986A09">
      <w:pPr>
        <w:pStyle w:val="affe"/>
        <w:ind w:firstLine="0"/>
        <w:jc w:val="center"/>
        <w:rPr>
          <w:rFonts w:asciiTheme="minorEastAsia" w:eastAsiaTheme="minorEastAsia" w:hAnsiTheme="minorEastAsia" w:hint="eastAsia"/>
          <w:b/>
          <w:bCs/>
          <w:color w:val="000000" w:themeColor="text1"/>
          <w:sz w:val="96"/>
          <w:szCs w:val="28"/>
        </w:rPr>
      </w:pPr>
      <w:bookmarkStart w:id="163" w:name="_Hlk8656865"/>
      <w:bookmarkStart w:id="164" w:name="_Hlk45984168"/>
      <w:r w:rsidRPr="000912D7">
        <w:rPr>
          <w:rFonts w:asciiTheme="minorEastAsia" w:eastAsiaTheme="minorEastAsia" w:hAnsiTheme="minorEastAsia" w:hint="eastAsia"/>
          <w:b/>
          <w:bCs/>
          <w:color w:val="000000" w:themeColor="text1"/>
          <w:sz w:val="96"/>
          <w:szCs w:val="28"/>
        </w:rPr>
        <w:t>响 应 文 件</w:t>
      </w:r>
    </w:p>
    <w:p w14:paraId="03A46FEA" w14:textId="77777777" w:rsidR="00583832" w:rsidRPr="000912D7" w:rsidRDefault="00583832">
      <w:pPr>
        <w:ind w:firstLine="1084"/>
        <w:rPr>
          <w:rFonts w:asciiTheme="minorEastAsia" w:eastAsiaTheme="minorEastAsia" w:hAnsiTheme="minorEastAsia" w:hint="eastAsia"/>
          <w:b/>
          <w:color w:val="000000" w:themeColor="text1"/>
          <w:sz w:val="36"/>
          <w:szCs w:val="21"/>
        </w:rPr>
      </w:pPr>
    </w:p>
    <w:p w14:paraId="56660DE4" w14:textId="77777777" w:rsidR="00583832" w:rsidRPr="000912D7" w:rsidRDefault="00583832">
      <w:pPr>
        <w:rPr>
          <w:rFonts w:asciiTheme="minorEastAsia" w:eastAsiaTheme="minorEastAsia" w:hAnsiTheme="minorEastAsia" w:hint="eastAsia"/>
          <w:b/>
          <w:color w:val="000000" w:themeColor="text1"/>
          <w:sz w:val="36"/>
          <w:szCs w:val="21"/>
        </w:rPr>
      </w:pPr>
    </w:p>
    <w:p w14:paraId="242FD246" w14:textId="77777777" w:rsidR="00583832" w:rsidRPr="000912D7" w:rsidRDefault="00583832">
      <w:pPr>
        <w:rPr>
          <w:rFonts w:asciiTheme="minorEastAsia" w:eastAsiaTheme="minorEastAsia" w:hAnsiTheme="minorEastAsia" w:hint="eastAsia"/>
          <w:b/>
          <w:color w:val="000000" w:themeColor="text1"/>
          <w:sz w:val="36"/>
          <w:szCs w:val="21"/>
        </w:rPr>
      </w:pPr>
    </w:p>
    <w:p w14:paraId="59A2973A" w14:textId="77777777" w:rsidR="00583832" w:rsidRPr="000912D7" w:rsidRDefault="00583832">
      <w:pPr>
        <w:rPr>
          <w:rFonts w:asciiTheme="minorEastAsia" w:eastAsiaTheme="minorEastAsia" w:hAnsiTheme="minorEastAsia" w:hint="eastAsia"/>
          <w:b/>
          <w:color w:val="000000" w:themeColor="text1"/>
          <w:sz w:val="36"/>
          <w:szCs w:val="21"/>
        </w:rPr>
      </w:pPr>
    </w:p>
    <w:p w14:paraId="4D907711" w14:textId="77777777" w:rsidR="00583832" w:rsidRPr="000912D7" w:rsidRDefault="00583832">
      <w:pPr>
        <w:rPr>
          <w:rFonts w:asciiTheme="minorEastAsia" w:eastAsiaTheme="minorEastAsia" w:hAnsiTheme="minorEastAsia" w:hint="eastAsia"/>
          <w:b/>
          <w:color w:val="000000" w:themeColor="text1"/>
          <w:sz w:val="36"/>
          <w:szCs w:val="21"/>
        </w:rPr>
      </w:pPr>
    </w:p>
    <w:p w14:paraId="3A34AFB4" w14:textId="77777777" w:rsidR="00583832" w:rsidRPr="000912D7" w:rsidRDefault="00986A09">
      <w:pPr>
        <w:pStyle w:val="affe"/>
        <w:spacing w:before="0" w:after="0"/>
        <w:ind w:left="1050" w:firstLine="0"/>
        <w:rPr>
          <w:rFonts w:asciiTheme="minorEastAsia" w:eastAsiaTheme="minorEastAsia" w:hAnsiTheme="minorEastAsia" w:hint="eastAsia"/>
          <w:color w:val="000000" w:themeColor="text1"/>
          <w:sz w:val="28"/>
          <w:szCs w:val="28"/>
        </w:rPr>
      </w:pPr>
      <w:r w:rsidRPr="000912D7">
        <w:rPr>
          <w:rFonts w:asciiTheme="minorEastAsia" w:eastAsiaTheme="minorEastAsia" w:hAnsiTheme="minorEastAsia" w:hint="eastAsia"/>
          <w:color w:val="000000" w:themeColor="text1"/>
          <w:sz w:val="28"/>
          <w:szCs w:val="28"/>
        </w:rPr>
        <w:t>项目名称：</w:t>
      </w:r>
      <w:r w:rsidRPr="000912D7">
        <w:rPr>
          <w:rFonts w:asciiTheme="minorEastAsia" w:eastAsiaTheme="minorEastAsia" w:hAnsiTheme="minorEastAsia"/>
          <w:color w:val="000000" w:themeColor="text1"/>
          <w:sz w:val="28"/>
          <w:szCs w:val="28"/>
        </w:rPr>
        <w:t xml:space="preserve"> </w:t>
      </w:r>
    </w:p>
    <w:p w14:paraId="12454EC8" w14:textId="77777777" w:rsidR="00583832" w:rsidRPr="000912D7" w:rsidRDefault="00986A09">
      <w:pPr>
        <w:pStyle w:val="affe"/>
        <w:spacing w:before="0" w:after="0"/>
        <w:ind w:left="1050" w:firstLine="0"/>
        <w:rPr>
          <w:rFonts w:asciiTheme="minorEastAsia" w:eastAsiaTheme="minorEastAsia" w:hAnsiTheme="minorEastAsia" w:hint="eastAsia"/>
          <w:color w:val="000000" w:themeColor="text1"/>
          <w:sz w:val="28"/>
          <w:szCs w:val="28"/>
        </w:rPr>
      </w:pPr>
      <w:r w:rsidRPr="000912D7">
        <w:rPr>
          <w:rFonts w:asciiTheme="minorEastAsia" w:eastAsiaTheme="minorEastAsia" w:hAnsiTheme="minorEastAsia" w:hint="eastAsia"/>
          <w:color w:val="000000" w:themeColor="text1"/>
          <w:sz w:val="28"/>
          <w:szCs w:val="28"/>
        </w:rPr>
        <w:t>项目编号：</w:t>
      </w:r>
    </w:p>
    <w:p w14:paraId="07EBFF97" w14:textId="77777777" w:rsidR="00583832" w:rsidRPr="000912D7" w:rsidRDefault="00986A09">
      <w:pPr>
        <w:pStyle w:val="affe"/>
        <w:spacing w:before="0" w:after="0"/>
        <w:ind w:left="1050" w:firstLine="0"/>
        <w:rPr>
          <w:rFonts w:asciiTheme="minorEastAsia" w:eastAsiaTheme="minorEastAsia" w:hAnsiTheme="minorEastAsia" w:hint="eastAsia"/>
          <w:color w:val="000000" w:themeColor="text1"/>
          <w:sz w:val="28"/>
          <w:szCs w:val="28"/>
        </w:rPr>
      </w:pPr>
      <w:r w:rsidRPr="000912D7">
        <w:rPr>
          <w:rFonts w:asciiTheme="minorEastAsia" w:eastAsiaTheme="minorEastAsia" w:hAnsiTheme="minorEastAsia" w:hint="eastAsia"/>
          <w:color w:val="000000" w:themeColor="text1"/>
          <w:sz w:val="28"/>
          <w:szCs w:val="28"/>
        </w:rPr>
        <w:t>供应商名称：</w:t>
      </w:r>
      <w:r w:rsidRPr="000912D7">
        <w:rPr>
          <w:rFonts w:asciiTheme="minorEastAsia" w:eastAsiaTheme="minorEastAsia" w:hAnsiTheme="minorEastAsia" w:hint="eastAsia"/>
          <w:color w:val="000000" w:themeColor="text1"/>
          <w:sz w:val="28"/>
          <w:szCs w:val="28"/>
          <w:u w:val="single"/>
        </w:rPr>
        <w:t xml:space="preserve">（加盖CA电子公章） </w:t>
      </w:r>
      <w:r w:rsidRPr="000912D7">
        <w:rPr>
          <w:rFonts w:asciiTheme="minorEastAsia" w:eastAsiaTheme="minorEastAsia" w:hAnsiTheme="minorEastAsia" w:hint="eastAsia"/>
          <w:color w:val="000000" w:themeColor="text1"/>
          <w:sz w:val="28"/>
          <w:szCs w:val="28"/>
        </w:rPr>
        <w:t xml:space="preserve">            </w:t>
      </w:r>
    </w:p>
    <w:p w14:paraId="03B8E86D" w14:textId="77777777" w:rsidR="00583832" w:rsidRPr="000912D7" w:rsidRDefault="00986A09">
      <w:pPr>
        <w:pStyle w:val="affe"/>
        <w:spacing w:before="0" w:after="0"/>
        <w:ind w:left="1050" w:firstLine="0"/>
        <w:rPr>
          <w:rFonts w:asciiTheme="minorEastAsia" w:eastAsiaTheme="minorEastAsia" w:hAnsiTheme="minorEastAsia" w:hint="eastAsia"/>
          <w:color w:val="000000" w:themeColor="text1"/>
          <w:sz w:val="28"/>
          <w:szCs w:val="28"/>
        </w:rPr>
      </w:pPr>
      <w:r w:rsidRPr="000912D7">
        <w:rPr>
          <w:rFonts w:asciiTheme="minorEastAsia" w:eastAsiaTheme="minorEastAsia" w:hAnsiTheme="minorEastAsia" w:hint="eastAsia"/>
          <w:color w:val="000000" w:themeColor="text1"/>
          <w:sz w:val="28"/>
          <w:szCs w:val="28"/>
        </w:rPr>
        <w:t>日    期：</w:t>
      </w:r>
      <w:bookmarkEnd w:id="163"/>
    </w:p>
    <w:p w14:paraId="67B94349" w14:textId="77777777" w:rsidR="00583832" w:rsidRPr="000912D7" w:rsidRDefault="00583832">
      <w:pPr>
        <w:pStyle w:val="aff"/>
        <w:spacing w:line="360" w:lineRule="auto"/>
        <w:rPr>
          <w:rFonts w:asciiTheme="minorEastAsia" w:eastAsiaTheme="minorEastAsia" w:hAnsiTheme="minorEastAsia" w:hint="eastAsia"/>
          <w:color w:val="000000" w:themeColor="text1"/>
          <w:sz w:val="32"/>
        </w:rPr>
      </w:pPr>
    </w:p>
    <w:p w14:paraId="49572F5F" w14:textId="77777777" w:rsidR="00583832" w:rsidRPr="000912D7" w:rsidRDefault="00986A09">
      <w:pPr>
        <w:spacing w:before="286" w:after="143" w:line="360" w:lineRule="auto"/>
        <w:jc w:val="center"/>
        <w:rPr>
          <w:rFonts w:asciiTheme="minorEastAsia" w:eastAsiaTheme="minorEastAsia" w:hAnsiTheme="minorEastAsia" w:hint="eastAsia"/>
          <w:b/>
          <w:color w:val="000000" w:themeColor="text1"/>
          <w:sz w:val="32"/>
          <w:szCs w:val="32"/>
        </w:rPr>
      </w:pPr>
      <w:r w:rsidRPr="000912D7">
        <w:rPr>
          <w:rFonts w:asciiTheme="minorEastAsia" w:eastAsiaTheme="minorEastAsia" w:hAnsiTheme="minorEastAsia"/>
          <w:b/>
          <w:color w:val="000000" w:themeColor="text1"/>
          <w:sz w:val="32"/>
          <w:szCs w:val="32"/>
        </w:rPr>
        <w:br w:type="page" w:clear="all"/>
      </w:r>
    </w:p>
    <w:p w14:paraId="30C11FE9" w14:textId="77777777" w:rsidR="00583832" w:rsidRPr="000912D7" w:rsidRDefault="00986A09">
      <w:pPr>
        <w:pStyle w:val="313"/>
        <w:jc w:val="center"/>
        <w:rPr>
          <w:rFonts w:asciiTheme="minorEastAsia" w:eastAsiaTheme="minorEastAsia" w:hAnsiTheme="minorEastAsia" w:hint="eastAsia"/>
          <w:color w:val="000000" w:themeColor="text1"/>
        </w:rPr>
      </w:pPr>
      <w:r w:rsidRPr="000912D7">
        <w:rPr>
          <w:rFonts w:asciiTheme="minorEastAsia" w:eastAsiaTheme="minorEastAsia" w:hAnsiTheme="minorEastAsia" w:hint="eastAsia"/>
          <w:color w:val="000000" w:themeColor="text1"/>
        </w:rPr>
        <w:lastRenderedPageBreak/>
        <w:t>响应文件的组成</w:t>
      </w:r>
    </w:p>
    <w:p w14:paraId="7BF203A9" w14:textId="77777777" w:rsidR="00583832" w:rsidRPr="000912D7" w:rsidRDefault="00986A09">
      <w:pPr>
        <w:pStyle w:val="212"/>
        <w:rPr>
          <w:rFonts w:asciiTheme="minorEastAsia" w:eastAsiaTheme="minorEastAsia" w:hAnsiTheme="minorEastAsia" w:hint="eastAsia"/>
          <w:color w:val="000000" w:themeColor="text1"/>
        </w:rPr>
      </w:pPr>
      <w:bookmarkStart w:id="165" w:name="_Toc226052699"/>
      <w:r w:rsidRPr="000912D7">
        <w:rPr>
          <w:rFonts w:asciiTheme="minorEastAsia" w:eastAsiaTheme="minorEastAsia" w:hAnsiTheme="minorEastAsia" w:hint="eastAsia"/>
          <w:color w:val="000000" w:themeColor="text1"/>
        </w:rPr>
        <w:t>一、响应文件主要文件目录</w:t>
      </w:r>
      <w:bookmarkEnd w:id="165"/>
    </w:p>
    <w:p w14:paraId="0E835851" w14:textId="77777777" w:rsidR="00583832" w:rsidRPr="000912D7" w:rsidRDefault="00986A09">
      <w:pPr>
        <w:spacing w:line="440" w:lineRule="exact"/>
        <w:jc w:val="center"/>
        <w:rPr>
          <w:rFonts w:asciiTheme="minorEastAsia" w:eastAsiaTheme="minorEastAsia" w:hAnsiTheme="minorEastAsia" w:hint="eastAsia"/>
          <w:b/>
          <w:bCs/>
          <w:color w:val="000000" w:themeColor="text1"/>
          <w:sz w:val="32"/>
          <w:szCs w:val="32"/>
        </w:rPr>
      </w:pPr>
      <w:r w:rsidRPr="000912D7">
        <w:rPr>
          <w:rFonts w:asciiTheme="minorEastAsia" w:eastAsiaTheme="minorEastAsia" w:hAnsiTheme="minorEastAsia" w:hint="eastAsia"/>
          <w:b/>
          <w:bCs/>
          <w:color w:val="000000" w:themeColor="text1"/>
          <w:sz w:val="32"/>
          <w:szCs w:val="32"/>
        </w:rPr>
        <w:t>（自行编制）</w:t>
      </w:r>
    </w:p>
    <w:p w14:paraId="5FDFE0E2" w14:textId="77777777" w:rsidR="00583832" w:rsidRPr="000912D7" w:rsidRDefault="00583832">
      <w:pPr>
        <w:spacing w:line="560" w:lineRule="exact"/>
        <w:jc w:val="center"/>
        <w:rPr>
          <w:rFonts w:asciiTheme="minorEastAsia" w:eastAsiaTheme="minorEastAsia" w:hAnsiTheme="minorEastAsia" w:hint="eastAsia"/>
          <w:b/>
          <w:bCs/>
          <w:color w:val="000000" w:themeColor="text1"/>
          <w:sz w:val="28"/>
          <w:szCs w:val="28"/>
        </w:rPr>
      </w:pPr>
    </w:p>
    <w:p w14:paraId="2AC3268E" w14:textId="77777777" w:rsidR="00583832" w:rsidRPr="000912D7" w:rsidRDefault="00583832">
      <w:pPr>
        <w:spacing w:line="440" w:lineRule="exact"/>
        <w:ind w:firstLine="480"/>
        <w:rPr>
          <w:rFonts w:asciiTheme="minorEastAsia" w:eastAsiaTheme="minorEastAsia" w:hAnsiTheme="minorEastAsia" w:hint="eastAsia"/>
          <w:color w:val="000000" w:themeColor="text1"/>
          <w:sz w:val="24"/>
        </w:rPr>
      </w:pPr>
    </w:p>
    <w:p w14:paraId="1BAAD102" w14:textId="77777777" w:rsidR="00583832" w:rsidRPr="000912D7" w:rsidRDefault="00583832">
      <w:pPr>
        <w:spacing w:line="440" w:lineRule="exact"/>
        <w:ind w:firstLine="480"/>
        <w:rPr>
          <w:rFonts w:asciiTheme="minorEastAsia" w:eastAsiaTheme="minorEastAsia" w:hAnsiTheme="minorEastAsia" w:hint="eastAsia"/>
          <w:color w:val="000000" w:themeColor="text1"/>
          <w:sz w:val="24"/>
        </w:rPr>
      </w:pPr>
    </w:p>
    <w:p w14:paraId="0320EEC8" w14:textId="77777777" w:rsidR="00583832" w:rsidRPr="000912D7" w:rsidRDefault="00986A09">
      <w:pPr>
        <w:widowControl/>
        <w:jc w:val="left"/>
        <w:rPr>
          <w:rFonts w:asciiTheme="minorEastAsia" w:eastAsiaTheme="minorEastAsia" w:hAnsiTheme="minorEastAsia" w:hint="eastAsia"/>
          <w:b/>
          <w:color w:val="000000" w:themeColor="text1"/>
          <w:sz w:val="32"/>
          <w:szCs w:val="32"/>
        </w:rPr>
      </w:pPr>
      <w:bookmarkStart w:id="166" w:name="_Toc8485128"/>
      <w:r w:rsidRPr="000912D7">
        <w:rPr>
          <w:rFonts w:asciiTheme="minorEastAsia" w:eastAsiaTheme="minorEastAsia" w:hAnsiTheme="minorEastAsia"/>
          <w:color w:val="000000" w:themeColor="text1"/>
          <w:sz w:val="32"/>
          <w:szCs w:val="32"/>
        </w:rPr>
        <w:br w:type="page" w:clear="all"/>
      </w:r>
      <w:bookmarkStart w:id="167" w:name="_Hlk28104650"/>
    </w:p>
    <w:p w14:paraId="217512D9" w14:textId="77777777" w:rsidR="00583832" w:rsidRPr="000912D7" w:rsidRDefault="00986A09">
      <w:pPr>
        <w:pStyle w:val="212"/>
        <w:spacing w:before="143" w:after="0" w:line="360" w:lineRule="auto"/>
        <w:ind w:left="658"/>
        <w:rPr>
          <w:rFonts w:asciiTheme="minorEastAsia" w:eastAsiaTheme="minorEastAsia" w:hAnsiTheme="minorEastAsia" w:hint="eastAsia"/>
          <w:color w:val="000000" w:themeColor="text1"/>
          <w:sz w:val="32"/>
          <w:szCs w:val="32"/>
        </w:rPr>
      </w:pPr>
      <w:bookmarkStart w:id="168" w:name="_Toc226052700"/>
      <w:r w:rsidRPr="000912D7">
        <w:rPr>
          <w:rFonts w:asciiTheme="minorEastAsia" w:eastAsiaTheme="minorEastAsia" w:hAnsiTheme="minorEastAsia" w:hint="eastAsia"/>
          <w:color w:val="000000" w:themeColor="text1"/>
          <w:sz w:val="32"/>
          <w:szCs w:val="32"/>
        </w:rPr>
        <w:lastRenderedPageBreak/>
        <w:t>二、资格审查内容</w:t>
      </w:r>
      <w:bookmarkEnd w:id="168"/>
    </w:p>
    <w:tbl>
      <w:tblPr>
        <w:tblW w:w="4996"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02"/>
        <w:gridCol w:w="8731"/>
      </w:tblGrid>
      <w:tr w:rsidR="00583832" w:rsidRPr="000912D7" w14:paraId="1CCA0533" w14:textId="77777777" w:rsidTr="007E7C93">
        <w:trPr>
          <w:cantSplit/>
          <w:trHeight w:val="20"/>
        </w:trPr>
        <w:tc>
          <w:tcPr>
            <w:tcW w:w="372" w:type="pct"/>
            <w:vAlign w:val="center"/>
          </w:tcPr>
          <w:p w14:paraId="2360DE69" w14:textId="77777777" w:rsidR="00583832" w:rsidRPr="000912D7" w:rsidRDefault="00986A09">
            <w:pPr>
              <w:jc w:val="center"/>
              <w:rPr>
                <w:rFonts w:asciiTheme="minorEastAsia" w:eastAsiaTheme="minorEastAsia" w:hAnsiTheme="minorEastAsia" w:hint="eastAsia"/>
                <w:b/>
                <w:color w:val="000000" w:themeColor="text1"/>
                <w:sz w:val="24"/>
              </w:rPr>
            </w:pPr>
            <w:r w:rsidRPr="000912D7">
              <w:rPr>
                <w:rFonts w:asciiTheme="minorEastAsia" w:eastAsiaTheme="minorEastAsia" w:hAnsiTheme="minorEastAsia" w:hint="eastAsia"/>
                <w:b/>
                <w:color w:val="000000" w:themeColor="text1"/>
                <w:sz w:val="24"/>
              </w:rPr>
              <w:t>序号</w:t>
            </w:r>
          </w:p>
        </w:tc>
        <w:tc>
          <w:tcPr>
            <w:tcW w:w="4628" w:type="pct"/>
            <w:vAlign w:val="center"/>
          </w:tcPr>
          <w:p w14:paraId="564128E0" w14:textId="77777777" w:rsidR="00583832" w:rsidRPr="000912D7" w:rsidRDefault="00986A09">
            <w:pPr>
              <w:jc w:val="center"/>
              <w:rPr>
                <w:rFonts w:asciiTheme="minorEastAsia" w:eastAsiaTheme="minorEastAsia" w:hAnsiTheme="minorEastAsia" w:hint="eastAsia"/>
                <w:b/>
                <w:color w:val="000000" w:themeColor="text1"/>
                <w:sz w:val="24"/>
              </w:rPr>
            </w:pPr>
            <w:r w:rsidRPr="000912D7">
              <w:rPr>
                <w:rFonts w:asciiTheme="minorEastAsia" w:eastAsiaTheme="minorEastAsia" w:hAnsiTheme="minorEastAsia" w:hint="eastAsia"/>
                <w:b/>
                <w:color w:val="000000" w:themeColor="text1"/>
                <w:sz w:val="24"/>
              </w:rPr>
              <w:t>资格审查响应内容</w:t>
            </w:r>
          </w:p>
        </w:tc>
      </w:tr>
      <w:tr w:rsidR="00583832" w:rsidRPr="000912D7" w14:paraId="4E022456" w14:textId="77777777" w:rsidTr="007E7C93">
        <w:trPr>
          <w:cantSplit/>
          <w:trHeight w:val="20"/>
        </w:trPr>
        <w:tc>
          <w:tcPr>
            <w:tcW w:w="372" w:type="pct"/>
            <w:vAlign w:val="center"/>
          </w:tcPr>
          <w:p w14:paraId="0D36379E" w14:textId="77777777" w:rsidR="00583832" w:rsidRPr="000912D7" w:rsidRDefault="00986A09">
            <w:pPr>
              <w:jc w:val="center"/>
              <w:rPr>
                <w:rFonts w:asciiTheme="minorEastAsia" w:eastAsiaTheme="minorEastAsia" w:hAnsiTheme="minorEastAsia" w:cs="宋体" w:hint="eastAsia"/>
                <w:color w:val="000000" w:themeColor="text1"/>
                <w:sz w:val="24"/>
              </w:rPr>
            </w:pPr>
            <w:r w:rsidRPr="000912D7">
              <w:rPr>
                <w:rFonts w:asciiTheme="minorEastAsia" w:eastAsiaTheme="minorEastAsia" w:hAnsiTheme="minorEastAsia" w:cs="宋体" w:hint="eastAsia"/>
                <w:color w:val="000000" w:themeColor="text1"/>
                <w:sz w:val="24"/>
              </w:rPr>
              <w:t>1</w:t>
            </w:r>
          </w:p>
        </w:tc>
        <w:tc>
          <w:tcPr>
            <w:tcW w:w="4628" w:type="pct"/>
            <w:vAlign w:val="center"/>
          </w:tcPr>
          <w:p w14:paraId="740063D0" w14:textId="77777777" w:rsidR="00583832" w:rsidRPr="000912D7" w:rsidRDefault="00711DEB" w:rsidP="007E7C93">
            <w:pPr>
              <w:jc w:val="left"/>
              <w:rPr>
                <w:rFonts w:asciiTheme="minorEastAsia" w:eastAsiaTheme="minorEastAsia" w:hAnsiTheme="minorEastAsia" w:cs="宋体" w:hint="eastAsia"/>
                <w:color w:val="000000" w:themeColor="text1"/>
                <w:sz w:val="24"/>
              </w:rPr>
            </w:pPr>
            <w:r w:rsidRPr="000912D7">
              <w:rPr>
                <w:rFonts w:asciiTheme="minorEastAsia" w:eastAsiaTheme="minorEastAsia" w:hAnsiTheme="minorEastAsia" w:cs="宋体" w:hint="eastAsia"/>
                <w:color w:val="000000" w:themeColor="text1"/>
                <w:sz w:val="24"/>
              </w:rPr>
              <w:t>具有独立承担民事责任的能力（提供法人或者其他组织的营业执照；供应商为自然人的，提供其身份证）；</w:t>
            </w:r>
          </w:p>
        </w:tc>
      </w:tr>
      <w:tr w:rsidR="00583832" w:rsidRPr="000912D7" w14:paraId="242F9DB0" w14:textId="77777777" w:rsidTr="007E7C93">
        <w:trPr>
          <w:cantSplit/>
          <w:trHeight w:val="20"/>
        </w:trPr>
        <w:tc>
          <w:tcPr>
            <w:tcW w:w="372" w:type="pct"/>
            <w:vAlign w:val="center"/>
          </w:tcPr>
          <w:p w14:paraId="4338E829" w14:textId="77777777" w:rsidR="00583832" w:rsidRPr="000912D7" w:rsidRDefault="00986A09">
            <w:pPr>
              <w:jc w:val="center"/>
              <w:rPr>
                <w:rFonts w:asciiTheme="minorEastAsia" w:eastAsiaTheme="minorEastAsia" w:hAnsiTheme="minorEastAsia" w:cs="宋体" w:hint="eastAsia"/>
                <w:color w:val="000000" w:themeColor="text1"/>
                <w:sz w:val="24"/>
              </w:rPr>
            </w:pPr>
            <w:r w:rsidRPr="000912D7">
              <w:rPr>
                <w:rFonts w:asciiTheme="minorEastAsia" w:eastAsiaTheme="minorEastAsia" w:hAnsiTheme="minorEastAsia" w:cs="宋体" w:hint="eastAsia"/>
                <w:color w:val="000000" w:themeColor="text1"/>
                <w:sz w:val="24"/>
              </w:rPr>
              <w:t>2</w:t>
            </w:r>
          </w:p>
        </w:tc>
        <w:tc>
          <w:tcPr>
            <w:tcW w:w="4628" w:type="pct"/>
            <w:vAlign w:val="center"/>
          </w:tcPr>
          <w:p w14:paraId="792F3C77" w14:textId="77777777" w:rsidR="00583832" w:rsidRPr="000912D7" w:rsidRDefault="00711DEB" w:rsidP="000101E8">
            <w:pPr>
              <w:jc w:val="left"/>
              <w:rPr>
                <w:rFonts w:asciiTheme="minorEastAsia" w:eastAsiaTheme="minorEastAsia" w:hAnsiTheme="minorEastAsia" w:cs="宋体" w:hint="eastAsia"/>
                <w:color w:val="000000" w:themeColor="text1"/>
                <w:sz w:val="24"/>
              </w:rPr>
            </w:pPr>
            <w:r w:rsidRPr="000912D7">
              <w:rPr>
                <w:rFonts w:asciiTheme="minorEastAsia" w:eastAsiaTheme="minorEastAsia" w:hAnsiTheme="minorEastAsia" w:cs="宋体" w:hint="eastAsia"/>
                <w:color w:val="000000" w:themeColor="text1"/>
                <w:sz w:val="24"/>
              </w:rPr>
              <w:t>具有良好的商业信誉和健全的财务会计制度（提供2024年度或2025年度的财务报表，或投标截止时间前六个月内（2025年</w:t>
            </w:r>
            <w:r w:rsidR="000101E8" w:rsidRPr="000912D7">
              <w:rPr>
                <w:rFonts w:asciiTheme="minorEastAsia" w:eastAsiaTheme="minorEastAsia" w:hAnsiTheme="minorEastAsia" w:cs="宋体" w:hint="eastAsia"/>
                <w:color w:val="000000" w:themeColor="text1"/>
                <w:sz w:val="24"/>
              </w:rPr>
              <w:t>10</w:t>
            </w:r>
            <w:r w:rsidRPr="000912D7">
              <w:rPr>
                <w:rFonts w:asciiTheme="minorEastAsia" w:eastAsiaTheme="minorEastAsia" w:hAnsiTheme="minorEastAsia" w:cs="宋体" w:hint="eastAsia"/>
                <w:color w:val="000000" w:themeColor="text1"/>
                <w:sz w:val="24"/>
              </w:rPr>
              <w:t>月-2026年</w:t>
            </w:r>
            <w:r w:rsidR="000101E8" w:rsidRPr="000912D7">
              <w:rPr>
                <w:rFonts w:asciiTheme="minorEastAsia" w:eastAsiaTheme="minorEastAsia" w:hAnsiTheme="minorEastAsia" w:cs="宋体" w:hint="eastAsia"/>
                <w:color w:val="000000" w:themeColor="text1"/>
                <w:sz w:val="24"/>
              </w:rPr>
              <w:t>3</w:t>
            </w:r>
            <w:r w:rsidRPr="000912D7">
              <w:rPr>
                <w:rFonts w:asciiTheme="minorEastAsia" w:eastAsiaTheme="minorEastAsia" w:hAnsiTheme="minorEastAsia" w:cs="宋体" w:hint="eastAsia"/>
                <w:color w:val="000000" w:themeColor="text1"/>
                <w:sz w:val="24"/>
              </w:rPr>
              <w:t>月）银行出具的资信证明）；</w:t>
            </w:r>
          </w:p>
        </w:tc>
      </w:tr>
      <w:tr w:rsidR="00583832" w:rsidRPr="000912D7" w14:paraId="4D15DA85" w14:textId="77777777" w:rsidTr="007E7C93">
        <w:trPr>
          <w:cantSplit/>
          <w:trHeight w:val="20"/>
        </w:trPr>
        <w:tc>
          <w:tcPr>
            <w:tcW w:w="372" w:type="pct"/>
            <w:vAlign w:val="center"/>
          </w:tcPr>
          <w:p w14:paraId="51C13789" w14:textId="77777777" w:rsidR="00583832" w:rsidRPr="000912D7" w:rsidRDefault="00986A09">
            <w:pPr>
              <w:jc w:val="center"/>
              <w:rPr>
                <w:rFonts w:asciiTheme="minorEastAsia" w:eastAsiaTheme="minorEastAsia" w:hAnsiTheme="minorEastAsia" w:cs="宋体" w:hint="eastAsia"/>
                <w:color w:val="000000" w:themeColor="text1"/>
                <w:sz w:val="24"/>
              </w:rPr>
            </w:pPr>
            <w:r w:rsidRPr="000912D7">
              <w:rPr>
                <w:rFonts w:asciiTheme="minorEastAsia" w:eastAsiaTheme="minorEastAsia" w:hAnsiTheme="minorEastAsia" w:cs="宋体" w:hint="eastAsia"/>
                <w:color w:val="000000" w:themeColor="text1"/>
                <w:sz w:val="24"/>
              </w:rPr>
              <w:t>3</w:t>
            </w:r>
          </w:p>
        </w:tc>
        <w:tc>
          <w:tcPr>
            <w:tcW w:w="4628" w:type="pct"/>
            <w:vAlign w:val="center"/>
          </w:tcPr>
          <w:p w14:paraId="7C7C715C" w14:textId="77777777" w:rsidR="00583832" w:rsidRPr="000912D7" w:rsidRDefault="00711DEB" w:rsidP="007E7C93">
            <w:pPr>
              <w:jc w:val="left"/>
              <w:rPr>
                <w:rFonts w:asciiTheme="minorEastAsia" w:eastAsiaTheme="minorEastAsia" w:hAnsiTheme="minorEastAsia" w:cs="宋体" w:hint="eastAsia"/>
                <w:color w:val="000000" w:themeColor="text1"/>
                <w:sz w:val="24"/>
              </w:rPr>
            </w:pPr>
            <w:r w:rsidRPr="000912D7">
              <w:rPr>
                <w:rFonts w:asciiTheme="minorEastAsia" w:eastAsiaTheme="minorEastAsia" w:hAnsiTheme="minorEastAsia" w:cs="宋体" w:hint="eastAsia"/>
                <w:color w:val="000000" w:themeColor="text1"/>
                <w:sz w:val="24"/>
              </w:rPr>
              <w:t>具有履行合同所必需的设备和专业技术能力（供应商根据履行采购项目合同需要，提供履行合同所必需的设备和专业技术能力的声明）；</w:t>
            </w:r>
          </w:p>
        </w:tc>
      </w:tr>
      <w:tr w:rsidR="00583832" w:rsidRPr="000912D7" w14:paraId="66EE2128" w14:textId="77777777" w:rsidTr="007E7C93">
        <w:trPr>
          <w:cantSplit/>
          <w:trHeight w:val="20"/>
        </w:trPr>
        <w:tc>
          <w:tcPr>
            <w:tcW w:w="372" w:type="pct"/>
            <w:vAlign w:val="center"/>
          </w:tcPr>
          <w:p w14:paraId="5A6D0325" w14:textId="77777777" w:rsidR="00583832" w:rsidRPr="000912D7" w:rsidRDefault="00986A09">
            <w:pPr>
              <w:jc w:val="center"/>
              <w:rPr>
                <w:rFonts w:asciiTheme="minorEastAsia" w:eastAsiaTheme="minorEastAsia" w:hAnsiTheme="minorEastAsia" w:cs="宋体" w:hint="eastAsia"/>
                <w:color w:val="000000" w:themeColor="text1"/>
                <w:sz w:val="24"/>
              </w:rPr>
            </w:pPr>
            <w:r w:rsidRPr="000912D7">
              <w:rPr>
                <w:rFonts w:asciiTheme="minorEastAsia" w:eastAsiaTheme="minorEastAsia" w:hAnsiTheme="minorEastAsia" w:cs="宋体" w:hint="eastAsia"/>
                <w:color w:val="000000" w:themeColor="text1"/>
                <w:sz w:val="24"/>
              </w:rPr>
              <w:t>4</w:t>
            </w:r>
          </w:p>
        </w:tc>
        <w:tc>
          <w:tcPr>
            <w:tcW w:w="4628" w:type="pct"/>
            <w:vAlign w:val="center"/>
          </w:tcPr>
          <w:p w14:paraId="231E92B0" w14:textId="77777777" w:rsidR="00583832" w:rsidRPr="000912D7" w:rsidRDefault="00711DEB" w:rsidP="00EE2B50">
            <w:pPr>
              <w:jc w:val="left"/>
              <w:rPr>
                <w:rFonts w:asciiTheme="minorEastAsia" w:eastAsiaTheme="minorEastAsia" w:hAnsiTheme="minorEastAsia" w:cs="宋体" w:hint="eastAsia"/>
                <w:color w:val="000000" w:themeColor="text1"/>
                <w:sz w:val="24"/>
              </w:rPr>
            </w:pPr>
            <w:r w:rsidRPr="000912D7">
              <w:rPr>
                <w:rFonts w:asciiTheme="minorEastAsia" w:eastAsiaTheme="minorEastAsia" w:hAnsiTheme="minorEastAsia" w:cs="宋体" w:hint="eastAsia"/>
                <w:color w:val="000000" w:themeColor="text1"/>
                <w:sz w:val="24"/>
              </w:rPr>
              <w:t>有依法缴纳税收和社会保障资金的良好记录（提供参加本次政府采购活动前半年内（2025年</w:t>
            </w:r>
            <w:r w:rsidR="00EE2B50" w:rsidRPr="000912D7">
              <w:rPr>
                <w:rFonts w:asciiTheme="minorEastAsia" w:eastAsiaTheme="minorEastAsia" w:hAnsiTheme="minorEastAsia" w:cs="宋体" w:hint="eastAsia"/>
                <w:color w:val="000000" w:themeColor="text1"/>
                <w:sz w:val="24"/>
              </w:rPr>
              <w:t>10</w:t>
            </w:r>
            <w:r w:rsidRPr="000912D7">
              <w:rPr>
                <w:rFonts w:asciiTheme="minorEastAsia" w:eastAsiaTheme="minorEastAsia" w:hAnsiTheme="minorEastAsia" w:cs="宋体" w:hint="eastAsia"/>
                <w:color w:val="000000" w:themeColor="text1"/>
                <w:sz w:val="24"/>
              </w:rPr>
              <w:t>月-2026年</w:t>
            </w:r>
            <w:r w:rsidR="00EE2B50" w:rsidRPr="000912D7">
              <w:rPr>
                <w:rFonts w:asciiTheme="minorEastAsia" w:eastAsiaTheme="minorEastAsia" w:hAnsiTheme="minorEastAsia" w:cs="宋体" w:hint="eastAsia"/>
                <w:color w:val="000000" w:themeColor="text1"/>
                <w:sz w:val="24"/>
              </w:rPr>
              <w:t>3</w:t>
            </w:r>
            <w:r w:rsidRPr="000912D7">
              <w:rPr>
                <w:rFonts w:asciiTheme="minorEastAsia" w:eastAsiaTheme="minorEastAsia" w:hAnsiTheme="minorEastAsia" w:cs="宋体" w:hint="eastAsia"/>
                <w:color w:val="000000" w:themeColor="text1"/>
                <w:sz w:val="24"/>
              </w:rPr>
              <w:t>月）至少一个月：①缴纳税收的凭证；②缴纳社会保险的凭据），依法享受免缴、缓缴的，提供证明材料；</w:t>
            </w:r>
          </w:p>
        </w:tc>
      </w:tr>
      <w:tr w:rsidR="00583832" w:rsidRPr="000912D7" w14:paraId="3B1448CF" w14:textId="77777777" w:rsidTr="007E7C93">
        <w:trPr>
          <w:cantSplit/>
          <w:trHeight w:val="20"/>
        </w:trPr>
        <w:tc>
          <w:tcPr>
            <w:tcW w:w="372" w:type="pct"/>
            <w:vAlign w:val="center"/>
          </w:tcPr>
          <w:p w14:paraId="587AF6B6" w14:textId="77777777" w:rsidR="00583832" w:rsidRPr="000912D7" w:rsidRDefault="00986A09">
            <w:pPr>
              <w:jc w:val="center"/>
              <w:rPr>
                <w:rFonts w:asciiTheme="minorEastAsia" w:eastAsiaTheme="minorEastAsia" w:hAnsiTheme="minorEastAsia" w:cs="宋体" w:hint="eastAsia"/>
                <w:color w:val="000000" w:themeColor="text1"/>
                <w:sz w:val="24"/>
              </w:rPr>
            </w:pPr>
            <w:r w:rsidRPr="000912D7">
              <w:rPr>
                <w:rFonts w:asciiTheme="minorEastAsia" w:eastAsiaTheme="minorEastAsia" w:hAnsiTheme="minorEastAsia" w:cs="宋体" w:hint="eastAsia"/>
                <w:color w:val="000000" w:themeColor="text1"/>
                <w:sz w:val="24"/>
              </w:rPr>
              <w:t>5</w:t>
            </w:r>
          </w:p>
        </w:tc>
        <w:tc>
          <w:tcPr>
            <w:tcW w:w="4628" w:type="pct"/>
            <w:vAlign w:val="center"/>
          </w:tcPr>
          <w:p w14:paraId="005795A3" w14:textId="77777777" w:rsidR="00583832" w:rsidRPr="000912D7" w:rsidRDefault="00711DEB" w:rsidP="007E7C93">
            <w:pPr>
              <w:jc w:val="left"/>
              <w:rPr>
                <w:rFonts w:asciiTheme="minorEastAsia" w:eastAsiaTheme="minorEastAsia" w:hAnsiTheme="minorEastAsia" w:cs="宋体" w:hint="eastAsia"/>
                <w:color w:val="000000" w:themeColor="text1"/>
                <w:sz w:val="24"/>
              </w:rPr>
            </w:pPr>
            <w:r w:rsidRPr="000912D7">
              <w:rPr>
                <w:rFonts w:asciiTheme="minorEastAsia" w:eastAsiaTheme="minorEastAsia" w:hAnsiTheme="minorEastAsia" w:cs="宋体" w:hint="eastAsia"/>
                <w:color w:val="000000" w:themeColor="text1"/>
                <w:sz w:val="24"/>
              </w:rPr>
              <w:t>参加政府采购活动前三年内，在经营活动中没有重大违法记录（提供承诺书）；</w:t>
            </w:r>
          </w:p>
        </w:tc>
      </w:tr>
      <w:tr w:rsidR="00583832" w:rsidRPr="000912D7" w14:paraId="7D41767C" w14:textId="77777777" w:rsidTr="007E7C93">
        <w:trPr>
          <w:cantSplit/>
          <w:trHeight w:val="20"/>
        </w:trPr>
        <w:tc>
          <w:tcPr>
            <w:tcW w:w="372" w:type="pct"/>
            <w:vAlign w:val="center"/>
          </w:tcPr>
          <w:p w14:paraId="143A08B1" w14:textId="77777777" w:rsidR="00583832" w:rsidRPr="000912D7" w:rsidRDefault="00986A09">
            <w:pPr>
              <w:jc w:val="center"/>
              <w:rPr>
                <w:rFonts w:asciiTheme="minorEastAsia" w:eastAsiaTheme="minorEastAsia" w:hAnsiTheme="minorEastAsia" w:cs="宋体" w:hint="eastAsia"/>
                <w:color w:val="000000" w:themeColor="text1"/>
                <w:sz w:val="24"/>
              </w:rPr>
            </w:pPr>
            <w:r w:rsidRPr="000912D7">
              <w:rPr>
                <w:rFonts w:asciiTheme="minorEastAsia" w:eastAsiaTheme="minorEastAsia" w:hAnsiTheme="minorEastAsia" w:cs="宋体" w:hint="eastAsia"/>
                <w:color w:val="000000" w:themeColor="text1"/>
                <w:sz w:val="24"/>
              </w:rPr>
              <w:t>6</w:t>
            </w:r>
          </w:p>
        </w:tc>
        <w:tc>
          <w:tcPr>
            <w:tcW w:w="4628" w:type="pct"/>
            <w:vAlign w:val="center"/>
          </w:tcPr>
          <w:p w14:paraId="116C27D9" w14:textId="77777777" w:rsidR="00583832" w:rsidRPr="000912D7" w:rsidRDefault="00711DEB" w:rsidP="007E7C93">
            <w:pPr>
              <w:jc w:val="left"/>
              <w:rPr>
                <w:rFonts w:asciiTheme="minorEastAsia" w:eastAsiaTheme="minorEastAsia" w:hAnsiTheme="minorEastAsia" w:cs="宋体" w:hint="eastAsia"/>
                <w:color w:val="000000" w:themeColor="text1"/>
                <w:sz w:val="24"/>
              </w:rPr>
            </w:pPr>
            <w:r w:rsidRPr="000912D7">
              <w:rPr>
                <w:rFonts w:asciiTheme="minorEastAsia" w:eastAsiaTheme="minorEastAsia" w:hAnsiTheme="minorEastAsia" w:cs="宋体" w:hint="eastAsia"/>
                <w:color w:val="000000" w:themeColor="text1"/>
                <w:sz w:val="24"/>
              </w:rPr>
              <w:t>法律、行政法规规定的其他条件：无。</w:t>
            </w:r>
          </w:p>
        </w:tc>
      </w:tr>
      <w:tr w:rsidR="00583832" w:rsidRPr="000912D7" w14:paraId="387CD7CB" w14:textId="77777777" w:rsidTr="007E7C93">
        <w:trPr>
          <w:cantSplit/>
          <w:trHeight w:val="20"/>
        </w:trPr>
        <w:tc>
          <w:tcPr>
            <w:tcW w:w="372" w:type="pct"/>
            <w:vAlign w:val="center"/>
          </w:tcPr>
          <w:p w14:paraId="536B7E43" w14:textId="77777777" w:rsidR="00583832" w:rsidRPr="000912D7" w:rsidRDefault="00986A09">
            <w:pPr>
              <w:jc w:val="center"/>
              <w:rPr>
                <w:rFonts w:asciiTheme="minorEastAsia" w:eastAsiaTheme="minorEastAsia" w:hAnsiTheme="minorEastAsia" w:cs="宋体" w:hint="eastAsia"/>
                <w:color w:val="000000" w:themeColor="text1"/>
                <w:sz w:val="24"/>
              </w:rPr>
            </w:pPr>
            <w:r w:rsidRPr="000912D7">
              <w:rPr>
                <w:rFonts w:asciiTheme="minorEastAsia" w:eastAsiaTheme="minorEastAsia" w:hAnsiTheme="minorEastAsia" w:cs="宋体" w:hint="eastAsia"/>
                <w:color w:val="000000" w:themeColor="text1"/>
                <w:sz w:val="24"/>
              </w:rPr>
              <w:t>7</w:t>
            </w:r>
          </w:p>
        </w:tc>
        <w:tc>
          <w:tcPr>
            <w:tcW w:w="4628" w:type="pct"/>
            <w:vAlign w:val="center"/>
          </w:tcPr>
          <w:p w14:paraId="5DD7BD0F" w14:textId="77777777" w:rsidR="00583832" w:rsidRPr="000912D7" w:rsidRDefault="007E7C93" w:rsidP="007E7C93">
            <w:pPr>
              <w:jc w:val="left"/>
              <w:rPr>
                <w:rFonts w:asciiTheme="minorEastAsia" w:eastAsiaTheme="minorEastAsia" w:hAnsiTheme="minorEastAsia" w:cs="宋体" w:hint="eastAsia"/>
                <w:color w:val="000000" w:themeColor="text1"/>
                <w:sz w:val="24"/>
              </w:rPr>
            </w:pPr>
            <w:r w:rsidRPr="000912D7">
              <w:rPr>
                <w:rFonts w:asciiTheme="minorEastAsia" w:eastAsiaTheme="minorEastAsia" w:hAnsiTheme="minorEastAsia" w:cs="宋体"/>
                <w:color w:val="000000" w:themeColor="text1"/>
                <w:sz w:val="24"/>
              </w:rPr>
              <w:t>《中小企业声明函》</w:t>
            </w:r>
          </w:p>
        </w:tc>
      </w:tr>
      <w:tr w:rsidR="00583832" w:rsidRPr="000912D7" w14:paraId="35F2C13E" w14:textId="77777777" w:rsidTr="007E7C93">
        <w:trPr>
          <w:cantSplit/>
          <w:trHeight w:val="20"/>
        </w:trPr>
        <w:tc>
          <w:tcPr>
            <w:tcW w:w="372" w:type="pct"/>
            <w:vAlign w:val="center"/>
          </w:tcPr>
          <w:p w14:paraId="286F5D71" w14:textId="77777777" w:rsidR="00583832" w:rsidRPr="000912D7" w:rsidRDefault="00986A09">
            <w:pPr>
              <w:jc w:val="center"/>
              <w:rPr>
                <w:rFonts w:asciiTheme="minorEastAsia" w:eastAsiaTheme="minorEastAsia" w:hAnsiTheme="minorEastAsia" w:cs="宋体" w:hint="eastAsia"/>
                <w:color w:val="000000" w:themeColor="text1"/>
                <w:sz w:val="24"/>
              </w:rPr>
            </w:pPr>
            <w:r w:rsidRPr="000912D7">
              <w:rPr>
                <w:rFonts w:asciiTheme="minorEastAsia" w:eastAsiaTheme="minorEastAsia" w:hAnsiTheme="minorEastAsia" w:cs="宋体" w:hint="eastAsia"/>
                <w:color w:val="000000" w:themeColor="text1"/>
                <w:sz w:val="24"/>
              </w:rPr>
              <w:t>8</w:t>
            </w:r>
          </w:p>
        </w:tc>
        <w:tc>
          <w:tcPr>
            <w:tcW w:w="4628" w:type="pct"/>
            <w:vAlign w:val="center"/>
          </w:tcPr>
          <w:p w14:paraId="53607198" w14:textId="77777777" w:rsidR="00583832" w:rsidRPr="000912D7" w:rsidRDefault="007E7C93" w:rsidP="007E7C93">
            <w:pPr>
              <w:jc w:val="left"/>
              <w:rPr>
                <w:rFonts w:asciiTheme="minorEastAsia" w:eastAsiaTheme="minorEastAsia" w:hAnsiTheme="minorEastAsia" w:cs="宋体" w:hint="eastAsia"/>
                <w:color w:val="000000" w:themeColor="text1"/>
                <w:sz w:val="24"/>
              </w:rPr>
            </w:pPr>
            <w:r w:rsidRPr="000912D7">
              <w:rPr>
                <w:rFonts w:asciiTheme="minorEastAsia" w:eastAsiaTheme="minorEastAsia" w:hAnsiTheme="minorEastAsia" w:cs="宋体" w:hint="eastAsia"/>
                <w:color w:val="000000" w:themeColor="text1"/>
                <w:sz w:val="24"/>
              </w:rPr>
              <w:t>《南京市政府采购供应商信用记录表暨信用承诺书》网站在线打印，法定代表人签字并盖单位公章。</w:t>
            </w:r>
          </w:p>
        </w:tc>
      </w:tr>
    </w:tbl>
    <w:p w14:paraId="3CEC2604" w14:textId="77777777" w:rsidR="00583832" w:rsidRPr="000912D7" w:rsidRDefault="00583832">
      <w:pPr>
        <w:spacing w:before="143" w:line="400" w:lineRule="exact"/>
        <w:jc w:val="left"/>
        <w:rPr>
          <w:rFonts w:asciiTheme="minorEastAsia" w:eastAsiaTheme="minorEastAsia" w:hAnsiTheme="minorEastAsia" w:hint="eastAsia"/>
          <w:b/>
          <w:i/>
          <w:color w:val="000000" w:themeColor="text1"/>
          <w:sz w:val="24"/>
          <w:u w:val="single"/>
        </w:rPr>
      </w:pPr>
    </w:p>
    <w:p w14:paraId="4A7B2DA9" w14:textId="77777777" w:rsidR="00583832" w:rsidRPr="000912D7" w:rsidRDefault="00583832">
      <w:pPr>
        <w:pStyle w:val="0"/>
        <w:ind w:firstLine="420"/>
        <w:rPr>
          <w:rFonts w:asciiTheme="minorEastAsia" w:eastAsiaTheme="minorEastAsia" w:hAnsiTheme="minorEastAsia" w:hint="eastAsia"/>
          <w:color w:val="000000" w:themeColor="text1"/>
        </w:rPr>
      </w:pPr>
    </w:p>
    <w:p w14:paraId="72938DCC" w14:textId="77777777" w:rsidR="00583832" w:rsidRPr="000912D7" w:rsidRDefault="00986A09">
      <w:pPr>
        <w:widowControl/>
        <w:jc w:val="left"/>
        <w:rPr>
          <w:rFonts w:asciiTheme="minorEastAsia" w:eastAsiaTheme="minorEastAsia" w:hAnsiTheme="minorEastAsia" w:hint="eastAsia"/>
          <w:color w:val="000000" w:themeColor="text1"/>
          <w:szCs w:val="21"/>
        </w:rPr>
      </w:pPr>
      <w:r w:rsidRPr="000912D7">
        <w:rPr>
          <w:rFonts w:asciiTheme="minorEastAsia" w:eastAsiaTheme="minorEastAsia" w:hAnsiTheme="minorEastAsia"/>
          <w:color w:val="000000" w:themeColor="text1"/>
        </w:rPr>
        <w:br w:type="page" w:clear="all"/>
      </w:r>
    </w:p>
    <w:p w14:paraId="21B3D069" w14:textId="77777777" w:rsidR="00583832" w:rsidRPr="000912D7" w:rsidRDefault="00583832">
      <w:pPr>
        <w:pStyle w:val="0"/>
        <w:ind w:firstLine="420"/>
        <w:rPr>
          <w:rFonts w:asciiTheme="minorEastAsia" w:eastAsiaTheme="minorEastAsia" w:hAnsiTheme="minorEastAsia" w:hint="eastAsia"/>
          <w:color w:val="000000" w:themeColor="text1"/>
        </w:rPr>
      </w:pPr>
    </w:p>
    <w:p w14:paraId="0A4F0505" w14:textId="77777777" w:rsidR="00583832" w:rsidRPr="000912D7" w:rsidRDefault="00986A09">
      <w:pPr>
        <w:pStyle w:val="313"/>
        <w:spacing w:before="286" w:after="429" w:line="360" w:lineRule="auto"/>
        <w:jc w:val="center"/>
        <w:rPr>
          <w:rFonts w:asciiTheme="minorEastAsia" w:eastAsiaTheme="minorEastAsia" w:hAnsiTheme="minorEastAsia" w:hint="eastAsia"/>
          <w:color w:val="000000" w:themeColor="text1"/>
          <w:sz w:val="24"/>
        </w:rPr>
      </w:pPr>
      <w:r w:rsidRPr="000912D7">
        <w:rPr>
          <w:rFonts w:asciiTheme="minorEastAsia" w:eastAsiaTheme="minorEastAsia" w:hAnsiTheme="minorEastAsia" w:hint="eastAsia"/>
          <w:color w:val="000000" w:themeColor="text1"/>
          <w:szCs w:val="32"/>
        </w:rPr>
        <w:t>具备履行合同所必需的设备和专业技术能力的书面声明</w:t>
      </w:r>
    </w:p>
    <w:p w14:paraId="14803F20" w14:textId="77777777" w:rsidR="00583832" w:rsidRPr="000912D7" w:rsidRDefault="00986A09">
      <w:pPr>
        <w:spacing w:before="57" w:line="360" w:lineRule="auto"/>
        <w:ind w:firstLine="480"/>
        <w:rPr>
          <w:rFonts w:asciiTheme="minorEastAsia" w:eastAsiaTheme="minorEastAsia" w:hAnsiTheme="minorEastAsia" w:hint="eastAsia"/>
          <w:bCs/>
          <w:color w:val="000000" w:themeColor="text1"/>
          <w:sz w:val="24"/>
          <w:szCs w:val="21"/>
        </w:rPr>
      </w:pPr>
      <w:r w:rsidRPr="000912D7">
        <w:rPr>
          <w:rFonts w:asciiTheme="minorEastAsia" w:eastAsiaTheme="minorEastAsia" w:hAnsiTheme="minorEastAsia" w:hint="eastAsia"/>
          <w:bCs/>
          <w:color w:val="000000" w:themeColor="text1"/>
          <w:sz w:val="24"/>
          <w:szCs w:val="21"/>
        </w:rPr>
        <w:t>我公司郑重声明：我公司具备履行本项采购合同所必需的设备和专业技术能力，为履行本项采购合同我公司具备如下主要设备和主要专业技术能力：</w:t>
      </w:r>
    </w:p>
    <w:p w14:paraId="17026BD8" w14:textId="77777777" w:rsidR="00583832" w:rsidRPr="000912D7" w:rsidRDefault="00986A09">
      <w:pPr>
        <w:spacing w:before="57" w:line="360" w:lineRule="auto"/>
        <w:ind w:firstLine="480"/>
        <w:rPr>
          <w:rFonts w:asciiTheme="minorEastAsia" w:eastAsiaTheme="minorEastAsia" w:hAnsiTheme="minorEastAsia" w:hint="eastAsia"/>
          <w:bCs/>
          <w:color w:val="000000" w:themeColor="text1"/>
          <w:sz w:val="24"/>
          <w:szCs w:val="21"/>
        </w:rPr>
      </w:pPr>
      <w:r w:rsidRPr="000912D7">
        <w:rPr>
          <w:rFonts w:asciiTheme="minorEastAsia" w:eastAsiaTheme="minorEastAsia" w:hAnsiTheme="minorEastAsia" w:hint="eastAsia"/>
          <w:bCs/>
          <w:color w:val="000000" w:themeColor="text1"/>
          <w:sz w:val="24"/>
          <w:szCs w:val="21"/>
        </w:rPr>
        <w:t>主要设备有：</w:t>
      </w:r>
      <w:r w:rsidRPr="000912D7">
        <w:rPr>
          <w:rFonts w:asciiTheme="minorEastAsia" w:eastAsiaTheme="minorEastAsia" w:hAnsiTheme="minorEastAsia" w:hint="eastAsia"/>
          <w:bCs/>
          <w:color w:val="000000" w:themeColor="text1"/>
          <w:sz w:val="24"/>
        </w:rPr>
        <w:t>******</w:t>
      </w:r>
    </w:p>
    <w:p w14:paraId="52F0004E" w14:textId="77777777" w:rsidR="00583832" w:rsidRPr="000912D7" w:rsidRDefault="00986A09">
      <w:pPr>
        <w:spacing w:before="57" w:line="360" w:lineRule="auto"/>
        <w:ind w:firstLine="480"/>
        <w:rPr>
          <w:rFonts w:asciiTheme="minorEastAsia" w:eastAsiaTheme="minorEastAsia" w:hAnsiTheme="minorEastAsia" w:hint="eastAsia"/>
          <w:bCs/>
          <w:color w:val="000000" w:themeColor="text1"/>
          <w:sz w:val="24"/>
          <w:szCs w:val="21"/>
        </w:rPr>
      </w:pPr>
      <w:r w:rsidRPr="000912D7">
        <w:rPr>
          <w:rFonts w:asciiTheme="minorEastAsia" w:eastAsiaTheme="minorEastAsia" w:hAnsiTheme="minorEastAsia" w:hint="eastAsia"/>
          <w:bCs/>
          <w:color w:val="000000" w:themeColor="text1"/>
          <w:sz w:val="24"/>
          <w:szCs w:val="21"/>
        </w:rPr>
        <w:t>主要专业技术能力有：</w:t>
      </w:r>
      <w:r w:rsidRPr="000912D7">
        <w:rPr>
          <w:rFonts w:asciiTheme="minorEastAsia" w:eastAsiaTheme="minorEastAsia" w:hAnsiTheme="minorEastAsia" w:hint="eastAsia"/>
          <w:bCs/>
          <w:color w:val="000000" w:themeColor="text1"/>
          <w:sz w:val="24"/>
        </w:rPr>
        <w:t>******</w:t>
      </w:r>
    </w:p>
    <w:p w14:paraId="5C488B13" w14:textId="77777777" w:rsidR="00583832" w:rsidRPr="000912D7" w:rsidRDefault="00583832">
      <w:pPr>
        <w:spacing w:line="460" w:lineRule="exact"/>
        <w:rPr>
          <w:rFonts w:asciiTheme="minorEastAsia" w:eastAsiaTheme="minorEastAsia" w:hAnsiTheme="minorEastAsia" w:hint="eastAsia"/>
          <w:bCs/>
          <w:color w:val="000000" w:themeColor="text1"/>
          <w:sz w:val="24"/>
        </w:rPr>
      </w:pPr>
    </w:p>
    <w:p w14:paraId="660C3077" w14:textId="77777777" w:rsidR="00583832" w:rsidRPr="000912D7" w:rsidRDefault="00583832">
      <w:pPr>
        <w:spacing w:line="460" w:lineRule="exact"/>
        <w:rPr>
          <w:rFonts w:asciiTheme="minorEastAsia" w:eastAsiaTheme="minorEastAsia" w:hAnsiTheme="minorEastAsia" w:hint="eastAsia"/>
          <w:bCs/>
          <w:color w:val="000000" w:themeColor="text1"/>
          <w:sz w:val="24"/>
        </w:rPr>
      </w:pPr>
    </w:p>
    <w:p w14:paraId="7CAC39E4" w14:textId="77777777" w:rsidR="00583832" w:rsidRPr="000912D7" w:rsidRDefault="00986A09">
      <w:pPr>
        <w:spacing w:line="360" w:lineRule="auto"/>
        <w:ind w:left="5250"/>
        <w:jc w:val="left"/>
        <w:rPr>
          <w:rFonts w:asciiTheme="minorEastAsia" w:eastAsiaTheme="minorEastAsia" w:hAnsiTheme="minorEastAsia" w:hint="eastAsia"/>
          <w:color w:val="000000" w:themeColor="text1"/>
          <w:sz w:val="24"/>
        </w:rPr>
      </w:pPr>
      <w:bookmarkStart w:id="169" w:name="_Hlk14868066"/>
      <w:r w:rsidRPr="000912D7">
        <w:rPr>
          <w:rFonts w:asciiTheme="minorEastAsia" w:eastAsiaTheme="minorEastAsia" w:hAnsiTheme="minorEastAsia" w:hint="eastAsia"/>
          <w:color w:val="000000" w:themeColor="text1"/>
          <w:sz w:val="24"/>
        </w:rPr>
        <w:t>供应商名称</w:t>
      </w:r>
      <w:bookmarkEnd w:id="169"/>
      <w:r w:rsidRPr="000912D7">
        <w:rPr>
          <w:rFonts w:asciiTheme="minorEastAsia" w:eastAsiaTheme="minorEastAsia" w:hAnsiTheme="minorEastAsia" w:hint="eastAsia"/>
          <w:color w:val="000000" w:themeColor="text1"/>
          <w:sz w:val="24"/>
        </w:rPr>
        <w:t>（加盖CA电子签章）：</w:t>
      </w:r>
    </w:p>
    <w:p w14:paraId="7635D8E9" w14:textId="77777777" w:rsidR="00583832" w:rsidRPr="000912D7" w:rsidRDefault="00986A09">
      <w:pPr>
        <w:spacing w:line="360" w:lineRule="auto"/>
        <w:ind w:left="5250"/>
        <w:jc w:val="left"/>
        <w:rPr>
          <w:rFonts w:asciiTheme="minorEastAsia" w:eastAsiaTheme="minorEastAsia" w:hAnsiTheme="minorEastAsia" w:hint="eastAsia"/>
          <w:color w:val="000000" w:themeColor="text1"/>
          <w:sz w:val="24"/>
        </w:rPr>
      </w:pPr>
      <w:r w:rsidRPr="000912D7">
        <w:rPr>
          <w:rFonts w:asciiTheme="minorEastAsia" w:eastAsiaTheme="minorEastAsia" w:hAnsiTheme="minorEastAsia" w:hint="eastAsia"/>
          <w:color w:val="000000" w:themeColor="text1"/>
          <w:sz w:val="24"/>
        </w:rPr>
        <w:t xml:space="preserve">日 </w:t>
      </w:r>
      <w:r w:rsidRPr="000912D7">
        <w:rPr>
          <w:rFonts w:asciiTheme="minorEastAsia" w:eastAsiaTheme="minorEastAsia" w:hAnsiTheme="minorEastAsia"/>
          <w:color w:val="000000" w:themeColor="text1"/>
          <w:sz w:val="24"/>
        </w:rPr>
        <w:t xml:space="preserve">   </w:t>
      </w:r>
      <w:r w:rsidRPr="000912D7">
        <w:rPr>
          <w:rFonts w:asciiTheme="minorEastAsia" w:eastAsiaTheme="minorEastAsia" w:hAnsiTheme="minorEastAsia" w:hint="eastAsia"/>
          <w:color w:val="000000" w:themeColor="text1"/>
          <w:sz w:val="24"/>
        </w:rPr>
        <w:t>期：</w:t>
      </w:r>
    </w:p>
    <w:p w14:paraId="0ACF50DE" w14:textId="77777777" w:rsidR="00583832" w:rsidRPr="000912D7" w:rsidRDefault="00583832">
      <w:pPr>
        <w:spacing w:line="460" w:lineRule="exact"/>
        <w:rPr>
          <w:rFonts w:asciiTheme="minorEastAsia" w:eastAsiaTheme="minorEastAsia" w:hAnsiTheme="minorEastAsia" w:hint="eastAsia"/>
          <w:bCs/>
          <w:color w:val="000000" w:themeColor="text1"/>
          <w:sz w:val="24"/>
        </w:rPr>
      </w:pPr>
    </w:p>
    <w:p w14:paraId="4E5E0F9E" w14:textId="77777777" w:rsidR="00583832" w:rsidRPr="000912D7" w:rsidRDefault="00986A09">
      <w:pPr>
        <w:widowControl/>
        <w:jc w:val="left"/>
        <w:rPr>
          <w:rFonts w:asciiTheme="minorEastAsia" w:eastAsiaTheme="minorEastAsia" w:hAnsiTheme="minorEastAsia" w:hint="eastAsia"/>
          <w:b/>
          <w:color w:val="000000" w:themeColor="text1"/>
          <w:sz w:val="32"/>
          <w:szCs w:val="32"/>
        </w:rPr>
      </w:pPr>
      <w:r w:rsidRPr="000912D7">
        <w:rPr>
          <w:rFonts w:asciiTheme="minorEastAsia" w:eastAsiaTheme="minorEastAsia" w:hAnsiTheme="minorEastAsia"/>
          <w:bCs/>
          <w:color w:val="000000" w:themeColor="text1"/>
          <w:szCs w:val="21"/>
        </w:rPr>
        <w:br w:type="page" w:clear="all"/>
      </w:r>
    </w:p>
    <w:p w14:paraId="0989F85E" w14:textId="77777777" w:rsidR="00583832" w:rsidRPr="000912D7" w:rsidRDefault="00583832">
      <w:pPr>
        <w:pStyle w:val="0"/>
        <w:ind w:firstLine="420"/>
        <w:rPr>
          <w:rFonts w:asciiTheme="minorEastAsia" w:eastAsiaTheme="minorEastAsia" w:hAnsiTheme="minorEastAsia" w:hint="eastAsia"/>
          <w:color w:val="000000" w:themeColor="text1"/>
        </w:rPr>
      </w:pPr>
    </w:p>
    <w:p w14:paraId="0D09EB12" w14:textId="77777777" w:rsidR="00583832" w:rsidRPr="000912D7" w:rsidRDefault="00986A09">
      <w:pPr>
        <w:pStyle w:val="313"/>
        <w:spacing w:before="286" w:after="429" w:line="360" w:lineRule="auto"/>
        <w:jc w:val="center"/>
        <w:rPr>
          <w:rFonts w:asciiTheme="minorEastAsia" w:eastAsiaTheme="minorEastAsia" w:hAnsiTheme="minorEastAsia" w:hint="eastAsia"/>
          <w:color w:val="000000" w:themeColor="text1"/>
          <w:sz w:val="30"/>
          <w:szCs w:val="30"/>
        </w:rPr>
      </w:pPr>
      <w:r w:rsidRPr="000912D7">
        <w:rPr>
          <w:rFonts w:asciiTheme="minorEastAsia" w:eastAsiaTheme="minorEastAsia" w:hAnsiTheme="minorEastAsia" w:hint="eastAsia"/>
          <w:color w:val="000000" w:themeColor="text1"/>
          <w:szCs w:val="32"/>
        </w:rPr>
        <w:t>参加政府采购活动前 3 年内在经营活动中没有重大违法记录的书面声明</w:t>
      </w:r>
    </w:p>
    <w:p w14:paraId="508BB880" w14:textId="77777777" w:rsidR="00583832" w:rsidRPr="000912D7" w:rsidRDefault="00986A09">
      <w:pPr>
        <w:spacing w:before="57" w:line="480" w:lineRule="auto"/>
        <w:ind w:firstLine="480"/>
        <w:rPr>
          <w:rFonts w:asciiTheme="minorEastAsia" w:eastAsiaTheme="minorEastAsia" w:hAnsiTheme="minorEastAsia" w:hint="eastAsia"/>
          <w:bCs/>
          <w:color w:val="000000" w:themeColor="text1"/>
          <w:sz w:val="24"/>
          <w:szCs w:val="21"/>
        </w:rPr>
      </w:pPr>
      <w:r w:rsidRPr="000912D7">
        <w:rPr>
          <w:rFonts w:asciiTheme="minorEastAsia" w:eastAsiaTheme="minorEastAsia" w:hAnsiTheme="minorEastAsia" w:hint="eastAsia"/>
          <w:bCs/>
          <w:color w:val="000000" w:themeColor="text1"/>
          <w:sz w:val="24"/>
          <w:szCs w:val="21"/>
        </w:rPr>
        <w:t>我单位郑重声明：参加本次政府采购活动前 3 年内，我单位在经营活动中没有因违法经营受到刑事处罚或者责令停产停业、吊销许可证或者执照、较大数额罚款等行政处罚。</w:t>
      </w:r>
    </w:p>
    <w:p w14:paraId="1B31F1BA" w14:textId="77777777" w:rsidR="00583832" w:rsidRPr="000912D7" w:rsidRDefault="00583832">
      <w:pPr>
        <w:spacing w:line="560" w:lineRule="exact"/>
        <w:rPr>
          <w:rFonts w:asciiTheme="minorEastAsia" w:eastAsiaTheme="minorEastAsia" w:hAnsiTheme="minorEastAsia" w:hint="eastAsia"/>
          <w:bCs/>
          <w:color w:val="000000" w:themeColor="text1"/>
          <w:sz w:val="24"/>
        </w:rPr>
      </w:pPr>
    </w:p>
    <w:p w14:paraId="66131D46" w14:textId="77777777" w:rsidR="00583832" w:rsidRPr="000912D7" w:rsidRDefault="00583832">
      <w:pPr>
        <w:spacing w:line="460" w:lineRule="exact"/>
        <w:rPr>
          <w:rFonts w:asciiTheme="minorEastAsia" w:eastAsiaTheme="minorEastAsia" w:hAnsiTheme="minorEastAsia" w:hint="eastAsia"/>
          <w:bCs/>
          <w:color w:val="000000" w:themeColor="text1"/>
          <w:sz w:val="24"/>
        </w:rPr>
      </w:pPr>
    </w:p>
    <w:p w14:paraId="0656E2D2" w14:textId="77777777" w:rsidR="00583832" w:rsidRPr="000912D7" w:rsidRDefault="00583832">
      <w:pPr>
        <w:spacing w:line="460" w:lineRule="exact"/>
        <w:rPr>
          <w:rFonts w:asciiTheme="minorEastAsia" w:eastAsiaTheme="minorEastAsia" w:hAnsiTheme="minorEastAsia" w:hint="eastAsia"/>
          <w:bCs/>
          <w:color w:val="000000" w:themeColor="text1"/>
          <w:sz w:val="24"/>
        </w:rPr>
      </w:pPr>
    </w:p>
    <w:p w14:paraId="4E484457" w14:textId="77777777" w:rsidR="00583832" w:rsidRPr="000912D7" w:rsidRDefault="00986A09">
      <w:pPr>
        <w:spacing w:line="360" w:lineRule="auto"/>
        <w:ind w:left="5250"/>
        <w:jc w:val="left"/>
        <w:rPr>
          <w:rFonts w:asciiTheme="minorEastAsia" w:eastAsiaTheme="minorEastAsia" w:hAnsiTheme="minorEastAsia" w:hint="eastAsia"/>
          <w:color w:val="000000" w:themeColor="text1"/>
          <w:sz w:val="24"/>
        </w:rPr>
      </w:pPr>
      <w:r w:rsidRPr="000912D7">
        <w:rPr>
          <w:rFonts w:asciiTheme="minorEastAsia" w:eastAsiaTheme="minorEastAsia" w:hAnsiTheme="minorEastAsia" w:hint="eastAsia"/>
          <w:color w:val="000000" w:themeColor="text1"/>
          <w:sz w:val="24"/>
        </w:rPr>
        <w:t>供应商名称（加盖CA电子签章）：</w:t>
      </w:r>
    </w:p>
    <w:p w14:paraId="4572A455" w14:textId="77777777" w:rsidR="00583832" w:rsidRPr="000912D7" w:rsidRDefault="00986A09">
      <w:pPr>
        <w:spacing w:line="360" w:lineRule="auto"/>
        <w:ind w:left="5250"/>
        <w:jc w:val="left"/>
        <w:rPr>
          <w:rFonts w:asciiTheme="minorEastAsia" w:eastAsiaTheme="minorEastAsia" w:hAnsiTheme="minorEastAsia" w:hint="eastAsia"/>
          <w:color w:val="000000" w:themeColor="text1"/>
          <w:sz w:val="24"/>
        </w:rPr>
      </w:pPr>
      <w:r w:rsidRPr="000912D7">
        <w:rPr>
          <w:rFonts w:asciiTheme="minorEastAsia" w:eastAsiaTheme="minorEastAsia" w:hAnsiTheme="minorEastAsia" w:hint="eastAsia"/>
          <w:color w:val="000000" w:themeColor="text1"/>
          <w:sz w:val="24"/>
        </w:rPr>
        <w:t xml:space="preserve">日 </w:t>
      </w:r>
      <w:r w:rsidRPr="000912D7">
        <w:rPr>
          <w:rFonts w:asciiTheme="minorEastAsia" w:eastAsiaTheme="minorEastAsia" w:hAnsiTheme="minorEastAsia"/>
          <w:color w:val="000000" w:themeColor="text1"/>
          <w:sz w:val="24"/>
        </w:rPr>
        <w:t xml:space="preserve">   </w:t>
      </w:r>
      <w:r w:rsidRPr="000912D7">
        <w:rPr>
          <w:rFonts w:asciiTheme="minorEastAsia" w:eastAsiaTheme="minorEastAsia" w:hAnsiTheme="minorEastAsia" w:hint="eastAsia"/>
          <w:color w:val="000000" w:themeColor="text1"/>
          <w:sz w:val="24"/>
        </w:rPr>
        <w:t>期：</w:t>
      </w:r>
    </w:p>
    <w:p w14:paraId="5A172BD7" w14:textId="77777777" w:rsidR="00583832" w:rsidRPr="000912D7" w:rsidRDefault="00986A09">
      <w:pPr>
        <w:widowControl/>
        <w:jc w:val="left"/>
        <w:rPr>
          <w:rFonts w:asciiTheme="minorEastAsia" w:eastAsiaTheme="minorEastAsia" w:hAnsiTheme="minorEastAsia" w:hint="eastAsia"/>
          <w:b/>
          <w:color w:val="000000" w:themeColor="text1"/>
          <w:sz w:val="32"/>
          <w:szCs w:val="32"/>
        </w:rPr>
      </w:pPr>
      <w:r w:rsidRPr="000912D7">
        <w:rPr>
          <w:rFonts w:asciiTheme="minorEastAsia" w:eastAsiaTheme="minorEastAsia" w:hAnsiTheme="minorEastAsia"/>
          <w:bCs/>
          <w:color w:val="000000" w:themeColor="text1"/>
          <w:szCs w:val="21"/>
        </w:rPr>
        <w:br w:type="page" w:clear="all"/>
      </w:r>
    </w:p>
    <w:p w14:paraId="45F9C493" w14:textId="77777777" w:rsidR="00583832" w:rsidRPr="000912D7" w:rsidRDefault="00986A09">
      <w:pPr>
        <w:pStyle w:val="313"/>
        <w:spacing w:before="286" w:after="429" w:line="360" w:lineRule="auto"/>
        <w:jc w:val="center"/>
        <w:rPr>
          <w:rFonts w:asciiTheme="minorEastAsia" w:eastAsiaTheme="minorEastAsia" w:hAnsiTheme="minorEastAsia" w:hint="eastAsia"/>
          <w:color w:val="000000" w:themeColor="text1"/>
        </w:rPr>
      </w:pPr>
      <w:r w:rsidRPr="000912D7">
        <w:rPr>
          <w:rFonts w:asciiTheme="minorEastAsia" w:eastAsiaTheme="minorEastAsia" w:hAnsiTheme="minorEastAsia" w:hint="eastAsia"/>
          <w:color w:val="000000" w:themeColor="text1"/>
          <w:szCs w:val="32"/>
        </w:rPr>
        <w:lastRenderedPageBreak/>
        <w:t>法人授权书</w:t>
      </w:r>
    </w:p>
    <w:p w14:paraId="19F723B5" w14:textId="77777777" w:rsidR="00583832" w:rsidRPr="000912D7" w:rsidRDefault="00986A09">
      <w:pPr>
        <w:pStyle w:val="Char"/>
        <w:spacing w:before="85" w:line="360" w:lineRule="auto"/>
        <w:ind w:left="210" w:firstLine="240"/>
        <w:rPr>
          <w:rFonts w:asciiTheme="minorEastAsia" w:eastAsiaTheme="minorEastAsia" w:hAnsiTheme="minorEastAsia" w:hint="eastAsia"/>
          <w:color w:val="000000" w:themeColor="text1"/>
          <w:u w:val="none"/>
        </w:rPr>
      </w:pPr>
      <w:r w:rsidRPr="000912D7">
        <w:rPr>
          <w:rFonts w:asciiTheme="minorEastAsia" w:eastAsiaTheme="minorEastAsia" w:hAnsiTheme="minorEastAsia" w:hint="eastAsia"/>
          <w:color w:val="000000" w:themeColor="text1"/>
          <w:u w:val="none"/>
        </w:rPr>
        <w:t>本授权书声明：</w:t>
      </w:r>
      <w:r w:rsidRPr="000912D7">
        <w:rPr>
          <w:rFonts w:asciiTheme="minorEastAsia" w:eastAsiaTheme="minorEastAsia" w:hAnsiTheme="minorEastAsia"/>
          <w:color w:val="000000" w:themeColor="text1"/>
        </w:rPr>
        <w:t xml:space="preserve"> [</w:t>
      </w:r>
      <w:r w:rsidRPr="000912D7">
        <w:rPr>
          <w:rFonts w:asciiTheme="minorEastAsia" w:eastAsiaTheme="minorEastAsia" w:hAnsiTheme="minorEastAsia" w:hint="eastAsia"/>
          <w:color w:val="000000" w:themeColor="text1"/>
        </w:rPr>
        <w:t>供应商全称]</w:t>
      </w:r>
      <w:r w:rsidRPr="000912D7">
        <w:rPr>
          <w:rFonts w:asciiTheme="minorEastAsia" w:eastAsiaTheme="minorEastAsia" w:hAnsiTheme="minorEastAsia"/>
          <w:color w:val="000000" w:themeColor="text1"/>
        </w:rPr>
        <w:t xml:space="preserve">   </w:t>
      </w:r>
      <w:r w:rsidRPr="000912D7">
        <w:rPr>
          <w:rFonts w:asciiTheme="minorEastAsia" w:eastAsiaTheme="minorEastAsia" w:hAnsiTheme="minorEastAsia" w:hint="eastAsia"/>
          <w:color w:val="000000" w:themeColor="text1"/>
          <w:u w:val="none"/>
        </w:rPr>
        <w:t>授权</w:t>
      </w:r>
      <w:bookmarkStart w:id="170" w:name="_Hlk109904574"/>
      <w:r w:rsidRPr="000912D7">
        <w:rPr>
          <w:rFonts w:asciiTheme="minorEastAsia" w:eastAsiaTheme="minorEastAsia" w:hAnsiTheme="minorEastAsia"/>
          <w:color w:val="000000" w:themeColor="text1"/>
        </w:rPr>
        <w:t xml:space="preserve"> [</w:t>
      </w:r>
      <w:r w:rsidRPr="000912D7">
        <w:rPr>
          <w:rFonts w:asciiTheme="minorEastAsia" w:eastAsiaTheme="minorEastAsia" w:hAnsiTheme="minorEastAsia" w:hint="eastAsia"/>
          <w:color w:val="000000" w:themeColor="text1"/>
        </w:rPr>
        <w:t>被授权人的姓名]</w:t>
      </w:r>
      <w:bookmarkEnd w:id="170"/>
      <w:r w:rsidRPr="000912D7">
        <w:rPr>
          <w:rFonts w:asciiTheme="minorEastAsia" w:eastAsiaTheme="minorEastAsia" w:hAnsiTheme="minorEastAsia"/>
          <w:color w:val="000000" w:themeColor="text1"/>
        </w:rPr>
        <w:t xml:space="preserve"> </w:t>
      </w:r>
      <w:r w:rsidRPr="000912D7">
        <w:rPr>
          <w:rFonts w:asciiTheme="minorEastAsia" w:eastAsiaTheme="minorEastAsia" w:hAnsiTheme="minorEastAsia" w:hint="eastAsia"/>
          <w:color w:val="000000" w:themeColor="text1"/>
          <w:u w:val="none"/>
        </w:rPr>
        <w:t>为我方就</w:t>
      </w:r>
      <w:r w:rsidRPr="000912D7">
        <w:rPr>
          <w:rFonts w:asciiTheme="minorEastAsia" w:eastAsiaTheme="minorEastAsia" w:hAnsiTheme="minorEastAsia" w:hint="eastAsia"/>
          <w:color w:val="000000" w:themeColor="text1"/>
        </w:rPr>
        <w:t xml:space="preserve"> </w:t>
      </w:r>
      <w:r w:rsidRPr="000912D7">
        <w:rPr>
          <w:rFonts w:asciiTheme="minorEastAsia" w:eastAsiaTheme="minorEastAsia" w:hAnsiTheme="minorEastAsia"/>
          <w:color w:val="000000" w:themeColor="text1"/>
        </w:rPr>
        <w:t>[</w:t>
      </w:r>
      <w:r w:rsidRPr="000912D7">
        <w:rPr>
          <w:rFonts w:asciiTheme="minorEastAsia" w:eastAsiaTheme="minorEastAsia" w:hAnsiTheme="minorEastAsia" w:hint="eastAsia"/>
          <w:color w:val="000000" w:themeColor="text1"/>
        </w:rPr>
        <w:t>项目名称]</w:t>
      </w:r>
      <w:r w:rsidRPr="000912D7">
        <w:rPr>
          <w:rFonts w:asciiTheme="minorEastAsia" w:eastAsiaTheme="minorEastAsia" w:hAnsiTheme="minorEastAsia"/>
          <w:color w:val="000000" w:themeColor="text1"/>
        </w:rPr>
        <w:t xml:space="preserve"> [</w:t>
      </w:r>
      <w:r w:rsidRPr="000912D7">
        <w:rPr>
          <w:rFonts w:asciiTheme="minorEastAsia" w:eastAsiaTheme="minorEastAsia" w:hAnsiTheme="minorEastAsia" w:hint="eastAsia"/>
          <w:color w:val="000000" w:themeColor="text1"/>
        </w:rPr>
        <w:t>项目编号]</w:t>
      </w:r>
      <w:r w:rsidRPr="000912D7">
        <w:rPr>
          <w:rFonts w:asciiTheme="minorEastAsia" w:eastAsiaTheme="minorEastAsia" w:hAnsiTheme="minorEastAsia"/>
          <w:color w:val="000000" w:themeColor="text1"/>
        </w:rPr>
        <w:t xml:space="preserve"> </w:t>
      </w:r>
      <w:r w:rsidRPr="000912D7">
        <w:rPr>
          <w:rFonts w:asciiTheme="minorEastAsia" w:eastAsiaTheme="minorEastAsia" w:hAnsiTheme="minorEastAsia" w:hint="eastAsia"/>
          <w:color w:val="000000" w:themeColor="text1"/>
          <w:u w:val="none"/>
        </w:rPr>
        <w:t>采购项目活动的合法代理人，以本公司名义全权处理一切与该项目采购有关的事务。</w:t>
      </w:r>
    </w:p>
    <w:p w14:paraId="3921843C" w14:textId="77777777" w:rsidR="00583832" w:rsidRPr="000912D7" w:rsidRDefault="00986A09">
      <w:pPr>
        <w:pStyle w:val="Char"/>
        <w:spacing w:before="85" w:line="360" w:lineRule="auto"/>
        <w:ind w:firstLine="480"/>
        <w:rPr>
          <w:rFonts w:asciiTheme="minorEastAsia" w:eastAsiaTheme="minorEastAsia" w:hAnsiTheme="minorEastAsia" w:hint="eastAsia"/>
          <w:color w:val="000000" w:themeColor="text1"/>
          <w:u w:val="none"/>
        </w:rPr>
      </w:pPr>
      <w:r w:rsidRPr="000912D7">
        <w:rPr>
          <w:rFonts w:asciiTheme="minorEastAsia" w:eastAsiaTheme="minorEastAsia" w:hAnsiTheme="minorEastAsia" w:hint="eastAsia"/>
          <w:color w:val="000000" w:themeColor="text1"/>
          <w:u w:val="none"/>
        </w:rPr>
        <w:t>本授权书于______年____月____日起生效，特此声明。</w:t>
      </w:r>
    </w:p>
    <w:p w14:paraId="55DAD573" w14:textId="77777777" w:rsidR="00583832" w:rsidRPr="000912D7" w:rsidRDefault="00986A09">
      <w:pPr>
        <w:pStyle w:val="Char1"/>
        <w:spacing w:before="85" w:line="360" w:lineRule="auto"/>
        <w:ind w:firstLine="482"/>
        <w:rPr>
          <w:rFonts w:asciiTheme="minorEastAsia" w:eastAsiaTheme="minorEastAsia" w:hAnsiTheme="minorEastAsia" w:hint="eastAsia"/>
          <w:b/>
          <w:bCs/>
          <w:color w:val="000000" w:themeColor="text1"/>
          <w:sz w:val="32"/>
          <w:szCs w:val="32"/>
        </w:rPr>
      </w:pPr>
      <w:bookmarkStart w:id="171" w:name="_Hlk91232425"/>
      <w:r w:rsidRPr="000912D7">
        <w:rPr>
          <w:rFonts w:asciiTheme="minorEastAsia" w:eastAsiaTheme="minorEastAsia" w:hAnsiTheme="minorEastAsia" w:hint="eastAsia"/>
          <w:b/>
          <w:bCs/>
          <w:color w:val="000000" w:themeColor="text1"/>
        </w:rPr>
        <w:t>附：法定代表人和被授权人的有效身份证扫描件或复印件；</w:t>
      </w:r>
    </w:p>
    <w:p w14:paraId="473B8CF2" w14:textId="77777777" w:rsidR="00583832" w:rsidRPr="000912D7" w:rsidRDefault="00583832">
      <w:pPr>
        <w:pStyle w:val="Char1"/>
        <w:spacing w:before="85" w:line="360" w:lineRule="auto"/>
        <w:rPr>
          <w:rFonts w:asciiTheme="minorEastAsia" w:eastAsiaTheme="minorEastAsia" w:hAnsiTheme="minorEastAsia" w:hint="eastAsia"/>
          <w:color w:val="000000" w:themeColor="text1"/>
        </w:rPr>
      </w:pPr>
    </w:p>
    <w:p w14:paraId="529AF688" w14:textId="77777777" w:rsidR="00583832" w:rsidRPr="000912D7" w:rsidRDefault="00583832">
      <w:pPr>
        <w:pStyle w:val="Char1"/>
        <w:spacing w:before="85" w:line="360" w:lineRule="auto"/>
        <w:rPr>
          <w:rFonts w:asciiTheme="minorEastAsia" w:eastAsiaTheme="minorEastAsia" w:hAnsiTheme="minorEastAsia" w:hint="eastAsia"/>
          <w:color w:val="000000" w:themeColor="text1"/>
        </w:rPr>
      </w:pPr>
    </w:p>
    <w:bookmarkEnd w:id="171"/>
    <w:p w14:paraId="1DF09859" w14:textId="77777777" w:rsidR="00583832" w:rsidRPr="000912D7" w:rsidRDefault="00583832">
      <w:pPr>
        <w:pStyle w:val="Char1"/>
        <w:spacing w:before="85" w:line="360" w:lineRule="auto"/>
        <w:rPr>
          <w:rFonts w:asciiTheme="minorEastAsia" w:eastAsiaTheme="minorEastAsia" w:hAnsiTheme="minorEastAsia" w:hint="eastAsia"/>
          <w:color w:val="000000" w:themeColor="text1"/>
        </w:rPr>
      </w:pPr>
    </w:p>
    <w:p w14:paraId="3211591D" w14:textId="77777777" w:rsidR="00583832" w:rsidRPr="000912D7" w:rsidRDefault="00986A09">
      <w:pPr>
        <w:pStyle w:val="Char1"/>
        <w:spacing w:line="360" w:lineRule="auto"/>
        <w:ind w:firstLine="480"/>
        <w:rPr>
          <w:rFonts w:asciiTheme="minorEastAsia" w:eastAsiaTheme="minorEastAsia" w:hAnsiTheme="minorEastAsia" w:hint="eastAsia"/>
          <w:color w:val="000000" w:themeColor="text1"/>
        </w:rPr>
      </w:pPr>
      <w:bookmarkStart w:id="172" w:name="_Hlk150337774"/>
      <w:r w:rsidRPr="000912D7">
        <w:rPr>
          <w:rFonts w:asciiTheme="minorEastAsia" w:eastAsiaTheme="minorEastAsia" w:hAnsiTheme="minorEastAsia" w:hint="eastAsia"/>
          <w:color w:val="000000" w:themeColor="text1"/>
        </w:rPr>
        <w:t>授权单位名称</w:t>
      </w:r>
      <w:r w:rsidRPr="000912D7">
        <w:rPr>
          <w:rFonts w:asciiTheme="minorEastAsia" w:eastAsiaTheme="minorEastAsia" w:hAnsiTheme="minorEastAsia" w:hint="eastAsia"/>
          <w:color w:val="000000" w:themeColor="text1"/>
          <w:szCs w:val="24"/>
        </w:rPr>
        <w:t>（加盖CA电子签章）</w:t>
      </w:r>
      <w:r w:rsidRPr="000912D7">
        <w:rPr>
          <w:rFonts w:asciiTheme="minorEastAsia" w:eastAsiaTheme="minorEastAsia" w:hAnsiTheme="minorEastAsia" w:hint="eastAsia"/>
          <w:color w:val="000000" w:themeColor="text1"/>
        </w:rPr>
        <w:t>：</w:t>
      </w:r>
    </w:p>
    <w:p w14:paraId="5E946BA6" w14:textId="77777777" w:rsidR="00583832" w:rsidRPr="000912D7" w:rsidRDefault="00986A09">
      <w:pPr>
        <w:pStyle w:val="Char1"/>
        <w:spacing w:before="286" w:line="360" w:lineRule="auto"/>
        <w:ind w:firstLine="480"/>
        <w:rPr>
          <w:rFonts w:asciiTheme="minorEastAsia" w:eastAsiaTheme="minorEastAsia" w:hAnsiTheme="minorEastAsia" w:hint="eastAsia"/>
          <w:color w:val="000000" w:themeColor="text1"/>
        </w:rPr>
      </w:pPr>
      <w:r w:rsidRPr="000912D7">
        <w:rPr>
          <w:rFonts w:asciiTheme="minorEastAsia" w:eastAsiaTheme="minorEastAsia" w:hAnsiTheme="minorEastAsia" w:hint="eastAsia"/>
          <w:color w:val="000000" w:themeColor="text1"/>
        </w:rPr>
        <w:t>被授权人联系电话（手机）：</w:t>
      </w:r>
    </w:p>
    <w:p w14:paraId="7EF2AF65" w14:textId="77777777" w:rsidR="00583832" w:rsidRPr="000912D7" w:rsidRDefault="00986A09">
      <w:pPr>
        <w:pStyle w:val="Char1"/>
        <w:spacing w:line="360" w:lineRule="auto"/>
        <w:ind w:firstLine="480"/>
        <w:rPr>
          <w:rFonts w:asciiTheme="minorEastAsia" w:eastAsiaTheme="minorEastAsia" w:hAnsiTheme="minorEastAsia" w:hint="eastAsia"/>
          <w:color w:val="000000" w:themeColor="text1"/>
        </w:rPr>
      </w:pPr>
      <w:r w:rsidRPr="000912D7">
        <w:rPr>
          <w:rFonts w:asciiTheme="minorEastAsia" w:eastAsiaTheme="minorEastAsia" w:hAnsiTheme="minorEastAsia" w:hint="eastAsia"/>
          <w:color w:val="000000" w:themeColor="text1"/>
        </w:rPr>
        <w:t>被授权人联系邮箱：</w:t>
      </w:r>
    </w:p>
    <w:p w14:paraId="3F3FABB4" w14:textId="77777777" w:rsidR="00583832" w:rsidRPr="000912D7" w:rsidRDefault="00986A09">
      <w:pPr>
        <w:pStyle w:val="Char1"/>
        <w:spacing w:line="360" w:lineRule="auto"/>
        <w:ind w:firstLine="480"/>
        <w:rPr>
          <w:rFonts w:asciiTheme="minorEastAsia" w:eastAsiaTheme="minorEastAsia" w:hAnsiTheme="minorEastAsia" w:hint="eastAsia"/>
          <w:color w:val="000000" w:themeColor="text1"/>
        </w:rPr>
      </w:pPr>
      <w:r w:rsidRPr="000912D7">
        <w:rPr>
          <w:rFonts w:asciiTheme="minorEastAsia" w:eastAsiaTheme="minorEastAsia" w:hAnsiTheme="minorEastAsia" w:hint="eastAsia"/>
          <w:color w:val="000000" w:themeColor="text1"/>
        </w:rPr>
        <w:t>通讯地址：</w:t>
      </w:r>
    </w:p>
    <w:p w14:paraId="08AAF588" w14:textId="77777777" w:rsidR="00583832" w:rsidRPr="000912D7" w:rsidRDefault="00986A09">
      <w:pPr>
        <w:pStyle w:val="Char1"/>
        <w:spacing w:line="360" w:lineRule="auto"/>
        <w:ind w:firstLine="480"/>
        <w:rPr>
          <w:rFonts w:asciiTheme="minorEastAsia" w:eastAsiaTheme="minorEastAsia" w:hAnsiTheme="minorEastAsia" w:hint="eastAsia"/>
          <w:color w:val="000000" w:themeColor="text1"/>
        </w:rPr>
      </w:pPr>
      <w:r w:rsidRPr="000912D7">
        <w:rPr>
          <w:rFonts w:asciiTheme="minorEastAsia" w:eastAsiaTheme="minorEastAsia" w:hAnsiTheme="minorEastAsia" w:hint="eastAsia"/>
          <w:color w:val="000000" w:themeColor="text1"/>
        </w:rPr>
        <w:t>日期：</w:t>
      </w:r>
      <w:bookmarkStart w:id="173" w:name="_Hlt26671380"/>
      <w:bookmarkStart w:id="174" w:name="_格式3__银行出具的资信证明"/>
      <w:bookmarkStart w:id="175" w:name="_Hlt26955070"/>
      <w:bookmarkEnd w:id="173"/>
      <w:bookmarkEnd w:id="174"/>
      <w:bookmarkEnd w:id="175"/>
      <w:r w:rsidRPr="000912D7">
        <w:rPr>
          <w:rFonts w:asciiTheme="minorEastAsia" w:eastAsiaTheme="minorEastAsia" w:hAnsiTheme="minorEastAsia" w:hint="eastAsia"/>
          <w:color w:val="000000" w:themeColor="text1"/>
        </w:rPr>
        <w:t xml:space="preserve">   年   月   日</w:t>
      </w:r>
      <w:bookmarkEnd w:id="172"/>
    </w:p>
    <w:p w14:paraId="219A0D6B" w14:textId="77777777" w:rsidR="00583832" w:rsidRPr="000912D7" w:rsidRDefault="00583832">
      <w:pPr>
        <w:pStyle w:val="af5"/>
        <w:rPr>
          <w:rFonts w:asciiTheme="minorEastAsia" w:eastAsiaTheme="minorEastAsia" w:hAnsiTheme="minorEastAsia" w:hint="eastAsia"/>
          <w:color w:val="000000" w:themeColor="text1"/>
        </w:rPr>
      </w:pPr>
    </w:p>
    <w:p w14:paraId="2E017F63" w14:textId="77777777" w:rsidR="00583832" w:rsidRPr="000912D7" w:rsidRDefault="00583832">
      <w:pPr>
        <w:pStyle w:val="af5"/>
        <w:rPr>
          <w:rFonts w:asciiTheme="minorEastAsia" w:eastAsiaTheme="minorEastAsia" w:hAnsiTheme="minorEastAsia" w:hint="eastAsia"/>
          <w:color w:val="000000" w:themeColor="text1"/>
        </w:rPr>
      </w:pPr>
    </w:p>
    <w:p w14:paraId="0A80D7AE" w14:textId="77777777" w:rsidR="00583832" w:rsidRPr="000912D7" w:rsidRDefault="00583832">
      <w:pPr>
        <w:pStyle w:val="af5"/>
        <w:rPr>
          <w:rFonts w:asciiTheme="minorEastAsia" w:eastAsiaTheme="minorEastAsia" w:hAnsiTheme="minorEastAsia" w:hint="eastAsia"/>
          <w:color w:val="000000" w:themeColor="text1"/>
        </w:rPr>
      </w:pPr>
    </w:p>
    <w:p w14:paraId="0BDED21B" w14:textId="77777777" w:rsidR="00583832" w:rsidRPr="000912D7" w:rsidRDefault="00583832">
      <w:pPr>
        <w:pStyle w:val="af5"/>
        <w:rPr>
          <w:rFonts w:asciiTheme="minorEastAsia" w:eastAsiaTheme="minorEastAsia" w:hAnsiTheme="minorEastAsia" w:hint="eastAsia"/>
          <w:color w:val="000000" w:themeColor="text1"/>
        </w:rPr>
      </w:pPr>
    </w:p>
    <w:p w14:paraId="7E2F0981" w14:textId="77777777" w:rsidR="00583832" w:rsidRPr="000912D7" w:rsidRDefault="00583832">
      <w:pPr>
        <w:widowControl/>
        <w:jc w:val="left"/>
        <w:rPr>
          <w:rFonts w:asciiTheme="minorEastAsia" w:eastAsiaTheme="minorEastAsia" w:hAnsiTheme="minorEastAsia" w:hint="eastAsia"/>
          <w:b/>
          <w:color w:val="000000" w:themeColor="text1"/>
          <w:sz w:val="32"/>
          <w:szCs w:val="32"/>
        </w:rPr>
      </w:pPr>
    </w:p>
    <w:p w14:paraId="6D8CA6CD" w14:textId="77777777" w:rsidR="00583832" w:rsidRPr="000912D7" w:rsidRDefault="00986A09">
      <w:pPr>
        <w:widowControl/>
        <w:jc w:val="left"/>
        <w:rPr>
          <w:rFonts w:asciiTheme="minorEastAsia" w:eastAsiaTheme="minorEastAsia" w:hAnsiTheme="minorEastAsia" w:hint="eastAsia"/>
          <w:b/>
          <w:color w:val="000000" w:themeColor="text1"/>
          <w:sz w:val="32"/>
          <w:szCs w:val="32"/>
        </w:rPr>
      </w:pPr>
      <w:r w:rsidRPr="000912D7">
        <w:rPr>
          <w:rFonts w:asciiTheme="minorEastAsia" w:eastAsiaTheme="minorEastAsia" w:hAnsiTheme="minorEastAsia"/>
          <w:color w:val="000000" w:themeColor="text1"/>
          <w:szCs w:val="32"/>
        </w:rPr>
        <w:br w:type="page" w:clear="all"/>
      </w:r>
    </w:p>
    <w:p w14:paraId="47E7F9F0" w14:textId="77777777" w:rsidR="00583832" w:rsidRPr="000912D7" w:rsidRDefault="00986A09">
      <w:pPr>
        <w:pStyle w:val="313"/>
        <w:spacing w:before="286" w:after="143" w:line="360" w:lineRule="auto"/>
        <w:jc w:val="center"/>
        <w:rPr>
          <w:rFonts w:asciiTheme="minorEastAsia" w:eastAsiaTheme="minorEastAsia" w:hAnsiTheme="minorEastAsia" w:hint="eastAsia"/>
          <w:color w:val="000000" w:themeColor="text1"/>
          <w:szCs w:val="32"/>
        </w:rPr>
      </w:pPr>
      <w:r w:rsidRPr="000912D7">
        <w:rPr>
          <w:rFonts w:asciiTheme="minorEastAsia" w:eastAsiaTheme="minorEastAsia" w:hAnsiTheme="minorEastAsia" w:hint="eastAsia"/>
          <w:color w:val="000000" w:themeColor="text1"/>
          <w:szCs w:val="32"/>
        </w:rPr>
        <w:lastRenderedPageBreak/>
        <w:t>磋商响应函</w:t>
      </w:r>
    </w:p>
    <w:p w14:paraId="296C4295" w14:textId="77777777" w:rsidR="00583832" w:rsidRPr="000912D7" w:rsidRDefault="00986A09">
      <w:pPr>
        <w:spacing w:before="57" w:after="143" w:line="400" w:lineRule="exact"/>
        <w:rPr>
          <w:rFonts w:asciiTheme="minorEastAsia" w:eastAsiaTheme="minorEastAsia" w:hAnsiTheme="minorEastAsia" w:hint="eastAsia"/>
          <w:color w:val="000000" w:themeColor="text1"/>
          <w:sz w:val="24"/>
        </w:rPr>
      </w:pPr>
      <w:r w:rsidRPr="000912D7">
        <w:rPr>
          <w:rFonts w:asciiTheme="minorEastAsia" w:eastAsiaTheme="minorEastAsia" w:hAnsiTheme="minorEastAsia" w:hint="eastAsia"/>
          <w:color w:val="000000" w:themeColor="text1"/>
          <w:sz w:val="24"/>
        </w:rPr>
        <w:t>致：</w:t>
      </w:r>
      <w:r w:rsidRPr="000912D7">
        <w:rPr>
          <w:rFonts w:asciiTheme="minorEastAsia" w:eastAsiaTheme="minorEastAsia" w:hAnsiTheme="minorEastAsia" w:hint="eastAsia"/>
          <w:color w:val="000000" w:themeColor="text1"/>
          <w:sz w:val="24"/>
          <w:u w:val="single"/>
        </w:rPr>
        <w:t xml:space="preserve"> </w:t>
      </w:r>
      <w:r w:rsidRPr="000912D7">
        <w:rPr>
          <w:rFonts w:asciiTheme="minorEastAsia" w:eastAsiaTheme="minorEastAsia" w:hAnsiTheme="minorEastAsia"/>
          <w:color w:val="000000" w:themeColor="text1"/>
          <w:sz w:val="24"/>
          <w:u w:val="single"/>
        </w:rPr>
        <w:t xml:space="preserve">  </w:t>
      </w:r>
      <w:r w:rsidRPr="000912D7">
        <w:rPr>
          <w:rFonts w:asciiTheme="minorEastAsia" w:eastAsiaTheme="minorEastAsia" w:hAnsiTheme="minorEastAsia" w:hint="eastAsia"/>
          <w:color w:val="000000" w:themeColor="text1"/>
          <w:sz w:val="24"/>
          <w:u w:val="single"/>
        </w:rPr>
        <w:t>[采购人单位全称</w:t>
      </w:r>
      <w:r w:rsidRPr="000912D7">
        <w:rPr>
          <w:rFonts w:asciiTheme="minorEastAsia" w:eastAsiaTheme="minorEastAsia" w:hAnsiTheme="minorEastAsia"/>
          <w:color w:val="000000" w:themeColor="text1"/>
          <w:sz w:val="24"/>
          <w:u w:val="single"/>
        </w:rPr>
        <w:t xml:space="preserve">]   </w:t>
      </w:r>
      <w:r w:rsidRPr="000912D7">
        <w:rPr>
          <w:rFonts w:asciiTheme="minorEastAsia" w:eastAsiaTheme="minorEastAsia" w:hAnsiTheme="minorEastAsia" w:hint="eastAsia"/>
          <w:color w:val="000000" w:themeColor="text1"/>
          <w:sz w:val="24"/>
        </w:rPr>
        <w:t>，</w:t>
      </w:r>
      <w:r w:rsidR="007F58DD" w:rsidRPr="000912D7">
        <w:rPr>
          <w:rFonts w:asciiTheme="minorEastAsia" w:eastAsiaTheme="minorEastAsia" w:hAnsiTheme="minorEastAsia" w:hint="eastAsia"/>
          <w:color w:val="000000" w:themeColor="text1"/>
          <w:sz w:val="24"/>
        </w:rPr>
        <w:t>南京恒广工程管理有限公司</w:t>
      </w:r>
    </w:p>
    <w:p w14:paraId="3943122A" w14:textId="77777777" w:rsidR="00583832" w:rsidRPr="000912D7" w:rsidRDefault="00986A09">
      <w:pPr>
        <w:spacing w:before="28" w:line="400" w:lineRule="exact"/>
        <w:ind w:firstLine="480"/>
        <w:rPr>
          <w:rFonts w:asciiTheme="minorEastAsia" w:eastAsiaTheme="minorEastAsia" w:hAnsiTheme="minorEastAsia" w:hint="eastAsia"/>
          <w:color w:val="000000" w:themeColor="text1"/>
          <w:sz w:val="24"/>
        </w:rPr>
      </w:pPr>
      <w:r w:rsidRPr="000912D7">
        <w:rPr>
          <w:rFonts w:asciiTheme="minorEastAsia" w:eastAsiaTheme="minorEastAsia" w:hAnsiTheme="minorEastAsia" w:hint="eastAsia"/>
          <w:color w:val="000000" w:themeColor="text1"/>
          <w:sz w:val="24"/>
        </w:rPr>
        <w:t>根据贵方的</w:t>
      </w:r>
      <w:r w:rsidRPr="000912D7">
        <w:rPr>
          <w:rFonts w:asciiTheme="minorEastAsia" w:eastAsiaTheme="minorEastAsia" w:hAnsiTheme="minorEastAsia" w:hint="eastAsia"/>
          <w:color w:val="000000" w:themeColor="text1"/>
          <w:sz w:val="24"/>
          <w:u w:val="single"/>
        </w:rPr>
        <w:t xml:space="preserve"> </w:t>
      </w:r>
      <w:r w:rsidRPr="000912D7">
        <w:rPr>
          <w:rFonts w:asciiTheme="minorEastAsia" w:eastAsiaTheme="minorEastAsia" w:hAnsiTheme="minorEastAsia"/>
          <w:color w:val="000000" w:themeColor="text1"/>
          <w:sz w:val="24"/>
          <w:u w:val="single"/>
        </w:rPr>
        <w:t>[</w:t>
      </w:r>
      <w:r w:rsidRPr="000912D7">
        <w:rPr>
          <w:rFonts w:asciiTheme="minorEastAsia" w:eastAsiaTheme="minorEastAsia" w:hAnsiTheme="minorEastAsia" w:hint="eastAsia"/>
          <w:color w:val="000000" w:themeColor="text1"/>
          <w:sz w:val="24"/>
          <w:u w:val="single"/>
        </w:rPr>
        <w:t>项目名称</w:t>
      </w:r>
      <w:r w:rsidRPr="000912D7">
        <w:rPr>
          <w:rFonts w:asciiTheme="minorEastAsia" w:eastAsiaTheme="minorEastAsia" w:hAnsiTheme="minorEastAsia"/>
          <w:color w:val="000000" w:themeColor="text1"/>
          <w:sz w:val="24"/>
          <w:u w:val="single"/>
        </w:rPr>
        <w:t xml:space="preserve">] </w:t>
      </w:r>
      <w:r w:rsidRPr="000912D7">
        <w:rPr>
          <w:rFonts w:asciiTheme="minorEastAsia" w:eastAsiaTheme="minorEastAsia" w:hAnsiTheme="minorEastAsia" w:hint="eastAsia"/>
          <w:color w:val="000000" w:themeColor="text1"/>
          <w:sz w:val="24"/>
          <w:u w:val="single"/>
        </w:rPr>
        <w:t xml:space="preserve"> </w:t>
      </w:r>
      <w:r w:rsidRPr="000912D7">
        <w:rPr>
          <w:rFonts w:asciiTheme="minorEastAsia" w:eastAsiaTheme="minorEastAsia" w:hAnsiTheme="minorEastAsia"/>
          <w:color w:val="000000" w:themeColor="text1"/>
          <w:sz w:val="24"/>
          <w:u w:val="single"/>
        </w:rPr>
        <w:t>[</w:t>
      </w:r>
      <w:r w:rsidRPr="000912D7">
        <w:rPr>
          <w:rFonts w:asciiTheme="minorEastAsia" w:eastAsiaTheme="minorEastAsia" w:hAnsiTheme="minorEastAsia" w:hint="eastAsia"/>
          <w:color w:val="000000" w:themeColor="text1"/>
          <w:sz w:val="24"/>
          <w:u w:val="single"/>
        </w:rPr>
        <w:t>项目编号</w:t>
      </w:r>
      <w:r w:rsidRPr="000912D7">
        <w:rPr>
          <w:rFonts w:asciiTheme="minorEastAsia" w:eastAsiaTheme="minorEastAsia" w:hAnsiTheme="minorEastAsia"/>
          <w:color w:val="000000" w:themeColor="text1"/>
          <w:sz w:val="24"/>
          <w:u w:val="single"/>
        </w:rPr>
        <w:t xml:space="preserve">] </w:t>
      </w:r>
      <w:r w:rsidRPr="000912D7">
        <w:rPr>
          <w:rFonts w:asciiTheme="minorEastAsia" w:eastAsiaTheme="minorEastAsia" w:hAnsiTheme="minorEastAsia" w:hint="eastAsia"/>
          <w:color w:val="000000" w:themeColor="text1"/>
          <w:sz w:val="24"/>
          <w:u w:val="single"/>
        </w:rPr>
        <w:t xml:space="preserve"> </w:t>
      </w:r>
      <w:r w:rsidRPr="000912D7">
        <w:rPr>
          <w:rFonts w:asciiTheme="minorEastAsia" w:eastAsiaTheme="minorEastAsia" w:hAnsiTheme="minorEastAsia" w:hint="eastAsia"/>
          <w:color w:val="000000" w:themeColor="text1"/>
          <w:sz w:val="24"/>
        </w:rPr>
        <w:t>号磋商文件，正式授权</w:t>
      </w:r>
      <w:r w:rsidRPr="000912D7">
        <w:rPr>
          <w:rFonts w:asciiTheme="minorEastAsia" w:eastAsiaTheme="minorEastAsia" w:hAnsiTheme="minorEastAsia" w:hint="eastAsia"/>
          <w:color w:val="000000" w:themeColor="text1"/>
          <w:sz w:val="24"/>
          <w:u w:val="single"/>
        </w:rPr>
        <w:t xml:space="preserve"> [被授权人的姓名</w:t>
      </w:r>
      <w:r w:rsidRPr="000912D7">
        <w:rPr>
          <w:rFonts w:asciiTheme="minorEastAsia" w:eastAsiaTheme="minorEastAsia" w:hAnsiTheme="minorEastAsia"/>
          <w:color w:val="000000" w:themeColor="text1"/>
          <w:sz w:val="24"/>
          <w:u w:val="single"/>
        </w:rPr>
        <w:t xml:space="preserve">] </w:t>
      </w:r>
      <w:r w:rsidRPr="000912D7">
        <w:rPr>
          <w:rFonts w:asciiTheme="minorEastAsia" w:eastAsiaTheme="minorEastAsia" w:hAnsiTheme="minorEastAsia" w:hint="eastAsia"/>
          <w:color w:val="000000" w:themeColor="text1"/>
          <w:sz w:val="24"/>
        </w:rPr>
        <w:t>代表我方_</w:t>
      </w:r>
      <w:r w:rsidRPr="000912D7">
        <w:rPr>
          <w:rFonts w:asciiTheme="minorEastAsia" w:eastAsiaTheme="minorEastAsia" w:hAnsiTheme="minorEastAsia" w:hint="eastAsia"/>
          <w:color w:val="000000" w:themeColor="text1"/>
          <w:sz w:val="24"/>
          <w:u w:val="single"/>
        </w:rPr>
        <w:t>_</w:t>
      </w:r>
      <w:r w:rsidRPr="000912D7">
        <w:rPr>
          <w:rFonts w:asciiTheme="minorEastAsia" w:eastAsiaTheme="minorEastAsia" w:hAnsiTheme="minorEastAsia"/>
          <w:color w:val="000000" w:themeColor="text1"/>
          <w:sz w:val="24"/>
          <w:u w:val="single"/>
        </w:rPr>
        <w:t>[</w:t>
      </w:r>
      <w:r w:rsidRPr="000912D7">
        <w:rPr>
          <w:rFonts w:asciiTheme="minorEastAsia" w:eastAsiaTheme="minorEastAsia" w:hAnsiTheme="minorEastAsia" w:hint="eastAsia"/>
          <w:color w:val="000000" w:themeColor="text1"/>
          <w:sz w:val="24"/>
          <w:u w:val="single"/>
        </w:rPr>
        <w:t>磋商供应商的名称]_</w:t>
      </w:r>
      <w:r w:rsidRPr="000912D7">
        <w:rPr>
          <w:rFonts w:asciiTheme="minorEastAsia" w:eastAsiaTheme="minorEastAsia" w:hAnsiTheme="minorEastAsia" w:hint="eastAsia"/>
          <w:color w:val="000000" w:themeColor="text1"/>
          <w:sz w:val="24"/>
        </w:rPr>
        <w:t>___，全权处理本次项目磋商采购的有关事宜</w:t>
      </w:r>
      <w:bookmarkStart w:id="176" w:name="_Hlk150952589"/>
      <w:r w:rsidRPr="000912D7">
        <w:rPr>
          <w:rFonts w:asciiTheme="minorEastAsia" w:eastAsiaTheme="minorEastAsia" w:hAnsiTheme="minorEastAsia" w:hint="eastAsia"/>
          <w:color w:val="000000" w:themeColor="text1"/>
          <w:sz w:val="24"/>
        </w:rPr>
        <w:t>，</w:t>
      </w:r>
      <w:bookmarkStart w:id="177" w:name="_Hlk150950461"/>
      <w:r w:rsidRPr="000912D7">
        <w:rPr>
          <w:rFonts w:asciiTheme="minorEastAsia" w:eastAsiaTheme="minorEastAsia" w:hAnsiTheme="minorEastAsia" w:hint="eastAsia"/>
          <w:color w:val="000000" w:themeColor="text1"/>
          <w:sz w:val="24"/>
        </w:rPr>
        <w:t>并声明同意如下：</w:t>
      </w:r>
      <w:bookmarkStart w:id="178" w:name="_Hlk109904608"/>
      <w:r w:rsidRPr="000912D7">
        <w:rPr>
          <w:rFonts w:asciiTheme="minorEastAsia" w:eastAsiaTheme="minorEastAsia" w:hAnsiTheme="minorEastAsia"/>
          <w:color w:val="000000" w:themeColor="text1"/>
          <w:sz w:val="24"/>
        </w:rPr>
        <w:t xml:space="preserve"> </w:t>
      </w:r>
      <w:bookmarkEnd w:id="176"/>
      <w:bookmarkEnd w:id="177"/>
      <w:bookmarkEnd w:id="178"/>
    </w:p>
    <w:p w14:paraId="5D1CAC66" w14:textId="77777777" w:rsidR="00583832" w:rsidRPr="000912D7" w:rsidRDefault="00986A09">
      <w:pPr>
        <w:spacing w:line="360" w:lineRule="auto"/>
        <w:ind w:firstLine="480"/>
        <w:rPr>
          <w:rFonts w:asciiTheme="minorEastAsia" w:eastAsiaTheme="minorEastAsia" w:hAnsiTheme="minorEastAsia" w:hint="eastAsia"/>
          <w:color w:val="000000" w:themeColor="text1"/>
          <w:sz w:val="24"/>
        </w:rPr>
      </w:pPr>
      <w:r w:rsidRPr="000912D7">
        <w:rPr>
          <w:rFonts w:asciiTheme="minorEastAsia" w:eastAsiaTheme="minorEastAsia" w:hAnsiTheme="minorEastAsia" w:hint="eastAsia"/>
          <w:color w:val="000000" w:themeColor="text1"/>
          <w:sz w:val="24"/>
        </w:rPr>
        <w:t>1.按磋商文件规定的各项要求，向买方提供所需</w:t>
      </w:r>
      <w:r w:rsidR="007F58DD" w:rsidRPr="000912D7">
        <w:rPr>
          <w:rFonts w:asciiTheme="minorEastAsia" w:eastAsiaTheme="minorEastAsia" w:hAnsiTheme="minorEastAsia" w:hint="eastAsia"/>
          <w:color w:val="000000" w:themeColor="text1"/>
          <w:sz w:val="24"/>
        </w:rPr>
        <w:t>服务</w:t>
      </w:r>
      <w:r w:rsidRPr="000912D7">
        <w:rPr>
          <w:rFonts w:asciiTheme="minorEastAsia" w:eastAsiaTheme="minorEastAsia" w:hAnsiTheme="minorEastAsia" w:hint="eastAsia"/>
          <w:color w:val="000000" w:themeColor="text1"/>
          <w:sz w:val="24"/>
        </w:rPr>
        <w:t>。</w:t>
      </w:r>
    </w:p>
    <w:p w14:paraId="300EA869" w14:textId="77777777" w:rsidR="00583832" w:rsidRPr="000912D7" w:rsidRDefault="00986A09">
      <w:pPr>
        <w:spacing w:line="360" w:lineRule="auto"/>
        <w:ind w:firstLine="480"/>
        <w:rPr>
          <w:rFonts w:asciiTheme="minorEastAsia" w:eastAsiaTheme="minorEastAsia" w:hAnsiTheme="minorEastAsia" w:hint="eastAsia"/>
          <w:color w:val="000000" w:themeColor="text1"/>
          <w:sz w:val="24"/>
        </w:rPr>
      </w:pPr>
      <w:r w:rsidRPr="000912D7">
        <w:rPr>
          <w:rFonts w:asciiTheme="minorEastAsia" w:eastAsiaTheme="minorEastAsia" w:hAnsiTheme="minorEastAsia" w:hint="eastAsia"/>
          <w:color w:val="000000" w:themeColor="text1"/>
          <w:sz w:val="24"/>
        </w:rPr>
        <w:t>2.我们完全理解贵方不一定将合同授予最低报价的供应商。</w:t>
      </w:r>
    </w:p>
    <w:p w14:paraId="3D5F9870" w14:textId="77777777" w:rsidR="00583832" w:rsidRPr="000912D7" w:rsidRDefault="00986A09">
      <w:pPr>
        <w:spacing w:line="360" w:lineRule="auto"/>
        <w:ind w:firstLine="480"/>
        <w:rPr>
          <w:rFonts w:asciiTheme="minorEastAsia" w:eastAsiaTheme="minorEastAsia" w:hAnsiTheme="minorEastAsia" w:hint="eastAsia"/>
          <w:color w:val="000000" w:themeColor="text1"/>
          <w:sz w:val="24"/>
        </w:rPr>
      </w:pPr>
      <w:r w:rsidRPr="000912D7">
        <w:rPr>
          <w:rFonts w:asciiTheme="minorEastAsia" w:eastAsiaTheme="minorEastAsia" w:hAnsiTheme="minorEastAsia" w:hint="eastAsia"/>
          <w:color w:val="000000" w:themeColor="text1"/>
          <w:sz w:val="24"/>
        </w:rPr>
        <w:t>3.我们已详细审核全部磋商文件及其有效补充文件，我们知道必须放弃提出含糊不清或误解问题的权利。</w:t>
      </w:r>
    </w:p>
    <w:p w14:paraId="1767E7CB" w14:textId="77777777" w:rsidR="00583832" w:rsidRPr="000912D7" w:rsidRDefault="00986A09">
      <w:pPr>
        <w:spacing w:line="360" w:lineRule="auto"/>
        <w:ind w:firstLine="480"/>
        <w:rPr>
          <w:rFonts w:asciiTheme="minorEastAsia" w:eastAsiaTheme="minorEastAsia" w:hAnsiTheme="minorEastAsia" w:hint="eastAsia"/>
          <w:color w:val="000000" w:themeColor="text1"/>
          <w:sz w:val="24"/>
        </w:rPr>
      </w:pPr>
      <w:r w:rsidRPr="000912D7">
        <w:rPr>
          <w:rFonts w:asciiTheme="minorEastAsia" w:eastAsiaTheme="minorEastAsia" w:hAnsiTheme="minorEastAsia" w:hint="eastAsia"/>
          <w:color w:val="000000" w:themeColor="text1"/>
          <w:sz w:val="24"/>
        </w:rPr>
        <w:t>4.我们同意从规定的响应文件接收截止时间起遵循本响应文件，并在规定的磋商、有效期期满之前均具有约束力。</w:t>
      </w:r>
    </w:p>
    <w:p w14:paraId="083407D4" w14:textId="77777777" w:rsidR="00583832" w:rsidRPr="000912D7" w:rsidRDefault="00986A09">
      <w:pPr>
        <w:spacing w:line="360" w:lineRule="auto"/>
        <w:ind w:firstLine="480"/>
        <w:rPr>
          <w:rFonts w:asciiTheme="minorEastAsia" w:eastAsiaTheme="minorEastAsia" w:hAnsiTheme="minorEastAsia" w:hint="eastAsia"/>
          <w:color w:val="000000" w:themeColor="text1"/>
          <w:sz w:val="24"/>
        </w:rPr>
      </w:pPr>
      <w:r w:rsidRPr="000912D7">
        <w:rPr>
          <w:rFonts w:asciiTheme="minorEastAsia" w:eastAsiaTheme="minorEastAsia" w:hAnsiTheme="minorEastAsia" w:hint="eastAsia"/>
          <w:color w:val="000000" w:themeColor="text1"/>
          <w:sz w:val="24"/>
        </w:rPr>
        <w:t>5.同意向贵方提供贵方可能另外要求的与磋商采购有关的任何证据或资料，并保证我方已提供和将要提供的文件是真实的、准确的。</w:t>
      </w:r>
    </w:p>
    <w:p w14:paraId="4F1D0284" w14:textId="77777777" w:rsidR="00583832" w:rsidRPr="000912D7" w:rsidRDefault="00986A09">
      <w:pPr>
        <w:spacing w:line="360" w:lineRule="auto"/>
        <w:ind w:firstLine="480"/>
        <w:rPr>
          <w:rFonts w:asciiTheme="minorEastAsia" w:eastAsiaTheme="minorEastAsia" w:hAnsiTheme="minorEastAsia" w:hint="eastAsia"/>
          <w:color w:val="000000" w:themeColor="text1"/>
          <w:sz w:val="24"/>
        </w:rPr>
      </w:pPr>
      <w:r w:rsidRPr="000912D7">
        <w:rPr>
          <w:rFonts w:asciiTheme="minorEastAsia" w:eastAsiaTheme="minorEastAsia" w:hAnsiTheme="minorEastAsia" w:hint="eastAsia"/>
          <w:color w:val="000000" w:themeColor="text1"/>
          <w:sz w:val="24"/>
        </w:rPr>
        <w:t>6.一旦我方成交，我方将根据磋商文件的规定，严格履行合同的责任和义务，并保证在磋商文件规定的时间完成项目，交付买方验收、使用。</w:t>
      </w:r>
    </w:p>
    <w:p w14:paraId="26F66C21" w14:textId="77777777" w:rsidR="00583832" w:rsidRPr="000912D7" w:rsidRDefault="00986A09">
      <w:pPr>
        <w:spacing w:line="360" w:lineRule="auto"/>
        <w:ind w:firstLine="480"/>
        <w:rPr>
          <w:rFonts w:asciiTheme="minorEastAsia" w:eastAsiaTheme="minorEastAsia" w:hAnsiTheme="minorEastAsia" w:hint="eastAsia"/>
          <w:color w:val="000000" w:themeColor="text1"/>
          <w:sz w:val="24"/>
        </w:rPr>
      </w:pPr>
      <w:r w:rsidRPr="000912D7">
        <w:rPr>
          <w:rFonts w:asciiTheme="minorEastAsia" w:eastAsiaTheme="minorEastAsia" w:hAnsiTheme="minorEastAsia" w:hint="eastAsia"/>
          <w:color w:val="000000" w:themeColor="text1"/>
          <w:sz w:val="24"/>
        </w:rPr>
        <w:t>7.如果在响应文件接收截止时间后规定的磋商有效期内撤回响应文件或成交后拒绝签订合同，</w:t>
      </w:r>
      <w:bookmarkStart w:id="179" w:name="_Hlk47429358"/>
      <w:r w:rsidRPr="000912D7">
        <w:rPr>
          <w:rFonts w:asciiTheme="minorEastAsia" w:eastAsiaTheme="minorEastAsia" w:hAnsiTheme="minorEastAsia" w:hint="eastAsia"/>
          <w:color w:val="000000" w:themeColor="text1"/>
          <w:sz w:val="24"/>
        </w:rPr>
        <w:t>我方同意按照政府采购规定承担所有责任。</w:t>
      </w:r>
      <w:bookmarkEnd w:id="179"/>
    </w:p>
    <w:p w14:paraId="569EF039" w14:textId="77777777" w:rsidR="00583832" w:rsidRPr="000912D7" w:rsidRDefault="00986A09">
      <w:pPr>
        <w:spacing w:line="360" w:lineRule="auto"/>
        <w:ind w:firstLine="480"/>
        <w:rPr>
          <w:rFonts w:asciiTheme="minorEastAsia" w:eastAsiaTheme="minorEastAsia" w:hAnsiTheme="minorEastAsia" w:hint="eastAsia"/>
          <w:color w:val="000000" w:themeColor="text1"/>
          <w:sz w:val="24"/>
        </w:rPr>
      </w:pPr>
      <w:bookmarkStart w:id="180" w:name="_Hlk13223570"/>
      <w:r w:rsidRPr="000912D7">
        <w:rPr>
          <w:rFonts w:asciiTheme="minorEastAsia" w:eastAsiaTheme="minorEastAsia" w:hAnsiTheme="minorEastAsia" w:hint="eastAsia"/>
          <w:color w:val="000000" w:themeColor="text1"/>
          <w:sz w:val="24"/>
        </w:rPr>
        <w:t>8.我们未被“信用中国”网站（www.creditchina.gov.cn）、“中国政府采购网”(www.ccgp.gov.cn)列入失信被执行人、税收违法黑名单、政府采购严重失信行为记录名单，不存在其他不符合《中华人民共和国政府采购法》第二十二条规定条件的信用记录。</w:t>
      </w:r>
    </w:p>
    <w:p w14:paraId="2A72AA6D" w14:textId="77777777" w:rsidR="00583832" w:rsidRPr="000912D7" w:rsidRDefault="00986A09">
      <w:pPr>
        <w:spacing w:line="360" w:lineRule="auto"/>
        <w:ind w:firstLine="480"/>
        <w:rPr>
          <w:rFonts w:asciiTheme="minorEastAsia" w:eastAsiaTheme="minorEastAsia" w:hAnsiTheme="minorEastAsia" w:hint="eastAsia"/>
          <w:color w:val="000000" w:themeColor="text1"/>
          <w:sz w:val="24"/>
        </w:rPr>
      </w:pPr>
      <w:r w:rsidRPr="000912D7">
        <w:rPr>
          <w:rFonts w:asciiTheme="minorEastAsia" w:eastAsiaTheme="minorEastAsia" w:hAnsiTheme="minorEastAsia" w:hint="eastAsia"/>
          <w:color w:val="000000" w:themeColor="text1"/>
          <w:sz w:val="24"/>
        </w:rPr>
        <w:t>9.我们不存在和我单位负责人为同一人，或者和我单位存在直接控股、管理关系的其他供应商，参加本项目同一合同项下的政府采购活动的情形。</w:t>
      </w:r>
    </w:p>
    <w:p w14:paraId="0C00EAC6" w14:textId="77777777" w:rsidR="00583832" w:rsidRPr="000912D7" w:rsidRDefault="00986A09">
      <w:pPr>
        <w:spacing w:line="360" w:lineRule="auto"/>
        <w:ind w:firstLine="480"/>
        <w:rPr>
          <w:rFonts w:asciiTheme="minorEastAsia" w:eastAsiaTheme="minorEastAsia" w:hAnsiTheme="minorEastAsia" w:hint="eastAsia"/>
          <w:color w:val="000000" w:themeColor="text1"/>
          <w:sz w:val="24"/>
        </w:rPr>
      </w:pPr>
      <w:r w:rsidRPr="000912D7">
        <w:rPr>
          <w:rFonts w:asciiTheme="minorEastAsia" w:eastAsiaTheme="minorEastAsia" w:hAnsiTheme="minorEastAsia" w:hint="eastAsia"/>
          <w:color w:val="000000" w:themeColor="text1"/>
          <w:sz w:val="24"/>
        </w:rPr>
        <w:t>10.我们不是为本项目提供整体设计、规范编制或者项目管理、监理、检测等服务的供应商；</w:t>
      </w:r>
    </w:p>
    <w:p w14:paraId="1A3B52DF" w14:textId="77777777" w:rsidR="00583832" w:rsidRPr="000912D7" w:rsidRDefault="00583832">
      <w:pPr>
        <w:spacing w:before="57" w:line="360" w:lineRule="auto"/>
        <w:ind w:firstLine="480"/>
        <w:rPr>
          <w:rFonts w:asciiTheme="minorEastAsia" w:eastAsiaTheme="minorEastAsia" w:hAnsiTheme="minorEastAsia" w:hint="eastAsia"/>
          <w:color w:val="000000" w:themeColor="text1"/>
          <w:sz w:val="24"/>
        </w:rPr>
      </w:pPr>
    </w:p>
    <w:p w14:paraId="70E6FD8A" w14:textId="77777777" w:rsidR="00583832" w:rsidRPr="000912D7" w:rsidRDefault="00986A09">
      <w:pPr>
        <w:spacing w:before="57" w:line="360" w:lineRule="auto"/>
        <w:ind w:firstLine="480"/>
        <w:rPr>
          <w:rFonts w:asciiTheme="minorEastAsia" w:eastAsiaTheme="minorEastAsia" w:hAnsiTheme="minorEastAsia" w:hint="eastAsia"/>
          <w:color w:val="000000" w:themeColor="text1"/>
          <w:sz w:val="24"/>
        </w:rPr>
      </w:pPr>
      <w:r w:rsidRPr="000912D7">
        <w:rPr>
          <w:rFonts w:asciiTheme="minorEastAsia" w:eastAsiaTheme="minorEastAsia" w:hAnsiTheme="minorEastAsia" w:hint="eastAsia"/>
          <w:color w:val="000000" w:themeColor="text1"/>
          <w:sz w:val="24"/>
        </w:rPr>
        <w:t xml:space="preserve">供应商全称（加盖CA电子签章）： </w:t>
      </w:r>
    </w:p>
    <w:p w14:paraId="689990BD" w14:textId="77777777" w:rsidR="00583832" w:rsidRPr="000912D7" w:rsidRDefault="00986A09">
      <w:pPr>
        <w:spacing w:before="57" w:line="360" w:lineRule="auto"/>
        <w:ind w:firstLine="480"/>
        <w:rPr>
          <w:rFonts w:asciiTheme="minorEastAsia" w:eastAsiaTheme="minorEastAsia" w:hAnsiTheme="minorEastAsia" w:hint="eastAsia"/>
          <w:color w:val="000000" w:themeColor="text1"/>
          <w:sz w:val="24"/>
        </w:rPr>
      </w:pPr>
      <w:r w:rsidRPr="000912D7">
        <w:rPr>
          <w:rFonts w:asciiTheme="minorEastAsia" w:eastAsiaTheme="minorEastAsia" w:hAnsiTheme="minorEastAsia" w:hint="eastAsia"/>
          <w:color w:val="000000" w:themeColor="text1"/>
          <w:sz w:val="24"/>
        </w:rPr>
        <w:t xml:space="preserve">日 </w:t>
      </w:r>
      <w:r w:rsidRPr="000912D7">
        <w:rPr>
          <w:rFonts w:asciiTheme="minorEastAsia" w:eastAsiaTheme="minorEastAsia" w:hAnsiTheme="minorEastAsia"/>
          <w:color w:val="000000" w:themeColor="text1"/>
          <w:sz w:val="24"/>
        </w:rPr>
        <w:t xml:space="preserve">   </w:t>
      </w:r>
      <w:r w:rsidRPr="000912D7">
        <w:rPr>
          <w:rFonts w:asciiTheme="minorEastAsia" w:eastAsiaTheme="minorEastAsia" w:hAnsiTheme="minorEastAsia" w:hint="eastAsia"/>
          <w:color w:val="000000" w:themeColor="text1"/>
          <w:sz w:val="24"/>
        </w:rPr>
        <w:t>期：</w:t>
      </w:r>
      <w:r w:rsidRPr="000912D7">
        <w:rPr>
          <w:rFonts w:asciiTheme="minorEastAsia" w:eastAsiaTheme="minorEastAsia" w:hAnsiTheme="minorEastAsia"/>
          <w:color w:val="000000" w:themeColor="text1"/>
          <w:sz w:val="24"/>
        </w:rPr>
        <w:t xml:space="preserve">  </w:t>
      </w:r>
      <w:r w:rsidRPr="000912D7">
        <w:rPr>
          <w:rFonts w:asciiTheme="minorEastAsia" w:eastAsiaTheme="minorEastAsia" w:hAnsiTheme="minorEastAsia" w:hint="eastAsia"/>
          <w:color w:val="000000" w:themeColor="text1"/>
          <w:sz w:val="24"/>
        </w:rPr>
        <w:t>年</w:t>
      </w:r>
      <w:r w:rsidRPr="000912D7">
        <w:rPr>
          <w:rFonts w:asciiTheme="minorEastAsia" w:eastAsiaTheme="minorEastAsia" w:hAnsiTheme="minorEastAsia"/>
          <w:color w:val="000000" w:themeColor="text1"/>
          <w:sz w:val="24"/>
        </w:rPr>
        <w:t xml:space="preserve">  </w:t>
      </w:r>
      <w:r w:rsidRPr="000912D7">
        <w:rPr>
          <w:rFonts w:asciiTheme="minorEastAsia" w:eastAsiaTheme="minorEastAsia" w:hAnsiTheme="minorEastAsia" w:hint="eastAsia"/>
          <w:color w:val="000000" w:themeColor="text1"/>
          <w:sz w:val="24"/>
        </w:rPr>
        <w:t>月</w:t>
      </w:r>
      <w:r w:rsidRPr="000912D7">
        <w:rPr>
          <w:rFonts w:asciiTheme="minorEastAsia" w:eastAsiaTheme="minorEastAsia" w:hAnsiTheme="minorEastAsia"/>
          <w:color w:val="000000" w:themeColor="text1"/>
          <w:sz w:val="24"/>
        </w:rPr>
        <w:t xml:space="preserve">  </w:t>
      </w:r>
      <w:r w:rsidRPr="000912D7">
        <w:rPr>
          <w:rFonts w:asciiTheme="minorEastAsia" w:eastAsiaTheme="minorEastAsia" w:hAnsiTheme="minorEastAsia" w:hint="eastAsia"/>
          <w:color w:val="000000" w:themeColor="text1"/>
          <w:sz w:val="24"/>
        </w:rPr>
        <w:t>日</w:t>
      </w:r>
    </w:p>
    <w:bookmarkEnd w:id="180"/>
    <w:p w14:paraId="66529B5E" w14:textId="77777777" w:rsidR="00583832" w:rsidRPr="000912D7" w:rsidRDefault="00583832">
      <w:pPr>
        <w:spacing w:before="57"/>
        <w:ind w:firstLine="480"/>
        <w:rPr>
          <w:rFonts w:asciiTheme="minorEastAsia" w:eastAsiaTheme="minorEastAsia" w:hAnsiTheme="minorEastAsia" w:hint="eastAsia"/>
          <w:color w:val="000000" w:themeColor="text1"/>
          <w:sz w:val="24"/>
        </w:rPr>
      </w:pPr>
    </w:p>
    <w:p w14:paraId="0A1F56E5" w14:textId="77777777" w:rsidR="00583832" w:rsidRPr="000912D7" w:rsidRDefault="00986A09">
      <w:pPr>
        <w:pStyle w:val="212"/>
        <w:spacing w:before="286" w:after="143" w:line="360" w:lineRule="auto"/>
        <w:rPr>
          <w:rFonts w:asciiTheme="minorEastAsia" w:eastAsiaTheme="minorEastAsia" w:hAnsiTheme="minorEastAsia" w:hint="eastAsia"/>
          <w:color w:val="000000" w:themeColor="text1"/>
          <w:sz w:val="32"/>
          <w:szCs w:val="32"/>
        </w:rPr>
      </w:pPr>
      <w:bookmarkStart w:id="181" w:name="_Toc226052701"/>
      <w:r w:rsidRPr="000912D7">
        <w:rPr>
          <w:rFonts w:asciiTheme="minorEastAsia" w:eastAsiaTheme="minorEastAsia" w:hAnsiTheme="minorEastAsia" w:hint="eastAsia"/>
          <w:color w:val="000000" w:themeColor="text1"/>
          <w:sz w:val="32"/>
          <w:szCs w:val="32"/>
        </w:rPr>
        <w:lastRenderedPageBreak/>
        <w:t>三、符合性要求响应及偏离表</w:t>
      </w:r>
      <w:bookmarkEnd w:id="181"/>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2"/>
        <w:gridCol w:w="6413"/>
        <w:gridCol w:w="822"/>
        <w:gridCol w:w="1417"/>
      </w:tblGrid>
      <w:tr w:rsidR="00583832" w:rsidRPr="000912D7" w14:paraId="72EE7061" w14:textId="77777777">
        <w:trPr>
          <w:cantSplit/>
          <w:trHeight w:val="680"/>
        </w:trPr>
        <w:tc>
          <w:tcPr>
            <w:tcW w:w="562" w:type="dxa"/>
            <w:vAlign w:val="center"/>
          </w:tcPr>
          <w:p w14:paraId="6F553853" w14:textId="77777777" w:rsidR="00583832" w:rsidRPr="000912D7" w:rsidRDefault="00986A09">
            <w:pPr>
              <w:jc w:val="center"/>
              <w:rPr>
                <w:rFonts w:asciiTheme="minorEastAsia" w:eastAsiaTheme="minorEastAsia" w:hAnsiTheme="minorEastAsia" w:hint="eastAsia"/>
                <w:b/>
                <w:color w:val="000000" w:themeColor="text1"/>
                <w:sz w:val="24"/>
              </w:rPr>
            </w:pPr>
            <w:r w:rsidRPr="000912D7">
              <w:rPr>
                <w:rFonts w:asciiTheme="minorEastAsia" w:eastAsiaTheme="minorEastAsia" w:hAnsiTheme="minorEastAsia" w:hint="eastAsia"/>
                <w:b/>
                <w:color w:val="000000" w:themeColor="text1"/>
                <w:sz w:val="24"/>
              </w:rPr>
              <w:t>序号</w:t>
            </w:r>
          </w:p>
        </w:tc>
        <w:tc>
          <w:tcPr>
            <w:tcW w:w="6413" w:type="dxa"/>
            <w:vAlign w:val="center"/>
          </w:tcPr>
          <w:p w14:paraId="335EBDA4" w14:textId="77777777" w:rsidR="00583832" w:rsidRPr="000912D7" w:rsidRDefault="00986A09">
            <w:pPr>
              <w:jc w:val="center"/>
              <w:rPr>
                <w:rFonts w:asciiTheme="minorEastAsia" w:eastAsiaTheme="minorEastAsia" w:hAnsiTheme="minorEastAsia" w:hint="eastAsia"/>
                <w:b/>
                <w:bCs/>
                <w:color w:val="000000" w:themeColor="text1"/>
                <w:sz w:val="24"/>
              </w:rPr>
            </w:pPr>
            <w:r w:rsidRPr="000912D7">
              <w:rPr>
                <w:rFonts w:asciiTheme="minorEastAsia" w:eastAsiaTheme="minorEastAsia" w:hAnsiTheme="minorEastAsia" w:hint="eastAsia"/>
                <w:b/>
                <w:bCs/>
                <w:color w:val="000000" w:themeColor="text1"/>
                <w:sz w:val="24"/>
              </w:rPr>
              <w:t>实质性要求</w:t>
            </w:r>
          </w:p>
        </w:tc>
        <w:tc>
          <w:tcPr>
            <w:tcW w:w="822" w:type="dxa"/>
            <w:vAlign w:val="center"/>
          </w:tcPr>
          <w:p w14:paraId="549E0F39" w14:textId="77777777" w:rsidR="00583832" w:rsidRPr="000912D7" w:rsidRDefault="00986A09">
            <w:pPr>
              <w:jc w:val="center"/>
              <w:rPr>
                <w:rFonts w:asciiTheme="minorEastAsia" w:eastAsiaTheme="minorEastAsia" w:hAnsiTheme="minorEastAsia" w:hint="eastAsia"/>
                <w:b/>
                <w:color w:val="000000" w:themeColor="text1"/>
                <w:szCs w:val="21"/>
              </w:rPr>
            </w:pPr>
            <w:r w:rsidRPr="000912D7">
              <w:rPr>
                <w:rFonts w:asciiTheme="minorEastAsia" w:eastAsiaTheme="minorEastAsia" w:hAnsiTheme="minorEastAsia" w:hint="eastAsia"/>
                <w:b/>
                <w:color w:val="000000" w:themeColor="text1"/>
                <w:szCs w:val="21"/>
              </w:rPr>
              <w:t>是否响应</w:t>
            </w:r>
          </w:p>
        </w:tc>
        <w:tc>
          <w:tcPr>
            <w:tcW w:w="1417" w:type="dxa"/>
            <w:vAlign w:val="center"/>
          </w:tcPr>
          <w:p w14:paraId="4EBAE4F5" w14:textId="77777777" w:rsidR="00583832" w:rsidRPr="000912D7" w:rsidRDefault="00986A09">
            <w:pPr>
              <w:jc w:val="center"/>
              <w:rPr>
                <w:rFonts w:asciiTheme="minorEastAsia" w:eastAsiaTheme="minorEastAsia" w:hAnsiTheme="minorEastAsia" w:hint="eastAsia"/>
                <w:b/>
                <w:color w:val="000000" w:themeColor="text1"/>
                <w:szCs w:val="21"/>
              </w:rPr>
            </w:pPr>
            <w:r w:rsidRPr="000912D7">
              <w:rPr>
                <w:rFonts w:asciiTheme="minorEastAsia" w:eastAsiaTheme="minorEastAsia" w:hAnsiTheme="minorEastAsia" w:hint="eastAsia"/>
                <w:b/>
                <w:color w:val="000000" w:themeColor="text1"/>
                <w:szCs w:val="21"/>
              </w:rPr>
              <w:t>备注</w:t>
            </w:r>
          </w:p>
        </w:tc>
      </w:tr>
      <w:tr w:rsidR="00583832" w:rsidRPr="000912D7" w14:paraId="46723091" w14:textId="77777777">
        <w:trPr>
          <w:cantSplit/>
          <w:trHeight w:val="680"/>
        </w:trPr>
        <w:tc>
          <w:tcPr>
            <w:tcW w:w="562" w:type="dxa"/>
            <w:vAlign w:val="center"/>
          </w:tcPr>
          <w:p w14:paraId="405A303A" w14:textId="77777777" w:rsidR="00583832" w:rsidRPr="000912D7" w:rsidRDefault="00986A09">
            <w:pPr>
              <w:jc w:val="center"/>
              <w:rPr>
                <w:rFonts w:asciiTheme="minorEastAsia" w:eastAsiaTheme="minorEastAsia" w:hAnsiTheme="minorEastAsia" w:cs="宋体" w:hint="eastAsia"/>
                <w:color w:val="000000" w:themeColor="text1"/>
                <w:sz w:val="24"/>
              </w:rPr>
            </w:pPr>
            <w:r w:rsidRPr="000912D7">
              <w:rPr>
                <w:rFonts w:asciiTheme="minorEastAsia" w:eastAsiaTheme="minorEastAsia" w:hAnsiTheme="minorEastAsia" w:cs="宋体" w:hint="eastAsia"/>
                <w:color w:val="000000" w:themeColor="text1"/>
                <w:sz w:val="24"/>
              </w:rPr>
              <w:t>1</w:t>
            </w:r>
          </w:p>
        </w:tc>
        <w:tc>
          <w:tcPr>
            <w:tcW w:w="6413" w:type="dxa"/>
            <w:vAlign w:val="center"/>
          </w:tcPr>
          <w:p w14:paraId="5EF8E5A1" w14:textId="77777777" w:rsidR="00583832" w:rsidRPr="000912D7" w:rsidRDefault="00583832">
            <w:pPr>
              <w:jc w:val="left"/>
              <w:rPr>
                <w:rFonts w:asciiTheme="minorEastAsia" w:eastAsiaTheme="minorEastAsia" w:hAnsiTheme="minorEastAsia" w:cs="宋体" w:hint="eastAsia"/>
                <w:color w:val="000000" w:themeColor="text1"/>
                <w:sz w:val="24"/>
              </w:rPr>
            </w:pPr>
          </w:p>
        </w:tc>
        <w:tc>
          <w:tcPr>
            <w:tcW w:w="822" w:type="dxa"/>
            <w:vAlign w:val="center"/>
          </w:tcPr>
          <w:p w14:paraId="0D8E330C" w14:textId="77777777" w:rsidR="00583832" w:rsidRPr="000912D7" w:rsidRDefault="00583832">
            <w:pPr>
              <w:rPr>
                <w:rFonts w:asciiTheme="minorEastAsia" w:eastAsiaTheme="minorEastAsia" w:hAnsiTheme="minorEastAsia" w:cs="宋体" w:hint="eastAsia"/>
                <w:color w:val="000000" w:themeColor="text1"/>
                <w:sz w:val="24"/>
              </w:rPr>
            </w:pPr>
          </w:p>
        </w:tc>
        <w:tc>
          <w:tcPr>
            <w:tcW w:w="1417" w:type="dxa"/>
            <w:vAlign w:val="center"/>
          </w:tcPr>
          <w:p w14:paraId="234919DE" w14:textId="77777777" w:rsidR="00583832" w:rsidRPr="000912D7" w:rsidRDefault="00583832">
            <w:pPr>
              <w:rPr>
                <w:rFonts w:asciiTheme="minorEastAsia" w:eastAsiaTheme="minorEastAsia" w:hAnsiTheme="minorEastAsia" w:cs="宋体" w:hint="eastAsia"/>
                <w:color w:val="000000" w:themeColor="text1"/>
                <w:sz w:val="24"/>
              </w:rPr>
            </w:pPr>
          </w:p>
        </w:tc>
      </w:tr>
      <w:tr w:rsidR="00583832" w:rsidRPr="000912D7" w14:paraId="27473A61" w14:textId="77777777">
        <w:trPr>
          <w:cantSplit/>
          <w:trHeight w:val="680"/>
        </w:trPr>
        <w:tc>
          <w:tcPr>
            <w:tcW w:w="562" w:type="dxa"/>
            <w:vAlign w:val="center"/>
          </w:tcPr>
          <w:p w14:paraId="25BDF921" w14:textId="77777777" w:rsidR="00583832" w:rsidRPr="000912D7" w:rsidRDefault="00986A09">
            <w:pPr>
              <w:jc w:val="center"/>
              <w:rPr>
                <w:rFonts w:asciiTheme="minorEastAsia" w:eastAsiaTheme="minorEastAsia" w:hAnsiTheme="minorEastAsia" w:cs="宋体" w:hint="eastAsia"/>
                <w:color w:val="000000" w:themeColor="text1"/>
                <w:sz w:val="24"/>
              </w:rPr>
            </w:pPr>
            <w:r w:rsidRPr="000912D7">
              <w:rPr>
                <w:rFonts w:asciiTheme="minorEastAsia" w:eastAsiaTheme="minorEastAsia" w:hAnsiTheme="minorEastAsia" w:cs="宋体"/>
                <w:color w:val="000000" w:themeColor="text1"/>
                <w:sz w:val="24"/>
              </w:rPr>
              <w:t>2</w:t>
            </w:r>
          </w:p>
        </w:tc>
        <w:tc>
          <w:tcPr>
            <w:tcW w:w="6413" w:type="dxa"/>
            <w:vAlign w:val="center"/>
          </w:tcPr>
          <w:p w14:paraId="040B2149" w14:textId="77777777" w:rsidR="00583832" w:rsidRPr="000912D7" w:rsidRDefault="00583832">
            <w:pPr>
              <w:jc w:val="left"/>
              <w:rPr>
                <w:rFonts w:asciiTheme="minorEastAsia" w:eastAsiaTheme="minorEastAsia" w:hAnsiTheme="minorEastAsia" w:cs="宋体" w:hint="eastAsia"/>
                <w:color w:val="000000" w:themeColor="text1"/>
                <w:sz w:val="24"/>
              </w:rPr>
            </w:pPr>
          </w:p>
        </w:tc>
        <w:tc>
          <w:tcPr>
            <w:tcW w:w="822" w:type="dxa"/>
            <w:vAlign w:val="center"/>
          </w:tcPr>
          <w:p w14:paraId="3A08AD22" w14:textId="77777777" w:rsidR="00583832" w:rsidRPr="000912D7" w:rsidRDefault="00583832">
            <w:pPr>
              <w:rPr>
                <w:rFonts w:asciiTheme="minorEastAsia" w:eastAsiaTheme="minorEastAsia" w:hAnsiTheme="minorEastAsia" w:hint="eastAsia"/>
                <w:color w:val="000000" w:themeColor="text1"/>
                <w:sz w:val="24"/>
              </w:rPr>
            </w:pPr>
          </w:p>
        </w:tc>
        <w:tc>
          <w:tcPr>
            <w:tcW w:w="1417" w:type="dxa"/>
            <w:vAlign w:val="center"/>
          </w:tcPr>
          <w:p w14:paraId="79E6D35B" w14:textId="77777777" w:rsidR="00583832" w:rsidRPr="000912D7" w:rsidRDefault="00583832">
            <w:pPr>
              <w:rPr>
                <w:rFonts w:asciiTheme="minorEastAsia" w:eastAsiaTheme="minorEastAsia" w:hAnsiTheme="minorEastAsia" w:hint="eastAsia"/>
                <w:color w:val="000000" w:themeColor="text1"/>
                <w:sz w:val="24"/>
              </w:rPr>
            </w:pPr>
          </w:p>
        </w:tc>
      </w:tr>
      <w:tr w:rsidR="00583832" w:rsidRPr="000912D7" w14:paraId="7FED2C03" w14:textId="77777777">
        <w:trPr>
          <w:cantSplit/>
          <w:trHeight w:val="680"/>
        </w:trPr>
        <w:tc>
          <w:tcPr>
            <w:tcW w:w="562" w:type="dxa"/>
            <w:vAlign w:val="center"/>
          </w:tcPr>
          <w:p w14:paraId="72975980" w14:textId="77777777" w:rsidR="00583832" w:rsidRPr="000912D7" w:rsidRDefault="00986A09">
            <w:pPr>
              <w:jc w:val="center"/>
              <w:rPr>
                <w:rFonts w:asciiTheme="minorEastAsia" w:eastAsiaTheme="minorEastAsia" w:hAnsiTheme="minorEastAsia" w:cs="宋体" w:hint="eastAsia"/>
                <w:color w:val="000000" w:themeColor="text1"/>
                <w:sz w:val="24"/>
              </w:rPr>
            </w:pPr>
            <w:r w:rsidRPr="000912D7">
              <w:rPr>
                <w:rFonts w:asciiTheme="minorEastAsia" w:eastAsiaTheme="minorEastAsia" w:hAnsiTheme="minorEastAsia" w:cs="宋体" w:hint="eastAsia"/>
                <w:color w:val="000000" w:themeColor="text1"/>
                <w:sz w:val="24"/>
              </w:rPr>
              <w:t>3</w:t>
            </w:r>
          </w:p>
        </w:tc>
        <w:tc>
          <w:tcPr>
            <w:tcW w:w="6413" w:type="dxa"/>
            <w:vAlign w:val="center"/>
          </w:tcPr>
          <w:p w14:paraId="33518188" w14:textId="77777777" w:rsidR="00583832" w:rsidRPr="000912D7" w:rsidRDefault="00583832">
            <w:pPr>
              <w:jc w:val="left"/>
              <w:rPr>
                <w:rFonts w:asciiTheme="minorEastAsia" w:eastAsiaTheme="minorEastAsia" w:hAnsiTheme="minorEastAsia" w:cs="宋体" w:hint="eastAsia"/>
                <w:color w:val="000000" w:themeColor="text1"/>
                <w:sz w:val="24"/>
              </w:rPr>
            </w:pPr>
          </w:p>
        </w:tc>
        <w:tc>
          <w:tcPr>
            <w:tcW w:w="822" w:type="dxa"/>
            <w:vAlign w:val="center"/>
          </w:tcPr>
          <w:p w14:paraId="58E305F6" w14:textId="77777777" w:rsidR="00583832" w:rsidRPr="000912D7" w:rsidRDefault="00583832">
            <w:pPr>
              <w:rPr>
                <w:rFonts w:asciiTheme="minorEastAsia" w:eastAsiaTheme="minorEastAsia" w:hAnsiTheme="minorEastAsia" w:hint="eastAsia"/>
                <w:color w:val="000000" w:themeColor="text1"/>
                <w:sz w:val="24"/>
              </w:rPr>
            </w:pPr>
          </w:p>
        </w:tc>
        <w:tc>
          <w:tcPr>
            <w:tcW w:w="1417" w:type="dxa"/>
            <w:vAlign w:val="center"/>
          </w:tcPr>
          <w:p w14:paraId="18689A1E" w14:textId="77777777" w:rsidR="00583832" w:rsidRPr="000912D7" w:rsidRDefault="00583832">
            <w:pPr>
              <w:rPr>
                <w:rFonts w:asciiTheme="minorEastAsia" w:eastAsiaTheme="minorEastAsia" w:hAnsiTheme="minorEastAsia" w:hint="eastAsia"/>
                <w:color w:val="000000" w:themeColor="text1"/>
                <w:sz w:val="24"/>
              </w:rPr>
            </w:pPr>
          </w:p>
        </w:tc>
      </w:tr>
      <w:tr w:rsidR="00583832" w:rsidRPr="000912D7" w14:paraId="649BCA56" w14:textId="77777777">
        <w:trPr>
          <w:cantSplit/>
          <w:trHeight w:val="680"/>
        </w:trPr>
        <w:tc>
          <w:tcPr>
            <w:tcW w:w="562" w:type="dxa"/>
            <w:vAlign w:val="center"/>
          </w:tcPr>
          <w:p w14:paraId="48BE7B5B" w14:textId="77777777" w:rsidR="00583832" w:rsidRPr="000912D7" w:rsidRDefault="00986A09">
            <w:pPr>
              <w:jc w:val="center"/>
              <w:rPr>
                <w:rFonts w:asciiTheme="minorEastAsia" w:eastAsiaTheme="minorEastAsia" w:hAnsiTheme="minorEastAsia" w:cs="宋体" w:hint="eastAsia"/>
                <w:color w:val="000000" w:themeColor="text1"/>
                <w:sz w:val="24"/>
              </w:rPr>
            </w:pPr>
            <w:r w:rsidRPr="000912D7">
              <w:rPr>
                <w:rFonts w:asciiTheme="minorEastAsia" w:eastAsiaTheme="minorEastAsia" w:hAnsiTheme="minorEastAsia" w:cs="宋体" w:hint="eastAsia"/>
                <w:color w:val="000000" w:themeColor="text1"/>
                <w:sz w:val="24"/>
              </w:rPr>
              <w:t>4</w:t>
            </w:r>
          </w:p>
        </w:tc>
        <w:tc>
          <w:tcPr>
            <w:tcW w:w="6413" w:type="dxa"/>
            <w:vAlign w:val="center"/>
          </w:tcPr>
          <w:p w14:paraId="4E8F2D19" w14:textId="77777777" w:rsidR="00583832" w:rsidRPr="000912D7" w:rsidRDefault="00583832">
            <w:pPr>
              <w:jc w:val="left"/>
              <w:rPr>
                <w:rFonts w:asciiTheme="minorEastAsia" w:eastAsiaTheme="minorEastAsia" w:hAnsiTheme="minorEastAsia" w:cs="宋体" w:hint="eastAsia"/>
                <w:color w:val="000000" w:themeColor="text1"/>
                <w:sz w:val="24"/>
              </w:rPr>
            </w:pPr>
          </w:p>
        </w:tc>
        <w:tc>
          <w:tcPr>
            <w:tcW w:w="822" w:type="dxa"/>
            <w:vAlign w:val="center"/>
          </w:tcPr>
          <w:p w14:paraId="65C1E628" w14:textId="77777777" w:rsidR="00583832" w:rsidRPr="000912D7" w:rsidRDefault="00583832">
            <w:pPr>
              <w:rPr>
                <w:rFonts w:asciiTheme="minorEastAsia" w:eastAsiaTheme="minorEastAsia" w:hAnsiTheme="minorEastAsia" w:hint="eastAsia"/>
                <w:color w:val="000000" w:themeColor="text1"/>
                <w:sz w:val="24"/>
              </w:rPr>
            </w:pPr>
          </w:p>
        </w:tc>
        <w:tc>
          <w:tcPr>
            <w:tcW w:w="1417" w:type="dxa"/>
            <w:vAlign w:val="center"/>
          </w:tcPr>
          <w:p w14:paraId="5AA770B6" w14:textId="77777777" w:rsidR="00583832" w:rsidRPr="000912D7" w:rsidRDefault="00583832">
            <w:pPr>
              <w:rPr>
                <w:rFonts w:asciiTheme="minorEastAsia" w:eastAsiaTheme="minorEastAsia" w:hAnsiTheme="minorEastAsia" w:hint="eastAsia"/>
                <w:color w:val="000000" w:themeColor="text1"/>
                <w:sz w:val="24"/>
              </w:rPr>
            </w:pPr>
          </w:p>
        </w:tc>
      </w:tr>
      <w:tr w:rsidR="00583832" w:rsidRPr="000912D7" w14:paraId="45E6ACC9" w14:textId="77777777">
        <w:trPr>
          <w:cantSplit/>
          <w:trHeight w:val="680"/>
        </w:trPr>
        <w:tc>
          <w:tcPr>
            <w:tcW w:w="562" w:type="dxa"/>
            <w:vAlign w:val="center"/>
          </w:tcPr>
          <w:p w14:paraId="47AE2560" w14:textId="77777777" w:rsidR="00583832" w:rsidRPr="000912D7" w:rsidRDefault="00986A09">
            <w:pPr>
              <w:jc w:val="center"/>
              <w:rPr>
                <w:rFonts w:asciiTheme="minorEastAsia" w:eastAsiaTheme="minorEastAsia" w:hAnsiTheme="minorEastAsia" w:cs="宋体" w:hint="eastAsia"/>
                <w:color w:val="000000" w:themeColor="text1"/>
                <w:sz w:val="24"/>
              </w:rPr>
            </w:pPr>
            <w:r w:rsidRPr="000912D7">
              <w:rPr>
                <w:rFonts w:asciiTheme="minorEastAsia" w:eastAsiaTheme="minorEastAsia" w:hAnsiTheme="minorEastAsia" w:cs="宋体" w:hint="eastAsia"/>
                <w:color w:val="000000" w:themeColor="text1"/>
                <w:sz w:val="24"/>
              </w:rPr>
              <w:t>5</w:t>
            </w:r>
          </w:p>
        </w:tc>
        <w:tc>
          <w:tcPr>
            <w:tcW w:w="6413" w:type="dxa"/>
            <w:vAlign w:val="center"/>
          </w:tcPr>
          <w:p w14:paraId="7EDCAF6F" w14:textId="77777777" w:rsidR="00583832" w:rsidRPr="000912D7" w:rsidRDefault="00583832">
            <w:pPr>
              <w:jc w:val="left"/>
              <w:rPr>
                <w:rFonts w:asciiTheme="minorEastAsia" w:eastAsiaTheme="minorEastAsia" w:hAnsiTheme="minorEastAsia" w:cs="宋体" w:hint="eastAsia"/>
                <w:color w:val="000000" w:themeColor="text1"/>
                <w:sz w:val="24"/>
              </w:rPr>
            </w:pPr>
          </w:p>
        </w:tc>
        <w:tc>
          <w:tcPr>
            <w:tcW w:w="822" w:type="dxa"/>
            <w:vAlign w:val="center"/>
          </w:tcPr>
          <w:p w14:paraId="7343342D" w14:textId="77777777" w:rsidR="00583832" w:rsidRPr="000912D7" w:rsidRDefault="00583832">
            <w:pPr>
              <w:rPr>
                <w:rFonts w:asciiTheme="minorEastAsia" w:eastAsiaTheme="minorEastAsia" w:hAnsiTheme="minorEastAsia" w:hint="eastAsia"/>
                <w:color w:val="000000" w:themeColor="text1"/>
                <w:sz w:val="24"/>
              </w:rPr>
            </w:pPr>
          </w:p>
        </w:tc>
        <w:tc>
          <w:tcPr>
            <w:tcW w:w="1417" w:type="dxa"/>
            <w:vAlign w:val="center"/>
          </w:tcPr>
          <w:p w14:paraId="7435901D" w14:textId="77777777" w:rsidR="00583832" w:rsidRPr="000912D7" w:rsidRDefault="00583832">
            <w:pPr>
              <w:rPr>
                <w:rFonts w:asciiTheme="minorEastAsia" w:eastAsiaTheme="minorEastAsia" w:hAnsiTheme="minorEastAsia" w:hint="eastAsia"/>
                <w:color w:val="000000" w:themeColor="text1"/>
                <w:sz w:val="24"/>
              </w:rPr>
            </w:pPr>
          </w:p>
        </w:tc>
      </w:tr>
    </w:tbl>
    <w:p w14:paraId="3D7F656C" w14:textId="77777777" w:rsidR="00583832" w:rsidRPr="000912D7" w:rsidRDefault="00986A09">
      <w:pPr>
        <w:spacing w:line="400" w:lineRule="exact"/>
        <w:rPr>
          <w:rFonts w:asciiTheme="minorEastAsia" w:eastAsiaTheme="minorEastAsia" w:hAnsiTheme="minorEastAsia" w:hint="eastAsia"/>
          <w:color w:val="000000" w:themeColor="text1"/>
          <w:sz w:val="24"/>
        </w:rPr>
      </w:pPr>
      <w:r w:rsidRPr="000912D7">
        <w:rPr>
          <w:rFonts w:asciiTheme="minorEastAsia" w:eastAsiaTheme="minorEastAsia" w:hAnsiTheme="minorEastAsia" w:hint="eastAsia"/>
          <w:color w:val="000000" w:themeColor="text1"/>
          <w:sz w:val="24"/>
        </w:rPr>
        <w:t>符合性审查附件：</w:t>
      </w:r>
      <w:r w:rsidRPr="000912D7">
        <w:rPr>
          <w:rFonts w:asciiTheme="minorEastAsia" w:eastAsiaTheme="minorEastAsia" w:hAnsiTheme="minorEastAsia"/>
          <w:color w:val="000000" w:themeColor="text1"/>
          <w:sz w:val="24"/>
        </w:rPr>
        <w:t xml:space="preserve"> </w:t>
      </w:r>
      <w:r w:rsidRPr="000912D7">
        <w:rPr>
          <w:rFonts w:asciiTheme="minorEastAsia" w:eastAsiaTheme="minorEastAsia" w:hAnsiTheme="minorEastAsia" w:hint="eastAsia"/>
          <w:color w:val="000000" w:themeColor="text1"/>
          <w:sz w:val="24"/>
        </w:rPr>
        <w:t>证明</w:t>
      </w:r>
      <w:r w:rsidRPr="000912D7">
        <w:rPr>
          <w:rFonts w:asciiTheme="minorEastAsia" w:eastAsiaTheme="minorEastAsia" w:hAnsiTheme="minorEastAsia"/>
          <w:color w:val="000000" w:themeColor="text1"/>
          <w:sz w:val="24"/>
        </w:rPr>
        <w:t>材料</w:t>
      </w:r>
      <w:r w:rsidRPr="000912D7">
        <w:rPr>
          <w:rFonts w:asciiTheme="minorEastAsia" w:eastAsiaTheme="minorEastAsia" w:hAnsiTheme="minorEastAsia" w:hint="eastAsia"/>
          <w:color w:val="000000" w:themeColor="text1"/>
          <w:sz w:val="24"/>
        </w:rPr>
        <w:t>1，证明</w:t>
      </w:r>
      <w:r w:rsidRPr="000912D7">
        <w:rPr>
          <w:rFonts w:asciiTheme="minorEastAsia" w:eastAsiaTheme="minorEastAsia" w:hAnsiTheme="minorEastAsia"/>
          <w:color w:val="000000" w:themeColor="text1"/>
          <w:sz w:val="24"/>
        </w:rPr>
        <w:t>材料</w:t>
      </w:r>
      <w:r w:rsidRPr="000912D7">
        <w:rPr>
          <w:rFonts w:asciiTheme="minorEastAsia" w:eastAsiaTheme="minorEastAsia" w:hAnsiTheme="minorEastAsia" w:hint="eastAsia"/>
          <w:color w:val="000000" w:themeColor="text1"/>
          <w:sz w:val="24"/>
        </w:rPr>
        <w:t>2，</w:t>
      </w:r>
      <w:r w:rsidRPr="000912D7">
        <w:rPr>
          <w:rFonts w:asciiTheme="minorEastAsia" w:eastAsiaTheme="minorEastAsia" w:hAnsiTheme="minorEastAsia"/>
          <w:color w:val="000000" w:themeColor="text1"/>
          <w:sz w:val="24"/>
        </w:rPr>
        <w:t>……</w:t>
      </w:r>
    </w:p>
    <w:p w14:paraId="5B62C83C" w14:textId="77777777" w:rsidR="00583832" w:rsidRPr="000912D7" w:rsidRDefault="00583832">
      <w:pPr>
        <w:spacing w:line="360" w:lineRule="auto"/>
        <w:ind w:firstLine="482"/>
        <w:rPr>
          <w:rFonts w:asciiTheme="minorEastAsia" w:eastAsiaTheme="minorEastAsia" w:hAnsiTheme="minorEastAsia" w:hint="eastAsia"/>
          <w:b/>
          <w:color w:val="000000" w:themeColor="text1"/>
          <w:sz w:val="24"/>
        </w:rPr>
      </w:pPr>
    </w:p>
    <w:p w14:paraId="77A88421" w14:textId="77777777" w:rsidR="00583832" w:rsidRPr="000912D7" w:rsidRDefault="00986A09">
      <w:pPr>
        <w:spacing w:line="360" w:lineRule="auto"/>
        <w:ind w:left="289" w:hanging="289"/>
        <w:jc w:val="left"/>
        <w:rPr>
          <w:rFonts w:asciiTheme="minorEastAsia" w:eastAsiaTheme="minorEastAsia" w:hAnsiTheme="minorEastAsia" w:hint="eastAsia"/>
          <w:b/>
          <w:color w:val="000000" w:themeColor="text1"/>
          <w:sz w:val="24"/>
        </w:rPr>
      </w:pPr>
      <w:bookmarkStart w:id="182" w:name="_Hlk205398788"/>
      <w:r w:rsidRPr="000912D7">
        <w:rPr>
          <w:rFonts w:asciiTheme="minorEastAsia" w:eastAsiaTheme="minorEastAsia" w:hAnsiTheme="minorEastAsia" w:hint="eastAsia"/>
          <w:b/>
          <w:color w:val="000000" w:themeColor="text1"/>
          <w:sz w:val="24"/>
        </w:rPr>
        <w:t>注：</w:t>
      </w:r>
      <w:bookmarkStart w:id="183" w:name="_Hlk91233094"/>
    </w:p>
    <w:p w14:paraId="16E1DA21" w14:textId="77777777" w:rsidR="00583832" w:rsidRPr="000912D7" w:rsidRDefault="00986A09">
      <w:pPr>
        <w:spacing w:line="360" w:lineRule="auto"/>
        <w:ind w:left="288" w:hanging="288"/>
        <w:jc w:val="left"/>
        <w:rPr>
          <w:rFonts w:asciiTheme="minorEastAsia" w:eastAsiaTheme="minorEastAsia" w:hAnsiTheme="minorEastAsia" w:hint="eastAsia"/>
          <w:color w:val="000000" w:themeColor="text1"/>
          <w:sz w:val="24"/>
        </w:rPr>
      </w:pPr>
      <w:r w:rsidRPr="000912D7">
        <w:rPr>
          <w:rFonts w:asciiTheme="minorEastAsia" w:eastAsiaTheme="minorEastAsia" w:hAnsiTheme="minorEastAsia"/>
          <w:bCs/>
          <w:color w:val="000000" w:themeColor="text1"/>
          <w:sz w:val="24"/>
        </w:rPr>
        <w:t>1</w:t>
      </w:r>
      <w:r w:rsidRPr="000912D7">
        <w:rPr>
          <w:rFonts w:asciiTheme="minorEastAsia" w:eastAsiaTheme="minorEastAsia" w:hAnsiTheme="minorEastAsia" w:hint="eastAsia"/>
          <w:bCs/>
          <w:color w:val="000000" w:themeColor="text1"/>
          <w:sz w:val="24"/>
        </w:rPr>
        <w:t>、</w:t>
      </w:r>
      <w:r w:rsidR="005032AE" w:rsidRPr="000912D7">
        <w:rPr>
          <w:rFonts w:asciiTheme="minorEastAsia" w:eastAsiaTheme="minorEastAsia" w:hAnsiTheme="minorEastAsia" w:cs="宋体" w:hint="eastAsia"/>
          <w:color w:val="000000" w:themeColor="text1"/>
          <w:sz w:val="24"/>
        </w:rPr>
        <w:t>供应商必须对本竞争性磋商文件“第四</w:t>
      </w:r>
      <w:r w:rsidRPr="000912D7">
        <w:rPr>
          <w:rFonts w:asciiTheme="minorEastAsia" w:eastAsiaTheme="minorEastAsia" w:hAnsiTheme="minorEastAsia" w:cs="宋体" w:hint="eastAsia"/>
          <w:color w:val="000000" w:themeColor="text1"/>
          <w:sz w:val="24"/>
        </w:rPr>
        <w:t xml:space="preserve">章 </w:t>
      </w:r>
      <w:r w:rsidR="005032AE" w:rsidRPr="000912D7">
        <w:rPr>
          <w:rFonts w:asciiTheme="minorEastAsia" w:eastAsiaTheme="minorEastAsia" w:hAnsiTheme="minorEastAsia" w:cs="宋体" w:hint="eastAsia"/>
          <w:color w:val="000000" w:themeColor="text1"/>
          <w:sz w:val="24"/>
        </w:rPr>
        <w:t>采购</w:t>
      </w:r>
      <w:r w:rsidRPr="000912D7">
        <w:rPr>
          <w:rFonts w:asciiTheme="minorEastAsia" w:eastAsiaTheme="minorEastAsia" w:hAnsiTheme="minorEastAsia" w:cs="宋体" w:hint="eastAsia"/>
          <w:color w:val="000000" w:themeColor="text1"/>
          <w:sz w:val="24"/>
        </w:rPr>
        <w:t>需求”中的实质性要求（</w:t>
      </w:r>
      <w:r w:rsidRPr="000912D7">
        <w:rPr>
          <w:rFonts w:asciiTheme="minorEastAsia" w:eastAsiaTheme="minorEastAsia" w:hAnsiTheme="minorEastAsia" w:cs="宋体" w:hint="eastAsia"/>
          <w:b/>
          <w:bCs/>
          <w:color w:val="000000" w:themeColor="text1"/>
          <w:sz w:val="24"/>
        </w:rPr>
        <w:t>即</w:t>
      </w:r>
      <w:r w:rsidRPr="000912D7">
        <w:rPr>
          <w:rFonts w:asciiTheme="minorEastAsia" w:eastAsiaTheme="minorEastAsia" w:hAnsiTheme="minorEastAsia" w:hint="eastAsia"/>
          <w:b/>
          <w:bCs/>
          <w:color w:val="000000" w:themeColor="text1"/>
          <w:sz w:val="24"/>
        </w:rPr>
        <w:t>标★内容</w:t>
      </w:r>
      <w:r w:rsidRPr="000912D7">
        <w:rPr>
          <w:rFonts w:asciiTheme="minorEastAsia" w:eastAsiaTheme="minorEastAsia" w:hAnsiTheme="minorEastAsia" w:cs="宋体" w:hint="eastAsia"/>
          <w:b/>
          <w:bCs/>
          <w:color w:val="000000" w:themeColor="text1"/>
          <w:sz w:val="24"/>
        </w:rPr>
        <w:t>”</w:t>
      </w:r>
      <w:r w:rsidRPr="000912D7">
        <w:rPr>
          <w:rFonts w:asciiTheme="minorEastAsia" w:eastAsiaTheme="minorEastAsia" w:hAnsiTheme="minorEastAsia" w:cs="宋体" w:hint="eastAsia"/>
          <w:color w:val="000000" w:themeColor="text1"/>
          <w:sz w:val="24"/>
        </w:rPr>
        <w:t>）逐条做出明确响应，否则作无效响应处理；</w:t>
      </w:r>
    </w:p>
    <w:p w14:paraId="7179EC71" w14:textId="77777777" w:rsidR="00583832" w:rsidRPr="000912D7" w:rsidRDefault="00986A09">
      <w:pPr>
        <w:spacing w:line="400" w:lineRule="exact"/>
        <w:rPr>
          <w:rFonts w:asciiTheme="minorEastAsia" w:eastAsiaTheme="minorEastAsia" w:hAnsiTheme="minorEastAsia" w:hint="eastAsia"/>
          <w:color w:val="000000" w:themeColor="text1"/>
          <w:sz w:val="24"/>
        </w:rPr>
      </w:pPr>
      <w:r w:rsidRPr="000912D7">
        <w:rPr>
          <w:rFonts w:asciiTheme="minorEastAsia" w:eastAsiaTheme="minorEastAsia" w:hAnsiTheme="minorEastAsia" w:hint="eastAsia"/>
          <w:color w:val="000000" w:themeColor="text1"/>
          <w:sz w:val="24"/>
        </w:rPr>
        <w:t>2.如果</w:t>
      </w:r>
      <w:r w:rsidRPr="000912D7">
        <w:rPr>
          <w:rFonts w:asciiTheme="minorEastAsia" w:eastAsiaTheme="minorEastAsia" w:hAnsiTheme="minorEastAsia"/>
          <w:color w:val="000000" w:themeColor="text1"/>
          <w:sz w:val="24"/>
        </w:rPr>
        <w:t>磋商</w:t>
      </w:r>
      <w:r w:rsidRPr="000912D7">
        <w:rPr>
          <w:rFonts w:asciiTheme="minorEastAsia" w:eastAsiaTheme="minorEastAsia" w:hAnsiTheme="minorEastAsia" w:hint="eastAsia"/>
          <w:color w:val="000000" w:themeColor="text1"/>
          <w:sz w:val="24"/>
        </w:rPr>
        <w:t>文件</w:t>
      </w:r>
      <w:r w:rsidRPr="000912D7">
        <w:rPr>
          <w:rFonts w:asciiTheme="minorEastAsia" w:eastAsiaTheme="minorEastAsia" w:hAnsiTheme="minorEastAsia"/>
          <w:color w:val="000000" w:themeColor="text1"/>
          <w:sz w:val="24"/>
        </w:rPr>
        <w:t>要求提供</w:t>
      </w:r>
      <w:r w:rsidRPr="000912D7">
        <w:rPr>
          <w:rFonts w:asciiTheme="minorEastAsia" w:eastAsiaTheme="minorEastAsia" w:hAnsiTheme="minorEastAsia" w:hint="eastAsia"/>
          <w:color w:val="000000" w:themeColor="text1"/>
          <w:sz w:val="24"/>
        </w:rPr>
        <w:t>证明</w:t>
      </w:r>
      <w:r w:rsidRPr="000912D7">
        <w:rPr>
          <w:rFonts w:asciiTheme="minorEastAsia" w:eastAsiaTheme="minorEastAsia" w:hAnsiTheme="minorEastAsia"/>
          <w:color w:val="000000" w:themeColor="text1"/>
          <w:sz w:val="24"/>
        </w:rPr>
        <w:t>材料，供应商必须将</w:t>
      </w:r>
      <w:r w:rsidRPr="000912D7">
        <w:rPr>
          <w:rFonts w:asciiTheme="minorEastAsia" w:eastAsiaTheme="minorEastAsia" w:hAnsiTheme="minorEastAsia" w:hint="eastAsia"/>
          <w:color w:val="000000" w:themeColor="text1"/>
          <w:sz w:val="24"/>
        </w:rPr>
        <w:t>证明材料列于</w:t>
      </w:r>
      <w:r w:rsidRPr="000912D7">
        <w:rPr>
          <w:rFonts w:asciiTheme="minorEastAsia" w:eastAsiaTheme="minorEastAsia" w:hAnsiTheme="minorEastAsia"/>
          <w:color w:val="000000" w:themeColor="text1"/>
          <w:sz w:val="24"/>
        </w:rPr>
        <w:t>该表之下。</w:t>
      </w:r>
    </w:p>
    <w:p w14:paraId="6D709DB0" w14:textId="77777777" w:rsidR="00583832" w:rsidRPr="000912D7" w:rsidRDefault="00986A09">
      <w:pPr>
        <w:spacing w:line="400" w:lineRule="exact"/>
        <w:rPr>
          <w:rFonts w:asciiTheme="minorEastAsia" w:eastAsiaTheme="minorEastAsia" w:hAnsiTheme="minorEastAsia" w:hint="eastAsia"/>
          <w:color w:val="000000" w:themeColor="text1"/>
          <w:sz w:val="24"/>
        </w:rPr>
      </w:pPr>
      <w:r w:rsidRPr="000912D7">
        <w:rPr>
          <w:rFonts w:asciiTheme="minorEastAsia" w:eastAsiaTheme="minorEastAsia" w:hAnsiTheme="minorEastAsia" w:hint="eastAsia"/>
          <w:color w:val="000000" w:themeColor="text1"/>
          <w:sz w:val="24"/>
        </w:rPr>
        <w:t>3.供应商未对实质性要求逐条作出明确响应的，或未按磋商文件要求提供证明材料的，该采购包作无效响应处理。</w:t>
      </w:r>
    </w:p>
    <w:bookmarkEnd w:id="182"/>
    <w:bookmarkEnd w:id="183"/>
    <w:p w14:paraId="145E65D9" w14:textId="77777777" w:rsidR="00583832" w:rsidRPr="000912D7" w:rsidRDefault="00986A09">
      <w:pPr>
        <w:widowControl/>
        <w:jc w:val="left"/>
        <w:rPr>
          <w:rFonts w:asciiTheme="minorEastAsia" w:eastAsiaTheme="minorEastAsia" w:hAnsiTheme="minorEastAsia" w:hint="eastAsia"/>
          <w:b/>
          <w:color w:val="000000" w:themeColor="text1"/>
          <w:sz w:val="32"/>
          <w:szCs w:val="32"/>
        </w:rPr>
      </w:pPr>
      <w:r w:rsidRPr="000912D7">
        <w:rPr>
          <w:rFonts w:asciiTheme="minorEastAsia" w:eastAsiaTheme="minorEastAsia" w:hAnsiTheme="minorEastAsia"/>
          <w:color w:val="000000" w:themeColor="text1"/>
          <w:sz w:val="32"/>
          <w:szCs w:val="32"/>
        </w:rPr>
        <w:br w:type="page" w:clear="all"/>
      </w:r>
      <w:bookmarkEnd w:id="166"/>
    </w:p>
    <w:p w14:paraId="0475E185" w14:textId="77777777" w:rsidR="00583832" w:rsidRPr="000912D7" w:rsidRDefault="00986A09">
      <w:pPr>
        <w:pStyle w:val="212"/>
        <w:spacing w:before="286" w:after="143" w:line="360" w:lineRule="auto"/>
        <w:rPr>
          <w:rFonts w:asciiTheme="minorEastAsia" w:eastAsiaTheme="minorEastAsia" w:hAnsiTheme="minorEastAsia" w:hint="eastAsia"/>
          <w:b w:val="0"/>
          <w:color w:val="000000" w:themeColor="text1"/>
          <w:szCs w:val="44"/>
        </w:rPr>
      </w:pPr>
      <w:bookmarkStart w:id="184" w:name="_Toc226052702"/>
      <w:bookmarkStart w:id="185" w:name="_Toc22356583"/>
      <w:bookmarkStart w:id="186" w:name="_Toc120614284"/>
      <w:bookmarkStart w:id="187" w:name="_Toc26554103"/>
      <w:bookmarkStart w:id="188" w:name="_Toc120614291"/>
      <w:bookmarkStart w:id="189" w:name="_Toc49090582"/>
      <w:bookmarkStart w:id="190" w:name="_Toc24878535"/>
      <w:bookmarkStart w:id="191" w:name="_Toc513029281"/>
      <w:bookmarkStart w:id="192" w:name="_Toc23828483"/>
      <w:r w:rsidRPr="000912D7">
        <w:rPr>
          <w:rFonts w:asciiTheme="minorEastAsia" w:eastAsiaTheme="minorEastAsia" w:hAnsiTheme="minorEastAsia" w:hint="eastAsia"/>
          <w:color w:val="000000" w:themeColor="text1"/>
          <w:sz w:val="32"/>
          <w:szCs w:val="32"/>
        </w:rPr>
        <w:lastRenderedPageBreak/>
        <w:t>四、分项报价表</w:t>
      </w:r>
      <w:bookmarkEnd w:id="184"/>
    </w:p>
    <w:p w14:paraId="39595AD2" w14:textId="77777777" w:rsidR="00583832" w:rsidRPr="000912D7" w:rsidRDefault="00986A09">
      <w:pPr>
        <w:pStyle w:val="aff"/>
        <w:spacing w:before="57" w:line="360" w:lineRule="auto"/>
        <w:rPr>
          <w:rFonts w:asciiTheme="minorEastAsia" w:eastAsiaTheme="minorEastAsia" w:hAnsiTheme="minorEastAsia" w:hint="eastAsia"/>
          <w:b/>
          <w:color w:val="000000" w:themeColor="text1"/>
          <w:szCs w:val="24"/>
        </w:rPr>
      </w:pPr>
      <w:bookmarkStart w:id="193" w:name="_Hlk47453107"/>
      <w:bookmarkStart w:id="194" w:name="_Hlk205398823"/>
      <w:r w:rsidRPr="000912D7">
        <w:rPr>
          <w:rFonts w:asciiTheme="minorEastAsia" w:eastAsiaTheme="minorEastAsia" w:hAnsiTheme="minorEastAsia" w:hint="eastAsia"/>
          <w:b/>
          <w:color w:val="000000" w:themeColor="text1"/>
          <w:szCs w:val="24"/>
        </w:rPr>
        <w:t>供应商全称：</w:t>
      </w:r>
    </w:p>
    <w:p w14:paraId="33FE0A46" w14:textId="77777777" w:rsidR="00583832" w:rsidRPr="000912D7" w:rsidRDefault="00986A09">
      <w:pPr>
        <w:pStyle w:val="aff"/>
        <w:spacing w:before="57" w:line="360" w:lineRule="auto"/>
        <w:rPr>
          <w:rFonts w:asciiTheme="minorEastAsia" w:eastAsiaTheme="minorEastAsia" w:hAnsiTheme="minorEastAsia" w:hint="eastAsia"/>
          <w:b/>
          <w:color w:val="000000" w:themeColor="text1"/>
          <w:szCs w:val="24"/>
        </w:rPr>
      </w:pPr>
      <w:r w:rsidRPr="000912D7">
        <w:rPr>
          <w:rFonts w:asciiTheme="minorEastAsia" w:eastAsiaTheme="minorEastAsia" w:hAnsiTheme="minorEastAsia" w:hint="eastAsia"/>
          <w:b/>
          <w:color w:val="000000" w:themeColor="text1"/>
          <w:szCs w:val="24"/>
        </w:rPr>
        <w:t xml:space="preserve">项目名称： </w:t>
      </w:r>
    </w:p>
    <w:p w14:paraId="33DCED0E" w14:textId="77777777" w:rsidR="00194BCB" w:rsidRPr="000912D7" w:rsidRDefault="00986A09" w:rsidP="00DF2377">
      <w:pPr>
        <w:tabs>
          <w:tab w:val="left" w:pos="5970"/>
        </w:tabs>
        <w:spacing w:before="57" w:line="360" w:lineRule="auto"/>
        <w:rPr>
          <w:rFonts w:asciiTheme="minorEastAsia" w:eastAsiaTheme="minorEastAsia" w:hAnsiTheme="minorEastAsia" w:hint="eastAsia"/>
          <w:b/>
          <w:color w:val="000000" w:themeColor="text1"/>
          <w:sz w:val="24"/>
        </w:rPr>
      </w:pPr>
      <w:r w:rsidRPr="000912D7">
        <w:rPr>
          <w:rFonts w:asciiTheme="minorEastAsia" w:eastAsiaTheme="minorEastAsia" w:hAnsiTheme="minorEastAsia" w:hint="eastAsia"/>
          <w:b/>
          <w:color w:val="000000" w:themeColor="text1"/>
          <w:sz w:val="24"/>
        </w:rPr>
        <w:t xml:space="preserve">项目编号：         </w:t>
      </w:r>
      <w:r w:rsidR="00DF2377">
        <w:rPr>
          <w:rFonts w:asciiTheme="minorEastAsia" w:eastAsiaTheme="minorEastAsia" w:hAnsiTheme="minorEastAsia"/>
          <w:b/>
          <w:color w:val="000000" w:themeColor="text1"/>
          <w:sz w:val="24"/>
        </w:rPr>
        <w:tab/>
      </w:r>
    </w:p>
    <w:p w14:paraId="3D7F12D2" w14:textId="77777777" w:rsidR="00583832" w:rsidRPr="000912D7" w:rsidRDefault="00986A09" w:rsidP="00362755">
      <w:pPr>
        <w:spacing w:before="57" w:line="360" w:lineRule="auto"/>
        <w:rPr>
          <w:rFonts w:asciiTheme="minorEastAsia" w:eastAsiaTheme="minorEastAsia" w:hAnsiTheme="minorEastAsia" w:hint="eastAsia"/>
          <w:b/>
          <w:color w:val="000000" w:themeColor="text1"/>
          <w:sz w:val="24"/>
        </w:rPr>
      </w:pPr>
      <w:r w:rsidRPr="000912D7">
        <w:rPr>
          <w:rFonts w:asciiTheme="minorEastAsia" w:eastAsiaTheme="minorEastAsia" w:hAnsiTheme="minorEastAsia" w:hint="eastAsia"/>
          <w:b/>
          <w:color w:val="000000" w:themeColor="text1"/>
          <w:sz w:val="24"/>
        </w:rPr>
        <w:t xml:space="preserve">                              </w:t>
      </w:r>
      <w:r w:rsidRPr="000912D7">
        <w:rPr>
          <w:rFonts w:asciiTheme="minorEastAsia" w:eastAsiaTheme="minorEastAsia" w:hAnsiTheme="minorEastAsia"/>
          <w:b/>
          <w:color w:val="000000" w:themeColor="text1"/>
          <w:sz w:val="24"/>
        </w:rPr>
        <w:t xml:space="preserve">   </w:t>
      </w:r>
      <w:bookmarkEnd w:id="193"/>
    </w:p>
    <w:tbl>
      <w:tblPr>
        <w:tblStyle w:val="aff5"/>
        <w:tblW w:w="9806" w:type="dxa"/>
        <w:tblLook w:val="04A0" w:firstRow="1" w:lastRow="0" w:firstColumn="1" w:lastColumn="0" w:noHBand="0" w:noVBand="1"/>
      </w:tblPr>
      <w:tblGrid>
        <w:gridCol w:w="1629"/>
        <w:gridCol w:w="1628"/>
        <w:gridCol w:w="1628"/>
        <w:gridCol w:w="1629"/>
        <w:gridCol w:w="1630"/>
        <w:gridCol w:w="1662"/>
      </w:tblGrid>
      <w:tr w:rsidR="002E69FF" w:rsidRPr="000912D7" w14:paraId="00C6CC23" w14:textId="77777777" w:rsidTr="002E69FF">
        <w:trPr>
          <w:trHeight w:val="328"/>
        </w:trPr>
        <w:tc>
          <w:tcPr>
            <w:tcW w:w="1634" w:type="dxa"/>
            <w:vAlign w:val="center"/>
          </w:tcPr>
          <w:p w14:paraId="4F01C8DF" w14:textId="77777777" w:rsidR="002E69FF" w:rsidRPr="000912D7" w:rsidRDefault="002E69FF" w:rsidP="002E69FF">
            <w:pPr>
              <w:rPr>
                <w:rFonts w:asciiTheme="minorEastAsia" w:eastAsiaTheme="minorEastAsia" w:hAnsiTheme="minorEastAsia" w:hint="eastAsia"/>
                <w:b/>
                <w:bCs/>
                <w:color w:val="000000" w:themeColor="text1"/>
                <w:sz w:val="24"/>
              </w:rPr>
            </w:pPr>
            <w:r w:rsidRPr="000912D7">
              <w:rPr>
                <w:rFonts w:asciiTheme="minorEastAsia" w:eastAsiaTheme="minorEastAsia" w:hAnsiTheme="minorEastAsia"/>
                <w:b/>
                <w:bCs/>
                <w:color w:val="000000" w:themeColor="text1"/>
                <w:sz w:val="24"/>
              </w:rPr>
              <w:t>序号</w:t>
            </w:r>
          </w:p>
        </w:tc>
        <w:tc>
          <w:tcPr>
            <w:tcW w:w="1634" w:type="dxa"/>
            <w:vAlign w:val="center"/>
          </w:tcPr>
          <w:p w14:paraId="1283F0E6" w14:textId="77777777" w:rsidR="002E69FF" w:rsidRPr="000912D7" w:rsidRDefault="002E69FF" w:rsidP="002E69FF">
            <w:pPr>
              <w:rPr>
                <w:rFonts w:asciiTheme="minorEastAsia" w:eastAsiaTheme="minorEastAsia" w:hAnsiTheme="minorEastAsia" w:hint="eastAsia"/>
                <w:b/>
                <w:bCs/>
                <w:color w:val="000000" w:themeColor="text1"/>
                <w:sz w:val="24"/>
              </w:rPr>
            </w:pPr>
            <w:r w:rsidRPr="000912D7">
              <w:rPr>
                <w:rFonts w:asciiTheme="minorEastAsia" w:eastAsiaTheme="minorEastAsia" w:hAnsiTheme="minorEastAsia"/>
                <w:b/>
                <w:bCs/>
                <w:color w:val="000000" w:themeColor="text1"/>
                <w:sz w:val="24"/>
              </w:rPr>
              <w:t>名称</w:t>
            </w:r>
          </w:p>
        </w:tc>
        <w:tc>
          <w:tcPr>
            <w:tcW w:w="6538" w:type="dxa"/>
            <w:gridSpan w:val="4"/>
            <w:vAlign w:val="center"/>
          </w:tcPr>
          <w:p w14:paraId="6ABD71E2" w14:textId="77777777" w:rsidR="002E69FF" w:rsidRPr="000912D7" w:rsidRDefault="002E69FF" w:rsidP="002E69FF">
            <w:pPr>
              <w:rPr>
                <w:rFonts w:asciiTheme="minorEastAsia" w:eastAsiaTheme="minorEastAsia" w:hAnsiTheme="minorEastAsia" w:hint="eastAsia"/>
                <w:b/>
                <w:bCs/>
                <w:color w:val="000000" w:themeColor="text1"/>
                <w:sz w:val="24"/>
              </w:rPr>
            </w:pPr>
            <w:r w:rsidRPr="000912D7">
              <w:rPr>
                <w:rFonts w:asciiTheme="minorEastAsia" w:eastAsiaTheme="minorEastAsia" w:hAnsiTheme="minorEastAsia"/>
                <w:b/>
                <w:bCs/>
                <w:color w:val="000000" w:themeColor="text1"/>
                <w:sz w:val="24"/>
              </w:rPr>
              <w:t>品目及限价</w:t>
            </w:r>
          </w:p>
        </w:tc>
      </w:tr>
      <w:tr w:rsidR="002E69FF" w:rsidRPr="000912D7" w14:paraId="68809E16" w14:textId="77777777" w:rsidTr="002E69FF">
        <w:trPr>
          <w:trHeight w:val="328"/>
        </w:trPr>
        <w:tc>
          <w:tcPr>
            <w:tcW w:w="1634" w:type="dxa"/>
            <w:vAlign w:val="center"/>
          </w:tcPr>
          <w:p w14:paraId="659216CE" w14:textId="77777777" w:rsidR="002E69FF" w:rsidRPr="000912D7" w:rsidRDefault="002E69FF" w:rsidP="002E69FF">
            <w:pPr>
              <w:rPr>
                <w:rFonts w:asciiTheme="minorEastAsia" w:eastAsiaTheme="minorEastAsia" w:hAnsiTheme="minorEastAsia" w:hint="eastAsia"/>
                <w:b/>
                <w:bCs/>
                <w:color w:val="000000" w:themeColor="text1"/>
                <w:sz w:val="24"/>
              </w:rPr>
            </w:pPr>
            <w:r w:rsidRPr="000912D7">
              <w:rPr>
                <w:rFonts w:asciiTheme="minorEastAsia" w:eastAsiaTheme="minorEastAsia" w:hAnsiTheme="minorEastAsia" w:hint="eastAsia"/>
                <w:b/>
                <w:bCs/>
                <w:color w:val="000000" w:themeColor="text1"/>
                <w:sz w:val="24"/>
              </w:rPr>
              <w:t>1</w:t>
            </w:r>
          </w:p>
        </w:tc>
        <w:tc>
          <w:tcPr>
            <w:tcW w:w="1634" w:type="dxa"/>
            <w:vAlign w:val="center"/>
          </w:tcPr>
          <w:p w14:paraId="3081D09A" w14:textId="77777777" w:rsidR="002E69FF" w:rsidRPr="000912D7" w:rsidRDefault="002E69FF" w:rsidP="002E69FF">
            <w:pPr>
              <w:rPr>
                <w:rFonts w:asciiTheme="minorEastAsia" w:eastAsiaTheme="minorEastAsia" w:hAnsiTheme="minorEastAsia" w:hint="eastAsia"/>
                <w:b/>
                <w:bCs/>
                <w:color w:val="000000" w:themeColor="text1"/>
                <w:sz w:val="24"/>
              </w:rPr>
            </w:pPr>
            <w:r w:rsidRPr="000912D7">
              <w:rPr>
                <w:rFonts w:asciiTheme="minorEastAsia" w:eastAsiaTheme="minorEastAsia" w:hAnsiTheme="minorEastAsia"/>
                <w:b/>
                <w:bCs/>
                <w:color w:val="000000" w:themeColor="text1"/>
                <w:sz w:val="24"/>
              </w:rPr>
              <w:t>场地费</w:t>
            </w:r>
          </w:p>
        </w:tc>
        <w:tc>
          <w:tcPr>
            <w:tcW w:w="6538" w:type="dxa"/>
            <w:gridSpan w:val="4"/>
            <w:vAlign w:val="center"/>
          </w:tcPr>
          <w:p w14:paraId="7F2C7B3C" w14:textId="77777777" w:rsidR="002E69FF" w:rsidRPr="000912D7" w:rsidRDefault="002E69FF" w:rsidP="002E69FF">
            <w:pPr>
              <w:ind w:firstLineChars="400" w:firstLine="964"/>
              <w:rPr>
                <w:rFonts w:asciiTheme="minorEastAsia" w:eastAsiaTheme="minorEastAsia" w:hAnsiTheme="minorEastAsia" w:hint="eastAsia"/>
                <w:b/>
                <w:bCs/>
                <w:color w:val="000000" w:themeColor="text1"/>
                <w:sz w:val="24"/>
              </w:rPr>
            </w:pPr>
            <w:r w:rsidRPr="000912D7">
              <w:rPr>
                <w:rFonts w:asciiTheme="minorEastAsia" w:eastAsiaTheme="minorEastAsia" w:hAnsiTheme="minorEastAsia" w:hint="eastAsia"/>
                <w:b/>
                <w:bCs/>
                <w:color w:val="000000" w:themeColor="text1"/>
                <w:sz w:val="24"/>
              </w:rPr>
              <w:t>万元/年</w:t>
            </w:r>
          </w:p>
        </w:tc>
      </w:tr>
      <w:tr w:rsidR="00194BCB" w:rsidRPr="000912D7" w14:paraId="2FF52145" w14:textId="77777777" w:rsidTr="002E69FF">
        <w:trPr>
          <w:trHeight w:val="328"/>
        </w:trPr>
        <w:tc>
          <w:tcPr>
            <w:tcW w:w="1634" w:type="dxa"/>
            <w:vAlign w:val="center"/>
          </w:tcPr>
          <w:p w14:paraId="293DA469" w14:textId="77777777" w:rsidR="00194BCB" w:rsidRPr="000912D7" w:rsidRDefault="00194BCB" w:rsidP="002E69FF">
            <w:pPr>
              <w:rPr>
                <w:rFonts w:asciiTheme="minorEastAsia" w:eastAsiaTheme="minorEastAsia" w:hAnsiTheme="minorEastAsia" w:hint="eastAsia"/>
                <w:b/>
                <w:bCs/>
                <w:color w:val="000000" w:themeColor="text1"/>
                <w:sz w:val="24"/>
              </w:rPr>
            </w:pPr>
            <w:r w:rsidRPr="000912D7">
              <w:rPr>
                <w:rFonts w:asciiTheme="minorEastAsia" w:eastAsiaTheme="minorEastAsia" w:hAnsiTheme="minorEastAsia" w:hint="eastAsia"/>
                <w:b/>
                <w:bCs/>
                <w:color w:val="000000" w:themeColor="text1"/>
                <w:sz w:val="24"/>
              </w:rPr>
              <w:t>2</w:t>
            </w:r>
          </w:p>
        </w:tc>
        <w:tc>
          <w:tcPr>
            <w:tcW w:w="1634" w:type="dxa"/>
            <w:vAlign w:val="center"/>
          </w:tcPr>
          <w:p w14:paraId="3CD911A2" w14:textId="77777777" w:rsidR="00194BCB" w:rsidRPr="000912D7" w:rsidRDefault="00194BCB" w:rsidP="0014080C">
            <w:pPr>
              <w:spacing w:before="57" w:line="360" w:lineRule="auto"/>
              <w:rPr>
                <w:rFonts w:asciiTheme="minorEastAsia" w:eastAsiaTheme="minorEastAsia" w:hAnsiTheme="minorEastAsia" w:hint="eastAsia"/>
                <w:b/>
                <w:color w:val="000000" w:themeColor="text1"/>
                <w:sz w:val="24"/>
              </w:rPr>
            </w:pPr>
            <w:r w:rsidRPr="000912D7">
              <w:rPr>
                <w:rFonts w:asciiTheme="minorEastAsia" w:eastAsiaTheme="minorEastAsia" w:hAnsiTheme="minorEastAsia"/>
                <w:b/>
                <w:color w:val="000000" w:themeColor="text1"/>
                <w:sz w:val="24"/>
              </w:rPr>
              <w:t>动检和安保费</w:t>
            </w:r>
          </w:p>
        </w:tc>
        <w:tc>
          <w:tcPr>
            <w:tcW w:w="6538" w:type="dxa"/>
            <w:gridSpan w:val="4"/>
            <w:vAlign w:val="center"/>
          </w:tcPr>
          <w:p w14:paraId="6E86443F" w14:textId="77777777" w:rsidR="00194BCB" w:rsidRPr="000912D7" w:rsidRDefault="00194BCB" w:rsidP="0014080C">
            <w:pPr>
              <w:spacing w:before="57" w:line="360" w:lineRule="auto"/>
              <w:rPr>
                <w:rFonts w:asciiTheme="minorEastAsia" w:eastAsiaTheme="minorEastAsia" w:hAnsiTheme="minorEastAsia" w:hint="eastAsia"/>
                <w:b/>
                <w:color w:val="000000" w:themeColor="text1"/>
                <w:sz w:val="24"/>
              </w:rPr>
            </w:pPr>
            <w:r w:rsidRPr="000912D7">
              <w:rPr>
                <w:rFonts w:asciiTheme="minorEastAsia" w:eastAsiaTheme="minorEastAsia" w:hAnsiTheme="minorEastAsia" w:hint="eastAsia"/>
                <w:b/>
                <w:color w:val="000000" w:themeColor="text1"/>
                <w:sz w:val="24"/>
              </w:rPr>
              <w:t>万元/年（其中动检费用同拖车清障费单价，安保为  元/小时）</w:t>
            </w:r>
          </w:p>
        </w:tc>
      </w:tr>
      <w:tr w:rsidR="00194BCB" w:rsidRPr="000912D7" w14:paraId="35E1BE29" w14:textId="77777777" w:rsidTr="00194BCB">
        <w:trPr>
          <w:trHeight w:val="667"/>
        </w:trPr>
        <w:tc>
          <w:tcPr>
            <w:tcW w:w="1634" w:type="dxa"/>
            <w:vMerge w:val="restart"/>
            <w:vAlign w:val="center"/>
          </w:tcPr>
          <w:p w14:paraId="6A0A1B9F" w14:textId="77777777" w:rsidR="00194BCB" w:rsidRPr="000912D7" w:rsidRDefault="00194BCB" w:rsidP="002E69FF">
            <w:pPr>
              <w:rPr>
                <w:rFonts w:asciiTheme="minorEastAsia" w:eastAsiaTheme="minorEastAsia" w:hAnsiTheme="minorEastAsia" w:hint="eastAsia"/>
                <w:b/>
                <w:bCs/>
                <w:color w:val="000000" w:themeColor="text1"/>
                <w:sz w:val="24"/>
              </w:rPr>
            </w:pPr>
            <w:r w:rsidRPr="000912D7">
              <w:rPr>
                <w:rFonts w:asciiTheme="minorEastAsia" w:eastAsiaTheme="minorEastAsia" w:hAnsiTheme="minorEastAsia" w:hint="eastAsia"/>
                <w:b/>
                <w:bCs/>
                <w:color w:val="000000" w:themeColor="text1"/>
                <w:sz w:val="24"/>
              </w:rPr>
              <w:t>3</w:t>
            </w:r>
          </w:p>
        </w:tc>
        <w:tc>
          <w:tcPr>
            <w:tcW w:w="1634" w:type="dxa"/>
            <w:vMerge w:val="restart"/>
            <w:vAlign w:val="center"/>
          </w:tcPr>
          <w:p w14:paraId="20D28E83" w14:textId="77777777" w:rsidR="00194BCB" w:rsidRPr="000912D7" w:rsidRDefault="00194BCB" w:rsidP="002E69FF">
            <w:pPr>
              <w:rPr>
                <w:rFonts w:asciiTheme="minorEastAsia" w:eastAsiaTheme="minorEastAsia" w:hAnsiTheme="minorEastAsia" w:hint="eastAsia"/>
                <w:b/>
                <w:bCs/>
                <w:color w:val="000000" w:themeColor="text1"/>
                <w:sz w:val="24"/>
              </w:rPr>
            </w:pPr>
            <w:r w:rsidRPr="000912D7">
              <w:rPr>
                <w:rFonts w:asciiTheme="minorEastAsia" w:eastAsiaTheme="minorEastAsia" w:hAnsiTheme="minorEastAsia"/>
                <w:b/>
                <w:bCs/>
                <w:color w:val="000000" w:themeColor="text1"/>
                <w:sz w:val="24"/>
              </w:rPr>
              <w:t>拖车清障费</w:t>
            </w:r>
          </w:p>
        </w:tc>
        <w:tc>
          <w:tcPr>
            <w:tcW w:w="1634" w:type="dxa"/>
            <w:vAlign w:val="center"/>
          </w:tcPr>
          <w:p w14:paraId="48B1F2B5" w14:textId="77777777" w:rsidR="00194BCB" w:rsidRPr="000912D7" w:rsidRDefault="00194BCB" w:rsidP="002E69FF">
            <w:pPr>
              <w:rPr>
                <w:rFonts w:asciiTheme="minorEastAsia" w:eastAsiaTheme="minorEastAsia" w:hAnsiTheme="minorEastAsia" w:hint="eastAsia"/>
                <w:b/>
                <w:bCs/>
                <w:color w:val="000000" w:themeColor="text1"/>
                <w:sz w:val="24"/>
              </w:rPr>
            </w:pPr>
            <w:r w:rsidRPr="000912D7">
              <w:rPr>
                <w:rFonts w:asciiTheme="minorEastAsia" w:eastAsiaTheme="minorEastAsia" w:hAnsiTheme="minorEastAsia"/>
                <w:b/>
                <w:bCs/>
                <w:color w:val="000000" w:themeColor="text1"/>
                <w:sz w:val="24"/>
              </w:rPr>
              <w:t>车型</w:t>
            </w:r>
          </w:p>
        </w:tc>
        <w:tc>
          <w:tcPr>
            <w:tcW w:w="1634" w:type="dxa"/>
            <w:vAlign w:val="center"/>
          </w:tcPr>
          <w:p w14:paraId="6DB8EFA7" w14:textId="77777777" w:rsidR="00194BCB" w:rsidRPr="000912D7" w:rsidRDefault="00194BCB" w:rsidP="002E69FF">
            <w:pPr>
              <w:rPr>
                <w:rFonts w:asciiTheme="minorEastAsia" w:eastAsiaTheme="minorEastAsia" w:hAnsiTheme="minorEastAsia" w:hint="eastAsia"/>
                <w:b/>
                <w:bCs/>
                <w:color w:val="000000" w:themeColor="text1"/>
                <w:sz w:val="24"/>
              </w:rPr>
            </w:pPr>
            <w:r w:rsidRPr="000912D7">
              <w:rPr>
                <w:rFonts w:asciiTheme="minorEastAsia" w:eastAsiaTheme="minorEastAsia" w:hAnsiTheme="minorEastAsia"/>
                <w:b/>
                <w:bCs/>
                <w:color w:val="000000" w:themeColor="text1"/>
                <w:sz w:val="24"/>
              </w:rPr>
              <w:t>预估数量</w:t>
            </w:r>
          </w:p>
        </w:tc>
        <w:tc>
          <w:tcPr>
            <w:tcW w:w="1636" w:type="dxa"/>
            <w:vAlign w:val="center"/>
          </w:tcPr>
          <w:p w14:paraId="6ACEDB11" w14:textId="77777777" w:rsidR="00194BCB" w:rsidRPr="000912D7" w:rsidRDefault="00194BCB" w:rsidP="002E69FF">
            <w:pPr>
              <w:rPr>
                <w:rFonts w:asciiTheme="minorEastAsia" w:eastAsiaTheme="minorEastAsia" w:hAnsiTheme="minorEastAsia" w:hint="eastAsia"/>
                <w:b/>
                <w:bCs/>
                <w:color w:val="000000" w:themeColor="text1"/>
                <w:sz w:val="24"/>
              </w:rPr>
            </w:pPr>
            <w:r w:rsidRPr="000912D7">
              <w:rPr>
                <w:rFonts w:asciiTheme="minorEastAsia" w:eastAsiaTheme="minorEastAsia" w:hAnsiTheme="minorEastAsia"/>
                <w:b/>
                <w:bCs/>
                <w:color w:val="000000" w:themeColor="text1"/>
                <w:sz w:val="24"/>
              </w:rPr>
              <w:t>单价</w:t>
            </w:r>
          </w:p>
        </w:tc>
        <w:tc>
          <w:tcPr>
            <w:tcW w:w="1634" w:type="dxa"/>
            <w:vAlign w:val="center"/>
          </w:tcPr>
          <w:p w14:paraId="1CB70FB1" w14:textId="77777777" w:rsidR="00194BCB" w:rsidRPr="000912D7" w:rsidRDefault="00194BCB" w:rsidP="002E69FF">
            <w:pPr>
              <w:rPr>
                <w:rFonts w:asciiTheme="minorEastAsia" w:eastAsiaTheme="minorEastAsia" w:hAnsiTheme="minorEastAsia" w:hint="eastAsia"/>
                <w:b/>
                <w:bCs/>
                <w:color w:val="000000" w:themeColor="text1"/>
                <w:sz w:val="24"/>
              </w:rPr>
            </w:pPr>
            <w:r w:rsidRPr="000912D7">
              <w:rPr>
                <w:rFonts w:asciiTheme="minorEastAsia" w:eastAsiaTheme="minorEastAsia" w:hAnsiTheme="minorEastAsia"/>
                <w:b/>
                <w:bCs/>
                <w:color w:val="000000" w:themeColor="text1"/>
                <w:sz w:val="24"/>
              </w:rPr>
              <w:t>合计</w:t>
            </w:r>
          </w:p>
        </w:tc>
      </w:tr>
      <w:tr w:rsidR="00194BCB" w:rsidRPr="000912D7" w14:paraId="20BFE2C8" w14:textId="77777777" w:rsidTr="00194BCB">
        <w:trPr>
          <w:trHeight w:val="152"/>
        </w:trPr>
        <w:tc>
          <w:tcPr>
            <w:tcW w:w="1634" w:type="dxa"/>
            <w:vMerge/>
            <w:vAlign w:val="center"/>
          </w:tcPr>
          <w:p w14:paraId="304901F6" w14:textId="77777777" w:rsidR="00194BCB" w:rsidRPr="000912D7" w:rsidRDefault="00194BCB" w:rsidP="002E69FF">
            <w:pPr>
              <w:rPr>
                <w:rFonts w:asciiTheme="minorEastAsia" w:eastAsiaTheme="minorEastAsia" w:hAnsiTheme="minorEastAsia" w:hint="eastAsia"/>
                <w:b/>
                <w:bCs/>
                <w:color w:val="000000" w:themeColor="text1"/>
                <w:sz w:val="24"/>
              </w:rPr>
            </w:pPr>
          </w:p>
        </w:tc>
        <w:tc>
          <w:tcPr>
            <w:tcW w:w="1634" w:type="dxa"/>
            <w:vMerge/>
            <w:vAlign w:val="center"/>
          </w:tcPr>
          <w:p w14:paraId="7BDD16C0" w14:textId="77777777" w:rsidR="00194BCB" w:rsidRPr="000912D7" w:rsidRDefault="00194BCB" w:rsidP="002E69FF">
            <w:pPr>
              <w:rPr>
                <w:rFonts w:asciiTheme="minorEastAsia" w:eastAsiaTheme="minorEastAsia" w:hAnsiTheme="minorEastAsia" w:hint="eastAsia"/>
                <w:b/>
                <w:bCs/>
                <w:color w:val="000000" w:themeColor="text1"/>
                <w:sz w:val="24"/>
              </w:rPr>
            </w:pPr>
          </w:p>
        </w:tc>
        <w:tc>
          <w:tcPr>
            <w:tcW w:w="1634" w:type="dxa"/>
            <w:vAlign w:val="center"/>
          </w:tcPr>
          <w:p w14:paraId="6BBEC287" w14:textId="77777777" w:rsidR="00194BCB" w:rsidRPr="000912D7" w:rsidRDefault="00194BCB" w:rsidP="002E69FF">
            <w:pPr>
              <w:rPr>
                <w:rFonts w:asciiTheme="minorEastAsia" w:eastAsiaTheme="minorEastAsia" w:hAnsiTheme="minorEastAsia" w:hint="eastAsia"/>
                <w:b/>
                <w:bCs/>
                <w:color w:val="000000" w:themeColor="text1"/>
                <w:sz w:val="24"/>
              </w:rPr>
            </w:pPr>
            <w:r w:rsidRPr="000912D7">
              <w:rPr>
                <w:rFonts w:asciiTheme="minorEastAsia" w:eastAsiaTheme="minorEastAsia" w:hAnsiTheme="minorEastAsia" w:hint="eastAsia"/>
                <w:b/>
                <w:bCs/>
                <w:color w:val="000000" w:themeColor="text1"/>
                <w:sz w:val="24"/>
              </w:rPr>
              <w:t>货车/大客车</w:t>
            </w:r>
          </w:p>
        </w:tc>
        <w:tc>
          <w:tcPr>
            <w:tcW w:w="1634" w:type="dxa"/>
            <w:vAlign w:val="center"/>
          </w:tcPr>
          <w:p w14:paraId="10399BC6" w14:textId="77777777" w:rsidR="00194BCB" w:rsidRPr="000912D7" w:rsidRDefault="00194BCB" w:rsidP="0014080C">
            <w:pPr>
              <w:spacing w:before="57" w:line="360" w:lineRule="auto"/>
              <w:rPr>
                <w:rFonts w:asciiTheme="minorEastAsia" w:eastAsiaTheme="minorEastAsia" w:hAnsiTheme="minorEastAsia" w:hint="eastAsia"/>
                <w:b/>
                <w:color w:val="000000" w:themeColor="text1"/>
                <w:sz w:val="24"/>
              </w:rPr>
            </w:pPr>
            <w:r w:rsidRPr="000912D7">
              <w:rPr>
                <w:rFonts w:asciiTheme="minorEastAsia" w:eastAsiaTheme="minorEastAsia" w:hAnsiTheme="minorEastAsia" w:hint="eastAsia"/>
                <w:b/>
                <w:color w:val="000000" w:themeColor="text1"/>
                <w:sz w:val="24"/>
              </w:rPr>
              <w:t>210</w:t>
            </w:r>
          </w:p>
        </w:tc>
        <w:tc>
          <w:tcPr>
            <w:tcW w:w="1636" w:type="dxa"/>
            <w:vAlign w:val="center"/>
          </w:tcPr>
          <w:p w14:paraId="0D19AF9C" w14:textId="77777777" w:rsidR="00194BCB" w:rsidRPr="000912D7" w:rsidRDefault="00194BCB" w:rsidP="002E69FF">
            <w:pPr>
              <w:rPr>
                <w:rFonts w:asciiTheme="minorEastAsia" w:eastAsiaTheme="minorEastAsia" w:hAnsiTheme="minorEastAsia" w:hint="eastAsia"/>
                <w:b/>
                <w:bCs/>
                <w:color w:val="000000" w:themeColor="text1"/>
                <w:sz w:val="24"/>
              </w:rPr>
            </w:pPr>
          </w:p>
        </w:tc>
        <w:tc>
          <w:tcPr>
            <w:tcW w:w="1634" w:type="dxa"/>
            <w:vAlign w:val="center"/>
          </w:tcPr>
          <w:p w14:paraId="2D729B63" w14:textId="77777777" w:rsidR="00194BCB" w:rsidRPr="000912D7" w:rsidRDefault="00194BCB" w:rsidP="002E69FF">
            <w:pPr>
              <w:rPr>
                <w:rFonts w:asciiTheme="minorEastAsia" w:eastAsiaTheme="minorEastAsia" w:hAnsiTheme="minorEastAsia" w:hint="eastAsia"/>
                <w:b/>
                <w:bCs/>
                <w:color w:val="000000" w:themeColor="text1"/>
                <w:sz w:val="24"/>
              </w:rPr>
            </w:pPr>
          </w:p>
        </w:tc>
      </w:tr>
      <w:tr w:rsidR="00194BCB" w:rsidRPr="000912D7" w14:paraId="0C0EBC4F" w14:textId="77777777" w:rsidTr="00194BCB">
        <w:trPr>
          <w:trHeight w:val="152"/>
        </w:trPr>
        <w:tc>
          <w:tcPr>
            <w:tcW w:w="1634" w:type="dxa"/>
            <w:vMerge/>
            <w:vAlign w:val="center"/>
          </w:tcPr>
          <w:p w14:paraId="7C6BE6DF" w14:textId="77777777" w:rsidR="00194BCB" w:rsidRPr="000912D7" w:rsidRDefault="00194BCB" w:rsidP="002E69FF">
            <w:pPr>
              <w:rPr>
                <w:rFonts w:asciiTheme="minorEastAsia" w:eastAsiaTheme="minorEastAsia" w:hAnsiTheme="minorEastAsia" w:hint="eastAsia"/>
                <w:b/>
                <w:bCs/>
                <w:color w:val="000000" w:themeColor="text1"/>
                <w:sz w:val="24"/>
              </w:rPr>
            </w:pPr>
          </w:p>
        </w:tc>
        <w:tc>
          <w:tcPr>
            <w:tcW w:w="1634" w:type="dxa"/>
            <w:vMerge/>
            <w:vAlign w:val="center"/>
          </w:tcPr>
          <w:p w14:paraId="5284FF82" w14:textId="77777777" w:rsidR="00194BCB" w:rsidRPr="000912D7" w:rsidRDefault="00194BCB" w:rsidP="002E69FF">
            <w:pPr>
              <w:rPr>
                <w:rFonts w:asciiTheme="minorEastAsia" w:eastAsiaTheme="minorEastAsia" w:hAnsiTheme="minorEastAsia" w:hint="eastAsia"/>
                <w:b/>
                <w:bCs/>
                <w:color w:val="000000" w:themeColor="text1"/>
                <w:sz w:val="24"/>
              </w:rPr>
            </w:pPr>
          </w:p>
        </w:tc>
        <w:tc>
          <w:tcPr>
            <w:tcW w:w="1634" w:type="dxa"/>
            <w:vAlign w:val="center"/>
          </w:tcPr>
          <w:p w14:paraId="534AF9DD" w14:textId="77777777" w:rsidR="00194BCB" w:rsidRPr="000912D7" w:rsidRDefault="00194BCB" w:rsidP="002E69FF">
            <w:pPr>
              <w:rPr>
                <w:rFonts w:asciiTheme="minorEastAsia" w:eastAsiaTheme="minorEastAsia" w:hAnsiTheme="minorEastAsia" w:hint="eastAsia"/>
                <w:b/>
                <w:bCs/>
                <w:color w:val="000000" w:themeColor="text1"/>
                <w:sz w:val="24"/>
              </w:rPr>
            </w:pPr>
            <w:r w:rsidRPr="000912D7">
              <w:rPr>
                <w:rFonts w:asciiTheme="minorEastAsia" w:eastAsiaTheme="minorEastAsia" w:hAnsiTheme="minorEastAsia" w:hint="eastAsia"/>
                <w:b/>
                <w:bCs/>
                <w:color w:val="000000" w:themeColor="text1"/>
                <w:sz w:val="24"/>
              </w:rPr>
              <w:t>乘用车</w:t>
            </w:r>
          </w:p>
        </w:tc>
        <w:tc>
          <w:tcPr>
            <w:tcW w:w="1634" w:type="dxa"/>
            <w:vAlign w:val="center"/>
          </w:tcPr>
          <w:p w14:paraId="7E6072BE" w14:textId="77777777" w:rsidR="00194BCB" w:rsidRPr="000912D7" w:rsidRDefault="00194BCB" w:rsidP="0014080C">
            <w:pPr>
              <w:spacing w:before="57" w:line="360" w:lineRule="auto"/>
              <w:rPr>
                <w:rFonts w:asciiTheme="minorEastAsia" w:eastAsiaTheme="minorEastAsia" w:hAnsiTheme="minorEastAsia" w:hint="eastAsia"/>
                <w:b/>
                <w:color w:val="000000" w:themeColor="text1"/>
                <w:sz w:val="24"/>
              </w:rPr>
            </w:pPr>
            <w:r w:rsidRPr="000912D7">
              <w:rPr>
                <w:rFonts w:asciiTheme="minorEastAsia" w:eastAsiaTheme="minorEastAsia" w:hAnsiTheme="minorEastAsia" w:hint="eastAsia"/>
                <w:b/>
                <w:color w:val="000000" w:themeColor="text1"/>
                <w:sz w:val="24"/>
              </w:rPr>
              <w:t>1978</w:t>
            </w:r>
          </w:p>
        </w:tc>
        <w:tc>
          <w:tcPr>
            <w:tcW w:w="1636" w:type="dxa"/>
            <w:vAlign w:val="center"/>
          </w:tcPr>
          <w:p w14:paraId="551ECC99" w14:textId="77777777" w:rsidR="00194BCB" w:rsidRPr="000912D7" w:rsidRDefault="00194BCB" w:rsidP="002E69FF">
            <w:pPr>
              <w:rPr>
                <w:rFonts w:asciiTheme="minorEastAsia" w:eastAsiaTheme="minorEastAsia" w:hAnsiTheme="minorEastAsia" w:hint="eastAsia"/>
                <w:b/>
                <w:bCs/>
                <w:color w:val="000000" w:themeColor="text1"/>
                <w:sz w:val="24"/>
              </w:rPr>
            </w:pPr>
          </w:p>
        </w:tc>
        <w:tc>
          <w:tcPr>
            <w:tcW w:w="1634" w:type="dxa"/>
            <w:vAlign w:val="center"/>
          </w:tcPr>
          <w:p w14:paraId="199BE0E0" w14:textId="77777777" w:rsidR="00194BCB" w:rsidRPr="000912D7" w:rsidRDefault="00194BCB" w:rsidP="002E69FF">
            <w:pPr>
              <w:rPr>
                <w:rFonts w:asciiTheme="minorEastAsia" w:eastAsiaTheme="minorEastAsia" w:hAnsiTheme="minorEastAsia" w:hint="eastAsia"/>
                <w:b/>
                <w:bCs/>
                <w:color w:val="000000" w:themeColor="text1"/>
                <w:sz w:val="24"/>
              </w:rPr>
            </w:pPr>
          </w:p>
        </w:tc>
      </w:tr>
      <w:tr w:rsidR="00194BCB" w:rsidRPr="000912D7" w14:paraId="79304616" w14:textId="77777777" w:rsidTr="00194BCB">
        <w:trPr>
          <w:trHeight w:val="152"/>
        </w:trPr>
        <w:tc>
          <w:tcPr>
            <w:tcW w:w="1634" w:type="dxa"/>
            <w:vMerge/>
            <w:vAlign w:val="center"/>
          </w:tcPr>
          <w:p w14:paraId="2C5AC864" w14:textId="77777777" w:rsidR="00194BCB" w:rsidRPr="000912D7" w:rsidRDefault="00194BCB" w:rsidP="002E69FF">
            <w:pPr>
              <w:rPr>
                <w:rFonts w:asciiTheme="minorEastAsia" w:eastAsiaTheme="minorEastAsia" w:hAnsiTheme="minorEastAsia" w:hint="eastAsia"/>
                <w:b/>
                <w:bCs/>
                <w:color w:val="000000" w:themeColor="text1"/>
                <w:sz w:val="24"/>
              </w:rPr>
            </w:pPr>
          </w:p>
        </w:tc>
        <w:tc>
          <w:tcPr>
            <w:tcW w:w="1634" w:type="dxa"/>
            <w:vMerge/>
            <w:vAlign w:val="center"/>
          </w:tcPr>
          <w:p w14:paraId="31C665D1" w14:textId="77777777" w:rsidR="00194BCB" w:rsidRPr="000912D7" w:rsidRDefault="00194BCB" w:rsidP="002E69FF">
            <w:pPr>
              <w:rPr>
                <w:rFonts w:asciiTheme="minorEastAsia" w:eastAsiaTheme="minorEastAsia" w:hAnsiTheme="minorEastAsia" w:hint="eastAsia"/>
                <w:b/>
                <w:bCs/>
                <w:color w:val="000000" w:themeColor="text1"/>
                <w:sz w:val="24"/>
              </w:rPr>
            </w:pPr>
          </w:p>
        </w:tc>
        <w:tc>
          <w:tcPr>
            <w:tcW w:w="1634" w:type="dxa"/>
            <w:vAlign w:val="center"/>
          </w:tcPr>
          <w:p w14:paraId="233CD353" w14:textId="77777777" w:rsidR="00194BCB" w:rsidRPr="000912D7" w:rsidRDefault="00194BCB" w:rsidP="002E69FF">
            <w:pPr>
              <w:rPr>
                <w:rFonts w:asciiTheme="minorEastAsia" w:eastAsiaTheme="minorEastAsia" w:hAnsiTheme="minorEastAsia" w:hint="eastAsia"/>
                <w:b/>
                <w:bCs/>
                <w:color w:val="000000" w:themeColor="text1"/>
                <w:sz w:val="24"/>
              </w:rPr>
            </w:pPr>
            <w:r w:rsidRPr="000912D7">
              <w:rPr>
                <w:rFonts w:asciiTheme="minorEastAsia" w:eastAsiaTheme="minorEastAsia" w:hAnsiTheme="minorEastAsia" w:hint="eastAsia"/>
                <w:b/>
                <w:bCs/>
                <w:color w:val="000000" w:themeColor="text1"/>
                <w:sz w:val="24"/>
              </w:rPr>
              <w:t>电动车</w:t>
            </w:r>
          </w:p>
        </w:tc>
        <w:tc>
          <w:tcPr>
            <w:tcW w:w="1634" w:type="dxa"/>
            <w:vAlign w:val="center"/>
          </w:tcPr>
          <w:p w14:paraId="6F83ED2B" w14:textId="77777777" w:rsidR="00194BCB" w:rsidRPr="000912D7" w:rsidRDefault="00194BCB" w:rsidP="0014080C">
            <w:pPr>
              <w:spacing w:before="57" w:line="360" w:lineRule="auto"/>
              <w:rPr>
                <w:rFonts w:asciiTheme="minorEastAsia" w:eastAsiaTheme="minorEastAsia" w:hAnsiTheme="minorEastAsia" w:hint="eastAsia"/>
                <w:b/>
                <w:color w:val="000000" w:themeColor="text1"/>
                <w:sz w:val="24"/>
              </w:rPr>
            </w:pPr>
            <w:r w:rsidRPr="000912D7">
              <w:rPr>
                <w:rFonts w:asciiTheme="minorEastAsia" w:eastAsiaTheme="minorEastAsia" w:hAnsiTheme="minorEastAsia" w:hint="eastAsia"/>
                <w:b/>
                <w:color w:val="000000" w:themeColor="text1"/>
                <w:sz w:val="24"/>
              </w:rPr>
              <w:t>2500</w:t>
            </w:r>
          </w:p>
        </w:tc>
        <w:tc>
          <w:tcPr>
            <w:tcW w:w="1636" w:type="dxa"/>
            <w:vAlign w:val="center"/>
          </w:tcPr>
          <w:p w14:paraId="332E788B" w14:textId="77777777" w:rsidR="00194BCB" w:rsidRPr="000912D7" w:rsidRDefault="00194BCB" w:rsidP="002E69FF">
            <w:pPr>
              <w:rPr>
                <w:rFonts w:asciiTheme="minorEastAsia" w:eastAsiaTheme="minorEastAsia" w:hAnsiTheme="minorEastAsia" w:hint="eastAsia"/>
                <w:b/>
                <w:bCs/>
                <w:color w:val="000000" w:themeColor="text1"/>
                <w:sz w:val="24"/>
              </w:rPr>
            </w:pPr>
          </w:p>
        </w:tc>
        <w:tc>
          <w:tcPr>
            <w:tcW w:w="1634" w:type="dxa"/>
            <w:vAlign w:val="center"/>
          </w:tcPr>
          <w:p w14:paraId="18D331F5" w14:textId="77777777" w:rsidR="00194BCB" w:rsidRPr="000912D7" w:rsidRDefault="00194BCB" w:rsidP="002E69FF">
            <w:pPr>
              <w:rPr>
                <w:rFonts w:asciiTheme="minorEastAsia" w:eastAsiaTheme="minorEastAsia" w:hAnsiTheme="minorEastAsia" w:hint="eastAsia"/>
                <w:b/>
                <w:bCs/>
                <w:color w:val="000000" w:themeColor="text1"/>
                <w:sz w:val="24"/>
              </w:rPr>
            </w:pPr>
          </w:p>
        </w:tc>
      </w:tr>
      <w:tr w:rsidR="00194BCB" w:rsidRPr="000912D7" w14:paraId="11DAAA69" w14:textId="77777777" w:rsidTr="00194BCB">
        <w:trPr>
          <w:trHeight w:val="152"/>
        </w:trPr>
        <w:tc>
          <w:tcPr>
            <w:tcW w:w="1634" w:type="dxa"/>
            <w:vMerge/>
            <w:vAlign w:val="center"/>
          </w:tcPr>
          <w:p w14:paraId="4BFDC223" w14:textId="77777777" w:rsidR="00194BCB" w:rsidRPr="000912D7" w:rsidRDefault="00194BCB" w:rsidP="002E69FF">
            <w:pPr>
              <w:rPr>
                <w:rFonts w:asciiTheme="minorEastAsia" w:eastAsiaTheme="minorEastAsia" w:hAnsiTheme="minorEastAsia" w:hint="eastAsia"/>
                <w:b/>
                <w:bCs/>
                <w:color w:val="000000" w:themeColor="text1"/>
                <w:sz w:val="24"/>
              </w:rPr>
            </w:pPr>
          </w:p>
        </w:tc>
        <w:tc>
          <w:tcPr>
            <w:tcW w:w="1634" w:type="dxa"/>
            <w:vMerge/>
            <w:vAlign w:val="center"/>
          </w:tcPr>
          <w:p w14:paraId="610D9433" w14:textId="77777777" w:rsidR="00194BCB" w:rsidRPr="000912D7" w:rsidRDefault="00194BCB" w:rsidP="002E69FF">
            <w:pPr>
              <w:rPr>
                <w:rFonts w:asciiTheme="minorEastAsia" w:eastAsiaTheme="minorEastAsia" w:hAnsiTheme="minorEastAsia" w:hint="eastAsia"/>
                <w:b/>
                <w:bCs/>
                <w:color w:val="000000" w:themeColor="text1"/>
                <w:sz w:val="24"/>
              </w:rPr>
            </w:pPr>
          </w:p>
        </w:tc>
        <w:tc>
          <w:tcPr>
            <w:tcW w:w="1634" w:type="dxa"/>
            <w:vAlign w:val="center"/>
          </w:tcPr>
          <w:p w14:paraId="60FB6069" w14:textId="77777777" w:rsidR="00194BCB" w:rsidRPr="000912D7" w:rsidRDefault="00194BCB" w:rsidP="002E69FF">
            <w:pPr>
              <w:rPr>
                <w:rFonts w:asciiTheme="minorEastAsia" w:eastAsiaTheme="minorEastAsia" w:hAnsiTheme="minorEastAsia" w:hint="eastAsia"/>
                <w:b/>
                <w:bCs/>
                <w:color w:val="000000" w:themeColor="text1"/>
                <w:sz w:val="24"/>
              </w:rPr>
            </w:pPr>
            <w:r w:rsidRPr="000912D7">
              <w:rPr>
                <w:rFonts w:asciiTheme="minorEastAsia" w:eastAsiaTheme="minorEastAsia" w:hAnsiTheme="minorEastAsia" w:hint="eastAsia"/>
                <w:b/>
                <w:bCs/>
                <w:color w:val="000000" w:themeColor="text1"/>
                <w:sz w:val="24"/>
              </w:rPr>
              <w:t>电动三轮车</w:t>
            </w:r>
          </w:p>
        </w:tc>
        <w:tc>
          <w:tcPr>
            <w:tcW w:w="1634" w:type="dxa"/>
            <w:vAlign w:val="center"/>
          </w:tcPr>
          <w:p w14:paraId="26AE8DF6" w14:textId="77777777" w:rsidR="00194BCB" w:rsidRPr="000912D7" w:rsidRDefault="00194BCB" w:rsidP="0014080C">
            <w:pPr>
              <w:spacing w:before="57" w:line="360" w:lineRule="auto"/>
              <w:rPr>
                <w:rFonts w:asciiTheme="minorEastAsia" w:eastAsiaTheme="minorEastAsia" w:hAnsiTheme="minorEastAsia" w:hint="eastAsia"/>
                <w:b/>
                <w:color w:val="000000" w:themeColor="text1"/>
                <w:sz w:val="24"/>
              </w:rPr>
            </w:pPr>
            <w:r w:rsidRPr="000912D7">
              <w:rPr>
                <w:rFonts w:asciiTheme="minorEastAsia" w:eastAsiaTheme="minorEastAsia" w:hAnsiTheme="minorEastAsia" w:hint="eastAsia"/>
                <w:b/>
                <w:color w:val="000000" w:themeColor="text1"/>
                <w:sz w:val="24"/>
              </w:rPr>
              <w:t>400</w:t>
            </w:r>
          </w:p>
        </w:tc>
        <w:tc>
          <w:tcPr>
            <w:tcW w:w="1636" w:type="dxa"/>
            <w:vAlign w:val="center"/>
          </w:tcPr>
          <w:p w14:paraId="1188ECD6" w14:textId="77777777" w:rsidR="00194BCB" w:rsidRPr="000912D7" w:rsidRDefault="00194BCB" w:rsidP="002E69FF">
            <w:pPr>
              <w:rPr>
                <w:rFonts w:asciiTheme="minorEastAsia" w:eastAsiaTheme="minorEastAsia" w:hAnsiTheme="minorEastAsia" w:hint="eastAsia"/>
                <w:b/>
                <w:bCs/>
                <w:color w:val="000000" w:themeColor="text1"/>
                <w:sz w:val="24"/>
              </w:rPr>
            </w:pPr>
          </w:p>
        </w:tc>
        <w:tc>
          <w:tcPr>
            <w:tcW w:w="1634" w:type="dxa"/>
            <w:vAlign w:val="center"/>
          </w:tcPr>
          <w:p w14:paraId="4CF298BF" w14:textId="77777777" w:rsidR="00194BCB" w:rsidRPr="000912D7" w:rsidRDefault="00194BCB" w:rsidP="002E69FF">
            <w:pPr>
              <w:rPr>
                <w:rFonts w:asciiTheme="minorEastAsia" w:eastAsiaTheme="minorEastAsia" w:hAnsiTheme="minorEastAsia" w:hint="eastAsia"/>
                <w:b/>
                <w:bCs/>
                <w:color w:val="000000" w:themeColor="text1"/>
                <w:sz w:val="24"/>
              </w:rPr>
            </w:pPr>
          </w:p>
        </w:tc>
      </w:tr>
      <w:tr w:rsidR="00194BCB" w:rsidRPr="000912D7" w14:paraId="094B7571" w14:textId="77777777" w:rsidTr="00194BCB">
        <w:trPr>
          <w:trHeight w:val="152"/>
        </w:trPr>
        <w:tc>
          <w:tcPr>
            <w:tcW w:w="1634" w:type="dxa"/>
            <w:vMerge/>
            <w:vAlign w:val="center"/>
          </w:tcPr>
          <w:p w14:paraId="0CC83B84" w14:textId="77777777" w:rsidR="00194BCB" w:rsidRPr="000912D7" w:rsidRDefault="00194BCB" w:rsidP="002E69FF">
            <w:pPr>
              <w:rPr>
                <w:rFonts w:asciiTheme="minorEastAsia" w:eastAsiaTheme="minorEastAsia" w:hAnsiTheme="minorEastAsia" w:hint="eastAsia"/>
                <w:b/>
                <w:bCs/>
                <w:color w:val="000000" w:themeColor="text1"/>
                <w:sz w:val="24"/>
              </w:rPr>
            </w:pPr>
          </w:p>
        </w:tc>
        <w:tc>
          <w:tcPr>
            <w:tcW w:w="1634" w:type="dxa"/>
            <w:vMerge/>
            <w:vAlign w:val="center"/>
          </w:tcPr>
          <w:p w14:paraId="789FE15C" w14:textId="77777777" w:rsidR="00194BCB" w:rsidRPr="000912D7" w:rsidRDefault="00194BCB" w:rsidP="002E69FF">
            <w:pPr>
              <w:rPr>
                <w:rFonts w:asciiTheme="minorEastAsia" w:eastAsiaTheme="minorEastAsia" w:hAnsiTheme="minorEastAsia" w:hint="eastAsia"/>
                <w:b/>
                <w:bCs/>
                <w:color w:val="000000" w:themeColor="text1"/>
                <w:sz w:val="24"/>
              </w:rPr>
            </w:pPr>
          </w:p>
        </w:tc>
        <w:tc>
          <w:tcPr>
            <w:tcW w:w="1634" w:type="dxa"/>
            <w:vAlign w:val="center"/>
          </w:tcPr>
          <w:p w14:paraId="28957F48" w14:textId="77777777" w:rsidR="00194BCB" w:rsidRPr="000912D7" w:rsidRDefault="00194BCB" w:rsidP="002E69FF">
            <w:pPr>
              <w:rPr>
                <w:rFonts w:asciiTheme="minorEastAsia" w:eastAsiaTheme="minorEastAsia" w:hAnsiTheme="minorEastAsia" w:hint="eastAsia"/>
                <w:b/>
                <w:bCs/>
                <w:color w:val="000000" w:themeColor="text1"/>
                <w:sz w:val="24"/>
              </w:rPr>
            </w:pPr>
            <w:r w:rsidRPr="000912D7">
              <w:rPr>
                <w:rFonts w:asciiTheme="minorEastAsia" w:eastAsiaTheme="minorEastAsia" w:hAnsiTheme="minorEastAsia" w:hint="eastAsia"/>
                <w:b/>
                <w:bCs/>
                <w:color w:val="000000" w:themeColor="text1"/>
                <w:sz w:val="24"/>
              </w:rPr>
              <w:t>摩托车</w:t>
            </w:r>
          </w:p>
        </w:tc>
        <w:tc>
          <w:tcPr>
            <w:tcW w:w="1634" w:type="dxa"/>
            <w:vAlign w:val="center"/>
          </w:tcPr>
          <w:p w14:paraId="0A40C68D" w14:textId="77777777" w:rsidR="00194BCB" w:rsidRPr="000912D7" w:rsidRDefault="00194BCB" w:rsidP="0014080C">
            <w:pPr>
              <w:spacing w:before="57" w:line="360" w:lineRule="auto"/>
              <w:rPr>
                <w:rFonts w:asciiTheme="minorEastAsia" w:eastAsiaTheme="minorEastAsia" w:hAnsiTheme="minorEastAsia" w:hint="eastAsia"/>
                <w:b/>
                <w:color w:val="000000" w:themeColor="text1"/>
                <w:sz w:val="24"/>
              </w:rPr>
            </w:pPr>
            <w:r w:rsidRPr="000912D7">
              <w:rPr>
                <w:rFonts w:asciiTheme="minorEastAsia" w:eastAsiaTheme="minorEastAsia" w:hAnsiTheme="minorEastAsia" w:hint="eastAsia"/>
                <w:b/>
                <w:color w:val="000000" w:themeColor="text1"/>
                <w:sz w:val="24"/>
              </w:rPr>
              <w:t>200</w:t>
            </w:r>
          </w:p>
        </w:tc>
        <w:tc>
          <w:tcPr>
            <w:tcW w:w="1636" w:type="dxa"/>
            <w:vAlign w:val="center"/>
          </w:tcPr>
          <w:p w14:paraId="720DB715" w14:textId="77777777" w:rsidR="00194BCB" w:rsidRPr="000912D7" w:rsidRDefault="00194BCB" w:rsidP="002E69FF">
            <w:pPr>
              <w:rPr>
                <w:rFonts w:asciiTheme="minorEastAsia" w:eastAsiaTheme="minorEastAsia" w:hAnsiTheme="minorEastAsia" w:hint="eastAsia"/>
                <w:b/>
                <w:bCs/>
                <w:color w:val="000000" w:themeColor="text1"/>
                <w:sz w:val="24"/>
              </w:rPr>
            </w:pPr>
          </w:p>
        </w:tc>
        <w:tc>
          <w:tcPr>
            <w:tcW w:w="1634" w:type="dxa"/>
            <w:vAlign w:val="center"/>
          </w:tcPr>
          <w:p w14:paraId="133592BF" w14:textId="77777777" w:rsidR="00194BCB" w:rsidRPr="000912D7" w:rsidRDefault="00194BCB" w:rsidP="002E69FF">
            <w:pPr>
              <w:rPr>
                <w:rFonts w:asciiTheme="minorEastAsia" w:eastAsiaTheme="minorEastAsia" w:hAnsiTheme="minorEastAsia" w:hint="eastAsia"/>
                <w:b/>
                <w:bCs/>
                <w:color w:val="000000" w:themeColor="text1"/>
                <w:sz w:val="24"/>
              </w:rPr>
            </w:pPr>
          </w:p>
        </w:tc>
      </w:tr>
      <w:tr w:rsidR="00194BCB" w:rsidRPr="000912D7" w14:paraId="5E5C8D50" w14:textId="77777777" w:rsidTr="00194BCB">
        <w:trPr>
          <w:trHeight w:val="152"/>
        </w:trPr>
        <w:tc>
          <w:tcPr>
            <w:tcW w:w="1634" w:type="dxa"/>
            <w:vMerge/>
            <w:vAlign w:val="center"/>
          </w:tcPr>
          <w:p w14:paraId="2EE5318A" w14:textId="77777777" w:rsidR="00194BCB" w:rsidRPr="000912D7" w:rsidRDefault="00194BCB" w:rsidP="002E69FF">
            <w:pPr>
              <w:rPr>
                <w:rFonts w:asciiTheme="minorEastAsia" w:eastAsiaTheme="minorEastAsia" w:hAnsiTheme="minorEastAsia" w:hint="eastAsia"/>
                <w:b/>
                <w:bCs/>
                <w:color w:val="000000" w:themeColor="text1"/>
                <w:sz w:val="24"/>
              </w:rPr>
            </w:pPr>
          </w:p>
        </w:tc>
        <w:tc>
          <w:tcPr>
            <w:tcW w:w="1634" w:type="dxa"/>
            <w:vMerge/>
            <w:vAlign w:val="center"/>
          </w:tcPr>
          <w:p w14:paraId="29AA4B88" w14:textId="77777777" w:rsidR="00194BCB" w:rsidRPr="000912D7" w:rsidRDefault="00194BCB" w:rsidP="002E69FF">
            <w:pPr>
              <w:rPr>
                <w:rFonts w:asciiTheme="minorEastAsia" w:eastAsiaTheme="minorEastAsia" w:hAnsiTheme="minorEastAsia" w:hint="eastAsia"/>
                <w:b/>
                <w:bCs/>
                <w:color w:val="000000" w:themeColor="text1"/>
                <w:sz w:val="24"/>
              </w:rPr>
            </w:pPr>
          </w:p>
        </w:tc>
        <w:tc>
          <w:tcPr>
            <w:tcW w:w="1634" w:type="dxa"/>
            <w:vAlign w:val="center"/>
          </w:tcPr>
          <w:p w14:paraId="0520766E" w14:textId="77777777" w:rsidR="00194BCB" w:rsidRPr="000912D7" w:rsidRDefault="00194BCB" w:rsidP="002E69FF">
            <w:pPr>
              <w:rPr>
                <w:rFonts w:asciiTheme="minorEastAsia" w:eastAsiaTheme="minorEastAsia" w:hAnsiTheme="minorEastAsia" w:hint="eastAsia"/>
                <w:b/>
                <w:bCs/>
                <w:color w:val="000000" w:themeColor="text1"/>
                <w:sz w:val="24"/>
              </w:rPr>
            </w:pPr>
            <w:r w:rsidRPr="000912D7">
              <w:rPr>
                <w:rFonts w:asciiTheme="minorEastAsia" w:eastAsiaTheme="minorEastAsia" w:hAnsiTheme="minorEastAsia" w:hint="eastAsia"/>
                <w:b/>
                <w:bCs/>
                <w:color w:val="000000" w:themeColor="text1"/>
                <w:sz w:val="24"/>
              </w:rPr>
              <w:t>手扶/三机</w:t>
            </w:r>
          </w:p>
        </w:tc>
        <w:tc>
          <w:tcPr>
            <w:tcW w:w="1634" w:type="dxa"/>
            <w:vAlign w:val="center"/>
          </w:tcPr>
          <w:p w14:paraId="496BFB27" w14:textId="77777777" w:rsidR="00194BCB" w:rsidRPr="000912D7" w:rsidRDefault="00194BCB" w:rsidP="0014080C">
            <w:pPr>
              <w:spacing w:before="57" w:line="360" w:lineRule="auto"/>
              <w:rPr>
                <w:rFonts w:asciiTheme="minorEastAsia" w:eastAsiaTheme="minorEastAsia" w:hAnsiTheme="minorEastAsia" w:hint="eastAsia"/>
                <w:b/>
                <w:color w:val="000000" w:themeColor="text1"/>
                <w:sz w:val="24"/>
              </w:rPr>
            </w:pPr>
            <w:r w:rsidRPr="000912D7">
              <w:rPr>
                <w:rFonts w:asciiTheme="minorEastAsia" w:eastAsiaTheme="minorEastAsia" w:hAnsiTheme="minorEastAsia" w:hint="eastAsia"/>
                <w:b/>
                <w:color w:val="000000" w:themeColor="text1"/>
                <w:sz w:val="24"/>
              </w:rPr>
              <w:t>20</w:t>
            </w:r>
          </w:p>
        </w:tc>
        <w:tc>
          <w:tcPr>
            <w:tcW w:w="1636" w:type="dxa"/>
            <w:vAlign w:val="center"/>
          </w:tcPr>
          <w:p w14:paraId="4E8EF2EA" w14:textId="77777777" w:rsidR="00194BCB" w:rsidRPr="000912D7" w:rsidRDefault="00194BCB" w:rsidP="002E69FF">
            <w:pPr>
              <w:rPr>
                <w:rFonts w:asciiTheme="minorEastAsia" w:eastAsiaTheme="minorEastAsia" w:hAnsiTheme="minorEastAsia" w:hint="eastAsia"/>
                <w:b/>
                <w:bCs/>
                <w:color w:val="000000" w:themeColor="text1"/>
                <w:sz w:val="24"/>
              </w:rPr>
            </w:pPr>
          </w:p>
        </w:tc>
        <w:tc>
          <w:tcPr>
            <w:tcW w:w="1634" w:type="dxa"/>
            <w:vAlign w:val="center"/>
          </w:tcPr>
          <w:p w14:paraId="5D09DC7D" w14:textId="77777777" w:rsidR="00194BCB" w:rsidRPr="000912D7" w:rsidRDefault="00194BCB" w:rsidP="002E69FF">
            <w:pPr>
              <w:rPr>
                <w:rFonts w:asciiTheme="minorEastAsia" w:eastAsiaTheme="minorEastAsia" w:hAnsiTheme="minorEastAsia" w:hint="eastAsia"/>
                <w:b/>
                <w:bCs/>
                <w:color w:val="000000" w:themeColor="text1"/>
                <w:sz w:val="24"/>
              </w:rPr>
            </w:pPr>
          </w:p>
        </w:tc>
      </w:tr>
      <w:tr w:rsidR="00194BCB" w:rsidRPr="000912D7" w14:paraId="38454847" w14:textId="77777777" w:rsidTr="00194BCB">
        <w:trPr>
          <w:trHeight w:val="152"/>
        </w:trPr>
        <w:tc>
          <w:tcPr>
            <w:tcW w:w="1634" w:type="dxa"/>
            <w:vMerge/>
            <w:vAlign w:val="center"/>
          </w:tcPr>
          <w:p w14:paraId="1FA6111A" w14:textId="77777777" w:rsidR="00194BCB" w:rsidRPr="000912D7" w:rsidRDefault="00194BCB" w:rsidP="002E69FF">
            <w:pPr>
              <w:rPr>
                <w:rFonts w:asciiTheme="minorEastAsia" w:eastAsiaTheme="minorEastAsia" w:hAnsiTheme="minorEastAsia" w:hint="eastAsia"/>
                <w:b/>
                <w:bCs/>
                <w:color w:val="000000" w:themeColor="text1"/>
                <w:sz w:val="24"/>
              </w:rPr>
            </w:pPr>
          </w:p>
        </w:tc>
        <w:tc>
          <w:tcPr>
            <w:tcW w:w="1634" w:type="dxa"/>
            <w:vMerge/>
            <w:vAlign w:val="center"/>
          </w:tcPr>
          <w:p w14:paraId="40EAE085" w14:textId="77777777" w:rsidR="00194BCB" w:rsidRPr="000912D7" w:rsidRDefault="00194BCB" w:rsidP="002E69FF">
            <w:pPr>
              <w:rPr>
                <w:rFonts w:asciiTheme="minorEastAsia" w:eastAsiaTheme="minorEastAsia" w:hAnsiTheme="minorEastAsia" w:hint="eastAsia"/>
                <w:b/>
                <w:bCs/>
                <w:color w:val="000000" w:themeColor="text1"/>
                <w:sz w:val="24"/>
              </w:rPr>
            </w:pPr>
          </w:p>
        </w:tc>
        <w:tc>
          <w:tcPr>
            <w:tcW w:w="1634" w:type="dxa"/>
            <w:vAlign w:val="center"/>
          </w:tcPr>
          <w:p w14:paraId="0DB43280" w14:textId="77777777" w:rsidR="00194BCB" w:rsidRPr="000912D7" w:rsidRDefault="00194BCB" w:rsidP="002E69FF">
            <w:pPr>
              <w:rPr>
                <w:rFonts w:asciiTheme="minorEastAsia" w:eastAsiaTheme="minorEastAsia" w:hAnsiTheme="minorEastAsia" w:hint="eastAsia"/>
                <w:b/>
                <w:bCs/>
                <w:color w:val="000000" w:themeColor="text1"/>
                <w:sz w:val="24"/>
              </w:rPr>
            </w:pPr>
            <w:r w:rsidRPr="000912D7">
              <w:rPr>
                <w:rFonts w:asciiTheme="minorEastAsia" w:eastAsiaTheme="minorEastAsia" w:hAnsiTheme="minorEastAsia" w:hint="eastAsia"/>
                <w:b/>
                <w:bCs/>
                <w:color w:val="000000" w:themeColor="text1"/>
                <w:sz w:val="24"/>
              </w:rPr>
              <w:t>自行车/人力三轮车</w:t>
            </w:r>
          </w:p>
        </w:tc>
        <w:tc>
          <w:tcPr>
            <w:tcW w:w="1634" w:type="dxa"/>
            <w:vAlign w:val="center"/>
          </w:tcPr>
          <w:p w14:paraId="5502065B" w14:textId="77777777" w:rsidR="00194BCB" w:rsidRPr="000912D7" w:rsidRDefault="00194BCB" w:rsidP="0014080C">
            <w:pPr>
              <w:spacing w:before="57" w:line="360" w:lineRule="auto"/>
              <w:rPr>
                <w:rFonts w:asciiTheme="minorEastAsia" w:eastAsiaTheme="minorEastAsia" w:hAnsiTheme="minorEastAsia" w:hint="eastAsia"/>
                <w:b/>
                <w:color w:val="000000" w:themeColor="text1"/>
                <w:sz w:val="24"/>
              </w:rPr>
            </w:pPr>
            <w:r w:rsidRPr="000912D7">
              <w:rPr>
                <w:rFonts w:asciiTheme="minorEastAsia" w:eastAsiaTheme="minorEastAsia" w:hAnsiTheme="minorEastAsia" w:hint="eastAsia"/>
                <w:b/>
                <w:color w:val="000000" w:themeColor="text1"/>
                <w:sz w:val="24"/>
              </w:rPr>
              <w:t>120</w:t>
            </w:r>
          </w:p>
        </w:tc>
        <w:tc>
          <w:tcPr>
            <w:tcW w:w="1636" w:type="dxa"/>
            <w:vAlign w:val="center"/>
          </w:tcPr>
          <w:p w14:paraId="49BAB131" w14:textId="77777777" w:rsidR="00194BCB" w:rsidRPr="000912D7" w:rsidRDefault="00194BCB" w:rsidP="002E69FF">
            <w:pPr>
              <w:rPr>
                <w:rFonts w:asciiTheme="minorEastAsia" w:eastAsiaTheme="minorEastAsia" w:hAnsiTheme="minorEastAsia" w:hint="eastAsia"/>
                <w:b/>
                <w:bCs/>
                <w:color w:val="000000" w:themeColor="text1"/>
                <w:sz w:val="24"/>
              </w:rPr>
            </w:pPr>
          </w:p>
        </w:tc>
        <w:tc>
          <w:tcPr>
            <w:tcW w:w="1634" w:type="dxa"/>
            <w:vAlign w:val="center"/>
          </w:tcPr>
          <w:p w14:paraId="1A2C805E" w14:textId="77777777" w:rsidR="00194BCB" w:rsidRPr="000912D7" w:rsidRDefault="00194BCB" w:rsidP="002E69FF">
            <w:pPr>
              <w:rPr>
                <w:rFonts w:asciiTheme="minorEastAsia" w:eastAsiaTheme="minorEastAsia" w:hAnsiTheme="minorEastAsia" w:hint="eastAsia"/>
                <w:b/>
                <w:bCs/>
                <w:color w:val="000000" w:themeColor="text1"/>
                <w:sz w:val="24"/>
              </w:rPr>
            </w:pPr>
          </w:p>
        </w:tc>
      </w:tr>
      <w:tr w:rsidR="00194BCB" w:rsidRPr="000912D7" w14:paraId="048F0814" w14:textId="77777777" w:rsidTr="002E69FF">
        <w:trPr>
          <w:trHeight w:val="328"/>
        </w:trPr>
        <w:tc>
          <w:tcPr>
            <w:tcW w:w="8172" w:type="dxa"/>
            <w:gridSpan w:val="5"/>
            <w:vAlign w:val="center"/>
          </w:tcPr>
          <w:p w14:paraId="54F29320" w14:textId="77777777" w:rsidR="00194BCB" w:rsidRPr="000912D7" w:rsidRDefault="00194BCB" w:rsidP="002E69FF">
            <w:pPr>
              <w:rPr>
                <w:rFonts w:asciiTheme="minorEastAsia" w:eastAsiaTheme="minorEastAsia" w:hAnsiTheme="minorEastAsia" w:hint="eastAsia"/>
                <w:b/>
                <w:bCs/>
                <w:color w:val="000000" w:themeColor="text1"/>
                <w:sz w:val="24"/>
              </w:rPr>
            </w:pPr>
            <w:r w:rsidRPr="000912D7">
              <w:rPr>
                <w:rFonts w:asciiTheme="minorEastAsia" w:eastAsiaTheme="minorEastAsia" w:hAnsiTheme="minorEastAsia"/>
                <w:b/>
                <w:bCs/>
                <w:color w:val="000000" w:themeColor="text1"/>
                <w:sz w:val="24"/>
              </w:rPr>
              <w:t>拖车清障费总计</w:t>
            </w:r>
          </w:p>
        </w:tc>
        <w:tc>
          <w:tcPr>
            <w:tcW w:w="1634" w:type="dxa"/>
            <w:vAlign w:val="center"/>
          </w:tcPr>
          <w:p w14:paraId="79030977" w14:textId="77777777" w:rsidR="00194BCB" w:rsidRPr="000912D7" w:rsidRDefault="00194BCB" w:rsidP="002E69FF">
            <w:pPr>
              <w:ind w:leftChars="500" w:left="1050"/>
              <w:rPr>
                <w:rFonts w:asciiTheme="minorEastAsia" w:eastAsiaTheme="minorEastAsia" w:hAnsiTheme="minorEastAsia" w:hint="eastAsia"/>
                <w:b/>
                <w:bCs/>
                <w:color w:val="000000" w:themeColor="text1"/>
                <w:sz w:val="24"/>
              </w:rPr>
            </w:pPr>
            <w:r w:rsidRPr="000912D7">
              <w:rPr>
                <w:rFonts w:asciiTheme="minorEastAsia" w:eastAsiaTheme="minorEastAsia" w:hAnsiTheme="minorEastAsia" w:hint="eastAsia"/>
                <w:b/>
                <w:bCs/>
                <w:color w:val="000000" w:themeColor="text1"/>
                <w:sz w:val="24"/>
              </w:rPr>
              <w:t xml:space="preserve"> 元</w:t>
            </w:r>
          </w:p>
        </w:tc>
      </w:tr>
      <w:tr w:rsidR="00194BCB" w:rsidRPr="000912D7" w14:paraId="6BA08A05" w14:textId="77777777" w:rsidTr="002E69FF">
        <w:trPr>
          <w:trHeight w:val="328"/>
        </w:trPr>
        <w:tc>
          <w:tcPr>
            <w:tcW w:w="8172" w:type="dxa"/>
            <w:gridSpan w:val="5"/>
            <w:vAlign w:val="center"/>
          </w:tcPr>
          <w:p w14:paraId="7E35A5D4" w14:textId="77777777" w:rsidR="00194BCB" w:rsidRPr="000912D7" w:rsidRDefault="00194BCB" w:rsidP="002E69FF">
            <w:pPr>
              <w:rPr>
                <w:rFonts w:asciiTheme="minorEastAsia" w:eastAsiaTheme="minorEastAsia" w:hAnsiTheme="minorEastAsia" w:hint="eastAsia"/>
                <w:b/>
                <w:bCs/>
                <w:color w:val="000000" w:themeColor="text1"/>
                <w:sz w:val="24"/>
              </w:rPr>
            </w:pPr>
            <w:r w:rsidRPr="000912D7">
              <w:rPr>
                <w:rFonts w:asciiTheme="minorEastAsia" w:eastAsiaTheme="minorEastAsia" w:hAnsiTheme="minorEastAsia"/>
                <w:b/>
                <w:bCs/>
                <w:color w:val="000000" w:themeColor="text1"/>
                <w:sz w:val="24"/>
              </w:rPr>
              <w:t>总额</w:t>
            </w:r>
          </w:p>
        </w:tc>
        <w:tc>
          <w:tcPr>
            <w:tcW w:w="1634" w:type="dxa"/>
            <w:vAlign w:val="center"/>
          </w:tcPr>
          <w:p w14:paraId="6B27A98E" w14:textId="77777777" w:rsidR="00194BCB" w:rsidRPr="000912D7" w:rsidRDefault="00194BCB" w:rsidP="002E69FF">
            <w:pPr>
              <w:ind w:firstLineChars="500" w:firstLine="1205"/>
              <w:rPr>
                <w:rFonts w:asciiTheme="minorEastAsia" w:eastAsiaTheme="minorEastAsia" w:hAnsiTheme="minorEastAsia" w:hint="eastAsia"/>
                <w:b/>
                <w:bCs/>
                <w:color w:val="000000" w:themeColor="text1"/>
                <w:sz w:val="24"/>
              </w:rPr>
            </w:pPr>
            <w:r w:rsidRPr="000912D7">
              <w:rPr>
                <w:rFonts w:asciiTheme="minorEastAsia" w:eastAsiaTheme="minorEastAsia" w:hAnsiTheme="minorEastAsia" w:hint="eastAsia"/>
                <w:b/>
                <w:bCs/>
                <w:color w:val="000000" w:themeColor="text1"/>
                <w:sz w:val="24"/>
              </w:rPr>
              <w:t>元</w:t>
            </w:r>
          </w:p>
        </w:tc>
      </w:tr>
    </w:tbl>
    <w:p w14:paraId="08DBCF24" w14:textId="77777777" w:rsidR="00583832" w:rsidRPr="000912D7" w:rsidRDefault="00986A09">
      <w:pPr>
        <w:rPr>
          <w:rFonts w:asciiTheme="minorEastAsia" w:eastAsiaTheme="minorEastAsia" w:hAnsiTheme="minorEastAsia" w:hint="eastAsia"/>
          <w:b/>
          <w:bCs/>
          <w:color w:val="000000" w:themeColor="text1"/>
          <w:sz w:val="24"/>
        </w:rPr>
      </w:pPr>
      <w:r w:rsidRPr="000912D7">
        <w:rPr>
          <w:rFonts w:asciiTheme="minorEastAsia" w:eastAsiaTheme="minorEastAsia" w:hAnsiTheme="minorEastAsia" w:hint="eastAsia"/>
          <w:b/>
          <w:bCs/>
          <w:color w:val="000000" w:themeColor="text1"/>
          <w:sz w:val="24"/>
        </w:rPr>
        <w:t xml:space="preserve">注： </w:t>
      </w:r>
    </w:p>
    <w:p w14:paraId="73A64C27" w14:textId="77777777" w:rsidR="00583832" w:rsidRPr="000912D7" w:rsidRDefault="00986A09" w:rsidP="007F5749">
      <w:pPr>
        <w:pStyle w:val="affd"/>
        <w:numPr>
          <w:ilvl w:val="0"/>
          <w:numId w:val="6"/>
        </w:numPr>
        <w:spacing w:line="360" w:lineRule="auto"/>
        <w:ind w:left="315" w:hanging="361"/>
        <w:rPr>
          <w:rFonts w:asciiTheme="minorEastAsia" w:eastAsiaTheme="minorEastAsia" w:hAnsiTheme="minorEastAsia" w:hint="eastAsia"/>
          <w:b/>
          <w:bCs/>
          <w:color w:val="000000" w:themeColor="text1"/>
          <w:sz w:val="24"/>
        </w:rPr>
      </w:pPr>
      <w:r w:rsidRPr="000912D7">
        <w:rPr>
          <w:rFonts w:asciiTheme="minorEastAsia" w:eastAsiaTheme="minorEastAsia" w:hAnsiTheme="minorEastAsia" w:hint="eastAsia"/>
          <w:b/>
          <w:bCs/>
          <w:color w:val="000000" w:themeColor="text1"/>
          <w:sz w:val="24"/>
        </w:rPr>
        <w:t>该表报价非本次磋商中的最后报价。</w:t>
      </w:r>
      <w:bookmarkEnd w:id="194"/>
    </w:p>
    <w:p w14:paraId="4DC45739" w14:textId="77777777" w:rsidR="002C4D22" w:rsidRPr="000912D7" w:rsidRDefault="002C4D22" w:rsidP="007F5749">
      <w:pPr>
        <w:pStyle w:val="affd"/>
        <w:numPr>
          <w:ilvl w:val="0"/>
          <w:numId w:val="6"/>
        </w:numPr>
        <w:spacing w:line="360" w:lineRule="auto"/>
        <w:ind w:left="315" w:hanging="361"/>
        <w:rPr>
          <w:rFonts w:asciiTheme="minorEastAsia" w:eastAsiaTheme="minorEastAsia" w:hAnsiTheme="minorEastAsia" w:hint="eastAsia"/>
          <w:b/>
          <w:bCs/>
          <w:color w:val="000000" w:themeColor="text1"/>
          <w:sz w:val="24"/>
        </w:rPr>
      </w:pPr>
      <w:r w:rsidRPr="000912D7">
        <w:rPr>
          <w:rFonts w:asciiTheme="minorEastAsia" w:eastAsiaTheme="minorEastAsia" w:hAnsiTheme="minorEastAsia" w:hint="eastAsia"/>
          <w:b/>
          <w:bCs/>
          <w:color w:val="000000" w:themeColor="text1"/>
          <w:sz w:val="24"/>
        </w:rPr>
        <w:t>二次报价时需提供对应的分项报价表</w:t>
      </w:r>
      <w:r w:rsidR="00EE27E5" w:rsidRPr="000912D7">
        <w:rPr>
          <w:rFonts w:asciiTheme="minorEastAsia" w:eastAsiaTheme="minorEastAsia" w:hAnsiTheme="minorEastAsia" w:hint="eastAsia"/>
          <w:b/>
          <w:bCs/>
          <w:color w:val="000000" w:themeColor="text1"/>
          <w:sz w:val="24"/>
        </w:rPr>
        <w:t>。</w:t>
      </w:r>
    </w:p>
    <w:p w14:paraId="005304A5" w14:textId="77777777" w:rsidR="00583832" w:rsidRPr="000912D7" w:rsidRDefault="00583832">
      <w:pPr>
        <w:spacing w:line="300" w:lineRule="auto"/>
        <w:rPr>
          <w:rFonts w:asciiTheme="minorEastAsia" w:eastAsiaTheme="minorEastAsia" w:hAnsiTheme="minorEastAsia" w:hint="eastAsia"/>
          <w:color w:val="000000" w:themeColor="text1"/>
          <w:sz w:val="24"/>
        </w:rPr>
      </w:pPr>
    </w:p>
    <w:p w14:paraId="0BE5E6BE" w14:textId="77777777" w:rsidR="00583832" w:rsidRPr="000912D7" w:rsidRDefault="00986A09">
      <w:pPr>
        <w:widowControl/>
        <w:jc w:val="left"/>
        <w:rPr>
          <w:rFonts w:asciiTheme="minorEastAsia" w:eastAsiaTheme="minorEastAsia" w:hAnsiTheme="minorEastAsia" w:hint="eastAsia"/>
          <w:b/>
          <w:color w:val="000000" w:themeColor="text1"/>
          <w:sz w:val="32"/>
          <w:szCs w:val="32"/>
        </w:rPr>
      </w:pPr>
      <w:r w:rsidRPr="000912D7">
        <w:rPr>
          <w:rFonts w:asciiTheme="minorEastAsia" w:eastAsiaTheme="minorEastAsia" w:hAnsiTheme="minorEastAsia"/>
          <w:color w:val="000000" w:themeColor="text1"/>
          <w:sz w:val="32"/>
          <w:szCs w:val="32"/>
        </w:rPr>
        <w:br w:type="page" w:clear="all"/>
      </w:r>
    </w:p>
    <w:p w14:paraId="0DD1AE5E" w14:textId="77777777" w:rsidR="00583832" w:rsidRPr="000912D7" w:rsidRDefault="00986A09">
      <w:pPr>
        <w:pStyle w:val="212"/>
        <w:spacing w:before="286" w:after="143" w:line="360" w:lineRule="auto"/>
        <w:rPr>
          <w:rFonts w:asciiTheme="minorEastAsia" w:eastAsiaTheme="minorEastAsia" w:hAnsiTheme="minorEastAsia" w:hint="eastAsia"/>
          <w:color w:val="000000" w:themeColor="text1"/>
          <w:sz w:val="32"/>
          <w:szCs w:val="32"/>
        </w:rPr>
      </w:pPr>
      <w:bookmarkStart w:id="195" w:name="_Toc226052703"/>
      <w:r w:rsidRPr="000912D7">
        <w:rPr>
          <w:rFonts w:asciiTheme="minorEastAsia" w:eastAsiaTheme="minorEastAsia" w:hAnsiTheme="minorEastAsia" w:hint="eastAsia"/>
          <w:color w:val="000000" w:themeColor="text1"/>
          <w:sz w:val="32"/>
          <w:szCs w:val="32"/>
        </w:rPr>
        <w:lastRenderedPageBreak/>
        <w:t>五、</w:t>
      </w:r>
      <w:r w:rsidR="002574BF" w:rsidRPr="000912D7">
        <w:rPr>
          <w:rFonts w:asciiTheme="minorEastAsia" w:eastAsiaTheme="minorEastAsia" w:hAnsiTheme="minorEastAsia" w:hint="eastAsia"/>
          <w:color w:val="000000" w:themeColor="text1"/>
          <w:sz w:val="32"/>
          <w:szCs w:val="32"/>
        </w:rPr>
        <w:t>采购需求</w:t>
      </w:r>
      <w:r w:rsidRPr="000912D7">
        <w:rPr>
          <w:rFonts w:asciiTheme="minorEastAsia" w:eastAsiaTheme="minorEastAsia" w:hAnsiTheme="minorEastAsia" w:hint="eastAsia"/>
          <w:color w:val="000000" w:themeColor="text1"/>
          <w:sz w:val="32"/>
          <w:szCs w:val="32"/>
        </w:rPr>
        <w:t>响应及偏离表</w:t>
      </w:r>
      <w:bookmarkEnd w:id="195"/>
    </w:p>
    <w:tbl>
      <w:tblPr>
        <w:tblW w:w="9169"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09"/>
        <w:gridCol w:w="2977"/>
        <w:gridCol w:w="3002"/>
        <w:gridCol w:w="1308"/>
        <w:gridCol w:w="1173"/>
      </w:tblGrid>
      <w:tr w:rsidR="00583832" w:rsidRPr="000912D7" w14:paraId="3107FE38" w14:textId="77777777">
        <w:trPr>
          <w:cantSplit/>
        </w:trPr>
        <w:tc>
          <w:tcPr>
            <w:tcW w:w="709" w:type="dxa"/>
            <w:tcBorders>
              <w:top w:val="single" w:sz="4" w:space="0" w:color="auto"/>
              <w:left w:val="single" w:sz="4" w:space="0" w:color="auto"/>
              <w:bottom w:val="single" w:sz="4" w:space="0" w:color="auto"/>
              <w:right w:val="single" w:sz="4" w:space="0" w:color="auto"/>
            </w:tcBorders>
            <w:vAlign w:val="center"/>
          </w:tcPr>
          <w:p w14:paraId="401AF580" w14:textId="77777777" w:rsidR="00583832" w:rsidRPr="000912D7" w:rsidRDefault="00986A09">
            <w:pPr>
              <w:spacing w:line="360" w:lineRule="exact"/>
              <w:jc w:val="center"/>
              <w:rPr>
                <w:rFonts w:asciiTheme="minorEastAsia" w:eastAsiaTheme="minorEastAsia" w:hAnsiTheme="minorEastAsia" w:hint="eastAsia"/>
                <w:b/>
                <w:color w:val="000000" w:themeColor="text1"/>
                <w:sz w:val="24"/>
              </w:rPr>
            </w:pPr>
            <w:r w:rsidRPr="000912D7">
              <w:rPr>
                <w:rFonts w:asciiTheme="minorEastAsia" w:eastAsiaTheme="minorEastAsia" w:hAnsiTheme="minorEastAsia" w:hint="eastAsia"/>
                <w:b/>
                <w:color w:val="000000" w:themeColor="text1"/>
                <w:sz w:val="24"/>
              </w:rPr>
              <w:t>序号</w:t>
            </w:r>
          </w:p>
        </w:tc>
        <w:tc>
          <w:tcPr>
            <w:tcW w:w="2977" w:type="dxa"/>
            <w:tcBorders>
              <w:top w:val="single" w:sz="4" w:space="0" w:color="auto"/>
              <w:left w:val="none" w:sz="4" w:space="0" w:color="000000"/>
              <w:bottom w:val="single" w:sz="4" w:space="0" w:color="auto"/>
              <w:right w:val="single" w:sz="4" w:space="0" w:color="auto"/>
            </w:tcBorders>
            <w:vAlign w:val="center"/>
          </w:tcPr>
          <w:p w14:paraId="65490448" w14:textId="77777777" w:rsidR="00583832" w:rsidRPr="000912D7" w:rsidRDefault="002574BF">
            <w:pPr>
              <w:spacing w:line="360" w:lineRule="exact"/>
              <w:jc w:val="center"/>
              <w:rPr>
                <w:rFonts w:asciiTheme="minorEastAsia" w:eastAsiaTheme="minorEastAsia" w:hAnsiTheme="minorEastAsia" w:hint="eastAsia"/>
                <w:b/>
                <w:color w:val="000000" w:themeColor="text1"/>
                <w:sz w:val="24"/>
              </w:rPr>
            </w:pPr>
            <w:r w:rsidRPr="000912D7">
              <w:rPr>
                <w:rFonts w:asciiTheme="minorEastAsia" w:eastAsiaTheme="minorEastAsia" w:hAnsiTheme="minorEastAsia" w:hint="eastAsia"/>
                <w:b/>
                <w:color w:val="000000" w:themeColor="text1"/>
                <w:sz w:val="24"/>
              </w:rPr>
              <w:t>采购需求</w:t>
            </w:r>
          </w:p>
        </w:tc>
        <w:tc>
          <w:tcPr>
            <w:tcW w:w="3002" w:type="dxa"/>
            <w:tcBorders>
              <w:top w:val="single" w:sz="4" w:space="0" w:color="auto"/>
              <w:left w:val="none" w:sz="4" w:space="0" w:color="000000"/>
              <w:bottom w:val="single" w:sz="4" w:space="0" w:color="auto"/>
              <w:right w:val="single" w:sz="4" w:space="0" w:color="auto"/>
            </w:tcBorders>
            <w:vAlign w:val="center"/>
          </w:tcPr>
          <w:p w14:paraId="3D3618F8" w14:textId="77777777" w:rsidR="00583832" w:rsidRPr="000912D7" w:rsidRDefault="00986A09">
            <w:pPr>
              <w:spacing w:line="360" w:lineRule="exact"/>
              <w:jc w:val="center"/>
              <w:rPr>
                <w:rFonts w:asciiTheme="minorEastAsia" w:eastAsiaTheme="minorEastAsia" w:hAnsiTheme="minorEastAsia" w:hint="eastAsia"/>
                <w:b/>
                <w:color w:val="000000" w:themeColor="text1"/>
                <w:sz w:val="24"/>
              </w:rPr>
            </w:pPr>
            <w:r w:rsidRPr="000912D7">
              <w:rPr>
                <w:rFonts w:asciiTheme="minorEastAsia" w:eastAsiaTheme="minorEastAsia" w:hAnsiTheme="minorEastAsia" w:hint="eastAsia"/>
                <w:b/>
                <w:color w:val="000000" w:themeColor="text1"/>
                <w:sz w:val="24"/>
              </w:rPr>
              <w:t>磋商响应情况</w:t>
            </w:r>
          </w:p>
        </w:tc>
        <w:tc>
          <w:tcPr>
            <w:tcW w:w="1308" w:type="dxa"/>
            <w:tcBorders>
              <w:top w:val="single" w:sz="4" w:space="0" w:color="auto"/>
              <w:left w:val="none" w:sz="4" w:space="0" w:color="000000"/>
              <w:bottom w:val="single" w:sz="4" w:space="0" w:color="auto"/>
              <w:right w:val="single" w:sz="4" w:space="0" w:color="auto"/>
            </w:tcBorders>
            <w:vAlign w:val="center"/>
          </w:tcPr>
          <w:p w14:paraId="5F68C1A0" w14:textId="77777777" w:rsidR="00583832" w:rsidRPr="000912D7" w:rsidRDefault="002574BF">
            <w:pPr>
              <w:jc w:val="center"/>
              <w:rPr>
                <w:rFonts w:asciiTheme="minorEastAsia" w:eastAsiaTheme="minorEastAsia" w:hAnsiTheme="minorEastAsia" w:hint="eastAsia"/>
                <w:b/>
                <w:color w:val="000000" w:themeColor="text1"/>
                <w:sz w:val="24"/>
              </w:rPr>
            </w:pPr>
            <w:r w:rsidRPr="000912D7">
              <w:rPr>
                <w:rFonts w:asciiTheme="minorEastAsia" w:eastAsiaTheme="minorEastAsia" w:hAnsiTheme="minorEastAsia" w:hint="eastAsia"/>
                <w:b/>
                <w:color w:val="000000" w:themeColor="text1"/>
                <w:sz w:val="22"/>
                <w:szCs w:val="22"/>
              </w:rPr>
              <w:t>响应/偏离</w:t>
            </w:r>
          </w:p>
        </w:tc>
        <w:tc>
          <w:tcPr>
            <w:tcW w:w="1173" w:type="dxa"/>
            <w:tcBorders>
              <w:top w:val="single" w:sz="4" w:space="0" w:color="auto"/>
              <w:left w:val="none" w:sz="4" w:space="0" w:color="000000"/>
              <w:bottom w:val="single" w:sz="4" w:space="0" w:color="auto"/>
              <w:right w:val="single" w:sz="4" w:space="0" w:color="auto"/>
            </w:tcBorders>
            <w:vAlign w:val="center"/>
          </w:tcPr>
          <w:p w14:paraId="50D907AB" w14:textId="77777777" w:rsidR="00583832" w:rsidRPr="000912D7" w:rsidRDefault="00986A09">
            <w:pPr>
              <w:spacing w:line="360" w:lineRule="exact"/>
              <w:jc w:val="center"/>
              <w:rPr>
                <w:rFonts w:asciiTheme="minorEastAsia" w:eastAsiaTheme="minorEastAsia" w:hAnsiTheme="minorEastAsia" w:hint="eastAsia"/>
                <w:b/>
                <w:color w:val="000000" w:themeColor="text1"/>
                <w:sz w:val="24"/>
              </w:rPr>
            </w:pPr>
            <w:r w:rsidRPr="000912D7">
              <w:rPr>
                <w:rFonts w:asciiTheme="minorEastAsia" w:eastAsiaTheme="minorEastAsia" w:hAnsiTheme="minorEastAsia" w:hint="eastAsia"/>
                <w:b/>
                <w:color w:val="000000" w:themeColor="text1"/>
                <w:sz w:val="24"/>
              </w:rPr>
              <w:t>备注</w:t>
            </w:r>
          </w:p>
        </w:tc>
      </w:tr>
      <w:tr w:rsidR="00583832" w:rsidRPr="000912D7" w14:paraId="2CB2AA27" w14:textId="77777777">
        <w:trPr>
          <w:cantSplit/>
          <w:trHeight w:val="640"/>
        </w:trPr>
        <w:tc>
          <w:tcPr>
            <w:tcW w:w="709" w:type="dxa"/>
            <w:tcBorders>
              <w:top w:val="single" w:sz="4" w:space="0" w:color="auto"/>
              <w:left w:val="single" w:sz="4" w:space="0" w:color="auto"/>
              <w:bottom w:val="single" w:sz="4" w:space="0" w:color="auto"/>
              <w:right w:val="single" w:sz="4" w:space="0" w:color="auto"/>
            </w:tcBorders>
          </w:tcPr>
          <w:p w14:paraId="1AB06EAE" w14:textId="77777777" w:rsidR="00583832" w:rsidRPr="000912D7" w:rsidRDefault="00583832">
            <w:pPr>
              <w:jc w:val="center"/>
              <w:rPr>
                <w:rFonts w:asciiTheme="minorEastAsia" w:eastAsiaTheme="minorEastAsia" w:hAnsiTheme="minorEastAsia" w:hint="eastAsia"/>
                <w:b/>
                <w:color w:val="000000" w:themeColor="text1"/>
                <w:sz w:val="24"/>
              </w:rPr>
            </w:pPr>
          </w:p>
        </w:tc>
        <w:tc>
          <w:tcPr>
            <w:tcW w:w="2977" w:type="dxa"/>
            <w:tcBorders>
              <w:top w:val="single" w:sz="4" w:space="0" w:color="auto"/>
              <w:left w:val="none" w:sz="4" w:space="0" w:color="000000"/>
              <w:bottom w:val="single" w:sz="4" w:space="0" w:color="auto"/>
              <w:right w:val="single" w:sz="4" w:space="0" w:color="auto"/>
            </w:tcBorders>
          </w:tcPr>
          <w:p w14:paraId="7D92D5DC" w14:textId="77777777" w:rsidR="00583832" w:rsidRPr="000912D7" w:rsidRDefault="00583832">
            <w:pPr>
              <w:jc w:val="center"/>
              <w:rPr>
                <w:rFonts w:asciiTheme="minorEastAsia" w:eastAsiaTheme="minorEastAsia" w:hAnsiTheme="minorEastAsia" w:hint="eastAsia"/>
                <w:b/>
                <w:color w:val="000000" w:themeColor="text1"/>
                <w:sz w:val="24"/>
              </w:rPr>
            </w:pPr>
          </w:p>
        </w:tc>
        <w:tc>
          <w:tcPr>
            <w:tcW w:w="3002" w:type="dxa"/>
            <w:tcBorders>
              <w:top w:val="single" w:sz="4" w:space="0" w:color="auto"/>
              <w:left w:val="none" w:sz="4" w:space="0" w:color="000000"/>
              <w:bottom w:val="single" w:sz="4" w:space="0" w:color="auto"/>
              <w:right w:val="single" w:sz="4" w:space="0" w:color="auto"/>
            </w:tcBorders>
          </w:tcPr>
          <w:p w14:paraId="05235229" w14:textId="77777777" w:rsidR="00583832" w:rsidRPr="000912D7" w:rsidRDefault="00583832">
            <w:pPr>
              <w:jc w:val="center"/>
              <w:rPr>
                <w:rFonts w:asciiTheme="minorEastAsia" w:eastAsiaTheme="minorEastAsia" w:hAnsiTheme="minorEastAsia" w:hint="eastAsia"/>
                <w:b/>
                <w:color w:val="000000" w:themeColor="text1"/>
                <w:sz w:val="24"/>
              </w:rPr>
            </w:pPr>
          </w:p>
        </w:tc>
        <w:tc>
          <w:tcPr>
            <w:tcW w:w="1308" w:type="dxa"/>
            <w:tcBorders>
              <w:top w:val="single" w:sz="4" w:space="0" w:color="auto"/>
              <w:left w:val="none" w:sz="4" w:space="0" w:color="000000"/>
              <w:bottom w:val="single" w:sz="4" w:space="0" w:color="auto"/>
              <w:right w:val="single" w:sz="4" w:space="0" w:color="auto"/>
            </w:tcBorders>
          </w:tcPr>
          <w:p w14:paraId="37139E7A" w14:textId="77777777" w:rsidR="00583832" w:rsidRPr="000912D7" w:rsidRDefault="00583832">
            <w:pPr>
              <w:jc w:val="center"/>
              <w:rPr>
                <w:rFonts w:asciiTheme="minorEastAsia" w:eastAsiaTheme="minorEastAsia" w:hAnsiTheme="minorEastAsia" w:hint="eastAsia"/>
                <w:b/>
                <w:color w:val="000000" w:themeColor="text1"/>
                <w:sz w:val="24"/>
              </w:rPr>
            </w:pPr>
          </w:p>
        </w:tc>
        <w:tc>
          <w:tcPr>
            <w:tcW w:w="1173" w:type="dxa"/>
            <w:tcBorders>
              <w:top w:val="single" w:sz="4" w:space="0" w:color="auto"/>
              <w:left w:val="none" w:sz="4" w:space="0" w:color="000000"/>
              <w:bottom w:val="single" w:sz="4" w:space="0" w:color="auto"/>
              <w:right w:val="single" w:sz="4" w:space="0" w:color="auto"/>
            </w:tcBorders>
          </w:tcPr>
          <w:p w14:paraId="06B36EEA" w14:textId="77777777" w:rsidR="00583832" w:rsidRPr="000912D7" w:rsidRDefault="00583832">
            <w:pPr>
              <w:jc w:val="center"/>
              <w:rPr>
                <w:rFonts w:asciiTheme="minorEastAsia" w:eastAsiaTheme="minorEastAsia" w:hAnsiTheme="minorEastAsia" w:hint="eastAsia"/>
                <w:b/>
                <w:color w:val="000000" w:themeColor="text1"/>
                <w:sz w:val="24"/>
              </w:rPr>
            </w:pPr>
          </w:p>
        </w:tc>
      </w:tr>
      <w:tr w:rsidR="00583832" w:rsidRPr="000912D7" w14:paraId="238C5CAF" w14:textId="77777777">
        <w:trPr>
          <w:cantSplit/>
          <w:trHeight w:val="640"/>
        </w:trPr>
        <w:tc>
          <w:tcPr>
            <w:tcW w:w="709" w:type="dxa"/>
            <w:tcBorders>
              <w:top w:val="single" w:sz="4" w:space="0" w:color="auto"/>
              <w:left w:val="single" w:sz="4" w:space="0" w:color="auto"/>
              <w:bottom w:val="single" w:sz="4" w:space="0" w:color="auto"/>
              <w:right w:val="single" w:sz="4" w:space="0" w:color="auto"/>
            </w:tcBorders>
          </w:tcPr>
          <w:p w14:paraId="5D3654E9" w14:textId="77777777" w:rsidR="00583832" w:rsidRPr="000912D7" w:rsidRDefault="00583832">
            <w:pPr>
              <w:jc w:val="center"/>
              <w:rPr>
                <w:rFonts w:asciiTheme="minorEastAsia" w:eastAsiaTheme="minorEastAsia" w:hAnsiTheme="minorEastAsia" w:hint="eastAsia"/>
                <w:b/>
                <w:color w:val="000000" w:themeColor="text1"/>
                <w:sz w:val="24"/>
              </w:rPr>
            </w:pPr>
          </w:p>
        </w:tc>
        <w:tc>
          <w:tcPr>
            <w:tcW w:w="2977" w:type="dxa"/>
            <w:tcBorders>
              <w:top w:val="single" w:sz="4" w:space="0" w:color="auto"/>
              <w:left w:val="none" w:sz="4" w:space="0" w:color="000000"/>
              <w:bottom w:val="single" w:sz="4" w:space="0" w:color="auto"/>
              <w:right w:val="single" w:sz="4" w:space="0" w:color="auto"/>
            </w:tcBorders>
          </w:tcPr>
          <w:p w14:paraId="08645813" w14:textId="77777777" w:rsidR="00583832" w:rsidRPr="000912D7" w:rsidRDefault="00583832">
            <w:pPr>
              <w:jc w:val="center"/>
              <w:rPr>
                <w:rFonts w:asciiTheme="minorEastAsia" w:eastAsiaTheme="minorEastAsia" w:hAnsiTheme="minorEastAsia" w:hint="eastAsia"/>
                <w:b/>
                <w:color w:val="000000" w:themeColor="text1"/>
                <w:sz w:val="24"/>
              </w:rPr>
            </w:pPr>
          </w:p>
        </w:tc>
        <w:tc>
          <w:tcPr>
            <w:tcW w:w="3002" w:type="dxa"/>
            <w:tcBorders>
              <w:top w:val="single" w:sz="4" w:space="0" w:color="auto"/>
              <w:left w:val="none" w:sz="4" w:space="0" w:color="000000"/>
              <w:bottom w:val="single" w:sz="4" w:space="0" w:color="auto"/>
              <w:right w:val="single" w:sz="4" w:space="0" w:color="auto"/>
            </w:tcBorders>
          </w:tcPr>
          <w:p w14:paraId="0C9373D3" w14:textId="77777777" w:rsidR="00583832" w:rsidRPr="000912D7" w:rsidRDefault="00583832">
            <w:pPr>
              <w:jc w:val="center"/>
              <w:rPr>
                <w:rFonts w:asciiTheme="minorEastAsia" w:eastAsiaTheme="minorEastAsia" w:hAnsiTheme="minorEastAsia" w:hint="eastAsia"/>
                <w:b/>
                <w:color w:val="000000" w:themeColor="text1"/>
                <w:sz w:val="24"/>
              </w:rPr>
            </w:pPr>
          </w:p>
        </w:tc>
        <w:tc>
          <w:tcPr>
            <w:tcW w:w="1308" w:type="dxa"/>
            <w:tcBorders>
              <w:top w:val="single" w:sz="4" w:space="0" w:color="auto"/>
              <w:left w:val="none" w:sz="4" w:space="0" w:color="000000"/>
              <w:bottom w:val="single" w:sz="4" w:space="0" w:color="auto"/>
              <w:right w:val="single" w:sz="4" w:space="0" w:color="auto"/>
            </w:tcBorders>
          </w:tcPr>
          <w:p w14:paraId="0FCF0B7F" w14:textId="77777777" w:rsidR="00583832" w:rsidRPr="000912D7" w:rsidRDefault="00583832">
            <w:pPr>
              <w:jc w:val="center"/>
              <w:rPr>
                <w:rFonts w:asciiTheme="minorEastAsia" w:eastAsiaTheme="minorEastAsia" w:hAnsiTheme="minorEastAsia" w:hint="eastAsia"/>
                <w:b/>
                <w:color w:val="000000" w:themeColor="text1"/>
                <w:sz w:val="24"/>
              </w:rPr>
            </w:pPr>
          </w:p>
        </w:tc>
        <w:tc>
          <w:tcPr>
            <w:tcW w:w="1173" w:type="dxa"/>
            <w:tcBorders>
              <w:top w:val="single" w:sz="4" w:space="0" w:color="auto"/>
              <w:left w:val="none" w:sz="4" w:space="0" w:color="000000"/>
              <w:bottom w:val="single" w:sz="4" w:space="0" w:color="auto"/>
              <w:right w:val="single" w:sz="4" w:space="0" w:color="auto"/>
            </w:tcBorders>
          </w:tcPr>
          <w:p w14:paraId="14F8B033" w14:textId="77777777" w:rsidR="00583832" w:rsidRPr="000912D7" w:rsidRDefault="00583832">
            <w:pPr>
              <w:jc w:val="center"/>
              <w:rPr>
                <w:rFonts w:asciiTheme="minorEastAsia" w:eastAsiaTheme="minorEastAsia" w:hAnsiTheme="minorEastAsia" w:hint="eastAsia"/>
                <w:b/>
                <w:color w:val="000000" w:themeColor="text1"/>
                <w:sz w:val="24"/>
              </w:rPr>
            </w:pPr>
          </w:p>
        </w:tc>
      </w:tr>
      <w:tr w:rsidR="00583832" w:rsidRPr="000912D7" w14:paraId="05EB0AFA" w14:textId="77777777">
        <w:trPr>
          <w:cantSplit/>
          <w:trHeight w:val="640"/>
        </w:trPr>
        <w:tc>
          <w:tcPr>
            <w:tcW w:w="709" w:type="dxa"/>
            <w:tcBorders>
              <w:top w:val="single" w:sz="4" w:space="0" w:color="auto"/>
              <w:left w:val="single" w:sz="4" w:space="0" w:color="auto"/>
              <w:bottom w:val="single" w:sz="4" w:space="0" w:color="auto"/>
              <w:right w:val="single" w:sz="4" w:space="0" w:color="auto"/>
            </w:tcBorders>
          </w:tcPr>
          <w:p w14:paraId="5ACC7C57" w14:textId="77777777" w:rsidR="00583832" w:rsidRPr="000912D7" w:rsidRDefault="00583832">
            <w:pPr>
              <w:jc w:val="center"/>
              <w:rPr>
                <w:rFonts w:asciiTheme="minorEastAsia" w:eastAsiaTheme="minorEastAsia" w:hAnsiTheme="minorEastAsia" w:hint="eastAsia"/>
                <w:b/>
                <w:color w:val="000000" w:themeColor="text1"/>
                <w:sz w:val="24"/>
              </w:rPr>
            </w:pPr>
          </w:p>
        </w:tc>
        <w:tc>
          <w:tcPr>
            <w:tcW w:w="2977" w:type="dxa"/>
            <w:tcBorders>
              <w:top w:val="single" w:sz="4" w:space="0" w:color="auto"/>
              <w:left w:val="none" w:sz="4" w:space="0" w:color="000000"/>
              <w:bottom w:val="single" w:sz="4" w:space="0" w:color="auto"/>
              <w:right w:val="single" w:sz="4" w:space="0" w:color="auto"/>
            </w:tcBorders>
          </w:tcPr>
          <w:p w14:paraId="71CAFC7B" w14:textId="77777777" w:rsidR="00583832" w:rsidRPr="000912D7" w:rsidRDefault="00583832">
            <w:pPr>
              <w:jc w:val="center"/>
              <w:rPr>
                <w:rFonts w:asciiTheme="minorEastAsia" w:eastAsiaTheme="minorEastAsia" w:hAnsiTheme="minorEastAsia" w:hint="eastAsia"/>
                <w:b/>
                <w:color w:val="000000" w:themeColor="text1"/>
                <w:sz w:val="24"/>
              </w:rPr>
            </w:pPr>
          </w:p>
        </w:tc>
        <w:tc>
          <w:tcPr>
            <w:tcW w:w="3002" w:type="dxa"/>
            <w:tcBorders>
              <w:top w:val="single" w:sz="4" w:space="0" w:color="auto"/>
              <w:left w:val="none" w:sz="4" w:space="0" w:color="000000"/>
              <w:bottom w:val="single" w:sz="4" w:space="0" w:color="auto"/>
              <w:right w:val="single" w:sz="4" w:space="0" w:color="auto"/>
            </w:tcBorders>
          </w:tcPr>
          <w:p w14:paraId="1344E396" w14:textId="77777777" w:rsidR="00583832" w:rsidRPr="000912D7" w:rsidRDefault="00583832">
            <w:pPr>
              <w:jc w:val="center"/>
              <w:rPr>
                <w:rFonts w:asciiTheme="minorEastAsia" w:eastAsiaTheme="minorEastAsia" w:hAnsiTheme="minorEastAsia" w:hint="eastAsia"/>
                <w:b/>
                <w:color w:val="000000" w:themeColor="text1"/>
                <w:sz w:val="24"/>
              </w:rPr>
            </w:pPr>
          </w:p>
        </w:tc>
        <w:tc>
          <w:tcPr>
            <w:tcW w:w="1308" w:type="dxa"/>
            <w:tcBorders>
              <w:top w:val="single" w:sz="4" w:space="0" w:color="auto"/>
              <w:left w:val="none" w:sz="4" w:space="0" w:color="000000"/>
              <w:bottom w:val="single" w:sz="4" w:space="0" w:color="auto"/>
              <w:right w:val="single" w:sz="4" w:space="0" w:color="auto"/>
            </w:tcBorders>
          </w:tcPr>
          <w:p w14:paraId="54DBB05B" w14:textId="77777777" w:rsidR="00583832" w:rsidRPr="000912D7" w:rsidRDefault="00583832">
            <w:pPr>
              <w:jc w:val="center"/>
              <w:rPr>
                <w:rFonts w:asciiTheme="minorEastAsia" w:eastAsiaTheme="minorEastAsia" w:hAnsiTheme="minorEastAsia" w:hint="eastAsia"/>
                <w:b/>
                <w:color w:val="000000" w:themeColor="text1"/>
                <w:sz w:val="24"/>
              </w:rPr>
            </w:pPr>
          </w:p>
        </w:tc>
        <w:tc>
          <w:tcPr>
            <w:tcW w:w="1173" w:type="dxa"/>
            <w:tcBorders>
              <w:top w:val="single" w:sz="4" w:space="0" w:color="auto"/>
              <w:left w:val="none" w:sz="4" w:space="0" w:color="000000"/>
              <w:bottom w:val="single" w:sz="4" w:space="0" w:color="auto"/>
              <w:right w:val="single" w:sz="4" w:space="0" w:color="auto"/>
            </w:tcBorders>
          </w:tcPr>
          <w:p w14:paraId="0B097C1D" w14:textId="77777777" w:rsidR="00583832" w:rsidRPr="000912D7" w:rsidRDefault="00583832">
            <w:pPr>
              <w:jc w:val="center"/>
              <w:rPr>
                <w:rFonts w:asciiTheme="minorEastAsia" w:eastAsiaTheme="minorEastAsia" w:hAnsiTheme="minorEastAsia" w:hint="eastAsia"/>
                <w:b/>
                <w:color w:val="000000" w:themeColor="text1"/>
                <w:sz w:val="24"/>
              </w:rPr>
            </w:pPr>
          </w:p>
        </w:tc>
      </w:tr>
      <w:tr w:rsidR="00583832" w:rsidRPr="000912D7" w14:paraId="78BF35A9" w14:textId="77777777">
        <w:trPr>
          <w:cantSplit/>
          <w:trHeight w:val="640"/>
        </w:trPr>
        <w:tc>
          <w:tcPr>
            <w:tcW w:w="709" w:type="dxa"/>
            <w:tcBorders>
              <w:top w:val="single" w:sz="4" w:space="0" w:color="auto"/>
              <w:left w:val="single" w:sz="4" w:space="0" w:color="auto"/>
              <w:bottom w:val="single" w:sz="4" w:space="0" w:color="auto"/>
              <w:right w:val="single" w:sz="4" w:space="0" w:color="auto"/>
            </w:tcBorders>
          </w:tcPr>
          <w:p w14:paraId="2510D344" w14:textId="77777777" w:rsidR="00583832" w:rsidRPr="000912D7" w:rsidRDefault="00583832">
            <w:pPr>
              <w:jc w:val="center"/>
              <w:rPr>
                <w:rFonts w:asciiTheme="minorEastAsia" w:eastAsiaTheme="minorEastAsia" w:hAnsiTheme="minorEastAsia" w:hint="eastAsia"/>
                <w:b/>
                <w:color w:val="000000" w:themeColor="text1"/>
                <w:sz w:val="24"/>
              </w:rPr>
            </w:pPr>
          </w:p>
        </w:tc>
        <w:tc>
          <w:tcPr>
            <w:tcW w:w="2977" w:type="dxa"/>
            <w:tcBorders>
              <w:top w:val="single" w:sz="4" w:space="0" w:color="auto"/>
              <w:left w:val="none" w:sz="4" w:space="0" w:color="000000"/>
              <w:bottom w:val="single" w:sz="4" w:space="0" w:color="auto"/>
              <w:right w:val="single" w:sz="4" w:space="0" w:color="auto"/>
            </w:tcBorders>
          </w:tcPr>
          <w:p w14:paraId="1185A542" w14:textId="77777777" w:rsidR="00583832" w:rsidRPr="000912D7" w:rsidRDefault="00583832">
            <w:pPr>
              <w:jc w:val="center"/>
              <w:rPr>
                <w:rFonts w:asciiTheme="minorEastAsia" w:eastAsiaTheme="minorEastAsia" w:hAnsiTheme="minorEastAsia" w:hint="eastAsia"/>
                <w:b/>
                <w:color w:val="000000" w:themeColor="text1"/>
                <w:sz w:val="24"/>
              </w:rPr>
            </w:pPr>
          </w:p>
        </w:tc>
        <w:tc>
          <w:tcPr>
            <w:tcW w:w="3002" w:type="dxa"/>
            <w:tcBorders>
              <w:top w:val="single" w:sz="4" w:space="0" w:color="auto"/>
              <w:left w:val="none" w:sz="4" w:space="0" w:color="000000"/>
              <w:bottom w:val="single" w:sz="4" w:space="0" w:color="auto"/>
              <w:right w:val="single" w:sz="4" w:space="0" w:color="auto"/>
            </w:tcBorders>
          </w:tcPr>
          <w:p w14:paraId="4F218860" w14:textId="77777777" w:rsidR="00583832" w:rsidRPr="000912D7" w:rsidRDefault="00583832">
            <w:pPr>
              <w:jc w:val="center"/>
              <w:rPr>
                <w:rFonts w:asciiTheme="minorEastAsia" w:eastAsiaTheme="minorEastAsia" w:hAnsiTheme="minorEastAsia" w:hint="eastAsia"/>
                <w:b/>
                <w:color w:val="000000" w:themeColor="text1"/>
                <w:sz w:val="24"/>
              </w:rPr>
            </w:pPr>
          </w:p>
        </w:tc>
        <w:tc>
          <w:tcPr>
            <w:tcW w:w="1308" w:type="dxa"/>
            <w:tcBorders>
              <w:top w:val="single" w:sz="4" w:space="0" w:color="auto"/>
              <w:left w:val="none" w:sz="4" w:space="0" w:color="000000"/>
              <w:bottom w:val="single" w:sz="4" w:space="0" w:color="auto"/>
              <w:right w:val="single" w:sz="4" w:space="0" w:color="auto"/>
            </w:tcBorders>
          </w:tcPr>
          <w:p w14:paraId="5479BBF1" w14:textId="77777777" w:rsidR="00583832" w:rsidRPr="000912D7" w:rsidRDefault="00583832">
            <w:pPr>
              <w:jc w:val="center"/>
              <w:rPr>
                <w:rFonts w:asciiTheme="minorEastAsia" w:eastAsiaTheme="minorEastAsia" w:hAnsiTheme="minorEastAsia" w:hint="eastAsia"/>
                <w:b/>
                <w:color w:val="000000" w:themeColor="text1"/>
                <w:sz w:val="24"/>
              </w:rPr>
            </w:pPr>
          </w:p>
        </w:tc>
        <w:tc>
          <w:tcPr>
            <w:tcW w:w="1173" w:type="dxa"/>
            <w:tcBorders>
              <w:top w:val="single" w:sz="4" w:space="0" w:color="auto"/>
              <w:left w:val="none" w:sz="4" w:space="0" w:color="000000"/>
              <w:bottom w:val="single" w:sz="4" w:space="0" w:color="auto"/>
              <w:right w:val="single" w:sz="4" w:space="0" w:color="auto"/>
            </w:tcBorders>
          </w:tcPr>
          <w:p w14:paraId="5D2BEA0F" w14:textId="77777777" w:rsidR="00583832" w:rsidRPr="000912D7" w:rsidRDefault="00583832">
            <w:pPr>
              <w:jc w:val="center"/>
              <w:rPr>
                <w:rFonts w:asciiTheme="minorEastAsia" w:eastAsiaTheme="minorEastAsia" w:hAnsiTheme="minorEastAsia" w:hint="eastAsia"/>
                <w:b/>
                <w:color w:val="000000" w:themeColor="text1"/>
                <w:sz w:val="24"/>
              </w:rPr>
            </w:pPr>
          </w:p>
        </w:tc>
      </w:tr>
      <w:tr w:rsidR="00583832" w:rsidRPr="000912D7" w14:paraId="2BE79774" w14:textId="77777777">
        <w:trPr>
          <w:cantSplit/>
          <w:trHeight w:val="640"/>
        </w:trPr>
        <w:tc>
          <w:tcPr>
            <w:tcW w:w="709" w:type="dxa"/>
            <w:tcBorders>
              <w:top w:val="single" w:sz="4" w:space="0" w:color="auto"/>
              <w:left w:val="single" w:sz="4" w:space="0" w:color="auto"/>
              <w:bottom w:val="single" w:sz="4" w:space="0" w:color="auto"/>
              <w:right w:val="single" w:sz="4" w:space="0" w:color="auto"/>
            </w:tcBorders>
          </w:tcPr>
          <w:p w14:paraId="5A7A8A08" w14:textId="77777777" w:rsidR="00583832" w:rsidRPr="000912D7" w:rsidRDefault="00583832">
            <w:pPr>
              <w:jc w:val="center"/>
              <w:rPr>
                <w:rFonts w:asciiTheme="minorEastAsia" w:eastAsiaTheme="minorEastAsia" w:hAnsiTheme="minorEastAsia" w:hint="eastAsia"/>
                <w:b/>
                <w:color w:val="000000" w:themeColor="text1"/>
                <w:sz w:val="24"/>
              </w:rPr>
            </w:pPr>
          </w:p>
        </w:tc>
        <w:tc>
          <w:tcPr>
            <w:tcW w:w="2977" w:type="dxa"/>
            <w:tcBorders>
              <w:top w:val="single" w:sz="4" w:space="0" w:color="auto"/>
              <w:left w:val="none" w:sz="4" w:space="0" w:color="000000"/>
              <w:bottom w:val="single" w:sz="4" w:space="0" w:color="auto"/>
              <w:right w:val="single" w:sz="4" w:space="0" w:color="auto"/>
            </w:tcBorders>
          </w:tcPr>
          <w:p w14:paraId="2A0E35A4" w14:textId="77777777" w:rsidR="00583832" w:rsidRPr="000912D7" w:rsidRDefault="00583832">
            <w:pPr>
              <w:jc w:val="center"/>
              <w:rPr>
                <w:rFonts w:asciiTheme="minorEastAsia" w:eastAsiaTheme="minorEastAsia" w:hAnsiTheme="minorEastAsia" w:hint="eastAsia"/>
                <w:b/>
                <w:color w:val="000000" w:themeColor="text1"/>
                <w:sz w:val="24"/>
              </w:rPr>
            </w:pPr>
          </w:p>
        </w:tc>
        <w:tc>
          <w:tcPr>
            <w:tcW w:w="3002" w:type="dxa"/>
            <w:tcBorders>
              <w:top w:val="single" w:sz="4" w:space="0" w:color="auto"/>
              <w:left w:val="none" w:sz="4" w:space="0" w:color="000000"/>
              <w:bottom w:val="single" w:sz="4" w:space="0" w:color="auto"/>
              <w:right w:val="single" w:sz="4" w:space="0" w:color="auto"/>
            </w:tcBorders>
          </w:tcPr>
          <w:p w14:paraId="7E2C9B28" w14:textId="77777777" w:rsidR="00583832" w:rsidRPr="000912D7" w:rsidRDefault="00583832">
            <w:pPr>
              <w:jc w:val="center"/>
              <w:rPr>
                <w:rFonts w:asciiTheme="minorEastAsia" w:eastAsiaTheme="minorEastAsia" w:hAnsiTheme="minorEastAsia" w:hint="eastAsia"/>
                <w:b/>
                <w:color w:val="000000" w:themeColor="text1"/>
                <w:sz w:val="24"/>
              </w:rPr>
            </w:pPr>
          </w:p>
        </w:tc>
        <w:tc>
          <w:tcPr>
            <w:tcW w:w="1308" w:type="dxa"/>
            <w:tcBorders>
              <w:top w:val="single" w:sz="4" w:space="0" w:color="auto"/>
              <w:left w:val="none" w:sz="4" w:space="0" w:color="000000"/>
              <w:bottom w:val="single" w:sz="4" w:space="0" w:color="auto"/>
              <w:right w:val="single" w:sz="4" w:space="0" w:color="auto"/>
            </w:tcBorders>
          </w:tcPr>
          <w:p w14:paraId="104951C8" w14:textId="77777777" w:rsidR="00583832" w:rsidRPr="000912D7" w:rsidRDefault="00583832">
            <w:pPr>
              <w:jc w:val="center"/>
              <w:rPr>
                <w:rFonts w:asciiTheme="minorEastAsia" w:eastAsiaTheme="minorEastAsia" w:hAnsiTheme="minorEastAsia" w:hint="eastAsia"/>
                <w:b/>
                <w:color w:val="000000" w:themeColor="text1"/>
                <w:sz w:val="24"/>
              </w:rPr>
            </w:pPr>
          </w:p>
        </w:tc>
        <w:tc>
          <w:tcPr>
            <w:tcW w:w="1173" w:type="dxa"/>
            <w:tcBorders>
              <w:top w:val="single" w:sz="4" w:space="0" w:color="auto"/>
              <w:left w:val="none" w:sz="4" w:space="0" w:color="000000"/>
              <w:bottom w:val="single" w:sz="4" w:space="0" w:color="auto"/>
              <w:right w:val="single" w:sz="4" w:space="0" w:color="auto"/>
            </w:tcBorders>
          </w:tcPr>
          <w:p w14:paraId="67D3300F" w14:textId="77777777" w:rsidR="00583832" w:rsidRPr="000912D7" w:rsidRDefault="00583832">
            <w:pPr>
              <w:jc w:val="center"/>
              <w:rPr>
                <w:rFonts w:asciiTheme="minorEastAsia" w:eastAsiaTheme="minorEastAsia" w:hAnsiTheme="minorEastAsia" w:hint="eastAsia"/>
                <w:b/>
                <w:color w:val="000000" w:themeColor="text1"/>
                <w:sz w:val="24"/>
              </w:rPr>
            </w:pPr>
          </w:p>
        </w:tc>
      </w:tr>
      <w:tr w:rsidR="00583832" w:rsidRPr="000912D7" w14:paraId="45580E12" w14:textId="77777777">
        <w:trPr>
          <w:cantSplit/>
          <w:trHeight w:val="640"/>
        </w:trPr>
        <w:tc>
          <w:tcPr>
            <w:tcW w:w="709" w:type="dxa"/>
            <w:tcBorders>
              <w:top w:val="single" w:sz="4" w:space="0" w:color="auto"/>
              <w:left w:val="single" w:sz="4" w:space="0" w:color="auto"/>
              <w:bottom w:val="single" w:sz="4" w:space="0" w:color="auto"/>
              <w:right w:val="single" w:sz="4" w:space="0" w:color="auto"/>
            </w:tcBorders>
          </w:tcPr>
          <w:p w14:paraId="6EA9F51C" w14:textId="77777777" w:rsidR="00583832" w:rsidRPr="000912D7" w:rsidRDefault="00583832">
            <w:pPr>
              <w:jc w:val="center"/>
              <w:rPr>
                <w:rFonts w:asciiTheme="minorEastAsia" w:eastAsiaTheme="minorEastAsia" w:hAnsiTheme="minorEastAsia" w:hint="eastAsia"/>
                <w:b/>
                <w:color w:val="000000" w:themeColor="text1"/>
                <w:sz w:val="24"/>
              </w:rPr>
            </w:pPr>
          </w:p>
        </w:tc>
        <w:tc>
          <w:tcPr>
            <w:tcW w:w="2977" w:type="dxa"/>
            <w:tcBorders>
              <w:top w:val="single" w:sz="4" w:space="0" w:color="auto"/>
              <w:left w:val="none" w:sz="4" w:space="0" w:color="000000"/>
              <w:bottom w:val="single" w:sz="4" w:space="0" w:color="auto"/>
              <w:right w:val="single" w:sz="4" w:space="0" w:color="auto"/>
            </w:tcBorders>
          </w:tcPr>
          <w:p w14:paraId="092D2750" w14:textId="77777777" w:rsidR="00583832" w:rsidRPr="000912D7" w:rsidRDefault="00583832">
            <w:pPr>
              <w:jc w:val="center"/>
              <w:rPr>
                <w:rFonts w:asciiTheme="minorEastAsia" w:eastAsiaTheme="minorEastAsia" w:hAnsiTheme="minorEastAsia" w:hint="eastAsia"/>
                <w:b/>
                <w:color w:val="000000" w:themeColor="text1"/>
                <w:sz w:val="24"/>
              </w:rPr>
            </w:pPr>
          </w:p>
        </w:tc>
        <w:tc>
          <w:tcPr>
            <w:tcW w:w="3002" w:type="dxa"/>
            <w:tcBorders>
              <w:top w:val="single" w:sz="4" w:space="0" w:color="auto"/>
              <w:left w:val="none" w:sz="4" w:space="0" w:color="000000"/>
              <w:bottom w:val="single" w:sz="4" w:space="0" w:color="auto"/>
              <w:right w:val="single" w:sz="4" w:space="0" w:color="auto"/>
            </w:tcBorders>
          </w:tcPr>
          <w:p w14:paraId="2449F085" w14:textId="77777777" w:rsidR="00583832" w:rsidRPr="000912D7" w:rsidRDefault="00583832">
            <w:pPr>
              <w:jc w:val="center"/>
              <w:rPr>
                <w:rFonts w:asciiTheme="minorEastAsia" w:eastAsiaTheme="minorEastAsia" w:hAnsiTheme="minorEastAsia" w:hint="eastAsia"/>
                <w:b/>
                <w:color w:val="000000" w:themeColor="text1"/>
                <w:sz w:val="24"/>
              </w:rPr>
            </w:pPr>
          </w:p>
        </w:tc>
        <w:tc>
          <w:tcPr>
            <w:tcW w:w="1308" w:type="dxa"/>
            <w:tcBorders>
              <w:top w:val="single" w:sz="4" w:space="0" w:color="auto"/>
              <w:left w:val="none" w:sz="4" w:space="0" w:color="000000"/>
              <w:bottom w:val="single" w:sz="4" w:space="0" w:color="auto"/>
              <w:right w:val="single" w:sz="4" w:space="0" w:color="auto"/>
            </w:tcBorders>
          </w:tcPr>
          <w:p w14:paraId="439CEA98" w14:textId="77777777" w:rsidR="00583832" w:rsidRPr="000912D7" w:rsidRDefault="00583832">
            <w:pPr>
              <w:jc w:val="center"/>
              <w:rPr>
                <w:rFonts w:asciiTheme="minorEastAsia" w:eastAsiaTheme="minorEastAsia" w:hAnsiTheme="minorEastAsia" w:hint="eastAsia"/>
                <w:b/>
                <w:color w:val="000000" w:themeColor="text1"/>
                <w:sz w:val="24"/>
              </w:rPr>
            </w:pPr>
          </w:p>
        </w:tc>
        <w:tc>
          <w:tcPr>
            <w:tcW w:w="1173" w:type="dxa"/>
            <w:tcBorders>
              <w:top w:val="single" w:sz="4" w:space="0" w:color="auto"/>
              <w:left w:val="none" w:sz="4" w:space="0" w:color="000000"/>
              <w:bottom w:val="single" w:sz="4" w:space="0" w:color="auto"/>
              <w:right w:val="single" w:sz="4" w:space="0" w:color="auto"/>
            </w:tcBorders>
          </w:tcPr>
          <w:p w14:paraId="75E09F9C" w14:textId="77777777" w:rsidR="00583832" w:rsidRPr="000912D7" w:rsidRDefault="00583832">
            <w:pPr>
              <w:jc w:val="center"/>
              <w:rPr>
                <w:rFonts w:asciiTheme="minorEastAsia" w:eastAsiaTheme="minorEastAsia" w:hAnsiTheme="minorEastAsia" w:hint="eastAsia"/>
                <w:b/>
                <w:color w:val="000000" w:themeColor="text1"/>
                <w:sz w:val="24"/>
              </w:rPr>
            </w:pPr>
          </w:p>
        </w:tc>
      </w:tr>
      <w:tr w:rsidR="00583832" w:rsidRPr="000912D7" w14:paraId="495E1C2C" w14:textId="77777777">
        <w:trPr>
          <w:cantSplit/>
          <w:trHeight w:val="640"/>
        </w:trPr>
        <w:tc>
          <w:tcPr>
            <w:tcW w:w="709" w:type="dxa"/>
            <w:tcBorders>
              <w:top w:val="single" w:sz="4" w:space="0" w:color="auto"/>
              <w:left w:val="single" w:sz="4" w:space="0" w:color="auto"/>
              <w:bottom w:val="single" w:sz="4" w:space="0" w:color="auto"/>
              <w:right w:val="single" w:sz="4" w:space="0" w:color="auto"/>
            </w:tcBorders>
          </w:tcPr>
          <w:p w14:paraId="5E209FAE" w14:textId="77777777" w:rsidR="00583832" w:rsidRPr="000912D7" w:rsidRDefault="00583832">
            <w:pPr>
              <w:jc w:val="center"/>
              <w:rPr>
                <w:rFonts w:asciiTheme="minorEastAsia" w:eastAsiaTheme="minorEastAsia" w:hAnsiTheme="minorEastAsia" w:hint="eastAsia"/>
                <w:b/>
                <w:color w:val="000000" w:themeColor="text1"/>
                <w:sz w:val="24"/>
              </w:rPr>
            </w:pPr>
          </w:p>
        </w:tc>
        <w:tc>
          <w:tcPr>
            <w:tcW w:w="2977" w:type="dxa"/>
            <w:tcBorders>
              <w:top w:val="single" w:sz="4" w:space="0" w:color="auto"/>
              <w:left w:val="none" w:sz="4" w:space="0" w:color="000000"/>
              <w:bottom w:val="single" w:sz="4" w:space="0" w:color="auto"/>
              <w:right w:val="single" w:sz="4" w:space="0" w:color="auto"/>
            </w:tcBorders>
          </w:tcPr>
          <w:p w14:paraId="249AB991" w14:textId="77777777" w:rsidR="00583832" w:rsidRPr="000912D7" w:rsidRDefault="00583832">
            <w:pPr>
              <w:jc w:val="center"/>
              <w:rPr>
                <w:rFonts w:asciiTheme="minorEastAsia" w:eastAsiaTheme="minorEastAsia" w:hAnsiTheme="minorEastAsia" w:hint="eastAsia"/>
                <w:b/>
                <w:color w:val="000000" w:themeColor="text1"/>
                <w:sz w:val="24"/>
              </w:rPr>
            </w:pPr>
          </w:p>
        </w:tc>
        <w:tc>
          <w:tcPr>
            <w:tcW w:w="3002" w:type="dxa"/>
            <w:tcBorders>
              <w:top w:val="single" w:sz="4" w:space="0" w:color="auto"/>
              <w:left w:val="none" w:sz="4" w:space="0" w:color="000000"/>
              <w:bottom w:val="single" w:sz="4" w:space="0" w:color="auto"/>
              <w:right w:val="single" w:sz="4" w:space="0" w:color="auto"/>
            </w:tcBorders>
          </w:tcPr>
          <w:p w14:paraId="5ECDC3F8" w14:textId="77777777" w:rsidR="00583832" w:rsidRPr="000912D7" w:rsidRDefault="00583832">
            <w:pPr>
              <w:jc w:val="center"/>
              <w:rPr>
                <w:rFonts w:asciiTheme="minorEastAsia" w:eastAsiaTheme="minorEastAsia" w:hAnsiTheme="minorEastAsia" w:hint="eastAsia"/>
                <w:b/>
                <w:color w:val="000000" w:themeColor="text1"/>
                <w:sz w:val="24"/>
              </w:rPr>
            </w:pPr>
          </w:p>
        </w:tc>
        <w:tc>
          <w:tcPr>
            <w:tcW w:w="1308" w:type="dxa"/>
            <w:tcBorders>
              <w:top w:val="single" w:sz="4" w:space="0" w:color="auto"/>
              <w:left w:val="none" w:sz="4" w:space="0" w:color="000000"/>
              <w:bottom w:val="single" w:sz="4" w:space="0" w:color="auto"/>
              <w:right w:val="single" w:sz="4" w:space="0" w:color="auto"/>
            </w:tcBorders>
          </w:tcPr>
          <w:p w14:paraId="16E3E833" w14:textId="77777777" w:rsidR="00583832" w:rsidRPr="000912D7" w:rsidRDefault="00583832">
            <w:pPr>
              <w:jc w:val="center"/>
              <w:rPr>
                <w:rFonts w:asciiTheme="minorEastAsia" w:eastAsiaTheme="minorEastAsia" w:hAnsiTheme="minorEastAsia" w:hint="eastAsia"/>
                <w:b/>
                <w:color w:val="000000" w:themeColor="text1"/>
                <w:sz w:val="24"/>
              </w:rPr>
            </w:pPr>
          </w:p>
        </w:tc>
        <w:tc>
          <w:tcPr>
            <w:tcW w:w="1173" w:type="dxa"/>
            <w:tcBorders>
              <w:top w:val="single" w:sz="4" w:space="0" w:color="auto"/>
              <w:left w:val="none" w:sz="4" w:space="0" w:color="000000"/>
              <w:bottom w:val="single" w:sz="4" w:space="0" w:color="auto"/>
              <w:right w:val="single" w:sz="4" w:space="0" w:color="auto"/>
            </w:tcBorders>
          </w:tcPr>
          <w:p w14:paraId="404F9D9B" w14:textId="77777777" w:rsidR="00583832" w:rsidRPr="000912D7" w:rsidRDefault="00583832">
            <w:pPr>
              <w:jc w:val="center"/>
              <w:rPr>
                <w:rFonts w:asciiTheme="minorEastAsia" w:eastAsiaTheme="minorEastAsia" w:hAnsiTheme="minorEastAsia" w:hint="eastAsia"/>
                <w:b/>
                <w:color w:val="000000" w:themeColor="text1"/>
                <w:sz w:val="24"/>
              </w:rPr>
            </w:pPr>
          </w:p>
        </w:tc>
      </w:tr>
      <w:tr w:rsidR="00583832" w:rsidRPr="000912D7" w14:paraId="7A68BEB0" w14:textId="77777777">
        <w:trPr>
          <w:cantSplit/>
          <w:trHeight w:val="640"/>
        </w:trPr>
        <w:tc>
          <w:tcPr>
            <w:tcW w:w="709" w:type="dxa"/>
            <w:tcBorders>
              <w:top w:val="single" w:sz="4" w:space="0" w:color="auto"/>
              <w:left w:val="single" w:sz="4" w:space="0" w:color="auto"/>
              <w:bottom w:val="single" w:sz="4" w:space="0" w:color="auto"/>
              <w:right w:val="single" w:sz="4" w:space="0" w:color="auto"/>
            </w:tcBorders>
          </w:tcPr>
          <w:p w14:paraId="3A6BAE29" w14:textId="77777777" w:rsidR="00583832" w:rsidRPr="000912D7" w:rsidRDefault="00583832">
            <w:pPr>
              <w:jc w:val="center"/>
              <w:rPr>
                <w:rFonts w:asciiTheme="minorEastAsia" w:eastAsiaTheme="minorEastAsia" w:hAnsiTheme="minorEastAsia" w:hint="eastAsia"/>
                <w:b/>
                <w:color w:val="000000" w:themeColor="text1"/>
                <w:sz w:val="24"/>
              </w:rPr>
            </w:pPr>
          </w:p>
        </w:tc>
        <w:tc>
          <w:tcPr>
            <w:tcW w:w="2977" w:type="dxa"/>
            <w:tcBorders>
              <w:top w:val="single" w:sz="4" w:space="0" w:color="auto"/>
              <w:left w:val="none" w:sz="4" w:space="0" w:color="000000"/>
              <w:bottom w:val="single" w:sz="4" w:space="0" w:color="auto"/>
              <w:right w:val="single" w:sz="4" w:space="0" w:color="auto"/>
            </w:tcBorders>
          </w:tcPr>
          <w:p w14:paraId="50051D21" w14:textId="77777777" w:rsidR="00583832" w:rsidRPr="000912D7" w:rsidRDefault="00583832">
            <w:pPr>
              <w:jc w:val="center"/>
              <w:rPr>
                <w:rFonts w:asciiTheme="minorEastAsia" w:eastAsiaTheme="minorEastAsia" w:hAnsiTheme="minorEastAsia" w:hint="eastAsia"/>
                <w:b/>
                <w:color w:val="000000" w:themeColor="text1"/>
                <w:sz w:val="24"/>
              </w:rPr>
            </w:pPr>
          </w:p>
        </w:tc>
        <w:tc>
          <w:tcPr>
            <w:tcW w:w="3002" w:type="dxa"/>
            <w:tcBorders>
              <w:top w:val="single" w:sz="4" w:space="0" w:color="auto"/>
              <w:left w:val="none" w:sz="4" w:space="0" w:color="000000"/>
              <w:bottom w:val="single" w:sz="4" w:space="0" w:color="auto"/>
              <w:right w:val="single" w:sz="4" w:space="0" w:color="auto"/>
            </w:tcBorders>
          </w:tcPr>
          <w:p w14:paraId="6F3B6AB4" w14:textId="77777777" w:rsidR="00583832" w:rsidRPr="000912D7" w:rsidRDefault="00583832">
            <w:pPr>
              <w:jc w:val="center"/>
              <w:rPr>
                <w:rFonts w:asciiTheme="minorEastAsia" w:eastAsiaTheme="minorEastAsia" w:hAnsiTheme="minorEastAsia" w:hint="eastAsia"/>
                <w:b/>
                <w:color w:val="000000" w:themeColor="text1"/>
                <w:sz w:val="24"/>
              </w:rPr>
            </w:pPr>
          </w:p>
        </w:tc>
        <w:tc>
          <w:tcPr>
            <w:tcW w:w="1308" w:type="dxa"/>
            <w:tcBorders>
              <w:top w:val="single" w:sz="4" w:space="0" w:color="auto"/>
              <w:left w:val="none" w:sz="4" w:space="0" w:color="000000"/>
              <w:bottom w:val="single" w:sz="4" w:space="0" w:color="auto"/>
              <w:right w:val="single" w:sz="4" w:space="0" w:color="auto"/>
            </w:tcBorders>
          </w:tcPr>
          <w:p w14:paraId="557974EC" w14:textId="77777777" w:rsidR="00583832" w:rsidRPr="000912D7" w:rsidRDefault="00583832">
            <w:pPr>
              <w:jc w:val="center"/>
              <w:rPr>
                <w:rFonts w:asciiTheme="minorEastAsia" w:eastAsiaTheme="minorEastAsia" w:hAnsiTheme="minorEastAsia" w:hint="eastAsia"/>
                <w:b/>
                <w:color w:val="000000" w:themeColor="text1"/>
                <w:sz w:val="24"/>
              </w:rPr>
            </w:pPr>
          </w:p>
        </w:tc>
        <w:tc>
          <w:tcPr>
            <w:tcW w:w="1173" w:type="dxa"/>
            <w:tcBorders>
              <w:top w:val="single" w:sz="4" w:space="0" w:color="auto"/>
              <w:left w:val="none" w:sz="4" w:space="0" w:color="000000"/>
              <w:bottom w:val="single" w:sz="4" w:space="0" w:color="auto"/>
              <w:right w:val="single" w:sz="4" w:space="0" w:color="auto"/>
            </w:tcBorders>
          </w:tcPr>
          <w:p w14:paraId="2F87738D" w14:textId="77777777" w:rsidR="00583832" w:rsidRPr="000912D7" w:rsidRDefault="00583832">
            <w:pPr>
              <w:jc w:val="center"/>
              <w:rPr>
                <w:rFonts w:asciiTheme="minorEastAsia" w:eastAsiaTheme="minorEastAsia" w:hAnsiTheme="minorEastAsia" w:hint="eastAsia"/>
                <w:b/>
                <w:color w:val="000000" w:themeColor="text1"/>
                <w:sz w:val="24"/>
              </w:rPr>
            </w:pPr>
          </w:p>
        </w:tc>
      </w:tr>
    </w:tbl>
    <w:p w14:paraId="1F68574E" w14:textId="77777777" w:rsidR="00583832" w:rsidRPr="000912D7" w:rsidRDefault="00986A09">
      <w:pPr>
        <w:spacing w:line="400" w:lineRule="exact"/>
        <w:rPr>
          <w:rFonts w:asciiTheme="minorEastAsia" w:eastAsiaTheme="minorEastAsia" w:hAnsiTheme="minorEastAsia" w:hint="eastAsia"/>
          <w:color w:val="000000" w:themeColor="text1"/>
          <w:sz w:val="24"/>
        </w:rPr>
      </w:pPr>
      <w:r w:rsidRPr="000912D7">
        <w:rPr>
          <w:rFonts w:asciiTheme="minorEastAsia" w:eastAsiaTheme="minorEastAsia" w:hAnsiTheme="minorEastAsia" w:hint="eastAsia"/>
          <w:color w:val="000000" w:themeColor="text1"/>
          <w:sz w:val="24"/>
        </w:rPr>
        <w:t>技术要求响应附件： 证明</w:t>
      </w:r>
      <w:r w:rsidRPr="000912D7">
        <w:rPr>
          <w:rFonts w:asciiTheme="minorEastAsia" w:eastAsiaTheme="minorEastAsia" w:hAnsiTheme="minorEastAsia"/>
          <w:color w:val="000000" w:themeColor="text1"/>
          <w:sz w:val="24"/>
        </w:rPr>
        <w:t>材料</w:t>
      </w:r>
      <w:r w:rsidRPr="000912D7">
        <w:rPr>
          <w:rFonts w:asciiTheme="minorEastAsia" w:eastAsiaTheme="minorEastAsia" w:hAnsiTheme="minorEastAsia" w:hint="eastAsia"/>
          <w:color w:val="000000" w:themeColor="text1"/>
          <w:sz w:val="24"/>
        </w:rPr>
        <w:t>1，证明</w:t>
      </w:r>
      <w:r w:rsidRPr="000912D7">
        <w:rPr>
          <w:rFonts w:asciiTheme="minorEastAsia" w:eastAsiaTheme="minorEastAsia" w:hAnsiTheme="minorEastAsia"/>
          <w:color w:val="000000" w:themeColor="text1"/>
          <w:sz w:val="24"/>
        </w:rPr>
        <w:t>材料</w:t>
      </w:r>
      <w:r w:rsidRPr="000912D7">
        <w:rPr>
          <w:rFonts w:asciiTheme="minorEastAsia" w:eastAsiaTheme="minorEastAsia" w:hAnsiTheme="minorEastAsia" w:hint="eastAsia"/>
          <w:color w:val="000000" w:themeColor="text1"/>
          <w:sz w:val="24"/>
        </w:rPr>
        <w:t>2，</w:t>
      </w:r>
      <w:r w:rsidRPr="000912D7">
        <w:rPr>
          <w:rFonts w:asciiTheme="minorEastAsia" w:eastAsiaTheme="minorEastAsia" w:hAnsiTheme="minorEastAsia"/>
          <w:color w:val="000000" w:themeColor="text1"/>
          <w:sz w:val="24"/>
        </w:rPr>
        <w:t>……</w:t>
      </w:r>
    </w:p>
    <w:p w14:paraId="00EA1E70" w14:textId="77777777" w:rsidR="00583832" w:rsidRPr="000912D7" w:rsidRDefault="00583832">
      <w:pPr>
        <w:spacing w:line="360" w:lineRule="auto"/>
        <w:rPr>
          <w:rFonts w:asciiTheme="minorEastAsia" w:eastAsiaTheme="minorEastAsia" w:hAnsiTheme="minorEastAsia" w:hint="eastAsia"/>
          <w:b/>
          <w:color w:val="000000" w:themeColor="text1"/>
          <w:sz w:val="24"/>
        </w:rPr>
      </w:pPr>
    </w:p>
    <w:p w14:paraId="309E4CA9" w14:textId="77777777" w:rsidR="00583832" w:rsidRPr="000912D7" w:rsidRDefault="00986A09">
      <w:pPr>
        <w:spacing w:line="360" w:lineRule="auto"/>
        <w:ind w:left="289" w:hanging="289"/>
        <w:jc w:val="left"/>
        <w:rPr>
          <w:rFonts w:asciiTheme="minorEastAsia" w:eastAsiaTheme="minorEastAsia" w:hAnsiTheme="minorEastAsia" w:hint="eastAsia"/>
          <w:b/>
          <w:color w:val="000000" w:themeColor="text1"/>
          <w:sz w:val="24"/>
        </w:rPr>
      </w:pPr>
      <w:r w:rsidRPr="000912D7">
        <w:rPr>
          <w:rFonts w:asciiTheme="minorEastAsia" w:eastAsiaTheme="minorEastAsia" w:hAnsiTheme="minorEastAsia" w:hint="eastAsia"/>
          <w:b/>
          <w:color w:val="000000" w:themeColor="text1"/>
          <w:sz w:val="24"/>
        </w:rPr>
        <w:t>注：</w:t>
      </w:r>
    </w:p>
    <w:p w14:paraId="43EFBC0C" w14:textId="77777777" w:rsidR="00583832" w:rsidRPr="000912D7" w:rsidRDefault="00986A09">
      <w:pPr>
        <w:spacing w:line="360" w:lineRule="auto"/>
        <w:ind w:left="360" w:hanging="360"/>
        <w:jc w:val="left"/>
        <w:rPr>
          <w:rFonts w:asciiTheme="minorEastAsia" w:eastAsiaTheme="minorEastAsia" w:hAnsiTheme="minorEastAsia" w:hint="eastAsia"/>
          <w:color w:val="000000" w:themeColor="text1"/>
          <w:sz w:val="24"/>
        </w:rPr>
      </w:pPr>
      <w:r w:rsidRPr="000912D7">
        <w:rPr>
          <w:rFonts w:asciiTheme="minorEastAsia" w:eastAsiaTheme="minorEastAsia" w:hAnsiTheme="minorEastAsia" w:hint="eastAsia"/>
          <w:color w:val="000000" w:themeColor="text1"/>
          <w:sz w:val="24"/>
        </w:rPr>
        <w:t>1、供应商需对本磋商文件</w:t>
      </w:r>
      <w:bookmarkStart w:id="196" w:name="_Hlk172202898"/>
      <w:bookmarkStart w:id="197" w:name="_Hlk47433824"/>
      <w:r w:rsidRPr="000912D7">
        <w:rPr>
          <w:rFonts w:asciiTheme="minorEastAsia" w:eastAsiaTheme="minorEastAsia" w:hAnsiTheme="minorEastAsia" w:hint="eastAsia"/>
          <w:color w:val="000000" w:themeColor="text1"/>
          <w:sz w:val="24"/>
        </w:rPr>
        <w:t>“第</w:t>
      </w:r>
      <w:r w:rsidR="001E57EE" w:rsidRPr="000912D7">
        <w:rPr>
          <w:rFonts w:asciiTheme="minorEastAsia" w:eastAsiaTheme="minorEastAsia" w:hAnsiTheme="minorEastAsia" w:hint="eastAsia"/>
          <w:color w:val="000000" w:themeColor="text1"/>
          <w:sz w:val="24"/>
        </w:rPr>
        <w:t>四</w:t>
      </w:r>
      <w:r w:rsidRPr="000912D7">
        <w:rPr>
          <w:rFonts w:asciiTheme="minorEastAsia" w:eastAsiaTheme="minorEastAsia" w:hAnsiTheme="minorEastAsia" w:hint="eastAsia"/>
          <w:color w:val="000000" w:themeColor="text1"/>
          <w:sz w:val="24"/>
        </w:rPr>
        <w:t xml:space="preserve">章 </w:t>
      </w:r>
      <w:r w:rsidR="001E57EE" w:rsidRPr="000912D7">
        <w:rPr>
          <w:rFonts w:asciiTheme="minorEastAsia" w:eastAsiaTheme="minorEastAsia" w:hAnsiTheme="minorEastAsia" w:hint="eastAsia"/>
          <w:color w:val="000000" w:themeColor="text1"/>
          <w:sz w:val="24"/>
        </w:rPr>
        <w:t>采购</w:t>
      </w:r>
      <w:r w:rsidRPr="000912D7">
        <w:rPr>
          <w:rFonts w:asciiTheme="minorEastAsia" w:eastAsiaTheme="minorEastAsia" w:hAnsiTheme="minorEastAsia" w:hint="eastAsia"/>
          <w:color w:val="000000" w:themeColor="text1"/>
          <w:sz w:val="24"/>
        </w:rPr>
        <w:t>需求”中的</w:t>
      </w:r>
      <w:bookmarkEnd w:id="196"/>
      <w:bookmarkEnd w:id="197"/>
      <w:r w:rsidRPr="000912D7">
        <w:rPr>
          <w:rFonts w:asciiTheme="minorEastAsia" w:eastAsiaTheme="minorEastAsia" w:hAnsiTheme="minorEastAsia" w:hint="eastAsia"/>
          <w:color w:val="000000" w:themeColor="text1"/>
          <w:sz w:val="24"/>
        </w:rPr>
        <w:t>中</w:t>
      </w:r>
      <w:r w:rsidRPr="000912D7">
        <w:rPr>
          <w:rFonts w:asciiTheme="minorEastAsia" w:eastAsiaTheme="minorEastAsia" w:hAnsiTheme="minorEastAsia" w:cs="宋体" w:hint="eastAsia"/>
          <w:color w:val="000000" w:themeColor="text1"/>
          <w:sz w:val="24"/>
        </w:rPr>
        <w:t>的非实质性要求逐条</w:t>
      </w:r>
      <w:r w:rsidRPr="000912D7">
        <w:rPr>
          <w:rFonts w:asciiTheme="minorEastAsia" w:eastAsiaTheme="minorEastAsia" w:hAnsiTheme="minorEastAsia" w:hint="eastAsia"/>
          <w:color w:val="000000" w:themeColor="text1"/>
          <w:sz w:val="24"/>
        </w:rPr>
        <w:t>做出明确响应</w:t>
      </w:r>
      <w:bookmarkStart w:id="198" w:name="_Hlk47433835"/>
      <w:r w:rsidRPr="000912D7">
        <w:rPr>
          <w:rFonts w:asciiTheme="minorEastAsia" w:eastAsiaTheme="minorEastAsia" w:hAnsiTheme="minorEastAsia" w:hint="eastAsia"/>
          <w:color w:val="000000" w:themeColor="text1"/>
          <w:sz w:val="24"/>
        </w:rPr>
        <w:t>；</w:t>
      </w:r>
      <w:bookmarkEnd w:id="198"/>
    </w:p>
    <w:p w14:paraId="5F0DF6BB" w14:textId="77777777" w:rsidR="00583832" w:rsidRPr="000912D7" w:rsidRDefault="00986A09">
      <w:pPr>
        <w:spacing w:line="400" w:lineRule="exact"/>
        <w:rPr>
          <w:rFonts w:asciiTheme="minorEastAsia" w:eastAsiaTheme="minorEastAsia" w:hAnsiTheme="minorEastAsia" w:hint="eastAsia"/>
          <w:color w:val="000000" w:themeColor="text1"/>
          <w:sz w:val="24"/>
        </w:rPr>
      </w:pPr>
      <w:r w:rsidRPr="000912D7">
        <w:rPr>
          <w:rFonts w:asciiTheme="minorEastAsia" w:eastAsiaTheme="minorEastAsia" w:hAnsiTheme="minorEastAsia" w:hint="eastAsia"/>
          <w:color w:val="000000" w:themeColor="text1"/>
          <w:sz w:val="24"/>
        </w:rPr>
        <w:t>2.如果磋商</w:t>
      </w:r>
      <w:r w:rsidRPr="000912D7">
        <w:rPr>
          <w:rFonts w:asciiTheme="minorEastAsia" w:eastAsiaTheme="minorEastAsia" w:hAnsiTheme="minorEastAsia"/>
          <w:color w:val="000000" w:themeColor="text1"/>
          <w:sz w:val="24"/>
        </w:rPr>
        <w:t>文件要求提供</w:t>
      </w:r>
      <w:r w:rsidRPr="000912D7">
        <w:rPr>
          <w:rFonts w:asciiTheme="minorEastAsia" w:eastAsiaTheme="minorEastAsia" w:hAnsiTheme="minorEastAsia" w:hint="eastAsia"/>
          <w:color w:val="000000" w:themeColor="text1"/>
          <w:sz w:val="24"/>
        </w:rPr>
        <w:t>证明</w:t>
      </w:r>
      <w:r w:rsidRPr="000912D7">
        <w:rPr>
          <w:rFonts w:asciiTheme="minorEastAsia" w:eastAsiaTheme="minorEastAsia" w:hAnsiTheme="minorEastAsia"/>
          <w:color w:val="000000" w:themeColor="text1"/>
          <w:sz w:val="24"/>
        </w:rPr>
        <w:t>材料，</w:t>
      </w:r>
      <w:r w:rsidRPr="000912D7">
        <w:rPr>
          <w:rFonts w:asciiTheme="minorEastAsia" w:eastAsiaTheme="minorEastAsia" w:hAnsiTheme="minorEastAsia" w:hint="eastAsia"/>
          <w:color w:val="000000" w:themeColor="text1"/>
          <w:sz w:val="24"/>
        </w:rPr>
        <w:t>供应商需</w:t>
      </w:r>
      <w:r w:rsidRPr="000912D7">
        <w:rPr>
          <w:rFonts w:asciiTheme="minorEastAsia" w:eastAsiaTheme="minorEastAsia" w:hAnsiTheme="minorEastAsia"/>
          <w:color w:val="000000" w:themeColor="text1"/>
          <w:sz w:val="24"/>
        </w:rPr>
        <w:t>将证明材料</w:t>
      </w:r>
      <w:r w:rsidRPr="000912D7">
        <w:rPr>
          <w:rFonts w:asciiTheme="minorEastAsia" w:eastAsiaTheme="minorEastAsia" w:hAnsiTheme="minorEastAsia" w:hint="eastAsia"/>
          <w:color w:val="000000" w:themeColor="text1"/>
          <w:sz w:val="24"/>
        </w:rPr>
        <w:t>列于</w:t>
      </w:r>
      <w:r w:rsidRPr="000912D7">
        <w:rPr>
          <w:rFonts w:asciiTheme="minorEastAsia" w:eastAsiaTheme="minorEastAsia" w:hAnsiTheme="minorEastAsia"/>
          <w:color w:val="000000" w:themeColor="text1"/>
          <w:sz w:val="24"/>
        </w:rPr>
        <w:t>该表之下。</w:t>
      </w:r>
    </w:p>
    <w:p w14:paraId="35BF4857" w14:textId="77777777" w:rsidR="00583832" w:rsidRPr="000912D7" w:rsidRDefault="00986A09">
      <w:pPr>
        <w:widowControl/>
        <w:jc w:val="left"/>
        <w:rPr>
          <w:rFonts w:asciiTheme="minorEastAsia" w:eastAsiaTheme="minorEastAsia" w:hAnsiTheme="minorEastAsia" w:hint="eastAsia"/>
          <w:color w:val="000000" w:themeColor="text1"/>
          <w:sz w:val="24"/>
        </w:rPr>
      </w:pPr>
      <w:r w:rsidRPr="000912D7">
        <w:rPr>
          <w:rFonts w:asciiTheme="minorEastAsia" w:eastAsiaTheme="minorEastAsia" w:hAnsiTheme="minorEastAsia" w:hint="eastAsia"/>
          <w:color w:val="000000" w:themeColor="text1"/>
          <w:sz w:val="24"/>
        </w:rPr>
        <w:br w:type="page" w:clear="all"/>
      </w:r>
    </w:p>
    <w:bookmarkEnd w:id="134"/>
    <w:bookmarkEnd w:id="135"/>
    <w:bookmarkEnd w:id="136"/>
    <w:bookmarkEnd w:id="185"/>
    <w:bookmarkEnd w:id="186"/>
    <w:bookmarkEnd w:id="187"/>
    <w:bookmarkEnd w:id="188"/>
    <w:bookmarkEnd w:id="189"/>
    <w:bookmarkEnd w:id="190"/>
    <w:bookmarkEnd w:id="191"/>
    <w:bookmarkEnd w:id="192"/>
    <w:p w14:paraId="0646F45F" w14:textId="77777777" w:rsidR="00583832" w:rsidRPr="000912D7" w:rsidRDefault="00583832">
      <w:pPr>
        <w:pStyle w:val="212"/>
        <w:spacing w:before="286" w:after="143" w:line="360" w:lineRule="auto"/>
        <w:rPr>
          <w:rFonts w:asciiTheme="minorEastAsia" w:eastAsiaTheme="minorEastAsia" w:hAnsiTheme="minorEastAsia" w:hint="eastAsia"/>
          <w:b w:val="0"/>
          <w:color w:val="000000" w:themeColor="text1"/>
          <w:sz w:val="24"/>
        </w:rPr>
      </w:pPr>
    </w:p>
    <w:p w14:paraId="6B198DEA" w14:textId="77777777" w:rsidR="00583832" w:rsidRPr="000912D7" w:rsidRDefault="003D75C5">
      <w:pPr>
        <w:pStyle w:val="114"/>
        <w:spacing w:before="143" w:after="143"/>
        <w:jc w:val="left"/>
        <w:rPr>
          <w:rFonts w:asciiTheme="minorEastAsia" w:eastAsiaTheme="minorEastAsia" w:hAnsiTheme="minorEastAsia" w:hint="eastAsia"/>
          <w:b/>
          <w:color w:val="000000" w:themeColor="text1"/>
          <w:sz w:val="32"/>
          <w:szCs w:val="32"/>
        </w:rPr>
      </w:pPr>
      <w:bookmarkStart w:id="199" w:name="_Toc15653465"/>
      <w:bookmarkStart w:id="200" w:name="_Toc226052704"/>
      <w:r w:rsidRPr="000912D7">
        <w:rPr>
          <w:rFonts w:asciiTheme="minorEastAsia" w:eastAsiaTheme="minorEastAsia" w:hAnsiTheme="minorEastAsia" w:hint="eastAsia"/>
          <w:b/>
          <w:color w:val="000000" w:themeColor="text1"/>
          <w:sz w:val="32"/>
          <w:szCs w:val="32"/>
        </w:rPr>
        <w:t>六</w:t>
      </w:r>
      <w:r w:rsidR="00986A09" w:rsidRPr="000912D7">
        <w:rPr>
          <w:rFonts w:asciiTheme="minorEastAsia" w:eastAsiaTheme="minorEastAsia" w:hAnsiTheme="minorEastAsia" w:hint="eastAsia"/>
          <w:b/>
          <w:color w:val="000000" w:themeColor="text1"/>
          <w:sz w:val="32"/>
          <w:szCs w:val="32"/>
        </w:rPr>
        <w:t>、附件</w:t>
      </w:r>
      <w:bookmarkEnd w:id="199"/>
      <w:bookmarkEnd w:id="200"/>
    </w:p>
    <w:p w14:paraId="4E664D0F" w14:textId="77777777" w:rsidR="00583832" w:rsidRPr="000912D7" w:rsidRDefault="00986A09">
      <w:pPr>
        <w:pStyle w:val="313"/>
        <w:spacing w:before="143" w:after="0" w:line="360" w:lineRule="auto"/>
        <w:jc w:val="center"/>
        <w:rPr>
          <w:rFonts w:asciiTheme="minorEastAsia" w:eastAsiaTheme="minorEastAsia" w:hAnsiTheme="minorEastAsia" w:hint="eastAsia"/>
          <w:color w:val="000000" w:themeColor="text1"/>
          <w:sz w:val="24"/>
          <w:szCs w:val="24"/>
        </w:rPr>
      </w:pPr>
      <w:bookmarkStart w:id="201" w:name="_Hlk205398963"/>
      <w:bookmarkStart w:id="202" w:name="_Hlk150952687"/>
      <w:r w:rsidRPr="000912D7">
        <w:rPr>
          <w:rFonts w:asciiTheme="minorEastAsia" w:eastAsiaTheme="minorEastAsia" w:hAnsiTheme="minorEastAsia" w:hint="eastAsia"/>
          <w:color w:val="000000" w:themeColor="text1"/>
        </w:rPr>
        <w:t>中小微企业声明函（服务类项目）</w:t>
      </w:r>
      <w:bookmarkEnd w:id="201"/>
    </w:p>
    <w:p w14:paraId="45A70673" w14:textId="77777777" w:rsidR="00583832" w:rsidRPr="000912D7" w:rsidRDefault="00986A09">
      <w:pPr>
        <w:pStyle w:val="afa"/>
        <w:spacing w:line="360" w:lineRule="auto"/>
        <w:ind w:firstLine="480"/>
        <w:rPr>
          <w:rFonts w:asciiTheme="minorEastAsia" w:eastAsiaTheme="minorEastAsia" w:hAnsiTheme="minorEastAsia" w:hint="eastAsia"/>
          <w:color w:val="000000" w:themeColor="text1"/>
          <w:sz w:val="24"/>
          <w:szCs w:val="24"/>
        </w:rPr>
      </w:pPr>
      <w:r w:rsidRPr="000912D7">
        <w:rPr>
          <w:rFonts w:asciiTheme="minorEastAsia" w:eastAsiaTheme="minorEastAsia" w:hAnsiTheme="minorEastAsia"/>
          <w:color w:val="000000" w:themeColor="text1"/>
          <w:sz w:val="24"/>
          <w:szCs w:val="24"/>
        </w:rPr>
        <w:t>本公司</w:t>
      </w:r>
      <w:r w:rsidRPr="000912D7">
        <w:rPr>
          <w:rFonts w:asciiTheme="minorEastAsia" w:eastAsiaTheme="minorEastAsia" w:hAnsiTheme="minorEastAsia" w:hint="eastAsia"/>
          <w:color w:val="000000" w:themeColor="text1"/>
          <w:sz w:val="24"/>
          <w:szCs w:val="24"/>
        </w:rPr>
        <w:t>（联合体）</w:t>
      </w:r>
      <w:r w:rsidRPr="000912D7">
        <w:rPr>
          <w:rFonts w:asciiTheme="minorEastAsia" w:eastAsiaTheme="minorEastAsia" w:hAnsiTheme="minorEastAsia"/>
          <w:color w:val="000000" w:themeColor="text1"/>
          <w:sz w:val="24"/>
          <w:szCs w:val="24"/>
        </w:rPr>
        <w:t>郑重声明，根据《政府采购促进中小企业发展管理办法》（财库</w:t>
      </w:r>
      <w:r w:rsidRPr="000912D7">
        <w:rPr>
          <w:rFonts w:asciiTheme="minorEastAsia" w:eastAsiaTheme="minorEastAsia" w:hAnsiTheme="minorEastAsia" w:hint="eastAsia"/>
          <w:color w:val="000000" w:themeColor="text1"/>
          <w:sz w:val="24"/>
          <w:szCs w:val="24"/>
        </w:rPr>
        <w:t>﹝</w:t>
      </w:r>
      <w:r w:rsidRPr="000912D7">
        <w:rPr>
          <w:rFonts w:asciiTheme="minorEastAsia" w:eastAsiaTheme="minorEastAsia" w:hAnsiTheme="minorEastAsia"/>
          <w:color w:val="000000" w:themeColor="text1"/>
          <w:sz w:val="24"/>
          <w:szCs w:val="24"/>
        </w:rPr>
        <w:t>2020</w:t>
      </w:r>
      <w:r w:rsidRPr="000912D7">
        <w:rPr>
          <w:rFonts w:asciiTheme="minorEastAsia" w:eastAsiaTheme="minorEastAsia" w:hAnsiTheme="minorEastAsia" w:hint="eastAsia"/>
          <w:color w:val="000000" w:themeColor="text1"/>
          <w:sz w:val="24"/>
          <w:szCs w:val="24"/>
        </w:rPr>
        <w:t>﹞</w:t>
      </w:r>
      <w:r w:rsidRPr="000912D7">
        <w:rPr>
          <w:rFonts w:asciiTheme="minorEastAsia" w:eastAsiaTheme="minorEastAsia" w:hAnsiTheme="minorEastAsia"/>
          <w:color w:val="000000" w:themeColor="text1"/>
          <w:sz w:val="24"/>
          <w:szCs w:val="24"/>
        </w:rPr>
        <w:t>46 号）的规定，本公司</w:t>
      </w:r>
      <w:r w:rsidRPr="000912D7">
        <w:rPr>
          <w:rFonts w:asciiTheme="minorEastAsia" w:eastAsiaTheme="minorEastAsia" w:hAnsiTheme="minorEastAsia" w:hint="eastAsia"/>
          <w:color w:val="000000" w:themeColor="text1"/>
          <w:sz w:val="24"/>
          <w:szCs w:val="24"/>
        </w:rPr>
        <w:t>（联合体）</w:t>
      </w:r>
      <w:r w:rsidRPr="000912D7">
        <w:rPr>
          <w:rFonts w:asciiTheme="minorEastAsia" w:eastAsiaTheme="minorEastAsia" w:hAnsiTheme="minorEastAsia"/>
          <w:color w:val="000000" w:themeColor="text1"/>
          <w:sz w:val="24"/>
          <w:szCs w:val="24"/>
        </w:rPr>
        <w:t>参加</w:t>
      </w:r>
      <w:r w:rsidRPr="000912D7">
        <w:rPr>
          <w:rFonts w:asciiTheme="minorEastAsia" w:eastAsiaTheme="minorEastAsia" w:hAnsiTheme="minorEastAsia" w:hint="eastAsia"/>
          <w:color w:val="000000" w:themeColor="text1"/>
          <w:sz w:val="24"/>
          <w:szCs w:val="24"/>
          <w:u w:val="single"/>
        </w:rPr>
        <w:t xml:space="preserve"> </w:t>
      </w:r>
      <w:r w:rsidRPr="000912D7">
        <w:rPr>
          <w:rFonts w:asciiTheme="minorEastAsia" w:eastAsiaTheme="minorEastAsia" w:hAnsiTheme="minorEastAsia"/>
          <w:color w:val="000000" w:themeColor="text1"/>
          <w:sz w:val="24"/>
          <w:szCs w:val="24"/>
          <w:u w:val="single"/>
        </w:rPr>
        <w:t xml:space="preserve"> </w:t>
      </w:r>
      <w:r w:rsidRPr="000912D7">
        <w:rPr>
          <w:rFonts w:asciiTheme="minorEastAsia" w:eastAsiaTheme="minorEastAsia" w:hAnsiTheme="minorEastAsia" w:hint="eastAsia"/>
          <w:color w:val="000000" w:themeColor="text1"/>
          <w:sz w:val="24"/>
          <w:szCs w:val="24"/>
          <w:u w:val="single"/>
        </w:rPr>
        <w:t>[采购人</w:t>
      </w:r>
      <w:r w:rsidRPr="000912D7">
        <w:rPr>
          <w:rFonts w:asciiTheme="minorEastAsia" w:eastAsiaTheme="minorEastAsia" w:hAnsiTheme="minorEastAsia"/>
          <w:color w:val="000000" w:themeColor="text1"/>
          <w:sz w:val="24"/>
          <w:szCs w:val="24"/>
          <w:u w:val="single"/>
        </w:rPr>
        <w:t>单位名称</w:t>
      </w:r>
      <w:r w:rsidRPr="000912D7">
        <w:rPr>
          <w:rFonts w:asciiTheme="minorEastAsia" w:eastAsiaTheme="minorEastAsia" w:hAnsiTheme="minorEastAsia" w:hint="eastAsia"/>
          <w:color w:val="000000" w:themeColor="text1"/>
          <w:sz w:val="24"/>
          <w:szCs w:val="24"/>
          <w:u w:val="single"/>
        </w:rPr>
        <w:t xml:space="preserve">] </w:t>
      </w:r>
      <w:r w:rsidRPr="000912D7">
        <w:rPr>
          <w:rFonts w:asciiTheme="minorEastAsia" w:eastAsiaTheme="minorEastAsia" w:hAnsiTheme="minorEastAsia"/>
          <w:color w:val="000000" w:themeColor="text1"/>
          <w:sz w:val="24"/>
          <w:szCs w:val="24"/>
          <w:u w:val="single"/>
        </w:rPr>
        <w:t xml:space="preserve"> </w:t>
      </w:r>
      <w:r w:rsidRPr="000912D7">
        <w:rPr>
          <w:rFonts w:asciiTheme="minorEastAsia" w:eastAsiaTheme="minorEastAsia" w:hAnsiTheme="minorEastAsia"/>
          <w:color w:val="000000" w:themeColor="text1"/>
          <w:sz w:val="24"/>
          <w:szCs w:val="24"/>
        </w:rPr>
        <w:t>的</w:t>
      </w:r>
      <w:r w:rsidRPr="000912D7">
        <w:rPr>
          <w:rFonts w:asciiTheme="minorEastAsia" w:eastAsiaTheme="minorEastAsia" w:hAnsiTheme="minorEastAsia" w:hint="eastAsia"/>
          <w:color w:val="000000" w:themeColor="text1"/>
          <w:sz w:val="24"/>
          <w:szCs w:val="24"/>
          <w:u w:val="single"/>
        </w:rPr>
        <w:t xml:space="preserve"> </w:t>
      </w:r>
      <w:r w:rsidRPr="000912D7">
        <w:rPr>
          <w:rFonts w:asciiTheme="minorEastAsia" w:eastAsiaTheme="minorEastAsia" w:hAnsiTheme="minorEastAsia"/>
          <w:color w:val="000000" w:themeColor="text1"/>
          <w:sz w:val="24"/>
          <w:szCs w:val="24"/>
          <w:u w:val="single"/>
        </w:rPr>
        <w:t xml:space="preserve"> </w:t>
      </w:r>
      <w:r w:rsidRPr="000912D7">
        <w:rPr>
          <w:rFonts w:asciiTheme="minorEastAsia" w:eastAsiaTheme="minorEastAsia" w:hAnsiTheme="minorEastAsia" w:hint="eastAsia"/>
          <w:color w:val="000000" w:themeColor="text1"/>
          <w:sz w:val="24"/>
          <w:szCs w:val="24"/>
          <w:u w:val="single"/>
        </w:rPr>
        <w:t>[</w:t>
      </w:r>
      <w:r w:rsidRPr="000912D7">
        <w:rPr>
          <w:rFonts w:asciiTheme="minorEastAsia" w:eastAsiaTheme="minorEastAsia" w:hAnsiTheme="minorEastAsia"/>
          <w:color w:val="000000" w:themeColor="text1"/>
          <w:sz w:val="24"/>
          <w:szCs w:val="24"/>
          <w:u w:val="single"/>
        </w:rPr>
        <w:t>项目名称</w:t>
      </w:r>
      <w:r w:rsidRPr="000912D7">
        <w:rPr>
          <w:rFonts w:asciiTheme="minorEastAsia" w:eastAsiaTheme="minorEastAsia" w:hAnsiTheme="minorEastAsia" w:hint="eastAsia"/>
          <w:color w:val="000000" w:themeColor="text1"/>
          <w:sz w:val="24"/>
          <w:szCs w:val="24"/>
          <w:u w:val="single"/>
        </w:rPr>
        <w:t>]</w:t>
      </w:r>
      <w:r w:rsidRPr="000912D7">
        <w:rPr>
          <w:rFonts w:asciiTheme="minorEastAsia" w:eastAsiaTheme="minorEastAsia" w:hAnsiTheme="minorEastAsia"/>
          <w:color w:val="000000" w:themeColor="text1"/>
          <w:sz w:val="24"/>
          <w:szCs w:val="24"/>
          <w:u w:val="single"/>
        </w:rPr>
        <w:t xml:space="preserve">  </w:t>
      </w:r>
      <w:r w:rsidRPr="000912D7">
        <w:rPr>
          <w:rFonts w:asciiTheme="minorEastAsia" w:eastAsiaTheme="minorEastAsia" w:hAnsiTheme="minorEastAsia"/>
          <w:color w:val="000000" w:themeColor="text1"/>
          <w:sz w:val="24"/>
          <w:szCs w:val="24"/>
        </w:rPr>
        <w:t>采购活动，提供的</w:t>
      </w:r>
      <w:r w:rsidRPr="000912D7">
        <w:rPr>
          <w:rFonts w:asciiTheme="minorEastAsia" w:eastAsiaTheme="minorEastAsia" w:hAnsiTheme="minorEastAsia" w:hint="eastAsia"/>
          <w:color w:val="000000" w:themeColor="text1"/>
          <w:sz w:val="24"/>
          <w:szCs w:val="24"/>
        </w:rPr>
        <w:t>服务</w:t>
      </w:r>
      <w:r w:rsidRPr="000912D7">
        <w:rPr>
          <w:rFonts w:asciiTheme="minorEastAsia" w:eastAsiaTheme="minorEastAsia" w:hAnsiTheme="minorEastAsia"/>
          <w:color w:val="000000" w:themeColor="text1"/>
          <w:sz w:val="24"/>
          <w:szCs w:val="24"/>
        </w:rPr>
        <w:t>全部由符合政策要求的</w:t>
      </w:r>
      <w:r w:rsidRPr="000912D7">
        <w:rPr>
          <w:rFonts w:asciiTheme="minorEastAsia" w:eastAsiaTheme="minorEastAsia" w:hAnsiTheme="minorEastAsia" w:hint="eastAsia"/>
          <w:color w:val="000000" w:themeColor="text1"/>
          <w:sz w:val="24"/>
          <w:szCs w:val="24"/>
        </w:rPr>
        <w:t>中小</w:t>
      </w:r>
      <w:r w:rsidRPr="000912D7">
        <w:rPr>
          <w:rFonts w:asciiTheme="minorEastAsia" w:eastAsiaTheme="minorEastAsia" w:hAnsiTheme="minorEastAsia"/>
          <w:color w:val="000000" w:themeColor="text1"/>
          <w:sz w:val="24"/>
          <w:szCs w:val="24"/>
        </w:rPr>
        <w:t>企业</w:t>
      </w:r>
      <w:r w:rsidRPr="000912D7">
        <w:rPr>
          <w:rFonts w:asciiTheme="minorEastAsia" w:eastAsiaTheme="minorEastAsia" w:hAnsiTheme="minorEastAsia" w:hint="eastAsia"/>
          <w:color w:val="000000" w:themeColor="text1"/>
          <w:sz w:val="24"/>
          <w:szCs w:val="24"/>
        </w:rPr>
        <w:t>承接</w:t>
      </w:r>
      <w:r w:rsidRPr="000912D7">
        <w:rPr>
          <w:rFonts w:asciiTheme="minorEastAsia" w:eastAsiaTheme="minorEastAsia" w:hAnsiTheme="minorEastAsia"/>
          <w:color w:val="000000" w:themeColor="text1"/>
          <w:sz w:val="24"/>
          <w:szCs w:val="24"/>
        </w:rPr>
        <w:t>。相关企业的具体情况如下：</w:t>
      </w:r>
      <w:r w:rsidRPr="000912D7">
        <w:rPr>
          <w:rFonts w:asciiTheme="minorEastAsia" w:eastAsiaTheme="minorEastAsia" w:hAnsiTheme="minorEastAsia" w:hint="eastAsia"/>
          <w:color w:val="000000" w:themeColor="text1"/>
          <w:sz w:val="24"/>
          <w:szCs w:val="24"/>
        </w:rPr>
        <w:t xml:space="preserve"> </w:t>
      </w:r>
    </w:p>
    <w:p w14:paraId="33AF46FD" w14:textId="77777777" w:rsidR="00583832" w:rsidRPr="000912D7" w:rsidRDefault="00986A09">
      <w:pPr>
        <w:pStyle w:val="affd"/>
        <w:tabs>
          <w:tab w:val="left" w:pos="1184"/>
          <w:tab w:val="left" w:pos="1384"/>
          <w:tab w:val="left" w:pos="4562"/>
          <w:tab w:val="left" w:pos="6803"/>
        </w:tabs>
        <w:spacing w:line="360" w:lineRule="auto"/>
        <w:ind w:firstLine="480"/>
        <w:rPr>
          <w:rFonts w:asciiTheme="minorEastAsia" w:eastAsiaTheme="minorEastAsia" w:hAnsiTheme="minorEastAsia" w:hint="eastAsia"/>
          <w:color w:val="000000" w:themeColor="text1"/>
          <w:sz w:val="24"/>
          <w:szCs w:val="24"/>
        </w:rPr>
      </w:pPr>
      <w:r w:rsidRPr="000912D7">
        <w:rPr>
          <w:rFonts w:asciiTheme="minorEastAsia" w:eastAsiaTheme="minorEastAsia" w:hAnsiTheme="minorEastAsia" w:hint="eastAsia"/>
          <w:color w:val="000000" w:themeColor="text1"/>
          <w:sz w:val="24"/>
          <w:szCs w:val="24"/>
        </w:rPr>
        <w:t>1、</w:t>
      </w:r>
      <w:r w:rsidRPr="000912D7">
        <w:rPr>
          <w:rFonts w:asciiTheme="minorEastAsia" w:eastAsiaTheme="minorEastAsia" w:hAnsiTheme="minorEastAsia" w:hint="eastAsia"/>
          <w:color w:val="000000" w:themeColor="text1"/>
          <w:sz w:val="24"/>
          <w:szCs w:val="24"/>
          <w:u w:val="single"/>
        </w:rPr>
        <w:t xml:space="preserve"> </w:t>
      </w:r>
      <w:r w:rsidRPr="000912D7">
        <w:rPr>
          <w:rFonts w:asciiTheme="minorEastAsia" w:eastAsiaTheme="minorEastAsia" w:hAnsiTheme="minorEastAsia"/>
          <w:color w:val="000000" w:themeColor="text1"/>
          <w:sz w:val="24"/>
          <w:szCs w:val="24"/>
          <w:u w:val="single"/>
        </w:rPr>
        <w:t xml:space="preserve"> </w:t>
      </w:r>
      <w:r w:rsidRPr="000912D7">
        <w:rPr>
          <w:rFonts w:asciiTheme="minorEastAsia" w:eastAsiaTheme="minorEastAsia" w:hAnsiTheme="minorEastAsia" w:hint="eastAsia"/>
          <w:color w:val="000000" w:themeColor="text1"/>
          <w:sz w:val="24"/>
          <w:szCs w:val="24"/>
          <w:u w:val="single"/>
        </w:rPr>
        <w:t>[标的名称：填报磋商文件中明确的标的名称]</w:t>
      </w:r>
      <w:r w:rsidRPr="000912D7">
        <w:rPr>
          <w:rFonts w:asciiTheme="minorEastAsia" w:eastAsiaTheme="minorEastAsia" w:hAnsiTheme="minorEastAsia"/>
          <w:color w:val="000000" w:themeColor="text1"/>
          <w:sz w:val="24"/>
          <w:szCs w:val="24"/>
          <w:u w:val="single"/>
        </w:rPr>
        <w:t xml:space="preserve">  </w:t>
      </w:r>
      <w:r w:rsidRPr="000912D7">
        <w:rPr>
          <w:rFonts w:asciiTheme="minorEastAsia" w:eastAsiaTheme="minorEastAsia" w:hAnsiTheme="minorEastAsia"/>
          <w:color w:val="000000" w:themeColor="text1"/>
          <w:sz w:val="24"/>
          <w:szCs w:val="24"/>
        </w:rPr>
        <w:t xml:space="preserve"> ，属于</w:t>
      </w:r>
      <w:r w:rsidRPr="000912D7">
        <w:rPr>
          <w:rFonts w:asciiTheme="minorEastAsia" w:eastAsiaTheme="minorEastAsia" w:hAnsiTheme="minorEastAsia" w:hint="eastAsia"/>
          <w:color w:val="000000" w:themeColor="text1"/>
          <w:sz w:val="24"/>
          <w:szCs w:val="24"/>
          <w:u w:val="single"/>
        </w:rPr>
        <w:t xml:space="preserve"> </w:t>
      </w:r>
      <w:r w:rsidRPr="000912D7">
        <w:rPr>
          <w:rFonts w:asciiTheme="minorEastAsia" w:eastAsiaTheme="minorEastAsia" w:hAnsiTheme="minorEastAsia"/>
          <w:color w:val="000000" w:themeColor="text1"/>
          <w:sz w:val="24"/>
          <w:szCs w:val="24"/>
          <w:u w:val="single"/>
        </w:rPr>
        <w:t>[</w:t>
      </w:r>
      <w:r w:rsidRPr="000912D7">
        <w:rPr>
          <w:rFonts w:asciiTheme="minorEastAsia" w:eastAsiaTheme="minorEastAsia" w:hAnsiTheme="minorEastAsia" w:hint="eastAsia"/>
          <w:color w:val="000000" w:themeColor="text1"/>
          <w:sz w:val="24"/>
          <w:szCs w:val="24"/>
          <w:u w:val="single"/>
        </w:rPr>
        <w:t>采购文件中明确的所属行业</w:t>
      </w:r>
      <w:r w:rsidRPr="000912D7">
        <w:rPr>
          <w:rFonts w:asciiTheme="minorEastAsia" w:eastAsiaTheme="minorEastAsia" w:hAnsiTheme="minorEastAsia"/>
          <w:color w:val="000000" w:themeColor="text1"/>
          <w:sz w:val="24"/>
          <w:szCs w:val="24"/>
          <w:u w:val="single"/>
        </w:rPr>
        <w:t xml:space="preserve">] </w:t>
      </w:r>
      <w:r w:rsidRPr="000912D7">
        <w:rPr>
          <w:rFonts w:asciiTheme="minorEastAsia" w:eastAsiaTheme="minorEastAsia" w:hAnsiTheme="minorEastAsia"/>
          <w:color w:val="000000" w:themeColor="text1"/>
          <w:sz w:val="24"/>
          <w:szCs w:val="24"/>
        </w:rPr>
        <w:t>行业；</w:t>
      </w:r>
      <w:r w:rsidRPr="000912D7">
        <w:rPr>
          <w:rFonts w:asciiTheme="minorEastAsia" w:eastAsiaTheme="minorEastAsia" w:hAnsiTheme="minorEastAsia" w:hint="eastAsia"/>
          <w:color w:val="000000" w:themeColor="text1"/>
          <w:sz w:val="24"/>
          <w:szCs w:val="24"/>
        </w:rPr>
        <w:t>承接企业</w:t>
      </w:r>
      <w:r w:rsidRPr="000912D7">
        <w:rPr>
          <w:rFonts w:asciiTheme="minorEastAsia" w:eastAsiaTheme="minorEastAsia" w:hAnsiTheme="minorEastAsia"/>
          <w:color w:val="000000" w:themeColor="text1"/>
          <w:sz w:val="24"/>
          <w:szCs w:val="24"/>
        </w:rPr>
        <w:t>为</w:t>
      </w:r>
      <w:r w:rsidRPr="000912D7">
        <w:rPr>
          <w:rFonts w:asciiTheme="minorEastAsia" w:eastAsiaTheme="minorEastAsia" w:hAnsiTheme="minorEastAsia"/>
          <w:color w:val="000000" w:themeColor="text1"/>
          <w:sz w:val="24"/>
          <w:szCs w:val="24"/>
          <w:u w:val="single"/>
        </w:rPr>
        <w:t xml:space="preserve"> [企业名称</w:t>
      </w:r>
      <w:r w:rsidRPr="000912D7">
        <w:rPr>
          <w:rFonts w:asciiTheme="minorEastAsia" w:eastAsiaTheme="minorEastAsia" w:hAnsiTheme="minorEastAsia" w:hint="eastAsia"/>
          <w:color w:val="000000" w:themeColor="text1"/>
          <w:sz w:val="24"/>
          <w:szCs w:val="24"/>
          <w:u w:val="single"/>
        </w:rPr>
        <w:t>]</w:t>
      </w:r>
      <w:r w:rsidRPr="000912D7">
        <w:rPr>
          <w:rFonts w:asciiTheme="minorEastAsia" w:eastAsiaTheme="minorEastAsia" w:hAnsiTheme="minorEastAsia"/>
          <w:color w:val="000000" w:themeColor="text1"/>
          <w:sz w:val="24"/>
          <w:szCs w:val="24"/>
          <w:u w:val="single"/>
        </w:rPr>
        <w:t xml:space="preserve"> </w:t>
      </w:r>
      <w:r w:rsidRPr="000912D7">
        <w:rPr>
          <w:rFonts w:asciiTheme="minorEastAsia" w:eastAsiaTheme="minorEastAsia" w:hAnsiTheme="minorEastAsia"/>
          <w:color w:val="000000" w:themeColor="text1"/>
          <w:sz w:val="24"/>
          <w:szCs w:val="24"/>
        </w:rPr>
        <w:t>，从业人员</w:t>
      </w:r>
      <w:r w:rsidRPr="000912D7">
        <w:rPr>
          <w:rFonts w:asciiTheme="minorEastAsia" w:eastAsiaTheme="minorEastAsia" w:hAnsiTheme="minorEastAsia"/>
          <w:color w:val="000000" w:themeColor="text1"/>
          <w:sz w:val="24"/>
          <w:szCs w:val="24"/>
          <w:u w:val="single"/>
        </w:rPr>
        <w:t xml:space="preserve">        </w:t>
      </w:r>
      <w:r w:rsidRPr="000912D7">
        <w:rPr>
          <w:rFonts w:asciiTheme="minorEastAsia" w:eastAsiaTheme="minorEastAsia" w:hAnsiTheme="minorEastAsia"/>
          <w:color w:val="000000" w:themeColor="text1"/>
          <w:sz w:val="24"/>
          <w:szCs w:val="24"/>
        </w:rPr>
        <w:t>人，营业收入为</w:t>
      </w:r>
      <w:r w:rsidRPr="000912D7">
        <w:rPr>
          <w:rFonts w:asciiTheme="minorEastAsia" w:eastAsiaTheme="minorEastAsia" w:hAnsiTheme="minorEastAsia"/>
          <w:color w:val="000000" w:themeColor="text1"/>
          <w:sz w:val="24"/>
          <w:szCs w:val="24"/>
          <w:u w:val="single"/>
        </w:rPr>
        <w:t xml:space="preserve">       </w:t>
      </w:r>
      <w:r w:rsidRPr="000912D7">
        <w:rPr>
          <w:rFonts w:asciiTheme="minorEastAsia" w:eastAsiaTheme="minorEastAsia" w:hAnsiTheme="minorEastAsia"/>
          <w:color w:val="000000" w:themeColor="text1"/>
          <w:sz w:val="24"/>
          <w:szCs w:val="24"/>
        </w:rPr>
        <w:t>万元，资产总额为</w:t>
      </w:r>
      <w:r w:rsidRPr="000912D7">
        <w:rPr>
          <w:rFonts w:asciiTheme="minorEastAsia" w:eastAsiaTheme="minorEastAsia" w:hAnsiTheme="minorEastAsia"/>
          <w:color w:val="000000" w:themeColor="text1"/>
          <w:sz w:val="24"/>
          <w:szCs w:val="24"/>
          <w:u w:val="single"/>
        </w:rPr>
        <w:t xml:space="preserve">       </w:t>
      </w:r>
      <w:r w:rsidRPr="000912D7">
        <w:rPr>
          <w:rFonts w:asciiTheme="minorEastAsia" w:eastAsiaTheme="minorEastAsia" w:hAnsiTheme="minorEastAsia"/>
          <w:color w:val="000000" w:themeColor="text1"/>
          <w:sz w:val="24"/>
          <w:szCs w:val="24"/>
        </w:rPr>
        <w:t>万元，属于</w:t>
      </w:r>
      <w:r w:rsidRPr="000912D7">
        <w:rPr>
          <w:rFonts w:asciiTheme="minorEastAsia" w:eastAsiaTheme="minorEastAsia" w:hAnsiTheme="minorEastAsia" w:hint="eastAsia"/>
          <w:color w:val="000000" w:themeColor="text1"/>
          <w:sz w:val="24"/>
          <w:szCs w:val="24"/>
          <w:u w:val="single"/>
        </w:rPr>
        <w:t xml:space="preserve"> </w:t>
      </w:r>
      <w:r w:rsidRPr="000912D7">
        <w:rPr>
          <w:rFonts w:asciiTheme="minorEastAsia" w:eastAsiaTheme="minorEastAsia" w:hAnsiTheme="minorEastAsia" w:cs="Wingdings 2"/>
          <w:color w:val="000000" w:themeColor="text1"/>
          <w:sz w:val="24"/>
          <w:szCs w:val="24"/>
          <w:u w:val="single"/>
        </w:rPr>
        <w:t>*</w:t>
      </w:r>
      <w:r w:rsidRPr="000912D7">
        <w:rPr>
          <w:rFonts w:asciiTheme="minorEastAsia" w:eastAsiaTheme="minorEastAsia" w:hAnsiTheme="minorEastAsia" w:hint="eastAsia"/>
          <w:color w:val="000000" w:themeColor="text1"/>
          <w:sz w:val="24"/>
          <w:szCs w:val="24"/>
          <w:u w:val="single"/>
        </w:rPr>
        <w:t>中</w:t>
      </w:r>
      <w:r w:rsidRPr="000912D7">
        <w:rPr>
          <w:rFonts w:asciiTheme="minorEastAsia" w:eastAsiaTheme="minorEastAsia" w:hAnsiTheme="minorEastAsia"/>
          <w:color w:val="000000" w:themeColor="text1"/>
          <w:sz w:val="24"/>
          <w:szCs w:val="24"/>
          <w:u w:val="single"/>
        </w:rPr>
        <w:t>型企业</w:t>
      </w:r>
      <w:r w:rsidRPr="000912D7">
        <w:rPr>
          <w:rFonts w:asciiTheme="minorEastAsia" w:eastAsiaTheme="minorEastAsia" w:hAnsiTheme="minorEastAsia" w:hint="eastAsia"/>
          <w:color w:val="000000" w:themeColor="text1"/>
          <w:sz w:val="24"/>
          <w:szCs w:val="24"/>
          <w:u w:val="single"/>
        </w:rPr>
        <w:t xml:space="preserve"> </w:t>
      </w:r>
      <w:r w:rsidRPr="000912D7">
        <w:rPr>
          <w:rFonts w:asciiTheme="minorEastAsia" w:eastAsiaTheme="minorEastAsia" w:hAnsiTheme="minorEastAsia"/>
          <w:color w:val="000000" w:themeColor="text1"/>
          <w:sz w:val="24"/>
          <w:szCs w:val="24"/>
          <w:u w:val="single"/>
        </w:rPr>
        <w:t xml:space="preserve">   </w:t>
      </w:r>
      <w:r w:rsidRPr="000912D7">
        <w:rPr>
          <w:rFonts w:asciiTheme="minorEastAsia" w:eastAsiaTheme="minorEastAsia" w:hAnsiTheme="minorEastAsia" w:cs="Wingdings 2"/>
          <w:color w:val="000000" w:themeColor="text1"/>
          <w:sz w:val="24"/>
          <w:szCs w:val="24"/>
          <w:u w:val="single"/>
        </w:rPr>
        <w:t>*</w:t>
      </w:r>
      <w:r w:rsidRPr="000912D7">
        <w:rPr>
          <w:rFonts w:asciiTheme="minorEastAsia" w:eastAsiaTheme="minorEastAsia" w:hAnsiTheme="minorEastAsia"/>
          <w:color w:val="000000" w:themeColor="text1"/>
          <w:sz w:val="24"/>
          <w:szCs w:val="24"/>
          <w:u w:val="single"/>
        </w:rPr>
        <w:t>小型企业</w:t>
      </w:r>
      <w:r w:rsidRPr="000912D7">
        <w:rPr>
          <w:rFonts w:asciiTheme="minorEastAsia" w:eastAsiaTheme="minorEastAsia" w:hAnsiTheme="minorEastAsia" w:hint="eastAsia"/>
          <w:color w:val="000000" w:themeColor="text1"/>
          <w:sz w:val="24"/>
          <w:szCs w:val="24"/>
          <w:u w:val="single"/>
        </w:rPr>
        <w:t xml:space="preserve"> </w:t>
      </w:r>
      <w:r w:rsidRPr="000912D7">
        <w:rPr>
          <w:rFonts w:asciiTheme="minorEastAsia" w:eastAsiaTheme="minorEastAsia" w:hAnsiTheme="minorEastAsia"/>
          <w:color w:val="000000" w:themeColor="text1"/>
          <w:sz w:val="24"/>
          <w:szCs w:val="24"/>
          <w:u w:val="single"/>
        </w:rPr>
        <w:t xml:space="preserve">    </w:t>
      </w:r>
      <w:r w:rsidRPr="000912D7">
        <w:rPr>
          <w:rFonts w:asciiTheme="minorEastAsia" w:eastAsiaTheme="minorEastAsia" w:hAnsiTheme="minorEastAsia" w:cs="Wingdings 2"/>
          <w:color w:val="000000" w:themeColor="text1"/>
          <w:sz w:val="24"/>
          <w:szCs w:val="24"/>
          <w:u w:val="single"/>
        </w:rPr>
        <w:t>*</w:t>
      </w:r>
      <w:r w:rsidRPr="000912D7">
        <w:rPr>
          <w:rFonts w:asciiTheme="minorEastAsia" w:eastAsiaTheme="minorEastAsia" w:hAnsiTheme="minorEastAsia"/>
          <w:color w:val="000000" w:themeColor="text1"/>
          <w:sz w:val="24"/>
          <w:szCs w:val="24"/>
          <w:u w:val="single"/>
        </w:rPr>
        <w:t>微型企业</w:t>
      </w:r>
      <w:r w:rsidRPr="000912D7">
        <w:rPr>
          <w:rFonts w:asciiTheme="minorEastAsia" w:eastAsiaTheme="minorEastAsia" w:hAnsiTheme="minorEastAsia" w:hint="eastAsia"/>
          <w:color w:val="000000" w:themeColor="text1"/>
          <w:sz w:val="24"/>
          <w:szCs w:val="24"/>
          <w:u w:val="single"/>
        </w:rPr>
        <w:t xml:space="preserve"> </w:t>
      </w:r>
      <w:r w:rsidRPr="000912D7">
        <w:rPr>
          <w:rFonts w:asciiTheme="minorEastAsia" w:eastAsiaTheme="minorEastAsia" w:hAnsiTheme="minorEastAsia"/>
          <w:color w:val="000000" w:themeColor="text1"/>
          <w:sz w:val="24"/>
          <w:szCs w:val="24"/>
          <w:u w:val="single"/>
        </w:rPr>
        <w:t xml:space="preserve"> </w:t>
      </w:r>
      <w:r w:rsidRPr="000912D7">
        <w:rPr>
          <w:rFonts w:asciiTheme="minorEastAsia" w:eastAsiaTheme="minorEastAsia" w:hAnsiTheme="minorEastAsia"/>
          <w:color w:val="000000" w:themeColor="text1"/>
          <w:sz w:val="24"/>
          <w:szCs w:val="24"/>
        </w:rPr>
        <w:t>；</w:t>
      </w:r>
    </w:p>
    <w:p w14:paraId="66433040" w14:textId="77777777" w:rsidR="00583832" w:rsidRPr="000912D7" w:rsidRDefault="00986A09">
      <w:pPr>
        <w:pStyle w:val="affd"/>
        <w:tabs>
          <w:tab w:val="left" w:pos="1184"/>
          <w:tab w:val="left" w:pos="1384"/>
          <w:tab w:val="left" w:pos="4562"/>
          <w:tab w:val="left" w:pos="6803"/>
        </w:tabs>
        <w:spacing w:line="360" w:lineRule="auto"/>
        <w:ind w:firstLine="480"/>
        <w:rPr>
          <w:rFonts w:asciiTheme="minorEastAsia" w:eastAsiaTheme="minorEastAsia" w:hAnsiTheme="minorEastAsia" w:hint="eastAsia"/>
          <w:color w:val="000000" w:themeColor="text1"/>
          <w:sz w:val="24"/>
          <w:szCs w:val="24"/>
        </w:rPr>
      </w:pPr>
      <w:r w:rsidRPr="000912D7">
        <w:rPr>
          <w:rFonts w:asciiTheme="minorEastAsia" w:eastAsiaTheme="minorEastAsia" w:hAnsiTheme="minorEastAsia"/>
          <w:color w:val="000000" w:themeColor="text1"/>
          <w:sz w:val="24"/>
          <w:szCs w:val="24"/>
        </w:rPr>
        <w:t>2</w:t>
      </w:r>
      <w:r w:rsidRPr="000912D7">
        <w:rPr>
          <w:rFonts w:asciiTheme="minorEastAsia" w:eastAsiaTheme="minorEastAsia" w:hAnsiTheme="minorEastAsia" w:hint="eastAsia"/>
          <w:color w:val="000000" w:themeColor="text1"/>
          <w:sz w:val="24"/>
          <w:szCs w:val="24"/>
        </w:rPr>
        <w:t>、</w:t>
      </w:r>
      <w:r w:rsidRPr="000912D7">
        <w:rPr>
          <w:rFonts w:asciiTheme="minorEastAsia" w:eastAsiaTheme="minorEastAsia" w:hAnsiTheme="minorEastAsia" w:hint="eastAsia"/>
          <w:color w:val="000000" w:themeColor="text1"/>
          <w:sz w:val="24"/>
          <w:szCs w:val="24"/>
          <w:u w:val="single"/>
        </w:rPr>
        <w:t xml:space="preserve"> [标的名称：填报磋商文件明确的标的名称]</w:t>
      </w:r>
      <w:r w:rsidRPr="000912D7">
        <w:rPr>
          <w:rFonts w:asciiTheme="minorEastAsia" w:eastAsiaTheme="minorEastAsia" w:hAnsiTheme="minorEastAsia"/>
          <w:color w:val="000000" w:themeColor="text1"/>
          <w:sz w:val="24"/>
          <w:szCs w:val="24"/>
          <w:u w:val="single"/>
        </w:rPr>
        <w:t xml:space="preserve">  </w:t>
      </w:r>
      <w:r w:rsidRPr="000912D7">
        <w:rPr>
          <w:rFonts w:asciiTheme="minorEastAsia" w:eastAsiaTheme="minorEastAsia" w:hAnsiTheme="minorEastAsia"/>
          <w:color w:val="000000" w:themeColor="text1"/>
          <w:sz w:val="24"/>
          <w:szCs w:val="24"/>
        </w:rPr>
        <w:t xml:space="preserve"> ，属于</w:t>
      </w:r>
      <w:r w:rsidRPr="000912D7">
        <w:rPr>
          <w:rFonts w:asciiTheme="minorEastAsia" w:eastAsiaTheme="minorEastAsia" w:hAnsiTheme="minorEastAsia" w:hint="eastAsia"/>
          <w:color w:val="000000" w:themeColor="text1"/>
          <w:sz w:val="24"/>
          <w:szCs w:val="24"/>
          <w:u w:val="single"/>
        </w:rPr>
        <w:t xml:space="preserve"> </w:t>
      </w:r>
      <w:r w:rsidRPr="000912D7">
        <w:rPr>
          <w:rFonts w:asciiTheme="minorEastAsia" w:eastAsiaTheme="minorEastAsia" w:hAnsiTheme="minorEastAsia"/>
          <w:color w:val="000000" w:themeColor="text1"/>
          <w:sz w:val="24"/>
          <w:szCs w:val="24"/>
          <w:u w:val="single"/>
        </w:rPr>
        <w:t>[</w:t>
      </w:r>
      <w:r w:rsidRPr="000912D7">
        <w:rPr>
          <w:rFonts w:asciiTheme="minorEastAsia" w:eastAsiaTheme="minorEastAsia" w:hAnsiTheme="minorEastAsia" w:hint="eastAsia"/>
          <w:color w:val="000000" w:themeColor="text1"/>
          <w:sz w:val="24"/>
          <w:szCs w:val="24"/>
          <w:u w:val="single"/>
        </w:rPr>
        <w:t>采购文件中明确的所属行业</w:t>
      </w:r>
      <w:r w:rsidRPr="000912D7">
        <w:rPr>
          <w:rFonts w:asciiTheme="minorEastAsia" w:eastAsiaTheme="minorEastAsia" w:hAnsiTheme="minorEastAsia"/>
          <w:color w:val="000000" w:themeColor="text1"/>
          <w:sz w:val="24"/>
          <w:szCs w:val="24"/>
          <w:u w:val="single"/>
        </w:rPr>
        <w:t xml:space="preserve">] </w:t>
      </w:r>
      <w:r w:rsidRPr="000912D7">
        <w:rPr>
          <w:rFonts w:asciiTheme="minorEastAsia" w:eastAsiaTheme="minorEastAsia" w:hAnsiTheme="minorEastAsia"/>
          <w:color w:val="000000" w:themeColor="text1"/>
          <w:sz w:val="24"/>
          <w:szCs w:val="24"/>
        </w:rPr>
        <w:t>行业；</w:t>
      </w:r>
      <w:r w:rsidRPr="000912D7">
        <w:rPr>
          <w:rFonts w:asciiTheme="minorEastAsia" w:eastAsiaTheme="minorEastAsia" w:hAnsiTheme="minorEastAsia" w:hint="eastAsia"/>
          <w:color w:val="000000" w:themeColor="text1"/>
          <w:sz w:val="24"/>
          <w:szCs w:val="24"/>
        </w:rPr>
        <w:t>承接企业</w:t>
      </w:r>
      <w:r w:rsidRPr="000912D7">
        <w:rPr>
          <w:rFonts w:asciiTheme="minorEastAsia" w:eastAsiaTheme="minorEastAsia" w:hAnsiTheme="minorEastAsia"/>
          <w:color w:val="000000" w:themeColor="text1"/>
          <w:sz w:val="24"/>
          <w:szCs w:val="24"/>
        </w:rPr>
        <w:t>为</w:t>
      </w:r>
      <w:r w:rsidRPr="000912D7">
        <w:rPr>
          <w:rFonts w:asciiTheme="minorEastAsia" w:eastAsiaTheme="minorEastAsia" w:hAnsiTheme="minorEastAsia"/>
          <w:color w:val="000000" w:themeColor="text1"/>
          <w:sz w:val="24"/>
          <w:szCs w:val="24"/>
          <w:u w:val="single"/>
        </w:rPr>
        <w:t xml:space="preserve"> [企业名称</w:t>
      </w:r>
      <w:r w:rsidRPr="000912D7">
        <w:rPr>
          <w:rFonts w:asciiTheme="minorEastAsia" w:eastAsiaTheme="minorEastAsia" w:hAnsiTheme="minorEastAsia" w:hint="eastAsia"/>
          <w:color w:val="000000" w:themeColor="text1"/>
          <w:sz w:val="24"/>
          <w:szCs w:val="24"/>
          <w:u w:val="single"/>
        </w:rPr>
        <w:t>]</w:t>
      </w:r>
      <w:r w:rsidRPr="000912D7">
        <w:rPr>
          <w:rFonts w:asciiTheme="minorEastAsia" w:eastAsiaTheme="minorEastAsia" w:hAnsiTheme="minorEastAsia"/>
          <w:color w:val="000000" w:themeColor="text1"/>
          <w:sz w:val="24"/>
          <w:szCs w:val="24"/>
          <w:u w:val="single"/>
        </w:rPr>
        <w:t xml:space="preserve"> </w:t>
      </w:r>
      <w:r w:rsidRPr="000912D7">
        <w:rPr>
          <w:rFonts w:asciiTheme="minorEastAsia" w:eastAsiaTheme="minorEastAsia" w:hAnsiTheme="minorEastAsia"/>
          <w:color w:val="000000" w:themeColor="text1"/>
          <w:sz w:val="24"/>
          <w:szCs w:val="24"/>
        </w:rPr>
        <w:t>，从业人员</w:t>
      </w:r>
      <w:r w:rsidRPr="000912D7">
        <w:rPr>
          <w:rFonts w:asciiTheme="minorEastAsia" w:eastAsiaTheme="minorEastAsia" w:hAnsiTheme="minorEastAsia"/>
          <w:color w:val="000000" w:themeColor="text1"/>
          <w:sz w:val="24"/>
          <w:szCs w:val="24"/>
          <w:u w:val="single"/>
        </w:rPr>
        <w:t xml:space="preserve">        </w:t>
      </w:r>
      <w:r w:rsidRPr="000912D7">
        <w:rPr>
          <w:rFonts w:asciiTheme="minorEastAsia" w:eastAsiaTheme="minorEastAsia" w:hAnsiTheme="minorEastAsia"/>
          <w:color w:val="000000" w:themeColor="text1"/>
          <w:sz w:val="24"/>
          <w:szCs w:val="24"/>
        </w:rPr>
        <w:t>人，营业收入为</w:t>
      </w:r>
      <w:r w:rsidRPr="000912D7">
        <w:rPr>
          <w:rFonts w:asciiTheme="minorEastAsia" w:eastAsiaTheme="minorEastAsia" w:hAnsiTheme="minorEastAsia"/>
          <w:color w:val="000000" w:themeColor="text1"/>
          <w:sz w:val="24"/>
          <w:szCs w:val="24"/>
          <w:u w:val="single"/>
        </w:rPr>
        <w:t xml:space="preserve">       </w:t>
      </w:r>
      <w:r w:rsidRPr="000912D7">
        <w:rPr>
          <w:rFonts w:asciiTheme="minorEastAsia" w:eastAsiaTheme="minorEastAsia" w:hAnsiTheme="minorEastAsia"/>
          <w:color w:val="000000" w:themeColor="text1"/>
          <w:sz w:val="24"/>
          <w:szCs w:val="24"/>
        </w:rPr>
        <w:t>万元，资产总额为</w:t>
      </w:r>
      <w:r w:rsidRPr="000912D7">
        <w:rPr>
          <w:rFonts w:asciiTheme="minorEastAsia" w:eastAsiaTheme="minorEastAsia" w:hAnsiTheme="minorEastAsia"/>
          <w:color w:val="000000" w:themeColor="text1"/>
          <w:sz w:val="24"/>
          <w:szCs w:val="24"/>
          <w:u w:val="single"/>
        </w:rPr>
        <w:t xml:space="preserve">       </w:t>
      </w:r>
      <w:r w:rsidRPr="000912D7">
        <w:rPr>
          <w:rFonts w:asciiTheme="minorEastAsia" w:eastAsiaTheme="minorEastAsia" w:hAnsiTheme="minorEastAsia"/>
          <w:color w:val="000000" w:themeColor="text1"/>
          <w:sz w:val="24"/>
          <w:szCs w:val="24"/>
        </w:rPr>
        <w:t>万元，属于</w:t>
      </w:r>
      <w:r w:rsidRPr="000912D7">
        <w:rPr>
          <w:rFonts w:asciiTheme="minorEastAsia" w:eastAsiaTheme="minorEastAsia" w:hAnsiTheme="minorEastAsia" w:hint="eastAsia"/>
          <w:color w:val="000000" w:themeColor="text1"/>
          <w:sz w:val="24"/>
          <w:szCs w:val="24"/>
          <w:u w:val="single"/>
        </w:rPr>
        <w:t xml:space="preserve"> </w:t>
      </w:r>
      <w:r w:rsidRPr="000912D7">
        <w:rPr>
          <w:rFonts w:asciiTheme="minorEastAsia" w:eastAsiaTheme="minorEastAsia" w:hAnsiTheme="minorEastAsia" w:cs="Wingdings 2"/>
          <w:color w:val="000000" w:themeColor="text1"/>
          <w:sz w:val="24"/>
          <w:szCs w:val="24"/>
          <w:u w:val="single"/>
        </w:rPr>
        <w:t>*</w:t>
      </w:r>
      <w:r w:rsidRPr="000912D7">
        <w:rPr>
          <w:rFonts w:asciiTheme="minorEastAsia" w:eastAsiaTheme="minorEastAsia" w:hAnsiTheme="minorEastAsia" w:hint="eastAsia"/>
          <w:color w:val="000000" w:themeColor="text1"/>
          <w:sz w:val="24"/>
          <w:szCs w:val="24"/>
          <w:u w:val="single"/>
        </w:rPr>
        <w:t>中</w:t>
      </w:r>
      <w:r w:rsidRPr="000912D7">
        <w:rPr>
          <w:rFonts w:asciiTheme="minorEastAsia" w:eastAsiaTheme="minorEastAsia" w:hAnsiTheme="minorEastAsia"/>
          <w:color w:val="000000" w:themeColor="text1"/>
          <w:sz w:val="24"/>
          <w:szCs w:val="24"/>
          <w:u w:val="single"/>
        </w:rPr>
        <w:t>型企业</w:t>
      </w:r>
      <w:r w:rsidRPr="000912D7">
        <w:rPr>
          <w:rFonts w:asciiTheme="minorEastAsia" w:eastAsiaTheme="minorEastAsia" w:hAnsiTheme="minorEastAsia" w:hint="eastAsia"/>
          <w:color w:val="000000" w:themeColor="text1"/>
          <w:sz w:val="24"/>
          <w:szCs w:val="24"/>
          <w:u w:val="single"/>
        </w:rPr>
        <w:t xml:space="preserve"> </w:t>
      </w:r>
      <w:r w:rsidRPr="000912D7">
        <w:rPr>
          <w:rFonts w:asciiTheme="minorEastAsia" w:eastAsiaTheme="minorEastAsia" w:hAnsiTheme="minorEastAsia"/>
          <w:color w:val="000000" w:themeColor="text1"/>
          <w:sz w:val="24"/>
          <w:szCs w:val="24"/>
          <w:u w:val="single"/>
        </w:rPr>
        <w:t xml:space="preserve">  </w:t>
      </w:r>
      <w:r w:rsidRPr="000912D7">
        <w:rPr>
          <w:rFonts w:asciiTheme="minorEastAsia" w:eastAsiaTheme="minorEastAsia" w:hAnsiTheme="minorEastAsia" w:cs="Wingdings 2"/>
          <w:color w:val="000000" w:themeColor="text1"/>
          <w:sz w:val="24"/>
          <w:szCs w:val="24"/>
          <w:u w:val="single"/>
        </w:rPr>
        <w:t>*</w:t>
      </w:r>
      <w:r w:rsidRPr="000912D7">
        <w:rPr>
          <w:rFonts w:asciiTheme="minorEastAsia" w:eastAsiaTheme="minorEastAsia" w:hAnsiTheme="minorEastAsia"/>
          <w:color w:val="000000" w:themeColor="text1"/>
          <w:sz w:val="24"/>
          <w:szCs w:val="24"/>
          <w:u w:val="single"/>
        </w:rPr>
        <w:t>小型企业</w:t>
      </w:r>
      <w:r w:rsidRPr="000912D7">
        <w:rPr>
          <w:rFonts w:asciiTheme="minorEastAsia" w:eastAsiaTheme="minorEastAsia" w:hAnsiTheme="minorEastAsia" w:hint="eastAsia"/>
          <w:color w:val="000000" w:themeColor="text1"/>
          <w:sz w:val="24"/>
          <w:szCs w:val="24"/>
          <w:u w:val="single"/>
        </w:rPr>
        <w:t xml:space="preserve"> </w:t>
      </w:r>
      <w:r w:rsidRPr="000912D7">
        <w:rPr>
          <w:rFonts w:asciiTheme="minorEastAsia" w:eastAsiaTheme="minorEastAsia" w:hAnsiTheme="minorEastAsia"/>
          <w:color w:val="000000" w:themeColor="text1"/>
          <w:sz w:val="24"/>
          <w:szCs w:val="24"/>
          <w:u w:val="single"/>
        </w:rPr>
        <w:t xml:space="preserve">    </w:t>
      </w:r>
      <w:r w:rsidRPr="000912D7">
        <w:rPr>
          <w:rFonts w:asciiTheme="minorEastAsia" w:eastAsiaTheme="minorEastAsia" w:hAnsiTheme="minorEastAsia" w:cs="Wingdings 2"/>
          <w:color w:val="000000" w:themeColor="text1"/>
          <w:sz w:val="24"/>
          <w:szCs w:val="24"/>
          <w:u w:val="single"/>
        </w:rPr>
        <w:t>*</w:t>
      </w:r>
      <w:r w:rsidRPr="000912D7">
        <w:rPr>
          <w:rFonts w:asciiTheme="minorEastAsia" w:eastAsiaTheme="minorEastAsia" w:hAnsiTheme="minorEastAsia"/>
          <w:color w:val="000000" w:themeColor="text1"/>
          <w:sz w:val="24"/>
          <w:szCs w:val="24"/>
          <w:u w:val="single"/>
        </w:rPr>
        <w:t>微型企业</w:t>
      </w:r>
      <w:r w:rsidRPr="000912D7">
        <w:rPr>
          <w:rFonts w:asciiTheme="minorEastAsia" w:eastAsiaTheme="minorEastAsia" w:hAnsiTheme="minorEastAsia" w:hint="eastAsia"/>
          <w:color w:val="000000" w:themeColor="text1"/>
          <w:sz w:val="24"/>
          <w:szCs w:val="24"/>
          <w:u w:val="single"/>
        </w:rPr>
        <w:t xml:space="preserve"> </w:t>
      </w:r>
      <w:r w:rsidRPr="000912D7">
        <w:rPr>
          <w:rFonts w:asciiTheme="minorEastAsia" w:eastAsiaTheme="minorEastAsia" w:hAnsiTheme="minorEastAsia"/>
          <w:color w:val="000000" w:themeColor="text1"/>
          <w:sz w:val="24"/>
          <w:szCs w:val="24"/>
          <w:u w:val="single"/>
        </w:rPr>
        <w:t xml:space="preserve"> </w:t>
      </w:r>
      <w:r w:rsidRPr="000912D7">
        <w:rPr>
          <w:rFonts w:asciiTheme="minorEastAsia" w:eastAsiaTheme="minorEastAsia" w:hAnsiTheme="minorEastAsia"/>
          <w:color w:val="000000" w:themeColor="text1"/>
          <w:sz w:val="24"/>
          <w:szCs w:val="24"/>
        </w:rPr>
        <w:t>；</w:t>
      </w:r>
    </w:p>
    <w:p w14:paraId="3A9EE702" w14:textId="77777777" w:rsidR="00583832" w:rsidRPr="000912D7" w:rsidRDefault="00986A09">
      <w:pPr>
        <w:pStyle w:val="afa"/>
        <w:spacing w:line="360" w:lineRule="auto"/>
        <w:ind w:firstLine="480"/>
        <w:rPr>
          <w:rFonts w:asciiTheme="minorEastAsia" w:eastAsiaTheme="minorEastAsia" w:hAnsiTheme="minorEastAsia" w:hint="eastAsia"/>
          <w:color w:val="000000" w:themeColor="text1"/>
          <w:sz w:val="24"/>
          <w:szCs w:val="24"/>
        </w:rPr>
      </w:pPr>
      <w:r w:rsidRPr="000912D7">
        <w:rPr>
          <w:rFonts w:asciiTheme="minorEastAsia" w:eastAsiaTheme="minorEastAsia" w:hAnsiTheme="minorEastAsia"/>
          <w:color w:val="000000" w:themeColor="text1"/>
          <w:sz w:val="24"/>
          <w:szCs w:val="24"/>
        </w:rPr>
        <w:t>……</w:t>
      </w:r>
    </w:p>
    <w:p w14:paraId="7D1116CF" w14:textId="77777777" w:rsidR="00583832" w:rsidRPr="000912D7" w:rsidRDefault="00986A09">
      <w:pPr>
        <w:pStyle w:val="afa"/>
        <w:spacing w:line="360" w:lineRule="auto"/>
        <w:ind w:firstLine="480"/>
        <w:rPr>
          <w:rFonts w:asciiTheme="minorEastAsia" w:eastAsiaTheme="minorEastAsia" w:hAnsiTheme="minorEastAsia" w:hint="eastAsia"/>
          <w:color w:val="000000" w:themeColor="text1"/>
          <w:sz w:val="24"/>
          <w:szCs w:val="24"/>
        </w:rPr>
      </w:pPr>
      <w:r w:rsidRPr="000912D7">
        <w:rPr>
          <w:rFonts w:asciiTheme="minorEastAsia" w:eastAsiaTheme="minorEastAsia" w:hAnsiTheme="minorEastAsia"/>
          <w:color w:val="000000" w:themeColor="text1"/>
          <w:sz w:val="24"/>
          <w:szCs w:val="24"/>
        </w:rPr>
        <w:t>以上企业，不属于大企业的分支机构，不存在控股股东为大企业的情形，也不存在与大企业的负责人为同一人的情形。</w:t>
      </w:r>
    </w:p>
    <w:p w14:paraId="13A4F04C" w14:textId="77777777" w:rsidR="00583832" w:rsidRPr="000912D7" w:rsidRDefault="00986A09">
      <w:pPr>
        <w:pStyle w:val="afa"/>
        <w:spacing w:line="360" w:lineRule="auto"/>
        <w:ind w:firstLine="480"/>
        <w:rPr>
          <w:rFonts w:asciiTheme="minorEastAsia" w:eastAsiaTheme="minorEastAsia" w:hAnsiTheme="minorEastAsia" w:hint="eastAsia"/>
          <w:color w:val="000000" w:themeColor="text1"/>
          <w:sz w:val="24"/>
          <w:szCs w:val="24"/>
        </w:rPr>
      </w:pPr>
      <w:r w:rsidRPr="000912D7">
        <w:rPr>
          <w:rFonts w:asciiTheme="minorEastAsia" w:eastAsiaTheme="minorEastAsia" w:hAnsiTheme="minorEastAsia" w:hint="eastAsia"/>
          <w:color w:val="000000" w:themeColor="text1"/>
          <w:sz w:val="24"/>
          <w:szCs w:val="24"/>
        </w:rPr>
        <w:t>如组成联合体或者接受分包合同的中小企业与联合体内的其他企业，分包企业之间不存在直接控制、管理关系；</w:t>
      </w:r>
    </w:p>
    <w:p w14:paraId="39A35912" w14:textId="77777777" w:rsidR="00583832" w:rsidRPr="000912D7" w:rsidRDefault="00986A09">
      <w:pPr>
        <w:pStyle w:val="afa"/>
        <w:spacing w:line="360" w:lineRule="auto"/>
        <w:ind w:firstLine="480"/>
        <w:rPr>
          <w:rFonts w:asciiTheme="minorEastAsia" w:eastAsiaTheme="minorEastAsia" w:hAnsiTheme="minorEastAsia" w:hint="eastAsia"/>
          <w:color w:val="000000" w:themeColor="text1"/>
          <w:sz w:val="24"/>
          <w:szCs w:val="24"/>
        </w:rPr>
      </w:pPr>
      <w:r w:rsidRPr="000912D7">
        <w:rPr>
          <w:rFonts w:asciiTheme="minorEastAsia" w:eastAsiaTheme="minorEastAsia" w:hAnsiTheme="minorEastAsia"/>
          <w:color w:val="000000" w:themeColor="text1"/>
          <w:sz w:val="24"/>
          <w:szCs w:val="24"/>
        </w:rPr>
        <w:t>本企业对上述声明内容的真实性负责。如有虚假，将依法承担相应责任。</w:t>
      </w:r>
    </w:p>
    <w:p w14:paraId="4A9CC9A0" w14:textId="77777777" w:rsidR="00583832" w:rsidRPr="000912D7" w:rsidRDefault="00583832">
      <w:pPr>
        <w:pStyle w:val="afa"/>
        <w:spacing w:line="360" w:lineRule="auto"/>
        <w:ind w:firstLine="480"/>
        <w:rPr>
          <w:rFonts w:asciiTheme="minorEastAsia" w:eastAsiaTheme="minorEastAsia" w:hAnsiTheme="minorEastAsia" w:hint="eastAsia"/>
          <w:color w:val="000000" w:themeColor="text1"/>
          <w:sz w:val="24"/>
          <w:szCs w:val="24"/>
        </w:rPr>
      </w:pPr>
    </w:p>
    <w:p w14:paraId="7BEFE0E7" w14:textId="77777777" w:rsidR="00583832" w:rsidRPr="000912D7" w:rsidRDefault="00986A09">
      <w:pPr>
        <w:spacing w:line="300" w:lineRule="auto"/>
        <w:rPr>
          <w:rFonts w:asciiTheme="minorEastAsia" w:eastAsiaTheme="minorEastAsia" w:hAnsiTheme="minorEastAsia" w:hint="eastAsia"/>
          <w:b/>
          <w:bCs/>
          <w:color w:val="000000" w:themeColor="text1"/>
          <w:sz w:val="22"/>
          <w:szCs w:val="22"/>
        </w:rPr>
      </w:pPr>
      <w:r w:rsidRPr="000912D7">
        <w:rPr>
          <w:rFonts w:asciiTheme="minorEastAsia" w:eastAsiaTheme="minorEastAsia" w:hAnsiTheme="minorEastAsia" w:hint="eastAsia"/>
          <w:b/>
          <w:bCs/>
          <w:color w:val="000000" w:themeColor="text1"/>
          <w:sz w:val="22"/>
          <w:szCs w:val="22"/>
        </w:rPr>
        <w:t>注：</w:t>
      </w:r>
    </w:p>
    <w:p w14:paraId="3C93FFB2" w14:textId="77777777" w:rsidR="00583832" w:rsidRPr="000912D7" w:rsidRDefault="00986A09">
      <w:pPr>
        <w:pStyle w:val="afa"/>
        <w:spacing w:line="300" w:lineRule="auto"/>
        <w:rPr>
          <w:rFonts w:asciiTheme="minorEastAsia" w:eastAsiaTheme="minorEastAsia" w:hAnsiTheme="minorEastAsia" w:hint="eastAsia"/>
          <w:color w:val="000000" w:themeColor="text1"/>
          <w:sz w:val="22"/>
          <w:szCs w:val="22"/>
        </w:rPr>
      </w:pPr>
      <w:r w:rsidRPr="000912D7">
        <w:rPr>
          <w:rFonts w:asciiTheme="minorEastAsia" w:eastAsiaTheme="minorEastAsia" w:hAnsiTheme="minorEastAsia" w:hint="eastAsia"/>
          <w:color w:val="000000" w:themeColor="text1"/>
          <w:sz w:val="22"/>
          <w:szCs w:val="22"/>
        </w:rPr>
        <w:t>(</w:t>
      </w:r>
      <w:r w:rsidRPr="000912D7">
        <w:rPr>
          <w:rFonts w:asciiTheme="minorEastAsia" w:eastAsiaTheme="minorEastAsia" w:hAnsiTheme="minorEastAsia"/>
          <w:color w:val="000000" w:themeColor="text1"/>
          <w:sz w:val="22"/>
          <w:szCs w:val="22"/>
        </w:rPr>
        <w:t>1)</w:t>
      </w:r>
      <w:r w:rsidRPr="000912D7">
        <w:rPr>
          <w:rFonts w:asciiTheme="minorEastAsia" w:eastAsiaTheme="minorEastAsia" w:hAnsiTheme="minorEastAsia" w:hint="eastAsia"/>
          <w:color w:val="000000" w:themeColor="text1"/>
          <w:sz w:val="22"/>
          <w:szCs w:val="22"/>
        </w:rPr>
        <w:t>从业人员、营业收入、资产总额填报上一年度数据，无上一年度数据的新成立企业可不填报。</w:t>
      </w:r>
    </w:p>
    <w:p w14:paraId="14C51A38" w14:textId="77777777" w:rsidR="00583832" w:rsidRPr="000912D7" w:rsidRDefault="00986A09">
      <w:pPr>
        <w:pStyle w:val="afa"/>
        <w:spacing w:line="300" w:lineRule="auto"/>
        <w:rPr>
          <w:rFonts w:asciiTheme="minorEastAsia" w:eastAsiaTheme="minorEastAsia" w:hAnsiTheme="minorEastAsia" w:hint="eastAsia"/>
          <w:color w:val="000000" w:themeColor="text1"/>
          <w:sz w:val="22"/>
          <w:szCs w:val="22"/>
        </w:rPr>
      </w:pPr>
      <w:r w:rsidRPr="000912D7">
        <w:rPr>
          <w:rFonts w:asciiTheme="minorEastAsia" w:eastAsiaTheme="minorEastAsia" w:hAnsiTheme="minorEastAsia" w:hint="eastAsia"/>
          <w:color w:val="000000" w:themeColor="text1"/>
          <w:sz w:val="22"/>
          <w:szCs w:val="22"/>
        </w:rPr>
        <w:t>(</w:t>
      </w:r>
      <w:r w:rsidRPr="000912D7">
        <w:rPr>
          <w:rFonts w:asciiTheme="minorEastAsia" w:eastAsiaTheme="minorEastAsia" w:hAnsiTheme="minorEastAsia"/>
          <w:color w:val="000000" w:themeColor="text1"/>
          <w:sz w:val="22"/>
          <w:szCs w:val="22"/>
        </w:rPr>
        <w:t>2)</w:t>
      </w:r>
      <w:r w:rsidRPr="000912D7">
        <w:rPr>
          <w:rFonts w:asciiTheme="minorEastAsia" w:eastAsiaTheme="minorEastAsia" w:hAnsiTheme="minorEastAsia" w:hint="eastAsia"/>
          <w:color w:val="000000" w:themeColor="text1"/>
          <w:sz w:val="22"/>
          <w:szCs w:val="22"/>
        </w:rPr>
        <w:t>上述“相关企业”含</w:t>
      </w:r>
      <w:r w:rsidRPr="000912D7">
        <w:rPr>
          <w:rFonts w:asciiTheme="minorEastAsia" w:eastAsiaTheme="minorEastAsia" w:hAnsiTheme="minorEastAsia"/>
          <w:color w:val="000000" w:themeColor="text1"/>
          <w:sz w:val="22"/>
          <w:szCs w:val="22"/>
        </w:rPr>
        <w:t>联合体中的</w:t>
      </w:r>
      <w:r w:rsidRPr="000912D7">
        <w:rPr>
          <w:rFonts w:asciiTheme="minorEastAsia" w:eastAsiaTheme="minorEastAsia" w:hAnsiTheme="minorEastAsia" w:hint="eastAsia"/>
          <w:color w:val="000000" w:themeColor="text1"/>
          <w:sz w:val="22"/>
          <w:szCs w:val="22"/>
        </w:rPr>
        <w:t>中小</w:t>
      </w:r>
      <w:r w:rsidRPr="000912D7">
        <w:rPr>
          <w:rFonts w:asciiTheme="minorEastAsia" w:eastAsiaTheme="minorEastAsia" w:hAnsiTheme="minorEastAsia"/>
          <w:color w:val="000000" w:themeColor="text1"/>
          <w:sz w:val="22"/>
          <w:szCs w:val="22"/>
        </w:rPr>
        <w:t>企业、签订分包意向协议的</w:t>
      </w:r>
      <w:r w:rsidRPr="000912D7">
        <w:rPr>
          <w:rFonts w:asciiTheme="minorEastAsia" w:eastAsiaTheme="minorEastAsia" w:hAnsiTheme="minorEastAsia" w:hint="eastAsia"/>
          <w:color w:val="000000" w:themeColor="text1"/>
          <w:sz w:val="22"/>
          <w:szCs w:val="22"/>
        </w:rPr>
        <w:t>中小</w:t>
      </w:r>
      <w:r w:rsidRPr="000912D7">
        <w:rPr>
          <w:rFonts w:asciiTheme="minorEastAsia" w:eastAsiaTheme="minorEastAsia" w:hAnsiTheme="minorEastAsia"/>
          <w:color w:val="000000" w:themeColor="text1"/>
          <w:sz w:val="22"/>
          <w:szCs w:val="22"/>
        </w:rPr>
        <w:t>企业</w:t>
      </w:r>
      <w:r w:rsidRPr="000912D7">
        <w:rPr>
          <w:rFonts w:asciiTheme="minorEastAsia" w:eastAsiaTheme="minorEastAsia" w:hAnsiTheme="minorEastAsia" w:hint="eastAsia"/>
          <w:color w:val="000000" w:themeColor="text1"/>
          <w:sz w:val="22"/>
          <w:szCs w:val="22"/>
        </w:rPr>
        <w:t>；</w:t>
      </w:r>
    </w:p>
    <w:p w14:paraId="688BA5EA" w14:textId="77777777" w:rsidR="00583832" w:rsidRPr="000912D7" w:rsidRDefault="00986A09">
      <w:pPr>
        <w:pStyle w:val="afa"/>
        <w:spacing w:line="300" w:lineRule="auto"/>
        <w:rPr>
          <w:rFonts w:asciiTheme="minorEastAsia" w:eastAsiaTheme="minorEastAsia" w:hAnsiTheme="minorEastAsia" w:hint="eastAsia"/>
          <w:color w:val="000000" w:themeColor="text1"/>
          <w:sz w:val="22"/>
          <w:szCs w:val="22"/>
        </w:rPr>
      </w:pPr>
      <w:bookmarkStart w:id="203" w:name="_Hlk205399002"/>
      <w:r w:rsidRPr="000912D7">
        <w:rPr>
          <w:rFonts w:asciiTheme="minorEastAsia" w:eastAsiaTheme="minorEastAsia" w:hAnsiTheme="minorEastAsia" w:hint="eastAsia"/>
          <w:color w:val="000000" w:themeColor="text1"/>
          <w:sz w:val="22"/>
          <w:szCs w:val="22"/>
        </w:rPr>
        <w:t>(3)供应商应对照《工业和信息化部、国家统计局、国家发展和改革委员会、财政部关于印发中小企业划型标准规定的通知》(工信部联企业[2011]300号)《国家统计局关于印发〈统计上大中小微型企业划分办法（2017）〉的通知》（国统字〔2017〕213号）的规定，自行对照选择承接企业的规模类型。</w:t>
      </w:r>
      <w:bookmarkEnd w:id="203"/>
    </w:p>
    <w:p w14:paraId="5068FE77" w14:textId="77777777" w:rsidR="00583832" w:rsidRPr="000912D7" w:rsidRDefault="00986A09">
      <w:pPr>
        <w:pStyle w:val="afa"/>
        <w:spacing w:line="300" w:lineRule="auto"/>
        <w:rPr>
          <w:rFonts w:asciiTheme="minorEastAsia" w:eastAsiaTheme="minorEastAsia" w:hAnsiTheme="minorEastAsia" w:hint="eastAsia"/>
          <w:color w:val="000000" w:themeColor="text1"/>
          <w:sz w:val="22"/>
          <w:szCs w:val="22"/>
        </w:rPr>
      </w:pPr>
      <w:r w:rsidRPr="000912D7">
        <w:rPr>
          <w:rFonts w:asciiTheme="minorEastAsia" w:eastAsiaTheme="minorEastAsia" w:hAnsiTheme="minorEastAsia" w:hint="eastAsia"/>
          <w:color w:val="000000" w:themeColor="text1"/>
          <w:sz w:val="22"/>
          <w:szCs w:val="22"/>
        </w:rPr>
        <w:t>(4</w:t>
      </w:r>
      <w:r w:rsidRPr="000912D7">
        <w:rPr>
          <w:rFonts w:asciiTheme="minorEastAsia" w:eastAsiaTheme="minorEastAsia" w:hAnsiTheme="minorEastAsia"/>
          <w:color w:val="000000" w:themeColor="text1"/>
          <w:sz w:val="22"/>
          <w:szCs w:val="22"/>
        </w:rPr>
        <w:t>)</w:t>
      </w:r>
      <w:r w:rsidRPr="000912D7">
        <w:rPr>
          <w:rFonts w:asciiTheme="minorEastAsia" w:eastAsiaTheme="minorEastAsia" w:hAnsiTheme="minorEastAsia" w:hint="eastAsia"/>
          <w:color w:val="000000" w:themeColor="text1"/>
          <w:sz w:val="22"/>
          <w:szCs w:val="22"/>
        </w:rPr>
        <w:t>供应商如未按要求提供此声明函，报价将不做相应扣除；成交供应商如享受本项目小微企业扶持政策的，其《中小企业声明函》将随本项目的成交结果同时公告，接受社会监督；</w:t>
      </w:r>
      <w:r w:rsidRPr="000912D7">
        <w:rPr>
          <w:rFonts w:asciiTheme="minorEastAsia" w:eastAsiaTheme="minorEastAsia" w:hAnsiTheme="minorEastAsia"/>
          <w:color w:val="000000" w:themeColor="text1"/>
          <w:sz w:val="22"/>
          <w:szCs w:val="22"/>
        </w:rPr>
        <w:t xml:space="preserve"> </w:t>
      </w:r>
    </w:p>
    <w:p w14:paraId="66F6E9C1" w14:textId="77777777" w:rsidR="00583832" w:rsidRPr="000912D7" w:rsidRDefault="00583832">
      <w:pPr>
        <w:pStyle w:val="afa"/>
        <w:spacing w:line="300" w:lineRule="auto"/>
        <w:rPr>
          <w:rFonts w:asciiTheme="minorEastAsia" w:eastAsiaTheme="minorEastAsia" w:hAnsiTheme="minorEastAsia" w:hint="eastAsia"/>
          <w:color w:val="000000" w:themeColor="text1"/>
          <w:sz w:val="22"/>
          <w:szCs w:val="22"/>
        </w:rPr>
      </w:pPr>
    </w:p>
    <w:p w14:paraId="297278BE" w14:textId="77777777" w:rsidR="00583832" w:rsidRPr="000912D7" w:rsidRDefault="00583832">
      <w:pPr>
        <w:pStyle w:val="afa"/>
        <w:spacing w:line="300" w:lineRule="auto"/>
        <w:rPr>
          <w:rFonts w:asciiTheme="minorEastAsia" w:eastAsiaTheme="minorEastAsia" w:hAnsiTheme="minorEastAsia" w:hint="eastAsia"/>
          <w:color w:val="000000" w:themeColor="text1"/>
          <w:sz w:val="22"/>
          <w:szCs w:val="22"/>
        </w:rPr>
      </w:pPr>
    </w:p>
    <w:p w14:paraId="278ECC85" w14:textId="77777777" w:rsidR="00583832" w:rsidRPr="000912D7" w:rsidRDefault="00986A09">
      <w:pPr>
        <w:spacing w:line="360" w:lineRule="auto"/>
        <w:ind w:left="5250"/>
        <w:jc w:val="left"/>
        <w:rPr>
          <w:rFonts w:asciiTheme="minorEastAsia" w:eastAsiaTheme="minorEastAsia" w:hAnsiTheme="minorEastAsia" w:hint="eastAsia"/>
          <w:color w:val="000000" w:themeColor="text1"/>
          <w:sz w:val="24"/>
        </w:rPr>
      </w:pPr>
      <w:r w:rsidRPr="000912D7">
        <w:rPr>
          <w:rFonts w:asciiTheme="minorEastAsia" w:eastAsiaTheme="minorEastAsia" w:hAnsiTheme="minorEastAsia" w:hint="eastAsia"/>
          <w:color w:val="000000" w:themeColor="text1"/>
          <w:sz w:val="24"/>
          <w:szCs w:val="21"/>
        </w:rPr>
        <w:t>企业名称</w:t>
      </w:r>
      <w:r w:rsidRPr="000912D7">
        <w:rPr>
          <w:rFonts w:asciiTheme="minorEastAsia" w:eastAsiaTheme="minorEastAsia" w:hAnsiTheme="minorEastAsia" w:hint="eastAsia"/>
          <w:color w:val="000000" w:themeColor="text1"/>
          <w:sz w:val="24"/>
        </w:rPr>
        <w:t>（加盖CA电子公章）：</w:t>
      </w:r>
    </w:p>
    <w:p w14:paraId="2C48C656" w14:textId="77777777" w:rsidR="00583832" w:rsidRPr="000912D7" w:rsidRDefault="00986A09">
      <w:pPr>
        <w:spacing w:line="360" w:lineRule="auto"/>
        <w:ind w:left="5250"/>
        <w:jc w:val="left"/>
        <w:rPr>
          <w:rFonts w:asciiTheme="minorEastAsia" w:eastAsiaTheme="minorEastAsia" w:hAnsiTheme="minorEastAsia" w:hint="eastAsia"/>
          <w:color w:val="000000" w:themeColor="text1"/>
          <w:sz w:val="24"/>
        </w:rPr>
      </w:pPr>
      <w:r w:rsidRPr="000912D7">
        <w:rPr>
          <w:rFonts w:asciiTheme="minorEastAsia" w:eastAsiaTheme="minorEastAsia" w:hAnsiTheme="minorEastAsia" w:hint="eastAsia"/>
          <w:color w:val="000000" w:themeColor="text1"/>
          <w:sz w:val="24"/>
        </w:rPr>
        <w:lastRenderedPageBreak/>
        <w:t>日</w:t>
      </w:r>
      <w:r w:rsidRPr="000912D7">
        <w:rPr>
          <w:rFonts w:asciiTheme="minorEastAsia" w:eastAsiaTheme="minorEastAsia" w:hAnsiTheme="minorEastAsia"/>
          <w:color w:val="000000" w:themeColor="text1"/>
          <w:sz w:val="24"/>
        </w:rPr>
        <w:t xml:space="preserve">  </w:t>
      </w:r>
      <w:r w:rsidRPr="000912D7">
        <w:rPr>
          <w:rFonts w:asciiTheme="minorEastAsia" w:eastAsiaTheme="minorEastAsia" w:hAnsiTheme="minorEastAsia" w:hint="eastAsia"/>
          <w:color w:val="000000" w:themeColor="text1"/>
          <w:sz w:val="24"/>
        </w:rPr>
        <w:t>期：</w:t>
      </w:r>
    </w:p>
    <w:p w14:paraId="7EED97AC" w14:textId="77777777" w:rsidR="00583832" w:rsidRPr="000912D7" w:rsidRDefault="00986A09">
      <w:pPr>
        <w:pStyle w:val="313"/>
        <w:spacing w:before="286" w:after="0" w:line="360" w:lineRule="auto"/>
        <w:jc w:val="center"/>
        <w:rPr>
          <w:rFonts w:asciiTheme="minorEastAsia" w:eastAsiaTheme="minorEastAsia" w:hAnsiTheme="minorEastAsia" w:hint="eastAsia"/>
          <w:bCs/>
          <w:color w:val="000000" w:themeColor="text1"/>
        </w:rPr>
      </w:pPr>
      <w:r w:rsidRPr="000912D7">
        <w:rPr>
          <w:rFonts w:asciiTheme="minorEastAsia" w:eastAsiaTheme="minorEastAsia" w:hAnsiTheme="minorEastAsia" w:hint="eastAsia"/>
          <w:color w:val="000000" w:themeColor="text1"/>
          <w:szCs w:val="32"/>
        </w:rPr>
        <w:t>残疾人福利性单位声明函</w:t>
      </w:r>
    </w:p>
    <w:p w14:paraId="7BE097CB" w14:textId="77777777" w:rsidR="00583832" w:rsidRPr="000912D7" w:rsidRDefault="00986A09">
      <w:pPr>
        <w:pStyle w:val="af5"/>
        <w:spacing w:after="286"/>
        <w:jc w:val="center"/>
        <w:rPr>
          <w:rFonts w:asciiTheme="minorEastAsia" w:eastAsiaTheme="minorEastAsia" w:hAnsiTheme="minorEastAsia" w:hint="eastAsia"/>
          <w:color w:val="000000" w:themeColor="text1"/>
        </w:rPr>
      </w:pPr>
      <w:r w:rsidRPr="000912D7">
        <w:rPr>
          <w:rFonts w:asciiTheme="minorEastAsia" w:eastAsiaTheme="minorEastAsia" w:hAnsiTheme="minorEastAsia" w:hint="eastAsia"/>
          <w:b/>
          <w:bCs/>
          <w:color w:val="000000" w:themeColor="text1"/>
          <w:sz w:val="24"/>
          <w:szCs w:val="24"/>
        </w:rPr>
        <w:t>（非残疾人福利性单位的磋商供应商无需提供）</w:t>
      </w:r>
    </w:p>
    <w:p w14:paraId="722C3FC1" w14:textId="77777777" w:rsidR="00583832" w:rsidRPr="000912D7" w:rsidRDefault="00986A09">
      <w:pPr>
        <w:pStyle w:val="af8"/>
        <w:rPr>
          <w:rFonts w:asciiTheme="minorEastAsia" w:eastAsiaTheme="minorEastAsia" w:hAnsiTheme="minorEastAsia" w:hint="eastAsia"/>
          <w:color w:val="000000" w:themeColor="text1"/>
          <w:sz w:val="24"/>
          <w:szCs w:val="21"/>
        </w:rPr>
      </w:pPr>
      <w:r w:rsidRPr="000912D7">
        <w:rPr>
          <w:rFonts w:asciiTheme="minorEastAsia" w:eastAsiaTheme="minorEastAsia" w:hAnsiTheme="minorEastAsia" w:hint="eastAsia"/>
          <w:color w:val="000000" w:themeColor="text1"/>
          <w:sz w:val="24"/>
          <w:szCs w:val="21"/>
        </w:rPr>
        <w:t>本单位郑重声明，根据《财政部 民政部 中国残疾人联合会关于促进残疾人就业政府采购政策的通知》（财库〔2017〕141号）的规定，本单位为符合条件的残疾人福利性单位，且本单位参加</w:t>
      </w:r>
      <w:r w:rsidRPr="000912D7">
        <w:rPr>
          <w:rFonts w:asciiTheme="minorEastAsia" w:eastAsiaTheme="minorEastAsia" w:hAnsiTheme="minorEastAsia" w:hint="eastAsia"/>
          <w:color w:val="000000" w:themeColor="text1"/>
          <w:sz w:val="24"/>
          <w:szCs w:val="21"/>
          <w:u w:val="single"/>
        </w:rPr>
        <w:t xml:space="preserve"> </w:t>
      </w:r>
      <w:r w:rsidRPr="000912D7">
        <w:rPr>
          <w:rFonts w:asciiTheme="minorEastAsia" w:eastAsiaTheme="minorEastAsia" w:hAnsiTheme="minorEastAsia" w:hint="eastAsia"/>
          <w:color w:val="000000" w:themeColor="text1"/>
          <w:sz w:val="24"/>
          <w:u w:val="single"/>
        </w:rPr>
        <w:t>[采购人</w:t>
      </w:r>
      <w:r w:rsidRPr="000912D7">
        <w:rPr>
          <w:rFonts w:asciiTheme="minorEastAsia" w:eastAsiaTheme="minorEastAsia" w:hAnsiTheme="minorEastAsia"/>
          <w:color w:val="000000" w:themeColor="text1"/>
          <w:sz w:val="24"/>
          <w:u w:val="single"/>
        </w:rPr>
        <w:t>单位名称</w:t>
      </w:r>
      <w:r w:rsidRPr="000912D7">
        <w:rPr>
          <w:rFonts w:asciiTheme="minorEastAsia" w:eastAsiaTheme="minorEastAsia" w:hAnsiTheme="minorEastAsia" w:hint="eastAsia"/>
          <w:color w:val="000000" w:themeColor="text1"/>
          <w:sz w:val="24"/>
          <w:u w:val="single"/>
        </w:rPr>
        <w:t xml:space="preserve">] </w:t>
      </w:r>
      <w:r w:rsidRPr="000912D7">
        <w:rPr>
          <w:rFonts w:asciiTheme="minorEastAsia" w:eastAsiaTheme="minorEastAsia" w:hAnsiTheme="minorEastAsia"/>
          <w:color w:val="000000" w:themeColor="text1"/>
          <w:sz w:val="24"/>
          <w:szCs w:val="21"/>
          <w:u w:val="single"/>
        </w:rPr>
        <w:t xml:space="preserve"> </w:t>
      </w:r>
      <w:r w:rsidRPr="000912D7">
        <w:rPr>
          <w:rFonts w:asciiTheme="minorEastAsia" w:eastAsiaTheme="minorEastAsia" w:hAnsiTheme="minorEastAsia" w:hint="eastAsia"/>
          <w:color w:val="000000" w:themeColor="text1"/>
          <w:sz w:val="24"/>
          <w:szCs w:val="21"/>
        </w:rPr>
        <w:t>单位的采购文件编号为</w:t>
      </w:r>
      <w:r w:rsidRPr="000912D7">
        <w:rPr>
          <w:rFonts w:asciiTheme="minorEastAsia" w:eastAsiaTheme="minorEastAsia" w:hAnsiTheme="minorEastAsia"/>
          <w:color w:val="000000" w:themeColor="text1"/>
          <w:sz w:val="24"/>
          <w:szCs w:val="21"/>
          <w:u w:val="single"/>
        </w:rPr>
        <w:t xml:space="preserve"> </w:t>
      </w:r>
      <w:r w:rsidRPr="000912D7">
        <w:rPr>
          <w:rFonts w:asciiTheme="minorEastAsia" w:eastAsiaTheme="minorEastAsia" w:hAnsiTheme="minorEastAsia"/>
          <w:color w:val="000000" w:themeColor="text1"/>
          <w:sz w:val="24"/>
          <w:u w:val="single"/>
        </w:rPr>
        <w:t xml:space="preserve"> </w:t>
      </w:r>
      <w:r w:rsidRPr="000912D7">
        <w:rPr>
          <w:rFonts w:asciiTheme="minorEastAsia" w:eastAsiaTheme="minorEastAsia" w:hAnsiTheme="minorEastAsia" w:hint="eastAsia"/>
          <w:color w:val="000000" w:themeColor="text1"/>
          <w:sz w:val="24"/>
          <w:u w:val="single"/>
        </w:rPr>
        <w:t xml:space="preserve">[项目编号] </w:t>
      </w:r>
      <w:r w:rsidRPr="000912D7">
        <w:rPr>
          <w:rFonts w:asciiTheme="minorEastAsia" w:eastAsiaTheme="minorEastAsia" w:hAnsiTheme="minorEastAsia"/>
          <w:color w:val="000000" w:themeColor="text1"/>
          <w:sz w:val="24"/>
          <w:szCs w:val="21"/>
          <w:u w:val="single"/>
        </w:rPr>
        <w:t xml:space="preserve"> </w:t>
      </w:r>
      <w:r w:rsidRPr="000912D7">
        <w:rPr>
          <w:rFonts w:asciiTheme="minorEastAsia" w:eastAsiaTheme="minorEastAsia" w:hAnsiTheme="minorEastAsia" w:hint="eastAsia"/>
          <w:color w:val="000000" w:themeColor="text1"/>
          <w:sz w:val="24"/>
          <w:szCs w:val="21"/>
        </w:rPr>
        <w:t>的</w:t>
      </w:r>
      <w:r w:rsidRPr="000912D7">
        <w:rPr>
          <w:rFonts w:asciiTheme="minorEastAsia" w:eastAsiaTheme="minorEastAsia" w:hAnsiTheme="minorEastAsia" w:hint="eastAsia"/>
          <w:color w:val="000000" w:themeColor="text1"/>
          <w:sz w:val="24"/>
          <w:szCs w:val="21"/>
          <w:u w:val="single"/>
        </w:rPr>
        <w:t xml:space="preserve"> </w:t>
      </w:r>
      <w:r w:rsidRPr="000912D7">
        <w:rPr>
          <w:rFonts w:asciiTheme="minorEastAsia" w:eastAsiaTheme="minorEastAsia" w:hAnsiTheme="minorEastAsia" w:hint="eastAsia"/>
          <w:color w:val="000000" w:themeColor="text1"/>
          <w:sz w:val="24"/>
          <w:u w:val="single"/>
        </w:rPr>
        <w:t>[项目名称]</w:t>
      </w:r>
      <w:r w:rsidRPr="000912D7">
        <w:rPr>
          <w:rFonts w:asciiTheme="minorEastAsia" w:eastAsiaTheme="minorEastAsia" w:hAnsiTheme="minorEastAsia" w:hint="eastAsia"/>
          <w:color w:val="000000" w:themeColor="text1"/>
          <w:sz w:val="24"/>
          <w:szCs w:val="21"/>
          <w:u w:val="single"/>
        </w:rPr>
        <w:t xml:space="preserve"> </w:t>
      </w:r>
      <w:r w:rsidRPr="000912D7">
        <w:rPr>
          <w:rFonts w:asciiTheme="minorEastAsia" w:eastAsiaTheme="minorEastAsia" w:hAnsiTheme="minorEastAsia" w:hint="eastAsia"/>
          <w:color w:val="000000" w:themeColor="text1"/>
          <w:sz w:val="24"/>
          <w:szCs w:val="21"/>
        </w:rPr>
        <w:t>项目采购活动提供服务，或者提供其他残疾人福利性单位</w:t>
      </w:r>
      <w:r w:rsidRPr="000912D7">
        <w:rPr>
          <w:rFonts w:asciiTheme="minorEastAsia" w:eastAsiaTheme="minorEastAsia" w:hAnsiTheme="minorEastAsia" w:hint="eastAsia"/>
          <w:color w:val="000000" w:themeColor="text1"/>
          <w:sz w:val="24"/>
          <w:u w:val="single"/>
        </w:rPr>
        <w:t xml:space="preserve"> </w:t>
      </w:r>
      <w:r w:rsidRPr="000912D7">
        <w:rPr>
          <w:rFonts w:asciiTheme="minorEastAsia" w:eastAsiaTheme="minorEastAsia" w:hAnsiTheme="minorEastAsia"/>
          <w:color w:val="000000" w:themeColor="text1"/>
          <w:sz w:val="24"/>
          <w:u w:val="single"/>
        </w:rPr>
        <w:t xml:space="preserve"> [</w:t>
      </w:r>
      <w:r w:rsidRPr="000912D7">
        <w:rPr>
          <w:rFonts w:asciiTheme="minorEastAsia" w:eastAsiaTheme="minorEastAsia" w:hAnsiTheme="minorEastAsia" w:hint="eastAsia"/>
          <w:color w:val="000000" w:themeColor="text1"/>
          <w:sz w:val="24"/>
          <w:u w:val="single"/>
        </w:rPr>
        <w:t>残疾人福利性单位名称]</w:t>
      </w:r>
      <w:r w:rsidRPr="000912D7">
        <w:rPr>
          <w:rFonts w:asciiTheme="minorEastAsia" w:eastAsiaTheme="minorEastAsia" w:hAnsiTheme="minorEastAsia"/>
          <w:color w:val="000000" w:themeColor="text1"/>
          <w:sz w:val="24"/>
          <w:u w:val="single"/>
        </w:rPr>
        <w:t xml:space="preserve">  </w:t>
      </w:r>
      <w:r w:rsidRPr="000912D7">
        <w:rPr>
          <w:rFonts w:asciiTheme="minorEastAsia" w:eastAsiaTheme="minorEastAsia" w:hAnsiTheme="minorEastAsia" w:hint="eastAsia"/>
          <w:color w:val="000000" w:themeColor="text1"/>
          <w:sz w:val="24"/>
          <w:szCs w:val="21"/>
        </w:rPr>
        <w:t>制造的货物（不包括使用非残疾人福利性单位注册商标的货物）。</w:t>
      </w:r>
    </w:p>
    <w:p w14:paraId="2696B671" w14:textId="77777777" w:rsidR="00583832" w:rsidRPr="000912D7" w:rsidRDefault="00986A09">
      <w:pPr>
        <w:spacing w:before="57" w:line="480" w:lineRule="auto"/>
        <w:ind w:firstLine="480"/>
        <w:rPr>
          <w:rFonts w:asciiTheme="minorEastAsia" w:eastAsiaTheme="minorEastAsia" w:hAnsiTheme="minorEastAsia" w:hint="eastAsia"/>
          <w:color w:val="000000" w:themeColor="text1"/>
          <w:sz w:val="24"/>
          <w:szCs w:val="21"/>
        </w:rPr>
      </w:pPr>
      <w:r w:rsidRPr="000912D7">
        <w:rPr>
          <w:rFonts w:asciiTheme="minorEastAsia" w:eastAsiaTheme="minorEastAsia" w:hAnsiTheme="minorEastAsia" w:hint="eastAsia"/>
          <w:color w:val="000000" w:themeColor="text1"/>
          <w:sz w:val="24"/>
          <w:szCs w:val="21"/>
        </w:rPr>
        <w:t>本单位对上述声明的真实性负责。如有虚假，将依法承担相应责任。</w:t>
      </w:r>
    </w:p>
    <w:p w14:paraId="7EE1D31B" w14:textId="77777777" w:rsidR="00583832" w:rsidRPr="000912D7" w:rsidRDefault="00583832">
      <w:pPr>
        <w:spacing w:line="588" w:lineRule="exact"/>
        <w:ind w:firstLine="480"/>
        <w:rPr>
          <w:rFonts w:asciiTheme="minorEastAsia" w:eastAsiaTheme="minorEastAsia" w:hAnsiTheme="minorEastAsia" w:hint="eastAsia"/>
          <w:color w:val="000000" w:themeColor="text1"/>
          <w:sz w:val="24"/>
          <w:szCs w:val="21"/>
        </w:rPr>
      </w:pPr>
    </w:p>
    <w:p w14:paraId="386CACA5" w14:textId="77777777" w:rsidR="00583832" w:rsidRPr="000912D7" w:rsidRDefault="00986A09">
      <w:pPr>
        <w:spacing w:line="588" w:lineRule="exact"/>
        <w:ind w:firstLine="442"/>
        <w:rPr>
          <w:rFonts w:asciiTheme="minorEastAsia" w:eastAsiaTheme="minorEastAsia" w:hAnsiTheme="minorEastAsia" w:hint="eastAsia"/>
          <w:b/>
          <w:bCs/>
          <w:color w:val="000000" w:themeColor="text1"/>
          <w:sz w:val="22"/>
          <w:szCs w:val="22"/>
        </w:rPr>
      </w:pPr>
      <w:r w:rsidRPr="000912D7">
        <w:rPr>
          <w:rFonts w:asciiTheme="minorEastAsia" w:eastAsiaTheme="minorEastAsia" w:hAnsiTheme="minorEastAsia" w:hint="eastAsia"/>
          <w:b/>
          <w:bCs/>
          <w:color w:val="000000" w:themeColor="text1"/>
          <w:sz w:val="22"/>
          <w:szCs w:val="22"/>
        </w:rPr>
        <w:t>备注：</w:t>
      </w:r>
      <w:r w:rsidRPr="000912D7">
        <w:rPr>
          <w:rFonts w:asciiTheme="minorEastAsia" w:eastAsiaTheme="minorEastAsia" w:hAnsiTheme="minorEastAsia" w:hint="eastAsia"/>
          <w:color w:val="000000" w:themeColor="text1"/>
          <w:sz w:val="22"/>
          <w:szCs w:val="22"/>
        </w:rPr>
        <w:t>供应商如未按要求提供此声明函，报价将不做相应扣除；成交供应商如享受本项目残疾人福利单位扶持政策的，其《残疾人福利性单位声明函》将随本项目的成交结果同时公告，接受社会监督；</w:t>
      </w:r>
      <w:r w:rsidRPr="000912D7">
        <w:rPr>
          <w:rFonts w:asciiTheme="minorEastAsia" w:eastAsiaTheme="minorEastAsia" w:hAnsiTheme="minorEastAsia"/>
          <w:color w:val="000000" w:themeColor="text1"/>
          <w:sz w:val="22"/>
          <w:szCs w:val="22"/>
        </w:rPr>
        <w:t xml:space="preserve"> </w:t>
      </w:r>
    </w:p>
    <w:p w14:paraId="3C27F6E8" w14:textId="77777777" w:rsidR="00583832" w:rsidRPr="000912D7" w:rsidRDefault="00583832">
      <w:pPr>
        <w:spacing w:line="588" w:lineRule="exact"/>
        <w:ind w:firstLine="624"/>
        <w:rPr>
          <w:rFonts w:asciiTheme="minorEastAsia" w:eastAsiaTheme="minorEastAsia" w:hAnsiTheme="minorEastAsia" w:hint="eastAsia"/>
          <w:color w:val="000000" w:themeColor="text1"/>
          <w:spacing w:val="6"/>
          <w:sz w:val="30"/>
          <w:szCs w:val="30"/>
        </w:rPr>
      </w:pPr>
    </w:p>
    <w:p w14:paraId="6437E843" w14:textId="77777777" w:rsidR="00583832" w:rsidRPr="000912D7" w:rsidRDefault="00583832">
      <w:pPr>
        <w:spacing w:line="588" w:lineRule="exact"/>
        <w:ind w:firstLine="624"/>
        <w:rPr>
          <w:rFonts w:asciiTheme="minorEastAsia" w:eastAsiaTheme="minorEastAsia" w:hAnsiTheme="minorEastAsia" w:hint="eastAsia"/>
          <w:color w:val="000000" w:themeColor="text1"/>
          <w:spacing w:val="6"/>
          <w:sz w:val="30"/>
          <w:szCs w:val="30"/>
        </w:rPr>
      </w:pPr>
    </w:p>
    <w:p w14:paraId="4FD64534" w14:textId="77777777" w:rsidR="00583832" w:rsidRPr="000912D7" w:rsidRDefault="00986A09">
      <w:pPr>
        <w:tabs>
          <w:tab w:val="left" w:pos="4860"/>
        </w:tabs>
        <w:spacing w:line="588" w:lineRule="exact"/>
        <w:ind w:right="1560" w:firstLine="624"/>
        <w:jc w:val="center"/>
        <w:rPr>
          <w:rFonts w:asciiTheme="minorEastAsia" w:eastAsiaTheme="minorEastAsia" w:hAnsiTheme="minorEastAsia" w:hint="eastAsia"/>
          <w:color w:val="000000" w:themeColor="text1"/>
          <w:sz w:val="24"/>
          <w:szCs w:val="21"/>
        </w:rPr>
      </w:pPr>
      <w:r w:rsidRPr="000912D7">
        <w:rPr>
          <w:rFonts w:asciiTheme="minorEastAsia" w:eastAsiaTheme="minorEastAsia" w:hAnsiTheme="minorEastAsia" w:hint="eastAsia"/>
          <w:color w:val="000000" w:themeColor="text1"/>
          <w:spacing w:val="6"/>
          <w:sz w:val="30"/>
          <w:szCs w:val="30"/>
        </w:rPr>
        <w:t xml:space="preserve">             </w:t>
      </w:r>
      <w:r w:rsidRPr="000912D7">
        <w:rPr>
          <w:rFonts w:asciiTheme="minorEastAsia" w:eastAsiaTheme="minorEastAsia" w:hAnsiTheme="minorEastAsia" w:hint="eastAsia"/>
          <w:color w:val="000000" w:themeColor="text1"/>
          <w:sz w:val="24"/>
          <w:szCs w:val="21"/>
        </w:rPr>
        <w:t xml:space="preserve">                </w:t>
      </w:r>
      <w:bookmarkStart w:id="204" w:name="_Hlk14868662"/>
      <w:r w:rsidRPr="000912D7">
        <w:rPr>
          <w:rFonts w:asciiTheme="minorEastAsia" w:eastAsiaTheme="minorEastAsia" w:hAnsiTheme="minorEastAsia" w:hint="eastAsia"/>
          <w:color w:val="000000" w:themeColor="text1"/>
          <w:sz w:val="24"/>
          <w:szCs w:val="21"/>
        </w:rPr>
        <w:t>供应商全称</w:t>
      </w:r>
      <w:bookmarkEnd w:id="204"/>
      <w:r w:rsidRPr="000912D7">
        <w:rPr>
          <w:rFonts w:asciiTheme="minorEastAsia" w:eastAsiaTheme="minorEastAsia" w:hAnsiTheme="minorEastAsia" w:hint="eastAsia"/>
          <w:color w:val="000000" w:themeColor="text1"/>
          <w:sz w:val="24"/>
        </w:rPr>
        <w:t>（加盖CA电子公章）</w:t>
      </w:r>
      <w:r w:rsidRPr="000912D7">
        <w:rPr>
          <w:rFonts w:asciiTheme="minorEastAsia" w:eastAsiaTheme="minorEastAsia" w:hAnsiTheme="minorEastAsia" w:hint="eastAsia"/>
          <w:color w:val="000000" w:themeColor="text1"/>
          <w:sz w:val="24"/>
          <w:szCs w:val="21"/>
        </w:rPr>
        <w:t>：</w:t>
      </w:r>
    </w:p>
    <w:p w14:paraId="6A29C730" w14:textId="77777777" w:rsidR="00583832" w:rsidRPr="000912D7" w:rsidRDefault="00986A09">
      <w:pPr>
        <w:tabs>
          <w:tab w:val="left" w:pos="4860"/>
        </w:tabs>
        <w:spacing w:line="588" w:lineRule="exact"/>
        <w:ind w:right="1560" w:firstLine="480"/>
        <w:jc w:val="center"/>
        <w:rPr>
          <w:rFonts w:asciiTheme="minorEastAsia" w:eastAsiaTheme="minorEastAsia" w:hAnsiTheme="minorEastAsia" w:hint="eastAsia"/>
          <w:color w:val="000000" w:themeColor="text1"/>
          <w:sz w:val="24"/>
          <w:szCs w:val="21"/>
        </w:rPr>
      </w:pPr>
      <w:r w:rsidRPr="000912D7">
        <w:rPr>
          <w:rFonts w:asciiTheme="minorEastAsia" w:eastAsiaTheme="minorEastAsia" w:hAnsiTheme="minorEastAsia" w:hint="eastAsia"/>
          <w:color w:val="000000" w:themeColor="text1"/>
          <w:sz w:val="24"/>
          <w:szCs w:val="21"/>
        </w:rPr>
        <w:t xml:space="preserve">                              日  期：</w:t>
      </w:r>
      <w:bookmarkEnd w:id="164"/>
      <w:bookmarkEnd w:id="167"/>
      <w:bookmarkEnd w:id="202"/>
    </w:p>
    <w:p w14:paraId="5FCB5A79" w14:textId="77777777" w:rsidR="00583832" w:rsidRPr="000912D7" w:rsidRDefault="00986A09">
      <w:pPr>
        <w:widowControl/>
        <w:jc w:val="left"/>
        <w:rPr>
          <w:rFonts w:asciiTheme="minorEastAsia" w:eastAsiaTheme="minorEastAsia" w:hAnsiTheme="minorEastAsia" w:hint="eastAsia"/>
          <w:color w:val="000000" w:themeColor="text1"/>
          <w:sz w:val="24"/>
          <w:szCs w:val="21"/>
        </w:rPr>
      </w:pPr>
      <w:r w:rsidRPr="000912D7">
        <w:rPr>
          <w:rFonts w:asciiTheme="minorEastAsia" w:eastAsiaTheme="minorEastAsia" w:hAnsiTheme="minorEastAsia" w:hint="eastAsia"/>
          <w:color w:val="000000" w:themeColor="text1"/>
          <w:sz w:val="24"/>
          <w:szCs w:val="21"/>
        </w:rPr>
        <w:br w:type="page" w:clear="all"/>
      </w:r>
    </w:p>
    <w:p w14:paraId="175AAC3A" w14:textId="77777777" w:rsidR="00583832" w:rsidRPr="000912D7" w:rsidRDefault="00986A09">
      <w:pPr>
        <w:widowControl/>
        <w:spacing w:line="600" w:lineRule="exact"/>
        <w:jc w:val="left"/>
        <w:outlineLvl w:val="2"/>
        <w:rPr>
          <w:rFonts w:asciiTheme="minorEastAsia" w:eastAsiaTheme="minorEastAsia" w:hAnsiTheme="minorEastAsia" w:cs="宋体" w:hint="eastAsia"/>
          <w:b/>
          <w:bCs/>
          <w:color w:val="000000" w:themeColor="text1"/>
          <w:sz w:val="24"/>
        </w:rPr>
      </w:pPr>
      <w:r w:rsidRPr="000912D7">
        <w:rPr>
          <w:rFonts w:asciiTheme="minorEastAsia" w:eastAsiaTheme="minorEastAsia" w:hAnsiTheme="minorEastAsia" w:cs="宋体" w:hint="eastAsia"/>
          <w:b/>
          <w:bCs/>
          <w:color w:val="000000" w:themeColor="text1"/>
          <w:sz w:val="24"/>
        </w:rPr>
        <w:lastRenderedPageBreak/>
        <w:t>《</w:t>
      </w:r>
      <w:bookmarkStart w:id="205" w:name="_Hlk205563676"/>
      <w:r w:rsidRPr="000912D7">
        <w:rPr>
          <w:rFonts w:asciiTheme="minorEastAsia" w:eastAsiaTheme="minorEastAsia" w:hAnsiTheme="minorEastAsia" w:cs="宋体" w:hint="eastAsia"/>
          <w:b/>
          <w:bCs/>
          <w:color w:val="000000" w:themeColor="text1"/>
          <w:sz w:val="24"/>
        </w:rPr>
        <w:t>中小微企业声明函</w:t>
      </w:r>
      <w:bookmarkEnd w:id="205"/>
      <w:r w:rsidRPr="000912D7">
        <w:rPr>
          <w:rFonts w:asciiTheme="minorEastAsia" w:eastAsiaTheme="minorEastAsia" w:hAnsiTheme="minorEastAsia" w:cs="宋体" w:hint="eastAsia"/>
          <w:b/>
          <w:bCs/>
          <w:color w:val="000000" w:themeColor="text1"/>
          <w:sz w:val="24"/>
        </w:rPr>
        <w:t>》附表：</w:t>
      </w:r>
    </w:p>
    <w:p w14:paraId="0C8DDF80" w14:textId="77777777" w:rsidR="00583832" w:rsidRPr="000912D7" w:rsidRDefault="00986A09">
      <w:pPr>
        <w:widowControl/>
        <w:spacing w:line="600" w:lineRule="exact"/>
        <w:jc w:val="center"/>
        <w:rPr>
          <w:rFonts w:asciiTheme="minorEastAsia" w:eastAsiaTheme="minorEastAsia" w:hAnsiTheme="minorEastAsia" w:cs="宋体" w:hint="eastAsia"/>
          <w:b/>
          <w:bCs/>
          <w:color w:val="000000" w:themeColor="text1"/>
          <w:sz w:val="24"/>
        </w:rPr>
      </w:pPr>
      <w:r w:rsidRPr="000912D7">
        <w:rPr>
          <w:rFonts w:asciiTheme="minorEastAsia" w:eastAsiaTheme="minorEastAsia" w:hAnsiTheme="minorEastAsia" w:cs="宋体" w:hint="eastAsia"/>
          <w:b/>
          <w:bCs/>
          <w:color w:val="000000" w:themeColor="text1"/>
          <w:sz w:val="24"/>
        </w:rPr>
        <w:t>统计上大中小微型企业划分标准</w:t>
      </w:r>
    </w:p>
    <w:tbl>
      <w:tblPr>
        <w:tblW w:w="0" w:type="auto"/>
        <w:jc w:val="center"/>
        <w:tblLayout w:type="fixed"/>
        <w:tblLook w:val="04A0" w:firstRow="1" w:lastRow="0" w:firstColumn="1" w:lastColumn="0" w:noHBand="0" w:noVBand="1"/>
      </w:tblPr>
      <w:tblGrid>
        <w:gridCol w:w="2113"/>
        <w:gridCol w:w="1369"/>
        <w:gridCol w:w="709"/>
        <w:gridCol w:w="1125"/>
        <w:gridCol w:w="1701"/>
        <w:gridCol w:w="1426"/>
        <w:gridCol w:w="992"/>
      </w:tblGrid>
      <w:tr w:rsidR="00583832" w:rsidRPr="000912D7" w14:paraId="38528B4D" w14:textId="77777777">
        <w:trPr>
          <w:trHeight w:hRule="exact" w:val="622"/>
          <w:jc w:val="center"/>
        </w:trPr>
        <w:tc>
          <w:tcPr>
            <w:tcW w:w="2113" w:type="dxa"/>
            <w:tcBorders>
              <w:top w:val="single" w:sz="4" w:space="0" w:color="auto"/>
              <w:left w:val="none" w:sz="4" w:space="0" w:color="000000"/>
              <w:bottom w:val="single" w:sz="4" w:space="0" w:color="auto"/>
              <w:right w:val="single" w:sz="4" w:space="0" w:color="auto"/>
            </w:tcBorders>
            <w:vAlign w:val="center"/>
          </w:tcPr>
          <w:p w14:paraId="39C3EE58" w14:textId="77777777" w:rsidR="00583832" w:rsidRPr="000912D7" w:rsidRDefault="00986A09">
            <w:pPr>
              <w:widowControl/>
              <w:spacing w:line="240" w:lineRule="exact"/>
              <w:jc w:val="center"/>
              <w:rPr>
                <w:rFonts w:asciiTheme="minorEastAsia" w:eastAsiaTheme="minorEastAsia" w:hAnsiTheme="minorEastAsia" w:cs="宋体" w:hint="eastAsia"/>
                <w:b/>
                <w:bCs/>
                <w:color w:val="000000" w:themeColor="text1"/>
                <w:sz w:val="18"/>
                <w:szCs w:val="21"/>
              </w:rPr>
            </w:pPr>
            <w:r w:rsidRPr="000912D7">
              <w:rPr>
                <w:rFonts w:asciiTheme="minorEastAsia" w:eastAsiaTheme="minorEastAsia" w:hAnsiTheme="minorEastAsia" w:cs="宋体" w:hint="eastAsia"/>
                <w:b/>
                <w:bCs/>
                <w:color w:val="000000" w:themeColor="text1"/>
                <w:sz w:val="18"/>
                <w:szCs w:val="21"/>
              </w:rPr>
              <w:t>行业名称</w:t>
            </w:r>
          </w:p>
        </w:tc>
        <w:tc>
          <w:tcPr>
            <w:tcW w:w="1369" w:type="dxa"/>
            <w:tcBorders>
              <w:top w:val="single" w:sz="4" w:space="0" w:color="auto"/>
              <w:left w:val="none" w:sz="4" w:space="0" w:color="000000"/>
              <w:bottom w:val="single" w:sz="4" w:space="0" w:color="auto"/>
              <w:right w:val="single" w:sz="4" w:space="0" w:color="auto"/>
            </w:tcBorders>
            <w:vAlign w:val="center"/>
          </w:tcPr>
          <w:p w14:paraId="2C9B6C54" w14:textId="77777777" w:rsidR="00583832" w:rsidRPr="000912D7" w:rsidRDefault="00986A09">
            <w:pPr>
              <w:widowControl/>
              <w:jc w:val="center"/>
              <w:rPr>
                <w:rFonts w:asciiTheme="minorEastAsia" w:eastAsiaTheme="minorEastAsia" w:hAnsiTheme="minorEastAsia" w:cs="宋体" w:hint="eastAsia"/>
                <w:b/>
                <w:bCs/>
                <w:color w:val="000000" w:themeColor="text1"/>
                <w:sz w:val="18"/>
                <w:szCs w:val="18"/>
              </w:rPr>
            </w:pPr>
            <w:r w:rsidRPr="000912D7">
              <w:rPr>
                <w:rFonts w:asciiTheme="minorEastAsia" w:eastAsiaTheme="minorEastAsia" w:hAnsiTheme="minorEastAsia" w:cs="宋体" w:hint="eastAsia"/>
                <w:b/>
                <w:bCs/>
                <w:color w:val="000000" w:themeColor="text1"/>
                <w:sz w:val="18"/>
                <w:szCs w:val="18"/>
              </w:rPr>
              <w:t>指标名称</w:t>
            </w:r>
          </w:p>
        </w:tc>
        <w:tc>
          <w:tcPr>
            <w:tcW w:w="709" w:type="dxa"/>
            <w:tcBorders>
              <w:top w:val="single" w:sz="4" w:space="0" w:color="auto"/>
              <w:left w:val="none" w:sz="4" w:space="0" w:color="000000"/>
              <w:bottom w:val="single" w:sz="4" w:space="0" w:color="auto"/>
              <w:right w:val="single" w:sz="4" w:space="0" w:color="auto"/>
            </w:tcBorders>
            <w:vAlign w:val="center"/>
          </w:tcPr>
          <w:p w14:paraId="61979B7E" w14:textId="77777777" w:rsidR="00583832" w:rsidRPr="000912D7" w:rsidRDefault="00986A09">
            <w:pPr>
              <w:widowControl/>
              <w:jc w:val="center"/>
              <w:rPr>
                <w:rFonts w:asciiTheme="minorEastAsia" w:eastAsiaTheme="minorEastAsia" w:hAnsiTheme="minorEastAsia" w:cs="宋体" w:hint="eastAsia"/>
                <w:b/>
                <w:bCs/>
                <w:color w:val="000000" w:themeColor="text1"/>
                <w:sz w:val="18"/>
                <w:szCs w:val="18"/>
              </w:rPr>
            </w:pPr>
            <w:r w:rsidRPr="000912D7">
              <w:rPr>
                <w:rFonts w:asciiTheme="minorEastAsia" w:eastAsiaTheme="minorEastAsia" w:hAnsiTheme="minorEastAsia" w:cs="宋体" w:hint="eastAsia"/>
                <w:b/>
                <w:bCs/>
                <w:color w:val="000000" w:themeColor="text1"/>
                <w:sz w:val="18"/>
                <w:szCs w:val="18"/>
              </w:rPr>
              <w:t>计量</w:t>
            </w:r>
            <w:r w:rsidRPr="000912D7">
              <w:rPr>
                <w:rFonts w:asciiTheme="minorEastAsia" w:eastAsiaTheme="minorEastAsia" w:hAnsiTheme="minorEastAsia" w:cs="宋体" w:hint="eastAsia"/>
                <w:b/>
                <w:bCs/>
                <w:color w:val="000000" w:themeColor="text1"/>
                <w:sz w:val="18"/>
                <w:szCs w:val="18"/>
              </w:rPr>
              <w:br/>
              <w:t>单位</w:t>
            </w:r>
          </w:p>
        </w:tc>
        <w:tc>
          <w:tcPr>
            <w:tcW w:w="1125" w:type="dxa"/>
            <w:tcBorders>
              <w:top w:val="single" w:sz="4" w:space="0" w:color="auto"/>
              <w:left w:val="none" w:sz="4" w:space="0" w:color="000000"/>
              <w:bottom w:val="single" w:sz="4" w:space="0" w:color="auto"/>
              <w:right w:val="single" w:sz="4" w:space="0" w:color="auto"/>
            </w:tcBorders>
            <w:vAlign w:val="center"/>
          </w:tcPr>
          <w:p w14:paraId="10352DD5" w14:textId="77777777" w:rsidR="00583832" w:rsidRPr="000912D7" w:rsidRDefault="00986A09">
            <w:pPr>
              <w:widowControl/>
              <w:jc w:val="center"/>
              <w:rPr>
                <w:rFonts w:asciiTheme="minorEastAsia" w:eastAsiaTheme="minorEastAsia" w:hAnsiTheme="minorEastAsia" w:cs="宋体" w:hint="eastAsia"/>
                <w:b/>
                <w:bCs/>
                <w:color w:val="000000" w:themeColor="text1"/>
                <w:sz w:val="18"/>
                <w:szCs w:val="18"/>
              </w:rPr>
            </w:pPr>
            <w:r w:rsidRPr="000912D7">
              <w:rPr>
                <w:rFonts w:asciiTheme="minorEastAsia" w:eastAsiaTheme="minorEastAsia" w:hAnsiTheme="minorEastAsia" w:cs="宋体" w:hint="eastAsia"/>
                <w:b/>
                <w:bCs/>
                <w:color w:val="000000" w:themeColor="text1"/>
                <w:sz w:val="18"/>
                <w:szCs w:val="18"/>
              </w:rPr>
              <w:t>大型</w:t>
            </w:r>
          </w:p>
        </w:tc>
        <w:tc>
          <w:tcPr>
            <w:tcW w:w="1701" w:type="dxa"/>
            <w:tcBorders>
              <w:top w:val="single" w:sz="4" w:space="0" w:color="auto"/>
              <w:left w:val="none" w:sz="4" w:space="0" w:color="000000"/>
              <w:bottom w:val="single" w:sz="4" w:space="0" w:color="auto"/>
              <w:right w:val="single" w:sz="4" w:space="0" w:color="auto"/>
            </w:tcBorders>
            <w:vAlign w:val="center"/>
          </w:tcPr>
          <w:p w14:paraId="632BFDEC" w14:textId="77777777" w:rsidR="00583832" w:rsidRPr="000912D7" w:rsidRDefault="00986A09">
            <w:pPr>
              <w:widowControl/>
              <w:jc w:val="center"/>
              <w:rPr>
                <w:rFonts w:asciiTheme="minorEastAsia" w:eastAsiaTheme="minorEastAsia" w:hAnsiTheme="minorEastAsia" w:cs="宋体" w:hint="eastAsia"/>
                <w:b/>
                <w:bCs/>
                <w:color w:val="000000" w:themeColor="text1"/>
                <w:sz w:val="18"/>
                <w:szCs w:val="18"/>
              </w:rPr>
            </w:pPr>
            <w:r w:rsidRPr="000912D7">
              <w:rPr>
                <w:rFonts w:asciiTheme="minorEastAsia" w:eastAsiaTheme="minorEastAsia" w:hAnsiTheme="minorEastAsia" w:cs="宋体" w:hint="eastAsia"/>
                <w:b/>
                <w:bCs/>
                <w:color w:val="000000" w:themeColor="text1"/>
                <w:sz w:val="18"/>
                <w:szCs w:val="18"/>
              </w:rPr>
              <w:t>中型</w:t>
            </w:r>
          </w:p>
        </w:tc>
        <w:tc>
          <w:tcPr>
            <w:tcW w:w="1426" w:type="dxa"/>
            <w:tcBorders>
              <w:top w:val="single" w:sz="4" w:space="0" w:color="auto"/>
              <w:left w:val="none" w:sz="4" w:space="0" w:color="000000"/>
              <w:bottom w:val="single" w:sz="4" w:space="0" w:color="auto"/>
              <w:right w:val="single" w:sz="4" w:space="0" w:color="auto"/>
            </w:tcBorders>
            <w:vAlign w:val="center"/>
          </w:tcPr>
          <w:p w14:paraId="29B933C2" w14:textId="77777777" w:rsidR="00583832" w:rsidRPr="000912D7" w:rsidRDefault="00986A09">
            <w:pPr>
              <w:widowControl/>
              <w:jc w:val="center"/>
              <w:rPr>
                <w:rFonts w:asciiTheme="minorEastAsia" w:eastAsiaTheme="minorEastAsia" w:hAnsiTheme="minorEastAsia" w:cs="宋体" w:hint="eastAsia"/>
                <w:b/>
                <w:bCs/>
                <w:color w:val="000000" w:themeColor="text1"/>
                <w:sz w:val="18"/>
                <w:szCs w:val="18"/>
              </w:rPr>
            </w:pPr>
            <w:r w:rsidRPr="000912D7">
              <w:rPr>
                <w:rFonts w:asciiTheme="minorEastAsia" w:eastAsiaTheme="minorEastAsia" w:hAnsiTheme="minorEastAsia" w:cs="宋体" w:hint="eastAsia"/>
                <w:b/>
                <w:bCs/>
                <w:color w:val="000000" w:themeColor="text1"/>
                <w:sz w:val="18"/>
                <w:szCs w:val="18"/>
              </w:rPr>
              <w:t>小型</w:t>
            </w:r>
          </w:p>
        </w:tc>
        <w:tc>
          <w:tcPr>
            <w:tcW w:w="992" w:type="dxa"/>
            <w:tcBorders>
              <w:top w:val="single" w:sz="4" w:space="0" w:color="auto"/>
              <w:left w:val="none" w:sz="4" w:space="0" w:color="000000"/>
              <w:bottom w:val="single" w:sz="4" w:space="0" w:color="auto"/>
              <w:right w:val="none" w:sz="4" w:space="0" w:color="000000"/>
            </w:tcBorders>
            <w:vAlign w:val="center"/>
          </w:tcPr>
          <w:p w14:paraId="410357F8" w14:textId="77777777" w:rsidR="00583832" w:rsidRPr="000912D7" w:rsidRDefault="00986A09">
            <w:pPr>
              <w:widowControl/>
              <w:jc w:val="center"/>
              <w:rPr>
                <w:rFonts w:asciiTheme="minorEastAsia" w:eastAsiaTheme="minorEastAsia" w:hAnsiTheme="minorEastAsia" w:cs="宋体" w:hint="eastAsia"/>
                <w:b/>
                <w:bCs/>
                <w:color w:val="000000" w:themeColor="text1"/>
                <w:sz w:val="18"/>
                <w:szCs w:val="18"/>
              </w:rPr>
            </w:pPr>
            <w:r w:rsidRPr="000912D7">
              <w:rPr>
                <w:rFonts w:asciiTheme="minorEastAsia" w:eastAsiaTheme="minorEastAsia" w:hAnsiTheme="minorEastAsia" w:cs="宋体" w:hint="eastAsia"/>
                <w:b/>
                <w:bCs/>
                <w:color w:val="000000" w:themeColor="text1"/>
                <w:sz w:val="18"/>
                <w:szCs w:val="18"/>
              </w:rPr>
              <w:t>微型</w:t>
            </w:r>
          </w:p>
        </w:tc>
      </w:tr>
      <w:tr w:rsidR="00583832" w:rsidRPr="000912D7" w14:paraId="605FE070" w14:textId="77777777">
        <w:trPr>
          <w:trHeight w:hRule="exact" w:val="397"/>
          <w:jc w:val="center"/>
        </w:trPr>
        <w:tc>
          <w:tcPr>
            <w:tcW w:w="2113" w:type="dxa"/>
            <w:tcBorders>
              <w:top w:val="none" w:sz="4" w:space="0" w:color="000000"/>
              <w:left w:val="none" w:sz="4" w:space="0" w:color="000000"/>
              <w:bottom w:val="single" w:sz="4" w:space="0" w:color="auto"/>
              <w:right w:val="single" w:sz="4" w:space="0" w:color="auto"/>
            </w:tcBorders>
            <w:vAlign w:val="center"/>
          </w:tcPr>
          <w:p w14:paraId="51B6EA61" w14:textId="77777777" w:rsidR="00583832" w:rsidRPr="000912D7" w:rsidRDefault="00986A09">
            <w:pPr>
              <w:widowControl/>
              <w:spacing w:line="240" w:lineRule="exact"/>
              <w:jc w:val="left"/>
              <w:rPr>
                <w:rFonts w:asciiTheme="minorEastAsia" w:eastAsiaTheme="minorEastAsia" w:hAnsiTheme="minorEastAsia" w:cs="宋体" w:hint="eastAsia"/>
                <w:color w:val="000000" w:themeColor="text1"/>
                <w:sz w:val="18"/>
                <w:szCs w:val="18"/>
              </w:rPr>
            </w:pPr>
            <w:r w:rsidRPr="000912D7">
              <w:rPr>
                <w:rFonts w:asciiTheme="minorEastAsia" w:eastAsiaTheme="minorEastAsia" w:hAnsiTheme="minorEastAsia" w:cs="宋体" w:hint="eastAsia"/>
                <w:color w:val="000000" w:themeColor="text1"/>
                <w:sz w:val="18"/>
                <w:szCs w:val="18"/>
              </w:rPr>
              <w:t>农、林、牧、渔业</w:t>
            </w:r>
          </w:p>
        </w:tc>
        <w:tc>
          <w:tcPr>
            <w:tcW w:w="1369" w:type="dxa"/>
            <w:tcBorders>
              <w:top w:val="none" w:sz="4" w:space="0" w:color="000000"/>
              <w:left w:val="none" w:sz="4" w:space="0" w:color="000000"/>
              <w:bottom w:val="single" w:sz="4" w:space="0" w:color="auto"/>
              <w:right w:val="single" w:sz="4" w:space="0" w:color="auto"/>
            </w:tcBorders>
            <w:vAlign w:val="center"/>
          </w:tcPr>
          <w:p w14:paraId="714A6A2B" w14:textId="77777777" w:rsidR="00583832" w:rsidRPr="000912D7" w:rsidRDefault="00986A09">
            <w:pPr>
              <w:widowControl/>
              <w:jc w:val="center"/>
              <w:rPr>
                <w:rFonts w:asciiTheme="minorEastAsia" w:eastAsiaTheme="minorEastAsia" w:hAnsiTheme="minorEastAsia" w:cs="宋体" w:hint="eastAsia"/>
                <w:color w:val="000000" w:themeColor="text1"/>
                <w:sz w:val="18"/>
                <w:szCs w:val="18"/>
              </w:rPr>
            </w:pPr>
            <w:r w:rsidRPr="000912D7">
              <w:rPr>
                <w:rFonts w:asciiTheme="minorEastAsia" w:eastAsiaTheme="minorEastAsia" w:hAnsiTheme="minorEastAsia" w:cs="宋体" w:hint="eastAsia"/>
                <w:color w:val="000000" w:themeColor="text1"/>
                <w:sz w:val="18"/>
                <w:szCs w:val="18"/>
              </w:rPr>
              <w:t>营业收入(Y)</w:t>
            </w:r>
          </w:p>
        </w:tc>
        <w:tc>
          <w:tcPr>
            <w:tcW w:w="709" w:type="dxa"/>
            <w:tcBorders>
              <w:top w:val="none" w:sz="4" w:space="0" w:color="000000"/>
              <w:left w:val="none" w:sz="4" w:space="0" w:color="000000"/>
              <w:bottom w:val="single" w:sz="4" w:space="0" w:color="auto"/>
              <w:right w:val="single" w:sz="4" w:space="0" w:color="auto"/>
            </w:tcBorders>
            <w:vAlign w:val="center"/>
          </w:tcPr>
          <w:p w14:paraId="4ED7F925" w14:textId="77777777" w:rsidR="00583832" w:rsidRPr="000912D7" w:rsidRDefault="00986A09">
            <w:pPr>
              <w:widowControl/>
              <w:jc w:val="center"/>
              <w:rPr>
                <w:rFonts w:asciiTheme="minorEastAsia" w:eastAsiaTheme="minorEastAsia" w:hAnsiTheme="minorEastAsia" w:cs="宋体" w:hint="eastAsia"/>
                <w:color w:val="000000" w:themeColor="text1"/>
                <w:sz w:val="18"/>
                <w:szCs w:val="18"/>
              </w:rPr>
            </w:pPr>
            <w:r w:rsidRPr="000912D7">
              <w:rPr>
                <w:rFonts w:asciiTheme="minorEastAsia" w:eastAsiaTheme="minorEastAsia" w:hAnsiTheme="minorEastAsia" w:cs="宋体" w:hint="eastAsia"/>
                <w:color w:val="000000" w:themeColor="text1"/>
                <w:sz w:val="18"/>
                <w:szCs w:val="18"/>
              </w:rPr>
              <w:t>万元</w:t>
            </w:r>
          </w:p>
        </w:tc>
        <w:tc>
          <w:tcPr>
            <w:tcW w:w="1125" w:type="dxa"/>
            <w:tcBorders>
              <w:top w:val="none" w:sz="4" w:space="0" w:color="000000"/>
              <w:left w:val="none" w:sz="4" w:space="0" w:color="000000"/>
              <w:bottom w:val="single" w:sz="4" w:space="0" w:color="auto"/>
              <w:right w:val="single" w:sz="4" w:space="0" w:color="auto"/>
            </w:tcBorders>
            <w:vAlign w:val="center"/>
          </w:tcPr>
          <w:p w14:paraId="4E7DCE4B" w14:textId="77777777" w:rsidR="00583832" w:rsidRPr="000912D7" w:rsidRDefault="00986A09">
            <w:pPr>
              <w:widowControl/>
              <w:jc w:val="center"/>
              <w:rPr>
                <w:rFonts w:asciiTheme="minorEastAsia" w:eastAsiaTheme="minorEastAsia" w:hAnsiTheme="minorEastAsia" w:cs="宋体" w:hint="eastAsia"/>
                <w:color w:val="000000" w:themeColor="text1"/>
                <w:sz w:val="18"/>
                <w:szCs w:val="18"/>
              </w:rPr>
            </w:pPr>
            <w:r w:rsidRPr="000912D7">
              <w:rPr>
                <w:rFonts w:asciiTheme="minorEastAsia" w:eastAsiaTheme="minorEastAsia" w:hAnsiTheme="minorEastAsia" w:cs="宋体" w:hint="eastAsia"/>
                <w:color w:val="000000" w:themeColor="text1"/>
                <w:sz w:val="18"/>
                <w:szCs w:val="18"/>
              </w:rPr>
              <w:t>Y≥20000</w:t>
            </w:r>
          </w:p>
        </w:tc>
        <w:tc>
          <w:tcPr>
            <w:tcW w:w="1701" w:type="dxa"/>
            <w:tcBorders>
              <w:top w:val="none" w:sz="4" w:space="0" w:color="000000"/>
              <w:left w:val="none" w:sz="4" w:space="0" w:color="000000"/>
              <w:bottom w:val="single" w:sz="4" w:space="0" w:color="auto"/>
              <w:right w:val="single" w:sz="4" w:space="0" w:color="auto"/>
            </w:tcBorders>
            <w:vAlign w:val="center"/>
          </w:tcPr>
          <w:p w14:paraId="4B5FE285" w14:textId="77777777" w:rsidR="00583832" w:rsidRPr="000912D7" w:rsidRDefault="00986A09">
            <w:pPr>
              <w:widowControl/>
              <w:jc w:val="center"/>
              <w:rPr>
                <w:rFonts w:asciiTheme="minorEastAsia" w:eastAsiaTheme="minorEastAsia" w:hAnsiTheme="minorEastAsia" w:cs="宋体" w:hint="eastAsia"/>
                <w:color w:val="000000" w:themeColor="text1"/>
                <w:sz w:val="18"/>
                <w:szCs w:val="18"/>
              </w:rPr>
            </w:pPr>
            <w:r w:rsidRPr="000912D7">
              <w:rPr>
                <w:rFonts w:asciiTheme="minorEastAsia" w:eastAsiaTheme="minorEastAsia" w:hAnsiTheme="minorEastAsia" w:cs="宋体" w:hint="eastAsia"/>
                <w:color w:val="000000" w:themeColor="text1"/>
                <w:sz w:val="18"/>
                <w:szCs w:val="18"/>
              </w:rPr>
              <w:t xml:space="preserve"> 500≤Y＜20000</w:t>
            </w:r>
          </w:p>
        </w:tc>
        <w:tc>
          <w:tcPr>
            <w:tcW w:w="1426" w:type="dxa"/>
            <w:tcBorders>
              <w:top w:val="none" w:sz="4" w:space="0" w:color="000000"/>
              <w:left w:val="none" w:sz="4" w:space="0" w:color="000000"/>
              <w:bottom w:val="single" w:sz="4" w:space="0" w:color="auto"/>
              <w:right w:val="single" w:sz="4" w:space="0" w:color="auto"/>
            </w:tcBorders>
            <w:vAlign w:val="center"/>
          </w:tcPr>
          <w:p w14:paraId="3881E8E6" w14:textId="77777777" w:rsidR="00583832" w:rsidRPr="000912D7" w:rsidRDefault="00986A09">
            <w:pPr>
              <w:widowControl/>
              <w:jc w:val="center"/>
              <w:rPr>
                <w:rFonts w:asciiTheme="minorEastAsia" w:eastAsiaTheme="minorEastAsia" w:hAnsiTheme="minorEastAsia" w:cs="宋体" w:hint="eastAsia"/>
                <w:color w:val="000000" w:themeColor="text1"/>
                <w:sz w:val="18"/>
                <w:szCs w:val="18"/>
              </w:rPr>
            </w:pPr>
            <w:r w:rsidRPr="000912D7">
              <w:rPr>
                <w:rFonts w:asciiTheme="minorEastAsia" w:eastAsiaTheme="minorEastAsia" w:hAnsiTheme="minorEastAsia" w:cs="宋体" w:hint="eastAsia"/>
                <w:color w:val="000000" w:themeColor="text1"/>
                <w:sz w:val="18"/>
                <w:szCs w:val="18"/>
              </w:rPr>
              <w:t xml:space="preserve"> 50≤Y＜500</w:t>
            </w:r>
          </w:p>
        </w:tc>
        <w:tc>
          <w:tcPr>
            <w:tcW w:w="992" w:type="dxa"/>
            <w:tcBorders>
              <w:top w:val="none" w:sz="4" w:space="0" w:color="000000"/>
              <w:left w:val="none" w:sz="4" w:space="0" w:color="000000"/>
              <w:bottom w:val="single" w:sz="4" w:space="0" w:color="auto"/>
              <w:right w:val="none" w:sz="4" w:space="0" w:color="000000"/>
            </w:tcBorders>
            <w:vAlign w:val="center"/>
          </w:tcPr>
          <w:p w14:paraId="6AD09E90" w14:textId="77777777" w:rsidR="00583832" w:rsidRPr="000912D7" w:rsidRDefault="00986A09">
            <w:pPr>
              <w:widowControl/>
              <w:jc w:val="center"/>
              <w:rPr>
                <w:rFonts w:asciiTheme="minorEastAsia" w:eastAsiaTheme="minorEastAsia" w:hAnsiTheme="minorEastAsia" w:cs="宋体" w:hint="eastAsia"/>
                <w:color w:val="000000" w:themeColor="text1"/>
                <w:sz w:val="18"/>
                <w:szCs w:val="18"/>
              </w:rPr>
            </w:pPr>
            <w:r w:rsidRPr="000912D7">
              <w:rPr>
                <w:rFonts w:asciiTheme="minorEastAsia" w:eastAsiaTheme="minorEastAsia" w:hAnsiTheme="minorEastAsia" w:cs="宋体" w:hint="eastAsia"/>
                <w:color w:val="000000" w:themeColor="text1"/>
                <w:sz w:val="18"/>
                <w:szCs w:val="18"/>
              </w:rPr>
              <w:t>Y＜50</w:t>
            </w:r>
          </w:p>
        </w:tc>
      </w:tr>
      <w:tr w:rsidR="00583832" w:rsidRPr="000912D7" w14:paraId="4D15B3F5" w14:textId="77777777">
        <w:trPr>
          <w:trHeight w:hRule="exact" w:val="397"/>
          <w:jc w:val="center"/>
        </w:trPr>
        <w:tc>
          <w:tcPr>
            <w:tcW w:w="2113" w:type="dxa"/>
            <w:vMerge w:val="restart"/>
            <w:tcBorders>
              <w:top w:val="none" w:sz="4" w:space="0" w:color="000000"/>
              <w:left w:val="none" w:sz="4" w:space="0" w:color="000000"/>
              <w:bottom w:val="single" w:sz="4" w:space="0" w:color="auto"/>
              <w:right w:val="single" w:sz="4" w:space="0" w:color="auto"/>
            </w:tcBorders>
            <w:vAlign w:val="center"/>
          </w:tcPr>
          <w:p w14:paraId="593218B4" w14:textId="77777777" w:rsidR="00583832" w:rsidRPr="000912D7" w:rsidRDefault="00986A09">
            <w:pPr>
              <w:widowControl/>
              <w:spacing w:line="240" w:lineRule="exact"/>
              <w:jc w:val="left"/>
              <w:rPr>
                <w:rFonts w:asciiTheme="minorEastAsia" w:eastAsiaTheme="minorEastAsia" w:hAnsiTheme="minorEastAsia" w:cs="宋体" w:hint="eastAsia"/>
                <w:color w:val="000000" w:themeColor="text1"/>
                <w:sz w:val="18"/>
                <w:szCs w:val="18"/>
              </w:rPr>
            </w:pPr>
            <w:r w:rsidRPr="000912D7">
              <w:rPr>
                <w:rFonts w:asciiTheme="minorEastAsia" w:eastAsiaTheme="minorEastAsia" w:hAnsiTheme="minorEastAsia" w:cs="宋体" w:hint="eastAsia"/>
                <w:color w:val="000000" w:themeColor="text1"/>
                <w:sz w:val="18"/>
                <w:szCs w:val="18"/>
              </w:rPr>
              <w:t>工业 *</w:t>
            </w:r>
          </w:p>
        </w:tc>
        <w:tc>
          <w:tcPr>
            <w:tcW w:w="1369" w:type="dxa"/>
            <w:tcBorders>
              <w:top w:val="none" w:sz="4" w:space="0" w:color="000000"/>
              <w:left w:val="none" w:sz="4" w:space="0" w:color="000000"/>
              <w:bottom w:val="none" w:sz="4" w:space="0" w:color="000000"/>
              <w:right w:val="single" w:sz="4" w:space="0" w:color="auto"/>
            </w:tcBorders>
            <w:vAlign w:val="center"/>
          </w:tcPr>
          <w:p w14:paraId="71EAA06E" w14:textId="77777777" w:rsidR="00583832" w:rsidRPr="000912D7" w:rsidRDefault="00986A09">
            <w:pPr>
              <w:widowControl/>
              <w:jc w:val="center"/>
              <w:rPr>
                <w:rFonts w:asciiTheme="minorEastAsia" w:eastAsiaTheme="minorEastAsia" w:hAnsiTheme="minorEastAsia" w:cs="宋体" w:hint="eastAsia"/>
                <w:color w:val="000000" w:themeColor="text1"/>
                <w:sz w:val="18"/>
                <w:szCs w:val="18"/>
              </w:rPr>
            </w:pPr>
            <w:r w:rsidRPr="000912D7">
              <w:rPr>
                <w:rFonts w:asciiTheme="minorEastAsia" w:eastAsiaTheme="minorEastAsia" w:hAnsiTheme="minorEastAsia" w:cs="宋体" w:hint="eastAsia"/>
                <w:color w:val="000000" w:themeColor="text1"/>
                <w:sz w:val="18"/>
                <w:szCs w:val="18"/>
              </w:rPr>
              <w:t>从业人员(X)</w:t>
            </w:r>
          </w:p>
        </w:tc>
        <w:tc>
          <w:tcPr>
            <w:tcW w:w="709" w:type="dxa"/>
            <w:tcBorders>
              <w:top w:val="none" w:sz="4" w:space="0" w:color="000000"/>
              <w:left w:val="none" w:sz="4" w:space="0" w:color="000000"/>
              <w:bottom w:val="none" w:sz="4" w:space="0" w:color="000000"/>
              <w:right w:val="single" w:sz="4" w:space="0" w:color="auto"/>
            </w:tcBorders>
            <w:vAlign w:val="center"/>
          </w:tcPr>
          <w:p w14:paraId="5119A381" w14:textId="77777777" w:rsidR="00583832" w:rsidRPr="000912D7" w:rsidRDefault="00986A09">
            <w:pPr>
              <w:widowControl/>
              <w:jc w:val="center"/>
              <w:rPr>
                <w:rFonts w:asciiTheme="minorEastAsia" w:eastAsiaTheme="minorEastAsia" w:hAnsiTheme="minorEastAsia" w:cs="宋体" w:hint="eastAsia"/>
                <w:color w:val="000000" w:themeColor="text1"/>
                <w:sz w:val="18"/>
                <w:szCs w:val="18"/>
              </w:rPr>
            </w:pPr>
            <w:r w:rsidRPr="000912D7">
              <w:rPr>
                <w:rFonts w:asciiTheme="minorEastAsia" w:eastAsiaTheme="minorEastAsia" w:hAnsiTheme="minorEastAsia" w:cs="宋体" w:hint="eastAsia"/>
                <w:color w:val="000000" w:themeColor="text1"/>
                <w:sz w:val="18"/>
                <w:szCs w:val="18"/>
              </w:rPr>
              <w:t>人</w:t>
            </w:r>
          </w:p>
        </w:tc>
        <w:tc>
          <w:tcPr>
            <w:tcW w:w="1125" w:type="dxa"/>
            <w:tcBorders>
              <w:top w:val="none" w:sz="4" w:space="0" w:color="000000"/>
              <w:left w:val="none" w:sz="4" w:space="0" w:color="000000"/>
              <w:bottom w:val="none" w:sz="4" w:space="0" w:color="000000"/>
              <w:right w:val="single" w:sz="4" w:space="0" w:color="auto"/>
            </w:tcBorders>
            <w:vAlign w:val="center"/>
          </w:tcPr>
          <w:p w14:paraId="5FA27C54" w14:textId="77777777" w:rsidR="00583832" w:rsidRPr="000912D7" w:rsidRDefault="00986A09">
            <w:pPr>
              <w:widowControl/>
              <w:jc w:val="center"/>
              <w:rPr>
                <w:rFonts w:asciiTheme="minorEastAsia" w:eastAsiaTheme="minorEastAsia" w:hAnsiTheme="minorEastAsia" w:cs="宋体" w:hint="eastAsia"/>
                <w:color w:val="000000" w:themeColor="text1"/>
                <w:sz w:val="18"/>
                <w:szCs w:val="18"/>
              </w:rPr>
            </w:pPr>
            <w:r w:rsidRPr="000912D7">
              <w:rPr>
                <w:rFonts w:asciiTheme="minorEastAsia" w:eastAsiaTheme="minorEastAsia" w:hAnsiTheme="minorEastAsia" w:cs="宋体" w:hint="eastAsia"/>
                <w:color w:val="000000" w:themeColor="text1"/>
                <w:sz w:val="18"/>
                <w:szCs w:val="18"/>
              </w:rPr>
              <w:t>X≥1000</w:t>
            </w:r>
          </w:p>
        </w:tc>
        <w:tc>
          <w:tcPr>
            <w:tcW w:w="1701" w:type="dxa"/>
            <w:tcBorders>
              <w:top w:val="none" w:sz="4" w:space="0" w:color="000000"/>
              <w:left w:val="none" w:sz="4" w:space="0" w:color="000000"/>
              <w:bottom w:val="none" w:sz="4" w:space="0" w:color="000000"/>
              <w:right w:val="single" w:sz="4" w:space="0" w:color="auto"/>
            </w:tcBorders>
            <w:vAlign w:val="center"/>
          </w:tcPr>
          <w:p w14:paraId="77889501" w14:textId="77777777" w:rsidR="00583832" w:rsidRPr="000912D7" w:rsidRDefault="00986A09">
            <w:pPr>
              <w:widowControl/>
              <w:jc w:val="center"/>
              <w:rPr>
                <w:rFonts w:asciiTheme="minorEastAsia" w:eastAsiaTheme="minorEastAsia" w:hAnsiTheme="minorEastAsia" w:cs="宋体" w:hint="eastAsia"/>
                <w:color w:val="000000" w:themeColor="text1"/>
                <w:sz w:val="18"/>
                <w:szCs w:val="18"/>
              </w:rPr>
            </w:pPr>
            <w:r w:rsidRPr="000912D7">
              <w:rPr>
                <w:rFonts w:asciiTheme="minorEastAsia" w:eastAsiaTheme="minorEastAsia" w:hAnsiTheme="minorEastAsia" w:cs="宋体" w:hint="eastAsia"/>
                <w:color w:val="000000" w:themeColor="text1"/>
                <w:sz w:val="18"/>
                <w:szCs w:val="18"/>
              </w:rPr>
              <w:t>300≤X＜1000</w:t>
            </w:r>
          </w:p>
        </w:tc>
        <w:tc>
          <w:tcPr>
            <w:tcW w:w="1426" w:type="dxa"/>
            <w:tcBorders>
              <w:top w:val="none" w:sz="4" w:space="0" w:color="000000"/>
              <w:left w:val="none" w:sz="4" w:space="0" w:color="000000"/>
              <w:bottom w:val="none" w:sz="4" w:space="0" w:color="000000"/>
              <w:right w:val="single" w:sz="4" w:space="0" w:color="auto"/>
            </w:tcBorders>
            <w:vAlign w:val="center"/>
          </w:tcPr>
          <w:p w14:paraId="4DC9362F" w14:textId="77777777" w:rsidR="00583832" w:rsidRPr="000912D7" w:rsidRDefault="00986A09">
            <w:pPr>
              <w:widowControl/>
              <w:jc w:val="center"/>
              <w:rPr>
                <w:rFonts w:asciiTheme="minorEastAsia" w:eastAsiaTheme="minorEastAsia" w:hAnsiTheme="minorEastAsia" w:cs="宋体" w:hint="eastAsia"/>
                <w:color w:val="000000" w:themeColor="text1"/>
                <w:sz w:val="18"/>
                <w:szCs w:val="18"/>
              </w:rPr>
            </w:pPr>
            <w:r w:rsidRPr="000912D7">
              <w:rPr>
                <w:rFonts w:asciiTheme="minorEastAsia" w:eastAsiaTheme="minorEastAsia" w:hAnsiTheme="minorEastAsia" w:cs="宋体" w:hint="eastAsia"/>
                <w:color w:val="000000" w:themeColor="text1"/>
                <w:sz w:val="18"/>
                <w:szCs w:val="18"/>
              </w:rPr>
              <w:t xml:space="preserve"> 20≤X＜300</w:t>
            </w:r>
          </w:p>
        </w:tc>
        <w:tc>
          <w:tcPr>
            <w:tcW w:w="992" w:type="dxa"/>
            <w:tcBorders>
              <w:top w:val="none" w:sz="4" w:space="0" w:color="000000"/>
              <w:left w:val="none" w:sz="4" w:space="0" w:color="000000"/>
              <w:bottom w:val="none" w:sz="4" w:space="0" w:color="000000"/>
              <w:right w:val="none" w:sz="4" w:space="0" w:color="000000"/>
            </w:tcBorders>
            <w:vAlign w:val="center"/>
          </w:tcPr>
          <w:p w14:paraId="3B30756D" w14:textId="77777777" w:rsidR="00583832" w:rsidRPr="000912D7" w:rsidRDefault="00986A09">
            <w:pPr>
              <w:widowControl/>
              <w:jc w:val="center"/>
              <w:rPr>
                <w:rFonts w:asciiTheme="minorEastAsia" w:eastAsiaTheme="minorEastAsia" w:hAnsiTheme="minorEastAsia" w:cs="宋体" w:hint="eastAsia"/>
                <w:color w:val="000000" w:themeColor="text1"/>
                <w:sz w:val="18"/>
                <w:szCs w:val="18"/>
              </w:rPr>
            </w:pPr>
            <w:r w:rsidRPr="000912D7">
              <w:rPr>
                <w:rFonts w:asciiTheme="minorEastAsia" w:eastAsiaTheme="minorEastAsia" w:hAnsiTheme="minorEastAsia" w:cs="宋体" w:hint="eastAsia"/>
                <w:color w:val="000000" w:themeColor="text1"/>
                <w:sz w:val="18"/>
                <w:szCs w:val="18"/>
              </w:rPr>
              <w:t>X＜20</w:t>
            </w:r>
          </w:p>
        </w:tc>
      </w:tr>
      <w:tr w:rsidR="00583832" w:rsidRPr="000912D7" w14:paraId="1C2C42BB" w14:textId="77777777">
        <w:trPr>
          <w:trHeight w:hRule="exact" w:val="397"/>
          <w:jc w:val="center"/>
        </w:trPr>
        <w:tc>
          <w:tcPr>
            <w:tcW w:w="2113" w:type="dxa"/>
            <w:vMerge/>
            <w:tcBorders>
              <w:top w:val="none" w:sz="4" w:space="0" w:color="000000"/>
              <w:left w:val="none" w:sz="4" w:space="0" w:color="000000"/>
              <w:bottom w:val="single" w:sz="4" w:space="0" w:color="auto"/>
              <w:right w:val="single" w:sz="4" w:space="0" w:color="auto"/>
            </w:tcBorders>
            <w:vAlign w:val="center"/>
          </w:tcPr>
          <w:p w14:paraId="54A5A448" w14:textId="77777777" w:rsidR="00583832" w:rsidRPr="000912D7" w:rsidRDefault="00583832">
            <w:pPr>
              <w:widowControl/>
              <w:jc w:val="left"/>
              <w:rPr>
                <w:rFonts w:asciiTheme="minorEastAsia" w:eastAsiaTheme="minorEastAsia" w:hAnsiTheme="minorEastAsia" w:cs="宋体" w:hint="eastAsia"/>
                <w:color w:val="000000" w:themeColor="text1"/>
                <w:sz w:val="18"/>
                <w:szCs w:val="18"/>
              </w:rPr>
            </w:pPr>
          </w:p>
        </w:tc>
        <w:tc>
          <w:tcPr>
            <w:tcW w:w="1369" w:type="dxa"/>
            <w:tcBorders>
              <w:top w:val="none" w:sz="4" w:space="0" w:color="000000"/>
              <w:left w:val="none" w:sz="4" w:space="0" w:color="000000"/>
              <w:bottom w:val="single" w:sz="4" w:space="0" w:color="auto"/>
              <w:right w:val="single" w:sz="4" w:space="0" w:color="auto"/>
            </w:tcBorders>
            <w:vAlign w:val="center"/>
          </w:tcPr>
          <w:p w14:paraId="719C35AB" w14:textId="77777777" w:rsidR="00583832" w:rsidRPr="000912D7" w:rsidRDefault="00986A09">
            <w:pPr>
              <w:widowControl/>
              <w:spacing w:line="240" w:lineRule="exact"/>
              <w:jc w:val="center"/>
              <w:rPr>
                <w:rFonts w:asciiTheme="minorEastAsia" w:eastAsiaTheme="minorEastAsia" w:hAnsiTheme="minorEastAsia" w:cs="宋体" w:hint="eastAsia"/>
                <w:color w:val="000000" w:themeColor="text1"/>
                <w:sz w:val="18"/>
                <w:szCs w:val="18"/>
              </w:rPr>
            </w:pPr>
            <w:r w:rsidRPr="000912D7">
              <w:rPr>
                <w:rFonts w:asciiTheme="minorEastAsia" w:eastAsiaTheme="minorEastAsia" w:hAnsiTheme="minorEastAsia" w:cs="宋体" w:hint="eastAsia"/>
                <w:color w:val="000000" w:themeColor="text1"/>
                <w:sz w:val="18"/>
                <w:szCs w:val="18"/>
              </w:rPr>
              <w:t>营业收入(Y)</w:t>
            </w:r>
          </w:p>
        </w:tc>
        <w:tc>
          <w:tcPr>
            <w:tcW w:w="709" w:type="dxa"/>
            <w:tcBorders>
              <w:top w:val="none" w:sz="4" w:space="0" w:color="000000"/>
              <w:left w:val="none" w:sz="4" w:space="0" w:color="000000"/>
              <w:bottom w:val="single" w:sz="4" w:space="0" w:color="auto"/>
              <w:right w:val="single" w:sz="4" w:space="0" w:color="auto"/>
            </w:tcBorders>
            <w:vAlign w:val="center"/>
          </w:tcPr>
          <w:p w14:paraId="10C3E752" w14:textId="77777777" w:rsidR="00583832" w:rsidRPr="000912D7" w:rsidRDefault="00986A09">
            <w:pPr>
              <w:widowControl/>
              <w:jc w:val="center"/>
              <w:rPr>
                <w:rFonts w:asciiTheme="minorEastAsia" w:eastAsiaTheme="minorEastAsia" w:hAnsiTheme="minorEastAsia" w:cs="宋体" w:hint="eastAsia"/>
                <w:color w:val="000000" w:themeColor="text1"/>
                <w:sz w:val="18"/>
                <w:szCs w:val="18"/>
              </w:rPr>
            </w:pPr>
            <w:r w:rsidRPr="000912D7">
              <w:rPr>
                <w:rFonts w:asciiTheme="minorEastAsia" w:eastAsiaTheme="minorEastAsia" w:hAnsiTheme="minorEastAsia" w:cs="宋体" w:hint="eastAsia"/>
                <w:color w:val="000000" w:themeColor="text1"/>
                <w:sz w:val="18"/>
                <w:szCs w:val="18"/>
              </w:rPr>
              <w:t>万元</w:t>
            </w:r>
          </w:p>
        </w:tc>
        <w:tc>
          <w:tcPr>
            <w:tcW w:w="1125" w:type="dxa"/>
            <w:tcBorders>
              <w:top w:val="none" w:sz="4" w:space="0" w:color="000000"/>
              <w:left w:val="none" w:sz="4" w:space="0" w:color="000000"/>
              <w:bottom w:val="single" w:sz="4" w:space="0" w:color="auto"/>
              <w:right w:val="single" w:sz="4" w:space="0" w:color="auto"/>
            </w:tcBorders>
            <w:vAlign w:val="center"/>
          </w:tcPr>
          <w:p w14:paraId="468DF48E" w14:textId="77777777" w:rsidR="00583832" w:rsidRPr="000912D7" w:rsidRDefault="00986A09">
            <w:pPr>
              <w:widowControl/>
              <w:jc w:val="center"/>
              <w:rPr>
                <w:rFonts w:asciiTheme="minorEastAsia" w:eastAsiaTheme="minorEastAsia" w:hAnsiTheme="minorEastAsia" w:cs="宋体" w:hint="eastAsia"/>
                <w:color w:val="000000" w:themeColor="text1"/>
                <w:sz w:val="18"/>
                <w:szCs w:val="18"/>
              </w:rPr>
            </w:pPr>
            <w:r w:rsidRPr="000912D7">
              <w:rPr>
                <w:rFonts w:asciiTheme="minorEastAsia" w:eastAsiaTheme="minorEastAsia" w:hAnsiTheme="minorEastAsia" w:cs="宋体" w:hint="eastAsia"/>
                <w:color w:val="000000" w:themeColor="text1"/>
                <w:sz w:val="18"/>
                <w:szCs w:val="18"/>
              </w:rPr>
              <w:t>Y≥40000</w:t>
            </w:r>
          </w:p>
        </w:tc>
        <w:tc>
          <w:tcPr>
            <w:tcW w:w="1701" w:type="dxa"/>
            <w:tcBorders>
              <w:top w:val="none" w:sz="4" w:space="0" w:color="000000"/>
              <w:left w:val="none" w:sz="4" w:space="0" w:color="000000"/>
              <w:bottom w:val="single" w:sz="4" w:space="0" w:color="auto"/>
              <w:right w:val="single" w:sz="4" w:space="0" w:color="auto"/>
            </w:tcBorders>
            <w:vAlign w:val="center"/>
          </w:tcPr>
          <w:p w14:paraId="4EEBB52A" w14:textId="77777777" w:rsidR="00583832" w:rsidRPr="000912D7" w:rsidRDefault="00986A09">
            <w:pPr>
              <w:widowControl/>
              <w:jc w:val="center"/>
              <w:rPr>
                <w:rFonts w:asciiTheme="minorEastAsia" w:eastAsiaTheme="minorEastAsia" w:hAnsiTheme="minorEastAsia" w:cs="宋体" w:hint="eastAsia"/>
                <w:color w:val="000000" w:themeColor="text1"/>
                <w:sz w:val="18"/>
                <w:szCs w:val="18"/>
              </w:rPr>
            </w:pPr>
            <w:r w:rsidRPr="000912D7">
              <w:rPr>
                <w:rFonts w:asciiTheme="minorEastAsia" w:eastAsiaTheme="minorEastAsia" w:hAnsiTheme="minorEastAsia" w:cs="宋体" w:hint="eastAsia"/>
                <w:color w:val="000000" w:themeColor="text1"/>
                <w:sz w:val="18"/>
                <w:szCs w:val="18"/>
              </w:rPr>
              <w:t>2000≤Y＜40000</w:t>
            </w:r>
          </w:p>
        </w:tc>
        <w:tc>
          <w:tcPr>
            <w:tcW w:w="1426" w:type="dxa"/>
            <w:tcBorders>
              <w:top w:val="none" w:sz="4" w:space="0" w:color="000000"/>
              <w:left w:val="none" w:sz="4" w:space="0" w:color="000000"/>
              <w:bottom w:val="single" w:sz="4" w:space="0" w:color="auto"/>
              <w:right w:val="single" w:sz="4" w:space="0" w:color="auto"/>
            </w:tcBorders>
            <w:vAlign w:val="center"/>
          </w:tcPr>
          <w:p w14:paraId="4391F455" w14:textId="77777777" w:rsidR="00583832" w:rsidRPr="000912D7" w:rsidRDefault="00986A09">
            <w:pPr>
              <w:widowControl/>
              <w:jc w:val="center"/>
              <w:rPr>
                <w:rFonts w:asciiTheme="minorEastAsia" w:eastAsiaTheme="minorEastAsia" w:hAnsiTheme="minorEastAsia" w:cs="宋体" w:hint="eastAsia"/>
                <w:color w:val="000000" w:themeColor="text1"/>
                <w:sz w:val="18"/>
                <w:szCs w:val="18"/>
              </w:rPr>
            </w:pPr>
            <w:r w:rsidRPr="000912D7">
              <w:rPr>
                <w:rFonts w:asciiTheme="minorEastAsia" w:eastAsiaTheme="minorEastAsia" w:hAnsiTheme="minorEastAsia" w:cs="宋体" w:hint="eastAsia"/>
                <w:color w:val="000000" w:themeColor="text1"/>
                <w:sz w:val="18"/>
                <w:szCs w:val="18"/>
              </w:rPr>
              <w:t xml:space="preserve"> 300≤Y＜2000</w:t>
            </w:r>
          </w:p>
        </w:tc>
        <w:tc>
          <w:tcPr>
            <w:tcW w:w="992" w:type="dxa"/>
            <w:tcBorders>
              <w:top w:val="none" w:sz="4" w:space="0" w:color="000000"/>
              <w:left w:val="none" w:sz="4" w:space="0" w:color="000000"/>
              <w:bottom w:val="single" w:sz="4" w:space="0" w:color="auto"/>
              <w:right w:val="none" w:sz="4" w:space="0" w:color="000000"/>
            </w:tcBorders>
            <w:vAlign w:val="center"/>
          </w:tcPr>
          <w:p w14:paraId="5157462E" w14:textId="77777777" w:rsidR="00583832" w:rsidRPr="000912D7" w:rsidRDefault="00986A09">
            <w:pPr>
              <w:widowControl/>
              <w:jc w:val="center"/>
              <w:rPr>
                <w:rFonts w:asciiTheme="minorEastAsia" w:eastAsiaTheme="minorEastAsia" w:hAnsiTheme="minorEastAsia" w:cs="宋体" w:hint="eastAsia"/>
                <w:color w:val="000000" w:themeColor="text1"/>
                <w:sz w:val="18"/>
                <w:szCs w:val="18"/>
              </w:rPr>
            </w:pPr>
            <w:r w:rsidRPr="000912D7">
              <w:rPr>
                <w:rFonts w:asciiTheme="minorEastAsia" w:eastAsiaTheme="minorEastAsia" w:hAnsiTheme="minorEastAsia" w:cs="宋体" w:hint="eastAsia"/>
                <w:color w:val="000000" w:themeColor="text1"/>
                <w:sz w:val="18"/>
                <w:szCs w:val="18"/>
              </w:rPr>
              <w:t>Y＜300</w:t>
            </w:r>
          </w:p>
        </w:tc>
      </w:tr>
      <w:tr w:rsidR="00583832" w:rsidRPr="000912D7" w14:paraId="26D87542" w14:textId="77777777">
        <w:trPr>
          <w:trHeight w:hRule="exact" w:val="397"/>
          <w:jc w:val="center"/>
        </w:trPr>
        <w:tc>
          <w:tcPr>
            <w:tcW w:w="2113" w:type="dxa"/>
            <w:vMerge w:val="restart"/>
            <w:tcBorders>
              <w:top w:val="none" w:sz="4" w:space="0" w:color="000000"/>
              <w:left w:val="none" w:sz="4" w:space="0" w:color="000000"/>
              <w:bottom w:val="single" w:sz="4" w:space="0" w:color="auto"/>
              <w:right w:val="single" w:sz="4" w:space="0" w:color="auto"/>
            </w:tcBorders>
            <w:vAlign w:val="center"/>
          </w:tcPr>
          <w:p w14:paraId="6908C89D" w14:textId="77777777" w:rsidR="00583832" w:rsidRPr="000912D7" w:rsidRDefault="00986A09">
            <w:pPr>
              <w:widowControl/>
              <w:spacing w:line="240" w:lineRule="exact"/>
              <w:jc w:val="left"/>
              <w:rPr>
                <w:rFonts w:asciiTheme="minorEastAsia" w:eastAsiaTheme="minorEastAsia" w:hAnsiTheme="minorEastAsia" w:cs="宋体" w:hint="eastAsia"/>
                <w:color w:val="000000" w:themeColor="text1"/>
                <w:sz w:val="18"/>
                <w:szCs w:val="18"/>
              </w:rPr>
            </w:pPr>
            <w:r w:rsidRPr="000912D7">
              <w:rPr>
                <w:rFonts w:asciiTheme="minorEastAsia" w:eastAsiaTheme="minorEastAsia" w:hAnsiTheme="minorEastAsia" w:cs="宋体" w:hint="eastAsia"/>
                <w:color w:val="000000" w:themeColor="text1"/>
                <w:sz w:val="18"/>
                <w:szCs w:val="18"/>
              </w:rPr>
              <w:t>建筑业</w:t>
            </w:r>
          </w:p>
        </w:tc>
        <w:tc>
          <w:tcPr>
            <w:tcW w:w="1369" w:type="dxa"/>
            <w:tcBorders>
              <w:top w:val="none" w:sz="4" w:space="0" w:color="000000"/>
              <w:left w:val="none" w:sz="4" w:space="0" w:color="000000"/>
              <w:bottom w:val="none" w:sz="4" w:space="0" w:color="000000"/>
              <w:right w:val="single" w:sz="4" w:space="0" w:color="auto"/>
            </w:tcBorders>
            <w:vAlign w:val="center"/>
          </w:tcPr>
          <w:p w14:paraId="11051038" w14:textId="77777777" w:rsidR="00583832" w:rsidRPr="000912D7" w:rsidRDefault="00986A09">
            <w:pPr>
              <w:widowControl/>
              <w:jc w:val="center"/>
              <w:rPr>
                <w:rFonts w:asciiTheme="minorEastAsia" w:eastAsiaTheme="minorEastAsia" w:hAnsiTheme="minorEastAsia" w:cs="宋体" w:hint="eastAsia"/>
                <w:color w:val="000000" w:themeColor="text1"/>
                <w:sz w:val="18"/>
                <w:szCs w:val="18"/>
              </w:rPr>
            </w:pPr>
            <w:r w:rsidRPr="000912D7">
              <w:rPr>
                <w:rFonts w:asciiTheme="minorEastAsia" w:eastAsiaTheme="minorEastAsia" w:hAnsiTheme="minorEastAsia" w:cs="宋体" w:hint="eastAsia"/>
                <w:color w:val="000000" w:themeColor="text1"/>
                <w:sz w:val="18"/>
                <w:szCs w:val="18"/>
              </w:rPr>
              <w:t>营业收入(Y)</w:t>
            </w:r>
          </w:p>
        </w:tc>
        <w:tc>
          <w:tcPr>
            <w:tcW w:w="709" w:type="dxa"/>
            <w:tcBorders>
              <w:top w:val="none" w:sz="4" w:space="0" w:color="000000"/>
              <w:left w:val="none" w:sz="4" w:space="0" w:color="000000"/>
              <w:bottom w:val="none" w:sz="4" w:space="0" w:color="000000"/>
              <w:right w:val="single" w:sz="4" w:space="0" w:color="auto"/>
            </w:tcBorders>
            <w:vAlign w:val="center"/>
          </w:tcPr>
          <w:p w14:paraId="0A4BFE60" w14:textId="77777777" w:rsidR="00583832" w:rsidRPr="000912D7" w:rsidRDefault="00986A09">
            <w:pPr>
              <w:widowControl/>
              <w:jc w:val="center"/>
              <w:rPr>
                <w:rFonts w:asciiTheme="minorEastAsia" w:eastAsiaTheme="minorEastAsia" w:hAnsiTheme="minorEastAsia" w:cs="宋体" w:hint="eastAsia"/>
                <w:color w:val="000000" w:themeColor="text1"/>
                <w:sz w:val="18"/>
                <w:szCs w:val="18"/>
              </w:rPr>
            </w:pPr>
            <w:r w:rsidRPr="000912D7">
              <w:rPr>
                <w:rFonts w:asciiTheme="minorEastAsia" w:eastAsiaTheme="minorEastAsia" w:hAnsiTheme="minorEastAsia" w:cs="宋体" w:hint="eastAsia"/>
                <w:color w:val="000000" w:themeColor="text1"/>
                <w:sz w:val="18"/>
                <w:szCs w:val="18"/>
              </w:rPr>
              <w:t>万元</w:t>
            </w:r>
          </w:p>
        </w:tc>
        <w:tc>
          <w:tcPr>
            <w:tcW w:w="1125" w:type="dxa"/>
            <w:tcBorders>
              <w:top w:val="none" w:sz="4" w:space="0" w:color="000000"/>
              <w:left w:val="none" w:sz="4" w:space="0" w:color="000000"/>
              <w:bottom w:val="none" w:sz="4" w:space="0" w:color="000000"/>
              <w:right w:val="single" w:sz="4" w:space="0" w:color="auto"/>
            </w:tcBorders>
            <w:vAlign w:val="center"/>
          </w:tcPr>
          <w:p w14:paraId="206A6E09" w14:textId="77777777" w:rsidR="00583832" w:rsidRPr="000912D7" w:rsidRDefault="00986A09">
            <w:pPr>
              <w:widowControl/>
              <w:jc w:val="center"/>
              <w:rPr>
                <w:rFonts w:asciiTheme="minorEastAsia" w:eastAsiaTheme="minorEastAsia" w:hAnsiTheme="minorEastAsia" w:cs="宋体" w:hint="eastAsia"/>
                <w:color w:val="000000" w:themeColor="text1"/>
                <w:sz w:val="18"/>
                <w:szCs w:val="18"/>
              </w:rPr>
            </w:pPr>
            <w:r w:rsidRPr="000912D7">
              <w:rPr>
                <w:rFonts w:asciiTheme="minorEastAsia" w:eastAsiaTheme="minorEastAsia" w:hAnsiTheme="minorEastAsia" w:cs="宋体" w:hint="eastAsia"/>
                <w:color w:val="000000" w:themeColor="text1"/>
                <w:sz w:val="18"/>
                <w:szCs w:val="18"/>
              </w:rPr>
              <w:t>Y≥80000</w:t>
            </w:r>
          </w:p>
        </w:tc>
        <w:tc>
          <w:tcPr>
            <w:tcW w:w="1701" w:type="dxa"/>
            <w:tcBorders>
              <w:top w:val="none" w:sz="4" w:space="0" w:color="000000"/>
              <w:left w:val="none" w:sz="4" w:space="0" w:color="000000"/>
              <w:bottom w:val="none" w:sz="4" w:space="0" w:color="000000"/>
              <w:right w:val="single" w:sz="4" w:space="0" w:color="auto"/>
            </w:tcBorders>
            <w:vAlign w:val="center"/>
          </w:tcPr>
          <w:p w14:paraId="2E0C1BD9" w14:textId="77777777" w:rsidR="00583832" w:rsidRPr="000912D7" w:rsidRDefault="00986A09">
            <w:pPr>
              <w:widowControl/>
              <w:jc w:val="center"/>
              <w:rPr>
                <w:rFonts w:asciiTheme="minorEastAsia" w:eastAsiaTheme="minorEastAsia" w:hAnsiTheme="minorEastAsia" w:cs="宋体" w:hint="eastAsia"/>
                <w:color w:val="000000" w:themeColor="text1"/>
                <w:sz w:val="18"/>
                <w:szCs w:val="18"/>
              </w:rPr>
            </w:pPr>
            <w:r w:rsidRPr="000912D7">
              <w:rPr>
                <w:rFonts w:asciiTheme="minorEastAsia" w:eastAsiaTheme="minorEastAsia" w:hAnsiTheme="minorEastAsia" w:cs="宋体" w:hint="eastAsia"/>
                <w:color w:val="000000" w:themeColor="text1"/>
                <w:sz w:val="18"/>
                <w:szCs w:val="18"/>
              </w:rPr>
              <w:t>6000≤Y＜80000</w:t>
            </w:r>
          </w:p>
        </w:tc>
        <w:tc>
          <w:tcPr>
            <w:tcW w:w="1426" w:type="dxa"/>
            <w:tcBorders>
              <w:top w:val="none" w:sz="4" w:space="0" w:color="000000"/>
              <w:left w:val="none" w:sz="4" w:space="0" w:color="000000"/>
              <w:bottom w:val="none" w:sz="4" w:space="0" w:color="000000"/>
              <w:right w:val="single" w:sz="4" w:space="0" w:color="auto"/>
            </w:tcBorders>
            <w:vAlign w:val="center"/>
          </w:tcPr>
          <w:p w14:paraId="21951FBD" w14:textId="77777777" w:rsidR="00583832" w:rsidRPr="000912D7" w:rsidRDefault="00986A09">
            <w:pPr>
              <w:widowControl/>
              <w:jc w:val="center"/>
              <w:rPr>
                <w:rFonts w:asciiTheme="minorEastAsia" w:eastAsiaTheme="minorEastAsia" w:hAnsiTheme="minorEastAsia" w:cs="宋体" w:hint="eastAsia"/>
                <w:color w:val="000000" w:themeColor="text1"/>
                <w:sz w:val="18"/>
                <w:szCs w:val="18"/>
              </w:rPr>
            </w:pPr>
            <w:r w:rsidRPr="000912D7">
              <w:rPr>
                <w:rFonts w:asciiTheme="minorEastAsia" w:eastAsiaTheme="minorEastAsia" w:hAnsiTheme="minorEastAsia" w:cs="宋体" w:hint="eastAsia"/>
                <w:color w:val="000000" w:themeColor="text1"/>
                <w:sz w:val="18"/>
                <w:szCs w:val="18"/>
              </w:rPr>
              <w:t xml:space="preserve"> 300≤Y＜6000</w:t>
            </w:r>
          </w:p>
        </w:tc>
        <w:tc>
          <w:tcPr>
            <w:tcW w:w="992" w:type="dxa"/>
            <w:tcBorders>
              <w:top w:val="none" w:sz="4" w:space="0" w:color="000000"/>
              <w:left w:val="none" w:sz="4" w:space="0" w:color="000000"/>
              <w:bottom w:val="none" w:sz="4" w:space="0" w:color="000000"/>
              <w:right w:val="none" w:sz="4" w:space="0" w:color="000000"/>
            </w:tcBorders>
            <w:vAlign w:val="center"/>
          </w:tcPr>
          <w:p w14:paraId="70EF4935" w14:textId="77777777" w:rsidR="00583832" w:rsidRPr="000912D7" w:rsidRDefault="00986A09">
            <w:pPr>
              <w:widowControl/>
              <w:jc w:val="center"/>
              <w:rPr>
                <w:rFonts w:asciiTheme="minorEastAsia" w:eastAsiaTheme="minorEastAsia" w:hAnsiTheme="minorEastAsia" w:cs="宋体" w:hint="eastAsia"/>
                <w:color w:val="000000" w:themeColor="text1"/>
                <w:sz w:val="18"/>
                <w:szCs w:val="18"/>
              </w:rPr>
            </w:pPr>
            <w:r w:rsidRPr="000912D7">
              <w:rPr>
                <w:rFonts w:asciiTheme="minorEastAsia" w:eastAsiaTheme="minorEastAsia" w:hAnsiTheme="minorEastAsia" w:cs="宋体" w:hint="eastAsia"/>
                <w:color w:val="000000" w:themeColor="text1"/>
                <w:sz w:val="18"/>
                <w:szCs w:val="18"/>
              </w:rPr>
              <w:t>Y＜300</w:t>
            </w:r>
          </w:p>
        </w:tc>
      </w:tr>
      <w:tr w:rsidR="00583832" w:rsidRPr="000912D7" w14:paraId="25AF2389" w14:textId="77777777">
        <w:trPr>
          <w:trHeight w:hRule="exact" w:val="397"/>
          <w:jc w:val="center"/>
        </w:trPr>
        <w:tc>
          <w:tcPr>
            <w:tcW w:w="2113" w:type="dxa"/>
            <w:vMerge/>
            <w:tcBorders>
              <w:top w:val="none" w:sz="4" w:space="0" w:color="000000"/>
              <w:left w:val="none" w:sz="4" w:space="0" w:color="000000"/>
              <w:bottom w:val="single" w:sz="4" w:space="0" w:color="auto"/>
              <w:right w:val="single" w:sz="4" w:space="0" w:color="auto"/>
            </w:tcBorders>
            <w:vAlign w:val="center"/>
          </w:tcPr>
          <w:p w14:paraId="59173A52" w14:textId="77777777" w:rsidR="00583832" w:rsidRPr="000912D7" w:rsidRDefault="00583832">
            <w:pPr>
              <w:widowControl/>
              <w:jc w:val="left"/>
              <w:rPr>
                <w:rFonts w:asciiTheme="minorEastAsia" w:eastAsiaTheme="minorEastAsia" w:hAnsiTheme="minorEastAsia" w:cs="宋体" w:hint="eastAsia"/>
                <w:color w:val="000000" w:themeColor="text1"/>
                <w:sz w:val="18"/>
                <w:szCs w:val="18"/>
              </w:rPr>
            </w:pPr>
          </w:p>
        </w:tc>
        <w:tc>
          <w:tcPr>
            <w:tcW w:w="1369" w:type="dxa"/>
            <w:tcBorders>
              <w:top w:val="none" w:sz="4" w:space="0" w:color="000000"/>
              <w:left w:val="none" w:sz="4" w:space="0" w:color="000000"/>
              <w:bottom w:val="single" w:sz="4" w:space="0" w:color="auto"/>
              <w:right w:val="single" w:sz="4" w:space="0" w:color="auto"/>
            </w:tcBorders>
            <w:vAlign w:val="center"/>
          </w:tcPr>
          <w:p w14:paraId="6B25315B" w14:textId="77777777" w:rsidR="00583832" w:rsidRPr="000912D7" w:rsidRDefault="00986A09">
            <w:pPr>
              <w:widowControl/>
              <w:spacing w:line="240" w:lineRule="exact"/>
              <w:jc w:val="center"/>
              <w:rPr>
                <w:rFonts w:asciiTheme="minorEastAsia" w:eastAsiaTheme="minorEastAsia" w:hAnsiTheme="minorEastAsia" w:cs="宋体" w:hint="eastAsia"/>
                <w:color w:val="000000" w:themeColor="text1"/>
                <w:sz w:val="18"/>
                <w:szCs w:val="18"/>
              </w:rPr>
            </w:pPr>
            <w:r w:rsidRPr="000912D7">
              <w:rPr>
                <w:rFonts w:asciiTheme="minorEastAsia" w:eastAsiaTheme="minorEastAsia" w:hAnsiTheme="minorEastAsia" w:cs="宋体" w:hint="eastAsia"/>
                <w:color w:val="000000" w:themeColor="text1"/>
                <w:sz w:val="18"/>
                <w:szCs w:val="18"/>
              </w:rPr>
              <w:t>资产总额(Z)</w:t>
            </w:r>
          </w:p>
        </w:tc>
        <w:tc>
          <w:tcPr>
            <w:tcW w:w="709" w:type="dxa"/>
            <w:tcBorders>
              <w:top w:val="none" w:sz="4" w:space="0" w:color="000000"/>
              <w:left w:val="none" w:sz="4" w:space="0" w:color="000000"/>
              <w:bottom w:val="single" w:sz="4" w:space="0" w:color="auto"/>
              <w:right w:val="single" w:sz="4" w:space="0" w:color="auto"/>
            </w:tcBorders>
            <w:vAlign w:val="center"/>
          </w:tcPr>
          <w:p w14:paraId="0CE35A89" w14:textId="77777777" w:rsidR="00583832" w:rsidRPr="000912D7" w:rsidRDefault="00986A09">
            <w:pPr>
              <w:widowControl/>
              <w:jc w:val="center"/>
              <w:rPr>
                <w:rFonts w:asciiTheme="minorEastAsia" w:eastAsiaTheme="minorEastAsia" w:hAnsiTheme="minorEastAsia" w:cs="宋体" w:hint="eastAsia"/>
                <w:color w:val="000000" w:themeColor="text1"/>
                <w:sz w:val="18"/>
                <w:szCs w:val="18"/>
              </w:rPr>
            </w:pPr>
            <w:r w:rsidRPr="000912D7">
              <w:rPr>
                <w:rFonts w:asciiTheme="minorEastAsia" w:eastAsiaTheme="minorEastAsia" w:hAnsiTheme="minorEastAsia" w:cs="宋体" w:hint="eastAsia"/>
                <w:color w:val="000000" w:themeColor="text1"/>
                <w:sz w:val="18"/>
                <w:szCs w:val="18"/>
              </w:rPr>
              <w:t>万元</w:t>
            </w:r>
          </w:p>
        </w:tc>
        <w:tc>
          <w:tcPr>
            <w:tcW w:w="1125" w:type="dxa"/>
            <w:tcBorders>
              <w:top w:val="none" w:sz="4" w:space="0" w:color="000000"/>
              <w:left w:val="none" w:sz="4" w:space="0" w:color="000000"/>
              <w:bottom w:val="single" w:sz="4" w:space="0" w:color="auto"/>
              <w:right w:val="single" w:sz="4" w:space="0" w:color="auto"/>
            </w:tcBorders>
            <w:vAlign w:val="center"/>
          </w:tcPr>
          <w:p w14:paraId="0914F198" w14:textId="77777777" w:rsidR="00583832" w:rsidRPr="000912D7" w:rsidRDefault="00986A09">
            <w:pPr>
              <w:widowControl/>
              <w:jc w:val="center"/>
              <w:rPr>
                <w:rFonts w:asciiTheme="minorEastAsia" w:eastAsiaTheme="minorEastAsia" w:hAnsiTheme="minorEastAsia" w:cs="宋体" w:hint="eastAsia"/>
                <w:color w:val="000000" w:themeColor="text1"/>
                <w:sz w:val="18"/>
                <w:szCs w:val="18"/>
              </w:rPr>
            </w:pPr>
            <w:r w:rsidRPr="000912D7">
              <w:rPr>
                <w:rFonts w:asciiTheme="minorEastAsia" w:eastAsiaTheme="minorEastAsia" w:hAnsiTheme="minorEastAsia" w:cs="宋体" w:hint="eastAsia"/>
                <w:color w:val="000000" w:themeColor="text1"/>
                <w:sz w:val="18"/>
                <w:szCs w:val="18"/>
              </w:rPr>
              <w:t>Z≥80000</w:t>
            </w:r>
          </w:p>
        </w:tc>
        <w:tc>
          <w:tcPr>
            <w:tcW w:w="1701" w:type="dxa"/>
            <w:tcBorders>
              <w:top w:val="none" w:sz="4" w:space="0" w:color="000000"/>
              <w:left w:val="none" w:sz="4" w:space="0" w:color="000000"/>
              <w:bottom w:val="single" w:sz="4" w:space="0" w:color="auto"/>
              <w:right w:val="single" w:sz="4" w:space="0" w:color="auto"/>
            </w:tcBorders>
            <w:vAlign w:val="center"/>
          </w:tcPr>
          <w:p w14:paraId="03851410" w14:textId="77777777" w:rsidR="00583832" w:rsidRPr="000912D7" w:rsidRDefault="00986A09">
            <w:pPr>
              <w:widowControl/>
              <w:jc w:val="center"/>
              <w:rPr>
                <w:rFonts w:asciiTheme="minorEastAsia" w:eastAsiaTheme="minorEastAsia" w:hAnsiTheme="minorEastAsia" w:cs="宋体" w:hint="eastAsia"/>
                <w:color w:val="000000" w:themeColor="text1"/>
                <w:sz w:val="18"/>
                <w:szCs w:val="18"/>
              </w:rPr>
            </w:pPr>
            <w:r w:rsidRPr="000912D7">
              <w:rPr>
                <w:rFonts w:asciiTheme="minorEastAsia" w:eastAsiaTheme="minorEastAsia" w:hAnsiTheme="minorEastAsia" w:cs="宋体" w:hint="eastAsia"/>
                <w:color w:val="000000" w:themeColor="text1"/>
                <w:sz w:val="18"/>
                <w:szCs w:val="18"/>
              </w:rPr>
              <w:t>5000≤Z＜80000</w:t>
            </w:r>
          </w:p>
        </w:tc>
        <w:tc>
          <w:tcPr>
            <w:tcW w:w="1426" w:type="dxa"/>
            <w:tcBorders>
              <w:top w:val="none" w:sz="4" w:space="0" w:color="000000"/>
              <w:left w:val="none" w:sz="4" w:space="0" w:color="000000"/>
              <w:bottom w:val="single" w:sz="4" w:space="0" w:color="auto"/>
              <w:right w:val="single" w:sz="4" w:space="0" w:color="auto"/>
            </w:tcBorders>
            <w:vAlign w:val="center"/>
          </w:tcPr>
          <w:p w14:paraId="235F5400" w14:textId="77777777" w:rsidR="00583832" w:rsidRPr="000912D7" w:rsidRDefault="00986A09">
            <w:pPr>
              <w:widowControl/>
              <w:jc w:val="center"/>
              <w:rPr>
                <w:rFonts w:asciiTheme="minorEastAsia" w:eastAsiaTheme="minorEastAsia" w:hAnsiTheme="minorEastAsia" w:cs="宋体" w:hint="eastAsia"/>
                <w:color w:val="000000" w:themeColor="text1"/>
                <w:sz w:val="18"/>
                <w:szCs w:val="18"/>
              </w:rPr>
            </w:pPr>
            <w:r w:rsidRPr="000912D7">
              <w:rPr>
                <w:rFonts w:asciiTheme="minorEastAsia" w:eastAsiaTheme="minorEastAsia" w:hAnsiTheme="minorEastAsia" w:cs="宋体" w:hint="eastAsia"/>
                <w:color w:val="000000" w:themeColor="text1"/>
                <w:sz w:val="18"/>
                <w:szCs w:val="18"/>
              </w:rPr>
              <w:t xml:space="preserve"> 300≤Z＜5000</w:t>
            </w:r>
          </w:p>
        </w:tc>
        <w:tc>
          <w:tcPr>
            <w:tcW w:w="992" w:type="dxa"/>
            <w:tcBorders>
              <w:top w:val="none" w:sz="4" w:space="0" w:color="000000"/>
              <w:left w:val="none" w:sz="4" w:space="0" w:color="000000"/>
              <w:bottom w:val="single" w:sz="4" w:space="0" w:color="auto"/>
              <w:right w:val="none" w:sz="4" w:space="0" w:color="000000"/>
            </w:tcBorders>
            <w:vAlign w:val="center"/>
          </w:tcPr>
          <w:p w14:paraId="1B264198" w14:textId="77777777" w:rsidR="00583832" w:rsidRPr="000912D7" w:rsidRDefault="00986A09">
            <w:pPr>
              <w:widowControl/>
              <w:jc w:val="center"/>
              <w:rPr>
                <w:rFonts w:asciiTheme="minorEastAsia" w:eastAsiaTheme="minorEastAsia" w:hAnsiTheme="minorEastAsia" w:cs="宋体" w:hint="eastAsia"/>
                <w:color w:val="000000" w:themeColor="text1"/>
                <w:sz w:val="18"/>
                <w:szCs w:val="18"/>
              </w:rPr>
            </w:pPr>
            <w:r w:rsidRPr="000912D7">
              <w:rPr>
                <w:rFonts w:asciiTheme="minorEastAsia" w:eastAsiaTheme="minorEastAsia" w:hAnsiTheme="minorEastAsia" w:cs="宋体" w:hint="eastAsia"/>
                <w:color w:val="000000" w:themeColor="text1"/>
                <w:sz w:val="18"/>
                <w:szCs w:val="18"/>
              </w:rPr>
              <w:t>Z＜300</w:t>
            </w:r>
          </w:p>
        </w:tc>
      </w:tr>
      <w:tr w:rsidR="00583832" w:rsidRPr="000912D7" w14:paraId="315EAF6E" w14:textId="77777777">
        <w:trPr>
          <w:trHeight w:hRule="exact" w:val="397"/>
          <w:jc w:val="center"/>
        </w:trPr>
        <w:tc>
          <w:tcPr>
            <w:tcW w:w="2113" w:type="dxa"/>
            <w:vMerge w:val="restart"/>
            <w:tcBorders>
              <w:top w:val="none" w:sz="4" w:space="0" w:color="000000"/>
              <w:left w:val="none" w:sz="4" w:space="0" w:color="000000"/>
              <w:bottom w:val="single" w:sz="4" w:space="0" w:color="auto"/>
              <w:right w:val="single" w:sz="4" w:space="0" w:color="auto"/>
            </w:tcBorders>
            <w:vAlign w:val="center"/>
          </w:tcPr>
          <w:p w14:paraId="4AF304E7" w14:textId="77777777" w:rsidR="00583832" w:rsidRPr="000912D7" w:rsidRDefault="00986A09">
            <w:pPr>
              <w:widowControl/>
              <w:spacing w:line="240" w:lineRule="exact"/>
              <w:jc w:val="left"/>
              <w:rPr>
                <w:rFonts w:asciiTheme="minorEastAsia" w:eastAsiaTheme="minorEastAsia" w:hAnsiTheme="minorEastAsia" w:cs="宋体" w:hint="eastAsia"/>
                <w:color w:val="000000" w:themeColor="text1"/>
                <w:sz w:val="18"/>
                <w:szCs w:val="18"/>
              </w:rPr>
            </w:pPr>
            <w:r w:rsidRPr="000912D7">
              <w:rPr>
                <w:rFonts w:asciiTheme="minorEastAsia" w:eastAsiaTheme="minorEastAsia" w:hAnsiTheme="minorEastAsia" w:cs="宋体" w:hint="eastAsia"/>
                <w:color w:val="000000" w:themeColor="text1"/>
                <w:sz w:val="18"/>
                <w:szCs w:val="18"/>
              </w:rPr>
              <w:t>批发业</w:t>
            </w:r>
          </w:p>
        </w:tc>
        <w:tc>
          <w:tcPr>
            <w:tcW w:w="1369" w:type="dxa"/>
            <w:tcBorders>
              <w:top w:val="none" w:sz="4" w:space="0" w:color="000000"/>
              <w:left w:val="none" w:sz="4" w:space="0" w:color="000000"/>
              <w:bottom w:val="none" w:sz="4" w:space="0" w:color="000000"/>
              <w:right w:val="single" w:sz="4" w:space="0" w:color="auto"/>
            </w:tcBorders>
            <w:vAlign w:val="center"/>
          </w:tcPr>
          <w:p w14:paraId="680FEC5B" w14:textId="77777777" w:rsidR="00583832" w:rsidRPr="000912D7" w:rsidRDefault="00986A09">
            <w:pPr>
              <w:widowControl/>
              <w:jc w:val="center"/>
              <w:rPr>
                <w:rFonts w:asciiTheme="minorEastAsia" w:eastAsiaTheme="minorEastAsia" w:hAnsiTheme="minorEastAsia" w:cs="宋体" w:hint="eastAsia"/>
                <w:color w:val="000000" w:themeColor="text1"/>
                <w:sz w:val="18"/>
                <w:szCs w:val="18"/>
              </w:rPr>
            </w:pPr>
            <w:r w:rsidRPr="000912D7">
              <w:rPr>
                <w:rFonts w:asciiTheme="minorEastAsia" w:eastAsiaTheme="minorEastAsia" w:hAnsiTheme="minorEastAsia" w:cs="宋体" w:hint="eastAsia"/>
                <w:color w:val="000000" w:themeColor="text1"/>
                <w:sz w:val="18"/>
                <w:szCs w:val="18"/>
              </w:rPr>
              <w:t>从业人员(X)</w:t>
            </w:r>
          </w:p>
        </w:tc>
        <w:tc>
          <w:tcPr>
            <w:tcW w:w="709" w:type="dxa"/>
            <w:tcBorders>
              <w:top w:val="none" w:sz="4" w:space="0" w:color="000000"/>
              <w:left w:val="none" w:sz="4" w:space="0" w:color="000000"/>
              <w:bottom w:val="none" w:sz="4" w:space="0" w:color="000000"/>
              <w:right w:val="single" w:sz="4" w:space="0" w:color="auto"/>
            </w:tcBorders>
            <w:vAlign w:val="center"/>
          </w:tcPr>
          <w:p w14:paraId="45EB421D" w14:textId="77777777" w:rsidR="00583832" w:rsidRPr="000912D7" w:rsidRDefault="00986A09">
            <w:pPr>
              <w:widowControl/>
              <w:jc w:val="center"/>
              <w:rPr>
                <w:rFonts w:asciiTheme="minorEastAsia" w:eastAsiaTheme="minorEastAsia" w:hAnsiTheme="minorEastAsia" w:cs="宋体" w:hint="eastAsia"/>
                <w:color w:val="000000" w:themeColor="text1"/>
                <w:sz w:val="18"/>
                <w:szCs w:val="18"/>
              </w:rPr>
            </w:pPr>
            <w:r w:rsidRPr="000912D7">
              <w:rPr>
                <w:rFonts w:asciiTheme="minorEastAsia" w:eastAsiaTheme="minorEastAsia" w:hAnsiTheme="minorEastAsia" w:cs="宋体" w:hint="eastAsia"/>
                <w:color w:val="000000" w:themeColor="text1"/>
                <w:sz w:val="18"/>
                <w:szCs w:val="18"/>
              </w:rPr>
              <w:t>人</w:t>
            </w:r>
          </w:p>
        </w:tc>
        <w:tc>
          <w:tcPr>
            <w:tcW w:w="1125" w:type="dxa"/>
            <w:tcBorders>
              <w:top w:val="none" w:sz="4" w:space="0" w:color="000000"/>
              <w:left w:val="none" w:sz="4" w:space="0" w:color="000000"/>
              <w:bottom w:val="none" w:sz="4" w:space="0" w:color="000000"/>
              <w:right w:val="single" w:sz="4" w:space="0" w:color="auto"/>
            </w:tcBorders>
            <w:vAlign w:val="center"/>
          </w:tcPr>
          <w:p w14:paraId="6D543151" w14:textId="77777777" w:rsidR="00583832" w:rsidRPr="000912D7" w:rsidRDefault="00986A09">
            <w:pPr>
              <w:widowControl/>
              <w:jc w:val="center"/>
              <w:rPr>
                <w:rFonts w:asciiTheme="minorEastAsia" w:eastAsiaTheme="minorEastAsia" w:hAnsiTheme="minorEastAsia" w:cs="宋体" w:hint="eastAsia"/>
                <w:color w:val="000000" w:themeColor="text1"/>
                <w:sz w:val="18"/>
                <w:szCs w:val="18"/>
              </w:rPr>
            </w:pPr>
            <w:r w:rsidRPr="000912D7">
              <w:rPr>
                <w:rFonts w:asciiTheme="minorEastAsia" w:eastAsiaTheme="minorEastAsia" w:hAnsiTheme="minorEastAsia" w:cs="宋体" w:hint="eastAsia"/>
                <w:color w:val="000000" w:themeColor="text1"/>
                <w:sz w:val="18"/>
                <w:szCs w:val="18"/>
              </w:rPr>
              <w:t>X≥200</w:t>
            </w:r>
          </w:p>
        </w:tc>
        <w:tc>
          <w:tcPr>
            <w:tcW w:w="1701" w:type="dxa"/>
            <w:tcBorders>
              <w:top w:val="none" w:sz="4" w:space="0" w:color="000000"/>
              <w:left w:val="none" w:sz="4" w:space="0" w:color="000000"/>
              <w:bottom w:val="none" w:sz="4" w:space="0" w:color="000000"/>
              <w:right w:val="single" w:sz="4" w:space="0" w:color="auto"/>
            </w:tcBorders>
            <w:vAlign w:val="center"/>
          </w:tcPr>
          <w:p w14:paraId="51F4E803" w14:textId="77777777" w:rsidR="00583832" w:rsidRPr="000912D7" w:rsidRDefault="00986A09">
            <w:pPr>
              <w:widowControl/>
              <w:jc w:val="center"/>
              <w:rPr>
                <w:rFonts w:asciiTheme="minorEastAsia" w:eastAsiaTheme="minorEastAsia" w:hAnsiTheme="minorEastAsia" w:cs="宋体" w:hint="eastAsia"/>
                <w:color w:val="000000" w:themeColor="text1"/>
                <w:sz w:val="18"/>
                <w:szCs w:val="18"/>
              </w:rPr>
            </w:pPr>
            <w:r w:rsidRPr="000912D7">
              <w:rPr>
                <w:rFonts w:asciiTheme="minorEastAsia" w:eastAsiaTheme="minorEastAsia" w:hAnsiTheme="minorEastAsia" w:cs="宋体" w:hint="eastAsia"/>
                <w:color w:val="000000" w:themeColor="text1"/>
                <w:sz w:val="18"/>
                <w:szCs w:val="18"/>
              </w:rPr>
              <w:t>20≤X＜200</w:t>
            </w:r>
          </w:p>
        </w:tc>
        <w:tc>
          <w:tcPr>
            <w:tcW w:w="1426" w:type="dxa"/>
            <w:tcBorders>
              <w:top w:val="none" w:sz="4" w:space="0" w:color="000000"/>
              <w:left w:val="none" w:sz="4" w:space="0" w:color="000000"/>
              <w:bottom w:val="none" w:sz="4" w:space="0" w:color="000000"/>
              <w:right w:val="single" w:sz="4" w:space="0" w:color="auto"/>
            </w:tcBorders>
            <w:vAlign w:val="center"/>
          </w:tcPr>
          <w:p w14:paraId="3B759108" w14:textId="77777777" w:rsidR="00583832" w:rsidRPr="000912D7" w:rsidRDefault="00986A09">
            <w:pPr>
              <w:widowControl/>
              <w:jc w:val="center"/>
              <w:rPr>
                <w:rFonts w:asciiTheme="minorEastAsia" w:eastAsiaTheme="minorEastAsia" w:hAnsiTheme="minorEastAsia" w:cs="宋体" w:hint="eastAsia"/>
                <w:color w:val="000000" w:themeColor="text1"/>
                <w:sz w:val="18"/>
                <w:szCs w:val="18"/>
              </w:rPr>
            </w:pPr>
            <w:r w:rsidRPr="000912D7">
              <w:rPr>
                <w:rFonts w:asciiTheme="minorEastAsia" w:eastAsiaTheme="minorEastAsia" w:hAnsiTheme="minorEastAsia" w:cs="宋体" w:hint="eastAsia"/>
                <w:color w:val="000000" w:themeColor="text1"/>
                <w:sz w:val="18"/>
                <w:szCs w:val="18"/>
              </w:rPr>
              <w:t xml:space="preserve"> 5≤X＜20</w:t>
            </w:r>
          </w:p>
        </w:tc>
        <w:tc>
          <w:tcPr>
            <w:tcW w:w="992" w:type="dxa"/>
            <w:tcBorders>
              <w:top w:val="none" w:sz="4" w:space="0" w:color="000000"/>
              <w:left w:val="none" w:sz="4" w:space="0" w:color="000000"/>
              <w:bottom w:val="none" w:sz="4" w:space="0" w:color="000000"/>
              <w:right w:val="none" w:sz="4" w:space="0" w:color="000000"/>
            </w:tcBorders>
            <w:vAlign w:val="center"/>
          </w:tcPr>
          <w:p w14:paraId="2849C6DC" w14:textId="77777777" w:rsidR="00583832" w:rsidRPr="000912D7" w:rsidRDefault="00986A09">
            <w:pPr>
              <w:widowControl/>
              <w:jc w:val="center"/>
              <w:rPr>
                <w:rFonts w:asciiTheme="minorEastAsia" w:eastAsiaTheme="minorEastAsia" w:hAnsiTheme="minorEastAsia" w:cs="宋体" w:hint="eastAsia"/>
                <w:color w:val="000000" w:themeColor="text1"/>
                <w:sz w:val="18"/>
                <w:szCs w:val="18"/>
              </w:rPr>
            </w:pPr>
            <w:r w:rsidRPr="000912D7">
              <w:rPr>
                <w:rFonts w:asciiTheme="minorEastAsia" w:eastAsiaTheme="minorEastAsia" w:hAnsiTheme="minorEastAsia" w:cs="宋体" w:hint="eastAsia"/>
                <w:color w:val="000000" w:themeColor="text1"/>
                <w:sz w:val="18"/>
                <w:szCs w:val="18"/>
              </w:rPr>
              <w:t>X＜5</w:t>
            </w:r>
          </w:p>
        </w:tc>
      </w:tr>
      <w:tr w:rsidR="00583832" w:rsidRPr="000912D7" w14:paraId="751D3622" w14:textId="77777777">
        <w:trPr>
          <w:trHeight w:hRule="exact" w:val="397"/>
          <w:jc w:val="center"/>
        </w:trPr>
        <w:tc>
          <w:tcPr>
            <w:tcW w:w="2113" w:type="dxa"/>
            <w:vMerge/>
            <w:tcBorders>
              <w:top w:val="none" w:sz="4" w:space="0" w:color="000000"/>
              <w:left w:val="none" w:sz="4" w:space="0" w:color="000000"/>
              <w:bottom w:val="single" w:sz="4" w:space="0" w:color="auto"/>
              <w:right w:val="single" w:sz="4" w:space="0" w:color="auto"/>
            </w:tcBorders>
            <w:vAlign w:val="center"/>
          </w:tcPr>
          <w:p w14:paraId="187CC9B5" w14:textId="77777777" w:rsidR="00583832" w:rsidRPr="000912D7" w:rsidRDefault="00583832">
            <w:pPr>
              <w:widowControl/>
              <w:jc w:val="left"/>
              <w:rPr>
                <w:rFonts w:asciiTheme="minorEastAsia" w:eastAsiaTheme="minorEastAsia" w:hAnsiTheme="minorEastAsia" w:cs="宋体" w:hint="eastAsia"/>
                <w:color w:val="000000" w:themeColor="text1"/>
                <w:sz w:val="18"/>
                <w:szCs w:val="18"/>
              </w:rPr>
            </w:pPr>
          </w:p>
        </w:tc>
        <w:tc>
          <w:tcPr>
            <w:tcW w:w="1369" w:type="dxa"/>
            <w:tcBorders>
              <w:top w:val="none" w:sz="4" w:space="0" w:color="000000"/>
              <w:left w:val="none" w:sz="4" w:space="0" w:color="000000"/>
              <w:bottom w:val="single" w:sz="4" w:space="0" w:color="auto"/>
              <w:right w:val="single" w:sz="4" w:space="0" w:color="auto"/>
            </w:tcBorders>
            <w:vAlign w:val="center"/>
          </w:tcPr>
          <w:p w14:paraId="0652E7D2" w14:textId="77777777" w:rsidR="00583832" w:rsidRPr="000912D7" w:rsidRDefault="00986A09">
            <w:pPr>
              <w:widowControl/>
              <w:spacing w:line="240" w:lineRule="exact"/>
              <w:jc w:val="center"/>
              <w:rPr>
                <w:rFonts w:asciiTheme="minorEastAsia" w:eastAsiaTheme="minorEastAsia" w:hAnsiTheme="minorEastAsia" w:cs="宋体" w:hint="eastAsia"/>
                <w:color w:val="000000" w:themeColor="text1"/>
                <w:sz w:val="18"/>
                <w:szCs w:val="18"/>
              </w:rPr>
            </w:pPr>
            <w:r w:rsidRPr="000912D7">
              <w:rPr>
                <w:rFonts w:asciiTheme="minorEastAsia" w:eastAsiaTheme="minorEastAsia" w:hAnsiTheme="minorEastAsia" w:cs="宋体" w:hint="eastAsia"/>
                <w:color w:val="000000" w:themeColor="text1"/>
                <w:sz w:val="18"/>
                <w:szCs w:val="18"/>
              </w:rPr>
              <w:t>营业收入(Y)</w:t>
            </w:r>
          </w:p>
        </w:tc>
        <w:tc>
          <w:tcPr>
            <w:tcW w:w="709" w:type="dxa"/>
            <w:tcBorders>
              <w:top w:val="none" w:sz="4" w:space="0" w:color="000000"/>
              <w:left w:val="none" w:sz="4" w:space="0" w:color="000000"/>
              <w:bottom w:val="single" w:sz="4" w:space="0" w:color="auto"/>
              <w:right w:val="single" w:sz="4" w:space="0" w:color="auto"/>
            </w:tcBorders>
            <w:vAlign w:val="center"/>
          </w:tcPr>
          <w:p w14:paraId="35940635" w14:textId="77777777" w:rsidR="00583832" w:rsidRPr="000912D7" w:rsidRDefault="00986A09">
            <w:pPr>
              <w:widowControl/>
              <w:jc w:val="center"/>
              <w:rPr>
                <w:rFonts w:asciiTheme="minorEastAsia" w:eastAsiaTheme="minorEastAsia" w:hAnsiTheme="minorEastAsia" w:cs="宋体" w:hint="eastAsia"/>
                <w:color w:val="000000" w:themeColor="text1"/>
                <w:sz w:val="18"/>
                <w:szCs w:val="18"/>
              </w:rPr>
            </w:pPr>
            <w:r w:rsidRPr="000912D7">
              <w:rPr>
                <w:rFonts w:asciiTheme="minorEastAsia" w:eastAsiaTheme="minorEastAsia" w:hAnsiTheme="minorEastAsia" w:cs="宋体" w:hint="eastAsia"/>
                <w:color w:val="000000" w:themeColor="text1"/>
                <w:sz w:val="18"/>
                <w:szCs w:val="18"/>
              </w:rPr>
              <w:t>万元</w:t>
            </w:r>
          </w:p>
        </w:tc>
        <w:tc>
          <w:tcPr>
            <w:tcW w:w="1125" w:type="dxa"/>
            <w:tcBorders>
              <w:top w:val="none" w:sz="4" w:space="0" w:color="000000"/>
              <w:left w:val="none" w:sz="4" w:space="0" w:color="000000"/>
              <w:bottom w:val="single" w:sz="4" w:space="0" w:color="auto"/>
              <w:right w:val="single" w:sz="4" w:space="0" w:color="auto"/>
            </w:tcBorders>
            <w:vAlign w:val="center"/>
          </w:tcPr>
          <w:p w14:paraId="0ABEEB76" w14:textId="77777777" w:rsidR="00583832" w:rsidRPr="000912D7" w:rsidRDefault="00986A09">
            <w:pPr>
              <w:widowControl/>
              <w:jc w:val="center"/>
              <w:rPr>
                <w:rFonts w:asciiTheme="minorEastAsia" w:eastAsiaTheme="minorEastAsia" w:hAnsiTheme="minorEastAsia" w:cs="宋体" w:hint="eastAsia"/>
                <w:color w:val="000000" w:themeColor="text1"/>
                <w:sz w:val="18"/>
                <w:szCs w:val="18"/>
              </w:rPr>
            </w:pPr>
            <w:r w:rsidRPr="000912D7">
              <w:rPr>
                <w:rFonts w:asciiTheme="minorEastAsia" w:eastAsiaTheme="minorEastAsia" w:hAnsiTheme="minorEastAsia" w:cs="宋体" w:hint="eastAsia"/>
                <w:color w:val="000000" w:themeColor="text1"/>
                <w:sz w:val="18"/>
                <w:szCs w:val="18"/>
              </w:rPr>
              <w:t>Y≥40000</w:t>
            </w:r>
          </w:p>
        </w:tc>
        <w:tc>
          <w:tcPr>
            <w:tcW w:w="1701" w:type="dxa"/>
            <w:tcBorders>
              <w:top w:val="none" w:sz="4" w:space="0" w:color="000000"/>
              <w:left w:val="none" w:sz="4" w:space="0" w:color="000000"/>
              <w:bottom w:val="single" w:sz="4" w:space="0" w:color="auto"/>
              <w:right w:val="single" w:sz="4" w:space="0" w:color="auto"/>
            </w:tcBorders>
            <w:vAlign w:val="center"/>
          </w:tcPr>
          <w:p w14:paraId="595BB6ED" w14:textId="77777777" w:rsidR="00583832" w:rsidRPr="000912D7" w:rsidRDefault="00986A09">
            <w:pPr>
              <w:widowControl/>
              <w:jc w:val="center"/>
              <w:rPr>
                <w:rFonts w:asciiTheme="minorEastAsia" w:eastAsiaTheme="minorEastAsia" w:hAnsiTheme="minorEastAsia" w:cs="宋体" w:hint="eastAsia"/>
                <w:color w:val="000000" w:themeColor="text1"/>
                <w:sz w:val="18"/>
                <w:szCs w:val="18"/>
              </w:rPr>
            </w:pPr>
            <w:r w:rsidRPr="000912D7">
              <w:rPr>
                <w:rFonts w:asciiTheme="minorEastAsia" w:eastAsiaTheme="minorEastAsia" w:hAnsiTheme="minorEastAsia" w:cs="宋体" w:hint="eastAsia"/>
                <w:color w:val="000000" w:themeColor="text1"/>
                <w:sz w:val="18"/>
                <w:szCs w:val="18"/>
              </w:rPr>
              <w:t>5000≤Y＜40000</w:t>
            </w:r>
          </w:p>
        </w:tc>
        <w:tc>
          <w:tcPr>
            <w:tcW w:w="1426" w:type="dxa"/>
            <w:tcBorders>
              <w:top w:val="none" w:sz="4" w:space="0" w:color="000000"/>
              <w:left w:val="none" w:sz="4" w:space="0" w:color="000000"/>
              <w:bottom w:val="single" w:sz="4" w:space="0" w:color="auto"/>
              <w:right w:val="single" w:sz="4" w:space="0" w:color="auto"/>
            </w:tcBorders>
            <w:vAlign w:val="center"/>
          </w:tcPr>
          <w:p w14:paraId="2E85909E" w14:textId="77777777" w:rsidR="00583832" w:rsidRPr="000912D7" w:rsidRDefault="00986A09">
            <w:pPr>
              <w:widowControl/>
              <w:ind w:left="-1" w:hanging="1"/>
              <w:jc w:val="center"/>
              <w:rPr>
                <w:rFonts w:asciiTheme="minorEastAsia" w:eastAsiaTheme="minorEastAsia" w:hAnsiTheme="minorEastAsia" w:cs="宋体" w:hint="eastAsia"/>
                <w:color w:val="000000" w:themeColor="text1"/>
                <w:sz w:val="18"/>
                <w:szCs w:val="18"/>
              </w:rPr>
            </w:pPr>
            <w:r w:rsidRPr="000912D7">
              <w:rPr>
                <w:rFonts w:asciiTheme="minorEastAsia" w:eastAsiaTheme="minorEastAsia" w:hAnsiTheme="minorEastAsia" w:cs="宋体" w:hint="eastAsia"/>
                <w:color w:val="000000" w:themeColor="text1"/>
                <w:sz w:val="18"/>
                <w:szCs w:val="18"/>
              </w:rPr>
              <w:t>1000≤Y＜5000</w:t>
            </w:r>
          </w:p>
        </w:tc>
        <w:tc>
          <w:tcPr>
            <w:tcW w:w="992" w:type="dxa"/>
            <w:tcBorders>
              <w:top w:val="none" w:sz="4" w:space="0" w:color="000000"/>
              <w:left w:val="none" w:sz="4" w:space="0" w:color="000000"/>
              <w:bottom w:val="single" w:sz="4" w:space="0" w:color="auto"/>
              <w:right w:val="none" w:sz="4" w:space="0" w:color="000000"/>
            </w:tcBorders>
            <w:vAlign w:val="center"/>
          </w:tcPr>
          <w:p w14:paraId="5509D42A" w14:textId="77777777" w:rsidR="00583832" w:rsidRPr="000912D7" w:rsidRDefault="00986A09">
            <w:pPr>
              <w:widowControl/>
              <w:jc w:val="center"/>
              <w:rPr>
                <w:rFonts w:asciiTheme="minorEastAsia" w:eastAsiaTheme="minorEastAsia" w:hAnsiTheme="minorEastAsia" w:cs="宋体" w:hint="eastAsia"/>
                <w:color w:val="000000" w:themeColor="text1"/>
                <w:sz w:val="18"/>
                <w:szCs w:val="18"/>
              </w:rPr>
            </w:pPr>
            <w:r w:rsidRPr="000912D7">
              <w:rPr>
                <w:rFonts w:asciiTheme="minorEastAsia" w:eastAsiaTheme="minorEastAsia" w:hAnsiTheme="minorEastAsia" w:cs="宋体" w:hint="eastAsia"/>
                <w:color w:val="000000" w:themeColor="text1"/>
                <w:sz w:val="18"/>
                <w:szCs w:val="18"/>
              </w:rPr>
              <w:t>Y＜1000</w:t>
            </w:r>
          </w:p>
        </w:tc>
      </w:tr>
      <w:tr w:rsidR="00583832" w:rsidRPr="000912D7" w14:paraId="60A43C64" w14:textId="77777777">
        <w:trPr>
          <w:trHeight w:hRule="exact" w:val="397"/>
          <w:jc w:val="center"/>
        </w:trPr>
        <w:tc>
          <w:tcPr>
            <w:tcW w:w="2113" w:type="dxa"/>
            <w:vMerge w:val="restart"/>
            <w:tcBorders>
              <w:top w:val="none" w:sz="4" w:space="0" w:color="000000"/>
              <w:left w:val="none" w:sz="4" w:space="0" w:color="000000"/>
              <w:bottom w:val="single" w:sz="4" w:space="0" w:color="auto"/>
              <w:right w:val="single" w:sz="4" w:space="0" w:color="auto"/>
            </w:tcBorders>
            <w:vAlign w:val="center"/>
          </w:tcPr>
          <w:p w14:paraId="7CB29F3F" w14:textId="77777777" w:rsidR="00583832" w:rsidRPr="000912D7" w:rsidRDefault="00986A09">
            <w:pPr>
              <w:widowControl/>
              <w:spacing w:line="240" w:lineRule="exact"/>
              <w:jc w:val="left"/>
              <w:rPr>
                <w:rFonts w:asciiTheme="minorEastAsia" w:eastAsiaTheme="minorEastAsia" w:hAnsiTheme="minorEastAsia" w:cs="宋体" w:hint="eastAsia"/>
                <w:color w:val="000000" w:themeColor="text1"/>
                <w:sz w:val="18"/>
                <w:szCs w:val="18"/>
              </w:rPr>
            </w:pPr>
            <w:r w:rsidRPr="000912D7">
              <w:rPr>
                <w:rFonts w:asciiTheme="minorEastAsia" w:eastAsiaTheme="minorEastAsia" w:hAnsiTheme="minorEastAsia" w:cs="宋体" w:hint="eastAsia"/>
                <w:color w:val="000000" w:themeColor="text1"/>
                <w:sz w:val="18"/>
                <w:szCs w:val="18"/>
              </w:rPr>
              <w:t>零售业</w:t>
            </w:r>
          </w:p>
        </w:tc>
        <w:tc>
          <w:tcPr>
            <w:tcW w:w="1369" w:type="dxa"/>
            <w:tcBorders>
              <w:top w:val="none" w:sz="4" w:space="0" w:color="000000"/>
              <w:left w:val="none" w:sz="4" w:space="0" w:color="000000"/>
              <w:bottom w:val="none" w:sz="4" w:space="0" w:color="000000"/>
              <w:right w:val="single" w:sz="4" w:space="0" w:color="auto"/>
            </w:tcBorders>
            <w:vAlign w:val="center"/>
          </w:tcPr>
          <w:p w14:paraId="6B943F7A" w14:textId="77777777" w:rsidR="00583832" w:rsidRPr="000912D7" w:rsidRDefault="00986A09">
            <w:pPr>
              <w:widowControl/>
              <w:jc w:val="center"/>
              <w:rPr>
                <w:rFonts w:asciiTheme="minorEastAsia" w:eastAsiaTheme="minorEastAsia" w:hAnsiTheme="minorEastAsia" w:cs="宋体" w:hint="eastAsia"/>
                <w:color w:val="000000" w:themeColor="text1"/>
                <w:sz w:val="18"/>
                <w:szCs w:val="18"/>
              </w:rPr>
            </w:pPr>
            <w:r w:rsidRPr="000912D7">
              <w:rPr>
                <w:rFonts w:asciiTheme="minorEastAsia" w:eastAsiaTheme="minorEastAsia" w:hAnsiTheme="minorEastAsia" w:cs="宋体" w:hint="eastAsia"/>
                <w:color w:val="000000" w:themeColor="text1"/>
                <w:sz w:val="18"/>
                <w:szCs w:val="18"/>
              </w:rPr>
              <w:t>从业人员(X)</w:t>
            </w:r>
          </w:p>
        </w:tc>
        <w:tc>
          <w:tcPr>
            <w:tcW w:w="709" w:type="dxa"/>
            <w:tcBorders>
              <w:top w:val="none" w:sz="4" w:space="0" w:color="000000"/>
              <w:left w:val="none" w:sz="4" w:space="0" w:color="000000"/>
              <w:bottom w:val="none" w:sz="4" w:space="0" w:color="000000"/>
              <w:right w:val="single" w:sz="4" w:space="0" w:color="auto"/>
            </w:tcBorders>
            <w:vAlign w:val="center"/>
          </w:tcPr>
          <w:p w14:paraId="31541472" w14:textId="77777777" w:rsidR="00583832" w:rsidRPr="000912D7" w:rsidRDefault="00986A09">
            <w:pPr>
              <w:widowControl/>
              <w:jc w:val="center"/>
              <w:rPr>
                <w:rFonts w:asciiTheme="minorEastAsia" w:eastAsiaTheme="minorEastAsia" w:hAnsiTheme="minorEastAsia" w:cs="宋体" w:hint="eastAsia"/>
                <w:color w:val="000000" w:themeColor="text1"/>
                <w:sz w:val="18"/>
                <w:szCs w:val="18"/>
              </w:rPr>
            </w:pPr>
            <w:r w:rsidRPr="000912D7">
              <w:rPr>
                <w:rFonts w:asciiTheme="minorEastAsia" w:eastAsiaTheme="minorEastAsia" w:hAnsiTheme="minorEastAsia" w:cs="宋体" w:hint="eastAsia"/>
                <w:color w:val="000000" w:themeColor="text1"/>
                <w:sz w:val="18"/>
                <w:szCs w:val="18"/>
              </w:rPr>
              <w:t>人</w:t>
            </w:r>
          </w:p>
        </w:tc>
        <w:tc>
          <w:tcPr>
            <w:tcW w:w="1125" w:type="dxa"/>
            <w:tcBorders>
              <w:top w:val="none" w:sz="4" w:space="0" w:color="000000"/>
              <w:left w:val="none" w:sz="4" w:space="0" w:color="000000"/>
              <w:bottom w:val="none" w:sz="4" w:space="0" w:color="000000"/>
              <w:right w:val="single" w:sz="4" w:space="0" w:color="auto"/>
            </w:tcBorders>
            <w:vAlign w:val="center"/>
          </w:tcPr>
          <w:p w14:paraId="01A12D43" w14:textId="77777777" w:rsidR="00583832" w:rsidRPr="000912D7" w:rsidRDefault="00986A09">
            <w:pPr>
              <w:widowControl/>
              <w:jc w:val="center"/>
              <w:rPr>
                <w:rFonts w:asciiTheme="minorEastAsia" w:eastAsiaTheme="minorEastAsia" w:hAnsiTheme="minorEastAsia" w:cs="宋体" w:hint="eastAsia"/>
                <w:color w:val="000000" w:themeColor="text1"/>
                <w:sz w:val="18"/>
                <w:szCs w:val="18"/>
              </w:rPr>
            </w:pPr>
            <w:r w:rsidRPr="000912D7">
              <w:rPr>
                <w:rFonts w:asciiTheme="minorEastAsia" w:eastAsiaTheme="minorEastAsia" w:hAnsiTheme="minorEastAsia" w:cs="宋体" w:hint="eastAsia"/>
                <w:color w:val="000000" w:themeColor="text1"/>
                <w:sz w:val="18"/>
                <w:szCs w:val="18"/>
              </w:rPr>
              <w:t>X≥300</w:t>
            </w:r>
          </w:p>
        </w:tc>
        <w:tc>
          <w:tcPr>
            <w:tcW w:w="1701" w:type="dxa"/>
            <w:tcBorders>
              <w:top w:val="none" w:sz="4" w:space="0" w:color="000000"/>
              <w:left w:val="none" w:sz="4" w:space="0" w:color="000000"/>
              <w:bottom w:val="none" w:sz="4" w:space="0" w:color="000000"/>
              <w:right w:val="single" w:sz="4" w:space="0" w:color="auto"/>
            </w:tcBorders>
            <w:vAlign w:val="center"/>
          </w:tcPr>
          <w:p w14:paraId="1F5220A2" w14:textId="77777777" w:rsidR="00583832" w:rsidRPr="000912D7" w:rsidRDefault="00986A09">
            <w:pPr>
              <w:widowControl/>
              <w:jc w:val="center"/>
              <w:rPr>
                <w:rFonts w:asciiTheme="minorEastAsia" w:eastAsiaTheme="minorEastAsia" w:hAnsiTheme="minorEastAsia" w:cs="宋体" w:hint="eastAsia"/>
                <w:color w:val="000000" w:themeColor="text1"/>
                <w:sz w:val="18"/>
                <w:szCs w:val="18"/>
              </w:rPr>
            </w:pPr>
            <w:r w:rsidRPr="000912D7">
              <w:rPr>
                <w:rFonts w:asciiTheme="minorEastAsia" w:eastAsiaTheme="minorEastAsia" w:hAnsiTheme="minorEastAsia" w:cs="宋体" w:hint="eastAsia"/>
                <w:color w:val="000000" w:themeColor="text1"/>
                <w:sz w:val="18"/>
                <w:szCs w:val="18"/>
              </w:rPr>
              <w:t>50≤X＜300</w:t>
            </w:r>
          </w:p>
        </w:tc>
        <w:tc>
          <w:tcPr>
            <w:tcW w:w="1426" w:type="dxa"/>
            <w:tcBorders>
              <w:top w:val="none" w:sz="4" w:space="0" w:color="000000"/>
              <w:left w:val="none" w:sz="4" w:space="0" w:color="000000"/>
              <w:bottom w:val="none" w:sz="4" w:space="0" w:color="000000"/>
              <w:right w:val="single" w:sz="4" w:space="0" w:color="auto"/>
            </w:tcBorders>
            <w:vAlign w:val="center"/>
          </w:tcPr>
          <w:p w14:paraId="2CBAB0A9" w14:textId="77777777" w:rsidR="00583832" w:rsidRPr="000912D7" w:rsidRDefault="00986A09">
            <w:pPr>
              <w:widowControl/>
              <w:ind w:left="-1" w:hanging="1"/>
              <w:jc w:val="center"/>
              <w:rPr>
                <w:rFonts w:asciiTheme="minorEastAsia" w:eastAsiaTheme="minorEastAsia" w:hAnsiTheme="minorEastAsia" w:cs="宋体" w:hint="eastAsia"/>
                <w:color w:val="000000" w:themeColor="text1"/>
                <w:sz w:val="18"/>
                <w:szCs w:val="18"/>
              </w:rPr>
            </w:pPr>
            <w:r w:rsidRPr="000912D7">
              <w:rPr>
                <w:rFonts w:asciiTheme="minorEastAsia" w:eastAsiaTheme="minorEastAsia" w:hAnsiTheme="minorEastAsia" w:cs="宋体" w:hint="eastAsia"/>
                <w:color w:val="000000" w:themeColor="text1"/>
                <w:sz w:val="18"/>
                <w:szCs w:val="18"/>
              </w:rPr>
              <w:t xml:space="preserve">10≤X＜50 </w:t>
            </w:r>
          </w:p>
        </w:tc>
        <w:tc>
          <w:tcPr>
            <w:tcW w:w="992" w:type="dxa"/>
            <w:tcBorders>
              <w:top w:val="none" w:sz="4" w:space="0" w:color="000000"/>
              <w:left w:val="none" w:sz="4" w:space="0" w:color="000000"/>
              <w:bottom w:val="none" w:sz="4" w:space="0" w:color="000000"/>
              <w:right w:val="none" w:sz="4" w:space="0" w:color="000000"/>
            </w:tcBorders>
            <w:vAlign w:val="center"/>
          </w:tcPr>
          <w:p w14:paraId="1117FF27" w14:textId="77777777" w:rsidR="00583832" w:rsidRPr="000912D7" w:rsidRDefault="00986A09">
            <w:pPr>
              <w:widowControl/>
              <w:jc w:val="center"/>
              <w:rPr>
                <w:rFonts w:asciiTheme="minorEastAsia" w:eastAsiaTheme="minorEastAsia" w:hAnsiTheme="minorEastAsia" w:cs="宋体" w:hint="eastAsia"/>
                <w:color w:val="000000" w:themeColor="text1"/>
                <w:sz w:val="18"/>
                <w:szCs w:val="18"/>
              </w:rPr>
            </w:pPr>
            <w:r w:rsidRPr="000912D7">
              <w:rPr>
                <w:rFonts w:asciiTheme="minorEastAsia" w:eastAsiaTheme="minorEastAsia" w:hAnsiTheme="minorEastAsia" w:cs="宋体" w:hint="eastAsia"/>
                <w:color w:val="000000" w:themeColor="text1"/>
                <w:sz w:val="18"/>
                <w:szCs w:val="18"/>
              </w:rPr>
              <w:t>X＜10</w:t>
            </w:r>
          </w:p>
        </w:tc>
      </w:tr>
      <w:tr w:rsidR="00583832" w:rsidRPr="000912D7" w14:paraId="2EB18163" w14:textId="77777777">
        <w:trPr>
          <w:trHeight w:hRule="exact" w:val="397"/>
          <w:jc w:val="center"/>
        </w:trPr>
        <w:tc>
          <w:tcPr>
            <w:tcW w:w="2113" w:type="dxa"/>
            <w:vMerge/>
            <w:tcBorders>
              <w:top w:val="none" w:sz="4" w:space="0" w:color="000000"/>
              <w:left w:val="none" w:sz="4" w:space="0" w:color="000000"/>
              <w:bottom w:val="single" w:sz="4" w:space="0" w:color="auto"/>
              <w:right w:val="single" w:sz="4" w:space="0" w:color="auto"/>
            </w:tcBorders>
            <w:vAlign w:val="center"/>
          </w:tcPr>
          <w:p w14:paraId="17ADB9E2" w14:textId="77777777" w:rsidR="00583832" w:rsidRPr="000912D7" w:rsidRDefault="00583832">
            <w:pPr>
              <w:widowControl/>
              <w:jc w:val="left"/>
              <w:rPr>
                <w:rFonts w:asciiTheme="minorEastAsia" w:eastAsiaTheme="minorEastAsia" w:hAnsiTheme="minorEastAsia" w:cs="宋体" w:hint="eastAsia"/>
                <w:color w:val="000000" w:themeColor="text1"/>
                <w:sz w:val="18"/>
                <w:szCs w:val="18"/>
              </w:rPr>
            </w:pPr>
          </w:p>
        </w:tc>
        <w:tc>
          <w:tcPr>
            <w:tcW w:w="1369" w:type="dxa"/>
            <w:tcBorders>
              <w:top w:val="none" w:sz="4" w:space="0" w:color="000000"/>
              <w:left w:val="none" w:sz="4" w:space="0" w:color="000000"/>
              <w:bottom w:val="single" w:sz="4" w:space="0" w:color="auto"/>
              <w:right w:val="single" w:sz="4" w:space="0" w:color="auto"/>
            </w:tcBorders>
            <w:vAlign w:val="center"/>
          </w:tcPr>
          <w:p w14:paraId="7EC0E452" w14:textId="77777777" w:rsidR="00583832" w:rsidRPr="000912D7" w:rsidRDefault="00986A09">
            <w:pPr>
              <w:widowControl/>
              <w:spacing w:line="240" w:lineRule="exact"/>
              <w:jc w:val="center"/>
              <w:rPr>
                <w:rFonts w:asciiTheme="minorEastAsia" w:eastAsiaTheme="minorEastAsia" w:hAnsiTheme="minorEastAsia" w:cs="宋体" w:hint="eastAsia"/>
                <w:color w:val="000000" w:themeColor="text1"/>
                <w:sz w:val="18"/>
                <w:szCs w:val="18"/>
              </w:rPr>
            </w:pPr>
            <w:r w:rsidRPr="000912D7">
              <w:rPr>
                <w:rFonts w:asciiTheme="minorEastAsia" w:eastAsiaTheme="minorEastAsia" w:hAnsiTheme="minorEastAsia" w:cs="宋体" w:hint="eastAsia"/>
                <w:color w:val="000000" w:themeColor="text1"/>
                <w:sz w:val="18"/>
                <w:szCs w:val="18"/>
              </w:rPr>
              <w:t>营业收入(Y)</w:t>
            </w:r>
          </w:p>
        </w:tc>
        <w:tc>
          <w:tcPr>
            <w:tcW w:w="709" w:type="dxa"/>
            <w:tcBorders>
              <w:top w:val="none" w:sz="4" w:space="0" w:color="000000"/>
              <w:left w:val="none" w:sz="4" w:space="0" w:color="000000"/>
              <w:bottom w:val="single" w:sz="4" w:space="0" w:color="auto"/>
              <w:right w:val="single" w:sz="4" w:space="0" w:color="auto"/>
            </w:tcBorders>
            <w:vAlign w:val="center"/>
          </w:tcPr>
          <w:p w14:paraId="49041A18" w14:textId="77777777" w:rsidR="00583832" w:rsidRPr="000912D7" w:rsidRDefault="00986A09">
            <w:pPr>
              <w:widowControl/>
              <w:jc w:val="center"/>
              <w:rPr>
                <w:rFonts w:asciiTheme="minorEastAsia" w:eastAsiaTheme="minorEastAsia" w:hAnsiTheme="minorEastAsia" w:cs="宋体" w:hint="eastAsia"/>
                <w:color w:val="000000" w:themeColor="text1"/>
                <w:sz w:val="18"/>
                <w:szCs w:val="18"/>
              </w:rPr>
            </w:pPr>
            <w:r w:rsidRPr="000912D7">
              <w:rPr>
                <w:rFonts w:asciiTheme="minorEastAsia" w:eastAsiaTheme="minorEastAsia" w:hAnsiTheme="minorEastAsia" w:cs="宋体" w:hint="eastAsia"/>
                <w:color w:val="000000" w:themeColor="text1"/>
                <w:sz w:val="18"/>
                <w:szCs w:val="18"/>
              </w:rPr>
              <w:t>万元</w:t>
            </w:r>
          </w:p>
        </w:tc>
        <w:tc>
          <w:tcPr>
            <w:tcW w:w="1125" w:type="dxa"/>
            <w:tcBorders>
              <w:top w:val="none" w:sz="4" w:space="0" w:color="000000"/>
              <w:left w:val="none" w:sz="4" w:space="0" w:color="000000"/>
              <w:bottom w:val="single" w:sz="4" w:space="0" w:color="auto"/>
              <w:right w:val="single" w:sz="4" w:space="0" w:color="auto"/>
            </w:tcBorders>
            <w:vAlign w:val="center"/>
          </w:tcPr>
          <w:p w14:paraId="3D69F1BF" w14:textId="77777777" w:rsidR="00583832" w:rsidRPr="000912D7" w:rsidRDefault="00986A09">
            <w:pPr>
              <w:widowControl/>
              <w:jc w:val="center"/>
              <w:rPr>
                <w:rFonts w:asciiTheme="minorEastAsia" w:eastAsiaTheme="minorEastAsia" w:hAnsiTheme="minorEastAsia" w:cs="宋体" w:hint="eastAsia"/>
                <w:color w:val="000000" w:themeColor="text1"/>
                <w:sz w:val="18"/>
                <w:szCs w:val="18"/>
              </w:rPr>
            </w:pPr>
            <w:r w:rsidRPr="000912D7">
              <w:rPr>
                <w:rFonts w:asciiTheme="minorEastAsia" w:eastAsiaTheme="minorEastAsia" w:hAnsiTheme="minorEastAsia" w:cs="宋体" w:hint="eastAsia"/>
                <w:color w:val="000000" w:themeColor="text1"/>
                <w:sz w:val="18"/>
                <w:szCs w:val="18"/>
              </w:rPr>
              <w:t>Y≥20000</w:t>
            </w:r>
          </w:p>
        </w:tc>
        <w:tc>
          <w:tcPr>
            <w:tcW w:w="1701" w:type="dxa"/>
            <w:tcBorders>
              <w:top w:val="none" w:sz="4" w:space="0" w:color="000000"/>
              <w:left w:val="none" w:sz="4" w:space="0" w:color="000000"/>
              <w:bottom w:val="single" w:sz="4" w:space="0" w:color="auto"/>
              <w:right w:val="single" w:sz="4" w:space="0" w:color="auto"/>
            </w:tcBorders>
            <w:vAlign w:val="center"/>
          </w:tcPr>
          <w:p w14:paraId="246BFCDD" w14:textId="77777777" w:rsidR="00583832" w:rsidRPr="000912D7" w:rsidRDefault="00986A09">
            <w:pPr>
              <w:widowControl/>
              <w:jc w:val="center"/>
              <w:rPr>
                <w:rFonts w:asciiTheme="minorEastAsia" w:eastAsiaTheme="minorEastAsia" w:hAnsiTheme="minorEastAsia" w:cs="宋体" w:hint="eastAsia"/>
                <w:color w:val="000000" w:themeColor="text1"/>
                <w:sz w:val="18"/>
                <w:szCs w:val="18"/>
              </w:rPr>
            </w:pPr>
            <w:r w:rsidRPr="000912D7">
              <w:rPr>
                <w:rFonts w:asciiTheme="minorEastAsia" w:eastAsiaTheme="minorEastAsia" w:hAnsiTheme="minorEastAsia" w:cs="宋体" w:hint="eastAsia"/>
                <w:color w:val="000000" w:themeColor="text1"/>
                <w:sz w:val="18"/>
                <w:szCs w:val="18"/>
              </w:rPr>
              <w:t xml:space="preserve"> 500≤Y＜20000</w:t>
            </w:r>
          </w:p>
        </w:tc>
        <w:tc>
          <w:tcPr>
            <w:tcW w:w="1426" w:type="dxa"/>
            <w:tcBorders>
              <w:top w:val="none" w:sz="4" w:space="0" w:color="000000"/>
              <w:left w:val="none" w:sz="4" w:space="0" w:color="000000"/>
              <w:bottom w:val="single" w:sz="4" w:space="0" w:color="auto"/>
              <w:right w:val="single" w:sz="4" w:space="0" w:color="auto"/>
            </w:tcBorders>
            <w:vAlign w:val="center"/>
          </w:tcPr>
          <w:p w14:paraId="5DD060E8" w14:textId="77777777" w:rsidR="00583832" w:rsidRPr="000912D7" w:rsidRDefault="00986A09">
            <w:pPr>
              <w:widowControl/>
              <w:ind w:left="-1" w:hanging="1"/>
              <w:jc w:val="center"/>
              <w:rPr>
                <w:rFonts w:asciiTheme="minorEastAsia" w:eastAsiaTheme="minorEastAsia" w:hAnsiTheme="minorEastAsia" w:cs="宋体" w:hint="eastAsia"/>
                <w:color w:val="000000" w:themeColor="text1"/>
                <w:sz w:val="18"/>
                <w:szCs w:val="18"/>
              </w:rPr>
            </w:pPr>
            <w:r w:rsidRPr="000912D7">
              <w:rPr>
                <w:rFonts w:asciiTheme="minorEastAsia" w:eastAsiaTheme="minorEastAsia" w:hAnsiTheme="minorEastAsia" w:cs="宋体" w:hint="eastAsia"/>
                <w:color w:val="000000" w:themeColor="text1"/>
                <w:sz w:val="18"/>
                <w:szCs w:val="18"/>
              </w:rPr>
              <w:t xml:space="preserve">100≤Y＜500 </w:t>
            </w:r>
          </w:p>
        </w:tc>
        <w:tc>
          <w:tcPr>
            <w:tcW w:w="992" w:type="dxa"/>
            <w:tcBorders>
              <w:top w:val="none" w:sz="4" w:space="0" w:color="000000"/>
              <w:left w:val="none" w:sz="4" w:space="0" w:color="000000"/>
              <w:bottom w:val="single" w:sz="4" w:space="0" w:color="auto"/>
              <w:right w:val="none" w:sz="4" w:space="0" w:color="000000"/>
            </w:tcBorders>
            <w:vAlign w:val="center"/>
          </w:tcPr>
          <w:p w14:paraId="1E228E15" w14:textId="77777777" w:rsidR="00583832" w:rsidRPr="000912D7" w:rsidRDefault="00986A09">
            <w:pPr>
              <w:widowControl/>
              <w:jc w:val="center"/>
              <w:rPr>
                <w:rFonts w:asciiTheme="minorEastAsia" w:eastAsiaTheme="minorEastAsia" w:hAnsiTheme="minorEastAsia" w:cs="宋体" w:hint="eastAsia"/>
                <w:color w:val="000000" w:themeColor="text1"/>
                <w:sz w:val="18"/>
                <w:szCs w:val="18"/>
              </w:rPr>
            </w:pPr>
            <w:r w:rsidRPr="000912D7">
              <w:rPr>
                <w:rFonts w:asciiTheme="minorEastAsia" w:eastAsiaTheme="minorEastAsia" w:hAnsiTheme="minorEastAsia" w:cs="宋体" w:hint="eastAsia"/>
                <w:color w:val="000000" w:themeColor="text1"/>
                <w:sz w:val="18"/>
                <w:szCs w:val="18"/>
              </w:rPr>
              <w:t>Y＜100</w:t>
            </w:r>
          </w:p>
        </w:tc>
      </w:tr>
      <w:tr w:rsidR="00583832" w:rsidRPr="000912D7" w14:paraId="7BDB4701" w14:textId="77777777">
        <w:trPr>
          <w:trHeight w:hRule="exact" w:val="397"/>
          <w:jc w:val="center"/>
        </w:trPr>
        <w:tc>
          <w:tcPr>
            <w:tcW w:w="2113" w:type="dxa"/>
            <w:vMerge w:val="restart"/>
            <w:tcBorders>
              <w:top w:val="none" w:sz="4" w:space="0" w:color="000000"/>
              <w:left w:val="none" w:sz="4" w:space="0" w:color="000000"/>
              <w:bottom w:val="single" w:sz="4" w:space="0" w:color="auto"/>
              <w:right w:val="single" w:sz="4" w:space="0" w:color="auto"/>
            </w:tcBorders>
            <w:vAlign w:val="center"/>
          </w:tcPr>
          <w:p w14:paraId="6ABD90EC" w14:textId="77777777" w:rsidR="00583832" w:rsidRPr="000912D7" w:rsidRDefault="00986A09">
            <w:pPr>
              <w:widowControl/>
              <w:spacing w:line="240" w:lineRule="exact"/>
              <w:jc w:val="left"/>
              <w:rPr>
                <w:rFonts w:asciiTheme="minorEastAsia" w:eastAsiaTheme="minorEastAsia" w:hAnsiTheme="minorEastAsia" w:cs="宋体" w:hint="eastAsia"/>
                <w:color w:val="000000" w:themeColor="text1"/>
                <w:sz w:val="18"/>
                <w:szCs w:val="18"/>
              </w:rPr>
            </w:pPr>
            <w:r w:rsidRPr="000912D7">
              <w:rPr>
                <w:rFonts w:asciiTheme="minorEastAsia" w:eastAsiaTheme="minorEastAsia" w:hAnsiTheme="minorEastAsia" w:cs="宋体" w:hint="eastAsia"/>
                <w:color w:val="000000" w:themeColor="text1"/>
                <w:sz w:val="18"/>
                <w:szCs w:val="18"/>
              </w:rPr>
              <w:t>交通运输业 *</w:t>
            </w:r>
          </w:p>
        </w:tc>
        <w:tc>
          <w:tcPr>
            <w:tcW w:w="1369" w:type="dxa"/>
            <w:tcBorders>
              <w:top w:val="none" w:sz="4" w:space="0" w:color="000000"/>
              <w:left w:val="none" w:sz="4" w:space="0" w:color="000000"/>
              <w:bottom w:val="none" w:sz="4" w:space="0" w:color="000000"/>
              <w:right w:val="single" w:sz="4" w:space="0" w:color="auto"/>
            </w:tcBorders>
            <w:vAlign w:val="center"/>
          </w:tcPr>
          <w:p w14:paraId="056DA566" w14:textId="77777777" w:rsidR="00583832" w:rsidRPr="000912D7" w:rsidRDefault="00986A09">
            <w:pPr>
              <w:widowControl/>
              <w:jc w:val="center"/>
              <w:rPr>
                <w:rFonts w:asciiTheme="minorEastAsia" w:eastAsiaTheme="minorEastAsia" w:hAnsiTheme="minorEastAsia" w:cs="宋体" w:hint="eastAsia"/>
                <w:color w:val="000000" w:themeColor="text1"/>
                <w:sz w:val="18"/>
                <w:szCs w:val="18"/>
              </w:rPr>
            </w:pPr>
            <w:r w:rsidRPr="000912D7">
              <w:rPr>
                <w:rFonts w:asciiTheme="minorEastAsia" w:eastAsiaTheme="minorEastAsia" w:hAnsiTheme="minorEastAsia" w:cs="宋体" w:hint="eastAsia"/>
                <w:color w:val="000000" w:themeColor="text1"/>
                <w:sz w:val="18"/>
                <w:szCs w:val="18"/>
              </w:rPr>
              <w:t>从业人员(X)</w:t>
            </w:r>
          </w:p>
        </w:tc>
        <w:tc>
          <w:tcPr>
            <w:tcW w:w="709" w:type="dxa"/>
            <w:tcBorders>
              <w:top w:val="none" w:sz="4" w:space="0" w:color="000000"/>
              <w:left w:val="none" w:sz="4" w:space="0" w:color="000000"/>
              <w:bottom w:val="none" w:sz="4" w:space="0" w:color="000000"/>
              <w:right w:val="single" w:sz="4" w:space="0" w:color="auto"/>
            </w:tcBorders>
            <w:vAlign w:val="center"/>
          </w:tcPr>
          <w:p w14:paraId="5A6EF09A" w14:textId="77777777" w:rsidR="00583832" w:rsidRPr="000912D7" w:rsidRDefault="00986A09">
            <w:pPr>
              <w:widowControl/>
              <w:jc w:val="center"/>
              <w:rPr>
                <w:rFonts w:asciiTheme="minorEastAsia" w:eastAsiaTheme="minorEastAsia" w:hAnsiTheme="minorEastAsia" w:cs="宋体" w:hint="eastAsia"/>
                <w:color w:val="000000" w:themeColor="text1"/>
                <w:sz w:val="18"/>
                <w:szCs w:val="18"/>
              </w:rPr>
            </w:pPr>
            <w:r w:rsidRPr="000912D7">
              <w:rPr>
                <w:rFonts w:asciiTheme="minorEastAsia" w:eastAsiaTheme="minorEastAsia" w:hAnsiTheme="minorEastAsia" w:cs="宋体" w:hint="eastAsia"/>
                <w:color w:val="000000" w:themeColor="text1"/>
                <w:sz w:val="18"/>
                <w:szCs w:val="18"/>
              </w:rPr>
              <w:t>人</w:t>
            </w:r>
          </w:p>
        </w:tc>
        <w:tc>
          <w:tcPr>
            <w:tcW w:w="1125" w:type="dxa"/>
            <w:tcBorders>
              <w:top w:val="none" w:sz="4" w:space="0" w:color="000000"/>
              <w:left w:val="none" w:sz="4" w:space="0" w:color="000000"/>
              <w:bottom w:val="none" w:sz="4" w:space="0" w:color="000000"/>
              <w:right w:val="single" w:sz="4" w:space="0" w:color="auto"/>
            </w:tcBorders>
            <w:vAlign w:val="center"/>
          </w:tcPr>
          <w:p w14:paraId="6D1126C6" w14:textId="77777777" w:rsidR="00583832" w:rsidRPr="000912D7" w:rsidRDefault="00986A09">
            <w:pPr>
              <w:widowControl/>
              <w:jc w:val="center"/>
              <w:rPr>
                <w:rFonts w:asciiTheme="minorEastAsia" w:eastAsiaTheme="minorEastAsia" w:hAnsiTheme="minorEastAsia" w:cs="宋体" w:hint="eastAsia"/>
                <w:color w:val="000000" w:themeColor="text1"/>
                <w:sz w:val="18"/>
                <w:szCs w:val="18"/>
              </w:rPr>
            </w:pPr>
            <w:r w:rsidRPr="000912D7">
              <w:rPr>
                <w:rFonts w:asciiTheme="minorEastAsia" w:eastAsiaTheme="minorEastAsia" w:hAnsiTheme="minorEastAsia" w:cs="宋体" w:hint="eastAsia"/>
                <w:color w:val="000000" w:themeColor="text1"/>
                <w:sz w:val="18"/>
                <w:szCs w:val="18"/>
              </w:rPr>
              <w:t>X≥1000</w:t>
            </w:r>
          </w:p>
        </w:tc>
        <w:tc>
          <w:tcPr>
            <w:tcW w:w="1701" w:type="dxa"/>
            <w:tcBorders>
              <w:top w:val="none" w:sz="4" w:space="0" w:color="000000"/>
              <w:left w:val="none" w:sz="4" w:space="0" w:color="000000"/>
              <w:bottom w:val="none" w:sz="4" w:space="0" w:color="000000"/>
              <w:right w:val="single" w:sz="4" w:space="0" w:color="auto"/>
            </w:tcBorders>
            <w:vAlign w:val="center"/>
          </w:tcPr>
          <w:p w14:paraId="46096A2C" w14:textId="77777777" w:rsidR="00583832" w:rsidRPr="000912D7" w:rsidRDefault="00986A09">
            <w:pPr>
              <w:widowControl/>
              <w:jc w:val="center"/>
              <w:rPr>
                <w:rFonts w:asciiTheme="minorEastAsia" w:eastAsiaTheme="minorEastAsia" w:hAnsiTheme="minorEastAsia" w:cs="宋体" w:hint="eastAsia"/>
                <w:color w:val="000000" w:themeColor="text1"/>
                <w:sz w:val="18"/>
                <w:szCs w:val="18"/>
              </w:rPr>
            </w:pPr>
            <w:r w:rsidRPr="000912D7">
              <w:rPr>
                <w:rFonts w:asciiTheme="minorEastAsia" w:eastAsiaTheme="minorEastAsia" w:hAnsiTheme="minorEastAsia" w:cs="宋体" w:hint="eastAsia"/>
                <w:color w:val="000000" w:themeColor="text1"/>
                <w:sz w:val="18"/>
                <w:szCs w:val="18"/>
              </w:rPr>
              <w:t>300≤X＜1000</w:t>
            </w:r>
          </w:p>
        </w:tc>
        <w:tc>
          <w:tcPr>
            <w:tcW w:w="1426" w:type="dxa"/>
            <w:tcBorders>
              <w:top w:val="none" w:sz="4" w:space="0" w:color="000000"/>
              <w:left w:val="none" w:sz="4" w:space="0" w:color="000000"/>
              <w:bottom w:val="none" w:sz="4" w:space="0" w:color="000000"/>
              <w:right w:val="single" w:sz="4" w:space="0" w:color="auto"/>
            </w:tcBorders>
            <w:vAlign w:val="center"/>
          </w:tcPr>
          <w:p w14:paraId="723AF7B8" w14:textId="77777777" w:rsidR="00583832" w:rsidRPr="000912D7" w:rsidRDefault="00986A09">
            <w:pPr>
              <w:widowControl/>
              <w:jc w:val="center"/>
              <w:rPr>
                <w:rFonts w:asciiTheme="minorEastAsia" w:eastAsiaTheme="minorEastAsia" w:hAnsiTheme="minorEastAsia" w:cs="宋体" w:hint="eastAsia"/>
                <w:color w:val="000000" w:themeColor="text1"/>
                <w:sz w:val="18"/>
                <w:szCs w:val="18"/>
              </w:rPr>
            </w:pPr>
            <w:r w:rsidRPr="000912D7">
              <w:rPr>
                <w:rFonts w:asciiTheme="minorEastAsia" w:eastAsiaTheme="minorEastAsia" w:hAnsiTheme="minorEastAsia" w:cs="宋体" w:hint="eastAsia"/>
                <w:color w:val="000000" w:themeColor="text1"/>
                <w:sz w:val="18"/>
                <w:szCs w:val="18"/>
              </w:rPr>
              <w:t xml:space="preserve"> 20≤X＜300</w:t>
            </w:r>
          </w:p>
        </w:tc>
        <w:tc>
          <w:tcPr>
            <w:tcW w:w="992" w:type="dxa"/>
            <w:tcBorders>
              <w:top w:val="none" w:sz="4" w:space="0" w:color="000000"/>
              <w:left w:val="none" w:sz="4" w:space="0" w:color="000000"/>
              <w:bottom w:val="none" w:sz="4" w:space="0" w:color="000000"/>
              <w:right w:val="none" w:sz="4" w:space="0" w:color="000000"/>
            </w:tcBorders>
            <w:vAlign w:val="center"/>
          </w:tcPr>
          <w:p w14:paraId="5B3E3099" w14:textId="77777777" w:rsidR="00583832" w:rsidRPr="000912D7" w:rsidRDefault="00986A09">
            <w:pPr>
              <w:widowControl/>
              <w:jc w:val="center"/>
              <w:rPr>
                <w:rFonts w:asciiTheme="minorEastAsia" w:eastAsiaTheme="minorEastAsia" w:hAnsiTheme="minorEastAsia" w:cs="宋体" w:hint="eastAsia"/>
                <w:color w:val="000000" w:themeColor="text1"/>
                <w:sz w:val="18"/>
                <w:szCs w:val="18"/>
              </w:rPr>
            </w:pPr>
            <w:r w:rsidRPr="000912D7">
              <w:rPr>
                <w:rFonts w:asciiTheme="minorEastAsia" w:eastAsiaTheme="minorEastAsia" w:hAnsiTheme="minorEastAsia" w:cs="宋体" w:hint="eastAsia"/>
                <w:color w:val="000000" w:themeColor="text1"/>
                <w:sz w:val="18"/>
                <w:szCs w:val="18"/>
              </w:rPr>
              <w:t>X＜20</w:t>
            </w:r>
          </w:p>
        </w:tc>
      </w:tr>
      <w:tr w:rsidR="00583832" w:rsidRPr="000912D7" w14:paraId="62B33E4E" w14:textId="77777777">
        <w:trPr>
          <w:trHeight w:hRule="exact" w:val="397"/>
          <w:jc w:val="center"/>
        </w:trPr>
        <w:tc>
          <w:tcPr>
            <w:tcW w:w="2113" w:type="dxa"/>
            <w:vMerge/>
            <w:tcBorders>
              <w:top w:val="none" w:sz="4" w:space="0" w:color="000000"/>
              <w:left w:val="none" w:sz="4" w:space="0" w:color="000000"/>
              <w:bottom w:val="single" w:sz="4" w:space="0" w:color="auto"/>
              <w:right w:val="single" w:sz="4" w:space="0" w:color="auto"/>
            </w:tcBorders>
            <w:vAlign w:val="center"/>
          </w:tcPr>
          <w:p w14:paraId="263FE102" w14:textId="77777777" w:rsidR="00583832" w:rsidRPr="000912D7" w:rsidRDefault="00583832">
            <w:pPr>
              <w:widowControl/>
              <w:jc w:val="left"/>
              <w:rPr>
                <w:rFonts w:asciiTheme="minorEastAsia" w:eastAsiaTheme="minorEastAsia" w:hAnsiTheme="minorEastAsia" w:cs="宋体" w:hint="eastAsia"/>
                <w:color w:val="000000" w:themeColor="text1"/>
                <w:sz w:val="18"/>
                <w:szCs w:val="18"/>
              </w:rPr>
            </w:pPr>
          </w:p>
        </w:tc>
        <w:tc>
          <w:tcPr>
            <w:tcW w:w="1369" w:type="dxa"/>
            <w:tcBorders>
              <w:top w:val="none" w:sz="4" w:space="0" w:color="000000"/>
              <w:left w:val="none" w:sz="4" w:space="0" w:color="000000"/>
              <w:bottom w:val="single" w:sz="4" w:space="0" w:color="auto"/>
              <w:right w:val="single" w:sz="4" w:space="0" w:color="auto"/>
            </w:tcBorders>
            <w:vAlign w:val="center"/>
          </w:tcPr>
          <w:p w14:paraId="7BA7D613" w14:textId="77777777" w:rsidR="00583832" w:rsidRPr="000912D7" w:rsidRDefault="00986A09">
            <w:pPr>
              <w:widowControl/>
              <w:spacing w:line="240" w:lineRule="exact"/>
              <w:jc w:val="center"/>
              <w:rPr>
                <w:rFonts w:asciiTheme="minorEastAsia" w:eastAsiaTheme="minorEastAsia" w:hAnsiTheme="minorEastAsia" w:cs="宋体" w:hint="eastAsia"/>
                <w:color w:val="000000" w:themeColor="text1"/>
                <w:sz w:val="18"/>
                <w:szCs w:val="18"/>
              </w:rPr>
            </w:pPr>
            <w:r w:rsidRPr="000912D7">
              <w:rPr>
                <w:rFonts w:asciiTheme="minorEastAsia" w:eastAsiaTheme="minorEastAsia" w:hAnsiTheme="minorEastAsia" w:cs="宋体" w:hint="eastAsia"/>
                <w:color w:val="000000" w:themeColor="text1"/>
                <w:sz w:val="18"/>
                <w:szCs w:val="18"/>
              </w:rPr>
              <w:t>营业收入(Y)</w:t>
            </w:r>
          </w:p>
        </w:tc>
        <w:tc>
          <w:tcPr>
            <w:tcW w:w="709" w:type="dxa"/>
            <w:tcBorders>
              <w:top w:val="none" w:sz="4" w:space="0" w:color="000000"/>
              <w:left w:val="none" w:sz="4" w:space="0" w:color="000000"/>
              <w:bottom w:val="single" w:sz="4" w:space="0" w:color="auto"/>
              <w:right w:val="single" w:sz="4" w:space="0" w:color="auto"/>
            </w:tcBorders>
            <w:vAlign w:val="center"/>
          </w:tcPr>
          <w:p w14:paraId="70CC9AA0" w14:textId="77777777" w:rsidR="00583832" w:rsidRPr="000912D7" w:rsidRDefault="00986A09">
            <w:pPr>
              <w:widowControl/>
              <w:jc w:val="center"/>
              <w:rPr>
                <w:rFonts w:asciiTheme="minorEastAsia" w:eastAsiaTheme="minorEastAsia" w:hAnsiTheme="minorEastAsia" w:cs="宋体" w:hint="eastAsia"/>
                <w:color w:val="000000" w:themeColor="text1"/>
                <w:sz w:val="18"/>
                <w:szCs w:val="18"/>
              </w:rPr>
            </w:pPr>
            <w:r w:rsidRPr="000912D7">
              <w:rPr>
                <w:rFonts w:asciiTheme="minorEastAsia" w:eastAsiaTheme="minorEastAsia" w:hAnsiTheme="minorEastAsia" w:cs="宋体" w:hint="eastAsia"/>
                <w:color w:val="000000" w:themeColor="text1"/>
                <w:sz w:val="18"/>
                <w:szCs w:val="18"/>
              </w:rPr>
              <w:t>万元</w:t>
            </w:r>
          </w:p>
        </w:tc>
        <w:tc>
          <w:tcPr>
            <w:tcW w:w="1125" w:type="dxa"/>
            <w:tcBorders>
              <w:top w:val="none" w:sz="4" w:space="0" w:color="000000"/>
              <w:left w:val="none" w:sz="4" w:space="0" w:color="000000"/>
              <w:bottom w:val="single" w:sz="4" w:space="0" w:color="auto"/>
              <w:right w:val="single" w:sz="4" w:space="0" w:color="auto"/>
            </w:tcBorders>
            <w:vAlign w:val="center"/>
          </w:tcPr>
          <w:p w14:paraId="7454D28D" w14:textId="77777777" w:rsidR="00583832" w:rsidRPr="000912D7" w:rsidRDefault="00986A09">
            <w:pPr>
              <w:widowControl/>
              <w:jc w:val="center"/>
              <w:rPr>
                <w:rFonts w:asciiTheme="minorEastAsia" w:eastAsiaTheme="minorEastAsia" w:hAnsiTheme="minorEastAsia" w:cs="宋体" w:hint="eastAsia"/>
                <w:color w:val="000000" w:themeColor="text1"/>
                <w:sz w:val="18"/>
                <w:szCs w:val="18"/>
              </w:rPr>
            </w:pPr>
            <w:r w:rsidRPr="000912D7">
              <w:rPr>
                <w:rFonts w:asciiTheme="minorEastAsia" w:eastAsiaTheme="minorEastAsia" w:hAnsiTheme="minorEastAsia" w:cs="宋体" w:hint="eastAsia"/>
                <w:color w:val="000000" w:themeColor="text1"/>
                <w:sz w:val="18"/>
                <w:szCs w:val="18"/>
              </w:rPr>
              <w:t>Y≥30000</w:t>
            </w:r>
          </w:p>
        </w:tc>
        <w:tc>
          <w:tcPr>
            <w:tcW w:w="1701" w:type="dxa"/>
            <w:tcBorders>
              <w:top w:val="none" w:sz="4" w:space="0" w:color="000000"/>
              <w:left w:val="none" w:sz="4" w:space="0" w:color="000000"/>
              <w:bottom w:val="single" w:sz="4" w:space="0" w:color="auto"/>
              <w:right w:val="single" w:sz="4" w:space="0" w:color="auto"/>
            </w:tcBorders>
            <w:vAlign w:val="center"/>
          </w:tcPr>
          <w:p w14:paraId="751E50BF" w14:textId="77777777" w:rsidR="00583832" w:rsidRPr="000912D7" w:rsidRDefault="00986A09">
            <w:pPr>
              <w:widowControl/>
              <w:jc w:val="center"/>
              <w:rPr>
                <w:rFonts w:asciiTheme="minorEastAsia" w:eastAsiaTheme="minorEastAsia" w:hAnsiTheme="minorEastAsia" w:cs="宋体" w:hint="eastAsia"/>
                <w:color w:val="000000" w:themeColor="text1"/>
                <w:sz w:val="18"/>
                <w:szCs w:val="18"/>
              </w:rPr>
            </w:pPr>
            <w:r w:rsidRPr="000912D7">
              <w:rPr>
                <w:rFonts w:asciiTheme="minorEastAsia" w:eastAsiaTheme="minorEastAsia" w:hAnsiTheme="minorEastAsia" w:cs="宋体" w:hint="eastAsia"/>
                <w:color w:val="000000" w:themeColor="text1"/>
                <w:sz w:val="18"/>
                <w:szCs w:val="18"/>
              </w:rPr>
              <w:t>3000≤Y＜30000</w:t>
            </w:r>
          </w:p>
        </w:tc>
        <w:tc>
          <w:tcPr>
            <w:tcW w:w="1426" w:type="dxa"/>
            <w:tcBorders>
              <w:top w:val="none" w:sz="4" w:space="0" w:color="000000"/>
              <w:left w:val="none" w:sz="4" w:space="0" w:color="000000"/>
              <w:bottom w:val="single" w:sz="4" w:space="0" w:color="auto"/>
              <w:right w:val="single" w:sz="4" w:space="0" w:color="auto"/>
            </w:tcBorders>
            <w:vAlign w:val="center"/>
          </w:tcPr>
          <w:p w14:paraId="270CB463" w14:textId="77777777" w:rsidR="00583832" w:rsidRPr="000912D7" w:rsidRDefault="00986A09">
            <w:pPr>
              <w:widowControl/>
              <w:jc w:val="center"/>
              <w:rPr>
                <w:rFonts w:asciiTheme="minorEastAsia" w:eastAsiaTheme="minorEastAsia" w:hAnsiTheme="minorEastAsia" w:cs="宋体" w:hint="eastAsia"/>
                <w:color w:val="000000" w:themeColor="text1"/>
                <w:sz w:val="18"/>
                <w:szCs w:val="18"/>
              </w:rPr>
            </w:pPr>
            <w:r w:rsidRPr="000912D7">
              <w:rPr>
                <w:rFonts w:asciiTheme="minorEastAsia" w:eastAsiaTheme="minorEastAsia" w:hAnsiTheme="minorEastAsia" w:cs="宋体" w:hint="eastAsia"/>
                <w:color w:val="000000" w:themeColor="text1"/>
                <w:sz w:val="18"/>
                <w:szCs w:val="18"/>
              </w:rPr>
              <w:t xml:space="preserve"> 200≤Y＜3000</w:t>
            </w:r>
          </w:p>
        </w:tc>
        <w:tc>
          <w:tcPr>
            <w:tcW w:w="992" w:type="dxa"/>
            <w:tcBorders>
              <w:top w:val="none" w:sz="4" w:space="0" w:color="000000"/>
              <w:left w:val="none" w:sz="4" w:space="0" w:color="000000"/>
              <w:bottom w:val="single" w:sz="4" w:space="0" w:color="auto"/>
              <w:right w:val="none" w:sz="4" w:space="0" w:color="000000"/>
            </w:tcBorders>
            <w:vAlign w:val="center"/>
          </w:tcPr>
          <w:p w14:paraId="2D70FD54" w14:textId="77777777" w:rsidR="00583832" w:rsidRPr="000912D7" w:rsidRDefault="00986A09">
            <w:pPr>
              <w:widowControl/>
              <w:jc w:val="center"/>
              <w:rPr>
                <w:rFonts w:asciiTheme="minorEastAsia" w:eastAsiaTheme="minorEastAsia" w:hAnsiTheme="minorEastAsia" w:cs="宋体" w:hint="eastAsia"/>
                <w:color w:val="000000" w:themeColor="text1"/>
                <w:sz w:val="18"/>
                <w:szCs w:val="18"/>
              </w:rPr>
            </w:pPr>
            <w:r w:rsidRPr="000912D7">
              <w:rPr>
                <w:rFonts w:asciiTheme="minorEastAsia" w:eastAsiaTheme="minorEastAsia" w:hAnsiTheme="minorEastAsia" w:cs="宋体" w:hint="eastAsia"/>
                <w:color w:val="000000" w:themeColor="text1"/>
                <w:sz w:val="18"/>
                <w:szCs w:val="18"/>
              </w:rPr>
              <w:t>Y＜200</w:t>
            </w:r>
          </w:p>
        </w:tc>
      </w:tr>
      <w:tr w:rsidR="00583832" w:rsidRPr="000912D7" w14:paraId="0EDDB1A4" w14:textId="77777777">
        <w:trPr>
          <w:trHeight w:hRule="exact" w:val="397"/>
          <w:jc w:val="center"/>
        </w:trPr>
        <w:tc>
          <w:tcPr>
            <w:tcW w:w="2113" w:type="dxa"/>
            <w:vMerge w:val="restart"/>
            <w:tcBorders>
              <w:top w:val="none" w:sz="4" w:space="0" w:color="000000"/>
              <w:left w:val="none" w:sz="4" w:space="0" w:color="000000"/>
              <w:bottom w:val="single" w:sz="4" w:space="0" w:color="auto"/>
              <w:right w:val="single" w:sz="4" w:space="0" w:color="auto"/>
            </w:tcBorders>
            <w:vAlign w:val="center"/>
          </w:tcPr>
          <w:p w14:paraId="116A186C" w14:textId="77777777" w:rsidR="00583832" w:rsidRPr="000912D7" w:rsidRDefault="00986A09">
            <w:pPr>
              <w:widowControl/>
              <w:spacing w:line="240" w:lineRule="exact"/>
              <w:jc w:val="left"/>
              <w:rPr>
                <w:rFonts w:asciiTheme="minorEastAsia" w:eastAsiaTheme="minorEastAsia" w:hAnsiTheme="minorEastAsia" w:cs="宋体" w:hint="eastAsia"/>
                <w:color w:val="000000" w:themeColor="text1"/>
                <w:sz w:val="18"/>
                <w:szCs w:val="18"/>
              </w:rPr>
            </w:pPr>
            <w:r w:rsidRPr="000912D7">
              <w:rPr>
                <w:rFonts w:asciiTheme="minorEastAsia" w:eastAsiaTheme="minorEastAsia" w:hAnsiTheme="minorEastAsia" w:cs="宋体" w:hint="eastAsia"/>
                <w:color w:val="000000" w:themeColor="text1"/>
                <w:sz w:val="18"/>
                <w:szCs w:val="18"/>
              </w:rPr>
              <w:t>仓储业*</w:t>
            </w:r>
          </w:p>
        </w:tc>
        <w:tc>
          <w:tcPr>
            <w:tcW w:w="1369" w:type="dxa"/>
            <w:tcBorders>
              <w:top w:val="none" w:sz="4" w:space="0" w:color="000000"/>
              <w:left w:val="none" w:sz="4" w:space="0" w:color="000000"/>
              <w:bottom w:val="none" w:sz="4" w:space="0" w:color="000000"/>
              <w:right w:val="single" w:sz="4" w:space="0" w:color="auto"/>
            </w:tcBorders>
            <w:vAlign w:val="center"/>
          </w:tcPr>
          <w:p w14:paraId="2E3791CC" w14:textId="77777777" w:rsidR="00583832" w:rsidRPr="000912D7" w:rsidRDefault="00986A09">
            <w:pPr>
              <w:widowControl/>
              <w:jc w:val="center"/>
              <w:rPr>
                <w:rFonts w:asciiTheme="minorEastAsia" w:eastAsiaTheme="minorEastAsia" w:hAnsiTheme="minorEastAsia" w:cs="宋体" w:hint="eastAsia"/>
                <w:color w:val="000000" w:themeColor="text1"/>
                <w:sz w:val="18"/>
                <w:szCs w:val="18"/>
              </w:rPr>
            </w:pPr>
            <w:r w:rsidRPr="000912D7">
              <w:rPr>
                <w:rFonts w:asciiTheme="minorEastAsia" w:eastAsiaTheme="minorEastAsia" w:hAnsiTheme="minorEastAsia" w:cs="宋体" w:hint="eastAsia"/>
                <w:color w:val="000000" w:themeColor="text1"/>
                <w:sz w:val="18"/>
                <w:szCs w:val="18"/>
              </w:rPr>
              <w:t>从业人员(X)</w:t>
            </w:r>
          </w:p>
        </w:tc>
        <w:tc>
          <w:tcPr>
            <w:tcW w:w="709" w:type="dxa"/>
            <w:tcBorders>
              <w:top w:val="none" w:sz="4" w:space="0" w:color="000000"/>
              <w:left w:val="none" w:sz="4" w:space="0" w:color="000000"/>
              <w:bottom w:val="none" w:sz="4" w:space="0" w:color="000000"/>
              <w:right w:val="single" w:sz="4" w:space="0" w:color="auto"/>
            </w:tcBorders>
            <w:vAlign w:val="center"/>
          </w:tcPr>
          <w:p w14:paraId="24E0F92E" w14:textId="77777777" w:rsidR="00583832" w:rsidRPr="000912D7" w:rsidRDefault="00986A09">
            <w:pPr>
              <w:widowControl/>
              <w:jc w:val="center"/>
              <w:rPr>
                <w:rFonts w:asciiTheme="minorEastAsia" w:eastAsiaTheme="minorEastAsia" w:hAnsiTheme="minorEastAsia" w:cs="宋体" w:hint="eastAsia"/>
                <w:color w:val="000000" w:themeColor="text1"/>
                <w:sz w:val="18"/>
                <w:szCs w:val="18"/>
              </w:rPr>
            </w:pPr>
            <w:r w:rsidRPr="000912D7">
              <w:rPr>
                <w:rFonts w:asciiTheme="minorEastAsia" w:eastAsiaTheme="minorEastAsia" w:hAnsiTheme="minorEastAsia" w:cs="宋体" w:hint="eastAsia"/>
                <w:color w:val="000000" w:themeColor="text1"/>
                <w:sz w:val="18"/>
                <w:szCs w:val="18"/>
              </w:rPr>
              <w:t>人</w:t>
            </w:r>
          </w:p>
        </w:tc>
        <w:tc>
          <w:tcPr>
            <w:tcW w:w="1125" w:type="dxa"/>
            <w:tcBorders>
              <w:top w:val="none" w:sz="4" w:space="0" w:color="000000"/>
              <w:left w:val="none" w:sz="4" w:space="0" w:color="000000"/>
              <w:bottom w:val="none" w:sz="4" w:space="0" w:color="000000"/>
              <w:right w:val="single" w:sz="4" w:space="0" w:color="auto"/>
            </w:tcBorders>
            <w:vAlign w:val="center"/>
          </w:tcPr>
          <w:p w14:paraId="65C42AC8" w14:textId="77777777" w:rsidR="00583832" w:rsidRPr="000912D7" w:rsidRDefault="00986A09">
            <w:pPr>
              <w:widowControl/>
              <w:jc w:val="center"/>
              <w:rPr>
                <w:rFonts w:asciiTheme="minorEastAsia" w:eastAsiaTheme="minorEastAsia" w:hAnsiTheme="minorEastAsia" w:cs="宋体" w:hint="eastAsia"/>
                <w:color w:val="000000" w:themeColor="text1"/>
                <w:sz w:val="18"/>
                <w:szCs w:val="18"/>
              </w:rPr>
            </w:pPr>
            <w:r w:rsidRPr="000912D7">
              <w:rPr>
                <w:rFonts w:asciiTheme="minorEastAsia" w:eastAsiaTheme="minorEastAsia" w:hAnsiTheme="minorEastAsia" w:cs="宋体" w:hint="eastAsia"/>
                <w:color w:val="000000" w:themeColor="text1"/>
                <w:sz w:val="18"/>
                <w:szCs w:val="18"/>
              </w:rPr>
              <w:t>X≥200</w:t>
            </w:r>
          </w:p>
        </w:tc>
        <w:tc>
          <w:tcPr>
            <w:tcW w:w="1701" w:type="dxa"/>
            <w:tcBorders>
              <w:top w:val="none" w:sz="4" w:space="0" w:color="000000"/>
              <w:left w:val="none" w:sz="4" w:space="0" w:color="000000"/>
              <w:bottom w:val="none" w:sz="4" w:space="0" w:color="000000"/>
              <w:right w:val="single" w:sz="4" w:space="0" w:color="auto"/>
            </w:tcBorders>
            <w:vAlign w:val="center"/>
          </w:tcPr>
          <w:p w14:paraId="31AA2907" w14:textId="77777777" w:rsidR="00583832" w:rsidRPr="000912D7" w:rsidRDefault="00986A09">
            <w:pPr>
              <w:widowControl/>
              <w:ind w:left="1" w:hanging="108"/>
              <w:jc w:val="center"/>
              <w:rPr>
                <w:rFonts w:asciiTheme="minorEastAsia" w:eastAsiaTheme="minorEastAsia" w:hAnsiTheme="minorEastAsia" w:cs="宋体" w:hint="eastAsia"/>
                <w:color w:val="000000" w:themeColor="text1"/>
                <w:sz w:val="18"/>
                <w:szCs w:val="18"/>
              </w:rPr>
            </w:pPr>
            <w:r w:rsidRPr="000912D7">
              <w:rPr>
                <w:rFonts w:asciiTheme="minorEastAsia" w:eastAsiaTheme="minorEastAsia" w:hAnsiTheme="minorEastAsia" w:cs="宋体" w:hint="eastAsia"/>
                <w:color w:val="000000" w:themeColor="text1"/>
                <w:sz w:val="18"/>
                <w:szCs w:val="18"/>
              </w:rPr>
              <w:t>100≤X＜200</w:t>
            </w:r>
          </w:p>
        </w:tc>
        <w:tc>
          <w:tcPr>
            <w:tcW w:w="1426" w:type="dxa"/>
            <w:tcBorders>
              <w:top w:val="none" w:sz="4" w:space="0" w:color="000000"/>
              <w:left w:val="none" w:sz="4" w:space="0" w:color="000000"/>
              <w:bottom w:val="none" w:sz="4" w:space="0" w:color="000000"/>
              <w:right w:val="single" w:sz="4" w:space="0" w:color="auto"/>
            </w:tcBorders>
            <w:vAlign w:val="center"/>
          </w:tcPr>
          <w:p w14:paraId="67F4BA5F" w14:textId="77777777" w:rsidR="00583832" w:rsidRPr="000912D7" w:rsidRDefault="00986A09">
            <w:pPr>
              <w:widowControl/>
              <w:jc w:val="center"/>
              <w:rPr>
                <w:rFonts w:asciiTheme="minorEastAsia" w:eastAsiaTheme="minorEastAsia" w:hAnsiTheme="minorEastAsia" w:cs="宋体" w:hint="eastAsia"/>
                <w:color w:val="000000" w:themeColor="text1"/>
                <w:sz w:val="18"/>
                <w:szCs w:val="18"/>
              </w:rPr>
            </w:pPr>
            <w:r w:rsidRPr="000912D7">
              <w:rPr>
                <w:rFonts w:asciiTheme="minorEastAsia" w:eastAsiaTheme="minorEastAsia" w:hAnsiTheme="minorEastAsia" w:cs="宋体" w:hint="eastAsia"/>
                <w:color w:val="000000" w:themeColor="text1"/>
                <w:sz w:val="18"/>
                <w:szCs w:val="18"/>
              </w:rPr>
              <w:t xml:space="preserve"> 20≤X＜100</w:t>
            </w:r>
          </w:p>
        </w:tc>
        <w:tc>
          <w:tcPr>
            <w:tcW w:w="992" w:type="dxa"/>
            <w:tcBorders>
              <w:top w:val="none" w:sz="4" w:space="0" w:color="000000"/>
              <w:left w:val="none" w:sz="4" w:space="0" w:color="000000"/>
              <w:bottom w:val="none" w:sz="4" w:space="0" w:color="000000"/>
              <w:right w:val="none" w:sz="4" w:space="0" w:color="000000"/>
            </w:tcBorders>
            <w:vAlign w:val="center"/>
          </w:tcPr>
          <w:p w14:paraId="329EBDA2" w14:textId="77777777" w:rsidR="00583832" w:rsidRPr="000912D7" w:rsidRDefault="00986A09">
            <w:pPr>
              <w:widowControl/>
              <w:jc w:val="center"/>
              <w:rPr>
                <w:rFonts w:asciiTheme="minorEastAsia" w:eastAsiaTheme="minorEastAsia" w:hAnsiTheme="minorEastAsia" w:cs="宋体" w:hint="eastAsia"/>
                <w:color w:val="000000" w:themeColor="text1"/>
                <w:sz w:val="18"/>
                <w:szCs w:val="18"/>
              </w:rPr>
            </w:pPr>
            <w:r w:rsidRPr="000912D7">
              <w:rPr>
                <w:rFonts w:asciiTheme="minorEastAsia" w:eastAsiaTheme="minorEastAsia" w:hAnsiTheme="minorEastAsia" w:cs="宋体" w:hint="eastAsia"/>
                <w:color w:val="000000" w:themeColor="text1"/>
                <w:sz w:val="18"/>
                <w:szCs w:val="18"/>
              </w:rPr>
              <w:t>X＜20</w:t>
            </w:r>
          </w:p>
        </w:tc>
      </w:tr>
      <w:tr w:rsidR="00583832" w:rsidRPr="000912D7" w14:paraId="6AC0CFA3" w14:textId="77777777">
        <w:trPr>
          <w:trHeight w:hRule="exact" w:val="397"/>
          <w:jc w:val="center"/>
        </w:trPr>
        <w:tc>
          <w:tcPr>
            <w:tcW w:w="2113" w:type="dxa"/>
            <w:vMerge/>
            <w:tcBorders>
              <w:top w:val="none" w:sz="4" w:space="0" w:color="000000"/>
              <w:left w:val="none" w:sz="4" w:space="0" w:color="000000"/>
              <w:bottom w:val="single" w:sz="4" w:space="0" w:color="auto"/>
              <w:right w:val="single" w:sz="4" w:space="0" w:color="auto"/>
            </w:tcBorders>
            <w:vAlign w:val="center"/>
          </w:tcPr>
          <w:p w14:paraId="69F4A67C" w14:textId="77777777" w:rsidR="00583832" w:rsidRPr="000912D7" w:rsidRDefault="00583832">
            <w:pPr>
              <w:widowControl/>
              <w:jc w:val="left"/>
              <w:rPr>
                <w:rFonts w:asciiTheme="minorEastAsia" w:eastAsiaTheme="minorEastAsia" w:hAnsiTheme="minorEastAsia" w:cs="宋体" w:hint="eastAsia"/>
                <w:color w:val="000000" w:themeColor="text1"/>
                <w:sz w:val="18"/>
                <w:szCs w:val="18"/>
              </w:rPr>
            </w:pPr>
          </w:p>
        </w:tc>
        <w:tc>
          <w:tcPr>
            <w:tcW w:w="1369" w:type="dxa"/>
            <w:tcBorders>
              <w:top w:val="none" w:sz="4" w:space="0" w:color="000000"/>
              <w:left w:val="none" w:sz="4" w:space="0" w:color="000000"/>
              <w:bottom w:val="single" w:sz="4" w:space="0" w:color="auto"/>
              <w:right w:val="single" w:sz="4" w:space="0" w:color="auto"/>
            </w:tcBorders>
            <w:vAlign w:val="center"/>
          </w:tcPr>
          <w:p w14:paraId="69A3CEF1" w14:textId="77777777" w:rsidR="00583832" w:rsidRPr="000912D7" w:rsidRDefault="00986A09">
            <w:pPr>
              <w:widowControl/>
              <w:spacing w:line="240" w:lineRule="exact"/>
              <w:jc w:val="center"/>
              <w:rPr>
                <w:rFonts w:asciiTheme="minorEastAsia" w:eastAsiaTheme="minorEastAsia" w:hAnsiTheme="minorEastAsia" w:cs="宋体" w:hint="eastAsia"/>
                <w:color w:val="000000" w:themeColor="text1"/>
                <w:sz w:val="18"/>
                <w:szCs w:val="18"/>
              </w:rPr>
            </w:pPr>
            <w:r w:rsidRPr="000912D7">
              <w:rPr>
                <w:rFonts w:asciiTheme="minorEastAsia" w:eastAsiaTheme="minorEastAsia" w:hAnsiTheme="minorEastAsia" w:cs="宋体" w:hint="eastAsia"/>
                <w:color w:val="000000" w:themeColor="text1"/>
                <w:sz w:val="18"/>
                <w:szCs w:val="18"/>
              </w:rPr>
              <w:t>营业收入(Y)</w:t>
            </w:r>
          </w:p>
        </w:tc>
        <w:tc>
          <w:tcPr>
            <w:tcW w:w="709" w:type="dxa"/>
            <w:tcBorders>
              <w:top w:val="none" w:sz="4" w:space="0" w:color="000000"/>
              <w:left w:val="none" w:sz="4" w:space="0" w:color="000000"/>
              <w:bottom w:val="single" w:sz="4" w:space="0" w:color="auto"/>
              <w:right w:val="single" w:sz="4" w:space="0" w:color="auto"/>
            </w:tcBorders>
            <w:vAlign w:val="center"/>
          </w:tcPr>
          <w:p w14:paraId="4C46E2F8" w14:textId="77777777" w:rsidR="00583832" w:rsidRPr="000912D7" w:rsidRDefault="00986A09">
            <w:pPr>
              <w:widowControl/>
              <w:jc w:val="center"/>
              <w:rPr>
                <w:rFonts w:asciiTheme="minorEastAsia" w:eastAsiaTheme="minorEastAsia" w:hAnsiTheme="minorEastAsia" w:cs="宋体" w:hint="eastAsia"/>
                <w:color w:val="000000" w:themeColor="text1"/>
                <w:sz w:val="18"/>
                <w:szCs w:val="18"/>
              </w:rPr>
            </w:pPr>
            <w:r w:rsidRPr="000912D7">
              <w:rPr>
                <w:rFonts w:asciiTheme="minorEastAsia" w:eastAsiaTheme="minorEastAsia" w:hAnsiTheme="minorEastAsia" w:cs="宋体" w:hint="eastAsia"/>
                <w:color w:val="000000" w:themeColor="text1"/>
                <w:sz w:val="18"/>
                <w:szCs w:val="18"/>
              </w:rPr>
              <w:t>万元</w:t>
            </w:r>
          </w:p>
        </w:tc>
        <w:tc>
          <w:tcPr>
            <w:tcW w:w="1125" w:type="dxa"/>
            <w:tcBorders>
              <w:top w:val="none" w:sz="4" w:space="0" w:color="000000"/>
              <w:left w:val="none" w:sz="4" w:space="0" w:color="000000"/>
              <w:bottom w:val="single" w:sz="4" w:space="0" w:color="auto"/>
              <w:right w:val="single" w:sz="4" w:space="0" w:color="auto"/>
            </w:tcBorders>
            <w:vAlign w:val="center"/>
          </w:tcPr>
          <w:p w14:paraId="567E21C1" w14:textId="77777777" w:rsidR="00583832" w:rsidRPr="000912D7" w:rsidRDefault="00986A09">
            <w:pPr>
              <w:widowControl/>
              <w:jc w:val="center"/>
              <w:rPr>
                <w:rFonts w:asciiTheme="minorEastAsia" w:eastAsiaTheme="minorEastAsia" w:hAnsiTheme="minorEastAsia" w:cs="宋体" w:hint="eastAsia"/>
                <w:color w:val="000000" w:themeColor="text1"/>
                <w:sz w:val="18"/>
                <w:szCs w:val="18"/>
              </w:rPr>
            </w:pPr>
            <w:r w:rsidRPr="000912D7">
              <w:rPr>
                <w:rFonts w:asciiTheme="minorEastAsia" w:eastAsiaTheme="minorEastAsia" w:hAnsiTheme="minorEastAsia" w:cs="宋体" w:hint="eastAsia"/>
                <w:color w:val="000000" w:themeColor="text1"/>
                <w:sz w:val="18"/>
                <w:szCs w:val="18"/>
              </w:rPr>
              <w:t>Y≥30000</w:t>
            </w:r>
          </w:p>
        </w:tc>
        <w:tc>
          <w:tcPr>
            <w:tcW w:w="1701" w:type="dxa"/>
            <w:tcBorders>
              <w:top w:val="none" w:sz="4" w:space="0" w:color="000000"/>
              <w:left w:val="none" w:sz="4" w:space="0" w:color="000000"/>
              <w:bottom w:val="single" w:sz="4" w:space="0" w:color="auto"/>
              <w:right w:val="single" w:sz="4" w:space="0" w:color="auto"/>
            </w:tcBorders>
            <w:vAlign w:val="center"/>
          </w:tcPr>
          <w:p w14:paraId="3FE1C4E7" w14:textId="77777777" w:rsidR="00583832" w:rsidRPr="000912D7" w:rsidRDefault="00986A09">
            <w:pPr>
              <w:widowControl/>
              <w:jc w:val="center"/>
              <w:rPr>
                <w:rFonts w:asciiTheme="minorEastAsia" w:eastAsiaTheme="minorEastAsia" w:hAnsiTheme="minorEastAsia" w:cs="宋体" w:hint="eastAsia"/>
                <w:color w:val="000000" w:themeColor="text1"/>
                <w:sz w:val="18"/>
                <w:szCs w:val="18"/>
              </w:rPr>
            </w:pPr>
            <w:r w:rsidRPr="000912D7">
              <w:rPr>
                <w:rFonts w:asciiTheme="minorEastAsia" w:eastAsiaTheme="minorEastAsia" w:hAnsiTheme="minorEastAsia" w:cs="宋体" w:hint="eastAsia"/>
                <w:color w:val="000000" w:themeColor="text1"/>
                <w:sz w:val="18"/>
                <w:szCs w:val="18"/>
              </w:rPr>
              <w:t>1000≤Y＜30000</w:t>
            </w:r>
          </w:p>
        </w:tc>
        <w:tc>
          <w:tcPr>
            <w:tcW w:w="1426" w:type="dxa"/>
            <w:tcBorders>
              <w:top w:val="none" w:sz="4" w:space="0" w:color="000000"/>
              <w:left w:val="none" w:sz="4" w:space="0" w:color="000000"/>
              <w:bottom w:val="single" w:sz="4" w:space="0" w:color="auto"/>
              <w:right w:val="single" w:sz="4" w:space="0" w:color="auto"/>
            </w:tcBorders>
            <w:vAlign w:val="center"/>
          </w:tcPr>
          <w:p w14:paraId="534B98F3" w14:textId="77777777" w:rsidR="00583832" w:rsidRPr="000912D7" w:rsidRDefault="00986A09">
            <w:pPr>
              <w:widowControl/>
              <w:jc w:val="center"/>
              <w:rPr>
                <w:rFonts w:asciiTheme="minorEastAsia" w:eastAsiaTheme="minorEastAsia" w:hAnsiTheme="minorEastAsia" w:cs="宋体" w:hint="eastAsia"/>
                <w:color w:val="000000" w:themeColor="text1"/>
                <w:sz w:val="18"/>
                <w:szCs w:val="18"/>
              </w:rPr>
            </w:pPr>
            <w:r w:rsidRPr="000912D7">
              <w:rPr>
                <w:rFonts w:asciiTheme="minorEastAsia" w:eastAsiaTheme="minorEastAsia" w:hAnsiTheme="minorEastAsia" w:cs="宋体" w:hint="eastAsia"/>
                <w:color w:val="000000" w:themeColor="text1"/>
                <w:sz w:val="18"/>
                <w:szCs w:val="18"/>
              </w:rPr>
              <w:t xml:space="preserve"> 100≤Y＜1000</w:t>
            </w:r>
          </w:p>
        </w:tc>
        <w:tc>
          <w:tcPr>
            <w:tcW w:w="992" w:type="dxa"/>
            <w:tcBorders>
              <w:top w:val="none" w:sz="4" w:space="0" w:color="000000"/>
              <w:left w:val="none" w:sz="4" w:space="0" w:color="000000"/>
              <w:bottom w:val="single" w:sz="4" w:space="0" w:color="auto"/>
              <w:right w:val="none" w:sz="4" w:space="0" w:color="000000"/>
            </w:tcBorders>
            <w:vAlign w:val="center"/>
          </w:tcPr>
          <w:p w14:paraId="1637839D" w14:textId="77777777" w:rsidR="00583832" w:rsidRPr="000912D7" w:rsidRDefault="00986A09">
            <w:pPr>
              <w:widowControl/>
              <w:jc w:val="center"/>
              <w:rPr>
                <w:rFonts w:asciiTheme="minorEastAsia" w:eastAsiaTheme="minorEastAsia" w:hAnsiTheme="minorEastAsia" w:cs="宋体" w:hint="eastAsia"/>
                <w:color w:val="000000" w:themeColor="text1"/>
                <w:sz w:val="18"/>
                <w:szCs w:val="18"/>
              </w:rPr>
            </w:pPr>
            <w:r w:rsidRPr="000912D7">
              <w:rPr>
                <w:rFonts w:asciiTheme="minorEastAsia" w:eastAsiaTheme="minorEastAsia" w:hAnsiTheme="minorEastAsia" w:cs="宋体" w:hint="eastAsia"/>
                <w:color w:val="000000" w:themeColor="text1"/>
                <w:sz w:val="18"/>
                <w:szCs w:val="18"/>
              </w:rPr>
              <w:t>Y＜100</w:t>
            </w:r>
          </w:p>
        </w:tc>
      </w:tr>
      <w:tr w:rsidR="00583832" w:rsidRPr="000912D7" w14:paraId="076FE527" w14:textId="77777777">
        <w:trPr>
          <w:trHeight w:hRule="exact" w:val="397"/>
          <w:jc w:val="center"/>
        </w:trPr>
        <w:tc>
          <w:tcPr>
            <w:tcW w:w="2113" w:type="dxa"/>
            <w:vMerge w:val="restart"/>
            <w:tcBorders>
              <w:top w:val="none" w:sz="4" w:space="0" w:color="000000"/>
              <w:left w:val="none" w:sz="4" w:space="0" w:color="000000"/>
              <w:bottom w:val="single" w:sz="4" w:space="0" w:color="auto"/>
              <w:right w:val="single" w:sz="4" w:space="0" w:color="auto"/>
            </w:tcBorders>
            <w:vAlign w:val="center"/>
          </w:tcPr>
          <w:p w14:paraId="01EA8380" w14:textId="77777777" w:rsidR="00583832" w:rsidRPr="000912D7" w:rsidRDefault="00986A09">
            <w:pPr>
              <w:widowControl/>
              <w:spacing w:line="240" w:lineRule="exact"/>
              <w:jc w:val="left"/>
              <w:rPr>
                <w:rFonts w:asciiTheme="minorEastAsia" w:eastAsiaTheme="minorEastAsia" w:hAnsiTheme="minorEastAsia" w:cs="宋体" w:hint="eastAsia"/>
                <w:color w:val="000000" w:themeColor="text1"/>
                <w:sz w:val="18"/>
                <w:szCs w:val="18"/>
              </w:rPr>
            </w:pPr>
            <w:r w:rsidRPr="000912D7">
              <w:rPr>
                <w:rFonts w:asciiTheme="minorEastAsia" w:eastAsiaTheme="minorEastAsia" w:hAnsiTheme="minorEastAsia" w:cs="宋体" w:hint="eastAsia"/>
                <w:color w:val="000000" w:themeColor="text1"/>
                <w:sz w:val="18"/>
                <w:szCs w:val="18"/>
              </w:rPr>
              <w:t>邮政业</w:t>
            </w:r>
          </w:p>
        </w:tc>
        <w:tc>
          <w:tcPr>
            <w:tcW w:w="1369" w:type="dxa"/>
            <w:tcBorders>
              <w:top w:val="none" w:sz="4" w:space="0" w:color="000000"/>
              <w:left w:val="none" w:sz="4" w:space="0" w:color="000000"/>
              <w:bottom w:val="none" w:sz="4" w:space="0" w:color="000000"/>
              <w:right w:val="single" w:sz="4" w:space="0" w:color="auto"/>
            </w:tcBorders>
            <w:vAlign w:val="center"/>
          </w:tcPr>
          <w:p w14:paraId="1CC36C77" w14:textId="77777777" w:rsidR="00583832" w:rsidRPr="000912D7" w:rsidRDefault="00986A09">
            <w:pPr>
              <w:widowControl/>
              <w:jc w:val="center"/>
              <w:rPr>
                <w:rFonts w:asciiTheme="minorEastAsia" w:eastAsiaTheme="minorEastAsia" w:hAnsiTheme="minorEastAsia" w:cs="宋体" w:hint="eastAsia"/>
                <w:color w:val="000000" w:themeColor="text1"/>
                <w:sz w:val="18"/>
                <w:szCs w:val="18"/>
              </w:rPr>
            </w:pPr>
            <w:r w:rsidRPr="000912D7">
              <w:rPr>
                <w:rFonts w:asciiTheme="minorEastAsia" w:eastAsiaTheme="minorEastAsia" w:hAnsiTheme="minorEastAsia" w:cs="宋体" w:hint="eastAsia"/>
                <w:color w:val="000000" w:themeColor="text1"/>
                <w:sz w:val="18"/>
                <w:szCs w:val="18"/>
              </w:rPr>
              <w:t>从业人员(X)</w:t>
            </w:r>
          </w:p>
        </w:tc>
        <w:tc>
          <w:tcPr>
            <w:tcW w:w="709" w:type="dxa"/>
            <w:tcBorders>
              <w:top w:val="none" w:sz="4" w:space="0" w:color="000000"/>
              <w:left w:val="none" w:sz="4" w:space="0" w:color="000000"/>
              <w:bottom w:val="none" w:sz="4" w:space="0" w:color="000000"/>
              <w:right w:val="single" w:sz="4" w:space="0" w:color="auto"/>
            </w:tcBorders>
            <w:vAlign w:val="center"/>
          </w:tcPr>
          <w:p w14:paraId="1024D618" w14:textId="77777777" w:rsidR="00583832" w:rsidRPr="000912D7" w:rsidRDefault="00986A09">
            <w:pPr>
              <w:widowControl/>
              <w:jc w:val="center"/>
              <w:rPr>
                <w:rFonts w:asciiTheme="minorEastAsia" w:eastAsiaTheme="minorEastAsia" w:hAnsiTheme="minorEastAsia" w:cs="宋体" w:hint="eastAsia"/>
                <w:color w:val="000000" w:themeColor="text1"/>
                <w:sz w:val="18"/>
                <w:szCs w:val="18"/>
              </w:rPr>
            </w:pPr>
            <w:r w:rsidRPr="000912D7">
              <w:rPr>
                <w:rFonts w:asciiTheme="minorEastAsia" w:eastAsiaTheme="minorEastAsia" w:hAnsiTheme="minorEastAsia" w:cs="宋体" w:hint="eastAsia"/>
                <w:color w:val="000000" w:themeColor="text1"/>
                <w:sz w:val="18"/>
                <w:szCs w:val="18"/>
              </w:rPr>
              <w:t>人</w:t>
            </w:r>
          </w:p>
        </w:tc>
        <w:tc>
          <w:tcPr>
            <w:tcW w:w="1125" w:type="dxa"/>
            <w:tcBorders>
              <w:top w:val="none" w:sz="4" w:space="0" w:color="000000"/>
              <w:left w:val="none" w:sz="4" w:space="0" w:color="000000"/>
              <w:bottom w:val="none" w:sz="4" w:space="0" w:color="000000"/>
              <w:right w:val="single" w:sz="4" w:space="0" w:color="auto"/>
            </w:tcBorders>
            <w:vAlign w:val="center"/>
          </w:tcPr>
          <w:p w14:paraId="70361E6C" w14:textId="77777777" w:rsidR="00583832" w:rsidRPr="000912D7" w:rsidRDefault="00986A09">
            <w:pPr>
              <w:widowControl/>
              <w:jc w:val="center"/>
              <w:rPr>
                <w:rFonts w:asciiTheme="minorEastAsia" w:eastAsiaTheme="minorEastAsia" w:hAnsiTheme="minorEastAsia" w:cs="宋体" w:hint="eastAsia"/>
                <w:color w:val="000000" w:themeColor="text1"/>
                <w:sz w:val="18"/>
                <w:szCs w:val="18"/>
              </w:rPr>
            </w:pPr>
            <w:r w:rsidRPr="000912D7">
              <w:rPr>
                <w:rFonts w:asciiTheme="minorEastAsia" w:eastAsiaTheme="minorEastAsia" w:hAnsiTheme="minorEastAsia" w:cs="宋体" w:hint="eastAsia"/>
                <w:color w:val="000000" w:themeColor="text1"/>
                <w:sz w:val="18"/>
                <w:szCs w:val="18"/>
              </w:rPr>
              <w:t>X≥1000</w:t>
            </w:r>
          </w:p>
        </w:tc>
        <w:tc>
          <w:tcPr>
            <w:tcW w:w="1701" w:type="dxa"/>
            <w:tcBorders>
              <w:top w:val="none" w:sz="4" w:space="0" w:color="000000"/>
              <w:left w:val="none" w:sz="4" w:space="0" w:color="000000"/>
              <w:bottom w:val="none" w:sz="4" w:space="0" w:color="000000"/>
              <w:right w:val="single" w:sz="4" w:space="0" w:color="auto"/>
            </w:tcBorders>
            <w:vAlign w:val="center"/>
          </w:tcPr>
          <w:p w14:paraId="673A0EEA" w14:textId="77777777" w:rsidR="00583832" w:rsidRPr="000912D7" w:rsidRDefault="00986A09">
            <w:pPr>
              <w:widowControl/>
              <w:jc w:val="center"/>
              <w:rPr>
                <w:rFonts w:asciiTheme="minorEastAsia" w:eastAsiaTheme="minorEastAsia" w:hAnsiTheme="minorEastAsia" w:cs="宋体" w:hint="eastAsia"/>
                <w:color w:val="000000" w:themeColor="text1"/>
                <w:sz w:val="18"/>
                <w:szCs w:val="18"/>
              </w:rPr>
            </w:pPr>
            <w:r w:rsidRPr="000912D7">
              <w:rPr>
                <w:rFonts w:asciiTheme="minorEastAsia" w:eastAsiaTheme="minorEastAsia" w:hAnsiTheme="minorEastAsia" w:cs="宋体" w:hint="eastAsia"/>
                <w:color w:val="000000" w:themeColor="text1"/>
                <w:sz w:val="18"/>
                <w:szCs w:val="18"/>
              </w:rPr>
              <w:t>300≤X＜1000</w:t>
            </w:r>
          </w:p>
        </w:tc>
        <w:tc>
          <w:tcPr>
            <w:tcW w:w="1426" w:type="dxa"/>
            <w:tcBorders>
              <w:top w:val="none" w:sz="4" w:space="0" w:color="000000"/>
              <w:left w:val="none" w:sz="4" w:space="0" w:color="000000"/>
              <w:bottom w:val="none" w:sz="4" w:space="0" w:color="000000"/>
              <w:right w:val="single" w:sz="4" w:space="0" w:color="auto"/>
            </w:tcBorders>
            <w:vAlign w:val="center"/>
          </w:tcPr>
          <w:p w14:paraId="395B269D" w14:textId="77777777" w:rsidR="00583832" w:rsidRPr="000912D7" w:rsidRDefault="00986A09">
            <w:pPr>
              <w:widowControl/>
              <w:jc w:val="center"/>
              <w:rPr>
                <w:rFonts w:asciiTheme="minorEastAsia" w:eastAsiaTheme="minorEastAsia" w:hAnsiTheme="minorEastAsia" w:cs="宋体" w:hint="eastAsia"/>
                <w:color w:val="000000" w:themeColor="text1"/>
                <w:sz w:val="18"/>
                <w:szCs w:val="18"/>
              </w:rPr>
            </w:pPr>
            <w:r w:rsidRPr="000912D7">
              <w:rPr>
                <w:rFonts w:asciiTheme="minorEastAsia" w:eastAsiaTheme="minorEastAsia" w:hAnsiTheme="minorEastAsia" w:cs="宋体" w:hint="eastAsia"/>
                <w:color w:val="000000" w:themeColor="text1"/>
                <w:sz w:val="18"/>
                <w:szCs w:val="18"/>
              </w:rPr>
              <w:t xml:space="preserve"> 20≤X＜300</w:t>
            </w:r>
          </w:p>
        </w:tc>
        <w:tc>
          <w:tcPr>
            <w:tcW w:w="992" w:type="dxa"/>
            <w:tcBorders>
              <w:top w:val="none" w:sz="4" w:space="0" w:color="000000"/>
              <w:left w:val="none" w:sz="4" w:space="0" w:color="000000"/>
              <w:bottom w:val="none" w:sz="4" w:space="0" w:color="000000"/>
              <w:right w:val="none" w:sz="4" w:space="0" w:color="000000"/>
            </w:tcBorders>
            <w:vAlign w:val="center"/>
          </w:tcPr>
          <w:p w14:paraId="78E51552" w14:textId="77777777" w:rsidR="00583832" w:rsidRPr="000912D7" w:rsidRDefault="00986A09">
            <w:pPr>
              <w:widowControl/>
              <w:jc w:val="center"/>
              <w:rPr>
                <w:rFonts w:asciiTheme="minorEastAsia" w:eastAsiaTheme="minorEastAsia" w:hAnsiTheme="minorEastAsia" w:cs="宋体" w:hint="eastAsia"/>
                <w:color w:val="000000" w:themeColor="text1"/>
                <w:sz w:val="18"/>
                <w:szCs w:val="18"/>
              </w:rPr>
            </w:pPr>
            <w:r w:rsidRPr="000912D7">
              <w:rPr>
                <w:rFonts w:asciiTheme="minorEastAsia" w:eastAsiaTheme="minorEastAsia" w:hAnsiTheme="minorEastAsia" w:cs="宋体" w:hint="eastAsia"/>
                <w:color w:val="000000" w:themeColor="text1"/>
                <w:sz w:val="18"/>
                <w:szCs w:val="18"/>
              </w:rPr>
              <w:t>X＜20</w:t>
            </w:r>
          </w:p>
        </w:tc>
      </w:tr>
      <w:tr w:rsidR="00583832" w:rsidRPr="000912D7" w14:paraId="66B0AE6E" w14:textId="77777777">
        <w:trPr>
          <w:trHeight w:hRule="exact" w:val="397"/>
          <w:jc w:val="center"/>
        </w:trPr>
        <w:tc>
          <w:tcPr>
            <w:tcW w:w="2113" w:type="dxa"/>
            <w:vMerge/>
            <w:tcBorders>
              <w:top w:val="none" w:sz="4" w:space="0" w:color="000000"/>
              <w:left w:val="none" w:sz="4" w:space="0" w:color="000000"/>
              <w:bottom w:val="single" w:sz="4" w:space="0" w:color="auto"/>
              <w:right w:val="single" w:sz="4" w:space="0" w:color="auto"/>
            </w:tcBorders>
            <w:vAlign w:val="center"/>
          </w:tcPr>
          <w:p w14:paraId="6AB6AE1B" w14:textId="77777777" w:rsidR="00583832" w:rsidRPr="000912D7" w:rsidRDefault="00583832">
            <w:pPr>
              <w:widowControl/>
              <w:jc w:val="left"/>
              <w:rPr>
                <w:rFonts w:asciiTheme="minorEastAsia" w:eastAsiaTheme="minorEastAsia" w:hAnsiTheme="minorEastAsia" w:cs="宋体" w:hint="eastAsia"/>
                <w:color w:val="000000" w:themeColor="text1"/>
                <w:sz w:val="18"/>
                <w:szCs w:val="18"/>
              </w:rPr>
            </w:pPr>
          </w:p>
        </w:tc>
        <w:tc>
          <w:tcPr>
            <w:tcW w:w="1369" w:type="dxa"/>
            <w:tcBorders>
              <w:top w:val="none" w:sz="4" w:space="0" w:color="000000"/>
              <w:left w:val="none" w:sz="4" w:space="0" w:color="000000"/>
              <w:bottom w:val="single" w:sz="4" w:space="0" w:color="auto"/>
              <w:right w:val="single" w:sz="4" w:space="0" w:color="auto"/>
            </w:tcBorders>
            <w:vAlign w:val="center"/>
          </w:tcPr>
          <w:p w14:paraId="7D4230B3" w14:textId="77777777" w:rsidR="00583832" w:rsidRPr="000912D7" w:rsidRDefault="00986A09">
            <w:pPr>
              <w:widowControl/>
              <w:spacing w:line="240" w:lineRule="exact"/>
              <w:jc w:val="center"/>
              <w:rPr>
                <w:rFonts w:asciiTheme="minorEastAsia" w:eastAsiaTheme="minorEastAsia" w:hAnsiTheme="minorEastAsia" w:cs="宋体" w:hint="eastAsia"/>
                <w:color w:val="000000" w:themeColor="text1"/>
                <w:sz w:val="18"/>
                <w:szCs w:val="18"/>
              </w:rPr>
            </w:pPr>
            <w:r w:rsidRPr="000912D7">
              <w:rPr>
                <w:rFonts w:asciiTheme="minorEastAsia" w:eastAsiaTheme="minorEastAsia" w:hAnsiTheme="minorEastAsia" w:cs="宋体" w:hint="eastAsia"/>
                <w:color w:val="000000" w:themeColor="text1"/>
                <w:sz w:val="18"/>
                <w:szCs w:val="18"/>
              </w:rPr>
              <w:t>营业收入(Y)</w:t>
            </w:r>
          </w:p>
        </w:tc>
        <w:tc>
          <w:tcPr>
            <w:tcW w:w="709" w:type="dxa"/>
            <w:tcBorders>
              <w:top w:val="none" w:sz="4" w:space="0" w:color="000000"/>
              <w:left w:val="none" w:sz="4" w:space="0" w:color="000000"/>
              <w:bottom w:val="single" w:sz="4" w:space="0" w:color="auto"/>
              <w:right w:val="single" w:sz="4" w:space="0" w:color="auto"/>
            </w:tcBorders>
            <w:vAlign w:val="center"/>
          </w:tcPr>
          <w:p w14:paraId="6F533CA2" w14:textId="77777777" w:rsidR="00583832" w:rsidRPr="000912D7" w:rsidRDefault="00986A09">
            <w:pPr>
              <w:widowControl/>
              <w:jc w:val="center"/>
              <w:rPr>
                <w:rFonts w:asciiTheme="minorEastAsia" w:eastAsiaTheme="minorEastAsia" w:hAnsiTheme="minorEastAsia" w:cs="宋体" w:hint="eastAsia"/>
                <w:color w:val="000000" w:themeColor="text1"/>
                <w:sz w:val="18"/>
                <w:szCs w:val="18"/>
              </w:rPr>
            </w:pPr>
            <w:r w:rsidRPr="000912D7">
              <w:rPr>
                <w:rFonts w:asciiTheme="minorEastAsia" w:eastAsiaTheme="minorEastAsia" w:hAnsiTheme="minorEastAsia" w:cs="宋体" w:hint="eastAsia"/>
                <w:color w:val="000000" w:themeColor="text1"/>
                <w:sz w:val="18"/>
                <w:szCs w:val="18"/>
              </w:rPr>
              <w:t>万元</w:t>
            </w:r>
          </w:p>
        </w:tc>
        <w:tc>
          <w:tcPr>
            <w:tcW w:w="1125" w:type="dxa"/>
            <w:tcBorders>
              <w:top w:val="none" w:sz="4" w:space="0" w:color="000000"/>
              <w:left w:val="none" w:sz="4" w:space="0" w:color="000000"/>
              <w:bottom w:val="single" w:sz="4" w:space="0" w:color="auto"/>
              <w:right w:val="single" w:sz="4" w:space="0" w:color="auto"/>
            </w:tcBorders>
            <w:vAlign w:val="center"/>
          </w:tcPr>
          <w:p w14:paraId="674A0B8F" w14:textId="77777777" w:rsidR="00583832" w:rsidRPr="000912D7" w:rsidRDefault="00986A09">
            <w:pPr>
              <w:widowControl/>
              <w:jc w:val="center"/>
              <w:rPr>
                <w:rFonts w:asciiTheme="minorEastAsia" w:eastAsiaTheme="minorEastAsia" w:hAnsiTheme="minorEastAsia" w:cs="宋体" w:hint="eastAsia"/>
                <w:color w:val="000000" w:themeColor="text1"/>
                <w:sz w:val="18"/>
                <w:szCs w:val="18"/>
              </w:rPr>
            </w:pPr>
            <w:r w:rsidRPr="000912D7">
              <w:rPr>
                <w:rFonts w:asciiTheme="minorEastAsia" w:eastAsiaTheme="minorEastAsia" w:hAnsiTheme="minorEastAsia" w:cs="宋体" w:hint="eastAsia"/>
                <w:color w:val="000000" w:themeColor="text1"/>
                <w:sz w:val="18"/>
                <w:szCs w:val="18"/>
              </w:rPr>
              <w:t>Y≥30000</w:t>
            </w:r>
          </w:p>
        </w:tc>
        <w:tc>
          <w:tcPr>
            <w:tcW w:w="1701" w:type="dxa"/>
            <w:tcBorders>
              <w:top w:val="none" w:sz="4" w:space="0" w:color="000000"/>
              <w:left w:val="none" w:sz="4" w:space="0" w:color="000000"/>
              <w:bottom w:val="single" w:sz="4" w:space="0" w:color="auto"/>
              <w:right w:val="single" w:sz="4" w:space="0" w:color="auto"/>
            </w:tcBorders>
            <w:vAlign w:val="center"/>
          </w:tcPr>
          <w:p w14:paraId="1EAA5EC5" w14:textId="77777777" w:rsidR="00583832" w:rsidRPr="000912D7" w:rsidRDefault="00986A09">
            <w:pPr>
              <w:widowControl/>
              <w:jc w:val="center"/>
              <w:rPr>
                <w:rFonts w:asciiTheme="minorEastAsia" w:eastAsiaTheme="minorEastAsia" w:hAnsiTheme="minorEastAsia" w:cs="宋体" w:hint="eastAsia"/>
                <w:color w:val="000000" w:themeColor="text1"/>
                <w:sz w:val="18"/>
                <w:szCs w:val="18"/>
              </w:rPr>
            </w:pPr>
            <w:r w:rsidRPr="000912D7">
              <w:rPr>
                <w:rFonts w:asciiTheme="minorEastAsia" w:eastAsiaTheme="minorEastAsia" w:hAnsiTheme="minorEastAsia" w:cs="宋体" w:hint="eastAsia"/>
                <w:color w:val="000000" w:themeColor="text1"/>
                <w:sz w:val="18"/>
                <w:szCs w:val="18"/>
              </w:rPr>
              <w:t>2000≤Y＜30000</w:t>
            </w:r>
          </w:p>
        </w:tc>
        <w:tc>
          <w:tcPr>
            <w:tcW w:w="1426" w:type="dxa"/>
            <w:tcBorders>
              <w:top w:val="none" w:sz="4" w:space="0" w:color="000000"/>
              <w:left w:val="none" w:sz="4" w:space="0" w:color="000000"/>
              <w:bottom w:val="single" w:sz="4" w:space="0" w:color="auto"/>
              <w:right w:val="single" w:sz="4" w:space="0" w:color="auto"/>
            </w:tcBorders>
            <w:vAlign w:val="center"/>
          </w:tcPr>
          <w:p w14:paraId="09025BAD" w14:textId="77777777" w:rsidR="00583832" w:rsidRPr="000912D7" w:rsidRDefault="00986A09">
            <w:pPr>
              <w:widowControl/>
              <w:jc w:val="center"/>
              <w:rPr>
                <w:rFonts w:asciiTheme="minorEastAsia" w:eastAsiaTheme="minorEastAsia" w:hAnsiTheme="minorEastAsia" w:cs="宋体" w:hint="eastAsia"/>
                <w:color w:val="000000" w:themeColor="text1"/>
                <w:sz w:val="18"/>
                <w:szCs w:val="18"/>
              </w:rPr>
            </w:pPr>
            <w:r w:rsidRPr="000912D7">
              <w:rPr>
                <w:rFonts w:asciiTheme="minorEastAsia" w:eastAsiaTheme="minorEastAsia" w:hAnsiTheme="minorEastAsia" w:cs="宋体" w:hint="eastAsia"/>
                <w:color w:val="000000" w:themeColor="text1"/>
                <w:sz w:val="18"/>
                <w:szCs w:val="18"/>
              </w:rPr>
              <w:t xml:space="preserve"> 100≤Y＜2000</w:t>
            </w:r>
          </w:p>
        </w:tc>
        <w:tc>
          <w:tcPr>
            <w:tcW w:w="992" w:type="dxa"/>
            <w:tcBorders>
              <w:top w:val="none" w:sz="4" w:space="0" w:color="000000"/>
              <w:left w:val="none" w:sz="4" w:space="0" w:color="000000"/>
              <w:bottom w:val="single" w:sz="4" w:space="0" w:color="auto"/>
              <w:right w:val="none" w:sz="4" w:space="0" w:color="000000"/>
            </w:tcBorders>
            <w:vAlign w:val="center"/>
          </w:tcPr>
          <w:p w14:paraId="3A83A07D" w14:textId="77777777" w:rsidR="00583832" w:rsidRPr="000912D7" w:rsidRDefault="00986A09">
            <w:pPr>
              <w:widowControl/>
              <w:jc w:val="center"/>
              <w:rPr>
                <w:rFonts w:asciiTheme="minorEastAsia" w:eastAsiaTheme="minorEastAsia" w:hAnsiTheme="minorEastAsia" w:cs="宋体" w:hint="eastAsia"/>
                <w:color w:val="000000" w:themeColor="text1"/>
                <w:sz w:val="18"/>
                <w:szCs w:val="18"/>
              </w:rPr>
            </w:pPr>
            <w:r w:rsidRPr="000912D7">
              <w:rPr>
                <w:rFonts w:asciiTheme="minorEastAsia" w:eastAsiaTheme="minorEastAsia" w:hAnsiTheme="minorEastAsia" w:cs="宋体" w:hint="eastAsia"/>
                <w:color w:val="000000" w:themeColor="text1"/>
                <w:sz w:val="18"/>
                <w:szCs w:val="18"/>
              </w:rPr>
              <w:t>Y＜100</w:t>
            </w:r>
          </w:p>
        </w:tc>
      </w:tr>
      <w:tr w:rsidR="00583832" w:rsidRPr="000912D7" w14:paraId="249B7BF7" w14:textId="77777777">
        <w:trPr>
          <w:trHeight w:hRule="exact" w:val="397"/>
          <w:jc w:val="center"/>
        </w:trPr>
        <w:tc>
          <w:tcPr>
            <w:tcW w:w="2113" w:type="dxa"/>
            <w:vMerge w:val="restart"/>
            <w:tcBorders>
              <w:top w:val="none" w:sz="4" w:space="0" w:color="000000"/>
              <w:left w:val="none" w:sz="4" w:space="0" w:color="000000"/>
              <w:bottom w:val="single" w:sz="4" w:space="0" w:color="auto"/>
              <w:right w:val="single" w:sz="4" w:space="0" w:color="auto"/>
            </w:tcBorders>
            <w:vAlign w:val="center"/>
          </w:tcPr>
          <w:p w14:paraId="232095B1" w14:textId="77777777" w:rsidR="00583832" w:rsidRPr="000912D7" w:rsidRDefault="00986A09">
            <w:pPr>
              <w:widowControl/>
              <w:spacing w:line="240" w:lineRule="exact"/>
              <w:jc w:val="left"/>
              <w:rPr>
                <w:rFonts w:asciiTheme="minorEastAsia" w:eastAsiaTheme="minorEastAsia" w:hAnsiTheme="minorEastAsia" w:cs="宋体" w:hint="eastAsia"/>
                <w:color w:val="000000" w:themeColor="text1"/>
                <w:sz w:val="18"/>
                <w:szCs w:val="18"/>
              </w:rPr>
            </w:pPr>
            <w:r w:rsidRPr="000912D7">
              <w:rPr>
                <w:rFonts w:asciiTheme="minorEastAsia" w:eastAsiaTheme="minorEastAsia" w:hAnsiTheme="minorEastAsia" w:cs="宋体" w:hint="eastAsia"/>
                <w:color w:val="000000" w:themeColor="text1"/>
                <w:sz w:val="18"/>
                <w:szCs w:val="18"/>
              </w:rPr>
              <w:t>住宿业</w:t>
            </w:r>
          </w:p>
        </w:tc>
        <w:tc>
          <w:tcPr>
            <w:tcW w:w="1369" w:type="dxa"/>
            <w:tcBorders>
              <w:top w:val="none" w:sz="4" w:space="0" w:color="000000"/>
              <w:left w:val="none" w:sz="4" w:space="0" w:color="000000"/>
              <w:bottom w:val="none" w:sz="4" w:space="0" w:color="000000"/>
              <w:right w:val="single" w:sz="4" w:space="0" w:color="auto"/>
            </w:tcBorders>
            <w:vAlign w:val="center"/>
          </w:tcPr>
          <w:p w14:paraId="341B7813" w14:textId="77777777" w:rsidR="00583832" w:rsidRPr="000912D7" w:rsidRDefault="00986A09">
            <w:pPr>
              <w:widowControl/>
              <w:jc w:val="center"/>
              <w:rPr>
                <w:rFonts w:asciiTheme="minorEastAsia" w:eastAsiaTheme="minorEastAsia" w:hAnsiTheme="minorEastAsia" w:cs="宋体" w:hint="eastAsia"/>
                <w:color w:val="000000" w:themeColor="text1"/>
                <w:sz w:val="18"/>
                <w:szCs w:val="18"/>
              </w:rPr>
            </w:pPr>
            <w:r w:rsidRPr="000912D7">
              <w:rPr>
                <w:rFonts w:asciiTheme="minorEastAsia" w:eastAsiaTheme="minorEastAsia" w:hAnsiTheme="minorEastAsia" w:cs="宋体" w:hint="eastAsia"/>
                <w:color w:val="000000" w:themeColor="text1"/>
                <w:sz w:val="18"/>
                <w:szCs w:val="18"/>
              </w:rPr>
              <w:t>从业人员(X)</w:t>
            </w:r>
          </w:p>
        </w:tc>
        <w:tc>
          <w:tcPr>
            <w:tcW w:w="709" w:type="dxa"/>
            <w:tcBorders>
              <w:top w:val="none" w:sz="4" w:space="0" w:color="000000"/>
              <w:left w:val="none" w:sz="4" w:space="0" w:color="000000"/>
              <w:bottom w:val="none" w:sz="4" w:space="0" w:color="000000"/>
              <w:right w:val="single" w:sz="4" w:space="0" w:color="auto"/>
            </w:tcBorders>
            <w:vAlign w:val="center"/>
          </w:tcPr>
          <w:p w14:paraId="1CDA4367" w14:textId="77777777" w:rsidR="00583832" w:rsidRPr="000912D7" w:rsidRDefault="00986A09">
            <w:pPr>
              <w:widowControl/>
              <w:jc w:val="center"/>
              <w:rPr>
                <w:rFonts w:asciiTheme="minorEastAsia" w:eastAsiaTheme="minorEastAsia" w:hAnsiTheme="minorEastAsia" w:cs="宋体" w:hint="eastAsia"/>
                <w:color w:val="000000" w:themeColor="text1"/>
                <w:sz w:val="18"/>
                <w:szCs w:val="18"/>
              </w:rPr>
            </w:pPr>
            <w:r w:rsidRPr="000912D7">
              <w:rPr>
                <w:rFonts w:asciiTheme="minorEastAsia" w:eastAsiaTheme="minorEastAsia" w:hAnsiTheme="minorEastAsia" w:cs="宋体" w:hint="eastAsia"/>
                <w:color w:val="000000" w:themeColor="text1"/>
                <w:sz w:val="18"/>
                <w:szCs w:val="18"/>
              </w:rPr>
              <w:t>人</w:t>
            </w:r>
          </w:p>
        </w:tc>
        <w:tc>
          <w:tcPr>
            <w:tcW w:w="1125" w:type="dxa"/>
            <w:tcBorders>
              <w:top w:val="none" w:sz="4" w:space="0" w:color="000000"/>
              <w:left w:val="none" w:sz="4" w:space="0" w:color="000000"/>
              <w:bottom w:val="none" w:sz="4" w:space="0" w:color="000000"/>
              <w:right w:val="single" w:sz="4" w:space="0" w:color="auto"/>
            </w:tcBorders>
            <w:vAlign w:val="center"/>
          </w:tcPr>
          <w:p w14:paraId="7C58795E" w14:textId="77777777" w:rsidR="00583832" w:rsidRPr="000912D7" w:rsidRDefault="00986A09">
            <w:pPr>
              <w:widowControl/>
              <w:jc w:val="center"/>
              <w:rPr>
                <w:rFonts w:asciiTheme="minorEastAsia" w:eastAsiaTheme="minorEastAsia" w:hAnsiTheme="minorEastAsia" w:cs="宋体" w:hint="eastAsia"/>
                <w:color w:val="000000" w:themeColor="text1"/>
                <w:sz w:val="18"/>
                <w:szCs w:val="18"/>
              </w:rPr>
            </w:pPr>
            <w:r w:rsidRPr="000912D7">
              <w:rPr>
                <w:rFonts w:asciiTheme="minorEastAsia" w:eastAsiaTheme="minorEastAsia" w:hAnsiTheme="minorEastAsia" w:cs="宋体" w:hint="eastAsia"/>
                <w:color w:val="000000" w:themeColor="text1"/>
                <w:sz w:val="18"/>
                <w:szCs w:val="18"/>
              </w:rPr>
              <w:t>X≥300</w:t>
            </w:r>
          </w:p>
        </w:tc>
        <w:tc>
          <w:tcPr>
            <w:tcW w:w="1701" w:type="dxa"/>
            <w:tcBorders>
              <w:top w:val="none" w:sz="4" w:space="0" w:color="000000"/>
              <w:left w:val="none" w:sz="4" w:space="0" w:color="000000"/>
              <w:bottom w:val="none" w:sz="4" w:space="0" w:color="000000"/>
              <w:right w:val="single" w:sz="4" w:space="0" w:color="auto"/>
            </w:tcBorders>
            <w:vAlign w:val="center"/>
          </w:tcPr>
          <w:p w14:paraId="6934F8C4" w14:textId="77777777" w:rsidR="00583832" w:rsidRPr="000912D7" w:rsidRDefault="00986A09">
            <w:pPr>
              <w:widowControl/>
              <w:ind w:left="1" w:hanging="108"/>
              <w:jc w:val="center"/>
              <w:rPr>
                <w:rFonts w:asciiTheme="minorEastAsia" w:eastAsiaTheme="minorEastAsia" w:hAnsiTheme="minorEastAsia" w:cs="宋体" w:hint="eastAsia"/>
                <w:color w:val="000000" w:themeColor="text1"/>
                <w:sz w:val="18"/>
                <w:szCs w:val="18"/>
              </w:rPr>
            </w:pPr>
            <w:r w:rsidRPr="000912D7">
              <w:rPr>
                <w:rFonts w:asciiTheme="minorEastAsia" w:eastAsiaTheme="minorEastAsia" w:hAnsiTheme="minorEastAsia" w:cs="宋体" w:hint="eastAsia"/>
                <w:color w:val="000000" w:themeColor="text1"/>
                <w:sz w:val="18"/>
                <w:szCs w:val="18"/>
              </w:rPr>
              <w:t xml:space="preserve">100≤X＜300 </w:t>
            </w:r>
          </w:p>
        </w:tc>
        <w:tc>
          <w:tcPr>
            <w:tcW w:w="1426" w:type="dxa"/>
            <w:tcBorders>
              <w:top w:val="none" w:sz="4" w:space="0" w:color="000000"/>
              <w:left w:val="none" w:sz="4" w:space="0" w:color="000000"/>
              <w:bottom w:val="none" w:sz="4" w:space="0" w:color="000000"/>
              <w:right w:val="single" w:sz="4" w:space="0" w:color="auto"/>
            </w:tcBorders>
            <w:vAlign w:val="center"/>
          </w:tcPr>
          <w:p w14:paraId="30386D84" w14:textId="77777777" w:rsidR="00583832" w:rsidRPr="000912D7" w:rsidRDefault="00986A09">
            <w:pPr>
              <w:widowControl/>
              <w:jc w:val="center"/>
              <w:rPr>
                <w:rFonts w:asciiTheme="minorEastAsia" w:eastAsiaTheme="minorEastAsia" w:hAnsiTheme="minorEastAsia" w:cs="宋体" w:hint="eastAsia"/>
                <w:color w:val="000000" w:themeColor="text1"/>
                <w:sz w:val="18"/>
                <w:szCs w:val="18"/>
              </w:rPr>
            </w:pPr>
            <w:r w:rsidRPr="000912D7">
              <w:rPr>
                <w:rFonts w:asciiTheme="minorEastAsia" w:eastAsiaTheme="minorEastAsia" w:hAnsiTheme="minorEastAsia" w:cs="宋体" w:hint="eastAsia"/>
                <w:color w:val="000000" w:themeColor="text1"/>
                <w:sz w:val="18"/>
                <w:szCs w:val="18"/>
              </w:rPr>
              <w:t xml:space="preserve"> 10≤X＜100</w:t>
            </w:r>
          </w:p>
        </w:tc>
        <w:tc>
          <w:tcPr>
            <w:tcW w:w="992" w:type="dxa"/>
            <w:tcBorders>
              <w:top w:val="none" w:sz="4" w:space="0" w:color="000000"/>
              <w:left w:val="none" w:sz="4" w:space="0" w:color="000000"/>
              <w:bottom w:val="none" w:sz="4" w:space="0" w:color="000000"/>
              <w:right w:val="none" w:sz="4" w:space="0" w:color="000000"/>
            </w:tcBorders>
            <w:vAlign w:val="center"/>
          </w:tcPr>
          <w:p w14:paraId="7FCE3385" w14:textId="77777777" w:rsidR="00583832" w:rsidRPr="000912D7" w:rsidRDefault="00986A09">
            <w:pPr>
              <w:widowControl/>
              <w:jc w:val="center"/>
              <w:rPr>
                <w:rFonts w:asciiTheme="minorEastAsia" w:eastAsiaTheme="minorEastAsia" w:hAnsiTheme="minorEastAsia" w:cs="宋体" w:hint="eastAsia"/>
                <w:color w:val="000000" w:themeColor="text1"/>
                <w:sz w:val="18"/>
                <w:szCs w:val="18"/>
              </w:rPr>
            </w:pPr>
            <w:r w:rsidRPr="000912D7">
              <w:rPr>
                <w:rFonts w:asciiTheme="minorEastAsia" w:eastAsiaTheme="minorEastAsia" w:hAnsiTheme="minorEastAsia" w:cs="宋体" w:hint="eastAsia"/>
                <w:color w:val="000000" w:themeColor="text1"/>
                <w:sz w:val="18"/>
                <w:szCs w:val="18"/>
              </w:rPr>
              <w:t>X＜10</w:t>
            </w:r>
          </w:p>
        </w:tc>
      </w:tr>
      <w:tr w:rsidR="00583832" w:rsidRPr="000912D7" w14:paraId="0F79C49C" w14:textId="77777777">
        <w:trPr>
          <w:trHeight w:hRule="exact" w:val="397"/>
          <w:jc w:val="center"/>
        </w:trPr>
        <w:tc>
          <w:tcPr>
            <w:tcW w:w="2113" w:type="dxa"/>
            <w:vMerge/>
            <w:tcBorders>
              <w:top w:val="none" w:sz="4" w:space="0" w:color="000000"/>
              <w:left w:val="none" w:sz="4" w:space="0" w:color="000000"/>
              <w:bottom w:val="single" w:sz="4" w:space="0" w:color="auto"/>
              <w:right w:val="single" w:sz="4" w:space="0" w:color="auto"/>
            </w:tcBorders>
            <w:vAlign w:val="center"/>
          </w:tcPr>
          <w:p w14:paraId="7BEF75F0" w14:textId="77777777" w:rsidR="00583832" w:rsidRPr="000912D7" w:rsidRDefault="00583832">
            <w:pPr>
              <w:widowControl/>
              <w:jc w:val="left"/>
              <w:rPr>
                <w:rFonts w:asciiTheme="minorEastAsia" w:eastAsiaTheme="minorEastAsia" w:hAnsiTheme="minorEastAsia" w:cs="宋体" w:hint="eastAsia"/>
                <w:color w:val="000000" w:themeColor="text1"/>
                <w:sz w:val="18"/>
                <w:szCs w:val="18"/>
              </w:rPr>
            </w:pPr>
          </w:p>
        </w:tc>
        <w:tc>
          <w:tcPr>
            <w:tcW w:w="1369" w:type="dxa"/>
            <w:tcBorders>
              <w:top w:val="none" w:sz="4" w:space="0" w:color="000000"/>
              <w:left w:val="none" w:sz="4" w:space="0" w:color="000000"/>
              <w:bottom w:val="single" w:sz="4" w:space="0" w:color="auto"/>
              <w:right w:val="single" w:sz="4" w:space="0" w:color="auto"/>
            </w:tcBorders>
            <w:vAlign w:val="center"/>
          </w:tcPr>
          <w:p w14:paraId="2C8C75C5" w14:textId="77777777" w:rsidR="00583832" w:rsidRPr="000912D7" w:rsidRDefault="00986A09">
            <w:pPr>
              <w:widowControl/>
              <w:spacing w:line="240" w:lineRule="exact"/>
              <w:jc w:val="center"/>
              <w:rPr>
                <w:rFonts w:asciiTheme="minorEastAsia" w:eastAsiaTheme="minorEastAsia" w:hAnsiTheme="minorEastAsia" w:cs="宋体" w:hint="eastAsia"/>
                <w:color w:val="000000" w:themeColor="text1"/>
                <w:sz w:val="18"/>
                <w:szCs w:val="18"/>
              </w:rPr>
            </w:pPr>
            <w:r w:rsidRPr="000912D7">
              <w:rPr>
                <w:rFonts w:asciiTheme="minorEastAsia" w:eastAsiaTheme="minorEastAsia" w:hAnsiTheme="minorEastAsia" w:cs="宋体" w:hint="eastAsia"/>
                <w:color w:val="000000" w:themeColor="text1"/>
                <w:sz w:val="18"/>
                <w:szCs w:val="18"/>
              </w:rPr>
              <w:t>营业收入(Y)</w:t>
            </w:r>
          </w:p>
        </w:tc>
        <w:tc>
          <w:tcPr>
            <w:tcW w:w="709" w:type="dxa"/>
            <w:tcBorders>
              <w:top w:val="none" w:sz="4" w:space="0" w:color="000000"/>
              <w:left w:val="none" w:sz="4" w:space="0" w:color="000000"/>
              <w:bottom w:val="single" w:sz="4" w:space="0" w:color="auto"/>
              <w:right w:val="single" w:sz="4" w:space="0" w:color="auto"/>
            </w:tcBorders>
            <w:vAlign w:val="center"/>
          </w:tcPr>
          <w:p w14:paraId="238ECA87" w14:textId="77777777" w:rsidR="00583832" w:rsidRPr="000912D7" w:rsidRDefault="00986A09">
            <w:pPr>
              <w:widowControl/>
              <w:jc w:val="center"/>
              <w:rPr>
                <w:rFonts w:asciiTheme="minorEastAsia" w:eastAsiaTheme="minorEastAsia" w:hAnsiTheme="minorEastAsia" w:cs="宋体" w:hint="eastAsia"/>
                <w:color w:val="000000" w:themeColor="text1"/>
                <w:sz w:val="18"/>
                <w:szCs w:val="18"/>
              </w:rPr>
            </w:pPr>
            <w:r w:rsidRPr="000912D7">
              <w:rPr>
                <w:rFonts w:asciiTheme="minorEastAsia" w:eastAsiaTheme="minorEastAsia" w:hAnsiTheme="minorEastAsia" w:cs="宋体" w:hint="eastAsia"/>
                <w:color w:val="000000" w:themeColor="text1"/>
                <w:sz w:val="18"/>
                <w:szCs w:val="18"/>
              </w:rPr>
              <w:t>万元</w:t>
            </w:r>
          </w:p>
        </w:tc>
        <w:tc>
          <w:tcPr>
            <w:tcW w:w="1125" w:type="dxa"/>
            <w:tcBorders>
              <w:top w:val="none" w:sz="4" w:space="0" w:color="000000"/>
              <w:left w:val="none" w:sz="4" w:space="0" w:color="000000"/>
              <w:bottom w:val="single" w:sz="4" w:space="0" w:color="auto"/>
              <w:right w:val="single" w:sz="4" w:space="0" w:color="auto"/>
            </w:tcBorders>
            <w:vAlign w:val="center"/>
          </w:tcPr>
          <w:p w14:paraId="37FC6D38" w14:textId="77777777" w:rsidR="00583832" w:rsidRPr="000912D7" w:rsidRDefault="00986A09">
            <w:pPr>
              <w:widowControl/>
              <w:jc w:val="center"/>
              <w:rPr>
                <w:rFonts w:asciiTheme="minorEastAsia" w:eastAsiaTheme="minorEastAsia" w:hAnsiTheme="minorEastAsia" w:cs="宋体" w:hint="eastAsia"/>
                <w:color w:val="000000" w:themeColor="text1"/>
                <w:sz w:val="18"/>
                <w:szCs w:val="18"/>
              </w:rPr>
            </w:pPr>
            <w:r w:rsidRPr="000912D7">
              <w:rPr>
                <w:rFonts w:asciiTheme="minorEastAsia" w:eastAsiaTheme="minorEastAsia" w:hAnsiTheme="minorEastAsia" w:cs="宋体" w:hint="eastAsia"/>
                <w:color w:val="000000" w:themeColor="text1"/>
                <w:sz w:val="18"/>
                <w:szCs w:val="18"/>
              </w:rPr>
              <w:t>Y≥10000</w:t>
            </w:r>
          </w:p>
        </w:tc>
        <w:tc>
          <w:tcPr>
            <w:tcW w:w="1701" w:type="dxa"/>
            <w:tcBorders>
              <w:top w:val="none" w:sz="4" w:space="0" w:color="000000"/>
              <w:left w:val="none" w:sz="4" w:space="0" w:color="000000"/>
              <w:bottom w:val="single" w:sz="4" w:space="0" w:color="auto"/>
              <w:right w:val="single" w:sz="4" w:space="0" w:color="auto"/>
            </w:tcBorders>
            <w:vAlign w:val="center"/>
          </w:tcPr>
          <w:p w14:paraId="69F6BE74" w14:textId="77777777" w:rsidR="00583832" w:rsidRPr="000912D7" w:rsidRDefault="00986A09">
            <w:pPr>
              <w:widowControl/>
              <w:jc w:val="center"/>
              <w:rPr>
                <w:rFonts w:asciiTheme="minorEastAsia" w:eastAsiaTheme="minorEastAsia" w:hAnsiTheme="minorEastAsia" w:cs="宋体" w:hint="eastAsia"/>
                <w:color w:val="000000" w:themeColor="text1"/>
                <w:sz w:val="18"/>
                <w:szCs w:val="18"/>
              </w:rPr>
            </w:pPr>
            <w:r w:rsidRPr="000912D7">
              <w:rPr>
                <w:rFonts w:asciiTheme="minorEastAsia" w:eastAsiaTheme="minorEastAsia" w:hAnsiTheme="minorEastAsia" w:cs="宋体" w:hint="eastAsia"/>
                <w:color w:val="000000" w:themeColor="text1"/>
                <w:sz w:val="18"/>
                <w:szCs w:val="18"/>
              </w:rPr>
              <w:t>2000≤Y＜10000</w:t>
            </w:r>
          </w:p>
        </w:tc>
        <w:tc>
          <w:tcPr>
            <w:tcW w:w="1426" w:type="dxa"/>
            <w:tcBorders>
              <w:top w:val="none" w:sz="4" w:space="0" w:color="000000"/>
              <w:left w:val="none" w:sz="4" w:space="0" w:color="000000"/>
              <w:bottom w:val="single" w:sz="4" w:space="0" w:color="auto"/>
              <w:right w:val="single" w:sz="4" w:space="0" w:color="auto"/>
            </w:tcBorders>
            <w:vAlign w:val="center"/>
          </w:tcPr>
          <w:p w14:paraId="39F5626D" w14:textId="77777777" w:rsidR="00583832" w:rsidRPr="000912D7" w:rsidRDefault="00986A09">
            <w:pPr>
              <w:widowControl/>
              <w:jc w:val="center"/>
              <w:rPr>
                <w:rFonts w:asciiTheme="minorEastAsia" w:eastAsiaTheme="minorEastAsia" w:hAnsiTheme="minorEastAsia" w:cs="宋体" w:hint="eastAsia"/>
                <w:color w:val="000000" w:themeColor="text1"/>
                <w:sz w:val="18"/>
                <w:szCs w:val="18"/>
              </w:rPr>
            </w:pPr>
            <w:r w:rsidRPr="000912D7">
              <w:rPr>
                <w:rFonts w:asciiTheme="minorEastAsia" w:eastAsiaTheme="minorEastAsia" w:hAnsiTheme="minorEastAsia" w:cs="宋体" w:hint="eastAsia"/>
                <w:color w:val="000000" w:themeColor="text1"/>
                <w:sz w:val="18"/>
                <w:szCs w:val="18"/>
              </w:rPr>
              <w:t xml:space="preserve"> 100≤Y＜2000</w:t>
            </w:r>
          </w:p>
        </w:tc>
        <w:tc>
          <w:tcPr>
            <w:tcW w:w="992" w:type="dxa"/>
            <w:tcBorders>
              <w:top w:val="none" w:sz="4" w:space="0" w:color="000000"/>
              <w:left w:val="none" w:sz="4" w:space="0" w:color="000000"/>
              <w:bottom w:val="single" w:sz="4" w:space="0" w:color="auto"/>
              <w:right w:val="none" w:sz="4" w:space="0" w:color="000000"/>
            </w:tcBorders>
            <w:vAlign w:val="center"/>
          </w:tcPr>
          <w:p w14:paraId="15CDB3DC" w14:textId="77777777" w:rsidR="00583832" w:rsidRPr="000912D7" w:rsidRDefault="00986A09">
            <w:pPr>
              <w:widowControl/>
              <w:jc w:val="center"/>
              <w:rPr>
                <w:rFonts w:asciiTheme="minorEastAsia" w:eastAsiaTheme="minorEastAsia" w:hAnsiTheme="minorEastAsia" w:cs="宋体" w:hint="eastAsia"/>
                <w:color w:val="000000" w:themeColor="text1"/>
                <w:sz w:val="18"/>
                <w:szCs w:val="18"/>
              </w:rPr>
            </w:pPr>
            <w:r w:rsidRPr="000912D7">
              <w:rPr>
                <w:rFonts w:asciiTheme="minorEastAsia" w:eastAsiaTheme="minorEastAsia" w:hAnsiTheme="minorEastAsia" w:cs="宋体" w:hint="eastAsia"/>
                <w:color w:val="000000" w:themeColor="text1"/>
                <w:sz w:val="18"/>
                <w:szCs w:val="18"/>
              </w:rPr>
              <w:t>Y＜100</w:t>
            </w:r>
          </w:p>
        </w:tc>
      </w:tr>
      <w:tr w:rsidR="00583832" w:rsidRPr="000912D7" w14:paraId="57BE2772" w14:textId="77777777">
        <w:trPr>
          <w:trHeight w:hRule="exact" w:val="397"/>
          <w:jc w:val="center"/>
        </w:trPr>
        <w:tc>
          <w:tcPr>
            <w:tcW w:w="2113" w:type="dxa"/>
            <w:vMerge w:val="restart"/>
            <w:tcBorders>
              <w:top w:val="none" w:sz="4" w:space="0" w:color="000000"/>
              <w:left w:val="none" w:sz="4" w:space="0" w:color="000000"/>
              <w:bottom w:val="single" w:sz="4" w:space="0" w:color="auto"/>
              <w:right w:val="single" w:sz="4" w:space="0" w:color="auto"/>
            </w:tcBorders>
            <w:vAlign w:val="center"/>
          </w:tcPr>
          <w:p w14:paraId="4D78454D" w14:textId="77777777" w:rsidR="00583832" w:rsidRPr="000912D7" w:rsidRDefault="00986A09">
            <w:pPr>
              <w:widowControl/>
              <w:spacing w:line="240" w:lineRule="exact"/>
              <w:jc w:val="left"/>
              <w:rPr>
                <w:rFonts w:asciiTheme="minorEastAsia" w:eastAsiaTheme="minorEastAsia" w:hAnsiTheme="minorEastAsia" w:cs="宋体" w:hint="eastAsia"/>
                <w:color w:val="000000" w:themeColor="text1"/>
                <w:sz w:val="18"/>
                <w:szCs w:val="18"/>
              </w:rPr>
            </w:pPr>
            <w:r w:rsidRPr="000912D7">
              <w:rPr>
                <w:rFonts w:asciiTheme="minorEastAsia" w:eastAsiaTheme="minorEastAsia" w:hAnsiTheme="minorEastAsia" w:cs="宋体" w:hint="eastAsia"/>
                <w:color w:val="000000" w:themeColor="text1"/>
                <w:sz w:val="18"/>
                <w:szCs w:val="18"/>
              </w:rPr>
              <w:t>餐饮业</w:t>
            </w:r>
          </w:p>
        </w:tc>
        <w:tc>
          <w:tcPr>
            <w:tcW w:w="1369" w:type="dxa"/>
            <w:tcBorders>
              <w:top w:val="none" w:sz="4" w:space="0" w:color="000000"/>
              <w:left w:val="none" w:sz="4" w:space="0" w:color="000000"/>
              <w:bottom w:val="none" w:sz="4" w:space="0" w:color="000000"/>
              <w:right w:val="single" w:sz="4" w:space="0" w:color="auto"/>
            </w:tcBorders>
            <w:vAlign w:val="center"/>
          </w:tcPr>
          <w:p w14:paraId="1A077065" w14:textId="77777777" w:rsidR="00583832" w:rsidRPr="000912D7" w:rsidRDefault="00986A09">
            <w:pPr>
              <w:widowControl/>
              <w:jc w:val="center"/>
              <w:rPr>
                <w:rFonts w:asciiTheme="minorEastAsia" w:eastAsiaTheme="minorEastAsia" w:hAnsiTheme="minorEastAsia" w:cs="宋体" w:hint="eastAsia"/>
                <w:color w:val="000000" w:themeColor="text1"/>
                <w:sz w:val="18"/>
                <w:szCs w:val="18"/>
              </w:rPr>
            </w:pPr>
            <w:r w:rsidRPr="000912D7">
              <w:rPr>
                <w:rFonts w:asciiTheme="minorEastAsia" w:eastAsiaTheme="minorEastAsia" w:hAnsiTheme="minorEastAsia" w:cs="宋体" w:hint="eastAsia"/>
                <w:color w:val="000000" w:themeColor="text1"/>
                <w:sz w:val="18"/>
                <w:szCs w:val="18"/>
              </w:rPr>
              <w:t>从业人员(X)</w:t>
            </w:r>
          </w:p>
        </w:tc>
        <w:tc>
          <w:tcPr>
            <w:tcW w:w="709" w:type="dxa"/>
            <w:tcBorders>
              <w:top w:val="none" w:sz="4" w:space="0" w:color="000000"/>
              <w:left w:val="none" w:sz="4" w:space="0" w:color="000000"/>
              <w:bottom w:val="none" w:sz="4" w:space="0" w:color="000000"/>
              <w:right w:val="single" w:sz="4" w:space="0" w:color="auto"/>
            </w:tcBorders>
            <w:vAlign w:val="center"/>
          </w:tcPr>
          <w:p w14:paraId="2A6F88DE" w14:textId="77777777" w:rsidR="00583832" w:rsidRPr="000912D7" w:rsidRDefault="00986A09">
            <w:pPr>
              <w:widowControl/>
              <w:jc w:val="center"/>
              <w:rPr>
                <w:rFonts w:asciiTheme="minorEastAsia" w:eastAsiaTheme="minorEastAsia" w:hAnsiTheme="minorEastAsia" w:cs="宋体" w:hint="eastAsia"/>
                <w:color w:val="000000" w:themeColor="text1"/>
                <w:sz w:val="18"/>
                <w:szCs w:val="18"/>
              </w:rPr>
            </w:pPr>
            <w:r w:rsidRPr="000912D7">
              <w:rPr>
                <w:rFonts w:asciiTheme="minorEastAsia" w:eastAsiaTheme="minorEastAsia" w:hAnsiTheme="minorEastAsia" w:cs="宋体" w:hint="eastAsia"/>
                <w:color w:val="000000" w:themeColor="text1"/>
                <w:sz w:val="18"/>
                <w:szCs w:val="18"/>
              </w:rPr>
              <w:t>人</w:t>
            </w:r>
          </w:p>
        </w:tc>
        <w:tc>
          <w:tcPr>
            <w:tcW w:w="1125" w:type="dxa"/>
            <w:tcBorders>
              <w:top w:val="none" w:sz="4" w:space="0" w:color="000000"/>
              <w:left w:val="none" w:sz="4" w:space="0" w:color="000000"/>
              <w:bottom w:val="none" w:sz="4" w:space="0" w:color="000000"/>
              <w:right w:val="single" w:sz="4" w:space="0" w:color="auto"/>
            </w:tcBorders>
            <w:vAlign w:val="center"/>
          </w:tcPr>
          <w:p w14:paraId="13E26CA4" w14:textId="77777777" w:rsidR="00583832" w:rsidRPr="000912D7" w:rsidRDefault="00986A09">
            <w:pPr>
              <w:widowControl/>
              <w:jc w:val="center"/>
              <w:rPr>
                <w:rFonts w:asciiTheme="minorEastAsia" w:eastAsiaTheme="minorEastAsia" w:hAnsiTheme="minorEastAsia" w:cs="宋体" w:hint="eastAsia"/>
                <w:color w:val="000000" w:themeColor="text1"/>
                <w:sz w:val="18"/>
                <w:szCs w:val="18"/>
              </w:rPr>
            </w:pPr>
            <w:r w:rsidRPr="000912D7">
              <w:rPr>
                <w:rFonts w:asciiTheme="minorEastAsia" w:eastAsiaTheme="minorEastAsia" w:hAnsiTheme="minorEastAsia" w:cs="宋体" w:hint="eastAsia"/>
                <w:color w:val="000000" w:themeColor="text1"/>
                <w:sz w:val="18"/>
                <w:szCs w:val="18"/>
              </w:rPr>
              <w:t>X≥300</w:t>
            </w:r>
          </w:p>
        </w:tc>
        <w:tc>
          <w:tcPr>
            <w:tcW w:w="1701" w:type="dxa"/>
            <w:tcBorders>
              <w:top w:val="none" w:sz="4" w:space="0" w:color="000000"/>
              <w:left w:val="none" w:sz="4" w:space="0" w:color="000000"/>
              <w:bottom w:val="none" w:sz="4" w:space="0" w:color="000000"/>
              <w:right w:val="single" w:sz="4" w:space="0" w:color="auto"/>
            </w:tcBorders>
            <w:vAlign w:val="center"/>
          </w:tcPr>
          <w:p w14:paraId="706E87B2" w14:textId="77777777" w:rsidR="00583832" w:rsidRPr="000912D7" w:rsidRDefault="00986A09">
            <w:pPr>
              <w:widowControl/>
              <w:ind w:left="1" w:hanging="108"/>
              <w:jc w:val="center"/>
              <w:rPr>
                <w:rFonts w:asciiTheme="minorEastAsia" w:eastAsiaTheme="minorEastAsia" w:hAnsiTheme="minorEastAsia" w:cs="宋体" w:hint="eastAsia"/>
                <w:color w:val="000000" w:themeColor="text1"/>
                <w:sz w:val="18"/>
                <w:szCs w:val="18"/>
              </w:rPr>
            </w:pPr>
            <w:r w:rsidRPr="000912D7">
              <w:rPr>
                <w:rFonts w:asciiTheme="minorEastAsia" w:eastAsiaTheme="minorEastAsia" w:hAnsiTheme="minorEastAsia" w:cs="宋体" w:hint="eastAsia"/>
                <w:color w:val="000000" w:themeColor="text1"/>
                <w:sz w:val="18"/>
                <w:szCs w:val="18"/>
              </w:rPr>
              <w:t xml:space="preserve">100≤X＜300 </w:t>
            </w:r>
          </w:p>
        </w:tc>
        <w:tc>
          <w:tcPr>
            <w:tcW w:w="1426" w:type="dxa"/>
            <w:tcBorders>
              <w:top w:val="none" w:sz="4" w:space="0" w:color="000000"/>
              <w:left w:val="none" w:sz="4" w:space="0" w:color="000000"/>
              <w:bottom w:val="none" w:sz="4" w:space="0" w:color="000000"/>
              <w:right w:val="single" w:sz="4" w:space="0" w:color="auto"/>
            </w:tcBorders>
            <w:vAlign w:val="center"/>
          </w:tcPr>
          <w:p w14:paraId="5B58B9BD" w14:textId="77777777" w:rsidR="00583832" w:rsidRPr="000912D7" w:rsidRDefault="00986A09">
            <w:pPr>
              <w:widowControl/>
              <w:jc w:val="center"/>
              <w:rPr>
                <w:rFonts w:asciiTheme="minorEastAsia" w:eastAsiaTheme="minorEastAsia" w:hAnsiTheme="minorEastAsia" w:cs="宋体" w:hint="eastAsia"/>
                <w:color w:val="000000" w:themeColor="text1"/>
                <w:sz w:val="18"/>
                <w:szCs w:val="18"/>
              </w:rPr>
            </w:pPr>
            <w:r w:rsidRPr="000912D7">
              <w:rPr>
                <w:rFonts w:asciiTheme="minorEastAsia" w:eastAsiaTheme="minorEastAsia" w:hAnsiTheme="minorEastAsia" w:cs="宋体" w:hint="eastAsia"/>
                <w:color w:val="000000" w:themeColor="text1"/>
                <w:sz w:val="18"/>
                <w:szCs w:val="18"/>
              </w:rPr>
              <w:t xml:space="preserve"> 10≤X＜100</w:t>
            </w:r>
          </w:p>
        </w:tc>
        <w:tc>
          <w:tcPr>
            <w:tcW w:w="992" w:type="dxa"/>
            <w:tcBorders>
              <w:top w:val="none" w:sz="4" w:space="0" w:color="000000"/>
              <w:left w:val="none" w:sz="4" w:space="0" w:color="000000"/>
              <w:bottom w:val="none" w:sz="4" w:space="0" w:color="000000"/>
              <w:right w:val="none" w:sz="4" w:space="0" w:color="000000"/>
            </w:tcBorders>
            <w:vAlign w:val="center"/>
          </w:tcPr>
          <w:p w14:paraId="75DA6E16" w14:textId="77777777" w:rsidR="00583832" w:rsidRPr="000912D7" w:rsidRDefault="00986A09">
            <w:pPr>
              <w:widowControl/>
              <w:jc w:val="center"/>
              <w:rPr>
                <w:rFonts w:asciiTheme="minorEastAsia" w:eastAsiaTheme="minorEastAsia" w:hAnsiTheme="minorEastAsia" w:cs="宋体" w:hint="eastAsia"/>
                <w:color w:val="000000" w:themeColor="text1"/>
                <w:sz w:val="18"/>
                <w:szCs w:val="18"/>
              </w:rPr>
            </w:pPr>
            <w:r w:rsidRPr="000912D7">
              <w:rPr>
                <w:rFonts w:asciiTheme="minorEastAsia" w:eastAsiaTheme="minorEastAsia" w:hAnsiTheme="minorEastAsia" w:cs="宋体" w:hint="eastAsia"/>
                <w:color w:val="000000" w:themeColor="text1"/>
                <w:sz w:val="18"/>
                <w:szCs w:val="18"/>
              </w:rPr>
              <w:t>X＜10</w:t>
            </w:r>
          </w:p>
        </w:tc>
      </w:tr>
      <w:tr w:rsidR="00583832" w:rsidRPr="000912D7" w14:paraId="528179F7" w14:textId="77777777">
        <w:trPr>
          <w:trHeight w:hRule="exact" w:val="397"/>
          <w:jc w:val="center"/>
        </w:trPr>
        <w:tc>
          <w:tcPr>
            <w:tcW w:w="2113" w:type="dxa"/>
            <w:vMerge/>
            <w:tcBorders>
              <w:top w:val="none" w:sz="4" w:space="0" w:color="000000"/>
              <w:left w:val="none" w:sz="4" w:space="0" w:color="000000"/>
              <w:bottom w:val="single" w:sz="4" w:space="0" w:color="auto"/>
              <w:right w:val="single" w:sz="4" w:space="0" w:color="auto"/>
            </w:tcBorders>
            <w:vAlign w:val="center"/>
          </w:tcPr>
          <w:p w14:paraId="34FC1828" w14:textId="77777777" w:rsidR="00583832" w:rsidRPr="000912D7" w:rsidRDefault="00583832">
            <w:pPr>
              <w:widowControl/>
              <w:jc w:val="left"/>
              <w:rPr>
                <w:rFonts w:asciiTheme="minorEastAsia" w:eastAsiaTheme="minorEastAsia" w:hAnsiTheme="minorEastAsia" w:cs="宋体" w:hint="eastAsia"/>
                <w:color w:val="000000" w:themeColor="text1"/>
                <w:sz w:val="18"/>
                <w:szCs w:val="18"/>
              </w:rPr>
            </w:pPr>
          </w:p>
        </w:tc>
        <w:tc>
          <w:tcPr>
            <w:tcW w:w="1369" w:type="dxa"/>
            <w:tcBorders>
              <w:top w:val="none" w:sz="4" w:space="0" w:color="000000"/>
              <w:left w:val="none" w:sz="4" w:space="0" w:color="000000"/>
              <w:bottom w:val="single" w:sz="4" w:space="0" w:color="auto"/>
              <w:right w:val="single" w:sz="4" w:space="0" w:color="auto"/>
            </w:tcBorders>
            <w:vAlign w:val="center"/>
          </w:tcPr>
          <w:p w14:paraId="463784E8" w14:textId="77777777" w:rsidR="00583832" w:rsidRPr="000912D7" w:rsidRDefault="00986A09">
            <w:pPr>
              <w:widowControl/>
              <w:spacing w:line="240" w:lineRule="exact"/>
              <w:jc w:val="center"/>
              <w:rPr>
                <w:rFonts w:asciiTheme="minorEastAsia" w:eastAsiaTheme="minorEastAsia" w:hAnsiTheme="minorEastAsia" w:cs="宋体" w:hint="eastAsia"/>
                <w:color w:val="000000" w:themeColor="text1"/>
                <w:sz w:val="18"/>
                <w:szCs w:val="18"/>
              </w:rPr>
            </w:pPr>
            <w:r w:rsidRPr="000912D7">
              <w:rPr>
                <w:rFonts w:asciiTheme="minorEastAsia" w:eastAsiaTheme="minorEastAsia" w:hAnsiTheme="minorEastAsia" w:cs="宋体" w:hint="eastAsia"/>
                <w:color w:val="000000" w:themeColor="text1"/>
                <w:sz w:val="18"/>
                <w:szCs w:val="18"/>
              </w:rPr>
              <w:t>营业收入(Y)</w:t>
            </w:r>
          </w:p>
        </w:tc>
        <w:tc>
          <w:tcPr>
            <w:tcW w:w="709" w:type="dxa"/>
            <w:tcBorders>
              <w:top w:val="none" w:sz="4" w:space="0" w:color="000000"/>
              <w:left w:val="none" w:sz="4" w:space="0" w:color="000000"/>
              <w:bottom w:val="single" w:sz="4" w:space="0" w:color="auto"/>
              <w:right w:val="single" w:sz="4" w:space="0" w:color="auto"/>
            </w:tcBorders>
            <w:vAlign w:val="center"/>
          </w:tcPr>
          <w:p w14:paraId="5AF291F8" w14:textId="77777777" w:rsidR="00583832" w:rsidRPr="000912D7" w:rsidRDefault="00986A09">
            <w:pPr>
              <w:widowControl/>
              <w:jc w:val="center"/>
              <w:rPr>
                <w:rFonts w:asciiTheme="minorEastAsia" w:eastAsiaTheme="minorEastAsia" w:hAnsiTheme="minorEastAsia" w:cs="宋体" w:hint="eastAsia"/>
                <w:color w:val="000000" w:themeColor="text1"/>
                <w:sz w:val="18"/>
                <w:szCs w:val="18"/>
              </w:rPr>
            </w:pPr>
            <w:r w:rsidRPr="000912D7">
              <w:rPr>
                <w:rFonts w:asciiTheme="minorEastAsia" w:eastAsiaTheme="minorEastAsia" w:hAnsiTheme="minorEastAsia" w:cs="宋体" w:hint="eastAsia"/>
                <w:color w:val="000000" w:themeColor="text1"/>
                <w:sz w:val="18"/>
                <w:szCs w:val="18"/>
              </w:rPr>
              <w:t>万元</w:t>
            </w:r>
          </w:p>
        </w:tc>
        <w:tc>
          <w:tcPr>
            <w:tcW w:w="1125" w:type="dxa"/>
            <w:tcBorders>
              <w:top w:val="none" w:sz="4" w:space="0" w:color="000000"/>
              <w:left w:val="none" w:sz="4" w:space="0" w:color="000000"/>
              <w:bottom w:val="single" w:sz="4" w:space="0" w:color="auto"/>
              <w:right w:val="single" w:sz="4" w:space="0" w:color="auto"/>
            </w:tcBorders>
            <w:vAlign w:val="center"/>
          </w:tcPr>
          <w:p w14:paraId="26D6C132" w14:textId="77777777" w:rsidR="00583832" w:rsidRPr="000912D7" w:rsidRDefault="00986A09">
            <w:pPr>
              <w:widowControl/>
              <w:jc w:val="center"/>
              <w:rPr>
                <w:rFonts w:asciiTheme="minorEastAsia" w:eastAsiaTheme="minorEastAsia" w:hAnsiTheme="minorEastAsia" w:cs="宋体" w:hint="eastAsia"/>
                <w:color w:val="000000" w:themeColor="text1"/>
                <w:sz w:val="18"/>
                <w:szCs w:val="18"/>
              </w:rPr>
            </w:pPr>
            <w:r w:rsidRPr="000912D7">
              <w:rPr>
                <w:rFonts w:asciiTheme="minorEastAsia" w:eastAsiaTheme="minorEastAsia" w:hAnsiTheme="minorEastAsia" w:cs="宋体" w:hint="eastAsia"/>
                <w:color w:val="000000" w:themeColor="text1"/>
                <w:sz w:val="18"/>
                <w:szCs w:val="18"/>
              </w:rPr>
              <w:t>Y≥10000</w:t>
            </w:r>
          </w:p>
        </w:tc>
        <w:tc>
          <w:tcPr>
            <w:tcW w:w="1701" w:type="dxa"/>
            <w:tcBorders>
              <w:top w:val="none" w:sz="4" w:space="0" w:color="000000"/>
              <w:left w:val="none" w:sz="4" w:space="0" w:color="000000"/>
              <w:bottom w:val="single" w:sz="4" w:space="0" w:color="auto"/>
              <w:right w:val="single" w:sz="4" w:space="0" w:color="auto"/>
            </w:tcBorders>
            <w:vAlign w:val="center"/>
          </w:tcPr>
          <w:p w14:paraId="17BE566F" w14:textId="77777777" w:rsidR="00583832" w:rsidRPr="000912D7" w:rsidRDefault="00986A09">
            <w:pPr>
              <w:widowControl/>
              <w:jc w:val="center"/>
              <w:rPr>
                <w:rFonts w:asciiTheme="minorEastAsia" w:eastAsiaTheme="minorEastAsia" w:hAnsiTheme="minorEastAsia" w:cs="宋体" w:hint="eastAsia"/>
                <w:color w:val="000000" w:themeColor="text1"/>
                <w:sz w:val="18"/>
                <w:szCs w:val="18"/>
              </w:rPr>
            </w:pPr>
            <w:r w:rsidRPr="000912D7">
              <w:rPr>
                <w:rFonts w:asciiTheme="minorEastAsia" w:eastAsiaTheme="minorEastAsia" w:hAnsiTheme="minorEastAsia" w:cs="宋体" w:hint="eastAsia"/>
                <w:color w:val="000000" w:themeColor="text1"/>
                <w:sz w:val="18"/>
                <w:szCs w:val="18"/>
              </w:rPr>
              <w:t>2000≤Y＜10000</w:t>
            </w:r>
          </w:p>
        </w:tc>
        <w:tc>
          <w:tcPr>
            <w:tcW w:w="1426" w:type="dxa"/>
            <w:tcBorders>
              <w:top w:val="none" w:sz="4" w:space="0" w:color="000000"/>
              <w:left w:val="none" w:sz="4" w:space="0" w:color="000000"/>
              <w:bottom w:val="single" w:sz="4" w:space="0" w:color="auto"/>
              <w:right w:val="single" w:sz="4" w:space="0" w:color="auto"/>
            </w:tcBorders>
            <w:vAlign w:val="center"/>
          </w:tcPr>
          <w:p w14:paraId="7C06ADCC" w14:textId="77777777" w:rsidR="00583832" w:rsidRPr="000912D7" w:rsidRDefault="00986A09">
            <w:pPr>
              <w:widowControl/>
              <w:jc w:val="center"/>
              <w:rPr>
                <w:rFonts w:asciiTheme="minorEastAsia" w:eastAsiaTheme="minorEastAsia" w:hAnsiTheme="minorEastAsia" w:cs="宋体" w:hint="eastAsia"/>
                <w:color w:val="000000" w:themeColor="text1"/>
                <w:sz w:val="18"/>
                <w:szCs w:val="18"/>
              </w:rPr>
            </w:pPr>
            <w:r w:rsidRPr="000912D7">
              <w:rPr>
                <w:rFonts w:asciiTheme="minorEastAsia" w:eastAsiaTheme="minorEastAsia" w:hAnsiTheme="minorEastAsia" w:cs="宋体" w:hint="eastAsia"/>
                <w:color w:val="000000" w:themeColor="text1"/>
                <w:sz w:val="18"/>
                <w:szCs w:val="18"/>
              </w:rPr>
              <w:t xml:space="preserve"> 100≤Y＜2000</w:t>
            </w:r>
          </w:p>
        </w:tc>
        <w:tc>
          <w:tcPr>
            <w:tcW w:w="992" w:type="dxa"/>
            <w:tcBorders>
              <w:top w:val="none" w:sz="4" w:space="0" w:color="000000"/>
              <w:left w:val="none" w:sz="4" w:space="0" w:color="000000"/>
              <w:bottom w:val="single" w:sz="4" w:space="0" w:color="auto"/>
              <w:right w:val="none" w:sz="4" w:space="0" w:color="000000"/>
            </w:tcBorders>
            <w:vAlign w:val="center"/>
          </w:tcPr>
          <w:p w14:paraId="27466445" w14:textId="77777777" w:rsidR="00583832" w:rsidRPr="000912D7" w:rsidRDefault="00986A09">
            <w:pPr>
              <w:widowControl/>
              <w:jc w:val="center"/>
              <w:rPr>
                <w:rFonts w:asciiTheme="minorEastAsia" w:eastAsiaTheme="minorEastAsia" w:hAnsiTheme="minorEastAsia" w:cs="宋体" w:hint="eastAsia"/>
                <w:color w:val="000000" w:themeColor="text1"/>
                <w:sz w:val="18"/>
                <w:szCs w:val="18"/>
              </w:rPr>
            </w:pPr>
            <w:r w:rsidRPr="000912D7">
              <w:rPr>
                <w:rFonts w:asciiTheme="minorEastAsia" w:eastAsiaTheme="minorEastAsia" w:hAnsiTheme="minorEastAsia" w:cs="宋体" w:hint="eastAsia"/>
                <w:color w:val="000000" w:themeColor="text1"/>
                <w:sz w:val="18"/>
                <w:szCs w:val="18"/>
              </w:rPr>
              <w:t>Y＜100</w:t>
            </w:r>
          </w:p>
        </w:tc>
      </w:tr>
      <w:tr w:rsidR="00583832" w:rsidRPr="000912D7" w14:paraId="01500BDA" w14:textId="77777777">
        <w:trPr>
          <w:trHeight w:hRule="exact" w:val="397"/>
          <w:jc w:val="center"/>
        </w:trPr>
        <w:tc>
          <w:tcPr>
            <w:tcW w:w="2113" w:type="dxa"/>
            <w:vMerge w:val="restart"/>
            <w:tcBorders>
              <w:top w:val="none" w:sz="4" w:space="0" w:color="000000"/>
              <w:left w:val="none" w:sz="4" w:space="0" w:color="000000"/>
              <w:bottom w:val="single" w:sz="4" w:space="0" w:color="auto"/>
              <w:right w:val="single" w:sz="4" w:space="0" w:color="auto"/>
            </w:tcBorders>
            <w:vAlign w:val="center"/>
          </w:tcPr>
          <w:p w14:paraId="4C30DCD6" w14:textId="77777777" w:rsidR="00583832" w:rsidRPr="000912D7" w:rsidRDefault="00986A09">
            <w:pPr>
              <w:widowControl/>
              <w:spacing w:line="240" w:lineRule="exact"/>
              <w:jc w:val="left"/>
              <w:rPr>
                <w:rFonts w:asciiTheme="minorEastAsia" w:eastAsiaTheme="minorEastAsia" w:hAnsiTheme="minorEastAsia" w:cs="宋体" w:hint="eastAsia"/>
                <w:color w:val="000000" w:themeColor="text1"/>
                <w:sz w:val="18"/>
                <w:szCs w:val="18"/>
              </w:rPr>
            </w:pPr>
            <w:r w:rsidRPr="000912D7">
              <w:rPr>
                <w:rFonts w:asciiTheme="minorEastAsia" w:eastAsiaTheme="minorEastAsia" w:hAnsiTheme="minorEastAsia" w:cs="宋体" w:hint="eastAsia"/>
                <w:color w:val="000000" w:themeColor="text1"/>
                <w:sz w:val="18"/>
                <w:szCs w:val="18"/>
              </w:rPr>
              <w:t>信息传输业 *</w:t>
            </w:r>
          </w:p>
        </w:tc>
        <w:tc>
          <w:tcPr>
            <w:tcW w:w="1369" w:type="dxa"/>
            <w:tcBorders>
              <w:top w:val="none" w:sz="4" w:space="0" w:color="000000"/>
              <w:left w:val="none" w:sz="4" w:space="0" w:color="000000"/>
              <w:bottom w:val="none" w:sz="4" w:space="0" w:color="000000"/>
              <w:right w:val="single" w:sz="4" w:space="0" w:color="auto"/>
            </w:tcBorders>
            <w:vAlign w:val="center"/>
          </w:tcPr>
          <w:p w14:paraId="0994CAFF" w14:textId="77777777" w:rsidR="00583832" w:rsidRPr="000912D7" w:rsidRDefault="00986A09">
            <w:pPr>
              <w:widowControl/>
              <w:jc w:val="center"/>
              <w:rPr>
                <w:rFonts w:asciiTheme="minorEastAsia" w:eastAsiaTheme="minorEastAsia" w:hAnsiTheme="minorEastAsia" w:cs="宋体" w:hint="eastAsia"/>
                <w:color w:val="000000" w:themeColor="text1"/>
                <w:sz w:val="18"/>
                <w:szCs w:val="18"/>
              </w:rPr>
            </w:pPr>
            <w:r w:rsidRPr="000912D7">
              <w:rPr>
                <w:rFonts w:asciiTheme="minorEastAsia" w:eastAsiaTheme="minorEastAsia" w:hAnsiTheme="minorEastAsia" w:cs="宋体" w:hint="eastAsia"/>
                <w:color w:val="000000" w:themeColor="text1"/>
                <w:sz w:val="18"/>
                <w:szCs w:val="18"/>
              </w:rPr>
              <w:t>从业人员(X)</w:t>
            </w:r>
          </w:p>
        </w:tc>
        <w:tc>
          <w:tcPr>
            <w:tcW w:w="709" w:type="dxa"/>
            <w:tcBorders>
              <w:top w:val="none" w:sz="4" w:space="0" w:color="000000"/>
              <w:left w:val="none" w:sz="4" w:space="0" w:color="000000"/>
              <w:bottom w:val="none" w:sz="4" w:space="0" w:color="000000"/>
              <w:right w:val="single" w:sz="4" w:space="0" w:color="auto"/>
            </w:tcBorders>
            <w:vAlign w:val="center"/>
          </w:tcPr>
          <w:p w14:paraId="2C3C5687" w14:textId="77777777" w:rsidR="00583832" w:rsidRPr="000912D7" w:rsidRDefault="00986A09">
            <w:pPr>
              <w:widowControl/>
              <w:jc w:val="center"/>
              <w:rPr>
                <w:rFonts w:asciiTheme="minorEastAsia" w:eastAsiaTheme="minorEastAsia" w:hAnsiTheme="minorEastAsia" w:cs="宋体" w:hint="eastAsia"/>
                <w:color w:val="000000" w:themeColor="text1"/>
                <w:sz w:val="18"/>
                <w:szCs w:val="18"/>
              </w:rPr>
            </w:pPr>
            <w:r w:rsidRPr="000912D7">
              <w:rPr>
                <w:rFonts w:asciiTheme="minorEastAsia" w:eastAsiaTheme="minorEastAsia" w:hAnsiTheme="minorEastAsia" w:cs="宋体" w:hint="eastAsia"/>
                <w:color w:val="000000" w:themeColor="text1"/>
                <w:sz w:val="18"/>
                <w:szCs w:val="18"/>
              </w:rPr>
              <w:t>人</w:t>
            </w:r>
          </w:p>
        </w:tc>
        <w:tc>
          <w:tcPr>
            <w:tcW w:w="1125" w:type="dxa"/>
            <w:tcBorders>
              <w:top w:val="none" w:sz="4" w:space="0" w:color="000000"/>
              <w:left w:val="none" w:sz="4" w:space="0" w:color="000000"/>
              <w:bottom w:val="none" w:sz="4" w:space="0" w:color="000000"/>
              <w:right w:val="single" w:sz="4" w:space="0" w:color="auto"/>
            </w:tcBorders>
            <w:vAlign w:val="center"/>
          </w:tcPr>
          <w:p w14:paraId="21D0543C" w14:textId="77777777" w:rsidR="00583832" w:rsidRPr="000912D7" w:rsidRDefault="00986A09">
            <w:pPr>
              <w:widowControl/>
              <w:jc w:val="center"/>
              <w:rPr>
                <w:rFonts w:asciiTheme="minorEastAsia" w:eastAsiaTheme="minorEastAsia" w:hAnsiTheme="minorEastAsia" w:cs="宋体" w:hint="eastAsia"/>
                <w:color w:val="000000" w:themeColor="text1"/>
                <w:sz w:val="18"/>
                <w:szCs w:val="18"/>
              </w:rPr>
            </w:pPr>
            <w:r w:rsidRPr="000912D7">
              <w:rPr>
                <w:rFonts w:asciiTheme="minorEastAsia" w:eastAsiaTheme="minorEastAsia" w:hAnsiTheme="minorEastAsia" w:cs="宋体" w:hint="eastAsia"/>
                <w:color w:val="000000" w:themeColor="text1"/>
                <w:sz w:val="18"/>
                <w:szCs w:val="18"/>
              </w:rPr>
              <w:t>X≥2000</w:t>
            </w:r>
          </w:p>
        </w:tc>
        <w:tc>
          <w:tcPr>
            <w:tcW w:w="1701" w:type="dxa"/>
            <w:tcBorders>
              <w:top w:val="none" w:sz="4" w:space="0" w:color="000000"/>
              <w:left w:val="none" w:sz="4" w:space="0" w:color="000000"/>
              <w:bottom w:val="none" w:sz="4" w:space="0" w:color="000000"/>
              <w:right w:val="single" w:sz="4" w:space="0" w:color="auto"/>
            </w:tcBorders>
            <w:vAlign w:val="center"/>
          </w:tcPr>
          <w:p w14:paraId="503C3772" w14:textId="77777777" w:rsidR="00583832" w:rsidRPr="000912D7" w:rsidRDefault="00986A09">
            <w:pPr>
              <w:widowControl/>
              <w:jc w:val="center"/>
              <w:rPr>
                <w:rFonts w:asciiTheme="minorEastAsia" w:eastAsiaTheme="minorEastAsia" w:hAnsiTheme="minorEastAsia" w:cs="宋体" w:hint="eastAsia"/>
                <w:color w:val="000000" w:themeColor="text1"/>
                <w:sz w:val="18"/>
                <w:szCs w:val="18"/>
              </w:rPr>
            </w:pPr>
            <w:r w:rsidRPr="000912D7">
              <w:rPr>
                <w:rFonts w:asciiTheme="minorEastAsia" w:eastAsiaTheme="minorEastAsia" w:hAnsiTheme="minorEastAsia" w:cs="宋体" w:hint="eastAsia"/>
                <w:color w:val="000000" w:themeColor="text1"/>
                <w:sz w:val="18"/>
                <w:szCs w:val="18"/>
              </w:rPr>
              <w:t>100≤X＜2000</w:t>
            </w:r>
          </w:p>
        </w:tc>
        <w:tc>
          <w:tcPr>
            <w:tcW w:w="1426" w:type="dxa"/>
            <w:tcBorders>
              <w:top w:val="none" w:sz="4" w:space="0" w:color="000000"/>
              <w:left w:val="none" w:sz="4" w:space="0" w:color="000000"/>
              <w:bottom w:val="none" w:sz="4" w:space="0" w:color="000000"/>
              <w:right w:val="single" w:sz="4" w:space="0" w:color="auto"/>
            </w:tcBorders>
            <w:vAlign w:val="center"/>
          </w:tcPr>
          <w:p w14:paraId="3127EC5A" w14:textId="77777777" w:rsidR="00583832" w:rsidRPr="000912D7" w:rsidRDefault="00986A09">
            <w:pPr>
              <w:widowControl/>
              <w:jc w:val="center"/>
              <w:rPr>
                <w:rFonts w:asciiTheme="minorEastAsia" w:eastAsiaTheme="minorEastAsia" w:hAnsiTheme="minorEastAsia" w:cs="宋体" w:hint="eastAsia"/>
                <w:color w:val="000000" w:themeColor="text1"/>
                <w:sz w:val="18"/>
                <w:szCs w:val="18"/>
              </w:rPr>
            </w:pPr>
            <w:r w:rsidRPr="000912D7">
              <w:rPr>
                <w:rFonts w:asciiTheme="minorEastAsia" w:eastAsiaTheme="minorEastAsia" w:hAnsiTheme="minorEastAsia" w:cs="宋体" w:hint="eastAsia"/>
                <w:color w:val="000000" w:themeColor="text1"/>
                <w:sz w:val="18"/>
                <w:szCs w:val="18"/>
              </w:rPr>
              <w:t xml:space="preserve"> 10≤X＜100</w:t>
            </w:r>
          </w:p>
        </w:tc>
        <w:tc>
          <w:tcPr>
            <w:tcW w:w="992" w:type="dxa"/>
            <w:tcBorders>
              <w:top w:val="none" w:sz="4" w:space="0" w:color="000000"/>
              <w:left w:val="none" w:sz="4" w:space="0" w:color="000000"/>
              <w:bottom w:val="none" w:sz="4" w:space="0" w:color="000000"/>
              <w:right w:val="none" w:sz="4" w:space="0" w:color="000000"/>
            </w:tcBorders>
            <w:vAlign w:val="center"/>
          </w:tcPr>
          <w:p w14:paraId="63A30DAA" w14:textId="77777777" w:rsidR="00583832" w:rsidRPr="000912D7" w:rsidRDefault="00986A09">
            <w:pPr>
              <w:widowControl/>
              <w:jc w:val="center"/>
              <w:rPr>
                <w:rFonts w:asciiTheme="minorEastAsia" w:eastAsiaTheme="minorEastAsia" w:hAnsiTheme="minorEastAsia" w:cs="宋体" w:hint="eastAsia"/>
                <w:color w:val="000000" w:themeColor="text1"/>
                <w:sz w:val="18"/>
                <w:szCs w:val="18"/>
              </w:rPr>
            </w:pPr>
            <w:r w:rsidRPr="000912D7">
              <w:rPr>
                <w:rFonts w:asciiTheme="minorEastAsia" w:eastAsiaTheme="minorEastAsia" w:hAnsiTheme="minorEastAsia" w:cs="宋体" w:hint="eastAsia"/>
                <w:color w:val="000000" w:themeColor="text1"/>
                <w:sz w:val="18"/>
                <w:szCs w:val="18"/>
              </w:rPr>
              <w:t>X＜10</w:t>
            </w:r>
          </w:p>
        </w:tc>
      </w:tr>
      <w:tr w:rsidR="00583832" w:rsidRPr="000912D7" w14:paraId="167E513F" w14:textId="77777777">
        <w:trPr>
          <w:trHeight w:hRule="exact" w:val="397"/>
          <w:jc w:val="center"/>
        </w:trPr>
        <w:tc>
          <w:tcPr>
            <w:tcW w:w="2113" w:type="dxa"/>
            <w:vMerge/>
            <w:tcBorders>
              <w:top w:val="none" w:sz="4" w:space="0" w:color="000000"/>
              <w:left w:val="none" w:sz="4" w:space="0" w:color="000000"/>
              <w:bottom w:val="single" w:sz="4" w:space="0" w:color="auto"/>
              <w:right w:val="single" w:sz="4" w:space="0" w:color="auto"/>
            </w:tcBorders>
            <w:vAlign w:val="center"/>
          </w:tcPr>
          <w:p w14:paraId="76E35C8B" w14:textId="77777777" w:rsidR="00583832" w:rsidRPr="000912D7" w:rsidRDefault="00583832">
            <w:pPr>
              <w:widowControl/>
              <w:jc w:val="left"/>
              <w:rPr>
                <w:rFonts w:asciiTheme="minorEastAsia" w:eastAsiaTheme="minorEastAsia" w:hAnsiTheme="minorEastAsia" w:cs="宋体" w:hint="eastAsia"/>
                <w:color w:val="000000" w:themeColor="text1"/>
                <w:sz w:val="18"/>
                <w:szCs w:val="18"/>
              </w:rPr>
            </w:pPr>
          </w:p>
        </w:tc>
        <w:tc>
          <w:tcPr>
            <w:tcW w:w="1369" w:type="dxa"/>
            <w:tcBorders>
              <w:top w:val="none" w:sz="4" w:space="0" w:color="000000"/>
              <w:left w:val="none" w:sz="4" w:space="0" w:color="000000"/>
              <w:bottom w:val="single" w:sz="4" w:space="0" w:color="auto"/>
              <w:right w:val="single" w:sz="4" w:space="0" w:color="auto"/>
            </w:tcBorders>
            <w:vAlign w:val="center"/>
          </w:tcPr>
          <w:p w14:paraId="0B62431A" w14:textId="77777777" w:rsidR="00583832" w:rsidRPr="000912D7" w:rsidRDefault="00986A09">
            <w:pPr>
              <w:widowControl/>
              <w:spacing w:line="240" w:lineRule="exact"/>
              <w:jc w:val="center"/>
              <w:rPr>
                <w:rFonts w:asciiTheme="minorEastAsia" w:eastAsiaTheme="minorEastAsia" w:hAnsiTheme="minorEastAsia" w:cs="宋体" w:hint="eastAsia"/>
                <w:color w:val="000000" w:themeColor="text1"/>
                <w:sz w:val="18"/>
                <w:szCs w:val="18"/>
              </w:rPr>
            </w:pPr>
            <w:r w:rsidRPr="000912D7">
              <w:rPr>
                <w:rFonts w:asciiTheme="minorEastAsia" w:eastAsiaTheme="minorEastAsia" w:hAnsiTheme="minorEastAsia" w:cs="宋体" w:hint="eastAsia"/>
                <w:color w:val="000000" w:themeColor="text1"/>
                <w:sz w:val="18"/>
                <w:szCs w:val="18"/>
              </w:rPr>
              <w:t>营业收入(Y)</w:t>
            </w:r>
          </w:p>
        </w:tc>
        <w:tc>
          <w:tcPr>
            <w:tcW w:w="709" w:type="dxa"/>
            <w:tcBorders>
              <w:top w:val="none" w:sz="4" w:space="0" w:color="000000"/>
              <w:left w:val="none" w:sz="4" w:space="0" w:color="000000"/>
              <w:bottom w:val="single" w:sz="4" w:space="0" w:color="auto"/>
              <w:right w:val="single" w:sz="4" w:space="0" w:color="auto"/>
            </w:tcBorders>
            <w:vAlign w:val="center"/>
          </w:tcPr>
          <w:p w14:paraId="53B4EC2C" w14:textId="77777777" w:rsidR="00583832" w:rsidRPr="000912D7" w:rsidRDefault="00986A09">
            <w:pPr>
              <w:widowControl/>
              <w:jc w:val="center"/>
              <w:rPr>
                <w:rFonts w:asciiTheme="minorEastAsia" w:eastAsiaTheme="minorEastAsia" w:hAnsiTheme="minorEastAsia" w:cs="宋体" w:hint="eastAsia"/>
                <w:color w:val="000000" w:themeColor="text1"/>
                <w:sz w:val="18"/>
                <w:szCs w:val="18"/>
              </w:rPr>
            </w:pPr>
            <w:r w:rsidRPr="000912D7">
              <w:rPr>
                <w:rFonts w:asciiTheme="minorEastAsia" w:eastAsiaTheme="minorEastAsia" w:hAnsiTheme="minorEastAsia" w:cs="宋体" w:hint="eastAsia"/>
                <w:color w:val="000000" w:themeColor="text1"/>
                <w:sz w:val="18"/>
                <w:szCs w:val="18"/>
              </w:rPr>
              <w:t>万元</w:t>
            </w:r>
          </w:p>
        </w:tc>
        <w:tc>
          <w:tcPr>
            <w:tcW w:w="1125" w:type="dxa"/>
            <w:tcBorders>
              <w:top w:val="none" w:sz="4" w:space="0" w:color="000000"/>
              <w:left w:val="none" w:sz="4" w:space="0" w:color="000000"/>
              <w:bottom w:val="single" w:sz="4" w:space="0" w:color="auto"/>
              <w:right w:val="single" w:sz="4" w:space="0" w:color="auto"/>
            </w:tcBorders>
            <w:vAlign w:val="center"/>
          </w:tcPr>
          <w:p w14:paraId="5ED548DF" w14:textId="77777777" w:rsidR="00583832" w:rsidRPr="000912D7" w:rsidRDefault="00986A09">
            <w:pPr>
              <w:widowControl/>
              <w:jc w:val="center"/>
              <w:rPr>
                <w:rFonts w:asciiTheme="minorEastAsia" w:eastAsiaTheme="minorEastAsia" w:hAnsiTheme="minorEastAsia" w:cs="宋体" w:hint="eastAsia"/>
                <w:color w:val="000000" w:themeColor="text1"/>
                <w:sz w:val="18"/>
                <w:szCs w:val="18"/>
              </w:rPr>
            </w:pPr>
            <w:r w:rsidRPr="000912D7">
              <w:rPr>
                <w:rFonts w:asciiTheme="minorEastAsia" w:eastAsiaTheme="minorEastAsia" w:hAnsiTheme="minorEastAsia" w:cs="宋体" w:hint="eastAsia"/>
                <w:color w:val="000000" w:themeColor="text1"/>
                <w:sz w:val="18"/>
                <w:szCs w:val="18"/>
              </w:rPr>
              <w:t>Y≥100000</w:t>
            </w:r>
          </w:p>
        </w:tc>
        <w:tc>
          <w:tcPr>
            <w:tcW w:w="1701" w:type="dxa"/>
            <w:tcBorders>
              <w:top w:val="none" w:sz="4" w:space="0" w:color="000000"/>
              <w:left w:val="none" w:sz="4" w:space="0" w:color="000000"/>
              <w:bottom w:val="single" w:sz="4" w:space="0" w:color="auto"/>
              <w:right w:val="single" w:sz="4" w:space="0" w:color="auto"/>
            </w:tcBorders>
            <w:vAlign w:val="center"/>
          </w:tcPr>
          <w:p w14:paraId="37597AA3" w14:textId="77777777" w:rsidR="00583832" w:rsidRPr="000912D7" w:rsidRDefault="00986A09">
            <w:pPr>
              <w:widowControl/>
              <w:jc w:val="center"/>
              <w:rPr>
                <w:rFonts w:asciiTheme="minorEastAsia" w:eastAsiaTheme="minorEastAsia" w:hAnsiTheme="minorEastAsia" w:cs="宋体" w:hint="eastAsia"/>
                <w:color w:val="000000" w:themeColor="text1"/>
                <w:sz w:val="18"/>
                <w:szCs w:val="18"/>
              </w:rPr>
            </w:pPr>
            <w:r w:rsidRPr="000912D7">
              <w:rPr>
                <w:rFonts w:asciiTheme="minorEastAsia" w:eastAsiaTheme="minorEastAsia" w:hAnsiTheme="minorEastAsia" w:cs="宋体" w:hint="eastAsia"/>
                <w:color w:val="000000" w:themeColor="text1"/>
                <w:sz w:val="18"/>
                <w:szCs w:val="18"/>
              </w:rPr>
              <w:t xml:space="preserve"> 1000≤Y＜100000</w:t>
            </w:r>
          </w:p>
        </w:tc>
        <w:tc>
          <w:tcPr>
            <w:tcW w:w="1426" w:type="dxa"/>
            <w:tcBorders>
              <w:top w:val="none" w:sz="4" w:space="0" w:color="000000"/>
              <w:left w:val="none" w:sz="4" w:space="0" w:color="000000"/>
              <w:bottom w:val="single" w:sz="4" w:space="0" w:color="auto"/>
              <w:right w:val="single" w:sz="4" w:space="0" w:color="auto"/>
            </w:tcBorders>
            <w:vAlign w:val="center"/>
          </w:tcPr>
          <w:p w14:paraId="7EC2A111" w14:textId="77777777" w:rsidR="00583832" w:rsidRPr="000912D7" w:rsidRDefault="00986A09">
            <w:pPr>
              <w:widowControl/>
              <w:jc w:val="center"/>
              <w:rPr>
                <w:rFonts w:asciiTheme="minorEastAsia" w:eastAsiaTheme="minorEastAsia" w:hAnsiTheme="minorEastAsia" w:cs="宋体" w:hint="eastAsia"/>
                <w:color w:val="000000" w:themeColor="text1"/>
                <w:sz w:val="18"/>
                <w:szCs w:val="18"/>
              </w:rPr>
            </w:pPr>
            <w:r w:rsidRPr="000912D7">
              <w:rPr>
                <w:rFonts w:asciiTheme="minorEastAsia" w:eastAsiaTheme="minorEastAsia" w:hAnsiTheme="minorEastAsia" w:cs="宋体" w:hint="eastAsia"/>
                <w:color w:val="000000" w:themeColor="text1"/>
                <w:sz w:val="18"/>
                <w:szCs w:val="18"/>
              </w:rPr>
              <w:t xml:space="preserve"> 100≤Y＜1000</w:t>
            </w:r>
          </w:p>
        </w:tc>
        <w:tc>
          <w:tcPr>
            <w:tcW w:w="992" w:type="dxa"/>
            <w:tcBorders>
              <w:top w:val="none" w:sz="4" w:space="0" w:color="000000"/>
              <w:left w:val="none" w:sz="4" w:space="0" w:color="000000"/>
              <w:bottom w:val="single" w:sz="4" w:space="0" w:color="auto"/>
              <w:right w:val="none" w:sz="4" w:space="0" w:color="000000"/>
            </w:tcBorders>
            <w:vAlign w:val="center"/>
          </w:tcPr>
          <w:p w14:paraId="0BAA11EC" w14:textId="77777777" w:rsidR="00583832" w:rsidRPr="000912D7" w:rsidRDefault="00986A09">
            <w:pPr>
              <w:widowControl/>
              <w:jc w:val="center"/>
              <w:rPr>
                <w:rFonts w:asciiTheme="minorEastAsia" w:eastAsiaTheme="minorEastAsia" w:hAnsiTheme="minorEastAsia" w:cs="宋体" w:hint="eastAsia"/>
                <w:color w:val="000000" w:themeColor="text1"/>
                <w:sz w:val="18"/>
                <w:szCs w:val="18"/>
              </w:rPr>
            </w:pPr>
            <w:r w:rsidRPr="000912D7">
              <w:rPr>
                <w:rFonts w:asciiTheme="minorEastAsia" w:eastAsiaTheme="minorEastAsia" w:hAnsiTheme="minorEastAsia" w:cs="宋体" w:hint="eastAsia"/>
                <w:color w:val="000000" w:themeColor="text1"/>
                <w:sz w:val="18"/>
                <w:szCs w:val="18"/>
              </w:rPr>
              <w:t>Y＜100</w:t>
            </w:r>
          </w:p>
        </w:tc>
      </w:tr>
      <w:tr w:rsidR="00583832" w:rsidRPr="000912D7" w14:paraId="722BC53C" w14:textId="77777777">
        <w:trPr>
          <w:trHeight w:hRule="exact" w:val="340"/>
          <w:jc w:val="center"/>
        </w:trPr>
        <w:tc>
          <w:tcPr>
            <w:tcW w:w="2113" w:type="dxa"/>
            <w:vMerge w:val="restart"/>
            <w:tcBorders>
              <w:top w:val="single" w:sz="4" w:space="0" w:color="auto"/>
              <w:left w:val="none" w:sz="4" w:space="0" w:color="000000"/>
              <w:bottom w:val="single" w:sz="4" w:space="0" w:color="auto"/>
              <w:right w:val="single" w:sz="4" w:space="0" w:color="auto"/>
            </w:tcBorders>
            <w:vAlign w:val="center"/>
          </w:tcPr>
          <w:p w14:paraId="06FF8E72" w14:textId="77777777" w:rsidR="00583832" w:rsidRPr="000912D7" w:rsidRDefault="00986A09">
            <w:pPr>
              <w:widowControl/>
              <w:spacing w:line="240" w:lineRule="exact"/>
              <w:jc w:val="left"/>
              <w:rPr>
                <w:rFonts w:asciiTheme="minorEastAsia" w:eastAsiaTheme="minorEastAsia" w:hAnsiTheme="minorEastAsia" w:cs="宋体" w:hint="eastAsia"/>
                <w:color w:val="000000" w:themeColor="text1"/>
                <w:spacing w:val="-12"/>
                <w:sz w:val="18"/>
                <w:szCs w:val="18"/>
              </w:rPr>
            </w:pPr>
            <w:r w:rsidRPr="000912D7">
              <w:rPr>
                <w:rFonts w:asciiTheme="minorEastAsia" w:eastAsiaTheme="minorEastAsia" w:hAnsiTheme="minorEastAsia" w:cs="宋体" w:hint="eastAsia"/>
                <w:color w:val="000000" w:themeColor="text1"/>
                <w:spacing w:val="-12"/>
                <w:sz w:val="18"/>
                <w:szCs w:val="18"/>
              </w:rPr>
              <w:t>软件和信息技术服</w:t>
            </w:r>
            <w:r w:rsidRPr="000912D7">
              <w:rPr>
                <w:rFonts w:asciiTheme="minorEastAsia" w:eastAsiaTheme="minorEastAsia" w:hAnsiTheme="minorEastAsia" w:cs="宋体" w:hint="eastAsia"/>
                <w:color w:val="000000" w:themeColor="text1"/>
                <w:sz w:val="18"/>
                <w:szCs w:val="18"/>
              </w:rPr>
              <w:t>务业</w:t>
            </w:r>
          </w:p>
        </w:tc>
        <w:tc>
          <w:tcPr>
            <w:tcW w:w="1369" w:type="dxa"/>
            <w:tcBorders>
              <w:top w:val="none" w:sz="4" w:space="0" w:color="000000"/>
              <w:left w:val="none" w:sz="4" w:space="0" w:color="000000"/>
              <w:bottom w:val="none" w:sz="4" w:space="0" w:color="000000"/>
              <w:right w:val="single" w:sz="4" w:space="0" w:color="auto"/>
            </w:tcBorders>
            <w:vAlign w:val="center"/>
          </w:tcPr>
          <w:p w14:paraId="15085381" w14:textId="77777777" w:rsidR="00583832" w:rsidRPr="000912D7" w:rsidRDefault="00986A09">
            <w:pPr>
              <w:widowControl/>
              <w:jc w:val="center"/>
              <w:rPr>
                <w:rFonts w:asciiTheme="minorEastAsia" w:eastAsiaTheme="minorEastAsia" w:hAnsiTheme="minorEastAsia" w:cs="宋体" w:hint="eastAsia"/>
                <w:color w:val="000000" w:themeColor="text1"/>
                <w:sz w:val="18"/>
                <w:szCs w:val="18"/>
              </w:rPr>
            </w:pPr>
            <w:r w:rsidRPr="000912D7">
              <w:rPr>
                <w:rFonts w:asciiTheme="minorEastAsia" w:eastAsiaTheme="minorEastAsia" w:hAnsiTheme="minorEastAsia" w:cs="宋体" w:hint="eastAsia"/>
                <w:color w:val="000000" w:themeColor="text1"/>
                <w:sz w:val="18"/>
                <w:szCs w:val="18"/>
              </w:rPr>
              <w:t>从业人员(X)</w:t>
            </w:r>
          </w:p>
        </w:tc>
        <w:tc>
          <w:tcPr>
            <w:tcW w:w="709" w:type="dxa"/>
            <w:tcBorders>
              <w:top w:val="none" w:sz="4" w:space="0" w:color="000000"/>
              <w:left w:val="none" w:sz="4" w:space="0" w:color="000000"/>
              <w:bottom w:val="none" w:sz="4" w:space="0" w:color="000000"/>
              <w:right w:val="single" w:sz="4" w:space="0" w:color="auto"/>
            </w:tcBorders>
            <w:vAlign w:val="center"/>
          </w:tcPr>
          <w:p w14:paraId="7B783627" w14:textId="77777777" w:rsidR="00583832" w:rsidRPr="000912D7" w:rsidRDefault="00986A09">
            <w:pPr>
              <w:widowControl/>
              <w:jc w:val="center"/>
              <w:rPr>
                <w:rFonts w:asciiTheme="minorEastAsia" w:eastAsiaTheme="minorEastAsia" w:hAnsiTheme="minorEastAsia" w:cs="宋体" w:hint="eastAsia"/>
                <w:color w:val="000000" w:themeColor="text1"/>
                <w:sz w:val="18"/>
                <w:szCs w:val="18"/>
              </w:rPr>
            </w:pPr>
            <w:r w:rsidRPr="000912D7">
              <w:rPr>
                <w:rFonts w:asciiTheme="minorEastAsia" w:eastAsiaTheme="minorEastAsia" w:hAnsiTheme="minorEastAsia" w:cs="宋体" w:hint="eastAsia"/>
                <w:color w:val="000000" w:themeColor="text1"/>
                <w:sz w:val="18"/>
                <w:szCs w:val="18"/>
              </w:rPr>
              <w:t>人</w:t>
            </w:r>
          </w:p>
        </w:tc>
        <w:tc>
          <w:tcPr>
            <w:tcW w:w="1125" w:type="dxa"/>
            <w:tcBorders>
              <w:top w:val="none" w:sz="4" w:space="0" w:color="000000"/>
              <w:left w:val="none" w:sz="4" w:space="0" w:color="000000"/>
              <w:bottom w:val="none" w:sz="4" w:space="0" w:color="000000"/>
              <w:right w:val="single" w:sz="4" w:space="0" w:color="auto"/>
            </w:tcBorders>
            <w:vAlign w:val="center"/>
          </w:tcPr>
          <w:p w14:paraId="4DC28282" w14:textId="77777777" w:rsidR="00583832" w:rsidRPr="000912D7" w:rsidRDefault="00986A09">
            <w:pPr>
              <w:widowControl/>
              <w:jc w:val="center"/>
              <w:rPr>
                <w:rFonts w:asciiTheme="minorEastAsia" w:eastAsiaTheme="minorEastAsia" w:hAnsiTheme="minorEastAsia" w:cs="宋体" w:hint="eastAsia"/>
                <w:color w:val="000000" w:themeColor="text1"/>
                <w:sz w:val="18"/>
                <w:szCs w:val="18"/>
              </w:rPr>
            </w:pPr>
            <w:r w:rsidRPr="000912D7">
              <w:rPr>
                <w:rFonts w:asciiTheme="minorEastAsia" w:eastAsiaTheme="minorEastAsia" w:hAnsiTheme="minorEastAsia" w:cs="宋体" w:hint="eastAsia"/>
                <w:color w:val="000000" w:themeColor="text1"/>
                <w:sz w:val="18"/>
                <w:szCs w:val="18"/>
              </w:rPr>
              <w:t>X≥300</w:t>
            </w:r>
          </w:p>
        </w:tc>
        <w:tc>
          <w:tcPr>
            <w:tcW w:w="1701" w:type="dxa"/>
            <w:tcBorders>
              <w:top w:val="none" w:sz="4" w:space="0" w:color="000000"/>
              <w:left w:val="none" w:sz="4" w:space="0" w:color="000000"/>
              <w:bottom w:val="none" w:sz="4" w:space="0" w:color="000000"/>
              <w:right w:val="single" w:sz="4" w:space="0" w:color="auto"/>
            </w:tcBorders>
            <w:vAlign w:val="center"/>
          </w:tcPr>
          <w:p w14:paraId="3A15974F" w14:textId="77777777" w:rsidR="00583832" w:rsidRPr="000912D7" w:rsidRDefault="00986A09">
            <w:pPr>
              <w:widowControl/>
              <w:ind w:left="1" w:hanging="108"/>
              <w:jc w:val="center"/>
              <w:rPr>
                <w:rFonts w:asciiTheme="minorEastAsia" w:eastAsiaTheme="minorEastAsia" w:hAnsiTheme="minorEastAsia" w:cs="宋体" w:hint="eastAsia"/>
                <w:color w:val="000000" w:themeColor="text1"/>
                <w:sz w:val="18"/>
                <w:szCs w:val="18"/>
              </w:rPr>
            </w:pPr>
            <w:r w:rsidRPr="000912D7">
              <w:rPr>
                <w:rFonts w:asciiTheme="minorEastAsia" w:eastAsiaTheme="minorEastAsia" w:hAnsiTheme="minorEastAsia" w:cs="宋体" w:hint="eastAsia"/>
                <w:color w:val="000000" w:themeColor="text1"/>
                <w:sz w:val="18"/>
                <w:szCs w:val="18"/>
              </w:rPr>
              <w:t xml:space="preserve">100≤X＜300 </w:t>
            </w:r>
          </w:p>
        </w:tc>
        <w:tc>
          <w:tcPr>
            <w:tcW w:w="1426" w:type="dxa"/>
            <w:tcBorders>
              <w:top w:val="none" w:sz="4" w:space="0" w:color="000000"/>
              <w:left w:val="none" w:sz="4" w:space="0" w:color="000000"/>
              <w:bottom w:val="none" w:sz="4" w:space="0" w:color="000000"/>
              <w:right w:val="single" w:sz="4" w:space="0" w:color="auto"/>
            </w:tcBorders>
            <w:vAlign w:val="center"/>
          </w:tcPr>
          <w:p w14:paraId="695A829F" w14:textId="77777777" w:rsidR="00583832" w:rsidRPr="000912D7" w:rsidRDefault="00986A09">
            <w:pPr>
              <w:widowControl/>
              <w:jc w:val="center"/>
              <w:rPr>
                <w:rFonts w:asciiTheme="minorEastAsia" w:eastAsiaTheme="minorEastAsia" w:hAnsiTheme="minorEastAsia" w:cs="宋体" w:hint="eastAsia"/>
                <w:color w:val="000000" w:themeColor="text1"/>
                <w:sz w:val="18"/>
                <w:szCs w:val="18"/>
              </w:rPr>
            </w:pPr>
            <w:r w:rsidRPr="000912D7">
              <w:rPr>
                <w:rFonts w:asciiTheme="minorEastAsia" w:eastAsiaTheme="minorEastAsia" w:hAnsiTheme="minorEastAsia" w:cs="宋体" w:hint="eastAsia"/>
                <w:color w:val="000000" w:themeColor="text1"/>
                <w:sz w:val="18"/>
                <w:szCs w:val="18"/>
              </w:rPr>
              <w:t xml:space="preserve"> 10≤X＜100</w:t>
            </w:r>
          </w:p>
        </w:tc>
        <w:tc>
          <w:tcPr>
            <w:tcW w:w="992" w:type="dxa"/>
            <w:tcBorders>
              <w:top w:val="none" w:sz="4" w:space="0" w:color="000000"/>
              <w:left w:val="none" w:sz="4" w:space="0" w:color="000000"/>
              <w:bottom w:val="none" w:sz="4" w:space="0" w:color="000000"/>
              <w:right w:val="none" w:sz="4" w:space="0" w:color="000000"/>
            </w:tcBorders>
            <w:vAlign w:val="center"/>
          </w:tcPr>
          <w:p w14:paraId="5051EE32" w14:textId="77777777" w:rsidR="00583832" w:rsidRPr="000912D7" w:rsidRDefault="00986A09">
            <w:pPr>
              <w:widowControl/>
              <w:jc w:val="center"/>
              <w:rPr>
                <w:rFonts w:asciiTheme="minorEastAsia" w:eastAsiaTheme="minorEastAsia" w:hAnsiTheme="minorEastAsia" w:cs="宋体" w:hint="eastAsia"/>
                <w:color w:val="000000" w:themeColor="text1"/>
                <w:sz w:val="18"/>
                <w:szCs w:val="18"/>
              </w:rPr>
            </w:pPr>
            <w:r w:rsidRPr="000912D7">
              <w:rPr>
                <w:rFonts w:asciiTheme="minorEastAsia" w:eastAsiaTheme="minorEastAsia" w:hAnsiTheme="minorEastAsia" w:cs="宋体" w:hint="eastAsia"/>
                <w:color w:val="000000" w:themeColor="text1"/>
                <w:sz w:val="18"/>
                <w:szCs w:val="18"/>
              </w:rPr>
              <w:t>X＜10</w:t>
            </w:r>
          </w:p>
        </w:tc>
      </w:tr>
      <w:tr w:rsidR="00583832" w:rsidRPr="000912D7" w14:paraId="4763C4BC" w14:textId="77777777">
        <w:trPr>
          <w:trHeight w:hRule="exact" w:val="340"/>
          <w:jc w:val="center"/>
        </w:trPr>
        <w:tc>
          <w:tcPr>
            <w:tcW w:w="2113" w:type="dxa"/>
            <w:vMerge/>
            <w:tcBorders>
              <w:top w:val="single" w:sz="4" w:space="0" w:color="auto"/>
              <w:left w:val="none" w:sz="4" w:space="0" w:color="000000"/>
              <w:bottom w:val="single" w:sz="4" w:space="0" w:color="auto"/>
              <w:right w:val="single" w:sz="4" w:space="0" w:color="auto"/>
            </w:tcBorders>
            <w:vAlign w:val="center"/>
          </w:tcPr>
          <w:p w14:paraId="143A7D2B" w14:textId="77777777" w:rsidR="00583832" w:rsidRPr="000912D7" w:rsidRDefault="00583832">
            <w:pPr>
              <w:widowControl/>
              <w:jc w:val="left"/>
              <w:rPr>
                <w:rFonts w:asciiTheme="minorEastAsia" w:eastAsiaTheme="minorEastAsia" w:hAnsiTheme="minorEastAsia" w:cs="宋体" w:hint="eastAsia"/>
                <w:color w:val="000000" w:themeColor="text1"/>
                <w:spacing w:val="-12"/>
                <w:sz w:val="18"/>
                <w:szCs w:val="18"/>
              </w:rPr>
            </w:pPr>
          </w:p>
        </w:tc>
        <w:tc>
          <w:tcPr>
            <w:tcW w:w="1369" w:type="dxa"/>
            <w:tcBorders>
              <w:top w:val="none" w:sz="4" w:space="0" w:color="000000"/>
              <w:left w:val="none" w:sz="4" w:space="0" w:color="000000"/>
              <w:bottom w:val="single" w:sz="4" w:space="0" w:color="auto"/>
              <w:right w:val="single" w:sz="4" w:space="0" w:color="auto"/>
            </w:tcBorders>
            <w:vAlign w:val="center"/>
          </w:tcPr>
          <w:p w14:paraId="22E0A387" w14:textId="77777777" w:rsidR="00583832" w:rsidRPr="000912D7" w:rsidRDefault="00986A09">
            <w:pPr>
              <w:widowControl/>
              <w:jc w:val="center"/>
              <w:rPr>
                <w:rFonts w:asciiTheme="minorEastAsia" w:eastAsiaTheme="minorEastAsia" w:hAnsiTheme="minorEastAsia" w:cs="宋体" w:hint="eastAsia"/>
                <w:color w:val="000000" w:themeColor="text1"/>
                <w:sz w:val="18"/>
                <w:szCs w:val="18"/>
              </w:rPr>
            </w:pPr>
            <w:r w:rsidRPr="000912D7">
              <w:rPr>
                <w:rFonts w:asciiTheme="minorEastAsia" w:eastAsiaTheme="minorEastAsia" w:hAnsiTheme="minorEastAsia" w:cs="宋体" w:hint="eastAsia"/>
                <w:color w:val="000000" w:themeColor="text1"/>
                <w:sz w:val="18"/>
                <w:szCs w:val="18"/>
              </w:rPr>
              <w:t>营业收入(Y)</w:t>
            </w:r>
          </w:p>
        </w:tc>
        <w:tc>
          <w:tcPr>
            <w:tcW w:w="709" w:type="dxa"/>
            <w:tcBorders>
              <w:top w:val="none" w:sz="4" w:space="0" w:color="000000"/>
              <w:left w:val="none" w:sz="4" w:space="0" w:color="000000"/>
              <w:bottom w:val="single" w:sz="4" w:space="0" w:color="auto"/>
              <w:right w:val="single" w:sz="4" w:space="0" w:color="auto"/>
            </w:tcBorders>
            <w:vAlign w:val="center"/>
          </w:tcPr>
          <w:p w14:paraId="1EEE41C5" w14:textId="77777777" w:rsidR="00583832" w:rsidRPr="000912D7" w:rsidRDefault="00986A09">
            <w:pPr>
              <w:widowControl/>
              <w:jc w:val="center"/>
              <w:rPr>
                <w:rFonts w:asciiTheme="minorEastAsia" w:eastAsiaTheme="minorEastAsia" w:hAnsiTheme="minorEastAsia" w:cs="宋体" w:hint="eastAsia"/>
                <w:color w:val="000000" w:themeColor="text1"/>
                <w:sz w:val="18"/>
                <w:szCs w:val="18"/>
              </w:rPr>
            </w:pPr>
            <w:r w:rsidRPr="000912D7">
              <w:rPr>
                <w:rFonts w:asciiTheme="minorEastAsia" w:eastAsiaTheme="minorEastAsia" w:hAnsiTheme="minorEastAsia" w:cs="宋体" w:hint="eastAsia"/>
                <w:color w:val="000000" w:themeColor="text1"/>
                <w:sz w:val="18"/>
                <w:szCs w:val="18"/>
              </w:rPr>
              <w:t>万元</w:t>
            </w:r>
          </w:p>
        </w:tc>
        <w:tc>
          <w:tcPr>
            <w:tcW w:w="1125" w:type="dxa"/>
            <w:tcBorders>
              <w:top w:val="none" w:sz="4" w:space="0" w:color="000000"/>
              <w:left w:val="none" w:sz="4" w:space="0" w:color="000000"/>
              <w:bottom w:val="single" w:sz="4" w:space="0" w:color="auto"/>
              <w:right w:val="single" w:sz="4" w:space="0" w:color="auto"/>
            </w:tcBorders>
            <w:vAlign w:val="center"/>
          </w:tcPr>
          <w:p w14:paraId="355DE03C" w14:textId="77777777" w:rsidR="00583832" w:rsidRPr="000912D7" w:rsidRDefault="00986A09">
            <w:pPr>
              <w:widowControl/>
              <w:jc w:val="center"/>
              <w:rPr>
                <w:rFonts w:asciiTheme="minorEastAsia" w:eastAsiaTheme="minorEastAsia" w:hAnsiTheme="minorEastAsia" w:cs="宋体" w:hint="eastAsia"/>
                <w:color w:val="000000" w:themeColor="text1"/>
                <w:sz w:val="18"/>
                <w:szCs w:val="18"/>
              </w:rPr>
            </w:pPr>
            <w:r w:rsidRPr="000912D7">
              <w:rPr>
                <w:rFonts w:asciiTheme="minorEastAsia" w:eastAsiaTheme="minorEastAsia" w:hAnsiTheme="minorEastAsia" w:cs="宋体" w:hint="eastAsia"/>
                <w:color w:val="000000" w:themeColor="text1"/>
                <w:sz w:val="18"/>
                <w:szCs w:val="18"/>
              </w:rPr>
              <w:t>Y≥10000</w:t>
            </w:r>
          </w:p>
        </w:tc>
        <w:tc>
          <w:tcPr>
            <w:tcW w:w="1701" w:type="dxa"/>
            <w:tcBorders>
              <w:top w:val="none" w:sz="4" w:space="0" w:color="000000"/>
              <w:left w:val="none" w:sz="4" w:space="0" w:color="000000"/>
              <w:bottom w:val="single" w:sz="4" w:space="0" w:color="auto"/>
              <w:right w:val="single" w:sz="4" w:space="0" w:color="auto"/>
            </w:tcBorders>
            <w:vAlign w:val="center"/>
          </w:tcPr>
          <w:p w14:paraId="6D702414" w14:textId="77777777" w:rsidR="00583832" w:rsidRPr="000912D7" w:rsidRDefault="00986A09">
            <w:pPr>
              <w:widowControl/>
              <w:jc w:val="center"/>
              <w:rPr>
                <w:rFonts w:asciiTheme="minorEastAsia" w:eastAsiaTheme="minorEastAsia" w:hAnsiTheme="minorEastAsia" w:cs="宋体" w:hint="eastAsia"/>
                <w:color w:val="000000" w:themeColor="text1"/>
                <w:sz w:val="18"/>
                <w:szCs w:val="18"/>
              </w:rPr>
            </w:pPr>
            <w:r w:rsidRPr="000912D7">
              <w:rPr>
                <w:rFonts w:asciiTheme="minorEastAsia" w:eastAsiaTheme="minorEastAsia" w:hAnsiTheme="minorEastAsia" w:cs="宋体" w:hint="eastAsia"/>
                <w:color w:val="000000" w:themeColor="text1"/>
                <w:sz w:val="18"/>
                <w:szCs w:val="18"/>
              </w:rPr>
              <w:t>1000≤Y＜10000</w:t>
            </w:r>
          </w:p>
        </w:tc>
        <w:tc>
          <w:tcPr>
            <w:tcW w:w="1426" w:type="dxa"/>
            <w:tcBorders>
              <w:top w:val="none" w:sz="4" w:space="0" w:color="000000"/>
              <w:left w:val="none" w:sz="4" w:space="0" w:color="000000"/>
              <w:bottom w:val="single" w:sz="4" w:space="0" w:color="auto"/>
              <w:right w:val="single" w:sz="4" w:space="0" w:color="auto"/>
            </w:tcBorders>
            <w:vAlign w:val="center"/>
          </w:tcPr>
          <w:p w14:paraId="0224FBA5" w14:textId="77777777" w:rsidR="00583832" w:rsidRPr="000912D7" w:rsidRDefault="00986A09">
            <w:pPr>
              <w:widowControl/>
              <w:jc w:val="center"/>
              <w:rPr>
                <w:rFonts w:asciiTheme="minorEastAsia" w:eastAsiaTheme="minorEastAsia" w:hAnsiTheme="minorEastAsia" w:cs="宋体" w:hint="eastAsia"/>
                <w:color w:val="000000" w:themeColor="text1"/>
                <w:sz w:val="18"/>
                <w:szCs w:val="18"/>
              </w:rPr>
            </w:pPr>
            <w:r w:rsidRPr="000912D7">
              <w:rPr>
                <w:rFonts w:asciiTheme="minorEastAsia" w:eastAsiaTheme="minorEastAsia" w:hAnsiTheme="minorEastAsia" w:cs="宋体" w:hint="eastAsia"/>
                <w:color w:val="000000" w:themeColor="text1"/>
                <w:sz w:val="18"/>
                <w:szCs w:val="18"/>
              </w:rPr>
              <w:t xml:space="preserve">  50≤Y＜1000</w:t>
            </w:r>
          </w:p>
        </w:tc>
        <w:tc>
          <w:tcPr>
            <w:tcW w:w="992" w:type="dxa"/>
            <w:tcBorders>
              <w:top w:val="none" w:sz="4" w:space="0" w:color="000000"/>
              <w:left w:val="none" w:sz="4" w:space="0" w:color="000000"/>
              <w:bottom w:val="single" w:sz="4" w:space="0" w:color="auto"/>
              <w:right w:val="none" w:sz="4" w:space="0" w:color="000000"/>
            </w:tcBorders>
            <w:vAlign w:val="center"/>
          </w:tcPr>
          <w:p w14:paraId="5FD69D77" w14:textId="77777777" w:rsidR="00583832" w:rsidRPr="000912D7" w:rsidRDefault="00986A09">
            <w:pPr>
              <w:widowControl/>
              <w:jc w:val="center"/>
              <w:rPr>
                <w:rFonts w:asciiTheme="minorEastAsia" w:eastAsiaTheme="minorEastAsia" w:hAnsiTheme="minorEastAsia" w:cs="宋体" w:hint="eastAsia"/>
                <w:color w:val="000000" w:themeColor="text1"/>
                <w:sz w:val="18"/>
                <w:szCs w:val="18"/>
              </w:rPr>
            </w:pPr>
            <w:r w:rsidRPr="000912D7">
              <w:rPr>
                <w:rFonts w:asciiTheme="minorEastAsia" w:eastAsiaTheme="minorEastAsia" w:hAnsiTheme="minorEastAsia" w:cs="宋体" w:hint="eastAsia"/>
                <w:color w:val="000000" w:themeColor="text1"/>
                <w:sz w:val="18"/>
                <w:szCs w:val="18"/>
              </w:rPr>
              <w:t>Y＜50</w:t>
            </w:r>
          </w:p>
        </w:tc>
      </w:tr>
      <w:tr w:rsidR="00583832" w:rsidRPr="000912D7" w14:paraId="76B4E20E" w14:textId="77777777">
        <w:trPr>
          <w:trHeight w:hRule="exact" w:val="340"/>
          <w:jc w:val="center"/>
        </w:trPr>
        <w:tc>
          <w:tcPr>
            <w:tcW w:w="2113" w:type="dxa"/>
            <w:vMerge w:val="restart"/>
            <w:tcBorders>
              <w:top w:val="none" w:sz="4" w:space="0" w:color="000000"/>
              <w:left w:val="none" w:sz="4" w:space="0" w:color="000000"/>
              <w:bottom w:val="single" w:sz="4" w:space="0" w:color="auto"/>
              <w:right w:val="single" w:sz="4" w:space="0" w:color="auto"/>
            </w:tcBorders>
            <w:vAlign w:val="center"/>
          </w:tcPr>
          <w:p w14:paraId="597F3D5B" w14:textId="77777777" w:rsidR="00583832" w:rsidRPr="000912D7" w:rsidRDefault="00986A09">
            <w:pPr>
              <w:widowControl/>
              <w:spacing w:line="240" w:lineRule="exact"/>
              <w:jc w:val="left"/>
              <w:rPr>
                <w:rFonts w:asciiTheme="minorEastAsia" w:eastAsiaTheme="minorEastAsia" w:hAnsiTheme="minorEastAsia" w:cs="宋体" w:hint="eastAsia"/>
                <w:color w:val="000000" w:themeColor="text1"/>
                <w:sz w:val="18"/>
                <w:szCs w:val="18"/>
              </w:rPr>
            </w:pPr>
            <w:r w:rsidRPr="000912D7">
              <w:rPr>
                <w:rFonts w:asciiTheme="minorEastAsia" w:eastAsiaTheme="minorEastAsia" w:hAnsiTheme="minorEastAsia" w:cs="宋体" w:hint="eastAsia"/>
                <w:color w:val="000000" w:themeColor="text1"/>
                <w:sz w:val="18"/>
                <w:szCs w:val="18"/>
              </w:rPr>
              <w:t>房地产开发经营</w:t>
            </w:r>
          </w:p>
        </w:tc>
        <w:tc>
          <w:tcPr>
            <w:tcW w:w="1369" w:type="dxa"/>
            <w:tcBorders>
              <w:top w:val="none" w:sz="4" w:space="0" w:color="000000"/>
              <w:left w:val="none" w:sz="4" w:space="0" w:color="000000"/>
              <w:bottom w:val="none" w:sz="4" w:space="0" w:color="000000"/>
              <w:right w:val="single" w:sz="4" w:space="0" w:color="auto"/>
            </w:tcBorders>
            <w:vAlign w:val="center"/>
          </w:tcPr>
          <w:p w14:paraId="0161BCD4" w14:textId="77777777" w:rsidR="00583832" w:rsidRPr="000912D7" w:rsidRDefault="00986A09">
            <w:pPr>
              <w:widowControl/>
              <w:jc w:val="center"/>
              <w:rPr>
                <w:rFonts w:asciiTheme="minorEastAsia" w:eastAsiaTheme="minorEastAsia" w:hAnsiTheme="minorEastAsia" w:cs="宋体" w:hint="eastAsia"/>
                <w:color w:val="000000" w:themeColor="text1"/>
                <w:sz w:val="18"/>
                <w:szCs w:val="18"/>
              </w:rPr>
            </w:pPr>
            <w:r w:rsidRPr="000912D7">
              <w:rPr>
                <w:rFonts w:asciiTheme="minorEastAsia" w:eastAsiaTheme="minorEastAsia" w:hAnsiTheme="minorEastAsia" w:cs="宋体" w:hint="eastAsia"/>
                <w:color w:val="000000" w:themeColor="text1"/>
                <w:sz w:val="18"/>
                <w:szCs w:val="18"/>
              </w:rPr>
              <w:t>营业收入(Y)</w:t>
            </w:r>
          </w:p>
        </w:tc>
        <w:tc>
          <w:tcPr>
            <w:tcW w:w="709" w:type="dxa"/>
            <w:tcBorders>
              <w:top w:val="none" w:sz="4" w:space="0" w:color="000000"/>
              <w:left w:val="none" w:sz="4" w:space="0" w:color="000000"/>
              <w:bottom w:val="none" w:sz="4" w:space="0" w:color="000000"/>
              <w:right w:val="single" w:sz="4" w:space="0" w:color="auto"/>
            </w:tcBorders>
            <w:vAlign w:val="center"/>
          </w:tcPr>
          <w:p w14:paraId="1D95D2A8" w14:textId="77777777" w:rsidR="00583832" w:rsidRPr="000912D7" w:rsidRDefault="00986A09">
            <w:pPr>
              <w:widowControl/>
              <w:jc w:val="center"/>
              <w:rPr>
                <w:rFonts w:asciiTheme="minorEastAsia" w:eastAsiaTheme="minorEastAsia" w:hAnsiTheme="minorEastAsia" w:cs="宋体" w:hint="eastAsia"/>
                <w:color w:val="000000" w:themeColor="text1"/>
                <w:sz w:val="18"/>
                <w:szCs w:val="18"/>
              </w:rPr>
            </w:pPr>
            <w:r w:rsidRPr="000912D7">
              <w:rPr>
                <w:rFonts w:asciiTheme="minorEastAsia" w:eastAsiaTheme="minorEastAsia" w:hAnsiTheme="minorEastAsia" w:cs="宋体" w:hint="eastAsia"/>
                <w:color w:val="000000" w:themeColor="text1"/>
                <w:sz w:val="18"/>
                <w:szCs w:val="18"/>
              </w:rPr>
              <w:t>万元</w:t>
            </w:r>
          </w:p>
        </w:tc>
        <w:tc>
          <w:tcPr>
            <w:tcW w:w="1125" w:type="dxa"/>
            <w:tcBorders>
              <w:top w:val="none" w:sz="4" w:space="0" w:color="000000"/>
              <w:left w:val="none" w:sz="4" w:space="0" w:color="000000"/>
              <w:bottom w:val="none" w:sz="4" w:space="0" w:color="000000"/>
              <w:right w:val="single" w:sz="4" w:space="0" w:color="auto"/>
            </w:tcBorders>
            <w:vAlign w:val="center"/>
          </w:tcPr>
          <w:p w14:paraId="17BF2F02" w14:textId="77777777" w:rsidR="00583832" w:rsidRPr="000912D7" w:rsidRDefault="00986A09">
            <w:pPr>
              <w:widowControl/>
              <w:jc w:val="center"/>
              <w:rPr>
                <w:rFonts w:asciiTheme="minorEastAsia" w:eastAsiaTheme="minorEastAsia" w:hAnsiTheme="minorEastAsia" w:cs="宋体" w:hint="eastAsia"/>
                <w:color w:val="000000" w:themeColor="text1"/>
                <w:sz w:val="18"/>
                <w:szCs w:val="18"/>
              </w:rPr>
            </w:pPr>
            <w:r w:rsidRPr="000912D7">
              <w:rPr>
                <w:rFonts w:asciiTheme="minorEastAsia" w:eastAsiaTheme="minorEastAsia" w:hAnsiTheme="minorEastAsia" w:cs="宋体" w:hint="eastAsia"/>
                <w:color w:val="000000" w:themeColor="text1"/>
                <w:sz w:val="18"/>
                <w:szCs w:val="18"/>
              </w:rPr>
              <w:t>Y≥200000</w:t>
            </w:r>
          </w:p>
        </w:tc>
        <w:tc>
          <w:tcPr>
            <w:tcW w:w="1701" w:type="dxa"/>
            <w:tcBorders>
              <w:top w:val="none" w:sz="4" w:space="0" w:color="000000"/>
              <w:left w:val="none" w:sz="4" w:space="0" w:color="000000"/>
              <w:bottom w:val="none" w:sz="4" w:space="0" w:color="000000"/>
              <w:right w:val="single" w:sz="4" w:space="0" w:color="auto"/>
            </w:tcBorders>
            <w:vAlign w:val="center"/>
          </w:tcPr>
          <w:p w14:paraId="1C7B12A5" w14:textId="77777777" w:rsidR="00583832" w:rsidRPr="000912D7" w:rsidRDefault="00986A09">
            <w:pPr>
              <w:widowControl/>
              <w:jc w:val="center"/>
              <w:rPr>
                <w:rFonts w:asciiTheme="minorEastAsia" w:eastAsiaTheme="minorEastAsia" w:hAnsiTheme="minorEastAsia" w:cs="宋体" w:hint="eastAsia"/>
                <w:color w:val="000000" w:themeColor="text1"/>
                <w:sz w:val="18"/>
                <w:szCs w:val="18"/>
              </w:rPr>
            </w:pPr>
            <w:r w:rsidRPr="000912D7">
              <w:rPr>
                <w:rFonts w:asciiTheme="minorEastAsia" w:eastAsiaTheme="minorEastAsia" w:hAnsiTheme="minorEastAsia" w:cs="宋体" w:hint="eastAsia"/>
                <w:color w:val="000000" w:themeColor="text1"/>
                <w:sz w:val="18"/>
                <w:szCs w:val="18"/>
              </w:rPr>
              <w:t xml:space="preserve"> 1000≤Y＜200000</w:t>
            </w:r>
          </w:p>
        </w:tc>
        <w:tc>
          <w:tcPr>
            <w:tcW w:w="1426" w:type="dxa"/>
            <w:tcBorders>
              <w:top w:val="none" w:sz="4" w:space="0" w:color="000000"/>
              <w:left w:val="none" w:sz="4" w:space="0" w:color="000000"/>
              <w:bottom w:val="none" w:sz="4" w:space="0" w:color="000000"/>
              <w:right w:val="single" w:sz="4" w:space="0" w:color="auto"/>
            </w:tcBorders>
            <w:vAlign w:val="center"/>
          </w:tcPr>
          <w:p w14:paraId="3886F488" w14:textId="77777777" w:rsidR="00583832" w:rsidRPr="000912D7" w:rsidRDefault="00986A09">
            <w:pPr>
              <w:widowControl/>
              <w:jc w:val="center"/>
              <w:rPr>
                <w:rFonts w:asciiTheme="minorEastAsia" w:eastAsiaTheme="minorEastAsia" w:hAnsiTheme="minorEastAsia" w:cs="宋体" w:hint="eastAsia"/>
                <w:color w:val="000000" w:themeColor="text1"/>
                <w:sz w:val="18"/>
                <w:szCs w:val="18"/>
              </w:rPr>
            </w:pPr>
            <w:r w:rsidRPr="000912D7">
              <w:rPr>
                <w:rFonts w:asciiTheme="minorEastAsia" w:eastAsiaTheme="minorEastAsia" w:hAnsiTheme="minorEastAsia" w:cs="宋体" w:hint="eastAsia"/>
                <w:color w:val="000000" w:themeColor="text1"/>
                <w:sz w:val="18"/>
                <w:szCs w:val="18"/>
              </w:rPr>
              <w:t xml:space="preserve"> 100≤Y＜1000</w:t>
            </w:r>
          </w:p>
        </w:tc>
        <w:tc>
          <w:tcPr>
            <w:tcW w:w="992" w:type="dxa"/>
            <w:tcBorders>
              <w:top w:val="none" w:sz="4" w:space="0" w:color="000000"/>
              <w:left w:val="none" w:sz="4" w:space="0" w:color="000000"/>
              <w:bottom w:val="none" w:sz="4" w:space="0" w:color="000000"/>
              <w:right w:val="none" w:sz="4" w:space="0" w:color="000000"/>
            </w:tcBorders>
            <w:vAlign w:val="center"/>
          </w:tcPr>
          <w:p w14:paraId="2C5FEA86" w14:textId="77777777" w:rsidR="00583832" w:rsidRPr="000912D7" w:rsidRDefault="00986A09">
            <w:pPr>
              <w:widowControl/>
              <w:jc w:val="center"/>
              <w:rPr>
                <w:rFonts w:asciiTheme="minorEastAsia" w:eastAsiaTheme="minorEastAsia" w:hAnsiTheme="minorEastAsia" w:cs="宋体" w:hint="eastAsia"/>
                <w:color w:val="000000" w:themeColor="text1"/>
                <w:sz w:val="18"/>
                <w:szCs w:val="18"/>
              </w:rPr>
            </w:pPr>
            <w:r w:rsidRPr="000912D7">
              <w:rPr>
                <w:rFonts w:asciiTheme="minorEastAsia" w:eastAsiaTheme="minorEastAsia" w:hAnsiTheme="minorEastAsia" w:cs="宋体" w:hint="eastAsia"/>
                <w:color w:val="000000" w:themeColor="text1"/>
                <w:sz w:val="18"/>
                <w:szCs w:val="18"/>
              </w:rPr>
              <w:t>Y＜100</w:t>
            </w:r>
          </w:p>
        </w:tc>
      </w:tr>
      <w:tr w:rsidR="00583832" w:rsidRPr="000912D7" w14:paraId="3648AF65" w14:textId="77777777">
        <w:trPr>
          <w:trHeight w:hRule="exact" w:val="340"/>
          <w:jc w:val="center"/>
        </w:trPr>
        <w:tc>
          <w:tcPr>
            <w:tcW w:w="2113" w:type="dxa"/>
            <w:vMerge/>
            <w:tcBorders>
              <w:top w:val="none" w:sz="4" w:space="0" w:color="000000"/>
              <w:left w:val="none" w:sz="4" w:space="0" w:color="000000"/>
              <w:bottom w:val="single" w:sz="4" w:space="0" w:color="auto"/>
              <w:right w:val="single" w:sz="4" w:space="0" w:color="auto"/>
            </w:tcBorders>
            <w:vAlign w:val="center"/>
          </w:tcPr>
          <w:p w14:paraId="145128F3" w14:textId="77777777" w:rsidR="00583832" w:rsidRPr="000912D7" w:rsidRDefault="00583832">
            <w:pPr>
              <w:widowControl/>
              <w:jc w:val="left"/>
              <w:rPr>
                <w:rFonts w:asciiTheme="minorEastAsia" w:eastAsiaTheme="minorEastAsia" w:hAnsiTheme="minorEastAsia" w:cs="宋体" w:hint="eastAsia"/>
                <w:color w:val="000000" w:themeColor="text1"/>
                <w:sz w:val="18"/>
                <w:szCs w:val="18"/>
              </w:rPr>
            </w:pPr>
          </w:p>
        </w:tc>
        <w:tc>
          <w:tcPr>
            <w:tcW w:w="1369" w:type="dxa"/>
            <w:tcBorders>
              <w:top w:val="none" w:sz="4" w:space="0" w:color="000000"/>
              <w:left w:val="none" w:sz="4" w:space="0" w:color="000000"/>
              <w:bottom w:val="single" w:sz="4" w:space="0" w:color="auto"/>
              <w:right w:val="single" w:sz="4" w:space="0" w:color="auto"/>
            </w:tcBorders>
            <w:vAlign w:val="center"/>
          </w:tcPr>
          <w:p w14:paraId="089CC17B" w14:textId="77777777" w:rsidR="00583832" w:rsidRPr="000912D7" w:rsidRDefault="00986A09">
            <w:pPr>
              <w:widowControl/>
              <w:spacing w:line="240" w:lineRule="exact"/>
              <w:jc w:val="center"/>
              <w:rPr>
                <w:rFonts w:asciiTheme="minorEastAsia" w:eastAsiaTheme="minorEastAsia" w:hAnsiTheme="minorEastAsia" w:cs="宋体" w:hint="eastAsia"/>
                <w:color w:val="000000" w:themeColor="text1"/>
                <w:sz w:val="18"/>
                <w:szCs w:val="18"/>
              </w:rPr>
            </w:pPr>
            <w:r w:rsidRPr="000912D7">
              <w:rPr>
                <w:rFonts w:asciiTheme="minorEastAsia" w:eastAsiaTheme="minorEastAsia" w:hAnsiTheme="minorEastAsia" w:cs="宋体" w:hint="eastAsia"/>
                <w:color w:val="000000" w:themeColor="text1"/>
                <w:sz w:val="18"/>
                <w:szCs w:val="18"/>
              </w:rPr>
              <w:t>资产总额(Z)</w:t>
            </w:r>
          </w:p>
        </w:tc>
        <w:tc>
          <w:tcPr>
            <w:tcW w:w="709" w:type="dxa"/>
            <w:tcBorders>
              <w:top w:val="none" w:sz="4" w:space="0" w:color="000000"/>
              <w:left w:val="none" w:sz="4" w:space="0" w:color="000000"/>
              <w:bottom w:val="single" w:sz="4" w:space="0" w:color="auto"/>
              <w:right w:val="single" w:sz="4" w:space="0" w:color="auto"/>
            </w:tcBorders>
            <w:vAlign w:val="center"/>
          </w:tcPr>
          <w:p w14:paraId="00B73EF0" w14:textId="77777777" w:rsidR="00583832" w:rsidRPr="000912D7" w:rsidRDefault="00986A09">
            <w:pPr>
              <w:widowControl/>
              <w:jc w:val="center"/>
              <w:rPr>
                <w:rFonts w:asciiTheme="minorEastAsia" w:eastAsiaTheme="minorEastAsia" w:hAnsiTheme="minorEastAsia" w:cs="宋体" w:hint="eastAsia"/>
                <w:color w:val="000000" w:themeColor="text1"/>
                <w:sz w:val="18"/>
                <w:szCs w:val="18"/>
              </w:rPr>
            </w:pPr>
            <w:r w:rsidRPr="000912D7">
              <w:rPr>
                <w:rFonts w:asciiTheme="minorEastAsia" w:eastAsiaTheme="minorEastAsia" w:hAnsiTheme="minorEastAsia" w:cs="宋体" w:hint="eastAsia"/>
                <w:color w:val="000000" w:themeColor="text1"/>
                <w:sz w:val="18"/>
                <w:szCs w:val="18"/>
              </w:rPr>
              <w:t>万元</w:t>
            </w:r>
          </w:p>
        </w:tc>
        <w:tc>
          <w:tcPr>
            <w:tcW w:w="1125" w:type="dxa"/>
            <w:tcBorders>
              <w:top w:val="none" w:sz="4" w:space="0" w:color="000000"/>
              <w:left w:val="none" w:sz="4" w:space="0" w:color="000000"/>
              <w:bottom w:val="single" w:sz="4" w:space="0" w:color="auto"/>
              <w:right w:val="single" w:sz="4" w:space="0" w:color="auto"/>
            </w:tcBorders>
            <w:vAlign w:val="center"/>
          </w:tcPr>
          <w:p w14:paraId="10F639F5" w14:textId="77777777" w:rsidR="00583832" w:rsidRPr="000912D7" w:rsidRDefault="00986A09">
            <w:pPr>
              <w:widowControl/>
              <w:jc w:val="center"/>
              <w:rPr>
                <w:rFonts w:asciiTheme="minorEastAsia" w:eastAsiaTheme="minorEastAsia" w:hAnsiTheme="minorEastAsia" w:cs="宋体" w:hint="eastAsia"/>
                <w:color w:val="000000" w:themeColor="text1"/>
                <w:sz w:val="18"/>
                <w:szCs w:val="18"/>
              </w:rPr>
            </w:pPr>
            <w:r w:rsidRPr="000912D7">
              <w:rPr>
                <w:rFonts w:asciiTheme="minorEastAsia" w:eastAsiaTheme="minorEastAsia" w:hAnsiTheme="minorEastAsia" w:cs="宋体" w:hint="eastAsia"/>
                <w:color w:val="000000" w:themeColor="text1"/>
                <w:sz w:val="18"/>
                <w:szCs w:val="18"/>
              </w:rPr>
              <w:t>Z≥10000</w:t>
            </w:r>
          </w:p>
        </w:tc>
        <w:tc>
          <w:tcPr>
            <w:tcW w:w="1701" w:type="dxa"/>
            <w:tcBorders>
              <w:top w:val="none" w:sz="4" w:space="0" w:color="000000"/>
              <w:left w:val="none" w:sz="4" w:space="0" w:color="000000"/>
              <w:bottom w:val="single" w:sz="4" w:space="0" w:color="auto"/>
              <w:right w:val="single" w:sz="4" w:space="0" w:color="auto"/>
            </w:tcBorders>
            <w:vAlign w:val="center"/>
          </w:tcPr>
          <w:p w14:paraId="511A2B65" w14:textId="77777777" w:rsidR="00583832" w:rsidRPr="000912D7" w:rsidRDefault="00986A09">
            <w:pPr>
              <w:widowControl/>
              <w:jc w:val="center"/>
              <w:rPr>
                <w:rFonts w:asciiTheme="minorEastAsia" w:eastAsiaTheme="minorEastAsia" w:hAnsiTheme="minorEastAsia" w:cs="宋体" w:hint="eastAsia"/>
                <w:color w:val="000000" w:themeColor="text1"/>
                <w:sz w:val="18"/>
                <w:szCs w:val="18"/>
              </w:rPr>
            </w:pPr>
            <w:r w:rsidRPr="000912D7">
              <w:rPr>
                <w:rFonts w:asciiTheme="minorEastAsia" w:eastAsiaTheme="minorEastAsia" w:hAnsiTheme="minorEastAsia" w:cs="宋体" w:hint="eastAsia"/>
                <w:color w:val="000000" w:themeColor="text1"/>
                <w:sz w:val="18"/>
                <w:szCs w:val="18"/>
              </w:rPr>
              <w:t>5000≤Z＜10000</w:t>
            </w:r>
          </w:p>
        </w:tc>
        <w:tc>
          <w:tcPr>
            <w:tcW w:w="1426" w:type="dxa"/>
            <w:tcBorders>
              <w:top w:val="none" w:sz="4" w:space="0" w:color="000000"/>
              <w:left w:val="none" w:sz="4" w:space="0" w:color="000000"/>
              <w:bottom w:val="single" w:sz="4" w:space="0" w:color="auto"/>
              <w:right w:val="single" w:sz="4" w:space="0" w:color="auto"/>
            </w:tcBorders>
            <w:vAlign w:val="center"/>
          </w:tcPr>
          <w:p w14:paraId="73FF9A4B" w14:textId="77777777" w:rsidR="00583832" w:rsidRPr="000912D7" w:rsidRDefault="00986A09">
            <w:pPr>
              <w:widowControl/>
              <w:jc w:val="center"/>
              <w:rPr>
                <w:rFonts w:asciiTheme="minorEastAsia" w:eastAsiaTheme="minorEastAsia" w:hAnsiTheme="minorEastAsia" w:cs="宋体" w:hint="eastAsia"/>
                <w:color w:val="000000" w:themeColor="text1"/>
                <w:sz w:val="18"/>
                <w:szCs w:val="18"/>
              </w:rPr>
            </w:pPr>
            <w:r w:rsidRPr="000912D7">
              <w:rPr>
                <w:rFonts w:asciiTheme="minorEastAsia" w:eastAsiaTheme="minorEastAsia" w:hAnsiTheme="minorEastAsia" w:cs="宋体" w:hint="eastAsia"/>
                <w:color w:val="000000" w:themeColor="text1"/>
                <w:sz w:val="18"/>
                <w:szCs w:val="18"/>
              </w:rPr>
              <w:t xml:space="preserve">2000≤Z＜5000   </w:t>
            </w:r>
          </w:p>
        </w:tc>
        <w:tc>
          <w:tcPr>
            <w:tcW w:w="992" w:type="dxa"/>
            <w:tcBorders>
              <w:top w:val="none" w:sz="4" w:space="0" w:color="000000"/>
              <w:left w:val="none" w:sz="4" w:space="0" w:color="000000"/>
              <w:bottom w:val="single" w:sz="4" w:space="0" w:color="auto"/>
              <w:right w:val="none" w:sz="4" w:space="0" w:color="000000"/>
            </w:tcBorders>
            <w:vAlign w:val="center"/>
          </w:tcPr>
          <w:p w14:paraId="2FCF1440" w14:textId="77777777" w:rsidR="00583832" w:rsidRPr="000912D7" w:rsidRDefault="00986A09">
            <w:pPr>
              <w:widowControl/>
              <w:jc w:val="center"/>
              <w:rPr>
                <w:rFonts w:asciiTheme="minorEastAsia" w:eastAsiaTheme="minorEastAsia" w:hAnsiTheme="minorEastAsia" w:cs="宋体" w:hint="eastAsia"/>
                <w:color w:val="000000" w:themeColor="text1"/>
                <w:sz w:val="18"/>
                <w:szCs w:val="18"/>
              </w:rPr>
            </w:pPr>
            <w:r w:rsidRPr="000912D7">
              <w:rPr>
                <w:rFonts w:asciiTheme="minorEastAsia" w:eastAsiaTheme="minorEastAsia" w:hAnsiTheme="minorEastAsia" w:cs="宋体" w:hint="eastAsia"/>
                <w:color w:val="000000" w:themeColor="text1"/>
                <w:sz w:val="18"/>
                <w:szCs w:val="18"/>
              </w:rPr>
              <w:t>Z＜2000</w:t>
            </w:r>
          </w:p>
        </w:tc>
      </w:tr>
      <w:tr w:rsidR="00583832" w:rsidRPr="000912D7" w14:paraId="6CFDB733" w14:textId="77777777">
        <w:trPr>
          <w:trHeight w:hRule="exact" w:val="340"/>
          <w:jc w:val="center"/>
        </w:trPr>
        <w:tc>
          <w:tcPr>
            <w:tcW w:w="2113" w:type="dxa"/>
            <w:vMerge w:val="restart"/>
            <w:tcBorders>
              <w:top w:val="none" w:sz="4" w:space="0" w:color="000000"/>
              <w:left w:val="none" w:sz="4" w:space="0" w:color="000000"/>
              <w:bottom w:val="single" w:sz="4" w:space="0" w:color="auto"/>
              <w:right w:val="single" w:sz="4" w:space="0" w:color="auto"/>
            </w:tcBorders>
            <w:vAlign w:val="center"/>
          </w:tcPr>
          <w:p w14:paraId="1D7D8EDC" w14:textId="77777777" w:rsidR="00583832" w:rsidRPr="000912D7" w:rsidRDefault="00986A09">
            <w:pPr>
              <w:widowControl/>
              <w:spacing w:line="240" w:lineRule="exact"/>
              <w:jc w:val="left"/>
              <w:rPr>
                <w:rFonts w:asciiTheme="minorEastAsia" w:eastAsiaTheme="minorEastAsia" w:hAnsiTheme="minorEastAsia" w:cs="宋体" w:hint="eastAsia"/>
                <w:color w:val="000000" w:themeColor="text1"/>
                <w:sz w:val="18"/>
                <w:szCs w:val="18"/>
              </w:rPr>
            </w:pPr>
            <w:r w:rsidRPr="000912D7">
              <w:rPr>
                <w:rFonts w:asciiTheme="minorEastAsia" w:eastAsiaTheme="minorEastAsia" w:hAnsiTheme="minorEastAsia" w:cs="宋体" w:hint="eastAsia"/>
                <w:color w:val="000000" w:themeColor="text1"/>
                <w:sz w:val="18"/>
                <w:szCs w:val="18"/>
              </w:rPr>
              <w:t>物业管理</w:t>
            </w:r>
          </w:p>
        </w:tc>
        <w:tc>
          <w:tcPr>
            <w:tcW w:w="1369" w:type="dxa"/>
            <w:tcBorders>
              <w:top w:val="none" w:sz="4" w:space="0" w:color="000000"/>
              <w:left w:val="none" w:sz="4" w:space="0" w:color="000000"/>
              <w:bottom w:val="none" w:sz="4" w:space="0" w:color="000000"/>
              <w:right w:val="single" w:sz="4" w:space="0" w:color="auto"/>
            </w:tcBorders>
            <w:vAlign w:val="center"/>
          </w:tcPr>
          <w:p w14:paraId="74DE473D" w14:textId="77777777" w:rsidR="00583832" w:rsidRPr="000912D7" w:rsidRDefault="00986A09">
            <w:pPr>
              <w:widowControl/>
              <w:jc w:val="center"/>
              <w:rPr>
                <w:rFonts w:asciiTheme="minorEastAsia" w:eastAsiaTheme="minorEastAsia" w:hAnsiTheme="minorEastAsia" w:cs="宋体" w:hint="eastAsia"/>
                <w:color w:val="000000" w:themeColor="text1"/>
                <w:sz w:val="18"/>
                <w:szCs w:val="18"/>
              </w:rPr>
            </w:pPr>
            <w:r w:rsidRPr="000912D7">
              <w:rPr>
                <w:rFonts w:asciiTheme="minorEastAsia" w:eastAsiaTheme="minorEastAsia" w:hAnsiTheme="minorEastAsia" w:cs="宋体" w:hint="eastAsia"/>
                <w:color w:val="000000" w:themeColor="text1"/>
                <w:sz w:val="18"/>
                <w:szCs w:val="18"/>
              </w:rPr>
              <w:t>从业人员(X)</w:t>
            </w:r>
          </w:p>
        </w:tc>
        <w:tc>
          <w:tcPr>
            <w:tcW w:w="709" w:type="dxa"/>
            <w:tcBorders>
              <w:top w:val="none" w:sz="4" w:space="0" w:color="000000"/>
              <w:left w:val="none" w:sz="4" w:space="0" w:color="000000"/>
              <w:bottom w:val="none" w:sz="4" w:space="0" w:color="000000"/>
              <w:right w:val="single" w:sz="4" w:space="0" w:color="auto"/>
            </w:tcBorders>
            <w:vAlign w:val="center"/>
          </w:tcPr>
          <w:p w14:paraId="0E5FEDA4" w14:textId="77777777" w:rsidR="00583832" w:rsidRPr="000912D7" w:rsidRDefault="00986A09">
            <w:pPr>
              <w:widowControl/>
              <w:jc w:val="center"/>
              <w:rPr>
                <w:rFonts w:asciiTheme="minorEastAsia" w:eastAsiaTheme="minorEastAsia" w:hAnsiTheme="minorEastAsia" w:cs="宋体" w:hint="eastAsia"/>
                <w:color w:val="000000" w:themeColor="text1"/>
                <w:sz w:val="18"/>
                <w:szCs w:val="18"/>
              </w:rPr>
            </w:pPr>
            <w:r w:rsidRPr="000912D7">
              <w:rPr>
                <w:rFonts w:asciiTheme="minorEastAsia" w:eastAsiaTheme="minorEastAsia" w:hAnsiTheme="minorEastAsia" w:cs="宋体" w:hint="eastAsia"/>
                <w:color w:val="000000" w:themeColor="text1"/>
                <w:sz w:val="18"/>
                <w:szCs w:val="18"/>
              </w:rPr>
              <w:t>人</w:t>
            </w:r>
          </w:p>
        </w:tc>
        <w:tc>
          <w:tcPr>
            <w:tcW w:w="1125" w:type="dxa"/>
            <w:tcBorders>
              <w:top w:val="none" w:sz="4" w:space="0" w:color="000000"/>
              <w:left w:val="none" w:sz="4" w:space="0" w:color="000000"/>
              <w:bottom w:val="none" w:sz="4" w:space="0" w:color="000000"/>
              <w:right w:val="single" w:sz="4" w:space="0" w:color="auto"/>
            </w:tcBorders>
            <w:vAlign w:val="center"/>
          </w:tcPr>
          <w:p w14:paraId="112C776F" w14:textId="77777777" w:rsidR="00583832" w:rsidRPr="000912D7" w:rsidRDefault="00986A09">
            <w:pPr>
              <w:widowControl/>
              <w:jc w:val="center"/>
              <w:rPr>
                <w:rFonts w:asciiTheme="minorEastAsia" w:eastAsiaTheme="minorEastAsia" w:hAnsiTheme="minorEastAsia" w:cs="宋体" w:hint="eastAsia"/>
                <w:color w:val="000000" w:themeColor="text1"/>
                <w:sz w:val="18"/>
                <w:szCs w:val="18"/>
              </w:rPr>
            </w:pPr>
            <w:r w:rsidRPr="000912D7">
              <w:rPr>
                <w:rFonts w:asciiTheme="minorEastAsia" w:eastAsiaTheme="minorEastAsia" w:hAnsiTheme="minorEastAsia" w:cs="宋体" w:hint="eastAsia"/>
                <w:color w:val="000000" w:themeColor="text1"/>
                <w:sz w:val="18"/>
                <w:szCs w:val="18"/>
              </w:rPr>
              <w:t>X≥1000</w:t>
            </w:r>
          </w:p>
        </w:tc>
        <w:tc>
          <w:tcPr>
            <w:tcW w:w="1701" w:type="dxa"/>
            <w:tcBorders>
              <w:top w:val="none" w:sz="4" w:space="0" w:color="000000"/>
              <w:left w:val="none" w:sz="4" w:space="0" w:color="000000"/>
              <w:bottom w:val="none" w:sz="4" w:space="0" w:color="000000"/>
              <w:right w:val="single" w:sz="4" w:space="0" w:color="auto"/>
            </w:tcBorders>
            <w:vAlign w:val="center"/>
          </w:tcPr>
          <w:p w14:paraId="71EEA268" w14:textId="77777777" w:rsidR="00583832" w:rsidRPr="000912D7" w:rsidRDefault="00986A09">
            <w:pPr>
              <w:widowControl/>
              <w:jc w:val="center"/>
              <w:rPr>
                <w:rFonts w:asciiTheme="minorEastAsia" w:eastAsiaTheme="minorEastAsia" w:hAnsiTheme="minorEastAsia" w:cs="宋体" w:hint="eastAsia"/>
                <w:color w:val="000000" w:themeColor="text1"/>
                <w:sz w:val="18"/>
                <w:szCs w:val="18"/>
              </w:rPr>
            </w:pPr>
            <w:r w:rsidRPr="000912D7">
              <w:rPr>
                <w:rFonts w:asciiTheme="minorEastAsia" w:eastAsiaTheme="minorEastAsia" w:hAnsiTheme="minorEastAsia" w:cs="宋体" w:hint="eastAsia"/>
                <w:color w:val="000000" w:themeColor="text1"/>
                <w:sz w:val="18"/>
                <w:szCs w:val="18"/>
              </w:rPr>
              <w:t>300≤X＜1000</w:t>
            </w:r>
          </w:p>
        </w:tc>
        <w:tc>
          <w:tcPr>
            <w:tcW w:w="1426" w:type="dxa"/>
            <w:tcBorders>
              <w:top w:val="none" w:sz="4" w:space="0" w:color="000000"/>
              <w:left w:val="none" w:sz="4" w:space="0" w:color="000000"/>
              <w:bottom w:val="none" w:sz="4" w:space="0" w:color="000000"/>
              <w:right w:val="single" w:sz="4" w:space="0" w:color="auto"/>
            </w:tcBorders>
            <w:vAlign w:val="center"/>
          </w:tcPr>
          <w:p w14:paraId="6AD95BC0" w14:textId="77777777" w:rsidR="00583832" w:rsidRPr="000912D7" w:rsidRDefault="00986A09">
            <w:pPr>
              <w:widowControl/>
              <w:jc w:val="center"/>
              <w:rPr>
                <w:rFonts w:asciiTheme="minorEastAsia" w:eastAsiaTheme="minorEastAsia" w:hAnsiTheme="minorEastAsia" w:cs="宋体" w:hint="eastAsia"/>
                <w:color w:val="000000" w:themeColor="text1"/>
                <w:sz w:val="18"/>
                <w:szCs w:val="18"/>
              </w:rPr>
            </w:pPr>
            <w:r w:rsidRPr="000912D7">
              <w:rPr>
                <w:rFonts w:asciiTheme="minorEastAsia" w:eastAsiaTheme="minorEastAsia" w:hAnsiTheme="minorEastAsia" w:cs="宋体" w:hint="eastAsia"/>
                <w:color w:val="000000" w:themeColor="text1"/>
                <w:sz w:val="18"/>
                <w:szCs w:val="18"/>
              </w:rPr>
              <w:t xml:space="preserve">100≤X＜300 </w:t>
            </w:r>
          </w:p>
        </w:tc>
        <w:tc>
          <w:tcPr>
            <w:tcW w:w="992" w:type="dxa"/>
            <w:tcBorders>
              <w:top w:val="none" w:sz="4" w:space="0" w:color="000000"/>
              <w:left w:val="none" w:sz="4" w:space="0" w:color="000000"/>
              <w:bottom w:val="none" w:sz="4" w:space="0" w:color="000000"/>
              <w:right w:val="none" w:sz="4" w:space="0" w:color="000000"/>
            </w:tcBorders>
            <w:vAlign w:val="center"/>
          </w:tcPr>
          <w:p w14:paraId="2FA1CB37" w14:textId="77777777" w:rsidR="00583832" w:rsidRPr="000912D7" w:rsidRDefault="00986A09">
            <w:pPr>
              <w:widowControl/>
              <w:jc w:val="center"/>
              <w:rPr>
                <w:rFonts w:asciiTheme="minorEastAsia" w:eastAsiaTheme="minorEastAsia" w:hAnsiTheme="minorEastAsia" w:cs="宋体" w:hint="eastAsia"/>
                <w:color w:val="000000" w:themeColor="text1"/>
                <w:sz w:val="18"/>
                <w:szCs w:val="18"/>
              </w:rPr>
            </w:pPr>
            <w:r w:rsidRPr="000912D7">
              <w:rPr>
                <w:rFonts w:asciiTheme="minorEastAsia" w:eastAsiaTheme="minorEastAsia" w:hAnsiTheme="minorEastAsia" w:cs="宋体" w:hint="eastAsia"/>
                <w:color w:val="000000" w:themeColor="text1"/>
                <w:sz w:val="18"/>
                <w:szCs w:val="18"/>
              </w:rPr>
              <w:t>X＜100</w:t>
            </w:r>
          </w:p>
        </w:tc>
      </w:tr>
      <w:tr w:rsidR="00583832" w:rsidRPr="000912D7" w14:paraId="1ACF3FD0" w14:textId="77777777">
        <w:trPr>
          <w:trHeight w:hRule="exact" w:val="340"/>
          <w:jc w:val="center"/>
        </w:trPr>
        <w:tc>
          <w:tcPr>
            <w:tcW w:w="2113" w:type="dxa"/>
            <w:vMerge/>
            <w:tcBorders>
              <w:top w:val="none" w:sz="4" w:space="0" w:color="000000"/>
              <w:left w:val="none" w:sz="4" w:space="0" w:color="000000"/>
              <w:bottom w:val="single" w:sz="4" w:space="0" w:color="auto"/>
              <w:right w:val="single" w:sz="4" w:space="0" w:color="auto"/>
            </w:tcBorders>
            <w:vAlign w:val="center"/>
          </w:tcPr>
          <w:p w14:paraId="5C69FE89" w14:textId="77777777" w:rsidR="00583832" w:rsidRPr="000912D7" w:rsidRDefault="00583832">
            <w:pPr>
              <w:widowControl/>
              <w:jc w:val="left"/>
              <w:rPr>
                <w:rFonts w:asciiTheme="minorEastAsia" w:eastAsiaTheme="minorEastAsia" w:hAnsiTheme="minorEastAsia" w:cs="宋体" w:hint="eastAsia"/>
                <w:color w:val="000000" w:themeColor="text1"/>
                <w:sz w:val="18"/>
                <w:szCs w:val="18"/>
              </w:rPr>
            </w:pPr>
          </w:p>
        </w:tc>
        <w:tc>
          <w:tcPr>
            <w:tcW w:w="1369" w:type="dxa"/>
            <w:tcBorders>
              <w:top w:val="none" w:sz="4" w:space="0" w:color="000000"/>
              <w:left w:val="none" w:sz="4" w:space="0" w:color="000000"/>
              <w:bottom w:val="single" w:sz="4" w:space="0" w:color="auto"/>
              <w:right w:val="single" w:sz="4" w:space="0" w:color="auto"/>
            </w:tcBorders>
            <w:vAlign w:val="center"/>
          </w:tcPr>
          <w:p w14:paraId="6956B3E5" w14:textId="77777777" w:rsidR="00583832" w:rsidRPr="000912D7" w:rsidRDefault="00986A09">
            <w:pPr>
              <w:widowControl/>
              <w:spacing w:line="240" w:lineRule="exact"/>
              <w:jc w:val="center"/>
              <w:rPr>
                <w:rFonts w:asciiTheme="minorEastAsia" w:eastAsiaTheme="minorEastAsia" w:hAnsiTheme="minorEastAsia" w:cs="宋体" w:hint="eastAsia"/>
                <w:color w:val="000000" w:themeColor="text1"/>
                <w:sz w:val="18"/>
                <w:szCs w:val="18"/>
              </w:rPr>
            </w:pPr>
            <w:r w:rsidRPr="000912D7">
              <w:rPr>
                <w:rFonts w:asciiTheme="minorEastAsia" w:eastAsiaTheme="minorEastAsia" w:hAnsiTheme="minorEastAsia" w:cs="宋体" w:hint="eastAsia"/>
                <w:color w:val="000000" w:themeColor="text1"/>
                <w:sz w:val="18"/>
                <w:szCs w:val="18"/>
              </w:rPr>
              <w:t>营业收入(Y)</w:t>
            </w:r>
          </w:p>
        </w:tc>
        <w:tc>
          <w:tcPr>
            <w:tcW w:w="709" w:type="dxa"/>
            <w:tcBorders>
              <w:top w:val="none" w:sz="4" w:space="0" w:color="000000"/>
              <w:left w:val="none" w:sz="4" w:space="0" w:color="000000"/>
              <w:bottom w:val="single" w:sz="4" w:space="0" w:color="auto"/>
              <w:right w:val="single" w:sz="4" w:space="0" w:color="auto"/>
            </w:tcBorders>
            <w:vAlign w:val="center"/>
          </w:tcPr>
          <w:p w14:paraId="3E404822" w14:textId="77777777" w:rsidR="00583832" w:rsidRPr="000912D7" w:rsidRDefault="00986A09">
            <w:pPr>
              <w:widowControl/>
              <w:jc w:val="center"/>
              <w:rPr>
                <w:rFonts w:asciiTheme="minorEastAsia" w:eastAsiaTheme="minorEastAsia" w:hAnsiTheme="minorEastAsia" w:cs="宋体" w:hint="eastAsia"/>
                <w:color w:val="000000" w:themeColor="text1"/>
                <w:sz w:val="18"/>
                <w:szCs w:val="18"/>
              </w:rPr>
            </w:pPr>
            <w:r w:rsidRPr="000912D7">
              <w:rPr>
                <w:rFonts w:asciiTheme="minorEastAsia" w:eastAsiaTheme="minorEastAsia" w:hAnsiTheme="minorEastAsia" w:cs="宋体" w:hint="eastAsia"/>
                <w:color w:val="000000" w:themeColor="text1"/>
                <w:sz w:val="18"/>
                <w:szCs w:val="18"/>
              </w:rPr>
              <w:t>万元</w:t>
            </w:r>
          </w:p>
        </w:tc>
        <w:tc>
          <w:tcPr>
            <w:tcW w:w="1125" w:type="dxa"/>
            <w:tcBorders>
              <w:top w:val="none" w:sz="4" w:space="0" w:color="000000"/>
              <w:left w:val="none" w:sz="4" w:space="0" w:color="000000"/>
              <w:bottom w:val="single" w:sz="4" w:space="0" w:color="auto"/>
              <w:right w:val="single" w:sz="4" w:space="0" w:color="auto"/>
            </w:tcBorders>
            <w:vAlign w:val="center"/>
          </w:tcPr>
          <w:p w14:paraId="431C286D" w14:textId="77777777" w:rsidR="00583832" w:rsidRPr="000912D7" w:rsidRDefault="00986A09">
            <w:pPr>
              <w:widowControl/>
              <w:jc w:val="center"/>
              <w:rPr>
                <w:rFonts w:asciiTheme="minorEastAsia" w:eastAsiaTheme="minorEastAsia" w:hAnsiTheme="minorEastAsia" w:cs="宋体" w:hint="eastAsia"/>
                <w:color w:val="000000" w:themeColor="text1"/>
                <w:sz w:val="18"/>
                <w:szCs w:val="18"/>
              </w:rPr>
            </w:pPr>
            <w:r w:rsidRPr="000912D7">
              <w:rPr>
                <w:rFonts w:asciiTheme="minorEastAsia" w:eastAsiaTheme="minorEastAsia" w:hAnsiTheme="minorEastAsia" w:cs="宋体" w:hint="eastAsia"/>
                <w:color w:val="000000" w:themeColor="text1"/>
                <w:sz w:val="18"/>
                <w:szCs w:val="18"/>
              </w:rPr>
              <w:t>Y≥5000</w:t>
            </w:r>
          </w:p>
        </w:tc>
        <w:tc>
          <w:tcPr>
            <w:tcW w:w="1701" w:type="dxa"/>
            <w:tcBorders>
              <w:top w:val="none" w:sz="4" w:space="0" w:color="000000"/>
              <w:left w:val="none" w:sz="4" w:space="0" w:color="000000"/>
              <w:bottom w:val="single" w:sz="4" w:space="0" w:color="auto"/>
              <w:right w:val="single" w:sz="4" w:space="0" w:color="auto"/>
            </w:tcBorders>
            <w:vAlign w:val="center"/>
          </w:tcPr>
          <w:p w14:paraId="2A47C2E7" w14:textId="77777777" w:rsidR="00583832" w:rsidRPr="000912D7" w:rsidRDefault="00986A09">
            <w:pPr>
              <w:widowControl/>
              <w:ind w:left="1" w:hanging="108"/>
              <w:jc w:val="center"/>
              <w:rPr>
                <w:rFonts w:asciiTheme="minorEastAsia" w:eastAsiaTheme="minorEastAsia" w:hAnsiTheme="minorEastAsia" w:cs="宋体" w:hint="eastAsia"/>
                <w:color w:val="000000" w:themeColor="text1"/>
                <w:sz w:val="18"/>
                <w:szCs w:val="18"/>
              </w:rPr>
            </w:pPr>
            <w:r w:rsidRPr="000912D7">
              <w:rPr>
                <w:rFonts w:asciiTheme="minorEastAsia" w:eastAsiaTheme="minorEastAsia" w:hAnsiTheme="minorEastAsia" w:cs="宋体" w:hint="eastAsia"/>
                <w:color w:val="000000" w:themeColor="text1"/>
                <w:sz w:val="18"/>
                <w:szCs w:val="18"/>
              </w:rPr>
              <w:t xml:space="preserve">1000≤Y＜5000 </w:t>
            </w:r>
          </w:p>
        </w:tc>
        <w:tc>
          <w:tcPr>
            <w:tcW w:w="1426" w:type="dxa"/>
            <w:tcBorders>
              <w:top w:val="none" w:sz="4" w:space="0" w:color="000000"/>
              <w:left w:val="none" w:sz="4" w:space="0" w:color="000000"/>
              <w:bottom w:val="single" w:sz="4" w:space="0" w:color="auto"/>
              <w:right w:val="single" w:sz="4" w:space="0" w:color="auto"/>
            </w:tcBorders>
            <w:vAlign w:val="center"/>
          </w:tcPr>
          <w:p w14:paraId="1E0CE193" w14:textId="77777777" w:rsidR="00583832" w:rsidRPr="000912D7" w:rsidRDefault="00986A09">
            <w:pPr>
              <w:widowControl/>
              <w:jc w:val="center"/>
              <w:rPr>
                <w:rFonts w:asciiTheme="minorEastAsia" w:eastAsiaTheme="minorEastAsia" w:hAnsiTheme="minorEastAsia" w:cs="宋体" w:hint="eastAsia"/>
                <w:color w:val="000000" w:themeColor="text1"/>
                <w:sz w:val="18"/>
                <w:szCs w:val="18"/>
              </w:rPr>
            </w:pPr>
            <w:r w:rsidRPr="000912D7">
              <w:rPr>
                <w:rFonts w:asciiTheme="minorEastAsia" w:eastAsiaTheme="minorEastAsia" w:hAnsiTheme="minorEastAsia" w:cs="宋体" w:hint="eastAsia"/>
                <w:color w:val="000000" w:themeColor="text1"/>
                <w:sz w:val="18"/>
                <w:szCs w:val="18"/>
              </w:rPr>
              <w:t xml:space="preserve"> 500≤Y＜1000</w:t>
            </w:r>
          </w:p>
        </w:tc>
        <w:tc>
          <w:tcPr>
            <w:tcW w:w="992" w:type="dxa"/>
            <w:tcBorders>
              <w:top w:val="none" w:sz="4" w:space="0" w:color="000000"/>
              <w:left w:val="none" w:sz="4" w:space="0" w:color="000000"/>
              <w:bottom w:val="single" w:sz="4" w:space="0" w:color="auto"/>
              <w:right w:val="none" w:sz="4" w:space="0" w:color="000000"/>
            </w:tcBorders>
            <w:vAlign w:val="center"/>
          </w:tcPr>
          <w:p w14:paraId="6F368D15" w14:textId="77777777" w:rsidR="00583832" w:rsidRPr="000912D7" w:rsidRDefault="00986A09">
            <w:pPr>
              <w:widowControl/>
              <w:jc w:val="center"/>
              <w:rPr>
                <w:rFonts w:asciiTheme="minorEastAsia" w:eastAsiaTheme="minorEastAsia" w:hAnsiTheme="minorEastAsia" w:cs="宋体" w:hint="eastAsia"/>
                <w:color w:val="000000" w:themeColor="text1"/>
                <w:sz w:val="18"/>
                <w:szCs w:val="18"/>
              </w:rPr>
            </w:pPr>
            <w:r w:rsidRPr="000912D7">
              <w:rPr>
                <w:rFonts w:asciiTheme="minorEastAsia" w:eastAsiaTheme="minorEastAsia" w:hAnsiTheme="minorEastAsia" w:cs="宋体" w:hint="eastAsia"/>
                <w:color w:val="000000" w:themeColor="text1"/>
                <w:sz w:val="18"/>
                <w:szCs w:val="18"/>
              </w:rPr>
              <w:t>Y＜500</w:t>
            </w:r>
          </w:p>
        </w:tc>
      </w:tr>
      <w:tr w:rsidR="00583832" w:rsidRPr="000912D7" w14:paraId="58A376C3" w14:textId="77777777">
        <w:trPr>
          <w:trHeight w:hRule="exact" w:val="340"/>
          <w:jc w:val="center"/>
        </w:trPr>
        <w:tc>
          <w:tcPr>
            <w:tcW w:w="2113" w:type="dxa"/>
            <w:vMerge w:val="restart"/>
            <w:tcBorders>
              <w:top w:val="none" w:sz="4" w:space="0" w:color="000000"/>
              <w:left w:val="none" w:sz="4" w:space="0" w:color="000000"/>
              <w:bottom w:val="single" w:sz="4" w:space="0" w:color="auto"/>
              <w:right w:val="single" w:sz="4" w:space="0" w:color="auto"/>
            </w:tcBorders>
            <w:vAlign w:val="center"/>
          </w:tcPr>
          <w:p w14:paraId="1BCFD8AB" w14:textId="77777777" w:rsidR="00583832" w:rsidRPr="000912D7" w:rsidRDefault="00986A09">
            <w:pPr>
              <w:widowControl/>
              <w:spacing w:line="240" w:lineRule="exact"/>
              <w:jc w:val="left"/>
              <w:rPr>
                <w:rFonts w:asciiTheme="minorEastAsia" w:eastAsiaTheme="minorEastAsia" w:hAnsiTheme="minorEastAsia" w:cs="宋体" w:hint="eastAsia"/>
                <w:color w:val="000000" w:themeColor="text1"/>
                <w:sz w:val="18"/>
                <w:szCs w:val="18"/>
              </w:rPr>
            </w:pPr>
            <w:r w:rsidRPr="000912D7">
              <w:rPr>
                <w:rFonts w:asciiTheme="minorEastAsia" w:eastAsiaTheme="minorEastAsia" w:hAnsiTheme="minorEastAsia" w:cs="宋体" w:hint="eastAsia"/>
                <w:color w:val="000000" w:themeColor="text1"/>
                <w:sz w:val="18"/>
                <w:szCs w:val="18"/>
              </w:rPr>
              <w:t>租赁和商务服务业</w:t>
            </w:r>
          </w:p>
        </w:tc>
        <w:tc>
          <w:tcPr>
            <w:tcW w:w="1369" w:type="dxa"/>
            <w:tcBorders>
              <w:top w:val="none" w:sz="4" w:space="0" w:color="000000"/>
              <w:left w:val="none" w:sz="4" w:space="0" w:color="000000"/>
              <w:bottom w:val="none" w:sz="4" w:space="0" w:color="000000"/>
              <w:right w:val="single" w:sz="4" w:space="0" w:color="auto"/>
            </w:tcBorders>
            <w:vAlign w:val="center"/>
          </w:tcPr>
          <w:p w14:paraId="0FB7E440" w14:textId="77777777" w:rsidR="00583832" w:rsidRPr="000912D7" w:rsidRDefault="00986A09">
            <w:pPr>
              <w:widowControl/>
              <w:jc w:val="center"/>
              <w:rPr>
                <w:rFonts w:asciiTheme="minorEastAsia" w:eastAsiaTheme="minorEastAsia" w:hAnsiTheme="minorEastAsia" w:cs="宋体" w:hint="eastAsia"/>
                <w:color w:val="000000" w:themeColor="text1"/>
                <w:sz w:val="18"/>
                <w:szCs w:val="18"/>
              </w:rPr>
            </w:pPr>
            <w:r w:rsidRPr="000912D7">
              <w:rPr>
                <w:rFonts w:asciiTheme="minorEastAsia" w:eastAsiaTheme="minorEastAsia" w:hAnsiTheme="minorEastAsia" w:cs="宋体" w:hint="eastAsia"/>
                <w:color w:val="000000" w:themeColor="text1"/>
                <w:sz w:val="18"/>
                <w:szCs w:val="18"/>
              </w:rPr>
              <w:t>从业人员(X)</w:t>
            </w:r>
          </w:p>
        </w:tc>
        <w:tc>
          <w:tcPr>
            <w:tcW w:w="709" w:type="dxa"/>
            <w:tcBorders>
              <w:top w:val="none" w:sz="4" w:space="0" w:color="000000"/>
              <w:left w:val="none" w:sz="4" w:space="0" w:color="000000"/>
              <w:bottom w:val="none" w:sz="4" w:space="0" w:color="000000"/>
              <w:right w:val="single" w:sz="4" w:space="0" w:color="auto"/>
            </w:tcBorders>
            <w:vAlign w:val="center"/>
          </w:tcPr>
          <w:p w14:paraId="1CBC33B5" w14:textId="77777777" w:rsidR="00583832" w:rsidRPr="000912D7" w:rsidRDefault="00986A09">
            <w:pPr>
              <w:widowControl/>
              <w:jc w:val="center"/>
              <w:rPr>
                <w:rFonts w:asciiTheme="minorEastAsia" w:eastAsiaTheme="minorEastAsia" w:hAnsiTheme="minorEastAsia" w:cs="宋体" w:hint="eastAsia"/>
                <w:color w:val="000000" w:themeColor="text1"/>
                <w:sz w:val="18"/>
                <w:szCs w:val="18"/>
              </w:rPr>
            </w:pPr>
            <w:r w:rsidRPr="000912D7">
              <w:rPr>
                <w:rFonts w:asciiTheme="minorEastAsia" w:eastAsiaTheme="minorEastAsia" w:hAnsiTheme="minorEastAsia" w:cs="宋体" w:hint="eastAsia"/>
                <w:color w:val="000000" w:themeColor="text1"/>
                <w:sz w:val="18"/>
                <w:szCs w:val="18"/>
              </w:rPr>
              <w:t>人</w:t>
            </w:r>
          </w:p>
        </w:tc>
        <w:tc>
          <w:tcPr>
            <w:tcW w:w="1125" w:type="dxa"/>
            <w:tcBorders>
              <w:top w:val="none" w:sz="4" w:space="0" w:color="000000"/>
              <w:left w:val="none" w:sz="4" w:space="0" w:color="000000"/>
              <w:bottom w:val="none" w:sz="4" w:space="0" w:color="000000"/>
              <w:right w:val="single" w:sz="4" w:space="0" w:color="auto"/>
            </w:tcBorders>
            <w:vAlign w:val="center"/>
          </w:tcPr>
          <w:p w14:paraId="7B187307" w14:textId="77777777" w:rsidR="00583832" w:rsidRPr="000912D7" w:rsidRDefault="00986A09">
            <w:pPr>
              <w:widowControl/>
              <w:jc w:val="center"/>
              <w:rPr>
                <w:rFonts w:asciiTheme="minorEastAsia" w:eastAsiaTheme="minorEastAsia" w:hAnsiTheme="minorEastAsia" w:cs="宋体" w:hint="eastAsia"/>
                <w:color w:val="000000" w:themeColor="text1"/>
                <w:sz w:val="18"/>
                <w:szCs w:val="18"/>
              </w:rPr>
            </w:pPr>
            <w:r w:rsidRPr="000912D7">
              <w:rPr>
                <w:rFonts w:asciiTheme="minorEastAsia" w:eastAsiaTheme="minorEastAsia" w:hAnsiTheme="minorEastAsia" w:cs="宋体" w:hint="eastAsia"/>
                <w:color w:val="000000" w:themeColor="text1"/>
                <w:sz w:val="18"/>
                <w:szCs w:val="18"/>
              </w:rPr>
              <w:t>X≥300</w:t>
            </w:r>
          </w:p>
        </w:tc>
        <w:tc>
          <w:tcPr>
            <w:tcW w:w="1701" w:type="dxa"/>
            <w:tcBorders>
              <w:top w:val="none" w:sz="4" w:space="0" w:color="000000"/>
              <w:left w:val="none" w:sz="4" w:space="0" w:color="000000"/>
              <w:bottom w:val="none" w:sz="4" w:space="0" w:color="000000"/>
              <w:right w:val="single" w:sz="4" w:space="0" w:color="auto"/>
            </w:tcBorders>
            <w:vAlign w:val="center"/>
          </w:tcPr>
          <w:p w14:paraId="7401D04C" w14:textId="77777777" w:rsidR="00583832" w:rsidRPr="000912D7" w:rsidRDefault="00986A09">
            <w:pPr>
              <w:widowControl/>
              <w:ind w:left="1" w:hanging="108"/>
              <w:jc w:val="center"/>
              <w:rPr>
                <w:rFonts w:asciiTheme="minorEastAsia" w:eastAsiaTheme="minorEastAsia" w:hAnsiTheme="minorEastAsia" w:cs="宋体" w:hint="eastAsia"/>
                <w:color w:val="000000" w:themeColor="text1"/>
                <w:sz w:val="18"/>
                <w:szCs w:val="18"/>
              </w:rPr>
            </w:pPr>
            <w:r w:rsidRPr="000912D7">
              <w:rPr>
                <w:rFonts w:asciiTheme="minorEastAsia" w:eastAsiaTheme="minorEastAsia" w:hAnsiTheme="minorEastAsia" w:cs="宋体" w:hint="eastAsia"/>
                <w:color w:val="000000" w:themeColor="text1"/>
                <w:sz w:val="18"/>
                <w:szCs w:val="18"/>
              </w:rPr>
              <w:t xml:space="preserve">100≤X＜300 </w:t>
            </w:r>
          </w:p>
        </w:tc>
        <w:tc>
          <w:tcPr>
            <w:tcW w:w="1426" w:type="dxa"/>
            <w:tcBorders>
              <w:top w:val="none" w:sz="4" w:space="0" w:color="000000"/>
              <w:left w:val="none" w:sz="4" w:space="0" w:color="000000"/>
              <w:bottom w:val="none" w:sz="4" w:space="0" w:color="000000"/>
              <w:right w:val="single" w:sz="4" w:space="0" w:color="auto"/>
            </w:tcBorders>
            <w:vAlign w:val="center"/>
          </w:tcPr>
          <w:p w14:paraId="04A0DE16" w14:textId="77777777" w:rsidR="00583832" w:rsidRPr="000912D7" w:rsidRDefault="00986A09">
            <w:pPr>
              <w:widowControl/>
              <w:jc w:val="center"/>
              <w:rPr>
                <w:rFonts w:asciiTheme="minorEastAsia" w:eastAsiaTheme="minorEastAsia" w:hAnsiTheme="minorEastAsia" w:cs="宋体" w:hint="eastAsia"/>
                <w:color w:val="000000" w:themeColor="text1"/>
                <w:sz w:val="18"/>
                <w:szCs w:val="18"/>
              </w:rPr>
            </w:pPr>
            <w:r w:rsidRPr="000912D7">
              <w:rPr>
                <w:rFonts w:asciiTheme="minorEastAsia" w:eastAsiaTheme="minorEastAsia" w:hAnsiTheme="minorEastAsia" w:cs="宋体" w:hint="eastAsia"/>
                <w:color w:val="000000" w:themeColor="text1"/>
                <w:sz w:val="18"/>
                <w:szCs w:val="18"/>
              </w:rPr>
              <w:t xml:space="preserve"> 10≤X＜100</w:t>
            </w:r>
          </w:p>
        </w:tc>
        <w:tc>
          <w:tcPr>
            <w:tcW w:w="992" w:type="dxa"/>
            <w:tcBorders>
              <w:top w:val="none" w:sz="4" w:space="0" w:color="000000"/>
              <w:left w:val="none" w:sz="4" w:space="0" w:color="000000"/>
              <w:bottom w:val="none" w:sz="4" w:space="0" w:color="000000"/>
              <w:right w:val="none" w:sz="4" w:space="0" w:color="000000"/>
            </w:tcBorders>
            <w:vAlign w:val="center"/>
          </w:tcPr>
          <w:p w14:paraId="2A74A9D1" w14:textId="77777777" w:rsidR="00583832" w:rsidRPr="000912D7" w:rsidRDefault="00986A09">
            <w:pPr>
              <w:widowControl/>
              <w:jc w:val="center"/>
              <w:rPr>
                <w:rFonts w:asciiTheme="minorEastAsia" w:eastAsiaTheme="minorEastAsia" w:hAnsiTheme="minorEastAsia" w:cs="宋体" w:hint="eastAsia"/>
                <w:color w:val="000000" w:themeColor="text1"/>
                <w:sz w:val="18"/>
                <w:szCs w:val="18"/>
              </w:rPr>
            </w:pPr>
            <w:r w:rsidRPr="000912D7">
              <w:rPr>
                <w:rFonts w:asciiTheme="minorEastAsia" w:eastAsiaTheme="minorEastAsia" w:hAnsiTheme="minorEastAsia" w:cs="宋体" w:hint="eastAsia"/>
                <w:color w:val="000000" w:themeColor="text1"/>
                <w:sz w:val="18"/>
                <w:szCs w:val="18"/>
              </w:rPr>
              <w:t>X＜10</w:t>
            </w:r>
          </w:p>
        </w:tc>
      </w:tr>
      <w:tr w:rsidR="00583832" w:rsidRPr="000912D7" w14:paraId="3946B3D8" w14:textId="77777777">
        <w:trPr>
          <w:trHeight w:hRule="exact" w:val="340"/>
          <w:jc w:val="center"/>
        </w:trPr>
        <w:tc>
          <w:tcPr>
            <w:tcW w:w="2113" w:type="dxa"/>
            <w:vMerge/>
            <w:tcBorders>
              <w:top w:val="none" w:sz="4" w:space="0" w:color="000000"/>
              <w:left w:val="none" w:sz="4" w:space="0" w:color="000000"/>
              <w:bottom w:val="single" w:sz="4" w:space="0" w:color="auto"/>
              <w:right w:val="single" w:sz="4" w:space="0" w:color="auto"/>
            </w:tcBorders>
            <w:vAlign w:val="center"/>
          </w:tcPr>
          <w:p w14:paraId="12100DC1" w14:textId="77777777" w:rsidR="00583832" w:rsidRPr="000912D7" w:rsidRDefault="00583832">
            <w:pPr>
              <w:widowControl/>
              <w:jc w:val="left"/>
              <w:rPr>
                <w:rFonts w:asciiTheme="minorEastAsia" w:eastAsiaTheme="minorEastAsia" w:hAnsiTheme="minorEastAsia" w:cs="宋体" w:hint="eastAsia"/>
                <w:color w:val="000000" w:themeColor="text1"/>
                <w:sz w:val="18"/>
                <w:szCs w:val="18"/>
              </w:rPr>
            </w:pPr>
          </w:p>
        </w:tc>
        <w:tc>
          <w:tcPr>
            <w:tcW w:w="1369" w:type="dxa"/>
            <w:tcBorders>
              <w:top w:val="none" w:sz="4" w:space="0" w:color="000000"/>
              <w:left w:val="none" w:sz="4" w:space="0" w:color="000000"/>
              <w:bottom w:val="single" w:sz="4" w:space="0" w:color="auto"/>
              <w:right w:val="single" w:sz="4" w:space="0" w:color="auto"/>
            </w:tcBorders>
            <w:vAlign w:val="center"/>
          </w:tcPr>
          <w:p w14:paraId="0CEC62B5" w14:textId="77777777" w:rsidR="00583832" w:rsidRPr="000912D7" w:rsidRDefault="00986A09">
            <w:pPr>
              <w:widowControl/>
              <w:spacing w:line="240" w:lineRule="exact"/>
              <w:jc w:val="center"/>
              <w:rPr>
                <w:rFonts w:asciiTheme="minorEastAsia" w:eastAsiaTheme="minorEastAsia" w:hAnsiTheme="minorEastAsia" w:cs="宋体" w:hint="eastAsia"/>
                <w:color w:val="000000" w:themeColor="text1"/>
                <w:sz w:val="18"/>
                <w:szCs w:val="18"/>
              </w:rPr>
            </w:pPr>
            <w:r w:rsidRPr="000912D7">
              <w:rPr>
                <w:rFonts w:asciiTheme="minorEastAsia" w:eastAsiaTheme="minorEastAsia" w:hAnsiTheme="minorEastAsia" w:cs="宋体" w:hint="eastAsia"/>
                <w:color w:val="000000" w:themeColor="text1"/>
                <w:sz w:val="18"/>
                <w:szCs w:val="18"/>
              </w:rPr>
              <w:t>资产总额(Z)</w:t>
            </w:r>
          </w:p>
        </w:tc>
        <w:tc>
          <w:tcPr>
            <w:tcW w:w="709" w:type="dxa"/>
            <w:tcBorders>
              <w:top w:val="none" w:sz="4" w:space="0" w:color="000000"/>
              <w:left w:val="none" w:sz="4" w:space="0" w:color="000000"/>
              <w:bottom w:val="single" w:sz="4" w:space="0" w:color="auto"/>
              <w:right w:val="single" w:sz="4" w:space="0" w:color="auto"/>
            </w:tcBorders>
            <w:vAlign w:val="center"/>
          </w:tcPr>
          <w:p w14:paraId="63937911" w14:textId="77777777" w:rsidR="00583832" w:rsidRPr="000912D7" w:rsidRDefault="00986A09">
            <w:pPr>
              <w:widowControl/>
              <w:jc w:val="center"/>
              <w:rPr>
                <w:rFonts w:asciiTheme="minorEastAsia" w:eastAsiaTheme="minorEastAsia" w:hAnsiTheme="minorEastAsia" w:cs="宋体" w:hint="eastAsia"/>
                <w:color w:val="000000" w:themeColor="text1"/>
                <w:sz w:val="18"/>
                <w:szCs w:val="18"/>
              </w:rPr>
            </w:pPr>
            <w:r w:rsidRPr="000912D7">
              <w:rPr>
                <w:rFonts w:asciiTheme="minorEastAsia" w:eastAsiaTheme="minorEastAsia" w:hAnsiTheme="minorEastAsia" w:cs="宋体" w:hint="eastAsia"/>
                <w:color w:val="000000" w:themeColor="text1"/>
                <w:sz w:val="18"/>
                <w:szCs w:val="18"/>
              </w:rPr>
              <w:t>万元</w:t>
            </w:r>
          </w:p>
        </w:tc>
        <w:tc>
          <w:tcPr>
            <w:tcW w:w="1125" w:type="dxa"/>
            <w:tcBorders>
              <w:top w:val="none" w:sz="4" w:space="0" w:color="000000"/>
              <w:left w:val="none" w:sz="4" w:space="0" w:color="000000"/>
              <w:bottom w:val="single" w:sz="4" w:space="0" w:color="auto"/>
              <w:right w:val="single" w:sz="4" w:space="0" w:color="auto"/>
            </w:tcBorders>
            <w:vAlign w:val="center"/>
          </w:tcPr>
          <w:p w14:paraId="2B986DAC" w14:textId="77777777" w:rsidR="00583832" w:rsidRPr="000912D7" w:rsidRDefault="00986A09">
            <w:pPr>
              <w:widowControl/>
              <w:jc w:val="center"/>
              <w:rPr>
                <w:rFonts w:asciiTheme="minorEastAsia" w:eastAsiaTheme="minorEastAsia" w:hAnsiTheme="minorEastAsia" w:cs="宋体" w:hint="eastAsia"/>
                <w:color w:val="000000" w:themeColor="text1"/>
                <w:sz w:val="18"/>
                <w:szCs w:val="18"/>
              </w:rPr>
            </w:pPr>
            <w:r w:rsidRPr="000912D7">
              <w:rPr>
                <w:rFonts w:asciiTheme="minorEastAsia" w:eastAsiaTheme="minorEastAsia" w:hAnsiTheme="minorEastAsia" w:cs="宋体" w:hint="eastAsia"/>
                <w:color w:val="000000" w:themeColor="text1"/>
                <w:sz w:val="18"/>
                <w:szCs w:val="18"/>
              </w:rPr>
              <w:t>Z≥120000</w:t>
            </w:r>
          </w:p>
        </w:tc>
        <w:tc>
          <w:tcPr>
            <w:tcW w:w="1701" w:type="dxa"/>
            <w:tcBorders>
              <w:top w:val="none" w:sz="4" w:space="0" w:color="000000"/>
              <w:left w:val="none" w:sz="4" w:space="0" w:color="000000"/>
              <w:bottom w:val="single" w:sz="4" w:space="0" w:color="auto"/>
              <w:right w:val="single" w:sz="4" w:space="0" w:color="auto"/>
            </w:tcBorders>
            <w:vAlign w:val="center"/>
          </w:tcPr>
          <w:p w14:paraId="11B439ED" w14:textId="77777777" w:rsidR="00583832" w:rsidRPr="000912D7" w:rsidRDefault="00986A09">
            <w:pPr>
              <w:widowControl/>
              <w:jc w:val="center"/>
              <w:rPr>
                <w:rFonts w:asciiTheme="minorEastAsia" w:eastAsiaTheme="minorEastAsia" w:hAnsiTheme="minorEastAsia" w:cs="宋体" w:hint="eastAsia"/>
                <w:color w:val="000000" w:themeColor="text1"/>
                <w:sz w:val="18"/>
                <w:szCs w:val="18"/>
              </w:rPr>
            </w:pPr>
            <w:r w:rsidRPr="000912D7">
              <w:rPr>
                <w:rFonts w:asciiTheme="minorEastAsia" w:eastAsiaTheme="minorEastAsia" w:hAnsiTheme="minorEastAsia" w:cs="宋体" w:hint="eastAsia"/>
                <w:color w:val="000000" w:themeColor="text1"/>
                <w:sz w:val="18"/>
                <w:szCs w:val="18"/>
              </w:rPr>
              <w:t xml:space="preserve"> 8000≤Z＜120000</w:t>
            </w:r>
          </w:p>
        </w:tc>
        <w:tc>
          <w:tcPr>
            <w:tcW w:w="1426" w:type="dxa"/>
            <w:tcBorders>
              <w:top w:val="none" w:sz="4" w:space="0" w:color="000000"/>
              <w:left w:val="none" w:sz="4" w:space="0" w:color="000000"/>
              <w:bottom w:val="single" w:sz="4" w:space="0" w:color="auto"/>
              <w:right w:val="single" w:sz="4" w:space="0" w:color="auto"/>
            </w:tcBorders>
            <w:vAlign w:val="center"/>
          </w:tcPr>
          <w:p w14:paraId="4A1EF5CA" w14:textId="77777777" w:rsidR="00583832" w:rsidRPr="000912D7" w:rsidRDefault="00986A09">
            <w:pPr>
              <w:widowControl/>
              <w:jc w:val="center"/>
              <w:rPr>
                <w:rFonts w:asciiTheme="minorEastAsia" w:eastAsiaTheme="minorEastAsia" w:hAnsiTheme="minorEastAsia" w:cs="宋体" w:hint="eastAsia"/>
                <w:color w:val="000000" w:themeColor="text1"/>
                <w:sz w:val="18"/>
                <w:szCs w:val="18"/>
              </w:rPr>
            </w:pPr>
            <w:r w:rsidRPr="000912D7">
              <w:rPr>
                <w:rFonts w:asciiTheme="minorEastAsia" w:eastAsiaTheme="minorEastAsia" w:hAnsiTheme="minorEastAsia" w:cs="宋体" w:hint="eastAsia"/>
                <w:color w:val="000000" w:themeColor="text1"/>
                <w:sz w:val="18"/>
                <w:szCs w:val="18"/>
              </w:rPr>
              <w:t xml:space="preserve"> 100≤Z＜8000</w:t>
            </w:r>
          </w:p>
        </w:tc>
        <w:tc>
          <w:tcPr>
            <w:tcW w:w="992" w:type="dxa"/>
            <w:tcBorders>
              <w:top w:val="none" w:sz="4" w:space="0" w:color="000000"/>
              <w:left w:val="none" w:sz="4" w:space="0" w:color="000000"/>
              <w:bottom w:val="single" w:sz="4" w:space="0" w:color="auto"/>
              <w:right w:val="none" w:sz="4" w:space="0" w:color="000000"/>
            </w:tcBorders>
            <w:vAlign w:val="center"/>
          </w:tcPr>
          <w:p w14:paraId="20C8252B" w14:textId="77777777" w:rsidR="00583832" w:rsidRPr="000912D7" w:rsidRDefault="00986A09">
            <w:pPr>
              <w:widowControl/>
              <w:jc w:val="center"/>
              <w:rPr>
                <w:rFonts w:asciiTheme="minorEastAsia" w:eastAsiaTheme="minorEastAsia" w:hAnsiTheme="minorEastAsia" w:cs="宋体" w:hint="eastAsia"/>
                <w:color w:val="000000" w:themeColor="text1"/>
                <w:sz w:val="18"/>
                <w:szCs w:val="18"/>
              </w:rPr>
            </w:pPr>
            <w:r w:rsidRPr="000912D7">
              <w:rPr>
                <w:rFonts w:asciiTheme="minorEastAsia" w:eastAsiaTheme="minorEastAsia" w:hAnsiTheme="minorEastAsia" w:cs="宋体" w:hint="eastAsia"/>
                <w:color w:val="000000" w:themeColor="text1"/>
                <w:sz w:val="18"/>
                <w:szCs w:val="18"/>
              </w:rPr>
              <w:t>Z＜100</w:t>
            </w:r>
          </w:p>
        </w:tc>
      </w:tr>
      <w:tr w:rsidR="00583832" w:rsidRPr="000912D7" w14:paraId="7FD59FE2" w14:textId="77777777">
        <w:trPr>
          <w:trHeight w:hRule="exact" w:val="397"/>
          <w:jc w:val="center"/>
        </w:trPr>
        <w:tc>
          <w:tcPr>
            <w:tcW w:w="2113" w:type="dxa"/>
            <w:tcBorders>
              <w:top w:val="none" w:sz="4" w:space="0" w:color="000000"/>
              <w:left w:val="none" w:sz="4" w:space="0" w:color="000000"/>
              <w:bottom w:val="single" w:sz="4" w:space="0" w:color="auto"/>
              <w:right w:val="single" w:sz="4" w:space="0" w:color="auto"/>
            </w:tcBorders>
            <w:vAlign w:val="center"/>
          </w:tcPr>
          <w:p w14:paraId="686E3B69" w14:textId="77777777" w:rsidR="00583832" w:rsidRPr="000912D7" w:rsidRDefault="00986A09">
            <w:pPr>
              <w:widowControl/>
              <w:spacing w:line="240" w:lineRule="exact"/>
              <w:jc w:val="left"/>
              <w:rPr>
                <w:rFonts w:asciiTheme="minorEastAsia" w:eastAsiaTheme="minorEastAsia" w:hAnsiTheme="minorEastAsia" w:cs="宋体" w:hint="eastAsia"/>
                <w:color w:val="000000" w:themeColor="text1"/>
                <w:sz w:val="18"/>
                <w:szCs w:val="18"/>
              </w:rPr>
            </w:pPr>
            <w:r w:rsidRPr="000912D7">
              <w:rPr>
                <w:rFonts w:asciiTheme="minorEastAsia" w:eastAsiaTheme="minorEastAsia" w:hAnsiTheme="minorEastAsia" w:cs="宋体" w:hint="eastAsia"/>
                <w:color w:val="000000" w:themeColor="text1"/>
                <w:sz w:val="18"/>
                <w:szCs w:val="18"/>
              </w:rPr>
              <w:t>其他未列明行业 *</w:t>
            </w:r>
          </w:p>
        </w:tc>
        <w:tc>
          <w:tcPr>
            <w:tcW w:w="1369" w:type="dxa"/>
            <w:tcBorders>
              <w:top w:val="none" w:sz="4" w:space="0" w:color="000000"/>
              <w:left w:val="none" w:sz="4" w:space="0" w:color="000000"/>
              <w:bottom w:val="single" w:sz="4" w:space="0" w:color="auto"/>
              <w:right w:val="single" w:sz="4" w:space="0" w:color="auto"/>
            </w:tcBorders>
            <w:vAlign w:val="center"/>
          </w:tcPr>
          <w:p w14:paraId="67EA1218" w14:textId="77777777" w:rsidR="00583832" w:rsidRPr="000912D7" w:rsidRDefault="00986A09">
            <w:pPr>
              <w:widowControl/>
              <w:jc w:val="center"/>
              <w:rPr>
                <w:rFonts w:asciiTheme="minorEastAsia" w:eastAsiaTheme="minorEastAsia" w:hAnsiTheme="minorEastAsia" w:cs="宋体" w:hint="eastAsia"/>
                <w:color w:val="000000" w:themeColor="text1"/>
                <w:sz w:val="18"/>
                <w:szCs w:val="18"/>
              </w:rPr>
            </w:pPr>
            <w:r w:rsidRPr="000912D7">
              <w:rPr>
                <w:rFonts w:asciiTheme="minorEastAsia" w:eastAsiaTheme="minorEastAsia" w:hAnsiTheme="minorEastAsia" w:cs="宋体" w:hint="eastAsia"/>
                <w:color w:val="000000" w:themeColor="text1"/>
                <w:sz w:val="18"/>
                <w:szCs w:val="18"/>
              </w:rPr>
              <w:t>从业人员(X)</w:t>
            </w:r>
          </w:p>
        </w:tc>
        <w:tc>
          <w:tcPr>
            <w:tcW w:w="709" w:type="dxa"/>
            <w:tcBorders>
              <w:top w:val="none" w:sz="4" w:space="0" w:color="000000"/>
              <w:left w:val="none" w:sz="4" w:space="0" w:color="000000"/>
              <w:bottom w:val="single" w:sz="4" w:space="0" w:color="auto"/>
              <w:right w:val="single" w:sz="4" w:space="0" w:color="auto"/>
            </w:tcBorders>
            <w:vAlign w:val="center"/>
          </w:tcPr>
          <w:p w14:paraId="19C51297" w14:textId="77777777" w:rsidR="00583832" w:rsidRPr="000912D7" w:rsidRDefault="00986A09">
            <w:pPr>
              <w:widowControl/>
              <w:jc w:val="center"/>
              <w:rPr>
                <w:rFonts w:asciiTheme="minorEastAsia" w:eastAsiaTheme="minorEastAsia" w:hAnsiTheme="minorEastAsia" w:cs="宋体" w:hint="eastAsia"/>
                <w:color w:val="000000" w:themeColor="text1"/>
                <w:sz w:val="18"/>
                <w:szCs w:val="18"/>
              </w:rPr>
            </w:pPr>
            <w:r w:rsidRPr="000912D7">
              <w:rPr>
                <w:rFonts w:asciiTheme="minorEastAsia" w:eastAsiaTheme="minorEastAsia" w:hAnsiTheme="minorEastAsia" w:cs="宋体" w:hint="eastAsia"/>
                <w:color w:val="000000" w:themeColor="text1"/>
                <w:sz w:val="18"/>
                <w:szCs w:val="18"/>
              </w:rPr>
              <w:t>人</w:t>
            </w:r>
          </w:p>
        </w:tc>
        <w:tc>
          <w:tcPr>
            <w:tcW w:w="1125" w:type="dxa"/>
            <w:tcBorders>
              <w:top w:val="none" w:sz="4" w:space="0" w:color="000000"/>
              <w:left w:val="none" w:sz="4" w:space="0" w:color="000000"/>
              <w:bottom w:val="single" w:sz="4" w:space="0" w:color="auto"/>
              <w:right w:val="single" w:sz="4" w:space="0" w:color="auto"/>
            </w:tcBorders>
            <w:vAlign w:val="center"/>
          </w:tcPr>
          <w:p w14:paraId="3866E59A" w14:textId="77777777" w:rsidR="00583832" w:rsidRPr="000912D7" w:rsidRDefault="00986A09">
            <w:pPr>
              <w:widowControl/>
              <w:jc w:val="center"/>
              <w:rPr>
                <w:rFonts w:asciiTheme="minorEastAsia" w:eastAsiaTheme="minorEastAsia" w:hAnsiTheme="minorEastAsia" w:cs="宋体" w:hint="eastAsia"/>
                <w:color w:val="000000" w:themeColor="text1"/>
                <w:sz w:val="18"/>
                <w:szCs w:val="18"/>
              </w:rPr>
            </w:pPr>
            <w:r w:rsidRPr="000912D7">
              <w:rPr>
                <w:rFonts w:asciiTheme="minorEastAsia" w:eastAsiaTheme="minorEastAsia" w:hAnsiTheme="minorEastAsia" w:cs="宋体" w:hint="eastAsia"/>
                <w:color w:val="000000" w:themeColor="text1"/>
                <w:sz w:val="18"/>
                <w:szCs w:val="18"/>
              </w:rPr>
              <w:t>X≥300</w:t>
            </w:r>
          </w:p>
        </w:tc>
        <w:tc>
          <w:tcPr>
            <w:tcW w:w="1701" w:type="dxa"/>
            <w:tcBorders>
              <w:top w:val="none" w:sz="4" w:space="0" w:color="000000"/>
              <w:left w:val="none" w:sz="4" w:space="0" w:color="000000"/>
              <w:bottom w:val="single" w:sz="4" w:space="0" w:color="auto"/>
              <w:right w:val="single" w:sz="4" w:space="0" w:color="auto"/>
            </w:tcBorders>
            <w:vAlign w:val="center"/>
          </w:tcPr>
          <w:p w14:paraId="5E830801" w14:textId="77777777" w:rsidR="00583832" w:rsidRPr="000912D7" w:rsidRDefault="00986A09">
            <w:pPr>
              <w:widowControl/>
              <w:ind w:left="1" w:hanging="108"/>
              <w:jc w:val="center"/>
              <w:rPr>
                <w:rFonts w:asciiTheme="minorEastAsia" w:eastAsiaTheme="minorEastAsia" w:hAnsiTheme="minorEastAsia" w:cs="宋体" w:hint="eastAsia"/>
                <w:color w:val="000000" w:themeColor="text1"/>
                <w:sz w:val="18"/>
                <w:szCs w:val="18"/>
              </w:rPr>
            </w:pPr>
            <w:r w:rsidRPr="000912D7">
              <w:rPr>
                <w:rFonts w:asciiTheme="minorEastAsia" w:eastAsiaTheme="minorEastAsia" w:hAnsiTheme="minorEastAsia" w:cs="宋体" w:hint="eastAsia"/>
                <w:color w:val="000000" w:themeColor="text1"/>
                <w:sz w:val="18"/>
                <w:szCs w:val="18"/>
              </w:rPr>
              <w:t xml:space="preserve">100≤X＜300 </w:t>
            </w:r>
          </w:p>
        </w:tc>
        <w:tc>
          <w:tcPr>
            <w:tcW w:w="1426" w:type="dxa"/>
            <w:tcBorders>
              <w:top w:val="none" w:sz="4" w:space="0" w:color="000000"/>
              <w:left w:val="none" w:sz="4" w:space="0" w:color="000000"/>
              <w:bottom w:val="single" w:sz="4" w:space="0" w:color="auto"/>
              <w:right w:val="single" w:sz="4" w:space="0" w:color="auto"/>
            </w:tcBorders>
            <w:vAlign w:val="center"/>
          </w:tcPr>
          <w:p w14:paraId="63D6FE01" w14:textId="77777777" w:rsidR="00583832" w:rsidRPr="000912D7" w:rsidRDefault="00986A09">
            <w:pPr>
              <w:widowControl/>
              <w:jc w:val="center"/>
              <w:rPr>
                <w:rFonts w:asciiTheme="minorEastAsia" w:eastAsiaTheme="minorEastAsia" w:hAnsiTheme="minorEastAsia" w:cs="宋体" w:hint="eastAsia"/>
                <w:color w:val="000000" w:themeColor="text1"/>
                <w:sz w:val="18"/>
                <w:szCs w:val="18"/>
              </w:rPr>
            </w:pPr>
            <w:r w:rsidRPr="000912D7">
              <w:rPr>
                <w:rFonts w:asciiTheme="minorEastAsia" w:eastAsiaTheme="minorEastAsia" w:hAnsiTheme="minorEastAsia" w:cs="宋体" w:hint="eastAsia"/>
                <w:color w:val="000000" w:themeColor="text1"/>
                <w:sz w:val="18"/>
                <w:szCs w:val="18"/>
              </w:rPr>
              <w:t xml:space="preserve"> 10≤X＜100</w:t>
            </w:r>
          </w:p>
        </w:tc>
        <w:tc>
          <w:tcPr>
            <w:tcW w:w="992" w:type="dxa"/>
            <w:tcBorders>
              <w:top w:val="none" w:sz="4" w:space="0" w:color="000000"/>
              <w:left w:val="none" w:sz="4" w:space="0" w:color="000000"/>
              <w:bottom w:val="single" w:sz="4" w:space="0" w:color="auto"/>
              <w:right w:val="none" w:sz="4" w:space="0" w:color="000000"/>
            </w:tcBorders>
            <w:vAlign w:val="center"/>
          </w:tcPr>
          <w:p w14:paraId="49DB5EEE" w14:textId="77777777" w:rsidR="00583832" w:rsidRPr="000912D7" w:rsidRDefault="00986A09">
            <w:pPr>
              <w:widowControl/>
              <w:jc w:val="center"/>
              <w:rPr>
                <w:rFonts w:asciiTheme="minorEastAsia" w:eastAsiaTheme="minorEastAsia" w:hAnsiTheme="minorEastAsia" w:cs="宋体" w:hint="eastAsia"/>
                <w:color w:val="000000" w:themeColor="text1"/>
                <w:sz w:val="18"/>
                <w:szCs w:val="18"/>
              </w:rPr>
            </w:pPr>
            <w:r w:rsidRPr="000912D7">
              <w:rPr>
                <w:rFonts w:asciiTheme="minorEastAsia" w:eastAsiaTheme="minorEastAsia" w:hAnsiTheme="minorEastAsia" w:cs="宋体" w:hint="eastAsia"/>
                <w:color w:val="000000" w:themeColor="text1"/>
                <w:sz w:val="18"/>
                <w:szCs w:val="18"/>
              </w:rPr>
              <w:t>X＜10</w:t>
            </w:r>
          </w:p>
        </w:tc>
      </w:tr>
    </w:tbl>
    <w:p w14:paraId="41638F9F" w14:textId="77777777" w:rsidR="00583832" w:rsidRPr="000912D7" w:rsidRDefault="00986A09">
      <w:pPr>
        <w:widowControl/>
        <w:jc w:val="left"/>
        <w:rPr>
          <w:rFonts w:asciiTheme="minorEastAsia" w:eastAsiaTheme="minorEastAsia" w:hAnsiTheme="minorEastAsia" w:cs="宋体" w:hint="eastAsia"/>
          <w:b/>
          <w:bCs/>
          <w:color w:val="000000" w:themeColor="text1"/>
          <w:spacing w:val="8"/>
          <w:sz w:val="24"/>
        </w:rPr>
      </w:pPr>
      <w:r w:rsidRPr="000912D7">
        <w:rPr>
          <w:rFonts w:asciiTheme="minorEastAsia" w:eastAsiaTheme="minorEastAsia" w:hAnsiTheme="minorEastAsia" w:cs="宋体"/>
          <w:color w:val="000000" w:themeColor="text1"/>
          <w:spacing w:val="8"/>
          <w:sz w:val="32"/>
          <w:szCs w:val="32"/>
        </w:rPr>
        <w:br w:type="page" w:clear="all"/>
      </w:r>
      <w:r w:rsidRPr="000912D7">
        <w:rPr>
          <w:rFonts w:asciiTheme="minorEastAsia" w:eastAsiaTheme="minorEastAsia" w:hAnsiTheme="minorEastAsia" w:cs="宋体" w:hint="eastAsia"/>
          <w:b/>
          <w:bCs/>
          <w:color w:val="000000" w:themeColor="text1"/>
          <w:spacing w:val="8"/>
          <w:sz w:val="24"/>
        </w:rPr>
        <w:lastRenderedPageBreak/>
        <w:t>《</w:t>
      </w:r>
      <w:r w:rsidRPr="000912D7">
        <w:rPr>
          <w:rFonts w:asciiTheme="minorEastAsia" w:eastAsiaTheme="minorEastAsia" w:hAnsiTheme="minorEastAsia" w:cs="宋体" w:hint="eastAsia"/>
          <w:b/>
          <w:bCs/>
          <w:color w:val="000000" w:themeColor="text1"/>
          <w:sz w:val="24"/>
        </w:rPr>
        <w:t>统计上大中小微型企业划分标准</w:t>
      </w:r>
      <w:r w:rsidRPr="000912D7">
        <w:rPr>
          <w:rFonts w:asciiTheme="minorEastAsia" w:eastAsiaTheme="minorEastAsia" w:hAnsiTheme="minorEastAsia" w:cs="宋体" w:hint="eastAsia"/>
          <w:b/>
          <w:bCs/>
          <w:color w:val="000000" w:themeColor="text1"/>
          <w:spacing w:val="8"/>
          <w:sz w:val="24"/>
        </w:rPr>
        <w:t>》说明：</w:t>
      </w:r>
    </w:p>
    <w:p w14:paraId="23899D9B" w14:textId="77777777" w:rsidR="00583832" w:rsidRPr="000912D7" w:rsidRDefault="00986A09">
      <w:pPr>
        <w:spacing w:line="360" w:lineRule="auto"/>
        <w:rPr>
          <w:rFonts w:asciiTheme="minorEastAsia" w:eastAsiaTheme="minorEastAsia" w:hAnsiTheme="minorEastAsia" w:cs="宋体" w:hint="eastAsia"/>
          <w:color w:val="000000" w:themeColor="text1"/>
          <w:spacing w:val="8"/>
          <w:sz w:val="24"/>
        </w:rPr>
      </w:pPr>
      <w:r w:rsidRPr="000912D7">
        <w:rPr>
          <w:rFonts w:asciiTheme="minorEastAsia" w:eastAsiaTheme="minorEastAsia" w:hAnsiTheme="minorEastAsia" w:cs="宋体" w:hint="eastAsia"/>
          <w:color w:val="000000" w:themeColor="text1"/>
          <w:spacing w:val="8"/>
          <w:sz w:val="24"/>
        </w:rPr>
        <w:t xml:space="preserve">　　</w:t>
      </w:r>
      <w:r w:rsidRPr="000912D7">
        <w:rPr>
          <w:rFonts w:asciiTheme="minorEastAsia" w:eastAsiaTheme="minorEastAsia" w:hAnsiTheme="minorEastAsia" w:hint="eastAsia"/>
          <w:color w:val="000000" w:themeColor="text1"/>
          <w:spacing w:val="8"/>
          <w:sz w:val="24"/>
        </w:rPr>
        <w:t>1.</w:t>
      </w:r>
      <w:r w:rsidRPr="000912D7">
        <w:rPr>
          <w:rFonts w:asciiTheme="minorEastAsia" w:eastAsiaTheme="minorEastAsia" w:hAnsiTheme="minorEastAsia" w:cs="宋体" w:hint="eastAsia"/>
          <w:color w:val="000000" w:themeColor="text1"/>
          <w:spacing w:val="8"/>
          <w:sz w:val="24"/>
        </w:rPr>
        <w:t>大型、中型和小型企业须同时满足所列指标的下限，否则下划一档；微型企业只须满足所列指标中的一项即可。</w:t>
      </w:r>
    </w:p>
    <w:p w14:paraId="71700ACA" w14:textId="77777777" w:rsidR="00583832" w:rsidRPr="000912D7" w:rsidRDefault="00986A09">
      <w:pPr>
        <w:spacing w:line="360" w:lineRule="auto"/>
        <w:rPr>
          <w:rFonts w:asciiTheme="minorEastAsia" w:eastAsiaTheme="minorEastAsia" w:hAnsiTheme="minorEastAsia" w:cs="宋体" w:hint="eastAsia"/>
          <w:color w:val="000000" w:themeColor="text1"/>
          <w:spacing w:val="8"/>
          <w:sz w:val="24"/>
        </w:rPr>
      </w:pPr>
      <w:r w:rsidRPr="000912D7">
        <w:rPr>
          <w:rFonts w:asciiTheme="minorEastAsia" w:eastAsiaTheme="minorEastAsia" w:hAnsiTheme="minorEastAsia" w:cs="宋体" w:hint="eastAsia"/>
          <w:color w:val="000000" w:themeColor="text1"/>
          <w:spacing w:val="8"/>
          <w:sz w:val="24"/>
        </w:rPr>
        <w:t xml:space="preserve">　　</w:t>
      </w:r>
      <w:r w:rsidRPr="000912D7">
        <w:rPr>
          <w:rFonts w:asciiTheme="minorEastAsia" w:eastAsiaTheme="minorEastAsia" w:hAnsiTheme="minorEastAsia" w:hint="eastAsia"/>
          <w:color w:val="000000" w:themeColor="text1"/>
          <w:spacing w:val="8"/>
          <w:sz w:val="24"/>
        </w:rPr>
        <w:t>2.</w:t>
      </w:r>
      <w:r w:rsidRPr="000912D7">
        <w:rPr>
          <w:rFonts w:asciiTheme="minorEastAsia" w:eastAsiaTheme="minorEastAsia" w:hAnsiTheme="minorEastAsia" w:cs="宋体" w:hint="eastAsia"/>
          <w:color w:val="000000" w:themeColor="text1"/>
          <w:spacing w:val="8"/>
          <w:sz w:val="24"/>
        </w:rPr>
        <w:t>附表中各行业的范围以《国民经济行业分类》（</w:t>
      </w:r>
      <w:r w:rsidRPr="000912D7">
        <w:rPr>
          <w:rFonts w:asciiTheme="minorEastAsia" w:eastAsiaTheme="minorEastAsia" w:hAnsiTheme="minorEastAsia" w:hint="eastAsia"/>
          <w:color w:val="000000" w:themeColor="text1"/>
          <w:spacing w:val="8"/>
          <w:sz w:val="24"/>
        </w:rPr>
        <w:t>GB/T4754-2017</w:t>
      </w:r>
      <w:r w:rsidRPr="000912D7">
        <w:rPr>
          <w:rFonts w:asciiTheme="minorEastAsia" w:eastAsiaTheme="minorEastAsia" w:hAnsiTheme="minorEastAsia" w:cs="宋体" w:hint="eastAsia"/>
          <w:color w:val="000000" w:themeColor="text1"/>
          <w:spacing w:val="8"/>
          <w:sz w:val="24"/>
        </w:rPr>
        <w:t>）为准。带</w:t>
      </w:r>
      <w:r w:rsidRPr="000912D7">
        <w:rPr>
          <w:rFonts w:asciiTheme="minorEastAsia" w:eastAsiaTheme="minorEastAsia" w:hAnsiTheme="minorEastAsia" w:hint="eastAsia"/>
          <w:color w:val="000000" w:themeColor="text1"/>
          <w:spacing w:val="8"/>
          <w:sz w:val="24"/>
        </w:rPr>
        <w:t>*</w:t>
      </w:r>
      <w:r w:rsidRPr="000912D7">
        <w:rPr>
          <w:rFonts w:asciiTheme="minorEastAsia" w:eastAsiaTheme="minorEastAsia" w:hAnsiTheme="minorEastAsia" w:cs="宋体" w:hint="eastAsia"/>
          <w:color w:val="000000" w:themeColor="text1"/>
          <w:spacing w:val="8"/>
          <w:sz w:val="24"/>
        </w:rPr>
        <w:t>的项为行业组合类别，其中，工业包括采矿业，制造业，电力、热力、燃气及水生产和供应业；交通运输业包括道路运输业，水上运输业，航空运输业，管道运输业，多式联运和运输代理业、装卸搬运，不包括铁路运输业；仓储业包括通用仓储，低温仓储，危险品仓储，谷物、棉花等农产品仓储，中药材仓储和其他仓储业;信息传输业包括电信、广播电视和卫星传输服务，互联网和相关服务；其他未列明行业包括科学研究和技术服务业，水利、环境和公共设施管理业，居民服务、修理和其他服务业，社会工作，文化、体育和娱乐业，以及房地产中介服务，其他房地产业等，不包括自有房地产经营活动。</w:t>
      </w:r>
    </w:p>
    <w:p w14:paraId="725ACC29" w14:textId="77777777" w:rsidR="00583832" w:rsidRPr="000912D7" w:rsidRDefault="00986A09">
      <w:pPr>
        <w:spacing w:line="360" w:lineRule="auto"/>
        <w:rPr>
          <w:rFonts w:asciiTheme="minorEastAsia" w:eastAsiaTheme="minorEastAsia" w:hAnsiTheme="minorEastAsia" w:cs="宋体" w:hint="eastAsia"/>
          <w:color w:val="000000" w:themeColor="text1"/>
          <w:spacing w:val="8"/>
          <w:sz w:val="24"/>
        </w:rPr>
      </w:pPr>
      <w:r w:rsidRPr="000912D7">
        <w:rPr>
          <w:rFonts w:asciiTheme="minorEastAsia" w:eastAsiaTheme="minorEastAsia" w:hAnsiTheme="minorEastAsia" w:cs="宋体" w:hint="eastAsia"/>
          <w:color w:val="000000" w:themeColor="text1"/>
          <w:spacing w:val="8"/>
          <w:sz w:val="24"/>
        </w:rPr>
        <w:t xml:space="preserve">　　</w:t>
      </w:r>
      <w:r w:rsidRPr="000912D7">
        <w:rPr>
          <w:rFonts w:asciiTheme="minorEastAsia" w:eastAsiaTheme="minorEastAsia" w:hAnsiTheme="minorEastAsia" w:hint="eastAsia"/>
          <w:color w:val="000000" w:themeColor="text1"/>
          <w:spacing w:val="8"/>
          <w:sz w:val="24"/>
        </w:rPr>
        <w:t>3.</w:t>
      </w:r>
      <w:r w:rsidRPr="000912D7">
        <w:rPr>
          <w:rFonts w:asciiTheme="minorEastAsia" w:eastAsiaTheme="minorEastAsia" w:hAnsiTheme="minorEastAsia" w:cs="宋体" w:hint="eastAsia"/>
          <w:color w:val="000000" w:themeColor="text1"/>
          <w:spacing w:val="8"/>
          <w:sz w:val="24"/>
        </w:rPr>
        <w:t>企业划分指标以现行统计制度为准。（</w:t>
      </w:r>
      <w:r w:rsidRPr="000912D7">
        <w:rPr>
          <w:rFonts w:asciiTheme="minorEastAsia" w:eastAsiaTheme="minorEastAsia" w:hAnsiTheme="minorEastAsia" w:hint="eastAsia"/>
          <w:color w:val="000000" w:themeColor="text1"/>
          <w:spacing w:val="8"/>
          <w:sz w:val="24"/>
        </w:rPr>
        <w:t>1</w:t>
      </w:r>
      <w:r w:rsidRPr="000912D7">
        <w:rPr>
          <w:rFonts w:asciiTheme="minorEastAsia" w:eastAsiaTheme="minorEastAsia" w:hAnsiTheme="minorEastAsia" w:cs="宋体" w:hint="eastAsia"/>
          <w:color w:val="000000" w:themeColor="text1"/>
          <w:spacing w:val="8"/>
          <w:sz w:val="24"/>
        </w:rPr>
        <w:t>）从业人员，是指期末从业人员数，没有期末从业人员数的，采用全年平均人员数代替。（</w:t>
      </w:r>
      <w:r w:rsidRPr="000912D7">
        <w:rPr>
          <w:rFonts w:asciiTheme="minorEastAsia" w:eastAsiaTheme="minorEastAsia" w:hAnsiTheme="minorEastAsia" w:hint="eastAsia"/>
          <w:color w:val="000000" w:themeColor="text1"/>
          <w:spacing w:val="8"/>
          <w:sz w:val="24"/>
        </w:rPr>
        <w:t>2</w:t>
      </w:r>
      <w:r w:rsidRPr="000912D7">
        <w:rPr>
          <w:rFonts w:asciiTheme="minorEastAsia" w:eastAsiaTheme="minorEastAsia" w:hAnsiTheme="minorEastAsia" w:cs="宋体" w:hint="eastAsia"/>
          <w:color w:val="000000" w:themeColor="text1"/>
          <w:spacing w:val="8"/>
          <w:sz w:val="24"/>
        </w:rPr>
        <w:t>）营业收入，工业、建筑业、限额以上批发和零售业、限额以上住宿和餐饮业以及其他设置主营业务收入指标的行业，采用主营业务收入；限额以下批发与零售业企业采用商品销售额代替；限额以下住宿与餐饮业企业采用营业额代替；农、林、牧、渔业企业采用营业总收入代替；其他未设置主营业务收入的行业，采用营业收入指标。（</w:t>
      </w:r>
      <w:r w:rsidRPr="000912D7">
        <w:rPr>
          <w:rFonts w:asciiTheme="minorEastAsia" w:eastAsiaTheme="minorEastAsia" w:hAnsiTheme="minorEastAsia" w:hint="eastAsia"/>
          <w:color w:val="000000" w:themeColor="text1"/>
          <w:spacing w:val="8"/>
          <w:sz w:val="24"/>
        </w:rPr>
        <w:t>3</w:t>
      </w:r>
      <w:r w:rsidRPr="000912D7">
        <w:rPr>
          <w:rFonts w:asciiTheme="minorEastAsia" w:eastAsiaTheme="minorEastAsia" w:hAnsiTheme="minorEastAsia" w:cs="宋体" w:hint="eastAsia"/>
          <w:color w:val="000000" w:themeColor="text1"/>
          <w:spacing w:val="8"/>
          <w:sz w:val="24"/>
        </w:rPr>
        <w:t>）资产总额，采用资产总计代替。</w:t>
      </w:r>
    </w:p>
    <w:p w14:paraId="20572693" w14:textId="77777777" w:rsidR="00583832" w:rsidRPr="000912D7" w:rsidRDefault="00986A09">
      <w:pPr>
        <w:rPr>
          <w:rFonts w:asciiTheme="minorEastAsia" w:eastAsiaTheme="minorEastAsia" w:hAnsiTheme="minorEastAsia" w:cs="宋体" w:hint="eastAsia"/>
          <w:color w:val="000000" w:themeColor="text1"/>
          <w:spacing w:val="8"/>
          <w:sz w:val="24"/>
        </w:rPr>
      </w:pPr>
      <w:r w:rsidRPr="000912D7">
        <w:rPr>
          <w:rFonts w:asciiTheme="minorEastAsia" w:eastAsiaTheme="minorEastAsia" w:hAnsiTheme="minorEastAsia" w:cs="宋体" w:hint="eastAsia"/>
          <w:color w:val="000000" w:themeColor="text1"/>
          <w:spacing w:val="8"/>
          <w:sz w:val="24"/>
        </w:rPr>
        <w:br w:type="page" w:clear="all"/>
      </w:r>
    </w:p>
    <w:p w14:paraId="4A6F9B9C" w14:textId="77777777" w:rsidR="00583832" w:rsidRPr="000912D7" w:rsidRDefault="00986A09">
      <w:pPr>
        <w:pStyle w:val="313"/>
        <w:spacing w:before="0" w:after="200" w:line="240" w:lineRule="auto"/>
        <w:jc w:val="center"/>
        <w:rPr>
          <w:rFonts w:asciiTheme="minorEastAsia" w:eastAsiaTheme="minorEastAsia" w:hAnsiTheme="minorEastAsia" w:hint="eastAsia"/>
          <w:bCs/>
          <w:color w:val="000000" w:themeColor="text1"/>
        </w:rPr>
      </w:pPr>
      <w:r w:rsidRPr="000912D7">
        <w:rPr>
          <w:rFonts w:asciiTheme="minorEastAsia" w:eastAsiaTheme="minorEastAsia" w:hAnsiTheme="minorEastAsia" w:hint="eastAsia"/>
          <w:color w:val="000000" w:themeColor="text1"/>
        </w:rPr>
        <w:lastRenderedPageBreak/>
        <w:t>质疑函范本</w:t>
      </w:r>
    </w:p>
    <w:p w14:paraId="36B19114" w14:textId="77777777" w:rsidR="00583832" w:rsidRPr="000912D7" w:rsidRDefault="00986A09">
      <w:pPr>
        <w:spacing w:line="400" w:lineRule="exact"/>
        <w:rPr>
          <w:rFonts w:asciiTheme="minorEastAsia" w:eastAsiaTheme="minorEastAsia" w:hAnsiTheme="minorEastAsia" w:cs="仿宋" w:hint="eastAsia"/>
          <w:b/>
          <w:bCs/>
          <w:color w:val="000000" w:themeColor="text1"/>
          <w:sz w:val="24"/>
        </w:rPr>
      </w:pPr>
      <w:r w:rsidRPr="000912D7">
        <w:rPr>
          <w:rFonts w:asciiTheme="minorEastAsia" w:eastAsiaTheme="minorEastAsia" w:hAnsiTheme="minorEastAsia" w:cs="仿宋" w:hint="eastAsia"/>
          <w:b/>
          <w:bCs/>
          <w:color w:val="000000" w:themeColor="text1"/>
          <w:sz w:val="24"/>
        </w:rPr>
        <w:t>一、质疑供应商基本信息</w:t>
      </w:r>
    </w:p>
    <w:p w14:paraId="55178B33" w14:textId="77777777" w:rsidR="00583832" w:rsidRPr="000912D7" w:rsidRDefault="00986A09">
      <w:pPr>
        <w:spacing w:line="360" w:lineRule="exact"/>
        <w:rPr>
          <w:rFonts w:asciiTheme="minorEastAsia" w:eastAsiaTheme="minorEastAsia" w:hAnsiTheme="minorEastAsia" w:cs="仿宋" w:hint="eastAsia"/>
          <w:color w:val="000000" w:themeColor="text1"/>
          <w:sz w:val="24"/>
          <w:u w:val="single"/>
        </w:rPr>
      </w:pPr>
      <w:r w:rsidRPr="000912D7">
        <w:rPr>
          <w:rFonts w:asciiTheme="minorEastAsia" w:eastAsiaTheme="minorEastAsia" w:hAnsiTheme="minorEastAsia" w:cs="仿宋" w:hint="eastAsia"/>
          <w:color w:val="000000" w:themeColor="text1"/>
          <w:sz w:val="24"/>
        </w:rPr>
        <w:t>质疑供应商：</w:t>
      </w:r>
      <w:r w:rsidRPr="000912D7">
        <w:rPr>
          <w:rFonts w:asciiTheme="minorEastAsia" w:eastAsiaTheme="minorEastAsia" w:hAnsiTheme="minorEastAsia" w:cs="仿宋" w:hint="eastAsia"/>
          <w:color w:val="000000" w:themeColor="text1"/>
          <w:sz w:val="24"/>
          <w:u w:val="single"/>
        </w:rPr>
        <w:t xml:space="preserve">                                                              </w:t>
      </w:r>
    </w:p>
    <w:p w14:paraId="034402B1" w14:textId="77777777" w:rsidR="00583832" w:rsidRPr="000912D7" w:rsidRDefault="00986A09">
      <w:pPr>
        <w:spacing w:line="360" w:lineRule="exact"/>
        <w:rPr>
          <w:rFonts w:asciiTheme="minorEastAsia" w:eastAsiaTheme="minorEastAsia" w:hAnsiTheme="minorEastAsia" w:cs="仿宋" w:hint="eastAsia"/>
          <w:color w:val="000000" w:themeColor="text1"/>
          <w:sz w:val="24"/>
        </w:rPr>
      </w:pPr>
      <w:r w:rsidRPr="000912D7">
        <w:rPr>
          <w:rFonts w:asciiTheme="minorEastAsia" w:eastAsiaTheme="minorEastAsia" w:hAnsiTheme="minorEastAsia" w:cs="仿宋" w:hint="eastAsia"/>
          <w:color w:val="000000" w:themeColor="text1"/>
          <w:sz w:val="24"/>
        </w:rPr>
        <w:t>地址：</w:t>
      </w:r>
      <w:r w:rsidRPr="000912D7">
        <w:rPr>
          <w:rFonts w:asciiTheme="minorEastAsia" w:eastAsiaTheme="minorEastAsia" w:hAnsiTheme="minorEastAsia" w:cs="仿宋" w:hint="eastAsia"/>
          <w:color w:val="000000" w:themeColor="text1"/>
          <w:sz w:val="24"/>
          <w:u w:val="single"/>
        </w:rPr>
        <w:t xml:space="preserve">                             </w:t>
      </w:r>
      <w:r w:rsidRPr="000912D7">
        <w:rPr>
          <w:rFonts w:asciiTheme="minorEastAsia" w:eastAsiaTheme="minorEastAsia" w:hAnsiTheme="minorEastAsia" w:cs="仿宋" w:hint="eastAsia"/>
          <w:color w:val="000000" w:themeColor="text1"/>
          <w:sz w:val="24"/>
        </w:rPr>
        <w:t>邮编：</w:t>
      </w:r>
      <w:r w:rsidRPr="000912D7">
        <w:rPr>
          <w:rFonts w:asciiTheme="minorEastAsia" w:eastAsiaTheme="minorEastAsia" w:hAnsiTheme="minorEastAsia" w:cs="仿宋" w:hint="eastAsia"/>
          <w:color w:val="000000" w:themeColor="text1"/>
          <w:sz w:val="24"/>
          <w:u w:val="single"/>
        </w:rPr>
        <w:t xml:space="preserve">                                 </w:t>
      </w:r>
    </w:p>
    <w:p w14:paraId="6327E7A3" w14:textId="77777777" w:rsidR="00583832" w:rsidRPr="000912D7" w:rsidRDefault="00986A09">
      <w:pPr>
        <w:spacing w:line="360" w:lineRule="exact"/>
        <w:rPr>
          <w:rFonts w:asciiTheme="minorEastAsia" w:eastAsiaTheme="minorEastAsia" w:hAnsiTheme="minorEastAsia" w:cs="仿宋" w:hint="eastAsia"/>
          <w:color w:val="000000" w:themeColor="text1"/>
          <w:sz w:val="24"/>
        </w:rPr>
      </w:pPr>
      <w:r w:rsidRPr="000912D7">
        <w:rPr>
          <w:rFonts w:asciiTheme="minorEastAsia" w:eastAsiaTheme="minorEastAsia" w:hAnsiTheme="minorEastAsia" w:cs="仿宋" w:hint="eastAsia"/>
          <w:color w:val="000000" w:themeColor="text1"/>
          <w:sz w:val="24"/>
        </w:rPr>
        <w:t>联系人：</w:t>
      </w:r>
      <w:r w:rsidRPr="000912D7">
        <w:rPr>
          <w:rFonts w:asciiTheme="minorEastAsia" w:eastAsiaTheme="minorEastAsia" w:hAnsiTheme="minorEastAsia" w:cs="仿宋" w:hint="eastAsia"/>
          <w:color w:val="000000" w:themeColor="text1"/>
          <w:sz w:val="24"/>
          <w:u w:val="single"/>
        </w:rPr>
        <w:t xml:space="preserve">                      </w:t>
      </w:r>
      <w:r w:rsidRPr="000912D7">
        <w:rPr>
          <w:rFonts w:asciiTheme="minorEastAsia" w:eastAsiaTheme="minorEastAsia" w:hAnsiTheme="minorEastAsia" w:cs="仿宋" w:hint="eastAsia"/>
          <w:color w:val="000000" w:themeColor="text1"/>
          <w:sz w:val="24"/>
        </w:rPr>
        <w:t>联系电话：</w:t>
      </w:r>
      <w:r w:rsidRPr="000912D7">
        <w:rPr>
          <w:rFonts w:asciiTheme="minorEastAsia" w:eastAsiaTheme="minorEastAsia" w:hAnsiTheme="minorEastAsia" w:cs="仿宋" w:hint="eastAsia"/>
          <w:color w:val="000000" w:themeColor="text1"/>
          <w:sz w:val="24"/>
          <w:u w:val="single"/>
        </w:rPr>
        <w:t xml:space="preserve">                                  </w:t>
      </w:r>
    </w:p>
    <w:p w14:paraId="0CEE3FEC" w14:textId="77777777" w:rsidR="00583832" w:rsidRPr="000912D7" w:rsidRDefault="00986A09">
      <w:pPr>
        <w:spacing w:line="360" w:lineRule="exact"/>
        <w:rPr>
          <w:rFonts w:asciiTheme="minorEastAsia" w:eastAsiaTheme="minorEastAsia" w:hAnsiTheme="minorEastAsia" w:cs="仿宋" w:hint="eastAsia"/>
          <w:color w:val="000000" w:themeColor="text1"/>
          <w:sz w:val="24"/>
          <w:u w:val="single"/>
        </w:rPr>
      </w:pPr>
      <w:r w:rsidRPr="000912D7">
        <w:rPr>
          <w:rFonts w:asciiTheme="minorEastAsia" w:eastAsiaTheme="minorEastAsia" w:hAnsiTheme="minorEastAsia" w:cs="仿宋" w:hint="eastAsia"/>
          <w:color w:val="000000" w:themeColor="text1"/>
          <w:sz w:val="24"/>
        </w:rPr>
        <w:t>授权代表：</w:t>
      </w:r>
      <w:r w:rsidRPr="000912D7">
        <w:rPr>
          <w:rFonts w:asciiTheme="minorEastAsia" w:eastAsiaTheme="minorEastAsia" w:hAnsiTheme="minorEastAsia" w:cs="仿宋" w:hint="eastAsia"/>
          <w:color w:val="000000" w:themeColor="text1"/>
          <w:sz w:val="24"/>
          <w:u w:val="single"/>
        </w:rPr>
        <w:t xml:space="preserve">                                                                </w:t>
      </w:r>
    </w:p>
    <w:p w14:paraId="2B16F3D6" w14:textId="77777777" w:rsidR="00583832" w:rsidRPr="000912D7" w:rsidRDefault="00986A09">
      <w:pPr>
        <w:spacing w:line="360" w:lineRule="exact"/>
        <w:rPr>
          <w:rFonts w:asciiTheme="minorEastAsia" w:eastAsiaTheme="minorEastAsia" w:hAnsiTheme="minorEastAsia" w:cs="仿宋" w:hint="eastAsia"/>
          <w:color w:val="000000" w:themeColor="text1"/>
          <w:sz w:val="24"/>
        </w:rPr>
      </w:pPr>
      <w:r w:rsidRPr="000912D7">
        <w:rPr>
          <w:rFonts w:asciiTheme="minorEastAsia" w:eastAsiaTheme="minorEastAsia" w:hAnsiTheme="minorEastAsia" w:cs="仿宋" w:hint="eastAsia"/>
          <w:color w:val="000000" w:themeColor="text1"/>
          <w:sz w:val="24"/>
        </w:rPr>
        <w:t>联系电话：</w:t>
      </w:r>
      <w:r w:rsidRPr="000912D7">
        <w:rPr>
          <w:rFonts w:asciiTheme="minorEastAsia" w:eastAsiaTheme="minorEastAsia" w:hAnsiTheme="minorEastAsia" w:cs="仿宋" w:hint="eastAsia"/>
          <w:color w:val="000000" w:themeColor="text1"/>
          <w:sz w:val="24"/>
          <w:u w:val="single"/>
        </w:rPr>
        <w:t xml:space="preserve">                                                                </w:t>
      </w:r>
    </w:p>
    <w:p w14:paraId="2A952DF0" w14:textId="77777777" w:rsidR="00583832" w:rsidRPr="000912D7" w:rsidRDefault="00986A09">
      <w:pPr>
        <w:spacing w:line="360" w:lineRule="exact"/>
        <w:rPr>
          <w:rFonts w:asciiTheme="minorEastAsia" w:eastAsiaTheme="minorEastAsia" w:hAnsiTheme="minorEastAsia" w:cs="仿宋" w:hint="eastAsia"/>
          <w:color w:val="000000" w:themeColor="text1"/>
          <w:sz w:val="24"/>
        </w:rPr>
      </w:pPr>
      <w:r w:rsidRPr="000912D7">
        <w:rPr>
          <w:rFonts w:asciiTheme="minorEastAsia" w:eastAsiaTheme="minorEastAsia" w:hAnsiTheme="minorEastAsia" w:cs="仿宋" w:hint="eastAsia"/>
          <w:color w:val="000000" w:themeColor="text1"/>
          <w:sz w:val="24"/>
        </w:rPr>
        <w:t>地址：</w:t>
      </w:r>
      <w:r w:rsidRPr="000912D7">
        <w:rPr>
          <w:rFonts w:asciiTheme="minorEastAsia" w:eastAsiaTheme="minorEastAsia" w:hAnsiTheme="minorEastAsia" w:cs="仿宋"/>
          <w:color w:val="000000" w:themeColor="text1"/>
          <w:sz w:val="24"/>
        </w:rPr>
        <w:t xml:space="preserve"> </w:t>
      </w:r>
      <w:r w:rsidRPr="000912D7">
        <w:rPr>
          <w:rFonts w:asciiTheme="minorEastAsia" w:eastAsiaTheme="minorEastAsia" w:hAnsiTheme="minorEastAsia" w:cs="仿宋" w:hint="eastAsia"/>
          <w:color w:val="000000" w:themeColor="text1"/>
          <w:sz w:val="24"/>
          <w:u w:val="single"/>
        </w:rPr>
        <w:t xml:space="preserve">                        </w:t>
      </w:r>
      <w:r w:rsidRPr="000912D7">
        <w:rPr>
          <w:rFonts w:asciiTheme="minorEastAsia" w:eastAsiaTheme="minorEastAsia" w:hAnsiTheme="minorEastAsia" w:cs="仿宋" w:hint="eastAsia"/>
          <w:color w:val="000000" w:themeColor="text1"/>
          <w:sz w:val="24"/>
        </w:rPr>
        <w:t>邮编：</w:t>
      </w:r>
      <w:r w:rsidRPr="000912D7">
        <w:rPr>
          <w:rFonts w:asciiTheme="minorEastAsia" w:eastAsiaTheme="minorEastAsia" w:hAnsiTheme="minorEastAsia" w:cs="仿宋" w:hint="eastAsia"/>
          <w:color w:val="000000" w:themeColor="text1"/>
          <w:sz w:val="24"/>
          <w:u w:val="single"/>
        </w:rPr>
        <w:t xml:space="preserve">                                     </w:t>
      </w:r>
    </w:p>
    <w:p w14:paraId="381017D2" w14:textId="77777777" w:rsidR="00583832" w:rsidRPr="000912D7" w:rsidRDefault="00986A09">
      <w:pPr>
        <w:spacing w:line="400" w:lineRule="exact"/>
        <w:rPr>
          <w:rFonts w:asciiTheme="minorEastAsia" w:eastAsiaTheme="minorEastAsia" w:hAnsiTheme="minorEastAsia" w:cs="仿宋" w:hint="eastAsia"/>
          <w:b/>
          <w:bCs/>
          <w:color w:val="000000" w:themeColor="text1"/>
          <w:sz w:val="24"/>
        </w:rPr>
      </w:pPr>
      <w:r w:rsidRPr="000912D7">
        <w:rPr>
          <w:rFonts w:asciiTheme="minorEastAsia" w:eastAsiaTheme="minorEastAsia" w:hAnsiTheme="minorEastAsia" w:cs="仿宋" w:hint="eastAsia"/>
          <w:b/>
          <w:bCs/>
          <w:color w:val="000000" w:themeColor="text1"/>
          <w:sz w:val="24"/>
        </w:rPr>
        <w:t>二、质疑项目基本情况</w:t>
      </w:r>
    </w:p>
    <w:p w14:paraId="5C6E9FA4" w14:textId="77777777" w:rsidR="00583832" w:rsidRPr="000912D7" w:rsidRDefault="00986A09">
      <w:pPr>
        <w:spacing w:line="360" w:lineRule="exact"/>
        <w:rPr>
          <w:rFonts w:asciiTheme="minorEastAsia" w:eastAsiaTheme="minorEastAsia" w:hAnsiTheme="minorEastAsia" w:cs="仿宋" w:hint="eastAsia"/>
          <w:color w:val="000000" w:themeColor="text1"/>
          <w:sz w:val="24"/>
        </w:rPr>
      </w:pPr>
      <w:r w:rsidRPr="000912D7">
        <w:rPr>
          <w:rFonts w:asciiTheme="minorEastAsia" w:eastAsiaTheme="minorEastAsia" w:hAnsiTheme="minorEastAsia" w:cs="仿宋" w:hint="eastAsia"/>
          <w:color w:val="000000" w:themeColor="text1"/>
          <w:sz w:val="24"/>
        </w:rPr>
        <w:t>质疑项目的名称：</w:t>
      </w:r>
      <w:r w:rsidRPr="000912D7">
        <w:rPr>
          <w:rFonts w:asciiTheme="minorEastAsia" w:eastAsiaTheme="minorEastAsia" w:hAnsiTheme="minorEastAsia" w:cs="仿宋" w:hint="eastAsia"/>
          <w:color w:val="000000" w:themeColor="text1"/>
          <w:sz w:val="24"/>
          <w:u w:val="single"/>
        </w:rPr>
        <w:t xml:space="preserve">                                                          </w:t>
      </w:r>
    </w:p>
    <w:p w14:paraId="1AEF33F1" w14:textId="77777777" w:rsidR="00583832" w:rsidRPr="000912D7" w:rsidRDefault="00986A09">
      <w:pPr>
        <w:spacing w:line="360" w:lineRule="exact"/>
        <w:rPr>
          <w:rFonts w:asciiTheme="minorEastAsia" w:eastAsiaTheme="minorEastAsia" w:hAnsiTheme="minorEastAsia" w:cs="仿宋" w:hint="eastAsia"/>
          <w:color w:val="000000" w:themeColor="text1"/>
          <w:sz w:val="24"/>
        </w:rPr>
      </w:pPr>
      <w:r w:rsidRPr="000912D7">
        <w:rPr>
          <w:rFonts w:asciiTheme="minorEastAsia" w:eastAsiaTheme="minorEastAsia" w:hAnsiTheme="minorEastAsia" w:cs="仿宋" w:hint="eastAsia"/>
          <w:color w:val="000000" w:themeColor="text1"/>
          <w:sz w:val="24"/>
        </w:rPr>
        <w:t>质疑项目的编号：</w:t>
      </w:r>
      <w:r w:rsidRPr="000912D7">
        <w:rPr>
          <w:rFonts w:asciiTheme="minorEastAsia" w:eastAsiaTheme="minorEastAsia" w:hAnsiTheme="minorEastAsia" w:cs="仿宋" w:hint="eastAsia"/>
          <w:color w:val="000000" w:themeColor="text1"/>
          <w:sz w:val="24"/>
          <w:u w:val="single"/>
        </w:rPr>
        <w:t xml:space="preserve">                         </w:t>
      </w:r>
      <w:r w:rsidRPr="000912D7">
        <w:rPr>
          <w:rFonts w:asciiTheme="minorEastAsia" w:eastAsiaTheme="minorEastAsia" w:hAnsiTheme="minorEastAsia" w:cs="仿宋" w:hint="eastAsia"/>
          <w:color w:val="000000" w:themeColor="text1"/>
          <w:sz w:val="24"/>
        </w:rPr>
        <w:t>包号：</w:t>
      </w:r>
      <w:r w:rsidRPr="000912D7">
        <w:rPr>
          <w:rFonts w:asciiTheme="minorEastAsia" w:eastAsiaTheme="minorEastAsia" w:hAnsiTheme="minorEastAsia" w:cs="仿宋" w:hint="eastAsia"/>
          <w:color w:val="000000" w:themeColor="text1"/>
          <w:sz w:val="24"/>
          <w:u w:val="single"/>
        </w:rPr>
        <w:t xml:space="preserve">                           </w:t>
      </w:r>
    </w:p>
    <w:p w14:paraId="65A86476" w14:textId="77777777" w:rsidR="00583832" w:rsidRPr="000912D7" w:rsidRDefault="00986A09">
      <w:pPr>
        <w:spacing w:line="360" w:lineRule="exact"/>
        <w:rPr>
          <w:rFonts w:asciiTheme="minorEastAsia" w:eastAsiaTheme="minorEastAsia" w:hAnsiTheme="minorEastAsia" w:cs="仿宋" w:hint="eastAsia"/>
          <w:color w:val="000000" w:themeColor="text1"/>
          <w:sz w:val="24"/>
          <w:u w:val="single"/>
        </w:rPr>
      </w:pPr>
      <w:r w:rsidRPr="000912D7">
        <w:rPr>
          <w:rFonts w:asciiTheme="minorEastAsia" w:eastAsiaTheme="minorEastAsia" w:hAnsiTheme="minorEastAsia" w:cs="仿宋" w:hint="eastAsia"/>
          <w:color w:val="000000" w:themeColor="text1"/>
          <w:sz w:val="24"/>
        </w:rPr>
        <w:t>采购人名称：</w:t>
      </w:r>
      <w:r w:rsidRPr="000912D7">
        <w:rPr>
          <w:rFonts w:asciiTheme="minorEastAsia" w:eastAsiaTheme="minorEastAsia" w:hAnsiTheme="minorEastAsia" w:cs="仿宋" w:hint="eastAsia"/>
          <w:color w:val="000000" w:themeColor="text1"/>
          <w:sz w:val="24"/>
          <w:u w:val="single"/>
        </w:rPr>
        <w:t xml:space="preserve">                                                              </w:t>
      </w:r>
    </w:p>
    <w:p w14:paraId="082300C0" w14:textId="77777777" w:rsidR="00583832" w:rsidRPr="000912D7" w:rsidRDefault="00986A09">
      <w:pPr>
        <w:spacing w:line="360" w:lineRule="exact"/>
        <w:rPr>
          <w:rFonts w:asciiTheme="minorEastAsia" w:eastAsiaTheme="minorEastAsia" w:hAnsiTheme="minorEastAsia" w:cs="仿宋" w:hint="eastAsia"/>
          <w:color w:val="000000" w:themeColor="text1"/>
          <w:sz w:val="24"/>
        </w:rPr>
      </w:pPr>
      <w:r w:rsidRPr="000912D7">
        <w:rPr>
          <w:rFonts w:asciiTheme="minorEastAsia" w:eastAsiaTheme="minorEastAsia" w:hAnsiTheme="minorEastAsia" w:cs="仿宋" w:hint="eastAsia"/>
          <w:color w:val="000000" w:themeColor="text1"/>
          <w:sz w:val="24"/>
        </w:rPr>
        <w:t>采购文件获取日期：</w:t>
      </w:r>
      <w:r w:rsidRPr="000912D7">
        <w:rPr>
          <w:rFonts w:asciiTheme="minorEastAsia" w:eastAsiaTheme="minorEastAsia" w:hAnsiTheme="minorEastAsia" w:cs="仿宋" w:hint="eastAsia"/>
          <w:color w:val="000000" w:themeColor="text1"/>
          <w:sz w:val="24"/>
          <w:u w:val="single"/>
        </w:rPr>
        <w:t xml:space="preserve">                                                        </w:t>
      </w:r>
    </w:p>
    <w:p w14:paraId="41E07F38" w14:textId="77777777" w:rsidR="00583832" w:rsidRPr="000912D7" w:rsidRDefault="00986A09">
      <w:pPr>
        <w:spacing w:line="400" w:lineRule="exact"/>
        <w:rPr>
          <w:rFonts w:asciiTheme="minorEastAsia" w:eastAsiaTheme="minorEastAsia" w:hAnsiTheme="minorEastAsia" w:cs="仿宋" w:hint="eastAsia"/>
          <w:b/>
          <w:bCs/>
          <w:color w:val="000000" w:themeColor="text1"/>
          <w:sz w:val="24"/>
        </w:rPr>
      </w:pPr>
      <w:r w:rsidRPr="000912D7">
        <w:rPr>
          <w:rFonts w:asciiTheme="minorEastAsia" w:eastAsiaTheme="minorEastAsia" w:hAnsiTheme="minorEastAsia" w:cs="仿宋" w:hint="eastAsia"/>
          <w:b/>
          <w:bCs/>
          <w:color w:val="000000" w:themeColor="text1"/>
          <w:sz w:val="24"/>
        </w:rPr>
        <w:t>三、质疑事项具体内容</w:t>
      </w:r>
    </w:p>
    <w:p w14:paraId="5C7D6D65" w14:textId="77777777" w:rsidR="00583832" w:rsidRPr="000912D7" w:rsidRDefault="00986A09">
      <w:pPr>
        <w:spacing w:line="360" w:lineRule="exact"/>
        <w:rPr>
          <w:rFonts w:asciiTheme="minorEastAsia" w:eastAsiaTheme="minorEastAsia" w:hAnsiTheme="minorEastAsia" w:cs="仿宋" w:hint="eastAsia"/>
          <w:color w:val="000000" w:themeColor="text1"/>
          <w:sz w:val="24"/>
          <w:u w:val="single"/>
        </w:rPr>
      </w:pPr>
      <w:r w:rsidRPr="000912D7">
        <w:rPr>
          <w:rFonts w:asciiTheme="minorEastAsia" w:eastAsiaTheme="minorEastAsia" w:hAnsiTheme="minorEastAsia" w:cs="仿宋" w:hint="eastAsia"/>
          <w:color w:val="000000" w:themeColor="text1"/>
          <w:sz w:val="24"/>
        </w:rPr>
        <w:t>质疑事项1：</w:t>
      </w:r>
      <w:r w:rsidRPr="000912D7">
        <w:rPr>
          <w:rFonts w:asciiTheme="minorEastAsia" w:eastAsiaTheme="minorEastAsia" w:hAnsiTheme="minorEastAsia" w:cs="仿宋" w:hint="eastAsia"/>
          <w:color w:val="000000" w:themeColor="text1"/>
          <w:sz w:val="24"/>
          <w:u w:val="single"/>
        </w:rPr>
        <w:t xml:space="preserve">                                                              </w:t>
      </w:r>
    </w:p>
    <w:p w14:paraId="52DAA4AA" w14:textId="77777777" w:rsidR="00583832" w:rsidRPr="000912D7" w:rsidRDefault="00986A09">
      <w:pPr>
        <w:spacing w:line="360" w:lineRule="exact"/>
        <w:rPr>
          <w:rFonts w:asciiTheme="minorEastAsia" w:eastAsiaTheme="minorEastAsia" w:hAnsiTheme="minorEastAsia" w:cs="仿宋" w:hint="eastAsia"/>
          <w:color w:val="000000" w:themeColor="text1"/>
          <w:sz w:val="24"/>
        </w:rPr>
      </w:pPr>
      <w:r w:rsidRPr="000912D7">
        <w:rPr>
          <w:rFonts w:asciiTheme="minorEastAsia" w:eastAsiaTheme="minorEastAsia" w:hAnsiTheme="minorEastAsia" w:cs="仿宋" w:hint="eastAsia"/>
          <w:color w:val="000000" w:themeColor="text1"/>
          <w:sz w:val="24"/>
        </w:rPr>
        <w:t>事实依据：</w:t>
      </w:r>
      <w:r w:rsidRPr="000912D7">
        <w:rPr>
          <w:rFonts w:asciiTheme="minorEastAsia" w:eastAsiaTheme="minorEastAsia" w:hAnsiTheme="minorEastAsia" w:cs="仿宋" w:hint="eastAsia"/>
          <w:color w:val="000000" w:themeColor="text1"/>
          <w:sz w:val="24"/>
          <w:u w:val="single"/>
        </w:rPr>
        <w:t xml:space="preserve">                                                                </w:t>
      </w:r>
    </w:p>
    <w:p w14:paraId="28EBF9F5" w14:textId="77777777" w:rsidR="00583832" w:rsidRPr="000912D7" w:rsidRDefault="00986A09">
      <w:pPr>
        <w:spacing w:line="360" w:lineRule="exact"/>
        <w:rPr>
          <w:rFonts w:asciiTheme="minorEastAsia" w:eastAsiaTheme="minorEastAsia" w:hAnsiTheme="minorEastAsia" w:cs="仿宋" w:hint="eastAsia"/>
          <w:color w:val="000000" w:themeColor="text1"/>
          <w:sz w:val="24"/>
          <w:u w:val="single"/>
        </w:rPr>
      </w:pPr>
      <w:r w:rsidRPr="000912D7">
        <w:rPr>
          <w:rFonts w:asciiTheme="minorEastAsia" w:eastAsiaTheme="minorEastAsia" w:hAnsiTheme="minorEastAsia" w:cs="仿宋" w:hint="eastAsia"/>
          <w:color w:val="000000" w:themeColor="text1"/>
          <w:sz w:val="24"/>
        </w:rPr>
        <w:t>法律依据：</w:t>
      </w:r>
      <w:r w:rsidRPr="000912D7">
        <w:rPr>
          <w:rFonts w:asciiTheme="minorEastAsia" w:eastAsiaTheme="minorEastAsia" w:hAnsiTheme="minorEastAsia" w:cs="仿宋" w:hint="eastAsia"/>
          <w:color w:val="000000" w:themeColor="text1"/>
          <w:sz w:val="24"/>
          <w:u w:val="single"/>
        </w:rPr>
        <w:t xml:space="preserve">                                                                </w:t>
      </w:r>
    </w:p>
    <w:p w14:paraId="7FE0EA91" w14:textId="77777777" w:rsidR="00583832" w:rsidRPr="000912D7" w:rsidRDefault="00986A09">
      <w:pPr>
        <w:spacing w:line="360" w:lineRule="exact"/>
        <w:rPr>
          <w:rFonts w:asciiTheme="minorEastAsia" w:eastAsiaTheme="minorEastAsia" w:hAnsiTheme="minorEastAsia" w:cs="仿宋" w:hint="eastAsia"/>
          <w:color w:val="000000" w:themeColor="text1"/>
          <w:sz w:val="24"/>
          <w:u w:val="single"/>
        </w:rPr>
      </w:pPr>
      <w:r w:rsidRPr="000912D7">
        <w:rPr>
          <w:rFonts w:asciiTheme="minorEastAsia" w:eastAsiaTheme="minorEastAsia" w:hAnsiTheme="minorEastAsia" w:cs="仿宋" w:hint="eastAsia"/>
          <w:color w:val="000000" w:themeColor="text1"/>
          <w:sz w:val="24"/>
        </w:rPr>
        <w:t>质疑事项2：……</w:t>
      </w:r>
    </w:p>
    <w:p w14:paraId="7293B036" w14:textId="77777777" w:rsidR="00583832" w:rsidRPr="000912D7" w:rsidRDefault="00986A09">
      <w:pPr>
        <w:spacing w:line="400" w:lineRule="exact"/>
        <w:rPr>
          <w:rFonts w:asciiTheme="minorEastAsia" w:eastAsiaTheme="minorEastAsia" w:hAnsiTheme="minorEastAsia" w:cs="仿宋" w:hint="eastAsia"/>
          <w:b/>
          <w:bCs/>
          <w:color w:val="000000" w:themeColor="text1"/>
          <w:sz w:val="24"/>
        </w:rPr>
      </w:pPr>
      <w:r w:rsidRPr="000912D7">
        <w:rPr>
          <w:rFonts w:asciiTheme="minorEastAsia" w:eastAsiaTheme="minorEastAsia" w:hAnsiTheme="minorEastAsia" w:cs="仿宋" w:hint="eastAsia"/>
          <w:b/>
          <w:bCs/>
          <w:color w:val="000000" w:themeColor="text1"/>
          <w:sz w:val="24"/>
        </w:rPr>
        <w:t>四、与质疑事项相关的质疑请求</w:t>
      </w:r>
    </w:p>
    <w:p w14:paraId="26DC0B6B" w14:textId="77777777" w:rsidR="00583832" w:rsidRPr="000912D7" w:rsidRDefault="00986A09">
      <w:pPr>
        <w:spacing w:line="400" w:lineRule="exact"/>
        <w:rPr>
          <w:rFonts w:asciiTheme="minorEastAsia" w:eastAsiaTheme="minorEastAsia" w:hAnsiTheme="minorEastAsia" w:cs="仿宋" w:hint="eastAsia"/>
          <w:color w:val="000000" w:themeColor="text1"/>
          <w:sz w:val="24"/>
          <w:u w:val="single"/>
        </w:rPr>
      </w:pPr>
      <w:r w:rsidRPr="000912D7">
        <w:rPr>
          <w:rFonts w:asciiTheme="minorEastAsia" w:eastAsiaTheme="minorEastAsia" w:hAnsiTheme="minorEastAsia" w:cs="仿宋" w:hint="eastAsia"/>
          <w:color w:val="000000" w:themeColor="text1"/>
          <w:sz w:val="24"/>
        </w:rPr>
        <w:t>请求：</w:t>
      </w:r>
      <w:r w:rsidRPr="000912D7">
        <w:rPr>
          <w:rFonts w:asciiTheme="minorEastAsia" w:eastAsiaTheme="minorEastAsia" w:hAnsiTheme="minorEastAsia" w:cs="仿宋" w:hint="eastAsia"/>
          <w:color w:val="000000" w:themeColor="text1"/>
          <w:sz w:val="24"/>
          <w:u w:val="single"/>
        </w:rPr>
        <w:t xml:space="preserve">                                                                     </w:t>
      </w:r>
    </w:p>
    <w:p w14:paraId="62AECED4" w14:textId="77777777" w:rsidR="00583832" w:rsidRPr="000912D7" w:rsidRDefault="00583832">
      <w:pPr>
        <w:spacing w:line="400" w:lineRule="exact"/>
        <w:rPr>
          <w:rFonts w:asciiTheme="minorEastAsia" w:eastAsiaTheme="minorEastAsia" w:hAnsiTheme="minorEastAsia" w:hint="eastAsia"/>
          <w:color w:val="000000" w:themeColor="text1"/>
          <w:sz w:val="24"/>
        </w:rPr>
      </w:pPr>
    </w:p>
    <w:p w14:paraId="67417561" w14:textId="77777777" w:rsidR="00583832" w:rsidRPr="000912D7" w:rsidRDefault="00986A09">
      <w:pPr>
        <w:spacing w:line="400" w:lineRule="exact"/>
        <w:rPr>
          <w:rFonts w:asciiTheme="minorEastAsia" w:eastAsiaTheme="minorEastAsia" w:hAnsiTheme="minorEastAsia" w:hint="eastAsia"/>
          <w:color w:val="000000" w:themeColor="text1"/>
          <w:sz w:val="24"/>
        </w:rPr>
      </w:pPr>
      <w:r w:rsidRPr="000912D7">
        <w:rPr>
          <w:rFonts w:asciiTheme="minorEastAsia" w:eastAsiaTheme="minorEastAsia" w:hAnsiTheme="minorEastAsia" w:hint="eastAsia"/>
          <w:color w:val="000000" w:themeColor="text1"/>
          <w:sz w:val="24"/>
        </w:rPr>
        <w:t xml:space="preserve">单位公章： </w:t>
      </w:r>
      <w:r w:rsidRPr="000912D7">
        <w:rPr>
          <w:rFonts w:asciiTheme="minorEastAsia" w:eastAsiaTheme="minorEastAsia" w:hAnsiTheme="minorEastAsia"/>
          <w:color w:val="000000" w:themeColor="text1"/>
          <w:sz w:val="24"/>
        </w:rPr>
        <w:t xml:space="preserve">                    </w:t>
      </w:r>
      <w:r w:rsidRPr="000912D7">
        <w:rPr>
          <w:rFonts w:asciiTheme="minorEastAsia" w:eastAsiaTheme="minorEastAsia" w:hAnsiTheme="minorEastAsia" w:hint="eastAsia"/>
          <w:color w:val="000000" w:themeColor="text1"/>
          <w:sz w:val="24"/>
        </w:rPr>
        <w:t xml:space="preserve">签字(签章)：  </w:t>
      </w:r>
      <w:r w:rsidRPr="000912D7">
        <w:rPr>
          <w:rFonts w:asciiTheme="minorEastAsia" w:eastAsiaTheme="minorEastAsia" w:hAnsiTheme="minorEastAsia"/>
          <w:color w:val="000000" w:themeColor="text1"/>
          <w:sz w:val="24"/>
        </w:rPr>
        <w:t xml:space="preserve"> </w:t>
      </w:r>
      <w:r w:rsidRPr="000912D7">
        <w:rPr>
          <w:rFonts w:asciiTheme="minorEastAsia" w:eastAsiaTheme="minorEastAsia" w:hAnsiTheme="minorEastAsia" w:hint="eastAsia"/>
          <w:color w:val="000000" w:themeColor="text1"/>
          <w:sz w:val="24"/>
        </w:rPr>
        <w:t xml:space="preserve"> </w:t>
      </w:r>
      <w:r w:rsidRPr="000912D7">
        <w:rPr>
          <w:rFonts w:asciiTheme="minorEastAsia" w:eastAsiaTheme="minorEastAsia" w:hAnsiTheme="minorEastAsia"/>
          <w:color w:val="000000" w:themeColor="text1"/>
          <w:sz w:val="24"/>
        </w:rPr>
        <w:t xml:space="preserve">               </w:t>
      </w:r>
      <w:r w:rsidRPr="000912D7">
        <w:rPr>
          <w:rFonts w:asciiTheme="minorEastAsia" w:eastAsiaTheme="minorEastAsia" w:hAnsiTheme="minorEastAsia" w:hint="eastAsia"/>
          <w:color w:val="000000" w:themeColor="text1"/>
          <w:sz w:val="24"/>
        </w:rPr>
        <w:t xml:space="preserve">日期：    </w:t>
      </w:r>
    </w:p>
    <w:p w14:paraId="5540E653" w14:textId="77777777" w:rsidR="00583832" w:rsidRPr="000912D7" w:rsidRDefault="00583832">
      <w:pPr>
        <w:spacing w:line="400" w:lineRule="exact"/>
        <w:rPr>
          <w:rFonts w:asciiTheme="minorEastAsia" w:eastAsiaTheme="minorEastAsia" w:hAnsiTheme="minorEastAsia" w:hint="eastAsia"/>
          <w:color w:val="000000" w:themeColor="text1"/>
          <w:sz w:val="24"/>
        </w:rPr>
      </w:pPr>
    </w:p>
    <w:p w14:paraId="35D0E10F" w14:textId="77777777" w:rsidR="00583832" w:rsidRPr="000912D7" w:rsidRDefault="00986A09">
      <w:pPr>
        <w:spacing w:line="320" w:lineRule="exact"/>
        <w:jc w:val="left"/>
        <w:rPr>
          <w:rFonts w:asciiTheme="minorEastAsia" w:eastAsiaTheme="minorEastAsia" w:hAnsiTheme="minorEastAsia" w:hint="eastAsia"/>
          <w:b/>
          <w:color w:val="000000" w:themeColor="text1"/>
        </w:rPr>
      </w:pPr>
      <w:r w:rsidRPr="000912D7">
        <w:rPr>
          <w:rFonts w:asciiTheme="minorEastAsia" w:eastAsiaTheme="minorEastAsia" w:hAnsiTheme="minorEastAsia" w:hint="eastAsia"/>
          <w:b/>
          <w:color w:val="000000" w:themeColor="text1"/>
        </w:rPr>
        <w:t>质疑函制作说明：</w:t>
      </w:r>
    </w:p>
    <w:p w14:paraId="2956CD4C" w14:textId="77777777" w:rsidR="00583832" w:rsidRPr="000912D7" w:rsidRDefault="00986A09">
      <w:pPr>
        <w:widowControl/>
        <w:spacing w:line="320" w:lineRule="exact"/>
        <w:rPr>
          <w:rFonts w:asciiTheme="minorEastAsia" w:eastAsiaTheme="minorEastAsia" w:hAnsiTheme="minorEastAsia" w:hint="eastAsia"/>
          <w:color w:val="000000" w:themeColor="text1"/>
        </w:rPr>
      </w:pPr>
      <w:r w:rsidRPr="000912D7">
        <w:rPr>
          <w:rFonts w:asciiTheme="minorEastAsia" w:eastAsiaTheme="minorEastAsia" w:hAnsiTheme="minorEastAsia" w:hint="eastAsia"/>
          <w:color w:val="000000" w:themeColor="text1"/>
        </w:rPr>
        <w:t>1.供应商提出质疑时，应提交质疑函和必要的证明材料。</w:t>
      </w:r>
    </w:p>
    <w:p w14:paraId="020EB614" w14:textId="77777777" w:rsidR="00583832" w:rsidRPr="000912D7" w:rsidRDefault="00986A09">
      <w:pPr>
        <w:widowControl/>
        <w:spacing w:line="320" w:lineRule="exact"/>
        <w:rPr>
          <w:rFonts w:asciiTheme="minorEastAsia" w:eastAsiaTheme="minorEastAsia" w:hAnsiTheme="minorEastAsia" w:hint="eastAsia"/>
          <w:color w:val="000000" w:themeColor="text1"/>
        </w:rPr>
      </w:pPr>
      <w:r w:rsidRPr="000912D7">
        <w:rPr>
          <w:rFonts w:asciiTheme="minorEastAsia" w:eastAsiaTheme="minorEastAsia" w:hAnsiTheme="minorEastAsia" w:hint="eastAsia"/>
          <w:color w:val="000000" w:themeColor="text1"/>
        </w:rPr>
        <w:t>2.质疑供应商若委托代理人进行质疑的，质疑函应按要求列明“授权代表”的有关内容，并在附件中提交由质疑</w:t>
      </w:r>
      <w:r w:rsidRPr="000912D7">
        <w:rPr>
          <w:rFonts w:asciiTheme="minorEastAsia" w:eastAsiaTheme="minorEastAsia" w:hAnsiTheme="minorEastAsia" w:cs="宋体" w:hint="eastAsia"/>
          <w:color w:val="000000" w:themeColor="text1"/>
        </w:rPr>
        <w:t>供应商签署的授权委托书。授权委托书应载明代理人的姓名或者名称、代理事项、具体权限、期限和相关事项。</w:t>
      </w:r>
    </w:p>
    <w:p w14:paraId="096BCC19" w14:textId="77777777" w:rsidR="00583832" w:rsidRPr="000912D7" w:rsidRDefault="00986A09">
      <w:pPr>
        <w:widowControl/>
        <w:spacing w:line="320" w:lineRule="exact"/>
        <w:rPr>
          <w:rFonts w:asciiTheme="minorEastAsia" w:eastAsiaTheme="minorEastAsia" w:hAnsiTheme="minorEastAsia" w:hint="eastAsia"/>
          <w:color w:val="000000" w:themeColor="text1"/>
        </w:rPr>
      </w:pPr>
      <w:r w:rsidRPr="000912D7">
        <w:rPr>
          <w:rFonts w:asciiTheme="minorEastAsia" w:eastAsiaTheme="minorEastAsia" w:hAnsiTheme="minorEastAsia" w:hint="eastAsia"/>
          <w:color w:val="000000" w:themeColor="text1"/>
        </w:rPr>
        <w:t>3.质疑供应商若对项目的某一分包进行质疑，质疑函中应列明具体分包号。</w:t>
      </w:r>
    </w:p>
    <w:p w14:paraId="0781A2B8" w14:textId="77777777" w:rsidR="00583832" w:rsidRPr="000912D7" w:rsidRDefault="00986A09">
      <w:pPr>
        <w:widowControl/>
        <w:spacing w:line="320" w:lineRule="exact"/>
        <w:rPr>
          <w:rFonts w:asciiTheme="minorEastAsia" w:eastAsiaTheme="minorEastAsia" w:hAnsiTheme="minorEastAsia" w:hint="eastAsia"/>
          <w:color w:val="000000" w:themeColor="text1"/>
        </w:rPr>
      </w:pPr>
      <w:r w:rsidRPr="000912D7">
        <w:rPr>
          <w:rFonts w:asciiTheme="minorEastAsia" w:eastAsiaTheme="minorEastAsia" w:hAnsiTheme="minorEastAsia" w:hint="eastAsia"/>
          <w:color w:val="000000" w:themeColor="text1"/>
        </w:rPr>
        <w:t>4.质疑函的质疑事项应具体、明确，并有必要的事实依据和法律依据。</w:t>
      </w:r>
    </w:p>
    <w:p w14:paraId="134C29D4" w14:textId="77777777" w:rsidR="00583832" w:rsidRPr="000912D7" w:rsidRDefault="00986A09">
      <w:pPr>
        <w:widowControl/>
        <w:spacing w:line="320" w:lineRule="exact"/>
        <w:rPr>
          <w:rFonts w:asciiTheme="minorEastAsia" w:eastAsiaTheme="minorEastAsia" w:hAnsiTheme="minorEastAsia" w:hint="eastAsia"/>
          <w:color w:val="000000" w:themeColor="text1"/>
        </w:rPr>
      </w:pPr>
      <w:r w:rsidRPr="000912D7">
        <w:rPr>
          <w:rFonts w:asciiTheme="minorEastAsia" w:eastAsiaTheme="minorEastAsia" w:hAnsiTheme="minorEastAsia" w:hint="eastAsia"/>
          <w:color w:val="000000" w:themeColor="text1"/>
        </w:rPr>
        <w:t>5.质疑函的质疑请求应与质疑事项相关。</w:t>
      </w:r>
    </w:p>
    <w:p w14:paraId="6BED6F0D" w14:textId="77777777" w:rsidR="00583832" w:rsidRPr="000912D7" w:rsidRDefault="00986A09">
      <w:pPr>
        <w:widowControl/>
        <w:spacing w:line="320" w:lineRule="exact"/>
        <w:rPr>
          <w:rFonts w:asciiTheme="minorEastAsia" w:eastAsiaTheme="minorEastAsia" w:hAnsiTheme="minorEastAsia" w:hint="eastAsia"/>
          <w:color w:val="000000" w:themeColor="text1"/>
        </w:rPr>
      </w:pPr>
      <w:r w:rsidRPr="000912D7">
        <w:rPr>
          <w:rFonts w:asciiTheme="minorEastAsia" w:eastAsiaTheme="minorEastAsia" w:hAnsiTheme="minorEastAsia" w:hint="eastAsia"/>
          <w:color w:val="000000" w:themeColor="text1"/>
        </w:rPr>
        <w:t>质疑供应商为自然人的，质疑函应由本人签字；质疑供应商为法人或者其他组织的，质疑函应由法定代表人、主要负责人，或者其授权代表签字或者盖章，并加盖公章。</w:t>
      </w:r>
    </w:p>
    <w:p w14:paraId="0ECA3226" w14:textId="77777777" w:rsidR="00583832" w:rsidRPr="000912D7" w:rsidRDefault="00986A09">
      <w:pPr>
        <w:widowControl/>
        <w:spacing w:line="320" w:lineRule="exact"/>
        <w:rPr>
          <w:rFonts w:asciiTheme="minorEastAsia" w:eastAsiaTheme="minorEastAsia" w:hAnsiTheme="minorEastAsia" w:hint="eastAsia"/>
          <w:color w:val="000000" w:themeColor="text1"/>
        </w:rPr>
      </w:pPr>
      <w:r w:rsidRPr="000912D7">
        <w:rPr>
          <w:rFonts w:asciiTheme="minorEastAsia" w:eastAsiaTheme="minorEastAsia" w:hAnsiTheme="minorEastAsia" w:hint="eastAsia"/>
          <w:color w:val="000000" w:themeColor="text1"/>
        </w:rPr>
        <w:t>6.质疑供应商为自然人的，质疑函应由本人签字；质疑供应商为法人或者其他组织的，质疑函应由法定代表人、主要负责人，或者其授权代表签字或者盖章，并加盖公章。</w:t>
      </w:r>
    </w:p>
    <w:p w14:paraId="7DF288FC" w14:textId="77777777" w:rsidR="00583832" w:rsidRPr="000912D7" w:rsidRDefault="00583832">
      <w:pPr>
        <w:pStyle w:val="0"/>
        <w:ind w:firstLine="420"/>
        <w:rPr>
          <w:rFonts w:asciiTheme="minorEastAsia" w:eastAsiaTheme="minorEastAsia" w:hAnsiTheme="minorEastAsia" w:hint="eastAsia"/>
          <w:color w:val="000000" w:themeColor="text1"/>
        </w:rPr>
      </w:pPr>
    </w:p>
    <w:p w14:paraId="5C7E19B1" w14:textId="77777777" w:rsidR="00583832" w:rsidRPr="000912D7" w:rsidRDefault="00583832">
      <w:pPr>
        <w:spacing w:line="360" w:lineRule="auto"/>
        <w:rPr>
          <w:rFonts w:asciiTheme="minorEastAsia" w:eastAsiaTheme="minorEastAsia" w:hAnsiTheme="minorEastAsia" w:cs="宋体" w:hint="eastAsia"/>
          <w:color w:val="000000" w:themeColor="text1"/>
          <w:spacing w:val="8"/>
          <w:sz w:val="24"/>
        </w:rPr>
      </w:pPr>
    </w:p>
    <w:p w14:paraId="6CAC75BD" w14:textId="77777777" w:rsidR="00583832" w:rsidRPr="000912D7" w:rsidRDefault="00583832">
      <w:pPr>
        <w:widowControl/>
        <w:spacing w:line="360" w:lineRule="auto"/>
        <w:jc w:val="left"/>
        <w:rPr>
          <w:rFonts w:asciiTheme="minorEastAsia" w:eastAsiaTheme="minorEastAsia" w:hAnsiTheme="minorEastAsia" w:hint="eastAsia"/>
          <w:color w:val="000000" w:themeColor="text1"/>
          <w:sz w:val="24"/>
        </w:rPr>
      </w:pPr>
    </w:p>
    <w:sectPr w:rsidR="00583832" w:rsidRPr="000912D7" w:rsidSect="00D22BA1">
      <w:pgSz w:w="11906" w:h="16838"/>
      <w:pgMar w:top="1702" w:right="1196" w:bottom="868" w:left="1259" w:header="993" w:footer="907"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54FC7DC" w14:textId="77777777" w:rsidR="00E82367" w:rsidRDefault="00E82367">
      <w:r>
        <w:separator/>
      </w:r>
    </w:p>
  </w:endnote>
  <w:endnote w:type="continuationSeparator" w:id="0">
    <w:p w14:paraId="21C51DA0" w14:textId="77777777" w:rsidR="00E82367" w:rsidRDefault="00E8236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黑体">
    <w:altName w:val="SimHei"/>
    <w:panose1 w:val="02010609060101010101"/>
    <w:charset w:val="86"/>
    <w:family w:val="modern"/>
    <w:pitch w:val="fixed"/>
    <w:sig w:usb0="800002BF" w:usb1="38CF7CFA" w:usb2="00000016" w:usb3="00000000" w:csb0="00040001" w:csb1="00000000"/>
  </w:font>
  <w:font w:name="宋体">
    <w:altName w:val="SimSun"/>
    <w:panose1 w:val="02010600030101010101"/>
    <w:charset w:val="86"/>
    <w:family w:val="auto"/>
    <w:pitch w:val="variable"/>
    <w:sig w:usb0="00000203" w:usb1="288F0000" w:usb2="00000016" w:usb3="00000000" w:csb0="00040001"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楷体_GB2312">
    <w:altName w:val="微软雅黑"/>
    <w:charset w:val="86"/>
    <w:family w:val="roman"/>
    <w:pitch w:val="default"/>
    <w:sig w:usb0="00000001" w:usb1="080E0000" w:usb2="00000000" w:usb3="00000000" w:csb0="00040000" w:csb1="00000000"/>
  </w:font>
  <w:font w:name="幼圆">
    <w:panose1 w:val="02010509060101010101"/>
    <w:charset w:val="86"/>
    <w:family w:val="modern"/>
    <w:pitch w:val="fixed"/>
    <w:sig w:usb0="00000001" w:usb1="080E0000" w:usb2="00000010" w:usb3="00000000" w:csb0="00040000" w:csb1="00000000"/>
  </w:font>
  <w:font w:name="仿宋_GB2312">
    <w:panose1 w:val="02010609030101010101"/>
    <w:charset w:val="86"/>
    <w:family w:val="modern"/>
    <w:pitch w:val="fixed"/>
    <w:sig w:usb0="00000001" w:usb1="080E0000" w:usb2="00000010" w:usb3="00000000" w:csb0="00040000" w:csb1="00000000"/>
  </w:font>
  <w:font w:name="Tahoma">
    <w:panose1 w:val="020B0604030504040204"/>
    <w:charset w:val="00"/>
    <w:family w:val="swiss"/>
    <w:pitch w:val="variable"/>
    <w:sig w:usb0="E1002EFF" w:usb1="C000605B" w:usb2="00000029" w:usb3="00000000" w:csb0="000101FF" w:csb1="00000000"/>
  </w:font>
  <w:font w:name="方正小标宋_GBK">
    <w:panose1 w:val="03000509000000000000"/>
    <w:charset w:val="86"/>
    <w:family w:val="script"/>
    <w:pitch w:val="fixed"/>
    <w:sig w:usb0="00000001" w:usb1="080E0000" w:usb2="00000010" w:usb3="00000000" w:csb0="00040000" w:csb1="00000000"/>
  </w:font>
  <w:font w:name="仿宋">
    <w:panose1 w:val="02010609060101010101"/>
    <w:charset w:val="86"/>
    <w:family w:val="modern"/>
    <w:pitch w:val="fixed"/>
    <w:sig w:usb0="800002BF" w:usb1="38CF7CFA" w:usb2="00000016" w:usb3="00000000" w:csb0="00040001" w:csb1="00000000"/>
  </w:font>
  <w:font w:name="方正姚体">
    <w:panose1 w:val="02010601030101010101"/>
    <w:charset w:val="86"/>
    <w:family w:val="auto"/>
    <w:pitch w:val="variable"/>
    <w:sig w:usb0="00000003" w:usb1="080E0000" w:usb2="00000010" w:usb3="00000000" w:csb0="00040000" w:csb1="00000000"/>
  </w:font>
  <w:font w:name="方正楷体_GBK">
    <w:panose1 w:val="03000509000000000000"/>
    <w:charset w:val="86"/>
    <w:family w:val="script"/>
    <w:pitch w:val="fixed"/>
    <w:sig w:usb0="00000001" w:usb1="080E0000" w:usb2="00000010" w:usb3="00000000" w:csb0="00040000" w:csb1="00000000"/>
  </w:font>
  <w:font w:name="方正黑体_GBK">
    <w:panose1 w:val="03000509000000000000"/>
    <w:charset w:val="86"/>
    <w:family w:val="script"/>
    <w:pitch w:val="fixed"/>
    <w:sig w:usb0="00000001" w:usb1="080E0000" w:usb2="00000010" w:usb3="00000000" w:csb0="00040000" w:csb1="00000000"/>
  </w:font>
  <w:font w:name="Book Antiqua">
    <w:panose1 w:val="02040602050305030304"/>
    <w:charset w:val="00"/>
    <w:family w:val="roman"/>
    <w:pitch w:val="variable"/>
    <w:sig w:usb0="00000287" w:usb1="00000000" w:usb2="00000000" w:usb3="00000000" w:csb0="0000009F" w:csb1="00000000"/>
  </w:font>
  <w:font w:name="华文楷体">
    <w:panose1 w:val="02010600040101010101"/>
    <w:charset w:val="86"/>
    <w:family w:val="auto"/>
    <w:pitch w:val="variable"/>
    <w:sig w:usb0="00000287" w:usb1="080F0000" w:usb2="00000010" w:usb3="00000000" w:csb0="0004009F" w:csb1="00000000"/>
  </w:font>
  <w:font w:name="华文中宋">
    <w:panose1 w:val="02010600040101010101"/>
    <w:charset w:val="86"/>
    <w:family w:val="auto"/>
    <w:pitch w:val="variable"/>
    <w:sig w:usb0="00000287" w:usb1="080F0000" w:usb2="00000010" w:usb3="00000000" w:csb0="0004009F" w:csb1="00000000"/>
  </w:font>
  <w:font w:name="Wingdings 2">
    <w:panose1 w:val="05020102010507070707"/>
    <w:charset w:val="02"/>
    <w:family w:val="roman"/>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541E3F7" w14:textId="77777777" w:rsidR="00BD6684" w:rsidRDefault="003917C1">
    <w:pPr>
      <w:pStyle w:val="13"/>
      <w:framePr w:wrap="around" w:vAnchor="text" w:hAnchor="margin" w:xAlign="center" w:y="1"/>
      <w:rPr>
        <w:rStyle w:val="aff7"/>
      </w:rPr>
    </w:pPr>
    <w:r>
      <w:fldChar w:fldCharType="begin"/>
    </w:r>
    <w:r w:rsidR="00BD6684">
      <w:rPr>
        <w:rStyle w:val="aff7"/>
      </w:rPr>
      <w:instrText xml:space="preserve">PAGE  </w:instrText>
    </w:r>
    <w:r>
      <w:fldChar w:fldCharType="separate"/>
    </w:r>
    <w:r w:rsidR="00BD6684">
      <w:rPr>
        <w:rStyle w:val="aff7"/>
      </w:rPr>
      <w:t>1</w:t>
    </w:r>
    <w:r>
      <w:fldChar w:fldCharType="end"/>
    </w:r>
  </w:p>
  <w:p w14:paraId="3BD3534C" w14:textId="77777777" w:rsidR="00BD6684" w:rsidRDefault="00BD6684">
    <w:pPr>
      <w:pStyle w:val="13"/>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596969986"/>
      <w:docPartObj>
        <w:docPartGallery w:val="Page Numbers (Bottom of Page)"/>
        <w:docPartUnique/>
      </w:docPartObj>
    </w:sdtPr>
    <w:sdtEndPr/>
    <w:sdtContent>
      <w:p w14:paraId="7472B55D" w14:textId="77777777" w:rsidR="00BD6684" w:rsidRDefault="00D416C8">
        <w:pPr>
          <w:pStyle w:val="afff1"/>
          <w:jc w:val="center"/>
        </w:pPr>
        <w:r>
          <w:fldChar w:fldCharType="begin"/>
        </w:r>
        <w:r>
          <w:instrText xml:space="preserve"> PAGE   \* MERGEFORMAT </w:instrText>
        </w:r>
        <w:r>
          <w:fldChar w:fldCharType="separate"/>
        </w:r>
        <w:r w:rsidRPr="00D416C8">
          <w:rPr>
            <w:noProof/>
            <w:lang w:val="zh-CN"/>
          </w:rPr>
          <w:t>4</w:t>
        </w:r>
        <w:r>
          <w:rPr>
            <w:noProof/>
            <w:lang w:val="zh-CN"/>
          </w:rPr>
          <w:fldChar w:fldCharType="end"/>
        </w:r>
      </w:p>
    </w:sdtContent>
  </w:sdt>
  <w:p w14:paraId="6FA49F01" w14:textId="77777777" w:rsidR="00BD6684" w:rsidRDefault="00BD6684">
    <w:pPr>
      <w:pStyle w:val="afff1"/>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596969985"/>
      <w:docPartObj>
        <w:docPartGallery w:val="Page Numbers (Bottom of Page)"/>
        <w:docPartUnique/>
      </w:docPartObj>
    </w:sdtPr>
    <w:sdtEndPr/>
    <w:sdtContent>
      <w:p w14:paraId="19E769C9" w14:textId="77777777" w:rsidR="00BD6684" w:rsidRDefault="00D416C8">
        <w:pPr>
          <w:pStyle w:val="afff1"/>
          <w:jc w:val="center"/>
        </w:pPr>
        <w:r>
          <w:fldChar w:fldCharType="begin"/>
        </w:r>
        <w:r>
          <w:instrText xml:space="preserve"> PAGE   \* MERGEFORMAT </w:instrText>
        </w:r>
        <w:r>
          <w:fldChar w:fldCharType="separate"/>
        </w:r>
        <w:r w:rsidRPr="00D416C8">
          <w:rPr>
            <w:noProof/>
            <w:lang w:val="zh-CN"/>
          </w:rPr>
          <w:t>37</w:t>
        </w:r>
        <w:r>
          <w:rPr>
            <w:noProof/>
            <w:lang w:val="zh-CN"/>
          </w:rPr>
          <w:fldChar w:fldCharType="end"/>
        </w:r>
      </w:p>
    </w:sdtContent>
  </w:sdt>
  <w:p w14:paraId="5DD20940" w14:textId="77777777" w:rsidR="00BD6684" w:rsidRDefault="00BD6684">
    <w:pPr>
      <w:pStyle w:val="afff1"/>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3350176" w14:textId="77777777" w:rsidR="00E82367" w:rsidRDefault="00E82367">
      <w:r>
        <w:separator/>
      </w:r>
    </w:p>
  </w:footnote>
  <w:footnote w:type="continuationSeparator" w:id="0">
    <w:p w14:paraId="441A734B" w14:textId="77777777" w:rsidR="00E82367" w:rsidRDefault="00E8236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FA3BDBD" w14:textId="77777777" w:rsidR="00BD6684" w:rsidRDefault="00BD6684">
    <w:pPr>
      <w:pStyle w:val="10"/>
      <w:tabs>
        <w:tab w:val="clear" w:pos="4153"/>
        <w:tab w:val="clear" w:pos="8306"/>
        <w:tab w:val="left" w:pos="3565"/>
      </w:tabs>
      <w:spacing w:line="60" w:lineRule="exact"/>
      <w:jc w:val="right"/>
      <w:rPr>
        <w:rFonts w:ascii="华文中宋" w:eastAsia="华文中宋" w:hAnsi="华文中宋" w:hint="eastAsia"/>
        <w:color w:val="000000"/>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5856381"/>
    <w:multiLevelType w:val="hybridMultilevel"/>
    <w:tmpl w:val="44CCCAB6"/>
    <w:lvl w:ilvl="0" w:tplc="628AAB22">
      <w:start w:val="2"/>
      <w:numFmt w:val="decimal"/>
      <w:suff w:val="nothing"/>
      <w:lvlText w:val="%1、"/>
      <w:lvlJc w:val="left"/>
    </w:lvl>
    <w:lvl w:ilvl="1" w:tplc="AA727C6A">
      <w:start w:val="1"/>
      <w:numFmt w:val="bullet"/>
      <w:lvlText w:val="o"/>
      <w:lvlJc w:val="left"/>
      <w:pPr>
        <w:ind w:left="1440" w:hanging="360"/>
      </w:pPr>
      <w:rPr>
        <w:rFonts w:ascii="Courier New" w:eastAsia="Courier New" w:hAnsi="Courier New" w:cs="Courier New" w:hint="default"/>
      </w:rPr>
    </w:lvl>
    <w:lvl w:ilvl="2" w:tplc="8FD436CC">
      <w:start w:val="1"/>
      <w:numFmt w:val="bullet"/>
      <w:lvlText w:val="§"/>
      <w:lvlJc w:val="left"/>
      <w:pPr>
        <w:ind w:left="2160" w:hanging="360"/>
      </w:pPr>
      <w:rPr>
        <w:rFonts w:ascii="Wingdings" w:eastAsia="Wingdings" w:hAnsi="Wingdings" w:cs="Wingdings" w:hint="default"/>
      </w:rPr>
    </w:lvl>
    <w:lvl w:ilvl="3" w:tplc="7CB248B8">
      <w:start w:val="1"/>
      <w:numFmt w:val="bullet"/>
      <w:lvlText w:val="·"/>
      <w:lvlJc w:val="left"/>
      <w:pPr>
        <w:ind w:left="2880" w:hanging="360"/>
      </w:pPr>
      <w:rPr>
        <w:rFonts w:ascii="Symbol" w:eastAsia="Symbol" w:hAnsi="Symbol" w:cs="Symbol" w:hint="default"/>
      </w:rPr>
    </w:lvl>
    <w:lvl w:ilvl="4" w:tplc="2E4C92A6">
      <w:start w:val="1"/>
      <w:numFmt w:val="bullet"/>
      <w:lvlText w:val="o"/>
      <w:lvlJc w:val="left"/>
      <w:pPr>
        <w:ind w:left="3600" w:hanging="360"/>
      </w:pPr>
      <w:rPr>
        <w:rFonts w:ascii="Courier New" w:eastAsia="Courier New" w:hAnsi="Courier New" w:cs="Courier New" w:hint="default"/>
      </w:rPr>
    </w:lvl>
    <w:lvl w:ilvl="5" w:tplc="7F9851B2">
      <w:start w:val="1"/>
      <w:numFmt w:val="bullet"/>
      <w:lvlText w:val="§"/>
      <w:lvlJc w:val="left"/>
      <w:pPr>
        <w:ind w:left="4320" w:hanging="360"/>
      </w:pPr>
      <w:rPr>
        <w:rFonts w:ascii="Wingdings" w:eastAsia="Wingdings" w:hAnsi="Wingdings" w:cs="Wingdings" w:hint="default"/>
      </w:rPr>
    </w:lvl>
    <w:lvl w:ilvl="6" w:tplc="A42A490E">
      <w:start w:val="1"/>
      <w:numFmt w:val="bullet"/>
      <w:lvlText w:val="·"/>
      <w:lvlJc w:val="left"/>
      <w:pPr>
        <w:ind w:left="5040" w:hanging="360"/>
      </w:pPr>
      <w:rPr>
        <w:rFonts w:ascii="Symbol" w:eastAsia="Symbol" w:hAnsi="Symbol" w:cs="Symbol" w:hint="default"/>
      </w:rPr>
    </w:lvl>
    <w:lvl w:ilvl="7" w:tplc="F2AE813E">
      <w:start w:val="1"/>
      <w:numFmt w:val="bullet"/>
      <w:lvlText w:val="o"/>
      <w:lvlJc w:val="left"/>
      <w:pPr>
        <w:ind w:left="5760" w:hanging="360"/>
      </w:pPr>
      <w:rPr>
        <w:rFonts w:ascii="Courier New" w:eastAsia="Courier New" w:hAnsi="Courier New" w:cs="Courier New" w:hint="default"/>
      </w:rPr>
    </w:lvl>
    <w:lvl w:ilvl="8" w:tplc="A4968E82">
      <w:start w:val="1"/>
      <w:numFmt w:val="bullet"/>
      <w:lvlText w:val="§"/>
      <w:lvlJc w:val="left"/>
      <w:pPr>
        <w:ind w:left="6480" w:hanging="360"/>
      </w:pPr>
      <w:rPr>
        <w:rFonts w:ascii="Wingdings" w:eastAsia="Wingdings" w:hAnsi="Wingdings" w:cs="Wingdings" w:hint="default"/>
      </w:rPr>
    </w:lvl>
  </w:abstractNum>
  <w:abstractNum w:abstractNumId="1" w15:restartNumberingAfterBreak="0">
    <w:nsid w:val="0ACF6801"/>
    <w:multiLevelType w:val="hybridMultilevel"/>
    <w:tmpl w:val="85B8560E"/>
    <w:lvl w:ilvl="0" w:tplc="D21C25B0">
      <w:start w:val="1"/>
      <w:numFmt w:val="decimal"/>
      <w:lvlText w:val="%1、"/>
      <w:lvlJc w:val="left"/>
      <w:pPr>
        <w:ind w:left="384" w:hanging="384"/>
      </w:pPr>
      <w:rPr>
        <w:rFonts w:hint="default"/>
      </w:rPr>
    </w:lvl>
    <w:lvl w:ilvl="1" w:tplc="1362DC86">
      <w:start w:val="1"/>
      <w:numFmt w:val="lowerLetter"/>
      <w:lvlText w:val="%2)"/>
      <w:lvlJc w:val="left"/>
      <w:pPr>
        <w:ind w:left="880" w:hanging="440"/>
      </w:pPr>
    </w:lvl>
    <w:lvl w:ilvl="2" w:tplc="C194D540">
      <w:start w:val="1"/>
      <w:numFmt w:val="lowerRoman"/>
      <w:lvlText w:val="%3."/>
      <w:lvlJc w:val="right"/>
      <w:pPr>
        <w:ind w:left="1320" w:hanging="440"/>
      </w:pPr>
    </w:lvl>
    <w:lvl w:ilvl="3" w:tplc="7F6CC6C0">
      <w:start w:val="1"/>
      <w:numFmt w:val="decimal"/>
      <w:lvlText w:val="%4."/>
      <w:lvlJc w:val="left"/>
      <w:pPr>
        <w:ind w:left="1760" w:hanging="440"/>
      </w:pPr>
    </w:lvl>
    <w:lvl w:ilvl="4" w:tplc="6AC21640">
      <w:start w:val="1"/>
      <w:numFmt w:val="lowerLetter"/>
      <w:lvlText w:val="%5)"/>
      <w:lvlJc w:val="left"/>
      <w:pPr>
        <w:ind w:left="2200" w:hanging="440"/>
      </w:pPr>
    </w:lvl>
    <w:lvl w:ilvl="5" w:tplc="0D8CF42A">
      <w:start w:val="1"/>
      <w:numFmt w:val="lowerRoman"/>
      <w:lvlText w:val="%6."/>
      <w:lvlJc w:val="right"/>
      <w:pPr>
        <w:ind w:left="2640" w:hanging="440"/>
      </w:pPr>
    </w:lvl>
    <w:lvl w:ilvl="6" w:tplc="A3EE8054">
      <w:start w:val="1"/>
      <w:numFmt w:val="decimal"/>
      <w:lvlText w:val="%7."/>
      <w:lvlJc w:val="left"/>
      <w:pPr>
        <w:ind w:left="3080" w:hanging="440"/>
      </w:pPr>
    </w:lvl>
    <w:lvl w:ilvl="7" w:tplc="88860C62">
      <w:start w:val="1"/>
      <w:numFmt w:val="lowerLetter"/>
      <w:lvlText w:val="%8)"/>
      <w:lvlJc w:val="left"/>
      <w:pPr>
        <w:ind w:left="3520" w:hanging="440"/>
      </w:pPr>
    </w:lvl>
    <w:lvl w:ilvl="8" w:tplc="7E504A6A">
      <w:start w:val="1"/>
      <w:numFmt w:val="lowerRoman"/>
      <w:lvlText w:val="%9."/>
      <w:lvlJc w:val="right"/>
      <w:pPr>
        <w:ind w:left="3960" w:hanging="440"/>
      </w:pPr>
    </w:lvl>
  </w:abstractNum>
  <w:abstractNum w:abstractNumId="2" w15:restartNumberingAfterBreak="0">
    <w:nsid w:val="0C34589E"/>
    <w:multiLevelType w:val="multilevel"/>
    <w:tmpl w:val="8312B228"/>
    <w:lvl w:ilvl="0">
      <w:start w:val="1"/>
      <w:numFmt w:val="japaneseCounting"/>
      <w:pStyle w:val="a"/>
      <w:lvlText w:val="第%1章"/>
      <w:lvlJc w:val="left"/>
      <w:pPr>
        <w:ind w:left="9351" w:hanging="420"/>
      </w:pPr>
      <w:rPr>
        <w:rFonts w:ascii="黑体" w:eastAsia="黑体" w:hint="eastAsia"/>
        <w:b w:val="0"/>
        <w:sz w:val="36"/>
        <w:lang w:val="en-US"/>
      </w:rPr>
    </w:lvl>
    <w:lvl w:ilvl="1">
      <w:start w:val="1"/>
      <w:numFmt w:val="decimal"/>
      <w:pStyle w:val="11"/>
      <w:isLgl/>
      <w:lvlText w:val="%1.%2"/>
      <w:lvlJc w:val="left"/>
      <w:pPr>
        <w:tabs>
          <w:tab w:val="left" w:pos="851"/>
        </w:tabs>
        <w:ind w:left="0" w:firstLine="0"/>
      </w:pPr>
      <w:rPr>
        <w:rFonts w:cs="Times New Roman"/>
        <w:b w:val="0"/>
        <w:bCs w:val="0"/>
        <w:i w:val="0"/>
        <w:iCs w:val="0"/>
        <w:caps w:val="0"/>
        <w:smallCaps w:val="0"/>
        <w:strike w:val="0"/>
        <w:vanish w:val="0"/>
        <w:spacing w:val="0"/>
        <w:position w:val="0"/>
        <w:u w:val="none"/>
        <w:vertAlign w:val="baseline"/>
      </w:rPr>
    </w:lvl>
    <w:lvl w:ilvl="2">
      <w:start w:val="1"/>
      <w:numFmt w:val="decimal"/>
      <w:pStyle w:val="111"/>
      <w:isLgl/>
      <w:lvlText w:val="%1.%2.%3"/>
      <w:lvlJc w:val="left"/>
      <w:pPr>
        <w:tabs>
          <w:tab w:val="left" w:pos="851"/>
        </w:tabs>
        <w:ind w:left="0" w:firstLine="0"/>
      </w:pPr>
      <w:rPr>
        <w:rFonts w:cs="Times New Roman"/>
        <w:b w:val="0"/>
        <w:bCs w:val="0"/>
        <w:i w:val="0"/>
        <w:iCs w:val="0"/>
        <w:caps w:val="0"/>
        <w:smallCaps w:val="0"/>
        <w:strike w:val="0"/>
        <w:vanish w:val="0"/>
        <w:color w:val="000000"/>
        <w:spacing w:val="0"/>
        <w:position w:val="0"/>
        <w:u w:val="none"/>
        <w:vertAlign w:val="baseline"/>
      </w:rPr>
    </w:lvl>
    <w:lvl w:ilvl="3">
      <w:start w:val="1"/>
      <w:numFmt w:val="decimal"/>
      <w:pStyle w:val="a0"/>
      <w:isLgl/>
      <w:lvlText w:val="%1.%2.%3.%4"/>
      <w:lvlJc w:val="left"/>
      <w:pPr>
        <w:tabs>
          <w:tab w:val="left" w:pos="1134"/>
        </w:tabs>
        <w:ind w:left="0" w:firstLine="0"/>
      </w:pPr>
      <w:rPr>
        <w:rFonts w:hint="eastAsia"/>
      </w:rPr>
    </w:lvl>
    <w:lvl w:ilvl="4">
      <w:start w:val="1"/>
      <w:numFmt w:val="decimal"/>
      <w:lvlText w:val="%1.%2.%3.%4.%5"/>
      <w:lvlJc w:val="left"/>
      <w:pPr>
        <w:tabs>
          <w:tab w:val="left" w:pos="4850"/>
        </w:tabs>
        <w:ind w:left="4620" w:hanging="850"/>
      </w:pPr>
      <w:rPr>
        <w:rFonts w:hint="eastAsia"/>
      </w:rPr>
    </w:lvl>
    <w:lvl w:ilvl="5">
      <w:start w:val="1"/>
      <w:numFmt w:val="decimal"/>
      <w:lvlText w:val="%1.%2.%3.%4.%5.%6"/>
      <w:lvlJc w:val="left"/>
      <w:pPr>
        <w:tabs>
          <w:tab w:val="left" w:pos="5635"/>
        </w:tabs>
        <w:ind w:left="5329" w:hanging="1134"/>
      </w:pPr>
      <w:rPr>
        <w:rFonts w:hint="eastAsia"/>
      </w:rPr>
    </w:lvl>
    <w:lvl w:ilvl="6">
      <w:start w:val="1"/>
      <w:numFmt w:val="decimal"/>
      <w:lvlText w:val="%1.%2.%3.%4.%5.%6.%7"/>
      <w:lvlJc w:val="left"/>
      <w:pPr>
        <w:tabs>
          <w:tab w:val="left" w:pos="6420"/>
        </w:tabs>
        <w:ind w:left="5896" w:hanging="1276"/>
      </w:pPr>
      <w:rPr>
        <w:rFonts w:hint="eastAsia"/>
      </w:rPr>
    </w:lvl>
    <w:lvl w:ilvl="7">
      <w:start w:val="1"/>
      <w:numFmt w:val="decimal"/>
      <w:lvlText w:val="%1.%2.%3.%4.%5.%6.%7.%8"/>
      <w:lvlJc w:val="left"/>
      <w:pPr>
        <w:tabs>
          <w:tab w:val="left" w:pos="6845"/>
        </w:tabs>
        <w:ind w:left="6463" w:hanging="1418"/>
      </w:pPr>
      <w:rPr>
        <w:rFonts w:hint="eastAsia"/>
      </w:rPr>
    </w:lvl>
    <w:lvl w:ilvl="8">
      <w:start w:val="1"/>
      <w:numFmt w:val="decimal"/>
      <w:lvlText w:val="%1.%2.%3.%4.%5.%6.%7.%8.%9"/>
      <w:lvlJc w:val="left"/>
      <w:pPr>
        <w:tabs>
          <w:tab w:val="left" w:pos="7631"/>
        </w:tabs>
        <w:ind w:left="7171" w:hanging="1700"/>
      </w:pPr>
      <w:rPr>
        <w:rFonts w:hint="eastAsia"/>
      </w:rPr>
    </w:lvl>
  </w:abstractNum>
  <w:abstractNum w:abstractNumId="3" w15:restartNumberingAfterBreak="0">
    <w:nsid w:val="37450B26"/>
    <w:multiLevelType w:val="hybridMultilevel"/>
    <w:tmpl w:val="C02CF79C"/>
    <w:lvl w:ilvl="0" w:tplc="C9627322">
      <w:start w:val="1"/>
      <w:numFmt w:val="upperLetter"/>
      <w:pStyle w:val="1"/>
      <w:lvlText w:val="附录%1."/>
      <w:lvlJc w:val="left"/>
      <w:pPr>
        <w:tabs>
          <w:tab w:val="left" w:pos="907"/>
        </w:tabs>
        <w:ind w:left="907" w:hanging="907"/>
      </w:pPr>
      <w:rPr>
        <w:rFonts w:hint="eastAsia"/>
      </w:rPr>
    </w:lvl>
    <w:lvl w:ilvl="1" w:tplc="4016164C">
      <w:start w:val="1"/>
      <w:numFmt w:val="bullet"/>
      <w:lvlText w:val="o"/>
      <w:lvlJc w:val="left"/>
      <w:pPr>
        <w:ind w:left="1440" w:hanging="360"/>
      </w:pPr>
      <w:rPr>
        <w:rFonts w:ascii="Courier New" w:eastAsia="Courier New" w:hAnsi="Courier New" w:cs="Courier New" w:hint="default"/>
      </w:rPr>
    </w:lvl>
    <w:lvl w:ilvl="2" w:tplc="9E662CE0">
      <w:start w:val="1"/>
      <w:numFmt w:val="bullet"/>
      <w:lvlText w:val="§"/>
      <w:lvlJc w:val="left"/>
      <w:pPr>
        <w:ind w:left="2160" w:hanging="360"/>
      </w:pPr>
      <w:rPr>
        <w:rFonts w:ascii="Wingdings" w:eastAsia="Wingdings" w:hAnsi="Wingdings" w:cs="Wingdings" w:hint="default"/>
      </w:rPr>
    </w:lvl>
    <w:lvl w:ilvl="3" w:tplc="E3E2EAD8">
      <w:start w:val="1"/>
      <w:numFmt w:val="bullet"/>
      <w:lvlText w:val="·"/>
      <w:lvlJc w:val="left"/>
      <w:pPr>
        <w:ind w:left="2880" w:hanging="360"/>
      </w:pPr>
      <w:rPr>
        <w:rFonts w:ascii="Symbol" w:eastAsia="Symbol" w:hAnsi="Symbol" w:cs="Symbol" w:hint="default"/>
      </w:rPr>
    </w:lvl>
    <w:lvl w:ilvl="4" w:tplc="15BE92B0">
      <w:start w:val="1"/>
      <w:numFmt w:val="bullet"/>
      <w:lvlText w:val="o"/>
      <w:lvlJc w:val="left"/>
      <w:pPr>
        <w:ind w:left="3600" w:hanging="360"/>
      </w:pPr>
      <w:rPr>
        <w:rFonts w:ascii="Courier New" w:eastAsia="Courier New" w:hAnsi="Courier New" w:cs="Courier New" w:hint="default"/>
      </w:rPr>
    </w:lvl>
    <w:lvl w:ilvl="5" w:tplc="CF240D54">
      <w:start w:val="1"/>
      <w:numFmt w:val="bullet"/>
      <w:lvlText w:val="§"/>
      <w:lvlJc w:val="left"/>
      <w:pPr>
        <w:ind w:left="4320" w:hanging="360"/>
      </w:pPr>
      <w:rPr>
        <w:rFonts w:ascii="Wingdings" w:eastAsia="Wingdings" w:hAnsi="Wingdings" w:cs="Wingdings" w:hint="default"/>
      </w:rPr>
    </w:lvl>
    <w:lvl w:ilvl="6" w:tplc="AF281124">
      <w:start w:val="1"/>
      <w:numFmt w:val="bullet"/>
      <w:lvlText w:val="·"/>
      <w:lvlJc w:val="left"/>
      <w:pPr>
        <w:ind w:left="5040" w:hanging="360"/>
      </w:pPr>
      <w:rPr>
        <w:rFonts w:ascii="Symbol" w:eastAsia="Symbol" w:hAnsi="Symbol" w:cs="Symbol" w:hint="default"/>
      </w:rPr>
    </w:lvl>
    <w:lvl w:ilvl="7" w:tplc="12603A48">
      <w:start w:val="1"/>
      <w:numFmt w:val="bullet"/>
      <w:lvlText w:val="o"/>
      <w:lvlJc w:val="left"/>
      <w:pPr>
        <w:ind w:left="5760" w:hanging="360"/>
      </w:pPr>
      <w:rPr>
        <w:rFonts w:ascii="Courier New" w:eastAsia="Courier New" w:hAnsi="Courier New" w:cs="Courier New" w:hint="default"/>
      </w:rPr>
    </w:lvl>
    <w:lvl w:ilvl="8" w:tplc="6D3E605C">
      <w:start w:val="1"/>
      <w:numFmt w:val="bullet"/>
      <w:lvlText w:val="§"/>
      <w:lvlJc w:val="left"/>
      <w:pPr>
        <w:ind w:left="6480" w:hanging="360"/>
      </w:pPr>
      <w:rPr>
        <w:rFonts w:ascii="Wingdings" w:eastAsia="Wingdings" w:hAnsi="Wingdings" w:cs="Wingdings" w:hint="default"/>
      </w:rPr>
    </w:lvl>
  </w:abstractNum>
  <w:abstractNum w:abstractNumId="4" w15:restartNumberingAfterBreak="0">
    <w:nsid w:val="496E4802"/>
    <w:multiLevelType w:val="hybridMultilevel"/>
    <w:tmpl w:val="56127D08"/>
    <w:lvl w:ilvl="0" w:tplc="3F422170">
      <w:start w:val="12"/>
      <w:numFmt w:val="chineseCounting"/>
      <w:suff w:val="nothing"/>
      <w:lvlText w:val="（%1）"/>
      <w:lvlJc w:val="left"/>
      <w:rPr>
        <w:rFonts w:hint="eastAsia"/>
      </w:rPr>
    </w:lvl>
    <w:lvl w:ilvl="1" w:tplc="46B06586">
      <w:start w:val="1"/>
      <w:numFmt w:val="bullet"/>
      <w:lvlText w:val="o"/>
      <w:lvlJc w:val="left"/>
      <w:pPr>
        <w:ind w:left="1440" w:hanging="360"/>
      </w:pPr>
      <w:rPr>
        <w:rFonts w:ascii="Courier New" w:eastAsia="Courier New" w:hAnsi="Courier New" w:cs="Courier New" w:hint="default"/>
      </w:rPr>
    </w:lvl>
    <w:lvl w:ilvl="2" w:tplc="263060D4">
      <w:start w:val="1"/>
      <w:numFmt w:val="bullet"/>
      <w:lvlText w:val="§"/>
      <w:lvlJc w:val="left"/>
      <w:pPr>
        <w:ind w:left="2160" w:hanging="360"/>
      </w:pPr>
      <w:rPr>
        <w:rFonts w:ascii="Wingdings" w:eastAsia="Wingdings" w:hAnsi="Wingdings" w:cs="Wingdings" w:hint="default"/>
      </w:rPr>
    </w:lvl>
    <w:lvl w:ilvl="3" w:tplc="22F46462">
      <w:start w:val="1"/>
      <w:numFmt w:val="bullet"/>
      <w:lvlText w:val="·"/>
      <w:lvlJc w:val="left"/>
      <w:pPr>
        <w:ind w:left="2880" w:hanging="360"/>
      </w:pPr>
      <w:rPr>
        <w:rFonts w:ascii="Symbol" w:eastAsia="Symbol" w:hAnsi="Symbol" w:cs="Symbol" w:hint="default"/>
      </w:rPr>
    </w:lvl>
    <w:lvl w:ilvl="4" w:tplc="9E860184">
      <w:start w:val="1"/>
      <w:numFmt w:val="bullet"/>
      <w:lvlText w:val="o"/>
      <w:lvlJc w:val="left"/>
      <w:pPr>
        <w:ind w:left="3600" w:hanging="360"/>
      </w:pPr>
      <w:rPr>
        <w:rFonts w:ascii="Courier New" w:eastAsia="Courier New" w:hAnsi="Courier New" w:cs="Courier New" w:hint="default"/>
      </w:rPr>
    </w:lvl>
    <w:lvl w:ilvl="5" w:tplc="74264480">
      <w:start w:val="1"/>
      <w:numFmt w:val="bullet"/>
      <w:lvlText w:val="§"/>
      <w:lvlJc w:val="left"/>
      <w:pPr>
        <w:ind w:left="4320" w:hanging="360"/>
      </w:pPr>
      <w:rPr>
        <w:rFonts w:ascii="Wingdings" w:eastAsia="Wingdings" w:hAnsi="Wingdings" w:cs="Wingdings" w:hint="default"/>
      </w:rPr>
    </w:lvl>
    <w:lvl w:ilvl="6" w:tplc="4DBE0644">
      <w:start w:val="1"/>
      <w:numFmt w:val="bullet"/>
      <w:lvlText w:val="·"/>
      <w:lvlJc w:val="left"/>
      <w:pPr>
        <w:ind w:left="5040" w:hanging="360"/>
      </w:pPr>
      <w:rPr>
        <w:rFonts w:ascii="Symbol" w:eastAsia="Symbol" w:hAnsi="Symbol" w:cs="Symbol" w:hint="default"/>
      </w:rPr>
    </w:lvl>
    <w:lvl w:ilvl="7" w:tplc="A04E5BA2">
      <w:start w:val="1"/>
      <w:numFmt w:val="bullet"/>
      <w:lvlText w:val="o"/>
      <w:lvlJc w:val="left"/>
      <w:pPr>
        <w:ind w:left="5760" w:hanging="360"/>
      </w:pPr>
      <w:rPr>
        <w:rFonts w:ascii="Courier New" w:eastAsia="Courier New" w:hAnsi="Courier New" w:cs="Courier New" w:hint="default"/>
      </w:rPr>
    </w:lvl>
    <w:lvl w:ilvl="8" w:tplc="BE4AB9E2">
      <w:start w:val="1"/>
      <w:numFmt w:val="bullet"/>
      <w:lvlText w:val="§"/>
      <w:lvlJc w:val="left"/>
      <w:pPr>
        <w:ind w:left="6480" w:hanging="360"/>
      </w:pPr>
      <w:rPr>
        <w:rFonts w:ascii="Wingdings" w:eastAsia="Wingdings" w:hAnsi="Wingdings" w:cs="Wingdings" w:hint="default"/>
      </w:rPr>
    </w:lvl>
  </w:abstractNum>
  <w:abstractNum w:abstractNumId="5" w15:restartNumberingAfterBreak="0">
    <w:nsid w:val="66337BB0"/>
    <w:multiLevelType w:val="hybridMultilevel"/>
    <w:tmpl w:val="D278EE46"/>
    <w:lvl w:ilvl="0" w:tplc="72102EDE">
      <w:start w:val="2"/>
      <w:numFmt w:val="chineseCounting"/>
      <w:suff w:val="nothing"/>
      <w:lvlText w:val="（%1）"/>
      <w:lvlJc w:val="left"/>
      <w:rPr>
        <w:rFonts w:hint="eastAsia"/>
      </w:rPr>
    </w:lvl>
    <w:lvl w:ilvl="1" w:tplc="8B026E60">
      <w:start w:val="1"/>
      <w:numFmt w:val="bullet"/>
      <w:lvlText w:val="o"/>
      <w:lvlJc w:val="left"/>
      <w:pPr>
        <w:ind w:left="1440" w:hanging="360"/>
      </w:pPr>
      <w:rPr>
        <w:rFonts w:ascii="Courier New" w:eastAsia="Courier New" w:hAnsi="Courier New" w:cs="Courier New" w:hint="default"/>
      </w:rPr>
    </w:lvl>
    <w:lvl w:ilvl="2" w:tplc="D1E01E44">
      <w:start w:val="1"/>
      <w:numFmt w:val="bullet"/>
      <w:lvlText w:val="§"/>
      <w:lvlJc w:val="left"/>
      <w:pPr>
        <w:ind w:left="2160" w:hanging="360"/>
      </w:pPr>
      <w:rPr>
        <w:rFonts w:ascii="Wingdings" w:eastAsia="Wingdings" w:hAnsi="Wingdings" w:cs="Wingdings" w:hint="default"/>
      </w:rPr>
    </w:lvl>
    <w:lvl w:ilvl="3" w:tplc="6C44FF0C">
      <w:start w:val="1"/>
      <w:numFmt w:val="bullet"/>
      <w:lvlText w:val="·"/>
      <w:lvlJc w:val="left"/>
      <w:pPr>
        <w:ind w:left="2880" w:hanging="360"/>
      </w:pPr>
      <w:rPr>
        <w:rFonts w:ascii="Symbol" w:eastAsia="Symbol" w:hAnsi="Symbol" w:cs="Symbol" w:hint="default"/>
      </w:rPr>
    </w:lvl>
    <w:lvl w:ilvl="4" w:tplc="1EA4EDD2">
      <w:start w:val="1"/>
      <w:numFmt w:val="bullet"/>
      <w:lvlText w:val="o"/>
      <w:lvlJc w:val="left"/>
      <w:pPr>
        <w:ind w:left="3600" w:hanging="360"/>
      </w:pPr>
      <w:rPr>
        <w:rFonts w:ascii="Courier New" w:eastAsia="Courier New" w:hAnsi="Courier New" w:cs="Courier New" w:hint="default"/>
      </w:rPr>
    </w:lvl>
    <w:lvl w:ilvl="5" w:tplc="4802DCE6">
      <w:start w:val="1"/>
      <w:numFmt w:val="bullet"/>
      <w:lvlText w:val="§"/>
      <w:lvlJc w:val="left"/>
      <w:pPr>
        <w:ind w:left="4320" w:hanging="360"/>
      </w:pPr>
      <w:rPr>
        <w:rFonts w:ascii="Wingdings" w:eastAsia="Wingdings" w:hAnsi="Wingdings" w:cs="Wingdings" w:hint="default"/>
      </w:rPr>
    </w:lvl>
    <w:lvl w:ilvl="6" w:tplc="10A63594">
      <w:start w:val="1"/>
      <w:numFmt w:val="bullet"/>
      <w:lvlText w:val="·"/>
      <w:lvlJc w:val="left"/>
      <w:pPr>
        <w:ind w:left="5040" w:hanging="360"/>
      </w:pPr>
      <w:rPr>
        <w:rFonts w:ascii="Symbol" w:eastAsia="Symbol" w:hAnsi="Symbol" w:cs="Symbol" w:hint="default"/>
      </w:rPr>
    </w:lvl>
    <w:lvl w:ilvl="7" w:tplc="E3FA93AA">
      <w:start w:val="1"/>
      <w:numFmt w:val="bullet"/>
      <w:lvlText w:val="o"/>
      <w:lvlJc w:val="left"/>
      <w:pPr>
        <w:ind w:left="5760" w:hanging="360"/>
      </w:pPr>
      <w:rPr>
        <w:rFonts w:ascii="Courier New" w:eastAsia="Courier New" w:hAnsi="Courier New" w:cs="Courier New" w:hint="default"/>
      </w:rPr>
    </w:lvl>
    <w:lvl w:ilvl="8" w:tplc="477E24B4">
      <w:start w:val="1"/>
      <w:numFmt w:val="bullet"/>
      <w:lvlText w:val="§"/>
      <w:lvlJc w:val="left"/>
      <w:pPr>
        <w:ind w:left="6480" w:hanging="360"/>
      </w:pPr>
      <w:rPr>
        <w:rFonts w:ascii="Wingdings" w:eastAsia="Wingdings" w:hAnsi="Wingdings" w:cs="Wingdings" w:hint="default"/>
      </w:rPr>
    </w:lvl>
  </w:abstractNum>
  <w:num w:numId="1" w16cid:durableId="1574586199">
    <w:abstractNumId w:val="2"/>
  </w:num>
  <w:num w:numId="2" w16cid:durableId="1171407270">
    <w:abstractNumId w:val="3"/>
  </w:num>
  <w:num w:numId="3" w16cid:durableId="495802669">
    <w:abstractNumId w:val="0"/>
  </w:num>
  <w:num w:numId="4" w16cid:durableId="1168641928">
    <w:abstractNumId w:val="5"/>
  </w:num>
  <w:num w:numId="5" w16cid:durableId="175464892">
    <w:abstractNumId w:val="4"/>
  </w:num>
  <w:num w:numId="6" w16cid:durableId="1631594429">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30"/>
  <w:bordersDoNotSurroundHeader/>
  <w:bordersDoNotSurroundFooter/>
  <w:defaultTabStop w:val="420"/>
  <w:characterSpacingControl w:val="doNotCompress"/>
  <w:hdrShapeDefaults>
    <o:shapedefaults v:ext="edit" spidmax="2050"/>
  </w:hdrShapeDefaults>
  <w:footnotePr>
    <w:footnote w:id="-1"/>
    <w:footnote w:id="0"/>
  </w:footnotePr>
  <w:endnotePr>
    <w:endnote w:id="-1"/>
    <w:endnote w:id="0"/>
  </w:endnotePr>
  <w:compat>
    <w:balanceSingleByteDoubleByteWidth/>
    <w:ulTrailSpac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83832"/>
    <w:rsid w:val="000101E8"/>
    <w:rsid w:val="00033D09"/>
    <w:rsid w:val="00052812"/>
    <w:rsid w:val="00053DDE"/>
    <w:rsid w:val="00054C2B"/>
    <w:rsid w:val="0006050B"/>
    <w:rsid w:val="000676F5"/>
    <w:rsid w:val="000912D7"/>
    <w:rsid w:val="000B4E15"/>
    <w:rsid w:val="000B7B54"/>
    <w:rsid w:val="000D2376"/>
    <w:rsid w:val="000E1D8A"/>
    <w:rsid w:val="0012307C"/>
    <w:rsid w:val="00127907"/>
    <w:rsid w:val="0014080C"/>
    <w:rsid w:val="001450D5"/>
    <w:rsid w:val="0016347A"/>
    <w:rsid w:val="001710EC"/>
    <w:rsid w:val="00174A17"/>
    <w:rsid w:val="00194BCB"/>
    <w:rsid w:val="001A410D"/>
    <w:rsid w:val="001E57EE"/>
    <w:rsid w:val="001F20E5"/>
    <w:rsid w:val="00226E4F"/>
    <w:rsid w:val="002574BF"/>
    <w:rsid w:val="002740F8"/>
    <w:rsid w:val="00285753"/>
    <w:rsid w:val="002A039D"/>
    <w:rsid w:val="002A3AB2"/>
    <w:rsid w:val="002C4D22"/>
    <w:rsid w:val="002E26D4"/>
    <w:rsid w:val="002E69FF"/>
    <w:rsid w:val="002F1E75"/>
    <w:rsid w:val="002F7BF3"/>
    <w:rsid w:val="0032083B"/>
    <w:rsid w:val="00332ECB"/>
    <w:rsid w:val="003411B0"/>
    <w:rsid w:val="00362755"/>
    <w:rsid w:val="00362CAF"/>
    <w:rsid w:val="00374E5E"/>
    <w:rsid w:val="003917C1"/>
    <w:rsid w:val="003A43C6"/>
    <w:rsid w:val="003D75C5"/>
    <w:rsid w:val="003F4E3C"/>
    <w:rsid w:val="00420E06"/>
    <w:rsid w:val="00430EAC"/>
    <w:rsid w:val="00431991"/>
    <w:rsid w:val="00441453"/>
    <w:rsid w:val="00447116"/>
    <w:rsid w:val="00453084"/>
    <w:rsid w:val="004756F5"/>
    <w:rsid w:val="004874A8"/>
    <w:rsid w:val="00495D24"/>
    <w:rsid w:val="004B0A55"/>
    <w:rsid w:val="004C6221"/>
    <w:rsid w:val="004E5DA7"/>
    <w:rsid w:val="004F06FC"/>
    <w:rsid w:val="004F0EF7"/>
    <w:rsid w:val="005032AE"/>
    <w:rsid w:val="0050774D"/>
    <w:rsid w:val="00535999"/>
    <w:rsid w:val="005370AF"/>
    <w:rsid w:val="005456FC"/>
    <w:rsid w:val="005478B7"/>
    <w:rsid w:val="00580995"/>
    <w:rsid w:val="00583832"/>
    <w:rsid w:val="005B2D75"/>
    <w:rsid w:val="0062219B"/>
    <w:rsid w:val="00627707"/>
    <w:rsid w:val="0063067F"/>
    <w:rsid w:val="00631EDC"/>
    <w:rsid w:val="00634458"/>
    <w:rsid w:val="00642AE9"/>
    <w:rsid w:val="006575DF"/>
    <w:rsid w:val="00664490"/>
    <w:rsid w:val="00666B5E"/>
    <w:rsid w:val="0067021F"/>
    <w:rsid w:val="006C1636"/>
    <w:rsid w:val="006D01DB"/>
    <w:rsid w:val="006D5252"/>
    <w:rsid w:val="006E33CF"/>
    <w:rsid w:val="00711DEB"/>
    <w:rsid w:val="00740713"/>
    <w:rsid w:val="00772D4F"/>
    <w:rsid w:val="00794BDE"/>
    <w:rsid w:val="007C220F"/>
    <w:rsid w:val="007D2593"/>
    <w:rsid w:val="007E7C93"/>
    <w:rsid w:val="007F5749"/>
    <w:rsid w:val="007F58DD"/>
    <w:rsid w:val="00802870"/>
    <w:rsid w:val="0080560C"/>
    <w:rsid w:val="00810664"/>
    <w:rsid w:val="00826B57"/>
    <w:rsid w:val="00835C0E"/>
    <w:rsid w:val="008431A7"/>
    <w:rsid w:val="0084456D"/>
    <w:rsid w:val="008611F7"/>
    <w:rsid w:val="00892F19"/>
    <w:rsid w:val="008B78E7"/>
    <w:rsid w:val="008C77EE"/>
    <w:rsid w:val="008E3EE7"/>
    <w:rsid w:val="008E517E"/>
    <w:rsid w:val="00901314"/>
    <w:rsid w:val="009451A1"/>
    <w:rsid w:val="00971CE2"/>
    <w:rsid w:val="00986A09"/>
    <w:rsid w:val="00A077C7"/>
    <w:rsid w:val="00A23393"/>
    <w:rsid w:val="00A31B77"/>
    <w:rsid w:val="00A42C69"/>
    <w:rsid w:val="00A51E82"/>
    <w:rsid w:val="00A60356"/>
    <w:rsid w:val="00A673F3"/>
    <w:rsid w:val="00AB275C"/>
    <w:rsid w:val="00AC21ED"/>
    <w:rsid w:val="00AE5D19"/>
    <w:rsid w:val="00AF1159"/>
    <w:rsid w:val="00B03C68"/>
    <w:rsid w:val="00B15E11"/>
    <w:rsid w:val="00B35CDE"/>
    <w:rsid w:val="00B62F73"/>
    <w:rsid w:val="00B6403F"/>
    <w:rsid w:val="00B87E18"/>
    <w:rsid w:val="00BC1932"/>
    <w:rsid w:val="00BD6684"/>
    <w:rsid w:val="00C0633F"/>
    <w:rsid w:val="00C07769"/>
    <w:rsid w:val="00C2529B"/>
    <w:rsid w:val="00C327EB"/>
    <w:rsid w:val="00C42366"/>
    <w:rsid w:val="00C46198"/>
    <w:rsid w:val="00C52CDC"/>
    <w:rsid w:val="00C7466C"/>
    <w:rsid w:val="00C92AC2"/>
    <w:rsid w:val="00CA39EC"/>
    <w:rsid w:val="00CD317D"/>
    <w:rsid w:val="00CE4367"/>
    <w:rsid w:val="00CE5A48"/>
    <w:rsid w:val="00D1651F"/>
    <w:rsid w:val="00D17AB6"/>
    <w:rsid w:val="00D2034E"/>
    <w:rsid w:val="00D22BA1"/>
    <w:rsid w:val="00D416C8"/>
    <w:rsid w:val="00D5713B"/>
    <w:rsid w:val="00D71981"/>
    <w:rsid w:val="00D8177D"/>
    <w:rsid w:val="00D85FCF"/>
    <w:rsid w:val="00DA79A2"/>
    <w:rsid w:val="00DC6629"/>
    <w:rsid w:val="00DE506D"/>
    <w:rsid w:val="00DE6C4D"/>
    <w:rsid w:val="00DF2377"/>
    <w:rsid w:val="00E43351"/>
    <w:rsid w:val="00E50FD8"/>
    <w:rsid w:val="00E521FF"/>
    <w:rsid w:val="00E54302"/>
    <w:rsid w:val="00E6115F"/>
    <w:rsid w:val="00E665D9"/>
    <w:rsid w:val="00E82367"/>
    <w:rsid w:val="00E825A7"/>
    <w:rsid w:val="00EE27E5"/>
    <w:rsid w:val="00EE2B50"/>
    <w:rsid w:val="00EF7722"/>
    <w:rsid w:val="00F11C69"/>
    <w:rsid w:val="00F1531E"/>
    <w:rsid w:val="00F24F5E"/>
    <w:rsid w:val="00F5397C"/>
    <w:rsid w:val="00F64640"/>
    <w:rsid w:val="00F90C03"/>
    <w:rsid w:val="00FA2D5E"/>
    <w:rsid w:val="00FB1AD1"/>
    <w:rsid w:val="00FD6BE4"/>
    <w:rsid w:val="00FF0F3A"/>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299C4855"/>
  <w15:docId w15:val="{FB54DE2D-D9B8-463B-9A86-029F9A2B563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qFormat="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1">
    <w:name w:val="Normal"/>
    <w:qFormat/>
    <w:rsid w:val="00583832"/>
    <w:pPr>
      <w:widowControl w:val="0"/>
      <w:jc w:val="both"/>
    </w:pPr>
    <w:rPr>
      <w:rFonts w:ascii="Calibri" w:hAnsi="Calibri"/>
      <w:sz w:val="21"/>
      <w:szCs w:val="24"/>
    </w:rPr>
  </w:style>
  <w:style w:type="paragraph" w:styleId="3">
    <w:name w:val="heading 3"/>
    <w:basedOn w:val="a1"/>
    <w:next w:val="a1"/>
    <w:link w:val="31"/>
    <w:uiPriority w:val="9"/>
    <w:semiHidden/>
    <w:unhideWhenUsed/>
    <w:qFormat/>
    <w:rsid w:val="004F06FC"/>
    <w:pPr>
      <w:keepNext/>
      <w:keepLines/>
      <w:spacing w:before="260" w:after="260" w:line="416" w:lineRule="auto"/>
      <w:outlineLvl w:val="2"/>
    </w:pPr>
    <w:rPr>
      <w:b/>
      <w:bCs/>
      <w:sz w:val="32"/>
      <w:szCs w:val="32"/>
    </w:rPr>
  </w:style>
  <w:style w:type="character" w:default="1" w:styleId="a2">
    <w:name w:val="Default Paragraph Font"/>
    <w:uiPriority w:val="1"/>
    <w:semiHidden/>
    <w:unhideWhenUsed/>
  </w:style>
  <w:style w:type="table" w:default="1" w:styleId="a3">
    <w:name w:val="Normal Table"/>
    <w:uiPriority w:val="99"/>
    <w:semiHidden/>
    <w:unhideWhenUsed/>
    <w:tblPr>
      <w:tblInd w:w="0" w:type="dxa"/>
      <w:tblCellMar>
        <w:top w:w="0" w:type="dxa"/>
        <w:left w:w="108" w:type="dxa"/>
        <w:bottom w:w="0" w:type="dxa"/>
        <w:right w:w="108" w:type="dxa"/>
      </w:tblCellMar>
    </w:tblPr>
  </w:style>
  <w:style w:type="numbering" w:default="1" w:styleId="a4">
    <w:name w:val="No List"/>
    <w:uiPriority w:val="99"/>
    <w:semiHidden/>
    <w:unhideWhenUsed/>
  </w:style>
  <w:style w:type="character" w:customStyle="1" w:styleId="Heading1Char">
    <w:name w:val="Heading 1 Char"/>
    <w:basedOn w:val="a2"/>
    <w:uiPriority w:val="9"/>
    <w:rsid w:val="00583832"/>
    <w:rPr>
      <w:rFonts w:ascii="Arial" w:eastAsia="Arial" w:hAnsi="Arial" w:cs="Arial"/>
      <w:sz w:val="40"/>
      <w:szCs w:val="40"/>
    </w:rPr>
  </w:style>
  <w:style w:type="character" w:customStyle="1" w:styleId="Heading2Char">
    <w:name w:val="Heading 2 Char"/>
    <w:basedOn w:val="a2"/>
    <w:uiPriority w:val="9"/>
    <w:rsid w:val="00583832"/>
    <w:rPr>
      <w:rFonts w:ascii="Arial" w:eastAsia="Arial" w:hAnsi="Arial" w:cs="Arial"/>
      <w:sz w:val="34"/>
    </w:rPr>
  </w:style>
  <w:style w:type="character" w:customStyle="1" w:styleId="Heading3Char">
    <w:name w:val="Heading 3 Char"/>
    <w:basedOn w:val="a2"/>
    <w:uiPriority w:val="9"/>
    <w:rsid w:val="00583832"/>
    <w:rPr>
      <w:rFonts w:ascii="Arial" w:eastAsia="Arial" w:hAnsi="Arial" w:cs="Arial"/>
      <w:sz w:val="30"/>
      <w:szCs w:val="30"/>
    </w:rPr>
  </w:style>
  <w:style w:type="character" w:customStyle="1" w:styleId="Heading4Char">
    <w:name w:val="Heading 4 Char"/>
    <w:basedOn w:val="a2"/>
    <w:link w:val="41"/>
    <w:uiPriority w:val="9"/>
    <w:rsid w:val="00583832"/>
    <w:rPr>
      <w:rFonts w:ascii="Arial" w:eastAsia="Arial" w:hAnsi="Arial" w:cs="Arial"/>
      <w:b/>
      <w:bCs/>
      <w:sz w:val="26"/>
      <w:szCs w:val="26"/>
    </w:rPr>
  </w:style>
  <w:style w:type="character" w:customStyle="1" w:styleId="Heading5Char">
    <w:name w:val="Heading 5 Char"/>
    <w:basedOn w:val="a2"/>
    <w:link w:val="51"/>
    <w:uiPriority w:val="9"/>
    <w:rsid w:val="00583832"/>
    <w:rPr>
      <w:rFonts w:ascii="Arial" w:eastAsia="Arial" w:hAnsi="Arial" w:cs="Arial"/>
      <w:b/>
      <w:bCs/>
      <w:sz w:val="24"/>
      <w:szCs w:val="24"/>
    </w:rPr>
  </w:style>
  <w:style w:type="paragraph" w:customStyle="1" w:styleId="61">
    <w:name w:val="标题 61"/>
    <w:basedOn w:val="a1"/>
    <w:next w:val="a1"/>
    <w:link w:val="Heading6Char"/>
    <w:uiPriority w:val="9"/>
    <w:unhideWhenUsed/>
    <w:qFormat/>
    <w:rsid w:val="00583832"/>
    <w:pPr>
      <w:keepNext/>
      <w:keepLines/>
      <w:spacing w:before="320" w:after="200"/>
      <w:outlineLvl w:val="5"/>
    </w:pPr>
    <w:rPr>
      <w:rFonts w:ascii="Arial" w:eastAsia="Arial" w:hAnsi="Arial" w:cs="Arial"/>
      <w:b/>
      <w:bCs/>
      <w:sz w:val="22"/>
      <w:szCs w:val="22"/>
    </w:rPr>
  </w:style>
  <w:style w:type="character" w:customStyle="1" w:styleId="Heading6Char">
    <w:name w:val="Heading 6 Char"/>
    <w:basedOn w:val="a2"/>
    <w:link w:val="61"/>
    <w:uiPriority w:val="9"/>
    <w:rsid w:val="00583832"/>
    <w:rPr>
      <w:rFonts w:ascii="Arial" w:eastAsia="Arial" w:hAnsi="Arial" w:cs="Arial"/>
      <w:b/>
      <w:bCs/>
      <w:sz w:val="22"/>
      <w:szCs w:val="22"/>
    </w:rPr>
  </w:style>
  <w:style w:type="paragraph" w:customStyle="1" w:styleId="71">
    <w:name w:val="标题 71"/>
    <w:basedOn w:val="a1"/>
    <w:next w:val="a1"/>
    <w:link w:val="Heading7Char"/>
    <w:uiPriority w:val="9"/>
    <w:unhideWhenUsed/>
    <w:qFormat/>
    <w:rsid w:val="00583832"/>
    <w:pPr>
      <w:keepNext/>
      <w:keepLines/>
      <w:spacing w:before="320" w:after="200"/>
      <w:outlineLvl w:val="6"/>
    </w:pPr>
    <w:rPr>
      <w:rFonts w:ascii="Arial" w:eastAsia="Arial" w:hAnsi="Arial" w:cs="Arial"/>
      <w:b/>
      <w:bCs/>
      <w:i/>
      <w:iCs/>
      <w:sz w:val="22"/>
      <w:szCs w:val="22"/>
    </w:rPr>
  </w:style>
  <w:style w:type="character" w:customStyle="1" w:styleId="Heading7Char">
    <w:name w:val="Heading 7 Char"/>
    <w:basedOn w:val="a2"/>
    <w:link w:val="71"/>
    <w:uiPriority w:val="9"/>
    <w:rsid w:val="00583832"/>
    <w:rPr>
      <w:rFonts w:ascii="Arial" w:eastAsia="Arial" w:hAnsi="Arial" w:cs="Arial"/>
      <w:b/>
      <w:bCs/>
      <w:i/>
      <w:iCs/>
      <w:sz w:val="22"/>
      <w:szCs w:val="22"/>
    </w:rPr>
  </w:style>
  <w:style w:type="paragraph" w:customStyle="1" w:styleId="81">
    <w:name w:val="标题 81"/>
    <w:basedOn w:val="a1"/>
    <w:next w:val="a1"/>
    <w:link w:val="Heading8Char"/>
    <w:uiPriority w:val="9"/>
    <w:unhideWhenUsed/>
    <w:qFormat/>
    <w:rsid w:val="00583832"/>
    <w:pPr>
      <w:keepNext/>
      <w:keepLines/>
      <w:spacing w:before="320" w:after="200"/>
      <w:outlineLvl w:val="7"/>
    </w:pPr>
    <w:rPr>
      <w:rFonts w:ascii="Arial" w:eastAsia="Arial" w:hAnsi="Arial" w:cs="Arial"/>
      <w:i/>
      <w:iCs/>
      <w:sz w:val="22"/>
      <w:szCs w:val="22"/>
    </w:rPr>
  </w:style>
  <w:style w:type="character" w:customStyle="1" w:styleId="Heading8Char">
    <w:name w:val="Heading 8 Char"/>
    <w:basedOn w:val="a2"/>
    <w:link w:val="81"/>
    <w:uiPriority w:val="9"/>
    <w:rsid w:val="00583832"/>
    <w:rPr>
      <w:rFonts w:ascii="Arial" w:eastAsia="Arial" w:hAnsi="Arial" w:cs="Arial"/>
      <w:i/>
      <w:iCs/>
      <w:sz w:val="22"/>
      <w:szCs w:val="22"/>
    </w:rPr>
  </w:style>
  <w:style w:type="paragraph" w:customStyle="1" w:styleId="91">
    <w:name w:val="标题 91"/>
    <w:basedOn w:val="a1"/>
    <w:next w:val="a1"/>
    <w:link w:val="Heading9Char"/>
    <w:uiPriority w:val="9"/>
    <w:unhideWhenUsed/>
    <w:qFormat/>
    <w:rsid w:val="00583832"/>
    <w:pPr>
      <w:keepNext/>
      <w:keepLines/>
      <w:spacing w:before="320" w:after="200"/>
      <w:outlineLvl w:val="8"/>
    </w:pPr>
    <w:rPr>
      <w:rFonts w:ascii="Arial" w:eastAsia="Arial" w:hAnsi="Arial" w:cs="Arial"/>
      <w:i/>
      <w:iCs/>
      <w:szCs w:val="21"/>
    </w:rPr>
  </w:style>
  <w:style w:type="character" w:customStyle="1" w:styleId="Heading9Char">
    <w:name w:val="Heading 9 Char"/>
    <w:basedOn w:val="a2"/>
    <w:link w:val="91"/>
    <w:uiPriority w:val="9"/>
    <w:rsid w:val="00583832"/>
    <w:rPr>
      <w:rFonts w:ascii="Arial" w:eastAsia="Arial" w:hAnsi="Arial" w:cs="Arial"/>
      <w:i/>
      <w:iCs/>
      <w:sz w:val="21"/>
      <w:szCs w:val="21"/>
    </w:rPr>
  </w:style>
  <w:style w:type="paragraph" w:styleId="a5">
    <w:name w:val="No Spacing"/>
    <w:uiPriority w:val="1"/>
    <w:qFormat/>
    <w:rsid w:val="00583832"/>
  </w:style>
  <w:style w:type="paragraph" w:styleId="a6">
    <w:name w:val="Title"/>
    <w:basedOn w:val="a1"/>
    <w:next w:val="a1"/>
    <w:link w:val="a7"/>
    <w:uiPriority w:val="10"/>
    <w:qFormat/>
    <w:rsid w:val="00583832"/>
    <w:pPr>
      <w:spacing w:before="300" w:after="200"/>
      <w:contextualSpacing/>
    </w:pPr>
    <w:rPr>
      <w:sz w:val="48"/>
      <w:szCs w:val="48"/>
    </w:rPr>
  </w:style>
  <w:style w:type="character" w:customStyle="1" w:styleId="a7">
    <w:name w:val="标题 字符"/>
    <w:basedOn w:val="a2"/>
    <w:link w:val="a6"/>
    <w:uiPriority w:val="10"/>
    <w:rsid w:val="00583832"/>
    <w:rPr>
      <w:sz w:val="48"/>
      <w:szCs w:val="48"/>
    </w:rPr>
  </w:style>
  <w:style w:type="paragraph" w:styleId="a8">
    <w:name w:val="Subtitle"/>
    <w:basedOn w:val="a1"/>
    <w:next w:val="a1"/>
    <w:link w:val="a9"/>
    <w:uiPriority w:val="11"/>
    <w:qFormat/>
    <w:rsid w:val="00583832"/>
    <w:pPr>
      <w:spacing w:before="200" w:after="200"/>
    </w:pPr>
    <w:rPr>
      <w:sz w:val="24"/>
    </w:rPr>
  </w:style>
  <w:style w:type="character" w:customStyle="1" w:styleId="a9">
    <w:name w:val="副标题 字符"/>
    <w:basedOn w:val="a2"/>
    <w:link w:val="a8"/>
    <w:uiPriority w:val="11"/>
    <w:rsid w:val="00583832"/>
    <w:rPr>
      <w:sz w:val="24"/>
      <w:szCs w:val="24"/>
    </w:rPr>
  </w:style>
  <w:style w:type="paragraph" w:styleId="aa">
    <w:name w:val="Quote"/>
    <w:basedOn w:val="a1"/>
    <w:next w:val="a1"/>
    <w:link w:val="ab"/>
    <w:uiPriority w:val="29"/>
    <w:qFormat/>
    <w:rsid w:val="00583832"/>
    <w:pPr>
      <w:ind w:left="720" w:right="720"/>
    </w:pPr>
    <w:rPr>
      <w:i/>
    </w:rPr>
  </w:style>
  <w:style w:type="character" w:customStyle="1" w:styleId="ab">
    <w:name w:val="引用 字符"/>
    <w:link w:val="aa"/>
    <w:uiPriority w:val="29"/>
    <w:rsid w:val="00583832"/>
    <w:rPr>
      <w:i/>
    </w:rPr>
  </w:style>
  <w:style w:type="paragraph" w:styleId="ac">
    <w:name w:val="Intense Quote"/>
    <w:basedOn w:val="a1"/>
    <w:next w:val="a1"/>
    <w:link w:val="ad"/>
    <w:uiPriority w:val="30"/>
    <w:qFormat/>
    <w:rsid w:val="00583832"/>
    <w:pPr>
      <w:pBdr>
        <w:top w:val="single" w:sz="4" w:space="5" w:color="FFFFFF"/>
        <w:left w:val="single" w:sz="4" w:space="10" w:color="FFFFFF"/>
        <w:bottom w:val="single" w:sz="4" w:space="5" w:color="FFFFFF"/>
        <w:right w:val="single" w:sz="4" w:space="10" w:color="FFFFFF"/>
      </w:pBdr>
      <w:shd w:val="clear" w:color="auto" w:fill="F2F2F2"/>
      <w:ind w:left="720" w:right="720"/>
    </w:pPr>
    <w:rPr>
      <w:i/>
    </w:rPr>
  </w:style>
  <w:style w:type="character" w:customStyle="1" w:styleId="ad">
    <w:name w:val="明显引用 字符"/>
    <w:link w:val="ac"/>
    <w:uiPriority w:val="30"/>
    <w:rsid w:val="00583832"/>
    <w:rPr>
      <w:i/>
    </w:rPr>
  </w:style>
  <w:style w:type="character" w:customStyle="1" w:styleId="HeaderChar">
    <w:name w:val="Header Char"/>
    <w:basedOn w:val="a2"/>
    <w:link w:val="10"/>
    <w:uiPriority w:val="99"/>
    <w:rsid w:val="00583832"/>
  </w:style>
  <w:style w:type="character" w:customStyle="1" w:styleId="FooterChar">
    <w:name w:val="Footer Char"/>
    <w:basedOn w:val="a2"/>
    <w:uiPriority w:val="99"/>
    <w:rsid w:val="00583832"/>
  </w:style>
  <w:style w:type="paragraph" w:customStyle="1" w:styleId="12">
    <w:name w:val="题注1"/>
    <w:basedOn w:val="a1"/>
    <w:next w:val="a1"/>
    <w:uiPriority w:val="35"/>
    <w:semiHidden/>
    <w:unhideWhenUsed/>
    <w:qFormat/>
    <w:rsid w:val="00583832"/>
    <w:pPr>
      <w:spacing w:line="276" w:lineRule="auto"/>
    </w:pPr>
    <w:rPr>
      <w:b/>
      <w:bCs/>
      <w:color w:val="4F81BD" w:themeColor="accent1"/>
      <w:sz w:val="18"/>
      <w:szCs w:val="18"/>
    </w:rPr>
  </w:style>
  <w:style w:type="character" w:customStyle="1" w:styleId="CaptionChar">
    <w:name w:val="Caption Char"/>
    <w:link w:val="13"/>
    <w:uiPriority w:val="99"/>
    <w:rsid w:val="00583832"/>
  </w:style>
  <w:style w:type="table" w:customStyle="1" w:styleId="TableGridLight">
    <w:name w:val="Table Grid Light"/>
    <w:basedOn w:val="a3"/>
    <w:uiPriority w:val="59"/>
    <w:rsid w:val="00583832"/>
    <w:tblPr>
      <w:tblBorders>
        <w:top w:val="single" w:sz="4" w:space="0" w:color="AFAFAF" w:themeColor="text1" w:themeTint="50"/>
        <w:left w:val="single" w:sz="4" w:space="0" w:color="AFAFAF" w:themeColor="text1" w:themeTint="50"/>
        <w:bottom w:val="single" w:sz="4" w:space="0" w:color="AFAFAF" w:themeColor="text1" w:themeTint="50"/>
        <w:right w:val="single" w:sz="4" w:space="0" w:color="AFAFAF" w:themeColor="text1" w:themeTint="50"/>
        <w:insideH w:val="single" w:sz="4" w:space="0" w:color="AFAFAF" w:themeColor="text1" w:themeTint="50"/>
        <w:insideV w:val="single" w:sz="4" w:space="0" w:color="AFAFAF" w:themeColor="text1" w:themeTint="50"/>
      </w:tblBorders>
    </w:tblPr>
  </w:style>
  <w:style w:type="table" w:customStyle="1" w:styleId="110">
    <w:name w:val="无格式表格 11"/>
    <w:basedOn w:val="a3"/>
    <w:uiPriority w:val="59"/>
    <w:rsid w:val="00583832"/>
    <w:tblPr>
      <w:tblBorders>
        <w:top w:val="single" w:sz="4" w:space="0" w:color="AFAFAF" w:themeColor="text1" w:themeTint="50"/>
        <w:left w:val="single" w:sz="4" w:space="0" w:color="AFAFAF" w:themeColor="text1" w:themeTint="50"/>
        <w:bottom w:val="single" w:sz="4" w:space="0" w:color="AFAFAF" w:themeColor="text1" w:themeTint="50"/>
        <w:right w:val="single" w:sz="4" w:space="0" w:color="AFAFAF" w:themeColor="text1" w:themeTint="50"/>
        <w:insideH w:val="single" w:sz="4" w:space="0" w:color="AFAFAF" w:themeColor="text1" w:themeTint="50"/>
        <w:insideV w:val="single" w:sz="4" w:space="0" w:color="AFAFAF" w:themeColor="text1" w:themeTint="50"/>
      </w:tblBorders>
    </w:tblPr>
    <w:tblStylePr w:type="firstRow">
      <w:rPr>
        <w:rFonts w:ascii="Arial" w:hAnsi="Arial"/>
        <w:b/>
        <w:color w:val="404040"/>
        <w:sz w:val="22"/>
      </w:r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blPr/>
      <w:tcPr>
        <w:shd w:val="clear" w:color="F2F2F2" w:themeColor="text1" w:themeTint="0D" w:fill="F2F2F2" w:themeFill="text1" w:themeFillTint="0D"/>
      </w:tcPr>
    </w:tblStylePr>
    <w:tblStylePr w:type="band1Horz">
      <w:tblPr/>
      <w:tcPr>
        <w:shd w:val="clear" w:color="F2F2F2" w:themeColor="text1" w:themeTint="0D" w:fill="F2F2F2" w:themeFill="text1" w:themeFillTint="0D"/>
      </w:tcPr>
    </w:tblStylePr>
  </w:style>
  <w:style w:type="table" w:customStyle="1" w:styleId="21">
    <w:name w:val="无格式表格 21"/>
    <w:basedOn w:val="a3"/>
    <w:uiPriority w:val="59"/>
    <w:rsid w:val="00583832"/>
    <w:tblPr>
      <w:tblBorders>
        <w:top w:val="single" w:sz="4" w:space="0" w:color="000000" w:themeColor="text1"/>
        <w:left w:val="none" w:sz="4" w:space="0" w:color="000000" w:themeColor="text1"/>
        <w:bottom w:val="single" w:sz="4" w:space="0" w:color="000000" w:themeColor="text1"/>
        <w:right w:val="none" w:sz="4" w:space="0" w:color="000000" w:themeColor="text1"/>
      </w:tblBorders>
    </w:tblPr>
    <w:tblStylePr w:type="firstRow">
      <w:rPr>
        <w:rFonts w:ascii="Arial" w:hAnsi="Arial"/>
        <w:b/>
        <w:color w:val="404040"/>
        <w:sz w:val="22"/>
      </w:rPr>
      <w:tblPr/>
      <w:tcPr>
        <w:tcBorders>
          <w:top w:val="single" w:sz="4" w:space="0" w:color="000000" w:themeColor="text1"/>
          <w:bottom w:val="single" w:sz="4" w:space="0" w:color="000000" w:themeColor="text1"/>
        </w:tcBorders>
      </w:tc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blPr/>
      <w:tcPr>
        <w:tcBorders>
          <w:left w:val="single" w:sz="4" w:space="0" w:color="000000" w:themeColor="text1"/>
          <w:right w:val="single" w:sz="4" w:space="0" w:color="000000" w:themeColor="text1"/>
        </w:tcBorders>
      </w:tcPr>
    </w:tblStylePr>
    <w:tblStylePr w:type="band2Vert">
      <w:tblPr/>
      <w:tcPr>
        <w:tcBorders>
          <w:left w:val="single" w:sz="4" w:space="0" w:color="000000" w:themeColor="text1"/>
          <w:right w:val="single" w:sz="4" w:space="0" w:color="000000" w:themeColor="text1"/>
        </w:tcBorders>
      </w:tcPr>
    </w:tblStylePr>
    <w:tblStylePr w:type="band1Horz">
      <w:tblPr/>
      <w:tcPr>
        <w:tcBorders>
          <w:top w:val="single" w:sz="4" w:space="0" w:color="000000" w:themeColor="text1"/>
          <w:bottom w:val="single" w:sz="4" w:space="0" w:color="000000" w:themeColor="text1"/>
        </w:tcBorders>
      </w:tcPr>
    </w:tblStylePr>
  </w:style>
  <w:style w:type="table" w:customStyle="1" w:styleId="310">
    <w:name w:val="无格式表格 31"/>
    <w:basedOn w:val="a3"/>
    <w:uiPriority w:val="99"/>
    <w:rsid w:val="00583832"/>
    <w:tblPr>
      <w:tblStyleRowBandSize w:val="1"/>
      <w:tblStyleColBandSize w:val="1"/>
    </w:tblPr>
    <w:tblStylePr w:type="firstRow">
      <w:rPr>
        <w:b/>
        <w:caps/>
        <w:color w:val="404040"/>
      </w:rPr>
      <w:tblPr/>
      <w:tcPr>
        <w:tcBorders>
          <w:top w:val="none" w:sz="4" w:space="0" w:color="000000"/>
          <w:left w:val="none" w:sz="4" w:space="0" w:color="000000"/>
          <w:bottom w:val="single" w:sz="4" w:space="0" w:color="404040"/>
          <w:right w:val="none" w:sz="4" w:space="0" w:color="000000"/>
        </w:tcBorders>
      </w:tcPr>
    </w:tblStylePr>
    <w:tblStylePr w:type="lastRow">
      <w:rPr>
        <w:b/>
        <w:caps/>
        <w:color w:val="404040"/>
      </w:rPr>
    </w:tblStylePr>
    <w:tblStylePr w:type="firstCol">
      <w:rPr>
        <w:b/>
        <w:caps/>
        <w:color w:val="404040"/>
      </w:rPr>
      <w:tblPr/>
      <w:tcPr>
        <w:tcBorders>
          <w:top w:val="none" w:sz="4" w:space="0" w:color="000000"/>
          <w:left w:val="none" w:sz="4" w:space="0" w:color="000000"/>
          <w:bottom w:val="none" w:sz="4" w:space="0" w:color="000000"/>
          <w:right w:val="single" w:sz="4" w:space="0" w:color="404040"/>
        </w:tcBorders>
      </w:tcPr>
    </w:tblStylePr>
    <w:tblStylePr w:type="lastCol">
      <w:rPr>
        <w:b/>
        <w:caps/>
        <w:color w:val="404040"/>
      </w:rPr>
    </w:tblStylePr>
    <w:tblStylePr w:type="band1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Pr/>
      <w:tcPr>
        <w:shd w:val="clear" w:color="F2F2F2" w:themeColor="text1" w:themeTint="0D" w:fill="F2F2F2" w:themeFill="text1" w:themeFillTint="0D"/>
      </w:tcPr>
    </w:tblStylePr>
  </w:style>
  <w:style w:type="table" w:customStyle="1" w:styleId="410">
    <w:name w:val="无格式表格 41"/>
    <w:basedOn w:val="a3"/>
    <w:uiPriority w:val="99"/>
    <w:rsid w:val="00583832"/>
    <w:tblPr>
      <w:tblStyleRowBandSize w:val="1"/>
      <w:tblStyleColBandSize w:val="1"/>
    </w:tblPr>
    <w:tblStylePr w:type="firstRow">
      <w:rPr>
        <w:b/>
        <w:color w:val="404040"/>
      </w:r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Pr/>
      <w:tcPr>
        <w:shd w:val="clear" w:color="F2F2F2" w:themeColor="text1" w:themeTint="0D" w:fill="F2F2F2" w:themeFill="text1" w:themeFillTint="0D"/>
      </w:tcPr>
    </w:tblStylePr>
  </w:style>
  <w:style w:type="table" w:customStyle="1" w:styleId="510">
    <w:name w:val="无格式表格 51"/>
    <w:basedOn w:val="a3"/>
    <w:uiPriority w:val="99"/>
    <w:rsid w:val="00583832"/>
    <w:tblPr>
      <w:tblStyleRowBandSize w:val="1"/>
      <w:tblStyleColBandSize w:val="1"/>
    </w:tblPr>
    <w:tblStylePr w:type="firstRow">
      <w:rPr>
        <w:i/>
        <w:color w:val="404040"/>
      </w:rPr>
      <w:tblPr/>
      <w:tcPr>
        <w:tcBorders>
          <w:left w:val="none" w:sz="4" w:space="0" w:color="000000"/>
          <w:bottom w:val="single" w:sz="4" w:space="0" w:color="404040"/>
          <w:right w:val="none" w:sz="4" w:space="0" w:color="000000"/>
        </w:tcBorders>
        <w:shd w:val="clear" w:color="FFFFFF" w:fill="auto"/>
      </w:tcPr>
    </w:tblStylePr>
    <w:tblStylePr w:type="lastRow">
      <w:rPr>
        <w:i/>
        <w:color w:val="404040"/>
      </w:rPr>
      <w:tblPr/>
      <w:tcPr>
        <w:tcBorders>
          <w:top w:val="single" w:sz="4" w:space="0" w:color="404040"/>
          <w:left w:val="none" w:sz="4" w:space="0" w:color="000000"/>
          <w:right w:val="none" w:sz="4" w:space="0" w:color="000000"/>
        </w:tcBorders>
        <w:shd w:val="clear" w:color="FFFFFF" w:fill="auto"/>
      </w:tcPr>
    </w:tblStylePr>
    <w:tblStylePr w:type="firstCol">
      <w:pPr>
        <w:jc w:val="right"/>
      </w:pPr>
      <w:rPr>
        <w:i/>
        <w:color w:val="404040"/>
      </w:rPr>
      <w:tblPr/>
      <w:tcPr>
        <w:tcBorders>
          <w:right w:val="single" w:sz="4" w:space="0" w:color="404040"/>
        </w:tcBorders>
        <w:shd w:val="clear" w:color="FFFFFF" w:fill="auto"/>
      </w:tcPr>
    </w:tblStylePr>
    <w:tblStylePr w:type="lastCol">
      <w:rPr>
        <w:i/>
        <w:color w:val="404040"/>
      </w:rPr>
      <w:tblPr/>
      <w:tcPr>
        <w:tcBorders>
          <w:left w:val="single" w:sz="4" w:space="0" w:color="404040"/>
        </w:tcBorders>
        <w:shd w:val="clear" w:color="FFFFFF" w:fill="auto"/>
      </w:tcPr>
    </w:tblStylePr>
    <w:tblStylePr w:type="band1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Pr/>
      <w:tcPr>
        <w:shd w:val="clear" w:color="F2F2F2" w:themeColor="text1" w:themeTint="0D" w:fill="F2F2F2" w:themeFill="text1" w:themeFillTint="0D"/>
      </w:tcPr>
    </w:tblStylePr>
  </w:style>
  <w:style w:type="table" w:customStyle="1" w:styleId="112">
    <w:name w:val="网格表 1 浅色1"/>
    <w:basedOn w:val="a3"/>
    <w:uiPriority w:val="99"/>
    <w:rsid w:val="00583832"/>
    <w:tblPr>
      <w:tblStyleRowBandSize w:val="1"/>
      <w:tblStyleColBandSize w:val="1"/>
      <w:tblBorders>
        <w:top w:val="single" w:sz="4" w:space="0" w:color="989898" w:themeColor="text1" w:themeTint="67"/>
        <w:left w:val="single" w:sz="4" w:space="0" w:color="989898" w:themeColor="text1" w:themeTint="67"/>
        <w:bottom w:val="single" w:sz="4" w:space="0" w:color="989898" w:themeColor="text1" w:themeTint="67"/>
        <w:right w:val="single" w:sz="4" w:space="0" w:color="989898" w:themeColor="text1" w:themeTint="67"/>
        <w:insideH w:val="single" w:sz="4" w:space="0" w:color="989898" w:themeColor="text1" w:themeTint="67"/>
        <w:insideV w:val="single" w:sz="4" w:space="0" w:color="989898" w:themeColor="text1" w:themeTint="67"/>
      </w:tblBorders>
    </w:tblPr>
    <w:tblStylePr w:type="firstRow">
      <w:rPr>
        <w:b/>
        <w:color w:val="404040"/>
      </w:rPr>
      <w:tblPr/>
      <w:tcPr>
        <w:tcBorders>
          <w:bottom w:val="single" w:sz="12" w:space="0" w:color="6A6A6A" w:themeColor="text1"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989898" w:themeColor="text1" w:themeTint="67"/>
          <w:left w:val="single" w:sz="4" w:space="0" w:color="989898" w:themeColor="text1" w:themeTint="67"/>
          <w:bottom w:val="single" w:sz="4" w:space="0" w:color="989898" w:themeColor="text1" w:themeTint="67"/>
          <w:right w:val="single" w:sz="4" w:space="0" w:color="989898" w:themeColor="text1" w:themeTint="67"/>
        </w:tcBorders>
      </w:tcPr>
    </w:tblStylePr>
  </w:style>
  <w:style w:type="table" w:customStyle="1" w:styleId="GridTable1Light-Accent1">
    <w:name w:val="Grid Table 1 Light - Accent 1"/>
    <w:basedOn w:val="a3"/>
    <w:uiPriority w:val="99"/>
    <w:rsid w:val="00583832"/>
    <w:tblPr>
      <w:tblStyleRowBandSize w:val="1"/>
      <w:tblStyleColBandSize w:val="1"/>
      <w:tblBorders>
        <w:top w:val="single" w:sz="4" w:space="0" w:color="B7CBE4" w:themeColor="accent1" w:themeTint="67"/>
        <w:left w:val="single" w:sz="4" w:space="0" w:color="B7CBE4" w:themeColor="accent1" w:themeTint="67"/>
        <w:bottom w:val="single" w:sz="4" w:space="0" w:color="B7CBE4" w:themeColor="accent1" w:themeTint="67"/>
        <w:right w:val="single" w:sz="4" w:space="0" w:color="B7CBE4" w:themeColor="accent1" w:themeTint="67"/>
        <w:insideH w:val="single" w:sz="4" w:space="0" w:color="B7CBE4" w:themeColor="accent1" w:themeTint="67"/>
        <w:insideV w:val="single" w:sz="4" w:space="0" w:color="B7CBE4" w:themeColor="accent1" w:themeTint="67"/>
      </w:tblBorders>
    </w:tblPr>
    <w:tblStylePr w:type="firstRow">
      <w:rPr>
        <w:b/>
        <w:color w:val="404040"/>
      </w:rPr>
      <w:tblPr/>
      <w:tcPr>
        <w:tcBorders>
          <w:bottom w:val="single" w:sz="12" w:space="0" w:color="97B4D8" w:themeColor="accent1"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B7CBE4" w:themeColor="accent1" w:themeTint="67"/>
          <w:left w:val="single" w:sz="4" w:space="0" w:color="B7CBE4" w:themeColor="accent1" w:themeTint="67"/>
          <w:bottom w:val="single" w:sz="4" w:space="0" w:color="B7CBE4" w:themeColor="accent1" w:themeTint="67"/>
          <w:right w:val="single" w:sz="4" w:space="0" w:color="B7CBE4" w:themeColor="accent1" w:themeTint="67"/>
        </w:tcBorders>
      </w:tcPr>
    </w:tblStylePr>
  </w:style>
  <w:style w:type="table" w:customStyle="1" w:styleId="GridTable1Light-Accent2">
    <w:name w:val="Grid Table 1 Light - Accent 2"/>
    <w:basedOn w:val="a3"/>
    <w:uiPriority w:val="99"/>
    <w:rsid w:val="00583832"/>
    <w:tblPr>
      <w:tblStyleRowBandSize w:val="1"/>
      <w:tblStyleColBandSize w:val="1"/>
      <w:tblBorders>
        <w:top w:val="single" w:sz="4" w:space="0" w:color="E5B7B6" w:themeColor="accent2" w:themeTint="67"/>
        <w:left w:val="single" w:sz="4" w:space="0" w:color="E5B7B6" w:themeColor="accent2" w:themeTint="67"/>
        <w:bottom w:val="single" w:sz="4" w:space="0" w:color="E5B7B6" w:themeColor="accent2" w:themeTint="67"/>
        <w:right w:val="single" w:sz="4" w:space="0" w:color="E5B7B6" w:themeColor="accent2" w:themeTint="67"/>
        <w:insideH w:val="single" w:sz="4" w:space="0" w:color="E5B7B6" w:themeColor="accent2" w:themeTint="67"/>
        <w:insideV w:val="single" w:sz="4" w:space="0" w:color="E5B7B6" w:themeColor="accent2" w:themeTint="67"/>
      </w:tblBorders>
    </w:tblPr>
    <w:tblStylePr w:type="firstRow">
      <w:rPr>
        <w:b/>
        <w:color w:val="404040"/>
      </w:rPr>
      <w:tblPr/>
      <w:tcPr>
        <w:tcBorders>
          <w:bottom w:val="single" w:sz="12" w:space="0" w:color="DA9896" w:themeColor="accent2"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E5B7B6" w:themeColor="accent2" w:themeTint="67"/>
          <w:left w:val="single" w:sz="4" w:space="0" w:color="E5B7B6" w:themeColor="accent2" w:themeTint="67"/>
          <w:bottom w:val="single" w:sz="4" w:space="0" w:color="E5B7B6" w:themeColor="accent2" w:themeTint="67"/>
          <w:right w:val="single" w:sz="4" w:space="0" w:color="E5B7B6" w:themeColor="accent2" w:themeTint="67"/>
        </w:tcBorders>
      </w:tcPr>
    </w:tblStylePr>
  </w:style>
  <w:style w:type="table" w:customStyle="1" w:styleId="GridTable1Light-Accent3">
    <w:name w:val="Grid Table 1 Light - Accent 3"/>
    <w:basedOn w:val="a3"/>
    <w:uiPriority w:val="99"/>
    <w:rsid w:val="00583832"/>
    <w:tblPr>
      <w:tblStyleRowBandSize w:val="1"/>
      <w:tblStyleColBandSize w:val="1"/>
      <w:tblBorders>
        <w:top w:val="single" w:sz="4" w:space="0" w:color="D6E3BB" w:themeColor="accent3" w:themeTint="67"/>
        <w:left w:val="single" w:sz="4" w:space="0" w:color="D6E3BB" w:themeColor="accent3" w:themeTint="67"/>
        <w:bottom w:val="single" w:sz="4" w:space="0" w:color="D6E3BB" w:themeColor="accent3" w:themeTint="67"/>
        <w:right w:val="single" w:sz="4" w:space="0" w:color="D6E3BB" w:themeColor="accent3" w:themeTint="67"/>
        <w:insideH w:val="single" w:sz="4" w:space="0" w:color="D6E3BB" w:themeColor="accent3" w:themeTint="67"/>
        <w:insideV w:val="single" w:sz="4" w:space="0" w:color="D6E3BB" w:themeColor="accent3" w:themeTint="67"/>
      </w:tblBorders>
    </w:tblPr>
    <w:tblStylePr w:type="firstRow">
      <w:rPr>
        <w:b/>
        <w:color w:val="404040"/>
      </w:rPr>
      <w:tblPr/>
      <w:tcPr>
        <w:tcBorders>
          <w:bottom w:val="single" w:sz="12" w:space="0" w:color="C4D79D" w:themeColor="accent3"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D6E3BB" w:themeColor="accent3" w:themeTint="67"/>
          <w:left w:val="single" w:sz="4" w:space="0" w:color="D6E3BB" w:themeColor="accent3" w:themeTint="67"/>
          <w:bottom w:val="single" w:sz="4" w:space="0" w:color="D6E3BB" w:themeColor="accent3" w:themeTint="67"/>
          <w:right w:val="single" w:sz="4" w:space="0" w:color="D6E3BB" w:themeColor="accent3" w:themeTint="67"/>
        </w:tcBorders>
      </w:tcPr>
    </w:tblStylePr>
  </w:style>
  <w:style w:type="table" w:customStyle="1" w:styleId="GridTable1Light-Accent4">
    <w:name w:val="Grid Table 1 Light - Accent 4"/>
    <w:basedOn w:val="a3"/>
    <w:uiPriority w:val="99"/>
    <w:rsid w:val="00583832"/>
    <w:tblPr>
      <w:tblStyleRowBandSize w:val="1"/>
      <w:tblStyleColBandSize w:val="1"/>
      <w:tblBorders>
        <w:top w:val="single" w:sz="4" w:space="0" w:color="CBC0D9" w:themeColor="accent4" w:themeTint="67"/>
        <w:left w:val="single" w:sz="4" w:space="0" w:color="CBC0D9" w:themeColor="accent4" w:themeTint="67"/>
        <w:bottom w:val="single" w:sz="4" w:space="0" w:color="CBC0D9" w:themeColor="accent4" w:themeTint="67"/>
        <w:right w:val="single" w:sz="4" w:space="0" w:color="CBC0D9" w:themeColor="accent4" w:themeTint="67"/>
        <w:insideH w:val="single" w:sz="4" w:space="0" w:color="CBC0D9" w:themeColor="accent4" w:themeTint="67"/>
        <w:insideV w:val="single" w:sz="4" w:space="0" w:color="CBC0D9" w:themeColor="accent4" w:themeTint="67"/>
      </w:tblBorders>
    </w:tblPr>
    <w:tblStylePr w:type="firstRow">
      <w:rPr>
        <w:b/>
        <w:color w:val="404040"/>
      </w:rPr>
      <w:tblPr/>
      <w:tcPr>
        <w:tcBorders>
          <w:bottom w:val="single" w:sz="12" w:space="0" w:color="B4A4C8" w:themeColor="accent4"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CBC0D9" w:themeColor="accent4" w:themeTint="67"/>
          <w:left w:val="single" w:sz="4" w:space="0" w:color="CBC0D9" w:themeColor="accent4" w:themeTint="67"/>
          <w:bottom w:val="single" w:sz="4" w:space="0" w:color="CBC0D9" w:themeColor="accent4" w:themeTint="67"/>
          <w:right w:val="single" w:sz="4" w:space="0" w:color="CBC0D9" w:themeColor="accent4" w:themeTint="67"/>
        </w:tcBorders>
      </w:tcPr>
    </w:tblStylePr>
  </w:style>
  <w:style w:type="table" w:customStyle="1" w:styleId="GridTable1Light-Accent5">
    <w:name w:val="Grid Table 1 Light - Accent 5"/>
    <w:basedOn w:val="a3"/>
    <w:uiPriority w:val="99"/>
    <w:rsid w:val="00583832"/>
    <w:tblPr>
      <w:tblStyleRowBandSize w:val="1"/>
      <w:tblStyleColBandSize w:val="1"/>
      <w:tblBorders>
        <w:top w:val="single" w:sz="4" w:space="0" w:color="B6DDE8" w:themeColor="accent5" w:themeTint="67"/>
        <w:left w:val="single" w:sz="4" w:space="0" w:color="B6DDE8" w:themeColor="accent5" w:themeTint="67"/>
        <w:bottom w:val="single" w:sz="4" w:space="0" w:color="B6DDE8" w:themeColor="accent5" w:themeTint="67"/>
        <w:right w:val="single" w:sz="4" w:space="0" w:color="B6DDE8" w:themeColor="accent5" w:themeTint="67"/>
        <w:insideH w:val="single" w:sz="4" w:space="0" w:color="B6DDE8" w:themeColor="accent5" w:themeTint="67"/>
        <w:insideV w:val="single" w:sz="4" w:space="0" w:color="B6DDE8" w:themeColor="accent5" w:themeTint="67"/>
      </w:tblBorders>
    </w:tblPr>
    <w:tblStylePr w:type="firstRow">
      <w:rPr>
        <w:b/>
        <w:color w:val="404040"/>
      </w:rPr>
      <w:tblPr/>
      <w:tcPr>
        <w:tcBorders>
          <w:bottom w:val="single" w:sz="12" w:space="0" w:color="95CEDD" w:themeColor="accent5"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B6DDE8" w:themeColor="accent5" w:themeTint="67"/>
          <w:left w:val="single" w:sz="4" w:space="0" w:color="B6DDE8" w:themeColor="accent5" w:themeTint="67"/>
          <w:bottom w:val="single" w:sz="4" w:space="0" w:color="B6DDE8" w:themeColor="accent5" w:themeTint="67"/>
          <w:right w:val="single" w:sz="4" w:space="0" w:color="B6DDE8" w:themeColor="accent5" w:themeTint="67"/>
        </w:tcBorders>
      </w:tcPr>
    </w:tblStylePr>
  </w:style>
  <w:style w:type="table" w:customStyle="1" w:styleId="GridTable1Light-Accent6">
    <w:name w:val="Grid Table 1 Light - Accent 6"/>
    <w:basedOn w:val="a3"/>
    <w:uiPriority w:val="99"/>
    <w:rsid w:val="00583832"/>
    <w:tblPr>
      <w:tblStyleRowBandSize w:val="1"/>
      <w:tblStyleColBandSize w:val="1"/>
      <w:tblBorders>
        <w:top w:val="single" w:sz="4" w:space="0" w:color="FBD4B4" w:themeColor="accent6" w:themeTint="67"/>
        <w:left w:val="single" w:sz="4" w:space="0" w:color="FBD4B4" w:themeColor="accent6" w:themeTint="67"/>
        <w:bottom w:val="single" w:sz="4" w:space="0" w:color="FBD4B4" w:themeColor="accent6" w:themeTint="67"/>
        <w:right w:val="single" w:sz="4" w:space="0" w:color="FBD4B4" w:themeColor="accent6" w:themeTint="67"/>
        <w:insideH w:val="single" w:sz="4" w:space="0" w:color="FBD4B4" w:themeColor="accent6" w:themeTint="67"/>
        <w:insideV w:val="single" w:sz="4" w:space="0" w:color="FBD4B4" w:themeColor="accent6" w:themeTint="67"/>
      </w:tblBorders>
    </w:tblPr>
    <w:tblStylePr w:type="firstRow">
      <w:rPr>
        <w:b/>
        <w:color w:val="404040"/>
      </w:rPr>
      <w:tblPr/>
      <w:tcPr>
        <w:tcBorders>
          <w:bottom w:val="single" w:sz="12" w:space="0" w:color="FAC192" w:themeColor="accent6"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FBD4B4" w:themeColor="accent6" w:themeTint="67"/>
          <w:left w:val="single" w:sz="4" w:space="0" w:color="FBD4B4" w:themeColor="accent6" w:themeTint="67"/>
          <w:bottom w:val="single" w:sz="4" w:space="0" w:color="FBD4B4" w:themeColor="accent6" w:themeTint="67"/>
          <w:right w:val="single" w:sz="4" w:space="0" w:color="FBD4B4" w:themeColor="accent6" w:themeTint="67"/>
        </w:tcBorders>
      </w:tcPr>
    </w:tblStylePr>
  </w:style>
  <w:style w:type="table" w:customStyle="1" w:styleId="210">
    <w:name w:val="网格表 21"/>
    <w:basedOn w:val="a3"/>
    <w:uiPriority w:val="99"/>
    <w:rsid w:val="00583832"/>
    <w:tblPr>
      <w:tblStyleRowBandSize w:val="1"/>
      <w:tblStyleColBandSize w:val="1"/>
      <w:tblBorders>
        <w:bottom w:val="single" w:sz="4" w:space="0" w:color="6A6A6A" w:themeColor="text1" w:themeTint="95"/>
        <w:insideH w:val="single" w:sz="4" w:space="0" w:color="6A6A6A" w:themeColor="text1" w:themeTint="95"/>
        <w:insideV w:val="single" w:sz="4" w:space="0" w:color="6A6A6A" w:themeColor="text1" w:themeTint="95"/>
      </w:tblBorders>
    </w:tblPr>
    <w:tblStylePr w:type="firstRow">
      <w:rPr>
        <w:b/>
        <w:color w:val="404040"/>
      </w:rPr>
      <w:tblPr/>
      <w:tcPr>
        <w:tcBorders>
          <w:top w:val="none" w:sz="4" w:space="0" w:color="000000"/>
          <w:left w:val="none" w:sz="4" w:space="0" w:color="000000"/>
          <w:bottom w:val="single" w:sz="12" w:space="0" w:color="6A6A6A" w:themeColor="text1" w:themeTint="95"/>
          <w:right w:val="none" w:sz="4" w:space="0" w:color="000000"/>
        </w:tcBorders>
        <w:shd w:val="clear" w:color="FFFFFF" w:fill="auto"/>
      </w:tcPr>
    </w:tblStylePr>
    <w:tblStylePr w:type="lastRow">
      <w:rPr>
        <w:b/>
        <w:color w:val="404040"/>
      </w:rPr>
      <w:tblPr/>
      <w:tcPr>
        <w:tcBorders>
          <w:top w:val="single" w:sz="4" w:space="0" w:color="6A6A6A" w:themeColor="text1" w:themeTint="95"/>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BCBCB" w:themeColor="text1" w:themeTint="34" w:fill="CBCBCB" w:themeFill="text1" w:themeFillTint="34"/>
      </w:tcPr>
    </w:tblStylePr>
    <w:tblStylePr w:type="band1Horz">
      <w:rPr>
        <w:rFonts w:ascii="Arial" w:hAnsi="Arial"/>
        <w:color w:val="404040"/>
        <w:sz w:val="22"/>
      </w:rPr>
      <w:tblPr/>
      <w:tcPr>
        <w:shd w:val="clear" w:color="CBCBCB" w:themeColor="text1" w:themeTint="34" w:fill="CBCBCB" w:themeFill="text1" w:themeFillTint="34"/>
      </w:tcPr>
    </w:tblStylePr>
  </w:style>
  <w:style w:type="table" w:customStyle="1" w:styleId="GridTable2-Accent1">
    <w:name w:val="Grid Table 2 - Accent 1"/>
    <w:basedOn w:val="a3"/>
    <w:uiPriority w:val="99"/>
    <w:rsid w:val="00583832"/>
    <w:tblPr>
      <w:tblStyleRowBandSize w:val="1"/>
      <w:tblStyleColBandSize w:val="1"/>
      <w:tblBorders>
        <w:bottom w:val="single" w:sz="4" w:space="0" w:color="5D8AC2" w:themeColor="accent1" w:themeTint="EA"/>
        <w:insideH w:val="single" w:sz="4" w:space="0" w:color="5D8AC2" w:themeColor="accent1" w:themeTint="EA"/>
        <w:insideV w:val="single" w:sz="4" w:space="0" w:color="5D8AC2" w:themeColor="accent1" w:themeTint="EA"/>
      </w:tblBorders>
    </w:tblPr>
    <w:tblStylePr w:type="firstRow">
      <w:rPr>
        <w:b/>
        <w:color w:val="404040"/>
      </w:rPr>
      <w:tblPr/>
      <w:tcPr>
        <w:tcBorders>
          <w:top w:val="none" w:sz="4" w:space="0" w:color="000000"/>
          <w:left w:val="none" w:sz="4" w:space="0" w:color="000000"/>
          <w:bottom w:val="single" w:sz="12" w:space="0" w:color="5D8AC2" w:themeColor="accent1" w:themeTint="EA"/>
          <w:right w:val="none" w:sz="4" w:space="0" w:color="000000"/>
        </w:tcBorders>
        <w:shd w:val="clear" w:color="FFFFFF" w:fill="auto"/>
      </w:tcPr>
    </w:tblStylePr>
    <w:tblStylePr w:type="lastRow">
      <w:rPr>
        <w:b/>
        <w:color w:val="404040"/>
      </w:rPr>
      <w:tblPr/>
      <w:tcPr>
        <w:tcBorders>
          <w:top w:val="single" w:sz="4" w:space="0" w:color="5D8AC2" w:themeColor="accent1" w:themeTint="EA"/>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AE5F1" w:themeColor="accent1" w:themeTint="34" w:fill="DAE5F1" w:themeFill="accent1" w:themeFillTint="34"/>
      </w:tcPr>
    </w:tblStylePr>
    <w:tblStylePr w:type="band1Horz">
      <w:rPr>
        <w:rFonts w:ascii="Arial" w:hAnsi="Arial"/>
        <w:color w:val="404040"/>
        <w:sz w:val="22"/>
      </w:rPr>
      <w:tblPr/>
      <w:tcPr>
        <w:shd w:val="clear" w:color="DAE5F1" w:themeColor="accent1" w:themeTint="34" w:fill="DAE5F1" w:themeFill="accent1" w:themeFillTint="34"/>
      </w:tcPr>
    </w:tblStylePr>
  </w:style>
  <w:style w:type="table" w:customStyle="1" w:styleId="GridTable2-Accent2">
    <w:name w:val="Grid Table 2 - Accent 2"/>
    <w:basedOn w:val="a3"/>
    <w:uiPriority w:val="99"/>
    <w:rsid w:val="00583832"/>
    <w:tblPr>
      <w:tblStyleRowBandSize w:val="1"/>
      <w:tblStyleColBandSize w:val="1"/>
      <w:tblBorders>
        <w:bottom w:val="single" w:sz="4" w:space="0" w:color="D99695" w:themeColor="accent2" w:themeTint="97"/>
        <w:insideH w:val="single" w:sz="4" w:space="0" w:color="D99695" w:themeColor="accent2" w:themeTint="97"/>
        <w:insideV w:val="single" w:sz="4" w:space="0" w:color="D99695" w:themeColor="accent2" w:themeTint="97"/>
      </w:tblBorders>
    </w:tblPr>
    <w:tblStylePr w:type="firstRow">
      <w:rPr>
        <w:b/>
        <w:color w:val="404040"/>
      </w:rPr>
      <w:tblPr/>
      <w:tcPr>
        <w:tcBorders>
          <w:top w:val="none" w:sz="4" w:space="0" w:color="000000"/>
          <w:left w:val="none" w:sz="4" w:space="0" w:color="000000"/>
          <w:bottom w:val="single" w:sz="12" w:space="0" w:color="D99695" w:themeColor="accent2" w:themeTint="97"/>
          <w:right w:val="none" w:sz="4" w:space="0" w:color="000000"/>
        </w:tcBorders>
        <w:shd w:val="clear" w:color="FFFFFF" w:fill="auto"/>
      </w:tcPr>
    </w:tblStylePr>
    <w:tblStylePr w:type="lastRow">
      <w:rPr>
        <w:b/>
        <w:color w:val="404040"/>
      </w:rPr>
      <w:tblPr/>
      <w:tcPr>
        <w:tcBorders>
          <w:top w:val="single" w:sz="4" w:space="0" w:color="D99695" w:themeColor="accent2" w:themeTint="97"/>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2DCDC" w:themeColor="accent2" w:themeTint="32" w:fill="F2DCDC" w:themeFill="accent2" w:themeFillTint="32"/>
      </w:tcPr>
    </w:tblStylePr>
    <w:tblStylePr w:type="band1Horz">
      <w:rPr>
        <w:rFonts w:ascii="Arial" w:hAnsi="Arial"/>
        <w:color w:val="404040"/>
        <w:sz w:val="22"/>
      </w:rPr>
      <w:tblPr/>
      <w:tcPr>
        <w:shd w:val="clear" w:color="F2DCDC" w:themeColor="accent2" w:themeTint="32" w:fill="F2DCDC" w:themeFill="accent2" w:themeFillTint="32"/>
      </w:tcPr>
    </w:tblStylePr>
  </w:style>
  <w:style w:type="table" w:customStyle="1" w:styleId="GridTable2-Accent3">
    <w:name w:val="Grid Table 2 - Accent 3"/>
    <w:basedOn w:val="a3"/>
    <w:uiPriority w:val="99"/>
    <w:rsid w:val="00583832"/>
    <w:tblPr>
      <w:tblStyleRowBandSize w:val="1"/>
      <w:tblStyleColBandSize w:val="1"/>
      <w:tblBorders>
        <w:bottom w:val="single" w:sz="4" w:space="0" w:color="9ABB59" w:themeColor="accent3" w:themeTint="FE"/>
        <w:insideH w:val="single" w:sz="4" w:space="0" w:color="9ABB59" w:themeColor="accent3" w:themeTint="FE"/>
        <w:insideV w:val="single" w:sz="4" w:space="0" w:color="9ABB59" w:themeColor="accent3" w:themeTint="FE"/>
      </w:tblBorders>
    </w:tblPr>
    <w:tblStylePr w:type="firstRow">
      <w:rPr>
        <w:b/>
        <w:color w:val="404040"/>
      </w:rPr>
      <w:tblPr/>
      <w:tcPr>
        <w:tcBorders>
          <w:top w:val="none" w:sz="4" w:space="0" w:color="000000"/>
          <w:left w:val="none" w:sz="4" w:space="0" w:color="000000"/>
          <w:bottom w:val="single" w:sz="12" w:space="0" w:color="9ABB59" w:themeColor="accent3" w:themeTint="FE"/>
          <w:right w:val="none" w:sz="4" w:space="0" w:color="000000"/>
        </w:tcBorders>
        <w:shd w:val="clear" w:color="FFFFFF" w:fill="auto"/>
      </w:tcPr>
    </w:tblStylePr>
    <w:tblStylePr w:type="lastRow">
      <w:rPr>
        <w:b/>
        <w:color w:val="404040"/>
      </w:rPr>
      <w:tblPr/>
      <w:tcPr>
        <w:tcBorders>
          <w:top w:val="single" w:sz="4" w:space="0" w:color="9ABB59" w:themeColor="accent3" w:themeTint="FE"/>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AF1DC" w:themeColor="accent3" w:themeTint="34" w:fill="EAF1DC" w:themeFill="accent3" w:themeFillTint="34"/>
      </w:tcPr>
    </w:tblStylePr>
    <w:tblStylePr w:type="band1Horz">
      <w:rPr>
        <w:rFonts w:ascii="Arial" w:hAnsi="Arial"/>
        <w:color w:val="404040"/>
        <w:sz w:val="22"/>
      </w:rPr>
      <w:tblPr/>
      <w:tcPr>
        <w:shd w:val="clear" w:color="EAF1DC" w:themeColor="accent3" w:themeTint="34" w:fill="EAF1DC" w:themeFill="accent3" w:themeFillTint="34"/>
      </w:tcPr>
    </w:tblStylePr>
  </w:style>
  <w:style w:type="table" w:customStyle="1" w:styleId="GridTable2-Accent4">
    <w:name w:val="Grid Table 2 - Accent 4"/>
    <w:basedOn w:val="a3"/>
    <w:uiPriority w:val="99"/>
    <w:rsid w:val="00583832"/>
    <w:tblPr>
      <w:tblStyleRowBandSize w:val="1"/>
      <w:tblStyleColBandSize w:val="1"/>
      <w:tblBorders>
        <w:bottom w:val="single" w:sz="4" w:space="0" w:color="B2A1C6" w:themeColor="accent4" w:themeTint="9A"/>
        <w:insideH w:val="single" w:sz="4" w:space="0" w:color="B2A1C6" w:themeColor="accent4" w:themeTint="9A"/>
        <w:insideV w:val="single" w:sz="4" w:space="0" w:color="B2A1C6" w:themeColor="accent4" w:themeTint="9A"/>
      </w:tblBorders>
    </w:tblPr>
    <w:tblStylePr w:type="firstRow">
      <w:rPr>
        <w:b/>
        <w:color w:val="404040"/>
      </w:rPr>
      <w:tblPr/>
      <w:tcPr>
        <w:tcBorders>
          <w:top w:val="none" w:sz="4" w:space="0" w:color="000000"/>
          <w:left w:val="none" w:sz="4" w:space="0" w:color="000000"/>
          <w:bottom w:val="single" w:sz="12" w:space="0" w:color="B2A1C6" w:themeColor="accent4" w:themeTint="9A"/>
          <w:right w:val="none" w:sz="4" w:space="0" w:color="000000"/>
        </w:tcBorders>
        <w:shd w:val="clear" w:color="FFFFFF" w:fill="auto"/>
      </w:tcPr>
    </w:tblStylePr>
    <w:tblStylePr w:type="lastRow">
      <w:rPr>
        <w:b/>
        <w:color w:val="404040"/>
      </w:rPr>
      <w:tblPr/>
      <w:tcPr>
        <w:tcBorders>
          <w:top w:val="single" w:sz="4" w:space="0" w:color="B2A1C6" w:themeColor="accent4" w:themeTint="9A"/>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5DFEC" w:themeColor="accent4" w:themeTint="34" w:fill="E5DFEC" w:themeFill="accent4" w:themeFillTint="34"/>
      </w:tcPr>
    </w:tblStylePr>
    <w:tblStylePr w:type="band1Horz">
      <w:rPr>
        <w:rFonts w:ascii="Arial" w:hAnsi="Arial"/>
        <w:color w:val="404040"/>
        <w:sz w:val="22"/>
      </w:rPr>
      <w:tblPr/>
      <w:tcPr>
        <w:shd w:val="clear" w:color="E5DFEC" w:themeColor="accent4" w:themeTint="34" w:fill="E5DFEC" w:themeFill="accent4" w:themeFillTint="34"/>
      </w:tcPr>
    </w:tblStylePr>
  </w:style>
  <w:style w:type="table" w:customStyle="1" w:styleId="GridTable2-Accent5">
    <w:name w:val="Grid Table 2 - Accent 5"/>
    <w:basedOn w:val="a3"/>
    <w:uiPriority w:val="99"/>
    <w:rsid w:val="00583832"/>
    <w:tblPr>
      <w:tblStyleRowBandSize w:val="1"/>
      <w:tblStyleColBandSize w:val="1"/>
      <w:tblBorders>
        <w:bottom w:val="single" w:sz="4" w:space="0" w:color="4BACC6" w:themeColor="accent5"/>
        <w:insideH w:val="single" w:sz="4" w:space="0" w:color="4BACC6" w:themeColor="accent5"/>
        <w:insideV w:val="single" w:sz="4" w:space="0" w:color="4BACC6" w:themeColor="accent5"/>
      </w:tblBorders>
    </w:tblPr>
    <w:tblStylePr w:type="firstRow">
      <w:rPr>
        <w:b/>
        <w:color w:val="404040"/>
      </w:rPr>
      <w:tblPr/>
      <w:tcPr>
        <w:tcBorders>
          <w:top w:val="none" w:sz="4" w:space="0" w:color="000000"/>
          <w:left w:val="none" w:sz="4" w:space="0" w:color="000000"/>
          <w:bottom w:val="single" w:sz="12" w:space="0" w:color="4BACC6" w:themeColor="accent5"/>
          <w:right w:val="none" w:sz="4" w:space="0" w:color="000000"/>
        </w:tcBorders>
        <w:shd w:val="clear" w:color="FFFFFF" w:fill="auto"/>
      </w:tcPr>
    </w:tblStylePr>
    <w:tblStylePr w:type="lastRow">
      <w:rPr>
        <w:b/>
        <w:color w:val="404040"/>
      </w:rPr>
      <w:tblPr/>
      <w:tcPr>
        <w:tcBorders>
          <w:top w:val="single" w:sz="4" w:space="0" w:color="4BACC6" w:themeColor="accent5"/>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AEEF3" w:themeColor="accent5" w:themeTint="34" w:fill="DAEEF3" w:themeFill="accent5" w:themeFillTint="34"/>
      </w:tcPr>
    </w:tblStylePr>
    <w:tblStylePr w:type="band1Horz">
      <w:rPr>
        <w:rFonts w:ascii="Arial" w:hAnsi="Arial"/>
        <w:color w:val="404040"/>
        <w:sz w:val="22"/>
      </w:rPr>
      <w:tblPr/>
      <w:tcPr>
        <w:shd w:val="clear" w:color="DAEEF3" w:themeColor="accent5" w:themeTint="34" w:fill="DAEEF3" w:themeFill="accent5" w:themeFillTint="34"/>
      </w:tcPr>
    </w:tblStylePr>
  </w:style>
  <w:style w:type="table" w:customStyle="1" w:styleId="GridTable2-Accent6">
    <w:name w:val="Grid Table 2 - Accent 6"/>
    <w:basedOn w:val="a3"/>
    <w:uiPriority w:val="99"/>
    <w:rsid w:val="00583832"/>
    <w:tblPr>
      <w:tblStyleRowBandSize w:val="1"/>
      <w:tblStyleColBandSize w:val="1"/>
      <w:tblBorders>
        <w:bottom w:val="single" w:sz="4" w:space="0" w:color="F79646" w:themeColor="accent6"/>
        <w:insideH w:val="single" w:sz="4" w:space="0" w:color="F79646" w:themeColor="accent6"/>
        <w:insideV w:val="single" w:sz="4" w:space="0" w:color="F79646" w:themeColor="accent6"/>
      </w:tblBorders>
    </w:tblPr>
    <w:tblStylePr w:type="firstRow">
      <w:rPr>
        <w:b/>
        <w:color w:val="404040"/>
      </w:rPr>
      <w:tblPr/>
      <w:tcPr>
        <w:tcBorders>
          <w:top w:val="none" w:sz="4" w:space="0" w:color="000000"/>
          <w:left w:val="none" w:sz="4" w:space="0" w:color="000000"/>
          <w:bottom w:val="single" w:sz="12" w:space="0" w:color="F79646" w:themeColor="accent6"/>
          <w:right w:val="none" w:sz="4" w:space="0" w:color="000000"/>
        </w:tcBorders>
        <w:shd w:val="clear" w:color="FFFFFF" w:fill="auto"/>
      </w:tcPr>
    </w:tblStylePr>
    <w:tblStylePr w:type="lastRow">
      <w:rPr>
        <w:b/>
        <w:color w:val="404040"/>
      </w:rPr>
      <w:tblPr/>
      <w:tcPr>
        <w:tcBorders>
          <w:top w:val="single" w:sz="4" w:space="0" w:color="F79646" w:themeColor="accent6"/>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DE9D8" w:themeColor="accent6" w:themeTint="34" w:fill="FDE9D8" w:themeFill="accent6" w:themeFillTint="34"/>
      </w:tcPr>
    </w:tblStylePr>
    <w:tblStylePr w:type="band1Horz">
      <w:rPr>
        <w:rFonts w:ascii="Arial" w:hAnsi="Arial"/>
        <w:color w:val="404040"/>
        <w:sz w:val="22"/>
      </w:rPr>
      <w:tblPr/>
      <w:tcPr>
        <w:shd w:val="clear" w:color="FDE9D8" w:themeColor="accent6" w:themeTint="34" w:fill="FDE9D8" w:themeFill="accent6" w:themeFillTint="34"/>
      </w:tcPr>
    </w:tblStylePr>
  </w:style>
  <w:style w:type="table" w:customStyle="1" w:styleId="311">
    <w:name w:val="网格表 31"/>
    <w:basedOn w:val="a3"/>
    <w:uiPriority w:val="99"/>
    <w:rsid w:val="00583832"/>
    <w:tblPr>
      <w:tblStyleRowBandSize w:val="1"/>
      <w:tblStyleColBandSize w:val="1"/>
      <w:tblBorders>
        <w:bottom w:val="single" w:sz="4" w:space="0" w:color="6A6A6A" w:themeColor="text1" w:themeTint="95"/>
        <w:insideH w:val="single" w:sz="4" w:space="0" w:color="6A6A6A" w:themeColor="text1" w:themeTint="95"/>
        <w:insideV w:val="single" w:sz="4" w:space="0" w:color="6A6A6A" w:themeColor="text1" w:themeTint="95"/>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CBCBCB" w:themeColor="text1" w:themeTint="34" w:fill="CBCBCB" w:themeFill="text1" w:themeFillTint="34"/>
      </w:tcPr>
    </w:tblStylePr>
    <w:tblStylePr w:type="band1Horz">
      <w:rPr>
        <w:rFonts w:ascii="Arial" w:hAnsi="Arial"/>
        <w:color w:val="404040"/>
        <w:sz w:val="22"/>
      </w:rPr>
      <w:tblPr/>
      <w:tcPr>
        <w:shd w:val="clear" w:color="CBCBCB" w:themeColor="text1" w:themeTint="34" w:fill="CBCBCB" w:themeFill="text1" w:themeFillTint="34"/>
      </w:tcPr>
    </w:tblStylePr>
  </w:style>
  <w:style w:type="table" w:customStyle="1" w:styleId="GridTable3-Accent1">
    <w:name w:val="Grid Table 3 - Accent 1"/>
    <w:basedOn w:val="a3"/>
    <w:uiPriority w:val="99"/>
    <w:rsid w:val="00583832"/>
    <w:tblPr>
      <w:tblStyleRowBandSize w:val="1"/>
      <w:tblStyleColBandSize w:val="1"/>
      <w:tblBorders>
        <w:bottom w:val="single" w:sz="4" w:space="0" w:color="5D8AC2" w:themeColor="accent1" w:themeTint="EA"/>
        <w:insideH w:val="single" w:sz="4" w:space="0" w:color="5D8AC2" w:themeColor="accent1" w:themeTint="EA"/>
        <w:insideV w:val="single" w:sz="4" w:space="0" w:color="5D8AC2" w:themeColor="accent1" w:themeTint="EA"/>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DAE5F1" w:themeColor="accent1" w:themeTint="34" w:fill="DAE5F1" w:themeFill="accent1" w:themeFillTint="34"/>
      </w:tcPr>
    </w:tblStylePr>
    <w:tblStylePr w:type="band1Horz">
      <w:rPr>
        <w:rFonts w:ascii="Arial" w:hAnsi="Arial"/>
        <w:color w:val="404040"/>
        <w:sz w:val="22"/>
      </w:rPr>
      <w:tblPr/>
      <w:tcPr>
        <w:shd w:val="clear" w:color="DAE5F1" w:themeColor="accent1" w:themeTint="34" w:fill="DAE5F1" w:themeFill="accent1" w:themeFillTint="34"/>
      </w:tcPr>
    </w:tblStylePr>
  </w:style>
  <w:style w:type="table" w:customStyle="1" w:styleId="GridTable3-Accent2">
    <w:name w:val="Grid Table 3 - Accent 2"/>
    <w:basedOn w:val="a3"/>
    <w:uiPriority w:val="99"/>
    <w:rsid w:val="00583832"/>
    <w:tblPr>
      <w:tblStyleRowBandSize w:val="1"/>
      <w:tblStyleColBandSize w:val="1"/>
      <w:tblBorders>
        <w:bottom w:val="single" w:sz="4" w:space="0" w:color="D99695" w:themeColor="accent2" w:themeTint="97"/>
        <w:insideH w:val="single" w:sz="4" w:space="0" w:color="D99695" w:themeColor="accent2" w:themeTint="97"/>
        <w:insideV w:val="single" w:sz="4" w:space="0" w:color="D99695" w:themeColor="accent2" w:themeTint="97"/>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F2DCDC" w:themeColor="accent2" w:themeTint="32" w:fill="F2DCDC" w:themeFill="accent2" w:themeFillTint="32"/>
      </w:tcPr>
    </w:tblStylePr>
    <w:tblStylePr w:type="band1Horz">
      <w:rPr>
        <w:rFonts w:ascii="Arial" w:hAnsi="Arial"/>
        <w:color w:val="404040"/>
        <w:sz w:val="22"/>
      </w:rPr>
      <w:tblPr/>
      <w:tcPr>
        <w:shd w:val="clear" w:color="F2DCDC" w:themeColor="accent2" w:themeTint="32" w:fill="F2DCDC" w:themeFill="accent2" w:themeFillTint="32"/>
      </w:tcPr>
    </w:tblStylePr>
  </w:style>
  <w:style w:type="table" w:customStyle="1" w:styleId="GridTable3-Accent3">
    <w:name w:val="Grid Table 3 - Accent 3"/>
    <w:basedOn w:val="a3"/>
    <w:uiPriority w:val="99"/>
    <w:rsid w:val="00583832"/>
    <w:tblPr>
      <w:tblStyleRowBandSize w:val="1"/>
      <w:tblStyleColBandSize w:val="1"/>
      <w:tblBorders>
        <w:bottom w:val="single" w:sz="4" w:space="0" w:color="9ABB59" w:themeColor="accent3" w:themeTint="FE"/>
        <w:insideH w:val="single" w:sz="4" w:space="0" w:color="9ABB59" w:themeColor="accent3" w:themeTint="FE"/>
        <w:insideV w:val="single" w:sz="4" w:space="0" w:color="9ABB59" w:themeColor="accent3" w:themeTint="FE"/>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EAF1DC" w:themeColor="accent3" w:themeTint="34" w:fill="EAF1DC" w:themeFill="accent3" w:themeFillTint="34"/>
      </w:tcPr>
    </w:tblStylePr>
    <w:tblStylePr w:type="band1Horz">
      <w:rPr>
        <w:rFonts w:ascii="Arial" w:hAnsi="Arial"/>
        <w:color w:val="404040"/>
        <w:sz w:val="22"/>
      </w:rPr>
      <w:tblPr/>
      <w:tcPr>
        <w:shd w:val="clear" w:color="EAF1DC" w:themeColor="accent3" w:themeTint="34" w:fill="EAF1DC" w:themeFill="accent3" w:themeFillTint="34"/>
      </w:tcPr>
    </w:tblStylePr>
  </w:style>
  <w:style w:type="table" w:customStyle="1" w:styleId="GridTable3-Accent4">
    <w:name w:val="Grid Table 3 - Accent 4"/>
    <w:basedOn w:val="a3"/>
    <w:uiPriority w:val="99"/>
    <w:rsid w:val="00583832"/>
    <w:tblPr>
      <w:tblStyleRowBandSize w:val="1"/>
      <w:tblStyleColBandSize w:val="1"/>
      <w:tblBorders>
        <w:bottom w:val="single" w:sz="4" w:space="0" w:color="B2A1C6" w:themeColor="accent4" w:themeTint="9A"/>
        <w:insideH w:val="single" w:sz="4" w:space="0" w:color="B2A1C6" w:themeColor="accent4" w:themeTint="9A"/>
        <w:insideV w:val="single" w:sz="4" w:space="0" w:color="B2A1C6" w:themeColor="accent4" w:themeTint="9A"/>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E5DFEC" w:themeColor="accent4" w:themeTint="34" w:fill="E5DFEC" w:themeFill="accent4" w:themeFillTint="34"/>
      </w:tcPr>
    </w:tblStylePr>
    <w:tblStylePr w:type="band1Horz">
      <w:rPr>
        <w:rFonts w:ascii="Arial" w:hAnsi="Arial"/>
        <w:color w:val="404040"/>
        <w:sz w:val="22"/>
      </w:rPr>
      <w:tblPr/>
      <w:tcPr>
        <w:shd w:val="clear" w:color="E5DFEC" w:themeColor="accent4" w:themeTint="34" w:fill="E5DFEC" w:themeFill="accent4" w:themeFillTint="34"/>
      </w:tcPr>
    </w:tblStylePr>
  </w:style>
  <w:style w:type="table" w:customStyle="1" w:styleId="GridTable3-Accent5">
    <w:name w:val="Grid Table 3 - Accent 5"/>
    <w:basedOn w:val="a3"/>
    <w:uiPriority w:val="99"/>
    <w:rsid w:val="00583832"/>
    <w:tblPr>
      <w:tblStyleRowBandSize w:val="1"/>
      <w:tblStyleColBandSize w:val="1"/>
      <w:tblBorders>
        <w:bottom w:val="single" w:sz="4" w:space="0" w:color="4BACC6" w:themeColor="accent5"/>
        <w:insideH w:val="single" w:sz="4" w:space="0" w:color="4BACC6" w:themeColor="accent5"/>
        <w:insideV w:val="single" w:sz="4" w:space="0" w:color="4BACC6" w:themeColor="accent5"/>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DAEEF3" w:themeColor="accent5" w:themeTint="34" w:fill="DAEEF3" w:themeFill="accent5" w:themeFillTint="34"/>
      </w:tcPr>
    </w:tblStylePr>
    <w:tblStylePr w:type="band1Horz">
      <w:rPr>
        <w:rFonts w:ascii="Arial" w:hAnsi="Arial"/>
        <w:color w:val="404040"/>
        <w:sz w:val="22"/>
      </w:rPr>
      <w:tblPr/>
      <w:tcPr>
        <w:shd w:val="clear" w:color="DAEEF3" w:themeColor="accent5" w:themeTint="34" w:fill="DAEEF3" w:themeFill="accent5" w:themeFillTint="34"/>
      </w:tcPr>
    </w:tblStylePr>
  </w:style>
  <w:style w:type="table" w:customStyle="1" w:styleId="GridTable3-Accent6">
    <w:name w:val="Grid Table 3 - Accent 6"/>
    <w:basedOn w:val="a3"/>
    <w:uiPriority w:val="99"/>
    <w:rsid w:val="00583832"/>
    <w:tblPr>
      <w:tblStyleRowBandSize w:val="1"/>
      <w:tblStyleColBandSize w:val="1"/>
      <w:tblBorders>
        <w:bottom w:val="single" w:sz="4" w:space="0" w:color="F79646" w:themeColor="accent6"/>
        <w:insideH w:val="single" w:sz="4" w:space="0" w:color="F79646" w:themeColor="accent6"/>
        <w:insideV w:val="single" w:sz="4" w:space="0" w:color="F79646" w:themeColor="accent6"/>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FDE9D8" w:themeColor="accent6" w:themeTint="34" w:fill="FDE9D8" w:themeFill="accent6" w:themeFillTint="34"/>
      </w:tcPr>
    </w:tblStylePr>
    <w:tblStylePr w:type="band1Horz">
      <w:rPr>
        <w:rFonts w:ascii="Arial" w:hAnsi="Arial"/>
        <w:color w:val="404040"/>
        <w:sz w:val="22"/>
      </w:rPr>
      <w:tblPr/>
      <w:tcPr>
        <w:shd w:val="clear" w:color="FDE9D8" w:themeColor="accent6" w:themeTint="34" w:fill="FDE9D8" w:themeFill="accent6" w:themeFillTint="34"/>
      </w:tcPr>
    </w:tblStylePr>
  </w:style>
  <w:style w:type="table" w:customStyle="1" w:styleId="411">
    <w:name w:val="网格表 41"/>
    <w:basedOn w:val="a3"/>
    <w:uiPriority w:val="59"/>
    <w:rsid w:val="00583832"/>
    <w:tblPr>
      <w:tblStyleRowBandSize w:val="1"/>
      <w:tblStyleColBandSize w:val="1"/>
      <w:tblBorders>
        <w:top w:val="single" w:sz="4" w:space="0" w:color="6F6F6F" w:themeColor="text1" w:themeTint="90"/>
        <w:left w:val="single" w:sz="4" w:space="0" w:color="6F6F6F" w:themeColor="text1" w:themeTint="90"/>
        <w:bottom w:val="single" w:sz="4" w:space="0" w:color="6F6F6F" w:themeColor="text1" w:themeTint="90"/>
        <w:right w:val="single" w:sz="4" w:space="0" w:color="6F6F6F" w:themeColor="text1" w:themeTint="90"/>
        <w:insideH w:val="single" w:sz="4" w:space="0" w:color="6F6F6F" w:themeColor="text1" w:themeTint="90"/>
        <w:insideV w:val="single" w:sz="4" w:space="0" w:color="6F6F6F" w:themeColor="text1" w:themeTint="90"/>
      </w:tblBorders>
    </w:tblPr>
    <w:tblStylePr w:type="firstRow">
      <w:rPr>
        <w:rFonts w:ascii="Arial" w:hAnsi="Arial"/>
        <w:b/>
        <w:color w:val="FFFFFF"/>
        <w:sz w:val="22"/>
      </w:rPr>
      <w:tblPr/>
      <w:tcPr>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000000" w:themeColor="text1" w:fill="000000" w:themeFill="text1"/>
      </w:tcPr>
    </w:tblStylePr>
    <w:tblStylePr w:type="lastRow">
      <w:rPr>
        <w:b/>
        <w:color w:val="404040"/>
      </w:rPr>
      <w:tblPr/>
      <w:tcPr>
        <w:tcBorders>
          <w:top w:val="single" w:sz="4" w:space="0" w:color="000000" w:themeColor="text1"/>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BCBCB" w:themeColor="text1" w:themeTint="34" w:fill="CBCBCB" w:themeFill="text1" w:themeFillTint="34"/>
      </w:tcPr>
    </w:tblStylePr>
    <w:tblStylePr w:type="band1Horz">
      <w:rPr>
        <w:rFonts w:ascii="Arial" w:hAnsi="Arial"/>
        <w:color w:val="404040"/>
        <w:sz w:val="22"/>
      </w:rPr>
      <w:tblPr/>
      <w:tcPr>
        <w:shd w:val="clear" w:color="CBCBCB" w:themeColor="text1" w:themeTint="34" w:fill="CBCBCB" w:themeFill="text1" w:themeFillTint="34"/>
      </w:tcPr>
    </w:tblStylePr>
  </w:style>
  <w:style w:type="table" w:customStyle="1" w:styleId="GridTable4-Accent1">
    <w:name w:val="Grid Table 4 - Accent 1"/>
    <w:basedOn w:val="a3"/>
    <w:uiPriority w:val="59"/>
    <w:rsid w:val="00583832"/>
    <w:tblPr>
      <w:tblStyleRowBandSize w:val="1"/>
      <w:tblStyleColBandSize w:val="1"/>
      <w:tblBorders>
        <w:top w:val="single" w:sz="4" w:space="0" w:color="9BB7D9" w:themeColor="accent1" w:themeTint="90"/>
        <w:left w:val="single" w:sz="4" w:space="0" w:color="9BB7D9" w:themeColor="accent1" w:themeTint="90"/>
        <w:bottom w:val="single" w:sz="4" w:space="0" w:color="9BB7D9" w:themeColor="accent1" w:themeTint="90"/>
        <w:right w:val="single" w:sz="4" w:space="0" w:color="9BB7D9" w:themeColor="accent1" w:themeTint="90"/>
        <w:insideH w:val="single" w:sz="4" w:space="0" w:color="9BB7D9" w:themeColor="accent1" w:themeTint="90"/>
        <w:insideV w:val="single" w:sz="4" w:space="0" w:color="9BB7D9" w:themeColor="accent1" w:themeTint="90"/>
      </w:tblBorders>
    </w:tblPr>
    <w:tblStylePr w:type="firstRow">
      <w:rPr>
        <w:rFonts w:ascii="Arial" w:hAnsi="Arial"/>
        <w:b/>
        <w:color w:val="FFFFFF"/>
        <w:sz w:val="22"/>
      </w:rPr>
      <w:tblPr/>
      <w:tcPr>
        <w:tcBorders>
          <w:top w:val="single" w:sz="4" w:space="0" w:color="5D8AC2" w:themeColor="accent1" w:themeTint="EA"/>
          <w:left w:val="single" w:sz="4" w:space="0" w:color="5D8AC2" w:themeColor="accent1" w:themeTint="EA"/>
          <w:bottom w:val="single" w:sz="4" w:space="0" w:color="5D8AC2" w:themeColor="accent1" w:themeTint="EA"/>
          <w:right w:val="single" w:sz="4" w:space="0" w:color="5D8AC2" w:themeColor="accent1" w:themeTint="EA"/>
        </w:tcBorders>
        <w:shd w:val="clear" w:color="5D8AC2" w:themeColor="accent1" w:themeTint="EA" w:fill="5D8AC2" w:themeFill="accent1" w:themeFillTint="EA"/>
      </w:tcPr>
    </w:tblStylePr>
    <w:tblStylePr w:type="lastRow">
      <w:rPr>
        <w:b/>
        <w:color w:val="404040"/>
      </w:rPr>
      <w:tblPr/>
      <w:tcPr>
        <w:tcBorders>
          <w:top w:val="single" w:sz="4" w:space="0" w:color="5D8AC2" w:themeColor="accent1" w:themeTint="EA"/>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CE6F2" w:themeColor="accent1" w:themeTint="32" w:fill="DCE6F2" w:themeFill="accent1" w:themeFillTint="32"/>
      </w:tcPr>
    </w:tblStylePr>
    <w:tblStylePr w:type="band1Horz">
      <w:rPr>
        <w:rFonts w:ascii="Arial" w:hAnsi="Arial"/>
        <w:color w:val="404040"/>
        <w:sz w:val="22"/>
      </w:rPr>
      <w:tblPr/>
      <w:tcPr>
        <w:shd w:val="clear" w:color="DCE6F2" w:themeColor="accent1" w:themeTint="32" w:fill="DCE6F2" w:themeFill="accent1" w:themeFillTint="32"/>
      </w:tcPr>
    </w:tblStylePr>
  </w:style>
  <w:style w:type="table" w:customStyle="1" w:styleId="GridTable4-Accent2">
    <w:name w:val="Grid Table 4 - Accent 2"/>
    <w:basedOn w:val="a3"/>
    <w:uiPriority w:val="59"/>
    <w:rsid w:val="00583832"/>
    <w:tblPr>
      <w:tblStyleRowBandSize w:val="1"/>
      <w:tblStyleColBandSize w:val="1"/>
      <w:tblBorders>
        <w:top w:val="single" w:sz="4" w:space="0" w:color="DB9B9A" w:themeColor="accent2" w:themeTint="90"/>
        <w:left w:val="single" w:sz="4" w:space="0" w:color="DB9B9A" w:themeColor="accent2" w:themeTint="90"/>
        <w:bottom w:val="single" w:sz="4" w:space="0" w:color="DB9B9A" w:themeColor="accent2" w:themeTint="90"/>
        <w:right w:val="single" w:sz="4" w:space="0" w:color="DB9B9A" w:themeColor="accent2" w:themeTint="90"/>
        <w:insideH w:val="single" w:sz="4" w:space="0" w:color="DB9B9A" w:themeColor="accent2" w:themeTint="90"/>
        <w:insideV w:val="single" w:sz="4" w:space="0" w:color="DB9B9A" w:themeColor="accent2" w:themeTint="90"/>
      </w:tblBorders>
    </w:tblPr>
    <w:tblStylePr w:type="firstRow">
      <w:rPr>
        <w:rFonts w:ascii="Arial" w:hAnsi="Arial"/>
        <w:b/>
        <w:color w:val="FFFFFF"/>
        <w:sz w:val="22"/>
      </w:rPr>
      <w:tblPr/>
      <w:tcPr>
        <w:tcBorders>
          <w:top w:val="single" w:sz="4" w:space="0" w:color="D99695" w:themeColor="accent2" w:themeTint="97"/>
          <w:left w:val="single" w:sz="4" w:space="0" w:color="D99695" w:themeColor="accent2" w:themeTint="97"/>
          <w:bottom w:val="single" w:sz="4" w:space="0" w:color="D99695" w:themeColor="accent2" w:themeTint="97"/>
          <w:right w:val="single" w:sz="4" w:space="0" w:color="D99695" w:themeColor="accent2" w:themeTint="97"/>
        </w:tcBorders>
        <w:shd w:val="clear" w:color="D99695" w:themeColor="accent2" w:themeTint="97" w:fill="D99695" w:themeFill="accent2" w:themeFillTint="97"/>
      </w:tcPr>
    </w:tblStylePr>
    <w:tblStylePr w:type="lastRow">
      <w:rPr>
        <w:b/>
        <w:color w:val="404040"/>
      </w:rPr>
      <w:tblPr/>
      <w:tcPr>
        <w:tcBorders>
          <w:top w:val="single" w:sz="4" w:space="0" w:color="D99695" w:themeColor="accent2" w:themeTint="97"/>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2DCDC" w:themeColor="accent2" w:themeTint="32" w:fill="F2DCDC" w:themeFill="accent2" w:themeFillTint="32"/>
      </w:tcPr>
    </w:tblStylePr>
    <w:tblStylePr w:type="band1Horz">
      <w:rPr>
        <w:rFonts w:ascii="Arial" w:hAnsi="Arial"/>
        <w:color w:val="404040"/>
        <w:sz w:val="22"/>
      </w:rPr>
      <w:tblPr/>
      <w:tcPr>
        <w:shd w:val="clear" w:color="F2DCDC" w:themeColor="accent2" w:themeTint="32" w:fill="F2DCDC" w:themeFill="accent2" w:themeFillTint="32"/>
      </w:tcPr>
    </w:tblStylePr>
  </w:style>
  <w:style w:type="table" w:customStyle="1" w:styleId="GridTable4-Accent3">
    <w:name w:val="Grid Table 4 - Accent 3"/>
    <w:basedOn w:val="a3"/>
    <w:uiPriority w:val="59"/>
    <w:rsid w:val="00583832"/>
    <w:tblPr>
      <w:tblStyleRowBandSize w:val="1"/>
      <w:tblStyleColBandSize w:val="1"/>
      <w:tblBorders>
        <w:top w:val="single" w:sz="4" w:space="0" w:color="C6D8A1" w:themeColor="accent3" w:themeTint="90"/>
        <w:left w:val="single" w:sz="4" w:space="0" w:color="C6D8A1" w:themeColor="accent3" w:themeTint="90"/>
        <w:bottom w:val="single" w:sz="4" w:space="0" w:color="C6D8A1" w:themeColor="accent3" w:themeTint="90"/>
        <w:right w:val="single" w:sz="4" w:space="0" w:color="C6D8A1" w:themeColor="accent3" w:themeTint="90"/>
        <w:insideH w:val="single" w:sz="4" w:space="0" w:color="C6D8A1" w:themeColor="accent3" w:themeTint="90"/>
        <w:insideV w:val="single" w:sz="4" w:space="0" w:color="C6D8A1" w:themeColor="accent3" w:themeTint="90"/>
      </w:tblBorders>
    </w:tblPr>
    <w:tblStylePr w:type="firstRow">
      <w:rPr>
        <w:rFonts w:ascii="Arial" w:hAnsi="Arial"/>
        <w:b/>
        <w:color w:val="FFFFFF"/>
        <w:sz w:val="22"/>
      </w:rPr>
      <w:tblPr/>
      <w:tcPr>
        <w:tcBorders>
          <w:top w:val="single" w:sz="4" w:space="0" w:color="9ABB59" w:themeColor="accent3" w:themeTint="FE"/>
          <w:left w:val="single" w:sz="4" w:space="0" w:color="9ABB59" w:themeColor="accent3" w:themeTint="FE"/>
          <w:bottom w:val="single" w:sz="4" w:space="0" w:color="9ABB59" w:themeColor="accent3" w:themeTint="FE"/>
          <w:right w:val="single" w:sz="4" w:space="0" w:color="9ABB59" w:themeColor="accent3" w:themeTint="FE"/>
        </w:tcBorders>
        <w:shd w:val="clear" w:color="9ABB59" w:themeColor="accent3" w:themeTint="FE" w:fill="9ABB59" w:themeFill="accent3" w:themeFillTint="FE"/>
      </w:tcPr>
    </w:tblStylePr>
    <w:tblStylePr w:type="lastRow">
      <w:rPr>
        <w:b/>
        <w:color w:val="404040"/>
      </w:rPr>
      <w:tblPr/>
      <w:tcPr>
        <w:tcBorders>
          <w:top w:val="single" w:sz="4" w:space="0" w:color="9ABB59" w:themeColor="accent3" w:themeTint="FE"/>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AF1DC" w:themeColor="accent3" w:themeTint="34" w:fill="EAF1DC" w:themeFill="accent3" w:themeFillTint="34"/>
      </w:tcPr>
    </w:tblStylePr>
    <w:tblStylePr w:type="band1Horz">
      <w:rPr>
        <w:rFonts w:ascii="Arial" w:hAnsi="Arial"/>
        <w:color w:val="404040"/>
        <w:sz w:val="22"/>
      </w:rPr>
      <w:tblPr/>
      <w:tcPr>
        <w:shd w:val="clear" w:color="EAF1DC" w:themeColor="accent3" w:themeTint="34" w:fill="EAF1DC" w:themeFill="accent3" w:themeFillTint="34"/>
      </w:tcPr>
    </w:tblStylePr>
  </w:style>
  <w:style w:type="table" w:customStyle="1" w:styleId="GridTable4-Accent4">
    <w:name w:val="Grid Table 4 - Accent 4"/>
    <w:basedOn w:val="a3"/>
    <w:uiPriority w:val="59"/>
    <w:rsid w:val="00583832"/>
    <w:tblPr>
      <w:tblStyleRowBandSize w:val="1"/>
      <w:tblStyleColBandSize w:val="1"/>
      <w:tblBorders>
        <w:top w:val="single" w:sz="4" w:space="0" w:color="B7A7CA" w:themeColor="accent4" w:themeTint="90"/>
        <w:left w:val="single" w:sz="4" w:space="0" w:color="B7A7CA" w:themeColor="accent4" w:themeTint="90"/>
        <w:bottom w:val="single" w:sz="4" w:space="0" w:color="B7A7CA" w:themeColor="accent4" w:themeTint="90"/>
        <w:right w:val="single" w:sz="4" w:space="0" w:color="B7A7CA" w:themeColor="accent4" w:themeTint="90"/>
        <w:insideH w:val="single" w:sz="4" w:space="0" w:color="B7A7CA" w:themeColor="accent4" w:themeTint="90"/>
        <w:insideV w:val="single" w:sz="4" w:space="0" w:color="B7A7CA" w:themeColor="accent4" w:themeTint="90"/>
      </w:tblBorders>
    </w:tblPr>
    <w:tblStylePr w:type="firstRow">
      <w:rPr>
        <w:rFonts w:ascii="Arial" w:hAnsi="Arial"/>
        <w:b/>
        <w:color w:val="FFFFFF"/>
        <w:sz w:val="22"/>
      </w:rPr>
      <w:tblPr/>
      <w:tcPr>
        <w:tcBorders>
          <w:top w:val="single" w:sz="4" w:space="0" w:color="B2A1C6" w:themeColor="accent4" w:themeTint="9A"/>
          <w:left w:val="single" w:sz="4" w:space="0" w:color="B2A1C6" w:themeColor="accent4" w:themeTint="9A"/>
          <w:bottom w:val="single" w:sz="4" w:space="0" w:color="B2A1C6" w:themeColor="accent4" w:themeTint="9A"/>
          <w:right w:val="single" w:sz="4" w:space="0" w:color="B2A1C6" w:themeColor="accent4" w:themeTint="9A"/>
        </w:tcBorders>
        <w:shd w:val="clear" w:color="B2A1C6" w:themeColor="accent4" w:themeTint="9A" w:fill="B2A1C6" w:themeFill="accent4" w:themeFillTint="9A"/>
      </w:tcPr>
    </w:tblStylePr>
    <w:tblStylePr w:type="lastRow">
      <w:rPr>
        <w:b/>
        <w:color w:val="404040"/>
      </w:rPr>
      <w:tblPr/>
      <w:tcPr>
        <w:tcBorders>
          <w:top w:val="single" w:sz="4" w:space="0" w:color="B2A1C6" w:themeColor="accent4" w:themeTint="9A"/>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5DFEC" w:themeColor="accent4" w:themeTint="34" w:fill="E5DFEC" w:themeFill="accent4" w:themeFillTint="34"/>
      </w:tcPr>
    </w:tblStylePr>
    <w:tblStylePr w:type="band1Horz">
      <w:rPr>
        <w:rFonts w:ascii="Arial" w:hAnsi="Arial"/>
        <w:color w:val="404040"/>
        <w:sz w:val="22"/>
      </w:rPr>
      <w:tblPr/>
      <w:tcPr>
        <w:shd w:val="clear" w:color="E5DFEC" w:themeColor="accent4" w:themeTint="34" w:fill="E5DFEC" w:themeFill="accent4" w:themeFillTint="34"/>
      </w:tcPr>
    </w:tblStylePr>
  </w:style>
  <w:style w:type="table" w:customStyle="1" w:styleId="GridTable4-Accent5">
    <w:name w:val="Grid Table 4 - Accent 5"/>
    <w:basedOn w:val="a3"/>
    <w:uiPriority w:val="59"/>
    <w:rsid w:val="00583832"/>
    <w:tblPr>
      <w:tblStyleRowBandSize w:val="1"/>
      <w:tblStyleColBandSize w:val="1"/>
      <w:tblBorders>
        <w:top w:val="single" w:sz="4" w:space="0" w:color="99D0DE" w:themeColor="accent5" w:themeTint="90"/>
        <w:left w:val="single" w:sz="4" w:space="0" w:color="99D0DE" w:themeColor="accent5" w:themeTint="90"/>
        <w:bottom w:val="single" w:sz="4" w:space="0" w:color="99D0DE" w:themeColor="accent5" w:themeTint="90"/>
        <w:right w:val="single" w:sz="4" w:space="0" w:color="99D0DE" w:themeColor="accent5" w:themeTint="90"/>
        <w:insideH w:val="single" w:sz="4" w:space="0" w:color="99D0DE" w:themeColor="accent5" w:themeTint="90"/>
        <w:insideV w:val="single" w:sz="4" w:space="0" w:color="99D0DE" w:themeColor="accent5" w:themeTint="90"/>
      </w:tblBorders>
    </w:tblPr>
    <w:tblStylePr w:type="firstRow">
      <w:rPr>
        <w:rFonts w:ascii="Arial" w:hAnsi="Arial"/>
        <w:b/>
        <w:color w:val="FFFFFF"/>
        <w:sz w:val="22"/>
      </w:rPr>
      <w:tblPr/>
      <w:tcPr>
        <w:tcBorders>
          <w:top w:val="single" w:sz="4" w:space="0" w:color="4BACC6" w:themeColor="accent5"/>
          <w:left w:val="single" w:sz="4" w:space="0" w:color="4BACC6" w:themeColor="accent5"/>
          <w:bottom w:val="single" w:sz="4" w:space="0" w:color="4BACC6" w:themeColor="accent5"/>
          <w:right w:val="single" w:sz="4" w:space="0" w:color="4BACC6" w:themeColor="accent5"/>
        </w:tcBorders>
        <w:shd w:val="clear" w:color="4BACC6" w:themeColor="accent5" w:fill="4BACC6" w:themeFill="accent5"/>
      </w:tcPr>
    </w:tblStylePr>
    <w:tblStylePr w:type="lastRow">
      <w:rPr>
        <w:b/>
        <w:color w:val="404040"/>
      </w:rPr>
      <w:tblPr/>
      <w:tcPr>
        <w:tcBorders>
          <w:top w:val="single" w:sz="4" w:space="0" w:color="4BACC6" w:themeColor="accent5"/>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AEEF3" w:themeColor="accent5" w:themeTint="34" w:fill="DAEEF3" w:themeFill="accent5" w:themeFillTint="34"/>
      </w:tcPr>
    </w:tblStylePr>
    <w:tblStylePr w:type="band1Horz">
      <w:rPr>
        <w:rFonts w:ascii="Arial" w:hAnsi="Arial"/>
        <w:color w:val="404040"/>
        <w:sz w:val="22"/>
      </w:rPr>
      <w:tblPr/>
      <w:tcPr>
        <w:shd w:val="clear" w:color="DAEEF3" w:themeColor="accent5" w:themeTint="34" w:fill="DAEEF3" w:themeFill="accent5" w:themeFillTint="34"/>
      </w:tcPr>
    </w:tblStylePr>
  </w:style>
  <w:style w:type="table" w:customStyle="1" w:styleId="GridTable4-Accent6">
    <w:name w:val="Grid Table 4 - Accent 6"/>
    <w:basedOn w:val="a3"/>
    <w:uiPriority w:val="59"/>
    <w:rsid w:val="00583832"/>
    <w:tblPr>
      <w:tblStyleRowBandSize w:val="1"/>
      <w:tblStyleColBandSize w:val="1"/>
      <w:tblBorders>
        <w:top w:val="single" w:sz="4" w:space="0" w:color="FAC396" w:themeColor="accent6" w:themeTint="90"/>
        <w:left w:val="single" w:sz="4" w:space="0" w:color="FAC396" w:themeColor="accent6" w:themeTint="90"/>
        <w:bottom w:val="single" w:sz="4" w:space="0" w:color="FAC396" w:themeColor="accent6" w:themeTint="90"/>
        <w:right w:val="single" w:sz="4" w:space="0" w:color="FAC396" w:themeColor="accent6" w:themeTint="90"/>
        <w:insideH w:val="single" w:sz="4" w:space="0" w:color="FAC396" w:themeColor="accent6" w:themeTint="90"/>
        <w:insideV w:val="single" w:sz="4" w:space="0" w:color="FAC396" w:themeColor="accent6" w:themeTint="90"/>
      </w:tblBorders>
    </w:tblPr>
    <w:tblStylePr w:type="firstRow">
      <w:rPr>
        <w:rFonts w:ascii="Arial" w:hAnsi="Arial"/>
        <w:b/>
        <w:color w:val="FFFFFF"/>
        <w:sz w:val="22"/>
      </w:rPr>
      <w:tblPr/>
      <w:tcPr>
        <w:tcBorders>
          <w:top w:val="single" w:sz="4" w:space="0" w:color="F79646" w:themeColor="accent6"/>
          <w:left w:val="single" w:sz="4" w:space="0" w:color="F79646" w:themeColor="accent6"/>
          <w:bottom w:val="single" w:sz="4" w:space="0" w:color="F79646" w:themeColor="accent6"/>
          <w:right w:val="single" w:sz="4" w:space="0" w:color="F79646" w:themeColor="accent6"/>
        </w:tcBorders>
        <w:shd w:val="clear" w:color="F79646" w:themeColor="accent6" w:fill="F79646" w:themeFill="accent6"/>
      </w:tcPr>
    </w:tblStylePr>
    <w:tblStylePr w:type="lastRow">
      <w:rPr>
        <w:b/>
        <w:color w:val="404040"/>
      </w:rPr>
      <w:tblPr/>
      <w:tcPr>
        <w:tcBorders>
          <w:top w:val="single" w:sz="4" w:space="0" w:color="F79646" w:themeColor="accent6"/>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DE9D8" w:themeColor="accent6" w:themeTint="34" w:fill="FDE9D8" w:themeFill="accent6" w:themeFillTint="34"/>
      </w:tcPr>
    </w:tblStylePr>
    <w:tblStylePr w:type="band1Horz">
      <w:rPr>
        <w:rFonts w:ascii="Arial" w:hAnsi="Arial"/>
        <w:color w:val="404040"/>
        <w:sz w:val="22"/>
      </w:rPr>
      <w:tblPr/>
      <w:tcPr>
        <w:shd w:val="clear" w:color="FDE9D8" w:themeColor="accent6" w:themeTint="34" w:fill="FDE9D8" w:themeFill="accent6" w:themeFillTint="34"/>
      </w:tcPr>
    </w:tblStylePr>
  </w:style>
  <w:style w:type="table" w:customStyle="1" w:styleId="511">
    <w:name w:val="网格表 5 深色1"/>
    <w:basedOn w:val="a3"/>
    <w:uiPriority w:val="99"/>
    <w:rsid w:val="00583832"/>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BFBFBF" w:themeColor="text1" w:themeTint="40" w:fill="BFBFBF" w:themeFill="text1" w:themeFillTint="40"/>
    </w:tblPr>
    <w:tblStylePr w:type="firstRow">
      <w:rPr>
        <w:rFonts w:ascii="Arial" w:hAnsi="Arial"/>
        <w:b/>
        <w:color w:val="FFFFFF"/>
        <w:sz w:val="22"/>
      </w:rPr>
      <w:tblPr/>
      <w:tcPr>
        <w:shd w:val="clear" w:color="000000" w:themeColor="text1" w:fill="000000" w:themeFill="text1"/>
      </w:tcPr>
    </w:tblStylePr>
    <w:tblStylePr w:type="lastRow">
      <w:rPr>
        <w:rFonts w:ascii="Arial" w:hAnsi="Arial"/>
        <w:b/>
        <w:color w:val="FFFFFF"/>
        <w:sz w:val="22"/>
      </w:rPr>
      <w:tblPr/>
      <w:tcPr>
        <w:tcBorders>
          <w:top w:val="single" w:sz="4" w:space="0" w:color="FFFFFF" w:themeColor="light1"/>
        </w:tcBorders>
        <w:shd w:val="clear" w:color="000000" w:themeColor="text1" w:fill="000000" w:themeFill="text1"/>
      </w:tcPr>
    </w:tblStylePr>
    <w:tblStylePr w:type="firstCol">
      <w:rPr>
        <w:rFonts w:ascii="Arial" w:hAnsi="Arial"/>
        <w:b/>
        <w:color w:val="FFFFFF"/>
        <w:sz w:val="22"/>
      </w:rPr>
      <w:tblPr/>
      <w:tcPr>
        <w:shd w:val="clear" w:color="000000" w:themeColor="text1" w:fill="000000" w:themeFill="text1"/>
      </w:tcPr>
    </w:tblStylePr>
    <w:tblStylePr w:type="lastCol">
      <w:rPr>
        <w:rFonts w:ascii="Arial" w:hAnsi="Arial"/>
        <w:b/>
        <w:color w:val="FFFFFF"/>
        <w:sz w:val="22"/>
      </w:rPr>
      <w:tblPr/>
      <w:tcPr>
        <w:shd w:val="clear" w:color="000000" w:themeColor="text1" w:fill="000000" w:themeFill="text1"/>
      </w:tcPr>
    </w:tblStylePr>
    <w:tblStylePr w:type="band1Vert">
      <w:tblPr/>
      <w:tcPr>
        <w:shd w:val="clear" w:color="8A8A8A" w:themeColor="text1" w:themeTint="75" w:fill="8A8A8A" w:themeFill="text1" w:themeFillTint="75"/>
      </w:tcPr>
    </w:tblStylePr>
    <w:tblStylePr w:type="band1Horz">
      <w:tblPr/>
      <w:tcPr>
        <w:shd w:val="clear" w:color="8A8A8A" w:themeColor="text1" w:themeTint="75" w:fill="8A8A8A" w:themeFill="text1" w:themeFillTint="75"/>
      </w:tcPr>
    </w:tblStylePr>
  </w:style>
  <w:style w:type="table" w:customStyle="1" w:styleId="GridTable5Dark-Accent1">
    <w:name w:val="Grid Table 5 Dark- Accent 1"/>
    <w:basedOn w:val="a3"/>
    <w:uiPriority w:val="99"/>
    <w:rsid w:val="00583832"/>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DAE5F1" w:themeColor="accent1" w:themeTint="34" w:fill="DAE5F1" w:themeFill="accent1" w:themeFillTint="34"/>
    </w:tblPr>
    <w:tblStylePr w:type="firstRow">
      <w:rPr>
        <w:rFonts w:ascii="Arial" w:hAnsi="Arial"/>
        <w:b/>
        <w:color w:val="FFFFFF"/>
        <w:sz w:val="22"/>
      </w:rPr>
      <w:tblPr/>
      <w:tcPr>
        <w:shd w:val="clear" w:color="4F81BD" w:themeColor="accent1" w:fill="4F81BD" w:themeFill="accent1"/>
      </w:tcPr>
    </w:tblStylePr>
    <w:tblStylePr w:type="lastRow">
      <w:rPr>
        <w:rFonts w:ascii="Arial" w:hAnsi="Arial"/>
        <w:b/>
        <w:color w:val="FFFFFF"/>
        <w:sz w:val="22"/>
      </w:rPr>
      <w:tblPr/>
      <w:tcPr>
        <w:tcBorders>
          <w:top w:val="single" w:sz="4" w:space="0" w:color="FFFFFF" w:themeColor="light1"/>
        </w:tcBorders>
        <w:shd w:val="clear" w:color="4F81BD" w:themeColor="accent1" w:fill="4F81BD" w:themeFill="accent1"/>
      </w:tcPr>
    </w:tblStylePr>
    <w:tblStylePr w:type="firstCol">
      <w:rPr>
        <w:rFonts w:ascii="Arial" w:hAnsi="Arial"/>
        <w:b/>
        <w:color w:val="FFFFFF"/>
        <w:sz w:val="22"/>
      </w:rPr>
      <w:tblPr/>
      <w:tcPr>
        <w:shd w:val="clear" w:color="4F81BD" w:themeColor="accent1" w:fill="4F81BD" w:themeFill="accent1"/>
      </w:tcPr>
    </w:tblStylePr>
    <w:tblStylePr w:type="lastCol">
      <w:rPr>
        <w:rFonts w:ascii="Arial" w:hAnsi="Arial"/>
        <w:b/>
        <w:color w:val="FFFFFF"/>
        <w:sz w:val="22"/>
      </w:rPr>
      <w:tblPr/>
      <w:tcPr>
        <w:shd w:val="clear" w:color="4F81BD" w:themeColor="accent1" w:fill="4F81BD" w:themeFill="accent1"/>
      </w:tcPr>
    </w:tblStylePr>
    <w:tblStylePr w:type="band1Vert">
      <w:tblPr/>
      <w:tcPr>
        <w:shd w:val="clear" w:color="AEC4E0" w:themeColor="accent1" w:themeTint="75" w:fill="AEC4E0" w:themeFill="accent1" w:themeFillTint="75"/>
      </w:tcPr>
    </w:tblStylePr>
    <w:tblStylePr w:type="band1Horz">
      <w:tblPr/>
      <w:tcPr>
        <w:shd w:val="clear" w:color="AEC4E0" w:themeColor="accent1" w:themeTint="75" w:fill="AEC4E0" w:themeFill="accent1" w:themeFillTint="75"/>
      </w:tcPr>
    </w:tblStylePr>
  </w:style>
  <w:style w:type="table" w:customStyle="1" w:styleId="GridTable5Dark-Accent2">
    <w:name w:val="Grid Table 5 Dark - Accent 2"/>
    <w:basedOn w:val="a3"/>
    <w:uiPriority w:val="99"/>
    <w:rsid w:val="00583832"/>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F2DCDC" w:themeColor="accent2" w:themeTint="32" w:fill="F2DCDC" w:themeFill="accent2" w:themeFillTint="32"/>
    </w:tblPr>
    <w:tblStylePr w:type="firstRow">
      <w:rPr>
        <w:rFonts w:ascii="Arial" w:hAnsi="Arial"/>
        <w:b/>
        <w:color w:val="FFFFFF"/>
        <w:sz w:val="22"/>
      </w:rPr>
      <w:tblPr/>
      <w:tcPr>
        <w:shd w:val="clear" w:color="C0504D" w:themeColor="accent2" w:fill="C0504D" w:themeFill="accent2"/>
      </w:tcPr>
    </w:tblStylePr>
    <w:tblStylePr w:type="lastRow">
      <w:rPr>
        <w:rFonts w:ascii="Arial" w:hAnsi="Arial"/>
        <w:b/>
        <w:color w:val="FFFFFF"/>
        <w:sz w:val="22"/>
      </w:rPr>
      <w:tblPr/>
      <w:tcPr>
        <w:tcBorders>
          <w:top w:val="single" w:sz="4" w:space="0" w:color="FFFFFF" w:themeColor="light1"/>
        </w:tcBorders>
        <w:shd w:val="clear" w:color="C0504D" w:themeColor="accent2" w:fill="C0504D" w:themeFill="accent2"/>
      </w:tcPr>
    </w:tblStylePr>
    <w:tblStylePr w:type="firstCol">
      <w:rPr>
        <w:rFonts w:ascii="Arial" w:hAnsi="Arial"/>
        <w:b/>
        <w:color w:val="FFFFFF"/>
        <w:sz w:val="22"/>
      </w:rPr>
      <w:tblPr/>
      <w:tcPr>
        <w:shd w:val="clear" w:color="C0504D" w:themeColor="accent2" w:fill="C0504D" w:themeFill="accent2"/>
      </w:tcPr>
    </w:tblStylePr>
    <w:tblStylePr w:type="lastCol">
      <w:rPr>
        <w:rFonts w:ascii="Arial" w:hAnsi="Arial"/>
        <w:b/>
        <w:color w:val="FFFFFF"/>
        <w:sz w:val="22"/>
      </w:rPr>
      <w:tblPr/>
      <w:tcPr>
        <w:shd w:val="clear" w:color="C0504D" w:themeColor="accent2" w:fill="C0504D" w:themeFill="accent2"/>
      </w:tcPr>
    </w:tblStylePr>
    <w:tblStylePr w:type="band1Vert">
      <w:tblPr/>
      <w:tcPr>
        <w:shd w:val="clear" w:color="E2AEAD" w:themeColor="accent2" w:themeTint="75" w:fill="E2AEAD" w:themeFill="accent2" w:themeFillTint="75"/>
      </w:tcPr>
    </w:tblStylePr>
    <w:tblStylePr w:type="band1Horz">
      <w:tblPr/>
      <w:tcPr>
        <w:shd w:val="clear" w:color="E2AEAD" w:themeColor="accent2" w:themeTint="75" w:fill="E2AEAD" w:themeFill="accent2" w:themeFillTint="75"/>
      </w:tcPr>
    </w:tblStylePr>
  </w:style>
  <w:style w:type="table" w:customStyle="1" w:styleId="GridTable5Dark-Accent3">
    <w:name w:val="Grid Table 5 Dark - Accent 3"/>
    <w:basedOn w:val="a3"/>
    <w:uiPriority w:val="99"/>
    <w:rsid w:val="00583832"/>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EAF1DC" w:themeColor="accent3" w:themeTint="34" w:fill="EAF1DC" w:themeFill="accent3" w:themeFillTint="34"/>
    </w:tblPr>
    <w:tblStylePr w:type="firstRow">
      <w:rPr>
        <w:rFonts w:ascii="Arial" w:hAnsi="Arial"/>
        <w:b/>
        <w:color w:val="FFFFFF"/>
        <w:sz w:val="22"/>
      </w:rPr>
      <w:tblPr/>
      <w:tcPr>
        <w:shd w:val="clear" w:color="9BBB59" w:themeColor="accent3" w:fill="9BBB59" w:themeFill="accent3"/>
      </w:tcPr>
    </w:tblStylePr>
    <w:tblStylePr w:type="lastRow">
      <w:rPr>
        <w:rFonts w:ascii="Arial" w:hAnsi="Arial"/>
        <w:b/>
        <w:color w:val="FFFFFF"/>
        <w:sz w:val="22"/>
      </w:rPr>
      <w:tblPr/>
      <w:tcPr>
        <w:tcBorders>
          <w:top w:val="single" w:sz="4" w:space="0" w:color="FFFFFF" w:themeColor="light1"/>
        </w:tcBorders>
        <w:shd w:val="clear" w:color="9BBB59" w:themeColor="accent3" w:fill="9BBB59" w:themeFill="accent3"/>
      </w:tcPr>
    </w:tblStylePr>
    <w:tblStylePr w:type="firstCol">
      <w:rPr>
        <w:rFonts w:ascii="Arial" w:hAnsi="Arial"/>
        <w:b/>
        <w:color w:val="FFFFFF"/>
        <w:sz w:val="22"/>
      </w:rPr>
      <w:tblPr/>
      <w:tcPr>
        <w:shd w:val="clear" w:color="9BBB59" w:themeColor="accent3" w:fill="9BBB59" w:themeFill="accent3"/>
      </w:tcPr>
    </w:tblStylePr>
    <w:tblStylePr w:type="lastCol">
      <w:rPr>
        <w:rFonts w:ascii="Arial" w:hAnsi="Arial"/>
        <w:b/>
        <w:color w:val="FFFFFF"/>
        <w:sz w:val="22"/>
      </w:rPr>
      <w:tblPr/>
      <w:tcPr>
        <w:shd w:val="clear" w:color="9BBB59" w:themeColor="accent3" w:fill="9BBB59" w:themeFill="accent3"/>
      </w:tcPr>
    </w:tblStylePr>
    <w:tblStylePr w:type="band1Vert">
      <w:tblPr/>
      <w:tcPr>
        <w:shd w:val="clear" w:color="D0DFB2" w:themeColor="accent3" w:themeTint="75" w:fill="D0DFB2" w:themeFill="accent3" w:themeFillTint="75"/>
      </w:tcPr>
    </w:tblStylePr>
    <w:tblStylePr w:type="band1Horz">
      <w:tblPr/>
      <w:tcPr>
        <w:shd w:val="clear" w:color="D0DFB2" w:themeColor="accent3" w:themeTint="75" w:fill="D0DFB2" w:themeFill="accent3" w:themeFillTint="75"/>
      </w:tcPr>
    </w:tblStylePr>
  </w:style>
  <w:style w:type="table" w:customStyle="1" w:styleId="GridTable5Dark-Accent4">
    <w:name w:val="Grid Table 5 Dark- Accent 4"/>
    <w:basedOn w:val="a3"/>
    <w:uiPriority w:val="99"/>
    <w:rsid w:val="00583832"/>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E5DFEC" w:themeColor="accent4" w:themeTint="34" w:fill="E5DFEC" w:themeFill="accent4" w:themeFillTint="34"/>
    </w:tblPr>
    <w:tblStylePr w:type="firstRow">
      <w:rPr>
        <w:rFonts w:ascii="Arial" w:hAnsi="Arial"/>
        <w:b/>
        <w:color w:val="FFFFFF"/>
        <w:sz w:val="22"/>
      </w:rPr>
      <w:tblPr/>
      <w:tcPr>
        <w:shd w:val="clear" w:color="8064A2" w:themeColor="accent4" w:fill="8064A2" w:themeFill="accent4"/>
      </w:tcPr>
    </w:tblStylePr>
    <w:tblStylePr w:type="lastRow">
      <w:rPr>
        <w:rFonts w:ascii="Arial" w:hAnsi="Arial"/>
        <w:b/>
        <w:color w:val="FFFFFF"/>
        <w:sz w:val="22"/>
      </w:rPr>
      <w:tblPr/>
      <w:tcPr>
        <w:tcBorders>
          <w:top w:val="single" w:sz="4" w:space="0" w:color="FFFFFF" w:themeColor="light1"/>
        </w:tcBorders>
        <w:shd w:val="clear" w:color="8064A2" w:themeColor="accent4" w:fill="8064A2" w:themeFill="accent4"/>
      </w:tcPr>
    </w:tblStylePr>
    <w:tblStylePr w:type="firstCol">
      <w:rPr>
        <w:rFonts w:ascii="Arial" w:hAnsi="Arial"/>
        <w:b/>
        <w:color w:val="FFFFFF"/>
        <w:sz w:val="22"/>
      </w:rPr>
      <w:tblPr/>
      <w:tcPr>
        <w:shd w:val="clear" w:color="8064A2" w:themeColor="accent4" w:fill="8064A2" w:themeFill="accent4"/>
      </w:tcPr>
    </w:tblStylePr>
    <w:tblStylePr w:type="lastCol">
      <w:rPr>
        <w:rFonts w:ascii="Arial" w:hAnsi="Arial"/>
        <w:b/>
        <w:color w:val="FFFFFF"/>
        <w:sz w:val="22"/>
      </w:rPr>
      <w:tblPr/>
      <w:tcPr>
        <w:shd w:val="clear" w:color="8064A2" w:themeColor="accent4" w:fill="8064A2" w:themeFill="accent4"/>
      </w:tcPr>
    </w:tblStylePr>
    <w:tblStylePr w:type="band1Vert">
      <w:tblPr/>
      <w:tcPr>
        <w:shd w:val="clear" w:color="C4B7D4" w:themeColor="accent4" w:themeTint="75" w:fill="C4B7D4" w:themeFill="accent4" w:themeFillTint="75"/>
      </w:tcPr>
    </w:tblStylePr>
    <w:tblStylePr w:type="band1Horz">
      <w:tblPr/>
      <w:tcPr>
        <w:shd w:val="clear" w:color="C4B7D4" w:themeColor="accent4" w:themeTint="75" w:fill="C4B7D4" w:themeFill="accent4" w:themeFillTint="75"/>
      </w:tcPr>
    </w:tblStylePr>
  </w:style>
  <w:style w:type="table" w:customStyle="1" w:styleId="GridTable5Dark-Accent5">
    <w:name w:val="Grid Table 5 Dark - Accent 5"/>
    <w:basedOn w:val="a3"/>
    <w:uiPriority w:val="99"/>
    <w:rsid w:val="00583832"/>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DAEEF3" w:themeColor="accent5" w:themeTint="34" w:fill="DAEEF3" w:themeFill="accent5" w:themeFillTint="34"/>
    </w:tblPr>
    <w:tblStylePr w:type="firstRow">
      <w:rPr>
        <w:rFonts w:ascii="Arial" w:hAnsi="Arial"/>
        <w:b/>
        <w:color w:val="FFFFFF"/>
        <w:sz w:val="22"/>
      </w:rPr>
      <w:tblPr/>
      <w:tcPr>
        <w:shd w:val="clear" w:color="4BACC6" w:themeColor="accent5" w:fill="4BACC6" w:themeFill="accent5"/>
      </w:tcPr>
    </w:tblStylePr>
    <w:tblStylePr w:type="lastRow">
      <w:rPr>
        <w:rFonts w:ascii="Arial" w:hAnsi="Arial"/>
        <w:b/>
        <w:color w:val="FFFFFF"/>
        <w:sz w:val="22"/>
      </w:rPr>
      <w:tblPr/>
      <w:tcPr>
        <w:tcBorders>
          <w:top w:val="single" w:sz="4" w:space="0" w:color="FFFFFF" w:themeColor="light1"/>
        </w:tcBorders>
        <w:shd w:val="clear" w:color="4BACC6" w:themeColor="accent5" w:fill="4BACC6" w:themeFill="accent5"/>
      </w:tcPr>
    </w:tblStylePr>
    <w:tblStylePr w:type="firstCol">
      <w:rPr>
        <w:rFonts w:ascii="Arial" w:hAnsi="Arial"/>
        <w:b/>
        <w:color w:val="FFFFFF"/>
        <w:sz w:val="22"/>
      </w:rPr>
      <w:tblPr/>
      <w:tcPr>
        <w:shd w:val="clear" w:color="4BACC6" w:themeColor="accent5" w:fill="4BACC6" w:themeFill="accent5"/>
      </w:tcPr>
    </w:tblStylePr>
    <w:tblStylePr w:type="lastCol">
      <w:rPr>
        <w:rFonts w:ascii="Arial" w:hAnsi="Arial"/>
        <w:b/>
        <w:color w:val="FFFFFF"/>
        <w:sz w:val="22"/>
      </w:rPr>
      <w:tblPr/>
      <w:tcPr>
        <w:shd w:val="clear" w:color="4BACC6" w:themeColor="accent5" w:fill="4BACC6" w:themeFill="accent5"/>
      </w:tcPr>
    </w:tblStylePr>
    <w:tblStylePr w:type="band1Vert">
      <w:tblPr/>
      <w:tcPr>
        <w:shd w:val="clear" w:color="ACD8E4" w:themeColor="accent5" w:themeTint="75" w:fill="ACD8E4" w:themeFill="accent5" w:themeFillTint="75"/>
      </w:tcPr>
    </w:tblStylePr>
    <w:tblStylePr w:type="band1Horz">
      <w:tblPr/>
      <w:tcPr>
        <w:shd w:val="clear" w:color="ACD8E4" w:themeColor="accent5" w:themeTint="75" w:fill="ACD8E4" w:themeFill="accent5" w:themeFillTint="75"/>
      </w:tcPr>
    </w:tblStylePr>
  </w:style>
  <w:style w:type="table" w:customStyle="1" w:styleId="GridTable5Dark-Accent6">
    <w:name w:val="Grid Table 5 Dark - Accent 6"/>
    <w:basedOn w:val="a3"/>
    <w:uiPriority w:val="99"/>
    <w:rsid w:val="00583832"/>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FDE9D8" w:themeColor="accent6" w:themeTint="34" w:fill="FDE9D8" w:themeFill="accent6" w:themeFillTint="34"/>
    </w:tblPr>
    <w:tblStylePr w:type="firstRow">
      <w:rPr>
        <w:rFonts w:ascii="Arial" w:hAnsi="Arial"/>
        <w:b/>
        <w:color w:val="FFFFFF"/>
        <w:sz w:val="22"/>
      </w:rPr>
      <w:tblPr/>
      <w:tcPr>
        <w:shd w:val="clear" w:color="F79646" w:themeColor="accent6" w:fill="F79646" w:themeFill="accent6"/>
      </w:tcPr>
    </w:tblStylePr>
    <w:tblStylePr w:type="lastRow">
      <w:rPr>
        <w:rFonts w:ascii="Arial" w:hAnsi="Arial"/>
        <w:b/>
        <w:color w:val="FFFFFF"/>
        <w:sz w:val="22"/>
      </w:rPr>
      <w:tblPr/>
      <w:tcPr>
        <w:tcBorders>
          <w:top w:val="single" w:sz="4" w:space="0" w:color="FFFFFF" w:themeColor="light1"/>
        </w:tcBorders>
        <w:shd w:val="clear" w:color="F79646" w:themeColor="accent6" w:fill="F79646" w:themeFill="accent6"/>
      </w:tcPr>
    </w:tblStylePr>
    <w:tblStylePr w:type="firstCol">
      <w:rPr>
        <w:rFonts w:ascii="Arial" w:hAnsi="Arial"/>
        <w:b/>
        <w:color w:val="FFFFFF"/>
        <w:sz w:val="22"/>
      </w:rPr>
      <w:tblPr/>
      <w:tcPr>
        <w:shd w:val="clear" w:color="F79646" w:themeColor="accent6" w:fill="F79646" w:themeFill="accent6"/>
      </w:tcPr>
    </w:tblStylePr>
    <w:tblStylePr w:type="lastCol">
      <w:rPr>
        <w:rFonts w:ascii="Arial" w:hAnsi="Arial"/>
        <w:b/>
        <w:color w:val="FFFFFF"/>
        <w:sz w:val="22"/>
      </w:rPr>
      <w:tblPr/>
      <w:tcPr>
        <w:shd w:val="clear" w:color="F79646" w:themeColor="accent6" w:fill="F79646" w:themeFill="accent6"/>
      </w:tcPr>
    </w:tblStylePr>
    <w:tblStylePr w:type="band1Vert">
      <w:tblPr/>
      <w:tcPr>
        <w:shd w:val="clear" w:color="FBCEAA" w:themeColor="accent6" w:themeTint="75" w:fill="FBCEAA" w:themeFill="accent6" w:themeFillTint="75"/>
      </w:tcPr>
    </w:tblStylePr>
    <w:tblStylePr w:type="band1Horz">
      <w:tblPr/>
      <w:tcPr>
        <w:shd w:val="clear" w:color="FBCEAA" w:themeColor="accent6" w:themeTint="75" w:fill="FBCEAA" w:themeFill="accent6" w:themeFillTint="75"/>
      </w:tcPr>
    </w:tblStylePr>
  </w:style>
  <w:style w:type="table" w:customStyle="1" w:styleId="610">
    <w:name w:val="网格表 6 彩色1"/>
    <w:basedOn w:val="a3"/>
    <w:uiPriority w:val="99"/>
    <w:rsid w:val="00583832"/>
    <w:tblPr>
      <w:tblStyleRowBandSize w:val="1"/>
      <w:tblStyleColBandSize w:val="1"/>
      <w:tblBorders>
        <w:top w:val="single" w:sz="4" w:space="0" w:color="7F7F7F" w:themeColor="text1" w:themeTint="80"/>
        <w:left w:val="single" w:sz="4" w:space="0" w:color="7F7F7F" w:themeColor="text1" w:themeTint="80"/>
        <w:bottom w:val="single" w:sz="4" w:space="0" w:color="7F7F7F" w:themeColor="text1" w:themeTint="80"/>
        <w:right w:val="single" w:sz="4" w:space="0" w:color="7F7F7F" w:themeColor="text1" w:themeTint="80"/>
        <w:insideH w:val="single" w:sz="4" w:space="0" w:color="7F7F7F" w:themeColor="text1" w:themeTint="80"/>
        <w:insideV w:val="single" w:sz="4" w:space="0" w:color="7F7F7F" w:themeColor="text1" w:themeTint="80"/>
      </w:tblBorders>
    </w:tblPr>
    <w:tblStylePr w:type="firstRow">
      <w:rPr>
        <w:b/>
        <w:color w:val="7F7F7F" w:themeColor="text1" w:themeTint="80" w:themeShade="95"/>
      </w:rPr>
      <w:tblPr/>
      <w:tcPr>
        <w:tcBorders>
          <w:bottom w:val="single" w:sz="12" w:space="0" w:color="7F7F7F" w:themeColor="text1" w:themeTint="80"/>
        </w:tcBorders>
      </w:tcPr>
    </w:tblStylePr>
    <w:tblStylePr w:type="lastRow">
      <w:rPr>
        <w:b/>
        <w:color w:val="7F7F7F" w:themeColor="text1" w:themeTint="80" w:themeShade="95"/>
      </w:rPr>
    </w:tblStylePr>
    <w:tblStylePr w:type="firstCol">
      <w:rPr>
        <w:b/>
        <w:color w:val="7F7F7F" w:themeColor="text1" w:themeTint="80" w:themeShade="95"/>
      </w:rPr>
    </w:tblStylePr>
    <w:tblStylePr w:type="lastCol">
      <w:rPr>
        <w:b/>
        <w:color w:val="7F7F7F" w:themeColor="text1" w:themeTint="80" w:themeShade="95"/>
      </w:rPr>
    </w:tblStylePr>
    <w:tblStylePr w:type="band1Vert">
      <w:tblPr/>
      <w:tcPr>
        <w:shd w:val="clear" w:color="CBCBCB" w:themeColor="text1" w:themeTint="34" w:fill="CBCBCB" w:themeFill="text1" w:themeFillTint="34"/>
      </w:tcPr>
    </w:tblStylePr>
    <w:tblStylePr w:type="band1Horz">
      <w:rPr>
        <w:rFonts w:ascii="Arial" w:hAnsi="Arial"/>
        <w:color w:val="7F7F7F" w:themeColor="text1" w:themeTint="80" w:themeShade="95"/>
        <w:sz w:val="22"/>
      </w:rPr>
      <w:tblPr/>
      <w:tcPr>
        <w:shd w:val="clear" w:color="CBCBCB" w:themeColor="text1" w:themeTint="34" w:fill="CBCBCB" w:themeFill="text1" w:themeFillTint="34"/>
      </w:tcPr>
    </w:tblStylePr>
    <w:tblStylePr w:type="band2Horz">
      <w:rPr>
        <w:rFonts w:ascii="Arial" w:hAnsi="Arial"/>
        <w:color w:val="7F7F7F" w:themeColor="text1" w:themeTint="80" w:themeShade="95"/>
        <w:sz w:val="22"/>
      </w:rPr>
    </w:tblStylePr>
  </w:style>
  <w:style w:type="table" w:customStyle="1" w:styleId="GridTable6Colorful-Accent1">
    <w:name w:val="Grid Table 6 Colorful - Accent 1"/>
    <w:basedOn w:val="a3"/>
    <w:uiPriority w:val="99"/>
    <w:rsid w:val="00583832"/>
    <w:tblPr>
      <w:tblStyleRowBandSize w:val="1"/>
      <w:tblStyleColBandSize w:val="1"/>
      <w:tblBorders>
        <w:top w:val="single" w:sz="4" w:space="0" w:color="A6BFDD" w:themeColor="accent1" w:themeTint="80"/>
        <w:left w:val="single" w:sz="4" w:space="0" w:color="A6BFDD" w:themeColor="accent1" w:themeTint="80"/>
        <w:bottom w:val="single" w:sz="4" w:space="0" w:color="A6BFDD" w:themeColor="accent1" w:themeTint="80"/>
        <w:right w:val="single" w:sz="4" w:space="0" w:color="A6BFDD" w:themeColor="accent1" w:themeTint="80"/>
        <w:insideH w:val="single" w:sz="4" w:space="0" w:color="A6BFDD" w:themeColor="accent1" w:themeTint="80"/>
        <w:insideV w:val="single" w:sz="4" w:space="0" w:color="A6BFDD" w:themeColor="accent1" w:themeTint="80"/>
      </w:tblBorders>
    </w:tblPr>
    <w:tblStylePr w:type="firstRow">
      <w:rPr>
        <w:b/>
        <w:color w:val="A6BFDD" w:themeColor="accent1" w:themeTint="80" w:themeShade="95"/>
      </w:rPr>
      <w:tblPr/>
      <w:tcPr>
        <w:tcBorders>
          <w:bottom w:val="single" w:sz="12" w:space="0" w:color="A6BFDD" w:themeColor="accent1" w:themeTint="80"/>
        </w:tcBorders>
      </w:tcPr>
    </w:tblStylePr>
    <w:tblStylePr w:type="lastRow">
      <w:rPr>
        <w:b/>
        <w:color w:val="A6BFDD" w:themeColor="accent1" w:themeTint="80" w:themeShade="95"/>
      </w:rPr>
    </w:tblStylePr>
    <w:tblStylePr w:type="firstCol">
      <w:rPr>
        <w:b/>
        <w:color w:val="A6BFDD" w:themeColor="accent1" w:themeTint="80" w:themeShade="95"/>
      </w:rPr>
    </w:tblStylePr>
    <w:tblStylePr w:type="lastCol">
      <w:rPr>
        <w:b/>
        <w:color w:val="A6BFDD" w:themeColor="accent1" w:themeTint="80" w:themeShade="95"/>
      </w:rPr>
    </w:tblStylePr>
    <w:tblStylePr w:type="band1Vert">
      <w:tblPr/>
      <w:tcPr>
        <w:shd w:val="clear" w:color="DAE5F1" w:themeColor="accent1" w:themeTint="34" w:fill="DAE5F1" w:themeFill="accent1" w:themeFillTint="34"/>
      </w:tcPr>
    </w:tblStylePr>
    <w:tblStylePr w:type="band1Horz">
      <w:rPr>
        <w:rFonts w:ascii="Arial" w:hAnsi="Arial"/>
        <w:color w:val="A6BFDD" w:themeColor="accent1" w:themeTint="80" w:themeShade="95"/>
        <w:sz w:val="22"/>
      </w:rPr>
      <w:tblPr/>
      <w:tcPr>
        <w:shd w:val="clear" w:color="DAE5F1" w:themeColor="accent1" w:themeTint="34" w:fill="DAE5F1" w:themeFill="accent1" w:themeFillTint="34"/>
      </w:tcPr>
    </w:tblStylePr>
    <w:tblStylePr w:type="band2Horz">
      <w:rPr>
        <w:rFonts w:ascii="Arial" w:hAnsi="Arial"/>
        <w:color w:val="A6BFDD" w:themeColor="accent1" w:themeTint="80" w:themeShade="95"/>
        <w:sz w:val="22"/>
      </w:rPr>
    </w:tblStylePr>
  </w:style>
  <w:style w:type="table" w:customStyle="1" w:styleId="GridTable6Colorful-Accent2">
    <w:name w:val="Grid Table 6 Colorful - Accent 2"/>
    <w:basedOn w:val="a3"/>
    <w:uiPriority w:val="99"/>
    <w:rsid w:val="00583832"/>
    <w:tblPr>
      <w:tblStyleRowBandSize w:val="1"/>
      <w:tblStyleColBandSize w:val="1"/>
      <w:tblBorders>
        <w:top w:val="single" w:sz="4" w:space="0" w:color="D99695" w:themeColor="accent2" w:themeTint="97"/>
        <w:left w:val="single" w:sz="4" w:space="0" w:color="D99695" w:themeColor="accent2" w:themeTint="97"/>
        <w:bottom w:val="single" w:sz="4" w:space="0" w:color="D99695" w:themeColor="accent2" w:themeTint="97"/>
        <w:right w:val="single" w:sz="4" w:space="0" w:color="D99695" w:themeColor="accent2" w:themeTint="97"/>
        <w:insideH w:val="single" w:sz="4" w:space="0" w:color="D99695" w:themeColor="accent2" w:themeTint="97"/>
        <w:insideV w:val="single" w:sz="4" w:space="0" w:color="D99695" w:themeColor="accent2" w:themeTint="97"/>
      </w:tblBorders>
    </w:tblPr>
    <w:tblStylePr w:type="firstRow">
      <w:rPr>
        <w:b/>
        <w:color w:val="D99695" w:themeColor="accent2" w:themeTint="97" w:themeShade="95"/>
      </w:rPr>
      <w:tblPr/>
      <w:tcPr>
        <w:tcBorders>
          <w:bottom w:val="single" w:sz="12" w:space="0" w:color="D99695" w:themeColor="accent2" w:themeTint="97"/>
        </w:tcBorders>
      </w:tcPr>
    </w:tblStylePr>
    <w:tblStylePr w:type="lastRow">
      <w:rPr>
        <w:b/>
        <w:color w:val="D99695" w:themeColor="accent2" w:themeTint="97" w:themeShade="95"/>
      </w:rPr>
    </w:tblStylePr>
    <w:tblStylePr w:type="firstCol">
      <w:rPr>
        <w:b/>
        <w:color w:val="D99695" w:themeColor="accent2" w:themeTint="97" w:themeShade="95"/>
      </w:rPr>
    </w:tblStylePr>
    <w:tblStylePr w:type="lastCol">
      <w:rPr>
        <w:b/>
        <w:color w:val="D99695" w:themeColor="accent2" w:themeTint="97" w:themeShade="95"/>
      </w:rPr>
    </w:tblStylePr>
    <w:tblStylePr w:type="band1Vert">
      <w:tblPr/>
      <w:tcPr>
        <w:shd w:val="clear" w:color="F2DCDC" w:themeColor="accent2" w:themeTint="32" w:fill="F2DCDC" w:themeFill="accent2" w:themeFillTint="32"/>
      </w:tcPr>
    </w:tblStylePr>
    <w:tblStylePr w:type="band1Horz">
      <w:rPr>
        <w:rFonts w:ascii="Arial" w:hAnsi="Arial"/>
        <w:color w:val="D99695" w:themeColor="accent2" w:themeTint="97" w:themeShade="95"/>
        <w:sz w:val="22"/>
      </w:rPr>
      <w:tblPr/>
      <w:tcPr>
        <w:shd w:val="clear" w:color="F2DCDC" w:themeColor="accent2" w:themeTint="32" w:fill="F2DCDC" w:themeFill="accent2" w:themeFillTint="32"/>
      </w:tcPr>
    </w:tblStylePr>
    <w:tblStylePr w:type="band2Horz">
      <w:rPr>
        <w:rFonts w:ascii="Arial" w:hAnsi="Arial"/>
        <w:color w:val="D99695" w:themeColor="accent2" w:themeTint="97" w:themeShade="95"/>
        <w:sz w:val="22"/>
      </w:rPr>
    </w:tblStylePr>
  </w:style>
  <w:style w:type="table" w:customStyle="1" w:styleId="GridTable6Colorful-Accent3">
    <w:name w:val="Grid Table 6 Colorful - Accent 3"/>
    <w:basedOn w:val="a3"/>
    <w:uiPriority w:val="99"/>
    <w:rsid w:val="00583832"/>
    <w:tblPr>
      <w:tblStyleRowBandSize w:val="1"/>
      <w:tblStyleColBandSize w:val="1"/>
      <w:tblBorders>
        <w:top w:val="single" w:sz="4" w:space="0" w:color="9ABB59" w:themeColor="accent3" w:themeTint="FE"/>
        <w:left w:val="single" w:sz="4" w:space="0" w:color="9ABB59" w:themeColor="accent3" w:themeTint="FE"/>
        <w:bottom w:val="single" w:sz="4" w:space="0" w:color="9ABB59" w:themeColor="accent3" w:themeTint="FE"/>
        <w:right w:val="single" w:sz="4" w:space="0" w:color="9ABB59" w:themeColor="accent3" w:themeTint="FE"/>
        <w:insideH w:val="single" w:sz="4" w:space="0" w:color="9ABB59" w:themeColor="accent3" w:themeTint="FE"/>
        <w:insideV w:val="single" w:sz="4" w:space="0" w:color="9ABB59" w:themeColor="accent3" w:themeTint="FE"/>
      </w:tblBorders>
    </w:tblPr>
    <w:tblStylePr w:type="firstRow">
      <w:rPr>
        <w:b/>
        <w:color w:val="9ABB59" w:themeColor="accent3" w:themeTint="FE" w:themeShade="95"/>
      </w:rPr>
      <w:tblPr/>
      <w:tcPr>
        <w:tcBorders>
          <w:bottom w:val="single" w:sz="12" w:space="0" w:color="9ABB59" w:themeColor="accent3" w:themeTint="FE"/>
        </w:tcBorders>
      </w:tcPr>
    </w:tblStylePr>
    <w:tblStylePr w:type="lastRow">
      <w:rPr>
        <w:b/>
        <w:color w:val="9ABB59" w:themeColor="accent3" w:themeTint="FE" w:themeShade="95"/>
      </w:rPr>
    </w:tblStylePr>
    <w:tblStylePr w:type="firstCol">
      <w:rPr>
        <w:b/>
        <w:color w:val="9ABB59" w:themeColor="accent3" w:themeTint="FE" w:themeShade="95"/>
      </w:rPr>
    </w:tblStylePr>
    <w:tblStylePr w:type="lastCol">
      <w:rPr>
        <w:b/>
        <w:color w:val="9ABB59" w:themeColor="accent3" w:themeTint="FE" w:themeShade="95"/>
      </w:rPr>
    </w:tblStylePr>
    <w:tblStylePr w:type="band1Vert">
      <w:tblPr/>
      <w:tcPr>
        <w:shd w:val="clear" w:color="EAF1DC" w:themeColor="accent3" w:themeTint="34" w:fill="EAF1DC" w:themeFill="accent3" w:themeFillTint="34"/>
      </w:tcPr>
    </w:tblStylePr>
    <w:tblStylePr w:type="band1Horz">
      <w:rPr>
        <w:rFonts w:ascii="Arial" w:hAnsi="Arial"/>
        <w:color w:val="9ABB59" w:themeColor="accent3" w:themeTint="FE" w:themeShade="95"/>
        <w:sz w:val="22"/>
      </w:rPr>
      <w:tblPr/>
      <w:tcPr>
        <w:shd w:val="clear" w:color="EAF1DC" w:themeColor="accent3" w:themeTint="34" w:fill="EAF1DC" w:themeFill="accent3" w:themeFillTint="34"/>
      </w:tcPr>
    </w:tblStylePr>
    <w:tblStylePr w:type="band2Horz">
      <w:rPr>
        <w:rFonts w:ascii="Arial" w:hAnsi="Arial"/>
        <w:color w:val="9ABB59" w:themeColor="accent3" w:themeTint="FE" w:themeShade="95"/>
        <w:sz w:val="22"/>
      </w:rPr>
    </w:tblStylePr>
  </w:style>
  <w:style w:type="table" w:customStyle="1" w:styleId="GridTable6Colorful-Accent4">
    <w:name w:val="Grid Table 6 Colorful - Accent 4"/>
    <w:basedOn w:val="a3"/>
    <w:uiPriority w:val="99"/>
    <w:rsid w:val="00583832"/>
    <w:tblPr>
      <w:tblStyleRowBandSize w:val="1"/>
      <w:tblStyleColBandSize w:val="1"/>
      <w:tblBorders>
        <w:top w:val="single" w:sz="4" w:space="0" w:color="B2A1C6" w:themeColor="accent4" w:themeTint="9A"/>
        <w:left w:val="single" w:sz="4" w:space="0" w:color="B2A1C6" w:themeColor="accent4" w:themeTint="9A"/>
        <w:bottom w:val="single" w:sz="4" w:space="0" w:color="B2A1C6" w:themeColor="accent4" w:themeTint="9A"/>
        <w:right w:val="single" w:sz="4" w:space="0" w:color="B2A1C6" w:themeColor="accent4" w:themeTint="9A"/>
        <w:insideH w:val="single" w:sz="4" w:space="0" w:color="B2A1C6" w:themeColor="accent4" w:themeTint="9A"/>
        <w:insideV w:val="single" w:sz="4" w:space="0" w:color="B2A1C6" w:themeColor="accent4" w:themeTint="9A"/>
      </w:tblBorders>
    </w:tblPr>
    <w:tblStylePr w:type="firstRow">
      <w:rPr>
        <w:b/>
        <w:color w:val="B2A1C6" w:themeColor="accent4" w:themeTint="9A" w:themeShade="95"/>
      </w:rPr>
      <w:tblPr/>
      <w:tcPr>
        <w:tcBorders>
          <w:bottom w:val="single" w:sz="12" w:space="0" w:color="B2A1C6" w:themeColor="accent4" w:themeTint="9A"/>
        </w:tcBorders>
      </w:tcPr>
    </w:tblStylePr>
    <w:tblStylePr w:type="lastRow">
      <w:rPr>
        <w:b/>
        <w:color w:val="B2A1C6" w:themeColor="accent4" w:themeTint="9A" w:themeShade="95"/>
      </w:rPr>
    </w:tblStylePr>
    <w:tblStylePr w:type="firstCol">
      <w:rPr>
        <w:b/>
        <w:color w:val="B2A1C6" w:themeColor="accent4" w:themeTint="9A" w:themeShade="95"/>
      </w:rPr>
    </w:tblStylePr>
    <w:tblStylePr w:type="lastCol">
      <w:rPr>
        <w:b/>
        <w:color w:val="B2A1C6" w:themeColor="accent4" w:themeTint="9A" w:themeShade="95"/>
      </w:rPr>
    </w:tblStylePr>
    <w:tblStylePr w:type="band1Vert">
      <w:tblPr/>
      <w:tcPr>
        <w:shd w:val="clear" w:color="E5DFEC" w:themeColor="accent4" w:themeTint="34" w:fill="E5DFEC" w:themeFill="accent4" w:themeFillTint="34"/>
      </w:tcPr>
    </w:tblStylePr>
    <w:tblStylePr w:type="band1Horz">
      <w:rPr>
        <w:rFonts w:ascii="Arial" w:hAnsi="Arial"/>
        <w:color w:val="B2A1C6" w:themeColor="accent4" w:themeTint="9A" w:themeShade="95"/>
        <w:sz w:val="22"/>
      </w:rPr>
      <w:tblPr/>
      <w:tcPr>
        <w:shd w:val="clear" w:color="E5DFEC" w:themeColor="accent4" w:themeTint="34" w:fill="E5DFEC" w:themeFill="accent4" w:themeFillTint="34"/>
      </w:tcPr>
    </w:tblStylePr>
    <w:tblStylePr w:type="band2Horz">
      <w:rPr>
        <w:rFonts w:ascii="Arial" w:hAnsi="Arial"/>
        <w:color w:val="B2A1C6" w:themeColor="accent4" w:themeTint="9A" w:themeShade="95"/>
        <w:sz w:val="22"/>
      </w:rPr>
    </w:tblStylePr>
  </w:style>
  <w:style w:type="table" w:customStyle="1" w:styleId="GridTable6Colorful-Accent5">
    <w:name w:val="Grid Table 6 Colorful - Accent 5"/>
    <w:basedOn w:val="a3"/>
    <w:uiPriority w:val="99"/>
    <w:rsid w:val="00583832"/>
    <w:tblPr>
      <w:tblStyleRowBandSize w:val="1"/>
      <w:tblStyleColBandSize w:val="1"/>
      <w:tblBorders>
        <w:top w:val="single" w:sz="4" w:space="0" w:color="4BACC6" w:themeColor="accent5"/>
        <w:left w:val="single" w:sz="4" w:space="0" w:color="4BACC6" w:themeColor="accent5"/>
        <w:bottom w:val="single" w:sz="4" w:space="0" w:color="4BACC6" w:themeColor="accent5"/>
        <w:right w:val="single" w:sz="4" w:space="0" w:color="4BACC6" w:themeColor="accent5"/>
        <w:insideH w:val="single" w:sz="4" w:space="0" w:color="4BACC6" w:themeColor="accent5"/>
        <w:insideV w:val="single" w:sz="4" w:space="0" w:color="4BACC6" w:themeColor="accent5"/>
      </w:tblBorders>
    </w:tblPr>
    <w:tblStylePr w:type="firstRow">
      <w:rPr>
        <w:b/>
        <w:color w:val="266779" w:themeColor="accent5" w:themeShade="95"/>
      </w:rPr>
      <w:tblPr/>
      <w:tcPr>
        <w:tcBorders>
          <w:bottom w:val="single" w:sz="12" w:space="0" w:color="4BACC6" w:themeColor="accent5"/>
        </w:tcBorders>
      </w:tcPr>
    </w:tblStylePr>
    <w:tblStylePr w:type="lastRow">
      <w:rPr>
        <w:b/>
        <w:color w:val="266779" w:themeColor="accent5" w:themeShade="95"/>
      </w:rPr>
    </w:tblStylePr>
    <w:tblStylePr w:type="firstCol">
      <w:rPr>
        <w:b/>
        <w:color w:val="266779" w:themeColor="accent5" w:themeShade="95"/>
      </w:rPr>
    </w:tblStylePr>
    <w:tblStylePr w:type="lastCol">
      <w:rPr>
        <w:b/>
        <w:color w:val="266779" w:themeColor="accent5" w:themeShade="95"/>
      </w:rPr>
    </w:tblStylePr>
    <w:tblStylePr w:type="band1Vert">
      <w:tblPr/>
      <w:tcPr>
        <w:shd w:val="clear" w:color="DAEEF3" w:themeColor="accent5" w:themeTint="34" w:fill="DAEEF3" w:themeFill="accent5" w:themeFillTint="34"/>
      </w:tcPr>
    </w:tblStylePr>
    <w:tblStylePr w:type="band1Horz">
      <w:rPr>
        <w:rFonts w:ascii="Arial" w:hAnsi="Arial"/>
        <w:color w:val="266779" w:themeColor="accent5" w:themeShade="95"/>
        <w:sz w:val="22"/>
      </w:rPr>
      <w:tblPr/>
      <w:tcPr>
        <w:shd w:val="clear" w:color="DAEEF3" w:themeColor="accent5" w:themeTint="34" w:fill="DAEEF3" w:themeFill="accent5" w:themeFillTint="34"/>
      </w:tcPr>
    </w:tblStylePr>
    <w:tblStylePr w:type="band2Horz">
      <w:rPr>
        <w:rFonts w:ascii="Arial" w:hAnsi="Arial"/>
        <w:color w:val="266779" w:themeColor="accent5" w:themeShade="95"/>
        <w:sz w:val="22"/>
      </w:rPr>
    </w:tblStylePr>
  </w:style>
  <w:style w:type="table" w:customStyle="1" w:styleId="GridTable6Colorful-Accent6">
    <w:name w:val="Grid Table 6 Colorful - Accent 6"/>
    <w:basedOn w:val="a3"/>
    <w:uiPriority w:val="99"/>
    <w:rsid w:val="00583832"/>
    <w:tblPr>
      <w:tblStyleRowBandSize w:val="1"/>
      <w:tblStyleColBandSize w:val="1"/>
      <w:tblBorders>
        <w:top w:val="single" w:sz="4" w:space="0" w:color="F79646" w:themeColor="accent6"/>
        <w:left w:val="single" w:sz="4" w:space="0" w:color="F79646" w:themeColor="accent6"/>
        <w:bottom w:val="single" w:sz="4" w:space="0" w:color="F79646" w:themeColor="accent6"/>
        <w:right w:val="single" w:sz="4" w:space="0" w:color="F79646" w:themeColor="accent6"/>
        <w:insideH w:val="single" w:sz="4" w:space="0" w:color="F79646" w:themeColor="accent6"/>
        <w:insideV w:val="single" w:sz="4" w:space="0" w:color="F79646" w:themeColor="accent6"/>
      </w:tblBorders>
    </w:tblPr>
    <w:tblStylePr w:type="firstRow">
      <w:rPr>
        <w:b/>
        <w:color w:val="266779" w:themeColor="accent5" w:themeShade="95"/>
      </w:rPr>
      <w:tblPr/>
      <w:tcPr>
        <w:tcBorders>
          <w:bottom w:val="single" w:sz="12" w:space="0" w:color="F79646" w:themeColor="accent6"/>
        </w:tcBorders>
      </w:tcPr>
    </w:tblStylePr>
    <w:tblStylePr w:type="lastRow">
      <w:rPr>
        <w:b/>
        <w:color w:val="266779" w:themeColor="accent5" w:themeShade="95"/>
      </w:rPr>
    </w:tblStylePr>
    <w:tblStylePr w:type="firstCol">
      <w:rPr>
        <w:b/>
        <w:color w:val="266779" w:themeColor="accent5" w:themeShade="95"/>
      </w:rPr>
    </w:tblStylePr>
    <w:tblStylePr w:type="lastCol">
      <w:rPr>
        <w:b/>
        <w:color w:val="266779" w:themeColor="accent5" w:themeShade="95"/>
      </w:rPr>
    </w:tblStylePr>
    <w:tblStylePr w:type="band1Vert">
      <w:tblPr/>
      <w:tcPr>
        <w:shd w:val="clear" w:color="FDE9D8" w:themeColor="accent6" w:themeTint="34" w:fill="FDE9D8" w:themeFill="accent6" w:themeFillTint="34"/>
      </w:tcPr>
    </w:tblStylePr>
    <w:tblStylePr w:type="band1Horz">
      <w:rPr>
        <w:rFonts w:ascii="Arial" w:hAnsi="Arial"/>
        <w:color w:val="266779" w:themeColor="accent5" w:themeShade="95"/>
        <w:sz w:val="22"/>
      </w:rPr>
      <w:tblPr/>
      <w:tcPr>
        <w:shd w:val="clear" w:color="FDE9D8" w:themeColor="accent6" w:themeTint="34" w:fill="FDE9D8" w:themeFill="accent6" w:themeFillTint="34"/>
      </w:tcPr>
    </w:tblStylePr>
    <w:tblStylePr w:type="band2Horz">
      <w:rPr>
        <w:rFonts w:ascii="Arial" w:hAnsi="Arial"/>
        <w:color w:val="266779" w:themeColor="accent5" w:themeShade="95"/>
        <w:sz w:val="22"/>
      </w:rPr>
    </w:tblStylePr>
  </w:style>
  <w:style w:type="table" w:customStyle="1" w:styleId="710">
    <w:name w:val="网格表 7 彩色1"/>
    <w:basedOn w:val="a3"/>
    <w:uiPriority w:val="99"/>
    <w:rsid w:val="00583832"/>
    <w:tblPr>
      <w:tblStyleRowBandSize w:val="1"/>
      <w:tblStyleColBandSize w:val="1"/>
      <w:tblBorders>
        <w:bottom w:val="single" w:sz="4" w:space="0" w:color="7F7F7F" w:themeColor="text1" w:themeTint="80"/>
        <w:right w:val="single" w:sz="4" w:space="0" w:color="7F7F7F" w:themeColor="text1" w:themeTint="80"/>
        <w:insideH w:val="single" w:sz="4" w:space="0" w:color="7F7F7F" w:themeColor="text1" w:themeTint="80"/>
        <w:insideV w:val="single" w:sz="4" w:space="0" w:color="7F7F7F" w:themeColor="text1" w:themeTint="80"/>
      </w:tblBorders>
    </w:tblPr>
    <w:tblStylePr w:type="firstRow">
      <w:rPr>
        <w:rFonts w:ascii="Arial" w:hAnsi="Arial"/>
        <w:b/>
        <w:color w:val="7F7F7F" w:themeColor="text1" w:themeTint="80" w:themeShade="95"/>
        <w:sz w:val="22"/>
      </w:rPr>
      <w:tblPr/>
      <w:tcPr>
        <w:tcBorders>
          <w:top w:val="none" w:sz="4" w:space="0" w:color="000000"/>
          <w:left w:val="none" w:sz="4" w:space="0" w:color="000000"/>
          <w:bottom w:val="single" w:sz="4" w:space="0" w:color="7F7F7F" w:themeColor="text1" w:themeTint="80"/>
          <w:right w:val="none" w:sz="4" w:space="0" w:color="000000"/>
        </w:tcBorders>
        <w:shd w:val="clear" w:color="FFFFFF" w:themeColor="light1" w:fill="FFFFFF" w:themeFill="light1"/>
      </w:tcPr>
    </w:tblStylePr>
    <w:tblStylePr w:type="lastRow">
      <w:rPr>
        <w:rFonts w:ascii="Arial" w:hAnsi="Arial"/>
        <w:b/>
        <w:color w:val="7F7F7F" w:themeColor="text1" w:themeTint="80" w:themeShade="95"/>
        <w:sz w:val="22"/>
      </w:rPr>
      <w:tblPr/>
      <w:tcPr>
        <w:tcBorders>
          <w:top w:val="single" w:sz="4" w:space="0" w:color="7F7F7F" w:themeColor="text1" w:themeTint="80"/>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7F7F7F" w:themeColor="text1" w:themeTint="80" w:themeShade="95"/>
        <w:sz w:val="22"/>
      </w:rPr>
      <w:tblPr/>
      <w:tcPr>
        <w:tcBorders>
          <w:top w:val="none" w:sz="4" w:space="0" w:color="000000"/>
          <w:left w:val="none" w:sz="4" w:space="0" w:color="000000"/>
          <w:bottom w:val="none" w:sz="4" w:space="0" w:color="000000"/>
          <w:right w:val="single" w:sz="4" w:space="0" w:color="7F7F7F" w:themeColor="text1" w:themeTint="80"/>
        </w:tcBorders>
        <w:shd w:val="clear" w:color="FFFFFF" w:fill="auto"/>
      </w:tcPr>
    </w:tblStylePr>
    <w:tblStylePr w:type="lastCol">
      <w:rPr>
        <w:rFonts w:ascii="Arial" w:hAnsi="Arial"/>
        <w:i/>
        <w:color w:val="7F7F7F" w:themeColor="text1" w:themeTint="80" w:themeShade="95"/>
        <w:sz w:val="22"/>
      </w:rPr>
      <w:tblPr/>
      <w:tcPr>
        <w:tcBorders>
          <w:top w:val="none" w:sz="4" w:space="0" w:color="000000"/>
          <w:left w:val="single" w:sz="4" w:space="0" w:color="7F7F7F" w:themeColor="text1" w:themeTint="80"/>
          <w:bottom w:val="none" w:sz="4" w:space="0" w:color="000000"/>
          <w:right w:val="none" w:sz="4" w:space="0" w:color="000000"/>
        </w:tcBorders>
        <w:shd w:val="clear" w:color="FFFFFF" w:fill="auto"/>
      </w:tcPr>
    </w:tblStylePr>
    <w:tblStylePr w:type="band1Vert">
      <w:tblPr/>
      <w:tcPr>
        <w:shd w:val="clear" w:color="F2F2F2" w:themeColor="text1" w:themeTint="0D" w:fill="F2F2F2" w:themeFill="text1" w:themeFillTint="0D"/>
      </w:tcPr>
    </w:tblStylePr>
    <w:tblStylePr w:type="band1Horz">
      <w:rPr>
        <w:rFonts w:ascii="Arial" w:hAnsi="Arial"/>
        <w:color w:val="7F7F7F" w:themeColor="text1" w:themeTint="80" w:themeShade="95"/>
        <w:sz w:val="22"/>
      </w:rPr>
      <w:tblPr/>
      <w:tcPr>
        <w:shd w:val="clear" w:color="F2F2F2" w:themeColor="text1" w:themeTint="0D" w:fill="F2F2F2" w:themeFill="text1" w:themeFillTint="0D"/>
      </w:tcPr>
    </w:tblStylePr>
    <w:tblStylePr w:type="band2Horz">
      <w:rPr>
        <w:rFonts w:ascii="Arial" w:hAnsi="Arial"/>
        <w:color w:val="7F7F7F" w:themeColor="text1" w:themeTint="80" w:themeShade="95"/>
        <w:sz w:val="22"/>
      </w:rPr>
    </w:tblStylePr>
  </w:style>
  <w:style w:type="table" w:customStyle="1" w:styleId="GridTable7Colorful-Accent1">
    <w:name w:val="Grid Table 7 Colorful - Accent 1"/>
    <w:basedOn w:val="a3"/>
    <w:uiPriority w:val="99"/>
    <w:rsid w:val="00583832"/>
    <w:tblPr>
      <w:tblStyleRowBandSize w:val="1"/>
      <w:tblStyleColBandSize w:val="1"/>
      <w:tblBorders>
        <w:bottom w:val="single" w:sz="4" w:space="0" w:color="A6BFDD" w:themeColor="accent1" w:themeTint="80"/>
        <w:right w:val="single" w:sz="4" w:space="0" w:color="A6BFDD" w:themeColor="accent1" w:themeTint="80"/>
        <w:insideH w:val="single" w:sz="4" w:space="0" w:color="A6BFDD" w:themeColor="accent1" w:themeTint="80"/>
        <w:insideV w:val="single" w:sz="4" w:space="0" w:color="A6BFDD" w:themeColor="accent1" w:themeTint="80"/>
      </w:tblBorders>
    </w:tblPr>
    <w:tblStylePr w:type="firstRow">
      <w:rPr>
        <w:rFonts w:ascii="Arial" w:hAnsi="Arial"/>
        <w:b/>
        <w:color w:val="A6BFDD" w:themeColor="accent1" w:themeTint="80" w:themeShade="95"/>
        <w:sz w:val="22"/>
      </w:rPr>
      <w:tblPr/>
      <w:tcPr>
        <w:tcBorders>
          <w:top w:val="none" w:sz="4" w:space="0" w:color="000000"/>
          <w:left w:val="none" w:sz="4" w:space="0" w:color="000000"/>
          <w:bottom w:val="single" w:sz="4" w:space="0" w:color="A6BFDD" w:themeColor="accent1" w:themeTint="80"/>
          <w:right w:val="none" w:sz="4" w:space="0" w:color="000000"/>
        </w:tcBorders>
        <w:shd w:val="clear" w:color="FFFFFF" w:themeColor="light1" w:fill="FFFFFF" w:themeFill="light1"/>
      </w:tcPr>
    </w:tblStylePr>
    <w:tblStylePr w:type="lastRow">
      <w:rPr>
        <w:rFonts w:ascii="Arial" w:hAnsi="Arial"/>
        <w:b/>
        <w:color w:val="A6BFDD" w:themeColor="accent1" w:themeTint="80" w:themeShade="95"/>
        <w:sz w:val="22"/>
      </w:rPr>
      <w:tblPr/>
      <w:tcPr>
        <w:tcBorders>
          <w:top w:val="single" w:sz="4" w:space="0" w:color="A6BFDD" w:themeColor="accent1" w:themeTint="80"/>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A6BFDD" w:themeColor="accent1" w:themeTint="80" w:themeShade="95"/>
        <w:sz w:val="22"/>
      </w:rPr>
      <w:tblPr/>
      <w:tcPr>
        <w:tcBorders>
          <w:top w:val="none" w:sz="4" w:space="0" w:color="000000"/>
          <w:left w:val="none" w:sz="4" w:space="0" w:color="000000"/>
          <w:bottom w:val="none" w:sz="4" w:space="0" w:color="000000"/>
          <w:right w:val="single" w:sz="4" w:space="0" w:color="A6BFDD" w:themeColor="accent1" w:themeTint="80"/>
        </w:tcBorders>
        <w:shd w:val="clear" w:color="FFFFFF" w:fill="auto"/>
      </w:tcPr>
    </w:tblStylePr>
    <w:tblStylePr w:type="lastCol">
      <w:rPr>
        <w:rFonts w:ascii="Arial" w:hAnsi="Arial"/>
        <w:i/>
        <w:color w:val="A6BFDD" w:themeColor="accent1" w:themeTint="80" w:themeShade="95"/>
        <w:sz w:val="22"/>
      </w:rPr>
      <w:tblPr/>
      <w:tcPr>
        <w:tcBorders>
          <w:top w:val="none" w:sz="4" w:space="0" w:color="000000"/>
          <w:left w:val="single" w:sz="4" w:space="0" w:color="A6BFDD" w:themeColor="accent1" w:themeTint="80"/>
          <w:bottom w:val="none" w:sz="4" w:space="0" w:color="000000"/>
          <w:right w:val="none" w:sz="4" w:space="0" w:color="000000"/>
        </w:tcBorders>
        <w:shd w:val="clear" w:color="FFFFFF" w:fill="auto"/>
      </w:tcPr>
    </w:tblStylePr>
    <w:tblStylePr w:type="band1Vert">
      <w:tblPr/>
      <w:tcPr>
        <w:shd w:val="clear" w:color="DAE5F1" w:themeColor="accent1" w:themeTint="34" w:fill="DAE5F1" w:themeFill="accent1" w:themeFillTint="34"/>
      </w:tcPr>
    </w:tblStylePr>
    <w:tblStylePr w:type="band1Horz">
      <w:rPr>
        <w:rFonts w:ascii="Arial" w:hAnsi="Arial"/>
        <w:color w:val="A6BFDD" w:themeColor="accent1" w:themeTint="80" w:themeShade="95"/>
        <w:sz w:val="22"/>
      </w:rPr>
      <w:tblPr/>
      <w:tcPr>
        <w:shd w:val="clear" w:color="DAE5F1" w:themeColor="accent1" w:themeTint="34" w:fill="DAE5F1" w:themeFill="accent1" w:themeFillTint="34"/>
      </w:tcPr>
    </w:tblStylePr>
    <w:tblStylePr w:type="band2Horz">
      <w:rPr>
        <w:rFonts w:ascii="Arial" w:hAnsi="Arial"/>
        <w:color w:val="A6BFDD" w:themeColor="accent1" w:themeTint="80" w:themeShade="95"/>
        <w:sz w:val="22"/>
      </w:rPr>
    </w:tblStylePr>
  </w:style>
  <w:style w:type="table" w:customStyle="1" w:styleId="GridTable7Colorful-Accent2">
    <w:name w:val="Grid Table 7 Colorful - Accent 2"/>
    <w:basedOn w:val="a3"/>
    <w:uiPriority w:val="99"/>
    <w:rsid w:val="00583832"/>
    <w:tblPr>
      <w:tblStyleRowBandSize w:val="1"/>
      <w:tblStyleColBandSize w:val="1"/>
      <w:tblBorders>
        <w:bottom w:val="single" w:sz="4" w:space="0" w:color="D99695" w:themeColor="accent2" w:themeTint="97"/>
        <w:right w:val="single" w:sz="4" w:space="0" w:color="D99695" w:themeColor="accent2" w:themeTint="97"/>
        <w:insideH w:val="single" w:sz="4" w:space="0" w:color="D99695" w:themeColor="accent2" w:themeTint="97"/>
        <w:insideV w:val="single" w:sz="4" w:space="0" w:color="D99695" w:themeColor="accent2" w:themeTint="97"/>
      </w:tblBorders>
    </w:tblPr>
    <w:tblStylePr w:type="firstRow">
      <w:rPr>
        <w:rFonts w:ascii="Arial" w:hAnsi="Arial"/>
        <w:b/>
        <w:color w:val="D99695" w:themeColor="accent2" w:themeTint="97" w:themeShade="95"/>
        <w:sz w:val="22"/>
      </w:rPr>
      <w:tblPr/>
      <w:tcPr>
        <w:tcBorders>
          <w:top w:val="none" w:sz="4" w:space="0" w:color="000000"/>
          <w:left w:val="none" w:sz="4" w:space="0" w:color="000000"/>
          <w:bottom w:val="single" w:sz="4" w:space="0" w:color="D99695" w:themeColor="accent2" w:themeTint="97"/>
          <w:right w:val="none" w:sz="4" w:space="0" w:color="000000"/>
        </w:tcBorders>
        <w:shd w:val="clear" w:color="FFFFFF" w:themeColor="light1" w:fill="FFFFFF" w:themeFill="light1"/>
      </w:tcPr>
    </w:tblStylePr>
    <w:tblStylePr w:type="lastRow">
      <w:rPr>
        <w:rFonts w:ascii="Arial" w:hAnsi="Arial"/>
        <w:b/>
        <w:color w:val="D99695" w:themeColor="accent2" w:themeTint="97" w:themeShade="95"/>
        <w:sz w:val="22"/>
      </w:rPr>
      <w:tblPr/>
      <w:tcPr>
        <w:tcBorders>
          <w:top w:val="single" w:sz="4" w:space="0" w:color="D99695" w:themeColor="accent2" w:themeTint="97"/>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D99695" w:themeColor="accent2" w:themeTint="97" w:themeShade="95"/>
        <w:sz w:val="22"/>
      </w:rPr>
      <w:tblPr/>
      <w:tcPr>
        <w:tcBorders>
          <w:top w:val="none" w:sz="4" w:space="0" w:color="000000"/>
          <w:left w:val="none" w:sz="4" w:space="0" w:color="000000"/>
          <w:bottom w:val="none" w:sz="4" w:space="0" w:color="000000"/>
          <w:right w:val="single" w:sz="4" w:space="0" w:color="D99695" w:themeColor="accent2" w:themeTint="97"/>
        </w:tcBorders>
        <w:shd w:val="clear" w:color="FFFFFF" w:fill="auto"/>
      </w:tcPr>
    </w:tblStylePr>
    <w:tblStylePr w:type="lastCol">
      <w:rPr>
        <w:rFonts w:ascii="Arial" w:hAnsi="Arial"/>
        <w:i/>
        <w:color w:val="D99695" w:themeColor="accent2" w:themeTint="97" w:themeShade="95"/>
        <w:sz w:val="22"/>
      </w:rPr>
      <w:tblPr/>
      <w:tcPr>
        <w:tcBorders>
          <w:top w:val="none" w:sz="4" w:space="0" w:color="000000"/>
          <w:left w:val="single" w:sz="4" w:space="0" w:color="D99695" w:themeColor="accent2" w:themeTint="97"/>
          <w:bottom w:val="none" w:sz="4" w:space="0" w:color="000000"/>
          <w:right w:val="none" w:sz="4" w:space="0" w:color="000000"/>
        </w:tcBorders>
        <w:shd w:val="clear" w:color="FFFFFF" w:fill="auto"/>
      </w:tcPr>
    </w:tblStylePr>
    <w:tblStylePr w:type="band1Vert">
      <w:tblPr/>
      <w:tcPr>
        <w:shd w:val="clear" w:color="F2DCDC" w:themeColor="accent2" w:themeTint="32" w:fill="F2DCDC" w:themeFill="accent2" w:themeFillTint="32"/>
      </w:tcPr>
    </w:tblStylePr>
    <w:tblStylePr w:type="band1Horz">
      <w:rPr>
        <w:rFonts w:ascii="Arial" w:hAnsi="Arial"/>
        <w:color w:val="D99695" w:themeColor="accent2" w:themeTint="97" w:themeShade="95"/>
        <w:sz w:val="22"/>
      </w:rPr>
      <w:tblPr/>
      <w:tcPr>
        <w:shd w:val="clear" w:color="F2DCDC" w:themeColor="accent2" w:themeTint="32" w:fill="F2DCDC" w:themeFill="accent2" w:themeFillTint="32"/>
      </w:tcPr>
    </w:tblStylePr>
    <w:tblStylePr w:type="band2Horz">
      <w:rPr>
        <w:rFonts w:ascii="Arial" w:hAnsi="Arial"/>
        <w:color w:val="D99695" w:themeColor="accent2" w:themeTint="97" w:themeShade="95"/>
        <w:sz w:val="22"/>
      </w:rPr>
    </w:tblStylePr>
  </w:style>
  <w:style w:type="table" w:customStyle="1" w:styleId="GridTable7Colorful-Accent3">
    <w:name w:val="Grid Table 7 Colorful - Accent 3"/>
    <w:basedOn w:val="a3"/>
    <w:uiPriority w:val="99"/>
    <w:rsid w:val="00583832"/>
    <w:tblPr>
      <w:tblStyleRowBandSize w:val="1"/>
      <w:tblStyleColBandSize w:val="1"/>
      <w:tblBorders>
        <w:bottom w:val="single" w:sz="4" w:space="0" w:color="9ABB59" w:themeColor="accent3" w:themeTint="FE"/>
        <w:right w:val="single" w:sz="4" w:space="0" w:color="9ABB59" w:themeColor="accent3" w:themeTint="FE"/>
        <w:insideH w:val="single" w:sz="4" w:space="0" w:color="9ABB59" w:themeColor="accent3" w:themeTint="FE"/>
        <w:insideV w:val="single" w:sz="4" w:space="0" w:color="9ABB59" w:themeColor="accent3" w:themeTint="FE"/>
      </w:tblBorders>
    </w:tblPr>
    <w:tblStylePr w:type="firstRow">
      <w:rPr>
        <w:rFonts w:ascii="Arial" w:hAnsi="Arial"/>
        <w:b/>
        <w:color w:val="9ABB59" w:themeColor="accent3" w:themeTint="FE" w:themeShade="95"/>
        <w:sz w:val="22"/>
      </w:rPr>
      <w:tblPr/>
      <w:tcPr>
        <w:tcBorders>
          <w:top w:val="none" w:sz="4" w:space="0" w:color="000000"/>
          <w:left w:val="none" w:sz="4" w:space="0" w:color="000000"/>
          <w:bottom w:val="single" w:sz="4" w:space="0" w:color="9ABB59" w:themeColor="accent3" w:themeTint="FE"/>
          <w:right w:val="none" w:sz="4" w:space="0" w:color="000000"/>
        </w:tcBorders>
        <w:shd w:val="clear" w:color="FFFFFF" w:themeColor="light1" w:fill="FFFFFF" w:themeFill="light1"/>
      </w:tcPr>
    </w:tblStylePr>
    <w:tblStylePr w:type="lastRow">
      <w:rPr>
        <w:rFonts w:ascii="Arial" w:hAnsi="Arial"/>
        <w:b/>
        <w:color w:val="9ABB59" w:themeColor="accent3" w:themeTint="FE" w:themeShade="95"/>
        <w:sz w:val="22"/>
      </w:rPr>
      <w:tblPr/>
      <w:tcPr>
        <w:tcBorders>
          <w:top w:val="single" w:sz="4" w:space="0" w:color="9ABB59" w:themeColor="accent3" w:themeTint="FE"/>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9ABB59" w:themeColor="accent3" w:themeTint="FE" w:themeShade="95"/>
        <w:sz w:val="22"/>
      </w:rPr>
      <w:tblPr/>
      <w:tcPr>
        <w:tcBorders>
          <w:top w:val="none" w:sz="4" w:space="0" w:color="000000"/>
          <w:left w:val="none" w:sz="4" w:space="0" w:color="000000"/>
          <w:bottom w:val="none" w:sz="4" w:space="0" w:color="000000"/>
          <w:right w:val="single" w:sz="4" w:space="0" w:color="9ABB59" w:themeColor="accent3" w:themeTint="FE"/>
        </w:tcBorders>
        <w:shd w:val="clear" w:color="FFFFFF" w:fill="auto"/>
      </w:tcPr>
    </w:tblStylePr>
    <w:tblStylePr w:type="lastCol">
      <w:rPr>
        <w:rFonts w:ascii="Arial" w:hAnsi="Arial"/>
        <w:i/>
        <w:color w:val="9ABB59" w:themeColor="accent3" w:themeTint="FE" w:themeShade="95"/>
        <w:sz w:val="22"/>
      </w:rPr>
      <w:tblPr/>
      <w:tcPr>
        <w:tcBorders>
          <w:top w:val="none" w:sz="4" w:space="0" w:color="000000"/>
          <w:left w:val="single" w:sz="4" w:space="0" w:color="9ABB59" w:themeColor="accent3" w:themeTint="FE"/>
          <w:bottom w:val="none" w:sz="4" w:space="0" w:color="000000"/>
          <w:right w:val="none" w:sz="4" w:space="0" w:color="000000"/>
        </w:tcBorders>
        <w:shd w:val="clear" w:color="FFFFFF" w:fill="auto"/>
      </w:tcPr>
    </w:tblStylePr>
    <w:tblStylePr w:type="band1Vert">
      <w:tblPr/>
      <w:tcPr>
        <w:shd w:val="clear" w:color="EAF1DC" w:themeColor="accent3" w:themeTint="34" w:fill="EAF1DC" w:themeFill="accent3" w:themeFillTint="34"/>
      </w:tcPr>
    </w:tblStylePr>
    <w:tblStylePr w:type="band1Horz">
      <w:rPr>
        <w:rFonts w:ascii="Arial" w:hAnsi="Arial"/>
        <w:color w:val="9ABB59" w:themeColor="accent3" w:themeTint="FE" w:themeShade="95"/>
        <w:sz w:val="22"/>
      </w:rPr>
      <w:tblPr/>
      <w:tcPr>
        <w:shd w:val="clear" w:color="EAF1DC" w:themeColor="accent3" w:themeTint="34" w:fill="EAF1DC" w:themeFill="accent3" w:themeFillTint="34"/>
      </w:tcPr>
    </w:tblStylePr>
    <w:tblStylePr w:type="band2Horz">
      <w:rPr>
        <w:rFonts w:ascii="Arial" w:hAnsi="Arial"/>
        <w:color w:val="9ABB59" w:themeColor="accent3" w:themeTint="FE" w:themeShade="95"/>
        <w:sz w:val="22"/>
      </w:rPr>
    </w:tblStylePr>
  </w:style>
  <w:style w:type="table" w:customStyle="1" w:styleId="GridTable7Colorful-Accent4">
    <w:name w:val="Grid Table 7 Colorful - Accent 4"/>
    <w:basedOn w:val="a3"/>
    <w:uiPriority w:val="99"/>
    <w:rsid w:val="00583832"/>
    <w:tblPr>
      <w:tblStyleRowBandSize w:val="1"/>
      <w:tblStyleColBandSize w:val="1"/>
      <w:tblBorders>
        <w:bottom w:val="single" w:sz="4" w:space="0" w:color="B2A1C6" w:themeColor="accent4" w:themeTint="9A"/>
        <w:right w:val="single" w:sz="4" w:space="0" w:color="B2A1C6" w:themeColor="accent4" w:themeTint="9A"/>
        <w:insideH w:val="single" w:sz="4" w:space="0" w:color="B2A1C6" w:themeColor="accent4" w:themeTint="9A"/>
        <w:insideV w:val="single" w:sz="4" w:space="0" w:color="B2A1C6" w:themeColor="accent4" w:themeTint="9A"/>
      </w:tblBorders>
    </w:tblPr>
    <w:tblStylePr w:type="firstRow">
      <w:rPr>
        <w:rFonts w:ascii="Arial" w:hAnsi="Arial"/>
        <w:b/>
        <w:color w:val="B2A1C6" w:themeColor="accent4" w:themeTint="9A" w:themeShade="95"/>
        <w:sz w:val="22"/>
      </w:rPr>
      <w:tblPr/>
      <w:tcPr>
        <w:tcBorders>
          <w:top w:val="none" w:sz="4" w:space="0" w:color="000000"/>
          <w:left w:val="none" w:sz="4" w:space="0" w:color="000000"/>
          <w:bottom w:val="single" w:sz="4" w:space="0" w:color="B2A1C6" w:themeColor="accent4" w:themeTint="9A"/>
          <w:right w:val="none" w:sz="4" w:space="0" w:color="000000"/>
        </w:tcBorders>
        <w:shd w:val="clear" w:color="FFFFFF" w:themeColor="light1" w:fill="FFFFFF" w:themeFill="light1"/>
      </w:tcPr>
    </w:tblStylePr>
    <w:tblStylePr w:type="lastRow">
      <w:rPr>
        <w:rFonts w:ascii="Arial" w:hAnsi="Arial"/>
        <w:b/>
        <w:color w:val="B2A1C6" w:themeColor="accent4" w:themeTint="9A" w:themeShade="95"/>
        <w:sz w:val="22"/>
      </w:rPr>
      <w:tblPr/>
      <w:tcPr>
        <w:tcBorders>
          <w:top w:val="single" w:sz="4" w:space="0" w:color="B2A1C6" w:themeColor="accent4" w:themeTint="9A"/>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B2A1C6" w:themeColor="accent4" w:themeTint="9A" w:themeShade="95"/>
        <w:sz w:val="22"/>
      </w:rPr>
      <w:tblPr/>
      <w:tcPr>
        <w:tcBorders>
          <w:top w:val="none" w:sz="4" w:space="0" w:color="000000"/>
          <w:left w:val="none" w:sz="4" w:space="0" w:color="000000"/>
          <w:bottom w:val="none" w:sz="4" w:space="0" w:color="000000"/>
          <w:right w:val="single" w:sz="4" w:space="0" w:color="B2A1C6" w:themeColor="accent4" w:themeTint="9A"/>
        </w:tcBorders>
        <w:shd w:val="clear" w:color="FFFFFF" w:fill="auto"/>
      </w:tcPr>
    </w:tblStylePr>
    <w:tblStylePr w:type="lastCol">
      <w:rPr>
        <w:rFonts w:ascii="Arial" w:hAnsi="Arial"/>
        <w:i/>
        <w:color w:val="B2A1C6" w:themeColor="accent4" w:themeTint="9A" w:themeShade="95"/>
        <w:sz w:val="22"/>
      </w:rPr>
      <w:tblPr/>
      <w:tcPr>
        <w:tcBorders>
          <w:top w:val="none" w:sz="4" w:space="0" w:color="000000"/>
          <w:left w:val="single" w:sz="4" w:space="0" w:color="B2A1C6" w:themeColor="accent4" w:themeTint="9A"/>
          <w:bottom w:val="none" w:sz="4" w:space="0" w:color="000000"/>
          <w:right w:val="none" w:sz="4" w:space="0" w:color="000000"/>
        </w:tcBorders>
        <w:shd w:val="clear" w:color="FFFFFF" w:fill="auto"/>
      </w:tcPr>
    </w:tblStylePr>
    <w:tblStylePr w:type="band1Vert">
      <w:tblPr/>
      <w:tcPr>
        <w:shd w:val="clear" w:color="E5DFEC" w:themeColor="accent4" w:themeTint="34" w:fill="E5DFEC" w:themeFill="accent4" w:themeFillTint="34"/>
      </w:tcPr>
    </w:tblStylePr>
    <w:tblStylePr w:type="band1Horz">
      <w:rPr>
        <w:rFonts w:ascii="Arial" w:hAnsi="Arial"/>
        <w:color w:val="B2A1C6" w:themeColor="accent4" w:themeTint="9A" w:themeShade="95"/>
        <w:sz w:val="22"/>
      </w:rPr>
      <w:tblPr/>
      <w:tcPr>
        <w:shd w:val="clear" w:color="E5DFEC" w:themeColor="accent4" w:themeTint="34" w:fill="E5DFEC" w:themeFill="accent4" w:themeFillTint="34"/>
      </w:tcPr>
    </w:tblStylePr>
    <w:tblStylePr w:type="band2Horz">
      <w:rPr>
        <w:rFonts w:ascii="Arial" w:hAnsi="Arial"/>
        <w:color w:val="B2A1C6" w:themeColor="accent4" w:themeTint="9A" w:themeShade="95"/>
        <w:sz w:val="22"/>
      </w:rPr>
    </w:tblStylePr>
  </w:style>
  <w:style w:type="table" w:customStyle="1" w:styleId="GridTable7Colorful-Accent5">
    <w:name w:val="Grid Table 7 Colorful - Accent 5"/>
    <w:basedOn w:val="a3"/>
    <w:uiPriority w:val="99"/>
    <w:rsid w:val="00583832"/>
    <w:tblPr>
      <w:tblStyleRowBandSize w:val="1"/>
      <w:tblStyleColBandSize w:val="1"/>
      <w:tblBorders>
        <w:bottom w:val="single" w:sz="4" w:space="0" w:color="99D0DE" w:themeColor="accent5" w:themeTint="90"/>
        <w:right w:val="single" w:sz="4" w:space="0" w:color="99D0DE" w:themeColor="accent5" w:themeTint="90"/>
        <w:insideH w:val="single" w:sz="4" w:space="0" w:color="99D0DE" w:themeColor="accent5" w:themeTint="90"/>
        <w:insideV w:val="single" w:sz="4" w:space="0" w:color="99D0DE" w:themeColor="accent5" w:themeTint="90"/>
      </w:tblBorders>
    </w:tblPr>
    <w:tblStylePr w:type="firstRow">
      <w:rPr>
        <w:rFonts w:ascii="Arial" w:hAnsi="Arial"/>
        <w:b/>
        <w:color w:val="266779" w:themeColor="accent5" w:themeShade="95"/>
        <w:sz w:val="22"/>
      </w:rPr>
      <w:tblPr/>
      <w:tcPr>
        <w:tcBorders>
          <w:top w:val="none" w:sz="4" w:space="0" w:color="000000"/>
          <w:left w:val="none" w:sz="4" w:space="0" w:color="000000"/>
          <w:bottom w:val="single" w:sz="4" w:space="0" w:color="99D0DE" w:themeColor="accent5" w:themeTint="90"/>
          <w:right w:val="none" w:sz="4" w:space="0" w:color="000000"/>
        </w:tcBorders>
        <w:shd w:val="clear" w:color="FFFFFF" w:themeColor="light1" w:fill="FFFFFF" w:themeFill="light1"/>
      </w:tcPr>
    </w:tblStylePr>
    <w:tblStylePr w:type="lastRow">
      <w:rPr>
        <w:rFonts w:ascii="Arial" w:hAnsi="Arial"/>
        <w:b/>
        <w:color w:val="266779" w:themeColor="accent5" w:themeShade="95"/>
        <w:sz w:val="22"/>
      </w:rPr>
      <w:tblPr/>
      <w:tcPr>
        <w:tcBorders>
          <w:top w:val="single" w:sz="4" w:space="0" w:color="99D0DE" w:themeColor="accent5" w:themeTint="90"/>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266779" w:themeColor="accent5" w:themeShade="95"/>
        <w:sz w:val="22"/>
      </w:rPr>
      <w:tblPr/>
      <w:tcPr>
        <w:tcBorders>
          <w:top w:val="none" w:sz="4" w:space="0" w:color="000000"/>
          <w:left w:val="none" w:sz="4" w:space="0" w:color="000000"/>
          <w:bottom w:val="none" w:sz="4" w:space="0" w:color="000000"/>
          <w:right w:val="single" w:sz="4" w:space="0" w:color="99D0DE" w:themeColor="accent5" w:themeTint="90"/>
        </w:tcBorders>
        <w:shd w:val="clear" w:color="FFFFFF" w:fill="auto"/>
      </w:tcPr>
    </w:tblStylePr>
    <w:tblStylePr w:type="lastCol">
      <w:rPr>
        <w:rFonts w:ascii="Arial" w:hAnsi="Arial"/>
        <w:i/>
        <w:color w:val="266779" w:themeColor="accent5" w:themeShade="95"/>
        <w:sz w:val="22"/>
      </w:rPr>
      <w:tblPr/>
      <w:tcPr>
        <w:tcBorders>
          <w:top w:val="none" w:sz="4" w:space="0" w:color="000000"/>
          <w:left w:val="single" w:sz="4" w:space="0" w:color="99D0DE" w:themeColor="accent5" w:themeTint="90"/>
          <w:bottom w:val="none" w:sz="4" w:space="0" w:color="000000"/>
          <w:right w:val="none" w:sz="4" w:space="0" w:color="000000"/>
        </w:tcBorders>
        <w:shd w:val="clear" w:color="FFFFFF" w:fill="auto"/>
      </w:tcPr>
    </w:tblStylePr>
    <w:tblStylePr w:type="band1Vert">
      <w:tblPr/>
      <w:tcPr>
        <w:shd w:val="clear" w:color="DAEEF3" w:themeColor="accent5" w:themeTint="34" w:fill="DAEEF3" w:themeFill="accent5" w:themeFillTint="34"/>
      </w:tcPr>
    </w:tblStylePr>
    <w:tblStylePr w:type="band1Horz">
      <w:rPr>
        <w:rFonts w:ascii="Arial" w:hAnsi="Arial"/>
        <w:color w:val="266779" w:themeColor="accent5" w:themeShade="95"/>
        <w:sz w:val="22"/>
      </w:rPr>
      <w:tblPr/>
      <w:tcPr>
        <w:shd w:val="clear" w:color="DAEEF3" w:themeColor="accent5" w:themeTint="34" w:fill="DAEEF3" w:themeFill="accent5" w:themeFillTint="34"/>
      </w:tcPr>
    </w:tblStylePr>
    <w:tblStylePr w:type="band2Horz">
      <w:rPr>
        <w:rFonts w:ascii="Arial" w:hAnsi="Arial"/>
        <w:color w:val="266779" w:themeColor="accent5" w:themeShade="95"/>
        <w:sz w:val="22"/>
      </w:rPr>
    </w:tblStylePr>
  </w:style>
  <w:style w:type="table" w:customStyle="1" w:styleId="GridTable7Colorful-Accent6">
    <w:name w:val="Grid Table 7 Colorful - Accent 6"/>
    <w:basedOn w:val="a3"/>
    <w:uiPriority w:val="99"/>
    <w:rsid w:val="00583832"/>
    <w:tblPr>
      <w:tblStyleRowBandSize w:val="1"/>
      <w:tblStyleColBandSize w:val="1"/>
      <w:tblBorders>
        <w:bottom w:val="single" w:sz="4" w:space="0" w:color="FAC396" w:themeColor="accent6" w:themeTint="90"/>
        <w:right w:val="single" w:sz="4" w:space="0" w:color="FAC396" w:themeColor="accent6" w:themeTint="90"/>
        <w:insideH w:val="single" w:sz="4" w:space="0" w:color="FAC396" w:themeColor="accent6" w:themeTint="90"/>
        <w:insideV w:val="single" w:sz="4" w:space="0" w:color="FAC396" w:themeColor="accent6" w:themeTint="90"/>
      </w:tblBorders>
    </w:tblPr>
    <w:tblStylePr w:type="firstRow">
      <w:rPr>
        <w:rFonts w:ascii="Arial" w:hAnsi="Arial"/>
        <w:b/>
        <w:color w:val="B15407" w:themeColor="accent6" w:themeShade="95"/>
        <w:sz w:val="22"/>
      </w:rPr>
      <w:tblPr/>
      <w:tcPr>
        <w:tcBorders>
          <w:top w:val="none" w:sz="4" w:space="0" w:color="000000"/>
          <w:left w:val="none" w:sz="4" w:space="0" w:color="000000"/>
          <w:bottom w:val="single" w:sz="4" w:space="0" w:color="FAC396" w:themeColor="accent6" w:themeTint="90"/>
          <w:right w:val="none" w:sz="4" w:space="0" w:color="000000"/>
        </w:tcBorders>
        <w:shd w:val="clear" w:color="FFFFFF" w:themeColor="light1" w:fill="FFFFFF" w:themeFill="light1"/>
      </w:tcPr>
    </w:tblStylePr>
    <w:tblStylePr w:type="lastRow">
      <w:rPr>
        <w:rFonts w:ascii="Arial" w:hAnsi="Arial"/>
        <w:b/>
        <w:color w:val="B15407" w:themeColor="accent6" w:themeShade="95"/>
        <w:sz w:val="22"/>
      </w:rPr>
      <w:tblPr/>
      <w:tcPr>
        <w:tcBorders>
          <w:top w:val="single" w:sz="4" w:space="0" w:color="FAC396" w:themeColor="accent6" w:themeTint="90"/>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B15407" w:themeColor="accent6" w:themeShade="95"/>
        <w:sz w:val="22"/>
      </w:rPr>
      <w:tblPr/>
      <w:tcPr>
        <w:tcBorders>
          <w:top w:val="none" w:sz="4" w:space="0" w:color="000000"/>
          <w:left w:val="none" w:sz="4" w:space="0" w:color="000000"/>
          <w:bottom w:val="none" w:sz="4" w:space="0" w:color="000000"/>
          <w:right w:val="single" w:sz="4" w:space="0" w:color="FAC396" w:themeColor="accent6" w:themeTint="90"/>
        </w:tcBorders>
        <w:shd w:val="clear" w:color="FFFFFF" w:fill="auto"/>
      </w:tcPr>
    </w:tblStylePr>
    <w:tblStylePr w:type="lastCol">
      <w:rPr>
        <w:rFonts w:ascii="Arial" w:hAnsi="Arial"/>
        <w:i/>
        <w:color w:val="B15407" w:themeColor="accent6" w:themeShade="95"/>
        <w:sz w:val="22"/>
      </w:rPr>
      <w:tblPr/>
      <w:tcPr>
        <w:tcBorders>
          <w:top w:val="none" w:sz="4" w:space="0" w:color="000000"/>
          <w:left w:val="single" w:sz="4" w:space="0" w:color="FAC396" w:themeColor="accent6" w:themeTint="90"/>
          <w:bottom w:val="none" w:sz="4" w:space="0" w:color="000000"/>
          <w:right w:val="none" w:sz="4" w:space="0" w:color="000000"/>
        </w:tcBorders>
        <w:shd w:val="clear" w:color="FFFFFF" w:fill="auto"/>
      </w:tcPr>
    </w:tblStylePr>
    <w:tblStylePr w:type="band1Vert">
      <w:tblPr/>
      <w:tcPr>
        <w:shd w:val="clear" w:color="FDE9D8" w:themeColor="accent6" w:themeTint="34" w:fill="FDE9D8" w:themeFill="accent6" w:themeFillTint="34"/>
      </w:tcPr>
    </w:tblStylePr>
    <w:tblStylePr w:type="band1Horz">
      <w:rPr>
        <w:rFonts w:ascii="Arial" w:hAnsi="Arial"/>
        <w:color w:val="B15407" w:themeColor="accent6" w:themeShade="95"/>
        <w:sz w:val="22"/>
      </w:rPr>
      <w:tblPr/>
      <w:tcPr>
        <w:shd w:val="clear" w:color="FDE9D8" w:themeColor="accent6" w:themeTint="34" w:fill="FDE9D8" w:themeFill="accent6" w:themeFillTint="34"/>
      </w:tcPr>
    </w:tblStylePr>
    <w:tblStylePr w:type="band2Horz">
      <w:rPr>
        <w:rFonts w:ascii="Arial" w:hAnsi="Arial"/>
        <w:color w:val="B15407" w:themeColor="accent6" w:themeShade="95"/>
        <w:sz w:val="22"/>
      </w:rPr>
    </w:tblStylePr>
  </w:style>
  <w:style w:type="table" w:customStyle="1" w:styleId="113">
    <w:name w:val="清单表 1 浅色1"/>
    <w:basedOn w:val="a3"/>
    <w:uiPriority w:val="99"/>
    <w:rsid w:val="00583832"/>
    <w:tblPr>
      <w:tblStyleRowBandSize w:val="1"/>
      <w:tblStyleColBandSize w:val="1"/>
    </w:tblPr>
    <w:tblStylePr w:type="firstRow">
      <w:rPr>
        <w:b/>
        <w:color w:val="404040"/>
      </w:rPr>
      <w:tblPr/>
      <w:tcPr>
        <w:tcBorders>
          <w:top w:val="none" w:sz="4" w:space="0" w:color="000000"/>
          <w:left w:val="none" w:sz="4" w:space="0" w:color="000000"/>
          <w:bottom w:val="single" w:sz="4" w:space="0" w:color="000000" w:themeColor="text1"/>
          <w:right w:val="none" w:sz="4" w:space="0" w:color="000000"/>
        </w:tcBorders>
      </w:tcPr>
    </w:tblStylePr>
    <w:tblStylePr w:type="lastRow">
      <w:rPr>
        <w:b/>
        <w:color w:val="404040"/>
      </w:rPr>
      <w:tblPr/>
      <w:tcPr>
        <w:tcBorders>
          <w:top w:val="single" w:sz="4" w:space="0" w:color="000000" w:themeColor="text1"/>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BFBFBF" w:themeColor="text1" w:themeTint="40" w:fill="BFBFBF" w:themeFill="text1" w:themeFillTint="40"/>
      </w:tcPr>
    </w:tblStylePr>
    <w:tblStylePr w:type="band1Horz">
      <w:tblPr/>
      <w:tcPr>
        <w:shd w:val="clear" w:color="BFBFBF" w:themeColor="text1" w:themeTint="40" w:fill="BFBFBF" w:themeFill="text1" w:themeFillTint="40"/>
      </w:tcPr>
    </w:tblStylePr>
  </w:style>
  <w:style w:type="table" w:customStyle="1" w:styleId="ListTable1Light-Accent1">
    <w:name w:val="List Table 1 Light - Accent 1"/>
    <w:basedOn w:val="a3"/>
    <w:uiPriority w:val="99"/>
    <w:rsid w:val="00583832"/>
    <w:tblPr>
      <w:tblStyleRowBandSize w:val="1"/>
      <w:tblStyleColBandSize w:val="1"/>
    </w:tblPr>
    <w:tblStylePr w:type="firstRow">
      <w:rPr>
        <w:b/>
        <w:color w:val="404040"/>
      </w:rPr>
      <w:tblPr/>
      <w:tcPr>
        <w:tcBorders>
          <w:top w:val="none" w:sz="4" w:space="0" w:color="000000"/>
          <w:left w:val="none" w:sz="4" w:space="0" w:color="000000"/>
          <w:bottom w:val="single" w:sz="4" w:space="0" w:color="4F81BD" w:themeColor="accent1"/>
          <w:right w:val="none" w:sz="4" w:space="0" w:color="000000"/>
        </w:tcBorders>
      </w:tcPr>
    </w:tblStylePr>
    <w:tblStylePr w:type="lastRow">
      <w:rPr>
        <w:b/>
        <w:color w:val="404040"/>
      </w:rPr>
      <w:tblPr/>
      <w:tcPr>
        <w:tcBorders>
          <w:top w:val="single" w:sz="4" w:space="0" w:color="4F81BD" w:themeColor="accent1"/>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D2DFEE" w:themeColor="accent1" w:themeTint="40" w:fill="D2DFEE" w:themeFill="accent1" w:themeFillTint="40"/>
      </w:tcPr>
    </w:tblStylePr>
    <w:tblStylePr w:type="band1Horz">
      <w:tblPr/>
      <w:tcPr>
        <w:shd w:val="clear" w:color="D2DFEE" w:themeColor="accent1" w:themeTint="40" w:fill="D2DFEE" w:themeFill="accent1" w:themeFillTint="40"/>
      </w:tcPr>
    </w:tblStylePr>
  </w:style>
  <w:style w:type="table" w:customStyle="1" w:styleId="ListTable1Light-Accent2">
    <w:name w:val="List Table 1 Light - Accent 2"/>
    <w:basedOn w:val="a3"/>
    <w:uiPriority w:val="99"/>
    <w:rsid w:val="00583832"/>
    <w:tblPr>
      <w:tblStyleRowBandSize w:val="1"/>
      <w:tblStyleColBandSize w:val="1"/>
    </w:tblPr>
    <w:tblStylePr w:type="firstRow">
      <w:rPr>
        <w:b/>
        <w:color w:val="404040"/>
      </w:rPr>
      <w:tblPr/>
      <w:tcPr>
        <w:tcBorders>
          <w:top w:val="none" w:sz="4" w:space="0" w:color="000000"/>
          <w:left w:val="none" w:sz="4" w:space="0" w:color="000000"/>
          <w:bottom w:val="single" w:sz="4" w:space="0" w:color="C0504D" w:themeColor="accent2"/>
          <w:right w:val="none" w:sz="4" w:space="0" w:color="000000"/>
        </w:tcBorders>
      </w:tcPr>
    </w:tblStylePr>
    <w:tblStylePr w:type="lastRow">
      <w:rPr>
        <w:b/>
        <w:color w:val="404040"/>
      </w:rPr>
      <w:tblPr/>
      <w:tcPr>
        <w:tcBorders>
          <w:top w:val="single" w:sz="4" w:space="0" w:color="C0504D" w:themeColor="accent2"/>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EFD2D2" w:themeColor="accent2" w:themeTint="40" w:fill="EFD2D2" w:themeFill="accent2" w:themeFillTint="40"/>
      </w:tcPr>
    </w:tblStylePr>
    <w:tblStylePr w:type="band1Horz">
      <w:tblPr/>
      <w:tcPr>
        <w:shd w:val="clear" w:color="EFD2D2" w:themeColor="accent2" w:themeTint="40" w:fill="EFD2D2" w:themeFill="accent2" w:themeFillTint="40"/>
      </w:tcPr>
    </w:tblStylePr>
  </w:style>
  <w:style w:type="table" w:customStyle="1" w:styleId="ListTable1Light-Accent3">
    <w:name w:val="List Table 1 Light - Accent 3"/>
    <w:basedOn w:val="a3"/>
    <w:uiPriority w:val="99"/>
    <w:rsid w:val="00583832"/>
    <w:tblPr>
      <w:tblStyleRowBandSize w:val="1"/>
      <w:tblStyleColBandSize w:val="1"/>
    </w:tblPr>
    <w:tblStylePr w:type="firstRow">
      <w:rPr>
        <w:b/>
        <w:color w:val="404040"/>
      </w:rPr>
      <w:tblPr/>
      <w:tcPr>
        <w:tcBorders>
          <w:top w:val="none" w:sz="4" w:space="0" w:color="000000"/>
          <w:left w:val="none" w:sz="4" w:space="0" w:color="000000"/>
          <w:bottom w:val="single" w:sz="4" w:space="0" w:color="9BBB59" w:themeColor="accent3"/>
          <w:right w:val="none" w:sz="4" w:space="0" w:color="000000"/>
        </w:tcBorders>
      </w:tcPr>
    </w:tblStylePr>
    <w:tblStylePr w:type="lastRow">
      <w:rPr>
        <w:b/>
        <w:color w:val="404040"/>
      </w:rPr>
      <w:tblPr/>
      <w:tcPr>
        <w:tcBorders>
          <w:top w:val="single" w:sz="4" w:space="0" w:color="9BBB59" w:themeColor="accent3"/>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E5EED5" w:themeColor="accent3" w:themeTint="40" w:fill="E5EED5" w:themeFill="accent3" w:themeFillTint="40"/>
      </w:tcPr>
    </w:tblStylePr>
    <w:tblStylePr w:type="band1Horz">
      <w:tblPr/>
      <w:tcPr>
        <w:shd w:val="clear" w:color="E5EED5" w:themeColor="accent3" w:themeTint="40" w:fill="E5EED5" w:themeFill="accent3" w:themeFillTint="40"/>
      </w:tcPr>
    </w:tblStylePr>
  </w:style>
  <w:style w:type="table" w:customStyle="1" w:styleId="ListTable1Light-Accent4">
    <w:name w:val="List Table 1 Light - Accent 4"/>
    <w:basedOn w:val="a3"/>
    <w:uiPriority w:val="99"/>
    <w:rsid w:val="00583832"/>
    <w:tblPr>
      <w:tblStyleRowBandSize w:val="1"/>
      <w:tblStyleColBandSize w:val="1"/>
    </w:tblPr>
    <w:tblStylePr w:type="firstRow">
      <w:rPr>
        <w:b/>
        <w:color w:val="404040"/>
      </w:rPr>
      <w:tblPr/>
      <w:tcPr>
        <w:tcBorders>
          <w:top w:val="none" w:sz="4" w:space="0" w:color="000000"/>
          <w:left w:val="none" w:sz="4" w:space="0" w:color="000000"/>
          <w:bottom w:val="single" w:sz="4" w:space="0" w:color="8064A2" w:themeColor="accent4"/>
          <w:right w:val="none" w:sz="4" w:space="0" w:color="000000"/>
        </w:tcBorders>
      </w:tcPr>
    </w:tblStylePr>
    <w:tblStylePr w:type="lastRow">
      <w:rPr>
        <w:b/>
        <w:color w:val="404040"/>
      </w:rPr>
      <w:tblPr/>
      <w:tcPr>
        <w:tcBorders>
          <w:top w:val="single" w:sz="4" w:space="0" w:color="8064A2" w:themeColor="accent4"/>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DFD8E7" w:themeColor="accent4" w:themeTint="40" w:fill="DFD8E7" w:themeFill="accent4" w:themeFillTint="40"/>
      </w:tcPr>
    </w:tblStylePr>
    <w:tblStylePr w:type="band1Horz">
      <w:tblPr/>
      <w:tcPr>
        <w:shd w:val="clear" w:color="DFD8E7" w:themeColor="accent4" w:themeTint="40" w:fill="DFD8E7" w:themeFill="accent4" w:themeFillTint="40"/>
      </w:tcPr>
    </w:tblStylePr>
  </w:style>
  <w:style w:type="table" w:customStyle="1" w:styleId="ListTable1Light-Accent5">
    <w:name w:val="List Table 1 Light - Accent 5"/>
    <w:basedOn w:val="a3"/>
    <w:uiPriority w:val="99"/>
    <w:rsid w:val="00583832"/>
    <w:tblPr>
      <w:tblStyleRowBandSize w:val="1"/>
      <w:tblStyleColBandSize w:val="1"/>
    </w:tblPr>
    <w:tblStylePr w:type="firstRow">
      <w:rPr>
        <w:b/>
        <w:color w:val="404040"/>
      </w:rPr>
      <w:tblPr/>
      <w:tcPr>
        <w:tcBorders>
          <w:top w:val="none" w:sz="4" w:space="0" w:color="000000"/>
          <w:left w:val="none" w:sz="4" w:space="0" w:color="000000"/>
          <w:bottom w:val="single" w:sz="4" w:space="0" w:color="4BACC6" w:themeColor="accent5"/>
          <w:right w:val="none" w:sz="4" w:space="0" w:color="000000"/>
        </w:tcBorders>
      </w:tcPr>
    </w:tblStylePr>
    <w:tblStylePr w:type="lastRow">
      <w:rPr>
        <w:b/>
        <w:color w:val="404040"/>
      </w:rPr>
      <w:tblPr/>
      <w:tcPr>
        <w:tcBorders>
          <w:top w:val="single" w:sz="4" w:space="0" w:color="4BACC6" w:themeColor="accent5"/>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D1EAF0" w:themeColor="accent5" w:themeTint="40" w:fill="D1EAF0" w:themeFill="accent5" w:themeFillTint="40"/>
      </w:tcPr>
    </w:tblStylePr>
    <w:tblStylePr w:type="band1Horz">
      <w:tblPr/>
      <w:tcPr>
        <w:shd w:val="clear" w:color="D1EAF0" w:themeColor="accent5" w:themeTint="40" w:fill="D1EAF0" w:themeFill="accent5" w:themeFillTint="40"/>
      </w:tcPr>
    </w:tblStylePr>
  </w:style>
  <w:style w:type="table" w:customStyle="1" w:styleId="ListTable1Light-Accent6">
    <w:name w:val="List Table 1 Light - Accent 6"/>
    <w:basedOn w:val="a3"/>
    <w:uiPriority w:val="99"/>
    <w:rsid w:val="00583832"/>
    <w:tblPr>
      <w:tblStyleRowBandSize w:val="1"/>
      <w:tblStyleColBandSize w:val="1"/>
    </w:tblPr>
    <w:tblStylePr w:type="firstRow">
      <w:rPr>
        <w:b/>
        <w:color w:val="404040"/>
      </w:rPr>
      <w:tblPr/>
      <w:tcPr>
        <w:tcBorders>
          <w:top w:val="none" w:sz="4" w:space="0" w:color="000000"/>
          <w:left w:val="none" w:sz="4" w:space="0" w:color="000000"/>
          <w:bottom w:val="single" w:sz="4" w:space="0" w:color="F79646" w:themeColor="accent6"/>
          <w:right w:val="none" w:sz="4" w:space="0" w:color="000000"/>
        </w:tcBorders>
      </w:tcPr>
    </w:tblStylePr>
    <w:tblStylePr w:type="lastRow">
      <w:rPr>
        <w:b/>
        <w:color w:val="404040"/>
      </w:rPr>
      <w:tblPr/>
      <w:tcPr>
        <w:tcBorders>
          <w:top w:val="single" w:sz="4" w:space="0" w:color="F79646" w:themeColor="accent6"/>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FDE4D0" w:themeColor="accent6" w:themeTint="40" w:fill="FDE4D0" w:themeFill="accent6" w:themeFillTint="40"/>
      </w:tcPr>
    </w:tblStylePr>
    <w:tblStylePr w:type="band1Horz">
      <w:tblPr/>
      <w:tcPr>
        <w:shd w:val="clear" w:color="FDE4D0" w:themeColor="accent6" w:themeTint="40" w:fill="FDE4D0" w:themeFill="accent6" w:themeFillTint="40"/>
      </w:tcPr>
    </w:tblStylePr>
  </w:style>
  <w:style w:type="table" w:customStyle="1" w:styleId="211">
    <w:name w:val="清单表 21"/>
    <w:basedOn w:val="a3"/>
    <w:uiPriority w:val="99"/>
    <w:rsid w:val="00583832"/>
    <w:tblPr>
      <w:tblStyleRowBandSize w:val="1"/>
      <w:tblStyleColBandSize w:val="1"/>
      <w:tblBorders>
        <w:top w:val="single" w:sz="4" w:space="0" w:color="6F6F6F" w:themeColor="text1" w:themeTint="90"/>
        <w:bottom w:val="single" w:sz="4" w:space="0" w:color="6F6F6F" w:themeColor="text1" w:themeTint="90"/>
        <w:insideH w:val="single" w:sz="4" w:space="0" w:color="6F6F6F" w:themeColor="text1" w:themeTint="90"/>
      </w:tblBorders>
    </w:tblPr>
    <w:tblStylePr w:type="firstRow">
      <w:rPr>
        <w:rFonts w:ascii="Arial" w:hAnsi="Arial"/>
        <w:b/>
        <w:color w:val="404040"/>
        <w:sz w:val="22"/>
      </w:rPr>
      <w:tblPr/>
      <w:tcPr>
        <w:tcBorders>
          <w:top w:val="single" w:sz="4" w:space="0" w:color="6F6F6F" w:themeColor="text1" w:themeTint="90"/>
          <w:left w:val="none" w:sz="4" w:space="0" w:color="000000"/>
          <w:bottom w:val="single" w:sz="4" w:space="0" w:color="6F6F6F" w:themeColor="text1" w:themeTint="90"/>
          <w:right w:val="none" w:sz="4" w:space="0" w:color="000000"/>
        </w:tcBorders>
      </w:tcPr>
    </w:tblStylePr>
    <w:tblStylePr w:type="lastRow">
      <w:rPr>
        <w:rFonts w:ascii="Arial" w:hAnsi="Arial"/>
        <w:b/>
        <w:color w:val="404040"/>
        <w:sz w:val="22"/>
      </w:rPr>
      <w:tblPr/>
      <w:tcPr>
        <w:tcBorders>
          <w:top w:val="single" w:sz="4" w:space="0" w:color="6F6F6F" w:themeColor="text1" w:themeTint="90"/>
          <w:left w:val="none" w:sz="4" w:space="0" w:color="000000"/>
          <w:bottom w:val="single" w:sz="4" w:space="0" w:color="6F6F6F" w:themeColor="text1"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BFBFBF" w:themeColor="text1" w:themeTint="40" w:fill="BFBFBF" w:themeFill="text1" w:themeFillTint="40"/>
      </w:tcPr>
    </w:tblStylePr>
    <w:tblStylePr w:type="band1Horz">
      <w:rPr>
        <w:rFonts w:ascii="Arial" w:hAnsi="Arial"/>
        <w:color w:val="404040"/>
        <w:sz w:val="22"/>
      </w:rPr>
      <w:tblPr/>
      <w:tcPr>
        <w:shd w:val="clear" w:color="BFBFBF" w:themeColor="text1" w:themeTint="40" w:fill="BFBFBF" w:themeFill="text1" w:themeFillTint="40"/>
      </w:tcPr>
    </w:tblStylePr>
  </w:style>
  <w:style w:type="table" w:customStyle="1" w:styleId="ListTable2-Accent1">
    <w:name w:val="List Table 2 - Accent 1"/>
    <w:basedOn w:val="a3"/>
    <w:uiPriority w:val="99"/>
    <w:rsid w:val="00583832"/>
    <w:tblPr>
      <w:tblStyleRowBandSize w:val="1"/>
      <w:tblStyleColBandSize w:val="1"/>
      <w:tblBorders>
        <w:top w:val="single" w:sz="4" w:space="0" w:color="9BB7D9" w:themeColor="accent1" w:themeTint="90"/>
        <w:bottom w:val="single" w:sz="4" w:space="0" w:color="9BB7D9" w:themeColor="accent1" w:themeTint="90"/>
        <w:insideH w:val="single" w:sz="4" w:space="0" w:color="9BB7D9" w:themeColor="accent1" w:themeTint="90"/>
      </w:tblBorders>
    </w:tblPr>
    <w:tblStylePr w:type="firstRow">
      <w:rPr>
        <w:rFonts w:ascii="Arial" w:hAnsi="Arial"/>
        <w:b/>
        <w:color w:val="404040"/>
        <w:sz w:val="22"/>
      </w:rPr>
      <w:tblPr/>
      <w:tcPr>
        <w:tcBorders>
          <w:top w:val="single" w:sz="4" w:space="0" w:color="9BB7D9" w:themeColor="accent1" w:themeTint="90"/>
          <w:left w:val="none" w:sz="4" w:space="0" w:color="000000"/>
          <w:bottom w:val="single" w:sz="4" w:space="0" w:color="9BB7D9" w:themeColor="accent1" w:themeTint="90"/>
          <w:right w:val="none" w:sz="4" w:space="0" w:color="000000"/>
        </w:tcBorders>
      </w:tcPr>
    </w:tblStylePr>
    <w:tblStylePr w:type="lastRow">
      <w:rPr>
        <w:rFonts w:ascii="Arial" w:hAnsi="Arial"/>
        <w:b/>
        <w:color w:val="404040"/>
        <w:sz w:val="22"/>
      </w:rPr>
      <w:tblPr/>
      <w:tcPr>
        <w:tcBorders>
          <w:top w:val="single" w:sz="4" w:space="0" w:color="9BB7D9" w:themeColor="accent1" w:themeTint="90"/>
          <w:left w:val="none" w:sz="4" w:space="0" w:color="000000"/>
          <w:bottom w:val="single" w:sz="4" w:space="0" w:color="9BB7D9" w:themeColor="accent1"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2DFEE" w:themeColor="accent1" w:themeTint="40" w:fill="D2DFEE" w:themeFill="accent1" w:themeFillTint="40"/>
      </w:tcPr>
    </w:tblStylePr>
    <w:tblStylePr w:type="band1Horz">
      <w:rPr>
        <w:rFonts w:ascii="Arial" w:hAnsi="Arial"/>
        <w:color w:val="404040"/>
        <w:sz w:val="22"/>
      </w:rPr>
      <w:tblPr/>
      <w:tcPr>
        <w:shd w:val="clear" w:color="D2DFEE" w:themeColor="accent1" w:themeTint="40" w:fill="D2DFEE" w:themeFill="accent1" w:themeFillTint="40"/>
      </w:tcPr>
    </w:tblStylePr>
  </w:style>
  <w:style w:type="table" w:customStyle="1" w:styleId="ListTable2-Accent2">
    <w:name w:val="List Table 2 - Accent 2"/>
    <w:basedOn w:val="a3"/>
    <w:uiPriority w:val="99"/>
    <w:rsid w:val="00583832"/>
    <w:tblPr>
      <w:tblStyleRowBandSize w:val="1"/>
      <w:tblStyleColBandSize w:val="1"/>
      <w:tblBorders>
        <w:top w:val="single" w:sz="4" w:space="0" w:color="DB9B9A" w:themeColor="accent2" w:themeTint="90"/>
        <w:bottom w:val="single" w:sz="4" w:space="0" w:color="DB9B9A" w:themeColor="accent2" w:themeTint="90"/>
        <w:insideH w:val="single" w:sz="4" w:space="0" w:color="DB9B9A" w:themeColor="accent2" w:themeTint="90"/>
      </w:tblBorders>
    </w:tblPr>
    <w:tblStylePr w:type="firstRow">
      <w:rPr>
        <w:rFonts w:ascii="Arial" w:hAnsi="Arial"/>
        <w:b/>
        <w:color w:val="404040"/>
        <w:sz w:val="22"/>
      </w:rPr>
      <w:tblPr/>
      <w:tcPr>
        <w:tcBorders>
          <w:top w:val="single" w:sz="4" w:space="0" w:color="DB9B9A" w:themeColor="accent2" w:themeTint="90"/>
          <w:left w:val="none" w:sz="4" w:space="0" w:color="000000"/>
          <w:bottom w:val="single" w:sz="4" w:space="0" w:color="DB9B9A" w:themeColor="accent2" w:themeTint="90"/>
          <w:right w:val="none" w:sz="4" w:space="0" w:color="000000"/>
        </w:tcBorders>
      </w:tcPr>
    </w:tblStylePr>
    <w:tblStylePr w:type="lastRow">
      <w:rPr>
        <w:rFonts w:ascii="Arial" w:hAnsi="Arial"/>
        <w:b/>
        <w:color w:val="404040"/>
        <w:sz w:val="22"/>
      </w:rPr>
      <w:tblPr/>
      <w:tcPr>
        <w:tcBorders>
          <w:top w:val="single" w:sz="4" w:space="0" w:color="DB9B9A" w:themeColor="accent2" w:themeTint="90"/>
          <w:left w:val="none" w:sz="4" w:space="0" w:color="000000"/>
          <w:bottom w:val="single" w:sz="4" w:space="0" w:color="DB9B9A" w:themeColor="accent2"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EFD2D2" w:themeColor="accent2" w:themeTint="40" w:fill="EFD2D2" w:themeFill="accent2" w:themeFillTint="40"/>
      </w:tcPr>
    </w:tblStylePr>
    <w:tblStylePr w:type="band1Horz">
      <w:rPr>
        <w:rFonts w:ascii="Arial" w:hAnsi="Arial"/>
        <w:color w:val="404040"/>
        <w:sz w:val="22"/>
      </w:rPr>
      <w:tblPr/>
      <w:tcPr>
        <w:shd w:val="clear" w:color="EFD2D2" w:themeColor="accent2" w:themeTint="40" w:fill="EFD2D2" w:themeFill="accent2" w:themeFillTint="40"/>
      </w:tcPr>
    </w:tblStylePr>
  </w:style>
  <w:style w:type="table" w:customStyle="1" w:styleId="ListTable2-Accent3">
    <w:name w:val="List Table 2 - Accent 3"/>
    <w:basedOn w:val="a3"/>
    <w:uiPriority w:val="99"/>
    <w:rsid w:val="00583832"/>
    <w:tblPr>
      <w:tblStyleRowBandSize w:val="1"/>
      <w:tblStyleColBandSize w:val="1"/>
      <w:tblBorders>
        <w:top w:val="single" w:sz="4" w:space="0" w:color="C6D8A1" w:themeColor="accent3" w:themeTint="90"/>
        <w:bottom w:val="single" w:sz="4" w:space="0" w:color="C6D8A1" w:themeColor="accent3" w:themeTint="90"/>
        <w:insideH w:val="single" w:sz="4" w:space="0" w:color="C6D8A1" w:themeColor="accent3" w:themeTint="90"/>
      </w:tblBorders>
    </w:tblPr>
    <w:tblStylePr w:type="firstRow">
      <w:rPr>
        <w:rFonts w:ascii="Arial" w:hAnsi="Arial"/>
        <w:b/>
        <w:color w:val="404040"/>
        <w:sz w:val="22"/>
      </w:rPr>
      <w:tblPr/>
      <w:tcPr>
        <w:tcBorders>
          <w:top w:val="single" w:sz="4" w:space="0" w:color="C6D8A1" w:themeColor="accent3" w:themeTint="90"/>
          <w:left w:val="none" w:sz="4" w:space="0" w:color="000000"/>
          <w:bottom w:val="single" w:sz="4" w:space="0" w:color="C6D8A1" w:themeColor="accent3" w:themeTint="90"/>
          <w:right w:val="none" w:sz="4" w:space="0" w:color="000000"/>
        </w:tcBorders>
      </w:tcPr>
    </w:tblStylePr>
    <w:tblStylePr w:type="lastRow">
      <w:rPr>
        <w:rFonts w:ascii="Arial" w:hAnsi="Arial"/>
        <w:b/>
        <w:color w:val="404040"/>
        <w:sz w:val="22"/>
      </w:rPr>
      <w:tblPr/>
      <w:tcPr>
        <w:tcBorders>
          <w:top w:val="single" w:sz="4" w:space="0" w:color="C6D8A1" w:themeColor="accent3" w:themeTint="90"/>
          <w:left w:val="none" w:sz="4" w:space="0" w:color="000000"/>
          <w:bottom w:val="single" w:sz="4" w:space="0" w:color="C6D8A1" w:themeColor="accent3"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E5EED5" w:themeColor="accent3" w:themeTint="40" w:fill="E5EED5" w:themeFill="accent3" w:themeFillTint="40"/>
      </w:tcPr>
    </w:tblStylePr>
    <w:tblStylePr w:type="band1Horz">
      <w:rPr>
        <w:rFonts w:ascii="Arial" w:hAnsi="Arial"/>
        <w:color w:val="404040"/>
        <w:sz w:val="22"/>
      </w:rPr>
      <w:tblPr/>
      <w:tcPr>
        <w:shd w:val="clear" w:color="E5EED5" w:themeColor="accent3" w:themeTint="40" w:fill="E5EED5" w:themeFill="accent3" w:themeFillTint="40"/>
      </w:tcPr>
    </w:tblStylePr>
  </w:style>
  <w:style w:type="table" w:customStyle="1" w:styleId="ListTable2-Accent4">
    <w:name w:val="List Table 2 - Accent 4"/>
    <w:basedOn w:val="a3"/>
    <w:uiPriority w:val="99"/>
    <w:rsid w:val="00583832"/>
    <w:tblPr>
      <w:tblStyleRowBandSize w:val="1"/>
      <w:tblStyleColBandSize w:val="1"/>
      <w:tblBorders>
        <w:top w:val="single" w:sz="4" w:space="0" w:color="B7A7CA" w:themeColor="accent4" w:themeTint="90"/>
        <w:bottom w:val="single" w:sz="4" w:space="0" w:color="B7A7CA" w:themeColor="accent4" w:themeTint="90"/>
        <w:insideH w:val="single" w:sz="4" w:space="0" w:color="B7A7CA" w:themeColor="accent4" w:themeTint="90"/>
      </w:tblBorders>
    </w:tblPr>
    <w:tblStylePr w:type="firstRow">
      <w:rPr>
        <w:rFonts w:ascii="Arial" w:hAnsi="Arial"/>
        <w:b/>
        <w:color w:val="404040"/>
        <w:sz w:val="22"/>
      </w:rPr>
      <w:tblPr/>
      <w:tcPr>
        <w:tcBorders>
          <w:top w:val="single" w:sz="4" w:space="0" w:color="B7A7CA" w:themeColor="accent4" w:themeTint="90"/>
          <w:left w:val="none" w:sz="4" w:space="0" w:color="000000"/>
          <w:bottom w:val="single" w:sz="4" w:space="0" w:color="B7A7CA" w:themeColor="accent4" w:themeTint="90"/>
          <w:right w:val="none" w:sz="4" w:space="0" w:color="000000"/>
        </w:tcBorders>
      </w:tcPr>
    </w:tblStylePr>
    <w:tblStylePr w:type="lastRow">
      <w:rPr>
        <w:rFonts w:ascii="Arial" w:hAnsi="Arial"/>
        <w:b/>
        <w:color w:val="404040"/>
        <w:sz w:val="22"/>
      </w:rPr>
      <w:tblPr/>
      <w:tcPr>
        <w:tcBorders>
          <w:top w:val="single" w:sz="4" w:space="0" w:color="B7A7CA" w:themeColor="accent4" w:themeTint="90"/>
          <w:left w:val="none" w:sz="4" w:space="0" w:color="000000"/>
          <w:bottom w:val="single" w:sz="4" w:space="0" w:color="B7A7CA" w:themeColor="accent4"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FD8E7" w:themeColor="accent4" w:themeTint="40" w:fill="DFD8E7" w:themeFill="accent4" w:themeFillTint="40"/>
      </w:tcPr>
    </w:tblStylePr>
    <w:tblStylePr w:type="band1Horz">
      <w:rPr>
        <w:rFonts w:ascii="Arial" w:hAnsi="Arial"/>
        <w:color w:val="404040"/>
        <w:sz w:val="22"/>
      </w:rPr>
      <w:tblPr/>
      <w:tcPr>
        <w:shd w:val="clear" w:color="DFD8E7" w:themeColor="accent4" w:themeTint="40" w:fill="DFD8E7" w:themeFill="accent4" w:themeFillTint="40"/>
      </w:tcPr>
    </w:tblStylePr>
  </w:style>
  <w:style w:type="table" w:customStyle="1" w:styleId="ListTable2-Accent5">
    <w:name w:val="List Table 2 - Accent 5"/>
    <w:basedOn w:val="a3"/>
    <w:uiPriority w:val="99"/>
    <w:rsid w:val="00583832"/>
    <w:tblPr>
      <w:tblStyleRowBandSize w:val="1"/>
      <w:tblStyleColBandSize w:val="1"/>
      <w:tblBorders>
        <w:top w:val="single" w:sz="4" w:space="0" w:color="99D0DE" w:themeColor="accent5" w:themeTint="90"/>
        <w:bottom w:val="single" w:sz="4" w:space="0" w:color="99D0DE" w:themeColor="accent5" w:themeTint="90"/>
        <w:insideH w:val="single" w:sz="4" w:space="0" w:color="99D0DE" w:themeColor="accent5" w:themeTint="90"/>
      </w:tblBorders>
    </w:tblPr>
    <w:tblStylePr w:type="firstRow">
      <w:rPr>
        <w:rFonts w:ascii="Arial" w:hAnsi="Arial"/>
        <w:b/>
        <w:color w:val="404040"/>
        <w:sz w:val="22"/>
      </w:rPr>
      <w:tblPr/>
      <w:tcPr>
        <w:tcBorders>
          <w:top w:val="single" w:sz="4" w:space="0" w:color="99D0DE" w:themeColor="accent5" w:themeTint="90"/>
          <w:left w:val="none" w:sz="4" w:space="0" w:color="000000"/>
          <w:bottom w:val="single" w:sz="4" w:space="0" w:color="99D0DE" w:themeColor="accent5" w:themeTint="90"/>
          <w:right w:val="none" w:sz="4" w:space="0" w:color="000000"/>
        </w:tcBorders>
      </w:tcPr>
    </w:tblStylePr>
    <w:tblStylePr w:type="lastRow">
      <w:rPr>
        <w:rFonts w:ascii="Arial" w:hAnsi="Arial"/>
        <w:b/>
        <w:color w:val="404040"/>
        <w:sz w:val="22"/>
      </w:rPr>
      <w:tblPr/>
      <w:tcPr>
        <w:tcBorders>
          <w:top w:val="single" w:sz="4" w:space="0" w:color="99D0DE" w:themeColor="accent5" w:themeTint="90"/>
          <w:left w:val="none" w:sz="4" w:space="0" w:color="000000"/>
          <w:bottom w:val="single" w:sz="4" w:space="0" w:color="99D0DE" w:themeColor="accent5"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1EAF0" w:themeColor="accent5" w:themeTint="40" w:fill="D1EAF0" w:themeFill="accent5" w:themeFillTint="40"/>
      </w:tcPr>
    </w:tblStylePr>
    <w:tblStylePr w:type="band1Horz">
      <w:rPr>
        <w:rFonts w:ascii="Arial" w:hAnsi="Arial"/>
        <w:color w:val="404040"/>
        <w:sz w:val="22"/>
      </w:rPr>
      <w:tblPr/>
      <w:tcPr>
        <w:shd w:val="clear" w:color="D1EAF0" w:themeColor="accent5" w:themeTint="40" w:fill="D1EAF0" w:themeFill="accent5" w:themeFillTint="40"/>
      </w:tcPr>
    </w:tblStylePr>
  </w:style>
  <w:style w:type="table" w:customStyle="1" w:styleId="ListTable2-Accent6">
    <w:name w:val="List Table 2 - Accent 6"/>
    <w:basedOn w:val="a3"/>
    <w:uiPriority w:val="99"/>
    <w:rsid w:val="00583832"/>
    <w:tblPr>
      <w:tblStyleRowBandSize w:val="1"/>
      <w:tblStyleColBandSize w:val="1"/>
      <w:tblBorders>
        <w:top w:val="single" w:sz="4" w:space="0" w:color="FAC396" w:themeColor="accent6" w:themeTint="90"/>
        <w:bottom w:val="single" w:sz="4" w:space="0" w:color="FAC396" w:themeColor="accent6" w:themeTint="90"/>
        <w:insideH w:val="single" w:sz="4" w:space="0" w:color="FAC396" w:themeColor="accent6" w:themeTint="90"/>
      </w:tblBorders>
    </w:tblPr>
    <w:tblStylePr w:type="firstRow">
      <w:rPr>
        <w:rFonts w:ascii="Arial" w:hAnsi="Arial"/>
        <w:b/>
        <w:color w:val="404040"/>
        <w:sz w:val="22"/>
      </w:rPr>
      <w:tblPr/>
      <w:tcPr>
        <w:tcBorders>
          <w:top w:val="single" w:sz="4" w:space="0" w:color="FAC396" w:themeColor="accent6" w:themeTint="90"/>
          <w:left w:val="none" w:sz="4" w:space="0" w:color="000000"/>
          <w:bottom w:val="single" w:sz="4" w:space="0" w:color="FAC396" w:themeColor="accent6" w:themeTint="90"/>
          <w:right w:val="none" w:sz="4" w:space="0" w:color="000000"/>
        </w:tcBorders>
      </w:tcPr>
    </w:tblStylePr>
    <w:tblStylePr w:type="lastRow">
      <w:rPr>
        <w:rFonts w:ascii="Arial" w:hAnsi="Arial"/>
        <w:b/>
        <w:color w:val="404040"/>
        <w:sz w:val="22"/>
      </w:rPr>
      <w:tblPr/>
      <w:tcPr>
        <w:tcBorders>
          <w:top w:val="single" w:sz="4" w:space="0" w:color="FAC396" w:themeColor="accent6" w:themeTint="90"/>
          <w:left w:val="none" w:sz="4" w:space="0" w:color="000000"/>
          <w:bottom w:val="single" w:sz="4" w:space="0" w:color="FAC396" w:themeColor="accent6"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FDE4D0" w:themeColor="accent6" w:themeTint="40" w:fill="FDE4D0" w:themeFill="accent6" w:themeFillTint="40"/>
      </w:tcPr>
    </w:tblStylePr>
    <w:tblStylePr w:type="band1Horz">
      <w:rPr>
        <w:rFonts w:ascii="Arial" w:hAnsi="Arial"/>
        <w:color w:val="404040"/>
        <w:sz w:val="22"/>
      </w:rPr>
      <w:tblPr/>
      <w:tcPr>
        <w:shd w:val="clear" w:color="FDE4D0" w:themeColor="accent6" w:themeTint="40" w:fill="FDE4D0" w:themeFill="accent6" w:themeFillTint="40"/>
      </w:tcPr>
    </w:tblStylePr>
  </w:style>
  <w:style w:type="table" w:customStyle="1" w:styleId="312">
    <w:name w:val="清单表 31"/>
    <w:basedOn w:val="a3"/>
    <w:uiPriority w:val="99"/>
    <w:rsid w:val="00583832"/>
    <w:tblPr>
      <w:tblStyleRowBandSize w:val="1"/>
      <w:tblStyleColBandSize w:val="1"/>
      <w:tblBorders>
        <w:top w:val="single" w:sz="4" w:space="0" w:color="000000" w:themeColor="text1"/>
        <w:left w:val="single" w:sz="4" w:space="0" w:color="000000" w:themeColor="text1"/>
        <w:bottom w:val="single" w:sz="4" w:space="0" w:color="000000" w:themeColor="text1"/>
        <w:right w:val="single" w:sz="4" w:space="0" w:color="000000" w:themeColor="text1"/>
      </w:tblBorders>
    </w:tblPr>
    <w:tblStylePr w:type="firstRow">
      <w:rPr>
        <w:rFonts w:ascii="Arial" w:hAnsi="Arial"/>
        <w:b/>
        <w:color w:val="FFFFFF"/>
        <w:sz w:val="22"/>
      </w:rPr>
      <w:tbl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000000" w:themeColor="text1"/>
          <w:right w:val="single" w:sz="4" w:space="0" w:color="000000" w:themeColor="text1"/>
        </w:tcBorders>
      </w:tcPr>
    </w:tblStylePr>
    <w:tblStylePr w:type="band1Horz">
      <w:rPr>
        <w:rFonts w:ascii="Arial" w:hAnsi="Arial"/>
        <w:color w:val="404040"/>
        <w:sz w:val="22"/>
      </w:rPr>
      <w:tblPr/>
      <w:tcPr>
        <w:tcBorders>
          <w:top w:val="single" w:sz="4" w:space="0" w:color="000000" w:themeColor="text1"/>
          <w:bottom w:val="single" w:sz="4" w:space="0" w:color="000000" w:themeColor="text1"/>
        </w:tcBorders>
      </w:tcPr>
    </w:tblStylePr>
  </w:style>
  <w:style w:type="table" w:customStyle="1" w:styleId="ListTable3-Accent1">
    <w:name w:val="List Table 3 - Accent 1"/>
    <w:basedOn w:val="a3"/>
    <w:uiPriority w:val="99"/>
    <w:rsid w:val="00583832"/>
    <w:tblPr>
      <w:tblStyleRowBandSize w:val="1"/>
      <w:tblStyleColBandSize w:val="1"/>
      <w:tblBorders>
        <w:top w:val="single" w:sz="4" w:space="0" w:color="4F81BD" w:themeColor="accent1"/>
        <w:left w:val="single" w:sz="4" w:space="0" w:color="4F81BD" w:themeColor="accent1"/>
        <w:bottom w:val="single" w:sz="4" w:space="0" w:color="4F81BD" w:themeColor="accent1"/>
        <w:right w:val="single" w:sz="4" w:space="0" w:color="4F81BD" w:themeColor="accent1"/>
      </w:tblBorders>
    </w:tblPr>
    <w:tblStylePr w:type="firstRow">
      <w:rPr>
        <w:rFonts w:ascii="Arial" w:hAnsi="Arial"/>
        <w:b/>
        <w:color w:val="FFFFFF"/>
        <w:sz w:val="22"/>
      </w:rPr>
      <w:tblPr/>
      <w:tcPr>
        <w:shd w:val="clear" w:color="4F81BD" w:themeColor="accent1" w:fill="4F81BD"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4F81BD" w:themeColor="accent1"/>
          <w:right w:val="single" w:sz="4" w:space="0" w:color="4F81BD" w:themeColor="accent1"/>
        </w:tcBorders>
      </w:tcPr>
    </w:tblStylePr>
    <w:tblStylePr w:type="band1Horz">
      <w:rPr>
        <w:rFonts w:ascii="Arial" w:hAnsi="Arial"/>
        <w:color w:val="404040"/>
        <w:sz w:val="22"/>
      </w:rPr>
      <w:tblPr/>
      <w:tcPr>
        <w:tcBorders>
          <w:top w:val="single" w:sz="4" w:space="0" w:color="4F81BD" w:themeColor="accent1"/>
          <w:bottom w:val="single" w:sz="4" w:space="0" w:color="4F81BD" w:themeColor="accent1"/>
        </w:tcBorders>
      </w:tcPr>
    </w:tblStylePr>
  </w:style>
  <w:style w:type="table" w:customStyle="1" w:styleId="ListTable3-Accent2">
    <w:name w:val="List Table 3 - Accent 2"/>
    <w:basedOn w:val="a3"/>
    <w:uiPriority w:val="99"/>
    <w:rsid w:val="00583832"/>
    <w:tblPr>
      <w:tblStyleRowBandSize w:val="1"/>
      <w:tblStyleColBandSize w:val="1"/>
      <w:tblBorders>
        <w:top w:val="single" w:sz="4" w:space="0" w:color="D99695" w:themeColor="accent2" w:themeTint="97"/>
        <w:left w:val="single" w:sz="4" w:space="0" w:color="D99695" w:themeColor="accent2" w:themeTint="97"/>
        <w:bottom w:val="single" w:sz="4" w:space="0" w:color="D99695" w:themeColor="accent2" w:themeTint="97"/>
        <w:right w:val="single" w:sz="4" w:space="0" w:color="D99695" w:themeColor="accent2" w:themeTint="97"/>
      </w:tblBorders>
    </w:tblPr>
    <w:tblStylePr w:type="firstRow">
      <w:rPr>
        <w:rFonts w:ascii="Arial" w:hAnsi="Arial"/>
        <w:b/>
        <w:color w:val="FFFFFF"/>
        <w:sz w:val="22"/>
      </w:rPr>
      <w:tblPr/>
      <w:tcPr>
        <w:shd w:val="clear" w:color="D99695" w:themeColor="accent2" w:themeTint="97" w:fill="D99695" w:themeFill="accent2" w:themeFillTint="97"/>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D99695" w:themeColor="accent2" w:themeTint="97"/>
          <w:right w:val="single" w:sz="4" w:space="0" w:color="D99695" w:themeColor="accent2" w:themeTint="97"/>
        </w:tcBorders>
      </w:tcPr>
    </w:tblStylePr>
    <w:tblStylePr w:type="band1Horz">
      <w:rPr>
        <w:rFonts w:ascii="Arial" w:hAnsi="Arial"/>
        <w:color w:val="404040"/>
        <w:sz w:val="22"/>
      </w:rPr>
      <w:tblPr/>
      <w:tcPr>
        <w:tcBorders>
          <w:top w:val="single" w:sz="4" w:space="0" w:color="D99695" w:themeColor="accent2" w:themeTint="97"/>
          <w:bottom w:val="single" w:sz="4" w:space="0" w:color="D99695" w:themeColor="accent2" w:themeTint="97"/>
        </w:tcBorders>
      </w:tcPr>
    </w:tblStylePr>
  </w:style>
  <w:style w:type="table" w:customStyle="1" w:styleId="ListTable3-Accent3">
    <w:name w:val="List Table 3 - Accent 3"/>
    <w:basedOn w:val="a3"/>
    <w:uiPriority w:val="99"/>
    <w:rsid w:val="00583832"/>
    <w:tblPr>
      <w:tblStyleRowBandSize w:val="1"/>
      <w:tblStyleColBandSize w:val="1"/>
      <w:tblBorders>
        <w:top w:val="single" w:sz="4" w:space="0" w:color="C3D69B" w:themeColor="accent3" w:themeTint="98"/>
        <w:left w:val="single" w:sz="4" w:space="0" w:color="C3D69B" w:themeColor="accent3" w:themeTint="98"/>
        <w:bottom w:val="single" w:sz="4" w:space="0" w:color="C3D69B" w:themeColor="accent3" w:themeTint="98"/>
        <w:right w:val="single" w:sz="4" w:space="0" w:color="C3D69B" w:themeColor="accent3" w:themeTint="98"/>
      </w:tblBorders>
    </w:tblPr>
    <w:tblStylePr w:type="firstRow">
      <w:rPr>
        <w:rFonts w:ascii="Arial" w:hAnsi="Arial"/>
        <w:b/>
        <w:color w:val="FFFFFF"/>
        <w:sz w:val="22"/>
      </w:rPr>
      <w:tblPr/>
      <w:tcPr>
        <w:shd w:val="clear" w:color="C3D69B" w:themeColor="accent3" w:themeTint="98" w:fill="C3D69B" w:themeFill="accent3"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C3D69B" w:themeColor="accent3" w:themeTint="98"/>
          <w:right w:val="single" w:sz="4" w:space="0" w:color="C3D69B" w:themeColor="accent3" w:themeTint="98"/>
        </w:tcBorders>
      </w:tcPr>
    </w:tblStylePr>
    <w:tblStylePr w:type="band1Horz">
      <w:rPr>
        <w:rFonts w:ascii="Arial" w:hAnsi="Arial"/>
        <w:color w:val="404040"/>
        <w:sz w:val="22"/>
      </w:rPr>
      <w:tblPr/>
      <w:tcPr>
        <w:tcBorders>
          <w:top w:val="single" w:sz="4" w:space="0" w:color="C3D69B" w:themeColor="accent3" w:themeTint="98"/>
          <w:bottom w:val="single" w:sz="4" w:space="0" w:color="C3D69B" w:themeColor="accent3" w:themeTint="98"/>
        </w:tcBorders>
      </w:tcPr>
    </w:tblStylePr>
  </w:style>
  <w:style w:type="table" w:customStyle="1" w:styleId="ListTable3-Accent4">
    <w:name w:val="List Table 3 - Accent 4"/>
    <w:basedOn w:val="a3"/>
    <w:uiPriority w:val="99"/>
    <w:rsid w:val="00583832"/>
    <w:tblPr>
      <w:tblStyleRowBandSize w:val="1"/>
      <w:tblStyleColBandSize w:val="1"/>
      <w:tblBorders>
        <w:top w:val="single" w:sz="4" w:space="0" w:color="B2A1C6" w:themeColor="accent4" w:themeTint="9A"/>
        <w:left w:val="single" w:sz="4" w:space="0" w:color="B2A1C6" w:themeColor="accent4" w:themeTint="9A"/>
        <w:bottom w:val="single" w:sz="4" w:space="0" w:color="B2A1C6" w:themeColor="accent4" w:themeTint="9A"/>
        <w:right w:val="single" w:sz="4" w:space="0" w:color="B2A1C6" w:themeColor="accent4" w:themeTint="9A"/>
      </w:tblBorders>
    </w:tblPr>
    <w:tblStylePr w:type="firstRow">
      <w:rPr>
        <w:rFonts w:ascii="Arial" w:hAnsi="Arial"/>
        <w:b/>
        <w:color w:val="FFFFFF"/>
        <w:sz w:val="22"/>
      </w:rPr>
      <w:tblPr/>
      <w:tcPr>
        <w:shd w:val="clear" w:color="B2A1C6" w:themeColor="accent4" w:themeTint="9A" w:fill="B2A1C6" w:themeFill="accent4"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B2A1C6" w:themeColor="accent4" w:themeTint="9A"/>
          <w:right w:val="single" w:sz="4" w:space="0" w:color="B2A1C6" w:themeColor="accent4" w:themeTint="9A"/>
        </w:tcBorders>
      </w:tcPr>
    </w:tblStylePr>
    <w:tblStylePr w:type="band1Horz">
      <w:rPr>
        <w:rFonts w:ascii="Arial" w:hAnsi="Arial"/>
        <w:color w:val="404040"/>
        <w:sz w:val="22"/>
      </w:rPr>
      <w:tblPr/>
      <w:tcPr>
        <w:tcBorders>
          <w:top w:val="single" w:sz="4" w:space="0" w:color="B2A1C6" w:themeColor="accent4" w:themeTint="9A"/>
          <w:bottom w:val="single" w:sz="4" w:space="0" w:color="B2A1C6" w:themeColor="accent4" w:themeTint="9A"/>
        </w:tcBorders>
      </w:tcPr>
    </w:tblStylePr>
  </w:style>
  <w:style w:type="table" w:customStyle="1" w:styleId="ListTable3-Accent5">
    <w:name w:val="List Table 3 - Accent 5"/>
    <w:basedOn w:val="a3"/>
    <w:uiPriority w:val="99"/>
    <w:rsid w:val="00583832"/>
    <w:tblPr>
      <w:tblStyleRowBandSize w:val="1"/>
      <w:tblStyleColBandSize w:val="1"/>
      <w:tblBorders>
        <w:top w:val="single" w:sz="4" w:space="0" w:color="92CCDC" w:themeColor="accent5" w:themeTint="9A"/>
        <w:left w:val="single" w:sz="4" w:space="0" w:color="92CCDC" w:themeColor="accent5" w:themeTint="9A"/>
        <w:bottom w:val="single" w:sz="4" w:space="0" w:color="92CCDC" w:themeColor="accent5" w:themeTint="9A"/>
        <w:right w:val="single" w:sz="4" w:space="0" w:color="92CCDC" w:themeColor="accent5" w:themeTint="9A"/>
      </w:tblBorders>
    </w:tblPr>
    <w:tblStylePr w:type="firstRow">
      <w:rPr>
        <w:rFonts w:ascii="Arial" w:hAnsi="Arial"/>
        <w:b/>
        <w:color w:val="FFFFFF"/>
        <w:sz w:val="22"/>
      </w:rPr>
      <w:tblPr/>
      <w:tcPr>
        <w:shd w:val="clear" w:color="92CCDC" w:themeColor="accent5" w:themeTint="9A" w:fill="92CCDC" w:themeFill="accent5"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92CCDC" w:themeColor="accent5" w:themeTint="9A"/>
          <w:right w:val="single" w:sz="4" w:space="0" w:color="92CCDC" w:themeColor="accent5" w:themeTint="9A"/>
        </w:tcBorders>
      </w:tcPr>
    </w:tblStylePr>
    <w:tblStylePr w:type="band1Horz">
      <w:rPr>
        <w:rFonts w:ascii="Arial" w:hAnsi="Arial"/>
        <w:color w:val="404040"/>
        <w:sz w:val="22"/>
      </w:rPr>
      <w:tblPr/>
      <w:tcPr>
        <w:tcBorders>
          <w:top w:val="single" w:sz="4" w:space="0" w:color="92CCDC" w:themeColor="accent5" w:themeTint="9A"/>
          <w:bottom w:val="single" w:sz="4" w:space="0" w:color="92CCDC" w:themeColor="accent5" w:themeTint="9A"/>
        </w:tcBorders>
      </w:tcPr>
    </w:tblStylePr>
  </w:style>
  <w:style w:type="table" w:customStyle="1" w:styleId="ListTable3-Accent6">
    <w:name w:val="List Table 3 - Accent 6"/>
    <w:basedOn w:val="a3"/>
    <w:uiPriority w:val="99"/>
    <w:rsid w:val="00583832"/>
    <w:tblPr>
      <w:tblStyleRowBandSize w:val="1"/>
      <w:tblStyleColBandSize w:val="1"/>
      <w:tblBorders>
        <w:top w:val="single" w:sz="4" w:space="0" w:color="FAC090" w:themeColor="accent6" w:themeTint="98"/>
        <w:left w:val="single" w:sz="4" w:space="0" w:color="FAC090" w:themeColor="accent6" w:themeTint="98"/>
        <w:bottom w:val="single" w:sz="4" w:space="0" w:color="FAC090" w:themeColor="accent6" w:themeTint="98"/>
        <w:right w:val="single" w:sz="4" w:space="0" w:color="FAC090" w:themeColor="accent6" w:themeTint="98"/>
      </w:tblBorders>
    </w:tblPr>
    <w:tblStylePr w:type="firstRow">
      <w:rPr>
        <w:rFonts w:ascii="Arial" w:hAnsi="Arial"/>
        <w:b/>
        <w:color w:val="FFFFFF"/>
        <w:sz w:val="22"/>
      </w:rPr>
      <w:tblPr/>
      <w:tcPr>
        <w:shd w:val="clear" w:color="FAC090" w:themeColor="accent6" w:themeTint="98" w:fill="FAC090" w:themeFill="accent6"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FAC090" w:themeColor="accent6" w:themeTint="98"/>
          <w:right w:val="single" w:sz="4" w:space="0" w:color="FAC090" w:themeColor="accent6" w:themeTint="98"/>
        </w:tcBorders>
      </w:tcPr>
    </w:tblStylePr>
    <w:tblStylePr w:type="band1Horz">
      <w:rPr>
        <w:rFonts w:ascii="Arial" w:hAnsi="Arial"/>
        <w:color w:val="404040"/>
        <w:sz w:val="22"/>
      </w:rPr>
      <w:tblPr/>
      <w:tcPr>
        <w:tcBorders>
          <w:top w:val="single" w:sz="4" w:space="0" w:color="FAC090" w:themeColor="accent6" w:themeTint="98"/>
          <w:bottom w:val="single" w:sz="4" w:space="0" w:color="FAC090" w:themeColor="accent6" w:themeTint="98"/>
        </w:tcBorders>
      </w:tcPr>
    </w:tblStylePr>
  </w:style>
  <w:style w:type="table" w:customStyle="1" w:styleId="412">
    <w:name w:val="清单表 41"/>
    <w:basedOn w:val="a3"/>
    <w:uiPriority w:val="99"/>
    <w:rsid w:val="00583832"/>
    <w:tblPr>
      <w:tblStyleRowBandSize w:val="1"/>
      <w:tblStyleColBandSize w:val="1"/>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tblBorders>
    </w:tblPr>
    <w:tblStylePr w:type="firstRow">
      <w:rPr>
        <w:rFonts w:ascii="Arial" w:hAnsi="Arial"/>
        <w:b/>
        <w:color w:val="FFFFFF"/>
        <w:sz w:val="22"/>
      </w:rPr>
      <w:tbl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BFBFBF" w:themeColor="text1" w:themeTint="40" w:fill="BFBFBF" w:themeFill="text1" w:themeFillTint="40"/>
      </w:tcPr>
    </w:tblStylePr>
    <w:tblStylePr w:type="band1Horz">
      <w:rPr>
        <w:rFonts w:ascii="Arial" w:hAnsi="Arial"/>
        <w:color w:val="404040"/>
        <w:sz w:val="22"/>
      </w:rPr>
      <w:tblPr/>
      <w:tcPr>
        <w:shd w:val="clear" w:color="BFBFBF" w:themeColor="text1" w:themeTint="40" w:fill="BFBFBF" w:themeFill="text1" w:themeFillTint="40"/>
      </w:tcPr>
    </w:tblStylePr>
  </w:style>
  <w:style w:type="table" w:customStyle="1" w:styleId="ListTable4-Accent1">
    <w:name w:val="List Table 4 - Accent 1"/>
    <w:basedOn w:val="a3"/>
    <w:uiPriority w:val="99"/>
    <w:rsid w:val="00583832"/>
    <w:tblPr>
      <w:tblStyleRowBandSize w:val="1"/>
      <w:tblStyleColBandSize w:val="1"/>
      <w:tblBorders>
        <w:top w:val="single" w:sz="4" w:space="0" w:color="9BB7D9" w:themeColor="accent1" w:themeTint="90"/>
        <w:left w:val="single" w:sz="4" w:space="0" w:color="9BB7D9" w:themeColor="accent1" w:themeTint="90"/>
        <w:bottom w:val="single" w:sz="4" w:space="0" w:color="9BB7D9" w:themeColor="accent1" w:themeTint="90"/>
        <w:right w:val="single" w:sz="4" w:space="0" w:color="9BB7D9" w:themeColor="accent1" w:themeTint="90"/>
        <w:insideH w:val="single" w:sz="4" w:space="0" w:color="9BB7D9" w:themeColor="accent1" w:themeTint="90"/>
      </w:tblBorders>
    </w:tblPr>
    <w:tblStylePr w:type="firstRow">
      <w:rPr>
        <w:rFonts w:ascii="Arial" w:hAnsi="Arial"/>
        <w:b/>
        <w:color w:val="FFFFFF"/>
        <w:sz w:val="22"/>
      </w:rPr>
      <w:tblPr/>
      <w:tcPr>
        <w:shd w:val="clear" w:color="4F81BD" w:themeColor="accent1" w:fill="4F81BD"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2DFEE" w:themeColor="accent1" w:themeTint="40" w:fill="D2DFEE" w:themeFill="accent1" w:themeFillTint="40"/>
      </w:tcPr>
    </w:tblStylePr>
    <w:tblStylePr w:type="band1Horz">
      <w:rPr>
        <w:rFonts w:ascii="Arial" w:hAnsi="Arial"/>
        <w:color w:val="404040"/>
        <w:sz w:val="22"/>
      </w:rPr>
      <w:tblPr/>
      <w:tcPr>
        <w:shd w:val="clear" w:color="D2DFEE" w:themeColor="accent1" w:themeTint="40" w:fill="D2DFEE" w:themeFill="accent1" w:themeFillTint="40"/>
      </w:tcPr>
    </w:tblStylePr>
  </w:style>
  <w:style w:type="table" w:customStyle="1" w:styleId="ListTable4-Accent2">
    <w:name w:val="List Table 4 - Accent 2"/>
    <w:basedOn w:val="a3"/>
    <w:uiPriority w:val="99"/>
    <w:rsid w:val="00583832"/>
    <w:tblPr>
      <w:tblStyleRowBandSize w:val="1"/>
      <w:tblStyleColBandSize w:val="1"/>
      <w:tblBorders>
        <w:top w:val="single" w:sz="4" w:space="0" w:color="DB9B9A" w:themeColor="accent2" w:themeTint="90"/>
        <w:left w:val="single" w:sz="4" w:space="0" w:color="DB9B9A" w:themeColor="accent2" w:themeTint="90"/>
        <w:bottom w:val="single" w:sz="4" w:space="0" w:color="DB9B9A" w:themeColor="accent2" w:themeTint="90"/>
        <w:right w:val="single" w:sz="4" w:space="0" w:color="DB9B9A" w:themeColor="accent2" w:themeTint="90"/>
        <w:insideH w:val="single" w:sz="4" w:space="0" w:color="DB9B9A" w:themeColor="accent2" w:themeTint="90"/>
      </w:tblBorders>
    </w:tblPr>
    <w:tblStylePr w:type="firstRow">
      <w:rPr>
        <w:rFonts w:ascii="Arial" w:hAnsi="Arial"/>
        <w:b/>
        <w:color w:val="FFFFFF"/>
        <w:sz w:val="22"/>
      </w:rPr>
      <w:tblPr/>
      <w:tcPr>
        <w:shd w:val="clear" w:color="C0504D" w:themeColor="accent2" w:fill="C0504D" w:themeFill="accent2"/>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FD2D2" w:themeColor="accent2" w:themeTint="40" w:fill="EFD2D2" w:themeFill="accent2" w:themeFillTint="40"/>
      </w:tcPr>
    </w:tblStylePr>
    <w:tblStylePr w:type="band1Horz">
      <w:rPr>
        <w:rFonts w:ascii="Arial" w:hAnsi="Arial"/>
        <w:color w:val="404040"/>
        <w:sz w:val="22"/>
      </w:rPr>
      <w:tblPr/>
      <w:tcPr>
        <w:shd w:val="clear" w:color="EFD2D2" w:themeColor="accent2" w:themeTint="40" w:fill="EFD2D2" w:themeFill="accent2" w:themeFillTint="40"/>
      </w:tcPr>
    </w:tblStylePr>
  </w:style>
  <w:style w:type="table" w:customStyle="1" w:styleId="ListTable4-Accent3">
    <w:name w:val="List Table 4 - Accent 3"/>
    <w:basedOn w:val="a3"/>
    <w:uiPriority w:val="99"/>
    <w:rsid w:val="00583832"/>
    <w:tblPr>
      <w:tblStyleRowBandSize w:val="1"/>
      <w:tblStyleColBandSize w:val="1"/>
      <w:tblBorders>
        <w:top w:val="single" w:sz="4" w:space="0" w:color="C6D8A1" w:themeColor="accent3" w:themeTint="90"/>
        <w:left w:val="single" w:sz="4" w:space="0" w:color="C6D8A1" w:themeColor="accent3" w:themeTint="90"/>
        <w:bottom w:val="single" w:sz="4" w:space="0" w:color="C6D8A1" w:themeColor="accent3" w:themeTint="90"/>
        <w:right w:val="single" w:sz="4" w:space="0" w:color="C6D8A1" w:themeColor="accent3" w:themeTint="90"/>
        <w:insideH w:val="single" w:sz="4" w:space="0" w:color="C6D8A1" w:themeColor="accent3" w:themeTint="90"/>
      </w:tblBorders>
    </w:tblPr>
    <w:tblStylePr w:type="firstRow">
      <w:rPr>
        <w:rFonts w:ascii="Arial" w:hAnsi="Arial"/>
        <w:b/>
        <w:color w:val="FFFFFF"/>
        <w:sz w:val="22"/>
      </w:rPr>
      <w:tblPr/>
      <w:tcPr>
        <w:shd w:val="clear" w:color="9BBB59" w:themeColor="accent3" w:fill="9BBB59" w:themeFill="accent3"/>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5EED5" w:themeColor="accent3" w:themeTint="40" w:fill="E5EED5" w:themeFill="accent3" w:themeFillTint="40"/>
      </w:tcPr>
    </w:tblStylePr>
    <w:tblStylePr w:type="band1Horz">
      <w:rPr>
        <w:rFonts w:ascii="Arial" w:hAnsi="Arial"/>
        <w:color w:val="404040"/>
        <w:sz w:val="22"/>
      </w:rPr>
      <w:tblPr/>
      <w:tcPr>
        <w:shd w:val="clear" w:color="E5EED5" w:themeColor="accent3" w:themeTint="40" w:fill="E5EED5" w:themeFill="accent3" w:themeFillTint="40"/>
      </w:tcPr>
    </w:tblStylePr>
  </w:style>
  <w:style w:type="table" w:customStyle="1" w:styleId="ListTable4-Accent4">
    <w:name w:val="List Table 4 - Accent 4"/>
    <w:basedOn w:val="a3"/>
    <w:uiPriority w:val="99"/>
    <w:rsid w:val="00583832"/>
    <w:tblPr>
      <w:tblStyleRowBandSize w:val="1"/>
      <w:tblStyleColBandSize w:val="1"/>
      <w:tblBorders>
        <w:top w:val="single" w:sz="4" w:space="0" w:color="B7A7CA" w:themeColor="accent4" w:themeTint="90"/>
        <w:left w:val="single" w:sz="4" w:space="0" w:color="B7A7CA" w:themeColor="accent4" w:themeTint="90"/>
        <w:bottom w:val="single" w:sz="4" w:space="0" w:color="B7A7CA" w:themeColor="accent4" w:themeTint="90"/>
        <w:right w:val="single" w:sz="4" w:space="0" w:color="B7A7CA" w:themeColor="accent4" w:themeTint="90"/>
        <w:insideH w:val="single" w:sz="4" w:space="0" w:color="B7A7CA" w:themeColor="accent4" w:themeTint="90"/>
      </w:tblBorders>
    </w:tblPr>
    <w:tblStylePr w:type="firstRow">
      <w:rPr>
        <w:rFonts w:ascii="Arial" w:hAnsi="Arial"/>
        <w:b/>
        <w:color w:val="FFFFFF"/>
        <w:sz w:val="22"/>
      </w:rPr>
      <w:tblPr/>
      <w:tcPr>
        <w:shd w:val="clear" w:color="8064A2" w:themeColor="accent4" w:fill="8064A2" w:themeFill="accent4"/>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FD8E7" w:themeColor="accent4" w:themeTint="40" w:fill="DFD8E7" w:themeFill="accent4" w:themeFillTint="40"/>
      </w:tcPr>
    </w:tblStylePr>
    <w:tblStylePr w:type="band1Horz">
      <w:rPr>
        <w:rFonts w:ascii="Arial" w:hAnsi="Arial"/>
        <w:color w:val="404040"/>
        <w:sz w:val="22"/>
      </w:rPr>
      <w:tblPr/>
      <w:tcPr>
        <w:shd w:val="clear" w:color="DFD8E7" w:themeColor="accent4" w:themeTint="40" w:fill="DFD8E7" w:themeFill="accent4" w:themeFillTint="40"/>
      </w:tcPr>
    </w:tblStylePr>
  </w:style>
  <w:style w:type="table" w:customStyle="1" w:styleId="ListTable4-Accent5">
    <w:name w:val="List Table 4 - Accent 5"/>
    <w:basedOn w:val="a3"/>
    <w:uiPriority w:val="99"/>
    <w:rsid w:val="00583832"/>
    <w:tblPr>
      <w:tblStyleRowBandSize w:val="1"/>
      <w:tblStyleColBandSize w:val="1"/>
      <w:tblBorders>
        <w:top w:val="single" w:sz="4" w:space="0" w:color="99D0DE" w:themeColor="accent5" w:themeTint="90"/>
        <w:left w:val="single" w:sz="4" w:space="0" w:color="99D0DE" w:themeColor="accent5" w:themeTint="90"/>
        <w:bottom w:val="single" w:sz="4" w:space="0" w:color="99D0DE" w:themeColor="accent5" w:themeTint="90"/>
        <w:right w:val="single" w:sz="4" w:space="0" w:color="99D0DE" w:themeColor="accent5" w:themeTint="90"/>
        <w:insideH w:val="single" w:sz="4" w:space="0" w:color="99D0DE" w:themeColor="accent5" w:themeTint="90"/>
      </w:tblBorders>
    </w:tblPr>
    <w:tblStylePr w:type="firstRow">
      <w:rPr>
        <w:rFonts w:ascii="Arial" w:hAnsi="Arial"/>
        <w:b/>
        <w:color w:val="FFFFFF"/>
        <w:sz w:val="22"/>
      </w:rPr>
      <w:tblPr/>
      <w:tcPr>
        <w:shd w:val="clear" w:color="4BACC6" w:themeColor="accent5" w:fill="4BACC6" w:themeFill="accent5"/>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1EAF0" w:themeColor="accent5" w:themeTint="40" w:fill="D1EAF0" w:themeFill="accent5" w:themeFillTint="40"/>
      </w:tcPr>
    </w:tblStylePr>
    <w:tblStylePr w:type="band1Horz">
      <w:rPr>
        <w:rFonts w:ascii="Arial" w:hAnsi="Arial"/>
        <w:color w:val="404040"/>
        <w:sz w:val="22"/>
      </w:rPr>
      <w:tblPr/>
      <w:tcPr>
        <w:shd w:val="clear" w:color="D1EAF0" w:themeColor="accent5" w:themeTint="40" w:fill="D1EAF0" w:themeFill="accent5" w:themeFillTint="40"/>
      </w:tcPr>
    </w:tblStylePr>
  </w:style>
  <w:style w:type="table" w:customStyle="1" w:styleId="ListTable4-Accent6">
    <w:name w:val="List Table 4 - Accent 6"/>
    <w:basedOn w:val="a3"/>
    <w:uiPriority w:val="99"/>
    <w:rsid w:val="00583832"/>
    <w:tblPr>
      <w:tblStyleRowBandSize w:val="1"/>
      <w:tblStyleColBandSize w:val="1"/>
      <w:tblBorders>
        <w:top w:val="single" w:sz="4" w:space="0" w:color="FAC396" w:themeColor="accent6" w:themeTint="90"/>
        <w:left w:val="single" w:sz="4" w:space="0" w:color="FAC396" w:themeColor="accent6" w:themeTint="90"/>
        <w:bottom w:val="single" w:sz="4" w:space="0" w:color="FAC396" w:themeColor="accent6" w:themeTint="90"/>
        <w:right w:val="single" w:sz="4" w:space="0" w:color="FAC396" w:themeColor="accent6" w:themeTint="90"/>
        <w:insideH w:val="single" w:sz="4" w:space="0" w:color="FAC396" w:themeColor="accent6" w:themeTint="90"/>
      </w:tblBorders>
    </w:tblPr>
    <w:tblStylePr w:type="firstRow">
      <w:rPr>
        <w:rFonts w:ascii="Arial" w:hAnsi="Arial"/>
        <w:b/>
        <w:color w:val="FFFFFF"/>
        <w:sz w:val="22"/>
      </w:rPr>
      <w:tblPr/>
      <w:tcPr>
        <w:shd w:val="clear" w:color="F79646" w:themeColor="accent6" w:fill="F79646" w:themeFill="accent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DE4D0" w:themeColor="accent6" w:themeTint="40" w:fill="FDE4D0" w:themeFill="accent6" w:themeFillTint="40"/>
      </w:tcPr>
    </w:tblStylePr>
    <w:tblStylePr w:type="band1Horz">
      <w:rPr>
        <w:rFonts w:ascii="Arial" w:hAnsi="Arial"/>
        <w:color w:val="404040"/>
        <w:sz w:val="22"/>
      </w:rPr>
      <w:tblPr/>
      <w:tcPr>
        <w:shd w:val="clear" w:color="FDE4D0" w:themeColor="accent6" w:themeTint="40" w:fill="FDE4D0" w:themeFill="accent6" w:themeFillTint="40"/>
      </w:tcPr>
    </w:tblStylePr>
  </w:style>
  <w:style w:type="table" w:customStyle="1" w:styleId="512">
    <w:name w:val="清单表 5 深色1"/>
    <w:basedOn w:val="a3"/>
    <w:uiPriority w:val="99"/>
    <w:rsid w:val="00583832"/>
    <w:tblPr>
      <w:tblStyleRowBandSize w:val="1"/>
      <w:tblStyleColBandSize w:val="1"/>
      <w:tblBorders>
        <w:top w:val="single" w:sz="32" w:space="0" w:color="7F7F7F" w:themeColor="text1" w:themeTint="80"/>
        <w:left w:val="single" w:sz="32" w:space="0" w:color="7F7F7F" w:themeColor="text1" w:themeTint="80"/>
        <w:bottom w:val="single" w:sz="32" w:space="0" w:color="7F7F7F" w:themeColor="text1" w:themeTint="80"/>
        <w:right w:val="single" w:sz="32" w:space="0" w:color="7F7F7F" w:themeColor="text1" w:themeTint="80"/>
      </w:tblBorders>
      <w:shd w:val="clear" w:color="7F7F7F" w:themeColor="text1" w:themeTint="80" w:fill="7F7F7F" w:themeFill="text1" w:themeFillTint="80"/>
    </w:tblPr>
    <w:tblStylePr w:type="firstRow">
      <w:rPr>
        <w:rFonts w:ascii="Arial" w:hAnsi="Arial"/>
        <w:b/>
        <w:color w:val="FFFFFF" w:themeColor="light1"/>
        <w:sz w:val="22"/>
      </w:rPr>
      <w:tblPr/>
      <w:tcPr>
        <w:tcBorders>
          <w:top w:val="single" w:sz="32" w:space="0" w:color="7F7F7F" w:themeColor="text1" w:themeTint="80"/>
          <w:bottom w:val="single" w:sz="12" w:space="0" w:color="FFFFFF" w:themeColor="light1"/>
        </w:tcBorders>
        <w:shd w:val="clear" w:color="7F7F7F" w:themeColor="text1" w:themeTint="80" w:fill="7F7F7F" w:themeFill="text1" w:themeFillTint="80"/>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7F7F7F" w:themeColor="text1" w:themeTint="80"/>
          <w:right w:val="single" w:sz="4" w:space="0" w:color="FFFFFF" w:themeColor="light1"/>
        </w:tcBorders>
      </w:tcPr>
    </w:tblStylePr>
    <w:tblStylePr w:type="lastCol">
      <w:tblPr/>
      <w:tcPr>
        <w:tcBorders>
          <w:left w:val="single" w:sz="4" w:space="0" w:color="FFFFFF" w:themeColor="light1"/>
          <w:right w:val="single" w:sz="32" w:space="0" w:color="7F7F7F" w:themeColor="text1" w:themeTint="80"/>
        </w:tcBorders>
      </w:tcPr>
    </w:tblStylePr>
    <w:tblStylePr w:type="band1Vert">
      <w:tblPr/>
      <w:tcPr>
        <w:tcBorders>
          <w:left w:val="single" w:sz="4" w:space="0" w:color="FFFFFF" w:themeColor="light1"/>
          <w:right w:val="single" w:sz="4" w:space="0" w:color="FFFFFF" w:themeColor="light1"/>
        </w:tcBorders>
        <w:shd w:val="clear" w:color="7F7F7F" w:themeColor="text1" w:themeTint="80" w:fill="7F7F7F" w:themeFill="text1" w:themeFillTint="80"/>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7F7F7F" w:themeColor="text1" w:themeTint="80" w:fill="7F7F7F" w:themeFill="text1" w:themeFillTint="80"/>
      </w:tcPr>
    </w:tblStylePr>
    <w:tblStylePr w:type="band2Horz">
      <w:tblPr/>
      <w:tcPr>
        <w:tcBorders>
          <w:top w:val="single" w:sz="4" w:space="0" w:color="FFFFFF" w:themeColor="light1"/>
          <w:bottom w:val="single" w:sz="4" w:space="0" w:color="FFFFFF" w:themeColor="light1"/>
        </w:tcBorders>
        <w:shd w:val="clear" w:color="7F7F7F" w:themeColor="text1" w:themeTint="80" w:fill="7F7F7F" w:themeFill="text1" w:themeFillTint="80"/>
      </w:tcPr>
    </w:tblStylePr>
  </w:style>
  <w:style w:type="table" w:customStyle="1" w:styleId="ListTable5Dark-Accent1">
    <w:name w:val="List Table 5 Dark - Accent 1"/>
    <w:basedOn w:val="a3"/>
    <w:uiPriority w:val="99"/>
    <w:rsid w:val="00583832"/>
    <w:tblPr>
      <w:tblStyleRowBandSize w:val="1"/>
      <w:tblStyleColBandSize w:val="1"/>
      <w:tblBorders>
        <w:top w:val="single" w:sz="32" w:space="0" w:color="4F81BD" w:themeColor="accent1"/>
        <w:left w:val="single" w:sz="32" w:space="0" w:color="4F81BD" w:themeColor="accent1"/>
        <w:bottom w:val="single" w:sz="32" w:space="0" w:color="4F81BD" w:themeColor="accent1"/>
        <w:right w:val="single" w:sz="32" w:space="0" w:color="4F81BD" w:themeColor="accent1"/>
      </w:tblBorders>
      <w:shd w:val="clear" w:color="4F81BD" w:themeColor="accent1" w:fill="4F81BD" w:themeFill="accent1"/>
    </w:tblPr>
    <w:tblStylePr w:type="firstRow">
      <w:rPr>
        <w:rFonts w:ascii="Arial" w:hAnsi="Arial"/>
        <w:b/>
        <w:color w:val="FFFFFF" w:themeColor="light1"/>
        <w:sz w:val="22"/>
      </w:rPr>
      <w:tblPr/>
      <w:tcPr>
        <w:tcBorders>
          <w:top w:val="single" w:sz="32" w:space="0" w:color="4F81BD" w:themeColor="accent1"/>
          <w:bottom w:val="single" w:sz="12" w:space="0" w:color="FFFFFF" w:themeColor="light1"/>
        </w:tcBorders>
        <w:shd w:val="clear" w:color="4F81BD" w:themeColor="accent1" w:fill="4F81BD" w:themeFill="accent1"/>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4F81BD" w:themeColor="accent1"/>
          <w:right w:val="single" w:sz="4" w:space="0" w:color="FFFFFF" w:themeColor="light1"/>
        </w:tcBorders>
      </w:tcPr>
    </w:tblStylePr>
    <w:tblStylePr w:type="lastCol">
      <w:tblPr/>
      <w:tcPr>
        <w:tcBorders>
          <w:left w:val="single" w:sz="4" w:space="0" w:color="FFFFFF" w:themeColor="light1"/>
          <w:right w:val="single" w:sz="32" w:space="0" w:color="4F81BD" w:themeColor="accent1"/>
        </w:tcBorders>
      </w:tcPr>
    </w:tblStylePr>
    <w:tblStylePr w:type="band1Vert">
      <w:tblPr/>
      <w:tcPr>
        <w:tcBorders>
          <w:left w:val="single" w:sz="4" w:space="0" w:color="FFFFFF" w:themeColor="light1"/>
          <w:right w:val="single" w:sz="4" w:space="0" w:color="FFFFFF" w:themeColor="light1"/>
        </w:tcBorders>
        <w:shd w:val="clear" w:color="4F81BD" w:themeColor="accent1" w:fill="4F81BD" w:themeFill="accent1"/>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4F81BD" w:themeColor="accent1" w:fill="4F81BD" w:themeFill="accent1"/>
      </w:tcPr>
    </w:tblStylePr>
    <w:tblStylePr w:type="band2Horz">
      <w:tblPr/>
      <w:tcPr>
        <w:tcBorders>
          <w:top w:val="single" w:sz="4" w:space="0" w:color="FFFFFF" w:themeColor="light1"/>
          <w:bottom w:val="single" w:sz="4" w:space="0" w:color="FFFFFF" w:themeColor="light1"/>
        </w:tcBorders>
        <w:shd w:val="clear" w:color="4F81BD" w:themeColor="accent1" w:fill="4F81BD" w:themeFill="accent1"/>
      </w:tcPr>
    </w:tblStylePr>
  </w:style>
  <w:style w:type="table" w:customStyle="1" w:styleId="ListTable5Dark-Accent2">
    <w:name w:val="List Table 5 Dark - Accent 2"/>
    <w:basedOn w:val="a3"/>
    <w:uiPriority w:val="99"/>
    <w:rsid w:val="00583832"/>
    <w:tblPr>
      <w:tblStyleRowBandSize w:val="1"/>
      <w:tblStyleColBandSize w:val="1"/>
      <w:tblBorders>
        <w:top w:val="single" w:sz="32" w:space="0" w:color="D99695" w:themeColor="accent2" w:themeTint="97"/>
        <w:left w:val="single" w:sz="32" w:space="0" w:color="D99695" w:themeColor="accent2" w:themeTint="97"/>
        <w:bottom w:val="single" w:sz="32" w:space="0" w:color="D99695" w:themeColor="accent2" w:themeTint="97"/>
        <w:right w:val="single" w:sz="32" w:space="0" w:color="D99695" w:themeColor="accent2" w:themeTint="97"/>
      </w:tblBorders>
      <w:shd w:val="clear" w:color="D99695" w:themeColor="accent2" w:themeTint="97" w:fill="D99695" w:themeFill="accent2" w:themeFillTint="97"/>
    </w:tblPr>
    <w:tblStylePr w:type="firstRow">
      <w:rPr>
        <w:rFonts w:ascii="Arial" w:hAnsi="Arial"/>
        <w:b/>
        <w:color w:val="FFFFFF" w:themeColor="light1"/>
        <w:sz w:val="22"/>
      </w:rPr>
      <w:tblPr/>
      <w:tcPr>
        <w:tcBorders>
          <w:top w:val="single" w:sz="32" w:space="0" w:color="D99695" w:themeColor="accent2" w:themeTint="97"/>
          <w:bottom w:val="single" w:sz="12" w:space="0" w:color="FFFFFF" w:themeColor="light1"/>
        </w:tcBorders>
        <w:shd w:val="clear" w:color="D99695" w:themeColor="accent2" w:themeTint="97" w:fill="D99695" w:themeFill="accent2" w:themeFillTint="97"/>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D99695" w:themeColor="accent2" w:themeTint="97"/>
          <w:right w:val="single" w:sz="4" w:space="0" w:color="FFFFFF" w:themeColor="light1"/>
        </w:tcBorders>
      </w:tcPr>
    </w:tblStylePr>
    <w:tblStylePr w:type="lastCol">
      <w:tblPr/>
      <w:tcPr>
        <w:tcBorders>
          <w:left w:val="single" w:sz="4" w:space="0" w:color="FFFFFF" w:themeColor="light1"/>
          <w:right w:val="single" w:sz="32" w:space="0" w:color="D99695" w:themeColor="accent2" w:themeTint="97"/>
        </w:tcBorders>
      </w:tcPr>
    </w:tblStylePr>
    <w:tblStylePr w:type="band1Vert">
      <w:tblPr/>
      <w:tcPr>
        <w:tcBorders>
          <w:left w:val="single" w:sz="4" w:space="0" w:color="FFFFFF" w:themeColor="light1"/>
          <w:right w:val="single" w:sz="4" w:space="0" w:color="FFFFFF" w:themeColor="light1"/>
        </w:tcBorders>
        <w:shd w:val="clear" w:color="D99695" w:themeColor="accent2" w:themeTint="97" w:fill="D99695" w:themeFill="accent2" w:themeFillTint="97"/>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D99695" w:themeColor="accent2" w:themeTint="97" w:fill="D99695" w:themeFill="accent2" w:themeFillTint="97"/>
      </w:tcPr>
    </w:tblStylePr>
    <w:tblStylePr w:type="band2Horz">
      <w:tblPr/>
      <w:tcPr>
        <w:tcBorders>
          <w:top w:val="single" w:sz="4" w:space="0" w:color="FFFFFF" w:themeColor="light1"/>
          <w:bottom w:val="single" w:sz="4" w:space="0" w:color="FFFFFF" w:themeColor="light1"/>
        </w:tcBorders>
        <w:shd w:val="clear" w:color="D99695" w:themeColor="accent2" w:themeTint="97" w:fill="D99695" w:themeFill="accent2" w:themeFillTint="97"/>
      </w:tcPr>
    </w:tblStylePr>
  </w:style>
  <w:style w:type="table" w:customStyle="1" w:styleId="ListTable5Dark-Accent3">
    <w:name w:val="List Table 5 Dark - Accent 3"/>
    <w:basedOn w:val="a3"/>
    <w:uiPriority w:val="99"/>
    <w:rsid w:val="00583832"/>
    <w:tblPr>
      <w:tblStyleRowBandSize w:val="1"/>
      <w:tblStyleColBandSize w:val="1"/>
      <w:tblBorders>
        <w:top w:val="single" w:sz="32" w:space="0" w:color="C3D69B" w:themeColor="accent3" w:themeTint="98"/>
        <w:left w:val="single" w:sz="32" w:space="0" w:color="C3D69B" w:themeColor="accent3" w:themeTint="98"/>
        <w:bottom w:val="single" w:sz="32" w:space="0" w:color="C3D69B" w:themeColor="accent3" w:themeTint="98"/>
        <w:right w:val="single" w:sz="32" w:space="0" w:color="C3D69B" w:themeColor="accent3" w:themeTint="98"/>
      </w:tblBorders>
      <w:shd w:val="clear" w:color="C3D69B" w:themeColor="accent3" w:themeTint="98" w:fill="C3D69B" w:themeFill="accent3" w:themeFillTint="98"/>
    </w:tblPr>
    <w:tblStylePr w:type="firstRow">
      <w:rPr>
        <w:rFonts w:ascii="Arial" w:hAnsi="Arial"/>
        <w:b/>
        <w:color w:val="FFFFFF" w:themeColor="light1"/>
        <w:sz w:val="22"/>
      </w:rPr>
      <w:tblPr/>
      <w:tcPr>
        <w:tcBorders>
          <w:top w:val="single" w:sz="32" w:space="0" w:color="C3D69B" w:themeColor="accent3" w:themeTint="98"/>
          <w:bottom w:val="single" w:sz="12" w:space="0" w:color="FFFFFF" w:themeColor="light1"/>
        </w:tcBorders>
        <w:shd w:val="clear" w:color="C3D69B" w:themeColor="accent3" w:themeTint="98" w:fill="C3D69B" w:themeFill="accent3" w:themeFillTint="98"/>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C3D69B" w:themeColor="accent3" w:themeTint="98"/>
          <w:right w:val="single" w:sz="4" w:space="0" w:color="FFFFFF" w:themeColor="light1"/>
        </w:tcBorders>
      </w:tcPr>
    </w:tblStylePr>
    <w:tblStylePr w:type="lastCol">
      <w:tblPr/>
      <w:tcPr>
        <w:tcBorders>
          <w:left w:val="single" w:sz="4" w:space="0" w:color="FFFFFF" w:themeColor="light1"/>
          <w:right w:val="single" w:sz="32" w:space="0" w:color="C3D69B" w:themeColor="accent3" w:themeTint="98"/>
        </w:tcBorders>
      </w:tcPr>
    </w:tblStylePr>
    <w:tblStylePr w:type="band1Vert">
      <w:tblPr/>
      <w:tcPr>
        <w:tcBorders>
          <w:left w:val="single" w:sz="4" w:space="0" w:color="FFFFFF" w:themeColor="light1"/>
          <w:right w:val="single" w:sz="4" w:space="0" w:color="FFFFFF" w:themeColor="light1"/>
        </w:tcBorders>
        <w:shd w:val="clear" w:color="C3D69B" w:themeColor="accent3" w:themeTint="98" w:fill="C3D69B" w:themeFill="accent3" w:themeFillTint="98"/>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C3D69B" w:themeColor="accent3" w:themeTint="98" w:fill="C3D69B" w:themeFill="accent3" w:themeFillTint="98"/>
      </w:tcPr>
    </w:tblStylePr>
    <w:tblStylePr w:type="band2Horz">
      <w:tblPr/>
      <w:tcPr>
        <w:tcBorders>
          <w:top w:val="single" w:sz="4" w:space="0" w:color="FFFFFF" w:themeColor="light1"/>
          <w:bottom w:val="single" w:sz="4" w:space="0" w:color="FFFFFF" w:themeColor="light1"/>
        </w:tcBorders>
        <w:shd w:val="clear" w:color="C3D69B" w:themeColor="accent3" w:themeTint="98" w:fill="C3D69B" w:themeFill="accent3" w:themeFillTint="98"/>
      </w:tcPr>
    </w:tblStylePr>
  </w:style>
  <w:style w:type="table" w:customStyle="1" w:styleId="ListTable5Dark-Accent4">
    <w:name w:val="List Table 5 Dark - Accent 4"/>
    <w:basedOn w:val="a3"/>
    <w:uiPriority w:val="99"/>
    <w:rsid w:val="00583832"/>
    <w:tblPr>
      <w:tblStyleRowBandSize w:val="1"/>
      <w:tblStyleColBandSize w:val="1"/>
      <w:tblBorders>
        <w:top w:val="single" w:sz="32" w:space="0" w:color="B2A1C6" w:themeColor="accent4" w:themeTint="9A"/>
        <w:left w:val="single" w:sz="32" w:space="0" w:color="B2A1C6" w:themeColor="accent4" w:themeTint="9A"/>
        <w:bottom w:val="single" w:sz="32" w:space="0" w:color="B2A1C6" w:themeColor="accent4" w:themeTint="9A"/>
        <w:right w:val="single" w:sz="32" w:space="0" w:color="B2A1C6" w:themeColor="accent4" w:themeTint="9A"/>
      </w:tblBorders>
      <w:shd w:val="clear" w:color="B2A1C6" w:themeColor="accent4" w:themeTint="9A" w:fill="B2A1C6" w:themeFill="accent4" w:themeFillTint="9A"/>
    </w:tblPr>
    <w:tblStylePr w:type="firstRow">
      <w:rPr>
        <w:rFonts w:ascii="Arial" w:hAnsi="Arial"/>
        <w:b/>
        <w:color w:val="FFFFFF" w:themeColor="light1"/>
        <w:sz w:val="22"/>
      </w:rPr>
      <w:tblPr/>
      <w:tcPr>
        <w:tcBorders>
          <w:top w:val="single" w:sz="32" w:space="0" w:color="B2A1C6" w:themeColor="accent4" w:themeTint="9A"/>
          <w:bottom w:val="single" w:sz="12" w:space="0" w:color="FFFFFF" w:themeColor="light1"/>
        </w:tcBorders>
        <w:shd w:val="clear" w:color="B2A1C6" w:themeColor="accent4" w:themeTint="9A" w:fill="B2A1C6" w:themeFill="accent4" w:themeFillTint="9A"/>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B2A1C6" w:themeColor="accent4" w:themeTint="9A"/>
          <w:right w:val="single" w:sz="4" w:space="0" w:color="FFFFFF" w:themeColor="light1"/>
        </w:tcBorders>
      </w:tcPr>
    </w:tblStylePr>
    <w:tblStylePr w:type="lastCol">
      <w:tblPr/>
      <w:tcPr>
        <w:tcBorders>
          <w:left w:val="single" w:sz="4" w:space="0" w:color="FFFFFF" w:themeColor="light1"/>
          <w:right w:val="single" w:sz="32" w:space="0" w:color="B2A1C6" w:themeColor="accent4" w:themeTint="9A"/>
        </w:tcBorders>
      </w:tcPr>
    </w:tblStylePr>
    <w:tblStylePr w:type="band1Vert">
      <w:tblPr/>
      <w:tcPr>
        <w:tcBorders>
          <w:left w:val="single" w:sz="4" w:space="0" w:color="FFFFFF" w:themeColor="light1"/>
          <w:right w:val="single" w:sz="4" w:space="0" w:color="FFFFFF" w:themeColor="light1"/>
        </w:tcBorders>
        <w:shd w:val="clear" w:color="B2A1C6" w:themeColor="accent4" w:themeTint="9A" w:fill="B2A1C6" w:themeFill="accent4" w:themeFillTint="9A"/>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B2A1C6" w:themeColor="accent4" w:themeTint="9A" w:fill="B2A1C6" w:themeFill="accent4" w:themeFillTint="9A"/>
      </w:tcPr>
    </w:tblStylePr>
    <w:tblStylePr w:type="band2Horz">
      <w:tblPr/>
      <w:tcPr>
        <w:tcBorders>
          <w:top w:val="single" w:sz="4" w:space="0" w:color="FFFFFF" w:themeColor="light1"/>
          <w:bottom w:val="single" w:sz="4" w:space="0" w:color="FFFFFF" w:themeColor="light1"/>
        </w:tcBorders>
        <w:shd w:val="clear" w:color="B2A1C6" w:themeColor="accent4" w:themeTint="9A" w:fill="B2A1C6" w:themeFill="accent4" w:themeFillTint="9A"/>
      </w:tcPr>
    </w:tblStylePr>
  </w:style>
  <w:style w:type="table" w:customStyle="1" w:styleId="ListTable5Dark-Accent5">
    <w:name w:val="List Table 5 Dark - Accent 5"/>
    <w:basedOn w:val="a3"/>
    <w:uiPriority w:val="99"/>
    <w:rsid w:val="00583832"/>
    <w:tblPr>
      <w:tblStyleRowBandSize w:val="1"/>
      <w:tblStyleColBandSize w:val="1"/>
      <w:tblBorders>
        <w:top w:val="single" w:sz="32" w:space="0" w:color="92CCDC" w:themeColor="accent5" w:themeTint="9A"/>
        <w:left w:val="single" w:sz="32" w:space="0" w:color="92CCDC" w:themeColor="accent5" w:themeTint="9A"/>
        <w:bottom w:val="single" w:sz="32" w:space="0" w:color="92CCDC" w:themeColor="accent5" w:themeTint="9A"/>
        <w:right w:val="single" w:sz="32" w:space="0" w:color="92CCDC" w:themeColor="accent5" w:themeTint="9A"/>
      </w:tblBorders>
      <w:shd w:val="clear" w:color="92CCDC" w:themeColor="accent5" w:themeTint="9A" w:fill="92CCDC" w:themeFill="accent5" w:themeFillTint="9A"/>
    </w:tblPr>
    <w:tblStylePr w:type="firstRow">
      <w:rPr>
        <w:rFonts w:ascii="Arial" w:hAnsi="Arial"/>
        <w:b/>
        <w:color w:val="FFFFFF" w:themeColor="light1"/>
        <w:sz w:val="22"/>
      </w:rPr>
      <w:tblPr/>
      <w:tcPr>
        <w:tcBorders>
          <w:top w:val="single" w:sz="32" w:space="0" w:color="92CCDC" w:themeColor="accent5" w:themeTint="9A"/>
          <w:bottom w:val="single" w:sz="12" w:space="0" w:color="FFFFFF" w:themeColor="light1"/>
        </w:tcBorders>
        <w:shd w:val="clear" w:color="92CCDC" w:themeColor="accent5" w:themeTint="9A" w:fill="92CCDC" w:themeFill="accent5" w:themeFillTint="9A"/>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92CCDC" w:themeColor="accent5" w:themeTint="9A"/>
          <w:right w:val="single" w:sz="4" w:space="0" w:color="FFFFFF" w:themeColor="light1"/>
        </w:tcBorders>
      </w:tcPr>
    </w:tblStylePr>
    <w:tblStylePr w:type="lastCol">
      <w:tblPr/>
      <w:tcPr>
        <w:tcBorders>
          <w:left w:val="single" w:sz="4" w:space="0" w:color="FFFFFF" w:themeColor="light1"/>
          <w:right w:val="single" w:sz="32" w:space="0" w:color="92CCDC" w:themeColor="accent5" w:themeTint="9A"/>
        </w:tcBorders>
      </w:tcPr>
    </w:tblStylePr>
    <w:tblStylePr w:type="band1Vert">
      <w:tblPr/>
      <w:tcPr>
        <w:tcBorders>
          <w:left w:val="single" w:sz="4" w:space="0" w:color="FFFFFF" w:themeColor="light1"/>
          <w:right w:val="single" w:sz="4" w:space="0" w:color="FFFFFF" w:themeColor="light1"/>
        </w:tcBorders>
        <w:shd w:val="clear" w:color="92CCDC" w:themeColor="accent5" w:themeTint="9A" w:fill="92CCDC" w:themeFill="accent5" w:themeFillTint="9A"/>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92CCDC" w:themeColor="accent5" w:themeTint="9A" w:fill="92CCDC" w:themeFill="accent5" w:themeFillTint="9A"/>
      </w:tcPr>
    </w:tblStylePr>
    <w:tblStylePr w:type="band2Horz">
      <w:tblPr/>
      <w:tcPr>
        <w:tcBorders>
          <w:top w:val="single" w:sz="4" w:space="0" w:color="FFFFFF" w:themeColor="light1"/>
          <w:bottom w:val="single" w:sz="4" w:space="0" w:color="FFFFFF" w:themeColor="light1"/>
        </w:tcBorders>
        <w:shd w:val="clear" w:color="92CCDC" w:themeColor="accent5" w:themeTint="9A" w:fill="92CCDC" w:themeFill="accent5" w:themeFillTint="9A"/>
      </w:tcPr>
    </w:tblStylePr>
  </w:style>
  <w:style w:type="table" w:customStyle="1" w:styleId="ListTable5Dark-Accent6">
    <w:name w:val="List Table 5 Dark - Accent 6"/>
    <w:basedOn w:val="a3"/>
    <w:uiPriority w:val="99"/>
    <w:rsid w:val="00583832"/>
    <w:tblPr>
      <w:tblStyleRowBandSize w:val="1"/>
      <w:tblStyleColBandSize w:val="1"/>
      <w:tblBorders>
        <w:top w:val="single" w:sz="32" w:space="0" w:color="FAC090" w:themeColor="accent6" w:themeTint="98"/>
        <w:left w:val="single" w:sz="32" w:space="0" w:color="FAC090" w:themeColor="accent6" w:themeTint="98"/>
        <w:bottom w:val="single" w:sz="32" w:space="0" w:color="FAC090" w:themeColor="accent6" w:themeTint="98"/>
        <w:right w:val="single" w:sz="32" w:space="0" w:color="FAC090" w:themeColor="accent6" w:themeTint="98"/>
      </w:tblBorders>
      <w:shd w:val="clear" w:color="FAC090" w:themeColor="accent6" w:themeTint="98" w:fill="FAC090" w:themeFill="accent6" w:themeFillTint="98"/>
    </w:tblPr>
    <w:tblStylePr w:type="firstRow">
      <w:rPr>
        <w:rFonts w:ascii="Arial" w:hAnsi="Arial"/>
        <w:b/>
        <w:color w:val="FFFFFF" w:themeColor="light1"/>
        <w:sz w:val="22"/>
      </w:rPr>
      <w:tblPr/>
      <w:tcPr>
        <w:tcBorders>
          <w:top w:val="single" w:sz="32" w:space="0" w:color="FAC090" w:themeColor="accent6" w:themeTint="98"/>
          <w:bottom w:val="single" w:sz="12" w:space="0" w:color="FFFFFF" w:themeColor="light1"/>
        </w:tcBorders>
        <w:shd w:val="clear" w:color="FAC090" w:themeColor="accent6" w:themeTint="98" w:fill="FAC090" w:themeFill="accent6" w:themeFillTint="98"/>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FAC090" w:themeColor="accent6" w:themeTint="98"/>
          <w:right w:val="single" w:sz="4" w:space="0" w:color="FFFFFF" w:themeColor="light1"/>
        </w:tcBorders>
      </w:tcPr>
    </w:tblStylePr>
    <w:tblStylePr w:type="lastCol">
      <w:tblPr/>
      <w:tcPr>
        <w:tcBorders>
          <w:left w:val="single" w:sz="4" w:space="0" w:color="FFFFFF" w:themeColor="light1"/>
          <w:right w:val="single" w:sz="32" w:space="0" w:color="FAC090" w:themeColor="accent6" w:themeTint="98"/>
        </w:tcBorders>
      </w:tcPr>
    </w:tblStylePr>
    <w:tblStylePr w:type="band1Vert">
      <w:tblPr/>
      <w:tcPr>
        <w:tcBorders>
          <w:left w:val="single" w:sz="4" w:space="0" w:color="FFFFFF" w:themeColor="light1"/>
          <w:right w:val="single" w:sz="4" w:space="0" w:color="FFFFFF" w:themeColor="light1"/>
        </w:tcBorders>
        <w:shd w:val="clear" w:color="FAC090" w:themeColor="accent6" w:themeTint="98" w:fill="FAC090" w:themeFill="accent6" w:themeFillTint="98"/>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FAC090" w:themeColor="accent6" w:themeTint="98" w:fill="FAC090" w:themeFill="accent6" w:themeFillTint="98"/>
      </w:tcPr>
    </w:tblStylePr>
    <w:tblStylePr w:type="band2Horz">
      <w:tblPr/>
      <w:tcPr>
        <w:tcBorders>
          <w:top w:val="single" w:sz="4" w:space="0" w:color="FFFFFF" w:themeColor="light1"/>
          <w:bottom w:val="single" w:sz="4" w:space="0" w:color="FFFFFF" w:themeColor="light1"/>
        </w:tcBorders>
        <w:shd w:val="clear" w:color="FAC090" w:themeColor="accent6" w:themeTint="98" w:fill="FAC090" w:themeFill="accent6" w:themeFillTint="98"/>
      </w:tcPr>
    </w:tblStylePr>
  </w:style>
  <w:style w:type="table" w:customStyle="1" w:styleId="611">
    <w:name w:val="清单表 6 彩色1"/>
    <w:basedOn w:val="a3"/>
    <w:uiPriority w:val="99"/>
    <w:rsid w:val="00583832"/>
    <w:tblPr>
      <w:tblStyleRowBandSize w:val="1"/>
      <w:tblStyleColBandSize w:val="1"/>
      <w:tblBorders>
        <w:top w:val="single" w:sz="4" w:space="0" w:color="7F7F7F" w:themeColor="text1" w:themeTint="80"/>
        <w:bottom w:val="single" w:sz="4" w:space="0" w:color="7F7F7F" w:themeColor="text1" w:themeTint="80"/>
      </w:tblBorders>
    </w:tblPr>
    <w:tblStylePr w:type="firstRow">
      <w:rPr>
        <w:b/>
        <w:color w:val="000000" w:themeColor="text1"/>
      </w:rPr>
      <w:tblPr/>
      <w:tcPr>
        <w:tcBorders>
          <w:bottom w:val="single" w:sz="4" w:space="0" w:color="7F7F7F" w:themeColor="text1" w:themeTint="80"/>
        </w:tcBorders>
      </w:tcPr>
    </w:tblStylePr>
    <w:tblStylePr w:type="lastRow">
      <w:rPr>
        <w:b/>
        <w:color w:val="000000" w:themeColor="text1"/>
      </w:rPr>
      <w:tblPr/>
      <w:tcPr>
        <w:tcBorders>
          <w:top w:val="single" w:sz="4" w:space="0" w:color="7F7F7F" w:themeColor="text1" w:themeTint="80"/>
        </w:tcBorders>
      </w:tcPr>
    </w:tblStylePr>
    <w:tblStylePr w:type="firstCol">
      <w:rPr>
        <w:b/>
        <w:color w:val="000000" w:themeColor="text1"/>
      </w:rPr>
    </w:tblStylePr>
    <w:tblStylePr w:type="lastCol">
      <w:rPr>
        <w:b/>
        <w:color w:val="000000" w:themeColor="text1"/>
      </w:rPr>
    </w:tblStylePr>
    <w:tblStylePr w:type="band1Vert">
      <w:tblPr/>
      <w:tcPr>
        <w:shd w:val="clear" w:color="BFBFBF" w:themeColor="text1" w:themeTint="40" w:fill="BFBFBF" w:themeFill="text1" w:themeFillTint="40"/>
      </w:tcPr>
    </w:tblStylePr>
    <w:tblStylePr w:type="band1Horz">
      <w:rPr>
        <w:rFonts w:ascii="Arial" w:hAnsi="Arial"/>
        <w:color w:val="000000" w:themeColor="text1"/>
        <w:sz w:val="22"/>
      </w:rPr>
      <w:tblPr/>
      <w:tcPr>
        <w:shd w:val="clear" w:color="BFBFBF" w:themeColor="text1" w:themeTint="40" w:fill="BFBFBF" w:themeFill="text1" w:themeFillTint="40"/>
      </w:tcPr>
    </w:tblStylePr>
    <w:tblStylePr w:type="band2Horz">
      <w:rPr>
        <w:rFonts w:ascii="Arial" w:hAnsi="Arial"/>
        <w:color w:val="000000" w:themeColor="text1"/>
        <w:sz w:val="22"/>
      </w:rPr>
    </w:tblStylePr>
  </w:style>
  <w:style w:type="table" w:customStyle="1" w:styleId="ListTable6Colorful-Accent1">
    <w:name w:val="List Table 6 Colorful - Accent 1"/>
    <w:basedOn w:val="a3"/>
    <w:uiPriority w:val="99"/>
    <w:rsid w:val="00583832"/>
    <w:tblPr>
      <w:tblStyleRowBandSize w:val="1"/>
      <w:tblStyleColBandSize w:val="1"/>
      <w:tblBorders>
        <w:top w:val="single" w:sz="4" w:space="0" w:color="4F81BD" w:themeColor="accent1"/>
        <w:bottom w:val="single" w:sz="4" w:space="0" w:color="4F81BD" w:themeColor="accent1"/>
      </w:tblBorders>
    </w:tblPr>
    <w:tblStylePr w:type="firstRow">
      <w:rPr>
        <w:b/>
        <w:color w:val="2A4A71" w:themeColor="accent1" w:themeShade="95"/>
      </w:rPr>
      <w:tblPr/>
      <w:tcPr>
        <w:tcBorders>
          <w:bottom w:val="single" w:sz="4" w:space="0" w:color="4F81BD" w:themeColor="accent1"/>
        </w:tcBorders>
      </w:tcPr>
    </w:tblStylePr>
    <w:tblStylePr w:type="lastRow">
      <w:rPr>
        <w:b/>
        <w:color w:val="2A4A71" w:themeColor="accent1" w:themeShade="95"/>
      </w:rPr>
      <w:tblPr/>
      <w:tcPr>
        <w:tcBorders>
          <w:top w:val="single" w:sz="4" w:space="0" w:color="4F81BD" w:themeColor="accent1"/>
        </w:tcBorders>
      </w:tcPr>
    </w:tblStylePr>
    <w:tblStylePr w:type="firstCol">
      <w:rPr>
        <w:b/>
        <w:color w:val="2A4A71" w:themeColor="accent1" w:themeShade="95"/>
      </w:rPr>
    </w:tblStylePr>
    <w:tblStylePr w:type="lastCol">
      <w:rPr>
        <w:b/>
        <w:color w:val="2A4A71" w:themeColor="accent1" w:themeShade="95"/>
      </w:rPr>
    </w:tblStylePr>
    <w:tblStylePr w:type="band1Vert">
      <w:tblPr/>
      <w:tcPr>
        <w:shd w:val="clear" w:color="D2DFEE" w:themeColor="accent1" w:themeTint="40" w:fill="D2DFEE" w:themeFill="accent1" w:themeFillTint="40"/>
      </w:tcPr>
    </w:tblStylePr>
    <w:tblStylePr w:type="band1Horz">
      <w:rPr>
        <w:rFonts w:ascii="Arial" w:hAnsi="Arial"/>
        <w:color w:val="2A4A71" w:themeColor="accent1" w:themeShade="95"/>
        <w:sz w:val="22"/>
      </w:rPr>
      <w:tblPr/>
      <w:tcPr>
        <w:shd w:val="clear" w:color="D2DFEE" w:themeColor="accent1" w:themeTint="40" w:fill="D2DFEE" w:themeFill="accent1" w:themeFillTint="40"/>
      </w:tcPr>
    </w:tblStylePr>
    <w:tblStylePr w:type="band2Horz">
      <w:rPr>
        <w:rFonts w:ascii="Arial" w:hAnsi="Arial"/>
        <w:color w:val="2A4A71" w:themeColor="accent1" w:themeShade="95"/>
        <w:sz w:val="22"/>
      </w:rPr>
    </w:tblStylePr>
  </w:style>
  <w:style w:type="table" w:customStyle="1" w:styleId="ListTable6Colorful-Accent2">
    <w:name w:val="List Table 6 Colorful - Accent 2"/>
    <w:basedOn w:val="a3"/>
    <w:uiPriority w:val="99"/>
    <w:rsid w:val="00583832"/>
    <w:tblPr>
      <w:tblStyleRowBandSize w:val="1"/>
      <w:tblStyleColBandSize w:val="1"/>
      <w:tblBorders>
        <w:top w:val="single" w:sz="4" w:space="0" w:color="D99695" w:themeColor="accent2" w:themeTint="97"/>
        <w:bottom w:val="single" w:sz="4" w:space="0" w:color="D99695" w:themeColor="accent2" w:themeTint="97"/>
      </w:tblBorders>
    </w:tblPr>
    <w:tblStylePr w:type="firstRow">
      <w:rPr>
        <w:b/>
        <w:color w:val="D99695" w:themeColor="accent2" w:themeTint="97" w:themeShade="95"/>
      </w:rPr>
      <w:tblPr/>
      <w:tcPr>
        <w:tcBorders>
          <w:bottom w:val="single" w:sz="4" w:space="0" w:color="D99695" w:themeColor="accent2" w:themeTint="97"/>
        </w:tcBorders>
      </w:tcPr>
    </w:tblStylePr>
    <w:tblStylePr w:type="lastRow">
      <w:rPr>
        <w:b/>
        <w:color w:val="D99695" w:themeColor="accent2" w:themeTint="97" w:themeShade="95"/>
      </w:rPr>
      <w:tblPr/>
      <w:tcPr>
        <w:tcBorders>
          <w:top w:val="single" w:sz="4" w:space="0" w:color="D99695" w:themeColor="accent2" w:themeTint="97"/>
        </w:tcBorders>
      </w:tcPr>
    </w:tblStylePr>
    <w:tblStylePr w:type="firstCol">
      <w:rPr>
        <w:b/>
        <w:color w:val="D99695" w:themeColor="accent2" w:themeTint="97" w:themeShade="95"/>
      </w:rPr>
    </w:tblStylePr>
    <w:tblStylePr w:type="lastCol">
      <w:rPr>
        <w:b/>
        <w:color w:val="D99695" w:themeColor="accent2" w:themeTint="97" w:themeShade="95"/>
      </w:rPr>
    </w:tblStylePr>
    <w:tblStylePr w:type="band1Vert">
      <w:tblPr/>
      <w:tcPr>
        <w:shd w:val="clear" w:color="EFD2D2" w:themeColor="accent2" w:themeTint="40" w:fill="EFD2D2" w:themeFill="accent2" w:themeFillTint="40"/>
      </w:tcPr>
    </w:tblStylePr>
    <w:tblStylePr w:type="band1Horz">
      <w:rPr>
        <w:rFonts w:ascii="Arial" w:hAnsi="Arial"/>
        <w:color w:val="D99695" w:themeColor="accent2" w:themeTint="97" w:themeShade="95"/>
        <w:sz w:val="22"/>
      </w:rPr>
      <w:tblPr/>
      <w:tcPr>
        <w:shd w:val="clear" w:color="EFD2D2" w:themeColor="accent2" w:themeTint="40" w:fill="EFD2D2" w:themeFill="accent2" w:themeFillTint="40"/>
      </w:tcPr>
    </w:tblStylePr>
    <w:tblStylePr w:type="band2Horz">
      <w:rPr>
        <w:rFonts w:ascii="Arial" w:hAnsi="Arial"/>
        <w:color w:val="D99695" w:themeColor="accent2" w:themeTint="97" w:themeShade="95"/>
        <w:sz w:val="22"/>
      </w:rPr>
    </w:tblStylePr>
  </w:style>
  <w:style w:type="table" w:customStyle="1" w:styleId="ListTable6Colorful-Accent3">
    <w:name w:val="List Table 6 Colorful - Accent 3"/>
    <w:basedOn w:val="a3"/>
    <w:uiPriority w:val="99"/>
    <w:rsid w:val="00583832"/>
    <w:tblPr>
      <w:tblStyleRowBandSize w:val="1"/>
      <w:tblStyleColBandSize w:val="1"/>
      <w:tblBorders>
        <w:top w:val="single" w:sz="4" w:space="0" w:color="C3D69B" w:themeColor="accent3" w:themeTint="98"/>
        <w:bottom w:val="single" w:sz="4" w:space="0" w:color="C3D69B" w:themeColor="accent3" w:themeTint="98"/>
      </w:tblBorders>
    </w:tblPr>
    <w:tblStylePr w:type="firstRow">
      <w:rPr>
        <w:b/>
        <w:color w:val="C3D69B" w:themeColor="accent3" w:themeTint="98" w:themeShade="95"/>
      </w:rPr>
      <w:tblPr/>
      <w:tcPr>
        <w:tcBorders>
          <w:bottom w:val="single" w:sz="4" w:space="0" w:color="C3D69B" w:themeColor="accent3" w:themeTint="98"/>
        </w:tcBorders>
      </w:tcPr>
    </w:tblStylePr>
    <w:tblStylePr w:type="lastRow">
      <w:rPr>
        <w:b/>
        <w:color w:val="C3D69B" w:themeColor="accent3" w:themeTint="98" w:themeShade="95"/>
      </w:rPr>
      <w:tblPr/>
      <w:tcPr>
        <w:tcBorders>
          <w:top w:val="single" w:sz="4" w:space="0" w:color="C3D69B" w:themeColor="accent3" w:themeTint="98"/>
        </w:tcBorders>
      </w:tcPr>
    </w:tblStylePr>
    <w:tblStylePr w:type="firstCol">
      <w:rPr>
        <w:b/>
        <w:color w:val="C3D69B" w:themeColor="accent3" w:themeTint="98" w:themeShade="95"/>
      </w:rPr>
    </w:tblStylePr>
    <w:tblStylePr w:type="lastCol">
      <w:rPr>
        <w:b/>
        <w:color w:val="C3D69B" w:themeColor="accent3" w:themeTint="98" w:themeShade="95"/>
      </w:rPr>
    </w:tblStylePr>
    <w:tblStylePr w:type="band1Vert">
      <w:tblPr/>
      <w:tcPr>
        <w:shd w:val="clear" w:color="E5EED5" w:themeColor="accent3" w:themeTint="40" w:fill="E5EED5" w:themeFill="accent3" w:themeFillTint="40"/>
      </w:tcPr>
    </w:tblStylePr>
    <w:tblStylePr w:type="band1Horz">
      <w:rPr>
        <w:rFonts w:ascii="Arial" w:hAnsi="Arial"/>
        <w:color w:val="C3D69B" w:themeColor="accent3" w:themeTint="98" w:themeShade="95"/>
        <w:sz w:val="22"/>
      </w:rPr>
      <w:tblPr/>
      <w:tcPr>
        <w:shd w:val="clear" w:color="E5EED5" w:themeColor="accent3" w:themeTint="40" w:fill="E5EED5" w:themeFill="accent3" w:themeFillTint="40"/>
      </w:tcPr>
    </w:tblStylePr>
    <w:tblStylePr w:type="band2Horz">
      <w:rPr>
        <w:rFonts w:ascii="Arial" w:hAnsi="Arial"/>
        <w:color w:val="C3D69B" w:themeColor="accent3" w:themeTint="98" w:themeShade="95"/>
        <w:sz w:val="22"/>
      </w:rPr>
    </w:tblStylePr>
  </w:style>
  <w:style w:type="table" w:customStyle="1" w:styleId="ListTable6Colorful-Accent4">
    <w:name w:val="List Table 6 Colorful - Accent 4"/>
    <w:basedOn w:val="a3"/>
    <w:uiPriority w:val="99"/>
    <w:rsid w:val="00583832"/>
    <w:tblPr>
      <w:tblStyleRowBandSize w:val="1"/>
      <w:tblStyleColBandSize w:val="1"/>
      <w:tblBorders>
        <w:top w:val="single" w:sz="4" w:space="0" w:color="B2A1C6" w:themeColor="accent4" w:themeTint="9A"/>
        <w:bottom w:val="single" w:sz="4" w:space="0" w:color="B2A1C6" w:themeColor="accent4" w:themeTint="9A"/>
      </w:tblBorders>
    </w:tblPr>
    <w:tblStylePr w:type="firstRow">
      <w:rPr>
        <w:b/>
        <w:color w:val="B2A1C6" w:themeColor="accent4" w:themeTint="9A" w:themeShade="95"/>
      </w:rPr>
      <w:tblPr/>
      <w:tcPr>
        <w:tcBorders>
          <w:bottom w:val="single" w:sz="4" w:space="0" w:color="B2A1C6" w:themeColor="accent4" w:themeTint="9A"/>
        </w:tcBorders>
      </w:tcPr>
    </w:tblStylePr>
    <w:tblStylePr w:type="lastRow">
      <w:rPr>
        <w:b/>
        <w:color w:val="B2A1C6" w:themeColor="accent4" w:themeTint="9A" w:themeShade="95"/>
      </w:rPr>
      <w:tblPr/>
      <w:tcPr>
        <w:tcBorders>
          <w:top w:val="single" w:sz="4" w:space="0" w:color="B2A1C6" w:themeColor="accent4" w:themeTint="9A"/>
        </w:tcBorders>
      </w:tcPr>
    </w:tblStylePr>
    <w:tblStylePr w:type="firstCol">
      <w:rPr>
        <w:b/>
        <w:color w:val="B2A1C6" w:themeColor="accent4" w:themeTint="9A" w:themeShade="95"/>
      </w:rPr>
    </w:tblStylePr>
    <w:tblStylePr w:type="lastCol">
      <w:rPr>
        <w:b/>
        <w:color w:val="B2A1C6" w:themeColor="accent4" w:themeTint="9A" w:themeShade="95"/>
      </w:rPr>
    </w:tblStylePr>
    <w:tblStylePr w:type="band1Vert">
      <w:tblPr/>
      <w:tcPr>
        <w:shd w:val="clear" w:color="DFD8E7" w:themeColor="accent4" w:themeTint="40" w:fill="DFD8E7" w:themeFill="accent4" w:themeFillTint="40"/>
      </w:tcPr>
    </w:tblStylePr>
    <w:tblStylePr w:type="band1Horz">
      <w:rPr>
        <w:rFonts w:ascii="Arial" w:hAnsi="Arial"/>
        <w:color w:val="B2A1C6" w:themeColor="accent4" w:themeTint="9A" w:themeShade="95"/>
        <w:sz w:val="22"/>
      </w:rPr>
      <w:tblPr/>
      <w:tcPr>
        <w:shd w:val="clear" w:color="DFD8E7" w:themeColor="accent4" w:themeTint="40" w:fill="DFD8E7" w:themeFill="accent4" w:themeFillTint="40"/>
      </w:tcPr>
    </w:tblStylePr>
    <w:tblStylePr w:type="band2Horz">
      <w:rPr>
        <w:rFonts w:ascii="Arial" w:hAnsi="Arial"/>
        <w:color w:val="B2A1C6" w:themeColor="accent4" w:themeTint="9A" w:themeShade="95"/>
        <w:sz w:val="22"/>
      </w:rPr>
    </w:tblStylePr>
  </w:style>
  <w:style w:type="table" w:customStyle="1" w:styleId="ListTable6Colorful-Accent5">
    <w:name w:val="List Table 6 Colorful - Accent 5"/>
    <w:basedOn w:val="a3"/>
    <w:uiPriority w:val="99"/>
    <w:rsid w:val="00583832"/>
    <w:tblPr>
      <w:tblStyleRowBandSize w:val="1"/>
      <w:tblStyleColBandSize w:val="1"/>
      <w:tblBorders>
        <w:top w:val="single" w:sz="4" w:space="0" w:color="92CCDC" w:themeColor="accent5" w:themeTint="9A"/>
        <w:bottom w:val="single" w:sz="4" w:space="0" w:color="92CCDC" w:themeColor="accent5" w:themeTint="9A"/>
      </w:tblBorders>
    </w:tblPr>
    <w:tblStylePr w:type="firstRow">
      <w:rPr>
        <w:b/>
        <w:color w:val="92CCDC" w:themeColor="accent5" w:themeTint="9A" w:themeShade="95"/>
      </w:rPr>
      <w:tblPr/>
      <w:tcPr>
        <w:tcBorders>
          <w:bottom w:val="single" w:sz="4" w:space="0" w:color="92CCDC" w:themeColor="accent5" w:themeTint="9A"/>
        </w:tcBorders>
      </w:tcPr>
    </w:tblStylePr>
    <w:tblStylePr w:type="lastRow">
      <w:rPr>
        <w:b/>
        <w:color w:val="92CCDC" w:themeColor="accent5" w:themeTint="9A" w:themeShade="95"/>
      </w:rPr>
      <w:tblPr/>
      <w:tcPr>
        <w:tcBorders>
          <w:top w:val="single" w:sz="4" w:space="0" w:color="92CCDC" w:themeColor="accent5" w:themeTint="9A"/>
        </w:tcBorders>
      </w:tcPr>
    </w:tblStylePr>
    <w:tblStylePr w:type="firstCol">
      <w:rPr>
        <w:b/>
        <w:color w:val="92CCDC" w:themeColor="accent5" w:themeTint="9A" w:themeShade="95"/>
      </w:rPr>
    </w:tblStylePr>
    <w:tblStylePr w:type="lastCol">
      <w:rPr>
        <w:b/>
        <w:color w:val="92CCDC" w:themeColor="accent5" w:themeTint="9A" w:themeShade="95"/>
      </w:rPr>
    </w:tblStylePr>
    <w:tblStylePr w:type="band1Vert">
      <w:tblPr/>
      <w:tcPr>
        <w:shd w:val="clear" w:color="D1EAF0" w:themeColor="accent5" w:themeTint="40" w:fill="D1EAF0" w:themeFill="accent5" w:themeFillTint="40"/>
      </w:tcPr>
    </w:tblStylePr>
    <w:tblStylePr w:type="band1Horz">
      <w:rPr>
        <w:rFonts w:ascii="Arial" w:hAnsi="Arial"/>
        <w:color w:val="92CCDC" w:themeColor="accent5" w:themeTint="9A" w:themeShade="95"/>
        <w:sz w:val="22"/>
      </w:rPr>
      <w:tblPr/>
      <w:tcPr>
        <w:shd w:val="clear" w:color="D1EAF0" w:themeColor="accent5" w:themeTint="40" w:fill="D1EAF0" w:themeFill="accent5" w:themeFillTint="40"/>
      </w:tcPr>
    </w:tblStylePr>
    <w:tblStylePr w:type="band2Horz">
      <w:rPr>
        <w:rFonts w:ascii="Arial" w:hAnsi="Arial"/>
        <w:color w:val="92CCDC" w:themeColor="accent5" w:themeTint="9A" w:themeShade="95"/>
        <w:sz w:val="22"/>
      </w:rPr>
    </w:tblStylePr>
  </w:style>
  <w:style w:type="table" w:customStyle="1" w:styleId="ListTable6Colorful-Accent6">
    <w:name w:val="List Table 6 Colorful - Accent 6"/>
    <w:basedOn w:val="a3"/>
    <w:uiPriority w:val="99"/>
    <w:rsid w:val="00583832"/>
    <w:tblPr>
      <w:tblStyleRowBandSize w:val="1"/>
      <w:tblStyleColBandSize w:val="1"/>
      <w:tblBorders>
        <w:top w:val="single" w:sz="4" w:space="0" w:color="FAC090" w:themeColor="accent6" w:themeTint="98"/>
        <w:bottom w:val="single" w:sz="4" w:space="0" w:color="FAC090" w:themeColor="accent6" w:themeTint="98"/>
      </w:tblBorders>
    </w:tblPr>
    <w:tblStylePr w:type="firstRow">
      <w:rPr>
        <w:b/>
        <w:color w:val="FAC090" w:themeColor="accent6" w:themeTint="98" w:themeShade="95"/>
      </w:rPr>
      <w:tblPr/>
      <w:tcPr>
        <w:tcBorders>
          <w:bottom w:val="single" w:sz="4" w:space="0" w:color="FAC090" w:themeColor="accent6" w:themeTint="98"/>
        </w:tcBorders>
      </w:tcPr>
    </w:tblStylePr>
    <w:tblStylePr w:type="lastRow">
      <w:rPr>
        <w:b/>
        <w:color w:val="FAC090" w:themeColor="accent6" w:themeTint="98" w:themeShade="95"/>
      </w:rPr>
      <w:tblPr/>
      <w:tcPr>
        <w:tcBorders>
          <w:top w:val="single" w:sz="4" w:space="0" w:color="FAC090" w:themeColor="accent6" w:themeTint="98"/>
        </w:tcBorders>
      </w:tcPr>
    </w:tblStylePr>
    <w:tblStylePr w:type="firstCol">
      <w:rPr>
        <w:b/>
        <w:color w:val="FAC090" w:themeColor="accent6" w:themeTint="98" w:themeShade="95"/>
      </w:rPr>
    </w:tblStylePr>
    <w:tblStylePr w:type="lastCol">
      <w:rPr>
        <w:b/>
        <w:color w:val="FAC090" w:themeColor="accent6" w:themeTint="98" w:themeShade="95"/>
      </w:rPr>
    </w:tblStylePr>
    <w:tblStylePr w:type="band1Vert">
      <w:tblPr/>
      <w:tcPr>
        <w:shd w:val="clear" w:color="FDE4D0" w:themeColor="accent6" w:themeTint="40" w:fill="FDE4D0" w:themeFill="accent6" w:themeFillTint="40"/>
      </w:tcPr>
    </w:tblStylePr>
    <w:tblStylePr w:type="band1Horz">
      <w:rPr>
        <w:rFonts w:ascii="Arial" w:hAnsi="Arial"/>
        <w:color w:val="FAC090" w:themeColor="accent6" w:themeTint="98" w:themeShade="95"/>
        <w:sz w:val="22"/>
      </w:rPr>
      <w:tblPr/>
      <w:tcPr>
        <w:shd w:val="clear" w:color="FDE4D0" w:themeColor="accent6" w:themeTint="40" w:fill="FDE4D0" w:themeFill="accent6" w:themeFillTint="40"/>
      </w:tcPr>
    </w:tblStylePr>
    <w:tblStylePr w:type="band2Horz">
      <w:rPr>
        <w:rFonts w:ascii="Arial" w:hAnsi="Arial"/>
        <w:color w:val="FAC090" w:themeColor="accent6" w:themeTint="98" w:themeShade="95"/>
        <w:sz w:val="22"/>
      </w:rPr>
    </w:tblStylePr>
  </w:style>
  <w:style w:type="table" w:customStyle="1" w:styleId="711">
    <w:name w:val="清单表 7 彩色1"/>
    <w:basedOn w:val="a3"/>
    <w:uiPriority w:val="99"/>
    <w:rsid w:val="00583832"/>
    <w:tblPr>
      <w:tblStyleRowBandSize w:val="1"/>
      <w:tblStyleColBandSize w:val="1"/>
      <w:tblBorders>
        <w:right w:val="single" w:sz="4" w:space="0" w:color="7F7F7F" w:themeColor="text1" w:themeTint="80"/>
      </w:tblBorders>
    </w:tblPr>
    <w:tblStylePr w:type="firstRow">
      <w:rPr>
        <w:rFonts w:ascii="Arial" w:hAnsi="Arial"/>
        <w:i/>
        <w:color w:val="7F7F7F" w:themeColor="text1" w:themeTint="80" w:themeShade="95"/>
        <w:sz w:val="22"/>
      </w:rPr>
      <w:tblPr/>
      <w:tcPr>
        <w:tcBorders>
          <w:top w:val="none" w:sz="4" w:space="0" w:color="000000"/>
          <w:left w:val="none" w:sz="4" w:space="0" w:color="000000"/>
          <w:bottom w:val="single" w:sz="4" w:space="0" w:color="7F7F7F" w:themeColor="text1" w:themeTint="80"/>
          <w:right w:val="none" w:sz="4" w:space="0" w:color="000000"/>
        </w:tcBorders>
        <w:shd w:val="clear" w:color="FFFFFF" w:themeColor="light1" w:fill="FFFFFF" w:themeFill="light1"/>
      </w:tcPr>
    </w:tblStylePr>
    <w:tblStylePr w:type="lastRow">
      <w:rPr>
        <w:rFonts w:ascii="Arial" w:hAnsi="Arial"/>
        <w:i/>
        <w:color w:val="7F7F7F" w:themeColor="text1" w:themeTint="80" w:themeShade="95"/>
        <w:sz w:val="22"/>
      </w:rPr>
      <w:tblPr/>
      <w:tcPr>
        <w:tcBorders>
          <w:top w:val="single" w:sz="4" w:space="0" w:color="7F7F7F" w:themeColor="text1" w:themeTint="80"/>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7F7F7F" w:themeColor="text1" w:themeTint="80" w:themeShade="95"/>
        <w:sz w:val="22"/>
      </w:rPr>
      <w:tblPr/>
      <w:tcPr>
        <w:tcBorders>
          <w:top w:val="none" w:sz="4" w:space="0" w:color="000000"/>
          <w:left w:val="none" w:sz="4" w:space="0" w:color="000000"/>
          <w:bottom w:val="none" w:sz="4" w:space="0" w:color="000000"/>
          <w:right w:val="single" w:sz="4" w:space="0" w:color="7F7F7F" w:themeColor="text1" w:themeTint="80"/>
        </w:tcBorders>
        <w:shd w:val="clear" w:color="FFFFFF" w:fill="auto"/>
      </w:tcPr>
    </w:tblStylePr>
    <w:tblStylePr w:type="lastCol">
      <w:rPr>
        <w:rFonts w:ascii="Arial" w:hAnsi="Arial"/>
        <w:i/>
        <w:color w:val="7F7F7F" w:themeColor="text1" w:themeTint="80" w:themeShade="95"/>
        <w:sz w:val="22"/>
      </w:rPr>
      <w:tblPr/>
      <w:tcPr>
        <w:tcBorders>
          <w:top w:val="none" w:sz="4" w:space="0" w:color="000000"/>
          <w:left w:val="single" w:sz="4" w:space="0" w:color="7F7F7F" w:themeColor="text1" w:themeTint="80"/>
          <w:bottom w:val="none" w:sz="4" w:space="0" w:color="000000"/>
          <w:right w:val="none" w:sz="4" w:space="0" w:color="000000"/>
        </w:tcBorders>
        <w:shd w:val="clear" w:color="FFFFFF" w:fill="auto"/>
      </w:tcPr>
    </w:tblStylePr>
    <w:tblStylePr w:type="band1Vert">
      <w:tblPr/>
      <w:tcPr>
        <w:shd w:val="clear" w:color="BFBFBF" w:themeColor="text1" w:themeTint="40" w:fill="BFBFBF" w:themeFill="text1" w:themeFillTint="40"/>
      </w:tcPr>
    </w:tblStylePr>
    <w:tblStylePr w:type="band1Horz">
      <w:rPr>
        <w:rFonts w:ascii="Arial" w:hAnsi="Arial"/>
        <w:color w:val="7F7F7F" w:themeColor="text1" w:themeTint="80" w:themeShade="95"/>
        <w:sz w:val="22"/>
      </w:rPr>
      <w:tblPr/>
      <w:tcPr>
        <w:shd w:val="clear" w:color="BFBFBF" w:themeColor="text1" w:themeTint="40" w:fill="BFBFBF" w:themeFill="text1" w:themeFillTint="40"/>
      </w:tcPr>
    </w:tblStylePr>
    <w:tblStylePr w:type="band2Horz">
      <w:rPr>
        <w:rFonts w:ascii="Arial" w:hAnsi="Arial"/>
        <w:color w:val="7F7F7F" w:themeColor="text1" w:themeTint="80" w:themeShade="95"/>
        <w:sz w:val="22"/>
      </w:rPr>
    </w:tblStylePr>
  </w:style>
  <w:style w:type="table" w:customStyle="1" w:styleId="ListTable7Colorful-Accent1">
    <w:name w:val="List Table 7 Colorful - Accent 1"/>
    <w:basedOn w:val="a3"/>
    <w:uiPriority w:val="99"/>
    <w:rsid w:val="00583832"/>
    <w:tblPr>
      <w:tblStyleRowBandSize w:val="1"/>
      <w:tblStyleColBandSize w:val="1"/>
      <w:tblBorders>
        <w:right w:val="single" w:sz="4" w:space="0" w:color="4F81BD" w:themeColor="accent1"/>
      </w:tblBorders>
    </w:tblPr>
    <w:tblStylePr w:type="firstRow">
      <w:rPr>
        <w:rFonts w:ascii="Arial" w:hAnsi="Arial"/>
        <w:i/>
        <w:color w:val="2A4A71" w:themeColor="accent1" w:themeShade="95"/>
        <w:sz w:val="22"/>
      </w:rPr>
      <w:tblPr/>
      <w:tcPr>
        <w:tcBorders>
          <w:top w:val="none" w:sz="4" w:space="0" w:color="000000"/>
          <w:left w:val="none" w:sz="4" w:space="0" w:color="000000"/>
          <w:bottom w:val="single" w:sz="4" w:space="0" w:color="4F81BD" w:themeColor="accent1"/>
          <w:right w:val="none" w:sz="4" w:space="0" w:color="000000"/>
        </w:tcBorders>
        <w:shd w:val="clear" w:color="FFFFFF" w:themeColor="light1" w:fill="FFFFFF" w:themeFill="light1"/>
      </w:tcPr>
    </w:tblStylePr>
    <w:tblStylePr w:type="lastRow">
      <w:rPr>
        <w:rFonts w:ascii="Arial" w:hAnsi="Arial"/>
        <w:i/>
        <w:color w:val="2A4A71" w:themeColor="accent1" w:themeShade="95"/>
        <w:sz w:val="22"/>
      </w:rPr>
      <w:tblPr/>
      <w:tcPr>
        <w:tcBorders>
          <w:top w:val="single" w:sz="4" w:space="0" w:color="4F81BD" w:themeColor="accent1"/>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2A4A71" w:themeColor="accent1" w:themeShade="95"/>
        <w:sz w:val="22"/>
      </w:rPr>
      <w:tblPr/>
      <w:tcPr>
        <w:tcBorders>
          <w:top w:val="none" w:sz="4" w:space="0" w:color="000000"/>
          <w:left w:val="none" w:sz="4" w:space="0" w:color="000000"/>
          <w:bottom w:val="none" w:sz="4" w:space="0" w:color="000000"/>
          <w:right w:val="single" w:sz="4" w:space="0" w:color="4F81BD" w:themeColor="accent1"/>
        </w:tcBorders>
        <w:shd w:val="clear" w:color="FFFFFF" w:fill="auto"/>
      </w:tcPr>
    </w:tblStylePr>
    <w:tblStylePr w:type="lastCol">
      <w:rPr>
        <w:rFonts w:ascii="Arial" w:hAnsi="Arial"/>
        <w:i/>
        <w:color w:val="2A4A71" w:themeColor="accent1" w:themeShade="95"/>
        <w:sz w:val="22"/>
      </w:rPr>
      <w:tblPr/>
      <w:tcPr>
        <w:tcBorders>
          <w:top w:val="none" w:sz="4" w:space="0" w:color="000000"/>
          <w:left w:val="single" w:sz="4" w:space="0" w:color="4F81BD" w:themeColor="accent1"/>
          <w:bottom w:val="none" w:sz="4" w:space="0" w:color="000000"/>
          <w:right w:val="none" w:sz="4" w:space="0" w:color="000000"/>
        </w:tcBorders>
        <w:shd w:val="clear" w:color="FFFFFF" w:fill="auto"/>
      </w:tcPr>
    </w:tblStylePr>
    <w:tblStylePr w:type="band1Vert">
      <w:tblPr/>
      <w:tcPr>
        <w:shd w:val="clear" w:color="D2DFEE" w:themeColor="accent1" w:themeTint="40" w:fill="D2DFEE" w:themeFill="accent1" w:themeFillTint="40"/>
      </w:tcPr>
    </w:tblStylePr>
    <w:tblStylePr w:type="band1Horz">
      <w:rPr>
        <w:rFonts w:ascii="Arial" w:hAnsi="Arial"/>
        <w:color w:val="2A4A71" w:themeColor="accent1" w:themeShade="95"/>
        <w:sz w:val="22"/>
      </w:rPr>
      <w:tblPr/>
      <w:tcPr>
        <w:shd w:val="clear" w:color="D2DFEE" w:themeColor="accent1" w:themeTint="40" w:fill="D2DFEE" w:themeFill="accent1" w:themeFillTint="40"/>
      </w:tcPr>
    </w:tblStylePr>
    <w:tblStylePr w:type="band2Horz">
      <w:rPr>
        <w:rFonts w:ascii="Arial" w:hAnsi="Arial"/>
        <w:color w:val="2A4A71" w:themeColor="accent1" w:themeShade="95"/>
        <w:sz w:val="22"/>
      </w:rPr>
    </w:tblStylePr>
  </w:style>
  <w:style w:type="table" w:customStyle="1" w:styleId="ListTable7Colorful-Accent2">
    <w:name w:val="List Table 7 Colorful - Accent 2"/>
    <w:basedOn w:val="a3"/>
    <w:uiPriority w:val="99"/>
    <w:rsid w:val="00583832"/>
    <w:tblPr>
      <w:tblStyleRowBandSize w:val="1"/>
      <w:tblStyleColBandSize w:val="1"/>
      <w:tblBorders>
        <w:right w:val="single" w:sz="4" w:space="0" w:color="D99695" w:themeColor="accent2" w:themeTint="97"/>
      </w:tblBorders>
    </w:tblPr>
    <w:tblStylePr w:type="firstRow">
      <w:rPr>
        <w:rFonts w:ascii="Arial" w:hAnsi="Arial"/>
        <w:i/>
        <w:color w:val="D99695" w:themeColor="accent2" w:themeTint="97" w:themeShade="95"/>
        <w:sz w:val="22"/>
      </w:rPr>
      <w:tblPr/>
      <w:tcPr>
        <w:tcBorders>
          <w:top w:val="none" w:sz="4" w:space="0" w:color="000000"/>
          <w:left w:val="none" w:sz="4" w:space="0" w:color="000000"/>
          <w:bottom w:val="single" w:sz="4" w:space="0" w:color="D99695" w:themeColor="accent2" w:themeTint="97"/>
          <w:right w:val="none" w:sz="4" w:space="0" w:color="000000"/>
        </w:tcBorders>
        <w:shd w:val="clear" w:color="FFFFFF" w:themeColor="light1" w:fill="FFFFFF" w:themeFill="light1"/>
      </w:tcPr>
    </w:tblStylePr>
    <w:tblStylePr w:type="lastRow">
      <w:rPr>
        <w:rFonts w:ascii="Arial" w:hAnsi="Arial"/>
        <w:i/>
        <w:color w:val="D99695" w:themeColor="accent2" w:themeTint="97" w:themeShade="95"/>
        <w:sz w:val="22"/>
      </w:rPr>
      <w:tblPr/>
      <w:tcPr>
        <w:tcBorders>
          <w:top w:val="single" w:sz="4" w:space="0" w:color="D99695" w:themeColor="accent2" w:themeTint="97"/>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D99695" w:themeColor="accent2" w:themeTint="97" w:themeShade="95"/>
        <w:sz w:val="22"/>
      </w:rPr>
      <w:tblPr/>
      <w:tcPr>
        <w:tcBorders>
          <w:top w:val="none" w:sz="4" w:space="0" w:color="000000"/>
          <w:left w:val="none" w:sz="4" w:space="0" w:color="000000"/>
          <w:bottom w:val="none" w:sz="4" w:space="0" w:color="000000"/>
          <w:right w:val="single" w:sz="4" w:space="0" w:color="D99695" w:themeColor="accent2" w:themeTint="97"/>
        </w:tcBorders>
        <w:shd w:val="clear" w:color="FFFFFF" w:fill="auto"/>
      </w:tcPr>
    </w:tblStylePr>
    <w:tblStylePr w:type="lastCol">
      <w:rPr>
        <w:rFonts w:ascii="Arial" w:hAnsi="Arial"/>
        <w:i/>
        <w:color w:val="D99695" w:themeColor="accent2" w:themeTint="97" w:themeShade="95"/>
        <w:sz w:val="22"/>
      </w:rPr>
      <w:tblPr/>
      <w:tcPr>
        <w:tcBorders>
          <w:top w:val="none" w:sz="4" w:space="0" w:color="000000"/>
          <w:left w:val="single" w:sz="4" w:space="0" w:color="D99695" w:themeColor="accent2" w:themeTint="97"/>
          <w:bottom w:val="none" w:sz="4" w:space="0" w:color="000000"/>
          <w:right w:val="none" w:sz="4" w:space="0" w:color="000000"/>
        </w:tcBorders>
        <w:shd w:val="clear" w:color="FFFFFF" w:fill="auto"/>
      </w:tcPr>
    </w:tblStylePr>
    <w:tblStylePr w:type="band1Vert">
      <w:tblPr/>
      <w:tcPr>
        <w:shd w:val="clear" w:color="EFD2D2" w:themeColor="accent2" w:themeTint="40" w:fill="EFD2D2" w:themeFill="accent2" w:themeFillTint="40"/>
      </w:tcPr>
    </w:tblStylePr>
    <w:tblStylePr w:type="band1Horz">
      <w:rPr>
        <w:rFonts w:ascii="Arial" w:hAnsi="Arial"/>
        <w:color w:val="D99695" w:themeColor="accent2" w:themeTint="97" w:themeShade="95"/>
        <w:sz w:val="22"/>
      </w:rPr>
      <w:tblPr/>
      <w:tcPr>
        <w:shd w:val="clear" w:color="EFD2D2" w:themeColor="accent2" w:themeTint="40" w:fill="EFD2D2" w:themeFill="accent2" w:themeFillTint="40"/>
      </w:tcPr>
    </w:tblStylePr>
    <w:tblStylePr w:type="band2Horz">
      <w:rPr>
        <w:rFonts w:ascii="Arial" w:hAnsi="Arial"/>
        <w:color w:val="D99695" w:themeColor="accent2" w:themeTint="97" w:themeShade="95"/>
        <w:sz w:val="22"/>
      </w:rPr>
    </w:tblStylePr>
  </w:style>
  <w:style w:type="table" w:customStyle="1" w:styleId="ListTable7Colorful-Accent3">
    <w:name w:val="List Table 7 Colorful - Accent 3"/>
    <w:basedOn w:val="a3"/>
    <w:uiPriority w:val="99"/>
    <w:rsid w:val="00583832"/>
    <w:tblPr>
      <w:tblStyleRowBandSize w:val="1"/>
      <w:tblStyleColBandSize w:val="1"/>
      <w:tblBorders>
        <w:right w:val="single" w:sz="4" w:space="0" w:color="C3D69B" w:themeColor="accent3" w:themeTint="98"/>
      </w:tblBorders>
    </w:tblPr>
    <w:tblStylePr w:type="firstRow">
      <w:rPr>
        <w:rFonts w:ascii="Arial" w:hAnsi="Arial"/>
        <w:i/>
        <w:color w:val="C3D69B" w:themeColor="accent3" w:themeTint="98" w:themeShade="95"/>
        <w:sz w:val="22"/>
      </w:rPr>
      <w:tblPr/>
      <w:tcPr>
        <w:tcBorders>
          <w:top w:val="none" w:sz="4" w:space="0" w:color="000000"/>
          <w:left w:val="none" w:sz="4" w:space="0" w:color="000000"/>
          <w:bottom w:val="single" w:sz="4" w:space="0" w:color="C3D69B" w:themeColor="accent3" w:themeTint="98"/>
          <w:right w:val="none" w:sz="4" w:space="0" w:color="000000"/>
        </w:tcBorders>
        <w:shd w:val="clear" w:color="FFFFFF" w:themeColor="light1" w:fill="FFFFFF" w:themeFill="light1"/>
      </w:tcPr>
    </w:tblStylePr>
    <w:tblStylePr w:type="lastRow">
      <w:rPr>
        <w:rFonts w:ascii="Arial" w:hAnsi="Arial"/>
        <w:i/>
        <w:color w:val="C3D69B" w:themeColor="accent3" w:themeTint="98" w:themeShade="95"/>
        <w:sz w:val="22"/>
      </w:rPr>
      <w:tblPr/>
      <w:tcPr>
        <w:tcBorders>
          <w:top w:val="single" w:sz="4" w:space="0" w:color="C3D69B" w:themeColor="accent3" w:themeTint="98"/>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C3D69B" w:themeColor="accent3" w:themeTint="98" w:themeShade="95"/>
        <w:sz w:val="22"/>
      </w:rPr>
      <w:tblPr/>
      <w:tcPr>
        <w:tcBorders>
          <w:top w:val="none" w:sz="4" w:space="0" w:color="000000"/>
          <w:left w:val="none" w:sz="4" w:space="0" w:color="000000"/>
          <w:bottom w:val="none" w:sz="4" w:space="0" w:color="000000"/>
          <w:right w:val="single" w:sz="4" w:space="0" w:color="C3D69B" w:themeColor="accent3" w:themeTint="98"/>
        </w:tcBorders>
        <w:shd w:val="clear" w:color="FFFFFF" w:fill="auto"/>
      </w:tcPr>
    </w:tblStylePr>
    <w:tblStylePr w:type="lastCol">
      <w:rPr>
        <w:rFonts w:ascii="Arial" w:hAnsi="Arial"/>
        <w:i/>
        <w:color w:val="C3D69B" w:themeColor="accent3" w:themeTint="98" w:themeShade="95"/>
        <w:sz w:val="22"/>
      </w:rPr>
      <w:tblPr/>
      <w:tcPr>
        <w:tcBorders>
          <w:top w:val="none" w:sz="4" w:space="0" w:color="000000"/>
          <w:left w:val="single" w:sz="4" w:space="0" w:color="C3D69B" w:themeColor="accent3" w:themeTint="98"/>
          <w:bottom w:val="none" w:sz="4" w:space="0" w:color="000000"/>
          <w:right w:val="none" w:sz="4" w:space="0" w:color="000000"/>
        </w:tcBorders>
        <w:shd w:val="clear" w:color="FFFFFF" w:fill="auto"/>
      </w:tcPr>
    </w:tblStylePr>
    <w:tblStylePr w:type="band1Vert">
      <w:tblPr/>
      <w:tcPr>
        <w:shd w:val="clear" w:color="E5EED5" w:themeColor="accent3" w:themeTint="40" w:fill="E5EED5" w:themeFill="accent3" w:themeFillTint="40"/>
      </w:tcPr>
    </w:tblStylePr>
    <w:tblStylePr w:type="band1Horz">
      <w:rPr>
        <w:rFonts w:ascii="Arial" w:hAnsi="Arial"/>
        <w:color w:val="C3D69B" w:themeColor="accent3" w:themeTint="98" w:themeShade="95"/>
        <w:sz w:val="22"/>
      </w:rPr>
      <w:tblPr/>
      <w:tcPr>
        <w:shd w:val="clear" w:color="E5EED5" w:themeColor="accent3" w:themeTint="40" w:fill="E5EED5" w:themeFill="accent3" w:themeFillTint="40"/>
      </w:tcPr>
    </w:tblStylePr>
    <w:tblStylePr w:type="band2Horz">
      <w:rPr>
        <w:rFonts w:ascii="Arial" w:hAnsi="Arial"/>
        <w:color w:val="C3D69B" w:themeColor="accent3" w:themeTint="98" w:themeShade="95"/>
        <w:sz w:val="22"/>
      </w:rPr>
    </w:tblStylePr>
  </w:style>
  <w:style w:type="table" w:customStyle="1" w:styleId="ListTable7Colorful-Accent4">
    <w:name w:val="List Table 7 Colorful - Accent 4"/>
    <w:basedOn w:val="a3"/>
    <w:uiPriority w:val="99"/>
    <w:rsid w:val="00583832"/>
    <w:tblPr>
      <w:tblStyleRowBandSize w:val="1"/>
      <w:tblStyleColBandSize w:val="1"/>
      <w:tblBorders>
        <w:right w:val="single" w:sz="4" w:space="0" w:color="B2A1C6" w:themeColor="accent4" w:themeTint="9A"/>
      </w:tblBorders>
    </w:tblPr>
    <w:tblStylePr w:type="firstRow">
      <w:rPr>
        <w:rFonts w:ascii="Arial" w:hAnsi="Arial"/>
        <w:i/>
        <w:color w:val="B2A1C6" w:themeColor="accent4" w:themeTint="9A" w:themeShade="95"/>
        <w:sz w:val="22"/>
      </w:rPr>
      <w:tblPr/>
      <w:tcPr>
        <w:tcBorders>
          <w:top w:val="none" w:sz="4" w:space="0" w:color="000000"/>
          <w:left w:val="none" w:sz="4" w:space="0" w:color="000000"/>
          <w:bottom w:val="single" w:sz="4" w:space="0" w:color="B2A1C6" w:themeColor="accent4" w:themeTint="9A"/>
          <w:right w:val="none" w:sz="4" w:space="0" w:color="000000"/>
        </w:tcBorders>
        <w:shd w:val="clear" w:color="FFFFFF" w:themeColor="light1" w:fill="FFFFFF" w:themeFill="light1"/>
      </w:tcPr>
    </w:tblStylePr>
    <w:tblStylePr w:type="lastRow">
      <w:rPr>
        <w:rFonts w:ascii="Arial" w:hAnsi="Arial"/>
        <w:i/>
        <w:color w:val="B2A1C6" w:themeColor="accent4" w:themeTint="9A" w:themeShade="95"/>
        <w:sz w:val="22"/>
      </w:rPr>
      <w:tblPr/>
      <w:tcPr>
        <w:tcBorders>
          <w:top w:val="single" w:sz="4" w:space="0" w:color="B2A1C6" w:themeColor="accent4" w:themeTint="9A"/>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B2A1C6" w:themeColor="accent4" w:themeTint="9A" w:themeShade="95"/>
        <w:sz w:val="22"/>
      </w:rPr>
      <w:tblPr/>
      <w:tcPr>
        <w:tcBorders>
          <w:top w:val="none" w:sz="4" w:space="0" w:color="000000"/>
          <w:left w:val="none" w:sz="4" w:space="0" w:color="000000"/>
          <w:bottom w:val="none" w:sz="4" w:space="0" w:color="000000"/>
          <w:right w:val="single" w:sz="4" w:space="0" w:color="B2A1C6" w:themeColor="accent4" w:themeTint="9A"/>
        </w:tcBorders>
        <w:shd w:val="clear" w:color="FFFFFF" w:fill="auto"/>
      </w:tcPr>
    </w:tblStylePr>
    <w:tblStylePr w:type="lastCol">
      <w:rPr>
        <w:rFonts w:ascii="Arial" w:hAnsi="Arial"/>
        <w:i/>
        <w:color w:val="B2A1C6" w:themeColor="accent4" w:themeTint="9A" w:themeShade="95"/>
        <w:sz w:val="22"/>
      </w:rPr>
      <w:tblPr/>
      <w:tcPr>
        <w:tcBorders>
          <w:top w:val="none" w:sz="4" w:space="0" w:color="000000"/>
          <w:left w:val="single" w:sz="4" w:space="0" w:color="B2A1C6" w:themeColor="accent4" w:themeTint="9A"/>
          <w:bottom w:val="none" w:sz="4" w:space="0" w:color="000000"/>
          <w:right w:val="none" w:sz="4" w:space="0" w:color="000000"/>
        </w:tcBorders>
        <w:shd w:val="clear" w:color="FFFFFF" w:fill="auto"/>
      </w:tcPr>
    </w:tblStylePr>
    <w:tblStylePr w:type="band1Vert">
      <w:tblPr/>
      <w:tcPr>
        <w:shd w:val="clear" w:color="DFD8E7" w:themeColor="accent4" w:themeTint="40" w:fill="DFD8E7" w:themeFill="accent4" w:themeFillTint="40"/>
      </w:tcPr>
    </w:tblStylePr>
    <w:tblStylePr w:type="band1Horz">
      <w:rPr>
        <w:rFonts w:ascii="Arial" w:hAnsi="Arial"/>
        <w:color w:val="B2A1C6" w:themeColor="accent4" w:themeTint="9A" w:themeShade="95"/>
        <w:sz w:val="22"/>
      </w:rPr>
      <w:tblPr/>
      <w:tcPr>
        <w:shd w:val="clear" w:color="DFD8E7" w:themeColor="accent4" w:themeTint="40" w:fill="DFD8E7" w:themeFill="accent4" w:themeFillTint="40"/>
      </w:tcPr>
    </w:tblStylePr>
    <w:tblStylePr w:type="band2Horz">
      <w:rPr>
        <w:rFonts w:ascii="Arial" w:hAnsi="Arial"/>
        <w:color w:val="B2A1C6" w:themeColor="accent4" w:themeTint="9A" w:themeShade="95"/>
        <w:sz w:val="22"/>
      </w:rPr>
    </w:tblStylePr>
  </w:style>
  <w:style w:type="table" w:customStyle="1" w:styleId="ListTable7Colorful-Accent5">
    <w:name w:val="List Table 7 Colorful - Accent 5"/>
    <w:basedOn w:val="a3"/>
    <w:uiPriority w:val="99"/>
    <w:rsid w:val="00583832"/>
    <w:tblPr>
      <w:tblStyleRowBandSize w:val="1"/>
      <w:tblStyleColBandSize w:val="1"/>
      <w:tblBorders>
        <w:right w:val="single" w:sz="4" w:space="0" w:color="92CCDC" w:themeColor="accent5" w:themeTint="9A"/>
      </w:tblBorders>
    </w:tblPr>
    <w:tblStylePr w:type="firstRow">
      <w:rPr>
        <w:rFonts w:ascii="Arial" w:hAnsi="Arial"/>
        <w:i/>
        <w:color w:val="92CCDC" w:themeColor="accent5" w:themeTint="9A" w:themeShade="95"/>
        <w:sz w:val="22"/>
      </w:rPr>
      <w:tblPr/>
      <w:tcPr>
        <w:tcBorders>
          <w:top w:val="none" w:sz="4" w:space="0" w:color="000000"/>
          <w:left w:val="none" w:sz="4" w:space="0" w:color="000000"/>
          <w:bottom w:val="single" w:sz="4" w:space="0" w:color="92CCDC" w:themeColor="accent5" w:themeTint="9A"/>
          <w:right w:val="none" w:sz="4" w:space="0" w:color="000000"/>
        </w:tcBorders>
        <w:shd w:val="clear" w:color="FFFFFF" w:themeColor="light1" w:fill="FFFFFF" w:themeFill="light1"/>
      </w:tcPr>
    </w:tblStylePr>
    <w:tblStylePr w:type="lastRow">
      <w:rPr>
        <w:rFonts w:ascii="Arial" w:hAnsi="Arial"/>
        <w:i/>
        <w:color w:val="92CCDC" w:themeColor="accent5" w:themeTint="9A" w:themeShade="95"/>
        <w:sz w:val="22"/>
      </w:rPr>
      <w:tblPr/>
      <w:tcPr>
        <w:tcBorders>
          <w:top w:val="single" w:sz="4" w:space="0" w:color="92CCDC" w:themeColor="accent5" w:themeTint="9A"/>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92CCDC" w:themeColor="accent5" w:themeTint="9A" w:themeShade="95"/>
        <w:sz w:val="22"/>
      </w:rPr>
      <w:tblPr/>
      <w:tcPr>
        <w:tcBorders>
          <w:top w:val="none" w:sz="4" w:space="0" w:color="000000"/>
          <w:left w:val="none" w:sz="4" w:space="0" w:color="000000"/>
          <w:bottom w:val="none" w:sz="4" w:space="0" w:color="000000"/>
          <w:right w:val="single" w:sz="4" w:space="0" w:color="92CCDC" w:themeColor="accent5" w:themeTint="9A"/>
        </w:tcBorders>
        <w:shd w:val="clear" w:color="FFFFFF" w:fill="auto"/>
      </w:tcPr>
    </w:tblStylePr>
    <w:tblStylePr w:type="lastCol">
      <w:rPr>
        <w:rFonts w:ascii="Arial" w:hAnsi="Arial"/>
        <w:i/>
        <w:color w:val="92CCDC" w:themeColor="accent5" w:themeTint="9A" w:themeShade="95"/>
        <w:sz w:val="22"/>
      </w:rPr>
      <w:tblPr/>
      <w:tcPr>
        <w:tcBorders>
          <w:top w:val="none" w:sz="4" w:space="0" w:color="000000"/>
          <w:left w:val="single" w:sz="4" w:space="0" w:color="92CCDC" w:themeColor="accent5" w:themeTint="9A"/>
          <w:bottom w:val="none" w:sz="4" w:space="0" w:color="000000"/>
          <w:right w:val="none" w:sz="4" w:space="0" w:color="000000"/>
        </w:tcBorders>
        <w:shd w:val="clear" w:color="FFFFFF" w:fill="auto"/>
      </w:tcPr>
    </w:tblStylePr>
    <w:tblStylePr w:type="band1Vert">
      <w:tblPr/>
      <w:tcPr>
        <w:shd w:val="clear" w:color="D1EAF0" w:themeColor="accent5" w:themeTint="40" w:fill="D1EAF0" w:themeFill="accent5" w:themeFillTint="40"/>
      </w:tcPr>
    </w:tblStylePr>
    <w:tblStylePr w:type="band1Horz">
      <w:rPr>
        <w:rFonts w:ascii="Arial" w:hAnsi="Arial"/>
        <w:color w:val="92CCDC" w:themeColor="accent5" w:themeTint="9A" w:themeShade="95"/>
        <w:sz w:val="22"/>
      </w:rPr>
      <w:tblPr/>
      <w:tcPr>
        <w:shd w:val="clear" w:color="D1EAF0" w:themeColor="accent5" w:themeTint="40" w:fill="D1EAF0" w:themeFill="accent5" w:themeFillTint="40"/>
      </w:tcPr>
    </w:tblStylePr>
    <w:tblStylePr w:type="band2Horz">
      <w:rPr>
        <w:rFonts w:ascii="Arial" w:hAnsi="Arial"/>
        <w:color w:val="92CCDC" w:themeColor="accent5" w:themeTint="9A" w:themeShade="95"/>
        <w:sz w:val="22"/>
      </w:rPr>
    </w:tblStylePr>
  </w:style>
  <w:style w:type="table" w:customStyle="1" w:styleId="ListTable7Colorful-Accent6">
    <w:name w:val="List Table 7 Colorful - Accent 6"/>
    <w:basedOn w:val="a3"/>
    <w:uiPriority w:val="99"/>
    <w:rsid w:val="00583832"/>
    <w:tblPr>
      <w:tblStyleRowBandSize w:val="1"/>
      <w:tblStyleColBandSize w:val="1"/>
      <w:tblBorders>
        <w:right w:val="single" w:sz="4" w:space="0" w:color="FAC090" w:themeColor="accent6" w:themeTint="98"/>
      </w:tblBorders>
    </w:tblPr>
    <w:tblStylePr w:type="firstRow">
      <w:rPr>
        <w:rFonts w:ascii="Arial" w:hAnsi="Arial"/>
        <w:i/>
        <w:color w:val="FAC090" w:themeColor="accent6" w:themeTint="98" w:themeShade="95"/>
        <w:sz w:val="22"/>
      </w:rPr>
      <w:tblPr/>
      <w:tcPr>
        <w:tcBorders>
          <w:top w:val="none" w:sz="4" w:space="0" w:color="000000"/>
          <w:left w:val="none" w:sz="4" w:space="0" w:color="000000"/>
          <w:bottom w:val="single" w:sz="4" w:space="0" w:color="FAC090" w:themeColor="accent6" w:themeTint="98"/>
          <w:right w:val="none" w:sz="4" w:space="0" w:color="000000"/>
        </w:tcBorders>
        <w:shd w:val="clear" w:color="FFFFFF" w:themeColor="light1" w:fill="FFFFFF" w:themeFill="light1"/>
      </w:tcPr>
    </w:tblStylePr>
    <w:tblStylePr w:type="lastRow">
      <w:rPr>
        <w:rFonts w:ascii="Arial" w:hAnsi="Arial"/>
        <w:i/>
        <w:color w:val="FAC090" w:themeColor="accent6" w:themeTint="98" w:themeShade="95"/>
        <w:sz w:val="22"/>
      </w:rPr>
      <w:tblPr/>
      <w:tcPr>
        <w:tcBorders>
          <w:top w:val="single" w:sz="4" w:space="0" w:color="FAC090" w:themeColor="accent6" w:themeTint="98"/>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FAC090" w:themeColor="accent6" w:themeTint="98" w:themeShade="95"/>
        <w:sz w:val="22"/>
      </w:rPr>
      <w:tblPr/>
      <w:tcPr>
        <w:tcBorders>
          <w:top w:val="none" w:sz="4" w:space="0" w:color="000000"/>
          <w:left w:val="none" w:sz="4" w:space="0" w:color="000000"/>
          <w:bottom w:val="none" w:sz="4" w:space="0" w:color="000000"/>
          <w:right w:val="single" w:sz="4" w:space="0" w:color="FAC090" w:themeColor="accent6" w:themeTint="98"/>
        </w:tcBorders>
        <w:shd w:val="clear" w:color="FFFFFF" w:fill="auto"/>
      </w:tcPr>
    </w:tblStylePr>
    <w:tblStylePr w:type="lastCol">
      <w:rPr>
        <w:rFonts w:ascii="Arial" w:hAnsi="Arial"/>
        <w:i/>
        <w:color w:val="FAC090" w:themeColor="accent6" w:themeTint="98" w:themeShade="95"/>
        <w:sz w:val="22"/>
      </w:rPr>
      <w:tblPr/>
      <w:tcPr>
        <w:tcBorders>
          <w:top w:val="none" w:sz="4" w:space="0" w:color="000000"/>
          <w:left w:val="single" w:sz="4" w:space="0" w:color="FAC090" w:themeColor="accent6" w:themeTint="98"/>
          <w:bottom w:val="none" w:sz="4" w:space="0" w:color="000000"/>
          <w:right w:val="none" w:sz="4" w:space="0" w:color="000000"/>
        </w:tcBorders>
        <w:shd w:val="clear" w:color="FFFFFF" w:fill="auto"/>
      </w:tcPr>
    </w:tblStylePr>
    <w:tblStylePr w:type="band1Vert">
      <w:tblPr/>
      <w:tcPr>
        <w:shd w:val="clear" w:color="FDE4D0" w:themeColor="accent6" w:themeTint="40" w:fill="FDE4D0" w:themeFill="accent6" w:themeFillTint="40"/>
      </w:tcPr>
    </w:tblStylePr>
    <w:tblStylePr w:type="band1Horz">
      <w:rPr>
        <w:rFonts w:ascii="Arial" w:hAnsi="Arial"/>
        <w:color w:val="FAC090" w:themeColor="accent6" w:themeTint="98" w:themeShade="95"/>
        <w:sz w:val="22"/>
      </w:rPr>
      <w:tblPr/>
      <w:tcPr>
        <w:shd w:val="clear" w:color="FDE4D0" w:themeColor="accent6" w:themeTint="40" w:fill="FDE4D0" w:themeFill="accent6" w:themeFillTint="40"/>
      </w:tcPr>
    </w:tblStylePr>
    <w:tblStylePr w:type="band2Horz">
      <w:rPr>
        <w:rFonts w:ascii="Arial" w:hAnsi="Arial"/>
        <w:color w:val="FAC090" w:themeColor="accent6" w:themeTint="98" w:themeShade="95"/>
        <w:sz w:val="22"/>
      </w:rPr>
    </w:tblStylePr>
  </w:style>
  <w:style w:type="table" w:customStyle="1" w:styleId="Lined-Accent">
    <w:name w:val="Lined - Accent"/>
    <w:basedOn w:val="a3"/>
    <w:uiPriority w:val="99"/>
    <w:rsid w:val="00583832"/>
    <w:rPr>
      <w:color w:val="404040"/>
    </w:rPr>
    <w:tblPr>
      <w:tblStyleRowBandSize w:val="1"/>
      <w:tblStyleColBandSize w:val="1"/>
    </w:tblPr>
    <w:tblStylePr w:type="firstRow">
      <w:rPr>
        <w:rFonts w:ascii="Arial" w:hAnsi="Arial"/>
        <w:color w:val="F2F2F2"/>
        <w:sz w:val="22"/>
      </w:rPr>
      <w:tblPr/>
      <w:tcPr>
        <w:shd w:val="clear" w:color="7F7F7F" w:themeColor="text1" w:themeTint="80" w:fill="7F7F7F" w:themeFill="text1" w:themeFillTint="80"/>
      </w:tcPr>
    </w:tblStylePr>
    <w:tblStylePr w:type="lastRow">
      <w:rPr>
        <w:rFonts w:ascii="Arial" w:hAnsi="Arial"/>
        <w:color w:val="F2F2F2"/>
        <w:sz w:val="22"/>
      </w:rPr>
      <w:tblPr/>
      <w:tcPr>
        <w:shd w:val="clear" w:color="7F7F7F" w:themeColor="text1" w:themeTint="80" w:fill="7F7F7F" w:themeFill="text1" w:themeFillTint="80"/>
      </w:tcPr>
    </w:tblStylePr>
    <w:tblStylePr w:type="firstCol">
      <w:rPr>
        <w:rFonts w:ascii="Arial" w:hAnsi="Arial"/>
        <w:color w:val="F2F2F2"/>
        <w:sz w:val="22"/>
      </w:rPr>
      <w:tblPr/>
      <w:tcPr>
        <w:shd w:val="clear" w:color="7F7F7F" w:themeColor="text1" w:themeTint="80" w:fill="7F7F7F" w:themeFill="text1" w:themeFillTint="80"/>
      </w:tcPr>
    </w:tblStylePr>
    <w:tblStylePr w:type="lastCol">
      <w:rPr>
        <w:rFonts w:ascii="Arial" w:hAnsi="Arial"/>
        <w:color w:val="F2F2F2"/>
        <w:sz w:val="22"/>
      </w:rPr>
      <w:tblPr/>
      <w:tcPr>
        <w:shd w:val="clear" w:color="7F7F7F" w:themeColor="text1" w:themeTint="80" w:fill="7F7F7F" w:themeFill="text1" w:themeFillTint="80"/>
      </w:tcPr>
    </w:tblStylePr>
    <w:tblStylePr w:type="band1Vert">
      <w:rPr>
        <w:rFonts w:ascii="Arial" w:hAnsi="Arial"/>
        <w:color w:val="404040"/>
        <w:sz w:val="22"/>
      </w:rPr>
    </w:tblStylePr>
    <w:tblStylePr w:type="band2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StylePr>
    <w:tblStylePr w:type="band2Horz">
      <w:rPr>
        <w:rFonts w:ascii="Arial" w:hAnsi="Arial"/>
        <w:color w:val="404040"/>
        <w:sz w:val="22"/>
      </w:rPr>
      <w:tblPr/>
      <w:tcPr>
        <w:shd w:val="clear" w:color="F2F2F2" w:themeColor="text1" w:themeTint="0D" w:fill="F2F2F2" w:themeFill="text1" w:themeFillTint="0D"/>
      </w:tcPr>
    </w:tblStylePr>
  </w:style>
  <w:style w:type="table" w:customStyle="1" w:styleId="Lined-Accent1">
    <w:name w:val="Lined - Accent 1"/>
    <w:basedOn w:val="a3"/>
    <w:uiPriority w:val="99"/>
    <w:rsid w:val="00583832"/>
    <w:rPr>
      <w:color w:val="404040"/>
    </w:rPr>
    <w:tblPr>
      <w:tblStyleRowBandSize w:val="1"/>
      <w:tblStyleColBandSize w:val="1"/>
    </w:tblPr>
    <w:tblStylePr w:type="firstRow">
      <w:rPr>
        <w:rFonts w:ascii="Arial" w:hAnsi="Arial"/>
        <w:color w:val="F2F2F2"/>
        <w:sz w:val="22"/>
      </w:rPr>
      <w:tblPr/>
      <w:tcPr>
        <w:shd w:val="clear" w:color="5D8AC2" w:themeColor="accent1" w:themeTint="EA" w:fill="5D8AC2" w:themeFill="accent1" w:themeFillTint="EA"/>
      </w:tcPr>
    </w:tblStylePr>
    <w:tblStylePr w:type="lastRow">
      <w:rPr>
        <w:rFonts w:ascii="Arial" w:hAnsi="Arial"/>
        <w:color w:val="F2F2F2"/>
        <w:sz w:val="22"/>
      </w:rPr>
      <w:tblPr/>
      <w:tcPr>
        <w:shd w:val="clear" w:color="5D8AC2" w:themeColor="accent1" w:themeTint="EA" w:fill="5D8AC2" w:themeFill="accent1" w:themeFillTint="EA"/>
      </w:tcPr>
    </w:tblStylePr>
    <w:tblStylePr w:type="firstCol">
      <w:rPr>
        <w:rFonts w:ascii="Arial" w:hAnsi="Arial"/>
        <w:color w:val="F2F2F2"/>
        <w:sz w:val="22"/>
      </w:rPr>
      <w:tblPr/>
      <w:tcPr>
        <w:shd w:val="clear" w:color="5D8AC2" w:themeColor="accent1" w:themeTint="EA" w:fill="5D8AC2" w:themeFill="accent1" w:themeFillTint="EA"/>
      </w:tcPr>
    </w:tblStylePr>
    <w:tblStylePr w:type="lastCol">
      <w:rPr>
        <w:rFonts w:ascii="Arial" w:hAnsi="Arial"/>
        <w:color w:val="F2F2F2"/>
        <w:sz w:val="22"/>
      </w:rPr>
      <w:tblPr/>
      <w:tcPr>
        <w:shd w:val="clear" w:color="5D8AC2" w:themeColor="accent1" w:themeTint="EA" w:fill="5D8AC2" w:themeFill="accent1" w:themeFillTint="EA"/>
      </w:tcPr>
    </w:tblStylePr>
    <w:tblStylePr w:type="band1Vert">
      <w:rPr>
        <w:rFonts w:ascii="Arial" w:hAnsi="Arial"/>
        <w:color w:val="404040"/>
        <w:sz w:val="22"/>
      </w:rPr>
    </w:tblStylePr>
    <w:tblStylePr w:type="band2Vert">
      <w:rPr>
        <w:rFonts w:ascii="Arial" w:hAnsi="Arial"/>
        <w:color w:val="404040"/>
        <w:sz w:val="22"/>
      </w:rPr>
      <w:tblPr/>
      <w:tcPr>
        <w:shd w:val="clear" w:color="C7D7EA" w:themeColor="accent1" w:themeTint="50" w:fill="C7D7EA" w:themeFill="accent1" w:themeFillTint="50"/>
      </w:tcPr>
    </w:tblStylePr>
    <w:tblStylePr w:type="band1Horz">
      <w:rPr>
        <w:rFonts w:ascii="Arial" w:hAnsi="Arial"/>
        <w:color w:val="404040"/>
        <w:sz w:val="22"/>
      </w:rPr>
    </w:tblStylePr>
    <w:tblStylePr w:type="band2Horz">
      <w:rPr>
        <w:rFonts w:ascii="Arial" w:hAnsi="Arial"/>
        <w:color w:val="404040"/>
        <w:sz w:val="22"/>
      </w:rPr>
      <w:tblPr/>
      <w:tcPr>
        <w:shd w:val="clear" w:color="C7D7EA" w:themeColor="accent1" w:themeTint="50" w:fill="C7D7EA" w:themeFill="accent1" w:themeFillTint="50"/>
      </w:tcPr>
    </w:tblStylePr>
  </w:style>
  <w:style w:type="table" w:customStyle="1" w:styleId="Lined-Accent2">
    <w:name w:val="Lined - Accent 2"/>
    <w:basedOn w:val="a3"/>
    <w:uiPriority w:val="99"/>
    <w:rsid w:val="00583832"/>
    <w:rPr>
      <w:color w:val="404040"/>
    </w:rPr>
    <w:tblPr>
      <w:tblStyleRowBandSize w:val="1"/>
      <w:tblStyleColBandSize w:val="1"/>
    </w:tblPr>
    <w:tblStylePr w:type="firstRow">
      <w:rPr>
        <w:rFonts w:ascii="Arial" w:hAnsi="Arial"/>
        <w:color w:val="F2F2F2"/>
        <w:sz w:val="22"/>
      </w:rPr>
      <w:tblPr/>
      <w:tcPr>
        <w:shd w:val="clear" w:color="D99695" w:themeColor="accent2" w:themeTint="97" w:fill="D99695" w:themeFill="accent2" w:themeFillTint="97"/>
      </w:tcPr>
    </w:tblStylePr>
    <w:tblStylePr w:type="lastRow">
      <w:rPr>
        <w:rFonts w:ascii="Arial" w:hAnsi="Arial"/>
        <w:color w:val="F2F2F2"/>
        <w:sz w:val="22"/>
      </w:rPr>
      <w:tblPr/>
      <w:tcPr>
        <w:shd w:val="clear" w:color="D99695" w:themeColor="accent2" w:themeTint="97" w:fill="D99695" w:themeFill="accent2" w:themeFillTint="97"/>
      </w:tcPr>
    </w:tblStylePr>
    <w:tblStylePr w:type="firstCol">
      <w:rPr>
        <w:rFonts w:ascii="Arial" w:hAnsi="Arial"/>
        <w:color w:val="F2F2F2"/>
        <w:sz w:val="22"/>
      </w:rPr>
      <w:tblPr/>
      <w:tcPr>
        <w:shd w:val="clear" w:color="D99695" w:themeColor="accent2" w:themeTint="97" w:fill="D99695" w:themeFill="accent2" w:themeFillTint="97"/>
      </w:tcPr>
    </w:tblStylePr>
    <w:tblStylePr w:type="lastCol">
      <w:rPr>
        <w:rFonts w:ascii="Arial" w:hAnsi="Arial"/>
        <w:color w:val="F2F2F2"/>
        <w:sz w:val="22"/>
      </w:rPr>
      <w:tblPr/>
      <w:tcPr>
        <w:shd w:val="clear" w:color="D99695" w:themeColor="accent2" w:themeTint="97" w:fill="D99695" w:themeFill="accent2" w:themeFillTint="97"/>
      </w:tcPr>
    </w:tblStylePr>
    <w:tblStylePr w:type="band1Vert">
      <w:rPr>
        <w:rFonts w:ascii="Arial" w:hAnsi="Arial"/>
        <w:color w:val="404040"/>
        <w:sz w:val="22"/>
      </w:rPr>
    </w:tblStylePr>
    <w:tblStylePr w:type="band2Vert">
      <w:rPr>
        <w:rFonts w:ascii="Arial" w:hAnsi="Arial"/>
        <w:color w:val="404040"/>
        <w:sz w:val="22"/>
      </w:rPr>
      <w:tblPr/>
      <w:tcPr>
        <w:shd w:val="clear" w:color="F2DCDC" w:themeColor="accent2" w:themeTint="32" w:fill="F2DCDC" w:themeFill="accent2" w:themeFillTint="32"/>
      </w:tcPr>
    </w:tblStylePr>
    <w:tblStylePr w:type="band1Horz">
      <w:rPr>
        <w:rFonts w:ascii="Arial" w:hAnsi="Arial"/>
        <w:color w:val="404040"/>
        <w:sz w:val="22"/>
      </w:rPr>
    </w:tblStylePr>
    <w:tblStylePr w:type="band2Horz">
      <w:rPr>
        <w:rFonts w:ascii="Arial" w:hAnsi="Arial"/>
        <w:color w:val="404040"/>
        <w:sz w:val="22"/>
      </w:rPr>
      <w:tblPr/>
      <w:tcPr>
        <w:shd w:val="clear" w:color="F2DCDC" w:themeColor="accent2" w:themeTint="32" w:fill="F2DCDC" w:themeFill="accent2" w:themeFillTint="32"/>
      </w:tcPr>
    </w:tblStylePr>
  </w:style>
  <w:style w:type="table" w:customStyle="1" w:styleId="Lined-Accent3">
    <w:name w:val="Lined - Accent 3"/>
    <w:basedOn w:val="a3"/>
    <w:uiPriority w:val="99"/>
    <w:rsid w:val="00583832"/>
    <w:rPr>
      <w:color w:val="404040"/>
    </w:rPr>
    <w:tblPr>
      <w:tblStyleRowBandSize w:val="1"/>
      <w:tblStyleColBandSize w:val="1"/>
    </w:tblPr>
    <w:tblStylePr w:type="firstRow">
      <w:rPr>
        <w:rFonts w:ascii="Arial" w:hAnsi="Arial"/>
        <w:color w:val="F2F2F2"/>
        <w:sz w:val="22"/>
      </w:rPr>
      <w:tblPr/>
      <w:tcPr>
        <w:shd w:val="clear" w:color="9ABB59" w:themeColor="accent3" w:themeTint="FE" w:fill="9ABB59" w:themeFill="accent3" w:themeFillTint="FE"/>
      </w:tcPr>
    </w:tblStylePr>
    <w:tblStylePr w:type="lastRow">
      <w:rPr>
        <w:rFonts w:ascii="Arial" w:hAnsi="Arial"/>
        <w:color w:val="F2F2F2"/>
        <w:sz w:val="22"/>
      </w:rPr>
      <w:tblPr/>
      <w:tcPr>
        <w:shd w:val="clear" w:color="9ABB59" w:themeColor="accent3" w:themeTint="FE" w:fill="9ABB59" w:themeFill="accent3" w:themeFillTint="FE"/>
      </w:tcPr>
    </w:tblStylePr>
    <w:tblStylePr w:type="firstCol">
      <w:rPr>
        <w:rFonts w:ascii="Arial" w:hAnsi="Arial"/>
        <w:color w:val="F2F2F2"/>
        <w:sz w:val="22"/>
      </w:rPr>
      <w:tblPr/>
      <w:tcPr>
        <w:shd w:val="clear" w:color="9ABB59" w:themeColor="accent3" w:themeTint="FE" w:fill="9ABB59" w:themeFill="accent3" w:themeFillTint="FE"/>
      </w:tcPr>
    </w:tblStylePr>
    <w:tblStylePr w:type="lastCol">
      <w:rPr>
        <w:rFonts w:ascii="Arial" w:hAnsi="Arial"/>
        <w:color w:val="F2F2F2"/>
        <w:sz w:val="22"/>
      </w:rPr>
      <w:tblPr/>
      <w:tcPr>
        <w:shd w:val="clear" w:color="9ABB59" w:themeColor="accent3" w:themeTint="FE" w:fill="9ABB59" w:themeFill="accent3" w:themeFillTint="FE"/>
      </w:tcPr>
    </w:tblStylePr>
    <w:tblStylePr w:type="band1Vert">
      <w:rPr>
        <w:rFonts w:ascii="Arial" w:hAnsi="Arial"/>
        <w:color w:val="404040"/>
        <w:sz w:val="22"/>
      </w:rPr>
    </w:tblStylePr>
    <w:tblStylePr w:type="band2Vert">
      <w:rPr>
        <w:rFonts w:ascii="Arial" w:hAnsi="Arial"/>
        <w:color w:val="404040"/>
        <w:sz w:val="22"/>
      </w:rPr>
      <w:tblPr/>
      <w:tcPr>
        <w:shd w:val="clear" w:color="EAF1DC" w:themeColor="accent3" w:themeTint="34" w:fill="EAF1DC" w:themeFill="accent3" w:themeFillTint="34"/>
      </w:tcPr>
    </w:tblStylePr>
    <w:tblStylePr w:type="band1Horz">
      <w:rPr>
        <w:rFonts w:ascii="Arial" w:hAnsi="Arial"/>
        <w:color w:val="404040"/>
        <w:sz w:val="22"/>
      </w:rPr>
    </w:tblStylePr>
    <w:tblStylePr w:type="band2Horz">
      <w:rPr>
        <w:rFonts w:ascii="Arial" w:hAnsi="Arial"/>
        <w:color w:val="404040"/>
        <w:sz w:val="22"/>
      </w:rPr>
      <w:tblPr/>
      <w:tcPr>
        <w:shd w:val="clear" w:color="EAF1DC" w:themeColor="accent3" w:themeTint="34" w:fill="EAF1DC" w:themeFill="accent3" w:themeFillTint="34"/>
      </w:tcPr>
    </w:tblStylePr>
  </w:style>
  <w:style w:type="table" w:customStyle="1" w:styleId="Lined-Accent4">
    <w:name w:val="Lined - Accent 4"/>
    <w:basedOn w:val="a3"/>
    <w:uiPriority w:val="99"/>
    <w:rsid w:val="00583832"/>
    <w:rPr>
      <w:color w:val="404040"/>
    </w:rPr>
    <w:tblPr>
      <w:tblStyleRowBandSize w:val="1"/>
      <w:tblStyleColBandSize w:val="1"/>
    </w:tblPr>
    <w:tblStylePr w:type="firstRow">
      <w:rPr>
        <w:rFonts w:ascii="Arial" w:hAnsi="Arial"/>
        <w:color w:val="F2F2F2"/>
        <w:sz w:val="22"/>
      </w:rPr>
      <w:tblPr/>
      <w:tcPr>
        <w:shd w:val="clear" w:color="B2A1C6" w:themeColor="accent4" w:themeTint="9A" w:fill="B2A1C6" w:themeFill="accent4" w:themeFillTint="9A"/>
      </w:tcPr>
    </w:tblStylePr>
    <w:tblStylePr w:type="lastRow">
      <w:rPr>
        <w:rFonts w:ascii="Arial" w:hAnsi="Arial"/>
        <w:color w:val="F2F2F2"/>
        <w:sz w:val="22"/>
      </w:rPr>
      <w:tblPr/>
      <w:tcPr>
        <w:shd w:val="clear" w:color="B2A1C6" w:themeColor="accent4" w:themeTint="9A" w:fill="B2A1C6" w:themeFill="accent4" w:themeFillTint="9A"/>
      </w:tcPr>
    </w:tblStylePr>
    <w:tblStylePr w:type="firstCol">
      <w:rPr>
        <w:rFonts w:ascii="Arial" w:hAnsi="Arial"/>
        <w:color w:val="F2F2F2"/>
        <w:sz w:val="22"/>
      </w:rPr>
      <w:tblPr/>
      <w:tcPr>
        <w:shd w:val="clear" w:color="B2A1C6" w:themeColor="accent4" w:themeTint="9A" w:fill="B2A1C6" w:themeFill="accent4" w:themeFillTint="9A"/>
      </w:tcPr>
    </w:tblStylePr>
    <w:tblStylePr w:type="lastCol">
      <w:rPr>
        <w:rFonts w:ascii="Arial" w:hAnsi="Arial"/>
        <w:color w:val="F2F2F2"/>
        <w:sz w:val="22"/>
      </w:rPr>
      <w:tblPr/>
      <w:tcPr>
        <w:shd w:val="clear" w:color="B2A1C6" w:themeColor="accent4" w:themeTint="9A" w:fill="B2A1C6" w:themeFill="accent4" w:themeFillTint="9A"/>
      </w:tcPr>
    </w:tblStylePr>
    <w:tblStylePr w:type="band1Vert">
      <w:rPr>
        <w:rFonts w:ascii="Arial" w:hAnsi="Arial"/>
        <w:color w:val="404040"/>
        <w:sz w:val="22"/>
      </w:rPr>
    </w:tblStylePr>
    <w:tblStylePr w:type="band2Vert">
      <w:rPr>
        <w:rFonts w:ascii="Arial" w:hAnsi="Arial"/>
        <w:color w:val="404040"/>
        <w:sz w:val="22"/>
      </w:rPr>
      <w:tblPr/>
      <w:tcPr>
        <w:shd w:val="clear" w:color="E5DFEC" w:themeColor="accent4" w:themeTint="34" w:fill="E5DFEC" w:themeFill="accent4" w:themeFillTint="34"/>
      </w:tcPr>
    </w:tblStylePr>
    <w:tblStylePr w:type="band1Horz">
      <w:rPr>
        <w:rFonts w:ascii="Arial" w:hAnsi="Arial"/>
        <w:color w:val="404040"/>
        <w:sz w:val="22"/>
      </w:rPr>
    </w:tblStylePr>
    <w:tblStylePr w:type="band2Horz">
      <w:rPr>
        <w:rFonts w:ascii="Arial" w:hAnsi="Arial"/>
        <w:color w:val="404040"/>
        <w:sz w:val="22"/>
      </w:rPr>
      <w:tblPr/>
      <w:tcPr>
        <w:shd w:val="clear" w:color="E5DFEC" w:themeColor="accent4" w:themeTint="34" w:fill="E5DFEC" w:themeFill="accent4" w:themeFillTint="34"/>
      </w:tcPr>
    </w:tblStylePr>
  </w:style>
  <w:style w:type="table" w:customStyle="1" w:styleId="Lined-Accent5">
    <w:name w:val="Lined - Accent 5"/>
    <w:basedOn w:val="a3"/>
    <w:uiPriority w:val="99"/>
    <w:rsid w:val="00583832"/>
    <w:rPr>
      <w:color w:val="404040"/>
    </w:rPr>
    <w:tblPr>
      <w:tblStyleRowBandSize w:val="1"/>
      <w:tblStyleColBandSize w:val="1"/>
    </w:tblPr>
    <w:tblStylePr w:type="firstRow">
      <w:rPr>
        <w:rFonts w:ascii="Arial" w:hAnsi="Arial"/>
        <w:color w:val="F2F2F2"/>
        <w:sz w:val="22"/>
      </w:rPr>
      <w:tblPr/>
      <w:tcPr>
        <w:shd w:val="clear" w:color="4BACC6" w:themeColor="accent5" w:fill="4BACC6" w:themeFill="accent5"/>
      </w:tcPr>
    </w:tblStylePr>
    <w:tblStylePr w:type="lastRow">
      <w:rPr>
        <w:rFonts w:ascii="Arial" w:hAnsi="Arial"/>
        <w:color w:val="F2F2F2"/>
        <w:sz w:val="22"/>
      </w:rPr>
      <w:tblPr/>
      <w:tcPr>
        <w:shd w:val="clear" w:color="4BACC6" w:themeColor="accent5" w:fill="4BACC6" w:themeFill="accent5"/>
      </w:tcPr>
    </w:tblStylePr>
    <w:tblStylePr w:type="firstCol">
      <w:rPr>
        <w:rFonts w:ascii="Arial" w:hAnsi="Arial"/>
        <w:color w:val="F2F2F2"/>
        <w:sz w:val="22"/>
      </w:rPr>
      <w:tblPr/>
      <w:tcPr>
        <w:shd w:val="clear" w:color="4BACC6" w:themeColor="accent5" w:fill="4BACC6" w:themeFill="accent5"/>
      </w:tcPr>
    </w:tblStylePr>
    <w:tblStylePr w:type="lastCol">
      <w:rPr>
        <w:rFonts w:ascii="Arial" w:hAnsi="Arial"/>
        <w:color w:val="F2F2F2"/>
        <w:sz w:val="22"/>
      </w:rPr>
      <w:tblPr/>
      <w:tcPr>
        <w:shd w:val="clear" w:color="4BACC6" w:themeColor="accent5" w:fill="4BACC6" w:themeFill="accent5"/>
      </w:tcPr>
    </w:tblStylePr>
    <w:tblStylePr w:type="band1Vert">
      <w:rPr>
        <w:rFonts w:ascii="Arial" w:hAnsi="Arial"/>
        <w:color w:val="404040"/>
        <w:sz w:val="22"/>
      </w:rPr>
    </w:tblStylePr>
    <w:tblStylePr w:type="band2Vert">
      <w:rPr>
        <w:rFonts w:ascii="Arial" w:hAnsi="Arial"/>
        <w:color w:val="404040"/>
        <w:sz w:val="22"/>
      </w:rPr>
      <w:tblPr/>
      <w:tcPr>
        <w:shd w:val="clear" w:color="DAEEF3" w:themeColor="accent5" w:themeTint="34" w:fill="DAEEF3" w:themeFill="accent5" w:themeFillTint="34"/>
      </w:tcPr>
    </w:tblStylePr>
    <w:tblStylePr w:type="band1Horz">
      <w:rPr>
        <w:rFonts w:ascii="Arial" w:hAnsi="Arial"/>
        <w:color w:val="404040"/>
        <w:sz w:val="22"/>
      </w:rPr>
    </w:tblStylePr>
    <w:tblStylePr w:type="band2Horz">
      <w:rPr>
        <w:rFonts w:ascii="Arial" w:hAnsi="Arial"/>
        <w:color w:val="404040"/>
        <w:sz w:val="22"/>
      </w:rPr>
      <w:tblPr/>
      <w:tcPr>
        <w:shd w:val="clear" w:color="DAEEF3" w:themeColor="accent5" w:themeTint="34" w:fill="DAEEF3" w:themeFill="accent5" w:themeFillTint="34"/>
      </w:tcPr>
    </w:tblStylePr>
  </w:style>
  <w:style w:type="table" w:customStyle="1" w:styleId="Lined-Accent6">
    <w:name w:val="Lined - Accent 6"/>
    <w:basedOn w:val="a3"/>
    <w:uiPriority w:val="99"/>
    <w:rsid w:val="00583832"/>
    <w:rPr>
      <w:color w:val="404040"/>
    </w:rPr>
    <w:tblPr>
      <w:tblStyleRowBandSize w:val="1"/>
      <w:tblStyleColBandSize w:val="1"/>
    </w:tblPr>
    <w:tblStylePr w:type="firstRow">
      <w:rPr>
        <w:rFonts w:ascii="Arial" w:hAnsi="Arial"/>
        <w:color w:val="F2F2F2"/>
        <w:sz w:val="22"/>
      </w:rPr>
      <w:tblPr/>
      <w:tcPr>
        <w:shd w:val="clear" w:color="F79646" w:themeColor="accent6" w:fill="F79646" w:themeFill="accent6"/>
      </w:tcPr>
    </w:tblStylePr>
    <w:tblStylePr w:type="lastRow">
      <w:rPr>
        <w:rFonts w:ascii="Arial" w:hAnsi="Arial"/>
        <w:color w:val="F2F2F2"/>
        <w:sz w:val="22"/>
      </w:rPr>
      <w:tblPr/>
      <w:tcPr>
        <w:shd w:val="clear" w:color="F79646" w:themeColor="accent6" w:fill="F79646" w:themeFill="accent6"/>
      </w:tcPr>
    </w:tblStylePr>
    <w:tblStylePr w:type="firstCol">
      <w:rPr>
        <w:rFonts w:ascii="Arial" w:hAnsi="Arial"/>
        <w:color w:val="F2F2F2"/>
        <w:sz w:val="22"/>
      </w:rPr>
      <w:tblPr/>
      <w:tcPr>
        <w:shd w:val="clear" w:color="F79646" w:themeColor="accent6" w:fill="F79646" w:themeFill="accent6"/>
      </w:tcPr>
    </w:tblStylePr>
    <w:tblStylePr w:type="lastCol">
      <w:rPr>
        <w:rFonts w:ascii="Arial" w:hAnsi="Arial"/>
        <w:color w:val="F2F2F2"/>
        <w:sz w:val="22"/>
      </w:rPr>
      <w:tblPr/>
      <w:tcPr>
        <w:shd w:val="clear" w:color="F79646" w:themeColor="accent6" w:fill="F79646" w:themeFill="accent6"/>
      </w:tcPr>
    </w:tblStylePr>
    <w:tblStylePr w:type="band1Vert">
      <w:rPr>
        <w:rFonts w:ascii="Arial" w:hAnsi="Arial"/>
        <w:color w:val="404040"/>
        <w:sz w:val="22"/>
      </w:rPr>
    </w:tblStylePr>
    <w:tblStylePr w:type="band2Vert">
      <w:rPr>
        <w:rFonts w:ascii="Arial" w:hAnsi="Arial"/>
        <w:color w:val="404040"/>
        <w:sz w:val="22"/>
      </w:rPr>
      <w:tblPr/>
      <w:tcPr>
        <w:shd w:val="clear" w:color="FDE9D8" w:themeColor="accent6" w:themeTint="34" w:fill="FDE9D8" w:themeFill="accent6" w:themeFillTint="34"/>
      </w:tcPr>
    </w:tblStylePr>
    <w:tblStylePr w:type="band1Horz">
      <w:rPr>
        <w:rFonts w:ascii="Arial" w:hAnsi="Arial"/>
        <w:color w:val="404040"/>
        <w:sz w:val="22"/>
      </w:rPr>
    </w:tblStylePr>
    <w:tblStylePr w:type="band2Horz">
      <w:rPr>
        <w:rFonts w:ascii="Arial" w:hAnsi="Arial"/>
        <w:color w:val="404040"/>
        <w:sz w:val="22"/>
      </w:rPr>
      <w:tblPr/>
      <w:tcPr>
        <w:shd w:val="clear" w:color="FDE9D8" w:themeColor="accent6" w:themeTint="34" w:fill="FDE9D8" w:themeFill="accent6" w:themeFillTint="34"/>
      </w:tcPr>
    </w:tblStylePr>
  </w:style>
  <w:style w:type="table" w:customStyle="1" w:styleId="BorderedLined-Accent">
    <w:name w:val="Bordered &amp; Lined - Accent"/>
    <w:basedOn w:val="a3"/>
    <w:uiPriority w:val="99"/>
    <w:rsid w:val="00583832"/>
    <w:rPr>
      <w:color w:val="404040"/>
    </w:rPr>
    <w:tblPr>
      <w:tblStyleRowBandSize w:val="1"/>
      <w:tblStyleColBandSize w:val="1"/>
      <w:tblBorders>
        <w:top w:val="single" w:sz="4" w:space="0" w:color="595959" w:themeColor="text1" w:themeTint="A6"/>
        <w:left w:val="single" w:sz="4" w:space="0" w:color="595959" w:themeColor="text1" w:themeTint="A6"/>
        <w:bottom w:val="single" w:sz="4" w:space="0" w:color="595959" w:themeColor="text1" w:themeTint="A6"/>
        <w:right w:val="single" w:sz="4" w:space="0" w:color="595959" w:themeColor="text1" w:themeTint="A6"/>
        <w:insideH w:val="single" w:sz="4" w:space="0" w:color="595959" w:themeColor="text1" w:themeTint="A6"/>
        <w:insideV w:val="single" w:sz="4" w:space="0" w:color="595959" w:themeColor="text1" w:themeTint="A6"/>
      </w:tblBorders>
    </w:tblPr>
    <w:tblStylePr w:type="firstRow">
      <w:rPr>
        <w:rFonts w:ascii="Arial" w:hAnsi="Arial"/>
        <w:color w:val="F2F2F2"/>
        <w:sz w:val="22"/>
      </w:rPr>
      <w:tblPr/>
      <w:tcPr>
        <w:shd w:val="clear" w:color="7F7F7F" w:themeColor="text1" w:themeTint="80" w:fill="7F7F7F" w:themeFill="text1" w:themeFillTint="80"/>
      </w:tcPr>
    </w:tblStylePr>
    <w:tblStylePr w:type="lastRow">
      <w:rPr>
        <w:rFonts w:ascii="Arial" w:hAnsi="Arial"/>
        <w:color w:val="F2F2F2"/>
        <w:sz w:val="22"/>
      </w:rPr>
      <w:tblPr/>
      <w:tcPr>
        <w:shd w:val="clear" w:color="7F7F7F" w:themeColor="text1" w:themeTint="80" w:fill="7F7F7F" w:themeFill="text1" w:themeFillTint="80"/>
      </w:tcPr>
    </w:tblStylePr>
    <w:tblStylePr w:type="firstCol">
      <w:rPr>
        <w:rFonts w:ascii="Arial" w:hAnsi="Arial"/>
        <w:color w:val="F2F2F2"/>
        <w:sz w:val="22"/>
      </w:rPr>
      <w:tblPr/>
      <w:tcPr>
        <w:shd w:val="clear" w:color="7F7F7F" w:themeColor="text1" w:themeTint="80" w:fill="7F7F7F" w:themeFill="text1" w:themeFillTint="80"/>
      </w:tcPr>
    </w:tblStylePr>
    <w:tblStylePr w:type="lastCol">
      <w:rPr>
        <w:rFonts w:ascii="Arial" w:hAnsi="Arial"/>
        <w:color w:val="F2F2F2"/>
        <w:sz w:val="22"/>
      </w:rPr>
      <w:tblPr/>
      <w:tcPr>
        <w:shd w:val="clear" w:color="7F7F7F" w:themeColor="text1" w:themeTint="80" w:fill="7F7F7F" w:themeFill="text1" w:themeFillTint="80"/>
      </w:tcPr>
    </w:tblStylePr>
    <w:tblStylePr w:type="band1Vert">
      <w:rPr>
        <w:rFonts w:ascii="Arial" w:hAnsi="Arial"/>
        <w:color w:val="404040"/>
        <w:sz w:val="22"/>
      </w:rPr>
    </w:tblStylePr>
    <w:tblStylePr w:type="band2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StylePr>
    <w:tblStylePr w:type="band2Horz">
      <w:rPr>
        <w:rFonts w:ascii="Arial" w:hAnsi="Arial"/>
        <w:color w:val="404040"/>
        <w:sz w:val="22"/>
      </w:rPr>
      <w:tblPr/>
      <w:tcPr>
        <w:shd w:val="clear" w:color="F2F2F2" w:themeColor="text1" w:themeTint="0D" w:fill="F2F2F2" w:themeFill="text1" w:themeFillTint="0D"/>
      </w:tcPr>
    </w:tblStylePr>
  </w:style>
  <w:style w:type="table" w:customStyle="1" w:styleId="BorderedLined-Accent1">
    <w:name w:val="Bordered &amp; Lined - Accent 1"/>
    <w:basedOn w:val="a3"/>
    <w:uiPriority w:val="99"/>
    <w:rsid w:val="00583832"/>
    <w:rPr>
      <w:color w:val="404040"/>
    </w:rPr>
    <w:tblPr>
      <w:tblStyleRowBandSize w:val="1"/>
      <w:tblStyleColBandSize w:val="1"/>
      <w:tblBorders>
        <w:top w:val="single" w:sz="4" w:space="0" w:color="2A4A71" w:themeColor="accent1" w:themeShade="95"/>
        <w:left w:val="single" w:sz="4" w:space="0" w:color="2A4A71" w:themeColor="accent1" w:themeShade="95"/>
        <w:bottom w:val="single" w:sz="4" w:space="0" w:color="2A4A71" w:themeColor="accent1" w:themeShade="95"/>
        <w:right w:val="single" w:sz="4" w:space="0" w:color="2A4A71" w:themeColor="accent1" w:themeShade="95"/>
        <w:insideH w:val="single" w:sz="4" w:space="0" w:color="2A4A71" w:themeColor="accent1" w:themeShade="95"/>
        <w:insideV w:val="single" w:sz="4" w:space="0" w:color="2A4A71" w:themeColor="accent1" w:themeShade="95"/>
      </w:tblBorders>
    </w:tblPr>
    <w:tblStylePr w:type="firstRow">
      <w:rPr>
        <w:rFonts w:ascii="Arial" w:hAnsi="Arial"/>
        <w:color w:val="F2F2F2"/>
        <w:sz w:val="22"/>
      </w:rPr>
      <w:tblPr/>
      <w:tcPr>
        <w:shd w:val="clear" w:color="5D8AC2" w:themeColor="accent1" w:themeTint="EA" w:fill="5D8AC2" w:themeFill="accent1" w:themeFillTint="EA"/>
      </w:tcPr>
    </w:tblStylePr>
    <w:tblStylePr w:type="lastRow">
      <w:rPr>
        <w:rFonts w:ascii="Arial" w:hAnsi="Arial"/>
        <w:color w:val="F2F2F2"/>
        <w:sz w:val="22"/>
      </w:rPr>
      <w:tblPr/>
      <w:tcPr>
        <w:shd w:val="clear" w:color="5D8AC2" w:themeColor="accent1" w:themeTint="EA" w:fill="5D8AC2" w:themeFill="accent1" w:themeFillTint="EA"/>
      </w:tcPr>
    </w:tblStylePr>
    <w:tblStylePr w:type="firstCol">
      <w:rPr>
        <w:rFonts w:ascii="Arial" w:hAnsi="Arial"/>
        <w:color w:val="F2F2F2"/>
        <w:sz w:val="22"/>
      </w:rPr>
      <w:tblPr/>
      <w:tcPr>
        <w:shd w:val="clear" w:color="5D8AC2" w:themeColor="accent1" w:themeTint="EA" w:fill="5D8AC2" w:themeFill="accent1" w:themeFillTint="EA"/>
      </w:tcPr>
    </w:tblStylePr>
    <w:tblStylePr w:type="lastCol">
      <w:rPr>
        <w:rFonts w:ascii="Arial" w:hAnsi="Arial"/>
        <w:color w:val="F2F2F2"/>
        <w:sz w:val="22"/>
      </w:rPr>
      <w:tblPr/>
      <w:tcPr>
        <w:shd w:val="clear" w:color="5D8AC2" w:themeColor="accent1" w:themeTint="EA" w:fill="5D8AC2" w:themeFill="accent1" w:themeFillTint="EA"/>
      </w:tcPr>
    </w:tblStylePr>
    <w:tblStylePr w:type="band1Vert">
      <w:rPr>
        <w:rFonts w:ascii="Arial" w:hAnsi="Arial"/>
        <w:color w:val="404040"/>
        <w:sz w:val="22"/>
      </w:rPr>
    </w:tblStylePr>
    <w:tblStylePr w:type="band2Vert">
      <w:rPr>
        <w:rFonts w:ascii="Arial" w:hAnsi="Arial"/>
        <w:color w:val="404040"/>
        <w:sz w:val="22"/>
      </w:rPr>
      <w:tblPr/>
      <w:tcPr>
        <w:shd w:val="clear" w:color="C7D7EA" w:themeColor="accent1" w:themeTint="50" w:fill="C7D7EA" w:themeFill="accent1" w:themeFillTint="50"/>
      </w:tcPr>
    </w:tblStylePr>
    <w:tblStylePr w:type="band1Horz">
      <w:rPr>
        <w:rFonts w:ascii="Arial" w:hAnsi="Arial"/>
        <w:color w:val="404040"/>
        <w:sz w:val="22"/>
      </w:rPr>
    </w:tblStylePr>
    <w:tblStylePr w:type="band2Horz">
      <w:rPr>
        <w:rFonts w:ascii="Arial" w:hAnsi="Arial"/>
        <w:color w:val="404040"/>
        <w:sz w:val="22"/>
      </w:rPr>
      <w:tblPr/>
      <w:tcPr>
        <w:shd w:val="clear" w:color="C7D7EA" w:themeColor="accent1" w:themeTint="50" w:fill="C7D7EA" w:themeFill="accent1" w:themeFillTint="50"/>
      </w:tcPr>
    </w:tblStylePr>
  </w:style>
  <w:style w:type="table" w:customStyle="1" w:styleId="BorderedLined-Accent2">
    <w:name w:val="Bordered &amp; Lined - Accent 2"/>
    <w:basedOn w:val="a3"/>
    <w:uiPriority w:val="99"/>
    <w:rsid w:val="00583832"/>
    <w:rPr>
      <w:color w:val="404040"/>
    </w:rPr>
    <w:tblPr>
      <w:tblStyleRowBandSize w:val="1"/>
      <w:tblStyleColBandSize w:val="1"/>
      <w:tblBorders>
        <w:top w:val="single" w:sz="4" w:space="0" w:color="732A29" w:themeColor="accent2" w:themeShade="95"/>
        <w:left w:val="single" w:sz="4" w:space="0" w:color="732A29" w:themeColor="accent2" w:themeShade="95"/>
        <w:bottom w:val="single" w:sz="4" w:space="0" w:color="732A29" w:themeColor="accent2" w:themeShade="95"/>
        <w:right w:val="single" w:sz="4" w:space="0" w:color="732A29" w:themeColor="accent2" w:themeShade="95"/>
        <w:insideH w:val="single" w:sz="4" w:space="0" w:color="732A29" w:themeColor="accent2" w:themeShade="95"/>
        <w:insideV w:val="single" w:sz="4" w:space="0" w:color="732A29" w:themeColor="accent2" w:themeShade="95"/>
      </w:tblBorders>
    </w:tblPr>
    <w:tblStylePr w:type="firstRow">
      <w:rPr>
        <w:rFonts w:ascii="Arial" w:hAnsi="Arial"/>
        <w:color w:val="F2F2F2"/>
        <w:sz w:val="22"/>
      </w:rPr>
      <w:tblPr/>
      <w:tcPr>
        <w:shd w:val="clear" w:color="D99695" w:themeColor="accent2" w:themeTint="97" w:fill="D99695" w:themeFill="accent2" w:themeFillTint="97"/>
      </w:tcPr>
    </w:tblStylePr>
    <w:tblStylePr w:type="lastRow">
      <w:rPr>
        <w:rFonts w:ascii="Arial" w:hAnsi="Arial"/>
        <w:color w:val="F2F2F2"/>
        <w:sz w:val="22"/>
      </w:rPr>
      <w:tblPr/>
      <w:tcPr>
        <w:shd w:val="clear" w:color="D99695" w:themeColor="accent2" w:themeTint="97" w:fill="D99695" w:themeFill="accent2" w:themeFillTint="97"/>
      </w:tcPr>
    </w:tblStylePr>
    <w:tblStylePr w:type="firstCol">
      <w:rPr>
        <w:rFonts w:ascii="Arial" w:hAnsi="Arial"/>
        <w:color w:val="F2F2F2"/>
        <w:sz w:val="22"/>
      </w:rPr>
      <w:tblPr/>
      <w:tcPr>
        <w:shd w:val="clear" w:color="D99695" w:themeColor="accent2" w:themeTint="97" w:fill="D99695" w:themeFill="accent2" w:themeFillTint="97"/>
      </w:tcPr>
    </w:tblStylePr>
    <w:tblStylePr w:type="lastCol">
      <w:rPr>
        <w:rFonts w:ascii="Arial" w:hAnsi="Arial"/>
        <w:color w:val="F2F2F2"/>
        <w:sz w:val="22"/>
      </w:rPr>
      <w:tblPr/>
      <w:tcPr>
        <w:shd w:val="clear" w:color="D99695" w:themeColor="accent2" w:themeTint="97" w:fill="D99695" w:themeFill="accent2" w:themeFillTint="97"/>
      </w:tcPr>
    </w:tblStylePr>
    <w:tblStylePr w:type="band1Vert">
      <w:rPr>
        <w:rFonts w:ascii="Arial" w:hAnsi="Arial"/>
        <w:color w:val="404040"/>
        <w:sz w:val="22"/>
      </w:rPr>
    </w:tblStylePr>
    <w:tblStylePr w:type="band2Vert">
      <w:rPr>
        <w:rFonts w:ascii="Arial" w:hAnsi="Arial"/>
        <w:color w:val="404040"/>
        <w:sz w:val="22"/>
      </w:rPr>
      <w:tblPr/>
      <w:tcPr>
        <w:shd w:val="clear" w:color="F2DCDC" w:themeColor="accent2" w:themeTint="32" w:fill="F2DCDC" w:themeFill="accent2" w:themeFillTint="32"/>
      </w:tcPr>
    </w:tblStylePr>
    <w:tblStylePr w:type="band1Horz">
      <w:rPr>
        <w:rFonts w:ascii="Arial" w:hAnsi="Arial"/>
        <w:color w:val="404040"/>
        <w:sz w:val="22"/>
      </w:rPr>
    </w:tblStylePr>
    <w:tblStylePr w:type="band2Horz">
      <w:rPr>
        <w:rFonts w:ascii="Arial" w:hAnsi="Arial"/>
        <w:color w:val="404040"/>
        <w:sz w:val="22"/>
      </w:rPr>
      <w:tblPr/>
      <w:tcPr>
        <w:shd w:val="clear" w:color="F2DCDC" w:themeColor="accent2" w:themeTint="32" w:fill="F2DCDC" w:themeFill="accent2" w:themeFillTint="32"/>
      </w:tcPr>
    </w:tblStylePr>
  </w:style>
  <w:style w:type="table" w:customStyle="1" w:styleId="BorderedLined-Accent3">
    <w:name w:val="Bordered &amp; Lined - Accent 3"/>
    <w:basedOn w:val="a3"/>
    <w:uiPriority w:val="99"/>
    <w:rsid w:val="00583832"/>
    <w:rPr>
      <w:color w:val="404040"/>
    </w:rPr>
    <w:tblPr>
      <w:tblStyleRowBandSize w:val="1"/>
      <w:tblStyleColBandSize w:val="1"/>
      <w:tblBorders>
        <w:top w:val="single" w:sz="4" w:space="0" w:color="5B722E" w:themeColor="accent3" w:themeShade="95"/>
        <w:left w:val="single" w:sz="4" w:space="0" w:color="5B722E" w:themeColor="accent3" w:themeShade="95"/>
        <w:bottom w:val="single" w:sz="4" w:space="0" w:color="5B722E" w:themeColor="accent3" w:themeShade="95"/>
        <w:right w:val="single" w:sz="4" w:space="0" w:color="5B722E" w:themeColor="accent3" w:themeShade="95"/>
        <w:insideH w:val="single" w:sz="4" w:space="0" w:color="5B722E" w:themeColor="accent3" w:themeShade="95"/>
        <w:insideV w:val="single" w:sz="4" w:space="0" w:color="5B722E" w:themeColor="accent3" w:themeShade="95"/>
      </w:tblBorders>
    </w:tblPr>
    <w:tblStylePr w:type="firstRow">
      <w:rPr>
        <w:rFonts w:ascii="Arial" w:hAnsi="Arial"/>
        <w:color w:val="F2F2F2"/>
        <w:sz w:val="22"/>
      </w:rPr>
      <w:tblPr/>
      <w:tcPr>
        <w:shd w:val="clear" w:color="9ABB59" w:themeColor="accent3" w:themeTint="FE" w:fill="9ABB59" w:themeFill="accent3" w:themeFillTint="FE"/>
      </w:tcPr>
    </w:tblStylePr>
    <w:tblStylePr w:type="lastRow">
      <w:rPr>
        <w:rFonts w:ascii="Arial" w:hAnsi="Arial"/>
        <w:color w:val="F2F2F2"/>
        <w:sz w:val="22"/>
      </w:rPr>
      <w:tblPr/>
      <w:tcPr>
        <w:shd w:val="clear" w:color="9ABB59" w:themeColor="accent3" w:themeTint="FE" w:fill="9ABB59" w:themeFill="accent3" w:themeFillTint="FE"/>
      </w:tcPr>
    </w:tblStylePr>
    <w:tblStylePr w:type="firstCol">
      <w:rPr>
        <w:rFonts w:ascii="Arial" w:hAnsi="Arial"/>
        <w:color w:val="F2F2F2"/>
        <w:sz w:val="22"/>
      </w:rPr>
      <w:tblPr/>
      <w:tcPr>
        <w:shd w:val="clear" w:color="9ABB59" w:themeColor="accent3" w:themeTint="FE" w:fill="9ABB59" w:themeFill="accent3" w:themeFillTint="FE"/>
      </w:tcPr>
    </w:tblStylePr>
    <w:tblStylePr w:type="lastCol">
      <w:rPr>
        <w:rFonts w:ascii="Arial" w:hAnsi="Arial"/>
        <w:color w:val="F2F2F2"/>
        <w:sz w:val="22"/>
      </w:rPr>
      <w:tblPr/>
      <w:tcPr>
        <w:shd w:val="clear" w:color="9ABB59" w:themeColor="accent3" w:themeTint="FE" w:fill="9ABB59" w:themeFill="accent3" w:themeFillTint="FE"/>
      </w:tcPr>
    </w:tblStylePr>
    <w:tblStylePr w:type="band1Vert">
      <w:rPr>
        <w:rFonts w:ascii="Arial" w:hAnsi="Arial"/>
        <w:color w:val="404040"/>
        <w:sz w:val="22"/>
      </w:rPr>
    </w:tblStylePr>
    <w:tblStylePr w:type="band2Vert">
      <w:rPr>
        <w:rFonts w:ascii="Arial" w:hAnsi="Arial"/>
        <w:color w:val="404040"/>
        <w:sz w:val="22"/>
      </w:rPr>
      <w:tblPr/>
      <w:tcPr>
        <w:shd w:val="clear" w:color="EAF1DC" w:themeColor="accent3" w:themeTint="34" w:fill="EAF1DC" w:themeFill="accent3" w:themeFillTint="34"/>
      </w:tcPr>
    </w:tblStylePr>
    <w:tblStylePr w:type="band1Horz">
      <w:rPr>
        <w:rFonts w:ascii="Arial" w:hAnsi="Arial"/>
        <w:color w:val="404040"/>
        <w:sz w:val="22"/>
      </w:rPr>
    </w:tblStylePr>
    <w:tblStylePr w:type="band2Horz">
      <w:rPr>
        <w:rFonts w:ascii="Arial" w:hAnsi="Arial"/>
        <w:color w:val="404040"/>
        <w:sz w:val="22"/>
      </w:rPr>
      <w:tblPr/>
      <w:tcPr>
        <w:shd w:val="clear" w:color="EAF1DC" w:themeColor="accent3" w:themeTint="34" w:fill="EAF1DC" w:themeFill="accent3" w:themeFillTint="34"/>
      </w:tcPr>
    </w:tblStylePr>
  </w:style>
  <w:style w:type="table" w:customStyle="1" w:styleId="BorderedLined-Accent4">
    <w:name w:val="Bordered &amp; Lined - Accent 4"/>
    <w:basedOn w:val="a3"/>
    <w:uiPriority w:val="99"/>
    <w:rsid w:val="00583832"/>
    <w:rPr>
      <w:color w:val="404040"/>
    </w:rPr>
    <w:tblPr>
      <w:tblStyleRowBandSize w:val="1"/>
      <w:tblStyleColBandSize w:val="1"/>
      <w:tblBorders>
        <w:top w:val="single" w:sz="4" w:space="0" w:color="4A395F" w:themeColor="accent4" w:themeShade="95"/>
        <w:left w:val="single" w:sz="4" w:space="0" w:color="4A395F" w:themeColor="accent4" w:themeShade="95"/>
        <w:bottom w:val="single" w:sz="4" w:space="0" w:color="4A395F" w:themeColor="accent4" w:themeShade="95"/>
        <w:right w:val="single" w:sz="4" w:space="0" w:color="4A395F" w:themeColor="accent4" w:themeShade="95"/>
        <w:insideH w:val="single" w:sz="4" w:space="0" w:color="4A395F" w:themeColor="accent4" w:themeShade="95"/>
        <w:insideV w:val="single" w:sz="4" w:space="0" w:color="4A395F" w:themeColor="accent4" w:themeShade="95"/>
      </w:tblBorders>
    </w:tblPr>
    <w:tblStylePr w:type="firstRow">
      <w:rPr>
        <w:rFonts w:ascii="Arial" w:hAnsi="Arial"/>
        <w:color w:val="F2F2F2"/>
        <w:sz w:val="22"/>
      </w:rPr>
      <w:tblPr/>
      <w:tcPr>
        <w:shd w:val="clear" w:color="B2A1C6" w:themeColor="accent4" w:themeTint="9A" w:fill="B2A1C6" w:themeFill="accent4" w:themeFillTint="9A"/>
      </w:tcPr>
    </w:tblStylePr>
    <w:tblStylePr w:type="lastRow">
      <w:rPr>
        <w:rFonts w:ascii="Arial" w:hAnsi="Arial"/>
        <w:color w:val="F2F2F2"/>
        <w:sz w:val="22"/>
      </w:rPr>
      <w:tblPr/>
      <w:tcPr>
        <w:shd w:val="clear" w:color="B2A1C6" w:themeColor="accent4" w:themeTint="9A" w:fill="B2A1C6" w:themeFill="accent4" w:themeFillTint="9A"/>
      </w:tcPr>
    </w:tblStylePr>
    <w:tblStylePr w:type="firstCol">
      <w:rPr>
        <w:rFonts w:ascii="Arial" w:hAnsi="Arial"/>
        <w:color w:val="F2F2F2"/>
        <w:sz w:val="22"/>
      </w:rPr>
      <w:tblPr/>
      <w:tcPr>
        <w:shd w:val="clear" w:color="B2A1C6" w:themeColor="accent4" w:themeTint="9A" w:fill="B2A1C6" w:themeFill="accent4" w:themeFillTint="9A"/>
      </w:tcPr>
    </w:tblStylePr>
    <w:tblStylePr w:type="lastCol">
      <w:rPr>
        <w:rFonts w:ascii="Arial" w:hAnsi="Arial"/>
        <w:color w:val="F2F2F2"/>
        <w:sz w:val="22"/>
      </w:rPr>
      <w:tblPr/>
      <w:tcPr>
        <w:shd w:val="clear" w:color="B2A1C6" w:themeColor="accent4" w:themeTint="9A" w:fill="B2A1C6" w:themeFill="accent4" w:themeFillTint="9A"/>
      </w:tcPr>
    </w:tblStylePr>
    <w:tblStylePr w:type="band1Vert">
      <w:rPr>
        <w:rFonts w:ascii="Arial" w:hAnsi="Arial"/>
        <w:color w:val="404040"/>
        <w:sz w:val="22"/>
      </w:rPr>
    </w:tblStylePr>
    <w:tblStylePr w:type="band2Vert">
      <w:rPr>
        <w:rFonts w:ascii="Arial" w:hAnsi="Arial"/>
        <w:color w:val="404040"/>
        <w:sz w:val="22"/>
      </w:rPr>
      <w:tblPr/>
      <w:tcPr>
        <w:shd w:val="clear" w:color="E5DFEC" w:themeColor="accent4" w:themeTint="34" w:fill="E5DFEC" w:themeFill="accent4" w:themeFillTint="34"/>
      </w:tcPr>
    </w:tblStylePr>
    <w:tblStylePr w:type="band1Horz">
      <w:rPr>
        <w:rFonts w:ascii="Arial" w:hAnsi="Arial"/>
        <w:color w:val="404040"/>
        <w:sz w:val="22"/>
      </w:rPr>
    </w:tblStylePr>
    <w:tblStylePr w:type="band2Horz">
      <w:rPr>
        <w:rFonts w:ascii="Arial" w:hAnsi="Arial"/>
        <w:color w:val="404040"/>
        <w:sz w:val="22"/>
      </w:rPr>
      <w:tblPr/>
      <w:tcPr>
        <w:shd w:val="clear" w:color="E5DFEC" w:themeColor="accent4" w:themeTint="34" w:fill="E5DFEC" w:themeFill="accent4" w:themeFillTint="34"/>
      </w:tcPr>
    </w:tblStylePr>
  </w:style>
  <w:style w:type="table" w:customStyle="1" w:styleId="BorderedLined-Accent5">
    <w:name w:val="Bordered &amp; Lined - Accent 5"/>
    <w:basedOn w:val="a3"/>
    <w:uiPriority w:val="99"/>
    <w:rsid w:val="00583832"/>
    <w:rPr>
      <w:color w:val="404040"/>
    </w:rPr>
    <w:tblPr>
      <w:tblStyleRowBandSize w:val="1"/>
      <w:tblStyleColBandSize w:val="1"/>
      <w:tblBorders>
        <w:top w:val="single" w:sz="4" w:space="0" w:color="266779" w:themeColor="accent5" w:themeShade="95"/>
        <w:left w:val="single" w:sz="4" w:space="0" w:color="266779" w:themeColor="accent5" w:themeShade="95"/>
        <w:bottom w:val="single" w:sz="4" w:space="0" w:color="266779" w:themeColor="accent5" w:themeShade="95"/>
        <w:right w:val="single" w:sz="4" w:space="0" w:color="266779" w:themeColor="accent5" w:themeShade="95"/>
        <w:insideH w:val="single" w:sz="4" w:space="0" w:color="266779" w:themeColor="accent5" w:themeShade="95"/>
        <w:insideV w:val="single" w:sz="4" w:space="0" w:color="266779" w:themeColor="accent5" w:themeShade="95"/>
      </w:tblBorders>
    </w:tblPr>
    <w:tblStylePr w:type="firstRow">
      <w:rPr>
        <w:rFonts w:ascii="Arial" w:hAnsi="Arial"/>
        <w:color w:val="F2F2F2"/>
        <w:sz w:val="22"/>
      </w:rPr>
      <w:tblPr/>
      <w:tcPr>
        <w:shd w:val="clear" w:color="4BACC6" w:themeColor="accent5" w:fill="4BACC6" w:themeFill="accent5"/>
      </w:tcPr>
    </w:tblStylePr>
    <w:tblStylePr w:type="lastRow">
      <w:rPr>
        <w:rFonts w:ascii="Arial" w:hAnsi="Arial"/>
        <w:color w:val="F2F2F2"/>
        <w:sz w:val="22"/>
      </w:rPr>
      <w:tblPr/>
      <w:tcPr>
        <w:shd w:val="clear" w:color="4BACC6" w:themeColor="accent5" w:fill="4BACC6" w:themeFill="accent5"/>
      </w:tcPr>
    </w:tblStylePr>
    <w:tblStylePr w:type="firstCol">
      <w:rPr>
        <w:rFonts w:ascii="Arial" w:hAnsi="Arial"/>
        <w:color w:val="F2F2F2"/>
        <w:sz w:val="22"/>
      </w:rPr>
      <w:tblPr/>
      <w:tcPr>
        <w:shd w:val="clear" w:color="4BACC6" w:themeColor="accent5" w:fill="4BACC6" w:themeFill="accent5"/>
      </w:tcPr>
    </w:tblStylePr>
    <w:tblStylePr w:type="lastCol">
      <w:rPr>
        <w:rFonts w:ascii="Arial" w:hAnsi="Arial"/>
        <w:color w:val="F2F2F2"/>
        <w:sz w:val="22"/>
      </w:rPr>
      <w:tblPr/>
      <w:tcPr>
        <w:shd w:val="clear" w:color="4BACC6" w:themeColor="accent5" w:fill="4BACC6" w:themeFill="accent5"/>
      </w:tcPr>
    </w:tblStylePr>
    <w:tblStylePr w:type="band1Vert">
      <w:rPr>
        <w:rFonts w:ascii="Arial" w:hAnsi="Arial"/>
        <w:color w:val="404040"/>
        <w:sz w:val="22"/>
      </w:rPr>
    </w:tblStylePr>
    <w:tblStylePr w:type="band2Vert">
      <w:rPr>
        <w:rFonts w:ascii="Arial" w:hAnsi="Arial"/>
        <w:color w:val="404040"/>
        <w:sz w:val="22"/>
      </w:rPr>
      <w:tblPr/>
      <w:tcPr>
        <w:shd w:val="clear" w:color="DAEEF3" w:themeColor="accent5" w:themeTint="34" w:fill="DAEEF3" w:themeFill="accent5" w:themeFillTint="34"/>
      </w:tcPr>
    </w:tblStylePr>
    <w:tblStylePr w:type="band1Horz">
      <w:rPr>
        <w:rFonts w:ascii="Arial" w:hAnsi="Arial"/>
        <w:color w:val="404040"/>
        <w:sz w:val="22"/>
      </w:rPr>
    </w:tblStylePr>
    <w:tblStylePr w:type="band2Horz">
      <w:rPr>
        <w:rFonts w:ascii="Arial" w:hAnsi="Arial"/>
        <w:color w:val="404040"/>
        <w:sz w:val="22"/>
      </w:rPr>
      <w:tblPr/>
      <w:tcPr>
        <w:shd w:val="clear" w:color="DAEEF3" w:themeColor="accent5" w:themeTint="34" w:fill="DAEEF3" w:themeFill="accent5" w:themeFillTint="34"/>
      </w:tcPr>
    </w:tblStylePr>
  </w:style>
  <w:style w:type="table" w:customStyle="1" w:styleId="BorderedLined-Accent6">
    <w:name w:val="Bordered &amp; Lined - Accent 6"/>
    <w:basedOn w:val="a3"/>
    <w:uiPriority w:val="99"/>
    <w:rsid w:val="00583832"/>
    <w:rPr>
      <w:color w:val="404040"/>
    </w:rPr>
    <w:tblPr>
      <w:tblStyleRowBandSize w:val="1"/>
      <w:tblStyleColBandSize w:val="1"/>
      <w:tblBorders>
        <w:top w:val="single" w:sz="4" w:space="0" w:color="B15407" w:themeColor="accent6" w:themeShade="95"/>
        <w:left w:val="single" w:sz="4" w:space="0" w:color="B15407" w:themeColor="accent6" w:themeShade="95"/>
        <w:bottom w:val="single" w:sz="4" w:space="0" w:color="B15407" w:themeColor="accent6" w:themeShade="95"/>
        <w:right w:val="single" w:sz="4" w:space="0" w:color="B15407" w:themeColor="accent6" w:themeShade="95"/>
        <w:insideH w:val="single" w:sz="4" w:space="0" w:color="B15407" w:themeColor="accent6" w:themeShade="95"/>
        <w:insideV w:val="single" w:sz="4" w:space="0" w:color="B15407" w:themeColor="accent6" w:themeShade="95"/>
      </w:tblBorders>
    </w:tblPr>
    <w:tblStylePr w:type="firstRow">
      <w:rPr>
        <w:rFonts w:ascii="Arial" w:hAnsi="Arial"/>
        <w:color w:val="F2F2F2"/>
        <w:sz w:val="22"/>
      </w:rPr>
      <w:tblPr/>
      <w:tcPr>
        <w:shd w:val="clear" w:color="F79646" w:themeColor="accent6" w:fill="F79646" w:themeFill="accent6"/>
      </w:tcPr>
    </w:tblStylePr>
    <w:tblStylePr w:type="lastRow">
      <w:rPr>
        <w:rFonts w:ascii="Arial" w:hAnsi="Arial"/>
        <w:color w:val="F2F2F2"/>
        <w:sz w:val="22"/>
      </w:rPr>
      <w:tblPr/>
      <w:tcPr>
        <w:shd w:val="clear" w:color="F79646" w:themeColor="accent6" w:fill="F79646" w:themeFill="accent6"/>
      </w:tcPr>
    </w:tblStylePr>
    <w:tblStylePr w:type="firstCol">
      <w:rPr>
        <w:rFonts w:ascii="Arial" w:hAnsi="Arial"/>
        <w:color w:val="F2F2F2"/>
        <w:sz w:val="22"/>
      </w:rPr>
      <w:tblPr/>
      <w:tcPr>
        <w:shd w:val="clear" w:color="F79646" w:themeColor="accent6" w:fill="F79646" w:themeFill="accent6"/>
      </w:tcPr>
    </w:tblStylePr>
    <w:tblStylePr w:type="lastCol">
      <w:rPr>
        <w:rFonts w:ascii="Arial" w:hAnsi="Arial"/>
        <w:color w:val="F2F2F2"/>
        <w:sz w:val="22"/>
      </w:rPr>
      <w:tblPr/>
      <w:tcPr>
        <w:shd w:val="clear" w:color="F79646" w:themeColor="accent6" w:fill="F79646" w:themeFill="accent6"/>
      </w:tcPr>
    </w:tblStylePr>
    <w:tblStylePr w:type="band1Vert">
      <w:rPr>
        <w:rFonts w:ascii="Arial" w:hAnsi="Arial"/>
        <w:color w:val="404040"/>
        <w:sz w:val="22"/>
      </w:rPr>
    </w:tblStylePr>
    <w:tblStylePr w:type="band2Vert">
      <w:rPr>
        <w:rFonts w:ascii="Arial" w:hAnsi="Arial"/>
        <w:color w:val="404040"/>
        <w:sz w:val="22"/>
      </w:rPr>
      <w:tblPr/>
      <w:tcPr>
        <w:shd w:val="clear" w:color="FDE9D8" w:themeColor="accent6" w:themeTint="34" w:fill="FDE9D8" w:themeFill="accent6" w:themeFillTint="34"/>
      </w:tcPr>
    </w:tblStylePr>
    <w:tblStylePr w:type="band1Horz">
      <w:rPr>
        <w:rFonts w:ascii="Arial" w:hAnsi="Arial"/>
        <w:color w:val="404040"/>
        <w:sz w:val="22"/>
      </w:rPr>
    </w:tblStylePr>
    <w:tblStylePr w:type="band2Horz">
      <w:rPr>
        <w:rFonts w:ascii="Arial" w:hAnsi="Arial"/>
        <w:color w:val="404040"/>
        <w:sz w:val="22"/>
      </w:rPr>
      <w:tblPr/>
      <w:tcPr>
        <w:shd w:val="clear" w:color="FDE9D8" w:themeColor="accent6" w:themeTint="34" w:fill="FDE9D8" w:themeFill="accent6" w:themeFillTint="34"/>
      </w:tcPr>
    </w:tblStylePr>
  </w:style>
  <w:style w:type="table" w:customStyle="1" w:styleId="Bordered">
    <w:name w:val="Bordered"/>
    <w:basedOn w:val="a3"/>
    <w:uiPriority w:val="99"/>
    <w:rsid w:val="00583832"/>
    <w:tblPr>
      <w:tblStyleRowBandSize w:val="1"/>
      <w:tblStyleColBandSize w:val="1"/>
      <w:tblBorders>
        <w:top w:val="single" w:sz="4" w:space="0" w:color="D9D9D9" w:themeColor="text1" w:themeTint="26"/>
        <w:left w:val="single" w:sz="4" w:space="0" w:color="D9D9D9" w:themeColor="text1" w:themeTint="26"/>
        <w:bottom w:val="single" w:sz="4" w:space="0" w:color="D9D9D9" w:themeColor="text1" w:themeTint="26"/>
        <w:right w:val="single" w:sz="4" w:space="0" w:color="D9D9D9" w:themeColor="text1" w:themeTint="26"/>
        <w:insideH w:val="single" w:sz="4" w:space="0" w:color="D9D9D9" w:themeColor="text1" w:themeTint="26"/>
        <w:insideV w:val="single" w:sz="4" w:space="0" w:color="D9D9D9" w:themeColor="text1" w:themeTint="26"/>
      </w:tblBorders>
    </w:tblPr>
    <w:tblStylePr w:type="firstRow">
      <w:rPr>
        <w:rFonts w:ascii="Arial" w:hAnsi="Arial"/>
        <w:color w:val="404040"/>
        <w:sz w:val="22"/>
      </w:rPr>
      <w:tblPr/>
      <w:tcPr>
        <w:tcBorders>
          <w:bottom w:val="single" w:sz="12" w:space="0" w:color="7F7F7F" w:themeColor="text1" w:themeTint="80"/>
        </w:tcBorders>
      </w:tcPr>
    </w:tblStylePr>
    <w:tblStylePr w:type="lastRow">
      <w:rPr>
        <w:rFonts w:ascii="Arial" w:hAnsi="Arial"/>
        <w:color w:val="404040"/>
        <w:sz w:val="22"/>
      </w:rPr>
      <w:tblPr/>
      <w:tcPr>
        <w:tcBorders>
          <w:top w:val="single" w:sz="12" w:space="0" w:color="7F7F7F" w:themeColor="text1" w:themeTint="80"/>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7F7F7F" w:themeColor="text1" w:themeTint="80"/>
        </w:tcBorders>
      </w:tcPr>
    </w:tblStylePr>
    <w:tblStylePr w:type="band1Horz">
      <w:rPr>
        <w:rFonts w:ascii="Arial" w:hAnsi="Arial"/>
        <w:color w:val="404040"/>
        <w:sz w:val="22"/>
      </w:rPr>
      <w:tblPr/>
      <w:tcPr>
        <w:tcBorders>
          <w:top w:val="single" w:sz="4" w:space="0" w:color="D9D9D9" w:themeColor="text1" w:themeTint="26"/>
          <w:left w:val="single" w:sz="4" w:space="0" w:color="D9D9D9" w:themeColor="text1" w:themeTint="26"/>
          <w:bottom w:val="single" w:sz="4" w:space="0" w:color="D9D9D9" w:themeColor="text1" w:themeTint="26"/>
          <w:right w:val="single" w:sz="4" w:space="0" w:color="D9D9D9" w:themeColor="text1" w:themeTint="26"/>
        </w:tcBorders>
      </w:tcPr>
    </w:tblStylePr>
  </w:style>
  <w:style w:type="table" w:customStyle="1" w:styleId="Bordered-Accent1">
    <w:name w:val="Bordered - Accent 1"/>
    <w:basedOn w:val="a3"/>
    <w:uiPriority w:val="99"/>
    <w:rsid w:val="00583832"/>
    <w:tblPr>
      <w:tblStyleRowBandSize w:val="1"/>
      <w:tblStyleColBandSize w:val="1"/>
      <w:tblBorders>
        <w:top w:val="single" w:sz="4" w:space="0" w:color="B7CBE4" w:themeColor="accent1" w:themeTint="67"/>
        <w:left w:val="single" w:sz="4" w:space="0" w:color="B7CBE4" w:themeColor="accent1" w:themeTint="67"/>
        <w:bottom w:val="single" w:sz="4" w:space="0" w:color="B7CBE4" w:themeColor="accent1" w:themeTint="67"/>
        <w:right w:val="single" w:sz="4" w:space="0" w:color="B7CBE4" w:themeColor="accent1" w:themeTint="67"/>
        <w:insideH w:val="single" w:sz="4" w:space="0" w:color="B7CBE4" w:themeColor="accent1" w:themeTint="67"/>
        <w:insideV w:val="single" w:sz="4" w:space="0" w:color="B7CBE4" w:themeColor="accent1" w:themeTint="67"/>
      </w:tblBorders>
    </w:tblPr>
    <w:tblStylePr w:type="firstRow">
      <w:rPr>
        <w:rFonts w:ascii="Arial" w:hAnsi="Arial"/>
        <w:color w:val="404040"/>
        <w:sz w:val="22"/>
      </w:rPr>
      <w:tblPr/>
      <w:tcPr>
        <w:tcBorders>
          <w:bottom w:val="single" w:sz="12" w:space="0" w:color="4F81BD" w:themeColor="accent1"/>
        </w:tcBorders>
      </w:tcPr>
    </w:tblStylePr>
    <w:tblStylePr w:type="lastRow">
      <w:rPr>
        <w:rFonts w:ascii="Arial" w:hAnsi="Arial"/>
        <w:color w:val="404040"/>
        <w:sz w:val="22"/>
      </w:rPr>
      <w:tblPr/>
      <w:tcPr>
        <w:tcBorders>
          <w:top w:val="single" w:sz="12" w:space="0" w:color="4F81BD" w:themeColor="accent1"/>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4F81BD" w:themeColor="accent1"/>
        </w:tcBorders>
      </w:tcPr>
    </w:tblStylePr>
    <w:tblStylePr w:type="band1Horz">
      <w:rPr>
        <w:rFonts w:ascii="Arial" w:hAnsi="Arial"/>
        <w:color w:val="404040"/>
        <w:sz w:val="22"/>
      </w:rPr>
      <w:tblPr/>
      <w:tcPr>
        <w:tcBorders>
          <w:top w:val="single" w:sz="4" w:space="0" w:color="B7CBE4" w:themeColor="accent1" w:themeTint="67"/>
          <w:left w:val="single" w:sz="4" w:space="0" w:color="B7CBE4" w:themeColor="accent1" w:themeTint="67"/>
          <w:bottom w:val="single" w:sz="4" w:space="0" w:color="B7CBE4" w:themeColor="accent1" w:themeTint="67"/>
          <w:right w:val="single" w:sz="4" w:space="0" w:color="B7CBE4" w:themeColor="accent1" w:themeTint="67"/>
        </w:tcBorders>
      </w:tcPr>
    </w:tblStylePr>
  </w:style>
  <w:style w:type="table" w:customStyle="1" w:styleId="Bordered-Accent2">
    <w:name w:val="Bordered - Accent 2"/>
    <w:basedOn w:val="a3"/>
    <w:uiPriority w:val="99"/>
    <w:rsid w:val="00583832"/>
    <w:tblPr>
      <w:tblStyleRowBandSize w:val="1"/>
      <w:tblStyleColBandSize w:val="1"/>
      <w:tblBorders>
        <w:top w:val="single" w:sz="4" w:space="0" w:color="E5B7B6" w:themeColor="accent2" w:themeTint="67"/>
        <w:left w:val="single" w:sz="4" w:space="0" w:color="E5B7B6" w:themeColor="accent2" w:themeTint="67"/>
        <w:bottom w:val="single" w:sz="4" w:space="0" w:color="E5B7B6" w:themeColor="accent2" w:themeTint="67"/>
        <w:right w:val="single" w:sz="4" w:space="0" w:color="E5B7B6" w:themeColor="accent2" w:themeTint="67"/>
        <w:insideH w:val="single" w:sz="4" w:space="0" w:color="E5B7B6" w:themeColor="accent2" w:themeTint="67"/>
        <w:insideV w:val="single" w:sz="4" w:space="0" w:color="E5B7B6" w:themeColor="accent2" w:themeTint="67"/>
      </w:tblBorders>
    </w:tblPr>
    <w:tblStylePr w:type="firstRow">
      <w:rPr>
        <w:rFonts w:ascii="Arial" w:hAnsi="Arial"/>
        <w:color w:val="404040"/>
        <w:sz w:val="22"/>
      </w:rPr>
      <w:tblPr/>
      <w:tcPr>
        <w:tcBorders>
          <w:bottom w:val="single" w:sz="12" w:space="0" w:color="D99695" w:themeColor="accent2" w:themeTint="97"/>
        </w:tcBorders>
      </w:tcPr>
    </w:tblStylePr>
    <w:tblStylePr w:type="lastRow">
      <w:rPr>
        <w:rFonts w:ascii="Arial" w:hAnsi="Arial"/>
        <w:color w:val="404040"/>
        <w:sz w:val="22"/>
      </w:rPr>
      <w:tblPr/>
      <w:tcPr>
        <w:tcBorders>
          <w:top w:val="single" w:sz="12" w:space="0" w:color="D99695" w:themeColor="accent2" w:themeTint="97"/>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D99695" w:themeColor="accent2" w:themeTint="97"/>
        </w:tcBorders>
      </w:tcPr>
    </w:tblStylePr>
    <w:tblStylePr w:type="band1Horz">
      <w:rPr>
        <w:rFonts w:ascii="Arial" w:hAnsi="Arial"/>
        <w:color w:val="404040"/>
        <w:sz w:val="22"/>
      </w:rPr>
      <w:tblPr/>
      <w:tcPr>
        <w:tcBorders>
          <w:top w:val="single" w:sz="4" w:space="0" w:color="E5B7B6" w:themeColor="accent2" w:themeTint="67"/>
          <w:left w:val="single" w:sz="4" w:space="0" w:color="E5B7B6" w:themeColor="accent2" w:themeTint="67"/>
          <w:bottom w:val="single" w:sz="4" w:space="0" w:color="E5B7B6" w:themeColor="accent2" w:themeTint="67"/>
          <w:right w:val="single" w:sz="4" w:space="0" w:color="E5B7B6" w:themeColor="accent2" w:themeTint="67"/>
        </w:tcBorders>
      </w:tcPr>
    </w:tblStylePr>
  </w:style>
  <w:style w:type="table" w:customStyle="1" w:styleId="Bordered-Accent3">
    <w:name w:val="Bordered - Accent 3"/>
    <w:basedOn w:val="a3"/>
    <w:uiPriority w:val="99"/>
    <w:rsid w:val="00583832"/>
    <w:tblPr>
      <w:tblStyleRowBandSize w:val="1"/>
      <w:tblStyleColBandSize w:val="1"/>
      <w:tblBorders>
        <w:top w:val="single" w:sz="4" w:space="0" w:color="D6E3BB" w:themeColor="accent3" w:themeTint="67"/>
        <w:left w:val="single" w:sz="4" w:space="0" w:color="D6E3BB" w:themeColor="accent3" w:themeTint="67"/>
        <w:bottom w:val="single" w:sz="4" w:space="0" w:color="D6E3BB" w:themeColor="accent3" w:themeTint="67"/>
        <w:right w:val="single" w:sz="4" w:space="0" w:color="D6E3BB" w:themeColor="accent3" w:themeTint="67"/>
        <w:insideH w:val="single" w:sz="4" w:space="0" w:color="D6E3BB" w:themeColor="accent3" w:themeTint="67"/>
        <w:insideV w:val="single" w:sz="4" w:space="0" w:color="D6E3BB" w:themeColor="accent3" w:themeTint="67"/>
      </w:tblBorders>
    </w:tblPr>
    <w:tblStylePr w:type="firstRow">
      <w:rPr>
        <w:rFonts w:ascii="Arial" w:hAnsi="Arial"/>
        <w:color w:val="404040"/>
        <w:sz w:val="22"/>
      </w:rPr>
      <w:tblPr/>
      <w:tcPr>
        <w:tcBorders>
          <w:bottom w:val="single" w:sz="12" w:space="0" w:color="C3D69B" w:themeColor="accent3" w:themeTint="98"/>
        </w:tcBorders>
      </w:tcPr>
    </w:tblStylePr>
    <w:tblStylePr w:type="lastRow">
      <w:rPr>
        <w:rFonts w:ascii="Arial" w:hAnsi="Arial"/>
        <w:color w:val="404040"/>
        <w:sz w:val="22"/>
      </w:rPr>
      <w:tblPr/>
      <w:tcPr>
        <w:tcBorders>
          <w:top w:val="single" w:sz="12" w:space="0" w:color="C3D69B" w:themeColor="accent3" w:themeTint="98"/>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C3D69B" w:themeColor="accent3" w:themeTint="98"/>
        </w:tcBorders>
      </w:tcPr>
    </w:tblStylePr>
    <w:tblStylePr w:type="band1Horz">
      <w:rPr>
        <w:rFonts w:ascii="Arial" w:hAnsi="Arial"/>
        <w:color w:val="404040"/>
        <w:sz w:val="22"/>
      </w:rPr>
      <w:tblPr/>
      <w:tcPr>
        <w:tcBorders>
          <w:top w:val="single" w:sz="4" w:space="0" w:color="D6E3BB" w:themeColor="accent3" w:themeTint="67"/>
          <w:left w:val="single" w:sz="4" w:space="0" w:color="D6E3BB" w:themeColor="accent3" w:themeTint="67"/>
          <w:bottom w:val="single" w:sz="4" w:space="0" w:color="D6E3BB" w:themeColor="accent3" w:themeTint="67"/>
          <w:right w:val="single" w:sz="4" w:space="0" w:color="D6E3BB" w:themeColor="accent3" w:themeTint="67"/>
        </w:tcBorders>
      </w:tcPr>
    </w:tblStylePr>
  </w:style>
  <w:style w:type="table" w:customStyle="1" w:styleId="Bordered-Accent4">
    <w:name w:val="Bordered - Accent 4"/>
    <w:basedOn w:val="a3"/>
    <w:uiPriority w:val="99"/>
    <w:rsid w:val="00583832"/>
    <w:tblPr>
      <w:tblStyleRowBandSize w:val="1"/>
      <w:tblStyleColBandSize w:val="1"/>
      <w:tblBorders>
        <w:top w:val="single" w:sz="4" w:space="0" w:color="CBC0D9" w:themeColor="accent4" w:themeTint="67"/>
        <w:left w:val="single" w:sz="4" w:space="0" w:color="CBC0D9" w:themeColor="accent4" w:themeTint="67"/>
        <w:bottom w:val="single" w:sz="4" w:space="0" w:color="CBC0D9" w:themeColor="accent4" w:themeTint="67"/>
        <w:right w:val="single" w:sz="4" w:space="0" w:color="CBC0D9" w:themeColor="accent4" w:themeTint="67"/>
        <w:insideH w:val="single" w:sz="4" w:space="0" w:color="CBC0D9" w:themeColor="accent4" w:themeTint="67"/>
        <w:insideV w:val="single" w:sz="4" w:space="0" w:color="CBC0D9" w:themeColor="accent4" w:themeTint="67"/>
      </w:tblBorders>
    </w:tblPr>
    <w:tblStylePr w:type="firstRow">
      <w:rPr>
        <w:rFonts w:ascii="Arial" w:hAnsi="Arial"/>
        <w:color w:val="404040"/>
        <w:sz w:val="22"/>
      </w:rPr>
      <w:tblPr/>
      <w:tcPr>
        <w:tcBorders>
          <w:bottom w:val="single" w:sz="12" w:space="0" w:color="B2A1C6" w:themeColor="accent4" w:themeTint="9A"/>
        </w:tcBorders>
      </w:tcPr>
    </w:tblStylePr>
    <w:tblStylePr w:type="lastRow">
      <w:rPr>
        <w:rFonts w:ascii="Arial" w:hAnsi="Arial"/>
        <w:color w:val="404040"/>
        <w:sz w:val="22"/>
      </w:rPr>
      <w:tblPr/>
      <w:tcPr>
        <w:tcBorders>
          <w:top w:val="single" w:sz="12" w:space="0" w:color="B2A1C6" w:themeColor="accent4" w:themeTint="9A"/>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B2A1C6" w:themeColor="accent4" w:themeTint="9A"/>
        </w:tcBorders>
      </w:tcPr>
    </w:tblStylePr>
    <w:tblStylePr w:type="band1Horz">
      <w:rPr>
        <w:rFonts w:ascii="Arial" w:hAnsi="Arial"/>
        <w:color w:val="404040"/>
        <w:sz w:val="22"/>
      </w:rPr>
      <w:tblPr/>
      <w:tcPr>
        <w:tcBorders>
          <w:top w:val="single" w:sz="4" w:space="0" w:color="CBC0D9" w:themeColor="accent4" w:themeTint="67"/>
          <w:left w:val="single" w:sz="4" w:space="0" w:color="CBC0D9" w:themeColor="accent4" w:themeTint="67"/>
          <w:bottom w:val="single" w:sz="4" w:space="0" w:color="CBC0D9" w:themeColor="accent4" w:themeTint="67"/>
          <w:right w:val="single" w:sz="4" w:space="0" w:color="CBC0D9" w:themeColor="accent4" w:themeTint="67"/>
        </w:tcBorders>
      </w:tcPr>
    </w:tblStylePr>
  </w:style>
  <w:style w:type="table" w:customStyle="1" w:styleId="Bordered-Accent5">
    <w:name w:val="Bordered - Accent 5"/>
    <w:basedOn w:val="a3"/>
    <w:uiPriority w:val="99"/>
    <w:rsid w:val="00583832"/>
    <w:tblPr>
      <w:tblStyleRowBandSize w:val="1"/>
      <w:tblStyleColBandSize w:val="1"/>
      <w:tblBorders>
        <w:top w:val="single" w:sz="4" w:space="0" w:color="B6DDE8" w:themeColor="accent5" w:themeTint="67"/>
        <w:left w:val="single" w:sz="4" w:space="0" w:color="B6DDE8" w:themeColor="accent5" w:themeTint="67"/>
        <w:bottom w:val="single" w:sz="4" w:space="0" w:color="B6DDE8" w:themeColor="accent5" w:themeTint="67"/>
        <w:right w:val="single" w:sz="4" w:space="0" w:color="B6DDE8" w:themeColor="accent5" w:themeTint="67"/>
        <w:insideH w:val="single" w:sz="4" w:space="0" w:color="B6DDE8" w:themeColor="accent5" w:themeTint="67"/>
        <w:insideV w:val="single" w:sz="4" w:space="0" w:color="B6DDE8" w:themeColor="accent5" w:themeTint="67"/>
      </w:tblBorders>
    </w:tblPr>
    <w:tblStylePr w:type="firstRow">
      <w:rPr>
        <w:rFonts w:ascii="Arial" w:hAnsi="Arial"/>
        <w:color w:val="404040"/>
        <w:sz w:val="22"/>
      </w:rPr>
      <w:tblPr/>
      <w:tcPr>
        <w:tcBorders>
          <w:bottom w:val="single" w:sz="12" w:space="0" w:color="92CCDC" w:themeColor="accent5" w:themeTint="9A"/>
        </w:tcBorders>
      </w:tcPr>
    </w:tblStylePr>
    <w:tblStylePr w:type="lastRow">
      <w:rPr>
        <w:rFonts w:ascii="Arial" w:hAnsi="Arial"/>
        <w:color w:val="404040"/>
        <w:sz w:val="22"/>
      </w:rPr>
      <w:tblPr/>
      <w:tcPr>
        <w:tcBorders>
          <w:top w:val="single" w:sz="12" w:space="0" w:color="92CCDC" w:themeColor="accent5" w:themeTint="9A"/>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92CCDC" w:themeColor="accent5" w:themeTint="9A"/>
        </w:tcBorders>
      </w:tcPr>
    </w:tblStylePr>
    <w:tblStylePr w:type="band1Horz">
      <w:rPr>
        <w:rFonts w:ascii="Arial" w:hAnsi="Arial"/>
        <w:color w:val="404040"/>
        <w:sz w:val="22"/>
      </w:rPr>
      <w:tblPr/>
      <w:tcPr>
        <w:tcBorders>
          <w:top w:val="single" w:sz="4" w:space="0" w:color="B6DDE8" w:themeColor="accent5" w:themeTint="67"/>
          <w:left w:val="single" w:sz="4" w:space="0" w:color="B6DDE8" w:themeColor="accent5" w:themeTint="67"/>
          <w:bottom w:val="single" w:sz="4" w:space="0" w:color="B6DDE8" w:themeColor="accent5" w:themeTint="67"/>
          <w:right w:val="single" w:sz="4" w:space="0" w:color="B6DDE8" w:themeColor="accent5" w:themeTint="67"/>
        </w:tcBorders>
      </w:tcPr>
    </w:tblStylePr>
  </w:style>
  <w:style w:type="table" w:customStyle="1" w:styleId="Bordered-Accent6">
    <w:name w:val="Bordered - Accent 6"/>
    <w:basedOn w:val="a3"/>
    <w:uiPriority w:val="99"/>
    <w:rsid w:val="00583832"/>
    <w:tblPr>
      <w:tblStyleRowBandSize w:val="1"/>
      <w:tblStyleColBandSize w:val="1"/>
      <w:tblBorders>
        <w:top w:val="single" w:sz="4" w:space="0" w:color="FBD4B4" w:themeColor="accent6" w:themeTint="67"/>
        <w:left w:val="single" w:sz="4" w:space="0" w:color="FBD4B4" w:themeColor="accent6" w:themeTint="67"/>
        <w:bottom w:val="single" w:sz="4" w:space="0" w:color="FBD4B4" w:themeColor="accent6" w:themeTint="67"/>
        <w:right w:val="single" w:sz="4" w:space="0" w:color="FBD4B4" w:themeColor="accent6" w:themeTint="67"/>
        <w:insideH w:val="single" w:sz="4" w:space="0" w:color="FBD4B4" w:themeColor="accent6" w:themeTint="67"/>
        <w:insideV w:val="single" w:sz="4" w:space="0" w:color="FBD4B4" w:themeColor="accent6" w:themeTint="67"/>
      </w:tblBorders>
    </w:tblPr>
    <w:tblStylePr w:type="firstRow">
      <w:rPr>
        <w:rFonts w:ascii="Arial" w:hAnsi="Arial"/>
        <w:color w:val="404040"/>
        <w:sz w:val="22"/>
      </w:rPr>
      <w:tblPr/>
      <w:tcPr>
        <w:tcBorders>
          <w:bottom w:val="single" w:sz="12" w:space="0" w:color="FAC090" w:themeColor="accent6" w:themeTint="98"/>
        </w:tcBorders>
      </w:tcPr>
    </w:tblStylePr>
    <w:tblStylePr w:type="lastRow">
      <w:rPr>
        <w:rFonts w:ascii="Arial" w:hAnsi="Arial"/>
        <w:color w:val="404040"/>
        <w:sz w:val="22"/>
      </w:rPr>
      <w:tblPr/>
      <w:tcPr>
        <w:tcBorders>
          <w:top w:val="single" w:sz="12" w:space="0" w:color="FAC090" w:themeColor="accent6" w:themeTint="98"/>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FAC090" w:themeColor="accent6" w:themeTint="98"/>
        </w:tcBorders>
      </w:tcPr>
    </w:tblStylePr>
    <w:tblStylePr w:type="band1Horz">
      <w:rPr>
        <w:rFonts w:ascii="Arial" w:hAnsi="Arial"/>
        <w:color w:val="404040"/>
        <w:sz w:val="22"/>
      </w:rPr>
      <w:tblPr/>
      <w:tcPr>
        <w:tcBorders>
          <w:top w:val="single" w:sz="4" w:space="0" w:color="FBD4B4" w:themeColor="accent6" w:themeTint="67"/>
          <w:left w:val="single" w:sz="4" w:space="0" w:color="FBD4B4" w:themeColor="accent6" w:themeTint="67"/>
          <w:bottom w:val="single" w:sz="4" w:space="0" w:color="FBD4B4" w:themeColor="accent6" w:themeTint="67"/>
          <w:right w:val="single" w:sz="4" w:space="0" w:color="FBD4B4" w:themeColor="accent6" w:themeTint="67"/>
        </w:tcBorders>
      </w:tcPr>
    </w:tblStylePr>
  </w:style>
  <w:style w:type="paragraph" w:styleId="ae">
    <w:name w:val="footnote text"/>
    <w:basedOn w:val="a1"/>
    <w:link w:val="af"/>
    <w:uiPriority w:val="99"/>
    <w:semiHidden/>
    <w:unhideWhenUsed/>
    <w:rsid w:val="00583832"/>
    <w:pPr>
      <w:spacing w:after="40"/>
    </w:pPr>
    <w:rPr>
      <w:sz w:val="18"/>
    </w:rPr>
  </w:style>
  <w:style w:type="character" w:customStyle="1" w:styleId="af">
    <w:name w:val="脚注文本 字符"/>
    <w:link w:val="ae"/>
    <w:uiPriority w:val="99"/>
    <w:rsid w:val="00583832"/>
    <w:rPr>
      <w:sz w:val="18"/>
    </w:rPr>
  </w:style>
  <w:style w:type="character" w:styleId="af0">
    <w:name w:val="footnote reference"/>
    <w:basedOn w:val="a2"/>
    <w:uiPriority w:val="99"/>
    <w:unhideWhenUsed/>
    <w:rsid w:val="00583832"/>
    <w:rPr>
      <w:vertAlign w:val="superscript"/>
    </w:rPr>
  </w:style>
  <w:style w:type="paragraph" w:styleId="af1">
    <w:name w:val="endnote text"/>
    <w:basedOn w:val="a1"/>
    <w:link w:val="af2"/>
    <w:uiPriority w:val="99"/>
    <w:semiHidden/>
    <w:unhideWhenUsed/>
    <w:rsid w:val="00583832"/>
    <w:rPr>
      <w:sz w:val="20"/>
    </w:rPr>
  </w:style>
  <w:style w:type="character" w:customStyle="1" w:styleId="af2">
    <w:name w:val="尾注文本 字符"/>
    <w:link w:val="af1"/>
    <w:uiPriority w:val="99"/>
    <w:rsid w:val="00583832"/>
    <w:rPr>
      <w:sz w:val="20"/>
    </w:rPr>
  </w:style>
  <w:style w:type="character" w:styleId="af3">
    <w:name w:val="endnote reference"/>
    <w:basedOn w:val="a2"/>
    <w:uiPriority w:val="99"/>
    <w:semiHidden/>
    <w:unhideWhenUsed/>
    <w:rsid w:val="00583832"/>
    <w:rPr>
      <w:vertAlign w:val="superscript"/>
    </w:rPr>
  </w:style>
  <w:style w:type="paragraph" w:styleId="TOC">
    <w:name w:val="TOC Heading"/>
    <w:uiPriority w:val="39"/>
    <w:unhideWhenUsed/>
    <w:rsid w:val="00583832"/>
  </w:style>
  <w:style w:type="paragraph" w:styleId="af4">
    <w:name w:val="table of figures"/>
    <w:basedOn w:val="a1"/>
    <w:next w:val="a1"/>
    <w:uiPriority w:val="99"/>
    <w:unhideWhenUsed/>
    <w:rsid w:val="00583832"/>
  </w:style>
  <w:style w:type="paragraph" w:customStyle="1" w:styleId="114">
    <w:name w:val="标题 11"/>
    <w:basedOn w:val="a1"/>
    <w:next w:val="a1"/>
    <w:link w:val="14"/>
    <w:qFormat/>
    <w:rsid w:val="00583832"/>
    <w:pPr>
      <w:keepNext/>
      <w:outlineLvl w:val="0"/>
    </w:pPr>
    <w:rPr>
      <w:rFonts w:ascii="楷体_GB2312" w:eastAsia="楷体_GB2312"/>
      <w:sz w:val="28"/>
      <w:szCs w:val="20"/>
    </w:rPr>
  </w:style>
  <w:style w:type="paragraph" w:customStyle="1" w:styleId="212">
    <w:name w:val="标题 21"/>
    <w:basedOn w:val="a1"/>
    <w:next w:val="af5"/>
    <w:link w:val="2"/>
    <w:qFormat/>
    <w:rsid w:val="00583832"/>
    <w:pPr>
      <w:keepNext/>
      <w:keepLines/>
      <w:spacing w:before="260" w:after="260" w:line="416" w:lineRule="auto"/>
      <w:jc w:val="center"/>
      <w:outlineLvl w:val="1"/>
    </w:pPr>
    <w:rPr>
      <w:rFonts w:ascii="Arial" w:eastAsia="幼圆" w:hAnsi="Arial"/>
      <w:b/>
      <w:sz w:val="44"/>
      <w:szCs w:val="20"/>
    </w:rPr>
  </w:style>
  <w:style w:type="paragraph" w:customStyle="1" w:styleId="313">
    <w:name w:val="标题 31"/>
    <w:basedOn w:val="a1"/>
    <w:next w:val="af5"/>
    <w:link w:val="30"/>
    <w:qFormat/>
    <w:rsid w:val="00583832"/>
    <w:pPr>
      <w:keepNext/>
      <w:keepLines/>
      <w:spacing w:before="260" w:after="260" w:line="416" w:lineRule="auto"/>
      <w:outlineLvl w:val="2"/>
    </w:pPr>
    <w:rPr>
      <w:b/>
      <w:sz w:val="32"/>
      <w:szCs w:val="20"/>
    </w:rPr>
  </w:style>
  <w:style w:type="paragraph" w:customStyle="1" w:styleId="41">
    <w:name w:val="标题 41"/>
    <w:basedOn w:val="a1"/>
    <w:next w:val="a1"/>
    <w:link w:val="Heading4Char"/>
    <w:qFormat/>
    <w:rsid w:val="00583832"/>
    <w:pPr>
      <w:keepNext/>
      <w:keepLines/>
      <w:spacing w:before="280" w:after="290" w:line="376" w:lineRule="auto"/>
      <w:outlineLvl w:val="3"/>
    </w:pPr>
    <w:rPr>
      <w:rFonts w:ascii="Arial" w:eastAsia="黑体" w:hAnsi="Arial"/>
      <w:b/>
      <w:bCs/>
      <w:sz w:val="28"/>
      <w:szCs w:val="28"/>
    </w:rPr>
  </w:style>
  <w:style w:type="paragraph" w:customStyle="1" w:styleId="51">
    <w:name w:val="标题 51"/>
    <w:basedOn w:val="a1"/>
    <w:next w:val="a1"/>
    <w:link w:val="Heading5Char"/>
    <w:qFormat/>
    <w:rsid w:val="00583832"/>
    <w:pPr>
      <w:keepNext/>
      <w:outlineLvl w:val="4"/>
    </w:pPr>
    <w:rPr>
      <w:rFonts w:ascii="宋体" w:hAnsi="宋体"/>
      <w:b/>
      <w:bCs/>
    </w:rPr>
  </w:style>
  <w:style w:type="paragraph" w:styleId="af5">
    <w:name w:val="Normal Indent"/>
    <w:basedOn w:val="a1"/>
    <w:link w:val="af6"/>
    <w:qFormat/>
    <w:rsid w:val="00583832"/>
    <w:pPr>
      <w:ind w:firstLine="420"/>
    </w:pPr>
    <w:rPr>
      <w:szCs w:val="20"/>
    </w:rPr>
  </w:style>
  <w:style w:type="paragraph" w:styleId="TOC7">
    <w:name w:val="toc 7"/>
    <w:basedOn w:val="a1"/>
    <w:next w:val="a1"/>
    <w:semiHidden/>
    <w:qFormat/>
    <w:rsid w:val="00583832"/>
    <w:pPr>
      <w:ind w:left="2520"/>
    </w:pPr>
  </w:style>
  <w:style w:type="paragraph" w:styleId="af7">
    <w:name w:val="Document Map"/>
    <w:basedOn w:val="a1"/>
    <w:semiHidden/>
    <w:qFormat/>
    <w:rsid w:val="00583832"/>
    <w:pPr>
      <w:shd w:val="clear" w:color="auto" w:fill="000080"/>
    </w:pPr>
  </w:style>
  <w:style w:type="paragraph" w:styleId="af8">
    <w:name w:val="annotation text"/>
    <w:basedOn w:val="a1"/>
    <w:link w:val="af9"/>
    <w:qFormat/>
    <w:rsid w:val="00583832"/>
    <w:pPr>
      <w:jc w:val="left"/>
    </w:pPr>
  </w:style>
  <w:style w:type="paragraph" w:styleId="32">
    <w:name w:val="Body Text 3"/>
    <w:basedOn w:val="a1"/>
    <w:qFormat/>
    <w:rsid w:val="00583832"/>
    <w:rPr>
      <w:rFonts w:ascii="仿宋_GB2312" w:eastAsia="仿宋_GB2312" w:hAnsi="Arial"/>
      <w:sz w:val="32"/>
      <w:szCs w:val="20"/>
    </w:rPr>
  </w:style>
  <w:style w:type="paragraph" w:styleId="afa">
    <w:name w:val="Body Text"/>
    <w:basedOn w:val="a1"/>
    <w:link w:val="afb"/>
    <w:qFormat/>
    <w:rsid w:val="00583832"/>
    <w:rPr>
      <w:rFonts w:ascii="楷体_GB2312" w:eastAsia="楷体_GB2312" w:hAnsi="Arial"/>
      <w:sz w:val="28"/>
      <w:szCs w:val="20"/>
    </w:rPr>
  </w:style>
  <w:style w:type="paragraph" w:styleId="afc">
    <w:name w:val="Body Text Indent"/>
    <w:basedOn w:val="a1"/>
    <w:qFormat/>
    <w:rsid w:val="00583832"/>
    <w:pPr>
      <w:ind w:firstLine="645"/>
    </w:pPr>
    <w:rPr>
      <w:rFonts w:ascii="楷体_GB2312" w:eastAsia="楷体_GB2312"/>
      <w:sz w:val="32"/>
      <w:szCs w:val="20"/>
    </w:rPr>
  </w:style>
  <w:style w:type="paragraph" w:styleId="TOC5">
    <w:name w:val="toc 5"/>
    <w:basedOn w:val="a1"/>
    <w:next w:val="a1"/>
    <w:semiHidden/>
    <w:qFormat/>
    <w:rsid w:val="00583832"/>
    <w:pPr>
      <w:ind w:left="1680"/>
    </w:pPr>
  </w:style>
  <w:style w:type="paragraph" w:styleId="TOC3">
    <w:name w:val="toc 3"/>
    <w:basedOn w:val="a1"/>
    <w:next w:val="a1"/>
    <w:semiHidden/>
    <w:qFormat/>
    <w:rsid w:val="00583832"/>
    <w:pPr>
      <w:tabs>
        <w:tab w:val="right" w:leader="dot" w:pos="9440"/>
      </w:tabs>
      <w:spacing w:line="240" w:lineRule="exact"/>
      <w:ind w:left="539"/>
      <w:jc w:val="left"/>
    </w:pPr>
    <w:rPr>
      <w:rFonts w:ascii="黑体" w:eastAsia="黑体" w:hAnsi="宋体"/>
      <w:bCs/>
      <w:iCs/>
      <w:sz w:val="18"/>
      <w:szCs w:val="32"/>
    </w:rPr>
  </w:style>
  <w:style w:type="paragraph" w:styleId="afd">
    <w:name w:val="Plain Text"/>
    <w:basedOn w:val="a1"/>
    <w:link w:val="afe"/>
    <w:qFormat/>
    <w:rsid w:val="00583832"/>
    <w:rPr>
      <w:rFonts w:ascii="宋体" w:hAnsi="Courier New" w:hint="eastAsia"/>
      <w:szCs w:val="20"/>
    </w:rPr>
  </w:style>
  <w:style w:type="paragraph" w:styleId="TOC8">
    <w:name w:val="toc 8"/>
    <w:basedOn w:val="a1"/>
    <w:next w:val="a1"/>
    <w:semiHidden/>
    <w:qFormat/>
    <w:rsid w:val="00583832"/>
    <w:pPr>
      <w:ind w:left="2940"/>
    </w:pPr>
  </w:style>
  <w:style w:type="paragraph" w:styleId="aff">
    <w:name w:val="Date"/>
    <w:basedOn w:val="a1"/>
    <w:next w:val="a1"/>
    <w:link w:val="aff0"/>
    <w:qFormat/>
    <w:rsid w:val="00583832"/>
    <w:rPr>
      <w:sz w:val="24"/>
      <w:szCs w:val="20"/>
    </w:rPr>
  </w:style>
  <w:style w:type="paragraph" w:styleId="20">
    <w:name w:val="Body Text Indent 2"/>
    <w:basedOn w:val="a1"/>
    <w:qFormat/>
    <w:rsid w:val="00583832"/>
    <w:pPr>
      <w:ind w:firstLine="560"/>
    </w:pPr>
    <w:rPr>
      <w:rFonts w:ascii="宋体" w:hAnsi="宋体"/>
      <w:sz w:val="28"/>
    </w:rPr>
  </w:style>
  <w:style w:type="paragraph" w:styleId="aff1">
    <w:name w:val="Balloon Text"/>
    <w:basedOn w:val="a1"/>
    <w:semiHidden/>
    <w:qFormat/>
    <w:rsid w:val="00583832"/>
    <w:rPr>
      <w:sz w:val="18"/>
      <w:szCs w:val="18"/>
    </w:rPr>
  </w:style>
  <w:style w:type="paragraph" w:customStyle="1" w:styleId="13">
    <w:name w:val="页脚1"/>
    <w:basedOn w:val="a1"/>
    <w:link w:val="CaptionChar"/>
    <w:qFormat/>
    <w:rsid w:val="00583832"/>
    <w:pPr>
      <w:tabs>
        <w:tab w:val="center" w:pos="4153"/>
        <w:tab w:val="right" w:pos="8306"/>
      </w:tabs>
      <w:jc w:val="left"/>
    </w:pPr>
    <w:rPr>
      <w:sz w:val="18"/>
      <w:szCs w:val="20"/>
    </w:rPr>
  </w:style>
  <w:style w:type="paragraph" w:customStyle="1" w:styleId="10">
    <w:name w:val="页眉1"/>
    <w:basedOn w:val="a1"/>
    <w:link w:val="HeaderChar"/>
    <w:qFormat/>
    <w:rsid w:val="00583832"/>
    <w:pPr>
      <w:pBdr>
        <w:bottom w:val="single" w:sz="6" w:space="1" w:color="auto"/>
      </w:pBdr>
      <w:tabs>
        <w:tab w:val="center" w:pos="4153"/>
        <w:tab w:val="right" w:pos="8306"/>
      </w:tabs>
      <w:jc w:val="center"/>
    </w:pPr>
    <w:rPr>
      <w:sz w:val="18"/>
      <w:szCs w:val="18"/>
    </w:rPr>
  </w:style>
  <w:style w:type="paragraph" w:styleId="TOC1">
    <w:name w:val="toc 1"/>
    <w:basedOn w:val="a1"/>
    <w:next w:val="a1"/>
    <w:uiPriority w:val="39"/>
    <w:qFormat/>
    <w:rsid w:val="00583832"/>
    <w:pPr>
      <w:tabs>
        <w:tab w:val="right" w:leader="dot" w:pos="9440"/>
      </w:tabs>
      <w:spacing w:before="120" w:after="120" w:line="300" w:lineRule="exact"/>
      <w:jc w:val="left"/>
    </w:pPr>
    <w:rPr>
      <w:rFonts w:ascii="黑体" w:eastAsia="黑体"/>
      <w:b/>
      <w:caps/>
      <w:sz w:val="18"/>
      <w:szCs w:val="28"/>
    </w:rPr>
  </w:style>
  <w:style w:type="paragraph" w:styleId="TOC4">
    <w:name w:val="toc 4"/>
    <w:basedOn w:val="a1"/>
    <w:next w:val="a1"/>
    <w:semiHidden/>
    <w:qFormat/>
    <w:rsid w:val="00583832"/>
    <w:pPr>
      <w:ind w:left="1260"/>
    </w:pPr>
  </w:style>
  <w:style w:type="paragraph" w:styleId="TOC6">
    <w:name w:val="toc 6"/>
    <w:basedOn w:val="a1"/>
    <w:next w:val="a1"/>
    <w:semiHidden/>
    <w:qFormat/>
    <w:rsid w:val="00583832"/>
    <w:pPr>
      <w:ind w:left="2100"/>
    </w:pPr>
  </w:style>
  <w:style w:type="paragraph" w:styleId="33">
    <w:name w:val="Body Text Indent 3"/>
    <w:basedOn w:val="a1"/>
    <w:qFormat/>
    <w:rsid w:val="00583832"/>
    <w:pPr>
      <w:ind w:firstLine="523"/>
    </w:pPr>
    <w:rPr>
      <w:rFonts w:ascii="仿宋_GB2312" w:eastAsia="仿宋_GB2312" w:hAnsi="宋体"/>
      <w:sz w:val="24"/>
    </w:rPr>
  </w:style>
  <w:style w:type="paragraph" w:styleId="TOC2">
    <w:name w:val="toc 2"/>
    <w:basedOn w:val="a1"/>
    <w:next w:val="a1"/>
    <w:uiPriority w:val="39"/>
    <w:qFormat/>
    <w:rsid w:val="00583832"/>
    <w:pPr>
      <w:tabs>
        <w:tab w:val="right" w:leader="dot" w:pos="9440"/>
      </w:tabs>
      <w:spacing w:line="260" w:lineRule="exact"/>
      <w:jc w:val="left"/>
    </w:pPr>
    <w:rPr>
      <w:rFonts w:ascii="黑体" w:eastAsia="黑体"/>
      <w:b/>
      <w:bCs/>
      <w:smallCaps/>
      <w:sz w:val="18"/>
      <w:szCs w:val="44"/>
    </w:rPr>
  </w:style>
  <w:style w:type="paragraph" w:styleId="TOC9">
    <w:name w:val="toc 9"/>
    <w:basedOn w:val="a1"/>
    <w:next w:val="a1"/>
    <w:semiHidden/>
    <w:qFormat/>
    <w:rsid w:val="00583832"/>
    <w:pPr>
      <w:ind w:left="3360"/>
    </w:pPr>
  </w:style>
  <w:style w:type="paragraph" w:styleId="22">
    <w:name w:val="Body Text 2"/>
    <w:basedOn w:val="a1"/>
    <w:qFormat/>
    <w:rsid w:val="00583832"/>
    <w:pPr>
      <w:jc w:val="center"/>
    </w:pPr>
    <w:rPr>
      <w:rFonts w:ascii="仿宋_GB2312" w:eastAsia="仿宋_GB2312"/>
      <w:sz w:val="44"/>
    </w:rPr>
  </w:style>
  <w:style w:type="paragraph" w:styleId="HTML">
    <w:name w:val="HTML Preformatted"/>
    <w:basedOn w:val="a1"/>
    <w:qFormat/>
    <w:rsid w:val="00583832"/>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黑体" w:eastAsia="黑体" w:hAnsi="Courier New" w:cs="Courier New"/>
      <w:sz w:val="20"/>
      <w:szCs w:val="20"/>
    </w:rPr>
  </w:style>
  <w:style w:type="paragraph" w:styleId="aff2">
    <w:name w:val="Normal (Web)"/>
    <w:basedOn w:val="a1"/>
    <w:uiPriority w:val="99"/>
    <w:unhideWhenUsed/>
    <w:qFormat/>
    <w:rsid w:val="00583832"/>
    <w:pPr>
      <w:widowControl/>
      <w:spacing w:before="100" w:beforeAutospacing="1" w:after="100" w:afterAutospacing="1"/>
      <w:jc w:val="left"/>
    </w:pPr>
    <w:rPr>
      <w:rFonts w:ascii="宋体" w:hAnsi="宋体" w:cs="宋体"/>
      <w:sz w:val="24"/>
    </w:rPr>
  </w:style>
  <w:style w:type="paragraph" w:styleId="15">
    <w:name w:val="index 1"/>
    <w:basedOn w:val="a1"/>
    <w:next w:val="a1"/>
    <w:semiHidden/>
    <w:qFormat/>
    <w:rsid w:val="00583832"/>
    <w:rPr>
      <w:rFonts w:ascii="宋体" w:hAnsi="宋体"/>
      <w:szCs w:val="18"/>
    </w:rPr>
  </w:style>
  <w:style w:type="paragraph" w:styleId="aff3">
    <w:name w:val="annotation subject"/>
    <w:basedOn w:val="af8"/>
    <w:next w:val="af8"/>
    <w:link w:val="aff4"/>
    <w:qFormat/>
    <w:rsid w:val="00583832"/>
    <w:rPr>
      <w:b/>
      <w:bCs/>
    </w:rPr>
  </w:style>
  <w:style w:type="table" w:styleId="aff5">
    <w:name w:val="Table Grid"/>
    <w:basedOn w:val="a3"/>
    <w:qFormat/>
    <w:rsid w:val="00583832"/>
    <w:pPr>
      <w:widowControl w:val="0"/>
      <w:jc w:val="both"/>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f6">
    <w:name w:val="Strong"/>
    <w:qFormat/>
    <w:rsid w:val="00583832"/>
    <w:rPr>
      <w:b/>
      <w:bCs/>
    </w:rPr>
  </w:style>
  <w:style w:type="character" w:styleId="aff7">
    <w:name w:val="page number"/>
    <w:basedOn w:val="a2"/>
    <w:qFormat/>
    <w:rsid w:val="00583832"/>
  </w:style>
  <w:style w:type="character" w:styleId="aff8">
    <w:name w:val="FollowedHyperlink"/>
    <w:qFormat/>
    <w:rsid w:val="00583832"/>
    <w:rPr>
      <w:color w:val="800080"/>
      <w:u w:val="single"/>
    </w:rPr>
  </w:style>
  <w:style w:type="character" w:styleId="aff9">
    <w:name w:val="Hyperlink"/>
    <w:uiPriority w:val="99"/>
    <w:qFormat/>
    <w:rsid w:val="00583832"/>
    <w:rPr>
      <w:color w:val="0000FF"/>
      <w:u w:val="single"/>
    </w:rPr>
  </w:style>
  <w:style w:type="character" w:styleId="affa">
    <w:name w:val="annotation reference"/>
    <w:qFormat/>
    <w:rsid w:val="00583832"/>
    <w:rPr>
      <w:sz w:val="21"/>
      <w:szCs w:val="21"/>
    </w:rPr>
  </w:style>
  <w:style w:type="paragraph" w:customStyle="1" w:styleId="Char">
    <w:name w:val="Char"/>
    <w:basedOn w:val="a1"/>
    <w:qFormat/>
    <w:rsid w:val="00583832"/>
    <w:pPr>
      <w:tabs>
        <w:tab w:val="left" w:pos="360"/>
      </w:tabs>
      <w:ind w:firstLine="561"/>
      <w:jc w:val="left"/>
    </w:pPr>
    <w:rPr>
      <w:sz w:val="24"/>
      <w:u w:val="single"/>
    </w:rPr>
  </w:style>
  <w:style w:type="paragraph" w:customStyle="1" w:styleId="ParaCharCharCharCharCharCharCharCharChar1CharCharCharCharCharCharChar">
    <w:name w:val="默认段落字体 Para Char Char Char Char Char Char Char Char Char1 Char Char Char Char Char Char Char"/>
    <w:basedOn w:val="af7"/>
    <w:qFormat/>
    <w:rsid w:val="00583832"/>
    <w:rPr>
      <w:rFonts w:ascii="Tahoma" w:hAnsi="Tahoma"/>
      <w:sz w:val="24"/>
    </w:rPr>
  </w:style>
  <w:style w:type="paragraph" w:customStyle="1" w:styleId="affb">
    <w:name w:val="招标"/>
    <w:basedOn w:val="a1"/>
    <w:qFormat/>
    <w:rsid w:val="00583832"/>
    <w:pPr>
      <w:spacing w:line="400" w:lineRule="exact"/>
      <w:ind w:firstLine="420"/>
      <w:jc w:val="left"/>
    </w:pPr>
    <w:rPr>
      <w:rFonts w:ascii="宋体" w:hAnsi="宋体"/>
    </w:rPr>
  </w:style>
  <w:style w:type="paragraph" w:customStyle="1" w:styleId="16">
    <w:name w:val="标题1"/>
    <w:basedOn w:val="a1"/>
    <w:next w:val="a1"/>
    <w:qFormat/>
    <w:rsid w:val="00583832"/>
    <w:pPr>
      <w:tabs>
        <w:tab w:val="left" w:pos="9193"/>
        <w:tab w:val="left" w:pos="9827"/>
      </w:tabs>
      <w:spacing w:line="700" w:lineRule="atLeast"/>
      <w:jc w:val="center"/>
    </w:pPr>
    <w:rPr>
      <w:rFonts w:eastAsia="方正小标宋_GBK"/>
      <w:sz w:val="44"/>
    </w:rPr>
  </w:style>
  <w:style w:type="paragraph" w:customStyle="1" w:styleId="11">
    <w:name w:val="正文 1.1"/>
    <w:basedOn w:val="a1"/>
    <w:next w:val="111"/>
    <w:qFormat/>
    <w:rsid w:val="00583832"/>
    <w:pPr>
      <w:numPr>
        <w:ilvl w:val="1"/>
        <w:numId w:val="1"/>
      </w:numPr>
      <w:tabs>
        <w:tab w:val="clear" w:pos="851"/>
      </w:tabs>
      <w:spacing w:line="360" w:lineRule="auto"/>
      <w:ind w:left="980" w:hanging="980"/>
      <w:outlineLvl w:val="1"/>
    </w:pPr>
    <w:rPr>
      <w:rFonts w:ascii="仿宋" w:eastAsia="仿宋" w:hAnsi="仿宋"/>
      <w:b/>
      <w:sz w:val="28"/>
      <w:szCs w:val="21"/>
    </w:rPr>
  </w:style>
  <w:style w:type="paragraph" w:customStyle="1" w:styleId="111">
    <w:name w:val="正文 1.1.1"/>
    <w:basedOn w:val="a1"/>
    <w:next w:val="a1"/>
    <w:qFormat/>
    <w:rsid w:val="00583832"/>
    <w:pPr>
      <w:numPr>
        <w:ilvl w:val="2"/>
        <w:numId w:val="1"/>
      </w:numPr>
      <w:spacing w:line="360" w:lineRule="auto"/>
      <w:outlineLvl w:val="2"/>
    </w:pPr>
    <w:rPr>
      <w:rFonts w:ascii="宋体" w:hAnsi="宋体"/>
      <w:color w:val="000000"/>
      <w:sz w:val="28"/>
      <w:szCs w:val="21"/>
    </w:rPr>
  </w:style>
  <w:style w:type="paragraph" w:customStyle="1" w:styleId="213">
    <w:name w:val="正文空2格  1."/>
    <w:basedOn w:val="a1"/>
    <w:qFormat/>
    <w:rsid w:val="00583832"/>
    <w:pPr>
      <w:spacing w:line="360" w:lineRule="auto"/>
      <w:ind w:firstLine="480"/>
    </w:pPr>
    <w:rPr>
      <w:rFonts w:ascii="宋体" w:eastAsia="仿宋" w:cs="宋体"/>
      <w:sz w:val="28"/>
      <w:szCs w:val="20"/>
    </w:rPr>
  </w:style>
  <w:style w:type="paragraph" w:customStyle="1" w:styleId="affc">
    <w:name w:val="标书正文格式"/>
    <w:qFormat/>
    <w:rsid w:val="00583832"/>
    <w:pPr>
      <w:spacing w:line="360" w:lineRule="auto"/>
      <w:ind w:firstLine="200"/>
    </w:pPr>
    <w:rPr>
      <w:rFonts w:ascii="Calibri" w:eastAsia="楷体_GB2312" w:hAnsi="Calibri"/>
      <w:sz w:val="24"/>
      <w:szCs w:val="24"/>
    </w:rPr>
  </w:style>
  <w:style w:type="paragraph" w:customStyle="1" w:styleId="1">
    <w:name w:val="附录1"/>
    <w:qFormat/>
    <w:rsid w:val="00583832"/>
    <w:pPr>
      <w:numPr>
        <w:numId w:val="2"/>
      </w:numPr>
      <w:spacing w:before="240" w:line="600" w:lineRule="atLeast"/>
    </w:pPr>
    <w:rPr>
      <w:rFonts w:ascii="Calibri" w:hAnsi="Calibri"/>
      <w:b/>
      <w:i/>
      <w:sz w:val="28"/>
    </w:rPr>
  </w:style>
  <w:style w:type="paragraph" w:customStyle="1" w:styleId="CharCharCharChar1CharCharChar">
    <w:name w:val="Char Char Char Char1 Char Char Char"/>
    <w:basedOn w:val="af7"/>
    <w:qFormat/>
    <w:rsid w:val="00583832"/>
    <w:pPr>
      <w:spacing w:line="360" w:lineRule="auto"/>
    </w:pPr>
    <w:rPr>
      <w:rFonts w:ascii="Tahoma" w:hAnsi="Tahoma"/>
      <w:sz w:val="24"/>
    </w:rPr>
  </w:style>
  <w:style w:type="paragraph" w:customStyle="1" w:styleId="xl47">
    <w:name w:val="xl47"/>
    <w:basedOn w:val="a1"/>
    <w:qFormat/>
    <w:rsid w:val="00583832"/>
    <w:pPr>
      <w:widowControl/>
      <w:spacing w:before="100" w:beforeAutospacing="1" w:after="100" w:afterAutospacing="1"/>
      <w:jc w:val="center"/>
    </w:pPr>
    <w:rPr>
      <w:rFonts w:ascii="方正姚体" w:eastAsia="方正姚体" w:hAnsi="宋体" w:hint="eastAsia"/>
      <w:b/>
      <w:bCs/>
      <w:sz w:val="36"/>
      <w:szCs w:val="36"/>
    </w:rPr>
  </w:style>
  <w:style w:type="paragraph" w:customStyle="1" w:styleId="a">
    <w:name w:val="正文 第一章"/>
    <w:basedOn w:val="a1"/>
    <w:next w:val="11"/>
    <w:qFormat/>
    <w:rsid w:val="00583832"/>
    <w:pPr>
      <w:pageBreakBefore/>
      <w:numPr>
        <w:numId w:val="1"/>
      </w:numPr>
      <w:spacing w:before="240" w:after="240" w:line="480" w:lineRule="auto"/>
      <w:jc w:val="center"/>
      <w:outlineLvl w:val="0"/>
    </w:pPr>
    <w:rPr>
      <w:rFonts w:ascii="黑体" w:eastAsia="黑体" w:hAnsi="宋体"/>
      <w:sz w:val="36"/>
      <w:szCs w:val="21"/>
    </w:rPr>
  </w:style>
  <w:style w:type="paragraph" w:customStyle="1" w:styleId="Char1">
    <w:name w:val="Char1"/>
    <w:basedOn w:val="a1"/>
    <w:qFormat/>
    <w:rsid w:val="00583832"/>
    <w:rPr>
      <w:rFonts w:ascii="Tahoma" w:hAnsi="Tahoma"/>
      <w:sz w:val="24"/>
      <w:szCs w:val="20"/>
    </w:rPr>
  </w:style>
  <w:style w:type="paragraph" w:customStyle="1" w:styleId="a0">
    <w:name w:val="第四级"/>
    <w:basedOn w:val="a1"/>
    <w:next w:val="a1"/>
    <w:qFormat/>
    <w:rsid w:val="00583832"/>
    <w:pPr>
      <w:numPr>
        <w:ilvl w:val="3"/>
        <w:numId w:val="1"/>
      </w:numPr>
      <w:spacing w:line="360" w:lineRule="auto"/>
    </w:pPr>
    <w:rPr>
      <w:rFonts w:ascii="宋体" w:eastAsia="仿宋" w:hAnsi="宋体"/>
      <w:sz w:val="28"/>
      <w:szCs w:val="21"/>
    </w:rPr>
  </w:style>
  <w:style w:type="paragraph" w:customStyle="1" w:styleId="HTML0">
    <w:name w:val="HTML 预先格式化"/>
    <w:basedOn w:val="a1"/>
    <w:qFormat/>
    <w:rsid w:val="00583832"/>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黑体" w:eastAsia="黑体" w:hAnsi="Courier New"/>
      <w:sz w:val="20"/>
      <w:szCs w:val="20"/>
    </w:rPr>
  </w:style>
  <w:style w:type="paragraph" w:customStyle="1" w:styleId="ComsAlinea">
    <w:name w:val="Coms Alinea"/>
    <w:qFormat/>
    <w:rsid w:val="00583832"/>
    <w:pPr>
      <w:widowControl w:val="0"/>
    </w:pPr>
    <w:rPr>
      <w:rFonts w:ascii="Arial" w:hAnsi="Arial" w:cs="Arial"/>
    </w:rPr>
  </w:style>
  <w:style w:type="paragraph" w:customStyle="1" w:styleId="23">
    <w:name w:val="标题2"/>
    <w:basedOn w:val="a1"/>
    <w:next w:val="a1"/>
    <w:qFormat/>
    <w:rsid w:val="00583832"/>
    <w:pPr>
      <w:jc w:val="center"/>
    </w:pPr>
    <w:rPr>
      <w:rFonts w:eastAsia="方正楷体_GBK"/>
    </w:rPr>
  </w:style>
  <w:style w:type="paragraph" w:styleId="affd">
    <w:name w:val="List Paragraph"/>
    <w:basedOn w:val="a1"/>
    <w:uiPriority w:val="1"/>
    <w:qFormat/>
    <w:rsid w:val="00583832"/>
    <w:pPr>
      <w:ind w:firstLine="420"/>
    </w:pPr>
    <w:rPr>
      <w:szCs w:val="22"/>
    </w:rPr>
  </w:style>
  <w:style w:type="paragraph" w:customStyle="1" w:styleId="TableText">
    <w:name w:val="Table Text"/>
    <w:qFormat/>
    <w:rsid w:val="00583832"/>
    <w:pPr>
      <w:spacing w:after="80"/>
      <w:jc w:val="center"/>
    </w:pPr>
    <w:rPr>
      <w:rFonts w:ascii="仿宋_GB2312" w:eastAsia="仿宋_GB2312" w:hAnsi="宋体"/>
      <w:sz w:val="24"/>
    </w:rPr>
  </w:style>
  <w:style w:type="paragraph" w:customStyle="1" w:styleId="affe">
    <w:name w:val="普通正文"/>
    <w:basedOn w:val="a1"/>
    <w:link w:val="Char0"/>
    <w:qFormat/>
    <w:rsid w:val="00583832"/>
    <w:pPr>
      <w:spacing w:before="120" w:after="120" w:line="360" w:lineRule="auto"/>
      <w:ind w:firstLine="480"/>
      <w:jc w:val="left"/>
    </w:pPr>
    <w:rPr>
      <w:rFonts w:ascii="Arial" w:hAnsi="Arial"/>
      <w:sz w:val="24"/>
    </w:rPr>
  </w:style>
  <w:style w:type="paragraph" w:customStyle="1" w:styleId="34">
    <w:name w:val="标题3"/>
    <w:basedOn w:val="a1"/>
    <w:next w:val="a1"/>
    <w:qFormat/>
    <w:rsid w:val="00583832"/>
    <w:rPr>
      <w:rFonts w:eastAsia="方正黑体_GBK"/>
    </w:rPr>
  </w:style>
  <w:style w:type="paragraph" w:customStyle="1" w:styleId="CharCharCharChar">
    <w:name w:val="Char Char Char Char"/>
    <w:basedOn w:val="af7"/>
    <w:qFormat/>
    <w:rsid w:val="00583832"/>
    <w:pPr>
      <w:spacing w:line="360" w:lineRule="auto"/>
    </w:pPr>
    <w:rPr>
      <w:rFonts w:ascii="Tahoma" w:hAnsi="Tahoma"/>
      <w:sz w:val="24"/>
    </w:rPr>
  </w:style>
  <w:style w:type="paragraph" w:customStyle="1" w:styleId="BioQuoteTekst">
    <w:name w:val="BioQuote Tekst"/>
    <w:basedOn w:val="a1"/>
    <w:qFormat/>
    <w:rsid w:val="00583832"/>
    <w:pPr>
      <w:ind w:right="-1"/>
    </w:pPr>
    <w:rPr>
      <w:rFonts w:ascii="Arial" w:hAnsi="Arial"/>
      <w:sz w:val="22"/>
      <w:szCs w:val="20"/>
      <w:lang w:eastAsia="en-US"/>
    </w:rPr>
  </w:style>
  <w:style w:type="paragraph" w:customStyle="1" w:styleId="CharCharCharChar1CharChar">
    <w:name w:val="Char Char Char Char1 Char Char"/>
    <w:basedOn w:val="a1"/>
    <w:qFormat/>
    <w:rsid w:val="00583832"/>
    <w:pPr>
      <w:tabs>
        <w:tab w:val="left" w:pos="360"/>
      </w:tabs>
    </w:pPr>
    <w:rPr>
      <w:sz w:val="24"/>
    </w:rPr>
  </w:style>
  <w:style w:type="paragraph" w:customStyle="1" w:styleId="17">
    <w:name w:val="列出段落1"/>
    <w:basedOn w:val="a1"/>
    <w:link w:val="Char2"/>
    <w:qFormat/>
    <w:rsid w:val="00583832"/>
    <w:pPr>
      <w:widowControl/>
      <w:ind w:left="720"/>
      <w:contextualSpacing/>
      <w:jc w:val="left"/>
    </w:pPr>
    <w:rPr>
      <w:sz w:val="24"/>
      <w:lang w:eastAsia="en-US" w:bidi="en-US"/>
    </w:rPr>
  </w:style>
  <w:style w:type="character" w:customStyle="1" w:styleId="Char2">
    <w:name w:val="列出段落 Char"/>
    <w:link w:val="17"/>
    <w:qFormat/>
    <w:rsid w:val="00583832"/>
    <w:rPr>
      <w:rFonts w:ascii="Calibri" w:hAnsi="Calibri"/>
      <w:sz w:val="24"/>
      <w:szCs w:val="24"/>
      <w:lang w:eastAsia="en-US" w:bidi="en-US"/>
    </w:rPr>
  </w:style>
  <w:style w:type="character" w:customStyle="1" w:styleId="aff4">
    <w:name w:val="批注主题 字符"/>
    <w:link w:val="aff3"/>
    <w:qFormat/>
    <w:rsid w:val="00583832"/>
    <w:rPr>
      <w:b/>
      <w:bCs/>
      <w:sz w:val="21"/>
      <w:szCs w:val="24"/>
    </w:rPr>
  </w:style>
  <w:style w:type="character" w:customStyle="1" w:styleId="afe">
    <w:name w:val="纯文本 字符"/>
    <w:link w:val="afd"/>
    <w:qFormat/>
    <w:rsid w:val="00583832"/>
    <w:rPr>
      <w:rFonts w:ascii="宋体" w:hAnsi="Courier New"/>
      <w:sz w:val="21"/>
    </w:rPr>
  </w:style>
  <w:style w:type="character" w:customStyle="1" w:styleId="14">
    <w:name w:val="标题 1 字符"/>
    <w:link w:val="114"/>
    <w:qFormat/>
    <w:rsid w:val="00583832"/>
    <w:rPr>
      <w:rFonts w:ascii="楷体_GB2312" w:eastAsia="楷体_GB2312"/>
      <w:sz w:val="28"/>
      <w:lang w:val="en-US" w:eastAsia="zh-CN" w:bidi="ar-SA"/>
    </w:rPr>
  </w:style>
  <w:style w:type="character" w:customStyle="1" w:styleId="af6">
    <w:name w:val="正文缩进 字符"/>
    <w:link w:val="af5"/>
    <w:qFormat/>
    <w:rsid w:val="00583832"/>
    <w:rPr>
      <w:rFonts w:eastAsia="宋体"/>
      <w:sz w:val="21"/>
      <w:lang w:val="en-US" w:eastAsia="zh-CN" w:bidi="ar-SA"/>
    </w:rPr>
  </w:style>
  <w:style w:type="character" w:customStyle="1" w:styleId="jj1">
    <w:name w:val="jj1"/>
    <w:qFormat/>
    <w:rsid w:val="00583832"/>
    <w:rPr>
      <w:sz w:val="20"/>
      <w:szCs w:val="20"/>
      <w:u w:val="none"/>
    </w:rPr>
  </w:style>
  <w:style w:type="character" w:customStyle="1" w:styleId="2Char">
    <w:name w:val="标题2 Char"/>
    <w:qFormat/>
    <w:rsid w:val="00583832"/>
    <w:rPr>
      <w:rFonts w:ascii="方正楷体_GBK" w:eastAsia="方正楷体_GBK" w:hAnsi="Book Antiqua"/>
      <w:sz w:val="32"/>
      <w:lang w:val="en-US" w:eastAsia="zh-CN" w:bidi="ar-SA"/>
    </w:rPr>
  </w:style>
  <w:style w:type="character" w:customStyle="1" w:styleId="af9">
    <w:name w:val="批注文字 字符"/>
    <w:link w:val="af8"/>
    <w:qFormat/>
    <w:rsid w:val="00583832"/>
    <w:rPr>
      <w:sz w:val="21"/>
      <w:szCs w:val="24"/>
    </w:rPr>
  </w:style>
  <w:style w:type="character" w:customStyle="1" w:styleId="Char0">
    <w:name w:val="普通正文 Char"/>
    <w:link w:val="affe"/>
    <w:qFormat/>
    <w:rsid w:val="00583832"/>
    <w:rPr>
      <w:rFonts w:ascii="Arial" w:hAnsi="Arial"/>
      <w:sz w:val="24"/>
      <w:szCs w:val="24"/>
    </w:rPr>
  </w:style>
  <w:style w:type="character" w:customStyle="1" w:styleId="2">
    <w:name w:val="标题 2 字符"/>
    <w:link w:val="212"/>
    <w:qFormat/>
    <w:rsid w:val="00583832"/>
    <w:rPr>
      <w:rFonts w:ascii="Arial" w:eastAsia="幼圆" w:hAnsi="Arial"/>
      <w:b/>
      <w:sz w:val="44"/>
    </w:rPr>
  </w:style>
  <w:style w:type="character" w:customStyle="1" w:styleId="30">
    <w:name w:val="标题 3 字符"/>
    <w:link w:val="313"/>
    <w:qFormat/>
    <w:rsid w:val="00583832"/>
    <w:rPr>
      <w:b/>
      <w:sz w:val="32"/>
    </w:rPr>
  </w:style>
  <w:style w:type="character" w:customStyle="1" w:styleId="Char3">
    <w:name w:val="纯文本 Char"/>
    <w:uiPriority w:val="99"/>
    <w:qFormat/>
    <w:rsid w:val="00583832"/>
    <w:rPr>
      <w:rFonts w:ascii="宋体" w:hAnsi="Courier New"/>
      <w:sz w:val="21"/>
    </w:rPr>
  </w:style>
  <w:style w:type="paragraph" w:customStyle="1" w:styleId="0">
    <w:name w:val="0正文"/>
    <w:link w:val="0Char"/>
    <w:qFormat/>
    <w:rsid w:val="00583832"/>
    <w:pPr>
      <w:ind w:firstLine="200"/>
    </w:pPr>
    <w:rPr>
      <w:sz w:val="21"/>
      <w:szCs w:val="21"/>
    </w:rPr>
  </w:style>
  <w:style w:type="character" w:customStyle="1" w:styleId="0Char">
    <w:name w:val="0正文 Char"/>
    <w:link w:val="0"/>
    <w:qFormat/>
    <w:rsid w:val="00583832"/>
    <w:rPr>
      <w:rFonts w:ascii="Times New Roman" w:hAnsi="Times New Roman"/>
      <w:sz w:val="21"/>
      <w:szCs w:val="21"/>
    </w:rPr>
  </w:style>
  <w:style w:type="paragraph" w:customStyle="1" w:styleId="18">
    <w:name w:val="公文标题 1"/>
    <w:basedOn w:val="a1"/>
    <w:next w:val="a1"/>
    <w:qFormat/>
    <w:rsid w:val="00583832"/>
    <w:pPr>
      <w:tabs>
        <w:tab w:val="left" w:pos="480"/>
      </w:tabs>
      <w:ind w:left="480"/>
      <w:outlineLvl w:val="0"/>
    </w:pPr>
    <w:rPr>
      <w:rFonts w:ascii="仿宋_GB2312" w:eastAsia="仿宋_GB2312" w:hAnsi="宋体"/>
      <w:sz w:val="28"/>
    </w:rPr>
  </w:style>
  <w:style w:type="paragraph" w:customStyle="1" w:styleId="-31">
    <w:name w:val="浅色网格 - 着色 31"/>
    <w:basedOn w:val="a1"/>
    <w:uiPriority w:val="34"/>
    <w:qFormat/>
    <w:rsid w:val="00583832"/>
    <w:pPr>
      <w:ind w:firstLine="420"/>
    </w:pPr>
    <w:rPr>
      <w:szCs w:val="22"/>
    </w:rPr>
  </w:style>
  <w:style w:type="character" w:customStyle="1" w:styleId="afb">
    <w:name w:val="正文文本 字符"/>
    <w:link w:val="afa"/>
    <w:qFormat/>
    <w:rsid w:val="00583832"/>
    <w:rPr>
      <w:rFonts w:ascii="楷体_GB2312" w:eastAsia="楷体_GB2312" w:hAnsi="Arial"/>
      <w:sz w:val="28"/>
    </w:rPr>
  </w:style>
  <w:style w:type="character" w:customStyle="1" w:styleId="font5Char">
    <w:name w:val="font5 Char"/>
    <w:qFormat/>
    <w:rsid w:val="00583832"/>
    <w:rPr>
      <w:rFonts w:ascii="宋体" w:eastAsia="宋体" w:hAnsi="宋体"/>
      <w:sz w:val="28"/>
      <w:szCs w:val="28"/>
      <w:lang w:val="en-US" w:eastAsia="zh-CN" w:bidi="ar-SA"/>
    </w:rPr>
  </w:style>
  <w:style w:type="character" w:customStyle="1" w:styleId="aff0">
    <w:name w:val="日期 字符"/>
    <w:link w:val="aff"/>
    <w:qFormat/>
    <w:rsid w:val="00583832"/>
    <w:rPr>
      <w:sz w:val="24"/>
    </w:rPr>
  </w:style>
  <w:style w:type="character" w:customStyle="1" w:styleId="19">
    <w:name w:val="正文文本 字符1"/>
    <w:qFormat/>
    <w:rsid w:val="00583832"/>
    <w:rPr>
      <w:rFonts w:ascii="楷体_GB2312" w:eastAsia="楷体_GB2312" w:hAnsi="Arial"/>
      <w:sz w:val="28"/>
    </w:rPr>
  </w:style>
  <w:style w:type="paragraph" w:customStyle="1" w:styleId="1a">
    <w:name w:val="修订1"/>
    <w:hidden/>
    <w:uiPriority w:val="99"/>
    <w:semiHidden/>
    <w:qFormat/>
    <w:rsid w:val="00583832"/>
    <w:rPr>
      <w:rFonts w:ascii="Calibri" w:hAnsi="Calibri"/>
      <w:sz w:val="21"/>
      <w:szCs w:val="24"/>
    </w:rPr>
  </w:style>
  <w:style w:type="paragraph" w:customStyle="1" w:styleId="AONormal">
    <w:name w:val="AONormal"/>
    <w:qFormat/>
    <w:rsid w:val="00583832"/>
    <w:pPr>
      <w:spacing w:line="400" w:lineRule="exact"/>
      <w:ind w:firstLine="440"/>
    </w:pPr>
    <w:rPr>
      <w:rFonts w:ascii="华文楷体" w:eastAsia="华文楷体" w:hAnsi="华文楷体" w:cs="华文楷体"/>
      <w:sz w:val="22"/>
      <w:szCs w:val="21"/>
    </w:rPr>
  </w:style>
  <w:style w:type="paragraph" w:customStyle="1" w:styleId="1b">
    <w:name w:val="纯文本1"/>
    <w:basedOn w:val="a1"/>
    <w:qFormat/>
    <w:rsid w:val="00583832"/>
    <w:rPr>
      <w:rFonts w:ascii="宋体" w:eastAsia="楷体_GB2312" w:hAnsi="Courier New" w:hint="eastAsia"/>
      <w:sz w:val="28"/>
    </w:rPr>
  </w:style>
  <w:style w:type="paragraph" w:customStyle="1" w:styleId="24">
    <w:name w:val="纯文本2"/>
    <w:basedOn w:val="a1"/>
    <w:qFormat/>
    <w:rsid w:val="00583832"/>
    <w:pPr>
      <w:widowControl/>
      <w:jc w:val="left"/>
    </w:pPr>
    <w:rPr>
      <w:rFonts w:ascii="宋体" w:eastAsia="楷体_GB2312" w:hAnsi="Courier New"/>
      <w:sz w:val="26"/>
    </w:rPr>
  </w:style>
  <w:style w:type="paragraph" w:styleId="afff">
    <w:name w:val="header"/>
    <w:basedOn w:val="a1"/>
    <w:link w:val="afff0"/>
    <w:uiPriority w:val="99"/>
    <w:unhideWhenUsed/>
    <w:rsid w:val="00DE6C4D"/>
    <w:pPr>
      <w:pBdr>
        <w:bottom w:val="single" w:sz="6" w:space="1" w:color="auto"/>
      </w:pBdr>
      <w:tabs>
        <w:tab w:val="center" w:pos="4153"/>
        <w:tab w:val="right" w:pos="8306"/>
      </w:tabs>
      <w:snapToGrid w:val="0"/>
      <w:jc w:val="center"/>
    </w:pPr>
    <w:rPr>
      <w:sz w:val="18"/>
      <w:szCs w:val="18"/>
    </w:rPr>
  </w:style>
  <w:style w:type="character" w:customStyle="1" w:styleId="afff0">
    <w:name w:val="页眉 字符"/>
    <w:basedOn w:val="a2"/>
    <w:link w:val="afff"/>
    <w:uiPriority w:val="99"/>
    <w:rsid w:val="00DE6C4D"/>
    <w:rPr>
      <w:rFonts w:ascii="Calibri" w:hAnsi="Calibri"/>
      <w:sz w:val="18"/>
      <w:szCs w:val="18"/>
    </w:rPr>
  </w:style>
  <w:style w:type="paragraph" w:styleId="afff1">
    <w:name w:val="footer"/>
    <w:basedOn w:val="a1"/>
    <w:link w:val="afff2"/>
    <w:uiPriority w:val="99"/>
    <w:unhideWhenUsed/>
    <w:rsid w:val="00DE6C4D"/>
    <w:pPr>
      <w:tabs>
        <w:tab w:val="center" w:pos="4153"/>
        <w:tab w:val="right" w:pos="8306"/>
      </w:tabs>
      <w:snapToGrid w:val="0"/>
      <w:jc w:val="left"/>
    </w:pPr>
    <w:rPr>
      <w:sz w:val="18"/>
      <w:szCs w:val="18"/>
    </w:rPr>
  </w:style>
  <w:style w:type="character" w:customStyle="1" w:styleId="afff2">
    <w:name w:val="页脚 字符"/>
    <w:basedOn w:val="a2"/>
    <w:link w:val="afff1"/>
    <w:uiPriority w:val="99"/>
    <w:rsid w:val="00DE6C4D"/>
    <w:rPr>
      <w:rFonts w:ascii="Calibri" w:hAnsi="Calibri"/>
      <w:sz w:val="18"/>
      <w:szCs w:val="18"/>
    </w:rPr>
  </w:style>
  <w:style w:type="character" w:customStyle="1" w:styleId="31">
    <w:name w:val="标题 3 字符1"/>
    <w:basedOn w:val="a2"/>
    <w:link w:val="3"/>
    <w:uiPriority w:val="9"/>
    <w:semiHidden/>
    <w:rsid w:val="004F06FC"/>
    <w:rPr>
      <w:rFonts w:ascii="Calibri" w:hAnsi="Calibri"/>
      <w:b/>
      <w:bCs/>
      <w:sz w:val="32"/>
      <w:szCs w:val="3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3.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footer" Target="footer2.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5" Type="http://schemas.openxmlformats.org/officeDocument/2006/relationships/theme" Target="theme/theme1.xml"/><Relationship Id="rId10" Type="http://schemas.openxmlformats.org/officeDocument/2006/relationships/header" Target="header1.xml"/><Relationship Id="rId4" Type="http://schemas.openxmlformats.org/officeDocument/2006/relationships/styles" Target="styles.xml"/><Relationship Id="rId9" Type="http://schemas.openxmlformats.org/officeDocument/2006/relationships/hyperlink" Target="http://www.ccgp-jiangsu.gov.cn/jiangsu/zlxz/ee/ee3a4bc5a3454aa2b0d9312230633ce9.html" TargetMode="External"/><Relationship Id="rId14" Type="http://schemas.openxmlformats.org/officeDocument/2006/relationships/fontTable" Target="fontTable.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黑体"/>
        <a:cs typeface="Arial"/>
      </a:majorFont>
      <a:minorFont>
        <a:latin typeface="Calibri"/>
        <a:ea typeface="宋体"/>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s:customData xmlns="http://www.wps.cn/officeDocument/2013/wpsCustomData" xmlns:s="http://www.wps.cn/officeDocument/2013/wpsCustomData">
  <customSectProps/>
  <customShpExts>
    <customShpInfo spid="_x0000_s1026"/>
  </customShpExts>
</s:customData>
</file>

<file path=customXml/itemProps1.xml><?xml version="1.0" encoding="utf-8"?>
<ds:datastoreItem xmlns:ds="http://schemas.openxmlformats.org/officeDocument/2006/customXml" ds:itemID="{855B619B-C20B-4842-98A1-5F6CA7D1EF28}">
  <ds:schemaRefs>
    <ds:schemaRef ds:uri="http://schemas.openxmlformats.org/officeDocument/2006/bibliography"/>
  </ds:schemaRefs>
</ds:datastoreItem>
</file>

<file path=customXml/itemProps2.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54</Pages>
  <Words>17866</Words>
  <Characters>18939</Characters>
  <Application>Microsoft Office Word</Application>
  <DocSecurity>0</DocSecurity>
  <Lines>1114</Lines>
  <Paragraphs>1226</Paragraphs>
  <ScaleCrop>false</ScaleCrop>
  <Company>office</Company>
  <LinksUpToDate>false</LinksUpToDate>
  <CharactersWithSpaces>35579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总  目  录</dc:title>
  <dc:creator>cgzx</dc:creator>
  <cp:lastModifiedBy>胜福 黄</cp:lastModifiedBy>
  <cp:revision>2</cp:revision>
  <dcterms:created xsi:type="dcterms:W3CDTF">2026-05-09T07:16:00Z</dcterms:created>
  <dcterms:modified xsi:type="dcterms:W3CDTF">2026-05-09T07:16:00Z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2052-12.1.0.25225</vt:lpwstr>
  </property>
  <property fmtid="{D5CDD505-2E9C-101B-9397-08002B2CF9AE}" pid="3" name="KSOTemplateDocerSaveRecord">
    <vt:lpwstr>eyJoZGlkIjoiN2E5OWQwZWZiOTkzNWVjZjE3YzRlZGI4ZTQ5NDYzYTEiLCJ1c2VySWQiOiI3MDM0Mzc4MzAifQ==</vt:lpwstr>
  </property>
  <property fmtid="{D5CDD505-2E9C-101B-9397-08002B2CF9AE}" pid="4" name="ICV">
    <vt:lpwstr>09389E0F2C3C4378BFB4247200D07DF0_12</vt:lpwstr>
  </property>
</Properties>
</file>