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2"/>
          <w:szCs w:val="52"/>
        </w:rPr>
      </w:pPr>
      <w:r>
        <w:rPr>
          <w:rFonts w:ascii="宋体" w:hAnsi="宋体" w:cs="宋体"/>
          <w:sz w:val="52"/>
          <w:szCs w:val="52"/>
        </w:rPr>
        <w:t xml:space="preserve">         </w:t>
      </w:r>
      <w:r/>
    </w:p>
    <w:p>
      <w:pPr>
        <w:jc w:val="center"/>
        <w:rPr>
          <w:rFonts w:ascii="宋体"/>
          <w:b/>
          <w:bCs/>
          <w:sz w:val="96"/>
          <w:szCs w:val="96"/>
        </w:rPr>
      </w:pPr>
      <w:r>
        <w:rPr>
          <w:rFonts w:hint="eastAsia" w:ascii="宋体" w:hAnsi="宋体" w:cs="宋体"/>
          <w:b/>
          <w:bCs/>
          <w:sz w:val="96"/>
          <w:szCs w:val="96"/>
        </w:rPr>
        <w:t xml:space="preserve">招</w:t>
      </w:r>
      <w:r/>
    </w:p>
    <w:p>
      <w:pPr>
        <w:jc w:val="center"/>
        <w:rPr>
          <w:rFonts w:ascii="宋体"/>
          <w:b/>
          <w:bCs/>
          <w:sz w:val="96"/>
          <w:szCs w:val="96"/>
        </w:rPr>
      </w:pPr>
      <w:r>
        <w:rPr>
          <w:rFonts w:hint="eastAsia" w:ascii="宋体" w:hAnsi="宋体" w:cs="宋体"/>
          <w:b/>
          <w:bCs/>
          <w:sz w:val="96"/>
          <w:szCs w:val="96"/>
        </w:rPr>
        <w:t xml:space="preserve">标</w:t>
      </w:r>
      <w:r/>
    </w:p>
    <w:p>
      <w:pPr>
        <w:jc w:val="center"/>
        <w:rPr>
          <w:rFonts w:ascii="宋体"/>
          <w:b/>
          <w:bCs/>
          <w:sz w:val="96"/>
          <w:szCs w:val="96"/>
        </w:rPr>
      </w:pPr>
      <w:r>
        <w:rPr>
          <w:rFonts w:hint="eastAsia" w:ascii="宋体" w:hAnsi="宋体" w:cs="宋体"/>
          <w:b/>
          <w:bCs/>
          <w:sz w:val="96"/>
          <w:szCs w:val="96"/>
        </w:rPr>
        <w:t xml:space="preserve">文</w:t>
      </w:r>
      <w:r/>
    </w:p>
    <w:p>
      <w:pPr>
        <w:jc w:val="center"/>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ind w:firstLine="600"/>
        <w:rPr>
          <w:rFonts w:ascii="宋体" w:hAnsi="宋体" w:cs="宋体"/>
          <w:sz w:val="30"/>
          <w:szCs w:val="30"/>
        </w:rPr>
      </w:pPr>
      <w:r>
        <w:rPr>
          <w:rFonts w:hint="eastAsia" w:ascii="宋体" w:hAnsi="宋体" w:cs="宋体"/>
          <w:sz w:val="30"/>
          <w:szCs w:val="30"/>
        </w:rPr>
        <w:t xml:space="preserve">采购方式：公开招标</w:t>
      </w:r>
      <w:r/>
    </w:p>
    <w:p>
      <w:pPr>
        <w:ind w:left="2096" w:hanging="1500"/>
        <w:rPr>
          <w:rFonts w:hint="eastAsia" w:eastAsia="宋体" w:asciiTheme="minorEastAsia" w:hAnsiTheme="minorEastAsia"/>
          <w:sz w:val="28"/>
          <w:szCs w:val="24"/>
          <w:lang w:eastAsia="zh-CN"/>
        </w:rPr>
      </w:pPr>
      <w:r>
        <w:rPr>
          <w:rFonts w:hint="eastAsia" w:ascii="宋体" w:hAnsi="宋体" w:cs="宋体"/>
          <w:sz w:val="30"/>
          <w:szCs w:val="30"/>
        </w:rPr>
        <w:t xml:space="preserve">项目名称：</w:t>
      </w:r>
      <w:r>
        <w:rPr>
          <w:rFonts w:hint="eastAsia" w:asciiTheme="minorEastAsia" w:hAnsiTheme="minorEastAsia"/>
          <w:sz w:val="30"/>
          <w:szCs w:val="30"/>
          <w:lang w:eastAsia="zh-CN"/>
        </w:rPr>
        <w:t xml:space="preserve">江宁区行政学校对外培训合作服务</w:t>
      </w:r>
      <w:r/>
    </w:p>
    <w:p>
      <w:pPr>
        <w:ind w:firstLine="600"/>
        <w:rPr>
          <w:rFonts w:hint="eastAsia" w:ascii="宋体" w:hAnsi="宋体" w:eastAsia="宋体"/>
          <w:sz w:val="30"/>
          <w:szCs w:val="30"/>
          <w:highlight w:val="yellow"/>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JSZC-320115-NJRZ-G2026-0009</w:t>
      </w:r>
      <w:r/>
    </w:p>
    <w:p>
      <w:pPr>
        <w:ind w:left="2096" w:hanging="1500"/>
        <w:rPr>
          <w:rFonts w:ascii="宋体"/>
          <w:sz w:val="30"/>
          <w:szCs w:val="30"/>
        </w:rPr>
      </w:pPr>
      <w:r>
        <w:rPr>
          <w:rFonts w:hint="eastAsia" w:ascii="宋体" w:hAnsi="宋体" w:cs="宋体"/>
          <w:sz w:val="30"/>
          <w:szCs w:val="30"/>
        </w:rPr>
        <w:t xml:space="preserve">采购单位：中国共产党南京市江宁区委员会党校</w:t>
      </w:r>
      <w:r/>
    </w:p>
    <w:p>
      <w:pPr>
        <w:jc w:val="center"/>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南京润知招标代理有限公司</w:t>
      </w:r>
      <w:r/>
    </w:p>
    <w:p>
      <w:pPr>
        <w:jc w:val="center"/>
        <w:sectPr>
          <w:footerReference w:type="default" r:id="rId9"/>
          <w:footnotePr/>
          <w:endnotePr/>
          <w:type w:val="nextPage"/>
          <w:pgSz w:w="11906" w:h="16838" w:orient="portrait"/>
          <w:pgMar w:top="1135" w:right="1800" w:bottom="1276" w:left="1800" w:header="851" w:footer="992" w:gutter="0"/>
          <w:cols w:num="1" w:sep="0" w:space="720" w:equalWidth="1"/>
          <w:docGrid w:linePitch="360"/>
          <w:titlePg/>
        </w:sectPr>
      </w:pPr>
      <w:r>
        <w:rPr>
          <w:rFonts w:hint="eastAsia" w:ascii="宋体" w:hAnsi="宋体" w:cs="宋体"/>
          <w:sz w:val="30"/>
          <w:szCs w:val="30"/>
          <w:lang w:eastAsia="zh-CN"/>
        </w:rPr>
        <w:t xml:space="preserve">二〇二六</w:t>
      </w:r>
      <w:r>
        <w:rPr>
          <w:rFonts w:hint="eastAsia" w:ascii="宋体" w:hAnsi="宋体" w:cs="宋体"/>
          <w:sz w:val="30"/>
          <w:szCs w:val="30"/>
        </w:rPr>
        <w:t xml:space="preserve">年</w:t>
      </w:r>
      <w:r>
        <w:rPr>
          <w:rFonts w:hint="eastAsia" w:ascii="宋体" w:hAnsi="宋体" w:cs="宋体"/>
          <w:sz w:val="30"/>
          <w:szCs w:val="30"/>
          <w:lang w:val="en-US" w:eastAsia="zh-CN"/>
        </w:rPr>
        <w:t xml:space="preserve">六</w:t>
      </w:r>
      <w:r>
        <w:rPr>
          <w:rFonts w:hint="eastAsia" w:ascii="宋体" w:hAnsi="宋体" w:cs="宋体"/>
          <w:sz w:val="30"/>
          <w:szCs w:val="30"/>
        </w:rPr>
        <w:t xml:space="preserve">月</w:t>
      </w:r>
      <w:r/>
    </w:p>
    <w:sdt>
      <w:sdtPr>
        <w15:appearance w15:val="boundingBox"/>
        <w15:color w:val="dbdbdb"/>
        <w:id w:val="147481563"/>
        <w:docPartObj>
          <w:docPartGallery w:val="Table of Contents"/>
          <w:docPartUnique w:val="true"/>
        </w:docPartObj>
        <w:rPr>
          <w:rFonts w:ascii="宋体" w:hAnsi="宋体" w:cs="Calibri"/>
          <w:b/>
          <w:bCs/>
          <w:sz w:val="44"/>
          <w:szCs w:val="44"/>
        </w:rPr>
      </w:sdtPr>
      <w:sdtContent>
        <w:p>
          <w:pPr>
            <w:jc w:val="center"/>
            <w:spacing w:line="240" w:lineRule="auto"/>
          </w:pPr>
          <w:r>
            <w:rPr>
              <w:rFonts w:ascii="宋体" w:hAnsi="宋体"/>
              <w:b/>
              <w:bCs/>
              <w:sz w:val="44"/>
              <w:szCs w:val="44"/>
            </w:rPr>
            <w:t xml:space="preserve">目录</w:t>
          </w:r>
          <w:r/>
        </w:p>
        <w:p>
          <w:pPr>
            <w:pStyle w:val="976"/>
            <w:tabs>
              <w:tab w:val="right" w:pos="8306" w:leader="dot"/>
            </w:tabs>
          </w:pPr>
          <w:r>
            <w:rPr>
              <w:rFonts w:cs="Times New Roman"/>
              <w:sz w:val="30"/>
              <w:szCs w:val="30"/>
            </w:rPr>
            <w:fldChar w:fldCharType="begin"/>
          </w:r>
          <w:r>
            <w:rPr>
              <w:rFonts w:cs="Times New Roman"/>
              <w:sz w:val="30"/>
              <w:szCs w:val="30"/>
            </w:rPr>
            <w:instrText xml:space="preserve">TOC \o "1-3" \h \u </w:instrText>
          </w:r>
          <w:r>
            <w:rPr>
              <w:rFonts w:cs="Times New Roman"/>
              <w:sz w:val="30"/>
              <w:szCs w:val="30"/>
            </w:rPr>
            <w:fldChar w:fldCharType="separate"/>
          </w:r>
          <w:r>
            <w:rPr>
              <w:rFonts w:cs="Times New Roman"/>
              <w:szCs w:val="30"/>
            </w:rPr>
            <w:fldChar w:fldCharType="begin"/>
          </w:r>
          <w:r>
            <w:rPr>
              <w:rFonts w:cs="Times New Roman"/>
              <w:szCs w:val="30"/>
            </w:rPr>
            <w:instrText xml:space="preserve"> HYPERLINK \l _Toc29717 </w:instrText>
          </w:r>
          <w:r>
            <w:rPr>
              <w:rFonts w:cs="Times New Roman"/>
              <w:szCs w:val="30"/>
            </w:rPr>
            <w:fldChar w:fldCharType="separate"/>
          </w:r>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_Toc29717 \h </w:instrText>
          </w:r>
          <w:r>
            <w:fldChar w:fldCharType="separate"/>
          </w:r>
          <w:r>
            <w:t xml:space="preserve">3</w:t>
          </w:r>
          <w:r>
            <w:fldChar w:fldCharType="end"/>
          </w:r>
          <w:r>
            <w:rPr>
              <w:rFonts w:cs="Times New Roman"/>
              <w:szCs w:val="30"/>
            </w:rPr>
            <w:fldChar w:fldCharType="end"/>
          </w:r>
          <w:r/>
        </w:p>
        <w:p>
          <w:pPr>
            <w:pStyle w:val="976"/>
            <w:tabs>
              <w:tab w:val="right" w:pos="8306" w:leader="dot"/>
            </w:tabs>
          </w:pPr>
          <w:r>
            <w:rPr>
              <w:rFonts w:cs="Times New Roman"/>
              <w:szCs w:val="30"/>
            </w:rPr>
            <w:fldChar w:fldCharType="begin"/>
          </w:r>
          <w:r>
            <w:rPr>
              <w:rFonts w:cs="Times New Roman"/>
              <w:szCs w:val="30"/>
            </w:rPr>
            <w:instrText xml:space="preserve"> HYPERLINK \l _Toc24633 </w:instrText>
          </w:r>
          <w:r>
            <w:rPr>
              <w:rFonts w:cs="Times New Roman"/>
              <w:szCs w:val="30"/>
            </w:rPr>
            <w:fldChar w:fldCharType="separate"/>
          </w:r>
          <w:r>
            <w:rPr>
              <w:rFonts w:hint="eastAsia" w:cs="宋体"/>
              <w:szCs w:val="36"/>
            </w:rPr>
            <w:t xml:space="preserve">第二章</w:t>
          </w:r>
          <w:r>
            <w:rPr>
              <w:rFonts w:cs="宋体"/>
              <w:szCs w:val="36"/>
            </w:rPr>
            <w:t xml:space="preserve"> </w:t>
          </w:r>
          <w:r>
            <w:rPr>
              <w:rFonts w:hint="eastAsia" w:cs="宋体"/>
              <w:szCs w:val="36"/>
            </w:rPr>
            <w:t xml:space="preserve">投标人须知</w:t>
          </w:r>
          <w:r>
            <w:tab/>
          </w:r>
          <w:r>
            <w:fldChar w:fldCharType="begin"/>
          </w:r>
          <w:r>
            <w:instrText xml:space="preserve"> PAGEREF _Toc24633 \h </w:instrText>
          </w:r>
          <w:r>
            <w:fldChar w:fldCharType="separate"/>
          </w:r>
          <w:r>
            <w:t xml:space="preserve">10</w:t>
          </w:r>
          <w:r>
            <w:fldChar w:fldCharType="end"/>
          </w:r>
          <w:r>
            <w:rPr>
              <w:rFonts w:cs="Times New Roman"/>
              <w:szCs w:val="30"/>
            </w:rPr>
            <w:fldChar w:fldCharType="end"/>
          </w:r>
          <w:r/>
        </w:p>
        <w:p>
          <w:pPr>
            <w:pStyle w:val="976"/>
            <w:tabs>
              <w:tab w:val="right" w:pos="8306" w:leader="dot"/>
            </w:tabs>
          </w:pPr>
          <w:r>
            <w:rPr>
              <w:rFonts w:cs="Times New Roman"/>
              <w:szCs w:val="30"/>
            </w:rPr>
            <w:fldChar w:fldCharType="begin"/>
          </w:r>
          <w:r>
            <w:rPr>
              <w:rFonts w:cs="Times New Roman"/>
              <w:szCs w:val="30"/>
            </w:rPr>
            <w:instrText xml:space="preserve"> HYPERLINK \l _Toc26464 </w:instrText>
          </w:r>
          <w:r>
            <w:rPr>
              <w:rFonts w:cs="Times New Roman"/>
              <w:szCs w:val="30"/>
            </w:rPr>
            <w:fldChar w:fldCharType="separate"/>
          </w:r>
          <w:r>
            <w:rPr>
              <w:rFonts w:hint="eastAsia"/>
            </w:rPr>
            <w:t xml:space="preserve">第三章 政府采购合同专用条款部分（服务）</w:t>
          </w:r>
          <w:r>
            <w:tab/>
          </w:r>
          <w:r>
            <w:fldChar w:fldCharType="begin"/>
          </w:r>
          <w:r>
            <w:instrText xml:space="preserve"> PAGEREF _Toc26464 \h </w:instrText>
          </w:r>
          <w:r>
            <w:fldChar w:fldCharType="separate"/>
          </w:r>
          <w:r>
            <w:t xml:space="preserve">25</w:t>
          </w:r>
          <w:r>
            <w:fldChar w:fldCharType="end"/>
          </w:r>
          <w:r>
            <w:rPr>
              <w:rFonts w:cs="Times New Roman"/>
              <w:szCs w:val="30"/>
            </w:rPr>
            <w:fldChar w:fldCharType="end"/>
          </w:r>
          <w:r/>
        </w:p>
        <w:p>
          <w:pPr>
            <w:pStyle w:val="976"/>
            <w:tabs>
              <w:tab w:val="right" w:pos="8306" w:leader="dot"/>
            </w:tabs>
          </w:pPr>
          <w:r>
            <w:rPr>
              <w:rFonts w:cs="Times New Roman"/>
              <w:szCs w:val="30"/>
            </w:rPr>
            <w:fldChar w:fldCharType="begin"/>
          </w:r>
          <w:r>
            <w:rPr>
              <w:rFonts w:cs="Times New Roman"/>
              <w:szCs w:val="30"/>
            </w:rPr>
            <w:instrText xml:space="preserve"> HYPERLINK \l _Toc8104 </w:instrText>
          </w:r>
          <w:r>
            <w:rPr>
              <w:rFonts w:cs="Times New Roman"/>
              <w:szCs w:val="30"/>
            </w:rPr>
            <w:fldChar w:fldCharType="separate"/>
          </w:r>
          <w:r>
            <w:rPr>
              <w:rFonts w:hint="eastAsia" w:cs="宋体"/>
            </w:rPr>
            <w:t xml:space="preserve">第四章</w:t>
          </w:r>
          <w:r>
            <w:t xml:space="preserve"> </w:t>
          </w:r>
          <w:r>
            <w:rPr>
              <w:rFonts w:hint="eastAsia" w:cs="宋体"/>
            </w:rPr>
            <w:t xml:space="preserve">采购需求</w:t>
          </w:r>
          <w:r>
            <w:tab/>
          </w:r>
          <w:r>
            <w:fldChar w:fldCharType="begin"/>
          </w:r>
          <w:r>
            <w:instrText xml:space="preserve"> PAGEREF _Toc8104 \h </w:instrText>
          </w:r>
          <w:r>
            <w:fldChar w:fldCharType="separate"/>
          </w:r>
          <w:r>
            <w:t xml:space="preserve">32</w:t>
          </w:r>
          <w:r>
            <w:fldChar w:fldCharType="end"/>
          </w:r>
          <w:r>
            <w:rPr>
              <w:rFonts w:cs="Times New Roman"/>
              <w:szCs w:val="30"/>
            </w:rPr>
            <w:fldChar w:fldCharType="end"/>
          </w:r>
          <w:r/>
        </w:p>
        <w:p>
          <w:pPr>
            <w:pStyle w:val="976"/>
            <w:tabs>
              <w:tab w:val="right" w:pos="8306" w:leader="dot"/>
            </w:tabs>
          </w:pPr>
          <w:r>
            <w:rPr>
              <w:rFonts w:cs="Times New Roman"/>
              <w:szCs w:val="30"/>
            </w:rPr>
            <w:fldChar w:fldCharType="begin"/>
          </w:r>
          <w:r>
            <w:rPr>
              <w:rFonts w:cs="Times New Roman"/>
              <w:szCs w:val="30"/>
            </w:rPr>
            <w:instrText xml:space="preserve"> HYPERLINK \l _Toc15435 </w:instrText>
          </w:r>
          <w:r>
            <w:rPr>
              <w:rFonts w:cs="Times New Roman"/>
              <w:szCs w:val="30"/>
            </w:rPr>
            <w:fldChar w:fldCharType="separate"/>
          </w:r>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_Toc15435 \h </w:instrText>
          </w:r>
          <w:r>
            <w:fldChar w:fldCharType="separate"/>
          </w:r>
          <w:r>
            <w:t xml:space="preserve">36</w:t>
          </w:r>
          <w:r>
            <w:fldChar w:fldCharType="end"/>
          </w:r>
          <w:r>
            <w:rPr>
              <w:rFonts w:cs="Times New Roman"/>
              <w:szCs w:val="30"/>
            </w:rPr>
            <w:fldChar w:fldCharType="end"/>
          </w:r>
          <w:r/>
        </w:p>
        <w:p>
          <w:pPr>
            <w:pStyle w:val="991"/>
            <w:tabs>
              <w:tab w:val="right" w:pos="8306" w:leader="dot"/>
            </w:tabs>
          </w:pPr>
          <w:r>
            <w:rPr>
              <w:rFonts w:cs="Times New Roman"/>
              <w:szCs w:val="30"/>
            </w:rPr>
            <w:fldChar w:fldCharType="begin"/>
          </w:r>
          <w:r>
            <w:rPr>
              <w:rFonts w:cs="Times New Roman"/>
              <w:szCs w:val="30"/>
            </w:rPr>
            <w:instrText xml:space="preserve"> HYPERLINK \l _Toc18909 </w:instrText>
          </w:r>
          <w:r>
            <w:rPr>
              <w:rFonts w:cs="Times New Roman"/>
              <w:szCs w:val="30"/>
            </w:rPr>
            <w:fldChar w:fldCharType="separate"/>
          </w:r>
          <w:r>
            <w:rPr>
              <w:rFonts w:hint="eastAsia" w:cs="宋体"/>
              <w:szCs w:val="30"/>
            </w:rPr>
            <w:t xml:space="preserve">一、投标函、投标报价及项目相关文件</w:t>
          </w:r>
          <w:r>
            <w:tab/>
          </w:r>
          <w:r>
            <w:fldChar w:fldCharType="begin"/>
          </w:r>
          <w:r>
            <w:instrText xml:space="preserve"> PAGEREF _Toc18909 \h </w:instrText>
          </w:r>
          <w:r>
            <w:fldChar w:fldCharType="separate"/>
          </w:r>
          <w:r>
            <w:t xml:space="preserve">39</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_Toc6886 </w:instrText>
          </w:r>
          <w:r>
            <w:rPr>
              <w:rFonts w:cs="Times New Roman"/>
              <w:szCs w:val="30"/>
            </w:rPr>
            <w:fldChar w:fldCharType="separate"/>
          </w:r>
          <w:r>
            <w:rPr>
              <w:rFonts w:hint="eastAsia" w:asciiTheme="majorEastAsia" w:hAnsiTheme="majorEastAsia" w:eastAsiaTheme="majorEastAsia" w:cstheme="majorEastAsia"/>
              <w:szCs w:val="30"/>
            </w:rPr>
            <w:t xml:space="preserve">1.投标函</w:t>
          </w:r>
          <w:r>
            <w:tab/>
          </w:r>
          <w:r>
            <w:fldChar w:fldCharType="begin"/>
          </w:r>
          <w:r>
            <w:instrText xml:space="preserve"> PAGEREF _Toc6886 \h </w:instrText>
          </w:r>
          <w:r>
            <w:fldChar w:fldCharType="separate"/>
          </w:r>
          <w:r>
            <w:t xml:space="preserve">39</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_Toc3585 </w:instrText>
          </w:r>
          <w:r>
            <w:rPr>
              <w:rFonts w:cs="Times New Roman"/>
              <w:szCs w:val="30"/>
            </w:rPr>
            <w:fldChar w:fldCharType="separate"/>
          </w:r>
          <w:r>
            <w:rPr>
              <w:rFonts w:hint="eastAsia" w:asciiTheme="majorEastAsia" w:hAnsiTheme="majorEastAsia" w:eastAsiaTheme="majorEastAsia" w:cstheme="majorEastAsia"/>
              <w:szCs w:val="30"/>
            </w:rPr>
            <w:t xml:space="preserve">2.开标一览表</w:t>
          </w:r>
          <w:r>
            <w:tab/>
          </w:r>
          <w:r>
            <w:fldChar w:fldCharType="begin"/>
          </w:r>
          <w:r>
            <w:instrText xml:space="preserve"> PAGEREF _Toc3585 \h </w:instrText>
          </w:r>
          <w:r>
            <w:fldChar w:fldCharType="separate"/>
          </w:r>
          <w:r>
            <w:t xml:space="preserve">40</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_Toc18366 </w:instrText>
          </w:r>
          <w:r>
            <w:rPr>
              <w:rFonts w:cs="Times New Roman"/>
              <w:szCs w:val="30"/>
            </w:rPr>
            <w:fldChar w:fldCharType="separate"/>
          </w:r>
          <w:r>
            <w:rPr>
              <w:rFonts w:hint="eastAsia" w:asciiTheme="majorEastAsia" w:hAnsiTheme="majorEastAsia" w:eastAsiaTheme="majorEastAsia" w:cstheme="majorEastAsia"/>
              <w:szCs w:val="28"/>
            </w:rPr>
            <w:t xml:space="preserve">3.技术要求响应表</w:t>
          </w:r>
          <w:r>
            <w:tab/>
          </w:r>
          <w:r>
            <w:fldChar w:fldCharType="begin"/>
          </w:r>
          <w:r>
            <w:instrText xml:space="preserve"> PAGEREF _Toc18366 \h </w:instrText>
          </w:r>
          <w:r>
            <w:fldChar w:fldCharType="separate"/>
          </w:r>
          <w:r>
            <w:t xml:space="preserve">41</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_Toc20553 </w:instrText>
          </w:r>
          <w:r>
            <w:rPr>
              <w:rFonts w:cs="Times New Roman"/>
              <w:szCs w:val="30"/>
            </w:rPr>
            <w:fldChar w:fldCharType="separate"/>
          </w:r>
          <w:r>
            <w:rPr>
              <w:rFonts w:hint="eastAsia" w:asciiTheme="majorEastAsia" w:hAnsiTheme="majorEastAsia" w:eastAsiaTheme="majorEastAsia" w:cstheme="majorEastAsia"/>
              <w:szCs w:val="28"/>
            </w:rPr>
            <w:t xml:space="preserve">4.商务要求响应表</w:t>
          </w:r>
          <w:r>
            <w:tab/>
          </w:r>
          <w:r>
            <w:fldChar w:fldCharType="begin"/>
          </w:r>
          <w:r>
            <w:instrText xml:space="preserve"> PAGEREF _Toc20553 \h </w:instrText>
          </w:r>
          <w:r>
            <w:fldChar w:fldCharType="separate"/>
          </w:r>
          <w:r>
            <w:t xml:space="preserve">42</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_Toc2193 </w:instrText>
          </w:r>
          <w:r>
            <w:rPr>
              <w:rFonts w:cs="Times New Roman"/>
              <w:szCs w:val="30"/>
            </w:rPr>
            <w:fldChar w:fldCharType="separate"/>
          </w:r>
          <w:r>
            <w:rPr>
              <w:rFonts w:hint="eastAsia" w:asciiTheme="majorEastAsia" w:hAnsiTheme="majorEastAsia" w:eastAsiaTheme="majorEastAsia" w:cstheme="majorEastAsia"/>
              <w:szCs w:val="28"/>
            </w:rPr>
            <w:t xml:space="preserve">5.实施方案</w:t>
          </w:r>
          <w:r>
            <w:tab/>
          </w:r>
          <w:r>
            <w:fldChar w:fldCharType="begin"/>
          </w:r>
          <w:r>
            <w:instrText xml:space="preserve"> PAGEREF _Toc2193 \h </w:instrText>
          </w:r>
          <w:r>
            <w:fldChar w:fldCharType="separate"/>
          </w:r>
          <w:r>
            <w:t xml:space="preserve">43</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_Toc20596 </w:instrText>
          </w:r>
          <w:r>
            <w:rPr>
              <w:rFonts w:cs="Times New Roman"/>
              <w:szCs w:val="30"/>
            </w:rPr>
            <w:fldChar w:fldCharType="separate"/>
          </w:r>
          <w:r>
            <w:rPr>
              <w:rFonts w:hint="eastAsia" w:asciiTheme="majorEastAsia" w:hAnsiTheme="majorEastAsia" w:eastAsiaTheme="majorEastAsia" w:cstheme="majorEastAsia"/>
              <w:szCs w:val="28"/>
            </w:rPr>
            <w:t xml:space="preserve">6.供应商经营业绩</w:t>
          </w:r>
          <w:r>
            <w:tab/>
          </w:r>
          <w:r>
            <w:fldChar w:fldCharType="begin"/>
          </w:r>
          <w:r>
            <w:instrText xml:space="preserve"> PAGEREF _Toc20596 \h </w:instrText>
          </w:r>
          <w:r>
            <w:fldChar w:fldCharType="separate"/>
          </w:r>
          <w:r>
            <w:t xml:space="preserve">43</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_Toc13129 </w:instrText>
          </w:r>
          <w:r>
            <w:rPr>
              <w:rFonts w:cs="Times New Roman"/>
              <w:szCs w:val="30"/>
            </w:rPr>
            <w:fldChar w:fldCharType="separate"/>
          </w:r>
          <w:r>
            <w:rPr>
              <w:rFonts w:hint="eastAsia" w:asciiTheme="majorEastAsia" w:hAnsiTheme="majorEastAsia" w:eastAsiaTheme="majorEastAsia" w:cstheme="majorEastAsia"/>
              <w:szCs w:val="28"/>
            </w:rPr>
            <w:t xml:space="preserve">7.拟参与本项目服务人员一览表</w:t>
          </w:r>
          <w:r>
            <w:tab/>
          </w:r>
          <w:r>
            <w:fldChar w:fldCharType="begin"/>
          </w:r>
          <w:r>
            <w:instrText xml:space="preserve"> PAGEREF _Toc13129 \h </w:instrText>
          </w:r>
          <w:r>
            <w:fldChar w:fldCharType="separate"/>
          </w:r>
          <w:r>
            <w:t xml:space="preserve">44</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_Toc30015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8</w:t>
          </w:r>
          <w:r>
            <w:rPr>
              <w:rFonts w:hint="eastAsia" w:asciiTheme="majorEastAsia" w:hAnsiTheme="majorEastAsia" w:eastAsiaTheme="majorEastAsia" w:cstheme="majorEastAsia"/>
              <w:szCs w:val="28"/>
            </w:rPr>
            <w:t xml:space="preserve">.需要的其他证明文件及材料（若有）</w:t>
          </w:r>
          <w:r>
            <w:tab/>
          </w:r>
          <w:r>
            <w:fldChar w:fldCharType="begin"/>
          </w:r>
          <w:r>
            <w:instrText xml:space="preserve"> PAGEREF _Toc30015 \h </w:instrText>
          </w:r>
          <w:r>
            <w:fldChar w:fldCharType="separate"/>
          </w:r>
          <w:r>
            <w:t xml:space="preserve">44</w:t>
          </w:r>
          <w:r>
            <w:fldChar w:fldCharType="end"/>
          </w:r>
          <w:r>
            <w:rPr>
              <w:rFonts w:cs="Times New Roman"/>
              <w:szCs w:val="30"/>
            </w:rPr>
            <w:fldChar w:fldCharType="end"/>
          </w:r>
          <w:r/>
        </w:p>
        <w:p>
          <w:pPr>
            <w:pStyle w:val="991"/>
            <w:tabs>
              <w:tab w:val="right" w:pos="8306" w:leader="dot"/>
            </w:tabs>
          </w:pPr>
          <w:r>
            <w:rPr>
              <w:rFonts w:cs="Times New Roman"/>
              <w:szCs w:val="30"/>
            </w:rPr>
            <w:fldChar w:fldCharType="begin"/>
          </w:r>
          <w:r>
            <w:rPr>
              <w:rFonts w:cs="Times New Roman"/>
              <w:szCs w:val="30"/>
            </w:rPr>
            <w:instrText xml:space="preserve"> HYPERLINK \l _Toc25130 </w:instrText>
          </w:r>
          <w:r>
            <w:rPr>
              <w:rFonts w:cs="Times New Roman"/>
              <w:szCs w:val="30"/>
            </w:rPr>
            <w:fldChar w:fldCharType="separate"/>
          </w:r>
          <w:r>
            <w:rPr>
              <w:rFonts w:hint="eastAsia"/>
            </w:rPr>
            <w:t xml:space="preserve">二、资格证明文件</w:t>
          </w:r>
          <w:r>
            <w:tab/>
          </w:r>
          <w:r>
            <w:fldChar w:fldCharType="begin"/>
          </w:r>
          <w:r>
            <w:instrText xml:space="preserve"> PAGEREF _Toc25130 \h </w:instrText>
          </w:r>
          <w:r>
            <w:fldChar w:fldCharType="separate"/>
          </w:r>
          <w:r>
            <w:t xml:space="preserve">45</w:t>
          </w:r>
          <w:r>
            <w:fldChar w:fldCharType="end"/>
          </w:r>
          <w:r>
            <w:rPr>
              <w:rFonts w:cs="Times New Roman"/>
              <w:szCs w:val="30"/>
            </w:rPr>
            <w:fldChar w:fldCharType="end"/>
          </w:r>
          <w:r/>
        </w:p>
        <w:p>
          <w:pPr>
            <w:pStyle w:val="991"/>
            <w:tabs>
              <w:tab w:val="right" w:pos="8306" w:leader="dot"/>
            </w:tabs>
          </w:pPr>
          <w:r>
            <w:rPr>
              <w:rFonts w:cs="Times New Roman"/>
              <w:szCs w:val="30"/>
            </w:rPr>
            <w:fldChar w:fldCharType="begin"/>
          </w:r>
          <w:r>
            <w:rPr>
              <w:rFonts w:cs="Times New Roman"/>
              <w:szCs w:val="30"/>
            </w:rPr>
            <w:instrText xml:space="preserve"> HYPERLINK \l _Toc27767 </w:instrText>
          </w:r>
          <w:r>
            <w:rPr>
              <w:rFonts w:cs="Times New Roman"/>
              <w:szCs w:val="30"/>
            </w:rPr>
            <w:fldChar w:fldCharType="separate"/>
          </w:r>
          <w:r>
            <w:rPr>
              <w:rFonts w:hint="eastAsia" w:asciiTheme="majorEastAsia" w:hAnsiTheme="majorEastAsia" w:eastAsiaTheme="majorEastAsia"/>
            </w:rPr>
            <w:t xml:space="preserve">三、相关附表格式</w:t>
          </w:r>
          <w:r>
            <w:tab/>
          </w:r>
          <w:r>
            <w:fldChar w:fldCharType="begin"/>
          </w:r>
          <w:r>
            <w:instrText xml:space="preserve"> PAGEREF _Toc27767 \h </w:instrText>
          </w:r>
          <w:r>
            <w:fldChar w:fldCharType="separate"/>
          </w:r>
          <w:r>
            <w:t xml:space="preserve">46</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_Toc24088 </w:instrText>
          </w:r>
          <w:r>
            <w:rPr>
              <w:rFonts w:cs="Times New Roman"/>
              <w:szCs w:val="30"/>
            </w:rPr>
            <w:fldChar w:fldCharType="separate"/>
          </w:r>
          <w:r>
            <w:rPr>
              <w:rFonts w:asciiTheme="minorEastAsia" w:hAnsiTheme="minorEastAsia" w:eastAsiaTheme="minorEastAsia"/>
              <w:szCs w:val="30"/>
            </w:rPr>
            <w:t xml:space="preserve">1.</w:t>
          </w:r>
          <w:r>
            <w:rPr>
              <w:rFonts w:hint="eastAsia" w:cs="宋体" w:asciiTheme="minorEastAsia" w:hAnsiTheme="minorEastAsia" w:eastAsiaTheme="minorEastAsia"/>
              <w:szCs w:val="30"/>
              <w:lang w:val="zh-CN"/>
            </w:rPr>
            <w:t xml:space="preserve">法定代表人授权委托书</w:t>
          </w:r>
          <w:bookmarkStart w:id="129" w:name="_GoBack"/>
          <w:r/>
          <w:bookmarkEnd w:id="129"/>
          <w:r>
            <w:tab/>
          </w:r>
          <w:r>
            <w:fldChar w:fldCharType="begin"/>
          </w:r>
          <w:r>
            <w:instrText xml:space="preserve"> PAGEREF _Toc24088 \h </w:instrText>
          </w:r>
          <w:r>
            <w:fldChar w:fldCharType="separate"/>
          </w:r>
          <w:r>
            <w:t xml:space="preserve">46</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_Toc3212 </w:instrText>
          </w:r>
          <w:r>
            <w:rPr>
              <w:rFonts w:cs="Times New Roman"/>
              <w:szCs w:val="30"/>
            </w:rPr>
            <w:fldChar w:fldCharType="separate"/>
          </w:r>
          <w:r>
            <w:t xml:space="preserve">2.</w:t>
          </w:r>
          <w:r>
            <w:rPr>
              <w:rFonts w:hint="eastAsia" w:cs="宋体"/>
            </w:rPr>
            <w:t xml:space="preserve">总公司授权委托书</w:t>
          </w:r>
          <w:r>
            <w:tab/>
          </w:r>
          <w:r>
            <w:fldChar w:fldCharType="begin"/>
          </w:r>
          <w:r>
            <w:instrText xml:space="preserve"> PAGEREF _Toc3212 \h </w:instrText>
          </w:r>
          <w:r>
            <w:fldChar w:fldCharType="separate"/>
          </w:r>
          <w:r>
            <w:t xml:space="preserve">47</w:t>
          </w:r>
          <w:r>
            <w:fldChar w:fldCharType="end"/>
          </w:r>
          <w:r>
            <w:rPr>
              <w:rFonts w:cs="Times New Roman"/>
              <w:szCs w:val="30"/>
            </w:rPr>
            <w:fldChar w:fldCharType="end"/>
          </w:r>
          <w:r/>
        </w:p>
        <w:p>
          <w:pPr>
            <w:pStyle w:val="991"/>
            <w:tabs>
              <w:tab w:val="right" w:pos="8306" w:leader="dot"/>
            </w:tabs>
          </w:pPr>
          <w:r>
            <w:rPr>
              <w:rFonts w:cs="Times New Roman"/>
              <w:szCs w:val="30"/>
            </w:rPr>
            <w:fldChar w:fldCharType="begin"/>
          </w:r>
          <w:r>
            <w:rPr>
              <w:rFonts w:cs="Times New Roman"/>
              <w:szCs w:val="30"/>
            </w:rPr>
            <w:instrText xml:space="preserve"> HYPERLINK \l _Toc6237 </w:instrText>
          </w:r>
          <w:r>
            <w:rPr>
              <w:rFonts w:cs="Times New Roman"/>
              <w:szCs w:val="30"/>
            </w:rPr>
            <w:fldChar w:fldCharType="separate"/>
          </w:r>
          <w:r>
            <w:rPr>
              <w:rFonts w:hint="eastAsia"/>
            </w:rPr>
            <w:t xml:space="preserve">附件</w:t>
          </w:r>
          <w:r>
            <w:tab/>
          </w:r>
          <w:r>
            <w:fldChar w:fldCharType="begin"/>
          </w:r>
          <w:r>
            <w:instrText xml:space="preserve"> PAGEREF _Toc6237 \h </w:instrText>
          </w:r>
          <w:r>
            <w:fldChar w:fldCharType="separate"/>
          </w:r>
          <w:r>
            <w:t xml:space="preserve">48</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_Toc3028 </w:instrText>
          </w:r>
          <w:r>
            <w:rPr>
              <w:rFonts w:cs="Times New Roman"/>
              <w:szCs w:val="30"/>
            </w:rPr>
            <w:fldChar w:fldCharType="separate"/>
          </w:r>
          <w:r>
            <w:rPr>
              <w:rFonts w:hint="eastAsia"/>
            </w:rPr>
            <w:t xml:space="preserve">无重大违法记录声明</w:t>
          </w:r>
          <w:r>
            <w:tab/>
          </w:r>
          <w:r>
            <w:fldChar w:fldCharType="begin"/>
          </w:r>
          <w:r>
            <w:instrText xml:space="preserve"> PAGEREF _Toc3028 \h </w:instrText>
          </w:r>
          <w:r>
            <w:fldChar w:fldCharType="separate"/>
          </w:r>
          <w:r>
            <w:t xml:space="preserve">48</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_Toc5980 </w:instrText>
          </w:r>
          <w:r>
            <w:rPr>
              <w:rFonts w:cs="Times New Roman"/>
              <w:szCs w:val="30"/>
            </w:rPr>
            <w:fldChar w:fldCharType="separate"/>
          </w:r>
          <w:r>
            <w:rPr>
              <w:rFonts w:hint="eastAsia"/>
              <w:lang w:val="zh-CN"/>
            </w:rPr>
            <w:t xml:space="preserve">具备履行合同所必需的设备和专业技术能力的声明</w:t>
          </w:r>
          <w:r>
            <w:tab/>
          </w:r>
          <w:r>
            <w:fldChar w:fldCharType="begin"/>
          </w:r>
          <w:r>
            <w:instrText xml:space="preserve"> PAGEREF _Toc5980 \h </w:instrText>
          </w:r>
          <w:r>
            <w:fldChar w:fldCharType="separate"/>
          </w:r>
          <w:r>
            <w:t xml:space="preserve">49</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_Toc743 </w:instrText>
          </w:r>
          <w:r>
            <w:rPr>
              <w:rFonts w:cs="Times New Roman"/>
              <w:szCs w:val="30"/>
            </w:rPr>
            <w:fldChar w:fldCharType="separate"/>
          </w:r>
          <w:r>
            <w:t xml:space="preserve">中小企业声明函</w:t>
          </w:r>
          <w:r>
            <w:tab/>
          </w:r>
          <w:r>
            <w:fldChar w:fldCharType="begin"/>
          </w:r>
          <w:r>
            <w:instrText xml:space="preserve"> PAGEREF _Toc743 \h </w:instrText>
          </w:r>
          <w:r>
            <w:fldChar w:fldCharType="separate"/>
          </w:r>
          <w:r>
            <w:t xml:space="preserve">50</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_Toc5647 </w:instrText>
          </w:r>
          <w:r>
            <w:rPr>
              <w:rFonts w:cs="Times New Roman"/>
              <w:szCs w:val="30"/>
            </w:rPr>
            <w:fldChar w:fldCharType="separate"/>
          </w:r>
          <w:r>
            <w:rPr>
              <w:rFonts w:hint="eastAsia"/>
            </w:rPr>
            <w:t xml:space="preserve">残疾人福利性单位声明函</w:t>
          </w:r>
          <w:r>
            <w:tab/>
          </w:r>
          <w:r>
            <w:fldChar w:fldCharType="begin"/>
          </w:r>
          <w:r>
            <w:instrText xml:space="preserve"> PAGEREF _Toc5647 \h </w:instrText>
          </w:r>
          <w:r>
            <w:fldChar w:fldCharType="separate"/>
          </w:r>
          <w:r>
            <w:t xml:space="preserve">51</w:t>
          </w:r>
          <w:r>
            <w:fldChar w:fldCharType="end"/>
          </w:r>
          <w:r>
            <w:rPr>
              <w:rFonts w:cs="Times New Roman"/>
              <w:szCs w:val="30"/>
            </w:rPr>
            <w:fldChar w:fldCharType="end"/>
          </w:r>
          <w:r/>
        </w:p>
        <w:p>
          <w:pPr>
            <w:pStyle w:val="961"/>
            <w:tabs>
              <w:tab w:val="right" w:pos="8306" w:leader="dot"/>
            </w:tabs>
          </w:pPr>
          <w:r>
            <w:rPr>
              <w:rFonts w:cs="Times New Roman"/>
              <w:szCs w:val="30"/>
            </w:rPr>
            <w:fldChar w:fldCharType="begin"/>
          </w:r>
          <w:r>
            <w:rPr>
              <w:rFonts w:cs="Times New Roman"/>
              <w:szCs w:val="30"/>
            </w:rPr>
            <w:instrText xml:space="preserve"> HYPERLINK \l _Toc6829 </w:instrText>
          </w:r>
          <w:r>
            <w:rPr>
              <w:rFonts w:cs="Times New Roman"/>
              <w:szCs w:val="30"/>
            </w:rPr>
            <w:fldChar w:fldCharType="separate"/>
          </w:r>
          <w:r>
            <w:rPr>
              <w:rFonts w:hint="eastAsia"/>
            </w:rPr>
            <w:t xml:space="preserve">属于监狱企业的证明文件</w:t>
          </w:r>
          <w:r>
            <w:tab/>
          </w:r>
          <w:r>
            <w:fldChar w:fldCharType="begin"/>
          </w:r>
          <w:r>
            <w:instrText xml:space="preserve"> PAGEREF _Toc6829 \h </w:instrText>
          </w:r>
          <w:r>
            <w:fldChar w:fldCharType="separate"/>
          </w:r>
          <w:r>
            <w:t xml:space="preserve">51</w:t>
          </w:r>
          <w:r>
            <w:fldChar w:fldCharType="end"/>
          </w:r>
          <w:r>
            <w:rPr>
              <w:rFonts w:cs="Times New Roman"/>
              <w:szCs w:val="30"/>
            </w:rPr>
            <w:fldChar w:fldCharType="end"/>
          </w:r>
          <w:r/>
        </w:p>
        <w:p>
          <w:pPr>
            <w:pStyle w:val="976"/>
            <w:tabs>
              <w:tab w:val="left" w:pos="4650" w:leader="none"/>
            </w:tabs>
            <w:rPr>
              <w:rFonts w:cs="Times New Roman"/>
              <w:szCs w:val="30"/>
            </w:rPr>
          </w:pPr>
          <w:r>
            <w:rPr>
              <w:rFonts w:cs="Times New Roman"/>
              <w:szCs w:val="30"/>
            </w:rPr>
            <w:fldChar w:fldCharType="end"/>
          </w:r>
          <w:r/>
        </w:p>
      </w:sdtContent>
    </w:sdt>
    <w:p>
      <w:pPr>
        <w:shd w:val="nil"/>
        <w:rPr>
          <w14:ligatures w14:val="none"/>
        </w:rPr>
      </w:pPr>
      <w:r/>
      <w:r/>
      <w:r/>
    </w:p>
    <w:p>
      <w:pPr>
        <w:shd w:val="nil"/>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p>
    <w:p>
      <w:pPr>
        <w:shd w:val="nil"/>
        <w:rPr>
          <w:highlight w:val="none"/>
          <w14:ligatures w14:val="none"/>
        </w:rPr>
      </w:pPr>
      <w:r>
        <w:rPr>
          <w:highlight w:val="none"/>
        </w:rPr>
      </w:r>
      <w:r>
        <w:rPr>
          <w:highlight w:val="none"/>
        </w:rPr>
      </w:r>
      <w:r/>
    </w:p>
    <w:p>
      <w:pPr>
        <w:shd w:val="nil"/>
        <w:rPr>
          <w:highlight w:val="none"/>
          <w14:ligatures w14:val="none"/>
        </w:rPr>
      </w:pPr>
      <w:r>
        <w:rPr>
          <w:highlight w:val="none"/>
        </w:rPr>
      </w:r>
      <w:r>
        <w:rPr>
          <w:highlight w:val="none"/>
        </w:rPr>
      </w:r>
      <w:r/>
    </w:p>
    <w:p>
      <w:pPr>
        <w:shd w:val="nil"/>
        <w:rPr>
          <w:highlight w:val="none"/>
          <w14:ligatures w14:val="none"/>
        </w:rPr>
      </w:pPr>
      <w:r>
        <w:rPr>
          <w:highlight w:val="none"/>
        </w:rPr>
      </w:r>
      <w:r>
        <w:rPr>
          <w:highlight w:val="none"/>
        </w:rPr>
      </w:r>
      <w:r/>
    </w:p>
    <w:p>
      <w:pPr>
        <w:pStyle w:val="917"/>
        <w:jc w:val="center"/>
        <w:spacing w:before="0" w:after="0" w:line="240" w:lineRule="auto"/>
        <w:rPr>
          <w:highlight w:val="none"/>
        </w:rPr>
      </w:pPr>
      <w:r>
        <w:rPr>
          <w:highlight w:val="none"/>
        </w:rPr>
      </w:r>
      <w:r>
        <w:rPr>
          <w:highlight w:val="none"/>
        </w:rPr>
      </w:r>
      <w:r/>
    </w:p>
    <w:p>
      <w:pPr>
        <w:pStyle w:val="917"/>
        <w:jc w:val="center"/>
        <w:spacing w:before="0" w:after="0" w:line="240" w:lineRule="auto"/>
        <w:rPr>
          <w:highlight w:val="none"/>
        </w:rPr>
      </w:pPr>
      <w:r/>
      <w:bookmarkStart w:id="0" w:name="_Toc29717"/>
      <w:r/>
      <w:bookmarkStart w:id="1" w:name="_Toc23814"/>
      <w:r/>
      <w:bookmarkStart w:id="2" w:name="_Toc19039"/>
      <w:r/>
      <w:bookmarkStart w:id="3" w:name="_Toc19013"/>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bookmarkEnd w:id="1"/>
      <w:r/>
      <w:bookmarkEnd w:id="2"/>
      <w:r/>
      <w:bookmarkEnd w:id="3"/>
      <w:r/>
      <w:r/>
    </w:p>
    <w:p>
      <w:pPr>
        <w:ind w:firstLine="600"/>
        <w:jc w:val="left"/>
        <w:rPr>
          <w:rFonts w:ascii="宋体" w:hAnsi="宋体" w:cs="宋体"/>
          <w:color w:val="000000"/>
          <w:sz w:val="24"/>
          <w:szCs w:val="24"/>
        </w:rPr>
      </w:pPr>
      <w:r>
        <w:rPr>
          <w:rFonts w:hint="eastAsia" w:ascii="宋体" w:hAnsi="宋体" w:cs="宋体"/>
          <w:color w:val="000000"/>
          <w:sz w:val="24"/>
          <w:szCs w:val="24"/>
        </w:rPr>
        <w:t xml:space="preserve">南京润知招标代理有限公司受</w:t>
      </w:r>
      <w:r>
        <w:rPr>
          <w:rFonts w:hint="eastAsia" w:ascii="宋体" w:hAnsi="宋体" w:cs="宋体"/>
          <w:bCs/>
          <w:sz w:val="24"/>
          <w:szCs w:val="24"/>
        </w:rPr>
        <w:t xml:space="preserve">中国共产党南京市江宁区委员会党校</w:t>
      </w:r>
      <w:r>
        <w:rPr>
          <w:rFonts w:hint="eastAsia" w:ascii="宋体" w:hAnsi="宋体" w:cs="宋体"/>
          <w:color w:val="000000"/>
          <w:sz w:val="24"/>
          <w:szCs w:val="24"/>
        </w:rPr>
        <w:t xml:space="preserve">的委托，拟对该单位委托的</w:t>
      </w:r>
      <w:r>
        <w:rPr>
          <w:rFonts w:hint="eastAsia" w:ascii="宋体" w:hAnsi="宋体" w:cs="宋体"/>
          <w:color w:val="000000"/>
          <w:sz w:val="24"/>
          <w:szCs w:val="24"/>
          <w:lang w:eastAsia="zh-CN"/>
        </w:rPr>
        <w:t xml:space="preserve">江宁区行政学校对外培训合作服务项目</w:t>
      </w:r>
      <w:r>
        <w:rPr>
          <w:rFonts w:hint="eastAsia" w:ascii="宋体" w:hAnsi="宋体" w:cs="宋体"/>
          <w:color w:val="000000"/>
          <w:sz w:val="24"/>
          <w:szCs w:val="24"/>
        </w:rPr>
        <w:t xml:space="preserve">进行公开招标，欢迎符合条件的供应商报名参加，并提请注意以下事项：</w:t>
      </w:r>
      <w:r/>
    </w:p>
    <w:p>
      <w:pPr>
        <w:rPr>
          <w:b/>
          <w:bCs/>
          <w:sz w:val="32"/>
          <w:szCs w:val="32"/>
        </w:rPr>
      </w:pPr>
      <w:r/>
      <w:bookmarkStart w:id="4" w:name="_Toc23481"/>
      <w:r/>
      <w:bookmarkStart w:id="5" w:name="_Toc16105"/>
      <w:r/>
      <w:bookmarkStart w:id="6" w:name="_Toc16474"/>
      <w:r>
        <w:rPr>
          <w:rFonts w:hint="eastAsia"/>
          <w:b/>
          <w:bCs/>
          <w:sz w:val="32"/>
          <w:szCs w:val="32"/>
        </w:rPr>
        <w:t xml:space="preserve">一、招标主要内容</w:t>
      </w:r>
      <w:bookmarkEnd w:id="4"/>
      <w:r/>
      <w:bookmarkEnd w:id="5"/>
      <w:r/>
      <w:bookmarkEnd w:id="6"/>
      <w:r/>
      <w:r/>
    </w:p>
    <w:tbl>
      <w:tblPr>
        <w:tblStyle w:val="927"/>
        <w:tblW w:w="88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8"/>
        <w:gridCol w:w="5900"/>
      </w:tblGrid>
      <w:tr>
        <w:trPr>
          <w:jc w:val="center"/>
        </w:trPr>
        <w:tc>
          <w:tcPr>
            <w:tcW w:w="817"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序号</w:t>
            </w:r>
            <w:r/>
          </w:p>
        </w:tc>
        <w:tc>
          <w:tcPr>
            <w:tcW w:w="2178"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项目</w:t>
            </w:r>
            <w:r/>
          </w:p>
        </w:tc>
        <w:tc>
          <w:tcPr>
            <w:tcW w:w="5900"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具体内容</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项目名称</w:t>
            </w:r>
            <w:r/>
          </w:p>
        </w:tc>
        <w:tc>
          <w:tcPr>
            <w:tcW w:w="5900"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sz w:val="24"/>
                <w:szCs w:val="24"/>
                <w:lang w:eastAsia="zh-CN"/>
              </w:rPr>
              <w:t xml:space="preserve">江宁区行政学校对外培训合作服务</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采购方式</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公开招标</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采购编号</w:t>
            </w:r>
            <w:r/>
          </w:p>
        </w:tc>
        <w:tc>
          <w:tcPr>
            <w:tcW w:w="5900" w:type="dxa"/>
            <w:vAlign w:val="center"/>
            <w:textDirection w:val="lrTb"/>
            <w:noWrap w:val="false"/>
          </w:tcPr>
          <w:p>
            <w:pPr>
              <w:rPr>
                <w:rFonts w:hint="eastAsia" w:ascii="宋体" w:eastAsia="宋体"/>
                <w:sz w:val="24"/>
                <w:szCs w:val="24"/>
                <w:lang w:eastAsia="zh-CN"/>
              </w:rPr>
            </w:pPr>
            <w:r>
              <w:rPr>
                <w:rFonts w:hint="eastAsia" w:ascii="宋体"/>
                <w:sz w:val="24"/>
                <w:szCs w:val="24"/>
                <w:highlight w:val="none"/>
                <w:lang w:eastAsia="zh-CN"/>
              </w:rPr>
              <w:t xml:space="preserve">JSZC-320115-NJRZ-G2026-0009</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采购代理机构</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南京润知招标代理有限公司</w:t>
            </w:r>
            <w:r/>
          </w:p>
          <w:p>
            <w:pPr>
              <w:tabs>
                <w:tab w:val="center" w:pos="2842" w:leader="none"/>
              </w:tabs>
              <w:rPr>
                <w:rFonts w:ascii="宋体"/>
                <w:sz w:val="24"/>
                <w:szCs w:val="24"/>
              </w:rPr>
            </w:pPr>
            <w:r>
              <w:rPr>
                <w:rFonts w:hint="eastAsia" w:ascii="宋体" w:hAnsi="宋体" w:cs="宋体"/>
                <w:sz w:val="24"/>
                <w:szCs w:val="24"/>
              </w:rPr>
              <w:t xml:space="preserve">项目负责人：</w:t>
            </w:r>
            <w:r>
              <w:rPr>
                <w:rFonts w:hint="eastAsia" w:ascii="宋体" w:hAnsi="宋体" w:cs="宋体"/>
                <w:sz w:val="24"/>
                <w:szCs w:val="24"/>
                <w:lang w:val="en-US" w:eastAsia="zh-CN"/>
              </w:rPr>
              <w:t xml:space="preserve">沈</w:t>
            </w:r>
            <w:r>
              <w:rPr>
                <w:rFonts w:hint="eastAsia" w:ascii="宋体" w:hAnsi="宋体" w:cs="宋体"/>
                <w:sz w:val="24"/>
                <w:szCs w:val="24"/>
              </w:rPr>
              <w:t xml:space="preserve">工</w:t>
            </w:r>
            <w:r>
              <w:rPr>
                <w:rFonts w:hint="eastAsia" w:ascii="宋体" w:hAnsi="宋体" w:cs="宋体"/>
                <w:sz w:val="24"/>
                <w:szCs w:val="24"/>
              </w:rPr>
              <w:tab/>
            </w:r>
            <w:r/>
          </w:p>
          <w:p>
            <w:pPr>
              <w:rPr>
                <w:rFonts w:hint="default" w:ascii="宋体" w:eastAsia="宋体"/>
                <w:sz w:val="24"/>
                <w:szCs w:val="24"/>
                <w:lang w:val="en-US" w:eastAsia="zh-CN"/>
              </w:rPr>
            </w:pPr>
            <w:r>
              <w:rPr>
                <w:rFonts w:hint="eastAsia" w:ascii="宋体" w:hAnsi="宋体" w:cs="宋体"/>
                <w:sz w:val="24"/>
                <w:szCs w:val="24"/>
              </w:rPr>
              <w:t xml:space="preserve">电话：</w:t>
            </w:r>
            <w:r>
              <w:rPr>
                <w:rFonts w:ascii="宋体" w:hAnsi="宋体" w:cs="宋体"/>
                <w:sz w:val="24"/>
                <w:szCs w:val="24"/>
              </w:rPr>
              <w:t xml:space="preserve">025-</w:t>
            </w:r>
            <w:r>
              <w:rPr>
                <w:rFonts w:hint="eastAsia" w:ascii="宋体" w:hAnsi="宋体" w:cs="宋体"/>
                <w:sz w:val="24"/>
                <w:szCs w:val="24"/>
              </w:rPr>
              <w:t xml:space="preserve">5704</w:t>
            </w:r>
            <w:r>
              <w:rPr>
                <w:rFonts w:hint="eastAsia" w:ascii="宋体" w:hAnsi="宋体" w:cs="宋体"/>
                <w:sz w:val="24"/>
                <w:szCs w:val="24"/>
                <w:lang w:val="en-US" w:eastAsia="zh-CN"/>
              </w:rPr>
              <w:t xml:space="preserve">6360</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5</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采购人</w:t>
            </w:r>
            <w:r/>
          </w:p>
        </w:tc>
        <w:tc>
          <w:tcPr>
            <w:tcW w:w="5900" w:type="dxa"/>
            <w:vAlign w:val="center"/>
            <w:textDirection w:val="lrTb"/>
            <w:noWrap w:val="false"/>
          </w:tcPr>
          <w:p>
            <w:pPr>
              <w:rPr>
                <w:rFonts w:ascii="宋体" w:hAnsi="宋体" w:cs="宋体"/>
                <w:bCs/>
                <w:sz w:val="24"/>
                <w:szCs w:val="24"/>
                <w:highlight w:val="none"/>
              </w:rPr>
            </w:pPr>
            <w:r>
              <w:rPr>
                <w:rFonts w:hint="eastAsia" w:ascii="宋体" w:hAnsi="宋体" w:cs="宋体"/>
                <w:bCs/>
                <w:sz w:val="24"/>
                <w:szCs w:val="24"/>
                <w:highlight w:val="none"/>
              </w:rPr>
              <w:t xml:space="preserve">中国共产党南京市江宁区委员会党校</w:t>
            </w:r>
            <w:r/>
          </w:p>
          <w:p>
            <w:pPr>
              <w:rPr>
                <w:rFonts w:hint="eastAsia" w:ascii="宋体" w:hAnsi="宋体" w:cs="宋体"/>
                <w:sz w:val="24"/>
                <w:szCs w:val="24"/>
                <w:highlight w:val="none"/>
              </w:rPr>
            </w:pPr>
            <w:r>
              <w:rPr>
                <w:rFonts w:hint="eastAsia" w:ascii="宋体" w:hAnsi="宋体" w:cs="宋体"/>
                <w:sz w:val="24"/>
                <w:szCs w:val="24"/>
                <w:highlight w:val="none"/>
              </w:rPr>
              <w:t xml:space="preserve">联系人：胡老师</w:t>
            </w:r>
            <w:r/>
          </w:p>
          <w:p>
            <w:pPr>
              <w:rPr>
                <w:bCs/>
                <w:highlight w:val="none"/>
              </w:rPr>
            </w:pPr>
            <w:r>
              <w:rPr>
                <w:rFonts w:hint="eastAsia" w:ascii="宋体" w:hAnsi="宋体" w:cs="宋体"/>
                <w:sz w:val="24"/>
                <w:szCs w:val="24"/>
                <w:highlight w:val="none"/>
              </w:rPr>
              <w:t xml:space="preserve">电话：025-87183521</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6</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采购预算</w:t>
            </w:r>
            <w:r/>
          </w:p>
        </w:tc>
        <w:tc>
          <w:tcPr>
            <w:tcW w:w="5900" w:type="dxa"/>
            <w:vAlign w:val="center"/>
            <w:textDirection w:val="lrTb"/>
            <w:noWrap w:val="false"/>
          </w:tcPr>
          <w:p>
            <w:pPr>
              <w:jc w:val="left"/>
              <w:widowControl/>
              <w:rPr>
                <w:rFonts w:hint="eastAsia" w:ascii="宋体" w:eastAsia="宋体"/>
                <w:sz w:val="24"/>
                <w:szCs w:val="24"/>
                <w:highlight w:val="none"/>
                <w:lang w:eastAsia="zh-CN"/>
              </w:rPr>
            </w:pPr>
            <w:r>
              <w:rPr>
                <w:rFonts w:hint="eastAsia" w:ascii="宋体" w:hAnsi="宋体"/>
                <w:b/>
                <w:sz w:val="24"/>
                <w:szCs w:val="24"/>
                <w:highlight w:val="none"/>
              </w:rPr>
              <w:t xml:space="preserve">★</w:t>
            </w:r>
            <w:r>
              <w:rPr>
                <w:rFonts w:hint="eastAsia" w:ascii="宋体" w:hAnsi="宋体"/>
                <w:sz w:val="24"/>
                <w:szCs w:val="24"/>
                <w:highlight w:val="none"/>
              </w:rPr>
              <w:t xml:space="preserve">预算金额：人民币</w:t>
            </w:r>
            <w:r>
              <w:rPr>
                <w:rFonts w:hint="eastAsia" w:ascii="宋体" w:hAnsi="宋体"/>
                <w:sz w:val="24"/>
                <w:szCs w:val="24"/>
                <w:highlight w:val="none"/>
                <w:lang w:val="en-US" w:eastAsia="zh-CN"/>
              </w:rPr>
              <w:t xml:space="preserve">2100</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cs="宋体"/>
                <w:sz w:val="24"/>
                <w:szCs w:val="24"/>
                <w:highlight w:val="none"/>
                <w:lang w:val="en-US" w:eastAsia="zh-CN"/>
              </w:rPr>
              <w:t xml:space="preserve">700</w:t>
            </w:r>
            <w:r>
              <w:rPr>
                <w:rFonts w:hint="eastAsia" w:ascii="宋体" w:hAnsi="宋体" w:cs="宋体"/>
                <w:sz w:val="24"/>
                <w:szCs w:val="24"/>
                <w:highlight w:val="none"/>
              </w:rPr>
              <w:t xml:space="preserve">万元</w:t>
            </w:r>
            <w:r>
              <w:rPr>
                <w:rFonts w:hint="eastAsia" w:ascii="宋体" w:hAnsi="宋体" w:cs="宋体"/>
                <w:sz w:val="24"/>
                <w:szCs w:val="24"/>
                <w:highlight w:val="none"/>
                <w:lang w:val="en-US" w:eastAsia="zh-CN"/>
              </w:rPr>
              <w:t xml:space="preserve">/年</w:t>
            </w:r>
            <w:r>
              <w:rPr>
                <w:rFonts w:hint="eastAsia" w:ascii="宋体" w:hAnsi="宋体"/>
                <w:sz w:val="24"/>
                <w:szCs w:val="24"/>
                <w:highlight w:val="none"/>
                <w:lang w:eastAsia="zh-CN"/>
              </w:rPr>
              <w:t xml:space="preserve">）</w:t>
            </w:r>
            <w:r/>
          </w:p>
          <w:p>
            <w:pPr>
              <w:jc w:val="left"/>
              <w:widowControl/>
              <w:rPr>
                <w:rFonts w:ascii="宋体"/>
                <w:sz w:val="24"/>
                <w:szCs w:val="24"/>
                <w:highlight w:val="none"/>
              </w:rPr>
            </w:pPr>
            <w:r>
              <w:rPr>
                <w:rFonts w:hint="eastAsia" w:ascii="宋体" w:hAnsi="宋体"/>
                <w:sz w:val="24"/>
                <w:szCs w:val="24"/>
                <w:highlight w:val="none"/>
              </w:rPr>
              <w:t xml:space="preserve">本项目服务费在</w:t>
            </w:r>
            <w:r>
              <w:rPr>
                <w:rFonts w:hint="eastAsia" w:ascii="宋体" w:hAnsi="宋体"/>
                <w:sz w:val="24"/>
                <w:szCs w:val="24"/>
                <w:highlight w:val="none"/>
                <w:lang w:val="en-US" w:eastAsia="zh-CN"/>
              </w:rPr>
              <w:t xml:space="preserve">全年</w:t>
            </w:r>
            <w:r>
              <w:rPr>
                <w:rFonts w:hint="eastAsia" w:ascii="宋体" w:hAnsi="宋体"/>
                <w:sz w:val="24"/>
                <w:szCs w:val="24"/>
                <w:highlight w:val="none"/>
              </w:rPr>
              <w:t xml:space="preserve">培训费</w:t>
            </w:r>
            <w:r>
              <w:rPr>
                <w:rFonts w:hint="eastAsia" w:ascii="宋体" w:hAnsi="宋体"/>
                <w:sz w:val="24"/>
                <w:szCs w:val="24"/>
                <w:highlight w:val="none"/>
                <w:lang w:val="en-US" w:eastAsia="zh-CN"/>
              </w:rPr>
              <w:t xml:space="preserve">的50％</w:t>
            </w:r>
            <w:r>
              <w:rPr>
                <w:rFonts w:hint="eastAsia" w:ascii="宋体" w:hAnsi="宋体"/>
                <w:sz w:val="24"/>
                <w:szCs w:val="24"/>
                <w:highlight w:val="none"/>
              </w:rPr>
              <w:t xml:space="preserve">基础上，按优惠率报价，最高限价为0%≤投标优惠率＜100%。</w:t>
            </w:r>
            <w:r/>
          </w:p>
        </w:tc>
      </w:tr>
      <w:tr>
        <w:trPr>
          <w:jc w:val="center"/>
        </w:trPr>
        <w:tc>
          <w:tcPr>
            <w:tcW w:w="817" w:type="dxa"/>
            <w:vAlign w:val="center"/>
            <w:textDirection w:val="lrTb"/>
            <w:noWrap w:val="false"/>
          </w:tcPr>
          <w:p>
            <w:pPr>
              <w:jc w:val="center"/>
              <w:spacing w:line="240" w:lineRule="auto"/>
              <w:rPr>
                <w:rFonts w:ascii="宋体" w:hAnsi="宋体" w:cs="宋体"/>
                <w:sz w:val="24"/>
                <w:szCs w:val="24"/>
              </w:rPr>
            </w:pPr>
            <w:r>
              <w:rPr>
                <w:rFonts w:ascii="宋体" w:hAnsi="宋体" w:cs="宋体"/>
                <w:sz w:val="24"/>
                <w:szCs w:val="24"/>
              </w:rPr>
              <w:t xml:space="preserve">7</w:t>
            </w:r>
            <w:r/>
          </w:p>
        </w:tc>
        <w:tc>
          <w:tcPr>
            <w:tcW w:w="217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采购标的所属行业</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租赁和商务服务业</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8</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投标保证金</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本项目不收取投标保证金</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9</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招标文件获取</w:t>
            </w:r>
            <w:r/>
          </w:p>
        </w:tc>
        <w:tc>
          <w:tcPr>
            <w:tcW w:w="5900" w:type="dxa"/>
            <w:vAlign w:val="center"/>
            <w:textDirection w:val="lrTb"/>
            <w:noWrap w:val="false"/>
          </w:tcPr>
          <w:p>
            <w:pPr>
              <w:rPr>
                <w:rFonts w:ascii="宋体"/>
                <w:sz w:val="24"/>
                <w:szCs w:val="24"/>
                <w:highlight w:val="none"/>
              </w:rPr>
            </w:pPr>
            <w:r>
              <w:rPr>
                <w:rFonts w:hint="eastAsia" w:ascii="宋体"/>
                <w:sz w:val="24"/>
                <w:szCs w:val="24"/>
                <w:highlight w:val="none"/>
              </w:rPr>
              <w:t xml:space="preserve">时间：自招标公告发布之日起至</w:t>
            </w:r>
            <w:r>
              <w:rPr>
                <w:rFonts w:hint="eastAsia" w:ascii="宋体"/>
                <w:sz w:val="24"/>
                <w:szCs w:val="24"/>
                <w:highlight w:val="none"/>
                <w:lang w:eastAsia="zh-CN"/>
              </w:rPr>
              <w:t xml:space="preserve">2026</w:t>
            </w:r>
            <w:r>
              <w:rPr>
                <w:rFonts w:hint="eastAsia" w:ascii="宋体"/>
                <w:sz w:val="24"/>
                <w:szCs w:val="24"/>
                <w:highlight w:val="none"/>
              </w:rPr>
              <w:t xml:space="preserve">年</w:t>
            </w:r>
            <w:r>
              <w:rPr>
                <w:rFonts w:hint="eastAsia" w:ascii="宋体"/>
                <w:sz w:val="24"/>
                <w:szCs w:val="24"/>
                <w:highlight w:val="none"/>
                <w:lang w:val="en-US" w:eastAsia="zh-CN"/>
              </w:rPr>
              <w:t xml:space="preserve">6</w:t>
            </w:r>
            <w:r>
              <w:rPr>
                <w:rFonts w:hint="eastAsia" w:ascii="宋体"/>
                <w:sz w:val="24"/>
                <w:szCs w:val="24"/>
                <w:highlight w:val="none"/>
              </w:rPr>
              <w:t xml:space="preserve">月</w:t>
            </w:r>
            <w:r>
              <w:rPr>
                <w:rFonts w:hint="eastAsia" w:ascii="宋体"/>
                <w:sz w:val="24"/>
                <w:szCs w:val="24"/>
                <w:highlight w:val="none"/>
                <w:lang w:val="en-US" w:eastAsia="zh-CN"/>
              </w:rPr>
              <w:t xml:space="preserve">25</w:t>
            </w:r>
            <w:r>
              <w:rPr>
                <w:rFonts w:hint="eastAsia" w:ascii="宋体"/>
                <w:sz w:val="24"/>
                <w:szCs w:val="24"/>
                <w:highlight w:val="none"/>
              </w:rPr>
              <w:t xml:space="preserve">日17:00 。</w:t>
            </w:r>
            <w:r/>
          </w:p>
          <w:p>
            <w:pPr>
              <w:rPr>
                <w:rFonts w:ascii="宋体"/>
                <w:sz w:val="24"/>
                <w:szCs w:val="24"/>
                <w:highlight w:val="none"/>
              </w:rPr>
            </w:pPr>
            <w:r>
              <w:rPr>
                <w:rFonts w:hint="eastAsia" w:ascii="宋体"/>
                <w:sz w:val="24"/>
                <w:szCs w:val="24"/>
                <w:highlight w:val="none"/>
              </w:rPr>
              <w:t xml:space="preserve">方式：供应商登</w:t>
            </w:r>
            <w:r>
              <w:rPr>
                <w:rFonts w:hint="eastAsia" w:ascii="宋体"/>
                <w:sz w:val="24"/>
                <w:szCs w:val="24"/>
                <w:highlight w:val="none"/>
                <w:lang w:val="en-US" w:eastAsia="zh-CN"/>
              </w:rPr>
              <w:t xml:space="preserve">录</w:t>
            </w:r>
            <w:r>
              <w:rPr>
                <w:rFonts w:hint="eastAsia" w:ascii="宋体"/>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 </w:t>
            </w:r>
            <w:r/>
          </w:p>
          <w:p>
            <w:pPr>
              <w:rPr>
                <w:rFonts w:ascii="宋体"/>
                <w:sz w:val="24"/>
                <w:szCs w:val="24"/>
                <w:highlight w:val="none"/>
              </w:rPr>
            </w:pPr>
            <w:r>
              <w:rPr>
                <w:rFonts w:hint="eastAsia" w:ascii="宋体"/>
                <w:sz w:val="24"/>
                <w:szCs w:val="24"/>
                <w:highlight w:val="none"/>
              </w:rPr>
              <w:t xml:space="preserve">售价：0.00元 </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10</w:t>
            </w:r>
            <w:r/>
          </w:p>
        </w:tc>
        <w:tc>
          <w:tcPr>
            <w:tcW w:w="2178" w:type="dxa"/>
            <w:vAlign w:val="center"/>
            <w:textDirection w:val="lrTb"/>
            <w:noWrap w:val="false"/>
          </w:tcPr>
          <w:p>
            <w:pPr>
              <w:jc w:val="center"/>
              <w:rPr>
                <w:rFonts w:ascii="宋体"/>
                <w:color w:val="000000"/>
                <w:sz w:val="24"/>
                <w:szCs w:val="24"/>
              </w:rPr>
            </w:pPr>
            <w:r>
              <w:rPr>
                <w:rFonts w:hint="eastAsia" w:ascii="宋体" w:hAnsi="宋体" w:cs="宋体"/>
                <w:color w:val="000000"/>
                <w:sz w:val="24"/>
                <w:szCs w:val="24"/>
              </w:rPr>
              <w:t xml:space="preserve">现场勘察及答疑</w:t>
            </w:r>
            <w:r/>
          </w:p>
        </w:tc>
        <w:tc>
          <w:tcPr>
            <w:tcW w:w="590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本项目不组织集中勘察及答疑</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w:t>
            </w:r>
            <w:r/>
          </w:p>
        </w:tc>
        <w:tc>
          <w:tcPr>
            <w:tcW w:w="5900" w:type="dxa"/>
            <w:vAlign w:val="center"/>
            <w:textDirection w:val="lrTb"/>
            <w:noWrap w:val="false"/>
          </w:tcPr>
          <w:p>
            <w:pPr>
              <w:rPr>
                <w:rFonts w:ascii="宋体" w:cs="宋体"/>
                <w:sz w:val="24"/>
                <w:szCs w:val="24"/>
                <w:highlight w:val="none"/>
              </w:rPr>
            </w:pPr>
            <w:r>
              <w:rPr>
                <w:rFonts w:hint="eastAsia" w:ascii="宋体" w:hAnsi="宋体" w:cs="宋体"/>
                <w:sz w:val="24"/>
                <w:szCs w:val="24"/>
                <w:highlight w:val="none"/>
              </w:rPr>
              <w:t xml:space="preserve">接收投标文件截止时间：</w:t>
            </w:r>
            <w:r>
              <w:rPr>
                <w:rFonts w:hint="eastAsia" w:ascii="宋体" w:hAnsi="宋体" w:cs="宋体"/>
                <w:bCs/>
                <w:color w:val="000000" w:themeColor="text1"/>
                <w:sz w:val="24"/>
                <w:szCs w:val="24"/>
                <w:highlight w:val="none"/>
                <w:lang w:eastAsia="zh-CN"/>
                <w14:textFill>
                  <w14:solidFill>
                    <w14:schemeClr w14:val="tx1"/>
                  </w14:solidFill>
                </w14:textFill>
              </w:rPr>
              <w:t xml:space="preserve">2026</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日14:0</w:t>
            </w:r>
            <w:r>
              <w:rPr>
                <w:rFonts w:ascii="宋体" w:hAnsi="宋体" w:cs="宋体"/>
                <w:bCs/>
                <w:color w:val="000000" w:themeColor="text1"/>
                <w:sz w:val="24"/>
                <w:szCs w:val="24"/>
                <w:highlight w:val="none"/>
                <w14:textFill>
                  <w14:solidFill>
                    <w14:schemeClr w14:val="tx1"/>
                  </w14:solidFill>
                </w14:textFill>
              </w:rPr>
              <w:t xml:space="preserve">0</w:t>
            </w:r>
            <w:r/>
          </w:p>
          <w:p>
            <w:pPr>
              <w:rPr>
                <w:rFonts w:ascii="宋体"/>
                <w:sz w:val="24"/>
                <w:szCs w:val="24"/>
                <w:highlight w:val="none"/>
              </w:rPr>
            </w:pPr>
            <w:r>
              <w:rPr>
                <w:rFonts w:hint="eastAsia" w:ascii="宋体" w:hAnsi="宋体" w:cs="宋体"/>
                <w:sz w:val="24"/>
                <w:szCs w:val="24"/>
                <w:highlight w:val="none"/>
              </w:rPr>
              <w:t xml:space="preserve">投标文件接收地点：“苏采云”政府采购交易系统</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开标</w:t>
            </w:r>
            <w:r/>
          </w:p>
        </w:tc>
        <w:tc>
          <w:tcPr>
            <w:tcW w:w="5900" w:type="dxa"/>
            <w:vAlign w:val="center"/>
            <w:textDirection w:val="lrTb"/>
            <w:noWrap w:val="false"/>
          </w:tcPr>
          <w:p>
            <w:pPr>
              <w:rPr>
                <w:rFonts w:ascii="宋体"/>
                <w:sz w:val="24"/>
                <w:szCs w:val="24"/>
                <w:highlight w:val="none"/>
              </w:rPr>
            </w:pPr>
            <w:r>
              <w:rPr>
                <w:rFonts w:hint="eastAsia" w:ascii="宋体" w:hAnsi="宋体" w:cs="宋体"/>
                <w:sz w:val="24"/>
                <w:szCs w:val="24"/>
                <w:highlight w:val="none"/>
              </w:rPr>
              <w:t xml:space="preserve">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日14:00</w:t>
            </w:r>
            <w:r/>
          </w:p>
          <w:p>
            <w:pPr>
              <w:rPr>
                <w:rFonts w:ascii="宋体" w:hAnsi="宋体" w:cs="宋体"/>
                <w:sz w:val="24"/>
                <w:szCs w:val="24"/>
                <w:highlight w:val="none"/>
              </w:rPr>
            </w:pPr>
            <w:r>
              <w:rPr>
                <w:rFonts w:hint="eastAsia" w:ascii="宋体" w:hAnsi="宋体" w:cs="宋体"/>
                <w:sz w:val="24"/>
                <w:szCs w:val="24"/>
                <w:highlight w:val="none"/>
              </w:rPr>
              <w:t xml:space="preserve">地点：“苏采云”政府采购交易系统网上开标大厅</w:t>
            </w:r>
            <w:r/>
          </w:p>
          <w:p>
            <w:pPr>
              <w:rPr>
                <w:highlight w:val="none"/>
              </w:rPr>
            </w:pPr>
            <w:r>
              <w:rPr>
                <w:rFonts w:hint="eastAsia" w:asciiTheme="minorEastAsia" w:hAnsiTheme="minorEastAsia" w:eastAsiaTheme="minorEastAsia" w:cstheme="minorEastAsia"/>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投标文件有效期</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投标截止时间后九十天</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关于联合体投标</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本项目不接受联合体投标</w:t>
            </w:r>
            <w:r/>
          </w:p>
        </w:tc>
      </w:tr>
    </w:tbl>
    <w:p>
      <w:pPr>
        <w:rPr>
          <w:b/>
          <w:bCs/>
          <w:sz w:val="32"/>
          <w:szCs w:val="32"/>
        </w:rPr>
      </w:pPr>
      <w:r/>
      <w:bookmarkStart w:id="7" w:name="_Toc25354"/>
      <w:r/>
      <w:bookmarkStart w:id="8" w:name="_Toc4071"/>
      <w:r/>
      <w:bookmarkStart w:id="9" w:name="_Toc29016"/>
      <w:r>
        <w:rPr>
          <w:rFonts w:hint="eastAsia"/>
          <w:b/>
          <w:bCs/>
          <w:sz w:val="32"/>
          <w:szCs w:val="32"/>
        </w:rPr>
        <w:t xml:space="preserve">二、投标供应商资质要求</w:t>
      </w:r>
      <w:bookmarkEnd w:id="7"/>
      <w:r/>
      <w:bookmarkEnd w:id="8"/>
      <w:r/>
      <w:bookmarkEnd w:id="9"/>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满足《中华人民共和国政府采购法》第二十二条规定：</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（1）具有独立承担民事责任的能力（提供法人或者其他组织的营业执照，自然人的身份证明）；</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（3）具有履行合同所必需的设备和专业技术能力（提供信用承诺书）；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（6）法律、行政法规规定的其他条件（提供项目实施所必需的许可资质证明材料）：无。</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落实政府采购政策需满足的资格要求：（如属于专门面向中小企业采购的项目，供应商应为中小微企业、监狱企业、残疾人福利性单位）</w:t>
      </w:r>
      <w:r/>
    </w:p>
    <w:p>
      <w:pPr>
        <w:ind w:firstLine="480"/>
        <w:jc w:val="left"/>
        <w:shd w:val="clear" w:color="auto" w:fill="ffffff"/>
        <w:widowControl/>
        <w:rPr>
          <w:rFonts w:ascii="宋体" w:hAnsi="宋体" w:cs="宋体"/>
          <w:color w:val="000000"/>
          <w:sz w:val="24"/>
          <w:szCs w:val="24"/>
          <w:highlight w:val="yellow"/>
        </w:rPr>
      </w:pPr>
      <w:r>
        <w:rPr>
          <w:rFonts w:hint="eastAsia" w:ascii="宋体" w:hAnsi="宋体" w:cs="宋体"/>
          <w:color w:val="000000"/>
          <w:sz w:val="24"/>
          <w:szCs w:val="24"/>
        </w:rPr>
        <w:t xml:space="preserve">本项目为非预留份额的采购项目或采购包，执行价格扣除优惠政策，具体详见招标文件第一章评标办法。</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en-US" w:eastAsia="zh-CN"/>
        </w:rPr>
        <w:t xml:space="preserve">.本项目的特定资格要求</w:t>
      </w:r>
      <w:r>
        <w:rPr>
          <w:rFonts w:hint="eastAsia" w:ascii="宋体" w:hAnsi="宋体" w:cs="宋体"/>
          <w:color w:val="000000"/>
          <w:sz w:val="24"/>
          <w:szCs w:val="24"/>
        </w:rPr>
        <w:t xml:space="preserve">：</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lang w:val="en-US" w:eastAsia="zh-CN"/>
        </w:rPr>
        <w:t xml:space="preserve">本项目无特定资格要求</w:t>
      </w:r>
      <w:r>
        <w:rPr>
          <w:rFonts w:hint="eastAsia" w:ascii="宋体" w:hAnsi="宋体" w:cs="宋体"/>
          <w:color w:val="000000"/>
          <w:sz w:val="24"/>
          <w:szCs w:val="24"/>
        </w:rPr>
        <w:t xml:space="preserve">。</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拒绝下述供应商参加本次采购活动：</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p>
    <w:p>
      <w:pPr>
        <w:ind w:firstLine="480"/>
        <w:rPr>
          <w:rFonts w:ascii="宋体" w:hAnsi="宋体" w:cs="宋体"/>
          <w:color w:val="000000"/>
          <w:sz w:val="24"/>
          <w:szCs w:val="24"/>
        </w:rPr>
      </w:pPr>
      <w:r>
        <w:rPr>
          <w:rFonts w:hint="eastAsia" w:ascii="宋体" w:hAnsi="宋体" w:cs="宋体"/>
          <w:color w:val="000000"/>
          <w:sz w:val="24"/>
          <w:szCs w:val="24"/>
        </w:rPr>
        <w:t xml:space="preserve">（2）凡为采购项目提供整体设计、规范编制或者项目管理、监理、检测等服务的供应商，不得再参加本项目的采购活动；</w:t>
      </w:r>
      <w:r/>
    </w:p>
    <w:p>
      <w:pPr>
        <w:ind w:firstLine="480"/>
        <w:rPr>
          <w:rFonts w:ascii="宋体" w:hAnsi="宋体" w:cs="宋体"/>
          <w:color w:val="000000"/>
          <w:sz w:val="24"/>
          <w:szCs w:val="24"/>
        </w:rPr>
      </w:pPr>
      <w:r>
        <w:rPr>
          <w:rFonts w:hint="eastAsia" w:ascii="宋体" w:hAnsi="宋体" w:cs="宋体"/>
          <w:color w:val="000000"/>
          <w:sz w:val="24"/>
          <w:szCs w:val="24"/>
        </w:rPr>
        <w:t xml:space="preserve">（3）供应商被“信用中国”网站（www.creditchina.gov.cn）列入失信被执行人、重大税收违法案件当事人名单、政府采购严重违法失信行为记录名单。 </w:t>
      </w:r>
      <w:r/>
    </w:p>
    <w:p>
      <w:pPr>
        <w:ind w:firstLine="480"/>
        <w:rPr>
          <w:rFonts w:ascii="宋体" w:hAnsi="宋体" w:cs="宋体"/>
          <w:color w:val="000000"/>
          <w:sz w:val="24"/>
          <w:szCs w:val="24"/>
          <w:lang w:val="zh-CN"/>
        </w:rPr>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lang w:val="zh-CN"/>
        </w:rPr>
        <w:t xml:space="preserve">南京市政府采购供应商信用记录表暨信用承诺书（印有二维码）。</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lang w:val="zh-CN"/>
        </w:rPr>
        <w:t xml:space="preserve">根据《南京市政府采购供应商信用管理工作暂行办法》（宁财规〔2018〕10号）有关规定，凡在南京地区参加政府采购活动的供应商，应当事先登录“信用南京”（https://njcredit.nanjing.gov.cn/</w:t>
      </w:r>
      <w:r>
        <w:rPr>
          <w:rFonts w:hint="eastAsia" w:ascii="宋体" w:hAnsi="宋体" w:cs="宋体"/>
          <w:color w:val="000000"/>
          <w:sz w:val="24"/>
          <w:szCs w:val="24"/>
          <w:lang w:val="zh-CN"/>
        </w:rPr>
        <w:t xml:space="preserve">）或“南京公共采购信息网”（https://njgc.jfh.com/）主页“南京市政府采购供应商诚信档案”栏目进行注册登记。由于特殊原因未及时注册的供应商可先行获取采购文件，但必须在提交投标（响应）文件截止日2天前办理登记注册手续。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rPr>
          <w:b/>
          <w:bCs/>
          <w:sz w:val="32"/>
          <w:szCs w:val="32"/>
        </w:rPr>
      </w:pPr>
      <w:r/>
      <w:bookmarkStart w:id="10" w:name="_Toc18624"/>
      <w:r/>
      <w:bookmarkStart w:id="11" w:name="_Toc11976"/>
      <w:r/>
      <w:bookmarkStart w:id="12" w:name="_Toc24413"/>
      <w:r>
        <w:rPr>
          <w:rFonts w:hint="eastAsia"/>
          <w:b/>
          <w:bCs/>
          <w:sz w:val="32"/>
          <w:szCs w:val="32"/>
        </w:rPr>
        <w:t xml:space="preserve">三、评标办法</w:t>
      </w:r>
      <w:bookmarkEnd w:id="10"/>
      <w:r/>
      <w:bookmarkEnd w:id="11"/>
      <w:r/>
      <w:bookmarkEnd w:id="12"/>
      <w:r/>
      <w:r/>
    </w:p>
    <w:p>
      <w:pPr>
        <w:ind w:firstLine="480"/>
        <w:rPr>
          <w:rFonts w:cs="宋体"/>
          <w:sz w:val="24"/>
          <w:szCs w:val="24"/>
        </w:rPr>
      </w:pPr>
      <w:r/>
      <w:bookmarkStart w:id="13" w:name="_Toc444852399"/>
      <w:r>
        <w:rPr>
          <w:rFonts w:hint="eastAsia" w:cs="宋体"/>
          <w:sz w:val="24"/>
          <w:szCs w:val="24"/>
        </w:rPr>
        <w:t xml:space="preserve">本项目采用综合评分法，总分为100分，按评审后得分由高到低顺序排列。得分相同的，按投标报价由低到高顺序排列，得分且投标报价相同的，按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第一章 评分标准中2.1-2.4项”</w:t>
      </w:r>
      <w:r>
        <w:rPr>
          <w:rFonts w:hint="eastAsia" w:ascii="宋体" w:hAnsi="宋体" w:cs="宋体"/>
          <w:sz w:val="24"/>
          <w:szCs w:val="24"/>
          <w:highlight w:val="none"/>
        </w:rPr>
        <w:t xml:space="preserve">得分由高到低顺序排列</w:t>
      </w:r>
      <w:r>
        <w:rPr>
          <w:rFonts w:hint="eastAsia" w:cs="宋体"/>
          <w:sz w:val="24"/>
          <w:szCs w:val="24"/>
        </w:rPr>
        <w:t xml:space="preserve">，由评标委员会推荐综合得分排名第一的</w:t>
      </w:r>
      <w:r>
        <w:rPr>
          <w:rFonts w:hint="eastAsia" w:cs="宋体"/>
          <w:sz w:val="24"/>
          <w:szCs w:val="24"/>
          <w:lang w:val="en-US" w:eastAsia="zh-CN"/>
        </w:rPr>
        <w:t xml:space="preserve">投标人</w:t>
      </w:r>
      <w:r>
        <w:rPr>
          <w:rFonts w:hint="eastAsia" w:cs="宋体"/>
          <w:sz w:val="24"/>
          <w:szCs w:val="24"/>
        </w:rPr>
        <w:t xml:space="preserve">为第一中标候选人，综合得分排名第二、第三的分别为第二中标候选人、第三中标候选人。具体评分办法如下：</w:t>
      </w:r>
      <w:r/>
    </w:p>
    <w:p>
      <w:pPr>
        <w:jc w:val="center"/>
        <w:widowControl/>
        <w:rPr>
          <w:rFonts w:ascii="宋体" w:hAnsi="宋体"/>
          <w:b/>
          <w:sz w:val="28"/>
          <w:szCs w:val="28"/>
        </w:rPr>
      </w:pPr>
      <w:r>
        <w:rPr>
          <w:rFonts w:hint="eastAsia" w:ascii="宋体" w:hAnsi="宋体"/>
          <w:b/>
          <w:sz w:val="28"/>
          <w:szCs w:val="28"/>
        </w:rPr>
        <w:t xml:space="preserve">评分标准</w:t>
      </w:r>
      <w:r/>
    </w:p>
    <w:tbl>
      <w:tblPr>
        <w:tblStyle w:val="927"/>
        <w:tblW w:w="4996"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437"/>
        <w:gridCol w:w="6190"/>
        <w:gridCol w:w="841"/>
      </w:tblGrid>
      <w:tr>
        <w:trPr>
          <w:trHeight w:val="393"/>
        </w:trPr>
        <w:tc>
          <w:tcPr>
            <w:tcBorders>
              <w:bottom w:val="single" w:color="auto" w:sz="6" w:space="0"/>
              <w:right w:val="single" w:color="auto" w:sz="6" w:space="0"/>
            </w:tcBorders>
            <w:tcW w:w="437" w:type="pct"/>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left w:val="single" w:color="auto" w:sz="6" w:space="0"/>
              <w:bottom w:val="single" w:color="auto" w:sz="6" w:space="0"/>
              <w:right w:val="single" w:color="auto" w:sz="6" w:space="0"/>
            </w:tcBorders>
            <w:tcW w:w="774" w:type="pct"/>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评审因素</w:t>
            </w:r>
            <w:r/>
          </w:p>
        </w:tc>
        <w:tc>
          <w:tcPr>
            <w:tcBorders>
              <w:left w:val="single" w:color="auto" w:sz="6" w:space="0"/>
              <w:bottom w:val="single" w:color="auto" w:sz="6" w:space="0"/>
              <w:right w:val="single" w:color="auto" w:sz="6" w:space="0"/>
            </w:tcBorders>
            <w:tcW w:w="3335" w:type="pct"/>
            <w:vAlign w:val="center"/>
            <w:textDirection w:val="lrTb"/>
            <w:noWrap w:val="false"/>
          </w:tcPr>
          <w:p>
            <w:pPr>
              <w:jc w:val="center"/>
              <w:widowControl/>
              <w:rPr>
                <w:rFonts w:hint="eastAsia" w:ascii="宋体" w:hAnsi="宋体" w:eastAsia="宋体" w:cs="宋体"/>
                <w:b/>
                <w:sz w:val="21"/>
                <w:szCs w:val="21"/>
                <w:lang w:eastAsia="zh-CN"/>
              </w:rPr>
            </w:pPr>
            <w:r>
              <w:rPr>
                <w:rFonts w:hint="eastAsia" w:ascii="宋体" w:hAnsi="宋体" w:eastAsia="宋体" w:cs="宋体"/>
                <w:b/>
                <w:sz w:val="21"/>
                <w:szCs w:val="21"/>
              </w:rPr>
              <w:t xml:space="preserve">评分</w:t>
            </w:r>
            <w:r>
              <w:rPr>
                <w:rFonts w:hint="eastAsia" w:ascii="宋体" w:hAnsi="宋体" w:cs="宋体"/>
                <w:b/>
                <w:sz w:val="21"/>
                <w:szCs w:val="21"/>
                <w:lang w:val="en-US" w:eastAsia="zh-CN"/>
              </w:rPr>
              <w:t xml:space="preserve">细则</w:t>
            </w:r>
            <w:r/>
          </w:p>
        </w:tc>
        <w:tc>
          <w:tcPr>
            <w:tcBorders>
              <w:left w:val="single" w:color="auto" w:sz="6" w:space="0"/>
              <w:bottom w:val="single" w:color="auto" w:sz="6" w:space="0"/>
            </w:tcBorders>
            <w:tcW w:w="453" w:type="pct"/>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trHeight w:val="400"/>
        </w:trPr>
        <w:tc>
          <w:tcPr>
            <w:tcBorders>
              <w:top w:val="single" w:color="auto" w:sz="6" w:space="0"/>
              <w:bottom w:val="single" w:color="auto" w:sz="6" w:space="0"/>
              <w:right w:val="single" w:color="auto" w:sz="6" w:space="0"/>
            </w:tcBorders>
            <w:tcW w:w="437"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w:t>
            </w:r>
            <w:r/>
          </w:p>
        </w:tc>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价格</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cs="宋体"/>
                <w:b/>
                <w:bCs/>
                <w:sz w:val="21"/>
                <w:szCs w:val="21"/>
                <w:lang w:val="en-US" w:eastAsia="zh-CN"/>
              </w:rPr>
              <w:t xml:space="preserve">0</w:t>
            </w:r>
            <w:r>
              <w:rPr>
                <w:rFonts w:hint="eastAsia" w:ascii="宋体" w:hAnsi="宋体" w:eastAsia="宋体" w:cs="宋体"/>
                <w:b/>
                <w:bCs/>
                <w:sz w:val="21"/>
                <w:szCs w:val="21"/>
              </w:rPr>
              <w:t xml:space="preserve">分）</w:t>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rPr>
                <w:rFonts w:hint="eastAsia" w:ascii="宋体" w:hAnsi="宋体" w:eastAsia="宋体" w:cs="宋体"/>
                <w:color w:val="ff0000"/>
                <w:sz w:val="21"/>
                <w:szCs w:val="21"/>
              </w:rPr>
            </w:pPr>
            <w:r>
              <w:rPr>
                <w:rFonts w:hint="eastAsia" w:ascii="宋体" w:hAnsi="宋体" w:eastAsia="宋体" w:cs="宋体"/>
                <w:bCs/>
                <w:sz w:val="21"/>
                <w:szCs w:val="21"/>
              </w:rPr>
              <w:t xml:space="preserve">采用低价优先法计算，即满足招标文件要求且投标报价最低的投标人的投标优惠率为评标基准优惠率，其价格分为满分。其他投标人的价格分统一按照下列公式计算（小数点</w:t>
            </w:r>
            <w:r>
              <w:rPr>
                <w:rFonts w:hint="eastAsia" w:ascii="宋体" w:hAnsi="宋体" w:cs="宋体"/>
                <w:bCs/>
                <w:sz w:val="21"/>
                <w:szCs w:val="21"/>
                <w:lang w:val="en-US" w:eastAsia="zh-CN"/>
              </w:rPr>
              <w:t xml:space="preserve">后</w:t>
            </w:r>
            <w:r>
              <w:rPr>
                <w:rFonts w:hint="eastAsia" w:ascii="宋体" w:hAnsi="宋体" w:eastAsia="宋体" w:cs="宋体"/>
                <w:bCs/>
                <w:sz w:val="21"/>
                <w:szCs w:val="21"/>
              </w:rPr>
              <w:t xml:space="preserve">保留两位）：</w:t>
            </w:r>
            <w:r>
              <w:rPr>
                <w:rFonts w:hint="eastAsia" w:ascii="宋体" w:hAnsi="宋体" w:eastAsia="宋体" w:cs="宋体"/>
                <w:bCs/>
                <w:sz w:val="21"/>
                <w:szCs w:val="21"/>
              </w:rPr>
              <w:t xml:space="preserve">投标报价得分</w:t>
            </w:r>
            <w:r>
              <w:rPr>
                <w:rFonts w:hint="eastAsia" w:ascii="宋体" w:hAnsi="宋体" w:eastAsia="宋体" w:cs="宋体"/>
                <w:bCs/>
                <w:sz w:val="21"/>
                <w:szCs w:val="21"/>
              </w:rPr>
              <w:t xml:space="preserve">=</w:t>
            </w:r>
            <w:r>
              <w:rPr>
                <w:rFonts w:hint="eastAsia" w:ascii="宋体" w:hAnsi="宋体" w:cs="宋体"/>
                <w:bCs/>
              </w:rPr>
              <w:t xml:space="preserve">（</w:t>
            </w:r>
            <w:r>
              <w:rPr>
                <w:rFonts w:hint="eastAsia" w:ascii="宋体" w:hAnsi="宋体" w:eastAsia="宋体" w:cs="宋体"/>
                <w:bCs/>
                <w:sz w:val="21"/>
                <w:szCs w:val="21"/>
              </w:rPr>
              <w:t xml:space="preserve">1－评标基准优惠率）/（1－投标优惠率）×1</w:t>
            </w:r>
            <w:r>
              <w:rPr>
                <w:rFonts w:hint="eastAsia" w:ascii="宋体" w:hAnsi="宋体" w:cs="宋体"/>
                <w:bCs/>
                <w:sz w:val="21"/>
                <w:szCs w:val="21"/>
                <w:lang w:val="en-US" w:eastAsia="zh-CN"/>
              </w:rPr>
              <w:t xml:space="preserve">0</w:t>
            </w:r>
            <w:r>
              <w:rPr>
                <w:rFonts w:hint="eastAsia" w:ascii="宋体" w:hAnsi="宋体" w:eastAsia="宋体" w:cs="宋体"/>
                <w:bCs/>
                <w:sz w:val="21"/>
                <w:szCs w:val="21"/>
              </w:rPr>
              <w:t xml:space="preserve">。</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10</w:t>
            </w:r>
            <w:r/>
          </w:p>
        </w:tc>
      </w:tr>
      <w:tr>
        <w:trPr>
          <w:trHeight w:val="400"/>
        </w:trPr>
        <w:tc>
          <w:tcPr>
            <w:tcBorders>
              <w:top w:val="single" w:color="auto" w:sz="6" w:space="0"/>
              <w:right w:val="single" w:color="auto" w:sz="6" w:space="0"/>
            </w:tcBorders>
            <w:tcW w:w="437" w:type="pct"/>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Borders>
              <w:top w:val="single" w:color="auto" w:sz="6" w:space="0"/>
              <w:left w:val="single" w:color="auto" w:sz="6" w:space="0"/>
              <w:right w:val="single" w:color="auto" w:sz="6" w:space="0"/>
            </w:tcBorders>
            <w:tcW w:w="774" w:type="pct"/>
            <w:vAlign w:val="center"/>
            <w:vMerge w:val="restart"/>
            <w:textDirection w:val="lrTb"/>
            <w:noWrap w:val="false"/>
          </w:tcPr>
          <w:p>
            <w:pPr>
              <w:jc w:val="center"/>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技术部分</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48</w:t>
            </w:r>
            <w:r>
              <w:rPr>
                <w:rFonts w:hint="eastAsia" w:ascii="宋体" w:hAnsi="宋体" w:eastAsia="宋体" w:cs="宋体"/>
                <w:b/>
                <w:bCs/>
                <w:sz w:val="21"/>
                <w:szCs w:val="21"/>
              </w:rPr>
              <w:t xml:space="preserve">分）</w:t>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2.1对本项目的理解</w:t>
            </w:r>
            <w:r/>
          </w:p>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评委根据投标人对本项目的理解（包括但不限于项目背景、需求、服务成果、工作重点难点理解分析）进行评分：</w:t>
            </w:r>
            <w:r/>
          </w:p>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理解和分析全面细致、充分合理、针对性强，认识准确程度高的，得12分；</w:t>
            </w:r>
            <w:r/>
          </w:p>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理解和分析全面、合理、针对性较强，认识较准确的，得9分；</w:t>
            </w:r>
            <w:r/>
          </w:p>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理解和分析全面、合理、有针对性，认识不够准确的，得6分；</w:t>
            </w:r>
            <w:r/>
          </w:p>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理解和分析不全面，认识不准确的，得3分；</w:t>
            </w:r>
            <w:r/>
          </w:p>
          <w:p>
            <w:pPr>
              <w:jc w:val="left"/>
              <w:spacing w:line="400" w:lineRule="exact"/>
              <w:rPr>
                <w:rFonts w:hint="eastAsia" w:ascii="宋体" w:hAnsi="宋体" w:eastAsia="宋体" w:cs="宋体"/>
                <w:bCs/>
                <w:sz w:val="21"/>
                <w:szCs w:val="21"/>
                <w:highlight w:val="yellow"/>
              </w:rPr>
            </w:pPr>
            <w:r>
              <w:rPr>
                <w:rFonts w:hint="eastAsia" w:ascii="宋体" w:hAnsi="宋体" w:cs="宋体"/>
              </w:rPr>
              <w:t xml:space="preserve">未提供相关内容不得分</w:t>
            </w:r>
            <w:r>
              <w:rPr>
                <w:rFonts w:hint="eastAsia" w:asciiTheme="minorEastAsia" w:hAnsiTheme="minorEastAsia" w:eastAsiaTheme="minorEastAsia" w:cstheme="minorEastAsia"/>
                <w:sz w:val="21"/>
                <w:szCs w:val="21"/>
                <w:highlight w:val="none"/>
                <w:lang w:val="en-US" w:eastAsia="zh-CN"/>
              </w:rPr>
              <w:t xml:space="preserve">。</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spacing w:line="400" w:lineRule="exact"/>
              <w:rPr>
                <w:rFonts w:hint="default" w:ascii="宋体" w:hAnsi="宋体" w:eastAsia="宋体" w:cs="宋体"/>
                <w:b/>
                <w:bCs/>
                <w:sz w:val="21"/>
                <w:szCs w:val="21"/>
                <w:highlight w:val="yellow"/>
                <w:lang w:val="en-US"/>
              </w:rPr>
            </w:pPr>
            <w:r>
              <w:rPr>
                <w:rFonts w:hint="eastAsia" w:asciiTheme="minorEastAsia" w:hAnsiTheme="minorEastAsia" w:eastAsiaTheme="minorEastAsia" w:cstheme="minorEastAsia"/>
                <w:b/>
                <w:bCs/>
                <w:sz w:val="24"/>
                <w:szCs w:val="24"/>
                <w:highlight w:val="none"/>
                <w:lang w:val="en-US" w:eastAsia="zh-CN"/>
              </w:rPr>
              <w:t xml:space="preserve">12</w:t>
            </w:r>
            <w:r/>
          </w:p>
        </w:tc>
      </w:tr>
      <w:tr>
        <w:trPr>
          <w:trHeight w:val="400"/>
        </w:trPr>
        <w:tc>
          <w:tcPr>
            <w:tcBorders>
              <w:right w:val="single" w:color="auto" w:sz="6" w:space="0"/>
            </w:tcBorders>
            <w:tcW w:w="437"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6" w:space="0"/>
              <w:right w:val="single" w:color="auto" w:sz="6" w:space="0"/>
            </w:tcBorders>
            <w:tcW w:w="774"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2.2服务方案及计划</w:t>
            </w:r>
            <w:r/>
          </w:p>
          <w:p>
            <w:pPr>
              <w:jc w:val="left"/>
              <w:spacing w:line="400" w:lineRule="exact"/>
              <w:rPr>
                <w:rFonts w:hint="default"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eastAsia="zh-CN"/>
              </w:rPr>
              <w:t xml:space="preserve">评委根据投标人提供的服务方案及计划（包括但不限于</w:t>
            </w:r>
            <w:r>
              <w:rPr>
                <w:rFonts w:hint="eastAsia" w:ascii="宋体" w:hAnsi="宋体" w:eastAsia="宋体"/>
                <w:sz w:val="21"/>
                <w:szCs w:val="21"/>
                <w:highlight w:val="none"/>
                <w:lang w:val="en-US"/>
              </w:rPr>
              <w:t xml:space="preserve">服务目标、服务内容</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lang w:val="en-US"/>
              </w:rPr>
              <w:t xml:space="preserve">工作组织方案、</w:t>
            </w:r>
            <w:r>
              <w:rPr>
                <w:rFonts w:hint="eastAsia" w:ascii="宋体" w:hAnsi="宋体" w:eastAsia="宋体"/>
                <w:sz w:val="21"/>
                <w:szCs w:val="21"/>
                <w:highlight w:val="none"/>
                <w:lang w:val="en-US" w:eastAsia="zh-CN"/>
              </w:rPr>
              <w:t xml:space="preserve">管理制度、</w:t>
            </w:r>
            <w:r>
              <w:rPr>
                <w:rFonts w:hint="eastAsia" w:ascii="宋体" w:hAnsi="宋体"/>
                <w:sz w:val="21"/>
                <w:szCs w:val="21"/>
                <w:highlight w:val="none"/>
                <w:lang w:val="en-US" w:eastAsia="zh-CN"/>
              </w:rPr>
              <w:t xml:space="preserve">进度</w:t>
            </w:r>
            <w:r>
              <w:rPr>
                <w:rFonts w:hint="eastAsia" w:ascii="宋体" w:hAnsi="宋体" w:eastAsia="宋体"/>
                <w:sz w:val="21"/>
                <w:szCs w:val="21"/>
                <w:highlight w:val="none"/>
                <w:lang w:val="en-US" w:eastAsia="zh-CN"/>
              </w:rPr>
              <w:t xml:space="preserve">计划</w:t>
            </w:r>
            <w:r>
              <w:rPr>
                <w:rFonts w:hint="eastAsia" w:asciiTheme="minorEastAsia" w:hAnsiTheme="minorEastAsia" w:eastAsiaTheme="minorEastAsia" w:cstheme="minorEastAsia"/>
                <w:sz w:val="21"/>
                <w:szCs w:val="21"/>
                <w:highlight w:val="none"/>
                <w:lang w:val="en-US" w:eastAsia="zh-CN"/>
              </w:rPr>
              <w:t xml:space="preserve">）进行评分：</w:t>
            </w:r>
            <w:r/>
          </w:p>
          <w:p>
            <w:pPr>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w:t>
            </w:r>
            <w:r>
              <w:rPr>
                <w:rFonts w:hint="eastAsia" w:ascii="宋体" w:hAnsi="宋体" w:eastAsia="宋体"/>
                <w:sz w:val="21"/>
                <w:szCs w:val="21"/>
                <w:lang w:val="en-US" w:eastAsia="zh-CN"/>
              </w:rPr>
              <w:t xml:space="preserve">全面、</w:t>
            </w:r>
            <w:r>
              <w:rPr>
                <w:rFonts w:hint="eastAsia" w:ascii="宋体" w:hAnsi="宋体" w:eastAsia="宋体"/>
                <w:sz w:val="21"/>
                <w:szCs w:val="21"/>
                <w:lang w:val="en-US"/>
              </w:rPr>
              <w:t xml:space="preserve">详细、针对性强、可操作性强</w:t>
            </w:r>
            <w:r>
              <w:rPr>
                <w:rFonts w:hint="eastAsia" w:ascii="宋体" w:hAnsi="宋体"/>
                <w:sz w:val="21"/>
                <w:szCs w:val="21"/>
                <w:lang w:val="en-US" w:eastAsia="zh-CN"/>
              </w:rPr>
              <w:t xml:space="preserve">，</w:t>
            </w:r>
            <w:r>
              <w:rPr>
                <w:rFonts w:hint="eastAsia" w:ascii="宋体" w:hAnsi="宋体" w:eastAsia="宋体"/>
                <w:sz w:val="21"/>
                <w:szCs w:val="21"/>
                <w:lang w:val="en-US" w:eastAsia="zh-CN"/>
              </w:rPr>
              <w:t xml:space="preserve">进度计划</w:t>
            </w:r>
            <w:r>
              <w:rPr>
                <w:rFonts w:hint="eastAsia" w:ascii="宋体" w:hAnsi="宋体" w:eastAsia="宋体"/>
                <w:sz w:val="21"/>
                <w:szCs w:val="21"/>
                <w:lang w:val="en-US"/>
              </w:rPr>
              <w:t xml:space="preserve">合理的，得12分；</w:t>
            </w:r>
            <w:r/>
          </w:p>
          <w:p>
            <w:pPr>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w:t>
            </w:r>
            <w:r>
              <w:rPr>
                <w:rFonts w:hint="eastAsia" w:ascii="宋体" w:hAnsi="宋体" w:eastAsia="宋体"/>
                <w:sz w:val="21"/>
                <w:szCs w:val="21"/>
                <w:lang w:val="en-US" w:eastAsia="zh-CN"/>
              </w:rPr>
              <w:t xml:space="preserve">全面</w:t>
            </w:r>
            <w:r>
              <w:rPr>
                <w:rFonts w:hint="eastAsia" w:ascii="宋体" w:hAnsi="宋体" w:eastAsia="宋体"/>
                <w:sz w:val="21"/>
                <w:szCs w:val="21"/>
                <w:lang w:val="en-US"/>
              </w:rPr>
              <w:t xml:space="preserve">、针对性较强、可操作性</w:t>
            </w:r>
            <w:r>
              <w:rPr>
                <w:rFonts w:hint="eastAsia" w:ascii="宋体" w:hAnsi="宋体"/>
                <w:sz w:val="21"/>
                <w:szCs w:val="21"/>
                <w:lang w:val="en-US" w:eastAsia="zh-CN"/>
              </w:rPr>
              <w:t xml:space="preserve">较强，</w:t>
            </w:r>
            <w:r>
              <w:rPr>
                <w:rFonts w:hint="eastAsia" w:ascii="宋体" w:hAnsi="宋体" w:eastAsia="宋体"/>
                <w:sz w:val="21"/>
                <w:szCs w:val="21"/>
                <w:lang w:val="en-US" w:eastAsia="zh-CN"/>
              </w:rPr>
              <w:t xml:space="preserve">进度计划</w:t>
            </w:r>
            <w:r>
              <w:rPr>
                <w:rFonts w:hint="eastAsia" w:ascii="宋体" w:hAnsi="宋体" w:eastAsia="宋体"/>
                <w:sz w:val="21"/>
                <w:szCs w:val="21"/>
                <w:lang w:val="en-US"/>
              </w:rPr>
              <w:t xml:space="preserve">合理的，得9分；</w:t>
            </w:r>
            <w:r/>
          </w:p>
          <w:p>
            <w:pPr>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方案内容全面、有针对性</w:t>
            </w:r>
            <w:r>
              <w:rPr>
                <w:rFonts w:hint="eastAsia" w:ascii="宋体" w:hAnsi="宋体"/>
                <w:sz w:val="21"/>
                <w:szCs w:val="21"/>
                <w:lang w:val="en-US" w:eastAsia="zh-CN"/>
              </w:rPr>
              <w:t xml:space="preserve">，</w:t>
            </w:r>
            <w:r>
              <w:rPr>
                <w:rFonts w:hint="eastAsia" w:ascii="宋体" w:hAnsi="宋体" w:eastAsia="宋体"/>
                <w:sz w:val="21"/>
                <w:szCs w:val="21"/>
                <w:lang w:val="en-US" w:eastAsia="zh-CN"/>
              </w:rPr>
              <w:t xml:space="preserve">进度计划</w:t>
            </w:r>
            <w:r>
              <w:rPr>
                <w:rFonts w:hint="eastAsia" w:ascii="宋体" w:hAnsi="宋体" w:eastAsia="宋体"/>
                <w:sz w:val="21"/>
                <w:szCs w:val="21"/>
                <w:lang w:val="en-US"/>
              </w:rPr>
              <w:t xml:space="preserve">基本合理的，得6分；</w:t>
            </w:r>
            <w:r/>
          </w:p>
          <w:p>
            <w:pPr>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方案内容不全面</w:t>
            </w:r>
            <w:r>
              <w:rPr>
                <w:rFonts w:hint="eastAsia" w:ascii="宋体" w:hAnsi="宋体" w:eastAsia="宋体"/>
                <w:sz w:val="21"/>
                <w:szCs w:val="21"/>
                <w:lang w:val="en-US" w:eastAsia="zh-CN"/>
              </w:rPr>
              <w:t xml:space="preserve">、</w:t>
            </w:r>
            <w:r>
              <w:rPr>
                <w:rFonts w:hint="eastAsia" w:ascii="宋体" w:hAnsi="宋体" w:eastAsia="宋体"/>
                <w:sz w:val="21"/>
                <w:szCs w:val="21"/>
                <w:lang w:val="en-US"/>
              </w:rPr>
              <w:t xml:space="preserve">缺乏可操作性</w:t>
            </w:r>
            <w:r>
              <w:rPr>
                <w:rFonts w:hint="eastAsia" w:ascii="宋体" w:hAnsi="宋体"/>
                <w:sz w:val="21"/>
                <w:szCs w:val="21"/>
                <w:lang w:val="en-US" w:eastAsia="zh-CN"/>
              </w:rPr>
              <w:t xml:space="preserve">，</w:t>
            </w:r>
            <w:r>
              <w:rPr>
                <w:rFonts w:hint="eastAsia" w:ascii="宋体" w:hAnsi="宋体" w:eastAsia="宋体"/>
                <w:sz w:val="21"/>
                <w:szCs w:val="21"/>
                <w:lang w:val="en-US" w:eastAsia="zh-CN"/>
              </w:rPr>
              <w:t xml:space="preserve">进度计划不合理</w:t>
            </w:r>
            <w:r>
              <w:rPr>
                <w:rFonts w:hint="eastAsia" w:ascii="宋体" w:hAnsi="宋体" w:eastAsia="宋体"/>
                <w:sz w:val="21"/>
                <w:szCs w:val="21"/>
                <w:lang w:val="en-US"/>
              </w:rPr>
              <w:t xml:space="preserve">的，得3分；</w:t>
            </w:r>
            <w:r/>
          </w:p>
          <w:p>
            <w:pPr>
              <w:jc w:val="left"/>
              <w:spacing w:line="400" w:lineRule="exact"/>
              <w:rPr>
                <w:rFonts w:hint="eastAsia" w:ascii="宋体" w:hAnsi="宋体" w:eastAsia="宋体" w:cs="宋体"/>
                <w:bCs/>
                <w:sz w:val="21"/>
                <w:szCs w:val="21"/>
                <w:highlight w:val="yellow"/>
              </w:rPr>
            </w:pPr>
            <w:r>
              <w:rPr>
                <w:rFonts w:hint="eastAsia" w:ascii="宋体" w:hAnsi="宋体" w:cs="宋体"/>
              </w:rPr>
              <w:t xml:space="preserve">未提供相关内容不得分</w:t>
            </w:r>
            <w:r>
              <w:rPr>
                <w:rFonts w:hint="eastAsia" w:ascii="宋体" w:hAnsi="宋体" w:eastAsia="宋体"/>
                <w:sz w:val="21"/>
                <w:szCs w:val="21"/>
                <w:lang w:val="en-US"/>
              </w:rPr>
              <w:t xml:space="preserve">。</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spacing w:line="400" w:lineRule="exact"/>
              <w:rPr>
                <w:rFonts w:hint="default" w:ascii="宋体" w:hAnsi="宋体" w:eastAsia="宋体" w:cs="宋体"/>
                <w:b/>
                <w:bCs/>
                <w:sz w:val="21"/>
                <w:szCs w:val="21"/>
                <w:highlight w:val="yellow"/>
                <w:lang w:val="en-US"/>
              </w:rPr>
            </w:pPr>
            <w:r>
              <w:rPr>
                <w:rFonts w:hint="eastAsia" w:asciiTheme="minorEastAsia" w:hAnsiTheme="minorEastAsia" w:eastAsiaTheme="minorEastAsia" w:cstheme="minorEastAsia"/>
                <w:b/>
                <w:bCs/>
                <w:sz w:val="24"/>
                <w:szCs w:val="24"/>
                <w:highlight w:val="none"/>
                <w:lang w:val="en-US" w:eastAsia="zh-CN"/>
              </w:rPr>
              <w:t xml:space="preserve">12</w:t>
            </w:r>
            <w:r/>
          </w:p>
        </w:tc>
      </w:tr>
      <w:tr>
        <w:trPr>
          <w:trHeight w:val="400"/>
        </w:trPr>
        <w:tc>
          <w:tcPr>
            <w:tcBorders>
              <w:right w:val="single" w:color="auto" w:sz="6" w:space="0"/>
            </w:tcBorders>
            <w:tcW w:w="437"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6" w:space="0"/>
              <w:right w:val="single" w:color="auto" w:sz="6" w:space="0"/>
            </w:tcBorders>
            <w:tcW w:w="774"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highlight w:val="none"/>
                <w:lang w:val="en-US" w:eastAsia="zh-CN"/>
              </w:rPr>
              <w:t xml:space="preserve">2.3</w:t>
            </w:r>
            <w:r>
              <w:rPr>
                <w:rFonts w:hint="eastAsia" w:asciiTheme="minorEastAsia" w:hAnsiTheme="minorEastAsia" w:eastAsiaTheme="minorEastAsia" w:cstheme="minorEastAsia"/>
                <w:sz w:val="21"/>
                <w:szCs w:val="21"/>
              </w:rPr>
              <w:t xml:space="preserve">质量保障</w:t>
            </w:r>
            <w:r>
              <w:rPr>
                <w:rFonts w:hint="eastAsia" w:asciiTheme="minorEastAsia" w:hAnsiTheme="minorEastAsia" w:eastAsiaTheme="minorEastAsia" w:cstheme="minorEastAsia"/>
                <w:sz w:val="21"/>
                <w:szCs w:val="21"/>
                <w:lang w:val="en-US" w:eastAsia="zh-CN"/>
              </w:rPr>
              <w:t xml:space="preserve">方案</w:t>
            </w:r>
            <w:r/>
          </w:p>
          <w:p>
            <w:pPr>
              <w:jc w:val="left"/>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highlight w:val="none"/>
                <w:lang w:val="en-US" w:eastAsia="zh-CN"/>
              </w:rPr>
              <w:t xml:space="preserve">评委根据投标人提供的</w:t>
            </w:r>
            <w:r>
              <w:rPr>
                <w:rFonts w:hint="eastAsia" w:asciiTheme="minorEastAsia" w:hAnsiTheme="minorEastAsia" w:eastAsiaTheme="minorEastAsia" w:cstheme="minorEastAsia"/>
                <w:sz w:val="21"/>
                <w:szCs w:val="21"/>
              </w:rPr>
              <w:t xml:space="preserve">质量保障</w:t>
            </w:r>
            <w:r>
              <w:rPr>
                <w:rFonts w:hint="eastAsia" w:asciiTheme="minorEastAsia" w:hAnsiTheme="minorEastAsia" w:eastAsiaTheme="minorEastAsia" w:cstheme="minorEastAsia"/>
                <w:sz w:val="21"/>
                <w:szCs w:val="21"/>
                <w:lang w:val="en-US" w:eastAsia="zh-CN"/>
              </w:rPr>
              <w:t xml:space="preserve">方案（包括但不限于车辆、人员、医疗应急）进行评分：</w:t>
            </w:r>
            <w:r/>
          </w:p>
          <w:p>
            <w:pPr>
              <w:jc w:val="left"/>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方案全面细致、科学合理，措施完整充分可操作性强，针对性强的，得12分；</w:t>
            </w:r>
            <w:r/>
          </w:p>
          <w:p>
            <w:pPr>
              <w:jc w:val="left"/>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方案全面、合理，措施完整和可操作性较强，有针对性的，得9分；</w:t>
            </w:r>
            <w:r/>
          </w:p>
          <w:p>
            <w:pPr>
              <w:jc w:val="left"/>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方案全面、合理、措施基本可行的，得6分；</w:t>
            </w:r>
            <w:r/>
          </w:p>
          <w:p>
            <w:pPr>
              <w:jc w:val="left"/>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方案不全面，缺乏可操作性的，得3分；</w:t>
            </w:r>
            <w:r/>
          </w:p>
          <w:p>
            <w:pPr>
              <w:jc w:val="left"/>
              <w:spacing w:line="400" w:lineRule="exact"/>
              <w:rPr>
                <w:rFonts w:hint="eastAsia" w:ascii="宋体" w:hAnsi="宋体" w:eastAsia="宋体" w:cs="宋体"/>
                <w:bCs/>
                <w:sz w:val="21"/>
                <w:szCs w:val="21"/>
                <w:highlight w:val="yellow"/>
              </w:rPr>
            </w:pPr>
            <w:r>
              <w:rPr>
                <w:rFonts w:hint="eastAsia" w:ascii="宋体" w:hAnsi="宋体" w:cs="宋体"/>
              </w:rPr>
              <w:t xml:space="preserve">未提供相关内容不得分</w:t>
            </w:r>
            <w:r>
              <w:rPr>
                <w:rFonts w:hint="eastAsia" w:asciiTheme="minorEastAsia" w:hAnsiTheme="minorEastAsia" w:eastAsiaTheme="minorEastAsia" w:cstheme="minorEastAsia"/>
                <w:sz w:val="21"/>
                <w:szCs w:val="21"/>
                <w:lang w:val="en-US" w:eastAsia="zh-CN"/>
              </w:rPr>
              <w:t xml:space="preserve">。</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spacing w:line="400" w:lineRule="exact"/>
              <w:rPr>
                <w:rFonts w:hint="default" w:ascii="宋体" w:hAnsi="宋体" w:eastAsia="宋体" w:cs="宋体"/>
                <w:b/>
                <w:bCs/>
                <w:sz w:val="21"/>
                <w:szCs w:val="21"/>
                <w:lang w:val="en-US" w:eastAsia="zh-CN"/>
              </w:rPr>
            </w:pPr>
            <w:r>
              <w:rPr>
                <w:rFonts w:hint="eastAsia" w:asciiTheme="minorEastAsia" w:hAnsiTheme="minorEastAsia" w:eastAsiaTheme="minorEastAsia" w:cstheme="minorEastAsia"/>
                <w:b/>
                <w:bCs/>
                <w:sz w:val="24"/>
                <w:szCs w:val="24"/>
                <w:lang w:val="en-US" w:eastAsia="zh-CN"/>
              </w:rPr>
              <w:t xml:space="preserve">12</w:t>
            </w:r>
            <w:r/>
          </w:p>
        </w:tc>
      </w:tr>
      <w:tr>
        <w:trPr>
          <w:trHeight w:val="400"/>
        </w:trPr>
        <w:tc>
          <w:tcPr>
            <w:tcBorders>
              <w:bottom w:val="single" w:color="auto" w:sz="6" w:space="0"/>
              <w:right w:val="single" w:color="auto" w:sz="6" w:space="0"/>
            </w:tcBorders>
            <w:tcW w:w="437"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6" w:space="0"/>
              <w:bottom w:val="single" w:color="auto" w:sz="6" w:space="0"/>
              <w:right w:val="single" w:color="auto" w:sz="6" w:space="0"/>
            </w:tcBorders>
            <w:tcW w:w="774"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2.4项目团队人员配备</w:t>
            </w:r>
            <w:r/>
          </w:p>
          <w:p>
            <w:pPr>
              <w:jc w:val="left"/>
              <w:spacing w:line="40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评委根据投标人提供的本项目团队人员配备方案进行评分：</w:t>
            </w:r>
            <w:r/>
          </w:p>
          <w:p>
            <w:pPr>
              <w:jc w:val="left"/>
              <w:spacing w:line="400" w:lineRule="exact"/>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配备</w:t>
            </w:r>
            <w:r>
              <w:rPr>
                <w:rFonts w:hint="eastAsia" w:ascii="宋体" w:hAnsi="宋体" w:eastAsia="宋体" w:cs="宋体"/>
                <w:bCs/>
                <w:sz w:val="21"/>
                <w:szCs w:val="21"/>
                <w:highlight w:val="none"/>
              </w:rPr>
              <w:t xml:space="preserve">团队</w:t>
            </w:r>
            <w:r>
              <w:rPr>
                <w:rFonts w:hint="eastAsia" w:ascii="宋体" w:hAnsi="宋体" w:cs="宋体"/>
                <w:bCs/>
                <w:sz w:val="21"/>
                <w:szCs w:val="21"/>
                <w:highlight w:val="none"/>
                <w:lang w:val="en-US" w:eastAsia="zh-CN"/>
              </w:rPr>
              <w:t xml:space="preserve">人员组织</w:t>
            </w:r>
            <w:r>
              <w:rPr>
                <w:rFonts w:hint="eastAsia" w:ascii="宋体" w:hAnsi="宋体" w:eastAsia="宋体" w:cs="宋体"/>
                <w:bCs/>
                <w:sz w:val="21"/>
                <w:szCs w:val="21"/>
                <w:highlight w:val="none"/>
              </w:rPr>
              <w:t xml:space="preserve">架构合理，职责清晰，分工明确，</w:t>
            </w:r>
            <w:r>
              <w:rPr>
                <w:rFonts w:hint="eastAsia" w:ascii="宋体" w:hAnsi="宋体" w:cs="宋体"/>
                <w:bCs/>
                <w:sz w:val="21"/>
                <w:szCs w:val="21"/>
                <w:highlight w:val="none"/>
                <w:lang w:val="en-US" w:eastAsia="zh-CN"/>
              </w:rPr>
              <w:t xml:space="preserve">具</w:t>
            </w:r>
            <w:r>
              <w:rPr>
                <w:rFonts w:hint="eastAsia" w:ascii="宋体" w:hAnsi="宋体" w:eastAsia="宋体" w:cs="宋体"/>
                <w:bCs/>
                <w:sz w:val="21"/>
                <w:szCs w:val="21"/>
                <w:highlight w:val="none"/>
              </w:rPr>
              <w:t xml:space="preserve">有全面、详细、合理的自查与考核制度的，得</w:t>
            </w:r>
            <w:r>
              <w:rPr>
                <w:rFonts w:hint="eastAsia" w:ascii="宋体" w:hAnsi="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分；</w:t>
            </w:r>
            <w:r/>
          </w:p>
          <w:p>
            <w:pPr>
              <w:jc w:val="left"/>
              <w:spacing w:line="400" w:lineRule="exact"/>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配备</w:t>
            </w:r>
            <w:r>
              <w:rPr>
                <w:rFonts w:hint="eastAsia" w:ascii="宋体" w:hAnsi="宋体" w:eastAsia="宋体" w:cs="宋体"/>
                <w:bCs/>
                <w:sz w:val="21"/>
                <w:szCs w:val="21"/>
                <w:highlight w:val="none"/>
              </w:rPr>
              <w:t xml:space="preserve">团队</w:t>
            </w:r>
            <w:r>
              <w:rPr>
                <w:rFonts w:hint="eastAsia" w:ascii="宋体" w:hAnsi="宋体" w:cs="宋体"/>
                <w:bCs/>
                <w:sz w:val="21"/>
                <w:szCs w:val="21"/>
                <w:highlight w:val="none"/>
                <w:lang w:val="en-US" w:eastAsia="zh-CN"/>
              </w:rPr>
              <w:t xml:space="preserve">人员组织</w:t>
            </w:r>
            <w:r>
              <w:rPr>
                <w:rFonts w:hint="eastAsia" w:ascii="宋体" w:hAnsi="宋体" w:eastAsia="宋体" w:cs="宋体"/>
                <w:bCs/>
                <w:sz w:val="21"/>
                <w:szCs w:val="21"/>
                <w:highlight w:val="none"/>
              </w:rPr>
              <w:t xml:space="preserve">架构合理，职责较</w:t>
            </w:r>
            <w:r>
              <w:rPr>
                <w:rFonts w:hint="eastAsia" w:ascii="宋体" w:hAnsi="宋体" w:cs="宋体"/>
                <w:bCs/>
                <w:sz w:val="21"/>
                <w:szCs w:val="21"/>
                <w:highlight w:val="none"/>
                <w:lang w:val="en-US" w:eastAsia="zh-CN"/>
              </w:rPr>
              <w:t xml:space="preserve">清晰，分工较</w:t>
            </w:r>
            <w:r>
              <w:rPr>
                <w:rFonts w:hint="eastAsia" w:ascii="宋体" w:hAnsi="宋体" w:eastAsia="宋体" w:cs="宋体"/>
                <w:bCs/>
                <w:sz w:val="21"/>
                <w:szCs w:val="21"/>
                <w:highlight w:val="none"/>
              </w:rPr>
              <w:t xml:space="preserve">明确，</w:t>
            </w:r>
            <w:r>
              <w:rPr>
                <w:rFonts w:hint="eastAsia" w:ascii="宋体" w:hAnsi="宋体" w:cs="宋体"/>
                <w:bCs/>
                <w:sz w:val="21"/>
                <w:szCs w:val="21"/>
                <w:highlight w:val="none"/>
                <w:lang w:val="en-US" w:eastAsia="zh-CN"/>
              </w:rPr>
              <w:t xml:space="preserve">具</w:t>
            </w:r>
            <w:r>
              <w:rPr>
                <w:rFonts w:hint="eastAsia" w:ascii="宋体" w:hAnsi="宋体" w:eastAsia="宋体" w:cs="宋体"/>
                <w:bCs/>
                <w:sz w:val="21"/>
                <w:szCs w:val="21"/>
                <w:highlight w:val="none"/>
              </w:rPr>
              <w:t xml:space="preserve">有全面、合理的自查与考核制度的，得</w:t>
            </w: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p>
          <w:p>
            <w:pPr>
              <w:jc w:val="left"/>
              <w:spacing w:line="400" w:lineRule="exact"/>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配备</w:t>
            </w:r>
            <w:r>
              <w:rPr>
                <w:rFonts w:hint="eastAsia" w:ascii="宋体" w:hAnsi="宋体" w:eastAsia="宋体" w:cs="宋体"/>
                <w:bCs/>
                <w:sz w:val="21"/>
                <w:szCs w:val="21"/>
                <w:highlight w:val="none"/>
              </w:rPr>
              <w:t xml:space="preserve">团队</w:t>
            </w:r>
            <w:r>
              <w:rPr>
                <w:rFonts w:hint="eastAsia" w:ascii="宋体" w:hAnsi="宋体" w:cs="宋体"/>
                <w:bCs/>
                <w:sz w:val="21"/>
                <w:szCs w:val="21"/>
                <w:highlight w:val="none"/>
                <w:lang w:val="en-US" w:eastAsia="zh-CN"/>
              </w:rPr>
              <w:t xml:space="preserve">人员组织</w:t>
            </w:r>
            <w:r>
              <w:rPr>
                <w:rFonts w:hint="eastAsia" w:ascii="宋体" w:hAnsi="宋体" w:eastAsia="宋体" w:cs="宋体"/>
                <w:bCs/>
                <w:sz w:val="21"/>
                <w:szCs w:val="21"/>
                <w:highlight w:val="none"/>
              </w:rPr>
              <w:t xml:space="preserve">架构</w:t>
            </w:r>
            <w:r>
              <w:rPr>
                <w:rFonts w:hint="eastAsia" w:ascii="宋体" w:hAnsi="宋体" w:cs="宋体"/>
                <w:bCs/>
                <w:sz w:val="21"/>
                <w:szCs w:val="21"/>
                <w:highlight w:val="none"/>
                <w:lang w:val="en-US" w:eastAsia="zh-CN"/>
              </w:rPr>
              <w:t xml:space="preserve">合理</w:t>
            </w:r>
            <w:r>
              <w:rPr>
                <w:rFonts w:hint="eastAsia" w:ascii="宋体" w:hAnsi="宋体" w:eastAsia="宋体" w:cs="宋体"/>
                <w:bCs/>
                <w:sz w:val="21"/>
                <w:szCs w:val="21"/>
                <w:highlight w:val="none"/>
              </w:rPr>
              <w:t xml:space="preserve">，</w:t>
            </w:r>
            <w:r>
              <w:rPr>
                <w:rFonts w:hint="eastAsia" w:ascii="宋体" w:hAnsi="宋体" w:cs="宋体"/>
                <w:bCs/>
                <w:sz w:val="21"/>
                <w:szCs w:val="21"/>
                <w:highlight w:val="none"/>
                <w:lang w:val="en-US" w:eastAsia="zh-CN"/>
              </w:rPr>
              <w:t xml:space="preserve">职责基本清晰，分工基本明确，</w:t>
            </w:r>
            <w:r>
              <w:rPr>
                <w:rFonts w:hint="eastAsia" w:ascii="宋体" w:hAnsi="宋体" w:eastAsia="宋体" w:cs="宋体"/>
                <w:bCs/>
                <w:sz w:val="21"/>
                <w:szCs w:val="21"/>
                <w:highlight w:val="none"/>
              </w:rPr>
              <w:t xml:space="preserve">自查与绩效考核制度</w:t>
            </w:r>
            <w:r>
              <w:rPr>
                <w:rFonts w:hint="eastAsia" w:ascii="宋体" w:hAnsi="宋体" w:cs="宋体"/>
                <w:bCs/>
                <w:sz w:val="21"/>
                <w:szCs w:val="21"/>
                <w:highlight w:val="none"/>
                <w:lang w:val="en-US" w:eastAsia="zh-CN"/>
              </w:rPr>
              <w:t xml:space="preserve">基本合理</w:t>
            </w:r>
            <w:r>
              <w:rPr>
                <w:rFonts w:hint="eastAsia" w:ascii="宋体" w:hAnsi="宋体" w:eastAsia="宋体" w:cs="宋体"/>
                <w:bCs/>
                <w:sz w:val="21"/>
                <w:szCs w:val="21"/>
                <w:highlight w:val="none"/>
              </w:rPr>
              <w:t xml:space="preserve">的，得</w:t>
            </w: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p>
            <w:pPr>
              <w:jc w:val="left"/>
              <w:spacing w:line="400" w:lineRule="exact"/>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配备</w:t>
            </w:r>
            <w:r>
              <w:rPr>
                <w:rFonts w:hint="eastAsia" w:ascii="宋体" w:hAnsi="宋体" w:eastAsia="宋体" w:cs="宋体"/>
                <w:bCs/>
                <w:sz w:val="21"/>
                <w:szCs w:val="21"/>
                <w:highlight w:val="none"/>
              </w:rPr>
              <w:t xml:space="preserve">团队</w:t>
            </w:r>
            <w:r>
              <w:rPr>
                <w:rFonts w:hint="eastAsia" w:ascii="宋体" w:hAnsi="宋体" w:cs="宋体"/>
                <w:bCs/>
                <w:sz w:val="21"/>
                <w:szCs w:val="21"/>
                <w:highlight w:val="none"/>
                <w:lang w:val="en-US" w:eastAsia="zh-CN"/>
              </w:rPr>
              <w:t xml:space="preserve">人员组织</w:t>
            </w:r>
            <w:r>
              <w:rPr>
                <w:rFonts w:hint="eastAsia" w:ascii="宋体" w:hAnsi="宋体" w:eastAsia="宋体" w:cs="宋体"/>
                <w:bCs/>
                <w:sz w:val="21"/>
                <w:szCs w:val="21"/>
                <w:highlight w:val="none"/>
              </w:rPr>
              <w:t xml:space="preserve">架构</w:t>
            </w:r>
            <w:r>
              <w:rPr>
                <w:rFonts w:hint="eastAsia" w:ascii="宋体" w:hAnsi="宋体" w:cs="宋体"/>
                <w:bCs/>
                <w:sz w:val="21"/>
                <w:szCs w:val="21"/>
                <w:highlight w:val="none"/>
                <w:lang w:val="en-US" w:eastAsia="zh-CN"/>
              </w:rPr>
              <w:t xml:space="preserve">不够合理</w:t>
            </w:r>
            <w:r>
              <w:rPr>
                <w:rFonts w:hint="eastAsia" w:ascii="宋体" w:hAnsi="宋体" w:eastAsia="宋体" w:cs="宋体"/>
                <w:bCs/>
                <w:sz w:val="21"/>
                <w:szCs w:val="21"/>
                <w:highlight w:val="none"/>
              </w:rPr>
              <w:t xml:space="preserve">，</w:t>
            </w:r>
            <w:r>
              <w:rPr>
                <w:rFonts w:hint="eastAsia" w:ascii="宋体" w:hAnsi="宋体" w:cs="宋体"/>
                <w:bCs/>
                <w:sz w:val="21"/>
                <w:szCs w:val="21"/>
                <w:highlight w:val="none"/>
                <w:lang w:val="en-US" w:eastAsia="zh-CN"/>
              </w:rPr>
              <w:t xml:space="preserve">职责不清晰，分工不明确，缺乏</w:t>
            </w:r>
            <w:r>
              <w:rPr>
                <w:rFonts w:hint="eastAsia" w:ascii="宋体" w:hAnsi="宋体" w:eastAsia="宋体" w:cs="宋体"/>
                <w:bCs/>
                <w:sz w:val="21"/>
                <w:szCs w:val="21"/>
                <w:highlight w:val="none"/>
              </w:rPr>
              <w:t xml:space="preserve">自查与考核制度的，得3分；</w:t>
            </w:r>
            <w:r/>
          </w:p>
          <w:p>
            <w:pPr>
              <w:jc w:val="left"/>
              <w:spacing w:line="400" w:lineRule="exact"/>
              <w:rPr>
                <w:rFonts w:hint="eastAsia"/>
              </w:rPr>
            </w:pPr>
            <w:r>
              <w:rPr>
                <w:rFonts w:hint="eastAsia" w:ascii="宋体" w:hAnsi="宋体" w:eastAsia="宋体"/>
                <w:sz w:val="21"/>
                <w:szCs w:val="21"/>
                <w:lang w:val="en-US"/>
              </w:rPr>
              <w:t xml:space="preserve">其他情况不得分</w:t>
            </w:r>
            <w:r>
              <w:rPr>
                <w:rFonts w:hint="eastAsia" w:ascii="宋体" w:hAnsi="宋体" w:eastAsia="宋体" w:cs="宋体"/>
                <w:bCs/>
                <w:sz w:val="21"/>
                <w:szCs w:val="21"/>
                <w:highlight w:val="none"/>
              </w:rPr>
              <w:t xml:space="preserve">。</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spacing w:line="400" w:lineRule="exact"/>
              <w:rPr>
                <w:rFonts w:hint="default" w:ascii="宋体" w:hAnsi="宋体" w:eastAsia="宋体" w:cs="宋体"/>
                <w:b/>
                <w:bCs/>
                <w:sz w:val="21"/>
                <w:szCs w:val="21"/>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12</w:t>
            </w:r>
            <w:r/>
          </w:p>
        </w:tc>
      </w:tr>
      <w:tr>
        <w:trPr>
          <w:trHeight w:val="400"/>
        </w:trPr>
        <w:tc>
          <w:tcPr>
            <w:tcBorders>
              <w:right w:val="single" w:color="auto" w:sz="6" w:space="0"/>
            </w:tcBorders>
            <w:tcW w:w="437" w:type="pct"/>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3</w:t>
            </w:r>
            <w:r/>
          </w:p>
        </w:tc>
        <w:tc>
          <w:tcPr>
            <w:tcBorders>
              <w:left w:val="single" w:color="auto" w:sz="6" w:space="0"/>
              <w:right w:val="single" w:color="auto" w:sz="6" w:space="0"/>
            </w:tcBorders>
            <w:tcW w:w="774" w:type="pct"/>
            <w:vAlign w:val="center"/>
            <w:vMerge w:val="restart"/>
            <w:textDirection w:val="lrTb"/>
            <w:noWrap w:val="false"/>
          </w:tcPr>
          <w:p>
            <w:pPr>
              <w:jc w:val="center"/>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商务部分</w:t>
            </w:r>
            <w:r/>
          </w:p>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（42分）</w:t>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rPr>
                <w:rFonts w:hint="eastAsia" w:ascii="宋体" w:hAnsi="宋体" w:cs="宋体"/>
                <w:sz w:val="21"/>
                <w:szCs w:val="21"/>
                <w:lang w:val="en-US" w:eastAsia="zh-CN"/>
              </w:rPr>
            </w:pPr>
            <w:r>
              <w:rPr>
                <w:rFonts w:hint="eastAsia" w:ascii="宋体" w:hAnsi="宋体" w:cs="宋体"/>
                <w:sz w:val="21"/>
                <w:szCs w:val="21"/>
                <w:lang w:val="en-US" w:eastAsia="zh-CN"/>
              </w:rPr>
              <w:t xml:space="preserve">3.1投标人业绩</w:t>
            </w:r>
            <w:r/>
          </w:p>
          <w:p>
            <w:pPr>
              <w:rPr>
                <w:rFonts w:hint="eastAsia" w:ascii="宋体" w:hAnsi="宋体" w:eastAsia="宋体" w:cs="宋体"/>
                <w:sz w:val="21"/>
                <w:szCs w:val="21"/>
              </w:rPr>
            </w:pPr>
            <w:r>
              <w:rPr>
                <w:rFonts w:hint="eastAsia" w:ascii="宋体" w:hAnsi="宋体" w:eastAsia="宋体" w:cs="宋体"/>
                <w:sz w:val="21"/>
                <w:szCs w:val="21"/>
              </w:rPr>
              <w:t xml:space="preserve">投标人自202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年1月1日（以合同签订日期为准）</w:t>
            </w:r>
            <w:r>
              <w:rPr>
                <w:rFonts w:hint="eastAsia" w:ascii="宋体" w:hAnsi="宋体" w:cs="宋体"/>
                <w:sz w:val="21"/>
                <w:szCs w:val="21"/>
                <w:lang w:val="en-US" w:eastAsia="zh-CN"/>
              </w:rPr>
              <w:t xml:space="preserve">至今具有类似</w:t>
            </w:r>
            <w:r>
              <w:rPr>
                <w:rFonts w:hint="eastAsia" w:asciiTheme="minorEastAsia" w:hAnsiTheme="minorEastAsia" w:eastAsiaTheme="minorEastAsia" w:cstheme="minorEastAsia"/>
                <w:sz w:val="21"/>
                <w:szCs w:val="21"/>
                <w:lang w:val="en-US" w:eastAsia="zh-CN"/>
              </w:rPr>
              <w:t xml:space="preserve">培训</w:t>
            </w:r>
            <w:r>
              <w:rPr>
                <w:rFonts w:hint="eastAsia" w:asciiTheme="minorEastAsia" w:hAnsiTheme="minorEastAsia" w:eastAsiaTheme="minorEastAsia" w:cstheme="minorEastAsia"/>
                <w:sz w:val="21"/>
                <w:szCs w:val="21"/>
              </w:rPr>
              <w:t xml:space="preserve">服务项目</w:t>
            </w:r>
            <w:r>
              <w:rPr>
                <w:rFonts w:hint="eastAsia" w:ascii="宋体" w:hAnsi="宋体" w:eastAsia="宋体" w:cs="宋体"/>
                <w:sz w:val="21"/>
                <w:szCs w:val="21"/>
              </w:rPr>
              <w:t xml:space="preserve">业绩</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，每提供1个得3分，本项最多得</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w:t>
            </w:r>
            <w:r/>
          </w:p>
          <w:p>
            <w:pPr>
              <w:rPr>
                <w:rFonts w:hint="eastAsia" w:ascii="宋体" w:hAnsi="宋体" w:eastAsia="宋体" w:cs="宋体"/>
                <w:bCs/>
                <w:sz w:val="21"/>
                <w:szCs w:val="21"/>
              </w:rPr>
            </w:pPr>
            <w:r>
              <w:rPr>
                <w:rFonts w:hint="eastAsia" w:ascii="宋体" w:hAnsi="宋体" w:eastAsia="宋体" w:cs="宋体"/>
                <w:b/>
                <w:bCs/>
                <w:sz w:val="21"/>
                <w:szCs w:val="21"/>
              </w:rPr>
              <w:t xml:space="preserve">（提供合同扫描件并加盖投标人公章，合同应能反映相关信息，同一业主单位的多个业绩仅作为一个业绩，不累计得分，未按要求提供不得分）</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 xml:space="preserve">9</w:t>
            </w:r>
            <w:r/>
          </w:p>
        </w:tc>
      </w:tr>
      <w:tr>
        <w:trPr>
          <w:trHeight w:val="400"/>
        </w:trPr>
        <w:tc>
          <w:tcPr>
            <w:tcBorders>
              <w:right w:val="single" w:color="auto" w:sz="6" w:space="0"/>
            </w:tcBorders>
            <w:tcW w:w="437"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6" w:space="0"/>
              <w:right w:val="single" w:color="auto" w:sz="6" w:space="0"/>
            </w:tcBorders>
            <w:tcW w:w="774" w:type="pct"/>
            <w:vAlign w:val="center"/>
            <w:vMerge w:val="continue"/>
            <w:textDirection w:val="lrTb"/>
            <w:noWrap w:val="false"/>
          </w:tcPr>
          <w:p>
            <w:pPr>
              <w:jc w:val="center"/>
              <w:rPr>
                <w:rFonts w:hint="eastAsia" w:ascii="宋体" w:hAnsi="宋体" w:cs="宋体"/>
                <w:b/>
                <w:bCs/>
                <w:sz w:val="21"/>
                <w:szCs w:val="21"/>
                <w:lang w:val="en-US" w:eastAsia="zh-CN"/>
              </w:rPr>
            </w:pPr>
            <w:r>
              <w:rPr>
                <w:rFonts w:hint="eastAsia" w:ascii="宋体" w:hAnsi="宋体" w:cs="宋体"/>
                <w:b/>
                <w:bCs/>
                <w:sz w:val="21"/>
                <w:szCs w:val="21"/>
                <w:lang w:val="en-US" w:eastAsia="zh-CN"/>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keepLines w:val="0"/>
              <w:keepNext w:val="0"/>
              <w:pageBreakBefore w:val="0"/>
              <w:spacing w:line="400" w:lineRule="exact"/>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3.2拟投入本项目服务团队情况</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eastAsia="zh-CN"/>
              </w:rPr>
              <w:t xml:space="preserve">拟</w:t>
            </w:r>
            <w:r>
              <w:rPr>
                <w:rFonts w:hint="eastAsia" w:asciiTheme="minorEastAsia" w:hAnsiTheme="minorEastAsia" w:eastAsiaTheme="minorEastAsia" w:cstheme="minorEastAsia"/>
                <w:color w:val="auto"/>
                <w:sz w:val="21"/>
                <w:szCs w:val="21"/>
                <w:highlight w:val="none"/>
                <w:lang w:val="en-US" w:eastAsia="zh-CN"/>
              </w:rPr>
              <w:t xml:space="preserve">投入本项目服务团队人员自2023年1月1日（以合同签订日期为准）至今，负责或参与过类似</w:t>
            </w:r>
            <w:r>
              <w:rPr>
                <w:rFonts w:hint="eastAsia" w:asciiTheme="minorEastAsia" w:hAnsiTheme="minorEastAsia" w:eastAsiaTheme="minorEastAsia" w:cstheme="minorEastAsia"/>
                <w:sz w:val="21"/>
                <w:szCs w:val="21"/>
                <w:lang w:val="en-US" w:eastAsia="zh-CN"/>
              </w:rPr>
              <w:t xml:space="preserve">培训</w:t>
            </w:r>
            <w:r>
              <w:rPr>
                <w:rFonts w:hint="eastAsia" w:asciiTheme="minorEastAsia" w:hAnsiTheme="minorEastAsia" w:eastAsiaTheme="minorEastAsia" w:cstheme="minorEastAsia"/>
                <w:sz w:val="21"/>
                <w:szCs w:val="21"/>
              </w:rPr>
              <w:t xml:space="preserve">服务项目的</w:t>
            </w:r>
            <w:r>
              <w:rPr>
                <w:rFonts w:hint="eastAsia" w:asciiTheme="minorEastAsia" w:hAnsiTheme="minorEastAsia" w:eastAsiaTheme="minorEastAsia" w:cstheme="minorEastAsia"/>
                <w:color w:val="auto"/>
                <w:sz w:val="21"/>
                <w:szCs w:val="21"/>
                <w:highlight w:val="none"/>
                <w:lang w:val="en-US" w:eastAsia="zh-CN"/>
              </w:rPr>
              <w:t xml:space="preserve">，每有1人得3分，本项最多得9分。</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b/>
                <w:bCs/>
                <w:color w:val="auto"/>
                <w:sz w:val="21"/>
                <w:szCs w:val="21"/>
                <w:lang w:eastAsia="zh-CN"/>
              </w:rPr>
              <w:t xml:space="preserve">（提供相关业绩合同</w:t>
            </w:r>
            <w:r>
              <w:rPr>
                <w:rFonts w:hint="eastAsia" w:asciiTheme="minorEastAsia" w:hAnsiTheme="minorEastAsia" w:eastAsiaTheme="minorEastAsia" w:cstheme="minorEastAsia"/>
                <w:b/>
                <w:bCs/>
                <w:color w:val="auto"/>
                <w:sz w:val="21"/>
                <w:szCs w:val="21"/>
                <w:lang w:val="en-US" w:eastAsia="zh-CN"/>
              </w:rPr>
              <w:t xml:space="preserve">扫描</w:t>
            </w:r>
            <w:r>
              <w:rPr>
                <w:rFonts w:hint="eastAsia" w:asciiTheme="minorEastAsia" w:hAnsiTheme="minorEastAsia" w:eastAsiaTheme="minorEastAsia" w:cstheme="minorEastAsia"/>
                <w:b/>
                <w:bCs/>
                <w:color w:val="auto"/>
                <w:sz w:val="21"/>
                <w:szCs w:val="21"/>
                <w:lang w:eastAsia="zh-CN"/>
              </w:rPr>
              <w:t xml:space="preserve">件并加盖</w:t>
            </w:r>
            <w:r>
              <w:rPr>
                <w:rFonts w:hint="eastAsia" w:ascii="宋体" w:hAnsi="宋体" w:eastAsia="宋体" w:cs="宋体"/>
                <w:b/>
                <w:bCs/>
                <w:sz w:val="21"/>
                <w:szCs w:val="21"/>
              </w:rPr>
              <w:t xml:space="preserve">投标人</w:t>
            </w:r>
            <w:r>
              <w:rPr>
                <w:rFonts w:hint="eastAsia" w:asciiTheme="minorEastAsia" w:hAnsiTheme="minorEastAsia" w:eastAsiaTheme="minorEastAsia" w:cstheme="minorEastAsia"/>
                <w:b/>
                <w:bCs/>
                <w:color w:val="auto"/>
                <w:sz w:val="21"/>
                <w:szCs w:val="21"/>
                <w:lang w:eastAsia="zh-CN"/>
              </w:rPr>
              <w:t xml:space="preserve">公章，合同须能反映项目名称、主要标的、人员相关信息，合同签订日期和盖章清晰可见，</w:t>
            </w:r>
            <w:r>
              <w:rPr>
                <w:rFonts w:hint="eastAsia" w:asciiTheme="minorEastAsia" w:hAnsiTheme="minorEastAsia" w:eastAsiaTheme="minorEastAsia" w:cstheme="minorEastAsia"/>
                <w:b/>
                <w:bCs/>
                <w:color w:val="auto"/>
                <w:sz w:val="21"/>
                <w:szCs w:val="21"/>
                <w:lang w:val="en-US" w:eastAsia="zh-CN"/>
              </w:rPr>
              <w:t xml:space="preserve">如合同不能反</w:t>
            </w:r>
            <w:r>
              <w:rPr>
                <w:rFonts w:hint="eastAsia" w:asciiTheme="minorEastAsia" w:hAnsiTheme="minorEastAsia" w:eastAsiaTheme="minorEastAsia" w:cstheme="minorEastAsia"/>
                <w:b/>
                <w:bCs/>
                <w:color w:val="auto"/>
                <w:sz w:val="21"/>
                <w:szCs w:val="21"/>
                <w:lang w:eastAsia="zh-CN"/>
              </w:rPr>
              <w:t xml:space="preserve">映</w:t>
            </w:r>
            <w:r>
              <w:rPr>
                <w:rFonts w:hint="eastAsia" w:asciiTheme="minorEastAsia" w:hAnsiTheme="minorEastAsia" w:eastAsiaTheme="minorEastAsia" w:cstheme="minorEastAsia"/>
                <w:b/>
                <w:bCs/>
                <w:color w:val="auto"/>
                <w:sz w:val="21"/>
                <w:szCs w:val="21"/>
                <w:lang w:val="en-US" w:eastAsia="zh-CN"/>
              </w:rPr>
              <w:t xml:space="preserve">人员相关信息的，需补充提供业主单位出具证明文件扫描件，未按要求</w:t>
            </w:r>
            <w:r>
              <w:rPr>
                <w:rFonts w:hint="eastAsia" w:asciiTheme="minorEastAsia" w:hAnsiTheme="minorEastAsia" w:eastAsiaTheme="minorEastAsia" w:cstheme="minorEastAsia"/>
                <w:b/>
                <w:bCs/>
                <w:color w:val="auto"/>
                <w:sz w:val="21"/>
                <w:szCs w:val="21"/>
                <w:lang w:eastAsia="zh-CN"/>
              </w:rPr>
              <w:t xml:space="preserve">提供不得分）</w:t>
            </w:r>
            <w:r/>
          </w:p>
          <w:p>
            <w:pPr>
              <w:rPr>
                <w:rFonts w:hint="eastAsia" w:ascii="宋体" w:hAnsi="宋体" w:eastAsia="宋体" w:cs="宋体"/>
                <w:b/>
                <w:bCs/>
                <w:sz w:val="21"/>
                <w:szCs w:val="21"/>
              </w:rPr>
            </w:pPr>
            <w:r>
              <w:rPr>
                <w:rFonts w:hint="eastAsia" w:asciiTheme="minorEastAsia" w:hAnsiTheme="minorEastAsia" w:eastAsiaTheme="minorEastAsia" w:cstheme="minorEastAsia"/>
                <w:b/>
                <w:bCs/>
                <w:color w:val="auto"/>
                <w:sz w:val="21"/>
                <w:szCs w:val="21"/>
                <w:highlight w:val="none"/>
                <w:lang w:eastAsia="zh-CN"/>
              </w:rPr>
              <w:t xml:space="preserve">注：以上需同时提供</w:t>
            </w:r>
            <w:r>
              <w:rPr>
                <w:rFonts w:hint="eastAsia" w:asciiTheme="minorEastAsia" w:hAnsiTheme="minorEastAsia" w:eastAsiaTheme="minorEastAsia" w:cstheme="minorEastAsia"/>
                <w:b/>
                <w:bCs/>
                <w:color w:val="auto"/>
                <w:sz w:val="21"/>
                <w:szCs w:val="21"/>
                <w:highlight w:val="none"/>
                <w:lang w:val="en-US" w:eastAsia="zh-CN"/>
              </w:rPr>
              <w:t xml:space="preserve">该人员投标截止时间前</w:t>
            </w:r>
            <w:r>
              <w:rPr>
                <w:rFonts w:hint="eastAsia" w:asciiTheme="minorEastAsia" w:hAnsiTheme="minorEastAsia" w:eastAsiaTheme="minorEastAsia" w:cstheme="minorEastAsia"/>
                <w:b/>
                <w:bCs/>
                <w:color w:val="auto"/>
                <w:sz w:val="21"/>
                <w:szCs w:val="21"/>
                <w:highlight w:val="none"/>
                <w:lang w:eastAsia="zh-CN"/>
              </w:rPr>
              <w:t xml:space="preserve">三个月内（不含投标截止时间当月）任意一个月投标人为其缴纳社保</w:t>
            </w:r>
            <w:r>
              <w:rPr>
                <w:rFonts w:hint="eastAsia" w:asciiTheme="minorEastAsia" w:hAnsiTheme="minorEastAsia" w:eastAsiaTheme="minorEastAsia" w:cstheme="minorEastAsia"/>
                <w:b/>
                <w:bCs/>
                <w:color w:val="auto"/>
                <w:sz w:val="21"/>
                <w:szCs w:val="21"/>
                <w:highlight w:val="none"/>
                <w:lang w:val="en-US" w:eastAsia="zh-CN"/>
              </w:rPr>
              <w:t xml:space="preserve">的</w:t>
            </w:r>
            <w:r>
              <w:rPr>
                <w:rFonts w:hint="eastAsia" w:asciiTheme="minorEastAsia" w:hAnsiTheme="minorEastAsia" w:eastAsiaTheme="minorEastAsia" w:cstheme="minorEastAsia"/>
                <w:b/>
                <w:bCs/>
                <w:color w:val="auto"/>
                <w:sz w:val="21"/>
                <w:szCs w:val="21"/>
                <w:highlight w:val="none"/>
                <w:lang w:eastAsia="zh-CN"/>
              </w:rPr>
              <w:t xml:space="preserve">证明材料（企业成立不满三个月的可不提供）</w:t>
            </w:r>
            <w:r>
              <w:rPr>
                <w:rFonts w:hint="eastAsia" w:asciiTheme="minorEastAsia" w:hAnsiTheme="minorEastAsia" w:eastAsiaTheme="minorEastAsia" w:cstheme="minorEastAsia"/>
                <w:b/>
                <w:bCs/>
                <w:color w:val="auto"/>
                <w:sz w:val="21"/>
                <w:szCs w:val="21"/>
                <w:highlight w:val="none"/>
                <w:lang w:val="en-US" w:eastAsia="zh-CN"/>
              </w:rPr>
              <w:t xml:space="preserve">扫描</w:t>
            </w:r>
            <w:r>
              <w:rPr>
                <w:rFonts w:hint="eastAsia" w:asciiTheme="minorEastAsia" w:hAnsiTheme="minorEastAsia" w:eastAsiaTheme="minorEastAsia" w:cstheme="minorEastAsia"/>
                <w:b/>
                <w:bCs/>
                <w:color w:val="auto"/>
                <w:sz w:val="21"/>
                <w:szCs w:val="21"/>
                <w:highlight w:val="none"/>
                <w:lang w:eastAsia="zh-CN"/>
              </w:rPr>
              <w:t xml:space="preserve">件，并加盖</w:t>
            </w:r>
            <w:r>
              <w:rPr>
                <w:rFonts w:hint="eastAsia" w:ascii="宋体" w:hAnsi="宋体" w:eastAsia="宋体" w:cs="宋体"/>
                <w:b/>
                <w:bCs/>
                <w:sz w:val="21"/>
                <w:szCs w:val="21"/>
                <w:highlight w:val="none"/>
              </w:rPr>
              <w:t xml:space="preserve">投标人</w:t>
            </w:r>
            <w:r>
              <w:rPr>
                <w:rFonts w:hint="eastAsia" w:asciiTheme="minorEastAsia" w:hAnsiTheme="minorEastAsia" w:eastAsiaTheme="minorEastAsia" w:cstheme="minorEastAsia"/>
                <w:b/>
                <w:bCs/>
                <w:color w:val="auto"/>
                <w:sz w:val="21"/>
                <w:szCs w:val="21"/>
                <w:highlight w:val="none"/>
                <w:lang w:eastAsia="zh-CN"/>
              </w:rPr>
              <w:t xml:space="preserve">公章，未提供不得分。</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hint="default" w:ascii="宋体" w:hAnsi="宋体" w:cs="宋体"/>
                <w:b/>
                <w:bCs/>
                <w:sz w:val="21"/>
                <w:szCs w:val="21"/>
                <w:lang w:val="en-US" w:eastAsia="zh-CN"/>
              </w:rPr>
            </w:pPr>
            <w:r>
              <w:rPr>
                <w:rFonts w:hint="eastAsia" w:ascii="宋体" w:hAnsi="宋体" w:cs="宋体"/>
                <w:b/>
                <w:bCs/>
                <w:sz w:val="21"/>
                <w:szCs w:val="21"/>
                <w:lang w:val="en-US" w:eastAsia="zh-CN"/>
              </w:rPr>
              <w:t xml:space="preserve">9</w:t>
            </w:r>
            <w:r/>
          </w:p>
        </w:tc>
      </w:tr>
      <w:tr>
        <w:trPr>
          <w:trHeight w:val="400"/>
        </w:trPr>
        <w:tc>
          <w:tcPr>
            <w:tcBorders>
              <w:right w:val="single" w:color="auto" w:sz="6" w:space="0"/>
            </w:tcBorders>
            <w:tcW w:w="437"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6" w:space="0"/>
              <w:right w:val="single" w:color="auto" w:sz="6" w:space="0"/>
            </w:tcBorders>
            <w:tcW w:w="774"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3.3培训师资情况</w:t>
            </w:r>
            <w:r/>
          </w:p>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投标人聘用</w:t>
            </w:r>
            <w:r>
              <w:rPr>
                <w:rFonts w:hint="eastAsia" w:ascii="宋体" w:hAnsi="宋体" w:cs="宋体"/>
                <w:bCs/>
                <w:sz w:val="21"/>
                <w:szCs w:val="21"/>
                <w:highlight w:val="none"/>
                <w:lang w:val="en-US" w:eastAsia="zh-CN"/>
              </w:rPr>
              <w:t xml:space="preserve">或合作</w:t>
            </w:r>
            <w:r>
              <w:rPr>
                <w:rFonts w:hint="eastAsia" w:ascii="宋体" w:hAnsi="宋体" w:eastAsia="宋体" w:cs="宋体"/>
                <w:bCs/>
                <w:sz w:val="21"/>
                <w:szCs w:val="21"/>
                <w:highlight w:val="none"/>
              </w:rPr>
              <w:t xml:space="preserve">的培训讲师具有正高级职称的，每</w:t>
            </w:r>
            <w:r>
              <w:rPr>
                <w:rFonts w:hint="eastAsia" w:ascii="宋体" w:hAnsi="宋体" w:cs="宋体"/>
                <w:bCs/>
                <w:sz w:val="21"/>
                <w:szCs w:val="21"/>
                <w:highlight w:val="none"/>
                <w:lang w:val="en-US" w:eastAsia="zh-CN"/>
              </w:rPr>
              <w:t xml:space="preserve">有</w:t>
            </w:r>
            <w:r>
              <w:rPr>
                <w:rFonts w:hint="eastAsia" w:ascii="宋体" w:hAnsi="宋体" w:eastAsia="宋体" w:cs="宋体"/>
                <w:bCs/>
                <w:sz w:val="21"/>
                <w:szCs w:val="21"/>
                <w:highlight w:val="none"/>
              </w:rPr>
              <w:t xml:space="preserve">1人得2分，本项最多得</w:t>
            </w:r>
            <w:r>
              <w:rPr>
                <w:rFonts w:hint="eastAsia" w:ascii="宋体" w:hAnsi="宋体" w:cs="宋体"/>
                <w:bCs/>
                <w:sz w:val="21"/>
                <w:szCs w:val="21"/>
                <w:highlight w:val="none"/>
                <w:lang w:val="en-US" w:eastAsia="zh-CN"/>
              </w:rPr>
              <w:t xml:space="preserve">20</w:t>
            </w:r>
            <w:r>
              <w:rPr>
                <w:rFonts w:hint="eastAsia" w:ascii="宋体" w:hAnsi="宋体" w:eastAsia="宋体" w:cs="宋体"/>
                <w:bCs/>
                <w:sz w:val="21"/>
                <w:szCs w:val="21"/>
                <w:highlight w:val="none"/>
              </w:rPr>
              <w:t xml:space="preserve">分。</w:t>
            </w:r>
            <w:r/>
          </w:p>
          <w:p>
            <w:pPr>
              <w:pStyle w:val="1003"/>
              <w:ind w:left="0" w:firstLine="0"/>
              <w:rPr>
                <w:rFonts w:hint="eastAsia" w:eastAsia="宋体"/>
                <w:lang w:val="en-US" w:eastAsia="zh-CN"/>
              </w:rPr>
            </w:pPr>
            <w:r>
              <w:rPr>
                <w:rFonts w:hint="eastAsia" w:asciiTheme="minorEastAsia" w:hAnsiTheme="minorEastAsia" w:eastAsiaTheme="minorEastAsia" w:cstheme="minorEastAsia"/>
                <w:b/>
                <w:bCs/>
                <w:color w:val="auto"/>
                <w:sz w:val="21"/>
                <w:szCs w:val="21"/>
                <w:highlight w:val="none"/>
                <w:lang w:val="en-US" w:eastAsia="zh-CN" w:bidi="ar-SA"/>
              </w:rPr>
              <w:t xml:space="preserve">（提供职称证书或其他职称证明文件扫描件，以及有效期内的聘书或合作协议</w:t>
            </w:r>
            <w:r>
              <w:rPr>
                <w:rFonts w:hint="eastAsia" w:asciiTheme="minorEastAsia" w:hAnsiTheme="minorEastAsia" w:eastAsiaTheme="minorEastAsia" w:cstheme="minorEastAsia"/>
                <w:b/>
                <w:bCs/>
                <w:color w:val="auto"/>
                <w:sz w:val="21"/>
                <w:szCs w:val="21"/>
                <w:lang w:val="en-US" w:eastAsia="zh-CN" w:bidi="ar-SA"/>
              </w:rPr>
              <w:t xml:space="preserve">扫描件，并加盖投标人公章，未按要求提供不得分）</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hint="default" w:ascii="宋体" w:hAnsi="宋体" w:eastAsia="宋体" w:cs="宋体"/>
                <w:b/>
                <w:bCs/>
                <w:sz w:val="21"/>
                <w:szCs w:val="21"/>
                <w:highlight w:val="yellow"/>
                <w:lang w:val="en-US" w:eastAsia="zh-CN"/>
              </w:rPr>
            </w:pPr>
            <w:r>
              <w:rPr>
                <w:rFonts w:hint="eastAsia" w:ascii="宋体" w:hAnsi="宋体" w:cs="宋体"/>
                <w:b/>
                <w:bCs/>
                <w:sz w:val="21"/>
                <w:szCs w:val="21"/>
                <w:highlight w:val="none"/>
                <w:lang w:val="en-US" w:eastAsia="zh-CN"/>
              </w:rPr>
              <w:t xml:space="preserve">20</w:t>
            </w:r>
            <w:r/>
          </w:p>
        </w:tc>
      </w:tr>
      <w:tr>
        <w:trPr>
          <w:trHeight w:val="400"/>
        </w:trPr>
        <w:tc>
          <w:tcPr>
            <w:tcBorders>
              <w:right w:val="single" w:color="auto" w:sz="6" w:space="0"/>
            </w:tcBorders>
            <w:tcW w:w="437"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6" w:space="0"/>
              <w:right w:val="single" w:color="auto" w:sz="6" w:space="0"/>
            </w:tcBorders>
            <w:tcW w:w="774" w:type="pct"/>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6" w:space="0"/>
              <w:left w:val="single" w:color="auto" w:sz="6" w:space="0"/>
              <w:right w:val="single" w:color="auto" w:sz="6" w:space="0"/>
            </w:tcBorders>
            <w:tcW w:w="3335" w:type="pct"/>
            <w:vAlign w:val="center"/>
            <w:textDirection w:val="lrTb"/>
            <w:noWrap w:val="false"/>
          </w:tcPr>
          <w:p>
            <w:pPr>
              <w:rPr>
                <w:rFonts w:hint="eastAsia" w:ascii="宋体" w:hAnsi="宋体" w:cs="宋体"/>
                <w:sz w:val="21"/>
                <w:szCs w:val="21"/>
                <w:lang w:val="en-US" w:eastAsia="zh-CN"/>
              </w:rPr>
            </w:pPr>
            <w:r>
              <w:rPr>
                <w:rFonts w:hint="eastAsia" w:ascii="宋体" w:hAnsi="宋体" w:cs="宋体"/>
                <w:sz w:val="21"/>
                <w:szCs w:val="21"/>
                <w:lang w:val="en-US" w:eastAsia="zh-CN"/>
              </w:rPr>
              <w:t xml:space="preserve">3.4履约能力</w:t>
            </w:r>
            <w:r/>
          </w:p>
          <w:p>
            <w:pPr>
              <w:rPr>
                <w:rFonts w:hint="eastAsia" w:ascii="宋体" w:hAnsi="宋体" w:eastAsia="宋体" w:cs="宋体"/>
                <w:sz w:val="21"/>
                <w:szCs w:val="21"/>
              </w:rPr>
            </w:pPr>
            <w:r>
              <w:rPr>
                <w:rFonts w:hint="eastAsia" w:ascii="宋体" w:hAnsi="宋体" w:eastAsia="宋体" w:cs="宋体"/>
                <w:sz w:val="21"/>
                <w:szCs w:val="21"/>
              </w:rPr>
              <w:t xml:space="preserve">投标人具有现场教学合作单位的，每提供1个得2分，本项最多得4分。</w:t>
            </w:r>
            <w:r/>
          </w:p>
          <w:p>
            <w:pPr>
              <w:pStyle w:val="1003"/>
              <w:ind w:left="0" w:firstLine="0"/>
              <w:rPr>
                <w:rFonts w:hint="eastAsia" w:eastAsia="宋体"/>
                <w:lang w:eastAsia="zh-CN"/>
              </w:rPr>
            </w:pPr>
            <w:r>
              <w:rPr>
                <w:rFonts w:hint="eastAsia" w:asciiTheme="minorEastAsia" w:hAnsiTheme="minorEastAsia" w:eastAsiaTheme="minorEastAsia" w:cstheme="minorEastAsia"/>
                <w:b/>
                <w:bCs/>
                <w:color w:val="auto"/>
                <w:sz w:val="21"/>
                <w:szCs w:val="21"/>
                <w:lang w:val="en-US" w:eastAsia="zh-CN" w:bidi="ar-SA"/>
              </w:rPr>
              <w:t xml:space="preserve">（</w:t>
            </w:r>
            <w:r>
              <w:rPr>
                <w:rFonts w:hint="eastAsia" w:asciiTheme="minorEastAsia" w:hAnsiTheme="minorEastAsia" w:eastAsiaTheme="minorEastAsia" w:cstheme="minorEastAsia"/>
                <w:b/>
                <w:bCs/>
                <w:color w:val="auto"/>
                <w:sz w:val="21"/>
                <w:szCs w:val="21"/>
                <w:highlight w:val="none"/>
                <w:lang w:val="en-US" w:eastAsia="zh-CN" w:bidi="ar-SA"/>
              </w:rPr>
              <w:t xml:space="preserve">提供有效期内的合作协议扫描件</w:t>
            </w:r>
            <w:r>
              <w:rPr>
                <w:rFonts w:hint="eastAsia" w:asciiTheme="minorEastAsia" w:hAnsiTheme="minorEastAsia" w:eastAsiaTheme="minorEastAsia" w:cstheme="minorEastAsia"/>
                <w:b/>
                <w:bCs/>
                <w:color w:val="auto"/>
                <w:sz w:val="21"/>
                <w:szCs w:val="21"/>
                <w:lang w:val="en-US" w:eastAsia="zh-CN" w:bidi="ar-SA"/>
              </w:rPr>
              <w:t xml:space="preserve">并加盖投标人公章，未按要求提供不得分）</w:t>
            </w:r>
            <w:r/>
          </w:p>
        </w:tc>
        <w:tc>
          <w:tcPr>
            <w:tcBorders>
              <w:top w:val="single" w:color="auto" w:sz="6" w:space="0"/>
              <w:left w:val="single" w:color="auto" w:sz="6" w:space="0"/>
            </w:tcBorders>
            <w:tcW w:w="453" w:type="pct"/>
            <w:vAlign w:val="center"/>
            <w:textDirection w:val="lrTb"/>
            <w:noWrap w:val="false"/>
          </w:tcPr>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4</w:t>
            </w:r>
            <w:r/>
          </w:p>
        </w:tc>
      </w:tr>
      <w:tr>
        <w:trPr/>
        <w:tc>
          <w:tcPr>
            <w:gridSpan w:val="3"/>
            <w:tcBorders>
              <w:top w:val="single" w:color="auto" w:sz="6" w:space="0"/>
              <w:bottom w:val="single" w:color="auto" w:sz="6" w:space="0"/>
              <w:right w:val="single" w:color="auto" w:sz="6" w:space="0"/>
            </w:tcBorders>
            <w:tcW w:w="454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合计</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100</w:t>
            </w:r>
            <w:bookmarkEnd w:id="13"/>
            <w:r/>
            <w:r/>
          </w:p>
        </w:tc>
      </w:tr>
    </w:tbl>
    <w:p>
      <w:pPr>
        <w:ind w:firstLine="480"/>
        <w:tabs>
          <w:tab w:val="left" w:pos="945" w:leader="none"/>
          <w:tab w:val="left" w:pos="1155" w:leader="none"/>
        </w:tabs>
        <w:rPr>
          <w:rFonts w:ascii="宋体" w:hAnsi="宋体"/>
          <w:sz w:val="24"/>
          <w:szCs w:val="24"/>
        </w:rPr>
      </w:pPr>
      <w:r>
        <w:rPr>
          <w:rFonts w:hint="eastAsia" w:ascii="宋体" w:hAnsi="宋体"/>
          <w:sz w:val="24"/>
          <w:szCs w:val="24"/>
        </w:rPr>
        <w:t xml:space="preserve">注：</w:t>
      </w:r>
      <w:r/>
    </w:p>
    <w:p>
      <w:pPr>
        <w:ind w:firstLine="480"/>
        <w:tabs>
          <w:tab w:val="left" w:pos="945" w:leader="none"/>
          <w:tab w:val="left" w:pos="1155" w:leader="none"/>
        </w:tabs>
        <w:rPr>
          <w:rFonts w:ascii="宋体" w:hAnsi="宋体"/>
          <w:bCs/>
          <w:sz w:val="24"/>
          <w:szCs w:val="24"/>
        </w:rPr>
      </w:pPr>
      <w:r>
        <w:rPr>
          <w:rFonts w:hint="eastAsia" w:ascii="宋体" w:hAnsi="宋体"/>
          <w:bCs/>
          <w:sz w:val="24"/>
          <w:szCs w:val="24"/>
        </w:rPr>
        <w:t xml:space="preserve">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b/>
          <w:bCs/>
          <w:sz w:val="32"/>
          <w:szCs w:val="32"/>
        </w:rPr>
      </w:pPr>
      <w:r/>
      <w:bookmarkStart w:id="14" w:name="_Toc8875"/>
      <w:r/>
      <w:bookmarkStart w:id="15" w:name="_Toc22990"/>
      <w:r/>
      <w:bookmarkStart w:id="16" w:name="_Toc31767"/>
      <w:r>
        <w:rPr>
          <w:rFonts w:hint="eastAsia"/>
          <w:b/>
          <w:bCs/>
          <w:sz w:val="32"/>
          <w:szCs w:val="32"/>
        </w:rPr>
        <w:t xml:space="preserve">四、关于现场演示</w:t>
      </w:r>
      <w:bookmarkEnd w:id="14"/>
      <w:r/>
      <w:bookmarkEnd w:id="15"/>
      <w:r/>
      <w:bookmarkEnd w:id="16"/>
      <w:r/>
      <w:r/>
    </w:p>
    <w:p>
      <w:pPr>
        <w:ind w:firstLine="480"/>
        <w:spacing w:line="440" w:lineRule="exact"/>
        <w:rPr>
          <w:b/>
          <w:bCs/>
          <w:sz w:val="24"/>
          <w:szCs w:val="24"/>
        </w:rPr>
      </w:pPr>
      <w:r>
        <w:rPr>
          <w:rFonts w:hint="eastAsia" w:ascii="宋体" w:hAnsi="宋体" w:cs="宋体"/>
          <w:sz w:val="24"/>
          <w:szCs w:val="24"/>
        </w:rPr>
        <w:t xml:space="preserve">无。</w:t>
      </w:r>
      <w:r/>
    </w:p>
    <w:p>
      <w:pPr>
        <w:rPr>
          <w:b/>
          <w:bCs/>
          <w:sz w:val="32"/>
          <w:szCs w:val="32"/>
        </w:rPr>
      </w:pPr>
      <w:r/>
      <w:bookmarkStart w:id="17" w:name="_Toc19784"/>
      <w:r/>
      <w:bookmarkStart w:id="18" w:name="_Toc3356"/>
      <w:r/>
      <w:bookmarkStart w:id="19" w:name="_Toc7550"/>
      <w:r>
        <w:rPr>
          <w:rFonts w:hint="eastAsia"/>
          <w:b/>
          <w:bCs/>
          <w:sz w:val="32"/>
          <w:szCs w:val="32"/>
        </w:rPr>
        <w:t xml:space="preserve">五、现场勘察及答疑</w:t>
      </w:r>
      <w:bookmarkEnd w:id="17"/>
      <w:r/>
      <w:bookmarkEnd w:id="18"/>
      <w:r/>
      <w:bookmarkEnd w:id="19"/>
      <w:r/>
      <w:r/>
    </w:p>
    <w:p>
      <w:pPr>
        <w:ind w:firstLine="480"/>
        <w:spacing w:line="440" w:lineRule="exact"/>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rPr>
          <w:b/>
          <w:bCs/>
          <w:sz w:val="32"/>
          <w:szCs w:val="32"/>
        </w:rPr>
      </w:pPr>
      <w:r/>
      <w:bookmarkStart w:id="20" w:name="_Toc22823"/>
      <w:r/>
      <w:bookmarkStart w:id="21" w:name="_Toc18819"/>
      <w:r/>
      <w:bookmarkStart w:id="22" w:name="_Toc30674"/>
      <w:r>
        <w:rPr>
          <w:rFonts w:hint="eastAsia"/>
          <w:b/>
          <w:bCs/>
          <w:sz w:val="32"/>
          <w:szCs w:val="32"/>
        </w:rPr>
        <w:t xml:space="preserve">六、投标文件的递交</w:t>
      </w:r>
      <w:bookmarkEnd w:id="20"/>
      <w:r/>
      <w:bookmarkEnd w:id="21"/>
      <w:r/>
      <w:bookmarkEnd w:id="22"/>
      <w:r/>
      <w:r/>
    </w:p>
    <w:p>
      <w:pPr>
        <w:ind w:firstLine="480"/>
        <w:spacing w:line="440" w:lineRule="exact"/>
        <w:rPr>
          <w:rFonts w:ascii="宋体" w:hAnsi="宋体" w:cs="宋体"/>
          <w:sz w:val="24"/>
          <w:szCs w:val="24"/>
        </w:rPr>
      </w:pPr>
      <w:r>
        <w:rPr>
          <w:rFonts w:hint="eastAsia" w:ascii="宋体" w:hAnsi="宋体" w:cs="宋体"/>
          <w:sz w:val="24"/>
          <w:szCs w:val="24"/>
        </w:rPr>
        <w:t xml:space="preserve">6.1</w:t>
      </w:r>
      <w:r>
        <w:rPr>
          <w:rFonts w:ascii="宋体" w:hAnsi="宋体" w:cs="宋体"/>
          <w:sz w:val="24"/>
          <w:szCs w:val="24"/>
        </w:rPr>
        <w:t xml:space="preserve"> </w:t>
      </w:r>
      <w:r>
        <w:rPr>
          <w:rFonts w:hint="eastAsia" w:ascii="宋体" w:hAnsi="宋体" w:cs="宋体"/>
          <w:sz w:val="24"/>
          <w:szCs w:val="24"/>
        </w:rPr>
        <w:t xml:space="preserve">供应商应当按照《操作手册》规定，在招标公告规定的提交投标文件截止时间前制作并上传电子投标文件。</w:t>
      </w:r>
      <w:r/>
    </w:p>
    <w:p>
      <w:pPr>
        <w:ind w:firstLine="480"/>
        <w:spacing w:line="440" w:lineRule="exact"/>
        <w:rPr>
          <w:rFonts w:ascii="宋体" w:hAnsi="宋体" w:cs="宋体"/>
          <w:sz w:val="24"/>
          <w:szCs w:val="24"/>
          <w:highlight w:val="yellow"/>
        </w:rPr>
      </w:pPr>
      <w:r>
        <w:rPr>
          <w:rFonts w:hint="eastAsia" w:ascii="宋体" w:hAnsi="宋体" w:cs="宋体"/>
          <w:sz w:val="24"/>
          <w:szCs w:val="24"/>
        </w:rPr>
        <w:t xml:space="preserve">6.2</w:t>
      </w:r>
      <w:r>
        <w:rPr>
          <w:rFonts w:ascii="宋体" w:hAnsi="宋体" w:cs="宋体"/>
          <w:sz w:val="24"/>
          <w:szCs w:val="24"/>
        </w:rPr>
        <w:t xml:space="preserve"> </w:t>
      </w:r>
      <w:r>
        <w:rPr>
          <w:rFonts w:hint="eastAsia" w:ascii="宋体" w:hAnsi="宋体" w:cs="宋体"/>
          <w:sz w:val="24"/>
          <w:szCs w:val="24"/>
        </w:rPr>
        <w:t xml:space="preserve">供应商应充分考虑网络环境、网络带宽等因素可能对投标产生的影响，如因供应商自身原因造成的电子投标文件上传不成功的，做无效投标处理。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6.3</w:t>
      </w:r>
      <w:r>
        <w:rPr>
          <w:rFonts w:ascii="宋体" w:hAnsi="宋体" w:cs="宋体"/>
          <w:sz w:val="24"/>
          <w:szCs w:val="24"/>
        </w:rPr>
        <w:t xml:space="preserve"> </w:t>
      </w:r>
      <w:r>
        <w:rPr>
          <w:rFonts w:hint="eastAsia" w:ascii="宋体" w:hAnsi="宋体" w:cs="宋体"/>
          <w:sz w:val="24"/>
          <w:szCs w:val="24"/>
        </w:rPr>
        <w:t xml:space="preserve">代理公司可以按照规定，通过修改招标文件酌情延长提交投标文件截止日期，在此情况下，供应商的所有权利和义务均以延长后新的截止日期为准。</w:t>
      </w:r>
      <w:r/>
    </w:p>
    <w:p>
      <w:pPr>
        <w:rPr>
          <w:b/>
          <w:bCs/>
          <w:sz w:val="32"/>
          <w:szCs w:val="32"/>
        </w:rPr>
      </w:pPr>
      <w:r/>
      <w:bookmarkStart w:id="23" w:name="_Toc6877"/>
      <w:r/>
      <w:bookmarkStart w:id="24" w:name="_Toc5018"/>
      <w:r/>
      <w:bookmarkStart w:id="25" w:name="_Toc31200"/>
      <w:r>
        <w:rPr>
          <w:rFonts w:hint="eastAsia"/>
          <w:b/>
          <w:bCs/>
          <w:sz w:val="32"/>
          <w:szCs w:val="32"/>
        </w:rPr>
        <w:t xml:space="preserve">七、参加采购活动的费用</w:t>
      </w:r>
      <w:bookmarkEnd w:id="23"/>
      <w:r/>
      <w:bookmarkEnd w:id="24"/>
      <w:r/>
      <w:bookmarkEnd w:id="25"/>
      <w:r/>
      <w:r/>
    </w:p>
    <w:p>
      <w:pPr>
        <w:ind w:firstLine="480"/>
        <w:jc w:val="left"/>
        <w:spacing w:line="440" w:lineRule="exact"/>
        <w:rPr>
          <w:rFonts w:ascii="宋体" w:hAnsi="宋体" w:cs="宋体"/>
          <w:sz w:val="24"/>
          <w:szCs w:val="24"/>
          <w:highlight w:val="yellow"/>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 </w:t>
      </w:r>
      <w:r>
        <w:rPr>
          <w:rFonts w:hint="eastAsia" w:ascii="宋体" w:hAnsi="宋体" w:cs="宋体"/>
          <w:sz w:val="24"/>
          <w:szCs w:val="24"/>
        </w:rPr>
        <w:t xml:space="preserve">本项目采购预算已包含政府采购代理服务费</w:t>
      </w:r>
      <w:r>
        <w:rPr>
          <w:rFonts w:hint="eastAsia" w:ascii="宋体" w:hAnsi="宋体" w:cs="宋体"/>
          <w:sz w:val="24"/>
          <w:szCs w:val="24"/>
          <w:lang w:eastAsia="zh-CN"/>
        </w:rPr>
        <w:t xml:space="preserve">。</w:t>
      </w:r>
      <w:r>
        <w:rPr>
          <w:rFonts w:hint="eastAsia" w:ascii="宋体" w:hAnsi="宋体" w:cs="宋体"/>
          <w:sz w:val="24"/>
          <w:szCs w:val="24"/>
        </w:rPr>
        <w:t xml:space="preserve">合同签订前，中标人应向招标代理机构交纳招标代理服务费。由中标人领取《中标通知书》时向招标代理机构缴纳，中标人凭《中标通知书》与采购方签订合同。</w:t>
      </w:r>
      <w:r>
        <w:rPr>
          <w:rFonts w:hint="eastAsia" w:ascii="宋体" w:hAnsi="宋体"/>
          <w:sz w:val="24"/>
          <w:szCs w:val="24"/>
        </w:rPr>
        <w:t xml:space="preserve">因该项目以优惠率作为投标报价，故收费标准</w:t>
      </w:r>
      <w:r>
        <w:rPr>
          <w:rFonts w:hint="eastAsia" w:ascii="宋体" w:hAnsi="宋体" w:cs="宋体"/>
          <w:sz w:val="24"/>
          <w:szCs w:val="24"/>
        </w:rPr>
        <w:t xml:space="preserve">根据关于印发《江苏省政府采购代理服务收费指导意见》的通知（苏政采协［20</w:t>
      </w:r>
      <w:r>
        <w:rPr>
          <w:rFonts w:ascii="宋体" w:hAnsi="宋体" w:cs="宋体"/>
          <w:sz w:val="24"/>
          <w:szCs w:val="24"/>
        </w:rPr>
        <w:t xml:space="preserve">24</w:t>
      </w: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号）</w:t>
      </w:r>
      <w:r>
        <w:rPr>
          <w:rFonts w:hint="eastAsia" w:ascii="宋体" w:hAnsi="宋体"/>
          <w:sz w:val="24"/>
          <w:szCs w:val="24"/>
        </w:rPr>
        <w:t xml:space="preserve">，</w:t>
      </w:r>
      <w:r>
        <w:rPr>
          <w:rFonts w:hint="eastAsia" w:ascii="宋体" w:hAnsi="宋体" w:cs="宋体"/>
          <w:sz w:val="24"/>
          <w:szCs w:val="24"/>
        </w:rPr>
        <w:t xml:space="preserve">按照《江苏省政府采购代理常规服务收费指导价》列明的差额定率分档累进费率和预算金额计算</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招标代理服务费在此基础上下浮20%</w:t>
      </w:r>
      <w:r>
        <w:rPr>
          <w:rFonts w:hint="eastAsia" w:ascii="宋体" w:hAnsi="宋体" w:cs="宋体"/>
          <w:sz w:val="24"/>
          <w:szCs w:val="24"/>
        </w:rPr>
        <w:t xml:space="preserve">，不足5000元的按5000元计算，收费上限不超过</w:t>
      </w:r>
      <w:r>
        <w:rPr>
          <w:rFonts w:hint="eastAsia" w:ascii="宋体" w:hAnsi="宋体" w:cs="宋体"/>
          <w:sz w:val="24"/>
          <w:szCs w:val="24"/>
          <w:lang w:val="en-US" w:eastAsia="zh-CN"/>
        </w:rPr>
        <w:t xml:space="preserve">13</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rPr>
        <w:t xml:space="preserve">并向中标人收取；此项费用不单独开列而应计入投标价。</w:t>
      </w:r>
      <w:r/>
    </w:p>
    <w:p>
      <w:pPr>
        <w:ind w:firstLine="480"/>
        <w:spacing w:line="440" w:lineRule="exact"/>
        <w:rPr>
          <w:rFonts w:ascii="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2 招标人开户行信息</w:t>
      </w:r>
      <w:r/>
    </w:p>
    <w:p>
      <w:pPr>
        <w:ind w:firstLine="480"/>
        <w:spacing w:line="440" w:lineRule="exact"/>
        <w:rPr>
          <w:rFonts w:ascii="宋体"/>
          <w:sz w:val="24"/>
          <w:szCs w:val="24"/>
        </w:rPr>
      </w:pPr>
      <w:r>
        <w:rPr>
          <w:rFonts w:hint="eastAsia" w:ascii="宋体" w:hAnsi="宋体" w:cs="宋体"/>
          <w:sz w:val="24"/>
          <w:szCs w:val="24"/>
        </w:rPr>
        <w:t xml:space="preserve">单位名称：南京润知招标代理有限公司</w:t>
      </w:r>
      <w:r/>
    </w:p>
    <w:p>
      <w:pPr>
        <w:ind w:firstLine="480"/>
        <w:spacing w:line="440" w:lineRule="exact"/>
        <w:rPr>
          <w:rFonts w:ascii="宋体"/>
          <w:color w:val="000000"/>
          <w:sz w:val="24"/>
          <w:szCs w:val="24"/>
        </w:rPr>
      </w:pPr>
      <w:r>
        <w:rPr>
          <w:rFonts w:hint="eastAsia" w:ascii="宋体" w:hAnsi="宋体" w:cs="宋体"/>
          <w:color w:val="000000"/>
          <w:sz w:val="24"/>
          <w:szCs w:val="24"/>
        </w:rPr>
        <w:t xml:space="preserve">开</w:t>
      </w:r>
      <w:r>
        <w:rPr>
          <w:rFonts w:ascii="宋体" w:hAnsi="宋体" w:cs="宋体"/>
          <w:color w:val="000000"/>
          <w:sz w:val="24"/>
          <w:szCs w:val="24"/>
        </w:rPr>
        <w:t xml:space="preserve"> </w:t>
      </w:r>
      <w:r>
        <w:rPr>
          <w:rFonts w:hint="eastAsia" w:ascii="宋体" w:hAnsi="宋体" w:cs="宋体"/>
          <w:color w:val="000000"/>
          <w:sz w:val="24"/>
          <w:szCs w:val="24"/>
        </w:rPr>
        <w:t xml:space="preserve">户</w:t>
      </w:r>
      <w:r>
        <w:rPr>
          <w:rFonts w:ascii="宋体" w:hAnsi="宋体" w:cs="宋体"/>
          <w:color w:val="000000"/>
          <w:sz w:val="24"/>
          <w:szCs w:val="24"/>
        </w:rPr>
        <w:t xml:space="preserve"> </w:t>
      </w:r>
      <w:r>
        <w:rPr>
          <w:rFonts w:hint="eastAsia" w:ascii="宋体" w:hAnsi="宋体" w:cs="宋体"/>
          <w:color w:val="000000"/>
          <w:sz w:val="24"/>
          <w:szCs w:val="24"/>
        </w:rPr>
        <w:t xml:space="preserve">行：中国银行股份有限公司南京万达广场支行</w:t>
      </w:r>
      <w:r/>
    </w:p>
    <w:p>
      <w:pPr>
        <w:ind w:firstLine="480"/>
        <w:spacing w:line="440" w:lineRule="exact"/>
        <w:rPr>
          <w:rFonts w:ascii="宋体"/>
          <w:color w:val="000000"/>
          <w:sz w:val="24"/>
          <w:szCs w:val="24"/>
        </w:rPr>
      </w:pPr>
      <w:r>
        <w:rPr>
          <w:rFonts w:hint="eastAsia" w:ascii="宋体" w:hAnsi="宋体" w:cs="宋体"/>
          <w:color w:val="000000"/>
          <w:sz w:val="24"/>
          <w:szCs w:val="24"/>
        </w:rPr>
        <w:t xml:space="preserve">账</w:t>
      </w:r>
      <w:r>
        <w:rPr>
          <w:rFonts w:ascii="宋体" w:hAnsi="宋体" w:cs="宋体"/>
          <w:color w:val="000000"/>
          <w:sz w:val="24"/>
          <w:szCs w:val="24"/>
        </w:rPr>
        <w:t xml:space="preserve">    </w:t>
      </w:r>
      <w:r>
        <w:rPr>
          <w:rFonts w:hint="eastAsia" w:ascii="宋体" w:hAnsi="宋体" w:cs="宋体"/>
          <w:color w:val="000000"/>
          <w:sz w:val="24"/>
          <w:szCs w:val="24"/>
        </w:rPr>
        <w:t xml:space="preserve">号：</w:t>
      </w:r>
      <w:r>
        <w:rPr>
          <w:rFonts w:ascii="宋体" w:hAnsi="宋体" w:cs="宋体"/>
          <w:color w:val="000000"/>
          <w:sz w:val="24"/>
          <w:szCs w:val="24"/>
        </w:rPr>
        <w:t xml:space="preserve">480664977375</w:t>
      </w:r>
      <w:r/>
    </w:p>
    <w:p>
      <w:pPr>
        <w:rPr>
          <w:b/>
          <w:bCs/>
          <w:sz w:val="32"/>
          <w:szCs w:val="32"/>
        </w:rPr>
      </w:pPr>
      <w:r/>
      <w:bookmarkStart w:id="26" w:name="_Toc21592"/>
      <w:r/>
      <w:bookmarkStart w:id="27" w:name="_Toc3696"/>
      <w:r/>
      <w:bookmarkStart w:id="28" w:name="_Toc29974"/>
      <w:r>
        <w:rPr>
          <w:rFonts w:hint="eastAsia"/>
          <w:b/>
          <w:bCs/>
          <w:sz w:val="32"/>
          <w:szCs w:val="32"/>
        </w:rPr>
        <w:t xml:space="preserve">八、其他相关说明</w:t>
      </w:r>
      <w:bookmarkEnd w:id="26"/>
      <w:r/>
      <w:bookmarkEnd w:id="27"/>
      <w:r/>
      <w:bookmarkEnd w:id="28"/>
      <w:r/>
      <w:r/>
    </w:p>
    <w:p>
      <w:pPr>
        <w:ind w:firstLine="480"/>
        <w:jc w:val="left"/>
        <w:spacing w:line="440" w:lineRule="exact"/>
        <w:rPr>
          <w:rFonts w:ascii="宋体" w:hAnsi="宋体" w:cs="宋体"/>
          <w:sz w:val="24"/>
          <w:szCs w:val="24"/>
        </w:rPr>
      </w:pPr>
      <w:r/>
      <w:bookmarkStart w:id="29" w:name="hetongEnd"/>
      <w:r/>
      <w:bookmarkEnd w:id="29"/>
      <w:r/>
      <w:bookmarkStart w:id="30" w:name="_Toc527711749"/>
      <w:r/>
      <w:bookmarkStart w:id="31" w:name="_Toc510171347"/>
      <w:r/>
      <w:bookmarkStart w:id="32" w:name="_Toc483408066"/>
      <w:r/>
      <w:bookmarkStart w:id="33" w:name="_Toc507509602"/>
      <w:r>
        <w:rPr>
          <w:rFonts w:ascii="宋体" w:hAnsi="宋体" w:cs="宋体"/>
          <w:color w:val="000000"/>
          <w:sz w:val="24"/>
          <w:szCs w:val="24"/>
        </w:rPr>
        <w:t xml:space="preserve">8.1 </w:t>
      </w: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jc w:val="left"/>
        <w:spacing w:line="440" w:lineRule="exact"/>
        <w:rPr>
          <w:rFonts w:ascii="宋体"/>
          <w:color w:val="000000"/>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4"/>
          <w:szCs w:val="24"/>
        </w:rPr>
        <w:t xml:space="preserve">8.2 </w:t>
      </w:r>
      <w:r>
        <w:rPr>
          <w:rFonts w:hint="eastAsia" w:ascii="宋体" w:hAnsi="宋体" w:cs="宋体"/>
          <w:color w:val="000000"/>
          <w:sz w:val="24"/>
          <w:szCs w:val="24"/>
        </w:rPr>
        <w:t xml:space="preserve">有关本项目的更正公告敬请关注</w:t>
      </w:r>
      <w:r>
        <w:rPr>
          <w:rFonts w:hint="eastAsia" w:ascii="宋体" w:hAnsi="宋体" w:cs="宋体"/>
          <w:sz w:val="24"/>
          <w:szCs w:val="24"/>
        </w:rPr>
        <w:t xml:space="preserve">江苏政府采购网（</w:t>
      </w:r>
      <w:r>
        <w:rPr>
          <w:rFonts w:ascii="宋体" w:hAnsi="宋体" w:cs="宋体"/>
          <w:sz w:val="24"/>
          <w:szCs w:val="24"/>
        </w:rPr>
        <w:t xml:space="preserve">http://www.ccgp-jiangsu.gov.cn/</w:t>
      </w:r>
      <w:r>
        <w:rPr>
          <w:rFonts w:hint="eastAsia" w:ascii="宋体" w:hAnsi="宋体" w:cs="宋体"/>
          <w:sz w:val="24"/>
          <w:szCs w:val="24"/>
        </w:rPr>
        <w:t xml:space="preserve">）</w:t>
      </w:r>
      <w:r>
        <w:rPr>
          <w:rFonts w:hint="eastAsia" w:ascii="宋体" w:hAnsi="宋体" w:cs="宋体"/>
          <w:color w:val="000000"/>
          <w:sz w:val="24"/>
          <w:szCs w:val="24"/>
        </w:rPr>
        <w:t xml:space="preserve">，也可以与我司联系，联系电话：</w:t>
      </w:r>
      <w:r>
        <w:rPr>
          <w:rFonts w:ascii="宋体" w:hAnsi="宋体" w:cs="宋体"/>
          <w:color w:val="000000"/>
          <w:sz w:val="24"/>
          <w:szCs w:val="24"/>
        </w:rPr>
        <w:t xml:space="preserve">025-</w:t>
      </w:r>
      <w:r>
        <w:rPr>
          <w:rFonts w:hint="eastAsia" w:ascii="宋体" w:hAnsi="宋体" w:cs="宋体"/>
          <w:color w:val="000000"/>
          <w:sz w:val="24"/>
          <w:szCs w:val="24"/>
        </w:rPr>
        <w:t xml:space="preserve">57046430。</w:t>
      </w:r>
      <w:r/>
    </w:p>
    <w:p>
      <w:pPr>
        <w:pStyle w:val="917"/>
        <w:jc w:val="center"/>
        <w:spacing w:before="0" w:after="0" w:line="240" w:lineRule="auto"/>
        <w:rPr>
          <w:rFonts w:cs="宋体"/>
          <w:sz w:val="36"/>
          <w:szCs w:val="36"/>
        </w:rPr>
      </w:pPr>
      <w:r/>
      <w:bookmarkStart w:id="34" w:name="_Toc24633"/>
      <w:r/>
      <w:bookmarkStart w:id="35" w:name="_Toc20496"/>
      <w:r/>
      <w:bookmarkStart w:id="36" w:name="_Toc28019"/>
      <w:r/>
      <w:bookmarkStart w:id="37" w:name="_Toc4682"/>
      <w:r>
        <w:rPr>
          <w:rFonts w:hint="eastAsia" w:cs="宋体"/>
          <w:sz w:val="36"/>
          <w:szCs w:val="36"/>
        </w:rPr>
        <w:t xml:space="preserve">第二章</w:t>
      </w:r>
      <w:r>
        <w:rPr>
          <w:rFonts w:cs="宋体"/>
          <w:sz w:val="36"/>
          <w:szCs w:val="36"/>
        </w:rPr>
        <w:t xml:space="preserve"> </w:t>
      </w:r>
      <w:r>
        <w:rPr>
          <w:rFonts w:hint="eastAsia" w:cs="宋体"/>
          <w:sz w:val="36"/>
          <w:szCs w:val="36"/>
        </w:rPr>
        <w:t xml:space="preserve">投标人须知</w:t>
      </w:r>
      <w:bookmarkEnd w:id="30"/>
      <w:r/>
      <w:bookmarkEnd w:id="34"/>
      <w:r/>
      <w:bookmarkEnd w:id="35"/>
      <w:r/>
      <w:bookmarkEnd w:id="36"/>
      <w:r/>
      <w:bookmarkEnd w:id="37"/>
      <w:r/>
      <w:bookmarkEnd w:id="31"/>
      <w:r/>
      <w:bookmarkEnd w:id="32"/>
      <w:r/>
      <w:bookmarkEnd w:id="33"/>
      <w:r/>
      <w:r/>
    </w:p>
    <w:p>
      <w:pPr>
        <w:rPr>
          <w:rFonts w:ascii="宋体"/>
          <w:b/>
          <w:bCs/>
          <w:sz w:val="24"/>
          <w:szCs w:val="24"/>
          <w:lang w:val="zh-CN"/>
        </w:rPr>
      </w:pPr>
      <w:r>
        <w:rPr>
          <w:rFonts w:hint="eastAsia" w:ascii="宋体"/>
          <w:b/>
          <w:bCs/>
          <w:sz w:val="24"/>
          <w:szCs w:val="24"/>
          <w:lang w:val="zh-CN"/>
        </w:rPr>
        <w:t xml:space="preserve">一、总</w:t>
      </w:r>
      <w:r>
        <w:rPr>
          <w:rFonts w:ascii="宋体"/>
          <w:b/>
          <w:bCs/>
          <w:sz w:val="24"/>
          <w:szCs w:val="24"/>
          <w:lang w:val="zh-CN"/>
        </w:rPr>
        <w:t xml:space="preserve">   </w:t>
      </w:r>
      <w:r>
        <w:rPr>
          <w:rFonts w:hint="eastAsia" w:ascii="宋体"/>
          <w:b/>
          <w:bCs/>
          <w:sz w:val="24"/>
          <w:szCs w:val="24"/>
          <w:lang w:val="zh-CN"/>
        </w:rPr>
        <w:t xml:space="preserve">则</w:t>
      </w:r>
      <w:r/>
    </w:p>
    <w:p>
      <w:pPr>
        <w:rPr>
          <w:rFonts w:ascii="宋体"/>
          <w:b/>
          <w:szCs w:val="24"/>
          <w:lang w:val="zh-CN"/>
        </w:rPr>
      </w:pPr>
      <w:r>
        <w:rPr>
          <w:rFonts w:hint="eastAsia" w:asciiTheme="minorEastAsia" w:hAnsiTheme="minorEastAsia" w:eastAsiaTheme="minorEastAsia" w:cstheme="minorEastAsia"/>
          <w:b/>
          <w:bCs/>
          <w:sz w:val="24"/>
          <w:szCs w:val="24"/>
          <w:lang w:val="zh-CN"/>
        </w:rPr>
        <w:t xml:space="preserve">1、适用法律</w:t>
      </w:r>
      <w:r/>
    </w:p>
    <w:p>
      <w:pPr>
        <w:rPr>
          <w:rFonts w:ascii="宋体"/>
          <w:sz w:val="24"/>
          <w:szCs w:val="24"/>
          <w:lang w:val="zh-CN"/>
        </w:rPr>
      </w:pPr>
      <w:r>
        <w:rPr>
          <w:rFonts w:ascii="宋体"/>
          <w:sz w:val="24"/>
          <w:szCs w:val="24"/>
          <w:lang w:val="zh-CN"/>
        </w:rPr>
        <w:t xml:space="preserve">1.1</w:t>
      </w:r>
      <w:r>
        <w:rPr>
          <w:rFonts w:hint="eastAsia" w:ascii="宋体"/>
          <w:sz w:val="24"/>
          <w:szCs w:val="24"/>
          <w:lang w:val="zh-CN"/>
        </w:rPr>
        <w:t xml:space="preserve"> 《中华人民共和国政府采购法》《中华人民共和国政府采购法实施条例》《政府采购货物和服务招标投标管理办法》等有关法律、规章和规定等。</w:t>
      </w:r>
      <w:r/>
    </w:p>
    <w:p>
      <w:pPr>
        <w:rPr>
          <w:rFonts w:ascii="宋体"/>
          <w:b/>
          <w:szCs w:val="24"/>
          <w:lang w:val="zh-CN"/>
        </w:rPr>
      </w:pPr>
      <w:r>
        <w:rPr>
          <w:rFonts w:hint="eastAsia" w:asciiTheme="minorEastAsia" w:hAnsiTheme="minorEastAsia" w:eastAsiaTheme="minorEastAsia" w:cstheme="minorEastAsia"/>
          <w:b/>
          <w:bCs/>
          <w:sz w:val="24"/>
          <w:szCs w:val="24"/>
          <w:lang w:val="zh-CN"/>
        </w:rPr>
        <w:t xml:space="preserve">2、定义</w:t>
      </w:r>
      <w:r/>
    </w:p>
    <w:p>
      <w:pPr>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1 “供应商”“投标人”是指参加投标竞争，并符合招标文件规定资格条件的法人、其他组织或者自然人。</w:t>
      </w:r>
      <w:r/>
    </w:p>
    <w:p>
      <w:pPr>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2 “产品”指本招标文件中所述产品及相关服务。</w:t>
      </w:r>
      <w:r/>
    </w:p>
    <w:p>
      <w:pPr>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3 “用户或使用单位”是指使用货物、服务的单位。</w:t>
      </w:r>
      <w:r/>
    </w:p>
    <w:p>
      <w:pPr>
        <w:rPr>
          <w:rFonts w:ascii="宋体" w:hAnsi="宋体"/>
          <w:b/>
          <w:sz w:val="24"/>
          <w:szCs w:val="24"/>
          <w:lang w:val="zh-CN"/>
        </w:rPr>
      </w:pPr>
      <w:r>
        <w:rPr>
          <w:rFonts w:hint="eastAsia" w:ascii="宋体" w:hAnsi="宋体"/>
          <w:b/>
          <w:sz w:val="24"/>
          <w:szCs w:val="24"/>
          <w:lang w:val="zh-CN"/>
        </w:rPr>
        <w:t xml:space="preserve">3、政策功能</w:t>
      </w:r>
      <w:r/>
    </w:p>
    <w:p>
      <w:pPr>
        <w:rPr>
          <w:rFonts w:ascii="宋体" w:hAnsi="宋体"/>
          <w:bCs/>
          <w:sz w:val="24"/>
          <w:szCs w:val="24"/>
        </w:rPr>
      </w:pPr>
      <w:r>
        <w:rPr>
          <w:rFonts w:hint="eastAsia" w:ascii="宋体" w:hAnsi="宋体"/>
          <w:bCs/>
          <w:sz w:val="24"/>
          <w:szCs w:val="24"/>
        </w:rPr>
        <w:t xml:space="preserve">3.1 中小企业政策</w:t>
      </w:r>
      <w:r/>
    </w:p>
    <w:p>
      <w:pPr>
        <w:rPr>
          <w:rFonts w:ascii="宋体" w:hAnsi="宋体"/>
          <w:bCs/>
          <w:sz w:val="24"/>
          <w:szCs w:val="24"/>
        </w:rPr>
      </w:pPr>
      <w:r>
        <w:rPr>
          <w:rFonts w:hint="eastAsia" w:ascii="宋体" w:hAnsi="宋体"/>
          <w:bCs/>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rPr>
          <w:rFonts w:ascii="宋体" w:hAnsi="宋体"/>
          <w:bCs/>
          <w:sz w:val="24"/>
          <w:szCs w:val="24"/>
        </w:rPr>
      </w:pPr>
      <w:r>
        <w:rPr>
          <w:rFonts w:hint="eastAsia" w:ascii="宋体" w:hAnsi="宋体"/>
          <w:bCs/>
          <w:sz w:val="24"/>
          <w:szCs w:val="24"/>
        </w:rPr>
        <w:t xml:space="preserve">（2）对于专门面向中小企业或小型、微型企业的项目，只面向中小企业或小型、微型企业采购。对于非专门面向中小企业的项目，对小微企业报价给予10%—20%（工程项目为3%—5%）的扣除，用扣除后的价格参与评审。</w:t>
      </w:r>
      <w:r/>
    </w:p>
    <w:p>
      <w:pPr>
        <w:rPr>
          <w:rFonts w:ascii="宋体" w:hAnsi="宋体"/>
          <w:bCs/>
          <w:sz w:val="24"/>
          <w:szCs w:val="24"/>
        </w:rPr>
      </w:pPr>
      <w:r>
        <w:rPr>
          <w:rFonts w:hint="eastAsia" w:ascii="宋体" w:hAnsi="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rPr>
          <w:rFonts w:ascii="宋体" w:hAnsi="宋体"/>
          <w:bCs/>
          <w:sz w:val="24"/>
          <w:szCs w:val="24"/>
        </w:rPr>
      </w:pPr>
      <w:r>
        <w:rPr>
          <w:rFonts w:hint="eastAsia" w:ascii="宋体" w:hAnsi="宋体"/>
          <w:bCs/>
          <w:sz w:val="24"/>
          <w:szCs w:val="24"/>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-6%（工程项目为1%—2%）的扣除，用扣除后的价格参加评审。</w:t>
      </w:r>
      <w:r/>
    </w:p>
    <w:p>
      <w:pPr>
        <w:rPr>
          <w:rFonts w:ascii="宋体" w:hAnsi="宋体"/>
          <w:bCs/>
          <w:sz w:val="24"/>
          <w:szCs w:val="24"/>
        </w:rPr>
      </w:pPr>
      <w:r>
        <w:rPr>
          <w:rFonts w:hint="eastAsia" w:ascii="宋体" w:hAnsi="宋体"/>
          <w:bCs/>
          <w:sz w:val="24"/>
          <w:szCs w:val="24"/>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rPr>
          <w:rFonts w:ascii="宋体" w:hAnsi="宋体"/>
          <w:bCs/>
          <w:sz w:val="24"/>
          <w:szCs w:val="24"/>
        </w:rPr>
      </w:pPr>
      <w:r>
        <w:rPr>
          <w:rFonts w:hint="eastAsia" w:ascii="宋体" w:hAnsi="宋体"/>
          <w:bCs/>
          <w:sz w:val="24"/>
          <w:szCs w:val="24"/>
        </w:rPr>
        <w:t xml:space="preserve">3.2 节能产品、环境标志产品政策</w:t>
      </w:r>
      <w:r/>
    </w:p>
    <w:p>
      <w:pPr>
        <w:rPr>
          <w:rFonts w:ascii="宋体" w:hAnsi="宋体"/>
          <w:bCs/>
          <w:sz w:val="24"/>
          <w:szCs w:val="24"/>
        </w:rPr>
      </w:pPr>
      <w:r>
        <w:rPr>
          <w:rFonts w:hint="eastAsia" w:ascii="宋体" w:hAnsi="宋体"/>
          <w:bCs/>
          <w:sz w:val="24"/>
          <w:szCs w:val="24"/>
        </w:rPr>
        <w:t xml:space="preserve">（1）政府采购节能产品、环境标志产品实施品目清单管理。</w:t>
      </w:r>
      <w:r/>
    </w:p>
    <w:p>
      <w:pPr>
        <w:rPr>
          <w:rFonts w:ascii="宋体" w:hAnsi="宋体"/>
          <w:bCs/>
          <w:sz w:val="24"/>
          <w:szCs w:val="24"/>
        </w:rPr>
      </w:pPr>
      <w:r>
        <w:rPr>
          <w:rFonts w:hint="eastAsia" w:ascii="宋体" w:hAnsi="宋体"/>
          <w:bCs/>
          <w:sz w:val="24"/>
          <w:szCs w:val="24"/>
        </w:rPr>
        <w:t xml:space="preserve">（2）拟采购产品属于节能产品、环境标志产品品目清单规定必须强制采购的，实行强制采购。</w:t>
      </w:r>
      <w:r/>
    </w:p>
    <w:p>
      <w:pPr>
        <w:rPr>
          <w:rFonts w:ascii="宋体" w:hAnsi="宋体"/>
          <w:bCs/>
          <w:sz w:val="24"/>
          <w:szCs w:val="24"/>
        </w:rPr>
      </w:pPr>
      <w:r>
        <w:rPr>
          <w:rFonts w:hint="eastAsia" w:ascii="宋体" w:hAnsi="宋体"/>
          <w:bCs/>
          <w:sz w:val="24"/>
          <w:szCs w:val="24"/>
        </w:rPr>
        <w:t xml:space="preserve">（3）拟采购产品属于节能产品、环境标志产品品目清单规定优先采购的，在性能、技术、服务等指标同等条件下，实行优先采购。</w:t>
      </w:r>
      <w:r/>
    </w:p>
    <w:p>
      <w:pPr>
        <w:rPr>
          <w:rFonts w:ascii="宋体" w:hAnsi="宋体"/>
          <w:bCs/>
          <w:sz w:val="24"/>
          <w:szCs w:val="24"/>
        </w:rPr>
      </w:pPr>
      <w:r>
        <w:rPr>
          <w:rFonts w:hint="eastAsia" w:ascii="宋体" w:hAnsi="宋体"/>
          <w:bCs/>
          <w:sz w:val="24"/>
          <w:szCs w:val="24"/>
        </w:rPr>
        <w:t xml:space="preserve">（4）参加政府采购活动的节能产品、环境标志产品供应商应当提供国家确定的认证机构出具的、处于有效期之内的节能产品、环境标志产品认证证书。</w:t>
      </w:r>
      <w:r/>
    </w:p>
    <w:p>
      <w:pPr>
        <w:rPr>
          <w:rFonts w:ascii="宋体" w:hAnsi="宋体"/>
          <w:bCs/>
          <w:sz w:val="24"/>
          <w:szCs w:val="24"/>
        </w:rPr>
      </w:pPr>
      <w:r>
        <w:rPr>
          <w:rFonts w:hint="eastAsia" w:ascii="宋体" w:hAnsi="宋体"/>
          <w:bCs/>
          <w:sz w:val="24"/>
          <w:szCs w:val="24"/>
        </w:rPr>
        <w:t xml:space="preserve">3.3 进口产品政策</w:t>
      </w:r>
      <w:r/>
    </w:p>
    <w:p>
      <w:pPr>
        <w:rPr>
          <w:rFonts w:ascii="宋体" w:hAnsi="宋体"/>
          <w:bCs/>
          <w:sz w:val="24"/>
          <w:szCs w:val="24"/>
        </w:rPr>
      </w:pPr>
      <w:r>
        <w:rPr>
          <w:rFonts w:hint="eastAsia" w:ascii="宋体" w:hAnsi="宋体"/>
          <w:bCs/>
          <w:sz w:val="24"/>
          <w:szCs w:val="24"/>
        </w:rPr>
        <w:t xml:space="preserve">（1）除在招标文件另有规定外，不允许进口产品参加。进口产品认定依照《财政部关于政府采购进口产品管理有关问题的通知》（财办库〔2008〕248号）的规定。</w:t>
      </w:r>
      <w:r/>
    </w:p>
    <w:p>
      <w:pPr>
        <w:rPr>
          <w:rFonts w:ascii="宋体" w:hAnsi="宋体"/>
          <w:bCs/>
          <w:sz w:val="24"/>
          <w:szCs w:val="24"/>
        </w:rPr>
      </w:pPr>
      <w:r>
        <w:rPr>
          <w:rFonts w:hint="eastAsia" w:ascii="宋体" w:hAnsi="宋体"/>
          <w:bCs/>
          <w:sz w:val="24"/>
          <w:szCs w:val="24"/>
        </w:rPr>
        <w:t xml:space="preserve">（2）允许进口产品参加的，满足需求的国内产品可以参加。</w:t>
      </w:r>
      <w:r/>
    </w:p>
    <w:p>
      <w:pPr>
        <w:rPr>
          <w:rFonts w:ascii="宋体" w:hAnsi="宋体"/>
          <w:bCs/>
          <w:sz w:val="24"/>
          <w:szCs w:val="24"/>
        </w:rPr>
      </w:pPr>
      <w:r>
        <w:rPr>
          <w:rFonts w:hint="eastAsia" w:ascii="宋体" w:hAnsi="宋体"/>
          <w:bCs/>
          <w:sz w:val="24"/>
          <w:szCs w:val="24"/>
        </w:rPr>
        <w:t xml:space="preserve">（3）允许进口产品参加的，优先采购向我国企业转让技术、与我国企业签订消化吸收再创新方案的供应商的进口产品。</w:t>
      </w:r>
      <w:r/>
    </w:p>
    <w:p>
      <w:pPr>
        <w:rPr>
          <w:rFonts w:ascii="宋体" w:hAnsi="宋体"/>
          <w:b/>
          <w:sz w:val="24"/>
          <w:szCs w:val="24"/>
        </w:rPr>
      </w:pPr>
      <w:r>
        <w:rPr>
          <w:rFonts w:hint="eastAsia" w:ascii="宋体" w:hAnsi="宋体"/>
          <w:b/>
          <w:sz w:val="24"/>
          <w:szCs w:val="24"/>
        </w:rPr>
        <w:t xml:space="preserve">二、招标文件</w:t>
      </w:r>
      <w:r/>
    </w:p>
    <w:p>
      <w:pPr>
        <w:rPr>
          <w:rFonts w:ascii="宋体"/>
          <w:b/>
          <w:sz w:val="24"/>
          <w:szCs w:val="24"/>
          <w:lang w:val="zh-CN"/>
        </w:rPr>
      </w:pPr>
      <w:r>
        <w:rPr>
          <w:rFonts w:hint="eastAsia" w:ascii="宋体"/>
          <w:b/>
          <w:sz w:val="24"/>
          <w:szCs w:val="24"/>
          <w:lang w:val="zh-CN"/>
        </w:rPr>
        <w:t xml:space="preserve">4、招标文件组成</w:t>
      </w:r>
      <w:r/>
    </w:p>
    <w:p>
      <w:pPr>
        <w:jc w:val="left"/>
        <w:rPr>
          <w:sz w:val="24"/>
          <w:szCs w:val="24"/>
        </w:rPr>
      </w:pPr>
      <w:r>
        <w:rPr>
          <w:rFonts w:hint="eastAsia" w:ascii="宋体"/>
          <w:sz w:val="24"/>
          <w:szCs w:val="24"/>
          <w:lang w:val="zh-CN"/>
        </w:rPr>
        <w:t xml:space="preserve">4</w:t>
      </w:r>
      <w:r>
        <w:rPr>
          <w:rFonts w:ascii="宋体"/>
          <w:sz w:val="24"/>
          <w:szCs w:val="24"/>
          <w:lang w:val="zh-CN"/>
        </w:rPr>
        <w:t xml:space="preserve">.1</w:t>
      </w:r>
      <w:r>
        <w:rPr>
          <w:rFonts w:hint="eastAsia" w:ascii="宋体"/>
          <w:sz w:val="24"/>
          <w:szCs w:val="24"/>
          <w:lang w:val="zh-CN"/>
        </w:rPr>
        <w:t xml:space="preserve">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jc w:val="left"/>
        <w:rPr>
          <w:rFonts w:ascii="宋体"/>
          <w:sz w:val="24"/>
          <w:szCs w:val="24"/>
          <w:lang w:val="zh-CN"/>
        </w:rPr>
      </w:pPr>
      <w:r>
        <w:rPr>
          <w:rFonts w:hint="eastAsia" w:ascii="宋体"/>
          <w:sz w:val="24"/>
          <w:szCs w:val="24"/>
          <w:lang w:val="zh-CN"/>
        </w:rPr>
        <w:t xml:space="preserve">4</w:t>
      </w:r>
      <w:r>
        <w:rPr>
          <w:rFonts w:ascii="宋体"/>
          <w:sz w:val="24"/>
          <w:szCs w:val="24"/>
          <w:lang w:val="zh-CN"/>
        </w:rPr>
        <w:t xml:space="preserve">.2</w:t>
      </w:r>
      <w:r>
        <w:rPr>
          <w:rFonts w:hint="eastAsia" w:ascii="宋体"/>
          <w:sz w:val="24"/>
          <w:szCs w:val="24"/>
          <w:lang w:val="zh-CN"/>
        </w:rPr>
        <w:t xml:space="preserve"> 招标的最小单位是包。招标服务数量及技术要求中未分包的，供应商对要求提供的服务不得部分投标；招标服务数量及技术要求中已经分包的，应当以包为单位投标。</w:t>
      </w:r>
      <w:r/>
    </w:p>
    <w:p>
      <w:pPr>
        <w:jc w:val="left"/>
        <w:rPr>
          <w:rFonts w:ascii="宋体"/>
          <w:sz w:val="24"/>
          <w:szCs w:val="24"/>
          <w:lang w:val="zh-CN"/>
        </w:rPr>
      </w:pPr>
      <w:r>
        <w:rPr>
          <w:rFonts w:hint="eastAsia" w:ascii="宋体"/>
          <w:sz w:val="24"/>
          <w:szCs w:val="24"/>
          <w:lang w:val="zh-CN"/>
        </w:rPr>
        <w:t xml:space="preserve">4</w:t>
      </w:r>
      <w:r>
        <w:rPr>
          <w:rFonts w:ascii="宋体"/>
          <w:sz w:val="24"/>
          <w:szCs w:val="24"/>
          <w:lang w:val="zh-CN"/>
        </w:rPr>
        <w:t xml:space="preserve">.</w:t>
      </w:r>
      <w:r>
        <w:rPr>
          <w:rFonts w:hint="eastAsia" w:ascii="宋体"/>
          <w:sz w:val="24"/>
          <w:szCs w:val="24"/>
          <w:lang w:val="zh-CN"/>
        </w:rPr>
        <w:t xml:space="preserve">3 </w:t>
      </w:r>
      <w:r>
        <w:rPr>
          <w:rFonts w:hint="eastAsia" w:ascii="宋体" w:hAnsi="宋体"/>
          <w:sz w:val="24"/>
          <w:szCs w:val="24"/>
          <w:lang w:val="zh-CN"/>
        </w:rPr>
        <w:t xml:space="preserve">招标文件</w:t>
      </w:r>
      <w:r>
        <w:rPr>
          <w:rFonts w:hint="eastAsia" w:ascii="宋体"/>
          <w:sz w:val="24"/>
          <w:szCs w:val="24"/>
          <w:lang w:val="zh-CN"/>
        </w:rPr>
        <w:t xml:space="preserve">如果要求供应商提交备选投标方案的，供应商可以提交备选方案；否则，备选方案将被拒绝。</w:t>
      </w:r>
      <w:r/>
    </w:p>
    <w:p>
      <w:pPr>
        <w:rPr>
          <w:rFonts w:ascii="宋体"/>
          <w:b/>
          <w:bCs/>
          <w:szCs w:val="24"/>
          <w:lang w:val="zh-CN"/>
        </w:rPr>
      </w:pPr>
      <w:r>
        <w:rPr>
          <w:rFonts w:hint="eastAsia" w:asciiTheme="minorEastAsia" w:hAnsiTheme="minorEastAsia" w:eastAsiaTheme="minorEastAsia" w:cstheme="minorEastAsia"/>
          <w:b/>
          <w:bCs/>
          <w:sz w:val="24"/>
          <w:szCs w:val="24"/>
          <w:lang w:val="zh-CN"/>
        </w:rPr>
        <w:t xml:space="preserve">5、招标文件的澄清、修改</w:t>
      </w:r>
      <w:r/>
    </w:p>
    <w:p>
      <w:pPr>
        <w:jc w:val="left"/>
        <w:rPr>
          <w:rFonts w:ascii="宋体"/>
          <w:sz w:val="24"/>
          <w:szCs w:val="24"/>
          <w:lang w:val="zh-CN"/>
        </w:rPr>
      </w:pPr>
      <w:r>
        <w:rPr>
          <w:rFonts w:hint="eastAsia" w:ascii="宋体"/>
          <w:sz w:val="24"/>
          <w:szCs w:val="24"/>
          <w:lang w:val="zh-CN"/>
        </w:rPr>
        <w:t xml:space="preserve">5</w:t>
      </w:r>
      <w:r>
        <w:rPr>
          <w:rFonts w:ascii="宋体"/>
          <w:sz w:val="24"/>
          <w:szCs w:val="24"/>
          <w:lang w:val="zh-CN"/>
        </w:rPr>
        <w:t xml:space="preserve">.1</w:t>
      </w:r>
      <w:r>
        <w:rPr>
          <w:rFonts w:hint="eastAsia" w:ascii="宋体"/>
          <w:sz w:val="24"/>
          <w:szCs w:val="24"/>
          <w:lang w:val="zh-CN"/>
        </w:rPr>
        <w:t xml:space="preserve"> </w:t>
      </w:r>
      <w:r>
        <w:rPr>
          <w:rFonts w:hint="eastAsia" w:ascii="宋体" w:hAnsi="宋体"/>
          <w:sz w:val="24"/>
          <w:szCs w:val="24"/>
          <w:lang w:val="zh-CN"/>
        </w:rPr>
        <w:t xml:space="preserve">代理机构</w:t>
      </w:r>
      <w:r>
        <w:rPr>
          <w:rFonts w:hint="eastAsia" w:ascii="宋体"/>
          <w:sz w:val="24"/>
          <w:szCs w:val="24"/>
          <w:lang w:val="zh-CN"/>
        </w:rPr>
        <w:t xml:space="preserve">对已发出的招标文件进行必要澄清或者修改的，将在招标文件要求提交投标文件截止时间</w:t>
      </w:r>
      <w:r>
        <w:rPr>
          <w:rFonts w:hint="eastAsia" w:ascii="宋体"/>
          <w:b/>
          <w:bCs/>
          <w:iCs/>
          <w:sz w:val="24"/>
          <w:szCs w:val="24"/>
          <w:u w:val="single"/>
          <w:lang w:val="zh-CN"/>
        </w:rPr>
        <w:t xml:space="preserve">十五日</w:t>
      </w:r>
      <w:r>
        <w:rPr>
          <w:rFonts w:hint="eastAsia" w:ascii="宋体"/>
          <w:sz w:val="24"/>
          <w:szCs w:val="24"/>
          <w:lang w:val="zh-CN"/>
        </w:rPr>
        <w:t xml:space="preserve">前，在原招标公告媒体发布更正公告，该澄清或者修改的内容为招标文件的组成部分。</w:t>
      </w:r>
      <w:r/>
    </w:p>
    <w:p>
      <w:pPr>
        <w:jc w:val="left"/>
        <w:rPr>
          <w:color w:val="000000"/>
          <w:sz w:val="24"/>
          <w:szCs w:val="24"/>
        </w:rPr>
      </w:pPr>
      <w:r>
        <w:rPr>
          <w:rFonts w:hint="eastAsia" w:ascii="宋体"/>
          <w:color w:val="000000"/>
          <w:sz w:val="24"/>
          <w:szCs w:val="24"/>
          <w:lang w:val="zh-CN"/>
        </w:rPr>
        <w:t xml:space="preserve">5</w:t>
      </w:r>
      <w:r>
        <w:rPr>
          <w:rFonts w:ascii="宋体"/>
          <w:color w:val="000000"/>
          <w:sz w:val="24"/>
          <w:szCs w:val="24"/>
          <w:lang w:val="zh-CN"/>
        </w:rPr>
        <w:t xml:space="preserve">.</w:t>
      </w:r>
      <w:r>
        <w:rPr>
          <w:rFonts w:hint="eastAsia" w:ascii="宋体"/>
          <w:color w:val="000000"/>
          <w:sz w:val="24"/>
          <w:szCs w:val="24"/>
          <w:lang w:val="zh-CN"/>
        </w:rPr>
        <w:t xml:space="preserve">2 </w:t>
      </w:r>
      <w:r>
        <w:rPr>
          <w:rFonts w:hint="eastAsia" w:ascii="宋体" w:hAnsi="宋体"/>
          <w:color w:val="000000"/>
          <w:sz w:val="24"/>
          <w:szCs w:val="24"/>
          <w:lang w:val="zh-CN"/>
        </w:rPr>
        <w:t xml:space="preserve">代理机构</w:t>
      </w:r>
      <w:r>
        <w:rPr>
          <w:rFonts w:hint="eastAsia" w:ascii="宋体"/>
          <w:color w:val="000000"/>
          <w:sz w:val="24"/>
          <w:szCs w:val="24"/>
          <w:lang w:val="zh-CN"/>
        </w:rPr>
        <w:t xml:space="preserve">在招标文件要求提交投标文件截止时间前，有权决定延长投标截止时间和开标时间，并</w:t>
      </w:r>
      <w:r>
        <w:rPr>
          <w:rFonts w:hint="eastAsia"/>
          <w:color w:val="000000"/>
          <w:sz w:val="24"/>
          <w:szCs w:val="24"/>
        </w:rPr>
        <w:t xml:space="preserve">在原采购信息发布媒体上发布变更公告。</w:t>
      </w:r>
      <w:r/>
    </w:p>
    <w:p>
      <w:pPr>
        <w:jc w:val="left"/>
        <w:rPr>
          <w:rFonts w:ascii="宋体"/>
          <w:sz w:val="24"/>
          <w:szCs w:val="24"/>
          <w:lang w:val="zh-CN"/>
        </w:rPr>
      </w:pPr>
      <w:r>
        <w:rPr>
          <w:rFonts w:hint="eastAsia" w:ascii="宋体"/>
          <w:sz w:val="24"/>
          <w:szCs w:val="24"/>
        </w:rPr>
        <w:t xml:space="preserve">5</w:t>
      </w:r>
      <w:r>
        <w:rPr>
          <w:rFonts w:ascii="宋体"/>
          <w:sz w:val="24"/>
          <w:szCs w:val="24"/>
          <w:lang w:val="zh-CN"/>
        </w:rPr>
        <w:t xml:space="preserve">.</w:t>
      </w:r>
      <w:r>
        <w:rPr>
          <w:rFonts w:hint="eastAsia" w:ascii="宋体"/>
          <w:sz w:val="24"/>
          <w:szCs w:val="24"/>
          <w:lang w:val="zh-CN"/>
        </w:rPr>
        <w:t xml:space="preserve">3 </w:t>
      </w:r>
      <w:r>
        <w:rPr>
          <w:rFonts w:hint="eastAsia" w:ascii="宋体" w:hAnsi="宋体"/>
          <w:sz w:val="24"/>
          <w:szCs w:val="24"/>
          <w:lang w:val="zh-CN"/>
        </w:rPr>
        <w:t xml:space="preserve">供应商应在投标截止时间前关注</w:t>
      </w:r>
      <w:r>
        <w:rPr>
          <w:rFonts w:hint="eastAsia"/>
          <w:sz w:val="24"/>
          <w:szCs w:val="24"/>
        </w:rPr>
        <w:t xml:space="preserve">原采购信息发布媒体上</w:t>
      </w:r>
      <w:r>
        <w:rPr>
          <w:rFonts w:hint="eastAsia" w:ascii="宋体" w:hAnsi="宋体"/>
          <w:sz w:val="24"/>
          <w:szCs w:val="24"/>
          <w:lang w:val="zh-CN"/>
        </w:rPr>
        <w:t xml:space="preserve">有关本招标项目有无变更公告。</w:t>
      </w:r>
      <w:r/>
    </w:p>
    <w:p>
      <w:pPr>
        <w:rPr>
          <w:rFonts w:ascii="宋体"/>
          <w:b/>
          <w:bCs/>
          <w:szCs w:val="24"/>
          <w:lang w:val="zh-CN"/>
        </w:rPr>
      </w:pPr>
      <w:r>
        <w:rPr>
          <w:rFonts w:hint="eastAsia" w:asciiTheme="minorEastAsia" w:hAnsiTheme="minorEastAsia" w:eastAsiaTheme="minorEastAsia" w:cstheme="minorEastAsia"/>
          <w:b/>
          <w:bCs/>
          <w:sz w:val="24"/>
          <w:szCs w:val="24"/>
          <w:lang w:val="zh-CN"/>
        </w:rPr>
        <w:t xml:space="preserve">三、投标</w:t>
      </w:r>
      <w:r/>
    </w:p>
    <w:p>
      <w:pPr>
        <w:rPr>
          <w:rFonts w:ascii="宋体"/>
          <w:b/>
          <w:bCs/>
          <w:sz w:val="24"/>
          <w:szCs w:val="24"/>
          <w:lang w:val="zh-CN"/>
        </w:rPr>
      </w:pPr>
      <w:r>
        <w:rPr>
          <w:rFonts w:hint="eastAsia" w:ascii="宋体"/>
          <w:b/>
          <w:bCs/>
          <w:sz w:val="24"/>
          <w:szCs w:val="24"/>
          <w:lang w:val="zh-CN"/>
        </w:rPr>
        <w:t xml:space="preserve">6、投标文件的语言、计量单位、货币和编制</w:t>
      </w:r>
      <w:r/>
    </w:p>
    <w:p>
      <w:pPr>
        <w:jc w:val="left"/>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.1</w:t>
      </w:r>
      <w:r>
        <w:rPr>
          <w:rFonts w:hint="eastAsia" w:ascii="宋体"/>
          <w:sz w:val="24"/>
          <w:szCs w:val="24"/>
          <w:lang w:val="zh-CN"/>
        </w:rPr>
        <w:t xml:space="preserve">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.2</w:t>
      </w:r>
      <w:r>
        <w:rPr>
          <w:rFonts w:hint="eastAsia" w:ascii="宋体"/>
          <w:sz w:val="24"/>
          <w:szCs w:val="24"/>
          <w:lang w:val="zh-CN"/>
        </w:rPr>
        <w:t xml:space="preserve"> 供应商所使用的计量单位应为国家法定计量单位。</w:t>
      </w:r>
      <w:r/>
    </w:p>
    <w:p>
      <w:pPr>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.3</w:t>
      </w:r>
      <w:r>
        <w:rPr>
          <w:rFonts w:hint="eastAsia" w:ascii="宋体"/>
          <w:sz w:val="24"/>
          <w:szCs w:val="24"/>
          <w:lang w:val="zh-CN"/>
        </w:rPr>
        <w:t xml:space="preserve"> 供应商应用人民币报价。</w:t>
      </w:r>
      <w:r/>
    </w:p>
    <w:p>
      <w:pPr>
        <w:jc w:val="left"/>
        <w:rPr>
          <w:rFonts w:ascii="宋体"/>
          <w:sz w:val="24"/>
          <w:szCs w:val="24"/>
          <w:lang w:val="zh-CN"/>
        </w:rPr>
      </w:pPr>
      <w:r>
        <w:rPr>
          <w:rFonts w:hint="eastAsia" w:ascii="宋体"/>
          <w:sz w:val="24"/>
          <w:szCs w:val="24"/>
          <w:lang w:val="zh-CN"/>
        </w:rPr>
        <w:t xml:space="preserve">6.</w:t>
      </w:r>
      <w:r>
        <w:rPr>
          <w:rFonts w:hint="eastAsia" w:ascii="宋体"/>
          <w:sz w:val="24"/>
          <w:szCs w:val="24"/>
        </w:rPr>
        <w:t xml:space="preserve">4</w:t>
      </w:r>
      <w:r>
        <w:rPr>
          <w:rFonts w:hint="eastAsia" w:ascii="宋体"/>
          <w:sz w:val="24"/>
          <w:szCs w:val="24"/>
          <w:lang w:val="zh-CN"/>
        </w:rPr>
        <w:t xml:space="preserve"> 投标文件应逐页编码，不得跳页（包括但不限于证明材料、声明及产品介绍、彩页等）。</w:t>
      </w:r>
      <w:r/>
    </w:p>
    <w:p>
      <w:pPr>
        <w:jc w:val="left"/>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w:t>
      </w:r>
      <w:r>
        <w:rPr>
          <w:rFonts w:hint="eastAsia" w:ascii="宋体"/>
          <w:sz w:val="24"/>
          <w:szCs w:val="24"/>
        </w:rPr>
        <w:t xml:space="preserve">5</w:t>
      </w:r>
      <w:r>
        <w:rPr>
          <w:rFonts w:hint="eastAsia" w:ascii="宋体"/>
          <w:sz w:val="24"/>
          <w:szCs w:val="24"/>
          <w:lang w:val="zh-CN"/>
        </w:rPr>
        <w:t xml:space="preserve"> 供应商应在投标文件中写清相应的项目编号、项目名称、供应商全称、地址、电话、传真等。</w:t>
      </w:r>
      <w:r/>
    </w:p>
    <w:p>
      <w:pPr>
        <w:rPr>
          <w:rFonts w:ascii="宋体"/>
          <w:sz w:val="24"/>
          <w:szCs w:val="24"/>
          <w:lang w:val="zh-CN"/>
        </w:rPr>
      </w:pPr>
      <w:r>
        <w:rPr>
          <w:rFonts w:hint="eastAsia" w:ascii="宋体"/>
          <w:sz w:val="24"/>
          <w:szCs w:val="24"/>
          <w:lang w:val="zh-CN"/>
        </w:rPr>
        <w:t xml:space="preserve">6.6 供应商所使用的技术标准应遵循国家最新标准及规范。</w:t>
      </w:r>
      <w:r/>
    </w:p>
    <w:p>
      <w:pPr>
        <w:rPr>
          <w:rFonts w:ascii="宋体" w:hAnsi="宋体"/>
          <w:b/>
          <w:bCs/>
          <w:sz w:val="24"/>
          <w:szCs w:val="24"/>
          <w:lang w:val="zh-CN"/>
        </w:rPr>
      </w:pPr>
      <w:r>
        <w:rPr>
          <w:rFonts w:hint="eastAsia" w:ascii="宋体" w:hAnsi="宋体"/>
          <w:sz w:val="24"/>
          <w:szCs w:val="24"/>
          <w:lang w:val="zh-CN"/>
        </w:rPr>
        <w:t xml:space="preserve">7</w:t>
      </w:r>
      <w:r>
        <w:rPr>
          <w:rFonts w:hint="eastAsia" w:ascii="宋体" w:hAnsi="宋体"/>
          <w:b/>
          <w:bCs/>
          <w:sz w:val="24"/>
          <w:szCs w:val="24"/>
          <w:lang w:val="zh-CN"/>
        </w:rPr>
        <w:t xml:space="preserve">、联合投标</w:t>
      </w:r>
      <w:r/>
    </w:p>
    <w:p>
      <w:pPr>
        <w:rPr>
          <w:rFonts w:ascii="宋体" w:hAnsi="宋体"/>
          <w:b/>
          <w:bCs/>
          <w:i/>
          <w:sz w:val="24"/>
          <w:szCs w:val="24"/>
        </w:rPr>
      </w:pPr>
      <w:r>
        <w:rPr>
          <w:rFonts w:hint="eastAsia" w:ascii="宋体" w:hAnsi="宋体"/>
          <w:iCs/>
          <w:sz w:val="24"/>
          <w:szCs w:val="24"/>
        </w:rPr>
        <w:t xml:space="preserve">7.1 本项目不接受联合体投标。</w:t>
      </w:r>
      <w:r/>
    </w:p>
    <w:p>
      <w:pPr>
        <w:rPr>
          <w:rFonts w:ascii="宋体"/>
          <w:b/>
          <w:bCs/>
          <w:szCs w:val="24"/>
          <w:lang w:val="zh-CN"/>
        </w:rPr>
      </w:pPr>
      <w:r>
        <w:rPr>
          <w:rFonts w:hint="eastAsia" w:asciiTheme="minorEastAsia" w:hAnsiTheme="minorEastAsia" w:eastAsiaTheme="minorEastAsia" w:cstheme="minorEastAsia"/>
          <w:b/>
          <w:bCs/>
          <w:sz w:val="24"/>
          <w:szCs w:val="24"/>
          <w:lang w:val="zh-CN"/>
        </w:rPr>
        <w:t xml:space="preserve">8、投标费用</w:t>
      </w:r>
      <w:r/>
    </w:p>
    <w:p>
      <w:pPr>
        <w:rPr>
          <w:rFonts w:ascii="宋体"/>
          <w:sz w:val="24"/>
          <w:szCs w:val="24"/>
          <w:lang w:val="zh-CN"/>
        </w:rPr>
      </w:pPr>
      <w:r>
        <w:rPr>
          <w:rFonts w:hint="eastAsia" w:ascii="宋体"/>
          <w:sz w:val="24"/>
          <w:szCs w:val="24"/>
          <w:lang w:val="zh-CN"/>
        </w:rPr>
        <w:t xml:space="preserve">8</w:t>
      </w:r>
      <w:r>
        <w:rPr>
          <w:rFonts w:ascii="宋体"/>
          <w:sz w:val="24"/>
          <w:szCs w:val="24"/>
          <w:lang w:val="zh-CN"/>
        </w:rPr>
        <w:t xml:space="preserve">.1</w:t>
      </w:r>
      <w:r>
        <w:rPr>
          <w:rFonts w:hint="eastAsia" w:ascii="宋体"/>
          <w:sz w:val="24"/>
          <w:szCs w:val="24"/>
          <w:lang w:val="zh-CN"/>
        </w:rPr>
        <w:t xml:space="preserve"> 供应商应自行承担所有与准备和参加投标有关的费用。</w:t>
      </w:r>
      <w:r/>
    </w:p>
    <w:p>
      <w:pPr>
        <w:jc w:val="left"/>
        <w:rPr>
          <w:rFonts w:ascii="宋体"/>
          <w:sz w:val="24"/>
          <w:szCs w:val="24"/>
          <w:lang w:val="zh-CN"/>
        </w:rPr>
      </w:pPr>
      <w:r>
        <w:rPr>
          <w:rFonts w:hint="eastAsia" w:ascii="宋体"/>
          <w:sz w:val="24"/>
          <w:szCs w:val="24"/>
          <w:lang w:val="zh-CN"/>
        </w:rPr>
        <w:t xml:space="preserve">8.2 本次招标代理机构收取招标代理服务费，由</w:t>
      </w:r>
      <w:r>
        <w:rPr>
          <w:rFonts w:hint="eastAsia" w:ascii="宋体"/>
          <w:sz w:val="24"/>
          <w:szCs w:val="24"/>
        </w:rPr>
        <w:t xml:space="preserve">中标</w:t>
      </w:r>
      <w:r>
        <w:rPr>
          <w:rFonts w:hint="eastAsia" w:ascii="宋体"/>
          <w:sz w:val="24"/>
          <w:szCs w:val="24"/>
          <w:lang w:val="zh-CN"/>
        </w:rPr>
        <w:t xml:space="preserve">供应商在领取中标通知书时一次性支付。无论是否将该费用在报价中列明，均视为已含在总价中。</w:t>
      </w:r>
      <w:r/>
    </w:p>
    <w:p>
      <w:pPr>
        <w:rPr>
          <w:rFonts w:ascii="宋体"/>
          <w:b/>
          <w:bCs/>
          <w:sz w:val="24"/>
          <w:szCs w:val="24"/>
          <w:lang w:val="zh-CN"/>
        </w:rPr>
      </w:pPr>
      <w:r>
        <w:rPr>
          <w:rFonts w:hint="eastAsia" w:ascii="宋体"/>
          <w:b/>
          <w:bCs/>
          <w:sz w:val="24"/>
          <w:szCs w:val="24"/>
          <w:lang w:val="zh-CN"/>
        </w:rPr>
        <w:t xml:space="preserve">9、投标文件组成</w:t>
      </w:r>
      <w:r/>
    </w:p>
    <w:p>
      <w:pPr>
        <w:jc w:val="left"/>
        <w:rPr>
          <w:rFonts w:ascii="宋体"/>
          <w:sz w:val="24"/>
          <w:szCs w:val="24"/>
          <w:lang w:val="zh-CN"/>
        </w:rPr>
      </w:pPr>
      <w:r>
        <w:rPr>
          <w:rFonts w:hint="eastAsia" w:ascii="宋体" w:hAnsi="宋体"/>
          <w:sz w:val="24"/>
          <w:szCs w:val="24"/>
          <w:lang w:val="zh-CN"/>
        </w:rPr>
        <w:t xml:space="preserve">9</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供应商应当根据招标文件要求编制投标文件，</w:t>
      </w:r>
      <w:r>
        <w:rPr>
          <w:rFonts w:hint="eastAsia"/>
          <w:sz w:val="24"/>
          <w:szCs w:val="24"/>
        </w:rPr>
        <w:t xml:space="preserve">投标文件应对招标文件提出的要求和条件作出实质性响应，</w:t>
      </w:r>
      <w:r>
        <w:rPr>
          <w:rFonts w:hint="eastAsia" w:ascii="宋体" w:hAnsi="宋体"/>
          <w:sz w:val="24"/>
          <w:szCs w:val="24"/>
        </w:rPr>
        <w:t xml:space="preserve">并在</w:t>
      </w:r>
      <w:r>
        <w:rPr>
          <w:rFonts w:hint="eastAsia" w:ascii="宋体"/>
          <w:sz w:val="24"/>
          <w:szCs w:val="24"/>
          <w:lang w:val="zh-CN"/>
        </w:rPr>
        <w:t xml:space="preserve">《商务要求</w:t>
      </w:r>
      <w:r>
        <w:rPr>
          <w:rFonts w:hint="eastAsia" w:ascii="宋体"/>
          <w:sz w:val="24"/>
          <w:szCs w:val="24"/>
        </w:rPr>
        <w:t xml:space="preserve">响应</w:t>
      </w:r>
      <w:r>
        <w:rPr>
          <w:rFonts w:hint="eastAsia" w:ascii="宋体"/>
          <w:sz w:val="24"/>
          <w:szCs w:val="24"/>
          <w:lang w:val="zh-CN"/>
        </w:rPr>
        <w:t xml:space="preserve">表》和《技术</w:t>
      </w:r>
      <w:r>
        <w:rPr>
          <w:rFonts w:hint="eastAsia" w:ascii="宋体"/>
          <w:sz w:val="24"/>
          <w:szCs w:val="24"/>
        </w:rPr>
        <w:t xml:space="preserve">要求响应</w:t>
      </w:r>
      <w:r>
        <w:rPr>
          <w:rFonts w:hint="eastAsia" w:ascii="宋体"/>
          <w:sz w:val="24"/>
          <w:szCs w:val="24"/>
          <w:lang w:val="zh-CN"/>
        </w:rPr>
        <w:t xml:space="preserve">表》《资格证明文件》等处</w:t>
      </w:r>
      <w:r>
        <w:rPr>
          <w:rFonts w:hint="eastAsia" w:ascii="宋体" w:hAnsi="宋体"/>
          <w:sz w:val="24"/>
          <w:szCs w:val="24"/>
        </w:rPr>
        <w:t xml:space="preserve">逐条标明满足与否。</w:t>
      </w:r>
      <w:r/>
    </w:p>
    <w:p>
      <w:pPr>
        <w:jc w:val="left"/>
        <w:rPr>
          <w:rFonts w:ascii="宋体" w:hAnsi="宋体"/>
          <w:b/>
          <w:sz w:val="24"/>
          <w:szCs w:val="24"/>
        </w:rPr>
      </w:pPr>
      <w:r>
        <w:rPr>
          <w:rFonts w:hint="eastAsia" w:ascii="宋体" w:hAnsi="宋体"/>
          <w:sz w:val="24"/>
          <w:szCs w:val="24"/>
          <w:lang w:val="zh-CN"/>
        </w:rPr>
        <w:t xml:space="preserve">9.2 供应商根据招标文件载明的标的采购项目实际情况，拟在中标后将中标项目的非主体、非关键性工作交由他人完成的，应当在投标文件中载明。</w:t>
      </w:r>
      <w:r/>
    </w:p>
    <w:p>
      <w:pPr>
        <w:rPr>
          <w:rFonts w:ascii="宋体"/>
          <w:sz w:val="24"/>
          <w:szCs w:val="24"/>
          <w:lang w:val="zh-CN"/>
        </w:rPr>
      </w:pPr>
      <w:r>
        <w:rPr>
          <w:rFonts w:hint="eastAsia" w:ascii="宋体"/>
          <w:sz w:val="24"/>
          <w:szCs w:val="24"/>
        </w:rPr>
        <w:t xml:space="preserve">9</w:t>
      </w:r>
      <w:r>
        <w:rPr>
          <w:rFonts w:hint="eastAsia" w:ascii="宋体"/>
          <w:sz w:val="24"/>
          <w:szCs w:val="24"/>
          <w:lang w:val="zh-CN"/>
        </w:rPr>
        <w:t xml:space="preserve">.3 投标文件由商务部分、技术部分、价格部分，以及其他部分组成。</w:t>
      </w:r>
      <w:r/>
    </w:p>
    <w:p>
      <w:pPr>
        <w:rPr>
          <w:rFonts w:ascii="宋体" w:hAnsi="宋体"/>
          <w:b/>
          <w:sz w:val="24"/>
          <w:szCs w:val="24"/>
        </w:rPr>
      </w:pPr>
      <w:r>
        <w:rPr>
          <w:rFonts w:hint="eastAsia" w:ascii="宋体" w:hAnsi="宋体"/>
          <w:b/>
          <w:sz w:val="24"/>
          <w:szCs w:val="24"/>
        </w:rPr>
        <w:t xml:space="preserve">10、投标文件的商务部分</w:t>
      </w:r>
      <w:r/>
    </w:p>
    <w:p>
      <w:pPr>
        <w:jc w:val="left"/>
        <w:rPr>
          <w:rFonts w:ascii="宋体"/>
          <w:color w:val="000000"/>
          <w:sz w:val="24"/>
          <w:szCs w:val="24"/>
          <w:lang w:val="zh-CN"/>
        </w:rPr>
      </w:pPr>
      <w:r>
        <w:rPr>
          <w:rFonts w:hint="eastAsia" w:ascii="宋体"/>
          <w:color w:val="000000"/>
          <w:sz w:val="24"/>
          <w:szCs w:val="24"/>
          <w:lang w:val="zh-CN"/>
        </w:rPr>
        <w:t xml:space="preserve">10</w:t>
      </w:r>
      <w:r>
        <w:rPr>
          <w:rFonts w:ascii="宋体"/>
          <w:color w:val="000000"/>
          <w:sz w:val="24"/>
          <w:szCs w:val="24"/>
          <w:lang w:val="zh-CN"/>
        </w:rPr>
        <w:t xml:space="preserve">.1</w:t>
      </w:r>
      <w:r>
        <w:rPr>
          <w:rFonts w:hint="eastAsia" w:ascii="宋体"/>
          <w:color w:val="000000"/>
          <w:sz w:val="24"/>
          <w:szCs w:val="24"/>
          <w:lang w:val="zh-CN"/>
        </w:rPr>
        <w:t xml:space="preserve"> 商务部分是证明供应商</w:t>
      </w:r>
      <w:r>
        <w:rPr>
          <w:rFonts w:hint="eastAsia" w:ascii="宋体" w:hAnsi="宋体"/>
          <w:color w:val="000000"/>
          <w:sz w:val="24"/>
          <w:szCs w:val="24"/>
          <w:lang w:val="zh-CN"/>
        </w:rPr>
        <w:t xml:space="preserve">有资格参加投标和中标后有能力履行合同的文件，</w:t>
      </w:r>
      <w:r>
        <w:rPr>
          <w:rFonts w:hint="eastAsia" w:ascii="宋体" w:hAnsi="宋体"/>
          <w:color w:val="000000"/>
          <w:sz w:val="24"/>
          <w:szCs w:val="24"/>
        </w:rPr>
        <w:t xml:space="preserve">这些文件应能满足招标的要求</w:t>
      </w:r>
      <w:r>
        <w:rPr>
          <w:rFonts w:hint="eastAsia" w:ascii="宋体" w:hAnsi="宋体"/>
          <w:color w:val="000000"/>
          <w:sz w:val="24"/>
          <w:szCs w:val="24"/>
          <w:lang w:val="zh-CN"/>
        </w:rPr>
        <w:t xml:space="preserve">，包括但不限于下</w:t>
      </w:r>
      <w:r>
        <w:rPr>
          <w:rFonts w:hint="eastAsia" w:ascii="宋体"/>
          <w:color w:val="000000"/>
          <w:sz w:val="24"/>
          <w:szCs w:val="24"/>
          <w:lang w:val="zh-CN"/>
        </w:rPr>
        <w:t xml:space="preserve">列文件，其中加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项目不得有缺失或无效。</w:t>
      </w:r>
      <w:r/>
    </w:p>
    <w:p>
      <w:pPr>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 投标函（投标申请及声明）；</w:t>
      </w:r>
      <w:r/>
    </w:p>
    <w:p>
      <w:pPr>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 法定代表人授权委托书及</w:t>
      </w:r>
      <w:r>
        <w:rPr>
          <w:rFonts w:hint="eastAsia" w:ascii="宋体" w:hAnsi="宋体" w:cs="宋体"/>
          <w:b/>
          <w:bCs/>
          <w:color w:val="000000"/>
          <w:sz w:val="24"/>
          <w:szCs w:val="24"/>
          <w:lang w:val="en-US" w:eastAsia="zh-CN"/>
        </w:rPr>
        <w:t xml:space="preserve">受托</w:t>
      </w:r>
      <w:r>
        <w:rPr>
          <w:rFonts w:hint="eastAsia" w:ascii="宋体" w:hAnsi="宋体" w:cs="宋体"/>
          <w:b/>
          <w:bCs/>
          <w:color w:val="000000"/>
          <w:sz w:val="24"/>
          <w:szCs w:val="24"/>
          <w:lang w:val="zh-CN"/>
        </w:rPr>
        <w:t xml:space="preserve">人的身份证扫描件；</w:t>
      </w:r>
      <w:r/>
    </w:p>
    <w:p>
      <w:pPr>
        <w:widowControl/>
        <w:rPr>
          <w:rFonts w:ascii="Verdana" w:hAnsi="Verdana"/>
          <w:b/>
          <w:bCs/>
          <w:color w:val="000000"/>
          <w:sz w:val="24"/>
          <w:szCs w:val="24"/>
        </w:rPr>
      </w:pPr>
      <w:r>
        <w:rPr>
          <w:rFonts w:hint="eastAsia" w:ascii="宋体" w:hAnsi="宋体" w:cs="宋体"/>
          <w:b/>
          <w:bCs/>
          <w:color w:val="000000"/>
          <w:sz w:val="24"/>
          <w:szCs w:val="24"/>
          <w:lang w:val="zh-CN"/>
        </w:rPr>
        <w:t xml:space="preserve">（3）</w:t>
      </w:r>
      <w:r>
        <w:rPr>
          <w:rFonts w:hint="eastAsia" w:ascii="宋体" w:hAnsi="宋体"/>
          <w:b/>
          <w:bCs/>
          <w:color w:val="000000"/>
          <w:sz w:val="24"/>
          <w:szCs w:val="24"/>
        </w:rPr>
        <w:t xml:space="preserve">△ </w:t>
      </w:r>
      <w:r>
        <w:rPr>
          <w:rFonts w:hint="eastAsia" w:ascii="宋体" w:hAnsi="宋体" w:cs="宋体"/>
          <w:b/>
          <w:bCs/>
          <w:color w:val="000000"/>
          <w:sz w:val="24"/>
          <w:szCs w:val="24"/>
        </w:rPr>
        <w:t xml:space="preserve">第一章招标书中 </w:t>
      </w:r>
      <w:r>
        <w:rPr>
          <w:rFonts w:hint="eastAsia" w:ascii="宋体" w:hAnsi="宋体" w:cs="宋体"/>
          <w:b/>
          <w:bCs/>
          <w:color w:val="000000"/>
          <w:sz w:val="24"/>
          <w:szCs w:val="24"/>
        </w:rPr>
        <w:t xml:space="preserve">二、投标供应商资质要求</w:t>
      </w:r>
      <w:r>
        <w:rPr>
          <w:rFonts w:hint="eastAsia" w:ascii="宋体"/>
          <w:b/>
          <w:bCs/>
          <w:color w:val="000000"/>
          <w:sz w:val="24"/>
          <w:szCs w:val="24"/>
          <w:lang w:val="zh-CN"/>
        </w:rPr>
        <w:t xml:space="preserve">规定的资格条件证明文件</w:t>
      </w:r>
      <w:r>
        <w:rPr>
          <w:rFonts w:hint="eastAsia" w:ascii="宋体" w:hAnsi="宋体" w:cs="宋体"/>
          <w:b/>
          <w:bCs/>
          <w:color w:val="000000"/>
          <w:sz w:val="24"/>
          <w:szCs w:val="24"/>
          <w:lang w:val="zh-CN"/>
        </w:rPr>
        <w:t xml:space="preserve">；</w:t>
      </w:r>
      <w:r/>
    </w:p>
    <w:p>
      <w:pPr>
        <w:widowControl/>
        <w:rPr>
          <w:rFonts w:ascii="宋体" w:hAnsi="宋体" w:cs="宋体"/>
          <w:color w:val="000000"/>
          <w:sz w:val="24"/>
          <w:szCs w:val="24"/>
          <w:lang w:val="zh-CN"/>
        </w:rPr>
      </w:pPr>
      <w:r>
        <w:rPr>
          <w:rFonts w:hint="eastAsia" w:ascii="宋体" w:hAnsi="宋体" w:cs="宋体"/>
          <w:b/>
          <w:bCs/>
          <w:color w:val="000000"/>
          <w:sz w:val="24"/>
          <w:szCs w:val="24"/>
          <w:lang w:val="zh-CN"/>
        </w:rPr>
        <w:t xml:space="preserve">（4）</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w:t>
      </w:r>
      <w:r>
        <w:rPr>
          <w:rFonts w:hint="eastAsia" w:ascii="宋体"/>
          <w:b/>
          <w:bCs/>
          <w:sz w:val="24"/>
          <w:szCs w:val="24"/>
          <w:lang w:val="zh-CN"/>
        </w:rPr>
        <w:t xml:space="preserve">商务要求</w:t>
      </w:r>
      <w:r>
        <w:rPr>
          <w:rFonts w:hint="eastAsia" w:ascii="宋体"/>
          <w:b/>
          <w:bCs/>
          <w:sz w:val="24"/>
          <w:szCs w:val="24"/>
        </w:rPr>
        <w:t xml:space="preserve">响应</w:t>
      </w:r>
      <w:r>
        <w:rPr>
          <w:rFonts w:hint="eastAsia" w:ascii="宋体"/>
          <w:b/>
          <w:bCs/>
          <w:sz w:val="24"/>
          <w:szCs w:val="24"/>
          <w:lang w:val="zh-CN"/>
        </w:rPr>
        <w:t xml:space="preserve">表</w:t>
      </w:r>
      <w:r>
        <w:rPr>
          <w:rFonts w:hint="eastAsia" w:ascii="宋体" w:hAnsi="宋体" w:cs="宋体"/>
          <w:b/>
          <w:bCs/>
          <w:color w:val="000000"/>
          <w:sz w:val="24"/>
          <w:szCs w:val="24"/>
          <w:lang w:val="zh-CN"/>
        </w:rPr>
        <w:t xml:space="preserve">》；</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（5）合同条款；</w:t>
      </w:r>
      <w:r/>
    </w:p>
    <w:p>
      <w:pPr>
        <w:widowControl/>
        <w:rPr>
          <w:rFonts w:ascii="宋体" w:hAnsi="宋体"/>
          <w:color w:val="000000"/>
          <w:sz w:val="24"/>
          <w:szCs w:val="24"/>
        </w:rPr>
      </w:pPr>
      <w:r>
        <w:rPr>
          <w:rFonts w:hint="eastAsia" w:ascii="宋体" w:hAnsi="宋体" w:cs="宋体"/>
          <w:color w:val="000000"/>
          <w:sz w:val="24"/>
          <w:szCs w:val="24"/>
          <w:lang w:val="zh-CN"/>
        </w:rPr>
        <w:t xml:space="preserve">（6）</w:t>
      </w:r>
      <w:r>
        <w:rPr>
          <w:rFonts w:hint="eastAsia" w:ascii="宋体" w:hAnsi="宋体"/>
          <w:color w:val="000000"/>
          <w:sz w:val="24"/>
          <w:szCs w:val="24"/>
        </w:rPr>
        <w:t xml:space="preserve">供应商认为需要</w:t>
      </w:r>
      <w:r>
        <w:rPr>
          <w:rFonts w:hint="eastAsia" w:ascii="宋体" w:hAnsi="宋体"/>
          <w:color w:val="000000"/>
          <w:sz w:val="24"/>
          <w:szCs w:val="24"/>
          <w:lang w:val="zh-CN"/>
        </w:rPr>
        <w:t xml:space="preserve">提供的其他资格证明文件和商务资料等。</w:t>
      </w:r>
      <w:r/>
    </w:p>
    <w:p>
      <w:pPr>
        <w:rPr>
          <w:rFonts w:ascii="宋体" w:hAnsi="宋体"/>
          <w:b/>
          <w:bCs/>
          <w:sz w:val="24"/>
          <w:szCs w:val="24"/>
          <w:lang w:val="zh-CN"/>
        </w:rPr>
      </w:pPr>
      <w:r>
        <w:rPr>
          <w:rFonts w:hint="eastAsia" w:ascii="宋体" w:hAnsi="宋体"/>
          <w:b/>
          <w:bCs/>
          <w:sz w:val="24"/>
          <w:szCs w:val="24"/>
          <w:lang w:val="zh-CN"/>
        </w:rPr>
        <w:t xml:space="preserve">11、投标文件的技术部分</w:t>
      </w:r>
      <w:r/>
    </w:p>
    <w:p>
      <w:pPr>
        <w:jc w:val="left"/>
        <w:rPr>
          <w:rFonts w:ascii="宋体" w:hAnsi="宋体"/>
          <w:sz w:val="24"/>
          <w:szCs w:val="24"/>
          <w:lang w:val="zh-CN"/>
        </w:rPr>
      </w:pPr>
      <w:r>
        <w:rPr>
          <w:rFonts w:hint="eastAsia" w:ascii="宋体" w:hAnsi="宋体"/>
          <w:sz w:val="24"/>
          <w:szCs w:val="24"/>
          <w:lang w:val="zh-CN"/>
        </w:rPr>
        <w:t xml:space="preserve">11</w:t>
      </w:r>
      <w:r>
        <w:rPr>
          <w:rFonts w:ascii="宋体" w:hAnsi="宋体"/>
          <w:sz w:val="24"/>
          <w:szCs w:val="24"/>
          <w:lang w:val="zh-CN"/>
        </w:rPr>
        <w:t xml:space="preserve">.1</w:t>
      </w:r>
      <w:r>
        <w:rPr>
          <w:rFonts w:hint="eastAsia" w:ascii="宋体" w:hAnsi="宋体"/>
          <w:sz w:val="24"/>
          <w:szCs w:val="24"/>
          <w:lang w:val="zh-CN"/>
        </w:rPr>
        <w:t xml:space="preserve"> 技术部分是证明</w:t>
      </w:r>
      <w:r>
        <w:rPr>
          <w:rFonts w:hint="eastAsia" w:ascii="宋体" w:hAnsi="宋体"/>
          <w:sz w:val="24"/>
          <w:szCs w:val="24"/>
        </w:rPr>
        <w:t xml:space="preserve">供应商提供的产品和服务是合格的、并符合招标文件要求的证明文件，以及</w:t>
      </w:r>
      <w:r>
        <w:rPr>
          <w:rFonts w:hint="eastAsia" w:ascii="宋体" w:hAnsi="宋体"/>
          <w:sz w:val="24"/>
          <w:szCs w:val="24"/>
          <w:lang w:val="zh-CN"/>
        </w:rPr>
        <w:t xml:space="preserve">对投标报价表中的服务的详细说明，这些文件可以是文字资料、图纸和数据等。</w:t>
      </w:r>
      <w:r/>
    </w:p>
    <w:p>
      <w:pPr>
        <w:jc w:val="left"/>
        <w:rPr>
          <w:rFonts w:ascii="宋体" w:hAnsi="宋体"/>
          <w:sz w:val="24"/>
          <w:szCs w:val="24"/>
          <w:lang w:val="zh-CN"/>
        </w:rPr>
      </w:pPr>
      <w:r>
        <w:rPr>
          <w:rFonts w:hint="eastAsia" w:ascii="宋体" w:hAnsi="宋体"/>
          <w:sz w:val="24"/>
          <w:szCs w:val="24"/>
          <w:lang w:val="zh-CN"/>
        </w:rPr>
        <w:t xml:space="preserve">11.2 若技术性能无特殊说明，则按国家有关部门最新颁布的标准及规范为准。</w:t>
      </w:r>
      <w:r/>
    </w:p>
    <w:p>
      <w:pPr>
        <w:jc w:val="left"/>
        <w:rPr>
          <w:rFonts w:ascii="宋体" w:hAnsi="宋体"/>
          <w:sz w:val="24"/>
          <w:szCs w:val="24"/>
          <w:lang w:val="zh-CN"/>
        </w:rPr>
      </w:pPr>
      <w:r>
        <w:rPr>
          <w:rFonts w:hint="eastAsia" w:ascii="宋体" w:hAnsi="宋体"/>
          <w:sz w:val="24"/>
          <w:szCs w:val="24"/>
          <w:lang w:val="zh-CN"/>
        </w:rPr>
        <w:t xml:space="preserve">11.3 提供的服务如与招标文件要求有不符之处，应说明其差别之所在，并在《技术要求响应表》中逐条予以说明。</w:t>
      </w:r>
      <w:r/>
    </w:p>
    <w:p>
      <w:pPr>
        <w:jc w:val="left"/>
        <w:rPr>
          <w:rFonts w:ascii="宋体" w:hAnsi="宋体"/>
          <w:color w:val="000000"/>
          <w:sz w:val="24"/>
          <w:szCs w:val="24"/>
          <w:lang w:val="zh-CN"/>
        </w:rPr>
      </w:pPr>
      <w:r>
        <w:rPr>
          <w:rFonts w:hint="eastAsia" w:ascii="宋体" w:hAnsi="宋体"/>
          <w:color w:val="000000"/>
          <w:sz w:val="24"/>
          <w:szCs w:val="24"/>
          <w:lang w:val="zh-CN"/>
        </w:rPr>
        <w:t xml:space="preserve">11.4 投标文件应按照招标文件要求提供</w:t>
      </w:r>
      <w:r>
        <w:rPr>
          <w:rFonts w:hint="eastAsia" w:ascii="宋体" w:hAnsi="宋体"/>
          <w:sz w:val="24"/>
          <w:lang w:val="zh-CN"/>
        </w:rPr>
        <w:t xml:space="preserve">服务说明、</w:t>
      </w:r>
      <w:r>
        <w:rPr>
          <w:rFonts w:hint="eastAsia" w:ascii="宋体" w:hAnsi="宋体"/>
          <w:color w:val="000000"/>
          <w:sz w:val="24"/>
          <w:szCs w:val="24"/>
          <w:lang w:val="zh-CN"/>
        </w:rPr>
        <w:t xml:space="preserve">技术资料、文件和有关证明，包括但不限于其中加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w:t>
      </w:r>
      <w:r>
        <w:rPr>
          <w:rFonts w:hint="eastAsia" w:ascii="宋体" w:hAnsi="宋体"/>
          <w:color w:val="000000"/>
          <w:sz w:val="24"/>
          <w:szCs w:val="24"/>
          <w:lang w:val="zh-CN"/>
        </w:rPr>
        <w:t xml:space="preserve">不得有缺失或无效：</w:t>
      </w:r>
      <w:r/>
    </w:p>
    <w:p>
      <w:pPr>
        <w:widowControl/>
        <w:rPr>
          <w:rFonts w:ascii="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sz w:val="24"/>
          <w:lang w:val="zh-CN"/>
        </w:rPr>
        <w:t xml:space="preserve">服务内容的详细说明</w:t>
      </w:r>
      <w:r>
        <w:rPr>
          <w:rFonts w:hint="eastAsia" w:ascii="宋体"/>
          <w:color w:val="000000"/>
          <w:sz w:val="24"/>
          <w:szCs w:val="24"/>
          <w:lang w:val="zh-CN"/>
        </w:rPr>
        <w:t xml:space="preserve">；</w:t>
      </w:r>
      <w:r/>
    </w:p>
    <w:p>
      <w:pPr>
        <w:rPr>
          <w:rFonts w:ascii="宋体"/>
          <w:color w:val="000000"/>
          <w:sz w:val="24"/>
          <w:szCs w:val="24"/>
          <w:lang w:val="zh-CN"/>
        </w:rPr>
      </w:pPr>
      <w:r>
        <w:rPr>
          <w:rFonts w:hint="eastAsia" w:ascii="宋体"/>
          <w:b/>
          <w:bCs/>
          <w:color w:val="000000"/>
          <w:sz w:val="24"/>
          <w:szCs w:val="24"/>
          <w:lang w:val="zh-CN"/>
        </w:rPr>
        <w:t xml:space="preserve">（2）</w:t>
      </w:r>
      <w:r>
        <w:rPr>
          <w:rFonts w:hint="eastAsia" w:ascii="宋体" w:hAnsi="宋体"/>
          <w:b/>
          <w:bCs/>
          <w:color w:val="000000"/>
          <w:sz w:val="24"/>
          <w:szCs w:val="24"/>
        </w:rPr>
        <w:t xml:space="preserve">△</w:t>
      </w:r>
      <w:r>
        <w:rPr>
          <w:rFonts w:hint="eastAsia" w:ascii="宋体"/>
          <w:b/>
          <w:bCs/>
          <w:color w:val="000000"/>
          <w:sz w:val="24"/>
          <w:szCs w:val="24"/>
          <w:lang w:val="zh-CN"/>
        </w:rPr>
        <w:t xml:space="preserve">《技术要求响应表》；</w:t>
      </w:r>
      <w:r/>
    </w:p>
    <w:p>
      <w:pPr>
        <w:rPr>
          <w:rFonts w:ascii="宋体" w:hAnsi="宋体" w:cs="宋体"/>
          <w:b/>
          <w:color w:val="000000"/>
          <w:sz w:val="24"/>
          <w:szCs w:val="24"/>
        </w:rPr>
      </w:pPr>
      <w:r>
        <w:rPr>
          <w:rFonts w:hint="eastAsia" w:ascii="宋体"/>
          <w:color w:val="000000"/>
          <w:sz w:val="24"/>
          <w:szCs w:val="24"/>
          <w:lang w:val="zh-CN"/>
        </w:rPr>
        <w:t xml:space="preserve">（3）《投标项目核心产品一览表》</w:t>
      </w:r>
      <w:r>
        <w:rPr>
          <w:rFonts w:hint="eastAsia" w:ascii="宋体" w:hAnsi="宋体" w:cs="宋体"/>
          <w:bCs/>
          <w:color w:val="000000"/>
          <w:sz w:val="24"/>
          <w:szCs w:val="24"/>
        </w:rPr>
        <w:t xml:space="preserve">；</w:t>
      </w:r>
      <w:r/>
    </w:p>
    <w:p>
      <w:pPr>
        <w:rPr>
          <w:rFonts w:ascii="宋体"/>
          <w:color w:val="000000"/>
          <w:sz w:val="24"/>
          <w:szCs w:val="24"/>
          <w:lang w:val="zh-CN"/>
        </w:rPr>
      </w:pPr>
      <w:r>
        <w:rPr>
          <w:rFonts w:hint="eastAsia" w:ascii="宋体"/>
          <w:color w:val="000000"/>
          <w:sz w:val="24"/>
          <w:szCs w:val="24"/>
          <w:lang w:val="zh-CN"/>
        </w:rPr>
        <w:t xml:space="preserve">（4）《供货一览表》；</w:t>
      </w:r>
      <w:r/>
    </w:p>
    <w:p>
      <w:pPr>
        <w:rPr>
          <w:rFonts w:ascii="宋体"/>
          <w:color w:val="000000"/>
          <w:sz w:val="24"/>
          <w:szCs w:val="24"/>
          <w:lang w:val="zh-CN"/>
        </w:rPr>
      </w:pPr>
      <w:r>
        <w:rPr>
          <w:rFonts w:hint="eastAsia" w:ascii="宋体"/>
          <w:bCs/>
          <w:color w:val="000000"/>
          <w:sz w:val="24"/>
          <w:szCs w:val="24"/>
          <w:lang w:val="zh-CN"/>
        </w:rPr>
        <w:t xml:space="preserve">（5）</w:t>
      </w:r>
      <w:r>
        <w:rPr>
          <w:rFonts w:hint="eastAsia" w:ascii="宋体"/>
          <w:bCs/>
          <w:color w:val="000000"/>
          <w:sz w:val="24"/>
          <w:szCs w:val="24"/>
        </w:rPr>
        <w:t xml:space="preserve"> </w:t>
      </w:r>
      <w:r>
        <w:rPr>
          <w:rFonts w:hint="eastAsia" w:ascii="宋体"/>
          <w:color w:val="000000"/>
          <w:sz w:val="24"/>
          <w:szCs w:val="24"/>
          <w:lang w:val="zh-CN"/>
        </w:rPr>
        <w:t xml:space="preserve">验收标准；</w:t>
      </w:r>
      <w:r/>
    </w:p>
    <w:p>
      <w:pPr>
        <w:rPr>
          <w:rFonts w:ascii="宋体"/>
          <w:color w:val="000000"/>
          <w:sz w:val="24"/>
          <w:szCs w:val="24"/>
          <w:lang w:val="zh-CN"/>
        </w:rPr>
      </w:pPr>
      <w:r>
        <w:rPr>
          <w:rFonts w:hint="eastAsia" w:ascii="宋体"/>
          <w:color w:val="000000"/>
          <w:sz w:val="24"/>
          <w:szCs w:val="24"/>
          <w:lang w:val="zh-CN"/>
        </w:rPr>
        <w:t xml:space="preserve">（6）项目集成（实施）方案；</w:t>
      </w:r>
      <w:r/>
    </w:p>
    <w:p>
      <w:pPr>
        <w:widowControl/>
        <w:rPr>
          <w:rFonts w:ascii="宋体" w:hAnsi="宋体" w:cs="宋体"/>
          <w:color w:val="000000"/>
          <w:sz w:val="24"/>
          <w:szCs w:val="24"/>
          <w:lang w:val="zh-CN"/>
        </w:rPr>
      </w:pPr>
      <w:r>
        <w:rPr>
          <w:rFonts w:hint="eastAsia" w:ascii="宋体"/>
          <w:color w:val="000000"/>
          <w:sz w:val="24"/>
          <w:szCs w:val="24"/>
          <w:lang w:val="zh-CN"/>
        </w:rPr>
        <w:t xml:space="preserve">（7）</w:t>
      </w:r>
      <w:r>
        <w:rPr>
          <w:rFonts w:hint="eastAsia" w:ascii="宋体" w:hAnsi="宋体" w:cs="宋体"/>
          <w:color w:val="000000"/>
          <w:sz w:val="24"/>
          <w:szCs w:val="24"/>
          <w:lang w:val="zh-CN"/>
        </w:rPr>
        <w:t xml:space="preserve">服务承诺；</w:t>
      </w:r>
      <w:r/>
    </w:p>
    <w:p>
      <w:pPr>
        <w:widowControl/>
        <w:rPr>
          <w:rFonts w:ascii="宋体" w:hAnsi="宋体" w:cs="宋体"/>
          <w:color w:val="000000"/>
          <w:sz w:val="24"/>
          <w:szCs w:val="24"/>
          <w:lang w:val="zh-CN"/>
        </w:rPr>
      </w:pPr>
      <w:r>
        <w:rPr>
          <w:rFonts w:hint="eastAsia" w:ascii="宋体" w:hAnsi="宋体"/>
          <w:color w:val="000000"/>
          <w:sz w:val="24"/>
          <w:szCs w:val="24"/>
        </w:rPr>
        <w:t xml:space="preserve">（8）供应商认为需要</w:t>
      </w:r>
      <w:r>
        <w:rPr>
          <w:rFonts w:hint="eastAsia" w:ascii="宋体" w:hAnsi="宋体"/>
          <w:color w:val="000000"/>
          <w:sz w:val="24"/>
          <w:szCs w:val="24"/>
          <w:lang w:val="zh-CN"/>
        </w:rPr>
        <w:t xml:space="preserve">提供的其他技术资料。</w:t>
      </w:r>
      <w:r/>
    </w:p>
    <w:p>
      <w:pPr>
        <w:rPr>
          <w:rFonts w:ascii="宋体" w:hAnsi="宋体"/>
          <w:b/>
          <w:sz w:val="24"/>
          <w:szCs w:val="24"/>
          <w:lang w:val="zh-CN"/>
        </w:rPr>
      </w:pPr>
      <w:r>
        <w:rPr>
          <w:rFonts w:hint="eastAsia" w:ascii="宋体" w:hAnsi="宋体"/>
          <w:b/>
          <w:sz w:val="24"/>
          <w:szCs w:val="24"/>
          <w:lang w:val="zh-CN"/>
        </w:rPr>
        <w:t xml:space="preserve">12、投标文件的价格部分</w:t>
      </w:r>
      <w:r/>
    </w:p>
    <w:p>
      <w:pPr>
        <w:widowControl/>
        <w:rPr>
          <w:rFonts w:ascii="宋体" w:hAnsi="宋体" w:cs="宋体"/>
          <w:sz w:val="24"/>
          <w:szCs w:val="24"/>
          <w:lang w:val="zh-CN"/>
        </w:rPr>
      </w:pPr>
      <w:r>
        <w:rPr>
          <w:rFonts w:hint="eastAsia" w:ascii="宋体" w:hAnsi="宋体" w:cs="宋体"/>
          <w:sz w:val="24"/>
          <w:szCs w:val="24"/>
          <w:lang w:val="zh-CN"/>
        </w:rPr>
        <w:t xml:space="preserve">12.1 价格部分是对投标服务价格构成的说明，每一项</w:t>
      </w:r>
      <w:r>
        <w:rPr>
          <w:rFonts w:hint="eastAsia" w:ascii="宋体" w:hAnsi="宋体" w:cs="宋体"/>
          <w:sz w:val="24"/>
          <w:szCs w:val="24"/>
        </w:rPr>
        <w:t xml:space="preserve">服务</w:t>
      </w:r>
      <w:r>
        <w:rPr>
          <w:rFonts w:hint="eastAsia" w:ascii="宋体" w:hAnsi="宋体" w:cs="宋体"/>
          <w:sz w:val="24"/>
          <w:szCs w:val="24"/>
          <w:lang w:val="zh-CN"/>
        </w:rPr>
        <w:t xml:space="preserve">仅接受一个价格。</w:t>
      </w:r>
      <w:r/>
    </w:p>
    <w:p>
      <w:pPr>
        <w:rPr>
          <w:rFonts w:ascii="宋体" w:hAnsi="宋体"/>
          <w:b/>
          <w:sz w:val="24"/>
          <w:szCs w:val="24"/>
        </w:rPr>
      </w:pPr>
      <w:r>
        <w:rPr>
          <w:rFonts w:hint="eastAsia" w:ascii="宋体" w:hAnsi="宋体" w:cs="宋体"/>
          <w:sz w:val="24"/>
          <w:szCs w:val="24"/>
          <w:lang w:val="zh-CN"/>
        </w:rPr>
        <w:t xml:space="preserve">12.2</w:t>
      </w:r>
      <w:r>
        <w:rPr>
          <w:rFonts w:hint="eastAsia" w:ascii="宋体" w:hAnsi="宋体" w:cs="宋体"/>
          <w:sz w:val="24"/>
          <w:szCs w:val="24"/>
        </w:rPr>
        <w:t xml:space="preserve"> </w:t>
      </w:r>
      <w:r>
        <w:rPr>
          <w:rFonts w:hint="eastAsia" w:ascii="宋体" w:hAnsi="宋体" w:cs="宋体"/>
          <w:sz w:val="24"/>
          <w:szCs w:val="24"/>
          <w:lang w:val="zh-CN"/>
        </w:rPr>
        <w:t xml:space="preserve">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Cs/>
          <w:sz w:val="24"/>
          <w:szCs w:val="24"/>
        </w:rPr>
        <w:t xml:space="preserve">。</w:t>
      </w:r>
      <w:r/>
    </w:p>
    <w:p>
      <w:pPr>
        <w:rPr>
          <w:rFonts w:ascii="宋体" w:hAnsi="宋体"/>
          <w:b/>
          <w:bCs/>
          <w:sz w:val="24"/>
          <w:szCs w:val="24"/>
        </w:rPr>
      </w:pPr>
      <w:r>
        <w:rPr>
          <w:rFonts w:hint="eastAsia" w:ascii="宋体" w:hAnsi="宋体"/>
          <w:sz w:val="24"/>
          <w:szCs w:val="24"/>
          <w:lang w:val="zh-CN"/>
        </w:rPr>
        <w:t xml:space="preserve">12.3 </w:t>
      </w:r>
      <w:r>
        <w:rPr>
          <w:rFonts w:hint="eastAsia" w:ascii="宋体" w:hAnsi="宋体"/>
          <w:sz w:val="24"/>
          <w:szCs w:val="24"/>
        </w:rPr>
        <w:t xml:space="preserve">供应商的任何错漏、优惠、竞争性报价不得作为减轻责任、减少服务、增加收费、降低质量的理由。</w:t>
      </w:r>
      <w:r/>
    </w:p>
    <w:p>
      <w:pPr>
        <w:rPr>
          <w:rFonts w:ascii="宋体" w:hAnsi="宋体" w:cs="宋体"/>
          <w:sz w:val="24"/>
          <w:szCs w:val="24"/>
          <w:lang w:val="zh-CN"/>
        </w:rPr>
      </w:pPr>
      <w:r>
        <w:rPr>
          <w:rFonts w:hint="eastAsia" w:ascii="宋体" w:hAnsi="宋体" w:cs="宋体"/>
          <w:sz w:val="24"/>
          <w:szCs w:val="24"/>
          <w:lang w:val="zh-CN"/>
        </w:rPr>
        <w:t xml:space="preserve">12.4 供应商应在《开标一览表》标明提供货物和服务的单价、总价以及分项报价。</w:t>
      </w:r>
      <w:r/>
    </w:p>
    <w:p>
      <w:pPr>
        <w:rPr>
          <w:rFonts w:ascii="宋体" w:hAnsi="宋体"/>
          <w:b/>
          <w:sz w:val="24"/>
          <w:szCs w:val="24"/>
          <w:lang w:val="zh-CN"/>
        </w:rPr>
      </w:pPr>
      <w:r>
        <w:rPr>
          <w:rFonts w:hint="eastAsia" w:ascii="宋体" w:hAnsi="宋体"/>
          <w:b/>
          <w:sz w:val="24"/>
          <w:szCs w:val="24"/>
          <w:lang w:val="zh-CN"/>
        </w:rPr>
        <w:t xml:space="preserve">13、投标文件的其他部分</w:t>
      </w:r>
      <w:r/>
    </w:p>
    <w:p>
      <w:pPr>
        <w:rPr>
          <w:rFonts w:ascii="宋体" w:hAnsi="宋体"/>
          <w:sz w:val="24"/>
          <w:szCs w:val="24"/>
          <w:lang w:val="zh-CN"/>
        </w:rPr>
      </w:pPr>
      <w:r>
        <w:rPr>
          <w:rFonts w:hint="eastAsia" w:ascii="宋体" w:hAnsi="宋体"/>
          <w:sz w:val="24"/>
          <w:szCs w:val="24"/>
          <w:lang w:val="zh-CN"/>
        </w:rPr>
        <w:t xml:space="preserve">13.1 其他部分由供应商根据编制投标文件需要提供的其他相关文件。</w:t>
      </w:r>
      <w:r/>
    </w:p>
    <w:p>
      <w:pPr>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4、投标保证金</w:t>
      </w:r>
      <w:r/>
    </w:p>
    <w:p>
      <w:pPr>
        <w:rPr>
          <w:rFonts w:ascii="宋体" w:hAnsi="宋体"/>
          <w:sz w:val="24"/>
          <w:szCs w:val="24"/>
        </w:rPr>
      </w:pPr>
      <w:r>
        <w:rPr>
          <w:rFonts w:ascii="宋体" w:hAnsi="宋体"/>
          <w:sz w:val="24"/>
          <w:szCs w:val="24"/>
          <w:lang w:val="zh-CN"/>
        </w:rPr>
        <w:t xml:space="preserve">1</w:t>
      </w: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rPr>
        <w:t xml:space="preserve">1 </w:t>
      </w:r>
      <w:r>
        <w:rPr>
          <w:rFonts w:hint="eastAsia" w:ascii="宋体" w:hAnsi="宋体" w:cs="宋体"/>
          <w:sz w:val="24"/>
          <w:szCs w:val="24"/>
        </w:rPr>
        <w:t xml:space="preserve">本项目不收取投标保证金。</w:t>
      </w:r>
      <w:r/>
    </w:p>
    <w:p>
      <w:pPr>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5、投标有效期</w:t>
      </w:r>
      <w:r/>
    </w:p>
    <w:p>
      <w:pPr>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自开标之日起90天内投标有效。</w:t>
      </w:r>
      <w:r/>
    </w:p>
    <w:p>
      <w:pPr>
        <w:jc w:val="left"/>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rPr>
          <w:rFonts w:ascii="宋体" w:hAnsi="宋体"/>
          <w:b/>
          <w:bCs/>
          <w:color w:val="000000"/>
          <w:sz w:val="24"/>
          <w:szCs w:val="24"/>
          <w:lang w:val="zh-CN"/>
        </w:rPr>
      </w:pPr>
      <w:r>
        <w:rPr>
          <w:rFonts w:ascii="宋体" w:hAnsi="宋体"/>
          <w:b/>
          <w:bCs/>
          <w:color w:val="000000"/>
          <w:sz w:val="24"/>
          <w:szCs w:val="24"/>
          <w:lang w:val="zh-CN"/>
        </w:rPr>
        <w:t xml:space="preserve">1</w:t>
      </w:r>
      <w:r>
        <w:rPr>
          <w:rFonts w:hint="eastAsia" w:ascii="宋体" w:hAnsi="宋体"/>
          <w:b/>
          <w:bCs/>
          <w:color w:val="000000"/>
          <w:sz w:val="24"/>
          <w:szCs w:val="24"/>
          <w:lang w:val="zh-CN"/>
        </w:rPr>
        <w:t xml:space="preserve">6、投标文件的签署</w:t>
      </w:r>
      <w:r/>
    </w:p>
    <w:p>
      <w:pPr>
        <w:jc w:val="left"/>
        <w:rPr>
          <w:rFonts w:ascii="宋体" w:hAnsi="宋体"/>
          <w:bCs/>
          <w:color w:val="000000"/>
          <w:sz w:val="24"/>
          <w:szCs w:val="24"/>
        </w:rPr>
      </w:pPr>
      <w:r>
        <w:rPr>
          <w:rFonts w:ascii="宋体" w:hAnsi="宋体"/>
          <w:color w:val="000000"/>
          <w:sz w:val="24"/>
          <w:szCs w:val="24"/>
          <w:lang w:val="zh-CN"/>
        </w:rPr>
        <w:t xml:space="preserve">1</w:t>
      </w:r>
      <w:r>
        <w:rPr>
          <w:rFonts w:hint="eastAsia" w:ascii="宋体" w:hAnsi="宋体"/>
          <w:color w:val="000000"/>
          <w:sz w:val="24"/>
          <w:szCs w:val="24"/>
          <w:lang w:val="zh-CN"/>
        </w:rPr>
        <w:t xml:space="preserve">6</w:t>
      </w:r>
      <w:r>
        <w:rPr>
          <w:rFonts w:ascii="宋体" w:hAnsi="宋体"/>
          <w:color w:val="000000"/>
          <w:sz w:val="24"/>
          <w:szCs w:val="24"/>
          <w:lang w:val="zh-CN"/>
        </w:rPr>
        <w:t xml:space="preserve">.1</w:t>
      </w:r>
      <w:r>
        <w:rPr>
          <w:rFonts w:hint="eastAsia" w:ascii="宋体" w:hAnsi="宋体"/>
          <w:color w:val="000000"/>
          <w:sz w:val="24"/>
          <w:szCs w:val="24"/>
          <w:lang w:val="zh-CN"/>
        </w:rPr>
        <w:t xml:space="preserve"> 投标人应严格按照招标文件要求</w:t>
      </w:r>
      <w:r>
        <w:rPr>
          <w:rFonts w:hint="eastAsia" w:ascii="宋体" w:hAnsi="宋体"/>
          <w:color w:val="000000"/>
          <w:sz w:val="24"/>
          <w:szCs w:val="24"/>
        </w:rPr>
        <w:t xml:space="preserve">和</w:t>
      </w:r>
      <w:r>
        <w:rPr>
          <w:rFonts w:hint="eastAsia" w:ascii="宋体" w:hAnsi="宋体"/>
          <w:sz w:val="24"/>
          <w:lang w:val="zh-CN"/>
        </w:rPr>
        <w:t xml:space="preserve">《操作手册》规定</w:t>
      </w:r>
      <w:r>
        <w:rPr>
          <w:rFonts w:hint="eastAsia" w:ascii="宋体" w:hAnsi="宋体"/>
          <w:color w:val="000000"/>
          <w:sz w:val="24"/>
          <w:szCs w:val="24"/>
          <w:lang w:val="zh-CN"/>
        </w:rPr>
        <w:t xml:space="preserve">准备</w:t>
      </w:r>
      <w:r>
        <w:rPr>
          <w:rFonts w:hint="eastAsia" w:ascii="宋体" w:hAnsi="宋体"/>
          <w:color w:val="000000"/>
          <w:sz w:val="24"/>
          <w:szCs w:val="24"/>
        </w:rPr>
        <w:t xml:space="preserve">电子</w:t>
      </w:r>
      <w:r>
        <w:rPr>
          <w:rFonts w:hint="eastAsia" w:ascii="宋体" w:hAnsi="宋体"/>
          <w:color w:val="000000"/>
          <w:sz w:val="24"/>
          <w:szCs w:val="24"/>
          <w:lang w:val="zh-CN"/>
        </w:rPr>
        <w:t xml:space="preserve">投标文件，</w:t>
      </w:r>
      <w:r>
        <w:rPr>
          <w:rFonts w:hint="eastAsia" w:ascii="宋体" w:hAnsi="宋体"/>
          <w:color w:val="000000"/>
          <w:sz w:val="24"/>
          <w:szCs w:val="24"/>
        </w:rPr>
        <w:t xml:space="preserve">本招标文件所表述（指定）的公章是指法定名称章，不包括合同专用章、业务专用章等印章。</w:t>
      </w:r>
      <w:r/>
    </w:p>
    <w:p>
      <w:pPr>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7、投标文件的递交</w:t>
      </w:r>
      <w:r/>
    </w:p>
    <w:p>
      <w:pPr>
        <w:jc w:val="left"/>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.1 投标人应当按照《操作手册》规定，在招标公告规定的投标截止时间前制作并上传电子投标文件。</w:t>
      </w:r>
      <w:r/>
    </w:p>
    <w:p>
      <w:pPr>
        <w:jc w:val="left"/>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.2 投标人应充分考虑网络环境、网络带宽等因素可能对投标产生的影响，如因投标人自身原因造成的电子投标文件上传不成功的，做无效投标处理。</w:t>
      </w:r>
      <w:r/>
    </w:p>
    <w:p>
      <w:pPr>
        <w:jc w:val="left"/>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招标代理机构可以按照规定，通过修改招标文件酌情延长投标截止时间，在此情况下，投标人的所有权利和义务均以延长后新的截止时间为准。</w:t>
      </w:r>
      <w:r/>
    </w:p>
    <w:p>
      <w:pPr>
        <w:rPr>
          <w:rFonts w:ascii="宋体" w:hAnsi="宋体"/>
          <w:b/>
          <w:bCs/>
          <w:sz w:val="24"/>
          <w:szCs w:val="24"/>
          <w:lang w:val="zh-CN"/>
        </w:rPr>
      </w:pPr>
      <w:r>
        <w:rPr>
          <w:rFonts w:hint="eastAsia" w:ascii="宋体" w:hAnsi="宋体"/>
          <w:b/>
          <w:bCs/>
          <w:sz w:val="24"/>
          <w:szCs w:val="24"/>
          <w:lang w:val="zh-CN"/>
        </w:rPr>
        <w:t xml:space="preserve">18、有下列情形之一的投标文件将拒收：</w:t>
      </w:r>
      <w:r/>
    </w:p>
    <w:p>
      <w:pPr>
        <w:rPr>
          <w:rFonts w:ascii="宋体" w:hAnsi="宋体"/>
          <w:sz w:val="24"/>
          <w:szCs w:val="24"/>
          <w:lang w:val="zh-CN"/>
        </w:rPr>
      </w:pPr>
      <w:r>
        <w:rPr>
          <w:rFonts w:hint="eastAsia" w:ascii="宋体" w:hAnsi="宋体"/>
          <w:sz w:val="24"/>
          <w:szCs w:val="24"/>
          <w:lang w:val="zh-CN"/>
        </w:rPr>
        <w:t xml:space="preserve">18</w:t>
      </w:r>
      <w:r>
        <w:rPr>
          <w:rFonts w:ascii="宋体" w:hAnsi="宋体"/>
          <w:sz w:val="24"/>
          <w:szCs w:val="24"/>
          <w:lang w:val="zh-CN"/>
        </w:rPr>
        <w:t xml:space="preserve">.1</w:t>
      </w:r>
      <w:r>
        <w:rPr>
          <w:rFonts w:hint="eastAsia" w:ascii="宋体" w:hAnsi="宋体"/>
          <w:sz w:val="24"/>
          <w:szCs w:val="24"/>
          <w:lang w:val="zh-CN"/>
        </w:rPr>
        <w:t xml:space="preserve"> 在招标文件要求提交投标文件的截止时间之后</w:t>
      </w:r>
      <w:r>
        <w:rPr>
          <w:rFonts w:hint="eastAsia" w:ascii="宋体" w:hAnsi="宋体"/>
          <w:sz w:val="24"/>
          <w:szCs w:val="24"/>
        </w:rPr>
        <w:t xml:space="preserve">上传</w:t>
      </w:r>
      <w:r>
        <w:rPr>
          <w:rFonts w:hint="eastAsia" w:ascii="宋体" w:hAnsi="宋体"/>
          <w:sz w:val="24"/>
          <w:szCs w:val="24"/>
          <w:lang w:val="zh-CN"/>
        </w:rPr>
        <w:t xml:space="preserve">的。</w:t>
      </w:r>
      <w:r/>
    </w:p>
    <w:p>
      <w:pPr>
        <w:rPr>
          <w:rFonts w:ascii="宋体" w:hAnsi="宋体"/>
          <w:b/>
          <w:bCs/>
          <w:sz w:val="24"/>
          <w:szCs w:val="24"/>
          <w:lang w:val="zh-CN"/>
        </w:rPr>
      </w:pPr>
      <w:r>
        <w:rPr>
          <w:rFonts w:hint="eastAsia" w:ascii="宋体" w:hAnsi="宋体"/>
          <w:b/>
          <w:bCs/>
          <w:sz w:val="24"/>
          <w:szCs w:val="24"/>
          <w:lang w:val="zh-CN"/>
        </w:rPr>
        <w:t xml:space="preserve">19、投标文件的修改和撤回</w:t>
      </w:r>
      <w:r/>
    </w:p>
    <w:p>
      <w:pPr>
        <w:jc w:val="lef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投标人可在投标截止时间前撤回其电子投标文件，具体操作方法见《操作手册》。</w:t>
      </w:r>
      <w:r/>
    </w:p>
    <w:p>
      <w:pPr>
        <w:jc w:val="lef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投标人撤回电子投标文件，则认为其不再参与本项目投标活动。</w:t>
      </w:r>
      <w:r/>
    </w:p>
    <w:p>
      <w:pPr>
        <w:jc w:val="lef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zh-CN"/>
        </w:rPr>
        <w:t xml:space="preserve"> 投标人可在投标截止时间前对其电子投标文件进行修改，具体操作方法见《操作手册》。</w:t>
      </w:r>
      <w:r/>
    </w:p>
    <w:p>
      <w:pPr>
        <w:jc w:val="lef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4 </w:t>
      </w:r>
      <w:r>
        <w:rPr>
          <w:rFonts w:hint="eastAsia" w:asciiTheme="minorEastAsia" w:hAnsiTheme="minorEastAsia" w:eastAsiaTheme="minorEastAsia" w:cstheme="minorEastAsia"/>
          <w:sz w:val="24"/>
          <w:szCs w:val="24"/>
          <w:lang w:val="zh-CN"/>
        </w:rPr>
        <w:t xml:space="preserve">投标截止时间之后，投标人不得对其电子投标文件作任何修改。</w:t>
      </w:r>
      <w:r/>
    </w:p>
    <w:p>
      <w:pPr>
        <w:jc w:val="left"/>
        <w:rPr>
          <w:rFonts w:ascii="宋体" w:hAnsi="宋体"/>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zh-CN"/>
        </w:rPr>
        <w:t xml:space="preserve"> 在投标截止时间至招标文件中规定的投标有效期满之间的这段时间内，投标人不得撤回其投标。</w:t>
      </w:r>
      <w:r/>
    </w:p>
    <w:p>
      <w:pPr>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四、开标、评标与确定中标供应商</w:t>
      </w:r>
      <w:r/>
    </w:p>
    <w:p>
      <w:pPr>
        <w:rPr>
          <w:rFonts w:ascii="宋体" w:hAnsi="宋体"/>
          <w:b/>
          <w:bCs/>
          <w:sz w:val="24"/>
          <w:szCs w:val="24"/>
          <w:lang w:val="zh-CN"/>
        </w:rPr>
      </w:pPr>
      <w:r>
        <w:rPr>
          <w:rFonts w:hint="eastAsia" w:ascii="宋体" w:hAnsi="宋体"/>
          <w:b/>
          <w:bCs/>
          <w:sz w:val="24"/>
          <w:szCs w:val="24"/>
          <w:lang w:val="zh-CN"/>
        </w:rPr>
        <w:t xml:space="preserve">20、开标</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.1 </w:t>
      </w:r>
      <w:r>
        <w:rPr>
          <w:rFonts w:hint="eastAsia" w:ascii="宋体" w:hAnsi="宋体"/>
          <w:sz w:val="24"/>
          <w:szCs w:val="24"/>
          <w:lang w:val="zh-CN"/>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jc w:val="left"/>
        <w:rPr>
          <w:rFonts w:ascii="宋体" w:hAnsi="宋体"/>
          <w:sz w:val="24"/>
          <w:szCs w:val="24"/>
          <w:lang w:val="zh-CN"/>
        </w:rPr>
      </w:pPr>
      <w:r>
        <w:rPr>
          <w:rFonts w:hint="eastAsia" w:ascii="宋体" w:hAnsi="宋体"/>
          <w:sz w:val="24"/>
          <w:szCs w:val="24"/>
        </w:rPr>
        <w:t xml:space="preserve">20.2</w:t>
      </w:r>
      <w:r>
        <w:rPr>
          <w:rFonts w:ascii="宋体" w:hAnsi="宋体"/>
          <w:sz w:val="24"/>
          <w:szCs w:val="24"/>
        </w:rPr>
        <w:t xml:space="preserve"> </w:t>
      </w:r>
      <w:r>
        <w:rPr>
          <w:rFonts w:hint="eastAsia" w:ascii="宋体" w:hAnsi="宋体"/>
          <w:sz w:val="24"/>
          <w:lang w:val="zh-CN"/>
        </w:rPr>
        <w:t xml:space="preserve">投标人在开标过程中涉及的投标文件解密、开标结果确认等工作，应按照《操作手册》规定执行。</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rPr>
        <w:t xml:space="preserve">3</w:t>
      </w:r>
      <w:r>
        <w:rPr>
          <w:rFonts w:ascii="宋体" w:hAnsi="宋体"/>
          <w:sz w:val="24"/>
          <w:szCs w:val="24"/>
          <w:lang w:val="zh-CN"/>
        </w:rPr>
        <w:t xml:space="preserve">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4</w:t>
      </w:r>
      <w:r>
        <w:rPr>
          <w:rFonts w:hint="eastAsia" w:ascii="宋体" w:hAnsi="宋体"/>
          <w:sz w:val="24"/>
          <w:szCs w:val="24"/>
          <w:lang w:val="zh-CN"/>
        </w:rPr>
        <w:t xml:space="preserve"> 开标时，《开标一览表》（报价表）内容与投标文件中相应内容不一致的，以《开标一览表》（报价表）为准。</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5</w:t>
      </w:r>
      <w:r>
        <w:rPr>
          <w:rFonts w:hint="eastAsia" w:ascii="宋体" w:hAnsi="宋体"/>
          <w:sz w:val="24"/>
          <w:szCs w:val="24"/>
          <w:lang w:val="zh-CN"/>
        </w:rPr>
        <w:t xml:space="preserve"> 投标文件、《开标一览表》（报价表）中报价的大写金额与小写金额不一致的，以大写金额为准。</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6</w:t>
      </w:r>
      <w:r>
        <w:rPr>
          <w:rFonts w:hint="eastAsia" w:ascii="宋体" w:hAnsi="宋体"/>
          <w:sz w:val="24"/>
          <w:szCs w:val="24"/>
          <w:lang w:val="zh-CN"/>
        </w:rPr>
        <w:t xml:space="preserve"> 单价金额小数点或者百分比有明显错位的，以《开标一览表》（报价表）的总价为准，并修改单价；</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 总价金额与按单价汇总金额不一致的，以单价金额计算结果为准；</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8</w:t>
      </w:r>
      <w:r>
        <w:rPr>
          <w:rFonts w:hint="eastAsia" w:ascii="宋体" w:hAnsi="宋体"/>
          <w:sz w:val="24"/>
          <w:szCs w:val="24"/>
          <w:lang w:val="zh-CN"/>
        </w:rPr>
        <w:t xml:space="preserve"> 同时出现20.</w:t>
      </w:r>
      <w:r>
        <w:rPr>
          <w:rFonts w:ascii="宋体" w:hAnsi="宋体"/>
          <w:sz w:val="24"/>
          <w:szCs w:val="24"/>
        </w:rPr>
        <w:t xml:space="preserve">4</w:t>
      </w:r>
      <w:r>
        <w:rPr>
          <w:rFonts w:hint="eastAsia" w:ascii="宋体" w:hAnsi="宋体"/>
          <w:sz w:val="24"/>
          <w:szCs w:val="24"/>
          <w:lang w:val="zh-CN"/>
        </w:rPr>
        <w:t xml:space="preserve">-20.7中两种以上不一致的，按照20.</w:t>
      </w:r>
      <w:r>
        <w:rPr>
          <w:rFonts w:ascii="宋体" w:hAnsi="宋体"/>
          <w:sz w:val="24"/>
          <w:szCs w:val="24"/>
        </w:rPr>
        <w:t xml:space="preserve">4</w:t>
      </w: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的顺序修正。修正后的报价由法定代表人或其授权的代表确认后产生约束力，投标人不确认的，投标无效。</w:t>
      </w:r>
      <w:r/>
    </w:p>
    <w:p>
      <w:pPr>
        <w:jc w:val="left"/>
        <w:rPr>
          <w:rFonts w:ascii="宋体" w:hAnsi="宋体"/>
          <w:sz w:val="24"/>
          <w:szCs w:val="24"/>
          <w:lang w:val="zh-CN"/>
        </w:rPr>
      </w:pPr>
      <w:r>
        <w:rPr>
          <w:rFonts w:hint="eastAsia" w:ascii="宋体" w:hAnsi="宋体"/>
          <w:sz w:val="24"/>
          <w:szCs w:val="24"/>
          <w:lang w:val="zh-CN"/>
        </w:rPr>
        <w:t xml:space="preserve">20.9 对不同文字文本投标文件的解释发生异议的，以中文文本为准。</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lang w:val="zh-CN"/>
        </w:rPr>
        <w:t xml:space="preserve">10</w:t>
      </w:r>
      <w:r>
        <w:rPr>
          <w:rFonts w:ascii="宋体" w:hAnsi="宋体"/>
          <w:sz w:val="24"/>
          <w:szCs w:val="24"/>
          <w:lang w:val="zh-CN"/>
        </w:rPr>
        <w:t xml:space="preserve"> </w:t>
      </w:r>
      <w:r>
        <w:rPr>
          <w:rFonts w:hint="eastAsia" w:ascii="宋体" w:hAnsi="宋体"/>
          <w:sz w:val="24"/>
          <w:szCs w:val="24"/>
          <w:lang w:val="zh-CN"/>
        </w:rPr>
        <w:t xml:space="preserve">投标截止时间结束后参加投标的供应商不足三家的，除采购任务取消情形外，采购方向政府主管部门请示后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1、评标</w:t>
      </w:r>
      <w:r/>
    </w:p>
    <w:p>
      <w:pPr>
        <w:rPr>
          <w:rFonts w:ascii="宋体" w:hAnsi="宋体"/>
          <w:b/>
          <w:bCs/>
          <w:sz w:val="24"/>
          <w:szCs w:val="24"/>
          <w:lang w:val="zh-CN"/>
        </w:rPr>
      </w:pPr>
      <w:r>
        <w:rPr>
          <w:rFonts w:hint="eastAsia" w:ascii="宋体" w:hAnsi="宋体"/>
          <w:sz w:val="24"/>
          <w:szCs w:val="24"/>
          <w:lang w:val="zh-CN"/>
        </w:rPr>
        <w:t xml:space="preserve">21.1</w:t>
      </w:r>
      <w:r>
        <w:rPr>
          <w:rFonts w:hint="eastAsia" w:ascii="宋体" w:hAnsi="宋体"/>
          <w:b/>
          <w:bCs/>
          <w:sz w:val="24"/>
          <w:szCs w:val="24"/>
          <w:lang w:val="zh-CN"/>
        </w:rPr>
        <w:t xml:space="preserve"> </w:t>
      </w:r>
      <w:r>
        <w:rPr>
          <w:rFonts w:hint="eastAsia" w:ascii="宋体" w:hAnsi="宋体"/>
          <w:sz w:val="24"/>
          <w:szCs w:val="24"/>
          <w:lang w:val="zh-CN"/>
        </w:rPr>
        <w:t xml:space="preserve">评标组织</w:t>
      </w:r>
      <w:r/>
    </w:p>
    <w:p>
      <w:pPr>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评标工作由代理机构负责组织，具体评标事务由依法组建的评标委员会负责，并独立履行</w:t>
      </w:r>
      <w:r>
        <w:rPr>
          <w:rFonts w:hint="eastAsia" w:ascii="宋体" w:hAnsi="宋体"/>
          <w:sz w:val="24"/>
          <w:szCs w:val="24"/>
        </w:rPr>
        <w:t xml:space="preserve">下列职责：</w:t>
      </w:r>
      <w:r/>
    </w:p>
    <w:p>
      <w:pPr>
        <w:rPr>
          <w:rFonts w:ascii="宋体" w:hAnsi="宋体"/>
          <w:sz w:val="24"/>
          <w:szCs w:val="24"/>
        </w:rPr>
      </w:pPr>
      <w:r>
        <w:rPr>
          <w:rFonts w:hint="eastAsia" w:ascii="宋体" w:hAnsi="宋体"/>
          <w:sz w:val="24"/>
          <w:szCs w:val="24"/>
        </w:rPr>
        <w:t xml:space="preserve">（1）审查、评价投标文件是否符合招标文件的商务、技术等实质性要求；</w:t>
      </w:r>
      <w:r/>
    </w:p>
    <w:p>
      <w:pPr>
        <w:rPr>
          <w:rFonts w:ascii="宋体" w:hAnsi="宋体"/>
          <w:sz w:val="24"/>
          <w:szCs w:val="24"/>
        </w:rPr>
      </w:pPr>
      <w:r>
        <w:rPr>
          <w:rFonts w:hint="eastAsia" w:ascii="宋体" w:hAnsi="宋体"/>
          <w:sz w:val="24"/>
          <w:szCs w:val="24"/>
        </w:rPr>
        <w:t xml:space="preserve">（2）要求投标人对投标文件有关事项作出澄清或者说明；</w:t>
      </w:r>
      <w:r/>
    </w:p>
    <w:p>
      <w:pPr>
        <w:rPr>
          <w:rFonts w:ascii="宋体" w:hAnsi="宋体"/>
          <w:sz w:val="24"/>
          <w:szCs w:val="24"/>
        </w:rPr>
      </w:pPr>
      <w:r>
        <w:rPr>
          <w:rFonts w:hint="eastAsia" w:ascii="宋体" w:hAnsi="宋体"/>
          <w:sz w:val="24"/>
          <w:szCs w:val="24"/>
        </w:rPr>
        <w:t xml:space="preserve">（3）对投标文件进行比较和评价；</w:t>
      </w:r>
      <w:r/>
    </w:p>
    <w:p>
      <w:pPr>
        <w:rPr>
          <w:rFonts w:ascii="宋体" w:hAnsi="宋体"/>
          <w:sz w:val="24"/>
          <w:szCs w:val="24"/>
        </w:rPr>
      </w:pPr>
      <w:r>
        <w:rPr>
          <w:rFonts w:hint="eastAsia" w:ascii="宋体" w:hAnsi="宋体"/>
          <w:sz w:val="24"/>
          <w:szCs w:val="24"/>
        </w:rPr>
        <w:t xml:space="preserve">（4）按照评审因素的量化指标评审推荐中标候选人；</w:t>
      </w:r>
      <w:r/>
    </w:p>
    <w:p>
      <w:pPr>
        <w:rPr>
          <w:rFonts w:ascii="宋体" w:hAnsi="宋体"/>
          <w:sz w:val="24"/>
          <w:szCs w:val="24"/>
        </w:rPr>
      </w:pPr>
      <w:r>
        <w:rPr>
          <w:rFonts w:hint="eastAsia" w:ascii="宋体" w:hAnsi="宋体"/>
          <w:sz w:val="24"/>
          <w:szCs w:val="24"/>
        </w:rPr>
        <w:t xml:space="preserve">（5）向采购人、财政部门报告评标中发现的违法行为。</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1.2 评标委员会由采购人代表和有关技术、经济等方面的专家组成，独立开展评审工作。</w:t>
      </w:r>
      <w:r/>
    </w:p>
    <w:p>
      <w:pPr>
        <w:rPr>
          <w:rFonts w:ascii="宋体" w:hAnsi="宋体"/>
          <w:sz w:val="24"/>
          <w:szCs w:val="24"/>
          <w:lang w:val="zh-CN"/>
        </w:rPr>
      </w:pPr>
      <w:r>
        <w:rPr>
          <w:rFonts w:hint="eastAsia" w:ascii="宋体" w:hAnsi="宋体"/>
          <w:sz w:val="24"/>
          <w:szCs w:val="24"/>
          <w:lang w:val="zh-CN"/>
        </w:rPr>
        <w:t xml:space="preserve">21.2 评标程序</w:t>
      </w:r>
      <w:r/>
    </w:p>
    <w:p>
      <w:pPr>
        <w:jc w:val="left"/>
        <w:rPr>
          <w:rFonts w:ascii="宋体" w:hAnsi="宋体"/>
          <w:b/>
          <w:bCs/>
          <w:color w:val="000000"/>
          <w:sz w:val="24"/>
          <w:szCs w:val="24"/>
          <w:lang w:val="zh-CN"/>
        </w:rPr>
      </w:pPr>
      <w:r>
        <w:rPr>
          <w:rFonts w:hint="eastAsia" w:ascii="宋体" w:hAnsi="宋体"/>
          <w:b/>
          <w:bCs/>
          <w:color w:val="000000"/>
          <w:sz w:val="24"/>
          <w:szCs w:val="24"/>
          <w:lang w:val="zh-CN"/>
        </w:rPr>
        <w:t xml:space="preserve">21.2.1 投标文件的资格审查。</w:t>
      </w:r>
      <w:r/>
    </w:p>
    <w:p>
      <w:pPr>
        <w:jc w:val="left"/>
        <w:rPr>
          <w:rFonts w:ascii="宋体" w:hAnsi="宋体"/>
          <w:color w:val="000000"/>
          <w:sz w:val="24"/>
          <w:szCs w:val="24"/>
          <w:lang w:val="zh-CN"/>
        </w:rPr>
      </w:pPr>
      <w:r>
        <w:rPr>
          <w:rFonts w:hint="eastAsia" w:ascii="宋体" w:hAnsi="宋体"/>
          <w:color w:val="000000"/>
          <w:sz w:val="24"/>
          <w:szCs w:val="24"/>
          <w:lang w:val="zh-CN"/>
        </w:rPr>
        <w:t xml:space="preserve">21.2.1.1</w:t>
      </w:r>
      <w:r>
        <w:rPr>
          <w:rFonts w:hint="eastAsia" w:ascii="宋体" w:hAnsi="宋体"/>
          <w:color w:val="000000"/>
          <w:sz w:val="24"/>
          <w:szCs w:val="24"/>
        </w:rPr>
        <w:t xml:space="preserve"> </w:t>
      </w:r>
      <w:r>
        <w:rPr>
          <w:rFonts w:hint="eastAsia" w:ascii="宋体" w:hAnsi="宋体"/>
          <w:color w:val="000000"/>
          <w:sz w:val="24"/>
          <w:szCs w:val="24"/>
          <w:lang w:val="zh-CN"/>
        </w:rPr>
        <w:t xml:space="preserve">采购人代表将依法对投标人的资格进行审查。</w:t>
      </w:r>
      <w:r/>
    </w:p>
    <w:p>
      <w:pPr>
        <w:pStyle w:val="938"/>
        <w:ind w:firstLine="0"/>
        <w:spacing w:line="360" w:lineRule="auto"/>
        <w:rPr>
          <w:rFonts w:ascii="宋体" w:hAnsi="宋体"/>
          <w:color w:val="000000"/>
          <w:sz w:val="24"/>
          <w:szCs w:val="24"/>
          <w:lang w:val="zh-CN"/>
        </w:rPr>
      </w:pPr>
      <w:r>
        <w:rPr>
          <w:rFonts w:hint="eastAsia" w:ascii="宋体" w:hAnsi="宋体"/>
          <w:color w:val="000000"/>
          <w:sz w:val="24"/>
          <w:szCs w:val="24"/>
          <w:lang w:val="zh-CN"/>
        </w:rPr>
        <w:t xml:space="preserve">21.2.1.2</w:t>
      </w:r>
      <w:r>
        <w:rPr>
          <w:rFonts w:hint="eastAsia" w:ascii="宋体" w:hAnsi="宋体"/>
          <w:color w:val="000000"/>
          <w:sz w:val="24"/>
          <w:szCs w:val="24"/>
        </w:rPr>
        <w:t xml:space="preserve"> </w:t>
      </w:r>
      <w:r>
        <w:rPr>
          <w:rFonts w:hint="eastAsia" w:ascii="宋体" w:hAnsi="宋体"/>
          <w:color w:val="000000"/>
          <w:sz w:val="24"/>
          <w:szCs w:val="24"/>
          <w:lang w:val="zh-CN"/>
        </w:rPr>
        <w:t xml:space="preserve">资格审查：依据法律法规和招标文件的规定，对投标文件中的资格证明文件等进行审查，以确定投标供应商是否具备投标资格。</w:t>
      </w:r>
      <w:r/>
    </w:p>
    <w:p>
      <w:pPr>
        <w:jc w:val="left"/>
        <w:rPr>
          <w:rFonts w:ascii="宋体" w:hAnsi="宋体"/>
          <w:color w:val="000000"/>
          <w:sz w:val="24"/>
          <w:szCs w:val="24"/>
          <w:lang w:val="zh-CN"/>
        </w:rPr>
      </w:pPr>
      <w:r>
        <w:rPr>
          <w:rFonts w:hint="eastAsia" w:ascii="宋体" w:hAnsi="宋体"/>
          <w:color w:val="000000"/>
          <w:sz w:val="24"/>
          <w:szCs w:val="24"/>
          <w:lang w:val="zh-CN"/>
        </w:rPr>
        <w:t xml:space="preserve">21.2.1.3</w:t>
      </w:r>
      <w:r>
        <w:rPr>
          <w:rFonts w:hint="eastAsia" w:ascii="宋体" w:hAnsi="宋体"/>
          <w:color w:val="000000"/>
          <w:sz w:val="24"/>
          <w:szCs w:val="24"/>
        </w:rPr>
        <w:t xml:space="preserve"> </w:t>
      </w:r>
      <w:r>
        <w:rPr>
          <w:rFonts w:hint="eastAsia" w:ascii="宋体" w:hAnsi="宋体"/>
          <w:color w:val="000000"/>
          <w:sz w:val="24"/>
          <w:szCs w:val="24"/>
          <w:lang w:val="zh-CN"/>
        </w:rPr>
        <w:t xml:space="preserve">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r/>
    </w:p>
    <w:p>
      <w:pPr>
        <w:widowControl/>
        <w:rPr>
          <w:rFonts w:ascii="宋体" w:hAnsi="宋体" w:cs="宋体"/>
          <w:color w:val="000000"/>
          <w:sz w:val="24"/>
          <w:szCs w:val="24"/>
          <w:lang w:val="zh-CN"/>
        </w:rPr>
      </w:pPr>
      <w:r>
        <w:rPr>
          <w:rFonts w:hint="eastAsia" w:ascii="宋体" w:hAnsi="宋体"/>
          <w:color w:val="000000"/>
          <w:sz w:val="24"/>
          <w:szCs w:val="24"/>
          <w:lang w:val="zh-CN"/>
        </w:rPr>
        <w:t xml:space="preserve">21.2.1.4 </w:t>
      </w:r>
      <w:r>
        <w:rPr>
          <w:rFonts w:hint="eastAsia" w:ascii="宋体" w:hAnsi="宋体" w:cs="宋体"/>
          <w:color w:val="000000"/>
          <w:sz w:val="24"/>
          <w:szCs w:val="24"/>
          <w:lang w:val="zh-CN"/>
        </w:rPr>
        <w:t xml:space="preserve">投标文件有下列情况之一的，在资格审查时按照无效投标处理：</w:t>
      </w:r>
      <w:r/>
    </w:p>
    <w:p>
      <w:pPr>
        <w:jc w:val="left"/>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（1）不具备招标文件中规定资格条件的；</w:t>
      </w:r>
      <w:r/>
    </w:p>
    <w:p>
      <w:pPr>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olor w:val="000000"/>
          <w:sz w:val="24"/>
          <w:szCs w:val="24"/>
          <w:lang w:val="zh-CN"/>
        </w:rPr>
        <w:t xml:space="preserve">供应商被“信用中国”网站（www.</w:t>
      </w:r>
      <w:r>
        <w:rPr>
          <w:rFonts w:hint="eastAsia" w:ascii="宋体" w:hAnsi="宋体" w:cs="宋体"/>
          <w:color w:val="000000"/>
          <w:sz w:val="24"/>
          <w:szCs w:val="24"/>
          <w:lang w:val="zh-CN"/>
        </w:rPr>
        <w:t xml:space="preserve">creditchina.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rPr>
          <w:rFonts w:ascii="宋体" w:hAnsi="宋体" w:cs="宋体"/>
          <w:b/>
          <w:color w:val="000000"/>
          <w:sz w:val="24"/>
          <w:szCs w:val="24"/>
          <w:lang w:val="zh-CN"/>
        </w:rPr>
      </w:pPr>
      <w:r>
        <w:rPr>
          <w:rFonts w:hint="eastAsia" w:ascii="宋体" w:hAnsi="宋体" w:cs="宋体"/>
          <w:b/>
          <w:color w:val="000000"/>
          <w:sz w:val="24"/>
          <w:szCs w:val="24"/>
          <w:lang w:val="zh-CN"/>
        </w:rPr>
        <w:t xml:space="preserve">21.2.2 投标文件的符合性审查。</w:t>
      </w:r>
      <w:r/>
    </w:p>
    <w:p>
      <w:pPr>
        <w:jc w:val="left"/>
        <w:rPr>
          <w:rFonts w:ascii="宋体" w:hAnsi="宋体" w:cs="宋体"/>
          <w:color w:val="000000"/>
          <w:sz w:val="24"/>
          <w:szCs w:val="24"/>
          <w:lang w:val="zh-CN"/>
        </w:rPr>
      </w:pPr>
      <w:r>
        <w:rPr>
          <w:rFonts w:hint="eastAsia" w:ascii="宋体" w:hAnsi="宋体" w:cs="宋体"/>
          <w:b w:val="0"/>
          <w:bCs/>
          <w:color w:val="000000"/>
          <w:sz w:val="24"/>
          <w:szCs w:val="24"/>
          <w:lang w:val="zh-CN"/>
        </w:rPr>
        <w:t xml:space="preserve">21.2.2.1</w:t>
      </w:r>
      <w:r>
        <w:rPr>
          <w:rFonts w:hint="eastAsia" w:ascii="宋体" w:hAnsi="宋体" w:cs="宋体"/>
          <w:b w:val="0"/>
          <w:bCs/>
          <w:color w:val="000000"/>
          <w:sz w:val="24"/>
          <w:szCs w:val="24"/>
        </w:rPr>
        <w:t xml:space="preserve"> </w:t>
      </w:r>
      <w:r>
        <w:rPr>
          <w:rFonts w:hint="eastAsia" w:ascii="宋体" w:hAnsi="宋体" w:cs="宋体"/>
          <w:color w:val="000000"/>
          <w:sz w:val="24"/>
          <w:szCs w:val="24"/>
          <w:lang w:val="zh-CN"/>
        </w:rPr>
        <w:t xml:space="preserve">评标委员会将依据法律法规和招标文件的规定，对投标文件的有效性、完整性和对招标文件的响应程度进行审查，以确定是否对招标文件的实质性要求作出响应。</w:t>
      </w:r>
      <w:r/>
    </w:p>
    <w:p>
      <w:pPr>
        <w:jc w:val="left"/>
        <w:rPr>
          <w:rFonts w:ascii="宋体" w:hAnsi="宋体" w:cs="宋体"/>
          <w:color w:val="000000"/>
          <w:sz w:val="24"/>
          <w:szCs w:val="24"/>
          <w:lang w:val="zh-CN"/>
        </w:rPr>
      </w:pPr>
      <w:r>
        <w:rPr>
          <w:rFonts w:hint="eastAsia" w:ascii="宋体" w:hAnsi="宋体" w:cs="宋体"/>
          <w:color w:val="000000"/>
          <w:sz w:val="24"/>
          <w:szCs w:val="24"/>
          <w:lang w:val="zh-CN"/>
        </w:rPr>
        <w:t xml:space="preserve">21.2.2.2 实质性要求是指本招标文件中用带星号（“</w:t>
      </w:r>
      <w:r>
        <w:rPr>
          <w:rStyle w:val="1481"/>
          <w:rFonts w:hint="default"/>
          <w:color w:val="000000"/>
          <w:sz w:val="24"/>
          <w:szCs w:val="24"/>
        </w:rPr>
        <w:t xml:space="preserve">★</w:t>
      </w:r>
      <w:r>
        <w:rPr>
          <w:rFonts w:hint="eastAsia" w:ascii="宋体" w:hAnsi="宋体" w:cs="宋体"/>
          <w:color w:val="000000"/>
          <w:sz w:val="24"/>
          <w:szCs w:val="24"/>
          <w:lang w:val="zh-CN"/>
        </w:rPr>
        <w:t xml:space="preserve">”）的商务和技术要求。</w:t>
      </w:r>
      <w:r/>
    </w:p>
    <w:p>
      <w:pPr>
        <w:jc w:val="left"/>
        <w:rPr>
          <w:rFonts w:ascii="宋体" w:hAnsi="宋体"/>
          <w:bCs/>
          <w:color w:val="000000"/>
          <w:sz w:val="24"/>
          <w:szCs w:val="24"/>
        </w:rPr>
      </w:pPr>
      <w:r>
        <w:rPr>
          <w:rFonts w:hint="eastAsia" w:ascii="宋体" w:hAnsi="宋体" w:cs="宋体"/>
          <w:color w:val="000000"/>
          <w:sz w:val="24"/>
          <w:szCs w:val="24"/>
          <w:lang w:val="zh-CN"/>
        </w:rPr>
        <w:t xml:space="preserve">21.2.2.3 如果投标文件实质上没有响应招标文件的要求，评标委员会将予以拒绝，</w:t>
      </w:r>
      <w:r>
        <w:rPr>
          <w:rFonts w:hint="eastAsia" w:ascii="宋体" w:hAnsi="宋体"/>
          <w:bCs/>
          <w:color w:val="000000"/>
          <w:sz w:val="24"/>
          <w:szCs w:val="24"/>
        </w:rPr>
        <w:t xml:space="preserve">投标人不得通过修改或撤销不合要求的偏离或保留而使其投标成为实质性响应的投标。</w:t>
      </w:r>
      <w:r/>
    </w:p>
    <w:p>
      <w:pPr>
        <w:rPr>
          <w:rFonts w:ascii="宋体" w:hAnsi="宋体" w:cs="宋体"/>
          <w:color w:val="000000"/>
          <w:sz w:val="24"/>
          <w:szCs w:val="24"/>
          <w:lang w:val="zh-CN"/>
        </w:rPr>
      </w:pPr>
      <w:r>
        <w:rPr>
          <w:rFonts w:hint="eastAsia" w:ascii="宋体" w:hAnsi="宋体"/>
          <w:b/>
          <w:bCs w:val="0"/>
          <w:color w:val="000000"/>
          <w:sz w:val="24"/>
          <w:szCs w:val="24"/>
        </w:rPr>
        <w:t xml:space="preserve">21.2.2.4 </w:t>
      </w:r>
      <w:r>
        <w:rPr>
          <w:rFonts w:hint="eastAsia" w:ascii="宋体" w:hAnsi="宋体" w:cs="宋体"/>
          <w:b/>
          <w:color w:val="000000"/>
          <w:sz w:val="24"/>
          <w:szCs w:val="24"/>
          <w:lang w:val="zh-CN"/>
        </w:rPr>
        <w:t xml:space="preserve">有下列情况之一的，按照无效投标处理</w:t>
      </w:r>
      <w:r>
        <w:rPr>
          <w:rFonts w:hint="eastAsia" w:ascii="宋体" w:hAnsi="宋体" w:cs="宋体"/>
          <w:b/>
          <w:bCs/>
          <w:color w:val="000000"/>
          <w:sz w:val="24"/>
          <w:szCs w:val="24"/>
          <w:lang w:val="zh-CN"/>
        </w:rPr>
        <w:t xml:space="preserve">：</w:t>
      </w:r>
      <w:r/>
    </w:p>
    <w:p>
      <w:pPr>
        <w:rPr>
          <w:rFonts w:hint="eastAsia" w:ascii="宋体" w:hAnsi="宋体"/>
          <w:bCs/>
          <w:color w:val="000000"/>
          <w:sz w:val="24"/>
          <w:szCs w:val="24"/>
          <w:lang w:val="zh-CN"/>
        </w:rPr>
      </w:pPr>
      <w:r>
        <w:rPr>
          <w:rFonts w:hint="eastAsia" w:ascii="宋体" w:hAnsi="宋体"/>
          <w:bCs/>
          <w:color w:val="000000"/>
          <w:sz w:val="24"/>
          <w:szCs w:val="24"/>
          <w:lang w:val="zh-CN"/>
        </w:rPr>
        <w:t xml:space="preserve">（1）投标人在苏采云系统规定的时间内未成功解密电子投标文件的。</w:t>
      </w:r>
      <w:r/>
    </w:p>
    <w:p>
      <w:pPr>
        <w:rPr>
          <w:rFonts w:hint="eastAsia" w:ascii="宋体" w:hAnsi="宋体"/>
          <w:bCs/>
          <w:color w:val="000000"/>
          <w:sz w:val="24"/>
          <w:szCs w:val="24"/>
          <w:lang w:val="zh-CN"/>
        </w:rPr>
      </w:pPr>
      <w:r>
        <w:rPr>
          <w:rFonts w:hint="eastAsia" w:ascii="宋体" w:hAnsi="宋体"/>
          <w:bCs/>
          <w:color w:val="000000"/>
          <w:sz w:val="24"/>
          <w:szCs w:val="24"/>
          <w:lang w:val="zh-CN"/>
        </w:rPr>
        <w:t xml:space="preserve">（2）投标人未按照招标文件要求上传电子投标文件的。</w:t>
      </w:r>
      <w:r/>
    </w:p>
    <w:p>
      <w:pPr>
        <w:rPr>
          <w:rFonts w:hint="eastAsia" w:ascii="宋体" w:hAnsi="宋体"/>
          <w:bCs/>
          <w:color w:val="000000"/>
          <w:sz w:val="24"/>
          <w:szCs w:val="24"/>
          <w:lang w:val="zh-CN"/>
        </w:rPr>
      </w:pPr>
      <w:r>
        <w:rPr>
          <w:rFonts w:hint="eastAsia" w:ascii="宋体" w:hAnsi="宋体"/>
          <w:bCs/>
          <w:color w:val="000000"/>
          <w:sz w:val="24"/>
          <w:szCs w:val="24"/>
        </w:rPr>
        <w:t xml:space="preserve">（3）</w:t>
      </w:r>
      <w:r>
        <w:rPr>
          <w:rFonts w:hint="eastAsia" w:ascii="宋体" w:hAnsi="宋体"/>
          <w:bCs/>
          <w:color w:val="000000"/>
          <w:sz w:val="24"/>
          <w:szCs w:val="24"/>
          <w:lang w:val="zh-CN"/>
        </w:rPr>
        <w:t xml:space="preserve">投标人同一采购包提交两个（含两个）以上不同的投标报价的。</w:t>
      </w:r>
      <w:r/>
    </w:p>
    <w:p>
      <w:pPr>
        <w:rPr>
          <w:rFonts w:hint="eastAsia" w:ascii="宋体" w:hAnsi="宋体"/>
          <w:bCs/>
          <w:color w:val="000000"/>
          <w:sz w:val="24"/>
          <w:szCs w:val="24"/>
          <w:lang w:val="zh-CN"/>
        </w:rPr>
      </w:pPr>
      <w:r>
        <w:rPr>
          <w:rFonts w:hint="eastAsia" w:ascii="宋体" w:hAnsi="宋体"/>
          <w:bCs/>
          <w:color w:val="000000"/>
          <w:sz w:val="24"/>
          <w:szCs w:val="24"/>
        </w:rPr>
        <w:t xml:space="preserve">（4）</w:t>
      </w:r>
      <w:r>
        <w:rPr>
          <w:rFonts w:hint="eastAsia" w:ascii="宋体" w:hAnsi="宋体"/>
          <w:bCs/>
          <w:color w:val="000000"/>
          <w:sz w:val="24"/>
          <w:szCs w:val="24"/>
          <w:lang w:val="zh-CN"/>
        </w:rPr>
        <w:t xml:space="preserve">投标人不具备招标文件中规定资格要求的。</w:t>
      </w:r>
      <w:r/>
    </w:p>
    <w:p>
      <w:pPr>
        <w:rPr>
          <w:rFonts w:hint="eastAsia" w:ascii="宋体" w:hAnsi="宋体"/>
          <w:bCs/>
          <w:color w:val="000000"/>
          <w:sz w:val="24"/>
          <w:szCs w:val="24"/>
          <w:lang w:val="zh-CN"/>
        </w:rPr>
      </w:pPr>
      <w:r>
        <w:rPr>
          <w:rFonts w:hint="eastAsia" w:ascii="宋体" w:hAnsi="宋体"/>
          <w:bCs/>
          <w:color w:val="000000"/>
          <w:sz w:val="24"/>
          <w:szCs w:val="24"/>
        </w:rPr>
        <w:t xml:space="preserve">（5）</w:t>
      </w:r>
      <w:r>
        <w:rPr>
          <w:rFonts w:hint="eastAsia" w:ascii="宋体" w:hAnsi="宋体"/>
          <w:bCs/>
          <w:color w:val="000000"/>
          <w:sz w:val="24"/>
          <w:szCs w:val="24"/>
          <w:lang w:val="zh-CN"/>
        </w:rPr>
        <w:t xml:space="preserve">投标人的报价超过了采购预算或最高限价的。</w:t>
      </w:r>
      <w:r/>
    </w:p>
    <w:p>
      <w:pPr>
        <w:rPr>
          <w:rFonts w:hint="eastAsia" w:ascii="宋体" w:hAnsi="宋体"/>
          <w:bCs/>
          <w:color w:val="000000"/>
          <w:sz w:val="24"/>
          <w:szCs w:val="24"/>
          <w:lang w:val="zh-CN"/>
        </w:rPr>
      </w:pPr>
      <w:r>
        <w:rPr>
          <w:rFonts w:hint="eastAsia" w:ascii="宋体" w:hAnsi="宋体"/>
          <w:bCs/>
          <w:color w:val="000000"/>
          <w:sz w:val="24"/>
          <w:szCs w:val="24"/>
        </w:rPr>
        <w:t xml:space="preserve">（6）</w:t>
      </w:r>
      <w:r>
        <w:rPr>
          <w:rFonts w:hint="eastAsia" w:ascii="宋体" w:hAnsi="宋体"/>
          <w:bCs/>
          <w:color w:val="000000"/>
          <w:sz w:val="24"/>
          <w:szCs w:val="24"/>
          <w:lang w:val="zh-CN"/>
        </w:rPr>
        <w:t xml:space="preserve">未通过符合性审查的。</w:t>
      </w:r>
      <w:r/>
    </w:p>
    <w:p>
      <w:pPr>
        <w:rPr>
          <w:rFonts w:hint="eastAsia" w:ascii="宋体" w:hAnsi="宋体"/>
          <w:bCs/>
          <w:color w:val="000000"/>
          <w:sz w:val="24"/>
          <w:szCs w:val="24"/>
          <w:lang w:val="zh-CN"/>
        </w:rPr>
      </w:pPr>
      <w:r>
        <w:rPr>
          <w:rFonts w:hint="eastAsia" w:ascii="宋体" w:hAnsi="宋体"/>
          <w:bCs/>
          <w:color w:val="000000"/>
          <w:sz w:val="24"/>
          <w:szCs w:val="24"/>
        </w:rPr>
        <w:t xml:space="preserve">（7）</w:t>
      </w:r>
      <w:r>
        <w:rPr>
          <w:rFonts w:hint="eastAsia" w:ascii="宋体" w:hAnsi="宋体"/>
          <w:bCs/>
          <w:color w:val="000000"/>
          <w:sz w:val="24"/>
          <w:szCs w:val="24"/>
          <w:lang w:val="zh-CN"/>
        </w:rPr>
        <w:t xml:space="preserve">不符合招标文件中规定的实质性要求的（本招标文件加“</w:t>
      </w:r>
      <w:r>
        <w:rPr>
          <w:rFonts w:hint="default" w:ascii="宋体" w:hAnsi="宋体"/>
          <w:bCs/>
          <w:color w:val="000000"/>
          <w:sz w:val="24"/>
          <w:szCs w:val="24"/>
        </w:rPr>
        <w:t xml:space="preserve">★</w:t>
      </w:r>
      <w:r>
        <w:rPr>
          <w:rFonts w:hint="eastAsia" w:ascii="宋体" w:hAnsi="宋体"/>
          <w:bCs/>
          <w:color w:val="000000"/>
          <w:sz w:val="24"/>
          <w:szCs w:val="24"/>
          <w:lang w:val="zh-CN"/>
        </w:rPr>
        <w:t xml:space="preserve">”号条款为实质性要求）。</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val="zh-CN"/>
        </w:rPr>
        <w:t xml:space="preserve">）投标文件含有采购人不能接受的附加条件的。</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（10）评标委员会按照本招标文件规定对投标人进行异常低价投标审查后，认为投标人不能证明其报价合理性的。</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（12）投标文件未按照招标文件要求加盖CA电子公章的。</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（13）投标人所投标产品不符合招标文件中所列国家强制性标准的。</w:t>
      </w:r>
      <w:r/>
    </w:p>
    <w:p>
      <w:pPr>
        <w:jc w:val="lef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（14）其他法律、法规及本招标文件规定的属无效投标的情形。</w:t>
      </w:r>
      <w:r/>
    </w:p>
    <w:p>
      <w:pPr>
        <w:jc w:val="left"/>
        <w:widowControl/>
        <w:rPr>
          <w:rFonts w:ascii="宋体" w:hAnsi="宋体"/>
          <w:color w:val="000000"/>
          <w:sz w:val="24"/>
          <w:szCs w:val="24"/>
          <w:lang w:val="zh-CN"/>
        </w:rPr>
      </w:pPr>
      <w:r>
        <w:rPr>
          <w:rFonts w:hint="eastAsia" w:ascii="宋体"/>
          <w:color w:val="000000"/>
          <w:sz w:val="24"/>
          <w:szCs w:val="24"/>
          <w:lang w:val="zh-CN"/>
        </w:rPr>
        <w:t xml:space="preserve">21.2.2.</w:t>
      </w:r>
      <w:r>
        <w:rPr>
          <w:rFonts w:ascii="宋体"/>
          <w:color w:val="000000"/>
          <w:sz w:val="24"/>
          <w:szCs w:val="24"/>
          <w:lang w:val="zh-CN"/>
        </w:rPr>
        <w:t xml:space="preserve">5</w:t>
      </w:r>
      <w:r>
        <w:rPr>
          <w:rFonts w:hint="eastAsia" w:ascii="宋体"/>
          <w:color w:val="000000"/>
          <w:sz w:val="24"/>
          <w:szCs w:val="24"/>
          <w:lang w:val="zh-CN"/>
        </w:rPr>
        <w:t xml:space="preserve"> </w:t>
      </w:r>
      <w:r>
        <w:rPr>
          <w:rFonts w:hint="eastAsia" w:ascii="宋体" w:hAnsi="宋体"/>
          <w:color w:val="000000"/>
          <w:sz w:val="24"/>
          <w:szCs w:val="24"/>
          <w:lang w:val="zh-CN"/>
        </w:rPr>
        <w:t xml:space="preserve">在评标期间，出现符合专业条件的供应商或者对招标文件作出实质性响应的供应商不足三家情形的，比照20</w:t>
      </w:r>
      <w:r>
        <w:rPr>
          <w:rFonts w:ascii="宋体" w:hAnsi="宋体"/>
          <w:color w:val="000000"/>
          <w:sz w:val="24"/>
          <w:szCs w:val="24"/>
          <w:lang w:val="zh-CN"/>
        </w:rPr>
        <w:t xml:space="preserve">.</w:t>
      </w:r>
      <w:r>
        <w:rPr>
          <w:rFonts w:hint="eastAsia" w:ascii="宋体" w:hAnsi="宋体"/>
          <w:color w:val="000000"/>
          <w:sz w:val="24"/>
          <w:szCs w:val="24"/>
          <w:lang w:val="zh-CN"/>
        </w:rPr>
        <w:t xml:space="preserve">10款执行。</w:t>
      </w:r>
      <w:r/>
    </w:p>
    <w:p>
      <w:pPr>
        <w:rPr>
          <w:rFonts w:ascii="宋体" w:hAnsi="宋体"/>
          <w:color w:val="000000"/>
          <w:sz w:val="24"/>
          <w:szCs w:val="24"/>
          <w:lang w:val="zh-CN"/>
        </w:rPr>
      </w:pPr>
      <w:r>
        <w:rPr>
          <w:rFonts w:hint="eastAsia" w:ascii="宋体" w:hAnsi="宋体"/>
          <w:color w:val="000000"/>
          <w:sz w:val="24"/>
          <w:szCs w:val="24"/>
          <w:lang w:val="zh-CN"/>
        </w:rPr>
        <w:t xml:space="preserve">21.2.2.</w:t>
      </w:r>
      <w:r>
        <w:rPr>
          <w:rFonts w:ascii="宋体" w:hAnsi="宋体"/>
          <w:color w:val="000000"/>
          <w:sz w:val="24"/>
          <w:szCs w:val="24"/>
          <w:lang w:val="zh-CN"/>
        </w:rPr>
        <w:t xml:space="preserve">6</w:t>
      </w:r>
      <w:r>
        <w:rPr>
          <w:rFonts w:hint="eastAsia" w:ascii="宋体" w:hAnsi="宋体"/>
          <w:color w:val="000000"/>
          <w:sz w:val="24"/>
          <w:szCs w:val="24"/>
          <w:lang w:val="zh-CN"/>
        </w:rPr>
        <w:t xml:space="preserve"> 有下列情形之一的予以</w:t>
      </w:r>
      <w:r>
        <w:rPr>
          <w:rFonts w:hint="eastAsia" w:ascii="宋体" w:hAnsi="宋体"/>
          <w:b/>
          <w:color w:val="000000"/>
          <w:sz w:val="24"/>
          <w:szCs w:val="24"/>
          <w:lang w:val="zh-CN"/>
        </w:rPr>
        <w:t xml:space="preserve">废标</w:t>
      </w:r>
      <w:r>
        <w:rPr>
          <w:rFonts w:hint="eastAsia" w:ascii="宋体" w:hAnsi="宋体"/>
          <w:color w:val="000000"/>
          <w:sz w:val="24"/>
          <w:szCs w:val="24"/>
          <w:lang w:val="zh-CN"/>
        </w:rPr>
        <w:t xml:space="preserve">，同时将废标理由通知所有供应商：</w:t>
      </w:r>
      <w:r/>
    </w:p>
    <w:p>
      <w:pPr>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1</w:t>
      </w:r>
      <w:r>
        <w:rPr>
          <w:rFonts w:hint="eastAsia" w:ascii="宋体" w:hAnsi="宋体"/>
          <w:color w:val="000000"/>
          <w:sz w:val="24"/>
          <w:szCs w:val="24"/>
          <w:lang w:val="zh-CN"/>
        </w:rPr>
        <w:t xml:space="preserve">）符合专业条件的供应商或者对招标文件作实质性响应的供应商不足三家的；</w:t>
      </w:r>
      <w:r/>
    </w:p>
    <w:p>
      <w:pPr>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2</w:t>
      </w:r>
      <w:r>
        <w:rPr>
          <w:rFonts w:hint="eastAsia" w:ascii="宋体" w:hAnsi="宋体"/>
          <w:color w:val="000000"/>
          <w:sz w:val="24"/>
          <w:szCs w:val="24"/>
          <w:lang w:val="zh-CN"/>
        </w:rPr>
        <w:t xml:space="preserve">）出现影响采购公正的违法、违规行为的；</w:t>
      </w:r>
      <w:r/>
    </w:p>
    <w:p>
      <w:pPr>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3</w:t>
      </w:r>
      <w:r>
        <w:rPr>
          <w:rFonts w:hint="eastAsia" w:ascii="宋体" w:hAnsi="宋体"/>
          <w:color w:val="000000"/>
          <w:sz w:val="24"/>
          <w:szCs w:val="24"/>
          <w:lang w:val="zh-CN"/>
        </w:rPr>
        <w:t xml:space="preserve">）供应商的报价均超过了采购预算或最高限价的，采购人不能支付的；</w:t>
      </w:r>
      <w:r/>
    </w:p>
    <w:p>
      <w:pPr>
        <w:widowControl/>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4</w:t>
      </w:r>
      <w:r>
        <w:rPr>
          <w:rFonts w:hint="eastAsia" w:ascii="宋体" w:hAnsi="宋体"/>
          <w:color w:val="000000"/>
          <w:sz w:val="24"/>
          <w:szCs w:val="24"/>
          <w:lang w:val="zh-CN"/>
        </w:rPr>
        <w:t xml:space="preserve">）因重大变故，采购任务取消的；</w:t>
      </w:r>
      <w:r/>
    </w:p>
    <w:p>
      <w:pPr>
        <w:widowControl/>
        <w:rPr>
          <w:rFonts w:ascii="宋体" w:hAnsi="宋体"/>
          <w:color w:val="000000"/>
          <w:sz w:val="24"/>
          <w:szCs w:val="24"/>
          <w:lang w:val="zh-CN"/>
        </w:rPr>
      </w:pPr>
      <w:r>
        <w:rPr>
          <w:rFonts w:hint="eastAsia" w:ascii="宋体" w:hAnsi="宋体"/>
          <w:color w:val="000000"/>
          <w:sz w:val="24"/>
          <w:szCs w:val="24"/>
          <w:lang w:val="zh-CN"/>
        </w:rPr>
        <w:t xml:space="preserve">（5）投标文件存在歧义、重大缺陷，或者招标文件内容违反国家有关强制性规定的。</w:t>
      </w:r>
      <w:r/>
    </w:p>
    <w:p>
      <w:pPr>
        <w:rPr>
          <w:rFonts w:ascii="宋体"/>
          <w:b/>
          <w:color w:val="000000"/>
          <w:sz w:val="24"/>
          <w:szCs w:val="24"/>
          <w:lang w:val="zh-CN"/>
        </w:rPr>
      </w:pPr>
      <w:r>
        <w:rPr>
          <w:rFonts w:hint="eastAsia" w:ascii="宋体"/>
          <w:b/>
          <w:color w:val="000000"/>
          <w:sz w:val="24"/>
          <w:szCs w:val="24"/>
          <w:lang w:val="zh-CN"/>
        </w:rPr>
        <w:t xml:space="preserve">21.2.3 投标文件的进一步评审。</w:t>
      </w:r>
      <w:r/>
    </w:p>
    <w:p>
      <w:pPr>
        <w:rPr>
          <w:rFonts w:ascii="宋体" w:hAnsi="宋体"/>
          <w:bCs/>
          <w:color w:val="000000"/>
          <w:sz w:val="24"/>
          <w:szCs w:val="24"/>
        </w:rPr>
      </w:pPr>
      <w:r>
        <w:rPr>
          <w:rFonts w:hint="eastAsia" w:ascii="宋体"/>
          <w:color w:val="000000"/>
          <w:sz w:val="24"/>
          <w:szCs w:val="24"/>
          <w:lang w:val="zh-CN"/>
        </w:rPr>
        <w:t xml:space="preserve">21.2.3.1</w:t>
      </w:r>
      <w:r>
        <w:rPr>
          <w:rFonts w:hint="eastAsia" w:ascii="宋体"/>
          <w:color w:val="000000"/>
          <w:sz w:val="24"/>
          <w:szCs w:val="24"/>
        </w:rPr>
        <w:t xml:space="preserve"> </w:t>
      </w:r>
      <w:r>
        <w:rPr>
          <w:rFonts w:hint="eastAsia" w:ascii="宋体" w:hAnsi="宋体"/>
          <w:bCs/>
          <w:color w:val="000000"/>
          <w:sz w:val="24"/>
          <w:szCs w:val="24"/>
        </w:rPr>
        <w:t xml:space="preserve">评标委员会将对确定为实质性响应的投标文件进行进一步评审，看其是否有计算上或累加上的算术错误，修正错误的原则如下：</w:t>
      </w:r>
      <w:r/>
    </w:p>
    <w:p>
      <w:pPr>
        <w:rPr>
          <w:rFonts w:ascii="宋体" w:hAnsi="宋体"/>
          <w:bCs/>
          <w:color w:val="000000"/>
          <w:sz w:val="24"/>
          <w:szCs w:val="24"/>
        </w:rPr>
      </w:pPr>
      <w:r>
        <w:rPr>
          <w:rFonts w:hint="eastAsia" w:ascii="宋体" w:hAnsi="宋体"/>
          <w:bCs/>
          <w:color w:val="000000"/>
          <w:sz w:val="24"/>
          <w:szCs w:val="24"/>
        </w:rPr>
        <w:t xml:space="preserve">（1）如果用数字表示的金额和用文字表示的金额不一致时，应以文字表示的金额为准进行修正；</w:t>
      </w:r>
      <w:r/>
    </w:p>
    <w:p>
      <w:pPr>
        <w:rPr>
          <w:rFonts w:ascii="宋体" w:hAnsi="宋体"/>
          <w:bCs/>
          <w:color w:val="000000"/>
          <w:sz w:val="24"/>
          <w:szCs w:val="24"/>
        </w:rPr>
      </w:pPr>
      <w:r>
        <w:rPr>
          <w:rFonts w:hint="eastAsia" w:ascii="宋体" w:hAnsi="宋体"/>
          <w:bCs/>
          <w:color w:val="000000"/>
          <w:sz w:val="24"/>
          <w:szCs w:val="24"/>
        </w:rPr>
        <w:t xml:space="preserve">（2）当单价与数量的乘积和总价不一致时，以单价为准进行修正。只有在评委会认为单价有明显的小数点错误时，才能以标出的总价为准，并修改单价。</w:t>
      </w:r>
      <w:r/>
    </w:p>
    <w:p>
      <w:pPr>
        <w:jc w:val="left"/>
        <w:rPr>
          <w:rFonts w:ascii="宋体" w:hAnsi="宋体"/>
          <w:bCs/>
          <w:color w:val="000000"/>
          <w:sz w:val="24"/>
          <w:szCs w:val="24"/>
        </w:rPr>
      </w:pPr>
      <w:r>
        <w:rPr>
          <w:rFonts w:hint="eastAsia" w:ascii="宋体" w:hAnsi="宋体"/>
          <w:color w:val="000000"/>
          <w:sz w:val="24"/>
          <w:szCs w:val="24"/>
        </w:rPr>
        <w:t xml:space="preserve">21.2.3.2</w:t>
      </w:r>
      <w:r>
        <w:rPr>
          <w:rFonts w:hint="eastAsia" w:ascii="宋体" w:hAnsi="宋体"/>
          <w:bCs/>
          <w:color w:val="000000"/>
          <w:sz w:val="24"/>
          <w:szCs w:val="24"/>
        </w:rPr>
        <w:t xml:space="preserve"> 评标委员会将按上述修正错误的方法调整投标文件中的投标价，调整后的价格应对投标人具有约束力。如果投标人不接受修正后的价格，则其投标将被拒绝。</w:t>
      </w:r>
      <w:r/>
    </w:p>
    <w:p>
      <w:pPr>
        <w:jc w:val="left"/>
        <w:rPr>
          <w:rFonts w:ascii="宋体" w:hAnsi="宋体"/>
          <w:bCs/>
          <w:color w:val="000000"/>
          <w:sz w:val="24"/>
          <w:szCs w:val="24"/>
        </w:rPr>
      </w:pPr>
      <w:r>
        <w:rPr>
          <w:rFonts w:hint="eastAsia" w:ascii="宋体" w:hAnsi="宋体"/>
          <w:color w:val="000000"/>
          <w:sz w:val="24"/>
          <w:szCs w:val="24"/>
        </w:rPr>
        <w:t xml:space="preserve">21.2.3.3 </w:t>
      </w:r>
      <w:r>
        <w:rPr>
          <w:rFonts w:hint="eastAsia" w:ascii="宋体" w:hAnsi="宋体"/>
          <w:bCs/>
          <w:color w:val="000000"/>
          <w:sz w:val="24"/>
          <w:szCs w:val="24"/>
        </w:rPr>
        <w:t xml:space="preserve">评委会将允许修正投标文件中不构成重大偏离的、微小的、非正规的、不一致的或不规则的地方，但这些修改不能影响任何投标人相应的名次排列。</w:t>
      </w:r>
      <w:r/>
    </w:p>
    <w:p>
      <w:pPr>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21.2.3.4 澄清有关问题。</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w:t>
      </w:r>
      <w:r>
        <w:rPr>
          <w:rFonts w:hint="eastAsia" w:ascii="宋体" w:hAnsi="宋体" w:cs="宋体"/>
          <w:sz w:val="24"/>
          <w:lang w:val="zh-CN"/>
        </w:rPr>
        <w:t xml:space="preserve">评标期间，</w:t>
      </w:r>
      <w:r>
        <w:rPr>
          <w:rFonts w:hint="eastAsia" w:ascii="宋体" w:hAnsi="宋体" w:cs="宋体"/>
          <w:color w:val="000000"/>
          <w:sz w:val="24"/>
          <w:szCs w:val="24"/>
          <w:lang w:val="zh-CN"/>
        </w:rPr>
        <w:t xml:space="preserve">对投标文件中含义不明确、同类问题表述不一致或者明显文字错误的内容，评标委员会可以要求供应商作出必要的澄清、说明或者补正。</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的澄清、说明、补正不得超出投标文件的范围或者改变投标文件的实质性内容。评标委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会并非对每个投标人都做澄清要求。</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进行澄清、说明和补正的，评标委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会澄清、说明和补正要求的，投标人如未按规定作出澄清、说明和补正，其风险由投标人自行承担。</w:t>
      </w:r>
      <w:r/>
    </w:p>
    <w:p>
      <w:pPr>
        <w:jc w:val="left"/>
        <w:widowControl/>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21.2.3.5 异常低价投标（响应）审查</w:t>
      </w:r>
      <w:r/>
    </w:p>
    <w:p>
      <w:pPr>
        <w:jc w:val="left"/>
        <w:widowControl/>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（1）评审过程中出现下列情形之一的，评审委员会应当启动异常低价投标（响应）审查程序：</w:t>
      </w:r>
      <w:r/>
    </w:p>
    <w:p>
      <w:pPr>
        <w:jc w:val="left"/>
        <w:widowControl/>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①投标（响应）报价低于采购项目预算50%的，即投标（响应）报价&lt;采购项目预算×50%；</w:t>
      </w:r>
      <w:r/>
    </w:p>
    <w:p>
      <w:pPr>
        <w:jc w:val="left"/>
        <w:widowControl/>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②投标（响应）报价低于采购项目最高限价45%的，即投标（响应）报价&lt;采购项目最高限价×45%；</w:t>
      </w:r>
      <w:r/>
    </w:p>
    <w:p>
      <w:pPr>
        <w:jc w:val="left"/>
        <w:widowControl/>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③评审委员会认定的供应商报价过低、有可能影响产品质量或者不能诚信履约的其他情形。</w:t>
      </w:r>
      <w:r/>
    </w:p>
    <w:p>
      <w:pPr>
        <w:jc w:val="left"/>
        <w:widowControl/>
        <w:rPr>
          <w:rFonts w:hint="default"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left"/>
        <w:widowControl/>
        <w:rPr>
          <w:rFonts w:ascii="宋体" w:hAnsi="宋体" w:cs="宋体"/>
          <w:color w:val="000000"/>
          <w:sz w:val="24"/>
          <w:szCs w:val="24"/>
          <w:lang w:val="zh-CN"/>
        </w:rPr>
      </w:pPr>
      <w:r>
        <w:rPr>
          <w:rFonts w:hint="eastAsia" w:ascii="宋体" w:hAnsi="宋体" w:cs="宋体"/>
          <w:b/>
          <w:color w:val="000000"/>
          <w:sz w:val="24"/>
          <w:szCs w:val="24"/>
          <w:lang w:val="zh-CN"/>
        </w:rPr>
        <w:t xml:space="preserve">21.2.3.</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 </w:t>
      </w:r>
      <w:r>
        <w:rPr>
          <w:rFonts w:hint="eastAsia" w:ascii="宋体" w:hAnsi="宋体" w:cs="宋体"/>
          <w:b/>
          <w:color w:val="000000"/>
          <w:sz w:val="24"/>
          <w:szCs w:val="24"/>
          <w:lang w:val="zh-CN"/>
        </w:rPr>
        <w:t xml:space="preserve">比较与评价。</w:t>
      </w:r>
      <w:r>
        <w:rPr>
          <w:rFonts w:hint="eastAsia" w:ascii="宋体" w:hAnsi="宋体" w:cs="宋体"/>
          <w:color w:val="000000"/>
          <w:sz w:val="24"/>
          <w:szCs w:val="24"/>
          <w:lang w:val="zh-CN"/>
        </w:rPr>
        <w:t xml:space="preserve">按照招标文件中规定的评标方法和标准，对资格性检查和符合性检查合格的投标文件进行商务和技术评估，综合比较与评价。</w:t>
      </w:r>
      <w:r/>
    </w:p>
    <w:p>
      <w:pPr>
        <w:widowControl/>
        <w:rPr>
          <w:rFonts w:ascii="宋体" w:hAnsi="宋体" w:cs="宋体"/>
          <w:b/>
          <w:bCs/>
          <w:sz w:val="24"/>
          <w:szCs w:val="24"/>
          <w:lang w:val="zh-CN"/>
        </w:rPr>
      </w:pPr>
      <w:r>
        <w:rPr>
          <w:rFonts w:hint="eastAsia" w:ascii="宋体" w:hAnsi="宋体" w:cs="宋体"/>
          <w:b/>
          <w:bCs/>
          <w:sz w:val="24"/>
          <w:szCs w:val="24"/>
          <w:lang w:val="zh-CN"/>
        </w:rPr>
        <w:t xml:space="preserve">21.3 评标方法和标准</w:t>
      </w:r>
      <w:r/>
    </w:p>
    <w:p>
      <w:pPr>
        <w:widowControl/>
        <w:rPr>
          <w:rFonts w:ascii="宋体" w:hAnsi="宋体" w:cs="宋体"/>
          <w:color w:val="000000"/>
          <w:sz w:val="24"/>
          <w:szCs w:val="24"/>
          <w:highlight w:val="yellow"/>
          <w:lang w:val="zh-CN"/>
        </w:rPr>
      </w:pPr>
      <w:r>
        <w:rPr>
          <w:rFonts w:hint="eastAsia" w:ascii="宋体" w:hAnsi="宋体" w:cs="宋体"/>
          <w:b/>
          <w:bCs w:val="0"/>
          <w:color w:val="000000"/>
          <w:sz w:val="24"/>
          <w:szCs w:val="24"/>
          <w:highlight w:val="none"/>
          <w:lang w:val="zh-CN"/>
        </w:rPr>
        <w:t xml:space="preserve">21.3.1 采用综合评分法。</w:t>
      </w:r>
      <w:r>
        <w:rPr>
          <w:rFonts w:hint="eastAsia" w:ascii="宋体" w:hAnsi="宋体" w:cs="宋体"/>
          <w:b w:val="0"/>
          <w:bCs/>
          <w:color w:val="000000"/>
          <w:sz w:val="24"/>
          <w:szCs w:val="24"/>
          <w:highlight w:val="none"/>
          <w:lang w:val="zh-CN"/>
        </w:rPr>
        <w:t xml:space="preserve">即在投标文件满足招标文件全部实质性要求前提下，且按照招标文件中评审因素的量化指标进行综合评审后</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lang w:val="zh-CN"/>
        </w:rPr>
        <w:t xml:space="preserve">评</w:t>
      </w:r>
      <w:r>
        <w:rPr>
          <w:rFonts w:hint="eastAsia" w:ascii="宋体" w:hAnsi="宋体" w:cs="宋体"/>
          <w:color w:val="000000"/>
          <w:sz w:val="24"/>
          <w:szCs w:val="24"/>
          <w:highlight w:val="none"/>
        </w:rPr>
        <w:t xml:space="preserve">标</w:t>
      </w:r>
      <w:r>
        <w:rPr>
          <w:rFonts w:hint="eastAsia" w:ascii="宋体" w:hAnsi="宋体" w:cs="宋体"/>
          <w:color w:val="000000"/>
          <w:sz w:val="24"/>
          <w:szCs w:val="24"/>
          <w:highlight w:val="none"/>
          <w:lang w:val="zh-CN"/>
        </w:rPr>
        <w:t xml:space="preserve">委员会推荐综合得分排名第一的</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为第一</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候选人，综合得分排名第二的投标人为第二中标候选人，综合得分排名第三的投标人为第三中标候选人的评标方法。</w:t>
      </w:r>
      <w:r/>
    </w:p>
    <w:p>
      <w:pPr>
        <w:rPr>
          <w:rFonts w:ascii="宋体" w:hAnsi="宋体"/>
          <w:color w:val="000000"/>
          <w:sz w:val="24"/>
          <w:szCs w:val="24"/>
          <w:highlight w:val="yellow"/>
        </w:rPr>
      </w:pPr>
      <w:r>
        <w:rPr>
          <w:rFonts w:hint="eastAsia" w:ascii="宋体" w:hAnsi="宋体" w:cs="宋体"/>
          <w:color w:val="000000"/>
          <w:sz w:val="24"/>
          <w:szCs w:val="24"/>
          <w:lang w:val="zh-CN"/>
        </w:rPr>
        <w:t xml:space="preserve">21.3.2 </w:t>
      </w:r>
      <w:r>
        <w:rPr>
          <w:rFonts w:hint="eastAsia" w:ascii="宋体" w:hAnsi="宋体" w:cs="宋体"/>
          <w:color w:val="000000"/>
          <w:sz w:val="24"/>
          <w:szCs w:val="24"/>
        </w:rPr>
        <w:t xml:space="preserve">综合评分的主要因素是</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价格、</w:t>
      </w:r>
      <w:r>
        <w:rPr>
          <w:rFonts w:hint="eastAsia" w:ascii="宋体" w:hAnsi="宋体"/>
          <w:color w:val="000000"/>
          <w:sz w:val="24"/>
          <w:szCs w:val="24"/>
          <w:highlight w:val="none"/>
          <w:lang w:val="en-US" w:eastAsia="zh-CN"/>
        </w:rPr>
        <w:t xml:space="preserve">技术部分、商务部分</w:t>
      </w:r>
      <w:r>
        <w:rPr>
          <w:rFonts w:hint="eastAsia" w:ascii="宋体" w:hAnsi="宋体"/>
          <w:color w:val="000000"/>
          <w:sz w:val="24"/>
          <w:szCs w:val="24"/>
          <w:highlight w:val="none"/>
        </w:rPr>
        <w:t xml:space="preserve">。</w:t>
      </w:r>
      <w:r/>
    </w:p>
    <w:p>
      <w:pPr>
        <w:pStyle w:val="956"/>
        <w:ind w:left="0" w:right="0"/>
        <w:spacing w:after="0"/>
        <w:rPr>
          <w:rFonts w:ascii="宋体" w:hAnsi="宋体"/>
          <w:b/>
          <w:sz w:val="24"/>
          <w:szCs w:val="24"/>
        </w:rPr>
      </w:pPr>
      <w:r>
        <w:rPr>
          <w:rFonts w:hint="eastAsia" w:ascii="宋体" w:hAnsi="宋体" w:cs="宋体"/>
          <w:b/>
          <w:bCs/>
          <w:sz w:val="24"/>
          <w:szCs w:val="24"/>
          <w:lang w:val="zh-CN"/>
        </w:rPr>
        <w:t xml:space="preserve">21.3.3</w:t>
      </w:r>
      <w:r>
        <w:rPr>
          <w:rFonts w:hint="eastAsia" w:ascii="宋体" w:hAnsi="宋体"/>
          <w:b/>
          <w:sz w:val="24"/>
          <w:szCs w:val="24"/>
        </w:rPr>
        <w:t xml:space="preserve"> 评分标准详见文件第一章。</w:t>
      </w:r>
      <w:r/>
    </w:p>
    <w:p>
      <w:pPr>
        <w:rPr>
          <w:rFonts w:ascii="宋体" w:hAnsi="宋体"/>
          <w:b/>
          <w:bCs/>
          <w:sz w:val="24"/>
          <w:szCs w:val="24"/>
          <w:lang w:val="zh-CN"/>
        </w:rPr>
      </w:pPr>
      <w:r>
        <w:rPr>
          <w:rFonts w:hint="eastAsia" w:ascii="宋体" w:hAnsi="宋体"/>
          <w:b/>
          <w:bCs/>
          <w:sz w:val="24"/>
          <w:szCs w:val="24"/>
          <w:lang w:val="zh-CN"/>
        </w:rPr>
        <w:t xml:space="preserve">22、确定中标供应商</w:t>
      </w:r>
      <w:r/>
    </w:p>
    <w:p>
      <w:pPr>
        <w:jc w:val="left"/>
        <w:rPr>
          <w:rFonts w:ascii="宋体" w:hAnsi="宋体" w:cs="宋体"/>
          <w:color w:val="000000"/>
          <w:sz w:val="24"/>
          <w:szCs w:val="24"/>
          <w:highlight w:val="none"/>
          <w:lang w:val="zh-CN"/>
        </w:rPr>
      </w:pPr>
      <w:r>
        <w:rPr>
          <w:rFonts w:ascii="宋体" w:hAnsi="宋体"/>
          <w:sz w:val="24"/>
          <w:szCs w:val="24"/>
          <w:highlight w:val="none"/>
          <w:lang w:val="zh-CN"/>
        </w:rPr>
        <w:t xml:space="preserve">2</w:t>
      </w:r>
      <w:r>
        <w:rPr>
          <w:rFonts w:hint="eastAsia" w:ascii="宋体" w:hAnsi="宋体"/>
          <w:sz w:val="24"/>
          <w:szCs w:val="24"/>
          <w:highlight w:val="none"/>
          <w:lang w:val="zh-CN"/>
        </w:rPr>
        <w:t xml:space="preserve">2.1 </w:t>
      </w:r>
      <w:r>
        <w:rPr>
          <w:rFonts w:hint="eastAsia" w:ascii="宋体" w:hAnsi="宋体" w:cs="宋体"/>
          <w:color w:val="000000"/>
          <w:sz w:val="24"/>
          <w:szCs w:val="24"/>
          <w:highlight w:val="none"/>
          <w:lang w:val="zh-CN"/>
        </w:rPr>
        <w:t xml:space="preserve">在综合比较与评价后按照得分高低顺序对供应商进行排列。得分相同的，按报价由低到高顺序排列。得分且报价相同的，按“第一章 评分标准中2.1-2.4项”得分由高到低顺序排列。采购人根据</w:t>
      </w:r>
      <w:r>
        <w:rPr>
          <w:rFonts w:hint="eastAsia" w:ascii="宋体" w:hAnsi="宋体" w:cs="宋体"/>
          <w:color w:val="000000"/>
          <w:sz w:val="24"/>
          <w:szCs w:val="24"/>
          <w:highlight w:val="none"/>
        </w:rPr>
        <w:t xml:space="preserve">评标委员会</w:t>
      </w:r>
      <w:r>
        <w:rPr>
          <w:rFonts w:hint="eastAsia" w:ascii="宋体" w:hAnsi="宋体" w:cs="宋体"/>
          <w:color w:val="000000"/>
          <w:sz w:val="24"/>
          <w:szCs w:val="24"/>
          <w:highlight w:val="none"/>
          <w:lang w:val="zh-CN"/>
        </w:rPr>
        <w:t xml:space="preserve">提出的书面评标报告和推荐的</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候选</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lang w:val="zh-CN"/>
        </w:rPr>
        <w:t xml:space="preserve">确定1个</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lang w:val="zh-CN"/>
        </w:rPr>
        <w:t xml:space="preserve">。</w:t>
      </w:r>
      <w:r/>
    </w:p>
    <w:p>
      <w:pPr>
        <w:jc w:val="left"/>
        <w:rPr>
          <w:rFonts w:ascii="宋体" w:hAnsi="宋体" w:cs="宋体"/>
          <w:color w:val="000000"/>
          <w:sz w:val="24"/>
          <w:szCs w:val="24"/>
          <w:lang w:val="zh-CN"/>
        </w:rPr>
      </w:pPr>
      <w:r>
        <w:rPr>
          <w:rFonts w:hint="eastAsia" w:ascii="宋体" w:hAnsi="宋体" w:cs="宋体"/>
          <w:color w:val="000000"/>
          <w:sz w:val="24"/>
          <w:szCs w:val="24"/>
          <w:lang w:val="zh-CN"/>
        </w:rPr>
        <w:t xml:space="preserve">22</w:t>
      </w:r>
      <w:r>
        <w:rPr>
          <w:rFonts w:ascii="宋体" w:hAnsi="宋体" w:cs="宋体"/>
          <w:color w:val="000000"/>
          <w:sz w:val="24"/>
          <w:szCs w:val="24"/>
          <w:lang w:val="zh-CN"/>
        </w:rPr>
        <w:t xml:space="preserve">.</w:t>
      </w:r>
      <w:r>
        <w:rPr>
          <w:rFonts w:hint="eastAsia" w:ascii="宋体" w:hAnsi="宋体" w:cs="宋体"/>
          <w:color w:val="000000"/>
          <w:sz w:val="24"/>
          <w:szCs w:val="24"/>
          <w:lang w:val="zh-CN"/>
        </w:rPr>
        <w:t xml:space="preserve">2 中标供应商确定之日起2个工作日内，将在财政部门指定的政府采购信息发布媒体上公告，供应商在中标后，将由信用承诺书替代的证明材料</w:t>
      </w:r>
      <w:r>
        <w:rPr>
          <w:rFonts w:hint="eastAsia" w:ascii="宋体" w:hAnsi="宋体" w:cs="宋体"/>
          <w:color w:val="000000"/>
          <w:sz w:val="24"/>
          <w:szCs w:val="24"/>
        </w:rPr>
        <w:t xml:space="preserve">扫描件</w:t>
      </w:r>
      <w:r>
        <w:rPr>
          <w:rFonts w:hint="eastAsia" w:ascii="宋体" w:hAnsi="宋体" w:cs="宋体"/>
          <w:color w:val="000000"/>
          <w:sz w:val="24"/>
          <w:szCs w:val="24"/>
          <w:lang w:val="zh-CN"/>
        </w:rPr>
        <w:t xml:space="preserve">（加盖供应商公章）提交采购代理机构核验。经核验无误后，由采购代理机构发出中标通知书。</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供应商在</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结果公告发出后7个工作日内向采购代理机构提供下列材料核验：</w:t>
      </w:r>
      <w:r/>
    </w:p>
    <w:p>
      <w:pPr>
        <w:jc w:val="lef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（1）提供参加本次政府采购活动前一年内（任意一个月）的会计报表或者</w:t>
      </w:r>
      <w:r>
        <w:rPr>
          <w:rFonts w:hint="eastAsia" w:ascii="宋体" w:hAnsi="宋体" w:cs="宋体"/>
          <w:b/>
          <w:bCs/>
          <w:color w:val="000000"/>
          <w:sz w:val="24"/>
          <w:szCs w:val="24"/>
        </w:rPr>
        <w:t xml:space="preserve">20</w:t>
      </w:r>
      <w:r>
        <w:rPr>
          <w:rFonts w:hint="eastAsia" w:ascii="宋体" w:hAnsi="宋体" w:cs="宋体"/>
          <w:b/>
          <w:bCs/>
          <w:color w:val="000000"/>
          <w:sz w:val="24"/>
          <w:szCs w:val="24"/>
          <w:lang w:val="en-US" w:eastAsia="zh-CN"/>
        </w:rPr>
        <w:t xml:space="preserve">25</w:t>
      </w:r>
      <w:r>
        <w:rPr>
          <w:rFonts w:hint="eastAsia" w:ascii="宋体" w:hAnsi="宋体" w:cs="宋体"/>
          <w:b/>
          <w:bCs/>
          <w:color w:val="000000"/>
          <w:sz w:val="24"/>
          <w:szCs w:val="24"/>
        </w:rPr>
        <w:t xml:space="preserve">年度</w:t>
      </w:r>
      <w:r>
        <w:rPr>
          <w:rFonts w:hint="eastAsia" w:ascii="宋体" w:hAnsi="宋体" w:cs="宋体"/>
          <w:b/>
          <w:bCs/>
          <w:color w:val="000000"/>
          <w:sz w:val="24"/>
          <w:szCs w:val="24"/>
          <w:lang w:val="zh-CN"/>
        </w:rPr>
        <w:t xml:space="preserve">的财务审计报告；</w:t>
      </w:r>
      <w:r/>
    </w:p>
    <w:p>
      <w:pPr>
        <w:jc w:val="lef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（2）根据项目需求提供具备履行合同所必需的设备和专业技术能力的</w:t>
      </w:r>
      <w:r>
        <w:rPr>
          <w:rFonts w:hint="eastAsia" w:ascii="宋体" w:hAnsi="宋体" w:cs="宋体"/>
          <w:b/>
          <w:bCs/>
          <w:color w:val="000000"/>
          <w:sz w:val="24"/>
          <w:szCs w:val="24"/>
          <w:lang w:val="en-US" w:eastAsia="zh-CN"/>
        </w:rPr>
        <w:t xml:space="preserve">声明</w:t>
      </w:r>
      <w:r>
        <w:rPr>
          <w:rFonts w:hint="eastAsia" w:ascii="宋体" w:hAnsi="宋体" w:cs="宋体"/>
          <w:b/>
          <w:bCs/>
          <w:color w:val="000000"/>
          <w:sz w:val="24"/>
          <w:szCs w:val="24"/>
          <w:lang w:val="zh-CN"/>
        </w:rPr>
        <w:t xml:space="preserve">；</w:t>
      </w:r>
      <w:r/>
    </w:p>
    <w:p>
      <w:pPr>
        <w:jc w:val="lef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（3）提供参加本次政府采购活动前一年内（</w:t>
      </w:r>
      <w:r>
        <w:rPr>
          <w:rFonts w:hint="eastAsia" w:ascii="宋体" w:hAnsi="宋体" w:cs="宋体"/>
          <w:b/>
          <w:bCs/>
          <w:color w:val="000000"/>
          <w:sz w:val="24"/>
          <w:szCs w:val="24"/>
        </w:rPr>
        <w:t xml:space="preserve">任意</w:t>
      </w:r>
      <w:r>
        <w:rPr>
          <w:rFonts w:hint="eastAsia" w:ascii="宋体" w:hAnsi="宋体" w:cs="宋体"/>
          <w:b/>
          <w:bCs/>
          <w:color w:val="000000"/>
          <w:sz w:val="24"/>
          <w:szCs w:val="24"/>
          <w:lang w:val="zh-CN"/>
        </w:rPr>
        <w:t xml:space="preserve">一个月）依法缴纳税收和社会保障资金的相关材料；</w:t>
      </w:r>
      <w:r/>
    </w:p>
    <w:p>
      <w:pPr>
        <w:jc w:val="left"/>
        <w:rPr>
          <w:b/>
          <w:bCs/>
          <w:lang w:val="zh-CN"/>
        </w:rPr>
      </w:pPr>
      <w:r>
        <w:rPr>
          <w:rFonts w:hint="eastAsia" w:ascii="宋体" w:hAnsi="宋体" w:cs="宋体"/>
          <w:b/>
          <w:bCs/>
          <w:color w:val="000000"/>
          <w:sz w:val="24"/>
          <w:szCs w:val="24"/>
          <w:lang w:val="zh-CN"/>
        </w:rPr>
        <w:t xml:space="preserve">（4）提供参加本次政府采购活动前3年内在经营活动中没有重大违法记录的书面声明。</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3 中标通知书对采购人和中标供应商具有同等法律效力。</w:t>
      </w:r>
      <w:r/>
    </w:p>
    <w:p>
      <w:pPr>
        <w:jc w:val="left"/>
        <w:rPr>
          <w:sz w:val="24"/>
          <w:szCs w:val="24"/>
        </w:rPr>
      </w:pPr>
      <w:r>
        <w:rPr>
          <w:rFonts w:hint="eastAsia" w:ascii="宋体" w:hAnsi="宋体"/>
          <w:sz w:val="24"/>
          <w:szCs w:val="24"/>
          <w:lang w:val="zh-CN"/>
        </w:rPr>
        <w:t xml:space="preserve">22.4 </w:t>
      </w:r>
      <w:r>
        <w:rPr>
          <w:rFonts w:hint="eastAsia" w:ascii="宋体" w:hAnsi="宋体"/>
          <w:sz w:val="24"/>
          <w:szCs w:val="24"/>
        </w:rPr>
        <w:t xml:space="preserve">中标通知书发出后，</w:t>
      </w:r>
      <w:r>
        <w:rPr>
          <w:rFonts w:hint="eastAsia"/>
          <w:sz w:val="24"/>
          <w:szCs w:val="24"/>
        </w:rPr>
        <w:t xml:space="preserve">中标供应商无正当理由不与采购人签订合同情节严重的，由财政部门将其列入不良行为记录名单，</w:t>
      </w:r>
      <w:r>
        <w:rPr>
          <w:rFonts w:hint="eastAsia"/>
          <w:sz w:val="24"/>
          <w:szCs w:val="24"/>
          <w:highlight w:val="none"/>
        </w:rPr>
        <w:t xml:space="preserve">在一至三年内禁止参加江苏省政府采购活动</w:t>
      </w:r>
      <w:r>
        <w:rPr>
          <w:rFonts w:hint="eastAsia"/>
          <w:sz w:val="24"/>
          <w:szCs w:val="24"/>
        </w:rPr>
        <w:t xml:space="preserve">，并予以通报。</w:t>
      </w:r>
      <w:r/>
    </w:p>
    <w:p>
      <w:pPr>
        <w:jc w:val="left"/>
        <w:tabs>
          <w:tab w:val="left" w:pos="1260" w:leader="none"/>
        </w:tabs>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lang w:val="zh-CN"/>
        </w:rPr>
        <w:t xml:space="preserve">代理机构和评标委员会</w:t>
      </w:r>
      <w:r>
        <w:rPr>
          <w:rFonts w:ascii="宋体" w:hAnsi="宋体"/>
          <w:sz w:val="24"/>
          <w:szCs w:val="24"/>
        </w:rPr>
        <w:t xml:space="preserve">对未中标的供应商不作未中标原因的解释。</w:t>
      </w:r>
      <w:r/>
    </w:p>
    <w:p>
      <w:pPr>
        <w:jc w:val="left"/>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 所有投标文件都将作为档案保存，不论中标与否，</w:t>
      </w:r>
      <w:r>
        <w:rPr>
          <w:rFonts w:hint="eastAsia" w:ascii="宋体" w:hAnsi="宋体"/>
          <w:sz w:val="24"/>
          <w:szCs w:val="24"/>
          <w:lang w:val="zh-CN"/>
        </w:rPr>
        <w:t xml:space="preserve">代理机构</w:t>
      </w:r>
      <w:r>
        <w:rPr>
          <w:rFonts w:ascii="宋体" w:hAnsi="宋体"/>
          <w:sz w:val="24"/>
          <w:szCs w:val="24"/>
        </w:rPr>
        <w:t xml:space="preserve">均不退回。</w:t>
      </w:r>
      <w:r/>
    </w:p>
    <w:p>
      <w:pPr>
        <w:rPr>
          <w:rFonts w:ascii="宋体" w:hAnsi="宋体"/>
          <w:b/>
          <w:sz w:val="24"/>
          <w:szCs w:val="24"/>
        </w:rPr>
      </w:pPr>
      <w:r>
        <w:rPr>
          <w:rFonts w:hint="eastAsia" w:ascii="宋体" w:hAnsi="宋体"/>
          <w:b/>
          <w:sz w:val="24"/>
          <w:szCs w:val="24"/>
        </w:rPr>
        <w:t xml:space="preserve">23</w:t>
      </w:r>
      <w:r>
        <w:rPr>
          <w:rFonts w:hint="eastAsia" w:ascii="宋体" w:hAnsi="宋体"/>
          <w:b/>
          <w:bCs/>
          <w:sz w:val="24"/>
          <w:szCs w:val="24"/>
          <w:lang w:val="zh-CN"/>
        </w:rPr>
        <w:t xml:space="preserve">、</w:t>
      </w:r>
      <w:r>
        <w:rPr>
          <w:rFonts w:ascii="宋体" w:hAnsi="宋体"/>
          <w:b/>
          <w:sz w:val="24"/>
          <w:szCs w:val="24"/>
        </w:rPr>
        <w:t xml:space="preserve">编写评标报告</w:t>
      </w:r>
      <w:r/>
    </w:p>
    <w:p>
      <w:pPr>
        <w:jc w:val="left"/>
        <w:rPr>
          <w:rFonts w:ascii="宋体" w:hAnsi="宋体"/>
          <w:sz w:val="24"/>
          <w:szCs w:val="24"/>
        </w:rPr>
      </w:pPr>
      <w:r>
        <w:rPr>
          <w:rFonts w:hint="eastAsia" w:ascii="宋体" w:hAnsi="宋体"/>
          <w:sz w:val="24"/>
          <w:szCs w:val="24"/>
        </w:rPr>
        <w:t xml:space="preserve">23.1 </w:t>
      </w:r>
      <w:r>
        <w:rPr>
          <w:rFonts w:ascii="宋体" w:hAnsi="宋体"/>
          <w:sz w:val="24"/>
          <w:szCs w:val="24"/>
        </w:rPr>
        <w:t xml:space="preserve">评标委员会根据全体评标成员签字的原始评标记录和评标结果编写</w:t>
      </w:r>
      <w:r>
        <w:rPr>
          <w:rFonts w:hint="eastAsia" w:ascii="宋体" w:hAnsi="宋体"/>
          <w:sz w:val="24"/>
          <w:szCs w:val="24"/>
        </w:rPr>
        <w:t xml:space="preserve">评标</w:t>
      </w:r>
      <w:r>
        <w:rPr>
          <w:rFonts w:ascii="宋体" w:hAnsi="宋体"/>
          <w:sz w:val="24"/>
          <w:szCs w:val="24"/>
        </w:rPr>
        <w:t xml:space="preserve">报告</w:t>
      </w:r>
      <w:r>
        <w:rPr>
          <w:rFonts w:hint="eastAsia" w:ascii="宋体" w:hAnsi="宋体"/>
          <w:sz w:val="24"/>
          <w:szCs w:val="24"/>
        </w:rPr>
        <w:t xml:space="preserve">。</w:t>
      </w:r>
      <w:r/>
    </w:p>
    <w:p>
      <w:pPr>
        <w:rPr>
          <w:rFonts w:ascii="宋体" w:hAnsi="宋体"/>
          <w:b/>
          <w:sz w:val="24"/>
          <w:szCs w:val="24"/>
          <w:lang w:val="zh-CN"/>
        </w:rPr>
      </w:pPr>
      <w:r>
        <w:rPr>
          <w:rFonts w:hint="eastAsia" w:ascii="宋体" w:hAnsi="宋体"/>
          <w:b/>
          <w:sz w:val="24"/>
          <w:szCs w:val="24"/>
          <w:lang w:val="zh-CN"/>
        </w:rPr>
        <w:t xml:space="preserve">24、评标过程的保密性</w:t>
      </w:r>
      <w:r/>
    </w:p>
    <w:p>
      <w:pPr>
        <w:jc w:val="left"/>
        <w:rPr>
          <w:rFonts w:ascii="宋体" w:hAnsi="宋体"/>
          <w:sz w:val="24"/>
          <w:szCs w:val="24"/>
          <w:lang w:val="zh-CN"/>
        </w:rPr>
      </w:pPr>
      <w:r>
        <w:rPr>
          <w:rFonts w:hint="eastAsia" w:ascii="宋体" w:hAnsi="宋体"/>
          <w:sz w:val="24"/>
          <w:szCs w:val="24"/>
          <w:lang w:val="zh-CN"/>
        </w:rPr>
        <w:t xml:space="preserve">24.1 代理机构将采取必要措施，保证评标在严格保密的情况下进行。</w:t>
      </w:r>
      <w:r/>
    </w:p>
    <w:p>
      <w:pPr>
        <w:jc w:val="left"/>
        <w:rPr>
          <w:rFonts w:ascii="宋体" w:hAnsi="宋体"/>
          <w:sz w:val="24"/>
          <w:szCs w:val="24"/>
          <w:lang w:val="zh-CN"/>
        </w:rPr>
      </w:pPr>
      <w:r>
        <w:rPr>
          <w:rFonts w:hint="eastAsia" w:ascii="宋体" w:hAnsi="宋体"/>
          <w:sz w:val="24"/>
          <w:szCs w:val="24"/>
          <w:lang w:val="zh-CN"/>
        </w:rPr>
        <w:t xml:space="preserve">24.2 任何单位和个人不得非法干预、影响评标办法的确定，以及评标过程和结果。</w:t>
      </w:r>
      <w:r/>
    </w:p>
    <w:p>
      <w:pPr>
        <w:jc w:val="left"/>
        <w:rPr>
          <w:rFonts w:ascii="宋体" w:hAnsi="宋体"/>
          <w:b/>
          <w:sz w:val="24"/>
          <w:szCs w:val="24"/>
        </w:rPr>
      </w:pPr>
      <w:r>
        <w:rPr>
          <w:rFonts w:hint="eastAsia" w:ascii="宋体" w:hAnsi="宋体"/>
          <w:sz w:val="24"/>
          <w:szCs w:val="24"/>
          <w:lang w:val="zh-CN"/>
        </w:rPr>
        <w:t xml:space="preserve">24.3 凡是与审查、澄清、评</w:t>
      </w:r>
      <w:r>
        <w:rPr>
          <w:rFonts w:hint="eastAsia" w:ascii="宋体"/>
          <w:sz w:val="24"/>
          <w:szCs w:val="24"/>
          <w:lang w:val="zh-CN"/>
        </w:rPr>
        <w:t xml:space="preserve">价和比较投标的有关资料等，均不向供应商及与评标无关的其他人员透露。</w:t>
      </w:r>
      <w:r/>
    </w:p>
    <w:p>
      <w:pPr>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五、签订合同</w:t>
      </w:r>
      <w:r/>
    </w:p>
    <w:p>
      <w:pPr>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5、签订合同</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jc w:val="left"/>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rPr>
        <w:t xml:space="preserve"> 采购人不得向中标人提出任何不合理的要求作为签订合同的条件，不得与中标人私下订立背离合同实质性内容的协议。</w:t>
      </w:r>
      <w:r/>
    </w:p>
    <w:p>
      <w:pPr>
        <w:jc w:val="left"/>
        <w:rPr>
          <w:rFonts w:ascii="宋体" w:hAnsi="宋体"/>
          <w:sz w:val="24"/>
          <w:szCs w:val="24"/>
          <w:lang w:val="zh-CN"/>
        </w:rPr>
      </w:pPr>
      <w:r>
        <w:rPr>
          <w:rFonts w:hint="eastAsia" w:ascii="宋体" w:hAnsi="宋体"/>
          <w:sz w:val="24"/>
          <w:szCs w:val="24"/>
          <w:lang w:val="zh-CN"/>
        </w:rPr>
        <w:t xml:space="preserve">25.3</w:t>
      </w:r>
      <w:r>
        <w:rPr>
          <w:rFonts w:hint="eastAsia" w:ascii="宋体" w:hAnsi="宋体"/>
          <w:sz w:val="24"/>
          <w:szCs w:val="24"/>
        </w:rPr>
        <w:t xml:space="preserve"> </w:t>
      </w:r>
      <w:r>
        <w:rPr>
          <w:rFonts w:hint="eastAsia" w:ascii="宋体" w:hAnsi="宋体"/>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jc w:val="left"/>
        <w:rPr>
          <w:rFonts w:ascii="宋体" w:hAnsi="宋体"/>
          <w:sz w:val="24"/>
          <w:szCs w:val="24"/>
          <w:lang w:val="zh-CN"/>
        </w:rPr>
      </w:pPr>
      <w:r>
        <w:rPr>
          <w:rFonts w:hint="eastAsia" w:ascii="宋体" w:hAnsi="宋体"/>
          <w:sz w:val="24"/>
          <w:szCs w:val="24"/>
          <w:highlight w:val="none"/>
          <w:lang w:val="zh-CN"/>
        </w:rPr>
        <w:t xml:space="preserve">25.4 </w:t>
      </w:r>
      <w:r>
        <w:rPr>
          <w:rFonts w:hint="eastAsia" w:ascii="宋体" w:hAnsi="宋体"/>
          <w:sz w:val="24"/>
          <w:szCs w:val="24"/>
          <w:highlight w:val="none"/>
          <w:lang w:val="en-US" w:eastAsia="zh-CN"/>
        </w:rPr>
        <w:t xml:space="preserve">政府</w:t>
      </w:r>
      <w:r>
        <w:rPr>
          <w:rFonts w:hint="eastAsia" w:ascii="宋体" w:hAnsi="宋体"/>
          <w:sz w:val="24"/>
          <w:szCs w:val="24"/>
          <w:highlight w:val="none"/>
          <w:lang w:val="zh-CN"/>
        </w:rPr>
        <w:t xml:space="preserve">采购合同履行中，采购人需追加与合同标的相同</w:t>
      </w:r>
      <w:r>
        <w:rPr>
          <w:rFonts w:hint="eastAsia" w:ascii="宋体" w:hAnsi="宋体"/>
          <w:sz w:val="24"/>
          <w:szCs w:val="24"/>
          <w:highlight w:val="none"/>
          <w:lang w:val="en-US" w:eastAsia="zh-CN"/>
        </w:rPr>
        <w:t xml:space="preserve">的</w:t>
      </w:r>
      <w:r>
        <w:rPr>
          <w:rFonts w:hint="eastAsia" w:ascii="宋体" w:hAnsi="宋体"/>
          <w:sz w:val="24"/>
          <w:szCs w:val="24"/>
          <w:highlight w:val="none"/>
          <w:lang w:val="zh-CN"/>
        </w:rPr>
        <w:t xml:space="preserve">货物、</w:t>
      </w:r>
      <w:r>
        <w:rPr>
          <w:rFonts w:hint="eastAsia" w:ascii="宋体" w:hAnsi="宋体"/>
          <w:sz w:val="24"/>
          <w:szCs w:val="24"/>
          <w:highlight w:val="none"/>
          <w:lang w:val="en-US" w:eastAsia="zh-CN"/>
        </w:rPr>
        <w:t xml:space="preserve">工程或者服务</w:t>
      </w:r>
      <w:r>
        <w:rPr>
          <w:rFonts w:hint="eastAsia" w:ascii="宋体" w:hAnsi="宋体"/>
          <w:sz w:val="24"/>
          <w:szCs w:val="24"/>
          <w:highlight w:val="none"/>
          <w:lang w:val="zh-CN"/>
        </w:rPr>
        <w:t xml:space="preserve">的，在不改变合同其他条款的前提下，可以与供应商协商签订补充合同，但</w:t>
      </w:r>
      <w:r>
        <w:rPr>
          <w:rFonts w:hint="eastAsia" w:ascii="宋体" w:hAnsi="宋体"/>
          <w:sz w:val="24"/>
          <w:szCs w:val="24"/>
          <w:lang w:val="zh-CN"/>
        </w:rPr>
        <w:t xml:space="preserve">所有补充合同的采购金额不得超过原合同采购金额的百分之十。</w:t>
      </w:r>
      <w:r/>
    </w:p>
    <w:p>
      <w:pPr>
        <w:jc w:val="left"/>
        <w:rPr>
          <w:sz w:val="24"/>
          <w:szCs w:val="24"/>
          <w:lang w:val="zh-CN"/>
        </w:rPr>
      </w:pPr>
      <w:r>
        <w:rPr>
          <w:rFonts w:hint="eastAsia" w:ascii="宋体" w:hAnsi="宋体"/>
          <w:sz w:val="24"/>
          <w:szCs w:val="24"/>
          <w:lang w:val="zh-CN"/>
        </w:rPr>
        <w:t xml:space="preserve">25.</w:t>
      </w:r>
      <w:r>
        <w:rPr>
          <w:rFonts w:hint="eastAsia" w:ascii="宋体" w:hAnsi="宋体"/>
          <w:sz w:val="24"/>
          <w:szCs w:val="24"/>
        </w:rPr>
        <w:t xml:space="preserve">5 签订合同后，</w:t>
      </w:r>
      <w:r>
        <w:rPr>
          <w:rFonts w:hint="eastAsia" w:ascii="宋体" w:hAnsi="宋体"/>
          <w:iCs/>
          <w:sz w:val="24"/>
          <w:szCs w:val="24"/>
        </w:rPr>
        <w:t xml:space="preserve">中标人不得将相关服务进行转包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rPr>
          <w:rFonts w:ascii="宋体" w:hAnsi="宋体"/>
          <w:b/>
          <w:bCs/>
          <w:szCs w:val="24"/>
          <w:lang w:val="zh-CN"/>
        </w:rPr>
      </w:pPr>
      <w:r>
        <w:rPr>
          <w:rFonts w:hint="eastAsia" w:asciiTheme="minorEastAsia" w:hAnsiTheme="minorEastAsia" w:eastAsiaTheme="minorEastAsia" w:cstheme="minorEastAsia"/>
          <w:b/>
          <w:bCs/>
          <w:sz w:val="24"/>
          <w:szCs w:val="24"/>
          <w:lang w:val="zh-CN"/>
        </w:rPr>
        <w:t xml:space="preserve">六、询问、质疑、投诉和诚实信用</w:t>
      </w:r>
      <w:r/>
    </w:p>
    <w:p>
      <w:pPr>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6、询问</w:t>
      </w:r>
      <w:r/>
    </w:p>
    <w:p>
      <w:pPr>
        <w:jc w:val="left"/>
        <w:rPr>
          <w:rFonts w:ascii="宋体" w:hAnsi="宋体"/>
          <w:b/>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供应商对招标活动事项有疑问的，可以向代理机构或采购人提出询问，代理机构或采购人将在两个工作日内作出答复，但答复的内容不涉及商业秘密。</w:t>
      </w:r>
      <w:r/>
    </w:p>
    <w:p>
      <w:pPr>
        <w:rPr>
          <w:rFonts w:ascii="宋体" w:hAnsi="宋体"/>
          <w:b/>
          <w:sz w:val="24"/>
          <w:szCs w:val="24"/>
          <w:lang w:val="zh-CN"/>
        </w:rPr>
      </w:pPr>
      <w:r>
        <w:rPr>
          <w:rFonts w:hint="eastAsia" w:ascii="宋体" w:hAnsi="宋体"/>
          <w:b/>
          <w:sz w:val="24"/>
          <w:szCs w:val="24"/>
          <w:lang w:val="zh-CN"/>
        </w:rPr>
        <w:t xml:space="preserve">27、质疑</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7</w:t>
      </w:r>
      <w:r>
        <w:rPr>
          <w:rFonts w:ascii="宋体" w:hAnsi="宋体"/>
          <w:sz w:val="24"/>
          <w:szCs w:val="24"/>
          <w:lang w:val="zh-CN"/>
        </w:rPr>
        <w:t xml:space="preserve">.</w:t>
      </w:r>
      <w:r>
        <w:rPr>
          <w:rFonts w:hint="eastAsia" w:ascii="宋体" w:hAnsi="宋体"/>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rPr>
          <w:rFonts w:ascii="宋体" w:hAnsi="宋体"/>
          <w:sz w:val="24"/>
          <w:szCs w:val="24"/>
          <w:lang w:val="zh-CN"/>
        </w:rPr>
      </w:pPr>
      <w:r>
        <w:rPr>
          <w:rFonts w:hint="eastAsia" w:ascii="宋体" w:hAnsi="宋体"/>
          <w:sz w:val="24"/>
          <w:szCs w:val="24"/>
          <w:lang w:val="zh-CN"/>
        </w:rPr>
        <w:t xml:space="preserve">（1）质疑函接收联系部门：南京润知招标代理有限公司；</w:t>
      </w:r>
      <w:r/>
    </w:p>
    <w:p>
      <w:pPr>
        <w:rPr>
          <w:rFonts w:ascii="宋体" w:hAnsi="宋体"/>
          <w:sz w:val="24"/>
          <w:szCs w:val="24"/>
          <w:lang w:val="zh-CN"/>
        </w:rPr>
      </w:pPr>
      <w:r>
        <w:rPr>
          <w:rFonts w:hint="eastAsia" w:ascii="宋体" w:hAnsi="宋体"/>
          <w:sz w:val="24"/>
          <w:szCs w:val="24"/>
          <w:lang w:val="zh-CN"/>
        </w:rPr>
        <w:t xml:space="preserve">（2）业务受理部联系电话：025-57046</w:t>
      </w:r>
      <w:r>
        <w:rPr>
          <w:rFonts w:hint="eastAsia" w:ascii="宋体" w:hAnsi="宋体"/>
          <w:sz w:val="24"/>
          <w:szCs w:val="24"/>
        </w:rPr>
        <w:t xml:space="preserve">430</w:t>
      </w:r>
      <w:r>
        <w:rPr>
          <w:rFonts w:hint="eastAsia" w:ascii="宋体" w:hAnsi="宋体"/>
          <w:sz w:val="24"/>
          <w:szCs w:val="24"/>
          <w:lang w:val="zh-CN"/>
        </w:rPr>
        <w:t xml:space="preserve">；</w:t>
      </w:r>
      <w:r/>
    </w:p>
    <w:p>
      <w:pPr>
        <w:rPr>
          <w:rFonts w:ascii="宋体" w:hAnsi="宋体"/>
          <w:sz w:val="24"/>
          <w:szCs w:val="24"/>
          <w:lang w:val="zh-CN"/>
        </w:rPr>
      </w:pPr>
      <w:r>
        <w:rPr>
          <w:rFonts w:hint="eastAsia" w:ascii="宋体" w:hAnsi="宋体"/>
          <w:sz w:val="24"/>
          <w:szCs w:val="24"/>
          <w:lang w:val="zh-CN"/>
        </w:rPr>
        <w:t xml:space="preserve">（3）业务受理部通讯地址：</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jc w:val="left"/>
        <w:rPr>
          <w:rFonts w:ascii="宋体" w:hAnsi="宋体"/>
          <w:sz w:val="24"/>
          <w:szCs w:val="24"/>
          <w:lang w:val="zh-CN"/>
        </w:rPr>
      </w:pPr>
      <w:r>
        <w:rPr>
          <w:rFonts w:hint="eastAsia" w:ascii="宋体" w:hAnsi="宋体"/>
          <w:sz w:val="24"/>
          <w:szCs w:val="24"/>
          <w:lang w:val="zh-CN"/>
        </w:rPr>
        <w:t xml:space="preserve">27.2 </w:t>
      </w:r>
      <w:r>
        <w:rPr>
          <w:rFonts w:ascii="宋体" w:hAnsi="宋体"/>
          <w:sz w:val="24"/>
          <w:szCs w:val="24"/>
          <w:lang w:val="zh-CN"/>
        </w:rPr>
        <w:t xml:space="preserve">质疑供应商是指直接参加本次投标活动的供应商</w:t>
      </w:r>
      <w:r>
        <w:rPr>
          <w:rFonts w:hint="eastAsia" w:ascii="宋体" w:hAnsi="宋体"/>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jc w:val="left"/>
        <w:rPr>
          <w:rFonts w:ascii="宋体" w:hAnsi="宋体"/>
          <w:sz w:val="24"/>
          <w:szCs w:val="24"/>
          <w:lang w:val="zh-CN"/>
        </w:rPr>
      </w:pPr>
      <w:r>
        <w:rPr>
          <w:rFonts w:hint="eastAsia" w:ascii="宋体" w:hAnsi="宋体"/>
          <w:sz w:val="24"/>
          <w:szCs w:val="24"/>
          <w:lang w:val="zh-CN"/>
        </w:rPr>
        <w:t xml:space="preserve">27.3 质疑必须以参加投标供应商法定代表人（签署本人姓名或印章）或授权代表（签署本人姓名或印章，应当同时提供法定代表人授权其办理质疑事项的授权书）原件送达的方式提交，否则，代理机构有权不予受理。</w:t>
      </w:r>
      <w:r/>
    </w:p>
    <w:p>
      <w:pPr>
        <w:rPr>
          <w:rFonts w:ascii="宋体" w:hAnsi="宋体"/>
          <w:sz w:val="24"/>
          <w:szCs w:val="24"/>
          <w:lang w:val="zh-CN"/>
        </w:rPr>
      </w:pPr>
      <w:r>
        <w:rPr>
          <w:rFonts w:hint="eastAsia" w:ascii="宋体" w:hAnsi="宋体"/>
          <w:sz w:val="24"/>
          <w:szCs w:val="24"/>
          <w:lang w:val="zh-CN"/>
        </w:rPr>
        <w:t xml:space="preserve">27.4 上述应知其权益受到损害之日是指：</w:t>
      </w:r>
      <w:r/>
    </w:p>
    <w:p>
      <w:pPr>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对</w:t>
      </w:r>
      <w:r>
        <w:rPr>
          <w:rFonts w:hint="eastAsia" w:ascii="宋体" w:hAnsi="宋体"/>
          <w:sz w:val="24"/>
          <w:szCs w:val="24"/>
          <w:lang w:val="zh-CN"/>
        </w:rPr>
        <w:t xml:space="preserve">招标</w:t>
      </w:r>
      <w:r>
        <w:rPr>
          <w:rFonts w:ascii="宋体" w:hAnsi="宋体"/>
          <w:sz w:val="24"/>
          <w:szCs w:val="24"/>
          <w:lang w:val="zh-CN"/>
        </w:rPr>
        <w:t xml:space="preserve">文件提出质疑的，为</w:t>
      </w:r>
      <w:r>
        <w:rPr>
          <w:rFonts w:hint="eastAsia" w:ascii="宋体" w:hAnsi="宋体"/>
          <w:sz w:val="24"/>
          <w:szCs w:val="24"/>
        </w:rPr>
        <w:t xml:space="preserve">招标</w:t>
      </w:r>
      <w:r>
        <w:rPr>
          <w:rFonts w:ascii="宋体" w:hAnsi="宋体"/>
          <w:sz w:val="24"/>
          <w:szCs w:val="24"/>
          <w:lang w:val="zh-CN"/>
        </w:rPr>
        <w:t xml:space="preserve">公告期限届满之日起计算；</w:t>
      </w:r>
      <w:r/>
    </w:p>
    <w:p>
      <w:pPr>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对采购过程提出质疑的，自采购程序环节结束之日起计算；</w:t>
      </w:r>
      <w:r/>
    </w:p>
    <w:p>
      <w:pPr>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对中标结果提出质疑的，自中标结果</w:t>
      </w:r>
      <w:r>
        <w:rPr>
          <w:rFonts w:hint="eastAsia" w:ascii="宋体" w:hAnsi="宋体"/>
          <w:sz w:val="24"/>
          <w:szCs w:val="24"/>
          <w:lang w:val="zh-CN"/>
        </w:rPr>
        <w:t xml:space="preserve">公告期限届满之日</w:t>
      </w:r>
      <w:r>
        <w:rPr>
          <w:rFonts w:ascii="宋体" w:hAnsi="宋体"/>
          <w:sz w:val="24"/>
          <w:szCs w:val="24"/>
          <w:lang w:val="zh-CN"/>
        </w:rPr>
        <w:t xml:space="preserve">起计算。</w:t>
      </w:r>
      <w:r>
        <w:rPr>
          <w:rFonts w:hint="eastAsia" w:ascii="宋体" w:hAnsi="宋体"/>
          <w:sz w:val="24"/>
          <w:szCs w:val="24"/>
          <w:lang w:val="zh-CN"/>
        </w:rPr>
        <w:t xml:space="preserve">  </w:t>
      </w:r>
      <w:r/>
    </w:p>
    <w:p>
      <w:pPr>
        <w:jc w:val="left"/>
        <w:rPr>
          <w:rFonts w:ascii="宋体" w:hAnsi="宋体"/>
          <w:sz w:val="24"/>
          <w:szCs w:val="24"/>
          <w:lang w:val="zh-CN"/>
        </w:rPr>
      </w:pPr>
      <w:r>
        <w:rPr>
          <w:rFonts w:hint="eastAsia" w:ascii="宋体" w:hAnsi="宋体"/>
          <w:sz w:val="24"/>
          <w:szCs w:val="24"/>
          <w:lang w:val="zh-CN"/>
        </w:rPr>
        <w:t xml:space="preserve">27.5 质疑供应商在法定质疑期内应当一次性提出针对同一采购环节提出质疑。</w:t>
      </w:r>
      <w:r/>
    </w:p>
    <w:p>
      <w:pPr>
        <w:jc w:val="left"/>
        <w:rPr>
          <w:rFonts w:ascii="宋体" w:hAnsi="宋体"/>
          <w:sz w:val="24"/>
          <w:szCs w:val="24"/>
          <w:lang w:val="zh-CN"/>
        </w:rPr>
      </w:pPr>
      <w:r>
        <w:rPr>
          <w:rFonts w:hint="eastAsia" w:ascii="宋体" w:hAnsi="宋体"/>
          <w:sz w:val="24"/>
          <w:szCs w:val="24"/>
          <w:lang w:val="zh-CN"/>
        </w:rPr>
        <w:t xml:space="preserve">27.6 质疑函应包括以下主要内容，并按照</w:t>
      </w:r>
      <w:r>
        <w:rPr>
          <w:rFonts w:ascii="宋体" w:hAnsi="宋体"/>
          <w:sz w:val="24"/>
          <w:szCs w:val="24"/>
          <w:lang w:val="zh-CN"/>
        </w:rPr>
        <w:t xml:space="preserve">“</w:t>
      </w:r>
      <w:r>
        <w:rPr>
          <w:rFonts w:hint="eastAsia" w:ascii="宋体" w:hAnsi="宋体"/>
          <w:sz w:val="24"/>
          <w:szCs w:val="24"/>
          <w:lang w:val="zh-CN"/>
        </w:rPr>
        <w:t xml:space="preserve">谁主张、谁举证</w:t>
      </w:r>
      <w:r>
        <w:rPr>
          <w:rFonts w:ascii="宋体" w:hAnsi="宋体"/>
          <w:sz w:val="24"/>
          <w:szCs w:val="24"/>
          <w:lang w:val="zh-CN"/>
        </w:rPr>
        <w:t xml:space="preserve">”</w:t>
      </w:r>
      <w:r>
        <w:rPr>
          <w:rFonts w:hint="eastAsia" w:ascii="宋体" w:hAnsi="宋体"/>
          <w:sz w:val="24"/>
          <w:szCs w:val="24"/>
          <w:lang w:val="zh-CN"/>
        </w:rPr>
        <w:t xml:space="preserve">的原则，附上相关证明材料。否则，代理机构或采购人不予受理：</w:t>
      </w:r>
      <w:r/>
    </w:p>
    <w:p>
      <w:pPr>
        <w:rPr>
          <w:rFonts w:ascii="宋体" w:hAnsi="宋体"/>
          <w:sz w:val="24"/>
          <w:szCs w:val="24"/>
          <w:lang w:val="zh-CN"/>
        </w:rPr>
      </w:pPr>
      <w:r>
        <w:rPr>
          <w:rFonts w:hint="eastAsia" w:ascii="宋体" w:hAnsi="宋体"/>
          <w:sz w:val="24"/>
          <w:szCs w:val="24"/>
          <w:lang w:val="zh-CN"/>
        </w:rPr>
        <w:t xml:space="preserve">（1）供应商的姓名或者名称、地址、邮编、联系人及联系电话（包括座机、手机、传真号码等）；</w:t>
      </w:r>
      <w:r/>
    </w:p>
    <w:p>
      <w:pPr>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质疑项目的名称、项目编号、包号、招标公告发布时间、开标时间；</w:t>
      </w:r>
      <w:r/>
    </w:p>
    <w:p>
      <w:pPr>
        <w:rPr>
          <w:rFonts w:ascii="宋体" w:hAnsi="宋体"/>
          <w:sz w:val="24"/>
          <w:szCs w:val="24"/>
          <w:lang w:val="zh-CN"/>
        </w:rPr>
      </w:pPr>
      <w:r>
        <w:rPr>
          <w:rFonts w:hint="eastAsia" w:ascii="宋体" w:hAnsi="宋体"/>
          <w:sz w:val="24"/>
          <w:szCs w:val="24"/>
          <w:lang w:val="zh-CN"/>
        </w:rPr>
        <w:t xml:space="preserve">（3）具体、明确的质疑事项和与质疑事项相关的请求；</w:t>
      </w:r>
      <w:r/>
    </w:p>
    <w:p>
      <w:pPr>
        <w:rPr>
          <w:rFonts w:ascii="宋体" w:hAnsi="宋体"/>
          <w:sz w:val="24"/>
          <w:szCs w:val="24"/>
          <w:lang w:val="zh-CN"/>
        </w:rPr>
      </w:pPr>
      <w:r>
        <w:rPr>
          <w:rFonts w:hint="eastAsia" w:ascii="宋体" w:hAnsi="宋体"/>
          <w:sz w:val="24"/>
          <w:szCs w:val="24"/>
          <w:lang w:val="zh-CN"/>
        </w:rPr>
        <w:t xml:space="preserve">（4）事实依据（具体条款，认为自己合法权益受到损害或可能受到损害的相关证据材料。如涉及产品功能或技术指标的，应出具相关制造商的证明文件。友情提示：供应商全部产品线中没有满足技术需求要求的产品才可以对招标产品提出质疑，并提出修改理由和修改建议）；</w:t>
      </w:r>
      <w:r/>
    </w:p>
    <w:p>
      <w:pPr>
        <w:rPr>
          <w:rFonts w:ascii="宋体" w:hAnsi="宋体"/>
          <w:sz w:val="24"/>
          <w:szCs w:val="24"/>
          <w:lang w:val="zh-CN"/>
        </w:rPr>
      </w:pPr>
      <w:r>
        <w:rPr>
          <w:rFonts w:hint="eastAsia" w:ascii="宋体" w:hAnsi="宋体"/>
          <w:sz w:val="24"/>
          <w:szCs w:val="24"/>
          <w:lang w:val="zh-CN"/>
        </w:rPr>
        <w:t xml:space="preserve">（5）必要的法律依据；</w:t>
      </w:r>
      <w:r/>
    </w:p>
    <w:p>
      <w:pPr>
        <w:rPr>
          <w:rFonts w:ascii="宋体" w:hAnsi="宋体"/>
          <w:sz w:val="24"/>
          <w:szCs w:val="24"/>
          <w:lang w:val="zh-CN"/>
        </w:rPr>
      </w:pPr>
      <w:r>
        <w:rPr>
          <w:rFonts w:hint="eastAsia" w:ascii="宋体" w:hAnsi="宋体"/>
          <w:sz w:val="24"/>
          <w:szCs w:val="24"/>
          <w:lang w:val="zh-CN"/>
        </w:rPr>
        <w:t xml:space="preserve">（6）提出质疑的日期；</w:t>
      </w:r>
      <w:r/>
    </w:p>
    <w:p>
      <w:pPr>
        <w:spacing w:line="480" w:lineRule="auto"/>
        <w:rPr>
          <w:rFonts w:ascii="宋体" w:hAnsi="宋体"/>
          <w:sz w:val="24"/>
          <w:szCs w:val="24"/>
          <w:lang w:val="zh-CN"/>
        </w:rPr>
      </w:pPr>
      <w:r>
        <w:rPr>
          <w:rFonts w:hint="eastAsia" w:ascii="宋体" w:hAnsi="宋体"/>
          <w:sz w:val="24"/>
          <w:szCs w:val="24"/>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jc w:val="left"/>
        <w:spacing w:line="480" w:lineRule="auto"/>
        <w:rPr>
          <w:rFonts w:ascii="宋体" w:hAnsi="宋体"/>
          <w:sz w:val="24"/>
          <w:szCs w:val="24"/>
          <w:lang w:val="zh-CN"/>
        </w:rPr>
      </w:pPr>
      <w:r>
        <w:rPr>
          <w:rFonts w:hint="eastAsia" w:ascii="宋体" w:hAnsi="宋体"/>
          <w:sz w:val="24"/>
          <w:szCs w:val="24"/>
          <w:lang w:val="zh-CN"/>
        </w:rPr>
        <w:t xml:space="preserve">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sz w:val="24"/>
          <w:szCs w:val="24"/>
          <w:lang w:val="zh-CN"/>
        </w:rPr>
        <w:t xml:space="preserve">过错</w:t>
      </w:r>
      <w:r>
        <w:rPr>
          <w:rFonts w:hint="eastAsia" w:ascii="宋体" w:hAnsi="宋体"/>
          <w:sz w:val="24"/>
          <w:szCs w:val="24"/>
          <w:lang w:val="zh-CN"/>
        </w:rPr>
        <w:t xml:space="preserve">谁负担”的</w:t>
      </w:r>
      <w:r>
        <w:rPr>
          <w:rFonts w:ascii="宋体" w:hAnsi="宋体"/>
          <w:sz w:val="24"/>
          <w:szCs w:val="24"/>
          <w:lang w:val="zh-CN"/>
        </w:rPr>
        <w:t xml:space="preserve">原则</w:t>
      </w:r>
      <w:r>
        <w:rPr>
          <w:rFonts w:hint="eastAsia" w:ascii="宋体" w:hAnsi="宋体"/>
          <w:sz w:val="24"/>
          <w:szCs w:val="24"/>
          <w:lang w:val="zh-CN"/>
        </w:rPr>
        <w:t xml:space="preserve">，有过错的一方承担调查论证费用。</w:t>
      </w:r>
      <w:r/>
    </w:p>
    <w:p>
      <w:pPr>
        <w:spacing w:line="480" w:lineRule="auto"/>
        <w:rPr>
          <w:rFonts w:ascii="宋体" w:hAnsi="宋体"/>
          <w:sz w:val="24"/>
          <w:szCs w:val="24"/>
          <w:lang w:val="zh-CN"/>
        </w:rPr>
      </w:pPr>
      <w:r>
        <w:rPr>
          <w:rFonts w:hint="eastAsia" w:ascii="宋体" w:hAnsi="宋体"/>
          <w:b/>
          <w:bCs/>
          <w:sz w:val="24"/>
          <w:szCs w:val="24"/>
          <w:lang w:val="zh-CN"/>
        </w:rPr>
        <w:t xml:space="preserve">28、投诉</w:t>
      </w:r>
      <w:r/>
    </w:p>
    <w:p>
      <w:pPr>
        <w:jc w:val="left"/>
        <w:spacing w:line="480" w:lineRule="auto"/>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8.1</w:t>
      </w:r>
      <w:r>
        <w:rPr>
          <w:rFonts w:ascii="宋体" w:hAnsi="宋体"/>
          <w:sz w:val="24"/>
          <w:szCs w:val="24"/>
          <w:lang w:val="zh-CN"/>
        </w:rPr>
        <w:t xml:space="preserve"> </w:t>
      </w:r>
      <w:r>
        <w:rPr>
          <w:rFonts w:hint="eastAsia" w:ascii="宋体" w:hAnsi="宋体"/>
          <w:sz w:val="24"/>
          <w:szCs w:val="24"/>
          <w:lang w:val="zh-CN"/>
        </w:rPr>
        <w:t xml:space="preserve">质疑供应商对代理机构的答复不满意，或代理机构未在规定的时间内作出答复的，可以在答复期满后</w:t>
      </w:r>
      <w:r>
        <w:rPr>
          <w:rFonts w:hint="eastAsia" w:ascii="宋体" w:hAnsi="宋体"/>
          <w:b/>
          <w:bCs/>
          <w:sz w:val="24"/>
          <w:szCs w:val="24"/>
          <w:lang w:val="zh-CN"/>
        </w:rPr>
        <w:t xml:space="preserve">十五个工作日内</w:t>
      </w:r>
      <w:r>
        <w:rPr>
          <w:rFonts w:hint="eastAsia" w:ascii="宋体" w:hAnsi="宋体"/>
          <w:sz w:val="24"/>
          <w:szCs w:val="24"/>
          <w:lang w:val="zh-CN"/>
        </w:rPr>
        <w:t xml:space="preserve">向采购项目</w:t>
      </w:r>
      <w:r>
        <w:rPr>
          <w:rFonts w:hint="eastAsia" w:ascii="宋体" w:hAnsi="宋体"/>
          <w:sz w:val="24"/>
          <w:szCs w:val="24"/>
        </w:rPr>
        <w:t xml:space="preserve">同级财政部门投诉</w:t>
      </w:r>
      <w:r>
        <w:rPr>
          <w:rFonts w:hint="eastAsia" w:ascii="宋体" w:hAnsi="宋体"/>
          <w:sz w:val="24"/>
          <w:szCs w:val="24"/>
          <w:lang w:val="zh-CN"/>
        </w:rPr>
        <w:t xml:space="preserve">。</w:t>
      </w:r>
      <w:r/>
    </w:p>
    <w:p>
      <w:pPr>
        <w:spacing w:line="480" w:lineRule="auto"/>
        <w:rPr>
          <w:rFonts w:ascii="宋体" w:hAnsi="宋体"/>
          <w:b/>
          <w:bCs/>
          <w:sz w:val="24"/>
          <w:szCs w:val="24"/>
          <w:lang w:val="zh-CN"/>
        </w:rPr>
      </w:pPr>
      <w:r>
        <w:rPr>
          <w:rFonts w:hint="eastAsia" w:ascii="宋体" w:hAnsi="宋体"/>
          <w:b/>
          <w:bCs/>
          <w:sz w:val="24"/>
          <w:szCs w:val="24"/>
          <w:lang w:val="zh-CN"/>
        </w:rPr>
        <w:t xml:space="preserve">29、诚实信用</w:t>
      </w:r>
      <w:r/>
    </w:p>
    <w:p>
      <w:pPr>
        <w:jc w:val="left"/>
        <w:spacing w:line="480" w:lineRule="auto"/>
        <w:rPr>
          <w:rFonts w:ascii="宋体" w:hAnsi="宋体"/>
          <w:sz w:val="24"/>
          <w:szCs w:val="24"/>
          <w:lang w:val="zh-CN"/>
        </w:rPr>
      </w:pPr>
      <w:r>
        <w:rPr>
          <w:rFonts w:hint="eastAsia" w:ascii="宋体" w:hAnsi="宋体"/>
          <w:sz w:val="24"/>
          <w:szCs w:val="24"/>
          <w:lang w:val="zh-CN"/>
        </w:rPr>
        <w:t xml:space="preserve">29</w:t>
      </w:r>
      <w:r>
        <w:rPr>
          <w:rFonts w:ascii="宋体" w:hAnsi="宋体"/>
          <w:sz w:val="24"/>
          <w:szCs w:val="24"/>
          <w:lang w:val="zh-CN"/>
        </w:rPr>
        <w:t xml:space="preserve">.1</w:t>
      </w:r>
      <w:r>
        <w:rPr>
          <w:rFonts w:hint="eastAsia" w:ascii="宋体" w:hAnsi="宋体"/>
          <w:sz w:val="24"/>
          <w:szCs w:val="24"/>
          <w:lang w:val="zh-CN"/>
        </w:rPr>
        <w:t xml:space="preserve"> 供应商之间不得相互串通投标报价，不得妨碍其他供应商的公平竞争，不得损害采购人和其他供应商的合法权益。</w:t>
      </w:r>
      <w:r/>
    </w:p>
    <w:p>
      <w:pPr>
        <w:jc w:val="left"/>
        <w:spacing w:line="480" w:lineRule="auto"/>
        <w:rPr>
          <w:rFonts w:ascii="宋体" w:hAnsi="宋体"/>
          <w:sz w:val="24"/>
          <w:szCs w:val="24"/>
          <w:lang w:val="zh-CN"/>
        </w:rPr>
      </w:pPr>
      <w:r>
        <w:rPr>
          <w:rFonts w:hint="eastAsia" w:ascii="宋体" w:hAnsi="宋体"/>
          <w:sz w:val="24"/>
          <w:szCs w:val="24"/>
          <w:lang w:val="zh-CN"/>
        </w:rPr>
        <w:t xml:space="preserve">29.2 供应商不得以向代理机构工作人员、评标委员会成员行贿或者采取其他不正当手段谋取中标。经查实供应商有此行为的，</w:t>
      </w:r>
      <w:r>
        <w:rPr>
          <w:sz w:val="24"/>
          <w:szCs w:val="24"/>
        </w:rPr>
        <w:t xml:space="preserve">政府采购管理部门将供应商列入不良行为记录名单，按照《</w:t>
      </w:r>
      <w:r>
        <w:rPr>
          <w:rFonts w:hint="eastAsia"/>
          <w:sz w:val="24"/>
          <w:szCs w:val="24"/>
        </w:rPr>
        <w:t xml:space="preserve">中华人民共和国政府采购法</w:t>
      </w:r>
      <w:r>
        <w:rPr>
          <w:sz w:val="24"/>
          <w:szCs w:val="24"/>
        </w:rPr>
        <w:t xml:space="preserve">》有关规定处理。</w:t>
      </w:r>
      <w:r/>
    </w:p>
    <w:p>
      <w:pPr>
        <w:jc w:val="left"/>
        <w:spacing w:line="480" w:lineRule="auto"/>
        <w:rPr>
          <w:rFonts w:ascii="宋体" w:hAnsi="宋体"/>
          <w:sz w:val="24"/>
          <w:szCs w:val="24"/>
          <w:lang w:val="zh-CN"/>
        </w:rPr>
      </w:pPr>
      <w:r>
        <w:rPr>
          <w:rFonts w:hint="eastAsia" w:ascii="宋体" w:hAnsi="宋体"/>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jc w:val="left"/>
        <w:spacing w:line="480" w:lineRule="auto"/>
        <w:rPr>
          <w:rFonts w:ascii="宋体" w:hAnsi="宋体"/>
          <w:sz w:val="24"/>
          <w:szCs w:val="24"/>
          <w:lang w:val="zh-CN"/>
        </w:rPr>
      </w:pPr>
      <w:r>
        <w:rPr>
          <w:rFonts w:hint="eastAsia" w:ascii="宋体" w:hAnsi="宋体"/>
          <w:sz w:val="24"/>
          <w:szCs w:val="24"/>
          <w:lang w:val="zh-CN"/>
        </w:rPr>
        <w:t xml:space="preserve">29.4 供应商不得虚假承诺，否则，按照提供虚假材料谋取中标成交处理。</w:t>
      </w:r>
      <w:r/>
    </w:p>
    <w:p>
      <w:pPr>
        <w:jc w:val="left"/>
        <w:spacing w:line="480" w:lineRule="auto"/>
        <w:rPr>
          <w:rFonts w:ascii="宋体" w:hAnsi="宋体"/>
          <w:sz w:val="24"/>
          <w:szCs w:val="24"/>
          <w:lang w:val="zh-CN"/>
        </w:rPr>
      </w:pPr>
      <w:r>
        <w:rPr>
          <w:rFonts w:hint="eastAsia" w:ascii="宋体" w:hAnsi="宋体"/>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Start w:id="38" w:name="hetongStart"/>
      <w:r/>
      <w:bookmarkEnd w:id="38"/>
      <w:r/>
      <w:r/>
    </w:p>
    <w:p>
      <w:pPr>
        <w:jc w:val="left"/>
        <w:spacing w:line="240" w:lineRule="auto"/>
        <w:rPr>
          <w:rFonts w:ascii="宋体" w:hAnsi="宋体"/>
          <w:sz w:val="24"/>
          <w:szCs w:val="24"/>
          <w:lang w:val="zh-CN"/>
        </w:rPr>
      </w:pPr>
      <w:r>
        <w:rPr>
          <w:rFonts w:ascii="宋体" w:hAnsi="宋体"/>
          <w:sz w:val="24"/>
          <w:szCs w:val="24"/>
          <w:lang w:val="zh-CN"/>
        </w:rPr>
      </w:r>
      <w:r/>
    </w:p>
    <w:p>
      <w:pPr>
        <w:jc w:val="left"/>
        <w:spacing w:line="240" w:lineRule="auto"/>
        <w:rPr>
          <w:rFonts w:ascii="宋体" w:hAnsi="宋体"/>
          <w:sz w:val="24"/>
          <w:szCs w:val="24"/>
          <w:lang w:val="zh-CN"/>
        </w:rPr>
      </w:pPr>
      <w:r>
        <w:rPr>
          <w:rFonts w:ascii="宋体" w:hAnsi="宋体"/>
          <w:sz w:val="24"/>
          <w:szCs w:val="24"/>
          <w:lang w:val="zh-CN"/>
        </w:rPr>
      </w:r>
      <w:r/>
    </w:p>
    <w:p>
      <w:pPr>
        <w:rPr>
          <w:lang w:val="zh-CN"/>
        </w:rPr>
      </w:pPr>
      <w:r>
        <w:rPr>
          <w:lang w:val="zh-CN"/>
        </w:rPr>
      </w:r>
      <w:r/>
    </w:p>
    <w:p>
      <w:pPr>
        <w:rPr>
          <w:rFonts w:hint="eastAsia"/>
        </w:rPr>
      </w:pPr>
      <w:r/>
      <w:bookmarkStart w:id="39" w:name="_Toc10020"/>
      <w:r/>
      <w:bookmarkStart w:id="40" w:name="_Toc26464"/>
      <w:r/>
      <w:bookmarkStart w:id="41" w:name="_Toc19790"/>
      <w:r/>
      <w:bookmarkStart w:id="42" w:name="_Toc27291"/>
      <w:r/>
      <w:r/>
    </w:p>
    <w:p>
      <w:pPr>
        <w:rPr>
          <w:rFonts w:hint="eastAsia"/>
        </w:rPr>
      </w:pPr>
      <w:r>
        <w:rPr>
          <w:rFonts w:hint="eastAsia"/>
        </w:rPr>
      </w:r>
      <w:r/>
    </w:p>
    <w:p>
      <w:pPr>
        <w:pStyle w:val="917"/>
        <w:jc w:val="center"/>
        <w:rPr>
          <w:rFonts w:hint="eastAsia"/>
        </w:rPr>
      </w:pPr>
      <w:r>
        <w:rPr>
          <w:rFonts w:hint="eastAsia"/>
        </w:rPr>
      </w:r>
      <w:r/>
    </w:p>
    <w:p>
      <w:pPr>
        <w:pStyle w:val="917"/>
        <w:jc w:val="center"/>
        <w:rPr>
          <w:rFonts w:hint="eastAsia"/>
        </w:rPr>
      </w:pPr>
      <w:r>
        <w:rPr>
          <w:rFonts w:hint="eastAsia"/>
        </w:rPr>
      </w:r>
      <w:r/>
    </w:p>
    <w:p>
      <w:pPr>
        <w:pStyle w:val="917"/>
        <w:jc w:val="center"/>
        <w:rPr>
          <w:rFonts w:hint="eastAsia"/>
        </w:rPr>
      </w:pPr>
      <w:r>
        <w:rPr>
          <w:rFonts w:hint="eastAsia"/>
        </w:rPr>
      </w:r>
      <w:r/>
    </w:p>
    <w:p>
      <w:pPr>
        <w:pStyle w:val="917"/>
        <w:jc w:val="center"/>
        <w:rPr>
          <w:rFonts w:hint="eastAsia"/>
        </w:rPr>
      </w:pPr>
      <w:r>
        <w:rPr>
          <w:rFonts w:hint="eastAsia"/>
        </w:rPr>
      </w:r>
      <w:r/>
    </w:p>
    <w:p>
      <w:pPr>
        <w:pStyle w:val="917"/>
        <w:jc w:val="center"/>
        <w:rPr>
          <w:rFonts w:hint="eastAsia"/>
        </w:rPr>
      </w:pPr>
      <w:r>
        <w:rPr>
          <w:rFonts w:hint="eastAsia"/>
        </w:rPr>
      </w:r>
      <w:r/>
    </w:p>
    <w:p>
      <w:pPr>
        <w:rPr>
          <w:rFonts w:hint="eastAsia"/>
        </w:rPr>
      </w:pPr>
      <w:r>
        <w:rPr>
          <w:rFonts w:hint="eastAsia"/>
        </w:rPr>
      </w:r>
      <w:r/>
    </w:p>
    <w:p>
      <w:pPr>
        <w:rPr>
          <w:rFonts w:hint="eastAsia"/>
        </w:rPr>
      </w:pPr>
      <w:r>
        <w:rPr>
          <w:rFonts w:hint="eastAsia"/>
        </w:rPr>
      </w:r>
      <w:r/>
    </w:p>
    <w:p>
      <w:pPr>
        <w:shd w:val="nil"/>
        <w:rPr>
          <w14:ligatures w14:val="none"/>
        </w:rPr>
      </w:pPr>
      <w:r/>
      <w:r/>
    </w:p>
    <w:p>
      <w:pPr>
        <w:rPr>
          <w:rFonts w:hint="eastAsia"/>
        </w:rPr>
      </w:pPr>
      <w:r>
        <w:rPr>
          <w:rFonts w:hint="eastAsia"/>
        </w:rPr>
      </w:r>
      <w:r/>
    </w:p>
    <w:p>
      <w:pPr>
        <w:pStyle w:val="917"/>
        <w:jc w:val="center"/>
      </w:pPr>
      <w:r>
        <w:rPr>
          <w:rFonts w:hint="eastAsia"/>
        </w:rPr>
        <w:t xml:space="preserve">第三章 政府采购合同条款部分（服务）</w:t>
      </w:r>
      <w:bookmarkEnd w:id="39"/>
      <w:r/>
      <w:bookmarkEnd w:id="40"/>
      <w:r/>
      <w:bookmarkEnd w:id="41"/>
      <w:r/>
      <w:bookmarkEnd w:id="42"/>
      <w:r/>
      <w:r/>
    </w:p>
    <w:p>
      <w:pPr>
        <w:pStyle w:val="968"/>
        <w:ind w:left="0" w:firstLine="0"/>
        <w:jc w:val="center"/>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8"/>
        <w:ind w:left="0" w:firstLine="0"/>
        <w:jc w:val="center"/>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8"/>
        <w:ind w:left="0" w:firstLine="0"/>
        <w:jc w:val="center"/>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8"/>
        <w:ind w:left="0" w:firstLine="0"/>
        <w:jc w:val="center"/>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8"/>
        <w:ind w:left="0" w:firstLine="0"/>
        <w:jc w:val="center"/>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8"/>
        <w:ind w:left="0" w:firstLine="0"/>
        <w:jc w:val="center"/>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8"/>
        <w:ind w:left="0" w:firstLine="0"/>
        <w:jc w:val="center"/>
        <w:rPr>
          <w:rFonts w:ascii="黑体" w:hAnsi="宋体" w:eastAsia="黑体"/>
          <w:b/>
          <w:bCs/>
          <w:color w:val="000000"/>
          <w:sz w:val="44"/>
          <w:szCs w:val="44"/>
        </w:rPr>
      </w:pPr>
      <w:r>
        <w:rPr>
          <w:rFonts w:hint="eastAsia" w:ascii="黑体" w:hAnsi="宋体" w:eastAsia="黑体"/>
          <w:b/>
          <w:bCs/>
          <w:color w:val="000000"/>
          <w:sz w:val="44"/>
          <w:szCs w:val="44"/>
        </w:rPr>
        <w:t xml:space="preserve">南京市江宁区政府采购合同</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b/>
          <w:color w:val="000000"/>
        </w:rPr>
      </w:pPr>
      <w:r>
        <w:rPr>
          <w:rFonts w:ascii="宋体" w:hAnsi="宋体"/>
          <w:b/>
          <w:color w:val="000000"/>
        </w:rPr>
      </w:r>
      <w:r/>
    </w:p>
    <w:p>
      <w:pPr>
        <w:rPr>
          <w:rFonts w:ascii="宋体" w:hAnsi="宋体"/>
          <w:b/>
          <w:color w:val="000000"/>
        </w:rPr>
      </w:pPr>
      <w:r>
        <w:rPr>
          <w:rFonts w:ascii="宋体" w:hAnsi="宋体"/>
          <w:b/>
          <w:color w:val="000000"/>
        </w:rPr>
      </w:r>
      <w:r/>
    </w:p>
    <w:p>
      <w:pPr>
        <w:rPr>
          <w:rFonts w:ascii="宋体" w:hAnsi="宋体"/>
          <w:b/>
          <w:color w:val="000000"/>
        </w:rPr>
      </w:pPr>
      <w:r>
        <w:rPr>
          <w:rFonts w:ascii="宋体" w:hAnsi="宋体"/>
          <w:b/>
          <w:color w:val="000000"/>
        </w:rPr>
      </w:r>
      <w:r/>
    </w:p>
    <w:p>
      <w:pPr>
        <w:rPr>
          <w:rFonts w:ascii="宋体" w:hAnsi="宋体"/>
          <w:b/>
          <w:color w:val="000000"/>
        </w:rPr>
      </w:pPr>
      <w:r>
        <w:rPr>
          <w:rFonts w:ascii="宋体" w:hAnsi="宋体"/>
          <w:b/>
          <w:color w:val="000000"/>
        </w:rPr>
      </w:r>
      <w:r/>
    </w:p>
    <w:p>
      <w:pPr>
        <w:pStyle w:val="1018"/>
        <w:rPr>
          <w:rFonts w:ascii="宋体" w:hAnsi="宋体"/>
          <w:b/>
          <w:color w:val="000000"/>
        </w:rPr>
      </w:pPr>
      <w:r>
        <w:rPr>
          <w:rFonts w:ascii="宋体" w:hAnsi="宋体"/>
          <w:b/>
          <w:color w:val="000000"/>
        </w:rPr>
      </w:r>
      <w:r/>
    </w:p>
    <w:p>
      <w:pPr>
        <w:pStyle w:val="1018"/>
        <w:rPr>
          <w:rFonts w:ascii="宋体" w:hAnsi="宋体"/>
          <w:b/>
          <w:color w:val="000000"/>
        </w:rPr>
      </w:pPr>
      <w:r>
        <w:rPr>
          <w:rFonts w:ascii="宋体" w:hAnsi="宋体"/>
          <w:b/>
          <w:color w:val="000000"/>
        </w:rPr>
      </w:r>
      <w:r/>
    </w:p>
    <w:p>
      <w:pPr>
        <w:pStyle w:val="1018"/>
        <w:rPr>
          <w:rFonts w:ascii="宋体" w:hAnsi="宋体"/>
          <w:b/>
          <w:color w:val="000000"/>
        </w:rPr>
      </w:pPr>
      <w:r>
        <w:rPr>
          <w:rFonts w:ascii="宋体" w:hAnsi="宋体"/>
          <w:b/>
          <w:color w:val="000000"/>
        </w:rPr>
      </w:r>
      <w:r/>
    </w:p>
    <w:p>
      <w:pPr>
        <w:rPr>
          <w:rFonts w:ascii="宋体" w:hAnsi="宋体"/>
          <w:b/>
          <w:color w:val="000000"/>
        </w:rPr>
      </w:pPr>
      <w:r>
        <w:rPr>
          <w:rFonts w:ascii="宋体" w:hAnsi="宋体"/>
          <w:b/>
          <w:color w:val="000000"/>
        </w:rPr>
      </w:r>
      <w:r/>
    </w:p>
    <w:p>
      <w:pPr>
        <w:rPr>
          <w:rFonts w:ascii="宋体" w:hAnsi="宋体"/>
          <w:b/>
          <w:color w:val="000000"/>
        </w:rPr>
      </w:pPr>
      <w:r>
        <w:rPr>
          <w:rFonts w:ascii="宋体" w:hAnsi="宋体"/>
          <w:b/>
          <w:color w:val="000000"/>
        </w:rPr>
      </w:r>
      <w:r/>
    </w:p>
    <w:p>
      <w:pPr>
        <w:ind w:firstLine="422"/>
        <w:rPr>
          <w:rFonts w:ascii="宋体" w:hAnsi="宋体"/>
          <w:b/>
          <w:color w:val="000000"/>
          <w:sz w:val="28"/>
          <w:szCs w:val="28"/>
          <w:u w:val="none"/>
        </w:rPr>
      </w:pPr>
      <w:r>
        <w:rPr>
          <w:rFonts w:hint="eastAsia" w:ascii="宋体" w:hAnsi="宋体"/>
          <w:b/>
          <w:color w:val="000000"/>
          <w:sz w:val="28"/>
          <w:szCs w:val="28"/>
        </w:rPr>
        <w:t xml:space="preserve">项目编号 ：</w:t>
      </w:r>
      <w:r>
        <w:rPr>
          <w:rFonts w:hint="eastAsia" w:ascii="宋体" w:hAnsi="宋体"/>
          <w:b/>
          <w:color w:val="000000"/>
          <w:sz w:val="28"/>
          <w:szCs w:val="28"/>
          <w:u w:val="single"/>
          <w:lang w:eastAsia="zh-CN"/>
        </w:rPr>
        <w:t xml:space="preserve">JSZC-320115-NJRZ-G2026-0009</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none"/>
          <w:lang w:val="en-US" w:eastAsia="zh-CN"/>
        </w:rPr>
        <w:t xml:space="preserve">           </w:t>
      </w:r>
      <w:r>
        <w:rPr>
          <w:rFonts w:hint="eastAsia" w:ascii="宋体" w:hAnsi="宋体"/>
          <w:b/>
          <w:color w:val="000000"/>
          <w:sz w:val="28"/>
          <w:szCs w:val="28"/>
          <w:u w:val="none"/>
        </w:rPr>
        <w:t xml:space="preserve">  </w:t>
      </w:r>
      <w:r/>
    </w:p>
    <w:p>
      <w:pPr>
        <w:ind w:firstLine="422"/>
        <w:rPr>
          <w:rFonts w:hint="default" w:ascii="宋体" w:hAnsi="宋体"/>
          <w:b/>
          <w:color w:val="000000"/>
          <w:sz w:val="28"/>
          <w:szCs w:val="28"/>
          <w:u w:val="single"/>
          <w:lang w:val="en-US" w:eastAsia="zh-CN"/>
        </w:rPr>
      </w:pPr>
      <w:r>
        <w:rPr>
          <w:rFonts w:hint="eastAsia" w:ascii="宋体" w:hAnsi="宋体"/>
          <w:b/>
          <w:color w:val="000000"/>
          <w:sz w:val="28"/>
          <w:szCs w:val="28"/>
        </w:rPr>
        <w:t xml:space="preserve">项目名称 ：</w:t>
      </w:r>
      <w:r>
        <w:rPr>
          <w:rFonts w:hint="eastAsia" w:ascii="宋体" w:hAnsi="宋体"/>
          <w:b/>
          <w:color w:val="000000"/>
          <w:sz w:val="28"/>
          <w:szCs w:val="28"/>
          <w:u w:val="single"/>
          <w:lang w:eastAsia="zh-CN"/>
        </w:rPr>
        <w:t xml:space="preserve">江宁区行政学校对外培训合作服务</w:t>
      </w:r>
      <w:r>
        <w:rPr>
          <w:rFonts w:hint="eastAsia" w:ascii="宋体" w:hAnsi="宋体"/>
          <w:b/>
          <w:color w:val="000000"/>
          <w:sz w:val="28"/>
          <w:szCs w:val="28"/>
          <w:u w:val="single"/>
          <w:lang w:val="en-US" w:eastAsia="zh-CN"/>
        </w:rPr>
        <w:t xml:space="preserve">   </w:t>
      </w:r>
      <w:r/>
    </w:p>
    <w:p>
      <w:pPr>
        <w:ind w:firstLine="422"/>
        <w:rPr>
          <w:rFonts w:ascii="宋体" w:hAnsi="宋体"/>
          <w:b/>
          <w:color w:val="000000"/>
          <w:sz w:val="28"/>
          <w:szCs w:val="28"/>
          <w:u w:val="single"/>
        </w:rPr>
      </w:pPr>
      <w:r>
        <w:rPr>
          <w:rFonts w:hint="eastAsia" w:ascii="宋体" w:hAnsi="宋体"/>
          <w:b/>
          <w:color w:val="000000"/>
          <w:sz w:val="28"/>
          <w:szCs w:val="28"/>
        </w:rPr>
        <w:t xml:space="preserve">采购单位 ：</w:t>
      </w:r>
      <w:r>
        <w:rPr>
          <w:rFonts w:hint="eastAsia" w:ascii="宋体" w:hAnsi="宋体"/>
          <w:b/>
          <w:color w:val="000000"/>
          <w:sz w:val="28"/>
          <w:szCs w:val="28"/>
          <w:u w:val="single"/>
          <w:lang w:eastAsia="zh-CN"/>
        </w:rPr>
        <w:t xml:space="preserve">中国共产党南京市江宁区委员会党校</w:t>
      </w:r>
      <w:r>
        <w:rPr>
          <w:rFonts w:hint="eastAsia" w:ascii="宋体" w:hAnsi="宋体"/>
          <w:b/>
          <w:color w:val="000000"/>
          <w:sz w:val="28"/>
          <w:szCs w:val="28"/>
          <w:u w:val="single"/>
        </w:rPr>
        <w:t xml:space="preserve">  </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single"/>
        </w:rPr>
        <w:t xml:space="preserve">   </w:t>
      </w:r>
      <w:r/>
    </w:p>
    <w:p>
      <w:pPr>
        <w:ind w:firstLine="422"/>
        <w:keepLines w:val="0"/>
        <w:keepNext w:val="0"/>
        <w:pageBreakBefore w:val="0"/>
        <w:widowControl w:val="off"/>
        <w:rPr>
          <w:rFonts w:hint="default" w:ascii="宋体" w:hAnsi="宋体" w:eastAsia="宋体"/>
          <w:b/>
          <w:color w:val="000000"/>
          <w:sz w:val="28"/>
          <w:szCs w:val="28"/>
          <w:u w:val="single"/>
          <w:lang w:val="en-US" w:eastAsia="zh-CN"/>
        </w:rPr>
      </w:pPr>
      <w:r>
        <w:rPr>
          <w:rFonts w:hint="eastAsia" w:ascii="宋体" w:hAnsi="宋体" w:cs="Times New Roman"/>
          <w:b/>
          <w:color w:val="000000"/>
          <w:sz w:val="28"/>
          <w:szCs w:val="28"/>
        </w:rPr>
        <w:t xml:space="preserve">供货单位 ：</w:t>
      </w:r>
      <w:r>
        <w:rPr>
          <w:rFonts w:hint="eastAsia" w:ascii="宋体" w:hAnsi="宋体" w:cs="Times New Roman"/>
          <w:b/>
          <w:color w:val="000000"/>
          <w:sz w:val="28"/>
          <w:szCs w:val="28"/>
          <w:u w:val="single"/>
          <w:lang w:val="en-US" w:eastAsia="zh-CN"/>
        </w:rPr>
        <w:t xml:space="preserve">                                             </w:t>
      </w:r>
      <w:r>
        <w:rPr>
          <w:rFonts w:hint="eastAsia" w:ascii="宋体" w:hAnsi="宋体" w:cs="Times New Roman"/>
          <w:b/>
          <w:color w:val="000000"/>
          <w:sz w:val="28"/>
          <w:szCs w:val="28"/>
          <w:lang w:val="en-US" w:eastAsia="zh-CN"/>
        </w:rPr>
        <w:t xml:space="preserve"> </w:t>
      </w:r>
      <w:r/>
    </w:p>
    <w:p>
      <w:pPr>
        <w:ind w:firstLine="422"/>
        <w:rPr>
          <w:rFonts w:ascii="宋体" w:hAnsi="宋体"/>
          <w:b/>
          <w:color w:val="000000"/>
          <w:sz w:val="28"/>
          <w:szCs w:val="28"/>
          <w:u w:val="single"/>
        </w:rPr>
      </w:pPr>
      <w:r>
        <w:rPr>
          <w:rFonts w:hint="eastAsia" w:ascii="宋体" w:hAnsi="宋体"/>
          <w:b/>
          <w:color w:val="000000"/>
          <w:sz w:val="28"/>
          <w:szCs w:val="28"/>
        </w:rPr>
        <w:t xml:space="preserve">签订日期 ：</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none"/>
        </w:rPr>
        <w:t xml:space="preserve">年</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none"/>
        </w:rPr>
        <w:t xml:space="preserve">月</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none"/>
        </w:rPr>
        <w:t xml:space="preserve">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b/>
          <w:bCs/>
          <w:color w:val="000000"/>
          <w:sz w:val="28"/>
          <w:szCs w:val="28"/>
        </w:rPr>
      </w:pPr>
      <w:r>
        <w:rPr>
          <w:rFonts w:hint="eastAsia" w:ascii="宋体" w:hAnsi="宋体"/>
          <w:b/>
          <w:color w:val="000000"/>
          <w:sz w:val="28"/>
          <w:szCs w:val="28"/>
          <w:highlight w:val="none"/>
        </w:rPr>
      </w:r>
      <w:r>
        <w:rPr>
          <w:rFonts w:hint="eastAsia" w:ascii="宋体" w:hAnsi="宋体"/>
          <w:b/>
          <w:color w:val="000000"/>
          <w:sz w:val="28"/>
          <w:szCs w:val="28"/>
          <w:highlight w:val="none"/>
        </w:rPr>
      </w:r>
    </w:p>
    <w:p>
      <w:pPr>
        <w:jc w:val="center"/>
        <w:rPr>
          <w:rFonts w:hint="eastAsia" w:ascii="宋体" w:hAnsi="宋体"/>
          <w:b/>
          <w:bCs/>
          <w:color w:val="000000"/>
          <w:sz w:val="28"/>
          <w:szCs w:val="28"/>
          <w:highlight w:val="none"/>
        </w:rPr>
      </w:pPr>
      <w:r>
        <w:rPr>
          <w:b/>
          <w:color w:val="000000"/>
          <w:sz w:val="28"/>
          <w:szCs w:val="28"/>
        </w:rPr>
        <w:t xml:space="preserve">南京市江宁区政府采购合同</w:t>
      </w:r>
      <w:r>
        <w:rPr>
          <w:rFonts w:hint="eastAsia" w:ascii="宋体" w:hAnsi="宋体"/>
          <w:b/>
          <w:color w:val="000000"/>
          <w:sz w:val="28"/>
          <w:szCs w:val="28"/>
        </w:rPr>
        <w:t xml:space="preserve">（教育培训类）</w:t>
      </w:r>
      <w:r/>
    </w:p>
    <w:p>
      <w:pPr>
        <w:jc w:val="center"/>
        <w:rPr>
          <w:color w:val="000000"/>
        </w:rPr>
      </w:pPr>
      <w:r>
        <w:rPr>
          <w:color w:val="000000"/>
        </w:rPr>
      </w:r>
      <w:r/>
    </w:p>
    <w:p>
      <w:pPr>
        <w:ind w:firstLine="42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分散采购机构：</w:t>
      </w:r>
      <w:r>
        <w:rPr>
          <w:rFonts w:hint="eastAsia" w:ascii="宋体" w:hAnsi="宋体"/>
          <w:color w:val="000000"/>
          <w:szCs w:val="21"/>
          <w:lang w:val="en-US" w:eastAsia="zh-CN"/>
        </w:rPr>
        <w:t xml:space="preserve">南京润知招标代理有限公司</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项目编号：</w:t>
      </w:r>
      <w:r>
        <w:rPr>
          <w:rFonts w:hint="eastAsia" w:ascii="宋体" w:hAnsi="宋体"/>
          <w:color w:val="000000"/>
          <w:szCs w:val="21"/>
          <w:highlight w:val="none"/>
          <w:lang w:eastAsia="zh-CN"/>
        </w:rPr>
        <w:t xml:space="preserve">JSZC-320115-NJRZ-G2026-0009</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政府采购项目名称：</w:t>
      </w:r>
      <w:r>
        <w:rPr>
          <w:rFonts w:hint="eastAsia" w:ascii="宋体" w:hAnsi="宋体"/>
          <w:color w:val="000000"/>
          <w:szCs w:val="21"/>
          <w:lang w:eastAsia="zh-CN"/>
        </w:rPr>
        <w:t xml:space="preserve">江宁区行政学校对外培训合作服务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采购计划编号：ZC3201150002026000685</w:t>
      </w:r>
      <w:r/>
    </w:p>
    <w:p>
      <w:pPr>
        <w:ind w:firstLine="420"/>
        <w:spacing w:line="360" w:lineRule="auto"/>
        <w:rPr>
          <w:rFonts w:ascii="宋体" w:hAnsi="宋体"/>
          <w:color w:val="000000"/>
          <w:szCs w:val="21"/>
        </w:rPr>
      </w:pPr>
      <w:r>
        <w:rPr>
          <w:rFonts w:hint="eastAsia" w:ascii="宋体" w:hAnsi="宋体"/>
          <w:color w:val="000000"/>
          <w:szCs w:val="21"/>
        </w:rPr>
        <w:t xml:space="preserve">采购人（以下称甲方）：</w:t>
      </w:r>
      <w:r>
        <w:rPr>
          <w:rFonts w:hint="eastAsia" w:ascii="宋体" w:hAnsi="宋体"/>
          <w:color w:val="000000"/>
          <w:szCs w:val="21"/>
          <w:lang w:eastAsia="zh-CN"/>
        </w:rPr>
        <w:t xml:space="preserve">中国共产党南京市江宁区委员会党校</w:t>
      </w:r>
      <w:r>
        <w:rPr>
          <w:rFonts w:hint="eastAsia" w:ascii="宋体" w:hAnsi="宋体"/>
          <w:color w:val="000000"/>
          <w:szCs w:val="21"/>
        </w:rPr>
        <w:t xml:space="preserve">            </w:t>
      </w:r>
      <w:r/>
    </w:p>
    <w:p>
      <w:pPr>
        <w:ind w:firstLine="420"/>
        <w:keepLines w:val="0"/>
        <w:keepNext w:val="0"/>
        <w:pageBreakBefore w:val="0"/>
        <w:spacing w:line="360" w:lineRule="auto"/>
        <w:widowControl w:val="off"/>
        <w:rPr>
          <w:rFonts w:ascii="宋体" w:hAnsi="宋体"/>
          <w:color w:val="000000"/>
          <w:szCs w:val="21"/>
        </w:rPr>
      </w:pPr>
      <w:r>
        <w:rPr>
          <w:rFonts w:hint="eastAsia" w:ascii="宋体" w:hAnsi="宋体"/>
          <w:color w:val="000000"/>
          <w:szCs w:val="21"/>
        </w:rPr>
        <w:t xml:space="preserve">地址：</w:t>
      </w:r>
      <w:r>
        <w:rPr>
          <w:rFonts w:hint="eastAsia" w:ascii="宋体" w:hAnsi="宋体"/>
          <w:color w:val="000000"/>
          <w:szCs w:val="21"/>
          <w:highlight w:val="none"/>
        </w:rPr>
        <w:t xml:space="preserve">江苏省南京市江宁区滨湖西路6号   </w:t>
      </w:r>
      <w:r>
        <w:rPr>
          <w:rFonts w:hint="eastAsia" w:ascii="宋体" w:hAnsi="宋体"/>
          <w:color w:val="000000"/>
          <w:szCs w:val="21"/>
        </w:rPr>
        <w:t xml:space="preserve">                   </w:t>
      </w:r>
      <w:r/>
    </w:p>
    <w:p>
      <w:pPr>
        <w:ind w:firstLine="420"/>
        <w:keepLines w:val="0"/>
        <w:keepNext w:val="0"/>
        <w:pageBreakBefore w:val="0"/>
        <w:spacing w:line="360" w:lineRule="auto"/>
        <w:widowControl w:val="off"/>
        <w:rPr>
          <w:rFonts w:ascii="宋体" w:hAnsi="宋体"/>
          <w:color w:val="000000"/>
          <w:szCs w:val="21"/>
        </w:rPr>
      </w:pPr>
      <w:r>
        <w:rPr>
          <w:rFonts w:hint="eastAsia" w:ascii="宋体" w:hAnsi="宋体"/>
          <w:color w:val="000000"/>
          <w:szCs w:val="21"/>
        </w:rPr>
        <w:t xml:space="preserve">供应商（以下称乙方）：</w:t>
      </w:r>
      <w:r/>
    </w:p>
    <w:p>
      <w:pPr>
        <w:ind w:firstLine="420"/>
        <w:keepLines w:val="0"/>
        <w:keepNext w:val="0"/>
        <w:pageBreakBefore w:val="0"/>
        <w:spacing w:line="360" w:lineRule="auto"/>
        <w:widowControl w:val="off"/>
        <w:rPr>
          <w:rFonts w:ascii="宋体" w:hAnsi="宋体"/>
          <w:color w:val="000000"/>
          <w:szCs w:val="21"/>
        </w:rPr>
      </w:pPr>
      <w:r>
        <w:rPr>
          <w:rFonts w:hint="eastAsia" w:ascii="宋体" w:hAnsi="宋体"/>
          <w:color w:val="000000"/>
          <w:szCs w:val="21"/>
        </w:rPr>
        <w:t xml:space="preserve">地址：</w:t>
      </w:r>
      <w:r/>
    </w:p>
    <w:p>
      <w:pPr>
        <w:ind w:firstLine="420"/>
        <w:jc w:val="left"/>
        <w:rPr>
          <w:bCs/>
          <w:color w:val="000000"/>
          <w:szCs w:val="21"/>
        </w:rPr>
      </w:pPr>
      <w:r>
        <w:rPr>
          <w:bCs/>
          <w:color w:val="000000"/>
          <w:szCs w:val="21"/>
        </w:rPr>
      </w:r>
      <w:r/>
    </w:p>
    <w:p>
      <w:pPr>
        <w:ind w:firstLine="420"/>
        <w:jc w:val="left"/>
        <w:rPr>
          <w:color w:val="000000"/>
          <w:szCs w:val="21"/>
        </w:rPr>
      </w:pPr>
      <w:r>
        <w:rPr>
          <w:color w:val="000000"/>
          <w:szCs w:val="21"/>
        </w:rPr>
        <w:t xml:space="preserve">根据《中华人民共和国政府采购法》《</w:t>
      </w:r>
      <w:r>
        <w:rPr>
          <w:rFonts w:hint="eastAsia"/>
          <w:color w:val="000000"/>
          <w:szCs w:val="21"/>
        </w:rPr>
        <w:t xml:space="preserve">中华人民共和国民法典</w:t>
      </w:r>
      <w:r>
        <w:rPr>
          <w:color w:val="000000"/>
          <w:szCs w:val="21"/>
        </w:rPr>
        <w:t xml:space="preserve">》等法律法规的规定，甲乙双方按照</w:t>
      </w:r>
      <w:r>
        <w:rPr>
          <w:rFonts w:hint="eastAsia"/>
          <w:color w:val="000000"/>
          <w:szCs w:val="21"/>
        </w:rPr>
        <w:t xml:space="preserve">招标代理</w:t>
      </w:r>
      <w:r>
        <w:rPr>
          <w:color w:val="000000"/>
          <w:szCs w:val="21"/>
        </w:rPr>
        <w:t xml:space="preserve">政府采购的招标结果签订本合同。</w:t>
      </w:r>
      <w:r/>
    </w:p>
    <w:p>
      <w:pPr>
        <w:rPr>
          <w:color w:val="000000"/>
          <w:szCs w:val="21"/>
        </w:rPr>
      </w:pPr>
      <w:r>
        <w:rPr>
          <w:color w:val="000000"/>
          <w:szCs w:val="21"/>
        </w:rPr>
      </w:r>
      <w:r/>
    </w:p>
    <w:p>
      <w:pPr>
        <w:ind w:firstLine="422"/>
        <w:rPr>
          <w:rFonts w:ascii="宋体" w:hAnsi="宋体"/>
          <w:b/>
          <w:color w:val="000000"/>
          <w:szCs w:val="21"/>
        </w:rPr>
      </w:pPr>
      <w:r>
        <w:rPr>
          <w:rFonts w:hint="eastAsia" w:ascii="宋体" w:hAnsi="宋体"/>
          <w:b/>
          <w:color w:val="000000"/>
          <w:szCs w:val="21"/>
        </w:rPr>
        <w:t xml:space="preserve">1.项目概况</w:t>
      </w:r>
      <w:r/>
    </w:p>
    <w:p>
      <w:pPr>
        <w:ind w:firstLine="420"/>
        <w:rPr>
          <w:rFonts w:hint="eastAsia" w:ascii="宋体" w:hAnsi="宋体" w:eastAsia="宋体"/>
          <w:color w:val="000000"/>
          <w:lang w:eastAsia="zh-CN"/>
        </w:rPr>
      </w:pPr>
      <w:r>
        <w:rPr>
          <w:rFonts w:hint="eastAsia" w:ascii="宋体" w:hAnsi="宋体"/>
          <w:color w:val="000000"/>
          <w:szCs w:val="21"/>
        </w:rPr>
        <w:t xml:space="preserve">1.1 项目名称：</w:t>
      </w:r>
      <w:r>
        <w:rPr>
          <w:rFonts w:hint="eastAsia" w:ascii="宋体" w:hAnsi="宋体"/>
          <w:color w:val="000000"/>
          <w:lang w:eastAsia="zh-CN"/>
        </w:rPr>
        <w:t xml:space="preserve">江宁区行政学校对外培训合作服务</w:t>
      </w:r>
      <w:r/>
    </w:p>
    <w:p>
      <w:pPr>
        <w:ind w:firstLine="420"/>
        <w:rPr>
          <w:rFonts w:hint="default" w:ascii="宋体" w:hAnsi="宋体" w:eastAsia="宋体"/>
          <w:color w:val="000000"/>
          <w:szCs w:val="21"/>
          <w:lang w:val="en-US" w:eastAsia="zh-CN"/>
        </w:rPr>
      </w:pPr>
      <w:r>
        <w:rPr>
          <w:rFonts w:hint="eastAsia" w:ascii="宋体" w:hAnsi="宋体"/>
          <w:color w:val="000000"/>
          <w:szCs w:val="21"/>
        </w:rPr>
        <w:t xml:space="preserve">1.2 项目地点：</w:t>
      </w:r>
      <w:r>
        <w:rPr>
          <w:rFonts w:hint="eastAsia" w:ascii="宋体" w:hAnsi="宋体"/>
          <w:color w:val="000000"/>
          <w:szCs w:val="21"/>
          <w:lang w:val="en-US" w:eastAsia="zh-CN"/>
        </w:rPr>
        <w:t xml:space="preserve">甲方指定地点</w:t>
      </w:r>
      <w:r/>
    </w:p>
    <w:p>
      <w:pPr>
        <w:ind w:firstLine="420"/>
        <w:rPr>
          <w:rFonts w:hint="eastAsia" w:ascii="宋体" w:hAnsi="宋体" w:eastAsia="宋体"/>
          <w:color w:val="000000"/>
          <w:szCs w:val="21"/>
          <w:lang w:eastAsia="zh-CN"/>
        </w:rPr>
      </w:pPr>
      <w:r>
        <w:rPr>
          <w:rFonts w:hint="eastAsia" w:ascii="宋体" w:hAnsi="宋体"/>
          <w:color w:val="000000"/>
          <w:szCs w:val="21"/>
        </w:rPr>
        <w:t xml:space="preserve">1.3 项目内容：</w:t>
      </w:r>
      <w:r>
        <w:rPr>
          <w:rFonts w:hint="eastAsia" w:ascii="宋体" w:hAnsi="宋体"/>
          <w:color w:val="000000"/>
          <w:szCs w:val="21"/>
          <w:lang w:eastAsia="zh-CN"/>
        </w:rPr>
        <w:t xml:space="preserve">江宁区行政学校对外培训合作服务</w:t>
      </w:r>
      <w:r/>
    </w:p>
    <w:p>
      <w:pPr>
        <w:ind w:firstLine="42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 全年合同</w:t>
      </w:r>
      <w:r>
        <w:rPr>
          <w:rFonts w:hint="eastAsia" w:asciiTheme="minorEastAsia" w:hAnsiTheme="minorEastAsia" w:eastAsiaTheme="minorEastAsia" w:cstheme="minorEastAsia"/>
          <w:color w:val="000000"/>
          <w:szCs w:val="21"/>
          <w:lang w:val="en-US" w:eastAsia="zh-CN"/>
        </w:rPr>
        <w:t xml:space="preserve">金额</w:t>
      </w:r>
      <w:r>
        <w:rPr>
          <w:rFonts w:hint="eastAsia" w:asciiTheme="minorEastAsia" w:hAnsiTheme="minorEastAsia" w:eastAsiaTheme="minorEastAsia" w:cstheme="minorEastAsia"/>
          <w:color w:val="000000"/>
          <w:szCs w:val="21"/>
        </w:rPr>
        <w:t xml:space="preserve">：不超过</w:t>
      </w:r>
      <w:r>
        <w:rPr>
          <w:rFonts w:hint="eastAsia" w:asciiTheme="minorEastAsia" w:hAnsiTheme="minorEastAsia" w:eastAsiaTheme="minorEastAsia" w:cstheme="minorEastAsia"/>
          <w:color w:val="000000"/>
          <w:szCs w:val="21"/>
          <w:lang w:val="en-US" w:eastAsia="zh-CN"/>
        </w:rPr>
        <w:t xml:space="preserve">700</w:t>
      </w:r>
      <w:r>
        <w:rPr>
          <w:rFonts w:hint="eastAsia" w:asciiTheme="minorEastAsia" w:hAnsiTheme="minorEastAsia" w:eastAsiaTheme="minorEastAsia" w:cstheme="minorEastAsia"/>
          <w:color w:val="000000"/>
          <w:szCs w:val="21"/>
        </w:rPr>
        <w:t xml:space="preserve">万元，根据委托情况据实结算 </w:t>
      </w:r>
      <w:r/>
    </w:p>
    <w:p>
      <w:pPr>
        <w:ind w:firstLine="420"/>
        <w:rPr>
          <w:color w:val="000000"/>
          <w:highlight w:val="none"/>
        </w:rPr>
        <w:outlineLvl w:val="1"/>
      </w:pPr>
      <w:r>
        <w:rPr>
          <w:rFonts w:hint="eastAsia" w:asciiTheme="minorEastAsia" w:hAnsiTheme="minorEastAsia" w:eastAsiaTheme="minorEastAsia" w:cstheme="minorEastAsia"/>
          <w:color w:val="000000"/>
          <w:highlight w:val="none"/>
        </w:rPr>
        <w:t xml:space="preserve">服务费在</w:t>
      </w:r>
      <w:r>
        <w:rPr>
          <w:rFonts w:hint="eastAsia" w:ascii="宋体" w:hAnsi="宋体" w:cs="宋体"/>
          <w:sz w:val="21"/>
          <w:szCs w:val="21"/>
          <w:highlight w:val="none"/>
          <w:lang w:val="en-US" w:eastAsia="zh-CN"/>
        </w:rPr>
        <w:t xml:space="preserve">全年</w:t>
      </w:r>
      <w:r>
        <w:rPr>
          <w:rFonts w:hint="eastAsia" w:asciiTheme="minorEastAsia" w:hAnsiTheme="minorEastAsia" w:eastAsiaTheme="minorEastAsia" w:cstheme="minorEastAsia"/>
          <w:color w:val="000000"/>
          <w:highlight w:val="none"/>
        </w:rPr>
        <w:t xml:space="preserve">培训费的</w:t>
      </w:r>
      <w:r>
        <w:rPr>
          <w:rFonts w:hint="eastAsia" w:asciiTheme="minorEastAsia" w:hAnsiTheme="minorEastAsia" w:eastAsiaTheme="minorEastAsia" w:cstheme="minorEastAsia"/>
          <w:color w:val="000000"/>
          <w:highlight w:val="none"/>
          <w:lang w:val="en-US" w:eastAsia="zh-CN"/>
        </w:rPr>
        <w:t xml:space="preserve">50</w:t>
      </w:r>
      <w:r>
        <w:rPr>
          <w:rFonts w:hint="eastAsia" w:asciiTheme="minorEastAsia" w:hAnsiTheme="minorEastAsia" w:eastAsiaTheme="minorEastAsia" w:cstheme="minorEastAsia"/>
          <w:color w:val="000000"/>
          <w:highlight w:val="none"/>
        </w:rPr>
        <w:t xml:space="preserve">％基础上</w:t>
      </w:r>
      <w:r>
        <w:rPr>
          <w:rFonts w:hint="eastAsia" w:asciiTheme="minorEastAsia" w:hAnsiTheme="minorEastAsia" w:eastAsiaTheme="minorEastAsia" w:cstheme="minorEastAsia"/>
          <w:color w:val="000000"/>
          <w:highlight w:val="none"/>
          <w:lang w:val="en-US" w:eastAsia="zh-CN"/>
        </w:rPr>
        <w:t xml:space="preserve">的优惠率为</w:t>
      </w:r>
      <w:r>
        <w:rPr>
          <w:rFonts w:hint="eastAsia" w:asciiTheme="minorEastAsia" w:hAnsiTheme="minorEastAsia" w:eastAsiaTheme="minorEastAsia" w:cstheme="minorEastAsia"/>
          <w:color w:val="000000"/>
          <w:highlight w:val="none"/>
          <w:u w:val="single"/>
        </w:rPr>
        <w:t xml:space="preserve">     </w:t>
      </w:r>
      <w:r>
        <w:rPr>
          <w:rFonts w:hint="eastAsia" w:asciiTheme="minorEastAsia" w:hAnsiTheme="minorEastAsia" w:eastAsiaTheme="minorEastAsia" w:cstheme="minorEastAsia"/>
          <w:color w:val="000000"/>
          <w:highlight w:val="none"/>
        </w:rPr>
        <w:t xml:space="preserve">％。</w:t>
      </w:r>
      <w:r>
        <w:rPr>
          <w:rFonts w:hint="eastAsia" w:asciiTheme="minorEastAsia" w:hAnsiTheme="minorEastAsia" w:eastAsiaTheme="minorEastAsia" w:cstheme="minorEastAsia"/>
          <w:color w:val="000000"/>
          <w:highlight w:val="none"/>
          <w:lang w:val="en-US" w:eastAsia="zh-CN"/>
        </w:rPr>
        <w:t xml:space="preserve">优惠</w:t>
      </w:r>
      <w:r>
        <w:rPr>
          <w:rFonts w:hint="eastAsia" w:asciiTheme="minorEastAsia" w:hAnsiTheme="minorEastAsia" w:eastAsiaTheme="minorEastAsia" w:cstheme="minorEastAsia"/>
          <w:color w:val="000000"/>
          <w:highlight w:val="none"/>
        </w:rPr>
        <w:t xml:space="preserve">率报价包括采购文件规定的培训服务工作所涉及到的一切相关费用。除</w:t>
      </w:r>
      <w:r>
        <w:rPr>
          <w:rFonts w:hint="eastAsia" w:asciiTheme="minorEastAsia" w:hAnsiTheme="minorEastAsia" w:eastAsiaTheme="minorEastAsia" w:cstheme="minorEastAsia"/>
          <w:color w:val="000000"/>
          <w:highlight w:val="none"/>
          <w:lang w:val="en-US" w:eastAsia="zh-CN"/>
        </w:rPr>
        <w:t xml:space="preserve">甲方</w:t>
      </w:r>
      <w:r>
        <w:rPr>
          <w:rFonts w:hint="eastAsia" w:asciiTheme="minorEastAsia" w:hAnsiTheme="minorEastAsia" w:eastAsiaTheme="minorEastAsia" w:cstheme="minorEastAsia"/>
          <w:color w:val="000000"/>
          <w:highlight w:val="none"/>
        </w:rPr>
        <w:t xml:space="preserve">实际产生费用（如餐饮费、住宿费、场地费</w:t>
      </w:r>
      <w:r>
        <w:rPr>
          <w:rFonts w:hint="eastAsia" w:asciiTheme="minorEastAsia" w:hAnsiTheme="minorEastAsia" w:eastAsiaTheme="minorEastAsia" w:cstheme="minorEastAsia"/>
          <w:color w:val="000000"/>
          <w:highlight w:val="none"/>
          <w:lang w:val="en-US" w:eastAsia="zh-CN"/>
        </w:rPr>
        <w:t xml:space="preserve">等</w:t>
      </w:r>
      <w:r>
        <w:rPr>
          <w:rFonts w:hint="eastAsia" w:asciiTheme="minorEastAsia" w:hAnsiTheme="minorEastAsia" w:eastAsiaTheme="minorEastAsia" w:cstheme="minorEastAsia"/>
          <w:color w:val="000000"/>
          <w:highlight w:val="none"/>
        </w:rPr>
        <w:t xml:space="preserve">）外，培训学习资料、师资、现场教学、交通、学员保险、摄像拍照</w:t>
      </w:r>
      <w:r>
        <w:rPr>
          <w:rFonts w:hint="eastAsia" w:asciiTheme="minorEastAsia" w:hAnsiTheme="minorEastAsia" w:eastAsiaTheme="minorEastAsia" w:cstheme="minorEastAsia"/>
          <w:color w:val="000000"/>
          <w:highlight w:val="none"/>
          <w:lang w:val="en-US" w:eastAsia="zh-CN"/>
        </w:rPr>
        <w:t xml:space="preserve">以及在校外产生的餐饮、住宿、场地</w:t>
      </w:r>
      <w:r>
        <w:rPr>
          <w:rFonts w:hint="eastAsia" w:asciiTheme="minorEastAsia" w:hAnsiTheme="minorEastAsia" w:eastAsiaTheme="minorEastAsia" w:cstheme="minorEastAsia"/>
          <w:color w:val="000000"/>
          <w:highlight w:val="none"/>
        </w:rPr>
        <w:t xml:space="preserve">等费用，由</w:t>
      </w:r>
      <w:r>
        <w:rPr>
          <w:rFonts w:hint="eastAsia" w:asciiTheme="minorEastAsia" w:hAnsiTheme="minorEastAsia" w:eastAsiaTheme="minorEastAsia" w:cstheme="minorEastAsia"/>
          <w:color w:val="000000"/>
          <w:highlight w:val="none"/>
          <w:lang w:val="en-US" w:eastAsia="zh-CN"/>
        </w:rPr>
        <w:t xml:space="preserve">乙方</w:t>
      </w:r>
      <w:r>
        <w:rPr>
          <w:rFonts w:hint="eastAsia" w:asciiTheme="minorEastAsia" w:hAnsiTheme="minorEastAsia" w:eastAsiaTheme="minorEastAsia" w:cstheme="minorEastAsia"/>
          <w:color w:val="000000"/>
          <w:highlight w:val="none"/>
        </w:rPr>
        <w:t xml:space="preserve">支付，包含在服务费报价中。</w:t>
      </w:r>
      <w:r/>
    </w:p>
    <w:p>
      <w:pPr>
        <w:ind w:firstLine="422"/>
        <w:rPr>
          <w:rFonts w:ascii="宋体" w:hAnsi="宋体"/>
          <w:b/>
          <w:color w:val="000000"/>
          <w:szCs w:val="21"/>
          <w:highlight w:val="none"/>
        </w:rPr>
      </w:pPr>
      <w:r>
        <w:rPr>
          <w:rFonts w:hint="eastAsia" w:ascii="宋体" w:hAnsi="宋体"/>
          <w:b/>
          <w:color w:val="000000"/>
          <w:szCs w:val="21"/>
          <w:highlight w:val="none"/>
        </w:rPr>
        <w:t xml:space="preserve">2．定义</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2“合同价格”系指根据合同规定，在乙方全面正确地履行合同义务后甲方应支付给乙方的价格。</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3“甲方”系指采购人。</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4“乙方”系指中标人。</w:t>
      </w:r>
      <w:r/>
    </w:p>
    <w:p>
      <w:pPr>
        <w:ind w:firstLine="422"/>
        <w:rPr>
          <w:rFonts w:ascii="宋体" w:hAnsi="宋体"/>
          <w:b/>
          <w:color w:val="000000"/>
          <w:szCs w:val="21"/>
        </w:rPr>
      </w:pPr>
      <w:r>
        <w:rPr>
          <w:rFonts w:hint="eastAsia" w:ascii="宋体" w:hAnsi="宋体"/>
          <w:b/>
          <w:color w:val="000000"/>
          <w:szCs w:val="21"/>
        </w:rPr>
        <w:t xml:space="preserve">3．适用范围</w:t>
      </w:r>
      <w:r/>
    </w:p>
    <w:p>
      <w:pPr>
        <w:ind w:firstLine="420"/>
        <w:rPr>
          <w:rFonts w:ascii="宋体" w:hAnsi="宋体"/>
          <w:color w:val="000000"/>
          <w:szCs w:val="21"/>
        </w:rPr>
      </w:pPr>
      <w:r>
        <w:rPr>
          <w:rFonts w:hint="eastAsia" w:ascii="宋体" w:hAnsi="宋体"/>
          <w:color w:val="000000"/>
          <w:szCs w:val="21"/>
        </w:rPr>
        <w:t xml:space="preserve">本合同条款适用于本次采购项目。</w:t>
      </w:r>
      <w:r/>
    </w:p>
    <w:p>
      <w:pPr>
        <w:ind w:firstLine="422"/>
        <w:rPr>
          <w:rFonts w:cs="宋体"/>
          <w:b/>
          <w:bCs/>
          <w:color w:val="000000"/>
        </w:rPr>
      </w:pPr>
      <w:r>
        <w:rPr>
          <w:rFonts w:hint="eastAsia" w:ascii="宋体" w:hAnsi="宋体"/>
          <w:b/>
          <w:color w:val="000000"/>
          <w:szCs w:val="21"/>
        </w:rPr>
        <w:t xml:space="preserve">4. </w:t>
      </w:r>
      <w:r>
        <w:rPr>
          <w:rFonts w:hint="eastAsia" w:cs="宋体"/>
          <w:b/>
          <w:bCs/>
          <w:color w:val="000000"/>
        </w:rPr>
        <w:t xml:space="preserve">履约期限</w:t>
      </w:r>
      <w:r/>
    </w:p>
    <w:p>
      <w:pPr>
        <w:ind w:firstLine="420"/>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委托培训从</w:t>
      </w:r>
      <w:r>
        <w:rPr>
          <w:rFonts w:asciiTheme="minorEastAsia" w:hAnsiTheme="minorEastAsia" w:eastAsiaTheme="minorEastAsia"/>
          <w:u w:val="single"/>
        </w:rPr>
        <w:t xml:space="preserve"> </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 xml:space="preserve">日至</w:t>
      </w:r>
      <w:r>
        <w:rPr>
          <w:rFonts w:asciiTheme="minorEastAsia" w:hAnsiTheme="minorEastAsia" w:eastAsiaTheme="minorEastAsia"/>
          <w:u w:val="single"/>
        </w:rPr>
        <w:t xml:space="preserve"> </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 xml:space="preserve">日。</w:t>
      </w:r>
      <w:r/>
    </w:p>
    <w:p>
      <w:pPr>
        <w:ind w:firstLine="411"/>
        <w:rPr>
          <w:rFonts w:ascii="宋体" w:hAnsi="宋体"/>
          <w:b/>
          <w:color w:val="000000"/>
          <w:szCs w:val="21"/>
        </w:rPr>
      </w:pPr>
      <w:r>
        <w:rPr>
          <w:rFonts w:hint="eastAsia" w:ascii="宋体" w:hAnsi="宋体"/>
          <w:b/>
          <w:color w:val="000000"/>
          <w:szCs w:val="21"/>
        </w:rPr>
        <w:t xml:space="preserve">5. 付款方式</w:t>
      </w:r>
      <w:r/>
    </w:p>
    <w:p>
      <w:pPr>
        <w:ind w:firstLine="420"/>
        <w:rPr>
          <w:rFonts w:hint="eastAsia" w:ascii="宋体" w:hAnsi="宋体"/>
          <w:color w:val="000000"/>
          <w:szCs w:val="21"/>
          <w:highlight w:val="none"/>
        </w:rPr>
      </w:pPr>
      <w:r>
        <w:rPr>
          <w:rFonts w:hint="eastAsia" w:ascii="宋体" w:hAnsi="宋体"/>
          <w:color w:val="000000"/>
          <w:szCs w:val="21"/>
          <w:highlight w:val="none"/>
        </w:rPr>
        <w:t xml:space="preserve">费用按月据实结算。由</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于每月结束</w:t>
      </w:r>
      <w:r>
        <w:rPr>
          <w:rFonts w:hint="eastAsia" w:ascii="宋体" w:hAnsi="宋体"/>
          <w:color w:val="000000"/>
          <w:szCs w:val="21"/>
          <w:highlight w:val="none"/>
          <w:lang w:val="en-US" w:eastAsia="zh-CN"/>
        </w:rPr>
        <w:t xml:space="preserve">后的</w:t>
      </w:r>
      <w:r>
        <w:rPr>
          <w:rFonts w:hint="eastAsia" w:ascii="宋体" w:hAnsi="宋体"/>
          <w:color w:val="000000"/>
          <w:szCs w:val="21"/>
          <w:highlight w:val="none"/>
        </w:rPr>
        <w:t xml:space="preserve">十五个工作日内支付上月结算总价款。如因不可抗力导致提前终止合同的，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应按照合同实际履约期支付相关费用。</w:t>
      </w:r>
      <w:r/>
    </w:p>
    <w:p>
      <w:pPr>
        <w:ind w:firstLine="420"/>
        <w:rPr>
          <w:rFonts w:hint="eastAsia"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应在付款前的3个工作日内向</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开具等额的增值税专用发票。</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对开具发票的真实性、合法性负责，否则</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有权拒绝付款。</w:t>
      </w:r>
      <w:r/>
    </w:p>
    <w:p>
      <w:pPr>
        <w:ind w:firstLine="420"/>
        <w:rPr>
          <w:rFonts w:hint="eastAsia" w:ascii="宋体" w:hAnsi="宋体"/>
          <w:color w:val="000000"/>
          <w:szCs w:val="21"/>
          <w:highlight w:val="none"/>
        </w:rPr>
      </w:pPr>
      <w:r>
        <w:rPr>
          <w:rFonts w:hint="eastAsia" w:ascii="宋体" w:hAnsi="宋体"/>
          <w:color w:val="000000"/>
          <w:szCs w:val="21"/>
          <w:highlight w:val="none"/>
        </w:rPr>
        <w:t xml:space="preserve">第1-11个月服务费按当月办班单位已结算班次培训费及中标优惠率结算</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即当月服务费=（当月办班单位已结算班次培训费×50％）×（1-投标报价优惠率），当月办班单位已结算班次培训费扣除</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实际产生费用（如餐饮费、住宿费、场地费</w:t>
      </w:r>
      <w:r>
        <w:rPr>
          <w:rFonts w:hint="eastAsia" w:ascii="宋体" w:hAnsi="宋体"/>
          <w:color w:val="000000"/>
          <w:szCs w:val="21"/>
          <w:highlight w:val="none"/>
          <w:lang w:val="en-US" w:eastAsia="zh-CN"/>
        </w:rPr>
        <w:t xml:space="preserve">等</w:t>
      </w:r>
      <w:r>
        <w:rPr>
          <w:rFonts w:hint="eastAsia" w:ascii="宋体" w:hAnsi="宋体"/>
          <w:color w:val="000000"/>
          <w:szCs w:val="21"/>
          <w:highlight w:val="none"/>
        </w:rPr>
        <w:t xml:space="preserve">）后，不足以支付按中标优惠率计算的服务费的，以扣除后剩余培训费作为当月服务费；全年服务费，扣除已支付服务费，作为第12个月服务费。</w:t>
      </w:r>
      <w:r/>
    </w:p>
    <w:p>
      <w:pPr>
        <w:ind w:firstLine="420"/>
        <w:rPr>
          <w:rFonts w:hint="eastAsia" w:ascii="宋体" w:hAnsi="宋体"/>
          <w:color w:val="000000"/>
          <w:szCs w:val="21"/>
          <w:highlight w:val="none"/>
        </w:rPr>
      </w:pPr>
      <w:r>
        <w:rPr>
          <w:rFonts w:hint="eastAsia" w:ascii="宋体" w:hAnsi="宋体"/>
          <w:color w:val="000000"/>
          <w:szCs w:val="21"/>
          <w:highlight w:val="none"/>
        </w:rPr>
        <w:t xml:space="preserve">因履行财政相关资金审批手续</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培训费未到账</w:t>
      </w:r>
      <w:r>
        <w:rPr>
          <w:rFonts w:hint="eastAsia" w:ascii="宋体" w:hAnsi="宋体"/>
          <w:color w:val="000000"/>
          <w:szCs w:val="21"/>
          <w:highlight w:val="none"/>
        </w:rPr>
        <w:t xml:space="preserve">导致甲方迟延支付合同价款的，甲方不承担迟延支付</w:t>
      </w:r>
      <w:r>
        <w:rPr>
          <w:rFonts w:hint="eastAsia" w:ascii="宋体" w:hAnsi="宋体"/>
          <w:color w:val="000000"/>
          <w:szCs w:val="21"/>
          <w:highlight w:val="none"/>
          <w:lang w:val="en-US" w:eastAsia="zh-CN"/>
        </w:rPr>
        <w:t xml:space="preserve">合同</w:t>
      </w:r>
      <w:r>
        <w:rPr>
          <w:rFonts w:hint="eastAsia" w:ascii="宋体" w:hAnsi="宋体"/>
          <w:color w:val="000000"/>
          <w:szCs w:val="21"/>
          <w:highlight w:val="none"/>
        </w:rPr>
        <w:t xml:space="preserve">价款的违约责任。</w:t>
      </w:r>
      <w:r/>
    </w:p>
    <w:p>
      <w:pPr>
        <w:ind w:firstLine="422"/>
        <w:rPr>
          <w:rFonts w:ascii="宋体" w:hAnsi="宋体"/>
          <w:b/>
          <w:color w:val="000000"/>
          <w:szCs w:val="21"/>
        </w:rPr>
      </w:pPr>
      <w:r>
        <w:rPr>
          <w:rFonts w:hint="eastAsia" w:ascii="宋体" w:hAnsi="宋体"/>
          <w:b/>
          <w:color w:val="000000"/>
          <w:szCs w:val="21"/>
        </w:rPr>
        <w:t xml:space="preserve">6．甲方责任</w:t>
      </w:r>
      <w:r/>
    </w:p>
    <w:p>
      <w:pPr>
        <w:ind w:left="420"/>
        <w:rPr>
          <w:rFonts w:hint="eastAsia" w:ascii="宋体" w:hAnsi="宋体"/>
          <w:color w:val="000000"/>
          <w:szCs w:val="21"/>
          <w:highlight w:val="none"/>
        </w:rPr>
      </w:pPr>
      <w:r>
        <w:rPr>
          <w:rFonts w:hint="eastAsia" w:ascii="宋体" w:hAnsi="宋体"/>
          <w:color w:val="000000"/>
          <w:szCs w:val="21"/>
        </w:rPr>
        <w:t xml:space="preserve">6.</w:t>
      </w:r>
      <w:r>
        <w:rPr>
          <w:rFonts w:hint="eastAsia" w:ascii="宋体" w:hAnsi="宋体"/>
          <w:color w:val="000000"/>
          <w:szCs w:val="21"/>
          <w:lang w:val="en-US" w:eastAsia="zh-CN"/>
        </w:rPr>
        <w:t xml:space="preserve">1</w:t>
      </w:r>
      <w:r>
        <w:rPr>
          <w:rFonts w:hint="eastAsia" w:ascii="宋体" w:hAnsi="宋体"/>
          <w:color w:val="000000"/>
          <w:szCs w:val="21"/>
        </w:rPr>
        <w:t xml:space="preserve"> 选定专门的工作人员，负责双方合作事宜的联系和沟通。</w:t>
      </w:r>
      <w:r>
        <w:rPr>
          <w:rFonts w:hint="eastAsia" w:ascii="宋体" w:hAnsi="宋体"/>
          <w:color w:val="000000"/>
          <w:szCs w:val="21"/>
          <w:highlight w:val="none"/>
        </w:rPr>
        <w:t xml:space="preserve">与乙方协商确定教学方案</w:t>
      </w:r>
      <w:r/>
    </w:p>
    <w:p>
      <w:pPr>
        <w:ind w:left="0"/>
        <w:rPr>
          <w:rFonts w:ascii="宋体" w:hAnsi="宋体"/>
          <w:color w:val="000000"/>
          <w:szCs w:val="21"/>
          <w:highlight w:val="none"/>
        </w:rPr>
      </w:pPr>
      <w:r>
        <w:rPr>
          <w:rFonts w:hint="eastAsia" w:ascii="宋体" w:hAnsi="宋体"/>
          <w:color w:val="000000"/>
          <w:szCs w:val="21"/>
          <w:highlight w:val="none"/>
        </w:rPr>
        <w:t xml:space="preserve">及食宿、小交通等服务安排；</w:t>
      </w:r>
      <w:r/>
    </w:p>
    <w:p>
      <w:pPr>
        <w:ind w:firstLine="420"/>
        <w:rPr>
          <w:rFonts w:ascii="宋体" w:hAnsi="宋体"/>
          <w:color w:val="000000"/>
          <w:szCs w:val="21"/>
        </w:rPr>
      </w:pPr>
      <w:r>
        <w:rPr>
          <w:rFonts w:hint="eastAsia" w:ascii="宋体" w:hAnsi="宋体"/>
          <w:color w:val="000000"/>
          <w:szCs w:val="21"/>
        </w:rPr>
        <w:t xml:space="preserve">6.</w:t>
      </w:r>
      <w:r>
        <w:rPr>
          <w:rFonts w:hint="eastAsia" w:ascii="宋体" w:hAnsi="宋体"/>
          <w:color w:val="000000"/>
          <w:szCs w:val="21"/>
          <w:lang w:val="en-US" w:eastAsia="zh-CN"/>
        </w:rPr>
        <w:t xml:space="preserve">2</w:t>
      </w:r>
      <w:r>
        <w:rPr>
          <w:rFonts w:hint="eastAsia" w:ascii="宋体" w:hAnsi="宋体"/>
          <w:color w:val="000000"/>
          <w:szCs w:val="21"/>
        </w:rPr>
        <w:t xml:space="preserve">负责对各班次教学方案的组织实施及食宿、交通等服务进行监督管理，在乙方实施或提供服务不到位的情况下有权要求乙方做出改善。</w:t>
      </w:r>
      <w:r/>
    </w:p>
    <w:p>
      <w:pPr>
        <w:ind w:firstLine="422"/>
        <w:rPr>
          <w:rFonts w:ascii="宋体" w:hAnsi="宋体"/>
          <w:b/>
          <w:color w:val="000000"/>
          <w:szCs w:val="21"/>
          <w:highlight w:val="none"/>
        </w:rPr>
      </w:pPr>
      <w:r>
        <w:rPr>
          <w:rFonts w:hint="eastAsia" w:ascii="宋体" w:hAnsi="宋体"/>
          <w:b/>
          <w:color w:val="000000"/>
          <w:szCs w:val="21"/>
          <w:highlight w:val="none"/>
        </w:rPr>
        <w:t xml:space="preserve">7．乙方责任</w:t>
      </w:r>
      <w:r/>
    </w:p>
    <w:p>
      <w:pPr>
        <w:ind w:firstLine="420"/>
        <w:rPr>
          <w:rFonts w:hint="eastAsia" w:ascii="宋体" w:hAnsi="宋体"/>
          <w:color w:val="000000"/>
          <w:szCs w:val="21"/>
          <w:highlight w:val="none"/>
        </w:rPr>
      </w:pPr>
      <w:r>
        <w:rPr>
          <w:rFonts w:hint="eastAsia" w:ascii="宋体" w:hAnsi="宋体"/>
          <w:color w:val="000000"/>
          <w:szCs w:val="21"/>
          <w:highlight w:val="none"/>
        </w:rPr>
        <w:t xml:space="preserve">7.1协助</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，做好班次引进工作</w:t>
      </w:r>
      <w:r/>
    </w:p>
    <w:p>
      <w:pPr>
        <w:ind w:firstLine="420"/>
        <w:rPr>
          <w:rFonts w:hint="eastAsia" w:ascii="宋体" w:hAnsi="宋体"/>
          <w:color w:val="000000"/>
          <w:szCs w:val="21"/>
          <w:highlight w:val="none"/>
        </w:rPr>
      </w:pPr>
      <w:r>
        <w:rPr>
          <w:rFonts w:hint="eastAsia" w:ascii="宋体" w:hAnsi="宋体"/>
          <w:color w:val="000000"/>
          <w:szCs w:val="21"/>
          <w:highlight w:val="none"/>
          <w:lang w:val="en-US" w:eastAsia="zh-CN"/>
        </w:rPr>
        <w:t xml:space="preserve">7.2</w:t>
      </w:r>
      <w:r>
        <w:rPr>
          <w:rFonts w:hint="eastAsia" w:ascii="宋体" w:hAnsi="宋体"/>
          <w:color w:val="000000"/>
          <w:szCs w:val="21"/>
          <w:highlight w:val="none"/>
        </w:rPr>
        <w:t xml:space="preserve">做好培训班服务保障工作</w:t>
      </w:r>
      <w:r/>
    </w:p>
    <w:p>
      <w:pPr>
        <w:ind w:firstLine="420"/>
        <w:rPr>
          <w:rFonts w:hint="eastAsia" w:ascii="宋体" w:hAnsi="宋体"/>
          <w:color w:val="000000"/>
          <w:szCs w:val="21"/>
          <w:highlight w:val="none"/>
        </w:rPr>
      </w:pPr>
      <w:r>
        <w:rPr>
          <w:rFonts w:hint="eastAsia" w:ascii="宋体" w:hAnsi="宋体"/>
          <w:color w:val="000000"/>
          <w:szCs w:val="21"/>
          <w:highlight w:val="none"/>
          <w:lang w:val="en-US" w:eastAsia="zh-CN"/>
        </w:rPr>
        <w:t xml:space="preserve">7.2.1</w:t>
      </w:r>
      <w:r>
        <w:rPr>
          <w:rFonts w:hint="eastAsia" w:ascii="宋体" w:hAnsi="宋体"/>
          <w:color w:val="000000"/>
          <w:szCs w:val="21"/>
          <w:highlight w:val="none"/>
        </w:rPr>
        <w:t xml:space="preserve">根据办班单位要求，制定办班计划、邀请师资（授课前审查授课师资课程是否符合党校培训要求，如因审查不严造成的后果，由乙方承担）、联系现场教学点；</w:t>
      </w:r>
      <w:r/>
    </w:p>
    <w:p>
      <w:pPr>
        <w:ind w:firstLine="420"/>
        <w:rPr>
          <w:rFonts w:hint="eastAsia" w:ascii="宋体" w:hAnsi="宋体"/>
          <w:color w:val="000000"/>
          <w:szCs w:val="21"/>
          <w:highlight w:val="none"/>
        </w:rPr>
      </w:pPr>
      <w:r>
        <w:rPr>
          <w:rFonts w:hint="eastAsia" w:ascii="宋体" w:hAnsi="宋体"/>
          <w:color w:val="000000"/>
          <w:szCs w:val="21"/>
          <w:highlight w:val="none"/>
          <w:lang w:val="en-US" w:eastAsia="zh-CN"/>
        </w:rPr>
        <w:t xml:space="preserve">7.2.2</w:t>
      </w:r>
      <w:r>
        <w:rPr>
          <w:rFonts w:hint="eastAsia" w:ascii="宋体" w:hAnsi="宋体"/>
          <w:color w:val="000000"/>
          <w:szCs w:val="21"/>
          <w:highlight w:val="none"/>
        </w:rPr>
        <w:t xml:space="preserve">根据办班单位要求，制定学员手册、购买学习资料和学习用品；</w:t>
      </w:r>
      <w:r/>
    </w:p>
    <w:p>
      <w:pPr>
        <w:ind w:firstLine="420"/>
        <w:rPr>
          <w:rFonts w:hint="eastAsia" w:ascii="宋体" w:hAnsi="宋体"/>
          <w:color w:val="000000"/>
          <w:szCs w:val="21"/>
          <w:highlight w:val="none"/>
        </w:rPr>
      </w:pPr>
      <w:r>
        <w:rPr>
          <w:rFonts w:hint="eastAsia" w:ascii="宋体" w:hAnsi="宋体"/>
          <w:color w:val="000000"/>
          <w:szCs w:val="21"/>
          <w:highlight w:val="none"/>
          <w:lang w:val="en-US" w:eastAsia="zh-CN"/>
        </w:rPr>
        <w:t xml:space="preserve">7.2.3</w:t>
      </w:r>
      <w:r>
        <w:rPr>
          <w:rFonts w:hint="eastAsia" w:ascii="宋体" w:hAnsi="宋体"/>
          <w:color w:val="000000"/>
          <w:szCs w:val="21"/>
          <w:highlight w:val="none"/>
        </w:rPr>
        <w:t xml:space="preserve">与</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协商确定教学方案、食宿、小交通等安排；</w:t>
      </w:r>
      <w:r/>
    </w:p>
    <w:p>
      <w:pPr>
        <w:ind w:firstLine="420"/>
        <w:rPr>
          <w:rFonts w:hint="eastAsia" w:ascii="宋体" w:hAnsi="宋体"/>
          <w:color w:val="000000"/>
          <w:szCs w:val="21"/>
          <w:highlight w:val="none"/>
        </w:rPr>
      </w:pPr>
      <w:r>
        <w:rPr>
          <w:rFonts w:hint="eastAsia" w:ascii="宋体" w:hAnsi="宋体"/>
          <w:color w:val="000000"/>
          <w:szCs w:val="21"/>
          <w:highlight w:val="none"/>
          <w:lang w:val="en-US" w:eastAsia="zh-CN"/>
        </w:rPr>
        <w:t xml:space="preserve">7.2.4</w:t>
      </w:r>
      <w:r>
        <w:rPr>
          <w:rFonts w:hint="eastAsia" w:ascii="宋体" w:hAnsi="宋体"/>
          <w:color w:val="000000"/>
          <w:szCs w:val="21"/>
          <w:highlight w:val="none"/>
        </w:rPr>
        <w:t xml:space="preserve">选拔责任心强、管理经验丰富的优秀教师担任班主任，负责办班过程中的准备、对接、管理、服务等工作；</w:t>
      </w:r>
      <w:r/>
    </w:p>
    <w:p>
      <w:pPr>
        <w:ind w:firstLine="420"/>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7.2.5</w:t>
      </w:r>
      <w:r>
        <w:rPr>
          <w:rFonts w:hint="eastAsia" w:ascii="宋体" w:hAnsi="宋体"/>
          <w:color w:val="000000"/>
          <w:szCs w:val="21"/>
          <w:highlight w:val="none"/>
        </w:rPr>
        <w:t xml:space="preserve">指定专人负责收集整理各班次培训期间影像、文字资料，并于培训结束时提供给</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存档。</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rPr>
        <w:t xml:space="preserve">7.</w:t>
      </w:r>
      <w:r>
        <w:rPr>
          <w:rFonts w:hint="eastAsia" w:ascii="宋体" w:hAnsi="宋体"/>
          <w:color w:val="000000"/>
          <w:szCs w:val="21"/>
          <w:highlight w:val="none"/>
          <w:lang w:val="en-US" w:eastAsia="zh-CN"/>
        </w:rPr>
        <w:t xml:space="preserve">3协助</w:t>
      </w:r>
      <w:r>
        <w:rPr>
          <w:rFonts w:hint="eastAsia" w:ascii="宋体" w:hAnsi="宋体"/>
          <w:color w:val="000000"/>
          <w:highlight w:val="none"/>
        </w:rPr>
        <w:t xml:space="preserve">甲方</w:t>
      </w:r>
      <w:r>
        <w:rPr>
          <w:rFonts w:hint="eastAsia" w:ascii="宋体" w:hAnsi="宋体"/>
          <w:color w:val="000000"/>
          <w:szCs w:val="21"/>
          <w:highlight w:val="none"/>
          <w:lang w:val="en-US" w:eastAsia="zh-CN"/>
        </w:rPr>
        <w:t xml:space="preserve">做好培训班管理工作</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乙方在培训服务过程中，需保证政治性和合法性，遵守甲方的规章制度、财经纪律，全程接受甲方监督和管理，如因乙方责任或管理不善造成的后果由乙方承担。</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7.3.1按照甲方规章制度及要求做好培训班日常管理工作；</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7.3.2乙方及其班主任需对学员进行意识形态和纪律教育；</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7.3.3乙方及其班主任需对学员进行人身财产及安全教育；</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7.3.4乙方及其班主任需规范学员网络行为，不得以任何方式损害甲方声誉；</w:t>
      </w:r>
      <w:r/>
    </w:p>
    <w:p>
      <w:pPr>
        <w:ind w:firstLine="420"/>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 xml:space="preserve">7.3.5不得借用甲方名称、场地等资源进行违法违纪的宣传及其他行为；</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7.3.6按照甲方要求，落实“过紧日子”要求，不得在高档宾馆、风景名胜区举办干部教育培训班，借培训名义安排公款旅游、会餐宴请和高档消费娱乐健身活动，发放高档消费品和纪念品，高额收费营利，超标准安排学员食宿；</w:t>
      </w:r>
      <w:r/>
    </w:p>
    <w:p>
      <w:pPr>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7.3.7对培训期间学员违纪等情况及时向甲方通报，并配合甲方做出妥善处理；</w:t>
      </w:r>
      <w:r/>
    </w:p>
    <w:p>
      <w:pPr>
        <w:ind w:firstLine="420"/>
        <w:rPr>
          <w:rFonts w:hint="eastAsia" w:ascii="宋体" w:hAnsi="宋体"/>
          <w:b/>
          <w:color w:val="000000"/>
          <w:szCs w:val="21"/>
          <w:highlight w:val="none"/>
        </w:rPr>
      </w:pPr>
      <w:r>
        <w:rPr>
          <w:rFonts w:hint="eastAsia" w:ascii="宋体" w:hAnsi="宋体"/>
          <w:color w:val="000000"/>
          <w:szCs w:val="21"/>
          <w:highlight w:val="none"/>
          <w:lang w:val="en-US" w:eastAsia="zh-CN"/>
        </w:rPr>
        <w:t xml:space="preserve">7.3.8协助甲方做好所服务培训班费用结算及催缴工作。</w:t>
      </w:r>
      <w:r/>
    </w:p>
    <w:p>
      <w:pPr>
        <w:ind w:firstLine="422"/>
        <w:rPr>
          <w:rFonts w:ascii="宋体" w:hAnsi="宋体"/>
          <w:b/>
          <w:color w:val="000000"/>
          <w:szCs w:val="21"/>
        </w:rPr>
      </w:pPr>
      <w:r>
        <w:rPr>
          <w:rFonts w:hint="eastAsia" w:ascii="宋体" w:hAnsi="宋体"/>
          <w:b/>
          <w:color w:val="000000"/>
          <w:szCs w:val="21"/>
        </w:rPr>
        <w:t xml:space="preserve">8．关于期限的约定</w:t>
      </w:r>
      <w:r/>
    </w:p>
    <w:p>
      <w:pPr>
        <w:ind w:firstLine="420"/>
        <w:rPr>
          <w:rFonts w:ascii="宋体" w:hAnsi="宋体"/>
          <w:color w:val="000000"/>
          <w:szCs w:val="21"/>
        </w:rPr>
      </w:pPr>
      <w:r>
        <w:rPr>
          <w:rFonts w:hint="eastAsia" w:ascii="宋体" w:hAnsi="宋体"/>
          <w:color w:val="000000"/>
          <w:szCs w:val="21"/>
          <w:u w:val="single"/>
          <w:lang w:val="en-US" w:eastAsia="zh-CN"/>
        </w:rPr>
        <w:t xml:space="preserve">      </w:t>
      </w:r>
      <w:r>
        <w:rPr>
          <w:rFonts w:hint="eastAsia" w:ascii="宋体" w:hAnsi="宋体"/>
          <w:color w:val="000000"/>
          <w:szCs w:val="21"/>
        </w:rPr>
        <w:t xml:space="preserve">年</w:t>
      </w:r>
      <w:r>
        <w:rPr>
          <w:rFonts w:hint="eastAsia" w:ascii="宋体" w:hAnsi="宋体"/>
          <w:color w:val="000000"/>
          <w:szCs w:val="21"/>
          <w:u w:val="single"/>
          <w:lang w:val="en-US" w:eastAsia="zh-CN"/>
        </w:rPr>
        <w:t xml:space="preserve">   </w:t>
      </w:r>
      <w:r>
        <w:rPr>
          <w:rFonts w:hint="eastAsia" w:ascii="宋体" w:hAnsi="宋体"/>
          <w:color w:val="000000"/>
          <w:szCs w:val="21"/>
        </w:rPr>
        <w:t xml:space="preserve">月</w:t>
      </w:r>
      <w:r>
        <w:rPr>
          <w:rFonts w:hint="eastAsia" w:ascii="宋体" w:hAnsi="宋体"/>
          <w:color w:val="000000"/>
          <w:szCs w:val="21"/>
          <w:u w:val="single"/>
          <w:lang w:val="en-US" w:eastAsia="zh-CN"/>
        </w:rPr>
        <w:t xml:space="preserve">   </w:t>
      </w:r>
      <w:r>
        <w:rPr>
          <w:rFonts w:hint="eastAsia" w:ascii="宋体" w:hAnsi="宋体"/>
          <w:color w:val="000000"/>
          <w:szCs w:val="21"/>
        </w:rPr>
        <w:t xml:space="preserve">日至</w:t>
      </w:r>
      <w:r>
        <w:rPr>
          <w:rFonts w:hint="eastAsia" w:ascii="宋体" w:hAnsi="宋体"/>
          <w:color w:val="000000"/>
          <w:szCs w:val="21"/>
          <w:u w:val="single"/>
          <w:lang w:val="en-US" w:eastAsia="zh-CN"/>
        </w:rPr>
        <w:t xml:space="preserve">      </w:t>
      </w:r>
      <w:r>
        <w:rPr>
          <w:rFonts w:hint="eastAsia" w:ascii="宋体" w:hAnsi="宋体"/>
          <w:color w:val="000000"/>
          <w:szCs w:val="21"/>
        </w:rPr>
        <w:t xml:space="preserve">年</w:t>
      </w:r>
      <w:r>
        <w:rPr>
          <w:rFonts w:hint="eastAsia" w:ascii="宋体" w:hAnsi="宋体"/>
          <w:color w:val="000000"/>
          <w:szCs w:val="21"/>
          <w:u w:val="single"/>
          <w:lang w:val="en-US" w:eastAsia="zh-CN"/>
        </w:rPr>
        <w:t xml:space="preserve">   </w:t>
      </w:r>
      <w:r>
        <w:rPr>
          <w:rFonts w:hint="eastAsia" w:ascii="宋体" w:hAnsi="宋体"/>
          <w:color w:val="000000"/>
          <w:szCs w:val="21"/>
        </w:rPr>
        <w:t xml:space="preserve">月</w:t>
      </w:r>
      <w:r>
        <w:rPr>
          <w:rFonts w:hint="eastAsia" w:ascii="宋体" w:hAnsi="宋体"/>
          <w:color w:val="000000"/>
          <w:szCs w:val="21"/>
          <w:u w:val="single"/>
          <w:lang w:val="en-US" w:eastAsia="zh-CN"/>
        </w:rPr>
        <w:t xml:space="preserve">   </w:t>
      </w:r>
      <w:r>
        <w:rPr>
          <w:rFonts w:hint="eastAsia" w:ascii="宋体" w:hAnsi="宋体"/>
          <w:color w:val="000000"/>
          <w:szCs w:val="21"/>
        </w:rPr>
        <w:t xml:space="preserve">日。</w:t>
      </w:r>
      <w:r/>
    </w:p>
    <w:p>
      <w:pPr>
        <w:ind w:firstLine="422"/>
        <w:rPr>
          <w:rFonts w:ascii="宋体" w:hAnsi="宋体"/>
          <w:b/>
          <w:color w:val="000000"/>
          <w:szCs w:val="21"/>
        </w:rPr>
      </w:pPr>
      <w:r>
        <w:rPr>
          <w:rFonts w:hint="eastAsia" w:ascii="宋体" w:hAnsi="宋体"/>
          <w:b/>
          <w:color w:val="000000"/>
          <w:szCs w:val="21"/>
        </w:rPr>
        <w:t xml:space="preserve">9．违约责任</w:t>
      </w:r>
      <w:r/>
    </w:p>
    <w:p>
      <w:pPr>
        <w:ind w:firstLine="420"/>
        <w:jc w:val="left"/>
        <w:rPr>
          <w:rFonts w:ascii="宋体" w:hAnsi="宋体"/>
          <w:color w:val="000000"/>
          <w:szCs w:val="21"/>
        </w:rPr>
      </w:pPr>
      <w:r>
        <w:rPr>
          <w:rFonts w:hint="eastAsia" w:ascii="宋体" w:hAnsi="宋体"/>
          <w:color w:val="000000"/>
          <w:szCs w:val="21"/>
        </w:rPr>
        <w:t xml:space="preserve">9.1 双方如有一方违约，违约方必须在30日内支付给被违约方</w:t>
      </w:r>
      <w:r>
        <w:rPr>
          <w:rFonts w:hint="eastAsia" w:ascii="宋体" w:hAnsi="宋体"/>
          <w:color w:val="000000"/>
          <w:szCs w:val="21"/>
          <w:highlight w:val="none"/>
        </w:rPr>
        <w:t xml:space="preserve">合同总价</w:t>
      </w:r>
      <w:r>
        <w:rPr>
          <w:rFonts w:hint="eastAsia" w:ascii="宋体" w:hAnsi="宋体"/>
          <w:color w:val="000000"/>
          <w:szCs w:val="21"/>
        </w:rPr>
        <w:t xml:space="preserve">的20%作为违约金，否则将被追究相关法律责任；</w:t>
      </w:r>
      <w:r/>
    </w:p>
    <w:p>
      <w:pPr>
        <w:ind w:firstLine="420"/>
        <w:jc w:val="left"/>
        <w:rPr>
          <w:rFonts w:ascii="宋体" w:hAnsi="宋体"/>
          <w:color w:val="000000"/>
          <w:szCs w:val="21"/>
        </w:rPr>
      </w:pPr>
      <w:r>
        <w:rPr>
          <w:rFonts w:hint="eastAsia" w:ascii="宋体" w:hAnsi="宋体"/>
          <w:color w:val="000000"/>
          <w:szCs w:val="21"/>
        </w:rPr>
        <w:t xml:space="preserve">9.2 因法律、自然灾害等不可抗力因素造成本合同项目无法实施时，则本协议提前终止，双方均不承担责任；</w:t>
      </w:r>
      <w:r/>
    </w:p>
    <w:p>
      <w:pPr>
        <w:ind w:firstLine="422"/>
        <w:rPr>
          <w:rFonts w:hint="eastAsia" w:ascii="宋体" w:hAnsi="宋体"/>
          <w:b/>
          <w:bCs w:val="0"/>
          <w:color w:val="000000"/>
          <w:szCs w:val="21"/>
        </w:rPr>
      </w:pPr>
      <w:r>
        <w:rPr>
          <w:rFonts w:hint="eastAsia" w:ascii="宋体" w:hAnsi="宋体"/>
          <w:b/>
          <w:bCs w:val="0"/>
          <w:color w:val="000000"/>
          <w:szCs w:val="21"/>
          <w:lang w:val="en-US" w:eastAsia="zh-CN"/>
        </w:rPr>
        <w:t xml:space="preserve">10.</w:t>
      </w:r>
      <w:r>
        <w:rPr>
          <w:rFonts w:hint="eastAsia" w:ascii="宋体" w:hAnsi="宋体"/>
          <w:b/>
          <w:bCs w:val="0"/>
          <w:color w:val="000000"/>
          <w:szCs w:val="21"/>
        </w:rPr>
        <w:t xml:space="preserve">履约保证金</w:t>
      </w:r>
      <w:r/>
    </w:p>
    <w:p>
      <w:pPr>
        <w:ind w:firstLine="420"/>
        <w:rPr>
          <w:rFonts w:ascii="宋体" w:hAnsi="宋体"/>
          <w:bCs/>
          <w:color w:val="000000"/>
          <w:szCs w:val="21"/>
        </w:rPr>
      </w:pPr>
      <w:r>
        <w:rPr>
          <w:rFonts w:hint="eastAsia" w:ascii="宋体" w:hAnsi="宋体"/>
          <w:bCs/>
          <w:color w:val="000000"/>
          <w:szCs w:val="21"/>
        </w:rPr>
        <w:t xml:space="preserve">本项目不收取履约保证金。</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1</w:t>
      </w:r>
      <w:r>
        <w:rPr>
          <w:rFonts w:hint="eastAsia" w:ascii="宋体" w:hAnsi="宋体"/>
          <w:b/>
          <w:color w:val="000000"/>
          <w:szCs w:val="21"/>
        </w:rPr>
        <w:t xml:space="preserve">．税费</w:t>
      </w:r>
      <w:r/>
    </w:p>
    <w:p>
      <w:pPr>
        <w:ind w:firstLine="420"/>
        <w:rPr>
          <w:rFonts w:ascii="宋体" w:hAnsi="宋体"/>
          <w:color w:val="000000"/>
          <w:szCs w:val="21"/>
        </w:rPr>
      </w:pPr>
      <w:r>
        <w:rPr>
          <w:rFonts w:hint="eastAsia" w:ascii="宋体" w:hAnsi="宋体"/>
          <w:color w:val="000000"/>
          <w:szCs w:val="21"/>
        </w:rPr>
        <w:t xml:space="preserve">与履行本合同有关的一切税费，由乙方承担。</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2</w:t>
      </w:r>
      <w:r>
        <w:rPr>
          <w:rFonts w:hint="eastAsia" w:ascii="宋体" w:hAnsi="宋体"/>
          <w:b/>
          <w:color w:val="000000"/>
          <w:szCs w:val="21"/>
        </w:rPr>
        <w:t xml:space="preserve">．争议</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2</w:t>
      </w:r>
      <w:r>
        <w:rPr>
          <w:rFonts w:hint="eastAsia" w:ascii="宋体" w:hAnsi="宋体"/>
          <w:color w:val="000000"/>
          <w:szCs w:val="21"/>
        </w:rPr>
        <w:t xml:space="preserve">.1在执行本合同中发生的或与本合同有关的争端，双方应通过友好协商解决。经协商不能达成协议时，可向</w:t>
      </w:r>
      <w:r>
        <w:rPr>
          <w:rFonts w:hint="eastAsia" w:ascii="宋体" w:hAnsi="宋体"/>
          <w:b/>
          <w:color w:val="000000"/>
          <w:szCs w:val="21"/>
          <w:highlight w:val="none"/>
          <w:u w:val="single"/>
        </w:rPr>
        <w:t xml:space="preserve">南京市江宁区人民法院</w:t>
      </w:r>
      <w:r>
        <w:rPr>
          <w:rFonts w:hint="eastAsia" w:ascii="宋体" w:hAnsi="宋体"/>
          <w:b w:val="0"/>
          <w:bCs/>
          <w:color w:val="000000"/>
          <w:szCs w:val="21"/>
          <w:highlight w:val="none"/>
          <w:u w:val="none"/>
        </w:rPr>
        <w:t xml:space="preserve">提</w:t>
      </w:r>
      <w:r>
        <w:rPr>
          <w:rFonts w:hint="eastAsia" w:ascii="宋体" w:hAnsi="宋体"/>
          <w:b w:val="0"/>
          <w:bCs/>
          <w:color w:val="000000"/>
          <w:szCs w:val="21"/>
          <w:u w:val="none"/>
        </w:rPr>
        <w:t xml:space="preserve">起诉讼</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2</w:t>
      </w:r>
      <w:r>
        <w:rPr>
          <w:rFonts w:hint="eastAsia" w:ascii="宋体" w:hAnsi="宋体"/>
          <w:color w:val="000000"/>
          <w:szCs w:val="21"/>
        </w:rPr>
        <w:t xml:space="preserve">.2 在诉讼期间，双方应继续履行争议部分以外的合同内容。</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3</w:t>
      </w:r>
      <w:r>
        <w:rPr>
          <w:rFonts w:hint="eastAsia" w:ascii="宋体" w:hAnsi="宋体"/>
          <w:b/>
          <w:color w:val="000000"/>
          <w:szCs w:val="21"/>
        </w:rPr>
        <w:t xml:space="preserve">．违约终止合同</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.1 因解除而终止</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.1.1 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.1.2 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.1.3 合同一方依本合同约定行使解除权的，合同自解除通知送达另一方之日起终止。违约方应当按本合同约定支付违约金或赔偿损失。</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.1.4 合同终止后，不妨碍守约方向违约方追究违约责任。</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.2 有下列情形之一的，合同权利义务终止：</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.2.1 本合同已按约定履行完毕；</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.2.2 本合同经各方协商一致而终止；</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.2.3 本合同因一方出现违约情况，另一方发出解除合同的通知；</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.2.4 法律法规规定终止的其他情形。</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4</w:t>
      </w:r>
      <w:r>
        <w:rPr>
          <w:rFonts w:hint="eastAsia" w:ascii="宋体" w:hAnsi="宋体"/>
          <w:b/>
          <w:color w:val="000000"/>
          <w:szCs w:val="21"/>
        </w:rPr>
        <w:t xml:space="preserve">．变更</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4</w:t>
      </w:r>
      <w:r>
        <w:rPr>
          <w:rFonts w:ascii="宋体" w:hAnsi="宋体"/>
          <w:color w:val="000000"/>
          <w:szCs w:val="21"/>
        </w:rPr>
        <w:t xml:space="preserve">.</w:t>
      </w:r>
      <w:r>
        <w:rPr>
          <w:rFonts w:hint="eastAsia" w:ascii="宋体" w:hAnsi="宋体"/>
          <w:color w:val="000000"/>
          <w:szCs w:val="21"/>
        </w:rPr>
        <w:t xml:space="preserve">1对于按照甲方要求及服务需要等作出的服务范围、服务内容的调整，乙方需按照甲方要求服务且不另外增加任何费用。</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5</w:t>
      </w:r>
      <w:r>
        <w:rPr>
          <w:rFonts w:hint="eastAsia" w:ascii="宋体" w:hAnsi="宋体"/>
          <w:b/>
          <w:color w:val="000000"/>
          <w:szCs w:val="21"/>
        </w:rPr>
        <w:t xml:space="preserve">．合同修改</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ascii="宋体" w:hAnsi="宋体"/>
          <w:color w:val="000000"/>
          <w:szCs w:val="21"/>
        </w:rPr>
        <w:t xml:space="preserve">.</w:t>
      </w:r>
      <w:r>
        <w:rPr>
          <w:rFonts w:hint="eastAsia" w:ascii="宋体" w:hAnsi="宋体"/>
          <w:color w:val="000000"/>
          <w:szCs w:val="21"/>
        </w:rPr>
        <w:t xml:space="preserve">1对合同条款作出任何改动或偏离，均须甲乙双方签署书面的合同修改书。</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6</w:t>
      </w:r>
      <w:r>
        <w:rPr>
          <w:rFonts w:hint="eastAsia" w:ascii="宋体" w:hAnsi="宋体"/>
          <w:b/>
          <w:color w:val="000000"/>
          <w:szCs w:val="21"/>
        </w:rPr>
        <w:t xml:space="preserve">．适用法律</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6</w:t>
      </w:r>
      <w:r>
        <w:rPr>
          <w:rFonts w:ascii="宋体" w:hAnsi="宋体"/>
          <w:color w:val="000000"/>
          <w:szCs w:val="21"/>
        </w:rPr>
        <w:t xml:space="preserve">.</w:t>
      </w:r>
      <w:r>
        <w:rPr>
          <w:rFonts w:hint="eastAsia" w:ascii="宋体" w:hAnsi="宋体"/>
          <w:color w:val="000000"/>
          <w:szCs w:val="21"/>
        </w:rPr>
        <w:t xml:space="preserve">l本合同应按中华人民共和国的法律解释。</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．语言与计量单位</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7</w:t>
      </w:r>
      <w:r>
        <w:rPr>
          <w:rFonts w:ascii="宋体" w:hAnsi="宋体"/>
          <w:color w:val="000000"/>
          <w:szCs w:val="21"/>
        </w:rPr>
        <w:t xml:space="preserve">.</w:t>
      </w:r>
      <w:r>
        <w:rPr>
          <w:rFonts w:hint="eastAsia" w:ascii="宋体" w:hAnsi="宋体"/>
          <w:color w:val="000000"/>
          <w:szCs w:val="21"/>
        </w:rPr>
        <w:t xml:space="preserve">1合同书写应用中文。甲乙双方所有的来往函电以及与合同有关的文件均应以中文书写。</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7</w:t>
      </w:r>
      <w:r>
        <w:rPr>
          <w:rFonts w:ascii="宋体" w:hAnsi="宋体"/>
          <w:color w:val="000000"/>
          <w:szCs w:val="21"/>
        </w:rPr>
        <w:t xml:space="preserve">.</w:t>
      </w:r>
      <w:r>
        <w:rPr>
          <w:rFonts w:hint="eastAsia" w:ascii="宋体" w:hAnsi="宋体"/>
          <w:color w:val="000000"/>
          <w:szCs w:val="21"/>
        </w:rPr>
        <w:t xml:space="preserve">2除技术规格中另有规定外，计量单位均使用国际单位制。</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8</w:t>
      </w:r>
      <w:r>
        <w:rPr>
          <w:rFonts w:hint="eastAsia" w:ascii="宋体" w:hAnsi="宋体"/>
          <w:b/>
          <w:color w:val="000000"/>
          <w:szCs w:val="21"/>
        </w:rPr>
        <w:t xml:space="preserve">．通知</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8</w:t>
      </w:r>
      <w:r>
        <w:rPr>
          <w:rFonts w:hint="eastAsia" w:ascii="宋体" w:hAnsi="宋体"/>
          <w:color w:val="000000"/>
          <w:szCs w:val="21"/>
        </w:rPr>
        <w:t xml:space="preserve">.1本合同任何一方给另一方的通知都应以书面形式发送，而另一方应以书面形式确认并发送到对方明确的地址。</w:t>
      </w:r>
      <w:r/>
    </w:p>
    <w:p>
      <w:pPr>
        <w:ind w:firstLine="422"/>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9</w:t>
      </w:r>
      <w:r>
        <w:rPr>
          <w:rFonts w:hint="eastAsia" w:ascii="宋体" w:hAnsi="宋体"/>
          <w:b/>
          <w:color w:val="000000"/>
          <w:szCs w:val="21"/>
        </w:rPr>
        <w:t xml:space="preserve">．知识产权及保密</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9</w:t>
      </w:r>
      <w:r>
        <w:rPr>
          <w:rFonts w:ascii="宋体" w:hAnsi="宋体"/>
          <w:color w:val="000000"/>
          <w:szCs w:val="21"/>
        </w:rPr>
        <w:t xml:space="preserve">.</w:t>
      </w:r>
      <w:r>
        <w:rPr>
          <w:rFonts w:hint="eastAsia" w:ascii="宋体" w:hAnsi="宋体"/>
          <w:color w:val="000000"/>
          <w:szCs w:val="21"/>
        </w:rPr>
        <w:t xml:space="preserve">1乙方了解在与甲方合作过程中所获得或知悉的关于甲方的信息包括项目信息、技术图纸、资料、本合同所涉及的编制/研究内容、编制/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9</w:t>
      </w:r>
      <w:r>
        <w:rPr>
          <w:rFonts w:hint="eastAsia" w:ascii="宋体" w:hAnsi="宋体"/>
          <w:color w:val="000000"/>
          <w:szCs w:val="21"/>
        </w:rPr>
        <w:t xml:space="preserve">.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同时，甲方有权选择解除合同或不解除合同要求乙方提交符合合同要求的替代成果。</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9</w:t>
      </w:r>
      <w:r>
        <w:rPr>
          <w:rFonts w:hint="eastAsia" w:ascii="宋体" w:hAnsi="宋体"/>
          <w:color w:val="000000"/>
          <w:szCs w:val="21"/>
        </w:rPr>
        <w:t xml:space="preserve">.3乙方应当保证其提交的成果符合国家及地方现有法律、法规、规章政策及行业规范之要求、符合本合同目的。如果因不符合上述要求给甲方或其他第三人造成损失的，乙方应予以赔偿。</w:t>
      </w:r>
      <w:r/>
    </w:p>
    <w:p>
      <w:pPr>
        <w:ind w:firstLine="422"/>
        <w:rPr>
          <w:rFonts w:ascii="宋体" w:hAnsi="宋体"/>
          <w:b/>
          <w:color w:val="000000"/>
          <w:szCs w:val="21"/>
          <w:highlight w:val="none"/>
        </w:rPr>
      </w:pPr>
      <w:r>
        <w:rPr>
          <w:rFonts w:hint="eastAsia" w:ascii="宋体" w:hAnsi="宋体"/>
          <w:b/>
          <w:color w:val="000000"/>
          <w:szCs w:val="21"/>
          <w:highlight w:val="none"/>
          <w:lang w:val="en-US" w:eastAsia="zh-CN"/>
        </w:rPr>
        <w:t xml:space="preserve">20</w:t>
      </w:r>
      <w:r>
        <w:rPr>
          <w:rFonts w:hint="eastAsia" w:ascii="宋体" w:hAnsi="宋体"/>
          <w:b/>
          <w:color w:val="000000"/>
          <w:szCs w:val="21"/>
          <w:highlight w:val="none"/>
        </w:rPr>
        <w:t xml:space="preserve">．合同生效及其他</w:t>
      </w:r>
      <w:r/>
    </w:p>
    <w:p>
      <w:pPr>
        <w:ind w:firstLine="420"/>
        <w:rPr>
          <w:rFonts w:hint="eastAsia" w:ascii="宋体" w:hAnsi="宋体"/>
          <w:color w:val="000000"/>
          <w:szCs w:val="21"/>
        </w:rPr>
      </w:pPr>
      <w:r>
        <w:rPr>
          <w:rFonts w:hint="eastAsia" w:ascii="宋体" w:hAnsi="宋体"/>
          <w:color w:val="000000"/>
          <w:szCs w:val="21"/>
          <w:lang w:val="en-US" w:eastAsia="zh-CN"/>
        </w:rPr>
        <w:t xml:space="preserve">20</w:t>
      </w:r>
      <w:r>
        <w:rPr>
          <w:rFonts w:ascii="宋体" w:hAnsi="宋体"/>
          <w:color w:val="000000"/>
          <w:szCs w:val="21"/>
        </w:rPr>
        <w:t xml:space="preserve">.</w:t>
      </w:r>
      <w:r>
        <w:rPr>
          <w:rFonts w:hint="eastAsia" w:ascii="宋体" w:hAnsi="宋体"/>
          <w:color w:val="000000"/>
          <w:szCs w:val="21"/>
        </w:rPr>
        <w:t xml:space="preserve">1除合同中另有说明，本合同经双方法定代表人或其委托代理人签字并加盖公章或合同专用章后，即开始生效。</w:t>
      </w:r>
      <w:r/>
    </w:p>
    <w:p>
      <w:pPr>
        <w:ind w:firstLine="420"/>
        <w:rPr>
          <w:rFonts w:ascii="宋体" w:hAnsi="宋体"/>
          <w:color w:val="000000"/>
          <w:szCs w:val="21"/>
          <w:highlight w:val="none"/>
        </w:rPr>
      </w:pPr>
      <w:r>
        <w:rPr>
          <w:rFonts w:hint="eastAsia" w:ascii="宋体" w:hAnsi="宋体"/>
          <w:color w:val="000000"/>
          <w:szCs w:val="21"/>
          <w:highlight w:val="none"/>
          <w:lang w:val="en-US" w:eastAsia="zh-CN"/>
        </w:rPr>
        <w:t xml:space="preserve">20.2</w:t>
      </w:r>
      <w:r>
        <w:rPr>
          <w:rFonts w:hint="eastAsia" w:ascii="宋体" w:hAnsi="宋体"/>
          <w:color w:val="000000"/>
          <w:szCs w:val="21"/>
          <w:highlight w:val="none"/>
        </w:rPr>
        <w:t xml:space="preserve">本合同壹式陆份，具有同等法律效力，双方各执贰份，采购代理机构执壹份，南京市江宁区财政局政府采购中心备案壹份，签字盖章后生效。</w:t>
      </w:r>
      <w:r/>
    </w:p>
    <w:p>
      <w:pPr>
        <w:ind w:firstLine="422"/>
        <w:rPr>
          <w:rFonts w:ascii="宋体" w:hAnsi="宋体"/>
          <w:b/>
          <w:color w:val="000000"/>
          <w:szCs w:val="21"/>
        </w:rPr>
      </w:pPr>
      <w:r>
        <w:rPr>
          <w:rFonts w:hint="eastAsia" w:ascii="宋体" w:hAnsi="宋体"/>
          <w:b/>
          <w:color w:val="000000"/>
          <w:szCs w:val="21"/>
        </w:rPr>
        <w:t xml:space="preserve">2</w:t>
      </w:r>
      <w:r>
        <w:rPr>
          <w:rFonts w:hint="eastAsia" w:ascii="宋体" w:hAnsi="宋体"/>
          <w:b/>
          <w:color w:val="000000"/>
          <w:szCs w:val="21"/>
          <w:lang w:val="en-US" w:eastAsia="zh-CN"/>
        </w:rPr>
        <w:t xml:space="preserve">1</w:t>
      </w:r>
      <w:r>
        <w:rPr>
          <w:rFonts w:hint="eastAsia" w:ascii="宋体" w:hAnsi="宋体"/>
          <w:b/>
          <w:color w:val="000000"/>
          <w:szCs w:val="21"/>
        </w:rPr>
        <w:t xml:space="preserve">．合同文件及解释顺序</w:t>
      </w:r>
      <w:r/>
    </w:p>
    <w:p>
      <w:pPr>
        <w:ind w:firstLine="420"/>
        <w:rPr>
          <w:rFonts w:ascii="宋体" w:hAnsi="宋体"/>
          <w:color w:val="000000"/>
          <w:szCs w:val="21"/>
        </w:rPr>
      </w:pPr>
      <w:r>
        <w:rPr>
          <w:rFonts w:hint="eastAsia" w:ascii="宋体" w:hAnsi="宋体"/>
          <w:color w:val="000000"/>
          <w:szCs w:val="21"/>
        </w:rPr>
        <w:t xml:space="preserve">下列文件均为合同组成文件</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1</w:t>
      </w:r>
      <w:r>
        <w:rPr>
          <w:rFonts w:hint="eastAsia" w:ascii="宋体" w:hAnsi="宋体"/>
          <w:color w:val="000000"/>
          <w:szCs w:val="21"/>
        </w:rPr>
        <w:t xml:space="preserve">.1招标文件（包括澄清、答疑、修改和补充通知）</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1</w:t>
      </w:r>
      <w:r>
        <w:rPr>
          <w:rFonts w:hint="eastAsia" w:ascii="宋体" w:hAnsi="宋体"/>
          <w:color w:val="000000"/>
          <w:szCs w:val="21"/>
        </w:rPr>
        <w:t xml:space="preserve">.2</w:t>
      </w:r>
      <w:r>
        <w:rPr>
          <w:rFonts w:hint="eastAsia" w:ascii="宋体" w:hAnsi="宋体"/>
          <w:color w:val="000000"/>
          <w:szCs w:val="21"/>
          <w:lang w:val="en-US" w:eastAsia="zh-CN"/>
        </w:rPr>
        <w:t xml:space="preserve">投标</w:t>
      </w:r>
      <w:r>
        <w:rPr>
          <w:rFonts w:hint="eastAsia" w:ascii="宋体" w:hAnsi="宋体"/>
          <w:color w:val="000000"/>
          <w:szCs w:val="21"/>
        </w:rPr>
        <w:t xml:space="preserve">文件（包括修改、澄清）</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1</w:t>
      </w:r>
      <w:r>
        <w:rPr>
          <w:rFonts w:hint="eastAsia" w:ascii="宋体" w:hAnsi="宋体"/>
          <w:color w:val="000000"/>
          <w:szCs w:val="21"/>
        </w:rPr>
        <w:t xml:space="preserve">.3</w:t>
      </w:r>
      <w:r>
        <w:rPr>
          <w:rFonts w:hint="eastAsia" w:ascii="宋体" w:hAnsi="宋体"/>
          <w:color w:val="000000"/>
          <w:szCs w:val="21"/>
          <w:lang w:val="en-US" w:eastAsia="zh-CN"/>
        </w:rPr>
        <w:t xml:space="preserve">中标</w:t>
      </w:r>
      <w:r>
        <w:rPr>
          <w:rFonts w:hint="eastAsia" w:ascii="宋体" w:hAnsi="宋体"/>
          <w:color w:val="000000"/>
          <w:szCs w:val="21"/>
        </w:rPr>
        <w:t xml:space="preserve">通知书（包括投标人“回执”）</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1</w:t>
      </w:r>
      <w:r>
        <w:rPr>
          <w:rFonts w:hint="eastAsia" w:ascii="宋体" w:hAnsi="宋体"/>
          <w:color w:val="000000"/>
          <w:szCs w:val="21"/>
        </w:rPr>
        <w:t xml:space="preserve">.4双方商定的补充协议或合同期内双方签署的备忘录</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1</w:t>
      </w:r>
      <w:r>
        <w:rPr>
          <w:rFonts w:hint="eastAsia" w:ascii="宋体" w:hAnsi="宋体"/>
          <w:color w:val="000000"/>
          <w:szCs w:val="21"/>
        </w:rPr>
        <w:t xml:space="preserve">.5双方签署的合同谈判备忘录</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1</w:t>
      </w:r>
      <w:r>
        <w:rPr>
          <w:rFonts w:hint="eastAsia" w:ascii="宋体" w:hAnsi="宋体"/>
          <w:color w:val="000000"/>
          <w:szCs w:val="21"/>
        </w:rPr>
        <w:t xml:space="preserve">.6与本合同有关的其他文件</w:t>
      </w:r>
      <w:r/>
    </w:p>
    <w:p>
      <w:pPr>
        <w:ind w:firstLine="420"/>
        <w:jc w:val="left"/>
        <w:rPr>
          <w:rFonts w:ascii="宋体" w:hAnsi="宋体"/>
          <w:b/>
          <w:bCs/>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lang w:val="en-US" w:eastAsia="zh-CN"/>
        </w:rPr>
        <w:t xml:space="preserve">2</w:t>
      </w:r>
      <w:r>
        <w:rPr>
          <w:rFonts w:hint="eastAsia" w:ascii="宋体" w:hAnsi="宋体"/>
          <w:b/>
          <w:color w:val="000000"/>
          <w:szCs w:val="21"/>
        </w:rPr>
        <w:t xml:space="preserve">．</w:t>
      </w:r>
      <w:r>
        <w:rPr>
          <w:rFonts w:hint="eastAsia" w:ascii="宋体" w:hAnsi="宋体"/>
          <w:b/>
          <w:bCs/>
          <w:color w:val="000000"/>
          <w:szCs w:val="21"/>
          <w:lang w:val="zh-CN"/>
        </w:rPr>
        <w:t xml:space="preserve">合同的变更和终止</w:t>
      </w:r>
      <w:r/>
    </w:p>
    <w:p>
      <w:pPr>
        <w:ind w:firstLine="420"/>
        <w:jc w:val="lef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lang w:val="en-US" w:eastAsia="zh-CN"/>
        </w:rPr>
        <w:t xml:space="preserve">2</w:t>
      </w:r>
      <w:r>
        <w:rPr>
          <w:rFonts w:hint="eastAsia" w:ascii="宋体" w:hAnsi="宋体"/>
          <w:color w:val="000000"/>
          <w:szCs w:val="21"/>
          <w:lang w:val="zh-CN"/>
        </w:rPr>
        <w:t xml:space="preserve">.1 除《政府采购法》第</w:t>
      </w:r>
      <w:r>
        <w:rPr>
          <w:rFonts w:ascii="宋体" w:hAnsi="宋体"/>
          <w:color w:val="000000"/>
          <w:szCs w:val="21"/>
          <w:lang w:val="zh-CN"/>
        </w:rPr>
        <w:t xml:space="preserve">50</w:t>
      </w:r>
      <w:r>
        <w:rPr>
          <w:rFonts w:hint="eastAsia" w:ascii="宋体" w:hAnsi="宋体"/>
          <w:color w:val="000000"/>
          <w:szCs w:val="21"/>
          <w:lang w:val="zh-CN"/>
        </w:rPr>
        <w:t xml:space="preserve">条第二款规定的情形外，本合同一经签订，甲乙双方不得擅自变更、中止或终止合同。</w:t>
      </w:r>
      <w:r/>
    </w:p>
    <w:p>
      <w:pPr>
        <w:ind w:firstLine="420"/>
        <w:jc w:val="lef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22.2</w:t>
      </w:r>
      <w:r>
        <w:rPr>
          <w:rFonts w:hint="eastAsia" w:ascii="宋体" w:hAnsi="宋体"/>
          <w:color w:val="000000"/>
          <w:szCs w:val="21"/>
          <w:highlight w:val="none"/>
          <w:lang w:val="zh-CN"/>
        </w:rPr>
        <w:t xml:space="preserve">如因甲方预算在合同履行期间发生调整，导致项目所需资金无法按原计划足额保障的，双方应本着诚实信用原则立即进行协商；协商一致的，可签订补充协议，相应缩减合同总价款及服务范围；若双方无法就压缩合同价款达成一致，或预算调整导致项目无法继续实施，甲方有权提前10日书面通知乙方终止本合同。</w:t>
      </w:r>
      <w:r/>
    </w:p>
    <w:p>
      <w:pPr>
        <w:ind w:firstLine="420"/>
        <w:jc w:val="lef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lang w:val="en-US" w:eastAsia="zh-CN"/>
        </w:rPr>
        <w:t xml:space="preserve">2</w:t>
      </w:r>
      <w:r>
        <w:rPr>
          <w:rFonts w:hint="eastAsia" w:ascii="宋体" w:hAnsi="宋体"/>
          <w:color w:val="000000"/>
          <w:szCs w:val="21"/>
          <w:lang w:val="zh-CN"/>
        </w:rPr>
        <w:t xml:space="preserve">.</w:t>
      </w:r>
      <w:r>
        <w:rPr>
          <w:rFonts w:hint="eastAsia" w:ascii="宋体" w:hAnsi="宋体"/>
          <w:color w:val="000000"/>
          <w:szCs w:val="21"/>
          <w:lang w:val="en-US" w:eastAsia="zh-CN"/>
        </w:rPr>
        <w:t xml:space="preserve">3</w:t>
      </w:r>
      <w:r>
        <w:rPr>
          <w:rFonts w:hint="eastAsia" w:ascii="宋体" w:hAnsi="宋体"/>
          <w:color w:val="000000"/>
          <w:szCs w:val="21"/>
          <w:lang w:val="zh-CN"/>
        </w:rPr>
        <w:t xml:space="preserve"> </w:t>
      </w:r>
      <w:r>
        <w:rPr>
          <w:rFonts w:hint="eastAsia" w:ascii="宋体" w:hAnsi="宋体"/>
          <w:color w:val="000000"/>
          <w:szCs w:val="21"/>
        </w:rPr>
        <w:t xml:space="preserve">除发生法律规定的</w:t>
      </w:r>
      <w:r>
        <w:rPr>
          <w:rFonts w:ascii="宋体" w:hAnsi="宋体"/>
          <w:color w:val="000000"/>
          <w:szCs w:val="21"/>
        </w:rPr>
        <w:t xml:space="preserve">不能预见、不能避免并不能克服的客观情况</w:t>
      </w:r>
      <w:r>
        <w:rPr>
          <w:rFonts w:hint="eastAsia" w:ascii="宋体" w:hAnsi="宋体"/>
          <w:color w:val="000000"/>
          <w:szCs w:val="21"/>
        </w:rPr>
        <w:t xml:space="preserve">外，甲乙双方不得放弃或拒绝履行合同。</w:t>
      </w:r>
      <w:r/>
    </w:p>
    <w:tbl>
      <w:tblPr>
        <w:tblStyle w:val="927"/>
        <w:tblW w:w="8642" w:type="dxa"/>
        <w:tblInd w:w="0" w:type="dxa"/>
        <w:tblLayout w:type="fixed"/>
        <w:tblCellMar>
          <w:left w:w="108" w:type="dxa"/>
          <w:top w:w="0" w:type="dxa"/>
          <w:right w:w="108" w:type="dxa"/>
          <w:bottom w:w="0" w:type="dxa"/>
        </w:tblCellMar>
        <w:tblLook w:val="04A0" w:firstRow="1" w:lastRow="0" w:firstColumn="1" w:lastColumn="0" w:noHBand="0" w:noVBand="1"/>
      </w:tblPr>
      <w:tblGrid>
        <w:gridCol w:w="4786"/>
        <w:gridCol w:w="3856"/>
      </w:tblGrid>
      <w:tr>
        <w:trPr>
          <w:trHeight w:val="3810"/>
        </w:trPr>
        <w:tc>
          <w:tcPr>
            <w:tcW w:w="4786" w:type="dxa"/>
            <w:textDirection w:val="lrTb"/>
            <w:noWrap w:val="false"/>
          </w:tcPr>
          <w:p>
            <w:pPr>
              <w:jc w:val="left"/>
              <w:rPr>
                <w:rFonts w:ascii="宋体" w:hAnsi="宋体"/>
                <w:bCs/>
                <w:color w:val="000000"/>
                <w:szCs w:val="21"/>
              </w:rPr>
            </w:pPr>
            <w:r>
              <w:rPr>
                <w:rFonts w:hint="eastAsia" w:ascii="宋体" w:hAnsi="宋体"/>
                <w:bCs/>
                <w:color w:val="000000"/>
                <w:szCs w:val="21"/>
              </w:rPr>
              <w:t xml:space="preserve">甲方（采购人）：   （盖章）</w:t>
            </w:r>
            <w:r/>
          </w:p>
          <w:p>
            <w:pPr>
              <w:jc w:val="left"/>
              <w:rPr>
                <w:rFonts w:ascii="宋体" w:hAnsi="宋体"/>
                <w:bCs/>
                <w:color w:val="000000"/>
                <w:szCs w:val="21"/>
              </w:rPr>
            </w:pPr>
            <w:r>
              <w:rPr>
                <w:rFonts w:hint="eastAsia" w:ascii="宋体" w:hAnsi="宋体"/>
                <w:bCs/>
                <w:color w:val="000000"/>
                <w:szCs w:val="21"/>
              </w:rPr>
              <w:t xml:space="preserve">法定代表人：</w:t>
            </w:r>
            <w:r/>
          </w:p>
          <w:p>
            <w:pPr>
              <w:jc w:val="left"/>
              <w:rPr>
                <w:rFonts w:hint="eastAsia" w:ascii="宋体" w:hAnsi="宋体" w:eastAsia="宋体"/>
                <w:bCs/>
                <w:color w:val="000000"/>
                <w:szCs w:val="21"/>
                <w:lang w:eastAsia="zh-CN"/>
              </w:rPr>
            </w:pPr>
            <w:r>
              <w:rPr>
                <w:rFonts w:hint="eastAsia" w:ascii="宋体" w:hAnsi="宋体"/>
                <w:bCs/>
                <w:color w:val="000000"/>
                <w:szCs w:val="21"/>
              </w:rPr>
              <w:t xml:space="preserve">委托代理人：</w:t>
            </w:r>
            <w:r/>
          </w:p>
          <w:p>
            <w:pPr>
              <w:jc w:val="left"/>
              <w:rPr>
                <w:rFonts w:ascii="宋体" w:hAnsi="宋体"/>
                <w:bCs/>
                <w:color w:val="000000"/>
                <w:szCs w:val="21"/>
              </w:rPr>
            </w:pPr>
            <w:r>
              <w:rPr>
                <w:rFonts w:hint="eastAsia" w:ascii="宋体" w:hAnsi="宋体"/>
                <w:bCs/>
                <w:color w:val="000000"/>
                <w:szCs w:val="21"/>
              </w:rPr>
              <w:t xml:space="preserve">电话：</w:t>
            </w:r>
            <w:r/>
          </w:p>
          <w:p>
            <w:pPr>
              <w:jc w:val="left"/>
              <w:rPr>
                <w:rFonts w:ascii="宋体" w:hAnsi="宋体"/>
                <w:bCs/>
                <w:color w:val="000000"/>
                <w:szCs w:val="21"/>
              </w:rPr>
            </w:pPr>
            <w:r>
              <w:rPr>
                <w:rFonts w:hint="eastAsia" w:ascii="宋体" w:hAnsi="宋体"/>
                <w:bCs/>
                <w:color w:val="000000"/>
                <w:szCs w:val="21"/>
              </w:rPr>
              <w:t xml:space="preserve">开户银行：</w:t>
            </w:r>
            <w:r/>
          </w:p>
          <w:p>
            <w:pPr>
              <w:jc w:val="left"/>
              <w:rPr>
                <w:rFonts w:ascii="宋体" w:hAnsi="宋体"/>
                <w:bCs/>
                <w:color w:val="000000"/>
                <w:szCs w:val="21"/>
              </w:rPr>
            </w:pPr>
            <w:r>
              <w:rPr>
                <w:rFonts w:hint="eastAsia" w:ascii="宋体" w:hAnsi="宋体"/>
                <w:bCs/>
                <w:color w:val="000000"/>
                <w:szCs w:val="21"/>
              </w:rPr>
              <w:t xml:space="preserve">帐号：</w:t>
            </w:r>
            <w:r/>
          </w:p>
          <w:p>
            <w:pPr>
              <w:jc w:val="left"/>
              <w:rPr>
                <w:rFonts w:ascii="宋体" w:hAnsi="宋体"/>
                <w:bCs/>
                <w:color w:val="000000"/>
                <w:szCs w:val="21"/>
              </w:rPr>
            </w:pPr>
            <w:r>
              <w:rPr>
                <w:rFonts w:hint="eastAsia" w:ascii="宋体" w:hAnsi="宋体"/>
                <w:bCs/>
                <w:color w:val="000000"/>
                <w:szCs w:val="21"/>
              </w:rPr>
              <w:t xml:space="preserve">单位地址：</w:t>
            </w:r>
            <w:r/>
          </w:p>
          <w:p>
            <w:pPr>
              <w:jc w:val="left"/>
              <w:rPr>
                <w:rFonts w:ascii="宋体" w:hAnsi="宋体"/>
                <w:bCs/>
                <w:color w:val="000000"/>
                <w:szCs w:val="21"/>
              </w:rPr>
            </w:pPr>
            <w:r>
              <w:rPr>
                <w:rFonts w:hint="eastAsia" w:ascii="宋体" w:hAnsi="宋体"/>
                <w:bCs/>
                <w:color w:val="000000"/>
                <w:szCs w:val="21"/>
              </w:rPr>
              <w:t xml:space="preserve">日期：</w:t>
            </w:r>
            <w:r/>
          </w:p>
          <w:p>
            <w:pPr>
              <w:jc w:val="left"/>
              <w:rPr>
                <w:rFonts w:ascii="宋体" w:hAnsi="宋体"/>
                <w:bCs/>
                <w:color w:val="000000"/>
                <w:szCs w:val="21"/>
              </w:rPr>
            </w:pPr>
            <w:r>
              <w:rPr>
                <w:rFonts w:ascii="宋体" w:hAnsi="宋体"/>
                <w:bCs/>
                <w:color w:val="000000"/>
                <w:szCs w:val="21"/>
              </w:rPr>
            </w:r>
            <w:r/>
          </w:p>
          <w:p>
            <w:pPr>
              <w:jc w:val="left"/>
              <w:rPr>
                <w:rFonts w:hint="eastAsia" w:ascii="宋体" w:hAnsi="宋体" w:eastAsia="宋体"/>
                <w:bCs/>
                <w:color w:val="000000"/>
                <w:szCs w:val="21"/>
                <w:lang w:eastAsia="zh-CN"/>
              </w:rPr>
            </w:pPr>
            <w:r>
              <w:rPr>
                <w:rFonts w:hint="eastAsia" w:ascii="宋体" w:hAnsi="宋体"/>
                <w:bCs/>
                <w:color w:val="000000"/>
                <w:szCs w:val="21"/>
              </w:rPr>
              <w:t xml:space="preserve">分散采购机构：</w:t>
            </w:r>
            <w:r/>
          </w:p>
          <w:p>
            <w:pPr>
              <w:jc w:val="left"/>
              <w:rPr>
                <w:rFonts w:ascii="宋体" w:hAnsi="宋体"/>
                <w:bCs/>
                <w:color w:val="000000"/>
                <w:szCs w:val="21"/>
              </w:rPr>
            </w:pPr>
            <w:r>
              <w:rPr>
                <w:rFonts w:hint="eastAsia" w:ascii="宋体" w:hAnsi="宋体"/>
                <w:bCs/>
                <w:color w:val="000000"/>
                <w:szCs w:val="21"/>
              </w:rPr>
              <w:t xml:space="preserve">项目负责人：</w:t>
            </w:r>
            <w:r/>
          </w:p>
          <w:p>
            <w:pPr>
              <w:jc w:val="left"/>
              <w:rPr>
                <w:rFonts w:ascii="宋体" w:hAnsi="宋体"/>
                <w:bCs/>
                <w:color w:val="000000"/>
                <w:szCs w:val="21"/>
              </w:rPr>
            </w:pPr>
            <w:r>
              <w:rPr>
                <w:rFonts w:hint="eastAsia" w:ascii="宋体" w:hAnsi="宋体"/>
                <w:bCs/>
                <w:color w:val="000000"/>
                <w:szCs w:val="21"/>
              </w:rPr>
              <w:t xml:space="preserve">日期：</w:t>
            </w:r>
            <w:r/>
          </w:p>
        </w:tc>
        <w:tc>
          <w:tcPr>
            <w:tcW w:w="3856" w:type="dxa"/>
            <w:textDirection w:val="lrTb"/>
            <w:noWrap w:val="false"/>
          </w:tcPr>
          <w:p>
            <w:pPr>
              <w:jc w:val="left"/>
              <w:rPr>
                <w:rFonts w:ascii="宋体" w:hAnsi="宋体"/>
                <w:bCs/>
                <w:color w:val="000000"/>
                <w:szCs w:val="21"/>
              </w:rPr>
            </w:pPr>
            <w:r>
              <w:rPr>
                <w:rFonts w:hint="eastAsia" w:ascii="宋体" w:hAnsi="宋体"/>
                <w:bCs/>
                <w:color w:val="000000"/>
                <w:szCs w:val="21"/>
              </w:rPr>
              <w:t xml:space="preserve">乙方（投标人）：    （盖章）</w:t>
            </w:r>
            <w:r/>
          </w:p>
          <w:p>
            <w:pPr>
              <w:jc w:val="left"/>
              <w:rPr>
                <w:rFonts w:ascii="宋体" w:hAnsi="宋体"/>
                <w:bCs/>
                <w:color w:val="000000"/>
                <w:szCs w:val="21"/>
              </w:rPr>
            </w:pPr>
            <w:r>
              <w:rPr>
                <w:rFonts w:hint="eastAsia" w:ascii="宋体" w:hAnsi="宋体"/>
                <w:bCs/>
                <w:color w:val="000000"/>
                <w:szCs w:val="21"/>
              </w:rPr>
              <w:t xml:space="preserve">委托代表人：</w:t>
            </w:r>
            <w:r/>
          </w:p>
          <w:p>
            <w:pPr>
              <w:jc w:val="left"/>
              <w:rPr>
                <w:rFonts w:ascii="宋体" w:hAnsi="宋体"/>
                <w:bCs/>
                <w:color w:val="000000"/>
                <w:szCs w:val="21"/>
              </w:rPr>
            </w:pPr>
            <w:r>
              <w:rPr>
                <w:rFonts w:hint="eastAsia" w:ascii="宋体" w:hAnsi="宋体"/>
                <w:bCs/>
                <w:color w:val="000000"/>
                <w:szCs w:val="21"/>
              </w:rPr>
              <w:t xml:space="preserve">项目负责人：</w:t>
            </w:r>
            <w:r/>
          </w:p>
          <w:p>
            <w:pPr>
              <w:jc w:val="left"/>
              <w:rPr>
                <w:rFonts w:ascii="宋体" w:hAnsi="宋体"/>
                <w:bCs/>
                <w:color w:val="000000"/>
                <w:szCs w:val="21"/>
              </w:rPr>
            </w:pPr>
            <w:r>
              <w:rPr>
                <w:rFonts w:hint="eastAsia" w:ascii="宋体" w:hAnsi="宋体"/>
                <w:bCs/>
                <w:color w:val="000000"/>
                <w:szCs w:val="21"/>
              </w:rPr>
              <w:t xml:space="preserve">电话：</w:t>
            </w:r>
            <w:r/>
          </w:p>
          <w:p>
            <w:pPr>
              <w:jc w:val="left"/>
              <w:rPr>
                <w:rFonts w:ascii="宋体" w:hAnsi="宋体"/>
                <w:bCs/>
                <w:color w:val="000000"/>
                <w:szCs w:val="21"/>
              </w:rPr>
            </w:pPr>
            <w:r>
              <w:rPr>
                <w:rFonts w:hint="eastAsia" w:ascii="宋体" w:hAnsi="宋体"/>
                <w:bCs/>
                <w:color w:val="000000"/>
                <w:szCs w:val="21"/>
              </w:rPr>
              <w:t xml:space="preserve">开户银行：</w:t>
            </w:r>
            <w:r/>
          </w:p>
          <w:p>
            <w:pPr>
              <w:jc w:val="left"/>
              <w:rPr>
                <w:rFonts w:ascii="宋体" w:hAnsi="宋体"/>
                <w:bCs/>
                <w:color w:val="000000"/>
                <w:szCs w:val="21"/>
              </w:rPr>
            </w:pPr>
            <w:r>
              <w:rPr>
                <w:rFonts w:hint="eastAsia" w:ascii="宋体" w:hAnsi="宋体"/>
                <w:bCs/>
                <w:color w:val="000000"/>
                <w:szCs w:val="21"/>
              </w:rPr>
              <w:t xml:space="preserve">帐号：</w:t>
            </w:r>
            <w:r/>
          </w:p>
          <w:p>
            <w:pPr>
              <w:jc w:val="left"/>
              <w:rPr>
                <w:rFonts w:ascii="宋体" w:hAnsi="宋体"/>
                <w:bCs/>
                <w:color w:val="000000"/>
                <w:szCs w:val="21"/>
              </w:rPr>
            </w:pPr>
            <w:r>
              <w:rPr>
                <w:rFonts w:hint="eastAsia" w:ascii="宋体" w:hAnsi="宋体"/>
                <w:bCs/>
                <w:color w:val="000000"/>
                <w:szCs w:val="21"/>
              </w:rPr>
              <w:t xml:space="preserve">单位地址：</w:t>
            </w:r>
            <w:r/>
          </w:p>
          <w:p>
            <w:pPr>
              <w:jc w:val="left"/>
              <w:rPr>
                <w:rFonts w:ascii="宋体" w:hAnsi="宋体"/>
                <w:bCs/>
                <w:color w:val="000000"/>
                <w:szCs w:val="21"/>
              </w:rPr>
            </w:pPr>
            <w:r>
              <w:rPr>
                <w:rFonts w:hint="eastAsia" w:ascii="宋体" w:hAnsi="宋体"/>
                <w:bCs/>
                <w:color w:val="000000"/>
                <w:szCs w:val="21"/>
              </w:rPr>
              <w:t xml:space="preserve">日期：</w:t>
            </w:r>
            <w:r/>
          </w:p>
        </w:tc>
      </w:tr>
    </w:tbl>
    <w:p>
      <w:pPr>
        <w:rPr>
          <w:rFonts w:hint="eastAsia"/>
        </w:rPr>
      </w:pPr>
      <w:r/>
      <w:bookmarkStart w:id="43" w:name="_Toc8104"/>
      <w:r/>
      <w:bookmarkStart w:id="44" w:name="_Toc13118"/>
      <w:r/>
      <w:bookmarkStart w:id="45" w:name="_Toc32298"/>
      <w:r/>
      <w:bookmarkStart w:id="46" w:name="_Toc15120"/>
      <w: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rPr>
          <w:rFonts w:hint="eastAsia"/>
        </w:rPr>
      </w:r>
    </w:p>
    <w:p>
      <w:pPr>
        <w:pStyle w:val="920"/>
        <w:rPr>
          <w:rFonts w:hint="eastAsia"/>
        </w:rPr>
      </w:pPr>
      <w:r>
        <w:rPr>
          <w:rFonts w:hint="eastAsia"/>
        </w:rPr>
      </w:r>
      <w:r/>
    </w:p>
    <w:p>
      <w:pPr>
        <w:rPr>
          <w:rFonts w:hint="eastAsia"/>
        </w:rPr>
      </w:pPr>
      <w:r>
        <w:rPr>
          <w:rFonts w:hint="eastAsia"/>
        </w:rPr>
      </w:r>
      <w:r/>
    </w:p>
    <w:p>
      <w:pPr>
        <w:pStyle w:val="917"/>
        <w:jc w:val="center"/>
        <w:rPr>
          <w:rFonts w:cs="宋体"/>
        </w:rPr>
      </w:pPr>
      <w:r>
        <w:rPr>
          <w:rFonts w:hint="eastAsia" w:cs="宋体"/>
        </w:rPr>
        <w:t xml:space="preserve">第四章</w:t>
      </w:r>
      <w:r>
        <w:t xml:space="preserve"> </w:t>
      </w:r>
      <w:r>
        <w:rPr>
          <w:rFonts w:hint="eastAsia" w:cs="宋体"/>
        </w:rPr>
        <w:t xml:space="preserve">采购需求</w:t>
      </w:r>
      <w:bookmarkEnd w:id="43"/>
      <w:r/>
      <w:bookmarkEnd w:id="44"/>
      <w:r/>
      <w:bookmarkEnd w:id="45"/>
      <w:r/>
      <w:bookmarkEnd w:id="46"/>
      <w:r/>
      <w:r/>
    </w:p>
    <w:p>
      <w:pPr>
        <w:ind w:firstLine="482"/>
        <w:spacing w:line="360" w:lineRule="auto"/>
        <w:rPr>
          <w:rFonts w:hint="eastAsia" w:ascii="宋体" w:hAnsi="宋体"/>
          <w:b/>
          <w:bCs/>
          <w:sz w:val="24"/>
          <w:szCs w:val="24"/>
        </w:rPr>
        <w:outlineLvl w:val="1"/>
      </w:pPr>
      <w:r/>
      <w:bookmarkStart w:id="47" w:name="_Toc11519"/>
      <w:r>
        <w:rPr>
          <w:rFonts w:hint="eastAsia" w:ascii="宋体" w:hAnsi="宋体"/>
          <w:b/>
          <w:bCs/>
          <w:sz w:val="24"/>
          <w:szCs w:val="24"/>
        </w:rPr>
        <w:t xml:space="preserve">一、项目概况</w:t>
      </w:r>
      <w:r/>
    </w:p>
    <w:p>
      <w:pPr>
        <w:ind w:firstLine="480"/>
        <w:spacing w:line="360" w:lineRule="auto"/>
        <w:rPr>
          <w:rFonts w:hint="eastAsia" w:ascii="宋体" w:hAnsi="宋体" w:eastAsia="宋体"/>
          <w:sz w:val="24"/>
          <w:szCs w:val="24"/>
          <w:highlight w:val="none"/>
          <w:lang w:val="en-US" w:eastAsia="zh-CN"/>
        </w:rPr>
        <w:outlineLvl w:val="1"/>
      </w:pPr>
      <w:r>
        <w:rPr>
          <w:rFonts w:hint="eastAsia" w:ascii="宋体" w:hAnsi="宋体"/>
          <w:sz w:val="24"/>
          <w:szCs w:val="24"/>
          <w:highlight w:val="none"/>
        </w:rPr>
        <w:t xml:space="preserve">项目名称：江宁区行政学校对外培训合作服务</w:t>
      </w:r>
      <w:r/>
    </w:p>
    <w:p>
      <w:pPr>
        <w:ind w:firstLine="480"/>
        <w:spacing w:line="360" w:lineRule="auto"/>
        <w:rPr>
          <w:rFonts w:hint="eastAsia" w:ascii="宋体" w:hAnsi="宋体"/>
          <w:sz w:val="24"/>
          <w:szCs w:val="24"/>
          <w:highlight w:val="none"/>
        </w:rPr>
        <w:outlineLvl w:val="1"/>
      </w:pPr>
      <w:r>
        <w:rPr>
          <w:rFonts w:hint="eastAsia" w:ascii="宋体" w:hAnsi="宋体"/>
          <w:sz w:val="24"/>
          <w:szCs w:val="24"/>
          <w:highlight w:val="none"/>
        </w:rPr>
        <w:t xml:space="preserve">★预算金额：人民币2100万元(700万元/年)</w:t>
      </w:r>
      <w:r/>
    </w:p>
    <w:p>
      <w:pPr>
        <w:ind w:firstLine="480"/>
        <w:spacing w:line="360" w:lineRule="auto"/>
        <w:rPr>
          <w:rFonts w:hint="eastAsia" w:ascii="宋体" w:hAnsi="宋体"/>
          <w:b/>
          <w:bCs/>
          <w:sz w:val="24"/>
          <w:szCs w:val="24"/>
          <w:highlight w:val="none"/>
        </w:rPr>
        <w:outlineLvl w:val="1"/>
      </w:pPr>
      <w:r>
        <w:rPr>
          <w:rFonts w:hint="eastAsia" w:ascii="宋体" w:hAnsi="宋体"/>
          <w:sz w:val="24"/>
          <w:szCs w:val="24"/>
          <w:highlight w:val="none"/>
        </w:rPr>
        <w:t xml:space="preserve">服务地点：南京市江宁区秣陵街道滨湖西路6号</w:t>
      </w:r>
      <w:r/>
    </w:p>
    <w:p>
      <w:pPr>
        <w:ind w:firstLine="482"/>
        <w:spacing w:line="360" w:lineRule="auto"/>
        <w:rPr>
          <w:rFonts w:hint="eastAsia" w:ascii="宋体" w:hAnsi="宋体"/>
          <w:b w:val="0"/>
          <w:bCs w:val="0"/>
          <w:sz w:val="24"/>
          <w:szCs w:val="24"/>
          <w:highlight w:val="none"/>
          <w:lang w:val="en-US" w:eastAsia="zh-CN"/>
        </w:rPr>
        <w:outlineLvl w:val="1"/>
      </w:pPr>
      <w:r>
        <w:rPr>
          <w:rFonts w:hint="eastAsia" w:ascii="宋体" w:hAnsi="宋体"/>
          <w:b/>
          <w:bCs/>
          <w:sz w:val="24"/>
          <w:szCs w:val="24"/>
          <w:highlight w:val="none"/>
        </w:rPr>
        <w:t xml:space="preserve">二、</w:t>
      </w:r>
      <w:r>
        <w:rPr>
          <w:rFonts w:hint="eastAsia" w:ascii="宋体" w:hAnsi="宋体"/>
          <w:b/>
          <w:bCs/>
          <w:sz w:val="24"/>
          <w:szCs w:val="24"/>
          <w:highlight w:val="none"/>
          <w:lang w:eastAsia="zh-CN"/>
        </w:rPr>
        <w:t xml:space="preserve">服务</w:t>
      </w:r>
      <w:r>
        <w:rPr>
          <w:rFonts w:hint="eastAsia" w:ascii="宋体" w:hAnsi="宋体"/>
          <w:b/>
          <w:bCs/>
          <w:sz w:val="24"/>
          <w:szCs w:val="24"/>
          <w:highlight w:val="none"/>
          <w:lang w:val="en-US" w:eastAsia="zh-CN"/>
        </w:rPr>
        <w:t xml:space="preserve">内容</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1.协助采购人，做好班次引进工作</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2.做好培训班服务保障工作</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（1）根据办班单位要求，制定办班计划、邀请师资（授课前审查授课师资课程是否符合党校培训要求，如因审查不严造成的后果，由中标供应商承担）、联系现场教学点；</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（2）根据办班单位要求，制定学员手册、购买学习资料和学习用品；</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（3）与采购人协商确定教学方案、食宿、小交通等安排；</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（4）选拔责任心强、管理经验丰富的优秀教师担任班主任，负责办班过程中的准备、对接、管理、服务等工作；</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（5）指定专人负责收集整理各班次培训期间影像、文字资料，并于培训结束时提供给采购人存档。</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3.协助采购人做好培训班管理工作</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中标供应商在培训服务过程中，需保证政治性和合法性，遵守采购人的规章制度、财经纪律，全程接受采购人监督和管理，如因中标供应商责任或管理不善造成的后果由中标供应商承担。</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（1）按照采购人规章制度及要求做好培训班日常管理工作；</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（2）中标供应商及其班主任需对学员进行意识形态和纪律教育；</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（3）中标供应商及其班主任需对学员进行人身财产及安全教育；</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（4）中标供应商及其班主任需规范学员网络行为，不得以任何方式损害采购人声誉；</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（5）不得借用采购人名称、场地等资源进行违法违纪的宣传及其他行为；</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6）按照采购方要求，落实“过紧日子”要求，不得在高档宾馆、风景名胜区举办干部教育培训班，借培训名义安排公款旅游、会餐宴请和高档消费娱乐健身活动，发放高档消费品和纪念品，高额收费营利，超标准安排学员食宿；</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（7）对培训期间学员违纪等情况及时向甲方通报，并配合采购人做出妥善处理；</w:t>
      </w:r>
      <w:r/>
    </w:p>
    <w:p>
      <w:pPr>
        <w:ind w:firstLine="480"/>
        <w:spacing w:line="360" w:lineRule="auto"/>
        <w:rPr>
          <w:rFonts w:hint="eastAsia" w:ascii="宋体" w:hAnsi="宋体"/>
          <w:b w:val="0"/>
          <w:bCs w:val="0"/>
          <w:sz w:val="24"/>
          <w:szCs w:val="24"/>
          <w:highlight w:val="none"/>
          <w:lang w:val="en-US" w:eastAsia="zh-CN"/>
        </w:rPr>
        <w:outlineLvl w:val="1"/>
      </w:pPr>
      <w:r>
        <w:rPr>
          <w:rFonts w:hint="eastAsia" w:ascii="宋体" w:hAnsi="宋体"/>
          <w:b w:val="0"/>
          <w:bCs w:val="0"/>
          <w:sz w:val="24"/>
          <w:szCs w:val="24"/>
          <w:highlight w:val="none"/>
          <w:lang w:val="en-US" w:eastAsia="zh-CN"/>
        </w:rPr>
        <w:t xml:space="preserve">（8）协助采购人做好所服务培训班费用结算及催缴工作。</w:t>
      </w:r>
      <w:r/>
    </w:p>
    <w:p>
      <w:pPr>
        <w:ind w:firstLine="480"/>
        <w:spacing w:line="360" w:lineRule="auto"/>
        <w:rPr>
          <w:rFonts w:hint="eastAsia" w:ascii="宋体" w:hAnsi="宋体"/>
          <w:b/>
          <w:bCs/>
          <w:sz w:val="24"/>
          <w:szCs w:val="24"/>
          <w:lang w:val="en-US" w:eastAsia="zh-CN"/>
        </w:rPr>
        <w:outlineLvl w:val="1"/>
      </w:pPr>
      <w:r>
        <w:rPr>
          <w:rFonts w:hint="eastAsia" w:ascii="宋体" w:hAnsi="宋体"/>
          <w:b w:val="0"/>
          <w:bCs w:val="0"/>
          <w:sz w:val="24"/>
          <w:szCs w:val="24"/>
          <w:highlight w:val="none"/>
          <w:lang w:val="en-US" w:eastAsia="zh-CN"/>
        </w:rPr>
        <w:t xml:space="preserve">注：采购人负责对各班次教学方案的组织实施及食宿、交通等服务进行监督管理，在中标供应商实施或提供服务不到位的情况下，有权要求其做出改善。</w:t>
      </w:r>
      <w:r/>
    </w:p>
    <w:p>
      <w:pPr>
        <w:ind w:firstLine="482"/>
        <w:spacing w:line="360" w:lineRule="auto"/>
        <w:rPr>
          <w:rFonts w:hint="eastAsia" w:ascii="宋体" w:hAnsi="宋体"/>
          <w:b/>
          <w:bCs/>
          <w:sz w:val="24"/>
          <w:szCs w:val="24"/>
          <w:lang w:val="en-US" w:eastAsia="zh-CN"/>
        </w:rPr>
        <w:outlineLvl w:val="1"/>
      </w:pPr>
      <w:r>
        <w:rPr>
          <w:rFonts w:hint="eastAsia" w:ascii="宋体" w:hAnsi="宋体"/>
          <w:b/>
          <w:bCs/>
          <w:sz w:val="24"/>
          <w:szCs w:val="24"/>
          <w:lang w:val="en-US" w:eastAsia="zh-CN"/>
        </w:rPr>
        <w:t xml:space="preserve">三</w:t>
      </w:r>
      <w:r>
        <w:rPr>
          <w:rFonts w:hint="eastAsia" w:ascii="宋体" w:hAnsi="宋体"/>
          <w:b/>
          <w:bCs/>
          <w:sz w:val="24"/>
          <w:szCs w:val="24"/>
        </w:rPr>
        <w:t xml:space="preserve">、</w:t>
      </w:r>
      <w:r>
        <w:rPr>
          <w:rFonts w:hint="eastAsia" w:ascii="宋体" w:hAnsi="宋体"/>
          <w:b/>
          <w:bCs/>
          <w:sz w:val="24"/>
          <w:szCs w:val="24"/>
          <w:lang w:eastAsia="zh-CN"/>
        </w:rPr>
        <w:t xml:space="preserve">服务</w:t>
      </w:r>
      <w:r>
        <w:rPr>
          <w:rFonts w:hint="eastAsia" w:ascii="宋体" w:hAnsi="宋体"/>
          <w:b/>
          <w:bCs/>
          <w:sz w:val="24"/>
          <w:szCs w:val="24"/>
          <w:lang w:val="en-US" w:eastAsia="zh-CN"/>
        </w:rPr>
        <w:t xml:space="preserve">要求</w:t>
      </w:r>
      <w:r/>
    </w:p>
    <w:p>
      <w:pPr>
        <w:ind w:firstLine="480"/>
        <w:spacing w:line="360" w:lineRule="auto"/>
        <w:rPr>
          <w:rFonts w:hint="eastAsia" w:ascii="宋体" w:hAnsi="宋体"/>
          <w:b w:val="0"/>
          <w:bCs w:val="0"/>
          <w:sz w:val="24"/>
          <w:szCs w:val="24"/>
          <w:lang w:val="en-US" w:eastAsia="zh-CN"/>
        </w:rPr>
        <w:outlineLvl w:val="1"/>
      </w:pPr>
      <w:r>
        <w:rPr>
          <w:rFonts w:hint="eastAsia" w:ascii="宋体" w:hAnsi="宋体"/>
          <w:b w:val="0"/>
          <w:bCs w:val="0"/>
          <w:sz w:val="24"/>
          <w:szCs w:val="24"/>
          <w:lang w:val="en-US" w:eastAsia="zh-CN"/>
        </w:rPr>
        <w:t xml:space="preserve">1.严格按照相关法律法规，恪守独立、客观、公正的原则，履行必要的执业规范和程序。</w:t>
      </w:r>
      <w:r/>
    </w:p>
    <w:p>
      <w:pPr>
        <w:ind w:firstLine="480"/>
        <w:spacing w:line="360" w:lineRule="auto"/>
        <w:rPr>
          <w:rFonts w:hint="eastAsia" w:ascii="宋体" w:hAnsi="宋体"/>
          <w:b w:val="0"/>
          <w:bCs w:val="0"/>
          <w:sz w:val="24"/>
          <w:szCs w:val="24"/>
          <w:lang w:val="en-US" w:eastAsia="zh-CN"/>
        </w:rPr>
        <w:outlineLvl w:val="1"/>
      </w:pPr>
      <w:r>
        <w:rPr>
          <w:rFonts w:hint="eastAsia" w:ascii="宋体" w:hAnsi="宋体"/>
          <w:b w:val="0"/>
          <w:bCs w:val="0"/>
          <w:sz w:val="24"/>
          <w:szCs w:val="24"/>
          <w:lang w:val="en-US" w:eastAsia="zh-CN"/>
        </w:rPr>
        <w:t xml:space="preserve">2.严格遵循诚实信用的原则，不得损害国家利益、社会公共利益和他人的合法权益。</w:t>
      </w:r>
      <w:r/>
    </w:p>
    <w:p>
      <w:pPr>
        <w:ind w:firstLine="480"/>
        <w:spacing w:line="360" w:lineRule="auto"/>
        <w:rPr>
          <w:rFonts w:hint="eastAsia" w:ascii="宋体" w:hAnsi="宋体"/>
          <w:b w:val="0"/>
          <w:bCs w:val="0"/>
          <w:sz w:val="24"/>
          <w:szCs w:val="24"/>
          <w:lang w:val="en-US" w:eastAsia="zh-CN"/>
        </w:rPr>
        <w:outlineLvl w:val="1"/>
      </w:pPr>
      <w:r>
        <w:rPr>
          <w:rFonts w:hint="eastAsia" w:ascii="宋体" w:hAnsi="宋体"/>
          <w:b w:val="0"/>
          <w:bCs w:val="0"/>
          <w:sz w:val="24"/>
          <w:szCs w:val="24"/>
          <w:lang w:val="en-US" w:eastAsia="zh-CN"/>
        </w:rPr>
        <w:t xml:space="preserve">3.严格遵守国家有关保密规定和评估等约定，不得泄露工作中知悉的国家秘密、商业秘密和内部情况，不得擅自将工作中取得的材料和信息透露给任何第三方。</w:t>
      </w:r>
      <w:r/>
    </w:p>
    <w:p>
      <w:pPr>
        <w:ind w:firstLine="480"/>
        <w:spacing w:line="360" w:lineRule="auto"/>
        <w:rPr>
          <w:rFonts w:hint="eastAsia" w:ascii="宋体" w:hAnsi="宋体"/>
          <w:sz w:val="24"/>
          <w:szCs w:val="24"/>
        </w:rPr>
        <w:outlineLvl w:val="1"/>
      </w:pPr>
      <w:r>
        <w:rPr>
          <w:rFonts w:hint="eastAsia" w:ascii="宋体" w:hAnsi="宋体"/>
          <w:sz w:val="24"/>
          <w:szCs w:val="24"/>
        </w:rPr>
        <w:t xml:space="preserve">4.须严格遵守干部教育培训各项规定和行业管理规范，依法依规开展培训合作与业务活动，不得利用采购方的名称、图片、场地等，进行违法违纪宣传和使用。</w:t>
      </w:r>
      <w:r/>
    </w:p>
    <w:p>
      <w:pPr>
        <w:ind w:firstLine="480"/>
        <w:spacing w:line="360" w:lineRule="auto"/>
        <w:rPr>
          <w:rFonts w:hint="eastAsia" w:ascii="宋体" w:hAnsi="宋体"/>
          <w:b w:val="0"/>
          <w:bCs w:val="0"/>
          <w:sz w:val="24"/>
          <w:szCs w:val="24"/>
          <w:lang w:val="en-US" w:eastAsia="zh-CN"/>
        </w:rPr>
        <w:outlineLvl w:val="1"/>
      </w:pPr>
      <w:r>
        <w:rPr>
          <w:rFonts w:hint="eastAsia" w:ascii="宋体" w:hAnsi="宋体"/>
          <w:b w:val="0"/>
          <w:bCs w:val="0"/>
          <w:sz w:val="24"/>
          <w:szCs w:val="24"/>
          <w:lang w:val="en-US" w:eastAsia="zh-CN"/>
        </w:rPr>
        <w:t xml:space="preserve">5.服从采购人统一指挥和安排，按时保质保量地完成任务。</w:t>
      </w:r>
      <w:r/>
    </w:p>
    <w:p>
      <w:pPr>
        <w:ind w:firstLine="480"/>
        <w:spacing w:line="360" w:lineRule="auto"/>
        <w:rPr>
          <w:rFonts w:hint="default" w:ascii="宋体" w:hAnsi="宋体"/>
          <w:b/>
          <w:bCs/>
          <w:sz w:val="24"/>
          <w:szCs w:val="24"/>
          <w:lang w:val="en-US" w:eastAsia="zh-CN"/>
        </w:rPr>
        <w:outlineLvl w:val="1"/>
      </w:pPr>
      <w:r>
        <w:rPr>
          <w:rFonts w:hint="eastAsia" w:ascii="宋体" w:hAnsi="宋体"/>
          <w:b w:val="0"/>
          <w:bCs w:val="0"/>
          <w:sz w:val="24"/>
          <w:szCs w:val="24"/>
          <w:lang w:val="en-US" w:eastAsia="zh-CN"/>
        </w:rPr>
        <w:t xml:space="preserve">6.采购人的其他合理要求。</w:t>
      </w:r>
      <w:r/>
    </w:p>
    <w:p>
      <w:pPr>
        <w:ind w:firstLine="482"/>
        <w:spacing w:line="360" w:lineRule="auto"/>
        <w:rPr>
          <w:rFonts w:hint="eastAsia" w:ascii="宋体" w:hAnsi="宋体"/>
          <w:b/>
          <w:bCs/>
          <w:sz w:val="24"/>
          <w:szCs w:val="24"/>
          <w:lang w:val="en-US" w:eastAsia="zh-CN"/>
        </w:rPr>
        <w:outlineLvl w:val="1"/>
      </w:pPr>
      <w:r>
        <w:rPr>
          <w:rFonts w:hint="eastAsia" w:ascii="宋体" w:hAnsi="宋体"/>
          <w:b/>
          <w:bCs/>
          <w:sz w:val="24"/>
          <w:szCs w:val="24"/>
          <w:lang w:val="en-US" w:eastAsia="zh-CN"/>
        </w:rPr>
        <w:t xml:space="preserve">四</w:t>
      </w:r>
      <w:r>
        <w:rPr>
          <w:rFonts w:hint="eastAsia" w:ascii="宋体" w:hAnsi="宋体"/>
          <w:b/>
          <w:bCs/>
          <w:sz w:val="24"/>
          <w:szCs w:val="24"/>
        </w:rPr>
        <w:t xml:space="preserve">、</w:t>
      </w:r>
      <w:r>
        <w:rPr>
          <w:rFonts w:hint="eastAsia" w:ascii="宋体" w:hAnsi="宋体"/>
          <w:b/>
          <w:bCs/>
          <w:sz w:val="24"/>
          <w:szCs w:val="24"/>
          <w:lang w:val="en-US" w:eastAsia="zh-CN"/>
        </w:rPr>
        <w:t xml:space="preserve">实施方案</w:t>
      </w:r>
      <w:r/>
    </w:p>
    <w:p>
      <w:pPr>
        <w:ind w:firstLine="480"/>
        <w:spacing w:line="360" w:lineRule="auto"/>
        <w:rPr>
          <w:rFonts w:hint="eastAsia" w:ascii="宋体" w:hAnsi="宋体" w:eastAsia="宋体" w:cs="Times New Roman"/>
          <w:b w:val="0"/>
          <w:bCs w:val="0"/>
          <w:sz w:val="24"/>
          <w:szCs w:val="24"/>
          <w:lang w:val="en-US" w:eastAsia="zh-CN"/>
        </w:rPr>
        <w:outlineLvl w:val="1"/>
      </w:pPr>
      <w:r>
        <w:rPr>
          <w:rFonts w:hint="eastAsia" w:ascii="宋体" w:hAnsi="宋体" w:eastAsia="宋体" w:cs="Times New Roman"/>
          <w:b w:val="0"/>
          <w:bCs w:val="0"/>
          <w:sz w:val="24"/>
          <w:szCs w:val="24"/>
          <w:lang w:val="en-US" w:eastAsia="zh-CN"/>
        </w:rPr>
        <w:t xml:space="preserve">1.投标人应根据招标文件要求及对本项目特点的理解和认识，进行总体分析，制定包括认识、定位、目标、整体设想等方面的总体实施方案、管理模式、运作流程等，确保服务方案落实。</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2.投标人</w:t>
      </w:r>
      <w:r>
        <w:rPr>
          <w:rFonts w:hint="eastAsia" w:ascii="宋体" w:hAnsi="宋体" w:eastAsia="宋体" w:cs="宋体"/>
          <w:sz w:val="24"/>
          <w:szCs w:val="24"/>
        </w:rPr>
        <w:t xml:space="preserve">应根据</w:t>
      </w:r>
      <w:r>
        <w:rPr>
          <w:rFonts w:hint="eastAsia" w:ascii="宋体" w:hAnsi="宋体" w:cs="宋体"/>
          <w:sz w:val="24"/>
          <w:szCs w:val="24"/>
          <w:lang w:val="en-US" w:eastAsia="zh-CN"/>
        </w:rPr>
        <w:t xml:space="preserve">招标</w:t>
      </w:r>
      <w:r>
        <w:rPr>
          <w:rFonts w:hint="eastAsia" w:ascii="宋体" w:hAnsi="宋体" w:eastAsia="宋体" w:cs="宋体"/>
          <w:sz w:val="24"/>
          <w:szCs w:val="24"/>
        </w:rPr>
        <w:t xml:space="preserve">文件要求及本项目特点</w:t>
      </w:r>
      <w:r>
        <w:rPr>
          <w:rFonts w:hint="eastAsia" w:ascii="宋体" w:hAnsi="宋体" w:cs="宋体"/>
          <w:sz w:val="24"/>
          <w:szCs w:val="24"/>
          <w:lang w:eastAsia="zh-CN"/>
        </w:rPr>
        <w:t xml:space="preserve">，</w:t>
      </w:r>
      <w:r>
        <w:rPr>
          <w:rFonts w:hint="eastAsia" w:ascii="宋体" w:hAnsi="宋体" w:eastAsia="宋体" w:cs="Times New Roman"/>
          <w:b w:val="0"/>
          <w:bCs w:val="0"/>
          <w:sz w:val="24"/>
          <w:szCs w:val="24"/>
          <w:lang w:val="en-US" w:eastAsia="zh-CN"/>
        </w:rPr>
        <w:t xml:space="preserve">把握项目的重点和难点，分析并提出应对措施。</w:t>
      </w:r>
      <w:r>
        <w:rPr>
          <w:rFonts w:hint="eastAsia" w:ascii="宋体" w:hAnsi="宋体" w:eastAsia="宋体" w:cs="宋体"/>
          <w:sz w:val="24"/>
          <w:szCs w:val="24"/>
        </w:rPr>
        <w:t xml:space="preserve">做到完整全面、科学可行，满足本项目要求，并有针对性。</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 xml:space="preserve">3.投标人</w:t>
      </w:r>
      <w:r>
        <w:rPr>
          <w:rFonts w:hint="eastAsia" w:ascii="宋体" w:hAnsi="宋体" w:eastAsia="宋体" w:cs="宋体"/>
          <w:sz w:val="24"/>
          <w:szCs w:val="24"/>
        </w:rPr>
        <w:t xml:space="preserve">应根据</w:t>
      </w:r>
      <w:r>
        <w:rPr>
          <w:rFonts w:hint="eastAsia" w:ascii="宋体" w:hAnsi="宋体" w:cs="宋体"/>
          <w:sz w:val="24"/>
          <w:szCs w:val="24"/>
          <w:lang w:val="en-US" w:eastAsia="zh-CN"/>
        </w:rPr>
        <w:t xml:space="preserve">招标</w:t>
      </w:r>
      <w:r>
        <w:rPr>
          <w:rFonts w:hint="eastAsia" w:ascii="宋体" w:hAnsi="宋体" w:eastAsia="宋体" w:cs="宋体"/>
          <w:sz w:val="24"/>
          <w:szCs w:val="24"/>
        </w:rPr>
        <w:t xml:space="preserve">文件要求及本项目特点</w:t>
      </w:r>
      <w:r>
        <w:rPr>
          <w:rFonts w:hint="eastAsia" w:ascii="宋体" w:hAnsi="宋体" w:eastAsia="宋体" w:cs="宋体"/>
          <w:sz w:val="24"/>
          <w:szCs w:val="24"/>
          <w:lang w:eastAsia="zh-CN"/>
        </w:rPr>
        <w:t xml:space="preserve">，承诺各项服务质量指标是否符合</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文件要求，</w:t>
      </w:r>
      <w:r>
        <w:rPr>
          <w:rFonts w:hint="eastAsia" w:ascii="宋体" w:hAnsi="宋体" w:eastAsia="宋体" w:cs="宋体"/>
          <w:sz w:val="24"/>
          <w:szCs w:val="24"/>
          <w:lang w:val="en-US" w:eastAsia="zh-CN"/>
        </w:rPr>
        <w:t xml:space="preserve">并提供具体服务方案及有效控制措施</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val="0"/>
          <w:bCs w:val="0"/>
          <w:sz w:val="24"/>
          <w:szCs w:val="24"/>
          <w:highlight w:val="none"/>
          <w:lang w:val="en-US" w:eastAsia="zh-CN"/>
        </w:rPr>
        <w:t xml:space="preserve">4.投标人</w:t>
      </w:r>
      <w:r>
        <w:rPr>
          <w:rFonts w:hint="eastAsia" w:ascii="宋体" w:hAnsi="宋体" w:eastAsia="宋体" w:cs="宋体"/>
          <w:sz w:val="24"/>
          <w:szCs w:val="24"/>
          <w:highlight w:val="none"/>
        </w:rPr>
        <w:t xml:space="preserve">应根据</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文件要求及本项目特点，制订项目人员方案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包括管理人员、专业人员的配置，人员素质、管理和技术能力、经验、人员来源及人员管理、考核机制</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情况。</w:t>
      </w:r>
      <w:r/>
    </w:p>
    <w:p>
      <w:pPr>
        <w:ind w:firstLine="480"/>
        <w:spacing w:line="360" w:lineRule="auto"/>
        <w:rPr>
          <w:rFonts w:hint="eastAsia" w:ascii="宋体" w:hAnsi="宋体" w:eastAsia="宋体"/>
          <w:b/>
          <w:bCs/>
          <w:sz w:val="24"/>
          <w:szCs w:val="24"/>
          <w:lang w:eastAsia="zh-CN"/>
        </w:rPr>
        <w:outlineLvl w:val="1"/>
      </w:pPr>
      <w:r>
        <w:rPr>
          <w:rStyle w:val="1481"/>
          <w:rFonts w:hint="default"/>
          <w:color w:val="000000"/>
          <w:sz w:val="24"/>
          <w:szCs w:val="24"/>
        </w:rPr>
        <w:t xml:space="preserve">★</w:t>
      </w:r>
      <w:r>
        <w:rPr>
          <w:rFonts w:hint="eastAsia" w:ascii="宋体" w:hAnsi="宋体"/>
          <w:b/>
          <w:bCs/>
          <w:sz w:val="24"/>
          <w:szCs w:val="24"/>
          <w:lang w:val="en-US" w:eastAsia="zh-CN"/>
        </w:rPr>
        <w:t xml:space="preserve">五</w:t>
      </w:r>
      <w:r>
        <w:rPr>
          <w:rFonts w:hint="eastAsia" w:ascii="宋体" w:hAnsi="宋体"/>
          <w:b/>
          <w:bCs/>
          <w:sz w:val="24"/>
          <w:szCs w:val="24"/>
        </w:rPr>
        <w:t xml:space="preserve">、</w:t>
      </w:r>
      <w:r>
        <w:rPr>
          <w:rFonts w:hint="eastAsia" w:ascii="宋体" w:hAnsi="宋体"/>
          <w:b/>
          <w:bCs/>
          <w:sz w:val="24"/>
          <w:szCs w:val="24"/>
          <w:lang w:val="en-US" w:eastAsia="zh-CN"/>
        </w:rPr>
        <w:t xml:space="preserve">项目</w:t>
      </w:r>
      <w:r>
        <w:rPr>
          <w:rFonts w:hint="eastAsia" w:ascii="宋体" w:hAnsi="宋体"/>
          <w:b/>
          <w:bCs/>
          <w:sz w:val="24"/>
          <w:szCs w:val="24"/>
          <w:lang w:eastAsia="zh-CN"/>
        </w:rPr>
        <w:t xml:space="preserve">服务期限</w:t>
      </w:r>
      <w:r/>
    </w:p>
    <w:p>
      <w:pPr>
        <w:ind w:firstLine="480"/>
        <w:spacing w:line="360" w:lineRule="auto"/>
        <w:rPr>
          <w:rFonts w:hint="eastAsia" w:ascii="宋体" w:hAnsi="宋体"/>
          <w:sz w:val="24"/>
          <w:szCs w:val="24"/>
          <w:highlight w:val="none"/>
        </w:rPr>
        <w:outlineLvl w:val="1"/>
      </w:pPr>
      <w:r>
        <w:rPr>
          <w:rFonts w:hint="eastAsia" w:ascii="宋体" w:hAnsi="宋体"/>
          <w:sz w:val="24"/>
          <w:szCs w:val="24"/>
        </w:rPr>
        <w:t xml:space="preserve">自合同签订之日起三年，合同</w:t>
      </w:r>
      <w:r>
        <w:rPr>
          <w:rFonts w:hint="eastAsia" w:ascii="宋体" w:hAnsi="宋体"/>
          <w:sz w:val="24"/>
          <w:szCs w:val="24"/>
          <w:lang w:val="en-US" w:eastAsia="zh-CN"/>
        </w:rPr>
        <w:t xml:space="preserve">一</w:t>
      </w:r>
      <w:r>
        <w:rPr>
          <w:rFonts w:hint="eastAsia" w:ascii="宋体" w:hAnsi="宋体"/>
          <w:sz w:val="24"/>
          <w:szCs w:val="24"/>
        </w:rPr>
        <w:t xml:space="preserve">年一签。中标供应商的服务达到</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要求</w:t>
      </w:r>
      <w:r>
        <w:rPr>
          <w:rFonts w:hint="eastAsia" w:ascii="宋体" w:hAnsi="宋体"/>
          <w:sz w:val="24"/>
          <w:szCs w:val="24"/>
          <w:lang w:val="en-US" w:eastAsia="zh-CN"/>
        </w:rPr>
        <w:t xml:space="preserve">的</w:t>
      </w:r>
      <w:r>
        <w:rPr>
          <w:rFonts w:hint="eastAsia" w:ascii="宋体" w:hAnsi="宋体"/>
          <w:sz w:val="24"/>
          <w:szCs w:val="24"/>
        </w:rPr>
        <w:t xml:space="preserve">，</w:t>
      </w:r>
      <w:r>
        <w:rPr>
          <w:rFonts w:hint="eastAsia" w:ascii="宋体" w:hAnsi="宋体"/>
          <w:sz w:val="24"/>
          <w:szCs w:val="24"/>
          <w:lang w:val="en-US" w:eastAsia="zh-CN"/>
        </w:rPr>
        <w:t xml:space="preserve">采购人</w:t>
      </w:r>
      <w:r>
        <w:rPr>
          <w:rFonts w:hint="eastAsia" w:ascii="宋体" w:hAnsi="宋体"/>
          <w:sz w:val="24"/>
          <w:szCs w:val="24"/>
        </w:rPr>
        <w:t xml:space="preserve">将与中标</w:t>
      </w:r>
      <w:r>
        <w:rPr>
          <w:rFonts w:hint="eastAsia" w:ascii="宋体" w:hAnsi="宋体"/>
          <w:sz w:val="24"/>
          <w:szCs w:val="24"/>
          <w:lang w:val="en-US" w:eastAsia="zh-CN"/>
        </w:rPr>
        <w:t xml:space="preserve">供应商</w:t>
      </w:r>
      <w:r>
        <w:rPr>
          <w:rFonts w:hint="eastAsia" w:ascii="宋体" w:hAnsi="宋体"/>
          <w:sz w:val="24"/>
          <w:szCs w:val="24"/>
        </w:rPr>
        <w:t xml:space="preserve">签订下一年度服务合同</w:t>
      </w:r>
      <w:r>
        <w:rPr>
          <w:rFonts w:hint="eastAsia" w:ascii="宋体" w:hAnsi="宋体"/>
          <w:sz w:val="24"/>
          <w:szCs w:val="24"/>
          <w:lang w:eastAsia="zh-CN"/>
        </w:rPr>
        <w:t xml:space="preserve">。中标供应商若在履行合同期间出现失信行为或</w:t>
      </w:r>
      <w:r>
        <w:rPr>
          <w:rFonts w:hint="eastAsia" w:ascii="宋体" w:hAnsi="宋体"/>
          <w:sz w:val="24"/>
          <w:szCs w:val="24"/>
          <w:lang w:val="en-US" w:eastAsia="zh-CN"/>
        </w:rPr>
        <w:t xml:space="preserve">验收</w:t>
      </w:r>
      <w:r>
        <w:rPr>
          <w:rFonts w:hint="eastAsia" w:ascii="宋体" w:hAnsi="宋体"/>
          <w:sz w:val="24"/>
          <w:szCs w:val="24"/>
          <w:lang w:eastAsia="zh-CN"/>
        </w:rPr>
        <w:t xml:space="preserve">不合格</w:t>
      </w:r>
      <w:r>
        <w:rPr>
          <w:rFonts w:hint="eastAsia" w:ascii="宋体" w:hAnsi="宋体"/>
          <w:sz w:val="24"/>
          <w:szCs w:val="24"/>
          <w:lang w:val="en-US" w:eastAsia="zh-CN"/>
        </w:rPr>
        <w:t xml:space="preserve">的</w:t>
      </w:r>
      <w:r>
        <w:rPr>
          <w:rFonts w:hint="eastAsia" w:ascii="宋体" w:hAnsi="宋体"/>
          <w:sz w:val="24"/>
          <w:szCs w:val="24"/>
          <w:lang w:eastAsia="zh-CN"/>
        </w:rPr>
        <w:t xml:space="preserve">，采购人有权拒签下一年度合同。</w:t>
      </w:r>
      <w:r>
        <w:rPr>
          <w:rFonts w:hint="eastAsia" w:ascii="宋体" w:hAnsi="宋体"/>
          <w:sz w:val="24"/>
          <w:szCs w:val="24"/>
          <w:highlight w:val="none"/>
          <w:lang w:eastAsia="zh-CN"/>
        </w:rPr>
        <w:t xml:space="preserve">合同期内可能根据预算调整压缩金额或解除合同。</w:t>
      </w:r>
      <w:r/>
    </w:p>
    <w:p>
      <w:pPr>
        <w:ind w:firstLine="482"/>
        <w:spacing w:line="360" w:lineRule="auto"/>
        <w:rPr>
          <w:rFonts w:hint="eastAsia" w:ascii="宋体" w:hAnsi="宋体"/>
          <w:sz w:val="24"/>
          <w:szCs w:val="24"/>
        </w:rPr>
        <w:outlineLvl w:val="1"/>
      </w:pPr>
      <w:r>
        <w:rPr>
          <w:rFonts w:hint="eastAsia" w:ascii="宋体" w:hAnsi="宋体"/>
          <w:b/>
          <w:bCs/>
          <w:sz w:val="24"/>
          <w:szCs w:val="24"/>
          <w:lang w:val="en-US" w:eastAsia="zh-CN"/>
        </w:rPr>
        <w:t xml:space="preserve">六</w:t>
      </w:r>
      <w:r>
        <w:rPr>
          <w:rFonts w:hint="eastAsia" w:ascii="宋体" w:hAnsi="宋体"/>
          <w:b/>
          <w:bCs/>
          <w:sz w:val="24"/>
          <w:szCs w:val="24"/>
        </w:rPr>
        <w:t xml:space="preserve">、报价及付款方式</w:t>
      </w:r>
      <w:r/>
    </w:p>
    <w:p>
      <w:pPr>
        <w:ind w:firstLine="480"/>
        <w:spacing w:line="360" w:lineRule="auto"/>
        <w:rPr>
          <w:rFonts w:hint="default" w:ascii="宋体" w:hAnsi="宋体" w:cs="宋体"/>
          <w:sz w:val="24"/>
          <w:szCs w:val="24"/>
          <w:lang w:val="en-US"/>
        </w:rPr>
        <w:outlineLvl w:val="1"/>
      </w:pPr>
      <w:r/>
      <w:bookmarkStart w:id="48" w:name="_Toc18756"/>
      <w:r/>
      <w:bookmarkStart w:id="49" w:name="_Toc2336"/>
      <w:r/>
      <w:bookmarkStart w:id="50" w:name="_Toc22943"/>
      <w:r>
        <w:rPr>
          <w:rFonts w:hint="eastAsia" w:ascii="宋体" w:hAnsi="宋体" w:cs="宋体"/>
          <w:sz w:val="24"/>
          <w:szCs w:val="24"/>
        </w:rPr>
        <w:t xml:space="preserve">1</w:t>
      </w:r>
      <w:r>
        <w:rPr>
          <w:rFonts w:hint="eastAsia" w:ascii="宋体" w:hAnsi="宋体" w:cs="宋体"/>
          <w:sz w:val="24"/>
          <w:szCs w:val="24"/>
          <w:lang w:val="en-US" w:eastAsia="zh-CN"/>
        </w:rPr>
        <w:t xml:space="preserve">.项目</w:t>
      </w:r>
      <w:r>
        <w:rPr>
          <w:rFonts w:hint="default" w:ascii="宋体" w:hAnsi="宋体" w:cs="宋体"/>
          <w:sz w:val="24"/>
          <w:szCs w:val="24"/>
          <w:lang w:val="en-US"/>
        </w:rPr>
        <w:t xml:space="preserve">报价</w:t>
      </w:r>
      <w:r/>
    </w:p>
    <w:p>
      <w:pPr>
        <w:ind w:firstLine="480"/>
        <w:spacing w:line="360" w:lineRule="auto"/>
        <w:rPr>
          <w:rFonts w:hint="eastAsia" w:ascii="宋体" w:hAnsi="宋体" w:cs="宋体"/>
          <w:sz w:val="24"/>
          <w:szCs w:val="24"/>
          <w:highlight w:val="none"/>
          <w:lang w:val="en-US" w:eastAsia="zh-CN"/>
        </w:rPr>
        <w:outlineLvl w:val="1"/>
      </w:pPr>
      <w:r>
        <w:rPr>
          <w:rFonts w:hint="default" w:ascii="宋体" w:hAnsi="宋体" w:cs="宋体"/>
          <w:sz w:val="24"/>
          <w:szCs w:val="24"/>
          <w:lang w:val="en-US"/>
        </w:rPr>
        <w:t xml:space="preserve">（1）</w:t>
      </w:r>
      <w:r>
        <w:rPr>
          <w:rFonts w:hint="eastAsia" w:ascii="宋体" w:hAnsi="宋体" w:eastAsia="宋体"/>
          <w:bCs/>
          <w:sz w:val="24"/>
          <w:szCs w:val="24"/>
          <w:highlight w:val="none"/>
          <w:lang w:val="en-US" w:eastAsia="zh-CN"/>
        </w:rPr>
        <w:t xml:space="preserve">报价应包括采购文件规定的培训服务</w:t>
      </w:r>
      <w:r>
        <w:rPr>
          <w:rFonts w:hint="eastAsia" w:ascii="宋体" w:hAnsi="宋体" w:eastAsia="宋体"/>
          <w:sz w:val="24"/>
          <w:szCs w:val="24"/>
          <w:highlight w:val="none"/>
          <w:lang w:val="en-US"/>
        </w:rPr>
        <w:t xml:space="preserve">工作</w:t>
      </w:r>
      <w:r>
        <w:rPr>
          <w:rFonts w:hint="eastAsia" w:ascii="宋体" w:hAnsi="宋体" w:eastAsia="宋体"/>
          <w:bCs/>
          <w:sz w:val="24"/>
          <w:szCs w:val="24"/>
          <w:highlight w:val="none"/>
          <w:lang w:val="en-US" w:eastAsia="zh-CN"/>
        </w:rPr>
        <w:t xml:space="preserve">所涉及的一切相关费用。</w:t>
      </w:r>
      <w:r>
        <w:rPr>
          <w:rFonts w:hint="default" w:ascii="宋体" w:hAnsi="宋体" w:cs="宋体"/>
          <w:sz w:val="24"/>
          <w:szCs w:val="24"/>
          <w:lang w:val="en-US"/>
        </w:rPr>
        <w:t xml:space="preserve">本项目服务费在</w:t>
      </w:r>
      <w:r>
        <w:rPr>
          <w:rFonts w:hint="eastAsia" w:ascii="宋体" w:hAnsi="宋体" w:cs="宋体"/>
          <w:sz w:val="24"/>
          <w:szCs w:val="24"/>
          <w:lang w:val="en-US" w:eastAsia="zh-CN"/>
        </w:rPr>
        <w:t xml:space="preserve">全年</w:t>
      </w:r>
      <w:r>
        <w:rPr>
          <w:rFonts w:hint="default" w:ascii="宋体" w:hAnsi="宋体" w:cs="宋体"/>
          <w:sz w:val="24"/>
          <w:szCs w:val="24"/>
          <w:lang w:val="en-US"/>
        </w:rPr>
        <w:t xml:space="preserve">培训费的</w:t>
      </w:r>
      <w:r>
        <w:rPr>
          <w:rFonts w:hint="eastAsia" w:ascii="宋体" w:hAnsi="宋体" w:cs="宋体"/>
          <w:sz w:val="24"/>
          <w:szCs w:val="24"/>
          <w:lang w:val="en-US" w:eastAsia="zh-CN"/>
        </w:rPr>
        <w:t xml:space="preserve">50</w:t>
      </w:r>
      <w:r>
        <w:rPr>
          <w:rFonts w:hint="default" w:ascii="宋体" w:hAnsi="宋体" w:cs="宋体"/>
          <w:sz w:val="24"/>
          <w:szCs w:val="24"/>
          <w:lang w:val="en-US"/>
        </w:rPr>
        <w:t xml:space="preserve">％基础上，按优惠率报价，即</w:t>
      </w:r>
      <w:r>
        <w:rPr>
          <w:rFonts w:hint="eastAsia" w:ascii="宋体" w:hAnsi="宋体" w:cs="宋体"/>
          <w:sz w:val="24"/>
          <w:szCs w:val="24"/>
          <w:lang w:val="en-US" w:eastAsia="zh-CN"/>
        </w:rPr>
        <w:t xml:space="preserve">服务费=（全年</w:t>
      </w:r>
      <w:r>
        <w:rPr>
          <w:rFonts w:hint="default" w:ascii="宋体" w:hAnsi="宋体" w:cs="宋体"/>
          <w:sz w:val="24"/>
          <w:szCs w:val="24"/>
          <w:lang w:val="en-US"/>
        </w:rPr>
        <w:t xml:space="preserve">培训费×</w:t>
      </w:r>
      <w:r>
        <w:rPr>
          <w:rFonts w:hint="eastAsia" w:ascii="宋体" w:hAnsi="宋体" w:cs="宋体"/>
          <w:sz w:val="24"/>
          <w:szCs w:val="24"/>
          <w:lang w:val="en-US" w:eastAsia="zh-CN"/>
        </w:rPr>
        <w:t xml:space="preserve">50</w:t>
      </w:r>
      <w:r>
        <w:rPr>
          <w:rFonts w:hint="default" w:ascii="宋体" w:hAnsi="宋体" w:cs="宋体"/>
          <w:sz w:val="24"/>
          <w:szCs w:val="24"/>
          <w:lang w:val="en-US"/>
        </w:rPr>
        <w:t xml:space="preserve">％</w:t>
      </w:r>
      <w:r>
        <w:rPr>
          <w:rFonts w:hint="eastAsia" w:ascii="宋体" w:hAnsi="宋体" w:cs="宋体"/>
          <w:sz w:val="24"/>
          <w:szCs w:val="24"/>
          <w:lang w:val="en-US" w:eastAsia="zh-CN"/>
        </w:rPr>
        <w:t xml:space="preserve">）</w:t>
      </w:r>
      <w:r>
        <w:rPr>
          <w:rFonts w:hint="default" w:ascii="宋体" w:hAnsi="宋体" w:cs="宋体"/>
          <w:sz w:val="24"/>
          <w:szCs w:val="24"/>
          <w:lang w:val="en-US"/>
        </w:rPr>
        <w:t xml:space="preserve">×</w:t>
      </w:r>
      <w:r>
        <w:rPr>
          <w:rFonts w:hint="eastAsia" w:ascii="宋体" w:hAnsi="宋体" w:cs="宋体"/>
          <w:sz w:val="24"/>
          <w:szCs w:val="24"/>
          <w:lang w:val="en-US" w:eastAsia="zh-CN"/>
        </w:rPr>
        <w:t xml:space="preserve">（1-投标报</w:t>
      </w:r>
      <w:r>
        <w:rPr>
          <w:rFonts w:hint="eastAsia" w:ascii="宋体" w:hAnsi="宋体" w:cs="宋体"/>
          <w:sz w:val="24"/>
          <w:szCs w:val="24"/>
          <w:highlight w:val="none"/>
          <w:lang w:val="en-US" w:eastAsia="zh-CN"/>
        </w:rPr>
        <w:t xml:space="preserve">价优惠率）。</w:t>
      </w:r>
      <w:r/>
    </w:p>
    <w:p>
      <w:pPr>
        <w:ind w:firstLine="480"/>
        <w:spacing w:line="360" w:lineRule="auto"/>
        <w:rPr>
          <w:rFonts w:hint="default" w:ascii="宋体" w:hAnsi="宋体" w:cs="宋体"/>
          <w:sz w:val="24"/>
          <w:szCs w:val="24"/>
          <w:highlight w:val="none"/>
          <w:lang w:val="en-US"/>
        </w:rPr>
        <w:outlineLvl w:val="1"/>
      </w:pP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lang w:val="en-US"/>
        </w:rPr>
        <w:t xml:space="preserve">除我校实际产生费用（如餐饮费、住宿费、场地费</w:t>
      </w:r>
      <w:r>
        <w:rPr>
          <w:rFonts w:hint="eastAsia" w:ascii="宋体" w:hAnsi="宋体" w:cs="宋体"/>
          <w:sz w:val="24"/>
          <w:szCs w:val="24"/>
          <w:highlight w:val="none"/>
          <w:lang w:val="en-US" w:eastAsia="zh-CN"/>
        </w:rPr>
        <w:t xml:space="preserve">等</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外，</w:t>
      </w:r>
      <w:r>
        <w:rPr>
          <w:rFonts w:hint="default" w:ascii="宋体" w:hAnsi="宋体" w:cs="宋体"/>
          <w:sz w:val="24"/>
          <w:szCs w:val="24"/>
          <w:highlight w:val="none"/>
          <w:lang w:val="en-US"/>
        </w:rPr>
        <w:t xml:space="preserve">培训学习资料、师资、现场教学、交通、学员保险、摄像拍照以及在校外产生的餐饮、住宿、场地等费用</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rPr>
        <w:t xml:space="preserve">由供应商支付，包含在</w:t>
      </w:r>
      <w:r>
        <w:rPr>
          <w:rFonts w:hint="eastAsia" w:ascii="宋体" w:hAnsi="宋体" w:cs="宋体"/>
          <w:sz w:val="24"/>
          <w:szCs w:val="24"/>
          <w:highlight w:val="none"/>
          <w:lang w:val="en-US" w:eastAsia="zh-CN"/>
        </w:rPr>
        <w:t xml:space="preserve">服务费</w:t>
      </w:r>
      <w:r>
        <w:rPr>
          <w:rFonts w:hint="default" w:ascii="宋体" w:hAnsi="宋体" w:cs="宋体"/>
          <w:sz w:val="24"/>
          <w:szCs w:val="24"/>
          <w:highlight w:val="none"/>
          <w:lang w:val="en-US"/>
        </w:rPr>
        <w:t xml:space="preserve">报价中。</w:t>
      </w:r>
      <w:r/>
    </w:p>
    <w:p>
      <w:pPr>
        <w:ind w:firstLine="480"/>
        <w:spacing w:line="360" w:lineRule="auto"/>
        <w:rPr>
          <w:rFonts w:hint="default" w:ascii="宋体" w:hAnsi="宋体" w:cs="宋体"/>
          <w:sz w:val="24"/>
          <w:szCs w:val="24"/>
          <w:highlight w:val="none"/>
          <w:lang w:val="en-US"/>
        </w:rPr>
        <w:outlineLvl w:val="1"/>
      </w:pPr>
      <w:r>
        <w:rPr>
          <w:rFonts w:hint="eastAsia" w:ascii="宋体" w:hAnsi="宋体" w:cs="宋体"/>
          <w:sz w:val="24"/>
          <w:szCs w:val="24"/>
          <w:highlight w:val="none"/>
          <w:lang w:val="en-US" w:eastAsia="zh-CN"/>
        </w:rPr>
        <w:t xml:space="preserve">（3）全年</w:t>
      </w:r>
      <w:r>
        <w:rPr>
          <w:rFonts w:hint="default" w:ascii="宋体" w:hAnsi="宋体" w:cs="宋体"/>
          <w:sz w:val="24"/>
          <w:szCs w:val="24"/>
          <w:highlight w:val="none"/>
          <w:lang w:val="en-US"/>
        </w:rPr>
        <w:t xml:space="preserve">培训费扣除我校实际产生费用（如餐饮费、住宿费、场地费</w:t>
      </w:r>
      <w:r>
        <w:rPr>
          <w:rFonts w:hint="eastAsia" w:ascii="宋体" w:hAnsi="宋体" w:cs="宋体"/>
          <w:sz w:val="24"/>
          <w:szCs w:val="24"/>
          <w:highlight w:val="none"/>
          <w:lang w:val="en-US" w:eastAsia="zh-CN"/>
        </w:rPr>
        <w:t xml:space="preserve">等</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后</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不足以支付按中标优惠率计算的服务费的，以扣除后剩余培训费作为服务费</w:t>
      </w:r>
      <w:r>
        <w:rPr>
          <w:rFonts w:hint="default" w:ascii="宋体" w:hAnsi="宋体" w:cs="宋体"/>
          <w:sz w:val="24"/>
          <w:szCs w:val="24"/>
          <w:highlight w:val="none"/>
          <w:lang w:val="en-US"/>
        </w:rPr>
        <w:t xml:space="preserve">。</w:t>
      </w:r>
      <w:r/>
    </w:p>
    <w:p>
      <w:pPr>
        <w:ind w:firstLine="480"/>
        <w:spacing w:line="360" w:lineRule="auto"/>
        <w:rPr>
          <w:rFonts w:hint="default" w:ascii="宋体" w:hAnsi="宋体" w:cs="宋体"/>
          <w:sz w:val="24"/>
          <w:szCs w:val="24"/>
          <w:highlight w:val="none"/>
          <w:lang w:val="en-US"/>
        </w:rPr>
        <w:outlineLvl w:val="1"/>
      </w:pPr>
      <w:r>
        <w:rPr>
          <w:rFonts w:hint="eastAsia" w:ascii="宋体" w:hAnsi="宋体" w:cs="宋体"/>
          <w:sz w:val="24"/>
          <w:szCs w:val="24"/>
          <w:highlight w:val="none"/>
          <w:lang w:val="en-US" w:eastAsia="zh-CN"/>
        </w:rPr>
        <w:t xml:space="preserve">（4）本项目采购人向中标人支付合同总金额不超过700万元。采购合同履行中，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sz w:val="24"/>
          <w:szCs w:val="24"/>
          <w:highlight w:val="none"/>
        </w:rPr>
        <w:outlineLvl w:val="1"/>
      </w:pPr>
      <w:r>
        <w:rPr>
          <w:rFonts w:hint="default" w:ascii="宋体" w:hAnsi="宋体" w:cs="宋体"/>
          <w:sz w:val="24"/>
          <w:szCs w:val="24"/>
          <w:highlight w:val="none"/>
          <w:lang w:val="en-US"/>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付款方式</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费用</w:t>
      </w:r>
      <w:r>
        <w:rPr>
          <w:rFonts w:hint="eastAsia" w:ascii="宋体" w:hAnsi="宋体" w:cs="宋体"/>
          <w:sz w:val="24"/>
          <w:szCs w:val="24"/>
          <w:highlight w:val="none"/>
          <w:lang w:val="en-US" w:eastAsia="zh-CN"/>
        </w:rPr>
        <w:t xml:space="preserve">按月据实结算。</w:t>
      </w:r>
      <w:r>
        <w:rPr>
          <w:rFonts w:hint="eastAsia" w:ascii="宋体" w:hAnsi="宋体" w:cs="宋体"/>
          <w:sz w:val="24"/>
          <w:szCs w:val="24"/>
          <w:highlight w:val="none"/>
        </w:rPr>
        <w:t xml:space="preserve">由</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于每月结束</w:t>
      </w:r>
      <w:r>
        <w:rPr>
          <w:rFonts w:hint="eastAsia" w:ascii="宋体" w:hAnsi="宋体" w:cs="宋体"/>
          <w:sz w:val="24"/>
          <w:szCs w:val="24"/>
          <w:highlight w:val="none"/>
          <w:lang w:val="en-US" w:eastAsia="zh-CN"/>
        </w:rPr>
        <w:t xml:space="preserve">后的</w:t>
      </w:r>
      <w:r>
        <w:rPr>
          <w:rFonts w:hint="eastAsia" w:ascii="宋体" w:hAnsi="宋体" w:cs="宋体"/>
          <w:sz w:val="24"/>
          <w:szCs w:val="24"/>
          <w:highlight w:val="none"/>
        </w:rPr>
        <w:t xml:space="preserve">十五个工作日内支付上月结算总价款。如因不可抗力导致提前终止合同的，</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应按照合同实际履约期支付相关费用。</w:t>
      </w:r>
      <w:r/>
    </w:p>
    <w:p>
      <w:pPr>
        <w:ind w:firstLine="480"/>
        <w:spacing w:line="440" w:lineRule="exact"/>
        <w:rPr>
          <w:rFonts w:asciiTheme="minorEastAsia" w:hAnsiTheme="minorEastAsia" w:eastAsiaTheme="minorEastAsia" w:cstheme="minorEastAsia"/>
          <w:sz w:val="24"/>
          <w:szCs w:val="24"/>
          <w:highlight w:val="none"/>
          <w:lang w:val="zh-CN"/>
        </w:rPr>
      </w:pP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应在付款前的3个工作日内向</w:t>
      </w:r>
      <w:r>
        <w:rPr>
          <w:rFonts w:hint="eastAsia" w:ascii="宋体" w:hAnsi="宋体" w:cs="宋体"/>
          <w:sz w:val="24"/>
          <w:szCs w:val="24"/>
          <w:highlight w:val="none"/>
          <w:lang w:eastAsia="zh-CN"/>
        </w:rPr>
        <w:t xml:space="preserve">采购</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开具等额的增值税专用发票。</w:t>
      </w:r>
      <w:r>
        <w:rPr>
          <w:rFonts w:hint="eastAsia" w:ascii="宋体" w:hAnsi="宋体" w:cs="宋体"/>
          <w:sz w:val="24"/>
          <w:szCs w:val="24"/>
          <w:highlight w:val="none"/>
          <w:lang w:eastAsia="zh-CN"/>
        </w:rPr>
        <w:t xml:space="preserve">供</w:t>
      </w:r>
      <w:r>
        <w:rPr>
          <w:rFonts w:hint="eastAsia" w:ascii="宋体" w:hAnsi="宋体" w:cs="宋体"/>
          <w:sz w:val="24"/>
          <w:szCs w:val="24"/>
          <w:highlight w:val="none"/>
          <w:lang w:val="en-US" w:eastAsia="zh-CN"/>
        </w:rPr>
        <w:t xml:space="preserve">应商</w:t>
      </w:r>
      <w:r>
        <w:rPr>
          <w:rFonts w:hint="eastAsia" w:ascii="宋体" w:hAnsi="宋体" w:cs="宋体"/>
          <w:sz w:val="24"/>
          <w:szCs w:val="24"/>
          <w:highlight w:val="none"/>
        </w:rPr>
        <w:t xml:space="preserve">对开具发票的真实性、合法性负责，否则</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有权拒绝付款。</w:t>
      </w:r>
      <w:r/>
    </w:p>
    <w:p>
      <w:pPr>
        <w:ind w:firstLine="480"/>
        <w:spacing w:line="360" w:lineRule="auto"/>
        <w:rPr>
          <w:rFonts w:hint="default" w:ascii="宋体" w:hAnsi="宋体" w:cs="宋体"/>
          <w:sz w:val="24"/>
          <w:szCs w:val="24"/>
          <w:highlight w:val="none"/>
          <w:lang w:val="en-US"/>
        </w:rPr>
        <w:outlineLvl w:val="1"/>
      </w:pPr>
      <w:r>
        <w:rPr>
          <w:rFonts w:hint="eastAsia" w:ascii="宋体" w:hAnsi="宋体" w:cs="宋体"/>
          <w:sz w:val="24"/>
          <w:szCs w:val="24"/>
          <w:highlight w:val="none"/>
          <w:lang w:val="en-US" w:eastAsia="zh-CN"/>
        </w:rPr>
        <w:t xml:space="preserve">第1-11个月</w:t>
      </w:r>
      <w:r>
        <w:rPr>
          <w:rFonts w:hint="default" w:ascii="宋体" w:hAnsi="宋体" w:cs="宋体"/>
          <w:sz w:val="24"/>
          <w:szCs w:val="24"/>
          <w:highlight w:val="none"/>
          <w:lang w:val="en-US"/>
        </w:rPr>
        <w:t xml:space="preserve">服务费</w:t>
      </w:r>
      <w:r>
        <w:rPr>
          <w:rFonts w:hint="eastAsia" w:ascii="宋体" w:hAnsi="宋体" w:cs="宋体"/>
          <w:sz w:val="24"/>
          <w:szCs w:val="24"/>
          <w:highlight w:val="none"/>
        </w:rPr>
        <w:t xml:space="preserve">按</w:t>
      </w:r>
      <w:r>
        <w:rPr>
          <w:rFonts w:hint="eastAsia" w:ascii="宋体" w:hAnsi="宋体" w:cs="宋体"/>
          <w:sz w:val="24"/>
          <w:szCs w:val="24"/>
          <w:highlight w:val="none"/>
          <w:lang w:val="en-US" w:eastAsia="zh-CN"/>
        </w:rPr>
        <w:t xml:space="preserve">当月办班单位已结算班次培训费及中标优惠率</w:t>
      </w:r>
      <w:r>
        <w:rPr>
          <w:rFonts w:hint="eastAsia" w:ascii="宋体" w:hAnsi="宋体" w:cs="宋体"/>
          <w:sz w:val="24"/>
          <w:szCs w:val="24"/>
          <w:highlight w:val="none"/>
        </w:rPr>
        <w:t xml:space="preserve">结算</w:t>
      </w:r>
      <w:r>
        <w:rPr>
          <w:rFonts w:hint="eastAsia" w:ascii="宋体" w:hAnsi="宋体" w:cs="宋体"/>
          <w:sz w:val="24"/>
          <w:szCs w:val="24"/>
          <w:highlight w:val="none"/>
          <w:lang w:eastAsia="zh-CN"/>
        </w:rPr>
        <w:t xml:space="preserve">，</w:t>
      </w:r>
      <w:r>
        <w:rPr>
          <w:rFonts w:hint="default" w:ascii="宋体" w:hAnsi="宋体" w:cs="宋体"/>
          <w:sz w:val="24"/>
          <w:szCs w:val="24"/>
          <w:highlight w:val="none"/>
          <w:lang w:val="en-US"/>
        </w:rPr>
        <w:t xml:space="preserve">即</w:t>
      </w:r>
      <w:r>
        <w:rPr>
          <w:rFonts w:hint="eastAsia" w:ascii="宋体" w:hAnsi="宋体" w:cs="宋体"/>
          <w:sz w:val="24"/>
          <w:szCs w:val="24"/>
          <w:highlight w:val="none"/>
          <w:lang w:val="en-US" w:eastAsia="zh-CN"/>
        </w:rPr>
        <w:t xml:space="preserve">当月服务费=（当月办班单位已结算班次</w:t>
      </w:r>
      <w:r>
        <w:rPr>
          <w:rFonts w:hint="default" w:ascii="宋体" w:hAnsi="宋体" w:cs="宋体"/>
          <w:sz w:val="24"/>
          <w:szCs w:val="24"/>
          <w:highlight w:val="none"/>
          <w:lang w:val="en-US"/>
        </w:rPr>
        <w:t xml:space="preserve">培训费×</w:t>
      </w:r>
      <w:r>
        <w:rPr>
          <w:rFonts w:hint="eastAsia" w:ascii="宋体" w:hAnsi="宋体" w:cs="宋体"/>
          <w:sz w:val="24"/>
          <w:szCs w:val="24"/>
          <w:highlight w:val="none"/>
          <w:lang w:val="en-US" w:eastAsia="zh-CN"/>
        </w:rPr>
        <w:t xml:space="preserve">50</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（1-投标报价优惠率）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当月办班单位已结算班次</w:t>
      </w:r>
      <w:r>
        <w:rPr>
          <w:rFonts w:hint="default" w:ascii="宋体" w:hAnsi="宋体" w:cs="宋体"/>
          <w:sz w:val="24"/>
          <w:szCs w:val="24"/>
          <w:highlight w:val="none"/>
          <w:lang w:val="en-US"/>
        </w:rPr>
        <w:t xml:space="preserve">培训费扣除</w:t>
      </w:r>
      <w:r>
        <w:rPr>
          <w:rFonts w:hint="eastAsia" w:ascii="宋体" w:hAnsi="宋体" w:cs="宋体"/>
          <w:sz w:val="24"/>
          <w:szCs w:val="24"/>
          <w:highlight w:val="none"/>
          <w:lang w:val="en-US" w:eastAsia="zh-CN"/>
        </w:rPr>
        <w:t xml:space="preserve">采购人</w:t>
      </w:r>
      <w:r>
        <w:rPr>
          <w:rFonts w:hint="default" w:ascii="宋体" w:hAnsi="宋体" w:cs="宋体"/>
          <w:sz w:val="24"/>
          <w:szCs w:val="24"/>
          <w:highlight w:val="none"/>
          <w:lang w:val="en-US"/>
        </w:rPr>
        <w:t xml:space="preserve">实际产生费用（如餐饮费、住宿费、场地费</w:t>
      </w:r>
      <w:r>
        <w:rPr>
          <w:rFonts w:hint="eastAsia" w:ascii="宋体" w:hAnsi="宋体" w:cs="宋体"/>
          <w:sz w:val="24"/>
          <w:szCs w:val="24"/>
          <w:highlight w:val="none"/>
          <w:lang w:val="en-US" w:eastAsia="zh-CN"/>
        </w:rPr>
        <w:t xml:space="preserve">等</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后</w:t>
      </w:r>
      <w:r>
        <w:rPr>
          <w:rFonts w:hint="default" w:ascii="宋体" w:hAnsi="宋体" w:cs="宋体"/>
          <w:sz w:val="24"/>
          <w:szCs w:val="24"/>
          <w:highlight w:val="none"/>
          <w:lang w:val="en-US"/>
        </w:rPr>
        <w:t xml:space="preserve">，</w:t>
      </w:r>
      <w:r>
        <w:rPr>
          <w:rFonts w:hint="eastAsia" w:ascii="宋体" w:hAnsi="宋体" w:cs="宋体"/>
          <w:sz w:val="24"/>
          <w:szCs w:val="24"/>
          <w:highlight w:val="none"/>
          <w:lang w:val="en-US" w:eastAsia="zh-CN"/>
        </w:rPr>
        <w:t xml:space="preserve">不足以支付按中标优惠率计算的服务费的，以扣除后剩余培训费作为当月服务费；全年服务费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扣除已支付服务费，作为第12个月服务费</w:t>
      </w:r>
      <w:r>
        <w:rPr>
          <w:rFonts w:hint="default" w:ascii="宋体" w:hAnsi="宋体" w:cs="宋体"/>
          <w:sz w:val="24"/>
          <w:szCs w:val="24"/>
          <w:highlight w:val="none"/>
          <w:lang w:val="en-US"/>
        </w:rPr>
        <w:t xml:space="preserve">。</w:t>
      </w:r>
      <w:bookmarkEnd w:id="48"/>
      <w:r/>
      <w:bookmarkEnd w:id="49"/>
      <w:r/>
      <w:bookmarkEnd w:id="50"/>
      <w:r/>
      <w:r/>
    </w:p>
    <w:p>
      <w:pPr>
        <w:ind w:firstLine="480"/>
        <w:spacing w:line="360" w:lineRule="auto"/>
        <w:rPr>
          <w:rFonts w:hint="eastAsia" w:ascii="宋体" w:hAnsi="宋体" w:cs="宋体"/>
          <w:sz w:val="24"/>
          <w:szCs w:val="24"/>
          <w:highlight w:val="none"/>
        </w:rPr>
        <w:outlineLvl w:val="1"/>
      </w:pPr>
      <w:r>
        <w:rPr>
          <w:rFonts w:hint="default" w:ascii="宋体" w:hAnsi="宋体" w:cs="宋体"/>
          <w:sz w:val="24"/>
          <w:szCs w:val="24"/>
          <w:highlight w:val="none"/>
          <w:lang w:val="en-US"/>
        </w:rPr>
        <w:t xml:space="preserve">因履行财政相关资金审批手续、培训费未到账导致</w:t>
      </w:r>
      <w:r>
        <w:rPr>
          <w:rFonts w:hint="eastAsia" w:ascii="宋体" w:hAnsi="宋体" w:cs="宋体"/>
          <w:sz w:val="24"/>
          <w:szCs w:val="24"/>
          <w:highlight w:val="none"/>
          <w:lang w:val="en-US" w:eastAsia="zh-CN"/>
        </w:rPr>
        <w:t xml:space="preserve">采购人</w:t>
      </w:r>
      <w:r>
        <w:rPr>
          <w:rFonts w:hint="default" w:ascii="宋体" w:hAnsi="宋体" w:cs="宋体"/>
          <w:sz w:val="24"/>
          <w:szCs w:val="24"/>
          <w:highlight w:val="none"/>
          <w:lang w:val="en-US"/>
        </w:rPr>
        <w:t xml:space="preserve">迟延支付合同价款的，</w:t>
      </w:r>
      <w:r>
        <w:rPr>
          <w:rFonts w:hint="eastAsia" w:ascii="宋体" w:hAnsi="宋体" w:cs="宋体"/>
          <w:sz w:val="24"/>
          <w:szCs w:val="24"/>
          <w:highlight w:val="none"/>
          <w:lang w:val="en-US" w:eastAsia="zh-CN"/>
        </w:rPr>
        <w:t xml:space="preserve">采购人</w:t>
      </w:r>
      <w:r>
        <w:rPr>
          <w:rFonts w:hint="default" w:ascii="宋体" w:hAnsi="宋体" w:cs="宋体"/>
          <w:sz w:val="24"/>
          <w:szCs w:val="24"/>
          <w:highlight w:val="none"/>
          <w:lang w:val="en-US"/>
        </w:rPr>
        <w:t xml:space="preserve">不承担迟延支付合同价款的违约责任。</w:t>
      </w:r>
      <w:r/>
    </w:p>
    <w:p>
      <w:pPr>
        <w:ind w:firstLine="482"/>
        <w:spacing w:line="360" w:lineRule="auto"/>
        <w:rPr>
          <w:rFonts w:hint="eastAsia" w:ascii="宋体" w:hAnsi="宋体" w:cs="宋体"/>
          <w:b/>
          <w:bCs/>
          <w:sz w:val="24"/>
          <w:szCs w:val="24"/>
          <w:highlight w:val="none"/>
          <w:lang w:val="en-US" w:eastAsia="zh-CN"/>
        </w:rPr>
        <w:outlineLvl w:val="1"/>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项目验收</w:t>
      </w:r>
      <w:r/>
    </w:p>
    <w:p>
      <w:pPr>
        <w:ind w:firstLine="480"/>
        <w:spacing w:line="360" w:lineRule="auto"/>
        <w:rPr>
          <w:rFonts w:hint="eastAsia" w:ascii="宋体" w:hAnsi="宋体" w:cs="宋体"/>
          <w:b w:val="0"/>
          <w:bCs w:val="0"/>
          <w:sz w:val="24"/>
          <w:szCs w:val="24"/>
          <w:highlight w:val="none"/>
          <w:lang w:val="en-US" w:eastAsia="zh-CN"/>
        </w:rPr>
        <w:outlineLvl w:val="1"/>
      </w:pPr>
      <w:r>
        <w:rPr>
          <w:rFonts w:hint="eastAsia" w:ascii="宋体" w:hAnsi="宋体" w:cs="宋体"/>
          <w:b w:val="0"/>
          <w:bCs w:val="0"/>
          <w:sz w:val="24"/>
          <w:szCs w:val="24"/>
          <w:highlight w:val="none"/>
          <w:lang w:val="en-US" w:eastAsia="zh-CN"/>
        </w:rPr>
        <w:t xml:space="preserve">本项目各项工作完成以后，确认各项任务目标达成，由中标人提出申请，经采购人同意后，对本项目交付成果进行验收。除其他国家规范外，招标文件和中标供应商的投标文件作为项目验收的主要依据。</w:t>
      </w:r>
      <w:r/>
    </w:p>
    <w:p>
      <w:pPr>
        <w:ind w:firstLine="482"/>
        <w:spacing w:line="360" w:lineRule="auto"/>
        <w:rPr>
          <w:rFonts w:hint="eastAsia" w:ascii="宋体" w:hAnsi="宋体" w:cs="宋体"/>
          <w:b/>
          <w:bCs/>
          <w:sz w:val="24"/>
          <w:szCs w:val="24"/>
        </w:rPr>
        <w:outlineLvl w:val="1"/>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违约处理</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中标供应商</w:t>
      </w:r>
      <w:r>
        <w:rPr>
          <w:rFonts w:hint="eastAsia"/>
          <w:sz w:val="24"/>
          <w:szCs w:val="24"/>
        </w:rPr>
        <w:t xml:space="preserve">有下列情形之一的，依法依纪作出处理处罚并扣减或拒付相关费用，</w:t>
      </w:r>
      <w:r>
        <w:rPr>
          <w:rFonts w:hint="eastAsia"/>
          <w:sz w:val="24"/>
          <w:szCs w:val="24"/>
          <w:lang w:val="en-US" w:eastAsia="zh-CN"/>
        </w:rPr>
        <w:t xml:space="preserve">并</w:t>
      </w:r>
      <w:r>
        <w:rPr>
          <w:rFonts w:hint="eastAsia"/>
          <w:sz w:val="24"/>
          <w:szCs w:val="24"/>
        </w:rPr>
        <w:t xml:space="preserve">按照</w:t>
      </w:r>
      <w:r>
        <w:rPr>
          <w:rFonts w:hint="eastAsia"/>
          <w:sz w:val="24"/>
          <w:szCs w:val="24"/>
          <w:lang w:val="en-US" w:eastAsia="zh-CN"/>
        </w:rPr>
        <w:t xml:space="preserve">采购人</w:t>
      </w:r>
      <w:r>
        <w:rPr>
          <w:rFonts w:hint="eastAsia"/>
          <w:sz w:val="24"/>
          <w:szCs w:val="24"/>
        </w:rPr>
        <w:t xml:space="preserve">要求在指定的合理期限内进行整改和完善，直至符合</w:t>
      </w:r>
      <w:r>
        <w:rPr>
          <w:rFonts w:hint="eastAsia"/>
          <w:sz w:val="24"/>
          <w:szCs w:val="24"/>
          <w:lang w:val="en-US" w:eastAsia="zh-CN"/>
        </w:rPr>
        <w:t xml:space="preserve">招标</w:t>
      </w:r>
      <w:r>
        <w:rPr>
          <w:rFonts w:hint="eastAsia"/>
          <w:sz w:val="24"/>
          <w:szCs w:val="24"/>
        </w:rPr>
        <w:t xml:space="preserve">文件要求的相关标准。逾期不予整改、经整改仍不能符合相关要求的，或者导致合同目的无法实现的，</w:t>
      </w:r>
      <w:r>
        <w:rPr>
          <w:rFonts w:hint="eastAsia"/>
          <w:sz w:val="24"/>
          <w:szCs w:val="24"/>
          <w:lang w:val="en-US" w:eastAsia="zh-CN"/>
        </w:rPr>
        <w:t xml:space="preserve">采购人</w:t>
      </w:r>
      <w:r>
        <w:rPr>
          <w:rFonts w:hint="eastAsia"/>
          <w:sz w:val="24"/>
          <w:szCs w:val="24"/>
        </w:rPr>
        <w:t xml:space="preserve">有权依照法律程序解除</w:t>
      </w:r>
      <w:r>
        <w:rPr>
          <w:rFonts w:hint="eastAsia"/>
          <w:sz w:val="24"/>
          <w:szCs w:val="24"/>
          <w:lang w:val="en-US" w:eastAsia="zh-CN"/>
        </w:rPr>
        <w:t xml:space="preserve">合同</w:t>
      </w:r>
      <w:r>
        <w:rPr>
          <w:rFonts w:hint="eastAsia"/>
          <w:sz w:val="24"/>
          <w:szCs w:val="24"/>
        </w:rPr>
        <w:t xml:space="preserve">，并追究</w:t>
      </w:r>
      <w:r>
        <w:rPr>
          <w:rFonts w:hint="eastAsia"/>
          <w:sz w:val="24"/>
          <w:szCs w:val="24"/>
          <w:lang w:val="en-US" w:eastAsia="zh-CN"/>
        </w:rPr>
        <w:t xml:space="preserve">中标供应商的</w:t>
      </w:r>
      <w:r>
        <w:rPr>
          <w:rFonts w:hint="eastAsia"/>
          <w:sz w:val="24"/>
          <w:szCs w:val="24"/>
        </w:rPr>
        <w:t xml:space="preserve">违约责任：</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（一）执业过程中，受到监管部门行政处罚的；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（二）隐瞒检查发现的问题或者与被查单位串通舞弊，导致严重质量问题的； </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（三）利用受聘工作拉业务或从被查单位获取不正当利益的；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（四）违反保密纪律或回避规定的；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（五）拒绝接受采购人业务指导和监督的；</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（六）不履行聘请协议规定义务的；</w:t>
      </w:r>
      <w:r/>
    </w:p>
    <w:p>
      <w:pPr>
        <w:ind w:firstLine="480"/>
        <w:keepLines w:val="0"/>
        <w:keepNext w:val="0"/>
        <w:pageBreakBefore w:val="0"/>
        <w:spacing w:line="360" w:lineRule="auto"/>
        <w:widowControl w:val="off"/>
        <w:rPr>
          <w:rFonts w:hint="eastAsia" w:ascii="宋体" w:hAnsi="宋体" w:cs="宋体"/>
          <w:sz w:val="24"/>
          <w:szCs w:val="24"/>
          <w:highlight w:val="yellow"/>
        </w:rPr>
      </w:pPr>
      <w:r>
        <w:rPr>
          <w:rFonts w:hint="eastAsia"/>
          <w:sz w:val="24"/>
          <w:szCs w:val="24"/>
        </w:rPr>
        <w:t xml:space="preserve">（七）其他导致严重质量问题的</w:t>
      </w:r>
      <w:r>
        <w:rPr>
          <w:rFonts w:hint="eastAsia"/>
          <w:sz w:val="24"/>
          <w:szCs w:val="24"/>
          <w:lang w:val="en-US" w:eastAsia="zh-CN"/>
        </w:rPr>
        <w:t xml:space="preserve">情形</w:t>
      </w:r>
      <w:r>
        <w:rPr>
          <w:rFonts w:hint="eastAsia"/>
          <w:sz w:val="24"/>
          <w:szCs w:val="24"/>
        </w:rPr>
        <w:t xml:space="preserve">。</w:t>
      </w:r>
      <w:r/>
    </w:p>
    <w:p>
      <w:pPr>
        <w:rPr>
          <w:rFonts w:hint="eastAsia"/>
        </w:rPr>
      </w:pPr>
      <w:r/>
      <w:bookmarkStart w:id="51" w:name="_Toc17534"/>
      <w:r/>
      <w:bookmarkStart w:id="52" w:name="_Toc67"/>
      <w:r/>
      <w:bookmarkStart w:id="53" w:name="_Toc15435"/>
      <w:r/>
      <w:r/>
    </w:p>
    <w:p>
      <w:pPr>
        <w:rPr>
          <w:rFonts w:hint="eastAsia"/>
        </w:rPr>
      </w:pPr>
      <w:r>
        <w:rPr>
          <w:rFonts w:hint="eastAsia"/>
        </w:rPr>
      </w:r>
      <w:r/>
    </w:p>
    <w:p>
      <w:pPr>
        <w:shd w:val="nil"/>
        <w:rPr>
          <w14:ligatures w14:val="none"/>
        </w:rPr>
      </w:pPr>
      <w:r/>
      <w:r/>
    </w:p>
    <w:p>
      <w:pPr>
        <w:shd w:val="nil"/>
        <w:rPr>
          <w14:ligatures w14:val="none"/>
        </w:rPr>
      </w:pPr>
      <w:r/>
      <w:r/>
    </w:p>
    <w:p>
      <w:pPr>
        <w:pStyle w:val="917"/>
        <w:jc w:val="center"/>
      </w:pPr>
      <w:r>
        <w:rPr>
          <w:rFonts w:hint="eastAsia" w:cs="宋体"/>
        </w:rPr>
        <w:t xml:space="preserve">第五章</w:t>
      </w:r>
      <w:r>
        <w:t xml:space="preserve"> </w:t>
      </w:r>
      <w:r>
        <w:rPr>
          <w:rFonts w:hint="eastAsia" w:cs="宋体"/>
        </w:rPr>
        <w:t xml:space="preserve">投标文件格式</w:t>
      </w:r>
      <w:bookmarkEnd w:id="47"/>
      <w:r/>
      <w:bookmarkEnd w:id="51"/>
      <w:r/>
      <w:bookmarkEnd w:id="52"/>
      <w:r/>
      <w:bookmarkEnd w:id="53"/>
      <w:r/>
      <w:r/>
    </w:p>
    <w:p>
      <w:pPr>
        <w:ind w:firstLine="480"/>
        <w:rPr>
          <w:sz w:val="24"/>
          <w:szCs w:val="24"/>
        </w:rPr>
      </w:pPr>
      <w:r>
        <w:rPr>
          <w:rFonts w:hint="eastAsia" w:cs="宋体"/>
          <w:sz w:val="24"/>
          <w:szCs w:val="24"/>
        </w:rPr>
        <w:t xml:space="preserve">注：请投标人按照以下文件的要求格式、内容制作投标文件，并请编制目录及页码，否则可能将影响对投标文件的评价。</w:t>
      </w:r>
      <w:r/>
    </w:p>
    <w:p>
      <w:pPr>
        <w:jc w:val="center"/>
      </w:pPr>
      <w:r>
        <w:br w:type="page" w:clear="all"/>
      </w:r>
      <w:r/>
    </w:p>
    <w:p>
      <w:pPr>
        <w:jc w:val="center"/>
      </w:pPr>
      <w:r/>
      <w:r/>
    </w:p>
    <w:p>
      <w:pPr>
        <w:jc w:val="center"/>
      </w:pPr>
      <w:r/>
      <w:r/>
    </w:p>
    <w:p>
      <w:pPr>
        <w:jc w:val="center"/>
      </w:pPr>
      <w:r/>
      <w:r/>
    </w:p>
    <w:p>
      <w:pPr>
        <w:jc w:val="center"/>
      </w:pPr>
      <w:r>
        <w:rPr>
          <w:rFonts w:hint="eastAsia" w:ascii="宋体" w:hAnsi="宋体" w:cs="宋体"/>
          <w:sz w:val="84"/>
          <w:szCs w:val="84"/>
        </w:rPr>
        <w:t xml:space="preserve">投标文件</w:t>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pPr>
      <w:r/>
      <w:r/>
    </w:p>
    <w:p>
      <w:pPr>
        <w:rPr>
          <w:rFonts w:ascii="宋体"/>
          <w:sz w:val="44"/>
          <w:szCs w:val="44"/>
        </w:rPr>
      </w:pPr>
      <w:r>
        <w:rPr>
          <w:rFonts w:ascii="宋体" w:hAnsi="宋体" w:cs="宋体"/>
          <w:sz w:val="44"/>
          <w:szCs w:val="44"/>
        </w:rPr>
        <w:t xml:space="preserve">    </w:t>
      </w:r>
      <w:r>
        <w:rPr>
          <w:rFonts w:hint="eastAsia" w:ascii="宋体" w:hAnsi="宋体" w:cs="宋体"/>
          <w:sz w:val="44"/>
          <w:szCs w:val="44"/>
        </w:rPr>
        <w:t xml:space="preserve">项目编号：</w:t>
      </w:r>
      <w:r/>
    </w:p>
    <w:p>
      <w:pPr>
        <w:ind w:firstLine="880"/>
        <w:rPr>
          <w:rFonts w:ascii="宋体"/>
          <w:sz w:val="44"/>
          <w:szCs w:val="44"/>
        </w:rPr>
      </w:pPr>
      <w:r>
        <w:rPr>
          <w:rFonts w:hint="eastAsia" w:ascii="宋体" w:hAnsi="宋体" w:cs="宋体"/>
          <w:sz w:val="44"/>
          <w:szCs w:val="44"/>
        </w:rPr>
        <w:t xml:space="preserve">项目名称：</w:t>
      </w:r>
      <w:r/>
    </w:p>
    <w:p>
      <w:pPr>
        <w:ind w:firstLine="880"/>
        <w:rPr>
          <w:rFonts w:ascii="宋体"/>
          <w:sz w:val="44"/>
          <w:szCs w:val="44"/>
        </w:rPr>
      </w:pPr>
      <w:r>
        <w:rPr>
          <w:rFonts w:ascii="宋体"/>
          <w:sz w:val="44"/>
          <w:szCs w:val="44"/>
        </w:rPr>
      </w:r>
      <w:r/>
    </w:p>
    <w:p>
      <w:pPr>
        <w:ind w:firstLine="1800"/>
        <w:rPr>
          <w:rFonts w:ascii="宋体"/>
          <w:sz w:val="36"/>
          <w:szCs w:val="36"/>
        </w:rPr>
      </w:pPr>
      <w:r>
        <w:rPr>
          <w:rFonts w:ascii="宋体"/>
          <w:sz w:val="36"/>
          <w:szCs w:val="36"/>
        </w:rPr>
      </w:r>
      <w:r/>
    </w:p>
    <w:p>
      <w:pPr>
        <w:ind w:firstLine="1050"/>
      </w:pPr>
      <w:r/>
      <w:r/>
    </w:p>
    <w:p>
      <w:pPr>
        <w:ind w:firstLine="1800"/>
        <w:rPr>
          <w:rFonts w:ascii="宋体"/>
          <w:sz w:val="36"/>
          <w:szCs w:val="36"/>
        </w:rPr>
      </w:pPr>
      <w:r>
        <w:rPr>
          <w:rFonts w:hint="eastAsia" w:ascii="宋体" w:hAnsi="宋体" w:cs="宋体"/>
          <w:sz w:val="36"/>
          <w:szCs w:val="36"/>
        </w:rPr>
        <w:t xml:space="preserve">投标单位（全称）：</w:t>
      </w:r>
      <w:r/>
    </w:p>
    <w:p>
      <w:pPr>
        <w:ind w:firstLine="1800"/>
        <w:rPr>
          <w:rFonts w:ascii="宋体"/>
          <w:sz w:val="36"/>
          <w:szCs w:val="36"/>
        </w:rPr>
      </w:pPr>
      <w:r>
        <w:rPr>
          <w:rFonts w:hint="eastAsia" w:ascii="宋体" w:hAnsi="宋体" w:cs="宋体"/>
          <w:sz w:val="36"/>
          <w:szCs w:val="36"/>
        </w:rPr>
        <w:t xml:space="preserve">授权代表：</w:t>
      </w:r>
      <w:r/>
    </w:p>
    <w:p>
      <w:pPr>
        <w:ind w:firstLine="1800"/>
        <w:rPr>
          <w:rFonts w:ascii="宋体"/>
          <w:sz w:val="36"/>
          <w:szCs w:val="36"/>
        </w:rPr>
      </w:pPr>
      <w:r>
        <w:rPr>
          <w:rFonts w:hint="eastAsia" w:ascii="宋体" w:hAnsi="宋体" w:cs="宋体"/>
          <w:sz w:val="36"/>
          <w:szCs w:val="36"/>
        </w:rPr>
        <w:t xml:space="preserve">联系电话：</w:t>
      </w:r>
      <w:r/>
    </w:p>
    <w:p>
      <w:pPr>
        <w:ind w:firstLine="1800"/>
        <w:rPr>
          <w:rFonts w:ascii="宋体"/>
          <w:sz w:val="36"/>
          <w:szCs w:val="36"/>
        </w:rPr>
      </w:pPr>
      <w:r>
        <w:rPr>
          <w:rFonts w:hint="eastAsia" w:ascii="宋体" w:hAnsi="宋体" w:cs="宋体"/>
          <w:sz w:val="36"/>
          <w:szCs w:val="36"/>
        </w:rPr>
        <w:t xml:space="preserve">日</w:t>
      </w:r>
      <w:r>
        <w:rPr>
          <w:rFonts w:ascii="宋体" w:hAnsi="宋体" w:cs="宋体"/>
          <w:sz w:val="36"/>
          <w:szCs w:val="36"/>
        </w:rPr>
        <w:t xml:space="preserve">    </w:t>
      </w:r>
      <w:r>
        <w:rPr>
          <w:rFonts w:hint="eastAsia" w:ascii="宋体" w:hAnsi="宋体" w:cs="宋体"/>
          <w:sz w:val="36"/>
          <w:szCs w:val="36"/>
        </w:rPr>
        <w:t xml:space="preserve">期：</w:t>
      </w:r>
      <w:r/>
    </w:p>
    <w:p>
      <w:pPr>
        <w:ind w:right="11"/>
        <w:jc w:val="center"/>
        <w:spacing w:before="66"/>
        <w:rPr>
          <w:rFonts w:ascii="宋体" w:hAnsi="宋体"/>
          <w:b/>
          <w:color w:val="000000"/>
          <w:sz w:val="30"/>
        </w:rPr>
      </w:pPr>
      <w:r>
        <w:rPr>
          <w:rFonts w:ascii="宋体"/>
          <w:sz w:val="36"/>
          <w:szCs w:val="36"/>
        </w:rPr>
        <w:br w:type="page" w:clear="all"/>
      </w:r>
      <w:r>
        <w:rPr>
          <w:rFonts w:hint="eastAsia" w:ascii="宋体" w:hAnsi="宋体"/>
          <w:b/>
          <w:color w:val="000000"/>
          <w:sz w:val="30"/>
        </w:rPr>
        <w:t xml:space="preserve">评分索引表</w:t>
      </w:r>
      <w:r/>
    </w:p>
    <w:tbl>
      <w:tblPr>
        <w:tblStyle w:val="927"/>
        <w:tblW w:w="497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14"/>
        <w:gridCol w:w="3160"/>
      </w:tblGrid>
      <w:tr>
        <w:trPr>
          <w:trHeight w:val="454"/>
        </w:trPr>
        <w:tc>
          <w:tcPr>
            <w:tcW w:w="3090" w:type="pct"/>
            <w:vAlign w:val="center"/>
            <w:textDirection w:val="lrTb"/>
            <w:noWrap w:val="false"/>
          </w:tcPr>
          <w:p>
            <w:pPr>
              <w:pStyle w:val="2780"/>
              <w:jc w:val="center"/>
              <w:rPr>
                <w:color w:val="000000"/>
                <w:sz w:val="24"/>
                <w:szCs w:val="24"/>
              </w:rPr>
            </w:pPr>
            <w:r>
              <w:rPr>
                <w:b/>
                <w:bCs/>
                <w:color w:val="000000"/>
                <w:sz w:val="24"/>
                <w:szCs w:val="24"/>
              </w:rPr>
              <w:t xml:space="preserve">评分项目</w:t>
            </w:r>
            <w:r/>
          </w:p>
        </w:tc>
        <w:tc>
          <w:tcPr>
            <w:tcW w:w="1909" w:type="pct"/>
            <w:vAlign w:val="center"/>
            <w:textDirection w:val="lrTb"/>
            <w:noWrap w:val="false"/>
          </w:tcPr>
          <w:p>
            <w:pPr>
              <w:pStyle w:val="2780"/>
              <w:jc w:val="center"/>
              <w:rPr>
                <w:color w:val="000000"/>
                <w:sz w:val="24"/>
                <w:szCs w:val="24"/>
              </w:rPr>
            </w:pPr>
            <w:r>
              <w:rPr>
                <w:b/>
                <w:bCs/>
                <w:color w:val="000000"/>
                <w:sz w:val="24"/>
                <w:szCs w:val="24"/>
              </w:rPr>
              <w:t xml:space="preserve">在</w:t>
            </w:r>
            <w:r>
              <w:rPr>
                <w:rFonts w:hint="eastAsia"/>
                <w:b/>
                <w:bCs/>
                <w:color w:val="000000"/>
                <w:sz w:val="24"/>
                <w:szCs w:val="24"/>
                <w:lang w:val="en-US"/>
              </w:rPr>
              <w:t xml:space="preserve">投标</w:t>
            </w:r>
            <w:r>
              <w:rPr>
                <w:b/>
                <w:bCs/>
                <w:color w:val="000000"/>
                <w:sz w:val="24"/>
                <w:szCs w:val="24"/>
              </w:rPr>
              <w:t xml:space="preserve">文件中的页码位置</w:t>
            </w:r>
            <w:r/>
          </w:p>
        </w:tc>
      </w:tr>
      <w:tr>
        <w:trPr>
          <w:trHeight w:val="454"/>
        </w:trPr>
        <w:tc>
          <w:tcPr>
            <w:tcW w:w="3090" w:type="pct"/>
            <w:textDirection w:val="lrTb"/>
            <w:noWrap w:val="false"/>
          </w:tcPr>
          <w:p>
            <w:pPr>
              <w:pStyle w:val="2780"/>
              <w:rPr>
                <w:color w:val="000000"/>
                <w:sz w:val="24"/>
                <w:szCs w:val="24"/>
              </w:rPr>
            </w:pPr>
            <w:r>
              <w:rPr>
                <w:color w:val="000000"/>
                <w:sz w:val="24"/>
                <w:szCs w:val="24"/>
              </w:rPr>
            </w:r>
            <w:r/>
          </w:p>
        </w:tc>
        <w:tc>
          <w:tcPr>
            <w:tcW w:w="1909" w:type="pct"/>
            <w:textDirection w:val="lrTb"/>
            <w:noWrap w:val="false"/>
          </w:tcPr>
          <w:p>
            <w:pPr>
              <w:pStyle w:val="2780"/>
              <w:rPr>
                <w:color w:val="000000"/>
                <w:sz w:val="24"/>
                <w:szCs w:val="24"/>
              </w:rPr>
            </w:pPr>
            <w:r>
              <w:rPr>
                <w:color w:val="000000"/>
                <w:sz w:val="24"/>
                <w:szCs w:val="24"/>
              </w:rPr>
            </w:r>
            <w:r/>
          </w:p>
        </w:tc>
      </w:tr>
      <w:tr>
        <w:trPr>
          <w:trHeight w:val="454"/>
        </w:trPr>
        <w:tc>
          <w:tcPr>
            <w:tcW w:w="3090" w:type="pct"/>
            <w:textDirection w:val="lrTb"/>
            <w:noWrap w:val="false"/>
          </w:tcPr>
          <w:p>
            <w:pPr>
              <w:pStyle w:val="2780"/>
              <w:rPr>
                <w:color w:val="000000"/>
                <w:sz w:val="24"/>
                <w:szCs w:val="24"/>
              </w:rPr>
            </w:pPr>
            <w:r>
              <w:rPr>
                <w:color w:val="000000"/>
                <w:sz w:val="24"/>
                <w:szCs w:val="24"/>
              </w:rPr>
            </w:r>
            <w:r/>
          </w:p>
        </w:tc>
        <w:tc>
          <w:tcPr>
            <w:tcW w:w="1909" w:type="pct"/>
            <w:textDirection w:val="lrTb"/>
            <w:noWrap w:val="false"/>
          </w:tcPr>
          <w:p>
            <w:pPr>
              <w:pStyle w:val="2780"/>
              <w:rPr>
                <w:color w:val="000000"/>
                <w:sz w:val="24"/>
                <w:szCs w:val="24"/>
              </w:rPr>
            </w:pPr>
            <w:r>
              <w:rPr>
                <w:color w:val="000000"/>
                <w:sz w:val="24"/>
                <w:szCs w:val="24"/>
              </w:rPr>
            </w:r>
            <w:r/>
          </w:p>
        </w:tc>
      </w:tr>
      <w:tr>
        <w:trPr>
          <w:trHeight w:val="454"/>
        </w:trPr>
        <w:tc>
          <w:tcPr>
            <w:tcW w:w="3090" w:type="pct"/>
            <w:textDirection w:val="lrTb"/>
            <w:noWrap w:val="false"/>
          </w:tcPr>
          <w:p>
            <w:pPr>
              <w:pStyle w:val="2780"/>
              <w:rPr>
                <w:color w:val="000000"/>
                <w:sz w:val="24"/>
                <w:szCs w:val="24"/>
              </w:rPr>
            </w:pPr>
            <w:r>
              <w:rPr>
                <w:color w:val="000000"/>
                <w:sz w:val="24"/>
                <w:szCs w:val="24"/>
              </w:rPr>
            </w:r>
            <w:r/>
          </w:p>
        </w:tc>
        <w:tc>
          <w:tcPr>
            <w:tcW w:w="1909" w:type="pct"/>
            <w:textDirection w:val="lrTb"/>
            <w:noWrap w:val="false"/>
          </w:tcPr>
          <w:p>
            <w:pPr>
              <w:pStyle w:val="2780"/>
              <w:rPr>
                <w:color w:val="000000"/>
                <w:sz w:val="24"/>
                <w:szCs w:val="24"/>
              </w:rPr>
            </w:pPr>
            <w:r>
              <w:rPr>
                <w:color w:val="000000"/>
                <w:sz w:val="24"/>
                <w:szCs w:val="24"/>
              </w:rPr>
            </w:r>
            <w:r/>
          </w:p>
        </w:tc>
      </w:tr>
      <w:tr>
        <w:trPr>
          <w:trHeight w:val="454"/>
        </w:trPr>
        <w:tc>
          <w:tcPr>
            <w:tcW w:w="3090" w:type="pct"/>
            <w:textDirection w:val="lrTb"/>
            <w:noWrap w:val="false"/>
          </w:tcPr>
          <w:p>
            <w:pPr>
              <w:pStyle w:val="2780"/>
              <w:rPr>
                <w:color w:val="000000"/>
                <w:sz w:val="24"/>
                <w:szCs w:val="24"/>
              </w:rPr>
            </w:pPr>
            <w:r>
              <w:rPr>
                <w:color w:val="000000"/>
                <w:sz w:val="24"/>
                <w:szCs w:val="24"/>
              </w:rPr>
            </w:r>
            <w:r/>
          </w:p>
        </w:tc>
        <w:tc>
          <w:tcPr>
            <w:tcW w:w="1909" w:type="pct"/>
            <w:textDirection w:val="lrTb"/>
            <w:noWrap w:val="false"/>
          </w:tcPr>
          <w:p>
            <w:pPr>
              <w:pStyle w:val="2780"/>
              <w:rPr>
                <w:color w:val="000000"/>
                <w:sz w:val="24"/>
                <w:szCs w:val="24"/>
              </w:rPr>
            </w:pPr>
            <w:r>
              <w:rPr>
                <w:color w:val="000000"/>
                <w:sz w:val="24"/>
                <w:szCs w:val="24"/>
              </w:rPr>
            </w:r>
            <w:r/>
          </w:p>
        </w:tc>
      </w:tr>
      <w:tr>
        <w:trPr>
          <w:trHeight w:val="454"/>
        </w:trPr>
        <w:tc>
          <w:tcPr>
            <w:tcW w:w="3090" w:type="pct"/>
            <w:textDirection w:val="lrTb"/>
            <w:noWrap w:val="false"/>
          </w:tcPr>
          <w:p>
            <w:pPr>
              <w:pStyle w:val="2780"/>
              <w:rPr>
                <w:color w:val="000000"/>
                <w:sz w:val="24"/>
                <w:szCs w:val="24"/>
              </w:rPr>
            </w:pPr>
            <w:r>
              <w:rPr>
                <w:color w:val="000000"/>
                <w:sz w:val="24"/>
                <w:szCs w:val="24"/>
              </w:rPr>
            </w:r>
            <w:r/>
          </w:p>
        </w:tc>
        <w:tc>
          <w:tcPr>
            <w:tcW w:w="1909" w:type="pct"/>
            <w:textDirection w:val="lrTb"/>
            <w:noWrap w:val="false"/>
          </w:tcPr>
          <w:p>
            <w:pPr>
              <w:pStyle w:val="2780"/>
              <w:rPr>
                <w:color w:val="000000"/>
                <w:sz w:val="24"/>
                <w:szCs w:val="24"/>
              </w:rPr>
            </w:pPr>
            <w:r>
              <w:rPr>
                <w:color w:val="000000"/>
                <w:sz w:val="24"/>
                <w:szCs w:val="24"/>
              </w:rPr>
            </w:r>
            <w:r/>
          </w:p>
        </w:tc>
      </w:tr>
      <w:tr>
        <w:trPr>
          <w:trHeight w:val="454"/>
        </w:trPr>
        <w:tc>
          <w:tcPr>
            <w:tcW w:w="3090" w:type="pct"/>
            <w:textDirection w:val="lrTb"/>
            <w:noWrap w:val="false"/>
          </w:tcPr>
          <w:p>
            <w:pPr>
              <w:pStyle w:val="2780"/>
              <w:rPr>
                <w:color w:val="000000"/>
                <w:sz w:val="24"/>
                <w:szCs w:val="24"/>
              </w:rPr>
            </w:pPr>
            <w:r>
              <w:rPr>
                <w:color w:val="000000"/>
                <w:sz w:val="24"/>
                <w:szCs w:val="24"/>
              </w:rPr>
            </w:r>
            <w:r/>
          </w:p>
        </w:tc>
        <w:tc>
          <w:tcPr>
            <w:tcW w:w="1909" w:type="pct"/>
            <w:textDirection w:val="lrTb"/>
            <w:noWrap w:val="false"/>
          </w:tcPr>
          <w:p>
            <w:pPr>
              <w:pStyle w:val="2780"/>
              <w:rPr>
                <w:color w:val="000000"/>
                <w:sz w:val="24"/>
                <w:szCs w:val="24"/>
              </w:rPr>
            </w:pPr>
            <w:r>
              <w:rPr>
                <w:color w:val="000000"/>
                <w:sz w:val="24"/>
                <w:szCs w:val="24"/>
              </w:rPr>
            </w:r>
            <w:r/>
          </w:p>
        </w:tc>
      </w:tr>
      <w:tr>
        <w:trPr>
          <w:trHeight w:val="454"/>
        </w:trPr>
        <w:tc>
          <w:tcPr>
            <w:tcW w:w="3090" w:type="pct"/>
            <w:vAlign w:val="center"/>
            <w:textDirection w:val="lrTb"/>
            <w:noWrap w:val="false"/>
          </w:tcPr>
          <w:p>
            <w:pPr>
              <w:pStyle w:val="2780"/>
              <w:ind w:left="106"/>
              <w:jc w:val="center"/>
              <w:spacing w:line="252" w:lineRule="exact"/>
              <w:rPr>
                <w:color w:val="000000"/>
                <w:sz w:val="24"/>
                <w:szCs w:val="24"/>
              </w:rPr>
            </w:pPr>
            <w:r>
              <w:rPr>
                <w:color w:val="000000"/>
                <w:sz w:val="24"/>
                <w:szCs w:val="24"/>
              </w:rPr>
              <w:t xml:space="preserve">行数不够，自行添加</w:t>
            </w:r>
            <w:r/>
          </w:p>
        </w:tc>
        <w:tc>
          <w:tcPr>
            <w:tcW w:w="1909" w:type="pct"/>
            <w:textDirection w:val="lrTb"/>
            <w:noWrap w:val="false"/>
          </w:tcPr>
          <w:p>
            <w:pPr>
              <w:pStyle w:val="2780"/>
              <w:rPr>
                <w:color w:val="000000"/>
                <w:sz w:val="24"/>
                <w:szCs w:val="24"/>
              </w:rPr>
            </w:pPr>
            <w:r>
              <w:rPr>
                <w:color w:val="000000"/>
                <w:sz w:val="24"/>
                <w:szCs w:val="24"/>
              </w:rPr>
            </w:r>
            <w:r/>
          </w:p>
        </w:tc>
      </w:tr>
    </w:tbl>
    <w:p>
      <w:pPr>
        <w:pStyle w:val="951"/>
        <w:spacing w:before="8"/>
        <w:rPr>
          <w:rFonts w:ascii="华文仿宋" w:hAnsi="华文仿宋" w:eastAsia="华文仿宋" w:cs="华文仿宋"/>
          <w:b/>
          <w:color w:val="000000"/>
        </w:rPr>
      </w:pPr>
      <w:r>
        <w:rPr>
          <w:rFonts w:ascii="华文仿宋" w:hAnsi="华文仿宋" w:eastAsia="华文仿宋" w:cs="华文仿宋"/>
          <w:b/>
          <w:color w:val="000000"/>
        </w:rPr>
      </w:r>
      <w:r/>
    </w:p>
    <w:p>
      <w:pPr>
        <w:ind w:right="754"/>
        <w:jc w:val="left"/>
        <w:rPr>
          <w:rFonts w:ascii="宋体" w:hAnsi="宋体"/>
          <w:bCs/>
          <w:color w:val="000000"/>
          <w:spacing w:val="-10"/>
          <w:sz w:val="28"/>
          <w:szCs w:val="28"/>
        </w:rPr>
      </w:pPr>
      <w:r>
        <w:rPr>
          <w:rFonts w:hint="eastAsia" w:ascii="宋体" w:hAnsi="宋体"/>
          <w:bCs/>
          <w:color w:val="000000"/>
          <w:spacing w:val="-10"/>
          <w:sz w:val="28"/>
          <w:szCs w:val="28"/>
        </w:rPr>
        <w:t xml:space="preserve">注：</w:t>
      </w:r>
      <w:r/>
    </w:p>
    <w:p>
      <w:pPr>
        <w:jc w:val="left"/>
        <w:rPr>
          <w:rFonts w:ascii="宋体" w:hAnsi="宋体"/>
          <w:bCs/>
          <w:color w:val="000000"/>
          <w:sz w:val="28"/>
          <w:szCs w:val="28"/>
        </w:rPr>
      </w:pPr>
      <w:r>
        <w:rPr>
          <w:rFonts w:hint="eastAsia" w:ascii="宋体" w:hAnsi="宋体"/>
          <w:bCs/>
          <w:color w:val="000000"/>
          <w:sz w:val="28"/>
          <w:szCs w:val="28"/>
        </w:rPr>
        <w:t xml:space="preserve">    建议投标供应商为《投标文件》制作详细目录，并将该《评分索引表》放在投标文件目录之前</w:t>
      </w:r>
      <w:r>
        <w:rPr>
          <w:rFonts w:hint="eastAsia" w:ascii="宋体" w:hAnsi="宋体"/>
          <w:bCs/>
          <w:color w:val="000000"/>
          <w:sz w:val="28"/>
          <w:szCs w:val="28"/>
        </w:rPr>
        <w:t xml:space="preserve">。</w:t>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ind w:firstLine="140"/>
        <w:rPr>
          <w:rFonts w:ascii="宋体"/>
          <w:sz w:val="28"/>
          <w:szCs w:val="28"/>
        </w:rPr>
        <w:sectPr>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rFonts w:ascii="宋体"/>
          <w:sz w:val="28"/>
          <w:szCs w:val="28"/>
        </w:rPr>
      </w:r>
      <w:r/>
    </w:p>
    <w:p>
      <w:pPr>
        <w:pStyle w:val="918"/>
        <w:jc w:val="center"/>
        <w:rPr>
          <w:rFonts w:cs="Times New Roman"/>
          <w:sz w:val="30"/>
          <w:szCs w:val="30"/>
        </w:rPr>
      </w:pPr>
      <w:r/>
      <w:bookmarkStart w:id="54" w:name="_Toc11120"/>
      <w:r/>
      <w:bookmarkStart w:id="55" w:name="_Toc18486"/>
      <w:r/>
      <w:bookmarkStart w:id="56" w:name="_Toc18909"/>
      <w:r/>
      <w:bookmarkStart w:id="57" w:name="_Toc2166"/>
      <w:r>
        <w:rPr>
          <w:rFonts w:hint="eastAsia" w:cs="宋体"/>
          <w:sz w:val="30"/>
          <w:szCs w:val="30"/>
        </w:rPr>
        <w:t xml:space="preserve">一、投标函、投标报价及项目相关文件</w:t>
      </w:r>
      <w:bookmarkEnd w:id="54"/>
      <w:r/>
      <w:bookmarkEnd w:id="55"/>
      <w:r/>
      <w:bookmarkEnd w:id="56"/>
      <w:r/>
      <w:bookmarkEnd w:id="57"/>
      <w:r/>
      <w:r/>
    </w:p>
    <w:p>
      <w:pPr>
        <w:pStyle w:val="919"/>
        <w:jc w:val="center"/>
        <w:rPr>
          <w:rFonts w:asciiTheme="majorEastAsia" w:hAnsiTheme="majorEastAsia" w:eastAsiaTheme="majorEastAsia" w:cstheme="majorEastAsia"/>
          <w:sz w:val="30"/>
          <w:szCs w:val="30"/>
        </w:rPr>
      </w:pPr>
      <w:r/>
      <w:bookmarkStart w:id="58" w:name="_Toc6886"/>
      <w:r/>
      <w:bookmarkStart w:id="59" w:name="_Toc6250"/>
      <w:r/>
      <w:bookmarkStart w:id="60" w:name="_Toc30966"/>
      <w:r/>
      <w:bookmarkStart w:id="61" w:name="_Toc21669"/>
      <w:r>
        <w:rPr>
          <w:rFonts w:hint="eastAsia" w:asciiTheme="majorEastAsia" w:hAnsiTheme="majorEastAsia" w:eastAsiaTheme="majorEastAsia" w:cstheme="majorEastAsia"/>
          <w:sz w:val="30"/>
          <w:szCs w:val="30"/>
        </w:rPr>
        <w:t xml:space="preserve">1.投标函</w:t>
      </w:r>
      <w:bookmarkEnd w:id="58"/>
      <w:r/>
      <w:bookmarkEnd w:id="59"/>
      <w:r/>
      <w:bookmarkEnd w:id="60"/>
      <w:r/>
      <w:bookmarkEnd w:id="61"/>
      <w:r/>
      <w:r/>
    </w:p>
    <w:p>
      <w:pPr>
        <w:widowControl/>
        <w:rPr>
          <w:rFonts w:ascii="宋体" w:hAnsi="宋体" w:cs="宋体"/>
          <w:color w:val="000000"/>
          <w:sz w:val="24"/>
          <w:szCs w:val="24"/>
        </w:rPr>
      </w:pPr>
      <w:r>
        <w:rPr>
          <w:rFonts w:hint="eastAsia" w:ascii="宋体" w:hAnsi="宋体" w:cs="宋体"/>
          <w:bCs/>
          <w:color w:val="000000"/>
          <w:sz w:val="24"/>
          <w:szCs w:val="24"/>
        </w:rPr>
        <w:t xml:space="preserve">中国共产党南京市江宁区委员会党校</w:t>
      </w:r>
      <w:r>
        <w:rPr>
          <w:rFonts w:hint="eastAsia" w:ascii="宋体" w:hAnsi="宋体" w:cs="宋体"/>
          <w:color w:val="000000"/>
          <w:sz w:val="24"/>
          <w:szCs w:val="24"/>
        </w:rPr>
        <w:t xml:space="preserve">：</w:t>
      </w:r>
      <w:r/>
    </w:p>
    <w:p>
      <w:pPr>
        <w:widowControl/>
        <w:rPr>
          <w:rFonts w:ascii="宋体"/>
          <w:color w:val="000000"/>
          <w:sz w:val="24"/>
          <w:szCs w:val="24"/>
        </w:rPr>
      </w:pPr>
      <w:r>
        <w:rPr>
          <w:rFonts w:hint="eastAsia" w:ascii="宋体" w:hAnsi="宋体" w:cs="宋体"/>
          <w:color w:val="000000"/>
          <w:sz w:val="24"/>
          <w:szCs w:val="24"/>
        </w:rPr>
        <w:t xml:space="preserve">南京润知招标代理有限公司：</w:t>
      </w:r>
      <w:r/>
    </w:p>
    <w:p>
      <w:pPr>
        <w:ind w:firstLine="480"/>
        <w:jc w:val="left"/>
        <w:widowControl/>
        <w:rPr>
          <w:rFonts w:ascii="宋体" w:hAnsi="宋体" w:cs="宋体"/>
          <w:color w:val="000000"/>
          <w:sz w:val="24"/>
          <w:szCs w:val="24"/>
          <w:u w:val="single"/>
        </w:rPr>
      </w:pPr>
      <w:r>
        <w:rPr>
          <w:rFonts w:hint="eastAsia" w:ascii="宋体" w:hAnsi="宋体" w:cs="宋体"/>
          <w:color w:val="000000"/>
          <w:sz w:val="24"/>
          <w:szCs w:val="24"/>
        </w:rPr>
        <w:t xml:space="preserve">你们的</w:t>
      </w:r>
      <w:r>
        <w:rPr>
          <w:rFonts w:hint="eastAsia" w:ascii="宋体" w:hAnsi="宋体" w:cs="宋体"/>
          <w:color w:val="000000"/>
          <w:sz w:val="24"/>
          <w:szCs w:val="24"/>
          <w:u w:val="single"/>
          <w:lang w:eastAsia="zh-CN"/>
        </w:rPr>
        <w:t xml:space="preserve">江宁区行政学校对外培训合作服务</w:t>
      </w:r>
      <w:r>
        <w:rPr>
          <w:rFonts w:hint="eastAsia" w:ascii="宋体" w:hAnsi="宋体" w:cs="宋体"/>
          <w:color w:val="000000"/>
          <w:sz w:val="24"/>
          <w:szCs w:val="24"/>
        </w:rPr>
        <w:t xml:space="preserve">（采购编号：</w:t>
      </w:r>
      <w:r>
        <w:rPr>
          <w:rFonts w:hint="eastAsia" w:ascii="宋体" w:hAnsi="宋体" w:cs="宋体"/>
          <w:color w:val="000000"/>
          <w:sz w:val="24"/>
          <w:szCs w:val="24"/>
          <w:highlight w:val="none"/>
          <w:lang w:eastAsia="zh-CN"/>
        </w:rPr>
        <w:t xml:space="preserve">JSZC-320115-NJRZ-G2026-0009</w:t>
      </w:r>
      <w:r>
        <w:rPr>
          <w:rFonts w:hint="eastAsia" w:ascii="宋体" w:hAnsi="宋体" w:cs="宋体"/>
          <w:color w:val="000000"/>
          <w:sz w:val="24"/>
          <w:szCs w:val="24"/>
        </w:rPr>
        <w:t xml:space="preserve">）招标文件（包括更正公告，如果有的话）收悉，我们经详细审阅和研究，现决定参加投标。</w:t>
      </w:r>
      <w:r/>
    </w:p>
    <w:p>
      <w:pPr>
        <w:ind w:firstLine="480"/>
        <w:widowControl/>
        <w:rPr>
          <w:rFonts w:ascii="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、我们郑重承诺：我们是符合《政府采购法》第</w:t>
      </w:r>
      <w:r>
        <w:rPr>
          <w:rFonts w:ascii="宋体" w:hAnsi="宋体" w:cs="宋体"/>
          <w:color w:val="000000"/>
          <w:sz w:val="24"/>
          <w:szCs w:val="24"/>
        </w:rPr>
        <w:t xml:space="preserve">22</w:t>
      </w:r>
      <w:r>
        <w:rPr>
          <w:rFonts w:hint="eastAsia" w:ascii="宋体" w:hAnsi="宋体" w:cs="宋体"/>
          <w:color w:val="000000"/>
          <w:sz w:val="24"/>
          <w:szCs w:val="24"/>
        </w:rPr>
        <w:t xml:space="preserve">条规定的供应商，并严格遵守《政府采购法》第</w:t>
      </w:r>
      <w:r>
        <w:rPr>
          <w:rFonts w:ascii="宋体" w:hAnsi="宋体" w:cs="宋体"/>
          <w:color w:val="000000"/>
          <w:sz w:val="24"/>
          <w:szCs w:val="24"/>
        </w:rPr>
        <w:t xml:space="preserve">77</w:t>
      </w:r>
      <w:r>
        <w:rPr>
          <w:rFonts w:hint="eastAsia" w:ascii="宋体" w:hAnsi="宋体" w:cs="宋体"/>
          <w:color w:val="000000"/>
          <w:sz w:val="24"/>
          <w:szCs w:val="24"/>
        </w:rPr>
        <w:t xml:space="preserve">条的规定，本投标文件中提供的所有材料均是真实有效的。</w:t>
      </w:r>
      <w:r/>
    </w:p>
    <w:p>
      <w:pPr>
        <w:ind w:firstLine="480"/>
        <w:widowControl/>
        <w:rPr>
          <w:rFonts w:asci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、我们接受采购文件的所有的条款和规定。</w:t>
      </w:r>
      <w:r/>
    </w:p>
    <w:p>
      <w:pPr>
        <w:ind w:firstLine="480"/>
        <w:widowControl/>
        <w:rPr>
          <w:rFonts w:ascii="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我们同意按照本采购文件的规定，本投标文件的有效期为从开标之日起计算的九十天，在此期间，本投标文件将始终对我们具有约束力，并可随时被接受。如果我们中标，本投标文件在此期间之后将继续保持有效。</w:t>
      </w:r>
      <w:r/>
    </w:p>
    <w:p>
      <w:pPr>
        <w:ind w:firstLine="480"/>
        <w:widowControl/>
        <w:rPr>
          <w:rFonts w:ascii="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、我们同意提供招标人要求的有关本次采购的所有资料。</w:t>
      </w:r>
      <w:r/>
    </w:p>
    <w:p>
      <w:pPr>
        <w:ind w:firstLine="480"/>
        <w:widowControl/>
        <w:rPr>
          <w:rFonts w:ascii="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、我们理解，你们无义务必须接受投标报价最低的投标，并有权拒绝所有的投标。同时也理解你们不承担我们本次投标的费用。</w:t>
      </w:r>
      <w:r/>
    </w:p>
    <w:p>
      <w:pPr>
        <w:ind w:firstLine="480"/>
        <w:widowControl/>
        <w:rPr>
          <w:rFonts w:ascii="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、如果我们中标，为执行合同，我们将按投标供应商须知有关要求提供必要的履约保证。</w:t>
      </w:r>
      <w:r/>
    </w:p>
    <w:p>
      <w:pPr>
        <w:ind w:firstLine="480"/>
        <w:widowControl/>
        <w:rPr>
          <w:rFonts w:ascii="宋体"/>
          <w:color w:val="000000"/>
          <w:sz w:val="24"/>
          <w:szCs w:val="24"/>
        </w:rPr>
      </w:pPr>
      <w:r>
        <w:rPr>
          <w:rFonts w:hint="eastAsia" w:ascii="宋体" w:hAnsi="宋体" w:cs="宋体"/>
          <w:color w:val="000000"/>
          <w:sz w:val="24"/>
          <w:szCs w:val="24"/>
        </w:rPr>
        <w:t xml:space="preserve">投标供应商全称：（公章）</w:t>
      </w:r>
      <w:r/>
    </w:p>
    <w:p>
      <w:pPr>
        <w:ind w:firstLine="480"/>
        <w:jc w:val="left"/>
        <w:widowControl/>
        <w:rPr>
          <w:rFonts w:ascii="宋体"/>
          <w:color w:val="000000"/>
          <w:sz w:val="24"/>
          <w:szCs w:val="24"/>
        </w:rPr>
      </w:pPr>
      <w:r>
        <w:rPr>
          <w:rFonts w:hint="eastAsia" w:ascii="宋体" w:hAnsi="宋体" w:cs="宋体"/>
          <w:color w:val="000000"/>
          <w:sz w:val="24"/>
          <w:szCs w:val="24"/>
        </w:rPr>
        <w:t xml:space="preserve">地址：       邮编：</w:t>
      </w:r>
      <w:r/>
    </w:p>
    <w:p>
      <w:pPr>
        <w:ind w:firstLine="480"/>
        <w:widowControl/>
        <w:rPr>
          <w:rFonts w:ascii="宋体"/>
          <w:color w:val="000000"/>
          <w:sz w:val="24"/>
          <w:szCs w:val="24"/>
        </w:rPr>
      </w:pPr>
      <w:r>
        <w:rPr>
          <w:rFonts w:hint="eastAsia" w:ascii="宋体" w:hAnsi="宋体" w:cs="宋体"/>
          <w:color w:val="000000"/>
          <w:sz w:val="24"/>
          <w:szCs w:val="24"/>
        </w:rPr>
        <w:t xml:space="preserve">电话：       传真：</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法定代表人（授权代表）（签字或盖章）：</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职务：</w:t>
      </w:r>
      <w:r>
        <w:rPr>
          <w:rFonts w:ascii="宋体" w:hAnsi="宋体" w:cs="宋体"/>
          <w:color w:val="000000"/>
          <w:sz w:val="24"/>
          <w:szCs w:val="24"/>
        </w:rPr>
        <w:t xml:space="preserve">                  </w:t>
      </w:r>
      <w:r/>
    </w:p>
    <w:p>
      <w:pPr>
        <w:ind w:firstLine="480"/>
        <w:widowControl/>
        <w:rPr>
          <w:rFonts w:ascii="宋体"/>
          <w:color w:val="000000"/>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szCs w:val="24"/>
        </w:rPr>
        <w:t xml:space="preserve">日期：</w:t>
      </w:r>
      <w:r>
        <w:rPr>
          <w:rFonts w:ascii="宋体" w:hAnsi="宋体" w:cs="宋体"/>
          <w:color w:val="000000"/>
          <w:sz w:val="24"/>
          <w:szCs w:val="24"/>
        </w:rPr>
        <w:t xml:space="preserve">                  </w:t>
      </w:r>
      <w:r/>
    </w:p>
    <w:p>
      <w:pPr>
        <w:pStyle w:val="919"/>
        <w:jc w:val="center"/>
        <w:spacing w:before="0" w:after="0" w:line="240" w:lineRule="auto"/>
        <w:rPr>
          <w:rFonts w:asciiTheme="majorEastAsia" w:hAnsiTheme="majorEastAsia" w:eastAsiaTheme="majorEastAsia" w:cstheme="majorEastAsia"/>
          <w:sz w:val="30"/>
          <w:szCs w:val="30"/>
          <w:highlight w:val="yellow"/>
        </w:rPr>
      </w:pPr>
      <w:r/>
      <w:bookmarkStart w:id="62" w:name="_Toc21891"/>
      <w:r/>
      <w:bookmarkStart w:id="63" w:name="_Toc20999"/>
      <w:r/>
      <w:bookmarkStart w:id="64" w:name="_Toc7955"/>
      <w:r/>
      <w:bookmarkStart w:id="65" w:name="_Toc3585"/>
      <w:r>
        <w:rPr>
          <w:rFonts w:hint="eastAsia" w:asciiTheme="majorEastAsia" w:hAnsiTheme="majorEastAsia" w:eastAsiaTheme="majorEastAsia" w:cstheme="majorEastAsia"/>
          <w:sz w:val="30"/>
          <w:szCs w:val="30"/>
        </w:rPr>
        <w:t xml:space="preserve">2.开标一览表</w:t>
      </w:r>
      <w:bookmarkEnd w:id="62"/>
      <w:r/>
      <w:bookmarkEnd w:id="63"/>
      <w:r/>
      <w:bookmarkEnd w:id="64"/>
      <w:r/>
      <w:bookmarkEnd w:id="65"/>
      <w:r/>
      <w:r/>
    </w:p>
    <w:p>
      <w:pPr>
        <w:jc w:val="center"/>
      </w:pPr>
      <w:r/>
      <w:bookmarkStart w:id="66" w:name="_Toc5882"/>
      <w:r/>
      <w:bookmarkStart w:id="67" w:name="_Toc27993"/>
      <w:r/>
      <w:bookmarkStart w:id="68" w:name="_Toc365968479"/>
      <w:r/>
      <w:r/>
    </w:p>
    <w:tbl>
      <w:tblPr>
        <w:tblStyle w:val="927"/>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6237"/>
      </w:tblGrid>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6237"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江宁区行政学校对外培训合作服务</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6237"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cs="宋体"/>
                <w:sz w:val="24"/>
                <w:szCs w:val="24"/>
                <w:highlight w:val="none"/>
                <w:lang w:eastAsia="zh-CN"/>
              </w:rPr>
              <w:t xml:space="preserve">JSZC-320115-NJRZ-G2026-0009</w:t>
            </w:r>
            <w:r/>
          </w:p>
        </w:tc>
      </w:tr>
      <w:tr>
        <w:trPr>
          <w:tblCellSpacing w:w="0" w:type="dxa"/>
          <w:trHeight w:val="1360"/>
        </w:trPr>
        <w:tc>
          <w:tcPr>
            <w:tcW w:w="2845" w:type="dxa"/>
            <w:vAlign w:val="center"/>
            <w:textDirection w:val="lrTb"/>
            <w:noWrap w:val="false"/>
          </w:tcPr>
          <w:p>
            <w:pPr>
              <w:pStyle w:val="1022"/>
              <w:ind w:firstLine="960"/>
            </w:pPr>
            <w:r>
              <w:rPr>
                <w:rFonts w:hint="eastAsia"/>
                <w:sz w:val="24"/>
              </w:rPr>
              <w:t xml:space="preserve">投标优惠率</w:t>
            </w:r>
            <w:r/>
          </w:p>
        </w:tc>
        <w:tc>
          <w:tcPr>
            <w:tcW w:w="6237" w:type="dxa"/>
            <w:vAlign w:val="center"/>
            <w:textDirection w:val="lrTb"/>
            <w:noWrap w:val="false"/>
          </w:tcPr>
          <w:p>
            <w:pPr>
              <w:pStyle w:val="951"/>
              <w:ind w:left="239"/>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服务费在</w:t>
            </w:r>
            <w:r>
              <w:rPr>
                <w:rFonts w:hint="eastAsia" w:asciiTheme="minorEastAsia" w:hAnsiTheme="minorEastAsia" w:eastAsiaTheme="minorEastAsia" w:cstheme="minorEastAsia"/>
                <w:lang w:val="en-US" w:eastAsia="zh-CN"/>
              </w:rPr>
              <w:t xml:space="preserve">全年</w:t>
            </w:r>
            <w:r>
              <w:rPr>
                <w:rFonts w:hint="eastAsia" w:asciiTheme="minorEastAsia" w:hAnsiTheme="minorEastAsia" w:eastAsiaTheme="minorEastAsia" w:cstheme="minorEastAsia"/>
              </w:rPr>
              <w:t xml:space="preserve">培训费的</w:t>
            </w:r>
            <w:r>
              <w:rPr>
                <w:rFonts w:hint="eastAsia" w:asciiTheme="minorEastAsia" w:hAnsiTheme="minorEastAsia" w:eastAsiaTheme="minorEastAsia" w:cstheme="minorEastAsia"/>
                <w:highlight w:val="none"/>
                <w:lang w:val="en-US" w:eastAsia="zh-CN"/>
              </w:rPr>
              <w:t xml:space="preserve">50</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rPr>
              <w:t xml:space="preserve">基础上，</w:t>
            </w:r>
            <w:r/>
          </w:p>
          <w:p>
            <w:pPr>
              <w:pStyle w:val="951"/>
              <w:ind w:left="239"/>
              <w:jc w:val="center"/>
              <w:rPr>
                <w:rFonts w:ascii="宋体" w:eastAsia="宋体"/>
              </w:rPr>
            </w:pPr>
            <w:r>
              <w:rPr>
                <w:rFonts w:hint="eastAsia" w:asciiTheme="minorEastAsia" w:hAnsiTheme="minorEastAsia" w:eastAsiaTheme="minorEastAsia" w:cstheme="minorEastAsia"/>
              </w:rPr>
              <w:t xml:space="preserve">下浮</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％（精确到0.01）</w:t>
            </w:r>
            <w:r/>
          </w:p>
        </w:tc>
      </w:tr>
      <w:tr>
        <w:trPr>
          <w:tblCellSpacing w:w="0" w:type="dxa"/>
          <w:trHeight w:val="680"/>
        </w:trPr>
        <w:tc>
          <w:tcPr>
            <w:tcW w:w="2845"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供应商是否属于</w:t>
            </w:r>
            <w:r/>
          </w:p>
          <w:p>
            <w:pPr>
              <w:jc w:val="center"/>
              <w:spacing w:line="240" w:lineRule="auto"/>
              <w:widowControl/>
              <w:rPr>
                <w:rFonts w:ascii="宋体" w:hAnsi="宋体"/>
                <w:sz w:val="24"/>
                <w:szCs w:val="24"/>
              </w:rPr>
            </w:pPr>
            <w:r>
              <w:rPr>
                <w:rFonts w:hint="eastAsia" w:ascii="宋体" w:hAnsi="宋体" w:eastAsia="宋体" w:cs="宋体"/>
                <w:sz w:val="24"/>
                <w:szCs w:val="24"/>
                <w:highlight w:val="none"/>
              </w:rPr>
              <w:t xml:space="preserve">小微型企业</w:t>
            </w:r>
            <w:r/>
          </w:p>
        </w:tc>
        <w:tc>
          <w:tcPr>
            <w:tcW w:w="6237" w:type="dxa"/>
            <w:vAlign w:val="center"/>
            <w:textDirection w:val="lrTb"/>
            <w:noWrap w:val="false"/>
          </w:tcPr>
          <w:p>
            <w:pPr>
              <w:ind w:firstLine="720"/>
              <w:rPr>
                <w:rFonts w:ascii="宋体" w:hAnsi="宋体"/>
                <w:sz w:val="24"/>
                <w:szCs w:val="24"/>
              </w:rPr>
            </w:pPr>
            <w:r>
              <w:rPr>
                <w:rFonts w:hint="eastAsia" w:ascii="宋体" w:hAnsi="宋体"/>
                <w:bCs/>
                <w:color w:val="000000"/>
                <w:sz w:val="24"/>
                <w:u w:val="single"/>
              </w:rPr>
              <w:t xml:space="preserve">                  </w:t>
            </w:r>
            <w:r>
              <w:rPr>
                <w:rFonts w:hint="eastAsia" w:ascii="宋体" w:hAnsi="宋体"/>
                <w:sz w:val="24"/>
                <w:szCs w:val="24"/>
              </w:rPr>
              <w:t xml:space="preserve">（填写“是”或“否”）</w:t>
            </w:r>
            <w:r/>
          </w:p>
        </w:tc>
      </w:tr>
      <w:tr>
        <w:trPr>
          <w:tblCellSpacing w:w="0" w:type="dxa"/>
          <w:trHeight w:val="680"/>
        </w:trPr>
        <w:tc>
          <w:tcPr>
            <w:tcW w:w="2845" w:type="dxa"/>
            <w:vAlign w:val="center"/>
            <w:textDirection w:val="lrTb"/>
            <w:noWrap w:val="false"/>
          </w:tcPr>
          <w:p>
            <w:pPr>
              <w:jc w:val="center"/>
              <w:spacing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供应商是否为</w:t>
            </w:r>
            <w:r/>
          </w:p>
          <w:p>
            <w:pPr>
              <w:jc w:val="center"/>
              <w:spacing w:line="240" w:lineRule="auto"/>
              <w:widowControl/>
              <w:rPr>
                <w:rFonts w:hint="eastAsia" w:ascii="宋体" w:hAnsi="宋体"/>
                <w:sz w:val="24"/>
                <w:szCs w:val="24"/>
              </w:rPr>
            </w:pPr>
            <w:r>
              <w:rPr>
                <w:rFonts w:hint="eastAsia" w:ascii="宋体" w:hAnsi="宋体" w:eastAsia="宋体" w:cs="宋体"/>
                <w:b w:val="0"/>
                <w:bCs w:val="0"/>
                <w:sz w:val="24"/>
                <w:szCs w:val="24"/>
                <w:highlight w:val="none"/>
                <w:lang w:val="en-US" w:eastAsia="zh-CN" w:bidi="ar-SA"/>
              </w:rPr>
              <w:t xml:space="preserve">残疾人福利性单位</w:t>
            </w:r>
            <w:r/>
          </w:p>
        </w:tc>
        <w:tc>
          <w:tcPr>
            <w:tcW w:w="6237" w:type="dxa"/>
            <w:vAlign w:val="center"/>
            <w:textDirection w:val="lrTb"/>
            <w:noWrap w:val="false"/>
          </w:tcPr>
          <w:p>
            <w:pPr>
              <w:ind w:firstLine="720"/>
              <w:rPr>
                <w:rFonts w:hint="eastAsia" w:ascii="宋体" w:hAnsi="宋体"/>
                <w:bCs/>
                <w:color w:val="000000"/>
                <w:sz w:val="24"/>
                <w:u w:val="single"/>
              </w:rPr>
            </w:pPr>
            <w:r>
              <w:rPr>
                <w:rFonts w:hint="eastAsia" w:ascii="宋体" w:hAnsi="宋体" w:eastAsia="宋体"/>
                <w:bCs/>
                <w:color w:val="000000"/>
                <w:sz w:val="24"/>
                <w:szCs w:val="21"/>
                <w:highlight w:val="none"/>
                <w:u w:val="single"/>
                <w:lang w:val="en-US"/>
              </w:rPr>
              <w:t xml:space="preserve">            </w:t>
            </w:r>
            <w:r>
              <w:rPr>
                <w:rFonts w:hint="eastAsia" w:ascii="宋体" w:hAnsi="宋体" w:eastAsia="宋体"/>
                <w:bCs/>
                <w:color w:val="000000"/>
                <w:sz w:val="24"/>
                <w:szCs w:val="21"/>
                <w:highlight w:val="none"/>
                <w:u w:val="single"/>
                <w:lang w:val="en-US" w:eastAsia="zh-CN"/>
              </w:rPr>
              <w:t xml:space="preserve"> </w:t>
            </w:r>
            <w:r>
              <w:rPr>
                <w:rFonts w:hint="eastAsia" w:ascii="宋体" w:hAnsi="宋体" w:eastAsia="宋体"/>
                <w:bCs/>
                <w:color w:val="000000"/>
                <w:sz w:val="24"/>
                <w:szCs w:val="21"/>
                <w:highlight w:val="none"/>
                <w:u w:val="single"/>
                <w:lang w:val="en-US"/>
              </w:rPr>
              <w:t xml:space="preserve">  </w:t>
            </w:r>
            <w:r>
              <w:rPr>
                <w:rFonts w:hint="eastAsia" w:ascii="宋体" w:hAnsi="宋体" w:eastAsia="宋体"/>
                <w:bCs/>
                <w:color w:val="000000"/>
                <w:sz w:val="24"/>
                <w:szCs w:val="21"/>
                <w:highlight w:val="none"/>
                <w:u w:val="single"/>
                <w:lang w:val="en-US" w:eastAsia="zh-CN"/>
              </w:rPr>
              <w:t xml:space="preserve"> </w:t>
            </w:r>
            <w:r>
              <w:rPr>
                <w:rFonts w:hint="eastAsia" w:ascii="宋体" w:hAnsi="宋体" w:eastAsia="宋体"/>
                <w:bCs/>
                <w:color w:val="000000"/>
                <w:sz w:val="24"/>
                <w:szCs w:val="21"/>
                <w:highlight w:val="none"/>
                <w:u w:val="single"/>
                <w:lang w:val="en-US"/>
              </w:rPr>
              <w:t xml:space="preserve">  </w:t>
            </w:r>
            <w:r>
              <w:rPr>
                <w:rFonts w:hint="eastAsia" w:ascii="宋体" w:hAnsi="宋体" w:eastAsia="宋体"/>
                <w:sz w:val="24"/>
                <w:szCs w:val="24"/>
                <w:highlight w:val="none"/>
              </w:rPr>
              <w:t xml:space="preserve">（填写“是”或“否”）</w:t>
            </w:r>
            <w:r/>
          </w:p>
        </w:tc>
      </w:tr>
      <w:tr>
        <w:trPr>
          <w:tblCellSpacing w:w="0" w:type="dxa"/>
          <w:trHeight w:val="680"/>
        </w:trPr>
        <w:tc>
          <w:tcPr>
            <w:tcW w:w="2845" w:type="dxa"/>
            <w:vAlign w:val="center"/>
            <w:textDirection w:val="lrTb"/>
            <w:noWrap w:val="false"/>
          </w:tcPr>
          <w:p>
            <w:pPr>
              <w:jc w:val="center"/>
              <w:spacing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供应商是否为</w:t>
            </w:r>
            <w:r/>
          </w:p>
          <w:p>
            <w:pPr>
              <w:jc w:val="center"/>
              <w:spacing w:line="240" w:lineRule="auto"/>
              <w:widowControl/>
              <w:rPr>
                <w:rFonts w:hint="eastAsia" w:ascii="宋体" w:hAnsi="宋体"/>
                <w:sz w:val="24"/>
                <w:szCs w:val="24"/>
              </w:rPr>
            </w:pPr>
            <w:r>
              <w:rPr>
                <w:rFonts w:hint="eastAsia" w:ascii="宋体" w:hAnsi="宋体" w:eastAsia="宋体" w:cs="宋体"/>
                <w:b w:val="0"/>
                <w:bCs w:val="0"/>
                <w:sz w:val="24"/>
                <w:szCs w:val="24"/>
                <w:highlight w:val="none"/>
                <w:lang w:val="en-US" w:eastAsia="zh-CN" w:bidi="ar-SA"/>
              </w:rPr>
              <w:t xml:space="preserve">监狱企业</w:t>
            </w:r>
            <w:r/>
          </w:p>
        </w:tc>
        <w:tc>
          <w:tcPr>
            <w:tcW w:w="6237" w:type="dxa"/>
            <w:vAlign w:val="center"/>
            <w:textDirection w:val="lrTb"/>
            <w:noWrap w:val="false"/>
          </w:tcPr>
          <w:p>
            <w:pPr>
              <w:ind w:firstLine="720"/>
              <w:rPr>
                <w:rFonts w:hint="eastAsia" w:ascii="宋体" w:hAnsi="宋体"/>
                <w:bCs/>
                <w:color w:val="000000"/>
                <w:sz w:val="24"/>
                <w:u w:val="single"/>
              </w:rPr>
            </w:pPr>
            <w:r>
              <w:rPr>
                <w:rFonts w:hint="eastAsia" w:ascii="宋体" w:hAnsi="宋体" w:eastAsia="宋体"/>
                <w:bCs/>
                <w:color w:val="000000"/>
                <w:sz w:val="24"/>
                <w:szCs w:val="21"/>
                <w:highlight w:val="none"/>
                <w:u w:val="single"/>
                <w:lang w:val="en-US"/>
              </w:rPr>
              <w:t xml:space="preserve">              </w:t>
            </w:r>
            <w:r>
              <w:rPr>
                <w:rFonts w:hint="eastAsia" w:ascii="宋体" w:hAnsi="宋体" w:eastAsia="宋体"/>
                <w:bCs/>
                <w:color w:val="000000"/>
                <w:sz w:val="24"/>
                <w:szCs w:val="21"/>
                <w:highlight w:val="none"/>
                <w:u w:val="single"/>
                <w:lang w:val="en-US" w:eastAsia="zh-CN"/>
              </w:rPr>
              <w:t xml:space="preserve">  </w:t>
            </w:r>
            <w:r>
              <w:rPr>
                <w:rFonts w:hint="eastAsia" w:ascii="宋体" w:hAnsi="宋体" w:eastAsia="宋体"/>
                <w:bCs/>
                <w:color w:val="000000"/>
                <w:sz w:val="24"/>
                <w:szCs w:val="21"/>
                <w:highlight w:val="none"/>
                <w:u w:val="single"/>
                <w:lang w:val="en-US"/>
              </w:rPr>
              <w:t xml:space="preserve">  </w:t>
            </w:r>
            <w:r>
              <w:rPr>
                <w:rFonts w:hint="eastAsia" w:ascii="宋体" w:hAnsi="宋体" w:eastAsia="宋体"/>
                <w:sz w:val="24"/>
                <w:szCs w:val="24"/>
                <w:highlight w:val="none"/>
              </w:rPr>
              <w:t xml:space="preserve">（填写“是”或“否”）</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项目负责人</w:t>
            </w:r>
            <w:r/>
          </w:p>
        </w:tc>
        <w:tc>
          <w:tcPr>
            <w:tcW w:w="6237" w:type="dxa"/>
            <w:vAlign w:val="center"/>
            <w:textDirection w:val="lrTb"/>
            <w:noWrap w:val="false"/>
          </w:tcPr>
          <w:p>
            <w:pPr>
              <w:ind w:firstLine="720"/>
              <w:rPr>
                <w:rFonts w:ascii="宋体" w:hAnsi="宋体"/>
                <w:bCs/>
                <w:color w:val="000000"/>
                <w:sz w:val="24"/>
                <w:u w:val="single"/>
              </w:rPr>
            </w:pPr>
            <w:r>
              <w:rPr>
                <w:rFonts w:ascii="宋体" w:hAnsi="宋体"/>
                <w:bCs/>
                <w:color w:val="000000"/>
                <w:sz w:val="24"/>
                <w:u w:val="single"/>
              </w:rPr>
            </w:r>
            <w:r/>
          </w:p>
        </w:tc>
      </w:tr>
    </w:tbl>
    <w:p>
      <w:pPr>
        <w:ind w:firstLine="240"/>
        <w:jc w:val="left"/>
        <w:spacing w:line="560" w:lineRule="exact"/>
        <w:widowControl/>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w:t>
      </w:r>
      <w:r>
        <w:rPr>
          <w:rFonts w:hint="eastAsia" w:ascii="宋体" w:hAnsi="宋体"/>
          <w:sz w:val="24"/>
          <w:szCs w:val="24"/>
        </w:rPr>
        <w:t xml:space="preserve">（盖章）</w:t>
      </w:r>
      <w:r/>
    </w:p>
    <w:p>
      <w:pPr>
        <w:rPr>
          <w:rStyle w:val="1005"/>
          <w:rFonts w:ascii="宋体" w:hAnsi="宋体"/>
          <w:sz w:val="24"/>
          <w:szCs w:val="24"/>
        </w:rPr>
      </w:pPr>
      <w:r>
        <w:rPr>
          <w:rFonts w:ascii="宋体" w:hAnsi="宋体"/>
          <w:sz w:val="24"/>
          <w:szCs w:val="24"/>
        </w:rPr>
      </w:r>
      <w:r/>
    </w:p>
    <w:p>
      <w:pPr>
        <w:rPr>
          <w:rStyle w:val="1005"/>
          <w:rFonts w:ascii="宋体" w:hAnsi="宋体"/>
          <w:sz w:val="24"/>
          <w:szCs w:val="24"/>
        </w:rPr>
      </w:pPr>
      <w:r>
        <w:rPr>
          <w:rStyle w:val="1005"/>
          <w:rFonts w:hint="eastAsia" w:ascii="宋体" w:hAnsi="宋体"/>
          <w:sz w:val="24"/>
          <w:szCs w:val="24"/>
        </w:rPr>
        <w:t xml:space="preserve">注：</w:t>
      </w:r>
      <w:r/>
    </w:p>
    <w:p>
      <w:pPr>
        <w:numPr>
          <w:ilvl w:val="0"/>
          <w:numId w:val="0"/>
        </w:numPr>
        <w:ind w:firstLine="480"/>
        <w:keepLines w:val="0"/>
        <w:keepNext w:val="0"/>
        <w:pageBreakBefore w:val="0"/>
        <w:widowControl w:val="off"/>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投标报价应包括招标文件所规定的</w:t>
      </w:r>
      <w:r>
        <w:rPr>
          <w:rFonts w:hint="eastAsia" w:ascii="宋体" w:hAnsi="宋体" w:eastAsia="宋体"/>
          <w:bCs/>
          <w:sz w:val="24"/>
          <w:szCs w:val="24"/>
          <w:highlight w:val="none"/>
          <w:lang w:val="en-US" w:eastAsia="zh-CN"/>
        </w:rPr>
        <w:t xml:space="preserve">培训服务</w:t>
      </w:r>
      <w:r>
        <w:rPr>
          <w:rFonts w:hint="eastAsia" w:ascii="宋体" w:hAnsi="宋体" w:eastAsia="宋体"/>
          <w:sz w:val="24"/>
          <w:szCs w:val="24"/>
          <w:highlight w:val="none"/>
          <w:lang w:val="en-US"/>
        </w:rPr>
        <w:t xml:space="preserve">工作</w:t>
      </w:r>
      <w:r>
        <w:rPr>
          <w:rFonts w:hint="eastAsia" w:ascii="宋体" w:hAnsi="宋体" w:eastAsia="宋体"/>
          <w:bCs/>
          <w:sz w:val="24"/>
          <w:szCs w:val="24"/>
          <w:highlight w:val="none"/>
          <w:lang w:val="en-US" w:eastAsia="zh-CN"/>
        </w:rPr>
        <w:t xml:space="preserve">所涉及到</w:t>
      </w:r>
      <w:r>
        <w:rPr>
          <w:rFonts w:hint="eastAsia" w:ascii="宋体" w:hAnsi="宋体" w:cs="宋体"/>
          <w:sz w:val="24"/>
          <w:szCs w:val="24"/>
        </w:rPr>
        <w:t xml:space="preserve">的全部内容。</w:t>
      </w:r>
      <w:r/>
    </w:p>
    <w:p>
      <w:pPr>
        <w:ind w:firstLine="480"/>
        <w:keepLines w:val="0"/>
        <w:keepNext w:val="0"/>
        <w:pageBreakBefore w:val="0"/>
        <w:widowControl w:val="off"/>
        <w:rPr>
          <w:rFonts w:ascii="宋体" w:hAnsi="宋体"/>
          <w:sz w:val="24"/>
          <w:szCs w:val="24"/>
        </w:rPr>
      </w:pPr>
      <w:r>
        <w:rPr>
          <w:rFonts w:hint="eastAsia" w:ascii="宋体" w:hAnsi="宋体"/>
          <w:sz w:val="24"/>
          <w:szCs w:val="24"/>
          <w:lang w:val="en-US" w:eastAsia="zh-CN"/>
        </w:rPr>
        <w:t xml:space="preserve">2.</w:t>
      </w:r>
      <w:r>
        <w:rPr>
          <w:rFonts w:hint="eastAsia" w:ascii="宋体" w:hAnsi="宋体" w:eastAsia="宋体"/>
          <w:sz w:val="24"/>
          <w:szCs w:val="24"/>
          <w:lang w:val="en-US"/>
        </w:rPr>
        <w:t xml:space="preserve">“供应商是否属于小微型企业”或“供应商是否为残疾人福利性单位”或“供应商是否为监狱企业”栏内填写“是”或“否”。如填写“是”，供应商需提供《中小企业声明函》</w:t>
      </w:r>
      <w:r>
        <w:rPr>
          <w:rFonts w:hint="eastAsia" w:ascii="宋体" w:hAnsi="宋体" w:eastAsia="宋体"/>
          <w:sz w:val="24"/>
          <w:szCs w:val="24"/>
          <w:lang w:val="en-US" w:eastAsia="zh-CN"/>
        </w:rPr>
        <w:t xml:space="preserve">或</w:t>
      </w:r>
      <w:r>
        <w:rPr>
          <w:rFonts w:hint="eastAsia" w:ascii="宋体" w:hAnsi="宋体" w:eastAsia="宋体"/>
          <w:sz w:val="24"/>
          <w:szCs w:val="24"/>
          <w:lang w:val="en-US"/>
        </w:rPr>
        <w:t xml:space="preserve">《残疾人福利性单位声明函》</w:t>
      </w:r>
      <w:r>
        <w:rPr>
          <w:rFonts w:hint="eastAsia" w:ascii="宋体" w:hAnsi="宋体" w:eastAsia="宋体"/>
          <w:sz w:val="24"/>
          <w:szCs w:val="24"/>
          <w:lang w:val="en-US" w:eastAsia="zh-CN"/>
        </w:rPr>
        <w:t xml:space="preserve">或</w:t>
      </w:r>
      <w:r>
        <w:rPr>
          <w:rFonts w:hint="eastAsia" w:ascii="宋体" w:hAnsi="宋体" w:eastAsia="宋体"/>
          <w:sz w:val="24"/>
          <w:szCs w:val="24"/>
          <w:lang w:val="en-US"/>
        </w:rPr>
        <w:t xml:space="preserve">《属于监狱企业的证明文件》。</w:t>
      </w:r>
      <w:r/>
    </w:p>
    <w:p>
      <w:pPr>
        <w:ind w:firstLine="480"/>
        <w:rPr>
          <w:rFonts w:hint="eastAsia" w:ascii="宋体" w:hAnsi="宋体" w:cs="宋体"/>
          <w:sz w:val="24"/>
          <w:szCs w:val="24"/>
          <w:highlight w:val="none"/>
          <w:lang w:val="en-US" w:eastAsia="zh-CN"/>
        </w:rPr>
      </w:pPr>
      <w:r>
        <w:rPr>
          <w:rFonts w:hint="eastAsia" w:ascii="宋体" w:hAnsi="宋体"/>
          <w:sz w:val="24"/>
          <w:szCs w:val="24"/>
          <w:highlight w:val="none"/>
          <w:lang w:val="en-US" w:eastAsia="zh-CN"/>
        </w:rPr>
        <w:t xml:space="preserve">3.服务费在全年培训费的50％基础上</w:t>
      </w:r>
      <w:r>
        <w:rPr>
          <w:rFonts w:hint="eastAsia" w:ascii="宋体" w:hAnsi="宋体" w:cs="宋体"/>
          <w:sz w:val="24"/>
          <w:szCs w:val="24"/>
          <w:highlight w:val="none"/>
        </w:rPr>
        <w:t xml:space="preserve">报下浮率，例如，在</w:t>
      </w:r>
      <w:r>
        <w:rPr>
          <w:rFonts w:hint="eastAsia" w:ascii="宋体" w:hAnsi="宋体" w:cs="宋体"/>
          <w:sz w:val="24"/>
          <w:szCs w:val="24"/>
          <w:highlight w:val="none"/>
          <w:lang w:val="en-US" w:eastAsia="zh-CN"/>
        </w:rPr>
        <w:t xml:space="preserve">全年</w:t>
      </w:r>
      <w:r>
        <w:rPr>
          <w:rFonts w:hint="eastAsia" w:ascii="宋体" w:hAnsi="宋体" w:cs="宋体"/>
          <w:sz w:val="24"/>
          <w:szCs w:val="24"/>
          <w:highlight w:val="none"/>
        </w:rPr>
        <w:t xml:space="preserve">培训费的</w:t>
      </w:r>
      <w:r>
        <w:rPr>
          <w:rFonts w:hint="eastAsia" w:ascii="宋体" w:hAnsi="宋体" w:cs="宋体"/>
          <w:sz w:val="24"/>
          <w:szCs w:val="24"/>
          <w:highlight w:val="none"/>
          <w:lang w:val="en-US" w:eastAsia="zh-CN"/>
        </w:rPr>
        <w:t xml:space="preserve">50</w:t>
      </w:r>
      <w:r>
        <w:rPr>
          <w:rFonts w:hint="eastAsia" w:ascii="宋体" w:hAnsi="宋体" w:cs="宋体"/>
          <w:sz w:val="24"/>
          <w:szCs w:val="24"/>
          <w:highlight w:val="none"/>
        </w:rPr>
        <w:t xml:space="preserve">％基础上，再打95折，则投标优惠率填写：5.00%</w:t>
      </w:r>
      <w:r>
        <w:rPr>
          <w:rFonts w:hint="eastAsia" w:ascii="宋体" w:hAnsi="宋体" w:cs="宋体"/>
          <w:sz w:val="24"/>
          <w:szCs w:val="24"/>
          <w:highlight w:val="none"/>
          <w:lang w:eastAsia="zh-CN"/>
        </w:rPr>
        <w:t xml:space="preserve">。</w:t>
      </w:r>
      <w:r/>
    </w:p>
    <w:p>
      <w:pPr>
        <w:ind w:firstLine="480"/>
        <w:spacing w:line="240" w:lineRule="auto"/>
        <w:rPr>
          <w:rFonts w:hint="eastAsia" w:ascii="宋体" w:hAnsi="宋体" w:cs="宋体"/>
          <w:sz w:val="24"/>
          <w:szCs w:val="24"/>
          <w:lang w:val="en-US" w:eastAsia="zh-CN"/>
        </w:rPr>
        <w:outlineLvl w:val="9"/>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投标供应商不得实质性改动开标一览表格式及内容。</w:t>
      </w:r>
      <w:r/>
    </w:p>
    <w:p>
      <w:pPr>
        <w:ind w:firstLine="480"/>
        <w:rPr>
          <w:rFonts w:hint="eastAsia" w:ascii="宋体" w:hAnsi="宋体" w:cs="宋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sz w:val="24"/>
          <w:szCs w:val="24"/>
        </w:rPr>
      </w:r>
      <w:bookmarkEnd w:id="66"/>
      <w:r/>
      <w:bookmarkEnd w:id="67"/>
      <w:r/>
      <w:bookmarkEnd w:id="68"/>
      <w:r/>
      <w:r/>
    </w:p>
    <w:p>
      <w:pPr>
        <w:pStyle w:val="919"/>
        <w:jc w:val="center"/>
        <w:spacing w:before="0" w:after="0" w:line="240" w:lineRule="auto"/>
        <w:rPr>
          <w:rFonts w:asciiTheme="majorEastAsia" w:hAnsiTheme="majorEastAsia" w:eastAsiaTheme="majorEastAsia" w:cstheme="majorEastAsia"/>
          <w:sz w:val="28"/>
          <w:szCs w:val="28"/>
        </w:rPr>
      </w:pPr>
      <w:r/>
      <w:bookmarkStart w:id="69" w:name="_Toc365968480"/>
      <w:r/>
      <w:bookmarkStart w:id="70" w:name="_Toc15697"/>
      <w:r/>
      <w:bookmarkStart w:id="71" w:name="_Toc18366"/>
      <w:r/>
      <w:bookmarkStart w:id="72" w:name="_Toc9608"/>
      <w:r/>
      <w:bookmarkStart w:id="73" w:name="_Toc22933"/>
      <w:r>
        <w:rPr>
          <w:rFonts w:hint="eastAsia" w:asciiTheme="majorEastAsia" w:hAnsiTheme="majorEastAsia" w:eastAsiaTheme="majorEastAsia" w:cstheme="majorEastAsia"/>
          <w:sz w:val="28"/>
          <w:szCs w:val="28"/>
        </w:rPr>
        <w:t xml:space="preserve">3.</w:t>
      </w:r>
      <w:bookmarkEnd w:id="69"/>
      <w:r>
        <w:rPr>
          <w:rFonts w:hint="eastAsia" w:asciiTheme="majorEastAsia" w:hAnsiTheme="majorEastAsia" w:eastAsiaTheme="majorEastAsia" w:cstheme="majorEastAsia"/>
          <w:sz w:val="28"/>
          <w:szCs w:val="28"/>
        </w:rPr>
        <w:t xml:space="preserve">技术要求响应表</w:t>
      </w:r>
      <w:bookmarkEnd w:id="70"/>
      <w:r/>
      <w:bookmarkEnd w:id="71"/>
      <w:r/>
      <w:bookmarkEnd w:id="72"/>
      <w:r/>
      <w:bookmarkEnd w:id="73"/>
      <w:r/>
      <w:r/>
    </w:p>
    <w:tbl>
      <w:tblPr>
        <w:tblStyle w:val="927"/>
        <w:tblW w:w="92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2995"/>
        <w:gridCol w:w="3030"/>
        <w:gridCol w:w="2443"/>
      </w:tblGrid>
      <w:tr>
        <w:trPr>
          <w:trHeight w:val="543"/>
          <w:tblHeader/>
        </w:trPr>
        <w:tc>
          <w:tcPr>
            <w:tcW w:w="755" w:type="dxa"/>
            <w:vAlign w:val="center"/>
            <w:textDirection w:val="lrTb"/>
            <w:noWrap w:val="false"/>
          </w:tcPr>
          <w:p>
            <w:pPr>
              <w:jc w:val="center"/>
              <w:rPr>
                <w:b/>
                <w:bCs/>
              </w:rPr>
            </w:pPr>
            <w:r>
              <w:rPr>
                <w:rFonts w:hint="eastAsia"/>
                <w:b/>
                <w:bCs/>
              </w:rPr>
              <w:t xml:space="preserve">序号</w:t>
            </w:r>
            <w:r/>
          </w:p>
        </w:tc>
        <w:tc>
          <w:tcPr>
            <w:tcW w:w="2995" w:type="dxa"/>
            <w:vAlign w:val="center"/>
            <w:textDirection w:val="lrTb"/>
            <w:noWrap w:val="false"/>
          </w:tcPr>
          <w:p>
            <w:pPr>
              <w:jc w:val="center"/>
              <w:rPr>
                <w:b/>
                <w:bCs/>
              </w:rPr>
            </w:pPr>
            <w:r>
              <w:rPr>
                <w:rFonts w:hint="eastAsia"/>
                <w:b/>
                <w:bCs/>
              </w:rPr>
              <w:t xml:space="preserve">招标文件技术条款描述</w:t>
            </w:r>
            <w:r/>
          </w:p>
        </w:tc>
        <w:tc>
          <w:tcPr>
            <w:tcW w:w="3030" w:type="dxa"/>
            <w:vAlign w:val="center"/>
            <w:textDirection w:val="lrTb"/>
            <w:noWrap w:val="false"/>
          </w:tcPr>
          <w:p>
            <w:pPr>
              <w:jc w:val="center"/>
              <w:rPr>
                <w:b/>
                <w:bCs/>
              </w:rPr>
            </w:pPr>
            <w:r>
              <w:rPr>
                <w:rFonts w:hint="eastAsia"/>
                <w:b/>
                <w:bCs/>
              </w:rPr>
              <w:t xml:space="preserve">投标文件技术条款描述</w:t>
            </w:r>
            <w:r/>
          </w:p>
        </w:tc>
        <w:tc>
          <w:tcPr>
            <w:tcW w:w="2443" w:type="dxa"/>
            <w:vAlign w:val="center"/>
            <w:textDirection w:val="lrTb"/>
            <w:noWrap w:val="false"/>
          </w:tcPr>
          <w:p>
            <w:pPr>
              <w:jc w:val="center"/>
              <w:rPr>
                <w:b/>
                <w:bCs/>
              </w:rPr>
            </w:pPr>
            <w:r>
              <w:rPr>
                <w:rFonts w:hint="eastAsia"/>
                <w:b/>
                <w:bCs/>
              </w:rPr>
              <w:t xml:space="preserve">偏离情况（</w:t>
            </w:r>
            <w:r>
              <w:rPr>
                <w:b/>
                <w:bCs/>
              </w:rPr>
              <w:t xml:space="preserve">+/-/=</w:t>
            </w:r>
            <w:r>
              <w:rPr>
                <w:rFonts w:hint="eastAsia"/>
                <w:b/>
                <w:bCs/>
              </w:rPr>
              <w:t xml:space="preserve">）</w:t>
            </w:r>
            <w:r/>
          </w:p>
        </w:tc>
      </w:tr>
      <w:tr>
        <w:trPr>
          <w:trHeight w:val="454"/>
          <w:tblHeader/>
        </w:trPr>
        <w:tc>
          <w:tcPr>
            <w:tcW w:w="755" w:type="dxa"/>
            <w:vAlign w:val="center"/>
            <w:textDirection w:val="lrTb"/>
            <w:noWrap w:val="false"/>
          </w:tcPr>
          <w:p>
            <w:pPr>
              <w:jc w:val="center"/>
            </w:pPr>
            <w:r>
              <w:t xml:space="preserve">1</w:t>
            </w:r>
            <w:r/>
          </w:p>
        </w:tc>
        <w:tc>
          <w:tcPr>
            <w:tcW w:w="2995" w:type="dxa"/>
            <w:vAlign w:val="center"/>
            <w:textDirection w:val="lrTb"/>
            <w:noWrap w:val="false"/>
          </w:tcPr>
          <w:p>
            <w:pPr>
              <w:jc w:val="center"/>
            </w:pPr>
            <w:r/>
            <w:r/>
          </w:p>
        </w:tc>
        <w:tc>
          <w:tcPr>
            <w:tcW w:w="3030" w:type="dxa"/>
            <w:vAlign w:val="center"/>
            <w:textDirection w:val="lrTb"/>
            <w:noWrap w:val="false"/>
          </w:tcPr>
          <w:p>
            <w:pPr>
              <w:jc w:val="center"/>
            </w:pPr>
            <w:r/>
            <w:r/>
          </w:p>
        </w:tc>
        <w:tc>
          <w:tcPr>
            <w:tcW w:w="2443" w:type="dxa"/>
            <w:vAlign w:val="center"/>
            <w:textDirection w:val="lrTb"/>
            <w:noWrap w:val="false"/>
          </w:tcPr>
          <w:p>
            <w:pPr>
              <w:jc w:val="center"/>
            </w:pPr>
            <w:r/>
            <w:r/>
          </w:p>
        </w:tc>
      </w:tr>
      <w:tr>
        <w:trPr>
          <w:trHeight w:val="454"/>
          <w:tblHeader/>
        </w:trPr>
        <w:tc>
          <w:tcPr>
            <w:tcW w:w="755" w:type="dxa"/>
            <w:vAlign w:val="center"/>
            <w:textDirection w:val="lrTb"/>
            <w:noWrap w:val="false"/>
          </w:tcPr>
          <w:p>
            <w:pPr>
              <w:jc w:val="center"/>
            </w:pPr>
            <w:r>
              <w:t xml:space="preserve">2</w:t>
            </w:r>
            <w:r/>
          </w:p>
        </w:tc>
        <w:tc>
          <w:tcPr>
            <w:tcW w:w="2995" w:type="dxa"/>
            <w:vAlign w:val="center"/>
            <w:textDirection w:val="lrTb"/>
            <w:noWrap w:val="false"/>
          </w:tcPr>
          <w:p>
            <w:pPr>
              <w:jc w:val="center"/>
            </w:pPr>
            <w:r/>
            <w:r/>
          </w:p>
        </w:tc>
        <w:tc>
          <w:tcPr>
            <w:tcW w:w="3030" w:type="dxa"/>
            <w:vAlign w:val="center"/>
            <w:textDirection w:val="lrTb"/>
            <w:noWrap w:val="false"/>
          </w:tcPr>
          <w:p>
            <w:pPr>
              <w:jc w:val="center"/>
            </w:pPr>
            <w:r/>
            <w:r/>
          </w:p>
        </w:tc>
        <w:tc>
          <w:tcPr>
            <w:tcW w:w="2443" w:type="dxa"/>
            <w:vAlign w:val="center"/>
            <w:textDirection w:val="lrTb"/>
            <w:noWrap w:val="false"/>
          </w:tcPr>
          <w:p>
            <w:pPr>
              <w:jc w:val="center"/>
            </w:pPr>
            <w:r/>
            <w:r/>
          </w:p>
        </w:tc>
      </w:tr>
      <w:tr>
        <w:trPr>
          <w:trHeight w:val="454"/>
          <w:tblHeader/>
        </w:trPr>
        <w:tc>
          <w:tcPr>
            <w:tcW w:w="755" w:type="dxa"/>
            <w:vAlign w:val="center"/>
            <w:textDirection w:val="lrTb"/>
            <w:noWrap w:val="false"/>
          </w:tcPr>
          <w:p>
            <w:pPr>
              <w:jc w:val="center"/>
            </w:pPr>
            <w:r>
              <w:t xml:space="preserve">3</w:t>
            </w:r>
            <w:r/>
          </w:p>
        </w:tc>
        <w:tc>
          <w:tcPr>
            <w:tcW w:w="2995" w:type="dxa"/>
            <w:vAlign w:val="center"/>
            <w:textDirection w:val="lrTb"/>
            <w:noWrap w:val="false"/>
          </w:tcPr>
          <w:p>
            <w:pPr>
              <w:jc w:val="center"/>
            </w:pPr>
            <w:r/>
            <w:r/>
          </w:p>
        </w:tc>
        <w:tc>
          <w:tcPr>
            <w:tcW w:w="3030" w:type="dxa"/>
            <w:vAlign w:val="center"/>
            <w:textDirection w:val="lrTb"/>
            <w:noWrap w:val="false"/>
          </w:tcPr>
          <w:p>
            <w:pPr>
              <w:jc w:val="center"/>
            </w:pPr>
            <w:r/>
            <w:r/>
          </w:p>
        </w:tc>
        <w:tc>
          <w:tcPr>
            <w:tcW w:w="2443" w:type="dxa"/>
            <w:vAlign w:val="center"/>
            <w:textDirection w:val="lrTb"/>
            <w:noWrap w:val="false"/>
          </w:tcPr>
          <w:p>
            <w:pPr>
              <w:jc w:val="center"/>
            </w:pPr>
            <w:r/>
            <w:r/>
          </w:p>
        </w:tc>
      </w:tr>
    </w:tbl>
    <w:p>
      <w:r/>
      <w:r/>
    </w:p>
    <w:p>
      <w:pPr>
        <w:rPr>
          <w:sz w:val="24"/>
          <w:szCs w:val="24"/>
        </w:rPr>
      </w:pPr>
      <w:r>
        <w:rPr>
          <w:rFonts w:hint="eastAsia" w:cs="宋体"/>
          <w:sz w:val="24"/>
          <w:szCs w:val="24"/>
        </w:rPr>
        <w:t xml:space="preserve">投标</w:t>
      </w:r>
      <w:r>
        <w:rPr>
          <w:rFonts w:hint="eastAsia" w:cs="宋体"/>
          <w:sz w:val="24"/>
          <w:szCs w:val="24"/>
          <w:lang w:val="en-US" w:eastAsia="zh-CN"/>
        </w:rPr>
        <w:t xml:space="preserve">供应商</w:t>
      </w:r>
      <w:r>
        <w:rPr>
          <w:rFonts w:hint="eastAsia" w:cs="宋体"/>
          <w:sz w:val="24"/>
          <w:szCs w:val="24"/>
        </w:rPr>
        <w:t xml:space="preserve">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rPr>
          <w:sz w:val="24"/>
          <w:szCs w:val="24"/>
        </w:rPr>
      </w:pPr>
      <w:r>
        <w:rPr>
          <w:sz w:val="24"/>
          <w:szCs w:val="24"/>
        </w:rPr>
        <w:t xml:space="preserve">  </w:t>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投标单位根据服务方案添加的设备、材料等也请列出。</w:t>
      </w:r>
      <w:r/>
    </w:p>
    <w:p>
      <w:pPr>
        <w:rPr>
          <w:sz w:val="24"/>
          <w:szCs w:val="24"/>
        </w:rPr>
      </w:pPr>
      <w:r>
        <w:rPr>
          <w:sz w:val="24"/>
          <w:szCs w:val="24"/>
        </w:rPr>
        <w:fldChar w:fldCharType="begin"/>
      </w:r>
      <w:r>
        <w:rPr>
          <w:sz w:val="24"/>
          <w:szCs w:val="24"/>
        </w:rPr>
        <w:instrText xml:space="preserve">= 3 \* GB3</w:instrText>
      </w:r>
      <w:r>
        <w:rPr>
          <w:sz w:val="24"/>
          <w:szCs w:val="24"/>
        </w:rPr>
        <w:fldChar w:fldCharType="separate"/>
      </w:r>
      <w:r>
        <w:rPr>
          <w:rFonts w:hint="eastAsia" w:cs="宋体"/>
          <w:sz w:val="24"/>
          <w:szCs w:val="24"/>
        </w:rPr>
        <w:t xml:space="preserve">③</w:t>
      </w:r>
      <w:r>
        <w:rPr>
          <w:sz w:val="24"/>
          <w:szCs w:val="24"/>
        </w:rPr>
        <w:fldChar w:fldCharType="end"/>
      </w:r>
      <w:r>
        <w:rPr>
          <w:rFonts w:hint="eastAsia" w:cs="宋体"/>
          <w:sz w:val="24"/>
          <w:szCs w:val="24"/>
        </w:rPr>
        <w:t xml:space="preserve">是否偏离用符号“</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”分别表示正偏离、完全响应、负偏离。</w:t>
      </w:r>
      <w:r/>
    </w:p>
    <w:p>
      <w:pPr>
        <w:rPr>
          <w:sz w:val="24"/>
          <w:szCs w:val="24"/>
        </w:rPr>
      </w:pPr>
      <w:r>
        <w:rPr>
          <w:sz w:val="24"/>
          <w:szCs w:val="24"/>
        </w:rPr>
        <w:fldChar w:fldCharType="begin"/>
      </w:r>
      <w:r>
        <w:rPr>
          <w:sz w:val="24"/>
          <w:szCs w:val="24"/>
        </w:rPr>
        <w:instrText xml:space="preserve">= 4 \* GB3</w:instrText>
      </w:r>
      <w:r>
        <w:rPr>
          <w:sz w:val="24"/>
          <w:szCs w:val="24"/>
        </w:rPr>
        <w:fldChar w:fldCharType="separate"/>
      </w:r>
      <w:r>
        <w:rPr>
          <w:rFonts w:hint="eastAsia" w:cs="宋体"/>
          <w:sz w:val="24"/>
          <w:szCs w:val="24"/>
        </w:rPr>
        <w:t xml:space="preserve">④</w:t>
      </w:r>
      <w:r>
        <w:rPr>
          <w:sz w:val="24"/>
          <w:szCs w:val="24"/>
        </w:rPr>
        <w:fldChar w:fldCharType="end"/>
      </w:r>
      <w:r>
        <w:rPr>
          <w:rFonts w:hint="eastAsia" w:cs="宋体"/>
          <w:sz w:val="24"/>
          <w:szCs w:val="24"/>
        </w:rPr>
        <w:t xml:space="preserve">投标单位必须仔细阅读本采购文件“第四章”中所有技术规范条款和相关服务要求，逐条作出明确响应，并列入上表。投标单位必须根据所投服务的实际情况如实填写，评标委员会如发现有虚假描述的，该投标文件视为无效。</w:t>
      </w:r>
      <w:r/>
    </w:p>
    <w:p>
      <w:pPr>
        <w:rPr>
          <w:rFonts w:cs="宋体"/>
          <w:sz w:val="24"/>
          <w:szCs w:val="24"/>
        </w:rPr>
      </w:pPr>
      <w:r>
        <w:rPr>
          <w:sz w:val="24"/>
          <w:szCs w:val="24"/>
        </w:rPr>
        <w:fldChar w:fldCharType="begin"/>
      </w:r>
      <w:r>
        <w:rPr>
          <w:sz w:val="24"/>
          <w:szCs w:val="24"/>
        </w:rPr>
        <w:instrText xml:space="preserve">= 5 \* GB3</w:instrText>
      </w:r>
      <w:r>
        <w:rPr>
          <w:sz w:val="24"/>
          <w:szCs w:val="24"/>
        </w:rPr>
        <w:fldChar w:fldCharType="separate"/>
      </w:r>
      <w:r>
        <w:rPr>
          <w:rFonts w:hint="eastAsia" w:cs="宋体"/>
          <w:sz w:val="24"/>
          <w:szCs w:val="24"/>
        </w:rPr>
        <w:t xml:space="preserve">⑤</w:t>
      </w:r>
      <w:r>
        <w:rPr>
          <w:sz w:val="24"/>
          <w:szCs w:val="24"/>
        </w:rPr>
        <w:fldChar w:fldCharType="end"/>
      </w:r>
      <w:r>
        <w:rPr>
          <w:rFonts w:hint="eastAsia" w:cs="宋体"/>
          <w:sz w:val="24"/>
          <w:szCs w:val="24"/>
        </w:rPr>
        <w:t xml:space="preserve">若投标文件中出现技术参数与此表表述不一致的，以此表为准。</w:t>
      </w:r>
      <w:r/>
    </w:p>
    <w:p>
      <w:pPr>
        <w:pStyle w:val="920"/>
      </w:pPr>
      <w:r/>
      <w:r/>
    </w:p>
    <w:p>
      <w:pPr>
        <w:pStyle w:val="920"/>
      </w:pPr>
      <w:r/>
      <w:r/>
    </w:p>
    <w:p>
      <w:r/>
      <w:r/>
    </w:p>
    <w:p>
      <w:r/>
      <w:r/>
    </w:p>
    <w:p>
      <w:r/>
      <w:r/>
    </w:p>
    <w:p>
      <w:r/>
      <w:r/>
    </w:p>
    <w:p>
      <w:r/>
      <w:r/>
    </w:p>
    <w:p>
      <w:r/>
      <w:r/>
    </w:p>
    <w:p>
      <w:r/>
      <w:r/>
    </w:p>
    <w:p>
      <w:r/>
      <w:r/>
    </w:p>
    <w:p>
      <w:r/>
      <w:r/>
    </w:p>
    <w:p>
      <w:r/>
      <w:r/>
    </w:p>
    <w:p>
      <w:r/>
      <w:r/>
    </w:p>
    <w:p>
      <w:pPr>
        <w:pStyle w:val="919"/>
        <w:jc w:val="center"/>
        <w:rPr>
          <w:rFonts w:asciiTheme="majorEastAsia" w:hAnsiTheme="majorEastAsia" w:eastAsiaTheme="majorEastAsia" w:cstheme="majorEastAsia"/>
          <w:sz w:val="28"/>
          <w:szCs w:val="28"/>
        </w:rPr>
      </w:pPr>
      <w:r/>
      <w:bookmarkStart w:id="74" w:name="_Toc9595"/>
      <w:r/>
      <w:bookmarkStart w:id="75" w:name="_Toc3537"/>
      <w:r/>
      <w:bookmarkStart w:id="76" w:name="_Toc19219"/>
      <w:r/>
      <w:bookmarkStart w:id="77" w:name="_Toc20553"/>
      <w:r/>
      <w:bookmarkStart w:id="78" w:name="_Toc1468"/>
      <w:r/>
      <w:bookmarkStart w:id="79" w:name="_Toc365968481"/>
      <w:r>
        <w:rPr>
          <w:rFonts w:hint="eastAsia" w:asciiTheme="majorEastAsia" w:hAnsiTheme="majorEastAsia" w:eastAsiaTheme="majorEastAsia" w:cstheme="majorEastAsia"/>
          <w:sz w:val="28"/>
          <w:szCs w:val="28"/>
        </w:rPr>
        <w:t xml:space="preserve">4.商务要求响应表</w:t>
      </w:r>
      <w:bookmarkEnd w:id="74"/>
      <w:r/>
      <w:bookmarkEnd w:id="75"/>
      <w:r/>
      <w:bookmarkEnd w:id="76"/>
      <w:r/>
      <w:bookmarkEnd w:id="77"/>
      <w:r/>
      <w:r/>
    </w:p>
    <w:tbl>
      <w:tblPr>
        <w:tblStyle w:val="927"/>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3150"/>
        <w:gridCol w:w="2726"/>
        <w:gridCol w:w="2013"/>
      </w:tblGrid>
      <w:tr>
        <w:trPr>
          <w:jc w:val="center"/>
          <w:trHeight w:val="543"/>
          <w:tblHeader/>
        </w:trPr>
        <w:tc>
          <w:tcPr>
            <w:tcW w:w="690" w:type="dxa"/>
            <w:vAlign w:val="center"/>
            <w:textDirection w:val="lrTb"/>
            <w:noWrap w:val="false"/>
          </w:tcPr>
          <w:p>
            <w:pPr>
              <w:jc w:val="center"/>
              <w:rPr>
                <w:b/>
                <w:bCs/>
              </w:rPr>
            </w:pPr>
            <w:r>
              <w:rPr>
                <w:rFonts w:hint="eastAsia"/>
                <w:b/>
                <w:bCs/>
              </w:rPr>
              <w:t xml:space="preserve">序号</w:t>
            </w:r>
            <w:r/>
          </w:p>
        </w:tc>
        <w:tc>
          <w:tcPr>
            <w:tcW w:w="3150" w:type="dxa"/>
            <w:vAlign w:val="center"/>
            <w:textDirection w:val="lrTb"/>
            <w:noWrap w:val="false"/>
          </w:tcPr>
          <w:p>
            <w:pPr>
              <w:jc w:val="center"/>
              <w:rPr>
                <w:b/>
                <w:bCs/>
              </w:rPr>
            </w:pPr>
            <w:r>
              <w:rPr>
                <w:rFonts w:hint="eastAsia"/>
                <w:b/>
                <w:bCs/>
              </w:rPr>
              <w:t xml:space="preserve">招标文件商务条款要求</w:t>
            </w:r>
            <w:r/>
          </w:p>
        </w:tc>
        <w:tc>
          <w:tcPr>
            <w:tcW w:w="2726" w:type="dxa"/>
            <w:vAlign w:val="center"/>
            <w:textDirection w:val="lrTb"/>
            <w:noWrap w:val="false"/>
          </w:tcPr>
          <w:p>
            <w:pPr>
              <w:jc w:val="center"/>
              <w:rPr>
                <w:b/>
                <w:bCs/>
              </w:rPr>
            </w:pPr>
            <w:r>
              <w:rPr>
                <w:rFonts w:hint="eastAsia"/>
                <w:b/>
                <w:bCs/>
              </w:rPr>
              <w:t xml:space="preserve">投标文件商务条款描述</w:t>
            </w:r>
            <w:r/>
          </w:p>
        </w:tc>
        <w:tc>
          <w:tcPr>
            <w:tcW w:w="2013" w:type="dxa"/>
            <w:vAlign w:val="center"/>
            <w:textDirection w:val="lrTb"/>
            <w:noWrap w:val="false"/>
          </w:tcPr>
          <w:p>
            <w:pPr>
              <w:jc w:val="center"/>
              <w:rPr>
                <w:b/>
                <w:bCs/>
              </w:rPr>
            </w:pPr>
            <w:r>
              <w:rPr>
                <w:rFonts w:hint="eastAsia"/>
                <w:b/>
                <w:bCs/>
              </w:rPr>
              <w:t xml:space="preserve">偏离情况（</w:t>
            </w:r>
            <w:r>
              <w:rPr>
                <w:b/>
                <w:bCs/>
              </w:rPr>
              <w:t xml:space="preserve">+/-/=</w:t>
            </w:r>
            <w:r>
              <w:rPr>
                <w:rFonts w:hint="eastAsia"/>
                <w:b/>
                <w:bCs/>
              </w:rPr>
              <w:t xml:space="preserve">）</w:t>
            </w:r>
            <w:r/>
          </w:p>
        </w:tc>
      </w:tr>
      <w:tr>
        <w:trPr>
          <w:jc w:val="center"/>
          <w:trHeight w:val="368"/>
          <w:tblHeader/>
        </w:trPr>
        <w:tc>
          <w:tcPr>
            <w:tcW w:w="690" w:type="dxa"/>
            <w:vAlign w:val="center"/>
            <w:textDirection w:val="lrTb"/>
            <w:noWrap w:val="false"/>
          </w:tcPr>
          <w:p>
            <w:pPr>
              <w:jc w:val="center"/>
            </w:pPr>
            <w:r>
              <w:t xml:space="preserve">1</w:t>
            </w:r>
            <w:r/>
          </w:p>
        </w:tc>
        <w:tc>
          <w:tcPr>
            <w:tcW w:w="3150" w:type="dxa"/>
            <w:vAlign w:val="center"/>
            <w:textDirection w:val="lrTb"/>
            <w:noWrap w:val="false"/>
          </w:tcPr>
          <w:p>
            <w:pPr>
              <w:jc w:val="center"/>
            </w:pPr>
            <w:r/>
            <w:r/>
          </w:p>
        </w:tc>
        <w:tc>
          <w:tcPr>
            <w:tcW w:w="2726" w:type="dxa"/>
            <w:vAlign w:val="center"/>
            <w:textDirection w:val="lrTb"/>
            <w:noWrap w:val="false"/>
          </w:tcPr>
          <w:p>
            <w:pPr>
              <w:jc w:val="center"/>
            </w:pPr>
            <w:r/>
            <w:r/>
          </w:p>
        </w:tc>
        <w:tc>
          <w:tcPr>
            <w:tcW w:w="2013" w:type="dxa"/>
            <w:vAlign w:val="center"/>
            <w:textDirection w:val="lrTb"/>
            <w:noWrap w:val="false"/>
          </w:tcPr>
          <w:p>
            <w:pPr>
              <w:jc w:val="center"/>
            </w:pPr>
            <w:r/>
            <w:r/>
          </w:p>
        </w:tc>
      </w:tr>
      <w:tr>
        <w:trPr>
          <w:jc w:val="center"/>
          <w:trHeight w:val="127"/>
          <w:tblHeader/>
        </w:trPr>
        <w:tc>
          <w:tcPr>
            <w:tcW w:w="690" w:type="dxa"/>
            <w:vAlign w:val="center"/>
            <w:textDirection w:val="lrTb"/>
            <w:noWrap w:val="false"/>
          </w:tcPr>
          <w:p>
            <w:pPr>
              <w:jc w:val="center"/>
            </w:pPr>
            <w:r>
              <w:t xml:space="preserve">2</w:t>
            </w:r>
            <w:r/>
          </w:p>
        </w:tc>
        <w:tc>
          <w:tcPr>
            <w:tcW w:w="3150" w:type="dxa"/>
            <w:vAlign w:val="center"/>
            <w:textDirection w:val="lrTb"/>
            <w:noWrap w:val="false"/>
          </w:tcPr>
          <w:p>
            <w:pPr>
              <w:jc w:val="center"/>
            </w:pPr>
            <w:r/>
            <w:r/>
          </w:p>
        </w:tc>
        <w:tc>
          <w:tcPr>
            <w:tcW w:w="2726" w:type="dxa"/>
            <w:vAlign w:val="center"/>
            <w:textDirection w:val="lrTb"/>
            <w:noWrap w:val="false"/>
          </w:tcPr>
          <w:p>
            <w:pPr>
              <w:jc w:val="center"/>
            </w:pPr>
            <w:r/>
            <w:r/>
          </w:p>
        </w:tc>
        <w:tc>
          <w:tcPr>
            <w:tcW w:w="2013" w:type="dxa"/>
            <w:vAlign w:val="center"/>
            <w:textDirection w:val="lrTb"/>
            <w:noWrap w:val="false"/>
          </w:tcPr>
          <w:p>
            <w:pPr>
              <w:jc w:val="center"/>
            </w:pPr>
            <w:r/>
            <w:r/>
          </w:p>
        </w:tc>
      </w:tr>
      <w:tr>
        <w:trPr>
          <w:jc w:val="center"/>
          <w:trHeight w:val="127"/>
          <w:tblHeader/>
        </w:trPr>
        <w:tc>
          <w:tcPr>
            <w:tcW w:w="690" w:type="dxa"/>
            <w:vAlign w:val="center"/>
            <w:textDirection w:val="lrTb"/>
            <w:noWrap w:val="false"/>
          </w:tcPr>
          <w:p>
            <w:pPr>
              <w:jc w:val="center"/>
            </w:pPr>
            <w:r>
              <w:t xml:space="preserve">3</w:t>
            </w:r>
            <w:r/>
          </w:p>
        </w:tc>
        <w:tc>
          <w:tcPr>
            <w:tcW w:w="3150" w:type="dxa"/>
            <w:vAlign w:val="center"/>
            <w:textDirection w:val="lrTb"/>
            <w:noWrap w:val="false"/>
          </w:tcPr>
          <w:p>
            <w:pPr>
              <w:jc w:val="center"/>
            </w:pPr>
            <w:r/>
            <w:r/>
          </w:p>
        </w:tc>
        <w:tc>
          <w:tcPr>
            <w:tcW w:w="2726" w:type="dxa"/>
            <w:vAlign w:val="center"/>
            <w:textDirection w:val="lrTb"/>
            <w:noWrap w:val="false"/>
          </w:tcPr>
          <w:p>
            <w:pPr>
              <w:jc w:val="center"/>
            </w:pPr>
            <w:r/>
            <w:r/>
          </w:p>
        </w:tc>
        <w:tc>
          <w:tcPr>
            <w:tcW w:w="2013" w:type="dxa"/>
            <w:vAlign w:val="center"/>
            <w:textDirection w:val="lrTb"/>
            <w:noWrap w:val="false"/>
          </w:tcPr>
          <w:p>
            <w:pPr>
              <w:jc w:val="center"/>
            </w:pPr>
            <w:r/>
            <w:r/>
          </w:p>
        </w:tc>
      </w:tr>
    </w:tbl>
    <w:p>
      <w:r/>
      <w:r/>
    </w:p>
    <w:p>
      <w:pPr>
        <w:spacing w:line="520" w:lineRule="exact"/>
        <w:rPr>
          <w:rFonts w:ascii="宋体" w:hAnsi="宋体" w:cs="宋体"/>
          <w:sz w:val="24"/>
          <w:szCs w:val="24"/>
        </w:rPr>
      </w:pPr>
      <w:r>
        <w:rPr>
          <w:rFonts w:hint="eastAsia" w:ascii="宋体" w:hAnsi="宋体" w:cs="宋体"/>
          <w:sz w:val="24"/>
          <w:szCs w:val="24"/>
        </w:rPr>
        <w:t xml:space="preserve">投标供应商全称（公章）：         </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spacing w:line="520" w:lineRule="exact"/>
        <w:rPr>
          <w:rFonts w:ascii="宋体" w:hAnsi="宋体" w:cs="宋体"/>
          <w:sz w:val="24"/>
          <w:szCs w:val="24"/>
          <w:u w:val="single"/>
        </w:rPr>
      </w:pPr>
      <w:r>
        <w:rPr>
          <w:rFonts w:ascii="宋体" w:hAnsi="宋体" w:cs="宋体"/>
          <w:sz w:val="24"/>
          <w:szCs w:val="24"/>
          <w:u w:val="single"/>
        </w:rPr>
      </w:r>
      <w:r/>
    </w:p>
    <w:p>
      <w:pPr>
        <w:spacing w:line="520" w:lineRule="exact"/>
        <w:rPr>
          <w:rFonts w:ascii="宋体" w:hAnsi="宋体" w:cs="宋体"/>
          <w:sz w:val="24"/>
          <w:szCs w:val="24"/>
        </w:rPr>
      </w:pPr>
      <w:r>
        <w:rPr>
          <w:rFonts w:hint="eastAsia" w:ascii="宋体" w:hAnsi="宋体" w:cs="宋体"/>
          <w:sz w:val="24"/>
          <w:szCs w:val="24"/>
        </w:rPr>
        <w:t xml:space="preserve">注：</w:t>
      </w:r>
      <w:r/>
    </w:p>
    <w:p>
      <w:pPr>
        <w:rPr>
          <w:rFonts w:ascii="宋体" w:hAnsi="宋体" w:cs="宋体"/>
          <w:sz w:val="24"/>
          <w:szCs w:val="24"/>
        </w:rPr>
      </w:pPr>
      <w:r>
        <w:rPr>
          <w:rFonts w:hint="eastAsia" w:ascii="宋体" w:hAnsi="宋体" w:cs="宋体"/>
          <w:sz w:val="24"/>
          <w:szCs w:val="24"/>
        </w:rPr>
        <w:t xml:space="preserve">（1）此表为表样，行数可自行添加，但表式不变。</w:t>
      </w:r>
      <w:r/>
    </w:p>
    <w:p>
      <w:pPr>
        <w:rPr>
          <w:rFonts w:ascii="宋体" w:hAnsi="宋体" w:cs="宋体"/>
          <w:sz w:val="24"/>
          <w:szCs w:val="24"/>
        </w:rPr>
      </w:pPr>
      <w:r>
        <w:rPr>
          <w:rFonts w:hint="eastAsia" w:ascii="宋体" w:hAnsi="宋体" w:cs="宋体"/>
          <w:sz w:val="24"/>
          <w:szCs w:val="24"/>
        </w:rPr>
        <w:t xml:space="preserve">（2）是否偏离用符号“+、=、-”分别表示正偏离、完全响应、负偏离。</w:t>
      </w:r>
      <w:r/>
    </w:p>
    <w:p>
      <w:pPr>
        <w:rPr>
          <w:rFonts w:ascii="宋体" w:hAnsi="宋体" w:cs="宋体"/>
          <w:sz w:val="24"/>
          <w:szCs w:val="24"/>
        </w:rPr>
      </w:pPr>
      <w:r>
        <w:rPr>
          <w:rFonts w:hint="eastAsia" w:ascii="宋体" w:hAnsi="宋体" w:cs="宋体"/>
          <w:sz w:val="24"/>
          <w:szCs w:val="24"/>
        </w:rPr>
        <w:t xml:space="preserve">（3）投标供应商必须仔细阅读本采购文件中所有相关要求。</w:t>
      </w:r>
      <w:r/>
    </w:p>
    <w:p>
      <w:r/>
      <w:r/>
    </w:p>
    <w:p>
      <w:r/>
      <w:r/>
    </w:p>
    <w:p>
      <w:r/>
      <w:r/>
    </w:p>
    <w:p>
      <w:r/>
      <w:bookmarkEnd w:id="78"/>
      <w:r/>
      <w:bookmarkEnd w:id="79"/>
      <w:r/>
      <w:r/>
    </w:p>
    <w:p>
      <w:r/>
      <w:r/>
    </w:p>
    <w:p>
      <w:pPr>
        <w:sectPr>
          <w:footnotePr/>
          <w:endnotePr/>
          <w:type w:val="nextPage"/>
          <w:pgSz w:w="11906" w:h="16838" w:orient="portrait"/>
          <w:pgMar w:top="1418" w:right="1418" w:bottom="1418" w:left="1418" w:header="851" w:footer="992" w:gutter="0"/>
          <w:cols w:num="1" w:sep="0" w:space="720" w:equalWidth="1"/>
          <w:docGrid w:linePitch="360"/>
        </w:sectPr>
      </w:pPr>
      <w:r/>
      <w:r/>
    </w:p>
    <w:p>
      <w:pPr>
        <w:pStyle w:val="919"/>
        <w:jc w:val="center"/>
        <w:rPr>
          <w:rFonts w:asciiTheme="majorEastAsia" w:hAnsiTheme="majorEastAsia" w:eastAsiaTheme="majorEastAsia" w:cstheme="majorEastAsia"/>
          <w:sz w:val="28"/>
          <w:szCs w:val="28"/>
        </w:rPr>
      </w:pPr>
      <w:r/>
      <w:bookmarkStart w:id="80" w:name="_Toc5966"/>
      <w:r/>
      <w:bookmarkStart w:id="81" w:name="_Toc24234"/>
      <w:r/>
      <w:bookmarkStart w:id="82" w:name="_Toc29306"/>
      <w:r/>
      <w:bookmarkStart w:id="83" w:name="_Toc2193"/>
      <w:r>
        <w:rPr>
          <w:rFonts w:hint="eastAsia" w:asciiTheme="majorEastAsia" w:hAnsiTheme="majorEastAsia" w:eastAsiaTheme="majorEastAsia" w:cstheme="majorEastAsia"/>
          <w:sz w:val="28"/>
          <w:szCs w:val="28"/>
        </w:rPr>
        <w:t xml:space="preserve">5.实施方案</w:t>
      </w:r>
      <w:bookmarkEnd w:id="80"/>
      <w:r/>
      <w:bookmarkEnd w:id="81"/>
      <w:r/>
      <w:bookmarkEnd w:id="82"/>
      <w:r/>
      <w:bookmarkEnd w:id="83"/>
      <w:r/>
      <w:r/>
    </w:p>
    <w:p>
      <w:pPr>
        <w:tabs>
          <w:tab w:val="left" w:pos="720" w:leader="none"/>
        </w:tabs>
        <w:rPr>
          <w:b/>
          <w:sz w:val="24"/>
          <w:szCs w:val="24"/>
        </w:rPr>
      </w:pPr>
      <w:r>
        <w:rPr>
          <w:rFonts w:hint="eastAsia" w:ascii="宋体" w:hAnsi="宋体" w:cs="宋体"/>
          <w:sz w:val="24"/>
          <w:szCs w:val="24"/>
        </w:rPr>
        <w:t xml:space="preserve">按照具体项目要求编写。</w:t>
      </w:r>
      <w:r/>
    </w:p>
    <w:p>
      <w:r/>
      <w:r/>
    </w:p>
    <w:p>
      <w:pPr>
        <w:pStyle w:val="919"/>
        <w:jc w:val="center"/>
        <w:rPr>
          <w:rFonts w:asciiTheme="majorEastAsia" w:hAnsiTheme="majorEastAsia" w:eastAsiaTheme="majorEastAsia" w:cstheme="majorEastAsia"/>
          <w:sz w:val="28"/>
          <w:szCs w:val="28"/>
        </w:rPr>
      </w:pPr>
      <w:r/>
      <w:bookmarkStart w:id="84" w:name="_Toc14422"/>
      <w:r/>
      <w:bookmarkStart w:id="85" w:name="_Toc27455"/>
      <w:r/>
      <w:bookmarkStart w:id="86" w:name="_Toc20596"/>
      <w:r/>
      <w:bookmarkStart w:id="87" w:name="_Toc28605"/>
      <w:r>
        <w:rPr>
          <w:rFonts w:hint="eastAsia" w:asciiTheme="majorEastAsia" w:hAnsiTheme="majorEastAsia" w:eastAsiaTheme="majorEastAsia" w:cstheme="majorEastAsia"/>
          <w:sz w:val="28"/>
          <w:szCs w:val="28"/>
        </w:rPr>
        <w:t xml:space="preserve">6.供应商经营业绩</w:t>
      </w:r>
      <w:bookmarkEnd w:id="84"/>
      <w:r/>
      <w:bookmarkEnd w:id="85"/>
      <w:r/>
      <w:bookmarkEnd w:id="86"/>
      <w:r/>
      <w:bookmarkEnd w:id="87"/>
      <w:r/>
      <w:r/>
    </w:p>
    <w:tbl>
      <w:tblPr>
        <w:tblStyle w:val="927"/>
        <w:tblW w:w="89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596"/>
        <w:gridCol w:w="1276"/>
        <w:gridCol w:w="1148"/>
        <w:gridCol w:w="1911"/>
        <w:gridCol w:w="2340"/>
      </w:tblGrid>
      <w:tr>
        <w:trPr>
          <w:trHeight w:val="421"/>
        </w:trPr>
        <w:tc>
          <w:tcPr>
            <w:tcW w:w="652" w:type="dxa"/>
            <w:vAlign w:val="center"/>
            <w:textDirection w:val="lrTb"/>
            <w:noWrap w:val="false"/>
          </w:tcPr>
          <w:p>
            <w:pPr>
              <w:jc w:val="center"/>
              <w:rPr>
                <w:b/>
                <w:bCs/>
              </w:rPr>
            </w:pPr>
            <w:r>
              <w:rPr>
                <w:rFonts w:hint="eastAsia" w:cs="宋体"/>
                <w:b/>
                <w:bCs/>
              </w:rPr>
              <w:t xml:space="preserve">序号</w:t>
            </w:r>
            <w:r/>
          </w:p>
        </w:tc>
        <w:tc>
          <w:tcPr>
            <w:tcW w:w="1596" w:type="dxa"/>
            <w:vAlign w:val="center"/>
            <w:textDirection w:val="lrTb"/>
            <w:noWrap w:val="false"/>
          </w:tcPr>
          <w:p>
            <w:pPr>
              <w:jc w:val="center"/>
              <w:rPr>
                <w:b/>
                <w:bCs/>
              </w:rPr>
            </w:pPr>
            <w:r>
              <w:rPr>
                <w:rFonts w:hint="eastAsia" w:cs="宋体"/>
                <w:b/>
                <w:bCs/>
                <w:lang w:val="en-US" w:eastAsia="zh-CN"/>
              </w:rPr>
              <w:t xml:space="preserve">项目</w:t>
            </w:r>
            <w:r>
              <w:rPr>
                <w:rFonts w:hint="eastAsia" w:cs="宋体"/>
                <w:b/>
                <w:bCs/>
              </w:rPr>
              <w:t xml:space="preserve">名称</w:t>
            </w:r>
            <w:r/>
          </w:p>
        </w:tc>
        <w:tc>
          <w:tcPr>
            <w:tcW w:w="1276" w:type="dxa"/>
            <w:vAlign w:val="center"/>
            <w:textDirection w:val="lrTb"/>
            <w:noWrap w:val="false"/>
          </w:tcPr>
          <w:p>
            <w:pPr>
              <w:jc w:val="center"/>
              <w:rPr>
                <w:b/>
                <w:bCs/>
              </w:rPr>
            </w:pPr>
            <w:r>
              <w:rPr>
                <w:rFonts w:hint="eastAsia" w:cs="宋体"/>
                <w:b/>
                <w:bCs/>
              </w:rPr>
              <w:t xml:space="preserve">采购单位</w:t>
            </w:r>
            <w:r/>
          </w:p>
        </w:tc>
        <w:tc>
          <w:tcPr>
            <w:tcW w:w="1148" w:type="dxa"/>
            <w:vAlign w:val="center"/>
            <w:textDirection w:val="lrTb"/>
            <w:noWrap w:val="false"/>
          </w:tcPr>
          <w:p>
            <w:pPr>
              <w:jc w:val="center"/>
              <w:rPr>
                <w:b/>
                <w:bCs/>
              </w:rPr>
            </w:pPr>
            <w:r>
              <w:rPr>
                <w:rFonts w:hint="eastAsia" w:cs="宋体"/>
                <w:b/>
                <w:bCs/>
              </w:rPr>
              <w:t xml:space="preserve">签订时间</w:t>
            </w:r>
            <w:r/>
          </w:p>
        </w:tc>
        <w:tc>
          <w:tcPr>
            <w:tcW w:w="1911" w:type="dxa"/>
            <w:vAlign w:val="center"/>
            <w:textDirection w:val="lrTb"/>
            <w:noWrap w:val="false"/>
          </w:tcPr>
          <w:p>
            <w:pPr>
              <w:jc w:val="center"/>
              <w:rPr>
                <w:b/>
                <w:bCs/>
              </w:rPr>
            </w:pPr>
            <w:r>
              <w:rPr>
                <w:rFonts w:hint="eastAsia" w:cs="宋体"/>
                <w:b/>
                <w:bCs/>
              </w:rPr>
              <w:t xml:space="preserve">合同金额（元）</w:t>
            </w:r>
            <w:r/>
          </w:p>
        </w:tc>
        <w:tc>
          <w:tcPr>
            <w:tcW w:w="2340" w:type="dxa"/>
            <w:vAlign w:val="center"/>
            <w:textDirection w:val="lrTb"/>
            <w:noWrap w:val="false"/>
          </w:tcPr>
          <w:p>
            <w:pPr>
              <w:jc w:val="center"/>
              <w:rPr>
                <w:b/>
                <w:bCs/>
              </w:rPr>
            </w:pPr>
            <w:r>
              <w:rPr>
                <w:rFonts w:hint="eastAsia" w:cs="宋体"/>
                <w:b/>
                <w:bCs/>
              </w:rPr>
              <w:t xml:space="preserve">证明材料</w:t>
            </w:r>
            <w:r/>
          </w:p>
          <w:p>
            <w:pPr>
              <w:jc w:val="center"/>
              <w:rPr>
                <w:b/>
                <w:bCs/>
              </w:rPr>
            </w:pPr>
            <w:r>
              <w:rPr>
                <w:rFonts w:hint="eastAsia" w:cs="宋体"/>
                <w:b/>
                <w:bCs/>
              </w:rPr>
              <w:t xml:space="preserve">（第几页</w:t>
            </w:r>
            <w:r>
              <w:rPr>
                <w:b/>
                <w:bCs/>
              </w:rPr>
              <w:t xml:space="preserve">—</w:t>
            </w:r>
            <w:r>
              <w:rPr>
                <w:rFonts w:hint="eastAsia" w:cs="宋体"/>
                <w:b/>
                <w:bCs/>
              </w:rPr>
              <w:t xml:space="preserve">第几页）</w:t>
            </w:r>
            <w:r/>
          </w:p>
        </w:tc>
      </w:tr>
      <w:tr>
        <w:trPr>
          <w:trHeight w:val="530"/>
        </w:trPr>
        <w:tc>
          <w:tcPr>
            <w:tcW w:w="652" w:type="dxa"/>
            <w:vAlign w:val="center"/>
            <w:textDirection w:val="lrTb"/>
            <w:noWrap w:val="false"/>
          </w:tcPr>
          <w:p>
            <w:pPr>
              <w:jc w:val="center"/>
            </w:pPr>
            <w:r/>
            <w:r/>
          </w:p>
        </w:tc>
        <w:tc>
          <w:tcPr>
            <w:tcW w:w="1596"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48"/>
        </w:trPr>
        <w:tc>
          <w:tcPr>
            <w:tcW w:w="652" w:type="dxa"/>
            <w:vAlign w:val="center"/>
            <w:textDirection w:val="lrTb"/>
            <w:noWrap w:val="false"/>
          </w:tcPr>
          <w:p>
            <w:pPr>
              <w:jc w:val="center"/>
            </w:pPr>
            <w:r/>
            <w:r/>
          </w:p>
        </w:tc>
        <w:tc>
          <w:tcPr>
            <w:tcW w:w="1596"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17"/>
        </w:trPr>
        <w:tc>
          <w:tcPr>
            <w:tcW w:w="652" w:type="dxa"/>
            <w:vAlign w:val="center"/>
            <w:textDirection w:val="lrTb"/>
            <w:noWrap w:val="false"/>
          </w:tcPr>
          <w:p>
            <w:pPr>
              <w:jc w:val="center"/>
            </w:pPr>
            <w:r/>
            <w:r/>
          </w:p>
        </w:tc>
        <w:tc>
          <w:tcPr>
            <w:tcW w:w="1596"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17"/>
        </w:trPr>
        <w:tc>
          <w:tcPr>
            <w:tcW w:w="652" w:type="dxa"/>
            <w:vAlign w:val="center"/>
            <w:textDirection w:val="lrTb"/>
            <w:noWrap w:val="false"/>
          </w:tcPr>
          <w:p>
            <w:pPr>
              <w:jc w:val="center"/>
            </w:pPr>
            <w:r/>
            <w:r/>
          </w:p>
        </w:tc>
        <w:tc>
          <w:tcPr>
            <w:tcW w:w="1596"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bl>
    <w:p>
      <w:r/>
      <w:r/>
    </w:p>
    <w:p>
      <w:pPr>
        <w:rPr>
          <w:sz w:val="24"/>
          <w:szCs w:val="24"/>
        </w:rPr>
      </w:pPr>
      <w:r>
        <w:rPr>
          <w:rFonts w:hint="eastAsia" w:cs="宋体"/>
          <w:sz w:val="24"/>
          <w:szCs w:val="24"/>
        </w:rPr>
        <w:t xml:space="preserve">投标</w:t>
      </w:r>
      <w:r>
        <w:rPr>
          <w:rFonts w:hint="eastAsia" w:cs="宋体"/>
          <w:sz w:val="24"/>
          <w:szCs w:val="24"/>
          <w:lang w:val="en-US" w:eastAsia="zh-CN"/>
        </w:rPr>
        <w:t xml:space="preserve">供应商</w:t>
      </w:r>
      <w:r>
        <w:rPr>
          <w:rFonts w:hint="eastAsia" w:cs="宋体"/>
          <w:sz w:val="24"/>
          <w:szCs w:val="24"/>
        </w:rPr>
        <w:t xml:space="preserve">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w:t>
      </w:r>
      <w:r/>
    </w:p>
    <w:p>
      <w:pPr>
        <w:rPr>
          <w:sz w:val="24"/>
          <w:szCs w:val="24"/>
        </w:rPr>
      </w:pPr>
      <w:r>
        <w:rPr>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此表为表样，须填写完整，行数可自行添加，但表式不变。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投标单位所提供的经营业绩必须列入上表中，未列入上表的不予计算。评委将依据每个经营业绩所附证明材料的有效性判断该业绩有效性。</w:t>
      </w:r>
      <w:r/>
    </w:p>
    <w:p>
      <w:r/>
      <w:r/>
    </w:p>
    <w:p>
      <w:pPr>
        <w:pStyle w:val="919"/>
        <w:jc w:val="center"/>
        <w:rPr>
          <w:rFonts w:hint="eastAsia" w:asciiTheme="majorEastAsia" w:hAnsiTheme="majorEastAsia" w:eastAsiaTheme="majorEastAsia" w:cstheme="majorEastAsia"/>
          <w:sz w:val="28"/>
          <w:szCs w:val="28"/>
        </w:rPr>
      </w:pPr>
      <w:r/>
      <w:bookmarkStart w:id="88" w:name="_Toc14302"/>
      <w:r/>
      <w:bookmarkStart w:id="89" w:name="_Toc25450"/>
      <w:r/>
      <w:bookmarkStart w:id="90" w:name="_Toc4527"/>
      <w:r/>
      <w:r/>
    </w:p>
    <w:p>
      <w:pPr>
        <w:pStyle w:val="919"/>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p>
      <w:pPr>
        <w:pStyle w:val="919"/>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p>
      <w:pPr>
        <w:rPr>
          <w:rFonts w:hint="eastAsia"/>
        </w:rPr>
      </w:pPr>
      <w:r>
        <w:rPr>
          <w:rFonts w:hint="eastAsia"/>
        </w:rPr>
      </w:r>
      <w:r/>
    </w:p>
    <w:p>
      <w:pPr>
        <w:pStyle w:val="919"/>
        <w:jc w:val="center"/>
        <w:rPr>
          <w:rFonts w:asciiTheme="majorEastAsia" w:hAnsiTheme="majorEastAsia" w:eastAsiaTheme="majorEastAsia" w:cstheme="majorEastAsia"/>
          <w:sz w:val="28"/>
          <w:szCs w:val="28"/>
        </w:rPr>
      </w:pPr>
      <w:r/>
      <w:bookmarkStart w:id="91" w:name="_Toc13129"/>
      <w:r>
        <w:rPr>
          <w:rFonts w:hint="eastAsia" w:asciiTheme="majorEastAsia" w:hAnsiTheme="majorEastAsia" w:eastAsiaTheme="majorEastAsia" w:cstheme="majorEastAsia"/>
          <w:sz w:val="28"/>
          <w:szCs w:val="28"/>
        </w:rPr>
        <w:t xml:space="preserve">7.</w:t>
      </w:r>
      <w:bookmarkEnd w:id="88"/>
      <w:r/>
      <w:bookmarkEnd w:id="89"/>
      <w:r/>
      <w:bookmarkEnd w:id="90"/>
      <w:r>
        <w:rPr>
          <w:rFonts w:hint="eastAsia" w:asciiTheme="majorEastAsia" w:hAnsiTheme="majorEastAsia" w:eastAsiaTheme="majorEastAsia" w:cstheme="majorEastAsia"/>
          <w:sz w:val="28"/>
          <w:szCs w:val="28"/>
        </w:rPr>
        <w:t xml:space="preserve">拟参与本项目服务人员一览表</w:t>
      </w:r>
      <w:bookmarkEnd w:id="91"/>
      <w:r/>
      <w:r/>
    </w:p>
    <w:p>
      <w:pPr>
        <w:ind w:firstLine="960"/>
        <w:spacing w:line="360" w:lineRule="auto"/>
        <w:widowControl/>
        <w:rPr>
          <w:rFonts w:ascii="Arial" w:hAnsi="Arial" w:cs="Arial"/>
          <w:color w:val="auto"/>
          <w:sz w:val="21"/>
          <w:szCs w:val="21"/>
        </w:rPr>
      </w:pPr>
      <w:r>
        <w:rPr>
          <w:rFonts w:hint="eastAsia" w:ascii="Arial" w:hAnsi="Arial" w:cs="Arial"/>
          <w:color w:val="auto"/>
          <w:sz w:val="24"/>
          <w:szCs w:val="24"/>
        </w:rPr>
        <w:t xml:space="preserve">项目名称：</w:t>
      </w:r>
      <w:r>
        <w:rPr>
          <w:rFonts w:hint="eastAsia" w:ascii="Arial" w:hAnsi="Arial" w:cs="Arial"/>
          <w:color w:val="auto"/>
          <w:sz w:val="24"/>
          <w:szCs w:val="24"/>
          <w:lang w:val="en-US" w:eastAsia="zh-CN"/>
        </w:rPr>
        <w:t xml:space="preserve">                                  </w:t>
      </w:r>
      <w:r>
        <w:rPr>
          <w:rFonts w:hint="eastAsia" w:ascii="Arial" w:hAnsi="Arial" w:cs="Arial"/>
          <w:color w:val="auto"/>
          <w:sz w:val="24"/>
          <w:szCs w:val="24"/>
        </w:rPr>
        <w:t xml:space="preserve">项目编号：</w:t>
      </w:r>
      <w:r/>
    </w:p>
    <w:tbl>
      <w:tblPr>
        <w:tblStyle w:val="927"/>
        <w:tblW w:w="8837" w:type="dxa"/>
        <w:jc w:val="center"/>
        <w:tblLayout w:type="fixed"/>
        <w:tblCellMar>
          <w:left w:w="108" w:type="dxa"/>
          <w:top w:w="0" w:type="dxa"/>
          <w:right w:w="108" w:type="dxa"/>
          <w:bottom w:w="0" w:type="dxa"/>
        </w:tblCellMar>
        <w:tblLook w:val="04A0" w:firstRow="1" w:lastRow="0" w:firstColumn="1" w:lastColumn="0" w:noHBand="0" w:noVBand="1"/>
      </w:tblPr>
      <w:tblGrid>
        <w:gridCol w:w="905"/>
        <w:gridCol w:w="1018"/>
        <w:gridCol w:w="892"/>
        <w:gridCol w:w="954"/>
        <w:gridCol w:w="1526"/>
        <w:gridCol w:w="1253"/>
        <w:gridCol w:w="1144"/>
        <w:gridCol w:w="1145"/>
      </w:tblGrid>
      <w:tr>
        <w:trPr>
          <w:jc w:val="center"/>
          <w:trHeight w:val="861"/>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姓名</w:t>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性别</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年龄</w:t>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专业</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学历</w:t>
            </w:r>
            <w:r/>
          </w:p>
        </w:tc>
        <w:tc>
          <w:tcPr>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相关工作年限</w:t>
            </w: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jc w:val="center"/>
              <w:spacing w:line="360" w:lineRule="auto"/>
              <w:widowControl/>
              <w:rPr>
                <w:rFonts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备注</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r>
        <w:trPr>
          <w:jc w:val="center"/>
          <w:trHeight w:val="398"/>
        </w:trPr>
        <w:tc>
          <w:tcPr>
            <w:tcBorders>
              <w:top w:val="single" w:color="000000" w:sz="4" w:space="0"/>
              <w:left w:val="single" w:color="000000" w:sz="4" w:space="0"/>
              <w:bottom w:val="single" w:color="000000" w:sz="4" w:space="0"/>
              <w:right w:val="single" w:color="000000" w:sz="4" w:space="0"/>
            </w:tcBorders>
            <w:tcW w:w="90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18"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2"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5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53"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4"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45" w:type="dxa"/>
            <w:vAlign w:val="top"/>
            <w:textDirection w:val="lrTb"/>
            <w:noWrap w:val="false"/>
          </w:tcPr>
          <w:p>
            <w:pPr>
              <w:jc w:val="both"/>
              <w:spacing w:line="360" w:lineRule="auto"/>
              <w:widowControl/>
              <w:rPr>
                <w:rFonts w:ascii="Arial" w:hAnsi="Arial" w:eastAsia="宋体" w:cs="Arial"/>
                <w:color w:val="auto"/>
                <w:sz w:val="21"/>
                <w:szCs w:val="21"/>
                <w:lang w:val="en-US" w:eastAsia="zh-CN" w:bidi="ar-SA"/>
              </w:rPr>
            </w:pPr>
            <w:r>
              <w:rPr>
                <w:rFonts w:ascii="Arial" w:hAnsi="Arial" w:eastAsia="宋体" w:cs="Arial"/>
                <w:color w:val="auto"/>
                <w:sz w:val="21"/>
                <w:szCs w:val="21"/>
                <w:lang w:val="en-US" w:eastAsia="zh-CN" w:bidi="ar-SA"/>
              </w:rPr>
            </w:r>
            <w:r/>
          </w:p>
        </w:tc>
      </w:tr>
    </w:tbl>
    <w:p>
      <w:pPr>
        <w:rPr>
          <w:rFonts w:hint="eastAsia" w:ascii="Arial" w:hAnsi="Arial" w:cs="Arial"/>
          <w:color w:val="auto"/>
          <w:sz w:val="21"/>
          <w:szCs w:val="21"/>
          <w:lang w:val="en-US" w:eastAsia="zh-CN"/>
        </w:rPr>
      </w:pPr>
      <w:r>
        <w:rPr>
          <w:rFonts w:hint="eastAsia" w:ascii="Arial" w:hAnsi="Arial" w:cs="Arial"/>
          <w:color w:val="auto"/>
          <w:sz w:val="21"/>
          <w:szCs w:val="21"/>
          <w:lang w:val="en-US" w:eastAsia="zh-CN"/>
        </w:rPr>
      </w:r>
      <w:r/>
    </w:p>
    <w:p>
      <w:pPr>
        <w:rPr>
          <w:sz w:val="24"/>
          <w:szCs w:val="24"/>
        </w:rPr>
      </w:pPr>
      <w:r>
        <w:rPr>
          <w:rFonts w:hint="eastAsia" w:cs="宋体"/>
          <w:sz w:val="24"/>
          <w:szCs w:val="24"/>
        </w:rPr>
        <w:t xml:space="preserve">投标</w:t>
      </w:r>
      <w:r>
        <w:rPr>
          <w:rFonts w:hint="eastAsia" w:cs="宋体"/>
          <w:sz w:val="24"/>
          <w:szCs w:val="24"/>
          <w:lang w:val="en-US" w:eastAsia="zh-CN"/>
        </w:rPr>
        <w:t xml:space="preserve">供应商</w:t>
      </w:r>
      <w:r>
        <w:rPr>
          <w:rFonts w:hint="eastAsia" w:cs="宋体"/>
          <w:sz w:val="24"/>
          <w:szCs w:val="24"/>
        </w:rPr>
        <w:t xml:space="preserve">全称（公章</w:t>
      </w:r>
      <w:r>
        <w:rPr>
          <w:sz w:val="24"/>
          <w:szCs w:val="24"/>
        </w:rPr>
        <w:t xml:space="preserve">）</w:t>
      </w:r>
      <w:r>
        <w:rPr>
          <w:rFonts w:hint="eastAsia" w:cs="宋体"/>
          <w:sz w:val="24"/>
          <w:szCs w:val="24"/>
        </w:rPr>
        <w:t xml:space="preserve">：</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03"/>
        <w:rPr>
          <w:rFonts w:hint="eastAsia"/>
          <w:lang w:val="en-US" w:eastAsia="zh-CN"/>
        </w:rPr>
      </w:pPr>
      <w:r>
        <w:rPr>
          <w:rFonts w:hint="eastAsia"/>
          <w:lang w:val="en-US" w:eastAsia="zh-CN"/>
        </w:rPr>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19"/>
        <w:jc w:val="center"/>
        <w:rPr>
          <w:rFonts w:asciiTheme="majorEastAsia" w:hAnsiTheme="majorEastAsia" w:eastAsiaTheme="majorEastAsia" w:cstheme="majorEastAsia"/>
          <w:sz w:val="28"/>
          <w:szCs w:val="28"/>
        </w:rPr>
      </w:pPr>
      <w:r/>
      <w:bookmarkStart w:id="92" w:name="_Toc30015"/>
      <w:r>
        <w:rPr>
          <w:rFonts w:hint="eastAsia" w:asciiTheme="majorEastAsia" w:hAnsiTheme="majorEastAsia" w:eastAsiaTheme="majorEastAsia" w:cstheme="majorEastAsia"/>
          <w:sz w:val="28"/>
          <w:szCs w:val="28"/>
          <w:lang w:val="en-US" w:eastAsia="zh-CN"/>
        </w:rPr>
        <w:t xml:space="preserve">8</w:t>
      </w:r>
      <w:r>
        <w:rPr>
          <w:rFonts w:hint="eastAsia" w:asciiTheme="majorEastAsia" w:hAnsiTheme="majorEastAsia" w:eastAsiaTheme="majorEastAsia" w:cstheme="majorEastAsia"/>
          <w:sz w:val="28"/>
          <w:szCs w:val="28"/>
        </w:rPr>
        <w:t xml:space="preserve">.需要的其他证明文件及材料（若有）</w:t>
      </w:r>
      <w:bookmarkEnd w:id="92"/>
      <w:r/>
      <w:r/>
    </w:p>
    <w:p>
      <w:pPr>
        <w:pStyle w:val="920"/>
      </w:pPr>
      <w:r/>
      <w:r/>
    </w:p>
    <w:p>
      <w:r/>
      <w:r/>
    </w:p>
    <w:p>
      <w:pPr>
        <w:pStyle w:val="1003"/>
      </w:pPr>
      <w:r/>
      <w:r/>
    </w:p>
    <w:p>
      <w:pPr>
        <w:pStyle w:val="1003"/>
      </w:pPr>
      <w:r/>
      <w:r/>
    </w:p>
    <w:p>
      <w:pPr>
        <w:pStyle w:val="1003"/>
      </w:pPr>
      <w:r/>
      <w:r/>
    </w:p>
    <w:p>
      <w:r/>
      <w:r/>
    </w:p>
    <w:p>
      <w:r/>
      <w:r/>
    </w:p>
    <w:p>
      <w:r/>
      <w:r/>
    </w:p>
    <w:p>
      <w:r/>
      <w:r/>
    </w:p>
    <w:p>
      <w:r/>
      <w:r/>
    </w:p>
    <w:p>
      <w:r/>
      <w:r/>
    </w:p>
    <w:p>
      <w:pPr>
        <w:pStyle w:val="918"/>
        <w:jc w:val="center"/>
      </w:pPr>
      <w:r/>
      <w:bookmarkStart w:id="93" w:name="_Toc16963"/>
      <w:r/>
      <w:bookmarkStart w:id="94" w:name="_Toc9126"/>
      <w:r/>
      <w:bookmarkStart w:id="95" w:name="_Toc27287"/>
      <w:r/>
      <w:bookmarkStart w:id="96" w:name="_Toc25130"/>
      <w:r>
        <w:rPr>
          <w:rFonts w:hint="eastAsia"/>
        </w:rPr>
        <w:t xml:space="preserve">二、资格证明文件</w:t>
      </w:r>
      <w:bookmarkEnd w:id="93"/>
      <w:r/>
      <w:bookmarkEnd w:id="94"/>
      <w:r/>
      <w:bookmarkEnd w:id="95"/>
      <w:r/>
      <w:bookmarkEnd w:id="96"/>
      <w:r/>
      <w:r/>
    </w:p>
    <w:tbl>
      <w:tblPr>
        <w:tblStyle w:val="927"/>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4111"/>
        <w:gridCol w:w="2835"/>
        <w:gridCol w:w="709"/>
      </w:tblGrid>
      <w:tr>
        <w:trPr>
          <w:jc w:val="center"/>
          <w:trHeight w:val="570"/>
        </w:trPr>
        <w:tc>
          <w:tcPr>
            <w:tcW w:w="655" w:type="dxa"/>
            <w:vAlign w:val="center"/>
            <w:textDirection w:val="lrTb"/>
            <w:noWrap w:val="false"/>
          </w:tcPr>
          <w:p>
            <w:pPr>
              <w:jc w:val="center"/>
            </w:pPr>
            <w:r>
              <w:rPr>
                <w:rFonts w:hint="eastAsia" w:cs="宋体"/>
              </w:rPr>
              <w:t xml:space="preserve">序号</w:t>
            </w:r>
            <w:r/>
          </w:p>
        </w:tc>
        <w:tc>
          <w:tcPr>
            <w:tcW w:w="4111" w:type="dxa"/>
            <w:vAlign w:val="center"/>
            <w:textDirection w:val="lrTb"/>
            <w:noWrap w:val="false"/>
          </w:tcPr>
          <w:p>
            <w:pPr>
              <w:jc w:val="center"/>
            </w:pPr>
            <w:r>
              <w:rPr>
                <w:rFonts w:hint="eastAsia" w:cs="宋体"/>
              </w:rPr>
              <w:t xml:space="preserve">招标文件要求的资格证明文件</w:t>
            </w:r>
            <w:r/>
          </w:p>
        </w:tc>
        <w:tc>
          <w:tcPr>
            <w:tcW w:w="2835" w:type="dxa"/>
            <w:vAlign w:val="center"/>
            <w:textDirection w:val="lrTb"/>
            <w:noWrap w:val="false"/>
          </w:tcPr>
          <w:p>
            <w:pPr>
              <w:jc w:val="center"/>
            </w:pPr>
            <w:r>
              <w:rPr>
                <w:rFonts w:hint="eastAsia" w:cs="宋体"/>
              </w:rPr>
              <w:t xml:space="preserve">供应商提供的资格证明文件（须标明名称及对应页码）</w:t>
            </w:r>
            <w:r/>
          </w:p>
        </w:tc>
        <w:tc>
          <w:tcPr>
            <w:tcW w:w="709" w:type="dxa"/>
            <w:vAlign w:val="center"/>
            <w:textDirection w:val="lrTb"/>
            <w:noWrap w:val="false"/>
          </w:tcPr>
          <w:p>
            <w:pPr>
              <w:jc w:val="center"/>
            </w:pPr>
            <w:r>
              <w:rPr>
                <w:rFonts w:hint="eastAsia" w:cs="宋体"/>
              </w:rPr>
              <w:t xml:space="preserve">是否</w:t>
            </w:r>
            <w:r/>
          </w:p>
          <w:p>
            <w:pPr>
              <w:jc w:val="center"/>
            </w:pPr>
            <w:r>
              <w:rPr>
                <w:rFonts w:hint="eastAsia" w:cs="宋体"/>
              </w:rPr>
              <w:t xml:space="preserve">响应</w:t>
            </w:r>
            <w:r/>
          </w:p>
        </w:tc>
      </w:tr>
      <w:tr>
        <w:trPr>
          <w:jc w:val="center"/>
          <w:trHeight w:val="567"/>
        </w:trPr>
        <w:tc>
          <w:tcPr>
            <w:tcW w:w="655" w:type="dxa"/>
            <w:vAlign w:val="center"/>
            <w:textDirection w:val="lrTb"/>
            <w:noWrap w:val="false"/>
          </w:tcPr>
          <w:p>
            <w:pPr>
              <w:jc w:val="center"/>
            </w:pPr>
            <w:r>
              <w:t xml:space="preserve">1</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2</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3</w:t>
            </w:r>
            <w:r/>
          </w:p>
        </w:tc>
        <w:tc>
          <w:tcPr>
            <w:tcW w:w="4111" w:type="dxa"/>
            <w:vAlign w:val="center"/>
            <w:textDirection w:val="lrTb"/>
            <w:noWrap w:val="false"/>
          </w:tcPr>
          <w:p>
            <w:pPr>
              <w:rPr>
                <w:color w:val="ff0000"/>
              </w:rPr>
            </w:pPr>
            <w:r>
              <w:rPr>
                <w:color w:val="ff0000"/>
              </w:rPr>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4</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5</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6</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bl>
    <w:p>
      <w:pPr>
        <w:ind w:firstLine="480"/>
        <w:jc w:val="left"/>
        <w:rPr>
          <w:rFonts w:cs="宋体"/>
          <w:sz w:val="24"/>
          <w:szCs w:val="24"/>
        </w:rPr>
      </w:pPr>
      <w:r>
        <w:rPr>
          <w:rFonts w:cs="宋体"/>
          <w:sz w:val="24"/>
          <w:szCs w:val="24"/>
        </w:rPr>
      </w:r>
      <w:r/>
    </w:p>
    <w:p>
      <w:pPr>
        <w:ind w:firstLine="480"/>
        <w:jc w:val="left"/>
        <w:rPr>
          <w:rFonts w:cs="宋体"/>
          <w:sz w:val="24"/>
          <w:szCs w:val="24"/>
        </w:rPr>
      </w:pPr>
      <w:r>
        <w:rPr>
          <w:rFonts w:hint="eastAsia" w:cs="宋体"/>
          <w:sz w:val="24"/>
          <w:szCs w:val="24"/>
        </w:rPr>
        <w:t xml:space="preserve">说明：上述所列资格证明文件为必须提供内容，未提供或未提供有效材料的，将不能通过资格审查。</w:t>
      </w:r>
      <w:r/>
    </w:p>
    <w:p>
      <w:pPr>
        <w:rPr>
          <w:rFonts w:cs="宋体"/>
          <w:sz w:val="24"/>
          <w:szCs w:val="24"/>
        </w:rPr>
      </w:pPr>
      <w:r>
        <w:rPr>
          <w:rFonts w:cs="宋体"/>
          <w:sz w:val="24"/>
          <w:szCs w:val="24"/>
        </w:rPr>
      </w:r>
      <w:r/>
    </w:p>
    <w:p>
      <w:pPr>
        <w:rPr>
          <w:rFonts w:cs="宋体"/>
          <w:sz w:val="24"/>
          <w:szCs w:val="24"/>
        </w:rPr>
      </w:pPr>
      <w:r>
        <w:rPr>
          <w:rFonts w:cs="宋体"/>
          <w:sz w:val="24"/>
          <w:szCs w:val="24"/>
        </w:rPr>
      </w:r>
      <w:r/>
    </w:p>
    <w:p>
      <w:pPr>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18"/>
        <w:jc w:val="center"/>
        <w:rPr>
          <w:rFonts w:asciiTheme="majorEastAsia" w:hAnsiTheme="majorEastAsia" w:eastAsiaTheme="majorEastAsia"/>
        </w:rPr>
      </w:pPr>
      <w:r/>
      <w:bookmarkStart w:id="97" w:name="_Toc14387"/>
      <w:r/>
      <w:bookmarkStart w:id="98" w:name="_Toc27767"/>
      <w:r/>
      <w:bookmarkStart w:id="99" w:name="_Toc27515"/>
      <w:r/>
      <w:bookmarkStart w:id="100" w:name="_Toc29406"/>
      <w:r>
        <w:rPr>
          <w:rFonts w:hint="eastAsia" w:asciiTheme="majorEastAsia" w:hAnsiTheme="majorEastAsia" w:eastAsiaTheme="majorEastAsia"/>
        </w:rPr>
        <w:t xml:space="preserve">三、相关附表格式</w:t>
      </w:r>
      <w:bookmarkEnd w:id="97"/>
      <w:r/>
      <w:bookmarkEnd w:id="98"/>
      <w:r/>
      <w:bookmarkEnd w:id="99"/>
      <w:r/>
      <w:bookmarkEnd w:id="100"/>
      <w:r/>
      <w:r/>
    </w:p>
    <w:p>
      <w:pPr>
        <w:pStyle w:val="919"/>
        <w:jc w:val="center"/>
        <w:rPr>
          <w:rFonts w:cs="Times New Roman" w:asciiTheme="minorEastAsia" w:hAnsiTheme="minorEastAsia" w:eastAsiaTheme="minorEastAsia"/>
          <w:sz w:val="30"/>
          <w:szCs w:val="30"/>
        </w:rPr>
      </w:pPr>
      <w:r/>
      <w:bookmarkStart w:id="101" w:name="_Toc31268"/>
      <w:r/>
      <w:bookmarkStart w:id="102" w:name="_Toc28094"/>
      <w:r/>
      <w:bookmarkStart w:id="103" w:name="_Toc1131"/>
      <w:r/>
      <w:bookmarkStart w:id="104" w:name="_Toc24088"/>
      <w:r>
        <w:rPr>
          <w:rFonts w:asciiTheme="minorEastAsia" w:hAnsiTheme="minorEastAsia" w:eastAsiaTheme="minorEastAsia"/>
          <w:sz w:val="30"/>
          <w:szCs w:val="30"/>
        </w:rPr>
        <w:t xml:space="preserve">1.</w:t>
      </w:r>
      <w:bookmarkEnd w:id="101"/>
      <w:r/>
      <w:bookmarkEnd w:id="102"/>
      <w:r/>
      <w:bookmarkEnd w:id="103"/>
      <w:r>
        <w:rPr>
          <w:rFonts w:hint="eastAsia" w:cs="宋体" w:asciiTheme="minorEastAsia" w:hAnsiTheme="minorEastAsia" w:eastAsiaTheme="minorEastAsia"/>
          <w:color w:val="000000"/>
          <w:sz w:val="30"/>
          <w:szCs w:val="30"/>
          <w:lang w:val="zh-CN"/>
        </w:rPr>
        <w:t xml:space="preserve">法定代表人授权委托书</w:t>
      </w:r>
      <w:bookmarkEnd w:id="104"/>
      <w:r/>
      <w:r/>
    </w:p>
    <w:p>
      <w:pPr>
        <w:rPr>
          <w:rFonts w:cs="宋体"/>
          <w:sz w:val="24"/>
          <w:szCs w:val="24"/>
        </w:rPr>
      </w:pPr>
      <w:r>
        <w:rPr>
          <w:rFonts w:hint="eastAsia" w:ascii="宋体" w:hAnsi="宋体" w:cs="宋体"/>
          <w:bCs/>
          <w:color w:val="000000"/>
          <w:sz w:val="24"/>
          <w:szCs w:val="24"/>
        </w:rPr>
        <w:t xml:space="preserve">中国共产党南京市江宁区委员会党校</w:t>
      </w:r>
      <w:r>
        <w:rPr>
          <w:rFonts w:hint="eastAsia" w:cs="宋体"/>
          <w:sz w:val="24"/>
          <w:szCs w:val="24"/>
        </w:rPr>
        <w:t xml:space="preserve">：</w:t>
      </w:r>
      <w:r/>
    </w:p>
    <w:p>
      <w:pPr>
        <w:rPr>
          <w:sz w:val="24"/>
          <w:szCs w:val="24"/>
        </w:rPr>
      </w:pPr>
      <w:r>
        <w:rPr>
          <w:rFonts w:hint="eastAsia" w:cs="宋体"/>
          <w:sz w:val="24"/>
          <w:szCs w:val="24"/>
        </w:rPr>
        <w:t xml:space="preserve">南京润知招标代理有限公司：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p>
    <w:p>
      <w:pPr>
        <w:rPr>
          <w:sz w:val="24"/>
          <w:szCs w:val="24"/>
        </w:rPr>
      </w:pPr>
      <w:r>
        <w:rPr>
          <w:rFonts w:hint="eastAsia" w:cs="宋体"/>
          <w:sz w:val="24"/>
          <w:szCs w:val="24"/>
        </w:rPr>
        <w:t xml:space="preserve">地址：                                 法定代表人：</w:t>
      </w:r>
      <w:r/>
    </w:p>
    <w:p>
      <w:pPr>
        <w:rPr>
          <w:sz w:val="24"/>
          <w:szCs w:val="24"/>
        </w:rPr>
      </w:pPr>
      <w:r>
        <w:rPr>
          <w:rFonts w:hint="eastAsia" w:cs="宋体"/>
          <w:sz w:val="24"/>
          <w:szCs w:val="24"/>
        </w:rPr>
        <w:t xml:space="preserve">受托人：  姓名：   性别：              出生日期：   年   月   日</w:t>
      </w:r>
      <w:r/>
    </w:p>
    <w:p>
      <w:pPr>
        <w:rPr>
          <w:sz w:val="24"/>
          <w:szCs w:val="24"/>
        </w:rPr>
      </w:pPr>
      <w:r>
        <w:rPr>
          <w:rFonts w:hint="eastAsia" w:cs="宋体"/>
          <w:sz w:val="24"/>
          <w:szCs w:val="24"/>
        </w:rPr>
        <w:t xml:space="preserve">所在单位：                             职务：</w:t>
      </w:r>
      <w:r/>
    </w:p>
    <w:p>
      <w:pPr>
        <w:rPr>
          <w:sz w:val="24"/>
          <w:szCs w:val="24"/>
        </w:rPr>
      </w:pPr>
      <w:r>
        <w:rPr>
          <w:rFonts w:hint="eastAsia" w:cs="宋体"/>
          <w:sz w:val="24"/>
          <w:szCs w:val="24"/>
        </w:rPr>
        <w:t xml:space="preserve">身份证号码：                           联系方式：</w:t>
      </w:r>
      <w:r/>
    </w:p>
    <w:p>
      <w:pPr>
        <w:ind w:firstLine="480"/>
        <w:rPr>
          <w:rFonts w:ascii="宋体" w:hAnsi="宋体" w:cs="宋体"/>
          <w:sz w:val="24"/>
          <w:szCs w:val="24"/>
          <w:u w:val="single"/>
        </w:rPr>
      </w:pPr>
      <w:r>
        <w:rPr>
          <w:rFonts w:hint="eastAsia" w:cs="宋体"/>
          <w:sz w:val="24"/>
          <w:szCs w:val="24"/>
        </w:rPr>
        <w:t xml:space="preserve">兹委托受托人合法地代表我单位参加南京润知招标代理有限公司组织的</w:t>
      </w:r>
      <w:r>
        <w:rPr>
          <w:rFonts w:hint="eastAsia" w:ascii="宋体" w:hAnsi="宋体" w:cs="宋体"/>
          <w:sz w:val="24"/>
          <w:szCs w:val="24"/>
          <w:u w:val="single"/>
          <w:lang w:eastAsia="zh-CN"/>
        </w:rPr>
        <w:t xml:space="preserve">江宁区行政学校对外培训合作服务</w:t>
      </w:r>
      <w:r>
        <w:rPr>
          <w:rFonts w:hint="eastAsia" w:ascii="宋体" w:hAnsi="宋体" w:cs="宋体"/>
          <w:sz w:val="24"/>
          <w:szCs w:val="24"/>
          <w:u w:val="none"/>
          <w:lang w:val="en-US" w:eastAsia="zh-CN"/>
        </w:rPr>
        <w:t xml:space="preserve">项目</w:t>
      </w:r>
      <w:r>
        <w:rPr>
          <w:rFonts w:hint="eastAsia" w:ascii="宋体" w:hAnsi="宋体" w:cs="宋体"/>
          <w:sz w:val="24"/>
          <w:szCs w:val="24"/>
        </w:rPr>
        <w:t xml:space="preserve">，</w:t>
      </w:r>
      <w:r>
        <w:rPr>
          <w:rFonts w:hint="eastAsia" w:cs="宋体"/>
          <w:sz w:val="24"/>
          <w:szCs w:val="24"/>
        </w:rPr>
        <w:t xml:space="preserve">采购编号为：</w:t>
      </w:r>
      <w:r>
        <w:rPr>
          <w:rFonts w:hint="eastAsia" w:ascii="宋体" w:hAnsi="宋体" w:cs="宋体"/>
          <w:sz w:val="24"/>
          <w:szCs w:val="24"/>
          <w:highlight w:val="none"/>
          <w:u w:val="single"/>
          <w:lang w:eastAsia="zh-CN"/>
        </w:rPr>
        <w:t xml:space="preserve">JSZC-320115-NJRZ-G2026-0009</w:t>
      </w:r>
      <w:r>
        <w:rPr>
          <w:rFonts w:hint="eastAsia" w:cs="宋体"/>
          <w:sz w:val="24"/>
          <w:szCs w:val="24"/>
        </w:rPr>
        <w:t xml:space="preserve">项目的采购活动，受托人有权在该投标活动中，以我单位的名义签署投标书和投标文件，与招标代理机构协商、澄清、解释，质疑，签订合同书并执行一切与此有关的事项。</w:t>
      </w:r>
      <w:r/>
    </w:p>
    <w:p>
      <w:pPr>
        <w:ind w:firstLine="480"/>
        <w:rPr>
          <w:sz w:val="24"/>
          <w:szCs w:val="24"/>
        </w:rPr>
      </w:pPr>
      <w:r>
        <w:rPr>
          <w:rFonts w:hint="eastAsia" w:cs="宋体"/>
          <w:sz w:val="24"/>
          <w:szCs w:val="24"/>
        </w:rPr>
        <w:t xml:space="preserve">受托人在办理上述事宜过程中以其自己的名义所签署的所有文件我均予以承认。受托人无转委托权。</w:t>
      </w:r>
      <w:r/>
    </w:p>
    <w:p>
      <w:pPr>
        <w:ind w:firstLine="480"/>
        <w:rPr>
          <w:rFonts w:cs="宋体"/>
          <w:sz w:val="24"/>
          <w:szCs w:val="24"/>
        </w:rPr>
      </w:pPr>
      <w:r>
        <w:rPr>
          <w:rFonts w:hint="eastAsia" w:cs="宋体"/>
          <w:sz w:val="24"/>
          <w:szCs w:val="24"/>
        </w:rPr>
        <w:t xml:space="preserve">委托期限：至上述事宜处理完毕止。</w:t>
      </w:r>
      <w:r/>
    </w:p>
    <w:p>
      <w:pPr>
        <w:ind w:firstLine="480"/>
        <w:rPr>
          <w:rFonts w:cs="宋体"/>
          <w:sz w:val="24"/>
          <w:szCs w:val="24"/>
        </w:rPr>
      </w:pPr>
      <w:r>
        <w:rPr>
          <w:rFonts w:cs="宋体"/>
          <w:sz w:val="24"/>
          <w:szCs w:val="24"/>
        </w:rPr>
      </w:r>
      <w:r/>
    </w:p>
    <w:p>
      <w:pPr>
        <w:rPr>
          <w:sz w:val="24"/>
          <w:szCs w:val="24"/>
        </w:rPr>
      </w:pP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（公章）</w:t>
      </w:r>
      <w:r>
        <w:rPr>
          <w:sz w:val="24"/>
          <w:szCs w:val="24"/>
          <w:u w:val="single"/>
        </w:rPr>
        <w:t xml:space="preserve"> </w:t>
      </w:r>
      <w:r/>
    </w:p>
    <w:p>
      <w:pPr>
        <w:rPr>
          <w:sz w:val="24"/>
          <w:szCs w:val="24"/>
        </w:rPr>
      </w:pPr>
      <w:r>
        <w:rPr>
          <w:sz w:val="24"/>
          <w:szCs w:val="24"/>
        </w:rPr>
      </w:r>
      <w:r/>
    </w:p>
    <w:p>
      <w:pPr>
        <w:ind w:left="4080" w:hanging="4080"/>
        <w:rPr>
          <w:sz w:val="24"/>
          <w:szCs w:val="24"/>
          <w:u w:val="single"/>
        </w:rPr>
      </w:pPr>
      <w:r>
        <w:rPr>
          <w:sz w:val="24"/>
          <w:szCs w:val="24"/>
        </w:rPr>
        <w:t xml:space="preserve">                               </w:t>
      </w: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（签字或盖章）</w:t>
      </w:r>
      <w:r>
        <w:rPr>
          <w:sz w:val="24"/>
          <w:szCs w:val="24"/>
          <w:u w:val="single"/>
        </w:rPr>
        <w:t xml:space="preserve"> </w:t>
      </w:r>
      <w:r/>
    </w:p>
    <w:p>
      <w:pPr>
        <w:ind w:left="4080" w:hanging="4080"/>
        <w:jc w:val="center"/>
        <w:rPr>
          <w:rFonts w:cs="宋体"/>
          <w:sz w:val="24"/>
          <w:szCs w:val="24"/>
        </w:rPr>
      </w:pPr>
      <w:r>
        <w:rPr>
          <w:rFonts w:hint="eastAsia" w:cs="宋体"/>
          <w:sz w:val="24"/>
          <w:szCs w:val="24"/>
        </w:rPr>
        <w:t xml:space="preserve">                                      </w:t>
      </w:r>
      <w:r/>
    </w:p>
    <w:p>
      <w:pPr>
        <w:ind w:left="4080" w:hanging="4080"/>
        <w:jc w:val="center"/>
        <w:rPr>
          <w:sz w:val="24"/>
          <w:szCs w:val="24"/>
        </w:rPr>
      </w:pPr>
      <w:r>
        <w:rPr>
          <w:rFonts w:hint="eastAsia" w:cs="宋体"/>
          <w:sz w:val="24"/>
          <w:szCs w:val="24"/>
        </w:rPr>
        <w:t xml:space="preserve">                                           年   月     日</w:t>
      </w:r>
      <w:r/>
    </w:p>
    <w:p>
      <w:r/>
      <w:r/>
    </w:p>
    <w:p>
      <w:pPr>
        <w:rPr>
          <w:b/>
          <w:bCs/>
        </w:rPr>
      </w:pPr>
      <w:r>
        <w:rPr>
          <w:rFonts w:hint="eastAsia" w:cs="宋体"/>
          <w:b/>
          <w:bCs/>
          <w:sz w:val="24"/>
          <w:szCs w:val="24"/>
        </w:rPr>
        <w:t xml:space="preserve">受托人身份证：</w:t>
      </w:r>
      <w:r/>
    </w:p>
    <w:p>
      <w:pPr>
        <w:ind w:firstLine="480"/>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19"/>
        <w:jc w:val="center"/>
        <w:spacing w:before="0" w:after="0" w:line="240" w:lineRule="auto"/>
        <w:rPr>
          <w:rFonts w:cs="Times New Roman"/>
        </w:rPr>
      </w:pPr>
      <w:r/>
      <w:bookmarkStart w:id="105" w:name="_Toc23227"/>
      <w:r/>
      <w:bookmarkStart w:id="106" w:name="_Toc3212"/>
      <w:r/>
      <w:bookmarkStart w:id="107" w:name="_Toc16305"/>
      <w:r/>
      <w:bookmarkStart w:id="108" w:name="_Toc27523"/>
      <w:r>
        <w:t xml:space="preserve">2.</w:t>
      </w:r>
      <w:r>
        <w:rPr>
          <w:rFonts w:hint="eastAsia" w:cs="宋体"/>
        </w:rPr>
        <w:t xml:space="preserve">总公司授权委托书</w:t>
      </w:r>
      <w:bookmarkEnd w:id="105"/>
      <w:r/>
      <w:bookmarkEnd w:id="106"/>
      <w:r/>
      <w:bookmarkEnd w:id="107"/>
      <w:r/>
      <w:bookmarkEnd w:id="108"/>
      <w:r/>
      <w:r/>
    </w:p>
    <w:p>
      <w:pPr>
        <w:rPr>
          <w:rFonts w:cs="宋体"/>
          <w:sz w:val="24"/>
          <w:szCs w:val="24"/>
        </w:rPr>
      </w:pPr>
      <w:r>
        <w:rPr>
          <w:rFonts w:hint="eastAsia" w:ascii="宋体" w:hAnsi="宋体" w:cs="宋体"/>
          <w:bCs/>
          <w:color w:val="000000"/>
          <w:sz w:val="24"/>
          <w:szCs w:val="24"/>
        </w:rPr>
        <w:t xml:space="preserve">中国共产党南京市江宁区委员会党校</w:t>
      </w:r>
      <w:r>
        <w:rPr>
          <w:rFonts w:hint="eastAsia" w:cs="宋体"/>
          <w:sz w:val="24"/>
          <w:szCs w:val="24"/>
        </w:rPr>
        <w:t xml:space="preserve">：</w:t>
      </w:r>
      <w:r/>
    </w:p>
    <w:p>
      <w:pPr>
        <w:rPr>
          <w:sz w:val="24"/>
          <w:szCs w:val="24"/>
        </w:rPr>
      </w:pPr>
      <w:r>
        <w:rPr>
          <w:rFonts w:hint="eastAsia" w:cs="宋体"/>
          <w:sz w:val="24"/>
          <w:szCs w:val="24"/>
        </w:rPr>
        <w:t xml:space="preserve">南京润知招标代理有限公司：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w:t>
      </w:r>
      <w:r>
        <w:rPr>
          <w:sz w:val="24"/>
          <w:szCs w:val="24"/>
        </w:rPr>
        <w:t xml:space="preserve"> </w:t>
      </w:r>
      <w:r>
        <w:rPr>
          <w:rFonts w:hint="eastAsia" w:cs="宋体"/>
          <w:sz w:val="24"/>
          <w:szCs w:val="24"/>
        </w:rPr>
        <w:t xml:space="preserve">法定代表人：</w:t>
      </w:r>
      <w:r>
        <w:rPr>
          <w:sz w:val="24"/>
          <w:szCs w:val="24"/>
        </w:rPr>
        <w:t xml:space="preserve">              </w:t>
      </w:r>
      <w:r/>
    </w:p>
    <w:p>
      <w:pPr>
        <w:rPr>
          <w:sz w:val="24"/>
          <w:szCs w:val="24"/>
        </w:rPr>
      </w:pPr>
      <w:r>
        <w:rPr>
          <w:rFonts w:hint="eastAsia" w:cs="宋体"/>
          <w:sz w:val="24"/>
          <w:szCs w:val="24"/>
        </w:rPr>
        <w:t xml:space="preserve">受托单位：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址：负责人：</w:t>
      </w:r>
      <w:r>
        <w:rPr>
          <w:sz w:val="24"/>
          <w:szCs w:val="24"/>
        </w:rPr>
        <w:t xml:space="preserve">          </w:t>
      </w:r>
      <w:r/>
    </w:p>
    <w:p>
      <w:pPr>
        <w:ind w:firstLine="480"/>
        <w:rPr>
          <w:sz w:val="24"/>
          <w:szCs w:val="24"/>
        </w:rPr>
      </w:pPr>
      <w:r>
        <w:rPr>
          <w:rFonts w:hint="eastAsia" w:cs="宋体"/>
          <w:sz w:val="24"/>
          <w:szCs w:val="24"/>
        </w:rPr>
        <w:t xml:space="preserve">兹委托我下属公司</w:t>
      </w:r>
      <w:r>
        <w:rPr>
          <w:sz w:val="24"/>
          <w:szCs w:val="24"/>
          <w:u w:val="single"/>
        </w:rPr>
        <w:t xml:space="preserve">                                </w:t>
      </w:r>
      <w:r>
        <w:rPr>
          <w:rFonts w:hint="eastAsia" w:cs="宋体"/>
          <w:sz w:val="24"/>
          <w:szCs w:val="24"/>
        </w:rPr>
        <w:t xml:space="preserve">合法地代表我单位参加</w:t>
      </w:r>
      <w:r>
        <w:rPr>
          <w:rFonts w:hint="eastAsia" w:cs="宋体"/>
          <w:color w:val="000000"/>
          <w:sz w:val="24"/>
          <w:szCs w:val="24"/>
        </w:rPr>
        <w:t xml:space="preserve">南京润知招标代理有限公司</w:t>
      </w:r>
      <w:r>
        <w:rPr>
          <w:rFonts w:hint="eastAsia" w:cs="宋体"/>
          <w:sz w:val="24"/>
          <w:szCs w:val="24"/>
        </w:rPr>
        <w:t xml:space="preserve">组织的</w:t>
      </w:r>
      <w:r>
        <w:rPr>
          <w:rFonts w:hint="eastAsia" w:ascii="宋体" w:hAnsi="宋体" w:cs="宋体"/>
          <w:sz w:val="24"/>
          <w:szCs w:val="24"/>
          <w:u w:val="single"/>
          <w:lang w:eastAsia="zh-CN"/>
        </w:rPr>
        <w:t xml:space="preserve">江宁区行政学校对外培训合作服务</w:t>
      </w:r>
      <w:r>
        <w:rPr>
          <w:rFonts w:hint="eastAsia" w:cs="宋体"/>
          <w:sz w:val="24"/>
          <w:szCs w:val="24"/>
          <w:u w:val="single"/>
        </w:rPr>
        <w:t xml:space="preserve">（采购编号：</w:t>
      </w:r>
      <w:r>
        <w:rPr>
          <w:rFonts w:hint="eastAsia" w:ascii="宋体" w:hAnsi="宋体" w:cs="宋体"/>
          <w:sz w:val="24"/>
          <w:szCs w:val="24"/>
          <w:highlight w:val="none"/>
          <w:u w:val="single"/>
          <w:lang w:eastAsia="zh-CN"/>
        </w:rPr>
        <w:t xml:space="preserve">JSZC-320115-NJRZ-G2026-0009</w:t>
      </w:r>
      <w:r>
        <w:rPr>
          <w:rFonts w:hint="eastAsia" w:cs="宋体"/>
          <w:sz w:val="24"/>
          <w:szCs w:val="24"/>
          <w:u w:val="single"/>
        </w:rPr>
        <w:t xml:space="preserve">）</w:t>
      </w:r>
      <w:r>
        <w:rPr>
          <w:rFonts w:hint="eastAsia" w:cs="宋体"/>
          <w:sz w:val="24"/>
          <w:szCs w:val="24"/>
        </w:rPr>
        <w:t xml:space="preserve">的采购活动，并授权其以自己的名义独立办理以下事宜：</w:t>
      </w:r>
      <w:r/>
    </w:p>
    <w:p>
      <w:pPr>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）参加投标活动；</w:t>
      </w:r>
      <w:r/>
    </w:p>
    <w:p>
      <w:pPr>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）出席开标会议；</w:t>
      </w:r>
      <w:r/>
    </w:p>
    <w:p>
      <w:pPr>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）签订与中标事宜有关的合同；</w:t>
      </w:r>
      <w:r/>
    </w:p>
    <w:p>
      <w:pPr>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）负责合同的履行、服务及在合同履行过程中有关事宜的洽谈和处理；</w:t>
      </w:r>
      <w:r/>
    </w:p>
    <w:p>
      <w:pPr>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）由受托单位以自己的名义另行出具授权委托书授权其受托人具体承办上述事宜。</w:t>
      </w:r>
      <w:r/>
    </w:p>
    <w:p>
      <w:pPr>
        <w:ind w:firstLine="480"/>
        <w:rPr>
          <w:sz w:val="24"/>
          <w:szCs w:val="24"/>
        </w:rPr>
      </w:pPr>
      <w:r>
        <w:rPr>
          <w:rFonts w:hint="eastAsia" w:cs="宋体"/>
          <w:sz w:val="24"/>
          <w:szCs w:val="24"/>
        </w:rPr>
        <w:t xml:space="preserve">受托单位在办理上述事宜过程中以其自己的名义所签署的所有文件我均予以承认。</w:t>
      </w:r>
      <w:r>
        <w:rPr>
          <w:sz w:val="24"/>
          <w:szCs w:val="24"/>
        </w:rPr>
        <w:t xml:space="preserve"> </w:t>
      </w:r>
      <w:r/>
    </w:p>
    <w:p>
      <w:pPr>
        <w:ind w:firstLine="480"/>
        <w:rPr>
          <w:sz w:val="24"/>
          <w:szCs w:val="24"/>
        </w:rPr>
      </w:pPr>
      <w:r>
        <w:rPr>
          <w:rFonts w:hint="eastAsia" w:cs="宋体"/>
          <w:sz w:val="24"/>
          <w:szCs w:val="24"/>
        </w:rPr>
        <w:t xml:space="preserve">委托期限：至上述事宜处理完毕止。</w:t>
      </w:r>
      <w:r/>
    </w:p>
    <w:p>
      <w:pPr>
        <w:rPr>
          <w:sz w:val="24"/>
          <w:szCs w:val="24"/>
          <w:u w:val="single"/>
        </w:rPr>
      </w:pPr>
      <w:r>
        <w:rPr>
          <w:sz w:val="24"/>
          <w:szCs w:val="24"/>
        </w:rPr>
        <w:t xml:space="preserve">              </w:t>
      </w:r>
      <w:r>
        <w:rPr>
          <w:rFonts w:hint="eastAsia"/>
          <w:sz w:val="24"/>
          <w:szCs w:val="24"/>
        </w:rPr>
        <w:t xml:space="preserve">                   </w:t>
      </w: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cs="宋体"/>
          <w:sz w:val="24"/>
          <w:szCs w:val="24"/>
          <w:u w:val="single"/>
        </w:rPr>
        <w:t xml:space="preserve">（公章）</w:t>
      </w:r>
      <w:r/>
    </w:p>
    <w:p>
      <w:pPr>
        <w:ind w:firstLine="4080"/>
        <w:rPr>
          <w:sz w:val="24"/>
          <w:szCs w:val="24"/>
          <w:u w:val="single"/>
        </w:rPr>
      </w:pP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cs="宋体"/>
          <w:sz w:val="24"/>
          <w:szCs w:val="24"/>
          <w:u w:val="single"/>
        </w:rPr>
        <w:t xml:space="preserve">（签字或盖章）</w:t>
      </w:r>
      <w:r/>
    </w:p>
    <w:p>
      <w:pPr>
        <w:rPr>
          <w:sz w:val="24"/>
          <w:szCs w:val="24"/>
          <w:u w:val="single"/>
        </w:rPr>
      </w:pPr>
      <w:r>
        <w:rPr>
          <w:sz w:val="24"/>
          <w:szCs w:val="24"/>
          <w:u w:val="single"/>
        </w:rPr>
      </w:r>
      <w:r/>
    </w:p>
    <w:p>
      <w:pPr>
        <w:jc w:val="right"/>
        <w:rPr>
          <w:sz w:val="24"/>
          <w:szCs w:val="24"/>
        </w:rPr>
      </w:pPr>
      <w:r>
        <w:rPr>
          <w:rFonts w:hint="eastAsia" w:cs="宋体"/>
          <w:sz w:val="24"/>
          <w:szCs w:val="24"/>
        </w:rPr>
        <w:t xml:space="preserve">年月日</w:t>
      </w:r>
      <w:r/>
    </w:p>
    <w:p>
      <w:pPr>
        <w:rPr>
          <w:sz w:val="24"/>
          <w:szCs w:val="24"/>
        </w:rPr>
      </w:pPr>
      <w:r>
        <w:rPr>
          <w:rFonts w:hint="eastAsia" w:cs="宋体"/>
          <w:sz w:val="24"/>
          <w:szCs w:val="24"/>
        </w:rPr>
        <w:t xml:space="preserve">备注：</w:t>
      </w:r>
      <w:r/>
    </w:p>
    <w:p>
      <w:pPr>
        <w:ind w:firstLine="480"/>
        <w:rPr>
          <w:rFonts w:cs="宋体"/>
          <w:sz w:val="24"/>
          <w:szCs w:val="24"/>
        </w:rPr>
      </w:pPr>
      <w:r>
        <w:rPr>
          <w:rFonts w:hint="eastAsia" w:cs="宋体"/>
          <w:sz w:val="24"/>
          <w:szCs w:val="24"/>
        </w:rPr>
        <w:t xml:space="preserve">本授权书适用于具有法人资格的母公司授权无法人资格的分公司的情况，分公司参加投标必须提供本授权委托书，否则将不能通过资格审查。</w:t>
      </w:r>
      <w:r/>
    </w:p>
    <w:p>
      <w:pPr>
        <w:pStyle w:val="1877"/>
        <w:ind w:firstLine="643"/>
        <w:spacing w:before="0" w:beforeAutospacing="0" w:after="0" w:afterAutospacing="0"/>
      </w:pPr>
      <w:r/>
      <w:bookmarkStart w:id="109" w:name="_Toc30038"/>
      <w:r/>
      <w:bookmarkStart w:id="110" w:name="_Toc27103"/>
      <w:r/>
      <w:bookmarkStart w:id="111" w:name="_Toc4469"/>
      <w:r/>
      <w:bookmarkStart w:id="112" w:name="_Toc6237"/>
      <w:r>
        <w:rPr>
          <w:rFonts w:hint="eastAsia"/>
        </w:rPr>
        <w:t xml:space="preserve">附件</w:t>
      </w:r>
      <w:bookmarkEnd w:id="109"/>
      <w:r/>
      <w:bookmarkEnd w:id="110"/>
      <w:r/>
      <w:bookmarkEnd w:id="111"/>
      <w:r/>
      <w:bookmarkEnd w:id="112"/>
      <w:r/>
      <w:r/>
    </w:p>
    <w:p>
      <w:pPr>
        <w:pStyle w:val="919"/>
        <w:jc w:val="center"/>
      </w:pPr>
      <w:r/>
      <w:bookmarkStart w:id="113" w:name="_Toc31520"/>
      <w:r/>
      <w:bookmarkStart w:id="114" w:name="_Toc15908"/>
      <w:r/>
      <w:bookmarkStart w:id="115" w:name="_Toc5126"/>
      <w:r/>
      <w:bookmarkStart w:id="116" w:name="_Toc8579"/>
      <w:r/>
      <w:bookmarkStart w:id="117" w:name="_Toc3028"/>
      <w:r>
        <w:rPr>
          <w:rFonts w:hint="eastAsia"/>
        </w:rPr>
        <w:t xml:space="preserve">无重大违法记录声明</w:t>
      </w:r>
      <w:bookmarkEnd w:id="113"/>
      <w:r/>
      <w:bookmarkEnd w:id="114"/>
      <w:r/>
      <w:bookmarkEnd w:id="115"/>
      <w:r/>
      <w:bookmarkEnd w:id="116"/>
      <w:r/>
      <w:bookmarkEnd w:id="117"/>
      <w:r/>
      <w:r/>
    </w:p>
    <w:p>
      <w:pPr>
        <w:ind w:firstLine="480"/>
        <w:rPr>
          <w:sz w:val="24"/>
          <w:szCs w:val="24"/>
        </w:rPr>
      </w:pPr>
      <w:r>
        <w:rPr>
          <w:rFonts w:hint="eastAsia" w:cs="宋体"/>
          <w:sz w:val="24"/>
          <w:szCs w:val="24"/>
        </w:rPr>
        <w:t xml:space="preserve">我公司郑重声明：参加本次政府采购活动前</w:t>
      </w:r>
      <w:r>
        <w:rPr>
          <w:sz w:val="24"/>
          <w:szCs w:val="24"/>
        </w:rPr>
        <w:t xml:space="preserve">3</w:t>
      </w:r>
      <w:r>
        <w:rPr>
          <w:rFonts w:hint="eastAsia" w:cs="宋体"/>
          <w:sz w:val="24"/>
          <w:szCs w:val="24"/>
        </w:rPr>
        <w:t xml:space="preserve">年内，我公司在经营活动中没有因违法经营受到刑事处罚或者责令停产停业、吊销许可证或者执照、较大数额罚款等行政处罚。</w:t>
      </w:r>
      <w:r/>
    </w:p>
    <w:p>
      <w:pPr>
        <w:rPr>
          <w:sz w:val="24"/>
          <w:szCs w:val="24"/>
        </w:rPr>
      </w:pPr>
      <w:r>
        <w:rPr>
          <w:sz w:val="24"/>
          <w:szCs w:val="24"/>
        </w:rPr>
      </w:r>
      <w:r/>
    </w:p>
    <w:p>
      <w:pPr>
        <w:jc w:val="right"/>
        <w:rPr>
          <w:sz w:val="24"/>
          <w:szCs w:val="24"/>
        </w:rPr>
      </w:pPr>
      <w:r>
        <w:rPr>
          <w:sz w:val="24"/>
          <w:szCs w:val="24"/>
        </w:rPr>
      </w:r>
      <w:r/>
    </w:p>
    <w:p>
      <w:pPr>
        <w:rPr>
          <w:rFonts w:ascii="宋体" w:hAnsi="宋体" w:cs="宋体"/>
          <w:sz w:val="24"/>
          <w:szCs w:val="24"/>
          <w:lang w:val="zh-CN"/>
        </w:rPr>
      </w:pPr>
      <w:r>
        <w:rPr>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sz w:val="24"/>
          <w:szCs w:val="24"/>
          <w:lang w:val="zh-CN"/>
        </w:rPr>
        <w:t xml:space="preserve">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pPr>
        <w:jc w:val="right"/>
        <w:rPr>
          <w:rFonts w:cs="宋体"/>
          <w:sz w:val="24"/>
          <w:szCs w:val="24"/>
        </w:rPr>
      </w:pPr>
      <w:r>
        <w:rPr>
          <w:rFonts w:cs="宋体"/>
          <w:sz w:val="24"/>
          <w:szCs w:val="24"/>
        </w:rPr>
      </w:r>
      <w:r/>
    </w:p>
    <w:p>
      <w:r/>
      <w:r/>
    </w:p>
    <w:p>
      <w:r/>
      <w:r/>
    </w:p>
    <w:p>
      <w:r/>
      <w:r/>
    </w:p>
    <w:p>
      <w:r/>
      <w:r/>
    </w:p>
    <w:p>
      <w:r/>
      <w:r/>
    </w:p>
    <w:p>
      <w:r/>
      <w:r/>
    </w:p>
    <w:p>
      <w:r/>
      <w:r/>
    </w:p>
    <w:p>
      <w:r/>
      <w:r/>
    </w:p>
    <w:p>
      <w:r/>
      <w:r/>
    </w:p>
    <w:p>
      <w:r/>
      <w:r/>
    </w:p>
    <w:p>
      <w:r/>
      <w:r/>
    </w:p>
    <w:p>
      <w:r/>
      <w:r/>
    </w:p>
    <w:p>
      <w:pPr>
        <w:pStyle w:val="920"/>
      </w:pPr>
      <w:r/>
      <w:r/>
    </w:p>
    <w:p>
      <w:pPr>
        <w:pStyle w:val="920"/>
      </w:pPr>
      <w:r/>
      <w:r/>
    </w:p>
    <w:p>
      <w:pPr>
        <w:pStyle w:val="920"/>
      </w:pPr>
      <w:r/>
      <w:r/>
    </w:p>
    <w:p>
      <w:r/>
      <w:r/>
    </w:p>
    <w:p>
      <w:r/>
      <w:r/>
    </w:p>
    <w:p>
      <w:r/>
      <w:r/>
    </w:p>
    <w:p>
      <w:pPr>
        <w:pStyle w:val="919"/>
        <w:jc w:val="center"/>
        <w:rPr>
          <w:lang w:val="zh-CN"/>
        </w:rPr>
      </w:pPr>
      <w:r/>
      <w:bookmarkStart w:id="118" w:name="_Toc4074"/>
      <w:r/>
      <w:bookmarkStart w:id="119" w:name="_Toc1775"/>
      <w:r/>
      <w:bookmarkStart w:id="120" w:name="_Toc11161"/>
      <w:r/>
      <w:bookmarkStart w:id="121" w:name="_Toc9222"/>
      <w:r/>
      <w:bookmarkStart w:id="122" w:name="_Toc5980"/>
      <w:r>
        <w:rPr>
          <w:rFonts w:hint="eastAsia"/>
          <w:lang w:val="zh-CN"/>
        </w:rPr>
        <w:t xml:space="preserve">具备履行合同所必需的设备和专业技术能力的声明</w:t>
      </w:r>
      <w:bookmarkEnd w:id="118"/>
      <w:r/>
      <w:bookmarkEnd w:id="119"/>
      <w:r/>
      <w:bookmarkEnd w:id="120"/>
      <w:r/>
      <w:bookmarkEnd w:id="121"/>
      <w:r/>
      <w:bookmarkEnd w:id="122"/>
      <w:r/>
      <w:r/>
    </w:p>
    <w:p>
      <w:pPr>
        <w:rPr>
          <w:rFonts w:cs="宋体"/>
          <w:sz w:val="24"/>
          <w:szCs w:val="24"/>
        </w:rPr>
      </w:pPr>
      <w:r>
        <w:rPr>
          <w:rFonts w:hint="eastAsia" w:ascii="宋体" w:hAnsi="宋体" w:cs="宋体"/>
          <w:bCs/>
          <w:color w:val="000000"/>
          <w:sz w:val="24"/>
          <w:szCs w:val="24"/>
        </w:rPr>
        <w:t xml:space="preserve">中国共产党南京市江宁区委员会党校</w:t>
      </w:r>
      <w:r>
        <w:rPr>
          <w:rFonts w:hint="eastAsia" w:cs="宋体"/>
          <w:sz w:val="24"/>
          <w:szCs w:val="24"/>
        </w:rPr>
        <w:t xml:space="preserve">：</w:t>
      </w:r>
      <w:r/>
    </w:p>
    <w:p>
      <w:pPr>
        <w:rPr>
          <w:rFonts w:ascii="宋体" w:hAnsi="宋体" w:cs="宋体"/>
          <w:sz w:val="24"/>
          <w:szCs w:val="24"/>
          <w:lang w:val="zh-CN"/>
        </w:rPr>
      </w:pPr>
      <w:r>
        <w:rPr>
          <w:rFonts w:hint="eastAsia" w:cs="宋体"/>
          <w:sz w:val="24"/>
          <w:szCs w:val="24"/>
        </w:rPr>
        <w:t xml:space="preserve">南京润知招标代理有限公司：</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我单位</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主要设备有：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主要专业技术能力有：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rPr>
          <w:rFonts w:ascii="宋体" w:hAnsi="宋体" w:cs="宋体"/>
          <w:sz w:val="24"/>
          <w:szCs w:val="24"/>
          <w:lang w:val="zh-CN"/>
        </w:rPr>
      </w:pPr>
      <w:r>
        <w:rPr>
          <w:rFonts w:hint="eastAsia" w:ascii="宋体" w:hAnsi="宋体" w:cs="宋体"/>
          <w:sz w:val="24"/>
          <w:szCs w:val="24"/>
          <w:lang w:val="zh-CN"/>
        </w:rPr>
        <w:t xml:space="preserve">                                      </w:t>
      </w:r>
      <w:r/>
    </w:p>
    <w:p>
      <w:pPr>
        <w:rPr>
          <w:rFonts w:ascii="宋体" w:hAnsi="宋体" w:cs="宋体"/>
          <w:sz w:val="24"/>
          <w:szCs w:val="24"/>
          <w:lang w:val="zh-CN"/>
        </w:rPr>
      </w:pPr>
      <w:r>
        <w:rPr>
          <w:rFonts w:ascii="宋体" w:hAnsi="宋体" w:cs="宋体"/>
          <w:sz w:val="24"/>
          <w:szCs w:val="24"/>
          <w:lang w:val="zh-CN"/>
        </w:rPr>
      </w:r>
      <w:r/>
    </w:p>
    <w:p>
      <w:pPr>
        <w:rPr>
          <w:rFonts w:ascii="宋体" w:hAnsi="宋体" w:cs="宋体"/>
          <w:sz w:val="24"/>
          <w:szCs w:val="24"/>
          <w:lang w:val="zh-CN"/>
        </w:rPr>
      </w:pPr>
      <w:r>
        <w:rPr>
          <w:rFonts w:hint="eastAsia" w:ascii="宋体" w:hAnsi="宋体" w:cs="宋体"/>
          <w:sz w:val="24"/>
          <w:szCs w:val="24"/>
          <w:lang w:val="zh-CN"/>
        </w:rPr>
        <w:t xml:space="preserve">                                           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pStyle w:val="919"/>
        <w:jc w:val="center"/>
      </w:pPr>
      <w:r/>
      <w:bookmarkStart w:id="123" w:name="_Toc16129"/>
      <w:r/>
      <w:bookmarkStart w:id="124" w:name="_Toc4068"/>
      <w:r/>
      <w:bookmarkStart w:id="125" w:name="_Toc20050"/>
      <w:r/>
      <w:bookmarkStart w:id="126" w:name="_Toc743"/>
      <w:r>
        <w:t xml:space="preserve">中小企业声明函</w:t>
      </w:r>
      <w:bookmarkEnd w:id="123"/>
      <w:r/>
      <w:bookmarkEnd w:id="124"/>
      <w:r/>
      <w:bookmarkEnd w:id="125"/>
      <w:r/>
      <w:bookmarkEnd w:id="126"/>
      <w:r/>
      <w:r/>
    </w:p>
    <w:p>
      <w:pPr>
        <w:ind w:firstLine="480"/>
        <w:spacing w:line="560" w:lineRule="exact"/>
        <w:rPr>
          <w:rFonts w:ascii="宋体" w:hAnsi="宋体"/>
          <w:sz w:val="24"/>
          <w:szCs w:val="24"/>
        </w:rPr>
      </w:pPr>
      <w:r>
        <w:rPr>
          <w:rFonts w:hint="eastAsia" w:ascii="宋体" w:hAnsi="宋体"/>
          <w:sz w:val="24"/>
          <w:szCs w:val="24"/>
        </w:rPr>
        <w:t xml:space="preserve">本公司郑重声明，根据《政府采购促进中小企业发展管理办法》（财库</w:t>
      </w:r>
      <w:r>
        <w:rPr>
          <w:rFonts w:hint="eastAsia" w:ascii="宋体" w:hAnsi="宋体" w:cs="宋体"/>
          <w:sz w:val="28"/>
          <w:szCs w:val="28"/>
        </w:rPr>
        <w:t xml:space="preserve">〔2020〕</w:t>
      </w:r>
      <w:r>
        <w:rPr>
          <w:rFonts w:hint="eastAsia" w:ascii="宋体" w:hAnsi="宋体"/>
          <w:sz w:val="24"/>
          <w:szCs w:val="24"/>
        </w:rPr>
        <w:t xml:space="preserve">46 号）的规定，本公司参加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采购活动，服务全部由符合政策要求的中小企业承接。相关企业的具体情况如下：</w:t>
      </w:r>
      <w:r/>
    </w:p>
    <w:p>
      <w:pPr>
        <w:ind w:firstLine="480"/>
        <w:spacing w:line="560" w:lineRule="exact"/>
        <w:rPr>
          <w:rFonts w:ascii="宋体" w:hAnsi="宋体"/>
          <w:sz w:val="24"/>
          <w:szCs w:val="24"/>
        </w:rPr>
      </w:pP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cs="宋体"/>
          <w:sz w:val="24"/>
          <w:szCs w:val="24"/>
          <w:u w:val="single"/>
          <w:lang w:val="zh-CN"/>
        </w:rPr>
        <w:t xml:space="preserve">租赁和商务服务业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eastAsia="宋体"/>
          <w:sz w:val="24"/>
          <w:szCs w:val="24"/>
          <w:u w:val="single"/>
        </w:rPr>
        <w:t xml:space="preserve">（</w:t>
      </w:r>
      <w:r>
        <w:rPr>
          <w:rFonts w:hint="eastAsia" w:ascii="宋体" w:hAnsi="宋体" w:eastAsia="宋体"/>
          <w:sz w:val="24"/>
          <w:szCs w:val="24"/>
          <w:u w:val="single"/>
          <w:lang w:eastAsia="zh-CN"/>
        </w:rPr>
        <w:t xml:space="preserve">□</w:t>
      </w:r>
      <w:r>
        <w:rPr>
          <w:rFonts w:hint="eastAsia" w:ascii="宋体" w:hAnsi="宋体" w:eastAsia="宋体"/>
          <w:sz w:val="24"/>
          <w:szCs w:val="24"/>
          <w:u w:val="single"/>
        </w:rPr>
        <w:t xml:space="preserve">中型企业 </w:t>
      </w:r>
      <w:r>
        <w:rPr>
          <w:rFonts w:hint="eastAsia" w:ascii="宋体" w:hAnsi="宋体" w:eastAsia="宋体"/>
          <w:sz w:val="24"/>
          <w:szCs w:val="24"/>
          <w:u w:val="single"/>
          <w:lang w:eastAsia="zh-CN"/>
        </w:rPr>
        <w:t xml:space="preserve">□</w:t>
      </w:r>
      <w:r>
        <w:rPr>
          <w:rFonts w:hint="eastAsia" w:ascii="宋体" w:hAnsi="宋体" w:eastAsia="宋体"/>
          <w:sz w:val="24"/>
          <w:szCs w:val="24"/>
          <w:u w:val="single"/>
        </w:rPr>
        <w:t xml:space="preserve">小型企业 </w:t>
      </w:r>
      <w:r>
        <w:rPr>
          <w:rFonts w:hint="eastAsia" w:ascii="宋体" w:hAnsi="宋体" w:eastAsia="宋体"/>
          <w:sz w:val="24"/>
          <w:szCs w:val="24"/>
          <w:u w:val="single"/>
          <w:lang w:eastAsia="zh-CN"/>
        </w:rPr>
        <w:t xml:space="preserve">□</w:t>
      </w:r>
      <w:r>
        <w:rPr>
          <w:rFonts w:hint="eastAsia" w:ascii="宋体" w:hAnsi="宋体" w:eastAsia="宋体"/>
          <w:sz w:val="24"/>
          <w:szCs w:val="24"/>
          <w:u w:val="single"/>
        </w:rPr>
        <w:t xml:space="preserve">微型企业</w:t>
      </w:r>
      <w:r>
        <w:rPr>
          <w:rFonts w:hint="eastAsia" w:ascii="宋体" w:hAnsi="宋体"/>
          <w:sz w:val="24"/>
          <w:szCs w:val="24"/>
          <w:u w:val="single"/>
        </w:rPr>
        <w:t xml:space="preserve">）</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left="420" w:firstLine="4320"/>
        <w:spacing w:line="560" w:lineRule="exact"/>
        <w:rPr>
          <w:rFonts w:ascii="宋体" w:hAnsi="宋体"/>
          <w:sz w:val="24"/>
          <w:szCs w:val="24"/>
        </w:rPr>
      </w:pPr>
      <w:r>
        <w:rPr>
          <w:rFonts w:ascii="宋体" w:hAnsi="宋体"/>
          <w:sz w:val="24"/>
          <w:szCs w:val="24"/>
        </w:rPr>
      </w:r>
      <w:r/>
    </w:p>
    <w:p>
      <w:pPr>
        <w:ind w:firstLine="5280"/>
        <w:spacing w:line="560" w:lineRule="exact"/>
        <w:rPr>
          <w:rFonts w:ascii="宋体" w:hAnsi="宋体"/>
          <w:sz w:val="24"/>
          <w:szCs w:val="24"/>
        </w:rPr>
      </w:pPr>
      <w:r>
        <w:rPr>
          <w:rFonts w:hint="eastAsia" w:ascii="宋体" w:hAnsi="宋体"/>
          <w:sz w:val="24"/>
          <w:szCs w:val="24"/>
        </w:rPr>
        <w:t xml:space="preserve">企业名称（盖章）：</w:t>
      </w:r>
      <w:r/>
    </w:p>
    <w:p>
      <w:pPr>
        <w:ind w:firstLine="5280"/>
        <w:spacing w:line="560" w:lineRule="exact"/>
        <w:rPr>
          <w:rFonts w:ascii="宋体" w:hAnsi="宋体"/>
          <w:sz w:val="24"/>
          <w:szCs w:val="24"/>
        </w:rPr>
      </w:pPr>
      <w:r>
        <w:rPr>
          <w:rFonts w:hint="eastAsia" w:ascii="宋体" w:hAnsi="宋体"/>
          <w:sz w:val="24"/>
          <w:szCs w:val="24"/>
        </w:rPr>
        <w:t xml:space="preserve">日  期：</w:t>
      </w:r>
      <w:r/>
    </w:p>
    <w:p>
      <w:pPr>
        <w:pStyle w:val="952"/>
        <w:ind w:firstLine="461"/>
        <w:rPr>
          <w:sz w:val="24"/>
          <w:szCs w:val="24"/>
        </w:rPr>
      </w:pPr>
      <w:r>
        <w:rPr>
          <w:sz w:val="24"/>
          <w:szCs w:val="24"/>
        </w:rPr>
      </w:r>
      <w:r/>
    </w:p>
    <w:p>
      <w:pPr>
        <w:rPr>
          <w:rFonts w:ascii="宋体" w:hAnsi="宋体"/>
          <w:sz w:val="24"/>
          <w:szCs w:val="24"/>
        </w:rPr>
      </w:pPr>
      <w:r>
        <w:rPr>
          <w:rFonts w:ascii="宋体" w:hAnsi="宋体"/>
          <w:sz w:val="24"/>
          <w:szCs w:val="24"/>
        </w:rPr>
      </w:r>
      <w:r/>
    </w:p>
    <w:p>
      <w:pPr>
        <w:ind w:firstLine="480"/>
        <w:jc w:val="left"/>
        <w:keepLines w:val="0"/>
        <w:keepNext w:val="0"/>
        <w:pageBreakBefore w:val="0"/>
        <w:spacing w:line="400" w:lineRule="exact"/>
        <w:widowControl w:val="off"/>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注：</w:t>
      </w:r>
      <w:r/>
    </w:p>
    <w:p>
      <w:pPr>
        <w:ind w:firstLine="480"/>
        <w:jc w:val="left"/>
        <w:keepLines w:val="0"/>
        <w:keepNext w:val="0"/>
        <w:pageBreakBefore w:val="0"/>
        <w:spacing w:line="400" w:lineRule="exact"/>
        <w:widowControl w:val="off"/>
        <w:rPr>
          <w:rFonts w:hint="eastAsia" w:ascii="宋体" w:hAnsi="宋体" w:eastAsia="宋体"/>
          <w:b w:val="0"/>
          <w:bCs/>
          <w:sz w:val="24"/>
          <w:szCs w:val="24"/>
          <w:lang w:val="en-US"/>
        </w:rPr>
      </w:pPr>
      <w:r>
        <w:rPr>
          <w:rFonts w:hint="eastAsia" w:ascii="宋体" w:hAnsi="宋体" w:eastAsia="宋体"/>
          <w:b w:val="0"/>
          <w:bCs/>
          <w:sz w:val="24"/>
          <w:szCs w:val="24"/>
          <w:lang w:val="en-US" w:eastAsia="zh-CN"/>
        </w:rPr>
        <w:t xml:space="preserve">1.</w:t>
      </w:r>
      <w:r>
        <w:rPr>
          <w:rFonts w:hint="eastAsia" w:ascii="宋体" w:hAnsi="宋体" w:eastAsia="宋体"/>
          <w:b w:val="0"/>
          <w:bCs/>
          <w:sz w:val="24"/>
          <w:szCs w:val="24"/>
          <w:lang w:val="en-US"/>
        </w:rPr>
        <w:t xml:space="preserve">从业人员、营业收入、资产总额填报上一年度数据，无上一年度数据的新成立企业可不填报。</w:t>
      </w:r>
      <w:r/>
    </w:p>
    <w:p>
      <w:pPr>
        <w:ind w:firstLine="480"/>
        <w:jc w:val="left"/>
        <w:keepLines w:val="0"/>
        <w:keepNext w:val="0"/>
        <w:pageBreakBefore w:val="0"/>
        <w:spacing w:line="400" w:lineRule="exact"/>
        <w:widowControl w:val="off"/>
        <w:rPr>
          <w:rFonts w:hint="eastAsia" w:ascii="宋体" w:hAnsi="宋体" w:eastAsia="宋体"/>
          <w:b w:val="0"/>
          <w:bCs/>
          <w:sz w:val="24"/>
          <w:szCs w:val="24"/>
          <w:lang w:val="en-US"/>
        </w:rPr>
      </w:pPr>
      <w:r>
        <w:rPr>
          <w:rFonts w:hint="eastAsia" w:ascii="宋体" w:hAnsi="宋体" w:eastAsia="宋体"/>
          <w:b w:val="0"/>
          <w:bCs/>
          <w:sz w:val="24"/>
          <w:szCs w:val="24"/>
          <w:lang w:val="en-US"/>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400" w:lineRule="exact"/>
        <w:widowControl w:val="off"/>
        <w:rPr>
          <w:rFonts w:hint="eastAsia" w:ascii="宋体" w:hAnsi="宋体" w:eastAsia="宋体"/>
          <w:b w:val="0"/>
          <w:bCs/>
          <w:sz w:val="24"/>
          <w:szCs w:val="24"/>
          <w:lang w:val="en-US"/>
        </w:rPr>
      </w:pPr>
      <w:r>
        <w:rPr>
          <w:rFonts w:hint="eastAsia" w:ascii="宋体" w:hAnsi="宋体" w:eastAsia="宋体"/>
          <w:b w:val="0"/>
          <w:bCs/>
          <w:sz w:val="24"/>
          <w:szCs w:val="24"/>
          <w:lang w:val="en-US"/>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952"/>
        <w:ind w:firstLine="461"/>
        <w:rPr>
          <w:sz w:val="24"/>
          <w:szCs w:val="24"/>
        </w:rPr>
      </w:pPr>
      <w:r>
        <w:rPr>
          <w:sz w:val="24"/>
          <w:szCs w:val="24"/>
        </w:rPr>
      </w:r>
      <w:r/>
    </w:p>
    <w:p>
      <w:pPr>
        <w:rPr>
          <w:rFonts w:ascii="宋体" w:hAnsi="宋体"/>
          <w:sz w:val="24"/>
          <w:szCs w:val="24"/>
        </w:rPr>
      </w:pPr>
      <w:r>
        <w:rPr>
          <w:rFonts w:ascii="宋体" w:hAnsi="宋体"/>
          <w:sz w:val="24"/>
          <w:szCs w:val="24"/>
        </w:rPr>
      </w:r>
      <w:r/>
    </w:p>
    <w:p>
      <w:pPr>
        <w:pStyle w:val="919"/>
        <w:jc w:val="center"/>
      </w:pPr>
      <w:r/>
      <w:bookmarkStart w:id="127" w:name="_Toc5647"/>
      <w:r>
        <w:rPr>
          <w:rFonts w:hint="eastAsia"/>
        </w:rPr>
        <w:t xml:space="preserve">残疾人福利性单位声明函</w:t>
      </w:r>
      <w:bookmarkEnd w:id="127"/>
      <w:r/>
      <w:r/>
    </w:p>
    <w:p>
      <w:pPr>
        <w:ind w:firstLine="480"/>
        <w:jc w:val="left"/>
        <w:spacing w:line="42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本单位对上述声明的真实性负责。如有虚假，将依法承担相应责任。</w:t>
      </w:r>
      <w:r/>
    </w:p>
    <w:p>
      <w:pPr>
        <w:ind w:firstLine="4800"/>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ind w:firstLine="4800"/>
        <w:spacing w:line="420" w:lineRule="auto"/>
        <w:rPr>
          <w:rFonts w:hint="default"/>
          <w:lang w:val="en-US"/>
        </w:rPr>
      </w:pPr>
      <w:r>
        <w:rPr>
          <w:rFonts w:hint="eastAsia" w:ascii="宋体" w:hAnsi="宋体" w:eastAsia="宋体" w:cs="宋体"/>
          <w:sz w:val="24"/>
          <w:szCs w:val="24"/>
          <w:highlight w:val="none"/>
        </w:rPr>
        <w:t xml:space="preserve">日　　　　　　期：</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备注：</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2.非专门面向中小微型企业采购的项目，供应商如不提供此声明函，价格将不做相应扣除。</w:t>
      </w:r>
      <w:r/>
    </w:p>
    <w:p>
      <w:pPr>
        <w:ind w:firstLine="480"/>
        <w:jc w:val="left"/>
        <w:keepLines w:val="0"/>
        <w:keepNext w:val="0"/>
        <w:pageBreakBefore w:val="0"/>
        <w:spacing w:line="400" w:lineRule="exact"/>
        <w:widowControl w:val="off"/>
        <w:rPr>
          <w:rFonts w:hint="eastAsia"/>
          <w:lang w:val="en-US" w:eastAsia="zh-CN"/>
        </w:rPr>
      </w:pPr>
      <w:r>
        <w:rPr>
          <w:rFonts w:hint="eastAsia" w:ascii="宋体" w:hAnsi="宋体" w:eastAsia="宋体" w:cs="宋体"/>
          <w:b w:val="0"/>
          <w:bCs/>
          <w:sz w:val="24"/>
          <w:szCs w:val="24"/>
          <w:lang w:val="en-US" w:eastAsia="zh-CN"/>
        </w:rPr>
        <w:t xml:space="preserve">3.中标/成交供应商为残疾人福利性单位的，此声明函将随中标/成交结果同时公告，接受社会监督。</w:t>
      </w:r>
      <w:r/>
    </w:p>
    <w:p>
      <w:pPr>
        <w:pStyle w:val="952"/>
        <w:ind w:firstLine="461"/>
        <w:rPr>
          <w:sz w:val="24"/>
          <w:szCs w:val="24"/>
        </w:rPr>
      </w:pPr>
      <w:r>
        <w:rPr>
          <w:sz w:val="24"/>
          <w:szCs w:val="24"/>
        </w:rPr>
      </w:r>
      <w:r/>
    </w:p>
    <w:p>
      <w:pPr>
        <w:rPr>
          <w:rFonts w:ascii="宋体" w:hAnsi="宋体"/>
          <w:sz w:val="24"/>
          <w:szCs w:val="24"/>
        </w:rPr>
      </w:pPr>
      <w:r>
        <w:rPr>
          <w:rFonts w:ascii="宋体" w:hAnsi="宋体"/>
          <w:sz w:val="24"/>
          <w:szCs w:val="24"/>
        </w:rPr>
      </w:r>
      <w:r/>
    </w:p>
    <w:p>
      <w:pPr>
        <w:pStyle w:val="919"/>
        <w:jc w:val="center"/>
      </w:pPr>
      <w:r/>
      <w:bookmarkStart w:id="128" w:name="_Toc6829"/>
      <w:r>
        <w:rPr>
          <w:rFonts w:hint="eastAsia"/>
        </w:rPr>
        <w:t xml:space="preserve">属于监狱企业的证明文件</w:t>
      </w:r>
      <w:bookmarkEnd w:id="128"/>
      <w:r/>
      <w:r/>
    </w:p>
    <w:p>
      <w:pPr>
        <w:ind w:firstLine="480"/>
        <w:jc w:val="left"/>
        <w:keepLines w:val="0"/>
        <w:keepNext w:val="0"/>
        <w:pageBreakBefore w:val="0"/>
        <w:widowControl w:val="off"/>
        <w:rPr>
          <w:rFonts w:ascii="宋体" w:hAnsi="宋体" w:eastAsia="宋体"/>
          <w:b/>
          <w:sz w:val="24"/>
          <w:szCs w:val="24"/>
          <w:lang w:val="en-US"/>
        </w:rPr>
      </w:pPr>
      <w:r>
        <w:rPr>
          <w:rFonts w:hint="eastAsia" w:ascii="宋体" w:hAnsi="宋体" w:eastAsia="宋体" w:cs="宋体"/>
          <w:sz w:val="24"/>
          <w:szCs w:val="24"/>
          <w:lang w:val="en-US"/>
        </w:rPr>
        <w:t xml:space="preserve">提供由省级以上监狱管理局、戒毒管理局(含新疆生产建设兵团)出具的属于监狱企业的证明文件。</w:t>
      </w:r>
      <w:r/>
    </w:p>
    <w:p>
      <w:pPr>
        <w:rPr>
          <w:rFonts w:ascii="宋体" w:hAnsi="宋体"/>
          <w:sz w:val="24"/>
          <w:szCs w:val="24"/>
        </w:rPr>
      </w:pPr>
      <w:r>
        <w:rPr>
          <w:rFonts w:ascii="宋体" w:hAnsi="宋体"/>
          <w:sz w:val="24"/>
          <w:szCs w:val="24"/>
        </w:rPr>
      </w:r>
      <w:r/>
    </w:p>
    <w:p>
      <w:pPr>
        <w:pStyle w:val="952"/>
        <w:ind w:firstLine="461"/>
        <w:rPr>
          <w:sz w:val="24"/>
          <w:szCs w:val="24"/>
        </w:rPr>
      </w:pPr>
      <w:r>
        <w:rPr>
          <w:sz w:val="24"/>
          <w:szCs w:val="24"/>
        </w:rPr>
      </w:r>
      <w:r/>
    </w:p>
    <w:p>
      <w:pPr>
        <w:rPr>
          <w:rFonts w:ascii="宋体" w:hAnsi="宋体"/>
          <w:sz w:val="24"/>
          <w:szCs w:val="24"/>
        </w:rPr>
      </w:pPr>
      <w:r>
        <w:rPr>
          <w:rFonts w:ascii="宋体" w:hAnsi="宋体"/>
          <w:sz w:val="24"/>
          <w:szCs w:val="24"/>
        </w:rPr>
      </w:r>
      <w:r/>
    </w:p>
    <w:p>
      <w:pPr>
        <w:pStyle w:val="952"/>
        <w:ind w:firstLine="461"/>
        <w:rPr>
          <w:sz w:val="24"/>
          <w:szCs w:val="24"/>
        </w:rPr>
      </w:pPr>
      <w:r>
        <w:rPr>
          <w:sz w:val="24"/>
          <w:szCs w:val="24"/>
        </w:rPr>
      </w:r>
      <w:r/>
    </w:p>
    <w:p>
      <w:pPr>
        <w:rPr>
          <w:rFonts w:ascii="宋体" w:hAnsi="宋体"/>
          <w:sz w:val="24"/>
          <w:szCs w:val="24"/>
        </w:rPr>
      </w:pPr>
      <w:r>
        <w:rPr>
          <w:rFonts w:ascii="宋体" w:hAnsi="宋体"/>
          <w:sz w:val="24"/>
          <w:szCs w:val="24"/>
        </w:rPr>
      </w:r>
      <w:r/>
    </w:p>
    <w:sectPr>
      <w:footerReference w:type="default" r:id="rId12"/>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Wingdings">
    <w:panose1 w:val="05000000000000000000"/>
  </w:font>
  <w:font w:name="DFKai-SB">
    <w:panose1 w:val="03050502040202030202"/>
  </w:font>
  <w:font w:name="Book Antiqua">
    <w:panose1 w:val="02040602050305030304"/>
  </w:font>
  <w:font w:name="等线">
    <w:panose1 w:val="02010600030101010101"/>
  </w:font>
  <w:font w:name="楷体">
    <w:panose1 w:val="02010609060101010101"/>
  </w:font>
  <w:font w:name="Arial Unicode MS">
    <w:panose1 w:val="020B0604020202020204"/>
  </w:font>
  <w:font w:name="Fang Song">
    <w:panose1 w:val="02010609060101010101"/>
  </w:font>
  <w:font w:name="Century Gothic">
    <w:panose1 w:val="020B0502020202020204"/>
  </w:font>
  <w:font w:name="华文中宋">
    <w:panose1 w:val="02010600040101010101"/>
  </w:font>
  <w:font w:name="Times">
    <w:panose1 w:val="02020603050405020304"/>
  </w:font>
  <w:font w:name="System">
    <w:panose1 w:val="020B0503020202020204"/>
  </w:font>
  <w:font w:name="Trebuchet MS">
    <w:panose1 w:val="020B0603020202020204"/>
  </w:font>
  <w:font w:name="DFPHei Std W5">
    <w:panose1 w:val="020B0503020202020204"/>
  </w:font>
  <w:font w:name="FZDaHei-B02S">
    <w:panose1 w:val="020B0503020202020204"/>
  </w:font>
  <w:font w:name="方正小标宋_GBK">
    <w:panose1 w:val="020B0503020202020204"/>
  </w:font>
  <w:font w:name="Arial Black">
    <w:panose1 w:val="020B0A04020102020204"/>
  </w:font>
  <w:font w:name="隶书">
    <w:panose1 w:val="02010509060101010101"/>
  </w:font>
  <w:font w:name="Georgia">
    <w:panose1 w:val="02040502050405020303"/>
  </w:font>
  <w:font w:name="Helvetica">
    <w:panose1 w:val="020B0604020202020204"/>
  </w:font>
  <w:font w:name="FZZD Extra JW">
    <w:panose1 w:val="020B0503020202020204"/>
  </w:font>
  <w:font w:name="FZDHTJW">
    <w:panose1 w:val="020B0503020202020204"/>
  </w:font>
  <w:font w:name="华文楷体">
    <w:panose1 w:val="02010600040101010101"/>
  </w:font>
  <w:font w:name="全真中明體">
    <w:panose1 w:val="020B0503020202020204"/>
  </w:font>
  <w:font w:name="方正黑体简体">
    <w:panose1 w:val="020B0503020202020204"/>
  </w:font>
  <w:font w:name="MS Reference Specialty">
    <w:panose1 w:val="05000500000000000000"/>
  </w:font>
  <w:font w:name="PMingLiU">
    <w:panose1 w:val="02020500000000000000"/>
  </w:font>
  <w:font w:name="华文细黑">
    <w:panose1 w:val="02010600040101010101"/>
  </w:font>
  <w:font w:name="文鼎粗黑">
    <w:panose1 w:val="020B0503020202020204"/>
  </w:font>
  <w:font w:name="仿宋">
    <w:panose1 w:val="02010609060101010101"/>
  </w:font>
  <w:font w:name="Symbol">
    <w:panose1 w:val="05050102010706020507"/>
  </w:font>
  <w:font w:name="T T 3 D 97o I 00">
    <w:panose1 w:val="020B0503020202020204"/>
  </w:font>
  <w:font w:name="Tahoma">
    <w:panose1 w:val="020B0604030504040204"/>
  </w:font>
  <w:font w:name="ˎ̥">
    <w:panose1 w:val="020B0503020202020204"/>
  </w:font>
  <w:font w:name="楷体_GB2312">
    <w:panose1 w:val="02010609060101010101"/>
  </w:font>
  <w:font w:name="MingLiU">
    <w:panose1 w:val="02020500000000000000"/>
  </w:font>
  <w:font w:name="华文新魏">
    <w:panose1 w:val="020108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Gulim">
    <w:panose1 w:val="020B0600000101010101"/>
  </w:font>
  <w:font w:name="Cambria">
    <w:panose1 w:val="02040503050406030204"/>
  </w:font>
  <w:font w:name="Microsoft YaHei UI">
    <w:panose1 w:val="020B0503020204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1007"/>
      </w:rPr>
      <w:framePr w:wrap="around" w:vAnchor="text" w:hAnchor="margin" w:xAlign="center" w:y="1"/>
    </w:pPr>
    <w:r>
      <w:rPr>
        <w:rFonts w:hint="eastAsia"/>
      </w:rPr>
      <w:fldChar w:fldCharType="begin"/>
    </w:r>
    <w:r>
      <w:rPr>
        <w:rStyle w:val="1007"/>
        <w:rFonts w:hint="eastAsia"/>
      </w:rPr>
      <w:instrText xml:space="preserve">PAGE  </w:instrText>
    </w:r>
    <w:r>
      <w:rPr>
        <w:rFonts w:hint="eastAsia"/>
      </w:rPr>
      <w:fldChar w:fldCharType="end"/>
    </w:r>
    <w:r/>
  </w:p>
  <w:p>
    <w:pPr>
      <w:pStyle w:val="9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2097405</wp:posOffset>
              </wp:positionH>
              <wp:positionV relativeFrom="paragraph">
                <wp:posOffset>37465</wp:posOffset>
              </wp:positionV>
              <wp:extent cx="1400175" cy="190500"/>
              <wp:effectExtent l="0" t="0" r="9525"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400175"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165.2pt;mso-position-horizontal:absolute;mso-position-vertical-relative:text;margin-top:2.9pt;mso-position-vertical:absolute;width:110.2pt;height:15.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39"/>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
    <w:multiLevelType w:val="hybridMultilevel"/>
    <w:lvl w:ilvl="0">
      <w:start w:val="1"/>
      <w:numFmt w:val="decimal"/>
      <w:pStyle w:val="2711"/>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pStyle w:val="932"/>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63"/>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7"/>
      <w:isLgl w:val="false"/>
      <w:suff w:val="tab"/>
      <w:lvlText w:val="%1."/>
      <w:lvlJc w:val="left"/>
      <w:pPr>
        <w:tabs>
          <w:tab w:val="left" w:pos="360" w:leader="none"/>
        </w:tabs>
      </w:pPr>
      <w:rPr>
        <w:rFonts w:hint="eastAsia"/>
      </w:rPr>
    </w:lvl>
    <w:lvl w:ilvl="1">
      <w:start w:val="1"/>
      <w:numFmt w:val="decimal"/>
      <w:pStyle w:val="1054"/>
      <w:isLgl w:val="false"/>
      <w:suff w:val="tab"/>
      <w:lvlText w:val="%1.%2"/>
      <w:lvlJc w:val="left"/>
      <w:pPr>
        <w:tabs>
          <w:tab w:val="left" w:pos="720" w:leader="none"/>
        </w:tabs>
      </w:pPr>
      <w:rPr>
        <w:rFonts w:hint="eastAsia"/>
        <w:b w:val="0"/>
        <w:bCs w:val="0"/>
        <w:i w:val="0"/>
        <w:iCs w:val="0"/>
      </w:rPr>
    </w:lvl>
    <w:lvl w:ilvl="2">
      <w:start w:val="1"/>
      <w:numFmt w:val="decimal"/>
      <w:pStyle w:val="1049"/>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058"/>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6">
    <w:multiLevelType w:val="hybridMultilevel"/>
    <w:lvl w:ilvl="0">
      <w:start w:val="1"/>
      <w:numFmt w:val="decimal"/>
      <w:pStyle w:val="950"/>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none"/>
      <w:pStyle w:val="1059"/>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6"/>
  </w:num>
  <w:num w:numId="3">
    <w:abstractNumId w:val="3"/>
  </w:num>
  <w:num w:numId="4">
    <w:abstractNumId w:val="4"/>
  </w:num>
  <w:num w:numId="5">
    <w:abstractNumId w:val="5"/>
  </w:num>
  <w:num w:numId="6">
    <w:abstractNumId w:val="7"/>
  </w:num>
  <w:num w:numId="7">
    <w:abstractNumId w:val="0"/>
    <w:lvlOverride w:ilvl="0">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26"/>
    <w:link w:val="917"/>
    <w:uiPriority w:val="9"/>
    <w:rPr>
      <w:rFonts w:ascii="Arial" w:hAnsi="Arial" w:eastAsia="Arial" w:cs="Arial"/>
      <w:sz w:val="40"/>
      <w:szCs w:val="40"/>
    </w:rPr>
  </w:style>
  <w:style w:type="character" w:styleId="772">
    <w:name w:val="Heading 2 Char"/>
    <w:basedOn w:val="926"/>
    <w:link w:val="918"/>
    <w:uiPriority w:val="9"/>
    <w:rPr>
      <w:rFonts w:ascii="Arial" w:hAnsi="Arial" w:eastAsia="Arial" w:cs="Arial"/>
      <w:sz w:val="34"/>
    </w:rPr>
  </w:style>
  <w:style w:type="character" w:styleId="773">
    <w:name w:val="Heading 3 Char"/>
    <w:basedOn w:val="926"/>
    <w:link w:val="919"/>
    <w:uiPriority w:val="9"/>
    <w:rPr>
      <w:rFonts w:ascii="Arial" w:hAnsi="Arial" w:eastAsia="Arial" w:cs="Arial"/>
      <w:sz w:val="30"/>
      <w:szCs w:val="30"/>
    </w:rPr>
  </w:style>
  <w:style w:type="character" w:styleId="774">
    <w:name w:val="Heading 4 Char"/>
    <w:basedOn w:val="926"/>
    <w:link w:val="920"/>
    <w:uiPriority w:val="9"/>
    <w:rPr>
      <w:rFonts w:ascii="Arial" w:hAnsi="Arial" w:eastAsia="Arial" w:cs="Arial"/>
      <w:b/>
      <w:bCs/>
      <w:sz w:val="26"/>
      <w:szCs w:val="26"/>
    </w:rPr>
  </w:style>
  <w:style w:type="character" w:styleId="775">
    <w:name w:val="Heading 5 Char"/>
    <w:basedOn w:val="926"/>
    <w:link w:val="921"/>
    <w:uiPriority w:val="9"/>
    <w:rPr>
      <w:rFonts w:ascii="Arial" w:hAnsi="Arial" w:eastAsia="Arial" w:cs="Arial"/>
      <w:b/>
      <w:bCs/>
      <w:sz w:val="24"/>
      <w:szCs w:val="24"/>
    </w:rPr>
  </w:style>
  <w:style w:type="character" w:styleId="776">
    <w:name w:val="Heading 6 Char"/>
    <w:basedOn w:val="926"/>
    <w:link w:val="922"/>
    <w:uiPriority w:val="9"/>
    <w:rPr>
      <w:rFonts w:ascii="Arial" w:hAnsi="Arial" w:eastAsia="Arial" w:cs="Arial"/>
      <w:b/>
      <w:bCs/>
      <w:sz w:val="22"/>
      <w:szCs w:val="22"/>
    </w:rPr>
  </w:style>
  <w:style w:type="character" w:styleId="777">
    <w:name w:val="Heading 7 Char"/>
    <w:basedOn w:val="926"/>
    <w:link w:val="923"/>
    <w:uiPriority w:val="9"/>
    <w:rPr>
      <w:rFonts w:ascii="Arial" w:hAnsi="Arial" w:eastAsia="Arial" w:cs="Arial"/>
      <w:b/>
      <w:bCs/>
      <w:i/>
      <w:iCs/>
      <w:sz w:val="22"/>
      <w:szCs w:val="22"/>
    </w:rPr>
  </w:style>
  <w:style w:type="character" w:styleId="778">
    <w:name w:val="Heading 8 Char"/>
    <w:basedOn w:val="926"/>
    <w:link w:val="924"/>
    <w:uiPriority w:val="9"/>
    <w:rPr>
      <w:rFonts w:ascii="Arial" w:hAnsi="Arial" w:eastAsia="Arial" w:cs="Arial"/>
      <w:i/>
      <w:iCs/>
      <w:sz w:val="22"/>
      <w:szCs w:val="22"/>
    </w:rPr>
  </w:style>
  <w:style w:type="character" w:styleId="779">
    <w:name w:val="Heading 9 Char"/>
    <w:basedOn w:val="926"/>
    <w:link w:val="925"/>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character" w:styleId="781">
    <w:name w:val="Title Char"/>
    <w:basedOn w:val="926"/>
    <w:link w:val="1000"/>
    <w:uiPriority w:val="10"/>
    <w:rPr>
      <w:sz w:val="48"/>
      <w:szCs w:val="48"/>
    </w:rPr>
  </w:style>
  <w:style w:type="character" w:styleId="782">
    <w:name w:val="Subtitle Char"/>
    <w:basedOn w:val="926"/>
    <w:link w:val="981"/>
    <w:uiPriority w:val="11"/>
    <w:rPr>
      <w:sz w:val="24"/>
      <w:szCs w:val="24"/>
    </w:rPr>
  </w:style>
  <w:style w:type="paragraph" w:styleId="783">
    <w:name w:val="Quote"/>
    <w:basedOn w:val="916"/>
    <w:next w:val="916"/>
    <w:link w:val="1586"/>
    <w:uiPriority w:val="29"/>
    <w:qFormat/>
    <w:pPr>
      <w:ind w:left="720" w:right="720"/>
    </w:pPr>
    <w:rPr>
      <w:i/>
    </w:rPr>
  </w:style>
  <w:style w:type="paragraph" w:styleId="784">
    <w:name w:val="Intense Quote"/>
    <w:basedOn w:val="916"/>
    <w:next w:val="916"/>
    <w:link w:val="13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Header Char"/>
    <w:basedOn w:val="926"/>
    <w:link w:val="974"/>
    <w:uiPriority w:val="99"/>
  </w:style>
  <w:style w:type="character" w:styleId="786">
    <w:name w:val="Footer Char"/>
    <w:basedOn w:val="926"/>
    <w:link w:val="972"/>
    <w:uiPriority w:val="99"/>
  </w:style>
  <w:style w:type="character" w:styleId="787">
    <w:name w:val="Caption Char"/>
    <w:basedOn w:val="939"/>
    <w:link w:val="972"/>
    <w:uiPriority w:val="99"/>
  </w:style>
  <w:style w:type="table" w:styleId="788">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84"/>
    <w:uiPriority w:val="99"/>
    <w:rPr>
      <w:sz w:val="18"/>
    </w:rPr>
  </w:style>
  <w:style w:type="character" w:styleId="914">
    <w:name w:val="Endnote Text Char"/>
    <w:link w:val="969"/>
    <w:uiPriority w:val="99"/>
    <w:rPr>
      <w:sz w:val="20"/>
    </w:rPr>
  </w:style>
  <w:style w:type="paragraph" w:styleId="915">
    <w:name w:val="TOC Heading"/>
    <w:uiPriority w:val="39"/>
    <w:unhideWhenUsed/>
  </w:style>
  <w:style w:type="paragraph" w:styleId="916" w:default="1">
    <w:name w:val="Normal"/>
    <w:next w:val="920"/>
    <w:uiPriority w:val="0"/>
    <w:qFormat/>
    <w:pPr>
      <w:jc w:val="both"/>
      <w:spacing w:line="360" w:lineRule="auto"/>
      <w:widowControl w:val="off"/>
    </w:pPr>
    <w:rPr>
      <w:rFonts w:ascii="Times New Roman" w:hAnsi="Times New Roman" w:eastAsia="宋体" w:cs="Times New Roman"/>
      <w:sz w:val="21"/>
      <w:szCs w:val="21"/>
      <w:lang w:val="en-US" w:eastAsia="zh-CN" w:bidi="ar-SA"/>
    </w:rPr>
  </w:style>
  <w:style w:type="paragraph" w:styleId="917">
    <w:name w:val="Heading 1"/>
    <w:basedOn w:val="916"/>
    <w:next w:val="916"/>
    <w:link w:val="1023"/>
    <w:uiPriority w:val="99"/>
    <w:qFormat/>
    <w:pPr>
      <w:keepLines/>
      <w:keepNext/>
      <w:spacing w:before="340" w:after="330" w:line="578" w:lineRule="auto"/>
      <w:outlineLvl w:val="0"/>
    </w:pPr>
    <w:rPr>
      <w:b/>
      <w:bCs/>
      <w:sz w:val="44"/>
      <w:szCs w:val="44"/>
    </w:rPr>
  </w:style>
  <w:style w:type="paragraph" w:styleId="918">
    <w:name w:val="Heading 2"/>
    <w:basedOn w:val="916"/>
    <w:next w:val="916"/>
    <w:link w:val="1024"/>
    <w:uiPriority w:val="0"/>
    <w:qFormat/>
    <w:pPr>
      <w:spacing w:before="260" w:after="260" w:line="416" w:lineRule="auto"/>
      <w:outlineLvl w:val="1"/>
    </w:pPr>
    <w:rPr>
      <w:rFonts w:ascii="Cambria" w:hAnsi="Cambria" w:cs="Cambria"/>
      <w:b/>
      <w:sz w:val="32"/>
      <w:szCs w:val="32"/>
    </w:rPr>
  </w:style>
  <w:style w:type="paragraph" w:styleId="919">
    <w:name w:val="Heading 3"/>
    <w:basedOn w:val="916"/>
    <w:next w:val="916"/>
    <w:link w:val="1025"/>
    <w:uiPriority w:val="99"/>
    <w:qFormat/>
    <w:pPr>
      <w:keepLines/>
      <w:keepNext/>
      <w:spacing w:before="260" w:after="260" w:line="416" w:lineRule="auto"/>
      <w:outlineLvl w:val="2"/>
    </w:pPr>
    <w:rPr>
      <w:rFonts w:ascii="Calibri" w:hAnsi="Calibri" w:cs="Calibri"/>
      <w:b/>
      <w:bCs/>
      <w:sz w:val="32"/>
      <w:szCs w:val="32"/>
    </w:rPr>
  </w:style>
  <w:style w:type="paragraph" w:styleId="920">
    <w:name w:val="Heading 4"/>
    <w:basedOn w:val="916"/>
    <w:next w:val="916"/>
    <w:link w:val="1065"/>
    <w:uiPriority w:val="0"/>
    <w:unhideWhenUsed/>
    <w:qFormat/>
    <w:pPr>
      <w:keepLines/>
      <w:keepNext/>
      <w:spacing w:before="280" w:after="290" w:line="376" w:lineRule="auto"/>
      <w:outlineLvl w:val="3"/>
    </w:pPr>
    <w:rPr>
      <w:rFonts w:ascii="Cambria" w:hAnsi="Cambria"/>
      <w:b/>
      <w:bCs/>
      <w:sz w:val="28"/>
      <w:szCs w:val="28"/>
    </w:rPr>
  </w:style>
  <w:style w:type="paragraph" w:styleId="921">
    <w:name w:val="Heading 5"/>
    <w:basedOn w:val="916"/>
    <w:next w:val="916"/>
    <w:link w:val="1068"/>
    <w:uiPriority w:val="0"/>
    <w:qFormat/>
    <w:pPr>
      <w:jc w:val="left"/>
      <w:keepLines/>
      <w:keepNext/>
      <w:spacing w:before="280" w:after="290" w:line="376" w:lineRule="auto"/>
      <w:outlineLvl w:val="4"/>
    </w:pPr>
    <w:rPr>
      <w:rFonts w:ascii="宋体"/>
      <w:b/>
      <w:bCs/>
      <w:sz w:val="28"/>
      <w:szCs w:val="28"/>
    </w:rPr>
  </w:style>
  <w:style w:type="paragraph" w:styleId="922">
    <w:name w:val="Heading 6"/>
    <w:basedOn w:val="916"/>
    <w:next w:val="916"/>
    <w:link w:val="1069"/>
    <w:uiPriority w:val="0"/>
    <w:qFormat/>
    <w:pPr>
      <w:jc w:val="left"/>
      <w:keepLines/>
      <w:keepNext/>
      <w:spacing w:before="240" w:after="64" w:line="320" w:lineRule="auto"/>
      <w:outlineLvl w:val="5"/>
    </w:pPr>
    <w:rPr>
      <w:rFonts w:ascii="Arial" w:hAnsi="Arial" w:eastAsia="黑体"/>
      <w:b/>
      <w:bCs/>
      <w:sz w:val="24"/>
      <w:szCs w:val="24"/>
    </w:rPr>
  </w:style>
  <w:style w:type="paragraph" w:styleId="923">
    <w:name w:val="Heading 7"/>
    <w:basedOn w:val="916"/>
    <w:next w:val="916"/>
    <w:link w:val="1070"/>
    <w:uiPriority w:val="0"/>
    <w:qFormat/>
    <w:pPr>
      <w:keepLines/>
      <w:keepNext/>
      <w:spacing w:before="240" w:after="64" w:line="320" w:lineRule="auto"/>
      <w:outlineLvl w:val="6"/>
    </w:pPr>
    <w:rPr>
      <w:b/>
      <w:bCs/>
      <w:sz w:val="24"/>
      <w:szCs w:val="24"/>
    </w:rPr>
  </w:style>
  <w:style w:type="paragraph" w:styleId="924">
    <w:name w:val="Heading 8"/>
    <w:basedOn w:val="916"/>
    <w:next w:val="916"/>
    <w:link w:val="1071"/>
    <w:uiPriority w:val="0"/>
    <w:qFormat/>
    <w:pPr>
      <w:jc w:val="left"/>
      <w:keepLines/>
      <w:keepNext/>
      <w:spacing w:before="240" w:after="64" w:line="320" w:lineRule="auto"/>
      <w:outlineLvl w:val="7"/>
    </w:pPr>
    <w:rPr>
      <w:rFonts w:ascii="Arial" w:hAnsi="Arial" w:eastAsia="黑体"/>
      <w:sz w:val="24"/>
      <w:szCs w:val="24"/>
    </w:rPr>
  </w:style>
  <w:style w:type="paragraph" w:styleId="925">
    <w:name w:val="Heading 9"/>
    <w:basedOn w:val="916"/>
    <w:next w:val="916"/>
    <w:link w:val="1072"/>
    <w:uiPriority w:val="0"/>
    <w:qFormat/>
    <w:pPr>
      <w:jc w:val="left"/>
      <w:keepLines/>
      <w:keepNext/>
      <w:spacing w:before="240" w:after="64" w:line="320" w:lineRule="auto"/>
      <w:outlineLvl w:val="8"/>
    </w:pPr>
    <w:rPr>
      <w:rFonts w:ascii="Arial" w:hAnsi="Arial" w:eastAsia="黑体"/>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macro"/>
    <w:link w:val="1073"/>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29">
    <w:name w:val="List 3"/>
    <w:basedOn w:val="916"/>
    <w:uiPriority w:val="0"/>
    <w:qFormat/>
    <w:pPr>
      <w:contextualSpacing/>
      <w:ind w:left="100" w:hanging="200"/>
    </w:pPr>
    <w:rPr>
      <w:szCs w:val="20"/>
    </w:rPr>
  </w:style>
  <w:style w:type="paragraph" w:styleId="930">
    <w:name w:val="toc 7"/>
    <w:basedOn w:val="916"/>
    <w:next w:val="916"/>
    <w:uiPriority w:val="0"/>
    <w:qFormat/>
    <w:pPr>
      <w:ind w:left="2520"/>
    </w:pPr>
    <w:rPr>
      <w:szCs w:val="20"/>
    </w:rPr>
  </w:style>
  <w:style w:type="paragraph" w:styleId="931">
    <w:name w:val="List Number 2"/>
    <w:basedOn w:val="916"/>
    <w:uiPriority w:val="0"/>
    <w:qFormat/>
    <w:pPr>
      <w:ind w:left="1440" w:hanging="1440"/>
      <w:tabs>
        <w:tab w:val="left" w:pos="1440" w:leader="none"/>
      </w:tabs>
    </w:pPr>
    <w:rPr>
      <w:sz w:val="24"/>
      <w:szCs w:val="24"/>
    </w:rPr>
  </w:style>
  <w:style w:type="paragraph" w:styleId="932">
    <w:name w:val="table of authorities"/>
    <w:basedOn w:val="916"/>
    <w:next w:val="916"/>
    <w:uiPriority w:val="0"/>
    <w:unhideWhenUsed/>
    <w:qFormat/>
    <w:pPr>
      <w:numPr>
        <w:ilvl w:val="0"/>
        <w:numId w:val="1"/>
      </w:numPr>
      <w:ind w:left="420" w:firstLine="0"/>
      <w:tabs>
        <w:tab w:val="left" w:pos="360" w:leader="none"/>
      </w:tabs>
    </w:pPr>
    <w:rPr>
      <w:rFonts w:ascii="Verdana" w:hAnsi="Verdana"/>
      <w:szCs w:val="20"/>
    </w:rPr>
  </w:style>
  <w:style w:type="paragraph" w:styleId="933">
    <w:name w:val="Note Heading"/>
    <w:basedOn w:val="916"/>
    <w:next w:val="916"/>
    <w:link w:val="1074"/>
    <w:uiPriority w:val="0"/>
    <w:unhideWhenUsed/>
    <w:qFormat/>
    <w:rPr>
      <w:rFonts w:ascii="Verdana" w:hAnsi="Verdana"/>
      <w:szCs w:val="20"/>
    </w:rPr>
  </w:style>
  <w:style w:type="paragraph" w:styleId="934">
    <w:name w:val="List Bullet 4"/>
    <w:basedOn w:val="916"/>
    <w:uiPriority w:val="0"/>
    <w:unhideWhenUsed/>
    <w:qFormat/>
    <w:pPr>
      <w:ind w:left="1620" w:hanging="360"/>
      <w:tabs>
        <w:tab w:val="left" w:pos="1620" w:leader="none"/>
      </w:tabs>
    </w:pPr>
    <w:rPr>
      <w:rFonts w:ascii="Verdana" w:hAnsi="Verdana"/>
      <w:szCs w:val="20"/>
    </w:rPr>
  </w:style>
  <w:style w:type="paragraph" w:styleId="935">
    <w:name w:val="index 8"/>
    <w:basedOn w:val="916"/>
    <w:next w:val="916"/>
    <w:uiPriority w:val="0"/>
    <w:qFormat/>
    <w:pPr>
      <w:ind w:left="2940"/>
    </w:pPr>
    <w:rPr>
      <w:szCs w:val="20"/>
    </w:rPr>
  </w:style>
  <w:style w:type="paragraph" w:styleId="936">
    <w:name w:val="E-mail Signature"/>
    <w:basedOn w:val="916"/>
    <w:link w:val="1075"/>
    <w:uiPriority w:val="0"/>
    <w:unhideWhenUsed/>
    <w:qFormat/>
    <w:rPr>
      <w:rFonts w:ascii="Verdana" w:hAnsi="Verdana"/>
      <w:szCs w:val="20"/>
    </w:rPr>
  </w:style>
  <w:style w:type="paragraph" w:styleId="937">
    <w:name w:val="List Number"/>
    <w:basedOn w:val="916"/>
    <w:uiPriority w:val="0"/>
    <w:qFormat/>
    <w:pPr>
      <w:ind w:left="2952" w:hanging="432"/>
      <w:tabs>
        <w:tab w:val="left" w:pos="2952" w:leader="none"/>
      </w:tabs>
    </w:pPr>
    <w:rPr>
      <w:szCs w:val="24"/>
    </w:rPr>
  </w:style>
  <w:style w:type="paragraph" w:styleId="938">
    <w:name w:val="Normal Indent"/>
    <w:basedOn w:val="916"/>
    <w:next w:val="916"/>
    <w:link w:val="1091"/>
    <w:uiPriority w:val="0"/>
    <w:qFormat/>
    <w:pPr>
      <w:ind w:firstLine="420"/>
      <w:jc w:val="left"/>
      <w:spacing w:line="360" w:lineRule="atLeast"/>
    </w:pPr>
  </w:style>
  <w:style w:type="paragraph" w:styleId="939">
    <w:name w:val="Caption"/>
    <w:basedOn w:val="916"/>
    <w:next w:val="916"/>
    <w:link w:val="1321"/>
    <w:uiPriority w:val="0"/>
    <w:qFormat/>
    <w:rPr>
      <w:rFonts w:ascii="Cambria" w:hAnsi="Cambria" w:eastAsia="黑体" w:cs="Cambria"/>
      <w:sz w:val="20"/>
      <w:szCs w:val="20"/>
    </w:rPr>
  </w:style>
  <w:style w:type="paragraph" w:styleId="940">
    <w:name w:val="index 5"/>
    <w:basedOn w:val="916"/>
    <w:next w:val="916"/>
    <w:uiPriority w:val="0"/>
    <w:qFormat/>
    <w:pPr>
      <w:ind w:left="1680"/>
    </w:pPr>
    <w:rPr>
      <w:szCs w:val="20"/>
    </w:rPr>
  </w:style>
  <w:style w:type="paragraph" w:styleId="941">
    <w:name w:val="List Bullet"/>
    <w:basedOn w:val="916"/>
    <w:uiPriority w:val="0"/>
    <w:qFormat/>
    <w:pPr>
      <w:ind w:firstLine="288"/>
      <w:spacing w:line="360" w:lineRule="atLeast"/>
      <w:tabs>
        <w:tab w:val="left" w:pos="0" w:leader="none"/>
        <w:tab w:val="left" w:pos="360" w:leader="none"/>
      </w:tabs>
    </w:pPr>
    <w:rPr>
      <w:rFonts w:ascii="Arial" w:hAnsi="Arial"/>
    </w:rPr>
  </w:style>
  <w:style w:type="paragraph" w:styleId="942">
    <w:name w:val="envelope address"/>
    <w:basedOn w:val="916"/>
    <w:uiPriority w:val="0"/>
    <w:unhideWhenUsed/>
    <w:qFormat/>
    <w:pPr>
      <w:ind w:left="100"/>
    </w:pPr>
    <w:rPr>
      <w:rFonts w:ascii="Arial" w:hAnsi="Arial"/>
      <w:sz w:val="24"/>
      <w:szCs w:val="20"/>
    </w:rPr>
  </w:style>
  <w:style w:type="paragraph" w:styleId="943">
    <w:name w:val="Document Map"/>
    <w:basedOn w:val="916"/>
    <w:link w:val="1076"/>
    <w:uiPriority w:val="0"/>
    <w:qFormat/>
    <w:pPr>
      <w:jc w:val="left"/>
    </w:pPr>
    <w:rPr>
      <w:rFonts w:ascii="宋体" w:eastAsia="仿宋_GB2312"/>
      <w:sz w:val="18"/>
      <w:szCs w:val="18"/>
    </w:rPr>
  </w:style>
  <w:style w:type="paragraph" w:styleId="944">
    <w:name w:val="toa heading"/>
    <w:basedOn w:val="916"/>
    <w:next w:val="916"/>
    <w:uiPriority w:val="0"/>
    <w:qFormat/>
    <w:pPr>
      <w:spacing w:before="120"/>
    </w:pPr>
    <w:rPr>
      <w:rFonts w:ascii="Arial" w:hAnsi="Arial" w:cs="Arial"/>
      <w:sz w:val="24"/>
      <w:szCs w:val="24"/>
    </w:rPr>
  </w:style>
  <w:style w:type="paragraph" w:styleId="945">
    <w:name w:val="annotation text"/>
    <w:basedOn w:val="916"/>
    <w:link w:val="1026"/>
    <w:uiPriority w:val="99"/>
    <w:qFormat/>
    <w:pPr>
      <w:jc w:val="left"/>
    </w:pPr>
    <w:rPr>
      <w:sz w:val="20"/>
      <w:szCs w:val="20"/>
    </w:rPr>
  </w:style>
  <w:style w:type="paragraph" w:styleId="946">
    <w:name w:val="index 6"/>
    <w:basedOn w:val="916"/>
    <w:next w:val="916"/>
    <w:uiPriority w:val="0"/>
    <w:qFormat/>
    <w:pPr>
      <w:ind w:left="2100"/>
    </w:pPr>
    <w:rPr>
      <w:szCs w:val="20"/>
    </w:rPr>
  </w:style>
  <w:style w:type="paragraph" w:styleId="947">
    <w:name w:val="Salutation"/>
    <w:basedOn w:val="916"/>
    <w:next w:val="916"/>
    <w:link w:val="1077"/>
    <w:uiPriority w:val="0"/>
    <w:qFormat/>
    <w:rPr>
      <w:rFonts w:ascii="仿宋_GB2312" w:eastAsia="仿宋_GB2312"/>
      <w:sz w:val="28"/>
      <w:szCs w:val="20"/>
    </w:rPr>
  </w:style>
  <w:style w:type="paragraph" w:styleId="948">
    <w:name w:val="Body Text 3"/>
    <w:basedOn w:val="916"/>
    <w:link w:val="1078"/>
    <w:uiPriority w:val="0"/>
    <w:qFormat/>
    <w:rPr>
      <w:rFonts w:ascii="仿宋_GB2312" w:hAnsi="Arial" w:eastAsia="仿宋_GB2312"/>
      <w:sz w:val="32"/>
      <w:szCs w:val="20"/>
    </w:rPr>
  </w:style>
  <w:style w:type="paragraph" w:styleId="949">
    <w:name w:val="Closing"/>
    <w:basedOn w:val="916"/>
    <w:link w:val="1079"/>
    <w:uiPriority w:val="0"/>
    <w:unhideWhenUsed/>
    <w:qFormat/>
    <w:pPr>
      <w:ind w:left="100"/>
    </w:pPr>
    <w:rPr>
      <w:rFonts w:ascii="Verdana" w:hAnsi="Verdana"/>
      <w:szCs w:val="20"/>
    </w:rPr>
  </w:style>
  <w:style w:type="paragraph" w:styleId="950">
    <w:name w:val="List Bullet 3"/>
    <w:basedOn w:val="916"/>
    <w:uiPriority w:val="0"/>
    <w:unhideWhenUsed/>
    <w:qFormat/>
    <w:pPr>
      <w:numPr>
        <w:ilvl w:val="0"/>
        <w:numId w:val="2"/>
      </w:numPr>
      <w:tabs>
        <w:tab w:val="left" w:pos="360" w:leader="none"/>
        <w:tab w:val="left" w:pos="1200" w:leader="none"/>
      </w:tabs>
    </w:pPr>
    <w:rPr>
      <w:rFonts w:ascii="Verdana" w:hAnsi="Verdana"/>
      <w:szCs w:val="20"/>
    </w:rPr>
  </w:style>
  <w:style w:type="paragraph" w:styleId="951">
    <w:name w:val="Body Text"/>
    <w:basedOn w:val="916"/>
    <w:next w:val="916"/>
    <w:link w:val="1028"/>
    <w:uiPriority w:val="99"/>
    <w:qFormat/>
    <w:rPr>
      <w:rFonts w:ascii="仿宋_GB2312" w:hAnsi="宋体" w:eastAsia="仿宋_GB2312" w:cs="仿宋_GB2312"/>
      <w:sz w:val="24"/>
      <w:szCs w:val="24"/>
    </w:rPr>
  </w:style>
  <w:style w:type="paragraph" w:styleId="952">
    <w:name w:val="Body Text Indent"/>
    <w:basedOn w:val="916"/>
    <w:link w:val="1029"/>
    <w:uiPriority w:val="0"/>
    <w:qFormat/>
    <w:pPr>
      <w:ind w:firstLine="403"/>
      <w:spacing w:line="440" w:lineRule="exact"/>
    </w:pPr>
    <w:rPr>
      <w:rFonts w:ascii="宋体" w:hAnsi="宋体" w:cs="宋体"/>
      <w:sz w:val="20"/>
      <w:szCs w:val="20"/>
    </w:rPr>
  </w:style>
  <w:style w:type="paragraph" w:styleId="953">
    <w:name w:val="List Number 3"/>
    <w:basedOn w:val="916"/>
    <w:uiPriority w:val="0"/>
    <w:unhideWhenUsed/>
    <w:qFormat/>
    <w:pPr>
      <w:ind w:left="1200" w:hanging="360"/>
      <w:tabs>
        <w:tab w:val="left" w:pos="1200" w:leader="none"/>
      </w:tabs>
    </w:pPr>
    <w:rPr>
      <w:rFonts w:ascii="Verdana" w:hAnsi="Verdana"/>
      <w:szCs w:val="20"/>
    </w:rPr>
  </w:style>
  <w:style w:type="paragraph" w:styleId="954">
    <w:name w:val="List 2"/>
    <w:basedOn w:val="916"/>
    <w:uiPriority w:val="0"/>
    <w:qFormat/>
    <w:pPr>
      <w:ind w:left="100" w:hanging="200"/>
    </w:pPr>
    <w:rPr>
      <w:szCs w:val="20"/>
    </w:rPr>
  </w:style>
  <w:style w:type="paragraph" w:styleId="955">
    <w:name w:val="List Continue"/>
    <w:basedOn w:val="916"/>
    <w:uiPriority w:val="0"/>
    <w:unhideWhenUsed/>
    <w:qFormat/>
    <w:pPr>
      <w:ind w:left="420"/>
      <w:spacing w:after="120"/>
    </w:pPr>
    <w:rPr>
      <w:rFonts w:ascii="Verdana" w:hAnsi="Verdana"/>
      <w:szCs w:val="20"/>
    </w:rPr>
  </w:style>
  <w:style w:type="paragraph" w:styleId="956">
    <w:name w:val="Block Text"/>
    <w:basedOn w:val="916"/>
    <w:uiPriority w:val="0"/>
    <w:unhideWhenUsed/>
    <w:qFormat/>
    <w:pPr>
      <w:ind w:left="1440" w:right="700"/>
      <w:spacing w:after="120"/>
    </w:pPr>
    <w:rPr>
      <w:rFonts w:ascii="Verdana" w:hAnsi="Verdana"/>
      <w:szCs w:val="20"/>
    </w:rPr>
  </w:style>
  <w:style w:type="paragraph" w:styleId="957">
    <w:name w:val="List Bullet 2"/>
    <w:basedOn w:val="916"/>
    <w:uiPriority w:val="0"/>
    <w:unhideWhenUsed/>
    <w:qFormat/>
    <w:pPr>
      <w:ind w:left="780" w:hanging="360"/>
      <w:tabs>
        <w:tab w:val="left" w:pos="780" w:leader="none"/>
      </w:tabs>
    </w:pPr>
    <w:rPr>
      <w:rFonts w:ascii="Verdana" w:hAnsi="Verdana"/>
      <w:szCs w:val="20"/>
    </w:rPr>
  </w:style>
  <w:style w:type="paragraph" w:styleId="958">
    <w:name w:val="HTML Address"/>
    <w:basedOn w:val="916"/>
    <w:link w:val="1080"/>
    <w:uiPriority w:val="0"/>
    <w:unhideWhenUsed/>
    <w:qFormat/>
    <w:rPr>
      <w:rFonts w:ascii="Verdana" w:hAnsi="Verdana"/>
      <w:i/>
      <w:szCs w:val="20"/>
    </w:rPr>
  </w:style>
  <w:style w:type="paragraph" w:styleId="959">
    <w:name w:val="index 4"/>
    <w:basedOn w:val="916"/>
    <w:next w:val="916"/>
    <w:uiPriority w:val="0"/>
    <w:qFormat/>
    <w:pPr>
      <w:ind w:left="1260"/>
    </w:pPr>
    <w:rPr>
      <w:szCs w:val="20"/>
    </w:rPr>
  </w:style>
  <w:style w:type="paragraph" w:styleId="960">
    <w:name w:val="toc 5"/>
    <w:basedOn w:val="916"/>
    <w:next w:val="916"/>
    <w:uiPriority w:val="0"/>
    <w:qFormat/>
    <w:pPr>
      <w:ind w:left="1680"/>
    </w:pPr>
    <w:rPr>
      <w:szCs w:val="20"/>
    </w:rPr>
  </w:style>
  <w:style w:type="paragraph" w:styleId="961">
    <w:name w:val="toc 3"/>
    <w:basedOn w:val="916"/>
    <w:next w:val="916"/>
    <w:uiPriority w:val="39"/>
    <w:qFormat/>
    <w:pPr>
      <w:ind w:left="840"/>
      <w:spacing w:line="400" w:lineRule="exact"/>
    </w:pPr>
    <w:rPr>
      <w:rFonts w:ascii="Calibri" w:hAnsi="Calibri" w:cs="Calibri"/>
    </w:rPr>
  </w:style>
  <w:style w:type="paragraph" w:styleId="962">
    <w:name w:val="Plain Text"/>
    <w:basedOn w:val="916"/>
    <w:link w:val="1030"/>
    <w:uiPriority w:val="0"/>
    <w:qFormat/>
    <w:rPr>
      <w:rFonts w:ascii="宋体" w:hAnsi="Courier New" w:cs="宋体"/>
      <w:sz w:val="28"/>
      <w:szCs w:val="28"/>
    </w:rPr>
  </w:style>
  <w:style w:type="paragraph" w:styleId="963">
    <w:name w:val="List Bullet 5"/>
    <w:basedOn w:val="916"/>
    <w:uiPriority w:val="0"/>
    <w:unhideWhenUsed/>
    <w:qFormat/>
    <w:pPr>
      <w:numPr>
        <w:ilvl w:val="0"/>
        <w:numId w:val="3"/>
      </w:numPr>
      <w:tabs>
        <w:tab w:val="left" w:pos="2040" w:leader="none"/>
      </w:tabs>
    </w:pPr>
    <w:rPr>
      <w:rFonts w:ascii="Verdana" w:hAnsi="Verdana"/>
      <w:szCs w:val="20"/>
    </w:rPr>
  </w:style>
  <w:style w:type="paragraph" w:styleId="964">
    <w:name w:val="List Number 4"/>
    <w:basedOn w:val="916"/>
    <w:uiPriority w:val="0"/>
    <w:unhideWhenUsed/>
    <w:qFormat/>
    <w:pPr>
      <w:ind w:left="1620" w:hanging="360"/>
      <w:tabs>
        <w:tab w:val="left" w:pos="1620" w:leader="none"/>
      </w:tabs>
    </w:pPr>
    <w:rPr>
      <w:rFonts w:ascii="Verdana" w:hAnsi="Verdana"/>
      <w:szCs w:val="20"/>
    </w:rPr>
  </w:style>
  <w:style w:type="paragraph" w:styleId="965">
    <w:name w:val="toc 8"/>
    <w:basedOn w:val="916"/>
    <w:next w:val="916"/>
    <w:uiPriority w:val="0"/>
    <w:qFormat/>
    <w:pPr>
      <w:ind w:left="2940"/>
    </w:pPr>
    <w:rPr>
      <w:szCs w:val="20"/>
    </w:rPr>
  </w:style>
  <w:style w:type="paragraph" w:styleId="966">
    <w:name w:val="index 3"/>
    <w:basedOn w:val="916"/>
    <w:next w:val="916"/>
    <w:uiPriority w:val="0"/>
    <w:qFormat/>
    <w:pPr>
      <w:ind w:left="840"/>
    </w:pPr>
    <w:rPr>
      <w:szCs w:val="20"/>
    </w:rPr>
  </w:style>
  <w:style w:type="paragraph" w:styleId="967">
    <w:name w:val="Date"/>
    <w:basedOn w:val="916"/>
    <w:next w:val="916"/>
    <w:link w:val="1031"/>
    <w:uiPriority w:val="0"/>
    <w:qFormat/>
    <w:pPr>
      <w:ind w:left="100"/>
    </w:pPr>
    <w:rPr>
      <w:sz w:val="20"/>
      <w:szCs w:val="20"/>
    </w:rPr>
  </w:style>
  <w:style w:type="paragraph" w:styleId="968">
    <w:name w:val="Body Text Indent 2"/>
    <w:basedOn w:val="916"/>
    <w:link w:val="1032"/>
    <w:uiPriority w:val="0"/>
    <w:qFormat/>
    <w:pPr>
      <w:ind w:firstLine="420"/>
      <w:spacing w:line="440" w:lineRule="exact"/>
    </w:pPr>
    <w:rPr>
      <w:rFonts w:ascii="宋体" w:hAnsi="宋体" w:cs="宋体"/>
      <w:sz w:val="20"/>
      <w:szCs w:val="20"/>
    </w:rPr>
  </w:style>
  <w:style w:type="paragraph" w:styleId="969">
    <w:name w:val="endnote text"/>
    <w:basedOn w:val="916"/>
    <w:link w:val="1081"/>
    <w:uiPriority w:val="99"/>
    <w:qFormat/>
    <w:pPr>
      <w:jc w:val="left"/>
    </w:pPr>
    <w:rPr>
      <w:sz w:val="20"/>
      <w:szCs w:val="24"/>
    </w:rPr>
  </w:style>
  <w:style w:type="paragraph" w:styleId="970">
    <w:name w:val="List Continue 5"/>
    <w:basedOn w:val="916"/>
    <w:uiPriority w:val="0"/>
    <w:unhideWhenUsed/>
    <w:qFormat/>
    <w:pPr>
      <w:ind w:left="2100"/>
      <w:spacing w:after="120"/>
    </w:pPr>
    <w:rPr>
      <w:rFonts w:ascii="Verdana" w:hAnsi="Verdana"/>
      <w:szCs w:val="20"/>
    </w:rPr>
  </w:style>
  <w:style w:type="paragraph" w:styleId="971">
    <w:name w:val="Balloon Text"/>
    <w:basedOn w:val="916"/>
    <w:link w:val="1033"/>
    <w:uiPriority w:val="99"/>
    <w:qFormat/>
    <w:rPr>
      <w:sz w:val="18"/>
      <w:szCs w:val="18"/>
    </w:rPr>
  </w:style>
  <w:style w:type="paragraph" w:styleId="972">
    <w:name w:val="Footer"/>
    <w:basedOn w:val="916"/>
    <w:link w:val="1034"/>
    <w:uiPriority w:val="99"/>
    <w:qFormat/>
    <w:pPr>
      <w:jc w:val="left"/>
      <w:tabs>
        <w:tab w:val="center" w:pos="4153" w:leader="none"/>
        <w:tab w:val="right" w:pos="8306" w:leader="none"/>
      </w:tabs>
    </w:pPr>
    <w:rPr>
      <w:rFonts w:ascii="宋体" w:cs="宋体"/>
      <w:sz w:val="18"/>
      <w:szCs w:val="18"/>
    </w:rPr>
  </w:style>
  <w:style w:type="paragraph" w:styleId="973">
    <w:name w:val="envelope return"/>
    <w:basedOn w:val="916"/>
    <w:uiPriority w:val="0"/>
    <w:unhideWhenUsed/>
    <w:qFormat/>
    <w:rPr>
      <w:rFonts w:ascii="Arial" w:hAnsi="Arial"/>
      <w:szCs w:val="20"/>
    </w:rPr>
  </w:style>
  <w:style w:type="paragraph" w:styleId="974">
    <w:name w:val="Header"/>
    <w:basedOn w:val="916"/>
    <w:link w:val="1035"/>
    <w:uiPriority w:val="99"/>
    <w:qFormat/>
    <w:pPr>
      <w:jc w:val="center"/>
      <w:tabs>
        <w:tab w:val="center" w:pos="4153" w:leader="none"/>
        <w:tab w:val="right" w:pos="8306" w:leader="none"/>
      </w:tabs>
      <w:pBdr>
        <w:bottom w:val="single" w:color="auto" w:sz="6" w:space="1"/>
      </w:pBdr>
    </w:pPr>
    <w:rPr>
      <w:rFonts w:ascii="宋体" w:cs="宋体"/>
      <w:sz w:val="18"/>
      <w:szCs w:val="18"/>
    </w:rPr>
  </w:style>
  <w:style w:type="paragraph" w:styleId="975">
    <w:name w:val="Signature"/>
    <w:basedOn w:val="916"/>
    <w:link w:val="1082"/>
    <w:uiPriority w:val="0"/>
    <w:qFormat/>
    <w:pPr>
      <w:jc w:val="center"/>
      <w:spacing w:after="600" w:line="312" w:lineRule="atLeast"/>
    </w:pPr>
    <w:rPr>
      <w:rFonts w:eastAsia="仿宋_GB2312"/>
      <w:sz w:val="24"/>
      <w:szCs w:val="20"/>
    </w:rPr>
  </w:style>
  <w:style w:type="paragraph" w:styleId="976">
    <w:name w:val="toc 1"/>
    <w:basedOn w:val="916"/>
    <w:next w:val="916"/>
    <w:link w:val="1385"/>
    <w:uiPriority w:val="39"/>
    <w:qFormat/>
    <w:pPr>
      <w:spacing w:line="400" w:lineRule="exact"/>
    </w:pPr>
    <w:rPr>
      <w:rFonts w:ascii="Calibri" w:hAnsi="Calibri" w:cs="Calibri"/>
    </w:rPr>
  </w:style>
  <w:style w:type="paragraph" w:styleId="977">
    <w:name w:val="List Continue 4"/>
    <w:basedOn w:val="916"/>
    <w:uiPriority w:val="0"/>
    <w:unhideWhenUsed/>
    <w:qFormat/>
    <w:pPr>
      <w:ind w:left="1680"/>
      <w:spacing w:after="120"/>
    </w:pPr>
    <w:rPr>
      <w:rFonts w:ascii="Verdana" w:hAnsi="Verdana"/>
      <w:szCs w:val="20"/>
    </w:rPr>
  </w:style>
  <w:style w:type="paragraph" w:styleId="978">
    <w:name w:val="toc 4"/>
    <w:basedOn w:val="916"/>
    <w:next w:val="916"/>
    <w:uiPriority w:val="0"/>
    <w:qFormat/>
    <w:pPr>
      <w:ind w:left="1260"/>
    </w:pPr>
    <w:rPr>
      <w:szCs w:val="20"/>
    </w:rPr>
  </w:style>
  <w:style w:type="paragraph" w:styleId="979">
    <w:name w:val="index heading"/>
    <w:basedOn w:val="916"/>
    <w:next w:val="980"/>
    <w:uiPriority w:val="0"/>
    <w:qFormat/>
    <w:rPr>
      <w:szCs w:val="20"/>
    </w:rPr>
  </w:style>
  <w:style w:type="paragraph" w:styleId="980">
    <w:name w:val="index 1"/>
    <w:basedOn w:val="916"/>
    <w:next w:val="916"/>
    <w:uiPriority w:val="0"/>
    <w:unhideWhenUsed/>
    <w:qFormat/>
  </w:style>
  <w:style w:type="paragraph" w:styleId="981">
    <w:name w:val="Subtitle"/>
    <w:basedOn w:val="916"/>
    <w:next w:val="916"/>
    <w:link w:val="1036"/>
    <w:uiPriority w:val="0"/>
    <w:qFormat/>
    <w:pPr>
      <w:jc w:val="center"/>
      <w:spacing w:before="240" w:after="60" w:line="312" w:lineRule="auto"/>
      <w:outlineLvl w:val="1"/>
    </w:pPr>
    <w:rPr>
      <w:rFonts w:ascii="Cambria" w:hAnsi="Cambria" w:cs="Cambria"/>
      <w:b/>
      <w:bCs/>
      <w:sz w:val="32"/>
      <w:szCs w:val="32"/>
    </w:rPr>
  </w:style>
  <w:style w:type="paragraph" w:styleId="982">
    <w:name w:val="List Number 5"/>
    <w:basedOn w:val="916"/>
    <w:uiPriority w:val="0"/>
    <w:unhideWhenUsed/>
    <w:qFormat/>
    <w:pPr>
      <w:ind w:left="2040" w:hanging="360"/>
      <w:tabs>
        <w:tab w:val="left" w:pos="2040" w:leader="none"/>
      </w:tabs>
    </w:pPr>
    <w:rPr>
      <w:rFonts w:ascii="Verdana" w:hAnsi="Verdana"/>
      <w:szCs w:val="20"/>
    </w:rPr>
  </w:style>
  <w:style w:type="paragraph" w:styleId="983">
    <w:name w:val="List"/>
    <w:basedOn w:val="916"/>
    <w:uiPriority w:val="0"/>
    <w:qFormat/>
    <w:pPr>
      <w:ind w:left="200" w:hanging="200"/>
    </w:pPr>
  </w:style>
  <w:style w:type="paragraph" w:styleId="984">
    <w:name w:val="footnote text"/>
    <w:basedOn w:val="916"/>
    <w:link w:val="1083"/>
    <w:uiPriority w:val="0"/>
    <w:qFormat/>
    <w:pPr>
      <w:jc w:val="left"/>
    </w:pPr>
    <w:rPr>
      <w:sz w:val="18"/>
      <w:szCs w:val="18"/>
    </w:rPr>
  </w:style>
  <w:style w:type="paragraph" w:styleId="985">
    <w:name w:val="toc 6"/>
    <w:basedOn w:val="916"/>
    <w:next w:val="916"/>
    <w:uiPriority w:val="0"/>
    <w:qFormat/>
    <w:pPr>
      <w:ind w:left="2100"/>
    </w:pPr>
    <w:rPr>
      <w:szCs w:val="20"/>
    </w:rPr>
  </w:style>
  <w:style w:type="paragraph" w:styleId="986">
    <w:name w:val="List 5"/>
    <w:basedOn w:val="916"/>
    <w:uiPriority w:val="0"/>
    <w:unhideWhenUsed/>
    <w:qFormat/>
    <w:pPr>
      <w:ind w:left="100" w:hanging="200"/>
    </w:pPr>
    <w:rPr>
      <w:rFonts w:ascii="Verdana" w:hAnsi="Verdana"/>
      <w:szCs w:val="20"/>
    </w:rPr>
  </w:style>
  <w:style w:type="paragraph" w:styleId="987">
    <w:name w:val="Body Text Indent 3"/>
    <w:basedOn w:val="916"/>
    <w:link w:val="1084"/>
    <w:uiPriority w:val="0"/>
    <w:qFormat/>
    <w:pPr>
      <w:ind w:firstLine="841"/>
    </w:pPr>
    <w:rPr>
      <w:rFonts w:eastAsia="华文新魏"/>
      <w:b/>
      <w:bCs/>
      <w:sz w:val="84"/>
      <w:szCs w:val="20"/>
    </w:rPr>
  </w:style>
  <w:style w:type="paragraph" w:styleId="988">
    <w:name w:val="index 7"/>
    <w:basedOn w:val="916"/>
    <w:next w:val="916"/>
    <w:uiPriority w:val="0"/>
    <w:qFormat/>
    <w:pPr>
      <w:ind w:left="2520"/>
    </w:pPr>
    <w:rPr>
      <w:szCs w:val="20"/>
    </w:rPr>
  </w:style>
  <w:style w:type="paragraph" w:styleId="989">
    <w:name w:val="index 9"/>
    <w:basedOn w:val="916"/>
    <w:next w:val="916"/>
    <w:uiPriority w:val="0"/>
    <w:qFormat/>
    <w:pPr>
      <w:ind w:left="3360"/>
    </w:pPr>
    <w:rPr>
      <w:szCs w:val="20"/>
    </w:rPr>
  </w:style>
  <w:style w:type="paragraph" w:styleId="990">
    <w:name w:val="table of figures"/>
    <w:basedOn w:val="916"/>
    <w:next w:val="916"/>
    <w:uiPriority w:val="0"/>
    <w:qFormat/>
    <w:pPr>
      <w:ind w:left="840" w:hanging="420"/>
    </w:pPr>
    <w:rPr>
      <w:szCs w:val="20"/>
    </w:rPr>
  </w:style>
  <w:style w:type="paragraph" w:styleId="991">
    <w:name w:val="toc 2"/>
    <w:basedOn w:val="916"/>
    <w:next w:val="916"/>
    <w:uiPriority w:val="39"/>
    <w:qFormat/>
    <w:pPr>
      <w:ind w:left="420"/>
    </w:pPr>
    <w:rPr>
      <w:rFonts w:ascii="Calibri" w:hAnsi="Calibri" w:cs="Calibri"/>
    </w:rPr>
  </w:style>
  <w:style w:type="paragraph" w:styleId="992">
    <w:name w:val="toc 9"/>
    <w:basedOn w:val="916"/>
    <w:next w:val="916"/>
    <w:uiPriority w:val="0"/>
    <w:qFormat/>
    <w:pPr>
      <w:ind w:left="3360"/>
    </w:pPr>
    <w:rPr>
      <w:szCs w:val="20"/>
    </w:rPr>
  </w:style>
  <w:style w:type="paragraph" w:styleId="993">
    <w:name w:val="Body Text 2"/>
    <w:basedOn w:val="916"/>
    <w:link w:val="1085"/>
    <w:uiPriority w:val="0"/>
    <w:qFormat/>
    <w:pPr>
      <w:jc w:val="center"/>
      <w:widowControl/>
    </w:pPr>
    <w:rPr>
      <w:rFonts w:ascii="楷体_GB2312" w:eastAsia="楷体_GB2312"/>
      <w:sz w:val="28"/>
      <w:szCs w:val="20"/>
    </w:rPr>
  </w:style>
  <w:style w:type="paragraph" w:styleId="994">
    <w:name w:val="List 4"/>
    <w:basedOn w:val="916"/>
    <w:uiPriority w:val="0"/>
    <w:unhideWhenUsed/>
    <w:qFormat/>
    <w:pPr>
      <w:ind w:left="100" w:hanging="200"/>
    </w:pPr>
    <w:rPr>
      <w:rFonts w:ascii="Verdana" w:hAnsi="Verdana"/>
      <w:szCs w:val="20"/>
    </w:rPr>
  </w:style>
  <w:style w:type="paragraph" w:styleId="995">
    <w:name w:val="List Continue 2"/>
    <w:basedOn w:val="916"/>
    <w:uiPriority w:val="0"/>
    <w:unhideWhenUsed/>
    <w:qFormat/>
    <w:pPr>
      <w:ind w:left="840"/>
      <w:spacing w:after="120"/>
    </w:pPr>
    <w:rPr>
      <w:rFonts w:ascii="Verdana" w:hAnsi="Verdana"/>
      <w:szCs w:val="20"/>
    </w:rPr>
  </w:style>
  <w:style w:type="paragraph" w:styleId="996">
    <w:name w:val="HTML Preformatted"/>
    <w:basedOn w:val="916"/>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7">
    <w:name w:val="Normal (Web)"/>
    <w:basedOn w:val="916"/>
    <w:link w:val="1359"/>
    <w:uiPriority w:val="99"/>
    <w:qFormat/>
    <w:pPr>
      <w:jc w:val="left"/>
      <w:spacing w:before="100" w:beforeAutospacing="1" w:after="100" w:afterAutospacing="1"/>
      <w:widowControl/>
    </w:pPr>
    <w:rPr>
      <w:rFonts w:ascii="宋体" w:hAnsi="宋体" w:cs="宋体"/>
      <w:sz w:val="24"/>
      <w:szCs w:val="24"/>
    </w:rPr>
  </w:style>
  <w:style w:type="paragraph" w:styleId="998">
    <w:name w:val="List Continue 3"/>
    <w:basedOn w:val="916"/>
    <w:uiPriority w:val="0"/>
    <w:unhideWhenUsed/>
    <w:qFormat/>
    <w:pPr>
      <w:ind w:left="1260"/>
      <w:spacing w:after="120"/>
    </w:pPr>
    <w:rPr>
      <w:rFonts w:ascii="Verdana" w:hAnsi="Verdana"/>
      <w:szCs w:val="20"/>
    </w:rPr>
  </w:style>
  <w:style w:type="paragraph" w:styleId="999">
    <w:name w:val="index 2"/>
    <w:basedOn w:val="916"/>
    <w:next w:val="916"/>
    <w:uiPriority w:val="0"/>
    <w:qFormat/>
    <w:pPr>
      <w:ind w:left="420"/>
    </w:pPr>
    <w:rPr>
      <w:szCs w:val="20"/>
    </w:rPr>
  </w:style>
  <w:style w:type="paragraph" w:styleId="1000">
    <w:name w:val="Title"/>
    <w:basedOn w:val="916"/>
    <w:link w:val="1087"/>
    <w:uiPriority w:val="0"/>
    <w:qFormat/>
    <w:pPr>
      <w:jc w:val="center"/>
    </w:pPr>
    <w:rPr>
      <w:sz w:val="30"/>
      <w:szCs w:val="24"/>
    </w:rPr>
  </w:style>
  <w:style w:type="paragraph" w:styleId="1001">
    <w:name w:val="annotation subject"/>
    <w:basedOn w:val="945"/>
    <w:next w:val="945"/>
    <w:link w:val="1027"/>
    <w:uiPriority w:val="99"/>
    <w:qFormat/>
    <w:rPr>
      <w:b/>
      <w:bCs/>
      <w:sz w:val="21"/>
      <w:szCs w:val="21"/>
    </w:rPr>
  </w:style>
  <w:style w:type="paragraph" w:styleId="1002">
    <w:name w:val="Body Text First Indent"/>
    <w:basedOn w:val="951"/>
    <w:link w:val="1088"/>
    <w:uiPriority w:val="99"/>
    <w:qFormat/>
    <w:pPr>
      <w:ind w:firstLine="420"/>
      <w:spacing w:after="120"/>
    </w:pPr>
    <w:rPr>
      <w:rFonts w:ascii="楷体_GB2312" w:hAnsi="Arial" w:eastAsia="楷体_GB2312" w:cs="Times New Roman"/>
      <w:sz w:val="21"/>
      <w:szCs w:val="20"/>
    </w:rPr>
  </w:style>
  <w:style w:type="paragraph" w:styleId="1003">
    <w:name w:val="Body Text First Indent 2"/>
    <w:basedOn w:val="952"/>
    <w:link w:val="1089"/>
    <w:uiPriority w:val="0"/>
    <w:qFormat/>
    <w:pPr>
      <w:ind w:firstLine="200"/>
      <w:spacing w:line="360" w:lineRule="auto"/>
    </w:pPr>
    <w:rPr>
      <w:rFonts w:cs="Times New Roman"/>
    </w:rPr>
  </w:style>
  <w:style w:type="table" w:styleId="1004">
    <w:name w:val="Table Grid"/>
    <w:basedOn w:val="9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name w:val="Strong"/>
    <w:basedOn w:val="926"/>
    <w:uiPriority w:val="0"/>
    <w:qFormat/>
    <w:rPr>
      <w:b/>
      <w:bCs/>
    </w:rPr>
  </w:style>
  <w:style w:type="character" w:styleId="1006">
    <w:name w:val="endnote reference"/>
    <w:uiPriority w:val="99"/>
    <w:qFormat/>
    <w:rPr>
      <w:vertAlign w:val="superscript"/>
    </w:rPr>
  </w:style>
  <w:style w:type="character" w:styleId="1007">
    <w:name w:val="page number"/>
    <w:basedOn w:val="926"/>
    <w:uiPriority w:val="0"/>
    <w:qFormat/>
  </w:style>
  <w:style w:type="character" w:styleId="1008">
    <w:name w:val="FollowedHyperlink"/>
    <w:basedOn w:val="926"/>
    <w:uiPriority w:val="99"/>
    <w:qFormat/>
    <w:rPr>
      <w:color w:val="800080"/>
      <w:u w:val="single"/>
    </w:rPr>
  </w:style>
  <w:style w:type="character" w:styleId="1009">
    <w:name w:val="Emphasis"/>
    <w:basedOn w:val="926"/>
    <w:uiPriority w:val="0"/>
    <w:qFormat/>
    <w:rPr>
      <w:i/>
      <w:iCs/>
    </w:rPr>
  </w:style>
  <w:style w:type="character" w:styleId="1010">
    <w:name w:val="line number"/>
    <w:basedOn w:val="926"/>
    <w:uiPriority w:val="0"/>
    <w:qFormat/>
  </w:style>
  <w:style w:type="character" w:styleId="1011">
    <w:name w:val="HTML Typewriter"/>
    <w:uiPriority w:val="0"/>
    <w:qFormat/>
    <w:rPr>
      <w:rFonts w:ascii="宋体" w:hAnsi="宋体" w:eastAsia="宋体" w:cs="宋体"/>
      <w:sz w:val="24"/>
      <w:szCs w:val="24"/>
    </w:rPr>
  </w:style>
  <w:style w:type="character" w:styleId="1012">
    <w:name w:val="Hyperlink"/>
    <w:basedOn w:val="926"/>
    <w:uiPriority w:val="99"/>
    <w:qFormat/>
    <w:rPr>
      <w:color w:val="0000ff"/>
      <w:u w:val="single"/>
    </w:rPr>
  </w:style>
  <w:style w:type="character" w:styleId="1013">
    <w:name w:val="HTML Code"/>
    <w:basedOn w:val="926"/>
    <w:uiPriority w:val="0"/>
    <w:semiHidden/>
    <w:unhideWhenUsed/>
    <w:qFormat/>
    <w:rPr>
      <w:rFonts w:ascii="Courier New" w:hAnsi="Courier New"/>
      <w:sz w:val="20"/>
    </w:rPr>
  </w:style>
  <w:style w:type="character" w:styleId="1014">
    <w:name w:val="annotation reference"/>
    <w:basedOn w:val="926"/>
    <w:uiPriority w:val="99"/>
    <w:qFormat/>
    <w:rPr>
      <w:sz w:val="21"/>
      <w:szCs w:val="21"/>
    </w:rPr>
  </w:style>
  <w:style w:type="character" w:styleId="1015">
    <w:name w:val="HTML Cite"/>
    <w:basedOn w:val="926"/>
    <w:uiPriority w:val="0"/>
    <w:semiHidden/>
    <w:unhideWhenUsed/>
    <w:qFormat/>
    <w:rPr>
      <w:color w:val="008000"/>
    </w:rPr>
  </w:style>
  <w:style w:type="character" w:styleId="1016">
    <w:name w:val="footnote reference"/>
    <w:uiPriority w:val="0"/>
    <w:qFormat/>
    <w:rPr>
      <w:vertAlign w:val="superscript"/>
    </w:rPr>
  </w:style>
  <w:style w:type="character" w:styleId="1017">
    <w:name w:val="HTML Sample"/>
    <w:uiPriority w:val="0"/>
    <w:qFormat/>
    <w:rPr>
      <w:rFonts w:ascii="Courier New" w:hAnsi="宋体" w:eastAsia="宋体" w:cs="Courier New"/>
    </w:rPr>
  </w:style>
  <w:style w:type="paragraph" w:styleId="1018" w:customStyle="1">
    <w:name w:val="首行缩进"/>
    <w:basedOn w:val="916"/>
    <w:uiPriority w:val="0"/>
    <w:qFormat/>
    <w:pPr>
      <w:ind w:firstLine="480"/>
    </w:pPr>
    <w:rPr>
      <w:szCs w:val="20"/>
      <w:lang w:val="zh-CN"/>
    </w:rPr>
  </w:style>
  <w:style w:type="paragraph" w:styleId="1019" w:customStyle="1">
    <w:name w:val="索引 41"/>
    <w:basedOn w:val="916"/>
    <w:next w:val="916"/>
    <w:uiPriority w:val="0"/>
    <w:semiHidden/>
    <w:qFormat/>
    <w:pPr>
      <w:ind w:left="1260"/>
    </w:pPr>
    <w:rPr>
      <w:rFonts w:ascii="Calibri" w:hAnsi="Calibri" w:eastAsia="Calibri" w:cs="宋体"/>
      <w:sz w:val="20"/>
      <w:lang w:val="zh-CN"/>
    </w:rPr>
  </w:style>
  <w:style w:type="paragraph" w:styleId="1020" w:customStyle="1">
    <w:name w:val="正文文本首行缩进"/>
    <w:basedOn w:val="1021"/>
    <w:uiPriority w:val="99"/>
    <w:qFormat/>
    <w:pPr>
      <w:ind w:firstLine="420"/>
    </w:pPr>
  </w:style>
  <w:style w:type="paragraph" w:styleId="1021" w:customStyle="1">
    <w:name w:val="正文文本1"/>
    <w:basedOn w:val="916"/>
    <w:uiPriority w:val="0"/>
    <w:qFormat/>
    <w:pPr>
      <w:spacing w:after="120"/>
    </w:pPr>
    <w:rPr>
      <w:sz w:val="20"/>
      <w:szCs w:val="20"/>
    </w:rPr>
  </w:style>
  <w:style w:type="paragraph" w:styleId="1022">
    <w:name w:val="List Paragraph"/>
    <w:basedOn w:val="916"/>
    <w:uiPriority w:val="99"/>
    <w:qFormat/>
    <w:pPr>
      <w:ind w:firstLine="420"/>
    </w:pPr>
    <w:rPr>
      <w:rFonts w:ascii="Calibri" w:hAnsi="Calibri"/>
      <w:szCs w:val="22"/>
    </w:rPr>
  </w:style>
  <w:style w:type="character" w:styleId="1023" w:customStyle="1">
    <w:name w:val="标题 1 字符"/>
    <w:basedOn w:val="926"/>
    <w:link w:val="917"/>
    <w:uiPriority w:val="0"/>
    <w:qFormat/>
    <w:rPr>
      <w:b/>
      <w:bCs/>
      <w:sz w:val="44"/>
      <w:szCs w:val="44"/>
    </w:rPr>
  </w:style>
  <w:style w:type="character" w:styleId="1024" w:customStyle="1">
    <w:name w:val="标题 2 字符"/>
    <w:basedOn w:val="926"/>
    <w:link w:val="918"/>
    <w:uiPriority w:val="0"/>
    <w:qFormat/>
    <w:rPr>
      <w:rFonts w:ascii="Cambria" w:hAnsi="Cambria" w:eastAsia="宋体" w:cs="Cambria"/>
      <w:b/>
      <w:bCs/>
      <w:sz w:val="32"/>
      <w:szCs w:val="32"/>
    </w:rPr>
  </w:style>
  <w:style w:type="character" w:styleId="1025" w:customStyle="1">
    <w:name w:val="标题 3 字符"/>
    <w:basedOn w:val="926"/>
    <w:link w:val="919"/>
    <w:uiPriority w:val="0"/>
    <w:qFormat/>
    <w:rPr>
      <w:rFonts w:ascii="Calibri" w:hAnsi="Calibri" w:eastAsia="宋体" w:cs="Calibri"/>
      <w:b/>
      <w:bCs/>
      <w:sz w:val="32"/>
      <w:szCs w:val="32"/>
    </w:rPr>
  </w:style>
  <w:style w:type="character" w:styleId="1026" w:customStyle="1">
    <w:name w:val="批注文字 字符"/>
    <w:basedOn w:val="926"/>
    <w:link w:val="945"/>
    <w:uiPriority w:val="99"/>
    <w:qFormat/>
    <w:rPr>
      <w:rFonts w:ascii="Times New Roman" w:hAnsi="Times New Roman" w:eastAsia="宋体" w:cs="Times New Roman"/>
      <w:sz w:val="21"/>
      <w:szCs w:val="21"/>
    </w:rPr>
  </w:style>
  <w:style w:type="character" w:styleId="1027" w:customStyle="1">
    <w:name w:val="批注主题 字符"/>
    <w:basedOn w:val="1026"/>
    <w:link w:val="1001"/>
    <w:uiPriority w:val="99"/>
    <w:qFormat/>
    <w:rPr>
      <w:rFonts w:ascii="Times New Roman" w:hAnsi="Times New Roman" w:eastAsia="宋体" w:cs="Times New Roman"/>
      <w:b/>
      <w:bCs/>
      <w:sz w:val="22"/>
      <w:szCs w:val="22"/>
    </w:rPr>
  </w:style>
  <w:style w:type="character" w:styleId="1028" w:customStyle="1">
    <w:name w:val="正文文本 字符"/>
    <w:basedOn w:val="926"/>
    <w:link w:val="951"/>
    <w:uiPriority w:val="0"/>
    <w:qFormat/>
    <w:rPr>
      <w:rFonts w:ascii="仿宋_GB2312" w:hAnsi="宋体" w:eastAsia="仿宋_GB2312" w:cs="仿宋_GB2312"/>
      <w:sz w:val="24"/>
      <w:szCs w:val="24"/>
    </w:rPr>
  </w:style>
  <w:style w:type="character" w:styleId="1029" w:customStyle="1">
    <w:name w:val="正文文本缩进 字符"/>
    <w:basedOn w:val="926"/>
    <w:link w:val="952"/>
    <w:uiPriority w:val="0"/>
    <w:qFormat/>
    <w:rPr>
      <w:rFonts w:ascii="宋体" w:hAnsi="宋体" w:eastAsia="宋体" w:cs="宋体"/>
      <w:sz w:val="21"/>
      <w:szCs w:val="21"/>
    </w:rPr>
  </w:style>
  <w:style w:type="character" w:styleId="1030" w:customStyle="1">
    <w:name w:val="纯文本 字符"/>
    <w:basedOn w:val="926"/>
    <w:link w:val="962"/>
    <w:uiPriority w:val="0"/>
    <w:qFormat/>
    <w:rPr>
      <w:rFonts w:ascii="宋体" w:hAnsi="Courier New" w:eastAsia="宋体" w:cs="宋体"/>
      <w:sz w:val="28"/>
      <w:szCs w:val="28"/>
    </w:rPr>
  </w:style>
  <w:style w:type="character" w:styleId="1031" w:customStyle="1">
    <w:name w:val="日期 字符"/>
    <w:basedOn w:val="926"/>
    <w:link w:val="967"/>
    <w:uiPriority w:val="0"/>
    <w:qFormat/>
    <w:rPr>
      <w:rFonts w:ascii="Times New Roman" w:hAnsi="Times New Roman" w:eastAsia="宋体" w:cs="Times New Roman"/>
      <w:sz w:val="21"/>
      <w:szCs w:val="21"/>
    </w:rPr>
  </w:style>
  <w:style w:type="character" w:styleId="1032" w:customStyle="1">
    <w:name w:val="正文文本缩进 2 字符"/>
    <w:basedOn w:val="926"/>
    <w:link w:val="968"/>
    <w:uiPriority w:val="99"/>
    <w:qFormat/>
    <w:rPr>
      <w:rFonts w:ascii="宋体" w:hAnsi="宋体" w:eastAsia="宋体" w:cs="宋体"/>
      <w:sz w:val="21"/>
      <w:szCs w:val="21"/>
    </w:rPr>
  </w:style>
  <w:style w:type="character" w:styleId="1033" w:customStyle="1">
    <w:name w:val="批注框文本 字符"/>
    <w:basedOn w:val="926"/>
    <w:link w:val="971"/>
    <w:uiPriority w:val="0"/>
    <w:qFormat/>
    <w:rPr>
      <w:rFonts w:ascii="Times New Roman" w:hAnsi="Times New Roman" w:eastAsia="宋体" w:cs="Times New Roman"/>
      <w:sz w:val="18"/>
      <w:szCs w:val="18"/>
    </w:rPr>
  </w:style>
  <w:style w:type="character" w:styleId="1034" w:customStyle="1">
    <w:name w:val="页脚 字符"/>
    <w:basedOn w:val="926"/>
    <w:link w:val="972"/>
    <w:uiPriority w:val="99"/>
    <w:qFormat/>
    <w:rPr>
      <w:rFonts w:ascii="宋体" w:hAnsi="Times New Roman" w:eastAsia="宋体" w:cs="宋体"/>
      <w:sz w:val="18"/>
      <w:szCs w:val="18"/>
    </w:rPr>
  </w:style>
  <w:style w:type="character" w:styleId="1035" w:customStyle="1">
    <w:name w:val="页眉 字符"/>
    <w:basedOn w:val="926"/>
    <w:link w:val="974"/>
    <w:uiPriority w:val="99"/>
    <w:qFormat/>
    <w:rPr>
      <w:rFonts w:ascii="宋体" w:hAnsi="Times New Roman" w:eastAsia="宋体" w:cs="宋体"/>
      <w:sz w:val="18"/>
      <w:szCs w:val="18"/>
    </w:rPr>
  </w:style>
  <w:style w:type="character" w:styleId="1036" w:customStyle="1">
    <w:name w:val="副标题 字符"/>
    <w:basedOn w:val="926"/>
    <w:link w:val="981"/>
    <w:uiPriority w:val="11"/>
    <w:qFormat/>
    <w:rPr>
      <w:rFonts w:ascii="Cambria" w:hAnsi="Cambria" w:cs="Cambria"/>
      <w:b/>
      <w:bCs/>
      <w:sz w:val="32"/>
      <w:szCs w:val="32"/>
    </w:rPr>
  </w:style>
  <w:style w:type="character" w:styleId="1037" w:customStyle="1">
    <w:name w:val="z-窗体顶端 Char"/>
    <w:link w:val="1038"/>
    <w:uiPriority w:val="0"/>
    <w:qFormat/>
    <w:rPr>
      <w:rFonts w:ascii="Arial" w:hAnsi="Arial" w:eastAsia="宋体" w:cs="Arial"/>
      <w:vanish/>
      <w:sz w:val="16"/>
      <w:szCs w:val="16"/>
    </w:rPr>
  </w:style>
  <w:style w:type="paragraph" w:styleId="1038" w:customStyle="1">
    <w:name w:val="z-窗体顶端1"/>
    <w:basedOn w:val="916"/>
    <w:next w:val="916"/>
    <w:link w:val="1037"/>
    <w:uiPriority w:val="0"/>
    <w:qFormat/>
    <w:pPr>
      <w:jc w:val="center"/>
      <w:widowControl/>
      <w:pBdr>
        <w:bottom w:val="single" w:color="auto" w:sz="6" w:space="1"/>
      </w:pBdr>
    </w:pPr>
    <w:rPr>
      <w:rFonts w:ascii="Arial" w:hAnsi="Arial"/>
      <w:vanish/>
      <w:sz w:val="16"/>
      <w:szCs w:val="16"/>
    </w:rPr>
  </w:style>
  <w:style w:type="character" w:styleId="1039" w:customStyle="1">
    <w:name w:val="1page sec3 Char"/>
    <w:uiPriority w:val="0"/>
    <w:qFormat/>
    <w:rPr>
      <w:rFonts w:eastAsia="宋体"/>
      <w:sz w:val="18"/>
      <w:szCs w:val="18"/>
      <w:lang w:val="en-US" w:eastAsia="zh-CN"/>
    </w:rPr>
  </w:style>
  <w:style w:type="character" w:styleId="1040" w:customStyle="1">
    <w:name w:val="z-窗体底端 Char"/>
    <w:link w:val="1041"/>
    <w:uiPriority w:val="99"/>
    <w:semiHidden/>
    <w:qFormat/>
    <w:rPr>
      <w:rFonts w:ascii="Arial" w:hAnsi="Arial" w:eastAsia="宋体" w:cs="Arial"/>
      <w:vanish/>
      <w:sz w:val="16"/>
      <w:szCs w:val="16"/>
    </w:rPr>
  </w:style>
  <w:style w:type="paragraph" w:styleId="1041" w:customStyle="1">
    <w:name w:val="z-窗体底端1"/>
    <w:basedOn w:val="916"/>
    <w:next w:val="916"/>
    <w:link w:val="1040"/>
    <w:uiPriority w:val="99"/>
    <w:qFormat/>
    <w:pPr>
      <w:jc w:val="center"/>
      <w:widowControl/>
      <w:pBdr>
        <w:top w:val="single" w:color="auto" w:sz="6" w:space="1"/>
      </w:pBdr>
    </w:pPr>
    <w:rPr>
      <w:rFonts w:ascii="Arial" w:hAnsi="Arial"/>
      <w:vanish/>
      <w:sz w:val="16"/>
      <w:szCs w:val="16"/>
    </w:rPr>
  </w:style>
  <w:style w:type="character" w:styleId="1042" w:customStyle="1">
    <w:name w:val="Char Char13"/>
    <w:uiPriority w:val="0"/>
    <w:qFormat/>
    <w:rPr>
      <w:b/>
      <w:bCs/>
      <w:sz w:val="44"/>
      <w:szCs w:val="44"/>
    </w:rPr>
  </w:style>
  <w:style w:type="character" w:styleId="1043" w:customStyle="1">
    <w:name w:val="正文文字 Char Char"/>
    <w:uiPriority w:val="99"/>
    <w:qFormat/>
    <w:rPr>
      <w:rFonts w:ascii="仿宋_GB2312" w:hAnsi="宋体" w:eastAsia="仿宋_GB2312" w:cs="仿宋_GB2312"/>
      <w:sz w:val="24"/>
      <w:szCs w:val="24"/>
    </w:rPr>
  </w:style>
  <w:style w:type="character" w:styleId="1044" w:customStyle="1">
    <w:name w:val="Char Char5"/>
    <w:uiPriority w:val="0"/>
    <w:qFormat/>
    <w:rPr>
      <w:rFonts w:ascii="宋体" w:hAnsi="Courier New" w:eastAsia="宋体" w:cs="宋体"/>
      <w:sz w:val="28"/>
      <w:szCs w:val="28"/>
      <w:lang w:val="en-US" w:eastAsia="zh-CN"/>
    </w:rPr>
  </w:style>
  <w:style w:type="character" w:styleId="1045" w:customStyle="1">
    <w:name w:val="不明显强调1"/>
    <w:uiPriority w:val="19"/>
    <w:qFormat/>
    <w:rPr>
      <w:i/>
      <w:iCs/>
      <w:color w:val="808080"/>
    </w:rPr>
  </w:style>
  <w:style w:type="paragraph" w:styleId="1046" w:customStyle="1">
    <w:name w:val="三级条标题"/>
    <w:basedOn w:val="1047"/>
    <w:next w:val="916"/>
    <w:uiPriority w:val="99"/>
    <w:qFormat/>
    <w:pPr>
      <w:outlineLvl w:val="4"/>
    </w:pPr>
  </w:style>
  <w:style w:type="paragraph" w:styleId="1047" w:customStyle="1">
    <w:name w:val="二级条标题"/>
    <w:basedOn w:val="1048"/>
    <w:next w:val="916"/>
    <w:uiPriority w:val="0"/>
    <w:qFormat/>
    <w:pPr>
      <w:outlineLvl w:val="3"/>
    </w:pPr>
  </w:style>
  <w:style w:type="paragraph" w:styleId="1048" w:customStyle="1">
    <w:name w:val="一级条标题"/>
    <w:next w:val="916"/>
    <w:uiPriority w:val="99"/>
    <w:qFormat/>
    <w:pPr>
      <w:outlineLvl w:val="2"/>
    </w:pPr>
    <w:rPr>
      <w:rFonts w:ascii="Times New Roman" w:hAnsi="Times New Roman" w:eastAsia="黑体" w:cs="Times New Roman"/>
      <w:sz w:val="21"/>
      <w:szCs w:val="21"/>
      <w:lang w:val="en-US" w:eastAsia="zh-CN" w:bidi="ar-SA"/>
    </w:rPr>
  </w:style>
  <w:style w:type="paragraph" w:styleId="1049" w:customStyle="1">
    <w:name w:val="字母编号"/>
    <w:uiPriority w:val="99"/>
    <w:qFormat/>
    <w:pPr>
      <w:numPr>
        <w:ilvl w:val="2"/>
        <w:numId w:val="4"/>
      </w:numPr>
      <w:tabs>
        <w:tab w:val="left" w:pos="360" w:leader="none"/>
        <w:tab w:val="clear" w:pos="720" w:leader="none"/>
      </w:tabs>
    </w:pPr>
    <w:rPr>
      <w:rFonts w:ascii="Times New Roman" w:hAnsi="Times New Roman" w:eastAsia="宋体" w:cs="Times New Roman"/>
      <w:sz w:val="21"/>
      <w:szCs w:val="21"/>
      <w:lang w:val="en-US" w:eastAsia="zh-CN" w:bidi="ar-SA"/>
    </w:rPr>
  </w:style>
  <w:style w:type="paragraph" w:styleId="1050" w:customStyle="1">
    <w:name w:val="章标题"/>
    <w:next w:val="916"/>
    <w:uiPriority w:val="0"/>
    <w:qFormat/>
    <w:pPr>
      <w:jc w:val="both"/>
      <w:outlineLvl w:val="1"/>
    </w:pPr>
    <w:rPr>
      <w:rFonts w:ascii="黑体" w:hAnsi="Times New Roman" w:eastAsia="黑体" w:cs="黑体"/>
      <w:sz w:val="21"/>
      <w:szCs w:val="21"/>
      <w:lang w:val="en-US" w:eastAsia="zh-CN" w:bidi="ar-SA"/>
    </w:rPr>
  </w:style>
  <w:style w:type="paragraph" w:styleId="105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2" w:customStyle="1">
    <w:name w:val="五级条标题"/>
    <w:basedOn w:val="1053"/>
    <w:next w:val="916"/>
    <w:uiPriority w:val="99"/>
    <w:qFormat/>
    <w:pPr>
      <w:outlineLvl w:val="6"/>
    </w:pPr>
  </w:style>
  <w:style w:type="paragraph" w:styleId="1053" w:customStyle="1">
    <w:name w:val="四级条标题"/>
    <w:basedOn w:val="1046"/>
    <w:next w:val="916"/>
    <w:uiPriority w:val="99"/>
    <w:qFormat/>
    <w:pPr>
      <w:outlineLvl w:val="5"/>
    </w:pPr>
  </w:style>
  <w:style w:type="paragraph" w:styleId="1054"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eastAsia="宋体" w:cs="Times New Roman"/>
      <w:sz w:val="21"/>
      <w:szCs w:val="21"/>
      <w:lang w:val="en-US" w:eastAsia="zh-CN" w:bidi="ar-SA"/>
    </w:rPr>
  </w:style>
  <w:style w:type="paragraph" w:styleId="1055" w:customStyle="1">
    <w:name w:val="Char1"/>
    <w:basedOn w:val="916"/>
    <w:uiPriority w:val="0"/>
    <w:qFormat/>
    <w:pPr>
      <w:jc w:val="left"/>
      <w:spacing w:after="160" w:line="240" w:lineRule="exact"/>
      <w:widowControl/>
    </w:pPr>
    <w:rPr>
      <w:rFonts w:ascii="Verdana" w:hAnsi="Verdana" w:cs="Verdana"/>
      <w:sz w:val="18"/>
      <w:szCs w:val="18"/>
      <w:lang w:eastAsia="en-US"/>
    </w:rPr>
  </w:style>
  <w:style w:type="paragraph" w:styleId="1056" w:customStyle="1">
    <w:name w:val="前言、引言标题"/>
    <w:next w:val="916"/>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57" w:customStyle="1">
    <w:name w:val="程序1"/>
    <w:next w:val="916"/>
    <w:uiPriority w:val="99"/>
    <w:qFormat/>
    <w:pPr>
      <w:numPr>
        <w:ilvl w:val="0"/>
        <w:numId w:val="4"/>
      </w:numPr>
      <w:ind w:left="360" w:hanging="360"/>
    </w:pPr>
    <w:rPr>
      <w:rFonts w:ascii="Times New Roman" w:hAnsi="Times New Roman" w:eastAsia="宋体" w:cs="Times New Roman"/>
      <w:b/>
      <w:bCs/>
      <w:sz w:val="24"/>
      <w:szCs w:val="24"/>
      <w:lang w:val="en-US" w:eastAsia="zh-CN" w:bidi="ar-SA"/>
    </w:rPr>
  </w:style>
  <w:style w:type="paragraph" w:styleId="1058"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eastAsia="宋体" w:cs="Times New Roman"/>
      <w:sz w:val="21"/>
      <w:szCs w:val="21"/>
      <w:lang w:val="en-US" w:eastAsia="zh-CN" w:bidi="ar-SA"/>
    </w:rPr>
  </w:style>
  <w:style w:type="paragraph" w:styleId="1059" w:customStyle="1">
    <w:name w:val="注："/>
    <w:next w:val="916"/>
    <w:uiPriority w:val="99"/>
    <w:qFormat/>
    <w:pPr>
      <w:numPr>
        <w:ilvl w:val="0"/>
        <w:numId w:val="6"/>
      </w:numPr>
      <w:jc w:val="both"/>
      <w:widowControl w:val="off"/>
    </w:pPr>
    <w:rPr>
      <w:rFonts w:ascii="宋体" w:hAnsi="Times New Roman" w:eastAsia="宋体" w:cs="宋体"/>
      <w:sz w:val="18"/>
      <w:szCs w:val="18"/>
      <w:lang w:val="en-US" w:eastAsia="zh-CN" w:bidi="ar-SA"/>
    </w:rPr>
  </w:style>
  <w:style w:type="paragraph" w:styleId="1060" w:customStyle="1">
    <w:name w:val="列出段落1"/>
    <w:basedOn w:val="916"/>
    <w:link w:val="1129"/>
    <w:uiPriority w:val="0"/>
    <w:qFormat/>
    <w:pPr>
      <w:ind w:firstLine="420"/>
    </w:pPr>
  </w:style>
  <w:style w:type="paragraph" w:styleId="1061" w:customStyle="1">
    <w:name w:val="段"/>
    <w:uiPriority w:val="0"/>
    <w:qFormat/>
    <w:pPr>
      <w:ind w:firstLine="200"/>
      <w:jc w:val="both"/>
    </w:pPr>
    <w:rPr>
      <w:rFonts w:ascii="宋体" w:hAnsi="Times New Roman" w:eastAsia="宋体" w:cs="宋体"/>
      <w:sz w:val="21"/>
      <w:szCs w:val="21"/>
      <w:lang w:val="en-US" w:eastAsia="zh-CN" w:bidi="ar-SA"/>
    </w:rPr>
  </w:style>
  <w:style w:type="paragraph" w:styleId="1062" w:customStyle="1">
    <w:name w:val="_Style 1"/>
    <w:basedOn w:val="916"/>
    <w:uiPriority w:val="99"/>
    <w:qFormat/>
    <w:pPr>
      <w:ind w:firstLine="420"/>
    </w:pPr>
  </w:style>
  <w:style w:type="paragraph" w:styleId="1063" w:customStyle="1">
    <w:name w:val="Char"/>
    <w:basedOn w:val="916"/>
    <w:uiPriority w:val="0"/>
    <w:qFormat/>
    <w:pPr>
      <w:jc w:val="left"/>
      <w:spacing w:after="160" w:line="240" w:lineRule="exact"/>
      <w:widowControl/>
    </w:pPr>
    <w:rPr>
      <w:rFonts w:ascii="Verdana" w:hAnsi="Verdana" w:cs="Verdana"/>
      <w:sz w:val="18"/>
      <w:szCs w:val="18"/>
      <w:lang w:eastAsia="en-US"/>
    </w:rPr>
  </w:style>
  <w:style w:type="paragraph" w:styleId="1064" w:customStyle="1">
    <w:name w:val="标准称谓"/>
    <w:next w:val="916"/>
    <w:uiPriority w:val="99"/>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character" w:styleId="1065" w:customStyle="1">
    <w:name w:val="标题 4 字符"/>
    <w:basedOn w:val="926"/>
    <w:link w:val="920"/>
    <w:uiPriority w:val="0"/>
    <w:qFormat/>
    <w:rPr>
      <w:rFonts w:ascii="Cambria" w:hAnsi="Cambria"/>
      <w:b/>
      <w:bCs/>
      <w:sz w:val="28"/>
      <w:szCs w:val="28"/>
    </w:rPr>
  </w:style>
  <w:style w:type="paragraph" w:styleId="1066" w:customStyle="1">
    <w:name w:val="Normal1"/>
    <w:basedOn w:val="916"/>
    <w:uiPriority w:val="0"/>
    <w:qFormat/>
    <w:rPr>
      <w:rFonts w:ascii="Calibri" w:hAnsi="Calibri" w:eastAsia="Calibri" w:cs="宋体"/>
      <w:szCs w:val="20"/>
      <w:lang w:val="zh-CN"/>
    </w:rPr>
  </w:style>
  <w:style w:type="character" w:styleId="1067" w:customStyle="1">
    <w:name w:val="22 C"/>
    <w:uiPriority w:val="0"/>
    <w:qFormat/>
    <w:rPr>
      <w:rFonts w:ascii="Arial" w:hAnsi="Arial" w:eastAsia="黑体"/>
      <w:b/>
      <w:color w:val="000000"/>
      <w:sz w:val="30"/>
      <w:lang w:val="en-US" w:eastAsia="zh-CN"/>
    </w:rPr>
  </w:style>
  <w:style w:type="character" w:styleId="1068" w:customStyle="1">
    <w:name w:val="标题 5 字符"/>
    <w:basedOn w:val="926"/>
    <w:link w:val="921"/>
    <w:uiPriority w:val="0"/>
    <w:qFormat/>
    <w:rPr>
      <w:rFonts w:ascii="宋体"/>
      <w:b/>
      <w:bCs/>
      <w:sz w:val="28"/>
      <w:szCs w:val="28"/>
    </w:rPr>
  </w:style>
  <w:style w:type="character" w:styleId="1069" w:customStyle="1">
    <w:name w:val="标题 6 字符"/>
    <w:basedOn w:val="926"/>
    <w:link w:val="922"/>
    <w:uiPriority w:val="0"/>
    <w:qFormat/>
    <w:rPr>
      <w:rFonts w:ascii="Arial" w:hAnsi="Arial" w:eastAsia="黑体"/>
      <w:b/>
      <w:bCs/>
      <w:sz w:val="24"/>
      <w:szCs w:val="24"/>
    </w:rPr>
  </w:style>
  <w:style w:type="character" w:styleId="1070" w:customStyle="1">
    <w:name w:val="标题 7 字符"/>
    <w:basedOn w:val="926"/>
    <w:link w:val="923"/>
    <w:uiPriority w:val="0"/>
    <w:qFormat/>
    <w:rPr>
      <w:b/>
      <w:bCs/>
      <w:sz w:val="24"/>
      <w:szCs w:val="24"/>
    </w:rPr>
  </w:style>
  <w:style w:type="character" w:styleId="1071" w:customStyle="1">
    <w:name w:val="标题 8 字符"/>
    <w:basedOn w:val="926"/>
    <w:link w:val="924"/>
    <w:uiPriority w:val="0"/>
    <w:qFormat/>
    <w:rPr>
      <w:rFonts w:ascii="Arial" w:hAnsi="Arial" w:eastAsia="黑体"/>
      <w:sz w:val="24"/>
      <w:szCs w:val="24"/>
    </w:rPr>
  </w:style>
  <w:style w:type="character" w:styleId="1072" w:customStyle="1">
    <w:name w:val="标题 9 字符"/>
    <w:basedOn w:val="926"/>
    <w:link w:val="925"/>
    <w:uiPriority w:val="0"/>
    <w:qFormat/>
    <w:rPr>
      <w:rFonts w:ascii="Arial" w:hAnsi="Arial" w:eastAsia="黑体"/>
      <w:sz w:val="21"/>
      <w:szCs w:val="21"/>
    </w:rPr>
  </w:style>
  <w:style w:type="character" w:styleId="1073" w:customStyle="1">
    <w:name w:val="宏文本 字符"/>
    <w:basedOn w:val="926"/>
    <w:link w:val="928"/>
    <w:uiPriority w:val="0"/>
    <w:qFormat/>
    <w:rPr>
      <w:rFonts w:ascii="Courier New" w:hAnsi="Courier New"/>
      <w:sz w:val="24"/>
    </w:rPr>
  </w:style>
  <w:style w:type="character" w:styleId="1074" w:customStyle="1">
    <w:name w:val="注释标题 字符"/>
    <w:basedOn w:val="926"/>
    <w:link w:val="933"/>
    <w:uiPriority w:val="0"/>
    <w:qFormat/>
    <w:rPr>
      <w:rFonts w:ascii="Verdana" w:hAnsi="Verdana"/>
      <w:sz w:val="21"/>
    </w:rPr>
  </w:style>
  <w:style w:type="character" w:styleId="1075" w:customStyle="1">
    <w:name w:val="电子邮件签名 字符"/>
    <w:basedOn w:val="926"/>
    <w:link w:val="936"/>
    <w:uiPriority w:val="0"/>
    <w:qFormat/>
    <w:rPr>
      <w:rFonts w:ascii="Verdana" w:hAnsi="Verdana"/>
      <w:sz w:val="21"/>
    </w:rPr>
  </w:style>
  <w:style w:type="character" w:styleId="1076" w:customStyle="1">
    <w:name w:val="文档结构图 字符"/>
    <w:basedOn w:val="926"/>
    <w:link w:val="943"/>
    <w:uiPriority w:val="0"/>
    <w:qFormat/>
    <w:rPr>
      <w:rFonts w:ascii="宋体" w:eastAsia="仿宋_GB2312"/>
      <w:sz w:val="18"/>
      <w:szCs w:val="18"/>
    </w:rPr>
  </w:style>
  <w:style w:type="character" w:styleId="1077" w:customStyle="1">
    <w:name w:val="称呼 字符"/>
    <w:basedOn w:val="926"/>
    <w:link w:val="947"/>
    <w:uiPriority w:val="0"/>
    <w:qFormat/>
    <w:rPr>
      <w:rFonts w:ascii="仿宋_GB2312" w:eastAsia="仿宋_GB2312"/>
      <w:sz w:val="28"/>
    </w:rPr>
  </w:style>
  <w:style w:type="character" w:styleId="1078" w:customStyle="1">
    <w:name w:val="正文文本 3 字符"/>
    <w:basedOn w:val="926"/>
    <w:link w:val="948"/>
    <w:uiPriority w:val="0"/>
    <w:qFormat/>
    <w:rPr>
      <w:rFonts w:ascii="仿宋_GB2312" w:hAnsi="Arial" w:eastAsia="仿宋_GB2312"/>
      <w:sz w:val="32"/>
    </w:rPr>
  </w:style>
  <w:style w:type="character" w:styleId="1079" w:customStyle="1">
    <w:name w:val="结束语 字符"/>
    <w:basedOn w:val="926"/>
    <w:link w:val="949"/>
    <w:uiPriority w:val="0"/>
    <w:qFormat/>
    <w:rPr>
      <w:rFonts w:ascii="Verdana" w:hAnsi="Verdana"/>
      <w:sz w:val="21"/>
    </w:rPr>
  </w:style>
  <w:style w:type="character" w:styleId="1080" w:customStyle="1">
    <w:name w:val="HTML 地址 字符"/>
    <w:basedOn w:val="926"/>
    <w:link w:val="958"/>
    <w:uiPriority w:val="0"/>
    <w:qFormat/>
    <w:rPr>
      <w:rFonts w:ascii="Verdana" w:hAnsi="Verdana"/>
      <w:i/>
      <w:sz w:val="21"/>
    </w:rPr>
  </w:style>
  <w:style w:type="character" w:styleId="1081" w:customStyle="1">
    <w:name w:val="尾注文本 字符"/>
    <w:basedOn w:val="926"/>
    <w:link w:val="969"/>
    <w:uiPriority w:val="0"/>
    <w:qFormat/>
    <w:rPr>
      <w:szCs w:val="24"/>
    </w:rPr>
  </w:style>
  <w:style w:type="character" w:styleId="1082" w:customStyle="1">
    <w:name w:val="签名 字符"/>
    <w:basedOn w:val="926"/>
    <w:link w:val="975"/>
    <w:uiPriority w:val="0"/>
    <w:qFormat/>
    <w:rPr>
      <w:rFonts w:eastAsia="仿宋_GB2312"/>
      <w:sz w:val="24"/>
    </w:rPr>
  </w:style>
  <w:style w:type="character" w:styleId="1083" w:customStyle="1">
    <w:name w:val="脚注文本 字符"/>
    <w:basedOn w:val="926"/>
    <w:link w:val="984"/>
    <w:uiPriority w:val="0"/>
    <w:qFormat/>
    <w:rPr>
      <w:sz w:val="18"/>
      <w:szCs w:val="18"/>
    </w:rPr>
  </w:style>
  <w:style w:type="character" w:styleId="1084" w:customStyle="1">
    <w:name w:val="正文文本缩进 3 字符"/>
    <w:basedOn w:val="926"/>
    <w:link w:val="987"/>
    <w:uiPriority w:val="0"/>
    <w:qFormat/>
    <w:rPr>
      <w:rFonts w:eastAsia="华文新魏"/>
      <w:b/>
      <w:bCs/>
      <w:sz w:val="84"/>
    </w:rPr>
  </w:style>
  <w:style w:type="character" w:styleId="1085" w:customStyle="1">
    <w:name w:val="正文文本 2 字符"/>
    <w:basedOn w:val="926"/>
    <w:link w:val="993"/>
    <w:uiPriority w:val="0"/>
    <w:qFormat/>
    <w:rPr>
      <w:rFonts w:ascii="楷体_GB2312" w:eastAsia="楷体_GB2312"/>
      <w:sz w:val="28"/>
    </w:rPr>
  </w:style>
  <w:style w:type="character" w:styleId="1086" w:customStyle="1">
    <w:name w:val="HTML 预设格式 字符"/>
    <w:basedOn w:val="926"/>
    <w:link w:val="996"/>
    <w:uiPriority w:val="0"/>
    <w:qFormat/>
    <w:rPr>
      <w:rFonts w:ascii="黑体" w:hAnsi="Courier New" w:eastAsia="黑体"/>
    </w:rPr>
  </w:style>
  <w:style w:type="character" w:styleId="1087" w:customStyle="1">
    <w:name w:val="标题 字符"/>
    <w:basedOn w:val="926"/>
    <w:link w:val="1000"/>
    <w:uiPriority w:val="10"/>
    <w:qFormat/>
    <w:rPr>
      <w:sz w:val="30"/>
      <w:szCs w:val="24"/>
    </w:rPr>
  </w:style>
  <w:style w:type="character" w:styleId="1088" w:customStyle="1">
    <w:name w:val="正文首行缩进 字符"/>
    <w:basedOn w:val="1028"/>
    <w:link w:val="1002"/>
    <w:uiPriority w:val="0"/>
    <w:qFormat/>
    <w:rPr>
      <w:rFonts w:ascii="楷体_GB2312" w:hAnsi="Arial" w:eastAsia="楷体_GB2312" w:cs="仿宋_GB2312"/>
      <w:sz w:val="21"/>
      <w:szCs w:val="24"/>
    </w:rPr>
  </w:style>
  <w:style w:type="character" w:styleId="1089" w:customStyle="1">
    <w:name w:val="正文首行缩进 2 字符"/>
    <w:basedOn w:val="1029"/>
    <w:link w:val="1003"/>
    <w:uiPriority w:val="0"/>
    <w:qFormat/>
    <w:rPr>
      <w:rFonts w:ascii="宋体" w:hAnsi="宋体" w:eastAsia="宋体" w:cs="宋体"/>
      <w:sz w:val="21"/>
      <w:szCs w:val="21"/>
    </w:rPr>
  </w:style>
  <w:style w:type="character" w:styleId="1090" w:customStyle="1">
    <w:name w:val="访问过的超链接1"/>
    <w:uiPriority w:val="99"/>
    <w:qFormat/>
    <w:rPr>
      <w:color w:val="333333"/>
      <w:u w:val="none"/>
    </w:rPr>
  </w:style>
  <w:style w:type="character" w:styleId="1091" w:customStyle="1">
    <w:name w:val="正文缩进 字符"/>
    <w:link w:val="938"/>
    <w:uiPriority w:val="0"/>
    <w:qFormat/>
    <w:rPr>
      <w:sz w:val="21"/>
      <w:szCs w:val="21"/>
    </w:rPr>
  </w:style>
  <w:style w:type="character" w:styleId="1092" w:customStyle="1">
    <w:name w:val="style21"/>
    <w:uiPriority w:val="0"/>
    <w:qFormat/>
    <w:rPr>
      <w:sz w:val="18"/>
      <w:szCs w:val="18"/>
    </w:rPr>
  </w:style>
  <w:style w:type="character" w:styleId="1093" w:customStyle="1">
    <w:name w:val="纯文本 Char"/>
    <w:uiPriority w:val="0"/>
    <w:qFormat/>
    <w:rPr>
      <w:rFonts w:ascii="宋体" w:hAnsi="Courier New" w:eastAsia="宋体" w:cs="Courier New"/>
      <w:szCs w:val="21"/>
    </w:rPr>
  </w:style>
  <w:style w:type="character" w:styleId="1094" w:customStyle="1">
    <w:name w:val="c lh15"/>
    <w:basedOn w:val="926"/>
    <w:uiPriority w:val="0"/>
    <w:qFormat/>
  </w:style>
  <w:style w:type="character" w:styleId="1095" w:customStyle="1">
    <w:name w:val="批注框文本 字符1"/>
    <w:uiPriority w:val="99"/>
    <w:semiHidden/>
    <w:qFormat/>
    <w:rPr>
      <w:sz w:val="18"/>
      <w:szCs w:val="18"/>
    </w:rPr>
  </w:style>
  <w:style w:type="character" w:styleId="1096" w:customStyle="1">
    <w:name w:val="identication Char"/>
    <w:uiPriority w:val="0"/>
    <w:qFormat/>
    <w:rPr>
      <w:rFonts w:eastAsia="宋体"/>
      <w:sz w:val="21"/>
      <w:szCs w:val="24"/>
      <w:lang w:val="en-US" w:eastAsia="zh-CN" w:bidi="ar-SA"/>
    </w:rPr>
  </w:style>
  <w:style w:type="character" w:styleId="1097" w:customStyle="1">
    <w:name w:val="批注文字 字符2"/>
    <w:uiPriority w:val="99"/>
    <w:qFormat/>
    <w:rPr>
      <w:sz w:val="21"/>
    </w:rPr>
  </w:style>
  <w:style w:type="character" w:styleId="1098" w:customStyle="1">
    <w:name w:val="标准文本 Char"/>
    <w:link w:val="1099"/>
    <w:uiPriority w:val="0"/>
    <w:qFormat/>
    <w:rPr>
      <w:rFonts w:ascii="宋体" w:hAnsi="宋体" w:cs="宋体"/>
      <w:sz w:val="21"/>
      <w:szCs w:val="21"/>
    </w:rPr>
  </w:style>
  <w:style w:type="paragraph" w:styleId="1099" w:customStyle="1">
    <w:name w:val="标准文本"/>
    <w:basedOn w:val="916"/>
    <w:link w:val="1098"/>
    <w:uiPriority w:val="0"/>
    <w:qFormat/>
    <w:pPr>
      <w:ind w:firstLine="420"/>
      <w:spacing w:line="300" w:lineRule="auto"/>
    </w:pPr>
    <w:rPr>
      <w:rFonts w:ascii="宋体" w:hAnsi="宋体" w:cs="宋体"/>
    </w:rPr>
  </w:style>
  <w:style w:type="character" w:styleId="1100" w:customStyle="1">
    <w:name w:val="font01"/>
    <w:uiPriority w:val="0"/>
    <w:qFormat/>
    <w:rPr>
      <w:rFonts w:hint="eastAsia" w:ascii="宋体" w:hAnsi="宋体" w:eastAsia="宋体" w:cs="宋体"/>
      <w:color w:val="000000"/>
      <w:sz w:val="20"/>
      <w:szCs w:val="20"/>
      <w:u w:val="none"/>
    </w:rPr>
  </w:style>
  <w:style w:type="character" w:styleId="1101" w:customStyle="1">
    <w:name w:val="页脚 字符1"/>
    <w:uiPriority w:val="99"/>
    <w:qFormat/>
    <w:rPr>
      <w:sz w:val="18"/>
    </w:rPr>
  </w:style>
  <w:style w:type="character" w:styleId="1102" w:customStyle="1">
    <w:name w:val="标题 2 Char"/>
    <w:uiPriority w:val="0"/>
    <w:qFormat/>
    <w:rPr>
      <w:rFonts w:ascii="Cambria" w:hAnsi="Cambria" w:eastAsia="宋体" w:cs="Times New Roman"/>
      <w:b/>
      <w:bCs/>
      <w:sz w:val="32"/>
      <w:szCs w:val="32"/>
    </w:rPr>
  </w:style>
  <w:style w:type="character" w:styleId="1103" w:customStyle="1">
    <w:name w:val="正文文本 (8)_"/>
    <w:link w:val="1104"/>
    <w:uiPriority w:val="0"/>
    <w:qFormat/>
    <w:rPr>
      <w:rFonts w:ascii="Gulim" w:hAnsi="Gulim" w:eastAsia="Gulim" w:cs="Gulim"/>
      <w:b/>
      <w:sz w:val="15"/>
      <w:szCs w:val="15"/>
      <w:shd w:val="clear" w:color="auto" w:fill="ffffff"/>
      <w:lang w:eastAsia="en-US" w:bidi="en-US"/>
    </w:rPr>
  </w:style>
  <w:style w:type="paragraph" w:styleId="1104" w:customStyle="1">
    <w:name w:val="正文文本 (8)"/>
    <w:basedOn w:val="916"/>
    <w:link w:val="110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105" w:customStyle="1">
    <w:name w:val="标题 2 Char Char Char"/>
    <w:uiPriority w:val="0"/>
    <w:qFormat/>
    <w:rPr>
      <w:rFonts w:ascii="Arial" w:hAnsi="Arial" w:eastAsia="黑体"/>
      <w:b/>
      <w:bCs/>
      <w:sz w:val="32"/>
      <w:szCs w:val="32"/>
      <w:lang w:val="en-US" w:eastAsia="zh-CN" w:bidi="ar-SA"/>
    </w:rPr>
  </w:style>
  <w:style w:type="character" w:styleId="1106" w:customStyle="1">
    <w:name w:val="B正文 Char"/>
    <w:link w:val="1107"/>
    <w:uiPriority w:val="0"/>
    <w:qFormat/>
    <w:rPr>
      <w:sz w:val="28"/>
      <w:szCs w:val="24"/>
    </w:rPr>
  </w:style>
  <w:style w:type="paragraph" w:styleId="1107" w:customStyle="1">
    <w:name w:val="B正文"/>
    <w:basedOn w:val="916"/>
    <w:link w:val="1106"/>
    <w:uiPriority w:val="0"/>
    <w:qFormat/>
    <w:pPr>
      <w:ind w:firstLine="560"/>
      <w:spacing w:line="500" w:lineRule="exact"/>
    </w:pPr>
    <w:rPr>
      <w:sz w:val="28"/>
      <w:szCs w:val="24"/>
    </w:rPr>
  </w:style>
  <w:style w:type="character" w:styleId="1108"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109" w:customStyle="1">
    <w:name w:val="news"/>
    <w:uiPriority w:val="0"/>
    <w:qFormat/>
    <w:rPr>
      <w:rFonts w:ascii="仿宋_GB2312" w:eastAsia="仿宋_GB2312"/>
      <w:sz w:val="24"/>
      <w:szCs w:val="24"/>
      <w:lang w:val="en-US" w:eastAsia="zh-CN" w:bidi="ar-SA"/>
    </w:rPr>
  </w:style>
  <w:style w:type="character" w:styleId="1110" w:customStyle="1">
    <w:name w:val="页眉 字符1"/>
    <w:uiPriority w:val="99"/>
    <w:qFormat/>
    <w:rPr>
      <w:sz w:val="18"/>
    </w:rPr>
  </w:style>
  <w:style w:type="character" w:styleId="1111" w:customStyle="1">
    <w:name w:val="标题 1 Char"/>
    <w:uiPriority w:val="99"/>
    <w:qFormat/>
    <w:rPr>
      <w:rFonts w:ascii="宋体" w:hAnsi="Times New Roman" w:eastAsia="宋体" w:cs="Times New Roman"/>
      <w:b/>
      <w:bCs/>
      <w:sz w:val="44"/>
      <w:szCs w:val="44"/>
    </w:rPr>
  </w:style>
  <w:style w:type="character" w:styleId="1112" w:customStyle="1">
    <w:name w:val="标题 4 Char"/>
    <w:uiPriority w:val="0"/>
    <w:qFormat/>
    <w:rPr>
      <w:rFonts w:ascii="Cambria" w:hAnsi="Cambria" w:eastAsia="宋体" w:cs="Times New Roman"/>
      <w:b/>
      <w:bCs/>
      <w:sz w:val="28"/>
      <w:szCs w:val="28"/>
    </w:rPr>
  </w:style>
  <w:style w:type="character" w:styleId="1113" w:customStyle="1">
    <w:name w:val="apple-converted-space"/>
    <w:uiPriority w:val="0"/>
    <w:qFormat/>
  </w:style>
  <w:style w:type="character" w:styleId="1114" w:customStyle="1">
    <w:name w:val="ask-title2"/>
    <w:uiPriority w:val="0"/>
    <w:qFormat/>
  </w:style>
  <w:style w:type="character" w:styleId="1115"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116" w:customStyle="1">
    <w:name w:val="正文文本 (2)_"/>
    <w:uiPriority w:val="0"/>
    <w:qFormat/>
    <w:rPr>
      <w:rFonts w:ascii="宋体" w:hAnsi="宋体" w:eastAsia="宋体" w:cs="宋体"/>
      <w:b/>
      <w:sz w:val="17"/>
      <w:szCs w:val="17"/>
      <w:u w:val="none"/>
      <w:lang w:val="en-US" w:eastAsia="zh-CN" w:bidi="ar-SA"/>
    </w:rPr>
  </w:style>
  <w:style w:type="character" w:styleId="1117" w:customStyle="1">
    <w:name w:val="Andy_正文格式 Char"/>
    <w:link w:val="1118"/>
    <w:uiPriority w:val="0"/>
    <w:qFormat/>
    <w:rPr>
      <w:rFonts w:ascii="仿宋_GB2312" w:eastAsia="仿宋_GB2312"/>
      <w:sz w:val="28"/>
      <w:szCs w:val="28"/>
    </w:rPr>
  </w:style>
  <w:style w:type="paragraph" w:styleId="1118" w:customStyle="1">
    <w:name w:val="Andy_正文格式"/>
    <w:basedOn w:val="916"/>
    <w:link w:val="1117"/>
    <w:uiPriority w:val="0"/>
    <w:qFormat/>
    <w:pPr>
      <w:ind w:firstLine="560"/>
    </w:pPr>
    <w:rPr>
      <w:rFonts w:ascii="仿宋_GB2312" w:eastAsia="仿宋_GB2312"/>
      <w:sz w:val="28"/>
      <w:szCs w:val="28"/>
    </w:rPr>
  </w:style>
  <w:style w:type="character" w:styleId="1119" w:customStyle="1">
    <w:name w:val="Char Char4"/>
    <w:uiPriority w:val="0"/>
    <w:qFormat/>
    <w:rPr>
      <w:rFonts w:eastAsia="宋体"/>
      <w:sz w:val="18"/>
      <w:szCs w:val="18"/>
      <w:lang w:val="en-US" w:eastAsia="zh-CN" w:bidi="ar-SA"/>
    </w:rPr>
  </w:style>
  <w:style w:type="character" w:styleId="1120"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121" w:customStyle="1">
    <w:name w:val="yy1"/>
    <w:uiPriority w:val="0"/>
    <w:qFormat/>
    <w:rPr>
      <w:rFonts w:ascii="宋体" w:hAnsi="宋体" w:eastAsia="宋体"/>
      <w:b/>
      <w:bCs/>
      <w:sz w:val="28"/>
    </w:rPr>
  </w:style>
  <w:style w:type="character" w:styleId="1122" w:customStyle="1">
    <w:name w:val="标题 3 Char Char Char Char Char Char Char Char Char"/>
    <w:uiPriority w:val="0"/>
    <w:qFormat/>
    <w:rPr>
      <w:rFonts w:eastAsia="宋体"/>
      <w:b/>
      <w:sz w:val="32"/>
      <w:lang w:val="en-US" w:eastAsia="zh-CN"/>
    </w:rPr>
  </w:style>
  <w:style w:type="character" w:styleId="1123" w:customStyle="1">
    <w:name w:val="Char Char3"/>
    <w:uiPriority w:val="0"/>
    <w:qFormat/>
    <w:rPr>
      <w:rFonts w:ascii="宋体" w:hAnsi="宋体" w:eastAsia="宋体"/>
      <w:sz w:val="24"/>
      <w:szCs w:val="24"/>
      <w:lang w:val="en-US" w:eastAsia="zh-CN" w:bidi="ar-SA"/>
    </w:rPr>
  </w:style>
  <w:style w:type="character" w:styleId="1124"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125" w:customStyle="1">
    <w:name w:val="新正文 Char Char"/>
    <w:link w:val="1126"/>
    <w:uiPriority w:val="0"/>
    <w:qFormat/>
    <w:rPr>
      <w:rFonts w:ascii="宋体" w:hAnsi="宋体" w:cs="宋体"/>
      <w:b/>
      <w:bCs/>
      <w:color w:val="000000"/>
      <w:sz w:val="24"/>
      <w:szCs w:val="21"/>
    </w:rPr>
  </w:style>
  <w:style w:type="paragraph" w:styleId="1126" w:customStyle="1">
    <w:name w:val="新正文"/>
    <w:basedOn w:val="916"/>
    <w:link w:val="1125"/>
    <w:uiPriority w:val="0"/>
    <w:qFormat/>
    <w:pPr>
      <w:ind w:firstLine="200"/>
      <w:spacing w:line="480" w:lineRule="exact"/>
    </w:pPr>
    <w:rPr>
      <w:rFonts w:ascii="宋体" w:hAnsi="宋体" w:cs="宋体"/>
      <w:b/>
      <w:bCs/>
      <w:color w:val="000000"/>
      <w:sz w:val="24"/>
    </w:rPr>
  </w:style>
  <w:style w:type="character" w:styleId="1127" w:customStyle="1">
    <w:name w:val="表格标题_"/>
    <w:link w:val="1128"/>
    <w:uiPriority w:val="0"/>
    <w:qFormat/>
    <w:rPr>
      <w:rFonts w:ascii="Gulim" w:hAnsi="Gulim" w:eastAsia="Gulim" w:cs="Gulim"/>
      <w:b/>
      <w:sz w:val="15"/>
      <w:szCs w:val="15"/>
      <w:shd w:val="clear" w:color="auto" w:fill="ffffff"/>
      <w:lang w:eastAsia="en-US" w:bidi="en-US"/>
    </w:rPr>
  </w:style>
  <w:style w:type="paragraph" w:styleId="1128" w:customStyle="1">
    <w:name w:val="表格标题"/>
    <w:basedOn w:val="916"/>
    <w:link w:val="1127"/>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129" w:customStyle="1">
    <w:name w:val="列出段落 Char1"/>
    <w:link w:val="1060"/>
    <w:uiPriority w:val="0"/>
    <w:qFormat/>
    <w:rPr>
      <w:sz w:val="21"/>
      <w:szCs w:val="21"/>
    </w:rPr>
  </w:style>
  <w:style w:type="character" w:styleId="1130"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131" w:customStyle="1">
    <w:name w:val="报告正文 Char"/>
    <w:link w:val="1132"/>
    <w:uiPriority w:val="0"/>
    <w:qFormat/>
    <w:rPr>
      <w:rFonts w:eastAsia="仿宋_GB2312"/>
      <w:sz w:val="24"/>
      <w:szCs w:val="24"/>
    </w:rPr>
  </w:style>
  <w:style w:type="paragraph" w:styleId="1132" w:customStyle="1">
    <w:name w:val="报告正文"/>
    <w:basedOn w:val="916"/>
    <w:link w:val="1131"/>
    <w:uiPriority w:val="0"/>
    <w:qFormat/>
    <w:pPr>
      <w:ind w:firstLine="480"/>
    </w:pPr>
    <w:rPr>
      <w:rFonts w:eastAsia="仿宋_GB2312"/>
      <w:sz w:val="24"/>
      <w:szCs w:val="24"/>
    </w:rPr>
  </w:style>
  <w:style w:type="character" w:styleId="1133" w:customStyle="1">
    <w:name w:val="标题 Char1"/>
    <w:uiPriority w:val="0"/>
    <w:qFormat/>
    <w:rPr>
      <w:rFonts w:ascii="Cambria" w:hAnsi="Cambria" w:eastAsia="仿宋_GB2312" w:cs="Times New Roman"/>
      <w:b/>
      <w:bCs/>
      <w:sz w:val="32"/>
      <w:szCs w:val="32"/>
      <w:lang w:val="en-US" w:eastAsia="zh-CN" w:bidi="ar-SA"/>
    </w:rPr>
  </w:style>
  <w:style w:type="character" w:styleId="1134" w:customStyle="1">
    <w:name w:val="apple-style-span"/>
    <w:uiPriority w:val="0"/>
    <w:qFormat/>
  </w:style>
  <w:style w:type="character" w:styleId="1135"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136" w:customStyle="1">
    <w:name w:val="纯文本 Char1"/>
    <w:uiPriority w:val="0"/>
    <w:qFormat/>
    <w:rPr>
      <w:rFonts w:ascii="宋体" w:hAnsi="Courier New" w:eastAsia="宋体" w:cs="Times New Roman"/>
      <w:sz w:val="21"/>
      <w:szCs w:val="20"/>
    </w:rPr>
  </w:style>
  <w:style w:type="character" w:styleId="1137" w:customStyle="1">
    <w:name w:val="页眉 Char"/>
    <w:uiPriority w:val="99"/>
    <w:qFormat/>
    <w:rPr>
      <w:rFonts w:ascii="宋体" w:hAnsi="Times New Roman" w:eastAsia="宋体" w:cs="Times New Roman"/>
      <w:sz w:val="18"/>
      <w:szCs w:val="18"/>
    </w:rPr>
  </w:style>
  <w:style w:type="character" w:styleId="1138" w:customStyle="1">
    <w:name w:val="批注文字 字符1"/>
    <w:uiPriority w:val="99"/>
    <w:semiHidden/>
    <w:qFormat/>
    <w:rPr>
      <w:rFonts w:ascii="宋体" w:hAnsi="Times New Roman" w:eastAsia="宋体" w:cs="Times New Roman"/>
      <w:sz w:val="20"/>
      <w:szCs w:val="20"/>
    </w:rPr>
  </w:style>
  <w:style w:type="character" w:styleId="1139" w:customStyle="1">
    <w:name w:val="批注框文本 Char"/>
    <w:uiPriority w:val="99"/>
    <w:qFormat/>
    <w:rPr>
      <w:rFonts w:ascii="宋体" w:hAnsi="Times New Roman" w:eastAsia="宋体" w:cs="Times New Roman"/>
      <w:sz w:val="18"/>
      <w:szCs w:val="18"/>
    </w:rPr>
  </w:style>
  <w:style w:type="character" w:styleId="1140" w:customStyle="1">
    <w:name w:val="标题 Char"/>
    <w:uiPriority w:val="10"/>
    <w:qFormat/>
    <w:rPr>
      <w:rFonts w:ascii="Cambria" w:hAnsi="Cambria" w:eastAsia="宋体" w:cs="Times New Roman"/>
      <w:b/>
      <w:bCs/>
      <w:sz w:val="32"/>
      <w:szCs w:val="32"/>
    </w:rPr>
  </w:style>
  <w:style w:type="character" w:styleId="1141" w:customStyle="1">
    <w:name w:val="文档结构图 字符1"/>
    <w:uiPriority w:val="0"/>
    <w:qFormat/>
    <w:rPr>
      <w:rFonts w:ascii="Microsoft YaHei UI" w:eastAsia="Microsoft YaHei UI"/>
      <w:sz w:val="18"/>
      <w:szCs w:val="18"/>
    </w:rPr>
  </w:style>
  <w:style w:type="character" w:styleId="1142" w:customStyle="1">
    <w:name w:val="文档结构图 Char"/>
    <w:uiPriority w:val="0"/>
    <w:qFormat/>
    <w:rPr>
      <w:rFonts w:ascii="宋体" w:hAnsi="Times New Roman" w:eastAsia="宋体" w:cs="Times New Roman"/>
      <w:sz w:val="18"/>
      <w:szCs w:val="18"/>
    </w:rPr>
  </w:style>
  <w:style w:type="character" w:styleId="1143" w:customStyle="1">
    <w:name w:val="正文文本缩进 Char"/>
    <w:uiPriority w:val="0"/>
    <w:qFormat/>
    <w:rPr>
      <w:rFonts w:ascii="宋体" w:hAnsi="Times New Roman" w:eastAsia="宋体" w:cs="Times New Roman"/>
      <w:sz w:val="20"/>
      <w:szCs w:val="20"/>
    </w:rPr>
  </w:style>
  <w:style w:type="character" w:styleId="1144" w:customStyle="1">
    <w:name w:val="页脚 Char"/>
    <w:uiPriority w:val="99"/>
    <w:qFormat/>
    <w:rPr>
      <w:rFonts w:ascii="宋体" w:hAnsi="Times New Roman" w:eastAsia="宋体" w:cs="Times New Roman"/>
      <w:sz w:val="18"/>
      <w:szCs w:val="18"/>
    </w:rPr>
  </w:style>
  <w:style w:type="character" w:styleId="1145" w:customStyle="1">
    <w:name w:val="日期 Char"/>
    <w:uiPriority w:val="0"/>
    <w:qFormat/>
    <w:rPr>
      <w:rFonts w:ascii="宋体" w:hAnsi="Times New Roman" w:eastAsia="宋体" w:cs="Times New Roman"/>
      <w:sz w:val="20"/>
      <w:szCs w:val="20"/>
    </w:rPr>
  </w:style>
  <w:style w:type="paragraph" w:styleId="1146" w:customStyle="1">
    <w:name w:val="标题3"/>
    <w:basedOn w:val="919"/>
    <w:uiPriority w:val="0"/>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1147" w:customStyle="1">
    <w:name w:val="xl75"/>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48" w:customStyle="1">
    <w:name w:val="正文1"/>
    <w:uiPriority w:val="0"/>
    <w:qFormat/>
    <w:pPr>
      <w:jc w:val="both"/>
    </w:pPr>
    <w:rPr>
      <w:rFonts w:ascii="Calibri" w:hAnsi="Calibri" w:eastAsia="宋体" w:cs="宋体"/>
      <w:sz w:val="21"/>
      <w:szCs w:val="21"/>
      <w:lang w:val="en-US" w:eastAsia="zh-CN" w:bidi="ar-SA"/>
    </w:rPr>
  </w:style>
  <w:style w:type="paragraph" w:styleId="1149" w:customStyle="1">
    <w:name w:val="flName"/>
    <w:basedOn w:val="916"/>
    <w:uiPriority w:val="0"/>
    <w:qFormat/>
    <w:pPr>
      <w:jc w:val="center"/>
      <w:spacing w:before="320" w:after="160" w:line="360" w:lineRule="atLeast"/>
    </w:pPr>
    <w:rPr>
      <w:rFonts w:ascii="Arial" w:eastAsia="黑体"/>
      <w:sz w:val="32"/>
      <w:szCs w:val="24"/>
    </w:rPr>
  </w:style>
  <w:style w:type="paragraph" w:styleId="1150" w:customStyle="1">
    <w:name w:val="xl77"/>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1" w:customStyle="1">
    <w:name w:val="列出段落2"/>
    <w:basedOn w:val="916"/>
    <w:uiPriority w:val="34"/>
    <w:qFormat/>
    <w:pPr>
      <w:ind w:firstLine="420"/>
    </w:pPr>
    <w:rPr>
      <w:rFonts w:ascii="Calibri" w:hAnsi="Calibri"/>
    </w:rPr>
  </w:style>
  <w:style w:type="paragraph" w:styleId="1152" w:customStyle="1">
    <w:name w:val="默认段落字体 Para Char Char Char Char"/>
    <w:basedOn w:val="916"/>
    <w:uiPriority w:val="0"/>
    <w:qFormat/>
    <w:rPr>
      <w:szCs w:val="20"/>
    </w:rPr>
  </w:style>
  <w:style w:type="paragraph" w:styleId="1153" w:customStyle="1">
    <w:name w:val="列出段落11"/>
    <w:basedOn w:val="916"/>
    <w:link w:val="1320"/>
    <w:uiPriority w:val="34"/>
    <w:qFormat/>
    <w:pPr>
      <w:ind w:firstLine="420"/>
    </w:pPr>
    <w:rPr>
      <w:rFonts w:ascii="Calibri" w:hAnsi="Calibri"/>
      <w:szCs w:val="22"/>
    </w:rPr>
  </w:style>
  <w:style w:type="paragraph" w:styleId="1154" w:customStyle="1">
    <w:name w:val="Char Char Char Char Char Char Char"/>
    <w:basedOn w:val="916"/>
    <w:uiPriority w:val="0"/>
    <w:qFormat/>
    <w:rPr>
      <w:rFonts w:ascii="Tahoma" w:hAnsi="Tahoma" w:cs="仿宋_GB2312"/>
      <w:sz w:val="24"/>
      <w:szCs w:val="28"/>
    </w:rPr>
  </w:style>
  <w:style w:type="paragraph" w:styleId="1155" w:customStyle="1">
    <w:name w:val="xl70"/>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56" w:customStyle="1">
    <w:name w:val="正文宋体4"/>
    <w:basedOn w:val="916"/>
    <w:uiPriority w:val="0"/>
    <w:qFormat/>
    <w:pPr>
      <w:ind w:firstLine="359"/>
      <w:tabs>
        <w:tab w:val="left" w:pos="0" w:leader="none"/>
      </w:tabs>
    </w:pPr>
    <w:rPr>
      <w:rFonts w:ascii="仿宋_GB2312" w:eastAsia="仿宋_GB2312"/>
      <w:b/>
      <w:color w:val="000000"/>
      <w:sz w:val="24"/>
      <w:szCs w:val="24"/>
    </w:rPr>
  </w:style>
  <w:style w:type="paragraph" w:styleId="1157" w:customStyle="1">
    <w:name w:val="Char Char Char"/>
    <w:basedOn w:val="916"/>
    <w:uiPriority w:val="0"/>
    <w:qFormat/>
    <w:pPr>
      <w:jc w:val="center"/>
      <w:spacing w:line="400" w:lineRule="exact"/>
      <w:widowControl/>
    </w:pPr>
    <w:rPr>
      <w:szCs w:val="24"/>
    </w:rPr>
  </w:style>
  <w:style w:type="paragraph" w:styleId="1158" w:customStyle="1">
    <w:name w:val="TOC 标题1"/>
    <w:basedOn w:val="917"/>
    <w:next w:val="916"/>
    <w:uiPriority w:val="0"/>
    <w:qFormat/>
    <w:pPr>
      <w:jc w:val="left"/>
      <w:spacing w:before="480" w:after="0" w:line="276" w:lineRule="auto"/>
      <w:widowControl/>
      <w:outlineLvl w:val="9"/>
    </w:pPr>
    <w:rPr>
      <w:rFonts w:ascii="Cambria" w:hAnsi="Cambria"/>
      <w:color w:val="365f91"/>
      <w:sz w:val="28"/>
      <w:szCs w:val="28"/>
    </w:rPr>
  </w:style>
  <w:style w:type="paragraph" w:styleId="1159" w:customStyle="1">
    <w:name w:val="xl78"/>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0" w:customStyle="1">
    <w:name w:val="列出段落3"/>
    <w:basedOn w:val="916"/>
    <w:uiPriority w:val="0"/>
    <w:qFormat/>
    <w:pPr>
      <w:ind w:firstLine="420"/>
    </w:pPr>
    <w:rPr>
      <w:rFonts w:ascii="Calibri" w:hAnsi="Calibri"/>
      <w:szCs w:val="22"/>
    </w:rPr>
  </w:style>
  <w:style w:type="paragraph" w:styleId="1161" w:customStyle="1">
    <w:name w:val="xl68"/>
    <w:basedOn w:val="9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2" w:customStyle="1">
    <w:name w:val="xl99"/>
    <w:basedOn w:val="91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1163" w:customStyle="1">
    <w:name w:val="Char Char Char Char Char Char Char1"/>
    <w:basedOn w:val="916"/>
    <w:uiPriority w:val="0"/>
    <w:qFormat/>
    <w:pPr>
      <w:ind w:left="432" w:hanging="432"/>
      <w:jc w:val="center"/>
      <w:tabs>
        <w:tab w:val="left" w:pos="432" w:leader="none"/>
      </w:tabs>
    </w:pPr>
    <w:rPr>
      <w:rFonts w:ascii="仿宋_GB2312" w:hAnsi="Tahoma" w:eastAsia="仿宋_GB2312"/>
      <w:sz w:val="24"/>
      <w:szCs w:val="24"/>
    </w:rPr>
  </w:style>
  <w:style w:type="paragraph" w:styleId="1164" w:customStyle="1">
    <w:name w:val="xl85"/>
    <w:basedOn w:val="91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1165" w:customStyle="1">
    <w:name w:val="三级条我的分类标题"/>
    <w:basedOn w:val="916"/>
    <w:uiPriority w:val="99"/>
    <w:qFormat/>
    <w:pPr>
      <w:ind w:left="992" w:hanging="567"/>
    </w:pPr>
    <w:rPr>
      <w:rFonts w:ascii="黑体" w:hAnsi="黑体" w:eastAsia="黑体"/>
      <w:b/>
      <w:sz w:val="28"/>
      <w:szCs w:val="28"/>
    </w:rPr>
  </w:style>
  <w:style w:type="paragraph" w:styleId="1166" w:customStyle="1">
    <w:name w:val="font10"/>
    <w:basedOn w:val="916"/>
    <w:uiPriority w:val="0"/>
    <w:qFormat/>
    <w:pPr>
      <w:jc w:val="left"/>
      <w:spacing w:before="100" w:beforeAutospacing="1" w:after="100" w:afterAutospacing="1"/>
      <w:widowControl/>
    </w:pPr>
    <w:rPr>
      <w:rFonts w:ascii="宋体" w:hAnsi="宋体" w:cs="宋体"/>
      <w:color w:val="000000"/>
      <w:sz w:val="22"/>
      <w:szCs w:val="22"/>
    </w:rPr>
  </w:style>
  <w:style w:type="paragraph" w:styleId="1167" w:customStyle="1">
    <w:name w:val="样式 首行缩进:  2 字符"/>
    <w:basedOn w:val="916"/>
    <w:link w:val="1584"/>
    <w:uiPriority w:val="0"/>
    <w:qFormat/>
    <w:pPr>
      <w:ind w:firstLine="200"/>
      <w:spacing w:line="400" w:lineRule="exact"/>
    </w:pPr>
    <w:rPr>
      <w:rFonts w:cs="宋体"/>
      <w:sz w:val="24"/>
      <w:szCs w:val="24"/>
    </w:rPr>
  </w:style>
  <w:style w:type="paragraph" w:styleId="1168" w:customStyle="1">
    <w:name w:val="xl112"/>
    <w:basedOn w:val="916"/>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1169" w:customStyle="1">
    <w:name w:val="修订1"/>
    <w:uiPriority w:val="99"/>
    <w:unhideWhenUsed/>
    <w:qFormat/>
    <w:rPr>
      <w:rFonts w:ascii="Times New Roman" w:hAnsi="Times New Roman" w:eastAsia="宋体" w:cs="Times New Roman"/>
      <w:sz w:val="21"/>
      <w:lang w:val="en-US" w:eastAsia="zh-CN" w:bidi="ar-SA"/>
    </w:rPr>
  </w:style>
  <w:style w:type="paragraph" w:styleId="1170" w:customStyle="1">
    <w:name w:val="xl81"/>
    <w:basedOn w:val="916"/>
    <w:uiPriority w:val="0"/>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1171" w:customStyle="1">
    <w:name w:val="简单回函地址"/>
    <w:basedOn w:val="916"/>
    <w:uiPriority w:val="0"/>
    <w:qFormat/>
    <w:rPr>
      <w:szCs w:val="24"/>
    </w:rPr>
  </w:style>
  <w:style w:type="paragraph" w:styleId="1172" w:customStyle="1">
    <w:name w:val="xl65"/>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73" w:customStyle="1">
    <w:name w:val="xl109"/>
    <w:basedOn w:val="91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174" w:customStyle="1">
    <w:name w:val="xl105"/>
    <w:basedOn w:val="916"/>
    <w:uiPriority w:val="0"/>
    <w:qFormat/>
    <w:pPr>
      <w:jc w:val="left"/>
      <w:spacing w:before="100" w:beforeAutospacing="1" w:after="100" w:afterAutospacing="1"/>
      <w:widowControl/>
    </w:pPr>
    <w:rPr>
      <w:rFonts w:ascii="宋体" w:hAnsi="宋体" w:cs="宋体"/>
      <w:sz w:val="20"/>
      <w:szCs w:val="20"/>
    </w:rPr>
  </w:style>
  <w:style w:type="paragraph" w:styleId="1175" w:customStyle="1">
    <w:name w:val="xl91"/>
    <w:basedOn w:val="91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6" w:customStyle="1">
    <w:name w:val="_Style 53"/>
    <w:next w:val="916"/>
    <w:uiPriority w:val="0"/>
    <w:unhideWhenUsed/>
    <w:qFormat/>
    <w:pPr>
      <w:widowControl w:val="off"/>
    </w:pPr>
    <w:rPr>
      <w:rFonts w:ascii="宋体" w:hAnsi="Times New Roman" w:eastAsia="宋体" w:cs="Times New Roman"/>
      <w:lang w:val="en-US" w:eastAsia="zh-CN" w:bidi="ar-SA"/>
    </w:rPr>
  </w:style>
  <w:style w:type="paragraph" w:styleId="1177" w:customStyle="1">
    <w:name w:val="标题8"/>
    <w:basedOn w:val="924"/>
    <w:uiPriority w:val="0"/>
    <w:qFormat/>
    <w:pPr>
      <w:jc w:val="both"/>
      <w:keepLines w:val="0"/>
      <w:keepNext w:val="0"/>
      <w:spacing w:before="0" w:after="0" w:line="360" w:lineRule="auto"/>
      <w:tabs>
        <w:tab w:val="left" w:pos="0" w:leader="none"/>
      </w:tabs>
    </w:pPr>
    <w:rPr>
      <w:rFonts w:eastAsia="仿宋_GB2312"/>
      <w:sz w:val="30"/>
    </w:rPr>
  </w:style>
  <w:style w:type="paragraph" w:styleId="1178" w:customStyle="1">
    <w:name w:val="xl6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9" w:customStyle="1">
    <w:name w:val="标题9"/>
    <w:basedOn w:val="925"/>
    <w:uiPriority w:val="0"/>
    <w:qFormat/>
    <w:pPr>
      <w:jc w:val="both"/>
      <w:keepLines w:val="0"/>
      <w:keepNext w:val="0"/>
      <w:spacing w:before="0" w:after="0" w:line="360" w:lineRule="auto"/>
      <w:tabs>
        <w:tab w:val="left" w:pos="0" w:leader="none"/>
      </w:tabs>
    </w:pPr>
    <w:rPr>
      <w:rFonts w:eastAsia="仿宋_GB2312"/>
      <w:sz w:val="30"/>
    </w:rPr>
  </w:style>
  <w:style w:type="paragraph" w:styleId="1180" w:customStyle="1">
    <w:name w:val="样式 样式 标题1 + 行距: 单倍行距 + 段前: 7.8 磅 段后: 7.8 磅"/>
    <w:basedOn w:val="916"/>
    <w:uiPriority w:val="0"/>
    <w:qFormat/>
    <w:pPr>
      <w:ind w:firstLine="288"/>
      <w:jc w:val="center"/>
      <w:keepLines/>
      <w:keepNext/>
      <w:spacing w:before="156" w:after="156"/>
      <w:tabs>
        <w:tab w:val="left" w:pos="0" w:leader="none"/>
      </w:tabs>
      <w:outlineLvl w:val="0"/>
    </w:pPr>
    <w:rPr>
      <w:rFonts w:ascii="Arial" w:hAnsi="Arial" w:eastAsia="仿宋_GB2312"/>
      <w:sz w:val="30"/>
      <w:szCs w:val="20"/>
    </w:rPr>
  </w:style>
  <w:style w:type="paragraph" w:styleId="1181" w:customStyle="1">
    <w:name w:val="xl80"/>
    <w:basedOn w:val="916"/>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82" w:customStyle="1">
    <w:name w:val="xl93"/>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183" w:customStyle="1">
    <w:name w:val="xl71"/>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84" w:customStyle="1">
    <w:name w:val="xl100"/>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85" w:customStyle="1">
    <w:name w:val="正文2"/>
    <w:basedOn w:val="916"/>
    <w:link w:val="1402"/>
    <w:uiPriority w:val="0"/>
    <w:qFormat/>
    <w:pPr>
      <w:ind w:firstLine="200"/>
      <w:jc w:val="left"/>
      <w:spacing w:after="160"/>
      <w:widowControl/>
    </w:pPr>
    <w:rPr>
      <w:rFonts w:ascii="Verdana" w:hAnsi="Verdana" w:eastAsia="黑体"/>
      <w:szCs w:val="20"/>
      <w:lang w:eastAsia="en-US"/>
    </w:rPr>
  </w:style>
  <w:style w:type="paragraph" w:styleId="1186" w:customStyle="1">
    <w:name w:val="格式1"/>
    <w:basedOn w:val="916"/>
    <w:uiPriority w:val="0"/>
    <w:qFormat/>
    <w:pPr>
      <w:jc w:val="center"/>
    </w:pPr>
    <w:rPr>
      <w:rFonts w:ascii="黑体" w:hAnsi="宋体" w:eastAsia="黑体"/>
      <w:b/>
      <w:bCs/>
      <w:color w:val="000000"/>
      <w:sz w:val="32"/>
      <w:szCs w:val="20"/>
    </w:rPr>
  </w:style>
  <w:style w:type="paragraph" w:styleId="1187" w:customStyle="1">
    <w:name w:val="xl104"/>
    <w:basedOn w:val="916"/>
    <w:uiPriority w:val="0"/>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1188" w:customStyle="1">
    <w:name w:val="标题4"/>
    <w:basedOn w:val="920"/>
    <w:uiPriority w:val="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1189" w:customStyle="1">
    <w:name w:val="2"/>
    <w:basedOn w:val="916"/>
    <w:uiPriority w:val="0"/>
    <w:qFormat/>
    <w:rPr>
      <w:rFonts w:ascii="宋体" w:hAnsi="宋体"/>
      <w:b/>
      <w:sz w:val="24"/>
      <w:szCs w:val="20"/>
    </w:rPr>
  </w:style>
  <w:style w:type="paragraph" w:styleId="1190" w:customStyle="1">
    <w:name w:val="Char Char Char1"/>
    <w:basedOn w:val="916"/>
    <w:uiPriority w:val="0"/>
    <w:qFormat/>
    <w:rPr>
      <w:szCs w:val="24"/>
    </w:rPr>
  </w:style>
  <w:style w:type="paragraph" w:styleId="1191" w:customStyle="1">
    <w:name w:val="xl87"/>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92" w:customStyle="1">
    <w:name w:val="Char Char"/>
    <w:basedOn w:val="916"/>
    <w:uiPriority w:val="0"/>
    <w:qFormat/>
    <w:pPr>
      <w:tabs>
        <w:tab w:val="left" w:pos="360" w:leader="none"/>
      </w:tabs>
    </w:pPr>
    <w:rPr>
      <w:sz w:val="24"/>
      <w:szCs w:val="24"/>
    </w:rPr>
  </w:style>
  <w:style w:type="paragraph" w:styleId="1193" w:customStyle="1">
    <w:name w:val="font6"/>
    <w:basedOn w:val="916"/>
    <w:uiPriority w:val="0"/>
    <w:qFormat/>
    <w:pPr>
      <w:jc w:val="left"/>
      <w:spacing w:before="100" w:beforeAutospacing="1" w:after="100" w:afterAutospacing="1"/>
      <w:widowControl/>
    </w:pPr>
    <w:rPr>
      <w:color w:val="000000"/>
    </w:rPr>
  </w:style>
  <w:style w:type="paragraph" w:styleId="1194" w:customStyle="1">
    <w:name w:val="xl101"/>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95" w:customStyle="1">
    <w:name w:val="xl67"/>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96" w:customStyle="1">
    <w:name w:val="xl102"/>
    <w:basedOn w:val="91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7" w:customStyle="1">
    <w:name w:val="xl92"/>
    <w:basedOn w:val="91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Char Char Char Char"/>
    <w:basedOn w:val="943"/>
    <w:uiPriority w:val="0"/>
    <w:qFormat/>
    <w:pPr>
      <w:jc w:val="both"/>
      <w:shd w:val="clear" w:color="auto" w:fill="000080"/>
    </w:pPr>
    <w:rPr>
      <w:rFonts w:ascii="Tahoma" w:hAnsi="Tahoma"/>
      <w:sz w:val="24"/>
      <w:szCs w:val="24"/>
    </w:rPr>
  </w:style>
  <w:style w:type="paragraph" w:styleId="1199" w:customStyle="1">
    <w:name w:val="xl97"/>
    <w:basedOn w:val="916"/>
    <w:uiPriority w:val="0"/>
    <w:qFormat/>
    <w:pPr>
      <w:jc w:val="left"/>
      <w:spacing w:before="100" w:beforeAutospacing="1" w:after="100" w:afterAutospacing="1"/>
      <w:widowControl/>
    </w:pPr>
    <w:rPr>
      <w:rFonts w:ascii="宋体" w:hAnsi="宋体" w:cs="宋体"/>
    </w:rPr>
  </w:style>
  <w:style w:type="paragraph" w:styleId="1200" w:customStyle="1">
    <w:name w:val="xl95"/>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201" w:customStyle="1">
    <w:name w:val="xl98"/>
    <w:basedOn w:val="916"/>
    <w:uiPriority w:val="0"/>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202" w:customStyle="1">
    <w:name w:val="xl90"/>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3" w:customStyle="1">
    <w:name w:val="font7"/>
    <w:basedOn w:val="916"/>
    <w:uiPriority w:val="0"/>
    <w:qFormat/>
    <w:pPr>
      <w:jc w:val="left"/>
      <w:spacing w:before="100" w:beforeAutospacing="1" w:after="100" w:afterAutospacing="1"/>
      <w:widowControl/>
    </w:pPr>
    <w:rPr>
      <w:b/>
      <w:bCs/>
      <w:color w:val="000000"/>
    </w:rPr>
  </w:style>
  <w:style w:type="paragraph" w:styleId="1204" w:customStyle="1">
    <w:name w:val="标题5"/>
    <w:basedOn w:val="921"/>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205" w:customStyle="1">
    <w:name w:val="xl7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6" w:customStyle="1">
    <w:name w:val="xl110"/>
    <w:basedOn w:val="9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207" w:customStyle="1">
    <w:name w:val="xl79"/>
    <w:basedOn w:val="916"/>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208" w:customStyle="1">
    <w:name w:val="font11"/>
    <w:basedOn w:val="916"/>
    <w:uiPriority w:val="0"/>
    <w:qFormat/>
    <w:pPr>
      <w:jc w:val="left"/>
      <w:spacing w:before="100" w:beforeAutospacing="1" w:after="100" w:afterAutospacing="1"/>
      <w:widowControl/>
    </w:pPr>
    <w:rPr>
      <w:rFonts w:ascii="宋体" w:hAnsi="宋体" w:cs="宋体"/>
      <w:color w:val="000000"/>
      <w:sz w:val="18"/>
      <w:szCs w:val="18"/>
    </w:rPr>
  </w:style>
  <w:style w:type="paragraph" w:styleId="1209" w:customStyle="1">
    <w:name w:val="xl76"/>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0" w:customStyle="1">
    <w:name w:val="xl111"/>
    <w:basedOn w:val="916"/>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211" w:customStyle="1">
    <w:name w:val="font14"/>
    <w:basedOn w:val="916"/>
    <w:uiPriority w:val="0"/>
    <w:qFormat/>
    <w:pPr>
      <w:jc w:val="left"/>
      <w:spacing w:before="100" w:beforeAutospacing="1" w:after="100" w:afterAutospacing="1"/>
      <w:widowControl/>
    </w:pPr>
    <w:rPr>
      <w:rFonts w:ascii="宋体" w:hAnsi="宋体" w:cs="宋体"/>
      <w:color w:val="000000"/>
    </w:rPr>
  </w:style>
  <w:style w:type="paragraph" w:styleId="1212" w:customStyle="1">
    <w:name w:val="xl73"/>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3" w:customStyle="1">
    <w:name w:val="xl106"/>
    <w:basedOn w:val="916"/>
    <w:uiPriority w:val="0"/>
    <w:qFormat/>
    <w:pPr>
      <w:jc w:val="left"/>
      <w:spacing w:before="100" w:beforeAutospacing="1" w:after="100" w:afterAutospacing="1"/>
      <w:widowControl/>
      <w:pBdr>
        <w:top w:val="single" w:color="auto" w:sz="4" w:space="0"/>
      </w:pBdr>
    </w:pPr>
    <w:rPr>
      <w:rFonts w:ascii="宋体" w:hAnsi="宋体" w:cs="宋体"/>
      <w:b/>
      <w:bCs/>
    </w:rPr>
  </w:style>
  <w:style w:type="paragraph" w:styleId="1214" w:customStyle="1">
    <w:name w:val="xl84"/>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215" w:customStyle="1">
    <w:name w:val="xl103"/>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16" w:customStyle="1">
    <w:name w:val="xl74"/>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17" w:customStyle="1">
    <w:name w:val="此正文"/>
    <w:basedOn w:val="916"/>
    <w:uiPriority w:val="0"/>
    <w:qFormat/>
    <w:pPr>
      <w:ind w:firstLine="200"/>
    </w:pPr>
    <w:rPr>
      <w:sz w:val="24"/>
      <w:szCs w:val="20"/>
    </w:rPr>
  </w:style>
  <w:style w:type="paragraph" w:styleId="1218" w:customStyle="1">
    <w:name w:val="font9"/>
    <w:basedOn w:val="916"/>
    <w:uiPriority w:val="0"/>
    <w:qFormat/>
    <w:pPr>
      <w:jc w:val="left"/>
      <w:spacing w:before="100" w:beforeAutospacing="1" w:after="100" w:afterAutospacing="1"/>
      <w:widowControl/>
    </w:pPr>
    <w:rPr>
      <w:rFonts w:ascii="宋体" w:hAnsi="宋体" w:cs="宋体"/>
      <w:color w:val="000000"/>
    </w:rPr>
  </w:style>
  <w:style w:type="paragraph" w:styleId="1219" w:customStyle="1">
    <w:name w:val="Char Char2 Char"/>
    <w:basedOn w:val="916"/>
    <w:uiPriority w:val="0"/>
    <w:qFormat/>
    <w:pPr>
      <w:ind w:left="390" w:hanging="390"/>
      <w:keepLines/>
      <w:keepNext/>
      <w:pageBreakBefore/>
      <w:tabs>
        <w:tab w:val="left" w:pos="390" w:leader="none"/>
      </w:tabs>
    </w:pPr>
    <w:rPr>
      <w:szCs w:val="24"/>
    </w:rPr>
  </w:style>
  <w:style w:type="paragraph" w:styleId="1220" w:customStyle="1">
    <w:name w:val="yy目录"/>
    <w:basedOn w:val="916"/>
    <w:uiPriority w:val="0"/>
    <w:qFormat/>
    <w:rPr>
      <w:rFonts w:ascii="楷体_GB2312"/>
      <w:bCs/>
      <w:sz w:val="28"/>
      <w:szCs w:val="72"/>
    </w:rPr>
  </w:style>
  <w:style w:type="paragraph" w:styleId="1221" w:customStyle="1">
    <w:name w:val="font13"/>
    <w:basedOn w:val="916"/>
    <w:uiPriority w:val="0"/>
    <w:qFormat/>
    <w:pPr>
      <w:jc w:val="left"/>
      <w:spacing w:before="100" w:beforeAutospacing="1" w:after="100" w:afterAutospacing="1"/>
      <w:widowControl/>
    </w:pPr>
    <w:rPr>
      <w:rFonts w:ascii="宋体" w:hAnsi="宋体" w:cs="宋体"/>
      <w:sz w:val="18"/>
      <w:szCs w:val="18"/>
    </w:rPr>
  </w:style>
  <w:style w:type="paragraph" w:styleId="1222" w:customStyle="1">
    <w:name w:val="yy标题2"/>
    <w:basedOn w:val="1220"/>
    <w:uiPriority w:val="0"/>
    <w:qFormat/>
    <w:rPr>
      <w:bCs w:val="0"/>
      <w:color w:val="000000"/>
      <w:sz w:val="24"/>
    </w:rPr>
  </w:style>
  <w:style w:type="paragraph" w:styleId="1223" w:customStyle="1">
    <w:name w:val="xl107"/>
    <w:basedOn w:val="916"/>
    <w:uiPriority w:val="0"/>
    <w:qFormat/>
    <w:pPr>
      <w:jc w:val="left"/>
      <w:spacing w:before="100" w:beforeAutospacing="1" w:after="100" w:afterAutospacing="1"/>
      <w:widowControl/>
      <w:pBdr>
        <w:bottom w:val="single" w:color="auto" w:sz="4" w:space="0"/>
      </w:pBdr>
    </w:pPr>
    <w:rPr>
      <w:rFonts w:ascii="宋体" w:hAnsi="宋体" w:cs="宋体"/>
      <w:b/>
      <w:bCs/>
    </w:rPr>
  </w:style>
  <w:style w:type="paragraph" w:styleId="1224" w:customStyle="1">
    <w:name w:val="xl88"/>
    <w:basedOn w:val="916"/>
    <w:uiPriority w:val="0"/>
    <w:qFormat/>
    <w:pPr>
      <w:jc w:val="left"/>
      <w:spacing w:before="100" w:beforeAutospacing="1" w:after="100" w:afterAutospacing="1"/>
      <w:widowControl/>
      <w:pBdr>
        <w:top w:val="single" w:color="auto" w:sz="4" w:space="0"/>
        <w:bottom w:val="single" w:color="auto" w:sz="4" w:space="0"/>
      </w:pBdr>
    </w:pPr>
    <w:rPr>
      <w:b/>
      <w:bCs/>
    </w:rPr>
  </w:style>
  <w:style w:type="paragraph" w:styleId="1225" w:customStyle="1">
    <w:name w:val="font12"/>
    <w:basedOn w:val="916"/>
    <w:uiPriority w:val="0"/>
    <w:qFormat/>
    <w:pPr>
      <w:jc w:val="left"/>
      <w:spacing w:before="100" w:beforeAutospacing="1" w:after="100" w:afterAutospacing="1"/>
      <w:widowControl/>
    </w:pPr>
    <w:rPr>
      <w:rFonts w:ascii="宋体" w:hAnsi="宋体" w:cs="宋体"/>
      <w:color w:val="000000"/>
      <w:sz w:val="20"/>
      <w:szCs w:val="20"/>
    </w:rPr>
  </w:style>
  <w:style w:type="paragraph" w:styleId="1226" w:customStyle="1">
    <w:name w:val="标题6"/>
    <w:basedOn w:val="922"/>
    <w:uiPriority w:val="0"/>
    <w:qFormat/>
    <w:pPr>
      <w:jc w:val="both"/>
      <w:keepLines w:val="0"/>
      <w:keepNext w:val="0"/>
      <w:spacing w:before="0" w:after="0" w:line="360" w:lineRule="auto"/>
      <w:tabs>
        <w:tab w:val="left" w:pos="0" w:leader="none"/>
      </w:tabs>
    </w:pPr>
    <w:rPr>
      <w:rFonts w:eastAsia="仿宋_GB2312"/>
      <w:b w:val="0"/>
      <w:sz w:val="30"/>
    </w:rPr>
  </w:style>
  <w:style w:type="paragraph" w:styleId="1227" w:customStyle="1">
    <w:name w:val="标题2"/>
    <w:basedOn w:val="918"/>
    <w:link w:val="1565"/>
    <w:uiPriority w:val="0"/>
    <w:qFormat/>
    <w:pPr>
      <w:spacing w:before="0" w:after="0" w:line="360" w:lineRule="auto"/>
      <w:tabs>
        <w:tab w:val="left" w:pos="0" w:leader="none"/>
      </w:tabs>
    </w:pPr>
    <w:rPr>
      <w:rFonts w:ascii="Arial" w:hAnsi="Arial" w:eastAsia="仿宋_GB2312" w:cs="Times New Roman"/>
      <w:b w:val="0"/>
      <w:sz w:val="30"/>
    </w:rPr>
  </w:style>
  <w:style w:type="paragraph" w:styleId="1228" w:customStyle="1">
    <w:name w:val="三级条带序号我的标题"/>
    <w:basedOn w:val="916"/>
    <w:uiPriority w:val="99"/>
    <w:qFormat/>
    <w:pPr>
      <w:ind w:left="420" w:hanging="420"/>
      <w:outlineLvl w:val="2"/>
    </w:pPr>
    <w:rPr>
      <w:rFonts w:ascii="黑体" w:hAnsi="黑体" w:eastAsia="黑体"/>
      <w:b/>
      <w:sz w:val="28"/>
      <w:szCs w:val="28"/>
    </w:rPr>
  </w:style>
  <w:style w:type="paragraph" w:styleId="1229" w:customStyle="1">
    <w:name w:val="xl89"/>
    <w:basedOn w:val="916"/>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1230" w:customStyle="1">
    <w:name w:val="xl82"/>
    <w:basedOn w:val="91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231" w:customStyle="1">
    <w:name w:val="xl9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32" w:customStyle="1">
    <w:name w:val="正文缩进1"/>
    <w:basedOn w:val="916"/>
    <w:uiPriority w:val="0"/>
    <w:qFormat/>
    <w:pPr>
      <w:ind w:firstLine="482"/>
      <w:spacing w:line="360" w:lineRule="atLeast"/>
    </w:pPr>
    <w:rPr>
      <w:sz w:val="24"/>
      <w:szCs w:val="24"/>
    </w:rPr>
  </w:style>
  <w:style w:type="paragraph" w:styleId="1233" w:customStyle="1">
    <w:name w:val="xl83"/>
    <w:basedOn w:val="91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234" w:customStyle="1">
    <w:name w:val="font5"/>
    <w:basedOn w:val="916"/>
    <w:uiPriority w:val="0"/>
    <w:qFormat/>
    <w:pPr>
      <w:jc w:val="left"/>
      <w:spacing w:before="100" w:beforeAutospacing="1" w:after="100" w:afterAutospacing="1"/>
      <w:widowControl/>
    </w:pPr>
    <w:rPr>
      <w:color w:val="000000"/>
      <w:sz w:val="20"/>
      <w:szCs w:val="20"/>
    </w:rPr>
  </w:style>
  <w:style w:type="paragraph" w:styleId="1235" w:customStyle="1">
    <w:name w:val="xl94"/>
    <w:basedOn w:val="916"/>
    <w:uiPriority w:val="0"/>
    <w:qFormat/>
    <w:pPr>
      <w:jc w:val="center"/>
      <w:spacing w:before="100" w:beforeAutospacing="1" w:after="100" w:afterAutospacing="1"/>
      <w:widowControl/>
      <w:pBdr>
        <w:left w:val="single" w:color="auto" w:sz="4" w:space="0"/>
        <w:right w:val="single" w:color="auto" w:sz="4" w:space="0"/>
      </w:pBdr>
    </w:pPr>
  </w:style>
  <w:style w:type="paragraph" w:styleId="1236" w:customStyle="1">
    <w:name w:val="xl8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37" w:customStyle="1">
    <w:name w:val="font8"/>
    <w:basedOn w:val="916"/>
    <w:uiPriority w:val="0"/>
    <w:qFormat/>
    <w:pPr>
      <w:jc w:val="left"/>
      <w:spacing w:before="100" w:beforeAutospacing="1" w:after="100" w:afterAutospacing="1"/>
      <w:widowControl/>
    </w:pPr>
    <w:rPr>
      <w:rFonts w:ascii="宋体" w:hAnsi="宋体" w:cs="宋体"/>
      <w:b/>
      <w:bCs/>
      <w:color w:val="000000"/>
    </w:rPr>
  </w:style>
  <w:style w:type="paragraph" w:styleId="1238" w:customStyle="1">
    <w:name w:val="xl108"/>
    <w:basedOn w:val="9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9" w:customStyle="1">
    <w:name w:val="xl69"/>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0" w:customStyle="1">
    <w:name w:val="默认段落字体 Para Char Char Char Char Char Char Char"/>
    <w:basedOn w:val="916"/>
    <w:uiPriority w:val="0"/>
    <w:qFormat/>
    <w:rPr>
      <w:rFonts w:ascii="Arial" w:hAnsi="Arial" w:eastAsia="黑体" w:cs="Verdana"/>
      <w:b/>
      <w:sz w:val="30"/>
      <w:szCs w:val="24"/>
      <w:lang w:eastAsia="en-US"/>
    </w:rPr>
  </w:style>
  <w:style w:type="paragraph" w:styleId="1241" w:customStyle="1">
    <w:name w:val="节标题"/>
    <w:basedOn w:val="916"/>
    <w:next w:val="916"/>
    <w:uiPriority w:val="0"/>
    <w:qFormat/>
    <w:pPr>
      <w:jc w:val="center"/>
      <w:spacing w:line="289" w:lineRule="atLeast"/>
    </w:pPr>
    <w:rPr>
      <w:sz w:val="28"/>
      <w:szCs w:val="24"/>
    </w:rPr>
  </w:style>
  <w:style w:type="paragraph" w:styleId="1242" w:customStyle="1">
    <w:name w:val="yy标题"/>
    <w:basedOn w:val="1220"/>
    <w:uiPriority w:val="0"/>
    <w:qFormat/>
    <w:rPr>
      <w:sz w:val="24"/>
    </w:rPr>
  </w:style>
  <w:style w:type="paragraph" w:styleId="1243" w:customStyle="1">
    <w:name w:val="a"/>
    <w:basedOn w:val="916"/>
    <w:uiPriority w:val="0"/>
    <w:qFormat/>
    <w:pPr>
      <w:jc w:val="left"/>
      <w:spacing w:before="100" w:beforeAutospacing="1" w:after="100" w:afterAutospacing="1"/>
    </w:pPr>
    <w:rPr>
      <w:rFonts w:ascii="宋体" w:hAnsi="宋体" w:cs="宋体"/>
      <w:sz w:val="24"/>
      <w:szCs w:val="24"/>
    </w:rPr>
  </w:style>
  <w:style w:type="paragraph" w:styleId="1244" w:customStyle="1">
    <w:name w:val="p0"/>
    <w:basedOn w:val="916"/>
    <w:uiPriority w:val="0"/>
    <w:qFormat/>
    <w:pPr>
      <w:jc w:val="left"/>
      <w:spacing w:before="100" w:beforeAutospacing="1" w:after="100" w:afterAutospacing="1"/>
      <w:widowControl/>
    </w:pPr>
    <w:rPr>
      <w:rFonts w:ascii="宋体" w:hAnsi="宋体" w:cs="宋体"/>
      <w:sz w:val="24"/>
      <w:szCs w:val="24"/>
    </w:rPr>
  </w:style>
  <w:style w:type="paragraph" w:styleId="1245" w:customStyle="1">
    <w:name w:val="缺省文本"/>
    <w:basedOn w:val="916"/>
    <w:uiPriority w:val="0"/>
    <w:qFormat/>
    <w:pPr>
      <w:ind w:firstLine="504"/>
      <w:jc w:val="left"/>
      <w:spacing w:before="20" w:after="20" w:line="400" w:lineRule="exact"/>
    </w:pPr>
    <w:rPr>
      <w:sz w:val="24"/>
      <w:szCs w:val="20"/>
    </w:rPr>
  </w:style>
  <w:style w:type="paragraph" w:styleId="1246" w:customStyle="1">
    <w:name w:val="yy标题3"/>
    <w:basedOn w:val="1222"/>
    <w:uiPriority w:val="0"/>
    <w:qFormat/>
  </w:style>
  <w:style w:type="paragraph" w:styleId="1247" w:customStyle="1">
    <w:name w:val="yy正文"/>
    <w:basedOn w:val="1220"/>
    <w:uiPriority w:val="0"/>
    <w:qFormat/>
    <w:pPr>
      <w:spacing w:line="300" w:lineRule="auto"/>
    </w:pPr>
    <w:rPr>
      <w:sz w:val="21"/>
    </w:rPr>
  </w:style>
  <w:style w:type="paragraph" w:styleId="1248" w:customStyle="1">
    <w:name w:val="yy一级标题"/>
    <w:basedOn w:val="916"/>
    <w:uiPriority w:val="0"/>
    <w:qFormat/>
    <w:rPr>
      <w:rFonts w:ascii="宋体" w:hAnsi="宋体"/>
      <w:sz w:val="24"/>
      <w:szCs w:val="24"/>
    </w:rPr>
  </w:style>
  <w:style w:type="character" w:styleId="1249" w:customStyle="1">
    <w:name w:val="纯文本 Char2"/>
    <w:uiPriority w:val="0"/>
    <w:qFormat/>
    <w:rPr>
      <w:rFonts w:ascii="宋体" w:hAnsi="Courier New" w:eastAsia="宋体"/>
      <w:sz w:val="21"/>
      <w:lang w:val="en-US" w:eastAsia="zh-CN" w:bidi="ar-SA"/>
    </w:rPr>
  </w:style>
  <w:style w:type="paragraph" w:styleId="1250" w:customStyle="1">
    <w:name w:val="_Style 231"/>
    <w:uiPriority w:val="99"/>
    <w:qFormat/>
    <w:pPr>
      <w:jc w:val="both"/>
      <w:widowControl w:val="off"/>
    </w:pPr>
    <w:rPr>
      <w:rFonts w:ascii="Times New Roman" w:hAnsi="Times New Roman" w:eastAsia="宋体" w:cs="Times New Roman"/>
      <w:sz w:val="21"/>
      <w:lang w:val="en-US" w:eastAsia="zh-CN" w:bidi="ar-SA"/>
    </w:rPr>
  </w:style>
  <w:style w:type="character" w:styleId="1251" w:customStyle="1">
    <w:name w:val="正文缩进 Char"/>
    <w:uiPriority w:val="0"/>
    <w:qFormat/>
    <w:rPr>
      <w:b/>
      <w:sz w:val="24"/>
    </w:rPr>
  </w:style>
  <w:style w:type="character" w:styleId="1252" w:customStyle="1">
    <w:name w:val="文档结构图 Char1"/>
    <w:uiPriority w:val="99"/>
    <w:qFormat/>
    <w:rPr>
      <w:rFonts w:ascii="宋体" w:eastAsia="仿宋_GB2312"/>
      <w:sz w:val="18"/>
      <w:szCs w:val="18"/>
    </w:rPr>
  </w:style>
  <w:style w:type="character" w:styleId="1253" w:customStyle="1">
    <w:name w:val="标题 Char2"/>
    <w:uiPriority w:val="0"/>
    <w:qFormat/>
    <w:rPr>
      <w:sz w:val="30"/>
      <w:szCs w:val="24"/>
    </w:rPr>
  </w:style>
  <w:style w:type="character" w:styleId="1254" w:customStyle="1">
    <w:name w:val="标题 2 Char1"/>
    <w:uiPriority w:val="0"/>
    <w:qFormat/>
    <w:rPr>
      <w:rFonts w:ascii="Arial" w:hAnsi="Arial" w:eastAsia="黑体"/>
      <w:b/>
      <w:bCs/>
      <w:sz w:val="32"/>
      <w:szCs w:val="32"/>
    </w:rPr>
  </w:style>
  <w:style w:type="character" w:styleId="1255" w:customStyle="1">
    <w:name w:val="正文文本 Char"/>
    <w:uiPriority w:val="99"/>
    <w:qFormat/>
    <w:rPr>
      <w:rFonts w:ascii="宋体" w:eastAsia="宋体"/>
      <w:sz w:val="28"/>
      <w:lang w:val="en-US" w:eastAsia="zh-CN" w:bidi="ar-SA"/>
    </w:rPr>
  </w:style>
  <w:style w:type="character" w:styleId="1256" w:customStyle="1">
    <w:name w:val="批注框文本 Char1"/>
    <w:uiPriority w:val="0"/>
    <w:qFormat/>
    <w:rPr>
      <w:sz w:val="18"/>
      <w:szCs w:val="18"/>
    </w:rPr>
  </w:style>
  <w:style w:type="character" w:styleId="1257" w:customStyle="1">
    <w:name w:val="批注主题 Char"/>
    <w:uiPriority w:val="99"/>
    <w:qFormat/>
    <w:rPr>
      <w:b/>
      <w:bCs/>
      <w:sz w:val="21"/>
    </w:rPr>
  </w:style>
  <w:style w:type="character" w:styleId="1258" w:customStyle="1">
    <w:name w:val="标题 6 Char"/>
    <w:uiPriority w:val="0"/>
    <w:qFormat/>
    <w:rPr>
      <w:rFonts w:ascii="Arial" w:hAnsi="Arial" w:eastAsia="黑体"/>
      <w:b/>
      <w:bCs/>
      <w:sz w:val="24"/>
      <w:szCs w:val="24"/>
    </w:rPr>
  </w:style>
  <w:style w:type="character" w:styleId="1259" w:customStyle="1">
    <w:name w:val="标题 3 Char"/>
    <w:uiPriority w:val="99"/>
    <w:qFormat/>
    <w:rPr>
      <w:rFonts w:ascii="仿宋_GB2312" w:eastAsia="仿宋_GB2312"/>
      <w:sz w:val="32"/>
    </w:rPr>
  </w:style>
  <w:style w:type="character" w:styleId="1260" w:customStyle="1">
    <w:name w:val="批注文字 Char"/>
    <w:uiPriority w:val="99"/>
    <w:qFormat/>
    <w:rPr>
      <w:sz w:val="21"/>
    </w:rPr>
  </w:style>
  <w:style w:type="character" w:styleId="1261" w:customStyle="1">
    <w:name w:val="页脚 Char1"/>
    <w:uiPriority w:val="99"/>
    <w:qFormat/>
    <w:rPr>
      <w:sz w:val="18"/>
    </w:rPr>
  </w:style>
  <w:style w:type="character" w:styleId="1262" w:customStyle="1">
    <w:name w:val="标题 5 Char"/>
    <w:uiPriority w:val="0"/>
    <w:qFormat/>
    <w:rPr>
      <w:rFonts w:ascii="宋体"/>
      <w:b/>
      <w:bCs/>
      <w:sz w:val="28"/>
      <w:szCs w:val="28"/>
    </w:rPr>
  </w:style>
  <w:style w:type="character" w:styleId="1263" w:customStyle="1">
    <w:name w:val="页眉 Char1"/>
    <w:uiPriority w:val="0"/>
    <w:qFormat/>
    <w:rPr>
      <w:sz w:val="18"/>
    </w:rPr>
  </w:style>
  <w:style w:type="character" w:styleId="1264" w:customStyle="1">
    <w:name w:val="标题 8 Char"/>
    <w:uiPriority w:val="0"/>
    <w:qFormat/>
    <w:rPr>
      <w:rFonts w:ascii="Arial" w:hAnsi="Arial" w:eastAsia="黑体"/>
      <w:sz w:val="24"/>
      <w:szCs w:val="24"/>
    </w:rPr>
  </w:style>
  <w:style w:type="character" w:styleId="1265" w:customStyle="1">
    <w:name w:val="标题 9 Char"/>
    <w:uiPriority w:val="0"/>
    <w:qFormat/>
    <w:rPr>
      <w:rFonts w:ascii="Arial" w:hAnsi="Arial" w:eastAsia="黑体"/>
      <w:sz w:val="21"/>
      <w:szCs w:val="21"/>
    </w:rPr>
  </w:style>
  <w:style w:type="character" w:styleId="1266" w:customStyle="1">
    <w:name w:val="标题 1 Char1"/>
    <w:uiPriority w:val="0"/>
    <w:qFormat/>
    <w:rPr>
      <w:rFonts w:ascii="宋体"/>
      <w:sz w:val="28"/>
    </w:rPr>
  </w:style>
  <w:style w:type="character" w:styleId="1267" w:customStyle="1">
    <w:name w:val="正文文本缩进 Char1"/>
    <w:uiPriority w:val="99"/>
    <w:qFormat/>
    <w:rPr>
      <w:rFonts w:ascii="宋体"/>
      <w:sz w:val="24"/>
    </w:rPr>
  </w:style>
  <w:style w:type="character" w:styleId="1268" w:customStyle="1">
    <w:name w:val="标题 4 Char1"/>
    <w:uiPriority w:val="0"/>
    <w:qFormat/>
    <w:rPr>
      <w:rFonts w:ascii="Arial" w:hAnsi="Arial" w:eastAsia="黑体" w:cs="Arial"/>
      <w:b/>
      <w:bCs/>
      <w:sz w:val="28"/>
      <w:szCs w:val="28"/>
    </w:rPr>
  </w:style>
  <w:style w:type="character" w:styleId="1269" w:customStyle="1">
    <w:name w:val="HTML 预设格式 Char"/>
    <w:uiPriority w:val="0"/>
    <w:qFormat/>
    <w:rPr>
      <w:rFonts w:ascii="黑体" w:hAnsi="Courier New" w:eastAsia="黑体" w:cs="Courier New"/>
    </w:rPr>
  </w:style>
  <w:style w:type="character" w:styleId="1270" w:customStyle="1">
    <w:name w:val="正文文本缩进 3 Char"/>
    <w:uiPriority w:val="0"/>
    <w:qFormat/>
    <w:rPr>
      <w:rFonts w:eastAsia="华文新魏"/>
      <w:b/>
      <w:bCs/>
      <w:sz w:val="84"/>
    </w:rPr>
  </w:style>
  <w:style w:type="character" w:styleId="1271" w:customStyle="1">
    <w:name w:val="列出段落 Char"/>
    <w:uiPriority w:val="99"/>
    <w:qFormat/>
    <w:rPr>
      <w:rFonts w:ascii="Calibri" w:hAnsi="Calibri"/>
      <w:sz w:val="21"/>
      <w:szCs w:val="22"/>
    </w:rPr>
  </w:style>
  <w:style w:type="character" w:styleId="1272" w:customStyle="1">
    <w:name w:val="副标题 Char"/>
    <w:uiPriority w:val="0"/>
    <w:qFormat/>
    <w:rPr>
      <w:rFonts w:ascii="Cambria" w:hAnsi="Cambria"/>
      <w:b/>
      <w:bCs/>
      <w:sz w:val="32"/>
      <w:szCs w:val="32"/>
    </w:rPr>
  </w:style>
  <w:style w:type="character" w:styleId="1273" w:customStyle="1">
    <w:name w:val="日期 Char1"/>
    <w:uiPriority w:val="0"/>
    <w:qFormat/>
    <w:rPr>
      <w:rFonts w:ascii="宋体"/>
      <w:sz w:val="21"/>
    </w:rPr>
  </w:style>
  <w:style w:type="character" w:styleId="1274" w:customStyle="1">
    <w:name w:val="正文文本缩进 2 Char"/>
    <w:uiPriority w:val="0"/>
    <w:qFormat/>
    <w:rPr>
      <w:rFonts w:ascii="宋体"/>
      <w:sz w:val="21"/>
    </w:rPr>
  </w:style>
  <w:style w:type="character" w:styleId="1275" w:customStyle="1">
    <w:name w:val="小四 段落 宋体 Char Char Char Char Char"/>
    <w:uiPriority w:val="0"/>
    <w:qFormat/>
    <w:rPr>
      <w:rFonts w:eastAsia="宋体"/>
      <w:sz w:val="24"/>
      <w:szCs w:val="24"/>
      <w:lang w:val="en-US" w:eastAsia="zh-CN" w:bidi="ar-SA"/>
    </w:rPr>
  </w:style>
  <w:style w:type="character" w:styleId="1276" w:customStyle="1">
    <w:name w:val="111111 Char Char"/>
    <w:uiPriority w:val="0"/>
    <w:qFormat/>
    <w:rPr>
      <w:rFonts w:ascii="宋体" w:hAnsi="宋体" w:eastAsia="黑体"/>
      <w:b/>
      <w:sz w:val="21"/>
      <w:lang w:val="en-US" w:eastAsia="zh-CN"/>
    </w:rPr>
  </w:style>
  <w:style w:type="character" w:styleId="1277" w:customStyle="1">
    <w:name w:val="IndexiconIndexEntry"/>
    <w:uiPriority w:val="0"/>
    <w:qFormat/>
    <w:rPr>
      <w:smallCaps/>
      <w:sz w:val="20"/>
      <w:u w:val="none"/>
    </w:rPr>
  </w:style>
  <w:style w:type="character" w:styleId="1278" w:customStyle="1">
    <w:name w:val="明显强调2"/>
    <w:uiPriority w:val="0"/>
    <w:qFormat/>
    <w:rPr>
      <w:b/>
      <w:bCs/>
    </w:rPr>
  </w:style>
  <w:style w:type="character" w:styleId="1279" w:customStyle="1">
    <w:name w:val="Char Char15"/>
    <w:uiPriority w:val="0"/>
    <w:qFormat/>
    <w:rPr>
      <w:rFonts w:ascii="宋体" w:hAnsi="Courier New" w:eastAsia="宋体" w:cs="Courier New"/>
      <w:sz w:val="21"/>
      <w:szCs w:val="21"/>
      <w:lang w:val="en-US" w:eastAsia="zh-CN" w:bidi="ar-SA"/>
    </w:rPr>
  </w:style>
  <w:style w:type="character" w:styleId="1280" w:customStyle="1">
    <w:name w:val="无格式表格 51"/>
    <w:uiPriority w:val="0"/>
    <w:qFormat/>
    <w:rPr>
      <w:smallCaps/>
    </w:rPr>
  </w:style>
  <w:style w:type="character" w:styleId="1281" w:customStyle="1">
    <w:name w:val="9point1"/>
    <w:uiPriority w:val="0"/>
    <w:qFormat/>
    <w:rPr>
      <w:sz w:val="18"/>
      <w:szCs w:val="18"/>
    </w:rPr>
  </w:style>
  <w:style w:type="character" w:styleId="1282" w:customStyle="1">
    <w:name w:val="Char Char31"/>
    <w:uiPriority w:val="0"/>
    <w:qFormat/>
    <w:rPr>
      <w:rFonts w:ascii="Arial" w:hAnsi="Arial" w:eastAsia="黑体"/>
      <w:b/>
      <w:sz w:val="28"/>
      <w:lang w:val="en-US" w:eastAsia="zh-CN"/>
    </w:rPr>
  </w:style>
  <w:style w:type="character" w:styleId="1283" w:customStyle="1">
    <w:name w:val="HTML 地址 Char"/>
    <w:uiPriority w:val="0"/>
    <w:qFormat/>
    <w:rPr>
      <w:rFonts w:ascii="Verdana" w:hAnsi="Verdana"/>
      <w:i/>
      <w:sz w:val="21"/>
    </w:rPr>
  </w:style>
  <w:style w:type="character" w:styleId="1284" w:customStyle="1">
    <w:name w:val="节 Char"/>
    <w:uiPriority w:val="0"/>
    <w:qFormat/>
    <w:rPr>
      <w:rFonts w:ascii="Arial" w:hAnsi="Arial" w:eastAsia="黑体"/>
      <w:b/>
      <w:sz w:val="32"/>
      <w:lang w:val="en-US" w:eastAsia="ar-SA"/>
    </w:rPr>
  </w:style>
  <w:style w:type="character" w:styleId="1285" w:customStyle="1">
    <w:name w:val="脚注文本 Char1"/>
    <w:uiPriority w:val="99"/>
    <w:qFormat/>
    <w:rPr>
      <w:rFonts w:ascii="Symbol" w:hAnsi="Symbol" w:eastAsia="宋体" w:cs="Symbol"/>
      <w:sz w:val="18"/>
      <w:szCs w:val="18"/>
      <w:lang w:val="en-US" w:eastAsia="zh-CN" w:bidi="ar-SA"/>
    </w:rPr>
  </w:style>
  <w:style w:type="character" w:styleId="1286" w:customStyle="1">
    <w:name w:val="param-value"/>
    <w:basedOn w:val="926"/>
    <w:uiPriority w:val="0"/>
    <w:qFormat/>
  </w:style>
  <w:style w:type="character" w:styleId="1287" w:customStyle="1">
    <w:name w:val="五号居左 Char"/>
    <w:link w:val="1288"/>
    <w:uiPriority w:val="0"/>
    <w:qFormat/>
    <w:rPr>
      <w:rFonts w:ascii="黑体" w:hAnsi="黑体"/>
      <w:b/>
      <w:bCs/>
      <w:color w:val="000000"/>
      <w:szCs w:val="36"/>
      <w:lang w:val="zh-CN"/>
    </w:rPr>
  </w:style>
  <w:style w:type="paragraph" w:styleId="1288" w:customStyle="1">
    <w:name w:val="五号居左"/>
    <w:basedOn w:val="916"/>
    <w:link w:val="1287"/>
    <w:uiPriority w:val="0"/>
    <w:qFormat/>
    <w:pPr>
      <w:jc w:val="left"/>
      <w:spacing w:line="300" w:lineRule="atLeast"/>
    </w:pPr>
    <w:rPr>
      <w:rFonts w:ascii="黑体" w:hAnsi="黑体"/>
      <w:b/>
      <w:bCs/>
      <w:color w:val="000000"/>
      <w:sz w:val="20"/>
      <w:szCs w:val="36"/>
      <w:lang w:val="zh-CN"/>
    </w:rPr>
  </w:style>
  <w:style w:type="character" w:styleId="1289" w:customStyle="1">
    <w:name w:val="Char Char14"/>
    <w:uiPriority w:val="0"/>
    <w:qFormat/>
    <w:rPr>
      <w:rFonts w:eastAsia="黑体"/>
      <w:b/>
      <w:sz w:val="28"/>
      <w:lang w:val="en-GB" w:eastAsia="zh-CN"/>
    </w:rPr>
  </w:style>
  <w:style w:type="character" w:styleId="1290" w:customStyle="1">
    <w:name w:val="Intense Reference1"/>
    <w:uiPriority w:val="32"/>
    <w:qFormat/>
    <w:rPr>
      <w:smallCaps/>
      <w:spacing w:val="5"/>
      <w:u w:val="single"/>
    </w:rPr>
  </w:style>
  <w:style w:type="character" w:styleId="12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92" w:customStyle="1">
    <w:name w:val="小标题 1 Char Char Char Char Char Char Char Char Char Char Char"/>
    <w:uiPriority w:val="0"/>
    <w:qFormat/>
    <w:rPr>
      <w:rFonts w:ascii="文鼎粗黑" w:eastAsia="文鼎粗黑"/>
      <w:sz w:val="22"/>
      <w:lang w:val="en-US" w:eastAsia="zh-CN"/>
    </w:rPr>
  </w:style>
  <w:style w:type="character" w:styleId="1293" w:customStyle="1">
    <w:name w:val="样式 标题 3 + 楷体_GB2312 Char"/>
    <w:link w:val="1294"/>
    <w:uiPriority w:val="0"/>
    <w:qFormat/>
    <w:rPr>
      <w:rFonts w:ascii="楷体_GB2312" w:hAnsi="楷体_GB2312" w:eastAsia="楷体_GB2312"/>
      <w:b/>
      <w:bCs/>
      <w:sz w:val="24"/>
      <w:szCs w:val="32"/>
    </w:rPr>
  </w:style>
  <w:style w:type="paragraph" w:styleId="1294" w:customStyle="1">
    <w:name w:val="样式 标题 3 + 楷体_GB2312"/>
    <w:basedOn w:val="919"/>
    <w:next w:val="916"/>
    <w:link w:val="1293"/>
    <w:uiPriority w:val="0"/>
    <w:qFormat/>
    <w:pPr>
      <w:spacing w:before="0" w:after="0" w:line="360" w:lineRule="auto"/>
    </w:pPr>
    <w:rPr>
      <w:rFonts w:ascii="楷体_GB2312" w:hAnsi="楷体_GB2312" w:eastAsia="楷体_GB2312" w:cs="Times New Roman"/>
      <w:sz w:val="24"/>
    </w:rPr>
  </w:style>
  <w:style w:type="character" w:styleId="1295" w:customStyle="1">
    <w:name w:val="ccc"/>
    <w:uiPriority w:val="0"/>
    <w:qFormat/>
  </w:style>
  <w:style w:type="character" w:styleId="1296" w:customStyle="1">
    <w:name w:val="p111"/>
    <w:uiPriority w:val="0"/>
    <w:qFormat/>
    <w:rPr>
      <w:rFonts w:hint="default"/>
      <w:color w:val="000000"/>
      <w:sz w:val="22"/>
      <w:szCs w:val="22"/>
      <w:u w:val="none"/>
    </w:rPr>
  </w:style>
  <w:style w:type="character" w:styleId="1297" w:customStyle="1">
    <w:name w:val="明显参考2"/>
    <w:uiPriority w:val="0"/>
    <w:qFormat/>
    <w:rPr>
      <w:smallCaps/>
      <w:spacing w:val="5"/>
      <w:u w:val="single"/>
    </w:rPr>
  </w:style>
  <w:style w:type="character" w:styleId="1298" w:customStyle="1">
    <w:name w:val="引用 Char"/>
    <w:link w:val="1299"/>
    <w:uiPriority w:val="0"/>
    <w:qFormat/>
    <w:rPr>
      <w:rFonts w:ascii="Calibri" w:hAnsi="Calibri"/>
      <w:i/>
      <w:iCs/>
      <w:sz w:val="22"/>
      <w:szCs w:val="22"/>
      <w:lang w:eastAsia="en-US" w:bidi="en-US"/>
    </w:rPr>
  </w:style>
  <w:style w:type="paragraph" w:styleId="1299" w:customStyle="1">
    <w:name w:val="引用11"/>
    <w:basedOn w:val="916"/>
    <w:next w:val="916"/>
    <w:link w:val="1298"/>
    <w:uiPriority w:val="0"/>
    <w:qFormat/>
    <w:pPr>
      <w:ind w:left="360" w:right="360"/>
      <w:jc w:val="left"/>
      <w:spacing w:before="200" w:line="276" w:lineRule="auto"/>
      <w:widowControl/>
    </w:pPr>
    <w:rPr>
      <w:rFonts w:ascii="Calibri" w:hAnsi="Calibri"/>
      <w:i/>
      <w:iCs/>
      <w:sz w:val="22"/>
      <w:szCs w:val="22"/>
      <w:lang w:eastAsia="en-US" w:bidi="en-US"/>
    </w:rPr>
  </w:style>
  <w:style w:type="character" w:styleId="1300" w:customStyle="1">
    <w:name w:val="mh-map_new-info"/>
    <w:uiPriority w:val="0"/>
    <w:qFormat/>
  </w:style>
  <w:style w:type="character" w:styleId="1301" w:customStyle="1">
    <w:name w:val="招标标题3 Char"/>
    <w:link w:val="1302"/>
    <w:uiPriority w:val="0"/>
    <w:qFormat/>
    <w:rPr>
      <w:rFonts w:ascii="Arial" w:hAnsi="Arial" w:eastAsia="仿宋_GB2312"/>
      <w:b/>
      <w:bCs/>
      <w:sz w:val="30"/>
      <w:szCs w:val="32"/>
    </w:rPr>
  </w:style>
  <w:style w:type="paragraph" w:styleId="1302" w:customStyle="1">
    <w:name w:val="招标标题3"/>
    <w:basedOn w:val="919"/>
    <w:link w:val="1301"/>
    <w:uiPriority w:val="0"/>
    <w:qFormat/>
    <w:pPr>
      <w:ind w:left="-178" w:firstLine="1034"/>
      <w:spacing w:before="0" w:after="0" w:line="240" w:lineRule="auto"/>
      <w:tabs>
        <w:tab w:val="left" w:pos="1260" w:leader="none"/>
        <w:tab w:val="left" w:pos="1599" w:leader="none"/>
      </w:tabs>
    </w:pPr>
    <w:rPr>
      <w:rFonts w:ascii="Arial" w:hAnsi="Arial" w:eastAsia="仿宋_GB2312" w:cs="Times New Roman"/>
      <w:sz w:val="30"/>
    </w:rPr>
  </w:style>
  <w:style w:type="character" w:styleId="1303" w:customStyle="1">
    <w:name w:val="style2"/>
    <w:uiPriority w:val="0"/>
    <w:qFormat/>
  </w:style>
  <w:style w:type="character" w:styleId="1304" w:customStyle="1">
    <w:name w:val="Char Char251"/>
    <w:uiPriority w:val="0"/>
    <w:qFormat/>
    <w:rPr>
      <w:rFonts w:ascii="Cambria" w:hAnsi="Cambria" w:eastAsia="华文细黑"/>
      <w:b/>
      <w:sz w:val="28"/>
    </w:rPr>
  </w:style>
  <w:style w:type="character" w:styleId="1305" w:customStyle="1">
    <w:name w:val="标准小四 Char Char"/>
    <w:uiPriority w:val="0"/>
    <w:qFormat/>
    <w:rPr>
      <w:rFonts w:ascii="Arial" w:hAnsi="Arial" w:eastAsia="宋体"/>
      <w:sz w:val="24"/>
      <w:szCs w:val="21"/>
      <w:lang w:val="en-US" w:eastAsia="zh-CN" w:bidi="ar-SA"/>
    </w:rPr>
  </w:style>
  <w:style w:type="character" w:styleId="1306" w:customStyle="1">
    <w:name w:val="Char Char111"/>
    <w:uiPriority w:val="0"/>
    <w:qFormat/>
    <w:rPr>
      <w:rFonts w:ascii="宋体" w:hAnsi="宋体" w:eastAsia="宋体"/>
      <w:sz w:val="24"/>
      <w:lang w:val="en-US" w:eastAsia="zh-CN"/>
    </w:rPr>
  </w:style>
  <w:style w:type="character" w:styleId="1307" w:customStyle="1">
    <w:name w:val="style151"/>
    <w:uiPriority w:val="0"/>
    <w:qFormat/>
    <w:rPr>
      <w:sz w:val="28"/>
    </w:rPr>
  </w:style>
  <w:style w:type="character" w:styleId="1308" w:customStyle="1">
    <w:name w:val="正文：首行缩进2字符-指导 Char Char"/>
    <w:link w:val="1309"/>
    <w:uiPriority w:val="0"/>
    <w:qFormat/>
    <w:rPr>
      <w:rFonts w:ascii="Arial" w:hAnsi="Arial" w:cs="宋体"/>
      <w:color w:val="0000ff"/>
      <w:sz w:val="21"/>
    </w:rPr>
  </w:style>
  <w:style w:type="paragraph" w:styleId="1309" w:customStyle="1">
    <w:name w:val="正文：首行缩进2字符-指导"/>
    <w:basedOn w:val="916"/>
    <w:link w:val="1308"/>
    <w:uiPriority w:val="0"/>
    <w:qFormat/>
    <w:pPr>
      <w:ind w:firstLine="420"/>
      <w:spacing w:line="360" w:lineRule="atLeast"/>
    </w:pPr>
    <w:rPr>
      <w:rFonts w:ascii="Arial" w:hAnsi="Arial" w:cs="宋体"/>
      <w:color w:val="0000ff"/>
      <w:szCs w:val="20"/>
    </w:rPr>
  </w:style>
  <w:style w:type="character" w:styleId="1310" w:customStyle="1">
    <w:name w:val="Book Title1"/>
    <w:uiPriority w:val="33"/>
    <w:qFormat/>
    <w:rPr>
      <w:i/>
      <w:smallCaps/>
      <w:spacing w:val="5"/>
    </w:rPr>
  </w:style>
  <w:style w:type="character" w:styleId="1311" w:customStyle="1">
    <w:name w:val="style121"/>
    <w:uiPriority w:val="0"/>
    <w:qFormat/>
    <w:rPr>
      <w:color w:val="ff0000"/>
    </w:rPr>
  </w:style>
  <w:style w:type="character" w:styleId="1312" w:customStyle="1">
    <w:name w:val="apple-tab-span"/>
    <w:uiPriority w:val="0"/>
    <w:qFormat/>
  </w:style>
  <w:style w:type="character" w:styleId="1313" w:customStyle="1">
    <w:name w:val="小四 段落 宋体 Char Char Char Char1"/>
    <w:uiPriority w:val="0"/>
    <w:qFormat/>
    <w:rPr>
      <w:rFonts w:eastAsia="宋体"/>
      <w:sz w:val="24"/>
      <w:szCs w:val="24"/>
      <w:lang w:val="en-US" w:eastAsia="zh-CN" w:bidi="ar-SA"/>
    </w:rPr>
  </w:style>
  <w:style w:type="character" w:styleId="1314" w:customStyle="1">
    <w:name w:val="正文列表 Char"/>
    <w:uiPriority w:val="0"/>
    <w:qFormat/>
    <w:rPr>
      <w:rFonts w:hint="default" w:ascii="Arial" w:hAnsi="Arial" w:eastAsia="宋体" w:cs="Arial"/>
      <w:sz w:val="24"/>
      <w:szCs w:val="21"/>
      <w:lang w:val="en-US" w:eastAsia="zh-CN" w:bidi="ar-SA"/>
    </w:rPr>
  </w:style>
  <w:style w:type="character" w:styleId="1315" w:customStyle="1">
    <w:name w:val="hui3"/>
    <w:uiPriority w:val="0"/>
    <w:qFormat/>
    <w:rPr>
      <w:color w:val="333333"/>
    </w:rPr>
  </w:style>
  <w:style w:type="character" w:styleId="1316" w:customStyle="1">
    <w:name w:val="Intense Quote Char"/>
    <w:uiPriority w:val="0"/>
    <w:qFormat/>
    <w:rPr>
      <w:rFonts w:ascii="Calibri" w:hAnsi="Calibri" w:eastAsia="宋体" w:cs="Times New Roman"/>
      <w:b/>
      <w:bCs/>
      <w:i/>
      <w:iCs/>
      <w:sz w:val="22"/>
      <w:lang w:eastAsia="en-US"/>
    </w:rPr>
  </w:style>
  <w:style w:type="character" w:styleId="1317" w:customStyle="1">
    <w:name w:val="标题 3 Char3"/>
    <w:uiPriority w:val="0"/>
    <w:qFormat/>
    <w:rPr>
      <w:rFonts w:ascii="Symbol" w:hAnsi="Symbol" w:eastAsia="宋体" w:cs="Symbol"/>
      <w:b/>
      <w:bCs/>
      <w:sz w:val="32"/>
      <w:szCs w:val="32"/>
      <w:lang w:val="en-US" w:eastAsia="zh-CN" w:bidi="ar-SA"/>
    </w:rPr>
  </w:style>
  <w:style w:type="character" w:styleId="1318" w:customStyle="1">
    <w:name w:val="Char Char271"/>
    <w:uiPriority w:val="0"/>
    <w:qFormat/>
    <w:rPr>
      <w:b/>
      <w:bCs/>
      <w:sz w:val="44"/>
      <w:szCs w:val="44"/>
    </w:rPr>
  </w:style>
  <w:style w:type="character" w:styleId="1319" w:customStyle="1">
    <w:name w:val="font5 Char Char"/>
    <w:uiPriority w:val="0"/>
    <w:qFormat/>
    <w:rPr>
      <w:rFonts w:ascii="宋体" w:hAnsi="宋体" w:eastAsia="宋体"/>
      <w:sz w:val="28"/>
      <w:lang w:val="en-US" w:eastAsia="zh-CN"/>
    </w:rPr>
  </w:style>
  <w:style w:type="character" w:styleId="1320" w:customStyle="1">
    <w:name w:val="List Paragraph Char"/>
    <w:link w:val="1153"/>
    <w:uiPriority w:val="34"/>
    <w:qFormat/>
    <w:rPr>
      <w:rFonts w:ascii="Calibri" w:hAnsi="Calibri"/>
      <w:sz w:val="21"/>
      <w:szCs w:val="22"/>
    </w:rPr>
  </w:style>
  <w:style w:type="character" w:styleId="1321" w:customStyle="1">
    <w:name w:val="题注 字符"/>
    <w:link w:val="939"/>
    <w:uiPriority w:val="0"/>
    <w:qFormat/>
    <w:rPr>
      <w:rFonts w:ascii="Cambria" w:hAnsi="Cambria" w:eastAsia="黑体" w:cs="Cambria"/>
    </w:rPr>
  </w:style>
  <w:style w:type="character" w:styleId="1322" w:customStyle="1">
    <w:name w:val="1page sec3 Char2"/>
    <w:uiPriority w:val="0"/>
    <w:qFormat/>
    <w:rPr>
      <w:rFonts w:eastAsia="宋体"/>
      <w:sz w:val="18"/>
      <w:szCs w:val="18"/>
      <w:lang w:val="en-US" w:eastAsia="zh-CN" w:bidi="ar-SA"/>
    </w:rPr>
  </w:style>
  <w:style w:type="character" w:styleId="1323" w:customStyle="1">
    <w:name w:val="Char Char26"/>
    <w:uiPriority w:val="0"/>
    <w:qFormat/>
    <w:rPr>
      <w:b/>
      <w:bCs/>
      <w:sz w:val="32"/>
      <w:szCs w:val="32"/>
    </w:rPr>
  </w:style>
  <w:style w:type="character" w:styleId="1324" w:customStyle="1">
    <w:name w:val="正文小四1.5倍行距 Char"/>
    <w:link w:val="1325"/>
    <w:uiPriority w:val="0"/>
    <w:qFormat/>
    <w:rPr>
      <w:rFonts w:ascii="宋体" w:hAnsi="宋体"/>
      <w:sz w:val="24"/>
      <w:szCs w:val="24"/>
    </w:rPr>
  </w:style>
  <w:style w:type="paragraph" w:styleId="1325" w:customStyle="1">
    <w:name w:val="正文小四1.5倍行距"/>
    <w:basedOn w:val="916"/>
    <w:link w:val="1324"/>
    <w:uiPriority w:val="0"/>
    <w:qFormat/>
    <w:pPr>
      <w:ind w:firstLine="480"/>
    </w:pPr>
    <w:rPr>
      <w:rFonts w:ascii="宋体" w:hAnsi="宋体"/>
      <w:sz w:val="24"/>
      <w:szCs w:val="24"/>
    </w:rPr>
  </w:style>
  <w:style w:type="character" w:styleId="1326" w:customStyle="1">
    <w:name w:val="zwt1"/>
    <w:uiPriority w:val="0"/>
    <w:qFormat/>
    <w:rPr>
      <w:rFonts w:hint="default" w:ascii="Arial" w:hAnsi="Arial"/>
      <w:b/>
      <w:color w:val="ff0000"/>
      <w:sz w:val="21"/>
      <w:u w:val="none"/>
    </w:rPr>
  </w:style>
  <w:style w:type="character" w:styleId="1327" w:customStyle="1">
    <w:name w:val="zi1"/>
    <w:uiPriority w:val="0"/>
    <w:qFormat/>
    <w:rPr>
      <w:rFonts w:hint="default" w:ascii="ˎ̥" w:hAnsi="ˎ̥"/>
      <w:color w:val="000000"/>
      <w:sz w:val="18"/>
      <w:u w:val="none"/>
    </w:rPr>
  </w:style>
  <w:style w:type="character" w:styleId="1328" w:customStyle="1">
    <w:name w:val="列出段落 字符"/>
    <w:uiPriority w:val="34"/>
    <w:qFormat/>
  </w:style>
  <w:style w:type="character" w:styleId="1329" w:customStyle="1">
    <w:name w:val="h105-2"/>
    <w:uiPriority w:val="0"/>
    <w:qFormat/>
  </w:style>
  <w:style w:type="character" w:styleId="1330" w:customStyle="1">
    <w:name w:val="书籍标题1"/>
    <w:uiPriority w:val="0"/>
    <w:qFormat/>
    <w:rPr>
      <w:i/>
      <w:iCs/>
      <w:smallCaps/>
      <w:spacing w:val="5"/>
    </w:rPr>
  </w:style>
  <w:style w:type="character" w:styleId="1331" w:customStyle="1">
    <w:name w:val="ask-title"/>
    <w:uiPriority w:val="0"/>
    <w:qFormat/>
  </w:style>
  <w:style w:type="character" w:styleId="1332" w:customStyle="1">
    <w:name w:val="正文缩进 Char2"/>
    <w:uiPriority w:val="0"/>
    <w:qFormat/>
    <w:rPr>
      <w:rFonts w:eastAsia="宋体"/>
      <w:sz w:val="21"/>
      <w:lang w:val="en-US" w:eastAsia="zh-CN"/>
    </w:rPr>
  </w:style>
  <w:style w:type="character" w:styleId="1333" w:customStyle="1">
    <w:name w:val="正文 + 宋体 Char"/>
    <w:uiPriority w:val="0"/>
    <w:qFormat/>
    <w:rPr>
      <w:rFonts w:eastAsia="宋体"/>
      <w:sz w:val="21"/>
      <w:szCs w:val="24"/>
      <w:lang w:val="en-US" w:eastAsia="zh-CN" w:bidi="ar-SA"/>
    </w:rPr>
  </w:style>
  <w:style w:type="character" w:styleId="1334" w:customStyle="1">
    <w:name w:val="body1plain1"/>
    <w:uiPriority w:val="0"/>
    <w:qFormat/>
    <w:rPr>
      <w:rFonts w:hint="default" w:ascii="Arial" w:hAnsi="Arial"/>
      <w:sz w:val="20"/>
    </w:rPr>
  </w:style>
  <w:style w:type="character" w:styleId="1335" w:customStyle="1">
    <w:name w:val="方案文档 Char Char"/>
    <w:uiPriority w:val="0"/>
    <w:qFormat/>
    <w:rPr>
      <w:rFonts w:ascii="宋体" w:hAnsi="宋体" w:eastAsia="宋体"/>
      <w:sz w:val="24"/>
      <w:lang w:val="zh-CN" w:eastAsia="zh-CN"/>
    </w:rPr>
  </w:style>
  <w:style w:type="character" w:styleId="1336" w:customStyle="1">
    <w:name w:val="文章正文 Char"/>
    <w:link w:val="1337"/>
    <w:uiPriority w:val="0"/>
    <w:qFormat/>
    <w:rPr>
      <w:rFonts w:ascii="宋体"/>
      <w:sz w:val="24"/>
    </w:rPr>
  </w:style>
  <w:style w:type="paragraph" w:styleId="1337" w:customStyle="1">
    <w:name w:val="文章正文"/>
    <w:basedOn w:val="916"/>
    <w:link w:val="1336"/>
    <w:uiPriority w:val="0"/>
    <w:qFormat/>
    <w:pPr>
      <w:ind w:firstLine="480"/>
    </w:pPr>
    <w:rPr>
      <w:rFonts w:ascii="宋体"/>
      <w:sz w:val="24"/>
      <w:szCs w:val="20"/>
    </w:rPr>
  </w:style>
  <w:style w:type="character" w:styleId="1338" w:customStyle="1">
    <w:name w:val="注释标题 Char1"/>
    <w:uiPriority w:val="0"/>
    <w:qFormat/>
    <w:rPr>
      <w:rFonts w:ascii="Times New Roman" w:hAnsi="Times New Roman"/>
      <w:sz w:val="21"/>
      <w:szCs w:val="24"/>
    </w:rPr>
  </w:style>
  <w:style w:type="character" w:styleId="1339" w:customStyle="1">
    <w:name w:val="z-窗体顶端 Char1"/>
    <w:uiPriority w:val="99"/>
    <w:qFormat/>
    <w:rPr>
      <w:rFonts w:ascii="Arial" w:hAnsi="Arial" w:cs="Arial"/>
      <w:vanish/>
      <w:sz w:val="16"/>
      <w:szCs w:val="16"/>
    </w:rPr>
  </w:style>
  <w:style w:type="character" w:styleId="1340" w:customStyle="1">
    <w:name w:val="title_emph1"/>
    <w:uiPriority w:val="0"/>
    <w:qFormat/>
    <w:rPr>
      <w:rFonts w:ascii="Arial" w:cs="Arial"/>
      <w:b/>
      <w:bCs/>
      <w:sz w:val="18"/>
      <w:szCs w:val="18"/>
    </w:rPr>
  </w:style>
  <w:style w:type="character" w:styleId="1341" w:customStyle="1">
    <w:name w:val="样式 正文文本缩进 + 左  0 字符 Char"/>
    <w:link w:val="1342"/>
    <w:uiPriority w:val="0"/>
    <w:qFormat/>
    <w:rPr>
      <w:sz w:val="24"/>
      <w:szCs w:val="24"/>
    </w:rPr>
  </w:style>
  <w:style w:type="paragraph" w:styleId="1342" w:customStyle="1">
    <w:name w:val="样式 正文文本缩进 + 左  0 字符"/>
    <w:basedOn w:val="916"/>
    <w:link w:val="1341"/>
    <w:uiPriority w:val="0"/>
    <w:qFormat/>
    <w:pPr>
      <w:ind w:firstLine="250"/>
    </w:pPr>
    <w:rPr>
      <w:sz w:val="24"/>
      <w:szCs w:val="24"/>
    </w:rPr>
  </w:style>
  <w:style w:type="character" w:styleId="1343" w:customStyle="1">
    <w:name w:val="Char Char24"/>
    <w:uiPriority w:val="0"/>
    <w:qFormat/>
    <w:rPr>
      <w:b/>
      <w:bCs/>
      <w:sz w:val="28"/>
      <w:szCs w:val="28"/>
    </w:rPr>
  </w:style>
  <w:style w:type="character" w:styleId="1344" w:customStyle="1">
    <w:name w:val="font101"/>
    <w:uiPriority w:val="0"/>
    <w:qFormat/>
    <w:rPr>
      <w:rFonts w:hint="eastAsia" w:ascii="宋体" w:hAnsi="宋体" w:eastAsia="宋体" w:cs="宋体"/>
      <w:color w:val="000000"/>
      <w:sz w:val="22"/>
      <w:szCs w:val="22"/>
      <w:u w:val="none"/>
    </w:rPr>
  </w:style>
  <w:style w:type="character" w:styleId="1345" w:customStyle="1">
    <w:name w:val="zcl style1"/>
    <w:uiPriority w:val="0"/>
    <w:qFormat/>
  </w:style>
  <w:style w:type="character" w:styleId="1346" w:customStyle="1">
    <w:name w:val="Table Text Char Char Char Char Char Char"/>
    <w:uiPriority w:val="0"/>
    <w:qFormat/>
    <w:rPr>
      <w:rFonts w:ascii="Arial" w:hAnsi="Arial" w:eastAsia="宋体" w:cs="Arial"/>
      <w:sz w:val="18"/>
      <w:szCs w:val="18"/>
      <w:lang w:val="en-US" w:eastAsia="zh-CN" w:bidi="ar-SA"/>
    </w:rPr>
  </w:style>
  <w:style w:type="character" w:styleId="1347" w:customStyle="1">
    <w:name w:val="表格 Char Char"/>
    <w:link w:val="1348"/>
    <w:uiPriority w:val="0"/>
    <w:qFormat/>
    <w:rPr>
      <w:rFonts w:ascii="宋体" w:hAnsi="宋体" w:cs="宋体"/>
    </w:rPr>
  </w:style>
  <w:style w:type="paragraph" w:styleId="1348" w:customStyle="1">
    <w:name w:val="表格"/>
    <w:basedOn w:val="916"/>
    <w:link w:val="1347"/>
    <w:uiPriority w:val="0"/>
    <w:qFormat/>
    <w:pPr>
      <w:ind w:firstLine="21"/>
    </w:pPr>
    <w:rPr>
      <w:rFonts w:ascii="宋体" w:hAnsi="宋体" w:cs="宋体"/>
      <w:sz w:val="20"/>
      <w:szCs w:val="20"/>
    </w:rPr>
  </w:style>
  <w:style w:type="character" w:styleId="1349" w:customStyle="1">
    <w:name w:val="Char Char171"/>
    <w:uiPriority w:val="0"/>
    <w:qFormat/>
    <w:rPr>
      <w:rFonts w:ascii="Verdana" w:hAnsi="MS Reference Specialty"/>
      <w:sz w:val="21"/>
      <w:szCs w:val="21"/>
    </w:rPr>
  </w:style>
  <w:style w:type="character" w:styleId="1350" w:customStyle="1">
    <w:name w:val="Char Char151"/>
    <w:uiPriority w:val="0"/>
    <w:qFormat/>
    <w:rPr>
      <w:rFonts w:ascii="Arial" w:hAnsi="Arial" w:eastAsia="黑体"/>
      <w:sz w:val="21"/>
      <w:lang w:val="en-US" w:eastAsia="zh-CN"/>
    </w:rPr>
  </w:style>
  <w:style w:type="character" w:styleId="1351" w:customStyle="1">
    <w:name w:val="标题 1 Char Char Char Char Char Char Char Char Char Char Char Char Char Char Char Char Char Char Char Char Char Char Char Char Char Char"/>
    <w:uiPriority w:val="0"/>
    <w:qFormat/>
    <w:rPr>
      <w:rFonts w:eastAsia="宋体"/>
      <w:b/>
      <w:sz w:val="32"/>
      <w:lang w:val="en-US" w:eastAsia="zh-CN"/>
    </w:rPr>
  </w:style>
  <w:style w:type="character" w:styleId="1352" w:customStyle="1">
    <w:name w:val="111111 Char"/>
    <w:link w:val="1353"/>
    <w:uiPriority w:val="0"/>
    <w:qFormat/>
    <w:rPr>
      <w:rFonts w:ascii="宋体" w:hAnsi="宋体" w:eastAsia="黑体" w:cs="宋体"/>
      <w:b/>
      <w:bCs/>
      <w:sz w:val="21"/>
      <w:szCs w:val="21"/>
    </w:rPr>
  </w:style>
  <w:style w:type="paragraph" w:styleId="1353" w:customStyle="1">
    <w:name w:val="111111"/>
    <w:basedOn w:val="916"/>
    <w:link w:val="1352"/>
    <w:uiPriority w:val="0"/>
    <w:qFormat/>
    <w:pPr>
      <w:jc w:val="center"/>
      <w:spacing w:before="120" w:after="120"/>
    </w:pPr>
    <w:rPr>
      <w:rFonts w:ascii="宋体" w:hAnsi="宋体" w:eastAsia="黑体" w:cs="宋体"/>
      <w:b/>
      <w:bCs/>
    </w:rPr>
  </w:style>
  <w:style w:type="character" w:styleId="1354" w:customStyle="1">
    <w:name w:val="weizi91"/>
    <w:uiPriority w:val="0"/>
    <w:qFormat/>
    <w:rPr>
      <w:rFonts w:ascii="Tahoma" w:hAnsi="Tahoma" w:eastAsia="宋体"/>
      <w:color w:val="000000"/>
      <w:sz w:val="18"/>
      <w:szCs w:val="18"/>
      <w:lang w:val="en-US" w:eastAsia="zh-CN" w:bidi="ar-SA"/>
    </w:rPr>
  </w:style>
  <w:style w:type="character" w:styleId="1355" w:customStyle="1">
    <w:name w:val="Char Char9"/>
    <w:uiPriority w:val="0"/>
    <w:semiHidden/>
    <w:qFormat/>
    <w:rPr>
      <w:rFonts w:eastAsia="宋体"/>
      <w:sz w:val="21"/>
      <w:lang w:val="en-US" w:eastAsia="zh-CN" w:bidi="ar-SA"/>
    </w:rPr>
  </w:style>
  <w:style w:type="character" w:styleId="1356" w:customStyle="1">
    <w:name w:val="不明显参考2"/>
    <w:uiPriority w:val="0"/>
    <w:qFormat/>
    <w:rPr>
      <w:smallCaps/>
    </w:rPr>
  </w:style>
  <w:style w:type="character" w:styleId="1357" w:customStyle="1">
    <w:name w:val="一般文字 Char Char"/>
    <w:link w:val="1358"/>
    <w:uiPriority w:val="0"/>
    <w:qFormat/>
    <w:rPr>
      <w:rFonts w:ascii="宋体" w:hAnsi="宋体"/>
      <w:sz w:val="24"/>
      <w:szCs w:val="24"/>
    </w:rPr>
  </w:style>
  <w:style w:type="paragraph" w:styleId="1358" w:customStyle="1">
    <w:name w:val="一般文字"/>
    <w:basedOn w:val="916"/>
    <w:link w:val="1357"/>
    <w:uiPriority w:val="0"/>
    <w:qFormat/>
    <w:pPr>
      <w:ind w:firstLine="470"/>
    </w:pPr>
    <w:rPr>
      <w:rFonts w:ascii="宋体" w:hAnsi="宋体"/>
      <w:sz w:val="24"/>
      <w:szCs w:val="24"/>
    </w:rPr>
  </w:style>
  <w:style w:type="character" w:styleId="1359" w:customStyle="1">
    <w:name w:val="普通(网站) 字符"/>
    <w:link w:val="997"/>
    <w:uiPriority w:val="0"/>
    <w:qFormat/>
    <w:rPr>
      <w:rFonts w:ascii="宋体" w:hAnsi="宋体" w:cs="宋体"/>
      <w:sz w:val="24"/>
      <w:szCs w:val="24"/>
    </w:rPr>
  </w:style>
  <w:style w:type="character" w:styleId="1360" w:customStyle="1">
    <w:name w:val="grame"/>
    <w:uiPriority w:val="0"/>
    <w:qFormat/>
  </w:style>
  <w:style w:type="character" w:styleId="1361" w:customStyle="1">
    <w:name w:val="lineitems"/>
    <w:uiPriority w:val="0"/>
    <w:qFormat/>
  </w:style>
  <w:style w:type="character" w:styleId="1362" w:customStyle="1">
    <w:name w:val="标题 1 Char Char Char Char Char Char Char Char Char Char Char Char Char Char Char Char Char Char Char Char Char Char Char Char Char Char Char"/>
    <w:uiPriority w:val="0"/>
    <w:qFormat/>
    <w:rPr>
      <w:rFonts w:eastAsia="宋体"/>
      <w:b/>
      <w:sz w:val="32"/>
      <w:lang w:val="en-US" w:eastAsia="zh-CN"/>
    </w:rPr>
  </w:style>
  <w:style w:type="character" w:styleId="1363" w:customStyle="1">
    <w:name w:val="Char Char25"/>
    <w:uiPriority w:val="0"/>
    <w:qFormat/>
    <w:rPr>
      <w:rFonts w:ascii="Arial" w:hAnsi="Arial" w:eastAsia="黑体"/>
      <w:b/>
      <w:sz w:val="28"/>
    </w:rPr>
  </w:style>
  <w:style w:type="character" w:styleId="1364" w:customStyle="1">
    <w:name w:val="小标题 Cha"/>
    <w:uiPriority w:val="0"/>
    <w:qFormat/>
    <w:rPr>
      <w:rFonts w:eastAsia="宋体"/>
      <w:b/>
      <w:sz w:val="32"/>
      <w:lang w:val="en-US" w:eastAsia="zh-CN"/>
    </w:rPr>
  </w:style>
  <w:style w:type="character" w:styleId="1365" w:customStyle="1">
    <w:name w:val="Char Char91"/>
    <w:uiPriority w:val="0"/>
    <w:qFormat/>
    <w:rPr>
      <w:rFonts w:eastAsia="宋体"/>
      <w:sz w:val="21"/>
      <w:lang w:val="en-US" w:eastAsia="zh-CN"/>
    </w:rPr>
  </w:style>
  <w:style w:type="character" w:styleId="1366" w:customStyle="1">
    <w:name w:val="样式 Char"/>
    <w:link w:val="1367"/>
    <w:uiPriority w:val="0"/>
    <w:qFormat/>
    <w:rPr>
      <w:rFonts w:ascii="宋体"/>
      <w:sz w:val="24"/>
    </w:rPr>
  </w:style>
  <w:style w:type="paragraph" w:styleId="1367" w:customStyle="1">
    <w:name w:val="样式"/>
    <w:basedOn w:val="916"/>
    <w:link w:val="1366"/>
    <w:uiPriority w:val="0"/>
    <w:qFormat/>
    <w:pPr>
      <w:spacing w:before="120" w:after="120"/>
    </w:pPr>
    <w:rPr>
      <w:rFonts w:ascii="宋体"/>
      <w:sz w:val="24"/>
      <w:szCs w:val="20"/>
    </w:rPr>
  </w:style>
  <w:style w:type="character" w:styleId="1368" w:customStyle="1">
    <w:name w:val="style131"/>
    <w:uiPriority w:val="0"/>
    <w:qFormat/>
    <w:rPr>
      <w:rFonts w:cs="Times New Roman"/>
      <w:sz w:val="18"/>
      <w:szCs w:val="18"/>
    </w:rPr>
  </w:style>
  <w:style w:type="character" w:styleId="1369" w:customStyle="1">
    <w:name w:val="正文（首行缩进2字符） Char"/>
    <w:link w:val="1370"/>
    <w:uiPriority w:val="0"/>
    <w:qFormat/>
    <w:rPr>
      <w:sz w:val="24"/>
    </w:rPr>
  </w:style>
  <w:style w:type="paragraph" w:styleId="1370" w:customStyle="1">
    <w:name w:val="正文（首行缩进2字符）"/>
    <w:basedOn w:val="916"/>
    <w:link w:val="1369"/>
    <w:uiPriority w:val="0"/>
    <w:qFormat/>
    <w:pPr>
      <w:ind w:firstLine="480"/>
    </w:pPr>
    <w:rPr>
      <w:sz w:val="24"/>
      <w:szCs w:val="20"/>
    </w:rPr>
  </w:style>
  <w:style w:type="character" w:styleId="1371" w:customStyle="1">
    <w:name w:val="H2 Char Char Char Char Char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372" w:customStyle="1">
    <w:name w:val="Char Char7"/>
    <w:uiPriority w:val="0"/>
    <w:qFormat/>
    <w:rPr>
      <w:rFonts w:eastAsia="宋体"/>
      <w:b/>
      <w:sz w:val="24"/>
      <w:lang w:val="en-US" w:eastAsia="zh-CN"/>
    </w:rPr>
  </w:style>
  <w:style w:type="character" w:styleId="1373" w:customStyle="1">
    <w:name w:val="电子邮件签名 Char1"/>
    <w:uiPriority w:val="99"/>
    <w:semiHidden/>
    <w:qFormat/>
    <w:rPr>
      <w:rFonts w:ascii="Times New Roman" w:hAnsi="Times New Roman"/>
      <w:sz w:val="21"/>
      <w:szCs w:val="24"/>
    </w:rPr>
  </w:style>
  <w:style w:type="character" w:styleId="1374" w:customStyle="1">
    <w:name w:val="Char Char23"/>
    <w:uiPriority w:val="0"/>
    <w:qFormat/>
    <w:rPr>
      <w:rFonts w:eastAsia="宋体"/>
      <w:sz w:val="18"/>
      <w:szCs w:val="18"/>
      <w:lang w:val="en-US" w:eastAsia="zh-CN" w:bidi="ar-SA"/>
    </w:rPr>
  </w:style>
  <w:style w:type="character" w:styleId="1375" w:customStyle="1">
    <w:name w:val="彩色列表 - 着色 1 Char"/>
    <w:link w:val="1376"/>
    <w:uiPriority w:val="0"/>
    <w:qFormat/>
    <w:rPr>
      <w:sz w:val="21"/>
      <w:szCs w:val="24"/>
    </w:rPr>
  </w:style>
  <w:style w:type="paragraph" w:styleId="1376" w:customStyle="1">
    <w:name w:val="彩色列表 - 着色 11"/>
    <w:basedOn w:val="916"/>
    <w:link w:val="1375"/>
    <w:uiPriority w:val="0"/>
    <w:qFormat/>
    <w:pPr>
      <w:ind w:firstLine="420"/>
    </w:pPr>
    <w:rPr>
      <w:szCs w:val="24"/>
    </w:rPr>
  </w:style>
  <w:style w:type="character" w:styleId="1377" w:customStyle="1">
    <w:name w:val="style4"/>
    <w:uiPriority w:val="0"/>
    <w:qFormat/>
  </w:style>
  <w:style w:type="character" w:styleId="1378" w:customStyle="1">
    <w:name w:val="Char Char221"/>
    <w:uiPriority w:val="0"/>
    <w:qFormat/>
    <w:rPr>
      <w:b/>
      <w:bCs/>
      <w:sz w:val="24"/>
      <w:szCs w:val="24"/>
    </w:rPr>
  </w:style>
  <w:style w:type="character" w:styleId="1379" w:customStyle="1">
    <w:name w:val="a31"/>
    <w:uiPriority w:val="0"/>
    <w:qFormat/>
    <w:rPr>
      <w:color w:val="000000"/>
      <w:sz w:val="26"/>
      <w:u w:val="none"/>
    </w:rPr>
  </w:style>
  <w:style w:type="character" w:styleId="1380" w:customStyle="1">
    <w:name w:val="纯文本 Char Char"/>
    <w:uiPriority w:val="0"/>
    <w:qFormat/>
    <w:rPr>
      <w:rFonts w:ascii="宋体" w:hAnsi="Courier New" w:eastAsia="宋体"/>
      <w:sz w:val="21"/>
      <w:szCs w:val="21"/>
      <w:lang w:val="en-US" w:eastAsia="zh-CN" w:bidi="ar-SA"/>
    </w:rPr>
  </w:style>
  <w:style w:type="character" w:styleId="1381" w:customStyle="1">
    <w:name w:val="Char Char17"/>
    <w:uiPriority w:val="0"/>
    <w:qFormat/>
    <w:rPr>
      <w:rFonts w:ascii="宋体" w:hAnsi="Courier New"/>
      <w:sz w:val="21"/>
      <w:szCs w:val="21"/>
    </w:rPr>
  </w:style>
  <w:style w:type="character" w:styleId="1382" w:customStyle="1">
    <w:name w:val="小四 段落 宋体 Char Char Char Char Char Char"/>
    <w:uiPriority w:val="0"/>
    <w:qFormat/>
    <w:rPr>
      <w:rFonts w:eastAsia="宋体"/>
      <w:sz w:val="24"/>
      <w:szCs w:val="24"/>
      <w:lang w:val="en-US" w:eastAsia="zh-CN" w:bidi="ar-SA"/>
    </w:rPr>
  </w:style>
  <w:style w:type="character" w:styleId="1383" w:customStyle="1">
    <w:name w:val="H2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384" w:customStyle="1">
    <w:name w:val="正文（首行缩进两字） Char"/>
    <w:uiPriority w:val="0"/>
    <w:qFormat/>
    <w:rPr>
      <w:rFonts w:eastAsia="宋体"/>
      <w:sz w:val="21"/>
      <w:lang w:val="en-US" w:eastAsia="zh-CN"/>
    </w:rPr>
  </w:style>
  <w:style w:type="character" w:styleId="1385" w:customStyle="1">
    <w:name w:val="目录 1 字符"/>
    <w:link w:val="976"/>
    <w:uiPriority w:val="39"/>
    <w:qFormat/>
    <w:rPr>
      <w:rFonts w:ascii="Calibri" w:hAnsi="Calibri" w:eastAsia="宋体" w:cs="Calibri"/>
      <w:sz w:val="21"/>
      <w:szCs w:val="21"/>
    </w:rPr>
  </w:style>
  <w:style w:type="character" w:styleId="1386" w:customStyle="1">
    <w:name w:val="标准文本1 Char"/>
    <w:link w:val="1387"/>
    <w:uiPriority w:val="0"/>
    <w:qFormat/>
    <w:rPr>
      <w:rFonts w:ascii="Verdana" w:hAnsi="Verdana"/>
      <w:sz w:val="21"/>
    </w:rPr>
  </w:style>
  <w:style w:type="paragraph" w:styleId="1387" w:customStyle="1">
    <w:name w:val="标准文本1"/>
    <w:basedOn w:val="916"/>
    <w:link w:val="1386"/>
    <w:uiPriority w:val="0"/>
    <w:qFormat/>
    <w:pPr>
      <w:ind w:firstLine="420"/>
    </w:pPr>
    <w:rPr>
      <w:rFonts w:ascii="Verdana" w:hAnsi="Verdana"/>
      <w:szCs w:val="20"/>
    </w:rPr>
  </w:style>
  <w:style w:type="character" w:styleId="1388" w:customStyle="1">
    <w:name w:val="1级标题 Char"/>
    <w:link w:val="1389"/>
    <w:uiPriority w:val="0"/>
    <w:qFormat/>
    <w:rPr>
      <w:rFonts w:ascii="Calibri" w:hAnsi="Calibri" w:eastAsia="黑体"/>
      <w:color w:val="000000"/>
      <w:sz w:val="32"/>
      <w:szCs w:val="22"/>
    </w:rPr>
  </w:style>
  <w:style w:type="paragraph" w:styleId="1389" w:customStyle="1">
    <w:name w:val="1级标题"/>
    <w:basedOn w:val="916"/>
    <w:link w:val="1388"/>
    <w:uiPriority w:val="0"/>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390" w:customStyle="1">
    <w:name w:val="小四 段落 宋体 Char1"/>
    <w:uiPriority w:val="0"/>
    <w:qFormat/>
    <w:rPr>
      <w:rFonts w:eastAsia="宋体"/>
      <w:sz w:val="24"/>
      <w:szCs w:val="24"/>
      <w:lang w:val="en-US" w:eastAsia="zh-CN" w:bidi="ar-SA"/>
    </w:rPr>
  </w:style>
  <w:style w:type="character" w:styleId="1391" w:customStyle="1">
    <w:name w:val="para1"/>
    <w:uiPriority w:val="0"/>
    <w:qFormat/>
  </w:style>
  <w:style w:type="character" w:styleId="1392" w:customStyle="1">
    <w:name w:val="脚注文本 Char"/>
    <w:uiPriority w:val="0"/>
    <w:qFormat/>
    <w:rPr>
      <w:sz w:val="18"/>
      <w:szCs w:val="18"/>
    </w:rPr>
  </w:style>
  <w:style w:type="character" w:styleId="1393" w:customStyle="1">
    <w:name w:val="Char Char18"/>
    <w:uiPriority w:val="0"/>
    <w:qFormat/>
    <w:rPr>
      <w:rFonts w:eastAsia="宋体"/>
      <w:b/>
      <w:sz w:val="24"/>
      <w:lang w:val="en-US" w:eastAsia="zh-CN"/>
    </w:rPr>
  </w:style>
  <w:style w:type="character" w:styleId="1394" w:customStyle="1">
    <w:name w:val="content"/>
    <w:basedOn w:val="926"/>
    <w:uiPriority w:val="0"/>
    <w:qFormat/>
  </w:style>
  <w:style w:type="character" w:styleId="1395" w:customStyle="1">
    <w:name w:val="Char Char32"/>
    <w:uiPriority w:val="0"/>
    <w:qFormat/>
    <w:rPr>
      <w:rFonts w:eastAsia="宋体"/>
      <w:b/>
      <w:sz w:val="32"/>
      <w:lang w:val="en-US" w:eastAsia="zh-CN"/>
    </w:rPr>
  </w:style>
  <w:style w:type="character" w:styleId="1396" w:customStyle="1">
    <w:name w:val="A1"/>
    <w:uiPriority w:val="0"/>
    <w:qFormat/>
    <w:rPr>
      <w:rFonts w:ascii="FZDHTJW" w:eastAsia="FZDHTJW"/>
      <w:color w:val="ffffff"/>
      <w:sz w:val="18"/>
    </w:rPr>
  </w:style>
  <w:style w:type="character" w:styleId="1397" w:customStyle="1">
    <w:name w:val="2nd level Char"/>
    <w:uiPriority w:val="0"/>
    <w:qFormat/>
    <w:rPr>
      <w:rFonts w:ascii="Arial" w:hAnsi="Arial" w:eastAsia="黑体"/>
      <w:b/>
      <w:bCs/>
      <w:sz w:val="32"/>
      <w:szCs w:val="32"/>
      <w:lang w:val="en-US" w:eastAsia="zh-CN" w:bidi="ar-SA"/>
    </w:rPr>
  </w:style>
  <w:style w:type="character" w:styleId="1398" w:customStyle="1">
    <w:name w:val="正文 + 紧缩量  0.1 磅 Char"/>
    <w:link w:val="1399"/>
    <w:uiPriority w:val="0"/>
    <w:qFormat/>
    <w:rPr>
      <w:rFonts w:ascii="宋体" w:hAnsi="宋体"/>
      <w:spacing w:val="20"/>
      <w:szCs w:val="21"/>
    </w:rPr>
  </w:style>
  <w:style w:type="paragraph" w:styleId="1399" w:customStyle="1">
    <w:name w:val="正文 + 紧缩量  0.1 磅"/>
    <w:basedOn w:val="916"/>
    <w:link w:val="1398"/>
    <w:uiPriority w:val="0"/>
    <w:qFormat/>
    <w:pPr>
      <w:ind w:left="210" w:firstLine="500"/>
      <w:spacing w:line="420" w:lineRule="exact"/>
      <w:tabs>
        <w:tab w:val="left" w:pos="420" w:leader="none"/>
      </w:tabs>
    </w:pPr>
    <w:rPr>
      <w:rFonts w:ascii="宋体" w:hAnsi="宋体"/>
      <w:spacing w:val="20"/>
      <w:sz w:val="20"/>
    </w:rPr>
  </w:style>
  <w:style w:type="character" w:styleId="1400" w:customStyle="1">
    <w:name w:val="titleblack14px1"/>
    <w:uiPriority w:val="0"/>
    <w:qFormat/>
    <w:rPr>
      <w:b/>
      <w:color w:val="000000"/>
      <w:sz w:val="21"/>
    </w:rPr>
  </w:style>
  <w:style w:type="character" w:styleId="1401" w:customStyle="1">
    <w:name w:val="subtitle1"/>
    <w:uiPriority w:val="0"/>
    <w:qFormat/>
    <w:rPr>
      <w:rFonts w:hint="default" w:ascii="Georgia" w:hAnsi="Georgia"/>
      <w:b/>
      <w:bCs/>
      <w:color w:val="666666"/>
      <w:sz w:val="18"/>
      <w:szCs w:val="18"/>
    </w:rPr>
  </w:style>
  <w:style w:type="character" w:styleId="1402" w:customStyle="1">
    <w:name w:val="正文2 Char Char"/>
    <w:link w:val="1185"/>
    <w:uiPriority w:val="0"/>
    <w:qFormat/>
    <w:rPr>
      <w:rFonts w:ascii="Verdana" w:hAnsi="Verdana" w:eastAsia="黑体"/>
      <w:sz w:val="21"/>
      <w:lang w:eastAsia="en-US"/>
    </w:rPr>
  </w:style>
  <w:style w:type="character" w:styleId="1403" w:customStyle="1">
    <w:name w:val="正文首行缩进 Char1"/>
    <w:uiPriority w:val="0"/>
    <w:qFormat/>
    <w:rPr>
      <w:szCs w:val="20"/>
    </w:rPr>
  </w:style>
  <w:style w:type="character" w:styleId="1404" w:customStyle="1">
    <w:name w:val="尾注文本 Char1"/>
    <w:uiPriority w:val="0"/>
    <w:qFormat/>
    <w:rPr>
      <w:sz w:val="21"/>
    </w:rPr>
  </w:style>
  <w:style w:type="character" w:styleId="1405" w:customStyle="1">
    <w:name w:val="font81"/>
    <w:uiPriority w:val="0"/>
    <w:qFormat/>
    <w:rPr>
      <w:rFonts w:hint="eastAsia" w:ascii="宋体" w:hAnsi="宋体" w:eastAsia="宋体" w:cs="宋体"/>
      <w:color w:val="000000"/>
      <w:sz w:val="20"/>
      <w:szCs w:val="20"/>
      <w:u w:val="none"/>
    </w:rPr>
  </w:style>
  <w:style w:type="character" w:styleId="1406" w:customStyle="1">
    <w:name w:val="Item List Char Char Char"/>
    <w:link w:val="1407"/>
    <w:uiPriority w:val="0"/>
    <w:qFormat/>
    <w:rPr>
      <w:rFonts w:ascii="Arial" w:hAnsi="Arial"/>
      <w:b/>
      <w:bCs/>
      <w:sz w:val="21"/>
      <w:szCs w:val="28"/>
    </w:rPr>
  </w:style>
  <w:style w:type="paragraph" w:styleId="1407" w:customStyle="1">
    <w:name w:val="Item List Char Char"/>
    <w:link w:val="1406"/>
    <w:uiPriority w:val="0"/>
    <w:qFormat/>
    <w:pPr>
      <w:jc w:val="both"/>
      <w:spacing w:line="288" w:lineRule="auto"/>
    </w:pPr>
    <w:rPr>
      <w:rFonts w:ascii="Arial" w:hAnsi="Arial" w:eastAsia="宋体" w:cs="Times New Roman"/>
      <w:b/>
      <w:bCs/>
      <w:sz w:val="21"/>
      <w:szCs w:val="28"/>
      <w:lang w:val="en-US" w:eastAsia="zh-CN" w:bidi="ar-SA"/>
    </w:rPr>
  </w:style>
  <w:style w:type="character" w:styleId="1408" w:customStyle="1">
    <w:name w:val="Char Char6"/>
    <w:uiPriority w:val="0"/>
    <w:qFormat/>
    <w:rPr>
      <w:rFonts w:eastAsia="宋体"/>
      <w:sz w:val="24"/>
      <w:lang w:val="en-US" w:eastAsia="zh-CN"/>
    </w:rPr>
  </w:style>
  <w:style w:type="character" w:styleId="1409" w:customStyle="1">
    <w:name w:val="lan1"/>
    <w:uiPriority w:val="0"/>
    <w:qFormat/>
    <w:rPr>
      <w:rFonts w:hint="default"/>
      <w:color w:val="003366"/>
      <w:sz w:val="18"/>
      <w:szCs w:val="18"/>
      <w:u w:val="none"/>
    </w:rPr>
  </w:style>
  <w:style w:type="character" w:styleId="1410" w:customStyle="1">
    <w:name w:val="blacktext"/>
    <w:uiPriority w:val="0"/>
    <w:qFormat/>
  </w:style>
  <w:style w:type="character" w:styleId="1411" w:customStyle="1">
    <w:name w:val="1page sec3 Char1"/>
    <w:uiPriority w:val="0"/>
    <w:qFormat/>
    <w:rPr>
      <w:sz w:val="18"/>
      <w:szCs w:val="18"/>
    </w:rPr>
  </w:style>
  <w:style w:type="character" w:styleId="1412" w:customStyle="1">
    <w:name w:val="小四 段落 宋体 Char Char Char Char Char Char Char"/>
    <w:uiPriority w:val="0"/>
    <w:qFormat/>
    <w:rPr>
      <w:rFonts w:eastAsia="宋体"/>
      <w:sz w:val="24"/>
      <w:lang w:val="en-US" w:eastAsia="zh-CN"/>
    </w:rPr>
  </w:style>
  <w:style w:type="character" w:styleId="1413" w:customStyle="1">
    <w:name w:val="单倍居中 Char"/>
    <w:link w:val="1414"/>
    <w:uiPriority w:val="0"/>
    <w:qFormat/>
    <w:rPr>
      <w:rFonts w:ascii="仿宋_GB2312"/>
      <w:b/>
      <w:szCs w:val="24"/>
    </w:rPr>
  </w:style>
  <w:style w:type="paragraph" w:styleId="1414" w:customStyle="1">
    <w:name w:val="单倍居中"/>
    <w:basedOn w:val="916"/>
    <w:link w:val="1413"/>
    <w:uiPriority w:val="0"/>
    <w:qFormat/>
    <w:pPr>
      <w:jc w:val="center"/>
    </w:pPr>
    <w:rPr>
      <w:rFonts w:ascii="仿宋_GB2312"/>
      <w:b/>
      <w:sz w:val="20"/>
      <w:szCs w:val="24"/>
    </w:rPr>
  </w:style>
  <w:style w:type="character" w:styleId="1415" w:customStyle="1">
    <w:name w:val="Char Char21"/>
    <w:uiPriority w:val="0"/>
    <w:qFormat/>
    <w:rPr>
      <w:rFonts w:ascii="Arial" w:hAnsi="Arial" w:eastAsia="黑体"/>
      <w:sz w:val="24"/>
      <w:szCs w:val="24"/>
    </w:rPr>
  </w:style>
  <w:style w:type="character" w:styleId="1416" w:customStyle="1">
    <w:name w:val="明显参考1"/>
    <w:uiPriority w:val="32"/>
    <w:qFormat/>
    <w:rPr>
      <w:smallCaps/>
      <w:spacing w:val="5"/>
      <w:u w:val="single"/>
    </w:rPr>
  </w:style>
  <w:style w:type="character" w:styleId="1417" w:customStyle="1">
    <w:name w:val="Char Char2"/>
    <w:uiPriority w:val="0"/>
    <w:qFormat/>
    <w:rPr>
      <w:rFonts w:ascii="宋体" w:hAnsi="Courier New" w:eastAsia="宋体"/>
      <w:sz w:val="21"/>
      <w:szCs w:val="21"/>
      <w:lang w:val="en-US" w:eastAsia="zh-CN" w:bidi="ar-SA"/>
    </w:rPr>
  </w:style>
  <w:style w:type="character" w:styleId="1418" w:customStyle="1">
    <w:name w:val="签名 Char"/>
    <w:uiPriority w:val="0"/>
    <w:qFormat/>
    <w:rPr>
      <w:rFonts w:eastAsia="仿宋_GB2312"/>
      <w:sz w:val="24"/>
    </w:rPr>
  </w:style>
  <w:style w:type="character" w:styleId="1419" w:customStyle="1">
    <w:name w:val="Char Char211"/>
    <w:uiPriority w:val="0"/>
    <w:qFormat/>
    <w:rPr>
      <w:rFonts w:ascii="宋体" w:hAnsi="Courier New" w:eastAsia="宋体"/>
      <w:sz w:val="21"/>
      <w:lang w:val="en-US" w:eastAsia="zh-CN"/>
    </w:rPr>
  </w:style>
  <w:style w:type="character" w:styleId="1420" w:customStyle="1">
    <w:name w:val="标题 3 Char2"/>
    <w:uiPriority w:val="0"/>
    <w:qFormat/>
    <w:rPr>
      <w:rFonts w:eastAsia="宋体"/>
      <w:b/>
      <w:bCs/>
      <w:sz w:val="32"/>
      <w:szCs w:val="32"/>
      <w:lang w:val="en-US" w:eastAsia="zh-CN" w:bidi="ar-SA"/>
    </w:rPr>
  </w:style>
  <w:style w:type="character" w:styleId="1421" w:customStyle="1">
    <w:name w:val="左对齐 Char"/>
    <w:link w:val="1422"/>
    <w:uiPriority w:val="0"/>
    <w:qFormat/>
    <w:rPr>
      <w:rFonts w:ascii="宋体" w:hAnsi="宋体"/>
      <w:bCs/>
      <w:sz w:val="28"/>
      <w:szCs w:val="24"/>
    </w:rPr>
  </w:style>
  <w:style w:type="paragraph" w:styleId="1422" w:customStyle="1">
    <w:name w:val="左对齐"/>
    <w:basedOn w:val="916"/>
    <w:link w:val="1421"/>
    <w:uiPriority w:val="0"/>
    <w:qFormat/>
    <w:pPr>
      <w:ind w:firstLine="480"/>
      <w:jc w:val="left"/>
      <w:widowControl/>
    </w:pPr>
    <w:rPr>
      <w:rFonts w:ascii="宋体" w:hAnsi="宋体"/>
      <w:bCs/>
      <w:sz w:val="28"/>
      <w:szCs w:val="24"/>
    </w:rPr>
  </w:style>
  <w:style w:type="character" w:styleId="1423"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424" w:customStyle="1">
    <w:name w:val="Char Char22"/>
    <w:uiPriority w:val="0"/>
    <w:qFormat/>
    <w:rPr>
      <w:b/>
      <w:bCs/>
      <w:sz w:val="24"/>
      <w:szCs w:val="24"/>
    </w:rPr>
  </w:style>
  <w:style w:type="character" w:styleId="1425" w:customStyle="1">
    <w:name w:val="Char Char33"/>
    <w:uiPriority w:val="0"/>
    <w:qFormat/>
    <w:rPr>
      <w:rFonts w:ascii="Arial" w:hAnsi="Arial" w:eastAsia="黑体"/>
      <w:b/>
      <w:sz w:val="32"/>
      <w:lang w:val="en-US" w:eastAsia="zh-CN"/>
    </w:rPr>
  </w:style>
  <w:style w:type="character" w:styleId="1426" w:customStyle="1">
    <w:name w:val="样式 表格左对齐 Char"/>
    <w:link w:val="1427"/>
    <w:uiPriority w:val="0"/>
    <w:qFormat/>
    <w:rPr>
      <w:rFonts w:ascii="宋体" w:hAnsi="宋体" w:eastAsia="仿宋_GB2312"/>
      <w:sz w:val="28"/>
    </w:rPr>
  </w:style>
  <w:style w:type="paragraph" w:styleId="1427" w:customStyle="1">
    <w:name w:val="样式 表格左对齐"/>
    <w:basedOn w:val="916"/>
    <w:link w:val="1426"/>
    <w:uiPriority w:val="0"/>
    <w:qFormat/>
    <w:pPr>
      <w:ind w:firstLine="480"/>
      <w:jc w:val="left"/>
      <w:spacing w:line="400" w:lineRule="exact"/>
    </w:pPr>
    <w:rPr>
      <w:rFonts w:ascii="宋体" w:hAnsi="宋体" w:eastAsia="仿宋_GB2312"/>
      <w:sz w:val="28"/>
      <w:szCs w:val="20"/>
    </w:rPr>
  </w:style>
  <w:style w:type="character" w:styleId="1428" w:customStyle="1">
    <w:name w:val="content_lineheight1"/>
    <w:basedOn w:val="926"/>
    <w:uiPriority w:val="0"/>
    <w:qFormat/>
  </w:style>
  <w:style w:type="character" w:styleId="1429" w:customStyle="1">
    <w:name w:val="标四 Char"/>
    <w:link w:val="1430"/>
    <w:uiPriority w:val="0"/>
    <w:qFormat/>
    <w:rPr>
      <w:rFonts w:ascii="仿宋_GB2312" w:eastAsia="仿宋_GB2312"/>
      <w:sz w:val="24"/>
      <w:szCs w:val="24"/>
    </w:rPr>
  </w:style>
  <w:style w:type="paragraph" w:styleId="1430" w:customStyle="1">
    <w:name w:val="标四"/>
    <w:next w:val="916"/>
    <w:link w:val="1429"/>
    <w:uiPriority w:val="0"/>
    <w:qFormat/>
    <w:pPr>
      <w:ind w:left="851" w:hanging="851"/>
      <w:spacing w:line="360" w:lineRule="auto"/>
      <w:outlineLvl w:val="3"/>
    </w:pPr>
    <w:rPr>
      <w:rFonts w:ascii="仿宋_GB2312" w:hAnsi="Times New Roman" w:eastAsia="仿宋_GB2312" w:cs="Times New Roman"/>
      <w:sz w:val="24"/>
      <w:szCs w:val="24"/>
      <w:lang w:val="en-US" w:eastAsia="zh-CN" w:bidi="ar-SA"/>
    </w:rPr>
  </w:style>
  <w:style w:type="character" w:styleId="1431" w:customStyle="1">
    <w:name w:val="称呼 Char"/>
    <w:uiPriority w:val="0"/>
    <w:qFormat/>
    <w:rPr>
      <w:rFonts w:ascii="仿宋_GB2312" w:eastAsia="仿宋_GB2312"/>
      <w:sz w:val="28"/>
    </w:rPr>
  </w:style>
  <w:style w:type="character" w:styleId="1432" w:customStyle="1">
    <w:name w:val="样式 首行缩进:  2 字符 Char Char Char"/>
    <w:uiPriority w:val="0"/>
    <w:qFormat/>
    <w:rPr>
      <w:rFonts w:eastAsia="宋体"/>
      <w:sz w:val="24"/>
      <w:lang w:val="en-US" w:eastAsia="zh-CN"/>
    </w:rPr>
  </w:style>
  <w:style w:type="character" w:styleId="1433" w:customStyle="1">
    <w:name w:val="Char Char212"/>
    <w:uiPriority w:val="0"/>
    <w:qFormat/>
    <w:rPr>
      <w:rFonts w:ascii="Cambria" w:hAnsi="Cambria" w:eastAsia="华文细黑"/>
      <w:sz w:val="24"/>
      <w:szCs w:val="24"/>
    </w:rPr>
  </w:style>
  <w:style w:type="character" w:styleId="1434" w:customStyle="1">
    <w:name w:val="新图表正文 Char Char"/>
    <w:link w:val="1435"/>
    <w:uiPriority w:val="0"/>
    <w:qFormat/>
    <w:rPr>
      <w:rFonts w:ascii="宋体" w:hAnsi="宋体"/>
      <w:sz w:val="18"/>
      <w:szCs w:val="21"/>
    </w:rPr>
  </w:style>
  <w:style w:type="paragraph" w:styleId="1435" w:customStyle="1">
    <w:name w:val="新图表正文"/>
    <w:link w:val="1434"/>
    <w:uiPriority w:val="0"/>
    <w:qFormat/>
    <w:pPr>
      <w:jc w:val="both"/>
    </w:pPr>
    <w:rPr>
      <w:rFonts w:ascii="宋体" w:hAnsi="宋体" w:eastAsia="宋体" w:cs="Times New Roman"/>
      <w:sz w:val="18"/>
      <w:szCs w:val="21"/>
      <w:lang w:val="en-US" w:eastAsia="zh-CN" w:bidi="ar-SA"/>
    </w:rPr>
  </w:style>
  <w:style w:type="character" w:styleId="1436" w:customStyle="1">
    <w:name w:val="明显引用 Char"/>
    <w:link w:val="1437"/>
    <w:uiPriority w:val="0"/>
    <w:qFormat/>
    <w:rPr>
      <w:rFonts w:ascii="Calibri" w:hAnsi="Calibri"/>
      <w:b/>
      <w:bCs/>
      <w:i/>
      <w:iCs/>
      <w:sz w:val="22"/>
      <w:szCs w:val="22"/>
      <w:lang w:eastAsia="en-US" w:bidi="en-US"/>
    </w:rPr>
  </w:style>
  <w:style w:type="paragraph" w:styleId="1437" w:customStyle="1">
    <w:name w:val="明显引用1"/>
    <w:basedOn w:val="916"/>
    <w:next w:val="916"/>
    <w:link w:val="143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438" w:customStyle="1">
    <w:name w:val="正文首缩两字 Char"/>
    <w:link w:val="1439"/>
    <w:uiPriority w:val="0"/>
    <w:qFormat/>
    <w:rPr>
      <w:rFonts w:ascii="宋体" w:hAnsi="宋体" w:eastAsia="仿宋_GB2312"/>
      <w:sz w:val="24"/>
      <w:szCs w:val="24"/>
    </w:rPr>
  </w:style>
  <w:style w:type="paragraph" w:styleId="1439" w:customStyle="1">
    <w:name w:val="正文首缩两字"/>
    <w:basedOn w:val="916"/>
    <w:link w:val="1438"/>
    <w:uiPriority w:val="0"/>
    <w:qFormat/>
    <w:pPr>
      <w:ind w:left="210" w:right="210" w:firstLine="480"/>
      <w:jc w:val="left"/>
    </w:pPr>
    <w:rPr>
      <w:rFonts w:ascii="宋体" w:hAnsi="宋体" w:eastAsia="仿宋_GB2312"/>
      <w:sz w:val="24"/>
      <w:szCs w:val="24"/>
    </w:rPr>
  </w:style>
  <w:style w:type="character" w:styleId="1440" w:customStyle="1">
    <w:name w:val="red1"/>
    <w:uiPriority w:val="0"/>
    <w:qFormat/>
    <w:rPr>
      <w:color w:val="ff3333"/>
      <w:sz w:val="18"/>
      <w:u w:val="none"/>
    </w:rPr>
  </w:style>
  <w:style w:type="character" w:styleId="1441" w:customStyle="1">
    <w:name w:val="zzz1"/>
    <w:uiPriority w:val="0"/>
    <w:qFormat/>
    <w:rPr>
      <w:color w:val="000000"/>
      <w:sz w:val="18"/>
    </w:rPr>
  </w:style>
  <w:style w:type="character" w:styleId="1442" w:customStyle="1">
    <w:name w:val="style361"/>
    <w:uiPriority w:val="0"/>
    <w:qFormat/>
    <w:rPr>
      <w:rFonts w:hint="eastAsia" w:ascii="宋体" w:hAnsi="宋体" w:eastAsia="宋体"/>
      <w:color w:val="000000"/>
      <w:sz w:val="18"/>
    </w:rPr>
  </w:style>
  <w:style w:type="character" w:styleId="1443" w:customStyle="1">
    <w:name w:val="特点 Char1"/>
    <w:uiPriority w:val="0"/>
    <w:qFormat/>
    <w:rPr>
      <w:rFonts w:eastAsia="宋体"/>
      <w:sz w:val="21"/>
      <w:lang w:val="en-US" w:eastAsia="zh-CN" w:bidi="ar-SA"/>
    </w:rPr>
  </w:style>
  <w:style w:type="character" w:styleId="1444" w:customStyle="1">
    <w:name w:val="已访问的超链接1"/>
    <w:uiPriority w:val="0"/>
    <w:qFormat/>
    <w:rPr>
      <w:color w:val="auto"/>
      <w:u w:val="none"/>
    </w:rPr>
  </w:style>
  <w:style w:type="character" w:styleId="1445" w:customStyle="1">
    <w:name w:val="Char Char232"/>
    <w:uiPriority w:val="0"/>
    <w:qFormat/>
    <w:rPr>
      <w:rFonts w:ascii="Arial" w:hAnsi="Arial" w:eastAsia="黑体"/>
      <w:b/>
      <w:bCs/>
      <w:sz w:val="24"/>
      <w:szCs w:val="24"/>
    </w:rPr>
  </w:style>
  <w:style w:type="character" w:styleId="1446" w:customStyle="1">
    <w:name w:val="小标题 1 Char Char Char Char Char Char Char Char Char Char Char2"/>
    <w:uiPriority w:val="0"/>
    <w:qFormat/>
    <w:rPr>
      <w:rFonts w:ascii="文鼎粗黑" w:eastAsia="文鼎粗黑"/>
      <w:sz w:val="22"/>
      <w:lang w:val="en-US" w:eastAsia="zh-CN"/>
    </w:rPr>
  </w:style>
  <w:style w:type="character" w:styleId="1447" w:customStyle="1">
    <w:name w:val="Char Char12"/>
    <w:uiPriority w:val="0"/>
    <w:qFormat/>
    <w:rPr>
      <w:rFonts w:ascii="Arial" w:hAnsi="Arial" w:eastAsia="黑体"/>
      <w:sz w:val="21"/>
      <w:lang w:val="en-US" w:eastAsia="zh-CN"/>
    </w:rPr>
  </w:style>
  <w:style w:type="character" w:styleId="1448" w:customStyle="1">
    <w:name w:val="Char Char261"/>
    <w:uiPriority w:val="0"/>
    <w:qFormat/>
    <w:rPr>
      <w:b/>
      <w:bCs/>
      <w:sz w:val="32"/>
      <w:szCs w:val="32"/>
    </w:rPr>
  </w:style>
  <w:style w:type="character" w:styleId="1449" w:customStyle="1">
    <w:name w:val="标题 5 Char Char Char Char Char"/>
    <w:uiPriority w:val="0"/>
    <w:qFormat/>
    <w:rPr>
      <w:rFonts w:eastAsia="宋体"/>
      <w:b/>
      <w:sz w:val="28"/>
      <w:lang w:val="en-US" w:eastAsia="zh-CN"/>
    </w:rPr>
  </w:style>
  <w:style w:type="character" w:styleId="1450" w:customStyle="1">
    <w:name w:val="标题 3 Char Char"/>
    <w:uiPriority w:val="0"/>
    <w:qFormat/>
    <w:rPr>
      <w:rFonts w:eastAsia="仿宋_GB2312"/>
      <w:b/>
      <w:bCs/>
      <w:sz w:val="28"/>
      <w:szCs w:val="32"/>
      <w:lang w:val="en-US" w:eastAsia="zh-CN" w:bidi="ar-SA"/>
    </w:rPr>
  </w:style>
  <w:style w:type="character" w:styleId="1451" w:customStyle="1">
    <w:name w:val="结束语 Char2"/>
    <w:uiPriority w:val="0"/>
    <w:semiHidden/>
    <w:qFormat/>
    <w:rPr>
      <w:sz w:val="21"/>
    </w:rPr>
  </w:style>
  <w:style w:type="character" w:styleId="1452" w:customStyle="1">
    <w:name w:val="font71"/>
    <w:uiPriority w:val="0"/>
    <w:qFormat/>
    <w:rPr>
      <w:rFonts w:hint="eastAsia" w:ascii="宋体" w:hAnsi="宋体" w:eastAsia="宋体" w:cs="宋体"/>
      <w:b/>
      <w:color w:val="000000"/>
      <w:sz w:val="18"/>
      <w:szCs w:val="18"/>
      <w:u w:val="none"/>
    </w:rPr>
  </w:style>
  <w:style w:type="character" w:styleId="1453" w:customStyle="1">
    <w:name w:val="明显参考11"/>
    <w:uiPriority w:val="0"/>
    <w:qFormat/>
    <w:rPr>
      <w:smallCaps/>
      <w:spacing w:val="5"/>
      <w:u w:val="single"/>
    </w:rPr>
  </w:style>
  <w:style w:type="character" w:styleId="1454" w:customStyle="1">
    <w:name w:val="Intense Emphasis1"/>
    <w:uiPriority w:val="21"/>
    <w:qFormat/>
    <w:rPr>
      <w:b/>
    </w:rPr>
  </w:style>
  <w:style w:type="character" w:styleId="1455" w:customStyle="1">
    <w:name w:val="正文文字 Char1"/>
    <w:uiPriority w:val="0"/>
    <w:qFormat/>
    <w:rPr>
      <w:rFonts w:hint="default" w:ascii="Arial" w:hAnsi="Arial" w:eastAsia="宋体" w:cs="Arial"/>
      <w:sz w:val="24"/>
      <w:lang w:val="en-US" w:eastAsia="zh-CN" w:bidi="ar-SA"/>
    </w:rPr>
  </w:style>
  <w:style w:type="character" w:styleId="1456" w:customStyle="1">
    <w:name w:val="引用 Char1"/>
    <w:uiPriority w:val="29"/>
    <w:qFormat/>
    <w:rPr>
      <w:rFonts w:ascii="Times New Roman" w:hAnsi="Times New Roman"/>
      <w:i/>
      <w:iCs/>
      <w:color w:val="404040"/>
      <w:sz w:val="21"/>
      <w:szCs w:val="24"/>
    </w:rPr>
  </w:style>
  <w:style w:type="character" w:styleId="1457" w:customStyle="1">
    <w:name w:val="小四加粗 Char"/>
    <w:link w:val="1458"/>
    <w:uiPriority w:val="0"/>
    <w:qFormat/>
    <w:rPr>
      <w:rFonts w:ascii="宋体" w:hAnsi="宋体" w:eastAsia="仿宋_GB2312"/>
      <w:b/>
      <w:sz w:val="24"/>
    </w:rPr>
  </w:style>
  <w:style w:type="paragraph" w:styleId="1458" w:customStyle="1">
    <w:name w:val="小四加粗"/>
    <w:basedOn w:val="916"/>
    <w:link w:val="1457"/>
    <w:uiPriority w:val="0"/>
    <w:qFormat/>
    <w:pPr>
      <w:ind w:firstLine="482"/>
      <w:jc w:val="left"/>
    </w:pPr>
    <w:rPr>
      <w:rFonts w:ascii="宋体" w:hAnsi="宋体" w:eastAsia="仿宋_GB2312"/>
      <w:b/>
      <w:sz w:val="24"/>
      <w:szCs w:val="20"/>
    </w:rPr>
  </w:style>
  <w:style w:type="character" w:styleId="1459" w:customStyle="1">
    <w:name w:val="v151"/>
    <w:uiPriority w:val="0"/>
    <w:qFormat/>
    <w:rPr>
      <w:sz w:val="18"/>
      <w:szCs w:val="18"/>
    </w:rPr>
  </w:style>
  <w:style w:type="character" w:styleId="1460" w:customStyle="1">
    <w:name w:val="标题 3 Char Char Char"/>
    <w:uiPriority w:val="0"/>
    <w:qFormat/>
    <w:rPr>
      <w:rFonts w:eastAsia="宋体"/>
      <w:b/>
      <w:sz w:val="32"/>
      <w:lang w:val="en-US" w:eastAsia="zh-CN"/>
    </w:rPr>
  </w:style>
  <w:style w:type="character" w:styleId="1461" w:customStyle="1">
    <w:name w:val="H2 Char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462" w:customStyle="1">
    <w:name w:val="prod_page_name"/>
    <w:uiPriority w:val="0"/>
    <w:qFormat/>
  </w:style>
  <w:style w:type="character" w:styleId="1463" w:customStyle="1">
    <w:name w:val="正文（缩进） Char"/>
    <w:link w:val="1464"/>
    <w:uiPriority w:val="0"/>
    <w:qFormat/>
    <w:rPr>
      <w:sz w:val="24"/>
    </w:rPr>
  </w:style>
  <w:style w:type="paragraph" w:styleId="1464" w:customStyle="1">
    <w:name w:val="正文（缩进）"/>
    <w:basedOn w:val="916"/>
    <w:link w:val="1463"/>
    <w:uiPriority w:val="0"/>
    <w:qFormat/>
    <w:pPr>
      <w:ind w:firstLine="480"/>
      <w:spacing w:before="156" w:after="156"/>
    </w:pPr>
    <w:rPr>
      <w:sz w:val="24"/>
      <w:szCs w:val="20"/>
    </w:rPr>
  </w:style>
  <w:style w:type="character" w:styleId="1465" w:customStyle="1">
    <w:name w:val="txt1"/>
    <w:uiPriority w:val="0"/>
    <w:qFormat/>
    <w:rPr>
      <w:rFonts w:hint="eastAsia" w:ascii="宋体" w:hAnsi="宋体" w:eastAsia="宋体"/>
      <w:sz w:val="22"/>
      <w:u w:val="none"/>
    </w:rPr>
  </w:style>
  <w:style w:type="character" w:styleId="1466" w:customStyle="1">
    <w:name w:val="样式 小四1"/>
    <w:uiPriority w:val="0"/>
    <w:qFormat/>
    <w:rPr>
      <w:sz w:val="24"/>
    </w:rPr>
  </w:style>
  <w:style w:type="character" w:styleId="1467" w:customStyle="1">
    <w:name w:val="网格表 1 浅色1"/>
    <w:uiPriority w:val="0"/>
    <w:qFormat/>
    <w:rPr>
      <w:i/>
      <w:iCs/>
      <w:smallCaps/>
      <w:spacing w:val="5"/>
    </w:rPr>
  </w:style>
  <w:style w:type="character" w:styleId="1468" w:customStyle="1">
    <w:name w:val="正文（首行缩进两字） Char Char1"/>
    <w:uiPriority w:val="0"/>
    <w:qFormat/>
    <w:rPr>
      <w:rFonts w:eastAsia="宋体"/>
      <w:sz w:val="21"/>
      <w:lang w:val="en-US" w:eastAsia="zh-CN"/>
    </w:rPr>
  </w:style>
  <w:style w:type="character" w:styleId="1469" w:customStyle="1">
    <w:name w:val="Title1 Char"/>
    <w:uiPriority w:val="0"/>
    <w:qFormat/>
    <w:rPr>
      <w:rFonts w:eastAsia="宋体"/>
      <w:b/>
      <w:bCs/>
      <w:sz w:val="44"/>
      <w:szCs w:val="44"/>
      <w:lang w:val="en-US" w:eastAsia="zh-CN" w:bidi="ar-SA"/>
    </w:rPr>
  </w:style>
  <w:style w:type="character" w:styleId="1470" w:customStyle="1">
    <w:name w:val="middle1"/>
    <w:uiPriority w:val="0"/>
    <w:qFormat/>
    <w:rPr>
      <w:sz w:val="21"/>
    </w:rPr>
  </w:style>
  <w:style w:type="character" w:styleId="1471" w:customStyle="1">
    <w:name w:val="标准文本 Char Char Char"/>
    <w:uiPriority w:val="0"/>
    <w:qFormat/>
    <w:rPr>
      <w:rFonts w:eastAsia="宋体"/>
      <w:sz w:val="24"/>
      <w:lang w:val="en-US" w:eastAsia="zh-CN"/>
    </w:rPr>
  </w:style>
  <w:style w:type="character" w:styleId="1472" w:customStyle="1">
    <w:name w:val="Table Text Char Char"/>
    <w:link w:val="1473"/>
    <w:uiPriority w:val="0"/>
    <w:qFormat/>
    <w:rPr>
      <w:rFonts w:ascii="Arial" w:hAnsi="Arial"/>
      <w:sz w:val="18"/>
      <w:szCs w:val="28"/>
    </w:rPr>
  </w:style>
  <w:style w:type="paragraph" w:styleId="1473" w:customStyle="1">
    <w:name w:val="Table Text Char"/>
    <w:link w:val="1472"/>
    <w:uiPriority w:val="0"/>
    <w:qFormat/>
    <w:pPr>
      <w:spacing w:before="80" w:after="80"/>
    </w:pPr>
    <w:rPr>
      <w:rFonts w:ascii="Arial" w:hAnsi="Arial" w:eastAsia="宋体" w:cs="Times New Roman"/>
      <w:sz w:val="18"/>
      <w:szCs w:val="28"/>
      <w:lang w:val="en-US" w:eastAsia="zh-CN" w:bidi="ar-SA"/>
    </w:rPr>
  </w:style>
  <w:style w:type="character" w:styleId="14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475" w:customStyle="1">
    <w:name w:val="style181"/>
    <w:uiPriority w:val="0"/>
    <w:qFormat/>
    <w:rPr>
      <w:b/>
      <w:i/>
      <w:sz w:val="24"/>
    </w:rPr>
  </w:style>
  <w:style w:type="character" w:styleId="1476" w:customStyle="1">
    <w:name w:val="文档正文 Char"/>
    <w:link w:val="1477"/>
    <w:uiPriority w:val="0"/>
    <w:qFormat/>
    <w:rPr>
      <w:rFonts w:ascii="宋体" w:hAnsi="宋体"/>
      <w:b/>
      <w:bCs/>
      <w:sz w:val="21"/>
      <w:szCs w:val="24"/>
    </w:rPr>
  </w:style>
  <w:style w:type="paragraph" w:styleId="1477" w:customStyle="1">
    <w:name w:val="文档正文"/>
    <w:basedOn w:val="916"/>
    <w:link w:val="1476"/>
    <w:uiPriority w:val="0"/>
    <w:qFormat/>
    <w:rPr>
      <w:rFonts w:ascii="宋体" w:hAnsi="宋体"/>
      <w:b/>
      <w:bCs/>
      <w:szCs w:val="24"/>
    </w:rPr>
  </w:style>
  <w:style w:type="character" w:styleId="1478" w:customStyle="1">
    <w:name w:val="titletext11"/>
    <w:uiPriority w:val="0"/>
    <w:qFormat/>
    <w:rPr>
      <w:b/>
      <w:bCs/>
      <w:color w:val="c50b1e"/>
    </w:rPr>
  </w:style>
  <w:style w:type="character" w:styleId="1479" w:customStyle="1">
    <w:name w:val="H2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480" w:customStyle="1">
    <w:name w:val="普通文字1 Char"/>
    <w:uiPriority w:val="0"/>
    <w:qFormat/>
    <w:rPr>
      <w:rFonts w:ascii="宋体" w:eastAsia="宋体"/>
      <w:sz w:val="21"/>
      <w:szCs w:val="21"/>
      <w:lang w:val="en-US" w:eastAsia="zh-CN" w:bidi="ar-SA"/>
    </w:rPr>
  </w:style>
  <w:style w:type="character" w:styleId="1481" w:customStyle="1">
    <w:name w:val="font21"/>
    <w:uiPriority w:val="0"/>
    <w:qFormat/>
    <w:rPr>
      <w:rFonts w:hint="eastAsia" w:ascii="宋体" w:hAnsi="宋体" w:eastAsia="宋体" w:cs="宋体"/>
      <w:color w:val="ff0000"/>
      <w:sz w:val="21"/>
      <w:szCs w:val="21"/>
      <w:u w:val="none"/>
    </w:rPr>
  </w:style>
  <w:style w:type="character" w:styleId="1482" w:customStyle="1">
    <w:name w:val="font91"/>
    <w:uiPriority w:val="0"/>
    <w:qFormat/>
    <w:rPr>
      <w:rFonts w:hint="eastAsia" w:ascii="宋体" w:hAnsi="宋体" w:eastAsia="宋体" w:cs="宋体"/>
      <w:color w:val="000000"/>
      <w:sz w:val="22"/>
      <w:szCs w:val="22"/>
      <w:u w:val="none"/>
    </w:rPr>
  </w:style>
  <w:style w:type="character" w:styleId="1483" w:customStyle="1">
    <w:name w:val="样式 标题 3 Char Char"/>
    <w:link w:val="1484"/>
    <w:uiPriority w:val="0"/>
    <w:qFormat/>
    <w:rPr>
      <w:rFonts w:ascii="仿宋_GB2312" w:hAnsi="仿宋_GB2312" w:eastAsia="黑体"/>
      <w:b/>
      <w:color w:val="ffff00"/>
      <w:sz w:val="30"/>
    </w:rPr>
  </w:style>
  <w:style w:type="paragraph" w:styleId="1484" w:customStyle="1">
    <w:name w:val="样式 标题 3 Char"/>
    <w:basedOn w:val="919"/>
    <w:link w:val="1483"/>
    <w:uiPriority w:val="0"/>
    <w:qFormat/>
    <w:pPr>
      <w:spacing w:before="156" w:after="156" w:line="360" w:lineRule="auto"/>
      <w:tabs>
        <w:tab w:val="left" w:pos="540" w:leader="none"/>
      </w:tabs>
    </w:pPr>
    <w:rPr>
      <w:rFonts w:ascii="仿宋_GB2312" w:hAnsi="仿宋_GB2312" w:eastAsia="黑体" w:cs="Times New Roman"/>
      <w:bCs w:val="0"/>
      <w:color w:val="ffff00"/>
      <w:sz w:val="30"/>
      <w:szCs w:val="20"/>
    </w:rPr>
  </w:style>
  <w:style w:type="character" w:styleId="1485" w:customStyle="1">
    <w:name w:val="Char Char201"/>
    <w:uiPriority w:val="0"/>
    <w:qFormat/>
    <w:rPr>
      <w:rFonts w:ascii="Cambria" w:hAnsi="Cambria" w:eastAsia="华文细黑"/>
      <w:sz w:val="21"/>
      <w:szCs w:val="21"/>
    </w:rPr>
  </w:style>
  <w:style w:type="character" w:styleId="1486" w:customStyle="1">
    <w:name w:val="link21"/>
    <w:uiPriority w:val="0"/>
    <w:qFormat/>
    <w:rPr>
      <w:dstrike/>
      <w:color w:val="000000"/>
      <w:sz w:val="20"/>
      <w:u w:val="none"/>
    </w:rPr>
  </w:style>
  <w:style w:type="character" w:styleId="1487" w:customStyle="1">
    <w:name w:val="15"/>
    <w:uiPriority w:val="0"/>
    <w:qFormat/>
    <w:rPr>
      <w:rFonts w:hint="default" w:ascii="Times New Roman" w:hAnsi="Times New Roman" w:cs="Times New Roman"/>
      <w:color w:val="0000ff"/>
      <w:u w:val="single"/>
    </w:rPr>
  </w:style>
  <w:style w:type="character" w:styleId="1488" w:customStyle="1">
    <w:name w:val="Subtle Reference1"/>
    <w:uiPriority w:val="31"/>
    <w:qFormat/>
    <w:rPr>
      <w:smallCaps/>
    </w:rPr>
  </w:style>
  <w:style w:type="character" w:styleId="1489" w:customStyle="1">
    <w:name w:val="尾注文本 Char"/>
    <w:uiPriority w:val="99"/>
    <w:qFormat/>
    <w:rPr>
      <w:szCs w:val="24"/>
    </w:rPr>
  </w:style>
  <w:style w:type="character" w:styleId="1490" w:customStyle="1">
    <w:name w:val="txtty01"/>
    <w:uiPriority w:val="0"/>
    <w:qFormat/>
  </w:style>
  <w:style w:type="character" w:styleId="1491" w:customStyle="1">
    <w:name w:val="样式 居中 Char"/>
    <w:link w:val="1492"/>
    <w:uiPriority w:val="0"/>
    <w:qFormat/>
    <w:rPr>
      <w:rFonts w:ascii="宋体" w:hAnsi="宋体"/>
      <w:bCs/>
      <w:sz w:val="24"/>
      <w:szCs w:val="24"/>
    </w:rPr>
  </w:style>
  <w:style w:type="paragraph" w:styleId="1492" w:customStyle="1">
    <w:name w:val="样式 居中"/>
    <w:basedOn w:val="916"/>
    <w:link w:val="1491"/>
    <w:uiPriority w:val="0"/>
    <w:qFormat/>
    <w:pPr>
      <w:ind w:firstLine="480"/>
      <w:jc w:val="center"/>
    </w:pPr>
    <w:rPr>
      <w:rFonts w:ascii="宋体" w:hAnsi="宋体"/>
      <w:bCs/>
      <w:sz w:val="24"/>
      <w:szCs w:val="24"/>
    </w:rPr>
  </w:style>
  <w:style w:type="character" w:styleId="1493" w:customStyle="1">
    <w:name w:val="Char Char213"/>
    <w:uiPriority w:val="0"/>
    <w:qFormat/>
    <w:rPr>
      <w:rFonts w:ascii="宋体" w:hAnsi="Courier New" w:eastAsia="宋体"/>
      <w:sz w:val="21"/>
      <w:szCs w:val="21"/>
      <w:lang w:val="en-US" w:eastAsia="zh-CN" w:bidi="ar-SA"/>
    </w:rPr>
  </w:style>
  <w:style w:type="character" w:styleId="1494" w:customStyle="1">
    <w:name w:val="unnamed1"/>
    <w:uiPriority w:val="0"/>
    <w:qFormat/>
  </w:style>
  <w:style w:type="character" w:styleId="1495" w:customStyle="1">
    <w:name w:val="宏文本 Char2"/>
    <w:uiPriority w:val="0"/>
    <w:semiHidden/>
    <w:qFormat/>
    <w:rPr>
      <w:rFonts w:ascii="Courier New" w:hAnsi="Courier New" w:cs="Courier New"/>
      <w:sz w:val="24"/>
      <w:szCs w:val="24"/>
    </w:rPr>
  </w:style>
  <w:style w:type="character" w:styleId="1496" w:customStyle="1">
    <w:name w:val="文本1"/>
    <w:uiPriority w:val="0"/>
    <w:qFormat/>
    <w:rPr>
      <w:rFonts w:hint="eastAsia" w:ascii="宋体" w:hAnsi="宋体" w:eastAsia="宋体"/>
      <w:color w:val="990000"/>
      <w:sz w:val="20"/>
      <w:u w:val="none"/>
    </w:rPr>
  </w:style>
  <w:style w:type="character" w:styleId="1497" w:customStyle="1">
    <w:name w:val="宏文本 Char"/>
    <w:uiPriority w:val="0"/>
    <w:qFormat/>
    <w:rPr>
      <w:rFonts w:ascii="Courier New" w:hAnsi="Courier New"/>
      <w:sz w:val="24"/>
    </w:rPr>
  </w:style>
  <w:style w:type="character" w:styleId="1498" w:customStyle="1">
    <w:name w:val="样式 正文列表 + 加粗 Char"/>
    <w:uiPriority w:val="0"/>
    <w:qFormat/>
    <w:rPr>
      <w:rFonts w:hint="default" w:ascii="Arial" w:hAnsi="Arial" w:eastAsia="宋体" w:cs="Arial"/>
      <w:b/>
      <w:bCs/>
      <w:sz w:val="24"/>
      <w:szCs w:val="21"/>
      <w:lang w:val="en-US" w:eastAsia="zh-CN" w:bidi="ar-SA"/>
    </w:rPr>
  </w:style>
  <w:style w:type="character" w:styleId="1499" w:customStyle="1">
    <w:name w:val="text61"/>
    <w:uiPriority w:val="0"/>
    <w:qFormat/>
    <w:rPr>
      <w:rFonts w:hint="default"/>
      <w:sz w:val="18"/>
      <w:szCs w:val="18"/>
    </w:rPr>
  </w:style>
  <w:style w:type="character" w:styleId="1500" w:customStyle="1">
    <w:name w:val="chinese"/>
    <w:uiPriority w:val="0"/>
    <w:qFormat/>
  </w:style>
  <w:style w:type="character" w:styleId="1501" w:customStyle="1">
    <w:name w:val="加重文字 Char"/>
    <w:link w:val="1502"/>
    <w:uiPriority w:val="0"/>
    <w:qFormat/>
    <w:rPr>
      <w:rFonts w:ascii="Verdana" w:hAnsi="Verdana"/>
      <w:b/>
      <w:sz w:val="21"/>
      <w:u w:val="single"/>
    </w:rPr>
  </w:style>
  <w:style w:type="paragraph" w:styleId="1502" w:customStyle="1">
    <w:name w:val="加重文字"/>
    <w:basedOn w:val="1387"/>
    <w:link w:val="1501"/>
    <w:uiPriority w:val="0"/>
    <w:qFormat/>
    <w:pPr>
      <w:ind w:firstLine="0"/>
    </w:pPr>
    <w:rPr>
      <w:b/>
      <w:u w:val="single"/>
    </w:rPr>
  </w:style>
  <w:style w:type="character" w:styleId="1503" w:customStyle="1">
    <w:name w:val="3zw"/>
    <w:basedOn w:val="926"/>
    <w:uiPriority w:val="0"/>
    <w:qFormat/>
  </w:style>
  <w:style w:type="character" w:styleId="1504" w:customStyle="1">
    <w:name w:val="明显引用 Char2"/>
    <w:uiPriority w:val="99"/>
    <w:qFormat/>
    <w:rPr>
      <w:i/>
      <w:iCs/>
      <w:color w:val="5b9bd5"/>
      <w:sz w:val="21"/>
    </w:rPr>
  </w:style>
  <w:style w:type="character" w:styleId="1505" w:customStyle="1">
    <w:name w:val="宏文本 Char1"/>
    <w:uiPriority w:val="99"/>
    <w:semiHidden/>
    <w:qFormat/>
    <w:rPr>
      <w:rFonts w:ascii="Courier New" w:hAnsi="Courier New" w:cs="Courier New"/>
      <w:sz w:val="24"/>
      <w:szCs w:val="24"/>
    </w:rPr>
  </w:style>
  <w:style w:type="character" w:styleId="1506" w:customStyle="1">
    <w:name w:val="Char Char10"/>
    <w:uiPriority w:val="0"/>
    <w:qFormat/>
    <w:rPr>
      <w:rFonts w:eastAsia="宋体"/>
      <w:b/>
      <w:sz w:val="24"/>
      <w:lang w:val="en-US" w:eastAsia="zh-CN"/>
    </w:rPr>
  </w:style>
  <w:style w:type="character" w:styleId="1507" w:customStyle="1">
    <w:name w:val="postbody"/>
    <w:uiPriority w:val="0"/>
    <w:qFormat/>
    <w:rPr>
      <w:rFonts w:ascii="宋体" w:hAnsi="宋体" w:eastAsia="宋体"/>
      <w:lang w:val="en-US" w:eastAsia="en-US"/>
    </w:rPr>
  </w:style>
  <w:style w:type="character" w:styleId="1508" w:customStyle="1">
    <w:name w:val="纯文本 Char Char Char1"/>
    <w:uiPriority w:val="0"/>
    <w:qFormat/>
    <w:rPr>
      <w:rFonts w:ascii="宋体" w:hAnsi="Courier New" w:eastAsia="宋体"/>
      <w:sz w:val="21"/>
      <w:szCs w:val="21"/>
      <w:lang w:val="en-US" w:eastAsia="zh-CN" w:bidi="ar-SA"/>
    </w:rPr>
  </w:style>
  <w:style w:type="character" w:styleId="1509" w:customStyle="1">
    <w:name w:val="样式 宋体"/>
    <w:uiPriority w:val="0"/>
    <w:qFormat/>
    <w:rPr>
      <w:rFonts w:ascii="宋体" w:hAnsi="宋体" w:eastAsia="宋体"/>
      <w:sz w:val="24"/>
      <w:szCs w:val="24"/>
    </w:rPr>
  </w:style>
  <w:style w:type="character" w:styleId="1510" w:customStyle="1">
    <w:name w:val="Subtle Emphasis1"/>
    <w:uiPriority w:val="0"/>
    <w:qFormat/>
    <w:rPr>
      <w:i/>
      <w:iCs/>
    </w:rPr>
  </w:style>
  <w:style w:type="character" w:styleId="1511" w:customStyle="1">
    <w:name w:val="Char Char231"/>
    <w:uiPriority w:val="0"/>
    <w:qFormat/>
    <w:rPr>
      <w:rFonts w:ascii="Cambria" w:hAnsi="Cambria" w:eastAsia="华文细黑"/>
      <w:b/>
      <w:bCs/>
      <w:sz w:val="24"/>
      <w:szCs w:val="24"/>
    </w:rPr>
  </w:style>
  <w:style w:type="character" w:styleId="1512" w:customStyle="1">
    <w:name w:val="五号正文（标准） Char"/>
    <w:link w:val="1513"/>
    <w:uiPriority w:val="0"/>
    <w:qFormat/>
    <w:rPr>
      <w:rFonts w:ascii="仿宋_GB2312" w:hAnsi="宋体" w:eastAsia="仿宋_GB2312"/>
      <w:sz w:val="24"/>
    </w:rPr>
  </w:style>
  <w:style w:type="paragraph" w:styleId="1513" w:customStyle="1">
    <w:name w:val="五号正文（标准）"/>
    <w:basedOn w:val="916"/>
    <w:link w:val="1512"/>
    <w:uiPriority w:val="0"/>
    <w:qFormat/>
    <w:rPr>
      <w:rFonts w:ascii="仿宋_GB2312" w:hAnsi="宋体" w:eastAsia="仿宋_GB2312"/>
      <w:sz w:val="24"/>
      <w:szCs w:val="20"/>
    </w:rPr>
  </w:style>
  <w:style w:type="character" w:styleId="1514" w:customStyle="1">
    <w:name w:val="font121"/>
    <w:uiPriority w:val="0"/>
    <w:qFormat/>
    <w:rPr>
      <w:sz w:val="18"/>
      <w:u w:val="none"/>
    </w:rPr>
  </w:style>
  <w:style w:type="character" w:styleId="1515" w:customStyle="1">
    <w:name w:val="medium_text1"/>
    <w:uiPriority w:val="0"/>
    <w:qFormat/>
    <w:rPr>
      <w:sz w:val="24"/>
    </w:rPr>
  </w:style>
  <w:style w:type="character" w:styleId="1516" w:customStyle="1">
    <w:name w:val="Char Char210"/>
    <w:uiPriority w:val="0"/>
    <w:qFormat/>
    <w:rPr>
      <w:rFonts w:ascii="Verdana" w:hAnsi="MS Reference Specialty" w:eastAsia="Verdana"/>
      <w:sz w:val="21"/>
      <w:szCs w:val="21"/>
      <w:lang w:val="en-US" w:eastAsia="zh-CN" w:bidi="ar-SA"/>
    </w:rPr>
  </w:style>
  <w:style w:type="character" w:styleId="1517" w:customStyle="1">
    <w:name w:val="左对齐表格 Char"/>
    <w:link w:val="1518"/>
    <w:uiPriority w:val="0"/>
    <w:qFormat/>
    <w:rPr>
      <w:sz w:val="24"/>
      <w:szCs w:val="24"/>
    </w:rPr>
  </w:style>
  <w:style w:type="paragraph" w:styleId="1518" w:customStyle="1">
    <w:name w:val="左对齐表格"/>
    <w:basedOn w:val="916"/>
    <w:link w:val="1517"/>
    <w:uiPriority w:val="0"/>
    <w:qFormat/>
    <w:pPr>
      <w:spacing w:line="360" w:lineRule="atLeast"/>
    </w:pPr>
    <w:rPr>
      <w:sz w:val="24"/>
      <w:szCs w:val="24"/>
    </w:rPr>
  </w:style>
  <w:style w:type="character" w:styleId="1519" w:customStyle="1">
    <w:name w:val="Char Char34"/>
    <w:uiPriority w:val="0"/>
    <w:qFormat/>
    <w:rPr>
      <w:rFonts w:eastAsia="宋体"/>
      <w:b/>
      <w:sz w:val="44"/>
      <w:lang w:val="en-US" w:eastAsia="zh-CN"/>
    </w:rPr>
  </w:style>
  <w:style w:type="character" w:styleId="1520" w:customStyle="1">
    <w:name w:val="样式 正文缩进 + 首行缩进:  2 字符 Char"/>
    <w:link w:val="1521"/>
    <w:uiPriority w:val="0"/>
    <w:qFormat/>
    <w:rPr>
      <w:sz w:val="24"/>
    </w:rPr>
  </w:style>
  <w:style w:type="paragraph" w:styleId="1521" w:customStyle="1">
    <w:name w:val="样式 正文缩进 + 首行缩进:  2 字符"/>
    <w:basedOn w:val="916"/>
    <w:link w:val="1520"/>
    <w:uiPriority w:val="0"/>
    <w:qFormat/>
    <w:pPr>
      <w:ind w:firstLine="200"/>
    </w:pPr>
    <w:rPr>
      <w:sz w:val="24"/>
      <w:szCs w:val="20"/>
    </w:rPr>
  </w:style>
  <w:style w:type="character" w:styleId="1522" w:customStyle="1">
    <w:name w:val="cu1"/>
    <w:uiPriority w:val="0"/>
    <w:qFormat/>
    <w:rPr>
      <w:rFonts w:hint="default" w:ascii="ˎ̥" w:hAnsi="ˎ̥"/>
      <w:b/>
      <w:color w:val="333333"/>
      <w:sz w:val="18"/>
      <w:u w:val="none"/>
    </w:rPr>
  </w:style>
  <w:style w:type="character" w:styleId="1523" w:customStyle="1">
    <w:name w:val="Char Char20"/>
    <w:uiPriority w:val="0"/>
    <w:qFormat/>
    <w:rPr>
      <w:rFonts w:ascii="Arial" w:hAnsi="Arial" w:eastAsia="黑体"/>
      <w:sz w:val="21"/>
      <w:szCs w:val="21"/>
    </w:rPr>
  </w:style>
  <w:style w:type="character" w:styleId="1524" w:customStyle="1">
    <w:name w:val="style161"/>
    <w:uiPriority w:val="0"/>
    <w:qFormat/>
    <w:rPr>
      <w:color w:val="cc6666"/>
    </w:rPr>
  </w:style>
  <w:style w:type="character" w:styleId="1525" w:customStyle="1">
    <w:name w:val="样式 宋体 小四"/>
    <w:uiPriority w:val="0"/>
    <w:qFormat/>
    <w:rPr>
      <w:rFonts w:ascii="宋体" w:hAnsi="宋体"/>
      <w:sz w:val="24"/>
    </w:rPr>
  </w:style>
  <w:style w:type="character" w:styleId="1526" w:customStyle="1">
    <w:name w:val="f101"/>
    <w:uiPriority w:val="0"/>
    <w:qFormat/>
    <w:rPr>
      <w:sz w:val="20"/>
      <w:szCs w:val="20"/>
    </w:rPr>
  </w:style>
  <w:style w:type="character" w:styleId="1527" w:customStyle="1">
    <w:name w:val="style1 zcl"/>
    <w:uiPriority w:val="0"/>
    <w:qFormat/>
  </w:style>
  <w:style w:type="character" w:styleId="1528" w:customStyle="1">
    <w:name w:val="普通 (Web) Char"/>
    <w:uiPriority w:val="0"/>
    <w:qFormat/>
    <w:rPr>
      <w:rFonts w:ascii="宋体" w:hAnsi="宋体" w:eastAsia="宋体" w:cs="宋体"/>
      <w:sz w:val="24"/>
      <w:szCs w:val="24"/>
      <w:lang w:val="en-US" w:eastAsia="zh-CN" w:bidi="ar-SA"/>
    </w:rPr>
  </w:style>
  <w:style w:type="character" w:styleId="1529" w:customStyle="1">
    <w:name w:val="标题 1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530" w:customStyle="1">
    <w:name w:val="文字 Char Char"/>
    <w:link w:val="1531"/>
    <w:uiPriority w:val="0"/>
    <w:qFormat/>
    <w:rPr>
      <w:rFonts w:ascii="宋体"/>
      <w:sz w:val="28"/>
    </w:rPr>
  </w:style>
  <w:style w:type="paragraph" w:styleId="1531" w:customStyle="1">
    <w:name w:val="文字 Char"/>
    <w:basedOn w:val="916"/>
    <w:link w:val="1530"/>
    <w:uiPriority w:val="0"/>
    <w:qFormat/>
    <w:pPr>
      <w:ind w:right="-210" w:firstLine="556"/>
      <w:spacing w:line="312" w:lineRule="auto"/>
      <w:tabs>
        <w:tab w:val="left" w:pos="8520" w:leader="none"/>
      </w:tabs>
    </w:pPr>
    <w:rPr>
      <w:rFonts w:ascii="宋体"/>
      <w:sz w:val="28"/>
      <w:szCs w:val="20"/>
    </w:rPr>
  </w:style>
  <w:style w:type="character" w:styleId="1532" w:customStyle="1">
    <w:name w:val="无格式表格 31"/>
    <w:uiPriority w:val="0"/>
    <w:qFormat/>
    <w:rPr>
      <w:i/>
      <w:iCs/>
    </w:rPr>
  </w:style>
  <w:style w:type="character" w:styleId="1533" w:customStyle="1">
    <w:name w:val="标题 7 Char1"/>
    <w:uiPriority w:val="0"/>
    <w:qFormat/>
    <w:rPr>
      <w:rFonts w:ascii="Symbol" w:hAnsi="Symbol" w:eastAsia="宋体" w:cs="Symbol"/>
      <w:b/>
      <w:bCs/>
      <w:sz w:val="24"/>
      <w:szCs w:val="24"/>
      <w:lang w:val="en-US" w:eastAsia="zh-CN" w:bidi="ar-SA"/>
    </w:rPr>
  </w:style>
  <w:style w:type="character" w:styleId="1534" w:customStyle="1">
    <w:name w:val="style13"/>
    <w:uiPriority w:val="0"/>
    <w:qFormat/>
    <w:rPr>
      <w:sz w:val="18"/>
      <w:szCs w:val="18"/>
    </w:rPr>
  </w:style>
  <w:style w:type="character" w:styleId="1535" w:customStyle="1">
    <w:name w:val="A2"/>
    <w:uiPriority w:val="0"/>
    <w:qFormat/>
    <w:rPr>
      <w:rFonts w:cs="Helvetica"/>
      <w:color w:val="000000"/>
      <w:sz w:val="18"/>
      <w:szCs w:val="18"/>
    </w:rPr>
  </w:style>
  <w:style w:type="character" w:styleId="1536" w:customStyle="1">
    <w:name w:val="正文首行缩进 2 Char1"/>
    <w:uiPriority w:val="0"/>
    <w:qFormat/>
    <w:rPr>
      <w:rFonts w:ascii="楷体_GB2312" w:eastAsia="楷体_GB2312"/>
      <w:sz w:val="21"/>
      <w:lang w:val="en-US" w:eastAsia="zh-CN" w:bidi="ar-SA"/>
    </w:rPr>
  </w:style>
  <w:style w:type="character" w:styleId="1537" w:customStyle="1">
    <w:name w:val="网格型浅色1"/>
    <w:uiPriority w:val="0"/>
    <w:qFormat/>
    <w:rPr>
      <w:smallCaps/>
      <w:spacing w:val="5"/>
      <w:u w:val="single"/>
    </w:rPr>
  </w:style>
  <w:style w:type="character" w:styleId="1538" w:customStyle="1">
    <w:name w:val="表格抬头 Char"/>
    <w:link w:val="1539"/>
    <w:uiPriority w:val="0"/>
    <w:qFormat/>
    <w:rPr>
      <w:rFonts w:ascii="黑体" w:eastAsia="黑体"/>
      <w:b/>
      <w:sz w:val="21"/>
    </w:rPr>
  </w:style>
  <w:style w:type="paragraph" w:styleId="1539" w:customStyle="1">
    <w:name w:val="表格抬头"/>
    <w:basedOn w:val="916"/>
    <w:link w:val="1538"/>
    <w:uiPriority w:val="0"/>
    <w:qFormat/>
    <w:pPr>
      <w:jc w:val="center"/>
    </w:pPr>
    <w:rPr>
      <w:rFonts w:ascii="黑体" w:eastAsia="黑体"/>
      <w:b/>
      <w:szCs w:val="20"/>
    </w:rPr>
  </w:style>
  <w:style w:type="character" w:styleId="1540" w:customStyle="1">
    <w:name w:val="无间隔 Char"/>
    <w:link w:val="1541"/>
    <w:uiPriority w:val="0"/>
    <w:qFormat/>
    <w:rPr>
      <w:rFonts w:ascii="Calibri" w:hAnsi="Calibri" w:eastAsia="微软雅黑"/>
      <w:sz w:val="24"/>
      <w:szCs w:val="22"/>
    </w:rPr>
  </w:style>
  <w:style w:type="paragraph" w:styleId="1541" w:customStyle="1">
    <w:name w:val="无间隔1"/>
    <w:link w:val="1540"/>
    <w:uiPriority w:val="0"/>
    <w:qFormat/>
    <w:pPr>
      <w:jc w:val="both"/>
      <w:widowControl w:val="off"/>
    </w:pPr>
    <w:rPr>
      <w:rFonts w:ascii="Calibri" w:hAnsi="Calibri" w:eastAsia="微软雅黑" w:cs="Times New Roman"/>
      <w:sz w:val="24"/>
      <w:szCs w:val="22"/>
      <w:lang w:val="en-US" w:eastAsia="zh-CN" w:bidi="ar-SA"/>
    </w:rPr>
  </w:style>
  <w:style w:type="character" w:styleId="1542" w:customStyle="1">
    <w:name w:val="正文首行缩进两字 Char Char"/>
    <w:link w:val="1543"/>
    <w:uiPriority w:val="0"/>
    <w:qFormat/>
    <w:rPr>
      <w:rFonts w:eastAsia="Times New Roman"/>
      <w:sz w:val="24"/>
    </w:rPr>
  </w:style>
  <w:style w:type="paragraph" w:styleId="1543" w:customStyle="1">
    <w:name w:val="正文首行缩进两字"/>
    <w:link w:val="1542"/>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544" w:customStyle="1">
    <w:name w:val="小四 段落 宋体 Char Char Char1"/>
    <w:uiPriority w:val="0"/>
    <w:qFormat/>
    <w:rPr>
      <w:rFonts w:ascii="宋体" w:hAnsi="宋体" w:eastAsia="宋体"/>
      <w:sz w:val="24"/>
      <w:szCs w:val="24"/>
      <w:lang w:val="en-US" w:eastAsia="zh-CN" w:bidi="ar-SA"/>
    </w:rPr>
  </w:style>
  <w:style w:type="character" w:styleId="1545" w:customStyle="1">
    <w:name w:val="引用 Char2"/>
    <w:uiPriority w:val="99"/>
    <w:qFormat/>
    <w:rPr>
      <w:i/>
      <w:iCs/>
      <w:color w:val="404040"/>
      <w:sz w:val="21"/>
    </w:rPr>
  </w:style>
  <w:style w:type="character" w:styleId="1546" w:customStyle="1">
    <w:name w:val="不明显强调11"/>
    <w:uiPriority w:val="0"/>
    <w:qFormat/>
    <w:rPr>
      <w:i/>
      <w:iCs/>
    </w:rPr>
  </w:style>
  <w:style w:type="character" w:styleId="1547" w:customStyle="1">
    <w:name w:val="正文首行缩进 Char"/>
    <w:uiPriority w:val="99"/>
    <w:qFormat/>
    <w:rPr>
      <w:rFonts w:ascii="楷体_GB2312" w:hAnsi="Arial" w:eastAsia="楷体_GB2312"/>
      <w:sz w:val="21"/>
    </w:rPr>
  </w:style>
  <w:style w:type="character" w:styleId="1548" w:customStyle="1">
    <w:name w:val="电子邮件签名 Char2"/>
    <w:uiPriority w:val="0"/>
    <w:semiHidden/>
    <w:qFormat/>
    <w:rPr>
      <w:sz w:val="21"/>
    </w:rPr>
  </w:style>
  <w:style w:type="character" w:styleId="1549" w:customStyle="1">
    <w:name w:val="正文缩进2字符 Char"/>
    <w:link w:val="1550"/>
    <w:uiPriority w:val="0"/>
    <w:qFormat/>
    <w:rPr>
      <w:rFonts w:ascii="仿宋_GB2312" w:eastAsia="仿宋_GB2312"/>
      <w:sz w:val="32"/>
      <w:szCs w:val="32"/>
    </w:rPr>
  </w:style>
  <w:style w:type="paragraph" w:styleId="1550" w:customStyle="1">
    <w:name w:val="正文缩进2字符"/>
    <w:basedOn w:val="916"/>
    <w:link w:val="1549"/>
    <w:uiPriority w:val="0"/>
    <w:qFormat/>
    <w:pPr>
      <w:ind w:firstLine="200"/>
      <w:spacing w:line="300" w:lineRule="auto"/>
    </w:pPr>
    <w:rPr>
      <w:rFonts w:ascii="仿宋_GB2312" w:eastAsia="仿宋_GB2312"/>
      <w:sz w:val="32"/>
      <w:szCs w:val="32"/>
    </w:rPr>
  </w:style>
  <w:style w:type="character" w:styleId="1551" w:customStyle="1">
    <w:name w:val="小标题 1 Char Char Char Char Char Char Char Char Char Char"/>
    <w:link w:val="1552"/>
    <w:uiPriority w:val="0"/>
    <w:qFormat/>
    <w:rPr>
      <w:rFonts w:ascii="文鼎粗黑" w:eastAsia="文鼎粗黑"/>
      <w:sz w:val="22"/>
    </w:rPr>
  </w:style>
  <w:style w:type="paragraph" w:styleId="1552" w:customStyle="1">
    <w:name w:val="小标题 1 Char Char Char Char Char Char Char Char Char"/>
    <w:basedOn w:val="916"/>
    <w:link w:val="1551"/>
    <w:uiPriority w:val="0"/>
    <w:qFormat/>
    <w:pPr>
      <w:spacing w:line="360" w:lineRule="atLeast"/>
    </w:pPr>
    <w:rPr>
      <w:rFonts w:ascii="文鼎粗黑" w:eastAsia="文鼎粗黑"/>
      <w:sz w:val="22"/>
      <w:szCs w:val="20"/>
    </w:rPr>
  </w:style>
  <w:style w:type="character" w:styleId="1553" w:customStyle="1">
    <w:name w:val="结束语 Char1"/>
    <w:uiPriority w:val="99"/>
    <w:semiHidden/>
    <w:qFormat/>
    <w:rPr>
      <w:rFonts w:ascii="Times New Roman" w:hAnsi="Times New Roman"/>
      <w:sz w:val="21"/>
      <w:szCs w:val="24"/>
    </w:rPr>
  </w:style>
  <w:style w:type="character" w:styleId="1554" w:customStyle="1">
    <w:name w:val="样式 非加粗"/>
    <w:uiPriority w:val="0"/>
    <w:qFormat/>
    <w:rPr>
      <w:rFonts w:eastAsia="宋体"/>
      <w:sz w:val="28"/>
    </w:rPr>
  </w:style>
  <w:style w:type="character" w:styleId="1555" w:customStyle="1">
    <w:name w:val="样式 样式 标题 3 + (中文) 仿宋_GB2312 小三 Char Char"/>
    <w:link w:val="1556"/>
    <w:uiPriority w:val="0"/>
    <w:qFormat/>
    <w:rPr>
      <w:rFonts w:ascii="仿宋_GB2312" w:hAnsi="仿宋_GB2312" w:eastAsia="仿宋_GB2312"/>
      <w:b/>
      <w:color w:val="ffff00"/>
      <w:sz w:val="30"/>
    </w:rPr>
  </w:style>
  <w:style w:type="paragraph" w:styleId="1556" w:customStyle="1">
    <w:name w:val="样式 样式 标题 3 + (中文) 仿宋_GB2312 小三 Char"/>
    <w:basedOn w:val="1484"/>
    <w:link w:val="1555"/>
    <w:uiPriority w:val="0"/>
    <w:qFormat/>
    <w:rPr>
      <w:rFonts w:eastAsia="仿宋_GB2312"/>
    </w:rPr>
  </w:style>
  <w:style w:type="character" w:styleId="1557" w:customStyle="1">
    <w:name w:val="结束语 Char"/>
    <w:uiPriority w:val="0"/>
    <w:qFormat/>
    <w:rPr>
      <w:rFonts w:ascii="Verdana" w:hAnsi="Verdana"/>
      <w:sz w:val="21"/>
    </w:rPr>
  </w:style>
  <w:style w:type="character" w:styleId="1558" w:customStyle="1">
    <w:name w:val="样式 样式 表格左对齐 + (中文) 宋体 四号 Char"/>
    <w:link w:val="1559"/>
    <w:uiPriority w:val="0"/>
    <w:qFormat/>
    <w:rPr>
      <w:rFonts w:ascii="宋体" w:hAnsi="宋体" w:eastAsia="仿宋_GB2312"/>
      <w:sz w:val="28"/>
    </w:rPr>
  </w:style>
  <w:style w:type="paragraph" w:styleId="1559" w:customStyle="1">
    <w:name w:val="样式 样式 表格左对齐 + (中文) 宋体 四号"/>
    <w:basedOn w:val="1427"/>
    <w:link w:val="1558"/>
    <w:uiPriority w:val="0"/>
    <w:qFormat/>
  </w:style>
  <w:style w:type="character" w:styleId="1560" w:customStyle="1">
    <w:name w:val="H2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561" w:customStyle="1">
    <w:name w:val="Char Char16"/>
    <w:uiPriority w:val="0"/>
    <w:qFormat/>
    <w:rPr>
      <w:rFonts w:ascii="Arial" w:hAnsi="Arial" w:eastAsia="黑体"/>
      <w:sz w:val="24"/>
      <w:lang w:val="en-US" w:eastAsia="zh-CN"/>
    </w:rPr>
  </w:style>
  <w:style w:type="character" w:styleId="1562" w:customStyle="1">
    <w:name w:val="标题 1 Char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563" w:customStyle="1">
    <w:name w:val="3zw1"/>
    <w:uiPriority w:val="0"/>
    <w:qFormat/>
  </w:style>
  <w:style w:type="character" w:styleId="1564" w:customStyle="1">
    <w:name w:val="cblack"/>
    <w:uiPriority w:val="0"/>
    <w:qFormat/>
  </w:style>
  <w:style w:type="character" w:styleId="1565" w:customStyle="1">
    <w:name w:val="标题2 Char"/>
    <w:link w:val="1227"/>
    <w:uiPriority w:val="0"/>
    <w:qFormat/>
    <w:rPr>
      <w:rFonts w:ascii="Arial" w:hAnsi="Arial" w:eastAsia="仿宋_GB2312"/>
      <w:bCs/>
      <w:sz w:val="30"/>
      <w:szCs w:val="32"/>
    </w:rPr>
  </w:style>
  <w:style w:type="character" w:styleId="1566" w:customStyle="1">
    <w:name w:val="90v1"/>
    <w:uiPriority w:val="0"/>
    <w:qFormat/>
    <w:rPr>
      <w:rFonts w:hint="eastAsia" w:ascii="宋体" w:hAnsi="宋体" w:eastAsia="宋体"/>
      <w:sz w:val="18"/>
    </w:rPr>
  </w:style>
  <w:style w:type="character" w:styleId="1567" w:customStyle="1">
    <w:name w:val="表格居中 Char"/>
    <w:link w:val="1568"/>
    <w:uiPriority w:val="0"/>
    <w:qFormat/>
    <w:rPr>
      <w:rFonts w:ascii="宋体" w:hAnsi="宋体"/>
      <w:bCs/>
      <w:sz w:val="28"/>
      <w:szCs w:val="24"/>
    </w:rPr>
  </w:style>
  <w:style w:type="paragraph" w:styleId="1568" w:customStyle="1">
    <w:name w:val="表格居中"/>
    <w:basedOn w:val="916"/>
    <w:link w:val="1567"/>
    <w:uiPriority w:val="0"/>
    <w:qFormat/>
    <w:pPr>
      <w:ind w:firstLine="480"/>
      <w:jc w:val="center"/>
      <w:spacing w:line="440" w:lineRule="exact"/>
      <w:widowControl/>
    </w:pPr>
    <w:rPr>
      <w:rFonts w:ascii="宋体" w:hAnsi="宋体"/>
      <w:bCs/>
      <w:sz w:val="28"/>
      <w:szCs w:val="24"/>
    </w:rPr>
  </w:style>
  <w:style w:type="character" w:styleId="1569" w:customStyle="1">
    <w:name w:val="小四 段落 宋体 Char Char Char Char Char Char Char Char"/>
    <w:uiPriority w:val="0"/>
    <w:qFormat/>
    <w:rPr>
      <w:rFonts w:eastAsia="宋体"/>
      <w:sz w:val="24"/>
      <w:szCs w:val="24"/>
      <w:lang w:val="en-US" w:eastAsia="zh-CN" w:bidi="ar-SA"/>
    </w:rPr>
  </w:style>
  <w:style w:type="character" w:styleId="1570" w:customStyle="1">
    <w:name w:val="HTML 地址 Char1"/>
    <w:uiPriority w:val="99"/>
    <w:semiHidden/>
    <w:qFormat/>
    <w:rPr>
      <w:rFonts w:ascii="Times New Roman" w:hAnsi="Times New Roman"/>
      <w:i/>
      <w:iCs/>
      <w:sz w:val="21"/>
      <w:szCs w:val="24"/>
    </w:rPr>
  </w:style>
  <w:style w:type="character" w:styleId="1571" w:customStyle="1">
    <w:name w:val="称呼 Char1"/>
    <w:uiPriority w:val="0"/>
    <w:qFormat/>
    <w:rPr>
      <w:rFonts w:ascii="HYDaHeiJ" w:hAnsi="Symbol" w:eastAsia="HYDaHeiJ" w:cs="Symbol"/>
      <w:sz w:val="28"/>
      <w:lang w:val="en-US" w:eastAsia="zh-CN" w:bidi="ar-SA"/>
    </w:rPr>
  </w:style>
  <w:style w:type="character" w:styleId="1572" w:customStyle="1">
    <w:name w:val="书籍标题2"/>
    <w:uiPriority w:val="33"/>
    <w:qFormat/>
    <w:rPr>
      <w:i/>
      <w:smallCaps/>
      <w:spacing w:val="5"/>
    </w:rPr>
  </w:style>
  <w:style w:type="character" w:styleId="1573" w:customStyle="1">
    <w:name w:val="op-map-singlepoint-info-right1"/>
    <w:uiPriority w:val="0"/>
    <w:qFormat/>
  </w:style>
  <w:style w:type="character" w:styleId="1574" w:customStyle="1">
    <w:name w:val="p14b"/>
    <w:uiPriority w:val="0"/>
    <w:qFormat/>
  </w:style>
  <w:style w:type="character" w:styleId="1575" w:customStyle="1">
    <w:name w:val="normalfont1"/>
    <w:uiPriority w:val="0"/>
    <w:qFormat/>
    <w:rPr>
      <w:rFonts w:hint="default" w:ascii="ˎ̥" w:hAnsi="ˎ̥"/>
      <w:sz w:val="18"/>
      <w:szCs w:val="18"/>
      <w:u w:val="none"/>
    </w:rPr>
  </w:style>
  <w:style w:type="character" w:styleId="1576" w:customStyle="1">
    <w:name w:val="h Char Char1"/>
    <w:uiPriority w:val="0"/>
    <w:semiHidden/>
    <w:qFormat/>
    <w:rPr>
      <w:rFonts w:eastAsia="宋体"/>
      <w:sz w:val="18"/>
      <w:szCs w:val="18"/>
      <w:lang w:val="en-US" w:eastAsia="zh-CN" w:bidi="ar-SA"/>
    </w:rPr>
  </w:style>
  <w:style w:type="character" w:styleId="1577" w:customStyle="1">
    <w:name w:val="zzz style1"/>
    <w:uiPriority w:val="0"/>
    <w:qFormat/>
  </w:style>
  <w:style w:type="character" w:styleId="1578" w:customStyle="1">
    <w:name w:val="11-正文 Char"/>
    <w:link w:val="1579"/>
    <w:uiPriority w:val="0"/>
    <w:qFormat/>
  </w:style>
  <w:style w:type="paragraph" w:styleId="1579" w:customStyle="1">
    <w:name w:val="11-正文"/>
    <w:basedOn w:val="916"/>
    <w:link w:val="1578"/>
    <w:uiPriority w:val="0"/>
    <w:qFormat/>
    <w:pPr>
      <w:ind w:firstLine="420"/>
    </w:pPr>
    <w:rPr>
      <w:sz w:val="20"/>
      <w:szCs w:val="20"/>
    </w:rPr>
  </w:style>
  <w:style w:type="character" w:styleId="1580" w:customStyle="1">
    <w:name w:val="正文文本 3 Char1"/>
    <w:uiPriority w:val="99"/>
    <w:qFormat/>
    <w:rPr>
      <w:sz w:val="16"/>
      <w:szCs w:val="16"/>
    </w:rPr>
  </w:style>
  <w:style w:type="character" w:styleId="1581" w:customStyle="1">
    <w:name w:val="case31"/>
    <w:uiPriority w:val="0"/>
    <w:qFormat/>
    <w:rPr>
      <w:sz w:val="21"/>
      <w:szCs w:val="21"/>
    </w:rPr>
  </w:style>
  <w:style w:type="character" w:styleId="1582" w:customStyle="1">
    <w:name w:val="华宇段落1 Char Char"/>
    <w:uiPriority w:val="0"/>
    <w:qFormat/>
    <w:rPr>
      <w:rFonts w:eastAsia="宋体"/>
      <w:bCs/>
      <w:sz w:val="24"/>
      <w:szCs w:val="24"/>
      <w:lang w:val="en-US" w:eastAsia="zh-CN" w:bidi="ar-SA"/>
    </w:rPr>
  </w:style>
  <w:style w:type="character" w:styleId="1583" w:customStyle="1">
    <w:name w:val="样式 首行缩进:  2 字符 Char"/>
    <w:uiPriority w:val="0"/>
    <w:qFormat/>
    <w:rPr>
      <w:rFonts w:eastAsia="宋体" w:cs="宋体"/>
      <w:sz w:val="24"/>
      <w:lang w:val="en-US" w:eastAsia="zh-CN" w:bidi="ar-SA"/>
    </w:rPr>
  </w:style>
  <w:style w:type="character" w:styleId="1584" w:customStyle="1">
    <w:name w:val="样式 首行缩进:  2 字符 Char Char"/>
    <w:link w:val="1167"/>
    <w:uiPriority w:val="0"/>
    <w:qFormat/>
    <w:rPr>
      <w:rFonts w:cs="宋体"/>
      <w:sz w:val="24"/>
      <w:szCs w:val="24"/>
    </w:rPr>
  </w:style>
  <w:style w:type="character" w:styleId="1585" w:customStyle="1">
    <w:name w:val="textcontents"/>
    <w:basedOn w:val="926"/>
    <w:uiPriority w:val="0"/>
    <w:qFormat/>
  </w:style>
  <w:style w:type="character" w:styleId="1586" w:customStyle="1">
    <w:name w:val="Quote Char"/>
    <w:uiPriority w:val="0"/>
    <w:qFormat/>
    <w:rPr>
      <w:rFonts w:ascii="Calibri" w:hAnsi="Calibri" w:eastAsia="宋体" w:cs="Times New Roman"/>
      <w:i/>
      <w:iCs/>
      <w:sz w:val="22"/>
      <w:lang w:eastAsia="en-US"/>
    </w:rPr>
  </w:style>
  <w:style w:type="character" w:styleId="1587" w:customStyle="1">
    <w:name w:val="标书正文格式 Char1"/>
    <w:link w:val="1588"/>
    <w:uiPriority w:val="0"/>
    <w:qFormat/>
    <w:rPr>
      <w:rFonts w:eastAsia="Times New Roman"/>
      <w:sz w:val="24"/>
      <w:szCs w:val="24"/>
    </w:rPr>
  </w:style>
  <w:style w:type="paragraph" w:styleId="1588" w:customStyle="1">
    <w:name w:val="标书正文格式"/>
    <w:link w:val="1587"/>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589" w:customStyle="1">
    <w:name w:val="不明显参考1"/>
    <w:uiPriority w:val="31"/>
    <w:qFormat/>
    <w:rPr>
      <w:smallCaps/>
    </w:rPr>
  </w:style>
  <w:style w:type="character" w:styleId="1590" w:customStyle="1">
    <w:name w:val="电子邮件签名 Char"/>
    <w:uiPriority w:val="0"/>
    <w:qFormat/>
    <w:rPr>
      <w:rFonts w:ascii="Verdana" w:hAnsi="Verdana"/>
      <w:sz w:val="21"/>
    </w:rPr>
  </w:style>
  <w:style w:type="character" w:styleId="1591" w:customStyle="1">
    <w:name w:val="z-窗体顶端 Char2"/>
    <w:uiPriority w:val="99"/>
    <w:semiHidden/>
    <w:qFormat/>
    <w:rPr>
      <w:rFonts w:ascii="Arial" w:hAnsi="Arial" w:cs="Arial"/>
      <w:vanish/>
      <w:sz w:val="16"/>
      <w:szCs w:val="16"/>
    </w:rPr>
  </w:style>
  <w:style w:type="character" w:styleId="1592" w:customStyle="1">
    <w:name w:val="样式 招标标题3 + (符号) 宋体 黑色 Char"/>
    <w:link w:val="1593"/>
    <w:uiPriority w:val="0"/>
    <w:qFormat/>
    <w:rPr>
      <w:rFonts w:ascii="Arial" w:hAnsi="Arial" w:eastAsia="仿宋_GB2312"/>
      <w:b/>
      <w:bCs/>
      <w:color w:val="000000"/>
      <w:sz w:val="30"/>
      <w:szCs w:val="32"/>
    </w:rPr>
  </w:style>
  <w:style w:type="paragraph" w:styleId="1593" w:customStyle="1">
    <w:name w:val="样式 招标标题3 + (符号) 宋体 黑色"/>
    <w:basedOn w:val="1302"/>
    <w:link w:val="1592"/>
    <w:uiPriority w:val="0"/>
    <w:qFormat/>
    <w:rPr>
      <w:color w:val="000000"/>
    </w:rPr>
  </w:style>
  <w:style w:type="character" w:styleId="1594" w:customStyle="1">
    <w:name w:val="普通文字 Char Char3"/>
    <w:uiPriority w:val="0"/>
    <w:qFormat/>
    <w:rPr>
      <w:rFonts w:ascii="宋体" w:hAnsi="Courier New" w:eastAsia="宋体"/>
      <w:sz w:val="21"/>
      <w:lang w:val="en-US" w:eastAsia="zh-CN"/>
    </w:rPr>
  </w:style>
  <w:style w:type="character" w:styleId="1595" w:customStyle="1">
    <w:name w:val="我的正文 Char"/>
    <w:link w:val="1596"/>
    <w:uiPriority w:val="0"/>
    <w:qFormat/>
    <w:rPr>
      <w:rFonts w:ascii="宋体" w:hAnsi="宋体" w:cs="宋体"/>
      <w:sz w:val="21"/>
      <w:szCs w:val="21"/>
    </w:rPr>
  </w:style>
  <w:style w:type="paragraph" w:styleId="1596" w:customStyle="1">
    <w:name w:val="我的正文"/>
    <w:basedOn w:val="916"/>
    <w:link w:val="1595"/>
    <w:uiPriority w:val="0"/>
    <w:qFormat/>
    <w:pPr>
      <w:ind w:firstLine="420"/>
      <w:jc w:val="left"/>
      <w:widowControl/>
    </w:pPr>
    <w:rPr>
      <w:rFonts w:ascii="宋体" w:hAnsi="宋体" w:cs="宋体"/>
    </w:rPr>
  </w:style>
  <w:style w:type="character" w:styleId="1597" w:customStyle="1">
    <w:name w:val="font51"/>
    <w:uiPriority w:val="0"/>
    <w:qFormat/>
    <w:rPr>
      <w:rFonts w:hint="eastAsia" w:ascii="宋体" w:hAnsi="宋体" w:eastAsia="宋体" w:cs="宋体"/>
      <w:color w:val="000000"/>
      <w:sz w:val="20"/>
      <w:szCs w:val="20"/>
      <w:u w:val="none"/>
    </w:rPr>
  </w:style>
  <w:style w:type="character" w:styleId="1598" w:customStyle="1">
    <w:name w:val="text_121"/>
    <w:uiPriority w:val="0"/>
    <w:qFormat/>
    <w:rPr>
      <w:rFonts w:hint="default" w:ascii="sө" w:hAnsi="sө"/>
      <w:color w:val="000000"/>
      <w:sz w:val="15"/>
    </w:rPr>
  </w:style>
  <w:style w:type="character" w:styleId="1599" w:customStyle="1">
    <w:name w:val="方案文档 Char"/>
    <w:link w:val="1600"/>
    <w:uiPriority w:val="0"/>
    <w:qFormat/>
    <w:rPr>
      <w:rFonts w:ascii="宋体" w:hAnsi="宋体"/>
      <w:sz w:val="24"/>
      <w:lang w:val="zh-CN"/>
    </w:rPr>
  </w:style>
  <w:style w:type="paragraph" w:styleId="1600" w:customStyle="1">
    <w:name w:val="方案文档"/>
    <w:basedOn w:val="916"/>
    <w:link w:val="1599"/>
    <w:uiPriority w:val="0"/>
    <w:qFormat/>
    <w:pPr>
      <w:jc w:val="center"/>
      <w:spacing w:before="60" w:after="60"/>
    </w:pPr>
    <w:rPr>
      <w:rFonts w:ascii="宋体" w:hAnsi="宋体"/>
      <w:sz w:val="24"/>
      <w:szCs w:val="20"/>
      <w:lang w:val="zh-CN"/>
    </w:rPr>
  </w:style>
  <w:style w:type="character" w:styleId="1601" w:customStyle="1">
    <w:name w:val="font131"/>
    <w:uiPriority w:val="0"/>
    <w:qFormat/>
    <w:rPr>
      <w:rFonts w:hint="eastAsia" w:ascii="宋体" w:hAnsi="宋体" w:eastAsia="宋体" w:cs="宋体"/>
      <w:b/>
      <w:color w:val="000000"/>
      <w:sz w:val="20"/>
      <w:szCs w:val="20"/>
    </w:rPr>
  </w:style>
  <w:style w:type="character" w:styleId="1602" w:customStyle="1">
    <w:name w:val="Char Char181"/>
    <w:uiPriority w:val="0"/>
    <w:qFormat/>
    <w:rPr>
      <w:rFonts w:ascii="Times New Roman" w:hAnsi="Times New Roman" w:eastAsia="宋体" w:cs="Times New Roman"/>
      <w:sz w:val="18"/>
      <w:szCs w:val="20"/>
    </w:rPr>
  </w:style>
  <w:style w:type="character" w:styleId="1603" w:customStyle="1">
    <w:name w:val="标准小四 Char"/>
    <w:uiPriority w:val="0"/>
    <w:qFormat/>
    <w:rPr>
      <w:rFonts w:ascii="Arial" w:hAnsi="Arial" w:eastAsia="宋体"/>
      <w:sz w:val="24"/>
      <w:szCs w:val="21"/>
      <w:lang w:val="en-US" w:eastAsia="zh-CN" w:bidi="ar-SA"/>
    </w:rPr>
  </w:style>
  <w:style w:type="character" w:styleId="1604" w:customStyle="1">
    <w:name w:val="t1"/>
    <w:uiPriority w:val="0"/>
    <w:qFormat/>
  </w:style>
  <w:style w:type="character" w:styleId="1605" w:customStyle="1">
    <w:name w:val="redbighead"/>
    <w:uiPriority w:val="0"/>
    <w:qFormat/>
    <w:rPr>
      <w:rFonts w:ascii="宋体" w:hAnsi="宋体" w:eastAsia="宋体"/>
      <w:lang w:val="en-US" w:eastAsia="en-US"/>
    </w:rPr>
  </w:style>
  <w:style w:type="character" w:styleId="1606" w:customStyle="1">
    <w:name w:val="华宇段落1 Char Char Char"/>
    <w:uiPriority w:val="0"/>
    <w:qFormat/>
    <w:rPr>
      <w:rFonts w:eastAsia="宋体"/>
      <w:bCs/>
      <w:sz w:val="24"/>
      <w:szCs w:val="24"/>
      <w:lang w:val="en-US" w:eastAsia="zh-CN" w:bidi="ar-SA"/>
    </w:rPr>
  </w:style>
  <w:style w:type="character" w:styleId="1607" w:customStyle="1">
    <w:name w:val="Char Char281"/>
    <w:uiPriority w:val="0"/>
    <w:qFormat/>
    <w:rPr>
      <w:rFonts w:ascii="Cambria" w:hAnsi="Cambria" w:eastAsia="华文细黑" w:cs="Cambria"/>
      <w:b/>
      <w:bCs/>
      <w:sz w:val="32"/>
      <w:szCs w:val="32"/>
    </w:rPr>
  </w:style>
  <w:style w:type="character" w:styleId="1608" w:customStyle="1">
    <w:name w:val="小四居左 Char"/>
    <w:link w:val="1609"/>
    <w:uiPriority w:val="0"/>
    <w:qFormat/>
    <w:rPr>
      <w:rFonts w:ascii="宋体" w:hAnsi="宋体" w:eastAsia="仿宋_GB2312"/>
      <w:iCs/>
      <w:sz w:val="24"/>
      <w:szCs w:val="28"/>
    </w:rPr>
  </w:style>
  <w:style w:type="paragraph" w:styleId="1609" w:customStyle="1">
    <w:name w:val="小四居左"/>
    <w:basedOn w:val="916"/>
    <w:link w:val="1608"/>
    <w:uiPriority w:val="0"/>
    <w:qFormat/>
    <w:pPr>
      <w:ind w:firstLine="480"/>
      <w:jc w:val="left"/>
      <w:spacing w:line="440" w:lineRule="exact"/>
    </w:pPr>
    <w:rPr>
      <w:rFonts w:ascii="宋体" w:hAnsi="宋体" w:eastAsia="仿宋_GB2312"/>
      <w:iCs/>
      <w:sz w:val="24"/>
      <w:szCs w:val="28"/>
    </w:rPr>
  </w:style>
  <w:style w:type="character" w:styleId="1610" w:customStyle="1">
    <w:name w:val="tt21"/>
    <w:uiPriority w:val="0"/>
    <w:qFormat/>
    <w:rPr>
      <w:rFonts w:ascii="宋体" w:hAnsi="宋体"/>
      <w:b/>
      <w:bCs/>
      <w:sz w:val="32"/>
      <w:szCs w:val="18"/>
    </w:rPr>
  </w:style>
  <w:style w:type="character" w:styleId="1611" w:customStyle="1">
    <w:name w:val="Char Char29"/>
    <w:uiPriority w:val="0"/>
    <w:qFormat/>
    <w:rPr>
      <w:rFonts w:ascii="Times New Roman" w:hAnsi="Times New Roman" w:eastAsia="宋体" w:cs="Times New Roman"/>
      <w:b/>
      <w:bCs/>
      <w:sz w:val="44"/>
      <w:szCs w:val="44"/>
    </w:rPr>
  </w:style>
  <w:style w:type="character" w:styleId="1612" w:customStyle="1">
    <w:name w:val="加粗 Char"/>
    <w:link w:val="1613"/>
    <w:uiPriority w:val="0"/>
    <w:qFormat/>
    <w:rPr>
      <w:b/>
      <w:sz w:val="24"/>
      <w:szCs w:val="24"/>
    </w:rPr>
  </w:style>
  <w:style w:type="paragraph" w:styleId="1613" w:customStyle="1">
    <w:name w:val="加粗"/>
    <w:basedOn w:val="916"/>
    <w:link w:val="1612"/>
    <w:uiPriority w:val="0"/>
    <w:qFormat/>
    <w:pPr>
      <w:ind w:firstLine="480"/>
      <w:jc w:val="left"/>
    </w:pPr>
    <w:rPr>
      <w:b/>
      <w:sz w:val="24"/>
      <w:szCs w:val="24"/>
    </w:rPr>
  </w:style>
  <w:style w:type="character" w:styleId="1614" w:customStyle="1">
    <w:name w:val="书籍标题21"/>
    <w:uiPriority w:val="0"/>
    <w:qFormat/>
    <w:rPr>
      <w:i/>
      <w:iCs/>
      <w:smallCaps/>
      <w:spacing w:val="5"/>
    </w:rPr>
  </w:style>
  <w:style w:type="character" w:styleId="1615" w:customStyle="1">
    <w:name w:val="正文文本 2 Char1"/>
    <w:uiPriority w:val="0"/>
    <w:qFormat/>
    <w:rPr>
      <w:rFonts w:ascii="Symbol" w:hAnsi="Symbol" w:eastAsia="宋体" w:cs="Symbol"/>
      <w:b/>
      <w:bCs/>
      <w:sz w:val="72"/>
      <w:lang w:val="en-US" w:eastAsia="zh-CN" w:bidi="ar-SA"/>
    </w:rPr>
  </w:style>
  <w:style w:type="character" w:styleId="1616" w:customStyle="1">
    <w:name w:val="标题1 Char"/>
    <w:link w:val="1617"/>
    <w:uiPriority w:val="0"/>
    <w:qFormat/>
    <w:rPr>
      <w:rFonts w:ascii="方正小标宋_GBK" w:eastAsia="方正小标宋_GBK"/>
      <w:sz w:val="44"/>
    </w:rPr>
  </w:style>
  <w:style w:type="paragraph" w:styleId="1617" w:customStyle="1">
    <w:name w:val="标题1"/>
    <w:basedOn w:val="916"/>
    <w:next w:val="916"/>
    <w:link w:val="16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618" w:customStyle="1">
    <w:name w:val="font41"/>
    <w:uiPriority w:val="0"/>
    <w:qFormat/>
    <w:rPr>
      <w:rFonts w:hint="eastAsia" w:ascii="宋体" w:hAnsi="宋体" w:eastAsia="宋体" w:cs="宋体"/>
      <w:color w:val="000000"/>
      <w:sz w:val="20"/>
      <w:szCs w:val="20"/>
      <w:u w:val="none"/>
    </w:rPr>
  </w:style>
  <w:style w:type="character" w:styleId="1619" w:customStyle="1">
    <w:name w:val="spelle"/>
    <w:uiPriority w:val="0"/>
    <w:qFormat/>
  </w:style>
  <w:style w:type="character" w:styleId="1620" w:customStyle="1">
    <w:name w:val="wenzi_black1"/>
    <w:uiPriority w:val="0"/>
    <w:qFormat/>
    <w:rPr>
      <w:color w:val="000000"/>
      <w:sz w:val="18"/>
    </w:rPr>
  </w:style>
  <w:style w:type="character" w:styleId="1621" w:customStyle="1">
    <w:name w:val="正文文本 2 Char"/>
    <w:uiPriority w:val="0"/>
    <w:qFormat/>
    <w:rPr>
      <w:rFonts w:ascii="楷体_GB2312" w:eastAsia="楷体_GB2312"/>
      <w:sz w:val="28"/>
    </w:rPr>
  </w:style>
  <w:style w:type="character" w:styleId="1622" w:customStyle="1">
    <w:name w:val="纯文本 Char Char Char"/>
    <w:uiPriority w:val="0"/>
    <w:qFormat/>
    <w:rPr>
      <w:rFonts w:ascii="宋体" w:hAnsi="Courier New" w:eastAsia="宋体"/>
      <w:sz w:val="21"/>
      <w:szCs w:val="21"/>
      <w:lang w:val="en-US" w:eastAsia="zh-CN" w:bidi="ar-SA"/>
    </w:rPr>
  </w:style>
  <w:style w:type="character" w:styleId="1623" w:customStyle="1">
    <w:name w:val="content041"/>
    <w:uiPriority w:val="0"/>
    <w:qFormat/>
    <w:rPr>
      <w:rFonts w:hint="default"/>
      <w:color w:val="535353"/>
      <w:sz w:val="18"/>
      <w:szCs w:val="18"/>
      <w:u w:val="none"/>
    </w:rPr>
  </w:style>
  <w:style w:type="character" w:styleId="1624" w:customStyle="1">
    <w:name w:val="ih151"/>
    <w:uiPriority w:val="0"/>
    <w:qFormat/>
    <w:rPr>
      <w:color w:val="666666"/>
      <w:sz w:val="18"/>
      <w:szCs w:val="18"/>
      <w:u w:val="none"/>
    </w:rPr>
  </w:style>
  <w:style w:type="character" w:styleId="1625" w:customStyle="1">
    <w:name w:val="明显强调1"/>
    <w:uiPriority w:val="0"/>
    <w:qFormat/>
    <w:rPr>
      <w:b/>
      <w:bCs/>
    </w:rPr>
  </w:style>
  <w:style w:type="character" w:styleId="1626" w:customStyle="1">
    <w:name w:val="Char Char27"/>
    <w:uiPriority w:val="0"/>
    <w:qFormat/>
    <w:rPr>
      <w:b/>
      <w:bCs/>
      <w:sz w:val="44"/>
      <w:szCs w:val="44"/>
    </w:rPr>
  </w:style>
  <w:style w:type="character" w:styleId="1627" w:customStyle="1">
    <w:name w:val="Char Char241"/>
    <w:uiPriority w:val="0"/>
    <w:qFormat/>
    <w:rPr>
      <w:b/>
      <w:bCs/>
      <w:sz w:val="28"/>
      <w:szCs w:val="28"/>
    </w:rPr>
  </w:style>
  <w:style w:type="character" w:styleId="1628" w:customStyle="1">
    <w:name w:val="font61"/>
    <w:uiPriority w:val="0"/>
    <w:qFormat/>
    <w:rPr>
      <w:rFonts w:hint="eastAsia" w:ascii="宋体" w:hAnsi="宋体" w:eastAsia="宋体" w:cs="宋体"/>
      <w:color w:val="000000"/>
      <w:sz w:val="20"/>
      <w:szCs w:val="20"/>
      <w:u w:val="none"/>
    </w:rPr>
  </w:style>
  <w:style w:type="character" w:styleId="1629" w:customStyle="1">
    <w:name w:val="注释标题 Char2"/>
    <w:uiPriority w:val="0"/>
    <w:semiHidden/>
    <w:qFormat/>
    <w:rPr>
      <w:sz w:val="21"/>
    </w:rPr>
  </w:style>
  <w:style w:type="character" w:styleId="1630" w:customStyle="1">
    <w:name w:val="text1"/>
    <w:uiPriority w:val="0"/>
    <w:qFormat/>
    <w:rPr>
      <w:sz w:val="18"/>
      <w:u w:val="none"/>
    </w:rPr>
  </w:style>
  <w:style w:type="character" w:styleId="1631" w:customStyle="1">
    <w:name w:val="标题 1 Char Char Char Char Char Char Char Char Char Char Char Char Char Char Char Char Char Char Char Char Char Char Char Char"/>
    <w:uiPriority w:val="0"/>
    <w:qFormat/>
    <w:rPr>
      <w:rFonts w:eastAsia="宋体"/>
      <w:b/>
      <w:sz w:val="32"/>
      <w:lang w:val="en-US" w:eastAsia="zh-CN"/>
    </w:rPr>
  </w:style>
  <w:style w:type="character" w:styleId="1632" w:customStyle="1">
    <w:name w:val="14normal1"/>
    <w:uiPriority w:val="0"/>
    <w:qFormat/>
    <w:rPr>
      <w:rFonts w:hint="eastAsia" w:ascii="宋体" w:hAnsi="宋体" w:eastAsia="宋体"/>
      <w:color w:val="000000"/>
      <w:sz w:val="21"/>
    </w:rPr>
  </w:style>
  <w:style w:type="character" w:styleId="1633" w:customStyle="1">
    <w:name w:val="(标书)正文 Char Char Char"/>
    <w:link w:val="1634"/>
    <w:uiPriority w:val="0"/>
    <w:qFormat/>
    <w:rPr>
      <w:rFonts w:ascii="宋体" w:hAnsi="宋体"/>
      <w:spacing w:val="10"/>
      <w:sz w:val="24"/>
      <w:szCs w:val="24"/>
    </w:rPr>
  </w:style>
  <w:style w:type="paragraph" w:styleId="1634" w:customStyle="1">
    <w:name w:val="(标书)正文 Char Char"/>
    <w:basedOn w:val="916"/>
    <w:link w:val="1633"/>
    <w:uiPriority w:val="0"/>
    <w:qFormat/>
    <w:pPr>
      <w:ind w:firstLine="522"/>
      <w:spacing w:line="380" w:lineRule="exact"/>
    </w:pPr>
    <w:rPr>
      <w:rFonts w:ascii="宋体" w:hAnsi="宋体"/>
      <w:spacing w:val="10"/>
      <w:sz w:val="24"/>
      <w:szCs w:val="24"/>
    </w:rPr>
  </w:style>
  <w:style w:type="character" w:styleId="1635" w:customStyle="1">
    <w:name w:val="concon"/>
    <w:uiPriority w:val="0"/>
    <w:qFormat/>
  </w:style>
  <w:style w:type="character" w:styleId="1636" w:customStyle="1">
    <w:name w:val="表格左对齐 Char"/>
    <w:link w:val="1637"/>
    <w:uiPriority w:val="0"/>
    <w:qFormat/>
    <w:rPr>
      <w:rFonts w:ascii="宋体" w:hAnsi="宋体" w:eastAsia="仿宋_GB2312"/>
      <w:sz w:val="24"/>
    </w:rPr>
  </w:style>
  <w:style w:type="paragraph" w:styleId="1637" w:customStyle="1">
    <w:name w:val="表格左对齐"/>
    <w:basedOn w:val="916"/>
    <w:link w:val="1636"/>
    <w:uiPriority w:val="0"/>
    <w:qFormat/>
    <w:pPr>
      <w:ind w:firstLine="480"/>
      <w:jc w:val="left"/>
      <w:spacing w:line="240" w:lineRule="exact"/>
      <w:tabs>
        <w:tab w:val="left" w:pos="840" w:leader="none"/>
      </w:tabs>
    </w:pPr>
    <w:rPr>
      <w:rFonts w:ascii="宋体" w:hAnsi="宋体" w:eastAsia="仿宋_GB2312"/>
      <w:sz w:val="24"/>
      <w:szCs w:val="20"/>
    </w:rPr>
  </w:style>
  <w:style w:type="character" w:styleId="1638" w:customStyle="1">
    <w:name w:val="明显引用 Char1"/>
    <w:uiPriority w:val="30"/>
    <w:qFormat/>
    <w:rPr>
      <w:rFonts w:ascii="Times New Roman" w:hAnsi="Times New Roman"/>
      <w:i/>
      <w:iCs/>
      <w:color w:val="5b9bd5"/>
      <w:sz w:val="21"/>
      <w:szCs w:val="24"/>
    </w:rPr>
  </w:style>
  <w:style w:type="character" w:styleId="1639" w:customStyle="1">
    <w:name w:val="Char Char291"/>
    <w:uiPriority w:val="0"/>
    <w:qFormat/>
    <w:rPr>
      <w:rFonts w:ascii="Symbol" w:hAnsi="Symbol" w:eastAsia="Verdana" w:cs="Symbol"/>
      <w:b/>
      <w:bCs/>
      <w:sz w:val="44"/>
      <w:szCs w:val="44"/>
    </w:rPr>
  </w:style>
  <w:style w:type="character" w:styleId="1640" w:customStyle="1">
    <w:name w:val="Heading 2 Hidden1"/>
    <w:uiPriority w:val="0"/>
    <w:qFormat/>
    <w:rPr>
      <w:rFonts w:hAnsi="Arial" w:eastAsia="黑体"/>
    </w:rPr>
  </w:style>
  <w:style w:type="character" w:styleId="1641" w:customStyle="1">
    <w:name w:val="Char Char19"/>
    <w:uiPriority w:val="0"/>
    <w:qFormat/>
    <w:rPr>
      <w:rFonts w:ascii="Arial" w:hAnsi="Arial" w:eastAsia="黑体"/>
      <w:b/>
      <w:sz w:val="24"/>
      <w:lang w:val="en-US" w:eastAsia="zh-CN"/>
    </w:rPr>
  </w:style>
  <w:style w:type="character" w:styleId="1642" w:customStyle="1">
    <w:name w:val="para_small"/>
    <w:basedOn w:val="926"/>
    <w:uiPriority w:val="0"/>
    <w:qFormat/>
  </w:style>
  <w:style w:type="character" w:styleId="1643" w:customStyle="1">
    <w:name w:val="小标题 1 Char Char Char Char Char Char Char Char Char Char Char1"/>
    <w:uiPriority w:val="0"/>
    <w:qFormat/>
    <w:rPr>
      <w:rFonts w:ascii="文鼎粗黑" w:eastAsia="文鼎粗黑"/>
      <w:sz w:val="22"/>
      <w:lang w:val="en-US" w:eastAsia="zh-CN"/>
    </w:rPr>
  </w:style>
  <w:style w:type="character" w:styleId="1644" w:customStyle="1">
    <w:name w:val="message"/>
    <w:uiPriority w:val="0"/>
    <w:qFormat/>
  </w:style>
  <w:style w:type="character" w:styleId="1645" w:customStyle="1">
    <w:name w:val="listbenefit"/>
    <w:uiPriority w:val="0"/>
    <w:qFormat/>
  </w:style>
  <w:style w:type="character" w:styleId="1646" w:customStyle="1">
    <w:name w:val="HTML 地址 Char2"/>
    <w:uiPriority w:val="0"/>
    <w:semiHidden/>
    <w:qFormat/>
    <w:rPr>
      <w:i/>
      <w:iCs/>
      <w:sz w:val="21"/>
    </w:rPr>
  </w:style>
  <w:style w:type="character" w:styleId="1647" w:customStyle="1">
    <w:name w:val="unnamed11"/>
    <w:uiPriority w:val="0"/>
    <w:qFormat/>
    <w:rPr>
      <w:dstrike/>
      <w:sz w:val="18"/>
      <w:u w:val="none"/>
    </w:rPr>
  </w:style>
  <w:style w:type="character" w:styleId="1648" w:customStyle="1">
    <w:name w:val="正文1.5 Char Char"/>
    <w:link w:val="1649"/>
    <w:uiPriority w:val="0"/>
    <w:qFormat/>
    <w:rPr>
      <w:sz w:val="21"/>
      <w:szCs w:val="24"/>
    </w:rPr>
  </w:style>
  <w:style w:type="paragraph" w:styleId="1649" w:customStyle="1">
    <w:name w:val="正文1.5"/>
    <w:basedOn w:val="916"/>
    <w:link w:val="1648"/>
    <w:uiPriority w:val="0"/>
    <w:qFormat/>
    <w:pPr>
      <w:ind w:firstLine="200"/>
    </w:pPr>
    <w:rPr>
      <w:szCs w:val="24"/>
    </w:rPr>
  </w:style>
  <w:style w:type="character" w:styleId="1650" w:customStyle="1">
    <w:name w:val="无格式表格 41"/>
    <w:uiPriority w:val="0"/>
    <w:qFormat/>
    <w:rPr>
      <w:b/>
      <w:bCs/>
    </w:rPr>
  </w:style>
  <w:style w:type="character" w:styleId="1651" w:customStyle="1">
    <w:name w:val="单倍行距 Char"/>
    <w:link w:val="1652"/>
    <w:uiPriority w:val="0"/>
    <w:qFormat/>
    <w:rPr>
      <w:rFonts w:ascii="宋体" w:hAnsi="宋体" w:eastAsia="仿宋_GB2312"/>
      <w:sz w:val="28"/>
      <w:szCs w:val="24"/>
    </w:rPr>
  </w:style>
  <w:style w:type="paragraph" w:styleId="1652" w:customStyle="1">
    <w:name w:val="单倍行距"/>
    <w:basedOn w:val="916"/>
    <w:link w:val="1651"/>
    <w:uiPriority w:val="0"/>
    <w:qFormat/>
    <w:pPr>
      <w:ind w:firstLine="480"/>
      <w:jc w:val="center"/>
      <w:tabs>
        <w:tab w:val="left" w:pos="1197" w:leader="none"/>
      </w:tabs>
    </w:pPr>
    <w:rPr>
      <w:rFonts w:ascii="宋体" w:hAnsi="宋体" w:eastAsia="仿宋_GB2312"/>
      <w:sz w:val="28"/>
      <w:szCs w:val="24"/>
    </w:rPr>
  </w:style>
  <w:style w:type="character" w:styleId="1653" w:customStyle="1">
    <w:name w:val="样式 仿宋"/>
    <w:uiPriority w:val="0"/>
    <w:qFormat/>
    <w:rPr>
      <w:rFonts w:ascii="仿宋" w:hAnsi="仿宋" w:eastAsia="仿宋"/>
    </w:rPr>
  </w:style>
  <w:style w:type="character" w:styleId="1654" w:customStyle="1">
    <w:name w:val="彭内容 Char"/>
    <w:uiPriority w:val="0"/>
    <w:qFormat/>
    <w:rPr>
      <w:rFonts w:ascii="Calibri" w:hAnsi="Calibri"/>
      <w:sz w:val="24"/>
      <w:szCs w:val="24"/>
      <w:lang w:bidi="ar-SA"/>
    </w:rPr>
  </w:style>
  <w:style w:type="character" w:styleId="1655" w:customStyle="1">
    <w:name w:val="正文文本 3 Char"/>
    <w:uiPriority w:val="0"/>
    <w:qFormat/>
    <w:rPr>
      <w:rFonts w:ascii="仿宋_GB2312" w:hAnsi="Arial" w:eastAsia="仿宋_GB2312"/>
      <w:sz w:val="32"/>
    </w:rPr>
  </w:style>
  <w:style w:type="character" w:styleId="1656" w:customStyle="1">
    <w:name w:val="H14 Char"/>
    <w:uiPriority w:val="0"/>
    <w:qFormat/>
    <w:rPr>
      <w:rFonts w:eastAsia="宋体"/>
      <w:b/>
      <w:sz w:val="32"/>
      <w:lang w:val="en-US" w:eastAsia="zh-CN"/>
    </w:rPr>
  </w:style>
  <w:style w:type="character" w:styleId="1657" w:customStyle="1">
    <w:name w:val="Char Char30"/>
    <w:uiPriority w:val="0"/>
    <w:qFormat/>
    <w:rPr>
      <w:rFonts w:eastAsia="宋体"/>
      <w:b/>
      <w:sz w:val="28"/>
      <w:lang w:val="en-US" w:eastAsia="zh-CN"/>
    </w:rPr>
  </w:style>
  <w:style w:type="character" w:styleId="1658" w:customStyle="1">
    <w:name w:val="point_normal1"/>
    <w:uiPriority w:val="0"/>
    <w:qFormat/>
    <w:rPr>
      <w:rFonts w:hint="default" w:ascii="Arial" w:hAnsi="Arial" w:cs="Arial"/>
      <w:sz w:val="18"/>
      <w:szCs w:val="18"/>
    </w:rPr>
  </w:style>
  <w:style w:type="character" w:styleId="1659" w:customStyle="1">
    <w:name w:val="font111"/>
    <w:uiPriority w:val="0"/>
    <w:qFormat/>
    <w:rPr>
      <w:rFonts w:ascii="MingLiU" w:hAnsi="MingLiU" w:eastAsia="MingLiU" w:cs="MingLiU"/>
      <w:color w:val="000000"/>
      <w:sz w:val="20"/>
      <w:szCs w:val="20"/>
      <w:u w:val="none"/>
    </w:rPr>
  </w:style>
  <w:style w:type="character" w:styleId="1660" w:customStyle="1">
    <w:name w:val="注释标题 Char"/>
    <w:uiPriority w:val="0"/>
    <w:qFormat/>
    <w:rPr>
      <w:rFonts w:ascii="Verdana" w:hAnsi="Verdana"/>
      <w:sz w:val="21"/>
    </w:rPr>
  </w:style>
  <w:style w:type="character" w:styleId="1661" w:customStyle="1">
    <w:name w:val="font31"/>
    <w:uiPriority w:val="0"/>
    <w:qFormat/>
    <w:rPr>
      <w:rFonts w:hint="eastAsia" w:ascii="宋体" w:hAnsi="宋体" w:eastAsia="宋体" w:cs="宋体"/>
      <w:b/>
      <w:color w:val="000000"/>
      <w:sz w:val="20"/>
      <w:szCs w:val="20"/>
      <w:u w:val="none"/>
    </w:rPr>
  </w:style>
  <w:style w:type="character" w:styleId="1662" w:customStyle="1">
    <w:name w:val="font151"/>
    <w:uiPriority w:val="99"/>
    <w:qFormat/>
    <w:rPr>
      <w:rFonts w:ascii="宋体" w:hAnsi="宋体" w:eastAsia="宋体" w:cs="宋体"/>
      <w:color w:val="000000"/>
      <w:sz w:val="20"/>
      <w:szCs w:val="20"/>
      <w:u w:val="none"/>
    </w:rPr>
  </w:style>
  <w:style w:type="character" w:styleId="1663" w:customStyle="1">
    <w:name w:val="正文表格-居中 Char"/>
    <w:link w:val="1664"/>
    <w:uiPriority w:val="0"/>
    <w:qFormat/>
    <w:rPr>
      <w:rFonts w:ascii="宋体" w:hAnsi="宋体"/>
      <w:b/>
      <w:bCs/>
      <w:sz w:val="30"/>
      <w:szCs w:val="24"/>
    </w:rPr>
  </w:style>
  <w:style w:type="paragraph" w:styleId="1664" w:customStyle="1">
    <w:name w:val="正文表格-居中"/>
    <w:basedOn w:val="916"/>
    <w:link w:val="1663"/>
    <w:uiPriority w:val="0"/>
    <w:qFormat/>
    <w:pPr>
      <w:ind w:left="96" w:right="174" w:firstLine="480"/>
      <w:jc w:val="center"/>
      <w:spacing w:before="40"/>
    </w:pPr>
    <w:rPr>
      <w:rFonts w:ascii="宋体" w:hAnsi="宋体"/>
      <w:b/>
      <w:bCs/>
      <w:sz w:val="30"/>
      <w:szCs w:val="24"/>
    </w:rPr>
  </w:style>
  <w:style w:type="character" w:styleId="1665" w:customStyle="1">
    <w:name w:val="样式 小四 段前: 3 磅 段后: 3 磅 行距: 1.5 倍行距 Char"/>
    <w:link w:val="1666"/>
    <w:uiPriority w:val="0"/>
    <w:qFormat/>
    <w:rPr>
      <w:sz w:val="24"/>
      <w:szCs w:val="24"/>
    </w:rPr>
  </w:style>
  <w:style w:type="paragraph" w:styleId="1666" w:customStyle="1">
    <w:name w:val="样式 小四 段前: 3 磅 段后: 3 磅 行距: 1.5 倍行距"/>
    <w:basedOn w:val="916"/>
    <w:link w:val="1665"/>
    <w:uiPriority w:val="0"/>
    <w:qFormat/>
    <w:pPr>
      <w:ind w:firstLine="540"/>
      <w:spacing w:before="60" w:after="60"/>
    </w:pPr>
    <w:rPr>
      <w:sz w:val="24"/>
      <w:szCs w:val="24"/>
    </w:rPr>
  </w:style>
  <w:style w:type="character" w:styleId="1667" w:customStyle="1">
    <w:name w:val="样式 标题 3标题 3 Char + 黑体 小四 非加粗 Char"/>
    <w:link w:val="1668"/>
    <w:uiPriority w:val="0"/>
    <w:qFormat/>
    <w:rPr>
      <w:rFonts w:ascii="黑体" w:hAnsi="黑体" w:eastAsia="黑体"/>
      <w:b/>
      <w:sz w:val="24"/>
    </w:rPr>
  </w:style>
  <w:style w:type="paragraph" w:styleId="1668" w:customStyle="1">
    <w:name w:val="样式 标题 3标题 3 Char + 黑体 小四 非加粗"/>
    <w:basedOn w:val="920"/>
    <w:link w:val="1667"/>
    <w:uiPriority w:val="0"/>
    <w:qFormat/>
    <w:pPr>
      <w:ind w:left="360"/>
    </w:pPr>
    <w:rPr>
      <w:rFonts w:ascii="黑体" w:hAnsi="黑体" w:eastAsia="黑体"/>
      <w:bCs w:val="0"/>
      <w:sz w:val="24"/>
      <w:szCs w:val="20"/>
    </w:rPr>
  </w:style>
  <w:style w:type="character" w:styleId="1669" w:customStyle="1">
    <w:name w:val="标题 1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670" w:customStyle="1">
    <w:name w:val="标准文本 Char Char"/>
    <w:uiPriority w:val="0"/>
    <w:qFormat/>
    <w:rPr>
      <w:rFonts w:eastAsia="宋体" w:cs="宋体"/>
      <w:sz w:val="24"/>
      <w:szCs w:val="24"/>
      <w:lang w:val="en-US" w:eastAsia="zh-CN" w:bidi="ar-SA"/>
    </w:rPr>
  </w:style>
  <w:style w:type="character" w:styleId="1671" w:customStyle="1">
    <w:name w:val="css1"/>
    <w:uiPriority w:val="0"/>
    <w:qFormat/>
  </w:style>
  <w:style w:type="character" w:styleId="1672" w:customStyle="1">
    <w:name w:val="华宇段落1 Char Char Char Char"/>
    <w:uiPriority w:val="0"/>
    <w:qFormat/>
    <w:rPr>
      <w:rFonts w:eastAsia="宋体"/>
      <w:sz w:val="24"/>
      <w:lang w:val="en-US" w:eastAsia="zh-CN"/>
    </w:rPr>
  </w:style>
  <w:style w:type="character" w:styleId="1673" w:customStyle="1">
    <w:name w:val="Char Char8"/>
    <w:uiPriority w:val="0"/>
    <w:qFormat/>
    <w:rPr>
      <w:rFonts w:eastAsia="宋体"/>
      <w:sz w:val="18"/>
      <w:lang w:val="en-US" w:eastAsia="zh-CN"/>
    </w:rPr>
  </w:style>
  <w:style w:type="character" w:styleId="1674" w:customStyle="1">
    <w:name w:val="明显强调3"/>
    <w:uiPriority w:val="21"/>
    <w:qFormat/>
    <w:rPr>
      <w:b/>
    </w:rPr>
  </w:style>
  <w:style w:type="character" w:styleId="1675" w:customStyle="1">
    <w:name w:val="正文3"/>
    <w:uiPriority w:val="0"/>
    <w:qFormat/>
  </w:style>
  <w:style w:type="character" w:styleId="1676" w:customStyle="1">
    <w:name w:val="正文缩 Char"/>
    <w:link w:val="1677"/>
    <w:uiPriority w:val="0"/>
    <w:qFormat/>
    <w:rPr>
      <w:sz w:val="24"/>
      <w:szCs w:val="28"/>
      <w:lang w:bidi="mn-Mong-CN"/>
    </w:rPr>
  </w:style>
  <w:style w:type="paragraph" w:styleId="1677" w:customStyle="1">
    <w:name w:val="正文缩"/>
    <w:basedOn w:val="916"/>
    <w:link w:val="1676"/>
    <w:uiPriority w:val="0"/>
    <w:qFormat/>
    <w:pPr>
      <w:ind w:firstLine="200"/>
    </w:pPr>
    <w:rPr>
      <w:sz w:val="24"/>
      <w:szCs w:val="28"/>
      <w:lang w:bidi="mn-Mong-CN"/>
    </w:rPr>
  </w:style>
  <w:style w:type="character" w:styleId="1678" w:customStyle="1">
    <w:name w:val="施组标题2 Char"/>
    <w:link w:val="1679"/>
    <w:uiPriority w:val="0"/>
    <w:qFormat/>
    <w:rPr>
      <w:rFonts w:ascii="宋体" w:hAnsi="宋体"/>
      <w:iCs/>
      <w:color w:val="000000"/>
      <w:sz w:val="28"/>
      <w:szCs w:val="28"/>
    </w:rPr>
  </w:style>
  <w:style w:type="paragraph" w:styleId="1679" w:customStyle="1">
    <w:name w:val="施组标题2"/>
    <w:basedOn w:val="991"/>
    <w:link w:val="1678"/>
    <w:uiPriority w:val="0"/>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680" w:customStyle="1">
    <w:name w:val="正文首行缩进 2 Char"/>
    <w:uiPriority w:val="0"/>
    <w:qFormat/>
    <w:rPr>
      <w:rFonts w:ascii="宋体" w:hAnsi="宋体"/>
    </w:rPr>
  </w:style>
  <w:style w:type="character" w:styleId="1681" w:customStyle="1">
    <w:name w:val="不明显参考11"/>
    <w:uiPriority w:val="0"/>
    <w:qFormat/>
    <w:rPr>
      <w:smallCaps/>
    </w:rPr>
  </w:style>
  <w:style w:type="character" w:styleId="1682" w:customStyle="1">
    <w:name w:val="样式 宋体 五号 首行缩进:  0.95 厘米 Char"/>
    <w:link w:val="1683"/>
    <w:uiPriority w:val="0"/>
    <w:qFormat/>
    <w:rPr>
      <w:rFonts w:ascii="Arial Narrow" w:hAnsi="Arial Narrow"/>
      <w:sz w:val="32"/>
      <w:lang w:val="zh-CN"/>
    </w:rPr>
  </w:style>
  <w:style w:type="paragraph" w:styleId="1683" w:customStyle="1">
    <w:name w:val="样式 宋体 五号 首行缩进:  0.95 厘米"/>
    <w:basedOn w:val="916"/>
    <w:link w:val="1682"/>
    <w:uiPriority w:val="0"/>
    <w:qFormat/>
    <w:pPr>
      <w:ind w:left="973" w:hanging="420"/>
      <w:tabs>
        <w:tab w:val="left" w:pos="973" w:leader="none"/>
      </w:tabs>
    </w:pPr>
    <w:rPr>
      <w:rFonts w:ascii="Arial Narrow" w:hAnsi="Arial Narrow"/>
      <w:sz w:val="32"/>
      <w:szCs w:val="20"/>
      <w:lang w:val="zh-CN"/>
    </w:rPr>
  </w:style>
  <w:style w:type="character" w:styleId="1684" w:customStyle="1">
    <w:name w:val="标五 Char"/>
    <w:link w:val="1685"/>
    <w:uiPriority w:val="0"/>
    <w:qFormat/>
    <w:rPr>
      <w:rFonts w:ascii="仿宋_GB2312" w:eastAsia="仿宋_GB2312"/>
      <w:sz w:val="24"/>
      <w:szCs w:val="24"/>
    </w:rPr>
  </w:style>
  <w:style w:type="paragraph" w:styleId="1685" w:customStyle="1">
    <w:name w:val="标五"/>
    <w:next w:val="916"/>
    <w:link w:val="1684"/>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86" w:customStyle="1">
    <w:name w:val="标准小四 Char Char Char"/>
    <w:uiPriority w:val="0"/>
    <w:qFormat/>
    <w:rPr>
      <w:rFonts w:ascii="Arial" w:hAnsi="Arial" w:eastAsia="宋体"/>
      <w:sz w:val="21"/>
      <w:lang w:val="en-US" w:eastAsia="zh-CN"/>
    </w:rPr>
  </w:style>
  <w:style w:type="character" w:styleId="1687" w:customStyle="1">
    <w:name w:val="style11"/>
    <w:uiPriority w:val="0"/>
    <w:qFormat/>
    <w:rPr>
      <w:color w:val="3399ff"/>
    </w:rPr>
  </w:style>
  <w:style w:type="character" w:styleId="1688" w:customStyle="1">
    <w:name w:val="h Char Char"/>
    <w:uiPriority w:val="0"/>
    <w:qFormat/>
    <w:rPr>
      <w:rFonts w:eastAsia="宋体"/>
      <w:sz w:val="18"/>
      <w:szCs w:val="18"/>
      <w:lang w:val="en-US" w:eastAsia="zh-CN" w:bidi="ar-SA"/>
    </w:rPr>
  </w:style>
  <w:style w:type="character" w:styleId="1689" w:customStyle="1">
    <w:name w:val="body2plain1"/>
    <w:uiPriority w:val="0"/>
    <w:qFormat/>
    <w:rPr>
      <w:rFonts w:hint="default" w:ascii="Arial" w:hAnsi="Arial"/>
      <w:sz w:val="23"/>
    </w:rPr>
  </w:style>
  <w:style w:type="character" w:styleId="1690" w:customStyle="1">
    <w:name w:val="about1"/>
    <w:uiPriority w:val="0"/>
    <w:qFormat/>
    <w:rPr>
      <w:rFonts w:hint="default" w:ascii="ˎ̥" w:hAnsi="ˎ̥"/>
      <w:sz w:val="18"/>
      <w:szCs w:val="18"/>
    </w:rPr>
  </w:style>
  <w:style w:type="character" w:styleId="1691" w:customStyle="1">
    <w:name w:val="黑色 Char Char Char Char Char Char Char Char Char Char Char"/>
    <w:link w:val="1692"/>
    <w:uiPriority w:val="0"/>
    <w:qFormat/>
    <w:rPr>
      <w:rFonts w:ascii="Arial" w:hAnsi="Arial" w:cs="Arial"/>
      <w:b/>
      <w:color w:val="000000"/>
      <w:sz w:val="21"/>
    </w:rPr>
  </w:style>
  <w:style w:type="paragraph" w:styleId="1692" w:customStyle="1">
    <w:name w:val="正文 + Arial Char"/>
    <w:basedOn w:val="916"/>
    <w:link w:val="1691"/>
    <w:uiPriority w:val="0"/>
    <w:qFormat/>
    <w:pPr>
      <w:ind w:left="315" w:hanging="315"/>
      <w:spacing w:line="300" w:lineRule="auto"/>
      <w:widowControl/>
      <w:tabs>
        <w:tab w:val="left" w:pos="315" w:leader="none"/>
      </w:tabs>
    </w:pPr>
    <w:rPr>
      <w:rFonts w:ascii="Arial" w:hAnsi="Arial" w:cs="Arial"/>
      <w:b/>
      <w:color w:val="000000"/>
      <w:szCs w:val="20"/>
    </w:rPr>
  </w:style>
  <w:style w:type="character" w:styleId="1693" w:customStyle="1">
    <w:name w:val="Char Char28"/>
    <w:uiPriority w:val="0"/>
    <w:qFormat/>
    <w:rPr>
      <w:rFonts w:ascii="Arial" w:hAnsi="Arial" w:eastAsia="黑体" w:cs="Arial"/>
      <w:b/>
      <w:bCs/>
      <w:sz w:val="32"/>
      <w:szCs w:val="32"/>
    </w:rPr>
  </w:style>
  <w:style w:type="paragraph" w:styleId="1694" w:customStyle="1">
    <w:name w:val="马刚标题3"/>
    <w:basedOn w:val="916"/>
    <w:next w:val="91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695" w:customStyle="1">
    <w:name w:val="正文（标记）"/>
    <w:basedOn w:val="916"/>
    <w:uiPriority w:val="0"/>
    <w:qFormat/>
    <w:pPr>
      <w:ind w:left="840"/>
      <w:tabs>
        <w:tab w:val="left" w:pos="360" w:leader="none"/>
        <w:tab w:val="left" w:pos="840" w:leader="none"/>
      </w:tabs>
    </w:pPr>
    <w:rPr>
      <w:sz w:val="24"/>
      <w:szCs w:val="20"/>
    </w:rPr>
  </w:style>
  <w:style w:type="paragraph" w:styleId="1696" w:customStyle="1">
    <w:name w:val="Default Text"/>
    <w:basedOn w:val="916"/>
    <w:uiPriority w:val="0"/>
    <w:qFormat/>
    <w:pPr>
      <w:jc w:val="left"/>
      <w:widowControl/>
    </w:pPr>
    <w:rPr>
      <w:sz w:val="24"/>
      <w:szCs w:val="20"/>
      <w:lang w:eastAsia="en-US"/>
    </w:rPr>
  </w:style>
  <w:style w:type="paragraph" w:styleId="1697" w:customStyle="1">
    <w:name w:val="页眉 New"/>
    <w:basedOn w:val="1698"/>
    <w:uiPriority w:val="0"/>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1698"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699" w:customStyle="1">
    <w:name w:val="Pa11"/>
    <w:basedOn w:val="1051"/>
    <w:next w:val="1051"/>
    <w:uiPriority w:val="0"/>
    <w:qFormat/>
    <w:pPr>
      <w:spacing w:line="161" w:lineRule="atLeast"/>
    </w:pPr>
    <w:rPr>
      <w:rFonts w:ascii="DFPHei Std W5" w:eastAsia="DFPHei Std W5" w:cs="Times New Roman"/>
      <w:color w:val="auto"/>
    </w:rPr>
  </w:style>
  <w:style w:type="paragraph" w:styleId="1700" w:customStyle="1">
    <w:name w:val="样式 正文缩进 + 行距: 固定值 22 磅"/>
    <w:basedOn w:val="916"/>
    <w:uiPriority w:val="0"/>
    <w:qFormat/>
    <w:pPr>
      <w:ind w:left="601" w:firstLine="357"/>
      <w:spacing w:line="440" w:lineRule="exact"/>
    </w:pPr>
    <w:rPr>
      <w:rFonts w:cs="宋体"/>
      <w:sz w:val="28"/>
      <w:szCs w:val="20"/>
    </w:rPr>
  </w:style>
  <w:style w:type="paragraph" w:styleId="1701" w:customStyle="1">
    <w:name w:val="目录标题"/>
    <w:next w:val="91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702" w:customStyle="1">
    <w:name w:val="样式 标题 3标题 3 CharLevel 3 HeadH3level_3PIM 3h33l3CT标题 31..."/>
    <w:basedOn w:val="919"/>
    <w:uiPriority w:val="0"/>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1703" w:customStyle="1">
    <w:name w:val="项目符号C"/>
    <w:basedOn w:val="916"/>
    <w:uiPriority w:val="0"/>
    <w:qFormat/>
    <w:pPr>
      <w:ind w:left="2100" w:hanging="420"/>
      <w:tabs>
        <w:tab w:val="left" w:pos="2100" w:leader="none"/>
      </w:tabs>
    </w:pPr>
    <w:rPr>
      <w:rFonts w:ascii="Arial" w:hAnsi="Arial"/>
      <w:sz w:val="24"/>
      <w:szCs w:val="20"/>
    </w:rPr>
  </w:style>
  <w:style w:type="paragraph" w:styleId="1704" w:customStyle="1">
    <w:name w:val="_Style 61"/>
    <w:basedOn w:val="916"/>
    <w:next w:val="952"/>
    <w:uiPriority w:val="0"/>
    <w:qFormat/>
    <w:pPr>
      <w:ind w:firstLine="420"/>
    </w:pPr>
    <w:rPr>
      <w:szCs w:val="20"/>
    </w:rPr>
  </w:style>
  <w:style w:type="paragraph" w:styleId="1705" w:customStyle="1">
    <w:name w:val="样式 标准正文 + 仿宋_GB2312 五号 首行缩进:  0 厘米 行距: 单倍行距1"/>
    <w:basedOn w:val="1706"/>
    <w:uiPriority w:val="0"/>
    <w:qFormat/>
    <w:pPr>
      <w:ind w:firstLine="0"/>
      <w:spacing w:before="60" w:after="60"/>
    </w:pPr>
    <w:rPr>
      <w:rFonts w:hAnsi="仿宋_GB2312"/>
      <w:sz w:val="28"/>
      <w:szCs w:val="20"/>
    </w:rPr>
  </w:style>
  <w:style w:type="paragraph" w:styleId="1706" w:customStyle="1">
    <w:name w:val="标准正文"/>
    <w:basedOn w:val="916"/>
    <w:uiPriority w:val="0"/>
    <w:qFormat/>
    <w:pPr>
      <w:ind w:firstLine="461"/>
    </w:pPr>
    <w:rPr>
      <w:rFonts w:ascii="仿宋_GB2312" w:hAnsi="宋体" w:eastAsia="仿宋_GB2312"/>
      <w:sz w:val="24"/>
      <w:szCs w:val="28"/>
    </w:rPr>
  </w:style>
  <w:style w:type="paragraph" w:styleId="1707" w:customStyle="1">
    <w:name w:val="正文（标题三）"/>
    <w:basedOn w:val="916"/>
    <w:uiPriority w:val="0"/>
    <w:qFormat/>
    <w:pPr>
      <w:ind w:left="227" w:firstLine="200"/>
      <w:widowControl/>
    </w:pPr>
    <w:rPr>
      <w:sz w:val="24"/>
      <w:szCs w:val="24"/>
    </w:rPr>
  </w:style>
  <w:style w:type="paragraph" w:styleId="1708" w:customStyle="1">
    <w:name w:val="正文缩进2"/>
    <w:basedOn w:val="916"/>
    <w:uiPriority w:val="0"/>
    <w:qFormat/>
    <w:pPr>
      <w:ind w:firstLine="420"/>
    </w:pPr>
    <w:rPr>
      <w:sz w:val="20"/>
      <w:szCs w:val="20"/>
    </w:rPr>
  </w:style>
  <w:style w:type="paragraph" w:styleId="1709" w:customStyle="1">
    <w:name w:val="招标标题1"/>
    <w:basedOn w:val="1710"/>
    <w:uiPriority w:val="0"/>
    <w:qFormat/>
    <w:pPr>
      <w:tabs>
        <w:tab w:val="left" w:pos="1155" w:leader="none"/>
      </w:tabs>
    </w:pPr>
  </w:style>
  <w:style w:type="paragraph" w:styleId="1710" w:customStyle="1">
    <w:name w:val="样式 招标标题1 + 左侧:  0 厘米"/>
    <w:basedOn w:val="916"/>
    <w:uiPriority w:val="0"/>
    <w:qFormat/>
    <w:pPr>
      <w:keepNext/>
      <w:tabs>
        <w:tab w:val="left" w:pos="1155" w:leader="none"/>
      </w:tabs>
      <w:outlineLvl w:val="0"/>
    </w:pPr>
    <w:rPr>
      <w:rFonts w:ascii="仿宋_GB2312" w:hAnsi="Arial" w:eastAsia="仿宋_GB2312" w:cs="宋体"/>
      <w:b/>
      <w:bCs/>
      <w:sz w:val="36"/>
      <w:szCs w:val="20"/>
    </w:rPr>
  </w:style>
  <w:style w:type="paragraph" w:styleId="1711" w:customStyle="1">
    <w:name w:val="xl11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小标题1"/>
    <w:basedOn w:val="916"/>
    <w:uiPriority w:val="0"/>
    <w:qFormat/>
    <w:pPr>
      <w:ind w:left="420" w:hanging="420"/>
      <w:tabs>
        <w:tab w:val="left" w:pos="420" w:leader="none"/>
      </w:tabs>
    </w:pPr>
    <w:rPr>
      <w:rFonts w:ascii="宋体" w:hAnsi="宋体"/>
      <w:sz w:val="24"/>
      <w:szCs w:val="20"/>
    </w:rPr>
  </w:style>
  <w:style w:type="paragraph" w:styleId="1713" w:customStyle="1">
    <w:name w:val="表格1"/>
    <w:basedOn w:val="916"/>
    <w:uiPriority w:val="0"/>
    <w:qFormat/>
    <w:rPr>
      <w:rFonts w:ascii="宋体"/>
    </w:rPr>
  </w:style>
  <w:style w:type="paragraph" w:styleId="1714" w:customStyle="1">
    <w:name w:val="默认段落字体 Para Char Char Char"/>
    <w:basedOn w:val="916"/>
    <w:uiPriority w:val="0"/>
    <w:qFormat/>
    <w:rPr>
      <w:szCs w:val="24"/>
    </w:rPr>
  </w:style>
  <w:style w:type="paragraph" w:styleId="1715" w:customStyle="1">
    <w:name w:val="正文文本缩进 21"/>
    <w:basedOn w:val="916"/>
    <w:uiPriority w:val="0"/>
    <w:qFormat/>
    <w:pPr>
      <w:ind w:firstLine="525"/>
      <w:spacing w:line="420" w:lineRule="exact"/>
    </w:pPr>
    <w:rPr>
      <w:rFonts w:ascii="宋体" w:hAnsi="宋体"/>
      <w:sz w:val="20"/>
      <w:szCs w:val="20"/>
    </w:rPr>
  </w:style>
  <w:style w:type="paragraph" w:styleId="1716" w:customStyle="1">
    <w:name w:val="7表格3：表中文字居左"/>
    <w:uiPriority w:val="0"/>
    <w:qFormat/>
    <w:pPr>
      <w:spacing w:before="40" w:after="40"/>
    </w:pPr>
    <w:rPr>
      <w:rFonts w:ascii="Arial" w:hAnsi="Arial" w:eastAsia="宋体" w:cs="宋体"/>
      <w:sz w:val="18"/>
      <w:lang w:val="en-US" w:eastAsia="zh-CN" w:bidi="ar-SA"/>
    </w:rPr>
  </w:style>
  <w:style w:type="paragraph" w:styleId="1717" w:customStyle="1">
    <w:name w:val="标题 2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18" w:customStyle="1">
    <w:name w:val="样式 首行缩进:  0 厘米"/>
    <w:basedOn w:val="916"/>
    <w:uiPriority w:val="0"/>
    <w:qFormat/>
    <w:pPr>
      <w:ind w:firstLine="480"/>
    </w:pPr>
    <w:rPr>
      <w:rFonts w:ascii="宋体" w:hAnsi="宋体" w:cs="宋体"/>
      <w:bCs/>
      <w:sz w:val="24"/>
      <w:szCs w:val="24"/>
    </w:rPr>
  </w:style>
  <w:style w:type="paragraph" w:styleId="1719" w:customStyle="1">
    <w:name w:val="_Style 457"/>
    <w:next w:val="916"/>
    <w:uiPriority w:val="99"/>
    <w:qFormat/>
    <w:pPr>
      <w:jc w:val="both"/>
      <w:widowControl w:val="off"/>
    </w:pPr>
    <w:rPr>
      <w:rFonts w:ascii="Times New Roman" w:hAnsi="Times New Roman" w:eastAsia="宋体" w:cs="Times New Roman"/>
      <w:sz w:val="21"/>
      <w:szCs w:val="24"/>
      <w:lang w:val="en-US" w:eastAsia="zh-CN" w:bidi="ar-SA"/>
    </w:rPr>
  </w:style>
  <w:style w:type="paragraph" w:styleId="1720" w:customStyle="1">
    <w:name w:val="居中"/>
    <w:basedOn w:val="976"/>
    <w:uiPriority w:val="0"/>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721" w:customStyle="1">
    <w:name w:val="标题 2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22" w:customStyle="1">
    <w:name w:val="纯文本2"/>
    <w:basedOn w:val="916"/>
    <w:uiPriority w:val="0"/>
    <w:qFormat/>
    <w:rPr>
      <w:rFonts w:ascii="宋体" w:hAnsi="Courier New" w:eastAsia="楷体_GB2312"/>
      <w:sz w:val="28"/>
      <w:szCs w:val="20"/>
    </w:rPr>
  </w:style>
  <w:style w:type="paragraph" w:styleId="1723" w:customStyle="1">
    <w:name w:val="模板普通正文"/>
    <w:basedOn w:val="952"/>
    <w:uiPriority w:val="0"/>
    <w:qFormat/>
    <w:pPr>
      <w:ind w:firstLine="490"/>
      <w:jc w:val="left"/>
      <w:spacing w:after="10" w:line="360" w:lineRule="auto"/>
    </w:pPr>
    <w:rPr>
      <w:rFonts w:ascii="Times New Roman" w:hAnsi="Times New Roman" w:cs="黑体"/>
      <w:sz w:val="24"/>
      <w:szCs w:val="22"/>
    </w:rPr>
  </w:style>
  <w:style w:type="paragraph" w:styleId="1724" w:customStyle="1">
    <w:name w:val="xl458"/>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5" w:customStyle="1">
    <w:name w:val="正文11"/>
    <w:basedOn w:val="916"/>
    <w:uiPriority w:val="0"/>
    <w:qFormat/>
    <w:pPr>
      <w:spacing w:line="312" w:lineRule="atLeast"/>
    </w:pPr>
    <w:rPr>
      <w:rFonts w:ascii="楷体_GB2312" w:eastAsia="楷体_GB2312"/>
      <w:sz w:val="24"/>
      <w:szCs w:val="20"/>
    </w:rPr>
  </w:style>
  <w:style w:type="paragraph" w:styleId="1726" w:customStyle="1">
    <w:name w:val="勾"/>
    <w:basedOn w:val="916"/>
    <w:uiPriority w:val="0"/>
    <w:qFormat/>
    <w:pPr>
      <w:ind w:left="432" w:firstLine="294"/>
      <w:tabs>
        <w:tab w:val="left" w:pos="432" w:leader="none"/>
      </w:tabs>
    </w:pPr>
    <w:rPr>
      <w:rFonts w:ascii="宋体" w:hAnsi="宋体" w:eastAsia="仿宋_GB2312" w:cs="System"/>
      <w:sz w:val="24"/>
      <w:szCs w:val="24"/>
    </w:rPr>
  </w:style>
  <w:style w:type="paragraph" w:styleId="172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28" w:customStyle="1">
    <w:name w:val="Normal_1"/>
    <w:uiPriority w:val="0"/>
    <w:qFormat/>
    <w:rPr>
      <w:rFonts w:ascii="Calibri" w:hAnsi="Calibri" w:eastAsia="宋体" w:cs="Times New Roman"/>
      <w:sz w:val="24"/>
      <w:szCs w:val="24"/>
      <w:lang w:val="en-US" w:eastAsia="zh-CN" w:bidi="ar-SA"/>
    </w:rPr>
  </w:style>
  <w:style w:type="paragraph" w:styleId="1729" w:customStyle="1">
    <w:name w:val="标题 12"/>
    <w:basedOn w:val="916"/>
    <w:uiPriority w:val="0"/>
    <w:qFormat/>
    <w:pPr>
      <w:ind w:left="425" w:hanging="425"/>
      <w:tabs>
        <w:tab w:val="left" w:pos="425" w:leader="none"/>
      </w:tabs>
    </w:pPr>
    <w:rPr>
      <w:szCs w:val="20"/>
    </w:rPr>
  </w:style>
  <w:style w:type="paragraph" w:styleId="1730" w:customStyle="1">
    <w:name w:val="xl462"/>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1" w:customStyle="1">
    <w:name w:val="Pa25"/>
    <w:basedOn w:val="1051"/>
    <w:next w:val="1051"/>
    <w:uiPriority w:val="0"/>
    <w:qFormat/>
    <w:pPr>
      <w:spacing w:line="201" w:lineRule="atLeast"/>
    </w:pPr>
    <w:rPr>
      <w:rFonts w:ascii="DFPHei Std W5" w:eastAsia="DFPHei Std W5" w:cs="Times New Roman"/>
      <w:color w:val="auto"/>
    </w:rPr>
  </w:style>
  <w:style w:type="paragraph" w:styleId="1732" w:customStyle="1">
    <w:name w:val="font36"/>
    <w:basedOn w:val="916"/>
    <w:uiPriority w:val="0"/>
    <w:qFormat/>
    <w:pPr>
      <w:jc w:val="left"/>
      <w:spacing w:before="100" w:beforeAutospacing="1" w:after="100" w:afterAutospacing="1"/>
      <w:widowControl/>
    </w:pPr>
    <w:rPr>
      <w:rFonts w:ascii="宋体" w:hAnsi="宋体" w:cs="宋体"/>
      <w:sz w:val="18"/>
      <w:szCs w:val="18"/>
    </w:rPr>
  </w:style>
  <w:style w:type="paragraph" w:styleId="1733" w:customStyle="1">
    <w:name w:val="Char Char Char Char Char Char Char Char Char2"/>
    <w:basedOn w:val="916"/>
    <w:uiPriority w:val="0"/>
    <w:qFormat/>
    <w:pPr>
      <w:ind w:left="360" w:hanging="360"/>
      <w:tabs>
        <w:tab w:val="left" w:pos="360" w:leader="none"/>
      </w:tabs>
    </w:pPr>
    <w:rPr>
      <w:rFonts w:ascii="Symbol" w:hAnsi="Symbol" w:cs="Symbol"/>
      <w:sz w:val="24"/>
      <w:szCs w:val="24"/>
    </w:rPr>
  </w:style>
  <w:style w:type="paragraph" w:styleId="1734" w:customStyle="1">
    <w:name w:val="样式 宋体 首行缩进:  0.95 厘米 行距: 1.5 倍行距"/>
    <w:basedOn w:val="916"/>
    <w:uiPriority w:val="0"/>
    <w:qFormat/>
    <w:pPr>
      <w:ind w:firstLine="200"/>
    </w:pPr>
    <w:rPr>
      <w:rFonts w:ascii="宋体" w:hAnsi="宋体" w:cs="宋体"/>
      <w:sz w:val="24"/>
      <w:szCs w:val="20"/>
    </w:rPr>
  </w:style>
  <w:style w:type="paragraph" w:styleId="1735" w:customStyle="1">
    <w:name w:val="Style2"/>
    <w:basedOn w:val="918"/>
    <w:uiPriority w:val="0"/>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spacing w:val="20"/>
      <w:sz w:val="24"/>
      <w:szCs w:val="20"/>
    </w:rPr>
  </w:style>
  <w:style w:type="paragraph" w:styleId="1736" w:customStyle="1">
    <w:name w:val="图片居中"/>
    <w:basedOn w:val="916"/>
    <w:next w:val="1387"/>
    <w:uiPriority w:val="0"/>
    <w:qFormat/>
    <w:rPr>
      <w:rFonts w:ascii="Verdana" w:hAnsi="Verdana"/>
      <w:szCs w:val="20"/>
    </w:rPr>
  </w:style>
  <w:style w:type="paragraph" w:styleId="1737" w:customStyle="1">
    <w:name w:val="5号"/>
    <w:basedOn w:val="916"/>
    <w:uiPriority w:val="0"/>
    <w:qFormat/>
    <w:pPr>
      <w:ind w:firstLine="120"/>
      <w:jc w:val="left"/>
      <w:spacing w:line="300" w:lineRule="atLeast"/>
    </w:pPr>
    <w:rPr>
      <w:rFonts w:ascii="宋体" w:hAnsi="宋体" w:eastAsia="仿宋_GB2312" w:cs="System"/>
      <w:sz w:val="24"/>
    </w:rPr>
  </w:style>
  <w:style w:type="paragraph" w:styleId="1738" w:customStyle="1">
    <w:name w:val="样式 段后: 0.25 行"/>
    <w:basedOn w:val="916"/>
    <w:uiPriority w:val="0"/>
    <w:qFormat/>
    <w:pPr>
      <w:ind w:firstLine="420"/>
      <w:jc w:val="left"/>
      <w:spacing w:line="300" w:lineRule="auto"/>
      <w:widowControl/>
    </w:pPr>
    <w:rPr>
      <w:rFonts w:ascii="Arial" w:hAnsi="Arial" w:cs="宋体"/>
      <w:sz w:val="22"/>
      <w:szCs w:val="20"/>
      <w:lang w:eastAsia="en-US" w:bidi="en-US"/>
    </w:rPr>
  </w:style>
  <w:style w:type="paragraph" w:styleId="1739" w:customStyle="1">
    <w:name w:val="样式 左 行距: 1.5 倍行距"/>
    <w:basedOn w:val="916"/>
    <w:next w:val="1740"/>
    <w:uiPriority w:val="0"/>
    <w:qFormat/>
    <w:pPr>
      <w:numPr>
        <w:ilvl w:val="0"/>
        <w:numId w:val="7"/>
      </w:numPr>
    </w:pPr>
    <w:rPr>
      <w:rFonts w:ascii="Verdana" w:hAnsi="Verdana"/>
      <w:szCs w:val="20"/>
    </w:rPr>
  </w:style>
  <w:style w:type="paragraph" w:styleId="1740" w:customStyle="1">
    <w:name w:val="表格文字"/>
    <w:basedOn w:val="916"/>
    <w:uiPriority w:val="0"/>
    <w:qFormat/>
    <w:pPr>
      <w:ind w:firstLine="200"/>
      <w:jc w:val="left"/>
    </w:pPr>
    <w:rPr>
      <w:rFonts w:ascii="Arial" w:hAnsi="Arial"/>
      <w:sz w:val="24"/>
      <w:szCs w:val="20"/>
    </w:rPr>
  </w:style>
  <w:style w:type="paragraph" w:styleId="1741" w:customStyle="1">
    <w:name w:val="并列样式"/>
    <w:basedOn w:val="916"/>
    <w:uiPriority w:val="0"/>
    <w:qFormat/>
    <w:pPr>
      <w:spacing w:before="60" w:after="60"/>
    </w:pPr>
    <w:rPr>
      <w:sz w:val="24"/>
      <w:szCs w:val="20"/>
    </w:rPr>
  </w:style>
  <w:style w:type="paragraph" w:styleId="1742" w:customStyle="1">
    <w:name w:val="样式 宋体 小四 加粗 行距: 1.5 倍行距"/>
    <w:basedOn w:val="916"/>
    <w:next w:val="952"/>
    <w:uiPriority w:val="0"/>
    <w:qFormat/>
    <w:pPr>
      <w:ind w:firstLine="482"/>
    </w:pPr>
    <w:rPr>
      <w:rFonts w:ascii="宋体" w:hAnsi="宋体" w:eastAsia="仿宋_GB2312"/>
      <w:b/>
      <w:sz w:val="24"/>
      <w:szCs w:val="20"/>
    </w:rPr>
  </w:style>
  <w:style w:type="paragraph" w:styleId="1743" w:customStyle="1">
    <w:name w:val="标题 1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44" w:customStyle="1">
    <w:name w:val="正文表格"/>
    <w:basedOn w:val="916"/>
    <w:uiPriority w:val="0"/>
    <w:qFormat/>
    <w:pPr>
      <w:ind w:left="10" w:right="10"/>
    </w:pPr>
    <w:rPr>
      <w:bCs/>
      <w:szCs w:val="24"/>
    </w:rPr>
  </w:style>
  <w:style w:type="paragraph" w:styleId="1745" w:customStyle="1">
    <w:name w:val="xl178"/>
    <w:basedOn w:val="916"/>
    <w:uiPriority w:val="0"/>
    <w:qFormat/>
    <w:pPr>
      <w:jc w:val="left"/>
      <w:spacing w:before="100" w:beforeAutospacing="1" w:after="100" w:afterAutospacing="1"/>
      <w:widowControl/>
    </w:pPr>
    <w:rPr>
      <w:rFonts w:ascii="宋体" w:hAnsi="宋体" w:cs="宋体"/>
      <w:sz w:val="20"/>
      <w:szCs w:val="20"/>
    </w:rPr>
  </w:style>
  <w:style w:type="paragraph" w:styleId="1746" w:customStyle="1">
    <w:name w:val="xl207"/>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47" w:customStyle="1">
    <w:name w:val="Char12"/>
    <w:basedOn w:val="916"/>
    <w:uiPriority w:val="0"/>
    <w:qFormat/>
    <w:rPr>
      <w:rFonts w:ascii="HYDaHeiJ" w:hAnsi="Symbol" w:eastAsia="HYDaHeiJ" w:cs="Symbol"/>
      <w:b/>
      <w:sz w:val="32"/>
      <w:szCs w:val="32"/>
    </w:rPr>
  </w:style>
  <w:style w:type="paragraph" w:styleId="1748" w:customStyle="1">
    <w:name w:val="MM Topic 6"/>
    <w:basedOn w:val="922"/>
    <w:uiPriority w:val="0"/>
    <w:qFormat/>
    <w:pPr>
      <w:ind w:left="3260" w:hanging="1134"/>
      <w:jc w:val="both"/>
      <w:spacing w:line="317" w:lineRule="auto"/>
      <w:tabs>
        <w:tab w:val="left" w:pos="3566" w:leader="none"/>
      </w:tabs>
    </w:pPr>
  </w:style>
  <w:style w:type="paragraph" w:styleId="1749" w:customStyle="1">
    <w:name w:val="xl227"/>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50" w:customStyle="1">
    <w:name w:val="zinzan"/>
    <w:basedOn w:val="916"/>
    <w:uiPriority w:val="0"/>
    <w:qFormat/>
    <w:rPr>
      <w:rFonts w:ascii="宋体" w:hAnsi="宋体"/>
      <w:sz w:val="24"/>
      <w:szCs w:val="20"/>
    </w:rPr>
  </w:style>
  <w:style w:type="paragraph" w:styleId="1751" w:customStyle="1">
    <w:name w:val="xl13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52" w:customStyle="1">
    <w:name w:val="标题 1 New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53" w:customStyle="1">
    <w:name w:val="封面标题"/>
    <w:basedOn w:val="1754"/>
    <w:uiPriority w:val="0"/>
    <w:qFormat/>
    <w:rPr>
      <w:sz w:val="72"/>
    </w:rPr>
  </w:style>
  <w:style w:type="paragraph" w:styleId="1754" w:customStyle="1">
    <w:name w:val="封面"/>
    <w:basedOn w:val="916"/>
    <w:uiPriority w:val="0"/>
    <w:qFormat/>
    <w:pPr>
      <w:spacing w:line="480" w:lineRule="auto"/>
    </w:pPr>
    <w:rPr>
      <w:rFonts w:ascii="Verdana" w:hAnsi="Verdana" w:eastAsia="黑体"/>
      <w:b/>
      <w:sz w:val="48"/>
      <w:szCs w:val="20"/>
    </w:rPr>
  </w:style>
  <w:style w:type="paragraph" w:styleId="1755" w:customStyle="1">
    <w:name w:val="标题 1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56" w:customStyle="1">
    <w:name w:val="xl474"/>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7" w:customStyle="1">
    <w:name w:val="标题2，章节第二层"/>
    <w:basedOn w:val="916"/>
    <w:next w:val="1758"/>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758" w:customStyle="1">
    <w:name w:val="正文格式"/>
    <w:basedOn w:val="916"/>
    <w:uiPriority w:val="0"/>
    <w:qFormat/>
    <w:pPr>
      <w:ind w:left="178" w:right="44" w:hanging="178"/>
      <w:jc w:val="left"/>
      <w:widowControl/>
    </w:pPr>
    <w:rPr>
      <w:rFonts w:ascii="宋体" w:hAnsi="宋体"/>
      <w:bCs/>
    </w:rPr>
  </w:style>
  <w:style w:type="paragraph" w:styleId="1759" w:customStyle="1">
    <w:name w:val="Char3 Char Char Char Char"/>
    <w:next w:val="916"/>
    <w:uiPriority w:val="0"/>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eastAsia="宋体" w:cs="Times New Roman"/>
      <w:lang w:val="en-US" w:eastAsia="zh-CN" w:bidi="ar-SA"/>
    </w:rPr>
  </w:style>
  <w:style w:type="paragraph" w:styleId="1760" w:customStyle="1">
    <w:name w:val="标题 2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61" w:customStyle="1">
    <w:name w:val="标题 2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62" w:customStyle="1">
    <w:name w:val="font24"/>
    <w:basedOn w:val="916"/>
    <w:uiPriority w:val="0"/>
    <w:qFormat/>
    <w:pPr>
      <w:jc w:val="left"/>
      <w:spacing w:before="100" w:beforeAutospacing="1" w:after="100" w:afterAutospacing="1"/>
      <w:widowControl/>
    </w:pPr>
    <w:rPr>
      <w:rFonts w:ascii="宋体" w:hAnsi="宋体" w:cs="宋体"/>
      <w:sz w:val="18"/>
      <w:szCs w:val="18"/>
    </w:rPr>
  </w:style>
  <w:style w:type="paragraph" w:styleId="1763" w:customStyle="1">
    <w:name w:val="小四 段落 宋体"/>
    <w:basedOn w:val="937"/>
    <w:uiPriority w:val="0"/>
    <w:qFormat/>
    <w:pPr>
      <w:ind w:left="113" w:right="113" w:firstLine="425"/>
      <w:jc w:val="left"/>
      <w:tabs>
        <w:tab w:val="clear" w:pos="2952" w:leader="none"/>
      </w:tabs>
    </w:pPr>
    <w:rPr>
      <w:sz w:val="24"/>
    </w:rPr>
  </w:style>
  <w:style w:type="paragraph" w:styleId="1764" w:customStyle="1">
    <w:name w:val="样式 正文文本缩进 + 宋体 小四 加粗1"/>
    <w:basedOn w:val="952"/>
    <w:uiPriority w:val="0"/>
    <w:qFormat/>
    <w:pPr>
      <w:ind w:firstLine="200"/>
      <w:spacing w:line="360" w:lineRule="auto"/>
    </w:pPr>
    <w:rPr>
      <w:b/>
      <w:bCs/>
      <w:sz w:val="24"/>
      <w:szCs w:val="22"/>
    </w:rPr>
  </w:style>
  <w:style w:type="paragraph" w:styleId="1765" w:customStyle="1">
    <w:name w:val="招标标题2"/>
    <w:basedOn w:val="918"/>
    <w:uiPriority w:val="0"/>
    <w:qFormat/>
    <w:pPr>
      <w:ind w:left="284" w:hanging="118"/>
      <w:jc w:val="center"/>
      <w:spacing w:line="240" w:lineRule="auto"/>
      <w:tabs>
        <w:tab w:val="left" w:pos="733" w:leader="none"/>
      </w:tabs>
    </w:pPr>
    <w:rPr>
      <w:rFonts w:ascii="仿宋_GB2312" w:hAnsi="Arial" w:eastAsia="仿宋_GB2312" w:cs="Times New Roman"/>
      <w:sz w:val="36"/>
      <w:szCs w:val="30"/>
    </w:rPr>
  </w:style>
  <w:style w:type="paragraph" w:styleId="1766" w:customStyle="1">
    <w:name w:val="样式 标题 3 + 非加粗"/>
    <w:basedOn w:val="919"/>
    <w:uiPriority w:val="0"/>
    <w:qFormat/>
    <w:pPr>
      <w:ind w:left="720" w:hanging="720"/>
      <w:spacing w:line="413" w:lineRule="auto"/>
    </w:pPr>
    <w:rPr>
      <w:rFonts w:ascii="Times New Roman" w:hAnsi="Times New Roman" w:eastAsia="仿宋_GB2312" w:cs="Times New Roman"/>
      <w:b w:val="0"/>
      <w:szCs w:val="20"/>
    </w:rPr>
  </w:style>
  <w:style w:type="paragraph" w:styleId="1767" w:customStyle="1">
    <w:name w:val="样式 样式 样式 样式 标题 2 + 宋体 五号 非加粗 黑色 + 段前: 6 磅 段后: 0 磅 行距: 单倍行距 + 段前:..."/>
    <w:basedOn w:val="916"/>
    <w:uiPriority w:val="0"/>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1768" w:customStyle="1">
    <w:name w:val="xl51"/>
    <w:basedOn w:val="91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76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770" w:customStyle="1">
    <w:name w:val="Char Char Char Char11"/>
    <w:basedOn w:val="943"/>
    <w:uiPriority w:val="0"/>
    <w:qFormat/>
    <w:pPr>
      <w:jc w:val="both"/>
      <w:shd w:val="clear" w:color="auto" w:fill="000080"/>
    </w:pPr>
    <w:rPr>
      <w:rFonts w:ascii="Tahoma" w:hAnsi="Tahoma" w:eastAsia="宋体"/>
      <w:sz w:val="24"/>
      <w:szCs w:val="24"/>
    </w:rPr>
  </w:style>
  <w:style w:type="paragraph" w:styleId="1771" w:customStyle="1">
    <w:name w:val="itemlist"/>
    <w:basedOn w:val="916"/>
    <w:uiPriority w:val="0"/>
    <w:qFormat/>
    <w:pPr>
      <w:jc w:val="left"/>
      <w:spacing w:before="100" w:beforeAutospacing="1" w:after="100" w:afterAutospacing="1"/>
      <w:widowControl/>
    </w:pPr>
    <w:rPr>
      <w:rFonts w:ascii="宋体" w:hAnsi="宋体" w:cs="宋体"/>
      <w:sz w:val="24"/>
      <w:szCs w:val="24"/>
    </w:rPr>
  </w:style>
  <w:style w:type="paragraph" w:styleId="1772" w:customStyle="1">
    <w:name w:val="引用1"/>
    <w:basedOn w:val="916"/>
    <w:next w:val="916"/>
    <w:uiPriority w:val="29"/>
    <w:qFormat/>
    <w:rPr>
      <w:i/>
      <w:iCs/>
      <w:color w:val="000000"/>
      <w:sz w:val="20"/>
      <w:szCs w:val="24"/>
    </w:rPr>
  </w:style>
  <w:style w:type="paragraph" w:styleId="1773" w:customStyle="1">
    <w:name w:val="标题 1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74" w:customStyle="1">
    <w:name w:val="项目符号，二级"/>
    <w:basedOn w:val="1758"/>
    <w:next w:val="175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775" w:customStyle="1">
    <w:name w:val="样式 标题 2 + Times New Roman 四号 非加粗 段前: 5 磅 段后: 0 磅 行距: 固定值 20..."/>
    <w:basedOn w:val="918"/>
    <w:uiPriority w:val="0"/>
    <w:qFormat/>
    <w:pPr>
      <w:spacing w:before="100" w:after="0" w:line="400" w:lineRule="exact"/>
    </w:pPr>
    <w:rPr>
      <w:rFonts w:ascii="Times New Roman" w:hAnsi="Times New Roman" w:eastAsia="黑体" w:cs="Times New Roman"/>
      <w:b w:val="0"/>
      <w:sz w:val="28"/>
      <w:szCs w:val="20"/>
    </w:rPr>
  </w:style>
  <w:style w:type="paragraph" w:styleId="1776" w:customStyle="1">
    <w:name w:val="正文下空"/>
    <w:basedOn w:val="916"/>
    <w:next w:val="916"/>
    <w:uiPriority w:val="0"/>
    <w:qFormat/>
    <w:pPr>
      <w:ind w:firstLine="200"/>
      <w:spacing w:line="400" w:lineRule="exact"/>
    </w:pPr>
    <w:rPr>
      <w:rFonts w:ascii="宋体" w:hAnsi="宋体" w:eastAsia="楷体_GB2312" w:cs="宋体"/>
      <w:bCs/>
      <w:sz w:val="24"/>
      <w:szCs w:val="24"/>
    </w:rPr>
  </w:style>
  <w:style w:type="paragraph" w:styleId="1777" w:customStyle="1">
    <w:name w:val="nn"/>
    <w:basedOn w:val="919"/>
    <w:next w:val="916"/>
    <w:uiPriority w:val="0"/>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778" w:customStyle="1">
    <w:name w:val="Char Char1 Char Char Char2"/>
    <w:basedOn w:val="943"/>
    <w:uiPriority w:val="0"/>
    <w:qFormat/>
    <w:pPr>
      <w:jc w:val="both"/>
      <w:shd w:val="clear" w:color="auto" w:fill="000080"/>
    </w:pPr>
    <w:rPr>
      <w:rFonts w:ascii="Calibri" w:hAnsi="Calibri" w:eastAsia="宋体" w:cs="黑体"/>
      <w:sz w:val="21"/>
      <w:szCs w:val="21"/>
      <w:shd w:val="clear" w:color="auto" w:fill="000080"/>
    </w:rPr>
  </w:style>
  <w:style w:type="paragraph" w:styleId="1779" w:customStyle="1">
    <w:name w:val="wisedu表格文字"/>
    <w:basedOn w:val="916"/>
    <w:uiPriority w:val="0"/>
    <w:qFormat/>
    <w:rPr>
      <w:rFonts w:ascii="Verdana" w:hAnsi="Verdana"/>
      <w:szCs w:val="20"/>
    </w:rPr>
  </w:style>
  <w:style w:type="paragraph" w:styleId="1780" w:customStyle="1">
    <w:name w:val="figuredescription"/>
    <w:basedOn w:val="916"/>
    <w:uiPriority w:val="0"/>
    <w:qFormat/>
    <w:pPr>
      <w:jc w:val="left"/>
      <w:spacing w:before="100" w:beforeAutospacing="1" w:after="100" w:afterAutospacing="1"/>
      <w:widowControl/>
    </w:pPr>
    <w:rPr>
      <w:rFonts w:ascii="宋体" w:hAnsi="宋体" w:cs="宋体"/>
      <w:sz w:val="24"/>
      <w:szCs w:val="24"/>
    </w:rPr>
  </w:style>
  <w:style w:type="paragraph" w:styleId="1781" w:customStyle="1">
    <w:name w:val="list1"/>
    <w:basedOn w:val="916"/>
    <w:uiPriority w:val="0"/>
    <w:qFormat/>
    <w:pPr>
      <w:ind w:left="1692" w:hanging="432"/>
      <w:tabs>
        <w:tab w:val="left" w:pos="425" w:leader="none"/>
        <w:tab w:val="left" w:pos="1692" w:leader="none"/>
      </w:tabs>
    </w:pPr>
    <w:rPr>
      <w:rFonts w:ascii="宋体"/>
      <w:color w:val="000000"/>
      <w:sz w:val="24"/>
      <w:szCs w:val="20"/>
    </w:rPr>
  </w:style>
  <w:style w:type="paragraph" w:styleId="1782" w:customStyle="1">
    <w:name w:val="标题 41"/>
    <w:basedOn w:val="916"/>
    <w:next w:val="916"/>
    <w:uiPriority w:val="0"/>
    <w:qFormat/>
    <w:pPr>
      <w:jc w:val="left"/>
      <w:keepNext/>
      <w:spacing w:before="240" w:after="60"/>
      <w:widowControl/>
      <w:outlineLvl w:val="3"/>
    </w:pPr>
    <w:rPr>
      <w:b/>
      <w:bCs/>
      <w:sz w:val="28"/>
      <w:szCs w:val="28"/>
    </w:rPr>
  </w:style>
  <w:style w:type="paragraph" w:styleId="1783" w:customStyle="1">
    <w:name w:val="Char Char Char Char Char Char Char Char Char Char Char Char Char Char Char Char Char Char Char Char Char Char"/>
    <w:basedOn w:val="916"/>
    <w:uiPriority w:val="0"/>
    <w:qFormat/>
    <w:pPr>
      <w:jc w:val="left"/>
      <w:spacing w:after="160"/>
      <w:widowControl/>
    </w:pPr>
    <w:rPr>
      <w:sz w:val="24"/>
      <w:szCs w:val="20"/>
      <w:lang w:eastAsia="en-US"/>
    </w:rPr>
  </w:style>
  <w:style w:type="paragraph" w:styleId="1784" w:customStyle="1">
    <w:name w:val="xl62"/>
    <w:basedOn w:val="91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785" w:customStyle="1">
    <w:name w:val="插图"/>
    <w:basedOn w:val="916"/>
    <w:uiPriority w:val="0"/>
    <w:qFormat/>
    <w:pPr>
      <w:jc w:val="center"/>
      <w:tabs>
        <w:tab w:val="left" w:pos="1620" w:leader="none"/>
      </w:tabs>
    </w:pPr>
    <w:rPr>
      <w:bCs/>
      <w:color w:val="000000"/>
      <w:szCs w:val="22"/>
    </w:rPr>
  </w:style>
  <w:style w:type="paragraph" w:styleId="1786" w:customStyle="1">
    <w:name w:val="_Style 11"/>
    <w:basedOn w:val="916"/>
    <w:next w:val="938"/>
    <w:uiPriority w:val="0"/>
    <w:qFormat/>
    <w:pPr>
      <w:ind w:firstLine="420"/>
    </w:pPr>
    <w:rPr>
      <w:szCs w:val="20"/>
    </w:rPr>
  </w:style>
  <w:style w:type="paragraph" w:styleId="1787" w:customStyle="1">
    <w:name w:val="标题 2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88" w:customStyle="1">
    <w:name w:val="Char1 Char Char Char Char Char Char"/>
    <w:basedOn w:val="916"/>
    <w:uiPriority w:val="0"/>
    <w:qFormat/>
    <w:rPr>
      <w:rFonts w:ascii="Tahoma" w:hAnsi="Tahoma"/>
      <w:sz w:val="24"/>
      <w:szCs w:val="20"/>
    </w:rPr>
  </w:style>
  <w:style w:type="paragraph" w:styleId="1789" w:customStyle="1">
    <w:name w:val="xl116"/>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Char Char1 Char Char Char Char1 Char Char Char Char Char Char"/>
    <w:basedOn w:val="916"/>
    <w:uiPriority w:val="0"/>
    <w:qFormat/>
    <w:rPr>
      <w:rFonts w:ascii="Tahoma" w:hAnsi="Tahoma"/>
      <w:sz w:val="24"/>
      <w:szCs w:val="20"/>
    </w:rPr>
  </w:style>
  <w:style w:type="paragraph" w:styleId="1791" w:customStyle="1">
    <w:name w:val="paragr."/>
    <w:uiPriority w:val="0"/>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cs="Times New Roman"/>
      <w:sz w:val="24"/>
      <w:szCs w:val="24"/>
      <w:lang w:val="en-US" w:eastAsia="zh-CN" w:bidi="ar-SA"/>
    </w:rPr>
  </w:style>
  <w:style w:type="paragraph" w:styleId="1792" w:customStyle="1">
    <w:name w:val="样式 样式 标题 3H3sect1.2.3BOD 0Heading 3 - oldh3l3CTLevel 3 Head... +..."/>
    <w:basedOn w:val="916"/>
    <w:uiPriority w:val="0"/>
    <w:qFormat/>
    <w:pPr>
      <w:jc w:val="left"/>
      <w:keepLines/>
      <w:keepNext/>
      <w:outlineLvl w:val="2"/>
    </w:pPr>
    <w:rPr>
      <w:rFonts w:cs="宋体"/>
      <w:b/>
      <w:bCs/>
      <w:sz w:val="24"/>
      <w:szCs w:val="20"/>
    </w:rPr>
  </w:style>
  <w:style w:type="paragraph" w:styleId="1793" w:customStyle="1">
    <w:name w:val="xl428"/>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样式 样式 宋体 四号 + 首行缩进:  1.5 字符"/>
    <w:basedOn w:val="916"/>
    <w:uiPriority w:val="0"/>
    <w:qFormat/>
    <w:pPr>
      <w:spacing w:before="120" w:after="120"/>
    </w:pPr>
    <w:rPr>
      <w:rFonts w:ascii="黑体" w:hAnsi="宋体" w:eastAsia="仿宋_GB2312"/>
      <w:sz w:val="24"/>
      <w:szCs w:val="20"/>
    </w:rPr>
  </w:style>
  <w:style w:type="paragraph" w:styleId="1795" w:customStyle="1">
    <w:name w:val="招标正文2"/>
    <w:basedOn w:val="1796"/>
    <w:uiPriority w:val="0"/>
    <w:qFormat/>
    <w:pPr>
      <w:ind w:left="1078" w:hanging="364"/>
    </w:pPr>
  </w:style>
  <w:style w:type="paragraph" w:styleId="1796" w:customStyle="1">
    <w:name w:val="招标正文1"/>
    <w:basedOn w:val="916"/>
    <w:uiPriority w:val="0"/>
    <w:qFormat/>
    <w:pPr>
      <w:ind w:left="715" w:hanging="568"/>
    </w:pPr>
    <w:rPr>
      <w:rFonts w:ascii="Arial" w:hAnsi="Arial" w:eastAsia="仿宋_GB2312"/>
      <w:sz w:val="28"/>
      <w:szCs w:val="24"/>
    </w:rPr>
  </w:style>
  <w:style w:type="paragraph" w:styleId="1797" w:customStyle="1">
    <w:name w:val="样式2"/>
    <w:basedOn w:val="916"/>
    <w:uiPriority w:val="0"/>
    <w:qFormat/>
    <w:pPr>
      <w:ind w:left="200"/>
    </w:pPr>
    <w:rPr>
      <w:rFonts w:ascii="宋体" w:hAnsi="宋体"/>
      <w:b/>
      <w:sz w:val="24"/>
      <w:szCs w:val="24"/>
    </w:rPr>
  </w:style>
  <w:style w:type="paragraph" w:styleId="1798" w:customStyle="1">
    <w:name w:val="浅色网格1"/>
    <w:basedOn w:val="916"/>
    <w:uiPriority w:val="62"/>
    <w:qFormat/>
    <w:pPr>
      <w:contextualSpacing/>
      <w:ind w:left="3240" w:hanging="360"/>
      <w:keepNext/>
      <w:tabs>
        <w:tab w:val="left" w:pos="2880" w:leader="none"/>
      </w:tabs>
      <w:outlineLvl w:val="4"/>
    </w:pPr>
    <w:rPr>
      <w:rFonts w:ascii="宋体" w:hAnsi="Calibri"/>
      <w:szCs w:val="22"/>
    </w:rPr>
  </w:style>
  <w:style w:type="paragraph" w:styleId="1799" w:customStyle="1">
    <w:name w:val="标题 2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00" w:customStyle="1">
    <w:name w:val="CM2"/>
    <w:basedOn w:val="916"/>
    <w:next w:val="916"/>
    <w:uiPriority w:val="0"/>
    <w:qFormat/>
    <w:pPr>
      <w:jc w:val="left"/>
      <w:spacing w:line="240" w:lineRule="atLeast"/>
    </w:pPr>
    <w:rPr>
      <w:rFonts w:ascii="T T 3 D 97o I 00" w:eastAsia="T T 3 D 97o I 00"/>
      <w:sz w:val="24"/>
      <w:szCs w:val="20"/>
    </w:rPr>
  </w:style>
  <w:style w:type="paragraph" w:styleId="1801" w:customStyle="1">
    <w:name w:val="样式 首行缩进:  0 厘米 行距: 1.5 倍行距"/>
    <w:basedOn w:val="916"/>
    <w:uiPriority w:val="0"/>
    <w:qFormat/>
    <w:pPr>
      <w:jc w:val="left"/>
    </w:pPr>
    <w:rPr>
      <w:rFonts w:ascii="宋体" w:cs="宋体"/>
    </w:rPr>
  </w:style>
  <w:style w:type="paragraph" w:styleId="1802" w:customStyle="1">
    <w:name w:val="标题 2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03" w:customStyle="1">
    <w:name w:val="xl231"/>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04" w:customStyle="1">
    <w:name w:val="样式 标题 3 + 宋体 小四 两端对齐 段前: 5 磅 段后: 5 磅 行距: 1.5 倍行距"/>
    <w:basedOn w:val="919"/>
    <w:uiPriority w:val="0"/>
    <w:qFormat/>
    <w:pPr>
      <w:spacing w:before="100" w:after="100" w:line="360" w:lineRule="auto"/>
    </w:pPr>
    <w:rPr>
      <w:rFonts w:ascii="宋体" w:hAnsi="宋体" w:cs="宋体"/>
      <w:sz w:val="28"/>
      <w:szCs w:val="20"/>
    </w:rPr>
  </w:style>
  <w:style w:type="paragraph" w:styleId="1805" w:customStyle="1">
    <w:name w:val="项目符号：一级"/>
    <w:basedOn w:val="1758"/>
    <w:next w:val="1758"/>
    <w:uiPriority w:val="0"/>
    <w:qFormat/>
    <w:pPr>
      <w:ind w:right="-134"/>
    </w:pPr>
    <w:rPr>
      <w:bCs w:val="0"/>
    </w:rPr>
  </w:style>
  <w:style w:type="paragraph" w:styleId="1806" w:customStyle="1">
    <w:name w:val="RFI text from 3rd Level"/>
    <w:basedOn w:val="916"/>
    <w:uiPriority w:val="0"/>
    <w:qFormat/>
    <w:pPr>
      <w:widowControl/>
      <w:tabs>
        <w:tab w:val="left" w:pos="1080" w:leader="none"/>
      </w:tabs>
    </w:pPr>
    <w:rPr>
      <w:rFonts w:ascii="Arial (W1)" w:hAnsi="Arial (W1)"/>
      <w:bCs/>
      <w:sz w:val="24"/>
      <w:szCs w:val="24"/>
    </w:rPr>
  </w:style>
  <w:style w:type="paragraph" w:styleId="1807" w:customStyle="1">
    <w:name w:val="xl43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标题5，章节第五层"/>
    <w:basedOn w:val="916"/>
    <w:next w:val="91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809" w:customStyle="1">
    <w:name w:val="8"/>
    <w:basedOn w:val="916"/>
    <w:next w:val="952"/>
    <w:uiPriority w:val="0"/>
    <w:qFormat/>
    <w:pPr>
      <w:ind w:firstLine="420"/>
    </w:pPr>
    <w:rPr>
      <w:szCs w:val="20"/>
    </w:rPr>
  </w:style>
  <w:style w:type="paragraph" w:styleId="1810" w:customStyle="1">
    <w:name w:val="font27"/>
    <w:basedOn w:val="916"/>
    <w:uiPriority w:val="0"/>
    <w:qFormat/>
    <w:pPr>
      <w:jc w:val="left"/>
      <w:spacing w:before="100" w:beforeAutospacing="1" w:after="100" w:afterAutospacing="1"/>
      <w:widowControl/>
    </w:pPr>
    <w:rPr>
      <w:rFonts w:ascii="宋体" w:hAnsi="宋体" w:cs="宋体"/>
      <w:sz w:val="18"/>
      <w:szCs w:val="18"/>
    </w:rPr>
  </w:style>
  <w:style w:type="paragraph" w:styleId="1811" w:customStyle="1">
    <w:name w:val="xl13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2" w:customStyle="1">
    <w:name w:val="xl477"/>
    <w:basedOn w:val="916"/>
    <w:uiPriority w:val="0"/>
    <w:qFormat/>
    <w:pPr>
      <w:jc w:val="left"/>
      <w:spacing w:before="100" w:beforeAutospacing="1" w:after="100" w:afterAutospacing="1"/>
      <w:widowControl/>
    </w:pPr>
    <w:rPr>
      <w:rFonts w:ascii="宋体" w:hAnsi="宋体" w:cs="宋体"/>
      <w:sz w:val="18"/>
      <w:szCs w:val="18"/>
    </w:rPr>
  </w:style>
  <w:style w:type="paragraph" w:styleId="1813" w:customStyle="1">
    <w:name w:val="表身"/>
    <w:uiPriority w:val="0"/>
    <w:qFormat/>
    <w:pPr>
      <w:jc w:val="both"/>
      <w:keepNext/>
      <w:spacing w:before="60" w:after="60" w:line="300" w:lineRule="auto"/>
    </w:pPr>
    <w:rPr>
      <w:rFonts w:ascii="Times New Roman" w:hAnsi="Times New Roman" w:eastAsia="宋体" w:cs="Times New Roman"/>
      <w:sz w:val="18"/>
      <w:lang w:val="en-US" w:eastAsia="zh-CN" w:bidi="ar-SA"/>
    </w:rPr>
  </w:style>
  <w:style w:type="paragraph" w:styleId="1814" w:customStyle="1">
    <w:name w:val="样式 样式 首行缩进:  2 字符 + 首行缩进:  2 字符"/>
    <w:basedOn w:val="1167"/>
    <w:uiPriority w:val="0"/>
    <w:qFormat/>
    <w:pPr>
      <w:ind w:firstLine="480"/>
      <w:jc w:val="left"/>
      <w:spacing w:line="360" w:lineRule="auto"/>
    </w:pPr>
    <w:rPr>
      <w:rFonts w:ascii="宋体" w:hAnsi="宋体" w:eastAsia="仿宋_GB2312"/>
      <w:sz w:val="30"/>
      <w:szCs w:val="20"/>
    </w:rPr>
  </w:style>
  <w:style w:type="paragraph" w:styleId="1815" w:customStyle="1">
    <w:name w:val="样式7"/>
    <w:basedOn w:val="916"/>
    <w:uiPriority w:val="0"/>
    <w:qFormat/>
    <w:pPr>
      <w:ind w:left="56"/>
      <w:keepLines/>
      <w:keepNext/>
      <w:spacing w:before="156" w:after="156" w:line="413" w:lineRule="auto"/>
      <w:outlineLvl w:val="1"/>
    </w:pPr>
    <w:rPr>
      <w:rFonts w:ascii="仿宋_GB2312" w:hAnsi="仿宋_GB2312" w:eastAsia="仿宋_GB2312"/>
      <w:b/>
      <w:sz w:val="28"/>
      <w:szCs w:val="20"/>
    </w:rPr>
  </w:style>
  <w:style w:type="paragraph" w:styleId="1816" w:customStyle="1">
    <w:name w:val="插入对象"/>
    <w:basedOn w:val="916"/>
    <w:uiPriority w:val="0"/>
    <w:qFormat/>
    <w:pPr>
      <w:ind w:firstLine="425"/>
      <w:jc w:val="center"/>
      <w:keepLines/>
      <w:spacing w:line="353" w:lineRule="auto"/>
    </w:pPr>
    <w:rPr>
      <w:sz w:val="24"/>
      <w:szCs w:val="20"/>
    </w:rPr>
  </w:style>
  <w:style w:type="paragraph" w:styleId="1817" w:customStyle="1">
    <w:name w:val="正文样式"/>
    <w:basedOn w:val="916"/>
    <w:uiPriority w:val="0"/>
    <w:qFormat/>
    <w:pPr>
      <w:ind w:firstLine="200"/>
    </w:pPr>
    <w:rPr>
      <w:rFonts w:eastAsia="华文中宋"/>
      <w:sz w:val="24"/>
      <w:szCs w:val="22"/>
    </w:rPr>
  </w:style>
  <w:style w:type="paragraph" w:styleId="1818" w:customStyle="1">
    <w:name w:val="No Spacing1"/>
    <w:uiPriority w:val="1"/>
    <w:qFormat/>
    <w:pPr>
      <w:jc w:val="both"/>
      <w:widowControl w:val="off"/>
    </w:pPr>
    <w:rPr>
      <w:rFonts w:ascii="Calibri" w:hAnsi="Calibri" w:eastAsia="微软雅黑" w:cs="Times New Roman"/>
      <w:sz w:val="22"/>
      <w:lang w:val="en-US" w:eastAsia="zh-CN" w:bidi="ar-SA"/>
    </w:rPr>
  </w:style>
  <w:style w:type="paragraph" w:styleId="1819" w:customStyle="1">
    <w:name w:val="科维-十字星号"/>
    <w:basedOn w:val="1820"/>
    <w:uiPriority w:val="0"/>
    <w:qFormat/>
    <w:pPr>
      <w:ind w:left="1440" w:hanging="420"/>
      <w:tabs>
        <w:tab w:val="left" w:pos="1440" w:leader="none"/>
      </w:tabs>
    </w:pPr>
  </w:style>
  <w:style w:type="paragraph" w:styleId="1820" w:customStyle="1">
    <w:name w:val="科维-十子星号"/>
    <w:basedOn w:val="916"/>
    <w:uiPriority w:val="0"/>
    <w:qFormat/>
    <w:pPr>
      <w:ind w:firstLine="200"/>
      <w:jc w:val="left"/>
      <w:widowControl/>
      <w:tabs>
        <w:tab w:val="left" w:pos="1440" w:leader="none"/>
      </w:tabs>
    </w:pPr>
    <w:rPr>
      <w:color w:val="000000"/>
      <w:sz w:val="24"/>
      <w:szCs w:val="24"/>
      <w:lang w:eastAsia="en-US"/>
    </w:rPr>
  </w:style>
  <w:style w:type="paragraph" w:styleId="1821" w:customStyle="1">
    <w:name w:val="Pa6"/>
    <w:basedOn w:val="916"/>
    <w:next w:val="916"/>
    <w:uiPriority w:val="0"/>
    <w:qFormat/>
    <w:pPr>
      <w:jc w:val="left"/>
      <w:spacing w:line="241" w:lineRule="atLeast"/>
    </w:pPr>
    <w:rPr>
      <w:rFonts w:ascii="HYDaHeiJ" w:eastAsia="HYDaHeiJ"/>
      <w:sz w:val="24"/>
      <w:szCs w:val="24"/>
    </w:rPr>
  </w:style>
  <w:style w:type="paragraph" w:styleId="1822" w:customStyle="1">
    <w:name w:val="zw"/>
    <w:basedOn w:val="916"/>
    <w:uiPriority w:val="0"/>
    <w:qFormat/>
    <w:pPr>
      <w:ind w:firstLine="480"/>
      <w:jc w:val="left"/>
      <w:widowControl/>
    </w:pPr>
    <w:rPr>
      <w:rFonts w:ascii="宋体" w:hAnsi="宋体"/>
      <w:bCs/>
      <w:sz w:val="24"/>
      <w:szCs w:val="20"/>
    </w:rPr>
  </w:style>
  <w:style w:type="paragraph" w:styleId="1823" w:customStyle="1">
    <w:name w:val="样式 居中1"/>
    <w:basedOn w:val="916"/>
    <w:uiPriority w:val="0"/>
    <w:qFormat/>
    <w:pPr>
      <w:ind w:firstLine="480"/>
      <w:jc w:val="center"/>
    </w:pPr>
    <w:rPr>
      <w:rFonts w:ascii="宋体" w:hAnsi="宋体" w:cs="宋体"/>
      <w:bCs/>
      <w:sz w:val="24"/>
      <w:szCs w:val="20"/>
    </w:rPr>
  </w:style>
  <w:style w:type="paragraph" w:styleId="1824" w:customStyle="1">
    <w:name w:val="四号居中"/>
    <w:basedOn w:val="916"/>
    <w:uiPriority w:val="0"/>
    <w:qFormat/>
    <w:pPr>
      <w:ind w:firstLine="480"/>
      <w:jc w:val="center"/>
    </w:pPr>
    <w:rPr>
      <w:rFonts w:ascii="宋体" w:hAnsi="宋体" w:eastAsia="仿宋_GB2312" w:cs="System"/>
      <w:sz w:val="28"/>
      <w:szCs w:val="28"/>
    </w:rPr>
  </w:style>
  <w:style w:type="paragraph" w:styleId="1825" w:customStyle="1">
    <w:name w:val="Pa5"/>
    <w:basedOn w:val="916"/>
    <w:next w:val="916"/>
    <w:uiPriority w:val="0"/>
    <w:qFormat/>
    <w:pPr>
      <w:jc w:val="left"/>
      <w:spacing w:line="241" w:lineRule="atLeast"/>
    </w:pPr>
    <w:rPr>
      <w:rFonts w:ascii="HYDaHeiJ" w:eastAsia="HYDaHeiJ"/>
      <w:sz w:val="24"/>
      <w:szCs w:val="24"/>
    </w:rPr>
  </w:style>
  <w:style w:type="paragraph" w:styleId="1826" w:customStyle="1">
    <w:name w:val="bullet"/>
    <w:basedOn w:val="916"/>
    <w:next w:val="916"/>
    <w:uiPriority w:val="0"/>
    <w:qFormat/>
    <w:pPr>
      <w:ind w:left="425" w:hanging="425"/>
      <w:jc w:val="left"/>
      <w:widowControl/>
    </w:pPr>
    <w:rPr>
      <w:sz w:val="22"/>
      <w:szCs w:val="20"/>
      <w:lang w:eastAsia="en-US"/>
    </w:rPr>
  </w:style>
  <w:style w:type="paragraph" w:styleId="1827" w:customStyle="1">
    <w:name w:val="xl469"/>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8" w:customStyle="1">
    <w:name w:val="xl3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829" w:customStyle="1">
    <w:name w:val="CM35"/>
    <w:basedOn w:val="1051"/>
    <w:next w:val="1051"/>
    <w:uiPriority w:val="0"/>
    <w:qFormat/>
    <w:pPr>
      <w:spacing w:line="463" w:lineRule="atLeast"/>
    </w:pPr>
    <w:rPr>
      <w:rFonts w:ascii="Fang Song" w:eastAsia="Fang Song" w:cs="Times New Roman"/>
      <w:color w:val="auto"/>
      <w:szCs w:val="20"/>
    </w:rPr>
  </w:style>
  <w:style w:type="paragraph" w:styleId="1830" w:customStyle="1">
    <w:name w:val="xl214"/>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1831" w:customStyle="1">
    <w:name w:val="标题 1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32" w:customStyle="1">
    <w:name w:val="CM33"/>
    <w:basedOn w:val="916"/>
    <w:next w:val="916"/>
    <w:uiPriority w:val="0"/>
    <w:qFormat/>
    <w:pPr>
      <w:jc w:val="left"/>
      <w:spacing w:after="245"/>
    </w:pPr>
    <w:rPr>
      <w:rFonts w:ascii="T T 3 D 97o I 00" w:eastAsia="T T 3 D 97o I 00"/>
      <w:sz w:val="24"/>
      <w:szCs w:val="20"/>
    </w:rPr>
  </w:style>
  <w:style w:type="paragraph" w:styleId="1833" w:customStyle="1">
    <w:name w:val="p15"/>
    <w:basedOn w:val="916"/>
    <w:uiPriority w:val="0"/>
    <w:qFormat/>
    <w:pPr>
      <w:ind w:left="420"/>
      <w:spacing w:after="120"/>
      <w:widowControl/>
    </w:pPr>
    <w:rPr>
      <w:rFonts w:ascii="Calibri" w:hAnsi="Calibri" w:cs="宋体"/>
    </w:rPr>
  </w:style>
  <w:style w:type="paragraph" w:styleId="1834" w:customStyle="1">
    <w:name w:val="_Style 1298"/>
    <w:next w:val="916"/>
    <w:uiPriority w:val="99"/>
    <w:qFormat/>
    <w:pPr>
      <w:jc w:val="both"/>
      <w:widowControl w:val="off"/>
    </w:pPr>
    <w:rPr>
      <w:rFonts w:ascii="Times New Roman" w:hAnsi="Times New Roman" w:eastAsia="宋体" w:cs="Times New Roman"/>
      <w:sz w:val="21"/>
      <w:lang w:val="en-US" w:eastAsia="zh-CN" w:bidi="ar-SA"/>
    </w:rPr>
  </w:style>
  <w:style w:type="paragraph" w:styleId="1835" w:customStyle="1">
    <w:name w:val="标题 2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36" w:customStyle="1">
    <w:name w:val="Titolo 2 ita"/>
    <w:basedOn w:val="918"/>
    <w:uiPriority w:val="0"/>
    <w:qFormat/>
    <w:pPr>
      <w:spacing w:before="120" w:after="120" w:line="240" w:lineRule="auto"/>
      <w:widowControl/>
      <w:tabs>
        <w:tab w:val="left" w:pos="3276" w:leader="none"/>
      </w:tabs>
      <w:outlineLvl w:val="9"/>
    </w:pPr>
    <w:rPr>
      <w:rFonts w:ascii="Arial" w:hAnsi="Arial" w:cs="Times New Roman"/>
      <w:sz w:val="24"/>
      <w:szCs w:val="20"/>
    </w:rPr>
  </w:style>
  <w:style w:type="paragraph" w:styleId="1837" w:customStyle="1">
    <w:name w:val="标题 1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38" w:customStyle="1">
    <w:name w:val="reader-word-layer reader-word-s1-3"/>
    <w:basedOn w:val="916"/>
    <w:uiPriority w:val="0"/>
    <w:qFormat/>
    <w:pPr>
      <w:jc w:val="left"/>
      <w:spacing w:before="100" w:beforeAutospacing="1" w:after="100" w:afterAutospacing="1"/>
      <w:widowControl/>
    </w:pPr>
    <w:rPr>
      <w:rFonts w:ascii="宋体" w:hAnsi="宋体" w:cs="宋体"/>
      <w:sz w:val="24"/>
      <w:szCs w:val="24"/>
    </w:rPr>
  </w:style>
  <w:style w:type="paragraph" w:styleId="1839" w:customStyle="1">
    <w:name w:val="Pa17"/>
    <w:basedOn w:val="1051"/>
    <w:next w:val="1051"/>
    <w:uiPriority w:val="0"/>
    <w:qFormat/>
    <w:pPr>
      <w:spacing w:line="151" w:lineRule="atLeast"/>
    </w:pPr>
    <w:rPr>
      <w:rFonts w:ascii="DFPHei Std W5" w:eastAsia="DFPHei Std W5" w:cs="Times New Roman"/>
      <w:color w:val="auto"/>
    </w:rPr>
  </w:style>
  <w:style w:type="paragraph" w:styleId="1840" w:customStyle="1">
    <w:name w:val="Char Char Char Char Char Char2"/>
    <w:basedOn w:val="916"/>
    <w:uiPriority w:val="0"/>
    <w:qFormat/>
    <w:rPr>
      <w:rFonts w:ascii="Georgia" w:hAnsi="Georgia" w:cs="Georgia"/>
      <w:sz w:val="24"/>
      <w:szCs w:val="20"/>
    </w:rPr>
  </w:style>
  <w:style w:type="paragraph" w:styleId="1841" w:customStyle="1">
    <w:name w:val="图示描述"/>
    <w:basedOn w:val="916"/>
    <w:uiPriority w:val="0"/>
    <w:qFormat/>
    <w:pPr>
      <w:ind w:firstLine="200"/>
      <w:jc w:val="center"/>
    </w:pPr>
    <w:rPr>
      <w:rFonts w:cs="宋体"/>
      <w:b/>
      <w:bCs/>
      <w:sz w:val="18"/>
      <w:szCs w:val="20"/>
    </w:rPr>
  </w:style>
  <w:style w:type="paragraph" w:styleId="1842" w:customStyle="1">
    <w:name w:val="标题 2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43" w:customStyle="1">
    <w:name w:val="标题 2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44"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845" w:customStyle="1">
    <w:name w:val="xl222"/>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46" w:customStyle="1">
    <w:name w:val="样式 标题 1项目标题H1Section Headh11st levell1H11H12H13H14H15..."/>
    <w:basedOn w:val="917"/>
    <w:uiPriority w:val="0"/>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1847" w:customStyle="1">
    <w:name w:val="105text"/>
    <w:basedOn w:val="916"/>
    <w:uiPriority w:val="0"/>
    <w:qFormat/>
    <w:pPr>
      <w:ind w:firstLine="420"/>
      <w:jc w:val="left"/>
      <w:spacing w:before="100" w:beforeAutospacing="1" w:afterAutospacing="1"/>
      <w:widowControl/>
    </w:pPr>
    <w:rPr>
      <w:rFonts w:ascii="Arial Unicode MS" w:hAnsi="Arial Unicode MS" w:eastAsia="Arial Unicode MS" w:cs="宋体"/>
      <w:bCs/>
      <w:sz w:val="24"/>
    </w:rPr>
  </w:style>
  <w:style w:type="paragraph" w:styleId="1848" w:customStyle="1">
    <w:name w:val="my表格文字"/>
    <w:basedOn w:val="916"/>
    <w:uiPriority w:val="0"/>
    <w:qFormat/>
    <w:rPr>
      <w:rFonts w:ascii="Trebuchet MS" w:hAnsi="Trebuchet MS" w:cs="宋体"/>
      <w:szCs w:val="20"/>
    </w:rPr>
  </w:style>
  <w:style w:type="paragraph" w:styleId="1849" w:customStyle="1">
    <w:name w:val="Char Char Char Char Char Char Char Char Char Char"/>
    <w:basedOn w:val="916"/>
    <w:uiPriority w:val="0"/>
    <w:qFormat/>
    <w:rPr>
      <w:sz w:val="24"/>
      <w:szCs w:val="20"/>
    </w:rPr>
  </w:style>
  <w:style w:type="paragraph" w:styleId="1850" w:customStyle="1">
    <w:name w:val="标题 2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1" w:customStyle="1">
    <w:name w:val="xl193"/>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852" w:customStyle="1">
    <w:name w:val="flNote"/>
    <w:basedOn w:val="916"/>
    <w:uiPriority w:val="0"/>
    <w:qFormat/>
    <w:pPr>
      <w:jc w:val="center"/>
      <w:spacing w:before="567" w:line="360" w:lineRule="atLeast"/>
    </w:pPr>
    <w:rPr>
      <w:rFonts w:eastAsia="黑体"/>
      <w:b/>
      <w:sz w:val="24"/>
      <w:szCs w:val="20"/>
    </w:rPr>
  </w:style>
  <w:style w:type="paragraph" w:styleId="1853" w:customStyle="1">
    <w:name w:val="4"/>
    <w:basedOn w:val="916"/>
    <w:next w:val="987"/>
    <w:uiPriority w:val="0"/>
    <w:qFormat/>
    <w:pPr>
      <w:ind w:firstLine="420"/>
    </w:pPr>
    <w:rPr>
      <w:color w:val="ff0000"/>
      <w:sz w:val="24"/>
      <w:szCs w:val="24"/>
    </w:rPr>
  </w:style>
  <w:style w:type="paragraph" w:styleId="1854" w:customStyle="1">
    <w:name w:val="xl179"/>
    <w:basedOn w:val="9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5" w:customStyle="1">
    <w:name w:val="论文正文"/>
    <w:basedOn w:val="968"/>
    <w:uiPriority w:val="0"/>
    <w:qFormat/>
    <w:pPr>
      <w:ind w:firstLine="200"/>
      <w:jc w:val="left"/>
      <w:spacing w:line="360" w:lineRule="auto"/>
    </w:pPr>
    <w:rPr>
      <w:rFonts w:ascii="Times New Roman" w:hAnsi="Times New Roman" w:eastAsia="仿宋_GB2312" w:cs="Times New Roman"/>
      <w:sz w:val="28"/>
      <w:szCs w:val="24"/>
    </w:rPr>
  </w:style>
  <w:style w:type="paragraph" w:styleId="1856" w:customStyle="1">
    <w:name w:val="xl26"/>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857" w:customStyle="1">
    <w:name w:val="CM18"/>
    <w:basedOn w:val="916"/>
    <w:next w:val="916"/>
    <w:uiPriority w:val="0"/>
    <w:qFormat/>
    <w:pPr>
      <w:jc w:val="left"/>
      <w:spacing w:line="468" w:lineRule="atLeast"/>
    </w:pPr>
    <w:rPr>
      <w:rFonts w:ascii="宋体" w:hAnsi="宋体" w:cs="宋体"/>
      <w:color w:val="000000"/>
      <w:sz w:val="24"/>
      <w:szCs w:val="20"/>
    </w:rPr>
  </w:style>
  <w:style w:type="paragraph" w:styleId="1858" w:customStyle="1">
    <w:name w:val="xl23"/>
    <w:basedOn w:val="916"/>
    <w:uiPriority w:val="0"/>
    <w:qFormat/>
    <w:pPr>
      <w:jc w:val="center"/>
      <w:spacing w:before="100" w:beforeAutospacing="1" w:after="100" w:afterAutospacing="1"/>
      <w:widowControl/>
    </w:pPr>
    <w:rPr>
      <w:rFonts w:ascii="宋体" w:hAnsi="宋体" w:cs="宋体"/>
      <w:b/>
      <w:bCs/>
      <w:sz w:val="28"/>
      <w:szCs w:val="28"/>
    </w:rPr>
  </w:style>
  <w:style w:type="paragraph" w:styleId="1859" w:customStyle="1">
    <w:name w:val="1x2:cell"/>
    <w:basedOn w:val="916"/>
    <w:uiPriority w:val="0"/>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860" w:customStyle="1">
    <w:name w:val="xl443"/>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1" w:customStyle="1">
    <w:name w:val="列出段落21"/>
    <w:basedOn w:val="916"/>
    <w:uiPriority w:val="0"/>
    <w:qFormat/>
    <w:pPr>
      <w:ind w:left="720"/>
      <w:jc w:val="left"/>
      <w:widowControl/>
    </w:pPr>
    <w:rPr>
      <w:rFonts w:ascii="Arial" w:hAnsi="Arial" w:eastAsia="黑体" w:cs="Arial"/>
      <w:sz w:val="24"/>
      <w:szCs w:val="24"/>
      <w:lang w:eastAsia="en-US"/>
    </w:rPr>
  </w:style>
  <w:style w:type="paragraph" w:styleId="1862" w:customStyle="1">
    <w:name w:val="浅色列表1"/>
    <w:basedOn w:val="916"/>
    <w:uiPriority w:val="61"/>
    <w:qFormat/>
    <w:pPr>
      <w:contextualSpacing/>
      <w:ind w:left="2520" w:hanging="360"/>
      <w:keepNext/>
      <w:tabs>
        <w:tab w:val="left" w:pos="2160" w:leader="none"/>
      </w:tabs>
      <w:outlineLvl w:val="3"/>
    </w:pPr>
    <w:rPr>
      <w:rFonts w:ascii="宋体" w:hAnsi="Calibri"/>
      <w:szCs w:val="22"/>
    </w:rPr>
  </w:style>
  <w:style w:type="paragraph" w:styleId="1863" w:customStyle="1">
    <w:name w:val="xl121"/>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标题 1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65" w:customStyle="1">
    <w:name w:val="项目1"/>
    <w:basedOn w:val="1866"/>
    <w:uiPriority w:val="0"/>
    <w:qFormat/>
    <w:pPr>
      <w:ind w:left="1026" w:hanging="425"/>
      <w:spacing w:after="0"/>
    </w:pPr>
    <w:rPr>
      <w:rFonts w:ascii="楷体"/>
    </w:rPr>
  </w:style>
  <w:style w:type="paragraph" w:styleId="1866" w:customStyle="1">
    <w:name w:val="方案设计正文"/>
    <w:basedOn w:val="916"/>
    <w:uiPriority w:val="0"/>
    <w:qFormat/>
    <w:pPr>
      <w:ind w:firstLine="600"/>
      <w:keepLines/>
      <w:spacing w:before="120" w:after="120" w:line="300" w:lineRule="auto"/>
    </w:pPr>
    <w:rPr>
      <w:rFonts w:eastAsia="楷体"/>
      <w:sz w:val="30"/>
      <w:szCs w:val="20"/>
    </w:rPr>
  </w:style>
  <w:style w:type="paragraph" w:styleId="1867" w:customStyle="1">
    <w:name w:val="样式 宋体 小四 加粗 段后: 7.8 磅 行距: 1.5 倍行距"/>
    <w:basedOn w:val="916"/>
    <w:uiPriority w:val="0"/>
    <w:qFormat/>
    <w:pPr>
      <w:ind w:firstLine="482"/>
      <w:spacing w:after="156"/>
      <w:tabs>
        <w:tab w:val="left" w:pos="432" w:leader="none"/>
      </w:tabs>
    </w:pPr>
    <w:rPr>
      <w:rFonts w:ascii="宋体" w:hAnsi="宋体" w:eastAsia="华文细黑" w:cs="宋体"/>
      <w:bCs/>
      <w:sz w:val="28"/>
      <w:szCs w:val="20"/>
    </w:rPr>
  </w:style>
  <w:style w:type="paragraph" w:styleId="1868" w:customStyle="1">
    <w:name w:val="样式 宋体 小五 红色 首行缩进:  2 字符"/>
    <w:basedOn w:val="916"/>
    <w:uiPriority w:val="0"/>
    <w:qFormat/>
    <w:pPr>
      <w:ind w:firstLine="360"/>
    </w:pPr>
    <w:rPr>
      <w:rFonts w:ascii="宋体" w:hAnsi="宋体" w:cs="宋体"/>
      <w:bCs/>
      <w:color w:val="ff0000"/>
      <w:sz w:val="24"/>
      <w:szCs w:val="20"/>
    </w:rPr>
  </w:style>
  <w:style w:type="paragraph" w:styleId="1869" w:customStyle="1">
    <w:name w:val="标准"/>
    <w:basedOn w:val="916"/>
    <w:uiPriority w:val="0"/>
    <w:qFormat/>
    <w:pPr>
      <w:ind w:left="556" w:firstLine="200"/>
      <w:widowControl/>
    </w:pPr>
    <w:rPr>
      <w:rFonts w:ascii="楷体" w:eastAsia="楷体"/>
      <w:sz w:val="28"/>
      <w:szCs w:val="24"/>
    </w:rPr>
  </w:style>
  <w:style w:type="paragraph" w:styleId="1870" w:customStyle="1">
    <w:name w:val="样式 宋体 五号 行距: 单倍行距"/>
    <w:basedOn w:val="916"/>
    <w:uiPriority w:val="0"/>
    <w:qFormat/>
    <w:pPr>
      <w:jc w:val="left"/>
    </w:pPr>
    <w:rPr>
      <w:rFonts w:ascii="宋体" w:hAnsi="宋体" w:cs="宋体"/>
      <w:szCs w:val="20"/>
    </w:rPr>
  </w:style>
  <w:style w:type="paragraph" w:styleId="1871" w:customStyle="1">
    <w:name w:val="应答正文流表"/>
    <w:basedOn w:val="1872"/>
    <w:uiPriority w:val="0"/>
    <w:qFormat/>
    <w:pPr>
      <w:ind w:left="0"/>
      <w:spacing w:before="20" w:after="20"/>
      <w:tabs>
        <w:tab w:val="left" w:pos="360" w:leader="none"/>
        <w:tab w:val="left" w:pos="1200" w:leader="none"/>
      </w:tabs>
    </w:pPr>
  </w:style>
  <w:style w:type="paragraph" w:styleId="1872" w:customStyle="1">
    <w:name w:val="应答正文"/>
    <w:basedOn w:val="951"/>
    <w:uiPriority w:val="0"/>
    <w:qFormat/>
    <w:pPr>
      <w:ind w:left="210"/>
      <w:jc w:val="left"/>
      <w:spacing w:before="120" w:after="120"/>
      <w:widowControl/>
    </w:pPr>
    <w:rPr>
      <w:rFonts w:ascii="Arial" w:hAnsi="Arial" w:eastAsia="楷体_GB2312" w:cs="Times New Roman"/>
      <w:szCs w:val="20"/>
    </w:rPr>
  </w:style>
  <w:style w:type="paragraph" w:styleId="1873" w:customStyle="1">
    <w:name w:val="xl217"/>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74" w:customStyle="1">
    <w:name w:val="MyPoints"/>
    <w:basedOn w:val="916"/>
    <w:uiPriority w:val="0"/>
    <w:qFormat/>
    <w:pPr>
      <w:ind w:left="936" w:hanging="360"/>
      <w:jc w:val="left"/>
      <w:widowControl/>
    </w:pPr>
    <w:rPr>
      <w:rFonts w:ascii="Century Gothic" w:hAnsi="Century Gothic"/>
      <w:sz w:val="20"/>
      <w:szCs w:val="20"/>
      <w:lang w:eastAsia="en-US"/>
    </w:rPr>
  </w:style>
  <w:style w:type="paragraph" w:styleId="1875" w:customStyle="1">
    <w:name w:val="pro_detail_title"/>
    <w:basedOn w:val="916"/>
    <w:uiPriority w:val="0"/>
    <w:qFormat/>
    <w:pPr>
      <w:jc w:val="left"/>
      <w:spacing w:before="100" w:beforeAutospacing="1" w:after="100" w:afterAutospacing="1"/>
      <w:widowControl/>
    </w:pPr>
    <w:rPr>
      <w:rFonts w:ascii="宋体" w:hAnsi="宋体" w:cs="宋体"/>
      <w:sz w:val="24"/>
      <w:szCs w:val="24"/>
    </w:rPr>
  </w:style>
  <w:style w:type="paragraph" w:styleId="1876" w:customStyle="1">
    <w:name w:val="样式 标题 3 + 宋体 小四 行距: 1.5 倍行距"/>
    <w:basedOn w:val="919"/>
    <w:uiPriority w:val="0"/>
    <w:qFormat/>
    <w:pPr>
      <w:ind w:left="1418" w:hanging="1418"/>
      <w:spacing w:line="360" w:lineRule="auto"/>
      <w:tabs>
        <w:tab w:val="left" w:pos="900" w:leader="none"/>
      </w:tabs>
    </w:pPr>
    <w:rPr>
      <w:rFonts w:ascii="宋体" w:hAnsi="宋体" w:cs="宋体"/>
      <w:szCs w:val="20"/>
    </w:rPr>
  </w:style>
  <w:style w:type="paragraph" w:styleId="1877" w:customStyle="1">
    <w:name w:val="标题 2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78" w:customStyle="1">
    <w:name w:val="xl237"/>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79" w:customStyle="1">
    <w:name w:val="正文－首行缩进"/>
    <w:basedOn w:val="916"/>
    <w:uiPriority w:val="0"/>
    <w:qFormat/>
    <w:pPr>
      <w:ind w:firstLine="200"/>
    </w:pPr>
    <w:rPr>
      <w:szCs w:val="20"/>
    </w:rPr>
  </w:style>
  <w:style w:type="paragraph" w:styleId="1880" w:customStyle="1">
    <w:name w:val="首行缩进:  2 字符"/>
    <w:basedOn w:val="916"/>
    <w:uiPriority w:val="0"/>
    <w:qFormat/>
    <w:pPr>
      <w:ind w:firstLine="480"/>
      <w:spacing w:line="440" w:lineRule="exact"/>
    </w:pPr>
    <w:rPr>
      <w:rFonts w:ascii="宋体" w:cs="宋体"/>
      <w:sz w:val="24"/>
      <w:szCs w:val="24"/>
    </w:rPr>
  </w:style>
  <w:style w:type="paragraph" w:styleId="1881" w:customStyle="1">
    <w:name w:val="标题 2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82" w:customStyle="1">
    <w:name w:val="Char1 Char Char Char"/>
    <w:basedOn w:val="916"/>
    <w:uiPriority w:val="0"/>
    <w:qFormat/>
    <w:rPr>
      <w:rFonts w:ascii="Tahoma" w:hAnsi="Tahoma"/>
      <w:sz w:val="24"/>
      <w:szCs w:val="20"/>
    </w:rPr>
  </w:style>
  <w:style w:type="paragraph" w:styleId="1883" w:customStyle="1">
    <w:name w:val="xl235"/>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84" w:customStyle="1">
    <w:name w:val="关注类型"/>
    <w:basedOn w:val="920"/>
    <w:next w:val="1885"/>
    <w:uiPriority w:val="0"/>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1885" w:customStyle="1">
    <w:name w:val="关注内容"/>
    <w:basedOn w:val="1886"/>
    <w:uiPriority w:val="0"/>
    <w:qFormat/>
    <w:pPr>
      <w:ind w:left="680"/>
      <w:spacing w:before="40" w:after="40" w:line="240" w:lineRule="auto"/>
      <w:pBdr>
        <w:bottom w:val="single" w:color="auto" w:sz="4" w:space="1"/>
      </w:pBdr>
    </w:pPr>
    <w:rPr>
      <w:rFonts w:eastAsia="楷体_GB2312"/>
      <w:sz w:val="18"/>
    </w:rPr>
  </w:style>
  <w:style w:type="paragraph" w:styleId="1886" w:customStyle="1">
    <w:name w:val="正文 1"/>
    <w:basedOn w:val="916"/>
    <w:uiPriority w:val="0"/>
    <w:qFormat/>
    <w:pPr>
      <w:ind w:left="1418"/>
      <w:spacing w:before="80" w:after="80"/>
      <w:widowControl/>
    </w:pPr>
    <w:rPr>
      <w:szCs w:val="20"/>
    </w:rPr>
  </w:style>
  <w:style w:type="paragraph" w:styleId="1887" w:customStyle="1">
    <w:name w:val="表格中内容居中"/>
    <w:basedOn w:val="916"/>
    <w:uiPriority w:val="0"/>
    <w:qFormat/>
    <w:pPr>
      <w:jc w:val="center"/>
      <w:widowControl/>
    </w:pPr>
    <w:rPr>
      <w:rFonts w:ascii="仿宋_GB2312" w:eastAsia="仿宋_GB2312"/>
      <w:sz w:val="28"/>
      <w:szCs w:val="20"/>
    </w:rPr>
  </w:style>
  <w:style w:type="paragraph" w:styleId="1888" w:customStyle="1">
    <w:name w:val="xl470"/>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89" w:customStyle="1">
    <w:name w:val="合同模板符号正文1"/>
    <w:basedOn w:val="916"/>
    <w:uiPriority w:val="0"/>
    <w:qFormat/>
    <w:pPr>
      <w:ind w:left="1440" w:hanging="720"/>
      <w:widowControl/>
      <w:tabs>
        <w:tab w:val="left" w:pos="1440" w:leader="none"/>
        <w:tab w:val="left" w:pos="3360" w:leader="none"/>
      </w:tabs>
    </w:pPr>
    <w:rPr>
      <w:sz w:val="22"/>
      <w:szCs w:val="20"/>
      <w:lang w:eastAsia="en-US"/>
    </w:rPr>
  </w:style>
  <w:style w:type="paragraph" w:styleId="1890" w:customStyle="1">
    <w:name w:val="Char Char1 Char Char Char Char Char Char Char Char"/>
    <w:basedOn w:val="916"/>
    <w:uiPriority w:val="0"/>
    <w:qFormat/>
    <w:pPr>
      <w:jc w:val="left"/>
      <w:spacing w:after="160" w:line="240" w:lineRule="exact"/>
      <w:widowControl/>
    </w:pPr>
    <w:rPr>
      <w:szCs w:val="20"/>
    </w:rPr>
  </w:style>
  <w:style w:type="paragraph" w:styleId="1891" w:customStyle="1">
    <w:name w:val="xl230"/>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92" w:customStyle="1">
    <w:name w:val="Code_Title_Centered"/>
    <w:uiPriority w:val="0"/>
    <w:qFormat/>
    <w:pPr>
      <w:jc w:val="center"/>
      <w:spacing w:before="40" w:after="40"/>
    </w:pPr>
    <w:rPr>
      <w:rFonts w:ascii="Arial" w:hAnsi="Arial" w:eastAsia="宋体" w:cs="Times New Roman"/>
      <w:b/>
      <w:caps/>
      <w:lang w:val="en-US" w:eastAsia="en-US" w:bidi="ar-SA"/>
    </w:rPr>
  </w:style>
  <w:style w:type="paragraph" w:styleId="1893" w:customStyle="1">
    <w:name w:val="xl472"/>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4" w:customStyle="1">
    <w:name w:val="xl114"/>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font26"/>
    <w:basedOn w:val="916"/>
    <w:uiPriority w:val="0"/>
    <w:qFormat/>
    <w:pPr>
      <w:jc w:val="left"/>
      <w:spacing w:before="100" w:beforeAutospacing="1" w:after="100" w:afterAutospacing="1"/>
      <w:widowControl/>
    </w:pPr>
    <w:rPr>
      <w:sz w:val="20"/>
      <w:szCs w:val="20"/>
    </w:rPr>
  </w:style>
  <w:style w:type="paragraph" w:styleId="1896" w:customStyle="1">
    <w:name w:val="标题 2 New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97" w:customStyle="1">
    <w:name w:val="Char Char Char Char Char Char Char3"/>
    <w:basedOn w:val="916"/>
    <w:uiPriority w:val="0"/>
    <w:qFormat/>
    <w:rPr>
      <w:rFonts w:ascii="Tahoma" w:hAnsi="Tahoma"/>
      <w:sz w:val="24"/>
      <w:szCs w:val="20"/>
    </w:rPr>
  </w:style>
  <w:style w:type="paragraph" w:styleId="1898" w:customStyle="1">
    <w:name w:val="xl433"/>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中等深浅底纹 11"/>
    <w:basedOn w:val="916"/>
    <w:uiPriority w:val="63"/>
    <w:qFormat/>
    <w:pPr>
      <w:contextualSpacing/>
      <w:ind w:left="3960" w:hanging="360"/>
      <w:keepNext/>
      <w:tabs>
        <w:tab w:val="left" w:pos="3600" w:leader="none"/>
      </w:tabs>
      <w:outlineLvl w:val="5"/>
    </w:pPr>
    <w:rPr>
      <w:rFonts w:ascii="宋体" w:hAnsi="Calibri"/>
      <w:szCs w:val="22"/>
    </w:rPr>
  </w:style>
  <w:style w:type="paragraph" w:styleId="1900" w:customStyle="1">
    <w:name w:val="Char Char Char Char Char Char Char Char Char Char Char Char Char Char Char Char Char Char Char Char Char Char1"/>
    <w:basedOn w:val="916"/>
    <w:uiPriority w:val="0"/>
    <w:qFormat/>
    <w:pPr>
      <w:jc w:val="left"/>
      <w:spacing w:after="160"/>
      <w:widowControl/>
    </w:pPr>
    <w:rPr>
      <w:sz w:val="24"/>
      <w:szCs w:val="24"/>
      <w:lang w:eastAsia="en-US"/>
    </w:rPr>
  </w:style>
  <w:style w:type="paragraph" w:styleId="1901" w:customStyle="1">
    <w:name w:val="xl441"/>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2"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paragraph" w:styleId="1903" w:customStyle="1">
    <w:name w:val="附录图标题"/>
    <w:next w:val="1061"/>
    <w:uiPriority w:val="0"/>
    <w:qFormat/>
    <w:pPr>
      <w:jc w:val="center"/>
      <w:tabs>
        <w:tab w:val="left" w:pos="360" w:leader="none"/>
      </w:tabs>
    </w:pPr>
    <w:rPr>
      <w:rFonts w:ascii="黑体" w:hAnsi="Times New Roman" w:eastAsia="黑体" w:cs="Times New Roman"/>
      <w:sz w:val="21"/>
      <w:lang w:val="en-US" w:eastAsia="zh-CN" w:bidi="ar-SA"/>
    </w:rPr>
  </w:style>
  <w:style w:type="paragraph" w:styleId="1904" w:customStyle="1">
    <w:name w:val="样式6"/>
    <w:basedOn w:val="1905"/>
    <w:uiPriority w:val="0"/>
    <w:qFormat/>
    <w:pPr>
      <w:tabs>
        <w:tab w:val="left" w:pos="3276" w:leader="none"/>
      </w:tabs>
      <w:outlineLvl w:val="0"/>
    </w:pPr>
    <w:rPr>
      <w:rFonts w:ascii="黑体"/>
    </w:rPr>
  </w:style>
  <w:style w:type="paragraph" w:styleId="1905" w:customStyle="1">
    <w:name w:val="样式 标题 2"/>
    <w:basedOn w:val="918"/>
    <w:uiPriority w:val="0"/>
    <w:qFormat/>
    <w:pPr>
      <w:ind w:left="56"/>
      <w:spacing w:before="156" w:after="156" w:line="413" w:lineRule="auto"/>
      <w:tabs>
        <w:tab w:val="left" w:pos="3276" w:leader="none"/>
      </w:tabs>
    </w:pPr>
    <w:rPr>
      <w:rFonts w:ascii="仿宋_GB2312" w:hAnsi="仿宋_GB2312" w:eastAsia="黑体" w:cs="Times New Roman"/>
      <w:szCs w:val="20"/>
    </w:rPr>
  </w:style>
  <w:style w:type="paragraph" w:styleId="1906" w:customStyle="1">
    <w:name w:val="样式5"/>
    <w:basedOn w:val="918"/>
    <w:uiPriority w:val="0"/>
    <w:qFormat/>
    <w:pPr>
      <w:jc w:val="left"/>
      <w:spacing w:line="360" w:lineRule="auto"/>
      <w:widowControl/>
      <w:tabs>
        <w:tab w:val="left" w:pos="3276" w:leader="none"/>
      </w:tabs>
    </w:pPr>
    <w:rPr>
      <w:rFonts w:ascii="黑体" w:hAnsi="Times New Roman" w:eastAsia="黑体" w:cs="Times New Roman"/>
      <w:b w:val="0"/>
      <w:sz w:val="30"/>
      <w:szCs w:val="20"/>
    </w:rPr>
  </w:style>
  <w:style w:type="paragraph" w:styleId="1907" w:customStyle="1">
    <w:name w:val="表内文字"/>
    <w:basedOn w:val="916"/>
    <w:uiPriority w:val="0"/>
    <w:qFormat/>
    <w:pPr>
      <w:ind w:firstLine="480"/>
      <w:jc w:val="center"/>
      <w:spacing w:line="320" w:lineRule="exact"/>
      <w:widowControl/>
    </w:pPr>
    <w:rPr>
      <w:rFonts w:ascii="宋体" w:hAnsi="宋体" w:cs="宋体"/>
      <w:bCs/>
      <w:sz w:val="24"/>
      <w:szCs w:val="24"/>
    </w:rPr>
  </w:style>
  <w:style w:type="paragraph" w:styleId="1908" w:customStyle="1">
    <w:name w:val="xl205"/>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909" w:customStyle="1">
    <w:name w:val="Body Text Indent 4"/>
    <w:basedOn w:val="916"/>
    <w:uiPriority w:val="0"/>
    <w:qFormat/>
    <w:pPr>
      <w:ind w:left="1800" w:right="100"/>
      <w:jc w:val="left"/>
      <w:spacing w:before="60"/>
      <w:widowControl/>
    </w:pPr>
    <w:rPr>
      <w:rFonts w:ascii="Arial" w:hAnsi="Arial"/>
      <w:sz w:val="20"/>
      <w:szCs w:val="20"/>
      <w:lang w:eastAsia="en-US"/>
    </w:rPr>
  </w:style>
  <w:style w:type="paragraph" w:styleId="1910" w:customStyle="1">
    <w:name w:val="表格格式"/>
    <w:basedOn w:val="916"/>
    <w:uiPriority w:val="0"/>
    <w:qFormat/>
    <w:pPr>
      <w:ind w:firstLine="480"/>
      <w:spacing w:line="400" w:lineRule="exact"/>
    </w:pPr>
    <w:rPr>
      <w:rFonts w:ascii="宋体" w:hAnsi="宋体" w:cs="宋体"/>
      <w:bCs/>
      <w:sz w:val="24"/>
      <w:szCs w:val="24"/>
    </w:rPr>
  </w:style>
  <w:style w:type="paragraph" w:styleId="1911" w:customStyle="1">
    <w:name w:val="style5"/>
    <w:basedOn w:val="916"/>
    <w:uiPriority w:val="0"/>
    <w:qFormat/>
    <w:pPr>
      <w:jc w:val="left"/>
      <w:spacing w:before="100" w:beforeAutospacing="1" w:after="100" w:afterAutospacing="1"/>
      <w:widowControl/>
    </w:pPr>
    <w:rPr>
      <w:rFonts w:ascii="宋体" w:hAnsi="宋体"/>
      <w:sz w:val="20"/>
      <w:szCs w:val="20"/>
    </w:rPr>
  </w:style>
  <w:style w:type="paragraph" w:styleId="1912" w:customStyle="1">
    <w:name w:val="xl143"/>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913" w:customStyle="1">
    <w:name w:val="00"/>
    <w:basedOn w:val="916"/>
    <w:uiPriority w:val="0"/>
    <w:qFormat/>
    <w:pPr>
      <w:ind w:firstLine="480"/>
      <w:jc w:val="left"/>
    </w:pPr>
    <w:rPr>
      <w:rFonts w:ascii="黑体" w:hAnsi="宋体" w:eastAsia="黑体" w:cs="System"/>
      <w:b/>
      <w:bCs/>
      <w:sz w:val="20"/>
      <w:szCs w:val="24"/>
    </w:rPr>
  </w:style>
  <w:style w:type="paragraph" w:styleId="1914" w:customStyle="1">
    <w:name w:val="±íÌâ"/>
    <w:basedOn w:val="916"/>
    <w:uiPriority w:val="0"/>
    <w:qFormat/>
    <w:pPr>
      <w:ind w:left="1417"/>
      <w:jc w:val="center"/>
      <w:keepNext/>
      <w:spacing w:before="80" w:after="80"/>
      <w:widowControl/>
    </w:pPr>
    <w:rPr>
      <w:rFonts w:ascii="Arial" w:hAnsi="Arial"/>
      <w:sz w:val="18"/>
      <w:szCs w:val="20"/>
    </w:rPr>
  </w:style>
  <w:style w:type="paragraph" w:styleId="1915" w:customStyle="1">
    <w:name w:val="List Paragraph1"/>
    <w:basedOn w:val="916"/>
    <w:uiPriority w:val="0"/>
    <w:qFormat/>
    <w:pPr>
      <w:ind w:left="720"/>
      <w:jc w:val="left"/>
      <w:widowControl/>
    </w:pPr>
    <w:rPr>
      <w:rFonts w:ascii="Arial" w:hAnsi="Arial" w:eastAsia="黑体"/>
      <w:sz w:val="24"/>
      <w:szCs w:val="24"/>
      <w:lang w:eastAsia="en-US"/>
    </w:rPr>
  </w:style>
  <w:style w:type="paragraph" w:styleId="1916" w:customStyle="1">
    <w:name w:val="图题"/>
    <w:basedOn w:val="1886"/>
    <w:uiPriority w:val="0"/>
    <w:qFormat/>
    <w:pPr>
      <w:jc w:val="center"/>
    </w:pPr>
    <w:rPr>
      <w:rFonts w:eastAsia="黑体"/>
      <w:sz w:val="18"/>
    </w:rPr>
  </w:style>
  <w:style w:type="paragraph" w:styleId="1917" w:customStyle="1">
    <w:name w:val="xl226"/>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18" w:customStyle="1">
    <w:name w:val="标题 2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19" w:customStyle="1">
    <w:name w:val="xl444"/>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921" w:customStyle="1">
    <w:name w:val="列出段落4"/>
    <w:basedOn w:val="916"/>
    <w:uiPriority w:val="99"/>
    <w:qFormat/>
    <w:pPr>
      <w:ind w:firstLine="420"/>
    </w:pPr>
    <w:rPr>
      <w:rFonts w:ascii="等线" w:hAnsi="等线" w:eastAsia="等线" w:cs="等线"/>
    </w:rPr>
  </w:style>
  <w:style w:type="paragraph" w:styleId="1922" w:customStyle="1">
    <w:name w:val="样式 居中 + 两端对齐 首行缩进:  2 字符"/>
    <w:basedOn w:val="1720"/>
    <w:uiPriority w:val="0"/>
    <w:qFormat/>
    <w:pPr>
      <w:ind w:firstLine="480"/>
      <w:spacing w:before="0"/>
      <w:tabs>
        <w:tab w:val="clear" w:pos="20924" w:leader="none"/>
      </w:tabs>
    </w:pPr>
    <w:rPr>
      <w:rFonts w:ascii="宋体" w:hAnsi="宋体" w:eastAsia="仿宋_GB2312" w:cs="宋体"/>
      <w:b w:val="0"/>
      <w:color w:val="auto"/>
    </w:rPr>
  </w:style>
  <w:style w:type="paragraph" w:styleId="1923" w:customStyle="1">
    <w:name w:val="标题 2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24" w:customStyle="1">
    <w:name w:val="样式 标题 3"/>
    <w:basedOn w:val="919"/>
    <w:uiPriority w:val="0"/>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1925" w:customStyle="1">
    <w:name w:val="xl172"/>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219"/>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27" w:customStyle="1">
    <w:name w:val="标准文本[居中]"/>
    <w:basedOn w:val="1099"/>
    <w:uiPriority w:val="0"/>
    <w:qFormat/>
    <w:pPr>
      <w:ind w:firstLine="480"/>
      <w:jc w:val="center"/>
      <w:spacing w:line="360" w:lineRule="auto"/>
    </w:pPr>
    <w:rPr>
      <w:rFonts w:ascii="Times New Roman" w:hAnsi="Times New Roman"/>
      <w:sz w:val="24"/>
      <w:szCs w:val="20"/>
    </w:rPr>
  </w:style>
  <w:style w:type="paragraph" w:styleId="1928" w:customStyle="1">
    <w:name w:val="样式 仿宋_GB2312 (符号) 宋体 四号 首行缩进:  1.52 字符"/>
    <w:basedOn w:val="916"/>
    <w:uiPriority w:val="0"/>
    <w:qFormat/>
    <w:pPr>
      <w:ind w:firstLine="426"/>
    </w:pPr>
    <w:rPr>
      <w:rFonts w:ascii="仿宋_GB2312" w:hAnsi="宋体" w:eastAsia="仿宋_GB2312" w:cs="宋体"/>
      <w:sz w:val="28"/>
      <w:szCs w:val="20"/>
    </w:rPr>
  </w:style>
  <w:style w:type="paragraph" w:styleId="1929" w:customStyle="1">
    <w:name w:val="Pa21"/>
    <w:basedOn w:val="1051"/>
    <w:next w:val="1051"/>
    <w:uiPriority w:val="0"/>
    <w:qFormat/>
    <w:pPr>
      <w:spacing w:line="151" w:lineRule="atLeast"/>
    </w:pPr>
    <w:rPr>
      <w:rFonts w:ascii="DFPHei Std W5" w:eastAsia="DFPHei Std W5" w:cs="Times New Roman"/>
      <w:color w:val="auto"/>
    </w:rPr>
  </w:style>
  <w:style w:type="paragraph" w:styleId="1930" w:customStyle="1">
    <w:name w:val="xl156"/>
    <w:basedOn w:val="916"/>
    <w:uiPriority w:val="0"/>
    <w:qFormat/>
    <w:pPr>
      <w:jc w:val="center"/>
      <w:spacing w:before="100" w:beforeAutospacing="1" w:after="100" w:afterAutospacing="1"/>
      <w:widowControl/>
    </w:pPr>
    <w:rPr>
      <w:rFonts w:ascii="宋体" w:hAnsi="宋体" w:cs="宋体"/>
      <w:b/>
      <w:bCs/>
      <w:sz w:val="32"/>
      <w:szCs w:val="32"/>
    </w:rPr>
  </w:style>
  <w:style w:type="paragraph" w:styleId="1931" w:customStyle="1">
    <w:name w:val="_REP-RepText"/>
    <w:basedOn w:val="916"/>
    <w:uiPriority w:val="0"/>
    <w:qFormat/>
    <w:pPr>
      <w:ind w:left="1134" w:right="-85" w:firstLine="706"/>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1932" w:customStyle="1">
    <w:name w:val="font22"/>
    <w:basedOn w:val="916"/>
    <w:uiPriority w:val="0"/>
    <w:qFormat/>
    <w:pPr>
      <w:jc w:val="left"/>
      <w:spacing w:before="100" w:beforeAutospacing="1" w:after="100" w:afterAutospacing="1"/>
      <w:widowControl/>
    </w:pPr>
    <w:rPr>
      <w:rFonts w:ascii="宋体" w:hAnsi="宋体" w:cs="宋体"/>
      <w:color w:val="000000"/>
      <w:sz w:val="20"/>
      <w:szCs w:val="20"/>
    </w:rPr>
  </w:style>
  <w:style w:type="paragraph" w:styleId="1933" w:customStyle="1">
    <w:name w:val="Char Char Char Char Char Char Char Char Char Char Char Char Char Char Char Char Char Char Char Char Char"/>
    <w:basedOn w:val="916"/>
    <w:uiPriority w:val="0"/>
    <w:qFormat/>
    <w:rPr>
      <w:rFonts w:ascii="Tahoma" w:hAnsi="Tahoma"/>
      <w:sz w:val="24"/>
      <w:szCs w:val="20"/>
    </w:rPr>
  </w:style>
  <w:style w:type="paragraph" w:styleId="1934" w:customStyle="1">
    <w:name w:val="样式 正文"/>
    <w:basedOn w:val="1935"/>
    <w:uiPriority w:val="0"/>
    <w:qFormat/>
    <w:pPr>
      <w:ind w:firstLine="560"/>
    </w:pPr>
  </w:style>
  <w:style w:type="paragraph" w:styleId="1935" w:customStyle="1">
    <w:name w:val="样式 样式 样式 首行缩进:  2 字符 + 首行缩进:  2 字符 + 首行缩进:  2 字符"/>
    <w:basedOn w:val="1814"/>
    <w:uiPriority w:val="0"/>
    <w:qFormat/>
    <w:pPr>
      <w:ind w:firstLine="600"/>
    </w:pPr>
    <w:rPr>
      <w:sz w:val="28"/>
    </w:rPr>
  </w:style>
  <w:style w:type="paragraph" w:styleId="1936" w:customStyle="1">
    <w:name w:val="Char Char 字元 字元 字元 Char Char Char Char"/>
    <w:basedOn w:val="916"/>
    <w:uiPriority w:val="0"/>
    <w:qFormat/>
    <w:rPr>
      <w:sz w:val="24"/>
      <w:szCs w:val="20"/>
    </w:rPr>
  </w:style>
  <w:style w:type="paragraph" w:styleId="1937" w:customStyle="1">
    <w:name w:val="标题 2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38" w:customStyle="1">
    <w:name w:val="Char Char Char Char Char Char Char Char Char Char Char Char Char Char2"/>
    <w:basedOn w:val="916"/>
    <w:uiPriority w:val="0"/>
    <w:qFormat/>
    <w:rPr>
      <w:rFonts w:ascii="Georgia" w:hAnsi="Georgia" w:cs="Symbol"/>
      <w:sz w:val="24"/>
      <w:szCs w:val="20"/>
    </w:rPr>
  </w:style>
  <w:style w:type="paragraph" w:styleId="1939" w:customStyle="1">
    <w:name w:val="样式 标题 3H3sect1.2.3BOD 0Heading 3 - oldh3l3CTLevel 3 Head..."/>
    <w:basedOn w:val="919"/>
    <w:uiPriority w:val="0"/>
    <w:qFormat/>
    <w:pPr>
      <w:jc w:val="left"/>
      <w:spacing w:line="390" w:lineRule="atLeast"/>
      <w:shd w:val="clear" w:color="auto" w:fill="ffffff"/>
    </w:pPr>
    <w:rPr>
      <w:rFonts w:ascii="宋体" w:hAnsi="宋体" w:cs="宋体"/>
      <w:sz w:val="30"/>
      <w:szCs w:val="21"/>
    </w:rPr>
  </w:style>
  <w:style w:type="paragraph" w:styleId="1940" w:customStyle="1">
    <w:name w:val="xl15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41" w:customStyle="1">
    <w:name w:val="xl452"/>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标题 2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43" w:customStyle="1">
    <w:name w:val="样式 表格1"/>
    <w:basedOn w:val="1713"/>
    <w:uiPriority w:val="0"/>
    <w:qFormat/>
    <w:pPr>
      <w:ind w:firstLine="480"/>
      <w:jc w:val="center"/>
      <w:spacing w:line="400" w:lineRule="exact"/>
    </w:pPr>
    <w:rPr>
      <w:rFonts w:hAnsi="宋体" w:eastAsia="仿宋_GB2312" w:cs="宋体"/>
      <w:sz w:val="28"/>
      <w:szCs w:val="20"/>
    </w:rPr>
  </w:style>
  <w:style w:type="paragraph" w:styleId="1944" w:customStyle="1">
    <w:name w:val="1.1.1"/>
    <w:basedOn w:val="919"/>
    <w:uiPriority w:val="0"/>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1945" w:customStyle="1">
    <w:name w:val="Char Char1 Char"/>
    <w:basedOn w:val="916"/>
    <w:uiPriority w:val="0"/>
    <w:qFormat/>
    <w:pPr>
      <w:jc w:val="left"/>
      <w:spacing w:after="160" w:line="240" w:lineRule="exact"/>
      <w:widowControl/>
    </w:pPr>
    <w:rPr>
      <w:rFonts w:ascii="Verdana" w:hAnsi="Verdana"/>
      <w:sz w:val="20"/>
      <w:szCs w:val="20"/>
      <w:lang w:eastAsia="en-US"/>
    </w:rPr>
  </w:style>
  <w:style w:type="paragraph" w:styleId="1946" w:customStyle="1">
    <w:name w:val="xl134"/>
    <w:basedOn w:val="916"/>
    <w:uiPriority w:val="0"/>
    <w:qFormat/>
    <w:pPr>
      <w:jc w:val="left"/>
      <w:spacing w:before="100" w:beforeAutospacing="1" w:after="100" w:afterAutospacing="1"/>
      <w:widowControl/>
    </w:pPr>
    <w:rPr>
      <w:rFonts w:ascii="宋体" w:hAnsi="宋体" w:cs="宋体"/>
      <w:color w:val="ff0000"/>
      <w:sz w:val="24"/>
      <w:szCs w:val="24"/>
    </w:rPr>
  </w:style>
  <w:style w:type="paragraph" w:styleId="1947" w:customStyle="1">
    <w:name w:val="样式 招标标题3 + 居中"/>
    <w:basedOn w:val="1302"/>
    <w:uiPriority w:val="0"/>
    <w:qFormat/>
    <w:pPr>
      <w:jc w:val="center"/>
    </w:pPr>
    <w:rPr>
      <w:rFonts w:cs="宋体"/>
      <w:szCs w:val="20"/>
    </w:rPr>
  </w:style>
  <w:style w:type="paragraph" w:styleId="1948" w:customStyle="1">
    <w:name w:val="font18"/>
    <w:basedOn w:val="916"/>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949" w:customStyle="1">
    <w:name w:val="标题 2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50" w:customStyle="1">
    <w:name w:val="样式 首行缩进:  2.25 字符"/>
    <w:basedOn w:val="916"/>
    <w:uiPriority w:val="0"/>
    <w:qFormat/>
    <w:pPr>
      <w:ind w:firstLine="200"/>
    </w:pPr>
    <w:rPr>
      <w:sz w:val="24"/>
      <w:szCs w:val="20"/>
    </w:rPr>
  </w:style>
  <w:style w:type="paragraph" w:styleId="1951" w:customStyle="1">
    <w:name w:val="xl194"/>
    <w:basedOn w:val="91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952" w:customStyle="1">
    <w:name w:val="xl225"/>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53" w:customStyle="1">
    <w:name w:val="重点说明"/>
    <w:basedOn w:val="916"/>
    <w:uiPriority w:val="0"/>
    <w:qFormat/>
    <w:pPr>
      <w:ind w:left="720" w:hanging="360"/>
      <w:tabs>
        <w:tab w:val="left" w:pos="960" w:leader="none"/>
      </w:tabs>
    </w:pPr>
    <w:rPr>
      <w:rFonts w:ascii="宋体" w:hAnsi="宋体" w:cs="宋体"/>
      <w:b/>
      <w:spacing w:val="6"/>
      <w:sz w:val="28"/>
      <w:szCs w:val="24"/>
    </w:rPr>
  </w:style>
  <w:style w:type="paragraph" w:styleId="1954" w:customStyle="1">
    <w:name w:val="图片（中）"/>
    <w:basedOn w:val="1916"/>
    <w:next w:val="1916"/>
    <w:uiPriority w:val="0"/>
    <w:qFormat/>
    <w:pPr>
      <w:ind w:left="680"/>
      <w:keepNext/>
      <w:spacing w:before="40" w:after="0" w:line="300" w:lineRule="auto"/>
    </w:pPr>
    <w:rPr>
      <w:rFonts w:ascii="Arial" w:hAnsi="Arial"/>
      <w:sz w:val="16"/>
    </w:rPr>
  </w:style>
  <w:style w:type="paragraph" w:styleId="1955" w:customStyle="1">
    <w:name w:val="xl19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77"/>
    <w:basedOn w:val="9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7" w:customStyle="1">
    <w:name w:val="xl154"/>
    <w:basedOn w:val="916"/>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8" w:customStyle="1">
    <w:name w:val="小五 居中"/>
    <w:basedOn w:val="916"/>
    <w:uiPriority w:val="0"/>
    <w:qFormat/>
    <w:pPr>
      <w:jc w:val="center"/>
    </w:pPr>
    <w:rPr>
      <w:sz w:val="18"/>
      <w:szCs w:val="20"/>
    </w:rPr>
  </w:style>
  <w:style w:type="paragraph" w:styleId="1959" w:customStyle="1">
    <w:name w:val="部分1"/>
    <w:basedOn w:val="916"/>
    <w:uiPriority w:val="0"/>
    <w:qFormat/>
    <w:pPr>
      <w:jc w:val="center"/>
      <w:keepNext/>
      <w:pageBreakBefore/>
      <w:tabs>
        <w:tab w:val="left" w:pos="360" w:leader="none"/>
      </w:tabs>
      <w:outlineLvl w:val="0"/>
    </w:pPr>
    <w:rPr>
      <w:rFonts w:eastAsia="黑体"/>
      <w:b/>
      <w:sz w:val="36"/>
      <w:szCs w:val="20"/>
    </w:rPr>
  </w:style>
  <w:style w:type="paragraph" w:styleId="1960" w:customStyle="1">
    <w:name w:val="表格非标题文字"/>
    <w:uiPriority w:val="0"/>
    <w:qFormat/>
    <w:pPr>
      <w:spacing w:before="80" w:after="40"/>
    </w:pPr>
    <w:rPr>
      <w:rFonts w:ascii="Arial" w:hAnsi="Arial" w:eastAsia="宋体" w:cs="Times New Roman"/>
      <w:sz w:val="18"/>
      <w:lang w:val="en-US" w:eastAsia="zh-CN" w:bidi="ar-SA"/>
    </w:rPr>
  </w:style>
  <w:style w:type="paragraph" w:styleId="1961" w:customStyle="1">
    <w:name w:val="Char Char Char Char Char Char Char Char Char Char Char Char Char Char Char Char"/>
    <w:basedOn w:val="916"/>
    <w:uiPriority w:val="0"/>
    <w:qFormat/>
    <w:pPr>
      <w:ind w:left="482" w:firstLine="200"/>
      <w:tabs>
        <w:tab w:val="left" w:pos="360" w:leader="none"/>
      </w:tabs>
    </w:pPr>
    <w:rPr>
      <w:rFonts w:ascii="宋体"/>
      <w:sz w:val="24"/>
      <w:szCs w:val="24"/>
    </w:rPr>
  </w:style>
  <w:style w:type="paragraph" w:styleId="1962" w:customStyle="1">
    <w:name w:val="z-窗体顶端2"/>
    <w:basedOn w:val="916"/>
    <w:link w:val="1963"/>
    <w:uiPriority w:val="0"/>
    <w:qFormat/>
    <w:pPr>
      <w:ind w:firstLine="420"/>
    </w:pPr>
    <w:rPr>
      <w:rFonts w:ascii="Calibri" w:hAnsi="Calibri"/>
      <w:szCs w:val="22"/>
    </w:rPr>
  </w:style>
  <w:style w:type="character" w:styleId="1963" w:customStyle="1">
    <w:name w:val="z-窗体顶端 Char3"/>
    <w:basedOn w:val="926"/>
    <w:link w:val="1962"/>
    <w:uiPriority w:val="0"/>
    <w:qFormat/>
    <w:rPr>
      <w:rFonts w:ascii="Calibri" w:hAnsi="Calibri"/>
      <w:sz w:val="21"/>
      <w:szCs w:val="22"/>
    </w:rPr>
  </w:style>
  <w:style w:type="paragraph" w:styleId="1964" w:customStyle="1">
    <w:name w:val="样式 正文文本缩进 2 + 四号 加粗"/>
    <w:basedOn w:val="968"/>
    <w:uiPriority w:val="0"/>
    <w:qFormat/>
    <w:pPr>
      <w:ind w:firstLine="200"/>
      <w:spacing w:line="240" w:lineRule="auto"/>
    </w:pPr>
    <w:rPr>
      <w:rFonts w:eastAsia="仿宋_GB2312"/>
      <w:b/>
      <w:sz w:val="28"/>
      <w:szCs w:val="22"/>
    </w:rPr>
  </w:style>
  <w:style w:type="paragraph" w:styleId="1965" w:customStyle="1">
    <w:name w:val="列表 31"/>
    <w:basedOn w:val="916"/>
    <w:uiPriority w:val="0"/>
    <w:qFormat/>
    <w:pPr>
      <w:ind w:left="1684" w:hanging="420"/>
    </w:pPr>
    <w:rPr>
      <w:sz w:val="24"/>
      <w:szCs w:val="24"/>
    </w:rPr>
  </w:style>
  <w:style w:type="paragraph" w:styleId="1966" w:customStyle="1">
    <w:name w:val="xl17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2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422"/>
    <w:basedOn w:val="916"/>
    <w:uiPriority w:val="0"/>
    <w:qFormat/>
    <w:pPr>
      <w:jc w:val="left"/>
      <w:spacing w:before="100" w:beforeAutospacing="1" w:after="100" w:afterAutospacing="1"/>
      <w:widowControl/>
    </w:pPr>
    <w:rPr>
      <w:sz w:val="24"/>
      <w:szCs w:val="24"/>
    </w:rPr>
  </w:style>
  <w:style w:type="paragraph" w:styleId="1969" w:customStyle="1">
    <w:name w:val="项目编号A"/>
    <w:basedOn w:val="916"/>
    <w:uiPriority w:val="0"/>
    <w:qFormat/>
    <w:pPr>
      <w:ind w:left="1260" w:hanging="420"/>
      <w:tabs>
        <w:tab w:val="left" w:pos="900" w:leader="none"/>
        <w:tab w:val="left" w:pos="1260" w:leader="none"/>
      </w:tabs>
    </w:pPr>
    <w:rPr>
      <w:rFonts w:ascii="宋体" w:hAnsi="宋体"/>
      <w:sz w:val="24"/>
      <w:szCs w:val="24"/>
    </w:rPr>
  </w:style>
  <w:style w:type="paragraph" w:styleId="1970" w:customStyle="1">
    <w:name w:val="xl42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表项"/>
    <w:next w:val="1813"/>
    <w:uiPriority w:val="0"/>
    <w:qFormat/>
    <w:pPr>
      <w:jc w:val="center"/>
      <w:keepNext/>
      <w:spacing w:line="300" w:lineRule="auto"/>
    </w:pPr>
    <w:rPr>
      <w:rFonts w:ascii="Arial" w:hAnsi="Arial" w:eastAsia="黑体" w:cs="Times New Roman"/>
      <w:sz w:val="21"/>
      <w:lang w:val="en-US" w:eastAsia="zh-CN" w:bidi="ar-SA"/>
    </w:rPr>
  </w:style>
  <w:style w:type="paragraph" w:styleId="1972" w:customStyle="1">
    <w:name w:val="xl42"/>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3" w:customStyle="1">
    <w:name w:val="Char4"/>
    <w:basedOn w:val="916"/>
    <w:uiPriority w:val="0"/>
    <w:qFormat/>
    <w:rPr>
      <w:rFonts w:ascii="Tahoma" w:hAnsi="Tahoma"/>
      <w:sz w:val="24"/>
      <w:szCs w:val="20"/>
    </w:rPr>
  </w:style>
  <w:style w:type="paragraph" w:styleId="1974" w:customStyle="1">
    <w:name w:val="MM Topic 3"/>
    <w:basedOn w:val="919"/>
    <w:uiPriority w:val="0"/>
    <w:qFormat/>
    <w:pPr>
      <w:ind w:left="1418" w:hanging="567"/>
      <w:spacing w:line="413" w:lineRule="auto"/>
    </w:pPr>
    <w:rPr>
      <w:rFonts w:ascii="Times New Roman" w:hAnsi="Times New Roman" w:cs="Times New Roman"/>
    </w:rPr>
  </w:style>
  <w:style w:type="paragraph" w:styleId="1975" w:customStyle="1">
    <w:name w:val="xl33"/>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6" w:customStyle="1">
    <w:name w:val="a0"/>
    <w:basedOn w:val="916"/>
    <w:uiPriority w:val="0"/>
    <w:qFormat/>
    <w:pPr>
      <w:spacing w:before="100" w:beforeAutospacing="1" w:after="100" w:afterAutospacing="1"/>
      <w:widowControl/>
    </w:pPr>
    <w:rPr>
      <w:rFonts w:ascii="宋体" w:hAnsi="宋体" w:cs="宋体"/>
      <w:sz w:val="24"/>
      <w:szCs w:val="24"/>
    </w:rPr>
  </w:style>
  <w:style w:type="paragraph" w:styleId="1977" w:customStyle="1">
    <w:name w:val="正文缩进21"/>
    <w:basedOn w:val="916"/>
    <w:uiPriority w:val="0"/>
    <w:qFormat/>
    <w:pPr>
      <w:ind w:firstLine="420"/>
    </w:pPr>
    <w:rPr>
      <w:sz w:val="20"/>
      <w:szCs w:val="20"/>
    </w:rPr>
  </w:style>
  <w:style w:type="paragraph" w:styleId="1978" w:customStyle="1">
    <w:name w:val="Char Char1"/>
    <w:basedOn w:val="916"/>
    <w:uiPriority w:val="0"/>
    <w:qFormat/>
    <w:rPr>
      <w:rFonts w:ascii="Tahoma" w:hAnsi="Tahoma"/>
      <w:sz w:val="24"/>
      <w:szCs w:val="20"/>
    </w:rPr>
  </w:style>
  <w:style w:type="paragraph" w:styleId="1979" w:customStyle="1">
    <w:name w:val="Body Text 211"/>
    <w:basedOn w:val="916"/>
    <w:uiPriority w:val="0"/>
    <w:qFormat/>
    <w:pPr>
      <w:ind w:left="720" w:hanging="720"/>
      <w:widowControl/>
    </w:pPr>
    <w:rPr>
      <w:sz w:val="24"/>
      <w:szCs w:val="20"/>
      <w:lang w:val="en-GB"/>
    </w:rPr>
  </w:style>
  <w:style w:type="paragraph" w:styleId="1980" w:customStyle="1">
    <w:name w:val="标题 1 New New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981" w:customStyle="1">
    <w:name w:val="Pa7"/>
    <w:basedOn w:val="1051"/>
    <w:next w:val="1051"/>
    <w:uiPriority w:val="0"/>
    <w:qFormat/>
    <w:pPr>
      <w:spacing w:before="160" w:line="161" w:lineRule="atLeast"/>
    </w:pPr>
    <w:rPr>
      <w:rFonts w:ascii="FZZD Extra JW" w:eastAsia="FZZD Extra JW" w:cs="Times New Roman"/>
      <w:color w:val="auto"/>
      <w:sz w:val="20"/>
    </w:rPr>
  </w:style>
  <w:style w:type="paragraph" w:styleId="1982" w:customStyle="1">
    <w:name w:val="ATMS标记2"/>
    <w:basedOn w:val="916"/>
    <w:uiPriority w:val="0"/>
    <w:qFormat/>
    <w:pPr>
      <w:spacing w:before="156" w:after="60" w:line="300" w:lineRule="auto"/>
      <w:tabs>
        <w:tab w:val="left" w:pos="360" w:leader="none"/>
      </w:tabs>
    </w:pPr>
    <w:rPr>
      <w:sz w:val="24"/>
      <w:szCs w:val="20"/>
    </w:rPr>
  </w:style>
  <w:style w:type="paragraph" w:styleId="1983" w:customStyle="1">
    <w:name w:val="Char21"/>
    <w:basedOn w:val="943"/>
    <w:uiPriority w:val="0"/>
    <w:qFormat/>
    <w:pPr>
      <w:jc w:val="both"/>
      <w:shd w:val="clear" w:color="auto" w:fill="000080"/>
    </w:pPr>
    <w:rPr>
      <w:rFonts w:ascii="Tahoma" w:hAnsi="Tahoma" w:eastAsia="宋体"/>
      <w:sz w:val="24"/>
      <w:szCs w:val="24"/>
    </w:rPr>
  </w:style>
  <w:style w:type="paragraph" w:styleId="1984" w:customStyle="1">
    <w:name w:val="zi4"/>
    <w:basedOn w:val="916"/>
    <w:uiPriority w:val="0"/>
    <w:qFormat/>
    <w:pPr>
      <w:ind w:firstLine="706"/>
      <w:jc w:val="left"/>
      <w:spacing w:before="100" w:beforeAutospacing="1" w:afterAutospacing="1"/>
      <w:widowControl/>
    </w:pPr>
    <w:rPr>
      <w:rFonts w:ascii="宋体" w:hAnsi="宋体" w:eastAsia="仿宋_GB2312" w:cs="宋体"/>
      <w:sz w:val="24"/>
      <w:szCs w:val="24"/>
    </w:rPr>
  </w:style>
  <w:style w:type="paragraph" w:styleId="1985" w:customStyle="1">
    <w:name w:val="标题 2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86" w:customStyle="1">
    <w:name w:val="xl479"/>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987" w:customStyle="1">
    <w:name w:val="样式 标题 2 + 黑色 行距: 1.5 倍行距"/>
    <w:basedOn w:val="918"/>
    <w:uiPriority w:val="0"/>
    <w:qFormat/>
    <w:pPr>
      <w:spacing w:line="360" w:lineRule="auto"/>
    </w:pPr>
    <w:rPr>
      <w:rFonts w:ascii="Arial" w:hAnsi="Arial" w:cs="宋体"/>
      <w:color w:val="000000"/>
      <w:szCs w:val="20"/>
    </w:rPr>
  </w:style>
  <w:style w:type="paragraph" w:styleId="1988" w:customStyle="1">
    <w:name w:val="xl157"/>
    <w:basedOn w:val="916"/>
    <w:uiPriority w:val="0"/>
    <w:qFormat/>
    <w:pPr>
      <w:jc w:val="center"/>
      <w:spacing w:before="100" w:beforeAutospacing="1" w:after="100" w:afterAutospacing="1"/>
      <w:widowControl/>
    </w:pPr>
    <w:rPr>
      <w:rFonts w:ascii="宋体" w:hAnsi="宋体" w:cs="宋体"/>
      <w:b/>
      <w:bCs/>
      <w:sz w:val="28"/>
      <w:szCs w:val="28"/>
    </w:rPr>
  </w:style>
  <w:style w:type="paragraph" w:styleId="1989" w:customStyle="1">
    <w:name w:val="xl124"/>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90" w:customStyle="1">
    <w:name w:val="text"/>
    <w:basedOn w:val="916"/>
    <w:uiPriority w:val="0"/>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991" w:customStyle="1">
    <w:name w:val="xl29"/>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992" w:customStyle="1">
    <w:name w:val="公文标题 2"/>
    <w:basedOn w:val="916"/>
    <w:next w:val="1993"/>
    <w:uiPriority w:val="0"/>
    <w:qFormat/>
    <w:pPr>
      <w:outlineLvl w:val="1"/>
    </w:pPr>
    <w:rPr>
      <w:rFonts w:ascii="仿宋_GB2312" w:hAnsi="宋体" w:eastAsia="仿宋_GB2312"/>
      <w:sz w:val="28"/>
      <w:szCs w:val="24"/>
    </w:rPr>
  </w:style>
  <w:style w:type="paragraph" w:styleId="1993" w:customStyle="1">
    <w:name w:val="公文正文"/>
    <w:basedOn w:val="952"/>
    <w:uiPriority w:val="0"/>
    <w:qFormat/>
    <w:pPr>
      <w:ind w:firstLine="200"/>
      <w:spacing w:line="240" w:lineRule="auto"/>
    </w:pPr>
    <w:rPr>
      <w:rFonts w:ascii="仿宋_GB2312" w:eastAsia="仿宋_GB2312" w:cs="Times New Roman"/>
      <w:sz w:val="28"/>
      <w:szCs w:val="24"/>
    </w:rPr>
  </w:style>
  <w:style w:type="paragraph" w:styleId="1994" w:customStyle="1">
    <w:name w:val="font37"/>
    <w:basedOn w:val="916"/>
    <w:uiPriority w:val="0"/>
    <w:qFormat/>
    <w:pPr>
      <w:jc w:val="left"/>
      <w:spacing w:before="100" w:beforeAutospacing="1" w:after="100" w:afterAutospacing="1"/>
      <w:widowControl/>
    </w:pPr>
    <w:rPr>
      <w:rFonts w:ascii="宋体" w:hAnsi="宋体" w:cs="宋体"/>
      <w:sz w:val="18"/>
      <w:szCs w:val="18"/>
    </w:rPr>
  </w:style>
  <w:style w:type="paragraph" w:styleId="1995" w:customStyle="1">
    <w:name w:val="Style7"/>
    <w:basedOn w:val="916"/>
    <w:uiPriority w:val="0"/>
    <w:qFormat/>
    <w:pPr>
      <w:ind w:hanging="168"/>
      <w:spacing w:line="298" w:lineRule="exact"/>
    </w:pPr>
    <w:rPr>
      <w:rFonts w:ascii="黑体" w:eastAsia="黑体"/>
      <w:sz w:val="24"/>
      <w:szCs w:val="24"/>
    </w:rPr>
  </w:style>
  <w:style w:type="paragraph" w:styleId="1996" w:customStyle="1">
    <w:name w:val="示例"/>
    <w:next w:val="1061"/>
    <w:uiPriority w:val="0"/>
    <w:qFormat/>
    <w:pPr>
      <w:ind w:firstLine="419"/>
      <w:jc w:val="both"/>
      <w:tabs>
        <w:tab w:val="left" w:pos="360" w:leader="none"/>
        <w:tab w:val="left" w:pos="816" w:leader="none"/>
      </w:tabs>
    </w:pPr>
    <w:rPr>
      <w:rFonts w:ascii="宋体" w:hAnsi="Times New Roman" w:eastAsia="宋体" w:cs="Times New Roman"/>
      <w:sz w:val="18"/>
      <w:lang w:val="en-US" w:eastAsia="zh-CN" w:bidi="ar-SA"/>
    </w:rPr>
  </w:style>
  <w:style w:type="paragraph" w:styleId="1997" w:customStyle="1">
    <w:name w:val="正文首行缩进 21"/>
    <w:basedOn w:val="916"/>
    <w:uiPriority w:val="0"/>
    <w:qFormat/>
    <w:pPr>
      <w:ind w:left="420" w:firstLine="420"/>
      <w:jc w:val="left"/>
      <w:spacing w:after="120" w:line="315" w:lineRule="atLeast"/>
    </w:pPr>
    <w:rPr>
      <w:rFonts w:ascii="宋体"/>
      <w:sz w:val="24"/>
      <w:szCs w:val="24"/>
    </w:rPr>
  </w:style>
  <w:style w:type="paragraph" w:styleId="1998" w:customStyle="1">
    <w:name w:val="样式1"/>
    <w:basedOn w:val="916"/>
    <w:uiPriority w:val="0"/>
    <w:qFormat/>
    <w:pPr>
      <w:ind w:firstLine="480"/>
      <w:spacing w:line="300" w:lineRule="auto"/>
    </w:pPr>
    <w:rPr>
      <w:sz w:val="24"/>
      <w:szCs w:val="24"/>
    </w:rPr>
  </w:style>
  <w:style w:type="paragraph" w:styleId="1999" w:customStyle="1">
    <w:name w:val="font19"/>
    <w:basedOn w:val="916"/>
    <w:uiPriority w:val="0"/>
    <w:qFormat/>
    <w:pPr>
      <w:jc w:val="left"/>
      <w:spacing w:before="100" w:beforeAutospacing="1" w:after="100" w:afterAutospacing="1"/>
      <w:widowControl/>
    </w:pPr>
    <w:rPr>
      <w:rFonts w:ascii="宋体" w:hAnsi="宋体" w:cs="宋体"/>
      <w:b/>
      <w:bCs/>
      <w:sz w:val="20"/>
      <w:szCs w:val="20"/>
      <w:u w:val="single"/>
    </w:rPr>
  </w:style>
  <w:style w:type="paragraph" w:styleId="2000" w:customStyle="1">
    <w:name w:val="xl117"/>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001" w:customStyle="1">
    <w:name w:val="表身（中）"/>
    <w:basedOn w:val="916"/>
    <w:uiPriority w:val="0"/>
    <w:qFormat/>
    <w:pPr>
      <w:jc w:val="center"/>
      <w:spacing w:line="300" w:lineRule="auto"/>
      <w:widowControl/>
    </w:pPr>
    <w:rPr>
      <w:sz w:val="16"/>
      <w:szCs w:val="20"/>
    </w:rPr>
  </w:style>
  <w:style w:type="paragraph" w:styleId="2002" w:customStyle="1">
    <w:name w:val="xl46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3" w:customStyle="1">
    <w:name w:val="xl140"/>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04" w:customStyle="1">
    <w:name w:val="标题 2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05" w:customStyle="1">
    <w:name w:val="13"/>
    <w:basedOn w:val="916"/>
    <w:next w:val="938"/>
    <w:uiPriority w:val="0"/>
    <w:qFormat/>
    <w:pPr>
      <w:ind w:firstLine="420"/>
    </w:pPr>
    <w:rPr>
      <w:szCs w:val="20"/>
    </w:rPr>
  </w:style>
  <w:style w:type="paragraph" w:styleId="2006" w:customStyle="1">
    <w:name w:val="font25"/>
    <w:basedOn w:val="916"/>
    <w:uiPriority w:val="0"/>
    <w:qFormat/>
    <w:pPr>
      <w:jc w:val="left"/>
      <w:spacing w:before="100" w:beforeAutospacing="1" w:after="100" w:afterAutospacing="1"/>
      <w:widowControl/>
    </w:pPr>
    <w:rPr>
      <w:rFonts w:ascii="宋体" w:hAnsi="宋体" w:cs="宋体"/>
      <w:b/>
      <w:bCs/>
      <w:sz w:val="20"/>
      <w:szCs w:val="20"/>
    </w:rPr>
  </w:style>
  <w:style w:type="paragraph" w:styleId="2007" w:customStyle="1">
    <w:name w:val="标题 2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08" w:customStyle="1">
    <w:name w:val="Char2 Char Char Char"/>
    <w:basedOn w:val="943"/>
    <w:uiPriority w:val="0"/>
    <w:qFormat/>
    <w:pPr>
      <w:jc w:val="both"/>
      <w:shd w:val="clear" w:color="auto" w:fill="000080"/>
    </w:pPr>
    <w:rPr>
      <w:rFonts w:ascii="Tahoma" w:hAnsi="Tahoma" w:eastAsia="宋体" w:cs="黑体"/>
      <w:sz w:val="24"/>
      <w:szCs w:val="20"/>
    </w:rPr>
  </w:style>
  <w:style w:type="paragraph" w:styleId="2009" w:customStyle="1">
    <w:name w:val="正文 居中"/>
    <w:basedOn w:val="916"/>
    <w:uiPriority w:val="0"/>
    <w:qFormat/>
    <w:pPr>
      <w:jc w:val="center"/>
    </w:pPr>
    <w:rPr>
      <w:sz w:val="24"/>
      <w:szCs w:val="20"/>
    </w:rPr>
  </w:style>
  <w:style w:type="paragraph" w:styleId="2010" w:customStyle="1">
    <w:name w:val="font34"/>
    <w:basedOn w:val="916"/>
    <w:uiPriority w:val="0"/>
    <w:qFormat/>
    <w:pPr>
      <w:jc w:val="left"/>
      <w:spacing w:before="100" w:beforeAutospacing="1" w:after="100" w:afterAutospacing="1"/>
      <w:widowControl/>
    </w:pPr>
    <w:rPr>
      <w:rFonts w:ascii="宋体" w:hAnsi="宋体" w:cs="宋体"/>
      <w:color w:val="000000"/>
      <w:sz w:val="20"/>
      <w:szCs w:val="20"/>
    </w:rPr>
  </w:style>
  <w:style w:type="paragraph" w:styleId="2011" w:customStyle="1">
    <w:name w:val="0"/>
    <w:basedOn w:val="916"/>
    <w:uiPriority w:val="0"/>
    <w:qFormat/>
    <w:pPr>
      <w:jc w:val="left"/>
      <w:spacing w:before="100" w:beforeAutospacing="1" w:after="100" w:afterAutospacing="1"/>
      <w:widowControl/>
    </w:pPr>
    <w:rPr>
      <w:rFonts w:ascii="宋体" w:hAnsi="宋体" w:cs="宋体"/>
      <w:sz w:val="24"/>
      <w:szCs w:val="20"/>
    </w:rPr>
  </w:style>
  <w:style w:type="paragraph" w:styleId="2012" w:customStyle="1">
    <w:name w:val="tabletext"/>
    <w:basedOn w:val="916"/>
    <w:uiPriority w:val="0"/>
    <w:qFormat/>
    <w:pPr>
      <w:jc w:val="left"/>
      <w:spacing w:before="100" w:beforeAutospacing="1" w:after="100" w:afterAutospacing="1"/>
      <w:widowControl/>
    </w:pPr>
    <w:rPr>
      <w:rFonts w:ascii="宋体" w:hAnsi="宋体" w:cs="宋体"/>
      <w:sz w:val="24"/>
      <w:szCs w:val="24"/>
    </w:rPr>
  </w:style>
  <w:style w:type="paragraph" w:styleId="2013" w:customStyle="1">
    <w:name w:val="Code_Text"/>
    <w:uiPriority w:val="0"/>
    <w:qFormat/>
    <w:pPr>
      <w:ind w:left="57"/>
      <w:spacing w:before="20" w:after="20"/>
    </w:pPr>
    <w:rPr>
      <w:rFonts w:ascii="Arial" w:hAnsi="Arial" w:eastAsia="宋体" w:cs="Times New Roman"/>
      <w:color w:val="000000"/>
      <w:lang w:val="en-US" w:eastAsia="zh-CN" w:bidi="ar-SA"/>
    </w:rPr>
  </w:style>
  <w:style w:type="paragraph" w:styleId="2014" w:customStyle="1">
    <w:name w:val="默认段落字体 Para Char"/>
    <w:basedOn w:val="916"/>
    <w:uiPriority w:val="0"/>
    <w:qFormat/>
    <w:rPr>
      <w:sz w:val="24"/>
      <w:szCs w:val="24"/>
    </w:rPr>
  </w:style>
  <w:style w:type="paragraph" w:styleId="2015" w:customStyle="1">
    <w:name w:val="占位符文本1"/>
    <w:basedOn w:val="916"/>
    <w:uiPriority w:val="99"/>
    <w:semiHidden/>
    <w:qFormat/>
    <w:pPr>
      <w:contextualSpacing/>
      <w:ind w:firstLine="200"/>
      <w:keepNext/>
      <w:tabs>
        <w:tab w:val="left" w:pos="0" w:leader="none"/>
      </w:tabs>
      <w:outlineLvl w:val="0"/>
    </w:pPr>
    <w:rPr>
      <w:rFonts w:ascii="宋体" w:hAnsi="Calibri"/>
      <w:szCs w:val="22"/>
    </w:rPr>
  </w:style>
  <w:style w:type="paragraph" w:styleId="2016" w:customStyle="1">
    <w:name w:val="Char Char Char Char Char Char Char Char Char Char Char Char Char Char"/>
    <w:basedOn w:val="916"/>
    <w:uiPriority w:val="0"/>
    <w:qFormat/>
    <w:rPr>
      <w:rFonts w:ascii="Tahoma" w:hAnsi="Tahoma" w:cs="Tahoma"/>
      <w:sz w:val="24"/>
      <w:szCs w:val="20"/>
    </w:rPr>
  </w:style>
  <w:style w:type="paragraph" w:styleId="2017" w:customStyle="1">
    <w:name w:val="Default 123  Text1"/>
    <w:basedOn w:val="916"/>
    <w:uiPriority w:val="0"/>
    <w:qFormat/>
    <w:pPr>
      <w:jc w:val="left"/>
      <w:widowControl/>
    </w:pPr>
    <w:rPr>
      <w:rFonts w:ascii="宋体"/>
      <w:sz w:val="26"/>
      <w:szCs w:val="20"/>
    </w:rPr>
  </w:style>
  <w:style w:type="paragraph" w:styleId="2018" w:customStyle="1">
    <w:name w:val="Char Char1 Char Char Char"/>
    <w:basedOn w:val="916"/>
    <w:uiPriority w:val="0"/>
    <w:qFormat/>
    <w:pPr>
      <w:ind w:firstLine="420"/>
      <w:tabs>
        <w:tab w:val="left" w:pos="360" w:leader="none"/>
      </w:tabs>
    </w:pPr>
    <w:rPr>
      <w:rFonts w:ascii="Arial" w:hAnsi="Arial" w:cs="Arial"/>
      <w:sz w:val="20"/>
      <w:szCs w:val="20"/>
    </w:rPr>
  </w:style>
  <w:style w:type="paragraph" w:styleId="2019" w:customStyle="1">
    <w:name w:val="马刚标题4"/>
    <w:basedOn w:val="1694"/>
    <w:next w:val="916"/>
    <w:uiPriority w:val="0"/>
    <w:qFormat/>
    <w:pPr>
      <w:spacing w:before="100" w:after="40"/>
      <w:tabs>
        <w:tab w:val="clear" w:pos="567" w:leader="none"/>
        <w:tab w:val="clear" w:pos="735" w:leader="none"/>
        <w:tab w:val="left" w:pos="1050" w:leader="none"/>
      </w:tabs>
      <w:outlineLvl w:val="3"/>
    </w:pPr>
    <w:rPr>
      <w:b w:val="0"/>
    </w:rPr>
  </w:style>
  <w:style w:type="paragraph" w:styleId="2020" w:customStyle="1">
    <w:name w:val="Char Char35"/>
    <w:basedOn w:val="916"/>
    <w:uiPriority w:val="0"/>
    <w:qFormat/>
    <w:rPr>
      <w:rFonts w:ascii="Tahoma" w:hAnsi="Tahoma"/>
      <w:sz w:val="24"/>
      <w:szCs w:val="20"/>
    </w:rPr>
  </w:style>
  <w:style w:type="paragraph" w:styleId="2021" w:customStyle="1">
    <w:name w:val="table_lines"/>
    <w:basedOn w:val="916"/>
    <w:uiPriority w:val="0"/>
    <w:qFormat/>
    <w:pPr>
      <w:jc w:val="left"/>
      <w:widowControl/>
    </w:pPr>
    <w:rPr>
      <w:sz w:val="20"/>
      <w:szCs w:val="20"/>
      <w:lang w:val="de-DE" w:eastAsia="de-DE"/>
    </w:rPr>
  </w:style>
  <w:style w:type="paragraph" w:styleId="2022" w:customStyle="1">
    <w:name w:val="CM44"/>
    <w:basedOn w:val="916"/>
    <w:next w:val="916"/>
    <w:uiPriority w:val="0"/>
    <w:qFormat/>
    <w:pPr>
      <w:jc w:val="left"/>
    </w:pPr>
    <w:rPr>
      <w:rFonts w:ascii="宋体" w:hAnsi="宋体" w:cs="宋体"/>
      <w:color w:val="000000"/>
      <w:sz w:val="24"/>
      <w:szCs w:val="20"/>
    </w:rPr>
  </w:style>
  <w:style w:type="paragraph" w:styleId="2023" w:customStyle="1">
    <w:name w:val="样式 四号 两端对齐"/>
    <w:basedOn w:val="916"/>
    <w:uiPriority w:val="0"/>
    <w:qFormat/>
    <w:pPr>
      <w:ind w:firstLine="250"/>
    </w:pPr>
    <w:rPr>
      <w:rFonts w:ascii="宋体" w:hAnsi="宋体" w:eastAsia="仿宋_GB2312" w:cs="宋体"/>
      <w:bCs/>
      <w:sz w:val="28"/>
      <w:szCs w:val="20"/>
    </w:rPr>
  </w:style>
  <w:style w:type="paragraph" w:styleId="2024" w:customStyle="1">
    <w:name w:val="无间隔2"/>
    <w:uiPriority w:val="1"/>
    <w:qFormat/>
    <w:pPr>
      <w:jc w:val="both"/>
      <w:widowControl w:val="off"/>
    </w:pPr>
    <w:rPr>
      <w:rFonts w:ascii="Calibri" w:hAnsi="Calibri" w:eastAsia="微软雅黑" w:cs="Times New Roman"/>
      <w:sz w:val="22"/>
      <w:lang w:val="en-US" w:eastAsia="zh-CN" w:bidi="ar-SA"/>
    </w:rPr>
  </w:style>
  <w:style w:type="paragraph" w:styleId="2025" w:customStyle="1">
    <w:name w:val="小四居中"/>
    <w:basedOn w:val="916"/>
    <w:uiPriority w:val="0"/>
    <w:qFormat/>
    <w:pPr>
      <w:ind w:firstLine="721"/>
      <w:jc w:val="center"/>
    </w:pPr>
    <w:rPr>
      <w:rFonts w:cs="宋体"/>
      <w:b/>
      <w:bCs/>
      <w:sz w:val="24"/>
      <w:szCs w:val="20"/>
    </w:rPr>
  </w:style>
  <w:style w:type="paragraph" w:styleId="2026" w:customStyle="1">
    <w:name w:val="正文lzq"/>
    <w:basedOn w:val="916"/>
    <w:uiPriority w:val="0"/>
    <w:qFormat/>
    <w:pPr>
      <w:ind w:firstLine="480"/>
    </w:pPr>
    <w:rPr>
      <w:sz w:val="24"/>
      <w:szCs w:val="20"/>
    </w:rPr>
  </w:style>
  <w:style w:type="paragraph" w:styleId="2027" w:customStyle="1">
    <w:name w:val="序号列举项"/>
    <w:basedOn w:val="1886"/>
    <w:uiPriority w:val="0"/>
    <w:qFormat/>
    <w:pPr>
      <w:ind w:left="1134" w:hanging="227"/>
      <w:spacing w:before="30" w:after="30" w:line="300" w:lineRule="auto"/>
    </w:pPr>
    <w:rPr>
      <w:sz w:val="18"/>
    </w:rPr>
  </w:style>
  <w:style w:type="paragraph" w:styleId="2028" w:customStyle="1">
    <w:name w:val="样式 标题 3h33rd levelH3l3CTHeading 3 - oldLevel 3 Headlevel..."/>
    <w:basedOn w:val="919"/>
    <w:uiPriority w:val="0"/>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2029" w:customStyle="1">
    <w:name w:val="Char Char Char Char Char Char Char1 Char"/>
    <w:basedOn w:val="916"/>
    <w:uiPriority w:val="0"/>
    <w:qFormat/>
    <w:rPr>
      <w:rFonts w:ascii="Tahoma" w:hAnsi="Tahoma" w:cs="Tahoma"/>
      <w:sz w:val="24"/>
      <w:szCs w:val="20"/>
    </w:rPr>
  </w:style>
  <w:style w:type="paragraph" w:styleId="2030" w:customStyle="1">
    <w:name w:val="标题 2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31" w:customStyle="1">
    <w:name w:val="10"/>
    <w:basedOn w:val="916"/>
    <w:next w:val="916"/>
    <w:uiPriority w:val="0"/>
    <w:qFormat/>
    <w:pPr>
      <w:spacing w:after="120" w:line="480" w:lineRule="auto"/>
    </w:pPr>
    <w:rPr>
      <w:szCs w:val="20"/>
    </w:rPr>
  </w:style>
  <w:style w:type="paragraph" w:styleId="2032" w:customStyle="1">
    <w:name w:val="标题 2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33" w:customStyle="1">
    <w:name w:val="项目介绍"/>
    <w:basedOn w:val="916"/>
    <w:uiPriority w:val="0"/>
    <w:qFormat/>
    <w:pPr>
      <w:ind w:firstLine="200"/>
      <w:jc w:val="left"/>
      <w:widowControl/>
      <w:tabs>
        <w:tab w:val="left" w:pos="5000" w:leader="none"/>
        <w:tab w:val="left" w:pos="5600" w:leader="none"/>
      </w:tabs>
    </w:pPr>
    <w:rPr>
      <w:rFonts w:eastAsia="楷体_GB2312"/>
      <w:sz w:val="24"/>
      <w:szCs w:val="24"/>
    </w:rPr>
  </w:style>
  <w:style w:type="paragraph" w:styleId="2034" w:customStyle="1">
    <w:name w:val="MM Topic 1"/>
    <w:basedOn w:val="917"/>
    <w:uiPriority w:val="0"/>
    <w:qFormat/>
    <w:pPr>
      <w:ind w:left="425" w:hanging="425"/>
      <w:spacing w:line="576" w:lineRule="auto"/>
    </w:pPr>
  </w:style>
  <w:style w:type="paragraph" w:styleId="2035" w:customStyle="1">
    <w:name w:val="CM46"/>
    <w:basedOn w:val="1051"/>
    <w:next w:val="1051"/>
    <w:uiPriority w:val="0"/>
    <w:qFormat/>
    <w:pPr>
      <w:spacing w:line="466" w:lineRule="atLeast"/>
    </w:pPr>
    <w:rPr>
      <w:rFonts w:ascii="Fang Song" w:eastAsia="Fang Song" w:cs="Times New Roman"/>
      <w:color w:val="auto"/>
      <w:szCs w:val="20"/>
    </w:rPr>
  </w:style>
  <w:style w:type="paragraph" w:styleId="2036" w:customStyle="1">
    <w:name w:val="正文文本 21"/>
    <w:basedOn w:val="916"/>
    <w:uiPriority w:val="0"/>
    <w:qFormat/>
    <w:pPr>
      <w:ind w:left="720" w:hanging="720"/>
      <w:widowControl/>
    </w:pPr>
    <w:rPr>
      <w:sz w:val="24"/>
      <w:szCs w:val="20"/>
      <w:lang w:val="en-GB"/>
    </w:rPr>
  </w:style>
  <w:style w:type="paragraph" w:styleId="2037" w:customStyle="1">
    <w:name w:val="Style12"/>
    <w:basedOn w:val="916"/>
    <w:uiPriority w:val="0"/>
    <w:qFormat/>
    <w:pPr>
      <w:ind w:firstLine="187"/>
      <w:jc w:val="left"/>
      <w:spacing w:line="326" w:lineRule="exact"/>
    </w:pPr>
    <w:rPr>
      <w:rFonts w:ascii="黑体" w:eastAsia="黑体"/>
      <w:sz w:val="24"/>
      <w:szCs w:val="24"/>
    </w:rPr>
  </w:style>
  <w:style w:type="paragraph" w:styleId="2038" w:customStyle="1">
    <w:name w:val="无间隔21"/>
    <w:uiPriority w:val="1"/>
    <w:qFormat/>
    <w:pPr>
      <w:jc w:val="both"/>
      <w:widowControl w:val="off"/>
    </w:pPr>
    <w:rPr>
      <w:rFonts w:ascii="Times New Roman" w:hAnsi="Times New Roman" w:eastAsia="宋体" w:cs="Times New Roman"/>
      <w:sz w:val="21"/>
      <w:szCs w:val="24"/>
      <w:lang w:val="en-US" w:eastAsia="zh-CN" w:bidi="ar-SA"/>
    </w:rPr>
  </w:style>
  <w:style w:type="paragraph" w:styleId="2039" w:customStyle="1">
    <w:name w:val="Char Char1 Char Char Char Char Char Char Char Char1"/>
    <w:basedOn w:val="916"/>
    <w:uiPriority w:val="0"/>
    <w:qFormat/>
    <w:pPr>
      <w:jc w:val="left"/>
      <w:spacing w:after="160" w:line="240" w:lineRule="exact"/>
      <w:widowControl/>
    </w:pPr>
    <w:rPr>
      <w:rFonts w:ascii="Verdana" w:hAnsi="Verdana"/>
      <w:sz w:val="20"/>
      <w:szCs w:val="20"/>
      <w:lang w:eastAsia="en-US"/>
    </w:rPr>
  </w:style>
  <w:style w:type="paragraph" w:styleId="2040" w:customStyle="1">
    <w:name w:val="方案正文"/>
    <w:basedOn w:val="916"/>
    <w:uiPriority w:val="0"/>
    <w:qFormat/>
    <w:pPr>
      <w:ind w:firstLine="359"/>
      <w:jc w:val="left"/>
      <w:spacing w:before="156"/>
    </w:pPr>
    <w:rPr>
      <w:rFonts w:ascii="Arial" w:hAnsi="Arial" w:cs="宋体"/>
      <w:sz w:val="24"/>
    </w:rPr>
  </w:style>
  <w:style w:type="paragraph" w:styleId="2041" w:customStyle="1">
    <w:name w:val="马刚标题1"/>
    <w:basedOn w:val="917"/>
    <w:next w:val="916"/>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2042" w:customStyle="1">
    <w:name w:val="Char Char Char Char Char Char Char Char"/>
    <w:basedOn w:val="916"/>
    <w:uiPriority w:val="0"/>
    <w:qFormat/>
    <w:rPr>
      <w:rFonts w:ascii="Tahoma" w:hAnsi="Tahoma"/>
      <w:sz w:val="24"/>
      <w:szCs w:val="20"/>
    </w:rPr>
  </w:style>
  <w:style w:type="paragraph" w:styleId="2043" w:customStyle="1">
    <w:name w:val="小四左对齐"/>
    <w:basedOn w:val="1652"/>
    <w:uiPriority w:val="0"/>
    <w:qFormat/>
    <w:pPr>
      <w:ind w:firstLine="0"/>
      <w:spacing w:line="240" w:lineRule="auto"/>
    </w:pPr>
    <w:rPr>
      <w:rFonts w:hAnsi="Times New Roman" w:eastAsia="宋体"/>
      <w:sz w:val="24"/>
    </w:rPr>
  </w:style>
  <w:style w:type="paragraph" w:styleId="2044" w:customStyle="1">
    <w:name w:val="CM42"/>
    <w:basedOn w:val="916"/>
    <w:next w:val="916"/>
    <w:uiPriority w:val="0"/>
    <w:qFormat/>
    <w:pPr>
      <w:jc w:val="left"/>
    </w:pPr>
    <w:rPr>
      <w:rFonts w:ascii="宋体" w:hAnsi="宋体" w:cs="宋体"/>
      <w:color w:val="000000"/>
      <w:sz w:val="24"/>
      <w:szCs w:val="20"/>
    </w:rPr>
  </w:style>
  <w:style w:type="paragraph" w:styleId="2045" w:customStyle="1">
    <w:name w:val="_Style 29"/>
    <w:basedOn w:val="916"/>
    <w:uiPriority w:val="0"/>
    <w:qFormat/>
    <w:pPr>
      <w:ind w:firstLine="200"/>
      <w:jc w:val="left"/>
      <w:spacing w:line="420" w:lineRule="exact"/>
      <w:outlineLvl w:val="4"/>
    </w:pPr>
    <w:rPr>
      <w:szCs w:val="20"/>
    </w:rPr>
  </w:style>
  <w:style w:type="paragraph" w:styleId="2046" w:customStyle="1">
    <w:name w:val="xl481"/>
    <w:basedOn w:val="916"/>
    <w:uiPriority w:val="0"/>
    <w:qFormat/>
    <w:pPr>
      <w:jc w:val="left"/>
      <w:spacing w:before="100" w:beforeAutospacing="1" w:after="100" w:afterAutospacing="1"/>
      <w:widowControl/>
    </w:pPr>
    <w:rPr>
      <w:rFonts w:ascii="宋体" w:hAnsi="宋体" w:cs="宋体"/>
      <w:sz w:val="18"/>
      <w:szCs w:val="18"/>
    </w:rPr>
  </w:style>
  <w:style w:type="paragraph" w:styleId="2047" w:customStyle="1">
    <w:name w:val="table_1stline"/>
    <w:basedOn w:val="916"/>
    <w:uiPriority w:val="0"/>
    <w:qFormat/>
    <w:pPr>
      <w:jc w:val="left"/>
      <w:spacing w:before="120"/>
      <w:widowControl/>
    </w:pPr>
    <w:rPr>
      <w:bCs/>
      <w:sz w:val="20"/>
      <w:szCs w:val="20"/>
      <w:lang w:val="de-DE" w:eastAsia="de-DE"/>
    </w:rPr>
  </w:style>
  <w:style w:type="paragraph" w:styleId="2048" w:customStyle="1">
    <w:name w:val="标题 4H4(一)4标题 4 CharTitre4Ref Heading 1rh1Heading sql...6"/>
    <w:basedOn w:val="920"/>
    <w:uiPriority w:val="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049" w:customStyle="1">
    <w:name w:val="xl150"/>
    <w:basedOn w:val="916"/>
    <w:uiPriority w:val="0"/>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050" w:customStyle="1">
    <w:name w:val="xl449"/>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Char Char110"/>
    <w:basedOn w:val="916"/>
    <w:uiPriority w:val="0"/>
    <w:qFormat/>
    <w:rPr>
      <w:rFonts w:ascii="Tahoma" w:hAnsi="Tahoma" w:cs="Tahoma"/>
      <w:sz w:val="24"/>
      <w:szCs w:val="20"/>
    </w:rPr>
  </w:style>
  <w:style w:type="paragraph" w:styleId="2052" w:customStyle="1">
    <w:name w:val="font35"/>
    <w:basedOn w:val="916"/>
    <w:uiPriority w:val="0"/>
    <w:qFormat/>
    <w:pPr>
      <w:jc w:val="left"/>
      <w:spacing w:before="100" w:beforeAutospacing="1" w:after="100" w:afterAutospacing="1"/>
      <w:widowControl/>
    </w:pPr>
    <w:rPr>
      <w:rFonts w:ascii="宋体" w:hAnsi="宋体" w:cs="宋体"/>
      <w:sz w:val="20"/>
      <w:szCs w:val="20"/>
    </w:rPr>
  </w:style>
  <w:style w:type="paragraph" w:styleId="2053" w:customStyle="1">
    <w:name w:val="xl56"/>
    <w:basedOn w:val="91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054" w:customStyle="1">
    <w:name w:val="List Paragraph11"/>
    <w:basedOn w:val="916"/>
    <w:uiPriority w:val="0"/>
    <w:qFormat/>
    <w:pPr>
      <w:ind w:firstLine="420"/>
    </w:pPr>
    <w:rPr>
      <w:rFonts w:ascii="等线" w:hAnsi="等线" w:eastAsia="等线" w:cs="等线"/>
    </w:rPr>
  </w:style>
  <w:style w:type="paragraph" w:styleId="2055" w:customStyle="1">
    <w:name w:val="标题1，章节第一层"/>
    <w:basedOn w:val="1758"/>
    <w:next w:val="1758"/>
    <w:uiPriority w:val="0"/>
    <w:qFormat/>
    <w:pPr>
      <w:ind w:left="482"/>
      <w:tabs>
        <w:tab w:val="left" w:pos="693" w:leader="none"/>
      </w:tabs>
      <w:outlineLvl w:val="0"/>
    </w:pPr>
    <w:rPr>
      <w:color w:val="000000"/>
      <w:sz w:val="24"/>
      <w:szCs w:val="24"/>
    </w:rPr>
  </w:style>
  <w:style w:type="paragraph" w:styleId="2056" w:customStyle="1">
    <w:name w:val="日期2"/>
    <w:basedOn w:val="916"/>
    <w:next w:val="916"/>
    <w:uiPriority w:val="0"/>
    <w:qFormat/>
    <w:pPr>
      <w:ind w:left="100"/>
    </w:pPr>
    <w:rPr>
      <w:rFonts w:ascii="Calibri" w:hAnsi="Calibri" w:cs="黑体"/>
      <w:szCs w:val="22"/>
    </w:rPr>
  </w:style>
  <w:style w:type="paragraph" w:styleId="2057" w:customStyle="1">
    <w:name w:val="xl185"/>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058" w:customStyle="1">
    <w:name w:val="符号正文_2"/>
    <w:basedOn w:val="916"/>
    <w:uiPriority w:val="0"/>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059" w:customStyle="1">
    <w:name w:val="合同模板标题1"/>
    <w:basedOn w:val="917"/>
    <w:uiPriority w:val="0"/>
    <w:qFormat/>
    <w:pPr>
      <w:ind w:left="900" w:hanging="720"/>
      <w:jc w:val="left"/>
      <w:spacing w:line="240" w:lineRule="auto"/>
      <w:tabs>
        <w:tab w:val="left" w:pos="900" w:leader="none"/>
      </w:tabs>
    </w:pPr>
    <w:rPr>
      <w:rFonts w:ascii="宋体" w:hAnsi="宋体" w:cs="Arial"/>
      <w:sz w:val="21"/>
      <w:szCs w:val="21"/>
    </w:rPr>
  </w:style>
  <w:style w:type="paragraph" w:styleId="2060" w:customStyle="1">
    <w:name w:val="xl435"/>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1" w:customStyle="1">
    <w:name w:val="xl457"/>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2" w:customStyle="1">
    <w:name w:val="figure"/>
    <w:basedOn w:val="916"/>
    <w:uiPriority w:val="0"/>
    <w:qFormat/>
    <w:pPr>
      <w:jc w:val="left"/>
      <w:spacing w:before="100" w:beforeAutospacing="1" w:after="100" w:afterAutospacing="1"/>
      <w:widowControl/>
    </w:pPr>
    <w:rPr>
      <w:rFonts w:ascii="宋体" w:hAnsi="宋体" w:cs="宋体"/>
      <w:sz w:val="24"/>
      <w:szCs w:val="24"/>
    </w:rPr>
  </w:style>
  <w:style w:type="paragraph" w:styleId="2063" w:customStyle="1">
    <w:name w:val="正文文本 22"/>
    <w:basedOn w:val="916"/>
    <w:uiPriority w:val="0"/>
    <w:qFormat/>
    <w:pPr>
      <w:ind w:left="720" w:hanging="720"/>
      <w:widowControl/>
    </w:pPr>
    <w:rPr>
      <w:rFonts w:ascii="Symbol" w:hAnsi="Symbol" w:cs="Symbol"/>
      <w:sz w:val="24"/>
      <w:szCs w:val="20"/>
      <w:lang w:val="en-GB"/>
    </w:rPr>
  </w:style>
  <w:style w:type="paragraph" w:styleId="2064" w:customStyle="1">
    <w:name w:val="大论文作者"/>
    <w:basedOn w:val="916"/>
    <w:uiPriority w:val="0"/>
    <w:qFormat/>
    <w:pPr>
      <w:jc w:val="center"/>
      <w:widowControl/>
    </w:pPr>
    <w:rPr>
      <w:rFonts w:ascii="华文新魏" w:hAnsi="宋体" w:eastAsia="华文新魏"/>
      <w:sz w:val="36"/>
      <w:szCs w:val="20"/>
    </w:rPr>
  </w:style>
  <w:style w:type="paragraph" w:styleId="2065" w:customStyle="1">
    <w:name w:val="font33"/>
    <w:basedOn w:val="916"/>
    <w:uiPriority w:val="0"/>
    <w:qFormat/>
    <w:pPr>
      <w:jc w:val="left"/>
      <w:spacing w:before="100" w:beforeAutospacing="1" w:after="100" w:afterAutospacing="1"/>
      <w:widowControl/>
    </w:pPr>
    <w:rPr>
      <w:rFonts w:ascii="宋体" w:hAnsi="宋体" w:cs="宋体"/>
      <w:color w:val="ff0000"/>
      <w:sz w:val="20"/>
      <w:szCs w:val="20"/>
    </w:rPr>
  </w:style>
  <w:style w:type="paragraph" w:styleId="2066" w:customStyle="1">
    <w:name w:val="xl423"/>
    <w:basedOn w:val="916"/>
    <w:uiPriority w:val="0"/>
    <w:qFormat/>
    <w:pPr>
      <w:jc w:val="left"/>
      <w:spacing w:before="100" w:beforeAutospacing="1" w:after="100" w:afterAutospacing="1"/>
      <w:widowControl/>
    </w:pPr>
    <w:rPr>
      <w:rFonts w:ascii="宋体" w:hAnsi="宋体" w:cs="宋体"/>
      <w:sz w:val="24"/>
      <w:szCs w:val="24"/>
    </w:rPr>
  </w:style>
  <w:style w:type="paragraph" w:styleId="2067" w:customStyle="1">
    <w:name w:val="Char11"/>
    <w:basedOn w:val="916"/>
    <w:uiPriority w:val="0"/>
    <w:qFormat/>
    <w:rPr>
      <w:rFonts w:ascii="仿宋_GB2312" w:hAnsi="宋体" w:eastAsia="仿宋_GB2312" w:cs="宋体"/>
      <w:b/>
      <w:sz w:val="32"/>
      <w:szCs w:val="32"/>
    </w:rPr>
  </w:style>
  <w:style w:type="paragraph" w:styleId="2068" w:customStyle="1">
    <w:name w:val="标题 2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69" w:customStyle="1">
    <w:name w:val="xl158"/>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70" w:customStyle="1">
    <w:name w:val="标题 2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71" w:customStyle="1">
    <w:name w:val="Char Char Char Char Char Char Char Char1"/>
    <w:basedOn w:val="916"/>
    <w:uiPriority w:val="0"/>
    <w:qFormat/>
    <w:rPr>
      <w:rFonts w:ascii="Tahoma" w:hAnsi="Tahoma" w:cs="Tahoma"/>
      <w:sz w:val="24"/>
      <w:szCs w:val="20"/>
    </w:rPr>
  </w:style>
  <w:style w:type="paragraph" w:styleId="2072" w:customStyle="1">
    <w:name w:val="xl43"/>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073" w:customStyle="1">
    <w:name w:val="bcgg"/>
    <w:basedOn w:val="916"/>
    <w:uiPriority w:val="0"/>
    <w:qFormat/>
    <w:pPr>
      <w:jc w:val="left"/>
      <w:spacing w:before="100" w:beforeAutospacing="1" w:after="100" w:afterAutospacing="1" w:line="300" w:lineRule="atLeast"/>
      <w:widowControl/>
    </w:pPr>
    <w:rPr>
      <w:rFonts w:ascii="ˎ̥" w:hAnsi="ˎ̥"/>
      <w:color w:val="323433"/>
      <w:sz w:val="18"/>
      <w:szCs w:val="20"/>
    </w:rPr>
  </w:style>
  <w:style w:type="paragraph" w:styleId="2074" w:customStyle="1">
    <w:name w:val="xl464"/>
    <w:basedOn w:val="91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2075" w:customStyle="1">
    <w:name w:val="Char Char1 Char Char Char Char Char Char Char"/>
    <w:basedOn w:val="916"/>
    <w:uiPriority w:val="0"/>
    <w:qFormat/>
    <w:rPr>
      <w:rFonts w:ascii="Tahoma" w:hAnsi="Tahoma" w:cs="Tahoma"/>
      <w:sz w:val="24"/>
      <w:szCs w:val="20"/>
    </w:rPr>
  </w:style>
  <w:style w:type="paragraph" w:styleId="2076" w:customStyle="1">
    <w:name w:val="subtitle 2"/>
    <w:basedOn w:val="916"/>
    <w:uiPriority w:val="0"/>
    <w:qFormat/>
    <w:pPr>
      <w:spacing w:before="240" w:after="240" w:line="312" w:lineRule="atLeast"/>
    </w:pPr>
    <w:rPr>
      <w:rFonts w:eastAsia="黑体"/>
      <w:sz w:val="24"/>
      <w:szCs w:val="20"/>
    </w:rPr>
  </w:style>
  <w:style w:type="paragraph" w:styleId="2077" w:customStyle="1">
    <w:name w:val="zzz"/>
    <w:basedOn w:val="916"/>
    <w:uiPriority w:val="0"/>
    <w:qFormat/>
    <w:pPr>
      <w:jc w:val="left"/>
      <w:spacing w:before="100" w:beforeAutospacing="1" w:after="100" w:afterAutospacing="1" w:line="330" w:lineRule="atLeast"/>
      <w:widowControl/>
    </w:pPr>
    <w:rPr>
      <w:rFonts w:ascii="宋体" w:hAnsi="宋体"/>
      <w:color w:val="000000"/>
      <w:sz w:val="18"/>
      <w:szCs w:val="20"/>
    </w:rPr>
  </w:style>
  <w:style w:type="paragraph" w:styleId="2078" w:customStyle="1">
    <w:name w:val="公司名"/>
    <w:basedOn w:val="916"/>
    <w:uiPriority w:val="0"/>
    <w:qFormat/>
    <w:pPr>
      <w:ind w:left="1080" w:firstLine="480"/>
      <w:jc w:val="left"/>
      <w:keepLines/>
      <w:keepNext/>
      <w:spacing w:line="220" w:lineRule="atLeast"/>
      <w:widowControl/>
    </w:pPr>
    <w:rPr>
      <w:rFonts w:ascii="宋体" w:hAnsi="宋体" w:cs="宋体"/>
      <w:bCs/>
      <w:spacing w:val="-30"/>
      <w:sz w:val="60"/>
      <w:szCs w:val="24"/>
    </w:rPr>
  </w:style>
  <w:style w:type="paragraph" w:styleId="2079" w:customStyle="1">
    <w:name w:val="xl170"/>
    <w:basedOn w:val="9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80" w:customStyle="1">
    <w:name w:val="Char2 Char Char Char1"/>
    <w:basedOn w:val="943"/>
    <w:uiPriority w:val="0"/>
    <w:qFormat/>
    <w:pPr>
      <w:jc w:val="both"/>
      <w:shd w:val="clear" w:color="auto" w:fill="000080"/>
    </w:pPr>
    <w:rPr>
      <w:rFonts w:ascii="Tahoma" w:hAnsi="Tahoma" w:eastAsia="宋体" w:cs="黑体"/>
      <w:sz w:val="24"/>
      <w:szCs w:val="24"/>
      <w:shd w:val="clear" w:color="auto" w:fill="000080"/>
    </w:rPr>
  </w:style>
  <w:style w:type="paragraph" w:styleId="2081" w:customStyle="1">
    <w:name w:val="Figure"/>
    <w:basedOn w:val="939"/>
    <w:next w:val="916"/>
    <w:uiPriority w:val="0"/>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2082" w:customStyle="1">
    <w:name w:val="cp"/>
    <w:basedOn w:val="916"/>
    <w:uiPriority w:val="0"/>
    <w:qFormat/>
    <w:pPr>
      <w:jc w:val="left"/>
      <w:spacing w:before="100" w:beforeAutospacing="1" w:after="100" w:afterAutospacing="1" w:line="300" w:lineRule="atLeast"/>
      <w:widowControl/>
    </w:pPr>
    <w:rPr>
      <w:rFonts w:ascii="宋体" w:hAnsi="宋体" w:cs="宋体"/>
      <w:color w:val="666666"/>
      <w:sz w:val="18"/>
      <w:szCs w:val="18"/>
    </w:rPr>
  </w:style>
  <w:style w:type="paragraph" w:styleId="2083" w:customStyle="1">
    <w:name w:val="font32"/>
    <w:basedOn w:val="916"/>
    <w:uiPriority w:val="0"/>
    <w:qFormat/>
    <w:pPr>
      <w:jc w:val="left"/>
      <w:spacing w:before="100" w:beforeAutospacing="1" w:after="100" w:afterAutospacing="1"/>
      <w:widowControl/>
    </w:pPr>
    <w:rPr>
      <w:rFonts w:ascii="宋体" w:hAnsi="宋体" w:cs="宋体"/>
      <w:sz w:val="24"/>
      <w:szCs w:val="24"/>
    </w:rPr>
  </w:style>
  <w:style w:type="paragraph" w:styleId="2084" w:customStyle="1">
    <w:name w:val="MM Topic 4"/>
    <w:basedOn w:val="920"/>
    <w:uiPriority w:val="0"/>
    <w:qFormat/>
    <w:pPr>
      <w:ind w:left="1984" w:hanging="708"/>
      <w:spacing w:line="372" w:lineRule="auto"/>
      <w:tabs>
        <w:tab w:val="left" w:pos="2356" w:leader="none"/>
      </w:tabs>
    </w:pPr>
    <w:rPr>
      <w:rFonts w:ascii="Arial" w:hAnsi="Arial" w:eastAsia="黑体"/>
    </w:rPr>
  </w:style>
  <w:style w:type="paragraph" w:styleId="2085" w:customStyle="1">
    <w:name w:val="封面表格"/>
    <w:basedOn w:val="916"/>
    <w:uiPriority w:val="0"/>
    <w:qFormat/>
    <w:rPr>
      <w:rFonts w:ascii="Verdana" w:hAnsi="Verdana"/>
      <w:b/>
      <w:sz w:val="32"/>
      <w:szCs w:val="20"/>
    </w:rPr>
  </w:style>
  <w:style w:type="paragraph" w:styleId="2086" w:customStyle="1">
    <w:name w:val="DLP正文"/>
    <w:basedOn w:val="916"/>
    <w:uiPriority w:val="0"/>
    <w:qFormat/>
    <w:pPr>
      <w:ind w:firstLine="473"/>
    </w:pPr>
    <w:rPr>
      <w:rFonts w:hAnsi="宋体"/>
      <w:sz w:val="24"/>
      <w:szCs w:val="22"/>
    </w:rPr>
  </w:style>
  <w:style w:type="paragraph" w:styleId="2087" w:customStyle="1">
    <w:name w:val="CM52"/>
    <w:basedOn w:val="1051"/>
    <w:next w:val="1051"/>
    <w:uiPriority w:val="0"/>
    <w:qFormat/>
    <w:pPr>
      <w:spacing w:line="468" w:lineRule="atLeast"/>
    </w:pPr>
    <w:rPr>
      <w:rFonts w:ascii="Fang Song" w:eastAsia="Fang Song" w:cs="Times New Roman"/>
      <w:color w:val="auto"/>
      <w:szCs w:val="20"/>
    </w:rPr>
  </w:style>
  <w:style w:type="paragraph" w:styleId="2088" w:customStyle="1">
    <w:name w:val="样式 宋体 四号 行距: 固定值 22 磅2"/>
    <w:basedOn w:val="916"/>
    <w:uiPriority w:val="0"/>
    <w:qFormat/>
    <w:pPr>
      <w:ind w:firstLine="560"/>
      <w:spacing w:line="440" w:lineRule="exact"/>
    </w:pPr>
    <w:rPr>
      <w:rFonts w:ascii="宋体" w:hAnsi="宋体" w:cs="宋体"/>
      <w:sz w:val="24"/>
      <w:szCs w:val="20"/>
    </w:rPr>
  </w:style>
  <w:style w:type="paragraph" w:styleId="2089" w:customStyle="1">
    <w:name w:val="Char1 Char Char Char3"/>
    <w:basedOn w:val="916"/>
    <w:uiPriority w:val="0"/>
    <w:qFormat/>
    <w:rPr>
      <w:rFonts w:ascii="Tahoma" w:hAnsi="Tahoma"/>
      <w:sz w:val="24"/>
      <w:szCs w:val="20"/>
    </w:rPr>
  </w:style>
  <w:style w:type="paragraph" w:styleId="2090" w:customStyle="1">
    <w:name w:val="xl216"/>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91" w:customStyle="1">
    <w:name w:val="215"/>
    <w:basedOn w:val="916"/>
    <w:uiPriority w:val="0"/>
    <w:qFormat/>
    <w:pPr>
      <w:jc w:val="left"/>
      <w:spacing w:before="100" w:beforeAutospacing="1" w:after="100" w:afterAutospacing="1"/>
      <w:widowControl/>
    </w:pPr>
    <w:rPr>
      <w:rFonts w:ascii="宋体" w:hAnsi="宋体" w:cs="宋体"/>
      <w:sz w:val="24"/>
      <w:szCs w:val="24"/>
    </w:rPr>
  </w:style>
  <w:style w:type="paragraph" w:styleId="2092" w:customStyle="1">
    <w:name w:val="Char Char Char Char Char Char Char Char Char Char Char Char Char Char Char Char Char Char Char Char Char Char Char"/>
    <w:basedOn w:val="916"/>
    <w:uiPriority w:val="0"/>
    <w:qFormat/>
    <w:rPr>
      <w:rFonts w:ascii="Tahoma" w:hAnsi="Tahoma"/>
      <w:sz w:val="24"/>
      <w:szCs w:val="20"/>
    </w:rPr>
  </w:style>
  <w:style w:type="paragraph" w:styleId="2093" w:customStyle="1">
    <w:name w:val="infoblue"/>
    <w:basedOn w:val="916"/>
    <w:uiPriority w:val="0"/>
    <w:qFormat/>
    <w:pPr>
      <w:jc w:val="left"/>
      <w:widowControl/>
    </w:pPr>
    <w:rPr>
      <w:rFonts w:ascii="宋体" w:hAnsi="宋体"/>
      <w:iCs/>
      <w:color w:val="0000ff"/>
    </w:rPr>
  </w:style>
  <w:style w:type="paragraph" w:styleId="2094" w:customStyle="1">
    <w:name w:val="Char Char Char Char Char Char Char Char Char Char Char Char Char Char Char Char Char Char Char Char Char Char Char3"/>
    <w:basedOn w:val="916"/>
    <w:uiPriority w:val="0"/>
    <w:qFormat/>
    <w:rPr>
      <w:rFonts w:ascii="Tahoma" w:hAnsi="Tahoma"/>
      <w:sz w:val="24"/>
      <w:szCs w:val="20"/>
    </w:rPr>
  </w:style>
  <w:style w:type="paragraph" w:styleId="2095" w:customStyle="1">
    <w:name w:val="font28"/>
    <w:basedOn w:val="916"/>
    <w:uiPriority w:val="0"/>
    <w:qFormat/>
    <w:pPr>
      <w:jc w:val="left"/>
      <w:spacing w:before="100" w:beforeAutospacing="1" w:after="100" w:afterAutospacing="1"/>
      <w:widowControl/>
    </w:pPr>
    <w:rPr>
      <w:rFonts w:ascii="宋体" w:hAnsi="宋体" w:cs="宋体"/>
      <w:sz w:val="24"/>
      <w:szCs w:val="24"/>
    </w:rPr>
  </w:style>
  <w:style w:type="paragraph" w:styleId="2096" w:customStyle="1">
    <w:name w:val="标题 1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097" w:customStyle="1">
    <w:name w:val="样式 标题 2H2h2sect 1.2Heading 2 HiddenHeading 2 CCBSheading 2...1"/>
    <w:basedOn w:val="918"/>
    <w:uiPriority w:val="0"/>
    <w:qFormat/>
    <w:pPr>
      <w:spacing w:before="0" w:after="0" w:line="360" w:lineRule="auto"/>
      <w:tabs>
        <w:tab w:val="left" w:pos="1836" w:leader="none"/>
      </w:tabs>
    </w:pPr>
    <w:rPr>
      <w:rFonts w:ascii="宋体" w:hAnsi="宋体" w:eastAsia="黑体" w:cs="Times New Roman"/>
      <w:sz w:val="28"/>
      <w:szCs w:val="20"/>
    </w:rPr>
  </w:style>
  <w:style w:type="paragraph" w:styleId="2098" w:customStyle="1">
    <w:name w:val="NormalParagraphStyle"/>
    <w:basedOn w:val="916"/>
    <w:uiPriority w:val="0"/>
    <w:qFormat/>
    <w:pPr>
      <w:spacing w:line="288" w:lineRule="auto"/>
    </w:pPr>
    <w:rPr>
      <w:rFonts w:ascii="宋体" w:cs="宋体"/>
      <w:color w:val="000000"/>
      <w:sz w:val="24"/>
      <w:szCs w:val="24"/>
      <w:lang w:val="zh-CN"/>
    </w:rPr>
  </w:style>
  <w:style w:type="paragraph" w:styleId="2099" w:customStyle="1">
    <w:name w:val="样式 标题 2第一章 标题 2Heading 2 HiddenHeading 2 CCBSheading 2H2h2..."/>
    <w:basedOn w:val="918"/>
    <w:uiPriority w:val="0"/>
    <w:qFormat/>
    <w:pPr>
      <w:ind w:left="360" w:hanging="360"/>
      <w:jc w:val="center"/>
      <w:spacing w:line="240" w:lineRule="auto"/>
      <w:tabs>
        <w:tab w:val="left" w:pos="360" w:leader="none"/>
      </w:tabs>
    </w:pPr>
    <w:rPr>
      <w:rFonts w:ascii="黑体" w:hAnsi="Times New Roman" w:eastAsia="黑体" w:cs="宋体"/>
      <w:b w:val="0"/>
      <w:szCs w:val="20"/>
    </w:rPr>
  </w:style>
  <w:style w:type="paragraph" w:styleId="2100" w:customStyle="1">
    <w:name w:val="xl209"/>
    <w:basedOn w:val="916"/>
    <w:uiPriority w:val="0"/>
    <w:qFormat/>
    <w:pPr>
      <w:ind w:firstLine="480"/>
      <w:jc w:val="center"/>
      <w:spacing w:before="100" w:beforeAutospacing="1" w:afterAutospacing="1"/>
      <w:widowControl/>
    </w:pPr>
    <w:rPr>
      <w:rFonts w:ascii="宋体" w:hAnsi="宋体" w:cs="宋体"/>
      <w:bCs/>
      <w:sz w:val="20"/>
      <w:szCs w:val="20"/>
    </w:rPr>
  </w:style>
  <w:style w:type="paragraph" w:styleId="2101" w:customStyle="1">
    <w:name w:val="样式  表格左对齐1"/>
    <w:basedOn w:val="1427"/>
    <w:next w:val="1427"/>
    <w:uiPriority w:val="0"/>
    <w:qFormat/>
    <w:rPr>
      <w:color w:val="000000"/>
    </w:rPr>
  </w:style>
  <w:style w:type="paragraph" w:styleId="2102" w:customStyle="1">
    <w:name w:val="样式3"/>
    <w:basedOn w:val="916"/>
    <w:next w:val="916"/>
    <w:uiPriority w:val="0"/>
    <w:qFormat/>
    <w:rPr>
      <w:szCs w:val="20"/>
    </w:rPr>
  </w:style>
  <w:style w:type="paragraph" w:styleId="2103" w:customStyle="1">
    <w:name w:val="表题"/>
    <w:uiPriority w:val="0"/>
    <w:qFormat/>
    <w:pPr>
      <w:ind w:left="680"/>
      <w:jc w:val="center"/>
      <w:keepLines/>
      <w:keepNext/>
      <w:spacing w:before="80" w:line="360" w:lineRule="auto"/>
    </w:pPr>
    <w:rPr>
      <w:rFonts w:ascii="Arial" w:hAnsi="Arial" w:eastAsia="黑体" w:cs="Times New Roman"/>
      <w:sz w:val="16"/>
      <w:lang w:val="en-US" w:eastAsia="zh-CN" w:bidi="ar-SA"/>
    </w:rPr>
  </w:style>
  <w:style w:type="paragraph" w:styleId="2104" w:customStyle="1">
    <w:name w:val="xl211"/>
    <w:basedOn w:val="916"/>
    <w:uiPriority w:val="0"/>
    <w:qFormat/>
    <w:pPr>
      <w:ind w:firstLine="480"/>
      <w:jc w:val="center"/>
      <w:spacing w:before="100" w:beforeAutospacing="1" w:afterAutospacing="1"/>
      <w:widowControl/>
    </w:pPr>
    <w:rPr>
      <w:rFonts w:ascii="宋体" w:hAnsi="宋体" w:cs="宋体"/>
      <w:bCs/>
      <w:sz w:val="20"/>
      <w:szCs w:val="20"/>
    </w:rPr>
  </w:style>
  <w:style w:type="paragraph" w:styleId="2105" w:customStyle="1">
    <w:name w:val="方案正文 Char"/>
    <w:basedOn w:val="916"/>
    <w:uiPriority w:val="0"/>
    <w:qFormat/>
    <w:rPr>
      <w:sz w:val="24"/>
      <w:szCs w:val="20"/>
    </w:rPr>
  </w:style>
  <w:style w:type="paragraph" w:styleId="2106" w:customStyle="1">
    <w:name w:val="font16"/>
    <w:basedOn w:val="916"/>
    <w:uiPriority w:val="0"/>
    <w:qFormat/>
    <w:pPr>
      <w:jc w:val="left"/>
      <w:spacing w:before="100" w:beforeAutospacing="1" w:after="100" w:afterAutospacing="1"/>
      <w:widowControl/>
    </w:pPr>
    <w:rPr>
      <w:rFonts w:ascii="Arial" w:hAnsi="Arial" w:cs="Arial"/>
      <w:color w:val="000000"/>
      <w:sz w:val="22"/>
      <w:szCs w:val="22"/>
    </w:rPr>
  </w:style>
  <w:style w:type="paragraph" w:styleId="2107" w:customStyle="1">
    <w:name w:val="普通正文"/>
    <w:basedOn w:val="916"/>
    <w:uiPriority w:val="0"/>
    <w:qFormat/>
    <w:pPr>
      <w:ind w:firstLine="480"/>
      <w:jc w:val="left"/>
      <w:spacing w:before="120" w:after="120"/>
    </w:pPr>
    <w:rPr>
      <w:rFonts w:ascii="Arial" w:hAnsi="Arial"/>
      <w:sz w:val="24"/>
      <w:szCs w:val="24"/>
    </w:rPr>
  </w:style>
  <w:style w:type="paragraph" w:styleId="2108" w:customStyle="1">
    <w:name w:val="xl30"/>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09" w:customStyle="1">
    <w:name w:val="xl34"/>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110" w:customStyle="1">
    <w:name w:val="标题 2 New New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11" w:customStyle="1">
    <w:name w:val="样式 宋体 小四 行距: 1.5 倍行距"/>
    <w:basedOn w:val="916"/>
    <w:uiPriority w:val="0"/>
    <w:qFormat/>
    <w:pPr>
      <w:outlineLvl w:val="3"/>
    </w:pPr>
    <w:rPr>
      <w:rFonts w:ascii="宋体" w:hAnsi="宋体" w:cs="宋体"/>
      <w:sz w:val="24"/>
      <w:szCs w:val="20"/>
    </w:rPr>
  </w:style>
  <w:style w:type="paragraph" w:styleId="2112" w:customStyle="1">
    <w:name w:val="Char Char2 Char Char"/>
    <w:basedOn w:val="943"/>
    <w:uiPriority w:val="0"/>
    <w:qFormat/>
    <w:pPr>
      <w:jc w:val="both"/>
      <w:spacing w:line="436" w:lineRule="exact"/>
      <w:shd w:val="clear" w:color="auto" w:fill="000080"/>
    </w:pPr>
    <w:rPr>
      <w:rFonts w:ascii="Tahoma" w:hAnsi="Tahoma" w:eastAsia="宋体"/>
      <w:sz w:val="24"/>
      <w:szCs w:val="20"/>
    </w:rPr>
  </w:style>
  <w:style w:type="paragraph" w:styleId="2113" w:customStyle="1">
    <w:name w:val="要点1"/>
    <w:basedOn w:val="916"/>
    <w:uiPriority w:val="0"/>
    <w:qFormat/>
    <w:pPr>
      <w:ind w:left="980" w:hanging="420"/>
      <w:spacing w:line="440" w:lineRule="exact"/>
      <w:tabs>
        <w:tab w:val="left" w:pos="980" w:leader="none"/>
      </w:tabs>
    </w:pPr>
    <w:rPr>
      <w:rFonts w:ascii="宋体" w:hAnsi="宋体" w:eastAsia="黑体" w:cs="宋体"/>
      <w:b/>
      <w:bCs/>
      <w:sz w:val="28"/>
      <w:szCs w:val="24"/>
    </w:rPr>
  </w:style>
  <w:style w:type="paragraph" w:styleId="2114" w:customStyle="1">
    <w:name w:val="样式 样式 正文 + 首行缩进:  2.94 字符"/>
    <w:basedOn w:val="1934"/>
    <w:uiPriority w:val="0"/>
    <w:qFormat/>
    <w:pPr>
      <w:ind w:firstLine="200"/>
    </w:pPr>
    <w:rPr>
      <w:bCs/>
    </w:rPr>
  </w:style>
  <w:style w:type="paragraph" w:styleId="2115" w:customStyle="1">
    <w:name w:val="Char Char2 Char Char2"/>
    <w:basedOn w:val="943"/>
    <w:uiPriority w:val="0"/>
    <w:qFormat/>
    <w:pPr>
      <w:jc w:val="both"/>
      <w:spacing w:line="436" w:lineRule="exact"/>
      <w:shd w:val="clear" w:color="auto" w:fill="000080"/>
    </w:pPr>
    <w:rPr>
      <w:rFonts w:ascii="Tahoma" w:hAnsi="Tahoma" w:eastAsia="宋体"/>
      <w:sz w:val="24"/>
      <w:szCs w:val="20"/>
    </w:rPr>
  </w:style>
  <w:style w:type="paragraph" w:styleId="2116" w:customStyle="1">
    <w:name w:val="Arial corps 9"/>
    <w:basedOn w:val="916"/>
    <w:uiPriority w:val="0"/>
    <w:qFormat/>
    <w:pPr>
      <w:jc w:val="left"/>
      <w:spacing w:before="1" w:after="1"/>
    </w:pPr>
    <w:rPr>
      <w:rFonts w:ascii="Arial" w:hAnsi="Arial"/>
      <w:color w:val="000000"/>
      <w:sz w:val="18"/>
      <w:szCs w:val="18"/>
    </w:rPr>
  </w:style>
  <w:style w:type="paragraph" w:styleId="2117" w:customStyle="1">
    <w:name w:val="xl192"/>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8" w:customStyle="1">
    <w:name w:val="Char Char Char2"/>
    <w:basedOn w:val="943"/>
    <w:uiPriority w:val="0"/>
    <w:qFormat/>
    <w:pPr>
      <w:jc w:val="both"/>
      <w:spacing w:line="436" w:lineRule="exact"/>
      <w:shd w:val="clear" w:color="auto" w:fill="000080"/>
    </w:pPr>
    <w:rPr>
      <w:rFonts w:ascii="Symbol" w:hAnsi="Symbol" w:eastAsia="宋体" w:cs="Symbol"/>
      <w:sz w:val="21"/>
      <w:szCs w:val="24"/>
    </w:rPr>
  </w:style>
  <w:style w:type="paragraph" w:styleId="2119" w:customStyle="1">
    <w:name w:val="中等深浅列表 11"/>
    <w:basedOn w:val="916"/>
    <w:uiPriority w:val="65"/>
    <w:qFormat/>
    <w:pPr>
      <w:contextualSpacing/>
      <w:ind w:left="5400" w:hanging="360"/>
      <w:keepNext/>
      <w:tabs>
        <w:tab w:val="left" w:pos="5040" w:leader="none"/>
      </w:tabs>
      <w:outlineLvl w:val="7"/>
    </w:pPr>
    <w:rPr>
      <w:rFonts w:ascii="宋体" w:hAnsi="Calibri"/>
      <w:szCs w:val="22"/>
    </w:rPr>
  </w:style>
  <w:style w:type="paragraph" w:styleId="2120" w:customStyle="1">
    <w:name w:val="标题 2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21" w:customStyle="1">
    <w:name w:val="项目符号2"/>
    <w:basedOn w:val="916"/>
    <w:uiPriority w:val="0"/>
    <w:qFormat/>
    <w:rPr>
      <w:sz w:val="24"/>
      <w:szCs w:val="20"/>
    </w:rPr>
  </w:style>
  <w:style w:type="paragraph" w:styleId="2122" w:customStyle="1">
    <w:name w:val="段落1"/>
    <w:basedOn w:val="916"/>
    <w:uiPriority w:val="0"/>
    <w:qFormat/>
    <w:pPr>
      <w:ind w:firstLine="420"/>
      <w:spacing w:after="120"/>
    </w:pPr>
    <w:rPr>
      <w:sz w:val="24"/>
      <w:szCs w:val="20"/>
    </w:rPr>
  </w:style>
  <w:style w:type="paragraph" w:styleId="2123" w:customStyle="1">
    <w:name w:val="_Style 93"/>
    <w:basedOn w:val="916"/>
    <w:next w:val="916"/>
    <w:uiPriority w:val="0"/>
    <w:qFormat/>
    <w:pPr>
      <w:spacing w:after="120" w:line="480" w:lineRule="auto"/>
    </w:pPr>
    <w:rPr>
      <w:szCs w:val="20"/>
    </w:rPr>
  </w:style>
  <w:style w:type="paragraph" w:styleId="2124" w:customStyle="1">
    <w:name w:val="xl173"/>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5" w:customStyle="1">
    <w:name w:val="_Style 99"/>
    <w:basedOn w:val="916"/>
    <w:next w:val="968"/>
    <w:uiPriority w:val="0"/>
    <w:qFormat/>
    <w:pPr>
      <w:ind w:left="1600" w:hanging="1600"/>
      <w:spacing w:line="500" w:lineRule="exact"/>
    </w:pPr>
    <w:rPr>
      <w:rFonts w:ascii="仿宋_GB2312" w:hAnsi="Arial" w:eastAsia="仿宋_GB2312"/>
      <w:sz w:val="32"/>
      <w:szCs w:val="20"/>
    </w:rPr>
  </w:style>
  <w:style w:type="paragraph" w:styleId="2126" w:customStyle="1">
    <w:name w:val="注×："/>
    <w:uiPriority w:val="0"/>
    <w:qFormat/>
    <w:p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2127" w:customStyle="1">
    <w:name w:val="Bulleted list"/>
    <w:basedOn w:val="916"/>
    <w:uiPriority w:val="0"/>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128" w:customStyle="1">
    <w:name w:val="Char Char Char Char Char Char Char Char Char Char Char Char Char1"/>
    <w:basedOn w:val="916"/>
    <w:uiPriority w:val="0"/>
    <w:qFormat/>
    <w:pPr>
      <w:jc w:val="left"/>
      <w:spacing w:after="160" w:line="240" w:lineRule="exact"/>
      <w:widowControl/>
    </w:pPr>
    <w:rPr>
      <w:szCs w:val="24"/>
    </w:rPr>
  </w:style>
  <w:style w:type="paragraph" w:styleId="2129" w:customStyle="1">
    <w:name w:val="图注"/>
    <w:basedOn w:val="1916"/>
    <w:uiPriority w:val="0"/>
    <w:qFormat/>
    <w:pPr>
      <w:spacing w:before="40" w:after="40" w:line="300" w:lineRule="auto"/>
    </w:pPr>
    <w:rPr>
      <w:rFonts w:eastAsia="宋体"/>
    </w:rPr>
  </w:style>
  <w:style w:type="paragraph" w:styleId="2130" w:customStyle="1">
    <w:name w:val="z-窗体顶端21"/>
    <w:basedOn w:val="916"/>
    <w:uiPriority w:val="0"/>
    <w:qFormat/>
    <w:pPr>
      <w:ind w:firstLine="420"/>
    </w:pPr>
    <w:rPr>
      <w:rFonts w:ascii="Calibri" w:hAnsi="Calibri"/>
      <w:szCs w:val="22"/>
    </w:rPr>
  </w:style>
  <w:style w:type="paragraph" w:styleId="2131" w:customStyle="1">
    <w:name w:val="样式 行距: 1.5 倍行距 左  3.42 字符"/>
    <w:basedOn w:val="916"/>
    <w:uiPriority w:val="0"/>
    <w:qFormat/>
    <w:pPr>
      <w:ind w:left="200" w:firstLine="200"/>
    </w:pPr>
    <w:rPr>
      <w:rFonts w:cs="宋体"/>
      <w:szCs w:val="20"/>
    </w:rPr>
  </w:style>
  <w:style w:type="paragraph" w:styleId="2132" w:customStyle="1">
    <w:name w:val="xl136"/>
    <w:basedOn w:val="9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3" w:customStyle="1">
    <w:name w:val="xl203"/>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134" w:customStyle="1">
    <w:name w:val="标题 1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35" w:customStyle="1">
    <w:name w:val="Char Char Char Char Char Char Char Char Char Char Char Char Char Char Char Char Char Char Char Char Char3"/>
    <w:basedOn w:val="916"/>
    <w:uiPriority w:val="0"/>
    <w:qFormat/>
    <w:rPr>
      <w:rFonts w:ascii="Tahoma" w:hAnsi="Tahoma"/>
      <w:sz w:val="24"/>
      <w:szCs w:val="20"/>
    </w:rPr>
  </w:style>
  <w:style w:type="paragraph" w:styleId="2136" w:customStyle="1">
    <w:name w:val="Char Char Char Char Char"/>
    <w:basedOn w:val="916"/>
    <w:uiPriority w:val="0"/>
    <w:qFormat/>
    <w:rPr>
      <w:rFonts w:ascii="Tahoma" w:hAnsi="Tahoma" w:cs="Tahoma"/>
      <w:sz w:val="24"/>
      <w:szCs w:val="20"/>
    </w:rPr>
  </w:style>
  <w:style w:type="paragraph" w:styleId="2137" w:customStyle="1">
    <w:name w:val="xl125"/>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8" w:customStyle="1">
    <w:name w:val="reader-word-layer reader-word-s1-6"/>
    <w:basedOn w:val="916"/>
    <w:uiPriority w:val="0"/>
    <w:qFormat/>
    <w:pPr>
      <w:jc w:val="left"/>
      <w:spacing w:before="100" w:beforeAutospacing="1" w:after="100" w:afterAutospacing="1"/>
      <w:widowControl/>
    </w:pPr>
    <w:rPr>
      <w:rFonts w:ascii="宋体" w:hAnsi="宋体" w:cs="宋体"/>
      <w:sz w:val="24"/>
      <w:szCs w:val="24"/>
    </w:rPr>
  </w:style>
  <w:style w:type="paragraph" w:styleId="2139" w:customStyle="1">
    <w:name w:val="xl167"/>
    <w:basedOn w:val="91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40" w:customStyle="1">
    <w:name w:val="xl191"/>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141" w:customStyle="1">
    <w:name w:val="丁华正文"/>
    <w:basedOn w:val="987"/>
    <w:uiPriority w:val="0"/>
    <w:qFormat/>
    <w:pPr>
      <w:ind w:firstLine="510"/>
    </w:pPr>
    <w:rPr>
      <w:rFonts w:eastAsia="宋体"/>
      <w:b w:val="0"/>
      <w:bCs w:val="0"/>
      <w:sz w:val="24"/>
      <w:szCs w:val="16"/>
    </w:rPr>
  </w:style>
  <w:style w:type="paragraph" w:styleId="2142" w:customStyle="1">
    <w:name w:val="TOC 标题2"/>
    <w:basedOn w:val="917"/>
    <w:next w:val="916"/>
    <w:uiPriority w:val="39"/>
    <w:unhideWhenUsed/>
    <w:qFormat/>
    <w:pPr>
      <w:outlineLvl w:val="9"/>
    </w:pPr>
  </w:style>
  <w:style w:type="paragraph" w:styleId="2143" w:customStyle="1">
    <w:name w:val="小标题2"/>
    <w:basedOn w:val="916"/>
    <w:next w:val="916"/>
    <w:uiPriority w:val="0"/>
    <w:qFormat/>
    <w:pPr>
      <w:ind w:firstLine="200"/>
      <w:spacing w:line="400" w:lineRule="exact"/>
    </w:pPr>
    <w:rPr>
      <w:rFonts w:ascii="宋体" w:hAnsi="宋体" w:eastAsia="楷体_GB2312" w:cs="宋体"/>
      <w:bCs/>
      <w:sz w:val="24"/>
      <w:szCs w:val="24"/>
    </w:rPr>
  </w:style>
  <w:style w:type="paragraph" w:styleId="2144" w:customStyle="1">
    <w:name w:val="样式 标题 1Heading 0H1Section HeadHeader1h11st levell1List l..."/>
    <w:basedOn w:val="917"/>
    <w:uiPriority w:val="0"/>
    <w:qFormat/>
    <w:pPr>
      <w:ind w:left="980" w:hanging="420"/>
      <w:jc w:val="center"/>
      <w:spacing w:line="440" w:lineRule="exact"/>
      <w:tabs>
        <w:tab w:val="left" w:pos="980" w:leader="none"/>
      </w:tabs>
    </w:pPr>
    <w:rPr>
      <w:rFonts w:ascii="宋体" w:hAnsi="宋体" w:cs="宋体"/>
      <w:b w:val="0"/>
      <w:sz w:val="24"/>
      <w:szCs w:val="24"/>
    </w:rPr>
  </w:style>
  <w:style w:type="paragraph" w:styleId="2145" w:customStyle="1">
    <w:name w:val="样式 正文1 + 首行缩进:  1.83 字符"/>
    <w:uiPriority w:val="0"/>
    <w:qFormat/>
    <w:pPr>
      <w:ind w:left="23" w:firstLine="200"/>
      <w:spacing w:line="360" w:lineRule="auto"/>
    </w:pPr>
    <w:rPr>
      <w:rFonts w:ascii="宋体" w:hAnsi="宋体" w:eastAsia="宋体" w:cs="宋体"/>
      <w:bCs/>
      <w:sz w:val="24"/>
      <w:szCs w:val="22"/>
      <w:lang w:val="en-US" w:eastAsia="zh-CN" w:bidi="ar-SA"/>
    </w:rPr>
  </w:style>
  <w:style w:type="paragraph" w:styleId="2146" w:customStyle="1">
    <w:name w:val="xl40"/>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47" w:customStyle="1">
    <w:name w:val="font23"/>
    <w:basedOn w:val="916"/>
    <w:uiPriority w:val="0"/>
    <w:qFormat/>
    <w:pPr>
      <w:jc w:val="left"/>
      <w:spacing w:before="100" w:beforeAutospacing="1" w:after="100" w:afterAutospacing="1"/>
      <w:widowControl/>
    </w:pPr>
    <w:rPr>
      <w:rFonts w:ascii="宋体" w:hAnsi="宋体" w:cs="宋体"/>
      <w:sz w:val="20"/>
      <w:szCs w:val="20"/>
    </w:rPr>
  </w:style>
  <w:style w:type="paragraph" w:styleId="2148" w:customStyle="1">
    <w:name w:val="样式 标题 2 + 宋体 小四 行距: 1.5 倍行距"/>
    <w:basedOn w:val="918"/>
    <w:uiPriority w:val="0"/>
    <w:qFormat/>
    <w:pPr>
      <w:ind w:left="576" w:hanging="420"/>
      <w:spacing w:line="360" w:lineRule="auto"/>
      <w:tabs>
        <w:tab w:val="left" w:pos="1320" w:leader="none"/>
      </w:tabs>
    </w:pPr>
    <w:rPr>
      <w:rFonts w:ascii="宋体" w:hAnsi="宋体" w:cs="宋体"/>
      <w:sz w:val="36"/>
      <w:szCs w:val="20"/>
    </w:rPr>
  </w:style>
  <w:style w:type="paragraph" w:styleId="2149" w:customStyle="1">
    <w:name w:val="a1"/>
    <w:basedOn w:val="916"/>
    <w:uiPriority w:val="0"/>
    <w:qFormat/>
    <w:pPr>
      <w:jc w:val="left"/>
      <w:spacing w:before="100" w:beforeAutospacing="1" w:after="100" w:afterAutospacing="1"/>
      <w:widowControl/>
    </w:pPr>
    <w:rPr>
      <w:rFonts w:ascii="宋体" w:hAnsi="宋体" w:cs="宋体"/>
      <w:sz w:val="24"/>
      <w:szCs w:val="24"/>
      <w:lang w:bidi="mr-IN"/>
    </w:rPr>
  </w:style>
  <w:style w:type="paragraph" w:styleId="2150" w:customStyle="1">
    <w:name w:val="alltext Char"/>
    <w:basedOn w:val="916"/>
    <w:uiPriority w:val="0"/>
    <w:qFormat/>
    <w:pPr>
      <w:ind w:firstLine="200"/>
    </w:pPr>
    <w:rPr>
      <w:spacing w:val="6"/>
      <w:sz w:val="24"/>
      <w:szCs w:val="20"/>
    </w:rPr>
  </w:style>
  <w:style w:type="paragraph" w:styleId="2151" w:customStyle="1">
    <w:name w:val="样式 首行缩进:  2 字符2"/>
    <w:basedOn w:val="916"/>
    <w:uiPriority w:val="0"/>
    <w:qFormat/>
    <w:pPr>
      <w:ind w:firstLine="420"/>
      <w:spacing w:line="440" w:lineRule="exact"/>
    </w:pPr>
    <w:rPr>
      <w:rFonts w:ascii="宋体" w:hAnsi="宋体" w:eastAsia="仿宋_GB2312" w:cs="宋体"/>
      <w:sz w:val="24"/>
      <w:szCs w:val="20"/>
    </w:rPr>
  </w:style>
  <w:style w:type="paragraph" w:styleId="2152" w:customStyle="1">
    <w:name w:val="style 2"/>
    <w:basedOn w:val="918"/>
    <w:next w:val="916"/>
    <w:uiPriority w:val="0"/>
    <w:qFormat/>
    <w:pPr>
      <w:ind w:left="576" w:hanging="420"/>
      <w:jc w:val="left"/>
      <w:spacing w:before="120" w:line="360" w:lineRule="auto"/>
      <w:widowControl/>
      <w:tabs>
        <w:tab w:val="left" w:pos="1320" w:leader="none"/>
      </w:tabs>
    </w:pPr>
    <w:rPr>
      <w:rFonts w:ascii="Arial" w:hAnsi="Arial" w:cs="Times New Roman"/>
      <w:sz w:val="28"/>
    </w:rPr>
  </w:style>
  <w:style w:type="paragraph" w:styleId="2153" w:customStyle="1">
    <w:name w:val="xl206"/>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54" w:customStyle="1">
    <w:name w:val="段落"/>
    <w:basedOn w:val="916"/>
    <w:uiPriority w:val="0"/>
    <w:qFormat/>
    <w:pPr>
      <w:ind w:firstLine="480"/>
      <w:spacing w:line="460" w:lineRule="exact"/>
    </w:pPr>
    <w:rPr>
      <w:sz w:val="24"/>
      <w:szCs w:val="20"/>
    </w:rPr>
  </w:style>
  <w:style w:type="paragraph" w:styleId="2155" w:customStyle="1">
    <w:name w:val="_Style 1317"/>
    <w:next w:val="916"/>
    <w:uiPriority w:val="99"/>
    <w:unhideWhenUsed/>
    <w:qFormat/>
    <w:pPr>
      <w:jc w:val="both"/>
      <w:widowControl w:val="off"/>
    </w:pPr>
    <w:rPr>
      <w:rFonts w:ascii="Times New Roman" w:hAnsi="Times New Roman" w:eastAsia="宋体" w:cs="Times New Roman"/>
      <w:sz w:val="21"/>
      <w:lang w:val="en-US" w:eastAsia="zh-CN" w:bidi="ar-SA"/>
    </w:rPr>
  </w:style>
  <w:style w:type="paragraph" w:styleId="2156" w:customStyle="1">
    <w:name w:val="正文31"/>
    <w:basedOn w:val="916"/>
    <w:uiPriority w:val="0"/>
    <w:qFormat/>
    <w:rPr>
      <w:rFonts w:ascii="Calibri" w:hAnsi="Calibri" w:eastAsia="Calibri" w:cs="宋体"/>
      <w:szCs w:val="20"/>
      <w:lang w:val="zh-CN"/>
    </w:rPr>
  </w:style>
  <w:style w:type="paragraph" w:styleId="2157" w:customStyle="1">
    <w:name w:val="xl447"/>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8" w:customStyle="1">
    <w:name w:val="项目符号B"/>
    <w:basedOn w:val="916"/>
    <w:uiPriority w:val="0"/>
    <w:qFormat/>
    <w:pPr>
      <w:ind w:left="1260" w:hanging="420"/>
      <w:tabs>
        <w:tab w:val="left" w:pos="900" w:leader="none"/>
        <w:tab w:val="left" w:pos="1260" w:leader="none"/>
      </w:tabs>
    </w:pPr>
    <w:rPr>
      <w:rFonts w:ascii="Arial" w:hAnsi="Arial"/>
      <w:sz w:val="24"/>
      <w:szCs w:val="24"/>
    </w:rPr>
  </w:style>
  <w:style w:type="paragraph" w:styleId="2159" w:customStyle="1">
    <w:name w:val="xl48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0" w:customStyle="1">
    <w:name w:val="Char Char Char Char Char Char Char Char Char1"/>
    <w:basedOn w:val="916"/>
    <w:uiPriority w:val="0"/>
    <w:qFormat/>
    <w:pPr>
      <w:ind w:left="200" w:hanging="200"/>
      <w:tabs>
        <w:tab w:val="left" w:pos="360" w:leader="none"/>
      </w:tabs>
    </w:pPr>
    <w:rPr>
      <w:sz w:val="24"/>
      <w:szCs w:val="24"/>
    </w:rPr>
  </w:style>
  <w:style w:type="paragraph" w:styleId="2161" w:customStyle="1">
    <w:name w:val="f10"/>
    <w:basedOn w:val="916"/>
    <w:uiPriority w:val="0"/>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2162" w:customStyle="1">
    <w:name w:val="xl53"/>
    <w:basedOn w:val="91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163" w:customStyle="1">
    <w:name w:val="ATMS标记1"/>
    <w:basedOn w:val="916"/>
    <w:uiPriority w:val="0"/>
    <w:qFormat/>
    <w:pPr>
      <w:spacing w:before="156" w:after="60" w:line="300" w:lineRule="auto"/>
      <w:tabs>
        <w:tab w:val="left" w:pos="360" w:leader="none"/>
        <w:tab w:val="left" w:pos="900" w:leader="none"/>
      </w:tabs>
    </w:pPr>
    <w:rPr>
      <w:sz w:val="24"/>
      <w:szCs w:val="20"/>
    </w:rPr>
  </w:style>
  <w:style w:type="paragraph" w:styleId="2164" w:customStyle="1">
    <w:name w:val="Char1 Char Char Char1"/>
    <w:basedOn w:val="916"/>
    <w:uiPriority w:val="0"/>
    <w:qFormat/>
    <w:rPr>
      <w:rFonts w:ascii="Tahoma" w:hAnsi="Tahoma" w:cs="Tahoma"/>
      <w:sz w:val="24"/>
      <w:szCs w:val="20"/>
    </w:rPr>
  </w:style>
  <w:style w:type="paragraph" w:styleId="2165" w:customStyle="1">
    <w:name w:val="丁华标题3"/>
    <w:basedOn w:val="2166"/>
    <w:next w:val="2141"/>
    <w:uiPriority w:val="0"/>
    <w:qFormat/>
    <w:pPr>
      <w:ind w:left="1980" w:hanging="420"/>
      <w:spacing w:after="0"/>
      <w:tabs>
        <w:tab w:val="left" w:pos="1004" w:leader="none"/>
        <w:tab w:val="left" w:pos="1470" w:leader="none"/>
        <w:tab w:val="left" w:pos="1980" w:leader="none"/>
      </w:tabs>
      <w:outlineLvl w:val="2"/>
    </w:pPr>
    <w:rPr>
      <w:sz w:val="24"/>
    </w:rPr>
  </w:style>
  <w:style w:type="paragraph" w:styleId="2166" w:customStyle="1">
    <w:name w:val="丁华标题2"/>
    <w:basedOn w:val="918"/>
    <w:next w:val="2141"/>
    <w:uiPriority w:val="0"/>
    <w:qFormat/>
    <w:pPr>
      <w:ind w:left="567" w:hanging="283"/>
      <w:jc w:val="left"/>
      <w:spacing w:before="120" w:after="120" w:line="415" w:lineRule="auto"/>
      <w:tabs>
        <w:tab w:val="left" w:pos="1004" w:leader="none"/>
      </w:tabs>
    </w:pPr>
    <w:rPr>
      <w:rFonts w:ascii="Arial" w:hAnsi="Arial" w:eastAsia="黑体" w:cs="Times New Roman"/>
      <w:b w:val="0"/>
      <w:sz w:val="28"/>
      <w:szCs w:val="20"/>
    </w:rPr>
  </w:style>
  <w:style w:type="paragraph" w:styleId="2167" w:customStyle="1">
    <w:name w:val="xl44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8" w:customStyle="1">
    <w:name w:val="Char Char Char Char1"/>
    <w:basedOn w:val="916"/>
    <w:uiPriority w:val="0"/>
    <w:qFormat/>
    <w:pPr>
      <w:jc w:val="center"/>
      <w:spacing w:after="160" w:line="240" w:lineRule="exact"/>
      <w:widowControl/>
    </w:pPr>
    <w:rPr>
      <w:rFonts w:ascii="黑体" w:hAnsi="Verdana" w:eastAsia="黑体"/>
      <w:sz w:val="32"/>
      <w:szCs w:val="32"/>
      <w:lang w:eastAsia="en-US"/>
    </w:rPr>
  </w:style>
  <w:style w:type="paragraph" w:styleId="2169" w:customStyle="1">
    <w:name w:val="正文 New New"/>
    <w:uiPriority w:val="0"/>
    <w:qFormat/>
    <w:pPr>
      <w:jc w:val="both"/>
      <w:widowControl w:val="off"/>
    </w:pPr>
    <w:rPr>
      <w:rFonts w:ascii="Times New Roman" w:hAnsi="Times New Roman" w:eastAsia="楷体_GB2312" w:cs="Times New Roman"/>
      <w:sz w:val="24"/>
      <w:lang w:val="en-US" w:eastAsia="zh-CN" w:bidi="ar-SA"/>
    </w:rPr>
  </w:style>
  <w:style w:type="paragraph" w:styleId="2170" w:customStyle="1">
    <w:name w:val="xl120"/>
    <w:basedOn w:val="9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1" w:customStyle="1">
    <w:name w:val="Body Text(ch)"/>
    <w:basedOn w:val="916"/>
    <w:next w:val="951"/>
    <w:uiPriority w:val="0"/>
    <w:qFormat/>
    <w:pPr>
      <w:spacing w:after="120"/>
    </w:pPr>
    <w:rPr>
      <w:rFonts w:ascii="宋体" w:hAnsi="Arial"/>
      <w:bCs/>
      <w:iCs/>
      <w:szCs w:val="24"/>
    </w:rPr>
  </w:style>
  <w:style w:type="paragraph" w:styleId="2172" w:customStyle="1">
    <w:name w:val="xl45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3" w:customStyle="1">
    <w:name w:val="正文首行缩进1"/>
    <w:basedOn w:val="951"/>
    <w:uiPriority w:val="0"/>
    <w:qFormat/>
    <w:pPr>
      <w:ind w:firstLine="420"/>
      <w:spacing w:after="120"/>
    </w:pPr>
    <w:rPr>
      <w:rFonts w:ascii="Calibri" w:hAnsi="Calibri" w:eastAsia="宋体" w:cs="黑体"/>
      <w:sz w:val="21"/>
    </w:rPr>
  </w:style>
  <w:style w:type="paragraph" w:styleId="2174" w:customStyle="1">
    <w:name w:val="段落正文 Char"/>
    <w:basedOn w:val="916"/>
    <w:uiPriority w:val="0"/>
    <w:qFormat/>
    <w:pPr>
      <w:ind w:firstLine="461"/>
    </w:pPr>
    <w:rPr>
      <w:rFonts w:ascii="宋体" w:hAnsi="宋体"/>
      <w:sz w:val="24"/>
      <w:szCs w:val="24"/>
    </w:rPr>
  </w:style>
  <w:style w:type="paragraph" w:styleId="2175" w:customStyle="1">
    <w:name w:val="_Style 108"/>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2176" w:customStyle="1">
    <w:name w:val="xl215"/>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77" w:customStyle="1">
    <w:name w:val="font40"/>
    <w:basedOn w:val="916"/>
    <w:uiPriority w:val="0"/>
    <w:qFormat/>
    <w:pPr>
      <w:jc w:val="left"/>
      <w:spacing w:before="100" w:beforeAutospacing="1" w:after="100" w:afterAutospacing="1"/>
      <w:widowControl/>
    </w:pPr>
    <w:rPr>
      <w:rFonts w:ascii="宋体" w:hAnsi="宋体" w:cs="宋体"/>
      <w:b/>
      <w:bCs/>
      <w:color w:val="000000"/>
      <w:sz w:val="22"/>
      <w:szCs w:val="22"/>
    </w:rPr>
  </w:style>
  <w:style w:type="paragraph" w:styleId="2178" w:customStyle="1">
    <w:name w:val="font39"/>
    <w:basedOn w:val="916"/>
    <w:uiPriority w:val="0"/>
    <w:qFormat/>
    <w:pPr>
      <w:jc w:val="left"/>
      <w:spacing w:before="100" w:beforeAutospacing="1" w:after="100" w:afterAutospacing="1"/>
      <w:widowControl/>
    </w:pPr>
    <w:rPr>
      <w:rFonts w:ascii="宋体" w:hAnsi="宋体" w:cs="宋体"/>
      <w:sz w:val="20"/>
      <w:szCs w:val="20"/>
    </w:rPr>
  </w:style>
  <w:style w:type="paragraph" w:styleId="2179" w:customStyle="1">
    <w:name w:val="标题 1 New New New New New New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80" w:customStyle="1">
    <w:name w:val="xl48"/>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2181" w:customStyle="1">
    <w:name w:val="xl146"/>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2" w:customStyle="1">
    <w:name w:val="Preformatted"/>
    <w:basedOn w:val="91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83" w:customStyle="1">
    <w:name w:val="列出段落41"/>
    <w:basedOn w:val="916"/>
    <w:uiPriority w:val="34"/>
    <w:qFormat/>
    <w:pPr>
      <w:ind w:firstLine="420"/>
    </w:pPr>
    <w:rPr>
      <w:rFonts w:ascii="Calibri" w:hAnsi="Calibri"/>
      <w:sz w:val="20"/>
      <w:szCs w:val="20"/>
    </w:rPr>
  </w:style>
  <w:style w:type="paragraph" w:styleId="2184" w:customStyle="1">
    <w:name w:val="xl197"/>
    <w:basedOn w:val="916"/>
    <w:uiPriority w:val="0"/>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185" w:customStyle="1">
    <w:name w:val="Char2 Char Char Char Char Char Char Char Char Char Char Char Char Char Char Char Char Char Char Char Char Char Char Char Char"/>
    <w:basedOn w:val="916"/>
    <w:uiPriority w:val="0"/>
    <w:qFormat/>
    <w:pPr>
      <w:jc w:val="left"/>
    </w:pPr>
    <w:rPr>
      <w:rFonts w:ascii="仿宋_GB2312" w:eastAsia="仿宋_GB2312"/>
      <w:b/>
      <w:sz w:val="32"/>
      <w:szCs w:val="32"/>
    </w:rPr>
  </w:style>
  <w:style w:type="paragraph" w:styleId="2186" w:customStyle="1">
    <w:name w:val="xl454"/>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7" w:customStyle="1">
    <w:name w:val="xl129"/>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188" w:customStyle="1">
    <w:name w:val="font"/>
    <w:basedOn w:val="916"/>
    <w:uiPriority w:val="0"/>
    <w:qFormat/>
    <w:pPr>
      <w:jc w:val="left"/>
      <w:spacing w:before="100" w:beforeAutospacing="1" w:after="100" w:afterAutospacing="1" w:line="360" w:lineRule="atLeast"/>
      <w:widowControl/>
    </w:pPr>
    <w:rPr>
      <w:rFonts w:ascii="宋体" w:hAnsi="宋体"/>
      <w:szCs w:val="20"/>
    </w:rPr>
  </w:style>
  <w:style w:type="paragraph" w:styleId="2189" w:customStyle="1">
    <w:name w:val="附表"/>
    <w:basedOn w:val="916"/>
    <w:uiPriority w:val="0"/>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90" w:customStyle="1">
    <w:name w:val="xl137"/>
    <w:basedOn w:val="9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1" w:customStyle="1">
    <w:name w:val="标题 2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92" w:customStyle="1">
    <w:name w:val="Char Char Char Char Char Char Char Char2"/>
    <w:basedOn w:val="916"/>
    <w:uiPriority w:val="0"/>
    <w:qFormat/>
    <w:rPr>
      <w:rFonts w:ascii="Georgia" w:hAnsi="Georgia" w:cs="Symbol"/>
      <w:sz w:val="24"/>
      <w:szCs w:val="20"/>
    </w:rPr>
  </w:style>
  <w:style w:type="paragraph" w:styleId="2193" w:customStyle="1">
    <w:name w:val="xl484"/>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194" w:customStyle="1">
    <w:name w:val="默认段落字体 Para Char Char Char Char Char Char Char Char Char1 Char Char Char Char Char Char Char"/>
    <w:basedOn w:val="943"/>
    <w:uiPriority w:val="0"/>
    <w:qFormat/>
    <w:pPr>
      <w:jc w:val="both"/>
      <w:shd w:val="clear" w:color="auto" w:fill="000080"/>
    </w:pPr>
    <w:rPr>
      <w:rFonts w:ascii="Times New Roman" w:eastAsia="宋体"/>
      <w:sz w:val="21"/>
      <w:szCs w:val="20"/>
    </w:rPr>
  </w:style>
  <w:style w:type="paragraph" w:styleId="2195" w:customStyle="1">
    <w:name w:val="xl22"/>
    <w:basedOn w:val="916"/>
    <w:uiPriority w:val="0"/>
    <w:qFormat/>
    <w:pPr>
      <w:jc w:val="left"/>
      <w:spacing w:before="100" w:beforeAutospacing="1" w:after="100" w:afterAutospacing="1"/>
      <w:widowControl/>
    </w:pPr>
    <w:rPr>
      <w:rFonts w:ascii="宋体" w:hAnsi="宋体" w:cs="宋体"/>
      <w:sz w:val="18"/>
      <w:szCs w:val="18"/>
    </w:rPr>
  </w:style>
  <w:style w:type="paragraph" w:styleId="2196" w:customStyle="1">
    <w:name w:val="项目符号，一级"/>
    <w:basedOn w:val="1758"/>
    <w:next w:val="1758"/>
    <w:uiPriority w:val="0"/>
    <w:qFormat/>
    <w:pPr>
      <w:ind w:left="376" w:firstLine="0"/>
      <w:spacing w:line="240" w:lineRule="atLeast"/>
      <w:tabs>
        <w:tab w:val="left" w:pos="1320" w:leader="none"/>
      </w:tabs>
    </w:pPr>
    <w:rPr>
      <w:bCs w:val="0"/>
      <w:color w:val="000000"/>
      <w:szCs w:val="24"/>
    </w:rPr>
  </w:style>
  <w:style w:type="paragraph" w:styleId="2197" w:customStyle="1">
    <w:name w:val="texttitle"/>
    <w:basedOn w:val="916"/>
    <w:uiPriority w:val="0"/>
    <w:qFormat/>
    <w:pPr>
      <w:jc w:val="left"/>
      <w:spacing w:before="100" w:beforeAutospacing="1" w:after="100" w:afterAutospacing="1"/>
      <w:widowControl/>
    </w:pPr>
    <w:rPr>
      <w:rFonts w:ascii="宋体" w:hAnsi="宋体"/>
      <w:sz w:val="24"/>
      <w:szCs w:val="20"/>
    </w:rPr>
  </w:style>
  <w:style w:type="paragraph" w:styleId="2198" w:customStyle="1">
    <w:name w:val="xl421"/>
    <w:basedOn w:val="916"/>
    <w:uiPriority w:val="0"/>
    <w:qFormat/>
    <w:pPr>
      <w:jc w:val="left"/>
      <w:spacing w:before="100" w:beforeAutospacing="1" w:after="100" w:afterAutospacing="1"/>
      <w:widowControl/>
    </w:pPr>
    <w:rPr>
      <w:sz w:val="24"/>
      <w:szCs w:val="24"/>
    </w:rPr>
  </w:style>
  <w:style w:type="paragraph" w:styleId="2199" w:customStyle="1">
    <w:name w:val="标记1"/>
    <w:basedOn w:val="916"/>
    <w:uiPriority w:val="0"/>
    <w:qFormat/>
    <w:pPr>
      <w:ind w:firstLine="480"/>
    </w:pPr>
    <w:rPr>
      <w:rFonts w:ascii="宋体" w:hAnsi="宋体" w:eastAsia="楷体_GB2312" w:cs="宋体"/>
      <w:b/>
      <w:sz w:val="28"/>
      <w:szCs w:val="20"/>
    </w:rPr>
  </w:style>
  <w:style w:type="paragraph" w:styleId="2200" w:customStyle="1">
    <w:name w:val="xl2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201" w:customStyle="1">
    <w:name w:val="样式4"/>
    <w:basedOn w:val="916"/>
    <w:uiPriority w:val="0"/>
    <w:qFormat/>
    <w:pPr>
      <w:jc w:val="center"/>
      <w:outlineLvl w:val="0"/>
    </w:pPr>
    <w:rPr>
      <w:b/>
      <w:sz w:val="32"/>
      <w:szCs w:val="20"/>
    </w:rPr>
  </w:style>
  <w:style w:type="paragraph" w:styleId="2202" w:customStyle="1">
    <w:name w:val="文字"/>
    <w:basedOn w:val="916"/>
    <w:uiPriority w:val="0"/>
    <w:qFormat/>
    <w:pPr>
      <w:ind w:right="-210" w:firstLine="556"/>
      <w:spacing w:line="312" w:lineRule="auto"/>
      <w:tabs>
        <w:tab w:val="left" w:pos="8520" w:leader="none"/>
      </w:tabs>
    </w:pPr>
    <w:rPr>
      <w:rFonts w:ascii="宋体" w:hAnsi="宋体"/>
      <w:sz w:val="28"/>
      <w:szCs w:val="20"/>
    </w:rPr>
  </w:style>
  <w:style w:type="paragraph" w:styleId="2203" w:customStyle="1">
    <w:name w:val="xl434"/>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4" w:customStyle="1">
    <w:name w:val="项目符号1"/>
    <w:basedOn w:val="916"/>
    <w:uiPriority w:val="0"/>
    <w:qFormat/>
    <w:pPr>
      <w:ind w:left="720" w:hanging="720"/>
      <w:tabs>
        <w:tab w:val="left" w:pos="360" w:leader="none"/>
        <w:tab w:val="left" w:pos="2040" w:leader="none"/>
      </w:tabs>
    </w:pPr>
    <w:rPr>
      <w:rFonts w:ascii="宋体"/>
      <w:sz w:val="28"/>
      <w:szCs w:val="20"/>
    </w:rPr>
  </w:style>
  <w:style w:type="paragraph" w:styleId="2205" w:customStyle="1">
    <w:name w:val="丁华标题1"/>
    <w:basedOn w:val="917"/>
    <w:next w:val="2141"/>
    <w:uiPriority w:val="0"/>
    <w:qFormat/>
    <w:pPr>
      <w:ind w:left="567"/>
      <w:jc w:val="left"/>
      <w:spacing w:before="0" w:after="0"/>
      <w:tabs>
        <w:tab w:val="left" w:pos="567" w:leader="none"/>
      </w:tabs>
    </w:pPr>
    <w:rPr>
      <w:rFonts w:eastAsia="黑体"/>
      <w:b w:val="0"/>
      <w:bCs w:val="0"/>
      <w:sz w:val="32"/>
      <w:szCs w:val="20"/>
    </w:rPr>
  </w:style>
  <w:style w:type="paragraph" w:styleId="2206" w:customStyle="1">
    <w:name w:val="Char Char1 Char Char2 Char Char"/>
    <w:basedOn w:val="916"/>
    <w:uiPriority w:val="0"/>
    <w:qFormat/>
    <w:pPr>
      <w:jc w:val="left"/>
      <w:spacing w:after="160" w:line="240" w:lineRule="exact"/>
      <w:widowControl/>
    </w:pPr>
    <w:rPr>
      <w:szCs w:val="24"/>
    </w:rPr>
  </w:style>
  <w:style w:type="paragraph" w:styleId="2207" w:customStyle="1">
    <w:name w:val="xl25"/>
    <w:basedOn w:val="916"/>
    <w:uiPriority w:val="0"/>
    <w:qFormat/>
    <w:pPr>
      <w:jc w:val="center"/>
      <w:spacing w:before="100" w:beforeAutospacing="1" w:after="100" w:afterAutospacing="1"/>
      <w:widowControl/>
      <w:pBdr>
        <w:right w:val="single" w:color="auto" w:sz="4" w:space="0"/>
      </w:pBdr>
    </w:pPr>
  </w:style>
  <w:style w:type="paragraph" w:styleId="2208" w:customStyle="1">
    <w:name w:val="p17"/>
    <w:basedOn w:val="916"/>
    <w:uiPriority w:val="0"/>
    <w:qFormat/>
    <w:pPr>
      <w:ind w:firstLine="420"/>
      <w:widowControl/>
    </w:pPr>
    <w:rPr>
      <w:rFonts w:ascii="Calibri" w:hAnsi="Calibri" w:cs="宋体"/>
    </w:rPr>
  </w:style>
  <w:style w:type="paragraph" w:styleId="2209" w:customStyle="1">
    <w:name w:val="xl465"/>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10" w:customStyle="1">
    <w:name w:val="xl127"/>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1" w:customStyle="1">
    <w:name w:val="8A"/>
    <w:uiPriority w:val="0"/>
    <w:qFormat/>
    <w:pPr>
      <w:jc w:val="both"/>
      <w:widowControl w:val="off"/>
    </w:pPr>
    <w:rPr>
      <w:rFonts w:ascii="方正黑体简体" w:hAnsi="Times New Roman" w:eastAsia="方正黑体简体" w:cs="Times New Roman"/>
      <w:b/>
      <w:lang w:val="en-US" w:eastAsia="zh-CN" w:bidi="ar-SA"/>
    </w:rPr>
  </w:style>
  <w:style w:type="paragraph" w:styleId="2212" w:customStyle="1">
    <w:name w:val="样式 目录 2 + 首行缩进:  2 字符"/>
    <w:basedOn w:val="991"/>
    <w:uiPriority w:val="0"/>
    <w:qFormat/>
    <w:pPr>
      <w:ind w:left="0" w:firstLine="480"/>
      <w:jc w:val="left"/>
      <w:tabs>
        <w:tab w:val="left" w:pos="740" w:leader="none"/>
        <w:tab w:val="right" w:pos="20900" w:leader="dot"/>
      </w:tabs>
    </w:pPr>
    <w:rPr>
      <w:rFonts w:cs="Times New Roman"/>
      <w:smallCaps/>
      <w:sz w:val="20"/>
      <w:szCs w:val="20"/>
    </w:rPr>
  </w:style>
  <w:style w:type="paragraph" w:styleId="2213" w:customStyle="1">
    <w:name w:val="font1"/>
    <w:basedOn w:val="916"/>
    <w:uiPriority w:val="0"/>
    <w:qFormat/>
    <w:pPr>
      <w:jc w:val="left"/>
      <w:spacing w:before="100" w:beforeAutospacing="1" w:after="100" w:afterAutospacing="1"/>
      <w:widowControl/>
    </w:pPr>
    <w:rPr>
      <w:rFonts w:ascii="宋体" w:hAnsi="宋体" w:cs="宋体"/>
      <w:sz w:val="24"/>
      <w:szCs w:val="24"/>
    </w:rPr>
  </w:style>
  <w:style w:type="paragraph" w:styleId="2214" w:customStyle="1">
    <w:name w:val="xl431"/>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5" w:customStyle="1">
    <w:name w:val="Char Char Char Char Char Char Char Char Char Char Char Char Char Char Char Char Char Char Char Char Char Char Char1"/>
    <w:basedOn w:val="916"/>
    <w:uiPriority w:val="0"/>
    <w:qFormat/>
    <w:rPr>
      <w:rFonts w:ascii="Tahoma" w:hAnsi="Tahoma" w:cs="Tahoma"/>
      <w:sz w:val="24"/>
      <w:szCs w:val="20"/>
    </w:rPr>
  </w:style>
  <w:style w:type="paragraph" w:styleId="2216" w:customStyle="1">
    <w:name w:val="xl473"/>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17" w:customStyle="1">
    <w:name w:val="表格内文"/>
    <w:basedOn w:val="916"/>
    <w:uiPriority w:val="0"/>
    <w:qFormat/>
    <w:pPr>
      <w:spacing w:line="400" w:lineRule="exact"/>
    </w:pPr>
    <w:rPr>
      <w:rFonts w:ascii="Arial" w:hAnsi="Arial" w:cs="宋体"/>
      <w:szCs w:val="20"/>
    </w:rPr>
  </w:style>
  <w:style w:type="paragraph" w:styleId="2218" w:customStyle="1">
    <w:name w:val="font42"/>
    <w:basedOn w:val="916"/>
    <w:uiPriority w:val="0"/>
    <w:qFormat/>
    <w:pPr>
      <w:jc w:val="left"/>
      <w:spacing w:before="100" w:beforeAutospacing="1" w:after="100" w:afterAutospacing="1"/>
      <w:widowControl/>
    </w:pPr>
    <w:rPr>
      <w:rFonts w:ascii="宋体" w:hAnsi="宋体" w:cs="宋体"/>
      <w:sz w:val="20"/>
      <w:szCs w:val="20"/>
    </w:rPr>
  </w:style>
  <w:style w:type="paragraph" w:styleId="2219"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20" w:customStyle="1">
    <w:name w:val="Bulleted text"/>
    <w:basedOn w:val="916"/>
    <w:uiPriority w:val="0"/>
    <w:qFormat/>
    <w:pPr>
      <w:jc w:val="left"/>
      <w:widowControl/>
      <w:tabs>
        <w:tab w:val="left" w:pos="360" w:leader="none"/>
      </w:tabs>
    </w:pPr>
    <w:rPr>
      <w:rFonts w:eastAsia="PMingLiU"/>
      <w:sz w:val="20"/>
      <w:szCs w:val="20"/>
      <w:lang w:eastAsia="en-US"/>
    </w:rPr>
  </w:style>
  <w:style w:type="paragraph" w:styleId="2221" w:customStyle="1">
    <w:name w:val="Legal 8"/>
    <w:basedOn w:val="916"/>
    <w:next w:val="916"/>
    <w:uiPriority w:val="0"/>
    <w:qFormat/>
    <w:pPr>
      <w:ind w:left="2100" w:hanging="420"/>
      <w:spacing w:after="240"/>
      <w:widowControl/>
      <w:tabs>
        <w:tab w:val="left" w:pos="1800" w:leader="none"/>
      </w:tabs>
      <w:outlineLvl w:val="7"/>
    </w:pPr>
    <w:rPr>
      <w:sz w:val="24"/>
      <w:szCs w:val="20"/>
    </w:rPr>
  </w:style>
  <w:style w:type="paragraph" w:styleId="2222" w:customStyle="1">
    <w:name w:val="样式 标题 3Level 3 Headsect1.2.3h33rd levelH33Head 3level_3..."/>
    <w:basedOn w:val="919"/>
    <w:uiPriority w:val="0"/>
    <w:qFormat/>
    <w:pPr>
      <w:spacing w:before="0" w:after="0" w:line="360" w:lineRule="auto"/>
    </w:pPr>
    <w:rPr>
      <w:rFonts w:ascii="宋体" w:hAnsi="宋体" w:eastAsia="黑体" w:cs="宋体"/>
      <w:sz w:val="24"/>
      <w:szCs w:val="20"/>
    </w:rPr>
  </w:style>
  <w:style w:type="paragraph" w:styleId="2223" w:customStyle="1">
    <w:name w:val="Char Char1 Char Char Char1"/>
    <w:basedOn w:val="943"/>
    <w:uiPriority w:val="0"/>
    <w:qFormat/>
    <w:pPr>
      <w:jc w:val="both"/>
      <w:shd w:val="clear" w:color="auto" w:fill="000080"/>
    </w:pPr>
    <w:rPr>
      <w:rFonts w:ascii="Calibri" w:hAnsi="Calibri" w:eastAsia="宋体" w:cs="黑体"/>
      <w:sz w:val="21"/>
      <w:szCs w:val="21"/>
      <w:shd w:val="clear" w:color="auto" w:fill="000080"/>
    </w:rPr>
  </w:style>
  <w:style w:type="paragraph" w:styleId="2224" w:customStyle="1">
    <w:name w:val="retrait3"/>
    <w:basedOn w:val="916"/>
    <w:uiPriority w:val="0"/>
    <w:qFormat/>
    <w:pPr>
      <w:ind w:left="851"/>
      <w:jc w:val="left"/>
      <w:spacing w:before="20" w:after="20"/>
      <w:widowControl/>
    </w:pPr>
    <w:rPr>
      <w:rFonts w:ascii="Arial" w:hAnsi="Arial"/>
      <w:sz w:val="24"/>
      <w:szCs w:val="20"/>
      <w:lang w:val="en-GB"/>
    </w:rPr>
  </w:style>
  <w:style w:type="paragraph" w:styleId="2225" w:customStyle="1">
    <w:name w:val="xl15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26" w:customStyle="1">
    <w:name w:val="content_lineheight"/>
    <w:basedOn w:val="916"/>
    <w:uiPriority w:val="0"/>
    <w:qFormat/>
    <w:pPr>
      <w:jc w:val="left"/>
      <w:spacing w:before="100" w:beforeAutospacing="1" w:after="100" w:afterAutospacing="1"/>
      <w:widowControl/>
    </w:pPr>
    <w:rPr>
      <w:rFonts w:ascii="宋体" w:hAnsi="宋体"/>
      <w:sz w:val="24"/>
      <w:szCs w:val="24"/>
    </w:rPr>
  </w:style>
  <w:style w:type="paragraph" w:styleId="2227" w:customStyle="1">
    <w:name w:val="基准页脚样式"/>
    <w:basedOn w:val="916"/>
    <w:uiPriority w:val="0"/>
    <w:qFormat/>
    <w:pPr>
      <w:ind w:left="1080" w:firstLine="480"/>
      <w:jc w:val="left"/>
      <w:keepLines/>
      <w:spacing w:line="220" w:lineRule="atLeast"/>
      <w:widowControl/>
    </w:pPr>
    <w:rPr>
      <w:rFonts w:ascii="宋体" w:hAnsi="宋体" w:cs="宋体"/>
      <w:bCs/>
      <w:sz w:val="18"/>
      <w:szCs w:val="24"/>
    </w:rPr>
  </w:style>
  <w:style w:type="paragraph" w:styleId="2228" w:customStyle="1">
    <w:name w:val="标题 2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29" w:customStyle="1">
    <w:name w:val="样式 样式 样式 样式 正文 + 首行缩进:  2.94 字符 + 首行缩进:  2 字符 + 首行缩进:  2 字符"/>
    <w:basedOn w:val="916"/>
    <w:uiPriority w:val="0"/>
    <w:qFormat/>
    <w:pPr>
      <w:ind w:firstLine="560"/>
      <w:jc w:val="left"/>
    </w:pPr>
    <w:rPr>
      <w:rFonts w:ascii="宋体" w:hAnsi="宋体" w:eastAsia="仿宋_GB2312" w:cs="宋体"/>
      <w:bCs/>
      <w:sz w:val="28"/>
      <w:szCs w:val="20"/>
    </w:rPr>
  </w:style>
  <w:style w:type="paragraph" w:styleId="2230" w:customStyle="1">
    <w:name w:val="_Style 2"/>
    <w:basedOn w:val="916"/>
    <w:uiPriority w:val="34"/>
    <w:qFormat/>
    <w:pPr>
      <w:ind w:firstLine="420"/>
    </w:pPr>
    <w:rPr>
      <w:rFonts w:ascii="Calibri" w:hAnsi="Calibri"/>
      <w:szCs w:val="22"/>
    </w:rPr>
  </w:style>
  <w:style w:type="paragraph" w:styleId="2231" w:customStyle="1">
    <w:name w:val="合同模板编号正文1"/>
    <w:basedOn w:val="916"/>
    <w:uiPriority w:val="0"/>
    <w:qFormat/>
    <w:pPr>
      <w:jc w:val="left"/>
      <w:widowControl/>
    </w:pPr>
    <w:rPr>
      <w:rFonts w:ascii="宋体" w:hAnsi="宋体"/>
    </w:rPr>
  </w:style>
  <w:style w:type="paragraph" w:styleId="2232" w:customStyle="1">
    <w:name w:val="样式 样式 标题 2部分标题2nd levelh22Header 2l2Heading 2 HiddenHeading...1 ..."/>
    <w:basedOn w:val="916"/>
    <w:uiPriority w:val="0"/>
    <w:qFormat/>
    <w:pPr>
      <w:ind w:left="578" w:hanging="578"/>
      <w:keepLines/>
      <w:keepNext/>
      <w:widowControl/>
      <w:tabs>
        <w:tab w:val="left" w:pos="840" w:leader="none"/>
      </w:tabs>
      <w:outlineLvl w:val="1"/>
    </w:pPr>
    <w:rPr>
      <w:rFonts w:ascii="宋体" w:hAnsi="宋体" w:cs="宋体"/>
      <w:b/>
      <w:sz w:val="24"/>
      <w:szCs w:val="20"/>
    </w:rPr>
  </w:style>
  <w:style w:type="paragraph" w:styleId="2233" w:customStyle="1">
    <w:name w:val="样式 标题 2部分标题2nd levelh22Header 2l2Heading 2 HiddenHeading..."/>
    <w:basedOn w:val="918"/>
    <w:uiPriority w:val="0"/>
    <w:qFormat/>
    <w:pPr>
      <w:ind w:left="576" w:hanging="420"/>
      <w:jc w:val="left"/>
      <w:spacing w:before="0" w:line="360" w:lineRule="auto"/>
      <w:widowControl/>
      <w:tabs>
        <w:tab w:val="left" w:pos="576" w:leader="none"/>
      </w:tabs>
    </w:pPr>
    <w:rPr>
      <w:rFonts w:ascii="宋体" w:hAnsi="宋体" w:cs="宋体"/>
      <w:sz w:val="24"/>
      <w:szCs w:val="20"/>
    </w:rPr>
  </w:style>
  <w:style w:type="paragraph" w:styleId="2234" w:customStyle="1">
    <w:name w:val="CM48"/>
    <w:basedOn w:val="916"/>
    <w:next w:val="916"/>
    <w:uiPriority w:val="0"/>
    <w:qFormat/>
    <w:pPr>
      <w:jc w:val="left"/>
    </w:pPr>
    <w:rPr>
      <w:rFonts w:ascii="宋体" w:hAnsi="宋体" w:cs="宋体"/>
      <w:color w:val="000000"/>
      <w:sz w:val="24"/>
      <w:szCs w:val="20"/>
    </w:rPr>
  </w:style>
  <w:style w:type="paragraph" w:styleId="2235" w:customStyle="1">
    <w:name w:val="±íÏî"/>
    <w:basedOn w:val="916"/>
    <w:uiPriority w:val="0"/>
    <w:qFormat/>
    <w:pPr>
      <w:jc w:val="center"/>
      <w:spacing w:line="300" w:lineRule="auto"/>
      <w:widowControl/>
    </w:pPr>
    <w:rPr>
      <w:sz w:val="18"/>
      <w:szCs w:val="20"/>
    </w:rPr>
  </w:style>
  <w:style w:type="paragraph" w:styleId="2236" w:customStyle="1">
    <w:name w:val="¹Ø×¢ÀàÐÍ:1"/>
    <w:basedOn w:val="916"/>
    <w:uiPriority w:val="0"/>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237" w:customStyle="1">
    <w:name w:val="Normal Indent1"/>
    <w:basedOn w:val="916"/>
    <w:uiPriority w:val="0"/>
    <w:qFormat/>
    <w:pPr>
      <w:ind w:firstLine="420"/>
    </w:pPr>
    <w:rPr>
      <w:sz w:val="20"/>
      <w:szCs w:val="20"/>
    </w:rPr>
  </w:style>
  <w:style w:type="paragraph" w:styleId="2238"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239" w:customStyle="1">
    <w:name w:val="Char Char Char Char Char Char Char2"/>
    <w:basedOn w:val="916"/>
    <w:uiPriority w:val="0"/>
    <w:qFormat/>
    <w:rPr>
      <w:rFonts w:ascii="Georgia" w:hAnsi="Georgia" w:cs="Symbol"/>
      <w:sz w:val="24"/>
      <w:szCs w:val="20"/>
    </w:rPr>
  </w:style>
  <w:style w:type="paragraph" w:styleId="2240" w:customStyle="1">
    <w:name w:val="日期1"/>
    <w:basedOn w:val="916"/>
    <w:next w:val="916"/>
    <w:uiPriority w:val="0"/>
    <w:qFormat/>
    <w:rPr>
      <w:rFonts w:ascii="隶书" w:eastAsia="隶书"/>
      <w:sz w:val="30"/>
      <w:szCs w:val="20"/>
    </w:rPr>
  </w:style>
  <w:style w:type="paragraph" w:styleId="2241" w:customStyle="1">
    <w:name w:val="Pa2"/>
    <w:basedOn w:val="916"/>
    <w:next w:val="916"/>
    <w:uiPriority w:val="0"/>
    <w:qFormat/>
    <w:pPr>
      <w:ind w:firstLine="480"/>
      <w:jc w:val="left"/>
      <w:spacing w:line="161" w:lineRule="atLeast"/>
    </w:pPr>
    <w:rPr>
      <w:rFonts w:ascii="FZDaHei-B02S" w:hAnsi="宋体" w:eastAsia="FZDaHei-B02S" w:cs="宋体"/>
      <w:bCs/>
      <w:sz w:val="24"/>
      <w:szCs w:val="24"/>
    </w:rPr>
  </w:style>
  <w:style w:type="paragraph" w:styleId="2242" w:customStyle="1">
    <w:name w:val="Default Text:1"/>
    <w:basedOn w:val="916"/>
    <w:uiPriority w:val="0"/>
    <w:qFormat/>
    <w:pPr>
      <w:jc w:val="left"/>
      <w:widowControl/>
    </w:pPr>
    <w:rPr>
      <w:sz w:val="24"/>
      <w:szCs w:val="20"/>
    </w:rPr>
  </w:style>
  <w:style w:type="paragraph" w:styleId="2243" w:customStyle="1">
    <w:name w:val="Char Char Char Char Char Char Char Char Char Char Char"/>
    <w:basedOn w:val="916"/>
    <w:uiPriority w:val="0"/>
    <w:qFormat/>
    <w:rPr>
      <w:rFonts w:ascii="Tahoma" w:hAnsi="Tahoma"/>
      <w:sz w:val="24"/>
      <w:szCs w:val="20"/>
    </w:rPr>
  </w:style>
  <w:style w:type="paragraph" w:styleId="2244" w:customStyle="1">
    <w:name w:val="正文，首行缩进:"/>
    <w:basedOn w:val="916"/>
    <w:uiPriority w:val="0"/>
    <w:qFormat/>
    <w:pPr>
      <w:ind w:firstLine="480"/>
      <w:jc w:val="left"/>
    </w:pPr>
    <w:rPr>
      <w:rFonts w:ascii="仿宋_GB2312" w:hAnsi="Arial" w:eastAsia="仿宋_GB2312"/>
      <w:sz w:val="24"/>
      <w:szCs w:val="20"/>
    </w:rPr>
  </w:style>
  <w:style w:type="paragraph" w:styleId="2245" w:customStyle="1">
    <w:name w:val="_Style 456"/>
    <w:next w:val="916"/>
    <w:uiPriority w:val="99"/>
    <w:qFormat/>
    <w:pPr>
      <w:jc w:val="both"/>
      <w:widowControl w:val="off"/>
    </w:pPr>
    <w:rPr>
      <w:rFonts w:ascii="Times New Roman" w:hAnsi="Times New Roman" w:eastAsia="宋体" w:cs="Times New Roman"/>
      <w:sz w:val="21"/>
      <w:szCs w:val="24"/>
      <w:lang w:val="en-US" w:eastAsia="zh-CN" w:bidi="ar-SA"/>
    </w:rPr>
  </w:style>
  <w:style w:type="paragraph" w:styleId="2246" w:customStyle="1">
    <w:name w:val="ee"/>
    <w:basedOn w:val="916"/>
    <w:uiPriority w:val="0"/>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247" w:customStyle="1">
    <w:name w:val="正文内容"/>
    <w:basedOn w:val="951"/>
    <w:uiPriority w:val="0"/>
    <w:qFormat/>
    <w:pPr>
      <w:ind w:firstLine="505"/>
      <w:spacing w:line="400" w:lineRule="exact"/>
    </w:pPr>
    <w:rPr>
      <w:rFonts w:ascii="宋体" w:eastAsia="宋体" w:cs="黑体"/>
      <w:bCs/>
      <w:color w:val="000000"/>
      <w:spacing w:val="10"/>
    </w:rPr>
  </w:style>
  <w:style w:type="paragraph" w:styleId="2248" w:customStyle="1">
    <w:name w:val="正文1.2"/>
    <w:basedOn w:val="916"/>
    <w:uiPriority w:val="0"/>
    <w:qFormat/>
    <w:pPr>
      <w:jc w:val="left"/>
      <w:spacing w:line="288" w:lineRule="auto"/>
    </w:pPr>
    <w:rPr>
      <w:rFonts w:ascii="宋体"/>
      <w:sz w:val="28"/>
      <w:szCs w:val="20"/>
      <w:lang w:eastAsia="en-US"/>
    </w:rPr>
  </w:style>
  <w:style w:type="paragraph" w:styleId="2249" w:customStyle="1">
    <w:name w:val="pic-info"/>
    <w:basedOn w:val="916"/>
    <w:uiPriority w:val="0"/>
    <w:qFormat/>
    <w:pPr>
      <w:jc w:val="left"/>
      <w:spacing w:before="100" w:beforeAutospacing="1" w:after="100" w:afterAutospacing="1"/>
      <w:widowControl/>
    </w:pPr>
    <w:rPr>
      <w:rFonts w:ascii="宋体" w:hAnsi="宋体" w:cs="宋体"/>
      <w:sz w:val="24"/>
      <w:szCs w:val="24"/>
    </w:rPr>
  </w:style>
  <w:style w:type="paragraph" w:styleId="2250" w:customStyle="1">
    <w:name w:val="Char3 Char Char Char Char Char Char Char Char Char Char Char Char"/>
    <w:basedOn w:val="916"/>
    <w:uiPriority w:val="0"/>
    <w:qFormat/>
    <w:rPr>
      <w:rFonts w:ascii="Tahoma" w:hAnsi="Tahoma"/>
      <w:sz w:val="24"/>
      <w:szCs w:val="20"/>
    </w:rPr>
  </w:style>
  <w:style w:type="paragraph" w:styleId="2251" w:customStyle="1">
    <w:name w:val="Char Char Char Char Char Char Char1 Char1"/>
    <w:basedOn w:val="916"/>
    <w:uiPriority w:val="0"/>
    <w:qFormat/>
    <w:rPr>
      <w:rFonts w:ascii="Tahoma" w:hAnsi="Tahoma"/>
      <w:sz w:val="24"/>
      <w:szCs w:val="20"/>
    </w:rPr>
  </w:style>
  <w:style w:type="paragraph" w:styleId="2252" w:customStyle="1">
    <w:name w:val="封面小标题"/>
    <w:basedOn w:val="916"/>
    <w:uiPriority w:val="0"/>
    <w:qFormat/>
    <w:rPr>
      <w:rFonts w:ascii="Verdana" w:hAnsi="Verdana"/>
      <w:b/>
      <w:sz w:val="32"/>
      <w:szCs w:val="20"/>
    </w:rPr>
  </w:style>
  <w:style w:type="paragraph" w:styleId="2253" w:customStyle="1">
    <w:name w:val="小四 段落 宋体 Char"/>
    <w:basedOn w:val="937"/>
    <w:uiPriority w:val="0"/>
    <w:qFormat/>
    <w:pPr>
      <w:ind w:left="0" w:right="-33" w:firstLine="600"/>
      <w:jc w:val="left"/>
      <w:tabs>
        <w:tab w:val="clear" w:pos="2952" w:leader="none"/>
      </w:tabs>
    </w:pPr>
    <w:rPr>
      <w:rFonts w:ascii="仿宋_GB2312" w:eastAsia="仿宋_GB2312"/>
      <w:sz w:val="30"/>
      <w:szCs w:val="30"/>
    </w:rPr>
  </w:style>
  <w:style w:type="paragraph" w:styleId="2254" w:customStyle="1">
    <w:name w:val="表格中内容居左"/>
    <w:basedOn w:val="916"/>
    <w:uiPriority w:val="0"/>
    <w:qFormat/>
    <w:pPr>
      <w:jc w:val="left"/>
      <w:widowControl/>
    </w:pPr>
    <w:rPr>
      <w:rFonts w:ascii="仿宋_GB2312" w:eastAsia="仿宋_GB2312"/>
      <w:sz w:val="28"/>
      <w:szCs w:val="20"/>
    </w:rPr>
  </w:style>
  <w:style w:type="paragraph" w:styleId="2255" w:customStyle="1">
    <w:name w:val="Char Char Char Char Char Char Char Char Char Char Char Char Char Char1"/>
    <w:basedOn w:val="916"/>
    <w:uiPriority w:val="0"/>
    <w:qFormat/>
    <w:rPr>
      <w:rFonts w:ascii="Tahoma" w:hAnsi="Tahoma"/>
      <w:sz w:val="24"/>
      <w:szCs w:val="20"/>
    </w:rPr>
  </w:style>
  <w:style w:type="paragraph" w:styleId="2256" w:customStyle="1">
    <w:name w:val="xl147"/>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2257" w:customStyle="1">
    <w:name w:val="标题 2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58"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9" w:customStyle="1">
    <w:name w:val="Body Text 21"/>
    <w:basedOn w:val="916"/>
    <w:uiPriority w:val="0"/>
    <w:qFormat/>
    <w:pPr>
      <w:ind w:left="720" w:hanging="720"/>
      <w:widowControl/>
    </w:pPr>
    <w:rPr>
      <w:sz w:val="24"/>
      <w:szCs w:val="20"/>
      <w:lang w:val="en-GB"/>
    </w:rPr>
  </w:style>
  <w:style w:type="paragraph" w:styleId="2260" w:customStyle="1">
    <w:name w:val="标题 2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61" w:customStyle="1">
    <w:name w:val="标题 2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62" w:customStyle="1">
    <w:name w:val="xl160"/>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263" w:customStyle="1">
    <w:name w:val="xl478"/>
    <w:basedOn w:val="916"/>
    <w:uiPriority w:val="0"/>
    <w:qFormat/>
    <w:pPr>
      <w:jc w:val="left"/>
      <w:spacing w:before="100" w:beforeAutospacing="1" w:after="100" w:afterAutospacing="1"/>
      <w:widowControl/>
    </w:pPr>
    <w:rPr>
      <w:sz w:val="24"/>
      <w:szCs w:val="24"/>
    </w:rPr>
  </w:style>
  <w:style w:type="paragraph" w:styleId="2264" w:customStyle="1">
    <w:name w:val="msonormal"/>
    <w:basedOn w:val="916"/>
    <w:uiPriority w:val="0"/>
    <w:qFormat/>
    <w:pPr>
      <w:jc w:val="left"/>
      <w:spacing w:before="100" w:beforeAutospacing="1" w:after="100" w:afterAutospacing="1"/>
      <w:widowControl/>
    </w:pPr>
    <w:rPr>
      <w:rFonts w:ascii="宋体" w:hAnsi="宋体" w:cs="宋体"/>
      <w:sz w:val="24"/>
      <w:szCs w:val="24"/>
    </w:rPr>
  </w:style>
  <w:style w:type="paragraph" w:styleId="2265" w:customStyle="1">
    <w:name w:val="标题 2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66"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67" w:customStyle="1">
    <w:name w:val="xl438"/>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8"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69"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270" w:customStyle="1">
    <w:name w:val="Char Char112"/>
    <w:basedOn w:val="916"/>
    <w:uiPriority w:val="0"/>
    <w:qFormat/>
    <w:rPr>
      <w:rFonts w:ascii="Tahoma" w:hAnsi="Tahoma"/>
      <w:sz w:val="24"/>
      <w:szCs w:val="20"/>
    </w:rPr>
  </w:style>
  <w:style w:type="paragraph" w:styleId="2271" w:customStyle="1">
    <w:name w:val="表格内文字居中"/>
    <w:basedOn w:val="916"/>
    <w:uiPriority w:val="0"/>
    <w:qFormat/>
    <w:pPr>
      <w:jc w:val="center"/>
      <w:tabs>
        <w:tab w:val="left" w:pos="600" w:leader="none"/>
      </w:tabs>
    </w:pPr>
    <w:rPr>
      <w:b/>
      <w:sz w:val="28"/>
      <w:szCs w:val="20"/>
    </w:rPr>
  </w:style>
  <w:style w:type="paragraph" w:styleId="2272" w:customStyle="1">
    <w:name w:val="xl63"/>
    <w:basedOn w:val="91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273" w:customStyle="1">
    <w:name w:val="xl44"/>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274" w:customStyle="1">
    <w:name w:val="(1)"/>
    <w:basedOn w:val="916"/>
    <w:uiPriority w:val="0"/>
    <w:qFormat/>
    <w:pPr>
      <w:ind w:left="1531" w:hanging="567"/>
      <w:spacing w:line="500" w:lineRule="exact"/>
    </w:pPr>
    <w:rPr>
      <w:rFonts w:ascii="DFKai-SB" w:eastAsia="DFKai-SB"/>
      <w:sz w:val="26"/>
      <w:szCs w:val="20"/>
      <w:lang w:eastAsia="zh-TW"/>
    </w:rPr>
  </w:style>
  <w:style w:type="paragraph" w:styleId="2275" w:customStyle="1">
    <w:name w:val="Paragrafo elenco"/>
    <w:basedOn w:val="916"/>
    <w:uiPriority w:val="0"/>
    <w:qFormat/>
    <w:pPr>
      <w:contextualSpacing/>
      <w:ind w:left="720"/>
      <w:jc w:val="left"/>
      <w:widowControl/>
    </w:pPr>
    <w:rPr>
      <w:rFonts w:ascii="Arial" w:hAnsi="Arial"/>
      <w:sz w:val="24"/>
      <w:szCs w:val="20"/>
    </w:rPr>
  </w:style>
  <w:style w:type="paragraph" w:styleId="2276" w:customStyle="1">
    <w:name w:val="批注主题1"/>
    <w:basedOn w:val="945"/>
    <w:next w:val="945"/>
    <w:uiPriority w:val="0"/>
    <w:qFormat/>
    <w:rPr>
      <w:b/>
      <w:bCs/>
      <w:szCs w:val="24"/>
    </w:rPr>
  </w:style>
  <w:style w:type="paragraph" w:styleId="2277" w:customStyle="1">
    <w:name w:val="xl118"/>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78" w:customStyle="1">
    <w:name w:val="btn_more clearfix"/>
    <w:basedOn w:val="916"/>
    <w:uiPriority w:val="0"/>
    <w:qFormat/>
    <w:pPr>
      <w:jc w:val="left"/>
      <w:spacing w:before="100" w:beforeAutospacing="1" w:after="100" w:afterAutospacing="1"/>
      <w:widowControl/>
    </w:pPr>
    <w:rPr>
      <w:rFonts w:ascii="宋体" w:hAnsi="宋体" w:cs="宋体"/>
      <w:sz w:val="24"/>
      <w:szCs w:val="24"/>
    </w:rPr>
  </w:style>
  <w:style w:type="paragraph" w:styleId="2279" w:customStyle="1">
    <w:name w:val="中等深浅底纹 21"/>
    <w:basedOn w:val="916"/>
    <w:uiPriority w:val="64"/>
    <w:qFormat/>
    <w:pPr>
      <w:contextualSpacing/>
      <w:ind w:left="4680" w:hanging="360"/>
      <w:keepNext/>
      <w:tabs>
        <w:tab w:val="left" w:pos="4320" w:leader="none"/>
      </w:tabs>
      <w:outlineLvl w:val="6"/>
    </w:pPr>
    <w:rPr>
      <w:rFonts w:ascii="宋体" w:hAnsi="Calibri"/>
      <w:szCs w:val="22"/>
    </w:rPr>
  </w:style>
  <w:style w:type="paragraph" w:styleId="2280" w:customStyle="1">
    <w:name w:val="p19"/>
    <w:basedOn w:val="916"/>
    <w:uiPriority w:val="0"/>
    <w:qFormat/>
    <w:pPr>
      <w:ind w:firstLine="420"/>
      <w:widowControl/>
    </w:pPr>
  </w:style>
  <w:style w:type="paragraph" w:styleId="2281" w:customStyle="1">
    <w:name w:val="xl130"/>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82" w:customStyle="1">
    <w:name w:val="标题 4宋体"/>
    <w:basedOn w:val="920"/>
    <w:uiPriority w:val="0"/>
    <w:qFormat/>
    <w:pPr>
      <w:jc w:val="left"/>
      <w:keepLines w:val="0"/>
      <w:spacing w:before="0" w:after="0" w:line="360" w:lineRule="auto"/>
    </w:pPr>
    <w:rPr>
      <w:rFonts w:ascii="宋体" w:hAnsi="宋体"/>
      <w:color w:val="000000"/>
      <w:sz w:val="24"/>
      <w:szCs w:val="20"/>
    </w:rPr>
  </w:style>
  <w:style w:type="paragraph" w:styleId="2283" w:customStyle="1">
    <w:name w:val="xl59"/>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284" w:customStyle="1">
    <w:name w:val="标题 2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5" w:customStyle="1">
    <w:name w:val="Char Char1 Char3"/>
    <w:basedOn w:val="916"/>
    <w:uiPriority w:val="0"/>
    <w:qFormat/>
    <w:pPr>
      <w:jc w:val="left"/>
      <w:spacing w:after="160" w:line="240" w:lineRule="exact"/>
      <w:widowControl/>
    </w:pPr>
    <w:rPr>
      <w:rFonts w:ascii="Verdana" w:hAnsi="Verdana"/>
      <w:sz w:val="20"/>
      <w:szCs w:val="20"/>
      <w:lang w:eastAsia="en-US"/>
    </w:rPr>
  </w:style>
  <w:style w:type="paragraph" w:styleId="2286" w:customStyle="1">
    <w:name w:val="样式10"/>
    <w:basedOn w:val="916"/>
    <w:uiPriority w:val="0"/>
    <w:qFormat/>
    <w:pPr>
      <w:ind w:firstLine="480"/>
      <w:spacing w:before="120"/>
      <w:widowControl/>
    </w:pPr>
    <w:rPr>
      <w:rFonts w:hint="eastAsia" w:ascii="仿宋_GB2312" w:hAnsi="宋体" w:eastAsia="仿宋_GB2312" w:cs="宋体"/>
      <w:bCs/>
      <w:spacing w:val="20"/>
      <w:sz w:val="24"/>
      <w:szCs w:val="20"/>
    </w:rPr>
  </w:style>
  <w:style w:type="paragraph" w:styleId="2287" w:customStyle="1">
    <w:name w:val="图"/>
    <w:basedOn w:val="916"/>
    <w:next w:val="916"/>
    <w:uiPriority w:val="0"/>
    <w:qFormat/>
    <w:pPr>
      <w:jc w:val="center"/>
    </w:pPr>
    <w:rPr>
      <w:szCs w:val="20"/>
    </w:rPr>
  </w:style>
  <w:style w:type="paragraph" w:styleId="2288" w:customStyle="1">
    <w:name w:val="Char Char Char Char Char Char Char Char Char Char Char Char Char"/>
    <w:basedOn w:val="943"/>
    <w:uiPriority w:val="0"/>
    <w:qFormat/>
    <w:pPr>
      <w:jc w:val="both"/>
      <w:shd w:val="clear" w:color="auto" w:fill="000080"/>
    </w:pPr>
    <w:rPr>
      <w:rFonts w:ascii="Tahoma" w:hAnsi="Tahoma" w:eastAsia="宋体"/>
      <w:sz w:val="24"/>
      <w:szCs w:val="24"/>
    </w:rPr>
  </w:style>
  <w:style w:type="paragraph" w:styleId="2289" w:customStyle="1">
    <w:name w:val="xl183"/>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2290" w:customStyle="1">
    <w:name w:val="小四 段落 宋体 Char Char Char Char"/>
    <w:basedOn w:val="916"/>
    <w:uiPriority w:val="0"/>
    <w:qFormat/>
    <w:pPr>
      <w:ind w:right="-33" w:firstLine="480"/>
      <w:jc w:val="left"/>
    </w:pPr>
    <w:rPr>
      <w:sz w:val="24"/>
      <w:szCs w:val="24"/>
    </w:rPr>
  </w:style>
  <w:style w:type="paragraph" w:styleId="2291" w:customStyle="1">
    <w:name w:val="正文缩进11"/>
    <w:basedOn w:val="916"/>
    <w:uiPriority w:val="0"/>
    <w:qFormat/>
    <w:pPr>
      <w:ind w:firstLine="420"/>
    </w:pPr>
    <w:rPr>
      <w:sz w:val="20"/>
      <w:szCs w:val="20"/>
    </w:rPr>
  </w:style>
  <w:style w:type="paragraph" w:styleId="2292" w:customStyle="1">
    <w:name w:val="Char Char Char3"/>
    <w:basedOn w:val="916"/>
    <w:next w:val="916"/>
    <w:uiPriority w:val="0"/>
    <w:qFormat/>
    <w:rPr>
      <w:rFonts w:ascii="Tahoma" w:hAnsi="Tahoma"/>
      <w:sz w:val="24"/>
      <w:szCs w:val="20"/>
    </w:rPr>
  </w:style>
  <w:style w:type="paragraph" w:styleId="2293" w:customStyle="1">
    <w:name w:val="样式 标题 3H32nd Subheadl3CTh3Level 3 Headlevel_3PIM 3Headi...2"/>
    <w:basedOn w:val="919"/>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2294" w:customStyle="1">
    <w:name w:val="样式 标题 + 宋体 三号 两端对齐 段前: 0 磅 段后: 0 磅 行距: 固定值 22 磅"/>
    <w:basedOn w:val="1000"/>
    <w:uiPriority w:val="0"/>
    <w:qFormat/>
    <w:pPr>
      <w:outlineLvl w:val="0"/>
    </w:pPr>
    <w:rPr>
      <w:rFonts w:ascii="宋体" w:hAnsi="宋体" w:cs="宋体"/>
      <w:b/>
      <w:szCs w:val="20"/>
      <w:lang w:val="en-GB"/>
    </w:rPr>
  </w:style>
  <w:style w:type="paragraph" w:styleId="2295" w:customStyle="1">
    <w:name w:val="符号正文_1"/>
    <w:basedOn w:val="916"/>
    <w:uiPriority w:val="0"/>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296" w:customStyle="1">
    <w:name w:val="Intense Quote1"/>
    <w:basedOn w:val="916"/>
    <w:next w:val="916"/>
    <w:uiPriority w:val="30"/>
    <w:qFormat/>
    <w:pPr>
      <w:ind w:left="936" w:right="936"/>
      <w:spacing w:before="200" w:after="280"/>
      <w:pBdr>
        <w:bottom w:val="single" w:color="4F81BD" w:sz="4" w:space="4"/>
      </w:pBdr>
    </w:pPr>
    <w:rPr>
      <w:b/>
      <w:bCs/>
      <w:i/>
      <w:iCs/>
      <w:color w:val="4f81bd"/>
      <w:sz w:val="20"/>
      <w:szCs w:val="24"/>
    </w:rPr>
  </w:style>
  <w:style w:type="paragraph" w:styleId="2297" w:customStyle="1">
    <w:name w:val="xl3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98" w:customStyle="1">
    <w:name w:val="样式 首行缩进:  1.5 字符"/>
    <w:basedOn w:val="916"/>
    <w:uiPriority w:val="0"/>
    <w:qFormat/>
    <w:pPr>
      <w:ind w:firstLine="200"/>
    </w:pPr>
    <w:rPr>
      <w:sz w:val="24"/>
      <w:szCs w:val="20"/>
    </w:rPr>
  </w:style>
  <w:style w:type="paragraph" w:styleId="2299" w:customStyle="1">
    <w:name w:val="宏图高科"/>
    <w:basedOn w:val="916"/>
    <w:uiPriority w:val="0"/>
    <w:qFormat/>
    <w:pPr>
      <w:ind w:firstLine="480"/>
    </w:pPr>
    <w:rPr>
      <w:rFonts w:eastAsia="楷体_GB2312"/>
      <w:sz w:val="24"/>
      <w:szCs w:val="20"/>
    </w:rPr>
  </w:style>
  <w:style w:type="paragraph" w:styleId="2300" w:customStyle="1">
    <w:name w:val="条1"/>
    <w:basedOn w:val="916"/>
    <w:uiPriority w:val="0"/>
    <w:qFormat/>
    <w:pPr>
      <w:ind w:left="780" w:hanging="360"/>
      <w:spacing w:before="156"/>
      <w:tabs>
        <w:tab w:val="left" w:pos="780" w:leader="none"/>
      </w:tabs>
    </w:pPr>
    <w:rPr>
      <w:rFonts w:eastAsia="黑体"/>
      <w:sz w:val="24"/>
      <w:szCs w:val="20"/>
    </w:rPr>
  </w:style>
  <w:style w:type="paragraph" w:styleId="2301" w:customStyle="1">
    <w:name w:val="ART"/>
    <w:basedOn w:val="916"/>
    <w:uiPriority w:val="0"/>
    <w:qFormat/>
    <w:pPr>
      <w:ind w:left="648" w:hanging="648"/>
      <w:spacing w:before="200"/>
      <w:widowControl/>
      <w:tabs>
        <w:tab w:val="left" w:pos="648" w:leader="none"/>
      </w:tabs>
    </w:pPr>
    <w:rPr>
      <w:b/>
      <w:caps/>
      <w:szCs w:val="20"/>
    </w:rPr>
  </w:style>
  <w:style w:type="paragraph" w:styleId="2302" w:customStyle="1">
    <w:name w:val="titre page niveau 1"/>
    <w:uiPriority w:val="0"/>
    <w:qFormat/>
    <w:pPr>
      <w:ind w:left="1" w:right="1" w:firstLine="1"/>
      <w:spacing w:before="1" w:after="1"/>
      <w:widowControl w:val="off"/>
    </w:pPr>
    <w:rPr>
      <w:rFonts w:ascii="Helvetica" w:hAnsi="Helvetica" w:eastAsia="宋体" w:cs="Times New Roman"/>
      <w:b/>
      <w:bCs/>
      <w:color w:val="000000"/>
      <w:sz w:val="24"/>
      <w:szCs w:val="24"/>
      <w:lang w:val="en-US" w:eastAsia="zh-CN" w:bidi="ar-SA"/>
    </w:rPr>
  </w:style>
  <w:style w:type="paragraph" w:styleId="2303" w:customStyle="1">
    <w:name w:val="Char Char Char Char Char1 Char"/>
    <w:basedOn w:val="916"/>
    <w:uiPriority w:val="0"/>
    <w:qFormat/>
    <w:rPr>
      <w:rFonts w:ascii="Tahoma" w:hAnsi="Tahoma"/>
      <w:sz w:val="24"/>
      <w:szCs w:val="20"/>
    </w:rPr>
  </w:style>
  <w:style w:type="paragraph" w:styleId="2304" w:customStyle="1">
    <w:name w:val="txt"/>
    <w:basedOn w:val="916"/>
    <w:uiPriority w:val="0"/>
    <w:qFormat/>
    <w:pPr>
      <w:jc w:val="left"/>
      <w:spacing w:before="100" w:beforeAutospacing="1" w:after="100" w:afterAutospacing="1" w:line="300" w:lineRule="atLeast"/>
      <w:widowControl/>
    </w:pPr>
    <w:rPr>
      <w:sz w:val="18"/>
      <w:szCs w:val="18"/>
    </w:rPr>
  </w:style>
  <w:style w:type="paragraph" w:styleId="2305" w:customStyle="1">
    <w:name w:val="样式 居中 首行缩进:  0 厘米1"/>
    <w:basedOn w:val="916"/>
    <w:uiPriority w:val="0"/>
    <w:qFormat/>
    <w:pPr>
      <w:ind w:firstLine="480"/>
      <w:jc w:val="center"/>
    </w:pPr>
    <w:rPr>
      <w:rFonts w:ascii="宋体" w:hAnsi="宋体" w:cs="宋体"/>
      <w:bCs/>
      <w:sz w:val="24"/>
      <w:szCs w:val="24"/>
    </w:rPr>
  </w:style>
  <w:style w:type="paragraph" w:styleId="2306" w:customStyle="1">
    <w:name w:val="样式 目录 2 + 行距: 最小值 20 磅"/>
    <w:basedOn w:val="991"/>
    <w:uiPriority w:val="0"/>
    <w:qFormat/>
    <w:pPr>
      <w:ind w:left="240" w:firstLine="480"/>
      <w:jc w:val="left"/>
      <w:spacing w:line="400" w:lineRule="atLeast"/>
    </w:pPr>
    <w:rPr>
      <w:rFonts w:ascii="仿宋_GB2312" w:hAnsi="Arial Black" w:cs="Times New Roman"/>
      <w:b/>
      <w:bCs/>
      <w:smallCaps/>
      <w:sz w:val="20"/>
      <w:szCs w:val="24"/>
    </w:rPr>
  </w:style>
  <w:style w:type="paragraph" w:styleId="2307" w:customStyle="1">
    <w:name w:val="标题 2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08" w:customStyle="1">
    <w:name w:val="wtext"/>
    <w:basedOn w:val="916"/>
    <w:uiPriority w:val="0"/>
    <w:qFormat/>
    <w:pPr>
      <w:ind w:firstLine="480"/>
      <w:jc w:val="left"/>
      <w:spacing w:before="100" w:beforeAutospacing="1" w:after="100" w:afterAutospacing="1"/>
      <w:widowControl/>
    </w:pPr>
    <w:rPr>
      <w:rFonts w:ascii="ˎ̥" w:hAnsi="ˎ̥"/>
      <w:color w:val="000000"/>
      <w:sz w:val="22"/>
      <w:szCs w:val="20"/>
    </w:rPr>
  </w:style>
  <w:style w:type="paragraph" w:styleId="2309" w:customStyle="1">
    <w:name w:val="正文21"/>
    <w:basedOn w:val="916"/>
    <w:uiPriority w:val="0"/>
    <w:qFormat/>
    <w:pPr>
      <w:ind w:left="960" w:hanging="420"/>
      <w:widowControl/>
      <w:tabs>
        <w:tab w:val="left" w:pos="960" w:leader="none"/>
      </w:tabs>
    </w:pPr>
    <w:rPr>
      <w:rFonts w:ascii="宋体" w:hAnsi="宋体" w:cs="宋体"/>
      <w:bCs/>
      <w:sz w:val="24"/>
      <w:szCs w:val="20"/>
    </w:rPr>
  </w:style>
  <w:style w:type="paragraph" w:styleId="2310" w:customStyle="1">
    <w:name w:val="¹Ø×¢ÄÚÈÝ:1"/>
    <w:basedOn w:val="916"/>
    <w:uiPriority w:val="0"/>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2311" w:customStyle="1">
    <w:name w:val="font44"/>
    <w:basedOn w:val="916"/>
    <w:uiPriority w:val="0"/>
    <w:qFormat/>
    <w:pPr>
      <w:jc w:val="left"/>
      <w:spacing w:before="100" w:beforeAutospacing="1" w:after="100" w:afterAutospacing="1"/>
      <w:widowControl/>
    </w:pPr>
    <w:rPr>
      <w:rFonts w:ascii="宋体" w:hAnsi="宋体" w:cs="宋体"/>
      <w:sz w:val="20"/>
      <w:szCs w:val="20"/>
    </w:rPr>
  </w:style>
  <w:style w:type="paragraph" w:styleId="2312" w:customStyle="1">
    <w:name w:val="标题 2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13" w:customStyle="1">
    <w:name w:val="xl122"/>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2314" w:customStyle="1">
    <w:name w:val="标题 2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15" w:customStyle="1">
    <w:name w:val="Char Char Char Char Char2"/>
    <w:basedOn w:val="916"/>
    <w:uiPriority w:val="0"/>
    <w:qFormat/>
    <w:rPr>
      <w:rFonts w:ascii="Tahoma" w:hAnsi="Tahoma"/>
      <w:sz w:val="24"/>
      <w:szCs w:val="20"/>
    </w:rPr>
  </w:style>
  <w:style w:type="paragraph" w:styleId="2316" w:customStyle="1">
    <w:name w:val="合同模板标题2"/>
    <w:basedOn w:val="916"/>
    <w:uiPriority w:val="0"/>
    <w:qFormat/>
    <w:pPr>
      <w:ind w:left="900" w:hanging="720"/>
      <w:widowControl/>
      <w:tabs>
        <w:tab w:val="left" w:pos="900" w:leader="none"/>
        <w:tab w:val="left" w:pos="2940" w:leader="none"/>
      </w:tabs>
    </w:pPr>
    <w:rPr>
      <w:sz w:val="22"/>
      <w:szCs w:val="20"/>
      <w:lang w:eastAsia="en-US"/>
    </w:rPr>
  </w:style>
  <w:style w:type="paragraph" w:styleId="2317" w:customStyle="1">
    <w:name w:val="xl19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18" w:customStyle="1">
    <w:name w:val="Legal 6"/>
    <w:basedOn w:val="916"/>
    <w:next w:val="916"/>
    <w:uiPriority w:val="0"/>
    <w:qFormat/>
    <w:pPr>
      <w:ind w:left="1701" w:hanging="1701"/>
      <w:spacing w:after="240"/>
      <w:widowControl/>
      <w:tabs>
        <w:tab w:val="left" w:pos="1701" w:leader="none"/>
      </w:tabs>
      <w:outlineLvl w:val="5"/>
    </w:pPr>
    <w:rPr>
      <w:sz w:val="24"/>
      <w:szCs w:val="20"/>
    </w:rPr>
  </w:style>
  <w:style w:type="paragraph" w:styleId="2319" w:customStyle="1">
    <w:name w:val="标题 2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0" w:customStyle="1">
    <w:name w:val="P5"/>
    <w:uiPriority w:val="0"/>
    <w:qFormat/>
    <w:pPr>
      <w:ind w:left="2304"/>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321" w:customStyle="1">
    <w:name w:val="TOC 标题21"/>
    <w:basedOn w:val="917"/>
    <w:next w:val="916"/>
    <w:uiPriority w:val="39"/>
    <w:qFormat/>
    <w:pPr>
      <w:jc w:val="left"/>
      <w:spacing w:before="0" w:after="0" w:line="276" w:lineRule="auto"/>
      <w:widowControl/>
      <w:outlineLvl w:val="9"/>
    </w:pPr>
    <w:rPr>
      <w:rFonts w:ascii="Cambria" w:hAnsi="Cambria"/>
      <w:color w:val="365f91"/>
      <w:sz w:val="28"/>
      <w:szCs w:val="28"/>
    </w:rPr>
  </w:style>
  <w:style w:type="paragraph" w:styleId="2322" w:customStyle="1">
    <w:name w:val="Char Char Char11"/>
    <w:basedOn w:val="916"/>
    <w:uiPriority w:val="0"/>
    <w:qFormat/>
  </w:style>
  <w:style w:type="paragraph" w:styleId="2323" w:customStyle="1">
    <w:name w:val="附录章标题"/>
    <w:next w:val="1061"/>
    <w:uiPriority w:val="0"/>
    <w:qFormat/>
    <w:pPr>
      <w:jc w:val="both"/>
      <w:tabs>
        <w:tab w:val="left" w:pos="360" w:leader="none"/>
      </w:tabs>
      <w:outlineLvl w:val="1"/>
    </w:pPr>
    <w:rPr>
      <w:rFonts w:ascii="黑体" w:hAnsi="Times New Roman" w:eastAsia="黑体" w:cs="Times New Roman"/>
      <w:sz w:val="21"/>
      <w:lang w:val="en-US" w:eastAsia="zh-CN" w:bidi="ar-SA"/>
    </w:rPr>
  </w:style>
  <w:style w:type="paragraph" w:styleId="2324" w:customStyle="1">
    <w:name w:val="xl52"/>
    <w:basedOn w:val="91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325" w:customStyle="1">
    <w:name w:val="9"/>
    <w:uiPriority w:val="0"/>
    <w:qFormat/>
    <w:pPr>
      <w:jc w:val="both"/>
      <w:widowControl w:val="off"/>
    </w:pPr>
    <w:rPr>
      <w:rFonts w:ascii="宋体" w:hAnsi="Times New Roman" w:eastAsia="宋体" w:cs="Times New Roman"/>
      <w:b/>
      <w:color w:val="000000"/>
      <w:spacing w:val="15"/>
      <w:sz w:val="18"/>
      <w:lang w:val="en-US" w:eastAsia="zh-CN" w:bidi="ar-SA"/>
    </w:rPr>
  </w:style>
  <w:style w:type="paragraph" w:styleId="2326" w:customStyle="1">
    <w:name w:val="Default Paragraph Char Char Char Char"/>
    <w:basedOn w:val="916"/>
    <w:next w:val="916"/>
    <w:uiPriority w:val="0"/>
    <w:qFormat/>
    <w:pPr>
      <w:jc w:val="left"/>
      <w:widowControl/>
    </w:pPr>
    <w:rPr>
      <w:szCs w:val="20"/>
    </w:rPr>
  </w:style>
  <w:style w:type="paragraph" w:styleId="2327" w:customStyle="1">
    <w:name w:val="xl440"/>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8" w:customStyle="1">
    <w:name w:val="xl427"/>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9" w:customStyle="1">
    <w:name w:val="Body-no indent"/>
    <w:uiPriority w:val="0"/>
    <w:qFormat/>
    <w:pPr>
      <w:ind w:right="-14"/>
      <w:spacing w:line="280" w:lineRule="exact"/>
      <w:widowControl w:val="off"/>
      <w:tabs>
        <w:tab w:val="left" w:pos="360" w:leader="none"/>
        <w:tab w:val="left" w:pos="7920" w:leader="none"/>
      </w:tabs>
    </w:pPr>
    <w:rPr>
      <w:rFonts w:ascii="Arial" w:hAnsi="Arial" w:eastAsia="宋体" w:cs="Times New Roman"/>
      <w:sz w:val="19"/>
      <w:lang w:val="en-US" w:eastAsia="en-US" w:bidi="ar-SA"/>
    </w:rPr>
  </w:style>
  <w:style w:type="paragraph" w:styleId="2330" w:customStyle="1">
    <w:name w:val="缺省文本:1"/>
    <w:basedOn w:val="916"/>
    <w:uiPriority w:val="0"/>
    <w:qFormat/>
    <w:pPr>
      <w:ind w:firstLine="539"/>
      <w:spacing w:line="400" w:lineRule="exact"/>
    </w:pPr>
    <w:rPr>
      <w:sz w:val="24"/>
      <w:szCs w:val="20"/>
    </w:rPr>
  </w:style>
  <w:style w:type="paragraph" w:styleId="2331" w:customStyle="1">
    <w:name w:val="标题3，章节第三层"/>
    <w:basedOn w:val="916"/>
    <w:next w:val="1758"/>
    <w:uiPriority w:val="0"/>
    <w:qFormat/>
    <w:pPr>
      <w:spacing w:before="78" w:line="300" w:lineRule="auto"/>
      <w:outlineLvl w:val="2"/>
    </w:pPr>
    <w:rPr>
      <w:rFonts w:ascii="Arial" w:hAnsi="Arial" w:eastAsia="华文细黑"/>
      <w:sz w:val="30"/>
      <w:szCs w:val="24"/>
    </w:rPr>
  </w:style>
  <w:style w:type="paragraph" w:styleId="2332" w:customStyle="1">
    <w:name w:val="样式 宋体 四号 首行缩进:  0.74 厘米 行距: 固定值 22 磅"/>
    <w:basedOn w:val="916"/>
    <w:uiPriority w:val="0"/>
    <w:qFormat/>
    <w:pPr>
      <w:ind w:firstLine="420"/>
      <w:spacing w:line="440" w:lineRule="exact"/>
    </w:pPr>
    <w:rPr>
      <w:rFonts w:ascii="宋体" w:hAnsi="宋体" w:cs="宋体"/>
      <w:sz w:val="24"/>
      <w:szCs w:val="20"/>
    </w:rPr>
  </w:style>
  <w:style w:type="paragraph" w:styleId="2333" w:customStyle="1">
    <w:name w:val="xl471"/>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34" w:customStyle="1">
    <w:name w:val="标题 2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35" w:customStyle="1">
    <w:name w:val="表格文字（大）"/>
    <w:basedOn w:val="916"/>
    <w:uiPriority w:val="0"/>
    <w:qFormat/>
    <w:pPr>
      <w:spacing w:before="20" w:after="20"/>
    </w:pPr>
    <w:rPr>
      <w:rFonts w:ascii="Century Gothic" w:hAnsi="Century Gothic"/>
      <w:sz w:val="24"/>
      <w:szCs w:val="20"/>
    </w:rPr>
  </w:style>
  <w:style w:type="paragraph" w:styleId="2336" w:customStyle="1">
    <w:name w:val="普通(网站)1"/>
    <w:basedOn w:val="916"/>
    <w:uiPriority w:val="0"/>
    <w:qFormat/>
    <w:rPr>
      <w:sz w:val="24"/>
      <w:szCs w:val="24"/>
    </w:rPr>
  </w:style>
  <w:style w:type="paragraph" w:styleId="2337" w:customStyle="1">
    <w:name w:val="xl13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38" w:customStyle="1">
    <w:name w:val="xl54"/>
    <w:basedOn w:val="91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339" w:customStyle="1">
    <w:name w:val="Test2"/>
    <w:basedOn w:val="918"/>
    <w:uiPriority w:val="0"/>
    <w:qFormat/>
    <w:pPr>
      <w:jc w:val="center"/>
      <w:spacing w:line="480" w:lineRule="exact"/>
      <w:widowControl/>
    </w:pPr>
    <w:rPr>
      <w:rFonts w:ascii="黑体" w:hAnsi="Arial" w:eastAsia="黑体" w:cs="Times New Roman"/>
      <w:sz w:val="24"/>
      <w:szCs w:val="24"/>
    </w:rPr>
  </w:style>
  <w:style w:type="paragraph" w:styleId="2340" w:customStyle="1">
    <w:name w:val="大论文题目"/>
    <w:basedOn w:val="916"/>
    <w:uiPriority w:val="0"/>
    <w:qFormat/>
    <w:pPr>
      <w:jc w:val="center"/>
      <w:widowControl/>
    </w:pPr>
    <w:rPr>
      <w:rFonts w:ascii="宋体" w:hAnsi="宋体"/>
      <w:sz w:val="52"/>
      <w:szCs w:val="20"/>
    </w:rPr>
  </w:style>
  <w:style w:type="paragraph" w:styleId="2341" w:customStyle="1">
    <w:name w:val="列项◆（三级）"/>
    <w:uiPriority w:val="0"/>
    <w:qFormat/>
    <w:pPr>
      <w:ind w:left="800" w:hanging="200"/>
      <w:tabs>
        <w:tab w:val="left" w:pos="360" w:leader="none"/>
      </w:tabs>
    </w:pPr>
    <w:rPr>
      <w:rFonts w:ascii="宋体" w:hAnsi="Times New Roman" w:eastAsia="宋体" w:cs="Times New Roman"/>
      <w:sz w:val="21"/>
      <w:lang w:val="en-US" w:eastAsia="zh-CN" w:bidi="ar-SA"/>
    </w:rPr>
  </w:style>
  <w:style w:type="paragraph" w:styleId="2342" w:customStyle="1">
    <w:name w:val="正文 + 行距: 固定值 20 磅"/>
    <w:basedOn w:val="916"/>
    <w:uiPriority w:val="0"/>
    <w:qFormat/>
    <w:pPr>
      <w:ind w:firstLine="716"/>
      <w:spacing w:line="400" w:lineRule="exact"/>
    </w:pPr>
    <w:rPr>
      <w:szCs w:val="20"/>
    </w:rPr>
  </w:style>
  <w:style w:type="paragraph" w:styleId="2343" w:customStyle="1">
    <w:name w:val="House 8"/>
    <w:basedOn w:val="2344"/>
    <w:uiPriority w:val="0"/>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344" w:customStyle="1">
    <w:name w:val="body"/>
    <w:basedOn w:val="916"/>
    <w:uiPriority w:val="0"/>
    <w:qFormat/>
    <w:pPr>
      <w:spacing w:after="260" w:line="257" w:lineRule="auto"/>
    </w:pPr>
    <w:rPr>
      <w:rFonts w:ascii="Arial Narrow" w:hAnsi="Arial Narrow"/>
      <w:color w:val="000000"/>
      <w:sz w:val="20"/>
      <w:szCs w:val="20"/>
      <w:lang w:eastAsia="en-US"/>
    </w:rPr>
  </w:style>
  <w:style w:type="paragraph" w:styleId="2345" w:customStyle="1">
    <w:name w:val="xl41"/>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46" w:customStyle="1">
    <w:name w:val="xl180"/>
    <w:basedOn w:val="91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47" w:customStyle="1">
    <w:name w:val="普通文字"/>
    <w:basedOn w:val="916"/>
    <w:next w:val="916"/>
    <w:uiPriority w:val="0"/>
    <w:qFormat/>
    <w:rPr>
      <w:rFonts w:ascii="宋体" w:hAnsi="宋体" w:cs="宋体"/>
      <w:sz w:val="24"/>
      <w:szCs w:val="20"/>
    </w:rPr>
  </w:style>
  <w:style w:type="paragraph" w:styleId="2348" w:customStyle="1">
    <w:name w:val="列出段落211"/>
    <w:basedOn w:val="916"/>
    <w:uiPriority w:val="0"/>
    <w:qFormat/>
    <w:pPr>
      <w:contextualSpacing/>
      <w:ind w:left="720"/>
      <w:jc w:val="left"/>
      <w:widowControl/>
    </w:pPr>
    <w:rPr>
      <w:rFonts w:ascii="Arial" w:hAnsi="Arial" w:eastAsia="黑体"/>
      <w:sz w:val="24"/>
      <w:szCs w:val="24"/>
      <w:lang w:eastAsia="en-US"/>
    </w:rPr>
  </w:style>
  <w:style w:type="paragraph" w:styleId="2349" w:customStyle="1">
    <w:name w:val="Char2"/>
    <w:basedOn w:val="916"/>
    <w:uiPriority w:val="0"/>
    <w:qFormat/>
    <w:rPr>
      <w:rFonts w:ascii="Tahoma" w:hAnsi="Tahoma"/>
      <w:sz w:val="24"/>
      <w:szCs w:val="20"/>
    </w:rPr>
  </w:style>
  <w:style w:type="paragraph" w:styleId="2350" w:customStyle="1">
    <w:name w:val="Char Char Char Char Char Char Char Char Char1 Char Char Char Char Char Char Char Char Char Char Char Char Char Char Char Char Char Char Char Char"/>
    <w:basedOn w:val="916"/>
    <w:uiPriority w:val="0"/>
    <w:qFormat/>
    <w:pPr>
      <w:ind w:firstLine="200"/>
    </w:pPr>
    <w:rPr>
      <w:rFonts w:ascii="宋体" w:hAnsi="宋体" w:cs="宋体"/>
      <w:sz w:val="24"/>
      <w:szCs w:val="24"/>
    </w:rPr>
  </w:style>
  <w:style w:type="paragraph" w:styleId="2351" w:customStyle="1">
    <w:name w:val="table"/>
    <w:basedOn w:val="916"/>
    <w:uiPriority w:val="0"/>
    <w:qFormat/>
    <w:pPr>
      <w:jc w:val="left"/>
      <w:spacing w:before="100" w:beforeAutospacing="1" w:after="100" w:afterAutospacing="1"/>
      <w:widowControl/>
    </w:pPr>
    <w:rPr>
      <w:rFonts w:ascii="宋体" w:hAnsi="宋体" w:cs="宋体"/>
      <w:sz w:val="24"/>
      <w:szCs w:val="24"/>
    </w:rPr>
  </w:style>
  <w:style w:type="paragraph" w:styleId="2352" w:customStyle="1">
    <w:name w:val="tableau"/>
    <w:basedOn w:val="916"/>
    <w:uiPriority w:val="0"/>
    <w:qFormat/>
    <w:pPr>
      <w:jc w:val="center"/>
      <w:spacing w:before="20" w:after="20"/>
      <w:widowControl/>
    </w:pPr>
    <w:rPr>
      <w:rFonts w:ascii="Arial" w:hAnsi="Arial"/>
      <w:sz w:val="16"/>
      <w:szCs w:val="20"/>
      <w:lang w:val="en-GB" w:eastAsia="en-US"/>
    </w:rPr>
  </w:style>
  <w:style w:type="paragraph" w:styleId="2353" w:customStyle="1">
    <w:name w:val="_Style 41"/>
    <w:basedOn w:val="916"/>
    <w:next w:val="916"/>
    <w:uiPriority w:val="0"/>
    <w:qFormat/>
    <w:pPr>
      <w:spacing w:after="120" w:line="480" w:lineRule="auto"/>
    </w:pPr>
    <w:rPr>
      <w:szCs w:val="20"/>
    </w:rPr>
  </w:style>
  <w:style w:type="paragraph" w:styleId="2354" w:customStyle="1">
    <w:name w:val="Style10"/>
    <w:basedOn w:val="916"/>
    <w:uiPriority w:val="0"/>
    <w:qFormat/>
    <w:pPr>
      <w:jc w:val="left"/>
    </w:pPr>
    <w:rPr>
      <w:rFonts w:ascii="黑体" w:eastAsia="黑体"/>
      <w:sz w:val="24"/>
      <w:szCs w:val="24"/>
    </w:rPr>
  </w:style>
  <w:style w:type="paragraph" w:styleId="2355" w:customStyle="1">
    <w:name w:val="GP正文(首行缩进)"/>
    <w:basedOn w:val="916"/>
    <w:uiPriority w:val="0"/>
    <w:qFormat/>
    <w:pPr>
      <w:ind w:firstLine="200"/>
      <w:jc w:val="left"/>
    </w:pPr>
    <w:rPr>
      <w:sz w:val="24"/>
      <w:szCs w:val="22"/>
    </w:rPr>
  </w:style>
  <w:style w:type="paragraph" w:styleId="2356" w:customStyle="1">
    <w:name w:val="Char1 Char Char Char2"/>
    <w:basedOn w:val="916"/>
    <w:uiPriority w:val="0"/>
    <w:qFormat/>
    <w:rPr>
      <w:rFonts w:ascii="Georgia" w:hAnsi="Georgia" w:cs="Symbol"/>
      <w:sz w:val="24"/>
      <w:szCs w:val="20"/>
    </w:rPr>
  </w:style>
  <w:style w:type="paragraph" w:styleId="2357" w:customStyle="1">
    <w:name w:val="适中"/>
    <w:basedOn w:val="918"/>
    <w:uiPriority w:val="0"/>
    <w:qFormat/>
    <w:pPr>
      <w:spacing w:before="120" w:line="360" w:lineRule="auto"/>
      <w:widowControl/>
      <w:tabs>
        <w:tab w:val="left" w:pos="1836" w:leader="none"/>
      </w:tabs>
      <w:outlineLvl w:val="9"/>
    </w:pPr>
    <w:rPr>
      <w:rFonts w:ascii="Times New Roman" w:hAnsi="Times New Roman" w:cs="宋体"/>
      <w:spacing w:val="10"/>
      <w:sz w:val="24"/>
      <w:szCs w:val="20"/>
    </w:rPr>
  </w:style>
  <w:style w:type="paragraph" w:styleId="2358" w:customStyle="1">
    <w:name w:val="xl208"/>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359" w:customStyle="1">
    <w:name w:val="xl151"/>
    <w:basedOn w:val="916"/>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360" w:customStyle="1">
    <w:name w:val="Char Char Char Char Char Char"/>
    <w:basedOn w:val="916"/>
    <w:uiPriority w:val="0"/>
    <w:qFormat/>
    <w:rPr>
      <w:rFonts w:ascii="Tahoma" w:hAnsi="Tahoma" w:cs="Tahoma"/>
      <w:sz w:val="24"/>
      <w:szCs w:val="20"/>
    </w:rPr>
  </w:style>
  <w:style w:type="paragraph" w:styleId="2361" w:customStyle="1">
    <w:name w:val="xl437"/>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2" w:customStyle="1">
    <w:name w:val="科维正文❤"/>
    <w:basedOn w:val="2336"/>
    <w:uiPriority w:val="0"/>
    <w:qFormat/>
    <w:pPr>
      <w:ind w:firstLine="200"/>
      <w:jc w:val="left"/>
      <w:widowControl/>
      <w:tabs>
        <w:tab w:val="left" w:pos="900" w:leader="none"/>
      </w:tabs>
    </w:pPr>
    <w:rPr>
      <w:b/>
      <w:color w:val="000000"/>
    </w:rPr>
  </w:style>
  <w:style w:type="paragraph" w:styleId="2363" w:customStyle="1">
    <w:name w:val="主标题"/>
    <w:basedOn w:val="917"/>
    <w:next w:val="916"/>
    <w:uiPriority w:val="0"/>
    <w:qFormat/>
    <w:pPr>
      <w:ind w:left="567" w:hanging="278"/>
      <w:jc w:val="center"/>
      <w:spacing w:after="240" w:line="360" w:lineRule="auto"/>
      <w:widowControl/>
      <w:tabs>
        <w:tab w:val="left" w:pos="480" w:leader="none"/>
      </w:tabs>
    </w:pPr>
    <w:rPr>
      <w:bCs w:val="0"/>
      <w:szCs w:val="20"/>
    </w:rPr>
  </w:style>
  <w:style w:type="paragraph" w:styleId="2364" w:customStyle="1">
    <w:name w:val="列举项目"/>
    <w:basedOn w:val="916"/>
    <w:uiPriority w:val="0"/>
    <w:qFormat/>
    <w:pPr>
      <w:ind w:left="425" w:hanging="425"/>
      <w:tabs>
        <w:tab w:val="left" w:pos="1200" w:leader="none"/>
      </w:tabs>
    </w:pPr>
    <w:rPr>
      <w:rFonts w:ascii="宋体" w:hAnsi="宋体"/>
      <w:szCs w:val="20"/>
    </w:rPr>
  </w:style>
  <w:style w:type="paragraph" w:styleId="2365" w:customStyle="1">
    <w:name w:val="标题 2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66" w:customStyle="1">
    <w:name w:val="列出段落111"/>
    <w:basedOn w:val="916"/>
    <w:uiPriority w:val="0"/>
    <w:qFormat/>
    <w:pPr>
      <w:ind w:firstLine="200"/>
    </w:pPr>
    <w:rPr>
      <w:rFonts w:ascii="Calibri" w:hAnsi="Calibri" w:cs="宋体"/>
      <w:szCs w:val="22"/>
    </w:rPr>
  </w:style>
  <w:style w:type="paragraph" w:styleId="2367" w:customStyle="1">
    <w:name w:val="正文 + 宋体"/>
    <w:basedOn w:val="916"/>
    <w:uiPriority w:val="0"/>
    <w:qFormat/>
    <w:pPr>
      <w:ind w:firstLine="420"/>
    </w:pPr>
    <w:rPr>
      <w:szCs w:val="24"/>
    </w:rPr>
  </w:style>
  <w:style w:type="paragraph" w:styleId="2368" w:customStyle="1">
    <w:name w:val="明显引用2"/>
    <w:basedOn w:val="916"/>
    <w:next w:val="916"/>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369" w:customStyle="1">
    <w:name w:val="xl45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70" w:customStyle="1">
    <w:name w:val="xl184"/>
    <w:basedOn w:val="9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2371" w:customStyle="1">
    <w:name w:val="Char3 Char Char Char Char Char Char Char Char Char Char Char Char1"/>
    <w:basedOn w:val="916"/>
    <w:uiPriority w:val="0"/>
    <w:qFormat/>
    <w:rPr>
      <w:rFonts w:ascii="Tahoma" w:hAnsi="Tahoma" w:cs="Tahoma"/>
      <w:sz w:val="24"/>
      <w:szCs w:val="24"/>
    </w:rPr>
  </w:style>
  <w:style w:type="paragraph" w:styleId="2372" w:customStyle="1">
    <w:name w:val="Char Char1 Char Char Char Char Char Char Char Char Char1 Char Char Char Char Char Char Char Char Char Char Char Char Char Char Char Char"/>
    <w:basedOn w:val="916"/>
    <w:uiPriority w:val="0"/>
    <w:qFormat/>
    <w:pPr>
      <w:ind w:firstLine="420"/>
      <w:tabs>
        <w:tab w:val="left" w:pos="360" w:leader="none"/>
      </w:tabs>
    </w:pPr>
    <w:rPr>
      <w:rFonts w:ascii="Arial" w:hAnsi="Arial" w:cs="Arial"/>
      <w:sz w:val="20"/>
      <w:szCs w:val="20"/>
    </w:rPr>
  </w:style>
  <w:style w:type="paragraph" w:styleId="2373" w:customStyle="1">
    <w:name w:val="xl27"/>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74" w:customStyle="1">
    <w:name w:val="章节符号"/>
    <w:basedOn w:val="917"/>
    <w:uiPriority w:val="0"/>
    <w:qFormat/>
    <w:pPr>
      <w:ind w:left="420" w:hanging="425"/>
      <w:jc w:val="center"/>
      <w:spacing w:line="576" w:lineRule="auto"/>
      <w:tabs>
        <w:tab w:val="left" w:pos="420" w:leader="none"/>
      </w:tabs>
    </w:pPr>
    <w:rPr>
      <w:rFonts w:ascii="楷体_GB2312" w:hAnsi="楷体_GB2312" w:eastAsia="楷体_GB2312"/>
      <w:sz w:val="32"/>
    </w:rPr>
  </w:style>
  <w:style w:type="paragraph" w:styleId="2375" w:customStyle="1">
    <w:name w:val="项目"/>
    <w:basedOn w:val="1866"/>
    <w:uiPriority w:val="0"/>
    <w:qFormat/>
    <w:pPr>
      <w:ind w:left="1025" w:hanging="425"/>
      <w:keepNext/>
      <w:spacing w:after="0"/>
    </w:pPr>
    <w:rPr>
      <w:rFonts w:ascii="楷体"/>
    </w:rPr>
  </w:style>
  <w:style w:type="paragraph" w:styleId="2376" w:customStyle="1">
    <w:name w:val="xl163"/>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77" w:customStyle="1">
    <w:name w:val="retrait 2"/>
    <w:basedOn w:val="916"/>
    <w:uiPriority w:val="0"/>
    <w:qFormat/>
    <w:pPr>
      <w:ind w:left="709"/>
      <w:jc w:val="left"/>
    </w:pPr>
    <w:rPr>
      <w:sz w:val="24"/>
      <w:szCs w:val="20"/>
    </w:rPr>
  </w:style>
  <w:style w:type="paragraph" w:styleId="2378" w:customStyle="1">
    <w:name w:val="xl218"/>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79" w:customStyle="1">
    <w:name w:val="标准小四"/>
    <w:basedOn w:val="916"/>
    <w:uiPriority w:val="0"/>
    <w:qFormat/>
    <w:pPr>
      <w:ind w:firstLine="480"/>
    </w:pPr>
    <w:rPr>
      <w:rFonts w:ascii="Arial" w:hAnsi="Arial"/>
      <w:sz w:val="24"/>
    </w:rPr>
  </w:style>
  <w:style w:type="paragraph" w:styleId="2380" w:customStyle="1">
    <w:name w:val="称呼1"/>
    <w:basedOn w:val="916"/>
    <w:next w:val="916"/>
    <w:uiPriority w:val="0"/>
    <w:qFormat/>
    <w:rPr>
      <w:rFonts w:ascii="宋体" w:hAnsi="宋体"/>
      <w:sz w:val="30"/>
      <w:szCs w:val="20"/>
    </w:rPr>
  </w:style>
  <w:style w:type="paragraph" w:styleId="2381" w:customStyle="1">
    <w:name w:val="纯文本1"/>
    <w:basedOn w:val="916"/>
    <w:uiPriority w:val="0"/>
    <w:qFormat/>
    <w:rPr>
      <w:rFonts w:ascii="宋体" w:hAnsi="宋体" w:eastAsia="楷体_GB2312" w:cs="宋体"/>
      <w:sz w:val="28"/>
      <w:szCs w:val="20"/>
    </w:rPr>
  </w:style>
  <w:style w:type="paragraph" w:styleId="2382" w:customStyle="1">
    <w:name w:val="Char Char2 Char Char Char Char1 Char Char"/>
    <w:basedOn w:val="916"/>
    <w:uiPriority w:val="0"/>
    <w:qFormat/>
    <w:pPr>
      <w:jc w:val="left"/>
      <w:widowControl/>
    </w:pPr>
    <w:rPr>
      <w:rFonts w:ascii="Tahoma" w:hAnsi="Tahoma"/>
      <w:sz w:val="24"/>
    </w:rPr>
  </w:style>
  <w:style w:type="paragraph" w:styleId="2383" w:customStyle="1">
    <w:name w:val="Plain Text1"/>
    <w:basedOn w:val="916"/>
    <w:uiPriority w:val="0"/>
    <w:qFormat/>
    <w:pPr>
      <w:jc w:val="left"/>
      <w:widowControl/>
    </w:pPr>
    <w:rPr>
      <w:rFonts w:ascii="宋体" w:hAnsi="Courier New" w:eastAsia="楷体_GB2312"/>
      <w:sz w:val="26"/>
      <w:szCs w:val="20"/>
    </w:rPr>
  </w:style>
  <w:style w:type="paragraph" w:styleId="2384" w:customStyle="1">
    <w:name w:val="xl223"/>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85"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2386" w:customStyle="1">
    <w:name w:val="正文（标准）"/>
    <w:basedOn w:val="916"/>
    <w:uiPriority w:val="0"/>
    <w:qFormat/>
    <w:pPr>
      <w:ind w:firstLine="641"/>
    </w:pPr>
    <w:rPr>
      <w:rFonts w:ascii="幼圆" w:hAnsi="宋体" w:eastAsia="幼圆" w:cs="宋体"/>
      <w:bCs/>
      <w:sz w:val="24"/>
      <w:szCs w:val="24"/>
    </w:rPr>
  </w:style>
  <w:style w:type="paragraph" w:styleId="2387" w:customStyle="1">
    <w:name w:val="_Style 59"/>
    <w:basedOn w:val="916"/>
    <w:next w:val="916"/>
    <w:uiPriority w:val="0"/>
    <w:qFormat/>
    <w:pPr>
      <w:spacing w:after="120" w:line="480" w:lineRule="auto"/>
    </w:pPr>
    <w:rPr>
      <w:szCs w:val="20"/>
    </w:rPr>
  </w:style>
  <w:style w:type="paragraph" w:styleId="2388" w:customStyle="1">
    <w:name w:val="标题 1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389" w:customStyle="1">
    <w:name w:val="Char Char Char Char Char Char Char Char3"/>
    <w:basedOn w:val="916"/>
    <w:uiPriority w:val="0"/>
    <w:qFormat/>
    <w:rPr>
      <w:rFonts w:ascii="Tahoma" w:hAnsi="Tahoma"/>
      <w:sz w:val="24"/>
      <w:szCs w:val="20"/>
    </w:rPr>
  </w:style>
  <w:style w:type="paragraph" w:styleId="2390" w:customStyle="1">
    <w:name w:val="标题 2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91" w:customStyle="1">
    <w:name w:val="pro_detail_pic"/>
    <w:basedOn w:val="916"/>
    <w:uiPriority w:val="0"/>
    <w:qFormat/>
    <w:pPr>
      <w:jc w:val="left"/>
      <w:spacing w:before="100" w:beforeAutospacing="1" w:after="100" w:afterAutospacing="1"/>
      <w:widowControl/>
    </w:pPr>
    <w:rPr>
      <w:rFonts w:ascii="宋体" w:hAnsi="宋体" w:cs="宋体"/>
      <w:sz w:val="24"/>
      <w:szCs w:val="24"/>
    </w:rPr>
  </w:style>
  <w:style w:type="paragraph" w:styleId="2392" w:customStyle="1">
    <w:name w:val="xl16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393" w:customStyle="1">
    <w:name w:val="black9"/>
    <w:basedOn w:val="916"/>
    <w:uiPriority w:val="0"/>
    <w:qFormat/>
    <w:pPr>
      <w:jc w:val="left"/>
      <w:spacing w:before="100" w:beforeAutospacing="1" w:after="100" w:afterAutospacing="1" w:line="312" w:lineRule="auto"/>
      <w:widowControl/>
    </w:pPr>
    <w:rPr>
      <w:rFonts w:ascii="ˎ̥" w:hAnsi="ˎ̥" w:cs="宋体"/>
      <w:color w:val="555555"/>
      <w:sz w:val="18"/>
      <w:szCs w:val="18"/>
    </w:rPr>
  </w:style>
  <w:style w:type="paragraph" w:styleId="2394" w:customStyle="1">
    <w:name w:val="华宇段落1 Char"/>
    <w:basedOn w:val="916"/>
    <w:uiPriority w:val="0"/>
    <w:qFormat/>
    <w:pPr>
      <w:ind w:firstLine="200"/>
    </w:pPr>
    <w:rPr>
      <w:bCs/>
      <w:sz w:val="24"/>
      <w:szCs w:val="24"/>
    </w:rPr>
  </w:style>
  <w:style w:type="paragraph" w:styleId="2395" w:customStyle="1">
    <w:name w:val="style10"/>
    <w:basedOn w:val="916"/>
    <w:uiPriority w:val="0"/>
    <w:qFormat/>
    <w:pPr>
      <w:ind w:left="176" w:right="176"/>
      <w:jc w:val="left"/>
      <w:spacing w:before="176" w:after="176"/>
      <w:widowControl/>
    </w:pPr>
    <w:rPr>
      <w:rFonts w:ascii="Arial" w:hAnsi="Arial" w:cs="Arial"/>
      <w:color w:val="000000"/>
      <w:sz w:val="18"/>
      <w:szCs w:val="18"/>
    </w:rPr>
  </w:style>
  <w:style w:type="paragraph" w:styleId="2396" w:customStyle="1">
    <w:name w:val="test"/>
    <w:basedOn w:val="1002"/>
    <w:uiPriority w:val="0"/>
    <w:qFormat/>
    <w:pPr>
      <w:ind w:left="100" w:right="100" w:firstLine="600"/>
      <w:jc w:val="left"/>
      <w:tabs>
        <w:tab w:val="left" w:pos="900" w:leader="none"/>
      </w:tabs>
    </w:pPr>
    <w:rPr>
      <w:rFonts w:ascii="Arial" w:hAnsi="宋体" w:cs="黑体"/>
      <w:sz w:val="24"/>
    </w:rPr>
  </w:style>
  <w:style w:type="paragraph" w:styleId="2397" w:customStyle="1">
    <w:name w:val="xl17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98" w:customStyle="1">
    <w:name w:val="xl460"/>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9" w:customStyle="1">
    <w:name w:val="123"/>
    <w:basedOn w:val="916"/>
    <w:uiPriority w:val="0"/>
    <w:qFormat/>
    <w:pPr>
      <w:ind w:firstLine="425"/>
      <w:spacing w:before="120"/>
    </w:pPr>
    <w:rPr>
      <w:szCs w:val="20"/>
    </w:rPr>
  </w:style>
  <w:style w:type="paragraph" w:styleId="2400" w:customStyle="1">
    <w:name w:val="样式 正文缩进特点表正文正文非缩进段1四号标题四ALT+Z缩进二正文不缩进水上软件正文(首行缩进两字)..."/>
    <w:basedOn w:val="938"/>
    <w:uiPriority w:val="0"/>
    <w:qFormat/>
    <w:pPr>
      <w:ind w:firstLine="0"/>
      <w:jc w:val="both"/>
      <w:spacing w:line="440" w:lineRule="exact"/>
    </w:pPr>
    <w:rPr>
      <w:rFonts w:ascii="宋体" w:hAnsi="宋体" w:cs="宋体"/>
      <w:sz w:val="24"/>
      <w:szCs w:val="22"/>
    </w:rPr>
  </w:style>
  <w:style w:type="paragraph" w:styleId="2401" w:customStyle="1">
    <w:name w:val="greytypebeni"/>
    <w:basedOn w:val="916"/>
    <w:uiPriority w:val="0"/>
    <w:qFormat/>
    <w:pPr>
      <w:jc w:val="left"/>
      <w:widowControl/>
    </w:pPr>
    <w:rPr>
      <w:rFonts w:ascii="宋体" w:hAnsi="宋体" w:cs="宋体"/>
      <w:sz w:val="24"/>
      <w:szCs w:val="24"/>
    </w:rPr>
  </w:style>
  <w:style w:type="paragraph" w:styleId="2402" w:customStyle="1">
    <w:name w:val="Char Char Char Char Char Char1 Char Char Char Char Char"/>
    <w:basedOn w:val="943"/>
    <w:uiPriority w:val="0"/>
    <w:qFormat/>
    <w:pPr>
      <w:ind w:firstLine="480"/>
      <w:jc w:val="both"/>
      <w:shd w:val="clear" w:color="auto" w:fill="000080"/>
    </w:pPr>
    <w:rPr>
      <w:rFonts w:ascii="Tahoma" w:hAnsi="Tahoma" w:cs="System"/>
      <w:sz w:val="24"/>
      <w:szCs w:val="24"/>
      <w:shd w:val="clear" w:color="auto" w:fill="000080"/>
    </w:rPr>
  </w:style>
  <w:style w:type="paragraph" w:styleId="2403" w:customStyle="1">
    <w:name w:val="Style8"/>
    <w:basedOn w:val="916"/>
    <w:uiPriority w:val="0"/>
    <w:qFormat/>
    <w:pPr>
      <w:jc w:val="left"/>
      <w:spacing w:line="331" w:lineRule="exact"/>
    </w:pPr>
    <w:rPr>
      <w:rFonts w:ascii="黑体" w:eastAsia="黑体"/>
      <w:sz w:val="24"/>
      <w:szCs w:val="24"/>
    </w:rPr>
  </w:style>
  <w:style w:type="paragraph" w:styleId="2404" w:customStyle="1">
    <w:name w:val="xl210"/>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05" w:customStyle="1">
    <w:name w:val="正文文本缩进1"/>
    <w:basedOn w:val="916"/>
    <w:uiPriority w:val="0"/>
    <w:qFormat/>
    <w:pPr>
      <w:ind w:left="420"/>
      <w:spacing w:after="120"/>
    </w:pPr>
    <w:rPr>
      <w:szCs w:val="24"/>
    </w:rPr>
  </w:style>
  <w:style w:type="paragraph" w:styleId="2406" w:customStyle="1">
    <w:name w:val="È±Ê¡ÎÄ±¾"/>
    <w:basedOn w:val="916"/>
    <w:uiPriority w:val="0"/>
    <w:qFormat/>
    <w:pPr>
      <w:widowControl/>
    </w:pPr>
    <w:rPr>
      <w:szCs w:val="20"/>
    </w:rPr>
  </w:style>
  <w:style w:type="paragraph" w:styleId="2407"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408" w:customStyle="1">
    <w:name w:val="Char Char Char Char Char Char Char Char Char Char Char3"/>
    <w:basedOn w:val="916"/>
    <w:uiPriority w:val="0"/>
    <w:qFormat/>
    <w:rPr>
      <w:rFonts w:ascii="Tahoma" w:hAnsi="Tahoma" w:cs="Tahoma"/>
      <w:sz w:val="24"/>
      <w:szCs w:val="20"/>
    </w:rPr>
  </w:style>
  <w:style w:type="paragraph" w:styleId="2409" w:customStyle="1">
    <w:name w:val="xl43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0" w:customStyle="1">
    <w:name w:val="表格中内容居右"/>
    <w:basedOn w:val="916"/>
    <w:uiPriority w:val="0"/>
    <w:qFormat/>
    <w:pPr>
      <w:jc w:val="right"/>
      <w:widowControl/>
    </w:pPr>
    <w:rPr>
      <w:rFonts w:ascii="仿宋_GB2312" w:eastAsia="仿宋_GB2312"/>
      <w:sz w:val="28"/>
      <w:szCs w:val="20"/>
    </w:rPr>
  </w:style>
  <w:style w:type="paragraph" w:styleId="2411" w:customStyle="1">
    <w:name w:val="Table bold"/>
    <w:basedOn w:val="916"/>
    <w:uiPriority w:val="0"/>
    <w:qFormat/>
    <w:pPr>
      <w:ind w:left="360" w:hanging="360"/>
      <w:tabs>
        <w:tab w:val="left" w:pos="360" w:leader="none"/>
      </w:tabs>
    </w:pPr>
    <w:rPr>
      <w:rFonts w:ascii="宋体" w:hAnsi="宋体"/>
      <w:b/>
      <w:sz w:val="28"/>
      <w:szCs w:val="24"/>
    </w:rPr>
  </w:style>
  <w:style w:type="paragraph" w:styleId="2412" w:customStyle="1">
    <w:name w:val="正文文字缩进项目"/>
    <w:basedOn w:val="2405"/>
    <w:uiPriority w:val="0"/>
    <w:qFormat/>
    <w:pPr>
      <w:ind w:left="840" w:hanging="420"/>
      <w:tabs>
        <w:tab w:val="left" w:pos="840" w:leader="none"/>
      </w:tabs>
    </w:pPr>
    <w:rPr>
      <w:rFonts w:ascii="Tahoma" w:hAnsi="Tahoma"/>
      <w:sz w:val="22"/>
      <w:szCs w:val="20"/>
    </w:rPr>
  </w:style>
  <w:style w:type="paragraph" w:styleId="2413" w:customStyle="1">
    <w:name w:val="标题 1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14" w:customStyle="1">
    <w:name w:val="CD 正文"/>
    <w:basedOn w:val="916"/>
    <w:uiPriority w:val="0"/>
    <w:qFormat/>
    <w:pPr>
      <w:jc w:val="left"/>
    </w:pPr>
    <w:rPr>
      <w:rFonts w:ascii="Arial" w:hAnsi="Arial" w:eastAsia="微软雅黑"/>
      <w:szCs w:val="24"/>
    </w:rPr>
  </w:style>
  <w:style w:type="paragraph" w:styleId="2415" w:customStyle="1">
    <w:name w:val="标题 1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16" w:customStyle="1">
    <w:name w:val="符号与编号 Char"/>
    <w:basedOn w:val="916"/>
    <w:uiPriority w:val="0"/>
    <w:qFormat/>
    <w:pPr>
      <w:ind w:left="720"/>
      <w:spacing w:line="400" w:lineRule="atLeast"/>
      <w:tabs>
        <w:tab w:val="left" w:pos="720" w:leader="none"/>
      </w:tabs>
    </w:pPr>
    <w:rPr>
      <w:sz w:val="24"/>
      <w:szCs w:val="24"/>
    </w:rPr>
  </w:style>
  <w:style w:type="paragraph" w:styleId="2417" w:customStyle="1">
    <w:name w:val="xl133"/>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418" w:customStyle="1">
    <w:name w:val="CM32"/>
    <w:basedOn w:val="916"/>
    <w:next w:val="916"/>
    <w:uiPriority w:val="0"/>
    <w:qFormat/>
    <w:pPr>
      <w:jc w:val="left"/>
      <w:spacing w:after="68"/>
    </w:pPr>
    <w:rPr>
      <w:rFonts w:ascii="T T 3 D 97o I 00" w:eastAsia="T T 3 D 97o I 00"/>
      <w:sz w:val="24"/>
      <w:szCs w:val="20"/>
    </w:rPr>
  </w:style>
  <w:style w:type="paragraph" w:styleId="2419" w:customStyle="1">
    <w:name w:val="标题 411"/>
    <w:basedOn w:val="916"/>
    <w:next w:val="916"/>
    <w:uiPriority w:val="0"/>
    <w:qFormat/>
    <w:pPr>
      <w:jc w:val="left"/>
      <w:keepNext/>
      <w:spacing w:before="240" w:after="60"/>
      <w:widowControl/>
      <w:outlineLvl w:val="3"/>
    </w:pPr>
    <w:rPr>
      <w:b/>
      <w:bCs/>
      <w:sz w:val="28"/>
      <w:szCs w:val="28"/>
    </w:rPr>
  </w:style>
  <w:style w:type="paragraph" w:styleId="2420" w:customStyle="1">
    <w:name w:val="20x5:cella"/>
    <w:uiPriority w:val="0"/>
    <w:qFormat/>
    <w:pPr>
      <w:spacing w:after="38" w:line="267" w:lineRule="atLeast"/>
      <w:tabs>
        <w:tab w:val="left" w:pos="0" w:leader="none"/>
        <w:tab w:val="left" w:pos="454" w:leader="none"/>
        <w:tab w:val="left" w:pos="1440" w:leader="none"/>
        <w:tab w:val="left" w:pos="2160" w:leader="none"/>
      </w:tabs>
    </w:pPr>
    <w:rPr>
      <w:rFonts w:ascii="Times" w:hAnsi="Times" w:eastAsia="Times New Roman" w:cs="Times New Roman"/>
      <w:sz w:val="24"/>
      <w:szCs w:val="24"/>
      <w:lang w:val="en-US" w:eastAsia="zh-CN" w:bidi="ar-SA"/>
    </w:rPr>
  </w:style>
  <w:style w:type="paragraph" w:styleId="2421" w:customStyle="1">
    <w:name w:val="xl234"/>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22" w:customStyle="1">
    <w:name w:val="标题 2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23" w:customStyle="1">
    <w:name w:val="首页标题"/>
    <w:basedOn w:val="916"/>
    <w:uiPriority w:val="0"/>
    <w:qFormat/>
    <w:pPr>
      <w:ind w:firstLine="200"/>
      <w:jc w:val="center"/>
    </w:pPr>
    <w:rPr>
      <w:rFonts w:ascii="宋体" w:hAnsi="宋体" w:cs="宋体"/>
      <w:b/>
      <w:bCs/>
      <w:sz w:val="44"/>
      <w:szCs w:val="20"/>
    </w:rPr>
  </w:style>
  <w:style w:type="paragraph" w:styleId="2424" w:customStyle="1">
    <w:name w:val="标题 1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25" w:customStyle="1">
    <w:name w:val="正文加粗"/>
    <w:basedOn w:val="916"/>
    <w:next w:val="916"/>
    <w:uiPriority w:val="0"/>
    <w:qFormat/>
    <w:rPr>
      <w:rFonts w:ascii="宋体"/>
      <w:b/>
      <w:sz w:val="24"/>
      <w:szCs w:val="24"/>
    </w:rPr>
  </w:style>
  <w:style w:type="paragraph" w:styleId="2426" w:customStyle="1">
    <w:name w:val="样式 标题 2H2h2sect 1.2Heading 2 HiddenHeading 2 CCBSheading 2..."/>
    <w:basedOn w:val="918"/>
    <w:uiPriority w:val="0"/>
    <w:qFormat/>
    <w:pPr>
      <w:ind w:left="576" w:hanging="36"/>
      <w:jc w:val="left"/>
      <w:spacing w:line="240" w:lineRule="auto"/>
      <w:tabs>
        <w:tab w:val="left" w:pos="576" w:leader="none"/>
      </w:tabs>
    </w:pPr>
    <w:rPr>
      <w:rFonts w:ascii="宋体" w:hAnsi="宋体" w:cs="Times New Roman"/>
      <w:sz w:val="28"/>
      <w:szCs w:val="20"/>
    </w:rPr>
  </w:style>
  <w:style w:type="paragraph" w:styleId="2427" w:customStyle="1">
    <w:name w:val="xl420"/>
    <w:basedOn w:val="916"/>
    <w:uiPriority w:val="0"/>
    <w:qFormat/>
    <w:pPr>
      <w:jc w:val="center"/>
      <w:spacing w:before="100" w:beforeAutospacing="1" w:after="100" w:afterAutospacing="1"/>
      <w:widowControl/>
    </w:pPr>
    <w:rPr>
      <w:rFonts w:ascii="宋体" w:hAnsi="宋体" w:cs="宋体"/>
      <w:sz w:val="24"/>
      <w:szCs w:val="24"/>
    </w:rPr>
  </w:style>
  <w:style w:type="paragraph" w:styleId="2428" w:customStyle="1">
    <w:name w:val="Char Char Char Char Char Char Char Char Char1 Char Char Char Char Char Char Char Char Char Char"/>
    <w:basedOn w:val="916"/>
    <w:uiPriority w:val="0"/>
    <w:qFormat/>
    <w:rPr>
      <w:rFonts w:ascii="Tahoma" w:hAnsi="Tahoma" w:cs="仿宋_GB2312"/>
      <w:sz w:val="24"/>
      <w:szCs w:val="20"/>
    </w:rPr>
  </w:style>
  <w:style w:type="paragraph" w:styleId="2429" w:customStyle="1">
    <w:name w:val="样式 小四加粗首行缩0"/>
    <w:basedOn w:val="916"/>
    <w:uiPriority w:val="0"/>
    <w:qFormat/>
    <w:pPr>
      <w:jc w:val="left"/>
    </w:pPr>
    <w:rPr>
      <w:rFonts w:cs="宋体"/>
      <w:b/>
      <w:bCs/>
      <w:sz w:val="24"/>
      <w:szCs w:val="20"/>
    </w:rPr>
  </w:style>
  <w:style w:type="paragraph" w:styleId="2430" w:customStyle="1">
    <w:name w:val="xl165"/>
    <w:basedOn w:val="9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31" w:customStyle="1">
    <w:name w:val="xl169"/>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432" w:customStyle="1">
    <w:name w:val="框下空行"/>
    <w:basedOn w:val="1886"/>
    <w:next w:val="1886"/>
    <w:uiPriority w:val="0"/>
    <w:qFormat/>
    <w:pPr>
      <w:ind w:left="680"/>
      <w:spacing w:before="0" w:after="0" w:line="200" w:lineRule="exact"/>
    </w:pPr>
    <w:rPr>
      <w:sz w:val="18"/>
    </w:rPr>
  </w:style>
  <w:style w:type="paragraph" w:styleId="2433" w:customStyle="1">
    <w:name w:val="mm"/>
    <w:basedOn w:val="919"/>
    <w:next w:val="916"/>
    <w:uiPriority w:val="0"/>
    <w:qFormat/>
    <w:pPr>
      <w:spacing w:before="120" w:after="240" w:line="240" w:lineRule="auto"/>
    </w:pPr>
    <w:rPr>
      <w:rFonts w:ascii="Times New Roman" w:hAnsi="Times New Roman" w:cs="Times New Roman"/>
      <w:b w:val="0"/>
      <w:bCs w:val="0"/>
      <w:sz w:val="24"/>
      <w:szCs w:val="20"/>
    </w:rPr>
  </w:style>
  <w:style w:type="paragraph" w:styleId="2434" w:customStyle="1">
    <w:name w:val="封面标准名称"/>
    <w:uiPriority w:val="0"/>
    <w:qFormat/>
    <w:pPr>
      <w:jc w:val="center"/>
      <w:spacing w:line="680" w:lineRule="exact"/>
      <w:widowControl w:val="off"/>
      <w:tabs>
        <w:tab w:val="left" w:pos="360" w:leader="none"/>
      </w:tabs>
    </w:pPr>
    <w:rPr>
      <w:rFonts w:ascii="黑体" w:hAnsi="Times New Roman" w:eastAsia="黑体" w:cs="Times New Roman"/>
      <w:sz w:val="52"/>
      <w:lang w:val="en-US" w:eastAsia="zh-CN" w:bidi="ar-SA"/>
    </w:rPr>
  </w:style>
  <w:style w:type="paragraph" w:styleId="2435" w:customStyle="1">
    <w:name w:val="_Style 45"/>
    <w:basedOn w:val="916"/>
    <w:next w:val="968"/>
    <w:uiPriority w:val="0"/>
    <w:qFormat/>
    <w:pPr>
      <w:ind w:left="1600" w:hanging="1600"/>
      <w:spacing w:line="500" w:lineRule="exact"/>
    </w:pPr>
    <w:rPr>
      <w:rFonts w:ascii="仿宋_GB2312" w:hAnsi="Arial" w:eastAsia="仿宋_GB2312"/>
      <w:sz w:val="32"/>
      <w:szCs w:val="20"/>
    </w:rPr>
  </w:style>
  <w:style w:type="paragraph" w:styleId="2436" w:customStyle="1">
    <w:name w:val="Legal 7"/>
    <w:basedOn w:val="916"/>
    <w:next w:val="916"/>
    <w:uiPriority w:val="0"/>
    <w:qFormat/>
    <w:pPr>
      <w:ind w:left="1701" w:hanging="1701"/>
      <w:spacing w:after="240"/>
      <w:widowControl/>
      <w:tabs>
        <w:tab w:val="left" w:pos="1701" w:leader="none"/>
      </w:tabs>
      <w:outlineLvl w:val="6"/>
    </w:pPr>
    <w:rPr>
      <w:sz w:val="24"/>
      <w:szCs w:val="20"/>
    </w:rPr>
  </w:style>
  <w:style w:type="paragraph" w:styleId="2437" w:customStyle="1">
    <w:name w:val="font38"/>
    <w:basedOn w:val="916"/>
    <w:uiPriority w:val="0"/>
    <w:qFormat/>
    <w:pPr>
      <w:jc w:val="left"/>
      <w:spacing w:before="100" w:beforeAutospacing="1" w:after="100" w:afterAutospacing="1"/>
      <w:widowControl/>
    </w:pPr>
    <w:rPr>
      <w:rFonts w:ascii="宋体" w:hAnsi="宋体" w:cs="宋体"/>
      <w:sz w:val="18"/>
      <w:szCs w:val="18"/>
    </w:rPr>
  </w:style>
  <w:style w:type="paragraph" w:styleId="2438" w:customStyle="1">
    <w:name w:val="xl61"/>
    <w:basedOn w:val="91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439" w:customStyle="1">
    <w:name w:val="xl39"/>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0" w:customStyle="1">
    <w:name w:val="样式 宋体 首行缩进:  0.88 厘米 行距: 固定值 24 磅"/>
    <w:basedOn w:val="916"/>
    <w:uiPriority w:val="0"/>
    <w:qFormat/>
    <w:pPr>
      <w:ind w:firstLine="500"/>
      <w:spacing w:line="480" w:lineRule="exact"/>
    </w:pPr>
    <w:rPr>
      <w:rFonts w:ascii="宋体" w:hAnsi="宋体"/>
      <w:sz w:val="24"/>
      <w:szCs w:val="20"/>
    </w:rPr>
  </w:style>
  <w:style w:type="paragraph" w:styleId="2441" w:customStyle="1">
    <w:name w:val="标题 2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42" w:customStyle="1">
    <w:name w:val="wen_2"/>
    <w:basedOn w:val="916"/>
    <w:uiPriority w:val="0"/>
    <w:qFormat/>
    <w:pPr>
      <w:jc w:val="left"/>
      <w:spacing w:before="100" w:beforeAutospacing="1" w:after="100" w:afterAutospacing="1" w:line="324" w:lineRule="auto"/>
      <w:widowControl/>
    </w:pPr>
    <w:rPr>
      <w:color w:val="000000"/>
      <w:sz w:val="20"/>
      <w:szCs w:val="20"/>
    </w:rPr>
  </w:style>
  <w:style w:type="paragraph" w:styleId="2443" w:customStyle="1">
    <w:name w:val="AA缩进正文(1)"/>
    <w:basedOn w:val="916"/>
    <w:uiPriority w:val="0"/>
    <w:qFormat/>
    <w:pPr>
      <w:ind w:left="460" w:hanging="260"/>
      <w:spacing w:line="400" w:lineRule="exact"/>
    </w:pPr>
    <w:rPr>
      <w:rFonts w:ascii="宋体"/>
      <w:sz w:val="24"/>
      <w:szCs w:val="24"/>
    </w:rPr>
  </w:style>
  <w:style w:type="paragraph" w:styleId="2444" w:customStyle="1">
    <w:name w:val="Char Char Char2 Char1 Char Char Char"/>
    <w:basedOn w:val="916"/>
    <w:uiPriority w:val="0"/>
    <w:qFormat/>
    <w:pPr>
      <w:ind w:firstLine="200"/>
    </w:pPr>
    <w:rPr>
      <w:rFonts w:ascii="宋体" w:hAnsi="宋体" w:cs="宋体"/>
      <w:sz w:val="24"/>
      <w:szCs w:val="24"/>
    </w:rPr>
  </w:style>
  <w:style w:type="paragraph" w:styleId="2445" w:customStyle="1">
    <w:name w:val="列表项"/>
    <w:basedOn w:val="916"/>
    <w:uiPriority w:val="0"/>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446" w:customStyle="1">
    <w:name w:val="标准文本[不缩进]"/>
    <w:basedOn w:val="1099"/>
    <w:uiPriority w:val="0"/>
    <w:qFormat/>
    <w:pPr>
      <w:ind w:firstLine="0"/>
      <w:spacing w:line="360" w:lineRule="auto"/>
    </w:pPr>
    <w:rPr>
      <w:rFonts w:ascii="Times New Roman" w:hAnsi="Times New Roman"/>
      <w:sz w:val="24"/>
      <w:szCs w:val="20"/>
    </w:rPr>
  </w:style>
  <w:style w:type="paragraph" w:styleId="2447" w:customStyle="1">
    <w:name w:val="xl174"/>
    <w:basedOn w:val="9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8" w:customStyle="1">
    <w:name w:val="1"/>
    <w:basedOn w:val="916"/>
    <w:next w:val="993"/>
    <w:uiPriority w:val="0"/>
    <w:qFormat/>
    <w:rPr>
      <w:rFonts w:eastAsia="仿宋_GB2312"/>
      <w:sz w:val="24"/>
      <w:szCs w:val="24"/>
    </w:rPr>
  </w:style>
  <w:style w:type="paragraph" w:styleId="2449" w:customStyle="1">
    <w:name w:val="1首行缩进"/>
    <w:basedOn w:val="916"/>
    <w:uiPriority w:val="0"/>
    <w:qFormat/>
    <w:pPr>
      <w:ind w:firstLine="480"/>
    </w:pPr>
    <w:rPr>
      <w:sz w:val="24"/>
      <w:szCs w:val="20"/>
    </w:rPr>
  </w:style>
  <w:style w:type="paragraph" w:styleId="2450" w:customStyle="1">
    <w:name w:val="小四 段落 宋体 Char Char Char"/>
    <w:basedOn w:val="937"/>
    <w:uiPriority w:val="0"/>
    <w:qFormat/>
    <w:pPr>
      <w:ind w:left="0" w:right="-33" w:firstLine="545"/>
      <w:jc w:val="left"/>
      <w:tabs>
        <w:tab w:val="clear" w:pos="2952" w:leader="none"/>
      </w:tabs>
    </w:pPr>
    <w:rPr>
      <w:sz w:val="24"/>
    </w:rPr>
  </w:style>
  <w:style w:type="paragraph" w:styleId="2451" w:customStyle="1">
    <w:name w:val="点标题"/>
    <w:basedOn w:val="951"/>
    <w:uiPriority w:val="0"/>
    <w:qFormat/>
    <w:pPr>
      <w:tabs>
        <w:tab w:val="left" w:pos="900" w:leader="none"/>
      </w:tabs>
    </w:pPr>
    <w:rPr>
      <w:rFonts w:ascii="Calibri" w:hAnsi="Calibri" w:eastAsia="宋体" w:cs="黑体"/>
      <w:szCs w:val="20"/>
    </w:rPr>
  </w:style>
  <w:style w:type="paragraph" w:styleId="2452" w:customStyle="1">
    <w:name w:val="xl139"/>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453" w:customStyle="1">
    <w:name w:val="表格标题栏文字"/>
    <w:basedOn w:val="916"/>
    <w:uiPriority w:val="0"/>
    <w:qFormat/>
    <w:rPr>
      <w:rFonts w:ascii="Verdana" w:hAnsi="Verdana"/>
      <w:szCs w:val="20"/>
    </w:rPr>
  </w:style>
  <w:style w:type="paragraph" w:styleId="2454" w:customStyle="1">
    <w:name w:val="xl467"/>
    <w:basedOn w:val="91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455" w:customStyle="1">
    <w:name w:val="font17"/>
    <w:basedOn w:val="916"/>
    <w:uiPriority w:val="0"/>
    <w:qFormat/>
    <w:pPr>
      <w:jc w:val="left"/>
      <w:spacing w:before="100" w:beforeAutospacing="1" w:after="100" w:afterAutospacing="1"/>
      <w:widowControl/>
    </w:pPr>
    <w:rPr>
      <w:rFonts w:ascii="Arial" w:hAnsi="Arial" w:cs="Arial"/>
      <w:sz w:val="22"/>
      <w:szCs w:val="22"/>
    </w:rPr>
  </w:style>
  <w:style w:type="paragraph" w:styleId="2456" w:customStyle="1">
    <w:name w:val="样式 样式 首行缩进:  0.74 厘米 行距: 1.5 倍行距 + 段后: 0.5 行"/>
    <w:basedOn w:val="916"/>
    <w:uiPriority w:val="0"/>
    <w:qFormat/>
    <w:pPr>
      <w:ind w:firstLine="420"/>
    </w:pPr>
    <w:rPr>
      <w:rFonts w:ascii="楷体_GB2312" w:eastAsia="楷体_GB2312"/>
      <w:bCs/>
      <w:sz w:val="24"/>
      <w:szCs w:val="20"/>
    </w:rPr>
  </w:style>
  <w:style w:type="paragraph" w:styleId="2457" w:customStyle="1">
    <w:name w:val="彩色网格 - 着色 11"/>
    <w:basedOn w:val="916"/>
    <w:next w:val="916"/>
    <w:uiPriority w:val="0"/>
    <w:qFormat/>
    <w:pPr>
      <w:ind w:left="360" w:right="360"/>
      <w:jc w:val="left"/>
      <w:spacing w:before="200" w:line="276" w:lineRule="auto"/>
      <w:widowControl/>
    </w:pPr>
    <w:rPr>
      <w:rFonts w:ascii="Calibri" w:hAnsi="Calibri"/>
      <w:i/>
      <w:sz w:val="22"/>
      <w:szCs w:val="20"/>
      <w:lang w:eastAsia="en-US"/>
    </w:rPr>
  </w:style>
  <w:style w:type="paragraph" w:styleId="2458" w:customStyle="1">
    <w:name w:val="中等深浅列表 21"/>
    <w:basedOn w:val="916"/>
    <w:uiPriority w:val="66"/>
    <w:qFormat/>
    <w:pPr>
      <w:contextualSpacing/>
      <w:ind w:left="6120" w:hanging="360"/>
      <w:keepNext/>
      <w:tabs>
        <w:tab w:val="left" w:pos="5760" w:leader="none"/>
      </w:tabs>
      <w:outlineLvl w:val="8"/>
    </w:pPr>
    <w:rPr>
      <w:rFonts w:ascii="宋体" w:hAnsi="Calibri"/>
      <w:szCs w:val="22"/>
    </w:rPr>
  </w:style>
  <w:style w:type="paragraph" w:styleId="2459" w:customStyle="1">
    <w:name w:val="Char Char Char Char Char Char Char Char Char Char Char1 Char Char Char1"/>
    <w:basedOn w:val="916"/>
    <w:uiPriority w:val="0"/>
    <w:qFormat/>
    <w:pPr>
      <w:ind w:firstLine="200"/>
      <w:jc w:val="left"/>
    </w:pPr>
    <w:rPr>
      <w:rFonts w:ascii="Tahoma" w:hAnsi="Tahoma"/>
      <w:sz w:val="24"/>
      <w:szCs w:val="24"/>
    </w:rPr>
  </w:style>
  <w:style w:type="paragraph" w:styleId="2460" w:customStyle="1">
    <w:name w:val="xl213"/>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61" w:customStyle="1">
    <w:name w:val="正文列表"/>
    <w:basedOn w:val="951"/>
    <w:uiPriority w:val="0"/>
    <w:qFormat/>
    <w:pPr>
      <w:ind w:firstLine="480"/>
      <w:spacing w:before="20" w:after="20"/>
      <w:widowControl/>
    </w:pPr>
    <w:rPr>
      <w:rFonts w:ascii="宋体" w:eastAsia="宋体" w:cs="Times New Roman"/>
    </w:rPr>
  </w:style>
  <w:style w:type="paragraph" w:styleId="2462" w:customStyle="1">
    <w:name w:val="_Style 1747"/>
    <w:uiPriority w:val="99"/>
    <w:unhideWhenUsed/>
    <w:qFormat/>
    <w:pPr>
      <w:jc w:val="both"/>
      <w:widowControl w:val="off"/>
    </w:pPr>
    <w:rPr>
      <w:rFonts w:ascii="Times New Roman" w:hAnsi="Times New Roman" w:eastAsia="宋体" w:cs="Times New Roman"/>
      <w:sz w:val="21"/>
      <w:lang w:val="en-US" w:eastAsia="zh-CN" w:bidi="ar-SA"/>
    </w:rPr>
  </w:style>
  <w:style w:type="paragraph" w:styleId="2463" w:customStyle="1">
    <w:name w:val="Char Char1 Char Char Char Char1 Char Char Char Char Char Char1"/>
    <w:basedOn w:val="916"/>
    <w:uiPriority w:val="0"/>
    <w:qFormat/>
    <w:rPr>
      <w:rFonts w:ascii="Georgia" w:hAnsi="Georgia" w:cs="Symbol"/>
      <w:sz w:val="24"/>
      <w:szCs w:val="20"/>
    </w:rPr>
  </w:style>
  <w:style w:type="paragraph" w:styleId="2464" w:customStyle="1">
    <w:name w:val="Body Text Indent 5"/>
    <w:basedOn w:val="916"/>
    <w:uiPriority w:val="0"/>
    <w:qFormat/>
    <w:pPr>
      <w:ind w:left="2160"/>
      <w:jc w:val="left"/>
      <w:spacing w:before="60"/>
      <w:widowControl/>
    </w:pPr>
    <w:rPr>
      <w:rFonts w:ascii="Arial" w:hAnsi="Arial"/>
      <w:sz w:val="20"/>
      <w:szCs w:val="20"/>
      <w:lang w:eastAsia="en-US"/>
    </w:rPr>
  </w:style>
  <w:style w:type="paragraph" w:styleId="2465" w:customStyle="1">
    <w:name w:val="标题 1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66" w:customStyle="1">
    <w:name w:val="模板标题3"/>
    <w:basedOn w:val="918"/>
    <w:next w:val="968"/>
    <w:uiPriority w:val="0"/>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2467" w:customStyle="1">
    <w:name w:val="Char Char Char Char Char Char1 Char"/>
    <w:basedOn w:val="916"/>
    <w:uiPriority w:val="0"/>
    <w:qFormat/>
    <w:pPr>
      <w:jc w:val="left"/>
      <w:spacing w:after="160" w:line="240" w:lineRule="exact"/>
      <w:widowControl/>
    </w:pPr>
    <w:rPr>
      <w:rFonts w:ascii="Verdana" w:hAnsi="Verdana" w:eastAsia="仿宋_GB2312"/>
      <w:sz w:val="30"/>
      <w:szCs w:val="30"/>
      <w:lang w:eastAsia="en-US"/>
    </w:rPr>
  </w:style>
  <w:style w:type="paragraph" w:styleId="2468" w:customStyle="1">
    <w:name w:val="MM Topic 5"/>
    <w:basedOn w:val="921"/>
    <w:uiPriority w:val="0"/>
    <w:qFormat/>
    <w:pPr>
      <w:ind w:left="2551" w:hanging="850"/>
      <w:jc w:val="both"/>
      <w:spacing w:line="372" w:lineRule="auto"/>
      <w:tabs>
        <w:tab w:val="left" w:pos="3141" w:leader="none"/>
      </w:tabs>
    </w:pPr>
    <w:rPr>
      <w:rFonts w:ascii="Times New Roman"/>
    </w:rPr>
  </w:style>
  <w:style w:type="paragraph" w:styleId="2469" w:customStyle="1">
    <w:name w:val="Char2 Char Char Char Char Char Char1"/>
    <w:basedOn w:val="916"/>
    <w:uiPriority w:val="0"/>
    <w:qFormat/>
    <w:pPr>
      <w:ind w:hanging="425"/>
      <w:keepNext/>
      <w:spacing w:before="80" w:after="80"/>
      <w:widowControl/>
      <w:tabs>
        <w:tab w:val="left" w:pos="425" w:leader="none"/>
      </w:tabs>
    </w:pPr>
    <w:rPr>
      <w:rFonts w:ascii="Arial" w:hAnsi="Arial" w:cs="Arial"/>
      <w:sz w:val="20"/>
      <w:szCs w:val="20"/>
    </w:rPr>
  </w:style>
  <w:style w:type="paragraph" w:styleId="2470" w:customStyle="1">
    <w:name w:val="Char Char Char Char Char1"/>
    <w:basedOn w:val="916"/>
    <w:uiPriority w:val="0"/>
    <w:qFormat/>
    <w:rPr>
      <w:rFonts w:ascii="Tahoma" w:hAnsi="Tahoma"/>
      <w:sz w:val="24"/>
      <w:szCs w:val="20"/>
    </w:rPr>
  </w:style>
  <w:style w:type="paragraph" w:styleId="2471" w:customStyle="1">
    <w:name w:val="xl461"/>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72" w:customStyle="1">
    <w:name w:val="P4"/>
    <w:uiPriority w:val="0"/>
    <w:qFormat/>
    <w:pPr>
      <w:ind w:left="2880"/>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2473" w:customStyle="1">
    <w:name w:val="Char Char1 Char1"/>
    <w:basedOn w:val="916"/>
    <w:uiPriority w:val="0"/>
    <w:qFormat/>
    <w:pPr>
      <w:jc w:val="left"/>
      <w:spacing w:after="160" w:line="240" w:lineRule="exact"/>
      <w:widowControl/>
    </w:pPr>
    <w:rPr>
      <w:rFonts w:ascii="Verdana" w:hAnsi="Verdana"/>
      <w:sz w:val="20"/>
      <w:szCs w:val="20"/>
      <w:lang w:eastAsia="en-US"/>
    </w:rPr>
  </w:style>
  <w:style w:type="paragraph" w:styleId="2474" w:customStyle="1">
    <w:name w:val="xl224"/>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75" w:customStyle="1">
    <w:name w:val="Style3"/>
    <w:basedOn w:val="919"/>
    <w:uiPriority w:val="0"/>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2476" w:customStyle="1">
    <w:name w:val="Table Titles"/>
    <w:basedOn w:val="2477"/>
    <w:next w:val="2477"/>
    <w:uiPriority w:val="0"/>
    <w:qFormat/>
    <w:pPr>
      <w:jc w:val="center"/>
      <w:widowControl w:val="off"/>
      <w:tabs>
        <w:tab w:val="left" w:pos="720" w:leader="none"/>
        <w:tab w:val="left" w:pos="1080" w:leader="none"/>
        <w:tab w:val="left" w:pos="1440" w:leader="none"/>
      </w:tabs>
    </w:pPr>
    <w:rPr>
      <w:b/>
    </w:rPr>
  </w:style>
  <w:style w:type="paragraph" w:styleId="2477" w:customStyle="1">
    <w:name w:val="Table Data"/>
    <w:basedOn w:val="916"/>
    <w:uiPriority w:val="0"/>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478" w:customStyle="1">
    <w:name w:val="大章标题"/>
    <w:basedOn w:val="916"/>
    <w:uiPriority w:val="0"/>
    <w:qFormat/>
    <w:pPr>
      <w:ind w:firstLine="480"/>
      <w:jc w:val="center"/>
      <w:pageBreakBefore/>
      <w:spacing w:line="440" w:lineRule="exact"/>
      <w:outlineLvl w:val="0"/>
    </w:pPr>
    <w:rPr>
      <w:rFonts w:ascii="宋体" w:hAnsi="宋体" w:cs="宋体"/>
      <w:bCs/>
      <w:sz w:val="32"/>
      <w:szCs w:val="32"/>
    </w:rPr>
  </w:style>
  <w:style w:type="paragraph" w:styleId="247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480" w:customStyle="1">
    <w:name w:val="xl166"/>
    <w:basedOn w:val="916"/>
    <w:uiPriority w:val="0"/>
    <w:qFormat/>
    <w:pPr>
      <w:jc w:val="center"/>
      <w:spacing w:before="100" w:beforeAutospacing="1" w:after="100" w:afterAutospacing="1"/>
      <w:widowControl/>
    </w:pPr>
    <w:rPr>
      <w:rFonts w:ascii="宋体" w:hAnsi="宋体" w:cs="宋体"/>
      <w:color w:val="000000"/>
      <w:sz w:val="20"/>
      <w:szCs w:val="20"/>
    </w:rPr>
  </w:style>
  <w:style w:type="paragraph" w:styleId="2481" w:customStyle="1">
    <w:name w:val="标题 2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82" w:customStyle="1">
    <w:name w:val="标题 2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83" w:customStyle="1">
    <w:name w:val="标题 1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84" w:customStyle="1">
    <w:name w:val="标题6-1"/>
    <w:basedOn w:val="916"/>
    <w:uiPriority w:val="0"/>
    <w:qFormat/>
    <w:pPr>
      <w:ind w:left="200" w:hanging="720"/>
      <w:jc w:val="left"/>
      <w:keepLines/>
      <w:keepNext/>
      <w:spacing w:line="240" w:lineRule="atLeast"/>
      <w:tabs>
        <w:tab w:val="left" w:pos="1005" w:leader="none"/>
      </w:tabs>
      <w:outlineLvl w:val="1"/>
    </w:pPr>
    <w:rPr>
      <w:b/>
      <w:sz w:val="28"/>
    </w:rPr>
  </w:style>
  <w:style w:type="paragraph" w:styleId="2485" w:customStyle="1">
    <w:name w:val="xl187"/>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486" w:customStyle="1">
    <w:name w:val="xl487"/>
    <w:basedOn w:val="9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487" w:customStyle="1">
    <w:name w:val="xl186"/>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488" w:customStyle="1">
    <w:name w:val="正文上空"/>
    <w:basedOn w:val="916"/>
    <w:next w:val="916"/>
    <w:uiPriority w:val="0"/>
    <w:qFormat/>
    <w:pPr>
      <w:ind w:firstLine="200"/>
      <w:spacing w:line="400" w:lineRule="exact"/>
    </w:pPr>
    <w:rPr>
      <w:rFonts w:ascii="宋体" w:hAnsi="宋体" w:eastAsia="楷体_GB2312" w:cs="宋体"/>
      <w:bCs/>
      <w:sz w:val="24"/>
      <w:szCs w:val="24"/>
    </w:rPr>
  </w:style>
  <w:style w:type="paragraph" w:styleId="2489" w:customStyle="1">
    <w:name w:val="样式 标题 2 + 左侧:  0.85 厘米"/>
    <w:basedOn w:val="918"/>
    <w:uiPriority w:val="0"/>
    <w:qFormat/>
    <w:pPr>
      <w:spacing w:line="413" w:lineRule="auto"/>
      <w:tabs>
        <w:tab w:val="left" w:pos="3276" w:leader="none"/>
      </w:tabs>
    </w:pPr>
    <w:rPr>
      <w:rFonts w:ascii="Arial" w:hAnsi="Arial" w:eastAsia="黑体" w:cs="Times New Roman"/>
      <w:szCs w:val="20"/>
    </w:rPr>
  </w:style>
  <w:style w:type="paragraph" w:styleId="2490" w:customStyle="1">
    <w:name w:val="标题 1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91" w:customStyle="1">
    <w:name w:val="xl145"/>
    <w:basedOn w:val="91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492" w:customStyle="1">
    <w:name w:val="xl463"/>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93" w:customStyle="1">
    <w:name w:val="_Style 55"/>
    <w:basedOn w:val="916"/>
    <w:next w:val="952"/>
    <w:uiPriority w:val="0"/>
    <w:qFormat/>
    <w:pPr>
      <w:ind w:firstLine="420"/>
    </w:pPr>
    <w:rPr>
      <w:szCs w:val="20"/>
    </w:rPr>
  </w:style>
  <w:style w:type="paragraph" w:styleId="2494" w:customStyle="1">
    <w:name w:val="样式 段后: 0.5 行 左  0.75 字符"/>
    <w:basedOn w:val="916"/>
    <w:uiPriority w:val="0"/>
    <w:qFormat/>
    <w:pPr>
      <w:ind w:firstLine="420"/>
      <w:widowControl/>
    </w:pPr>
    <w:rPr>
      <w:rFonts w:hAnsi="Arial" w:cs="Arial"/>
    </w:rPr>
  </w:style>
  <w:style w:type="paragraph" w:styleId="2495" w:customStyle="1">
    <w:name w:val="标题 2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96" w:customStyle="1">
    <w:name w:val="小四表格左对齐"/>
    <w:basedOn w:val="1518"/>
    <w:uiPriority w:val="0"/>
    <w:qFormat/>
  </w:style>
  <w:style w:type="paragraph" w:styleId="2497" w:customStyle="1">
    <w:name w:val="xl189"/>
    <w:basedOn w:val="91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498" w:customStyle="1">
    <w:name w:val="Pa16"/>
    <w:basedOn w:val="1051"/>
    <w:next w:val="1051"/>
    <w:uiPriority w:val="0"/>
    <w:qFormat/>
    <w:pPr>
      <w:spacing w:line="151" w:lineRule="atLeast"/>
    </w:pPr>
    <w:rPr>
      <w:rFonts w:ascii="DFPHei Std W5" w:eastAsia="DFPHei Std W5" w:cs="Times New Roman"/>
      <w:color w:val="auto"/>
    </w:rPr>
  </w:style>
  <w:style w:type="paragraph" w:styleId="2499" w:customStyle="1">
    <w:name w:val="标题 2 + 黑色 行距: 1.5 倍行距"/>
    <w:basedOn w:val="918"/>
    <w:uiPriority w:val="0"/>
    <w:qFormat/>
    <w:pPr>
      <w:spacing w:line="360" w:lineRule="auto"/>
    </w:pPr>
    <w:rPr>
      <w:rFonts w:ascii="Arial" w:hAnsi="Arial" w:cs="宋体"/>
      <w:color w:val="000000"/>
      <w:szCs w:val="20"/>
    </w:rPr>
  </w:style>
  <w:style w:type="paragraph" w:styleId="2500" w:customStyle="1">
    <w:name w:val="Pa9"/>
    <w:basedOn w:val="1051"/>
    <w:next w:val="1051"/>
    <w:uiPriority w:val="0"/>
    <w:qFormat/>
    <w:pPr>
      <w:spacing w:line="161" w:lineRule="atLeast"/>
    </w:pPr>
    <w:rPr>
      <w:rFonts w:ascii="DFPHei Std W5" w:eastAsia="DFPHei Std W5" w:cs="Times New Roman"/>
      <w:color w:val="auto"/>
    </w:rPr>
  </w:style>
  <w:style w:type="paragraph" w:styleId="2501" w:customStyle="1">
    <w:name w:val="样式 宋体 四号 行距: 固定值 22 磅3"/>
    <w:basedOn w:val="916"/>
    <w:uiPriority w:val="0"/>
    <w:qFormat/>
    <w:pPr>
      <w:spacing w:line="440" w:lineRule="exact"/>
    </w:pPr>
    <w:rPr>
      <w:rFonts w:ascii="宋体" w:hAnsi="宋体" w:cs="宋体"/>
      <w:sz w:val="24"/>
      <w:szCs w:val="20"/>
    </w:rPr>
  </w:style>
  <w:style w:type="paragraph" w:styleId="2502" w:customStyle="1">
    <w:name w:val="ÏîÄ¿·ûºÅ1"/>
    <w:basedOn w:val="916"/>
    <w:uiPriority w:val="0"/>
    <w:qFormat/>
    <w:pPr>
      <w:jc w:val="left"/>
      <w:widowControl/>
    </w:pPr>
    <w:rPr>
      <w:sz w:val="24"/>
      <w:szCs w:val="20"/>
    </w:rPr>
  </w:style>
  <w:style w:type="paragraph" w:styleId="2503" w:customStyle="1">
    <w:name w:val="引用2"/>
    <w:basedOn w:val="916"/>
    <w:next w:val="916"/>
    <w:uiPriority w:val="0"/>
    <w:qFormat/>
    <w:pPr>
      <w:ind w:left="360" w:right="360"/>
      <w:jc w:val="left"/>
      <w:spacing w:before="200" w:line="276" w:lineRule="auto"/>
      <w:widowControl/>
    </w:pPr>
    <w:rPr>
      <w:rFonts w:ascii="Calibri" w:hAnsi="Calibri"/>
      <w:i/>
      <w:sz w:val="22"/>
      <w:szCs w:val="20"/>
      <w:lang w:eastAsia="en-US"/>
    </w:rPr>
  </w:style>
  <w:style w:type="paragraph" w:styleId="2504" w:customStyle="1">
    <w:name w:val="xl131"/>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05" w:customStyle="1">
    <w:name w:val="文字居中"/>
    <w:basedOn w:val="2199"/>
    <w:uiPriority w:val="0"/>
    <w:qFormat/>
    <w:pPr>
      <w:jc w:val="center"/>
    </w:pPr>
    <w:rPr>
      <w:b w:val="0"/>
      <w:sz w:val="32"/>
    </w:rPr>
  </w:style>
  <w:style w:type="paragraph" w:styleId="2506" w:customStyle="1">
    <w:name w:val="xl164"/>
    <w:basedOn w:val="916"/>
    <w:uiPriority w:val="0"/>
    <w:qFormat/>
    <w:pPr>
      <w:jc w:val="left"/>
      <w:spacing w:before="100" w:beforeAutospacing="1" w:after="100" w:afterAutospacing="1"/>
      <w:widowControl/>
    </w:pPr>
    <w:rPr>
      <w:rFonts w:ascii="宋体" w:hAnsi="宋体" w:cs="宋体"/>
      <w:sz w:val="24"/>
      <w:szCs w:val="24"/>
    </w:rPr>
  </w:style>
  <w:style w:type="paragraph" w:styleId="2507" w:customStyle="1">
    <w:name w:val="Char Char Char Char3"/>
    <w:basedOn w:val="916"/>
    <w:uiPriority w:val="0"/>
    <w:qFormat/>
    <w:rPr>
      <w:szCs w:val="20"/>
    </w:rPr>
  </w:style>
  <w:style w:type="paragraph" w:styleId="2508" w:customStyle="1">
    <w:name w:val="6"/>
    <w:basedOn w:val="916"/>
    <w:next w:val="938"/>
    <w:uiPriority w:val="0"/>
    <w:qFormat/>
    <w:pPr>
      <w:ind w:firstLine="420"/>
    </w:pPr>
    <w:rPr>
      <w:szCs w:val="20"/>
    </w:rPr>
  </w:style>
  <w:style w:type="paragraph" w:styleId="2509" w:customStyle="1">
    <w:name w:val="标题 1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10" w:customStyle="1">
    <w:name w:val="Char Char Char Char Char Char Char Char Char Char Char Char Char Char Char Char Char Char Char Char Char2"/>
    <w:basedOn w:val="916"/>
    <w:uiPriority w:val="0"/>
    <w:qFormat/>
    <w:rPr>
      <w:rFonts w:ascii="Georgia" w:hAnsi="Georgia" w:cs="Symbol"/>
      <w:sz w:val="24"/>
      <w:szCs w:val="20"/>
    </w:rPr>
  </w:style>
  <w:style w:type="paragraph" w:styleId="2511" w:customStyle="1">
    <w:name w:val="Char7"/>
    <w:basedOn w:val="943"/>
    <w:uiPriority w:val="0"/>
    <w:qFormat/>
    <w:pPr>
      <w:jc w:val="both"/>
      <w:shd w:val="clear" w:color="auto" w:fill="000080"/>
    </w:pPr>
    <w:rPr>
      <w:rFonts w:ascii="Tahoma" w:hAnsi="Tahoma" w:eastAsia="宋体"/>
      <w:sz w:val="24"/>
      <w:szCs w:val="24"/>
    </w:rPr>
  </w:style>
  <w:style w:type="paragraph" w:styleId="2512" w:customStyle="1">
    <w:name w:val="xl212"/>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13" w:customStyle="1">
    <w:name w:val="xl439"/>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14"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15" w:customStyle="1">
    <w:name w:val="xl483"/>
    <w:basedOn w:val="91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16" w:customStyle="1">
    <w:name w:val="标题 1 New New New New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17" w:customStyle="1">
    <w:name w:val="Char Char Char Char2"/>
    <w:basedOn w:val="916"/>
    <w:uiPriority w:val="0"/>
    <w:qFormat/>
    <w:pPr>
      <w:jc w:val="center"/>
      <w:spacing w:after="160" w:line="240" w:lineRule="exact"/>
      <w:widowControl/>
    </w:pPr>
    <w:rPr>
      <w:rFonts w:ascii="华文细黑" w:hAnsi="Courier New" w:eastAsia="华文细黑" w:cs="Symbol"/>
      <w:sz w:val="32"/>
      <w:szCs w:val="32"/>
      <w:lang w:eastAsia="en-US"/>
    </w:rPr>
  </w:style>
  <w:style w:type="paragraph" w:styleId="2518" w:customStyle="1">
    <w:name w:val="xl49"/>
    <w:basedOn w:val="91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519" w:customStyle="1">
    <w:name w:val="_Style 197"/>
    <w:basedOn w:val="916"/>
    <w:next w:val="916"/>
    <w:uiPriority w:val="0"/>
    <w:qFormat/>
    <w:rPr>
      <w:szCs w:val="24"/>
    </w:rPr>
  </w:style>
  <w:style w:type="paragraph" w:styleId="2520" w:customStyle="1">
    <w:name w:val="样式 加点正文 + 段前: 0.5 行 段后: 0.5 行1"/>
    <w:basedOn w:val="916"/>
    <w:uiPriority w:val="0"/>
    <w:qFormat/>
    <w:pPr>
      <w:ind w:left="1268" w:hanging="420"/>
      <w:spacing w:line="300" w:lineRule="auto"/>
      <w:tabs>
        <w:tab w:val="left" w:pos="420" w:leader="none"/>
        <w:tab w:val="left" w:pos="1268" w:leader="none"/>
      </w:tabs>
    </w:pPr>
    <w:rPr>
      <w:sz w:val="24"/>
      <w:szCs w:val="20"/>
    </w:rPr>
  </w:style>
  <w:style w:type="paragraph" w:styleId="2521" w:customStyle="1">
    <w:name w:val="皖信样式"/>
    <w:uiPriority w:val="0"/>
    <w:qFormat/>
    <w:pPr>
      <w:ind w:firstLine="480"/>
      <w:spacing w:line="360" w:lineRule="auto"/>
    </w:pPr>
    <w:rPr>
      <w:rFonts w:ascii="仿宋_GB2312" w:hAnsi="宋体" w:eastAsia="仿宋_GB2312" w:cs="Times New Roman"/>
      <w:b/>
      <w:bCs/>
      <w:sz w:val="30"/>
      <w:szCs w:val="44"/>
      <w:lang w:val="en-US" w:eastAsia="zh-CN" w:bidi="ar-SA"/>
    </w:rPr>
  </w:style>
  <w:style w:type="paragraph" w:styleId="2522" w:customStyle="1">
    <w:name w:val="符号与编号 Char Char"/>
    <w:basedOn w:val="916"/>
    <w:uiPriority w:val="0"/>
    <w:qFormat/>
    <w:pPr>
      <w:ind w:left="839" w:hanging="419"/>
      <w:spacing w:line="400" w:lineRule="atLeast"/>
      <w:tabs>
        <w:tab w:val="left" w:pos="840" w:leader="none"/>
      </w:tabs>
    </w:pPr>
    <w:rPr>
      <w:sz w:val="24"/>
      <w:szCs w:val="24"/>
    </w:rPr>
  </w:style>
  <w:style w:type="paragraph" w:styleId="2523" w:customStyle="1">
    <w:name w:val="小标题3"/>
    <w:basedOn w:val="916"/>
    <w:next w:val="916"/>
    <w:uiPriority w:val="0"/>
    <w:qFormat/>
    <w:pPr>
      <w:ind w:firstLine="200"/>
      <w:spacing w:line="400" w:lineRule="exact"/>
    </w:pPr>
    <w:rPr>
      <w:rFonts w:ascii="宋体" w:hAnsi="宋体" w:eastAsia="楷体_GB2312" w:cs="宋体"/>
      <w:bCs/>
      <w:sz w:val="24"/>
      <w:szCs w:val="24"/>
    </w:rPr>
  </w:style>
  <w:style w:type="paragraph" w:styleId="2524" w:customStyle="1">
    <w:name w:val="Char Char Char Char Char Char Char Char Char Char Char Char Char2"/>
    <w:basedOn w:val="916"/>
    <w:uiPriority w:val="0"/>
    <w:qFormat/>
    <w:pPr>
      <w:jc w:val="left"/>
      <w:spacing w:after="160" w:line="240" w:lineRule="exact"/>
      <w:widowControl/>
    </w:pPr>
    <w:rPr>
      <w:rFonts w:ascii="Verdana" w:hAnsi="Verdana"/>
      <w:sz w:val="20"/>
      <w:szCs w:val="20"/>
      <w:lang w:eastAsia="en-US"/>
    </w:rPr>
  </w:style>
  <w:style w:type="paragraph" w:styleId="2525" w:customStyle="1">
    <w:name w:val="xl466"/>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526" w:customStyle="1">
    <w:name w:val="Char Char1 Char Char Char Char Char Char Char Char Char1 Char Char Char Char Char Char Char Char Char Char Char Char Char Char Char Char Char Char Char Char Char"/>
    <w:basedOn w:val="916"/>
    <w:uiPriority w:val="0"/>
    <w:qFormat/>
    <w:pPr>
      <w:ind w:firstLine="420"/>
      <w:tabs>
        <w:tab w:val="left" w:pos="360" w:leader="none"/>
      </w:tabs>
    </w:pPr>
    <w:rPr>
      <w:rFonts w:ascii="Arial" w:hAnsi="Arial" w:cs="Arial"/>
      <w:sz w:val="20"/>
      <w:szCs w:val="20"/>
    </w:rPr>
  </w:style>
  <w:style w:type="paragraph" w:styleId="2527" w:customStyle="1">
    <w:name w:val="标题 4+"/>
    <w:basedOn w:val="925"/>
    <w:uiPriority w:val="0"/>
    <w:qFormat/>
    <w:pPr>
      <w:ind w:left="1584" w:hanging="1584"/>
      <w:jc w:val="both"/>
      <w:spacing w:line="317" w:lineRule="auto"/>
      <w:tabs>
        <w:tab w:val="left" w:pos="360" w:leader="none"/>
      </w:tabs>
    </w:pPr>
  </w:style>
  <w:style w:type="paragraph" w:styleId="2528" w:customStyle="1">
    <w:name w:val="xl429"/>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29" w:customStyle="1">
    <w:name w:val="中等深浅网格 1 - 强调文字颜色 21"/>
    <w:basedOn w:val="916"/>
    <w:uiPriority w:val="0"/>
    <w:qFormat/>
    <w:pPr>
      <w:ind w:firstLine="420"/>
    </w:pPr>
    <w:rPr>
      <w:rFonts w:ascii="Calibri" w:hAnsi="Calibri"/>
      <w:szCs w:val="22"/>
    </w:rPr>
  </w:style>
  <w:style w:type="paragraph" w:styleId="2530" w:customStyle="1">
    <w:name w:val="Topic Text Bulleted"/>
    <w:basedOn w:val="916"/>
    <w:uiPriority w:val="0"/>
    <w:qFormat/>
    <w:pPr>
      <w:ind w:left="302" w:right="130" w:hanging="187"/>
      <w:jc w:val="left"/>
      <w:spacing w:after="48"/>
      <w:widowControl/>
      <w:tabs>
        <w:tab w:val="left" w:pos="302" w:leader="none"/>
      </w:tabs>
    </w:pPr>
    <w:rPr>
      <w:rFonts w:ascii="Arial" w:hAnsi="Arial"/>
      <w:sz w:val="16"/>
      <w:szCs w:val="24"/>
    </w:rPr>
  </w:style>
  <w:style w:type="paragraph" w:styleId="2531" w:customStyle="1">
    <w:name w:val="小四 段落 宋体 Char Char"/>
    <w:basedOn w:val="916"/>
    <w:uiPriority w:val="0"/>
    <w:qFormat/>
    <w:pPr>
      <w:ind w:firstLine="480"/>
    </w:pPr>
    <w:rPr>
      <w:rFonts w:ascii="宋体" w:hAnsi="宋体"/>
      <w:sz w:val="24"/>
      <w:szCs w:val="24"/>
    </w:rPr>
  </w:style>
  <w:style w:type="paragraph" w:styleId="2532" w:customStyle="1">
    <w:name w:val="Char1 Char Char Char Char Char Char Char Char Char"/>
    <w:basedOn w:val="916"/>
    <w:uiPriority w:val="0"/>
    <w:qFormat/>
    <w:pPr>
      <w:ind w:firstLine="200"/>
      <w:jc w:val="left"/>
      <w:spacing w:before="240" w:after="120" w:line="288" w:lineRule="auto"/>
    </w:pPr>
    <w:rPr>
      <w:rFonts w:ascii="Tahoma" w:hAnsi="Tahoma"/>
      <w:sz w:val="24"/>
      <w:szCs w:val="24"/>
    </w:rPr>
  </w:style>
  <w:style w:type="paragraph" w:styleId="2533" w:customStyle="1">
    <w:name w:val="a14"/>
    <w:basedOn w:val="916"/>
    <w:uiPriority w:val="0"/>
    <w:qFormat/>
    <w:pPr>
      <w:ind w:firstLine="419"/>
      <w:jc w:val="left"/>
      <w:spacing w:before="100" w:beforeAutospacing="1" w:after="100" w:afterAutospacing="1" w:line="335" w:lineRule="atLeast"/>
      <w:widowControl/>
    </w:pPr>
    <w:rPr>
      <w:rFonts w:ascii="宋体" w:hAnsi="宋体"/>
      <w:sz w:val="23"/>
      <w:szCs w:val="23"/>
    </w:rPr>
  </w:style>
  <w:style w:type="paragraph" w:styleId="2534" w:customStyle="1">
    <w:name w:val="xl453"/>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35" w:customStyle="1">
    <w:name w:val="Char Char Char Char Char Char Char Char Char Char Char1"/>
    <w:basedOn w:val="916"/>
    <w:uiPriority w:val="0"/>
    <w:qFormat/>
    <w:rPr>
      <w:rFonts w:ascii="Tahoma" w:hAnsi="Tahoma"/>
      <w:sz w:val="24"/>
      <w:szCs w:val="20"/>
    </w:rPr>
  </w:style>
  <w:style w:type="paragraph" w:styleId="2536" w:customStyle="1">
    <w:name w:val="表格内文字"/>
    <w:basedOn w:val="916"/>
    <w:uiPriority w:val="0"/>
    <w:qFormat/>
    <w:pPr>
      <w:spacing w:line="300" w:lineRule="atLeast"/>
    </w:pPr>
    <w:rPr>
      <w:sz w:val="18"/>
      <w:szCs w:val="24"/>
    </w:rPr>
  </w:style>
  <w:style w:type="paragraph" w:styleId="2537"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2538" w:customStyle="1">
    <w:name w:val="xl190"/>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2539" w:customStyle="1">
    <w:name w:val="批注框文本1"/>
    <w:basedOn w:val="916"/>
    <w:uiPriority w:val="0"/>
    <w:qFormat/>
    <w:rPr>
      <w:sz w:val="18"/>
      <w:szCs w:val="18"/>
    </w:rPr>
  </w:style>
  <w:style w:type="paragraph" w:styleId="2540" w:customStyle="1">
    <w:name w:val="重要文字"/>
    <w:basedOn w:val="916"/>
    <w:next w:val="916"/>
    <w:uiPriority w:val="0"/>
    <w:qFormat/>
    <w:pPr>
      <w:ind w:left="420"/>
    </w:pPr>
    <w:rPr>
      <w:rFonts w:eastAsia="黑体"/>
      <w:color w:val="00ffff"/>
      <w:sz w:val="30"/>
      <w:szCs w:val="20"/>
    </w:rPr>
  </w:style>
  <w:style w:type="paragraph" w:styleId="2541" w:customStyle="1">
    <w:name w:val="ARTesto"/>
    <w:basedOn w:val="916"/>
    <w:uiPriority w:val="0"/>
    <w:qFormat/>
    <w:pPr>
      <w:ind w:firstLine="340"/>
      <w:widowControl/>
    </w:pPr>
    <w:rPr>
      <w:rFonts w:ascii="Arial" w:hAnsi="Arial" w:eastAsia="PMingLiU"/>
      <w:sz w:val="24"/>
      <w:szCs w:val="20"/>
      <w:lang w:eastAsia="zh-TW"/>
    </w:rPr>
  </w:style>
  <w:style w:type="paragraph" w:styleId="2542" w:customStyle="1">
    <w:name w:val="Style14"/>
    <w:basedOn w:val="916"/>
    <w:uiPriority w:val="0"/>
    <w:qFormat/>
    <w:pPr>
      <w:spacing w:line="350" w:lineRule="exact"/>
    </w:pPr>
    <w:rPr>
      <w:rFonts w:ascii="黑体" w:eastAsia="黑体"/>
      <w:sz w:val="24"/>
      <w:szCs w:val="24"/>
    </w:rPr>
  </w:style>
  <w:style w:type="paragraph" w:styleId="2543" w:customStyle="1">
    <w:name w:val="浅色底纹1"/>
    <w:basedOn w:val="916"/>
    <w:uiPriority w:val="60"/>
    <w:qFormat/>
    <w:pPr>
      <w:contextualSpacing/>
      <w:ind w:left="1800" w:hanging="360"/>
      <w:keepNext/>
      <w:tabs>
        <w:tab w:val="left" w:pos="1440" w:leader="none"/>
      </w:tabs>
      <w:outlineLvl w:val="2"/>
    </w:pPr>
    <w:rPr>
      <w:rFonts w:ascii="宋体" w:hAnsi="Calibri"/>
      <w:szCs w:val="22"/>
    </w:rPr>
  </w:style>
  <w:style w:type="paragraph" w:styleId="2544" w:customStyle="1">
    <w:name w:val="D&amp;L"/>
    <w:basedOn w:val="974"/>
    <w:uiPriority w:val="0"/>
    <w:qFormat/>
    <w:pPr>
      <w:spacing w:line="240" w:lineRule="atLeast"/>
      <w:pBdr>
        <w:bottom w:val="single" w:color="auto" w:sz="18" w:space="1"/>
      </w:pBdr>
    </w:pPr>
    <w:rPr>
      <w:rFonts w:ascii="Times New Roman" w:cs="黑体"/>
      <w:sz w:val="24"/>
      <w:szCs w:val="22"/>
    </w:rPr>
  </w:style>
  <w:style w:type="paragraph" w:styleId="2545" w:customStyle="1">
    <w:name w:val="标题 2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46" w:customStyle="1">
    <w:name w:val="7"/>
    <w:basedOn w:val="916"/>
    <w:next w:val="997"/>
    <w:uiPriority w:val="0"/>
    <w:qFormat/>
    <w:pPr>
      <w:jc w:val="left"/>
      <w:spacing w:before="100" w:beforeAutospacing="1" w:after="100" w:afterAutospacing="1"/>
      <w:widowControl/>
    </w:pPr>
    <w:rPr>
      <w:rFonts w:ascii="宋体" w:hAnsi="宋体"/>
      <w:sz w:val="24"/>
      <w:szCs w:val="20"/>
    </w:rPr>
  </w:style>
  <w:style w:type="paragraph" w:styleId="2547" w:customStyle="1">
    <w:name w:val="xl153"/>
    <w:basedOn w:val="916"/>
    <w:uiPriority w:val="0"/>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548" w:customStyle="1">
    <w:name w:val="网格表 31"/>
    <w:basedOn w:val="917"/>
    <w:next w:val="916"/>
    <w:uiPriority w:val="39"/>
    <w:qFormat/>
    <w:pPr>
      <w:jc w:val="left"/>
      <w:spacing w:before="480" w:after="0" w:line="276" w:lineRule="auto"/>
      <w:widowControl/>
      <w:outlineLvl w:val="9"/>
    </w:pPr>
    <w:rPr>
      <w:rFonts w:ascii="Cambria" w:hAnsi="Cambria"/>
      <w:color w:val="365f91"/>
      <w:sz w:val="28"/>
      <w:szCs w:val="28"/>
    </w:rPr>
  </w:style>
  <w:style w:type="paragraph" w:styleId="2549" w:customStyle="1">
    <w:name w:val="大标题2"/>
    <w:basedOn w:val="1000"/>
    <w:next w:val="917"/>
    <w:uiPriority w:val="0"/>
    <w:qFormat/>
    <w:pPr>
      <w:keepLines/>
      <w:pageBreakBefore/>
      <w:outlineLvl w:val="0"/>
    </w:pPr>
    <w:rPr>
      <w:rFonts w:ascii="黑体" w:hAnsi="宋体" w:eastAsia="黑体"/>
      <w:sz w:val="24"/>
      <w:szCs w:val="32"/>
      <w:lang w:val="en-GB"/>
    </w:rPr>
  </w:style>
  <w:style w:type="paragraph" w:styleId="2550" w:customStyle="1">
    <w:name w:val="xl450"/>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51" w:customStyle="1">
    <w:name w:val="xl161"/>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52" w:customStyle="1">
    <w:name w:val="样式 四号 行距: 1.5 倍行距 首行缩进:  2 字符"/>
    <w:basedOn w:val="916"/>
    <w:uiPriority w:val="0"/>
    <w:qFormat/>
    <w:pPr>
      <w:ind w:firstLine="480"/>
    </w:pPr>
    <w:rPr>
      <w:rFonts w:cs="宋体"/>
      <w:sz w:val="24"/>
      <w:szCs w:val="24"/>
    </w:rPr>
  </w:style>
  <w:style w:type="paragraph" w:styleId="2553" w:customStyle="1">
    <w:name w:val="正文（标题二）"/>
    <w:basedOn w:val="916"/>
    <w:uiPriority w:val="0"/>
    <w:qFormat/>
    <w:pPr>
      <w:ind w:left="360" w:hanging="360"/>
      <w:widowControl/>
      <w:tabs>
        <w:tab w:val="left" w:pos="360" w:leader="none"/>
      </w:tabs>
    </w:pPr>
    <w:rPr>
      <w:sz w:val="24"/>
      <w:szCs w:val="24"/>
    </w:rPr>
  </w:style>
  <w:style w:type="paragraph" w:styleId="2554" w:customStyle="1">
    <w:name w:val="正文 首行缩进:  2 字符 Char Char"/>
    <w:basedOn w:val="916"/>
    <w:uiPriority w:val="0"/>
    <w:qFormat/>
    <w:pPr>
      <w:ind w:firstLine="480"/>
    </w:pPr>
    <w:rPr>
      <w:rFonts w:ascii="楷体_GB2312" w:eastAsia="楷体_GB2312"/>
      <w:bCs/>
      <w:sz w:val="24"/>
      <w:szCs w:val="24"/>
    </w:rPr>
  </w:style>
  <w:style w:type="paragraph" w:styleId="2555" w:customStyle="1">
    <w:name w:val="Char Char3 Char Char Char Char"/>
    <w:basedOn w:val="916"/>
    <w:uiPriority w:val="0"/>
    <w:qFormat/>
    <w:pPr>
      <w:jc w:val="left"/>
      <w:spacing w:after="160" w:line="240" w:lineRule="exact"/>
      <w:widowControl/>
    </w:pPr>
    <w:rPr>
      <w:rFonts w:ascii="Verdana" w:hAnsi="Verdana"/>
      <w:sz w:val="20"/>
      <w:szCs w:val="20"/>
      <w:lang w:eastAsia="en-US"/>
    </w:rPr>
  </w:style>
  <w:style w:type="paragraph" w:styleId="2556" w:customStyle="1">
    <w:name w:val="正文--表格内正文"/>
    <w:basedOn w:val="916"/>
    <w:uiPriority w:val="0"/>
    <w:qFormat/>
    <w:pPr>
      <w:jc w:val="center"/>
      <w:spacing w:line="0" w:lineRule="atLeast"/>
    </w:pPr>
    <w:rPr>
      <w:rFonts w:ascii="宋体" w:hAnsi="宋体"/>
      <w:color w:val="000000"/>
      <w:sz w:val="24"/>
      <w:szCs w:val="24"/>
    </w:rPr>
  </w:style>
  <w:style w:type="paragraph" w:styleId="2557" w:customStyle="1">
    <w:name w:val="样式4 Char"/>
    <w:basedOn w:val="916"/>
    <w:uiPriority w:val="0"/>
    <w:qFormat/>
    <w:pPr>
      <w:ind w:firstLine="480"/>
      <w:jc w:val="left"/>
      <w:widowControl/>
    </w:pPr>
    <w:rPr>
      <w:rFonts w:cs="宋体"/>
      <w:color w:val="000000"/>
      <w:sz w:val="24"/>
      <w:szCs w:val="24"/>
    </w:rPr>
  </w:style>
  <w:style w:type="paragraph" w:styleId="2558" w:customStyle="1">
    <w:name w:val="_Style 42"/>
    <w:basedOn w:val="916"/>
    <w:next w:val="951"/>
    <w:uiPriority w:val="0"/>
    <w:qFormat/>
    <w:rPr>
      <w:rFonts w:ascii="楷体_GB2312" w:hAnsi="Arial" w:eastAsia="楷体_GB2312"/>
      <w:sz w:val="28"/>
      <w:szCs w:val="20"/>
    </w:rPr>
  </w:style>
  <w:style w:type="paragraph" w:styleId="2559" w:customStyle="1">
    <w:name w:val="xl119"/>
    <w:basedOn w:val="916"/>
    <w:uiPriority w:val="0"/>
    <w:qFormat/>
    <w:pPr>
      <w:jc w:val="left"/>
      <w:spacing w:before="100" w:beforeAutospacing="1" w:after="100" w:afterAutospacing="1"/>
      <w:widowControl/>
    </w:pPr>
    <w:rPr>
      <w:rFonts w:ascii="宋体" w:hAnsi="宋体" w:cs="宋体"/>
      <w:color w:val="ff0000"/>
      <w:sz w:val="24"/>
      <w:szCs w:val="24"/>
    </w:rPr>
  </w:style>
  <w:style w:type="paragraph" w:styleId="2560" w:customStyle="1">
    <w:name w:val="_Style 10"/>
    <w:basedOn w:val="916"/>
    <w:next w:val="938"/>
    <w:uiPriority w:val="0"/>
    <w:qFormat/>
    <w:pPr>
      <w:ind w:firstLine="420"/>
    </w:pPr>
    <w:rPr>
      <w:szCs w:val="20"/>
    </w:rPr>
  </w:style>
  <w:style w:type="paragraph" w:styleId="2561" w:customStyle="1">
    <w:name w:val="xl64"/>
    <w:basedOn w:val="916"/>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562" w:customStyle="1">
    <w:name w:val="样式 缩进0"/>
    <w:basedOn w:val="1964"/>
    <w:uiPriority w:val="0"/>
    <w:qFormat/>
    <w:pPr>
      <w:ind w:firstLine="0"/>
    </w:pPr>
    <w:rPr>
      <w:b w:val="0"/>
    </w:rPr>
  </w:style>
  <w:style w:type="paragraph" w:styleId="2563" w:customStyle="1">
    <w:name w:val="pro_detail_dec"/>
    <w:basedOn w:val="916"/>
    <w:uiPriority w:val="0"/>
    <w:qFormat/>
    <w:pPr>
      <w:jc w:val="left"/>
      <w:spacing w:before="100" w:beforeAutospacing="1" w:after="100" w:afterAutospacing="1"/>
      <w:widowControl/>
    </w:pPr>
    <w:rPr>
      <w:rFonts w:ascii="宋体" w:hAnsi="宋体" w:cs="宋体"/>
      <w:sz w:val="24"/>
      <w:szCs w:val="24"/>
    </w:rPr>
  </w:style>
  <w:style w:type="paragraph" w:styleId="2564" w:customStyle="1">
    <w:name w:val="小标题 1"/>
    <w:basedOn w:val="916"/>
    <w:uiPriority w:val="0"/>
    <w:qFormat/>
    <w:pPr>
      <w:spacing w:line="360" w:lineRule="atLeast"/>
    </w:pPr>
    <w:rPr>
      <w:rFonts w:ascii="文鼎粗黑" w:eastAsia="文鼎粗黑"/>
      <w:sz w:val="22"/>
      <w:szCs w:val="20"/>
    </w:rPr>
  </w:style>
  <w:style w:type="paragraph" w:styleId="2565" w:customStyle="1">
    <w:name w:val="xl113"/>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66" w:customStyle="1">
    <w:name w:val="font43"/>
    <w:basedOn w:val="916"/>
    <w:uiPriority w:val="0"/>
    <w:qFormat/>
    <w:pPr>
      <w:jc w:val="left"/>
      <w:spacing w:before="100" w:beforeAutospacing="1" w:after="100" w:afterAutospacing="1"/>
      <w:widowControl/>
    </w:pPr>
    <w:rPr>
      <w:rFonts w:ascii="宋体" w:hAnsi="宋体" w:cs="宋体"/>
      <w:sz w:val="18"/>
      <w:szCs w:val="18"/>
    </w:rPr>
  </w:style>
  <w:style w:type="paragraph" w:styleId="2567" w:customStyle="1">
    <w:name w:val="11"/>
    <w:basedOn w:val="916"/>
    <w:next w:val="916"/>
    <w:uiPriority w:val="0"/>
    <w:qFormat/>
    <w:pPr>
      <w:spacing w:after="120" w:line="480" w:lineRule="auto"/>
    </w:pPr>
    <w:rPr>
      <w:szCs w:val="20"/>
    </w:rPr>
  </w:style>
  <w:style w:type="paragraph" w:styleId="2568" w:customStyle="1">
    <w:name w:val="xl171"/>
    <w:basedOn w:val="9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69" w:customStyle="1">
    <w:name w:val="xl486"/>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570" w:customStyle="1">
    <w:name w:val="正文主要"/>
    <w:basedOn w:val="916"/>
    <w:uiPriority w:val="0"/>
    <w:qFormat/>
    <w:pPr>
      <w:ind w:firstLine="480"/>
      <w:widowControl/>
    </w:pPr>
    <w:rPr>
      <w:sz w:val="24"/>
      <w:szCs w:val="20"/>
    </w:rPr>
  </w:style>
  <w:style w:type="paragraph" w:styleId="2571" w:customStyle="1">
    <w:name w:val="标题 2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72" w:customStyle="1">
    <w:name w:val="xl50"/>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73" w:customStyle="1">
    <w:name w:val="xl451"/>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74" w:customStyle="1">
    <w:name w:val="正文文本 212"/>
    <w:basedOn w:val="916"/>
    <w:uiPriority w:val="0"/>
    <w:qFormat/>
    <w:pPr>
      <w:ind w:left="720" w:hanging="720"/>
      <w:widowControl/>
    </w:pPr>
    <w:rPr>
      <w:sz w:val="24"/>
      <w:szCs w:val="20"/>
      <w:lang w:val="en-GB"/>
    </w:rPr>
  </w:style>
  <w:style w:type="paragraph" w:styleId="2575" w:customStyle="1">
    <w:name w:val="reader-word-layer reader-word-s7-2"/>
    <w:basedOn w:val="916"/>
    <w:uiPriority w:val="0"/>
    <w:qFormat/>
    <w:pPr>
      <w:jc w:val="left"/>
      <w:spacing w:before="100" w:beforeAutospacing="1" w:after="100" w:afterAutospacing="1"/>
      <w:widowControl/>
    </w:pPr>
    <w:rPr>
      <w:rFonts w:ascii="宋体" w:hAnsi="宋体" w:cs="宋体"/>
      <w:sz w:val="24"/>
      <w:szCs w:val="24"/>
    </w:rPr>
  </w:style>
  <w:style w:type="paragraph" w:styleId="2576" w:customStyle="1">
    <w:name w:val="样式 首行缩进:  0.74 厘米 Char"/>
    <w:basedOn w:val="916"/>
    <w:uiPriority w:val="0"/>
    <w:qFormat/>
    <w:pPr>
      <w:ind w:firstLine="420"/>
    </w:pPr>
    <w:rPr>
      <w:rFonts w:eastAsia="仿宋_GB2312"/>
      <w:sz w:val="24"/>
      <w:szCs w:val="20"/>
    </w:rPr>
  </w:style>
  <w:style w:type="paragraph" w:styleId="2577" w:customStyle="1">
    <w:name w:val="Char3"/>
    <w:basedOn w:val="916"/>
    <w:uiPriority w:val="0"/>
    <w:qFormat/>
    <w:rPr>
      <w:rFonts w:ascii="Georgia" w:hAnsi="Georgia" w:cs="Symbol"/>
      <w:sz w:val="24"/>
      <w:szCs w:val="20"/>
    </w:rPr>
  </w:style>
  <w:style w:type="paragraph" w:styleId="2578" w:customStyle="1">
    <w:name w:val="xl31"/>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2579" w:customStyle="1">
    <w:name w:val="5"/>
    <w:basedOn w:val="916"/>
    <w:next w:val="962"/>
    <w:uiPriority w:val="0"/>
    <w:qFormat/>
    <w:rPr>
      <w:rFonts w:ascii="宋体" w:hAnsi="Courier New"/>
      <w:szCs w:val="20"/>
    </w:rPr>
  </w:style>
  <w:style w:type="paragraph" w:styleId="2580" w:customStyle="1">
    <w:name w:val="自由格式"/>
    <w:uiPriority w:val="0"/>
    <w:qFormat/>
    <w:rPr>
      <w:rFonts w:ascii="Times New Roman" w:hAnsi="Times New Roman" w:eastAsia="ヒラギノ角ゴ Pro W3" w:cs="Times New Roman"/>
      <w:color w:val="000000"/>
      <w:lang w:val="en-US" w:eastAsia="zh-CN" w:bidi="ar-SA"/>
    </w:rPr>
  </w:style>
  <w:style w:type="paragraph" w:styleId="2581" w:customStyle="1">
    <w:name w:val="Char Char1 Char Char Char Char"/>
    <w:basedOn w:val="943"/>
    <w:uiPriority w:val="0"/>
    <w:qFormat/>
    <w:pPr>
      <w:ind w:left="357"/>
      <w:spacing w:line="436" w:lineRule="exact"/>
      <w:shd w:val="clear" w:color="auto" w:fill="000080"/>
      <w:outlineLvl w:val="3"/>
    </w:pPr>
    <w:rPr>
      <w:rFonts w:ascii="Tahoma" w:hAnsi="Tahoma" w:eastAsia="宋体" w:cs="Tahoma"/>
      <w:b/>
      <w:sz w:val="24"/>
      <w:szCs w:val="24"/>
    </w:rPr>
  </w:style>
  <w:style w:type="paragraph" w:styleId="2582" w:customStyle="1">
    <w:name w:val="style1"/>
    <w:basedOn w:val="916"/>
    <w:uiPriority w:val="0"/>
    <w:qFormat/>
    <w:pPr>
      <w:jc w:val="left"/>
      <w:spacing w:before="100" w:beforeAutospacing="1" w:after="100" w:afterAutospacing="1"/>
      <w:widowControl/>
    </w:pPr>
    <w:rPr>
      <w:rFonts w:ascii="宋体" w:hAnsi="宋体"/>
      <w:color w:val="3399ff"/>
      <w:sz w:val="24"/>
      <w:szCs w:val="20"/>
    </w:rPr>
  </w:style>
  <w:style w:type="paragraph" w:styleId="2583" w:customStyle="1">
    <w:name w:val="黑列表"/>
    <w:basedOn w:val="916"/>
    <w:uiPriority w:val="0"/>
    <w:qFormat/>
    <w:pPr>
      <w:ind w:left="300" w:hanging="100"/>
      <w:jc w:val="left"/>
      <w:spacing w:line="300" w:lineRule="auto"/>
      <w:widowControl/>
      <w:tabs>
        <w:tab w:val="left" w:pos="420" w:leader="none"/>
      </w:tabs>
    </w:pPr>
    <w:rPr>
      <w:bCs/>
      <w:sz w:val="24"/>
      <w:szCs w:val="20"/>
    </w:rPr>
  </w:style>
  <w:style w:type="paragraph" w:styleId="2584" w:customStyle="1">
    <w:name w:val="标题 2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85" w:customStyle="1">
    <w:name w:val="浅色底纹 - 着色 21"/>
    <w:basedOn w:val="916"/>
    <w:next w:val="916"/>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586" w:customStyle="1">
    <w:name w:val="_Style 51"/>
    <w:basedOn w:val="916"/>
    <w:next w:val="916"/>
    <w:uiPriority w:val="0"/>
    <w:qFormat/>
    <w:pPr>
      <w:spacing w:after="120" w:line="480" w:lineRule="auto"/>
    </w:pPr>
    <w:rPr>
      <w:szCs w:val="20"/>
    </w:rPr>
  </w:style>
  <w:style w:type="paragraph" w:styleId="2587" w:customStyle="1">
    <w:name w:val="Char13"/>
    <w:basedOn w:val="916"/>
    <w:uiPriority w:val="0"/>
    <w:qFormat/>
    <w:rPr>
      <w:rFonts w:ascii="Tahoma" w:hAnsi="Tahoma" w:eastAsia="仿宋_GB2312"/>
      <w:sz w:val="24"/>
      <w:szCs w:val="20"/>
    </w:rPr>
  </w:style>
  <w:style w:type="paragraph" w:styleId="2588" w:customStyle="1">
    <w:name w:val="xl476"/>
    <w:basedOn w:val="916"/>
    <w:uiPriority w:val="0"/>
    <w:qFormat/>
    <w:pPr>
      <w:jc w:val="left"/>
      <w:spacing w:before="100" w:beforeAutospacing="1" w:after="100" w:afterAutospacing="1"/>
      <w:widowControl/>
    </w:pPr>
    <w:rPr>
      <w:rFonts w:ascii="宋体" w:hAnsi="宋体" w:cs="宋体"/>
      <w:sz w:val="20"/>
      <w:szCs w:val="20"/>
    </w:rPr>
  </w:style>
  <w:style w:type="paragraph" w:styleId="2589" w:customStyle="1">
    <w:name w:val="12"/>
    <w:basedOn w:val="916"/>
    <w:next w:val="968"/>
    <w:uiPriority w:val="0"/>
    <w:qFormat/>
    <w:pPr>
      <w:ind w:left="1600" w:hanging="1600"/>
      <w:spacing w:line="500" w:lineRule="exact"/>
    </w:pPr>
    <w:rPr>
      <w:rFonts w:ascii="仿宋_GB2312" w:hAnsi="Arial" w:eastAsia="仿宋_GB2312"/>
      <w:sz w:val="32"/>
      <w:szCs w:val="20"/>
    </w:rPr>
  </w:style>
  <w:style w:type="paragraph" w:styleId="2590" w:customStyle="1">
    <w:name w:val="xl430"/>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91" w:customStyle="1">
    <w:name w:val="图表标题"/>
    <w:basedOn w:val="916"/>
    <w:next w:val="916"/>
    <w:uiPriority w:val="0"/>
    <w:qFormat/>
    <w:pPr>
      <w:ind w:firstLine="480"/>
      <w:jc w:val="center"/>
    </w:pPr>
    <w:rPr>
      <w:rFonts w:ascii="宋体" w:hAnsi="宋体" w:eastAsia="楷体_GB2312" w:cs="宋体"/>
      <w:bCs/>
      <w:sz w:val="24"/>
      <w:szCs w:val="24"/>
    </w:rPr>
  </w:style>
  <w:style w:type="paragraph" w:styleId="2592" w:customStyle="1">
    <w:name w:val="xl12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93" w:customStyle="1">
    <w:name w:val="样式 标题 1H1Heading 0Section HeadHeader1h11st levell1List l..."/>
    <w:basedOn w:val="917"/>
    <w:uiPriority w:val="0"/>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594" w:customStyle="1">
    <w:name w:val="MM Topic 2"/>
    <w:basedOn w:val="918"/>
    <w:uiPriority w:val="0"/>
    <w:qFormat/>
    <w:pPr>
      <w:ind w:left="992" w:hanging="567"/>
      <w:spacing w:line="413" w:lineRule="auto"/>
      <w:tabs>
        <w:tab w:val="left" w:pos="992" w:leader="none"/>
      </w:tabs>
    </w:pPr>
    <w:rPr>
      <w:rFonts w:ascii="Arial" w:hAnsi="Arial" w:eastAsia="黑体" w:cs="Times New Roman"/>
    </w:rPr>
  </w:style>
  <w:style w:type="paragraph" w:styleId="2595" w:customStyle="1">
    <w:name w:val="正文文本 211"/>
    <w:basedOn w:val="916"/>
    <w:uiPriority w:val="0"/>
    <w:qFormat/>
    <w:pPr>
      <w:ind w:left="720" w:hanging="720"/>
      <w:widowControl/>
    </w:pPr>
    <w:rPr>
      <w:sz w:val="24"/>
      <w:szCs w:val="20"/>
      <w:lang w:val="en-GB"/>
    </w:rPr>
  </w:style>
  <w:style w:type="paragraph" w:styleId="2596" w:customStyle="1">
    <w:name w:val="Char Char Char Char Char Char Char Char Char Char Char Char Char Char Char"/>
    <w:basedOn w:val="916"/>
    <w:uiPriority w:val="0"/>
    <w:qFormat/>
    <w:pPr>
      <w:ind w:left="360" w:hanging="360"/>
      <w:tabs>
        <w:tab w:val="left" w:pos="360" w:leader="none"/>
      </w:tabs>
    </w:pPr>
    <w:rPr>
      <w:sz w:val="24"/>
      <w:szCs w:val="24"/>
    </w:rPr>
  </w:style>
  <w:style w:type="paragraph" w:styleId="2597" w:customStyle="1">
    <w:name w:val="_Style 16"/>
    <w:basedOn w:val="916"/>
    <w:next w:val="1022"/>
    <w:uiPriority w:val="0"/>
    <w:qFormat/>
    <w:pPr>
      <w:ind w:firstLine="420"/>
    </w:pPr>
    <w:rPr>
      <w:szCs w:val="20"/>
    </w:rPr>
  </w:style>
  <w:style w:type="paragraph" w:styleId="2598" w:customStyle="1">
    <w:name w:val="xl58"/>
    <w:basedOn w:val="91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599" w:customStyle="1">
    <w:name w:val="xl16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600" w:customStyle="1">
    <w:name w:val="标题 1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01" w:customStyle="1">
    <w:name w:val="CM39"/>
    <w:basedOn w:val="916"/>
    <w:next w:val="916"/>
    <w:uiPriority w:val="0"/>
    <w:qFormat/>
    <w:pPr>
      <w:jc w:val="left"/>
    </w:pPr>
    <w:rPr>
      <w:rFonts w:ascii="宋体" w:hAnsi="宋体" w:cs="宋体"/>
      <w:color w:val="000000"/>
      <w:sz w:val="24"/>
      <w:szCs w:val="20"/>
    </w:rPr>
  </w:style>
  <w:style w:type="paragraph" w:styleId="2602" w:customStyle="1">
    <w:name w:val="zhenwen"/>
    <w:basedOn w:val="916"/>
    <w:uiPriority w:val="0"/>
    <w:qFormat/>
    <w:pPr>
      <w:ind w:firstLine="480"/>
      <w:jc w:val="left"/>
      <w:spacing w:before="100" w:beforeAutospacing="1" w:afterAutospacing="1" w:line="300" w:lineRule="atLeast"/>
      <w:widowControl/>
    </w:pPr>
    <w:rPr>
      <w:rFonts w:ascii="宋体" w:hAnsi="宋体" w:cs="宋体"/>
      <w:bCs/>
      <w:sz w:val="18"/>
      <w:szCs w:val="18"/>
    </w:rPr>
  </w:style>
  <w:style w:type="paragraph" w:styleId="2603" w:customStyle="1">
    <w:name w:val="题注 + 居中"/>
    <w:basedOn w:val="939"/>
    <w:uiPriority w:val="0"/>
    <w:qFormat/>
    <w:pPr>
      <w:jc w:val="center"/>
      <w:spacing w:before="152" w:after="160"/>
    </w:pPr>
    <w:rPr>
      <w:rFonts w:ascii="Arial" w:hAnsi="Arial" w:cs="宋体"/>
      <w:sz w:val="28"/>
    </w:rPr>
  </w:style>
  <w:style w:type="paragraph" w:styleId="2604" w:customStyle="1">
    <w:name w:val="xl47"/>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605" w:customStyle="1">
    <w:name w:val="font29"/>
    <w:basedOn w:val="916"/>
    <w:uiPriority w:val="0"/>
    <w:qFormat/>
    <w:pPr>
      <w:jc w:val="left"/>
      <w:spacing w:before="100" w:beforeAutospacing="1" w:after="100" w:afterAutospacing="1"/>
      <w:widowControl/>
    </w:pPr>
    <w:rPr>
      <w:rFonts w:ascii="宋体" w:hAnsi="宋体" w:cs="宋体"/>
      <w:b/>
      <w:bCs/>
      <w:color w:val="000000"/>
      <w:sz w:val="22"/>
      <w:szCs w:val="22"/>
    </w:rPr>
  </w:style>
  <w:style w:type="paragraph" w:styleId="2606" w:customStyle="1">
    <w:name w:val="日期3"/>
    <w:basedOn w:val="916"/>
    <w:next w:val="916"/>
    <w:uiPriority w:val="0"/>
    <w:qFormat/>
    <w:pPr>
      <w:ind w:left="100"/>
    </w:pPr>
    <w:rPr>
      <w:sz w:val="30"/>
      <w:szCs w:val="30"/>
    </w:rPr>
  </w:style>
  <w:style w:type="paragraph" w:styleId="2607" w:customStyle="1">
    <w:name w:val="星点正文"/>
    <w:basedOn w:val="916"/>
    <w:uiPriority w:val="0"/>
    <w:qFormat/>
    <w:pPr>
      <w:ind w:left="990" w:hanging="990"/>
      <w:tabs>
        <w:tab w:val="left" w:pos="840" w:leader="none"/>
      </w:tabs>
    </w:pPr>
    <w:rPr>
      <w:sz w:val="28"/>
      <w:szCs w:val="28"/>
    </w:rPr>
  </w:style>
  <w:style w:type="paragraph" w:styleId="2608" w:customStyle="1">
    <w:name w:val="CM24"/>
    <w:basedOn w:val="1051"/>
    <w:next w:val="1051"/>
    <w:uiPriority w:val="0"/>
    <w:qFormat/>
    <w:pPr>
      <w:spacing w:line="466" w:lineRule="atLeast"/>
    </w:pPr>
    <w:rPr>
      <w:rFonts w:ascii="Fang Song" w:eastAsia="Fang Song" w:cs="Times New Roman"/>
      <w:color w:val="auto"/>
      <w:szCs w:val="20"/>
    </w:rPr>
  </w:style>
  <w:style w:type="paragraph" w:styleId="2609" w:customStyle="1">
    <w:name w:val="表格正文"/>
    <w:uiPriority w:val="0"/>
    <w:qFormat/>
    <w:rPr>
      <w:rFonts w:ascii="Times New Roman" w:hAnsi="Times New Roman" w:eastAsia="宋体" w:cs="Times New Roman"/>
      <w:sz w:val="21"/>
      <w:lang w:val="en-US" w:eastAsia="zh-CN" w:bidi="ar-SA"/>
    </w:rPr>
  </w:style>
  <w:style w:type="paragraph" w:styleId="2610" w:customStyle="1">
    <w:name w:val="标题 2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11" w:customStyle="1">
    <w:name w:val="标记2"/>
    <w:basedOn w:val="2199"/>
    <w:uiPriority w:val="0"/>
    <w:qFormat/>
    <w:pPr>
      <w:ind w:left="1270" w:hanging="360"/>
      <w:tabs>
        <w:tab w:val="left" w:pos="435" w:leader="none"/>
        <w:tab w:val="left" w:pos="1270" w:leader="none"/>
      </w:tabs>
    </w:pPr>
  </w:style>
  <w:style w:type="paragraph" w:styleId="2612" w:customStyle="1">
    <w:name w:val="main"/>
    <w:basedOn w:val="916"/>
    <w:uiPriority w:val="0"/>
    <w:qFormat/>
    <w:pPr>
      <w:jc w:val="left"/>
      <w:spacing w:before="100" w:beforeAutospacing="1" w:after="100" w:afterAutospacing="1"/>
      <w:widowControl/>
    </w:pPr>
    <w:rPr>
      <w:rFonts w:ascii="Arial Unicode MS" w:hAnsi="Arial Unicode MS" w:eastAsia="Arial Unicode MS"/>
      <w:sz w:val="24"/>
      <w:szCs w:val="20"/>
    </w:rPr>
  </w:style>
  <w:style w:type="paragraph" w:styleId="2613" w:customStyle="1">
    <w:name w:val="xl485"/>
    <w:basedOn w:val="9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614" w:customStyle="1">
    <w:name w:val="xl44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15" w:customStyle="1">
    <w:name w:val="图中文字"/>
    <w:basedOn w:val="916"/>
    <w:uiPriority w:val="0"/>
    <w:qFormat/>
    <w:pPr>
      <w:jc w:val="center"/>
      <w:spacing w:line="0" w:lineRule="atLeast"/>
    </w:pPr>
    <w:rPr>
      <w:sz w:val="24"/>
      <w:szCs w:val="20"/>
    </w:rPr>
  </w:style>
  <w:style w:type="paragraph" w:styleId="2616" w:customStyle="1">
    <w:name w:val="xl57"/>
    <w:basedOn w:val="91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17" w:customStyle="1">
    <w:name w:val="noindent正文"/>
    <w:basedOn w:val="916"/>
    <w:uiPriority w:val="0"/>
    <w:qFormat/>
    <w:pPr>
      <w:ind w:firstLine="425"/>
      <w:spacing w:line="60" w:lineRule="atLeast"/>
    </w:pPr>
    <w:rPr>
      <w:rFonts w:ascii="宋体" w:hAnsi="宋体" w:cs="宋体"/>
      <w:b/>
      <w:sz w:val="32"/>
      <w:szCs w:val="24"/>
    </w:rPr>
  </w:style>
  <w:style w:type="paragraph" w:styleId="2618" w:customStyle="1">
    <w:name w:val="样式 首行缩进:  2 字符1"/>
    <w:basedOn w:val="916"/>
    <w:uiPriority w:val="0"/>
    <w:qFormat/>
    <w:pPr>
      <w:ind w:firstLine="420"/>
      <w:spacing w:line="440" w:lineRule="exact"/>
    </w:pPr>
    <w:rPr>
      <w:rFonts w:ascii="宋体" w:hAnsi="宋体" w:eastAsia="仿宋_GB2312" w:cs="宋体"/>
      <w:sz w:val="24"/>
      <w:szCs w:val="24"/>
    </w:rPr>
  </w:style>
  <w:style w:type="paragraph" w:styleId="2619" w:customStyle="1">
    <w:name w:val="Char Char1 Char Char Char Char Char Char"/>
    <w:basedOn w:val="916"/>
    <w:uiPriority w:val="0"/>
    <w:qFormat/>
    <w:pPr>
      <w:jc w:val="left"/>
      <w:widowControl/>
    </w:pPr>
    <w:rPr>
      <w:rFonts w:eastAsia="仿宋_GB2312"/>
      <w:sz w:val="28"/>
      <w:szCs w:val="20"/>
      <w:lang w:eastAsia="en-US"/>
    </w:rPr>
  </w:style>
  <w:style w:type="paragraph" w:styleId="2620" w:customStyle="1">
    <w:name w:val="样式9"/>
    <w:basedOn w:val="918"/>
    <w:uiPriority w:val="0"/>
    <w:qFormat/>
    <w:pPr>
      <w:ind w:left="3276" w:right="100" w:hanging="576"/>
      <w:spacing w:before="0" w:after="0" w:line="360" w:lineRule="auto"/>
      <w:tabs>
        <w:tab w:val="left" w:pos="3276" w:leader="none"/>
      </w:tabs>
    </w:pPr>
    <w:rPr>
      <w:rFonts w:ascii="仿宋_GB2312" w:hAnsi="仿宋_GB2312" w:eastAsia="仿宋_GB2312" w:cs="Times New Roman"/>
      <w:sz w:val="28"/>
      <w:szCs w:val="28"/>
    </w:rPr>
  </w:style>
  <w:style w:type="paragraph" w:styleId="2621" w:customStyle="1">
    <w:name w:val="样式 样式1 + 华文中宋 加粗 居中 首行缩进:  2 字符"/>
    <w:basedOn w:val="916"/>
    <w:uiPriority w:val="0"/>
    <w:qFormat/>
    <w:pPr>
      <w:ind w:firstLine="480"/>
      <w:jc w:val="center"/>
    </w:pPr>
    <w:rPr>
      <w:rFonts w:ascii="华文中宋" w:hAnsi="华文中宋" w:cs="宋体"/>
      <w:b/>
      <w:sz w:val="24"/>
      <w:szCs w:val="44"/>
    </w:rPr>
  </w:style>
  <w:style w:type="paragraph" w:styleId="2622" w:customStyle="1">
    <w:name w:val="_Style 56"/>
    <w:basedOn w:val="943"/>
    <w:uiPriority w:val="0"/>
    <w:qFormat/>
    <w:pPr>
      <w:jc w:val="both"/>
      <w:spacing w:line="436" w:lineRule="exact"/>
      <w:shd w:val="clear" w:color="auto" w:fill="000080"/>
    </w:pPr>
    <w:rPr>
      <w:rFonts w:ascii="Times New Roman" w:eastAsia="宋体"/>
      <w:sz w:val="21"/>
      <w:szCs w:val="20"/>
    </w:rPr>
  </w:style>
  <w:style w:type="paragraph" w:styleId="2623" w:customStyle="1">
    <w:name w:val="Char Char Char2 Char Char Char1"/>
    <w:basedOn w:val="916"/>
    <w:uiPriority w:val="0"/>
    <w:qFormat/>
    <w:rPr>
      <w:rFonts w:ascii="Tahoma" w:hAnsi="Tahoma" w:eastAsia="黑体"/>
      <w:sz w:val="24"/>
      <w:szCs w:val="20"/>
    </w:rPr>
  </w:style>
  <w:style w:type="paragraph" w:styleId="2624" w:customStyle="1">
    <w:name w:val="表正文"/>
    <w:basedOn w:val="916"/>
    <w:next w:val="916"/>
    <w:uiPriority w:val="0"/>
    <w:qFormat/>
    <w:pPr>
      <w:ind w:left="1418" w:hanging="567"/>
      <w:jc w:val="left"/>
    </w:pPr>
    <w:rPr>
      <w:rFonts w:ascii="宋体"/>
      <w:color w:val="000000"/>
      <w:sz w:val="24"/>
      <w:szCs w:val="20"/>
    </w:rPr>
  </w:style>
  <w:style w:type="paragraph" w:styleId="2625" w:customStyle="1">
    <w:name w:val="正文：首行缩进2字符"/>
    <w:basedOn w:val="916"/>
    <w:uiPriority w:val="0"/>
    <w:qFormat/>
    <w:pPr>
      <w:ind w:firstLine="420"/>
      <w:spacing w:line="360" w:lineRule="atLeast"/>
    </w:pPr>
    <w:rPr>
      <w:rFonts w:ascii="Arial" w:hAnsi="Arial" w:cs="宋体"/>
      <w:szCs w:val="20"/>
    </w:rPr>
  </w:style>
  <w:style w:type="paragraph" w:styleId="2626" w:customStyle="1">
    <w:name w:val="正文文本 New New"/>
    <w:basedOn w:val="916"/>
    <w:uiPriority w:val="0"/>
    <w:qFormat/>
    <w:pPr>
      <w:ind w:firstLine="200"/>
      <w:spacing w:before="60" w:after="60"/>
      <w:widowControl/>
    </w:pPr>
    <w:rPr>
      <w:rFonts w:eastAsia="华文楷体"/>
      <w:sz w:val="24"/>
      <w:szCs w:val="24"/>
    </w:rPr>
  </w:style>
  <w:style w:type="paragraph" w:styleId="2627" w:customStyle="1">
    <w:name w:val="xl228"/>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28" w:customStyle="1">
    <w:name w:val="Table body"/>
    <w:basedOn w:val="916"/>
    <w:uiPriority w:val="0"/>
    <w:qFormat/>
    <w:pPr>
      <w:ind w:firstLine="200"/>
      <w:jc w:val="left"/>
      <w:spacing w:before="40" w:after="40"/>
      <w:widowControl/>
    </w:pPr>
    <w:rPr>
      <w:rFonts w:ascii="Arial" w:hAnsi="Arial"/>
      <w:sz w:val="18"/>
      <w:szCs w:val="18"/>
      <w:lang w:eastAsia="en-US"/>
    </w:rPr>
  </w:style>
  <w:style w:type="paragraph" w:styleId="2629"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2630" w:customStyle="1">
    <w:name w:val="正文表标题"/>
    <w:next w:val="106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2631" w:customStyle="1">
    <w:name w:val="xl149"/>
    <w:basedOn w:val="916"/>
    <w:uiPriority w:val="0"/>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632" w:customStyle="1">
    <w:name w:val="页脚 New"/>
    <w:basedOn w:val="1698"/>
    <w:uiPriority w:val="0"/>
    <w:qFormat/>
    <w:pPr>
      <w:jc w:val="left"/>
      <w:spacing w:line="360" w:lineRule="auto"/>
      <w:tabs>
        <w:tab w:val="center" w:pos="4153" w:leader="none"/>
        <w:tab w:val="right" w:pos="8306" w:leader="none"/>
      </w:tabs>
    </w:pPr>
    <w:rPr>
      <w:rFonts w:ascii="Trebuchet MS" w:hAnsi="Trebuchet MS"/>
      <w:sz w:val="18"/>
      <w:szCs w:val="18"/>
    </w:rPr>
  </w:style>
  <w:style w:type="paragraph" w:styleId="2633" w:customStyle="1">
    <w:name w:val="Paragraph2"/>
    <w:basedOn w:val="938"/>
    <w:uiPriority w:val="0"/>
    <w:qFormat/>
    <w:pPr>
      <w:ind w:left="360" w:firstLine="0"/>
      <w:spacing w:line="240" w:lineRule="auto"/>
      <w:widowControl/>
    </w:pPr>
    <w:rPr>
      <w:rFonts w:ascii="Arial" w:hAnsi="Arial"/>
      <w:sz w:val="22"/>
      <w:szCs w:val="20"/>
      <w:lang w:eastAsia="en-US"/>
    </w:rPr>
  </w:style>
  <w:style w:type="paragraph" w:styleId="2634" w:customStyle="1">
    <w:name w:val="Char2 Char Char Char2"/>
    <w:basedOn w:val="943"/>
    <w:uiPriority w:val="0"/>
    <w:qFormat/>
    <w:pPr>
      <w:jc w:val="both"/>
      <w:shd w:val="clear" w:color="auto" w:fill="000080"/>
    </w:pPr>
    <w:rPr>
      <w:rFonts w:ascii="Tahoma" w:hAnsi="Tahoma" w:eastAsia="宋体" w:cs="黑体"/>
      <w:sz w:val="24"/>
      <w:szCs w:val="24"/>
      <w:shd w:val="clear" w:color="auto" w:fill="000080"/>
    </w:rPr>
  </w:style>
  <w:style w:type="paragraph" w:styleId="2635" w:customStyle="1">
    <w:name w:val="大标题"/>
    <w:basedOn w:val="916"/>
    <w:next w:val="916"/>
    <w:uiPriority w:val="0"/>
    <w:qFormat/>
    <w:pPr>
      <w:ind w:hanging="420"/>
      <w:pageBreakBefore/>
      <w:tabs>
        <w:tab w:val="left" w:pos="420" w:leader="none"/>
      </w:tabs>
      <w:outlineLvl w:val="0"/>
    </w:pPr>
    <w:rPr>
      <w:b/>
      <w:iCs/>
      <w:sz w:val="44"/>
      <w:szCs w:val="24"/>
    </w:rPr>
  </w:style>
  <w:style w:type="paragraph" w:styleId="2636" w:customStyle="1">
    <w:name w:val="xl448"/>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37" w:customStyle="1">
    <w:name w:val="无间距"/>
    <w:uiPriority w:val="0"/>
    <w:qFormat/>
    <w:rPr>
      <w:rFonts w:ascii="Calibri" w:hAnsi="Calibri" w:eastAsia="宋体" w:cs="Times New Roman"/>
      <w:sz w:val="22"/>
      <w:szCs w:val="22"/>
      <w:lang w:val="en-US" w:eastAsia="zh-CN" w:bidi="ar-SA"/>
    </w:rPr>
  </w:style>
  <w:style w:type="paragraph" w:styleId="2638" w:customStyle="1">
    <w:name w:val="CM43"/>
    <w:basedOn w:val="916"/>
    <w:next w:val="916"/>
    <w:uiPriority w:val="0"/>
    <w:qFormat/>
    <w:pPr>
      <w:jc w:val="left"/>
    </w:pPr>
    <w:rPr>
      <w:rFonts w:ascii="宋体" w:hAnsi="宋体" w:cs="宋体"/>
      <w:color w:val="000000"/>
      <w:sz w:val="24"/>
      <w:szCs w:val="20"/>
    </w:rPr>
  </w:style>
  <w:style w:type="paragraph" w:styleId="2639" w:customStyle="1">
    <w:name w:val="Char Char1 Char Char Char Char Char Char Char Char2"/>
    <w:basedOn w:val="916"/>
    <w:uiPriority w:val="0"/>
    <w:qFormat/>
    <w:pPr>
      <w:jc w:val="left"/>
      <w:spacing w:after="160" w:line="240" w:lineRule="exact"/>
      <w:widowControl/>
    </w:pPr>
    <w:rPr>
      <w:rFonts w:ascii="Verdana" w:hAnsi="Verdana"/>
      <w:sz w:val="20"/>
      <w:szCs w:val="20"/>
      <w:lang w:eastAsia="en-US"/>
    </w:rPr>
  </w:style>
  <w:style w:type="paragraph" w:styleId="2640" w:customStyle="1">
    <w:name w:val="批注主题2"/>
    <w:basedOn w:val="945"/>
    <w:next w:val="945"/>
    <w:uiPriority w:val="0"/>
    <w:qFormat/>
    <w:rPr>
      <w:rFonts w:ascii="Calibri" w:hAnsi="Calibri"/>
      <w:b/>
      <w:bCs/>
      <w:sz w:val="18"/>
      <w:szCs w:val="18"/>
    </w:rPr>
  </w:style>
  <w:style w:type="paragraph" w:styleId="2641" w:customStyle="1">
    <w:name w:val="表格内容"/>
    <w:basedOn w:val="916"/>
    <w:uiPriority w:val="0"/>
    <w:qFormat/>
    <w:pPr>
      <w:jc w:val="center"/>
      <w:spacing w:before="60" w:line="300" w:lineRule="auto"/>
      <w:widowControl/>
    </w:pPr>
    <w:rPr>
      <w:szCs w:val="20"/>
    </w:rPr>
  </w:style>
  <w:style w:type="paragraph" w:styleId="2642" w:customStyle="1">
    <w:name w:val="Legal 5"/>
    <w:basedOn w:val="916"/>
    <w:next w:val="916"/>
    <w:uiPriority w:val="0"/>
    <w:qFormat/>
    <w:pPr>
      <w:ind w:left="1701" w:hanging="1701"/>
      <w:spacing w:after="240"/>
      <w:widowControl/>
      <w:tabs>
        <w:tab w:val="left" w:pos="1701" w:leader="none"/>
      </w:tabs>
      <w:outlineLvl w:val="4"/>
    </w:pPr>
    <w:rPr>
      <w:sz w:val="24"/>
      <w:szCs w:val="20"/>
    </w:rPr>
  </w:style>
  <w:style w:type="paragraph" w:styleId="2643" w:customStyle="1">
    <w:name w:val="图标"/>
    <w:basedOn w:val="916"/>
    <w:next w:val="9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644" w:customStyle="1">
    <w:name w:val="Char Char2 Char Char1"/>
    <w:basedOn w:val="943"/>
    <w:uiPriority w:val="0"/>
    <w:qFormat/>
    <w:pPr>
      <w:jc w:val="both"/>
      <w:spacing w:line="436" w:lineRule="exact"/>
      <w:shd w:val="clear" w:color="auto" w:fill="000080"/>
    </w:pPr>
    <w:rPr>
      <w:rFonts w:ascii="Tahoma" w:hAnsi="Tahoma" w:eastAsia="宋体"/>
      <w:sz w:val="24"/>
      <w:szCs w:val="20"/>
    </w:rPr>
  </w:style>
  <w:style w:type="paragraph" w:styleId="2645" w:customStyle="1">
    <w:name w:val="Char Char Char Char Char Char Char Char Char"/>
    <w:basedOn w:val="916"/>
    <w:uiPriority w:val="0"/>
    <w:qFormat/>
    <w:pPr>
      <w:ind w:left="360" w:hanging="360"/>
      <w:tabs>
        <w:tab w:val="left" w:pos="360" w:leader="none"/>
      </w:tabs>
    </w:pPr>
    <w:rPr>
      <w:sz w:val="24"/>
      <w:szCs w:val="24"/>
    </w:rPr>
  </w:style>
  <w:style w:type="paragraph" w:styleId="2646" w:customStyle="1">
    <w:name w:val="样式 (中文) 仿宋_GB2312 四号 首行缩进:  2 字符"/>
    <w:basedOn w:val="916"/>
    <w:uiPriority w:val="0"/>
    <w:qFormat/>
    <w:pPr>
      <w:ind w:firstLine="560"/>
    </w:pPr>
    <w:rPr>
      <w:rFonts w:eastAsia="仿宋_GB2312"/>
      <w:sz w:val="32"/>
      <w:szCs w:val="20"/>
    </w:rPr>
  </w:style>
  <w:style w:type="paragraph" w:styleId="2647" w:customStyle="1">
    <w:name w:val="标准文本[代码]"/>
    <w:basedOn w:val="2446"/>
    <w:uiPriority w:val="0"/>
    <w:qFormat/>
    <w:pPr>
      <w:spacing w:line="120" w:lineRule="auto"/>
    </w:pPr>
    <w:rPr>
      <w:sz w:val="21"/>
    </w:rPr>
  </w:style>
  <w:style w:type="paragraph" w:styleId="2648" w:customStyle="1">
    <w:name w:val="标题 1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49"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2650" w:customStyle="1">
    <w:name w:val="标题 2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51" w:customStyle="1">
    <w:name w:val="text12"/>
    <w:basedOn w:val="916"/>
    <w:uiPriority w:val="0"/>
    <w:qFormat/>
    <w:pPr>
      <w:jc w:val="left"/>
      <w:spacing w:before="100" w:beforeAutospacing="1" w:after="100" w:afterAutospacing="1"/>
      <w:widowControl/>
    </w:pPr>
    <w:rPr>
      <w:rFonts w:ascii="宋体" w:hAnsi="宋体"/>
      <w:sz w:val="24"/>
      <w:szCs w:val="20"/>
    </w:rPr>
  </w:style>
  <w:style w:type="paragraph" w:styleId="2652" w:customStyle="1">
    <w:name w:val="标题4，章节第四层"/>
    <w:basedOn w:val="916"/>
    <w:next w:val="916"/>
    <w:uiPriority w:val="0"/>
    <w:qFormat/>
    <w:pPr>
      <w:tabs>
        <w:tab w:val="left" w:pos="0" w:leader="none"/>
      </w:tabs>
      <w:outlineLvl w:val="3"/>
    </w:pPr>
    <w:rPr>
      <w:rFonts w:ascii="宋体" w:hAnsi="宋体"/>
      <w:b/>
      <w:sz w:val="24"/>
      <w:szCs w:val="24"/>
    </w:rPr>
  </w:style>
  <w:style w:type="paragraph" w:styleId="2653" w:customStyle="1">
    <w:name w:val="Char Char1 Char Char Char Char Char Char Char Char Char"/>
    <w:basedOn w:val="916"/>
    <w:uiPriority w:val="0"/>
    <w:qFormat/>
    <w:pPr>
      <w:ind w:firstLine="420"/>
      <w:tabs>
        <w:tab w:val="left" w:pos="360" w:leader="none"/>
      </w:tabs>
    </w:pPr>
    <w:rPr>
      <w:rFonts w:ascii="Arial" w:hAnsi="Arial" w:cs="Arial"/>
      <w:sz w:val="20"/>
      <w:szCs w:val="20"/>
    </w:rPr>
  </w:style>
  <w:style w:type="paragraph" w:styleId="2654" w:customStyle="1">
    <w:name w:val="_Style 39"/>
    <w:basedOn w:val="916"/>
    <w:next w:val="968"/>
    <w:uiPriority w:val="0"/>
    <w:qFormat/>
    <w:pPr>
      <w:ind w:left="1600" w:hanging="1600"/>
      <w:spacing w:line="500" w:lineRule="exact"/>
    </w:pPr>
    <w:rPr>
      <w:rFonts w:ascii="仿宋_GB2312" w:hAnsi="Arial" w:eastAsia="仿宋_GB2312"/>
      <w:sz w:val="32"/>
      <w:szCs w:val="20"/>
    </w:rPr>
  </w:style>
  <w:style w:type="paragraph" w:styleId="2655" w:customStyle="1">
    <w:name w:val="表蕊"/>
    <w:basedOn w:val="916"/>
    <w:uiPriority w:val="0"/>
    <w:qFormat/>
    <w:pPr>
      <w:jc w:val="left"/>
      <w:spacing w:line="320" w:lineRule="atLeast"/>
    </w:pPr>
    <w:rPr>
      <w:rFonts w:eastAsia="楷体_GB2312"/>
      <w:spacing w:val="-10"/>
      <w:szCs w:val="20"/>
    </w:rPr>
  </w:style>
  <w:style w:type="paragraph" w:styleId="2656" w:customStyle="1">
    <w:name w:val="Char Char Char Char4"/>
    <w:basedOn w:val="916"/>
    <w:uiPriority w:val="0"/>
    <w:qFormat/>
    <w:pPr>
      <w:jc w:val="center"/>
      <w:spacing w:after="160" w:line="240" w:lineRule="exact"/>
      <w:widowControl/>
    </w:pPr>
    <w:rPr>
      <w:rFonts w:ascii="黑体" w:hAnsi="Verdana" w:eastAsia="黑体"/>
      <w:sz w:val="32"/>
      <w:szCs w:val="32"/>
      <w:lang w:eastAsia="en-US"/>
    </w:rPr>
  </w:style>
  <w:style w:type="paragraph" w:styleId="2657" w:customStyle="1">
    <w:name w:val="mod_selection1"/>
    <w:basedOn w:val="916"/>
    <w:uiPriority w:val="0"/>
    <w:qFormat/>
    <w:pPr>
      <w:ind w:left="58"/>
      <w:jc w:val="left"/>
      <w:widowControl/>
    </w:pPr>
    <w:rPr>
      <w:rFonts w:ascii="Arial" w:hAnsi="Arial" w:cs="Arial"/>
      <w:b/>
      <w:bCs/>
      <w:sz w:val="15"/>
      <w:szCs w:val="15"/>
    </w:rPr>
  </w:style>
  <w:style w:type="paragraph" w:styleId="2658" w:customStyle="1">
    <w:name w:val="样式 标题 4标题4h4标题 4 CharPIM 4 CharH4 Char Char标题 41h4 Charh...1"/>
    <w:basedOn w:val="916"/>
    <w:uiPriority w:val="0"/>
    <w:qFormat/>
    <w:pPr>
      <w:ind w:left="2124" w:hanging="864"/>
      <w:keepLines/>
      <w:keepNext/>
      <w:tabs>
        <w:tab w:val="left" w:pos="2124" w:leader="none"/>
      </w:tabs>
      <w:outlineLvl w:val="3"/>
    </w:pPr>
    <w:rPr>
      <w:rFonts w:hint="eastAsia" w:ascii="宋体" w:hAnsi="宋体"/>
      <w:b/>
      <w:sz w:val="24"/>
      <w:szCs w:val="20"/>
    </w:rPr>
  </w:style>
  <w:style w:type="paragraph" w:styleId="2659" w:customStyle="1">
    <w:name w:val="xl141"/>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60" w:customStyle="1">
    <w:name w:val="样式 正文文本缩进 + 宋体 小四 加粗"/>
    <w:basedOn w:val="952"/>
    <w:uiPriority w:val="0"/>
    <w:qFormat/>
    <w:pPr>
      <w:ind w:firstLine="200"/>
      <w:spacing w:line="360" w:lineRule="auto"/>
    </w:pPr>
    <w:rPr>
      <w:b/>
      <w:bCs/>
      <w:sz w:val="24"/>
      <w:szCs w:val="22"/>
    </w:rPr>
  </w:style>
  <w:style w:type="paragraph" w:styleId="2661" w:customStyle="1">
    <w:name w:val="Char Char Char Char Char Char Char Char Char Char Char Char Char Char Char Char Char Char Char Char Char Char Char2"/>
    <w:basedOn w:val="916"/>
    <w:uiPriority w:val="0"/>
    <w:qFormat/>
    <w:rPr>
      <w:rFonts w:ascii="Georgia" w:hAnsi="Georgia" w:cs="Symbol"/>
      <w:sz w:val="24"/>
      <w:szCs w:val="20"/>
    </w:rPr>
  </w:style>
  <w:style w:type="paragraph" w:styleId="2662" w:customStyle="1">
    <w:name w:val="要点5"/>
    <w:basedOn w:val="916"/>
    <w:uiPriority w:val="0"/>
    <w:qFormat/>
    <w:pPr>
      <w:ind w:left="567" w:hanging="567"/>
      <w:tabs>
        <w:tab w:val="left" w:pos="567" w:leader="none"/>
      </w:tabs>
    </w:pPr>
    <w:rPr>
      <w:rFonts w:ascii="宋体" w:hAnsi="宋体" w:cs="宋体"/>
      <w:bCs/>
      <w:sz w:val="28"/>
      <w:szCs w:val="24"/>
    </w:rPr>
  </w:style>
  <w:style w:type="paragraph" w:styleId="2663" w:customStyle="1">
    <w:name w:val="xl3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664" w:customStyle="1">
    <w:name w:val="xl236"/>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65" w:customStyle="1">
    <w:name w:val="font30"/>
    <w:basedOn w:val="916"/>
    <w:uiPriority w:val="0"/>
    <w:qFormat/>
    <w:pPr>
      <w:jc w:val="left"/>
      <w:spacing w:before="100" w:beforeAutospacing="1" w:after="100" w:afterAutospacing="1"/>
      <w:widowControl/>
    </w:pPr>
    <w:rPr>
      <w:rFonts w:ascii="宋体" w:hAnsi="宋体" w:cs="宋体"/>
      <w:sz w:val="20"/>
      <w:szCs w:val="20"/>
    </w:rPr>
  </w:style>
  <w:style w:type="paragraph" w:styleId="2666" w:customStyle="1">
    <w:name w:val="xiao b"/>
    <w:basedOn w:val="916"/>
    <w:uiPriority w:val="0"/>
    <w:qFormat/>
    <w:pPr>
      <w:ind w:firstLine="480"/>
      <w:jc w:val="center"/>
    </w:pPr>
    <w:rPr>
      <w:rFonts w:ascii="宋体" w:hAnsi="宋体" w:eastAsia="黑体" w:cs="宋体"/>
      <w:bCs/>
      <w:sz w:val="24"/>
      <w:szCs w:val="20"/>
    </w:rPr>
  </w:style>
  <w:style w:type="paragraph" w:styleId="2667" w:customStyle="1">
    <w:name w:val="一级标题"/>
    <w:basedOn w:val="916"/>
    <w:uiPriority w:val="0"/>
    <w:qFormat/>
    <w:pPr>
      <w:ind w:left="900" w:hanging="420"/>
      <w:tabs>
        <w:tab w:val="left" w:pos="903" w:leader="none"/>
      </w:tabs>
    </w:pPr>
    <w:rPr>
      <w:rFonts w:ascii="Arial" w:hAnsi="Arial" w:cs="Arial"/>
      <w:sz w:val="24"/>
      <w:szCs w:val="20"/>
    </w:rPr>
  </w:style>
  <w:style w:type="paragraph" w:styleId="266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2669" w:customStyle="1">
    <w:name w:val="标题 1 New New New New New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70" w:customStyle="1">
    <w:name w:val="xl229"/>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71" w:customStyle="1">
    <w:name w:val="1.1.1 多级符号"/>
    <w:basedOn w:val="916"/>
    <w:uiPriority w:val="0"/>
    <w:qFormat/>
    <w:pPr>
      <w:spacing w:line="300" w:lineRule="auto"/>
      <w:tabs>
        <w:tab w:val="left" w:pos="360" w:leader="none"/>
      </w:tabs>
      <w:outlineLvl w:val="2"/>
    </w:pPr>
    <w:rPr>
      <w:szCs w:val="20"/>
    </w:rPr>
  </w:style>
  <w:style w:type="paragraph" w:styleId="2672" w:customStyle="1">
    <w:name w:val="纯文本11"/>
    <w:basedOn w:val="916"/>
    <w:uiPriority w:val="0"/>
    <w:qFormat/>
    <w:pPr>
      <w:ind w:firstLine="480"/>
      <w:spacing w:line="312" w:lineRule="atLeast"/>
    </w:pPr>
    <w:rPr>
      <w:rFonts w:ascii="宋体" w:hAnsi="Courier New" w:cs="宋体"/>
      <w:bCs/>
      <w:sz w:val="24"/>
      <w:szCs w:val="24"/>
    </w:rPr>
  </w:style>
  <w:style w:type="paragraph" w:styleId="2673" w:customStyle="1">
    <w:name w:val="项目编号1"/>
    <w:basedOn w:val="916"/>
    <w:uiPriority w:val="0"/>
    <w:qFormat/>
    <w:pPr>
      <w:ind w:left="900" w:hanging="420"/>
      <w:jc w:val="left"/>
      <w:tabs>
        <w:tab w:val="left" w:pos="360" w:leader="none"/>
        <w:tab w:val="left" w:pos="900" w:leader="none"/>
      </w:tabs>
    </w:pPr>
    <w:rPr>
      <w:rFonts w:ascii="宋体" w:hAnsi="宋体"/>
      <w:sz w:val="24"/>
      <w:szCs w:val="20"/>
    </w:rPr>
  </w:style>
  <w:style w:type="paragraph" w:styleId="2674" w:customStyle="1">
    <w:name w:val="p26"/>
    <w:basedOn w:val="916"/>
    <w:uiPriority w:val="0"/>
    <w:qFormat/>
    <w:pPr>
      <w:jc w:val="left"/>
      <w:spacing w:before="100" w:after="100"/>
      <w:widowControl/>
    </w:pPr>
    <w:rPr>
      <w:rFonts w:ascii="宋体" w:hAnsi="宋体"/>
      <w:sz w:val="24"/>
      <w:szCs w:val="20"/>
    </w:rPr>
  </w:style>
  <w:style w:type="paragraph" w:styleId="2675" w:customStyle="1">
    <w:name w:val="xl475"/>
    <w:basedOn w:val="916"/>
    <w:uiPriority w:val="0"/>
    <w:qFormat/>
    <w:pPr>
      <w:jc w:val="left"/>
      <w:spacing w:before="100" w:beforeAutospacing="1" w:after="100" w:afterAutospacing="1"/>
      <w:widowControl/>
    </w:pPr>
    <w:rPr>
      <w:rFonts w:ascii="宋体" w:hAnsi="宋体" w:cs="宋体"/>
      <w:sz w:val="20"/>
      <w:szCs w:val="20"/>
    </w:rPr>
  </w:style>
  <w:style w:type="paragraph" w:styleId="2676" w:customStyle="1">
    <w:name w:val="正文 首行缩进:  2 字符 Char"/>
    <w:basedOn w:val="916"/>
    <w:uiPriority w:val="0"/>
    <w:qFormat/>
    <w:pPr>
      <w:ind w:firstLine="480"/>
    </w:pPr>
    <w:rPr>
      <w:rFonts w:cs="宋体"/>
      <w:sz w:val="24"/>
      <w:szCs w:val="20"/>
    </w:rPr>
  </w:style>
  <w:style w:type="paragraph" w:styleId="2677" w:customStyle="1">
    <w:name w:val="xl144"/>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678" w:customStyle="1">
    <w:name w:val="xl459"/>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79" w:customStyle="1">
    <w:name w:val="Char Char Char2 Char Char Char"/>
    <w:basedOn w:val="916"/>
    <w:uiPriority w:val="0"/>
    <w:qFormat/>
    <w:rPr>
      <w:rFonts w:ascii="Tahoma" w:hAnsi="Tahoma" w:eastAsia="黑体"/>
      <w:sz w:val="24"/>
      <w:szCs w:val="20"/>
    </w:rPr>
  </w:style>
  <w:style w:type="paragraph" w:styleId="2680" w:customStyle="1">
    <w:name w:val="Pa8"/>
    <w:basedOn w:val="1051"/>
    <w:next w:val="1051"/>
    <w:uiPriority w:val="0"/>
    <w:qFormat/>
    <w:pPr>
      <w:spacing w:line="161" w:lineRule="atLeast"/>
    </w:pPr>
    <w:rPr>
      <w:rFonts w:ascii="DFPHei Std W5" w:eastAsia="DFPHei Std W5" w:cs="Times New Roman"/>
      <w:color w:val="auto"/>
    </w:rPr>
  </w:style>
  <w:style w:type="paragraph" w:styleId="2681" w:customStyle="1">
    <w:name w:val="分体"/>
    <w:basedOn w:val="916"/>
    <w:uiPriority w:val="0"/>
    <w:qFormat/>
    <w:pPr>
      <w:spacing w:before="80" w:after="80" w:line="300" w:lineRule="auto"/>
      <w:widowControl/>
    </w:pPr>
    <w:rPr>
      <w:rFonts w:ascii="Arial" w:hAnsi="Arial"/>
      <w:szCs w:val="20"/>
    </w:rPr>
  </w:style>
  <w:style w:type="paragraph" w:styleId="2682" w:customStyle="1">
    <w:name w:val="Char Char Char Char Char Char Char Char Char Char Char Char Char Char3"/>
    <w:basedOn w:val="916"/>
    <w:uiPriority w:val="0"/>
    <w:qFormat/>
    <w:rPr>
      <w:rFonts w:ascii="Tahoma" w:hAnsi="Tahoma"/>
      <w:sz w:val="24"/>
      <w:szCs w:val="20"/>
    </w:rPr>
  </w:style>
  <w:style w:type="paragraph" w:styleId="2683" w:customStyle="1">
    <w:name w:val="_Style 303"/>
    <w:next w:val="916"/>
    <w:uiPriority w:val="99"/>
    <w:qFormat/>
    <w:pPr>
      <w:jc w:val="both"/>
      <w:widowControl w:val="off"/>
    </w:pPr>
    <w:rPr>
      <w:rFonts w:ascii="Times New Roman" w:hAnsi="Times New Roman" w:eastAsia="宋体" w:cs="Times New Roman"/>
      <w:sz w:val="21"/>
      <w:szCs w:val="24"/>
      <w:lang w:val="en-US" w:eastAsia="zh-CN" w:bidi="ar-SA"/>
    </w:rPr>
  </w:style>
  <w:style w:type="paragraph" w:styleId="2684" w:customStyle="1">
    <w:name w:val="章小小标"/>
    <w:basedOn w:val="916"/>
    <w:uiPriority w:val="0"/>
    <w:qFormat/>
    <w:pPr>
      <w:ind w:firstLine="480"/>
      <w:spacing w:before="240"/>
    </w:pPr>
    <w:rPr>
      <w:rFonts w:ascii="宋体" w:hAnsi="宋体" w:cs="宋体"/>
      <w:b/>
      <w:bCs/>
      <w:sz w:val="24"/>
      <w:szCs w:val="24"/>
    </w:rPr>
  </w:style>
  <w:style w:type="paragraph" w:styleId="2685" w:customStyle="1">
    <w:name w:val="ÕýÎÄ 1"/>
    <w:basedOn w:val="916"/>
    <w:uiPriority w:val="0"/>
    <w:qFormat/>
    <w:pPr>
      <w:ind w:left="1417"/>
      <w:spacing w:before="80" w:after="80"/>
      <w:widowControl/>
    </w:pPr>
    <w:rPr>
      <w:szCs w:val="20"/>
    </w:rPr>
  </w:style>
  <w:style w:type="paragraph" w:styleId="2686" w:customStyle="1">
    <w:name w:val="xl46"/>
    <w:basedOn w:val="9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687" w:customStyle="1">
    <w:name w:val="Char Char1 Char Char Char Char Char Char Char Char Char1 Char Char Char Char Char Char Char Char Char Char Char Char Char Char Char Char Char Char1 Char Char Char Char Char Char"/>
    <w:basedOn w:val="916"/>
    <w:uiPriority w:val="0"/>
    <w:qFormat/>
    <w:pPr>
      <w:ind w:firstLine="420"/>
      <w:tabs>
        <w:tab w:val="left" w:pos="360" w:leader="none"/>
      </w:tabs>
    </w:pPr>
    <w:rPr>
      <w:rFonts w:ascii="Arial" w:hAnsi="Arial" w:cs="Arial"/>
      <w:sz w:val="20"/>
      <w:szCs w:val="20"/>
    </w:rPr>
  </w:style>
  <w:style w:type="paragraph" w:styleId="2688" w:customStyle="1">
    <w:name w:val="标题 1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89" w:customStyle="1">
    <w:name w:val="列表内容"/>
    <w:basedOn w:val="916"/>
    <w:next w:val="916"/>
    <w:uiPriority w:val="0"/>
    <w:qFormat/>
    <w:pPr>
      <w:ind w:left="840" w:hanging="420"/>
      <w:jc w:val="left"/>
      <w:widowControl/>
      <w:tabs>
        <w:tab w:val="left" w:pos="840" w:leader="none"/>
      </w:tabs>
    </w:pPr>
    <w:rPr>
      <w:sz w:val="18"/>
      <w:szCs w:val="24"/>
    </w:rPr>
  </w:style>
  <w:style w:type="paragraph" w:styleId="2690" w:customStyle="1">
    <w:name w:val="Quote1"/>
    <w:basedOn w:val="916"/>
    <w:next w:val="916"/>
    <w:uiPriority w:val="29"/>
    <w:qFormat/>
    <w:rPr>
      <w:i/>
      <w:iCs/>
      <w:color w:val="000000"/>
      <w:sz w:val="20"/>
      <w:szCs w:val="24"/>
    </w:rPr>
  </w:style>
  <w:style w:type="paragraph" w:styleId="2691" w:customStyle="1">
    <w:name w:val="p16"/>
    <w:basedOn w:val="916"/>
    <w:uiPriority w:val="0"/>
    <w:qFormat/>
    <w:pPr>
      <w:ind w:left="720"/>
      <w:jc w:val="left"/>
      <w:widowControl/>
    </w:pPr>
    <w:rPr>
      <w:rFonts w:ascii="Arial" w:hAnsi="Arial" w:cs="Arial"/>
      <w:sz w:val="24"/>
      <w:szCs w:val="24"/>
    </w:rPr>
  </w:style>
  <w:style w:type="paragraph" w:styleId="2692" w:customStyle="1">
    <w:name w:val="样式 样式 首行缩进:  2 字符 + 行距: 1.5 倍行距"/>
    <w:basedOn w:val="916"/>
    <w:uiPriority w:val="0"/>
    <w:qFormat/>
    <w:pPr>
      <w:ind w:firstLine="470"/>
    </w:pPr>
    <w:rPr>
      <w:sz w:val="24"/>
      <w:szCs w:val="20"/>
    </w:rPr>
  </w:style>
  <w:style w:type="paragraph" w:styleId="2693" w:customStyle="1">
    <w:name w:val="标题 2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94" w:customStyle="1">
    <w:name w:val="xl37"/>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695" w:customStyle="1">
    <w:name w:val="font20"/>
    <w:basedOn w:val="916"/>
    <w:uiPriority w:val="0"/>
    <w:qFormat/>
    <w:pPr>
      <w:jc w:val="left"/>
      <w:spacing w:before="100" w:beforeAutospacing="1" w:after="100" w:afterAutospacing="1"/>
      <w:widowControl/>
    </w:pPr>
    <w:rPr>
      <w:rFonts w:ascii="宋体" w:hAnsi="宋体" w:cs="宋体"/>
      <w:b/>
      <w:bCs/>
      <w:color w:val="000000"/>
      <w:sz w:val="20"/>
      <w:szCs w:val="20"/>
      <w:u w:val="single"/>
    </w:rPr>
  </w:style>
  <w:style w:type="paragraph" w:styleId="2696" w:customStyle="1">
    <w:name w:val="p"/>
    <w:basedOn w:val="916"/>
    <w:uiPriority w:val="0"/>
    <w:qFormat/>
    <w:pPr>
      <w:jc w:val="left"/>
      <w:spacing w:before="100" w:beforeAutospacing="1" w:after="100" w:afterAutospacing="1" w:line="240" w:lineRule="atLeast"/>
      <w:widowControl/>
    </w:pPr>
    <w:rPr>
      <w:rFonts w:ascii="Verdana" w:hAnsi="Verdana"/>
      <w:color w:val="000000"/>
      <w:sz w:val="18"/>
      <w:szCs w:val="20"/>
    </w:rPr>
  </w:style>
  <w:style w:type="paragraph" w:styleId="269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698" w:customStyle="1">
    <w:name w:val="TOC Heading1"/>
    <w:basedOn w:val="917"/>
    <w:next w:val="916"/>
    <w:uiPriority w:val="39"/>
    <w:unhideWhenUsed/>
    <w:qFormat/>
    <w:pPr>
      <w:spacing w:before="0" w:after="0"/>
      <w:outlineLvl w:val="9"/>
    </w:pPr>
  </w:style>
  <w:style w:type="paragraph" w:styleId="2699" w:customStyle="1">
    <w:name w:val="标题 1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00" w:customStyle="1">
    <w:name w:val="标题 1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01" w:customStyle="1">
    <w:name w:val="样式 标题 3 + (中文) 黑体 小四 非加粗 段前: 7.8 磅 段后: 0 磅 行距: 固定值 20 磅"/>
    <w:basedOn w:val="919"/>
    <w:uiPriority w:val="0"/>
    <w:qFormat/>
    <w:pPr>
      <w:ind w:firstLine="137"/>
      <w:spacing w:before="0" w:after="0" w:line="400" w:lineRule="exact"/>
    </w:pPr>
    <w:rPr>
      <w:rFonts w:ascii="Times New Roman" w:hAnsi="黑体" w:eastAsia="黑体" w:cs="宋体"/>
      <w:sz w:val="24"/>
      <w:szCs w:val="20"/>
    </w:rPr>
  </w:style>
  <w:style w:type="paragraph" w:styleId="2702" w:customStyle="1">
    <w:name w:val="xl42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03" w:customStyle="1">
    <w:name w:val="正文--wdh"/>
    <w:basedOn w:val="916"/>
    <w:uiPriority w:val="0"/>
    <w:qFormat/>
    <w:rPr>
      <w:sz w:val="24"/>
      <w:szCs w:val="24"/>
    </w:rPr>
  </w:style>
  <w:style w:type="paragraph" w:styleId="2704" w:customStyle="1">
    <w:name w:val="样式 小四 段前: 5 磅 段后: 5 磅 首行缩进:  2 字符"/>
    <w:basedOn w:val="916"/>
    <w:uiPriority w:val="0"/>
    <w:qFormat/>
    <w:rPr>
      <w:rFonts w:ascii="宋体" w:hAnsi="宋体"/>
    </w:rPr>
  </w:style>
  <w:style w:type="paragraph" w:styleId="2705" w:customStyle="1">
    <w:name w:val="普通文字小4"/>
    <w:basedOn w:val="916"/>
    <w:uiPriority w:val="0"/>
    <w:qFormat/>
    <w:pPr>
      <w:spacing w:line="400" w:lineRule="exact"/>
    </w:pPr>
    <w:rPr>
      <w:rFonts w:eastAsia="楷体_GB2312"/>
      <w:sz w:val="24"/>
      <w:szCs w:val="24"/>
    </w:rPr>
  </w:style>
  <w:style w:type="paragraph" w:styleId="2706" w:customStyle="1">
    <w:name w:val="Char Char Char Char Char Char Char Char Char Char Char Char Char Char Char Char2"/>
    <w:basedOn w:val="916"/>
    <w:uiPriority w:val="0"/>
    <w:qFormat/>
    <w:rPr>
      <w:rFonts w:ascii="Tahoma" w:hAnsi="Tahoma"/>
      <w:sz w:val="24"/>
      <w:szCs w:val="20"/>
    </w:rPr>
  </w:style>
  <w:style w:type="paragraph" w:styleId="2707" w:customStyle="1">
    <w:name w:val="CM41"/>
    <w:basedOn w:val="1051"/>
    <w:next w:val="1051"/>
    <w:uiPriority w:val="0"/>
    <w:qFormat/>
    <w:pPr>
      <w:spacing w:line="468" w:lineRule="atLeast"/>
    </w:pPr>
    <w:rPr>
      <w:color w:val="auto"/>
    </w:rPr>
  </w:style>
  <w:style w:type="paragraph" w:styleId="2708" w:customStyle="1">
    <w:name w:val="xl424"/>
    <w:basedOn w:val="9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09" w:customStyle="1">
    <w:name w:val="flType"/>
    <w:basedOn w:val="1149"/>
    <w:uiPriority w:val="0"/>
    <w:qFormat/>
    <w:pPr>
      <w:spacing w:before="0" w:after="284" w:line="113" w:lineRule="atLeast"/>
    </w:pPr>
    <w:rPr>
      <w:rFonts w:ascii="Times New Roman" w:eastAsia="宋体"/>
      <w:sz w:val="24"/>
      <w:szCs w:val="20"/>
    </w:rPr>
  </w:style>
  <w:style w:type="paragraph" w:styleId="2710" w:customStyle="1">
    <w:name w:val="标题 21"/>
    <w:basedOn w:val="916"/>
    <w:uiPriority w:val="0"/>
    <w:qFormat/>
    <w:rPr>
      <w:sz w:val="24"/>
      <w:szCs w:val="20"/>
    </w:rPr>
  </w:style>
  <w:style w:type="paragraph" w:styleId="2711" w:customStyle="1">
    <w:name w:val="样式 正文列表 + 加粗"/>
    <w:basedOn w:val="2461"/>
    <w:uiPriority w:val="0"/>
    <w:qFormat/>
    <w:pPr>
      <w:numPr>
        <w:ilvl w:val="0"/>
        <w:numId w:val="8"/>
      </w:numPr>
      <w:jc w:val="left"/>
      <w:tabs>
        <w:tab w:val="left" w:pos="1800" w:leader="none"/>
      </w:tabs>
    </w:pPr>
    <w:rPr>
      <w:rFonts w:ascii="Arial" w:hAnsi="Arial"/>
      <w:b/>
      <w:bCs/>
      <w:szCs w:val="21"/>
    </w:rPr>
  </w:style>
  <w:style w:type="paragraph" w:styleId="2712" w:customStyle="1">
    <w:name w:val="样式 标题 3正文 + 标题 3第二层条第三层论文标题 21.1.1 标题 3 + 宋体五号居中段前: 0 磅..."/>
    <w:basedOn w:val="919"/>
    <w:uiPriority w:val="0"/>
    <w:qFormat/>
    <w:pPr>
      <w:ind w:left="288" w:hanging="420"/>
      <w:spacing w:before="0" w:after="0" w:line="360" w:lineRule="auto"/>
      <w:tabs>
        <w:tab w:val="left" w:pos="1740" w:leader="none"/>
      </w:tabs>
    </w:pPr>
    <w:rPr>
      <w:rFonts w:ascii="Times New Roman" w:hAnsi="Times New Roman" w:cs="宋体"/>
      <w:sz w:val="24"/>
      <w:szCs w:val="20"/>
    </w:rPr>
  </w:style>
  <w:style w:type="paragraph" w:styleId="2713" w:customStyle="1">
    <w:name w:val="xl55"/>
    <w:basedOn w:val="91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714" w:customStyle="1">
    <w:name w:val="xl159"/>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15" w:customStyle="1">
    <w:name w:val="xl233"/>
    <w:basedOn w:val="916"/>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16" w:customStyle="1">
    <w:name w:val="样式 标题 4H4Ref Heading 1rh1Heading sqlsect 1.2.3.4sect 1.2.3..."/>
    <w:basedOn w:val="916"/>
    <w:uiPriority w:val="0"/>
    <w:qFormat/>
    <w:pPr>
      <w:jc w:val="left"/>
      <w:widowControl/>
    </w:pPr>
    <w:rPr>
      <w:rFonts w:ascii="宋体"/>
      <w:sz w:val="24"/>
      <w:szCs w:val="20"/>
      <w:lang w:eastAsia="en-US"/>
    </w:rPr>
  </w:style>
  <w:style w:type="paragraph" w:styleId="2717" w:customStyle="1">
    <w:name w:val="标题 2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18"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2719" w:customStyle="1">
    <w:name w:val="标准文本[加粗]"/>
    <w:basedOn w:val="1099"/>
    <w:uiPriority w:val="0"/>
    <w:qFormat/>
    <w:pPr>
      <w:ind w:firstLine="482"/>
      <w:spacing w:line="360" w:lineRule="auto"/>
      <w:tabs>
        <w:tab w:val="left" w:pos="360" w:leader="none"/>
      </w:tabs>
    </w:pPr>
    <w:rPr>
      <w:rFonts w:ascii="Times New Roman" w:hAnsi="Times New Roman"/>
      <w:b/>
      <w:bCs/>
      <w:sz w:val="24"/>
      <w:szCs w:val="20"/>
    </w:rPr>
  </w:style>
  <w:style w:type="paragraph" w:styleId="2720" w:customStyle="1">
    <w:name w:val="xl202"/>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21" w:customStyle="1">
    <w:name w:val="样式 四号 两端对齐 行距: 1.5 倍行距"/>
    <w:basedOn w:val="916"/>
    <w:uiPriority w:val="0"/>
    <w:qFormat/>
    <w:pPr>
      <w:ind w:firstLine="200"/>
    </w:pPr>
    <w:rPr>
      <w:rFonts w:ascii="宋体" w:hAnsi="宋体" w:eastAsia="仿宋_GB2312" w:cs="宋体"/>
      <w:bCs/>
      <w:sz w:val="28"/>
      <w:szCs w:val="20"/>
    </w:rPr>
  </w:style>
  <w:style w:type="paragraph" w:styleId="2722" w:customStyle="1">
    <w:name w:val="标题 1 New New New New New New New New New New New New New New New New New New New New New New New New"/>
    <w:basedOn w:val="916"/>
    <w:next w:val="916"/>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23" w:customStyle="1">
    <w:name w:val="样式 楷体 四号 首行缩进:  2 字符 + 首行缩进:  2 字符"/>
    <w:basedOn w:val="916"/>
    <w:uiPriority w:val="0"/>
    <w:qFormat/>
    <w:pPr>
      <w:ind w:firstLine="560"/>
    </w:pPr>
    <w:rPr>
      <w:rFonts w:ascii="宋体" w:hAnsi="宋体" w:eastAsia="楷体_GB2312" w:cs="宋体"/>
      <w:bCs/>
      <w:sz w:val="28"/>
      <w:szCs w:val="24"/>
    </w:rPr>
  </w:style>
  <w:style w:type="paragraph" w:styleId="2724" w:customStyle="1">
    <w:name w:val="Bullets L1"/>
    <w:basedOn w:val="916"/>
    <w:uiPriority w:val="0"/>
    <w:qFormat/>
    <w:pPr>
      <w:ind w:left="360" w:hanging="360"/>
      <w:jc w:val="left"/>
      <w:spacing w:before="60" w:after="60"/>
      <w:widowControl/>
      <w:tabs>
        <w:tab w:val="left" w:pos="360" w:leader="none"/>
      </w:tabs>
    </w:pPr>
    <w:rPr>
      <w:rFonts w:ascii="Arial" w:hAnsi="Arial"/>
      <w:sz w:val="20"/>
      <w:szCs w:val="20"/>
    </w:rPr>
  </w:style>
  <w:style w:type="paragraph" w:styleId="2725" w:customStyle="1">
    <w:name w:val="Char Char1 Char Char Char Char1 Char Char Char Char Char Char2"/>
    <w:basedOn w:val="916"/>
    <w:uiPriority w:val="0"/>
    <w:qFormat/>
    <w:rPr>
      <w:rFonts w:ascii="Tahoma" w:hAnsi="Tahoma"/>
      <w:sz w:val="24"/>
      <w:szCs w:val="20"/>
    </w:rPr>
  </w:style>
  <w:style w:type="paragraph" w:styleId="2726" w:customStyle="1">
    <w:name w:val="xl24"/>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27" w:customStyle="1">
    <w:name w:val="标题 2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28" w:customStyle="1">
    <w:name w:val="表格中题目"/>
    <w:basedOn w:val="916"/>
    <w:uiPriority w:val="0"/>
    <w:qFormat/>
    <w:pPr>
      <w:jc w:val="center"/>
      <w:spacing w:before="60" w:after="60"/>
      <w:widowControl/>
    </w:pPr>
    <w:rPr>
      <w:rFonts w:ascii="黑体" w:eastAsia="黑体"/>
      <w:sz w:val="28"/>
      <w:szCs w:val="20"/>
    </w:rPr>
  </w:style>
  <w:style w:type="paragraph" w:styleId="2729" w:customStyle="1">
    <w:name w:val="font15"/>
    <w:basedOn w:val="916"/>
    <w:uiPriority w:val="0"/>
    <w:qFormat/>
    <w:pPr>
      <w:jc w:val="left"/>
      <w:spacing w:before="100" w:beforeAutospacing="1" w:after="100" w:afterAutospacing="1"/>
      <w:widowControl/>
    </w:pPr>
    <w:rPr>
      <w:rFonts w:ascii="宋体" w:hAnsi="宋体" w:cs="宋体"/>
      <w:sz w:val="22"/>
      <w:szCs w:val="22"/>
    </w:rPr>
  </w:style>
  <w:style w:type="paragraph" w:styleId="2730" w:customStyle="1">
    <w:name w:val="符号与编号"/>
    <w:basedOn w:val="916"/>
    <w:uiPriority w:val="0"/>
    <w:qFormat/>
    <w:pPr>
      <w:ind w:left="900" w:hanging="420"/>
      <w:spacing w:line="400" w:lineRule="atLeast"/>
      <w:tabs>
        <w:tab w:val="left" w:pos="900" w:leader="none"/>
      </w:tabs>
    </w:pPr>
    <w:rPr>
      <w:sz w:val="24"/>
      <w:szCs w:val="24"/>
    </w:rPr>
  </w:style>
  <w:style w:type="paragraph" w:styleId="2731" w:customStyle="1">
    <w:name w:val="xl45"/>
    <w:basedOn w:val="9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2732" w:customStyle="1">
    <w:name w:val="表头_5"/>
    <w:basedOn w:val="916"/>
    <w:uiPriority w:val="0"/>
    <w:qFormat/>
    <w:rPr>
      <w:b/>
      <w:bCs/>
      <w:sz w:val="28"/>
    </w:rPr>
  </w:style>
  <w:style w:type="paragraph" w:styleId="2733" w:customStyle="1">
    <w:name w:val="zcl"/>
    <w:basedOn w:val="916"/>
    <w:uiPriority w:val="0"/>
    <w:qFormat/>
    <w:pPr>
      <w:jc w:val="left"/>
      <w:spacing w:before="100" w:beforeAutospacing="1" w:after="100" w:afterAutospacing="1" w:line="316" w:lineRule="atLeast"/>
      <w:widowControl/>
    </w:pPr>
    <w:rPr>
      <w:rFonts w:ascii="宋体" w:hAnsi="宋体"/>
      <w:color w:val="000000"/>
      <w:szCs w:val="20"/>
    </w:rPr>
  </w:style>
  <w:style w:type="paragraph" w:styleId="2734" w:customStyle="1">
    <w:name w:val="xl60"/>
    <w:basedOn w:val="91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35" w:customStyle="1">
    <w:name w:val="xl480"/>
    <w:basedOn w:val="916"/>
    <w:uiPriority w:val="0"/>
    <w:qFormat/>
    <w:pPr>
      <w:jc w:val="left"/>
      <w:spacing w:before="100" w:beforeAutospacing="1" w:after="100" w:afterAutospacing="1"/>
      <w:widowControl/>
    </w:pPr>
    <w:rPr>
      <w:rFonts w:ascii="宋体" w:hAnsi="宋体" w:cs="宋体"/>
      <w:color w:val="ff0000"/>
      <w:sz w:val="18"/>
      <w:szCs w:val="18"/>
    </w:rPr>
  </w:style>
  <w:style w:type="paragraph" w:styleId="2736" w:customStyle="1">
    <w:name w:val="Style1"/>
    <w:basedOn w:val="917"/>
    <w:uiPriority w:val="0"/>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2737" w:customStyle="1">
    <w:name w:val="Char Char Char Char Char Char Char Char Char Char Char Char Char Char Char Char1"/>
    <w:basedOn w:val="916"/>
    <w:uiPriority w:val="0"/>
    <w:qFormat/>
    <w:pPr>
      <w:tabs>
        <w:tab w:val="left" w:pos="360" w:leader="none"/>
      </w:tabs>
    </w:pPr>
    <w:rPr>
      <w:sz w:val="24"/>
      <w:szCs w:val="24"/>
    </w:rPr>
  </w:style>
  <w:style w:type="paragraph" w:styleId="2738" w:customStyle="1">
    <w:name w:val="标题 2 New New New New New New New New New New New New New New New New New New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39" w:customStyle="1">
    <w:name w:val="xl221"/>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40" w:customStyle="1">
    <w:name w:val="bodytext"/>
    <w:basedOn w:val="916"/>
    <w:uiPriority w:val="0"/>
    <w:qFormat/>
    <w:pPr>
      <w:ind w:firstLine="480"/>
      <w:jc w:val="left"/>
      <w:spacing w:before="100" w:beforeAutospacing="1" w:afterAutospacing="1"/>
      <w:widowControl/>
    </w:pPr>
    <w:rPr>
      <w:rFonts w:ascii="宋体" w:hAnsi="宋体" w:cs="宋体"/>
      <w:bCs/>
      <w:sz w:val="24"/>
      <w:szCs w:val="24"/>
    </w:rPr>
  </w:style>
  <w:style w:type="paragraph" w:styleId="2741" w:customStyle="1">
    <w:name w:val="正文文本缩进2"/>
    <w:basedOn w:val="916"/>
    <w:uiPriority w:val="0"/>
    <w:qFormat/>
    <w:pPr>
      <w:ind w:firstLine="420"/>
    </w:pPr>
    <w:rPr>
      <w:rFonts w:ascii="宋体" w:hAnsi="宋体"/>
      <w:sz w:val="24"/>
      <w:szCs w:val="20"/>
    </w:rPr>
  </w:style>
  <w:style w:type="paragraph" w:styleId="274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2743" w:customStyle="1">
    <w:name w:val="xl204"/>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44" w:customStyle="1">
    <w:name w:val="xl148"/>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745" w:customStyle="1">
    <w:name w:val="文档结构图1"/>
    <w:basedOn w:val="916"/>
    <w:uiPriority w:val="0"/>
    <w:qFormat/>
    <w:rPr>
      <w:rFonts w:ascii="宋体" w:hAnsi="Calibri"/>
      <w:sz w:val="18"/>
      <w:szCs w:val="18"/>
    </w:rPr>
  </w:style>
  <w:style w:type="paragraph" w:styleId="2746" w:customStyle="1">
    <w:name w:val="标题 2 New New New New New New New New New New New New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47" w:customStyle="1">
    <w:name w:val="xl182"/>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2748" w:customStyle="1">
    <w:name w:val="明显引用3"/>
    <w:basedOn w:val="916"/>
    <w:next w:val="916"/>
    <w:uiPriority w:val="30"/>
    <w:qFormat/>
    <w:pPr>
      <w:ind w:left="936" w:right="936"/>
      <w:spacing w:before="200" w:after="280"/>
      <w:pBdr>
        <w:bottom w:val="single" w:color="4F81BD" w:sz="4" w:space="4"/>
      </w:pBdr>
    </w:pPr>
    <w:rPr>
      <w:b/>
      <w:bCs/>
      <w:i/>
      <w:iCs/>
      <w:color w:val="4f81bd"/>
      <w:sz w:val="20"/>
      <w:szCs w:val="24"/>
    </w:rPr>
  </w:style>
  <w:style w:type="paragraph" w:styleId="2749" w:customStyle="1">
    <w:name w:val="Char Char11"/>
    <w:basedOn w:val="916"/>
    <w:uiPriority w:val="0"/>
    <w:qFormat/>
    <w:rPr>
      <w:rFonts w:ascii="Tahoma" w:hAnsi="Tahoma" w:cs="Tahoma"/>
      <w:sz w:val="24"/>
      <w:szCs w:val="20"/>
    </w:rPr>
  </w:style>
  <w:style w:type="paragraph" w:styleId="2750" w:customStyle="1">
    <w:name w:val="Char Char Char Char1 Char Char Char Char Char Char Char Char Char Char"/>
    <w:basedOn w:val="916"/>
    <w:uiPriority w:val="0"/>
    <w:qFormat/>
    <w:pPr>
      <w:jc w:val="left"/>
      <w:spacing w:after="160" w:line="240" w:lineRule="exact"/>
      <w:widowControl/>
    </w:pPr>
    <w:rPr>
      <w:rFonts w:ascii="Tahoma" w:hAnsi="Tahoma"/>
      <w:sz w:val="24"/>
      <w:szCs w:val="20"/>
    </w:rPr>
  </w:style>
  <w:style w:type="paragraph" w:styleId="2751" w:customStyle="1">
    <w:name w:val="圆点列举项"/>
    <w:basedOn w:val="1886"/>
    <w:uiPriority w:val="0"/>
    <w:qFormat/>
    <w:pPr>
      <w:ind w:left="1134" w:hanging="227"/>
      <w:spacing w:before="30" w:after="30" w:line="300" w:lineRule="auto"/>
    </w:pPr>
    <w:rPr>
      <w:sz w:val="18"/>
    </w:rPr>
  </w:style>
  <w:style w:type="paragraph" w:styleId="2752" w:customStyle="1">
    <w:name w:val="Char Char1 Char2"/>
    <w:basedOn w:val="916"/>
    <w:uiPriority w:val="0"/>
    <w:qFormat/>
    <w:pPr>
      <w:jc w:val="left"/>
      <w:spacing w:after="160" w:line="240" w:lineRule="exact"/>
      <w:widowControl/>
    </w:pPr>
    <w:rPr>
      <w:rFonts w:ascii="Courier New" w:hAnsi="Courier New" w:cs="Symbol"/>
      <w:sz w:val="20"/>
      <w:szCs w:val="20"/>
      <w:lang w:eastAsia="en-US"/>
    </w:rPr>
  </w:style>
  <w:style w:type="paragraph" w:styleId="2753" w:customStyle="1">
    <w:name w:val="样式 居中 行距: 固定值 22 磅1"/>
    <w:basedOn w:val="916"/>
    <w:uiPriority w:val="0"/>
    <w:qFormat/>
    <w:pPr>
      <w:jc w:val="center"/>
      <w:spacing w:line="440" w:lineRule="exact"/>
    </w:pPr>
    <w:rPr>
      <w:rFonts w:cs="宋体"/>
      <w:szCs w:val="20"/>
    </w:rPr>
  </w:style>
  <w:style w:type="paragraph" w:styleId="2754" w:customStyle="1">
    <w:name w:val="xl419"/>
    <w:basedOn w:val="916"/>
    <w:uiPriority w:val="0"/>
    <w:qFormat/>
    <w:pPr>
      <w:jc w:val="left"/>
      <w:spacing w:before="100" w:beforeAutospacing="1" w:after="100" w:afterAutospacing="1"/>
      <w:widowControl/>
    </w:pPr>
    <w:rPr>
      <w:sz w:val="24"/>
      <w:szCs w:val="24"/>
    </w:rPr>
  </w:style>
  <w:style w:type="paragraph" w:styleId="2755" w:customStyle="1">
    <w:name w:val="标题 2 New New New New New New New New New New New"/>
    <w:basedOn w:val="916"/>
    <w:next w:val="916"/>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56" w:customStyle="1">
    <w:name w:val="普通 (Web)"/>
    <w:basedOn w:val="916"/>
    <w:uiPriority w:val="0"/>
    <w:qFormat/>
    <w:pPr>
      <w:jc w:val="left"/>
      <w:spacing w:before="100" w:beforeAutospacing="1" w:after="100" w:afterAutospacing="1"/>
      <w:widowControl/>
    </w:pPr>
    <w:rPr>
      <w:rFonts w:ascii="宋体" w:hAnsi="宋体"/>
      <w:sz w:val="24"/>
      <w:szCs w:val="24"/>
    </w:rPr>
  </w:style>
  <w:style w:type="paragraph" w:styleId="2757" w:customStyle="1">
    <w:name w:val="封面大标题"/>
    <w:basedOn w:val="916"/>
    <w:uiPriority w:val="0"/>
    <w:qFormat/>
    <w:rPr>
      <w:rFonts w:ascii="Verdana" w:hAnsi="Verdana"/>
      <w:b/>
      <w:sz w:val="44"/>
      <w:szCs w:val="20"/>
    </w:rPr>
  </w:style>
  <w:style w:type="paragraph" w:styleId="2758" w:customStyle="1">
    <w:name w:val="xl220"/>
    <w:basedOn w:val="916"/>
    <w:uiPriority w:val="0"/>
    <w:qFormat/>
    <w:pPr>
      <w:ind w:firstLine="480"/>
      <w:jc w:val="center"/>
      <w:spacing w:before="100" w:beforeAutospacing="1" w:afterAutospacing="1"/>
      <w:widowControl/>
    </w:pPr>
    <w:rPr>
      <w:rFonts w:ascii="宋体" w:hAnsi="宋体" w:cs="宋体"/>
      <w:bCs/>
      <w:sz w:val="20"/>
      <w:szCs w:val="20"/>
    </w:rPr>
  </w:style>
  <w:style w:type="paragraph" w:styleId="2759" w:customStyle="1">
    <w:name w:val="Char14"/>
    <w:basedOn w:val="916"/>
    <w:uiPriority w:val="0"/>
    <w:qFormat/>
    <w:rPr>
      <w:rFonts w:ascii="仿宋_GB2312" w:eastAsia="仿宋_GB2312"/>
      <w:b/>
      <w:sz w:val="32"/>
      <w:szCs w:val="32"/>
    </w:rPr>
  </w:style>
  <w:style w:type="paragraph" w:styleId="2760" w:customStyle="1">
    <w:name w:val="xl142"/>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61" w:customStyle="1">
    <w:name w:val="xl3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62" w:customStyle="1">
    <w:name w:val="Char Char Char Char Char Char Char Char Char Char Char2"/>
    <w:basedOn w:val="916"/>
    <w:uiPriority w:val="0"/>
    <w:qFormat/>
    <w:rPr>
      <w:rFonts w:ascii="Georgia" w:hAnsi="Georgia" w:cs="Symbol"/>
      <w:sz w:val="24"/>
      <w:szCs w:val="20"/>
    </w:rPr>
  </w:style>
  <w:style w:type="paragraph" w:styleId="2763" w:customStyle="1">
    <w:name w:val="xl188"/>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764" w:customStyle="1">
    <w:name w:val="xl232"/>
    <w:basedOn w:val="916"/>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65" w:customStyle="1">
    <w:name w:val="正文格式 Char Char Char Char Char"/>
    <w:basedOn w:val="916"/>
    <w:uiPriority w:val="0"/>
    <w:qFormat/>
    <w:pPr>
      <w:ind w:firstLine="480"/>
    </w:pPr>
    <w:rPr>
      <w:rFonts w:ascii="宋体" w:hAnsi="宋体" w:cs="宋体"/>
      <w:bCs/>
      <w:sz w:val="24"/>
      <w:szCs w:val="24"/>
    </w:rPr>
  </w:style>
  <w:style w:type="paragraph" w:styleId="2766" w:customStyle="1">
    <w:name w:val="±íÉí"/>
    <w:basedOn w:val="916"/>
    <w:uiPriority w:val="0"/>
    <w:qFormat/>
    <w:pPr>
      <w:jc w:val="left"/>
      <w:spacing w:line="300" w:lineRule="auto"/>
      <w:widowControl/>
    </w:pPr>
    <w:rPr>
      <w:sz w:val="18"/>
      <w:szCs w:val="20"/>
    </w:rPr>
  </w:style>
  <w:style w:type="paragraph" w:styleId="2767" w:customStyle="1">
    <w:name w:val="Char Char Char Char Char Char Char Char Char Char Char Char Char Char Char Char Char Char Char Char Char1"/>
    <w:basedOn w:val="916"/>
    <w:uiPriority w:val="0"/>
    <w:qFormat/>
    <w:rPr>
      <w:rFonts w:ascii="Tahoma" w:hAnsi="Tahoma" w:cs="Tahoma"/>
      <w:sz w:val="24"/>
      <w:szCs w:val="20"/>
    </w:rPr>
  </w:style>
  <w:style w:type="paragraph" w:styleId="2768" w:customStyle="1">
    <w:name w:val="正文段"/>
    <w:basedOn w:val="916"/>
    <w:uiPriority w:val="0"/>
    <w:qFormat/>
    <w:pPr>
      <w:ind w:firstLine="454"/>
      <w:spacing w:after="240" w:line="360" w:lineRule="atLeast"/>
      <w:widowControl/>
    </w:pPr>
    <w:rPr>
      <w:rFonts w:ascii="宋体"/>
      <w:sz w:val="24"/>
      <w:szCs w:val="20"/>
    </w:rPr>
  </w:style>
  <w:style w:type="paragraph" w:styleId="2769" w:customStyle="1">
    <w:name w:val="Char Char Char Char Char Char1"/>
    <w:basedOn w:val="916"/>
    <w:uiPriority w:val="0"/>
    <w:qFormat/>
    <w:pPr>
      <w:jc w:val="left"/>
      <w:spacing w:after="160" w:line="240" w:lineRule="exact"/>
      <w:widowControl/>
    </w:pPr>
    <w:rPr>
      <w:rFonts w:ascii="Verdana" w:hAnsi="Verdana"/>
      <w:sz w:val="20"/>
      <w:szCs w:val="20"/>
      <w:lang w:eastAsia="en-US"/>
    </w:rPr>
  </w:style>
  <w:style w:type="paragraph" w:styleId="2770" w:customStyle="1">
    <w:name w:val="xl445"/>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71" w:customStyle="1">
    <w:name w:val="table-5"/>
    <w:basedOn w:val="916"/>
    <w:uiPriority w:val="0"/>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2772" w:customStyle="1">
    <w:name w:val="Char Char Char Char Char Char Char Char Char3"/>
    <w:basedOn w:val="916"/>
    <w:uiPriority w:val="0"/>
    <w:qFormat/>
    <w:pPr>
      <w:ind w:left="360" w:hanging="360"/>
      <w:tabs>
        <w:tab w:val="left" w:pos="360" w:leader="none"/>
      </w:tabs>
    </w:pPr>
    <w:rPr>
      <w:sz w:val="24"/>
      <w:szCs w:val="24"/>
    </w:rPr>
  </w:style>
  <w:style w:type="paragraph" w:styleId="2773" w:customStyle="1">
    <w:name w:val="xl123"/>
    <w:basedOn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774" w:customStyle="1">
    <w:name w:val="xl181"/>
    <w:basedOn w:val="91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775" w:customStyle="1">
    <w:name w:val="PP 行"/>
    <w:basedOn w:val="916"/>
    <w:uiPriority w:val="0"/>
    <w:qFormat/>
    <w:pPr>
      <w:ind w:left="400" w:firstLine="480"/>
      <w:spacing w:line="400" w:lineRule="exact"/>
    </w:pPr>
    <w:rPr>
      <w:rFonts w:ascii="宋体" w:hAnsi="宋体" w:eastAsia="楷体_GB2312" w:cs="宋体"/>
      <w:bCs/>
      <w:sz w:val="24"/>
      <w:szCs w:val="24"/>
    </w:rPr>
  </w:style>
  <w:style w:type="paragraph" w:styleId="2776" w:customStyle="1">
    <w:name w:val="Char Char1 Char Char Char Char Char Char Char Char Char1 Char Char Char Char Char Char Char Char Char Char Char Char Char Char Char Char Char Char"/>
    <w:basedOn w:val="916"/>
    <w:uiPriority w:val="0"/>
    <w:qFormat/>
    <w:pPr>
      <w:ind w:firstLine="420"/>
      <w:tabs>
        <w:tab w:val="left" w:pos="360" w:leader="none"/>
      </w:tabs>
    </w:pPr>
    <w:rPr>
      <w:rFonts w:ascii="Arial" w:hAnsi="Arial" w:cs="Arial"/>
      <w:sz w:val="20"/>
      <w:szCs w:val="20"/>
    </w:rPr>
  </w:style>
  <w:style w:type="paragraph" w:styleId="2777" w:customStyle="1">
    <w:name w:val="网格表 32"/>
    <w:next w:val="91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2778" w:customStyle="1">
    <w:name w:val="Pa18"/>
    <w:basedOn w:val="1051"/>
    <w:next w:val="1051"/>
    <w:uiPriority w:val="0"/>
    <w:qFormat/>
    <w:pPr>
      <w:spacing w:line="151" w:lineRule="atLeast"/>
    </w:pPr>
    <w:rPr>
      <w:rFonts w:ascii="DFPHei Std W5" w:eastAsia="DFPHei Std W5" w:cs="Times New Roman"/>
      <w:color w:val="auto"/>
    </w:rPr>
  </w:style>
  <w:style w:type="paragraph" w:styleId="2779" w:customStyle="1">
    <w:name w:val="小标题"/>
    <w:basedOn w:val="916"/>
    <w:next w:val="916"/>
    <w:uiPriority w:val="0"/>
    <w:qFormat/>
    <w:pPr>
      <w:ind w:firstLine="560"/>
      <w:jc w:val="left"/>
      <w:spacing w:before="120"/>
      <w:widowControl/>
    </w:pPr>
    <w:rPr>
      <w:rFonts w:ascii="黑体" w:eastAsia="黑体"/>
      <w:sz w:val="28"/>
      <w:szCs w:val="20"/>
    </w:rPr>
  </w:style>
  <w:style w:type="paragraph" w:styleId="2780" w:customStyle="1">
    <w:name w:val="Table Paragraph"/>
    <w:basedOn w:val="916"/>
    <w:uiPriority w:val="1"/>
    <w:qFormat/>
    <w:rPr>
      <w:rFonts w:ascii="宋体" w:hAnsi="宋体" w:cs="宋体"/>
      <w:szCs w:val="20"/>
      <w:lang w:val="zh-CN" w:bidi="zh-CN"/>
    </w:rPr>
  </w:style>
  <w:style w:type="character" w:styleId="2781" w:customStyle="1">
    <w:name w:val="c-icon14"/>
    <w:basedOn w:val="926"/>
    <w:uiPriority w:val="0"/>
    <w:qFormat/>
  </w:style>
  <w:style w:type="paragraph" w:styleId="2782" w:customStyle="1">
    <w:name w:val="_Style 21"/>
    <w:basedOn w:val="916"/>
    <w:next w:val="1022"/>
    <w:uiPriority w:val="34"/>
    <w:qFormat/>
    <w:pPr>
      <w:ind w:firstLine="420"/>
      <w:spacing w:before="100" w:beforeAutospacing="1" w:after="100" w:afterAutospacing="1"/>
    </w:pPr>
    <w:rPr>
      <w:szCs w:val="24"/>
    </w:rPr>
  </w:style>
  <w:style w:type="paragraph" w:styleId="2783" w:customStyle="1">
    <w:name w:val="_Style 20"/>
    <w:basedOn w:val="916"/>
    <w:next w:val="1022"/>
    <w:uiPriority w:val="34"/>
    <w:qFormat/>
    <w:pPr>
      <w:ind w:firstLine="420"/>
      <w:spacing w:before="100" w:beforeAutospacing="1" w:after="100" w:afterAutospacing="1"/>
    </w:pPr>
    <w:rPr>
      <w:szCs w:val="24"/>
    </w:rPr>
  </w:style>
  <w:style w:type="paragraph" w:styleId="2784" w:customStyle="1">
    <w:name w:val="_Style 87"/>
    <w:basedOn w:val="916"/>
    <w:next w:val="1022"/>
    <w:uiPriority w:val="34"/>
    <w:qFormat/>
    <w:pPr>
      <w:ind w:firstLine="420"/>
    </w:pPr>
    <w:rPr>
      <w:sz w:val="20"/>
      <w:szCs w:val="20"/>
    </w:rPr>
  </w:style>
  <w:style w:type="character" w:styleId="2785" w:customStyle="1">
    <w:name w:val="NormalCharacter"/>
    <w:uiPriority w:val="0"/>
    <w:qFormat/>
    <w:rPr>
      <w:rFonts w:ascii="Times New Roman" w:hAnsi="Times New Roman" w:eastAsia="宋体" w:cs="Times New Roman"/>
      <w:sz w:val="21"/>
      <w:szCs w:val="22"/>
      <w:lang w:val="en-US" w:eastAsia="zh-CN" w:bidi="ar-SA"/>
    </w:rPr>
  </w:style>
  <w:style w:type="character" w:styleId="2786" w:customStyle="1">
    <w:name w:val="c-icon25"/>
    <w:basedOn w:val="926"/>
    <w:uiPriority w:val="0"/>
    <w:qFormat/>
  </w:style>
  <w:style w:type="character" w:styleId="2787" w:customStyle="1">
    <w:name w:val="hover25"/>
    <w:basedOn w:val="926"/>
    <w:uiPriority w:val="0"/>
    <w:qFormat/>
  </w:style>
  <w:style w:type="character" w:styleId="2788" w:customStyle="1">
    <w:name w:val="hover26"/>
    <w:basedOn w:val="926"/>
    <w:uiPriority w:val="0"/>
    <w:qFormat/>
    <w:rPr>
      <w:color w:val="315efb"/>
    </w:rPr>
  </w:style>
  <w:style w:type="character" w:styleId="2789" w:customStyle="1">
    <w:name w:val="访问过的超链接2"/>
    <w:uiPriority w:val="0"/>
    <w:qFormat/>
    <w:rPr>
      <w:rFonts w:ascii="Times New Roman" w:hAnsi="Times New Roman" w:eastAsia="宋体" w:cs="Times New Roman"/>
      <w:sz w:val="21"/>
      <w:szCs w:val="21"/>
      <w:lang w:val="en-US" w:eastAsia="zh-CN" w:bidi="ar-SA"/>
    </w:rPr>
  </w:style>
  <w:style w:type="numbering" w:styleId="27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左玲玲</cp:lastModifiedBy>
  <cp:revision>569</cp:revision>
  <dcterms:created xsi:type="dcterms:W3CDTF">2020-04-01T05:58:00Z</dcterms:created>
  <dcterms:modified xsi:type="dcterms:W3CDTF">2026-06-17T09:13:50Z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EAC4890D2F3645988D6D57FF6C54D2B3_13</vt:lpwstr>
  </property>
  <property fmtid="{D5CDD505-2E9C-101B-9397-08002B2CF9AE}" pid="4" name="KSOTemplateDocerSaveRecord">
    <vt:lpwstr>eyJoZGlkIjoiYjMwNzdlNWRhYjZjMTE2ZmZiZjkwNTcwYWExYzIxYjAiLCJ1c2VySWQiOiIxMDg1MzcwMjE4In0=</vt:lpwstr>
  </property>
</Properties>
</file>