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5C5C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6094730"/>
            <wp:effectExtent l="0" t="0" r="5080" b="1270"/>
            <wp:docPr id="1" name="图片 1" descr="中小企业声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09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8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2026-01-06T09:32:17Z</dcterms:created>
  <dc:creator>YC868</dc:creator>
  <cp:lastModifiedBy>WPS_1765775234</cp:lastModifiedBy>
  <dcterms:modified xsi:type="dcterms:W3CDTF">2026-01-06T09:32:24Z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eyJoZGlkIjoiMGVjMTE1MDc1N2Q3OGIzYzJkNmZlZTkxZGZiMzQ4NmEiLCJ1c2VySWQiOiIxNzgyMDUxMTU3In0=</vt:lpwstr>
  </property>
  <property fmtid="{D5CDD505-2E9C-101B-9397-08002B2CF9AE}" pid="4" name="ICV">
    <vt:lpwstr>7BB35BBB956546568A4817F693284C8D_12</vt:lpwstr>
  </property>
</Properties>
</file>