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微软雅黑"/>
          <w:b/>
          <w:color w:val="000000"/>
          <w:sz w:val="52"/>
          <w:szCs w:val="52"/>
        </w:rPr>
      </w:pPr>
      <w:r>
        <w:rPr>
          <w:rFonts w:hint="eastAsia" w:ascii="宋体" w:hAnsi="宋体" w:cs="微软雅黑"/>
          <w:b/>
          <w:color w:val="000000"/>
          <w:sz w:val="52"/>
          <w:szCs w:val="52"/>
        </w:rPr>
        <w:t xml:space="preserve">南京师范大学附属中学燕子矶新城学校小学部及幼儿园食堂电路改造项目</w:t>
      </w:r>
      <w:r/>
    </w:p>
    <w:p>
      <w:pPr>
        <w:pStyle w:val="880"/>
        <w:rPr>
          <w:color w:val="000000"/>
        </w:rPr>
      </w:pPr>
      <w:r>
        <w:rPr>
          <w:color w:val="000000"/>
        </w:rPr>
      </w:r>
      <w:r/>
    </w:p>
    <w:p>
      <w:pPr>
        <w:pStyle w:val="880"/>
        <w:rPr>
          <w:color w:val="000000"/>
        </w:rPr>
      </w:pPr>
      <w:r>
        <w:rPr>
          <w:color w:val="000000"/>
        </w:rPr>
      </w:r>
      <w:r/>
    </w:p>
    <w:p>
      <w:pPr>
        <w:pStyle w:val="868"/>
        <w:jc w:val="center"/>
        <w:spacing w:before="1872" w:after="0" w:line="240" w:lineRule="auto"/>
        <w:rPr>
          <w:color w:val="000000"/>
          <w:sz w:val="84"/>
          <w:szCs w:val="84"/>
        </w:rPr>
      </w:pPr>
      <w:r>
        <w:rPr>
          <w:rFonts w:hint="eastAsia"/>
          <w:color w:val="000000"/>
          <w:sz w:val="84"/>
          <w:szCs w:val="84"/>
        </w:rPr>
        <w:t xml:space="preserve">竞争性磋商文件</w:t>
      </w:r>
      <w:r/>
    </w:p>
    <w:p>
      <w:pPr>
        <w:jc w:val="center"/>
        <w:spacing w:before="120" w:after="120"/>
        <w:rPr>
          <w:rFonts w:hint="eastAsia" w:ascii="宋体" w:hAnsi="宋体" w:cs="微软雅黑"/>
          <w:color w:val="000000"/>
          <w:sz w:val="32"/>
          <w:szCs w:val="32"/>
        </w:rPr>
      </w:pPr>
      <w:r>
        <w:rPr>
          <w:rFonts w:hint="eastAsia" w:ascii="宋体" w:hAnsi="宋体" w:cs="微软雅黑"/>
          <w:b/>
          <w:color w:val="000000"/>
          <w:sz w:val="32"/>
          <w:szCs w:val="32"/>
        </w:rPr>
        <w:t xml:space="preserve">项目编号：</w:t>
      </w:r>
      <w:r>
        <w:rPr>
          <w:rFonts w:hint="eastAsia" w:ascii="宋体" w:hAnsi="宋体" w:cs="微软雅黑"/>
          <w:color w:val="000000"/>
          <w:sz w:val="32"/>
          <w:szCs w:val="32"/>
        </w:rPr>
        <w:t xml:space="preserve">JSZC-320113-NJHG-C2026-0002</w:t>
      </w:r>
      <w:r/>
    </w:p>
    <w:p>
      <w:pPr>
        <w:jc w:val="center"/>
        <w:spacing w:before="4056"/>
        <w:rPr>
          <w:rFonts w:hint="eastAsia" w:ascii="宋体" w:hAnsi="宋体" w:cs="宋体"/>
          <w:color w:val="000000"/>
          <w:sz w:val="44"/>
          <w:szCs w:val="44"/>
        </w:rPr>
      </w:pPr>
      <w:r>
        <w:rPr>
          <w:rFonts w:hint="eastAsia" w:ascii="宋体" w:hAnsi="宋体" w:cs="宋体"/>
          <w:color w:val="000000"/>
          <w:sz w:val="44"/>
          <w:szCs w:val="44"/>
        </w:rPr>
        <w:t xml:space="preserve">南京恒广工程管理有限公司</w:t>
      </w:r>
      <w:r/>
    </w:p>
    <w:p>
      <w:pPr>
        <w:pStyle w:val="883"/>
        <w:jc w:val="center"/>
        <w:spacing w:before="312"/>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二〇二</w:t>
      </w:r>
      <w:r>
        <w:rPr>
          <w:rFonts w:hint="eastAsia" w:ascii="宋体" w:hAnsi="宋体" w:eastAsia="宋体" w:cs="宋体"/>
          <w:color w:val="000000"/>
          <w:sz w:val="44"/>
          <w:szCs w:val="44"/>
        </w:rPr>
        <w:t xml:space="preserve">六</w:t>
      </w: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1" allowOverlap="1">
                <wp:simplePos x="0" y="0"/>
                <wp:positionH relativeFrom="column">
                  <wp:posOffset>4433570</wp:posOffset>
                </wp:positionH>
                <wp:positionV relativeFrom="paragraph">
                  <wp:posOffset>5133975</wp:posOffset>
                </wp:positionV>
                <wp:extent cx="2010410" cy="2030730"/>
                <wp:effectExtent l="0" t="0" r="0" b="0"/>
                <wp:wrapNone/>
                <wp:docPr id="2" name="图片 2" descr="恒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恒广"/>
                        <pic:cNvPicPr>
                          <a:picLocks noChangeAspect="1"/>
                        </pic:cNvPicPr>
                        <pic:nvPr/>
                      </pic:nvPicPr>
                      <pic:blipFill>
                        <a:blip r:embed="rId12">
                          <a:lum bright="24000"/>
                        </a:blip>
                        <a:stretch/>
                      </pic:blipFill>
                      <pic:spPr bwMode="auto">
                        <a:xfrm>
                          <a:off x="0" y="0"/>
                          <a:ext cx="2010410" cy="203073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color w:val="000000"/>
          <w:sz w:val="44"/>
          <w:szCs w:val="44"/>
        </w:rPr>
        <w:t xml:space="preserve">年</w:t>
      </w:r>
      <w:r>
        <w:rPr>
          <w:rFonts w:hint="eastAsia" w:ascii="宋体" w:hAnsi="宋体" w:eastAsia="宋体" w:cs="宋体"/>
          <w:color w:val="000000"/>
          <w:sz w:val="44"/>
          <w:szCs w:val="44"/>
        </w:rPr>
        <w:t xml:space="preserve">三</w:t>
      </w:r>
      <w:r>
        <w:rPr>
          <w:rFonts w:hint="eastAsia" w:ascii="宋体" w:hAnsi="宋体" w:eastAsia="宋体" w:cs="宋体"/>
          <w:color w:val="000000"/>
          <w:sz w:val="44"/>
          <w:szCs w:val="44"/>
        </w:rPr>
        <w:t xml:space="preserve">月</w:t>
      </w:r>
      <w:r/>
    </w:p>
    <w:p>
      <w:pPr>
        <w:rPr>
          <w:rFonts w:hint="eastAsia" w:ascii="宋体" w:hAnsi="宋体" w:cs="宋体"/>
          <w:color w:val="000000"/>
          <w:sz w:val="36"/>
          <w:szCs w:val="36"/>
        </w:rPr>
      </w:pPr>
      <w:r>
        <w:rPr>
          <w:rFonts w:hint="eastAsia" w:ascii="宋体" w:hAnsi="宋体" w:cs="宋体"/>
          <w:color w:val="000000"/>
          <w:sz w:val="36"/>
          <w:szCs w:val="36"/>
        </w:rPr>
      </w:r>
      <w:r/>
    </w:p>
    <w:p>
      <w:pPr>
        <w:pStyle w:val="869"/>
        <w:jc w:val="center"/>
        <w:spacing w:before="0" w:after="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第一章 竞争性磋商邀请</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9731"/>
      </w:tblGrid>
      <w:tr>
        <w:trPr/>
        <w:tc>
          <w:tcPr>
            <w:tcW w:w="9745" w:type="dxa"/>
            <w:textDirection w:val="lrTb"/>
            <w:noWrap w:val="false"/>
          </w:tcPr>
          <w:p>
            <w:pPr>
              <w:pStyle w:val="87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项目概况</w:t>
            </w:r>
            <w:r/>
          </w:p>
          <w:p>
            <w:pPr>
              <w:ind w:firstLine="420"/>
              <w:jc w:val="left"/>
              <w:spacing w:line="360" w:lineRule="auto"/>
              <w:rPr>
                <w:rFonts w:hint="eastAsia" w:ascii="宋体" w:hAnsi="宋体" w:cs="宋体"/>
                <w:color w:val="000000"/>
                <w:szCs w:val="21"/>
              </w:rPr>
            </w:pPr>
            <w:r>
              <w:rPr>
                <w:rFonts w:hint="eastAsia" w:ascii="宋体" w:hAnsi="宋体" w:cs="微软雅黑"/>
                <w:color w:val="000000"/>
              </w:rPr>
              <w:t xml:space="preserve">南京师范大学附属中学燕子矶新城学校小学部及幼儿园食堂电路改造项目</w:t>
            </w:r>
            <w:r>
              <w:rPr>
                <w:rFonts w:hint="eastAsia" w:ascii="宋体" w:hAnsi="宋体" w:cs="微软雅黑"/>
                <w:color w:val="000000"/>
              </w:rPr>
              <w:t xml:space="preserve">JSZC-320113-NJHG-C2026-0002</w:t>
            </w:r>
            <w:r>
              <w:rPr>
                <w:rFonts w:hint="eastAsia" w:ascii="宋体" w:hAnsi="宋体" w:cs="微软雅黑"/>
                <w:color w:val="000000"/>
              </w:rPr>
              <w:t xml:space="preserve">采购项目</w:t>
            </w:r>
            <w:r>
              <w:rPr>
                <w:rFonts w:hint="eastAsia" w:ascii="宋体" w:hAnsi="宋体" w:cs="微软雅黑"/>
                <w:color w:val="000000"/>
              </w:rPr>
              <w:t xml:space="preserve">的潜在供应商应在</w:t>
            </w:r>
            <w:r>
              <w:rPr>
                <w:rFonts w:hint="eastAsia" w:ascii="宋体" w:hAnsi="宋体" w:cs="微软雅黑"/>
                <w:color w:val="000000"/>
              </w:rPr>
              <w:t xml:space="preserve">江苏政府采购网</w:t>
            </w:r>
            <w:r>
              <w:rPr>
                <w:rFonts w:hint="eastAsia" w:ascii="宋体" w:hAnsi="宋体" w:cs="微软雅黑"/>
                <w:color w:val="000000"/>
              </w:rPr>
              <w:t xml:space="preserve">获取采购文件，并于</w:t>
            </w:r>
            <w:r>
              <w:rPr>
                <w:rFonts w:hint="eastAsia" w:ascii="宋体" w:hAnsi="宋体" w:cs="微软雅黑"/>
                <w:color w:val="000000"/>
              </w:rPr>
              <w:t xml:space="preserve">2026-03-13</w:t>
            </w:r>
            <w:r>
              <w:rPr>
                <w:rFonts w:hint="eastAsia" w:ascii="宋体" w:hAnsi="宋体" w:cs="微软雅黑"/>
                <w:color w:val="000000"/>
              </w:rPr>
              <w:t xml:space="preserve"> </w:t>
            </w:r>
            <w:r>
              <w:rPr>
                <w:rFonts w:hint="eastAsia" w:ascii="宋体" w:hAnsi="宋体" w:cs="微软雅黑"/>
                <w:color w:val="000000"/>
              </w:rPr>
              <w:t xml:space="preserve"> </w:t>
            </w:r>
            <w:r>
              <w:rPr>
                <w:rFonts w:hint="eastAsia" w:ascii="宋体" w:hAnsi="宋体" w:cs="微软雅黑"/>
                <w:color w:val="000000"/>
              </w:rPr>
              <w:t xml:space="preserve">09</w:t>
            </w:r>
            <w:r>
              <w:rPr>
                <w:rFonts w:hint="eastAsia" w:ascii="宋体" w:hAnsi="宋体" w:cs="微软雅黑"/>
                <w:color w:val="000000"/>
              </w:rPr>
              <w:t xml:space="preserve">:</w:t>
            </w:r>
            <w:r>
              <w:rPr>
                <w:rFonts w:hint="eastAsia" w:ascii="宋体" w:hAnsi="宋体" w:cs="微软雅黑"/>
                <w:color w:val="000000"/>
              </w:rPr>
              <w:t xml:space="preserve">30</w:t>
            </w:r>
            <w:r>
              <w:rPr>
                <w:rFonts w:hint="eastAsia" w:ascii="宋体" w:hAnsi="宋体" w:cs="微软雅黑"/>
                <w:color w:val="000000"/>
              </w:rPr>
              <w:t xml:space="preserve">（北京时间）前提交响应文件。</w:t>
            </w:r>
            <w:r/>
          </w:p>
        </w:tc>
      </w:tr>
    </w:tbl>
    <w:p>
      <w:pPr>
        <w:pStyle w:val="870"/>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一、项目基本情况</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项目编号：</w:t>
      </w:r>
      <w:r>
        <w:rPr>
          <w:rFonts w:hint="eastAsia" w:ascii="宋体" w:hAnsi="宋体" w:cs="微软雅黑"/>
          <w:color w:val="000000"/>
        </w:rPr>
        <w:t xml:space="preserve">JSZC-320113-NJHG-C2026-0002</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项目名称：</w:t>
      </w:r>
      <w:r>
        <w:rPr>
          <w:rFonts w:hint="eastAsia" w:ascii="宋体" w:hAnsi="宋体" w:cs="微软雅黑"/>
          <w:color w:val="000000"/>
        </w:rPr>
        <w:t xml:space="preserve">南京师范大学附属中学燕子矶新城学校小学部及幼儿园食堂电路改造项目</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采购方式：竞争性磋商</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预算金额：</w:t>
      </w:r>
      <w:r>
        <w:rPr>
          <w:rFonts w:hint="eastAsia" w:ascii="宋体" w:hAnsi="宋体" w:cs="微软雅黑"/>
          <w:color w:val="000000"/>
        </w:rPr>
        <w:t xml:space="preserve">127.51万元</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最高限价：</w:t>
      </w:r>
      <w:r>
        <w:rPr>
          <w:rFonts w:ascii="宋体" w:hAnsi="宋体" w:cs="微软雅黑"/>
          <w:color w:val="000000"/>
        </w:rPr>
        <w:t xml:space="preserve">1058370.28</w:t>
      </w:r>
      <w:r>
        <w:rPr>
          <w:rFonts w:ascii="宋体" w:hAnsi="宋体" w:cs="微软雅黑"/>
          <w:color w:val="000000"/>
        </w:rPr>
        <w:t xml:space="preserve">元</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采购需求：</w:t>
      </w:r>
      <w:r>
        <w:rPr>
          <w:rFonts w:hint="eastAsia" w:ascii="宋体" w:hAnsi="宋体" w:cs="微软雅黑"/>
          <w:color w:val="000000"/>
        </w:rPr>
        <w:t xml:space="preserve">本项目为</w:t>
      </w:r>
      <w:r>
        <w:rPr>
          <w:rFonts w:hint="eastAsia" w:ascii="宋体" w:hAnsi="宋体" w:cs="微软雅黑"/>
          <w:color w:val="000000"/>
        </w:rPr>
        <w:t xml:space="preserve">南京师范大学附属中学燕子矶新城学校小学部及幼儿园食堂电路改造项目</w:t>
      </w:r>
      <w:r>
        <w:rPr>
          <w:rFonts w:hint="eastAsia" w:ascii="宋体" w:hAnsi="宋体" w:cs="微软雅黑"/>
          <w:color w:val="000000"/>
        </w:rPr>
        <w:t xml:space="preserve">，建设规模及内容：</w:t>
      </w:r>
      <w:r>
        <w:rPr>
          <w:rFonts w:hint="eastAsia" w:ascii="宋体" w:hAnsi="宋体" w:cs="微软雅黑"/>
          <w:color w:val="000000"/>
        </w:rPr>
        <w:t xml:space="preserve">涉及改造面积约1110平方米，其中小学950平方米，幼儿园160平方米。主要建设内容包括电路改造相关的配电箱、电缆等布设安装；</w:t>
      </w:r>
      <w:r>
        <w:rPr>
          <w:rFonts w:hint="eastAsia" w:ascii="宋体" w:hAnsi="宋体" w:cs="微软雅黑"/>
          <w:color w:val="000000"/>
        </w:rPr>
        <w:t xml:space="preserve">具体详见图纸及工程量清单。</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工期：</w:t>
      </w:r>
      <w:r>
        <w:rPr>
          <w:rFonts w:hint="eastAsia" w:ascii="宋体" w:hAnsi="宋体" w:cs="微软雅黑"/>
          <w:color w:val="000000"/>
        </w:rPr>
        <w:t xml:space="preserve">30日历天</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本项目</w:t>
      </w:r>
      <w:r>
        <w:rPr>
          <w:rFonts w:hint="eastAsia" w:ascii="宋体" w:hAnsi="宋体" w:cs="微软雅黑"/>
          <w:color w:val="000000"/>
          <w:u w:val="single"/>
        </w:rPr>
        <w:t xml:space="preserve">否</w:t>
      </w:r>
      <w:r>
        <w:rPr>
          <w:rFonts w:hint="eastAsia" w:ascii="宋体" w:hAnsi="宋体" w:cs="微软雅黑"/>
          <w:color w:val="000000"/>
        </w:rPr>
        <w:t xml:space="preserve">（是/否）接受联合体。</w:t>
      </w:r>
      <w:r/>
    </w:p>
    <w:p>
      <w:pPr>
        <w:pStyle w:val="870"/>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二、申请人的资格要求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1.满足《中华人民共和国政府采购法》第二十二条规定：</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（1）具有独立承担民事责任的能力（提供法人或者其他组织的营业执照）；</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（2）具有良好的商业信誉和健全的财务会计制度（</w:t>
      </w:r>
      <w:r>
        <w:rPr>
          <w:rFonts w:hint="eastAsia" w:ascii="宋体" w:hAnsi="宋体" w:cs="微软雅黑"/>
          <w:color w:val="000000"/>
        </w:rPr>
        <w:t xml:space="preserve">提供参加本次采购活动前一年的会计报表或提供2023年度的财务报告，或投标截止时间前六个月内银行出具的资信证明，成立不满一个月不需提供</w:t>
      </w:r>
      <w:r>
        <w:rPr>
          <w:rFonts w:hint="eastAsia" w:ascii="宋体" w:hAnsi="宋体" w:cs="微软雅黑"/>
          <w:color w:val="000000"/>
        </w:rPr>
        <w:t xml:space="preserve">）；</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（3）具有履行合同所必需的设备或专业技术能力（供应商根据履行采购项目合同需要，提供履行合同所必需的设备和专业技术能力的证明材料）；</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（5）参加采购活动前三年内，在经营活动中没有重大违法记录（提供承诺书，格式见附件）；</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（6）法律、行政法规规定的其他条件：无。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2.落实政府采购政策需满足的资格要求：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2.1如属于专门面向中小企业采购的项目，供应商应为中小微企业、监狱企业、残疾人福利性单位。</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rPr>
        <w:t xml:space="preserve">2.2</w:t>
      </w:r>
      <w:r>
        <w:rPr>
          <w:rFonts w:hint="eastAsia" w:ascii="宋体" w:hAnsi="宋体" w:cs="微软雅黑"/>
          <w:color w:val="000000"/>
          <w:lang w:val="zh-CN"/>
        </w:rPr>
        <w:t xml:space="preserve">本项目按照以下第</w:t>
      </w:r>
      <w:r>
        <w:rPr>
          <w:rFonts w:hint="eastAsia" w:ascii="宋体" w:hAnsi="宋体" w:cs="微软雅黑"/>
          <w:color w:val="000000"/>
          <w:u w:val="single"/>
          <w:lang w:val="zh-CN"/>
        </w:rPr>
        <w:t xml:space="preserve">（4）</w:t>
      </w:r>
      <w:r>
        <w:rPr>
          <w:rFonts w:hint="eastAsia" w:ascii="宋体" w:hAnsi="宋体" w:cs="微软雅黑"/>
          <w:color w:val="000000"/>
          <w:lang w:val="zh-CN"/>
        </w:rPr>
        <w:t xml:space="preserve">种方式落实政府采购促进中小企业发展的要求：</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w:t>
      </w:r>
      <w:r>
        <w:rPr>
          <w:rFonts w:hint="eastAsia" w:ascii="宋体" w:hAnsi="宋体" w:cs="微软雅黑"/>
          <w:color w:val="000000"/>
          <w:lang w:val="zh-CN"/>
        </w:rPr>
        <w:t xml:space="preserve">本项目整体专门面向中小企业采购货物</w:t>
      </w:r>
      <w:r>
        <w:rPr>
          <w:rFonts w:hint="eastAsia" w:ascii="宋体" w:hAnsi="宋体" w:cs="微软雅黑"/>
          <w:color w:val="000000"/>
        </w:rPr>
        <w:t xml:space="preserve">；</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rPr>
        <w:t xml:space="preserve">（2）</w:t>
      </w:r>
      <w:r>
        <w:rPr>
          <w:rFonts w:hint="eastAsia" w:ascii="宋体" w:hAnsi="宋体" w:cs="微软雅黑"/>
          <w:color w:val="000000"/>
          <w:lang w:val="zh-CN"/>
        </w:rPr>
        <w:t xml:space="preserve">本项目为 </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（项目名称）</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（项目编号）的采购包，专门面向中小企业采购货物；</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rPr>
        <w:t xml:space="preserve">（3）</w:t>
      </w:r>
      <w:r>
        <w:rPr>
          <w:rFonts w:hint="eastAsia" w:ascii="宋体" w:hAnsi="宋体" w:cs="微软雅黑"/>
          <w:color w:val="000000"/>
          <w:lang w:val="zh-CN"/>
        </w:rPr>
        <w:t xml:space="preserve">本项目通过以下第（）种方式预留部分采购份额采购中小企业货物：</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①本项目要求供应商以联合体形式参加，中小企业合同金额应当达到的比例为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，其中小微企业所占比例应为 </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②本项目要求供应商进行合同分包，中小企业合同金额应当达到的比例为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，其中小微企业所占比例应为</w:t>
      </w:r>
      <w:r>
        <w:rPr>
          <w:rFonts w:hint="eastAsia" w:ascii="宋体" w:hAnsi="宋体" w:cs="微软雅黑"/>
          <w:color w:val="000000"/>
          <w:u w:val="single"/>
          <w:lang w:val="zh-CN"/>
        </w:rPr>
        <w:t xml:space="preserve">    </w:t>
      </w:r>
      <w:r>
        <w:rPr>
          <w:rFonts w:hint="eastAsia" w:ascii="宋体" w:hAnsi="宋体" w:cs="微软雅黑"/>
          <w:color w:val="000000"/>
        </w:rPr>
        <w:t xml:space="preserve">%</w:t>
      </w:r>
      <w:r>
        <w:rPr>
          <w:rFonts w:hint="eastAsia" w:ascii="宋体" w:hAnsi="宋体" w:cs="微软雅黑"/>
          <w:color w:val="000000"/>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（4）</w:t>
      </w:r>
      <w:r>
        <w:rPr>
          <w:rFonts w:hint="eastAsia" w:ascii="宋体" w:hAnsi="宋体" w:cs="微软雅黑"/>
          <w:color w:val="000000"/>
          <w:lang w:val="zh-CN"/>
        </w:rPr>
        <w:t xml:space="preserve">本项目为非预留份额的采购项目或采购包，执行价格扣除优惠政策，</w:t>
      </w:r>
      <w:r>
        <w:rPr>
          <w:rFonts w:hint="eastAsia" w:ascii="宋体" w:hAnsi="宋体" w:cs="微软雅黑"/>
          <w:color w:val="000000"/>
        </w:rPr>
        <w:t xml:space="preserve">具体详见第三章评标标准</w:t>
      </w:r>
      <w:r>
        <w:rPr>
          <w:rFonts w:hint="eastAsia" w:ascii="宋体" w:hAnsi="宋体" w:cs="微软雅黑"/>
          <w:color w:val="000000"/>
          <w:lang w:val="zh-CN"/>
        </w:rPr>
        <w:t xml:space="preserve">。</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3.本项目的特定资格要求：</w:t>
      </w:r>
      <w:r>
        <w:rPr>
          <w:rFonts w:hint="eastAsia" w:ascii="宋体" w:hAnsi="宋体" w:cs="微软雅黑"/>
          <w:color w:val="000000"/>
        </w:rPr>
        <w:t xml:space="preserve">（1）</w:t>
      </w:r>
      <w:r>
        <w:rPr>
          <w:rFonts w:hint="eastAsia" w:ascii="宋体" w:hAnsi="宋体" w:cs="微软雅黑"/>
          <w:color w:val="000000"/>
        </w:rPr>
        <w:t xml:space="preserve">投标人须具有专业承包建筑机电安装工程三级（含）以上资质</w:t>
      </w:r>
      <w:r>
        <w:rPr>
          <w:rFonts w:hint="eastAsia" w:ascii="宋体" w:hAnsi="宋体" w:cs="微软雅黑"/>
          <w:color w:val="000000"/>
        </w:rPr>
        <w:t xml:space="preserve">并且具有有效的安全生产许可证。（须提供有效的证书复印件加盖公章）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w:t>
      </w:r>
      <w:r>
        <w:rPr>
          <w:rFonts w:hint="eastAsia" w:ascii="宋体" w:hAnsi="宋体" w:cs="微软雅黑"/>
          <w:color w:val="000000"/>
        </w:rPr>
        <w:t xml:space="preserve">项目负责人：拟投入本项目的项目负责人具备</w:t>
      </w:r>
      <w:r>
        <w:rPr>
          <w:rFonts w:hint="eastAsia" w:ascii="宋体" w:hAnsi="宋体" w:cs="微软雅黑"/>
          <w:color w:val="000000"/>
        </w:rPr>
        <w:t xml:space="preserve">注册建造师证机电工程二级</w:t>
      </w:r>
      <w:r>
        <w:rPr>
          <w:rFonts w:hint="eastAsia" w:ascii="宋体" w:hAnsi="宋体" w:cs="微软雅黑"/>
          <w:color w:val="000000"/>
        </w:rPr>
        <w:t xml:space="preserve">（含）以上并且具有有效的安全生产考核证书（B类证），注册单位须与投标单位一致。（提供证书复印件并加盖投标人公章）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w:t>
      </w:r>
      <w:r>
        <w:rPr>
          <w:rFonts w:hint="eastAsia" w:ascii="宋体" w:hAnsi="宋体" w:cs="微软雅黑"/>
          <w:color w:val="000000"/>
        </w:rPr>
        <w:t xml:space="preserve">提供项目负责人与供应商签订的劳动合同、社保机构出具的投标截止时间前半年内任意一个月（</w:t>
      </w:r>
      <w:r>
        <w:rPr>
          <w:rFonts w:hint="eastAsia" w:ascii="宋体" w:hAnsi="宋体" w:cs="微软雅黑"/>
          <w:color w:val="000000"/>
        </w:rPr>
        <w:t xml:space="preserve">2025年07月-2025年12月</w:t>
      </w:r>
      <w:r>
        <w:rPr>
          <w:rFonts w:hint="eastAsia" w:ascii="宋体" w:hAnsi="宋体" w:cs="微软雅黑"/>
          <w:color w:val="000000"/>
        </w:rPr>
        <w:t xml:space="preserve">）供应商为其缴纳的养老保险缴费证明材料。（须提供合同及养老保险缴费证明材料复印件加盖公章，养老保险缴费证明材料为社保中心出具的加盖社保中心章或社保中心参保缴费证明电子专用章）。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w:t>
      </w:r>
      <w:r>
        <w:rPr>
          <w:rFonts w:hint="eastAsia" w:ascii="宋体" w:hAnsi="宋体" w:cs="微软雅黑"/>
          <w:color w:val="000000"/>
        </w:rPr>
        <w:t xml:space="preserve">4</w:t>
      </w:r>
      <w:r>
        <w:rPr>
          <w:rFonts w:hint="eastAsia" w:ascii="宋体" w:hAnsi="宋体" w:cs="微软雅黑"/>
          <w:color w:val="000000"/>
        </w:rPr>
        <w:t xml:space="preserve">）</w:t>
      </w:r>
      <w:r>
        <w:rPr>
          <w:rFonts w:hint="eastAsia" w:ascii="宋体" w:hAnsi="宋体" w:cs="微软雅黑"/>
          <w:color w:val="000000"/>
        </w:rPr>
        <w:t xml:space="preserve">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三、获取采购文件</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时间：</w:t>
      </w:r>
      <w:r>
        <w:rPr>
          <w:rFonts w:hint="eastAsia" w:ascii="宋体" w:hAnsi="宋体" w:cs="微软雅黑"/>
          <w:color w:val="000000"/>
        </w:rPr>
        <w:t xml:space="preserve">自磋商文件公告发布之日起5个工作日</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地点：江苏政府采购网</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方式：供应商登陆“江苏政府采购网”，在网站首页点击“苏采云”→使用CA锁登录系统</w:t>
      </w:r>
      <w:r>
        <w:rPr>
          <w:rFonts w:hint="eastAsia" w:ascii="宋体" w:hAnsi="宋体" w:cs="微软雅黑"/>
          <w:color w:val="000000"/>
        </w:rPr>
        <w:t xml:space="preserve">（</w:t>
      </w:r>
      <w:r>
        <w:rPr>
          <w:rFonts w:hint="eastAsia" w:ascii="宋体" w:hAnsi="宋体" w:cs="微软雅黑"/>
          <w:color w:val="000000"/>
        </w:rPr>
        <w:t xml:space="preserve">新用户需进行“平台用户注册”</w:t>
      </w:r>
      <w:r>
        <w:rPr>
          <w:rFonts w:hint="eastAsia" w:ascii="宋体" w:hAnsi="宋体" w:cs="微软雅黑"/>
          <w:color w:val="000000"/>
        </w:rPr>
        <w:t xml:space="preserve">）</w:t>
      </w:r>
      <w:r>
        <w:rPr>
          <w:rFonts w:hint="eastAsia" w:ascii="宋体" w:hAnsi="宋体" w:cs="微软雅黑"/>
          <w:color w:val="000000"/>
        </w:rPr>
        <w:t xml:space="preserve">→“项目参与”进行登记，在“可参与项目”中选择“我要参与”，参与成功后到“已参与项目”界面中找到该项目下载文件并进行操作。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售价：</w:t>
      </w:r>
      <w:r>
        <w:rPr>
          <w:rFonts w:hint="eastAsia" w:ascii="宋体" w:hAnsi="宋体" w:cs="微软雅黑"/>
          <w:color w:val="000000"/>
        </w:rPr>
        <w:t xml:space="preserve">0.00元</w:t>
      </w:r>
      <w:r>
        <w:rPr>
          <w:rFonts w:hint="eastAsia" w:ascii="宋体" w:hAnsi="宋体" w:cs="微软雅黑"/>
          <w:color w:val="000000"/>
        </w:rPr>
        <w:t xml:space="preserve">。</w:t>
      </w:r>
      <w:r/>
    </w:p>
    <w:p>
      <w:pPr>
        <w:pStyle w:val="870"/>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四、响应文件提交</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截止时间：</w:t>
      </w:r>
      <w:r>
        <w:rPr>
          <w:rFonts w:hint="eastAsia" w:ascii="宋体" w:hAnsi="宋体" w:cs="微软雅黑"/>
          <w:color w:val="000000"/>
        </w:rPr>
        <w:t xml:space="preserve">2026-03-13</w:t>
      </w:r>
      <w:r>
        <w:rPr>
          <w:rFonts w:hint="eastAsia" w:ascii="宋体" w:hAnsi="宋体" w:cs="微软雅黑"/>
          <w:color w:val="000000"/>
        </w:rPr>
        <w:t xml:space="preserve"> </w:t>
      </w:r>
      <w:r>
        <w:rPr>
          <w:rFonts w:hint="eastAsia" w:ascii="宋体" w:hAnsi="宋体" w:cs="微软雅黑"/>
          <w:color w:val="000000"/>
        </w:rPr>
        <w:t xml:space="preserve">09:30</w:t>
      </w:r>
      <w:r>
        <w:rPr>
          <w:rFonts w:hint="eastAsia" w:ascii="宋体" w:hAnsi="宋体" w:cs="微软雅黑"/>
          <w:color w:val="000000"/>
        </w:rPr>
        <w:t xml:space="preserve"> </w:t>
      </w:r>
      <w:r>
        <w:rPr>
          <w:rFonts w:hint="eastAsia" w:ascii="宋体" w:hAnsi="宋体" w:cs="微软雅黑"/>
          <w:color w:val="000000"/>
        </w:rPr>
        <w:t xml:space="preserve">（北京时间）</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地点：</w:t>
      </w:r>
      <w:r>
        <w:rPr>
          <w:rFonts w:hint="eastAsia" w:ascii="宋体" w:hAnsi="宋体" w:cs="微软雅黑"/>
          <w:color w:val="000000"/>
        </w:rPr>
        <w:t xml:space="preserve">“苏采云”政府采购交易系统网上开标大厅</w:t>
      </w:r>
      <w:r/>
    </w:p>
    <w:p>
      <w:pPr>
        <w:pStyle w:val="870"/>
        <w:ind w:firstLine="422"/>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五、开启</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时间：</w:t>
      </w:r>
      <w:r>
        <w:rPr>
          <w:rFonts w:hint="eastAsia" w:ascii="宋体" w:hAnsi="宋体" w:cs="微软雅黑"/>
          <w:color w:val="000000"/>
        </w:rPr>
        <w:t xml:space="preserve">2026-03-13</w:t>
      </w:r>
      <w:r>
        <w:rPr>
          <w:rFonts w:hint="eastAsia" w:ascii="宋体" w:hAnsi="宋体" w:cs="微软雅黑"/>
          <w:color w:val="000000"/>
        </w:rPr>
        <w:t xml:space="preserve"> </w:t>
      </w:r>
      <w:r>
        <w:rPr>
          <w:rFonts w:hint="eastAsia" w:ascii="宋体" w:hAnsi="宋体" w:cs="微软雅黑"/>
          <w:color w:val="000000"/>
        </w:rPr>
        <w:t xml:space="preserve">09:30</w:t>
      </w:r>
      <w:r>
        <w:rPr>
          <w:rFonts w:hint="eastAsia" w:ascii="宋体" w:hAnsi="宋体" w:cs="微软雅黑"/>
          <w:color w:val="000000"/>
        </w:rPr>
        <w:t xml:space="preserve"> </w:t>
      </w:r>
      <w:r>
        <w:rPr>
          <w:rFonts w:hint="eastAsia" w:ascii="宋体" w:hAnsi="宋体" w:cs="微软雅黑"/>
          <w:color w:val="000000"/>
        </w:rPr>
        <w:t xml:space="preserve">（北京时间）</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地点：</w:t>
      </w:r>
      <w:r>
        <w:rPr>
          <w:rFonts w:hint="eastAsia" w:ascii="宋体" w:hAnsi="宋体" w:cs="微软雅黑"/>
          <w:color w:val="000000"/>
        </w:rPr>
        <w:t xml:space="preserve">“苏采云”政府采购交易系统网上开标大厅</w:t>
      </w:r>
      <w:r/>
    </w:p>
    <w:p>
      <w:pPr>
        <w:pStyle w:val="870"/>
        <w:ind w:firstLine="422"/>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六、公告期限</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自本公告发布之日起</w:t>
      </w:r>
      <w:r>
        <w:rPr>
          <w:rFonts w:hint="eastAsia" w:ascii="宋体" w:hAnsi="宋体" w:cs="微软雅黑"/>
          <w:color w:val="000000"/>
        </w:rPr>
        <w:t xml:space="preserve">3</w:t>
      </w:r>
      <w:r>
        <w:rPr>
          <w:rFonts w:hint="eastAsia" w:ascii="宋体" w:hAnsi="宋体" w:cs="微软雅黑"/>
          <w:color w:val="000000"/>
        </w:rPr>
        <w:t xml:space="preserve">个工作日。</w:t>
      </w:r>
      <w:r/>
    </w:p>
    <w:p>
      <w:pPr>
        <w:pStyle w:val="870"/>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七、其他补充事宜</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1.拒绝下述供应商参加本次采购活动：</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w:t>
      </w:r>
      <w:r>
        <w:rPr>
          <w:rFonts w:hint="eastAsia" w:ascii="宋体" w:hAnsi="宋体" w:cs="微软雅黑"/>
          <w:color w:val="000000"/>
        </w:rPr>
        <w:t xml:space="preserve">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w:t>
      </w:r>
      <w:r>
        <w:rPr>
          <w:rFonts w:hint="eastAsia" w:ascii="宋体" w:hAnsi="宋体" w:cs="微软雅黑"/>
          <w:color w:val="000000"/>
        </w:rPr>
        <w:t xml:space="preserve">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w:t>
      </w:r>
      <w:r>
        <w:rPr>
          <w:rFonts w:hint="eastAsia" w:ascii="宋体" w:hAnsi="宋体" w:cs="微软雅黑"/>
          <w:color w:val="000000"/>
        </w:rPr>
        <w:t xml:space="preserve">供应商被“信用中国”网站</w:t>
      </w:r>
      <w:r>
        <w:rPr>
          <w:rFonts w:hint="eastAsia" w:ascii="宋体" w:hAnsi="宋体" w:cs="微软雅黑"/>
          <w:color w:val="000000"/>
        </w:rPr>
        <w:t xml:space="preserve">（</w:t>
      </w:r>
      <w:r>
        <w:rPr>
          <w:rFonts w:hint="eastAsia" w:ascii="宋体" w:hAnsi="宋体" w:cs="微软雅黑"/>
          <w:color w:val="000000"/>
        </w:rPr>
        <w:t xml:space="preserve">www.creditchina.gov.cn</w:t>
      </w:r>
      <w:r>
        <w:rPr>
          <w:rFonts w:hint="eastAsia" w:ascii="宋体" w:hAnsi="宋体" w:cs="微软雅黑"/>
          <w:color w:val="000000"/>
        </w:rPr>
        <w:t xml:space="preserve">）</w:t>
      </w:r>
      <w:r>
        <w:rPr>
          <w:rFonts w:hint="eastAsia" w:ascii="宋体" w:hAnsi="宋体" w:cs="微软雅黑"/>
          <w:color w:val="000000"/>
        </w:rPr>
        <w:t xml:space="preserve">、“中国政府采购网</w:t>
      </w:r>
      <w:r>
        <w:rPr>
          <w:rFonts w:hint="eastAsia" w:ascii="宋体" w:hAnsi="宋体" w:cs="微软雅黑"/>
          <w:color w:val="000000"/>
        </w:rPr>
        <w:t xml:space="preserve">”（</w:t>
      </w:r>
      <w:r>
        <w:rPr>
          <w:rFonts w:hint="eastAsia" w:ascii="宋体" w:hAnsi="宋体" w:cs="微软雅黑"/>
          <w:color w:val="000000"/>
        </w:rPr>
        <w:t xml:space="preserve">www.ccgp.gov.cn</w:t>
      </w:r>
      <w:r>
        <w:rPr>
          <w:rFonts w:hint="eastAsia" w:ascii="宋体" w:hAnsi="宋体" w:cs="微软雅黑"/>
          <w:color w:val="000000"/>
        </w:rPr>
        <w:t xml:space="preserve">）</w:t>
      </w:r>
      <w:r>
        <w:rPr>
          <w:rFonts w:hint="eastAsia" w:ascii="宋体" w:hAnsi="宋体" w:cs="微软雅黑"/>
          <w:color w:val="000000"/>
        </w:rPr>
        <w:t xml:space="preserve">列入失信被执行人、重大税收违法案件当事人名单、政府采购严重违法失信行为记录名单。</w:t>
      </w:r>
      <w:r/>
    </w:p>
    <w:p>
      <w:pPr>
        <w:ind w:firstLine="422"/>
        <w:spacing w:line="360" w:lineRule="auto"/>
        <w:rPr>
          <w:rFonts w:hint="eastAsia" w:ascii="宋体" w:hAnsi="宋体" w:cs="微软雅黑"/>
          <w:b/>
          <w:color w:val="000000"/>
        </w:rPr>
      </w:pPr>
      <w:r>
        <w:rPr>
          <w:rFonts w:hint="eastAsia" w:ascii="宋体" w:hAnsi="宋体" w:cs="微软雅黑"/>
          <w:b/>
          <w:color w:val="000000"/>
        </w:rPr>
        <w:t xml:space="preserve">2.集中勘察现场</w:t>
      </w:r>
      <w:r>
        <w:rPr>
          <w:rFonts w:hint="eastAsia" w:ascii="宋体" w:hAnsi="宋体" w:cs="微软雅黑"/>
          <w:b/>
          <w:color w:val="000000"/>
        </w:rPr>
        <w:t xml:space="preserve">或</w:t>
      </w:r>
      <w:r>
        <w:rPr>
          <w:rFonts w:hint="eastAsia" w:ascii="宋体" w:hAnsi="宋体" w:cs="微软雅黑"/>
          <w:b/>
          <w:color w:val="000000"/>
        </w:rPr>
        <w:t xml:space="preserve">答疑：</w:t>
      </w:r>
      <w:r>
        <w:rPr>
          <w:rFonts w:hint="eastAsia" w:ascii="宋体" w:hAnsi="宋体" w:cs="微软雅黑"/>
          <w:b/>
          <w:color w:val="000000"/>
        </w:rPr>
        <w:t xml:space="preserve">为防止学生正常学习生活受到影响，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20"/>
        <w:spacing w:line="360" w:lineRule="auto"/>
        <w:rPr>
          <w:rFonts w:ascii="Times New Roman" w:hAnsi="Times New Roman"/>
          <w:color w:val="000000"/>
          <w:lang w:val="zh-CN"/>
        </w:rPr>
      </w:pPr>
      <w:r>
        <w:rPr>
          <w:rFonts w:hint="eastAsia" w:ascii="宋体" w:hAnsi="宋体" w:cs="微软雅黑"/>
          <w:color w:val="000000"/>
        </w:rPr>
        <w:t xml:space="preserve">3.</w:t>
      </w:r>
      <w:r>
        <w:rPr>
          <w:rFonts w:hint="eastAsia" w:ascii="Times New Roman" w:hAnsi="Times New Roman"/>
          <w:color w:val="000000"/>
          <w:lang w:val="zh-CN"/>
        </w:rPr>
        <w:t xml:space="preserve">政府采购信用承诺</w:t>
      </w:r>
      <w:r>
        <w:rPr>
          <w:rFonts w:hint="eastAsia" w:ascii="Times New Roman" w:hAnsi="Times New Roman"/>
          <w:color w:val="000000"/>
          <w:lang w:val="zh-CN"/>
        </w:rPr>
        <w:t xml:space="preserve">：</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根据《关于在政府采购活动中推行信用承诺制的通知》宁财购通〔</w:t>
      </w:r>
      <w:r>
        <w:rPr>
          <w:rFonts w:hint="eastAsia" w:ascii="Times New Roman" w:hAnsi="Times New Roman"/>
          <w:color w:val="000000"/>
          <w:lang w:val="zh-CN"/>
        </w:rPr>
        <w:t xml:space="preserve">2021</w:t>
      </w:r>
      <w:r>
        <w:rPr>
          <w:rFonts w:hint="eastAsia" w:ascii="Times New Roman" w:hAnsi="Times New Roman"/>
          <w:color w:val="000000"/>
          <w:lang w:val="zh-CN"/>
        </w:rPr>
        <w:t xml:space="preserve">〕</w:t>
      </w:r>
      <w:r>
        <w:rPr>
          <w:rFonts w:hint="eastAsia" w:ascii="Times New Roman" w:hAnsi="Times New Roman"/>
          <w:color w:val="000000"/>
          <w:lang w:val="zh-CN"/>
        </w:rPr>
        <w:t xml:space="preserve">5</w:t>
      </w:r>
      <w:r>
        <w:rPr>
          <w:rFonts w:hint="eastAsia" w:ascii="Times New Roman" w:hAnsi="Times New Roman"/>
          <w:color w:val="000000"/>
          <w:lang w:val="zh-CN"/>
        </w:rPr>
        <w:t xml:space="preserve">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hint="eastAsia" w:ascii="Times New Roman" w:hAnsi="Times New Roman"/>
          <w:color w:val="000000"/>
          <w:lang w:val="zh-CN"/>
        </w:rPr>
        <w:t xml:space="preserve">https://njgc.jfh.com/</w:t>
      </w:r>
      <w:r>
        <w:rPr>
          <w:rFonts w:hint="eastAsia" w:ascii="Times New Roman" w:hAnsi="Times New Roman"/>
          <w:color w:val="000000"/>
          <w:lang w:val="zh-CN"/>
        </w:rPr>
        <w:t xml:space="preserve">）‘南京市政府采购供应商诚信档案’系统链接打开系统页面（</w:t>
      </w:r>
      <w:r>
        <w:rPr>
          <w:rFonts w:hint="eastAsia" w:ascii="Times New Roman" w:hAnsi="Times New Roman"/>
          <w:color w:val="000000"/>
          <w:lang w:val="zh-CN"/>
        </w:rPr>
        <w:t xml:space="preserve">http://180.101.238.212:8280/hodeframe2018_cxda/index.action;jsessionid=769BA9C8E1729422E7173B991C8EC1E5</w:t>
      </w:r>
      <w:r>
        <w:rPr>
          <w:rFonts w:hint="eastAsia" w:ascii="Times New Roman" w:hAnsi="Times New Roman"/>
          <w:color w:val="000000"/>
          <w:lang w:val="zh-CN"/>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在政府采购资格审查环节，供应商只需提供书面《南京市政府采购供应商信用记录表暨信用承诺书》，即可替代以下证明材料：</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1</w:t>
      </w:r>
      <w:r>
        <w:rPr>
          <w:rFonts w:hint="eastAsia" w:ascii="Times New Roman" w:hAnsi="Times New Roman"/>
          <w:color w:val="000000"/>
          <w:lang w:val="zh-CN"/>
        </w:rPr>
        <w:t xml:space="preserve">）符合国家相关规定的财务状况报告；</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2</w:t>
      </w:r>
      <w:r>
        <w:rPr>
          <w:rFonts w:hint="eastAsia" w:ascii="Times New Roman" w:hAnsi="Times New Roman"/>
          <w:color w:val="000000"/>
          <w:lang w:val="zh-CN"/>
        </w:rPr>
        <w:t xml:space="preserve">）依法缴纳税收的证明材料；</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3</w:t>
      </w:r>
      <w:r>
        <w:rPr>
          <w:rFonts w:hint="eastAsia" w:ascii="Times New Roman" w:hAnsi="Times New Roman"/>
          <w:color w:val="000000"/>
          <w:lang w:val="zh-CN"/>
        </w:rPr>
        <w:t xml:space="preserve">）依法缴纳社会保障资金的证明材料；</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4</w:t>
      </w:r>
      <w:r>
        <w:rPr>
          <w:rFonts w:hint="eastAsia" w:ascii="Times New Roman" w:hAnsi="Times New Roman"/>
          <w:color w:val="000000"/>
          <w:lang w:val="zh-CN"/>
        </w:rPr>
        <w:t xml:space="preserve">）具备履行政府采购合同所必需的设备和专业技术能力的证明材料；</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5</w:t>
      </w:r>
      <w:r>
        <w:rPr>
          <w:rFonts w:hint="eastAsia" w:ascii="Times New Roman" w:hAnsi="Times New Roman"/>
          <w:color w:val="000000"/>
          <w:lang w:val="zh-CN"/>
        </w:rPr>
        <w:t xml:space="preserve">）参加政府采购活动前三年内在经营活动中没有重大违法记录的证明材料；</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6</w:t>
      </w:r>
      <w:r>
        <w:rPr>
          <w:rFonts w:hint="eastAsia" w:ascii="Times New Roman" w:hAnsi="Times New Roman"/>
          <w:color w:val="000000"/>
          <w:lang w:val="zh-CN"/>
        </w:rPr>
        <w:t xml:space="preserve">）未被列入失信被执行人、重大税收违法失信主体、政府采购严重违法失信行为记录名单的证明材料。</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供应商涉及以下情形的，不适用信用承诺，仍须提供上述证明材料：</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1</w:t>
      </w:r>
      <w:r>
        <w:rPr>
          <w:rFonts w:hint="eastAsia" w:ascii="Times New Roman" w:hAnsi="Times New Roman"/>
          <w:color w:val="000000"/>
          <w:lang w:val="zh-CN"/>
        </w:rPr>
        <w:t xml:space="preserve">）供应商被列入严重失信主体名单；</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2</w:t>
      </w:r>
      <w:r>
        <w:rPr>
          <w:rFonts w:hint="eastAsia" w:ascii="Times New Roman" w:hAnsi="Times New Roman"/>
          <w:color w:val="000000"/>
          <w:lang w:val="zh-CN"/>
        </w:rPr>
        <w:t xml:space="preserve">）被相关监管部门作出行政处罚且尚在处罚有效期内；</w:t>
      </w:r>
      <w:r/>
    </w:p>
    <w:p>
      <w:pPr>
        <w:ind w:firstLine="420"/>
        <w:spacing w:line="360" w:lineRule="auto"/>
        <w:rPr>
          <w:rFonts w:ascii="Times New Roman" w:hAnsi="Times New Roman"/>
          <w:color w:val="000000"/>
          <w:lang w:val="zh-CN"/>
        </w:rPr>
      </w:pPr>
      <w:r>
        <w:rPr>
          <w:rFonts w:hint="eastAsia" w:ascii="Times New Roman" w:hAnsi="Times New Roman"/>
          <w:color w:val="000000"/>
          <w:lang w:val="zh-CN"/>
        </w:rPr>
        <w:t xml:space="preserve">（</w:t>
      </w:r>
      <w:r>
        <w:rPr>
          <w:rFonts w:hint="eastAsia" w:ascii="Times New Roman" w:hAnsi="Times New Roman"/>
          <w:color w:val="000000"/>
          <w:lang w:val="zh-CN"/>
        </w:rPr>
        <w:t xml:space="preserve">3</w:t>
      </w:r>
      <w:r>
        <w:rPr>
          <w:rFonts w:hint="eastAsia" w:ascii="Times New Roman" w:hAnsi="Times New Roman"/>
          <w:color w:val="000000"/>
          <w:lang w:val="zh-CN"/>
        </w:rPr>
        <w:t xml:space="preserve">）其他法律、行政法规规定的不适用信用承诺的情形。</w:t>
      </w:r>
      <w:r/>
    </w:p>
    <w:p>
      <w:pPr>
        <w:ind w:firstLine="420"/>
        <w:spacing w:line="360" w:lineRule="auto"/>
        <w:rPr>
          <w:rFonts w:hint="eastAsia" w:ascii="宋体" w:hAnsi="宋体" w:cs="微软雅黑"/>
          <w:color w:val="000000"/>
        </w:rPr>
      </w:pPr>
      <w:r>
        <w:rPr>
          <w:rFonts w:hint="eastAsia" w:ascii="Times New Roman" w:hAnsi="Times New Roman"/>
          <w:color w:val="000000"/>
          <w:lang w:val="zh-CN"/>
        </w:rPr>
        <w:t xml:space="preserve">供应商对信用承诺内容的真实性、合法性、有效性负责。如作出虚假信用承诺，视同为“提供虚假材料谋取中标、成交”的违法行为</w:t>
      </w:r>
      <w:r>
        <w:rPr>
          <w:rFonts w:hint="eastAsia" w:ascii="Times New Roman" w:hAnsi="Times New Roman"/>
          <w:color w:val="000000"/>
          <w:lang w:val="zh-CN"/>
        </w:rPr>
        <w:t xml:space="preserve">。</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w:t>
      </w:r>
      <w:r>
        <w:rPr>
          <w:rFonts w:hint="eastAsia" w:ascii="宋体" w:hAnsi="宋体" w:cs="微软雅黑"/>
          <w:color w:val="000000"/>
        </w:rPr>
        <w:t xml:space="preserve">.本次采购是否接受进口产品：不接受。</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w:t>
      </w:r>
      <w:r>
        <w:rPr>
          <w:rFonts w:hint="eastAsia" w:ascii="宋体" w:hAnsi="宋体" w:cs="微软雅黑"/>
          <w:color w:val="000000"/>
        </w:rPr>
        <w:t xml:space="preserve">.本次采购不收取投标保证金。</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3" w:tooltip="http://www.ccgp-jiangsu.gov.cn/jiangsu/zlxz/ee/ee3a4bc5a3454aa2b0d9312230633ce9.html" w:history="1">
        <w:r>
          <w:rPr>
            <w:rStyle w:val="901"/>
            <w:rFonts w:hint="eastAsia" w:ascii="宋体" w:hAnsi="宋体" w:cs="微软雅黑"/>
          </w:rPr>
          <w:t xml:space="preserve">http://www.ccgp-jiangsu.gov.cn/jiangsu/zlxz/ee/ee3a4bc5a3454aa2b0d9312230633ce9.html</w:t>
        </w:r>
      </w:hyperlink>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w:t>
      </w:r>
      <w:r>
        <w:rPr>
          <w:rFonts w:hint="eastAsia"/>
        </w:rPr>
        <w:t xml:space="preserve"> </w:t>
      </w:r>
      <w:r>
        <w:rPr>
          <w:rFonts w:hint="eastAsia" w:ascii="宋体" w:hAnsi="宋体" w:cs="微软雅黑"/>
          <w:color w:val="000000"/>
        </w:rPr>
        <w:t xml:space="preserve">请各供应商自行下载，充分了解后进行报价。未下载资料由此产生的一切后果均由供应商自行承</w:t>
      </w:r>
      <w:r/>
    </w:p>
    <w:p>
      <w:pPr>
        <w:pStyle w:val="870"/>
        <w:ind w:firstLine="420"/>
        <w:keepLines w:val="0"/>
        <w:keepNext w:val="0"/>
        <w:spacing w:before="0" w:after="0" w:line="360" w:lineRule="auto"/>
        <w:rPr>
          <w:rFonts w:hint="eastAsia" w:ascii="宋体" w:hAnsi="宋体" w:cs="微软雅黑"/>
          <w:b w:val="0"/>
          <w:color w:val="000000"/>
          <w:sz w:val="21"/>
        </w:rPr>
      </w:pPr>
      <w:r>
        <w:rPr>
          <w:rFonts w:hint="eastAsia" w:ascii="宋体" w:hAnsi="宋体" w:cs="微软雅黑"/>
          <w:b w:val="0"/>
          <w:color w:val="000000"/>
          <w:sz w:val="21"/>
        </w:rPr>
        <w:t xml:space="preserve">链接: </w:t>
      </w:r>
      <w:hyperlink r:id="rId14" w:tooltip="https://pan.baidu.com/s/1EQnkB9_IaUjnbFd_u9YjCA?pwd=pxha" w:history="1">
        <w:r>
          <w:rPr>
            <w:rStyle w:val="901"/>
            <w:rFonts w:hint="eastAsia" w:ascii="宋体" w:hAnsi="宋体" w:cs="微软雅黑"/>
            <w:b w:val="0"/>
            <w:sz w:val="21"/>
          </w:rPr>
          <w:t xml:space="preserve">https://pan.baidu.com/s/1EQnkB9_IaUjnbFd_u9YjCA?pwd=pxha</w:t>
        </w:r>
      </w:hyperlink>
      <w:r>
        <w:rPr>
          <w:rFonts w:hint="eastAsia" w:ascii="宋体" w:hAnsi="宋体" w:cs="微软雅黑"/>
          <w:b w:val="0"/>
          <w:color w:val="000000"/>
          <w:sz w:val="21"/>
        </w:rPr>
        <w:t xml:space="preserve"> </w:t>
      </w:r>
      <w:r/>
    </w:p>
    <w:p>
      <w:pPr>
        <w:pStyle w:val="870"/>
        <w:ind w:firstLine="420"/>
        <w:keepLines w:val="0"/>
        <w:keepNext w:val="0"/>
        <w:spacing w:before="0" w:after="0" w:line="360" w:lineRule="auto"/>
        <w:rPr>
          <w:rFonts w:hint="eastAsia" w:ascii="宋体" w:hAnsi="宋体" w:cs="微软雅黑"/>
          <w:b w:val="0"/>
          <w:color w:val="000000"/>
          <w:sz w:val="21"/>
        </w:rPr>
      </w:pPr>
      <w:r>
        <w:rPr>
          <w:rFonts w:hint="eastAsia" w:ascii="宋体" w:hAnsi="宋体" w:cs="微软雅黑"/>
          <w:b w:val="0"/>
          <w:color w:val="000000"/>
          <w:sz w:val="21"/>
        </w:rPr>
        <w:t xml:space="preserve">提取码: pxha</w:t>
      </w:r>
      <w:r/>
    </w:p>
    <w:p>
      <w:pPr>
        <w:pStyle w:val="870"/>
        <w:ind w:firstLine="422"/>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八、凡对本次采购提出询问，请按以下方式联系</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1.采购人信息</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名    称：</w:t>
      </w:r>
      <w:r>
        <w:rPr>
          <w:rFonts w:hint="eastAsia" w:ascii="宋体" w:hAnsi="宋体" w:cs="微软雅黑"/>
          <w:color w:val="000000"/>
        </w:rPr>
        <w:t xml:space="preserve">南京市栖霞区教育局</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    址：</w:t>
      </w:r>
      <w:r>
        <w:rPr>
          <w:rFonts w:hint="eastAsia" w:ascii="宋体" w:hAnsi="宋体" w:cs="微软雅黑"/>
          <w:color w:val="000000"/>
        </w:rPr>
        <w:t xml:space="preserve">南京市栖霞区文苑路118号仙林政务服务中心</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联 系 人：</w:t>
      </w:r>
      <w:r>
        <w:rPr>
          <w:rFonts w:hint="eastAsia" w:ascii="宋体" w:hAnsi="宋体" w:cs="微软雅黑"/>
          <w:color w:val="000000"/>
        </w:rPr>
        <w:t xml:space="preserve">顾</w:t>
      </w:r>
      <w:r>
        <w:rPr>
          <w:rFonts w:hint="eastAsia" w:ascii="宋体" w:hAnsi="宋体" w:cs="微软雅黑"/>
          <w:color w:val="000000"/>
        </w:rPr>
        <w:t xml:space="preserve">主任</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联系方式</w:t>
      </w:r>
      <w:r>
        <w:rPr>
          <w:rFonts w:hint="eastAsia" w:ascii="宋体" w:hAnsi="宋体" w:cs="微软雅黑"/>
          <w:color w:val="000000"/>
        </w:rPr>
        <w:t xml:space="preserve">：</w:t>
      </w:r>
      <w:r>
        <w:rPr>
          <w:rFonts w:hint="eastAsia" w:ascii="宋体" w:hAnsi="宋体" w:cs="微软雅黑"/>
          <w:color w:val="000000"/>
        </w:rPr>
        <w:t xml:space="preserve">028-</w:t>
      </w:r>
      <w:r>
        <w:rPr>
          <w:rFonts w:ascii="宋体" w:hAnsi="宋体" w:cs="微软雅黑"/>
          <w:color w:val="000000"/>
        </w:rPr>
        <w:t xml:space="preserve">85565761</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2.采购代理机构信息</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名    称：南京恒广工程管理有限公司</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地　　址：南京市栖霞区马群街道紫东路2号紫东国际创意园C14栋6楼</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联系方式：</w:t>
      </w:r>
      <w:r>
        <w:rPr>
          <w:rFonts w:hint="eastAsia" w:ascii="宋体" w:hAnsi="宋体" w:cs="微软雅黑"/>
          <w:color w:val="000000"/>
        </w:rPr>
        <w:t xml:space="preserve">15062276042</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3.项目联系方式</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项目联系人：</w:t>
      </w:r>
      <w:r>
        <w:rPr>
          <w:rFonts w:hint="eastAsia" w:ascii="宋体" w:hAnsi="宋体" w:cs="微软雅黑"/>
          <w:color w:val="000000"/>
        </w:rPr>
        <w:t xml:space="preserve">黄倩柔</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电　　话：</w:t>
      </w:r>
      <w:r>
        <w:rPr>
          <w:rFonts w:hint="eastAsia" w:ascii="宋体" w:hAnsi="宋体" w:cs="微软雅黑"/>
          <w:color w:val="000000"/>
        </w:rPr>
        <w:t xml:space="preserve">15062276042</w:t>
      </w:r>
      <w:r/>
    </w:p>
    <w:p>
      <w:pPr>
        <w:pStyle w:val="869"/>
        <w:jc w:val="center"/>
        <w:spacing w:before="0" w:after="0" w:line="360" w:lineRule="auto"/>
        <w:rPr>
          <w:rFonts w:hint="eastAsia" w:ascii="宋体" w:hAnsi="宋体" w:eastAsia="宋体" w:cs="宋体"/>
          <w:color w:val="000000"/>
          <w:sz w:val="36"/>
          <w:szCs w:val="36"/>
        </w:rPr>
        <w:sectPr>
          <w:footerReference w:type="defaul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color w:val="000000"/>
          <w:sz w:val="36"/>
          <w:szCs w:val="36"/>
        </w:rPr>
        <w:t xml:space="preserve">                                                                                                              </w:t>
      </w:r>
      <w:r/>
    </w:p>
    <w:p>
      <w:pPr>
        <w:pStyle w:val="869"/>
        <w:jc w:val="center"/>
        <w:spacing w:before="0" w:after="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第二章 竞争性磋商须知</w:t>
      </w:r>
      <w:r/>
    </w:p>
    <w:p>
      <w:pPr>
        <w:pStyle w:val="870"/>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一、总则</w:t>
      </w:r>
      <w:r/>
    </w:p>
    <w:p>
      <w:pPr>
        <w:pStyle w:val="871"/>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1、适用法律</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1.1 《中华人民共和国政府采购法》、《中华人民共和国政府采购法实施条例》、《政府采购竞争性磋商采购方式管理暂行办法》等有关法律、规章和规定等。</w:t>
      </w:r>
      <w:r/>
    </w:p>
    <w:p>
      <w:pPr>
        <w:pStyle w:val="871"/>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2、定义</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2.1 “</w:t>
      </w:r>
      <w:r>
        <w:rPr>
          <w:rFonts w:hint="eastAsia" w:ascii="宋体" w:hAnsi="宋体" w:cs="微软雅黑"/>
          <w:b/>
          <w:bCs/>
          <w:color w:val="000000"/>
        </w:rPr>
        <w:t xml:space="preserve">供应商</w:t>
      </w:r>
      <w:r>
        <w:rPr>
          <w:rFonts w:hint="eastAsia" w:ascii="宋体" w:hAnsi="宋体" w:cs="微软雅黑"/>
          <w:color w:val="000000"/>
        </w:rPr>
        <w:t xml:space="preserve">”是指参加磋商竞争，并符合采购文件规定资格条件的法人、其他组织或者自然人。</w:t>
      </w:r>
      <w:r/>
    </w:p>
    <w:p>
      <w:pPr>
        <w:ind w:firstLine="420"/>
        <w:spacing w:line="360" w:lineRule="auto"/>
        <w:rPr>
          <w:rFonts w:hint="eastAsia" w:ascii="宋体" w:hAnsi="宋体" w:cs="微软雅黑"/>
          <w:b/>
          <w:bCs/>
          <w:color w:val="000000"/>
        </w:rPr>
      </w:pPr>
      <w:r>
        <w:rPr>
          <w:rFonts w:hint="eastAsia" w:ascii="宋体" w:hAnsi="宋体" w:cs="微软雅黑"/>
          <w:color w:val="000000"/>
        </w:rPr>
        <w:t xml:space="preserve">2.2 “货物和服务”指本</w:t>
      </w:r>
      <w:r>
        <w:rPr>
          <w:rFonts w:hint="eastAsia" w:ascii="宋体" w:hAnsi="宋体" w:cs="微软雅黑"/>
          <w:color w:val="000000"/>
        </w:rPr>
        <w:t xml:space="preserve">采购文件中所述产品及相关服务。</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2.3 “用户或使用单位”是指使用</w:t>
      </w:r>
      <w:r>
        <w:rPr>
          <w:rFonts w:hint="eastAsia" w:ascii="宋体" w:hAnsi="宋体" w:cs="微软雅黑"/>
          <w:color w:val="000000"/>
        </w:rPr>
        <w:t xml:space="preserve">本项目</w:t>
      </w:r>
      <w:r>
        <w:rPr>
          <w:rFonts w:hint="eastAsia" w:ascii="宋体" w:hAnsi="宋体" w:cs="微软雅黑"/>
          <w:color w:val="000000"/>
        </w:rPr>
        <w:t xml:space="preserve">的单位。</w:t>
      </w:r>
      <w:r/>
    </w:p>
    <w:p>
      <w:pPr>
        <w:pStyle w:val="871"/>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3、政策功能</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3.1 政府采购促进中小企业发展，在政府采购活动中，供应商提供的货物、工程或者服务符合下列情形的，享受中小企业扶持政策：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（1）</w:t>
      </w:r>
      <w:r>
        <w:rPr>
          <w:rFonts w:hint="eastAsia" w:ascii="宋体" w:hAnsi="宋体"/>
          <w:color w:val="000000"/>
          <w:lang w:val="zh-CN"/>
        </w:rPr>
        <w:t xml:space="preserve">在货物采购项目中，货物由中小企业制造，即货物由中小企业生产且使用该中小企业商号或者注册商标。供应商提供的货物既有中小企业制造货物，也有大型企业制造货物的，不享受中小企业扶持政策；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（2）</w:t>
      </w:r>
      <w:r>
        <w:rPr>
          <w:rFonts w:hint="eastAsia" w:ascii="宋体" w:hAnsi="宋体"/>
          <w:color w:val="000000"/>
          <w:lang w:val="zh-CN"/>
        </w:rPr>
        <w:t xml:space="preserve">在工程采购项目中，工程由中小企业承建，即工程施工单位为中小企业；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w:t>
      </w:r>
      <w:r>
        <w:rPr>
          <w:rFonts w:hint="eastAsia" w:ascii="宋体" w:hAnsi="宋体"/>
          <w:color w:val="000000"/>
          <w:lang w:val="zh-CN"/>
        </w:rPr>
        <w:t xml:space="preserve">在服务采购项目中，服务由中小企业承接，即提供服务的人员为中小企业依照《中华人民共和国劳动合同法》订立劳动合同的从业人员。 </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供应商参加政府采购活动，应当出具《中小企业声明函》（格式见附件），否则不享受相关中小企业扶持政策。</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color w:val="000000"/>
          <w:lang w:val="zh-CN"/>
        </w:rPr>
      </w:pPr>
      <w:r>
        <w:rPr>
          <w:rFonts w:hint="eastAsia" w:ascii="宋体" w:hAnsi="宋体"/>
          <w:color w:val="000000"/>
          <w:lang w:val="zh-CN"/>
        </w:rPr>
        <w:t xml:space="preserve">3.4 强制采购节能产品、信息安全产品，优先采购环境标志产品。节能产品是指列入财政部、国家发展</w:t>
      </w:r>
      <w:r>
        <w:rPr>
          <w:rFonts w:hint="eastAsia" w:ascii="宋体" w:hAnsi="宋体"/>
          <w:color w:val="000000"/>
          <w:lang w:val="zh-CN"/>
        </w:rPr>
        <w:t xml:space="preserve">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tabs>
          <w:tab w:val="left" w:pos="525" w:leader="none"/>
          <w:tab w:val="left" w:pos="945" w:leader="none"/>
        </w:tabs>
        <w:rPr>
          <w:rFonts w:hint="eastAsia" w:ascii="宋体" w:hAnsi="宋体"/>
          <w:color w:val="000000"/>
          <w:lang w:val="zh-CN"/>
        </w:rPr>
      </w:pPr>
      <w:r>
        <w:rPr>
          <w:rFonts w:hint="eastAsia" w:ascii="宋体" w:hAnsi="宋体"/>
          <w:color w:val="000000"/>
          <w:lang w:val="zh-CN"/>
        </w:rPr>
        <w:t xml:space="preserve">3</w:t>
      </w:r>
      <w:r>
        <w:rPr>
          <w:rFonts w:ascii="宋体" w:hAnsi="宋体"/>
          <w:color w:val="000000"/>
          <w:lang w:val="zh-CN"/>
        </w:rPr>
        <w:t xml:space="preserve">.</w:t>
      </w:r>
      <w:r>
        <w:rPr>
          <w:rFonts w:hint="eastAsia" w:ascii="宋体" w:hAnsi="宋体"/>
          <w:color w:val="000000"/>
          <w:lang w:val="zh-CN"/>
        </w:rPr>
        <w:t xml:space="preserve">5 提供的产品属于信息安全产品的，供应商应当选择经国家认证的信息安全产品投标，并提供由中国信息安全认证中心按国家标准认证颁发的有效认证证书复印件。</w:t>
      </w:r>
      <w:r/>
    </w:p>
    <w:p>
      <w:pPr>
        <w:ind w:firstLine="420"/>
        <w:jc w:val="left"/>
        <w:spacing w:line="360" w:lineRule="auto"/>
        <w:rPr>
          <w:rFonts w:hint="eastAsia" w:ascii="宋体" w:hAnsi="宋体"/>
          <w:color w:val="000000"/>
          <w:lang w:val="zh-CN"/>
        </w:rPr>
      </w:pPr>
      <w:r>
        <w:rPr>
          <w:rFonts w:hint="eastAsia" w:ascii="宋体" w:hAnsi="宋体"/>
          <w:color w:val="000000"/>
          <w:lang w:val="zh-CN"/>
        </w:rPr>
        <w:t xml:space="preserve">3</w:t>
      </w:r>
      <w:r>
        <w:rPr>
          <w:rFonts w:ascii="宋体" w:hAnsi="宋体"/>
          <w:color w:val="000000"/>
          <w:lang w:val="zh-CN"/>
        </w:rPr>
        <w:t xml:space="preserve">.</w:t>
      </w:r>
      <w:r>
        <w:rPr>
          <w:rFonts w:hint="eastAsia" w:ascii="宋体" w:hAnsi="宋体"/>
          <w:color w:val="000000"/>
          <w:lang w:val="zh-CN"/>
        </w:rPr>
        <w:t xml:space="preserve">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宋体" w:hAnsi="宋体"/>
          <w:b/>
          <w:color w:val="000000"/>
          <w:lang w:val="zh-CN"/>
        </w:rPr>
      </w:pPr>
      <w:r>
        <w:rPr>
          <w:rFonts w:hint="eastAsia" w:ascii="宋体" w:hAnsi="宋体"/>
          <w:bCs/>
          <w:color w:val="000000"/>
        </w:rPr>
        <w:t xml:space="preserve">3.7提供的产品属于环境标志产品的,供应商应当选择</w:t>
      </w:r>
      <w:r>
        <w:rPr>
          <w:rFonts w:hint="eastAsia" w:ascii="宋体" w:hAnsi="宋体"/>
          <w:color w:val="000000"/>
          <w:lang w:val="zh-CN"/>
        </w:rPr>
        <w:t xml:space="preserve">依据相关标准的最新版本认证的环境标志产品</w:t>
      </w:r>
      <w:r>
        <w:rPr>
          <w:rFonts w:hint="eastAsia" w:ascii="宋体" w:hAnsi="宋体"/>
          <w:bCs/>
          <w:color w:val="000000"/>
        </w:rPr>
        <w:t xml:space="preserve">投标,并提供有效的环境标志产品认证证书复印件</w:t>
      </w:r>
      <w:r>
        <w:rPr>
          <w:rFonts w:hint="eastAsia" w:ascii="宋体" w:hAnsi="宋体"/>
          <w:color w:val="000000"/>
          <w:lang w:val="zh-CN"/>
        </w:rPr>
        <w:t xml:space="preserve">。</w:t>
      </w:r>
      <w:r/>
    </w:p>
    <w:p>
      <w:pPr>
        <w:pStyle w:val="871"/>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4、磋商费用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w:t>
      </w:r>
      <w:r>
        <w:rPr>
          <w:rFonts w:ascii="宋体" w:hAnsi="宋体" w:cs="微软雅黑"/>
          <w:color w:val="000000"/>
        </w:rPr>
        <w:t xml:space="preserve">.1</w:t>
      </w:r>
      <w:r>
        <w:rPr>
          <w:rFonts w:hint="eastAsia" w:ascii="宋体" w:hAnsi="宋体" w:cs="微软雅黑"/>
          <w:color w:val="000000"/>
        </w:rPr>
        <w:t xml:space="preserve"> </w:t>
      </w:r>
      <w:r>
        <w:rPr>
          <w:rFonts w:hint="eastAsia" w:ascii="宋体" w:hAnsi="宋体" w:cs="微软雅黑"/>
          <w:color w:val="000000"/>
        </w:rPr>
        <w:t xml:space="preserve">供应商应承担所有与准备和参加磋商有关的费用，无论采购结果如何，代理机构和采购人在任何情况下均无义务和责任承担这些费用。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4.2</w:t>
      </w:r>
      <w:r>
        <w:rPr>
          <w:rFonts w:hint="eastAsia" w:ascii="宋体" w:hAnsi="宋体" w:cs="微软雅黑"/>
          <w:color w:val="000000"/>
        </w:rPr>
        <w:t xml:space="preserve"> </w:t>
      </w:r>
      <w:r>
        <w:rPr>
          <w:rFonts w:hint="eastAsia" w:ascii="宋体" w:hAnsi="宋体" w:cs="微软雅黑"/>
          <w:color w:val="000000"/>
        </w:rPr>
        <w:t xml:space="preserve">本项目招标代理服务费按[2002]1980号文计算收取，计费基数为中标金额；工程量清单、招标控制价编制费按 [2014]383号文计算收取，单项标段金额不足3000元按3000元计取，以上费用采购人支付；</w:t>
      </w:r>
      <w:r>
        <w:rPr>
          <w:rFonts w:hint="eastAsia" w:ascii="宋体" w:hAnsi="宋体" w:cs="微软雅黑"/>
          <w:color w:val="000000"/>
        </w:rPr>
        <w:t xml:space="preserve"> </w:t>
      </w:r>
      <w:r/>
    </w:p>
    <w:p>
      <w:pPr>
        <w:pStyle w:val="870"/>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二、响应文件编制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5、供应商应当按照磋商文件的要求编制响应文件，并对其提交的响应文件真实性、合法性承担法律责任。</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5.1</w:t>
      </w:r>
      <w:r>
        <w:rPr>
          <w:rFonts w:hint="eastAsia" w:ascii="宋体" w:hAnsi="宋体" w:cs="微软雅黑"/>
          <w:color w:val="000000"/>
        </w:rPr>
        <w:t xml:space="preserve"> </w:t>
      </w:r>
      <w:r>
        <w:rPr>
          <w:rFonts w:hint="eastAsia" w:ascii="宋体" w:hAnsi="宋体" w:cs="微软雅黑"/>
          <w:color w:val="000000"/>
        </w:rPr>
        <w:t xml:space="preserve">如标书制作工具中格式和内容与“江苏政府采购网”发布的磋商文件不一致，以“江苏政府采购网”发布的磋商文件为准。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5.2</w:t>
      </w:r>
      <w:r>
        <w:rPr>
          <w:rFonts w:hint="eastAsia" w:ascii="宋体" w:hAnsi="宋体" w:cs="微软雅黑"/>
          <w:color w:val="000000"/>
        </w:rPr>
        <w:t xml:space="preserve"> </w:t>
      </w:r>
      <w:r>
        <w:rPr>
          <w:rFonts w:hint="eastAsia" w:ascii="宋体" w:hAnsi="宋体" w:cs="微软雅黑"/>
          <w:color w:val="000000"/>
        </w:rPr>
        <w:t xml:space="preserve">未按本章要求密封和加写标记的响应文件，采购人或代理机构将不予受理。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5.3</w:t>
      </w:r>
      <w:r>
        <w:rPr>
          <w:rFonts w:hint="eastAsia" w:ascii="宋体" w:hAnsi="宋体" w:cs="微软雅黑"/>
          <w:color w:val="000000"/>
        </w:rPr>
        <w:t xml:space="preserve"> </w:t>
      </w:r>
      <w:r>
        <w:rPr>
          <w:rFonts w:hint="eastAsia" w:ascii="宋体" w:hAnsi="宋体" w:cs="微软雅黑"/>
          <w:color w:val="000000"/>
        </w:rPr>
        <w:t xml:space="preserve">因响应文件迟到或其他原因宣布不能接受该响应文件时，响应文件当面原封退回供应商。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5.4</w:t>
      </w:r>
      <w:r>
        <w:rPr>
          <w:rFonts w:hint="eastAsia" w:ascii="宋体" w:hAnsi="宋体" w:cs="微软雅黑"/>
          <w:color w:val="000000"/>
        </w:rPr>
        <w:t xml:space="preserve"> </w:t>
      </w:r>
      <w:r>
        <w:rPr>
          <w:rFonts w:hint="eastAsia" w:ascii="宋体" w:hAnsi="宋体" w:cs="微软雅黑"/>
          <w:color w:val="000000"/>
        </w:rPr>
        <w:t xml:space="preserve">如果因响应文件迟到或提交前遗失、或因密封不严、标记不明而造成过早启封、失密等情况，采购人概不负责。</w:t>
      </w:r>
      <w:r/>
    </w:p>
    <w:p>
      <w:pPr>
        <w:pStyle w:val="871"/>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6、响应文件的语言、计量单位、货币和编制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6.2 供应商所使用的计量单位应为国家法定计量单位。</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6.3 供应商所使用的币种位应为人民币，单位为“元”。投标产品如果属于进口产品的，应提供人民币与美元之间的汇率。</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6.4 供应商所使用的技</w:t>
      </w:r>
      <w:r>
        <w:rPr>
          <w:rFonts w:hint="eastAsia" w:ascii="宋体" w:hAnsi="宋体" w:cs="微软雅黑"/>
          <w:color w:val="000000"/>
        </w:rPr>
        <w:t xml:space="preserve">了 </w:t>
      </w:r>
      <w:r>
        <w:rPr>
          <w:rFonts w:hint="eastAsia" w:ascii="宋体" w:hAnsi="宋体" w:cs="微软雅黑"/>
          <w:color w:val="000000"/>
        </w:rPr>
        <w:t xml:space="preserve">术标准应遵循国家最新标准及规范。</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6.5</w:t>
      </w:r>
      <w:r>
        <w:rPr>
          <w:rFonts w:hint="eastAsia" w:ascii="宋体" w:hAnsi="宋体" w:cs="微软雅黑"/>
          <w:color w:val="000000"/>
        </w:rPr>
        <w:t xml:space="preserve"> </w:t>
      </w:r>
      <w:r>
        <w:rPr>
          <w:rFonts w:hint="eastAsia" w:ascii="宋体" w:hAnsi="宋体" w:cs="微软雅黑"/>
          <w:color w:val="000000"/>
        </w:rPr>
        <w:t xml:space="preserve">响应文件应字迹清楚、内容齐全、不得涂改。如有修改，修改处须有供应商公章或法定代表人或其授权磋商代表签字。</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6.6</w:t>
      </w:r>
      <w:r>
        <w:rPr>
          <w:rFonts w:hint="eastAsia" w:ascii="宋体" w:hAnsi="宋体" w:cs="微软雅黑"/>
          <w:color w:val="000000"/>
        </w:rPr>
        <w:t xml:space="preserve"> </w:t>
      </w:r>
      <w:r>
        <w:rPr>
          <w:rFonts w:hint="eastAsia" w:ascii="宋体" w:hAnsi="宋体" w:cs="微软雅黑"/>
          <w:color w:val="000000"/>
        </w:rPr>
        <w:t xml:space="preserve">供应商应在响应文件中写清相应的项目编号、项目名称、供应商名称、地址、电话、传真等。</w:t>
      </w:r>
      <w:r/>
    </w:p>
    <w:p>
      <w:pPr>
        <w:pStyle w:val="871"/>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7、响应文件的组成</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7.2 </w:t>
      </w:r>
      <w:r>
        <w:rPr>
          <w:rFonts w:hint="eastAsia" w:ascii="宋体" w:hAnsi="宋体" w:cs="微软雅黑"/>
          <w:b/>
          <w:bCs/>
          <w:color w:val="000000"/>
        </w:rPr>
        <w:t xml:space="preserve">响应文件的商务部分。</w:t>
      </w:r>
      <w:r>
        <w:rPr>
          <w:rFonts w:hint="eastAsia" w:ascii="宋体" w:hAnsi="宋体" w:cs="微软雅黑"/>
          <w:color w:val="000000"/>
        </w:rPr>
        <w:t xml:space="preserve">商务部分是证明供应商有资格参加磋商和成交后有能力履行合同的文件，这些文件应能满足竞争性磋商采购文件的要求，包括但不限于下列文件，其中加“★”项目不得有缺失或无效</w:t>
      </w:r>
      <w:r>
        <w:rPr>
          <w:rFonts w:hint="eastAsia" w:ascii="宋体" w:hAnsi="宋体" w:cs="微软雅黑"/>
          <w:color w:val="000000"/>
        </w:rPr>
        <w:t xml:space="preserve">：</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w:t>
      </w:r>
      <w:r>
        <w:rPr>
          <w:rFonts w:hint="eastAsia" w:ascii="宋体" w:hAnsi="宋体" w:cs="微软雅黑"/>
          <w:color w:val="000000"/>
        </w:rPr>
        <w:t xml:space="preserve">★竞争性磋商申请及声明；</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（2）</w:t>
      </w:r>
      <w:r>
        <w:rPr>
          <w:rFonts w:hint="eastAsia" w:ascii="宋体" w:hAnsi="宋体" w:cs="微软雅黑"/>
          <w:color w:val="000000"/>
        </w:rPr>
        <w:t xml:space="preserve">★法定代表人证明书及法人身份证复印件或法定代表人授权委托书及被委托人的身份证复印件； </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（3）★报价一览表</w:t>
      </w:r>
      <w:r>
        <w:rPr>
          <w:rFonts w:hint="eastAsia" w:ascii="宋体" w:hAnsi="宋体" w:cs="微软雅黑"/>
          <w:color w:val="000000"/>
        </w:rPr>
        <w:t xml:space="preserve">；</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（4）★供应商资格资信证明文件：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 第一章招标公告中 2.1《中华人民共和国政府采购法》规定的资格条件证明文件；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2) 第一章招标公告中 2.2 落实政府采购政策需满足的资格要求；</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 第一章招标公告中 2.3 采购人根据采购项目的特殊要求规定的特定条件证明文件。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（5）★南京市政府采购供应商信用记录表；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w:t>
      </w:r>
      <w:r>
        <w:rPr>
          <w:rFonts w:hint="eastAsia" w:ascii="宋体" w:hAnsi="宋体" w:cs="微软雅黑"/>
          <w:color w:val="000000"/>
        </w:rPr>
        <w:t xml:space="preserve">《商务条款偏离表》；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w:t>
      </w:r>
      <w:r>
        <w:rPr>
          <w:rFonts w:hint="eastAsia" w:ascii="宋体" w:hAnsi="宋体" w:cs="微软雅黑"/>
          <w:color w:val="000000"/>
        </w:rPr>
        <w:t xml:space="preserve">类似项目一览表；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w:t>
      </w:r>
      <w:r>
        <w:rPr>
          <w:rFonts w:hint="eastAsia" w:ascii="宋体" w:hAnsi="宋体" w:cs="微软雅黑"/>
          <w:color w:val="000000"/>
        </w:rPr>
        <w:t xml:space="preserve">拟投入本项目人员一览表；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（9）</w:t>
      </w:r>
      <w:r>
        <w:rPr>
          <w:rFonts w:hint="eastAsia" w:ascii="宋体" w:hAnsi="宋体" w:cs="微软雅黑"/>
          <w:color w:val="000000"/>
        </w:rPr>
        <w:t xml:space="preserve">合同草案条款；</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w:t>
      </w:r>
      <w:r>
        <w:rPr>
          <w:rFonts w:ascii="宋体" w:hAnsi="宋体" w:cs="微软雅黑"/>
          <w:color w:val="000000"/>
        </w:rPr>
        <w:t xml:space="preserve">10</w:t>
      </w:r>
      <w:r>
        <w:rPr>
          <w:rFonts w:hint="eastAsia" w:ascii="宋体" w:hAnsi="宋体" w:cs="微软雅黑"/>
          <w:color w:val="000000"/>
        </w:rPr>
        <w:t xml:space="preserve">）</w:t>
      </w:r>
      <w:r>
        <w:rPr>
          <w:rFonts w:hint="eastAsia" w:ascii="宋体" w:hAnsi="宋体" w:cs="微软雅黑"/>
          <w:color w:val="000000"/>
        </w:rPr>
        <w:t xml:space="preserve">供应商认为需要提供的其他资格证明文件和商务资料。</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7.3 </w:t>
      </w:r>
      <w:r>
        <w:rPr>
          <w:rFonts w:hint="eastAsia" w:ascii="宋体" w:hAnsi="宋体" w:cs="微软雅黑"/>
          <w:b/>
          <w:bCs/>
          <w:color w:val="000000"/>
        </w:rPr>
        <w:t xml:space="preserve">响应文件的技术部分。</w:t>
      </w:r>
      <w:r>
        <w:rPr>
          <w:rFonts w:hint="eastAsia" w:ascii="宋体" w:hAnsi="宋体" w:cs="微软雅黑"/>
          <w:color w:val="000000"/>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在《技术条款偏离表》中逐条予以说明。响应文件应按照采购文件要求提供技术资料、文件和有关证明，包括但不限于其中加“★”项目不得有缺失或无效：</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w:t>
      </w:r>
      <w:r>
        <w:rPr>
          <w:rFonts w:hint="eastAsia" w:ascii="宋体" w:hAnsi="宋体" w:cs="微软雅黑"/>
          <w:color w:val="000000"/>
        </w:rPr>
        <w:t xml:space="preserve">《技术条款偏离表》；</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w:t>
      </w:r>
      <w:r>
        <w:rPr>
          <w:rFonts w:ascii="宋体" w:hAnsi="宋体" w:cs="微软雅黑"/>
          <w:color w:val="000000"/>
        </w:rPr>
        <w:t xml:space="preserve">2</w:t>
      </w:r>
      <w:r>
        <w:rPr>
          <w:rFonts w:hint="eastAsia" w:ascii="宋体" w:hAnsi="宋体" w:cs="微软雅黑"/>
          <w:color w:val="000000"/>
        </w:rPr>
        <w:t xml:space="preserve">）</w:t>
      </w:r>
      <w:r>
        <w:rPr>
          <w:rFonts w:hint="eastAsia" w:ascii="宋体" w:hAnsi="宋体" w:cs="微软雅黑"/>
          <w:color w:val="000000"/>
        </w:rPr>
        <w:t xml:space="preserve">★</w:t>
      </w:r>
      <w:r>
        <w:rPr>
          <w:rFonts w:hint="eastAsia" w:ascii="宋体" w:hAnsi="宋体" w:cs="微软雅黑"/>
          <w:color w:val="000000"/>
        </w:rPr>
        <w:t xml:space="preserve">项目实施方案</w:t>
      </w:r>
      <w:r>
        <w:rPr>
          <w:rFonts w:hint="eastAsia" w:ascii="宋体" w:hAnsi="宋体" w:cs="微软雅黑"/>
          <w:color w:val="000000"/>
        </w:rPr>
        <w:t xml:space="preserve">；</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w:t>
      </w:r>
      <w:r>
        <w:rPr>
          <w:rFonts w:hint="eastAsia" w:ascii="宋体" w:hAnsi="宋体" w:cs="微软雅黑"/>
          <w:color w:val="000000"/>
        </w:rPr>
        <w:t xml:space="preserve">★服务承诺；</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w:t>
      </w:r>
      <w:r>
        <w:rPr>
          <w:rFonts w:hint="eastAsia" w:ascii="宋体" w:hAnsi="宋体" w:cs="微软雅黑"/>
          <w:color w:val="000000"/>
        </w:rPr>
        <w:t xml:space="preserve">供应商认为需要提供的其他技术资料。</w:t>
      </w:r>
      <w:r/>
    </w:p>
    <w:p>
      <w:pPr>
        <w:ind w:firstLine="420"/>
        <w:spacing w:line="360" w:lineRule="auto"/>
        <w:rPr>
          <w:rFonts w:hint="eastAsia" w:ascii="宋体" w:hAnsi="宋体" w:cs="微软雅黑"/>
          <w:b/>
          <w:bCs/>
          <w:color w:val="000000"/>
        </w:rPr>
      </w:pPr>
      <w:r>
        <w:rPr>
          <w:rFonts w:hint="eastAsia" w:ascii="宋体" w:hAnsi="宋体" w:cs="微软雅黑"/>
          <w:color w:val="000000"/>
        </w:rPr>
        <w:t xml:space="preserve">7.4 </w:t>
      </w:r>
      <w:r>
        <w:rPr>
          <w:rFonts w:hint="eastAsia" w:ascii="宋体" w:hAnsi="宋体" w:cs="微软雅黑"/>
          <w:b/>
          <w:bCs/>
          <w:color w:val="000000"/>
        </w:rPr>
        <w:t xml:space="preserve">响应文件的价格部分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7.4.1 价格部分是对投标服务价格构成的说明，招标文件没有特别说明的，每一项服务仅接受一个投标报价。</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w:t>
      </w:r>
      <w:r>
        <w:rPr>
          <w:rFonts w:hint="eastAsia" w:ascii="宋体" w:hAnsi="宋体" w:cs="微软雅黑"/>
          <w:color w:val="000000"/>
        </w:rPr>
        <w:t xml:space="preserve">其他费用等。</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7.4.3 供应商的任何错漏、优惠、竞争性报价不得作为减轻责任、减少服务、增加收费、降低质量的理由。</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7.4.4</w:t>
      </w:r>
      <w:r>
        <w:rPr>
          <w:rFonts w:hint="eastAsia" w:ascii="宋体" w:hAnsi="宋体" w:cs="微软雅黑"/>
          <w:color w:val="000000"/>
        </w:rPr>
        <w:t xml:space="preserve"> 本项目采用固定单价合同，结算时投标单价不变，工作量按实调整。供应商应充分考虑到市场价格变动，以及项目实施过程中的不可预见因素，如果有漏项，在投标答疑中提出，否则视同让利。</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w:t>
      </w:r>
      <w:r>
        <w:rPr>
          <w:rFonts w:ascii="宋体" w:hAnsi="宋体" w:cs="微软雅黑"/>
          <w:color w:val="000000"/>
        </w:rPr>
        <w:t xml:space="preserve">.4.5 </w:t>
      </w:r>
      <w:r>
        <w:rPr>
          <w:rFonts w:hint="eastAsia" w:ascii="宋体" w:hAnsi="宋体" w:cs="微软雅黑"/>
          <w:color w:val="000000"/>
        </w:rPr>
        <w:t xml:space="preserve">经磋商后，如果成交价低于供应商在响应文件报价的话，除特别注明外，分项报价同比例调整。</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w:t>
      </w:r>
      <w:r>
        <w:rPr>
          <w:rFonts w:ascii="宋体" w:hAnsi="宋体" w:cs="微软雅黑"/>
          <w:color w:val="000000"/>
        </w:rPr>
        <w:t xml:space="preserve">.4.6 </w:t>
      </w:r>
      <w:r>
        <w:rPr>
          <w:rFonts w:hint="eastAsia" w:ascii="宋体" w:hAnsi="宋体" w:cs="微软雅黑"/>
          <w:color w:val="000000"/>
        </w:rPr>
        <w:t xml:space="preserve">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7.4.</w:t>
      </w:r>
      <w:r>
        <w:rPr>
          <w:rFonts w:ascii="宋体" w:hAnsi="宋体" w:cs="微软雅黑"/>
          <w:color w:val="000000"/>
        </w:rPr>
        <w:t xml:space="preserve">7</w:t>
      </w:r>
      <w:r>
        <w:rPr>
          <w:rFonts w:hint="eastAsia" w:ascii="宋体" w:hAnsi="宋体" w:cs="微软雅黑"/>
          <w:color w:val="000000"/>
        </w:rPr>
        <w:t xml:space="preserve"> 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7.5 </w:t>
      </w:r>
      <w:r>
        <w:rPr>
          <w:rFonts w:hint="eastAsia" w:ascii="宋体" w:hAnsi="宋体" w:cs="微软雅黑"/>
          <w:b/>
          <w:bCs/>
          <w:color w:val="000000"/>
        </w:rPr>
        <w:t xml:space="preserve">响应文件的其他部分。</w:t>
      </w:r>
      <w:r>
        <w:rPr>
          <w:rFonts w:hint="eastAsia" w:ascii="宋体" w:hAnsi="宋体" w:cs="微软雅黑"/>
          <w:color w:val="000000"/>
        </w:rPr>
        <w:t xml:space="preserve">其他部分由供应商根据编制响应文件需要提供的其他相关文件。</w:t>
      </w:r>
      <w:r/>
    </w:p>
    <w:p>
      <w:pPr>
        <w:pStyle w:val="870"/>
        <w:ind w:firstLine="42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三、响应文件签署与提交</w:t>
      </w:r>
      <w:r/>
    </w:p>
    <w:p>
      <w:pPr>
        <w:pStyle w:val="871"/>
        <w:ind w:firstLine="422"/>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8、响应文件签署</w:t>
      </w:r>
      <w:r/>
    </w:p>
    <w:p>
      <w:pPr>
        <w:ind w:firstLine="420"/>
        <w:spacing w:line="360" w:lineRule="auto"/>
        <w:rPr>
          <w:rFonts w:hint="eastAsia" w:ascii="宋体" w:hAnsi="宋体" w:cs="微软雅黑"/>
          <w:b/>
          <w:bCs/>
          <w:color w:val="000000"/>
        </w:rPr>
      </w:pPr>
      <w:r>
        <w:rPr>
          <w:rFonts w:hint="eastAsia" w:ascii="宋体" w:hAnsi="宋体" w:cs="微软雅黑"/>
          <w:color w:val="000000"/>
        </w:rPr>
        <w:t xml:space="preserve">8.1 响应文件应由供应商法定代表人或授权代表签字或盖章，并加盖公章。</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8.2.1 供应商应当按照《操作手册》规定，按照磋商公告规定，在提交响应文件截止时间前制作并上传电子响应文件。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8.2.2 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8.2.3 代理机构可以按照规定，通过修改磋商文件酌情延长提交响应文件截止日期，在此情况下，供应商的所有权利和义务均以延长后新的截止日期为准。</w:t>
      </w:r>
      <w:r/>
    </w:p>
    <w:p>
      <w:pPr>
        <w:ind w:firstLine="422"/>
        <w:spacing w:line="360" w:lineRule="auto"/>
        <w:rPr>
          <w:rFonts w:hint="eastAsia" w:ascii="宋体" w:hAnsi="宋体" w:cs="微软雅黑"/>
          <w:b/>
          <w:bCs/>
          <w:color w:val="000000"/>
        </w:rPr>
      </w:pPr>
      <w:r>
        <w:rPr>
          <w:rFonts w:hint="eastAsia" w:ascii="宋体" w:hAnsi="宋体" w:cs="微软雅黑"/>
          <w:b/>
          <w:bCs/>
          <w:color w:val="000000"/>
        </w:rPr>
        <w:t xml:space="preserve">8.3 有下列情形之一的响应文件将拒收：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（1）提交响应文件截止时间后上传的任何电子响应文件。</w:t>
      </w:r>
      <w:r/>
    </w:p>
    <w:p>
      <w:pPr>
        <w:pStyle w:val="870"/>
        <w:ind w:firstLine="422"/>
        <w:keepLines w:val="0"/>
        <w:keepNext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四、磋商</w:t>
      </w:r>
      <w:r/>
    </w:p>
    <w:p>
      <w:pPr>
        <w:pStyle w:val="871"/>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9、联合体</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本项目不接受。</w:t>
      </w:r>
      <w:r/>
    </w:p>
    <w:p>
      <w:pPr>
        <w:pStyle w:val="871"/>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10、磋商组织</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10.1 在提交响应文件时间截止后，</w:t>
      </w:r>
      <w:r>
        <w:rPr>
          <w:rFonts w:hint="eastAsia" w:ascii="宋体" w:hAnsi="宋体" w:cs="微软雅黑"/>
          <w:color w:val="000000"/>
        </w:rPr>
        <w:t xml:space="preserve">代理机构</w:t>
      </w:r>
      <w:r>
        <w:rPr>
          <w:rFonts w:hint="eastAsia" w:ascii="宋体" w:hAnsi="宋体" w:cs="微软雅黑"/>
          <w:color w:val="000000"/>
          <w:lang w:val="zh-CN"/>
        </w:rPr>
        <w:t xml:space="preserve">在规定的时间和地点组织磋商小组分别与供应商进行磋商。</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10.2 磋商工作由</w:t>
      </w:r>
      <w:r>
        <w:rPr>
          <w:rFonts w:hint="eastAsia" w:ascii="宋体" w:hAnsi="宋体" w:cs="微软雅黑"/>
          <w:color w:val="000000"/>
        </w:rPr>
        <w:t xml:space="preserve">代理机构</w:t>
      </w:r>
      <w:r>
        <w:rPr>
          <w:rFonts w:hint="eastAsia" w:ascii="宋体" w:hAnsi="宋体" w:cs="微软雅黑"/>
          <w:color w:val="000000"/>
          <w:lang w:val="zh-CN"/>
        </w:rPr>
        <w:t xml:space="preserve">负责组织，具体磋商事务由依法组建的磋商小组负责。</w:t>
      </w:r>
      <w:r/>
    </w:p>
    <w:p>
      <w:pPr>
        <w:pStyle w:val="871"/>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11、磋商程序</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w:t>
      </w:r>
      <w:r>
        <w:rPr>
          <w:rFonts w:hint="eastAsia" w:ascii="宋体" w:hAnsi="宋体" w:cs="微软雅黑"/>
          <w:color w:val="000000"/>
          <w:lang w:val="zh-CN"/>
        </w:rPr>
        <w:t xml:space="preserve">商响应函》并加盖电子公章。</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11.2 磋商小组通过苏采云系统与单一供应商分别进行磋商，所有参加磋商的供应商均有同等的磋商机会。</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用“★”加注或特别说明的内容为实质性要求。</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11.4 供应商应当按照磋商文件的变动情况和磋商小组的要求在苏采云中重新提交响应文件，并加盖电子公章。</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color w:val="000000"/>
          <w:szCs w:val="22"/>
        </w:rPr>
        <w:t xml:space="preserve">可以根据磋商情况退出磋商，并在苏采云系统中提交加盖电子公章的《退出磋商函》。</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11.7 响应文件的审查</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11.7.1 响应文件审查分为资格审查和符合性审查。</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11.7.1.1 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磋商小组进行资格审查时，将在“信用中国”网站（www.creditchina.gov.cn）查询供应商的信用记录，以确定供应商是否具备磋商资格</w:t>
      </w:r>
      <w:r>
        <w:rPr>
          <w:rFonts w:hint="eastAsia" w:ascii="宋体" w:hAnsi="宋体" w:cs="微软雅黑"/>
          <w:color w:val="000000"/>
        </w:rPr>
        <w:t xml:space="preserve">，</w:t>
      </w:r>
      <w:r>
        <w:rPr>
          <w:rFonts w:hint="eastAsia" w:ascii="宋体" w:hAnsi="宋体" w:cs="微软雅黑"/>
          <w:color w:val="000000"/>
        </w:rPr>
        <w:t xml:space="preserve">查询结果留存并归档。</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接受联合体的项目，联合体成员存在不良信用记录的，视同联合体存在不良信用记录。</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11.7.1.2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11.7.2 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hint="eastAsia" w:ascii="宋体" w:hAnsi="宋体" w:cs="微软雅黑"/>
          <w:b/>
          <w:color w:val="000000"/>
        </w:rPr>
      </w:pPr>
      <w:r>
        <w:rPr>
          <w:rFonts w:hint="eastAsia" w:ascii="宋体" w:hAnsi="宋体" w:cs="微软雅黑"/>
          <w:color w:val="000000"/>
          <w:lang w:val="zh-CN"/>
        </w:rPr>
        <w:t xml:space="preserve">11.7.3 出现下列情形之一的响应文件按照</w:t>
      </w:r>
      <w:r>
        <w:rPr>
          <w:rFonts w:hint="eastAsia" w:ascii="宋体" w:hAnsi="宋体" w:cs="微软雅黑"/>
          <w:b/>
          <w:color w:val="000000"/>
          <w:lang w:val="zh-CN"/>
        </w:rPr>
        <w:t xml:space="preserve">未实质性响应磋商文件处理：</w:t>
      </w:r>
      <w:r>
        <w:rPr>
          <w:rFonts w:ascii="宋体" w:hAnsi="宋体" w:cs="微软雅黑"/>
          <w:b/>
          <w:color w:val="000000"/>
        </w:rPr>
        <w:t xml:space="preserve"> </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（1）供应商在苏采云系统规定的时间内未成功解密电子响应文件；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（2）供应商未按照磋商文件要求上传电子响应文件；</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（3）同一供应商提交两个（含两个）以上不同的响应文件或者最后报价；</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（4）供应商不具备磋商文件中规定资格条件的（包括未提供《南京市政府采购供应商信用记录表暨信用承诺书》）；</w:t>
      </w:r>
      <w:r>
        <w:rPr>
          <w:rFonts w:ascii="宋体" w:hAnsi="宋体" w:cs="微软雅黑"/>
          <w:color w:val="000000"/>
        </w:rPr>
        <w:t xml:space="preserve"> </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（5）</w:t>
      </w:r>
      <w:r>
        <w:rPr>
          <w:rFonts w:hint="eastAsia" w:ascii="宋体" w:hAnsi="宋体" w:cs="微软雅黑"/>
          <w:color w:val="000000"/>
          <w:lang w:val="zh-CN"/>
        </w:rPr>
        <w:t xml:space="preserve">供应商被</w:t>
      </w:r>
      <w:r>
        <w:rPr>
          <w:rFonts w:hint="eastAsia" w:ascii="宋体" w:hAnsi="宋体" w:cs="微软雅黑"/>
          <w:color w:val="000000"/>
        </w:rPr>
        <w:t xml:space="preserve">“</w:t>
      </w:r>
      <w:r>
        <w:rPr>
          <w:rFonts w:hint="eastAsia" w:ascii="宋体" w:hAnsi="宋体" w:cs="微软雅黑"/>
          <w:color w:val="000000"/>
          <w:lang w:val="zh-CN"/>
        </w:rPr>
        <w:t xml:space="preserve">信用中国</w:t>
      </w:r>
      <w:r>
        <w:rPr>
          <w:rFonts w:hint="eastAsia" w:ascii="宋体" w:hAnsi="宋体" w:cs="微软雅黑"/>
          <w:color w:val="000000"/>
        </w:rPr>
        <w:t xml:space="preserve">”</w:t>
      </w:r>
      <w:r>
        <w:rPr>
          <w:rFonts w:hint="eastAsia" w:ascii="宋体" w:hAnsi="宋体" w:cs="微软雅黑"/>
          <w:color w:val="000000"/>
          <w:lang w:val="zh-CN"/>
        </w:rPr>
        <w:t xml:space="preserve">网站</w:t>
      </w:r>
      <w:r>
        <w:rPr>
          <w:rFonts w:hint="eastAsia" w:ascii="宋体" w:hAnsi="宋体" w:cs="微软雅黑"/>
          <w:color w:val="000000"/>
        </w:rPr>
        <w:t xml:space="preserve">（www.creditchina.gov.cn）</w:t>
      </w:r>
      <w:r>
        <w:rPr>
          <w:rFonts w:hint="eastAsia" w:ascii="宋体" w:hAnsi="宋体" w:cs="微软雅黑"/>
          <w:color w:val="000000"/>
          <w:lang w:val="zh-CN"/>
        </w:rPr>
        <w:t xml:space="preserve">、</w:t>
      </w:r>
      <w:r>
        <w:rPr>
          <w:rFonts w:hint="eastAsia" w:ascii="宋体" w:hAnsi="宋体" w:cs="微软雅黑"/>
          <w:color w:val="000000"/>
        </w:rPr>
        <w:t xml:space="preserve">“</w:t>
      </w:r>
      <w:r>
        <w:rPr>
          <w:rFonts w:hint="eastAsia" w:ascii="宋体" w:hAnsi="宋体" w:cs="微软雅黑"/>
          <w:color w:val="000000"/>
          <w:lang w:val="zh-CN"/>
        </w:rPr>
        <w:t xml:space="preserve">中国政府采购网</w:t>
      </w:r>
      <w:r>
        <w:rPr>
          <w:rFonts w:hint="eastAsia" w:ascii="宋体" w:hAnsi="宋体" w:cs="微软雅黑"/>
          <w:color w:val="000000"/>
        </w:rPr>
        <w:t xml:space="preserve">”（</w:t>
      </w:r>
      <w:hyperlink r:id="rId15" w:tooltip="http://www.ccgp.gov.cn" w:history="1">
        <w:r>
          <w:rPr>
            <w:rStyle w:val="901"/>
            <w:rFonts w:hint="eastAsia" w:ascii="宋体" w:hAnsi="宋体" w:cs="微软雅黑"/>
            <w:color w:val="000000"/>
          </w:rPr>
          <w:t xml:space="preserve">www.ccgp.gov.cn</w:t>
        </w:r>
      </w:hyperlink>
      <w:r>
        <w:rPr>
          <w:rFonts w:hint="eastAsia" w:ascii="宋体" w:hAnsi="宋体" w:cs="微软雅黑"/>
          <w:color w:val="000000"/>
        </w:rPr>
        <w:t xml:space="preserve">)</w:t>
      </w:r>
      <w:r>
        <w:rPr>
          <w:rFonts w:hint="eastAsia" w:ascii="宋体" w:hAnsi="宋体" w:cs="微软雅黑"/>
          <w:color w:val="000000"/>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color w:val="000000"/>
        </w:rPr>
        <w:t xml:space="preserve">信</w:t>
      </w:r>
      <w:r>
        <w:rPr>
          <w:rFonts w:hint="eastAsia" w:ascii="宋体" w:hAnsi="宋体" w:cs="微软雅黑"/>
          <w:color w:val="000000"/>
          <w:lang w:val="zh-CN"/>
        </w:rPr>
        <w:t xml:space="preserve">用记录；</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firstLine="420"/>
        <w:spacing w:line="360" w:lineRule="auto"/>
        <w:rPr>
          <w:rFonts w:hint="eastAsia" w:ascii="宋体" w:hAnsi="宋体" w:cs="微软雅黑"/>
          <w:color w:val="000000"/>
          <w:lang w:val="zh-CN"/>
        </w:rPr>
      </w:pPr>
      <w:r>
        <w:rPr>
          <w:rFonts w:hint="eastAsia" w:ascii="宋体" w:hAnsi="宋体" w:cs="微软雅黑"/>
          <w:color w:val="000000"/>
        </w:rPr>
        <w:t xml:space="preserve">（7）</w:t>
      </w:r>
      <w:r>
        <w:rPr>
          <w:rFonts w:hint="eastAsia" w:ascii="宋体" w:hAnsi="宋体" w:cs="微软雅黑"/>
          <w:color w:val="000000"/>
          <w:lang w:val="zh-CN"/>
        </w:rPr>
        <w:t xml:space="preserve">响应文件未</w:t>
      </w:r>
      <w:r>
        <w:rPr>
          <w:rFonts w:ascii="宋体" w:hAnsi="宋体" w:cs="微软雅黑"/>
          <w:color w:val="000000"/>
          <w:lang w:val="zh-CN"/>
        </w:rPr>
        <w:t xml:space="preserve">按磋商文件要求</w:t>
      </w:r>
      <w:r>
        <w:rPr>
          <w:rFonts w:hint="eastAsia" w:ascii="宋体" w:hAnsi="宋体" w:cs="微软雅黑"/>
          <w:color w:val="000000"/>
          <w:lang w:val="zh-CN"/>
        </w:rPr>
        <w:t xml:space="preserve">加</w:t>
      </w:r>
      <w:r>
        <w:rPr>
          <w:rFonts w:ascii="宋体" w:hAnsi="宋体" w:cs="微软雅黑"/>
          <w:color w:val="000000"/>
          <w:lang w:val="zh-CN"/>
        </w:rPr>
        <w:t xml:space="preserve">盖</w:t>
      </w:r>
      <w:r>
        <w:rPr>
          <w:rFonts w:hint="eastAsia" w:ascii="宋体" w:hAnsi="宋体" w:cs="微软雅黑"/>
          <w:color w:val="000000"/>
          <w:lang w:val="zh-CN"/>
        </w:rPr>
        <w:t xml:space="preserve">电子公</w:t>
      </w:r>
      <w:r>
        <w:rPr>
          <w:rFonts w:ascii="宋体" w:hAnsi="宋体" w:cs="微软雅黑"/>
          <w:color w:val="000000"/>
          <w:lang w:val="zh-CN"/>
        </w:rPr>
        <w:t xml:space="preserve">章；</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（8）</w:t>
      </w:r>
      <w:r>
        <w:rPr>
          <w:rFonts w:ascii="宋体" w:hAnsi="宋体" w:cs="微软雅黑"/>
          <w:color w:val="000000"/>
          <w:lang w:val="zh-CN"/>
        </w:rPr>
        <w:t xml:space="preserve">投标总价超出采购项目预算或者最高限价的；</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（9）</w:t>
      </w:r>
      <w:r>
        <w:rPr>
          <w:rFonts w:ascii="宋体" w:hAnsi="宋体" w:cs="微软雅黑"/>
          <w:color w:val="000000"/>
          <w:lang w:val="zh-CN"/>
        </w:rPr>
        <w:t xml:space="preserve">不同供应商的响应文件由同一单位或者个人编制；</w:t>
      </w:r>
      <w:r/>
    </w:p>
    <w:p>
      <w:pPr>
        <w:ind w:firstLine="420"/>
        <w:spacing w:line="360" w:lineRule="auto"/>
        <w:rPr>
          <w:rFonts w:hint="eastAsia" w:ascii="宋体" w:hAnsi="宋体" w:cs="微软雅黑"/>
          <w:color w:val="000000"/>
          <w:lang w:val="zh-CN"/>
        </w:rPr>
      </w:pPr>
      <w:r>
        <w:rPr>
          <w:rFonts w:hint="eastAsia" w:ascii="宋体" w:hAnsi="宋体" w:cs="微软雅黑"/>
          <w:color w:val="000000"/>
        </w:rPr>
        <w:t xml:space="preserve">（10）</w:t>
      </w:r>
      <w:r>
        <w:rPr>
          <w:rFonts w:ascii="宋体" w:hAnsi="宋体" w:cs="微软雅黑"/>
          <w:color w:val="000000"/>
          <w:lang w:val="zh-CN"/>
        </w:rPr>
        <w:t xml:space="preserve">不同供应商委托同一单位或者个人办理投标事宜；</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（11）</w:t>
      </w:r>
      <w:r>
        <w:rPr>
          <w:rFonts w:ascii="宋体" w:hAnsi="宋体" w:cs="微软雅黑"/>
          <w:color w:val="000000"/>
          <w:lang w:val="zh-CN"/>
        </w:rPr>
        <w:t xml:space="preserve">不同供应商的响应文件载明的项目管理成员为同一人</w:t>
      </w:r>
      <w:r>
        <w:rPr>
          <w:rFonts w:hint="eastAsia" w:ascii="宋体" w:hAnsi="宋体" w:cs="微软雅黑"/>
          <w:color w:val="000000"/>
          <w:lang w:val="zh-CN"/>
        </w:rPr>
        <w:t xml:space="preserve">；</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（12）</w:t>
      </w:r>
      <w:r>
        <w:rPr>
          <w:rFonts w:ascii="宋体" w:hAnsi="宋体" w:cs="微软雅黑"/>
          <w:color w:val="000000"/>
          <w:lang w:val="zh-CN"/>
        </w:rPr>
        <w:t xml:space="preserve">不同供应商的响应文件异常一致或者投标报价呈规律性差异；</w:t>
      </w:r>
      <w:r/>
    </w:p>
    <w:p>
      <w:pPr>
        <w:ind w:firstLine="420"/>
        <w:spacing w:line="360" w:lineRule="auto"/>
        <w:rPr>
          <w:rFonts w:hint="eastAsia" w:ascii="宋体" w:hAnsi="宋体" w:cs="微软雅黑"/>
          <w:color w:val="000000"/>
          <w:lang w:val="zh-CN"/>
        </w:rPr>
      </w:pPr>
      <w:r>
        <w:rPr>
          <w:rFonts w:hint="eastAsia" w:ascii="宋体" w:hAnsi="宋体" w:cs="微软雅黑"/>
          <w:color w:val="000000"/>
        </w:rPr>
        <w:t xml:space="preserve">（13）</w:t>
      </w:r>
      <w:r>
        <w:rPr>
          <w:rFonts w:ascii="宋体" w:hAnsi="宋体" w:cs="微软雅黑"/>
          <w:color w:val="000000"/>
          <w:lang w:val="zh-CN"/>
        </w:rPr>
        <w:t xml:space="preserve">不同供应商的法定代表人或委托代理人有夫妻、直系血亲关系的；</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（14）</w:t>
      </w:r>
      <w:r>
        <w:rPr>
          <w:rFonts w:ascii="宋体" w:hAnsi="宋体" w:cs="微软雅黑"/>
          <w:color w:val="000000"/>
          <w:lang w:val="zh-CN"/>
        </w:rPr>
        <w:t xml:space="preserve">不同供应商的负责人为同一人或者存在控股、管理关系的；</w:t>
      </w:r>
      <w:r/>
    </w:p>
    <w:p>
      <w:pPr>
        <w:ind w:firstLine="420"/>
        <w:spacing w:line="360" w:lineRule="auto"/>
        <w:rPr>
          <w:rFonts w:hint="eastAsia"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15</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文件中已标价工程量清单与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文件规定的暂估价、暂列金额及甲供材料价格不一致的；</w:t>
      </w:r>
      <w:r/>
    </w:p>
    <w:p>
      <w:pPr>
        <w:ind w:firstLine="420"/>
        <w:spacing w:line="360" w:lineRule="auto"/>
        <w:rPr>
          <w:rFonts w:hint="eastAsia"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16</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文件中已标价工程量清单与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文件明确列出的不可竞争费用项目或费率或计算基础不一致的；</w:t>
      </w:r>
      <w:r/>
    </w:p>
    <w:p>
      <w:pPr>
        <w:ind w:firstLine="420"/>
        <w:spacing w:line="360" w:lineRule="auto"/>
        <w:rPr>
          <w:rFonts w:hint="eastAsia"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17</w:t>
      </w:r>
      <w:r>
        <w:rPr>
          <w:rFonts w:ascii="宋体" w:hAnsi="宋体" w:cs="微软雅黑"/>
          <w:color w:val="000000"/>
          <w:lang w:val="zh-CN"/>
        </w:rPr>
        <w:t xml:space="preserve">）</w:t>
      </w:r>
      <w:r>
        <w:rPr>
          <w:rFonts w:hint="eastAsia" w:ascii="宋体" w:hAnsi="宋体" w:cs="微软雅黑"/>
          <w:color w:val="000000"/>
          <w:lang w:val="zh-CN"/>
        </w:rPr>
        <w:t xml:space="preserve">响应</w:t>
      </w:r>
      <w:r>
        <w:rPr>
          <w:rFonts w:ascii="宋体" w:hAnsi="宋体" w:cs="微软雅黑"/>
          <w:color w:val="000000"/>
          <w:lang w:val="zh-CN"/>
        </w:rPr>
        <w:t xml:space="preserve">文件的已标价工程量清单与</w:t>
      </w:r>
      <w:r>
        <w:rPr>
          <w:rFonts w:hint="eastAsia" w:ascii="宋体" w:hAnsi="宋体" w:cs="微软雅黑"/>
          <w:color w:val="000000"/>
          <w:lang w:val="zh-CN"/>
        </w:rPr>
        <w:t xml:space="preserve">磋商</w:t>
      </w:r>
      <w:r>
        <w:rPr>
          <w:rFonts w:ascii="宋体" w:hAnsi="宋体" w:cs="微软雅黑"/>
          <w:color w:val="000000"/>
          <w:lang w:val="zh-CN"/>
        </w:rPr>
        <w:t xml:space="preserve">文件提供的工程量清单中的项目编码、项目名称、项目特征、计量单位、工程量不一致的；</w:t>
      </w:r>
      <w:r/>
    </w:p>
    <w:p>
      <w:pPr>
        <w:ind w:firstLine="420"/>
        <w:spacing w:line="360" w:lineRule="auto"/>
        <w:rPr>
          <w:rFonts w:hint="eastAsia"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18</w:t>
      </w:r>
      <w:r>
        <w:rPr>
          <w:rFonts w:ascii="宋体" w:hAnsi="宋体" w:cs="微软雅黑"/>
          <w:color w:val="000000"/>
          <w:lang w:val="zh-CN"/>
        </w:rPr>
        <w:t xml:space="preserve">）磋商小组认为供应商的报价明显低于其他通过符合性审查供应商的报价，有可能影响服务或产品质量或者不能诚信履约的，</w:t>
      </w:r>
      <w:r>
        <w:rPr>
          <w:rFonts w:hint="eastAsia" w:ascii="宋体" w:hAnsi="宋体" w:cs="微软雅黑"/>
          <w:color w:val="000000"/>
          <w:lang w:val="zh-CN"/>
        </w:rPr>
        <w:t xml:space="preserve">将通过苏采云系统要求其在</w:t>
      </w:r>
      <w:r>
        <w:rPr>
          <w:rFonts w:ascii="宋体" w:hAnsi="宋体" w:cs="微软雅黑"/>
          <w:color w:val="000000"/>
          <w:lang w:val="zh-CN"/>
        </w:rPr>
        <w:t xml:space="preserve">合理的时间内提供说明，必要时提交相关证明材料；供应商不能证明其报价合理性的，磋商小组应当将其作为无效</w:t>
      </w:r>
      <w:r>
        <w:rPr>
          <w:rFonts w:hint="eastAsia" w:ascii="宋体" w:hAnsi="宋体" w:cs="微软雅黑"/>
          <w:color w:val="000000"/>
          <w:lang w:val="zh-CN"/>
        </w:rPr>
        <w:t xml:space="preserve">响应</w:t>
      </w:r>
      <w:r>
        <w:rPr>
          <w:rFonts w:ascii="宋体" w:hAnsi="宋体" w:cs="微软雅黑"/>
          <w:color w:val="000000"/>
          <w:lang w:val="zh-CN"/>
        </w:rPr>
        <w:t xml:space="preserve">处理；</w:t>
      </w:r>
      <w:r/>
    </w:p>
    <w:p>
      <w:pPr>
        <w:ind w:firstLine="420"/>
        <w:spacing w:line="360" w:lineRule="auto"/>
        <w:rPr>
          <w:rFonts w:hint="eastAsia"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19</w:t>
      </w:r>
      <w:r>
        <w:rPr>
          <w:rFonts w:ascii="宋体" w:hAnsi="宋体" w:cs="微软雅黑"/>
          <w:color w:val="000000"/>
          <w:lang w:val="zh-CN"/>
        </w:rPr>
        <w:t xml:space="preserve">）响应文件含有采购人不能接受的附加条件的；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（20）未实质性响应磋商文件的响应文件按无效响应处理。</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（21）</w:t>
      </w:r>
      <w:r>
        <w:rPr>
          <w:rFonts w:ascii="宋体" w:hAnsi="宋体" w:cs="微软雅黑"/>
          <w:color w:val="000000"/>
          <w:lang w:val="zh-CN"/>
        </w:rPr>
        <w:t xml:space="preserve">不符合法律、法规和磋商文件规定的其他实质性要求的。</w:t>
      </w:r>
      <w:r/>
    </w:p>
    <w:p>
      <w:pPr>
        <w:ind w:firstLine="422"/>
        <w:spacing w:line="360" w:lineRule="auto"/>
        <w:rPr>
          <w:rFonts w:hint="eastAsia" w:ascii="宋体" w:hAnsi="宋体" w:cs="微软雅黑"/>
          <w:b/>
          <w:bCs/>
          <w:color w:val="000000"/>
          <w:lang w:val="zh-CN"/>
        </w:rPr>
      </w:pPr>
      <w:r>
        <w:rPr>
          <w:rFonts w:ascii="宋体" w:hAnsi="宋体" w:cs="微软雅黑"/>
          <w:b/>
          <w:bCs/>
          <w:color w:val="000000"/>
          <w:lang w:val="zh-CN"/>
        </w:rPr>
        <w:t xml:space="preserve">11.</w:t>
      </w:r>
      <w:r>
        <w:rPr>
          <w:rFonts w:hint="eastAsia" w:ascii="宋体" w:hAnsi="宋体" w:cs="微软雅黑"/>
          <w:b/>
          <w:bCs/>
          <w:color w:val="000000"/>
          <w:lang w:val="zh-CN"/>
        </w:rPr>
        <w:t xml:space="preserve">8</w:t>
      </w:r>
      <w:r>
        <w:rPr>
          <w:rFonts w:hint="eastAsia" w:ascii="宋体" w:hAnsi="宋体" w:cs="微软雅黑"/>
          <w:b/>
          <w:bCs/>
          <w:color w:val="000000"/>
          <w:lang w:val="zh-CN"/>
        </w:rPr>
        <w:t xml:space="preserve"> </w:t>
      </w:r>
      <w:r>
        <w:rPr>
          <w:rFonts w:hint="eastAsia" w:ascii="宋体" w:hAnsi="宋体" w:cs="微软雅黑"/>
          <w:b/>
          <w:bCs/>
          <w:color w:val="000000"/>
          <w:lang w:val="zh-CN"/>
        </w:rPr>
        <w:t xml:space="preserve">出现下列情形之一的，磋商终止：</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（1）因情况变化，不再符合规定的竞争性磋商采购方式适用情形的；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（2）所有供应商的响应文件被磋商小组认定为无效的；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（3）在苏采云系统规定时间内成功解密电子响应文件的供应商不足3家；</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（4）出现影响采购公正的违法、违规行为的；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（5）供应商的最终报价超过采购预算的；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（6）因重大变故，采购任务取消的；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（7）采购人需求发生重大变化暂时不能确定或供应商提供的货物和服务不能满足需求等。</w:t>
      </w:r>
      <w:r/>
    </w:p>
    <w:p>
      <w:pPr>
        <w:ind w:firstLine="422"/>
        <w:spacing w:line="360" w:lineRule="auto"/>
        <w:rPr>
          <w:rFonts w:hint="eastAsia" w:ascii="宋体" w:hAnsi="宋体" w:cs="微软雅黑"/>
          <w:b/>
          <w:bCs/>
          <w:color w:val="000000"/>
          <w:lang w:val="zh-CN"/>
        </w:rPr>
      </w:pPr>
      <w:r>
        <w:rPr>
          <w:rFonts w:ascii="宋体" w:hAnsi="宋体" w:cs="微软雅黑"/>
          <w:b/>
          <w:bCs/>
          <w:color w:val="000000"/>
          <w:lang w:val="zh-CN"/>
        </w:rPr>
        <w:t xml:space="preserve">11.9</w:t>
      </w:r>
      <w:r>
        <w:rPr>
          <w:rFonts w:hint="eastAsia" w:ascii="宋体" w:hAnsi="宋体" w:cs="微软雅黑"/>
          <w:b/>
          <w:bCs/>
          <w:color w:val="000000"/>
          <w:lang w:val="zh-CN"/>
        </w:rPr>
        <w:t xml:space="preserve"> </w:t>
      </w:r>
      <w:r>
        <w:rPr>
          <w:rFonts w:hint="eastAsia" w:ascii="宋体" w:hAnsi="宋体" w:cs="微软雅黑"/>
          <w:b/>
          <w:bCs/>
          <w:color w:val="000000"/>
          <w:lang w:val="zh-CN"/>
        </w:rPr>
        <w:t xml:space="preserve">异常低价审查</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根据</w:t>
      </w:r>
      <w:r>
        <w:rPr>
          <w:rFonts w:hint="eastAsia" w:ascii="宋体" w:hAnsi="宋体" w:cs="微软雅黑"/>
          <w:b/>
          <w:bCs/>
          <w:color w:val="000000"/>
          <w:lang w:val="zh-CN"/>
        </w:rPr>
        <w:t xml:space="preserve">中华人民共和国财政部</w:t>
      </w:r>
      <w:r>
        <w:rPr>
          <w:rFonts w:hint="eastAsia" w:ascii="宋体" w:hAnsi="宋体" w:cs="微软雅黑"/>
          <w:b/>
          <w:bCs/>
          <w:color w:val="000000"/>
          <w:lang w:val="zh-CN"/>
        </w:rPr>
        <w:t xml:space="preserve">《</w:t>
      </w:r>
      <w:r>
        <w:rPr>
          <w:rFonts w:ascii="宋体" w:hAnsi="宋体" w:cs="微软雅黑"/>
          <w:b/>
          <w:bCs/>
          <w:color w:val="000000"/>
          <w:lang w:val="zh-CN"/>
        </w:rPr>
        <w:t xml:space="preserve">关于推动解决政府采购异常低价问题的通知</w:t>
      </w:r>
      <w:r>
        <w:rPr>
          <w:rFonts w:hint="eastAsia" w:ascii="宋体" w:hAnsi="宋体" w:cs="微软雅黑"/>
          <w:b/>
          <w:bCs/>
          <w:color w:val="000000"/>
          <w:lang w:val="zh-CN"/>
        </w:rPr>
        <w:t xml:space="preserve">》（</w:t>
      </w:r>
      <w:r>
        <w:rPr>
          <w:rFonts w:hint="eastAsia" w:ascii="宋体" w:hAnsi="宋体" w:cs="微软雅黑"/>
          <w:b/>
          <w:bCs/>
          <w:color w:val="000000"/>
          <w:lang w:val="zh-CN"/>
        </w:rPr>
        <w:t xml:space="preserve">财库</w:t>
      </w:r>
      <w:r>
        <w:rPr>
          <w:rFonts w:hint="eastAsia" w:ascii="宋体" w:hAnsi="宋体" w:cs="微软雅黑"/>
          <w:b/>
          <w:bCs/>
          <w:color w:val="000000"/>
          <w:lang w:val="zh-CN"/>
        </w:rPr>
        <w:t xml:space="preserve">〔202</w:t>
      </w:r>
      <w:r>
        <w:rPr>
          <w:rFonts w:hint="eastAsia" w:ascii="宋体" w:hAnsi="宋体" w:cs="微软雅黑"/>
          <w:b/>
          <w:bCs/>
          <w:color w:val="000000"/>
          <w:lang w:val="zh-CN"/>
        </w:rPr>
        <w:t xml:space="preserve">6</w:t>
      </w:r>
      <w:r>
        <w:rPr>
          <w:rFonts w:hint="eastAsia" w:ascii="宋体" w:hAnsi="宋体" w:cs="微软雅黑"/>
          <w:b/>
          <w:bCs/>
          <w:color w:val="000000"/>
          <w:lang w:val="zh-CN"/>
        </w:rPr>
        <w:t xml:space="preserve">〕2号）要求，评审过程中出现下列情形之一的，评标小组应当启动异常低价投标（响应）审查程序：</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1.投标（响应）报价低于全部通过符合性审查供应商投标（响应）报价平均值</w:t>
      </w:r>
      <w:r>
        <w:rPr>
          <w:rFonts w:hint="eastAsia" w:ascii="宋体" w:hAnsi="宋体" w:cs="微软雅黑"/>
          <w:b/>
          <w:bCs/>
          <w:color w:val="000000"/>
          <w:lang w:val="zh-CN"/>
        </w:rPr>
        <w:t xml:space="preserve">65</w:t>
      </w:r>
      <w:r>
        <w:rPr>
          <w:rFonts w:hint="eastAsia" w:ascii="宋体" w:hAnsi="宋体" w:cs="微软雅黑"/>
          <w:b/>
          <w:bCs/>
          <w:color w:val="000000"/>
          <w:lang w:val="zh-CN"/>
        </w:rPr>
        <w:t xml:space="preserve">%的，即投标（响应）报价&lt;全部通过符合性审查供应商投标（响应）报价平均值×</w:t>
      </w:r>
      <w:r>
        <w:rPr>
          <w:rFonts w:hint="eastAsia" w:ascii="宋体" w:hAnsi="宋体" w:cs="微软雅黑"/>
          <w:b/>
          <w:bCs/>
          <w:color w:val="000000"/>
          <w:lang w:val="zh-CN"/>
        </w:rPr>
        <w:t xml:space="preserve">65</w:t>
      </w:r>
      <w:r>
        <w:rPr>
          <w:rFonts w:hint="eastAsia" w:ascii="宋体" w:hAnsi="宋体" w:cs="微软雅黑"/>
          <w:b/>
          <w:bCs/>
          <w:color w:val="000000"/>
          <w:lang w:val="zh-CN"/>
        </w:rPr>
        <w:t xml:space="preserve">%；</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2.</w:t>
      </w:r>
      <w:r>
        <w:rPr>
          <w:rFonts w:hint="eastAsia" w:ascii="宋体" w:hAnsi="宋体" w:cs="微软雅黑"/>
          <w:b/>
          <w:bCs/>
          <w:color w:val="000000"/>
          <w:lang w:val="zh-CN"/>
        </w:rPr>
        <w:t xml:space="preserve">投标报价低于通过符合性审查的次低报价供应商投标报价65%的，即投标报价&lt;通过符合性审查的次低报价供应商投标报价×65%；</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3.</w:t>
      </w:r>
      <w:r>
        <w:rPr>
          <w:rFonts w:hint="eastAsia" w:ascii="宋体" w:hAnsi="宋体" w:cs="微软雅黑"/>
          <w:b/>
          <w:bCs/>
          <w:color w:val="000000"/>
          <w:lang w:val="zh-CN"/>
        </w:rPr>
        <w:t xml:space="preserve">投标报价低于采购项目最高限价65%的，即投标报价&lt;采购项目最高限价×65%</w:t>
      </w:r>
      <w:r>
        <w:rPr>
          <w:rFonts w:hint="eastAsia" w:ascii="宋体" w:hAnsi="宋体" w:cs="微软雅黑"/>
          <w:b/>
          <w:bCs/>
          <w:color w:val="000000"/>
          <w:lang w:val="zh-CN"/>
        </w:rPr>
        <w:t xml:space="preserve">； </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4.</w:t>
      </w:r>
      <w:r>
        <w:rPr>
          <w:rFonts w:hint="eastAsia" w:ascii="宋体" w:hAnsi="宋体" w:cs="微软雅黑"/>
          <w:b/>
          <w:bCs/>
          <w:color w:val="000000"/>
          <w:lang w:val="zh-CN"/>
        </w:rPr>
        <w:t xml:space="preserve">评委会基于专业判断，认为供应商报价过低，有可能影响产品质量或者不能诚信履约的其他情形。</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启动异常低价投标（响应）审查后，</w:t>
      </w:r>
      <w:r>
        <w:rPr>
          <w:rFonts w:ascii="宋体" w:hAnsi="宋体" w:cs="微软雅黑"/>
          <w:b/>
          <w:bCs/>
          <w:color w:val="000000"/>
          <w:lang w:val="zh-CN"/>
        </w:rPr>
        <w:t xml:space="preserve">评审委员会</w:t>
      </w:r>
      <w:r>
        <w:rPr>
          <w:rFonts w:hint="eastAsia" w:ascii="宋体" w:hAnsi="宋体" w:cs="微软雅黑"/>
          <w:b/>
          <w:bCs/>
          <w:color w:val="000000"/>
          <w:lang w:val="zh-CN"/>
        </w:rPr>
        <w:t xml:space="preserve">应当要求相关供应商在评标现场合理的时间内，提供项目具体成本测算等与报价合理性相关的书面说明及相关证明材料，</w:t>
      </w:r>
      <w:r>
        <w:rPr>
          <w:rFonts w:ascii="宋体" w:hAnsi="宋体" w:cs="微软雅黑"/>
          <w:b/>
          <w:bCs/>
          <w:color w:val="000000"/>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微软雅黑"/>
          <w:b/>
          <w:bCs/>
          <w:color w:val="000000"/>
          <w:lang w:val="zh-CN"/>
        </w:rPr>
      </w:pPr>
      <w:r>
        <w:rPr>
          <w:rFonts w:hint="eastAsia" w:ascii="宋体" w:hAnsi="宋体" w:cs="微软雅黑"/>
          <w:b/>
          <w:bCs/>
          <w:color w:val="000000"/>
          <w:lang w:val="zh-CN"/>
        </w:rPr>
        <w:t xml:space="preserve">对投标（响应）价格作出解释，由</w:t>
      </w:r>
      <w:r>
        <w:rPr>
          <w:rFonts w:ascii="宋体" w:hAnsi="宋体" w:cs="微软雅黑"/>
          <w:b/>
          <w:bCs/>
          <w:color w:val="000000"/>
          <w:lang w:val="zh-CN"/>
        </w:rPr>
        <w:t xml:space="preserve">评审委员在评审现场及时获取同类项目中标（成交）价格、类似产品市场价格水平、行业人工费用标准、国家有关部门指导行业协会发布的行业平均成本等相关信息资料提供便利。</w:t>
      </w:r>
      <w:r>
        <w:rPr>
          <w:rFonts w:hint="eastAsia" w:ascii="宋体" w:hAnsi="宋体" w:cs="微软雅黑"/>
          <w:b/>
          <w:bCs/>
          <w:color w:val="000000"/>
          <w:lang w:val="zh-CN"/>
        </w:rPr>
        <w:t xml:space="preserve">投标（响应）供应商不提供书面说明、证明材料，或者提供的书面说明、证明材料不能证明其报价合理性的，评标小组应当将其作为无效投标（响应）处理。审查相关情况应当在评审报告中进行记录。</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w:t>
      </w:r>
      <w:r>
        <w:rPr>
          <w:rFonts w:ascii="宋体" w:hAnsi="宋体" w:cs="微软雅黑"/>
          <w:color w:val="000000"/>
          <w:lang w:val="zh-CN"/>
        </w:rPr>
        <w:t xml:space="preserve">1.10磋商有效期为90天，从提交响应文件的截止之日起算。响应文件中承诺的磋商有效期应当不少于竞争性磋商文件中载明的磋商有效期。</w:t>
      </w:r>
      <w:r/>
    </w:p>
    <w:p>
      <w:pPr>
        <w:pStyle w:val="871"/>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12、评定成交方法和标准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12.1</w:t>
      </w:r>
      <w:r>
        <w:rPr>
          <w:rFonts w:hint="eastAsia" w:ascii="宋体" w:hAnsi="宋体" w:cs="微软雅黑"/>
          <w:color w:val="000000"/>
        </w:rPr>
        <w:t xml:space="preserve"> </w:t>
      </w:r>
      <w:r>
        <w:rPr>
          <w:rFonts w:hint="eastAsia" w:ascii="宋体" w:hAnsi="宋体" w:cs="微软雅黑"/>
          <w:color w:val="000000"/>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数平均，小数点后保留4位。</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12.2 综合评审的主要因素是：</w:t>
      </w:r>
      <w:r>
        <w:rPr>
          <w:rFonts w:hint="eastAsia" w:ascii="宋体" w:hAnsi="宋体" w:cs="微软雅黑"/>
          <w:color w:val="000000"/>
        </w:rPr>
        <w:t xml:space="preserve">详见磋商文件第三章</w:t>
      </w:r>
      <w:r>
        <w:rPr>
          <w:rFonts w:hint="eastAsia" w:ascii="宋体" w:hAnsi="宋体" w:cs="微软雅黑"/>
          <w:color w:val="000000"/>
        </w:rPr>
        <w:t xml:space="preserve">。</w:t>
      </w:r>
      <w:r/>
    </w:p>
    <w:p>
      <w:pPr>
        <w:pStyle w:val="883"/>
        <w:ind w:firstLine="420"/>
        <w:spacing w:line="360" w:lineRule="auto"/>
        <w:rPr>
          <w:rFonts w:hint="eastAsia" w:ascii="宋体" w:hAnsi="宋体" w:cs="微软雅黑"/>
          <w:color w:val="000000"/>
          <w:sz w:val="21"/>
          <w:szCs w:val="21"/>
        </w:rPr>
      </w:pPr>
      <w:r>
        <w:rPr>
          <w:rFonts w:hint="eastAsia" w:ascii="宋体" w:hAnsi="宋体" w:eastAsia="宋体" w:cs="微软雅黑"/>
          <w:color w:val="000000"/>
          <w:sz w:val="21"/>
          <w:szCs w:val="24"/>
        </w:rPr>
        <w:t xml:space="preserve">12.3</w:t>
      </w:r>
      <w:r>
        <w:rPr>
          <w:rFonts w:hint="eastAsia" w:ascii="宋体" w:hAnsi="宋体" w:eastAsia="宋体" w:cs="微软雅黑"/>
          <w:color w:val="000000"/>
          <w:sz w:val="21"/>
          <w:szCs w:val="24"/>
        </w:rPr>
        <w:t xml:space="preserve"> </w:t>
      </w:r>
      <w:r>
        <w:rPr>
          <w:rFonts w:hint="eastAsia" w:ascii="宋体" w:hAnsi="宋体" w:eastAsia="宋体" w:cs="微软雅黑"/>
          <w:color w:val="000000"/>
          <w:sz w:val="21"/>
          <w:szCs w:val="24"/>
        </w:rPr>
        <w:t xml:space="preserve">评定方法，详见磋商文件第三章。</w:t>
      </w:r>
      <w:r>
        <w:rPr>
          <w:rFonts w:hint="eastAsia" w:ascii="宋体" w:hAnsi="宋体" w:cs="微软雅黑"/>
          <w:b/>
          <w:bCs/>
          <w:color w:val="000000"/>
        </w:rPr>
        <w:tab/>
      </w:r>
      <w:r/>
    </w:p>
    <w:p>
      <w:pPr>
        <w:pStyle w:val="871"/>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13、确定成交供应商</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13.1</w:t>
      </w:r>
      <w:r>
        <w:rPr>
          <w:rFonts w:hint="eastAsia" w:ascii="宋体" w:hAnsi="宋体" w:cs="微软雅黑"/>
          <w:color w:val="000000"/>
          <w:lang w:val="zh-CN"/>
        </w:rPr>
        <w:t xml:space="preserve">在综合比较与评价后按照得分高低顺序对供应商进行排列。</w:t>
      </w:r>
      <w:r>
        <w:rPr>
          <w:rFonts w:hint="eastAsia" w:ascii="宋体" w:hAnsi="宋体" w:cs="微软雅黑"/>
          <w:color w:val="000000"/>
        </w:rPr>
        <w:t xml:space="preserve">得分相同的，按报价由低到高顺序排列。得分且报价相同的，按技术指标优劣顺序排列。</w:t>
      </w:r>
      <w:r>
        <w:rPr>
          <w:rFonts w:hint="eastAsia" w:ascii="宋体" w:hAnsi="宋体" w:cs="微软雅黑"/>
          <w:color w:val="000000"/>
          <w:lang w:val="zh-CN"/>
        </w:rPr>
        <w:t xml:space="preserve">磋商小组将严格按照采购文件的要求和条件进行比较</w:t>
      </w:r>
      <w:r>
        <w:rPr>
          <w:rFonts w:hint="eastAsia" w:ascii="宋体" w:hAnsi="宋体" w:cs="微软雅黑"/>
          <w:color w:val="000000"/>
          <w:lang w:val="zh-CN"/>
        </w:rPr>
        <w:t xml:space="preserve">，</w:t>
      </w:r>
      <w:r>
        <w:rPr>
          <w:rFonts w:hint="eastAsia" w:ascii="宋体" w:hAnsi="宋体" w:cs="微软雅黑"/>
          <w:color w:val="000000"/>
          <w:lang w:val="zh-CN"/>
        </w:rPr>
        <w:t xml:space="preserve">根据评审办法直接确定成交供应商或推荐出成交候选供应商。</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13.2 成交供应商确定后，将</w:t>
      </w:r>
      <w:r>
        <w:rPr>
          <w:rFonts w:hint="eastAsia" w:ascii="宋体" w:hAnsi="宋体" w:cs="微软雅黑"/>
          <w:color w:val="000000"/>
        </w:rPr>
        <w:t xml:space="preserve">在财政部门指定的政府采购信息发布媒体上公告</w:t>
      </w:r>
      <w:r>
        <w:rPr>
          <w:rFonts w:hint="eastAsia" w:ascii="宋体" w:hAnsi="宋体" w:cs="微软雅黑"/>
          <w:color w:val="000000"/>
          <w:lang w:val="zh-CN"/>
        </w:rPr>
        <w:t xml:space="preserve">，</w:t>
      </w:r>
      <w:r>
        <w:rPr>
          <w:rFonts w:hint="eastAsia" w:ascii="宋体" w:hAnsi="宋体" w:cs="微软雅黑"/>
          <w:color w:val="000000"/>
        </w:rPr>
        <w:t xml:space="preserve">成交供应商及时</w:t>
      </w:r>
      <w:r>
        <w:rPr>
          <w:rFonts w:hint="eastAsia" w:ascii="宋体" w:hAnsi="宋体" w:cs="微软雅黑"/>
          <w:color w:val="000000"/>
          <w:lang w:val="zh-CN"/>
        </w:rPr>
        <w:t xml:space="preserve">到</w:t>
      </w:r>
      <w:r>
        <w:rPr>
          <w:rFonts w:hint="eastAsia" w:ascii="宋体" w:hAnsi="宋体" w:cs="微软雅黑"/>
          <w:color w:val="000000"/>
        </w:rPr>
        <w:t xml:space="preserve">采购</w:t>
      </w:r>
      <w:r>
        <w:rPr>
          <w:rFonts w:hint="eastAsia" w:ascii="宋体" w:hAnsi="宋体" w:cs="微软雅黑"/>
          <w:color w:val="000000"/>
        </w:rPr>
        <w:t xml:space="preserve">人处领取《成交通知书》</w:t>
      </w:r>
      <w:r>
        <w:rPr>
          <w:rFonts w:hint="eastAsia" w:ascii="宋体" w:hAnsi="宋体" w:cs="微软雅黑"/>
          <w:color w:val="000000"/>
          <w:lang w:val="zh-CN"/>
        </w:rPr>
        <w:t xml:space="preserve">。</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13.3 成交通知书对采购人和成交供应商具有同等法律效力。</w:t>
      </w:r>
      <w:r/>
    </w:p>
    <w:p>
      <w:pPr>
        <w:ind w:firstLine="420"/>
        <w:spacing w:line="360" w:lineRule="auto"/>
        <w:tabs>
          <w:tab w:val="left" w:pos="1260" w:leader="none"/>
        </w:tabs>
        <w:rPr>
          <w:rFonts w:hint="eastAsia" w:ascii="宋体" w:hAnsi="宋体" w:cs="微软雅黑"/>
          <w:color w:val="000000"/>
        </w:rPr>
      </w:pPr>
      <w:r>
        <w:rPr>
          <w:rFonts w:hint="eastAsia" w:ascii="宋体" w:hAnsi="宋体" w:cs="微软雅黑"/>
          <w:color w:val="000000"/>
        </w:rPr>
        <w:t xml:space="preserve">13.4 代理机构对未成交的供应商不作未成交原因的解释。</w:t>
      </w:r>
      <w:r/>
    </w:p>
    <w:p>
      <w:pPr>
        <w:pStyle w:val="871"/>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14、编写评审报告</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磋商小组根据磋商过程和结果编写评审报告。</w:t>
      </w:r>
      <w:r/>
    </w:p>
    <w:p>
      <w:pPr>
        <w:pStyle w:val="871"/>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15、签订合同</w:t>
      </w:r>
      <w:r/>
    </w:p>
    <w:p>
      <w:pPr>
        <w:ind w:firstLine="420"/>
        <w:spacing w:line="360" w:lineRule="auto"/>
        <w:rPr>
          <w:rFonts w:hint="eastAsia" w:ascii="宋体" w:hAnsi="宋体" w:cs="微软雅黑"/>
          <w:color w:val="000000"/>
          <w:lang w:val="zh-CN"/>
        </w:rPr>
      </w:pPr>
      <w:r>
        <w:rPr>
          <w:rFonts w:hint="eastAsia" w:ascii="宋体" w:hAnsi="宋体" w:cs="微软雅黑"/>
          <w:color w:val="000000"/>
        </w:rPr>
        <w:t xml:space="preserve">15</w:t>
      </w:r>
      <w:r>
        <w:rPr>
          <w:rFonts w:hint="eastAsia" w:ascii="宋体" w:hAnsi="宋体" w:cs="微软雅黑"/>
          <w:color w:val="000000"/>
          <w:lang w:val="zh-CN"/>
        </w:rPr>
        <w:t xml:space="preserve">.</w:t>
      </w:r>
      <w:r>
        <w:rPr>
          <w:rFonts w:hint="eastAsia" w:ascii="宋体" w:hAnsi="宋体" w:cs="微软雅黑"/>
          <w:color w:val="000000"/>
        </w:rPr>
        <w:t xml:space="preserve">1 成交供应商应当</w:t>
      </w:r>
      <w:r>
        <w:rPr>
          <w:rFonts w:hint="eastAsia" w:ascii="宋体" w:hAnsi="宋体" w:cs="微软雅黑"/>
          <w:color w:val="000000"/>
          <w:lang w:val="zh-CN"/>
        </w:rPr>
        <w:t xml:space="preserve">自成交通知书发出之日起三十日内，</w:t>
      </w:r>
      <w:r>
        <w:rPr>
          <w:rFonts w:hint="eastAsia" w:ascii="宋体" w:hAnsi="宋体" w:cs="微软雅黑"/>
          <w:color w:val="000000"/>
        </w:rPr>
        <w:t xml:space="preserve">与采购人签订政府采购合同，所签订的合同不得对磋商文件和响应文件作实质性修改。</w:t>
      </w:r>
      <w:r/>
    </w:p>
    <w:p>
      <w:pPr>
        <w:ind w:firstLine="420"/>
        <w:spacing w:line="360" w:lineRule="auto"/>
        <w:rPr>
          <w:rFonts w:hint="eastAsia" w:ascii="宋体" w:hAnsi="宋体" w:cs="微软雅黑"/>
          <w:color w:val="000000"/>
        </w:rPr>
      </w:pPr>
      <w:r>
        <w:rPr>
          <w:rFonts w:hint="eastAsia" w:ascii="宋体" w:hAnsi="宋体" w:cs="微软雅黑"/>
          <w:color w:val="000000"/>
        </w:rPr>
        <w:t xml:space="preserve">15</w:t>
      </w:r>
      <w:r>
        <w:rPr>
          <w:rFonts w:hint="eastAsia" w:ascii="宋体" w:hAnsi="宋体" w:cs="微软雅黑"/>
          <w:color w:val="000000"/>
          <w:lang w:val="zh-CN"/>
        </w:rPr>
        <w:t xml:space="preserve">.2 </w:t>
      </w:r>
      <w:r>
        <w:rPr>
          <w:rFonts w:hint="eastAsia" w:ascii="宋体" w:hAnsi="宋体" w:cs="微软雅黑"/>
          <w:color w:val="000000"/>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15.3</w:t>
      </w:r>
      <w:r>
        <w:rPr>
          <w:rFonts w:hint="eastAsia" w:ascii="宋体" w:hAnsi="宋体" w:cs="微软雅黑"/>
          <w:color w:val="000000"/>
        </w:rPr>
        <w:t xml:space="preserve"> 除不可抗力等因素外，</w:t>
      </w:r>
      <w:r>
        <w:rPr>
          <w:rFonts w:hint="eastAsia" w:ascii="宋体" w:hAnsi="宋体" w:cs="微软雅黑"/>
          <w:color w:val="000000"/>
          <w:lang w:val="zh-CN"/>
        </w:rPr>
        <w:t xml:space="preserve">成交通知书发出后，采购人改变成交结果，或者成交供应商拒绝签订政府采购合同的，应当承担相应的法律责任。</w:t>
      </w:r>
      <w:r/>
    </w:p>
    <w:p>
      <w:pPr>
        <w:ind w:firstLine="420"/>
        <w:spacing w:line="360" w:lineRule="auto"/>
        <w:rPr>
          <w:rFonts w:hint="eastAsia" w:ascii="宋体" w:hAnsi="宋体" w:cs="微软雅黑"/>
          <w:b/>
          <w:color w:val="000000"/>
        </w:rPr>
      </w:pPr>
      <w:r>
        <w:rPr>
          <w:rFonts w:hint="eastAsia" w:ascii="宋体" w:hAnsi="宋体" w:cs="微软雅黑"/>
          <w:color w:val="000000"/>
          <w:lang w:val="zh-CN"/>
        </w:rPr>
        <w:t xml:space="preserve">15.4</w:t>
      </w:r>
      <w:r>
        <w:rPr>
          <w:rFonts w:hint="eastAsia" w:ascii="宋体" w:hAnsi="宋体" w:cs="微软雅黑"/>
          <w:color w:val="000000"/>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15.5成交供应商拒绝签订政府采购合同的，</w:t>
      </w:r>
      <w:r>
        <w:rPr>
          <w:rFonts w:hint="eastAsia" w:ascii="宋体" w:hAnsi="宋体" w:cs="微软雅黑"/>
          <w:color w:val="000000"/>
        </w:rPr>
        <w:t xml:space="preserve">或因不可抗力或者自身原因不能履行政府采购合同的，</w:t>
      </w:r>
      <w:r>
        <w:rPr>
          <w:rFonts w:hint="eastAsia" w:ascii="宋体" w:hAnsi="宋体" w:cs="微软雅黑"/>
          <w:color w:val="000000"/>
          <w:lang w:val="zh-CN"/>
        </w:rPr>
        <w:t xml:space="preserve">采购人可以视情与排位在成交供应商之后第一位的成交候选供应商签订政府采购合同，也可以重新开展采购活动。</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15.6 政府采购合同履行中，采购人需追加与合同标的相同的货物或服务的，在不改变合同其他条款的前提下，可以与供应商协商签订补充合同，但所有补充合同的采购金额不得超过原合同采购金额的百分之十。单价以本次成交所报单价计算。</w:t>
      </w:r>
      <w:r/>
    </w:p>
    <w:p>
      <w:pPr>
        <w:pStyle w:val="870"/>
        <w:ind w:firstLine="422"/>
        <w:keepLines w:val="0"/>
        <w:keepNext w:val="0"/>
        <w:spacing w:before="0" w:after="0"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五</w:t>
      </w:r>
      <w:r>
        <w:rPr>
          <w:rFonts w:hint="eastAsia" w:ascii="宋体" w:hAnsi="宋体" w:cs="宋体"/>
          <w:color w:val="000000"/>
          <w:sz w:val="21"/>
          <w:szCs w:val="21"/>
          <w:lang w:val="zh-CN"/>
        </w:rPr>
        <w:t xml:space="preserve">、询问、质疑、投诉和诚实信用</w:t>
      </w:r>
      <w:r/>
    </w:p>
    <w:p>
      <w:pPr>
        <w:pStyle w:val="871"/>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16、询问</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16.1 供应商对采购活动事项有疑问的，可以向代理机构提出询问，代理机构将在两个工作日内作出答复，但答复的内容不涉及商业秘密。</w:t>
      </w:r>
      <w:r/>
    </w:p>
    <w:p>
      <w:pPr>
        <w:pStyle w:val="871"/>
        <w:ind w:firstLine="422"/>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17、质疑</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17.1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　　　　　　　</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w:t>
      </w:r>
      <w:r>
        <w:rPr>
          <w:rFonts w:hint="eastAsia" w:ascii="宋体" w:hAnsi="宋体" w:cs="微软雅黑"/>
          <w:color w:val="000000"/>
          <w:lang w:val="zh-CN"/>
        </w:rPr>
        <w:t xml:space="preserve">质疑项目名称、项目编号、包号、采购公告发布时间、磋商时间；</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（2）</w:t>
      </w:r>
      <w:r>
        <w:rPr>
          <w:rFonts w:hint="eastAsia" w:ascii="宋体" w:hAnsi="宋体" w:cs="微软雅黑"/>
          <w:color w:val="000000"/>
          <w:lang w:val="zh-CN"/>
        </w:rPr>
        <w:t xml:space="preserve">提起质疑的日期、具体的质疑事项及事实根据（具体条款）；</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（3）</w:t>
      </w:r>
      <w:r>
        <w:rPr>
          <w:rFonts w:hint="eastAsia" w:ascii="宋体" w:hAnsi="宋体" w:cs="微软雅黑"/>
          <w:color w:val="000000"/>
          <w:lang w:val="zh-CN"/>
        </w:rPr>
        <w:t xml:space="preserve">认为自己合法权益受到损害或可能受到损害的相关证据材料</w:t>
      </w:r>
      <w:r>
        <w:rPr>
          <w:rFonts w:hint="eastAsia" w:ascii="宋体" w:hAnsi="宋体" w:cs="微软雅黑"/>
          <w:color w:val="000000"/>
          <w:lang w:val="zh-CN"/>
        </w:rPr>
        <w:t xml:space="preserve">；</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（4）</w:t>
      </w:r>
      <w:r>
        <w:rPr>
          <w:rFonts w:hint="eastAsia" w:ascii="宋体" w:hAnsi="宋体" w:cs="微软雅黑"/>
          <w:color w:val="000000"/>
          <w:lang w:val="zh-CN"/>
        </w:rPr>
        <w:t xml:space="preserve">质疑供应商名称、地址、邮编、联系人、联系电话（包括座机、手机、传真号码等）；</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（5）</w:t>
      </w:r>
      <w:r>
        <w:rPr>
          <w:rFonts w:hint="eastAsia" w:ascii="宋体" w:hAnsi="宋体" w:cs="微软雅黑"/>
          <w:color w:val="000000"/>
          <w:lang w:val="zh-CN"/>
        </w:rPr>
        <w:t xml:space="preserve">质疑函应当署名，质疑人为自然人的，应当由本人签字并附有效身份证明；质疑人为法人或其他组织的，应当由法定代表人签字并加盖单位公章</w:t>
      </w:r>
      <w:r>
        <w:rPr>
          <w:rFonts w:hint="eastAsia" w:ascii="宋体" w:hAnsi="宋体" w:cs="微软雅黑"/>
          <w:color w:val="000000"/>
          <w:lang w:val="zh-CN"/>
        </w:rPr>
        <w:t xml:space="preserve">；</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（6）</w:t>
      </w:r>
      <w:r>
        <w:rPr>
          <w:rFonts w:hint="eastAsia" w:ascii="宋体" w:hAnsi="宋体" w:cs="微软雅黑"/>
          <w:color w:val="000000"/>
          <w:lang w:val="zh-CN"/>
        </w:rPr>
        <w:t xml:space="preserve">供应商委托代理质疑的，应当提交授权委托书，并载明委托的具体权限和事项。</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17.3</w:t>
      </w:r>
      <w:r>
        <w:rPr>
          <w:rFonts w:hint="eastAsia" w:ascii="宋体" w:hAnsi="宋体" w:cs="微软雅黑"/>
          <w:color w:val="000000"/>
          <w:lang w:val="zh-CN"/>
        </w:rPr>
        <w:t xml:space="preserve"> </w:t>
      </w:r>
      <w:r>
        <w:rPr>
          <w:rFonts w:hint="eastAsia" w:ascii="宋体" w:hAnsi="宋体" w:cs="微软雅黑"/>
          <w:color w:val="000000"/>
          <w:lang w:val="zh-CN"/>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17.4</w:t>
      </w:r>
      <w:r>
        <w:rPr>
          <w:rFonts w:hint="eastAsia" w:ascii="宋体" w:hAnsi="宋体" w:cs="微软雅黑"/>
          <w:color w:val="000000"/>
          <w:lang w:val="zh-CN"/>
        </w:rPr>
        <w:t xml:space="preserve"> </w:t>
      </w:r>
      <w:r>
        <w:rPr>
          <w:rFonts w:hint="eastAsia" w:ascii="宋体" w:hAnsi="宋体" w:cs="微软雅黑"/>
          <w:color w:val="000000"/>
          <w:lang w:val="zh-CN"/>
        </w:rPr>
        <w:t xml:space="preserve">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871"/>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18、投诉</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18.1 质疑供应商对代理机构的答复不满意，或代理机构未在规定的时间内作出答复的，可以在答复期满后</w:t>
      </w:r>
      <w:r>
        <w:rPr>
          <w:rFonts w:hint="eastAsia" w:ascii="宋体" w:hAnsi="宋体" w:cs="微软雅黑"/>
          <w:b/>
          <w:bCs/>
          <w:color w:val="000000"/>
          <w:lang w:val="zh-CN"/>
        </w:rPr>
        <w:t xml:space="preserve">十五个工作日</w:t>
      </w:r>
      <w:r>
        <w:rPr>
          <w:rFonts w:hint="eastAsia" w:ascii="宋体" w:hAnsi="宋体" w:cs="微软雅黑"/>
          <w:color w:val="000000"/>
          <w:lang w:val="zh-CN"/>
        </w:rPr>
        <w:t xml:space="preserve">内向采购项目同级财政部门投诉。</w:t>
      </w:r>
      <w:r/>
    </w:p>
    <w:p>
      <w:pPr>
        <w:pStyle w:val="871"/>
        <w:ind w:firstLine="422"/>
        <w:keepLines w:val="0"/>
        <w:keepNext w:val="0"/>
        <w:spacing w:before="0" w:after="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19、诚实信用</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19.1 供应商之间不得相互串通报价，不得妨碍其他供应商的公平竞争，不得损害采购人和其他供应商的合法权益。</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19.4 供应商不得虚假承诺，否则，按照提供虚假材料谋取成交处理。</w:t>
      </w:r>
      <w:r/>
    </w:p>
    <w:p>
      <w:pPr>
        <w:ind w:firstLine="420"/>
        <w:jc w:val="left"/>
        <w:spacing w:line="360" w:lineRule="auto"/>
        <w:rPr>
          <w:rFonts w:hint="eastAsia" w:ascii="宋体" w:hAnsi="宋体" w:cs="微软雅黑"/>
          <w:color w:val="000000"/>
          <w:lang w:val="zh-CN"/>
        </w:rPr>
      </w:pPr>
      <w:r>
        <w:rPr>
          <w:rFonts w:hint="eastAsia" w:ascii="宋体" w:hAnsi="宋体" w:cs="微软雅黑"/>
          <w:color w:val="000000"/>
          <w:lang w:val="zh-CN"/>
        </w:rPr>
        <w:t xml:space="preserve">19.5 供应商应自觉遵守磋商、评审纪律，扰乱磋商、评审现场秩序的，属于失信行为，根据《江苏省政府采购供应商监督管理暂行办法》，失信行为将被记入供应商诚信档案。</w:t>
      </w:r>
      <w:r/>
    </w:p>
    <w:p>
      <w:pPr>
        <w:pStyle w:val="869"/>
        <w:jc w:val="center"/>
        <w:spacing w:before="0" w:after="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rPr>
          <w:rFonts w:hint="eastAsia" w:ascii="宋体" w:hAnsi="宋体" w:eastAsia="宋体" w:cs="宋体"/>
          <w:color w:val="000000"/>
          <w:sz w:val="36"/>
          <w:szCs w:val="36"/>
        </w:rPr>
        <w:t xml:space="preserve">第三章 评分标准</w:t>
      </w:r>
      <w:r/>
    </w:p>
    <w:tbl>
      <w:tblPr>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2"/>
        <w:gridCol w:w="1294"/>
        <w:gridCol w:w="7102"/>
        <w:gridCol w:w="672"/>
      </w:tblGrid>
      <w:tr>
        <w:trPr>
          <w:jc w:val="center"/>
          <w:trHeight w:val="48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90" w:lineRule="exact"/>
              <w:rPr>
                <w:rFonts w:hint="eastAsia" w:ascii="宋体" w:hAnsi="宋体" w:cs="宋体"/>
                <w:b/>
                <w:color w:val="000000"/>
              </w:rPr>
            </w:pPr>
            <w:r>
              <w:rPr>
                <w:rFonts w:hint="eastAsia" w:ascii="宋体" w:hAnsi="宋体" w:cs="宋体"/>
                <w:b/>
                <w:color w:val="000000"/>
              </w:rPr>
              <w:t xml:space="preserve">序号</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jc w:val="center"/>
              <w:spacing w:line="390" w:lineRule="exact"/>
              <w:rPr>
                <w:rFonts w:hint="eastAsia" w:ascii="宋体" w:hAnsi="宋体" w:cs="宋体"/>
                <w:b/>
                <w:color w:val="000000"/>
              </w:rPr>
            </w:pPr>
            <w:r>
              <w:rPr>
                <w:rFonts w:hint="eastAsia" w:ascii="宋体" w:hAnsi="宋体" w:cs="宋体"/>
                <w:b/>
                <w:color w:val="000000"/>
              </w:rPr>
              <w:t xml:space="preserve">评分因素</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jc w:val="center"/>
              <w:spacing w:line="390" w:lineRule="exact"/>
              <w:rPr>
                <w:rFonts w:hint="eastAsia" w:ascii="宋体" w:hAnsi="宋体" w:cs="宋体"/>
                <w:b/>
                <w:color w:val="000000"/>
              </w:rPr>
            </w:pPr>
            <w:r>
              <w:rPr>
                <w:rFonts w:hint="eastAsia" w:ascii="宋体" w:hAnsi="宋体" w:cs="宋体"/>
                <w:b/>
                <w:color w:val="000000"/>
              </w:rPr>
              <w:t xml:space="preserve">评审标准</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90" w:lineRule="exact"/>
              <w:rPr>
                <w:rFonts w:hint="eastAsia" w:ascii="宋体" w:hAnsi="宋体" w:cs="宋体"/>
                <w:b/>
                <w:color w:val="000000"/>
              </w:rPr>
            </w:pPr>
            <w:r>
              <w:rPr>
                <w:rFonts w:hint="eastAsia" w:ascii="宋体" w:hAnsi="宋体" w:cs="宋体"/>
                <w:b/>
                <w:color w:val="000000"/>
              </w:rPr>
              <w:t xml:space="preserve">分值</w:t>
            </w:r>
            <w:r/>
          </w:p>
        </w:tc>
      </w:tr>
      <w:tr>
        <w:trPr>
          <w:jc w:val="center"/>
          <w:trHeight w:val="1310"/>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90" w:lineRule="exact"/>
              <w:rPr>
                <w:rFonts w:hint="eastAsia" w:ascii="宋体" w:hAnsi="宋体" w:cs="宋体"/>
                <w:color w:val="000000"/>
              </w:rPr>
            </w:pPr>
            <w:r>
              <w:rPr>
                <w:rFonts w:hint="eastAsia" w:ascii="宋体" w:hAnsi="宋体" w:cs="宋体"/>
                <w:color w:val="000000"/>
              </w:rPr>
              <w:t xml:space="preserve">1</w:t>
            </w:r>
            <w:r/>
          </w:p>
        </w:tc>
        <w:tc>
          <w:tcPr>
            <w:tcBorders>
              <w:top w:val="single" w:color="auto" w:sz="4" w:space="0"/>
              <w:left w:val="single" w:color="auto" w:sz="4" w:space="0"/>
              <w:right w:val="single" w:color="auto" w:sz="4" w:space="0"/>
            </w:tcBorders>
            <w:tcW w:w="1294" w:type="dxa"/>
            <w:vAlign w:val="center"/>
            <w:textDirection w:val="lrTb"/>
            <w:noWrap w:val="false"/>
          </w:tcPr>
          <w:p>
            <w:pPr>
              <w:jc w:val="center"/>
              <w:spacing w:line="390" w:lineRule="exact"/>
              <w:rPr>
                <w:rFonts w:hint="eastAsia" w:ascii="宋体" w:hAnsi="宋体" w:cs="宋体"/>
                <w:color w:val="000000"/>
              </w:rPr>
            </w:pPr>
            <w:r>
              <w:rPr>
                <w:rFonts w:hint="eastAsia" w:ascii="宋体" w:hAnsi="宋体" w:cs="宋体"/>
                <w:color w:val="000000"/>
              </w:rPr>
              <w:t xml:space="preserve">价格</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spacing w:line="390" w:lineRule="exact"/>
              <w:rPr>
                <w:rFonts w:hint="eastAsia" w:ascii="宋体" w:hAnsi="宋体" w:cs="宋体"/>
                <w:color w:val="000000"/>
              </w:rPr>
            </w:pPr>
            <w:r>
              <w:rPr>
                <w:rFonts w:hint="eastAsia" w:ascii="宋体" w:hAnsi="宋体" w:cs="宋体"/>
                <w:color w:val="000000"/>
              </w:rPr>
              <w:t xml:space="preserve">采用低价优先法计算，即满足</w:t>
            </w:r>
            <w:r>
              <w:rPr>
                <w:rFonts w:hint="eastAsia" w:ascii="宋体" w:hAnsi="宋体" w:cs="宋体"/>
                <w:color w:val="000000"/>
              </w:rPr>
              <w:t xml:space="preserve">磋商</w:t>
            </w:r>
            <w:r>
              <w:rPr>
                <w:rFonts w:hint="eastAsia" w:ascii="宋体" w:hAnsi="宋体" w:cs="宋体"/>
                <w:color w:val="000000"/>
              </w:rPr>
              <w:t xml:space="preserve">文件要求且价格最低的报价为评审基准价，其价格分为满分。</w:t>
            </w:r>
            <w:r/>
          </w:p>
          <w:p>
            <w:pPr>
              <w:spacing w:line="390" w:lineRule="exact"/>
              <w:rPr>
                <w:rFonts w:hint="eastAsia" w:ascii="宋体" w:hAnsi="宋体" w:cs="宋体"/>
                <w:color w:val="000000"/>
              </w:rPr>
            </w:pPr>
            <w:r>
              <w:rPr>
                <w:rFonts w:hint="eastAsia" w:ascii="宋体" w:hAnsi="宋体" w:cs="宋体"/>
                <w:color w:val="000000"/>
              </w:rPr>
              <w:t xml:space="preserve">其他供应商的价格分统一按照下列公式计算</w:t>
            </w:r>
            <w:r>
              <w:rPr>
                <w:rFonts w:hint="eastAsia" w:ascii="宋体" w:hAnsi="宋体" w:cs="宋体"/>
                <w:color w:val="000000"/>
              </w:rPr>
              <w:t xml:space="preserve">：</w:t>
            </w:r>
            <w:r>
              <w:rPr>
                <w:rFonts w:hint="eastAsia" w:ascii="宋体" w:hAnsi="宋体" w:cs="宋体"/>
                <w:color w:val="000000"/>
              </w:rPr>
              <w:t xml:space="preserve">报价得分=</w:t>
            </w:r>
            <w:r>
              <w:rPr>
                <w:rFonts w:hint="eastAsia" w:ascii="宋体" w:hAnsi="宋体" w:cs="宋体"/>
                <w:color w:val="000000"/>
              </w:rPr>
              <w:t xml:space="preserve">（</w:t>
            </w:r>
            <w:r>
              <w:rPr>
                <w:rFonts w:hint="eastAsia" w:ascii="宋体" w:hAnsi="宋体" w:cs="宋体"/>
                <w:color w:val="000000"/>
              </w:rPr>
              <w:t xml:space="preserve">评审基准价/报价</w:t>
            </w:r>
            <w:r>
              <w:rPr>
                <w:rFonts w:hint="eastAsia"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70</w:t>
            </w:r>
            <w:r>
              <w:rPr>
                <w:rFonts w:hint="eastAsia" w:ascii="宋体" w:hAnsi="宋体" w:cs="宋体"/>
                <w:color w:val="000000"/>
              </w:rPr>
              <w:t xml:space="preserve">（小数点保留二位</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90" w:lineRule="exact"/>
              <w:rPr>
                <w:rFonts w:hint="eastAsia" w:ascii="宋体" w:hAnsi="宋体" w:cs="宋体"/>
                <w:color w:val="000000"/>
              </w:rPr>
            </w:pPr>
            <w:r>
              <w:rPr>
                <w:rFonts w:ascii="宋体" w:hAnsi="宋体" w:cs="宋体"/>
                <w:color w:val="000000"/>
              </w:rPr>
              <w:t xml:space="preserve">70</w:t>
            </w:r>
            <w:r/>
          </w:p>
        </w:tc>
      </w:tr>
      <w:tr>
        <w:trPr>
          <w:jc w:val="center"/>
          <w:trHeight w:val="698"/>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90" w:lineRule="exact"/>
              <w:rPr>
                <w:rFonts w:hint="eastAsia" w:ascii="宋体" w:hAnsi="宋体" w:cs="宋体"/>
                <w:color w:val="000000"/>
              </w:rPr>
            </w:pPr>
            <w:r>
              <w:rPr>
                <w:rFonts w:hint="eastAsia" w:ascii="宋体" w:hAnsi="宋体" w:cs="宋体"/>
                <w:color w:val="000000"/>
              </w:rPr>
              <w:t xml:space="preserve">2</w:t>
            </w:r>
            <w:r>
              <w:rPr>
                <w:rFonts w:ascii="宋体" w:hAnsi="宋体" w:cs="宋体"/>
                <w:color w:val="000000"/>
              </w:rPr>
              <w:t xml:space="preserve">.1</w:t>
            </w:r>
            <w:r/>
          </w:p>
        </w:tc>
        <w:tc>
          <w:tcPr>
            <w:tcBorders>
              <w:left w:val="single" w:color="auto" w:sz="4" w:space="0"/>
              <w:right w:val="single" w:color="auto" w:sz="4" w:space="0"/>
            </w:tcBorders>
            <w:tcW w:w="1294" w:type="dxa"/>
            <w:vAlign w:val="center"/>
            <w:textDirection w:val="lrTb"/>
            <w:noWrap w:val="false"/>
          </w:tcPr>
          <w:p>
            <w:pPr>
              <w:jc w:val="center"/>
              <w:spacing w:line="390" w:lineRule="exact"/>
              <w:widowControl/>
              <w:rPr>
                <w:rFonts w:hint="eastAsia" w:ascii="宋体" w:hAnsi="宋体" w:cs="宋体"/>
                <w:color w:val="000000"/>
              </w:rPr>
            </w:pPr>
            <w:r>
              <w:rPr>
                <w:rFonts w:hint="eastAsia" w:ascii="宋体" w:hAnsi="宋体" w:cs="宋体"/>
                <w:color w:val="000000"/>
              </w:rPr>
              <w:t xml:space="preserve">项目负责人</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spacing w:line="390" w:lineRule="exact"/>
              <w:rPr>
                <w:rFonts w:hint="eastAsia" w:ascii="宋体" w:hAnsi="宋体" w:cs="宋体"/>
                <w:color w:val="000000"/>
              </w:rPr>
            </w:pPr>
            <w:r>
              <w:rPr>
                <w:rFonts w:hint="eastAsia" w:ascii="宋体" w:hAnsi="宋体" w:cs="宋体"/>
                <w:color w:val="000000"/>
              </w:rPr>
              <w:t xml:space="preserve">拟派项目负责人具有建设工程类中级工程师职称得2分。</w:t>
            </w:r>
            <w:r>
              <w:rPr>
                <w:rFonts w:hint="eastAsia" w:ascii="宋体" w:hAnsi="宋体" w:cs="宋体"/>
                <w:color w:val="000000"/>
              </w:rPr>
              <w:t xml:space="preserve">（提供</w:t>
            </w:r>
            <w:r>
              <w:rPr>
                <w:rFonts w:hint="eastAsia" w:ascii="宋体" w:hAnsi="宋体" w:cs="宋体"/>
                <w:color w:val="000000"/>
              </w:rPr>
              <w:t xml:space="preserve">有效的职称证书</w:t>
            </w:r>
            <w:r>
              <w:rPr>
                <w:rFonts w:hint="eastAsia" w:ascii="宋体" w:hAnsi="宋体" w:cs="宋体"/>
                <w:color w:val="000000"/>
              </w:rPr>
              <w:t xml:space="preserve">原件扫描件</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90" w:lineRule="exact"/>
              <w:rPr>
                <w:rFonts w:hint="eastAsia" w:ascii="宋体" w:hAnsi="宋体" w:cs="宋体"/>
                <w:color w:val="000000"/>
              </w:rPr>
            </w:pPr>
            <w:r>
              <w:rPr>
                <w:rFonts w:hint="eastAsia" w:ascii="宋体" w:hAnsi="宋体" w:cs="宋体"/>
                <w:color w:val="000000"/>
              </w:rPr>
              <w:t xml:space="preserve">2</w:t>
            </w:r>
            <w:r/>
          </w:p>
        </w:tc>
      </w:tr>
      <w:tr>
        <w:trPr>
          <w:jc w:val="center"/>
          <w:trHeight w:val="698"/>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90" w:lineRule="exact"/>
              <w:rPr>
                <w:rFonts w:hint="eastAsia" w:ascii="宋体" w:hAnsi="宋体" w:cs="宋体"/>
                <w:color w:val="000000"/>
              </w:rPr>
            </w:pPr>
            <w:r>
              <w:rPr>
                <w:rFonts w:ascii="宋体" w:hAnsi="宋体" w:cs="宋体"/>
                <w:color w:val="000000"/>
              </w:rPr>
              <w:t xml:space="preserve">2.2</w:t>
            </w:r>
            <w:r/>
          </w:p>
        </w:tc>
        <w:tc>
          <w:tcPr>
            <w:tcBorders>
              <w:left w:val="single" w:color="auto" w:sz="4" w:space="0"/>
              <w:right w:val="single" w:color="auto" w:sz="4" w:space="0"/>
            </w:tcBorders>
            <w:tcW w:w="1294" w:type="dxa"/>
            <w:vAlign w:val="center"/>
            <w:textDirection w:val="lrTb"/>
            <w:noWrap w:val="false"/>
          </w:tcPr>
          <w:p>
            <w:pPr>
              <w:jc w:val="center"/>
              <w:spacing w:line="390" w:lineRule="exact"/>
              <w:widowControl/>
              <w:rPr>
                <w:rFonts w:hint="eastAsia" w:ascii="宋体" w:hAnsi="宋体" w:cs="宋体"/>
                <w:color w:val="000000"/>
              </w:rPr>
            </w:pPr>
            <w:r>
              <w:rPr>
                <w:rFonts w:hint="eastAsia" w:ascii="宋体" w:hAnsi="宋体"/>
                <w:color w:val="000000"/>
                <w:szCs w:val="21"/>
              </w:rPr>
              <w:t xml:space="preserve">项目组成员</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spacing w:line="390" w:lineRule="exact"/>
              <w:rPr>
                <w:rFonts w:hint="eastAsia" w:ascii="宋体" w:hAnsi="宋体" w:cs="宋体"/>
                <w:color w:val="000000"/>
              </w:rPr>
            </w:pPr>
            <w:r>
              <w:rPr>
                <w:rFonts w:hint="eastAsia" w:ascii="宋体" w:hAnsi="宋体" w:cs="宋体"/>
                <w:color w:val="000000"/>
              </w:rPr>
              <w:t xml:space="preserve">（1）技术负责人1名：</w:t>
            </w:r>
            <w:r>
              <w:rPr>
                <w:rFonts w:hint="eastAsia" w:ascii="宋体" w:hAnsi="宋体" w:cs="宋体"/>
                <w:color w:val="000000"/>
              </w:rPr>
              <w:t xml:space="preserve">具有建设工程类</w:t>
            </w:r>
            <w:r>
              <w:rPr>
                <w:rFonts w:hint="eastAsia" w:ascii="宋体" w:hAnsi="宋体" w:cs="宋体"/>
                <w:color w:val="000000"/>
              </w:rPr>
              <w:t xml:space="preserve">高</w:t>
            </w:r>
            <w:r>
              <w:rPr>
                <w:rFonts w:hint="eastAsia" w:ascii="宋体" w:hAnsi="宋体" w:cs="宋体"/>
                <w:color w:val="000000"/>
              </w:rPr>
              <w:t xml:space="preserve">级及以上工程师职称得</w:t>
            </w:r>
            <w:r>
              <w:rPr>
                <w:rFonts w:hint="eastAsia" w:ascii="宋体" w:hAnsi="宋体" w:cs="宋体"/>
                <w:color w:val="000000"/>
              </w:rPr>
              <w:t xml:space="preserve">3</w:t>
            </w:r>
            <w:r>
              <w:rPr>
                <w:rFonts w:hint="eastAsia" w:ascii="宋体" w:hAnsi="宋体" w:cs="宋体"/>
                <w:color w:val="000000"/>
              </w:rPr>
              <w:t xml:space="preserve">分，同时</w:t>
            </w:r>
            <w:r>
              <w:rPr>
                <w:rFonts w:hint="eastAsia" w:ascii="宋体" w:hAnsi="宋体" w:cs="宋体"/>
                <w:color w:val="000000"/>
              </w:rPr>
              <w:t xml:space="preserve">具有</w:t>
            </w:r>
            <w:r>
              <w:rPr>
                <w:rFonts w:hint="eastAsia" w:ascii="宋体" w:hAnsi="宋体" w:cs="宋体"/>
                <w:color w:val="000000"/>
              </w:rPr>
              <w:t xml:space="preserve">注册建造师证机电工程二级</w:t>
            </w:r>
            <w:r>
              <w:rPr>
                <w:rFonts w:hint="eastAsia" w:ascii="宋体" w:hAnsi="宋体" w:cs="宋体"/>
                <w:color w:val="000000"/>
              </w:rPr>
              <w:t xml:space="preserve">及以上得</w:t>
            </w:r>
            <w:r>
              <w:rPr>
                <w:rFonts w:hint="eastAsia" w:ascii="宋体" w:hAnsi="宋体" w:cs="宋体"/>
                <w:color w:val="000000"/>
              </w:rPr>
              <w:t xml:space="preserve">3</w:t>
            </w:r>
            <w:r>
              <w:rPr>
                <w:rFonts w:hint="eastAsia" w:ascii="宋体" w:hAnsi="宋体" w:cs="宋体"/>
                <w:color w:val="000000"/>
              </w:rPr>
              <w:t xml:space="preserve">分；（</w:t>
            </w:r>
            <w:r>
              <w:rPr>
                <w:rFonts w:hint="eastAsia" w:ascii="宋体" w:hAnsi="宋体" w:cs="宋体"/>
                <w:color w:val="000000"/>
              </w:rPr>
              <w:t xml:space="preserve">提供有效的职称证书原件扫描件</w:t>
            </w:r>
            <w:r>
              <w:rPr>
                <w:rFonts w:hint="eastAsia" w:ascii="宋体" w:hAnsi="宋体" w:cs="宋体"/>
                <w:color w:val="000000"/>
              </w:rPr>
              <w:t xml:space="preserve">）</w:t>
            </w:r>
            <w:r/>
          </w:p>
          <w:p>
            <w:pPr>
              <w:spacing w:line="390" w:lineRule="exact"/>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w:t>
            </w:r>
            <w:r>
              <w:rPr>
                <w:rFonts w:hint="eastAsia" w:ascii="宋体" w:hAnsi="宋体" w:cs="宋体"/>
                <w:color w:val="000000"/>
              </w:rPr>
              <w:t xml:space="preserve">拟派的项目组成员同时具有建设主管部门颁发的安全员、设备安装施工员、设备安装质量员、造价工程师得4分，缺一不得分。</w:t>
            </w:r>
            <w:r/>
          </w:p>
          <w:p>
            <w:pPr>
              <w:spacing w:line="390" w:lineRule="exac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拟派项目组成员</w:t>
            </w:r>
            <w:r>
              <w:rPr>
                <w:rFonts w:ascii="宋体" w:hAnsi="宋体" w:cs="宋体"/>
                <w:color w:val="000000"/>
              </w:rPr>
              <w:t xml:space="preserve">具有有效期内的电工特种作业操作证的，有一个得</w:t>
            </w:r>
            <w:r>
              <w:rPr>
                <w:rFonts w:hint="eastAsia" w:ascii="宋体" w:hAnsi="宋体" w:cs="宋体"/>
                <w:color w:val="000000"/>
              </w:rPr>
              <w:t xml:space="preserve">3</w:t>
            </w:r>
            <w:r>
              <w:rPr>
                <w:rFonts w:ascii="宋体" w:hAnsi="宋体" w:cs="宋体"/>
                <w:color w:val="000000"/>
              </w:rPr>
              <w:t xml:space="preserve">分，最高得</w:t>
            </w:r>
            <w:r>
              <w:rPr>
                <w:rFonts w:hint="eastAsia" w:ascii="宋体" w:hAnsi="宋体" w:cs="宋体"/>
                <w:color w:val="000000"/>
              </w:rPr>
              <w:t xml:space="preserve">6</w:t>
            </w:r>
            <w:r>
              <w:rPr>
                <w:rFonts w:ascii="宋体" w:hAnsi="宋体" w:cs="宋体"/>
                <w:color w:val="000000"/>
              </w:rPr>
              <w:t xml:space="preserve">分</w:t>
            </w:r>
            <w:r>
              <w:rPr>
                <w:rFonts w:hint="eastAsia" w:ascii="宋体" w:hAnsi="宋体" w:cs="宋体"/>
                <w:color w:val="000000"/>
              </w:rPr>
              <w:t xml:space="preserve">；（提供有效的证书原件扫描件）</w:t>
            </w:r>
            <w:r/>
          </w:p>
          <w:p>
            <w:pPr>
              <w:spacing w:line="390" w:lineRule="exact"/>
              <w:rPr>
                <w:rFonts w:hint="eastAsia" w:ascii="宋体" w:hAnsi="宋体" w:cs="宋体"/>
                <w:color w:val="000000"/>
              </w:rPr>
            </w:pPr>
            <w:r>
              <w:rPr>
                <w:rFonts w:hint="eastAsia" w:ascii="宋体" w:hAnsi="宋体" w:cs="宋体"/>
                <w:color w:val="000000"/>
              </w:rPr>
              <w:t xml:space="preserve">以上各人员不得重复得分同时提供有效的人员证书</w:t>
            </w:r>
            <w:r>
              <w:rPr>
                <w:rFonts w:hint="eastAsia" w:ascii="宋体" w:hAnsi="宋体" w:cs="宋体"/>
                <w:color w:val="000000"/>
              </w:rPr>
              <w:t xml:space="preserve">原件扫描件</w:t>
            </w:r>
            <w:r>
              <w:rPr>
                <w:rFonts w:hint="eastAsia" w:ascii="宋体" w:hAnsi="宋体" w:cs="宋体"/>
                <w:color w:val="000000"/>
              </w:rPr>
              <w:t xml:space="preserve">及供应商与其签订的劳动合同</w:t>
            </w:r>
            <w:r>
              <w:rPr>
                <w:rFonts w:hint="eastAsia" w:ascii="宋体" w:hAnsi="宋体" w:cs="宋体"/>
                <w:color w:val="000000"/>
              </w:rPr>
              <w:t xml:space="preserve">原件扫描件</w:t>
            </w:r>
            <w:r>
              <w:rPr>
                <w:rFonts w:hint="eastAsia" w:ascii="宋体" w:hAnsi="宋体" w:cs="宋体"/>
                <w:color w:val="000000"/>
              </w:rPr>
              <w:t xml:space="preserve">、社保机构出具的投标截止时间前半年内任意一个月的供应商为其缴纳的社保证明材料</w:t>
            </w:r>
            <w:r>
              <w:rPr>
                <w:rFonts w:hint="eastAsia"/>
                <w:color w:val="000000"/>
              </w:rPr>
              <w:t xml:space="preserve">并加盖社保中心公章或社保中心参保缴费证明电子专用章（具有可验证的二维码或验证码）</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90" w:lineRule="exact"/>
              <w:rPr>
                <w:rFonts w:hint="eastAsia" w:ascii="宋体" w:hAnsi="宋体" w:cs="宋体"/>
                <w:color w:val="000000"/>
              </w:rPr>
            </w:pPr>
            <w:r>
              <w:rPr>
                <w:rFonts w:hint="eastAsia" w:ascii="宋体" w:hAnsi="宋体" w:cs="宋体"/>
                <w:color w:val="000000"/>
              </w:rPr>
              <w:t xml:space="preserve">16</w:t>
            </w:r>
            <w:r/>
          </w:p>
        </w:tc>
      </w:tr>
      <w:tr>
        <w:trPr>
          <w:jc w:val="center"/>
          <w:trHeight w:val="698"/>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90" w:lineRule="exact"/>
              <w:rPr>
                <w:rFonts w:hint="eastAsia" w:ascii="宋体" w:hAnsi="宋体" w:cs="宋体"/>
                <w:color w:val="000000"/>
              </w:rPr>
            </w:pPr>
            <w:r>
              <w:rPr>
                <w:rFonts w:ascii="宋体" w:hAnsi="宋体" w:cs="宋体"/>
                <w:color w:val="000000"/>
              </w:rPr>
              <w:t xml:space="preserve">3</w:t>
            </w:r>
            <w:r/>
          </w:p>
        </w:tc>
        <w:tc>
          <w:tcPr>
            <w:tcBorders>
              <w:left w:val="single" w:color="auto" w:sz="4" w:space="0"/>
              <w:right w:val="single" w:color="auto" w:sz="4" w:space="0"/>
            </w:tcBorders>
            <w:tcW w:w="1294" w:type="dxa"/>
            <w:vAlign w:val="center"/>
            <w:textDirection w:val="lrTb"/>
            <w:noWrap w:val="false"/>
          </w:tcPr>
          <w:p>
            <w:pPr>
              <w:jc w:val="center"/>
              <w:spacing w:line="390" w:lineRule="exact"/>
              <w:widowControl/>
              <w:rPr>
                <w:rFonts w:hint="eastAsia" w:ascii="宋体" w:hAnsi="宋体" w:cs="宋体"/>
                <w:color w:val="000000"/>
              </w:rPr>
            </w:pPr>
            <w:r>
              <w:rPr>
                <w:rFonts w:hint="eastAsia" w:ascii="宋体" w:hAnsi="宋体" w:cs="宋体"/>
                <w:color w:val="000000"/>
              </w:rPr>
              <w:t xml:space="preserve">企业业绩</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spacing w:line="390" w:lineRule="exact"/>
              <w:rPr>
                <w:rFonts w:hint="eastAsia" w:ascii="宋体" w:hAnsi="宋体"/>
                <w:bCs/>
                <w:color w:val="000000"/>
                <w:szCs w:val="21"/>
              </w:rPr>
            </w:pPr>
            <w:r>
              <w:rPr>
                <w:rFonts w:hint="eastAsia" w:ascii="宋体" w:hAnsi="宋体"/>
                <w:bCs/>
                <w:color w:val="000000"/>
                <w:szCs w:val="21"/>
              </w:rPr>
              <w:t xml:space="preserve">供应商自</w:t>
            </w:r>
            <w:r>
              <w:rPr>
                <w:rFonts w:ascii="宋体" w:hAnsi="宋体"/>
                <w:bCs/>
                <w:color w:val="000000"/>
                <w:szCs w:val="21"/>
              </w:rPr>
              <w:t xml:space="preserve">20</w:t>
            </w:r>
            <w:r>
              <w:rPr>
                <w:rFonts w:hint="eastAsia" w:ascii="宋体" w:hAnsi="宋体"/>
                <w:bCs/>
                <w:color w:val="000000"/>
                <w:szCs w:val="21"/>
              </w:rPr>
              <w:t xml:space="preserve">23</w:t>
            </w:r>
            <w:r>
              <w:rPr>
                <w:rFonts w:hint="eastAsia" w:ascii="宋体" w:hAnsi="宋体"/>
                <w:bCs/>
                <w:color w:val="000000"/>
                <w:szCs w:val="21"/>
              </w:rPr>
              <w:t xml:space="preserve">年</w:t>
            </w:r>
            <w:r>
              <w:rPr>
                <w:rFonts w:hint="eastAsia" w:ascii="宋体" w:hAnsi="宋体"/>
                <w:bCs/>
                <w:color w:val="000000"/>
                <w:szCs w:val="21"/>
              </w:rPr>
              <w:t xml:space="preserve">01</w:t>
            </w:r>
            <w:r>
              <w:rPr>
                <w:rFonts w:hint="eastAsia" w:ascii="宋体" w:hAnsi="宋体"/>
                <w:bCs/>
                <w:color w:val="000000"/>
                <w:szCs w:val="21"/>
              </w:rPr>
              <w:t xml:space="preserve">月</w:t>
            </w:r>
            <w:r>
              <w:rPr>
                <w:rFonts w:ascii="宋体" w:hAnsi="宋体"/>
                <w:bCs/>
                <w:color w:val="000000"/>
                <w:szCs w:val="21"/>
              </w:rPr>
              <w:t xml:space="preserve">01</w:t>
            </w:r>
            <w:r>
              <w:rPr>
                <w:rFonts w:hint="eastAsia" w:ascii="宋体" w:hAnsi="宋体"/>
                <w:bCs/>
                <w:color w:val="000000"/>
                <w:szCs w:val="21"/>
              </w:rPr>
              <w:t xml:space="preserve">日</w:t>
            </w:r>
            <w:r>
              <w:rPr>
                <w:rFonts w:hint="eastAsia" w:ascii="宋体" w:hAnsi="宋体"/>
                <w:bCs/>
                <w:color w:val="000000"/>
                <w:szCs w:val="21"/>
              </w:rPr>
              <w:t xml:space="preserve">及以来</w:t>
            </w:r>
            <w:r>
              <w:rPr>
                <w:rFonts w:hint="eastAsia" w:ascii="宋体" w:hAnsi="宋体"/>
                <w:bCs/>
                <w:color w:val="000000"/>
                <w:szCs w:val="21"/>
              </w:rPr>
              <w:t xml:space="preserve">承担过类似</w:t>
            </w:r>
            <w:r>
              <w:rPr>
                <w:rFonts w:hint="eastAsia" w:ascii="宋体" w:hAnsi="宋体"/>
                <w:bCs/>
                <w:color w:val="000000"/>
                <w:szCs w:val="21"/>
              </w:rPr>
              <w:t xml:space="preserve">工程施工</w:t>
            </w:r>
            <w:r>
              <w:rPr>
                <w:rFonts w:hint="eastAsia" w:ascii="宋体" w:hAnsi="宋体"/>
                <w:bCs/>
                <w:color w:val="000000"/>
                <w:szCs w:val="21"/>
              </w:rPr>
              <w:t xml:space="preserve">项目</w:t>
            </w:r>
            <w:r>
              <w:rPr>
                <w:rFonts w:hint="eastAsia" w:ascii="宋体" w:hAnsi="宋体"/>
                <w:bCs/>
                <w:color w:val="000000"/>
                <w:szCs w:val="21"/>
              </w:rPr>
              <w:t xml:space="preserve">业绩</w:t>
            </w:r>
            <w:r>
              <w:rPr>
                <w:rFonts w:hint="eastAsia" w:ascii="宋体" w:hAnsi="宋体"/>
                <w:bCs/>
                <w:color w:val="000000"/>
                <w:szCs w:val="21"/>
              </w:rPr>
              <w:t xml:space="preserve">的，每提供</w:t>
            </w:r>
            <w:r>
              <w:rPr>
                <w:rFonts w:hint="eastAsia" w:ascii="宋体" w:hAnsi="宋体"/>
                <w:bCs/>
                <w:color w:val="000000"/>
                <w:szCs w:val="21"/>
              </w:rPr>
              <w:t xml:space="preserve">一个</w:t>
            </w:r>
            <w:r>
              <w:rPr>
                <w:rFonts w:hint="eastAsia" w:ascii="宋体" w:hAnsi="宋体"/>
                <w:bCs/>
                <w:color w:val="000000"/>
                <w:szCs w:val="21"/>
              </w:rPr>
              <w:t xml:space="preserve">得</w:t>
            </w:r>
            <w:r>
              <w:rPr>
                <w:rFonts w:hint="eastAsia" w:ascii="宋体" w:hAnsi="宋体"/>
                <w:bCs/>
                <w:color w:val="000000"/>
                <w:szCs w:val="21"/>
              </w:rPr>
              <w:t xml:space="preserve">4</w:t>
            </w:r>
            <w:r>
              <w:rPr>
                <w:rFonts w:hint="eastAsia" w:ascii="宋体" w:hAnsi="宋体"/>
                <w:bCs/>
                <w:color w:val="000000"/>
                <w:szCs w:val="21"/>
              </w:rPr>
              <w:t xml:space="preserve">分，满分</w:t>
            </w:r>
            <w:r>
              <w:rPr>
                <w:rFonts w:hint="eastAsia" w:ascii="宋体" w:hAnsi="宋体"/>
                <w:bCs/>
                <w:color w:val="000000"/>
                <w:szCs w:val="21"/>
              </w:rPr>
              <w:t xml:space="preserve">12</w:t>
            </w:r>
            <w:r>
              <w:rPr>
                <w:rFonts w:hint="eastAsia" w:ascii="宋体" w:hAnsi="宋体"/>
                <w:bCs/>
                <w:color w:val="000000"/>
                <w:szCs w:val="21"/>
              </w:rPr>
              <w:t xml:space="preserve">分</w:t>
            </w:r>
            <w:r>
              <w:rPr>
                <w:rFonts w:hint="eastAsia" w:ascii="宋体" w:hAnsi="宋体"/>
                <w:bCs/>
                <w:color w:val="000000"/>
                <w:szCs w:val="21"/>
              </w:rPr>
              <w:t xml:space="preserve">。（提供中标通知书或直接发包登记表或成交通知书或中选通知书、合同、竣工验收证明，三者缺一不可，时间以竣工验收时间为准；提供的证明材料必须反映出相关数据和内容，否则视为未提供，提供证明材料</w:t>
            </w:r>
            <w:r>
              <w:rPr>
                <w:rFonts w:hint="eastAsia" w:ascii="宋体" w:hAnsi="宋体"/>
                <w:bCs/>
                <w:color w:val="000000"/>
                <w:szCs w:val="21"/>
              </w:rPr>
              <w:t xml:space="preserve">原件扫描件</w:t>
            </w:r>
            <w:r>
              <w:rPr>
                <w:rFonts w:hint="eastAsia" w:ascii="宋体" w:hAnsi="宋体"/>
                <w:bCs/>
                <w:color w:val="000000"/>
                <w:szCs w:val="21"/>
              </w:rPr>
              <w:t xml:space="preserve">）</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90" w:lineRule="exact"/>
              <w:rPr>
                <w:rFonts w:hint="eastAsia" w:ascii="宋体" w:hAnsi="宋体" w:cs="宋体"/>
                <w:color w:val="000000"/>
              </w:rPr>
            </w:pPr>
            <w:r>
              <w:rPr>
                <w:rFonts w:hint="eastAsia" w:ascii="宋体" w:hAnsi="宋体" w:cs="宋体"/>
                <w:color w:val="000000"/>
              </w:rPr>
              <w:t xml:space="preserve">12</w:t>
            </w:r>
            <w:r/>
          </w:p>
        </w:tc>
      </w:tr>
      <w:tr>
        <w:trPr>
          <w:jc w:val="center"/>
          <w:trHeight w:val="500"/>
          <w:tblHeader/>
        </w:trPr>
        <w:tc>
          <w:tcPr>
            <w:gridSpan w:val="3"/>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spacing w:line="390" w:lineRule="exact"/>
              <w:rPr>
                <w:rFonts w:hint="eastAsia" w:ascii="宋体" w:hAnsi="宋体" w:cs="宋体"/>
                <w:color w:val="000000"/>
              </w:rPr>
            </w:pPr>
            <w:r>
              <w:rPr>
                <w:rFonts w:hint="eastAsia" w:ascii="宋体" w:hAnsi="宋体" w:cs="宋体"/>
                <w:b/>
                <w:bCs/>
                <w:color w:val="000000"/>
              </w:rPr>
              <w:t xml:space="preserve">合计</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90" w:lineRule="exact"/>
              <w:rPr>
                <w:rFonts w:hint="eastAsia" w:ascii="宋体" w:hAnsi="宋体" w:cs="宋体"/>
                <w:color w:val="000000"/>
              </w:rPr>
            </w:pPr>
            <w:r>
              <w:rPr>
                <w:rFonts w:hint="eastAsia" w:ascii="宋体" w:hAnsi="宋体" w:cs="宋体"/>
                <w:color w:val="000000"/>
              </w:rPr>
              <w:t xml:space="preserve">100</w:t>
            </w:r>
            <w:r/>
          </w:p>
        </w:tc>
      </w:tr>
    </w:tbl>
    <w:p>
      <w:pPr>
        <w:spacing w:line="340" w:lineRule="exact"/>
        <w:rPr>
          <w:rFonts w:hint="eastAsia" w:ascii="宋体" w:hAnsi="宋体" w:cs="微软雅黑"/>
          <w:b/>
          <w:bCs/>
          <w:color w:val="000000"/>
        </w:rPr>
      </w:pPr>
      <w:r>
        <w:rPr>
          <w:rFonts w:hint="eastAsia" w:ascii="宋体" w:hAnsi="宋体" w:cs="微软雅黑"/>
          <w:b/>
          <w:bCs/>
          <w:color w:val="000000"/>
        </w:rPr>
        <w:t xml:space="preserve">说明：</w:t>
      </w:r>
      <w:r/>
    </w:p>
    <w:p>
      <w:pPr>
        <w:ind w:firstLine="420"/>
        <w:rPr>
          <w:rFonts w:hint="eastAsia" w:ascii="宋体" w:hAnsi="宋体"/>
          <w:color w:val="000000"/>
          <w:lang w:val="zh-CN"/>
        </w:rPr>
      </w:pPr>
      <w:r>
        <w:rPr>
          <w:rFonts w:hint="eastAsia" w:ascii="宋体" w:hAnsi="宋体"/>
          <w:color w:val="000000"/>
          <w:lang w:val="zh-CN"/>
        </w:rPr>
        <w:t xml:space="preserve">1、</w:t>
      </w:r>
      <w:r>
        <w:rPr>
          <w:rFonts w:hint="eastAsia" w:ascii="宋体" w:hAnsi="宋体"/>
          <w:color w:val="000000"/>
          <w:lang w:val="zh-CN"/>
        </w:rPr>
        <w:t xml:space="preserve">得分</w:t>
      </w:r>
      <w:r>
        <w:rPr>
          <w:rFonts w:hint="eastAsia" w:ascii="宋体" w:hAnsi="宋体"/>
          <w:color w:val="000000"/>
        </w:rPr>
        <w:t xml:space="preserve">相同按报价由低到高排序，得分</w:t>
      </w:r>
      <w:r>
        <w:rPr>
          <w:rFonts w:hint="eastAsia" w:ascii="宋体" w:hAnsi="宋体"/>
          <w:color w:val="000000"/>
          <w:lang w:val="zh-CN"/>
        </w:rPr>
        <w:t xml:space="preserve">且报价相同的，</w:t>
      </w:r>
      <w:r>
        <w:rPr>
          <w:rFonts w:hint="eastAsia" w:ascii="宋体" w:hAnsi="宋体"/>
          <w:color w:val="000000"/>
          <w:lang w:val="zh-CN"/>
        </w:rPr>
        <w:t xml:space="preserve">由评委抽签</w:t>
      </w:r>
      <w:r>
        <w:rPr>
          <w:rFonts w:hint="eastAsia" w:ascii="宋体" w:hAnsi="宋体"/>
          <w:color w:val="000000"/>
          <w:lang w:val="zh-CN"/>
        </w:rPr>
        <w:t xml:space="preserve">确定</w:t>
      </w:r>
      <w:r>
        <w:rPr>
          <w:rFonts w:hint="eastAsia" w:ascii="宋体" w:hAnsi="宋体"/>
          <w:color w:val="000000"/>
          <w:lang w:val="zh-CN"/>
        </w:rPr>
        <w:t xml:space="preserve">。</w:t>
      </w:r>
      <w:r/>
    </w:p>
    <w:p>
      <w:pPr>
        <w:ind w:firstLine="420"/>
        <w:rPr>
          <w:rFonts w:hint="eastAsia" w:ascii="宋体" w:hAnsi="宋体"/>
          <w:color w:val="000000"/>
          <w:lang w:val="zh-CN"/>
        </w:rPr>
      </w:pPr>
      <w:r>
        <w:rPr>
          <w:rFonts w:hint="eastAsia" w:ascii="宋体" w:hAnsi="宋体"/>
          <w:color w:val="000000"/>
          <w:lang w:val="zh-CN"/>
        </w:rPr>
        <w:t xml:space="preserve">2、</w:t>
      </w:r>
      <w:r>
        <w:rPr>
          <w:rFonts w:hint="eastAsia" w:ascii="宋体" w:hAnsi="宋体"/>
          <w:color w:val="000000"/>
          <w:lang w:val="zh-CN"/>
        </w:rPr>
        <w:t xml:space="preserve">对国家认定的节能产品和环保产品分别给予投标价的5%价格扣除，用扣除后的价格参与评审（特别说明：节能、环保产品 必须纳入“中国政府采购网 http://www.ccgp.gov.cn”等官方网站“节能、环保产品查询系统”，且以提供的证书复印件为准）。</w:t>
      </w:r>
      <w:r/>
    </w:p>
    <w:p>
      <w:pPr>
        <w:ind w:firstLine="420"/>
        <w:rPr>
          <w:rFonts w:hint="eastAsia" w:ascii="宋体" w:hAnsi="宋体"/>
          <w:color w:val="000000"/>
          <w:lang w:val="zh-CN"/>
        </w:rPr>
      </w:pPr>
      <w:r>
        <w:rPr>
          <w:rFonts w:ascii="宋体" w:hAnsi="宋体"/>
          <w:color w:val="000000"/>
          <w:lang w:val="zh-CN"/>
        </w:rPr>
        <w:t xml:space="preserve">3</w:t>
      </w:r>
      <w:r>
        <w:rPr>
          <w:rFonts w:hint="eastAsia" w:ascii="宋体" w:hAnsi="宋体"/>
          <w:color w:val="000000"/>
          <w:lang w:val="zh-CN"/>
        </w:rPr>
        <w:t xml:space="preserve">、</w:t>
      </w:r>
      <w:r>
        <w:rPr>
          <w:rFonts w:hint="eastAsia" w:ascii="宋体" w:hAnsi="宋体"/>
          <w:color w:val="000000"/>
          <w:lang w:val="zh-CN"/>
        </w:rPr>
        <w:t xml:space="preserve">对小微企业生产的产品给予投标价的10%（工程类为5%）价格扣除，用扣除后的价格参与评审。</w:t>
      </w:r>
      <w:r/>
    </w:p>
    <w:p>
      <w:pPr>
        <w:ind w:firstLine="420"/>
        <w:rPr>
          <w:rFonts w:hint="eastAsia" w:ascii="宋体" w:hAnsi="宋体"/>
          <w:color w:val="000000"/>
          <w:lang w:val="zh-CN"/>
        </w:rPr>
      </w:pPr>
      <w:r>
        <w:rPr>
          <w:rFonts w:ascii="宋体" w:hAnsi="宋体"/>
          <w:color w:val="000000"/>
          <w:lang w:val="zh-CN"/>
        </w:rPr>
        <w:t xml:space="preserve">4</w:t>
      </w:r>
      <w:r>
        <w:rPr>
          <w:rFonts w:hint="eastAsia" w:ascii="宋体" w:hAnsi="宋体"/>
          <w:color w:val="000000"/>
          <w:lang w:val="zh-CN"/>
        </w:rPr>
        <w:t xml:space="preserve">、</w:t>
      </w:r>
      <w:r>
        <w:rPr>
          <w:rFonts w:hint="eastAsia" w:ascii="宋体" w:hAnsi="宋体"/>
          <w:color w:val="000000"/>
          <w:lang w:val="zh-CN"/>
        </w:rPr>
        <w:t xml:space="preserve">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类为5%）价格扣除，用扣除后的价格参与评审。</w:t>
      </w:r>
      <w:r/>
    </w:p>
    <w:p>
      <w:pPr>
        <w:ind w:firstLine="420"/>
        <w:rPr>
          <w:rFonts w:hint="eastAsia" w:ascii="宋体" w:hAnsi="宋体"/>
          <w:color w:val="000000"/>
          <w:lang w:val="zh-CN"/>
        </w:rPr>
      </w:pPr>
      <w:r>
        <w:rPr>
          <w:rFonts w:ascii="宋体" w:hAnsi="宋体"/>
          <w:color w:val="000000"/>
          <w:lang w:val="zh-CN"/>
        </w:rPr>
        <w:t xml:space="preserve">4</w:t>
      </w:r>
      <w:r>
        <w:rPr>
          <w:rFonts w:hint="eastAsia" w:ascii="宋体" w:hAnsi="宋体"/>
          <w:color w:val="000000"/>
          <w:lang w:val="zh-CN"/>
        </w:rPr>
        <w:t xml:space="preserve">.1. 小企业（含小型、微型企业）应当同时符合以下条件：</w:t>
      </w:r>
      <w:r/>
    </w:p>
    <w:p>
      <w:pPr>
        <w:ind w:firstLine="420"/>
        <w:rPr>
          <w:rFonts w:hint="eastAsia" w:ascii="宋体" w:hAnsi="宋体"/>
          <w:color w:val="000000"/>
          <w:lang w:val="zh-CN"/>
        </w:rPr>
      </w:pPr>
      <w:r>
        <w:rPr>
          <w:rFonts w:hint="eastAsia" w:ascii="宋体" w:hAnsi="宋体"/>
          <w:color w:val="000000"/>
          <w:lang w:val="zh-CN"/>
        </w:rPr>
        <w:t xml:space="preserve">（1）投标人为小企业，且符合中小企业划分标准；企业标准请参照《关于印发中小企业划型标准规定的通知》（工信部联企业[2011]300号）文件。</w:t>
      </w:r>
      <w:r/>
    </w:p>
    <w:p>
      <w:pPr>
        <w:ind w:firstLine="420"/>
        <w:rPr>
          <w:rFonts w:hint="eastAsia" w:ascii="宋体" w:hAnsi="宋体"/>
          <w:color w:val="000000"/>
          <w:lang w:val="zh-CN"/>
        </w:rPr>
      </w:pPr>
      <w:r>
        <w:rPr>
          <w:rFonts w:hint="eastAsia" w:ascii="宋体" w:hAnsi="宋体"/>
          <w:color w:val="000000"/>
          <w:lang w:val="zh-CN"/>
        </w:rPr>
        <w:t xml:space="preserve">（2）提供本企业制造的货物、承担的工程或者服务，或者提供其他小企业制造的货物。如果提供的货物为大中型企业注册商标的货物，视同大中型企业。</w:t>
      </w:r>
      <w:r/>
    </w:p>
    <w:p>
      <w:pPr>
        <w:ind w:firstLine="420"/>
        <w:rPr>
          <w:rFonts w:hint="eastAsia" w:ascii="宋体" w:hAnsi="宋体"/>
          <w:color w:val="000000"/>
          <w:lang w:val="zh-CN"/>
        </w:rPr>
      </w:pPr>
      <w:r>
        <w:rPr>
          <w:rFonts w:hint="eastAsia" w:ascii="宋体" w:hAnsi="宋体"/>
          <w:color w:val="000000"/>
          <w:lang w:val="zh-CN"/>
        </w:rPr>
        <w:t xml:space="preserve">（3）小微企业，认定材料须应当提供《中小企业声明函》（制造商和投标人须同为小微企业）。</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、监狱和戒毒企业的价格扣除</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.1. 本项目对监狱和戒毒企业（简称监狱企业），给予10%的价格扣除，用扣除后的价格参与评审。 </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.2. 监狱企业需提供由省级以上监狱管理局、戒毒管理局（含新疆生产建设兵团）出具的属于监狱企业的证明文件。</w:t>
      </w:r>
      <w:r/>
    </w:p>
    <w:p>
      <w:pPr>
        <w:ind w:firstLine="420"/>
        <w:rPr>
          <w:rFonts w:hint="eastAsia" w:ascii="宋体" w:hAnsi="宋体"/>
          <w:color w:val="000000"/>
          <w:lang w:val="zh-CN"/>
        </w:rPr>
      </w:pPr>
      <w:r>
        <w:rPr>
          <w:rFonts w:ascii="宋体" w:hAnsi="宋体"/>
          <w:color w:val="000000"/>
          <w:lang w:val="zh-CN"/>
        </w:rPr>
        <w:t xml:space="preserve">5</w:t>
      </w:r>
      <w:r>
        <w:rPr>
          <w:rFonts w:hint="eastAsia" w:ascii="宋体" w:hAnsi="宋体"/>
          <w:color w:val="000000"/>
          <w:lang w:val="zh-CN"/>
        </w:rPr>
        <w:t xml:space="preserve">.3. 监狱企业标准请参照《关于政府采购支持监狱企业发展有关问题的通知》（财库[2014]68号）。 </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、残疾人福利性单位的价格扣除</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.1. 本项目对残疾人福利性单位，给予10%的价格扣除，用扣除后的价格参与评审。</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.2. 残疾人福利单位需按照采购文件的要求提供《残疾人福利性单位声明函》。</w:t>
      </w:r>
      <w:r/>
    </w:p>
    <w:p>
      <w:pPr>
        <w:ind w:firstLine="420"/>
        <w:rPr>
          <w:rFonts w:hint="eastAsia" w:ascii="宋体" w:hAnsi="宋体"/>
          <w:color w:val="000000"/>
          <w:lang w:val="zh-CN"/>
        </w:rPr>
      </w:pPr>
      <w:r>
        <w:rPr>
          <w:rFonts w:ascii="宋体" w:hAnsi="宋体"/>
          <w:color w:val="000000"/>
          <w:lang w:val="zh-CN"/>
        </w:rPr>
        <w:t xml:space="preserve">6</w:t>
      </w:r>
      <w:r>
        <w:rPr>
          <w:rFonts w:hint="eastAsia" w:ascii="宋体" w:hAnsi="宋体"/>
          <w:color w:val="000000"/>
          <w:lang w:val="zh-CN"/>
        </w:rPr>
        <w:t xml:space="preserve">.3. 残疾人福利单位标准请参照《关于促进残疾人就业政府采购政策的通知》（财库〔2017〕141号）。</w:t>
      </w:r>
      <w:r/>
    </w:p>
    <w:p>
      <w:pPr>
        <w:ind w:firstLine="420"/>
        <w:rPr>
          <w:rFonts w:hint="eastAsia" w:ascii="宋体" w:hAnsi="宋体"/>
          <w:color w:val="000000"/>
          <w:lang w:val="zh-CN"/>
        </w:rPr>
      </w:pPr>
      <w:r>
        <w:rPr>
          <w:rFonts w:ascii="宋体" w:hAnsi="宋体"/>
          <w:color w:val="000000"/>
          <w:lang w:val="zh-CN"/>
        </w:rPr>
        <w:t xml:space="preserve">7</w:t>
      </w:r>
      <w:r>
        <w:rPr>
          <w:rFonts w:hint="eastAsia" w:ascii="宋体" w:hAnsi="宋体"/>
          <w:color w:val="000000"/>
          <w:lang w:val="zh-CN"/>
        </w:rPr>
        <w:t xml:space="preserve">、监狱企业、残疾人福利单位属于小型、微型企业的，不重复享受政策。</w:t>
      </w:r>
      <w:r/>
    </w:p>
    <w:p>
      <w:pPr>
        <w:ind w:firstLine="420"/>
        <w:rPr>
          <w:rFonts w:hint="eastAsia" w:ascii="宋体" w:hAnsi="宋体"/>
          <w:color w:val="000000"/>
          <w:lang w:val="zh-CN"/>
        </w:rPr>
      </w:pPr>
      <w:r>
        <w:rPr>
          <w:rFonts w:ascii="宋体" w:hAnsi="宋体"/>
          <w:color w:val="000000"/>
          <w:lang w:val="zh-CN"/>
        </w:rPr>
        <w:t xml:space="preserve">8</w:t>
      </w:r>
      <w:r>
        <w:rPr>
          <w:rFonts w:hint="eastAsia" w:ascii="宋体" w:hAnsi="宋体"/>
          <w:color w:val="000000"/>
          <w:lang w:val="zh-CN"/>
        </w:rPr>
        <w:t xml:space="preserve">、</w:t>
      </w:r>
      <w:r>
        <w:rPr>
          <w:rFonts w:hint="eastAsia" w:ascii="宋体" w:hAnsi="宋体"/>
          <w:color w:val="000000"/>
          <w:lang w:val="zh-CN"/>
        </w:rPr>
        <w:t xml:space="preserve">若供应商提供虚假资料，一经查实作无效投标处理。</w:t>
      </w:r>
      <w:r/>
    </w:p>
    <w:p>
      <w:pPr>
        <w:ind w:firstLine="420"/>
        <w:rPr>
          <w:rFonts w:hint="eastAsia" w:ascii="宋体" w:hAnsi="宋体"/>
          <w:color w:val="000000"/>
          <w:lang w:val="zh-CN"/>
        </w:rPr>
      </w:pPr>
      <w:r>
        <w:rPr>
          <w:rFonts w:ascii="宋体" w:hAnsi="宋体"/>
          <w:color w:val="000000"/>
          <w:lang w:val="zh-CN"/>
        </w:rPr>
        <w:t xml:space="preserve">9</w:t>
      </w:r>
      <w:r>
        <w:rPr>
          <w:rFonts w:hint="eastAsia" w:ascii="宋体" w:hAnsi="宋体"/>
          <w:color w:val="000000"/>
          <w:lang w:val="zh-CN"/>
        </w:rPr>
        <w:t xml:space="preserve">、</w:t>
      </w:r>
      <w:r>
        <w:rPr>
          <w:rFonts w:hint="eastAsia" w:ascii="宋体" w:hAnsi="宋体"/>
          <w:color w:val="000000"/>
          <w:lang w:val="zh-CN"/>
        </w:rPr>
        <w:t xml:space="preserve">评标委员会不保证有效报价最低的供应商成交。</w:t>
      </w:r>
      <w:r/>
    </w:p>
    <w:p>
      <w:pPr>
        <w:ind w:firstLine="420"/>
        <w:rPr>
          <w:rFonts w:hint="eastAsia" w:ascii="宋体" w:hAnsi="宋体"/>
          <w:color w:val="000000"/>
          <w:lang w:val="zh-CN"/>
        </w:rPr>
      </w:pPr>
      <w:r>
        <w:rPr>
          <w:rFonts w:ascii="宋体" w:hAnsi="宋体"/>
          <w:color w:val="000000"/>
          <w:lang w:val="zh-CN"/>
        </w:rPr>
        <w:t xml:space="preserve">10</w:t>
      </w:r>
      <w:r>
        <w:rPr>
          <w:rFonts w:hint="eastAsia" w:ascii="宋体" w:hAnsi="宋体"/>
          <w:color w:val="000000"/>
          <w:lang w:val="zh-CN"/>
        </w:rPr>
        <w:t xml:space="preserve">、</w:t>
      </w:r>
      <w:r>
        <w:rPr>
          <w:rFonts w:hint="eastAsia" w:ascii="宋体" w:hAnsi="宋体"/>
          <w:color w:val="000000"/>
          <w:lang w:val="zh-CN"/>
        </w:rPr>
        <w:t xml:space="preserve">本采购项目所属行业为建筑业，供应商根据自身实际情况填报中小企业声明函。</w:t>
      </w:r>
      <w:r/>
    </w:p>
    <w:p>
      <w:pPr>
        <w:jc w:val="center"/>
        <w:rPr>
          <w:rFonts w:hint="eastAsia" w:ascii="宋体" w:hAnsi="宋体"/>
          <w:color w:val="000000"/>
          <w:lang w:val="zh-CN"/>
        </w:rPr>
      </w:pPr>
      <w:r>
        <w:rPr>
          <w:rFonts w:hint="eastAsia" w:ascii="宋体" w:hAnsi="宋体" w:cs="宋体"/>
          <w:color w:val="000000"/>
          <w:sz w:val="36"/>
          <w:szCs w:val="36"/>
        </w:rPr>
        <w:br w:type="page" w:clear="all"/>
      </w:r>
      <w:r>
        <w:rPr>
          <w:rFonts w:hint="eastAsia" w:ascii="宋体" w:hAnsi="宋体" w:cs="宋体"/>
          <w:color w:val="000000"/>
          <w:sz w:val="36"/>
          <w:szCs w:val="36"/>
        </w:rPr>
        <w:t xml:space="preserve">第四章 采购需求</w:t>
      </w:r>
      <w:r/>
    </w:p>
    <w:p>
      <w:pPr>
        <w:pStyle w:val="870"/>
        <w:ind w:firstLine="422"/>
        <w:spacing w:before="0" w:after="0"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一、</w:t>
      </w:r>
      <w:r>
        <w:rPr>
          <w:rFonts w:hint="eastAsia" w:ascii="宋体" w:hAnsi="宋体" w:cs="宋体"/>
          <w:color w:val="000000"/>
          <w:sz w:val="21"/>
          <w:szCs w:val="21"/>
        </w:rPr>
        <w:t xml:space="preserve">工程概况</w:t>
      </w:r>
      <w:r/>
    </w:p>
    <w:p>
      <w:pPr>
        <w:ind w:firstLine="420"/>
        <w:spacing w:line="360" w:lineRule="auto"/>
        <w:rPr>
          <w:rFonts w:hint="eastAsia" w:ascii="宋体" w:hAnsi="宋体"/>
          <w:color w:val="000000"/>
        </w:rPr>
      </w:pPr>
      <w:r>
        <w:rPr>
          <w:rFonts w:hint="eastAsia" w:ascii="宋体" w:hAnsi="宋体"/>
          <w:color w:val="000000"/>
        </w:rPr>
        <w:t xml:space="preserve">1、工程名称：</w:t>
      </w:r>
      <w:r>
        <w:rPr>
          <w:rFonts w:hint="eastAsia" w:ascii="宋体" w:hAnsi="宋体"/>
          <w:color w:val="000000"/>
        </w:rPr>
        <w:t xml:space="preserve">南京师范大学附属中学燕子矶新城学校小学部及幼儿园食堂电路改造项目</w:t>
      </w:r>
      <w:r/>
    </w:p>
    <w:p>
      <w:pPr>
        <w:ind w:firstLine="420"/>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t xml:space="preserve">建设</w:t>
      </w:r>
      <w:r>
        <w:rPr>
          <w:rFonts w:hint="eastAsia" w:ascii="宋体" w:hAnsi="宋体"/>
          <w:color w:val="000000"/>
        </w:rPr>
        <w:t xml:space="preserve">地点：</w:t>
      </w:r>
      <w:r>
        <w:rPr>
          <w:rFonts w:hint="eastAsia" w:ascii="宋体" w:hAnsi="宋体"/>
          <w:color w:val="000000"/>
        </w:rPr>
        <w:t xml:space="preserve">南师附中燕子矶新城学校小学部滨江分校（栖霞区古渡街1号）、南师附中燕子矶新城幼儿园（燕园）（燕子街道燕园路39号）</w:t>
      </w:r>
      <w:r/>
    </w:p>
    <w:p>
      <w:pPr>
        <w:ind w:firstLine="420"/>
        <w:spacing w:line="360" w:lineRule="auto"/>
        <w:rPr>
          <w:rFonts w:hint="eastAsia" w:ascii="宋体" w:hAnsi="宋体"/>
          <w:color w:val="000000"/>
        </w:rPr>
      </w:pPr>
      <w:r>
        <w:rPr>
          <w:rFonts w:hint="eastAsia" w:ascii="宋体" w:hAnsi="宋体"/>
          <w:color w:val="000000"/>
        </w:rPr>
        <w:t xml:space="preserve">3、本次建设规模及内容：</w:t>
      </w:r>
      <w:r>
        <w:rPr>
          <w:rFonts w:hint="eastAsia" w:ascii="宋体" w:hAnsi="宋体"/>
          <w:color w:val="000000"/>
        </w:rPr>
        <w:t xml:space="preserve">涉及改造面积约1110平方米，其中小学950平方米，幼儿园160平方米。主要建设内容包括电路改造相关的配电箱、电缆等布设安装；</w:t>
      </w:r>
      <w:r>
        <w:rPr>
          <w:rFonts w:hint="eastAsia" w:ascii="宋体" w:hAnsi="宋体"/>
          <w:color w:val="000000"/>
        </w:rPr>
        <w:t xml:space="preserve">具体详见图纸及工程量清单。</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二、</w:t>
      </w:r>
      <w:r>
        <w:rPr>
          <w:rFonts w:hint="eastAsia" w:ascii="宋体" w:hAnsi="宋体" w:cs="宋体"/>
          <w:b/>
          <w:color w:val="000000"/>
          <w:szCs w:val="21"/>
        </w:rPr>
        <w:t xml:space="preserve">编制依据</w:t>
      </w:r>
      <w:r/>
    </w:p>
    <w:p>
      <w:pPr>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本工程执行现行最新国家标准《建设工程工程量清单计价规范（GB50500-2013）》及《江苏省仿古建筑与园林工程计价表》（2007）、《江苏省市政工程计价定额》（2014）、《江苏省建筑与装饰工程计价定额》（2014）、《江苏省安装工程计价定额》（2014）、《江苏省建设工程费用定额（16年5月营改增）》、《关于深化增值税改革有关政策的公告（财政部 税务总局 海关总署公告2019年第39号）》、《关于调整建设工程按质论价、安全文明施工、工程排污费等费用计取方法的公告〔2018〕24号》等现行的法律法规文件。</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人工执行苏建函价[2025]273号人工工资指导；材料价格执行2025年12月份南京工程造价信息指导价，不足部分按市场价。</w:t>
      </w:r>
      <w:r/>
    </w:p>
    <w:p>
      <w:pPr>
        <w:ind w:firstLine="422"/>
        <w:spacing w:line="360" w:lineRule="auto"/>
        <w:rPr>
          <w:rFonts w:hint="eastAsia" w:ascii="宋体" w:hAnsi="宋体" w:cs="宋体"/>
          <w:b/>
          <w:color w:val="000000"/>
          <w:szCs w:val="21"/>
        </w:rPr>
      </w:pPr>
      <w:r>
        <w:rPr>
          <w:rFonts w:hint="eastAsia" w:ascii="宋体" w:hAnsi="宋体"/>
          <w:b/>
          <w:color w:val="000000"/>
        </w:rPr>
        <w:t xml:space="preserve">★</w:t>
      </w:r>
      <w:r>
        <w:rPr>
          <w:rFonts w:hint="eastAsia" w:ascii="宋体" w:hAnsi="宋体" w:cs="宋体"/>
          <w:b/>
          <w:color w:val="000000"/>
          <w:szCs w:val="21"/>
        </w:rPr>
        <w:t xml:space="preserve">三、</w:t>
      </w:r>
      <w:r>
        <w:rPr>
          <w:rFonts w:hint="eastAsia" w:ascii="宋体" w:hAnsi="宋体" w:cs="宋体"/>
          <w:b/>
          <w:color w:val="000000"/>
          <w:szCs w:val="21"/>
        </w:rPr>
        <w:t xml:space="preserve">供应商应按照采购清单的产品描述规定的品牌及质量要求报价。（供应商需完全响应，不接受负偏离）</w:t>
      </w:r>
      <w:r/>
    </w:p>
    <w:tbl>
      <w:tblPr>
        <w:tblW w:w="7792" w:type="dxa"/>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6"/>
        <w:gridCol w:w="2008"/>
        <w:gridCol w:w="3505"/>
        <w:gridCol w:w="1533"/>
      </w:tblGrid>
      <w:tr>
        <w:trPr/>
        <w:tc>
          <w:tcPr>
            <w:tcW w:w="7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0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材料名称</w:t>
            </w:r>
            <w:r/>
          </w:p>
        </w:tc>
        <w:tc>
          <w:tcPr>
            <w:tcW w:w="350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品牌</w:t>
            </w:r>
            <w:r/>
          </w:p>
        </w:tc>
        <w:tc>
          <w:tcPr>
            <w:tcW w:w="153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c>
          <w:tcPr>
            <w:tcW w:w="7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008" w:type="dxa"/>
            <w:vAlign w:val="center"/>
            <w:textDirection w:val="lrTb"/>
            <w:noWrap w:val="false"/>
          </w:tcPr>
          <w:p>
            <w:pPr>
              <w:jc w:val="center"/>
              <w:tabs>
                <w:tab w:val="left" w:pos="313" w:leader="none"/>
              </w:tabs>
              <w:rPr>
                <w:rFonts w:hint="eastAsia" w:ascii="宋体" w:hAnsi="宋体" w:cs="宋体"/>
                <w:szCs w:val="21"/>
              </w:rPr>
            </w:pPr>
            <w:r>
              <w:rPr>
                <w:rFonts w:hint="eastAsia" w:ascii="宋体" w:hAnsi="宋体" w:cs="宋体"/>
                <w:szCs w:val="21"/>
              </w:rPr>
              <w:t xml:space="preserve">配电箱及元器件</w:t>
            </w:r>
            <w:r/>
          </w:p>
        </w:tc>
        <w:tc>
          <w:tcPr>
            <w:tcW w:w="3505" w:type="dxa"/>
            <w:vAlign w:val="center"/>
            <w:textDirection w:val="lrTb"/>
            <w:noWrap w:val="false"/>
          </w:tcPr>
          <w:p>
            <w:pPr>
              <w:jc w:val="center"/>
              <w:widowControl/>
              <w:tabs>
                <w:tab w:val="left" w:pos="313" w:leader="none"/>
              </w:tabs>
              <w:rPr>
                <w:rFonts w:hint="eastAsia" w:ascii="宋体" w:hAnsi="宋体" w:cs="宋体"/>
                <w:szCs w:val="21"/>
              </w:rPr>
            </w:pPr>
            <w:r>
              <w:rPr>
                <w:rFonts w:hint="eastAsia" w:ascii="宋体" w:hAnsi="宋体" w:cs="宋体"/>
                <w:szCs w:val="21"/>
              </w:rPr>
              <w:t xml:space="preserve">施耐德、ABB、西门子或同档次品牌</w:t>
            </w:r>
            <w:r/>
          </w:p>
        </w:tc>
        <w:tc>
          <w:tcPr>
            <w:tcW w:w="1533" w:type="dxa"/>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r>
        <w:trPr/>
        <w:tc>
          <w:tcPr>
            <w:tcW w:w="74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008" w:type="dxa"/>
            <w:vAlign w:val="center"/>
            <w:textDirection w:val="lrTb"/>
            <w:noWrap w:val="false"/>
          </w:tcPr>
          <w:p>
            <w:pPr>
              <w:jc w:val="center"/>
              <w:tabs>
                <w:tab w:val="left" w:pos="313" w:leader="none"/>
              </w:tabs>
              <w:rPr>
                <w:rFonts w:hint="eastAsia" w:ascii="宋体" w:hAnsi="宋体" w:cs="宋体"/>
                <w:szCs w:val="21"/>
              </w:rPr>
            </w:pPr>
            <w:r>
              <w:rPr>
                <w:rFonts w:hint="eastAsia" w:ascii="宋体" w:hAnsi="宋体" w:cs="宋体"/>
                <w:szCs w:val="21"/>
              </w:rPr>
              <w:t xml:space="preserve">电线、电缆</w:t>
            </w:r>
            <w:r/>
          </w:p>
        </w:tc>
        <w:tc>
          <w:tcPr>
            <w:tcW w:w="3505" w:type="dxa"/>
            <w:vAlign w:val="center"/>
            <w:textDirection w:val="lrTb"/>
            <w:noWrap w:val="false"/>
          </w:tcPr>
          <w:p>
            <w:pPr>
              <w:jc w:val="center"/>
              <w:tabs>
                <w:tab w:val="left" w:pos="313" w:leader="none"/>
              </w:tabs>
              <w:rPr>
                <w:rFonts w:hint="eastAsia" w:ascii="宋体" w:hAnsi="宋体" w:cs="宋体"/>
                <w:szCs w:val="21"/>
              </w:rPr>
            </w:pPr>
            <w:r>
              <w:rPr>
                <w:rFonts w:hint="eastAsia" w:ascii="宋体" w:hAnsi="宋体" w:cs="宋体"/>
                <w:szCs w:val="21"/>
              </w:rPr>
              <w:t xml:space="preserve">远东、上上、江南或同档次品牌</w:t>
            </w:r>
            <w:r/>
          </w:p>
        </w:tc>
        <w:tc>
          <w:tcPr>
            <w:tcW w:w="153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2"/>
        <w:spacing w:line="360" w:lineRule="auto"/>
        <w:rPr>
          <w:rFonts w:hint="eastAsia" w:ascii="宋体" w:hAnsi="宋体" w:cs="宋体"/>
          <w:b/>
          <w:color w:val="000000"/>
          <w:szCs w:val="21"/>
        </w:rPr>
      </w:pPr>
      <w:r>
        <w:rPr>
          <w:rFonts w:ascii="宋体" w:hAnsi="宋体" w:cs="宋体"/>
          <w:b/>
          <w:color w:val="000000"/>
          <w:szCs w:val="21"/>
        </w:rPr>
        <w:t xml:space="preserve">3.1</w:t>
      </w:r>
      <w:r>
        <w:rPr>
          <w:rFonts w:hint="eastAsia" w:ascii="宋体" w:hAnsi="宋体" w:cs="宋体"/>
          <w:b/>
          <w:color w:val="000000"/>
          <w:szCs w:val="21"/>
        </w:rPr>
        <w:t xml:space="preserve">供应商投标时必须在承包人供应材料一览表中列明主要材料的品牌及厂家；</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w:t>
      </w:r>
      <w:r>
        <w:rPr>
          <w:rFonts w:ascii="宋体" w:hAnsi="宋体" w:cs="宋体"/>
          <w:b/>
          <w:color w:val="000000"/>
          <w:szCs w:val="21"/>
        </w:rPr>
        <w:t xml:space="preserve">.2</w:t>
      </w:r>
      <w:r>
        <w:rPr>
          <w:rFonts w:hint="eastAsia" w:ascii="宋体" w:hAnsi="宋体" w:cs="宋体"/>
          <w:b/>
          <w:color w:val="000000"/>
          <w:szCs w:val="21"/>
        </w:rPr>
        <w:t xml:space="preserve">供应商自行采购的材料（含指定品牌或厂家的材料）自主报价，并按合同约定承担材料的市场风险；</w:t>
      </w:r>
      <w:r>
        <w:rPr>
          <w:rFonts w:hint="eastAsia" w:ascii="宋体" w:hAnsi="宋体" w:cs="宋体"/>
          <w:b/>
          <w:color w:val="000000"/>
          <w:szCs w:val="21"/>
        </w:rPr>
        <w:t xml:space="preserve">（在响应文件中提供承诺函，格式自拟）</w:t>
      </w:r>
      <w:r/>
    </w:p>
    <w:p>
      <w:pPr>
        <w:ind w:firstLine="422"/>
        <w:spacing w:line="360" w:lineRule="auto"/>
        <w:rPr>
          <w:rFonts w:hint="eastAsia" w:ascii="宋体" w:hAnsi="宋体" w:cs="宋体"/>
          <w:b/>
          <w:color w:val="000000"/>
          <w:szCs w:val="21"/>
        </w:rPr>
      </w:pPr>
      <w:r>
        <w:rPr>
          <w:rFonts w:ascii="宋体" w:hAnsi="宋体" w:cs="宋体"/>
          <w:b/>
          <w:color w:val="000000"/>
          <w:szCs w:val="21"/>
        </w:rPr>
        <w:t xml:space="preserve">3.3</w:t>
      </w:r>
      <w:r>
        <w:rPr>
          <w:rFonts w:hint="eastAsia" w:ascii="宋体" w:hAnsi="宋体" w:cs="宋体"/>
          <w:b/>
          <w:color w:val="000000"/>
          <w:szCs w:val="21"/>
        </w:rPr>
        <w:t xml:space="preserve">工程用材必须符合现行环保要求和节能规定，所选材料施工前均需准备小样，施工时须经采购人和设计师认可后方可进场施工；</w:t>
      </w:r>
      <w:r>
        <w:rPr>
          <w:rFonts w:hint="eastAsia" w:ascii="宋体" w:hAnsi="宋体" w:cs="宋体"/>
          <w:b/>
          <w:color w:val="000000"/>
          <w:szCs w:val="21"/>
        </w:rPr>
        <w:t xml:space="preserve">（在响应文件中提供承诺函，格式自拟）</w:t>
      </w:r>
      <w:r/>
    </w:p>
    <w:p>
      <w:pPr>
        <w:ind w:firstLine="422"/>
        <w:spacing w:line="360" w:lineRule="auto"/>
        <w:rPr>
          <w:rFonts w:hint="eastAsia" w:ascii="宋体" w:hAnsi="宋体"/>
          <w:b/>
          <w:color w:val="000000"/>
        </w:rPr>
      </w:pPr>
      <w:r>
        <w:rPr>
          <w:rFonts w:hint="eastAsia" w:ascii="宋体" w:hAnsi="宋体"/>
          <w:b/>
          <w:color w:val="000000"/>
        </w:rPr>
        <w:t xml:space="preserve">四</w:t>
      </w:r>
      <w:r>
        <w:rPr>
          <w:rFonts w:hint="eastAsia" w:ascii="宋体" w:hAnsi="宋体"/>
          <w:b/>
          <w:color w:val="000000"/>
        </w:rPr>
        <w:t xml:space="preserve">、</w:t>
      </w:r>
      <w:r>
        <w:rPr>
          <w:rFonts w:ascii="宋体" w:hAnsi="宋体"/>
          <w:b/>
          <w:color w:val="000000"/>
        </w:rPr>
        <w:t xml:space="preserve">项目实施方案</w:t>
      </w:r>
      <w:r/>
    </w:p>
    <w:p>
      <w:pPr>
        <w:ind w:firstLine="420"/>
        <w:spacing w:line="360" w:lineRule="auto"/>
        <w:rPr>
          <w:rFonts w:hint="eastAsia" w:ascii="宋体" w:hAnsi="宋体"/>
          <w:color w:val="000000"/>
        </w:rPr>
      </w:pPr>
      <w:r>
        <w:rPr>
          <w:rFonts w:ascii="宋体" w:hAnsi="宋体"/>
          <w:color w:val="000000"/>
        </w:rPr>
        <w:t xml:space="preserve">供应商应根据项目特点及项目需求编制项目实施方案，编制的项目实施方案至少包括以下内容及符合采购文件要求的实质性要求：</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.1</w:t>
      </w:r>
      <w:r>
        <w:rPr>
          <w:rFonts w:ascii="宋体" w:hAnsi="宋体"/>
          <w:color w:val="000000"/>
        </w:rPr>
        <w:t xml:space="preserve"> </w:t>
      </w:r>
      <w:r>
        <w:rPr>
          <w:rFonts w:ascii="宋体" w:hAnsi="宋体"/>
          <w:color w:val="000000"/>
        </w:rPr>
        <w:t xml:space="preserve">施工进度计划和各阶段进度的保证措施，实质性要求：关键思路清晰、准确、完整，计划编制合理可行，关键节点的控制措施有力、合理、可行，采取新技术、新工艺、新材料、新设备。</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.2</w:t>
      </w:r>
      <w:r>
        <w:rPr>
          <w:rFonts w:ascii="宋体" w:hAnsi="宋体"/>
          <w:color w:val="000000"/>
        </w:rPr>
        <w:t xml:space="preserve"> </w:t>
      </w:r>
      <w:r>
        <w:rPr>
          <w:rFonts w:ascii="宋体" w:hAnsi="宋体"/>
          <w:color w:val="000000"/>
        </w:rPr>
        <w:t xml:space="preserve">安全文明措施，实质性要求：本项目安全文明、环保措施的规范性、全面性、合理性、针对性、具体性、可靠性、及操作规程科学性。</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.3</w:t>
      </w:r>
      <w:r>
        <w:rPr>
          <w:rFonts w:ascii="宋体" w:hAnsi="宋体"/>
          <w:color w:val="000000"/>
        </w:rPr>
        <w:t xml:space="preserve"> </w:t>
      </w:r>
      <w:r>
        <w:rPr>
          <w:rFonts w:ascii="宋体" w:hAnsi="宋体"/>
          <w:color w:val="000000"/>
        </w:rPr>
        <w:t xml:space="preserve">劳动力、机械设备和材料投入计划，实质性要求：劳动力计划应分工种、级别、人数按施工阶段</w:t>
      </w:r>
      <w:r>
        <w:rPr>
          <w:rFonts w:ascii="宋体" w:hAnsi="宋体"/>
          <w:color w:val="000000"/>
        </w:rPr>
        <w:t xml:space="preserve">配备劳动力，投入计划与进度计划呼应，较好满足施工需要，调配投入计划合理、准确。                    </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.4</w:t>
      </w:r>
      <w:r>
        <w:rPr>
          <w:rFonts w:ascii="宋体" w:hAnsi="宋体"/>
          <w:color w:val="000000"/>
        </w:rPr>
        <w:t xml:space="preserve"> </w:t>
      </w:r>
      <w:r>
        <w:rPr>
          <w:rFonts w:ascii="宋体" w:hAnsi="宋体"/>
          <w:color w:val="000000"/>
        </w:rPr>
        <w:t xml:space="preserve">各分部分项工程的施工方案及质量保证，实质性要求：质量保证体系及措施符合规范要求，各项措施方法可靠、详尽。</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.5</w:t>
      </w:r>
      <w:r>
        <w:rPr>
          <w:rFonts w:ascii="宋体" w:hAnsi="宋体"/>
          <w:color w:val="000000"/>
        </w:rPr>
        <w:t xml:space="preserve"> </w:t>
      </w:r>
      <w:r>
        <w:rPr>
          <w:rFonts w:ascii="宋体" w:hAnsi="宋体"/>
          <w:color w:val="000000"/>
        </w:rPr>
        <w:t xml:space="preserve">技术力量、人员配备，实质性要求：技术力量、人员配备，岗位责任。</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.6</w:t>
      </w:r>
      <w:r>
        <w:rPr>
          <w:rFonts w:ascii="宋体" w:hAnsi="宋体"/>
          <w:color w:val="000000"/>
        </w:rPr>
        <w:t xml:space="preserve"> </w:t>
      </w:r>
      <w:r>
        <w:rPr>
          <w:rFonts w:ascii="宋体" w:hAnsi="宋体"/>
          <w:color w:val="000000"/>
        </w:rPr>
        <w:t xml:space="preserve">质量保证体系，实质性要求：质量保证体系及措施符合规范要求，各项措施方法可靠、详尽，有质量保证承诺。</w:t>
      </w:r>
      <w:r/>
    </w:p>
    <w:p>
      <w:pPr>
        <w:ind w:firstLine="42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.7关键施工技术、工艺及工程项目实施的重点、难点和解决方案，实质性要求：关键施工技术、工艺及工程项目实施的重点、难点和解决方案。</w:t>
      </w:r>
      <w:r/>
    </w:p>
    <w:p>
      <w:pPr>
        <w:ind w:firstLine="422"/>
        <w:spacing w:line="360" w:lineRule="auto"/>
        <w:rPr>
          <w:rFonts w:hint="eastAsia" w:ascii="宋体" w:hAnsi="宋体"/>
          <w:b/>
          <w:color w:val="000000"/>
        </w:rPr>
      </w:pPr>
      <w:r>
        <w:rPr>
          <w:rFonts w:hint="eastAsia" w:ascii="宋体" w:hAnsi="宋体"/>
          <w:b/>
          <w:color w:val="000000"/>
        </w:rPr>
        <w:t xml:space="preserve">五</w:t>
      </w:r>
      <w:r>
        <w:rPr>
          <w:rFonts w:hint="eastAsia" w:ascii="宋体" w:hAnsi="宋体"/>
          <w:b/>
          <w:color w:val="000000"/>
        </w:rPr>
        <w:t xml:space="preserve">、</w:t>
      </w:r>
      <w:r>
        <w:rPr>
          <w:rFonts w:hint="eastAsia" w:ascii="宋体" w:hAnsi="宋体"/>
          <w:b/>
          <w:color w:val="000000"/>
        </w:rPr>
        <w:t xml:space="preserve">其它说明</w:t>
      </w:r>
      <w:r>
        <w:rPr>
          <w:rFonts w:hint="eastAsia" w:ascii="宋体" w:hAnsi="宋体"/>
          <w:b/>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w:t>
      </w: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1</w:t>
      </w:r>
      <w:r>
        <w:rPr>
          <w:rFonts w:hint="eastAsia" w:ascii="宋体" w:hAnsi="宋体"/>
          <w:color w:val="000000"/>
        </w:rPr>
        <w:t xml:space="preserve"> </w:t>
      </w:r>
      <w:r>
        <w:rPr>
          <w:rFonts w:hint="eastAsia" w:ascii="宋体" w:hAnsi="宋体"/>
          <w:color w:val="000000"/>
        </w:rPr>
        <w:t xml:space="preserve">实施内容详见采购文件附件：工程量清单。采购人所提供的工程量清单仅作为统一投标报价基础的参考，各投标人现场勘查时应仔细核对施工内容，报价需谨慎考虑。成交后不得以任何理由更改设计图纸、响应品牌。（提供承诺书，格式自拟；承诺书内容需反应上述内容，否则视为未提供）</w:t>
      </w:r>
      <w:r/>
    </w:p>
    <w:p>
      <w:pPr>
        <w:ind w:firstLine="420"/>
        <w:spacing w:line="360" w:lineRule="auto"/>
        <w:rPr>
          <w:rFonts w:hint="eastAsia" w:ascii="宋体" w:hAnsi="宋体"/>
          <w:color w:val="000000"/>
        </w:rPr>
      </w:pPr>
      <w:r>
        <w:rPr>
          <w:rFonts w:hint="eastAsia" w:ascii="宋体" w:hAnsi="宋体"/>
          <w:color w:val="000000"/>
        </w:rPr>
        <w:t xml:space="preserve">★</w:t>
      </w:r>
      <w:r>
        <w:rPr>
          <w:rFonts w:hint="eastAsia" w:ascii="宋体" w:hAnsi="宋体"/>
          <w:color w:val="000000"/>
        </w:rPr>
        <w:t xml:space="preserve">5</w:t>
      </w:r>
      <w:r>
        <w:rPr>
          <w:rFonts w:ascii="宋体" w:hAnsi="宋体"/>
          <w:color w:val="000000"/>
        </w:rPr>
        <w:t xml:space="preserve">.2 </w:t>
      </w:r>
      <w:r>
        <w:rPr>
          <w:rFonts w:hint="eastAsia" w:ascii="宋体" w:hAnsi="宋体"/>
          <w:color w:val="000000"/>
        </w:rPr>
        <w:t xml:space="preserve">投标文件中的投标报价文件，须加盖有效期内的注册造价工程师执业印章，并加盖投标人单位公章、法定代表人（或委托代理人）签字或盖章。</w:t>
      </w:r>
      <w:r>
        <w:rPr>
          <w:rFonts w:hint="eastAsia" w:ascii="宋体" w:hAnsi="宋体"/>
          <w:color w:val="000000"/>
        </w:rPr>
        <w:t xml:space="preserve">（</w:t>
      </w:r>
      <w:r>
        <w:rPr>
          <w:rFonts w:hint="eastAsia" w:ascii="宋体" w:hAnsi="宋体"/>
          <w:color w:val="000000"/>
        </w:rPr>
        <w:t xml:space="preserve">未按规定加盖印章或签字不全的，视为未实质性响应招标文件，按无效投标处理。</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 </w:t>
      </w:r>
      <w:r>
        <w:rPr>
          <w:rFonts w:hint="eastAsia" w:ascii="宋体" w:hAnsi="宋体"/>
          <w:color w:val="000000"/>
        </w:rPr>
        <w:t xml:space="preserve">投标人必须对项目特点作出自己的判断和推测，并对自己的判断和推测负责，由此产生的风险费用由投标人纳入到投标报价中，今后不予调整。</w:t>
      </w:r>
      <w:r/>
    </w:p>
    <w:p>
      <w:pPr>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 </w:t>
      </w:r>
      <w:r>
        <w:rPr>
          <w:rFonts w:hint="eastAsia" w:ascii="宋体" w:hAnsi="宋体"/>
          <w:color w:val="000000"/>
        </w:rPr>
        <w:t xml:space="preserve">施工单位应做到文明施工，不得扰民，做好施工现场及场地整洁，做好已有设施和装修的保护措施。</w:t>
      </w:r>
      <w:r/>
    </w:p>
    <w:p>
      <w:pPr>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.5</w:t>
      </w:r>
      <w:r>
        <w:rPr>
          <w:rFonts w:hint="eastAsia" w:ascii="宋体" w:hAnsi="宋体"/>
          <w:color w:val="000000"/>
        </w:rPr>
        <w:t xml:space="preserve"> </w:t>
      </w:r>
      <w:r>
        <w:rPr>
          <w:rFonts w:hint="eastAsia" w:ascii="宋体" w:hAnsi="宋体"/>
          <w:color w:val="000000"/>
        </w:rPr>
        <w:t xml:space="preserve">施工单位施工人员在施工范围内必须遵守该区域管理规定，严格执行进出入管理要求，同时施工现场无法提供场地、房间作为施工人员住宿场所，每天施工结束后所有人员必须离开现场，并保证做到人走场清。</w:t>
      </w:r>
      <w:r/>
    </w:p>
    <w:p>
      <w:pPr>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6</w:t>
      </w:r>
      <w:r>
        <w:rPr>
          <w:rFonts w:hint="eastAsia" w:ascii="宋体" w:hAnsi="宋体"/>
          <w:color w:val="000000"/>
        </w:rPr>
        <w:t xml:space="preserve"> </w:t>
      </w:r>
      <w:r>
        <w:rPr>
          <w:rFonts w:hint="eastAsia" w:ascii="宋体" w:hAnsi="宋体"/>
          <w:color w:val="000000"/>
        </w:rPr>
        <w:t xml:space="preserve">施工单位在施工过程中需对项目施工地点中的原有设施设备进行保护措施，若因施工单位原因导致原有设施设备破坏的，施工单位应进行维修将现场恢复原样并自行承担因此发生的费用。</w:t>
      </w:r>
      <w:r/>
    </w:p>
    <w:p>
      <w:pPr>
        <w:ind w:firstLine="420"/>
        <w:spacing w:line="360" w:lineRule="auto"/>
        <w:rPr>
          <w:rFonts w:hint="eastAsia" w:ascii="宋体" w:hAnsi="宋体"/>
          <w:color w:val="000000"/>
        </w:rPr>
      </w:pPr>
      <w:r>
        <w:rPr>
          <w:rFonts w:hint="eastAsia" w:ascii="宋体" w:hAnsi="宋体"/>
          <w:color w:val="000000"/>
        </w:rPr>
        <w:t xml:space="preserve">★</w:t>
      </w:r>
      <w:r>
        <w:rPr>
          <w:rFonts w:hint="eastAsia" w:ascii="宋体" w:hAnsi="宋体"/>
          <w:color w:val="000000"/>
        </w:rPr>
        <w:t xml:space="preserve">5.7 </w:t>
      </w:r>
      <w:r>
        <w:rPr>
          <w:rFonts w:hint="eastAsia" w:ascii="宋体" w:hAnsi="宋体"/>
          <w:color w:val="000000"/>
        </w:rPr>
        <w:t xml:space="preserve">根据南京市财政局《关于规范和加强小型建设工程政府采购管理的通知》</w:t>
      </w:r>
      <w:r>
        <w:rPr>
          <w:rFonts w:hint="eastAsia" w:ascii="宋体" w:hAnsi="宋体"/>
          <w:color w:val="000000"/>
        </w:rPr>
        <w:t xml:space="preserve">第5条“严禁擅自变更设计施工方案、增加工程价款和延误施工期限。根据《政府采购法》第四十九条、第五十条规定，政府采购合同双方当事人不得擅自变更、中止或者终止合同。”</w:t>
      </w:r>
      <w:r>
        <w:rPr>
          <w:rFonts w:hint="eastAsia" w:ascii="宋体" w:hAnsi="宋体"/>
          <w:color w:val="000000"/>
        </w:rPr>
        <w:t xml:space="preserve">，</w:t>
      </w:r>
      <w:r>
        <w:rPr>
          <w:rFonts w:hint="eastAsia" w:ascii="宋体" w:hAnsi="宋体"/>
          <w:color w:val="000000"/>
        </w:rPr>
        <w:t xml:space="preserve">采购人对供应商成交后拒签合同、违法转包分包，不按照承诺的品牌、型号、规格供货，不按照承诺的施工方案或质量施工，擅自改变工程量要求采购单位增加款项等违法行为，除依据合同追究违约责任外，还应及时向同级财政部门报告。供应商在投标报价时应充分考虑投入本项目的成本，合理报价</w:t>
      </w:r>
      <w:r>
        <w:rPr>
          <w:rFonts w:hint="eastAsia" w:ascii="宋体" w:hAnsi="宋体"/>
          <w:color w:val="000000"/>
        </w:rPr>
        <w:t xml:space="preserve">。如以恶意低价方式冲击本次采购活动，采购人将会对其进行相应处理，列入采购人黑</w:t>
      </w:r>
      <w:r>
        <w:rPr>
          <w:rFonts w:hint="eastAsia" w:ascii="宋体" w:hAnsi="宋体"/>
          <w:color w:val="000000"/>
        </w:rPr>
        <w:t xml:space="preserve">名</w:t>
      </w:r>
      <w:r>
        <w:rPr>
          <w:rFonts w:hint="eastAsia" w:ascii="宋体" w:hAnsi="宋体"/>
          <w:color w:val="000000"/>
        </w:rPr>
        <w:t xml:space="preserve">单中，并将其报至相关主管部门。</w:t>
      </w:r>
      <w:r>
        <w:rPr>
          <w:rFonts w:hint="eastAsia" w:ascii="宋体" w:hAnsi="宋体"/>
          <w:color w:val="000000"/>
        </w:rPr>
        <w:t xml:space="preserve">（提供承诺书，格式自拟；承诺书内容需反应上述内容，否则视为未提供）</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rPr>
        <w:t xml:space="preserve">六</w:t>
      </w:r>
      <w:r>
        <w:rPr>
          <w:rFonts w:hint="eastAsia" w:ascii="宋体" w:hAnsi="宋体" w:cs="宋体"/>
          <w:b/>
          <w:color w:val="000000"/>
          <w:szCs w:val="21"/>
        </w:rPr>
        <w:t xml:space="preserve">、</w:t>
      </w:r>
      <w:r>
        <w:rPr>
          <w:rFonts w:hint="eastAsia" w:ascii="宋体" w:hAnsi="宋体" w:cs="宋体"/>
          <w:b/>
          <w:color w:val="000000"/>
          <w:szCs w:val="21"/>
        </w:rPr>
        <w:t xml:space="preserve">完工时间和服务要求（供应商需完全响应，在响应文件中提供承诺函，格式自拟，不接受负偏离）</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t xml:space="preserve">.1 </w:t>
      </w:r>
      <w:r>
        <w:rPr>
          <w:rFonts w:hint="eastAsia" w:ascii="宋体" w:hAnsi="宋体" w:cs="宋体"/>
          <w:b/>
          <w:color w:val="000000"/>
          <w:szCs w:val="21"/>
        </w:rPr>
        <w:t xml:space="preserve">项目完成时间为合同签订后</w:t>
      </w:r>
      <w:r>
        <w:rPr>
          <w:rFonts w:hint="eastAsia" w:ascii="宋体" w:hAnsi="宋体" w:cs="宋体"/>
          <w:b/>
          <w:color w:val="000000"/>
          <w:szCs w:val="21"/>
        </w:rPr>
        <w:t xml:space="preserve">30日历天</w:t>
      </w:r>
      <w:r>
        <w:rPr>
          <w:rFonts w:hint="eastAsia" w:ascii="宋体" w:hAnsi="宋体" w:cs="宋体"/>
          <w:b/>
          <w:color w:val="000000"/>
          <w:szCs w:val="21"/>
        </w:rPr>
        <w:t xml:space="preserve">内完工并验收合格</w:t>
      </w:r>
      <w:r>
        <w:rPr>
          <w:rFonts w:hint="eastAsia" w:ascii="宋体" w:hAnsi="宋体" w:cs="宋体"/>
          <w:b/>
          <w:color w:val="000000"/>
          <w:szCs w:val="21"/>
        </w:rPr>
        <w:t xml:space="preserve">，</w:t>
      </w:r>
      <w:r>
        <w:rPr>
          <w:rFonts w:hint="eastAsia" w:ascii="宋体" w:hAnsi="宋体" w:cs="宋体"/>
          <w:b/>
          <w:color w:val="000000"/>
          <w:szCs w:val="21"/>
        </w:rPr>
        <w:t xml:space="preserve">供应商应合理安排工期和作息时间，如发生违规行为，则承担一切责任和经济损失。</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t xml:space="preserve">.2 </w:t>
      </w:r>
      <w:r>
        <w:rPr>
          <w:rFonts w:hint="eastAsia" w:ascii="宋体" w:hAnsi="宋体" w:cs="宋体"/>
          <w:b/>
          <w:color w:val="000000"/>
          <w:szCs w:val="21"/>
        </w:rPr>
        <w:t xml:space="preserve">未经采购人同意不得擅自更换项目经理，确需更换的，不得降低相应的资格条件，并履行相关变更手续，并由采购人核验用工关系。</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t xml:space="preserve">.3 </w:t>
      </w:r>
      <w:r>
        <w:rPr>
          <w:rFonts w:hint="eastAsia" w:ascii="宋体" w:hAnsi="宋体" w:cs="宋体"/>
          <w:b/>
          <w:color w:val="000000"/>
          <w:szCs w:val="21"/>
        </w:rPr>
        <w:t xml:space="preserve">供应商法人应书面委托施工现场安全负责人，如出安全事故则由施工单位承担施工安全的法规和经济责任。</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t xml:space="preserve">.</w:t>
      </w:r>
      <w:r>
        <w:rPr>
          <w:rFonts w:hint="eastAsia" w:ascii="宋体" w:hAnsi="宋体" w:cs="宋体"/>
          <w:b/>
          <w:color w:val="000000"/>
          <w:szCs w:val="21"/>
        </w:rPr>
        <w:t xml:space="preserve">4</w:t>
      </w:r>
      <w:r>
        <w:rPr>
          <w:rFonts w:hint="eastAsia" w:ascii="宋体" w:hAnsi="宋体" w:cs="宋体"/>
          <w:b/>
          <w:color w:val="000000"/>
          <w:szCs w:val="21"/>
        </w:rPr>
        <w:t xml:space="preserve"> 工程质量必须达到《建筑工程施工质量验收统一标准》等相关国家规范的规定。</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t xml:space="preserve">.</w:t>
      </w:r>
      <w:r>
        <w:rPr>
          <w:rFonts w:hint="eastAsia" w:ascii="宋体" w:hAnsi="宋体" w:cs="宋体"/>
          <w:b/>
          <w:color w:val="000000"/>
          <w:szCs w:val="21"/>
        </w:rPr>
        <w:t xml:space="preserve">5</w:t>
      </w:r>
      <w:r>
        <w:rPr>
          <w:rFonts w:hint="eastAsia" w:ascii="宋体" w:hAnsi="宋体" w:cs="宋体"/>
          <w:b/>
          <w:color w:val="000000"/>
          <w:szCs w:val="21"/>
        </w:rPr>
        <w:t xml:space="preserve"> 隐蔽工程和中间验收：凡隐蔽工程进行中间验收；各分部分项工程结束后进行验收。</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t xml:space="preserve">.</w:t>
      </w:r>
      <w:r>
        <w:rPr>
          <w:rFonts w:hint="eastAsia" w:ascii="宋体" w:hAnsi="宋体" w:cs="宋体"/>
          <w:b/>
          <w:color w:val="000000"/>
          <w:szCs w:val="21"/>
        </w:rPr>
        <w:t xml:space="preserve">6</w:t>
      </w:r>
      <w:r>
        <w:rPr>
          <w:rFonts w:hint="eastAsia" w:ascii="宋体" w:hAnsi="宋体" w:cs="宋体"/>
          <w:b/>
          <w:color w:val="000000"/>
          <w:szCs w:val="21"/>
        </w:rPr>
        <w:t xml:space="preserve"> 材料设备供应：材料设备必须有合格证，必须要经采购人验收品牌、规格、型号，否则采购人有权拒绝支付材料设备款。</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t xml:space="preserve">.</w:t>
      </w:r>
      <w:r>
        <w:rPr>
          <w:rFonts w:hint="eastAsia" w:ascii="宋体" w:hAnsi="宋体" w:cs="宋体"/>
          <w:b/>
          <w:color w:val="000000"/>
          <w:szCs w:val="21"/>
        </w:rPr>
        <w:t xml:space="preserve">7</w:t>
      </w:r>
      <w:r>
        <w:rPr>
          <w:rFonts w:ascii="宋体" w:hAnsi="宋体" w:cs="宋体"/>
          <w:b/>
          <w:color w:val="000000"/>
          <w:szCs w:val="21"/>
        </w:rPr>
        <w:t xml:space="preserve"> </w:t>
      </w:r>
      <w:r>
        <w:rPr>
          <w:rFonts w:hint="eastAsia" w:ascii="宋体" w:hAnsi="宋体" w:cs="宋体"/>
          <w:b/>
          <w:color w:val="000000"/>
          <w:szCs w:val="21"/>
        </w:rPr>
        <w:t xml:space="preserve">工程变更：</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（1）设计变更需有设计部门的设计变更通知单，并经采购方现场负责人签字确认。</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（2）现场签证必须有采购方现场负责人签字确认方为有效。</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（3）成交方不得对原有工程设计进行变更，因中标方自身原因导致的工程变更，成交方无权要求追加合同价款的签证，并承担由此给采购方带来的一切损失。</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因工程设计变更引起的工程量增减，且符合价款调整条件的，必须在5日内将量、价申请报告报采购方现场负责人核准、审查确认，如出现逾期不报，工程量增加的视同优惠，工程量减少的按实际工程量结算，任何后补签证的请求将受到采购方的拒绝。</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rPr>
        <w:t xml:space="preserve">七</w:t>
      </w:r>
      <w:r>
        <w:rPr>
          <w:rFonts w:hint="eastAsia" w:ascii="宋体" w:hAnsi="宋体" w:cs="宋体"/>
          <w:b/>
          <w:color w:val="000000"/>
          <w:szCs w:val="21"/>
        </w:rPr>
        <w:t xml:space="preserve">、</w:t>
      </w:r>
      <w:r>
        <w:rPr>
          <w:rFonts w:hint="eastAsia" w:ascii="宋体" w:hAnsi="宋体" w:cs="宋体"/>
          <w:b/>
          <w:color w:val="000000"/>
          <w:szCs w:val="21"/>
        </w:rPr>
        <w:t xml:space="preserve">质量保修期及验收要求</w:t>
      </w:r>
      <w:r>
        <w:rPr>
          <w:rFonts w:hint="eastAsia" w:ascii="宋体" w:hAnsi="宋体" w:cs="宋体"/>
          <w:b/>
          <w:color w:val="000000"/>
          <w:szCs w:val="21"/>
        </w:rPr>
        <w:t xml:space="preserve">（供应商需完全响应，在响应文件中提供承诺函，格式自拟，不接受负偏离）</w:t>
      </w:r>
      <w:r/>
    </w:p>
    <w:p>
      <w:pPr>
        <w:ind w:firstLine="42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.1</w:t>
      </w:r>
      <w:r>
        <w:rPr>
          <w:rFonts w:hint="eastAsia" w:ascii="宋体" w:hAnsi="宋体"/>
          <w:color w:val="000000"/>
        </w:rPr>
        <w:t xml:space="preserve">成交人应在合同约定的完工时间通过验收并办理相关手续，并向采购人交齐所有合格的竣工资料，如因成交人原因影响竣工验收或导致不能通过验收，则应赔偿采购人相关损失。</w:t>
      </w:r>
      <w:r/>
    </w:p>
    <w:p>
      <w:pPr>
        <w:ind w:firstLine="42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.2 </w:t>
      </w:r>
      <w:r>
        <w:rPr>
          <w:rFonts w:hint="eastAsia" w:ascii="宋体" w:hAnsi="宋体"/>
          <w:color w:val="000000"/>
        </w:rPr>
        <w:t xml:space="preserve">质量保修范围：本工程施工内容。具体质量保修内容双方约定如下：本项目质保期按双方签订《工程质量保修书》所载内容确定。</w:t>
      </w:r>
      <w:r/>
    </w:p>
    <w:p>
      <w:pPr>
        <w:ind w:firstLine="42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.3 </w:t>
      </w:r>
      <w:r>
        <w:rPr>
          <w:rFonts w:hint="eastAsia" w:ascii="宋体" w:hAnsi="宋体"/>
          <w:color w:val="000000"/>
        </w:rPr>
        <w:t xml:space="preserve">质量保修期：</w:t>
      </w:r>
      <w:r>
        <w:rPr>
          <w:rFonts w:hint="eastAsia" w:ascii="宋体" w:hAnsi="宋体"/>
          <w:color w:val="000000"/>
        </w:rPr>
        <w:t xml:space="preserve">从工程竣工验收合格之日起算。分单项竣工验收的工程，按单项工程分别计算质量保修期</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.4 </w:t>
      </w:r>
      <w:r>
        <w:rPr>
          <w:rFonts w:hint="eastAsia" w:ascii="宋体" w:hAnsi="宋体"/>
          <w:color w:val="000000"/>
        </w:rPr>
        <w:t xml:space="preserve">质量保修责任</w:t>
      </w:r>
      <w:r/>
    </w:p>
    <w:p>
      <w:pPr>
        <w:ind w:firstLine="42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.4.</w:t>
      </w:r>
      <w:r>
        <w:rPr>
          <w:rFonts w:ascii="宋体" w:hAnsi="宋体"/>
          <w:color w:val="000000"/>
        </w:rPr>
        <w:t xml:space="preserve">1 </w:t>
      </w:r>
      <w:r>
        <w:rPr>
          <w:rFonts w:hint="eastAsia" w:ascii="宋体" w:hAnsi="宋体"/>
          <w:color w:val="000000"/>
        </w:rPr>
        <w:t xml:space="preserve">属于保修范围和内容的项目，成交人应在接到修理通知之日后3天内派人修理。如未按时派人维修，采购人可委托其他人员修理，保修费用从质量维修金内扣除。</w:t>
      </w:r>
      <w:r/>
    </w:p>
    <w:p>
      <w:pPr>
        <w:ind w:firstLine="42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.4.</w:t>
      </w:r>
      <w:r>
        <w:rPr>
          <w:rFonts w:hint="eastAsia" w:ascii="宋体" w:hAnsi="宋体"/>
          <w:color w:val="000000"/>
        </w:rPr>
        <w:t xml:space="preserve">2 发生须紧急抢修事故，成交人接到事故通知后，应立即到达事故现场抢修。非成交人施工质量引起的事故，抢修费用由采购人承担。</w:t>
      </w:r>
      <w:r/>
    </w:p>
    <w:p>
      <w:pPr>
        <w:ind w:firstLine="420"/>
        <w:spacing w:line="360" w:lineRule="auto"/>
        <w:rPr>
          <w:color w:val="000000"/>
        </w:rPr>
      </w:pPr>
      <w:r>
        <w:rPr>
          <w:rFonts w:hint="eastAsia" w:ascii="宋体" w:hAnsi="宋体"/>
          <w:color w:val="000000"/>
        </w:rPr>
        <w:t xml:space="preserve">7</w:t>
      </w:r>
      <w:r>
        <w:rPr>
          <w:rFonts w:ascii="宋体" w:hAnsi="宋体"/>
          <w:color w:val="000000"/>
        </w:rPr>
        <w:t xml:space="preserve">.4.</w:t>
      </w:r>
      <w:r>
        <w:rPr>
          <w:rFonts w:hint="eastAsia" w:ascii="宋体" w:hAnsi="宋体"/>
          <w:color w:val="000000"/>
        </w:rPr>
        <w:t xml:space="preserve">3 在国家规定的工程合理使用期限内，因成交人原因致使工程在合理使用期限内造成人身和财产损害的，应承担损害赔偿责任。</w:t>
      </w:r>
      <w:r/>
    </w:p>
    <w:p>
      <w:pPr>
        <w:ind w:firstLine="422"/>
        <w:spacing w:line="360" w:lineRule="auto"/>
        <w:rPr>
          <w:rFonts w:hint="eastAsia" w:ascii="宋体" w:hAnsi="宋体"/>
          <w:b/>
          <w:color w:val="000000"/>
        </w:rPr>
      </w:pPr>
      <w:r>
        <w:rPr>
          <w:rFonts w:ascii="宋体" w:hAnsi="宋体"/>
          <w:b/>
          <w:color w:val="000000"/>
        </w:rPr>
        <w:t xml:space="preserve">★</w:t>
      </w:r>
      <w:r>
        <w:rPr>
          <w:rFonts w:hint="eastAsia" w:ascii="宋体" w:hAnsi="宋体"/>
          <w:b/>
          <w:color w:val="000000"/>
        </w:rPr>
        <w:t xml:space="preserve">八</w:t>
      </w:r>
      <w:r>
        <w:rPr>
          <w:rFonts w:hint="eastAsia" w:ascii="宋体" w:hAnsi="宋体"/>
          <w:b/>
          <w:color w:val="000000"/>
        </w:rPr>
        <w:t xml:space="preserve">、</w:t>
      </w:r>
      <w:r>
        <w:rPr>
          <w:rFonts w:ascii="宋体" w:hAnsi="宋体"/>
          <w:b/>
          <w:color w:val="000000"/>
        </w:rPr>
        <w:t xml:space="preserve">其他要求（供应商需完全响应，在响应文件中提供承诺函，格式自拟，不接受负偏离</w:t>
      </w:r>
      <w:r>
        <w:rPr>
          <w:rFonts w:hint="eastAsia" w:ascii="宋体" w:hAnsi="宋体"/>
          <w:b/>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t xml:space="preserve">.</w:t>
      </w:r>
      <w:r>
        <w:rPr>
          <w:rFonts w:ascii="宋体" w:hAnsi="宋体"/>
          <w:color w:val="000000"/>
        </w:rPr>
        <w:t xml:space="preserve">1</w:t>
      </w:r>
      <w:r>
        <w:rPr>
          <w:rFonts w:hint="eastAsia" w:ascii="宋体" w:hAnsi="宋体"/>
          <w:color w:val="000000"/>
        </w:rPr>
        <w:t xml:space="preserve"> 所提供的施工材料必须符合国家质量检测、环境、安全等有关标准，否则即使成交，采购人和采购代理机构有权取消合同，拒绝接受所供货物，拒绝支付款项，并由供应商承担给采购人造成的相应的损失。</w:t>
      </w:r>
      <w:r/>
    </w:p>
    <w:p>
      <w:pPr>
        <w:ind w:firstLine="420"/>
        <w:spacing w:line="36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t xml:space="preserve">.</w:t>
      </w:r>
      <w:r>
        <w:rPr>
          <w:rFonts w:ascii="宋体" w:hAnsi="宋体"/>
          <w:color w:val="000000"/>
        </w:rPr>
        <w:t xml:space="preserve">2</w:t>
      </w:r>
      <w:r>
        <w:rPr>
          <w:rFonts w:hint="eastAsia" w:ascii="宋体" w:hAnsi="宋体"/>
          <w:color w:val="000000"/>
        </w:rPr>
        <w:t xml:space="preserve"> 成交供应商在签订合同后、进场施工前，需再次对施工现场情况进行确认，如有问题，需及时提出，确保无前期遗留问题，经双方确认后，签署《施工现场情况确认书》。后续施工现场出现的问题，均由成交供应商承担。</w:t>
      </w:r>
      <w:r/>
    </w:p>
    <w:p>
      <w:pPr>
        <w:ind w:firstLine="420"/>
        <w:spacing w:line="36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t xml:space="preserve">.</w:t>
      </w:r>
      <w:r>
        <w:rPr>
          <w:rFonts w:ascii="宋体" w:hAnsi="宋体"/>
          <w:color w:val="000000"/>
        </w:rPr>
        <w:t xml:space="preserve">3</w:t>
      </w:r>
      <w:r>
        <w:rPr>
          <w:rFonts w:hint="eastAsia" w:ascii="宋体" w:hAnsi="宋体"/>
          <w:color w:val="000000"/>
        </w:rPr>
        <w:t xml:space="preserve"> 工程完成后，须提供详细的竣工图纸及相应标识作为验收的重要依据。</w:t>
      </w:r>
      <w:r/>
    </w:p>
    <w:p>
      <w:pPr>
        <w:ind w:firstLine="420"/>
        <w:spacing w:line="36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t xml:space="preserve">.</w:t>
      </w:r>
      <w:r>
        <w:rPr>
          <w:rFonts w:hint="eastAsia" w:ascii="宋体" w:hAnsi="宋体"/>
          <w:color w:val="000000"/>
        </w:rPr>
        <w:t xml:space="preserve">4</w:t>
      </w:r>
      <w:r>
        <w:rPr>
          <w:rFonts w:hint="eastAsia" w:ascii="宋体" w:hAnsi="宋体"/>
          <w:color w:val="000000"/>
        </w:rPr>
        <w:t xml:space="preserve"> 供应商须承诺，成交后安排专人负责项目预决算、施工资料管理等工作。</w:t>
      </w:r>
      <w:r/>
    </w:p>
    <w:p>
      <w:pPr>
        <w:ind w:firstLine="420"/>
        <w:spacing w:line="36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t xml:space="preserve">.</w:t>
      </w:r>
      <w:r>
        <w:rPr>
          <w:rFonts w:hint="eastAsia" w:ascii="宋体" w:hAnsi="宋体"/>
          <w:color w:val="000000"/>
        </w:rPr>
        <w:t xml:space="preserve">5</w:t>
      </w:r>
      <w:r>
        <w:rPr>
          <w:rFonts w:hint="eastAsia" w:ascii="宋体" w:hAnsi="宋体"/>
          <w:color w:val="000000"/>
        </w:rPr>
        <w:t xml:space="preserve"> 供应商在合同履约过程中、完成后验收不合格的，采购人有权拒绝支付任何款项，并有权依据法律追究合同责任方的责任。</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九</w:t>
      </w:r>
      <w:r>
        <w:rPr>
          <w:rFonts w:hint="eastAsia" w:ascii="宋体" w:hAnsi="宋体" w:cs="宋体"/>
          <w:b/>
          <w:color w:val="000000"/>
          <w:szCs w:val="21"/>
        </w:rPr>
        <w:t xml:space="preserve">、</w:t>
      </w:r>
      <w:r>
        <w:rPr>
          <w:rFonts w:hint="eastAsia" w:ascii="宋体" w:hAnsi="宋体" w:cs="宋体"/>
          <w:b/>
          <w:color w:val="000000"/>
          <w:szCs w:val="21"/>
        </w:rPr>
        <w:t xml:space="preserve">付款方式</w:t>
      </w:r>
      <w:r/>
    </w:p>
    <w:p>
      <w:pPr>
        <w:ind w:firstLine="420"/>
        <w:spacing w:line="360" w:lineRule="auto"/>
        <w:rPr>
          <w:color w:val="000000"/>
        </w:rPr>
      </w:pPr>
      <w:r>
        <w:rPr>
          <w:rFonts w:hint="eastAsia"/>
          <w:color w:val="000000"/>
        </w:rPr>
        <w:t xml:space="preserve">合同价格形式：</w:t>
      </w:r>
      <w:r>
        <w:rPr>
          <w:rFonts w:hint="eastAsia"/>
          <w:color w:val="000000"/>
        </w:rPr>
        <w:t xml:space="preserve">固定单价</w:t>
      </w:r>
      <w:r/>
    </w:p>
    <w:p>
      <w:pPr>
        <w:ind w:firstLine="420"/>
        <w:spacing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）合同签订且工程开工后发包人支付承包人合同总价（扣除暂列金额、专业暂估价、甲供材）的</w:t>
      </w:r>
      <w:r>
        <w:rPr>
          <w:rFonts w:hint="eastAsia"/>
          <w:color w:val="000000"/>
        </w:rPr>
        <w:t xml:space="preserve">10%</w:t>
      </w:r>
      <w:r>
        <w:rPr>
          <w:rFonts w:hint="eastAsia"/>
          <w:color w:val="000000"/>
        </w:rPr>
        <w:t xml:space="preserve">的预付款，所有预付款项在第一次进度款中扣回；</w:t>
      </w:r>
      <w:r/>
    </w:p>
    <w:p>
      <w:pPr>
        <w:ind w:firstLine="420"/>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w:t>
      </w:r>
      <w:r>
        <w:rPr>
          <w:rFonts w:hint="eastAsia"/>
          <w:color w:val="000000"/>
        </w:rPr>
        <w:t xml:space="preserve">工程竣工验收合格，付至合同价（遇工程总造价变小时，按监理、业主审核确认后的工程造价计算；遇工程总造价增加时，按中标的合同价计算）的</w:t>
      </w:r>
      <w:r>
        <w:rPr>
          <w:rFonts w:hint="eastAsia"/>
          <w:color w:val="000000"/>
        </w:rPr>
        <w:t xml:space="preserve">80%</w:t>
      </w:r>
      <w:r>
        <w:rPr>
          <w:rFonts w:hint="eastAsia"/>
          <w:color w:val="000000"/>
        </w:rPr>
        <w:t xml:space="preserve">；</w:t>
      </w:r>
      <w:r/>
    </w:p>
    <w:p>
      <w:pPr>
        <w:ind w:firstLine="420"/>
        <w:spacing w:line="360" w:lineRule="auto"/>
        <w:rPr>
          <w:color w:val="000000"/>
        </w:rPr>
      </w:pPr>
      <w:r>
        <w:rPr>
          <w:rFonts w:hint="eastAsia"/>
          <w:color w:val="000000"/>
        </w:rPr>
        <w:t xml:space="preserve">（</w:t>
      </w:r>
      <w:r>
        <w:rPr>
          <w:rFonts w:hint="eastAsia"/>
          <w:color w:val="000000"/>
        </w:rPr>
        <w:t xml:space="preserve">3</w:t>
      </w:r>
      <w:r>
        <w:rPr>
          <w:rFonts w:hint="eastAsia"/>
          <w:color w:val="000000"/>
        </w:rPr>
        <w:t xml:space="preserve">）</w:t>
      </w:r>
      <w:r>
        <w:rPr>
          <w:rFonts w:hint="eastAsia"/>
          <w:color w:val="000000"/>
        </w:rPr>
        <w:t xml:space="preserve">工程验收达到合同约定标准，工程结算审计后，承包人负责提交经相关管理部门认可的竣工资料，支付至审定价的</w:t>
      </w:r>
      <w:r>
        <w:rPr>
          <w:rFonts w:hint="eastAsia"/>
          <w:color w:val="000000"/>
        </w:rPr>
        <w:t xml:space="preserve">97%</w:t>
      </w:r>
      <w:r>
        <w:rPr>
          <w:rFonts w:hint="eastAsia"/>
          <w:color w:val="000000"/>
        </w:rPr>
        <w:t xml:space="preserve">；</w:t>
      </w:r>
      <w:r/>
    </w:p>
    <w:p>
      <w:pPr>
        <w:ind w:firstLine="420"/>
        <w:spacing w:line="360" w:lineRule="auto"/>
        <w:rPr>
          <w:rFonts w:hint="eastAsia" w:ascii="宋体" w:hAnsi="宋体"/>
          <w:color w:val="000000"/>
        </w:rPr>
      </w:pPr>
      <w:r>
        <w:rPr>
          <w:rFonts w:hint="eastAsia"/>
          <w:color w:val="000000"/>
        </w:rPr>
        <w:t xml:space="preserve">（</w:t>
      </w:r>
      <w:r>
        <w:rPr>
          <w:rFonts w:hint="eastAsia"/>
          <w:color w:val="000000"/>
        </w:rPr>
        <w:t xml:space="preserve">4</w:t>
      </w:r>
      <w:r>
        <w:rPr>
          <w:rFonts w:hint="eastAsia"/>
          <w:color w:val="000000"/>
        </w:rPr>
        <w:t xml:space="preserve">）</w:t>
      </w:r>
      <w:r>
        <w:rPr>
          <w:rFonts w:hint="eastAsia"/>
          <w:color w:val="000000"/>
        </w:rPr>
        <w:t xml:space="preserve">3%</w:t>
      </w:r>
      <w:r>
        <w:rPr>
          <w:rFonts w:hint="eastAsia"/>
          <w:color w:val="000000"/>
        </w:rPr>
        <w:t xml:space="preserve">余款待缺陷责任期满后付清（无息）</w:t>
      </w:r>
      <w:r>
        <w:rPr>
          <w:rFonts w:hint="eastAsia"/>
          <w:color w:val="000000"/>
        </w:rPr>
        <w:t xml:space="preserve">。</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十一</w:t>
      </w:r>
      <w:r>
        <w:rPr>
          <w:rFonts w:hint="eastAsia" w:ascii="宋体" w:hAnsi="宋体" w:cs="宋体"/>
          <w:b/>
          <w:color w:val="000000"/>
          <w:szCs w:val="21"/>
        </w:rPr>
        <w:t xml:space="preserve">、</w:t>
      </w:r>
      <w:r>
        <w:rPr>
          <w:rFonts w:hint="eastAsia" w:ascii="宋体" w:hAnsi="宋体" w:cs="宋体"/>
          <w:b/>
          <w:color w:val="000000"/>
          <w:szCs w:val="21"/>
        </w:rPr>
        <w:t xml:space="preserve">所对应的中小企业划分标准所属行业：</w:t>
      </w:r>
      <w:r>
        <w:rPr>
          <w:rFonts w:hint="eastAsia" w:ascii="宋体" w:hAnsi="宋体" w:cs="宋体"/>
          <w:b/>
          <w:color w:val="000000"/>
          <w:szCs w:val="21"/>
        </w:rPr>
        <w:t xml:space="preserve">建筑业</w:t>
      </w:r>
      <w:r>
        <w:rPr>
          <w:rFonts w:hint="eastAsia" w:ascii="宋体" w:hAnsi="宋体" w:cs="宋体"/>
          <w:b/>
          <w:color w:val="000000"/>
          <w:szCs w:val="21"/>
        </w:rPr>
        <w:t xml:space="preserve">。</w:t>
      </w:r>
      <w:r>
        <w:rPr>
          <w:rFonts w:hint="eastAsia" w:ascii="宋体" w:hAnsi="宋体" w:cs="宋体"/>
          <w:b/>
          <w:color w:val="000000"/>
          <w:szCs w:val="21"/>
        </w:rPr>
        <w:t xml:space="preserve"> </w:t>
      </w:r>
      <w:r>
        <w:rPr>
          <w:rFonts w:ascii="宋体" w:hAnsi="宋体" w:cs="宋体"/>
          <w:b/>
          <w:color w:val="000000"/>
          <w:szCs w:val="21"/>
        </w:rPr>
        <w:t xml:space="preserve">                                                                            </w:t>
      </w:r>
      <w:r>
        <w:rPr>
          <w:rFonts w:ascii="宋体" w:hAnsi="宋体" w:cs="宋体"/>
          <w:b/>
          <w:color w:val="000000"/>
          <w:szCs w:val="21"/>
        </w:rPr>
        <w:t xml:space="preserve">                                                                                                                                                                                                                                                                </w:t>
      </w:r>
      <w:r>
        <w:rPr>
          <w:rFonts w:ascii="宋体" w:hAnsi="宋体" w:cs="宋体"/>
          <w:b/>
          <w:color w:val="000000"/>
          <w:szCs w:val="21"/>
        </w:rPr>
        <w:t xml:space="preserve">                                                                                                                                                                                                                                                                </w:t>
      </w:r>
      <w:r>
        <w:rPr>
          <w:rFonts w:ascii="宋体" w:hAnsi="宋体" w:cs="宋体"/>
          <w:b/>
          <w:color w:val="000000"/>
          <w:szCs w:val="21"/>
        </w:rPr>
        <w:t xml:space="preserve">                                                                                                                                                                                                                                                                </w:t>
      </w:r>
      <w:r/>
    </w:p>
    <w:p>
      <w:pPr>
        <w:ind w:firstLine="422"/>
        <w:spacing w:line="360" w:lineRule="auto"/>
        <w:rPr>
          <w:rFonts w:hint="eastAsia" w:ascii="宋体" w:hAnsi="宋体" w:cs="宋体"/>
          <w:b/>
          <w:color w:val="000000"/>
          <w:szCs w:val="21"/>
        </w:rPr>
      </w:pPr>
      <w:r>
        <w:rPr>
          <w:rFonts w:ascii="宋体" w:hAnsi="宋体" w:cs="宋体"/>
          <w:b/>
          <w:color w:val="000000"/>
          <w:szCs w:val="21"/>
        </w:rPr>
        <w:t xml:space="preserve">注：★号指标为必须满足项，如有负偏离将作为无效标处理。</w:t>
      </w:r>
      <w:r/>
    </w:p>
    <w:p>
      <w:pPr>
        <w:pStyle w:val="869"/>
        <w:jc w:val="center"/>
        <w:spacing w:before="0" w:after="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rPr>
          <w:rFonts w:hint="eastAsia" w:ascii="宋体" w:hAnsi="宋体" w:eastAsia="宋体" w:cs="宋体"/>
          <w:color w:val="000000"/>
          <w:sz w:val="36"/>
          <w:szCs w:val="36"/>
        </w:rPr>
        <w:t xml:space="preserve">第五章</w:t>
      </w:r>
      <w:r>
        <w:rPr>
          <w:rFonts w:hint="eastAsia" w:ascii="宋体" w:hAnsi="宋体" w:eastAsia="宋体" w:cs="宋体"/>
          <w:color w:val="000000"/>
          <w:sz w:val="36"/>
          <w:szCs w:val="36"/>
        </w:rPr>
        <w:t xml:space="preserve"> </w:t>
      </w:r>
      <w:r>
        <w:rPr>
          <w:rFonts w:hint="eastAsia" w:ascii="宋体" w:hAnsi="宋体" w:eastAsia="宋体" w:cs="宋体"/>
          <w:color w:val="000000"/>
          <w:sz w:val="36"/>
          <w:szCs w:val="36"/>
        </w:rPr>
        <w:t xml:space="preserve">施工合同</w:t>
      </w:r>
      <w:r/>
    </w:p>
    <w:p>
      <w:pPr>
        <w:jc w:val="center"/>
        <w:spacing w:line="460" w:lineRule="exact"/>
        <w:rPr>
          <w:rFonts w:hint="eastAsia" w:ascii="宋体" w:hAnsi="宋体" w:cs="宋体"/>
          <w:sz w:val="36"/>
          <w:szCs w:val="36"/>
        </w:rPr>
      </w:pPr>
      <w:r/>
      <w:bookmarkStart w:id="0" w:name="_Toc29064"/>
      <w:r/>
      <w:bookmarkStart w:id="1" w:name="_Toc479586164"/>
      <w:r/>
      <w:r/>
    </w:p>
    <w:p>
      <w:pPr>
        <w:jc w:val="left"/>
        <w:rPr>
          <w:rFonts w:hint="eastAsia" w:ascii="宋体" w:hAnsi="宋体" w:cs="宋体"/>
          <w:bCs/>
          <w:sz w:val="24"/>
        </w:rPr>
      </w:pPr>
      <w:r>
        <w:rPr>
          <w:rFonts w:hint="eastAsia" w:ascii="宋体" w:hAnsi="宋体" w:cs="宋体"/>
          <w:bCs/>
          <w:sz w:val="24"/>
        </w:rPr>
      </w:r>
      <w:r/>
    </w:p>
    <w:p>
      <w:pPr>
        <w:jc w:val="left"/>
        <w:spacing w:line="360" w:lineRule="auto"/>
        <w:rPr>
          <w:rFonts w:hint="eastAsia" w:ascii="宋体" w:hAnsi="宋体" w:cs="宋体"/>
          <w:bCs/>
          <w:sz w:val="28"/>
          <w:szCs w:val="28"/>
        </w:rPr>
      </w:pPr>
      <w:r>
        <w:rPr>
          <w:rFonts w:hint="eastAsia" w:ascii="宋体" w:hAnsi="宋体" w:cs="宋体"/>
          <w:bCs/>
          <w:sz w:val="28"/>
          <w:szCs w:val="28"/>
        </w:rPr>
      </w:r>
      <w:r/>
    </w:p>
    <w:p>
      <w:pPr>
        <w:jc w:val="left"/>
        <w:spacing w:line="360" w:lineRule="auto"/>
        <w:rPr>
          <w:rFonts w:hint="eastAsia" w:ascii="宋体" w:hAnsi="宋体" w:cs="宋体"/>
          <w:b/>
          <w:sz w:val="28"/>
          <w:szCs w:val="28"/>
        </w:rPr>
      </w:pPr>
      <w:r>
        <w:rPr>
          <w:rFonts w:hint="eastAsia" w:ascii="宋体" w:hAnsi="宋体" w:cs="宋体"/>
          <w:b/>
          <w:sz w:val="28"/>
          <w:szCs w:val="28"/>
        </w:rPr>
        <w:t xml:space="preserve">（GF—2017—0201）</w:t>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36"/>
          <w:szCs w:val="36"/>
        </w:rPr>
        <w:t xml:space="preserve">建设工程施工合同</w:t>
      </w:r>
      <w:r>
        <w:rPr>
          <w:rFonts w:hint="eastAsia" w:ascii="宋体" w:hAnsi="宋体" w:cs="宋体"/>
          <w:b/>
          <w:sz w:val="36"/>
          <w:szCs w:val="36"/>
        </w:rPr>
        <w:b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keepLines/>
        <w:keepNext/>
        <w:spacing w:before="120" w:after="120"/>
        <w:rPr>
          <w:rFonts w:hint="eastAsia" w:ascii="宋体" w:hAnsi="宋体" w:cs="宋体"/>
          <w:b/>
          <w:sz w:val="24"/>
        </w:rPr>
        <w:outlineLvl w:val="3"/>
      </w:pPr>
      <w:r>
        <w:rPr>
          <w:rFonts w:hint="eastAsia" w:ascii="宋体" w:hAnsi="宋体" w:cs="宋体"/>
          <w:b/>
          <w:sz w:val="24"/>
        </w:rPr>
      </w:r>
      <w:r/>
    </w:p>
    <w:p>
      <w:pPr>
        <w:rPr>
          <w:szCs w:val="21"/>
        </w:rPr>
      </w:pPr>
      <w:r>
        <w:rPr>
          <w:szCs w:val="21"/>
        </w:rPr>
      </w:r>
      <w:r/>
    </w:p>
    <w:p>
      <w:pPr>
        <w:spacing w:line="360" w:lineRule="auto"/>
        <w:rPr>
          <w:rFonts w:hint="eastAsia" w:ascii="宋体" w:hAnsi="宋体" w:cs="宋体"/>
          <w:b/>
          <w:sz w:val="24"/>
        </w:rPr>
      </w:pPr>
      <w:r>
        <w:rPr>
          <w:rFonts w:hint="eastAsia" w:ascii="宋体" w:hAnsi="宋体" w:cs="宋体"/>
          <w:b/>
          <w:sz w:val="24"/>
        </w:rPr>
      </w:r>
      <w:r/>
    </w:p>
    <w:p>
      <w:pPr>
        <w:ind w:right="2719"/>
        <w:jc w:val="both"/>
        <w:spacing w:line="360" w:lineRule="auto"/>
        <w:rPr>
          <w:rFonts w:hint="eastAsia" w:ascii="宋体" w:hAnsi="宋体" w:cs="宋体"/>
          <w:b/>
          <w:sz w:val="30"/>
          <w:szCs w:val="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8240;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4"/>
        </w:rPr>
        <w:t xml:space="preserve">        </w:t>
      </w:r>
      <w:r>
        <w:rPr>
          <w:rFonts w:hint="eastAsia" w:ascii="宋体" w:hAnsi="宋体" w:cs="宋体"/>
          <w:b/>
          <w:sz w:val="30"/>
          <w:szCs w:val="30"/>
        </w:rPr>
        <w:t xml:space="preserve">       住房城乡建设部</w:t>
      </w:r>
      <w:r/>
    </w:p>
    <w:p>
      <w:pPr>
        <w:ind w:right="2719"/>
        <w:jc w:val="both"/>
        <w:spacing w:line="360" w:lineRule="auto"/>
        <w:rPr>
          <w:rFonts w:hint="eastAsia" w:ascii="宋体" w:hAnsi="宋体" w:cs="宋体"/>
          <w:b/>
          <w:sz w:val="30"/>
          <w:szCs w:val="30"/>
        </w:rPr>
      </w:pPr>
      <w:r>
        <w:rPr>
          <w:rFonts w:hint="eastAsia" w:ascii="宋体" w:hAnsi="宋体" w:cs="宋体"/>
          <w:b/>
          <w:sz w:val="30"/>
          <w:szCs w:val="30"/>
        </w:rPr>
        <w:t xml:space="preserve">              国家工商行政管理总局</w:t>
      </w:r>
      <w:r/>
    </w:p>
    <w:p>
      <w:pPr>
        <w:jc w:val="center"/>
        <w:keepLines/>
        <w:keepNext/>
        <w:spacing w:line="360" w:lineRule="auto"/>
        <w:rPr>
          <w:rFonts w:hint="eastAsia" w:ascii="宋体" w:hAnsi="宋体" w:cs="宋体"/>
          <w:bCs/>
          <w:szCs w:val="21"/>
        </w:rPr>
        <w:sectPr>
          <w:footnotePr/>
          <w:endnotePr/>
          <w:type w:val="nextPage"/>
          <w:pgSz w:w="11906" w:h="16838" w:orient="portrait"/>
          <w:pgMar w:top="1440" w:right="1080" w:bottom="1440" w:left="1080" w:header="851" w:footer="992" w:gutter="0"/>
          <w:cols w:num="1" w:sep="0" w:space="720" w:equalWidth="1"/>
          <w:docGrid w:linePitch="360"/>
        </w:sectPr>
        <w:outlineLvl w:val="2"/>
      </w:pPr>
      <w:r>
        <w:rPr>
          <w:rFonts w:hint="eastAsia" w:ascii="宋体" w:hAnsi="宋体" w:cs="宋体"/>
          <w:bCs/>
          <w:szCs w:val="21"/>
        </w:rPr>
      </w:r>
      <w:r/>
    </w:p>
    <w:p>
      <w:pPr>
        <w:jc w:val="center"/>
        <w:keepLines/>
        <w:keepNext/>
        <w:spacing w:line="360" w:lineRule="auto"/>
        <w:rPr>
          <w:rFonts w:hint="eastAsia" w:ascii="宋体" w:hAnsi="宋体" w:cs="宋体"/>
          <w:bCs/>
          <w:szCs w:val="21"/>
        </w:rPr>
        <w:outlineLvl w:val="2"/>
      </w:pPr>
      <w:r>
        <w:rPr>
          <w:rFonts w:hint="eastAsia" w:ascii="宋体" w:hAnsi="宋体" w:cs="宋体"/>
          <w:bCs/>
          <w:szCs w:val="21"/>
        </w:rPr>
        <w:t xml:space="preserve">第一部分  协议书格式</w:t>
      </w:r>
      <w:r/>
    </w:p>
    <w:p>
      <w:pPr>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szCs w:val="21"/>
          <w:u w:val="single"/>
        </w:rPr>
        <w:t xml:space="preserve">南京市栖霞区教育局</w:t>
      </w:r>
      <w:r>
        <w:rPr>
          <w:rFonts w:hint="eastAsia" w:ascii="宋体" w:hAnsi="宋体" w:cs="宋体"/>
          <w:szCs w:val="21"/>
        </w:rPr>
        <w:t xml:space="preserve">（简称发包人）</w:t>
      </w:r>
      <w:r/>
    </w:p>
    <w:p>
      <w:pPr>
        <w:spacing w:line="360" w:lineRule="auto"/>
        <w:tabs>
          <w:tab w:val="left" w:pos="630" w:leader="none"/>
        </w:tabs>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（简称承包人） </w:t>
      </w:r>
      <w:r/>
    </w:p>
    <w:p>
      <w:pPr>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依照《中华人民共和国民法典》、《中华人民共和国建筑法》及其他有关法律、行政法规，遵循平等、自愿、公平和诚实信用的原则，双方就本建设工程施工事项协商一致，订立本合同。</w:t>
      </w:r>
      <w:r/>
    </w:p>
    <w:p>
      <w:pPr>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一、工程概况</w:t>
      </w:r>
      <w:r/>
    </w:p>
    <w:p>
      <w:pPr>
        <w:ind w:firstLine="420"/>
        <w:spacing w:line="360" w:lineRule="auto"/>
        <w:tabs>
          <w:tab w:val="left" w:pos="0" w:leader="none"/>
          <w:tab w:val="left" w:pos="1134" w:leader="none"/>
        </w:tabs>
        <w:rPr>
          <w:rFonts w:hint="eastAsia" w:ascii="宋体" w:hAnsi="宋体" w:cs="宋体"/>
          <w:szCs w:val="21"/>
          <w:u w:val="single"/>
        </w:rPr>
      </w:pPr>
      <w:r>
        <w:rPr>
          <w:rFonts w:hint="eastAsia" w:ascii="宋体" w:hAnsi="宋体" w:cs="宋体"/>
          <w:szCs w:val="21"/>
        </w:rPr>
        <w:t xml:space="preserve">1、工程名称：</w:t>
      </w:r>
      <w:r>
        <w:rPr>
          <w:rFonts w:hint="eastAsia" w:ascii="宋体" w:hAnsi="宋体" w:cs="宋体"/>
          <w:szCs w:val="21"/>
          <w:u w:val="single"/>
        </w:rPr>
        <w:t xml:space="preserve">南京师范大学附属中学燕子矶新城学校小学部及幼儿园食堂电路改造项目</w:t>
      </w:r>
      <w:r/>
    </w:p>
    <w:p>
      <w:pPr>
        <w:ind w:firstLine="420"/>
        <w:spacing w:line="360" w:lineRule="auto"/>
        <w:rPr>
          <w:rFonts w:hint="eastAsia" w:ascii="宋体" w:hAnsi="宋体" w:cs="宋体"/>
          <w:szCs w:val="21"/>
          <w:u w:val="single"/>
        </w:rPr>
      </w:pPr>
      <w:r>
        <w:rPr>
          <w:rFonts w:hint="eastAsia" w:ascii="宋体" w:hAnsi="宋体" w:cs="宋体"/>
          <w:szCs w:val="21"/>
        </w:rPr>
        <w:t xml:space="preserve">2、工程地点：</w:t>
      </w:r>
      <w:r>
        <w:rPr>
          <w:rFonts w:hint="eastAsia" w:ascii="宋体" w:hAnsi="宋体" w:cs="宋体"/>
          <w:szCs w:val="21"/>
          <w:u w:val="single"/>
        </w:rPr>
        <w:t xml:space="preserve">南师附中燕子矶新城学校小学部滨江分校（栖霞区古渡街1号）、南师附中燕子矶新城幼儿园（燕园）（燕子街道燕园路39号）</w:t>
      </w:r>
      <w:r/>
    </w:p>
    <w:p>
      <w:pPr>
        <w:ind w:firstLine="420"/>
        <w:spacing w:line="360" w:lineRule="auto"/>
        <w:rPr>
          <w:rFonts w:hint="eastAsia" w:ascii="宋体" w:hAnsi="宋体" w:cs="宋体"/>
          <w:szCs w:val="21"/>
          <w:u w:val="single"/>
        </w:rPr>
      </w:pPr>
      <w:r>
        <w:rPr>
          <w:rFonts w:hint="eastAsia" w:ascii="宋体" w:hAnsi="宋体" w:cs="宋体"/>
          <w:szCs w:val="21"/>
        </w:rPr>
        <w:t xml:space="preserve">3、工程立项批准文号：</w:t>
      </w:r>
      <w:r>
        <w:rPr>
          <w:rFonts w:hint="eastAsia" w:ascii="宋体" w:hAnsi="宋体" w:cs="宋体"/>
          <w:szCs w:val="21"/>
          <w:u w:val="single"/>
        </w:rPr>
        <w:t xml:space="preserve">宁栖发改字[2026]5号</w:t>
      </w:r>
      <w:r/>
    </w:p>
    <w:p>
      <w:pPr>
        <w:ind w:firstLine="420"/>
        <w:spacing w:line="360" w:lineRule="auto"/>
        <w:rPr>
          <w:rFonts w:hint="eastAsia" w:ascii="宋体" w:hAnsi="宋体" w:cs="宋体"/>
          <w:szCs w:val="21"/>
        </w:rPr>
      </w:pPr>
      <w:r>
        <w:rPr>
          <w:rFonts w:hint="eastAsia" w:ascii="宋体" w:hAnsi="宋体" w:cs="宋体"/>
          <w:szCs w:val="21"/>
        </w:rPr>
        <w:t xml:space="preserve">4、资金来源：</w:t>
      </w:r>
      <w:r>
        <w:rPr>
          <w:rFonts w:hint="eastAsia" w:ascii="宋体" w:hAnsi="宋体" w:cs="宋体"/>
          <w:szCs w:val="21"/>
          <w:u w:val="single"/>
        </w:rPr>
        <w:t xml:space="preserve">国有非财政</w:t>
      </w:r>
      <w:r/>
    </w:p>
    <w:p>
      <w:pPr>
        <w:ind w:firstLine="420"/>
        <w:spacing w:line="360" w:lineRule="auto"/>
        <w:rPr>
          <w:rFonts w:hint="eastAsia" w:ascii="宋体" w:hAnsi="宋体" w:cs="宋体"/>
          <w:szCs w:val="21"/>
          <w:u w:val="single"/>
        </w:rPr>
      </w:pPr>
      <w:r>
        <w:rPr>
          <w:rFonts w:hint="eastAsia" w:ascii="宋体" w:hAnsi="宋体" w:cs="宋体"/>
          <w:szCs w:val="21"/>
        </w:rPr>
        <w:t xml:space="preserve">5、工程内容：</w:t>
      </w:r>
      <w:r>
        <w:rPr>
          <w:rFonts w:hint="eastAsia" w:ascii="宋体" w:hAnsi="宋体" w:cs="宋体"/>
          <w:szCs w:val="21"/>
          <w:u w:val="single"/>
        </w:rPr>
        <w:t xml:space="preserve">涉及改造面积约1110平方米，其中小学950平方米，幼儿园160平方米。主要建设内容包括电路改造相关的配电箱、电缆等布设安装；</w:t>
      </w:r>
      <w:r>
        <w:rPr>
          <w:rFonts w:hint="eastAsia" w:ascii="宋体" w:hAnsi="宋体" w:cs="宋体"/>
          <w:szCs w:val="21"/>
          <w:u w:val="single"/>
        </w:rPr>
        <w:t xml:space="preserve">具体详见图纸及工程量清单。</w:t>
      </w:r>
      <w:r/>
    </w:p>
    <w:p>
      <w:pPr>
        <w:ind w:firstLine="420"/>
        <w:spacing w:line="360" w:lineRule="auto"/>
        <w:rPr>
          <w:rFonts w:hint="eastAsia" w:ascii="宋体" w:hAnsi="宋体" w:cs="宋体"/>
          <w:szCs w:val="21"/>
          <w:u w:val="single"/>
        </w:rPr>
      </w:pPr>
      <w:r>
        <w:rPr>
          <w:rFonts w:hint="eastAsia" w:ascii="宋体" w:hAnsi="宋体" w:cs="宋体"/>
          <w:szCs w:val="21"/>
        </w:rPr>
        <w:t xml:space="preserve">6、承包范围：</w:t>
      </w:r>
      <w:r>
        <w:rPr>
          <w:rFonts w:hint="eastAsia" w:ascii="宋体" w:hAnsi="宋体" w:cs="宋体"/>
          <w:szCs w:val="21"/>
          <w:u w:val="single"/>
        </w:rPr>
        <w:t xml:space="preserve">涉及改造面积约1110平方米，其中小学950平方米，幼儿园160平方米。主要建设内容包括电路改造相关的配电箱、电缆等布设安装；</w:t>
      </w:r>
      <w:r>
        <w:rPr>
          <w:rFonts w:hint="eastAsia" w:ascii="宋体" w:hAnsi="宋体" w:cs="宋体"/>
          <w:szCs w:val="21"/>
          <w:u w:val="single"/>
        </w:rPr>
        <w:t xml:space="preserve">具体详见图纸及工程量清单中所有的工程内容。</w:t>
      </w:r>
      <w:r/>
    </w:p>
    <w:p>
      <w:pPr>
        <w:ind w:firstLine="420"/>
        <w:spacing w:line="360" w:lineRule="auto"/>
        <w:rPr>
          <w:rFonts w:hint="eastAsia" w:ascii="宋体" w:hAnsi="宋体" w:cs="宋体"/>
          <w:szCs w:val="21"/>
        </w:rPr>
      </w:pPr>
      <w:r>
        <w:rPr>
          <w:rFonts w:hint="eastAsia" w:ascii="宋体" w:hAnsi="宋体" w:cs="宋体"/>
          <w:szCs w:val="21"/>
        </w:rPr>
        <w:t xml:space="preserve">二、合同工期</w:t>
      </w:r>
      <w:r/>
    </w:p>
    <w:p>
      <w:pPr>
        <w:ind w:firstLine="420"/>
        <w:spacing w:line="360" w:lineRule="auto"/>
        <w:rPr>
          <w:rFonts w:hint="eastAsia" w:ascii="宋体" w:hAnsi="宋体" w:cs="宋体"/>
          <w:szCs w:val="21"/>
        </w:rPr>
      </w:pPr>
      <w:r>
        <w:rPr>
          <w:rFonts w:hint="eastAsia" w:ascii="宋体" w:hAnsi="宋体" w:cs="宋体"/>
          <w:szCs w:val="21"/>
        </w:rPr>
        <w:t xml:space="preserve">计划开工日期：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日（以发包人开工令为准）</w:t>
      </w:r>
      <w:r/>
    </w:p>
    <w:p>
      <w:pPr>
        <w:ind w:firstLine="420"/>
        <w:spacing w:line="360" w:lineRule="auto"/>
        <w:rPr>
          <w:rFonts w:hint="eastAsia" w:ascii="宋体" w:hAnsi="宋体" w:cs="宋体"/>
          <w:szCs w:val="21"/>
        </w:rPr>
      </w:pPr>
      <w:r>
        <w:rPr>
          <w:rFonts w:hint="eastAsia" w:ascii="宋体" w:hAnsi="宋体" w:cs="宋体"/>
          <w:szCs w:val="21"/>
        </w:rPr>
        <w:t xml:space="preserve">计划竣工日期：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ind w:firstLine="420"/>
        <w:spacing w:line="360" w:lineRule="auto"/>
        <w:rPr>
          <w:rFonts w:hint="eastAsia" w:ascii="宋体" w:hAnsi="宋体" w:cs="宋体"/>
          <w:szCs w:val="21"/>
        </w:rPr>
      </w:pPr>
      <w:r>
        <w:rPr>
          <w:rFonts w:hint="eastAsia" w:ascii="宋体" w:hAnsi="宋体" w:cs="宋体"/>
          <w:szCs w:val="21"/>
        </w:rPr>
        <w:t xml:space="preserve">合同工期总日历天数</w:t>
      </w:r>
      <w:r>
        <w:rPr>
          <w:rFonts w:hint="eastAsia" w:ascii="宋体" w:hAnsi="宋体" w:cs="宋体"/>
          <w:szCs w:val="21"/>
          <w:u w:val="single"/>
        </w:rPr>
        <w:t xml:space="preserve">30</w:t>
      </w:r>
      <w:r>
        <w:rPr>
          <w:rFonts w:hint="eastAsia" w:ascii="宋体" w:hAnsi="宋体" w:cs="宋体"/>
          <w:szCs w:val="21"/>
        </w:rPr>
        <w:t xml:space="preserve">天（具体工期按发包人要求）工期总日历天数与根据前述计划开竣工日期计算的工期天数不一致的，以工期总日历天数为准。 </w:t>
      </w:r>
      <w:r/>
    </w:p>
    <w:p>
      <w:pPr>
        <w:ind w:firstLine="420"/>
        <w:spacing w:line="360" w:lineRule="auto"/>
        <w:rPr>
          <w:rFonts w:hint="eastAsia" w:ascii="宋体" w:hAnsi="宋体" w:cs="宋体"/>
          <w:szCs w:val="21"/>
        </w:rPr>
      </w:pPr>
      <w:r>
        <w:rPr>
          <w:rFonts w:hint="eastAsia" w:ascii="宋体" w:hAnsi="宋体" w:cs="宋体"/>
          <w:szCs w:val="21"/>
        </w:rPr>
        <w:t xml:space="preserve">三、质量标准</w:t>
      </w:r>
      <w:r/>
    </w:p>
    <w:p>
      <w:pPr>
        <w:ind w:firstLine="420"/>
        <w:spacing w:line="360" w:lineRule="auto"/>
        <w:rPr>
          <w:rFonts w:hint="eastAsia" w:ascii="宋体" w:hAnsi="宋体" w:cs="宋体"/>
          <w:szCs w:val="21"/>
          <w:u w:val="single"/>
        </w:rPr>
      </w:pPr>
      <w:r>
        <w:rPr>
          <w:rFonts w:hint="eastAsia" w:ascii="宋体" w:hAnsi="宋体" w:cs="宋体"/>
          <w:szCs w:val="21"/>
        </w:rPr>
        <w:t xml:space="preserve">工程质量标准：</w:t>
      </w:r>
      <w:r>
        <w:rPr>
          <w:rFonts w:hint="eastAsia" w:ascii="宋体" w:hAnsi="宋体" w:cs="宋体"/>
          <w:szCs w:val="21"/>
          <w:u w:val="single"/>
        </w:rPr>
        <w:t xml:space="preserve">符合国家验收标准</w:t>
      </w:r>
      <w:r/>
    </w:p>
    <w:p>
      <w:pPr>
        <w:ind w:firstLine="420"/>
        <w:spacing w:line="360" w:lineRule="auto"/>
        <w:rPr>
          <w:rFonts w:hint="eastAsia" w:ascii="宋体" w:hAnsi="宋体" w:cs="宋体"/>
          <w:szCs w:val="21"/>
        </w:rPr>
      </w:pPr>
      <w:r>
        <w:rPr>
          <w:rFonts w:hint="eastAsia" w:ascii="宋体" w:hAnsi="宋体" w:cs="宋体"/>
          <w:szCs w:val="21"/>
        </w:rPr>
        <w:t xml:space="preserve">四、签约合同价与合同价格形式</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签约合同价为：</w:t>
      </w:r>
      <w:r/>
    </w:p>
    <w:p>
      <w:pPr>
        <w:ind w:firstLine="420"/>
        <w:spacing w:line="360" w:lineRule="auto"/>
        <w:rPr>
          <w:rFonts w:hint="eastAsia" w:ascii="宋体" w:hAnsi="宋体" w:cs="宋体"/>
          <w:szCs w:val="21"/>
        </w:rPr>
      </w:pPr>
      <w:r>
        <w:rPr>
          <w:rFonts w:hint="eastAsia" w:ascii="宋体" w:hAnsi="宋体" w:cs="宋体"/>
          <w:szCs w:val="21"/>
          <w:lang w:val="zh-CN"/>
        </w:rPr>
        <w:t xml:space="preserve">人民币</w:t>
      </w:r>
      <w:r>
        <w:rPr>
          <w:rFonts w:hint="eastAsia" w:ascii="宋体" w:hAnsi="宋体" w:cs="宋体"/>
          <w:szCs w:val="21"/>
          <w:u w:val="single"/>
        </w:rPr>
        <w:t xml:space="preserve">               </w:t>
      </w:r>
      <w:r>
        <w:rPr>
          <w:rFonts w:hint="eastAsia" w:ascii="宋体" w:hAnsi="宋体" w:cs="宋体"/>
          <w:szCs w:val="21"/>
          <w:lang w:val="zh-CN"/>
        </w:rPr>
        <w:t xml:space="preserve">（大写）</w:t>
      </w:r>
      <w:r>
        <w:rPr>
          <w:rFonts w:hint="eastAsia" w:ascii="宋体" w:hAnsi="宋体" w:cs="宋体"/>
          <w:szCs w:val="21"/>
        </w:rPr>
        <w:t xml:space="preserve"> (¥        元)；</w:t>
      </w:r>
      <w:r/>
    </w:p>
    <w:p>
      <w:pPr>
        <w:ind w:firstLine="420"/>
        <w:spacing w:line="400" w:lineRule="exact"/>
        <w:rPr>
          <w:rFonts w:hint="eastAsia" w:ascii="宋体" w:hAnsi="宋体"/>
          <w:color w:val="000000"/>
        </w:rPr>
      </w:pPr>
      <w:r>
        <w:rPr>
          <w:rFonts w:ascii="宋体" w:hAnsi="宋体"/>
          <w:color w:val="000000"/>
        </w:rPr>
        <w:t xml:space="preserve">其中：</w:t>
      </w:r>
      <w:r/>
    </w:p>
    <w:p>
      <w:pPr>
        <w:ind w:firstLine="420"/>
        <w:spacing w:line="400" w:lineRule="exact"/>
        <w:rPr>
          <w:rFonts w:hint="eastAsia" w:ascii="宋体" w:hAnsi="宋体"/>
          <w:color w:val="000000"/>
        </w:rPr>
      </w:pPr>
      <w:r>
        <w:rPr>
          <w:rFonts w:ascii="宋体" w:hAnsi="宋体"/>
          <w:color w:val="000000"/>
        </w:rPr>
        <w:t xml:space="preserve">（1）安全文明施工费：</w:t>
      </w:r>
      <w:r/>
    </w:p>
    <w:p>
      <w:pPr>
        <w:ind w:firstLine="945"/>
        <w:spacing w:line="400" w:lineRule="exact"/>
        <w:rPr>
          <w:rFonts w:hint="eastAsia" w:ascii="宋体" w:hAnsi="宋体"/>
          <w:color w:val="000000"/>
        </w:rPr>
      </w:pPr>
      <w:r>
        <w:rPr>
          <w:rFonts w:ascii="宋体" w:hAnsi="宋体"/>
          <w:color w:val="000000"/>
        </w:rPr>
        <w:t xml:space="preserve">人民币（大写）</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元)；</w:t>
      </w:r>
      <w:r/>
    </w:p>
    <w:p>
      <w:pPr>
        <w:ind w:firstLine="420"/>
        <w:spacing w:line="400" w:lineRule="exact"/>
        <w:rPr>
          <w:rFonts w:hint="eastAsia" w:ascii="宋体" w:hAnsi="宋体"/>
          <w:color w:val="000000"/>
        </w:rPr>
      </w:pPr>
      <w:r>
        <w:rPr>
          <w:rFonts w:ascii="宋体" w:hAnsi="宋体"/>
          <w:color w:val="000000"/>
        </w:rPr>
        <w:t xml:space="preserve">（2）材料和工程设备暂估价金额：</w:t>
      </w:r>
      <w:r/>
    </w:p>
    <w:p>
      <w:pPr>
        <w:ind w:firstLine="945"/>
        <w:spacing w:line="400" w:lineRule="exact"/>
        <w:rPr>
          <w:rFonts w:hint="eastAsia" w:ascii="宋体" w:hAnsi="宋体"/>
          <w:color w:val="000000"/>
        </w:rPr>
      </w:pPr>
      <w:r>
        <w:rPr>
          <w:rFonts w:ascii="宋体" w:hAnsi="宋体"/>
          <w:color w:val="000000"/>
        </w:rPr>
        <w:t xml:space="preserve">人民币（大写）</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元)；</w:t>
      </w:r>
      <w:r/>
    </w:p>
    <w:p>
      <w:pPr>
        <w:ind w:firstLine="420"/>
        <w:spacing w:line="400" w:lineRule="exact"/>
        <w:rPr>
          <w:rFonts w:hint="eastAsia" w:ascii="宋体" w:hAnsi="宋体"/>
          <w:color w:val="000000"/>
        </w:rPr>
      </w:pPr>
      <w:r>
        <w:rPr>
          <w:rFonts w:ascii="宋体" w:hAnsi="宋体"/>
          <w:color w:val="000000"/>
        </w:rPr>
        <w:t xml:space="preserve">（3）专业工程暂估价金额：</w:t>
      </w:r>
      <w:r/>
    </w:p>
    <w:p>
      <w:pPr>
        <w:ind w:firstLine="945"/>
        <w:spacing w:line="400" w:lineRule="exact"/>
        <w:rPr>
          <w:rFonts w:hint="eastAsia" w:ascii="宋体" w:hAnsi="宋体"/>
          <w:color w:val="000000"/>
        </w:rPr>
      </w:pPr>
      <w:r>
        <w:rPr>
          <w:rFonts w:ascii="宋体" w:hAnsi="宋体"/>
          <w:color w:val="000000"/>
        </w:rPr>
        <w:t xml:space="preserve">人民币（大写）</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元)；</w:t>
      </w:r>
      <w:r/>
    </w:p>
    <w:p>
      <w:pPr>
        <w:ind w:firstLine="420"/>
        <w:spacing w:line="400" w:lineRule="exact"/>
        <w:rPr>
          <w:rFonts w:hint="eastAsia" w:ascii="宋体" w:hAnsi="宋体"/>
          <w:color w:val="000000"/>
        </w:rPr>
      </w:pPr>
      <w:r>
        <w:rPr>
          <w:rFonts w:ascii="宋体" w:hAnsi="宋体"/>
          <w:color w:val="000000"/>
        </w:rPr>
        <w:t xml:space="preserve">（4）暂列金额：</w:t>
      </w:r>
      <w:r/>
    </w:p>
    <w:p>
      <w:pPr>
        <w:ind w:firstLine="420"/>
        <w:spacing w:line="360" w:lineRule="auto"/>
        <w:rPr>
          <w:rFonts w:hint="eastAsia" w:ascii="宋体" w:hAnsi="宋体" w:cs="宋体"/>
          <w:szCs w:val="21"/>
          <w:lang w:val="zh-CN"/>
        </w:rPr>
      </w:pPr>
      <w:r>
        <w:rPr>
          <w:rFonts w:ascii="宋体" w:hAnsi="宋体"/>
          <w:color w:val="000000"/>
        </w:rPr>
        <w:t xml:space="preserve">人民币（大写）</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元)。</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合同价格形式：</w:t>
      </w:r>
      <w:r>
        <w:rPr>
          <w:rFonts w:hint="eastAsia" w:ascii="宋体" w:hAnsi="宋体" w:cs="宋体"/>
          <w:szCs w:val="21"/>
          <w:u w:val="single"/>
        </w:rPr>
        <w:t xml:space="preserve">   </w:t>
      </w:r>
      <w:r>
        <w:rPr>
          <w:rFonts w:ascii="宋体" w:hAnsi="宋体"/>
          <w:color w:val="000000"/>
          <w:szCs w:val="21"/>
          <w:u w:val="single"/>
        </w:rPr>
        <w:t xml:space="preserve"></w:t>
      </w:r>
      <w:r>
        <w:rPr>
          <w:rFonts w:hint="eastAsia" w:ascii="宋体" w:hAnsi="宋体"/>
          <w:color w:val="000000"/>
          <w:szCs w:val="21"/>
          <w:u w:val="single"/>
        </w:rPr>
        <w:t xml:space="preserve">固定单价合同（限定最高总价）</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五、项目经理</w:t>
      </w:r>
      <w:r/>
    </w:p>
    <w:p>
      <w:pPr>
        <w:ind w:firstLine="420"/>
        <w:spacing w:line="360" w:lineRule="auto"/>
        <w:rPr>
          <w:rFonts w:hint="eastAsia" w:ascii="宋体" w:hAnsi="宋体" w:cs="宋体"/>
          <w:szCs w:val="21"/>
          <w:u w:val="single"/>
        </w:rPr>
      </w:pPr>
      <w:r>
        <w:rPr>
          <w:rFonts w:hint="eastAsia" w:ascii="宋体" w:hAnsi="宋体" w:cs="宋体"/>
          <w:szCs w:val="21"/>
          <w:lang w:val="zh-CN"/>
        </w:rPr>
        <w:t xml:space="preserve">承包人项目经理：</w:t>
      </w:r>
      <w:r>
        <w:rPr>
          <w:rFonts w:hint="eastAsia" w:ascii="宋体" w:hAnsi="宋体" w:cs="宋体"/>
          <w:szCs w:val="21"/>
          <w:u w:val="single"/>
        </w:rPr>
        <w:t xml:space="preserve">        </w:t>
      </w:r>
      <w:r/>
    </w:p>
    <w:p>
      <w:pPr>
        <w:ind w:firstLine="420"/>
        <w:spacing w:line="360" w:lineRule="auto"/>
        <w:rPr>
          <w:rFonts w:hint="eastAsia" w:ascii="宋体" w:hAnsi="宋体" w:cs="宋体"/>
          <w:szCs w:val="21"/>
          <w:lang w:val="zh-CN"/>
        </w:rPr>
      </w:pPr>
      <w:r/>
      <w:bookmarkStart w:id="2" w:name="_Toc351203486"/>
      <w:r/>
      <w:bookmarkEnd w:id="2"/>
      <w:r>
        <w:rPr>
          <w:rFonts w:hint="eastAsia" w:ascii="宋体" w:hAnsi="宋体" w:cs="宋体"/>
          <w:szCs w:val="21"/>
          <w:lang w:val="zh-CN"/>
        </w:rPr>
        <w:t xml:space="preserve">六、合同文件构成</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1、本协议书与下列文件一起构成合同文件：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）中标通知书（如果有）；</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）投标函及其附录（如果有）；</w:t>
      </w:r>
      <w:r>
        <w:rPr>
          <w:rFonts w:hint="eastAsia" w:ascii="宋体" w:hAnsi="宋体" w:cs="宋体"/>
          <w:szCs w:val="21"/>
        </w:rPr>
        <w:t xml:space="preserve">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）专用合同条款及其附件；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）通用合同条款；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）技术标准和要求；</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图纸（如有）；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）已标价工程量清单或预算书；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）其他合同文件。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在合同订立及履行过程中形成的与合同有关的文件均构成合同文件组成部分。</w:t>
      </w:r>
      <w:r/>
    </w:p>
    <w:p>
      <w:pPr>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rFonts w:hint="eastAsia" w:ascii="宋体" w:hAnsi="宋体" w:cs="宋体"/>
          <w:szCs w:val="21"/>
          <w:lang w:val="zh-CN"/>
        </w:rPr>
      </w:pPr>
      <w:r/>
      <w:bookmarkStart w:id="3" w:name="_Toc351203487"/>
      <w:r/>
      <w:bookmarkEnd w:id="3"/>
      <w:r>
        <w:rPr>
          <w:rFonts w:hint="eastAsia" w:ascii="宋体" w:hAnsi="宋体" w:cs="宋体"/>
          <w:szCs w:val="21"/>
          <w:lang w:val="zh-CN"/>
        </w:rPr>
        <w:t xml:space="preserve">七、承诺</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发包人承诺按照法律规定履行项目审批手续、筹集工程建设资金并按照合同约定的期限和方式支付合同价款。</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发包人和承包人通过招投标形式签订合同的，双方理解并承诺不再就同一工程另行签订与合同实质性内容相背离的协议。</w:t>
      </w:r>
      <w:r/>
    </w:p>
    <w:p>
      <w:pPr>
        <w:ind w:firstLine="420"/>
        <w:spacing w:line="360" w:lineRule="auto"/>
        <w:rPr>
          <w:rFonts w:hint="eastAsia" w:ascii="宋体" w:hAnsi="宋体" w:cs="宋体"/>
          <w:szCs w:val="21"/>
          <w:lang w:val="zh-CN"/>
        </w:rPr>
      </w:pPr>
      <w:r/>
      <w:bookmarkStart w:id="4" w:name="_Toc351203488"/>
      <w:r/>
      <w:bookmarkEnd w:id="4"/>
      <w:r>
        <w:rPr>
          <w:rFonts w:hint="eastAsia" w:ascii="宋体" w:hAnsi="宋体" w:cs="宋体"/>
          <w:szCs w:val="21"/>
          <w:lang w:val="zh-CN"/>
        </w:rPr>
        <w:t xml:space="preserve">八、词语含义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本协议书中词语含义与第二部分通用合同条款中赋予的含义相同。</w:t>
      </w:r>
      <w:r/>
    </w:p>
    <w:p>
      <w:pPr>
        <w:ind w:firstLine="420"/>
        <w:spacing w:line="360" w:lineRule="auto"/>
        <w:rPr>
          <w:rFonts w:hint="eastAsia" w:ascii="宋体" w:hAnsi="宋体" w:cs="宋体"/>
          <w:szCs w:val="21"/>
          <w:lang w:val="zh-CN"/>
        </w:rPr>
      </w:pPr>
      <w:r/>
      <w:bookmarkStart w:id="5" w:name="_Toc351203489"/>
      <w:r/>
      <w:bookmarkEnd w:id="5"/>
      <w:r>
        <w:rPr>
          <w:rFonts w:hint="eastAsia" w:ascii="宋体" w:hAnsi="宋体" w:cs="宋体"/>
          <w:szCs w:val="21"/>
          <w:lang w:val="zh-CN"/>
        </w:rPr>
        <w:t xml:space="preserve">九、签订时间</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本合同于</w:t>
      </w:r>
      <w:r>
        <w:rPr>
          <w:rFonts w:hint="eastAsia" w:ascii="宋体" w:hAnsi="宋体" w:cs="宋体"/>
          <w:szCs w:val="21"/>
          <w:u w:val="single"/>
        </w:rPr>
        <w:t xml:space="preserve">        </w:t>
      </w:r>
      <w:r>
        <w:rPr>
          <w:rFonts w:hint="eastAsia" w:ascii="宋体" w:hAnsi="宋体" w:cs="宋体"/>
          <w:szCs w:val="21"/>
          <w:lang w:val="zh-CN"/>
        </w:rPr>
        <w:t xml:space="preserve">年</w:t>
      </w:r>
      <w:r>
        <w:rPr>
          <w:rFonts w:hint="eastAsia" w:ascii="宋体" w:hAnsi="宋体" w:cs="宋体"/>
          <w:szCs w:val="21"/>
          <w:u w:val="single"/>
        </w:rPr>
        <w:t xml:space="preserve">   </w:t>
      </w:r>
      <w:r>
        <w:rPr>
          <w:rFonts w:hint="eastAsia" w:ascii="宋体" w:hAnsi="宋体" w:cs="宋体"/>
          <w:szCs w:val="21"/>
          <w:lang w:val="zh-CN"/>
        </w:rPr>
        <w:t xml:space="preserve">月</w:t>
      </w:r>
      <w:r>
        <w:rPr>
          <w:rFonts w:hint="eastAsia" w:ascii="宋体" w:hAnsi="宋体" w:cs="宋体"/>
          <w:szCs w:val="21"/>
          <w:u w:val="single"/>
        </w:rPr>
        <w:t xml:space="preserve">    </w:t>
      </w:r>
      <w:r>
        <w:rPr>
          <w:rFonts w:hint="eastAsia" w:ascii="宋体" w:hAnsi="宋体" w:cs="宋体"/>
          <w:szCs w:val="21"/>
          <w:lang w:val="zh-CN"/>
        </w:rPr>
        <w:t xml:space="preserve">日签订。</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十、签订地点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本合同在</w:t>
      </w:r>
      <w:r>
        <w:rPr>
          <w:rFonts w:hint="eastAsia" w:ascii="宋体" w:hAnsi="宋体" w:cs="宋体"/>
          <w:bCs/>
          <w:szCs w:val="21"/>
          <w:u w:val="single"/>
        </w:rPr>
        <w:t xml:space="preserve">                       </w:t>
      </w:r>
      <w:r>
        <w:rPr>
          <w:rFonts w:hint="eastAsia" w:ascii="宋体" w:hAnsi="宋体" w:cs="宋体"/>
          <w:szCs w:val="21"/>
          <w:lang w:val="zh-CN"/>
        </w:rPr>
        <w:t xml:space="preserve">签订。</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十一、补充协议</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合同未尽事宜，合同当事人另行签订补充协议，补充协议是合同的组成部分。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十二、合同生效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本合同自</w:t>
      </w:r>
      <w:r>
        <w:rPr>
          <w:rFonts w:hint="eastAsia" w:ascii="宋体" w:hAnsi="宋体" w:cs="宋体"/>
          <w:szCs w:val="21"/>
          <w:u w:val="single"/>
        </w:rPr>
        <w:t xml:space="preserve"> </w:t>
      </w:r>
      <w:r>
        <w:rPr>
          <w:rFonts w:hint="eastAsia" w:ascii="宋体" w:hAnsi="宋体" w:cs="宋体"/>
          <w:szCs w:val="21"/>
          <w:u w:val="single"/>
          <w:lang w:val="zh-CN"/>
        </w:rPr>
        <w:t xml:space="preserve">双方法定代表人签字、盖章后</w:t>
      </w:r>
      <w:r>
        <w:rPr>
          <w:rFonts w:hint="eastAsia" w:ascii="宋体" w:hAnsi="宋体" w:cs="宋体"/>
          <w:szCs w:val="21"/>
          <w:u w:val="single"/>
        </w:rPr>
        <w:t xml:space="preserve"> </w:t>
      </w:r>
      <w:r>
        <w:rPr>
          <w:rFonts w:hint="eastAsia" w:ascii="宋体" w:hAnsi="宋体" w:cs="宋体"/>
          <w:szCs w:val="21"/>
          <w:lang w:val="zh-CN"/>
        </w:rPr>
        <w:t xml:space="preserve">生效。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十三、合同份数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本合同一式</w:t>
      </w:r>
      <w:r>
        <w:rPr>
          <w:rFonts w:hint="eastAsia" w:ascii="宋体" w:hAnsi="宋体" w:cs="宋体"/>
          <w:szCs w:val="21"/>
          <w:u w:val="single"/>
        </w:rPr>
        <w:t xml:space="preserve">    </w:t>
      </w:r>
      <w:r>
        <w:rPr>
          <w:rFonts w:hint="eastAsia" w:ascii="宋体" w:hAnsi="宋体" w:cs="宋体"/>
          <w:szCs w:val="21"/>
          <w:lang w:val="zh-CN"/>
        </w:rPr>
        <w:t xml:space="preserve">份，均具有同等法律效力，发包人执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份，承包人执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w:t>
      </w:r>
      <w:r/>
    </w:p>
    <w:p>
      <w:pPr>
        <w:ind w:firstLine="420"/>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ind w:firstLine="420"/>
        <w:spacing w:line="360" w:lineRule="auto"/>
        <w:rPr>
          <w:rFonts w:hint="eastAsia" w:ascii="宋体" w:hAnsi="宋体" w:cs="宋体"/>
          <w:szCs w:val="21"/>
        </w:rPr>
      </w:pPr>
      <w:r>
        <w:rPr>
          <w:rFonts w:hint="eastAsia" w:ascii="宋体" w:hAnsi="宋体" w:cs="宋体"/>
          <w:szCs w:val="21"/>
        </w:rPr>
        <w:t xml:space="preserve">日  期：                                日  期：</w:t>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ind w:left="3373"/>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第二部分 通用合同条款</w:t>
      </w:r>
      <w:r/>
    </w:p>
    <w:p>
      <w:pPr>
        <w:ind w:firstLine="420"/>
        <w:keepLines/>
        <w:keepNext/>
        <w:spacing w:before="120" w:after="120" w:line="360" w:lineRule="auto"/>
        <w:rPr>
          <w:rFonts w:hint="eastAsia" w:ascii="宋体" w:hAnsi="宋体" w:cs="宋体"/>
          <w:bCs/>
          <w:szCs w:val="21"/>
        </w:rPr>
        <w:outlineLvl w:val="3"/>
      </w:pPr>
      <w:r/>
      <w:bookmarkStart w:id="6" w:name="_Toc337558727"/>
      <w:r/>
      <w:bookmarkStart w:id="7" w:name="_Toc351203495"/>
      <w:r>
        <w:rPr>
          <w:rFonts w:hint="eastAsia" w:ascii="宋体" w:hAnsi="宋体" w:cs="宋体"/>
          <w:bCs/>
          <w:szCs w:val="21"/>
        </w:rPr>
        <w:t xml:space="preserve">通用合同条款共计20条，采用《建设工程施工合同（示范文本）》（GF-2017-0201）的“通用合同条款”。</w:t>
      </w:r>
      <w:bookmarkEnd w:id="6"/>
      <w:r/>
      <w:bookmarkEnd w:id="7"/>
      <w:r/>
      <w:r/>
    </w:p>
    <w:p>
      <w:pPr>
        <w:ind w:firstLine="420"/>
        <w:jc w:val="left"/>
        <w:spacing w:line="360" w:lineRule="auto"/>
        <w:rPr>
          <w:rFonts w:hint="eastAsia" w:ascii="宋体" w:hAnsi="宋体" w:cs="宋体"/>
          <w:szCs w:val="21"/>
        </w:rPr>
      </w:pPr>
      <w:r>
        <w:rPr>
          <w:rFonts w:hint="eastAsia" w:ascii="宋体" w:hAnsi="宋体" w:cs="宋体"/>
          <w:szCs w:val="21"/>
        </w:rPr>
      </w:r>
      <w:r/>
    </w:p>
    <w:p>
      <w:pPr>
        <w:jc w:val="center"/>
        <w:spacing w:before="60" w:after="60" w:line="360" w:lineRule="auto"/>
        <w:rPr>
          <w:rFonts w:hint="eastAsia" w:ascii="宋体" w:hAnsi="宋体" w:cs="宋体"/>
          <w:szCs w:val="21"/>
        </w:rPr>
      </w:pPr>
      <w:r>
        <w:rPr>
          <w:rFonts w:hint="eastAsia" w:ascii="宋体" w:hAnsi="宋体" w:cs="宋体"/>
          <w:szCs w:val="21"/>
        </w:rPr>
        <w:t xml:space="preserve">第三部分 专用条款</w:t>
      </w:r>
      <w:r/>
    </w:p>
    <w:p>
      <w:pPr>
        <w:ind w:firstLine="420"/>
        <w:rPr>
          <w:rFonts w:hint="eastAsia" w:ascii="宋体" w:hAnsi="宋体" w:cs="宋体"/>
          <w:szCs w:val="21"/>
          <w:lang w:val="zh-CN"/>
        </w:rPr>
      </w:pPr>
      <w:r>
        <w:rPr>
          <w:rFonts w:hint="eastAsia" w:ascii="宋体" w:hAnsi="宋体" w:cs="宋体"/>
          <w:szCs w:val="21"/>
        </w:rPr>
        <w:t xml:space="preserve">1</w:t>
      </w:r>
      <w:bookmarkStart w:id="8" w:name="_Toc297120456"/>
      <w:r/>
      <w:bookmarkEnd w:id="8"/>
      <w:r>
        <w:rPr>
          <w:rFonts w:hint="eastAsia" w:ascii="宋体" w:hAnsi="宋体" w:cs="宋体"/>
          <w:szCs w:val="21"/>
        </w:rPr>
        <w:t xml:space="preserve">.</w:t>
      </w:r>
      <w:r>
        <w:rPr>
          <w:rFonts w:hint="eastAsia" w:ascii="宋体" w:hAnsi="宋体" w:cs="宋体"/>
          <w:szCs w:val="21"/>
          <w:lang w:val="zh-CN"/>
        </w:rPr>
        <w:t xml:space="preserve">一般约定</w:t>
      </w:r>
      <w:r/>
    </w:p>
    <w:p>
      <w:pPr>
        <w:ind w:firstLine="420"/>
        <w:rPr>
          <w:rFonts w:hint="eastAsia" w:ascii="宋体" w:hAnsi="宋体" w:cs="宋体"/>
          <w:szCs w:val="21"/>
          <w:lang w:val="zh-CN"/>
        </w:rPr>
      </w:pPr>
      <w:r>
        <w:rPr>
          <w:rFonts w:hint="eastAsia" w:ascii="宋体" w:hAnsi="宋体" w:cs="宋体"/>
          <w:szCs w:val="21"/>
        </w:rPr>
        <w:t xml:space="preserve">1.1 </w:t>
      </w:r>
      <w:r>
        <w:rPr>
          <w:rFonts w:hint="eastAsia" w:ascii="宋体" w:hAnsi="宋体" w:cs="宋体"/>
          <w:szCs w:val="21"/>
          <w:lang w:val="zh-CN"/>
        </w:rPr>
        <w:t xml:space="preserve">词语定义</w:t>
      </w:r>
      <w:r/>
    </w:p>
    <w:p>
      <w:pPr>
        <w:ind w:firstLine="420"/>
        <w:rPr>
          <w:rFonts w:hint="eastAsia" w:ascii="宋体" w:hAnsi="宋体" w:cs="宋体"/>
          <w:szCs w:val="21"/>
          <w:lang w:val="zh-CN"/>
        </w:rPr>
      </w:pPr>
      <w:r>
        <w:rPr>
          <w:rFonts w:hint="eastAsia" w:ascii="宋体" w:hAnsi="宋体" w:cs="宋体"/>
          <w:szCs w:val="21"/>
        </w:rPr>
        <w:t xml:space="preserve">1.1.1</w:t>
      </w:r>
      <w:r>
        <w:rPr>
          <w:rFonts w:hint="eastAsia" w:ascii="宋体" w:hAnsi="宋体" w:cs="宋体"/>
          <w:szCs w:val="21"/>
          <w:lang w:val="zh-CN"/>
        </w:rPr>
        <w:t xml:space="preserve">合同</w:t>
      </w:r>
      <w:r/>
    </w:p>
    <w:p>
      <w:pPr>
        <w:ind w:firstLine="420"/>
        <w:rPr>
          <w:rFonts w:hint="eastAsia" w:ascii="宋体" w:hAnsi="宋体" w:cs="宋体"/>
          <w:szCs w:val="21"/>
          <w:u w:val="single"/>
          <w:lang w:val="zh-CN"/>
        </w:rPr>
      </w:pPr>
      <w:r>
        <w:rPr>
          <w:rFonts w:hint="eastAsia" w:ascii="宋体" w:hAnsi="宋体" w:cs="宋体"/>
          <w:szCs w:val="21"/>
          <w:lang w:val="zh-CN"/>
        </w:rPr>
        <w:t xml:space="preserve">1.1.1.10其他合同文件包括：</w:t>
      </w:r>
      <w:r>
        <w:rPr>
          <w:rFonts w:hint="eastAsia" w:ascii="宋体" w:hAnsi="宋体" w:cs="宋体"/>
          <w:szCs w:val="21"/>
          <w:u w:val="single"/>
          <w:lang w:val="zh-CN"/>
        </w:rPr>
        <w:t xml:space="preserve">（1）</w:t>
      </w:r>
      <w:r>
        <w:rPr>
          <w:rFonts w:hint="eastAsia" w:ascii="宋体" w:hAnsi="宋体" w:cs="宋体"/>
          <w:szCs w:val="21"/>
          <w:u w:val="single"/>
        </w:rPr>
        <w:t xml:space="preserve">招标</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2</w:t>
      </w:r>
      <w:r>
        <w:rPr>
          <w:rFonts w:hint="eastAsia" w:ascii="宋体" w:hAnsi="宋体" w:cs="宋体"/>
          <w:szCs w:val="21"/>
          <w:u w:val="single"/>
          <w:lang w:val="zh-CN"/>
        </w:rPr>
        <w:t xml:space="preserve">）工程量清单编制</w:t>
      </w:r>
      <w:r/>
    </w:p>
    <w:p>
      <w:pPr>
        <w:rPr>
          <w:rFonts w:hint="eastAsia" w:ascii="宋体" w:hAnsi="宋体" w:cs="宋体"/>
          <w:szCs w:val="21"/>
          <w:u w:val="single"/>
          <w:lang w:val="zh-CN"/>
        </w:rPr>
      </w:pPr>
      <w:r>
        <w:rPr>
          <w:rFonts w:hint="eastAsia" w:ascii="宋体" w:hAnsi="宋体" w:cs="宋体"/>
          <w:szCs w:val="21"/>
          <w:u w:val="single"/>
          <w:lang w:val="zh-CN"/>
        </w:rPr>
        <w:t xml:space="preserve">说明；（</w:t>
      </w:r>
      <w:r>
        <w:rPr>
          <w:rFonts w:hint="eastAsia" w:ascii="宋体" w:hAnsi="宋体" w:cs="宋体"/>
          <w:szCs w:val="21"/>
          <w:u w:val="single"/>
        </w:rPr>
        <w:t xml:space="preserve">3</w:t>
      </w:r>
      <w:r>
        <w:rPr>
          <w:rFonts w:hint="eastAsia" w:ascii="宋体" w:hAnsi="宋体" w:cs="宋体"/>
          <w:szCs w:val="21"/>
          <w:u w:val="single"/>
          <w:lang w:val="zh-CN"/>
        </w:rPr>
        <w:t xml:space="preserve">）专用条款；（</w:t>
      </w:r>
      <w:r>
        <w:rPr>
          <w:rFonts w:hint="eastAsia" w:ascii="宋体" w:hAnsi="宋体" w:cs="宋体"/>
          <w:szCs w:val="21"/>
          <w:u w:val="single"/>
        </w:rPr>
        <w:t xml:space="preserve">4</w:t>
      </w:r>
      <w:r>
        <w:rPr>
          <w:rFonts w:hint="eastAsia" w:ascii="宋体" w:hAnsi="宋体" w:cs="宋体"/>
          <w:szCs w:val="21"/>
          <w:u w:val="single"/>
          <w:lang w:val="zh-CN"/>
        </w:rPr>
        <w:t xml:space="preserve">）通过条款；（</w:t>
      </w:r>
      <w:r>
        <w:rPr>
          <w:rFonts w:hint="eastAsia" w:ascii="宋体" w:hAnsi="宋体" w:cs="宋体"/>
          <w:szCs w:val="21"/>
          <w:u w:val="single"/>
        </w:rPr>
        <w:t xml:space="preserve">5</w:t>
      </w:r>
      <w:r>
        <w:rPr>
          <w:rFonts w:hint="eastAsia" w:ascii="宋体" w:hAnsi="宋体" w:cs="宋体"/>
          <w:szCs w:val="21"/>
          <w:u w:val="single"/>
          <w:lang w:val="zh-CN"/>
        </w:rPr>
        <w:t xml:space="preserve">）双方有关工程的洽商、变更等书面协议或文件视为施工合同的组成部分。</w:t>
      </w:r>
      <w:r/>
    </w:p>
    <w:p>
      <w:pPr>
        <w:ind w:firstLine="420"/>
        <w:rPr>
          <w:rFonts w:hint="eastAsia" w:ascii="宋体" w:hAnsi="宋体" w:cs="宋体"/>
          <w:szCs w:val="21"/>
        </w:rPr>
      </w:pPr>
      <w:r>
        <w:rPr>
          <w:rFonts w:hint="eastAsia" w:ascii="宋体" w:hAnsi="宋体" w:cs="宋体"/>
          <w:szCs w:val="21"/>
        </w:rPr>
        <w:t xml:space="preserve">1.1.2 合同当事人及其他相关方</w:t>
      </w:r>
      <w:r/>
    </w:p>
    <w:p>
      <w:pPr>
        <w:ind w:firstLine="420"/>
        <w:rPr>
          <w:rFonts w:hint="eastAsia" w:ascii="宋体" w:hAnsi="宋体" w:cs="宋体"/>
          <w:szCs w:val="21"/>
        </w:rPr>
      </w:pPr>
      <w:r>
        <w:rPr>
          <w:rFonts w:hint="eastAsia" w:ascii="宋体" w:hAnsi="宋体" w:cs="宋体"/>
          <w:szCs w:val="21"/>
        </w:rPr>
        <w:t xml:space="preserve">1.1.2.4监理人：</w:t>
      </w:r>
      <w:r/>
    </w:p>
    <w:p>
      <w:pPr>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1.1.2.5 设计人：</w:t>
      </w:r>
      <w:r/>
    </w:p>
    <w:p>
      <w:pPr>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lang w:val="zh-CN"/>
        </w:rPr>
      </w:pPr>
      <w:r>
        <w:rPr>
          <w:rFonts w:hint="eastAsia" w:ascii="宋体" w:hAnsi="宋体" w:cs="宋体"/>
          <w:szCs w:val="21"/>
        </w:rPr>
        <w:t xml:space="preserve">1.1.3 </w:t>
      </w:r>
      <w:r>
        <w:rPr>
          <w:rFonts w:hint="eastAsia" w:ascii="宋体" w:hAnsi="宋体" w:cs="宋体"/>
          <w:szCs w:val="21"/>
          <w:lang w:val="zh-CN"/>
        </w:rPr>
        <w:t xml:space="preserve">工程和设备</w:t>
      </w:r>
      <w:r/>
    </w:p>
    <w:p>
      <w:pPr>
        <w:ind w:firstLine="420"/>
        <w:rPr>
          <w:rFonts w:hint="eastAsia" w:ascii="宋体" w:hAnsi="宋体" w:cs="宋体"/>
          <w:szCs w:val="21"/>
          <w:u w:val="single"/>
        </w:rPr>
      </w:pPr>
      <w:r>
        <w:rPr>
          <w:rFonts w:hint="eastAsia" w:ascii="宋体" w:hAnsi="宋体" w:cs="宋体"/>
          <w:szCs w:val="21"/>
        </w:rPr>
        <w:t xml:space="preserve">1.1.3.7 </w:t>
      </w:r>
      <w:r>
        <w:rPr>
          <w:rFonts w:hint="eastAsia" w:ascii="宋体" w:hAnsi="宋体" w:cs="宋体"/>
          <w:szCs w:val="21"/>
          <w:lang w:val="zh-CN"/>
        </w:rPr>
        <w:t xml:space="preserve">作为施工现场组成部分的其他场所包括：</w:t>
      </w:r>
      <w:r>
        <w:rPr>
          <w:rFonts w:hint="eastAsia" w:ascii="宋体" w:hAnsi="宋体" w:cs="宋体"/>
          <w:szCs w:val="21"/>
          <w:u w:val="single"/>
          <w:lang w:val="zh-CN"/>
        </w:rPr>
        <w:t xml:space="preserve">如需要，由承包人自行解决，费用由承包人承担。</w:t>
      </w:r>
      <w:r/>
    </w:p>
    <w:p>
      <w:pPr>
        <w:ind w:firstLine="420"/>
        <w:jc w:val="left"/>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w:t>
      </w:r>
      <w:r/>
    </w:p>
    <w:p>
      <w:pPr>
        <w:ind w:firstLine="420"/>
        <w:rPr>
          <w:rFonts w:hint="eastAsia" w:ascii="宋体" w:hAnsi="宋体" w:cs="宋体"/>
          <w:szCs w:val="21"/>
          <w:u w:val="single"/>
        </w:rPr>
      </w:pPr>
      <w:r>
        <w:rPr>
          <w:rFonts w:hint="eastAsia" w:ascii="宋体" w:hAnsi="宋体" w:cs="宋体"/>
          <w:szCs w:val="21"/>
        </w:rPr>
        <w:t xml:space="preserve">1.1.3.10 临时占地包括：</w:t>
      </w:r>
      <w:r>
        <w:rPr>
          <w:rFonts w:hint="eastAsia" w:ascii="宋体" w:hAnsi="宋体" w:cs="宋体"/>
          <w:szCs w:val="21"/>
          <w:u w:val="single"/>
        </w:rPr>
        <w:t xml:space="preserve">为实施合同工程需临时占用的土地。</w:t>
      </w:r>
      <w:r/>
    </w:p>
    <w:p>
      <w:pPr>
        <w:ind w:firstLine="420"/>
        <w:rPr>
          <w:rFonts w:hint="eastAsia"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rPr>
        <w:t xml:space="preserve"> </w:t>
      </w:r>
      <w:r>
        <w:rPr>
          <w:rFonts w:hint="eastAsia" w:ascii="宋体" w:hAnsi="宋体" w:cs="宋体"/>
          <w:szCs w:val="21"/>
          <w:lang w:val="zh-CN"/>
        </w:rPr>
        <w:t xml:space="preserve">法律 </w:t>
      </w:r>
      <w:r/>
    </w:p>
    <w:p>
      <w:pPr>
        <w:ind w:firstLine="420"/>
        <w:rPr>
          <w:rFonts w:hint="eastAsia" w:ascii="宋体" w:hAnsi="宋体" w:cs="宋体"/>
          <w:szCs w:val="21"/>
          <w:u w:val="single"/>
        </w:rPr>
      </w:pPr>
      <w:r>
        <w:rPr>
          <w:rFonts w:hint="eastAsia" w:ascii="宋体" w:hAnsi="宋体" w:cs="宋体"/>
          <w:szCs w:val="21"/>
          <w:lang w:val="zh-CN"/>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中华人民共和国安全生产法》、《建设工程质量管理条例》、《建筑安全生产监督管理规定》（建设部第13号令）、《建设工程施工现场管理规定》以及省、市相关法律、法规。建设工程工程量清单计价规范(GB50500-2013)、江苏省及南京市相关的工程建设管理和工程造价管理的地方性规章和政策性文件。</w:t>
      </w:r>
      <w:r/>
    </w:p>
    <w:p>
      <w:pPr>
        <w:ind w:firstLine="420"/>
        <w:rPr>
          <w:rFonts w:hint="eastAsia" w:ascii="宋体" w:hAnsi="宋体" w:cs="宋体"/>
          <w:szCs w:val="21"/>
          <w:lang w:val="zh-CN"/>
        </w:rPr>
      </w:pPr>
      <w:r>
        <w:rPr>
          <w:rFonts w:hint="eastAsia" w:ascii="宋体" w:hAnsi="宋体" w:cs="宋体"/>
          <w:szCs w:val="21"/>
        </w:rPr>
        <w:t xml:space="preserve">1.4 </w:t>
      </w:r>
      <w:r>
        <w:rPr>
          <w:rFonts w:hint="eastAsia" w:ascii="宋体" w:hAnsi="宋体" w:cs="宋体"/>
          <w:szCs w:val="21"/>
          <w:lang w:val="zh-CN"/>
        </w:rPr>
        <w:t xml:space="preserve">标准和规范</w:t>
      </w:r>
      <w:r/>
    </w:p>
    <w:p>
      <w:pPr>
        <w:ind w:firstLine="420"/>
        <w:rPr>
          <w:rFonts w:hint="eastAsia" w:ascii="宋体" w:hAnsi="宋体" w:cs="宋体"/>
          <w:szCs w:val="21"/>
          <w:u w:val="single"/>
          <w:lang w:val="zh-CN"/>
        </w:rPr>
      </w:pPr>
      <w:r>
        <w:rPr>
          <w:rFonts w:hint="eastAsia" w:ascii="宋体" w:hAnsi="宋体" w:cs="宋体"/>
          <w:szCs w:val="21"/>
        </w:rPr>
        <w:t xml:space="preserve">1.4.1</w:t>
      </w:r>
      <w:r>
        <w:rPr>
          <w:rFonts w:hint="eastAsia" w:ascii="宋体" w:hAnsi="宋体" w:cs="宋体"/>
          <w:szCs w:val="21"/>
          <w:lang w:val="zh-CN"/>
        </w:rPr>
        <w:t xml:space="preserve">适用于工程的标准规范包括：</w:t>
      </w:r>
      <w:r>
        <w:rPr>
          <w:rFonts w:hint="eastAsia" w:ascii="宋体" w:hAnsi="宋体" w:cs="宋体"/>
          <w:szCs w:val="21"/>
          <w:u w:val="single"/>
        </w:rPr>
        <w:t xml:space="preserve">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如有）的同意后实施</w:t>
      </w:r>
      <w:r>
        <w:rPr>
          <w:rFonts w:hint="eastAsia" w:ascii="宋体" w:hAnsi="宋体" w:cs="宋体"/>
          <w:szCs w:val="21"/>
          <w:u w:val="single"/>
          <w:lang w:val="zh-CN"/>
        </w:rPr>
        <w:t xml:space="preserve">。</w:t>
      </w:r>
      <w:r/>
    </w:p>
    <w:p>
      <w:pPr>
        <w:ind w:firstLine="420"/>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u w:val="single"/>
          <w:lang w:val="zh-CN"/>
        </w:rPr>
      </w:pPr>
      <w:r>
        <w:rPr>
          <w:rFonts w:hint="eastAsia" w:ascii="宋体" w:hAnsi="宋体" w:cs="宋体"/>
          <w:szCs w:val="21"/>
          <w:lang w:val="zh-CN"/>
        </w:rPr>
        <w:t xml:space="preserve">1.4.3发包人对工程的技术标准和功能要求的特殊要求：</w:t>
      </w:r>
      <w:r>
        <w:rPr>
          <w:rFonts w:hint="eastAsia" w:ascii="宋体" w:hAnsi="宋体" w:cs="宋体"/>
          <w:szCs w:val="21"/>
          <w:u w:val="single"/>
          <w:lang w:val="zh-CN"/>
        </w:rPr>
        <w:t xml:space="preserve">现行国家、地方行业标准和技术规范。</w:t>
      </w:r>
      <w:r/>
    </w:p>
    <w:p>
      <w:pPr>
        <w:ind w:firstLine="420"/>
        <w:rPr>
          <w:rFonts w:hint="eastAsia" w:ascii="宋体" w:hAnsi="宋体" w:cs="宋体"/>
          <w:szCs w:val="21"/>
          <w:lang w:val="zh-CN"/>
        </w:rPr>
      </w:pPr>
      <w:r>
        <w:rPr>
          <w:rFonts w:hint="eastAsia" w:ascii="宋体" w:hAnsi="宋体" w:cs="宋体"/>
          <w:szCs w:val="21"/>
          <w:lang w:val="zh-CN"/>
        </w:rPr>
        <w:t xml:space="preserve">1.5 合同文件的优先顺序</w:t>
      </w:r>
      <w:r/>
    </w:p>
    <w:p>
      <w:pPr>
        <w:ind w:firstLine="420"/>
        <w:rPr>
          <w:rFonts w:hint="eastAsia" w:ascii="宋体" w:hAnsi="宋体" w:cs="宋体"/>
          <w:szCs w:val="21"/>
          <w:u w:val="single"/>
        </w:rPr>
      </w:pPr>
      <w:r>
        <w:rPr>
          <w:rFonts w:hint="eastAsia" w:ascii="宋体" w:hAnsi="宋体" w:cs="宋体"/>
          <w:szCs w:val="21"/>
          <w:lang w:val="zh-CN"/>
        </w:rPr>
        <w:t xml:space="preserve">合同文件组成及优</w:t>
      </w:r>
      <w:r>
        <w:rPr>
          <w:rFonts w:hint="eastAsia" w:ascii="宋体" w:hAnsi="宋体" w:cs="宋体"/>
          <w:szCs w:val="21"/>
          <w:lang w:val="zh-CN"/>
        </w:rPr>
        <w:t xml:space="preserve">先顺序为</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w:t>
      </w:r>
      <w:r>
        <w:rPr>
          <w:rFonts w:hint="eastAsia" w:ascii="宋体" w:hAnsi="宋体" w:cs="宋体"/>
          <w:szCs w:val="21"/>
          <w:u w:val="single"/>
        </w:rPr>
        <w:t xml:space="preserve">本合同协议书、补充协议；（2）中标通知书；（3）</w:t>
      </w:r>
      <w:r>
        <w:rPr>
          <w:rFonts w:hint="eastAsia" w:ascii="宋体" w:hAnsi="宋体" w:cs="宋体"/>
          <w:szCs w:val="21"/>
          <w:u w:val="single"/>
          <w:lang w:val="zh-CN"/>
        </w:rPr>
        <w:t xml:space="preserve">投标函及其附录（如有）；（</w:t>
      </w:r>
      <w:r>
        <w:rPr>
          <w:rFonts w:hint="eastAsia" w:ascii="宋体" w:hAnsi="宋体" w:cs="宋体"/>
          <w:szCs w:val="21"/>
          <w:u w:val="single"/>
        </w:rPr>
        <w:t xml:space="preserve">4</w:t>
      </w:r>
      <w:r>
        <w:rPr>
          <w:rFonts w:hint="eastAsia" w:ascii="宋体" w:hAnsi="宋体" w:cs="宋体"/>
          <w:szCs w:val="21"/>
          <w:u w:val="single"/>
          <w:lang w:val="zh-CN"/>
        </w:rPr>
        <w:t xml:space="preserve">）专用合同条款及其附件</w:t>
      </w:r>
      <w:r>
        <w:rPr>
          <w:rFonts w:hint="eastAsia" w:ascii="宋体" w:hAnsi="宋体" w:cs="宋体"/>
          <w:szCs w:val="21"/>
          <w:u w:val="single"/>
        </w:rPr>
        <w:t xml:space="preserve">；（5）合同通用条款；（6）标准、规范及有关技术文件；（7）</w:t>
      </w:r>
      <w:r>
        <w:rPr>
          <w:rFonts w:hint="eastAsia" w:ascii="宋体" w:hAnsi="宋体" w:cs="宋体"/>
          <w:szCs w:val="21"/>
          <w:u w:val="single"/>
          <w:lang w:val="zh-CN"/>
        </w:rPr>
        <w:t xml:space="preserve">图纸；（</w:t>
      </w:r>
      <w:r>
        <w:rPr>
          <w:rFonts w:hint="eastAsia" w:ascii="宋体" w:hAnsi="宋体" w:cs="宋体"/>
          <w:szCs w:val="21"/>
          <w:u w:val="single"/>
        </w:rPr>
        <w:t xml:space="preserve">8</w:t>
      </w:r>
      <w:r>
        <w:rPr>
          <w:rFonts w:hint="eastAsia" w:ascii="宋体" w:hAnsi="宋体" w:cs="宋体"/>
          <w:szCs w:val="21"/>
          <w:u w:val="single"/>
          <w:lang w:val="zh-CN"/>
        </w:rPr>
        <w:t xml:space="preserve">）已标价工程量清单或预算书</w:t>
      </w:r>
      <w:r>
        <w:rPr>
          <w:rFonts w:hint="eastAsia" w:ascii="宋体" w:hAnsi="宋体" w:cs="宋体"/>
          <w:szCs w:val="21"/>
          <w:u w:val="single"/>
        </w:rPr>
        <w:t xml:space="preserve">；（9）招标</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10</w:t>
      </w:r>
      <w:r>
        <w:rPr>
          <w:rFonts w:hint="eastAsia" w:ascii="宋体" w:hAnsi="宋体" w:cs="宋体"/>
          <w:szCs w:val="21"/>
          <w:u w:val="single"/>
          <w:lang w:val="zh-CN"/>
        </w:rPr>
        <w:t xml:space="preserve">）工程量清单编制说明；（</w:t>
      </w:r>
      <w:r>
        <w:rPr>
          <w:rFonts w:hint="eastAsia" w:ascii="宋体" w:hAnsi="宋体" w:cs="宋体"/>
          <w:szCs w:val="21"/>
          <w:u w:val="single"/>
        </w:rPr>
        <w:t xml:space="preserve">11</w:t>
      </w:r>
      <w:r>
        <w:rPr>
          <w:rFonts w:hint="eastAsia" w:ascii="宋体" w:hAnsi="宋体" w:cs="宋体"/>
          <w:szCs w:val="21"/>
          <w:u w:val="single"/>
          <w:lang w:val="zh-CN"/>
        </w:rPr>
        <w:t xml:space="preserve">）</w:t>
      </w:r>
      <w:r>
        <w:rPr>
          <w:rFonts w:hint="eastAsia" w:ascii="宋体" w:hAnsi="宋体" w:cs="宋体"/>
          <w:szCs w:val="21"/>
          <w:u w:val="single"/>
          <w:lang w:val="zh-CN"/>
        </w:rPr>
        <w:t xml:space="preserve">双方有关工程的洽商、变更等书面协议或文件视为施工合同的组成部分</w:t>
      </w:r>
      <w:r>
        <w:rPr>
          <w:rFonts w:hint="eastAsia" w:ascii="宋体" w:hAnsi="宋体" w:cs="宋体"/>
          <w:szCs w:val="21"/>
          <w:u w:val="single"/>
        </w:rPr>
        <w:t xml:space="preserve">。</w:t>
      </w:r>
      <w:r/>
    </w:p>
    <w:p>
      <w:pPr>
        <w:ind w:firstLine="420"/>
        <w:rPr>
          <w:rFonts w:hint="eastAsia" w:ascii="宋体" w:hAnsi="宋体" w:cs="宋体"/>
          <w:szCs w:val="21"/>
        </w:rPr>
      </w:pPr>
      <w:r/>
      <w:bookmarkStart w:id="9" w:name="_Toc69283014"/>
      <w:r>
        <w:rPr>
          <w:rFonts w:hint="eastAsia" w:ascii="宋体" w:hAnsi="宋体" w:cs="宋体"/>
          <w:szCs w:val="21"/>
        </w:rPr>
        <w:t xml:space="preserve">1.6 图纸和承包人文件</w:t>
      </w:r>
      <w:bookmarkEnd w:id="9"/>
      <w:r/>
      <w:r/>
    </w:p>
    <w:p>
      <w:pPr>
        <w:ind w:firstLine="420"/>
        <w:rPr>
          <w:rFonts w:hint="eastAsia" w:ascii="宋体" w:hAnsi="宋体" w:cs="宋体"/>
          <w:szCs w:val="21"/>
        </w:rPr>
      </w:pPr>
      <w:r>
        <w:rPr>
          <w:rFonts w:hint="eastAsia" w:ascii="宋体" w:hAnsi="宋体" w:cs="宋体"/>
          <w:szCs w:val="21"/>
        </w:rPr>
        <w:t xml:space="preserve">1.6.1 图纸的提供</w:t>
      </w:r>
      <w:r/>
    </w:p>
    <w:p>
      <w:pPr>
        <w:ind w:firstLine="420"/>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开工前7天</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施工图纸1套</w:t>
      </w:r>
      <w:r>
        <w:rPr>
          <w:rFonts w:hint="eastAsia" w:ascii="宋体" w:hAnsi="宋体" w:cs="宋体"/>
          <w:szCs w:val="21"/>
        </w:rPr>
        <w:t xml:space="preserve">；</w:t>
      </w:r>
      <w:r/>
    </w:p>
    <w:p>
      <w:pPr>
        <w:ind w:firstLine="420"/>
        <w:rPr>
          <w:rFonts w:hint="eastAsia" w:ascii="宋体" w:hAnsi="宋体" w:cs="宋体"/>
          <w:szCs w:val="21"/>
          <w:u w:val="single"/>
          <w:lang w:val="zh-CN"/>
        </w:rPr>
      </w:pPr>
      <w:r>
        <w:rPr>
          <w:rFonts w:hint="eastAsia" w:ascii="宋体" w:hAnsi="宋体" w:cs="宋体"/>
          <w:szCs w:val="21"/>
        </w:rPr>
        <w:t xml:space="preserve">发包人向承包人提供图纸的内容：</w:t>
      </w:r>
      <w:r>
        <w:rPr>
          <w:rFonts w:hint="eastAsia" w:ascii="宋体" w:hAnsi="宋体" w:cs="宋体"/>
          <w:szCs w:val="21"/>
          <w:u w:val="single"/>
          <w:lang w:val="zh-CN"/>
        </w:rPr>
        <w:t xml:space="preserve">经发包人及监理确认的施工图纸</w:t>
      </w:r>
      <w:r>
        <w:rPr>
          <w:rFonts w:hint="eastAsia" w:ascii="宋体" w:hAnsi="宋体" w:cs="宋体"/>
          <w:szCs w:val="21"/>
        </w:rPr>
        <w:t xml:space="preserve">。</w:t>
      </w:r>
      <w:r/>
    </w:p>
    <w:p>
      <w:pPr>
        <w:ind w:firstLine="420"/>
        <w:rPr>
          <w:rFonts w:hint="eastAsia" w:ascii="宋体" w:hAnsi="宋体" w:cs="宋体"/>
          <w:szCs w:val="21"/>
          <w:lang w:val="zh-CN"/>
        </w:rPr>
      </w:pPr>
      <w:r>
        <w:rPr>
          <w:rFonts w:hint="eastAsia" w:ascii="宋体" w:hAnsi="宋体" w:cs="宋体"/>
          <w:szCs w:val="21"/>
        </w:rPr>
        <w:t xml:space="preserve">1.6.4 </w:t>
      </w:r>
      <w:r>
        <w:rPr>
          <w:rFonts w:hint="eastAsia" w:ascii="宋体" w:hAnsi="宋体" w:cs="宋体"/>
          <w:szCs w:val="21"/>
          <w:lang w:val="zh-CN"/>
        </w:rPr>
        <w:t xml:space="preserve">承包人文件</w:t>
      </w:r>
      <w:r/>
    </w:p>
    <w:p>
      <w:pPr>
        <w:ind w:firstLine="420"/>
        <w:rPr>
          <w:rFonts w:hint="eastAsia" w:ascii="宋体" w:hAnsi="宋体" w:cs="宋体"/>
          <w:szCs w:val="21"/>
          <w:u w:val="single"/>
          <w:lang w:val="zh-CN"/>
        </w:rPr>
      </w:pPr>
      <w:r>
        <w:rPr>
          <w:rFonts w:hint="eastAsia" w:ascii="宋体" w:hAnsi="宋体" w:cs="宋体"/>
          <w:szCs w:val="21"/>
          <w:lang w:val="zh-CN"/>
        </w:rPr>
        <w:t xml:space="preserve">需要由承包人提供的文件，包括：</w:t>
      </w:r>
      <w:r>
        <w:rPr>
          <w:rFonts w:hint="eastAsia" w:ascii="宋体" w:hAnsi="宋体" w:cs="宋体"/>
          <w:szCs w:val="21"/>
          <w:u w:val="single"/>
        </w:rPr>
        <w:t xml:space="preserve">开工前提供施工组织设计、施工总进度计划、材料进场总计划、</w:t>
      </w:r>
      <w:r>
        <w:rPr>
          <w:rFonts w:hint="eastAsia" w:ascii="宋体" w:hAnsi="宋体" w:cs="宋体"/>
          <w:szCs w:val="21"/>
          <w:u w:val="single"/>
          <w:lang w:val="zh-CN"/>
        </w:rPr>
        <w:t xml:space="preserve">设备进场总计划。进场施工前提供材料计划，按发包人及监理人要求提供详细的施工进度计划、已完工程量报表（含工程变更及签证预算、承包人购材料清单、材料进场计划等资料）；分项施工组织设计在开工前向发包人</w:t>
      </w:r>
      <w:r>
        <w:rPr>
          <w:rFonts w:hint="eastAsia" w:ascii="宋体" w:hAnsi="宋体" w:cs="宋体"/>
          <w:szCs w:val="21"/>
          <w:u w:val="single"/>
        </w:rPr>
        <w:t xml:space="preserve">及监理人</w:t>
      </w:r>
      <w:r>
        <w:rPr>
          <w:rFonts w:hint="eastAsia" w:ascii="宋体" w:hAnsi="宋体" w:cs="宋体"/>
          <w:szCs w:val="21"/>
          <w:u w:val="single"/>
          <w:lang w:val="zh-CN"/>
        </w:rPr>
        <w:t xml:space="preserve">提供，以及</w:t>
      </w:r>
      <w:r>
        <w:rPr>
          <w:rFonts w:hint="eastAsia" w:ascii="宋体" w:hAnsi="宋体" w:cs="宋体"/>
          <w:szCs w:val="21"/>
          <w:u w:val="single"/>
        </w:rPr>
        <w:t xml:space="preserve">发包人及</w:t>
      </w:r>
      <w:r>
        <w:rPr>
          <w:rFonts w:hint="eastAsia" w:ascii="宋体" w:hAnsi="宋体" w:cs="宋体"/>
          <w:szCs w:val="21"/>
          <w:u w:val="single"/>
          <w:lang w:val="zh-CN"/>
        </w:rPr>
        <w:t xml:space="preserve">监理人要求提交的其他报告、报表等材料；已标价工程量清单（软件电子版）、专项施工方案、施工技术文件、项目部管理人员名单等。</w:t>
      </w:r>
      <w:r/>
    </w:p>
    <w:p>
      <w:pPr>
        <w:ind w:firstLine="420"/>
        <w:rPr>
          <w:rFonts w:hint="eastAsia" w:ascii="宋体" w:hAnsi="宋体" w:cs="宋体"/>
          <w:szCs w:val="21"/>
          <w:lang w:val="zh-CN"/>
        </w:rPr>
      </w:pPr>
      <w:r>
        <w:rPr>
          <w:rFonts w:hint="eastAsia" w:ascii="宋体" w:hAnsi="宋体" w:cs="宋体"/>
          <w:szCs w:val="21"/>
          <w:lang w:val="zh-CN"/>
        </w:rPr>
        <w:t xml:space="preserve">承包人提供的文件的期限为：</w:t>
      </w:r>
      <w:r>
        <w:rPr>
          <w:rFonts w:hint="eastAsia" w:ascii="宋体" w:hAnsi="宋体" w:cs="宋体"/>
          <w:szCs w:val="21"/>
          <w:u w:val="single"/>
          <w:lang w:val="zh-CN"/>
        </w:rPr>
        <w:t xml:space="preserve">合同正式签订后</w:t>
      </w:r>
      <w:r>
        <w:rPr>
          <w:rFonts w:hint="eastAsia" w:ascii="宋体" w:hAnsi="宋体" w:cs="宋体"/>
          <w:szCs w:val="21"/>
          <w:u w:val="single"/>
        </w:rPr>
        <w:t xml:space="preserve">7</w:t>
      </w:r>
      <w:r>
        <w:rPr>
          <w:rFonts w:hint="eastAsia" w:ascii="宋体" w:hAnsi="宋体" w:cs="宋体"/>
          <w:szCs w:val="21"/>
          <w:u w:val="single"/>
          <w:lang w:val="zh-CN"/>
        </w:rPr>
        <w:t xml:space="preserve">天内</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承包人提供的文件的数量为：</w:t>
      </w:r>
      <w:r>
        <w:rPr>
          <w:rFonts w:hint="eastAsia" w:ascii="宋体" w:hAnsi="宋体" w:cs="宋体"/>
          <w:szCs w:val="21"/>
          <w:u w:val="single"/>
        </w:rPr>
        <w:t xml:space="preserve">肆套</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承包人提供的文件的形式为：</w:t>
      </w:r>
      <w:r>
        <w:rPr>
          <w:rFonts w:hint="eastAsia" w:ascii="宋体" w:hAnsi="宋体" w:cs="宋体"/>
          <w:szCs w:val="21"/>
          <w:u w:val="single"/>
          <w:lang w:val="zh-CN"/>
        </w:rPr>
        <w:t xml:space="preserve">纸质文件（按要求签字、盖章）和电子文件</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发包人审批承包人文件的期限：</w:t>
      </w:r>
      <w:r>
        <w:rPr>
          <w:rFonts w:hint="eastAsia" w:ascii="宋体" w:hAnsi="宋体" w:cs="宋体"/>
          <w:szCs w:val="21"/>
          <w:u w:val="single"/>
        </w:rPr>
        <w:t xml:space="preserve">承包人提交文件（文件需齐全、有效），经监理人上报发包人后7日内</w:t>
      </w:r>
      <w:r>
        <w:rPr>
          <w:rFonts w:hint="eastAsia" w:ascii="宋体" w:hAnsi="宋体" w:cs="宋体"/>
          <w:szCs w:val="21"/>
          <w:lang w:val="zh-CN"/>
        </w:rPr>
        <w:t xml:space="preserve">。</w:t>
      </w:r>
      <w:r/>
    </w:p>
    <w:p>
      <w:pPr>
        <w:ind w:firstLine="420"/>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rPr>
          <w:rFonts w:hint="eastAsia" w:ascii="宋体" w:hAnsi="宋体" w:cs="宋体"/>
          <w:szCs w:val="21"/>
          <w:lang w:val="zh-CN"/>
        </w:rPr>
      </w:pPr>
      <w:r/>
      <w:bookmarkStart w:id="10" w:name="_Toc69283015"/>
      <w:r>
        <w:rPr>
          <w:rFonts w:hint="eastAsia" w:ascii="宋体" w:hAnsi="宋体" w:cs="宋体"/>
          <w:szCs w:val="21"/>
          <w:lang w:val="zh-CN"/>
        </w:rPr>
        <w:t xml:space="preserve">1.7 联络</w:t>
      </w:r>
      <w:bookmarkEnd w:id="10"/>
      <w:r/>
      <w:r/>
    </w:p>
    <w:p>
      <w:pPr>
        <w:ind w:firstLine="420"/>
        <w:rPr>
          <w:rFonts w:hint="eastAsia" w:ascii="宋体" w:hAnsi="宋体" w:cs="宋体"/>
          <w:szCs w:val="21"/>
        </w:rPr>
      </w:pPr>
      <w:r>
        <w:rPr>
          <w:rFonts w:hint="eastAsia" w:ascii="宋体" w:hAnsi="宋体" w:cs="宋体"/>
          <w:szCs w:val="21"/>
          <w:lang w:val="zh-CN"/>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1.10 交通运输</w:t>
      </w:r>
      <w:r/>
    </w:p>
    <w:p>
      <w:pPr>
        <w:ind w:firstLine="420"/>
        <w:rPr>
          <w:rFonts w:hint="eastAsia" w:ascii="宋体" w:hAnsi="宋体" w:cs="宋体"/>
          <w:szCs w:val="21"/>
        </w:rPr>
      </w:pPr>
      <w:r>
        <w:rPr>
          <w:rFonts w:hint="eastAsia" w:ascii="宋体" w:hAnsi="宋体" w:cs="宋体"/>
          <w:szCs w:val="21"/>
        </w:rPr>
        <w:t xml:space="preserve">1</w:t>
      </w:r>
      <w:bookmarkStart w:id="11" w:name="_Toc318581155"/>
      <w:r/>
      <w:bookmarkStart w:id="12" w:name="_Toc304295521"/>
      <w:r/>
      <w:bookmarkStart w:id="13" w:name="_Toc303539100"/>
      <w:r/>
      <w:bookmarkStart w:id="14" w:name="_Toc312677986"/>
      <w:r/>
      <w:bookmarkStart w:id="15" w:name="_Toc300934943"/>
      <w:r>
        <w:rPr>
          <w:rFonts w:hint="eastAsia" w:ascii="宋体" w:hAnsi="宋体" w:cs="宋体"/>
          <w:szCs w:val="21"/>
        </w:rPr>
        <w:t xml:space="preserve">.10.1 出入现场的权利</w:t>
      </w:r>
      <w:r/>
    </w:p>
    <w:p>
      <w:pPr>
        <w:ind w:firstLine="420"/>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只有项目施工人员才能进入施工现场，其他无关人员一律不能进入施工现场，如果擅自进入现场，由此产生的后果由承包人自行负责。</w:t>
      </w:r>
      <w:bookmarkEnd w:id="11"/>
      <w:r/>
      <w:bookmarkEnd w:id="12"/>
      <w:r/>
      <w:bookmarkEnd w:id="13"/>
      <w:r/>
      <w:bookmarkEnd w:id="14"/>
      <w:r/>
      <w:bookmarkEnd w:id="15"/>
      <w:r/>
      <w:r/>
    </w:p>
    <w:p>
      <w:pPr>
        <w:ind w:firstLine="420"/>
        <w:rPr>
          <w:rFonts w:hint="eastAsia" w:ascii="宋体" w:hAnsi="宋体" w:cs="宋体"/>
          <w:szCs w:val="21"/>
        </w:rPr>
      </w:pPr>
      <w:r>
        <w:rPr>
          <w:rFonts w:hint="eastAsia" w:ascii="宋体" w:hAnsi="宋体" w:cs="宋体"/>
          <w:szCs w:val="21"/>
        </w:rPr>
        <w:t xml:space="preserve">1</w:t>
      </w:r>
      <w:bookmarkStart w:id="16" w:name="_Toc304295522"/>
      <w:r/>
      <w:bookmarkStart w:id="17" w:name="_Toc318581156"/>
      <w:r/>
      <w:bookmarkStart w:id="18" w:name="_Toc300934944"/>
      <w:r/>
      <w:bookmarkStart w:id="19" w:name="_Toc303539101"/>
      <w:r/>
      <w:bookmarkStart w:id="20" w:name="_Toc312677987"/>
      <w:r>
        <w:rPr>
          <w:rFonts w:hint="eastAsia" w:ascii="宋体" w:hAnsi="宋体" w:cs="宋体"/>
          <w:szCs w:val="21"/>
        </w:rPr>
        <w:t xml:space="preserve">.10.3 场内交通</w:t>
      </w:r>
      <w:r/>
    </w:p>
    <w:p>
      <w:pPr>
        <w:ind w:firstLine="420"/>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施工场地内和本项目有关的道路。</w:t>
      </w:r>
      <w:r/>
    </w:p>
    <w:p>
      <w:pPr>
        <w:ind w:firstLine="420"/>
        <w:rPr>
          <w:rFonts w:hint="eastAsia"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bookmarkEnd w:id="16"/>
      <w:r/>
      <w:bookmarkEnd w:id="17"/>
      <w:r/>
      <w:bookmarkEnd w:id="18"/>
      <w:r/>
      <w:bookmarkEnd w:id="19"/>
      <w:r/>
      <w:bookmarkEnd w:id="20"/>
      <w:r>
        <w:rPr>
          <w:rFonts w:hint="eastAsia" w:ascii="宋体" w:hAnsi="宋体" w:cs="宋体"/>
          <w:szCs w:val="21"/>
          <w:u w:val="single"/>
        </w:rPr>
        <w:t xml:space="preserve">承包人使用场内道路和交通设施需征得发包人事先同意。</w:t>
      </w:r>
      <w:r/>
    </w:p>
    <w:p>
      <w:pPr>
        <w:ind w:firstLine="420"/>
        <w:jc w:val="left"/>
        <w:rPr>
          <w:rFonts w:hint="eastAsia" w:ascii="宋体" w:hAnsi="宋体" w:cs="宋体"/>
          <w:szCs w:val="21"/>
        </w:rPr>
      </w:pPr>
      <w:r>
        <w:rPr>
          <w:rFonts w:hint="eastAsia" w:ascii="宋体" w:hAnsi="宋体" w:cs="宋体"/>
          <w:szCs w:val="21"/>
        </w:rPr>
        <w:t xml:space="preserve">1.10.4超大件和超重件的运输</w:t>
      </w:r>
      <w:r/>
    </w:p>
    <w:p>
      <w:pPr>
        <w:ind w:firstLine="420"/>
        <w:jc w:val="left"/>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spacing w:after="120"/>
        <w:rPr>
          <w:rFonts w:hint="eastAsia" w:ascii="宋体" w:hAnsi="宋体" w:cs="宋体"/>
          <w:szCs w:val="21"/>
        </w:rPr>
        <w:outlineLvl w:val="0"/>
      </w:pPr>
      <w:r/>
      <w:bookmarkStart w:id="21" w:name="_Toc69283019"/>
      <w:r>
        <w:rPr>
          <w:rFonts w:hint="eastAsia" w:ascii="宋体" w:hAnsi="宋体" w:cs="宋体"/>
          <w:szCs w:val="21"/>
        </w:rPr>
        <w:t xml:space="preserve">1.11 知识产权</w:t>
      </w:r>
      <w:bookmarkEnd w:id="21"/>
      <w:r/>
      <w:r/>
    </w:p>
    <w:p>
      <w:pPr>
        <w:ind w:firstLine="420"/>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发包人或编制人单位</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需征得著作权人的同意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承包人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需征得著作权人的同意 。</w:t>
      </w:r>
      <w:r/>
    </w:p>
    <w:p>
      <w:pPr>
        <w:ind w:firstLine="420"/>
        <w:rPr>
          <w:rFonts w:hint="eastAsia" w:ascii="宋体" w:hAnsi="宋体" w:cs="宋体"/>
          <w:szCs w:val="21"/>
        </w:rPr>
        <w:outlineLvl w:val="0"/>
      </w:pPr>
      <w:r/>
      <w:bookmarkStart w:id="22" w:name="_Toc69283020"/>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由承包人承担</w:t>
      </w:r>
      <w:r>
        <w:rPr>
          <w:rFonts w:hint="eastAsia" w:ascii="宋体" w:hAnsi="宋体" w:cs="宋体"/>
          <w:szCs w:val="21"/>
        </w:rPr>
        <w:t xml:space="preserve">。</w:t>
      </w:r>
      <w:bookmarkEnd w:id="22"/>
      <w:r/>
      <w:r/>
    </w:p>
    <w:p>
      <w:pPr>
        <w:ind w:firstLine="420"/>
        <w:rPr>
          <w:rFonts w:hint="eastAsia" w:ascii="宋体" w:hAnsi="宋体" w:cs="宋体"/>
          <w:szCs w:val="21"/>
          <w:lang w:val="zh-CN"/>
        </w:rPr>
      </w:pPr>
      <w:r>
        <w:rPr>
          <w:rFonts w:hint="eastAsia" w:ascii="宋体" w:hAnsi="宋体" w:cs="宋体"/>
          <w:szCs w:val="21"/>
        </w:rPr>
        <w:t xml:space="preserve">1.13</w:t>
      </w:r>
      <w:r>
        <w:rPr>
          <w:rFonts w:hint="eastAsia" w:ascii="宋体" w:hAnsi="宋体" w:cs="宋体"/>
          <w:szCs w:val="21"/>
          <w:lang w:val="zh-CN"/>
        </w:rPr>
        <w:t xml:space="preserve">工程量清单错误的修正</w:t>
      </w:r>
      <w:r/>
    </w:p>
    <w:p>
      <w:pPr>
        <w:ind w:firstLine="420"/>
        <w:rPr>
          <w:rFonts w:hint="eastAsia" w:ascii="宋体" w:hAnsi="宋体" w:cs="宋体"/>
          <w:szCs w:val="21"/>
          <w:u w:val="single"/>
          <w:lang w:val="zh-CN"/>
        </w:rPr>
      </w:pPr>
      <w:r>
        <w:rPr>
          <w:rFonts w:hint="eastAsia" w:ascii="宋体" w:hAnsi="宋体" w:cs="宋体"/>
          <w:szCs w:val="21"/>
          <w:lang w:val="zh-CN"/>
        </w:rPr>
        <w:t xml:space="preserve">出现工程量清单错误时，是否调整合同价格：</w:t>
      </w:r>
      <w:r>
        <w:rPr>
          <w:rFonts w:hint="eastAsia" w:ascii="宋体" w:hAnsi="宋体" w:cs="宋体"/>
          <w:szCs w:val="21"/>
          <w:u w:val="single"/>
        </w:rPr>
        <w:t xml:space="preserve">工程量清单存在缺项、漏项或错误时可调整合同价格</w:t>
      </w:r>
      <w:r>
        <w:rPr>
          <w:rFonts w:hint="eastAsia" w:ascii="宋体" w:hAnsi="宋体" w:cs="宋体"/>
          <w:szCs w:val="21"/>
          <w:u w:val="single"/>
          <w:lang w:val="zh-CN"/>
        </w:rPr>
        <w:t xml:space="preserve">。</w:t>
      </w:r>
      <w:r/>
    </w:p>
    <w:p>
      <w:pPr>
        <w:ind w:firstLine="420"/>
        <w:spacing w:before="60"/>
        <w:rPr>
          <w:rFonts w:hint="eastAsia" w:ascii="宋体" w:hAnsi="宋体" w:cs="宋体"/>
          <w:szCs w:val="21"/>
          <w:u w:val="single"/>
          <w:lang w:val="zh-CN"/>
        </w:rPr>
      </w:pPr>
      <w:r>
        <w:rPr>
          <w:rFonts w:hint="eastAsia" w:ascii="宋体" w:hAnsi="宋体" w:cs="宋体"/>
          <w:szCs w:val="21"/>
          <w:lang w:val="zh-CN"/>
        </w:rPr>
        <w:t xml:space="preserve">允许调整合同价格的工程量偏差范围：</w:t>
      </w:r>
      <w:r>
        <w:rPr>
          <w:rFonts w:hint="eastAsia" w:ascii="宋体" w:hAnsi="宋体" w:cs="宋体"/>
          <w:szCs w:val="21"/>
          <w:u w:val="single"/>
        </w:rPr>
        <w:t xml:space="preserve">工程量按实调整。</w:t>
      </w:r>
      <w:r/>
    </w:p>
    <w:p>
      <w:pPr>
        <w:ind w:firstLine="420"/>
        <w:rPr>
          <w:rFonts w:hint="eastAsia" w:ascii="宋体" w:hAnsi="宋体" w:cs="宋体"/>
          <w:szCs w:val="21"/>
        </w:rPr>
      </w:pPr>
      <w:r>
        <w:rPr>
          <w:rFonts w:hint="eastAsia" w:ascii="宋体" w:hAnsi="宋体" w:cs="宋体"/>
          <w:szCs w:val="21"/>
        </w:rPr>
        <w:t xml:space="preserve">2.发包人</w:t>
      </w:r>
      <w:r/>
    </w:p>
    <w:p>
      <w:pPr>
        <w:ind w:firstLine="420"/>
        <w:rPr>
          <w:rFonts w:hint="eastAsia" w:ascii="宋体" w:hAnsi="宋体" w:cs="宋体"/>
          <w:szCs w:val="21"/>
        </w:rPr>
      </w:pPr>
      <w:r>
        <w:rPr>
          <w:rFonts w:hint="eastAsia" w:ascii="宋体" w:hAnsi="宋体" w:cs="宋体"/>
          <w:szCs w:val="21"/>
        </w:rPr>
        <w:t xml:space="preserve">2.2 发包人代表</w:t>
      </w:r>
      <w:r/>
    </w:p>
    <w:p>
      <w:pPr>
        <w:ind w:firstLine="420"/>
        <w:rPr>
          <w:rFonts w:hint="eastAsia" w:ascii="宋体" w:hAnsi="宋体" w:cs="宋体"/>
          <w:szCs w:val="21"/>
        </w:rPr>
      </w:pPr>
      <w:r>
        <w:rPr>
          <w:rFonts w:hint="eastAsia" w:ascii="宋体" w:hAnsi="宋体" w:cs="宋体"/>
          <w:szCs w:val="21"/>
        </w:rPr>
        <w:t xml:space="preserve">发包人代表：</w:t>
      </w:r>
      <w:r>
        <w:rPr>
          <w:rFonts w:hint="eastAsia" w:ascii="宋体" w:hAnsi="宋体" w:cs="宋体"/>
          <w:szCs w:val="21"/>
          <w:u w:val="single"/>
        </w:rPr>
        <w:t xml:space="preserve">    </w:t>
      </w:r>
      <w:r/>
    </w:p>
    <w:p>
      <w:pPr>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p>
    <w:p>
      <w:pPr>
        <w:ind w:firstLine="420"/>
        <w:spacing w:before="60"/>
        <w:rPr>
          <w:rFonts w:hint="eastAsia"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p>
    <w:p>
      <w:pPr>
        <w:ind w:firstLine="420"/>
        <w:spacing w:before="60"/>
        <w:rPr>
          <w:rFonts w:hint="eastAsia" w:ascii="宋体" w:hAnsi="宋体" w:cs="宋体"/>
          <w:szCs w:val="21"/>
          <w:u w:val="single"/>
          <w:lang w:val="zh-CN"/>
        </w:rPr>
      </w:pPr>
      <w:r>
        <w:rPr>
          <w:rFonts w:hint="eastAsia" w:ascii="宋体" w:hAnsi="宋体" w:cs="宋体"/>
          <w:szCs w:val="21"/>
          <w:lang w:val="zh-CN"/>
        </w:rPr>
        <w:t xml:space="preserve">发包人对发包人代表的授权范围如下：</w:t>
      </w:r>
      <w:r>
        <w:rPr>
          <w:rFonts w:hint="eastAsia" w:ascii="宋体" w:hAnsi="宋体" w:cs="宋体"/>
          <w:szCs w:val="21"/>
          <w:u w:val="single"/>
        </w:rPr>
        <w:t xml:space="preserve">督促指导总监理工程师行使职权，协调施工现场各方面的关系，监督工程质量、进度和安全文明施工等，解决有关设计和技术签证，办理、签认现场经济技术签证，审核工程进度报表</w:t>
      </w:r>
      <w:r>
        <w:rPr>
          <w:rFonts w:hint="eastAsia" w:ascii="宋体" w:hAnsi="宋体" w:cs="宋体"/>
          <w:szCs w:val="21"/>
          <w:u w:val="single"/>
          <w:lang w:val="zh-CN"/>
        </w:rPr>
        <w:t xml:space="preserve">。</w:t>
      </w:r>
      <w:r/>
    </w:p>
    <w:p>
      <w:pPr>
        <w:ind w:firstLine="420"/>
        <w:rPr>
          <w:rFonts w:hint="eastAsia" w:ascii="宋体" w:hAnsi="宋体" w:cs="宋体"/>
          <w:szCs w:val="21"/>
          <w:lang w:val="zh-CN"/>
        </w:rPr>
      </w:pPr>
      <w:r>
        <w:rPr>
          <w:rFonts w:hint="eastAsia" w:ascii="宋体" w:hAnsi="宋体" w:cs="宋体"/>
          <w:szCs w:val="21"/>
        </w:rPr>
        <w:t xml:space="preserve">2.4 </w:t>
      </w:r>
      <w:r>
        <w:rPr>
          <w:rFonts w:hint="eastAsia" w:ascii="宋体" w:hAnsi="宋体" w:cs="宋体"/>
          <w:szCs w:val="21"/>
          <w:lang w:val="zh-CN"/>
        </w:rPr>
        <w:t xml:space="preserve">施工现场、施工条件和基础资料的提供</w:t>
      </w:r>
      <w:r/>
    </w:p>
    <w:p>
      <w:pPr>
        <w:ind w:firstLine="420"/>
        <w:rPr>
          <w:rFonts w:hint="eastAsia" w:ascii="宋体" w:hAnsi="宋体" w:cs="宋体"/>
          <w:szCs w:val="21"/>
          <w:lang w:val="zh-CN"/>
        </w:rPr>
      </w:pPr>
      <w:r>
        <w:rPr>
          <w:rFonts w:hint="eastAsia" w:ascii="宋体" w:hAnsi="宋体" w:cs="宋体"/>
          <w:szCs w:val="21"/>
        </w:rPr>
        <w:t xml:space="preserve">2.4.1 </w:t>
      </w:r>
      <w:r>
        <w:rPr>
          <w:rFonts w:hint="eastAsia" w:ascii="宋体" w:hAnsi="宋体" w:cs="宋体"/>
          <w:szCs w:val="21"/>
          <w:lang w:val="zh-CN"/>
        </w:rPr>
        <w:t xml:space="preserve">提供施工现场</w:t>
      </w:r>
      <w:r/>
    </w:p>
    <w:p>
      <w:pPr>
        <w:ind w:firstLine="420"/>
        <w:spacing w:before="60"/>
        <w:rPr>
          <w:rFonts w:hint="eastAsia" w:ascii="宋体" w:hAnsi="宋体" w:cs="宋体"/>
          <w:szCs w:val="21"/>
          <w:u w:val="single"/>
          <w:lang w:val="zh-CN"/>
        </w:rPr>
      </w:pPr>
      <w:r>
        <w:rPr>
          <w:rFonts w:hint="eastAsia" w:ascii="宋体" w:hAnsi="宋体" w:cs="宋体"/>
          <w:szCs w:val="21"/>
          <w:lang w:val="zh-CN"/>
        </w:rPr>
        <w:t xml:space="preserve">关于发包人移交施工现场的期限要求：</w:t>
      </w:r>
      <w:r>
        <w:rPr>
          <w:rFonts w:hint="eastAsia" w:ascii="宋体" w:hAnsi="宋体" w:cs="宋体"/>
          <w:szCs w:val="21"/>
          <w:u w:val="single"/>
        </w:rPr>
        <w:t xml:space="preserve">签署开工令后3日内</w:t>
      </w:r>
      <w:r>
        <w:rPr>
          <w:rFonts w:hint="eastAsia" w:ascii="宋体" w:hAnsi="宋体" w:cs="宋体"/>
          <w:szCs w:val="21"/>
          <w:u w:val="single"/>
          <w:lang w:val="zh-CN"/>
        </w:rPr>
        <w:t xml:space="preserve">。</w:t>
      </w:r>
      <w:r/>
    </w:p>
    <w:p>
      <w:pPr>
        <w:ind w:firstLine="420"/>
        <w:rPr>
          <w:rFonts w:hint="eastAsia" w:ascii="宋体" w:hAnsi="宋体" w:cs="宋体"/>
          <w:szCs w:val="21"/>
        </w:rPr>
      </w:pPr>
      <w:r>
        <w:rPr>
          <w:rFonts w:hint="eastAsia" w:ascii="宋体" w:hAnsi="宋体" w:cs="宋体"/>
          <w:szCs w:val="21"/>
        </w:rPr>
        <w:t xml:space="preserve">2.4.2 提供施工条件</w:t>
      </w:r>
      <w:r/>
    </w:p>
    <w:p>
      <w:pPr>
        <w:ind w:firstLine="420"/>
        <w:jc w:val="left"/>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（1）施工现场（已具备条件，请本项目承包人自行踏勘现场。施工现场条件可能会给承包人的施工及场地设置带来一定困难。承包人在中标后不得因忽视场地条件而提出费用或工期索赔）</w:t>
      </w:r>
      <w:r/>
    </w:p>
    <w:p>
      <w:pPr>
        <w:ind w:firstLine="420"/>
        <w:jc w:val="left"/>
        <w:rPr>
          <w:rFonts w:hint="eastAsia" w:ascii="宋体" w:hAnsi="宋体" w:cs="宋体"/>
          <w:szCs w:val="21"/>
          <w:u w:val="single"/>
        </w:rPr>
      </w:pPr>
      <w:r>
        <w:rPr>
          <w:rFonts w:hint="eastAsia" w:ascii="宋体" w:hAnsi="宋体" w:cs="宋体"/>
          <w:szCs w:val="21"/>
          <w:u w:val="single"/>
        </w:rPr>
        <w:t xml:space="preserve">（2）施工（生活）用水、用电、电讯线路由施工单位自行解决,投标时需计入投标报价，该费用在中标后一律不予调整。</w:t>
      </w:r>
      <w:r/>
    </w:p>
    <w:p>
      <w:pPr>
        <w:ind w:firstLine="420"/>
        <w:jc w:val="left"/>
        <w:rPr>
          <w:rFonts w:hint="eastAsia" w:ascii="宋体" w:hAnsi="宋体" w:cs="宋体"/>
          <w:szCs w:val="21"/>
          <w:u w:val="single"/>
        </w:rPr>
      </w:pPr>
      <w:r>
        <w:rPr>
          <w:rFonts w:hint="eastAsia" w:ascii="宋体" w:hAnsi="宋体" w:cs="宋体"/>
          <w:szCs w:val="21"/>
          <w:u w:val="single"/>
        </w:rPr>
        <w:t xml:space="preserve">（3）施工场地与公共道路的通道开通时间和要求：开工前，承包人的施工交通和材料运输与堆放必须服从监理人、市政、交通、市容等政府部门的管理规定，发包人不对该项工作承担任何责任。</w:t>
      </w:r>
      <w:r/>
    </w:p>
    <w:p>
      <w:pPr>
        <w:ind w:firstLine="420"/>
        <w:jc w:val="left"/>
        <w:rPr>
          <w:rFonts w:hint="eastAsia" w:ascii="宋体" w:hAnsi="宋体" w:cs="宋体"/>
          <w:szCs w:val="21"/>
          <w:u w:val="single"/>
        </w:rPr>
      </w:pPr>
      <w:r>
        <w:rPr>
          <w:rFonts w:hint="eastAsia" w:ascii="宋体" w:hAnsi="宋体" w:cs="宋体"/>
          <w:szCs w:val="21"/>
          <w:u w:val="single"/>
        </w:rPr>
        <w:t xml:space="preserve">（4）工程地质和地下管线资料的提供时间：承包人认为必须的，提前与管线产权单位联系核实管线情况，如果擅自开挖，由此产生的一切后果由承包人承担。</w:t>
      </w:r>
      <w:r/>
    </w:p>
    <w:p>
      <w:pPr>
        <w:ind w:firstLine="420"/>
        <w:jc w:val="left"/>
        <w:rPr>
          <w:rFonts w:hint="eastAsia" w:ascii="宋体" w:hAnsi="宋体" w:cs="宋体"/>
          <w:szCs w:val="21"/>
          <w:u w:val="single"/>
        </w:rPr>
      </w:pPr>
      <w:r>
        <w:rPr>
          <w:rFonts w:hint="eastAsia" w:ascii="宋体" w:hAnsi="宋体" w:cs="宋体"/>
          <w:szCs w:val="21"/>
          <w:u w:val="single"/>
        </w:rPr>
        <w:t xml:space="preserve">（5）由发包人办理的施工所需证件、批件的名称和完成时间：开工前办妥相关开工手续，承包人配合。</w:t>
      </w:r>
      <w:r/>
    </w:p>
    <w:p>
      <w:pPr>
        <w:ind w:firstLine="420"/>
        <w:jc w:val="left"/>
        <w:rPr>
          <w:rFonts w:hint="eastAsia" w:ascii="宋体" w:hAnsi="宋体" w:cs="宋体"/>
          <w:szCs w:val="21"/>
          <w:u w:val="single"/>
        </w:rPr>
      </w:pPr>
      <w:r>
        <w:rPr>
          <w:rFonts w:hint="eastAsia" w:ascii="宋体" w:hAnsi="宋体" w:cs="宋体"/>
          <w:szCs w:val="21"/>
          <w:u w:val="single"/>
        </w:rPr>
        <w:t xml:space="preserve">（6）水准点与座标控制点交验要求：开工前,根据经总监理工程师确认的施工进度计划，开工前3天由发包人、承包人、监理现场交验。</w:t>
      </w:r>
      <w:r/>
    </w:p>
    <w:p>
      <w:pPr>
        <w:ind w:firstLine="420"/>
        <w:jc w:val="left"/>
        <w:rPr>
          <w:rFonts w:hint="eastAsia" w:ascii="宋体" w:hAnsi="宋体" w:cs="宋体"/>
          <w:szCs w:val="21"/>
          <w:u w:val="single"/>
        </w:rPr>
      </w:pPr>
      <w:r>
        <w:rPr>
          <w:rFonts w:hint="eastAsia" w:ascii="宋体" w:hAnsi="宋体" w:cs="宋体"/>
          <w:szCs w:val="21"/>
          <w:u w:val="single"/>
        </w:rPr>
        <w:t xml:space="preserve">（7）图纸会审和设计交底时间：开工前组织。</w:t>
      </w:r>
      <w:r/>
    </w:p>
    <w:p>
      <w:pPr>
        <w:ind w:firstLine="420"/>
        <w:jc w:val="left"/>
        <w:rPr>
          <w:rFonts w:hint="eastAsia" w:ascii="宋体" w:hAnsi="宋体" w:cs="宋体"/>
          <w:szCs w:val="21"/>
          <w:u w:val="single"/>
        </w:rPr>
      </w:pPr>
      <w:r>
        <w:rPr>
          <w:rFonts w:hint="eastAsia" w:ascii="宋体" w:hAnsi="宋体" w:cs="宋体"/>
          <w:szCs w:val="21"/>
          <w:u w:val="single"/>
        </w:rPr>
        <w:t xml:space="preserve">（8）协调处理施工场地周围地下管线和邻近建筑物、构筑物、古树名木（如有）的保护工作：由承包人会同有关部门作好保护工作，因非发包人责任造成损害的，其损失赔偿由承包人承担。由发包人会同承包人做好保护工作。如承包人在施工中发现问题应及时报告发包人，由承包人出具解决方案报发包人审核同意后实施。</w:t>
      </w:r>
      <w:r/>
    </w:p>
    <w:p>
      <w:pPr>
        <w:ind w:firstLine="420"/>
        <w:jc w:val="left"/>
        <w:rPr>
          <w:rFonts w:hint="eastAsia" w:ascii="宋体" w:hAnsi="宋体" w:cs="宋体"/>
          <w:szCs w:val="21"/>
          <w:u w:val="single"/>
        </w:rPr>
      </w:pPr>
      <w:r>
        <w:rPr>
          <w:rFonts w:hint="eastAsia" w:ascii="宋体" w:hAnsi="宋体" w:cs="宋体"/>
          <w:szCs w:val="21"/>
          <w:u w:val="single"/>
        </w:rPr>
        <w:t xml:space="preserve">（9）双方约定发包人应做的其他工作：由发包人委托，承包人不得拒绝。</w:t>
      </w:r>
      <w:bookmarkStart w:id="23" w:name="_Toc69283023"/>
      <w:r/>
      <w:r/>
    </w:p>
    <w:p>
      <w:pPr>
        <w:ind w:firstLine="420"/>
        <w:spacing w:before="60"/>
        <w:rPr>
          <w:rFonts w:hint="eastAsia" w:ascii="宋体" w:hAnsi="宋体" w:cs="宋体"/>
          <w:szCs w:val="21"/>
          <w:lang w:val="zh-CN"/>
        </w:rPr>
      </w:pPr>
      <w:r>
        <w:rPr>
          <w:rFonts w:hint="eastAsia" w:ascii="宋体" w:hAnsi="宋体" w:cs="宋体"/>
          <w:szCs w:val="21"/>
          <w:lang w:val="zh-CN"/>
        </w:rPr>
        <w:t xml:space="preserve">2.5 资金来源证明及支付担保</w:t>
      </w:r>
      <w:bookmarkEnd w:id="23"/>
      <w:r/>
      <w:r/>
    </w:p>
    <w:p>
      <w:pPr>
        <w:ind w:firstLine="420"/>
        <w:spacing w:before="60"/>
        <w:rPr>
          <w:rFonts w:hint="eastAsia" w:ascii="宋体" w:hAnsi="宋体" w:cs="宋体"/>
          <w:szCs w:val="21"/>
          <w:lang w:val="zh-CN"/>
        </w:rPr>
      </w:pPr>
      <w:r>
        <w:rPr>
          <w:rFonts w:hint="eastAsia" w:ascii="宋体" w:hAnsi="宋体" w:cs="宋体"/>
          <w:szCs w:val="21"/>
          <w:lang w:val="zh-CN"/>
        </w:rPr>
        <w:t xml:space="preserve">发包人提供资金来源证明的期限要求：</w:t>
      </w:r>
      <w:r>
        <w:rPr>
          <w:rFonts w:hint="eastAsia" w:ascii="宋体" w:hAnsi="宋体" w:cs="宋体"/>
          <w:szCs w:val="21"/>
          <w:u w:val="single"/>
          <w:lang w:val="zh-CN"/>
        </w:rPr>
        <w:t xml:space="preserve"></w:t>
      </w:r>
      <w:r>
        <w:rPr>
          <w:rFonts w:hint="eastAsia" w:ascii="宋体" w:hAnsi="宋体" w:cs="宋体"/>
          <w:szCs w:val="21"/>
          <w:u w:val="single"/>
        </w:rPr>
        <w:t xml:space="preserve">/</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ind w:firstLine="420"/>
        <w:spacing w:before="60"/>
        <w:rPr>
          <w:rFonts w:hint="eastAsia" w:ascii="宋体" w:hAnsi="宋体" w:cs="宋体"/>
          <w:szCs w:val="21"/>
          <w:lang w:val="zh-CN"/>
        </w:rPr>
      </w:pPr>
      <w:r>
        <w:rPr>
          <w:rFonts w:hint="eastAsia" w:ascii="宋体" w:hAnsi="宋体" w:cs="宋体"/>
          <w:szCs w:val="21"/>
          <w:lang w:val="zh-CN"/>
        </w:rPr>
        <w:t xml:space="preserve">发包人是否提供支付担保：</w:t>
      </w:r>
      <w:r>
        <w:rPr>
          <w:rFonts w:hint="eastAsia" w:ascii="宋体" w:hAnsi="宋体" w:cs="宋体"/>
          <w:szCs w:val="21"/>
          <w:u w:val="single"/>
        </w:rPr>
        <w:t xml:space="preserve">否</w:t>
      </w:r>
      <w:r>
        <w:rPr>
          <w:rFonts w:hint="eastAsia" w:ascii="宋体" w:hAnsi="宋体" w:cs="宋体"/>
          <w:szCs w:val="21"/>
          <w:lang w:val="zh-CN"/>
        </w:rPr>
        <w:t xml:space="preserve">。</w:t>
      </w:r>
      <w:r/>
    </w:p>
    <w:p>
      <w:pPr>
        <w:ind w:firstLine="420"/>
        <w:spacing w:before="60"/>
        <w:rPr>
          <w:rFonts w:hint="eastAsia" w:ascii="宋体" w:hAnsi="宋体" w:cs="宋体"/>
          <w:szCs w:val="21"/>
          <w:lang w:val="zh-CN"/>
        </w:rPr>
      </w:pPr>
      <w:r>
        <w:rPr>
          <w:rFonts w:hint="eastAsia" w:ascii="宋体" w:hAnsi="宋体" w:cs="宋体"/>
          <w:szCs w:val="21"/>
          <w:lang w:val="zh-CN"/>
        </w:rPr>
        <w:t xml:space="preserve">发包人提供支付担保的形式：</w:t>
      </w:r>
      <w:r>
        <w:rPr>
          <w:rFonts w:hint="eastAsia" w:ascii="宋体" w:hAnsi="宋体" w:cs="宋体"/>
          <w:szCs w:val="21"/>
          <w:u w:val="single"/>
        </w:rPr>
        <w:t xml:space="preserve">/</w:t>
      </w:r>
      <w:r>
        <w:rPr>
          <w:rFonts w:hint="eastAsia" w:ascii="宋体" w:hAnsi="宋体" w:cs="宋体"/>
          <w:szCs w:val="21"/>
          <w:u w:val="single"/>
          <w:lang w:val="zh-CN"/>
        </w:rPr>
        <w:t xml:space="preserve">。</w:t>
      </w:r>
      <w:r/>
    </w:p>
    <w:p>
      <w:pPr>
        <w:ind w:firstLine="420"/>
        <w:rPr>
          <w:rFonts w:hint="eastAsia" w:ascii="宋体" w:hAnsi="宋体" w:cs="宋体"/>
          <w:szCs w:val="21"/>
        </w:rPr>
      </w:pPr>
      <w:r>
        <w:rPr>
          <w:rFonts w:hint="eastAsia" w:ascii="宋体" w:hAnsi="宋体" w:cs="宋体"/>
          <w:szCs w:val="21"/>
        </w:rPr>
        <w:t xml:space="preserve">3</w:t>
      </w:r>
      <w:bookmarkStart w:id="24" w:name="_Toc297120458"/>
      <w:r/>
      <w:bookmarkEnd w:id="24"/>
      <w:r>
        <w:rPr>
          <w:rFonts w:hint="eastAsia" w:ascii="宋体" w:hAnsi="宋体" w:cs="宋体"/>
          <w:szCs w:val="21"/>
        </w:rPr>
        <w:t xml:space="preserve">.承包人</w:t>
      </w:r>
      <w:r/>
    </w:p>
    <w:p>
      <w:pPr>
        <w:ind w:firstLine="420"/>
        <w:rPr>
          <w:rFonts w:hint="eastAsia" w:ascii="宋体" w:hAnsi="宋体" w:cs="宋体"/>
          <w:szCs w:val="21"/>
          <w:lang w:val="zh-CN"/>
        </w:rPr>
      </w:pPr>
      <w:r>
        <w:rPr>
          <w:rFonts w:hint="eastAsia" w:ascii="宋体" w:hAnsi="宋体" w:cs="宋体"/>
          <w:szCs w:val="21"/>
        </w:rPr>
        <w:t xml:space="preserve">3.1 </w:t>
      </w:r>
      <w:r>
        <w:rPr>
          <w:rFonts w:hint="eastAsia" w:ascii="宋体" w:hAnsi="宋体" w:cs="宋体"/>
          <w:szCs w:val="21"/>
          <w:lang w:val="zh-CN"/>
        </w:rPr>
        <w:t xml:space="preserve">承包人的一般义务</w:t>
      </w:r>
      <w:r/>
    </w:p>
    <w:p>
      <w:pPr>
        <w:ind w:firstLine="420"/>
        <w:rPr>
          <w:rFonts w:hint="eastAsia" w:ascii="宋体" w:hAnsi="宋体" w:cs="宋体"/>
          <w:szCs w:val="21"/>
          <w:u w:val="single"/>
        </w:rPr>
      </w:pPr>
      <w:r>
        <w:rPr>
          <w:rFonts w:hint="eastAsia" w:ascii="宋体" w:hAnsi="宋体" w:cs="宋体"/>
          <w:szCs w:val="21"/>
        </w:rPr>
        <w:t xml:space="preserve">（9）承包人提交的竣工资料的内容：</w:t>
      </w:r>
      <w:r>
        <w:rPr>
          <w:rFonts w:hint="eastAsia" w:ascii="宋体" w:hAnsi="宋体" w:cs="宋体"/>
          <w:szCs w:val="21"/>
          <w:u w:val="single"/>
        </w:rPr>
        <w:t xml:space="preserve">提供全套施工前后同位置同角度有固定参照物的施工照片、竣工验收资料、竣工结算资料、设计变更、签证等。（1）竣工图纸；（2）设计变更、洽商记录、现场签证；（3）施工资料：控制资料</w:t>
      </w:r>
      <w:r>
        <w:rPr>
          <w:rFonts w:hint="eastAsia" w:ascii="宋体" w:hAnsi="宋体" w:cs="宋体"/>
          <w:szCs w:val="21"/>
          <w:u w:val="single"/>
        </w:rPr>
        <w:t xml:space="preserve">（</w:t>
      </w:r>
      <w:r>
        <w:rPr>
          <w:rFonts w:hint="eastAsia" w:ascii="宋体" w:hAnsi="宋体" w:cs="宋体"/>
          <w:szCs w:val="21"/>
          <w:u w:val="single"/>
        </w:rPr>
        <w:t xml:space="preserve">例：材料检试验报告、施工记录、检验批质量、隐蔽工程记录、分项工程验收记录、分部工程验收记录</w:t>
      </w:r>
      <w:r>
        <w:rPr>
          <w:rFonts w:hint="eastAsia" w:ascii="宋体" w:hAnsi="宋体" w:cs="宋体"/>
          <w:szCs w:val="21"/>
          <w:u w:val="single"/>
        </w:rPr>
        <w:t xml:space="preserve">）</w:t>
      </w:r>
      <w:r>
        <w:rPr>
          <w:rFonts w:hint="eastAsia" w:ascii="宋体" w:hAnsi="宋体" w:cs="宋体"/>
          <w:szCs w:val="21"/>
          <w:u w:val="single"/>
        </w:rPr>
        <w:t xml:space="preserve">；管理资料（例：开工报审表、施工日志、施工组织设计）。</w:t>
      </w:r>
      <w:r/>
    </w:p>
    <w:p>
      <w:pPr>
        <w:ind w:firstLine="420"/>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肆套</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承包人自行承担</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竣工验收合格后28天内</w:t>
      </w:r>
      <w:r>
        <w:rPr>
          <w:rFonts w:hint="eastAsia" w:ascii="宋体" w:hAnsi="宋体" w:cs="宋体"/>
          <w:szCs w:val="21"/>
        </w:rPr>
        <w:t xml:space="preserve">。</w:t>
      </w:r>
      <w:r/>
    </w:p>
    <w:p>
      <w:pPr>
        <w:ind w:firstLine="420"/>
        <w:rPr>
          <w:rFonts w:hint="eastAsia" w:ascii="宋体" w:hAnsi="宋体" w:cs="宋体"/>
          <w:szCs w:val="21"/>
          <w:u w:val="single"/>
        </w:rPr>
        <w:outlineLvl w:val="2"/>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形式（包括电子文件）并按要求装订、标记，另附电子光盘（包含全部竣工资料内容扫描件）。内容必须真实、准确，与工程实际符合，并符合GB/T50328-2001《建设工程文件归档整理规范》。本工程的移交城建档案馆全部竣工资料(含竣工图)由承包人负责,并按城建档案馆要求装订成册；承包人总包范围内的资料由承包人自行完成，发包人另行发包的工程资料由各分包单位按城建档案馆要求完成后移交承包人,由承包人负责整理汇总。</w:t>
      </w:r>
      <w:r/>
    </w:p>
    <w:p>
      <w:pPr>
        <w:ind w:firstLine="420"/>
        <w:rPr>
          <w:rFonts w:hint="eastAsia" w:ascii="宋体" w:hAnsi="宋体" w:cs="宋体"/>
          <w:szCs w:val="21"/>
          <w:u w:val="single"/>
        </w:rPr>
        <w:outlineLvl w:val="2"/>
      </w:pPr>
      <w:r>
        <w:rPr>
          <w:rFonts w:hint="eastAsia" w:ascii="宋体" w:hAnsi="宋体" w:cs="宋体"/>
          <w:szCs w:val="21"/>
          <w:u w:val="single"/>
        </w:rPr>
        <w:t xml:space="preserve">（10）承包人应履行的其他义务：①为确保工程施工进度、质量和安全，履行承包人投标时的承诺，承包人保证按照经发包人总监理工程师批准的工程施工进度计划，及时派出投标时承诺拟派出的现场施工主要管</w:t>
      </w:r>
      <w:r>
        <w:rPr>
          <w:rFonts w:hint="eastAsia" w:ascii="宋体" w:hAnsi="宋体" w:cs="宋体"/>
          <w:szCs w:val="21"/>
          <w:u w:val="single"/>
        </w:rPr>
        <w:t xml:space="preserve">理人员，做好工程各项施工工作。②若承包人不履行承诺，发包人有权取消承包人中标资格，其全部责任和损失由承包人承担。③承包人应负责已完工部分工程的保护工作；应做好防雷电、防火等的安全防护工作；承担施工现场和施工人员的治安、环境卫生、计生、外来人员暂住手续等管理工作和相关费用；若发生任何事故，均由承包人全部负责。④承包人若发现合同图纸或工料规范之内或互相之间有任何差异，须立刻以书面方式通知发包人，说明差异之处。⑤每月25日前分别向发包人及监理方提供详细的施工进度计划、已完工程量报表（含工程变更及签证预算）等资料。</w:t>
      </w:r>
      <w:r/>
    </w:p>
    <w:p>
      <w:pPr>
        <w:ind w:firstLine="420"/>
        <w:rPr>
          <w:rFonts w:hint="eastAsia" w:ascii="宋体" w:hAnsi="宋体" w:cs="宋体"/>
          <w:szCs w:val="21"/>
          <w:lang w:val="zh-CN"/>
        </w:rPr>
      </w:pPr>
      <w:r>
        <w:rPr>
          <w:rFonts w:hint="eastAsia" w:ascii="宋体" w:hAnsi="宋体" w:cs="宋体"/>
          <w:szCs w:val="21"/>
        </w:rPr>
        <w:t xml:space="preserve">3.2 </w:t>
      </w:r>
      <w:r>
        <w:rPr>
          <w:rFonts w:hint="eastAsia" w:ascii="宋体" w:hAnsi="宋体" w:cs="宋体"/>
          <w:szCs w:val="21"/>
          <w:lang w:val="zh-CN"/>
        </w:rPr>
        <w:t xml:space="preserve">项目经理</w:t>
      </w:r>
      <w:r/>
    </w:p>
    <w:p>
      <w:pPr>
        <w:ind w:firstLine="420"/>
        <w:rPr>
          <w:rFonts w:hint="eastAsia" w:ascii="宋体" w:hAnsi="宋体" w:cs="宋体"/>
          <w:szCs w:val="21"/>
          <w:lang w:val="zh-CN"/>
        </w:rPr>
      </w:pPr>
      <w:r>
        <w:rPr>
          <w:rFonts w:hint="eastAsia" w:ascii="宋体" w:hAnsi="宋体" w:cs="宋体"/>
          <w:szCs w:val="21"/>
        </w:rPr>
        <w:t xml:space="preserve">3.2.1 </w:t>
      </w:r>
      <w:r>
        <w:rPr>
          <w:rFonts w:hint="eastAsia" w:ascii="宋体" w:hAnsi="宋体" w:cs="宋体"/>
          <w:szCs w:val="21"/>
          <w:lang w:val="zh-CN"/>
        </w:rPr>
        <w:t xml:space="preserve">项目经理：</w:t>
      </w:r>
      <w:r/>
    </w:p>
    <w:p>
      <w:pPr>
        <w:ind w:firstLine="420"/>
        <w:rPr>
          <w:rFonts w:hint="eastAsia" w:ascii="宋体" w:hAnsi="宋体" w:cs="宋体"/>
          <w:szCs w:val="21"/>
          <w:lang w:val="zh-CN"/>
        </w:rPr>
      </w:pPr>
      <w:r>
        <w:rPr>
          <w:rFonts w:hint="eastAsia" w:ascii="宋体" w:hAnsi="宋体" w:cs="宋体"/>
          <w:szCs w:val="21"/>
          <w:lang w:val="zh-CN"/>
        </w:rPr>
        <w:t xml:space="preserve">姓</w:t>
      </w:r>
      <w:r>
        <w:rPr>
          <w:rFonts w:hint="eastAsia" w:ascii="宋体" w:hAnsi="宋体" w:cs="宋体"/>
          <w:szCs w:val="21"/>
        </w:rPr>
        <w:t xml:space="preserve">  </w:t>
      </w:r>
      <w:r>
        <w:rPr>
          <w:rFonts w:hint="eastAsia" w:ascii="宋体" w:hAnsi="宋体" w:cs="宋体"/>
          <w:szCs w:val="21"/>
          <w:lang w:val="zh-CN"/>
        </w:rPr>
        <w:t xml:space="preserve">名：</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身份证号：</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建造师执业资格等级：</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rPr>
          <w:rFonts w:hint="eastAsia" w:ascii="宋体" w:hAnsi="宋体" w:cs="宋体"/>
          <w:szCs w:val="21"/>
          <w:lang w:val="zh-CN"/>
        </w:rPr>
      </w:pPr>
      <w:r>
        <w:rPr>
          <w:rFonts w:hint="eastAsia" w:ascii="宋体" w:hAnsi="宋体" w:cs="宋体"/>
          <w:szCs w:val="21"/>
          <w:lang w:val="zh-CN"/>
        </w:rPr>
        <w:t xml:space="preserve">建造师注册证书号：</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spacing w:before="60"/>
        <w:rPr>
          <w:rFonts w:hint="eastAsia" w:ascii="宋体" w:hAnsi="宋体" w:cs="宋体"/>
          <w:szCs w:val="21"/>
          <w:u w:val="single"/>
          <w:lang w:val="zh-CN"/>
        </w:rPr>
      </w:pPr>
      <w:r>
        <w:rPr>
          <w:rFonts w:hint="eastAsia" w:ascii="宋体" w:hAnsi="宋体" w:cs="宋体"/>
          <w:szCs w:val="21"/>
          <w:lang w:val="zh-CN"/>
        </w:rPr>
        <w:t xml:space="preserve">承包人对项目经理的授权范围如下：</w:t>
      </w:r>
      <w:r>
        <w:rPr>
          <w:rFonts w:hint="eastAsia" w:ascii="宋体" w:hAnsi="宋体" w:cs="宋体"/>
          <w:szCs w:val="21"/>
          <w:u w:val="single"/>
        </w:rPr>
        <w:t xml:space="preserve">行使合同约定的承包人权利和义务，履行合同约定的承包人职责</w:t>
      </w:r>
      <w:r>
        <w:rPr>
          <w:rFonts w:hint="eastAsia" w:ascii="宋体" w:hAnsi="宋体" w:cs="宋体"/>
          <w:szCs w:val="21"/>
          <w:u w:val="single"/>
          <w:lang w:val="zh-CN"/>
        </w:rPr>
        <w:t xml:space="preserve">。</w:t>
      </w:r>
      <w:r/>
    </w:p>
    <w:p>
      <w:pPr>
        <w:ind w:firstLine="420"/>
        <w:jc w:val="left"/>
        <w:rPr>
          <w:rFonts w:hint="eastAsia" w:ascii="宋体" w:hAnsi="宋体" w:cs="宋体"/>
          <w:szCs w:val="21"/>
          <w:u w:val="single"/>
          <w:lang w:val="zh-CN"/>
        </w:rPr>
      </w:pPr>
      <w:r>
        <w:rPr>
          <w:rFonts w:hint="eastAsia" w:ascii="宋体" w:hAnsi="宋体" w:cs="宋体"/>
          <w:szCs w:val="21"/>
          <w:lang w:val="zh-CN"/>
        </w:rPr>
        <w:t xml:space="preserve">关于项目经理每月在施工现场的时间要求：</w:t>
      </w:r>
      <w:r>
        <w:rPr>
          <w:rFonts w:hint="eastAsia" w:ascii="宋体" w:hAnsi="宋体" w:cs="宋体"/>
          <w:szCs w:val="21"/>
          <w:u w:val="single"/>
        </w:rPr>
        <w:t xml:space="preserve">项目负责人每月带班生产时间不得少于本月施工时间的80%</w:t>
      </w:r>
      <w:r>
        <w:rPr>
          <w:rFonts w:hint="eastAsia" w:ascii="宋体" w:hAnsi="宋体" w:cs="宋体"/>
          <w:szCs w:val="21"/>
          <w:u w:val="single"/>
          <w:lang w:val="zh-CN"/>
        </w:rPr>
        <w:t xml:space="preserve">。</w:t>
      </w:r>
      <w:r/>
    </w:p>
    <w:p>
      <w:pPr>
        <w:ind w:firstLine="420"/>
        <w:spacing w:before="60"/>
        <w:rPr>
          <w:rFonts w:hint="eastAsia" w:ascii="宋体" w:hAnsi="宋体" w:cs="宋体"/>
          <w:szCs w:val="21"/>
          <w:u w:val="single"/>
        </w:rPr>
      </w:pPr>
      <w:r>
        <w:rPr>
          <w:rFonts w:hint="eastAsia" w:ascii="宋体" w:hAnsi="宋体" w:cs="宋体"/>
          <w:szCs w:val="21"/>
          <w:lang w:val="zh-CN"/>
        </w:rPr>
        <w:t xml:space="preserve">承包人未提交劳动合同，以及没有为项目经理缴纳社会保险证明的违约责任：</w:t>
      </w:r>
      <w:r>
        <w:rPr>
          <w:rFonts w:hint="eastAsia" w:ascii="宋体" w:hAnsi="宋体" w:cs="宋体"/>
          <w:szCs w:val="21"/>
          <w:u w:val="single"/>
          <w:lang w:val="zh-CN"/>
        </w:rPr>
        <w:t xml:space="preserve">承</w:t>
      </w:r>
      <w:r>
        <w:rPr>
          <w:rFonts w:hint="eastAsia" w:ascii="宋体" w:hAnsi="宋体" w:cs="宋体"/>
          <w:szCs w:val="21"/>
          <w:u w:val="single"/>
        </w:rPr>
        <w:t xml:space="preserve">包人必须提供项目经理的劳动合同和社保缴纳证明，否则将视为违约，发包人保留追究法律责任的权利。</w:t>
      </w:r>
      <w:r/>
    </w:p>
    <w:p>
      <w:pPr>
        <w:ind w:firstLine="420"/>
        <w:jc w:val="left"/>
        <w:rPr>
          <w:rFonts w:hint="eastAsia" w:ascii="宋体" w:hAnsi="宋体" w:cs="宋体"/>
          <w:szCs w:val="21"/>
          <w:u w:val="single"/>
          <w:lang w:val="zh-CN"/>
        </w:rPr>
      </w:pPr>
      <w:r>
        <w:rPr>
          <w:rFonts w:hint="eastAsia" w:ascii="宋体" w:hAnsi="宋体" w:cs="宋体"/>
          <w:szCs w:val="21"/>
          <w:lang w:val="zh-CN"/>
        </w:rPr>
        <w:t xml:space="preserve">项目经理未经批准，擅自离开施工现场的违约责任：</w:t>
      </w:r>
      <w:r>
        <w:rPr>
          <w:rFonts w:hint="eastAsia" w:ascii="宋体" w:hAnsi="宋体" w:cs="宋体"/>
          <w:szCs w:val="21"/>
          <w:u w:val="single"/>
        </w:rPr>
        <w:t xml:space="preserve">人员离开工地需经发包人及总监理工程师同意，若无正当理由且未经发包人及总监理工程师的同意不在工地现场的，发现一次罚款2000元。若项目经理及主要管理人员未经同意连续5天不在工地，发包人有权要求撤换人员；一个月内累计10天不在现场，发包人有权单方面解除合同，报主管部门备案并追究违约责任人。</w:t>
      </w:r>
      <w:r/>
    </w:p>
    <w:p>
      <w:pPr>
        <w:ind w:firstLine="420"/>
        <w:rPr>
          <w:rFonts w:hint="eastAsia" w:ascii="宋体" w:hAnsi="宋体" w:cs="宋体"/>
          <w:szCs w:val="21"/>
          <w:u w:val="single"/>
          <w:lang w:val="zh-CN"/>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中标后投标文件所报的项目部的项目经理必须长驻现场，若发生更换，则视为违约，发包人保留对其承包人处以工程总价1%的违约金的扣除。发包人有权要求承包人撤换调整发包人认为不称职的项目经理及项目部成员，新项目经理及其他项目部主要成员人选须经发包人审核同意</w:t>
      </w:r>
      <w:r>
        <w:rPr>
          <w:rFonts w:hint="eastAsia" w:ascii="宋体" w:hAnsi="宋体" w:cs="宋体"/>
          <w:szCs w:val="21"/>
          <w:u w:val="single"/>
          <w:lang w:val="zh-CN"/>
        </w:rPr>
        <w:t xml:space="preserve">。</w:t>
      </w:r>
      <w:r/>
    </w:p>
    <w:p>
      <w:pPr>
        <w:ind w:firstLine="420"/>
        <w:rPr>
          <w:rFonts w:hint="eastAsia" w:ascii="宋体" w:hAnsi="宋体" w:cs="宋体"/>
          <w:szCs w:val="21"/>
          <w:u w:val="single"/>
          <w:lang w:val="zh-CN"/>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视为承包人拒绝继续履行合同义务，发包人有权单方面解除合同，并由承包人承担由此带来的一切损失。</w:t>
      </w:r>
      <w:r/>
    </w:p>
    <w:p>
      <w:pPr>
        <w:ind w:firstLine="420"/>
        <w:rPr>
          <w:rFonts w:hint="eastAsia" w:ascii="宋体" w:hAnsi="宋体" w:cs="宋体"/>
          <w:szCs w:val="21"/>
        </w:rPr>
      </w:pPr>
      <w:r>
        <w:rPr>
          <w:rFonts w:hint="eastAsia" w:ascii="宋体" w:hAnsi="宋体" w:cs="宋体"/>
          <w:szCs w:val="21"/>
        </w:rPr>
        <w:t xml:space="preserve">3.3 承包人人员</w:t>
      </w:r>
      <w:r/>
    </w:p>
    <w:p>
      <w:pPr>
        <w:ind w:firstLine="420"/>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开工前3天。</w:t>
      </w:r>
      <w:r/>
    </w:p>
    <w:p>
      <w:pPr>
        <w:ind w:firstLine="420"/>
        <w:rPr>
          <w:rFonts w:hint="eastAsia" w:ascii="宋体" w:hAnsi="宋体" w:cs="宋体"/>
          <w:szCs w:val="21"/>
          <w:u w:val="single"/>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每出现一次，扣除违约金10000元。</w:t>
      </w:r>
      <w:r/>
    </w:p>
    <w:p>
      <w:pPr>
        <w:ind w:firstLine="420"/>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承包人主要施工管理人员离开工地需经发包人及总监理工程师同意。</w:t>
      </w:r>
      <w:r/>
    </w:p>
    <w:p>
      <w:pPr>
        <w:ind w:firstLine="420"/>
        <w:rPr>
          <w:rFonts w:hint="eastAsia" w:ascii="宋体" w:hAnsi="宋体" w:cs="宋体"/>
          <w:szCs w:val="21"/>
          <w:u w:val="single"/>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每出现一次，扣除违约金10000元。</w:t>
      </w:r>
      <w:r/>
    </w:p>
    <w:p>
      <w:pPr>
        <w:ind w:firstLine="420"/>
        <w:rPr>
          <w:rFonts w:hint="eastAsia" w:ascii="宋体" w:hAnsi="宋体" w:cs="宋体"/>
          <w:szCs w:val="21"/>
          <w:u w:val="single"/>
          <w:lang w:val="zh-CN"/>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中标后投标文件所报的项目部的质量员、施工员、造价员、安全员等主要人员必须长驻现场，承包人主要施工管理人员离开工地需经发包人及总监理工</w:t>
      </w:r>
      <w:r>
        <w:rPr>
          <w:rFonts w:hint="eastAsia" w:ascii="宋体" w:hAnsi="宋体" w:cs="宋体"/>
          <w:szCs w:val="21"/>
          <w:u w:val="single"/>
        </w:rPr>
        <w:t xml:space="preserve">程师同意，若发生主要人员的擅自离开施工现场，则视为违约，每出现一次处以5000元/次的违约金扣除。发包人有权要求承包人撤换调整发包人认为不称职的项目部成员，新项目部主要成员人选须经发包人审核同意</w:t>
      </w:r>
      <w:r>
        <w:rPr>
          <w:rFonts w:hint="eastAsia" w:ascii="宋体" w:hAnsi="宋体" w:cs="宋体"/>
          <w:szCs w:val="21"/>
          <w:u w:val="single"/>
          <w:lang w:val="zh-CN"/>
        </w:rPr>
        <w:t xml:space="preserve">。</w:t>
      </w:r>
      <w:r/>
    </w:p>
    <w:p>
      <w:pPr>
        <w:ind w:firstLine="420"/>
        <w:rPr>
          <w:rFonts w:hint="eastAsia" w:ascii="宋体" w:hAnsi="宋体" w:cs="宋体"/>
          <w:szCs w:val="21"/>
        </w:rPr>
      </w:pPr>
      <w:r>
        <w:rPr>
          <w:rFonts w:hint="eastAsia" w:ascii="宋体" w:hAnsi="宋体" w:cs="宋体"/>
          <w:szCs w:val="21"/>
        </w:rPr>
        <w:t xml:space="preserve">3</w:t>
      </w:r>
      <w:bookmarkStart w:id="25" w:name="_Toc296890987"/>
      <w:r/>
      <w:bookmarkStart w:id="26" w:name="_Toc300934945"/>
      <w:r/>
      <w:bookmarkStart w:id="27" w:name="_Toc304295523"/>
      <w:r/>
      <w:bookmarkStart w:id="28" w:name="_Toc297216151"/>
      <w:r/>
      <w:bookmarkStart w:id="29" w:name="_Toc296346660"/>
      <w:r/>
      <w:bookmarkStart w:id="30" w:name="_Toc296347158"/>
      <w:r/>
      <w:bookmarkStart w:id="31" w:name="_Toc303539102"/>
      <w:r/>
      <w:bookmarkStart w:id="32" w:name="_Toc296503159"/>
      <w:r/>
      <w:bookmarkStart w:id="33" w:name="_Toc292559869"/>
      <w:r/>
      <w:bookmarkStart w:id="34" w:name="_Toc296944498"/>
      <w:r/>
      <w:bookmarkStart w:id="35" w:name="_Toc297123492"/>
      <w:r/>
      <w:bookmarkStart w:id="36" w:name="_Toc297048345"/>
      <w:r/>
      <w:bookmarkStart w:id="37" w:name="_Toc312677988"/>
      <w:r/>
      <w:bookmarkStart w:id="38" w:name="_Toc297120459"/>
      <w:r/>
      <w:bookmarkStart w:id="39" w:name="_Toc296891199"/>
      <w:r/>
      <w:bookmarkStart w:id="40" w:name="_Toc292559364"/>
      <w:r>
        <w:rPr>
          <w:rFonts w:hint="eastAsia" w:ascii="宋体" w:hAnsi="宋体" w:cs="宋体"/>
          <w:szCs w:val="21"/>
        </w:rPr>
        <w:t xml:space="preserve">.5 分包</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ind w:firstLine="420"/>
        <w:rPr>
          <w:rFonts w:hint="eastAsia" w:ascii="宋体" w:hAnsi="宋体" w:cs="宋体"/>
          <w:szCs w:val="21"/>
        </w:rPr>
      </w:pPr>
      <w:r>
        <w:rPr>
          <w:rFonts w:hint="eastAsia" w:ascii="宋体" w:hAnsi="宋体" w:cs="宋体"/>
          <w:szCs w:val="21"/>
        </w:rPr>
        <w:t xml:space="preserve">3</w:t>
      </w:r>
      <w:bookmarkStart w:id="41" w:name="_Toc297216152"/>
      <w:r/>
      <w:bookmarkStart w:id="42" w:name="_Toc296347159"/>
      <w:r/>
      <w:bookmarkStart w:id="43" w:name="_Toc296890988"/>
      <w:r/>
      <w:bookmarkStart w:id="44" w:name="_Toc304295524"/>
      <w:r/>
      <w:bookmarkStart w:id="45" w:name="_Toc300934946"/>
      <w:r/>
      <w:bookmarkStart w:id="46" w:name="_Toc318581158"/>
      <w:r/>
      <w:bookmarkStart w:id="47" w:name="_Toc292559365"/>
      <w:r/>
      <w:bookmarkStart w:id="48" w:name="_Toc292559870"/>
      <w:r/>
      <w:bookmarkStart w:id="49" w:name="_Toc303539103"/>
      <w:r/>
      <w:bookmarkStart w:id="50" w:name="_Toc297123493"/>
      <w:r/>
      <w:bookmarkStart w:id="51" w:name="_Toc296944499"/>
      <w:r/>
      <w:bookmarkStart w:id="52" w:name="_Toc312677989"/>
      <w:r/>
      <w:bookmarkStart w:id="53" w:name="_Toc296891200"/>
      <w:r/>
      <w:bookmarkStart w:id="54" w:name="_Toc296503160"/>
      <w:r/>
      <w:bookmarkStart w:id="55" w:name="_Toc296346661"/>
      <w:r/>
      <w:bookmarkStart w:id="56" w:name="_Toc297120460"/>
      <w:r/>
      <w:bookmarkStart w:id="57" w:name="_Toc297048346"/>
      <w:r>
        <w:rPr>
          <w:rFonts w:hint="eastAsia" w:ascii="宋体" w:hAnsi="宋体" w:cs="宋体"/>
          <w:szCs w:val="21"/>
        </w:rPr>
        <w:t xml:space="preserve">.5.1 分包的一般约定</w:t>
      </w:r>
      <w:r/>
    </w:p>
    <w:p>
      <w:pPr>
        <w:ind w:firstLine="420"/>
        <w:rPr>
          <w:rFonts w:hint="eastAsia" w:ascii="宋体" w:hAnsi="宋体" w:cs="宋体"/>
          <w:szCs w:val="21"/>
          <w:u w:val="single"/>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w:t>
      </w:r>
      <w:r/>
    </w:p>
    <w:p>
      <w:pPr>
        <w:ind w:firstLine="420"/>
        <w:jc w:val="left"/>
        <w:rPr>
          <w:rFonts w:hint="eastAsia"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本协议约定的所有施工内容</w:t>
      </w:r>
      <w:r>
        <w:rPr>
          <w:rFonts w:hint="eastAsia" w:ascii="宋体" w:hAnsi="宋体" w:cs="宋体"/>
          <w:szCs w:val="21"/>
        </w:rPr>
        <w:t xml:space="preserve">。</w:t>
      </w:r>
      <w:bookmarkStart w:id="58" w:name="_Toc296503161"/>
      <w:r/>
      <w:bookmarkStart w:id="59" w:name="_Toc296890989"/>
      <w:r/>
      <w:bookmarkStart w:id="60" w:name="_Toc303539104"/>
      <w:r/>
      <w:bookmarkStart w:id="61" w:name="_Toc297216153"/>
      <w:r/>
      <w:bookmarkStart w:id="62" w:name="_Toc296346662"/>
      <w:r/>
      <w:bookmarkStart w:id="63" w:name="_Toc304295525"/>
      <w:r/>
      <w:bookmarkStart w:id="64" w:name="_Toc296347160"/>
      <w:r/>
      <w:bookmarkStart w:id="65" w:name="_Toc296891201"/>
      <w:r/>
      <w:bookmarkStart w:id="66" w:name="_Toc300934947"/>
      <w:r/>
      <w:bookmarkStart w:id="67" w:name="_Toc296944500"/>
      <w:r/>
      <w:bookmarkStart w:id="68" w:name="_Toc297120461"/>
      <w:r/>
      <w:bookmarkStart w:id="69" w:name="_Toc297123494"/>
      <w:r/>
      <w:bookmarkStart w:id="70" w:name="_Toc297048347"/>
      <w:r/>
      <w:r/>
    </w:p>
    <w:p>
      <w:pPr>
        <w:ind w:firstLine="420"/>
        <w:rPr>
          <w:rFonts w:hint="eastAsia" w:ascii="宋体" w:hAnsi="宋体" w:cs="宋体"/>
          <w:szCs w:val="21"/>
        </w:rPr>
      </w:pPr>
      <w:r>
        <w:rPr>
          <w:rFonts w:hint="eastAsia" w:ascii="宋体" w:hAnsi="宋体" w:cs="宋体"/>
          <w:szCs w:val="21"/>
        </w:rPr>
        <w:t xml:space="preserve">3</w:t>
      </w:r>
      <w:bookmarkStart w:id="71" w:name="_Toc312677990"/>
      <w:r/>
      <w:bookmarkStart w:id="72" w:name="_Toc318581159"/>
      <w:r>
        <w:rPr>
          <w:rFonts w:hint="eastAsia" w:ascii="宋体" w:hAnsi="宋体" w:cs="宋体"/>
          <w:szCs w:val="21"/>
        </w:rPr>
        <w:t xml:space="preserve">.5.2分包的确定</w:t>
      </w:r>
      <w:r/>
    </w:p>
    <w:p>
      <w:pPr>
        <w:ind w:firstLine="420"/>
        <w:jc w:val="left"/>
        <w:rPr>
          <w:rFonts w:hint="eastAsia" w:ascii="宋体" w:hAnsi="宋体" w:cs="宋体"/>
          <w:szCs w:val="21"/>
          <w:u w:val="single"/>
        </w:rPr>
      </w:pPr>
      <w:r>
        <w:rPr>
          <w:rFonts w:hint="eastAsia" w:ascii="宋体" w:hAnsi="宋体" w:cs="宋体"/>
          <w:szCs w:val="21"/>
        </w:rPr>
        <w:t xml:space="preserve">允许分包的专业工程包括：</w:t>
      </w:r>
      <w:r>
        <w:rPr>
          <w:rFonts w:hint="eastAsia" w:ascii="仿宋_GB2312" w:hAnsi="仿宋_GB2312" w:eastAsia="仿宋_GB2312" w:cs="仿宋_GB2312"/>
          <w:sz w:val="24"/>
          <w:u w:val="single"/>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其他关于分包的约定：</w:t>
      </w:r>
      <w:r>
        <w:rPr>
          <w:rFonts w:hint="eastAsia" w:ascii="仿宋_GB2312" w:hAnsi="仿宋_GB2312" w:eastAsia="仿宋_GB2312" w:cs="仿宋_GB2312"/>
          <w:sz w:val="24"/>
          <w:u w:val="single"/>
        </w:rPr>
        <w:t xml:space="preserve">/</w:t>
      </w:r>
      <w:r/>
    </w:p>
    <w:p>
      <w:pPr>
        <w:ind w:firstLine="420"/>
        <w:rPr>
          <w:rFonts w:hint="eastAsia" w:ascii="宋体" w:hAnsi="宋体" w:cs="宋体"/>
          <w:szCs w:val="21"/>
        </w:rPr>
      </w:pPr>
      <w:r>
        <w:rPr>
          <w:rFonts w:hint="eastAsia" w:ascii="宋体" w:hAnsi="宋体" w:cs="宋体"/>
          <w:szCs w:val="21"/>
        </w:rPr>
        <w:t xml:space="preserve">3.5.4 分包合同价款</w:t>
      </w:r>
      <w:r/>
    </w:p>
    <w:p>
      <w:pPr>
        <w:ind w:firstLine="420"/>
        <w:rPr>
          <w:rFonts w:hint="eastAsia" w:ascii="宋体" w:hAnsi="宋体" w:cs="宋体"/>
          <w:szCs w:val="21"/>
          <w:u w:val="single"/>
        </w:rPr>
      </w:pPr>
      <w:r>
        <w:rPr>
          <w:rFonts w:hint="eastAsia" w:ascii="宋体" w:hAnsi="宋体" w:cs="宋体"/>
          <w:szCs w:val="21"/>
        </w:rPr>
        <w:t xml:space="preserve">关于分包合同价款支付的约定：</w:t>
      </w:r>
      <w:r>
        <w:rPr>
          <w:rFonts w:hint="eastAsia" w:ascii="仿宋_GB2312" w:hAnsi="仿宋_GB2312" w:eastAsia="仿宋_GB2312" w:cs="仿宋_GB2312"/>
          <w:sz w:val="24"/>
          <w:u w:val="single"/>
        </w:rPr>
        <w:t xml:space="preserve">/</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ind w:firstLine="420"/>
        <w:rPr>
          <w:rFonts w:hint="eastAsia" w:ascii="宋体" w:hAnsi="宋体" w:cs="宋体"/>
          <w:szCs w:val="21"/>
        </w:rPr>
      </w:pPr>
      <w:r>
        <w:rPr>
          <w:rFonts w:hint="eastAsia" w:ascii="宋体" w:hAnsi="宋体" w:cs="宋体"/>
          <w:szCs w:val="21"/>
        </w:rPr>
        <w:t xml:space="preserve">3.6 工程照管与成品、半成品保护</w:t>
      </w:r>
      <w:r/>
    </w:p>
    <w:p>
      <w:pPr>
        <w:ind w:firstLine="420"/>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开工之日起至竣工验收合格之日止；设备/人员进场至验收交付使用前由承包人负责保修，无其它特殊要求的，费用由承包人承担。</w:t>
      </w:r>
      <w:r/>
    </w:p>
    <w:p>
      <w:pPr>
        <w:ind w:firstLine="420"/>
        <w:rPr>
          <w:rFonts w:hint="eastAsia" w:ascii="宋体" w:hAnsi="宋体" w:cs="宋体"/>
          <w:szCs w:val="21"/>
        </w:rPr>
      </w:pPr>
      <w:r>
        <w:rPr>
          <w:rFonts w:hint="eastAsia" w:ascii="宋体" w:hAnsi="宋体" w:cs="宋体"/>
          <w:szCs w:val="21"/>
        </w:rPr>
        <w:t xml:space="preserve">3.7 履约担保</w:t>
      </w:r>
      <w:r/>
    </w:p>
    <w:p>
      <w:pPr>
        <w:ind w:firstLine="420"/>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ind w:firstLine="420"/>
        <w:rPr>
          <w:rFonts w:hint="eastAsia" w:ascii="宋体" w:hAnsi="宋体" w:cs="宋体"/>
          <w:szCs w:val="21"/>
          <w:u w:val="single"/>
        </w:rPr>
      </w:pPr>
      <w:r>
        <w:rPr>
          <w:rFonts w:hint="eastAsia" w:ascii="宋体" w:hAnsi="宋体" w:cs="宋体"/>
          <w:szCs w:val="21"/>
        </w:rPr>
        <w:t xml:space="preserve">承包人提供履约担保的形式、金额及期限的：</w:t>
      </w:r>
      <w:bookmarkStart w:id="73" w:name="_Toc351203636"/>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4</w:t>
      </w:r>
      <w:bookmarkStart w:id="74" w:name="_Toc267251413"/>
      <w:r/>
      <w:bookmarkStart w:id="75" w:name="_Toc292559871"/>
      <w:r/>
      <w:bookmarkStart w:id="76" w:name="_Toc296346663"/>
      <w:r/>
      <w:bookmarkStart w:id="77" w:name="_Toc296890990"/>
      <w:r/>
      <w:bookmarkStart w:id="78" w:name="_Toc297048348"/>
      <w:r/>
      <w:bookmarkStart w:id="79" w:name="_Toc297120462"/>
      <w:r/>
      <w:bookmarkStart w:id="80" w:name="_Toc296944501"/>
      <w:r/>
      <w:bookmarkStart w:id="81" w:name="_Toc296347161"/>
      <w:r/>
      <w:bookmarkStart w:id="82" w:name="_Toc292559366"/>
      <w:r/>
      <w:bookmarkStart w:id="83" w:name="_Toc296503162"/>
      <w:r/>
      <w:bookmarkStart w:id="84" w:name="_Toc296891202"/>
      <w:r>
        <w:rPr>
          <w:rFonts w:hint="eastAsia" w:ascii="宋体" w:hAnsi="宋体" w:cs="宋体"/>
          <w:szCs w:val="21"/>
        </w:rPr>
        <w:t xml:space="preserve">. 监</w:t>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szCs w:val="21"/>
        </w:rPr>
        <w:t xml:space="preserve">理人</w:t>
      </w:r>
      <w:bookmarkEnd w:id="73"/>
      <w:r/>
      <w:r/>
    </w:p>
    <w:p>
      <w:pPr>
        <w:ind w:firstLine="420"/>
        <w:rPr>
          <w:rFonts w:hint="eastAsia" w:ascii="宋体" w:hAnsi="宋体" w:cs="宋体"/>
          <w:szCs w:val="21"/>
        </w:rPr>
      </w:pPr>
      <w:r>
        <w:rPr>
          <w:rFonts w:hint="eastAsia" w:ascii="宋体" w:hAnsi="宋体" w:cs="宋体"/>
          <w:szCs w:val="21"/>
        </w:rPr>
        <w:t xml:space="preserve">4.1监理人的一般规定</w:t>
      </w:r>
      <w:r/>
    </w:p>
    <w:p>
      <w:pPr>
        <w:ind w:firstLine="420"/>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详见监理合同</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施工阶段的质量、造价、进度、安全进行控制，以及合同、信息管理和现场组织管理，协调各单位之间的关系等。</w:t>
      </w:r>
      <w:r/>
    </w:p>
    <w:p>
      <w:pPr>
        <w:ind w:firstLine="420"/>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由承包人负责，并承担费用。</w:t>
      </w:r>
      <w:r/>
    </w:p>
    <w:p>
      <w:pPr>
        <w:ind w:firstLine="420"/>
        <w:rPr>
          <w:rFonts w:hint="eastAsia" w:ascii="宋体" w:hAnsi="宋体" w:cs="宋体"/>
          <w:szCs w:val="21"/>
        </w:rPr>
      </w:pPr>
      <w:r>
        <w:rPr>
          <w:rFonts w:hint="eastAsia" w:ascii="宋体" w:hAnsi="宋体" w:cs="宋体"/>
          <w:szCs w:val="21"/>
        </w:rPr>
        <w:t xml:space="preserve">4.2 监理人员</w:t>
      </w:r>
      <w:r/>
    </w:p>
    <w:p>
      <w:pPr>
        <w:ind w:firstLine="420"/>
        <w:rPr>
          <w:rFonts w:hint="eastAsia" w:ascii="宋体" w:hAnsi="宋体" w:cs="宋体"/>
          <w:szCs w:val="21"/>
        </w:rPr>
      </w:pPr>
      <w:r>
        <w:rPr>
          <w:rFonts w:hint="eastAsia" w:ascii="宋体" w:hAnsi="宋体" w:cs="宋体"/>
          <w:szCs w:val="21"/>
        </w:rPr>
        <w:t xml:space="preserve">总监理工程师：</w:t>
      </w:r>
      <w:r/>
    </w:p>
    <w:p>
      <w:pPr>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关于监理人的其他约定：</w:t>
      </w:r>
      <w:r>
        <w:rPr>
          <w:rFonts w:hint="eastAsia" w:ascii="宋体" w:hAnsi="宋体" w:cs="宋体"/>
          <w:szCs w:val="21"/>
          <w:u w:val="single"/>
        </w:rPr>
        <w:t xml:space="preserve">监理工程师经发包人书面同意后可以履行的职责：（1）工程变更（含设计变更及工程量变更）及现场签证单；（2）工期顺延及费用索赔的认可或确认；（3）承包人付款的审核及确认（含索赔）；（4）开工/停工（在紧急状态下的情况除外）/复工/竣工指令；（5）分包单位的确定；（6）材料设备价格及品牌的认定。监理工程师下达给承包人或其项目经理的任何涉及工程造价的指示，必须得到发包人及跟踪审计的书面认可，该指示于发包人及跟踪审计批准之日起有效。</w:t>
      </w:r>
      <w:r/>
    </w:p>
    <w:p>
      <w:pPr>
        <w:ind w:firstLine="420"/>
        <w:rPr>
          <w:rFonts w:hint="eastAsia" w:ascii="宋体" w:hAnsi="宋体" w:cs="宋体"/>
          <w:szCs w:val="21"/>
          <w:lang w:val="zh-CN"/>
        </w:rPr>
      </w:pPr>
      <w:r>
        <w:rPr>
          <w:rFonts w:hint="eastAsia" w:ascii="宋体" w:hAnsi="宋体" w:cs="宋体"/>
          <w:szCs w:val="21"/>
        </w:rPr>
        <w:t xml:space="preserve">4.4 </w:t>
      </w:r>
      <w:r>
        <w:rPr>
          <w:rFonts w:hint="eastAsia" w:ascii="宋体" w:hAnsi="宋体" w:cs="宋体"/>
          <w:szCs w:val="21"/>
          <w:lang w:val="zh-CN"/>
        </w:rPr>
        <w:t xml:space="preserve">商定或确定</w:t>
      </w:r>
      <w:r/>
    </w:p>
    <w:p>
      <w:pPr>
        <w:ind w:firstLine="420"/>
        <w:rPr>
          <w:rFonts w:hint="eastAsia" w:ascii="宋体" w:hAnsi="宋体" w:cs="宋体"/>
          <w:szCs w:val="21"/>
          <w:lang w:val="zh-CN"/>
        </w:rPr>
      </w:pPr>
      <w:r/>
      <w:bookmarkStart w:id="85" w:name="_Toc267251418"/>
      <w:r/>
      <w:bookmarkEnd w:id="85"/>
      <w:r>
        <w:rPr>
          <w:rFonts w:hint="eastAsia" w:ascii="宋体" w:hAnsi="宋体" w:cs="宋体"/>
          <w:szCs w:val="21"/>
          <w:lang w:val="zh-CN"/>
        </w:rPr>
        <w:t xml:space="preserve">在发包人和承包人不能通过协商达成一致意见时，发包人授权监理人对以下事项进行确定：</w:t>
      </w:r>
      <w:r>
        <w:rPr>
          <w:rFonts w:hint="eastAsia" w:ascii="宋体" w:hAnsi="宋体" w:cs="宋体"/>
          <w:szCs w:val="21"/>
          <w:u w:val="single"/>
        </w:rPr>
        <w:t xml:space="preserve">需要时另行授权。</w:t>
      </w:r>
      <w:r/>
    </w:p>
    <w:p>
      <w:pPr>
        <w:ind w:firstLine="420"/>
        <w:rPr>
          <w:rFonts w:hint="eastAsia" w:ascii="宋体" w:hAnsi="宋体" w:cs="宋体"/>
          <w:szCs w:val="21"/>
        </w:rPr>
      </w:pPr>
      <w:r>
        <w:rPr>
          <w:rFonts w:hint="eastAsia" w:ascii="宋体" w:hAnsi="宋体" w:cs="宋体"/>
          <w:szCs w:val="21"/>
        </w:rPr>
        <w:t xml:space="preserve">5、工程质量要求</w:t>
      </w:r>
      <w:r/>
    </w:p>
    <w:p>
      <w:pPr>
        <w:ind w:firstLine="420"/>
        <w:rPr>
          <w:rFonts w:hint="eastAsia" w:ascii="宋体" w:hAnsi="宋体" w:cs="宋体"/>
          <w:szCs w:val="21"/>
        </w:rPr>
      </w:pPr>
      <w:r>
        <w:rPr>
          <w:rFonts w:hint="eastAsia" w:ascii="宋体" w:hAnsi="宋体" w:cs="宋体"/>
          <w:szCs w:val="21"/>
        </w:rPr>
        <w:t xml:space="preserve">5.1 质量要求</w:t>
      </w:r>
      <w:r/>
    </w:p>
    <w:p>
      <w:pPr>
        <w:ind w:firstLine="420"/>
        <w:jc w:val="left"/>
        <w:rPr>
          <w:rFonts w:hint="eastAsia" w:ascii="宋体" w:hAnsi="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符合国家质量验收相关标准、运动场所有材料采购应符合国家标准 GB/T14833-2011、体育用人造草GB/T20394-2013及《中小学合成材料面层运动场地》GB36246-2018标准、宁教建（2018）33号等相关要求。</w:t>
      </w:r>
      <w:r/>
    </w:p>
    <w:p>
      <w:pPr>
        <w:ind w:firstLine="420"/>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rPr>
      </w:pPr>
      <w:r/>
      <w:bookmarkStart w:id="86" w:name="_Toc69283025"/>
      <w:r>
        <w:rPr>
          <w:rFonts w:hint="eastAsia" w:ascii="宋体" w:hAnsi="宋体" w:cs="宋体"/>
          <w:szCs w:val="21"/>
        </w:rPr>
        <w:t xml:space="preserve">5.3 隐蔽工程检查</w:t>
      </w:r>
      <w:bookmarkEnd w:id="86"/>
      <w:r/>
      <w:r/>
    </w:p>
    <w:p>
      <w:pPr>
        <w:ind w:firstLine="420"/>
        <w:rPr>
          <w:rFonts w:hint="eastAsia" w:ascii="宋体" w:hAnsi="宋体" w:cs="宋体"/>
          <w:szCs w:val="21"/>
          <w:u w:val="single"/>
        </w:rPr>
      </w:pPr>
      <w:r/>
      <w:bookmarkStart w:id="87" w:name="_Toc69283026"/>
      <w:r>
        <w:rPr>
          <w:rFonts w:hint="eastAsia" w:ascii="宋体" w:hAnsi="宋体" w:cs="宋体"/>
          <w:szCs w:val="21"/>
        </w:rPr>
        <w:t xml:space="preserve">5.3.2承包人提前通知监理人隐蔽工程检查的期限的约定：</w:t>
      </w:r>
      <w:bookmarkEnd w:id="87"/>
      <w:r>
        <w:rPr>
          <w:rFonts w:hint="eastAsia" w:ascii="宋体" w:hAnsi="宋体" w:cs="宋体"/>
          <w:szCs w:val="21"/>
          <w:u w:val="single"/>
        </w:rPr>
        <w:t xml:space="preserve">执行通用合同条款：应在共同检查前48小时。监理人不能按时进行检查时，应提前24小时提交书面延期要求。关于延期最长不得超过：48小时。隐蔽工程、工序必须经总监理工程师验收合格后方可隐蔽或进行下道工序施工，未经总监理工程师验收合格擅自隐蔽或进行下道工序施工的，每发现一次，给予1000-3000元的违约金扣除；若未按图施工或因此导致、质量、安全隐患的，除拆除重建外给予10000元的违约金扣除，导致质量、安全事故的，给予100000元的违约金扣除。</w:t>
      </w:r>
      <w:r/>
    </w:p>
    <w:p>
      <w:pPr>
        <w:ind w:firstLine="420"/>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20"/>
        <w:rPr>
          <w:rFonts w:hint="eastAsia" w:ascii="宋体" w:hAnsi="宋体" w:cs="宋体"/>
          <w:szCs w:val="21"/>
        </w:rPr>
      </w:pPr>
      <w:r>
        <w:rPr>
          <w:rFonts w:hint="eastAsia" w:ascii="宋体" w:hAnsi="宋体" w:cs="宋体"/>
          <w:szCs w:val="21"/>
        </w:rPr>
        <w:t xml:space="preserve">6、安全文明施工与环境保护</w:t>
      </w:r>
      <w:r/>
    </w:p>
    <w:p>
      <w:pPr>
        <w:ind w:firstLine="420"/>
        <w:rPr>
          <w:rFonts w:hint="eastAsia" w:ascii="宋体" w:hAnsi="宋体" w:cs="宋体"/>
          <w:szCs w:val="21"/>
        </w:rPr>
      </w:pPr>
      <w:r>
        <w:rPr>
          <w:rFonts w:hint="eastAsia" w:ascii="宋体" w:hAnsi="宋体" w:cs="宋体"/>
          <w:szCs w:val="21"/>
        </w:rPr>
        <w:t xml:space="preserve">6.1安全文明施工</w:t>
      </w:r>
      <w:r/>
    </w:p>
    <w:p>
      <w:pPr>
        <w:ind w:firstLine="420"/>
        <w:rPr>
          <w:rFonts w:hint="eastAsia" w:ascii="宋体" w:hAnsi="宋体" w:cs="宋体"/>
          <w:szCs w:val="21"/>
        </w:rPr>
      </w:pPr>
      <w:r>
        <w:rPr>
          <w:rFonts w:hint="eastAsia" w:ascii="宋体" w:hAnsi="宋体" w:cs="宋体"/>
          <w:szCs w:val="21"/>
        </w:rPr>
        <w:t xml:space="preserve">6.1.1 项目安全生产的达标目标及相应事项的约定：</w:t>
      </w:r>
      <w:r/>
    </w:p>
    <w:p>
      <w:pPr>
        <w:ind w:firstLine="420"/>
        <w:rPr>
          <w:rFonts w:hint="eastAsia" w:ascii="宋体" w:hAnsi="宋体" w:cs="宋体"/>
          <w:szCs w:val="21"/>
          <w:u w:val="single"/>
        </w:rPr>
      </w:pPr>
      <w:r>
        <w:rPr>
          <w:rFonts w:hint="eastAsia" w:ascii="宋体" w:hAnsi="宋体" w:cs="宋体"/>
          <w:szCs w:val="21"/>
          <w:u w:val="single"/>
        </w:rPr>
        <w:t xml:space="preserve">（1）承包人应严格按照国家《安全生产法》和《建筑安全生产管理条例》等相关的法律法规和国家标准配置足额的安全生产管理人员，发包人有权要求承包人按规定增加安全管理人员，并持续在岗工作，不得擅自离岗。</w:t>
      </w:r>
      <w:r/>
    </w:p>
    <w:p>
      <w:pPr>
        <w:ind w:firstLine="420"/>
        <w:rPr>
          <w:rFonts w:hint="eastAsia" w:ascii="宋体" w:hAnsi="宋体" w:cs="宋体"/>
          <w:szCs w:val="21"/>
          <w:u w:val="single"/>
        </w:rPr>
      </w:pPr>
      <w:r>
        <w:rPr>
          <w:rFonts w:hint="eastAsia" w:ascii="宋体" w:hAnsi="宋体" w:cs="宋体"/>
          <w:szCs w:val="21"/>
          <w:u w:val="single"/>
        </w:rPr>
        <w:t xml:space="preserve">（2）发包人有权要求承包人对其在施工场地的工作人员进行安全教育。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p>
    <w:p>
      <w:pPr>
        <w:ind w:firstLine="420"/>
        <w:rPr>
          <w:rFonts w:hint="eastAsia" w:ascii="宋体" w:hAnsi="宋体" w:cs="宋体"/>
          <w:szCs w:val="21"/>
          <w:u w:val="single"/>
        </w:rPr>
      </w:pPr>
      <w:r>
        <w:rPr>
          <w:rFonts w:hint="eastAsia" w:ascii="宋体" w:hAnsi="宋体" w:cs="宋体"/>
          <w:szCs w:val="21"/>
          <w:u w:val="single"/>
        </w:rPr>
        <w:t xml:space="preserve">（3）发包人按照规定对承包人在施工过程中所产生的安全生产费用进行审核，承包人不得把安全生产费用转借、挪用和用于其他。</w:t>
      </w:r>
      <w:r/>
    </w:p>
    <w:p>
      <w:pPr>
        <w:ind w:firstLine="420"/>
        <w:rPr>
          <w:rFonts w:hint="eastAsia" w:ascii="宋体" w:hAnsi="宋体" w:cs="宋体"/>
          <w:szCs w:val="21"/>
          <w:u w:val="single"/>
        </w:rPr>
      </w:pPr>
      <w:r>
        <w:rPr>
          <w:rFonts w:hint="eastAsia" w:ascii="宋体" w:hAnsi="宋体" w:cs="宋体"/>
          <w:szCs w:val="21"/>
          <w:u w:val="single"/>
        </w:rPr>
        <w:t xml:space="preserve">（4）在施工当中，由于承包人的安全措施不到位、违章操作、违章指挥或管理制度不健全而造成的安全生产事故，所有责任全部由承包人承担。</w:t>
      </w:r>
      <w:r/>
    </w:p>
    <w:p>
      <w:pPr>
        <w:ind w:firstLine="420"/>
        <w:rPr>
          <w:rFonts w:hint="eastAsia" w:ascii="宋体" w:hAnsi="宋体" w:cs="宋体"/>
          <w:szCs w:val="21"/>
          <w:u w:val="single"/>
        </w:rPr>
      </w:pPr>
      <w:r>
        <w:rPr>
          <w:rFonts w:hint="eastAsia" w:ascii="宋体" w:hAnsi="宋体" w:cs="宋体"/>
          <w:szCs w:val="21"/>
          <w:u w:val="single"/>
        </w:rPr>
        <w:t xml:space="preserve">（5）发包人在施工检查当中发现现场施工人员存在违规操作、违章指挥或是存在事故安全隐患的有权责令承包人进行整改、教育甚至停工整顿，直至消除安全隐患，对于整改不力或是不彻底的，发包人有权对承包人进行罚款处罚，严重者驱逐现场。</w:t>
      </w:r>
      <w:r/>
    </w:p>
    <w:p>
      <w:pPr>
        <w:ind w:firstLine="420"/>
        <w:rPr>
          <w:rFonts w:hint="eastAsia" w:ascii="宋体" w:hAnsi="宋体" w:cs="宋体"/>
          <w:szCs w:val="21"/>
          <w:u w:val="single"/>
        </w:rPr>
      </w:pPr>
      <w:r>
        <w:rPr>
          <w:rFonts w:hint="eastAsia" w:ascii="宋体" w:hAnsi="宋体" w:cs="宋体"/>
          <w:szCs w:val="21"/>
          <w:u w:val="single"/>
        </w:rPr>
        <w:t xml:space="preserve">（6）承包人对安全生产负全责，与发包人另签《安全生产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20万元。承包人对发包人提出的安全整改意见不及时整改的，发包人按2000元/次处罚承包人。</w:t>
      </w:r>
      <w:r/>
    </w:p>
    <w:p>
      <w:pPr>
        <w:ind w:firstLine="420"/>
        <w:rPr>
          <w:rFonts w:hint="eastAsia" w:ascii="宋体" w:hAnsi="宋体" w:cs="宋体"/>
          <w:szCs w:val="21"/>
          <w:u w:val="single"/>
        </w:rPr>
      </w:pPr>
      <w:r>
        <w:rPr>
          <w:rFonts w:hint="eastAsia" w:ascii="宋体" w:hAnsi="宋体" w:cs="宋体"/>
          <w:szCs w:val="21"/>
          <w:u w:val="single"/>
        </w:rPr>
        <w:t xml:space="preserve">缺略部分执行通用条款的相关规定。</w:t>
      </w:r>
      <w:r/>
    </w:p>
    <w:p>
      <w:pPr>
        <w:ind w:firstLine="420"/>
        <w:jc w:val="left"/>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如有）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必须在进场后或施工合同签署后7日内编写针对本工程的实施性施工组织设计，综合考虑本工程所涉及的一切安全因素编写出施工安全预案，包括但不限于临时用电、安全挡护、职工安全教育和安全管理、突发情况应急方案等，报送监理人和发包人审批之后严格执行。施工过程中承包人按照规定负责施工现场的安全保卫工作及负责施工人员的治安教育、安全教育和安全管理工作。若由此发生事故及引发的法律责任，均由承包人负责</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6.1.5 文明施工</w:t>
      </w:r>
      <w:r/>
    </w:p>
    <w:p>
      <w:pPr>
        <w:ind w:firstLine="420"/>
        <w:jc w:val="left"/>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1、工程施工期间,应控制噪声对周围环境的影响,承包人必须满足国家、省市的有关法规要求。按规定自行办理涉及施工场地交通、施工噪音以及环境保护和安全生产等相关</w:t>
      </w:r>
      <w:r>
        <w:rPr>
          <w:rFonts w:hint="eastAsia" w:ascii="宋体" w:hAnsi="宋体" w:cs="宋体"/>
          <w:szCs w:val="21"/>
          <w:u w:val="single"/>
        </w:rPr>
        <w:t xml:space="preserve">手续。2、施工场清洁卫生的要求：施工现场在保证安全的前提下,按照标准化现场施工要求,保持场内、场外、交通进出口的安全和卫生。3、双方约定承包人应做的其他工作： 施工期间保证场内场外相邻道路的畅通，安全防护减少噪音干扰和灰尘处理；未尽事宜双方协商解决</w:t>
      </w:r>
      <w:r>
        <w:rPr>
          <w:rFonts w:hint="eastAsia" w:ascii="宋体" w:hAnsi="宋体" w:cs="宋体"/>
          <w:szCs w:val="21"/>
        </w:rPr>
        <w:t xml:space="preserve">。</w:t>
      </w:r>
      <w:r/>
    </w:p>
    <w:p>
      <w:pPr>
        <w:ind w:firstLine="420"/>
        <w:rPr>
          <w:rFonts w:hint="eastAsia" w:ascii="宋体" w:hAnsi="宋体" w:cs="宋体"/>
          <w:szCs w:val="21"/>
          <w:u w:val="single"/>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发包人在开工后28天内预付投标文件中安全文明施工费用总额的60%。</w:t>
      </w:r>
      <w:r/>
    </w:p>
    <w:p>
      <w:pPr>
        <w:ind w:firstLine="420"/>
        <w:rPr>
          <w:rFonts w:hint="eastAsia" w:ascii="宋体" w:hAnsi="宋体" w:cs="宋体"/>
          <w:szCs w:val="21"/>
        </w:rPr>
      </w:pPr>
      <w:r>
        <w:rPr>
          <w:rFonts w:hint="eastAsia" w:ascii="宋体" w:hAnsi="宋体" w:cs="宋体"/>
          <w:szCs w:val="21"/>
        </w:rPr>
        <w:t xml:space="preserve">7. 工期和进度</w:t>
      </w:r>
      <w:r/>
    </w:p>
    <w:p>
      <w:pPr>
        <w:ind w:firstLine="420"/>
        <w:rPr>
          <w:rFonts w:hint="eastAsia" w:ascii="宋体" w:hAnsi="宋体" w:cs="宋体"/>
          <w:szCs w:val="21"/>
        </w:rPr>
      </w:pPr>
      <w:r>
        <w:rPr>
          <w:rFonts w:hint="eastAsia" w:ascii="宋体" w:hAnsi="宋体" w:cs="宋体"/>
          <w:szCs w:val="21"/>
        </w:rPr>
        <w:t xml:space="preserve">7.1 施工组织设计</w:t>
      </w:r>
      <w:r/>
    </w:p>
    <w:p>
      <w:pPr>
        <w:ind w:firstLine="420"/>
        <w:rPr>
          <w:rFonts w:hint="eastAsia"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主要技术经济指标、工程概况、各项资源需求量计划</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7.1.2 施工组织设计的提交和修改</w:t>
      </w:r>
      <w:r/>
    </w:p>
    <w:p>
      <w:pPr>
        <w:ind w:firstLine="420"/>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合同签订后7日内</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收到资料后3日内</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7</w:t>
      </w:r>
      <w:bookmarkStart w:id="88" w:name="_Toc303539123"/>
      <w:r/>
      <w:bookmarkStart w:id="89" w:name="_Toc312677479"/>
      <w:r/>
      <w:bookmarkStart w:id="90" w:name="_Toc297216173"/>
      <w:r/>
      <w:bookmarkStart w:id="91" w:name="_Toc297123514"/>
      <w:r/>
      <w:bookmarkStart w:id="92" w:name="_Toc304295541"/>
      <w:r/>
      <w:bookmarkStart w:id="93" w:name="_Toc300934966"/>
      <w:r/>
      <w:bookmarkStart w:id="94" w:name="_Toc312678005"/>
      <w:r>
        <w:rPr>
          <w:rFonts w:hint="eastAsia" w:ascii="宋体" w:hAnsi="宋体" w:cs="宋体"/>
          <w:szCs w:val="21"/>
        </w:rPr>
        <w:t xml:space="preserve">.2 施工进度计划</w:t>
      </w:r>
      <w:r/>
    </w:p>
    <w:p>
      <w:pPr>
        <w:ind w:firstLine="420"/>
        <w:rPr>
          <w:rFonts w:hint="eastAsia" w:ascii="宋体" w:hAnsi="宋体" w:cs="宋体"/>
          <w:szCs w:val="21"/>
        </w:rPr>
      </w:pPr>
      <w:r>
        <w:rPr>
          <w:rFonts w:hint="eastAsia" w:ascii="宋体" w:hAnsi="宋体" w:cs="宋体"/>
          <w:szCs w:val="21"/>
        </w:rPr>
        <w:t xml:space="preserve">7.2.2 施工进度计划的修订</w:t>
      </w:r>
      <w:r/>
    </w:p>
    <w:p>
      <w:pPr>
        <w:ind w:firstLine="420"/>
        <w:rPr>
          <w:rFonts w:hint="eastAsia" w:ascii="宋体" w:hAnsi="宋体" w:cs="宋体"/>
          <w:szCs w:val="21"/>
          <w:u w:val="single"/>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收到资料后3日内。</w:t>
      </w:r>
      <w:r/>
    </w:p>
    <w:p>
      <w:pPr>
        <w:ind w:firstLine="420"/>
        <w:rPr>
          <w:rFonts w:hint="eastAsia" w:ascii="宋体" w:hAnsi="宋体" w:cs="宋体"/>
          <w:szCs w:val="21"/>
        </w:rPr>
      </w:pPr>
      <w:r>
        <w:rPr>
          <w:rFonts w:hint="eastAsia" w:ascii="宋体" w:hAnsi="宋体" w:cs="宋体"/>
          <w:szCs w:val="21"/>
        </w:rPr>
        <w:t xml:space="preserve">7.3 开工</w:t>
      </w:r>
      <w:r/>
    </w:p>
    <w:p>
      <w:pPr>
        <w:ind w:firstLine="420"/>
        <w:rPr>
          <w:rFonts w:hint="eastAsia" w:ascii="宋体" w:hAnsi="宋体" w:cs="宋体"/>
          <w:szCs w:val="21"/>
        </w:rPr>
      </w:pPr>
      <w:r>
        <w:rPr>
          <w:rFonts w:hint="eastAsia" w:ascii="宋体" w:hAnsi="宋体" w:cs="宋体"/>
          <w:szCs w:val="21"/>
        </w:rPr>
        <w:t xml:space="preserve">7.3.1 开工准备</w:t>
      </w:r>
      <w:r/>
    </w:p>
    <w:p>
      <w:pPr>
        <w:ind w:firstLine="420"/>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合同签订后10日内。</w:t>
      </w:r>
      <w:r/>
    </w:p>
    <w:p>
      <w:pPr>
        <w:ind w:firstLine="420"/>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协商确定</w:t>
      </w:r>
      <w:r>
        <w:rPr>
          <w:rFonts w:hint="eastAsia" w:ascii="宋体" w:hAnsi="宋体" w:cs="宋体"/>
          <w:szCs w:val="21"/>
        </w:rPr>
        <w:t xml:space="preserve">。</w:t>
      </w:r>
      <w:r/>
    </w:p>
    <w:p>
      <w:pPr>
        <w:ind w:firstLine="420"/>
        <w:rPr>
          <w:rFonts w:hint="eastAsia"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临时设施搭建、材料、设备、人员等，合同签订后3日。</w:t>
      </w:r>
      <w:r/>
    </w:p>
    <w:p>
      <w:pPr>
        <w:ind w:firstLine="420"/>
        <w:rPr>
          <w:rFonts w:hint="eastAsia" w:ascii="宋体" w:hAnsi="宋体" w:cs="宋体"/>
          <w:szCs w:val="21"/>
        </w:rPr>
      </w:pPr>
      <w:r>
        <w:rPr>
          <w:rFonts w:hint="eastAsia" w:ascii="宋体" w:hAnsi="宋体" w:cs="宋体"/>
          <w:szCs w:val="21"/>
        </w:rPr>
        <w:t xml:space="preserve">7.3.2开工通知</w:t>
      </w:r>
      <w:r/>
    </w:p>
    <w:p>
      <w:pPr>
        <w:ind w:firstLine="420"/>
        <w:rPr>
          <w:rFonts w:hint="eastAsia" w:ascii="宋体" w:hAnsi="宋体" w:cs="宋体"/>
          <w:szCs w:val="21"/>
        </w:rPr>
      </w:pPr>
      <w:r>
        <w:rPr>
          <w:rFonts w:hint="eastAsia" w:ascii="宋体" w:hAnsi="宋体" w:cs="宋体"/>
          <w:szCs w:val="21"/>
        </w:rPr>
        <w:t xml:space="preserve">因发包人原因造成监理人未能在计划开工日期之日起90天内发出开工通知的，承包人有权提出价格调整要求，或者解除合同。</w:t>
      </w:r>
      <w:r/>
    </w:p>
    <w:p>
      <w:pPr>
        <w:ind w:firstLine="420"/>
        <w:rPr>
          <w:rFonts w:hint="eastAsia" w:ascii="宋体" w:hAnsi="宋体" w:cs="宋体"/>
          <w:szCs w:val="21"/>
        </w:rPr>
      </w:pPr>
      <w:r>
        <w:rPr>
          <w:rFonts w:hint="eastAsia" w:ascii="宋体" w:hAnsi="宋体" w:cs="宋体"/>
          <w:szCs w:val="21"/>
        </w:rPr>
        <w:t xml:space="preserve">7.4 测量放线</w:t>
      </w:r>
      <w:r/>
    </w:p>
    <w:p>
      <w:pPr>
        <w:ind w:firstLine="420"/>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开工前3天</w:t>
      </w:r>
      <w:r>
        <w:rPr>
          <w:rFonts w:hint="eastAsia" w:ascii="宋体" w:hAnsi="宋体" w:cs="宋体"/>
          <w:szCs w:val="21"/>
        </w:rPr>
        <w:t xml:space="preserve">。</w:t>
      </w:r>
      <w:bookmarkEnd w:id="88"/>
      <w:r/>
      <w:bookmarkEnd w:id="89"/>
      <w:r/>
      <w:bookmarkEnd w:id="90"/>
      <w:r/>
      <w:bookmarkEnd w:id="91"/>
      <w:r/>
      <w:bookmarkEnd w:id="92"/>
      <w:r/>
      <w:bookmarkEnd w:id="93"/>
      <w:r/>
      <w:bookmarkEnd w:id="94"/>
      <w:r/>
      <w:r/>
    </w:p>
    <w:p>
      <w:pPr>
        <w:ind w:firstLine="420"/>
        <w:rPr>
          <w:rFonts w:hint="eastAsia" w:ascii="宋体" w:hAnsi="宋体" w:cs="宋体"/>
          <w:szCs w:val="21"/>
        </w:rPr>
      </w:pPr>
      <w:r>
        <w:rPr>
          <w:rFonts w:hint="eastAsia" w:ascii="宋体" w:hAnsi="宋体" w:cs="宋体"/>
          <w:szCs w:val="21"/>
        </w:rPr>
        <w:t xml:space="preserve">7</w:t>
      </w:r>
      <w:bookmarkStart w:id="95" w:name="_Toc312678010"/>
      <w:r/>
      <w:bookmarkStart w:id="96" w:name="_Toc297216175"/>
      <w:r/>
      <w:bookmarkStart w:id="97" w:name="_Toc303539125"/>
      <w:r/>
      <w:bookmarkStart w:id="98" w:name="_Toc312677484"/>
      <w:r/>
      <w:bookmarkStart w:id="99" w:name="_Toc297123516"/>
      <w:r/>
      <w:bookmarkStart w:id="100" w:name="_Toc300934968"/>
      <w:r/>
      <w:bookmarkStart w:id="101" w:name="_Toc304295546"/>
      <w:r>
        <w:rPr>
          <w:rFonts w:hint="eastAsia" w:ascii="宋体" w:hAnsi="宋体" w:cs="宋体"/>
          <w:szCs w:val="21"/>
        </w:rPr>
        <w:t xml:space="preserve">.5 工期延误</w:t>
      </w:r>
      <w:bookmarkEnd w:id="95"/>
      <w:r/>
      <w:bookmarkEnd w:id="96"/>
      <w:r/>
      <w:bookmarkEnd w:id="97"/>
      <w:r/>
      <w:bookmarkEnd w:id="98"/>
      <w:r/>
      <w:bookmarkEnd w:id="99"/>
      <w:r/>
      <w:bookmarkEnd w:id="100"/>
      <w:r/>
      <w:bookmarkEnd w:id="101"/>
      <w:r/>
      <w:r/>
    </w:p>
    <w:p>
      <w:pPr>
        <w:ind w:firstLine="420"/>
        <w:rPr>
          <w:rFonts w:hint="eastAsia" w:ascii="宋体" w:hAnsi="宋体" w:cs="宋体"/>
          <w:szCs w:val="21"/>
        </w:rPr>
      </w:pPr>
      <w:r>
        <w:rPr>
          <w:rFonts w:hint="eastAsia" w:ascii="宋体" w:hAnsi="宋体" w:cs="宋体"/>
          <w:szCs w:val="21"/>
        </w:rPr>
        <w:t xml:space="preserve">7.5.1 因发包人原因导致工期延误</w:t>
      </w:r>
      <w:r/>
    </w:p>
    <w:p>
      <w:pPr>
        <w:ind w:firstLine="420"/>
        <w:rPr>
          <w:rFonts w:hint="eastAsia" w:ascii="宋体" w:hAnsi="宋体" w:cs="宋体"/>
          <w:szCs w:val="21"/>
          <w:u w:val="single"/>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按通用条款</w:t>
      </w:r>
      <w:r/>
    </w:p>
    <w:p>
      <w:pPr>
        <w:ind w:firstLine="420"/>
        <w:rPr>
          <w:rFonts w:hint="eastAsia" w:ascii="宋体" w:hAnsi="宋体" w:cs="宋体"/>
          <w:szCs w:val="21"/>
        </w:rPr>
      </w:pPr>
      <w:r>
        <w:rPr>
          <w:rFonts w:hint="eastAsia" w:ascii="宋体" w:hAnsi="宋体" w:cs="宋体"/>
          <w:szCs w:val="21"/>
        </w:rPr>
        <w:t xml:space="preserve">7</w:t>
      </w:r>
      <w:bookmarkStart w:id="102" w:name="_Toc312677486"/>
      <w:r/>
      <w:bookmarkStart w:id="103" w:name="_Toc318581169"/>
      <w:r/>
      <w:bookmarkStart w:id="104" w:name="_Toc312678012"/>
      <w:r/>
      <w:bookmarkStart w:id="105" w:name="_Toc304295548"/>
      <w:r/>
      <w:bookmarkStart w:id="106" w:name="_Toc297216177"/>
      <w:r/>
      <w:bookmarkStart w:id="107" w:name="_Toc297123518"/>
      <w:r/>
      <w:bookmarkStart w:id="108" w:name="_Toc303539127"/>
      <w:r/>
      <w:bookmarkStart w:id="109" w:name="_Toc300934970"/>
      <w:r>
        <w:rPr>
          <w:rFonts w:hint="eastAsia" w:ascii="宋体" w:hAnsi="宋体" w:cs="宋体"/>
          <w:szCs w:val="21"/>
        </w:rPr>
        <w:t xml:space="preserve">.5.2 因承包人原因导致工期延误</w:t>
      </w:r>
      <w:bookmarkEnd w:id="102"/>
      <w:r/>
      <w:bookmarkEnd w:id="103"/>
      <w:r/>
      <w:bookmarkEnd w:id="104"/>
      <w:r/>
      <w:r/>
    </w:p>
    <w:p>
      <w:pPr>
        <w:ind w:firstLine="420"/>
        <w:rPr>
          <w:rFonts w:hint="eastAsia" w:ascii="宋体" w:hAnsi="宋体" w:cs="宋体"/>
          <w:szCs w:val="21"/>
          <w:u w:val="single"/>
        </w:rPr>
      </w:pPr>
      <w:r>
        <w:rPr>
          <w:rFonts w:hint="eastAsia" w:ascii="宋体" w:hAnsi="宋体" w:cs="宋体"/>
          <w:szCs w:val="21"/>
        </w:rPr>
        <w:t xml:space="preserve">因</w:t>
      </w:r>
      <w:bookmarkStart w:id="110" w:name="_Toc318581170"/>
      <w:r/>
      <w:bookmarkStart w:id="111" w:name="_Toc312678013"/>
      <w:r/>
      <w:bookmarkStart w:id="112" w:name="_Toc312677487"/>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因承包人原因造成不能按合同工期完成，承包人应承担违约责任，并向发包人支付违约金，工期每延误一天违约金5000元。发包人可从应向承包人支付的任何款项中扣除此违约金，此违约金的支付并不能解除承包人完成工程的责任和合同规定的其它责任。如工期拖延超过15天以上或施工过程中承包人在监理和发包人合理要求下不按要求增加施工机械和人员的，发包人有权另行安排具有相应资质的单位进行剩余工程的施工，增加的费用由承包人承担。</w:t>
      </w:r>
      <w:r/>
    </w:p>
    <w:p>
      <w:pPr>
        <w:ind w:firstLine="420"/>
        <w:rPr>
          <w:rFonts w:hint="eastAsia" w:ascii="宋体" w:hAnsi="宋体" w:cs="宋体"/>
          <w:szCs w:val="21"/>
          <w:u w:val="single"/>
        </w:rPr>
      </w:pPr>
      <w:r>
        <w:rPr>
          <w:rFonts w:hint="eastAsia" w:ascii="宋体" w:hAnsi="宋体" w:cs="宋体"/>
          <w:szCs w:val="21"/>
          <w:u w:val="single"/>
        </w:rPr>
        <w:t xml:space="preserve">在工程施工过程中，若出现后续图纸或设计变更资料的交付时间可能影响工程进度时，承包人应立即通知发包人及监理人，通知应包括所需的图纸或指令、需要的理由和时间、承包人的通知应在该项内容实施前合理的时间内提出，否则造成工期延误由承包人负责。</w:t>
      </w:r>
      <w:bookmarkEnd w:id="105"/>
      <w:r/>
      <w:bookmarkEnd w:id="106"/>
      <w:r/>
      <w:bookmarkEnd w:id="107"/>
      <w:r/>
      <w:bookmarkEnd w:id="108"/>
      <w:r/>
      <w:bookmarkEnd w:id="109"/>
      <w:r/>
      <w:bookmarkEnd w:id="110"/>
      <w:r/>
      <w:bookmarkEnd w:id="111"/>
      <w:r/>
      <w:bookmarkEnd w:id="112"/>
      <w:r/>
      <w:r/>
    </w:p>
    <w:p>
      <w:pPr>
        <w:ind w:firstLine="420"/>
        <w:rPr>
          <w:rFonts w:hint="eastAsia" w:ascii="宋体" w:hAnsi="宋体" w:cs="宋体"/>
          <w:szCs w:val="21"/>
          <w:u w:val="single"/>
        </w:rPr>
      </w:pPr>
      <w:r>
        <w:rPr>
          <w:rFonts w:hint="eastAsia" w:ascii="宋体" w:hAnsi="宋体" w:cs="宋体"/>
          <w:szCs w:val="21"/>
        </w:rPr>
        <w:t xml:space="preserve">因承包人原因造成工期延误，逾</w:t>
      </w:r>
      <w:bookmarkStart w:id="113" w:name="_Toc312678014"/>
      <w:r/>
      <w:bookmarkStart w:id="114" w:name="_Toc318581171"/>
      <w:r>
        <w:rPr>
          <w:rFonts w:hint="eastAsia" w:ascii="宋体" w:hAnsi="宋体" w:cs="宋体"/>
          <w:szCs w:val="21"/>
        </w:rPr>
        <w:t xml:space="preserve">期竣工违约金的上限：</w:t>
      </w:r>
      <w:r>
        <w:rPr>
          <w:rFonts w:hint="eastAsia" w:ascii="宋体" w:hAnsi="宋体" w:cs="宋体"/>
          <w:szCs w:val="21"/>
          <w:u w:val="single"/>
        </w:rPr>
        <w:t xml:space="preserve">合同价款的10%。</w:t>
      </w:r>
      <w:r/>
    </w:p>
    <w:p>
      <w:pPr>
        <w:ind w:firstLine="420"/>
        <w:jc w:val="left"/>
        <w:rPr>
          <w:rFonts w:hint="eastAsia" w:ascii="宋体" w:hAnsi="宋体" w:cs="宋体"/>
          <w:szCs w:val="21"/>
        </w:rPr>
      </w:pPr>
      <w:r>
        <w:rPr>
          <w:rFonts w:hint="eastAsia" w:ascii="宋体" w:hAnsi="宋体" w:cs="宋体"/>
          <w:szCs w:val="21"/>
        </w:rPr>
        <w:t xml:space="preserve">7</w:t>
      </w:r>
      <w:bookmarkStart w:id="115" w:name="_Toc297123519"/>
      <w:r/>
      <w:bookmarkStart w:id="116" w:name="_Toc304295549"/>
      <w:r/>
      <w:bookmarkStart w:id="117" w:name="_Toc297216178"/>
      <w:r/>
      <w:bookmarkStart w:id="118" w:name="_Toc300934971"/>
      <w:r/>
      <w:bookmarkStart w:id="119" w:name="_Toc312678015"/>
      <w:r/>
      <w:bookmarkStart w:id="120" w:name="_Toc303539128"/>
      <w:r>
        <w:rPr>
          <w:rFonts w:hint="eastAsia" w:ascii="宋体" w:hAnsi="宋体" w:cs="宋体"/>
          <w:szCs w:val="21"/>
        </w:rPr>
        <w:t xml:space="preserve">.6 不</w:t>
      </w:r>
      <w:bookmarkEnd w:id="115"/>
      <w:r/>
      <w:bookmarkEnd w:id="116"/>
      <w:r/>
      <w:bookmarkEnd w:id="117"/>
      <w:r/>
      <w:bookmarkEnd w:id="118"/>
      <w:r/>
      <w:bookmarkEnd w:id="119"/>
      <w:r/>
      <w:bookmarkEnd w:id="120"/>
      <w:r>
        <w:rPr>
          <w:rFonts w:hint="eastAsia" w:ascii="宋体" w:hAnsi="宋体" w:cs="宋体"/>
          <w:szCs w:val="21"/>
        </w:rPr>
        <w:t xml:space="preserve">利物质条件</w:t>
      </w:r>
      <w:r/>
    </w:p>
    <w:p>
      <w:pPr>
        <w:ind w:firstLine="420"/>
        <w:jc w:val="left"/>
        <w:rPr>
          <w:rFonts w:hint="eastAsia" w:ascii="宋体" w:hAnsi="宋体" w:cs="宋体"/>
          <w:szCs w:val="21"/>
          <w:u w:val="single"/>
        </w:rPr>
      </w:pPr>
      <w:r/>
      <w:bookmarkStart w:id="121" w:name="_Toc312678016"/>
      <w:r/>
      <w:bookmarkStart w:id="122" w:name="_Toc297216179"/>
      <w:r/>
      <w:bookmarkStart w:id="123" w:name="_Toc303539129"/>
      <w:r/>
      <w:bookmarkStart w:id="124" w:name="_Toc318581172"/>
      <w:r/>
      <w:bookmarkStart w:id="125" w:name="_Toc297123520"/>
      <w:r/>
      <w:bookmarkStart w:id="126" w:name="_Toc304295550"/>
      <w:r/>
      <w:bookmarkStart w:id="127" w:name="_Toc300934972"/>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w:t>
      </w:r>
      <w:bookmarkEnd w:id="121"/>
      <w:r/>
      <w:bookmarkEnd w:id="122"/>
      <w:r/>
      <w:bookmarkEnd w:id="123"/>
      <w:r/>
      <w:bookmarkEnd w:id="124"/>
      <w:r/>
      <w:bookmarkEnd w:id="125"/>
      <w:r/>
      <w:bookmarkEnd w:id="126"/>
      <w:r/>
      <w:bookmarkEnd w:id="127"/>
      <w:r/>
      <w:r/>
    </w:p>
    <w:p>
      <w:pPr>
        <w:ind w:firstLine="420"/>
        <w:jc w:val="left"/>
        <w:rPr>
          <w:rFonts w:hint="eastAsia" w:ascii="宋体" w:hAnsi="宋体" w:cs="宋体"/>
          <w:szCs w:val="21"/>
        </w:rPr>
      </w:pPr>
      <w:r>
        <w:rPr>
          <w:rFonts w:hint="eastAsia" w:ascii="宋体" w:hAnsi="宋体" w:cs="宋体"/>
          <w:szCs w:val="21"/>
        </w:rPr>
        <w:t xml:space="preserve">7</w:t>
      </w:r>
      <w:bookmarkStart w:id="128" w:name="_Toc300934973"/>
      <w:r/>
      <w:bookmarkStart w:id="129" w:name="_Toc303539130"/>
      <w:r/>
      <w:bookmarkStart w:id="130" w:name="_Toc304295551"/>
      <w:r/>
      <w:bookmarkStart w:id="131" w:name="_Toc297216180"/>
      <w:r/>
      <w:bookmarkStart w:id="132" w:name="_Toc312678017"/>
      <w:r/>
      <w:bookmarkStart w:id="133" w:name="_Toc297123521"/>
      <w:r>
        <w:rPr>
          <w:rFonts w:hint="eastAsia" w:ascii="宋体" w:hAnsi="宋体" w:cs="宋体"/>
          <w:szCs w:val="21"/>
        </w:rPr>
        <w:t xml:space="preserve">.7异常恶劣的气候条件</w:t>
      </w:r>
      <w:bookmarkEnd w:id="128"/>
      <w:r/>
      <w:bookmarkEnd w:id="129"/>
      <w:r/>
      <w:bookmarkEnd w:id="130"/>
      <w:r/>
      <w:bookmarkEnd w:id="131"/>
      <w:r/>
      <w:bookmarkEnd w:id="132"/>
      <w:r/>
      <w:bookmarkEnd w:id="133"/>
      <w:r/>
      <w:r/>
    </w:p>
    <w:p>
      <w:pPr>
        <w:ind w:firstLine="420"/>
        <w:jc w:val="left"/>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rPr>
          <w:rFonts w:hint="eastAsia" w:ascii="宋体" w:hAnsi="宋体" w:cs="宋体"/>
          <w:szCs w:val="21"/>
        </w:rPr>
      </w:pPr>
      <w:r/>
      <w:bookmarkStart w:id="134" w:name="_Toc69283027"/>
      <w:r>
        <w:rPr>
          <w:rFonts w:hint="eastAsia" w:ascii="宋体" w:hAnsi="宋体" w:cs="宋体"/>
          <w:szCs w:val="21"/>
          <w:u w:val="single"/>
        </w:rPr>
        <w:t xml:space="preserve">（1）日降水量50㎜以上持续5天以上并实际影响工程施工的（根据江苏省气象台发布的为准） </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u w:val="single"/>
        </w:rPr>
        <w:t xml:space="preserve">（2）10年以上未遇的持续5天的高温或严寒天气并实际影响工程施工的（根据江苏省气象台发布的</w:t>
      </w:r>
      <w:r>
        <w:rPr>
          <w:rFonts w:hint="eastAsia" w:ascii="宋体" w:hAnsi="宋体" w:cs="宋体"/>
          <w:szCs w:val="21"/>
          <w:u w:val="single"/>
        </w:rPr>
        <w:t xml:space="preserve">为准） </w:t>
      </w:r>
      <w:r>
        <w:rPr>
          <w:rFonts w:hint="eastAsia" w:ascii="宋体" w:hAnsi="宋体" w:cs="宋体"/>
          <w:szCs w:val="21"/>
        </w:rPr>
        <w:t xml:space="preserve">；</w:t>
      </w:r>
      <w:r/>
    </w:p>
    <w:p>
      <w:pPr>
        <w:ind w:firstLine="420"/>
        <w:spacing w:after="120"/>
        <w:rPr>
          <w:rFonts w:hint="eastAsia" w:ascii="宋体" w:hAnsi="宋体" w:cs="宋体"/>
          <w:szCs w:val="21"/>
        </w:rPr>
        <w:outlineLvl w:val="0"/>
      </w:pPr>
      <w:r>
        <w:rPr>
          <w:rFonts w:hint="eastAsia" w:ascii="宋体" w:hAnsi="宋体" w:cs="宋体"/>
          <w:szCs w:val="21"/>
          <w:u w:val="single"/>
        </w:rPr>
        <w:t xml:space="preserve">（3）5级以上的地震并实际影响工程施工的（根据江苏省气象台发布的为准） </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7.9 提前竣工的奖励</w:t>
      </w:r>
      <w:bookmarkEnd w:id="134"/>
      <w:r/>
      <w:r/>
    </w:p>
    <w:p>
      <w:pPr>
        <w:ind w:firstLine="420"/>
        <w:jc w:val="left"/>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bookmarkEnd w:id="113"/>
      <w:r/>
      <w:bookmarkEnd w:id="114"/>
      <w:r/>
      <w:r/>
    </w:p>
    <w:p>
      <w:pPr>
        <w:ind w:firstLine="420"/>
        <w:jc w:val="left"/>
        <w:rPr>
          <w:rFonts w:hint="eastAsia" w:ascii="宋体" w:hAnsi="宋体" w:cs="宋体"/>
          <w:szCs w:val="21"/>
        </w:rPr>
      </w:pPr>
      <w:r>
        <w:rPr>
          <w:rFonts w:hint="eastAsia" w:ascii="宋体" w:hAnsi="宋体" w:cs="宋体"/>
          <w:szCs w:val="21"/>
        </w:rPr>
        <w:t xml:space="preserve">8.材料与设备</w:t>
      </w:r>
      <w:r/>
    </w:p>
    <w:p>
      <w:pPr>
        <w:ind w:firstLine="420"/>
        <w:jc w:val="left"/>
        <w:rPr>
          <w:rFonts w:hint="eastAsia" w:ascii="宋体" w:hAnsi="宋体" w:cs="宋体"/>
          <w:szCs w:val="21"/>
        </w:rPr>
      </w:pPr>
      <w:r>
        <w:rPr>
          <w:rFonts w:hint="eastAsia" w:ascii="宋体" w:hAnsi="宋体" w:cs="宋体"/>
          <w:szCs w:val="21"/>
        </w:rPr>
        <w:t xml:space="preserve">8</w:t>
      </w:r>
      <w:bookmarkStart w:id="135" w:name="_Toc303539136"/>
      <w:r/>
      <w:bookmarkStart w:id="136" w:name="_Toc292559877"/>
      <w:r/>
      <w:bookmarkStart w:id="137" w:name="_Toc280868654"/>
      <w:r/>
      <w:bookmarkStart w:id="138" w:name="_Toc297048353"/>
      <w:r/>
      <w:bookmarkStart w:id="139" w:name="_Toc292559372"/>
      <w:r/>
      <w:bookmarkStart w:id="140" w:name="_Toc312678019"/>
      <w:r/>
      <w:bookmarkStart w:id="141" w:name="_Toc304295556"/>
      <w:r/>
      <w:bookmarkStart w:id="142" w:name="_Toc297120467"/>
      <w:r/>
      <w:bookmarkStart w:id="143" w:name="_Toc296347166"/>
      <w:r/>
      <w:bookmarkStart w:id="144" w:name="_Toc296944506"/>
      <w:r/>
      <w:bookmarkStart w:id="145" w:name="_Toc297216186"/>
      <w:r/>
      <w:bookmarkStart w:id="146" w:name="_Toc296891207"/>
      <w:r/>
      <w:bookmarkStart w:id="147" w:name="_Toc297123527"/>
      <w:r/>
      <w:bookmarkStart w:id="148" w:name="_Toc300934979"/>
      <w:r/>
      <w:bookmarkStart w:id="149" w:name="_Toc296890995"/>
      <w:r/>
      <w:bookmarkStart w:id="150" w:name="_Toc312677493"/>
      <w:r/>
      <w:bookmarkStart w:id="151" w:name="_Toc296503167"/>
      <w:r/>
      <w:bookmarkStart w:id="152" w:name="_Toc296346668"/>
      <w:r/>
      <w:bookmarkStart w:id="153" w:name="_Toc267251424"/>
      <w:r/>
      <w:bookmarkStart w:id="154" w:name="_Toc280868656"/>
      <w:r/>
      <w:bookmarkStart w:id="155" w:name="_Toc280868655"/>
      <w:r>
        <w:rPr>
          <w:rFonts w:hint="eastAsia" w:ascii="宋体" w:hAnsi="宋体" w:cs="宋体"/>
          <w:szCs w:val="21"/>
        </w:rPr>
        <w:t xml:space="preserve">.4材料与工程设备的保管与使用</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jc w:val="left"/>
        <w:rPr>
          <w:rFonts w:hint="eastAsia" w:ascii="宋体" w:hAnsi="宋体" w:cs="宋体"/>
          <w:szCs w:val="21"/>
          <w:u w:val="single"/>
        </w:rPr>
      </w:pPr>
      <w:r>
        <w:rPr>
          <w:rFonts w:hint="eastAsia" w:ascii="宋体" w:hAnsi="宋体" w:cs="宋体"/>
          <w:szCs w:val="21"/>
        </w:rPr>
        <w:t xml:space="preserve">8</w:t>
      </w:r>
      <w:bookmarkStart w:id="156" w:name="_Toc297123528"/>
      <w:r/>
      <w:bookmarkStart w:id="157" w:name="_Toc318581173"/>
      <w:r/>
      <w:bookmarkStart w:id="158" w:name="_Toc296890996"/>
      <w:r/>
      <w:bookmarkStart w:id="159" w:name="_Toc304295557"/>
      <w:r/>
      <w:bookmarkStart w:id="160" w:name="_Toc297120468"/>
      <w:r/>
      <w:bookmarkStart w:id="161" w:name="_Toc296891208"/>
      <w:r/>
      <w:bookmarkStart w:id="162" w:name="_Toc312677494"/>
      <w:r/>
      <w:bookmarkStart w:id="163" w:name="_Toc296503168"/>
      <w:r/>
      <w:bookmarkStart w:id="164" w:name="_Toc312678020"/>
      <w:r/>
      <w:bookmarkStart w:id="165" w:name="_Toc300934980"/>
      <w:r/>
      <w:bookmarkStart w:id="166" w:name="_Toc296944507"/>
      <w:r/>
      <w:bookmarkStart w:id="167" w:name="_Toc292559373"/>
      <w:r/>
      <w:bookmarkStart w:id="168" w:name="_Toc296346669"/>
      <w:r/>
      <w:bookmarkStart w:id="169" w:name="_Toc296347167"/>
      <w:r/>
      <w:bookmarkStart w:id="170" w:name="_Toc292559878"/>
      <w:r/>
      <w:bookmarkStart w:id="171" w:name="_Toc303539137"/>
      <w:r/>
      <w:bookmarkStart w:id="172" w:name="_Toc297216187"/>
      <w:r/>
      <w:bookmarkStart w:id="173" w:name="_Toc297048354"/>
      <w:r>
        <w:rPr>
          <w:rFonts w:hint="eastAsia" w:ascii="宋体" w:hAnsi="宋体" w:cs="宋体"/>
          <w:szCs w:val="21"/>
        </w:rPr>
        <w:t xml:space="preserve">.4.1发包人供应的材料设备的保管费用的承担：</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8.6 样品</w:t>
      </w:r>
      <w:r/>
    </w:p>
    <w:p>
      <w:pPr>
        <w:ind w:firstLine="420"/>
        <w:jc w:val="left"/>
        <w:rPr>
          <w:rFonts w:hint="eastAsia" w:ascii="宋体" w:hAnsi="宋体" w:cs="宋体"/>
          <w:szCs w:val="21"/>
        </w:rPr>
      </w:pPr>
      <w:r>
        <w:rPr>
          <w:rFonts w:hint="eastAsia" w:ascii="宋体" w:hAnsi="宋体" w:cs="宋体"/>
          <w:szCs w:val="21"/>
        </w:rPr>
        <w:t xml:space="preserve">8.6.1样品的报送与封存</w:t>
      </w:r>
      <w:r/>
    </w:p>
    <w:p>
      <w:pPr>
        <w:ind w:firstLine="420"/>
        <w:jc w:val="left"/>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承包人在签订材料、设备采购合同时，应向监理人或发包人免费提供样品及其说明书作审批之用，审批合格的样品及说明书存放在监理处，以作为验收的标准</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8.8 施工设备和临时设施</w:t>
      </w:r>
      <w:r/>
    </w:p>
    <w:p>
      <w:pPr>
        <w:ind w:firstLine="420"/>
        <w:jc w:val="left"/>
        <w:rPr>
          <w:rFonts w:hint="eastAsia" w:ascii="宋体" w:hAnsi="宋体" w:cs="宋体"/>
          <w:szCs w:val="21"/>
        </w:rPr>
      </w:pPr>
      <w:r>
        <w:rPr>
          <w:rFonts w:hint="eastAsia" w:ascii="宋体" w:hAnsi="宋体" w:cs="宋体"/>
          <w:szCs w:val="21"/>
        </w:rPr>
        <w:t xml:space="preserve">8.8.1承包人提供的施工设备和临时设施</w:t>
      </w:r>
      <w:r/>
    </w:p>
    <w:p>
      <w:pPr>
        <w:ind w:firstLine="420"/>
        <w:jc w:val="left"/>
        <w:rPr>
          <w:rFonts w:hint="eastAsia" w:ascii="宋体" w:hAnsi="宋体" w:cs="宋体"/>
          <w:szCs w:val="21"/>
          <w:u w:val="single"/>
        </w:rPr>
      </w:pPr>
      <w:r/>
      <w:bookmarkStart w:id="174" w:name="_Toc351203641"/>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承包人自行承担</w:t>
      </w:r>
      <w:r/>
    </w:p>
    <w:p>
      <w:pPr>
        <w:ind w:firstLine="420"/>
        <w:jc w:val="left"/>
        <w:rPr>
          <w:rFonts w:hint="eastAsia" w:ascii="宋体" w:hAnsi="宋体" w:cs="宋体"/>
          <w:szCs w:val="21"/>
        </w:rPr>
      </w:pPr>
      <w:r>
        <w:rPr>
          <w:rFonts w:hint="eastAsia" w:ascii="宋体" w:hAnsi="宋体" w:cs="宋体"/>
          <w:szCs w:val="21"/>
        </w:rPr>
        <w:t xml:space="preserve">9</w:t>
      </w:r>
      <w:bookmarkStart w:id="175" w:name="_Toc303539139"/>
      <w:r/>
      <w:bookmarkStart w:id="176" w:name="_Toc312677495"/>
      <w:r/>
      <w:bookmarkStart w:id="177" w:name="_Toc297123533"/>
      <w:r/>
      <w:bookmarkStart w:id="178" w:name="_Toc300934982"/>
      <w:r/>
      <w:bookmarkStart w:id="179" w:name="_Toc297216192"/>
      <w:r/>
      <w:bookmarkStart w:id="180" w:name="_Toc304295559"/>
      <w:r/>
      <w:bookmarkStart w:id="181" w:name="_Toc312678021"/>
      <w:r>
        <w:rPr>
          <w:rFonts w:hint="eastAsia" w:ascii="宋体" w:hAnsi="宋体" w:cs="宋体"/>
          <w:szCs w:val="21"/>
        </w:rPr>
        <w:t xml:space="preserve">.试验与检验</w:t>
      </w:r>
      <w:bookmarkEnd w:id="174"/>
      <w:r/>
      <w:r/>
    </w:p>
    <w:p>
      <w:pPr>
        <w:ind w:firstLine="420"/>
        <w:jc w:val="left"/>
        <w:rPr>
          <w:rFonts w:hint="eastAsia" w:ascii="宋体" w:hAnsi="宋体" w:cs="宋体"/>
          <w:szCs w:val="21"/>
        </w:rPr>
      </w:pPr>
      <w:r/>
      <w:bookmarkStart w:id="182" w:name="_Toc303539142"/>
      <w:r/>
      <w:bookmarkStart w:id="183" w:name="_Toc318581174"/>
      <w:r/>
      <w:bookmarkStart w:id="184" w:name="_Toc304295562"/>
      <w:r/>
      <w:bookmarkStart w:id="185" w:name="_Toc300934985"/>
      <w:r/>
      <w:bookmarkStart w:id="186" w:name="_Toc297123536"/>
      <w:r/>
      <w:bookmarkStart w:id="187" w:name="_Toc297216195"/>
      <w:r/>
      <w:bookmarkStart w:id="188" w:name="_Toc312678024"/>
      <w:r/>
      <w:bookmarkStart w:id="189" w:name="_Toc312677498"/>
      <w:r/>
      <w:bookmarkEnd w:id="175"/>
      <w:r/>
      <w:bookmarkEnd w:id="176"/>
      <w:r/>
      <w:bookmarkEnd w:id="177"/>
      <w:r/>
      <w:bookmarkEnd w:id="178"/>
      <w:r/>
      <w:bookmarkEnd w:id="179"/>
      <w:r/>
      <w:bookmarkEnd w:id="180"/>
      <w:r/>
      <w:bookmarkEnd w:id="181"/>
      <w:r>
        <w:rPr>
          <w:rFonts w:hint="eastAsia" w:ascii="宋体" w:hAnsi="宋体" w:cs="宋体"/>
          <w:szCs w:val="21"/>
        </w:rPr>
        <w:t xml:space="preserve">9</w:t>
      </w:r>
      <w:bookmarkStart w:id="190" w:name="_Toc312678022"/>
      <w:r/>
      <w:bookmarkStart w:id="191" w:name="_Toc304295560"/>
      <w:r/>
      <w:bookmarkStart w:id="192" w:name="_Toc312677496"/>
      <w:r/>
      <w:bookmarkStart w:id="193" w:name="_Toc300934983"/>
      <w:r/>
      <w:bookmarkStart w:id="194" w:name="_Toc303539140"/>
      <w:r/>
      <w:bookmarkStart w:id="195" w:name="_Toc297216193"/>
      <w:r/>
      <w:bookmarkStart w:id="196" w:name="_Toc297123534"/>
      <w:r>
        <w:rPr>
          <w:rFonts w:hint="eastAsia" w:ascii="宋体" w:hAnsi="宋体" w:cs="宋体"/>
          <w:szCs w:val="21"/>
        </w:rPr>
        <w:t xml:space="preserve">.1 试验设备与试验人员</w:t>
      </w:r>
      <w:bookmarkEnd w:id="190"/>
      <w:r/>
      <w:bookmarkEnd w:id="191"/>
      <w:r/>
      <w:bookmarkEnd w:id="192"/>
      <w:r/>
      <w:bookmarkEnd w:id="193"/>
      <w:r/>
      <w:bookmarkEnd w:id="194"/>
      <w:r/>
      <w:bookmarkEnd w:id="195"/>
      <w:r/>
      <w:bookmarkEnd w:id="196"/>
      <w:r/>
      <w:r/>
    </w:p>
    <w:p>
      <w:pPr>
        <w:ind w:firstLine="420"/>
        <w:jc w:val="left"/>
        <w:rPr>
          <w:rFonts w:hint="eastAsia" w:ascii="宋体" w:hAnsi="宋体" w:cs="宋体"/>
          <w:szCs w:val="21"/>
        </w:rPr>
      </w:pPr>
      <w:r>
        <w:rPr>
          <w:rFonts w:hint="eastAsia" w:ascii="宋体" w:hAnsi="宋体" w:cs="宋体"/>
          <w:szCs w:val="21"/>
        </w:rPr>
        <w:t xml:space="preserve">9</w:t>
      </w:r>
      <w:bookmarkStart w:id="197" w:name="_Toc312677497"/>
      <w:r/>
      <w:bookmarkStart w:id="198" w:name="_Toc303539141"/>
      <w:r/>
      <w:bookmarkStart w:id="199" w:name="_Toc304295561"/>
      <w:r/>
      <w:bookmarkStart w:id="200" w:name="_Toc300934984"/>
      <w:r/>
      <w:bookmarkStart w:id="201" w:name="_Toc297123535"/>
      <w:r/>
      <w:bookmarkStart w:id="202" w:name="_Toc312678023"/>
      <w:r/>
      <w:bookmarkStart w:id="203" w:name="_Toc297216194"/>
      <w:r>
        <w:rPr>
          <w:rFonts w:hint="eastAsia" w:ascii="宋体" w:hAnsi="宋体" w:cs="宋体"/>
          <w:szCs w:val="21"/>
        </w:rPr>
        <w:t xml:space="preserve">.1.2 试验设备</w:t>
      </w:r>
      <w:r/>
    </w:p>
    <w:p>
      <w:pPr>
        <w:ind w:firstLine="420"/>
        <w:jc w:val="left"/>
        <w:rPr>
          <w:rFonts w:hint="eastAsia" w:ascii="宋体" w:hAnsi="宋体" w:cs="宋体"/>
          <w:szCs w:val="21"/>
        </w:rPr>
      </w:pPr>
      <w:r>
        <w:rPr>
          <w:rFonts w:hint="eastAsia" w:ascii="宋体" w:hAnsi="宋体" w:cs="宋体"/>
          <w:szCs w:val="21"/>
        </w:rPr>
        <w:t xml:space="preserve">施工现场需要配置的试验场所：</w:t>
      </w:r>
      <w:bookmarkEnd w:id="197"/>
      <w:r/>
      <w:bookmarkEnd w:id="198"/>
      <w:r/>
      <w:bookmarkEnd w:id="199"/>
      <w:r/>
      <w:bookmarkEnd w:id="200"/>
      <w:r/>
      <w:bookmarkEnd w:id="201"/>
      <w:r/>
      <w:bookmarkEnd w:id="202"/>
      <w:r/>
      <w:bookmarkEnd w:id="203"/>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9.4 现场工艺试验 </w:t>
      </w:r>
      <w:r/>
    </w:p>
    <w:p>
      <w:pPr>
        <w:ind w:firstLine="420"/>
        <w:jc w:val="left"/>
        <w:rPr>
          <w:rFonts w:hint="eastAsia" w:ascii="宋体" w:hAnsi="宋体" w:cs="宋体"/>
          <w:szCs w:val="21"/>
          <w:u w:val="single"/>
        </w:rPr>
      </w:pPr>
      <w:r>
        <w:rPr>
          <w:rFonts w:hint="eastAsia" w:ascii="宋体" w:hAnsi="宋体" w:cs="宋体"/>
          <w:szCs w:val="21"/>
        </w:rPr>
        <w:t xml:space="preserve">现场工艺试验的有关约定：</w:t>
      </w:r>
      <w:bookmarkEnd w:id="182"/>
      <w:r/>
      <w:bookmarkEnd w:id="183"/>
      <w:r/>
      <w:bookmarkEnd w:id="184"/>
      <w:r/>
      <w:bookmarkEnd w:id="185"/>
      <w:r/>
      <w:bookmarkEnd w:id="186"/>
      <w:r/>
      <w:bookmarkEnd w:id="187"/>
      <w:r/>
      <w:bookmarkEnd w:id="188"/>
      <w:r/>
      <w:bookmarkEnd w:id="189"/>
      <w:r>
        <w:rPr>
          <w:rFonts w:hint="eastAsia" w:ascii="宋体" w:hAnsi="宋体" w:cs="宋体"/>
          <w:szCs w:val="21"/>
          <w:u w:val="single"/>
        </w:rPr>
        <w:t xml:space="preserve">按通用条款</w:t>
      </w:r>
      <w:r/>
    </w:p>
    <w:p>
      <w:pPr>
        <w:ind w:firstLine="420"/>
        <w:jc w:val="left"/>
        <w:rPr>
          <w:rFonts w:hint="eastAsia" w:ascii="宋体" w:hAnsi="宋体" w:cs="宋体"/>
          <w:szCs w:val="21"/>
        </w:rPr>
      </w:pPr>
      <w:r>
        <w:rPr>
          <w:rFonts w:hint="eastAsia" w:ascii="宋体" w:hAnsi="宋体" w:cs="宋体"/>
          <w:szCs w:val="21"/>
        </w:rPr>
        <w:t xml:space="preserve">1</w:t>
      </w:r>
      <w:bookmarkStart w:id="204" w:name="_Toc292559903"/>
      <w:r/>
      <w:bookmarkStart w:id="205" w:name="_Toc300934989"/>
      <w:r/>
      <w:bookmarkStart w:id="206" w:name="_Toc304295566"/>
      <w:r/>
      <w:bookmarkStart w:id="207" w:name="_Toc297120493"/>
      <w:r/>
      <w:bookmarkStart w:id="208" w:name="_Toc296347192"/>
      <w:r/>
      <w:bookmarkStart w:id="209" w:name="_Toc296891233"/>
      <w:r/>
      <w:bookmarkStart w:id="210" w:name="_Toc297048379"/>
      <w:r/>
      <w:bookmarkStart w:id="211" w:name="_Toc296503193"/>
      <w:r/>
      <w:bookmarkStart w:id="212" w:name="_Toc297216199"/>
      <w:r/>
      <w:bookmarkStart w:id="213" w:name="_Toc296944532"/>
      <w:r/>
      <w:bookmarkStart w:id="214" w:name="_Toc297123540"/>
      <w:r/>
      <w:bookmarkStart w:id="215" w:name="_Toc303539146"/>
      <w:r/>
      <w:bookmarkStart w:id="216" w:name="_Toc292559398"/>
      <w:r/>
      <w:bookmarkStart w:id="217" w:name="_Toc296346694"/>
      <w:r/>
      <w:bookmarkStart w:id="218" w:name="_Toc296891021"/>
      <w:r/>
      <w:bookmarkStart w:id="219" w:name="_Toc312678025"/>
      <w:r/>
      <w:bookmarkStart w:id="220" w:name="_Toc312677499"/>
      <w:r>
        <w:rPr>
          <w:rFonts w:hint="eastAsia" w:ascii="宋体" w:hAnsi="宋体" w:cs="宋体"/>
          <w:szCs w:val="21"/>
        </w:rPr>
        <w:t xml:space="preserve">0.变更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20"/>
        <w:jc w:val="left"/>
        <w:rPr>
          <w:rFonts w:hint="eastAsia" w:ascii="宋体" w:hAnsi="宋体" w:cs="宋体"/>
          <w:szCs w:val="21"/>
        </w:rPr>
      </w:pPr>
      <w:r>
        <w:rPr>
          <w:rFonts w:hint="eastAsia" w:ascii="宋体" w:hAnsi="宋体" w:cs="宋体"/>
          <w:szCs w:val="21"/>
        </w:rPr>
        <w:t xml:space="preserve">10.1变更的范围</w:t>
      </w:r>
      <w:r/>
    </w:p>
    <w:p>
      <w:pPr>
        <w:ind w:firstLine="420"/>
        <w:jc w:val="left"/>
        <w:rPr>
          <w:rFonts w:hint="eastAsia" w:ascii="宋体" w:hAnsi="宋体" w:cs="宋体"/>
          <w:szCs w:val="21"/>
        </w:rPr>
      </w:pPr>
      <w:r/>
      <w:bookmarkStart w:id="221" w:name="_Toc69283032"/>
      <w:r/>
      <w:bookmarkStart w:id="222" w:name="_Toc351203643"/>
      <w:r>
        <w:rPr>
          <w:rFonts w:hint="eastAsia" w:ascii="宋体" w:hAnsi="宋体" w:cs="宋体"/>
          <w:szCs w:val="21"/>
        </w:rPr>
        <w:t xml:space="preserve">关于变更的范围的约定：</w:t>
      </w:r>
      <w:r/>
    </w:p>
    <w:p>
      <w:pPr>
        <w:ind w:firstLine="420"/>
        <w:jc w:val="left"/>
        <w:rPr>
          <w:rFonts w:hint="eastAsia" w:ascii="宋体" w:hAnsi="宋体" w:cs="宋体"/>
          <w:szCs w:val="21"/>
          <w:u w:val="single"/>
        </w:rPr>
      </w:pPr>
      <w:r>
        <w:rPr>
          <w:rFonts w:hint="eastAsia" w:ascii="宋体" w:hAnsi="宋体" w:cs="宋体"/>
          <w:szCs w:val="21"/>
          <w:u w:val="single"/>
        </w:rPr>
        <w:t xml:space="preserve">10.1.1设计变更（技术核定单等） ：需发包人、设计人、监理人、跟踪审计共同书面认可并经审核确认后方可生效。工程签证、工程联系单、工程指令单等：需发包人、监理人、跟踪审计共同书面认可并经审核确认后方可生效。</w:t>
      </w:r>
      <w:r/>
    </w:p>
    <w:p>
      <w:pPr>
        <w:ind w:firstLine="420"/>
        <w:jc w:val="left"/>
        <w:rPr>
          <w:rFonts w:hint="eastAsia" w:ascii="宋体" w:hAnsi="宋体" w:cs="宋体"/>
          <w:szCs w:val="21"/>
          <w:u w:val="single"/>
        </w:rPr>
      </w:pPr>
      <w:r>
        <w:rPr>
          <w:rFonts w:hint="eastAsia" w:ascii="宋体" w:hAnsi="宋体" w:cs="宋体"/>
          <w:szCs w:val="21"/>
          <w:u w:val="single"/>
        </w:rPr>
        <w:t xml:space="preserve">施工中发包人需对原工程设计进行变更，应提前以书面形式向承包人发出变更通知。承包人按照工程师发出的变更通知及有关要求，进行下列需要的变更：</w:t>
      </w:r>
      <w:r/>
    </w:p>
    <w:p>
      <w:pPr>
        <w:ind w:firstLine="420"/>
        <w:jc w:val="left"/>
        <w:rPr>
          <w:rFonts w:hint="eastAsia" w:ascii="宋体" w:hAnsi="宋体" w:cs="宋体"/>
          <w:szCs w:val="21"/>
          <w:u w:val="single"/>
        </w:rPr>
      </w:pPr>
      <w:r>
        <w:rPr>
          <w:rFonts w:hint="eastAsia" w:ascii="宋体" w:hAnsi="宋体" w:cs="宋体"/>
          <w:szCs w:val="21"/>
          <w:u w:val="single"/>
        </w:rPr>
        <w:t xml:space="preserve">(1)更改工程有关部分的标高、基线、位置和尺寸；</w:t>
      </w:r>
      <w:r/>
    </w:p>
    <w:p>
      <w:pPr>
        <w:ind w:firstLine="420"/>
        <w:jc w:val="left"/>
        <w:rPr>
          <w:rFonts w:hint="eastAsia" w:ascii="宋体" w:hAnsi="宋体" w:cs="宋体"/>
          <w:szCs w:val="21"/>
          <w:u w:val="single"/>
        </w:rPr>
      </w:pPr>
      <w:r>
        <w:rPr>
          <w:rFonts w:hint="eastAsia" w:ascii="宋体" w:hAnsi="宋体" w:cs="宋体"/>
          <w:szCs w:val="21"/>
          <w:u w:val="single"/>
        </w:rPr>
        <w:t xml:space="preserve">(2)增减合同中约定的工程量；</w:t>
      </w:r>
      <w:r/>
    </w:p>
    <w:p>
      <w:pPr>
        <w:ind w:firstLine="420"/>
        <w:jc w:val="left"/>
        <w:rPr>
          <w:rFonts w:hint="eastAsia" w:ascii="宋体" w:hAnsi="宋体" w:cs="宋体"/>
          <w:szCs w:val="21"/>
          <w:u w:val="single"/>
        </w:rPr>
      </w:pPr>
      <w:r>
        <w:rPr>
          <w:rFonts w:hint="eastAsia" w:ascii="宋体" w:hAnsi="宋体" w:cs="宋体"/>
          <w:szCs w:val="21"/>
          <w:u w:val="single"/>
        </w:rPr>
        <w:t xml:space="preserve">(3)改变有关工程的施工时间和顺序；</w:t>
      </w:r>
      <w:r/>
    </w:p>
    <w:p>
      <w:pPr>
        <w:ind w:firstLine="420"/>
        <w:jc w:val="left"/>
        <w:rPr>
          <w:rFonts w:hint="eastAsia" w:ascii="宋体" w:hAnsi="宋体" w:cs="宋体"/>
          <w:szCs w:val="21"/>
          <w:u w:val="single"/>
        </w:rPr>
      </w:pPr>
      <w:r>
        <w:rPr>
          <w:rFonts w:hint="eastAsia" w:ascii="宋体" w:hAnsi="宋体" w:cs="宋体"/>
          <w:szCs w:val="21"/>
          <w:u w:val="single"/>
        </w:rPr>
        <w:t xml:space="preserve">(4)其他有关工程变更需要的附加工作。</w:t>
      </w:r>
      <w:r/>
    </w:p>
    <w:p>
      <w:pPr>
        <w:ind w:firstLine="420"/>
        <w:jc w:val="left"/>
        <w:rPr>
          <w:rFonts w:hint="eastAsia" w:ascii="宋体" w:hAnsi="宋体" w:cs="宋体"/>
          <w:szCs w:val="21"/>
          <w:u w:val="single"/>
        </w:rPr>
      </w:pPr>
      <w:r>
        <w:rPr>
          <w:rFonts w:hint="eastAsia" w:ascii="宋体" w:hAnsi="宋体" w:cs="宋体"/>
          <w:szCs w:val="21"/>
          <w:u w:val="single"/>
        </w:rPr>
        <w:t xml:space="preserve">10.1.2施工中承包人不得对原工程设计进行变更。因承包人擅自变更设计发生的费用和由此导致发包人的直接损失，由承包人承担，延误的工期不予顺延。</w:t>
      </w:r>
      <w:r/>
    </w:p>
    <w:p>
      <w:pPr>
        <w:ind w:firstLine="420"/>
        <w:jc w:val="left"/>
        <w:rPr>
          <w:rFonts w:hint="eastAsia" w:ascii="宋体" w:hAnsi="宋体" w:cs="宋体"/>
          <w:szCs w:val="21"/>
          <w:u w:val="single"/>
        </w:rPr>
      </w:pPr>
      <w:r>
        <w:rPr>
          <w:rFonts w:hint="eastAsia" w:ascii="宋体" w:hAnsi="宋体" w:cs="宋体"/>
          <w:szCs w:val="21"/>
          <w:u w:val="single"/>
        </w:rPr>
        <w:t xml:space="preserve">10.1.3承包人在施工中提出的合理化建议涉及到对设计图纸或施工组织设计的更改及对材料、设备的换用，须经发包人同意。未经同意擅自更改或换用时，承包人承担由此发生的费用，并赔偿发包人的所有损失，延误的工期不予顺延。</w:t>
      </w:r>
      <w:r/>
    </w:p>
    <w:p>
      <w:pPr>
        <w:ind w:firstLine="420"/>
        <w:jc w:val="left"/>
        <w:rPr>
          <w:rFonts w:hint="eastAsia" w:ascii="宋体" w:hAnsi="宋体" w:cs="宋体"/>
          <w:szCs w:val="21"/>
          <w:u w:val="single"/>
        </w:rPr>
      </w:pPr>
      <w:r>
        <w:rPr>
          <w:rFonts w:hint="eastAsia" w:ascii="宋体" w:hAnsi="宋体" w:cs="宋体"/>
          <w:szCs w:val="21"/>
          <w:u w:val="single"/>
        </w:rPr>
        <w:t xml:space="preserve">10.1.4发包人保留变更或调整工程量的权力，承包人不得拒绝变更，更不得以变更为由提出不合理的要求。</w:t>
      </w:r>
      <w:r/>
    </w:p>
    <w:p>
      <w:pPr>
        <w:ind w:firstLine="420"/>
        <w:jc w:val="left"/>
        <w:rPr>
          <w:rFonts w:hint="eastAsia" w:ascii="宋体" w:hAnsi="宋体" w:cs="宋体"/>
          <w:szCs w:val="21"/>
          <w:u w:val="single"/>
        </w:rPr>
      </w:pPr>
      <w:r>
        <w:rPr>
          <w:rFonts w:hint="eastAsia" w:ascii="宋体" w:hAnsi="宋体" w:cs="宋体"/>
          <w:szCs w:val="21"/>
          <w:u w:val="single"/>
        </w:rPr>
        <w:t xml:space="preserve">10.1.5承包人须按发包人要求完成变更工作，否则发包人有权交由第三方承包人完成，并按第三方承包人报价的双倍作为违约金扣减承包人的结算价款。</w:t>
      </w:r>
      <w:r/>
    </w:p>
    <w:p>
      <w:pPr>
        <w:ind w:firstLine="420"/>
        <w:jc w:val="left"/>
        <w:rPr>
          <w:rFonts w:hint="eastAsia" w:ascii="宋体" w:hAnsi="宋体" w:cs="宋体"/>
          <w:szCs w:val="21"/>
          <w:u w:val="single"/>
        </w:rPr>
      </w:pPr>
      <w:r>
        <w:rPr>
          <w:rFonts w:hint="eastAsia" w:ascii="宋体" w:hAnsi="宋体" w:cs="宋体"/>
          <w:szCs w:val="21"/>
          <w:u w:val="single"/>
        </w:rPr>
        <w:t xml:space="preserve">10.1.6变更导致工期的顺延以监理工程师审核、发包人批准为准。</w:t>
      </w:r>
      <w:r/>
    </w:p>
    <w:p>
      <w:pPr>
        <w:ind w:firstLine="420"/>
        <w:jc w:val="left"/>
        <w:rPr>
          <w:rFonts w:hint="eastAsia" w:ascii="宋体" w:hAnsi="宋体" w:cs="宋体"/>
          <w:szCs w:val="21"/>
          <w:u w:val="single"/>
        </w:rPr>
      </w:pPr>
      <w:r>
        <w:rPr>
          <w:rFonts w:hint="eastAsia" w:ascii="宋体" w:hAnsi="宋体" w:cs="宋体"/>
          <w:szCs w:val="21"/>
          <w:u w:val="single"/>
        </w:rPr>
        <w:t xml:space="preserve">10.1.7设计单位出具的设计变更必须得到发包人的批准。承包人不得直接从设计单位取得设计变更，或者以贿赂等不正当手段影响本工程的设计师进行变更。否则，由此增加的工程费用和发包人的所有损失均由承包人承担，工期不予顺延。</w:t>
      </w:r>
      <w:r/>
    </w:p>
    <w:p>
      <w:pPr>
        <w:ind w:firstLine="420"/>
        <w:jc w:val="left"/>
        <w:rPr>
          <w:rFonts w:hint="eastAsia" w:ascii="宋体" w:hAnsi="宋体" w:cs="宋体"/>
          <w:szCs w:val="21"/>
          <w:u w:val="single"/>
        </w:rPr>
      </w:pPr>
      <w:r>
        <w:rPr>
          <w:rFonts w:hint="eastAsia" w:ascii="宋体" w:hAnsi="宋体" w:cs="宋体"/>
          <w:szCs w:val="21"/>
          <w:u w:val="single"/>
        </w:rPr>
        <w:t xml:space="preserve">10.1.8 针对工程量发生变化的隐蔽工程及发包人提出的对已完成的分项工程进行变更，承包人应在施工前将施工方案报发包人及监理工程师确认；对于可重复利用的材料设备，承包人应小心保护，属承包人拆除时未采取保护措施或拆除后保护不当的，由承包人负责赔偿损失。</w:t>
      </w:r>
      <w:r/>
    </w:p>
    <w:p>
      <w:pPr>
        <w:ind w:firstLine="420"/>
        <w:jc w:val="left"/>
        <w:rPr>
          <w:rFonts w:hint="eastAsia" w:ascii="宋体" w:hAnsi="宋体" w:cs="宋体"/>
          <w:szCs w:val="21"/>
          <w:u w:val="single"/>
        </w:rPr>
      </w:pPr>
      <w:r>
        <w:rPr>
          <w:rFonts w:hint="eastAsia" w:ascii="宋体" w:hAnsi="宋体" w:cs="宋体"/>
          <w:szCs w:val="21"/>
          <w:u w:val="single"/>
        </w:rPr>
        <w:t xml:space="preserve">10.1.9承包人收到监理人下达的变更指示后，应当立即或者根据进度计划的需要予以执行。</w:t>
      </w:r>
      <w:r/>
    </w:p>
    <w:p>
      <w:pPr>
        <w:ind w:firstLine="420"/>
        <w:jc w:val="left"/>
        <w:rPr>
          <w:rFonts w:hint="eastAsia" w:ascii="宋体" w:hAnsi="宋体" w:cs="宋体"/>
          <w:szCs w:val="21"/>
          <w:u w:val="single"/>
        </w:rPr>
      </w:pPr>
      <w:r>
        <w:rPr>
          <w:rFonts w:hint="eastAsia" w:ascii="宋体" w:hAnsi="宋体" w:cs="宋体"/>
          <w:szCs w:val="21"/>
          <w:u w:val="single"/>
        </w:rPr>
        <w:t xml:space="preserve">10.1.10承包人提出的变更签证申请必须严格按照发包人要求的变更签证管理流程执行。</w:t>
      </w:r>
      <w:r/>
    </w:p>
    <w:p>
      <w:pPr>
        <w:ind w:firstLine="420"/>
        <w:jc w:val="left"/>
        <w:rPr>
          <w:rFonts w:hint="eastAsia" w:ascii="宋体" w:hAnsi="宋体" w:cs="宋体"/>
          <w:szCs w:val="21"/>
          <w:u w:val="single"/>
        </w:rPr>
      </w:pPr>
      <w:r>
        <w:rPr>
          <w:rFonts w:hint="eastAsia" w:ascii="宋体" w:hAnsi="宋体" w:cs="宋体"/>
          <w:szCs w:val="21"/>
          <w:u w:val="single"/>
        </w:rPr>
        <w:t xml:space="preserve">10.1.11变更签证原件一式柒份，发包人叁份、承包人保留贰份，监理保留壹份，跟踪审计单位保留一份。为避免变更签证出现混乱、重复结算，承包人在办理变更签证时必须明确每份变更签证的具体原因、施工部位、施工时间、尺寸、数量、材料、人工、机械台班和变更签证时间、变更签证的编号等，否则，该变更签证视为无效，发包人一概不予认可此变更签证，由此造成的一切责任损失均由承包人承担。</w:t>
      </w:r>
      <w:r/>
    </w:p>
    <w:p>
      <w:pPr>
        <w:ind w:firstLine="420"/>
        <w:jc w:val="left"/>
        <w:rPr>
          <w:rFonts w:hint="eastAsia" w:ascii="宋体" w:hAnsi="宋体" w:cs="宋体"/>
          <w:szCs w:val="21"/>
          <w:u w:val="single"/>
        </w:rPr>
      </w:pPr>
      <w:r>
        <w:rPr>
          <w:rFonts w:hint="eastAsia" w:ascii="宋体" w:hAnsi="宋体" w:cs="宋体"/>
          <w:szCs w:val="21"/>
          <w:u w:val="single"/>
        </w:rPr>
        <w:t xml:space="preserve">10.1.12承包人应在收到变更指示之日起14天内，通过监理人向发包人提交变更估价申请，经监理人、跟踪审计、发包人审核确认且出具成果性文件后方为有效。承包人确认：承包人在该14天内未通过监理人向发包人提出变更估价申请的，视为承包人优惠该项变更不涉及价格调整，但变更指示导致合同价格减少的除外。变更指示导致合同价格减少的按减少后的价格计算。</w:t>
      </w:r>
      <w:r/>
    </w:p>
    <w:p>
      <w:pPr>
        <w:ind w:firstLine="420"/>
        <w:jc w:val="left"/>
        <w:rPr>
          <w:rFonts w:hint="eastAsia" w:ascii="宋体" w:hAnsi="宋体" w:cs="宋体"/>
          <w:szCs w:val="21"/>
          <w:u w:val="single"/>
        </w:rPr>
      </w:pPr>
      <w:r>
        <w:rPr>
          <w:rFonts w:hint="eastAsia" w:ascii="宋体" w:hAnsi="宋体" w:cs="宋体"/>
          <w:szCs w:val="21"/>
          <w:u w:val="single"/>
        </w:rPr>
        <w:t xml:space="preserve">10.1.13变更签证确认单完工之日起14日内申报，逾期不报视作让利，发包人不再确认。</w:t>
      </w:r>
      <w:r/>
    </w:p>
    <w:p>
      <w:pPr>
        <w:ind w:firstLine="420"/>
        <w:jc w:val="left"/>
        <w:rPr>
          <w:rFonts w:hint="eastAsia" w:ascii="宋体" w:hAnsi="宋体" w:cs="宋体"/>
          <w:szCs w:val="21"/>
          <w:u w:val="single"/>
        </w:rPr>
      </w:pPr>
      <w:r>
        <w:rPr>
          <w:rFonts w:hint="eastAsia" w:ascii="宋体" w:hAnsi="宋体" w:cs="宋体"/>
          <w:szCs w:val="21"/>
          <w:u w:val="single"/>
        </w:rPr>
        <w:t xml:space="preserve">但变更签证导致合同价格减少的除外。变更签证导致合同价格减少的按减少后的价格计算。</w:t>
      </w:r>
      <w:r/>
    </w:p>
    <w:p>
      <w:pPr>
        <w:ind w:firstLine="420"/>
        <w:jc w:val="left"/>
        <w:rPr>
          <w:rFonts w:hint="eastAsia" w:ascii="宋体" w:hAnsi="宋体" w:cs="宋体"/>
          <w:szCs w:val="21"/>
        </w:rPr>
      </w:pPr>
      <w:r>
        <w:rPr>
          <w:rFonts w:hint="eastAsia" w:ascii="宋体" w:hAnsi="宋体" w:cs="宋体"/>
          <w:szCs w:val="21"/>
        </w:rPr>
        <w:t xml:space="preserve">10.4 变更估价</w:t>
      </w:r>
      <w:bookmarkEnd w:id="221"/>
      <w:r/>
      <w:r/>
    </w:p>
    <w:p>
      <w:pPr>
        <w:ind w:firstLine="420"/>
        <w:jc w:val="left"/>
        <w:rPr>
          <w:rFonts w:hint="eastAsia" w:ascii="宋体" w:hAnsi="宋体" w:cs="宋体"/>
          <w:szCs w:val="21"/>
        </w:rPr>
      </w:pPr>
      <w:r>
        <w:rPr>
          <w:rFonts w:hint="eastAsia" w:ascii="宋体" w:hAnsi="宋体" w:cs="宋体"/>
          <w:szCs w:val="21"/>
        </w:rPr>
        <w:t xml:space="preserve">10.4.1 变更估价原则</w:t>
      </w:r>
      <w:r/>
    </w:p>
    <w:p>
      <w:pPr>
        <w:ind w:firstLine="420"/>
        <w:jc w:val="left"/>
        <w:rPr>
          <w:rFonts w:hint="eastAsia" w:ascii="宋体" w:hAnsi="宋体" w:cs="宋体"/>
          <w:szCs w:val="21"/>
          <w:u w:val="single"/>
        </w:rPr>
      </w:pPr>
      <w:r>
        <w:rPr>
          <w:rFonts w:hint="eastAsia" w:ascii="宋体" w:hAnsi="宋体" w:cs="宋体"/>
          <w:szCs w:val="21"/>
        </w:rPr>
        <w:t xml:space="preserve">关于变更估价的约定:</w:t>
      </w:r>
      <w:r>
        <w:rPr>
          <w:rFonts w:hint="eastAsia" w:ascii="宋体" w:hAnsi="宋体" w:cs="宋体"/>
          <w:szCs w:val="21"/>
          <w:u w:val="single"/>
        </w:rPr>
        <w:t xml:space="preserve">变更估价按下列方法进行：</w:t>
      </w:r>
      <w:r/>
    </w:p>
    <w:p>
      <w:pPr>
        <w:ind w:firstLine="420"/>
        <w:jc w:val="left"/>
        <w:rPr>
          <w:rFonts w:hint="eastAsia" w:ascii="宋体" w:hAnsi="宋体" w:cs="宋体"/>
          <w:szCs w:val="21"/>
          <w:u w:val="single"/>
        </w:rPr>
      </w:pPr>
      <w:r>
        <w:rPr>
          <w:rFonts w:hint="eastAsia" w:ascii="宋体" w:hAnsi="宋体" w:cs="宋体"/>
          <w:szCs w:val="21"/>
          <w:u w:val="single"/>
        </w:rPr>
        <w:t xml:space="preserve">（1）合同中已有适用于变更的价格，按合同已有的价格执行变更合同价款；</w:t>
      </w:r>
      <w:r/>
    </w:p>
    <w:p>
      <w:pPr>
        <w:ind w:firstLine="420"/>
        <w:jc w:val="left"/>
        <w:rPr>
          <w:rFonts w:hint="eastAsia" w:ascii="宋体" w:hAnsi="宋体" w:cs="宋体"/>
          <w:szCs w:val="21"/>
          <w:u w:val="single"/>
        </w:rPr>
      </w:pPr>
      <w:r>
        <w:rPr>
          <w:rFonts w:hint="eastAsia" w:ascii="宋体" w:hAnsi="宋体" w:cs="宋体"/>
          <w:szCs w:val="21"/>
          <w:u w:val="single"/>
        </w:rPr>
        <w:t xml:space="preserve">（2）合同中只有类似于变更的价格，参照合同已有的类似价格执行变更合同价款；</w:t>
      </w:r>
      <w:r/>
    </w:p>
    <w:p>
      <w:pPr>
        <w:ind w:firstLine="420"/>
        <w:jc w:val="left"/>
        <w:rPr>
          <w:rFonts w:hint="eastAsia" w:ascii="宋体" w:hAnsi="宋体" w:cs="宋体"/>
          <w:szCs w:val="21"/>
          <w:u w:val="single"/>
        </w:rPr>
      </w:pPr>
      <w:r>
        <w:rPr>
          <w:rFonts w:hint="eastAsia" w:ascii="宋体" w:hAnsi="宋体" w:cs="宋体"/>
          <w:szCs w:val="21"/>
          <w:u w:val="single"/>
        </w:rPr>
        <w:t xml:space="preserve">（3）合同中没有适用或类似于变更的价格的，应由承包人根据变更工程资料、计价规则和计价办法、</w:t>
      </w:r>
      <w:r>
        <w:rPr>
          <w:rFonts w:hint="eastAsia" w:ascii="宋体" w:hAnsi="宋体" w:cs="宋体"/>
          <w:szCs w:val="21"/>
          <w:u w:val="single"/>
        </w:rPr>
        <w:t xml:space="preserve">工程造价管理机构发布的信息价格和承包人报价浮动率提出变更工程项目的单价，并应报发包人确认后调整。承包人的报价浮动率按下列公式计算：承包人报价浮动率=1-（中标价-暂估价-暂列金额）/（招标控制价-暂估价-暂列金额）。具体计价规则：清单执行《建设工程工程量清单计价规范》 GB50500-2013及相关清单计算规则，定额执行 《江苏省仿古建筑与园林工程计价表》（2007）、《江苏省市政工程计价定额》（2014）、《江苏省建筑与装饰工程计价定额》（2014）、《江苏省安装工程计价定额》（2014）、《江苏省房屋修</w:t>
      </w:r>
      <w:r>
        <w:rPr>
          <w:rFonts w:hint="eastAsia" w:ascii="宋体" w:hAnsi="宋体" w:cs="宋体"/>
          <w:szCs w:val="21"/>
          <w:u w:val="single"/>
        </w:rPr>
        <w:t xml:space="preserve">缮工程计价表》（2009）、《江苏省市政设施养护维修定额》（2013）等，取费执行《江苏省建设工程工程费用定额2014》，人工费、材料价执行投标截止日期前28天时的相应人工指导价及材料信息价，最终价格按投标时报价浮动率下浮调整。其中投标截止日期前28天时和施工期的人工材料价差符合市场价格波动引起的调整详见合同专用条款第11.1款。若材料价格在南京工程造价管理机构发布的信息价格中缺失的或综合单价没有定额组价依据的，由发包人、承包人、项目造价咨询人（跟踪审计单位）共同询价确认的材料价格或综合单价不参与投标下浮。</w:t>
      </w:r>
      <w:r/>
    </w:p>
    <w:p>
      <w:pPr>
        <w:ind w:firstLine="420"/>
        <w:jc w:val="left"/>
        <w:rPr>
          <w:rFonts w:hint="eastAsia" w:ascii="宋体" w:hAnsi="宋体" w:cs="宋体"/>
          <w:szCs w:val="21"/>
          <w:u w:val="single"/>
        </w:rPr>
      </w:pPr>
      <w:r>
        <w:rPr>
          <w:rFonts w:hint="eastAsia" w:ascii="宋体" w:hAnsi="宋体" w:cs="宋体"/>
          <w:szCs w:val="21"/>
          <w:u w:val="single"/>
        </w:rPr>
        <w:t xml:space="preserve">(4)变更导致实际完成的变更工程量与已标价工程量清单或预算书中列明的该项目工程量的变化的，综合单价不调整。</w:t>
      </w:r>
      <w:r/>
    </w:p>
    <w:p>
      <w:pPr>
        <w:ind w:firstLine="420"/>
        <w:jc w:val="left"/>
        <w:rPr>
          <w:rFonts w:hint="eastAsia" w:ascii="宋体" w:hAnsi="宋体" w:cs="宋体"/>
          <w:szCs w:val="21"/>
          <w:u w:val="single"/>
        </w:rPr>
      </w:pPr>
      <w:r>
        <w:rPr>
          <w:rFonts w:hint="eastAsia" w:ascii="宋体" w:hAnsi="宋体" w:cs="宋体"/>
          <w:szCs w:val="21"/>
          <w:u w:val="single"/>
        </w:rPr>
        <w:t xml:space="preserve">(5)工程变更引起施工方案改变，并使措施项目发生变化的，承包人提出调整措施项目费的，应事先将拟实施的方案提交监理人及发包人确认，并详细说明与原方案措施项目相比的变化情况。拟实施的方案经监理人及发包人确认后执行。该情况下，应按照下列规定调整措施项目费：</w:t>
      </w:r>
      <w:r/>
    </w:p>
    <w:p>
      <w:pPr>
        <w:ind w:firstLine="420"/>
        <w:jc w:val="left"/>
        <w:rPr>
          <w:rFonts w:hint="eastAsia" w:ascii="宋体" w:hAnsi="宋体" w:cs="宋体"/>
          <w:szCs w:val="21"/>
          <w:u w:val="single"/>
        </w:rPr>
      </w:pPr>
      <w:r>
        <w:rPr>
          <w:rFonts w:hint="eastAsia" w:ascii="宋体" w:hAnsi="宋体" w:cs="宋体"/>
          <w:szCs w:val="21"/>
          <w:u w:val="single"/>
        </w:rPr>
        <w:t xml:space="preserve">A．安全文明施工费，以实际的（分部分项工程费+单价措施项目费-工程设备费）乘费率计入。</w:t>
      </w:r>
      <w:r/>
    </w:p>
    <w:p>
      <w:pPr>
        <w:ind w:firstLine="420"/>
        <w:jc w:val="left"/>
        <w:rPr>
          <w:rFonts w:hint="eastAsia" w:ascii="宋体" w:hAnsi="宋体" w:cs="宋体"/>
          <w:szCs w:val="21"/>
          <w:u w:val="single"/>
        </w:rPr>
      </w:pPr>
      <w:r>
        <w:rPr>
          <w:rFonts w:hint="eastAsia" w:ascii="宋体" w:hAnsi="宋体" w:cs="宋体"/>
          <w:szCs w:val="21"/>
          <w:u w:val="single"/>
        </w:rPr>
        <w:t xml:space="preserve">B．按总价（或系数）计算的措施项目费，按中标时的费率执行（费率不变）；</w:t>
      </w:r>
      <w:r/>
    </w:p>
    <w:p>
      <w:pPr>
        <w:ind w:firstLine="420"/>
        <w:jc w:val="left"/>
        <w:rPr>
          <w:rFonts w:hint="eastAsia" w:ascii="宋体" w:hAnsi="宋体" w:cs="宋体"/>
          <w:szCs w:val="21"/>
          <w:u w:val="single"/>
        </w:rPr>
      </w:pPr>
      <w:r>
        <w:rPr>
          <w:rFonts w:hint="eastAsia" w:ascii="宋体" w:hAnsi="宋体" w:cs="宋体"/>
          <w:szCs w:val="21"/>
          <w:u w:val="single"/>
        </w:rPr>
        <w:t xml:space="preserve">C．采用单价计算的措施项目费：以项为计量单位的费用，结算时不再调整；其他按照经相关部门认</w:t>
      </w:r>
      <w:r>
        <w:rPr>
          <w:rFonts w:hint="eastAsia" w:ascii="宋体" w:hAnsi="宋体" w:cs="宋体"/>
          <w:szCs w:val="21"/>
          <w:u w:val="single"/>
        </w:rPr>
        <w:t xml:space="preserve">可的方案实际发生变化的措施项目经监理人、发包人、跟踪审计确定，工程量按实结算。</w:t>
      </w:r>
      <w:r/>
    </w:p>
    <w:p>
      <w:pPr>
        <w:ind w:firstLine="420"/>
        <w:jc w:val="left"/>
        <w:rPr>
          <w:rFonts w:hint="eastAsia" w:ascii="宋体" w:hAnsi="宋体" w:cs="宋体"/>
          <w:szCs w:val="21"/>
          <w:u w:val="single"/>
        </w:rPr>
      </w:pPr>
      <w:r>
        <w:rPr>
          <w:rFonts w:hint="eastAsia" w:ascii="宋体" w:hAnsi="宋体" w:cs="宋体"/>
          <w:szCs w:val="21"/>
          <w:u w:val="single"/>
        </w:rPr>
        <w:t xml:space="preserve">D．如果承包人未事先将拟实施的方案提交给发包人确认（发生此变更项目前的5日内），则视为工程变更不引起措施项目费的调整或承包人放弃调整措施项目费的权利。</w:t>
      </w:r>
      <w:r/>
    </w:p>
    <w:p>
      <w:pPr>
        <w:ind w:firstLine="420"/>
        <w:jc w:val="left"/>
        <w:rPr>
          <w:rFonts w:hint="eastAsia" w:ascii="宋体" w:hAnsi="宋体" w:cs="宋体"/>
          <w:szCs w:val="21"/>
          <w:u w:val="single"/>
        </w:rPr>
      </w:pPr>
      <w:r>
        <w:rPr>
          <w:rFonts w:hint="eastAsia" w:ascii="宋体" w:hAnsi="宋体" w:cs="宋体"/>
          <w:szCs w:val="21"/>
          <w:u w:val="single"/>
        </w:rPr>
        <w:t xml:space="preserve">(6)因承包人自身原因导致的工程变更，承包人无权要求追加合同价款。</w:t>
      </w:r>
      <w:r/>
    </w:p>
    <w:p>
      <w:pPr>
        <w:ind w:firstLine="420"/>
        <w:jc w:val="left"/>
        <w:rPr>
          <w:rFonts w:hint="eastAsia" w:ascii="宋体" w:hAnsi="宋体" w:cs="宋体"/>
          <w:szCs w:val="21"/>
          <w:u w:val="single"/>
        </w:rPr>
      </w:pPr>
      <w:r>
        <w:rPr>
          <w:rFonts w:hint="eastAsia" w:ascii="宋体" w:hAnsi="宋体" w:cs="宋体"/>
          <w:szCs w:val="21"/>
          <w:u w:val="single"/>
        </w:rPr>
        <w:t xml:space="preserve">(7)不同金额的变更签证由发包人按照确定的审核审批程序执行。所有变更签证必须在实际发生前报发包人相关部门及跟踪审计单位审核变更内容及价款确认后方可施工，否则所有变更签证结算时一律不予认可，但变更指示导致合同价格减少的除外。</w:t>
      </w:r>
      <w:r/>
    </w:p>
    <w:p>
      <w:pPr>
        <w:ind w:firstLine="420"/>
        <w:jc w:val="left"/>
        <w:rPr>
          <w:rFonts w:hint="eastAsia" w:ascii="宋体" w:hAnsi="宋体" w:cs="宋体"/>
          <w:szCs w:val="21"/>
          <w:u w:val="single"/>
        </w:rPr>
      </w:pPr>
      <w:r>
        <w:rPr>
          <w:rFonts w:hint="eastAsia" w:ascii="宋体" w:hAnsi="宋体" w:cs="宋体"/>
          <w:szCs w:val="21"/>
          <w:u w:val="single"/>
        </w:rPr>
        <w:t xml:space="preserve">10.4.2  变更计价程序按照发包人的《变更签证管理办法》执行变更计价及审批程序。因变更引起的价格调整在变更实施完成并按照发包人的相关管理规定审批完成后方可计入竣工结算款中。</w:t>
      </w:r>
      <w:r/>
    </w:p>
    <w:p>
      <w:pPr>
        <w:ind w:firstLine="420"/>
        <w:jc w:val="left"/>
        <w:rPr>
          <w:rFonts w:hint="eastAsia" w:ascii="宋体" w:hAnsi="宋体" w:cs="宋体"/>
          <w:szCs w:val="21"/>
        </w:rPr>
      </w:pPr>
      <w:r>
        <w:rPr>
          <w:rFonts w:hint="eastAsia" w:ascii="宋体" w:hAnsi="宋体" w:cs="宋体"/>
          <w:szCs w:val="21"/>
        </w:rPr>
        <w:t xml:space="preserve">1</w:t>
      </w:r>
      <w:bookmarkStart w:id="223" w:name="_Toc296347196"/>
      <w:r/>
      <w:bookmarkStart w:id="224" w:name="_Toc296346698"/>
      <w:r/>
      <w:bookmarkStart w:id="225" w:name="_Toc292559907"/>
      <w:r/>
      <w:bookmarkStart w:id="226" w:name="_Toc300934993"/>
      <w:r/>
      <w:bookmarkStart w:id="227" w:name="_Toc296503197"/>
      <w:r/>
      <w:bookmarkStart w:id="228" w:name="_Toc297120497"/>
      <w:r/>
      <w:bookmarkStart w:id="229" w:name="_Toc303539150"/>
      <w:r/>
      <w:bookmarkStart w:id="230" w:name="_Toc297216203"/>
      <w:r/>
      <w:bookmarkStart w:id="231" w:name="_Toc292559402"/>
      <w:r/>
      <w:bookmarkStart w:id="232" w:name="_Toc296891237"/>
      <w:r/>
      <w:bookmarkStart w:id="233" w:name="_Toc297123544"/>
      <w:r/>
      <w:bookmarkStart w:id="234" w:name="_Toc297048383"/>
      <w:r/>
      <w:bookmarkStart w:id="235" w:name="_Toc296891025"/>
      <w:r/>
      <w:bookmarkStart w:id="236" w:name="_Toc296944536"/>
      <w:r/>
      <w:bookmarkStart w:id="237" w:name="_Toc304295570"/>
      <w:r/>
      <w:bookmarkStart w:id="238" w:name="_Toc312677503"/>
      <w:r/>
      <w:bookmarkStart w:id="239" w:name="_Toc312678029"/>
      <w:r>
        <w:rPr>
          <w:rFonts w:hint="eastAsia" w:ascii="宋体" w:hAnsi="宋体" w:cs="宋体"/>
          <w:szCs w:val="21"/>
        </w:rPr>
        <w:t xml:space="preserve">0.5承</w:t>
      </w:r>
      <w:bookmarkStart w:id="240" w:name="_Toc296503203"/>
      <w:r/>
      <w:bookmarkStart w:id="241" w:name="_Toc300934994"/>
      <w:r/>
      <w:bookmarkStart w:id="242" w:name="_Toc297123545"/>
      <w:r/>
      <w:bookmarkStart w:id="243" w:name="_Toc297216204"/>
      <w:r/>
      <w:bookmarkStart w:id="244" w:name="_Toc296944542"/>
      <w:r/>
      <w:bookmarkStart w:id="245" w:name="_Toc296346704"/>
      <w:r/>
      <w:bookmarkStart w:id="246" w:name="_Toc292559913"/>
      <w:r/>
      <w:bookmarkStart w:id="247" w:name="_Toc297120503"/>
      <w:r/>
      <w:bookmarkStart w:id="248" w:name="_Toc292559408"/>
      <w:r/>
      <w:bookmarkStart w:id="249" w:name="_Toc303539151"/>
      <w:r/>
      <w:bookmarkStart w:id="250" w:name="_Toc296891031"/>
      <w:r/>
      <w:bookmarkStart w:id="251" w:name="_Toc297048389"/>
      <w:r/>
      <w:bookmarkStart w:id="252" w:name="_Toc296891243"/>
      <w:r/>
      <w:bookmarkStart w:id="253" w:name="_Toc29634720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szCs w:val="21"/>
        </w:rPr>
        <w:t xml:space="preserve">包人的合理化建议</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420"/>
        <w:jc w:val="left"/>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承</w:t>
      </w:r>
      <w:bookmarkStart w:id="254" w:name="_Toc296891032"/>
      <w:r/>
      <w:bookmarkStart w:id="255" w:name="_Toc292559409"/>
      <w:r/>
      <w:bookmarkStart w:id="256" w:name="_Toc297123546"/>
      <w:r/>
      <w:bookmarkStart w:id="257" w:name="_Toc296347203"/>
      <w:r/>
      <w:bookmarkStart w:id="258" w:name="_Toc296503204"/>
      <w:r/>
      <w:bookmarkStart w:id="259" w:name="_Toc296891244"/>
      <w:r/>
      <w:bookmarkStart w:id="260" w:name="_Toc297120504"/>
      <w:r/>
      <w:bookmarkStart w:id="261" w:name="_Toc300934995"/>
      <w:r/>
      <w:bookmarkStart w:id="262" w:name="_Toc296944543"/>
      <w:r/>
      <w:bookmarkStart w:id="263" w:name="_Toc312678030"/>
      <w:r/>
      <w:bookmarkStart w:id="264" w:name="_Toc312677504"/>
      <w:r/>
      <w:bookmarkStart w:id="265" w:name="_Toc318581175"/>
      <w:r/>
      <w:bookmarkStart w:id="266" w:name="_Toc303539152"/>
      <w:r/>
      <w:bookmarkStart w:id="267" w:name="_Toc297216205"/>
      <w:r/>
      <w:bookmarkStart w:id="268" w:name="_Toc297048390"/>
      <w:r/>
      <w:bookmarkStart w:id="269" w:name="_Toc304295571"/>
      <w:r/>
      <w:bookmarkStart w:id="270" w:name="_Toc292559914"/>
      <w:r/>
      <w:bookmarkStart w:id="271" w:name="_Toc296346705"/>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bookmarkStart w:id="272" w:name="_Toc6928303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宋体" w:hAnsi="宋体" w:cs="宋体"/>
          <w:szCs w:val="21"/>
        </w:rPr>
        <w:t xml:space="preserve">1</w:t>
      </w:r>
      <w:bookmarkStart w:id="273" w:name="_Toc303539154"/>
      <w:r/>
      <w:bookmarkStart w:id="274" w:name="_Toc312678033"/>
      <w:r/>
      <w:bookmarkStart w:id="275" w:name="_Toc297120499"/>
      <w:r/>
      <w:bookmarkStart w:id="276" w:name="_Toc312677507"/>
      <w:r/>
      <w:bookmarkStart w:id="277" w:name="_Toc296891027"/>
      <w:r/>
      <w:bookmarkStart w:id="278" w:name="_Toc296944538"/>
      <w:r/>
      <w:bookmarkStart w:id="279" w:name="_Toc292559404"/>
      <w:r/>
      <w:bookmarkStart w:id="280" w:name="_Toc296346700"/>
      <w:r/>
      <w:bookmarkStart w:id="281" w:name="_Toc297123548"/>
      <w:r/>
      <w:bookmarkStart w:id="282" w:name="_Toc300934997"/>
      <w:r/>
      <w:bookmarkStart w:id="283" w:name="_Toc297048385"/>
      <w:r/>
      <w:bookmarkStart w:id="284" w:name="_Toc296503199"/>
      <w:r/>
      <w:bookmarkStart w:id="285" w:name="_Toc296347198"/>
      <w:r/>
      <w:bookmarkStart w:id="286" w:name="_Toc296891239"/>
      <w:r/>
      <w:bookmarkStart w:id="287" w:name="_Toc297216207"/>
      <w:r/>
      <w:bookmarkStart w:id="288" w:name="_Toc292559909"/>
      <w:r/>
      <w:bookmarkStart w:id="289" w:name="_Toc304295574"/>
      <w:r>
        <w:rPr>
          <w:rFonts w:hint="eastAsia" w:ascii="宋体" w:hAnsi="宋体" w:cs="宋体"/>
          <w:szCs w:val="21"/>
        </w:rPr>
        <w:t xml:space="preserve">0.7 暂估价</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20"/>
        <w:jc w:val="left"/>
        <w:rPr>
          <w:rFonts w:hint="eastAsia" w:ascii="宋体" w:hAnsi="宋体" w:cs="宋体"/>
          <w:szCs w:val="21"/>
        </w:rPr>
      </w:pPr>
      <w:r>
        <w:rPr>
          <w:rFonts w:hint="eastAsia" w:ascii="宋体" w:hAnsi="宋体" w:cs="宋体"/>
          <w:szCs w:val="21"/>
        </w:rPr>
        <w:t xml:space="preserve">暂</w:t>
      </w:r>
      <w:bookmarkStart w:id="290" w:name="_Toc318581176"/>
      <w:r/>
      <w:bookmarkStart w:id="291" w:name="_Toc312677508"/>
      <w:r/>
      <w:bookmarkStart w:id="292" w:name="_Toc312678034"/>
      <w:r>
        <w:rPr>
          <w:rFonts w:hint="eastAsia" w:ascii="宋体" w:hAnsi="宋体" w:cs="宋体"/>
          <w:szCs w:val="21"/>
        </w:rPr>
        <w:t xml:space="preserve">估价材料和工程设备的明细详见《暂估价一览表》。</w:t>
      </w:r>
      <w:bookmarkEnd w:id="290"/>
      <w:r/>
      <w:bookmarkEnd w:id="291"/>
      <w:r/>
      <w:bookmarkEnd w:id="292"/>
      <w:r/>
      <w:r/>
    </w:p>
    <w:p>
      <w:pPr>
        <w:ind w:firstLine="420"/>
        <w:jc w:val="left"/>
        <w:rPr>
          <w:rFonts w:hint="eastAsia" w:ascii="宋体" w:hAnsi="宋体" w:cs="宋体"/>
          <w:szCs w:val="21"/>
        </w:rPr>
      </w:pPr>
      <w:r>
        <w:rPr>
          <w:rFonts w:hint="eastAsia" w:ascii="宋体" w:hAnsi="宋体" w:cs="宋体"/>
          <w:szCs w:val="21"/>
        </w:rPr>
        <w:t xml:space="preserve">1</w:t>
      </w:r>
      <w:bookmarkStart w:id="293" w:name="_Toc318581177"/>
      <w:r/>
      <w:bookmarkStart w:id="294" w:name="_Toc312677509"/>
      <w:r/>
      <w:bookmarkStart w:id="295" w:name="_Toc312678035"/>
      <w:r>
        <w:rPr>
          <w:rFonts w:hint="eastAsia" w:ascii="宋体" w:hAnsi="宋体" w:cs="宋体"/>
          <w:szCs w:val="21"/>
        </w:rPr>
        <w:t xml:space="preserve">0.7.1 依法必须招标的暂估价项目</w:t>
      </w:r>
      <w:bookmarkEnd w:id="293"/>
      <w:r/>
      <w:bookmarkEnd w:id="294"/>
      <w:r/>
      <w:bookmarkEnd w:id="295"/>
      <w:r/>
      <w:r/>
    </w:p>
    <w:p>
      <w:pPr>
        <w:ind w:firstLine="420"/>
        <w:jc w:val="left"/>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w:t>
      </w:r>
      <w:r>
        <w:rPr>
          <w:rFonts w:hint="eastAsia" w:ascii="宋体" w:hAnsi="宋体" w:cs="宋体"/>
          <w:szCs w:val="21"/>
        </w:rPr>
        <w:t xml:space="preserve">种方式确定。</w:t>
      </w:r>
      <w:r/>
    </w:p>
    <w:p>
      <w:pPr>
        <w:ind w:firstLine="420"/>
        <w:jc w:val="left"/>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种方式确定。</w:t>
      </w:r>
      <w:r/>
    </w:p>
    <w:p>
      <w:pPr>
        <w:ind w:firstLine="420"/>
        <w:jc w:val="left"/>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10.8 暂列金额</w:t>
      </w:r>
      <w:r/>
    </w:p>
    <w:p>
      <w:pPr>
        <w:ind w:firstLine="420"/>
        <w:jc w:val="left"/>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暂列金额应按照发包人的要求使用</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11.价格调整</w:t>
      </w:r>
      <w:bookmarkEnd w:id="222"/>
      <w:r/>
      <w:r/>
    </w:p>
    <w:p>
      <w:pPr>
        <w:ind w:firstLine="420"/>
        <w:jc w:val="left"/>
        <w:rPr>
          <w:rFonts w:hint="eastAsia" w:ascii="宋体" w:hAnsi="宋体" w:cs="宋体"/>
          <w:szCs w:val="21"/>
        </w:rPr>
      </w:pPr>
      <w:r/>
      <w:bookmarkStart w:id="296" w:name="_Toc297120501"/>
      <w:r/>
      <w:bookmarkStart w:id="297" w:name="_Toc303539157"/>
      <w:r/>
      <w:bookmarkStart w:id="298" w:name="_Toc297216209"/>
      <w:r/>
      <w:bookmarkStart w:id="299" w:name="_Toc297123550"/>
      <w:r/>
      <w:bookmarkStart w:id="300" w:name="_Toc296347200"/>
      <w:r/>
      <w:bookmarkStart w:id="301" w:name="_Toc304295577"/>
      <w:r/>
      <w:bookmarkStart w:id="302" w:name="_Toc292559911"/>
      <w:r/>
      <w:bookmarkStart w:id="303" w:name="_Toc297048387"/>
      <w:r/>
      <w:bookmarkStart w:id="304" w:name="_Toc296944540"/>
      <w:r/>
      <w:bookmarkStart w:id="305" w:name="_Toc312678039"/>
      <w:r/>
      <w:bookmarkStart w:id="306" w:name="_Toc296346702"/>
      <w:r/>
      <w:bookmarkStart w:id="307" w:name="_Toc296891241"/>
      <w:r/>
      <w:bookmarkStart w:id="308" w:name="_Toc296503201"/>
      <w:r/>
      <w:bookmarkStart w:id="309" w:name="_Toc300935000"/>
      <w:r/>
      <w:bookmarkStart w:id="310" w:name="_Toc296891029"/>
      <w:r/>
      <w:bookmarkStart w:id="311" w:name="_Toc292559406"/>
      <w:r>
        <w:rPr>
          <w:rFonts w:hint="eastAsia" w:ascii="宋体" w:hAnsi="宋体" w:cs="宋体"/>
          <w:szCs w:val="21"/>
        </w:rPr>
        <w:t xml:space="preserve">11.1 市场价格波动引起的调整</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jc w:val="left"/>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）人工工资的政策性调整允许调整；（</w:t>
      </w:r>
      <w:r>
        <w:rPr>
          <w:rFonts w:hint="eastAsia" w:ascii="宋体" w:hAnsi="宋体" w:cs="宋体"/>
          <w:szCs w:val="21"/>
          <w:u w:val="single"/>
        </w:rPr>
        <w:t xml:space="preserve">2</w:t>
      </w:r>
      <w:r>
        <w:rPr>
          <w:rFonts w:hint="eastAsia" w:ascii="宋体" w:hAnsi="宋体" w:cs="宋体"/>
          <w:szCs w:val="21"/>
          <w:u w:val="single"/>
          <w:lang w:val="zh-CN"/>
        </w:rPr>
        <w:t xml:space="preserve">）一类主材、二类主材价格波动按苏建价</w:t>
      </w:r>
      <w:r>
        <w:rPr>
          <w:rFonts w:hint="eastAsia" w:ascii="宋体" w:hAnsi="宋体" w:cs="宋体"/>
          <w:szCs w:val="21"/>
          <w:u w:val="single"/>
        </w:rPr>
        <w:t xml:space="preserve">【2008】</w:t>
      </w:r>
      <w:r>
        <w:rPr>
          <w:rFonts w:hint="eastAsia" w:ascii="宋体" w:hAnsi="宋体" w:cs="宋体"/>
          <w:szCs w:val="21"/>
          <w:u w:val="single"/>
          <w:lang w:val="zh-CN"/>
        </w:rPr>
        <w:t xml:space="preserve">67号文调整方法允许调整；（</w:t>
      </w:r>
      <w:r>
        <w:rPr>
          <w:rFonts w:hint="eastAsia" w:ascii="宋体" w:hAnsi="宋体" w:cs="宋体"/>
          <w:szCs w:val="21"/>
          <w:u w:val="single"/>
        </w:rPr>
        <w:t xml:space="preserve">3</w:t>
      </w:r>
      <w:r>
        <w:rPr>
          <w:rFonts w:hint="eastAsia" w:ascii="宋体" w:hAnsi="宋体" w:cs="宋体"/>
          <w:szCs w:val="21"/>
          <w:u w:val="single"/>
          <w:lang w:val="zh-CN"/>
        </w:rPr>
        <w:t xml:space="preserve">）</w:t>
      </w:r>
      <w:r>
        <w:rPr>
          <w:rFonts w:hint="eastAsia" w:ascii="宋体" w:hAnsi="宋体" w:cs="宋体"/>
          <w:szCs w:val="21"/>
          <w:u w:val="single"/>
        </w:rPr>
        <w:t xml:space="preserve">政策性调整之外的均不调整</w:t>
      </w:r>
      <w:r>
        <w:rPr>
          <w:rFonts w:hint="eastAsia" w:ascii="宋体" w:hAnsi="宋体" w:cs="宋体"/>
          <w:szCs w:val="21"/>
          <w:lang w:val="zh-CN"/>
        </w:rPr>
        <w:t xml:space="preserve">。</w:t>
      </w:r>
      <w:r/>
    </w:p>
    <w:p>
      <w:pPr>
        <w:ind w:firstLine="420"/>
        <w:jc w:val="left"/>
        <w:rPr>
          <w:rFonts w:hint="eastAsia" w:ascii="宋体" w:hAnsi="宋体" w:cs="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hint="eastAsia" w:ascii="宋体" w:hAnsi="宋体" w:cs="宋体"/>
          <w:szCs w:val="21"/>
        </w:rPr>
        <w:t xml:space="preserve">种方式对合同价格进行调整：</w:t>
      </w:r>
      <w:r/>
    </w:p>
    <w:p>
      <w:pPr>
        <w:ind w:firstLine="420"/>
        <w:jc w:val="left"/>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rPr>
          <w:rFonts w:hint="eastAsia" w:ascii="宋体" w:hAnsi="宋体"/>
          <w:szCs w:val="21"/>
        </w:rPr>
      </w:pPr>
      <w:r>
        <w:rPr>
          <w:rFonts w:hint="eastAsia" w:ascii="宋体" w:hAnsi="宋体" w:cs="宋体"/>
          <w:szCs w:val="21"/>
        </w:rPr>
        <w:t xml:space="preserve">关于各可调因子、定值和变值权重，以及基本价格指数及其来源的约定</w:t>
      </w:r>
      <w:r>
        <w:rPr>
          <w:rFonts w:ascii="宋体" w:hAnsi="宋体"/>
          <w:szCs w:val="21"/>
        </w:rPr>
        <w:t xml:space="preserve">：</w:t>
      </w:r>
      <w:r>
        <w:rPr>
          <w:rFonts w:ascii="宋体" w:hAnsi="宋体"/>
          <w:szCs w:val="21"/>
          <w:u w:val="single"/>
        </w:rPr>
        <w:t xml:space="preserve">/</w:t>
      </w:r>
      <w:r>
        <w:rPr>
          <w:rFonts w:ascii="宋体" w:hAnsi="宋体"/>
          <w:szCs w:val="21"/>
        </w:rPr>
        <w:t xml:space="preserve">；  </w:t>
      </w:r>
      <w:r/>
    </w:p>
    <w:p>
      <w:pPr>
        <w:ind w:firstLine="420"/>
        <w:jc w:val="left"/>
        <w:rPr>
          <w:rFonts w:hint="eastAsia"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rPr>
          <w:rFonts w:hint="eastAsia" w:ascii="宋体" w:hAnsi="宋体"/>
          <w:szCs w:val="21"/>
        </w:rPr>
      </w:pPr>
      <w:r>
        <w:rPr>
          <w:rFonts w:ascii="宋体" w:hAnsi="宋体"/>
          <w:szCs w:val="21"/>
        </w:rPr>
        <w:t xml:space="preserve">（2）关于基准价格的约定：</w:t>
      </w:r>
      <w:r>
        <w:rPr>
          <w:rFonts w:ascii="宋体" w:hAnsi="宋体"/>
          <w:szCs w:val="21"/>
          <w:u w:val="single"/>
        </w:rPr>
        <w:t xml:space="preserve"> / </w:t>
      </w:r>
      <w:r>
        <w:rPr>
          <w:rFonts w:ascii="宋体" w:hAnsi="宋体"/>
          <w:szCs w:val="21"/>
        </w:rPr>
        <w:t xml:space="preserve">。</w:t>
      </w:r>
      <w:r/>
    </w:p>
    <w:p>
      <w:pPr>
        <w:ind w:firstLine="420"/>
        <w:jc w:val="left"/>
        <w:rPr>
          <w:rFonts w:hint="eastAsia" w:ascii="宋体" w:hAnsi="宋体"/>
          <w:szCs w:val="21"/>
        </w:rPr>
      </w:pPr>
      <w:r>
        <w:rPr>
          <w:rFonts w:ascii="宋体" w:hAnsi="宋体"/>
          <w:szCs w:val="21"/>
        </w:rPr>
        <w:t xml:space="preserve">专用合同条款</w:t>
      </w:r>
      <w:r>
        <w:rPr>
          <w:rFonts w:hint="eastAsia" w:ascii="宋体" w:hAnsi="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   %时，其超过部分据实调整。</w:t>
      </w:r>
      <w:r/>
    </w:p>
    <w:p>
      <w:pPr>
        <w:ind w:firstLine="420"/>
        <w:jc w:val="left"/>
        <w:rPr>
          <w:rFonts w:hint="eastAsia" w:ascii="宋体" w:hAnsi="宋体"/>
          <w:szCs w:val="21"/>
        </w:rPr>
      </w:pPr>
      <w:r>
        <w:rPr>
          <w:rFonts w:hint="eastAsia" w:ascii="宋体" w:hAnsi="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   %时，其超过部分据实调整。</w:t>
      </w:r>
      <w:r/>
    </w:p>
    <w:p>
      <w:pPr>
        <w:ind w:firstLine="420"/>
        <w:jc w:val="left"/>
        <w:rPr>
          <w:rFonts w:hint="eastAsia" w:ascii="宋体" w:hAnsi="宋体"/>
          <w:szCs w:val="21"/>
        </w:rPr>
      </w:pPr>
      <w:r>
        <w:rPr>
          <w:rFonts w:hint="eastAsia" w:ascii="宋体" w:hAnsi="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rPr>
          <w:rFonts w:hint="eastAsia" w:ascii="宋体" w:hAnsi="宋体"/>
          <w:szCs w:val="21"/>
        </w:rPr>
      </w:pPr>
      <w:r>
        <w:rPr>
          <w:rFonts w:ascii="宋体" w:hAnsi="宋体"/>
          <w:szCs w:val="21"/>
        </w:rPr>
        <w:t xml:space="preserve">第3种方式：其他价格调整方式：</w:t>
      </w:r>
      <w:r/>
    </w:p>
    <w:p>
      <w:pPr>
        <w:ind w:firstLine="420"/>
        <w:jc w:val="left"/>
        <w:rPr>
          <w:rFonts w:hint="eastAsia" w:ascii="宋体" w:hAnsi="宋体"/>
          <w:szCs w:val="21"/>
          <w:u w:val="single"/>
        </w:rPr>
      </w:pPr>
      <w:r>
        <w:rPr>
          <w:rFonts w:hint="eastAsia" w:ascii="宋体" w:hAnsi="宋体"/>
          <w:szCs w:val="21"/>
          <w:u w:val="single"/>
        </w:rPr>
        <w:t xml:space="preserve">（1）人工单价调整：按照苏建价【2012】633号文件调整，人工单价按照施工期间对应的人工工资指导价进行调整，并扣除原投标报价中人工单价相对于基准日人工工资指导价的让利部分；</w:t>
      </w:r>
      <w:r/>
    </w:p>
    <w:p>
      <w:pPr>
        <w:ind w:firstLine="420"/>
        <w:jc w:val="left"/>
        <w:rPr>
          <w:rFonts w:hint="eastAsia" w:ascii="宋体" w:hAnsi="宋体"/>
          <w:szCs w:val="21"/>
          <w:u w:val="single"/>
        </w:rPr>
      </w:pPr>
      <w:r>
        <w:rPr>
          <w:rFonts w:hint="eastAsia" w:ascii="宋体" w:hAnsi="宋体"/>
          <w:szCs w:val="21"/>
          <w:u w:val="single"/>
        </w:rPr>
        <w:t xml:space="preserve">（2）一类、二类主材的认定及调整执行苏建价【2008】67号文件调整。</w:t>
      </w:r>
      <w:r/>
    </w:p>
    <w:p>
      <w:pPr>
        <w:ind w:firstLine="420"/>
        <w:jc w:val="left"/>
        <w:rPr>
          <w:rFonts w:hint="eastAsia" w:ascii="宋体" w:hAnsi="宋体"/>
          <w:szCs w:val="21"/>
          <w:u w:val="single"/>
        </w:rPr>
      </w:pPr>
      <w:r>
        <w:rPr>
          <w:rFonts w:hint="eastAsia" w:ascii="宋体" w:hAnsi="宋体"/>
          <w:szCs w:val="21"/>
          <w:u w:val="single"/>
        </w:rPr>
        <w:t xml:space="preserve">（3）因承包人原因造成工程延期，延期阶段发生包括但不限于人工、材料等市场价格和招标时基价相比：价格上涨的，不予调整；价格下降的，按市场价格调整。</w:t>
      </w:r>
      <w:r/>
    </w:p>
    <w:p>
      <w:pPr>
        <w:ind w:firstLine="420"/>
        <w:rPr>
          <w:rFonts w:hint="eastAsia" w:ascii="宋体" w:hAnsi="宋体" w:cs="宋体"/>
          <w:szCs w:val="21"/>
        </w:rPr>
      </w:pPr>
      <w:r>
        <w:rPr>
          <w:rFonts w:hint="eastAsia" w:ascii="宋体" w:hAnsi="宋体" w:cs="宋体"/>
          <w:szCs w:val="21"/>
        </w:rPr>
        <w:t xml:space="preserve">12. 合同价格、计量与支付</w:t>
      </w:r>
      <w:bookmarkStart w:id="312" w:name="_Toc292559411"/>
      <w:r/>
      <w:bookmarkStart w:id="313" w:name="_Toc292559916"/>
      <w:r/>
      <w:bookmarkStart w:id="314" w:name="_Toc267251461"/>
      <w:r/>
      <w:bookmarkStart w:id="315" w:name="_Toc297048392"/>
      <w:r/>
      <w:bookmarkStart w:id="316" w:name="_Toc297120506"/>
      <w:r/>
      <w:bookmarkStart w:id="317" w:name="_Toc296891034"/>
      <w:r/>
      <w:bookmarkStart w:id="318" w:name="_Toc296891246"/>
      <w:r/>
      <w:bookmarkStart w:id="319" w:name="_Toc296944545"/>
      <w:r/>
      <w:bookmarkStart w:id="320" w:name="_Toc296503206"/>
      <w:r/>
      <w:bookmarkStart w:id="321" w:name="_Toc296347205"/>
      <w:r/>
      <w:bookmarkStart w:id="322" w:name="_Toc296346707"/>
      <w:r/>
      <w:bookmarkStart w:id="323" w:name="_Toc312678041"/>
      <w:r/>
      <w:bookmarkStart w:id="324" w:name="_Toc304295580"/>
      <w:r/>
      <w:bookmarkStart w:id="325" w:name="_Toc297216212"/>
      <w:r/>
      <w:bookmarkStart w:id="326" w:name="_Toc300935003"/>
      <w:r/>
      <w:bookmarkStart w:id="327" w:name="_Toc297123553"/>
      <w:r/>
      <w:bookmarkStart w:id="328" w:name="_Toc303539160"/>
      <w:r/>
      <w:r/>
    </w:p>
    <w:p>
      <w:pPr>
        <w:ind w:firstLine="420"/>
        <w:rPr>
          <w:rFonts w:hint="eastAsia" w:ascii="宋体" w:hAnsi="宋体" w:cs="宋体"/>
          <w:szCs w:val="21"/>
        </w:rPr>
      </w:pPr>
      <w:r>
        <w:rPr>
          <w:rFonts w:hint="eastAsia" w:ascii="宋体" w:hAnsi="宋体" w:cs="宋体"/>
          <w:szCs w:val="21"/>
        </w:rPr>
        <w:t xml:space="preserve">12.1 合</w:t>
      </w:r>
      <w:bookmarkEnd w:id="312"/>
      <w:r/>
      <w:bookmarkEnd w:id="313"/>
      <w:r/>
      <w:bookmarkEnd w:id="314"/>
      <w:r>
        <w:rPr>
          <w:rFonts w:hint="eastAsia" w:ascii="宋体" w:hAnsi="宋体" w:cs="宋体"/>
          <w:szCs w:val="21"/>
        </w:rPr>
        <w:t xml:space="preserve">同价</w:t>
      </w:r>
      <w:bookmarkEnd w:id="315"/>
      <w:r/>
      <w:bookmarkEnd w:id="316"/>
      <w:r/>
      <w:bookmarkEnd w:id="317"/>
      <w:r/>
      <w:bookmarkEnd w:id="318"/>
      <w:r/>
      <w:bookmarkEnd w:id="319"/>
      <w:r/>
      <w:bookmarkEnd w:id="320"/>
      <w:r/>
      <w:bookmarkEnd w:id="321"/>
      <w:r/>
      <w:bookmarkEnd w:id="322"/>
      <w:r>
        <w:rPr>
          <w:rFonts w:hint="eastAsia" w:ascii="宋体" w:hAnsi="宋体" w:cs="宋体"/>
          <w:szCs w:val="21"/>
        </w:rPr>
        <w:t xml:space="preserve">格形式</w:t>
      </w:r>
      <w:bookmarkEnd w:id="323"/>
      <w:r/>
      <w:bookmarkEnd w:id="324"/>
      <w:r/>
      <w:bookmarkEnd w:id="325"/>
      <w:r/>
      <w:bookmarkEnd w:id="326"/>
      <w:r/>
      <w:bookmarkEnd w:id="327"/>
      <w:r/>
      <w:bookmarkEnd w:id="328"/>
      <w:r/>
      <w:r/>
    </w:p>
    <w:p>
      <w:pPr>
        <w:ind w:firstLine="420"/>
        <w:rPr>
          <w:rFonts w:hint="eastAsia" w:ascii="宋体" w:hAnsi="宋体" w:cs="宋体"/>
          <w:szCs w:val="21"/>
        </w:rPr>
      </w:pPr>
      <w:r>
        <w:rPr>
          <w:rFonts w:hint="eastAsia" w:ascii="宋体" w:hAnsi="宋体" w:cs="宋体"/>
          <w:szCs w:val="21"/>
        </w:rPr>
        <w:t xml:space="preserve">1.单价合同</w:t>
      </w:r>
      <w:r>
        <w:rPr>
          <w:rFonts w:hint="eastAsia" w:ascii="宋体" w:hAnsi="宋体" w:cs="宋体"/>
          <w:szCs w:val="21"/>
          <w:u w:val="single"/>
        </w:rPr>
        <w:t xml:space="preserve">（限定最高总价）</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除政策性人工单价调整、苏建价【2008】67号文一类、二类主材价的调整、不可抗力及其他政策性调整之外的施工期间风险。</w:t>
      </w:r>
      <w:r/>
    </w:p>
    <w:p>
      <w:pPr>
        <w:ind w:firstLine="420"/>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投标时考虑进报价，施工时不因此调整合同价款。</w:t>
      </w:r>
      <w:r/>
    </w:p>
    <w:p>
      <w:pPr>
        <w:ind w:firstLine="420"/>
        <w:rPr>
          <w:rFonts w:hint="eastAsia" w:ascii="宋体" w:hAnsi="宋体" w:cs="宋体"/>
          <w:szCs w:val="21"/>
          <w:u w:val="single"/>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按实际发生，依据计价规范、文件及程序进行，经监理、审计等部门认可，并经发包人书面确认后，方可调整进结算价格。</w:t>
      </w:r>
      <w:r/>
    </w:p>
    <w:p>
      <w:pPr>
        <w:ind w:firstLine="420"/>
        <w:jc w:val="left"/>
        <w:rPr>
          <w:rFonts w:hint="eastAsia" w:ascii="宋体" w:hAnsi="宋体" w:cs="宋体"/>
          <w:szCs w:val="21"/>
        </w:rPr>
      </w:pPr>
      <w:r>
        <w:rPr>
          <w:rFonts w:hint="eastAsia" w:ascii="宋体" w:hAnsi="宋体" w:cs="宋体"/>
          <w:szCs w:val="21"/>
        </w:rPr>
        <w:t xml:space="preserve">2、总价合同。</w:t>
      </w:r>
      <w:r/>
    </w:p>
    <w:p>
      <w:pPr>
        <w:ind w:firstLine="420"/>
        <w:jc w:val="left"/>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bookmarkStart w:id="329" w:name="_Toc300935004"/>
      <w:r/>
      <w:bookmarkStart w:id="330" w:name="_Toc303539161"/>
      <w:r/>
      <w:bookmarkStart w:id="331" w:name="_Toc304295581"/>
      <w:r/>
      <w:bookmarkStart w:id="332" w:name="_Toc312678042"/>
      <w:r/>
      <w:bookmarkStart w:id="333" w:name="_Toc297216213"/>
      <w:r/>
      <w:bookmarkStart w:id="334" w:name="_Toc297123554"/>
      <w:r/>
      <w:bookmarkStart w:id="335" w:name="_Toc296346708"/>
      <w:r/>
      <w:bookmarkStart w:id="336" w:name="_Toc296347206"/>
      <w:r/>
      <w:bookmarkStart w:id="337" w:name="_Toc296891247"/>
      <w:r/>
      <w:bookmarkStart w:id="338" w:name="_Toc292559917"/>
      <w:r/>
      <w:bookmarkStart w:id="339" w:name="_Toc296891035"/>
      <w:r/>
      <w:bookmarkStart w:id="340" w:name="_Toc297120507"/>
      <w:r/>
      <w:bookmarkStart w:id="341" w:name="_Toc296503207"/>
      <w:r/>
      <w:bookmarkStart w:id="342" w:name="_Toc297048393"/>
      <w:r/>
      <w:bookmarkStart w:id="343" w:name="_Toc296944546"/>
      <w:r/>
      <w:bookmarkStart w:id="344" w:name="_Toc292559412"/>
      <w:r>
        <w:rPr>
          <w:rFonts w:hint="eastAsia" w:ascii="宋体" w:hAnsi="宋体" w:cs="宋体"/>
          <w:szCs w:val="21"/>
        </w:rPr>
        <w:t xml:space="preserve">12.2 预付款</w:t>
      </w:r>
      <w:bookmarkEnd w:id="329"/>
      <w:r/>
      <w:bookmarkEnd w:id="330"/>
      <w:r/>
      <w:bookmarkEnd w:id="331"/>
      <w:r/>
      <w:bookmarkEnd w:id="332"/>
      <w:r/>
      <w:bookmarkEnd w:id="333"/>
      <w:r/>
      <w:bookmarkEnd w:id="334"/>
      <w:r/>
      <w:r/>
    </w:p>
    <w:p>
      <w:pPr>
        <w:ind w:firstLine="420"/>
        <w:jc w:val="left"/>
        <w:rPr>
          <w:rFonts w:hint="eastAsia" w:ascii="宋体" w:hAnsi="宋体" w:cs="宋体"/>
          <w:szCs w:val="21"/>
        </w:rPr>
      </w:pPr>
      <w:r>
        <w:rPr>
          <w:rFonts w:hint="eastAsia" w:ascii="宋体" w:hAnsi="宋体" w:cs="宋体"/>
          <w:szCs w:val="21"/>
        </w:rPr>
        <w:t xml:space="preserve">12.2.1 预付款的支付</w:t>
      </w:r>
      <w:r/>
    </w:p>
    <w:p>
      <w:pPr>
        <w:ind w:firstLine="420"/>
        <w:jc w:val="left"/>
        <w:rPr>
          <w:rFonts w:hint="eastAsia" w:ascii="宋体" w:hAnsi="宋体" w:cs="宋体"/>
          <w:szCs w:val="21"/>
          <w:u w:val="single"/>
        </w:rPr>
      </w:pPr>
      <w:r>
        <w:rPr>
          <w:rFonts w:hint="eastAsia" w:ascii="宋体" w:hAnsi="宋体" w:cs="宋体"/>
          <w:szCs w:val="21"/>
        </w:rPr>
        <w:t xml:space="preserve">预付款支付比例或金额：</w:t>
      </w:r>
      <w:r>
        <w:rPr>
          <w:rFonts w:hint="eastAsia" w:ascii="宋体" w:hAnsi="宋体" w:cs="宋体"/>
          <w:szCs w:val="21"/>
          <w:u w:val="single"/>
        </w:rPr>
        <w:t xml:space="preserve">签约合同价(扣除含税暂列金额、专业工程暂估价和甲供材)的10%作为预付款。</w:t>
      </w:r>
      <w:r/>
    </w:p>
    <w:p>
      <w:pPr>
        <w:ind w:firstLine="420"/>
        <w:jc w:val="left"/>
        <w:rPr>
          <w:rFonts w:hint="eastAsia" w:ascii="宋体" w:hAnsi="宋体" w:cs="宋体"/>
          <w:szCs w:val="21"/>
          <w:u w:val="single"/>
        </w:rPr>
      </w:pPr>
      <w:r>
        <w:rPr>
          <w:rFonts w:hint="eastAsia" w:ascii="宋体" w:hAnsi="宋体" w:cs="宋体"/>
          <w:szCs w:val="21"/>
        </w:rPr>
        <w:t xml:space="preserve">预付款支付期限：</w:t>
      </w:r>
      <w:r>
        <w:rPr>
          <w:rFonts w:hint="eastAsia" w:ascii="宋体" w:hAnsi="宋体"/>
          <w:szCs w:val="21"/>
          <w:u w:val="single"/>
        </w:rPr>
        <w:t xml:space="preserve">合同签订并进场施工30天内。</w:t>
      </w:r>
      <w:r/>
    </w:p>
    <w:p>
      <w:pPr>
        <w:ind w:firstLine="420"/>
        <w:jc w:val="left"/>
        <w:rPr>
          <w:rFonts w:hint="eastAsia" w:ascii="宋体" w:hAnsi="宋体" w:cs="宋体"/>
          <w:szCs w:val="21"/>
        </w:rPr>
      </w:pPr>
      <w:r>
        <w:rPr>
          <w:rFonts w:hint="eastAsia" w:ascii="宋体" w:hAnsi="宋体" w:cs="宋体"/>
          <w:szCs w:val="21"/>
        </w:rPr>
        <w:t xml:space="preserve">预付款扣回的方式：</w:t>
      </w:r>
      <w:r>
        <w:rPr>
          <w:rFonts w:ascii="宋体" w:hAnsi="宋体"/>
          <w:szCs w:val="21"/>
          <w:u w:val="single"/>
        </w:rPr>
        <w:t xml:space="preserve">第一次</w:t>
      </w:r>
      <w:r>
        <w:rPr>
          <w:rFonts w:hint="eastAsia" w:ascii="宋体" w:hAnsi="宋体"/>
          <w:szCs w:val="21"/>
          <w:u w:val="single"/>
        </w:rPr>
        <w:t xml:space="preserve">支付</w:t>
      </w:r>
      <w:r>
        <w:rPr>
          <w:rFonts w:ascii="宋体" w:hAnsi="宋体"/>
          <w:szCs w:val="21"/>
          <w:u w:val="single"/>
        </w:rPr>
        <w:t xml:space="preserve">进度款时</w:t>
      </w:r>
      <w:r>
        <w:rPr>
          <w:rFonts w:hint="eastAsia" w:ascii="宋体" w:hAnsi="宋体"/>
          <w:szCs w:val="21"/>
          <w:u w:val="single"/>
        </w:rPr>
        <w:t xml:space="preserve">全部扣回。</w:t>
      </w:r>
      <w:r/>
    </w:p>
    <w:p>
      <w:pPr>
        <w:ind w:firstLine="420"/>
        <w:jc w:val="left"/>
        <w:rPr>
          <w:rFonts w:hint="eastAsia" w:ascii="宋体" w:hAnsi="宋体" w:cs="宋体"/>
          <w:szCs w:val="21"/>
        </w:rPr>
      </w:pPr>
      <w:r>
        <w:rPr>
          <w:rFonts w:hint="eastAsia" w:ascii="宋体" w:hAnsi="宋体" w:cs="宋体"/>
          <w:szCs w:val="21"/>
        </w:rPr>
        <w:t xml:space="preserve">12.2.2 预付款担保</w:t>
      </w:r>
      <w:r/>
    </w:p>
    <w:p>
      <w:pPr>
        <w:ind w:firstLine="420"/>
        <w:jc w:val="left"/>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bookmarkEnd w:id="335"/>
      <w:r/>
      <w:bookmarkEnd w:id="336"/>
      <w:r/>
      <w:bookmarkEnd w:id="337"/>
      <w:r/>
      <w:bookmarkEnd w:id="338"/>
      <w:r/>
      <w:bookmarkEnd w:id="339"/>
      <w:r/>
      <w:bookmarkEnd w:id="340"/>
      <w:r/>
      <w:bookmarkEnd w:id="341"/>
      <w:r/>
      <w:bookmarkEnd w:id="342"/>
      <w:r/>
      <w:bookmarkEnd w:id="343"/>
      <w:r/>
      <w:bookmarkEnd w:id="344"/>
      <w:r/>
      <w:r/>
    </w:p>
    <w:p>
      <w:pPr>
        <w:ind w:firstLine="420"/>
        <w:jc w:val="left"/>
        <w:rPr>
          <w:rFonts w:hint="eastAsia" w:ascii="宋体" w:hAnsi="宋体" w:cs="宋体"/>
          <w:szCs w:val="21"/>
        </w:rPr>
      </w:pPr>
      <w:r>
        <w:rPr>
          <w:rFonts w:hint="eastAsia" w:ascii="宋体" w:hAnsi="宋体" w:cs="宋体"/>
          <w:szCs w:val="21"/>
        </w:rPr>
        <w:t xml:space="preserve">12.3 计量</w:t>
      </w:r>
      <w:r/>
    </w:p>
    <w:p>
      <w:pPr>
        <w:ind w:firstLine="420"/>
        <w:jc w:val="left"/>
        <w:rPr>
          <w:rFonts w:hint="eastAsia" w:ascii="宋体" w:hAnsi="宋体" w:cs="宋体"/>
          <w:szCs w:val="21"/>
        </w:rPr>
      </w:pPr>
      <w:r>
        <w:rPr>
          <w:rFonts w:hint="eastAsia" w:ascii="宋体" w:hAnsi="宋体" w:cs="宋体"/>
          <w:szCs w:val="21"/>
        </w:rPr>
        <w:t xml:space="preserve">12.3.1 计量原则</w:t>
      </w:r>
      <w:r/>
    </w:p>
    <w:p>
      <w:pPr>
        <w:ind w:firstLine="420"/>
        <w:jc w:val="left"/>
        <w:rPr>
          <w:rFonts w:hint="eastAsia" w:ascii="宋体" w:hAnsi="宋体"/>
          <w:szCs w:val="21"/>
          <w:u w:val="single"/>
        </w:rPr>
      </w:pPr>
      <w:r>
        <w:rPr>
          <w:rFonts w:hint="eastAsia" w:ascii="宋体" w:hAnsi="宋体" w:cs="宋体"/>
          <w:szCs w:val="21"/>
        </w:rPr>
        <w:t xml:space="preserve">工程量计算规则：</w:t>
      </w:r>
      <w:r>
        <w:rPr>
          <w:rFonts w:hint="eastAsia" w:ascii="宋体" w:hAnsi="宋体"/>
          <w:szCs w:val="21"/>
          <w:u w:val="single"/>
        </w:rPr>
        <w:t xml:space="preserve">工程量计算规则执行国家标准《建设工程工程量清单计价规范》(GB50500-2013)及相关清单计算规则或其适用的修订版本，承包人实际完成的工程量按约定的工程量计算规则和经主管部门或发包人批准的图纸进行计量。</w:t>
      </w:r>
      <w:r/>
    </w:p>
    <w:p>
      <w:pPr>
        <w:ind w:firstLine="420"/>
        <w:jc w:val="left"/>
        <w:rPr>
          <w:rFonts w:hint="eastAsia" w:ascii="宋体" w:hAnsi="宋体"/>
          <w:szCs w:val="21"/>
          <w:u w:val="single"/>
        </w:rPr>
      </w:pPr>
      <w:r>
        <w:rPr>
          <w:rFonts w:hint="eastAsia" w:ascii="宋体" w:hAnsi="宋体" w:cs="宋体"/>
          <w:szCs w:val="21"/>
        </w:rPr>
        <w:t xml:space="preserve">不予计量的规定：</w:t>
      </w:r>
      <w:r>
        <w:rPr>
          <w:rFonts w:hint="eastAsia" w:ascii="宋体" w:hAnsi="宋体" w:cs="宋体"/>
          <w:szCs w:val="21"/>
          <w:u w:val="single"/>
        </w:rPr>
        <w:t xml:space="preserve">有下列情况之一者，不予计量与支付：（1）无开工报告或开工报告未经批准；（2）无计量资料或计量资料不完整；（3）因施工错误而增加的工程量；（4）工程量计算不符合相关计算规则；（5）材料未按规定试验，或未被确认为合格；（7）合同外项目费用未按发包人有关规定办理审批手续</w:t>
      </w:r>
      <w:r>
        <w:rPr>
          <w:rFonts w:hint="eastAsia" w:ascii="宋体" w:hAnsi="宋体"/>
          <w:szCs w:val="21"/>
          <w:u w:val="single"/>
        </w:rPr>
        <w:t xml:space="preserve">。</w:t>
      </w:r>
      <w:r/>
    </w:p>
    <w:p>
      <w:pPr>
        <w:ind w:firstLine="420"/>
        <w:jc w:val="left"/>
        <w:rPr>
          <w:rFonts w:hint="eastAsia" w:ascii="宋体" w:hAnsi="宋体" w:cs="宋体"/>
          <w:szCs w:val="21"/>
        </w:rPr>
      </w:pPr>
      <w:r>
        <w:rPr>
          <w:rFonts w:hint="eastAsia" w:ascii="宋体" w:hAnsi="宋体" w:cs="宋体"/>
          <w:szCs w:val="21"/>
        </w:rPr>
        <w:t xml:space="preserve">12.3.2 计量周期</w:t>
      </w:r>
      <w:r/>
    </w:p>
    <w:p>
      <w:pPr>
        <w:ind w:firstLine="420"/>
        <w:jc w:val="left"/>
        <w:rPr>
          <w:rFonts w:hint="eastAsia" w:ascii="宋体" w:hAnsi="宋体" w:cs="宋体"/>
          <w:szCs w:val="21"/>
          <w:u w:val="single"/>
        </w:rPr>
      </w:pPr>
      <w:r>
        <w:rPr>
          <w:rFonts w:hint="eastAsia" w:ascii="宋体" w:hAnsi="宋体" w:cs="宋体"/>
          <w:szCs w:val="21"/>
        </w:rPr>
        <w:t xml:space="preserve">关于计量周期的约定：</w:t>
      </w:r>
      <w:r>
        <w:rPr>
          <w:rFonts w:hint="eastAsia" w:ascii="宋体" w:hAnsi="宋体" w:cs="宋体"/>
          <w:szCs w:val="21"/>
          <w:u w:val="single"/>
        </w:rPr>
        <w:t xml:space="preserve">上月21日至本月20日为一个计量周期。</w:t>
      </w:r>
      <w:r/>
    </w:p>
    <w:p>
      <w:pPr>
        <w:ind w:firstLine="420"/>
        <w:jc w:val="left"/>
        <w:rPr>
          <w:rFonts w:hint="eastAsia" w:ascii="宋体" w:hAnsi="宋体" w:cs="宋体"/>
          <w:szCs w:val="21"/>
        </w:rPr>
      </w:pPr>
      <w:r>
        <w:rPr>
          <w:rFonts w:hint="eastAsia" w:ascii="宋体" w:hAnsi="宋体" w:cs="宋体"/>
          <w:szCs w:val="21"/>
        </w:rPr>
        <w:t xml:space="preserve">12.3.3 单价合同的计量</w:t>
      </w:r>
      <w:r/>
    </w:p>
    <w:p>
      <w:pPr>
        <w:ind w:firstLine="420"/>
        <w:jc w:val="left"/>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工程量按实结算。</w:t>
      </w:r>
      <w:r/>
    </w:p>
    <w:p>
      <w:pPr>
        <w:ind w:firstLine="420"/>
        <w:jc w:val="left"/>
        <w:rPr>
          <w:rFonts w:hint="eastAsia" w:ascii="宋体" w:hAnsi="宋体" w:cs="宋体"/>
          <w:szCs w:val="21"/>
        </w:rPr>
      </w:pPr>
      <w:r>
        <w:rPr>
          <w:rFonts w:hint="eastAsia" w:ascii="宋体" w:hAnsi="宋体" w:cs="宋体"/>
          <w:szCs w:val="21"/>
        </w:rPr>
        <w:t xml:space="preserve">12.3.4 总价合同的计量</w:t>
      </w:r>
      <w:r/>
    </w:p>
    <w:p>
      <w:pPr>
        <w:ind w:firstLine="420"/>
        <w:jc w:val="left"/>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12.3.6 其他价格形式合同的计量</w:t>
      </w:r>
      <w:r/>
    </w:p>
    <w:p>
      <w:pPr>
        <w:ind w:firstLine="420"/>
        <w:jc w:val="left"/>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12.4 工程进度款支付</w:t>
      </w:r>
      <w:r/>
    </w:p>
    <w:p>
      <w:pPr>
        <w:ind w:firstLine="420"/>
        <w:jc w:val="left"/>
        <w:rPr>
          <w:rFonts w:hint="eastAsia" w:ascii="宋体" w:hAnsi="宋体" w:cs="宋体"/>
          <w:szCs w:val="21"/>
        </w:rPr>
      </w:pPr>
      <w:r>
        <w:rPr>
          <w:rFonts w:hint="eastAsia" w:ascii="宋体" w:hAnsi="宋体" w:cs="宋体"/>
          <w:szCs w:val="21"/>
        </w:rPr>
        <w:t xml:space="preserve">12.4.1 付款周期</w:t>
      </w:r>
      <w:r/>
    </w:p>
    <w:p>
      <w:pPr>
        <w:ind w:firstLine="420"/>
        <w:jc w:val="left"/>
        <w:rPr>
          <w:rFonts w:hint="eastAsia" w:ascii="宋体" w:hAnsi="宋体" w:cs="宋体"/>
          <w:szCs w:val="21"/>
        </w:rPr>
      </w:pPr>
      <w:r>
        <w:rPr>
          <w:rFonts w:hint="eastAsia" w:ascii="宋体" w:hAnsi="宋体" w:cs="宋体"/>
          <w:szCs w:val="21"/>
        </w:rPr>
        <w:t xml:space="preserve">关于付款周期的约定：</w:t>
      </w:r>
      <w:r/>
    </w:p>
    <w:p>
      <w:pPr>
        <w:ind w:firstLine="420"/>
        <w:jc w:val="left"/>
        <w:rPr>
          <w:rFonts w:hint="eastAsia" w:ascii="宋体" w:hAnsi="宋体"/>
          <w:szCs w:val="21"/>
          <w:u w:val="single"/>
        </w:rPr>
      </w:pPr>
      <w:r/>
      <w:bookmarkStart w:id="345" w:name="_Hlk41038350"/>
      <w:r>
        <w:rPr>
          <w:rFonts w:hint="eastAsia" w:ascii="宋体" w:hAnsi="宋体"/>
          <w:szCs w:val="21"/>
          <w:u w:val="single"/>
        </w:rPr>
        <w:t xml:space="preserve">1、合同签订且工程开工后发包人支付承包人合同总价（扣除暂列金额、专业暂估价、甲供材）的10%的预付款，所有预付款项在第一次进度款中扣回；</w:t>
      </w:r>
      <w:r/>
    </w:p>
    <w:p>
      <w:pPr>
        <w:ind w:firstLine="420"/>
        <w:jc w:val="left"/>
        <w:rPr>
          <w:rFonts w:hint="eastAsia" w:ascii="宋体" w:hAnsi="宋体"/>
          <w:szCs w:val="21"/>
          <w:u w:val="single"/>
        </w:rPr>
      </w:pPr>
      <w:r>
        <w:rPr>
          <w:rFonts w:hint="eastAsia" w:ascii="宋体" w:hAnsi="宋体"/>
          <w:szCs w:val="21"/>
          <w:u w:val="single"/>
        </w:rPr>
        <w:t xml:space="preserve">2、每月度完成的产值上报经监理、跟踪审计、业主审核确认后，付至审核后的已完工程造价的80%；</w:t>
      </w:r>
      <w:r/>
    </w:p>
    <w:p>
      <w:pPr>
        <w:ind w:firstLine="420"/>
        <w:jc w:val="left"/>
        <w:rPr>
          <w:rFonts w:hint="eastAsia" w:ascii="宋体" w:hAnsi="宋体"/>
          <w:szCs w:val="21"/>
          <w:u w:val="single"/>
        </w:rPr>
      </w:pPr>
      <w:r>
        <w:rPr>
          <w:rFonts w:hint="eastAsia" w:ascii="宋体" w:hAnsi="宋体"/>
          <w:szCs w:val="21"/>
          <w:u w:val="single"/>
        </w:rPr>
        <w:t xml:space="preserve">3、工程竣工验收合格，付至合同价</w:t>
      </w:r>
      <w:r>
        <w:rPr>
          <w:rFonts w:hint="eastAsia" w:ascii="宋体" w:hAnsi="宋体"/>
          <w:szCs w:val="21"/>
          <w:u w:val="single"/>
        </w:rPr>
        <w:t xml:space="preserve">（</w:t>
      </w:r>
      <w:r>
        <w:rPr>
          <w:rFonts w:hint="eastAsia" w:ascii="宋体" w:hAnsi="宋体"/>
          <w:szCs w:val="21"/>
          <w:u w:val="single"/>
        </w:rPr>
        <w:t xml:space="preserve">遇工程总造价变小时，按监理、跟踪审计、业主审核确认后的工程造价计算；遇工程总造价增加时，按中标的合同价计算</w:t>
      </w:r>
      <w:r>
        <w:rPr>
          <w:rFonts w:hint="eastAsia" w:ascii="宋体" w:hAnsi="宋体"/>
          <w:szCs w:val="21"/>
          <w:u w:val="single"/>
        </w:rPr>
        <w:t xml:space="preserve">）</w:t>
      </w:r>
      <w:r>
        <w:rPr>
          <w:rFonts w:hint="eastAsia" w:ascii="宋体" w:hAnsi="宋体"/>
          <w:szCs w:val="21"/>
          <w:u w:val="single"/>
        </w:rPr>
        <w:t xml:space="preserve">的80%；</w:t>
      </w:r>
      <w:r/>
    </w:p>
    <w:p>
      <w:pPr>
        <w:ind w:firstLine="420"/>
        <w:jc w:val="left"/>
        <w:rPr>
          <w:rFonts w:hint="eastAsia" w:ascii="宋体" w:hAnsi="宋体"/>
          <w:szCs w:val="21"/>
          <w:u w:val="single"/>
        </w:rPr>
      </w:pPr>
      <w:r>
        <w:rPr>
          <w:rFonts w:hint="eastAsia" w:ascii="宋体" w:hAnsi="宋体"/>
          <w:szCs w:val="21"/>
          <w:u w:val="single"/>
        </w:rPr>
        <w:t xml:space="preserve">4、工程验收达到合同约定标准，工程结算审计后，承包人负责提交经相关管理部门认可的竣工资料，支付至审定价的97%；</w:t>
      </w:r>
      <w:r/>
    </w:p>
    <w:p>
      <w:pPr>
        <w:ind w:firstLine="420"/>
        <w:jc w:val="left"/>
        <w:rPr>
          <w:rFonts w:hint="eastAsia" w:ascii="宋体" w:hAnsi="宋体"/>
          <w:szCs w:val="21"/>
          <w:u w:val="single"/>
        </w:rPr>
      </w:pPr>
      <w:r>
        <w:rPr>
          <w:rFonts w:hint="eastAsia" w:ascii="宋体" w:hAnsi="宋体"/>
          <w:szCs w:val="21"/>
          <w:u w:val="single"/>
        </w:rPr>
        <w:t xml:space="preserve">5、3%余款待缺陷责任期满后付清。</w:t>
      </w:r>
      <w:bookmarkEnd w:id="345"/>
      <w:r/>
      <w:r/>
    </w:p>
    <w:p>
      <w:pPr>
        <w:ind w:firstLine="420"/>
        <w:jc w:val="left"/>
        <w:rPr>
          <w:rFonts w:hint="eastAsia" w:ascii="宋体" w:hAnsi="宋体" w:cs="宋体"/>
          <w:szCs w:val="21"/>
          <w:u w:val="single"/>
        </w:rPr>
      </w:pPr>
      <w:r>
        <w:rPr>
          <w:rFonts w:hint="eastAsia" w:ascii="宋体" w:hAnsi="宋体"/>
          <w:szCs w:val="21"/>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hint="eastAsia" w:ascii="宋体" w:hAnsi="宋体" w:cs="宋体"/>
          <w:szCs w:val="21"/>
          <w:u w:val="single"/>
        </w:rPr>
        <w:t xml:space="preserve">。</w:t>
      </w:r>
      <w:r/>
    </w:p>
    <w:p>
      <w:pPr>
        <w:ind w:firstLine="420"/>
        <w:jc w:val="left"/>
        <w:rPr>
          <w:rFonts w:hint="eastAsia" w:ascii="宋体" w:hAnsi="宋体" w:cs="宋体"/>
          <w:szCs w:val="21"/>
        </w:rPr>
      </w:pPr>
      <w:r>
        <w:rPr>
          <w:rFonts w:hint="eastAsia" w:ascii="宋体" w:hAnsi="宋体" w:cs="宋体"/>
          <w:szCs w:val="21"/>
        </w:rPr>
        <w:t xml:space="preserve">12.4.2 进度付款申请单的编制</w:t>
      </w:r>
      <w:r/>
    </w:p>
    <w:p>
      <w:pPr>
        <w:ind w:firstLine="420"/>
        <w:jc w:val="left"/>
        <w:rPr>
          <w:rFonts w:hint="eastAsia" w:ascii="宋体" w:hAnsi="宋体"/>
          <w:szCs w:val="21"/>
          <w:u w:val="single"/>
        </w:rPr>
      </w:pPr>
      <w:r>
        <w:rPr>
          <w:rFonts w:hint="eastAsia" w:ascii="宋体" w:hAnsi="宋体" w:cs="宋体"/>
          <w:szCs w:val="21"/>
        </w:rPr>
        <w:t xml:space="preserve">关于进度付款申请单编制的约定：</w:t>
      </w:r>
      <w:r>
        <w:rPr>
          <w:rFonts w:hint="eastAsia" w:ascii="宋体" w:hAnsi="宋体"/>
          <w:szCs w:val="21"/>
          <w:u w:val="single"/>
        </w:rPr>
        <w:t xml:space="preserve">“进度付款申请单”应包括下列内容：</w:t>
      </w:r>
      <w:r/>
    </w:p>
    <w:p>
      <w:pPr>
        <w:ind w:firstLine="420"/>
        <w:jc w:val="left"/>
        <w:rPr>
          <w:rFonts w:hint="eastAsia" w:ascii="宋体" w:hAnsi="宋体"/>
          <w:szCs w:val="21"/>
          <w:u w:val="single"/>
        </w:rPr>
      </w:pPr>
      <w:r>
        <w:rPr>
          <w:rFonts w:hint="eastAsia" w:ascii="宋体" w:hAnsi="宋体"/>
          <w:szCs w:val="21"/>
          <w:u w:val="single"/>
        </w:rPr>
        <w:t xml:space="preserve">（1）截至本次付款周期已完成工程对应的金额；</w:t>
      </w:r>
      <w:r/>
    </w:p>
    <w:p>
      <w:pPr>
        <w:ind w:firstLine="420"/>
        <w:jc w:val="left"/>
        <w:rPr>
          <w:rFonts w:hint="eastAsia" w:ascii="宋体" w:hAnsi="宋体"/>
          <w:szCs w:val="21"/>
          <w:u w:val="single"/>
        </w:rPr>
      </w:pPr>
      <w:r>
        <w:rPr>
          <w:rFonts w:hint="eastAsia" w:ascii="宋体" w:hAnsi="宋体"/>
          <w:szCs w:val="21"/>
          <w:u w:val="single"/>
        </w:rPr>
        <w:t xml:space="preserve">（2）截止上次付款周期已实际支付的金额；</w:t>
      </w:r>
      <w:r/>
    </w:p>
    <w:p>
      <w:pPr>
        <w:ind w:firstLine="420"/>
        <w:jc w:val="left"/>
        <w:rPr>
          <w:rFonts w:hint="eastAsia" w:ascii="宋体" w:hAnsi="宋体"/>
          <w:szCs w:val="21"/>
          <w:u w:val="single"/>
        </w:rPr>
      </w:pPr>
      <w:r>
        <w:rPr>
          <w:rFonts w:hint="eastAsia" w:ascii="宋体" w:hAnsi="宋体"/>
          <w:szCs w:val="21"/>
          <w:u w:val="single"/>
        </w:rPr>
        <w:t xml:space="preserve">（3）根据第10条〔变更〕应增加和扣减的变更金额，按照12.4.1执行；</w:t>
      </w:r>
      <w:r/>
    </w:p>
    <w:p>
      <w:pPr>
        <w:ind w:firstLine="420"/>
        <w:jc w:val="left"/>
        <w:rPr>
          <w:rFonts w:hint="eastAsia" w:ascii="宋体" w:hAnsi="宋体"/>
          <w:szCs w:val="21"/>
          <w:u w:val="single"/>
        </w:rPr>
      </w:pPr>
      <w:r>
        <w:rPr>
          <w:rFonts w:hint="eastAsia" w:ascii="宋体" w:hAnsi="宋体"/>
          <w:szCs w:val="21"/>
          <w:u w:val="single"/>
        </w:rPr>
        <w:t xml:space="preserve">（4）根据第12.2款〔预付款〕约定应支付的预付款和扣减的返还预付款；</w:t>
      </w:r>
      <w:r/>
    </w:p>
    <w:p>
      <w:pPr>
        <w:ind w:firstLine="420"/>
        <w:jc w:val="left"/>
        <w:rPr>
          <w:rFonts w:hint="eastAsia" w:ascii="宋体" w:hAnsi="宋体"/>
          <w:szCs w:val="21"/>
          <w:u w:val="single"/>
        </w:rPr>
      </w:pPr>
      <w:r>
        <w:rPr>
          <w:rFonts w:hint="eastAsia" w:ascii="宋体" w:hAnsi="宋体"/>
          <w:szCs w:val="21"/>
          <w:u w:val="single"/>
        </w:rPr>
        <w:t xml:space="preserve">（5）根据第15.3款〔质量保证金〕约定应扣减的质量保证金；</w:t>
      </w:r>
      <w:r/>
    </w:p>
    <w:p>
      <w:pPr>
        <w:ind w:firstLine="420"/>
        <w:jc w:val="left"/>
        <w:rPr>
          <w:rFonts w:hint="eastAsia" w:ascii="宋体" w:hAnsi="宋体"/>
          <w:szCs w:val="21"/>
          <w:u w:val="single"/>
        </w:rPr>
      </w:pPr>
      <w:r>
        <w:rPr>
          <w:rFonts w:hint="eastAsia" w:ascii="宋体" w:hAnsi="宋体"/>
          <w:szCs w:val="21"/>
          <w:u w:val="single"/>
        </w:rPr>
        <w:t xml:space="preserve">（6）根据第19条〔索赔〕应增加和扣减的索赔金额；</w:t>
      </w:r>
      <w:r/>
    </w:p>
    <w:p>
      <w:pPr>
        <w:ind w:firstLine="420"/>
        <w:jc w:val="left"/>
        <w:rPr>
          <w:rFonts w:hint="eastAsia" w:ascii="宋体" w:hAnsi="宋体"/>
          <w:szCs w:val="21"/>
          <w:u w:val="single"/>
        </w:rPr>
      </w:pPr>
      <w:r>
        <w:rPr>
          <w:rFonts w:hint="eastAsia" w:ascii="宋体" w:hAnsi="宋体"/>
          <w:szCs w:val="21"/>
          <w:u w:val="single"/>
        </w:rPr>
        <w:t xml:space="preserve">（7）对已签发的进度款支付证书中出现错误的修正，应在本次进度付款中支付或扣除的金额；</w:t>
      </w:r>
      <w:r/>
    </w:p>
    <w:p>
      <w:pPr>
        <w:ind w:firstLine="420"/>
        <w:jc w:val="left"/>
        <w:rPr>
          <w:rFonts w:hint="eastAsia" w:ascii="宋体" w:hAnsi="宋体"/>
          <w:szCs w:val="21"/>
          <w:u w:val="single"/>
        </w:rPr>
      </w:pPr>
      <w:r>
        <w:rPr>
          <w:rFonts w:hint="eastAsia" w:ascii="宋体" w:hAnsi="宋体"/>
          <w:szCs w:val="21"/>
          <w:u w:val="single"/>
        </w:rPr>
        <w:t xml:space="preserve">（8）根据合同约定应增加和扣减的其他金额；</w:t>
      </w:r>
      <w:r/>
    </w:p>
    <w:p>
      <w:pPr>
        <w:ind w:firstLine="420"/>
        <w:jc w:val="left"/>
        <w:rPr>
          <w:rFonts w:hint="eastAsia" w:ascii="宋体" w:hAnsi="宋体"/>
          <w:szCs w:val="21"/>
          <w:u w:val="single"/>
        </w:rPr>
      </w:pPr>
      <w:r>
        <w:rPr>
          <w:rFonts w:hint="eastAsia" w:ascii="宋体" w:hAnsi="宋体"/>
          <w:szCs w:val="21"/>
          <w:u w:val="single"/>
        </w:rPr>
        <w:t xml:space="preserve">（9）本次付款周期实际应支付的金额。</w:t>
      </w:r>
      <w:r/>
    </w:p>
    <w:p>
      <w:pPr>
        <w:ind w:firstLine="420"/>
        <w:jc w:val="left"/>
        <w:rPr>
          <w:rFonts w:hint="eastAsia" w:ascii="宋体" w:hAnsi="宋体" w:cs="宋体"/>
          <w:szCs w:val="21"/>
        </w:rPr>
      </w:pPr>
      <w:r>
        <w:rPr>
          <w:rFonts w:hint="eastAsia" w:ascii="宋体" w:hAnsi="宋体" w:cs="宋体"/>
          <w:szCs w:val="21"/>
        </w:rPr>
        <w:t xml:space="preserve">12.4.3 进度付款申请单的提交</w:t>
      </w:r>
      <w:r/>
    </w:p>
    <w:p>
      <w:pPr>
        <w:ind w:firstLine="420"/>
        <w:jc w:val="left"/>
        <w:rPr>
          <w:rFonts w:hint="eastAsia" w:ascii="宋体" w:hAnsi="宋体"/>
          <w:szCs w:val="21"/>
          <w:u w:val="single"/>
        </w:rPr>
      </w:pPr>
      <w:r>
        <w:rPr>
          <w:rFonts w:hint="eastAsia" w:ascii="宋体" w:hAnsi="宋体" w:cs="宋体"/>
          <w:szCs w:val="21"/>
        </w:rPr>
        <w:t xml:space="preserve">（1）单价合同进度付款申请单提交的约定：</w:t>
      </w:r>
      <w:r>
        <w:rPr>
          <w:rFonts w:hint="eastAsia" w:ascii="宋体" w:hAnsi="宋体"/>
          <w:szCs w:val="21"/>
          <w:u w:val="single"/>
        </w:rPr>
        <w:t xml:space="preserve">承包人向监理人提交，并附上已完成工程量报表和有关资料，由项目跟踪审计单位进行审核。</w:t>
      </w:r>
      <w:r/>
    </w:p>
    <w:p>
      <w:pPr>
        <w:ind w:firstLine="420"/>
        <w:jc w:val="left"/>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12.4.4 进度款审核和支付</w:t>
      </w:r>
      <w:r/>
    </w:p>
    <w:p>
      <w:pPr>
        <w:ind w:firstLine="420"/>
        <w:jc w:val="left"/>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szCs w:val="21"/>
          <w:u w:val="single"/>
        </w:rPr>
        <w:t xml:space="preserve">收到承包人进度付款申请单以及相关资料后</w:t>
      </w:r>
      <w:r>
        <w:rPr>
          <w:rFonts w:ascii="宋体" w:hAnsi="宋体"/>
          <w:szCs w:val="21"/>
          <w:u w:val="single"/>
        </w:rPr>
        <w:t xml:space="preserve">7天内完成审查并报送发包人</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12.4.6 支付分解表的编制</w:t>
      </w:r>
      <w:r/>
    </w:p>
    <w:p>
      <w:pPr>
        <w:ind w:firstLine="420"/>
        <w:jc w:val="left"/>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bookmarkStart w:id="346" w:name="_Toc351203645"/>
      <w:r/>
      <w:bookmarkStart w:id="347" w:name="_Toc296346720"/>
      <w:r/>
      <w:bookmarkStart w:id="348" w:name="_Toc292559424"/>
      <w:r/>
      <w:bookmarkStart w:id="349" w:name="_Toc297216223"/>
      <w:r/>
      <w:bookmarkStart w:id="350" w:name="_Toc296503219"/>
      <w:r/>
      <w:bookmarkStart w:id="351" w:name="_Toc297120519"/>
      <w:r/>
      <w:bookmarkStart w:id="352" w:name="_Toc303539172"/>
      <w:r/>
      <w:bookmarkStart w:id="353" w:name="_Toc296347218"/>
      <w:r/>
      <w:bookmarkStart w:id="354" w:name="_Toc312678053"/>
      <w:r/>
      <w:bookmarkStart w:id="355" w:name="_Toc292559929"/>
      <w:r/>
      <w:bookmarkStart w:id="356" w:name="_Toc297048405"/>
      <w:r/>
      <w:bookmarkStart w:id="357" w:name="_Toc300935015"/>
      <w:r/>
      <w:bookmarkStart w:id="358" w:name="_Toc296944558"/>
      <w:r/>
      <w:bookmarkStart w:id="359" w:name="_Toc296891259"/>
      <w:r/>
      <w:bookmarkStart w:id="360" w:name="_Toc296891047"/>
      <w:r/>
      <w:bookmarkStart w:id="361" w:name="_Toc297123564"/>
      <w:r/>
      <w:bookmarkStart w:id="362" w:name="_Toc304295593"/>
      <w:r/>
      <w:bookmarkStart w:id="363" w:name="_Toc296944562"/>
      <w:r/>
      <w:bookmarkStart w:id="364" w:name="_Toc300935016"/>
      <w:r/>
      <w:bookmarkStart w:id="365" w:name="_Toc296346724"/>
      <w:r/>
      <w:bookmarkStart w:id="366" w:name="_Toc303539173"/>
      <w:r/>
      <w:bookmarkStart w:id="367" w:name="_Toc297048409"/>
      <w:r/>
      <w:bookmarkStart w:id="368" w:name="_Toc297123565"/>
      <w:r/>
      <w:bookmarkStart w:id="369" w:name="_Toc292559933"/>
      <w:r/>
      <w:bookmarkStart w:id="370" w:name="_Toc297216224"/>
      <w:r/>
      <w:bookmarkStart w:id="371" w:name="_Toc296347222"/>
      <w:r/>
      <w:bookmarkStart w:id="372" w:name="_Toc296891263"/>
      <w:r/>
      <w:bookmarkStart w:id="373" w:name="_Toc312678056"/>
      <w:r/>
      <w:bookmarkStart w:id="374" w:name="_Toc304295596"/>
      <w:r/>
      <w:bookmarkStart w:id="375" w:name="_Toc296891051"/>
      <w:r/>
      <w:bookmarkStart w:id="376" w:name="_Toc296503223"/>
      <w:r/>
      <w:bookmarkStart w:id="377" w:name="_Toc297120523"/>
      <w:r/>
      <w:bookmarkStart w:id="378" w:name="_Toc292559428"/>
      <w:r>
        <w:rPr>
          <w:rFonts w:hint="eastAsia" w:ascii="宋体" w:hAnsi="宋体" w:cs="宋体"/>
          <w:szCs w:val="21"/>
        </w:rPr>
        <w:t xml:space="preserve">13.验收和工程试车</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20"/>
        <w:jc w:val="left"/>
        <w:rPr>
          <w:rFonts w:hint="eastAsia" w:ascii="宋体" w:hAnsi="宋体" w:cs="宋体"/>
          <w:szCs w:val="21"/>
        </w:rPr>
      </w:pPr>
      <w:r>
        <w:rPr>
          <w:rFonts w:hint="eastAsia" w:ascii="宋体" w:hAnsi="宋体" w:cs="宋体"/>
          <w:szCs w:val="21"/>
        </w:rPr>
        <w:t xml:space="preserve">13.1 分部分项工程验收</w:t>
      </w:r>
      <w:r/>
    </w:p>
    <w:p>
      <w:pPr>
        <w:ind w:firstLine="420"/>
        <w:jc w:val="left"/>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20"/>
        <w:jc w:val="left"/>
        <w:rPr>
          <w:rFonts w:hint="eastAsia" w:ascii="宋体" w:hAnsi="宋体" w:cs="宋体"/>
          <w:szCs w:val="21"/>
        </w:rPr>
      </w:pPr>
      <w:r>
        <w:rPr>
          <w:rFonts w:hint="eastAsia" w:ascii="宋体" w:hAnsi="宋体" w:cs="宋体"/>
          <w:szCs w:val="21"/>
        </w:rPr>
        <w:t xml:space="preserve">13.2 竣工验收</w:t>
      </w:r>
      <w:r/>
    </w:p>
    <w:p>
      <w:pPr>
        <w:ind w:firstLine="420"/>
        <w:jc w:val="left"/>
        <w:rPr>
          <w:rFonts w:hint="eastAsia" w:ascii="宋体" w:hAnsi="宋体" w:cs="宋体"/>
          <w:szCs w:val="21"/>
        </w:rPr>
      </w:pPr>
      <w:r/>
      <w:bookmarkStart w:id="379" w:name="_Toc280868704"/>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rFonts w:hint="eastAsia" w:ascii="宋体" w:hAnsi="宋体" w:cs="宋体"/>
          <w:szCs w:val="21"/>
        </w:rPr>
        <w:t xml:space="preserve">13.2.2竣工验收程序</w:t>
      </w:r>
      <w:bookmarkEnd w:id="379"/>
      <w:r/>
      <w:r/>
    </w:p>
    <w:p>
      <w:pPr>
        <w:ind w:firstLine="420"/>
        <w:jc w:val="left"/>
        <w:rPr>
          <w:rFonts w:hint="eastAsia" w:ascii="宋体" w:hAnsi="宋体" w:cs="宋体"/>
          <w:szCs w:val="21"/>
          <w:u w:val="single"/>
        </w:rPr>
      </w:pPr>
      <w:r>
        <w:rPr>
          <w:rFonts w:hint="eastAsia" w:ascii="宋体" w:hAnsi="宋体" w:cs="宋体"/>
          <w:szCs w:val="21"/>
        </w:rPr>
        <w:t xml:space="preserve">关于竣工验收程序的约定：</w:t>
      </w:r>
      <w:r>
        <w:rPr>
          <w:rFonts w:hint="eastAsia" w:ascii="宋体" w:hAnsi="宋体" w:cs="宋体"/>
          <w:szCs w:val="21"/>
          <w:u w:val="single"/>
        </w:rPr>
        <w:t xml:space="preserve">（1）监理人审查后认为已具备竣工验收条件的，应将竣工验收申请报告提交发包人，发包人应在收到经监理人审核的竣工验收申请报告之日起28天内审批完毕并组织监理人、承包人、设计人、勘察人等相关单位完成竣工验收。</w:t>
      </w:r>
      <w:r/>
    </w:p>
    <w:p>
      <w:pPr>
        <w:ind w:firstLine="420"/>
        <w:jc w:val="left"/>
        <w:rPr>
          <w:rFonts w:hint="eastAsia" w:ascii="宋体" w:hAnsi="宋体" w:cs="宋体"/>
          <w:szCs w:val="21"/>
          <w:u w:val="single"/>
        </w:rPr>
      </w:pPr>
      <w:r>
        <w:rPr>
          <w:rFonts w:hint="eastAsia" w:ascii="宋体" w:hAnsi="宋体" w:cs="宋体"/>
          <w:szCs w:val="21"/>
          <w:u w:val="single"/>
        </w:rPr>
        <w:t xml:space="preserve">（2）竣工验收合格的，发包人应在验收合格之日起14天内向承包人签发工程接收证书。</w:t>
      </w:r>
      <w:r/>
    </w:p>
    <w:p>
      <w:pPr>
        <w:ind w:firstLine="420"/>
        <w:jc w:val="left"/>
        <w:rPr>
          <w:rFonts w:hint="eastAsia" w:ascii="宋体" w:hAnsi="宋体" w:cs="宋体"/>
          <w:szCs w:val="21"/>
          <w:u w:val="single"/>
        </w:rPr>
      </w:pPr>
      <w:r>
        <w:rPr>
          <w:rFonts w:hint="eastAsia" w:ascii="宋体" w:hAnsi="宋体" w:cs="宋体"/>
          <w:szCs w:val="21"/>
          <w:u w:val="single"/>
        </w:rPr>
        <w:t xml:space="preserve">（3）工程未经验收或验收不合格，发包人擅自使用的，应在转移占有工程之日起7天内向承包人颁发工程接收证书。</w:t>
      </w:r>
      <w:r/>
    </w:p>
    <w:p>
      <w:pPr>
        <w:ind w:firstLine="420"/>
        <w:jc w:val="left"/>
        <w:rPr>
          <w:rFonts w:hint="eastAsia" w:ascii="宋体" w:hAnsi="宋体" w:cs="宋体"/>
          <w:szCs w:val="21"/>
          <w:u w:val="single"/>
        </w:rPr>
      </w:pPr>
      <w:r>
        <w:rPr>
          <w:rFonts w:hint="eastAsia" w:ascii="宋体" w:hAnsi="宋体" w:cs="宋体"/>
          <w:szCs w:val="21"/>
          <w:u w:val="single"/>
        </w:rPr>
        <w:t xml:space="preserve">关于竣工验收程序的另行约定：以发包人通知时间为准按照相关验收的流程进行。</w:t>
      </w:r>
      <w:r/>
    </w:p>
    <w:p>
      <w:pPr>
        <w:ind w:firstLine="420"/>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13.2.5移交、接收全部与部分工程</w:t>
      </w:r>
      <w:r/>
    </w:p>
    <w:p>
      <w:pPr>
        <w:ind w:firstLine="420"/>
        <w:jc w:val="left"/>
        <w:rPr>
          <w:rFonts w:hint="eastAsia"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竣工验收合格之日5日内。发包人无正当理由不接收工程的，发包人自颁发工程接收证书次日起，承担工程照管、成品保护、保管等与工程有关的各项费用。</w:t>
      </w:r>
      <w:r/>
    </w:p>
    <w:p>
      <w:pPr>
        <w:ind w:firstLine="420"/>
        <w:jc w:val="left"/>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按每滞后一天赔偿5000元违约金</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13.3 工程试车</w:t>
      </w:r>
      <w:r/>
    </w:p>
    <w:p>
      <w:pPr>
        <w:ind w:firstLine="420"/>
        <w:jc w:val="left"/>
        <w:rPr>
          <w:rFonts w:hint="eastAsia" w:ascii="宋体" w:hAnsi="宋体" w:cs="宋体"/>
          <w:szCs w:val="21"/>
        </w:rPr>
      </w:pPr>
      <w:r>
        <w:rPr>
          <w:rFonts w:hint="eastAsia" w:ascii="宋体" w:hAnsi="宋体" w:cs="宋体"/>
          <w:szCs w:val="21"/>
        </w:rPr>
        <w:t xml:space="preserve">13.3.1 试车程序</w:t>
      </w:r>
      <w:r/>
    </w:p>
    <w:p>
      <w:pPr>
        <w:ind w:firstLine="420"/>
        <w:jc w:val="left"/>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jc w:val="left"/>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承包人 </w:t>
      </w:r>
      <w:r>
        <w:rPr>
          <w:rFonts w:hint="eastAsia" w:ascii="宋体" w:hAnsi="宋体" w:cs="宋体"/>
          <w:szCs w:val="21"/>
        </w:rPr>
        <w:t xml:space="preserve">承担。</w:t>
      </w:r>
      <w:r/>
    </w:p>
    <w:p>
      <w:pPr>
        <w:ind w:firstLine="420"/>
        <w:jc w:val="left"/>
        <w:rPr>
          <w:rFonts w:hint="eastAsia" w:ascii="宋体" w:hAnsi="宋体" w:cs="宋体"/>
          <w:szCs w:val="21"/>
        </w:rPr>
      </w:pPr>
      <w:r>
        <w:rPr>
          <w:rFonts w:hint="eastAsia" w:ascii="宋体" w:hAnsi="宋体" w:cs="宋体"/>
          <w:szCs w:val="21"/>
        </w:rPr>
        <w:t xml:space="preserve">13.3.3 投料试车</w:t>
      </w:r>
      <w:r/>
    </w:p>
    <w:p>
      <w:pPr>
        <w:ind w:firstLine="420"/>
        <w:jc w:val="left"/>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13.6 竣工退场</w:t>
      </w:r>
      <w:r/>
    </w:p>
    <w:p>
      <w:pPr>
        <w:ind w:firstLine="420"/>
        <w:rPr>
          <w:rFonts w:hint="eastAsia" w:ascii="宋体" w:hAnsi="宋体" w:cs="宋体"/>
          <w:szCs w:val="21"/>
        </w:rPr>
      </w:pPr>
      <w:r>
        <w:rPr>
          <w:rFonts w:hint="eastAsia" w:ascii="宋体" w:hAnsi="宋体" w:cs="宋体"/>
          <w:szCs w:val="21"/>
        </w:rPr>
        <w:t xml:space="preserve">13.6.1 竣工退场</w:t>
      </w:r>
      <w:r/>
    </w:p>
    <w:p>
      <w:pPr>
        <w:ind w:firstLine="420"/>
        <w:rPr>
          <w:rFonts w:hint="eastAsia" w:ascii="宋体" w:hAnsi="宋体" w:cs="宋体"/>
          <w:szCs w:val="21"/>
          <w:u w:val="single"/>
        </w:rPr>
      </w:pPr>
      <w:r>
        <w:rPr>
          <w:rFonts w:hint="eastAsia" w:ascii="宋体" w:hAnsi="宋体" w:cs="宋体"/>
          <w:szCs w:val="21"/>
        </w:rPr>
        <w:t xml:space="preserve">承包人完成竣工退场的期限：</w:t>
      </w:r>
      <w:bookmarkStart w:id="380" w:name="_Toc351203646"/>
      <w:r>
        <w:rPr>
          <w:rFonts w:hint="eastAsia" w:ascii="宋体" w:hAnsi="宋体" w:cs="宋体"/>
          <w:szCs w:val="21"/>
          <w:u w:val="single"/>
        </w:rPr>
        <w:t xml:space="preserve">工程竣工验收合格后10 天内，对工程本身及施工场地进行全面清理，做到工完场清，否则按每天5000元支付违约金。竣工清场费用由承包人承担。承包人未按发包人要求清场或者清场未达到合同约定的，发包人有权委托其他人进行清场，所发生的金额从拟支付给承包人的款项中扣除。</w:t>
      </w:r>
      <w:r/>
    </w:p>
    <w:p>
      <w:pPr>
        <w:ind w:firstLine="420"/>
        <w:rPr>
          <w:rFonts w:hint="eastAsia" w:ascii="宋体" w:hAnsi="宋体" w:cs="宋体"/>
          <w:szCs w:val="21"/>
        </w:rPr>
      </w:pPr>
      <w:r>
        <w:rPr>
          <w:rFonts w:hint="eastAsia" w:ascii="宋体" w:hAnsi="宋体" w:cs="宋体"/>
          <w:szCs w:val="21"/>
        </w:rPr>
        <w:t xml:space="preserve">14. 竣工结算</w:t>
      </w:r>
      <w:bookmarkEnd w:id="380"/>
      <w:r/>
      <w:r/>
    </w:p>
    <w:p>
      <w:pPr>
        <w:ind w:firstLine="420"/>
        <w:rPr>
          <w:rFonts w:hint="eastAsia" w:ascii="宋体" w:hAnsi="宋体" w:cs="宋体"/>
          <w:szCs w:val="21"/>
        </w:rPr>
      </w:pPr>
      <w:r>
        <w:rPr>
          <w:rFonts w:hint="eastAsia" w:ascii="宋体" w:hAnsi="宋体" w:cs="宋体"/>
          <w:szCs w:val="21"/>
        </w:rPr>
        <w:t xml:space="preserve">14.1 竣工付款申请</w:t>
      </w:r>
      <w:r/>
    </w:p>
    <w:p>
      <w:pPr>
        <w:ind w:firstLine="420"/>
        <w:rPr>
          <w:rFonts w:hint="eastAsia" w:ascii="宋体" w:hAnsi="宋体" w:cs="宋体"/>
          <w:szCs w:val="21"/>
          <w:u w:val="single"/>
        </w:rPr>
      </w:pPr>
      <w:r>
        <w:rPr>
          <w:rFonts w:hint="eastAsia" w:ascii="宋体" w:hAnsi="宋体" w:cs="宋体"/>
          <w:szCs w:val="21"/>
        </w:rPr>
        <w:t xml:space="preserve">承包人提交竣工付款申请单的期限：</w:t>
      </w:r>
      <w:bookmarkStart w:id="381" w:name="_Toc267251482"/>
      <w:r/>
      <w:bookmarkStart w:id="382" w:name="_Toc267251484"/>
      <w:r/>
      <w:bookmarkStart w:id="383" w:name="_Toc267251485"/>
      <w:r/>
      <w:bookmarkStart w:id="384" w:name="_Toc267251488"/>
      <w:r/>
      <w:bookmarkStart w:id="385" w:name="_Toc267251490"/>
      <w:r/>
      <w:bookmarkStart w:id="386" w:name="_Toc267251489"/>
      <w:r/>
      <w:bookmarkStart w:id="387" w:name="_Toc267251486"/>
      <w:r>
        <w:rPr>
          <w:rFonts w:hint="eastAsia" w:ascii="宋体" w:hAnsi="宋体"/>
          <w:szCs w:val="21"/>
          <w:u w:val="single"/>
        </w:rPr>
        <w:t xml:space="preserve">竣工验收合格后</w:t>
      </w:r>
      <w:r>
        <w:rPr>
          <w:rFonts w:ascii="宋体" w:hAnsi="宋体"/>
          <w:szCs w:val="21"/>
          <w:u w:val="single"/>
        </w:rPr>
        <w:t xml:space="preserve">28天内向发包人和监理人提交竣工结算申请单</w:t>
      </w:r>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竣工付款申请单应包括的内容：</w:t>
      </w:r>
      <w:r/>
    </w:p>
    <w:p>
      <w:pPr>
        <w:ind w:firstLine="420"/>
        <w:rPr>
          <w:rFonts w:hint="eastAsia" w:ascii="宋体" w:hAnsi="宋体"/>
          <w:szCs w:val="21"/>
          <w:u w:val="single"/>
        </w:rPr>
      </w:pPr>
      <w:r>
        <w:rPr>
          <w:rFonts w:hint="eastAsia" w:ascii="宋体" w:hAnsi="宋体"/>
          <w:szCs w:val="21"/>
          <w:u w:val="single"/>
        </w:rPr>
        <w:t xml:space="preserve">（1）竣工结算合同价格；</w:t>
      </w:r>
      <w:r/>
    </w:p>
    <w:p>
      <w:pPr>
        <w:ind w:firstLine="420"/>
        <w:rPr>
          <w:rFonts w:hint="eastAsia" w:ascii="宋体" w:hAnsi="宋体"/>
          <w:szCs w:val="21"/>
          <w:u w:val="single"/>
        </w:rPr>
      </w:pPr>
      <w:r>
        <w:rPr>
          <w:rFonts w:hint="eastAsia" w:ascii="宋体" w:hAnsi="宋体"/>
          <w:szCs w:val="21"/>
          <w:u w:val="single"/>
        </w:rPr>
        <w:t xml:space="preserve">（2）发包人已支付承包人的款项；</w:t>
      </w:r>
      <w:r/>
    </w:p>
    <w:p>
      <w:pPr>
        <w:ind w:firstLine="420"/>
        <w:rPr>
          <w:rFonts w:hint="eastAsia" w:ascii="宋体" w:hAnsi="宋体"/>
          <w:szCs w:val="21"/>
          <w:u w:val="single"/>
        </w:rPr>
      </w:pPr>
      <w:r>
        <w:rPr>
          <w:rFonts w:hint="eastAsia" w:ascii="宋体" w:hAnsi="宋体"/>
          <w:szCs w:val="21"/>
          <w:u w:val="single"/>
        </w:rPr>
        <w:t xml:space="preserve">（3）应扣留的质量保证金。已缴纳履约保证金的或提供其他工程质量担保方式的除外；</w:t>
      </w:r>
      <w:r/>
    </w:p>
    <w:p>
      <w:pPr>
        <w:ind w:firstLine="420"/>
        <w:rPr>
          <w:rFonts w:hint="eastAsia" w:ascii="宋体" w:hAnsi="宋体"/>
          <w:szCs w:val="21"/>
          <w:u w:val="single"/>
        </w:rPr>
      </w:pPr>
      <w:r>
        <w:rPr>
          <w:rFonts w:hint="eastAsia" w:ascii="宋体" w:hAnsi="宋体"/>
          <w:szCs w:val="21"/>
          <w:u w:val="single"/>
        </w:rPr>
        <w:t xml:space="preserve">（4）发包人应支付承包人的合同价款。</w:t>
      </w:r>
      <w:r/>
    </w:p>
    <w:p>
      <w:pPr>
        <w:ind w:firstLine="420"/>
        <w:rPr>
          <w:rFonts w:hint="eastAsia" w:ascii="宋体" w:hAnsi="宋体" w:cs="宋体"/>
          <w:szCs w:val="21"/>
        </w:rPr>
      </w:pPr>
      <w:r>
        <w:rPr>
          <w:rFonts w:hint="eastAsia" w:ascii="宋体" w:hAnsi="宋体" w:cs="宋体"/>
          <w:szCs w:val="21"/>
        </w:rPr>
        <w:t xml:space="preserve">14.2 竣工结算审核</w:t>
      </w:r>
      <w:r/>
    </w:p>
    <w:p>
      <w:pPr>
        <w:ind w:firstLine="420"/>
        <w:rPr>
          <w:rFonts w:hint="eastAsia" w:ascii="宋体" w:hAnsi="宋体"/>
          <w:szCs w:val="21"/>
          <w:u w:val="single"/>
        </w:rPr>
      </w:pPr>
      <w:r>
        <w:rPr>
          <w:rFonts w:hint="eastAsia" w:ascii="宋体" w:hAnsi="宋体"/>
          <w:szCs w:val="21"/>
          <w:u w:val="single"/>
        </w:rPr>
        <w:t xml:space="preserve">（1）严格执行发包人与承包人完成竣工结算核对并签字确认的时间，工程竣工结算报告金额1亿元以下的，不超过90天。如审核过程中承包人不予配合核对或审核结果不签字确认，前述发包人竣工结算核对确认时间自承包人实际配合核对之日起算；如发包人收到承包人书面异议或拒绝签字的，自收到异议或拒签之日起重新计算。</w:t>
      </w:r>
      <w:r/>
    </w:p>
    <w:p>
      <w:pPr>
        <w:ind w:firstLine="420"/>
        <w:rPr>
          <w:rFonts w:hint="eastAsia" w:ascii="宋体" w:hAnsi="宋体" w:cs="宋体"/>
          <w:szCs w:val="21"/>
          <w:u w:val="single"/>
        </w:rPr>
      </w:pPr>
      <w:r>
        <w:rPr>
          <w:rFonts w:hint="eastAsia" w:ascii="宋体" w:hAnsi="宋体" w:cs="宋体"/>
          <w:szCs w:val="21"/>
          <w:u w:val="single"/>
        </w:rPr>
        <w:t xml:space="preserve">（2）承包人提供的结算书，如经结算审计核减率在10%（含10%）以内，结算审计费由发包人承担，如经结算审计核减率在10%以上，超过部分的结算审计费由承包人承担。核减率=（施工单位送审价-最终审定价）/施工单位送审价。施工单位承担的审计费=实际审计费-当核减率为10%时的审计费。</w:t>
      </w:r>
      <w:r/>
    </w:p>
    <w:p>
      <w:pPr>
        <w:ind w:firstLine="420"/>
        <w:rPr>
          <w:rFonts w:hint="eastAsia"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发包人应在收到监理人提交的经审核的竣工结算申请单后</w:t>
      </w:r>
      <w:r>
        <w:rPr>
          <w:rFonts w:ascii="宋体" w:hAnsi="宋体"/>
          <w:szCs w:val="21"/>
          <w:u w:val="single"/>
        </w:rPr>
        <w:t xml:space="preserve">14天内完成审批</w:t>
      </w:r>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发包人应在签发竣工付款证书后的</w:t>
      </w:r>
      <w:r>
        <w:rPr>
          <w:rFonts w:ascii="宋体" w:hAnsi="宋体"/>
          <w:szCs w:val="21"/>
          <w:u w:val="single"/>
        </w:rPr>
        <w:t xml:space="preserve">14 天内，完成对承包人的竣工付款</w:t>
      </w:r>
      <w:r>
        <w:rPr>
          <w:rFonts w:hint="eastAsia" w:ascii="宋体" w:hAnsi="宋体" w:cs="宋体"/>
          <w:szCs w:val="21"/>
        </w:rPr>
        <w:t xml:space="preserve">。</w:t>
      </w:r>
      <w:r/>
    </w:p>
    <w:p>
      <w:pPr>
        <w:ind w:firstLine="420"/>
        <w:jc w:val="left"/>
        <w:rPr>
          <w:rFonts w:hint="eastAsia" w:ascii="宋体" w:hAnsi="宋体" w:cs="宋体"/>
          <w:szCs w:val="21"/>
          <w:u w:val="single"/>
        </w:rPr>
      </w:pPr>
      <w:r>
        <w:rPr>
          <w:rFonts w:hint="eastAsia" w:ascii="宋体" w:hAnsi="宋体" w:cs="宋体"/>
          <w:szCs w:val="21"/>
        </w:rPr>
        <w:t xml:space="preserve">发包人完成竣工付款的期限：</w:t>
      </w:r>
      <w:r>
        <w:rPr>
          <w:rFonts w:hint="eastAsia" w:ascii="宋体" w:hAnsi="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按通用条款执行。</w:t>
      </w:r>
      <w:r/>
    </w:p>
    <w:p>
      <w:pPr>
        <w:ind w:firstLine="420"/>
        <w:rPr>
          <w:rFonts w:hint="eastAsia" w:ascii="宋体" w:hAnsi="宋体" w:cs="宋体"/>
          <w:szCs w:val="21"/>
        </w:rPr>
      </w:pPr>
      <w:r>
        <w:rPr>
          <w:rFonts w:hint="eastAsia" w:ascii="宋体" w:hAnsi="宋体" w:cs="宋体"/>
          <w:szCs w:val="21"/>
        </w:rPr>
        <w:t xml:space="preserve">14.4 最终结清</w:t>
      </w:r>
      <w:r/>
    </w:p>
    <w:p>
      <w:pPr>
        <w:ind w:firstLine="420"/>
        <w:rPr>
          <w:rFonts w:hint="eastAsia" w:ascii="宋体" w:hAnsi="宋体" w:cs="宋体"/>
          <w:szCs w:val="21"/>
        </w:rPr>
      </w:pPr>
      <w:r>
        <w:rPr>
          <w:rFonts w:hint="eastAsia" w:ascii="宋体" w:hAnsi="宋体" w:cs="宋体"/>
          <w:szCs w:val="21"/>
        </w:rPr>
        <w:t xml:space="preserve">14.4.1 最终结清申请单</w:t>
      </w:r>
      <w:r/>
    </w:p>
    <w:p>
      <w:pPr>
        <w:ind w:firstLine="420"/>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4份。</w:t>
      </w:r>
      <w:r>
        <w:rPr>
          <w:rFonts w:hint="eastAsia" w:ascii="宋体" w:hAnsi="宋体" w:cs="宋体"/>
          <w:szCs w:val="21"/>
        </w:rPr>
        <w:t xml:space="preserve"> </w:t>
      </w:r>
      <w:r/>
    </w:p>
    <w:p>
      <w:pPr>
        <w:ind w:firstLine="420"/>
        <w:rPr>
          <w:rFonts w:hint="eastAsia" w:ascii="宋体" w:hAnsi="宋体" w:cs="宋体"/>
          <w:szCs w:val="21"/>
          <w:u w:val="single"/>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缺陷责任期终止证书颁发后14天内。</w:t>
      </w:r>
      <w:r/>
    </w:p>
    <w:p>
      <w:pPr>
        <w:ind w:firstLine="420"/>
        <w:rPr>
          <w:rFonts w:hint="eastAsia" w:ascii="宋体" w:hAnsi="宋体" w:cs="宋体"/>
          <w:szCs w:val="21"/>
        </w:rPr>
      </w:pPr>
      <w:r>
        <w:rPr>
          <w:rFonts w:hint="eastAsia" w:ascii="宋体" w:hAnsi="宋体" w:cs="宋体"/>
          <w:szCs w:val="21"/>
        </w:rPr>
        <w:t xml:space="preserve">14.4.2 最终结清证书和支付</w:t>
      </w:r>
      <w:r/>
    </w:p>
    <w:p>
      <w:pPr>
        <w:ind w:firstLine="420"/>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szCs w:val="21"/>
          <w:u w:val="single"/>
        </w:rPr>
        <w:t xml:space="preserve">收到承包人提交的最终结清申请单后</w:t>
      </w:r>
      <w:r>
        <w:rPr>
          <w:rFonts w:ascii="宋体" w:hAnsi="宋体"/>
          <w:szCs w:val="21"/>
          <w:u w:val="single"/>
        </w:rPr>
        <w:t xml:space="preserve">14天内完成审批并向承包人颁发最终结清证书</w:t>
      </w:r>
      <w:r>
        <w:rPr>
          <w:rFonts w:hint="eastAsia" w:ascii="宋体" w:hAnsi="宋体" w:cs="宋体"/>
          <w:szCs w:val="21"/>
          <w:u w:val="single"/>
        </w:rPr>
        <w:t xml:space="preserve">。</w:t>
      </w:r>
      <w:r/>
    </w:p>
    <w:p>
      <w:pPr>
        <w:ind w:firstLine="420"/>
        <w:rPr>
          <w:rFonts w:hint="eastAsia" w:ascii="宋体" w:hAnsi="宋体" w:cs="宋体"/>
          <w:szCs w:val="21"/>
          <w:u w:val="single"/>
        </w:rPr>
      </w:pPr>
      <w:r>
        <w:rPr>
          <w:rFonts w:hint="eastAsia" w:ascii="宋体" w:hAnsi="宋体" w:cs="宋体"/>
          <w:szCs w:val="21"/>
        </w:rPr>
        <w:t xml:space="preserve">（2）发包人完成支付的期限：</w:t>
      </w:r>
      <w:bookmarkStart w:id="388" w:name="_Toc351203647"/>
      <w:r/>
      <w:bookmarkStart w:id="389" w:name="_Toc267251483"/>
      <w:r>
        <w:rPr>
          <w:rFonts w:hint="eastAsia" w:ascii="宋体" w:hAnsi="宋体"/>
          <w:szCs w:val="21"/>
          <w:u w:val="single"/>
        </w:rPr>
        <w:t xml:space="preserve">发包人应在颁发最终结清证书后14</w:t>
      </w:r>
      <w:r>
        <w:rPr>
          <w:rFonts w:ascii="宋体" w:hAnsi="宋体"/>
          <w:szCs w:val="21"/>
          <w:u w:val="single"/>
        </w:rPr>
        <w:t xml:space="preserve">天内完成支付</w:t>
      </w:r>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15. 缺陷责任期与保修</w:t>
      </w:r>
      <w:bookmarkEnd w:id="388"/>
      <w:r/>
      <w:r/>
    </w:p>
    <w:p>
      <w:pPr>
        <w:ind w:firstLine="420"/>
        <w:rPr>
          <w:rFonts w:hint="eastAsia" w:ascii="宋体" w:hAnsi="宋体" w:cs="宋体"/>
          <w:szCs w:val="21"/>
        </w:rPr>
      </w:pPr>
      <w:r>
        <w:rPr>
          <w:rFonts w:hint="eastAsia" w:ascii="宋体" w:hAnsi="宋体" w:cs="宋体"/>
          <w:szCs w:val="21"/>
        </w:rPr>
        <w:t xml:space="preserve">15.2缺陷责任期</w:t>
      </w:r>
      <w:bookmarkEnd w:id="389"/>
      <w:r/>
      <w:r/>
    </w:p>
    <w:p>
      <w:pPr>
        <w:ind w:firstLine="420"/>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p>
    <w:p>
      <w:pPr>
        <w:ind w:firstLine="420"/>
        <w:rPr>
          <w:rFonts w:hint="eastAsia" w:ascii="宋体" w:hAnsi="宋体" w:cs="宋体"/>
          <w:szCs w:val="21"/>
        </w:rPr>
      </w:pPr>
      <w:r>
        <w:rPr>
          <w:rFonts w:hint="eastAsia" w:ascii="宋体" w:hAnsi="宋体" w:cs="宋体"/>
          <w:szCs w:val="21"/>
        </w:rPr>
        <w:t xml:space="preserve">15.3 质量保证金</w:t>
      </w:r>
      <w:r/>
    </w:p>
    <w:p>
      <w:pPr>
        <w:ind w:firstLine="420"/>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扣留质量保证金</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rPr>
          <w:rFonts w:hint="eastAsia" w:ascii="宋体" w:hAnsi="宋体" w:cs="宋体"/>
          <w:szCs w:val="21"/>
        </w:rPr>
      </w:pPr>
      <w:r>
        <w:rPr>
          <w:rFonts w:hint="eastAsia" w:ascii="宋体" w:hAnsi="宋体" w:cs="宋体"/>
          <w:szCs w:val="21"/>
        </w:rPr>
        <w:t xml:space="preserve">15.3.1 承包人提供质量保证金的方式</w:t>
      </w:r>
      <w:r/>
    </w:p>
    <w:p>
      <w:pPr>
        <w:ind w:firstLine="420"/>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p>
    <w:p>
      <w:pPr>
        <w:ind w:firstLine="420"/>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  </w:t>
      </w:r>
      <w:r>
        <w:rPr>
          <w:rFonts w:hint="eastAsia" w:ascii="宋体" w:hAnsi="宋体" w:cs="宋体"/>
          <w:szCs w:val="21"/>
        </w:rPr>
        <w:t xml:space="preserve">； </w:t>
      </w:r>
      <w:r/>
    </w:p>
    <w:p>
      <w:pPr>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竣工结算审定价的3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的工程款；</w:t>
      </w:r>
      <w:r/>
    </w:p>
    <w:p>
      <w:pPr>
        <w:ind w:firstLine="420"/>
        <w:rPr>
          <w:rFonts w:hint="eastAsia" w:ascii="宋体" w:hAnsi="宋体" w:cs="宋体"/>
          <w:szCs w:val="21"/>
        </w:rPr>
      </w:pPr>
      <w:r>
        <w:rPr>
          <w:rFonts w:hint="eastAsia" w:ascii="宋体" w:hAnsi="宋体" w:cs="宋体"/>
          <w:szCs w:val="21"/>
        </w:rPr>
        <w:t xml:space="preserve">（3）其他方式: </w:t>
      </w:r>
      <w:r>
        <w:rPr>
          <w:rFonts w:hint="eastAsia" w:ascii="宋体" w:hAnsi="宋体" w:cs="宋体"/>
          <w:szCs w:val="21"/>
          <w:u w:val="single"/>
        </w:rPr>
        <w:t xml:space="preserve"> / </w:t>
      </w:r>
      <w:r/>
    </w:p>
    <w:p>
      <w:pPr>
        <w:ind w:firstLine="420"/>
        <w:rPr>
          <w:rFonts w:hint="eastAsia" w:ascii="宋体" w:hAnsi="宋体" w:cs="宋体"/>
          <w:szCs w:val="21"/>
        </w:rPr>
      </w:pPr>
      <w:r>
        <w:rPr>
          <w:rFonts w:hint="eastAsia" w:ascii="宋体" w:hAnsi="宋体" w:cs="宋体"/>
          <w:szCs w:val="21"/>
        </w:rPr>
        <w:t xml:space="preserve">15.3.2 质量保证金的扣留 </w:t>
      </w:r>
      <w:r/>
    </w:p>
    <w:p>
      <w:pPr>
        <w:ind w:firstLine="420"/>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工程竣工结算后付款时一次性扣留质量保证金</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w:t>
      </w:r>
      <w:r/>
    </w:p>
    <w:p>
      <w:pPr>
        <w:ind w:firstLine="420"/>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r>
        <w:rPr>
          <w:rFonts w:hint="eastAsia" w:ascii="宋体" w:hAnsi="宋体" w:cs="宋体"/>
          <w:szCs w:val="21"/>
        </w:rPr>
        <w:t xml:space="preserve">  </w:t>
      </w:r>
      <w:bookmarkEnd w:id="381"/>
      <w:r/>
      <w:bookmarkEnd w:id="382"/>
      <w:r/>
      <w:r/>
    </w:p>
    <w:p>
      <w:pPr>
        <w:ind w:firstLine="420"/>
        <w:rPr>
          <w:rFonts w:hint="eastAsia" w:ascii="宋体" w:hAnsi="宋体" w:cs="宋体"/>
          <w:szCs w:val="21"/>
        </w:rPr>
      </w:pPr>
      <w:r>
        <w:rPr>
          <w:rFonts w:hint="eastAsia" w:ascii="宋体" w:hAnsi="宋体" w:cs="宋体"/>
          <w:szCs w:val="21"/>
        </w:rPr>
        <w:t xml:space="preserve">15.4保修</w:t>
      </w:r>
      <w:bookmarkEnd w:id="383"/>
      <w:r/>
      <w:r/>
    </w:p>
    <w:p>
      <w:pPr>
        <w:ind w:firstLine="420"/>
        <w:rPr>
          <w:rFonts w:hint="eastAsia" w:ascii="宋体" w:hAnsi="宋体" w:cs="宋体"/>
          <w:szCs w:val="21"/>
        </w:rPr>
      </w:pPr>
      <w:r>
        <w:rPr>
          <w:rFonts w:hint="eastAsia" w:ascii="宋体" w:hAnsi="宋体" w:cs="宋体"/>
          <w:szCs w:val="21"/>
        </w:rPr>
        <w:t xml:space="preserve">15.4.1 保修责任</w:t>
      </w:r>
      <w:r/>
    </w:p>
    <w:p>
      <w:pPr>
        <w:ind w:firstLine="420"/>
        <w:rPr>
          <w:rFonts w:hint="eastAsia"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详见工程质量保修书</w:t>
      </w:r>
      <w:r/>
    </w:p>
    <w:p>
      <w:pPr>
        <w:ind w:firstLine="420"/>
        <w:rPr>
          <w:rFonts w:hint="eastAsia" w:ascii="宋体" w:hAnsi="宋体" w:cs="宋体"/>
          <w:szCs w:val="21"/>
        </w:rPr>
      </w:pPr>
      <w:r>
        <w:rPr>
          <w:rFonts w:hint="eastAsia" w:ascii="宋体" w:hAnsi="宋体" w:cs="宋体"/>
          <w:szCs w:val="21"/>
        </w:rPr>
        <w:t xml:space="preserve">15.4.3 修复通知</w:t>
      </w:r>
      <w:r/>
    </w:p>
    <w:p>
      <w:pPr>
        <w:ind w:firstLine="420"/>
        <w:rPr>
          <w:rFonts w:hint="eastAsia" w:ascii="宋体" w:hAnsi="宋体" w:cs="宋体"/>
          <w:szCs w:val="21"/>
        </w:rPr>
      </w:pPr>
      <w:r>
        <w:rPr>
          <w:rFonts w:hint="eastAsia" w:ascii="宋体" w:hAnsi="宋体" w:cs="宋体"/>
          <w:szCs w:val="21"/>
        </w:rPr>
        <w:t xml:space="preserve">承包人收到保修通知并到达工程现场的合理时间：</w:t>
      </w:r>
      <w:bookmarkStart w:id="390" w:name="_Toc351203648"/>
      <w:r/>
      <w:bookmarkStart w:id="391" w:name="_Toc280868717"/>
      <w:r/>
      <w:bookmarkEnd w:id="384"/>
      <w:r/>
      <w:bookmarkEnd w:id="385"/>
      <w:r/>
      <w:bookmarkEnd w:id="386"/>
      <w:r/>
      <w:bookmarkEnd w:id="387"/>
      <w:r>
        <w:rPr>
          <w:rFonts w:hint="eastAsia" w:ascii="宋体" w:hAnsi="宋体" w:cs="宋体"/>
          <w:szCs w:val="21"/>
          <w:u w:val="single"/>
        </w:rPr>
        <w:t xml:space="preserve">24小时内</w:t>
      </w:r>
      <w:r/>
    </w:p>
    <w:p>
      <w:pPr>
        <w:ind w:firstLine="420"/>
        <w:rPr>
          <w:rFonts w:hint="eastAsia" w:ascii="宋体" w:hAnsi="宋体" w:cs="宋体"/>
          <w:szCs w:val="21"/>
        </w:rPr>
      </w:pPr>
      <w:r>
        <w:rPr>
          <w:rFonts w:hint="eastAsia" w:ascii="宋体" w:hAnsi="宋体" w:cs="宋体"/>
          <w:szCs w:val="21"/>
        </w:rPr>
        <w:t xml:space="preserve">16. 违约</w:t>
      </w:r>
      <w:bookmarkEnd w:id="390"/>
      <w:r/>
      <w:r/>
    </w:p>
    <w:p>
      <w:pPr>
        <w:ind w:firstLine="420"/>
        <w:rPr>
          <w:rFonts w:hint="eastAsia" w:ascii="宋体" w:hAnsi="宋体" w:cs="宋体"/>
          <w:szCs w:val="21"/>
        </w:rPr>
      </w:pPr>
      <w:r>
        <w:rPr>
          <w:rFonts w:hint="eastAsia" w:ascii="宋体" w:hAnsi="宋体" w:cs="宋体"/>
          <w:szCs w:val="21"/>
        </w:rPr>
        <w:t xml:space="preserve">16.1 发包人违约</w:t>
      </w:r>
      <w:r/>
    </w:p>
    <w:p>
      <w:pPr>
        <w:ind w:firstLine="420"/>
        <w:rPr>
          <w:rFonts w:hint="eastAsia" w:ascii="宋体" w:hAnsi="宋体" w:cs="宋体"/>
          <w:szCs w:val="21"/>
        </w:rPr>
      </w:pPr>
      <w:r>
        <w:rPr>
          <w:rFonts w:hint="eastAsia" w:ascii="宋体" w:hAnsi="宋体" w:cs="宋体"/>
          <w:szCs w:val="21"/>
        </w:rPr>
        <w:t xml:space="preserve">16.1.1发包人违约的情形</w:t>
      </w:r>
      <w:r/>
    </w:p>
    <w:p>
      <w:pPr>
        <w:ind w:firstLine="420"/>
        <w:widowControl/>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p>
    <w:p>
      <w:pPr>
        <w:ind w:firstLine="420"/>
        <w:widowControl/>
        <w:rPr>
          <w:rFonts w:hint="eastAsia" w:ascii="宋体" w:hAnsi="宋体" w:cs="宋体"/>
          <w:szCs w:val="21"/>
        </w:rPr>
      </w:pPr>
      <w:r>
        <w:rPr>
          <w:rFonts w:hint="eastAsia" w:ascii="宋体" w:hAnsi="宋体" w:cs="宋体"/>
          <w:szCs w:val="21"/>
        </w:rPr>
        <w:t xml:space="preserve">16.1.2 发包人违约的责任</w:t>
      </w:r>
      <w:r/>
    </w:p>
    <w:p>
      <w:pPr>
        <w:ind w:firstLine="420"/>
        <w:widowControl/>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widowControl/>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w:t>
      </w:r>
      <w:r>
        <w:rPr>
          <w:rFonts w:hint="eastAsia" w:ascii="宋体" w:hAnsi="宋体" w:cs="宋体"/>
          <w:szCs w:val="21"/>
          <w:u w:val="single"/>
        </w:rPr>
        <w:t xml:space="preserve">；</w:t>
      </w:r>
      <w:r/>
    </w:p>
    <w:p>
      <w:pPr>
        <w:ind w:firstLine="420"/>
        <w:widowControl/>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p>
    <w:p>
      <w:pPr>
        <w:ind w:firstLine="420"/>
        <w:widowControl/>
        <w:rPr>
          <w:rFonts w:hint="eastAsia" w:ascii="宋体" w:hAnsi="宋体" w:cs="宋体"/>
          <w:szCs w:val="21"/>
        </w:rPr>
      </w:pPr>
      <w:r>
        <w:rPr>
          <w:rFonts w:hint="eastAsia" w:ascii="宋体" w:hAnsi="宋体" w:cs="宋体"/>
          <w:szCs w:val="21"/>
        </w:rPr>
        <w:t xml:space="preserve">16.2 承包人违约</w:t>
      </w:r>
      <w:r/>
    </w:p>
    <w:p>
      <w:pPr>
        <w:ind w:firstLine="420"/>
        <w:widowControl/>
        <w:rPr>
          <w:rFonts w:hint="eastAsia" w:ascii="宋体" w:hAnsi="宋体" w:cs="宋体"/>
          <w:szCs w:val="21"/>
        </w:rPr>
      </w:pPr>
      <w:r>
        <w:rPr>
          <w:rFonts w:hint="eastAsia" w:ascii="宋体" w:hAnsi="宋体" w:cs="宋体"/>
          <w:szCs w:val="21"/>
        </w:rPr>
        <w:t xml:space="preserve">16.2.1 承包人违约的情形</w:t>
      </w:r>
      <w:r/>
    </w:p>
    <w:p>
      <w:pPr>
        <w:ind w:firstLine="420"/>
        <w:widowControl/>
        <w:rPr>
          <w:rFonts w:hint="eastAsia" w:ascii="宋体" w:hAnsi="宋体" w:cs="宋体"/>
          <w:szCs w:val="21"/>
        </w:rPr>
      </w:pPr>
      <w:r>
        <w:rPr>
          <w:rFonts w:hint="eastAsia" w:ascii="宋体" w:hAnsi="宋体" w:cs="宋体"/>
          <w:szCs w:val="21"/>
        </w:rPr>
        <w:t xml:space="preserve">承包人违约的其他情形：</w:t>
      </w:r>
      <w:r/>
    </w:p>
    <w:p>
      <w:pPr>
        <w:ind w:firstLine="420"/>
        <w:widowControl/>
        <w:rPr>
          <w:rFonts w:hint="eastAsia" w:ascii="宋体" w:hAnsi="宋体"/>
          <w:szCs w:val="21"/>
          <w:u w:val="single"/>
        </w:rPr>
      </w:pPr>
      <w:r>
        <w:rPr>
          <w:rFonts w:hint="eastAsia" w:ascii="宋体" w:hAnsi="宋体"/>
          <w:szCs w:val="21"/>
          <w:u w:val="single"/>
        </w:rPr>
        <w:t xml:space="preserve">（1）</w:t>
      </w:r>
      <w:r>
        <w:rPr>
          <w:rFonts w:ascii="宋体" w:hAnsi="宋体"/>
          <w:szCs w:val="21"/>
          <w:u w:val="single"/>
        </w:rPr>
        <w:t xml:space="preserve">合同工期按承包人投标时的自报工期。如工期延误，承包人应承担违约责任并向发包人赔偿损失，工期每延误一天</w:t>
      </w:r>
      <w:r>
        <w:rPr>
          <w:rFonts w:hint="eastAsia" w:ascii="宋体" w:hAnsi="宋体"/>
          <w:szCs w:val="21"/>
          <w:u w:val="single"/>
        </w:rPr>
        <w:t xml:space="preserve">扣除违约金</w:t>
      </w:r>
      <w:r>
        <w:rPr>
          <w:rFonts w:ascii="宋体" w:hAnsi="宋体"/>
          <w:szCs w:val="21"/>
          <w:u w:val="single"/>
        </w:rPr>
        <w:t xml:space="preserve">5000元。此赔偿费的支付并不解除承包人应完成工程的义务或合同规定应完成的其他义务。如承包人严重违约，发包人有权要求解除合同，并由承包人承担由此引起的一切损失以及负责由此引起的一切法律责任。不计工期提前奖。</w:t>
      </w:r>
      <w:r/>
    </w:p>
    <w:p>
      <w:pPr>
        <w:ind w:firstLine="420"/>
        <w:widowControl/>
        <w:rPr>
          <w:rFonts w:hint="eastAsia" w:ascii="宋体" w:hAnsi="宋体"/>
          <w:szCs w:val="21"/>
          <w:u w:val="single"/>
        </w:rPr>
      </w:pPr>
      <w:r>
        <w:rPr>
          <w:rFonts w:hint="eastAsia" w:ascii="宋体" w:hAnsi="宋体"/>
          <w:szCs w:val="21"/>
          <w:u w:val="single"/>
        </w:rPr>
        <w:t xml:space="preserve">（2）</w:t>
      </w:r>
      <w:r>
        <w:rPr>
          <w:rFonts w:ascii="宋体" w:hAnsi="宋体"/>
          <w:szCs w:val="21"/>
          <w:u w:val="single"/>
        </w:rPr>
        <w:t xml:space="preserve">承包人确保达到中标时承诺的质量、安全等标准；如果在合同工期内达不到承诺的标准，承包人必须按发包人规定的期限返工直至达到中标时承诺的的标准；如返工仍然无法达到中标时承诺的的标准，则需向发包人支</w:t>
      </w:r>
      <w:r>
        <w:rPr>
          <w:rFonts w:hint="eastAsia" w:ascii="宋体" w:hAnsi="宋体"/>
          <w:szCs w:val="21"/>
          <w:u w:val="single"/>
        </w:rPr>
        <w:t xml:space="preserve">付除违约金，所发生的一切返工费用以及由此给发包人造成的经济损失均由承包人承担，并按工程结算价款的1</w:t>
      </w:r>
      <w:r>
        <w:rPr>
          <w:rFonts w:ascii="宋体" w:hAnsi="宋体"/>
          <w:szCs w:val="21"/>
          <w:u w:val="single"/>
        </w:rPr>
        <w:t xml:space="preserve">%</w:t>
      </w:r>
      <w:r>
        <w:rPr>
          <w:rFonts w:hint="eastAsia" w:ascii="宋体" w:hAnsi="宋体"/>
          <w:szCs w:val="21"/>
          <w:u w:val="single"/>
        </w:rPr>
        <w:t xml:space="preserve">扣除违约金</w:t>
      </w:r>
      <w:r>
        <w:rPr>
          <w:rFonts w:ascii="宋体" w:hAnsi="宋体"/>
          <w:szCs w:val="21"/>
          <w:u w:val="single"/>
        </w:rPr>
        <w:t xml:space="preserve">，此项赔偿并不能解除承包人完成工程的责任以及合同规定的其他责任，同时发包人有权解除本合同。如因施工质量导致安全事故，承包人承担事故处理的一切费用、工程的恢复费用及因此而造成后续工程延误费用。</w:t>
      </w:r>
      <w:r/>
    </w:p>
    <w:p>
      <w:pPr>
        <w:ind w:firstLine="420"/>
        <w:widowControl/>
        <w:rPr>
          <w:rFonts w:hint="eastAsia" w:ascii="宋体" w:hAnsi="宋体"/>
          <w:szCs w:val="21"/>
          <w:u w:val="single"/>
        </w:rPr>
      </w:pPr>
      <w:r>
        <w:rPr>
          <w:rFonts w:hint="eastAsia" w:ascii="宋体" w:hAnsi="宋体"/>
          <w:szCs w:val="21"/>
          <w:u w:val="single"/>
        </w:rPr>
        <w:t xml:space="preserve">（3）</w:t>
      </w:r>
      <w:r>
        <w:rPr>
          <w:rFonts w:ascii="宋体" w:hAnsi="宋体"/>
          <w:szCs w:val="21"/>
          <w:u w:val="single"/>
        </w:rPr>
        <w:t xml:space="preserve">承包人投标时是在仔细阅读招标文件、设计图纸、相关技术规范并认真勘察现场等前提下，结合对本工程的风险分析，做出自己的投标报价的，而且已对招标文件提供的工程量清单进行过核对并予以认可。承包人不得以任何有关工程</w:t>
      </w:r>
      <w:r>
        <w:rPr>
          <w:rFonts w:hint="eastAsia" w:ascii="宋体" w:hAnsi="宋体"/>
          <w:szCs w:val="21"/>
          <w:u w:val="single"/>
        </w:rPr>
        <w:t xml:space="preserve">量清单、投标报价、利润、成本等方面的理由要求变更或者偷工减料、延误进度，否则发包人将视情节严重程度对承包人处以合同价款</w:t>
      </w:r>
      <w:r>
        <w:rPr>
          <w:rFonts w:ascii="宋体" w:hAnsi="宋体"/>
          <w:szCs w:val="21"/>
          <w:u w:val="single"/>
        </w:rPr>
        <w:t xml:space="preserve">1%～5%的</w:t>
      </w:r>
      <w:r>
        <w:rPr>
          <w:rFonts w:hint="eastAsia" w:ascii="宋体" w:hAnsi="宋体"/>
          <w:szCs w:val="21"/>
          <w:u w:val="single"/>
        </w:rPr>
        <w:t xml:space="preserve">违约金扣除</w:t>
      </w:r>
      <w:r>
        <w:rPr>
          <w:rFonts w:ascii="宋体" w:hAnsi="宋体"/>
          <w:szCs w:val="21"/>
          <w:u w:val="single"/>
        </w:rPr>
        <w:t xml:space="preserve">（具体由发包人确定），并勒令其改进；如</w:t>
      </w:r>
      <w:r>
        <w:rPr>
          <w:rFonts w:hint="eastAsia" w:ascii="宋体" w:hAnsi="宋体"/>
          <w:szCs w:val="21"/>
          <w:u w:val="single"/>
        </w:rPr>
        <w:t xml:space="preserve">扣除违约金</w:t>
      </w:r>
      <w:r>
        <w:rPr>
          <w:rFonts w:ascii="宋体" w:hAnsi="宋体"/>
          <w:szCs w:val="21"/>
          <w:u w:val="single"/>
        </w:rPr>
        <w:t xml:space="preserve">后承包人仍无改进，发包人有权解除合同并处以合同价款10%的</w:t>
      </w:r>
      <w:r>
        <w:rPr>
          <w:rFonts w:hint="eastAsia" w:ascii="宋体" w:hAnsi="宋体"/>
          <w:szCs w:val="21"/>
          <w:u w:val="single"/>
        </w:rPr>
        <w:t xml:space="preserve">违约金扣除</w:t>
      </w:r>
      <w:r>
        <w:rPr>
          <w:rFonts w:ascii="宋体" w:hAnsi="宋体"/>
          <w:szCs w:val="21"/>
          <w:u w:val="single"/>
        </w:rPr>
        <w:t xml:space="preserve">，同时报建设主管部门追究其责任。</w:t>
      </w:r>
      <w:r/>
    </w:p>
    <w:p>
      <w:pPr>
        <w:ind w:firstLine="420"/>
        <w:widowControl/>
        <w:rPr>
          <w:rFonts w:hint="eastAsia" w:ascii="宋体" w:hAnsi="宋体"/>
          <w:szCs w:val="21"/>
          <w:u w:val="single"/>
        </w:rPr>
      </w:pPr>
      <w:r>
        <w:rPr>
          <w:rFonts w:hint="eastAsia" w:ascii="宋体" w:hAnsi="宋体"/>
          <w:szCs w:val="21"/>
          <w:u w:val="single"/>
        </w:rPr>
        <w:t xml:space="preserve">（4）</w:t>
      </w:r>
      <w:r>
        <w:rPr>
          <w:rFonts w:ascii="宋体" w:hAnsi="宋体"/>
          <w:szCs w:val="21"/>
          <w:u w:val="single"/>
        </w:rPr>
        <w:t xml:space="preserve">所有违约金和赔偿金的支付不影响承包人承担和履行合同项下的任何责任和义务</w:t>
      </w:r>
      <w:r>
        <w:rPr>
          <w:rFonts w:hint="eastAsia" w:ascii="宋体" w:hAnsi="宋体"/>
          <w:szCs w:val="21"/>
          <w:u w:val="single"/>
        </w:rPr>
        <w:t xml:space="preserve">。</w:t>
      </w:r>
      <w:r/>
    </w:p>
    <w:p>
      <w:pPr>
        <w:ind w:firstLine="420"/>
        <w:jc w:val="left"/>
        <w:rPr>
          <w:rFonts w:hint="eastAsia" w:ascii="宋体" w:hAnsi="宋体" w:cs="宋体"/>
          <w:szCs w:val="21"/>
        </w:rPr>
      </w:pPr>
      <w:r>
        <w:rPr>
          <w:rFonts w:hint="eastAsia" w:ascii="宋体" w:hAnsi="宋体" w:cs="宋体"/>
          <w:szCs w:val="21"/>
        </w:rPr>
        <w:t xml:space="preserve">16.2.2承包人违约的责任</w:t>
      </w:r>
      <w:r/>
    </w:p>
    <w:p>
      <w:pPr>
        <w:ind w:firstLine="420"/>
        <w:jc w:val="left"/>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szCs w:val="21"/>
          <w:u w:val="single"/>
        </w:rPr>
        <w:t xml:space="preserve">发包人将根据相关规定及合同约定向承包人提出赔偿，并在工程款中直接扣除</w:t>
      </w:r>
      <w:r>
        <w:rPr>
          <w:rFonts w:hint="eastAsia" w:ascii="宋体" w:hAnsi="宋体" w:cs="宋体"/>
          <w:szCs w:val="21"/>
          <w:u w:val="single"/>
        </w:rPr>
        <w:t xml:space="preserve">。</w:t>
      </w:r>
      <w:r/>
    </w:p>
    <w:p>
      <w:pPr>
        <w:ind w:firstLine="420"/>
        <w:jc w:val="left"/>
        <w:rPr>
          <w:rFonts w:hint="eastAsia" w:ascii="宋体" w:hAnsi="宋体" w:cs="宋体"/>
          <w:szCs w:val="21"/>
        </w:rPr>
      </w:pPr>
      <w:r>
        <w:rPr>
          <w:rFonts w:hint="eastAsia" w:ascii="宋体" w:hAnsi="宋体" w:cs="宋体"/>
          <w:szCs w:val="21"/>
        </w:rPr>
        <w:t xml:space="preserve">16.2.3 因承包人违约解除合同</w:t>
      </w:r>
      <w:r/>
    </w:p>
    <w:p>
      <w:pPr>
        <w:ind w:firstLine="420"/>
        <w:jc w:val="left"/>
        <w:rPr>
          <w:rFonts w:hint="eastAsia" w:ascii="宋体" w:hAnsi="宋体" w:cs="宋体"/>
          <w:szCs w:val="21"/>
        </w:rPr>
      </w:pPr>
      <w:r/>
      <w:bookmarkStart w:id="392" w:name="_Toc351203649"/>
      <w:r>
        <w:rPr>
          <w:rFonts w:hint="eastAsia" w:ascii="宋体" w:hAnsi="宋体" w:cs="宋体"/>
          <w:szCs w:val="21"/>
        </w:rPr>
        <w:t xml:space="preserve">关于因承包人违约发包人解除合同的特别约定：</w:t>
      </w:r>
      <w:r>
        <w:rPr>
          <w:rFonts w:hint="eastAsia" w:ascii="宋体" w:hAnsi="宋体"/>
          <w:szCs w:val="21"/>
          <w:u w:val="single"/>
        </w:rPr>
        <w:t xml:space="preserve">在本合同解除后，承包人必须在发包人解除合同之日起5日内无条件退场，承包人不按期退场的，每延迟一日支付发包人5000元违约金。发包人将按承包人已完成合格工程量给予结算，承包人应承担由此而给发包人造成的一切损失。</w:t>
      </w:r>
      <w:r/>
    </w:p>
    <w:p>
      <w:pPr>
        <w:ind w:firstLine="420"/>
        <w:jc w:val="left"/>
        <w:rPr>
          <w:rFonts w:hint="eastAsia" w:ascii="Adobe 仿宋 Std R" w:hAnsi="Adobe 仿宋 Std R" w:eastAsia="Adobe 仿宋 Std R"/>
          <w:sz w:val="30"/>
          <w:szCs w:val="30"/>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承包人承担。</w:t>
      </w:r>
      <w:r/>
    </w:p>
    <w:p>
      <w:pPr>
        <w:ind w:firstLine="420"/>
        <w:widowControl/>
        <w:rPr>
          <w:rFonts w:hint="eastAsia" w:ascii="宋体" w:hAnsi="宋体" w:cs="宋体"/>
          <w:szCs w:val="21"/>
        </w:rPr>
      </w:pPr>
      <w:r>
        <w:rPr>
          <w:rFonts w:hint="eastAsia" w:ascii="宋体" w:hAnsi="宋体" w:cs="宋体"/>
          <w:szCs w:val="21"/>
        </w:rPr>
        <w:t xml:space="preserve">17.不可抗力</w:t>
      </w:r>
      <w:r/>
    </w:p>
    <w:p>
      <w:pPr>
        <w:ind w:firstLine="420"/>
        <w:widowControl/>
        <w:rPr>
          <w:rFonts w:hint="eastAsia" w:ascii="宋体" w:hAnsi="宋体" w:cs="宋体"/>
          <w:szCs w:val="21"/>
        </w:rPr>
      </w:pPr>
      <w:r>
        <w:rPr>
          <w:rFonts w:hint="eastAsia" w:ascii="宋体" w:hAnsi="宋体" w:cs="宋体"/>
          <w:szCs w:val="21"/>
        </w:rPr>
        <w:t xml:space="preserve">17.1 不可抗力的确认</w:t>
      </w:r>
      <w:r/>
    </w:p>
    <w:p>
      <w:pPr>
        <w:ind w:firstLine="420"/>
        <w:widowControl/>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按省级有关部门的正式规定执行。</w:t>
      </w:r>
      <w:r/>
    </w:p>
    <w:p>
      <w:pPr>
        <w:ind w:firstLine="420"/>
        <w:widowControl/>
        <w:rPr>
          <w:rFonts w:hint="eastAsia" w:ascii="宋体" w:hAnsi="宋体" w:cs="宋体"/>
          <w:szCs w:val="21"/>
        </w:rPr>
      </w:pPr>
      <w:r>
        <w:rPr>
          <w:rFonts w:hint="eastAsia" w:ascii="宋体" w:hAnsi="宋体" w:cs="宋体"/>
          <w:szCs w:val="21"/>
        </w:rPr>
        <w:t xml:space="preserve">17.4 因不可抗力解除合同</w:t>
      </w:r>
      <w:r/>
    </w:p>
    <w:p>
      <w:pPr>
        <w:ind w:firstLine="420"/>
        <w:widowControl/>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按通用条款执行</w:t>
      </w:r>
      <w:r>
        <w:rPr>
          <w:rFonts w:hint="eastAsia" w:ascii="宋体" w:hAnsi="宋体" w:cs="宋体"/>
          <w:szCs w:val="21"/>
        </w:rPr>
        <w:t xml:space="preserve">天内完成款项的支付。</w:t>
      </w:r>
      <w:r/>
    </w:p>
    <w:p>
      <w:pPr>
        <w:ind w:firstLine="420"/>
        <w:widowControl/>
        <w:rPr>
          <w:rFonts w:hint="eastAsia" w:ascii="宋体" w:hAnsi="宋体" w:cs="宋体"/>
          <w:szCs w:val="21"/>
        </w:rPr>
      </w:pPr>
      <w:r>
        <w:rPr>
          <w:rFonts w:hint="eastAsia" w:ascii="宋体" w:hAnsi="宋体" w:cs="宋体"/>
          <w:szCs w:val="21"/>
        </w:rPr>
        <w:t xml:space="preserve">18.保险</w:t>
      </w:r>
      <w:r/>
    </w:p>
    <w:p>
      <w:pPr>
        <w:ind w:firstLine="420"/>
        <w:widowControl/>
        <w:rPr>
          <w:rFonts w:hint="eastAsia" w:ascii="宋体" w:hAnsi="宋体" w:cs="宋体"/>
          <w:szCs w:val="21"/>
        </w:rPr>
      </w:pPr>
      <w:r>
        <w:rPr>
          <w:rFonts w:hint="eastAsia" w:ascii="宋体" w:hAnsi="宋体" w:cs="宋体"/>
          <w:szCs w:val="21"/>
        </w:rPr>
        <w:t xml:space="preserve">18.1 工程保险</w:t>
      </w:r>
      <w:r/>
    </w:p>
    <w:p>
      <w:pPr>
        <w:ind w:firstLine="420"/>
        <w:widowControl/>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承包人必须按国家或地方相关规定为从事危险作业的职工办理意外伤害保险，并为施工场地内自有人员生命财产和施工机械设备办理保险，承担保险责任。</w:t>
      </w:r>
      <w:r/>
    </w:p>
    <w:p>
      <w:pPr>
        <w:ind w:firstLine="420"/>
        <w:widowControl/>
        <w:rPr>
          <w:rFonts w:hint="eastAsia" w:ascii="宋体" w:hAnsi="宋体" w:cs="宋体"/>
          <w:szCs w:val="21"/>
        </w:rPr>
      </w:pPr>
      <w:r>
        <w:rPr>
          <w:rFonts w:hint="eastAsia" w:ascii="宋体" w:hAnsi="宋体" w:cs="宋体"/>
          <w:szCs w:val="21"/>
        </w:rPr>
        <w:t xml:space="preserve">18.7 通知义务</w:t>
      </w:r>
      <w:r/>
    </w:p>
    <w:p>
      <w:pPr>
        <w:ind w:firstLine="420"/>
        <w:widowControl/>
        <w:rPr>
          <w:rFonts w:hint="eastAsia" w:ascii="宋体" w:hAnsi="宋体" w:cs="宋体"/>
          <w:szCs w:val="21"/>
        </w:rPr>
      </w:pPr>
      <w:r>
        <w:rPr>
          <w:rFonts w:hint="eastAsia" w:ascii="宋体" w:hAnsi="宋体" w:cs="宋体"/>
          <w:szCs w:val="21"/>
        </w:rPr>
        <w:t xml:space="preserve">关于变更保险合同时的通知义务的约定： /</w:t>
      </w:r>
      <w:r/>
    </w:p>
    <w:p>
      <w:pPr>
        <w:ind w:firstLine="420"/>
        <w:widowControl/>
        <w:rPr>
          <w:rFonts w:hint="eastAsia" w:ascii="宋体" w:hAnsi="宋体" w:cs="宋体"/>
          <w:szCs w:val="21"/>
        </w:rPr>
      </w:pPr>
      <w:r/>
      <w:bookmarkStart w:id="393" w:name="_Toc351203651"/>
      <w:r/>
      <w:bookmarkEnd w:id="391"/>
      <w:r/>
      <w:bookmarkEnd w:id="392"/>
      <w:r>
        <w:rPr>
          <w:rFonts w:hint="eastAsia" w:ascii="宋体" w:hAnsi="宋体" w:cs="宋体"/>
          <w:szCs w:val="21"/>
        </w:rPr>
        <w:t xml:space="preserve">20. 争议解决</w:t>
      </w:r>
      <w:bookmarkEnd w:id="393"/>
      <w:r/>
      <w:r/>
    </w:p>
    <w:p>
      <w:pPr>
        <w:ind w:firstLine="420"/>
        <w:widowControl/>
        <w:rPr>
          <w:rFonts w:hint="eastAsia" w:ascii="宋体" w:hAnsi="宋体" w:cs="宋体"/>
          <w:szCs w:val="21"/>
        </w:rPr>
      </w:pPr>
      <w:r>
        <w:rPr>
          <w:rFonts w:hint="eastAsia" w:ascii="宋体" w:hAnsi="宋体" w:cs="宋体"/>
          <w:szCs w:val="21"/>
        </w:rPr>
        <w:t xml:space="preserve">20.4仲裁或诉讼</w:t>
      </w:r>
      <w:r/>
    </w:p>
    <w:p>
      <w:pPr>
        <w:ind w:firstLine="420"/>
        <w:widowControl/>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widowControl/>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widowControl/>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r/>
    </w:p>
    <w:p>
      <w:pPr>
        <w:ind w:firstLine="420"/>
        <w:rPr>
          <w:rFonts w:hint="eastAsia" w:ascii="宋体" w:hAnsi="宋体" w:cs="宋体"/>
          <w:szCs w:val="21"/>
        </w:rPr>
        <w:outlineLvl w:val="0"/>
      </w:pPr>
      <w:r>
        <w:rPr>
          <w:rFonts w:hint="eastAsia" w:ascii="宋体" w:hAnsi="宋体" w:cs="宋体"/>
          <w:szCs w:val="21"/>
        </w:rPr>
        <w:t xml:space="preserve">21.未尽事宜，双方另行商议。</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附</w:t>
      </w:r>
      <w:bookmarkStart w:id="394" w:name="_Toc296346727"/>
      <w:r/>
      <w:bookmarkStart w:id="395" w:name="_Toc296503226"/>
      <w:r/>
      <w:bookmarkStart w:id="396" w:name="_Toc296944565"/>
      <w:r/>
      <w:bookmarkStart w:id="397" w:name="_Toc267261693"/>
      <w:r/>
      <w:bookmarkStart w:id="398" w:name="_Toc296891054"/>
      <w:r/>
      <w:bookmarkStart w:id="399" w:name="_Toc296347225"/>
      <w:r/>
      <w:bookmarkStart w:id="400" w:name="_Toc296891266"/>
      <w:r>
        <w:rPr>
          <w:rFonts w:hint="eastAsia" w:ascii="宋体" w:hAnsi="宋体" w:cs="宋体"/>
          <w:szCs w:val="21"/>
        </w:rPr>
        <w:t xml:space="preserve">件1：</w:t>
      </w:r>
      <w:bookmarkEnd w:id="394"/>
      <w:r/>
      <w:bookmarkEnd w:id="395"/>
      <w:r/>
      <w:bookmarkEnd w:id="396"/>
      <w:r/>
      <w:bookmarkEnd w:id="397"/>
      <w:r/>
      <w:bookmarkEnd w:id="398"/>
      <w:r/>
      <w:bookmarkEnd w:id="399"/>
      <w:r/>
      <w:bookmarkEnd w:id="400"/>
      <w:r/>
      <w:r/>
    </w:p>
    <w:p>
      <w:pPr>
        <w:jc w:val="center"/>
        <w:spacing w:before="156" w:after="156"/>
        <w:rPr>
          <w:rFonts w:hint="eastAsia" w:ascii="宋体" w:hAnsi="宋体" w:cs="宋体"/>
          <w:b/>
          <w:bCs/>
          <w:szCs w:val="21"/>
        </w:rPr>
      </w:pPr>
      <w:r>
        <w:rPr>
          <w:rFonts w:hint="eastAsia" w:ascii="宋体" w:hAnsi="宋体" w:cs="宋体"/>
          <w:b/>
          <w:bCs/>
          <w:szCs w:val="21"/>
        </w:rPr>
        <w:t xml:space="preserve">工程质量保修书</w:t>
      </w:r>
      <w:r/>
    </w:p>
    <w:p>
      <w:pPr>
        <w:ind w:firstLine="420"/>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南京市栖霞区教育局</w:t>
      </w:r>
      <w:r/>
    </w:p>
    <w:p>
      <w:pPr>
        <w:rPr>
          <w:rFonts w:hint="eastAsia" w:ascii="宋体" w:hAnsi="宋体" w:cs="宋体"/>
          <w:szCs w:val="21"/>
        </w:rPr>
      </w:pPr>
      <w:r>
        <w:rPr>
          <w:rFonts w:hint="eastAsia" w:ascii="宋体" w:hAnsi="宋体" w:cs="宋体"/>
          <w:szCs w:val="21"/>
        </w:rPr>
        <w:t xml:space="preserve">　　承包人（全称）：</w:t>
      </w:r>
      <w:r/>
    </w:p>
    <w:p>
      <w:pPr>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rPr>
          <w:rFonts w:hint="eastAsia" w:ascii="宋体" w:hAnsi="宋体" w:cs="宋体"/>
          <w:szCs w:val="21"/>
        </w:rPr>
        <w:outlineLvl w:val="0"/>
      </w:pPr>
      <w:r>
        <w:rPr>
          <w:rFonts w:hint="eastAsia" w:ascii="宋体" w:hAnsi="宋体" w:cs="宋体"/>
          <w:szCs w:val="21"/>
        </w:rPr>
        <w:t xml:space="preserve">　　</w:t>
      </w:r>
      <w:bookmarkStart w:id="401" w:name="_Toc69283050"/>
      <w:r>
        <w:rPr>
          <w:rFonts w:hint="eastAsia" w:ascii="宋体" w:hAnsi="宋体" w:cs="宋体"/>
          <w:szCs w:val="21"/>
        </w:rPr>
        <w:t xml:space="preserve">一、工程质量保修范围和内容</w:t>
      </w:r>
      <w:bookmarkEnd w:id="401"/>
      <w:r/>
      <w:r/>
    </w:p>
    <w:p>
      <w:pPr>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rPr>
          <w:rFonts w:hint="eastAsia" w:ascii="宋体" w:hAnsi="宋体" w:cs="宋体"/>
          <w:szCs w:val="21"/>
          <w:u w:val="single"/>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保修范围为承包人施工的全部内容。</w:t>
      </w:r>
      <w:r/>
    </w:p>
    <w:p>
      <w:pPr>
        <w:rPr>
          <w:rFonts w:hint="eastAsia" w:ascii="宋体" w:hAnsi="宋体" w:cs="宋体"/>
          <w:szCs w:val="21"/>
        </w:rPr>
        <w:outlineLvl w:val="0"/>
      </w:pPr>
      <w:r>
        <w:rPr>
          <w:rFonts w:hint="eastAsia" w:ascii="宋体" w:hAnsi="宋体" w:cs="宋体"/>
          <w:b/>
          <w:szCs w:val="21"/>
        </w:rPr>
        <w:t xml:space="preserve">　　</w:t>
      </w:r>
      <w:bookmarkStart w:id="402" w:name="_Toc69283051"/>
      <w:r>
        <w:rPr>
          <w:rFonts w:hint="eastAsia" w:ascii="宋体" w:hAnsi="宋体" w:cs="宋体"/>
          <w:szCs w:val="21"/>
        </w:rPr>
        <w:t xml:space="preserve">二、质量保修期</w:t>
      </w:r>
      <w:bookmarkEnd w:id="402"/>
      <w:r/>
      <w:r/>
    </w:p>
    <w:p>
      <w:pPr>
        <w:ind w:firstLine="420"/>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5</w:t>
      </w:r>
      <w:r>
        <w:rPr>
          <w:rFonts w:hint="eastAsia" w:ascii="宋体" w:hAnsi="宋体" w:cs="宋体"/>
          <w:szCs w:val="21"/>
        </w:rPr>
        <w:t xml:space="preserve">年；</w:t>
      </w:r>
      <w:r/>
    </w:p>
    <w:p>
      <w:pPr>
        <w:rPr>
          <w:rFonts w:hint="eastAsia" w:ascii="宋体" w:hAnsi="宋体" w:cs="宋体"/>
          <w:szCs w:val="21"/>
        </w:rPr>
      </w:pPr>
      <w:r>
        <w:rPr>
          <w:rFonts w:hint="eastAsia" w:ascii="宋体" w:hAnsi="宋体" w:cs="宋体"/>
          <w:szCs w:val="21"/>
        </w:rPr>
        <w:t xml:space="preserve">    3．装修工程为</w:t>
      </w:r>
      <w:r>
        <w:rPr>
          <w:rFonts w:hint="eastAsia" w:ascii="宋体" w:hAnsi="宋体" w:cs="宋体"/>
          <w:szCs w:val="21"/>
          <w:u w:val="single"/>
        </w:rPr>
        <w:t xml:space="preserve">2</w:t>
      </w:r>
      <w:r>
        <w:rPr>
          <w:rFonts w:hint="eastAsia" w:ascii="宋体" w:hAnsi="宋体" w:cs="宋体"/>
          <w:szCs w:val="21"/>
        </w:rPr>
        <w:t xml:space="preserve">年；</w:t>
      </w:r>
      <w:r/>
    </w:p>
    <w:p>
      <w:pPr>
        <w:ind w:firstLine="420"/>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2</w:t>
      </w:r>
      <w:r>
        <w:rPr>
          <w:rFonts w:hint="eastAsia" w:ascii="宋体" w:hAnsi="宋体" w:cs="宋体"/>
          <w:szCs w:val="21"/>
        </w:rPr>
        <w:t xml:space="preserve">年；</w:t>
      </w:r>
      <w:r/>
    </w:p>
    <w:p>
      <w:pPr>
        <w:ind w:firstLine="420"/>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2</w:t>
      </w:r>
      <w:r>
        <w:rPr>
          <w:rFonts w:hint="eastAsia" w:ascii="宋体" w:hAnsi="宋体" w:cs="宋体"/>
          <w:szCs w:val="21"/>
        </w:rPr>
        <w:t xml:space="preserve">个采暖期、供冷期；</w:t>
      </w:r>
      <w:r/>
    </w:p>
    <w:p>
      <w:pPr>
        <w:ind w:firstLine="420"/>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1</w:t>
      </w:r>
      <w:r>
        <w:rPr>
          <w:rFonts w:hint="eastAsia" w:ascii="宋体" w:hAnsi="宋体" w:cs="宋体"/>
          <w:szCs w:val="21"/>
        </w:rPr>
        <w:t xml:space="preserve">年；</w:t>
      </w:r>
      <w:r/>
    </w:p>
    <w:p>
      <w:pPr>
        <w:ind w:firstLine="420"/>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运动场在合理使用年限内，</w:t>
      </w:r>
      <w:r>
        <w:rPr>
          <w:rFonts w:hint="eastAsia" w:ascii="宋体" w:hAnsi="宋体"/>
          <w:szCs w:val="21"/>
          <w:u w:val="single"/>
        </w:rPr>
        <w:t xml:space="preserve">其他项目质保期为2年</w:t>
      </w:r>
      <w:r>
        <w:rPr>
          <w:rFonts w:hint="eastAsia" w:ascii="宋体" w:hAnsi="宋体" w:cs="宋体"/>
          <w:szCs w:val="21"/>
          <w:u w:val="single"/>
        </w:rPr>
        <w:t xml:space="preserve">。</w:t>
      </w:r>
      <w:r/>
    </w:p>
    <w:p>
      <w:pPr>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0"/>
        <w:rPr>
          <w:rFonts w:hint="eastAsia" w:ascii="宋体" w:hAnsi="宋体" w:cs="宋体"/>
          <w:szCs w:val="21"/>
        </w:rPr>
        <w:outlineLvl w:val="0"/>
      </w:pPr>
      <w:r/>
      <w:bookmarkStart w:id="403" w:name="_Toc69283052"/>
      <w:r>
        <w:rPr>
          <w:rFonts w:hint="eastAsia" w:ascii="宋体" w:hAnsi="宋体" w:cs="宋体"/>
          <w:szCs w:val="21"/>
        </w:rPr>
        <w:t xml:space="preserve">三、缺陷责任期</w:t>
      </w:r>
      <w:bookmarkEnd w:id="403"/>
      <w:r/>
      <w:r/>
    </w:p>
    <w:p>
      <w:pPr>
        <w:ind w:firstLine="420"/>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24</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rPr>
          <w:rFonts w:hint="eastAsia" w:ascii="宋体" w:hAnsi="宋体" w:cs="宋体"/>
          <w:szCs w:val="21"/>
        </w:rPr>
      </w:pPr>
      <w:r>
        <w:rPr>
          <w:rFonts w:hint="eastAsia" w:ascii="宋体" w:hAnsi="宋体" w:cs="宋体"/>
          <w:szCs w:val="21"/>
        </w:rPr>
        <w:t xml:space="preserve">缺陷责任期终止后，发包人应退还剩余的质量保证金。</w:t>
      </w:r>
      <w:r/>
    </w:p>
    <w:p>
      <w:pPr>
        <w:rPr>
          <w:rFonts w:hint="eastAsia" w:ascii="宋体" w:hAnsi="宋体" w:cs="宋体"/>
          <w:szCs w:val="21"/>
        </w:rPr>
        <w:outlineLvl w:val="0"/>
      </w:pPr>
      <w:r>
        <w:rPr>
          <w:rFonts w:hint="eastAsia" w:ascii="宋体" w:hAnsi="宋体" w:cs="宋体"/>
          <w:szCs w:val="21"/>
        </w:rPr>
        <w:t xml:space="preserve">    </w:t>
      </w:r>
      <w:bookmarkStart w:id="404" w:name="_Toc69283053"/>
      <w:r>
        <w:rPr>
          <w:rFonts w:hint="eastAsia" w:ascii="宋体" w:hAnsi="宋体" w:cs="宋体"/>
          <w:szCs w:val="21"/>
        </w:rPr>
        <w:t xml:space="preserve">四、质量保修责任</w:t>
      </w:r>
      <w:bookmarkEnd w:id="404"/>
      <w:r/>
      <w:r/>
    </w:p>
    <w:p>
      <w:pPr>
        <w:ind w:left="105" w:firstLine="430"/>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rPr>
          <w:rFonts w:hint="eastAsia" w:ascii="宋体" w:hAnsi="宋体" w:cs="宋体"/>
          <w:szCs w:val="21"/>
        </w:rPr>
      </w:pPr>
      <w:r>
        <w:rPr>
          <w:rFonts w:hint="eastAsia" w:ascii="宋体" w:hAnsi="宋体" w:cs="宋体"/>
          <w:szCs w:val="21"/>
        </w:rPr>
        <w:t xml:space="preserve">4．质量保修完成后，由发包人组织验收。</w:t>
      </w:r>
      <w:r/>
    </w:p>
    <w:p>
      <w:pPr>
        <w:rPr>
          <w:rFonts w:hint="eastAsia" w:ascii="宋体" w:hAnsi="宋体" w:cs="宋体"/>
          <w:szCs w:val="21"/>
        </w:rPr>
        <w:outlineLvl w:val="0"/>
      </w:pPr>
      <w:r>
        <w:rPr>
          <w:rFonts w:hint="eastAsia" w:ascii="宋体" w:hAnsi="宋体" w:cs="宋体"/>
          <w:szCs w:val="21"/>
        </w:rPr>
        <w:t xml:space="preserve">　　</w:t>
      </w:r>
      <w:bookmarkStart w:id="405" w:name="_Toc69283054"/>
      <w:r>
        <w:rPr>
          <w:rFonts w:hint="eastAsia" w:ascii="宋体" w:hAnsi="宋体" w:cs="宋体"/>
          <w:szCs w:val="21"/>
        </w:rPr>
        <w:t xml:space="preserve">五、保修费用</w:t>
      </w:r>
      <w:bookmarkEnd w:id="405"/>
      <w:r/>
      <w:r/>
    </w:p>
    <w:p>
      <w:pPr>
        <w:rPr>
          <w:rFonts w:hint="eastAsia" w:ascii="宋体" w:hAnsi="宋体" w:cs="宋体"/>
          <w:szCs w:val="21"/>
        </w:rPr>
      </w:pPr>
      <w:r>
        <w:rPr>
          <w:rFonts w:hint="eastAsia" w:ascii="宋体" w:hAnsi="宋体" w:cs="宋体"/>
          <w:szCs w:val="21"/>
        </w:rPr>
        <w:t xml:space="preserve">　　保修费用由造成质量缺陷的责任方承担。</w:t>
      </w:r>
      <w:r/>
    </w:p>
    <w:p>
      <w:pPr>
        <w:ind w:firstLine="600"/>
        <w:jc w:val="left"/>
        <w:rPr>
          <w:rFonts w:hint="eastAsia" w:ascii="宋体" w:hAnsi="宋体" w:cs="宋体"/>
          <w:szCs w:val="21"/>
          <w:u w:val="single"/>
        </w:rPr>
        <w:outlineLvl w:val="0"/>
      </w:pPr>
      <w:r/>
      <w:bookmarkStart w:id="406" w:name="_Toc69283055"/>
      <w:r>
        <w:rPr>
          <w:rFonts w:hint="eastAsia" w:ascii="宋体" w:hAnsi="宋体" w:cs="宋体"/>
          <w:szCs w:val="21"/>
        </w:rPr>
        <w:t xml:space="preserve">六、双方约定的其他工程质量保修事项：</w:t>
      </w:r>
      <w:bookmarkEnd w:id="406"/>
      <w:r>
        <w:rPr>
          <w:rFonts w:hint="eastAsia" w:ascii="宋体" w:hAnsi="宋体" w:cs="宋体"/>
          <w:szCs w:val="21"/>
          <w:u w:val="single"/>
        </w:rPr>
        <w:t xml:space="preserve">同一部位同一质量问题的保修以最后一次维修时间向后顺延。</w:t>
      </w:r>
      <w:r/>
    </w:p>
    <w:p>
      <w:pPr>
        <w:ind w:firstLine="399"/>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spacing w:line="360" w:lineRule="auto"/>
        <w:rPr>
          <w:rFonts w:hint="eastAsia" w:ascii="宋体" w:hAnsi="宋体" w:cs="宋体"/>
          <w:szCs w:val="21"/>
        </w:rPr>
      </w:pPr>
      <w:r>
        <w:rPr>
          <w:rFonts w:hint="eastAsia" w:ascii="宋体" w:hAnsi="宋体" w:cs="宋体"/>
          <w:szCs w:val="21"/>
        </w:rPr>
        <w:t xml:space="preserve">日  期：                                日  期：      </w:t>
      </w:r>
      <w:r/>
    </w:p>
    <w:p>
      <w:pPr>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附件2：</w:t>
      </w:r>
      <w:r/>
    </w:p>
    <w:p>
      <w:pPr>
        <w:jc w:val="center"/>
        <w:spacing w:line="240" w:lineRule="atLeast"/>
        <w:rPr>
          <w:rFonts w:hint="eastAsia" w:ascii="宋体" w:hAnsi="宋体" w:cs="宋体"/>
          <w:b/>
          <w:szCs w:val="21"/>
        </w:rPr>
      </w:pPr>
      <w:r>
        <w:rPr>
          <w:rFonts w:hint="eastAsia" w:ascii="宋体" w:hAnsi="宋体" w:cs="宋体"/>
          <w:b/>
          <w:szCs w:val="21"/>
        </w:rPr>
        <w:t xml:space="preserve">安全生产合同</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南京市栖霞区教育局</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承包人：                                  </w:t>
      </w:r>
      <w:r/>
    </w:p>
    <w:p>
      <w:pPr>
        <w:ind w:firstLine="420"/>
        <w:spacing w:line="360" w:lineRule="auto"/>
        <w:rPr>
          <w:rFonts w:hint="eastAsia" w:ascii="宋体" w:hAnsi="宋体" w:cs="宋体"/>
          <w:szCs w:val="21"/>
        </w:rPr>
      </w:pPr>
      <w:r>
        <w:rPr>
          <w:rFonts w:hint="eastAsia" w:ascii="宋体" w:hAnsi="宋体" w:cs="宋体"/>
          <w:szCs w:val="21"/>
        </w:rPr>
        <w:t xml:space="preserve">为在</w:t>
      </w:r>
      <w:r>
        <w:rPr>
          <w:rFonts w:hint="eastAsia" w:ascii="宋体" w:hAnsi="宋体" w:cs="宋体"/>
          <w:szCs w:val="21"/>
          <w:u w:val="single"/>
        </w:rPr>
        <w:t xml:space="preserve">                               </w:t>
      </w:r>
      <w:r>
        <w:rPr>
          <w:rFonts w:hint="eastAsia" w:ascii="宋体" w:hAnsi="宋体" w:cs="宋体"/>
          <w:szCs w:val="21"/>
        </w:rPr>
        <w:t xml:space="preserve">施工合同的实施过程中创造安全、高效的施工环境，切实搞好本项目的安全管理工作，特此签订安全生产合同。具体如下：</w:t>
      </w:r>
      <w:r/>
    </w:p>
    <w:p>
      <w:pPr>
        <w:ind w:firstLine="420"/>
        <w:spacing w:line="360" w:lineRule="auto"/>
        <w:rPr>
          <w:rFonts w:hint="eastAsia" w:ascii="宋体" w:hAnsi="宋体" w:cs="宋体"/>
          <w:szCs w:val="21"/>
        </w:rPr>
      </w:pPr>
      <w:r>
        <w:rPr>
          <w:rFonts w:hint="eastAsia" w:ascii="宋体" w:hAnsi="宋体" w:cs="宋体"/>
          <w:szCs w:val="21"/>
        </w:rPr>
        <w:t xml:space="preserve">一、发包人职责</w:t>
      </w:r>
      <w:r/>
    </w:p>
    <w:p>
      <w:pPr>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1．严格遵守国家有关安全生产的法律法规，认真执行工程承包合同中的有关安全要求。</w:t>
      </w:r>
      <w:r/>
    </w:p>
    <w:p>
      <w:pPr>
        <w:ind w:firstLine="420"/>
        <w:spacing w:line="360" w:lineRule="auto"/>
        <w:rPr>
          <w:rFonts w:hint="eastAsia" w:ascii="宋体" w:hAnsi="宋体" w:cs="宋体"/>
          <w:szCs w:val="21"/>
        </w:rPr>
      </w:pPr>
      <w:r>
        <w:rPr>
          <w:rFonts w:hint="eastAsia" w:ascii="宋体" w:hAnsi="宋体" w:cs="宋体"/>
          <w:szCs w:val="21"/>
        </w:rPr>
        <w:t xml:space="preserve">2.按照“安全第一、预防为主”和坚持“管生产必需管安全”的原则进行安全生产管理，做到生产与安全工作同时计划、布置、检查、总结和评比。</w:t>
      </w:r>
      <w:r/>
    </w:p>
    <w:p>
      <w:pPr>
        <w:ind w:firstLine="420"/>
        <w:spacing w:line="360" w:lineRule="auto"/>
        <w:rPr>
          <w:rFonts w:hint="eastAsia" w:ascii="宋体" w:hAnsi="宋体" w:cs="宋体"/>
          <w:szCs w:val="21"/>
        </w:rPr>
      </w:pPr>
      <w:r>
        <w:rPr>
          <w:rFonts w:hint="eastAsia" w:ascii="宋体" w:hAnsi="宋体" w:cs="宋体"/>
          <w:szCs w:val="21"/>
        </w:rPr>
        <w:t xml:space="preserve">3.定期召开安全生产协调会，及时传达中央及地方有关安全生产的精神。</w:t>
      </w:r>
      <w:r/>
    </w:p>
    <w:p>
      <w:pPr>
        <w:ind w:firstLine="420"/>
        <w:spacing w:line="360" w:lineRule="auto"/>
        <w:rPr>
          <w:rFonts w:hint="eastAsia" w:ascii="宋体" w:hAnsi="宋体" w:cs="宋体"/>
          <w:szCs w:val="21"/>
        </w:rPr>
      </w:pPr>
      <w:r>
        <w:rPr>
          <w:rFonts w:hint="eastAsia" w:ascii="宋体" w:hAnsi="宋体" w:cs="宋体"/>
          <w:szCs w:val="21"/>
        </w:rPr>
        <w:t xml:space="preserve">4.组织对承包人施工现场安全生产检查，建立安全生产责任制网络、汇总重要危险源、监督承包人及时处理发现的各种安全隐患。</w:t>
      </w:r>
      <w:r/>
    </w:p>
    <w:p>
      <w:pPr>
        <w:ind w:firstLine="420"/>
        <w:spacing w:line="360" w:lineRule="auto"/>
        <w:rPr>
          <w:rFonts w:hint="eastAsia" w:ascii="宋体" w:hAnsi="宋体" w:cs="宋体"/>
          <w:szCs w:val="21"/>
        </w:rPr>
      </w:pPr>
      <w:r>
        <w:rPr>
          <w:rFonts w:hint="eastAsia" w:ascii="宋体" w:hAnsi="宋体" w:cs="宋体"/>
          <w:szCs w:val="21"/>
        </w:rPr>
        <w:t xml:space="preserve">二、承包人职责</w:t>
      </w:r>
      <w:r/>
    </w:p>
    <w:p>
      <w:pPr>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1.严格遵守国家有关安全生产的法律法规、有关安全生产的规定，认真执行工程承包合同中的有关安全要求，接受发包人和监理工程师对安全生产工作的指导。</w:t>
      </w:r>
      <w:r/>
    </w:p>
    <w:p>
      <w:pPr>
        <w:ind w:firstLine="420"/>
        <w:spacing w:line="360" w:lineRule="auto"/>
        <w:rPr>
          <w:rFonts w:hint="eastAsia" w:ascii="宋体" w:hAnsi="宋体" w:cs="宋体"/>
          <w:szCs w:val="21"/>
        </w:rPr>
      </w:pPr>
      <w:r>
        <w:rPr>
          <w:rFonts w:hint="eastAsia" w:ascii="宋体" w:hAnsi="宋体" w:cs="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hint="eastAsia" w:ascii="宋体" w:hAnsi="宋体" w:cs="宋体"/>
          <w:szCs w:val="21"/>
        </w:rPr>
      </w:pPr>
      <w:r>
        <w:rPr>
          <w:rFonts w:hint="eastAsia" w:ascii="宋体" w:hAnsi="宋体" w:cs="宋体"/>
          <w:szCs w:val="21"/>
        </w:rPr>
        <w:t xml:space="preserve">3.建立健全安全生产责任制网络。从派往项目实施的项目负责人到生产工人（包括临时</w:t>
      </w:r>
      <w:r>
        <w:rPr>
          <w:rFonts w:hint="eastAsia" w:ascii="宋体" w:hAnsi="宋体" w:cs="宋体"/>
          <w:szCs w:val="21"/>
        </w:rPr>
        <w:t xml:space="preserve">雇请的民工）的安全生产管理系统必须做到纵向到底，一环不漏；各职能部门、人员的安全生产责任制做到横向到边，人人有责。施工单位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cs="宋体"/>
          <w:szCs w:val="21"/>
        </w:rPr>
      </w:pPr>
      <w:r>
        <w:rPr>
          <w:rFonts w:hint="eastAsia" w:ascii="宋体" w:hAnsi="宋体" w:cs="宋体"/>
          <w:szCs w:val="21"/>
        </w:rPr>
        <w:t xml:space="preserve">4.承包人在任何时侯都应采取各种合理的预防措施，防止其人员发生任何违法、违禁、暴力、违规或妨碍治安的行为。</w:t>
      </w:r>
      <w:r/>
    </w:p>
    <w:p>
      <w:pPr>
        <w:ind w:firstLine="420"/>
        <w:spacing w:line="360" w:lineRule="auto"/>
        <w:rPr>
          <w:rFonts w:hint="eastAsia" w:ascii="宋体" w:hAnsi="宋体" w:cs="宋体"/>
          <w:szCs w:val="21"/>
        </w:rPr>
      </w:pPr>
      <w:r>
        <w:rPr>
          <w:rFonts w:hint="eastAsia" w:ascii="宋体" w:hAnsi="宋体" w:cs="宋体"/>
          <w:szCs w:val="21"/>
        </w:rPr>
        <w:t xml:space="preserve">5.承包人必须具有省部级行政主管部门颁发的安全生产证书，参加施工的人员，必须按受安全技术教</w:t>
      </w:r>
      <w:r>
        <w:rPr>
          <w:rFonts w:hint="eastAsia" w:ascii="宋体" w:hAnsi="宋体" w:cs="宋体"/>
          <w:szCs w:val="21"/>
        </w:rPr>
        <w:t xml:space="preserve">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ind w:firstLine="420"/>
        <w:spacing w:line="360" w:lineRule="auto"/>
        <w:rPr>
          <w:rFonts w:hint="eastAsia" w:ascii="宋体" w:hAnsi="宋体" w:cs="宋体"/>
          <w:szCs w:val="21"/>
        </w:rPr>
      </w:pPr>
      <w:r>
        <w:rPr>
          <w:rFonts w:hint="eastAsia" w:ascii="宋体" w:hAnsi="宋体" w:cs="宋体"/>
          <w:szCs w:val="21"/>
        </w:rPr>
        <w:t xml:space="preserve">6.加强施工中交通运输安全管理，各种运输机械等需划定运输路线行驶。</w:t>
      </w:r>
      <w:r/>
    </w:p>
    <w:p>
      <w:pPr>
        <w:ind w:firstLine="420"/>
        <w:spacing w:line="360" w:lineRule="auto"/>
        <w:rPr>
          <w:rFonts w:hint="eastAsia" w:ascii="宋体" w:hAnsi="宋体" w:cs="宋体"/>
          <w:szCs w:val="21"/>
        </w:rPr>
      </w:pPr>
      <w:r>
        <w:rPr>
          <w:rFonts w:hint="eastAsia" w:ascii="宋体" w:hAnsi="宋体" w:cs="宋体"/>
          <w:szCs w:val="21"/>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hint="eastAsia" w:ascii="宋体" w:hAnsi="宋体" w:cs="宋体"/>
          <w:szCs w:val="21"/>
        </w:rPr>
      </w:pPr>
      <w:r>
        <w:rPr>
          <w:rFonts w:hint="eastAsia" w:ascii="宋体" w:hAnsi="宋体" w:cs="宋体"/>
          <w:szCs w:val="21"/>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cs="宋体"/>
          <w:szCs w:val="21"/>
        </w:rPr>
      </w:pPr>
      <w:r>
        <w:rPr>
          <w:rFonts w:hint="eastAsia" w:ascii="宋体" w:hAnsi="宋体" w:cs="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hint="eastAsia" w:ascii="宋体" w:hAnsi="宋体" w:cs="宋体"/>
          <w:szCs w:val="21"/>
        </w:rPr>
      </w:pPr>
      <w:r>
        <w:rPr>
          <w:rFonts w:hint="eastAsia" w:ascii="宋体" w:hAnsi="宋体" w:cs="宋体"/>
          <w:szCs w:val="21"/>
        </w:rPr>
        <w:t xml:space="preserve">10.施工现场必须具有相关的安全标志牌。</w:t>
      </w:r>
      <w:r/>
    </w:p>
    <w:p>
      <w:pPr>
        <w:ind w:firstLine="420"/>
        <w:spacing w:line="360" w:lineRule="auto"/>
        <w:rPr>
          <w:rFonts w:hint="eastAsia" w:ascii="宋体" w:hAnsi="宋体" w:cs="宋体"/>
          <w:szCs w:val="21"/>
        </w:rPr>
      </w:pPr>
      <w:r>
        <w:rPr>
          <w:rFonts w:hint="eastAsia" w:ascii="宋体" w:hAnsi="宋体" w:cs="宋体"/>
          <w:szCs w:val="21"/>
        </w:rPr>
        <w:t xml:space="preserve">11.建立主要危险源备案制度，要明确潜在隐患、防范措施和落实责任人。</w:t>
      </w:r>
      <w:r/>
    </w:p>
    <w:p>
      <w:pPr>
        <w:ind w:firstLine="420"/>
        <w:spacing w:line="360" w:lineRule="auto"/>
        <w:rPr>
          <w:rFonts w:hint="eastAsia" w:ascii="宋体" w:hAnsi="宋体" w:cs="宋体"/>
          <w:szCs w:val="21"/>
        </w:rPr>
      </w:pPr>
      <w:r>
        <w:rPr>
          <w:rFonts w:hint="eastAsia" w:ascii="宋体" w:hAnsi="宋体" w:cs="宋体"/>
          <w:szCs w:val="21"/>
        </w:rPr>
        <w:t xml:space="preserve">12.承包人对发包人提出的安全整改意见不及时整改的，发包人按10000元/次处罚承包人。</w:t>
      </w:r>
      <w:r/>
    </w:p>
    <w:p>
      <w:pPr>
        <w:ind w:firstLine="420"/>
        <w:spacing w:line="360" w:lineRule="auto"/>
        <w:rPr>
          <w:rFonts w:hint="eastAsia" w:ascii="宋体" w:hAnsi="宋体" w:cs="宋体"/>
          <w:szCs w:val="21"/>
        </w:rPr>
      </w:pPr>
      <w:r>
        <w:rPr>
          <w:rFonts w:hint="eastAsia" w:ascii="宋体" w:hAnsi="宋体" w:cs="宋体"/>
          <w:szCs w:val="21"/>
        </w:rPr>
        <w:t xml:space="preserve">13.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hint="eastAsia" w:ascii="宋体" w:hAnsi="宋体" w:cs="宋体"/>
          <w:szCs w:val="21"/>
        </w:rPr>
      </w:pPr>
      <w:r>
        <w:rPr>
          <w:rFonts w:hint="eastAsia" w:ascii="宋体" w:hAnsi="宋体" w:cs="宋体"/>
          <w:szCs w:val="21"/>
        </w:rPr>
        <w:t xml:space="preserve">三、违约责任</w:t>
      </w:r>
      <w:r/>
    </w:p>
    <w:p>
      <w:pPr>
        <w:ind w:firstLine="420"/>
        <w:spacing w:line="360" w:lineRule="auto"/>
        <w:rPr>
          <w:rFonts w:hint="eastAsia" w:ascii="宋体" w:hAnsi="宋体" w:cs="宋体"/>
          <w:szCs w:val="21"/>
        </w:rPr>
      </w:pPr>
      <w:r>
        <w:rPr>
          <w:rFonts w:hint="eastAsia" w:ascii="宋体" w:hAnsi="宋体" w:cs="宋体"/>
          <w:szCs w:val="21"/>
        </w:rPr>
        <w:t xml:space="preserve">如承包人违约或者违章施工造成安全事故，由承包人承担一切责任及善后事宜，并将报请有关部门依法追究责任。</w:t>
      </w:r>
      <w:r/>
    </w:p>
    <w:p>
      <w:pPr>
        <w:ind w:firstLine="420"/>
        <w:spacing w:line="360" w:lineRule="auto"/>
        <w:rPr>
          <w:rFonts w:hint="eastAsia" w:ascii="宋体" w:hAnsi="宋体" w:cs="宋体"/>
          <w:szCs w:val="21"/>
        </w:rPr>
      </w:pPr>
      <w:r>
        <w:rPr>
          <w:rFonts w:hint="eastAsia" w:ascii="宋体" w:hAnsi="宋体" w:cs="宋体"/>
          <w:szCs w:val="21"/>
        </w:rPr>
        <w:t xml:space="preserve">本合同，由双方法定代表人或其授权的代理人签署和加盖公章后生效，全部工程竣工验收后失效。</w:t>
      </w:r>
      <w:r/>
    </w:p>
    <w:p>
      <w:pPr>
        <w:ind w:firstLine="420"/>
        <w:spacing w:line="240" w:lineRule="atLeas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ind w:firstLine="1050"/>
        <w:spacing w:line="360" w:lineRule="auto"/>
        <w:rPr>
          <w:rFonts w:hint="eastAsia" w:ascii="宋体" w:hAnsi="宋体" w:cs="宋体"/>
          <w:szCs w:val="21"/>
        </w:rPr>
      </w:pPr>
      <w:r>
        <w:rPr>
          <w:rFonts w:hint="eastAsia" w:ascii="宋体" w:hAnsi="宋体" w:cs="宋体"/>
          <w:szCs w:val="21"/>
        </w:rPr>
        <w:t xml:space="preserve">（签字）                               （签字）           </w:t>
      </w:r>
      <w:r/>
    </w:p>
    <w:p>
      <w:pPr>
        <w:ind w:firstLine="420"/>
        <w:spacing w:line="360" w:lineRule="auto"/>
        <w:rPr>
          <w:rFonts w:hint="eastAsia" w:ascii="宋体" w:hAnsi="宋体" w:cs="宋体"/>
          <w:szCs w:val="21"/>
        </w:rPr>
      </w:pPr>
      <w:r>
        <w:rPr>
          <w:rFonts w:hint="eastAsia" w:ascii="宋体" w:hAnsi="宋体" w:cs="宋体"/>
          <w:szCs w:val="21"/>
        </w:rPr>
        <w:t xml:space="preserve">地  址：                                  地  址：</w:t>
      </w:r>
      <w:r/>
    </w:p>
    <w:p>
      <w:pPr>
        <w:ind w:firstLine="420"/>
        <w:spacing w:line="360" w:lineRule="auto"/>
        <w:rPr>
          <w:rFonts w:hint="eastAsia" w:ascii="宋体" w:hAnsi="宋体" w:cs="宋体"/>
          <w:szCs w:val="21"/>
        </w:rPr>
      </w:pPr>
      <w:r>
        <w:rPr>
          <w:rFonts w:hint="eastAsia" w:ascii="宋体" w:hAnsi="宋体" w:cs="宋体"/>
          <w:szCs w:val="21"/>
        </w:rPr>
        <w:t xml:space="preserve">电  话：                                  电  话：</w:t>
      </w:r>
      <w:r/>
    </w:p>
    <w:p>
      <w:pPr>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t xml:space="preserve">附件3</w:t>
      </w:r>
      <w:r/>
    </w:p>
    <w:p>
      <w:pPr>
        <w:jc w:val="center"/>
        <w:spacing w:before="156" w:after="156"/>
        <w:rPr>
          <w:rFonts w:hint="eastAsia" w:ascii="宋体" w:hAnsi="宋体" w:cs="宋体"/>
          <w:b/>
          <w:bCs/>
          <w:szCs w:val="21"/>
        </w:rPr>
      </w:pPr>
      <w:r/>
      <w:bookmarkStart w:id="407" w:name="_Toc41181775"/>
      <w:r/>
      <w:bookmarkStart w:id="408" w:name="_Toc1106295181"/>
      <w:r>
        <w:rPr>
          <w:rFonts w:hint="eastAsia" w:ascii="宋体" w:hAnsi="宋体" w:cs="宋体"/>
          <w:b/>
          <w:bCs/>
          <w:szCs w:val="21"/>
        </w:rPr>
        <w:t xml:space="preserve">廉政建设责任书</w:t>
      </w:r>
      <w:bookmarkEnd w:id="407"/>
      <w:r/>
      <w:bookmarkEnd w:id="408"/>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ind w:firstLine="422"/>
        <w:spacing w:line="360" w:lineRule="auto"/>
        <w:rPr>
          <w:rFonts w:hint="eastAsia" w:ascii="宋体" w:hAnsi="宋体" w:cs="宋体"/>
          <w:b/>
          <w:bCs/>
          <w:szCs w:val="21"/>
        </w:rPr>
      </w:pPr>
      <w:r>
        <w:rPr>
          <w:rFonts w:hint="eastAsia" w:ascii="宋体" w:hAnsi="宋体" w:cs="宋体"/>
          <w:b/>
          <w:bCs/>
          <w:szCs w:val="21"/>
        </w:rPr>
        <w:t xml:space="preserve">一、双方的责任</w:t>
      </w:r>
      <w:r/>
    </w:p>
    <w:p>
      <w:pPr>
        <w:ind w:firstLine="420"/>
        <w:spacing w:line="360" w:lineRule="auto"/>
        <w:rPr>
          <w:rFonts w:hint="eastAsia" w:ascii="宋体" w:hAnsi="宋体" w:cs="宋体"/>
          <w:szCs w:val="21"/>
        </w:rPr>
      </w:pPr>
      <w:r>
        <w:rPr>
          <w:rFonts w:hint="eastAsia" w:ascii="宋体" w:hAnsi="宋体" w:cs="宋体"/>
          <w:szCs w:val="21"/>
        </w:rPr>
        <w:t xml:space="preserve">1.1应严格遵守国家关于建设工程的有关法律、法规，相关政策，以及廉政建设的各项规定。</w:t>
      </w:r>
      <w:r/>
    </w:p>
    <w:p>
      <w:pPr>
        <w:ind w:firstLine="420"/>
        <w:spacing w:line="360" w:lineRule="auto"/>
        <w:rPr>
          <w:rFonts w:hint="eastAsia" w:ascii="宋体" w:hAnsi="宋体" w:cs="宋体"/>
          <w:szCs w:val="21"/>
        </w:rPr>
      </w:pPr>
      <w:r>
        <w:rPr>
          <w:rFonts w:hint="eastAsia" w:ascii="宋体" w:hAnsi="宋体" w:cs="宋体"/>
          <w:szCs w:val="21"/>
        </w:rPr>
        <w:t xml:space="preserve">1.2严格执行建设工程合同文件，自觉按合同办事。</w:t>
      </w:r>
      <w:r/>
    </w:p>
    <w:p>
      <w:pPr>
        <w:ind w:firstLine="420"/>
        <w:spacing w:line="360" w:lineRule="auto"/>
        <w:rPr>
          <w:rFonts w:hint="eastAsia" w:ascii="宋体" w:hAnsi="宋体" w:cs="宋体"/>
          <w:szCs w:val="21"/>
        </w:rPr>
      </w:pPr>
      <w:r>
        <w:rPr>
          <w:rFonts w:hint="eastAsia" w:ascii="宋体" w:hAnsi="宋体" w:cs="宋体"/>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宋体" w:hAnsi="宋体" w:cs="宋体"/>
          <w:szCs w:val="21"/>
        </w:rPr>
      </w:pPr>
      <w:r>
        <w:rPr>
          <w:rFonts w:hint="eastAsia" w:ascii="宋体" w:hAnsi="宋体" w:cs="宋体"/>
          <w:szCs w:val="21"/>
        </w:rPr>
        <w:t xml:space="preserve">1.4发现对方在业务活动中有违规、违纪、违法行为的，应及时提醒对方，情节严重的，应向其上级主管部门或纪检监察、司法等有关机关举报。</w:t>
      </w:r>
      <w:r/>
    </w:p>
    <w:p>
      <w:pPr>
        <w:ind w:firstLine="422"/>
        <w:spacing w:line="360" w:lineRule="auto"/>
        <w:rPr>
          <w:rFonts w:hint="eastAsia" w:ascii="宋体" w:hAnsi="宋体" w:cs="宋体"/>
          <w:b/>
          <w:bCs/>
          <w:szCs w:val="21"/>
        </w:rPr>
      </w:pPr>
      <w:r>
        <w:rPr>
          <w:rFonts w:hint="eastAsia" w:ascii="宋体" w:hAnsi="宋体" w:cs="宋体"/>
          <w:b/>
          <w:bCs/>
          <w:szCs w:val="21"/>
        </w:rPr>
        <w:t xml:space="preserve">二、发包人责任</w:t>
      </w:r>
      <w:r/>
    </w:p>
    <w:p>
      <w:pPr>
        <w:ind w:firstLine="420"/>
        <w:spacing w:line="360" w:lineRule="auto"/>
        <w:rPr>
          <w:rFonts w:hint="eastAsia" w:ascii="宋体" w:hAnsi="宋体" w:cs="宋体"/>
          <w:szCs w:val="21"/>
        </w:rPr>
      </w:pPr>
      <w:r>
        <w:rPr>
          <w:rFonts w:hint="eastAsia" w:ascii="宋体" w:hAnsi="宋体" w:cs="宋体"/>
          <w:szCs w:val="21"/>
        </w:rPr>
        <w:t xml:space="preserve">发包人从事该建设工程项目的负责人和工作人员，在工程建设的事前、事中、事后应遵守以下规定：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2.1不得向承包人和相关单位索要或接受回扣、礼金、有价证券、贵重物品和好处费、感谢费等。</w:t>
      </w:r>
      <w:r/>
    </w:p>
    <w:p>
      <w:pPr>
        <w:ind w:firstLine="420"/>
        <w:spacing w:line="360" w:lineRule="auto"/>
        <w:rPr>
          <w:rFonts w:hint="eastAsia" w:ascii="宋体" w:hAnsi="宋体" w:cs="宋体"/>
          <w:szCs w:val="21"/>
        </w:rPr>
      </w:pPr>
      <w:r>
        <w:rPr>
          <w:rFonts w:hint="eastAsia" w:ascii="宋体" w:hAnsi="宋体" w:cs="宋体"/>
          <w:szCs w:val="21"/>
        </w:rPr>
        <w:t xml:space="preserve">2.2不得在承包人和相关单位报销任何应由发包人或个人支付的费用。</w:t>
      </w:r>
      <w:r/>
    </w:p>
    <w:p>
      <w:pPr>
        <w:ind w:firstLine="420"/>
        <w:spacing w:line="360" w:lineRule="auto"/>
        <w:rPr>
          <w:rFonts w:hint="eastAsia" w:ascii="宋体" w:hAnsi="宋体" w:cs="宋体"/>
          <w:szCs w:val="21"/>
        </w:rPr>
      </w:pPr>
      <w:r>
        <w:rPr>
          <w:rFonts w:hint="eastAsia" w:ascii="宋体" w:hAnsi="宋体" w:cs="宋体"/>
          <w:szCs w:val="21"/>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cs="宋体"/>
          <w:szCs w:val="21"/>
        </w:rPr>
      </w:pPr>
      <w:r>
        <w:rPr>
          <w:rFonts w:hint="eastAsia" w:ascii="宋体" w:hAnsi="宋体" w:cs="宋体"/>
          <w:szCs w:val="21"/>
        </w:rPr>
        <w:t xml:space="preserve">2.4不得参加有可能影响公正执行公务的承包人和相关单位的宴请、健身、娱乐等活动。</w:t>
      </w:r>
      <w:r/>
    </w:p>
    <w:p>
      <w:pPr>
        <w:ind w:firstLine="420"/>
        <w:spacing w:line="360" w:lineRule="auto"/>
        <w:rPr>
          <w:rFonts w:hint="eastAsia" w:ascii="宋体" w:hAnsi="宋体" w:cs="宋体"/>
          <w:szCs w:val="21"/>
        </w:rPr>
      </w:pPr>
      <w:r>
        <w:rPr>
          <w:rFonts w:hint="eastAsia" w:ascii="宋体" w:hAnsi="宋体" w:cs="宋体"/>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22"/>
        <w:spacing w:line="360" w:lineRule="auto"/>
        <w:rPr>
          <w:rFonts w:hint="eastAsia" w:ascii="宋体" w:hAnsi="宋体" w:cs="宋体"/>
          <w:b/>
          <w:bCs/>
          <w:szCs w:val="21"/>
        </w:rPr>
      </w:pPr>
      <w:r>
        <w:rPr>
          <w:rFonts w:hint="eastAsia" w:ascii="宋体" w:hAnsi="宋体" w:cs="宋体"/>
          <w:b/>
          <w:bCs/>
          <w:szCs w:val="21"/>
        </w:rPr>
        <w:t xml:space="preserve">三、承包人责任</w:t>
      </w:r>
      <w:r/>
    </w:p>
    <w:p>
      <w:pPr>
        <w:ind w:firstLine="420"/>
        <w:spacing w:line="360" w:lineRule="auto"/>
        <w:rPr>
          <w:rFonts w:hint="eastAsia" w:ascii="宋体" w:hAns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宋体" w:hAnsi="宋体" w:cs="宋体"/>
          <w:szCs w:val="21"/>
        </w:rPr>
      </w:pPr>
      <w:r>
        <w:rPr>
          <w:rFonts w:hint="eastAsia" w:ascii="宋体" w:hAnsi="宋体" w:cs="宋体"/>
          <w:szCs w:val="21"/>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cs="宋体"/>
          <w:szCs w:val="21"/>
        </w:rPr>
      </w:pPr>
      <w:r>
        <w:rPr>
          <w:rFonts w:hint="eastAsia" w:ascii="宋体" w:hAnsi="宋体" w:cs="宋体"/>
          <w:szCs w:val="21"/>
        </w:rPr>
        <w:t xml:space="preserve">3.2不得以任何理由为发包人和相关单位报销应由对方或个人支付的费用。</w:t>
      </w:r>
      <w:r/>
    </w:p>
    <w:p>
      <w:pPr>
        <w:ind w:firstLine="420"/>
        <w:spacing w:line="360" w:lineRule="auto"/>
        <w:rPr>
          <w:rFonts w:hint="eastAsia" w:ascii="宋体" w:hAnsi="宋体" w:cs="宋体"/>
          <w:szCs w:val="21"/>
        </w:rPr>
      </w:pPr>
      <w:r>
        <w:rPr>
          <w:rFonts w:hint="eastAsia" w:ascii="宋体" w:hAnsi="宋体" w:cs="宋体"/>
          <w:szCs w:val="21"/>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cs="宋体"/>
          <w:b/>
          <w:bCs/>
          <w:szCs w:val="21"/>
        </w:rPr>
      </w:pPr>
      <w:r>
        <w:rPr>
          <w:rFonts w:hint="eastAsia" w:ascii="宋体" w:hAnsi="宋体" w:cs="宋体"/>
          <w:szCs w:val="21"/>
        </w:rPr>
        <w:t xml:space="preserve">3.4不得以任何理由为发包人、相关单位或个人组织有可能影响公正执行公务的宴请、健身、娱乐等活</w:t>
      </w:r>
      <w:r>
        <w:rPr>
          <w:rFonts w:hint="eastAsia" w:ascii="宋体" w:hAnsi="宋体" w:cs="宋体"/>
          <w:szCs w:val="21"/>
        </w:rPr>
        <w:t xml:space="preserve">动。</w:t>
      </w:r>
      <w:r/>
    </w:p>
    <w:p>
      <w:pPr>
        <w:ind w:firstLine="422"/>
        <w:spacing w:line="360" w:lineRule="auto"/>
        <w:rPr>
          <w:rFonts w:hint="eastAsia" w:ascii="宋体" w:hAnsi="宋体" w:cs="宋体"/>
          <w:b/>
          <w:bCs/>
          <w:szCs w:val="21"/>
        </w:rPr>
      </w:pPr>
      <w:r>
        <w:rPr>
          <w:rFonts w:hint="eastAsia" w:ascii="宋体" w:hAnsi="宋体" w:cs="宋体"/>
          <w:b/>
          <w:bCs/>
          <w:szCs w:val="21"/>
        </w:rPr>
        <w:t xml:space="preserve">四、违约责任</w:t>
      </w:r>
      <w:r/>
    </w:p>
    <w:p>
      <w:pPr>
        <w:ind w:firstLine="420"/>
        <w:spacing w:line="360" w:lineRule="auto"/>
        <w:rPr>
          <w:rFonts w:hint="eastAsia" w:ascii="宋体" w:hAnsi="宋体" w:cs="宋体"/>
          <w:szCs w:val="21"/>
        </w:rPr>
      </w:pPr>
      <w:r>
        <w:rPr>
          <w:rFonts w:hint="eastAsia" w:ascii="宋体" w:hAnsi="宋体" w:cs="宋体"/>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cs="宋体"/>
          <w:szCs w:val="21"/>
        </w:rPr>
      </w:pPr>
      <w:r>
        <w:rPr>
          <w:rFonts w:hint="eastAsia" w:ascii="宋体" w:hAnsi="宋体" w:cs="宋体"/>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cs="宋体"/>
          <w:szCs w:val="21"/>
        </w:rPr>
      </w:pPr>
      <w:r>
        <w:rPr>
          <w:rFonts w:hint="eastAsia" w:ascii="宋体" w:hAnsi="宋体" w:cs="宋体"/>
          <w:szCs w:val="21"/>
        </w:rPr>
        <w:t xml:space="preserve">4.3本责任书作为本合同的组成部分，与本合同具有同等法律效力，经双方签署后立即生效。</w:t>
      </w:r>
      <w:r/>
    </w:p>
    <w:p>
      <w:pPr>
        <w:ind w:firstLine="422"/>
        <w:spacing w:line="360" w:lineRule="auto"/>
        <w:rPr>
          <w:rFonts w:hint="eastAsia" w:ascii="宋体" w:hAnsi="宋体" w:cs="宋体"/>
          <w:b/>
          <w:bCs/>
          <w:szCs w:val="21"/>
        </w:rPr>
      </w:pPr>
      <w:r>
        <w:rPr>
          <w:rFonts w:hint="eastAsia" w:ascii="宋体" w:hAnsi="宋体" w:cs="宋体"/>
          <w:b/>
          <w:bCs/>
          <w:szCs w:val="21"/>
        </w:rPr>
        <w:t xml:space="preserve">五、责任书有效期</w:t>
      </w:r>
      <w:r/>
    </w:p>
    <w:p>
      <w:pPr>
        <w:ind w:firstLine="420"/>
        <w:spacing w:line="360" w:lineRule="auto"/>
        <w:rPr>
          <w:rFonts w:hint="eastAsia" w:ascii="宋体" w:hAnsi="宋体" w:cs="宋体"/>
          <w:szCs w:val="21"/>
        </w:rPr>
      </w:pPr>
      <w:r>
        <w:rPr>
          <w:rFonts w:hint="eastAsia" w:ascii="宋体" w:hAnsi="宋体" w:cs="宋体"/>
          <w:szCs w:val="21"/>
        </w:rPr>
        <w:t xml:space="preserve">本责任书的有效期为双方签署之日起至该工程项目竣工验收合格时止。</w:t>
      </w:r>
      <w:r/>
    </w:p>
    <w:p>
      <w:pPr>
        <w:ind w:firstLine="422"/>
        <w:spacing w:line="360" w:lineRule="auto"/>
        <w:rPr>
          <w:rFonts w:hint="eastAsia" w:ascii="宋体" w:hAnsi="宋体" w:cs="宋体"/>
          <w:b/>
          <w:bCs/>
          <w:szCs w:val="21"/>
        </w:rPr>
      </w:pPr>
      <w:r>
        <w:rPr>
          <w:rFonts w:hint="eastAsia" w:ascii="宋体" w:hAnsi="宋体" w:cs="宋体"/>
          <w:b/>
          <w:bCs/>
          <w:szCs w:val="21"/>
        </w:rPr>
        <w:t xml:space="preserve">六、责任书份数</w:t>
      </w:r>
      <w:r/>
    </w:p>
    <w:p>
      <w:pPr>
        <w:ind w:firstLine="420"/>
        <w:spacing w:line="360" w:lineRule="auto"/>
        <w:rPr>
          <w:rFonts w:hint="eastAsia" w:ascii="宋体" w:hAnsi="宋体" w:cs="宋体"/>
          <w:szCs w:val="21"/>
        </w:rPr>
      </w:pPr>
      <w:r>
        <w:rPr>
          <w:rFonts w:hint="eastAsia" w:ascii="宋体" w:hAnsi="宋体" w:cs="宋体"/>
          <w:szCs w:val="21"/>
        </w:rPr>
        <w:t xml:space="preserve">本责任书一式两份，发包人承包人各执一份，具有同等效力。</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ind w:firstLine="1050"/>
        <w:spacing w:line="360" w:lineRule="auto"/>
        <w:rPr>
          <w:rFonts w:hint="eastAsia" w:ascii="宋体" w:hAnsi="宋体" w:cs="宋体"/>
          <w:szCs w:val="21"/>
        </w:rPr>
      </w:pPr>
      <w:r>
        <w:rPr>
          <w:rFonts w:hint="eastAsia" w:ascii="宋体" w:hAnsi="宋体" w:cs="宋体"/>
          <w:szCs w:val="21"/>
        </w:rPr>
        <w:t xml:space="preserve">（签字）                               （签字）           </w:t>
      </w:r>
      <w:r/>
    </w:p>
    <w:p>
      <w:pPr>
        <w:ind w:firstLine="420"/>
        <w:spacing w:line="360" w:lineRule="auto"/>
        <w:rPr>
          <w:rFonts w:hint="eastAsia" w:ascii="宋体" w:hAnsi="宋体" w:cs="宋体"/>
          <w:szCs w:val="21"/>
        </w:rPr>
      </w:pPr>
      <w:r>
        <w:rPr>
          <w:rFonts w:hint="eastAsia" w:ascii="宋体" w:hAnsi="宋体" w:cs="宋体"/>
          <w:szCs w:val="21"/>
        </w:rPr>
        <w:t xml:space="preserve">地  址：                                  地  址：</w:t>
      </w:r>
      <w:r/>
    </w:p>
    <w:p>
      <w:pPr>
        <w:ind w:firstLine="420"/>
        <w:spacing w:line="360" w:lineRule="auto"/>
        <w:rPr>
          <w:rFonts w:hint="eastAsia" w:ascii="宋体" w:hAnsi="宋体" w:cs="宋体"/>
          <w:szCs w:val="21"/>
        </w:rPr>
      </w:pPr>
      <w:r>
        <w:rPr>
          <w:rFonts w:hint="eastAsia" w:ascii="宋体" w:hAnsi="宋体" w:cs="宋体"/>
          <w:szCs w:val="21"/>
        </w:rPr>
        <w:t xml:space="preserve">电  话：                                  电  话：</w:t>
      </w:r>
      <w:r/>
    </w:p>
    <w:p>
      <w:pPr>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ind w:left="105" w:firstLine="60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bookmarkEnd w:id="0"/>
      <w:r/>
      <w:bookmarkEnd w:id="1"/>
      <w:r/>
      <w:r/>
    </w:p>
    <w:p>
      <w:pPr>
        <w:jc w:val="center"/>
        <w:spacing w:line="460" w:lineRule="exact"/>
        <w:rPr>
          <w:rFonts w:hint="eastAsia" w:ascii="宋体" w:hAnsi="宋体" w:cs="宋体"/>
          <w:b/>
          <w:color w:val="000000"/>
          <w:sz w:val="36"/>
          <w:szCs w:val="36"/>
        </w:rPr>
        <w:outlineLvl w:val="0"/>
      </w:pPr>
      <w:r>
        <w:rPr>
          <w:rFonts w:hint="eastAsia" w:ascii="宋体" w:hAnsi="宋体" w:cs="宋体"/>
          <w:b/>
          <w:color w:val="000000"/>
          <w:sz w:val="36"/>
          <w:szCs w:val="36"/>
        </w:rPr>
        <w:t xml:space="preserve">第六章 </w:t>
      </w:r>
      <w:r>
        <w:rPr>
          <w:rFonts w:hint="eastAsia" w:ascii="宋体" w:hAnsi="宋体" w:cs="宋体"/>
          <w:b/>
          <w:color w:val="000000"/>
          <w:sz w:val="36"/>
          <w:szCs w:val="36"/>
          <w:lang w:val="zh-CN"/>
        </w:rPr>
        <w:t xml:space="preserve">响应文件格式及附件</w:t>
      </w:r>
      <w:r/>
    </w:p>
    <w:p>
      <w:pPr>
        <w:pStyle w:val="884"/>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pStyle w:val="884"/>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rPr>
          <w:rFonts w:hint="eastAsia" w:ascii="宋体" w:hAnsi="宋体" w:cs="微软雅黑"/>
          <w:color w:val="000000"/>
          <w:lang w:val="zh-CN"/>
        </w:rPr>
      </w:pPr>
      <w:r>
        <w:rPr>
          <w:rFonts w:hint="eastAsia" w:ascii="宋体" w:hAnsi="宋体" w:cs="微软雅黑"/>
          <w:color w:val="000000"/>
          <w:lang w:val="zh-CN"/>
        </w:rPr>
      </w:r>
      <w:r/>
    </w:p>
    <w:p>
      <w:pPr>
        <w:pStyle w:val="883"/>
        <w:rPr>
          <w:color w:val="000000"/>
          <w:lang w:val="zh-CN"/>
        </w:rPr>
      </w:pPr>
      <w:r>
        <w:rPr>
          <w:color w:val="000000"/>
          <w:lang w:val="zh-CN"/>
        </w:rPr>
      </w:r>
      <w:r/>
    </w:p>
    <w:p>
      <w:pPr>
        <w:jc w:val="center"/>
        <w:rPr>
          <w:rFonts w:hint="eastAsia" w:ascii="宋体" w:hAnsi="宋体"/>
          <w:b/>
          <w:color w:val="000000"/>
          <w:sz w:val="72"/>
        </w:rPr>
      </w:pPr>
      <w:r>
        <w:rPr>
          <w:rFonts w:hint="eastAsia" w:ascii="宋体" w:hAnsi="宋体"/>
          <w:b/>
          <w:color w:val="000000"/>
          <w:sz w:val="72"/>
        </w:rPr>
        <w:t xml:space="preserve">响应文件</w:t>
      </w:r>
      <w:r/>
    </w:p>
    <w:p>
      <w:pPr>
        <w:ind w:firstLine="3708"/>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供应商名称：</w:t>
      </w:r>
      <w:r>
        <w:rPr>
          <w:rFonts w:hint="eastAsia" w:ascii="宋体" w:hAnsi="宋体"/>
          <w:b/>
          <w:color w:val="000000"/>
          <w:sz w:val="36"/>
          <w:u w:val="single"/>
        </w:rPr>
        <w:t xml:space="preserve">               </w:t>
      </w:r>
      <w:r/>
    </w:p>
    <w:p>
      <w:pPr>
        <w:ind w:firstLine="1084"/>
        <w:rPr>
          <w:rFonts w:hint="eastAsia" w:ascii="宋体" w:hAnsi="宋体"/>
          <w:b/>
          <w:color w:val="000000"/>
          <w:sz w:val="36"/>
        </w:rPr>
      </w:pPr>
      <w:r>
        <w:rPr>
          <w:rFonts w:hint="eastAsia" w:ascii="宋体" w:hAnsi="宋体"/>
          <w:b/>
          <w:color w:val="000000"/>
          <w:sz w:val="36"/>
        </w:rPr>
        <w:t xml:space="preserve">日      期：</w:t>
      </w:r>
      <w:r>
        <w:rPr>
          <w:rFonts w:hint="eastAsia" w:ascii="宋体" w:hAnsi="宋体"/>
          <w:b/>
          <w:color w:val="000000"/>
          <w:sz w:val="36"/>
          <w:u w:val="single"/>
        </w:rPr>
        <w:t xml:space="preserve">               </w:t>
      </w:r>
      <w:r/>
    </w:p>
    <w:p>
      <w:pPr>
        <w:pStyle w:val="884"/>
        <w:ind w:left="0" w:firstLine="420"/>
        <w:spacing w:line="360" w:lineRule="auto"/>
        <w:rPr>
          <w:rFonts w:hint="eastAsia" w:ascii="宋体" w:hAnsi="宋体" w:eastAsia="宋体" w:cs="微软雅黑"/>
          <w:color w:val="000000"/>
          <w:lang w:val="zh-CN"/>
        </w:rPr>
      </w:pPr>
      <w:r>
        <w:rPr>
          <w:rFonts w:hint="eastAsia" w:ascii="宋体" w:hAnsi="宋体" w:eastAsia="宋体" w:cs="微软雅黑"/>
          <w:color w:val="000000"/>
          <w:lang w:val="zh-CN"/>
        </w:rPr>
      </w:r>
      <w:r/>
    </w:p>
    <w:p>
      <w:pPr>
        <w:jc w:val="center"/>
        <w:rPr>
          <w:rFonts w:hint="eastAsia" w:ascii="宋体" w:hAnsi="宋体"/>
          <w:b/>
          <w:color w:val="000000"/>
          <w:sz w:val="32"/>
          <w:szCs w:val="32"/>
        </w:rPr>
      </w:pPr>
      <w:r>
        <w:rPr>
          <w:rFonts w:ascii="宋体" w:hAnsi="宋体" w:cs="微软雅黑"/>
          <w:bCs/>
          <w:color w:val="000000"/>
          <w:sz w:val="36"/>
          <w:szCs w:val="36"/>
          <w:lang w:val="zh-CN"/>
        </w:rPr>
        <w:br w:type="page" w:clear="all"/>
      </w:r>
      <w:bookmarkStart w:id="409" w:name="_Toc479586165"/>
      <w:r/>
      <w:bookmarkStart w:id="410" w:name="_Toc26539"/>
      <w:r>
        <w:rPr>
          <w:rFonts w:hint="eastAsia" w:ascii="宋体" w:hAnsi="宋体"/>
          <w:b/>
          <w:color w:val="000000"/>
          <w:sz w:val="32"/>
          <w:szCs w:val="32"/>
        </w:rPr>
        <w:t xml:space="preserve">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166"/>
        <w:gridCol w:w="4583"/>
      </w:tblGrid>
      <w:tr>
        <w:trPr>
          <w:trHeight w:val="460"/>
        </w:trPr>
        <w:tc>
          <w:tcPr>
            <w:tcW w:w="5166" w:type="dxa"/>
            <w:textDirection w:val="lrTb"/>
            <w:noWrap w:val="false"/>
          </w:tcPr>
          <w:p>
            <w:pPr>
              <w:pStyle w:val="890"/>
              <w:ind w:firstLine="0"/>
              <w:jc w:val="center"/>
              <w:spacing w:before="120" w:after="120" w:line="265" w:lineRule="atLeast"/>
              <w:shd w:val="clear" w:color="auto" w:fill="ffffff"/>
              <w:rPr>
                <w:rFonts w:ascii="宋体" w:hAnsi="宋体" w:eastAsia="Times New Roman" w:cs="宋体"/>
                <w:b/>
                <w:bCs/>
                <w:color w:val="000000"/>
              </w:rPr>
            </w:pPr>
            <w:r>
              <w:rPr>
                <w:rFonts w:hint="eastAsia" w:ascii="宋体" w:hAnsi="宋体" w:eastAsia="Times New Roman" w:cs="宋体"/>
                <w:b/>
                <w:color w:val="000000"/>
              </w:rPr>
              <w:t xml:space="preserve">评分项目</w:t>
            </w:r>
            <w:r/>
          </w:p>
        </w:tc>
        <w:tc>
          <w:tcPr>
            <w:tcW w:w="4583" w:type="dxa"/>
            <w:vAlign w:val="center"/>
            <w:textDirection w:val="lrTb"/>
            <w:noWrap w:val="false"/>
          </w:tcPr>
          <w:p>
            <w:pPr>
              <w:jc w:val="center"/>
              <w:rPr>
                <w:rFonts w:hint="eastAsia" w:ascii="宋体" w:hAnsi="宋体"/>
                <w:b/>
                <w:color w:val="000000"/>
              </w:rPr>
            </w:pPr>
            <w:r>
              <w:rPr>
                <w:rFonts w:hint="eastAsia" w:ascii="宋体" w:hAnsi="宋体"/>
                <w:b/>
                <w:color w:val="000000"/>
                <w:lang w:bidi="en-US"/>
              </w:rPr>
              <w:t xml:space="preserve">在响应文件中的页码位置</w:t>
            </w:r>
            <w:r/>
          </w:p>
        </w:tc>
      </w:tr>
      <w:tr>
        <w:trPr>
          <w:trHeight w:val="446"/>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c>
          <w:tcPr>
            <w:tcW w:w="4583" w:type="dxa"/>
            <w:textDirection w:val="lrTb"/>
            <w:noWrap w:val="false"/>
          </w:tcPr>
          <w:p>
            <w:pPr>
              <w:rPr>
                <w:rFonts w:hint="eastAsia" w:ascii="宋体" w:hAnsi="宋体"/>
                <w:b/>
                <w:color w:val="000000"/>
                <w:lang w:bidi="en-US"/>
              </w:rPr>
            </w:pPr>
            <w:r>
              <w:rPr>
                <w:rFonts w:hint="eastAsia" w:ascii="宋体" w:hAnsi="宋体"/>
                <w:b/>
                <w:color w:val="000000"/>
                <w:lang w:bidi="en-US"/>
              </w:rPr>
            </w:r>
            <w:r/>
          </w:p>
        </w:tc>
      </w:tr>
      <w:tr>
        <w:trPr>
          <w:trHeight w:val="300"/>
        </w:trPr>
        <w:tc>
          <w:tcPr>
            <w:gridSpan w:val="2"/>
            <w:tcW w:w="9749"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r>
      <w:tr>
        <w:trPr>
          <w:trHeight w:val="32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28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46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46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28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389"/>
        </w:trPr>
        <w:tc>
          <w:tcPr>
            <w:gridSpan w:val="2"/>
            <w:tcW w:w="9749"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r>
      <w:tr>
        <w:trPr>
          <w:trHeight w:val="60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16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289"/>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278"/>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269"/>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460"/>
        </w:trPr>
        <w:tc>
          <w:tcPr>
            <w:gridSpan w:val="2"/>
            <w:tcW w:w="9749" w:type="dxa"/>
            <w:textDirection w:val="lrTb"/>
            <w:noWrap w:val="false"/>
          </w:tcPr>
          <w:p>
            <w:pPr>
              <w:pStyle w:val="890"/>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r>
      <w:tr>
        <w:trPr>
          <w:trHeight w:val="32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b/>
                <w:bCs/>
                <w:color w:val="000000"/>
              </w:rPr>
            </w:pPr>
            <w:r>
              <w:rPr>
                <w:rFonts w:ascii="宋体" w:hAnsi="宋体" w:eastAsia="Times New Roman" w:cs="宋体"/>
                <w:b/>
                <w:bCs/>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28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32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b/>
                <w:bCs/>
                <w:color w:val="000000"/>
              </w:rPr>
            </w:pPr>
            <w:r>
              <w:rPr>
                <w:rFonts w:ascii="宋体" w:hAnsi="宋体" w:eastAsia="Times New Roman" w:cs="宋体"/>
                <w:b/>
                <w:bCs/>
                <w:color w:val="000000"/>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260"/>
        </w:trPr>
        <w:tc>
          <w:tcPr>
            <w:gridSpan w:val="2"/>
            <w:tcW w:w="9749" w:type="dxa"/>
            <w:textDirection w:val="lrTb"/>
            <w:noWrap w:val="false"/>
          </w:tcPr>
          <w:p>
            <w:pPr>
              <w:pStyle w:val="890"/>
              <w:ind w:firstLine="0"/>
              <w:spacing w:before="120" w:after="120" w:line="265" w:lineRule="atLeast"/>
              <w:shd w:val="clear" w:color="auto" w:fill="ffffff"/>
              <w:rPr>
                <w:rFonts w:ascii="宋体" w:hAnsi="宋体" w:eastAsia="Times New Roman" w:cs="宋体"/>
                <w:b/>
                <w:color w:val="000000"/>
              </w:rPr>
            </w:pPr>
            <w:r>
              <w:rPr>
                <w:rFonts w:ascii="宋体" w:hAnsi="宋体" w:eastAsia="Times New Roman" w:cs="宋体"/>
                <w:b/>
                <w:color w:val="000000"/>
              </w:rPr>
            </w:r>
            <w:r/>
          </w:p>
        </w:tc>
      </w:tr>
      <w:tr>
        <w:trPr>
          <w:trHeight w:val="500"/>
        </w:trPr>
        <w:tc>
          <w:tcPr>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szCs w:val="21"/>
              </w:rPr>
            </w:pPr>
            <w:r>
              <w:rPr>
                <w:rFonts w:ascii="宋体" w:hAnsi="宋体" w:eastAsia="Times New Roman" w:cs="宋体"/>
                <w:color w:val="000000"/>
                <w:szCs w:val="21"/>
              </w:rPr>
            </w:r>
            <w:r/>
          </w:p>
        </w:tc>
        <w:tc>
          <w:tcPr>
            <w:tcW w:w="4583" w:type="dxa"/>
            <w:textDirection w:val="lrTb"/>
            <w:noWrap w:val="false"/>
          </w:tcPr>
          <w:p>
            <w:pPr>
              <w:rPr>
                <w:rFonts w:hint="eastAsia" w:ascii="宋体" w:hAnsi="宋体"/>
                <w:color w:val="000000"/>
              </w:rPr>
            </w:pPr>
            <w:r>
              <w:rPr>
                <w:rFonts w:hint="eastAsia" w:ascii="宋体" w:hAnsi="宋体"/>
                <w:color w:val="000000"/>
              </w:rPr>
            </w:r>
            <w:r/>
          </w:p>
        </w:tc>
      </w:tr>
      <w:tr>
        <w:trPr>
          <w:trHeight w:val="440"/>
        </w:trPr>
        <w:tc>
          <w:tcPr>
            <w:tcBorders>
              <w:bottom w:val="single" w:color="auto" w:sz="4" w:space="0"/>
            </w:tcBorders>
            <w:tcW w:w="5166" w:type="dxa"/>
            <w:textDirection w:val="lrTb"/>
            <w:noWrap w:val="false"/>
          </w:tcPr>
          <w:p>
            <w:pPr>
              <w:pStyle w:val="890"/>
              <w:ind w:firstLine="0"/>
              <w:spacing w:before="120" w:after="120" w:line="265" w:lineRule="atLeast"/>
              <w:shd w:val="clear" w:color="auto" w:fill="ffffff"/>
              <w:rPr>
                <w:rFonts w:ascii="宋体" w:hAnsi="宋体" w:eastAsia="Times New Roman" w:cs="宋体"/>
                <w:color w:val="000000"/>
              </w:rPr>
            </w:pPr>
            <w:r>
              <w:rPr>
                <w:rFonts w:ascii="宋体" w:hAnsi="宋体" w:eastAsia="Times New Roman" w:cs="宋体"/>
                <w:color w:val="000000"/>
              </w:rPr>
            </w:r>
            <w:r/>
          </w:p>
        </w:tc>
        <w:tc>
          <w:tcPr>
            <w:tcBorders>
              <w:bottom w:val="single" w:color="auto" w:sz="4" w:space="0"/>
            </w:tcBorders>
            <w:tcW w:w="4583" w:type="dxa"/>
            <w:textDirection w:val="lrTb"/>
            <w:noWrap w:val="false"/>
          </w:tcPr>
          <w:p>
            <w:pPr>
              <w:rPr>
                <w:rFonts w:hint="eastAsia" w:ascii="宋体" w:hAnsi="宋体"/>
                <w:color w:val="000000"/>
              </w:rPr>
            </w:pPr>
            <w:r>
              <w:rPr>
                <w:rFonts w:hint="eastAsia" w:ascii="宋体" w:hAnsi="宋体"/>
                <w:color w:val="000000"/>
              </w:rPr>
            </w:r>
            <w:r/>
          </w:p>
        </w:tc>
      </w:tr>
    </w:tbl>
    <w:p>
      <w:pPr>
        <w:rPr>
          <w:rFonts w:hint="eastAsia" w:ascii="宋体" w:hAnsi="宋体"/>
          <w:color w:val="000000"/>
        </w:rPr>
      </w:pPr>
      <w:r>
        <w:rPr>
          <w:rFonts w:hint="eastAsia" w:ascii="宋体" w:hAnsi="宋体"/>
          <w:color w:val="000000"/>
        </w:rPr>
      </w:r>
      <w:r/>
    </w:p>
    <w:p>
      <w:pPr>
        <w:pStyle w:val="870"/>
        <w:jc w:val="center"/>
        <w:spacing w:before="0" w:after="0" w:line="360" w:lineRule="auto"/>
        <w:rPr>
          <w:rFonts w:hint="eastAsia" w:ascii="宋体" w:hAnsi="宋体" w:cs="宋体"/>
          <w:color w:val="000000"/>
          <w:sz w:val="21"/>
          <w:szCs w:val="21"/>
          <w:lang w:val="zh-CN"/>
        </w:rPr>
      </w:pPr>
      <w:r>
        <w:rPr>
          <w:rFonts w:ascii="宋体" w:hAnsi="宋体" w:cs="微软雅黑"/>
          <w:bCs/>
          <w:color w:val="000000"/>
          <w:sz w:val="36"/>
          <w:szCs w:val="36"/>
        </w:rPr>
        <w:br w:type="page" w:clear="all"/>
      </w:r>
      <w:bookmarkStart w:id="411" w:name="_Toc489655320"/>
      <w:r>
        <w:rPr>
          <w:rFonts w:hint="eastAsia" w:ascii="宋体" w:hAnsi="宋体"/>
          <w:bCs/>
          <w:color w:val="000000"/>
          <w:szCs w:val="32"/>
        </w:rPr>
        <w:t xml:space="preserve">响应文件主要目录及相关证明材料格式、附件</w:t>
      </w:r>
      <w:bookmarkEnd w:id="411"/>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磋商申请及声明</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法定代表人资格证明书或法定代表人授权委托书</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报价一览表</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资格证明文件</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技术条款偏离表（如有）</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商务条款偏离表（如有）</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类似项目一览表（如有）</w:t>
      </w:r>
      <w:r/>
    </w:p>
    <w:p>
      <w:pPr>
        <w:numPr>
          <w:ilvl w:val="0"/>
          <w:numId w:val="2"/>
        </w:numPr>
        <w:jc w:val="left"/>
        <w:spacing w:line="360" w:lineRule="auto"/>
        <w:rPr>
          <w:rFonts w:hint="eastAsia" w:ascii="宋体" w:hAnsi="宋体"/>
          <w:color w:val="000000"/>
        </w:rPr>
      </w:pPr>
      <w:r>
        <w:rPr>
          <w:rFonts w:hint="eastAsia" w:ascii="宋体" w:hAnsi="宋体"/>
          <w:color w:val="000000"/>
        </w:rPr>
        <w:t xml:space="preserve">拟投入本项目人员一览表</w:t>
      </w:r>
      <w:r>
        <w:rPr>
          <w:rFonts w:hint="eastAsia" w:ascii="宋体" w:hAnsi="宋体"/>
          <w:color w:val="000000"/>
        </w:rPr>
        <w:t xml:space="preserve">（如有）</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项目实施方案</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服务承诺</w:t>
      </w:r>
      <w:r/>
    </w:p>
    <w:p>
      <w:pPr>
        <w:numPr>
          <w:ilvl w:val="0"/>
          <w:numId w:val="2"/>
        </w:numPr>
        <w:jc w:val="left"/>
        <w:spacing w:line="360" w:lineRule="auto"/>
        <w:tabs>
          <w:tab w:val="left" w:pos="2280" w:leader="none"/>
        </w:tabs>
        <w:rPr>
          <w:rFonts w:hint="eastAsia" w:ascii="宋体" w:hAnsi="宋体"/>
          <w:color w:val="000000"/>
        </w:rPr>
      </w:pPr>
      <w:r>
        <w:rPr>
          <w:rFonts w:hint="eastAsia" w:ascii="宋体" w:hAnsi="宋体"/>
          <w:color w:val="000000"/>
        </w:rPr>
        <w:t xml:space="preserve">磋商需要的其他证明文件及材料（如有)</w:t>
      </w:r>
      <w:r/>
    </w:p>
    <w:p>
      <w:pPr>
        <w:jc w:val="left"/>
        <w:spacing w:line="360" w:lineRule="auto"/>
        <w:rPr>
          <w:rFonts w:hint="eastAsia" w:ascii="宋体" w:hAnsi="宋体"/>
          <w:color w:val="000000"/>
        </w:rPr>
      </w:pPr>
      <w:r>
        <w:rPr>
          <w:rFonts w:hint="eastAsia" w:ascii="宋体" w:hAnsi="宋体"/>
          <w:color w:val="000000"/>
        </w:rPr>
      </w:r>
      <w:r/>
    </w:p>
    <w:p>
      <w:pPr>
        <w:ind w:firstLine="1260"/>
        <w:jc w:val="left"/>
        <w:spacing w:line="360" w:lineRule="auto"/>
        <w:rPr>
          <w:rFonts w:hint="eastAsia" w:ascii="宋体" w:hAnsi="宋体"/>
          <w:color w:val="000000"/>
        </w:rPr>
      </w:pPr>
      <w:r>
        <w:rPr>
          <w:rFonts w:hint="eastAsia" w:ascii="宋体" w:hAnsi="宋体"/>
          <w:color w:val="000000"/>
        </w:rPr>
        <w:t xml:space="preserve">附件一 中小企业声明函格式（如有)</w:t>
      </w:r>
      <w:r/>
    </w:p>
    <w:p>
      <w:pPr>
        <w:jc w:val="left"/>
        <w:spacing w:line="360" w:lineRule="auto"/>
        <w:rPr>
          <w:rFonts w:hint="eastAsia" w:ascii="宋体" w:hAnsi="宋体"/>
          <w:color w:val="000000"/>
        </w:rPr>
      </w:pPr>
      <w:r>
        <w:rPr>
          <w:rFonts w:hint="eastAsia" w:ascii="宋体" w:hAnsi="宋体"/>
          <w:color w:val="000000"/>
        </w:rPr>
        <w:t xml:space="preserve">            附件二 残疾人福利性单位声明函格式（如有)</w:t>
      </w:r>
      <w:r/>
    </w:p>
    <w:p>
      <w:pPr>
        <w:ind w:firstLine="1260"/>
        <w:jc w:val="left"/>
        <w:spacing w:line="360" w:lineRule="auto"/>
        <w:rPr>
          <w:rFonts w:hint="eastAsia" w:ascii="宋体" w:hAnsi="宋体"/>
          <w:color w:val="000000"/>
        </w:rPr>
      </w:pPr>
      <w:r>
        <w:rPr>
          <w:rFonts w:hint="eastAsia" w:ascii="宋体" w:hAnsi="宋体"/>
          <w:color w:val="000000"/>
        </w:rPr>
        <w:t xml:space="preserve">附件三 </w:t>
      </w:r>
      <w:r>
        <w:rPr>
          <w:rFonts w:ascii="宋体" w:hAnsi="宋体"/>
          <w:color w:val="000000"/>
        </w:rPr>
        <w:t xml:space="preserve">监狱和戒毒企业</w:t>
      </w:r>
      <w:r>
        <w:rPr>
          <w:rFonts w:hint="eastAsia" w:ascii="宋体" w:hAnsi="宋体"/>
          <w:color w:val="000000"/>
        </w:rPr>
        <w:t xml:space="preserve">证明材料（如有)</w:t>
      </w:r>
      <w:r/>
    </w:p>
    <w:p>
      <w:pPr>
        <w:ind w:firstLine="1260"/>
        <w:jc w:val="left"/>
        <w:spacing w:line="360" w:lineRule="auto"/>
        <w:rPr>
          <w:rFonts w:hint="eastAsia" w:ascii="宋体" w:hAnsi="宋体"/>
          <w:color w:val="000000"/>
        </w:rPr>
      </w:pPr>
      <w:r>
        <w:rPr>
          <w:rFonts w:hint="eastAsia" w:ascii="宋体" w:hAnsi="宋体"/>
          <w:color w:val="000000"/>
        </w:rPr>
        <w:t xml:space="preserve">附件四 联合体共同投标协议（如有）</w:t>
      </w:r>
      <w:r/>
    </w:p>
    <w:p>
      <w:pPr>
        <w:jc w:val="left"/>
        <w:spacing w:line="360" w:lineRule="auto"/>
        <w:rPr>
          <w:rFonts w:ascii="宋体"/>
          <w:b/>
          <w:color w:val="000000"/>
          <w:lang w:val="zh-CN"/>
        </w:rPr>
      </w:pPr>
      <w:r>
        <w:rPr>
          <w:rFonts w:hint="eastAsia" w:ascii="宋体" w:hAnsi="宋体"/>
          <w:color w:val="000000"/>
        </w:rPr>
        <w:t xml:space="preserve">            附件五 《南京市政府采购供应商信用记录表》</w:t>
      </w:r>
      <w:r/>
    </w:p>
    <w:p>
      <w:pPr>
        <w:pStyle w:val="870"/>
        <w:spacing w:before="240" w:after="240" w:line="276" w:lineRule="auto"/>
        <w:rPr>
          <w:rFonts w:hint="eastAsia" w:ascii="宋体" w:hAnsi="宋体" w:cs="宋体"/>
          <w:color w:val="000000"/>
          <w:sz w:val="21"/>
          <w:szCs w:val="21"/>
          <w:lang w:val="zh-CN"/>
        </w:rPr>
      </w:pPr>
      <w:r>
        <w:rPr>
          <w:rFonts w:ascii="宋体" w:hAnsi="宋体" w:cs="微软雅黑"/>
          <w:color w:val="000000"/>
          <w:sz w:val="36"/>
          <w:szCs w:val="36"/>
        </w:rPr>
        <w:br w:type="page" w:clear="all"/>
      </w:r>
      <w:r>
        <w:rPr>
          <w:rFonts w:hint="eastAsia" w:ascii="宋体" w:hAnsi="宋体" w:cs="宋体"/>
          <w:color w:val="000000"/>
          <w:sz w:val="21"/>
          <w:szCs w:val="21"/>
        </w:rPr>
        <w:t xml:space="preserve">目录一、</w:t>
      </w:r>
      <w:r>
        <w:rPr>
          <w:rFonts w:hint="eastAsia" w:ascii="宋体" w:hAnsi="宋体" w:cs="微软雅黑"/>
          <w:color w:val="000000"/>
          <w:sz w:val="21"/>
          <w:szCs w:val="21"/>
        </w:rPr>
        <w:t xml:space="preserve">磋商申请及声明格式</w:t>
      </w:r>
      <w:r/>
    </w:p>
    <w:p>
      <w:pPr>
        <w:pStyle w:val="871"/>
        <w:jc w:val="center"/>
        <w:spacing w:before="240" w:after="240" w:line="276"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磋商申请及声明</w:t>
      </w:r>
      <w:r/>
    </w:p>
    <w:p>
      <w:pPr>
        <w:spacing w:line="440" w:lineRule="exact"/>
        <w:rPr>
          <w:rFonts w:hint="eastAsia" w:ascii="宋体" w:hAnsi="宋体" w:cs="微软雅黑"/>
          <w:color w:val="000000"/>
        </w:rPr>
      </w:pPr>
      <w:r>
        <w:rPr>
          <w:rFonts w:hint="eastAsia" w:ascii="宋体" w:hAnsi="宋体" w:cs="微软雅黑"/>
          <w:color w:val="000000"/>
        </w:rPr>
        <w:t xml:space="preserve">致：</w:t>
      </w:r>
      <w:r>
        <w:rPr>
          <w:rFonts w:hint="eastAsia" w:ascii="宋体" w:hAnsi="宋体" w:cs="微软雅黑"/>
          <w:color w:val="000000"/>
        </w:rPr>
        <w:t xml:space="preserve">南京市栖霞区教育局</w:t>
      </w:r>
      <w:r>
        <w:rPr>
          <w:rFonts w:hint="eastAsia" w:ascii="宋体" w:hAnsi="宋体" w:cs="微软雅黑"/>
          <w:color w:val="000000"/>
        </w:rPr>
        <w:t xml:space="preserve">、南京恒广工程管理有限公司</w:t>
      </w:r>
      <w:r/>
    </w:p>
    <w:p>
      <w:pPr>
        <w:ind w:firstLine="420"/>
        <w:spacing w:line="440" w:lineRule="exact"/>
        <w:rPr>
          <w:rFonts w:hint="eastAsia" w:ascii="宋体" w:hAnsi="宋体" w:cs="微软雅黑"/>
          <w:color w:val="000000"/>
        </w:rPr>
      </w:pPr>
      <w:r>
        <w:rPr>
          <w:rFonts w:hint="eastAsia" w:ascii="宋体" w:hAnsi="宋体" w:cs="微软雅黑"/>
          <w:color w:val="000000"/>
        </w:rPr>
        <w:t xml:space="preserve">根据贵方</w:t>
      </w:r>
      <w:r>
        <w:rPr>
          <w:rFonts w:hint="eastAsia" w:ascii="宋体" w:hAnsi="宋体" w:cs="微软雅黑"/>
          <w:b/>
          <w:color w:val="000000"/>
          <w:u w:val="single"/>
          <w:lang w:val="zh-CN"/>
        </w:rPr>
        <w:t xml:space="preserve">（项目名称）</w:t>
      </w:r>
      <w:r>
        <w:rPr>
          <w:rFonts w:ascii="宋体" w:hAnsi="宋体" w:cs="微软雅黑"/>
          <w:b/>
          <w:color w:val="000000"/>
          <w:u w:val="single"/>
          <w:lang w:val="zh-CN"/>
        </w:rPr>
        <w:t xml:space="preserve"> (</w:t>
      </w:r>
      <w:r>
        <w:rPr>
          <w:rFonts w:hint="eastAsia" w:ascii="宋体" w:hAnsi="宋体" w:cs="微软雅黑"/>
          <w:b/>
          <w:color w:val="000000"/>
          <w:u w:val="single"/>
          <w:lang w:val="zh-CN"/>
        </w:rPr>
        <w:t xml:space="preserve">项目编号)</w:t>
      </w:r>
      <w:r>
        <w:rPr>
          <w:rFonts w:hint="eastAsia" w:ascii="宋体" w:hAnsi="宋体" w:cs="微软雅黑"/>
          <w:color w:val="000000"/>
        </w:rPr>
        <w:t xml:space="preserve">磋商邀请，正式授权下述签字人</w:t>
      </w:r>
      <w:r>
        <w:rPr>
          <w:rFonts w:hint="eastAsia" w:ascii="宋体" w:hAnsi="宋体" w:cs="微软雅黑"/>
          <w:color w:val="000000"/>
          <w:u w:val="single"/>
        </w:rPr>
        <w:t xml:space="preserve">    (姓名和职务)</w:t>
      </w:r>
      <w:r>
        <w:rPr>
          <w:rFonts w:hint="eastAsia" w:ascii="宋体" w:hAnsi="宋体" w:cs="微软雅黑"/>
          <w:color w:val="000000"/>
        </w:rPr>
        <w:t xml:space="preserve">代表</w:t>
      </w:r>
      <w:r>
        <w:rPr>
          <w:rFonts w:hint="eastAsia" w:ascii="宋体" w:hAnsi="宋体" w:cs="微软雅黑"/>
          <w:color w:val="000000"/>
          <w:u w:val="single"/>
        </w:rPr>
        <w:t xml:space="preserve">（供应商名称）</w:t>
      </w:r>
      <w:r>
        <w:rPr>
          <w:rFonts w:hint="eastAsia" w:ascii="宋体" w:hAnsi="宋体" w:cs="微软雅黑"/>
          <w:color w:val="000000"/>
        </w:rPr>
        <w:t xml:space="preserve">，提交响应文件并参加磋商。</w:t>
      </w:r>
      <w:r/>
    </w:p>
    <w:p>
      <w:pPr>
        <w:ind w:firstLine="420"/>
        <w:spacing w:line="440" w:lineRule="exact"/>
        <w:rPr>
          <w:rFonts w:hint="eastAsia" w:ascii="宋体" w:hAnsi="宋体" w:cs="微软雅黑"/>
          <w:color w:val="000000"/>
        </w:rPr>
      </w:pPr>
      <w:r>
        <w:rPr>
          <w:rFonts w:hint="eastAsia" w:ascii="宋体" w:hAnsi="宋体" w:cs="微软雅黑"/>
          <w:color w:val="000000"/>
        </w:rPr>
        <w:t xml:space="preserve">据此函，签字人兹宣布同意如下：</w:t>
      </w:r>
      <w:r/>
    </w:p>
    <w:p>
      <w:pPr>
        <w:ind w:firstLine="420"/>
        <w:spacing w:line="440" w:lineRule="exact"/>
        <w:rPr>
          <w:rFonts w:hint="eastAsia" w:ascii="宋体" w:hAnsi="宋体" w:cs="微软雅黑"/>
          <w:color w:val="000000"/>
        </w:rPr>
      </w:pPr>
      <w:r>
        <w:rPr>
          <w:rFonts w:hint="eastAsia" w:ascii="宋体" w:hAnsi="宋体" w:cs="微软雅黑"/>
          <w:color w:val="000000"/>
        </w:rPr>
        <w:t xml:space="preserve">1、</w:t>
      </w:r>
      <w:r>
        <w:rPr>
          <w:rFonts w:hint="eastAsia" w:ascii="宋体" w:hAnsi="宋体"/>
          <w:b/>
          <w:bCs/>
          <w:color w:val="000000"/>
        </w:rPr>
        <w:t xml:space="preserve">我们的资格条件完全符合政府采购法和本次采购要求</w:t>
      </w:r>
      <w:r>
        <w:rPr>
          <w:rFonts w:hint="eastAsia" w:ascii="宋体" w:hAnsi="宋体"/>
          <w:color w:val="000000"/>
        </w:rPr>
        <w:t xml:space="preserve">，我们同意并向贵方提供了与本次采购活动有关的所有证据和资料。</w:t>
      </w:r>
      <w:r/>
    </w:p>
    <w:p>
      <w:pPr>
        <w:ind w:firstLine="420"/>
        <w:spacing w:line="460" w:lineRule="exact"/>
        <w:rPr>
          <w:rFonts w:hint="eastAsia" w:ascii="宋体" w:hAnsi="宋体" w:cs="微软雅黑"/>
          <w:color w:val="000000"/>
          <w:lang w:val="zh-CN"/>
        </w:rPr>
      </w:pPr>
      <w:r>
        <w:rPr>
          <w:rFonts w:hint="eastAsia" w:ascii="宋体" w:hAnsi="宋体" w:cs="微软雅黑"/>
          <w:color w:val="000000"/>
        </w:rPr>
        <w:t xml:space="preserve">2、</w:t>
      </w:r>
      <w:r>
        <w:rPr>
          <w:rFonts w:hint="eastAsia" w:ascii="宋体" w:hAnsi="宋体" w:cs="微软雅黑"/>
          <w:color w:val="000000"/>
          <w:lang w:val="zh-CN"/>
        </w:rPr>
        <w:t xml:space="preserve">按磋商要求，我们的</w:t>
      </w:r>
      <w:r>
        <w:rPr>
          <w:rFonts w:hint="eastAsia" w:ascii="宋体" w:hAnsi="宋体" w:cs="微软雅黑"/>
          <w:color w:val="000000"/>
        </w:rPr>
        <w:t xml:space="preserve">响应</w:t>
      </w:r>
      <w:r>
        <w:rPr>
          <w:rFonts w:hint="eastAsia" w:ascii="宋体" w:hAnsi="宋体" w:cs="微软雅黑"/>
          <w:color w:val="000000"/>
          <w:lang w:val="zh-CN"/>
        </w:rPr>
        <w:t xml:space="preserve">报价为</w:t>
      </w:r>
      <w:r>
        <w:rPr>
          <w:rFonts w:hint="eastAsia" w:ascii="宋体" w:hAnsi="宋体" w:cs="微软雅黑"/>
          <w:color w:val="000000"/>
          <w:u w:val="single"/>
        </w:rPr>
        <w:t xml:space="preserve">           </w:t>
      </w:r>
      <w:r>
        <w:rPr>
          <w:rFonts w:hint="eastAsia" w:ascii="宋体" w:hAnsi="宋体" w:cs="微软雅黑"/>
          <w:color w:val="000000"/>
          <w:lang w:val="zh-CN"/>
        </w:rPr>
        <w:t xml:space="preserve">（大写）元人民币</w:t>
      </w:r>
      <w:r>
        <w:rPr>
          <w:rFonts w:hint="eastAsia" w:ascii="宋体" w:hAnsi="宋体" w:cs="微软雅黑"/>
          <w:color w:val="000000"/>
          <w:lang w:val="zh-CN"/>
        </w:rPr>
        <w:t xml:space="preserve">，项目负责人为</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w:t>
      </w:r>
      <w:r/>
    </w:p>
    <w:p>
      <w:pPr>
        <w:ind w:firstLine="420"/>
        <w:spacing w:line="460" w:lineRule="exact"/>
        <w:rPr>
          <w:rFonts w:hint="eastAsia" w:ascii="宋体" w:hAnsi="宋体" w:cs="微软雅黑"/>
          <w:color w:val="000000"/>
        </w:rPr>
      </w:pPr>
      <w:r>
        <w:rPr>
          <w:rFonts w:hint="eastAsia" w:ascii="宋体" w:hAnsi="宋体" w:cs="微软雅黑"/>
          <w:color w:val="000000"/>
        </w:rPr>
        <w:t xml:space="preserve">3、我们已详细审核全部磋商文件及其有效补充文件，我们放弃对磋商文件任何误解的权利，提交响应文件后，</w:t>
      </w:r>
      <w:r>
        <w:rPr>
          <w:rFonts w:hint="eastAsia" w:ascii="宋体" w:hAnsi="宋体" w:cs="微软雅黑"/>
          <w:b/>
          <w:bCs/>
          <w:color w:val="000000"/>
        </w:rPr>
        <w:t xml:space="preserve">不对磋商文件本身提出质疑</w:t>
      </w:r>
      <w:r>
        <w:rPr>
          <w:rFonts w:hint="eastAsia" w:ascii="宋体" w:hAnsi="宋体" w:cs="微软雅黑"/>
          <w:color w:val="000000"/>
        </w:rPr>
        <w:t xml:space="preserve">。否则，属于不诚信和故意扰乱政府采购活动行为，我们将无条件接受处罚。</w:t>
      </w:r>
      <w:r/>
    </w:p>
    <w:p>
      <w:pPr>
        <w:ind w:firstLine="420"/>
        <w:spacing w:line="460" w:lineRule="exact"/>
        <w:rPr>
          <w:rFonts w:hint="eastAsia" w:ascii="宋体" w:hAnsi="宋体" w:cs="微软雅黑"/>
          <w:color w:val="000000"/>
        </w:rPr>
      </w:pPr>
      <w:r>
        <w:rPr>
          <w:rFonts w:hint="eastAsia" w:ascii="宋体" w:hAnsi="宋体" w:cs="微软雅黑"/>
          <w:color w:val="000000"/>
        </w:rPr>
        <w:t xml:space="preserve">4、一旦我方成交，我方将根据磋商文件的规定，严格履行合同，保证于</w:t>
      </w:r>
      <w:r>
        <w:rPr>
          <w:rFonts w:hint="eastAsia" w:ascii="宋体" w:hAnsi="宋体" w:cs="微软雅黑"/>
          <w:color w:val="000000"/>
          <w:u w:val="single"/>
        </w:rPr>
        <w:t xml:space="preserve">       </w:t>
      </w:r>
      <w:r>
        <w:rPr>
          <w:rFonts w:hint="eastAsia" w:ascii="宋体" w:hAnsi="宋体" w:cs="微软雅黑"/>
          <w:color w:val="000000"/>
        </w:rPr>
        <w:t xml:space="preserve">天的时间内完成本项目规定的</w:t>
      </w:r>
      <w:r>
        <w:rPr>
          <w:rFonts w:hint="eastAsia" w:ascii="宋体" w:hAnsi="宋体" w:cs="微软雅黑"/>
          <w:color w:val="000000"/>
        </w:rPr>
        <w:t xml:space="preserve">施工</w:t>
      </w:r>
      <w:r>
        <w:rPr>
          <w:rFonts w:hint="eastAsia" w:ascii="宋体" w:hAnsi="宋体" w:cs="微软雅黑"/>
          <w:color w:val="000000"/>
        </w:rPr>
        <w:t xml:space="preserve">内容。</w:t>
      </w:r>
      <w:r/>
    </w:p>
    <w:p>
      <w:pPr>
        <w:ind w:firstLine="420"/>
        <w:spacing w:line="460" w:lineRule="exact"/>
        <w:rPr>
          <w:rFonts w:hint="eastAsia" w:ascii="宋体" w:hAnsi="宋体" w:cs="微软雅黑"/>
          <w:color w:val="000000"/>
        </w:rPr>
      </w:pPr>
      <w:r>
        <w:rPr>
          <w:rFonts w:hint="eastAsia" w:ascii="宋体" w:hAnsi="宋体"/>
          <w:color w:val="000000"/>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hint="eastAsia" w:ascii="宋体" w:hAnsi="宋体" w:cs="微软雅黑"/>
          <w:color w:val="000000"/>
        </w:rPr>
      </w:pPr>
      <w:r>
        <w:rPr>
          <w:rFonts w:hint="eastAsia" w:ascii="宋体" w:hAnsi="宋体" w:cs="微软雅黑"/>
          <w:color w:val="000000"/>
        </w:rPr>
        <w:t xml:space="preserve">6、我方正式通讯方式为：</w:t>
      </w:r>
      <w:r/>
    </w:p>
    <w:p>
      <w:pPr>
        <w:ind w:firstLine="420"/>
        <w:spacing w:line="440" w:lineRule="exact"/>
        <w:rPr>
          <w:rFonts w:hint="eastAsia" w:ascii="宋体" w:hAnsi="宋体" w:cs="微软雅黑"/>
          <w:color w:val="000000"/>
          <w:u w:val="single"/>
        </w:rPr>
      </w:pPr>
      <w:r>
        <w:rPr>
          <w:rFonts w:hint="eastAsia" w:ascii="宋体" w:hAnsi="宋体" w:cs="微软雅黑"/>
          <w:color w:val="000000"/>
        </w:rPr>
        <w:t xml:space="preserve">地   址：</w:t>
      </w:r>
      <w:r/>
    </w:p>
    <w:p>
      <w:pPr>
        <w:ind w:firstLine="420"/>
        <w:spacing w:line="440" w:lineRule="exact"/>
        <w:rPr>
          <w:rFonts w:hint="eastAsia" w:ascii="宋体" w:hAnsi="宋体" w:cs="微软雅黑"/>
          <w:color w:val="000000"/>
          <w:u w:val="single"/>
        </w:rPr>
      </w:pPr>
      <w:r>
        <w:rPr>
          <w:rFonts w:hint="eastAsia" w:ascii="宋体" w:hAnsi="宋体" w:cs="微软雅黑"/>
          <w:color w:val="000000"/>
        </w:rPr>
        <w:t xml:space="preserve">电   话：</w:t>
      </w:r>
      <w:r/>
    </w:p>
    <w:p>
      <w:pPr>
        <w:ind w:firstLine="420"/>
        <w:spacing w:line="440" w:lineRule="exact"/>
        <w:rPr>
          <w:rFonts w:hint="eastAsia" w:ascii="宋体" w:hAnsi="宋体" w:cs="微软雅黑"/>
          <w:color w:val="000000"/>
          <w:u w:val="single"/>
        </w:rPr>
      </w:pPr>
      <w:r>
        <w:rPr>
          <w:rFonts w:hint="eastAsia" w:ascii="宋体" w:hAnsi="宋体" w:cs="微软雅黑"/>
          <w:color w:val="000000"/>
        </w:rPr>
        <w:t xml:space="preserve">传   真：</w:t>
      </w:r>
      <w:r/>
    </w:p>
    <w:p>
      <w:pPr>
        <w:ind w:firstLine="420"/>
        <w:spacing w:line="440" w:lineRule="exact"/>
        <w:rPr>
          <w:rFonts w:hint="eastAsia" w:ascii="宋体" w:hAnsi="宋体" w:cs="微软雅黑"/>
          <w:color w:val="000000"/>
        </w:rPr>
      </w:pPr>
      <w:r>
        <w:rPr>
          <w:rFonts w:hint="eastAsia" w:ascii="宋体" w:hAnsi="宋体" w:cs="微软雅黑"/>
          <w:color w:val="000000"/>
        </w:rPr>
        <w:t xml:space="preserve">7、我方正式开户银行和帐号为：</w:t>
      </w:r>
      <w:r/>
    </w:p>
    <w:p>
      <w:pPr>
        <w:ind w:firstLine="420"/>
        <w:spacing w:line="440" w:lineRule="exact"/>
        <w:rPr>
          <w:rFonts w:hint="eastAsia" w:ascii="宋体" w:hAnsi="宋体" w:cs="微软雅黑"/>
          <w:color w:val="000000"/>
          <w:u w:val="single"/>
        </w:rPr>
      </w:pPr>
      <w:r>
        <w:rPr>
          <w:rFonts w:hint="eastAsia" w:ascii="宋体" w:hAnsi="宋体" w:cs="微软雅黑"/>
          <w:color w:val="000000"/>
        </w:rPr>
        <w:t xml:space="preserve">开户银行：</w:t>
      </w:r>
      <w:r/>
    </w:p>
    <w:p>
      <w:pPr>
        <w:ind w:firstLine="420"/>
        <w:spacing w:line="440" w:lineRule="exact"/>
        <w:rPr>
          <w:rFonts w:hint="eastAsia" w:ascii="宋体" w:hAnsi="宋体" w:cs="微软雅黑"/>
          <w:color w:val="000000"/>
        </w:rPr>
      </w:pPr>
      <w:r>
        <w:rPr>
          <w:rFonts w:hint="eastAsia" w:ascii="宋体" w:hAnsi="宋体" w:cs="微软雅黑"/>
          <w:color w:val="000000"/>
        </w:rPr>
        <w:t xml:space="preserve">帐    号：</w:t>
      </w:r>
      <w:r/>
    </w:p>
    <w:p>
      <w:pPr>
        <w:ind w:firstLine="420"/>
        <w:spacing w:line="440" w:lineRule="exact"/>
        <w:rPr>
          <w:rFonts w:hint="eastAsia" w:ascii="宋体" w:hAnsi="宋体" w:cs="微软雅黑"/>
          <w:color w:val="000000"/>
          <w:u w:val="single"/>
        </w:rPr>
      </w:pPr>
      <w:r>
        <w:rPr>
          <w:rFonts w:hint="eastAsia" w:ascii="宋体" w:hAnsi="宋体" w:cs="微软雅黑"/>
          <w:color w:val="000000"/>
        </w:rPr>
        <w:t xml:space="preserve">供应商授权代表姓名（签字）：</w:t>
      </w:r>
      <w:r/>
    </w:p>
    <w:p>
      <w:pPr>
        <w:ind w:firstLine="420"/>
        <w:spacing w:line="440" w:lineRule="exact"/>
        <w:rPr>
          <w:rFonts w:hint="eastAsia" w:ascii="宋体" w:hAnsi="宋体" w:cs="微软雅黑"/>
          <w:color w:val="000000"/>
        </w:rPr>
      </w:pPr>
      <w:r>
        <w:rPr>
          <w:rFonts w:hint="eastAsia" w:ascii="宋体" w:hAnsi="宋体" w:cs="微软雅黑"/>
          <w:color w:val="000000"/>
        </w:rPr>
        <w:t xml:space="preserve">供应商名称（公章）：</w:t>
      </w:r>
      <w:r/>
    </w:p>
    <w:p>
      <w:pPr>
        <w:ind w:firstLine="420"/>
        <w:spacing w:line="440" w:lineRule="exact"/>
        <w:rPr>
          <w:rFonts w:hint="eastAsia" w:ascii="宋体" w:hAnsi="宋体" w:cs="微软雅黑"/>
          <w:color w:val="000000"/>
        </w:rPr>
      </w:pPr>
      <w:r>
        <w:rPr>
          <w:rFonts w:hint="eastAsia" w:ascii="宋体" w:hAnsi="宋体" w:cs="微软雅黑"/>
          <w:color w:val="000000"/>
        </w:rPr>
        <w:t xml:space="preserve">日    期：年月日</w:t>
      </w:r>
      <w:r/>
    </w:p>
    <w:p>
      <w:pPr>
        <w:spacing w:line="360" w:lineRule="auto"/>
        <w:rPr>
          <w:rFonts w:ascii="宋体"/>
          <w:b/>
          <w:color w:val="000000"/>
        </w:rPr>
      </w:pPr>
      <w:r>
        <w:rPr>
          <w:rFonts w:ascii="宋体"/>
          <w:b/>
          <w:color w:val="000000"/>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rPr>
        <w:br w:type="page" w:clear="all"/>
      </w:r>
      <w:r>
        <w:rPr>
          <w:rFonts w:hint="eastAsia" w:ascii="宋体" w:hAnsi="宋体" w:cs="宋体"/>
          <w:color w:val="000000"/>
          <w:sz w:val="21"/>
          <w:szCs w:val="21"/>
        </w:rPr>
        <w:t xml:space="preserve">目录二、法定代表人资格证明书及</w:t>
      </w:r>
      <w:r>
        <w:rPr>
          <w:rFonts w:hint="eastAsia" w:ascii="宋体" w:hAnsi="宋体" w:cs="宋体"/>
          <w:color w:val="000000"/>
          <w:sz w:val="21"/>
          <w:szCs w:val="21"/>
          <w:lang w:val="zh-CN"/>
        </w:rPr>
        <w:t xml:space="preserve">法定代表人授权委托书格式</w:t>
      </w:r>
      <w:r/>
    </w:p>
    <w:p>
      <w:pPr>
        <w:pStyle w:val="871"/>
        <w:jc w:val="center"/>
        <w:spacing w:before="240" w:after="240" w:line="276"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法定代表人资格证明书</w:t>
      </w:r>
      <w:r/>
    </w:p>
    <w:p>
      <w:pPr>
        <w:pStyle w:val="885"/>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单位名称：</w:t>
      </w:r>
      <w:r/>
    </w:p>
    <w:p>
      <w:pPr>
        <w:pStyle w:val="885"/>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地址：</w:t>
      </w:r>
      <w:r/>
    </w:p>
    <w:p>
      <w:pPr>
        <w:pStyle w:val="885"/>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姓名：             性别：          年龄：          职务：</w:t>
      </w:r>
      <w:r/>
    </w:p>
    <w:p>
      <w:pPr>
        <w:pStyle w:val="885"/>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系</w:t>
      </w:r>
      <w:r>
        <w:rPr>
          <w:rFonts w:hint="eastAsia" w:hAnsi="宋体" w:eastAsia="宋体" w:cs="宋体"/>
          <w:color w:val="000000"/>
          <w:szCs w:val="21"/>
          <w:u w:val="single"/>
        </w:rPr>
        <w:t xml:space="preserve">                         </w:t>
      </w:r>
      <w:r>
        <w:rPr>
          <w:rFonts w:hint="eastAsia" w:hAnsi="宋体" w:eastAsia="宋体" w:cs="宋体"/>
          <w:color w:val="000000"/>
          <w:szCs w:val="21"/>
        </w:rPr>
        <w:t xml:space="preserve"> 的法定代表人。为完成</w:t>
      </w:r>
      <w:r>
        <w:rPr>
          <w:rFonts w:hint="eastAsia" w:hAnsi="宋体" w:eastAsia="宋体" w:cs="宋体"/>
          <w:color w:val="000000"/>
          <w:szCs w:val="21"/>
          <w:u w:val="single"/>
        </w:rPr>
        <w:t xml:space="preserve">         </w:t>
      </w:r>
      <w:r>
        <w:rPr>
          <w:rFonts w:hint="eastAsia" w:hAnsi="宋体" w:eastAsia="宋体" w:cs="宋体"/>
          <w:color w:val="000000"/>
          <w:szCs w:val="21"/>
        </w:rPr>
        <w:t xml:space="preserve">（项目名称），签署上述项目的响应文件、进行签署合同和处理与之有关的一切事务。</w:t>
      </w:r>
      <w:r/>
    </w:p>
    <w:p>
      <w:pPr>
        <w:pStyle w:val="885"/>
        <w:ind w:firstLine="420"/>
        <w:spacing w:line="300" w:lineRule="auto"/>
        <w:rPr>
          <w:rFonts w:hint="eastAsia" w:hAnsi="宋体" w:eastAsia="宋体" w:cs="宋体"/>
          <w:color w:val="000000"/>
          <w:szCs w:val="21"/>
        </w:rPr>
      </w:pPr>
      <w:r>
        <w:rPr>
          <w:rFonts w:hint="eastAsia" w:hAnsi="宋体" w:eastAsia="宋体" w:cs="宋体"/>
          <w:color w:val="000000"/>
          <w:szCs w:val="21"/>
        </w:rPr>
        <w:t xml:space="preserve">特此证明。</w:t>
      </w:r>
      <w:r/>
    </w:p>
    <w:p>
      <w:pPr>
        <w:pStyle w:val="885"/>
        <w:ind w:firstLine="420"/>
        <w:jc w:val="right"/>
        <w:spacing w:line="300" w:lineRule="auto"/>
        <w:rPr>
          <w:rFonts w:hint="eastAsia" w:hAnsi="宋体" w:eastAsia="宋体" w:cs="宋体"/>
          <w:color w:val="000000"/>
          <w:szCs w:val="21"/>
        </w:rPr>
      </w:pPr>
      <w:r>
        <w:rPr>
          <w:rFonts w:hint="eastAsia" w:hAnsi="宋体" w:eastAsia="宋体" w:cs="宋体"/>
          <w:color w:val="000000"/>
          <w:szCs w:val="21"/>
        </w:rPr>
        <w:t xml:space="preserve">供应商：(盖章)</w:t>
      </w:r>
      <w:r/>
    </w:p>
    <w:p>
      <w:pPr>
        <w:pStyle w:val="885"/>
        <w:ind w:firstLine="420"/>
        <w:jc w:val="right"/>
        <w:spacing w:line="300" w:lineRule="auto"/>
        <w:rPr>
          <w:rFonts w:hint="eastAsia" w:hAnsi="宋体" w:eastAsia="宋体" w:cs="宋体"/>
          <w:color w:val="000000"/>
          <w:szCs w:val="21"/>
        </w:rPr>
      </w:pPr>
      <w:r>
        <w:rPr>
          <w:rFonts w:hint="eastAsia" w:hAnsi="宋体" w:eastAsia="宋体" w:cs="宋体"/>
          <w:color w:val="000000"/>
          <w:szCs w:val="21"/>
        </w:rPr>
      </w:r>
      <w:r/>
    </w:p>
    <w:p>
      <w:pPr>
        <w:ind w:firstLine="420"/>
        <w:jc w:val="left"/>
        <w:spacing w:line="360" w:lineRule="auto"/>
        <w:widowControl/>
        <w:tabs>
          <w:tab w:val="left" w:pos="1440" w:leader="none"/>
        </w:tabs>
        <w:rPr>
          <w:rFonts w:hint="eastAsia" w:ascii="宋体" w:hAnsi="宋体" w:cs="宋体"/>
          <w:color w:val="000000"/>
          <w:lang w:val="zh-CN"/>
        </w:r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年 </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  日</w:t>
      </w:r>
      <w:r/>
    </w:p>
    <w:p>
      <w:pPr>
        <w:jc w:val="center"/>
        <w:rPr>
          <w:rFonts w:hint="eastAsia" w:ascii="宋体" w:hAnsi="宋体" w:cs="微软雅黑"/>
          <w:b/>
          <w:bCs/>
          <w:color w:val="000000"/>
        </w:rPr>
      </w:pPr>
      <w:r>
        <w:rPr>
          <w:rFonts w:hint="eastAsia" w:ascii="宋体" w:hAnsi="宋体" w:cs="微软雅黑"/>
          <w:b/>
          <w:bCs/>
          <w:color w:val="000000"/>
        </w:rPr>
      </w:r>
      <w:r/>
    </w:p>
    <w:p>
      <w:pPr>
        <w:ind w:firstLine="420"/>
        <w:jc w:val="left"/>
        <w:spacing w:line="360" w:lineRule="auto"/>
        <w:widowControl/>
        <w:tabs>
          <w:tab w:val="left" w:pos="1440" w:leader="none"/>
        </w:tabs>
        <w:rPr>
          <w:rFonts w:hint="eastAsia" w:ascii="宋体" w:hAnsi="宋体" w:cs="宋体"/>
          <w:color w:val="000000"/>
        </w:rPr>
      </w:pPr>
      <w:r>
        <w:rPr>
          <w:rFonts w:hint="eastAsia" w:ascii="宋体" w:hAnsi="宋体" w:cs="宋体"/>
          <w:color w:val="000000"/>
        </w:rPr>
        <w:t xml:space="preserve">附：法定代表人身份证复印件</w:t>
      </w:r>
      <w:r/>
    </w:p>
    <w:p>
      <w:pPr>
        <w:pStyle w:val="871"/>
        <w:jc w:val="center"/>
        <w:spacing w:before="240" w:after="240"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法定代表人授权</w:t>
      </w:r>
      <w:r>
        <w:rPr>
          <w:rFonts w:hint="eastAsia" w:ascii="宋体" w:hAnsi="宋体" w:eastAsia="宋体" w:cs="宋体"/>
          <w:color w:val="000000"/>
          <w:sz w:val="21"/>
          <w:szCs w:val="21"/>
          <w:lang w:val="zh-CN"/>
        </w:rPr>
        <w:t xml:space="preserve">委托</w:t>
      </w:r>
      <w:r>
        <w:rPr>
          <w:rFonts w:hint="eastAsia" w:ascii="宋体" w:hAnsi="宋体" w:eastAsia="宋体" w:cs="宋体"/>
          <w:color w:val="000000"/>
          <w:sz w:val="21"/>
          <w:szCs w:val="21"/>
        </w:rPr>
        <w:t xml:space="preserve">书</w:t>
      </w:r>
      <w:r/>
    </w:p>
    <w:p>
      <w:pPr>
        <w:spacing w:line="360" w:lineRule="auto"/>
        <w:rPr>
          <w:rFonts w:hint="eastAsia" w:ascii="宋体" w:hAnsi="宋体" w:cs="微软雅黑"/>
          <w:color w:val="000000"/>
        </w:rPr>
      </w:pPr>
      <w:r>
        <w:rPr>
          <w:rFonts w:hint="eastAsia" w:ascii="宋体" w:hAnsi="宋体" w:cs="微软雅黑"/>
          <w:color w:val="000000"/>
        </w:rPr>
        <w:t xml:space="preserve">南京市栖霞区教育局</w:t>
      </w:r>
      <w:r>
        <w:rPr>
          <w:rFonts w:hint="eastAsia" w:ascii="宋体" w:hAnsi="宋体" w:cs="微软雅黑"/>
          <w:color w:val="000000"/>
        </w:rPr>
        <w:t xml:space="preserve">、南京恒广工程管理有限公司：</w:t>
      </w:r>
      <w:r/>
    </w:p>
    <w:p>
      <w:pPr>
        <w:ind w:firstLine="420"/>
        <w:jc w:val="left"/>
        <w:spacing w:line="360" w:lineRule="auto"/>
        <w:widowControl/>
        <w:rPr>
          <w:rFonts w:ascii="宋体" w:cs="宋体"/>
          <w:color w:val="000000"/>
          <w:lang w:val="zh-CN"/>
        </w:rPr>
      </w:pPr>
      <w:r>
        <w:rPr>
          <w:rFonts w:hint="eastAsia" w:ascii="宋体" w:cs="宋体"/>
          <w:color w:val="000000"/>
          <w:lang w:val="zh-CN"/>
        </w:rPr>
        <w:t xml:space="preserve">本授权委托书声明：注册于</w:t>
      </w:r>
      <w:r>
        <w:rPr>
          <w:rFonts w:ascii="宋体" w:cs="宋体"/>
          <w:color w:val="000000"/>
          <w:u w:val="single"/>
          <w:lang w:val="zh-CN"/>
        </w:rPr>
        <w:t xml:space="preserve">                             </w:t>
      </w:r>
      <w:r>
        <w:rPr>
          <w:rFonts w:hint="eastAsia" w:ascii="宋体" w:cs="宋体"/>
          <w:color w:val="000000"/>
          <w:lang w:val="zh-CN"/>
        </w:rPr>
        <w:t xml:space="preserve">（供应商住址）的</w:t>
      </w:r>
      <w:r>
        <w:rPr>
          <w:rFonts w:ascii="宋体" w:cs="宋体"/>
          <w:color w:val="000000"/>
          <w:u w:val="single"/>
          <w:lang w:val="zh-CN"/>
        </w:rPr>
        <w:t xml:space="preserve">                 </w:t>
      </w:r>
      <w:r>
        <w:rPr>
          <w:rFonts w:hint="eastAsia" w:ascii="宋体" w:cs="宋体"/>
          <w:color w:val="000000"/>
          <w:lang w:val="zh-CN"/>
        </w:rPr>
        <w:t xml:space="preserve">（供应商名称）法定代表人</w:t>
      </w:r>
      <w:r>
        <w:rPr>
          <w:rFonts w:ascii="宋体" w:cs="宋体"/>
          <w:color w:val="000000"/>
          <w:u w:val="single"/>
          <w:lang w:val="zh-CN"/>
        </w:rPr>
        <w:t xml:space="preserve">                      </w:t>
      </w:r>
      <w:r>
        <w:rPr>
          <w:rFonts w:hint="eastAsia" w:ascii="宋体" w:cs="宋体"/>
          <w:color w:val="000000"/>
          <w:lang w:val="zh-CN"/>
        </w:rPr>
        <w:t xml:space="preserve">（法定代表人姓名、职务）代表本公司授权在下面签字的</w:t>
      </w:r>
      <w:r>
        <w:rPr>
          <w:rFonts w:ascii="宋体" w:cs="宋体"/>
          <w:color w:val="000000"/>
          <w:u w:val="single"/>
          <w:lang w:val="zh-CN"/>
        </w:rPr>
        <w:t xml:space="preserve">            </w:t>
      </w:r>
      <w:r>
        <w:rPr>
          <w:rFonts w:hint="eastAsia" w:ascii="宋体" w:cs="宋体"/>
          <w:color w:val="000000"/>
          <w:lang w:val="zh-CN"/>
        </w:rPr>
        <w:t xml:space="preserve">（投标人代表姓名、职务）为本公司的合法代理人，就贵方组织的</w:t>
      </w:r>
      <w:r>
        <w:rPr>
          <w:rFonts w:ascii="宋体" w:cs="宋体"/>
          <w:b/>
          <w:bCs/>
          <w:color w:val="000000"/>
          <w:u w:val="single"/>
          <w:lang w:val="zh-CN"/>
        </w:rPr>
        <w:t xml:space="preserve">                            </w:t>
      </w:r>
      <w:r>
        <w:rPr>
          <w:rFonts w:hint="eastAsia" w:ascii="宋体" w:cs="宋体"/>
          <w:color w:val="000000"/>
          <w:lang w:val="zh-CN"/>
        </w:rPr>
        <w:t xml:space="preserve">（项目名称），</w:t>
      </w:r>
      <w:r>
        <w:rPr>
          <w:rFonts w:hint="eastAsia" w:ascii="宋体" w:cs="宋体"/>
          <w:color w:val="000000"/>
          <w:u w:val="single"/>
        </w:rPr>
        <w:t xml:space="preserve">              </w:t>
      </w:r>
      <w:r>
        <w:rPr>
          <w:rFonts w:hint="eastAsia" w:ascii="宋体" w:cs="宋体"/>
          <w:color w:val="000000"/>
          <w:lang w:val="zh-CN"/>
        </w:rPr>
        <w:t xml:space="preserve">（项目编号）竞争性磋商，以本公司名义处理一切与之有关的事务。</w:t>
      </w:r>
      <w:r/>
    </w:p>
    <w:p>
      <w:pPr>
        <w:ind w:firstLine="408"/>
        <w:jc w:val="left"/>
        <w:spacing w:line="360" w:lineRule="auto"/>
        <w:widowControl/>
        <w:rPr>
          <w:rFonts w:ascii="宋体" w:cs="宋体"/>
          <w:color w:val="000000"/>
          <w:lang w:val="zh-CN"/>
        </w:rPr>
      </w:pPr>
      <w:r>
        <w:rPr>
          <w:rFonts w:hint="eastAsia" w:ascii="宋体" w:cs="宋体"/>
          <w:color w:val="000000"/>
          <w:lang w:val="zh-CN"/>
        </w:rPr>
        <w:t xml:space="preserve">本授权委托书于</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rPr>
          <w:rFonts w:hint="eastAsia" w:ascii="宋体"/>
          <w:color w:val="000000"/>
          <w:lang w:val="zh-CN"/>
        </w:rPr>
        <w:t xml:space="preserve">年</w:t>
      </w:r>
      <w:r>
        <w:rPr>
          <w:rFonts w:ascii="宋体"/>
          <w:color w:val="000000"/>
          <w:u w:val="single"/>
          <w:lang w:val="zh-CN"/>
        </w:rPr>
        <w:t xml:space="preserve">    </w:t>
      </w:r>
      <w:r>
        <w:rPr>
          <w:rFonts w:hint="eastAsia" w:ascii="宋体"/>
          <w:color w:val="000000"/>
          <w:lang w:val="zh-CN"/>
        </w:rPr>
        <w:t xml:space="preserve">月</w:t>
      </w:r>
      <w:r>
        <w:rPr>
          <w:rFonts w:ascii="宋体"/>
          <w:color w:val="000000"/>
          <w:u w:val="single"/>
          <w:lang w:val="zh-CN"/>
        </w:rPr>
        <w:t xml:space="preserve">    </w:t>
      </w:r>
      <w:r>
        <w:rPr>
          <w:rFonts w:hint="eastAsia" w:ascii="宋体"/>
          <w:color w:val="000000"/>
          <w:lang w:val="zh-CN"/>
        </w:rPr>
        <w:t xml:space="preserve">日</w:t>
      </w:r>
      <w:r>
        <w:rPr>
          <w:rFonts w:hint="eastAsia" w:ascii="宋体" w:cs="宋体"/>
          <w:color w:val="000000"/>
          <w:lang w:val="zh-CN"/>
        </w:rPr>
        <w:t xml:space="preserve">签字生效，特此声明。</w:t>
      </w:r>
      <w:r/>
    </w:p>
    <w:p>
      <w:pPr>
        <w:ind w:firstLine="408"/>
        <w:jc w:val="left"/>
        <w:spacing w:line="360" w:lineRule="auto"/>
        <w:widowControl/>
        <w:rPr>
          <w:rFonts w:ascii="宋体" w:cs="宋体"/>
          <w:color w:val="000000"/>
          <w:lang w:val="zh-CN"/>
        </w:rPr>
      </w:pPr>
      <w:r>
        <w:rPr>
          <w:rFonts w:ascii="宋体" w:cs="宋体"/>
          <w:color w:val="000000"/>
          <w:lang w:val="zh-CN"/>
        </w:rPr>
      </w:r>
      <w:r/>
    </w:p>
    <w:p>
      <w:pPr>
        <w:ind w:firstLine="420"/>
        <w:jc w:val="left"/>
        <w:spacing w:line="360" w:lineRule="auto"/>
        <w:widowControl/>
        <w:rPr>
          <w:rFonts w:ascii="宋体" w:cs="宋体"/>
          <w:color w:val="000000"/>
          <w:lang w:val="zh-CN"/>
        </w:rPr>
      </w:pPr>
      <w:r>
        <w:rPr>
          <w:rFonts w:hint="eastAsia" w:ascii="宋体" w:cs="宋体"/>
          <w:color w:val="000000"/>
          <w:lang w:val="zh-CN"/>
        </w:rPr>
        <w:t xml:space="preserve">法定代表人签字：</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p>
    <w:p>
      <w:pPr>
        <w:ind w:firstLine="420"/>
        <w:jc w:val="left"/>
        <w:spacing w:line="360" w:lineRule="auto"/>
        <w:widowControl/>
        <w:rPr>
          <w:rFonts w:ascii="宋体" w:cs="宋体"/>
          <w:color w:val="000000"/>
          <w:lang w:val="zh-CN"/>
        </w:rPr>
      </w:pPr>
      <w:r>
        <w:rPr>
          <w:rFonts w:hint="eastAsia" w:ascii="宋体" w:cs="宋体"/>
          <w:color w:val="000000"/>
          <w:lang w:val="zh-CN"/>
        </w:rPr>
        <w:t xml:space="preserve">授权委托人签字：</w:t>
      </w:r>
      <w:r>
        <w:rPr>
          <w:rFonts w:ascii="宋体" w:cs="宋体"/>
          <w:color w:val="000000"/>
          <w:lang w:val="zh-CN"/>
        </w:rPr>
        <w:t xml:space="preserve"> </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p>
    <w:p>
      <w:pPr>
        <w:ind w:firstLine="420"/>
        <w:spacing w:line="360" w:lineRule="auto"/>
        <w:rPr>
          <w:rFonts w:ascii="宋体"/>
          <w:color w:val="000000"/>
          <w:lang w:val="zh-CN"/>
        </w:rPr>
      </w:pPr>
      <w:r>
        <w:rPr>
          <w:rFonts w:hint="eastAsia" w:ascii="宋体"/>
          <w:color w:val="000000"/>
          <w:lang w:val="zh-CN"/>
        </w:rPr>
        <w:t xml:space="preserve">日</w:t>
      </w:r>
      <w:r>
        <w:rPr>
          <w:rFonts w:ascii="宋体"/>
          <w:color w:val="000000"/>
          <w:lang w:val="zh-CN"/>
        </w:rPr>
        <w:t xml:space="preserve">   </w:t>
      </w:r>
      <w:r>
        <w:rPr>
          <w:rFonts w:hint="eastAsia" w:ascii="宋体"/>
          <w:color w:val="000000"/>
          <w:lang w:val="zh-CN"/>
        </w:rPr>
        <w:t xml:space="preserve">      </w:t>
      </w:r>
      <w:r>
        <w:rPr>
          <w:rFonts w:ascii="宋体"/>
          <w:color w:val="000000"/>
          <w:lang w:val="zh-CN"/>
        </w:rPr>
        <w:t xml:space="preserve"> </w:t>
      </w:r>
      <w:r>
        <w:rPr>
          <w:rFonts w:hint="eastAsia" w:ascii="宋体"/>
          <w:color w:val="000000"/>
          <w:lang w:val="zh-CN"/>
        </w:rPr>
        <w:t xml:space="preserve">期：</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rPr>
          <w:rFonts w:hint="eastAsia" w:ascii="宋体"/>
          <w:color w:val="000000"/>
          <w:lang w:val="zh-CN"/>
        </w:rPr>
        <w:t xml:space="preserve">年</w:t>
      </w:r>
      <w:r>
        <w:rPr>
          <w:rFonts w:ascii="宋体"/>
          <w:color w:val="000000"/>
          <w:u w:val="single"/>
          <w:lang w:val="zh-CN"/>
        </w:rPr>
        <w:t xml:space="preserve">    </w:t>
      </w:r>
      <w:r>
        <w:rPr>
          <w:rFonts w:hint="eastAsia" w:ascii="宋体"/>
          <w:color w:val="000000"/>
          <w:lang w:val="zh-CN"/>
        </w:rPr>
        <w:t xml:space="preserve">月</w:t>
      </w:r>
      <w:r>
        <w:rPr>
          <w:rFonts w:ascii="宋体"/>
          <w:color w:val="000000"/>
          <w:u w:val="single"/>
          <w:lang w:val="zh-CN"/>
        </w:rPr>
        <w:t xml:space="preserve">    </w:t>
      </w:r>
      <w:r>
        <w:rPr>
          <w:rFonts w:hint="eastAsia" w:ascii="宋体"/>
          <w:color w:val="000000"/>
          <w:lang w:val="zh-CN"/>
        </w:rPr>
        <w:t xml:space="preserve">日</w:t>
      </w:r>
      <w:r/>
    </w:p>
    <w:p>
      <w:pPr>
        <w:jc w:val="left"/>
        <w:spacing w:line="240" w:lineRule="atLeast"/>
        <w:widowControl/>
        <w:rPr>
          <w:rFonts w:hint="eastAsia" w:ascii="宋体" w:hAnsi="宋体" w:cs="微软雅黑"/>
          <w:b/>
          <w:color w:val="000000"/>
          <w:lang w:val="zh-CN"/>
        </w:rPr>
      </w:pPr>
      <w:r>
        <w:rPr>
          <w:rFonts w:hint="eastAsia" w:ascii="宋体" w:hAnsi="宋体" w:cs="微软雅黑"/>
          <w:b/>
          <w:color w:val="000000"/>
          <w:lang w:val="zh-CN"/>
        </w:rPr>
      </w:r>
      <w:r/>
    </w:p>
    <w:p>
      <w:pPr>
        <w:ind w:firstLine="420"/>
        <w:jc w:val="left"/>
        <w:spacing w:line="360" w:lineRule="auto"/>
        <w:widowControl/>
        <w:tabs>
          <w:tab w:val="left" w:pos="1440" w:leader="none"/>
        </w:tabs>
        <w:rPr>
          <w:rFonts w:hint="eastAsia" w:ascii="宋体" w:hAnsi="宋体" w:cs="宋体"/>
          <w:color w:val="000000"/>
        </w:rPr>
      </w:pPr>
      <w:r>
        <w:rPr>
          <w:rFonts w:hint="eastAsia" w:ascii="宋体" w:hAnsi="宋体" w:cs="宋体"/>
          <w:color w:val="000000"/>
        </w:rPr>
        <w:t xml:space="preserve">附：委托代理人身份证复印件</w:t>
      </w:r>
      <w:r/>
    </w:p>
    <w:p>
      <w:pPr>
        <w:jc w:val="left"/>
        <w:spacing w:line="360" w:lineRule="auto"/>
        <w:widowControl/>
        <w:rPr>
          <w:rFonts w:ascii="宋体" w:cs="宋体"/>
          <w:b/>
          <w:color w:val="000000"/>
        </w:rPr>
      </w:pPr>
      <w:r>
        <w:rPr>
          <w:rFonts w:ascii="宋体" w:cs="宋体"/>
          <w:b/>
          <w:color w:val="000000"/>
        </w:rPr>
      </w:r>
      <w:r/>
    </w:p>
    <w:p>
      <w:pPr>
        <w:pStyle w:val="870"/>
        <w:spacing w:before="240" w:after="240" w:line="276" w:lineRule="auto"/>
        <w:rPr>
          <w:rFonts w:hint="eastAsia" w:ascii="宋体" w:hAnsi="宋体" w:cs="Verdana"/>
          <w:color w:val="000000"/>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目录三、报价一览表</w:t>
      </w:r>
      <w:r>
        <w:rPr>
          <w:rFonts w:hint="eastAsia" w:ascii="宋体" w:hAnsi="宋体" w:cs="宋体"/>
          <w:color w:val="000000"/>
          <w:sz w:val="21"/>
          <w:szCs w:val="21"/>
          <w:lang w:val="zh-CN"/>
        </w:rPr>
        <w:t xml:space="preserve">（按系统格式填写）</w:t>
      </w:r>
      <w:r/>
    </w:p>
    <w:p>
      <w:pPr>
        <w:ind w:firstLine="420"/>
        <w:jc w:val="left"/>
        <w:spacing w:line="360" w:lineRule="auto"/>
        <w:widowControl/>
        <w:rPr>
          <w:rFonts w:hint="eastAsia" w:ascii="宋体" w:hAnsi="宋体" w:cs="Verdana"/>
          <w:color w:val="000000"/>
          <w:lang w:val="zh-CN"/>
        </w:rPr>
      </w:pPr>
      <w:r>
        <w:rPr>
          <w:rFonts w:hint="eastAsia" w:ascii="宋体" w:hAnsi="宋体" w:cs="Verdana"/>
          <w:color w:val="000000"/>
          <w:lang w:val="zh-CN"/>
        </w:rPr>
      </w:r>
      <w:r/>
    </w:p>
    <w:p>
      <w:pPr>
        <w:ind w:firstLine="723"/>
        <w:jc w:val="left"/>
        <w:spacing w:line="360" w:lineRule="auto"/>
        <w:widowControl/>
        <w:rPr>
          <w:rFonts w:hint="eastAsia" w:ascii="黑体" w:hAnsi="宋体" w:eastAsia="黑体" w:cs="宋体"/>
          <w:b/>
          <w:color w:val="000000"/>
          <w:sz w:val="36"/>
          <w:szCs w:val="36"/>
          <w:lang w:val="zh-CN"/>
        </w:rPr>
      </w:pPr>
      <w:r>
        <w:rPr>
          <w:rFonts w:hint="eastAsia" w:ascii="黑体" w:hAnsi="宋体" w:eastAsia="黑体" w:cs="宋体"/>
          <w:b/>
          <w:color w:val="000000"/>
          <w:sz w:val="36"/>
          <w:szCs w:val="36"/>
          <w:lang w:val="zh-CN"/>
        </w:rPr>
      </w:r>
      <w:r/>
    </w:p>
    <w:p>
      <w:pPr>
        <w:pStyle w:val="883"/>
        <w:rPr>
          <w:color w:val="000000"/>
          <w:lang w:val="zh-CN"/>
        </w:rPr>
      </w:pPr>
      <w:r>
        <w:rPr>
          <w:color w:val="000000"/>
          <w:lang w:val="zh-CN"/>
        </w:rPr>
      </w:r>
      <w:r/>
    </w:p>
    <w:p>
      <w:pPr>
        <w:jc w:val="left"/>
        <w:spacing w:line="360" w:lineRule="auto"/>
        <w:widowControl/>
        <w:rPr>
          <w:rFonts w:ascii="宋体" w:cs="宋体"/>
          <w:b/>
          <w:color w:val="000000"/>
          <w:lang w:val="zh-CN"/>
        </w:rPr>
      </w:pPr>
      <w:r>
        <w:rPr>
          <w:rFonts w:ascii="宋体" w:cs="宋体"/>
          <w:b/>
          <w:color w:val="000000"/>
          <w:lang w:val="zh-CN"/>
        </w:rPr>
      </w:r>
      <w:r/>
    </w:p>
    <w:p>
      <w:pPr>
        <w:jc w:val="left"/>
        <w:spacing w:line="360" w:lineRule="auto"/>
        <w:widowControl/>
        <w:rPr>
          <w:rFonts w:ascii="宋体" w:cs="宋体"/>
          <w:b/>
          <w:color w:val="000000"/>
          <w:lang w:val="zh-CN"/>
        </w:rPr>
      </w:pPr>
      <w:r>
        <w:rPr>
          <w:rFonts w:ascii="宋体" w:cs="宋体"/>
          <w:b/>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80"/>
        <w:rPr>
          <w:color w:val="000000"/>
          <w:lang w:val="zh-CN"/>
        </w:rPr>
      </w:pPr>
      <w:r>
        <w:rPr>
          <w:color w:val="000000"/>
          <w:lang w:val="zh-CN"/>
        </w:rPr>
      </w:r>
      <w:r/>
    </w:p>
    <w:p>
      <w:pPr>
        <w:pStyle w:val="871"/>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分项报价一览表</w:t>
      </w:r>
      <w:r/>
    </w:p>
    <w:p>
      <w:pPr>
        <w:jc w:val="center"/>
        <w:rPr>
          <w:color w:val="000000"/>
          <w:lang w:val="zh-CN"/>
        </w:rPr>
      </w:pPr>
      <w:r>
        <w:rPr>
          <w:rFonts w:hint="eastAsia"/>
          <w:color w:val="000000"/>
          <w:lang w:val="zh-CN"/>
        </w:rPr>
        <w:t xml:space="preserve">（按照未来清单格式提供）</w:t>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pStyle w:val="969"/>
        <w:ind w:left="1260"/>
        <w:jc w:val="right"/>
        <w:rPr>
          <w:rStyle w:val="968"/>
          <w:color w:val="000000"/>
          <w:szCs w:val="21"/>
        </w:rPr>
      </w:pPr>
      <w:r>
        <w:rPr>
          <w:color w:val="000000"/>
          <w:szCs w:val="21"/>
        </w:rPr>
      </w:r>
      <w:r/>
    </w:p>
    <w:p>
      <w:pPr>
        <w:pStyle w:val="969"/>
        <w:ind w:left="1260"/>
        <w:jc w:val="right"/>
        <w:rPr>
          <w:rStyle w:val="968"/>
          <w:color w:val="000000"/>
          <w:szCs w:val="21"/>
        </w:rPr>
      </w:pPr>
      <w:r>
        <w:rPr>
          <w:color w:val="000000"/>
          <w:szCs w:val="21"/>
        </w:rPr>
      </w:r>
      <w:r/>
    </w:p>
    <w:p>
      <w:pPr>
        <w:pStyle w:val="969"/>
        <w:ind w:left="1260"/>
        <w:jc w:val="right"/>
        <w:rPr>
          <w:rStyle w:val="968"/>
          <w:color w:val="000000"/>
          <w:szCs w:val="21"/>
        </w:rPr>
      </w:pPr>
      <w:r>
        <w:rPr>
          <w:color w:val="000000"/>
          <w:szCs w:val="21"/>
        </w:rPr>
      </w:r>
      <w:r/>
    </w:p>
    <w:p>
      <w:pPr>
        <w:pStyle w:val="969"/>
        <w:ind w:left="1260"/>
        <w:jc w:val="right"/>
        <w:rPr>
          <w:rStyle w:val="968"/>
          <w:color w:val="000000"/>
          <w:szCs w:val="21"/>
        </w:rPr>
      </w:pPr>
      <w:r>
        <w:rPr>
          <w:color w:val="000000"/>
          <w:szCs w:val="21"/>
        </w:rPr>
      </w:r>
      <w:r/>
    </w:p>
    <w:p>
      <w:pPr>
        <w:pStyle w:val="969"/>
        <w:ind w:left="1260"/>
        <w:jc w:val="right"/>
        <w:rPr>
          <w:rStyle w:val="968"/>
          <w:color w:val="000000"/>
          <w:szCs w:val="21"/>
        </w:rPr>
      </w:pPr>
      <w:r>
        <w:rPr>
          <w:rStyle w:val="968"/>
          <w:rFonts w:hint="eastAsia"/>
          <w:color w:val="000000"/>
          <w:szCs w:val="21"/>
        </w:rPr>
        <w:t xml:space="preserve">供应商：</w:t>
      </w:r>
      <w:r>
        <w:rPr>
          <w:rStyle w:val="968"/>
          <w:color w:val="000000"/>
          <w:szCs w:val="21"/>
        </w:rPr>
        <w:t xml:space="preserve">      </w:t>
      </w:r>
      <w:r>
        <w:rPr>
          <w:rStyle w:val="968"/>
          <w:rFonts w:hint="eastAsia"/>
          <w:color w:val="000000"/>
          <w:szCs w:val="21"/>
        </w:rPr>
        <w:t xml:space="preserve">（盖单位公章）</w:t>
      </w:r>
      <w:r>
        <w:rPr>
          <w:rStyle w:val="968"/>
          <w:color w:val="000000"/>
          <w:szCs w:val="21"/>
        </w:rPr>
        <w:t xml:space="preserve"> </w:t>
      </w:r>
      <w:r/>
    </w:p>
    <w:p>
      <w:pPr>
        <w:pStyle w:val="969"/>
        <w:ind w:left="1260"/>
        <w:jc w:val="right"/>
        <w:rPr>
          <w:color w:val="000000"/>
        </w:rPr>
      </w:pPr>
      <w:r>
        <w:rPr>
          <w:rStyle w:val="968"/>
          <w:rFonts w:hint="eastAsia"/>
          <w:color w:val="000000"/>
          <w:szCs w:val="21"/>
        </w:rPr>
        <w:t xml:space="preserve">法定代表人或委托代理人：</w:t>
      </w:r>
      <w:r>
        <w:rPr>
          <w:rStyle w:val="968"/>
          <w:color w:val="000000"/>
          <w:szCs w:val="21"/>
        </w:rPr>
        <w:t xml:space="preserve">      </w:t>
      </w:r>
      <w:r>
        <w:rPr>
          <w:rStyle w:val="968"/>
          <w:rFonts w:hint="eastAsia"/>
          <w:color w:val="000000"/>
          <w:szCs w:val="21"/>
        </w:rPr>
        <w:t xml:space="preserve">（签字或盖章）</w:t>
      </w:r>
      <w:r/>
    </w:p>
    <w:p>
      <w:pPr>
        <w:ind w:firstLine="420"/>
        <w:jc w:val="center"/>
        <w:spacing w:line="360" w:lineRule="auto"/>
        <w:rPr>
          <w:rStyle w:val="968"/>
          <w:color w:val="000000"/>
          <w:szCs w:val="21"/>
        </w:rPr>
      </w:pPr>
      <w:r>
        <w:rPr>
          <w:rStyle w:val="968"/>
          <w:color w:val="000000"/>
          <w:szCs w:val="21"/>
        </w:rPr>
        <w:t xml:space="preserve">                                                          </w:t>
      </w:r>
      <w:r>
        <w:rPr>
          <w:rStyle w:val="968"/>
          <w:rFonts w:hint="eastAsia"/>
          <w:color w:val="000000"/>
          <w:szCs w:val="21"/>
        </w:rPr>
        <w:t xml:space="preserve">年</w:t>
      </w:r>
      <w:r>
        <w:rPr>
          <w:rStyle w:val="968"/>
          <w:color w:val="000000"/>
          <w:szCs w:val="21"/>
        </w:rPr>
        <w:t xml:space="preserve">   </w:t>
      </w:r>
      <w:r>
        <w:rPr>
          <w:rStyle w:val="968"/>
          <w:rFonts w:hint="eastAsia"/>
          <w:color w:val="000000"/>
          <w:szCs w:val="21"/>
        </w:rPr>
        <w:t xml:space="preserve">月</w:t>
      </w:r>
      <w:r>
        <w:rPr>
          <w:rStyle w:val="968"/>
          <w:color w:val="000000"/>
          <w:szCs w:val="21"/>
        </w:rPr>
        <w:t xml:space="preserve">   </w:t>
      </w:r>
      <w:r>
        <w:rPr>
          <w:rStyle w:val="968"/>
          <w:rFonts w:hint="eastAsia"/>
          <w:color w:val="000000"/>
          <w:szCs w:val="21"/>
        </w:rPr>
        <w:t xml:space="preserve">日</w:t>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rPr>
          <w:color w:val="000000"/>
          <w:lang w:val="zh-CN"/>
        </w:rPr>
      </w:pPr>
      <w:r>
        <w:rPr>
          <w:color w:val="000000"/>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rPr>
          <w:color w:val="000000"/>
          <w:lang w:val="zh-CN"/>
        </w:rPr>
      </w:pPr>
      <w:r>
        <w:rPr>
          <w:color w:val="000000"/>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目录四、资格证明文件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（1）具有独立承担民事责任的能力（提供法人或者其他组织的营业执照）；</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（2）具有良好的商业信誉和健全的财务会计制度（</w:t>
      </w:r>
      <w:r>
        <w:rPr>
          <w:rFonts w:hint="eastAsia" w:ascii="宋体" w:hAnsi="宋体" w:cs="宋体"/>
          <w:color w:val="000000"/>
          <w:szCs w:val="21"/>
        </w:rPr>
        <w:t xml:space="preserve">提供参加本次采购活动前一年的会计报表或提供2023年度的财务报告，或投标截止时间前六个月内银行出具的资信证明，成立不满一个月不需提供</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（3）具有履行合同所必需的设备或专业技术能力（供应商根据履行采购项目合同需要，提供履行合同所必需的设备和专业技术能力的证明材料）；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（5）参加采购活动前三年内，在经营活动中没有重大违法记录（提供承诺书，格式见附件）；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（6）法律、行政法规规定的其他条件：无。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宋体"/>
          <w:color w:val="000000"/>
          <w:szCs w:val="21"/>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（1）符合国家相关规定的财务状况报告；</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（2）依法缴纳税收的证明材料；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（3）依法缴纳社会保障资金的证明材料；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（4）具备履行政府采购合同所必需的设备和专业技术能力的证明材料；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（5）参加政府采购活动前三年内在经营活动中没有重大违法记录的证明材料；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供应商涉及以下情形的，不适用信用承诺，仍须提供上述证明材料：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（1）供应商被列入严重失信主体名单；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（2）被相关监管部门作出行政处罚且尚在处罚有效期内；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（3）其他法律、行政法规规定的不适用信用承诺的情形。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3.第一章 招标公告 二、3.本项目特定资格要求证明材料</w:t>
      </w:r>
      <w:r>
        <w:rPr>
          <w:rFonts w:hint="eastAsia" w:ascii="宋体" w:hAnsi="宋体" w:cs="宋体"/>
          <w:color w:val="000000"/>
          <w:szCs w:val="21"/>
        </w:rPr>
        <w:t xml:space="preserve">：</w:t>
      </w:r>
      <w:r>
        <w:rPr>
          <w:rFonts w:hint="eastAsia" w:ascii="宋体" w:hAnsi="宋体" w:cs="宋体"/>
          <w:color w:val="000000"/>
          <w:szCs w:val="21"/>
        </w:rPr>
        <w:t xml:space="preserve"> </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（1）</w:t>
      </w:r>
      <w:r>
        <w:rPr>
          <w:rFonts w:hint="eastAsia" w:ascii="宋体" w:hAnsi="宋体" w:cs="微软雅黑"/>
          <w:color w:val="000000"/>
        </w:rPr>
        <w:t xml:space="preserve">投标人须具有专业承包建筑机电安装工程三级（含）以上资质</w:t>
      </w:r>
      <w:r>
        <w:rPr>
          <w:rFonts w:hint="eastAsia" w:ascii="宋体" w:hAnsi="宋体" w:cs="微软雅黑"/>
          <w:color w:val="000000"/>
        </w:rPr>
        <w:t xml:space="preserve">并且具有有效的安全生产许可证。（须提供有效的证书复印件加盖公章）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（2）</w:t>
      </w:r>
      <w:r>
        <w:rPr>
          <w:rFonts w:hint="eastAsia" w:ascii="宋体" w:hAnsi="宋体" w:cs="微软雅黑"/>
          <w:color w:val="000000"/>
        </w:rPr>
        <w:t xml:space="preserve">项目负责人：拟投入本项目的项目负责人具备</w:t>
      </w:r>
      <w:r>
        <w:rPr>
          <w:rFonts w:hint="eastAsia" w:ascii="宋体" w:hAnsi="宋体" w:cs="微软雅黑"/>
          <w:color w:val="000000"/>
        </w:rPr>
        <w:t xml:space="preserve">注册建造师证机电工程二级</w:t>
      </w:r>
      <w:r>
        <w:rPr>
          <w:rFonts w:hint="eastAsia" w:ascii="宋体" w:hAnsi="宋体" w:cs="微软雅黑"/>
          <w:color w:val="000000"/>
        </w:rPr>
        <w:t xml:space="preserve">（含）以上并且具有有效的安全生产考核证书（B类证），注册单位须与投标单位一致。（提供证书复印件并加盖投标人公章）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（3）</w:t>
      </w:r>
      <w:r>
        <w:rPr>
          <w:rFonts w:hint="eastAsia" w:ascii="宋体" w:hAnsi="宋体" w:cs="微软雅黑"/>
          <w:color w:val="000000"/>
        </w:rPr>
        <w:t xml:space="preserve">提供项目负责人与供应商签订的劳动合同、社保机构出具的投标截止时间前半年内任意一个月（</w:t>
      </w:r>
      <w:r>
        <w:rPr>
          <w:rFonts w:hint="eastAsia" w:ascii="宋体" w:hAnsi="宋体" w:cs="微软雅黑"/>
          <w:color w:val="000000"/>
        </w:rPr>
        <w:t xml:space="preserve">2025年07月-2025年12月</w:t>
      </w:r>
      <w:r>
        <w:rPr>
          <w:rFonts w:hint="eastAsia" w:ascii="宋体" w:hAnsi="宋体" w:cs="微软雅黑"/>
          <w:color w:val="000000"/>
        </w:rPr>
        <w:t xml:space="preserve">）供应商为其缴纳的养老保险缴费证明材料。（须提供合同及养老保险缴费证明材料复印件加盖公章，养老保险缴费证明材料为社保中心出具的加盖社保中心章或社保中心参保缴费证明电子专用章）。</w:t>
      </w:r>
      <w:r/>
    </w:p>
    <w:p>
      <w:pPr>
        <w:ind w:firstLine="420"/>
        <w:jc w:val="left"/>
        <w:spacing w:line="360" w:lineRule="auto"/>
        <w:rPr>
          <w:rFonts w:hint="eastAsia" w:ascii="宋体" w:hAnsi="宋体" w:cs="微软雅黑"/>
          <w:color w:val="000000"/>
        </w:rPr>
      </w:pPr>
      <w:r>
        <w:rPr>
          <w:rFonts w:hint="eastAsia" w:ascii="宋体" w:hAnsi="宋体" w:cs="微软雅黑"/>
          <w:color w:val="000000"/>
        </w:rPr>
        <w:t xml:space="preserve">（</w:t>
      </w:r>
      <w:r>
        <w:rPr>
          <w:rFonts w:hint="eastAsia" w:ascii="宋体" w:hAnsi="宋体" w:cs="微软雅黑"/>
          <w:color w:val="000000"/>
        </w:rPr>
        <w:t xml:space="preserve">4</w:t>
      </w:r>
      <w:r>
        <w:rPr>
          <w:rFonts w:hint="eastAsia" w:ascii="宋体" w:hAnsi="宋体" w:cs="微软雅黑"/>
          <w:color w:val="000000"/>
        </w:rPr>
        <w:t xml:space="preserve">）</w:t>
      </w:r>
      <w:r>
        <w:rPr>
          <w:rFonts w:hint="eastAsia" w:ascii="宋体" w:hAnsi="宋体" w:cs="微软雅黑"/>
          <w:color w:val="000000"/>
        </w:rPr>
        <w:t xml:space="preserve">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4.投标人诚信档案管理《南京市政府采购供应商信用记录表暨信用承诺书》；（网站在线打印，具体操作方式详见招标公告 </w:t>
      </w:r>
      <w:r>
        <w:rPr>
          <w:rFonts w:hint="eastAsia" w:ascii="宋体" w:hAnsi="宋体" w:cs="宋体"/>
          <w:color w:val="000000"/>
          <w:szCs w:val="21"/>
        </w:rPr>
        <w:t xml:space="preserve">七 4.政府采购信用承诺：</w:t>
      </w:r>
      <w:r>
        <w:rPr>
          <w:rFonts w:hint="eastAsia" w:ascii="宋体" w:hAnsi="宋体" w:cs="宋体"/>
          <w:color w:val="000000"/>
          <w:szCs w:val="21"/>
        </w:rPr>
        <w:t xml:space="preserve">）</w:t>
      </w:r>
      <w:r/>
    </w:p>
    <w:p>
      <w:pPr>
        <w:jc w:val="center"/>
        <w:rPr>
          <w:rFonts w:hint="eastAsia" w:ascii="宋体" w:hAnsi="宋体"/>
          <w:b/>
          <w:color w:val="000000"/>
          <w:sz w:val="28"/>
          <w:szCs w:val="28"/>
        </w:rPr>
      </w:pPr>
      <w:r>
        <w:rPr>
          <w:rFonts w:hint="eastAsia" w:ascii="宋体" w:hAnsi="宋体"/>
          <w:b/>
          <w:color w:val="000000"/>
          <w:sz w:val="28"/>
          <w:szCs w:val="28"/>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南京市政府采购供应商信用记录表</w:t>
      </w:r>
      <w:r/>
    </w:p>
    <w:p>
      <w:pPr>
        <w:pStyle w:val="871"/>
        <w:jc w:val="center"/>
        <w:spacing w:before="0" w:after="0" w:line="360" w:lineRule="auto"/>
        <w:rPr>
          <w:rFonts w:ascii="黑体"/>
          <w:b w:val="0"/>
          <w:bCs/>
          <w:color w:val="000000"/>
          <w:sz w:val="32"/>
          <w:szCs w:val="32"/>
          <w:lang w:val="zh-CN"/>
        </w:rPr>
      </w:pPr>
      <w:r>
        <w:rPr>
          <w:rFonts w:hint="eastAsia" w:ascii="黑体"/>
          <w:b w:val="0"/>
          <w:bCs/>
          <w:color w:val="000000"/>
          <w:sz w:val="32"/>
          <w:szCs w:val="32"/>
          <w:lang w:val="zh-CN"/>
        </w:rPr>
        <w:t xml:space="preserve">南京市政府采购供应商信用记录表</w:t>
      </w:r>
      <w:r/>
    </w:p>
    <w:p>
      <w:pPr>
        <w:jc w:val="center"/>
        <w:spacing w:line="360" w:lineRule="auto"/>
        <w:widowControl/>
        <w:rPr>
          <w:rFonts w:hint="eastAsia" w:ascii="宋体" w:hAnsi="宋体"/>
          <w:color w:val="000000"/>
          <w:sz w:val="28"/>
          <w:szCs w:val="28"/>
        </w:rPr>
      </w:pPr>
      <w:r>
        <w:rPr>
          <w:rFonts w:hint="eastAsia" w:ascii="宋体" w:hAnsi="宋体"/>
          <w:color w:val="000000"/>
          <w:sz w:val="28"/>
          <w:szCs w:val="28"/>
        </w:rPr>
        <w:t xml:space="preserve">（根据《南京市政府采购供应商诚信档案管理系统》在线打印，带二维码）</w:t>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目录五、技术条款偏离表格式</w:t>
      </w:r>
      <w:r/>
    </w:p>
    <w:p>
      <w:pPr>
        <w:pStyle w:val="871"/>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技术条款偏离表</w:t>
      </w:r>
      <w:r/>
    </w:p>
    <w:tbl>
      <w:tblPr>
        <w:tblW w:w="9977" w:type="dxa"/>
        <w:jc w:val="center"/>
        <w:tblLayout w:type="fixed"/>
        <w:tblCellMar>
          <w:left w:w="0" w:type="dxa"/>
          <w:right w:w="0" w:type="dxa"/>
        </w:tblCellMar>
        <w:tblLook w:val="0000" w:firstRow="0" w:lastRow="0" w:firstColumn="0" w:lastColumn="0" w:noHBand="0" w:noVBand="0"/>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818" w:type="dxa"/>
            <w:vAlign w:val="center"/>
            <w:textDirection w:val="lrTb"/>
            <w:noWrap w:val="false"/>
          </w:tcPr>
          <w:p>
            <w:pPr>
              <w:jc w:val="left"/>
              <w:spacing w:line="360" w:lineRule="auto"/>
              <w:widowControl/>
              <w:rPr>
                <w:rFonts w:ascii="宋体" w:cs="宋体"/>
                <w:color w:val="000000"/>
                <w:lang w:val="zh-CN"/>
              </w:rPr>
            </w:pPr>
            <w:r>
              <w:rPr>
                <w:rFonts w:hint="eastAsia" w:ascii="宋体" w:cs="宋体"/>
                <w:color w:val="000000"/>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3159" w:type="dxa"/>
            <w:vAlign w:val="center"/>
            <w:textDirection w:val="lrTb"/>
            <w:noWrap w:val="false"/>
          </w:tcPr>
          <w:p>
            <w:pPr>
              <w:jc w:val="left"/>
              <w:spacing w:line="360" w:lineRule="auto"/>
              <w:widowControl/>
              <w:rPr>
                <w:rFonts w:ascii="宋体" w:cs="宋体"/>
                <w:color w:val="000000"/>
                <w:lang w:val="zh-CN"/>
              </w:rPr>
            </w:pPr>
            <w:r>
              <w:rPr>
                <w:rFonts w:hint="eastAsia" w:ascii="宋体" w:cs="宋体"/>
                <w:color w:val="000000"/>
                <w:lang w:val="zh-CN"/>
              </w:rPr>
              <w:t xml:space="preserve">项目编号：</w:t>
            </w:r>
            <w:r>
              <w:rPr>
                <w:rFonts w:hint="eastAsia" w:ascii="宋体" w:hAnsi="宋体"/>
                <w:color w:val="000000"/>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投标响应</w:t>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bl>
    <w:p>
      <w:pPr>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p>
    <w:p>
      <w:pPr>
        <w:jc w:val="left"/>
        <w:spacing w:line="360" w:lineRule="auto"/>
        <w:widowControl/>
        <w:rPr>
          <w:rFonts w:cs="宋体"/>
          <w:color w:val="000000"/>
          <w:lang w:val="zh-CN"/>
        </w:rPr>
      </w:pPr>
      <w:r>
        <w:rPr>
          <w:rFonts w:hint="eastAsia" w:cs="宋体"/>
          <w:color w:val="000000"/>
          <w:lang w:val="zh-CN"/>
        </w:rPr>
        <w:t xml:space="preserve">说明：</w:t>
      </w:r>
      <w:r>
        <w:rPr>
          <w:rFonts w:hint="eastAsia" w:ascii="宋体" w:hAnsi="宋体" w:cs="宋体"/>
          <w:color w:val="000000"/>
          <w:lang w:val="zh-CN"/>
        </w:rPr>
        <w:t xml:space="preserve">1.</w:t>
      </w:r>
      <w:r>
        <w:rPr>
          <w:rFonts w:hint="eastAsia"/>
          <w:color w:val="000000"/>
        </w:rPr>
        <w:t xml:space="preserve"> </w:t>
      </w:r>
      <w:r>
        <w:rPr>
          <w:rFonts w:hint="eastAsia" w:ascii="宋体" w:hAnsi="宋体" w:cs="宋体"/>
          <w:color w:val="000000"/>
          <w:lang w:val="zh-CN"/>
        </w:rPr>
        <w:t xml:space="preserve">如响应人提交的响应文件技术条款及服务条款与磋商文件的要求存在偏离，需逐项填写《技术规格偏离表》，完全满足磋商文件要求的响应人需在【投标响应】列应答“完全满足磋商文件的全部要求”，【偏离】列应答“无偏离”。</w:t>
      </w:r>
      <w:r/>
    </w:p>
    <w:p>
      <w:pPr>
        <w:ind w:firstLine="630"/>
        <w:jc w:val="left"/>
        <w:spacing w:line="360" w:lineRule="auto"/>
        <w:widowControl/>
        <w:rPr>
          <w:rFonts w:ascii="宋体" w:cs="宋体"/>
          <w:color w:val="000000"/>
          <w:lang w:val="zh-CN"/>
        </w:rPr>
      </w:pPr>
      <w:r>
        <w:rPr>
          <w:rFonts w:ascii="宋体" w:hAnsi="宋体" w:cs="宋体"/>
          <w:color w:val="000000"/>
          <w:lang w:val="zh-CN"/>
        </w:rPr>
        <w:t xml:space="preserve">2</w:t>
      </w:r>
      <w:r>
        <w:rPr>
          <w:rFonts w:hint="eastAsia" w:ascii="宋体" w:hAnsi="宋体" w:cs="宋体"/>
          <w:color w:val="000000"/>
          <w:lang w:val="zh-CN"/>
        </w:rPr>
        <w:t xml:space="preserve">.如果行数不够请自行增加。</w:t>
      </w:r>
      <w:r/>
    </w:p>
    <w:p>
      <w:pPr>
        <w:jc w:val="left"/>
        <w:spacing w:line="240" w:lineRule="atLeast"/>
        <w:widowControl/>
        <w:rPr>
          <w:rFonts w:ascii="宋体" w:cs="宋体"/>
          <w:color w:val="000000"/>
          <w:lang w:val="zh-CN"/>
        </w:rPr>
      </w:pPr>
      <w:r>
        <w:rPr>
          <w:rFonts w:ascii="宋体" w:cs="宋体"/>
          <w:color w:val="000000"/>
          <w:lang w:val="zh-CN"/>
        </w:rPr>
      </w:r>
      <w:r/>
    </w:p>
    <w:p>
      <w:pPr>
        <w:jc w:val="left"/>
        <w:spacing w:line="240" w:lineRule="atLeast"/>
        <w:widowControl/>
        <w:rPr>
          <w:rFonts w:ascii="宋体" w:cs="宋体"/>
          <w:color w:val="000000"/>
          <w:lang w:val="zh-CN"/>
        </w:rPr>
      </w:pPr>
      <w:r>
        <w:rPr>
          <w:rFonts w:ascii="宋体" w:cs="宋体"/>
          <w:color w:val="000000"/>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目录六、商务条款偏离表格式（如有）</w:t>
      </w:r>
      <w:r/>
    </w:p>
    <w:p>
      <w:pPr>
        <w:pStyle w:val="871"/>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1083"/>
        <w:gridCol w:w="1620"/>
        <w:gridCol w:w="2700"/>
        <w:gridCol w:w="1415"/>
        <w:gridCol w:w="1458"/>
        <w:gridCol w:w="1674"/>
      </w:tblGrid>
      <w:tr>
        <w:trPr>
          <w:jc w:val="cente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jc w:val="left"/>
              <w:spacing w:line="360" w:lineRule="auto"/>
              <w:widowControl/>
              <w:rPr>
                <w:rFonts w:ascii="宋体" w:cs="宋体"/>
                <w:color w:val="000000"/>
                <w:lang w:val="zh-CN"/>
              </w:rPr>
            </w:pPr>
            <w:r>
              <w:rPr>
                <w:rFonts w:hint="eastAsia" w:ascii="宋体" w:hAnsi="宋体" w:cs="宋体"/>
                <w:color w:val="000000"/>
                <w:lang w:val="zh-CN"/>
              </w:rPr>
              <w:t xml:space="preserve">项目名称：</w:t>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jc w:val="left"/>
              <w:spacing w:line="360" w:lineRule="auto"/>
              <w:widowControl/>
              <w:rPr>
                <w:rFonts w:ascii="宋体" w:cs="宋体"/>
                <w:color w:val="000000"/>
                <w:lang w:val="zh-CN"/>
              </w:rPr>
            </w:pPr>
            <w:r>
              <w:rPr>
                <w:rFonts w:hint="eastAsia" w:ascii="宋体" w:hAnsi="宋体" w:cs="宋体"/>
                <w:color w:val="000000"/>
                <w:lang w:val="zh-CN"/>
              </w:rPr>
              <w:t xml:space="preserve">项目编号：</w:t>
            </w:r>
            <w:r>
              <w:rPr>
                <w:rFonts w:hint="eastAsia" w:ascii="宋体" w:hAnsi="宋体"/>
                <w:color w:val="000000"/>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序号</w:t>
            </w:r>
            <w:r/>
          </w:p>
        </w:tc>
        <w:tc>
          <w:tcPr>
            <w:tcW w:w="1620"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采购文件条目号</w:t>
            </w:r>
            <w:r/>
          </w:p>
        </w:tc>
        <w:tc>
          <w:tcPr>
            <w:tcW w:w="2700"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采购文件要求的商务条款</w:t>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投标响应</w:t>
            </w:r>
            <w:r/>
          </w:p>
        </w:tc>
        <w:tc>
          <w:tcPr>
            <w:tcW w:w="1674"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Pr>
        <w:tc>
          <w:tcPr>
            <w:tcW w:w="1083"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1620"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2700"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gridSpan w:val="2"/>
            <w:tcW w:w="2873"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1674"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r>
    </w:tbl>
    <w:p>
      <w:pPr>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p>
    <w:p>
      <w:pPr>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说明：</w:t>
      </w:r>
      <w:r>
        <w:rPr>
          <w:rFonts w:hint="eastAsia" w:ascii="宋体" w:hAnsi="宋体" w:cs="宋体"/>
          <w:color w:val="000000"/>
          <w:lang w:val="zh-CN"/>
        </w:rPr>
        <w:t xml:space="preserve">1</w:t>
      </w:r>
      <w:r>
        <w:rPr>
          <w:rFonts w:ascii="宋体" w:hAnsi="宋体" w:cs="宋体"/>
          <w:color w:val="000000"/>
          <w:lang w:val="zh-CN"/>
        </w:rPr>
        <w:t xml:space="preserve">.</w:t>
      </w:r>
      <w:r>
        <w:rPr>
          <w:rFonts w:hint="eastAsia"/>
          <w:color w:val="000000"/>
        </w:rPr>
        <w:t xml:space="preserve"> </w:t>
      </w:r>
      <w:r>
        <w:rPr>
          <w:rFonts w:hint="eastAsia" w:ascii="宋体" w:hAnsi="宋体" w:cs="宋体"/>
          <w:color w:val="000000"/>
          <w:lang w:val="zh-CN"/>
        </w:rPr>
        <w:t xml:space="preserve">如响应人提交的响应文件商务条款与磋商文件的要求存在偏离，需逐项填写《商务条款偏离表》，完全满足磋商文件要求的响应人需在【投标响应】列应答“完全满足磋商文件的全部要求”，【偏离】列应答“无偏离”。</w:t>
      </w:r>
      <w:r/>
    </w:p>
    <w:p>
      <w:pPr>
        <w:ind w:firstLine="630"/>
        <w:jc w:val="left"/>
        <w:spacing w:line="360" w:lineRule="auto"/>
        <w:widowControl/>
        <w:rPr>
          <w:rFonts w:hint="eastAsia" w:ascii="宋体" w:hAnsi="宋体" w:cs="宋体"/>
          <w:color w:val="000000"/>
          <w:lang w:val="zh-CN"/>
        </w:rPr>
      </w:pPr>
      <w:r>
        <w:rPr>
          <w:rFonts w:ascii="宋体" w:hAnsi="宋体" w:cs="宋体"/>
          <w:color w:val="000000"/>
          <w:lang w:val="zh-CN"/>
        </w:rPr>
        <w:t xml:space="preserve">2. </w:t>
      </w:r>
      <w:r>
        <w:rPr>
          <w:rFonts w:hint="eastAsia" w:ascii="宋体" w:hAnsi="宋体" w:cs="宋体"/>
          <w:color w:val="000000"/>
          <w:lang w:val="zh-CN"/>
        </w:rPr>
        <w:t xml:space="preserve">如果行数不够请自行增加。</w:t>
      </w:r>
      <w:r/>
    </w:p>
    <w:p>
      <w:pPr>
        <w:jc w:val="left"/>
        <w:spacing w:line="360" w:lineRule="auto"/>
        <w:widowControl/>
        <w:rPr>
          <w:rFonts w:ascii="宋体" w:cs="宋体"/>
          <w:color w:val="000000"/>
          <w:lang w:val="zh-CN"/>
        </w:rPr>
      </w:pPr>
      <w:r>
        <w:rPr>
          <w:rFonts w:ascii="宋体" w:cs="宋体"/>
          <w:color w:val="000000"/>
          <w:lang w:val="zh-CN"/>
        </w:rPr>
      </w:r>
      <w:r/>
    </w:p>
    <w:p>
      <w:pPr>
        <w:jc w:val="left"/>
        <w:spacing w:line="240" w:lineRule="atLeast"/>
        <w:widowControl/>
        <w:rPr>
          <w:rFonts w:ascii="宋体" w:cs="宋体"/>
          <w:b/>
          <w:color w:val="000000"/>
          <w:lang w:val="zh-CN"/>
        </w:rPr>
      </w:pPr>
      <w:r>
        <w:rPr>
          <w:rFonts w:ascii="宋体" w:cs="宋体"/>
          <w:b/>
          <w:color w:val="000000"/>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目录七、类似项目一览表</w:t>
      </w:r>
      <w:r/>
    </w:p>
    <w:p>
      <w:pPr>
        <w:pStyle w:val="871"/>
        <w:jc w:val="center"/>
        <w:spacing w:before="0" w:after="0" w:line="360" w:lineRule="auto"/>
        <w:rPr>
          <w:rFonts w:hint="eastAsia" w:ascii="宋体" w:hAnsi="宋体" w:eastAsia="宋体" w:cs="宋体"/>
          <w:color w:val="000000"/>
          <w:szCs w:val="28"/>
          <w:lang w:val="zh-CN"/>
        </w:rPr>
      </w:pPr>
      <w:r>
        <w:rPr>
          <w:rFonts w:hint="eastAsia" w:ascii="宋体" w:hAnsi="宋体" w:eastAsia="宋体" w:cs="宋体"/>
          <w:color w:val="000000"/>
          <w:szCs w:val="28"/>
          <w:lang w:val="zh-CN"/>
        </w:rPr>
        <w:t xml:space="preserve">类似项目一览表</w:t>
      </w:r>
      <w:r/>
    </w:p>
    <w:p>
      <w:pPr>
        <w:pStyle w:val="881"/>
        <w:ind w:firstLine="0"/>
        <w:spacing w:line="360" w:lineRule="auto"/>
        <w:rPr>
          <w:rFonts w:hint="eastAsia" w:ascii="宋体" w:hAnsi="宋体" w:cs="微软雅黑"/>
          <w:bCs/>
          <w:color w:val="000000"/>
        </w:rPr>
      </w:pPr>
      <w:r>
        <w:rPr>
          <w:rFonts w:hint="eastAsia" w:ascii="宋体" w:hAnsi="宋体" w:cs="微软雅黑"/>
          <w:color w:val="000000"/>
        </w:rPr>
        <w:t xml:space="preserve">项目</w:t>
      </w:r>
      <w:r>
        <w:rPr>
          <w:rFonts w:hint="eastAsia" w:ascii="宋体" w:hAnsi="宋体" w:cs="微软雅黑"/>
          <w:color w:val="000000"/>
          <w:lang w:val="zh-CN"/>
        </w:rPr>
        <w:t xml:space="preserve">编号：</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98"/>
        <w:gridCol w:w="1913"/>
        <w:gridCol w:w="2450"/>
        <w:gridCol w:w="1575"/>
        <w:gridCol w:w="1808"/>
        <w:gridCol w:w="1092"/>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序号</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项目名称</w:t>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采购单位</w:t>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签订时间</w:t>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合同金额（万元）</w:t>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1</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2</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3</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4</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t xml:space="preserve">5</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81"/>
              <w:ind w:firstLine="0"/>
              <w:jc w:val="center"/>
              <w:rPr>
                <w:rFonts w:hint="eastAsia" w:ascii="宋体" w:hAnsi="宋体" w:cs="微软雅黑"/>
                <w:bCs/>
                <w:color w:val="000000"/>
              </w:rPr>
            </w:pPr>
            <w:r>
              <w:rPr>
                <w:rFonts w:hint="eastAsia" w:ascii="宋体" w:hAnsi="宋体" w:cs="微软雅黑"/>
                <w:bCs/>
                <w:color w:val="000000"/>
              </w:rPr>
            </w:r>
            <w:r/>
          </w:p>
        </w:tc>
      </w:tr>
    </w:tbl>
    <w:p>
      <w:pPr>
        <w:pStyle w:val="881"/>
        <w:ind w:firstLine="0"/>
        <w:spacing w:line="360" w:lineRule="auto"/>
        <w:rPr>
          <w:rFonts w:hint="eastAsia" w:ascii="宋体" w:hAnsi="宋体" w:cs="微软雅黑"/>
          <w:bCs/>
          <w:color w:val="000000"/>
        </w:rPr>
      </w:pPr>
      <w:r>
        <w:rPr>
          <w:rFonts w:hint="eastAsia" w:ascii="宋体" w:hAnsi="宋体" w:cs="微软雅黑"/>
          <w:bCs/>
          <w:color w:val="000000"/>
        </w:rPr>
      </w:r>
      <w:r/>
    </w:p>
    <w:p>
      <w:pPr>
        <w:pStyle w:val="881"/>
        <w:ind w:firstLine="0"/>
        <w:spacing w:line="360" w:lineRule="auto"/>
        <w:rPr>
          <w:rFonts w:hint="eastAsia" w:ascii="宋体" w:hAnsi="宋体" w:cs="微软雅黑"/>
          <w:bCs/>
          <w:color w:val="000000"/>
        </w:rPr>
      </w:pPr>
      <w:r>
        <w:rPr>
          <w:rFonts w:hint="eastAsia" w:ascii="宋体" w:hAnsi="宋体" w:cs="微软雅黑"/>
          <w:bCs/>
          <w:color w:val="000000"/>
        </w:rPr>
        <w:t xml:space="preserve">注：供应商应按采购文件要求提供证明材料，否则将不作为评标的依据。</w:t>
      </w:r>
      <w:r/>
    </w:p>
    <w:p>
      <w:pPr>
        <w:pStyle w:val="881"/>
        <w:ind w:firstLine="0"/>
        <w:jc w:val="center"/>
        <w:spacing w:line="360" w:lineRule="auto"/>
        <w:rPr>
          <w:rFonts w:hint="eastAsia" w:ascii="宋体" w:hAnsi="宋体" w:cs="微软雅黑"/>
          <w:bCs/>
          <w:color w:val="000000"/>
        </w:rPr>
      </w:pPr>
      <w:r>
        <w:rPr>
          <w:rFonts w:hint="eastAsia" w:ascii="宋体" w:hAnsi="宋体" w:cs="微软雅黑"/>
          <w:bCs/>
          <w:color w:val="000000"/>
        </w:rPr>
      </w:r>
      <w:r/>
    </w:p>
    <w:p>
      <w:pPr>
        <w:pStyle w:val="881"/>
        <w:ind w:firstLine="0"/>
        <w:jc w:val="center"/>
        <w:spacing w:line="360" w:lineRule="auto"/>
        <w:rPr>
          <w:rFonts w:hint="eastAsia" w:ascii="宋体" w:hAnsi="宋体" w:cs="微软雅黑"/>
          <w:bCs/>
          <w:color w:val="000000"/>
        </w:rPr>
      </w:pPr>
      <w:r>
        <w:rPr>
          <w:rFonts w:hint="eastAsia" w:ascii="宋体" w:hAnsi="宋体" w:cs="微软雅黑"/>
          <w:bCs/>
          <w:color w:val="000000"/>
        </w:rPr>
      </w:r>
      <w:r/>
    </w:p>
    <w:p>
      <w:pPr>
        <w:ind w:firstLine="210"/>
        <w:spacing w:line="360" w:lineRule="auto"/>
        <w:rPr>
          <w:rFonts w:hint="eastAsia" w:ascii="宋体" w:hAnsi="宋体" w:cs="微软雅黑"/>
          <w:color w:val="000000"/>
        </w:rPr>
      </w:pPr>
      <w:r>
        <w:rPr>
          <w:rFonts w:hint="eastAsia" w:ascii="宋体" w:hAnsi="宋体" w:cs="微软雅黑"/>
          <w:color w:val="000000"/>
          <w:lang w:val="zh-CN"/>
        </w:rPr>
        <w:t xml:space="preserve">供应商（公章）：</w:t>
      </w:r>
      <w:r/>
    </w:p>
    <w:p>
      <w:pPr>
        <w:ind w:firstLine="210"/>
        <w:spacing w:line="360" w:lineRule="auto"/>
        <w:rPr>
          <w:rFonts w:hint="eastAsia" w:ascii="宋体" w:hAnsi="宋体" w:cs="微软雅黑"/>
          <w:color w:val="000000"/>
        </w:rPr>
      </w:pPr>
      <w:r>
        <w:rPr>
          <w:rFonts w:hint="eastAsia" w:ascii="宋体" w:hAnsi="宋体" w:cs="微软雅黑"/>
          <w:color w:val="000000"/>
          <w:lang w:val="zh-CN"/>
        </w:rPr>
        <w:t xml:space="preserve">法定代表人或代理人：（签字或签章）</w:t>
      </w:r>
      <w:r/>
    </w:p>
    <w:p>
      <w:pPr>
        <w:ind w:firstLine="210"/>
        <w:spacing w:line="360" w:lineRule="auto"/>
        <w:rPr>
          <w:rFonts w:hint="eastAsia" w:ascii="宋体" w:hAnsi="宋体" w:cs="微软雅黑"/>
          <w:color w:val="000000"/>
          <w:lang w:val="zh-CN"/>
        </w:rPr>
      </w:pPr>
      <w:r>
        <w:rPr>
          <w:rFonts w:hint="eastAsia" w:ascii="宋体" w:hAnsi="宋体" w:cs="微软雅黑"/>
          <w:color w:val="000000"/>
          <w:lang w:val="zh-CN"/>
        </w:rPr>
        <w:t xml:space="preserve">日期：年月日</w:t>
      </w:r>
      <w:r/>
    </w:p>
    <w:p>
      <w:pPr>
        <w:pStyle w:val="883"/>
        <w:rPr>
          <w:color w:val="000000"/>
        </w:rPr>
      </w:pPr>
      <w:r>
        <w:rPr>
          <w:color w:val="000000"/>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目录八、</w:t>
      </w:r>
      <w:r>
        <w:rPr>
          <w:rFonts w:hint="eastAsia" w:ascii="宋体" w:hAnsi="宋体" w:cs="宋体"/>
          <w:color w:val="000000"/>
          <w:sz w:val="21"/>
          <w:szCs w:val="21"/>
          <w:lang w:val="zh-CN"/>
        </w:rPr>
        <w:t xml:space="preserve">拟投入本项目人员一览表</w:t>
      </w:r>
      <w:r/>
    </w:p>
    <w:p>
      <w:pPr>
        <w:pStyle w:val="871"/>
        <w:jc w:val="center"/>
        <w:spacing w:before="0" w:after="0" w:line="360" w:lineRule="auto"/>
        <w:rPr>
          <w:rFonts w:hint="eastAsia" w:ascii="宋体" w:hAnsi="宋体" w:eastAsia="宋体" w:cs="宋体"/>
          <w:color w:val="000000"/>
          <w:szCs w:val="28"/>
          <w:lang w:val="zh-CN"/>
        </w:rPr>
      </w:pPr>
      <w:r>
        <w:rPr>
          <w:rFonts w:hint="eastAsia" w:ascii="宋体" w:hAnsi="宋体" w:eastAsia="宋体" w:cs="宋体"/>
          <w:color w:val="000000"/>
          <w:szCs w:val="28"/>
          <w:lang w:val="zh-CN"/>
        </w:rPr>
        <w:t xml:space="preserve">拟投入本项目人员一览表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4"/>
        <w:gridCol w:w="1584"/>
        <w:gridCol w:w="1244"/>
        <w:gridCol w:w="1244"/>
        <w:gridCol w:w="1245"/>
        <w:gridCol w:w="1245"/>
        <w:gridCol w:w="1245"/>
      </w:tblGrid>
      <w:tr>
        <w:trPr>
          <w:jc w:val="center"/>
          <w:trHeight w:val="312"/>
        </w:trPr>
        <w:tc>
          <w:tcPr>
            <w:tcW w:w="904" w:type="dxa"/>
            <w:vAlign w:val="center"/>
            <w:vMerge w:val="restart"/>
            <w:textDirection w:val="lrTb"/>
            <w:noWrap w:val="false"/>
          </w:tcPr>
          <w:p>
            <w:pPr>
              <w:jc w:val="center"/>
              <w:rPr>
                <w:color w:val="000000"/>
                <w:lang w:val="zh-CN"/>
              </w:rPr>
            </w:pPr>
            <w:r>
              <w:rPr>
                <w:rFonts w:hint="eastAsia"/>
                <w:color w:val="000000"/>
                <w:lang w:val="zh-CN"/>
              </w:rPr>
              <w:t xml:space="preserve">序号</w:t>
            </w:r>
            <w:r/>
          </w:p>
        </w:tc>
        <w:tc>
          <w:tcPr>
            <w:tcW w:w="1584" w:type="dxa"/>
            <w:vAlign w:val="center"/>
            <w:vMerge w:val="restart"/>
            <w:textDirection w:val="lrTb"/>
            <w:noWrap w:val="false"/>
          </w:tcPr>
          <w:p>
            <w:pPr>
              <w:jc w:val="center"/>
              <w:rPr>
                <w:color w:val="000000"/>
                <w:lang w:val="zh-CN"/>
              </w:rPr>
            </w:pPr>
            <w:r>
              <w:rPr>
                <w:rFonts w:hint="eastAsia"/>
                <w:color w:val="000000"/>
                <w:lang w:val="zh-CN"/>
              </w:rPr>
              <w:t xml:space="preserve">本项目任职</w:t>
            </w:r>
            <w:r/>
          </w:p>
        </w:tc>
        <w:tc>
          <w:tcPr>
            <w:tcW w:w="1244" w:type="dxa"/>
            <w:vAlign w:val="center"/>
            <w:vMerge w:val="restart"/>
            <w:textDirection w:val="lrTb"/>
            <w:noWrap w:val="false"/>
          </w:tcPr>
          <w:p>
            <w:pPr>
              <w:jc w:val="center"/>
              <w:rPr>
                <w:color w:val="000000"/>
                <w:lang w:val="zh-CN"/>
              </w:rPr>
            </w:pPr>
            <w:r>
              <w:rPr>
                <w:rFonts w:hint="eastAsia"/>
                <w:color w:val="000000"/>
                <w:lang w:val="zh-CN"/>
              </w:rPr>
              <w:t xml:space="preserve">姓名</w:t>
            </w:r>
            <w:r/>
          </w:p>
        </w:tc>
        <w:tc>
          <w:tcPr>
            <w:tcW w:w="1244" w:type="dxa"/>
            <w:vAlign w:val="center"/>
            <w:vMerge w:val="restart"/>
            <w:textDirection w:val="lrTb"/>
            <w:noWrap w:val="false"/>
          </w:tcPr>
          <w:p>
            <w:pPr>
              <w:jc w:val="center"/>
              <w:rPr>
                <w:color w:val="000000"/>
                <w:lang w:val="zh-CN"/>
              </w:rPr>
            </w:pPr>
            <w:r>
              <w:rPr>
                <w:rFonts w:hint="eastAsia"/>
                <w:color w:val="000000"/>
                <w:lang w:val="zh-CN"/>
              </w:rPr>
              <w:t xml:space="preserve">性别</w:t>
            </w:r>
            <w:r/>
          </w:p>
        </w:tc>
        <w:tc>
          <w:tcPr>
            <w:gridSpan w:val="2"/>
            <w:tcW w:w="2490" w:type="dxa"/>
            <w:vAlign w:val="center"/>
            <w:textDirection w:val="lrTb"/>
            <w:noWrap w:val="false"/>
          </w:tcPr>
          <w:p>
            <w:pPr>
              <w:jc w:val="center"/>
              <w:rPr>
                <w:color w:val="000000"/>
                <w:lang w:val="zh-CN"/>
              </w:rPr>
            </w:pPr>
            <w:r>
              <w:rPr>
                <w:rFonts w:hint="eastAsia"/>
                <w:color w:val="000000"/>
                <w:lang w:val="zh-CN"/>
              </w:rPr>
              <w:t xml:space="preserve">执业或职业资格证明</w:t>
            </w:r>
            <w:r/>
          </w:p>
        </w:tc>
        <w:tc>
          <w:tcPr>
            <w:tcW w:w="1245" w:type="dxa"/>
            <w:vAlign w:val="center"/>
            <w:vMerge w:val="restart"/>
            <w:textDirection w:val="lrTb"/>
            <w:noWrap w:val="false"/>
          </w:tcPr>
          <w:p>
            <w:pPr>
              <w:jc w:val="center"/>
              <w:rPr>
                <w:color w:val="000000"/>
                <w:lang w:val="zh-CN"/>
              </w:rPr>
            </w:pPr>
            <w:r>
              <w:rPr>
                <w:rFonts w:hint="eastAsia"/>
                <w:color w:val="000000"/>
                <w:lang w:val="zh-CN"/>
              </w:rPr>
              <w:t xml:space="preserve">备注</w:t>
            </w:r>
            <w:r/>
          </w:p>
        </w:tc>
      </w:tr>
      <w:tr>
        <w:trPr>
          <w:jc w:val="center"/>
          <w:trHeight w:val="312"/>
        </w:trPr>
        <w:tc>
          <w:tcPr>
            <w:tcW w:w="904" w:type="dxa"/>
            <w:vAlign w:val="center"/>
            <w:vMerge w:val="continue"/>
            <w:textDirection w:val="lrTb"/>
            <w:noWrap w:val="false"/>
          </w:tcPr>
          <w:p>
            <w:pPr>
              <w:jc w:val="center"/>
              <w:rPr>
                <w:color w:val="000000"/>
                <w:lang w:val="zh-CN"/>
              </w:rPr>
            </w:pPr>
            <w:r>
              <w:rPr>
                <w:color w:val="000000"/>
                <w:lang w:val="zh-CN"/>
              </w:rPr>
            </w:r>
            <w:r/>
          </w:p>
        </w:tc>
        <w:tc>
          <w:tcPr>
            <w:tcW w:w="1584" w:type="dxa"/>
            <w:vAlign w:val="center"/>
            <w:vMerge w:val="continue"/>
            <w:textDirection w:val="lrTb"/>
            <w:noWrap w:val="false"/>
          </w:tcPr>
          <w:p>
            <w:pPr>
              <w:jc w:val="center"/>
              <w:rPr>
                <w:color w:val="000000"/>
                <w:lang w:val="zh-CN"/>
              </w:rPr>
            </w:pPr>
            <w:r>
              <w:rPr>
                <w:color w:val="000000"/>
                <w:lang w:val="zh-CN"/>
              </w:rPr>
            </w:r>
            <w:r/>
          </w:p>
        </w:tc>
        <w:tc>
          <w:tcPr>
            <w:tcW w:w="1244" w:type="dxa"/>
            <w:vAlign w:val="center"/>
            <w:vMerge w:val="continue"/>
            <w:textDirection w:val="lrTb"/>
            <w:noWrap w:val="false"/>
          </w:tcPr>
          <w:p>
            <w:pPr>
              <w:jc w:val="center"/>
              <w:rPr>
                <w:color w:val="000000"/>
                <w:lang w:val="zh-CN"/>
              </w:rPr>
            </w:pPr>
            <w:r>
              <w:rPr>
                <w:color w:val="000000"/>
                <w:lang w:val="zh-CN"/>
              </w:rPr>
            </w:r>
            <w:r/>
          </w:p>
        </w:tc>
        <w:tc>
          <w:tcPr>
            <w:tcW w:w="1244" w:type="dxa"/>
            <w:vAlign w:val="center"/>
            <w:vMerge w:val="continue"/>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rFonts w:hint="eastAsia"/>
                <w:color w:val="000000"/>
                <w:lang w:val="zh-CN"/>
              </w:rPr>
              <w:t xml:space="preserve">证书名称</w:t>
            </w:r>
            <w:r/>
          </w:p>
        </w:tc>
        <w:tc>
          <w:tcPr>
            <w:tcW w:w="1245" w:type="dxa"/>
            <w:vAlign w:val="center"/>
            <w:textDirection w:val="lrTb"/>
            <w:noWrap w:val="false"/>
          </w:tcPr>
          <w:p>
            <w:pPr>
              <w:jc w:val="center"/>
              <w:rPr>
                <w:color w:val="000000"/>
                <w:lang w:val="zh-CN"/>
              </w:rPr>
            </w:pPr>
            <w:r>
              <w:rPr>
                <w:rFonts w:hint="eastAsia"/>
                <w:color w:val="000000"/>
                <w:lang w:val="zh-CN"/>
              </w:rPr>
              <w:t xml:space="preserve">证号</w:t>
            </w:r>
            <w:r/>
          </w:p>
        </w:tc>
        <w:tc>
          <w:tcPr>
            <w:tcW w:w="1245" w:type="dxa"/>
            <w:vMerge w:val="continue"/>
            <w:textDirection w:val="lrTb"/>
            <w:noWrap w:val="false"/>
          </w:tcPr>
          <w:p>
            <w:pPr>
              <w:rPr>
                <w:color w:val="000000"/>
                <w:lang w:val="zh-CN"/>
              </w:rPr>
            </w:pPr>
            <w:r>
              <w:rPr>
                <w:color w:val="000000"/>
                <w:lang w:val="zh-CN"/>
              </w:rPr>
            </w:r>
            <w:r/>
          </w:p>
        </w:tc>
      </w:tr>
      <w:tr>
        <w:trPr>
          <w:jc w:val="center"/>
          <w:trHeight w:val="567"/>
        </w:trPr>
        <w:tc>
          <w:tcPr>
            <w:tcW w:w="904" w:type="dxa"/>
            <w:vAlign w:val="center"/>
            <w:textDirection w:val="lrTb"/>
            <w:noWrap w:val="false"/>
          </w:tcPr>
          <w:p>
            <w:pPr>
              <w:jc w:val="center"/>
              <w:rPr>
                <w:color w:val="000000"/>
                <w:lang w:val="zh-CN"/>
              </w:rPr>
            </w:pPr>
            <w:r>
              <w:rPr>
                <w:color w:val="000000"/>
                <w:lang w:val="zh-CN"/>
              </w:rPr>
            </w:r>
            <w:r/>
          </w:p>
        </w:tc>
        <w:tc>
          <w:tcPr>
            <w:tcW w:w="158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r>
      <w:tr>
        <w:trPr>
          <w:jc w:val="center"/>
          <w:trHeight w:val="567"/>
        </w:trPr>
        <w:tc>
          <w:tcPr>
            <w:tcW w:w="904" w:type="dxa"/>
            <w:vAlign w:val="center"/>
            <w:textDirection w:val="lrTb"/>
            <w:noWrap w:val="false"/>
          </w:tcPr>
          <w:p>
            <w:pPr>
              <w:jc w:val="center"/>
              <w:rPr>
                <w:color w:val="000000"/>
                <w:lang w:val="zh-CN"/>
              </w:rPr>
            </w:pPr>
            <w:r>
              <w:rPr>
                <w:color w:val="000000"/>
                <w:lang w:val="zh-CN"/>
              </w:rPr>
            </w:r>
            <w:r/>
          </w:p>
        </w:tc>
        <w:tc>
          <w:tcPr>
            <w:tcW w:w="158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r>
      <w:tr>
        <w:trPr>
          <w:jc w:val="center"/>
          <w:trHeight w:val="567"/>
        </w:trPr>
        <w:tc>
          <w:tcPr>
            <w:tcW w:w="904" w:type="dxa"/>
            <w:vAlign w:val="center"/>
            <w:textDirection w:val="lrTb"/>
            <w:noWrap w:val="false"/>
          </w:tcPr>
          <w:p>
            <w:pPr>
              <w:jc w:val="center"/>
              <w:rPr>
                <w:color w:val="000000"/>
                <w:lang w:val="zh-CN"/>
              </w:rPr>
            </w:pPr>
            <w:r>
              <w:rPr>
                <w:color w:val="000000"/>
                <w:lang w:val="zh-CN"/>
              </w:rPr>
            </w:r>
            <w:r/>
          </w:p>
        </w:tc>
        <w:tc>
          <w:tcPr>
            <w:tcW w:w="158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r>
      <w:tr>
        <w:trPr>
          <w:jc w:val="center"/>
          <w:trHeight w:val="567"/>
        </w:trPr>
        <w:tc>
          <w:tcPr>
            <w:tcW w:w="904" w:type="dxa"/>
            <w:vAlign w:val="center"/>
            <w:textDirection w:val="lrTb"/>
            <w:noWrap w:val="false"/>
          </w:tcPr>
          <w:p>
            <w:pPr>
              <w:jc w:val="center"/>
              <w:rPr>
                <w:color w:val="000000"/>
                <w:lang w:val="zh-CN"/>
              </w:rPr>
            </w:pPr>
            <w:r>
              <w:rPr>
                <w:color w:val="000000"/>
                <w:lang w:val="zh-CN"/>
              </w:rPr>
            </w:r>
            <w:r/>
          </w:p>
        </w:tc>
        <w:tc>
          <w:tcPr>
            <w:tcW w:w="158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r>
      <w:tr>
        <w:trPr>
          <w:jc w:val="center"/>
          <w:trHeight w:val="567"/>
        </w:trPr>
        <w:tc>
          <w:tcPr>
            <w:tcW w:w="904" w:type="dxa"/>
            <w:vAlign w:val="center"/>
            <w:textDirection w:val="lrTb"/>
            <w:noWrap w:val="false"/>
          </w:tcPr>
          <w:p>
            <w:pPr>
              <w:jc w:val="center"/>
              <w:rPr>
                <w:color w:val="000000"/>
                <w:lang w:val="zh-CN"/>
              </w:rPr>
            </w:pPr>
            <w:r>
              <w:rPr>
                <w:color w:val="000000"/>
                <w:lang w:val="zh-CN"/>
              </w:rPr>
            </w:r>
            <w:r/>
          </w:p>
        </w:tc>
        <w:tc>
          <w:tcPr>
            <w:tcW w:w="158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r>
      <w:tr>
        <w:trPr>
          <w:jc w:val="center"/>
          <w:trHeight w:val="567"/>
        </w:trPr>
        <w:tc>
          <w:tcPr>
            <w:tcW w:w="904" w:type="dxa"/>
            <w:vAlign w:val="center"/>
            <w:textDirection w:val="lrTb"/>
            <w:noWrap w:val="false"/>
          </w:tcPr>
          <w:p>
            <w:pPr>
              <w:jc w:val="center"/>
              <w:rPr>
                <w:color w:val="000000"/>
                <w:lang w:val="zh-CN"/>
              </w:rPr>
            </w:pPr>
            <w:r>
              <w:rPr>
                <w:color w:val="000000"/>
                <w:lang w:val="zh-CN"/>
              </w:rPr>
            </w:r>
            <w:r/>
          </w:p>
        </w:tc>
        <w:tc>
          <w:tcPr>
            <w:tcW w:w="158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r>
      <w:tr>
        <w:trPr>
          <w:jc w:val="center"/>
          <w:trHeight w:val="567"/>
        </w:trPr>
        <w:tc>
          <w:tcPr>
            <w:tcW w:w="904" w:type="dxa"/>
            <w:vAlign w:val="center"/>
            <w:textDirection w:val="lrTb"/>
            <w:noWrap w:val="false"/>
          </w:tcPr>
          <w:p>
            <w:pPr>
              <w:jc w:val="center"/>
              <w:rPr>
                <w:color w:val="000000"/>
                <w:lang w:val="zh-CN"/>
              </w:rPr>
            </w:pPr>
            <w:r>
              <w:rPr>
                <w:color w:val="000000"/>
                <w:lang w:val="zh-CN"/>
              </w:rPr>
            </w:r>
            <w:r/>
          </w:p>
        </w:tc>
        <w:tc>
          <w:tcPr>
            <w:tcW w:w="158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4"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c>
          <w:tcPr>
            <w:tcW w:w="1245" w:type="dxa"/>
            <w:vAlign w:val="center"/>
            <w:textDirection w:val="lrTb"/>
            <w:noWrap w:val="false"/>
          </w:tcPr>
          <w:p>
            <w:pPr>
              <w:jc w:val="center"/>
              <w:rPr>
                <w:color w:val="000000"/>
                <w:lang w:val="zh-CN"/>
              </w:rPr>
            </w:pPr>
            <w:r>
              <w:rPr>
                <w:color w:val="000000"/>
                <w:lang w:val="zh-CN"/>
              </w:rPr>
            </w:r>
            <w:r/>
          </w:p>
        </w:tc>
      </w:tr>
    </w:tbl>
    <w:p>
      <w:pPr>
        <w:ind w:firstLine="420"/>
        <w:spacing w:line="360" w:lineRule="auto"/>
        <w:rPr>
          <w:color w:val="000000"/>
          <w:lang w:val="zh-CN"/>
        </w:rPr>
      </w:pPr>
      <w:r>
        <w:rPr>
          <w:rFonts w:hint="eastAsia"/>
          <w:color w:val="000000"/>
          <w:lang w:val="zh-CN"/>
        </w:rPr>
        <w:t xml:space="preserve">注：</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供应商（公章）：</w:t>
      </w:r>
      <w:r/>
    </w:p>
    <w:p>
      <w:pPr>
        <w:ind w:firstLine="420"/>
        <w:spacing w:line="360" w:lineRule="auto"/>
        <w:rPr>
          <w:rFonts w:hint="eastAsia" w:ascii="宋体" w:hAnsi="宋体" w:cs="微软雅黑"/>
          <w:color w:val="000000"/>
        </w:rPr>
      </w:pPr>
      <w:r>
        <w:rPr>
          <w:rFonts w:hint="eastAsia" w:ascii="宋体" w:hAnsi="宋体" w:cs="微软雅黑"/>
          <w:color w:val="000000"/>
          <w:lang w:val="zh-CN"/>
        </w:rPr>
        <w:t xml:space="preserve">法定代表人或代理人：（签字或签章）</w:t>
      </w:r>
      <w:r/>
    </w:p>
    <w:p>
      <w:pPr>
        <w:ind w:firstLine="420"/>
        <w:spacing w:line="360" w:lineRule="auto"/>
        <w:rPr>
          <w:rFonts w:hint="eastAsia" w:ascii="宋体" w:hAnsi="宋体" w:cs="微软雅黑"/>
          <w:color w:val="000000"/>
          <w:lang w:val="zh-CN"/>
        </w:rPr>
      </w:pPr>
      <w:r>
        <w:rPr>
          <w:rFonts w:hint="eastAsia" w:ascii="宋体" w:hAnsi="宋体" w:cs="微软雅黑"/>
          <w:color w:val="000000"/>
          <w:lang w:val="zh-CN"/>
        </w:rPr>
        <w:t xml:space="preserve">日期：年月日</w:t>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ascii="宋体" w:hAnsi="宋体" w:cs="宋体"/>
          <w:color w:val="000000"/>
          <w:sz w:val="21"/>
          <w:szCs w:val="21"/>
          <w:lang w:val="zh-CN"/>
        </w:rPr>
        <w:t xml:space="preserve">目录九</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项目实施方案</w:t>
      </w:r>
      <w:r>
        <w:rPr>
          <w:rFonts w:hint="eastAsia" w:ascii="宋体" w:hAnsi="宋体" w:cs="宋体"/>
          <w:color w:val="000000"/>
          <w:sz w:val="21"/>
          <w:szCs w:val="21"/>
          <w:lang w:val="zh-CN"/>
        </w:rPr>
        <w:t xml:space="preserve">（格式自拟）</w:t>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rPr>
          <w:color w:val="000000"/>
          <w:lang w:val="zh-CN"/>
        </w:rPr>
      </w:pPr>
      <w:r>
        <w:rPr>
          <w:color w:val="000000"/>
          <w:lang w:val="zh-CN"/>
        </w:rPr>
      </w:r>
      <w:r/>
    </w:p>
    <w:p>
      <w:pPr>
        <w:pStyle w:val="880"/>
        <w:rPr>
          <w:color w:val="000000"/>
          <w:lang w:val="zh-CN"/>
        </w:rPr>
      </w:pPr>
      <w:r>
        <w:rPr>
          <w:color w:val="000000"/>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目录十：服务承诺（格式自拟）</w:t>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rPr>
          <w:color w:val="000000"/>
          <w:lang w:val="zh-CN"/>
        </w:rPr>
      </w:pPr>
      <w:r>
        <w:rPr>
          <w:color w:val="000000"/>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keepLines w:val="0"/>
        <w:keepNext w:val="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目录十一：</w:t>
      </w:r>
      <w:r>
        <w:rPr>
          <w:rFonts w:hint="eastAsia" w:ascii="宋体" w:hAnsi="宋体" w:cs="宋体"/>
          <w:color w:val="000000"/>
          <w:sz w:val="21"/>
          <w:szCs w:val="21"/>
          <w:lang w:val="zh-CN"/>
        </w:rPr>
        <w:t xml:space="preserve">投标需要的其他证明文件及材料（如有）</w:t>
      </w:r>
      <w:r/>
    </w:p>
    <w:p>
      <w:pPr>
        <w:pStyle w:val="871"/>
        <w:jc w:val="center"/>
        <w:spacing w:before="0" w:after="0" w:line="360" w:lineRule="auto"/>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投标需要的其他证明文件及材料</w:t>
      </w:r>
      <w:r/>
    </w:p>
    <w:p>
      <w:pPr>
        <w:pStyle w:val="883"/>
        <w:rPr>
          <w:color w:val="000000"/>
          <w:lang w:val="zh-CN"/>
        </w:rPr>
      </w:pPr>
      <w:r>
        <w:rPr>
          <w:color w:val="000000"/>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附件一、中小企业声明函格式（如有）</w:t>
      </w:r>
      <w:r/>
    </w:p>
    <w:p>
      <w:pPr>
        <w:jc w:val="center"/>
        <w:rPr>
          <w:color w:val="000000"/>
          <w:lang w:val="zh-CN"/>
        </w:rPr>
      </w:pPr>
      <w:r>
        <w:rPr>
          <w:rFonts w:hint="eastAsia" w:ascii="黑体" w:hAnsi="Arial" w:eastAsia="黑体"/>
          <w:bCs/>
          <w:color w:val="000000"/>
          <w:sz w:val="32"/>
          <w:szCs w:val="32"/>
          <w:lang w:val="zh-CN"/>
        </w:rPr>
        <w:t xml:space="preserve">中小企业声明函（工程、服务）</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本公司</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（联合体）郑重声明，根据《政府采购促进中小企业发展管理办法》（财库﹝2020﹞46 号）的规定，本公司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（联合体）参加</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
          <w:iCs/>
          <w:color w:val="000000"/>
          <w:szCs w:val="21"/>
          <w:lang w:bidi="ar"/>
        </w:rPr>
        <w:t xml:space="preserve">（单位名称）</w:t>
      </w:r>
      <w:r>
        <w:rPr>
          <w:rFonts w:hint="eastAsia" w:ascii="宋体" w:hAnsi="宋体" w:cs="宋体"/>
          <w:color w:val="000000"/>
          <w:szCs w:val="21"/>
          <w:lang w:bidi="ar"/>
        </w:rPr>
        <w:t xml:space="preserve">的 </w:t>
      </w:r>
      <w:r>
        <w:rPr>
          <w:rFonts w:hint="eastAsia" w:ascii="宋体" w:hAnsi="宋体" w:cs="宋体"/>
          <w:color w:val="000000"/>
          <w:szCs w:val="21"/>
          <w:u w:val="single"/>
          <w:lang w:bidi="ar"/>
        </w:rPr>
        <w:t xml:space="preserve">           </w:t>
      </w:r>
      <w:r>
        <w:rPr>
          <w:rFonts w:hint="eastAsia" w:ascii="宋体" w:hAnsi="宋体" w:cs="宋体"/>
          <w:i/>
          <w:iCs/>
          <w:color w:val="000000"/>
          <w:szCs w:val="21"/>
          <w:lang w:bidi="ar"/>
        </w:rPr>
        <w:t xml:space="preserve">（项目名称）</w:t>
      </w:r>
      <w:r>
        <w:rPr>
          <w:rFonts w:hint="eastAsia" w:ascii="宋体" w:hAnsi="宋体" w:cs="宋体"/>
          <w:color w:val="000000"/>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（标的名称） </w:t>
      </w:r>
      <w:r>
        <w:rPr>
          <w:rFonts w:hint="eastAsia" w:ascii="宋体" w:hAnsi="宋体" w:cs="宋体"/>
          <w:color w:val="000000"/>
          <w:szCs w:val="21"/>
          <w:lang w:bidi="ar"/>
        </w:rPr>
        <w:t xml:space="preserve">，属于</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（采购文件中明确的所属行业）</w:t>
      </w:r>
      <w:r>
        <w:rPr>
          <w:rFonts w:hint="eastAsia" w:ascii="宋体" w:hAnsi="宋体" w:cs="宋体"/>
          <w:color w:val="000000"/>
          <w:szCs w:val="21"/>
          <w:lang w:bidi="ar"/>
        </w:rPr>
        <w:t xml:space="preserve">；承建（承接）企业为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（企业名称）</w:t>
      </w:r>
      <w:r>
        <w:rPr>
          <w:rFonts w:hint="eastAsia" w:ascii="宋体" w:hAnsi="宋体" w:cs="宋体"/>
          <w:color w:val="000000"/>
          <w:szCs w:val="21"/>
          <w:lang w:bidi="ar"/>
        </w:rPr>
        <w:t xml:space="preserve">，从业人员</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人，营业收入为</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万元，资产总额为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万元</w:t>
      </w:r>
      <w:r>
        <w:rPr>
          <w:rFonts w:hint="eastAsia" w:ascii="宋体" w:hAnsi="宋体" w:cs="宋体"/>
          <w:color w:val="000000"/>
          <w:szCs w:val="21"/>
          <w:vertAlign w:val="superscript"/>
          <w:lang w:bidi="ar"/>
        </w:rPr>
        <w:t xml:space="preserve">1</w:t>
      </w:r>
      <w:r>
        <w:rPr>
          <w:rFonts w:hint="eastAsia" w:ascii="宋体" w:hAnsi="宋体" w:cs="宋体"/>
          <w:color w:val="000000"/>
          <w:szCs w:val="21"/>
          <w:lang w:bidi="ar"/>
        </w:rPr>
        <w:t xml:space="preserve">，属于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（中型企业、小型企业、微型企业）</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（标的名称） </w:t>
      </w:r>
      <w:r>
        <w:rPr>
          <w:rFonts w:hint="eastAsia" w:ascii="宋体" w:hAnsi="宋体" w:cs="宋体"/>
          <w:color w:val="000000"/>
          <w:szCs w:val="21"/>
          <w:lang w:bidi="ar"/>
        </w:rPr>
        <w:t xml:space="preserve">，属于</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（采购文件中明确的所属行业）</w:t>
      </w:r>
      <w:r>
        <w:rPr>
          <w:rFonts w:hint="eastAsia" w:ascii="宋体" w:hAnsi="宋体" w:cs="宋体"/>
          <w:color w:val="000000"/>
          <w:szCs w:val="21"/>
          <w:lang w:bidi="ar"/>
        </w:rPr>
        <w:t xml:space="preserve">；承建（承接）企业为 </w:t>
      </w:r>
      <w:r>
        <w:rPr>
          <w:rFonts w:hint="eastAsia" w:ascii="宋体" w:hAnsi="宋体" w:cs="宋体"/>
          <w:color w:val="000000"/>
          <w:szCs w:val="21"/>
          <w:u w:val="single"/>
          <w:lang w:bidi="ar"/>
        </w:rPr>
        <w:t xml:space="preserve">           </w:t>
      </w:r>
      <w:r>
        <w:rPr>
          <w:rFonts w:hint="eastAsia" w:ascii="宋体" w:hAnsi="宋体" w:cs="宋体"/>
          <w:iCs/>
          <w:color w:val="000000"/>
          <w:szCs w:val="21"/>
          <w:lang w:bidi="ar"/>
        </w:rPr>
        <w:t xml:space="preserve">（企业名称）</w:t>
      </w:r>
      <w:r>
        <w:rPr>
          <w:rFonts w:hint="eastAsia" w:ascii="宋体" w:hAnsi="宋体" w:cs="宋体"/>
          <w:color w:val="000000"/>
          <w:szCs w:val="21"/>
          <w:lang w:bidi="ar"/>
        </w:rPr>
        <w:t xml:space="preserve">，从业人员</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人，营业收入为</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万元，资产总额为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万元</w:t>
      </w:r>
      <w:r>
        <w:rPr>
          <w:rFonts w:hint="eastAsia" w:ascii="宋体" w:hAnsi="宋体" w:cs="宋体"/>
          <w:color w:val="000000"/>
          <w:szCs w:val="21"/>
          <w:vertAlign w:val="superscript"/>
          <w:lang w:bidi="ar"/>
        </w:rPr>
        <w:t xml:space="preserve">1</w:t>
      </w:r>
      <w:r>
        <w:rPr>
          <w:rFonts w:hint="eastAsia" w:ascii="宋体" w:hAnsi="宋体" w:cs="宋体"/>
          <w:color w:val="000000"/>
          <w:szCs w:val="21"/>
          <w:lang w:bidi="ar"/>
        </w:rPr>
        <w:t xml:space="preserve">，属于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iCs/>
          <w:color w:val="000000"/>
          <w:szCs w:val="21"/>
          <w:lang w:bidi="ar"/>
        </w:rPr>
        <w:t xml:space="preserve">（中型企业、小型企业、微型企业）</w:t>
      </w:r>
      <w:r>
        <w:rPr>
          <w:rFonts w:hint="eastAsia" w:ascii="宋体" w:hAnsi="宋体" w:cs="宋体"/>
          <w:color w:val="000000"/>
          <w:szCs w:val="21"/>
          <w:lang w:bidi="ar"/>
        </w:rPr>
        <w:t xml:space="preserve">；</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企业名称（盖章）： </w:t>
      </w:r>
      <w:r/>
    </w:p>
    <w:p>
      <w:pPr>
        <w:ind w:right="840"/>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                                                                      </w:t>
      </w:r>
      <w:r>
        <w:rPr>
          <w:rFonts w:hint="eastAsia" w:ascii="宋体" w:hAnsi="宋体" w:cs="宋体"/>
          <w:color w:val="000000"/>
          <w:szCs w:val="21"/>
          <w:lang w:bidi="ar"/>
        </w:rPr>
        <w:t xml:space="preserve">日 期：</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p>
      <w:pPr>
        <w:jc w:val="left"/>
        <w:spacing w:line="360" w:lineRule="auto"/>
        <w:widowControl/>
        <w:rPr>
          <w:color w:val="000000"/>
        </w:rPr>
      </w:pPr>
      <w:r>
        <w:rPr>
          <w:rFonts w:hint="eastAsia" w:ascii="仿宋" w:hAnsi="仿宋" w:eastAsia="仿宋" w:cs="仿宋"/>
          <w:color w:val="000000"/>
          <w:sz w:val="31"/>
          <w:szCs w:val="31"/>
          <w:lang w:bidi="ar"/>
        </w:rPr>
        <w:t xml:space="preserve"> </w:t>
      </w:r>
      <w:r/>
    </w:p>
    <w:p>
      <w:pPr>
        <w:jc w:val="left"/>
        <w:widowControl/>
        <w:rPr>
          <w:color w:val="000000"/>
        </w:rPr>
      </w:pPr>
      <w:r>
        <w:rPr>
          <w:rFonts w:ascii="Times New Roman" w:hAnsi="Times New Roman"/>
          <w:color w:val="000000"/>
          <w:sz w:val="11"/>
          <w:szCs w:val="11"/>
          <w:lang w:bidi="ar"/>
        </w:rPr>
        <w:t xml:space="preserve">1 </w:t>
      </w: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spacing w:line="360" w:lineRule="auto"/>
        <w:rPr>
          <w:color w:val="000000"/>
        </w:rPr>
      </w:pPr>
      <w:r>
        <w:rPr>
          <w:color w:val="000000"/>
        </w:rPr>
      </w:r>
      <w:r/>
    </w:p>
    <w:p>
      <w:pPr>
        <w:spacing w:line="360" w:lineRule="auto"/>
        <w:rPr>
          <w:color w:val="000000"/>
        </w:rPr>
      </w:pPr>
      <w:r>
        <w:rPr>
          <w:rFonts w:hint="eastAsia"/>
          <w:color w:val="000000"/>
        </w:rPr>
        <w:t xml:space="preserve">注：</w:t>
      </w:r>
      <w:r/>
    </w:p>
    <w:p>
      <w:pPr>
        <w:spacing w:line="360" w:lineRule="auto"/>
        <w:rPr>
          <w:rFonts w:hint="eastAsia" w:ascii="宋体" w:hAnsi="宋体"/>
          <w:color w:val="000000"/>
        </w:rPr>
      </w:pPr>
      <w:r>
        <w:rPr>
          <w:rFonts w:hint="eastAsia" w:ascii="宋体" w:hAnsi="宋体"/>
          <w:color w:val="000000"/>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本采购项目所属行业为</w:t>
      </w:r>
      <w:r>
        <w:rPr>
          <w:rFonts w:hint="eastAsia" w:ascii="宋体" w:hAnsi="宋体"/>
          <w:color w:val="000000"/>
        </w:rPr>
        <w:t xml:space="preserve">建筑业</w:t>
      </w:r>
      <w:r>
        <w:rPr>
          <w:rFonts w:hint="eastAsia" w:ascii="宋体" w:hAnsi="宋体"/>
          <w:color w:val="000000"/>
        </w:rPr>
        <w:t xml:space="preserve">，供应商根据自身实际情况填报中小企业声明函。</w:t>
      </w:r>
      <w:r/>
    </w:p>
    <w:p>
      <w:pPr>
        <w:pStyle w:val="870"/>
        <w:numPr>
          <w:ilvl w:val="0"/>
          <w:numId w:val="15"/>
        </w:numPr>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mc:AlternateContent>
          <mc:Choice Requires="wpg">
            <w:drawing>
              <wp:inline xmlns:wp="http://schemas.openxmlformats.org/drawingml/2006/wordprocessingDrawing" distT="0" distB="0" distL="0" distR="0">
                <wp:extent cx="6181725" cy="373888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6"/>
                        <a:stretch/>
                      </pic:blipFill>
                      <pic:spPr bwMode="auto">
                        <a:xfrm>
                          <a:off x="0" y="0"/>
                          <a:ext cx="6181725" cy="3738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6.8pt;height:294.4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附件二、残疾人福利性单位声明函格式（如有）</w:t>
      </w:r>
      <w:r/>
    </w:p>
    <w:p>
      <w:pPr>
        <w:pStyle w:val="871"/>
        <w:jc w:val="center"/>
        <w:spacing w:before="0" w:after="0" w:line="360" w:lineRule="auto"/>
        <w:rPr>
          <w:rFonts w:ascii="黑体"/>
          <w:b w:val="0"/>
          <w:bCs/>
          <w:color w:val="000000"/>
          <w:sz w:val="32"/>
          <w:szCs w:val="32"/>
          <w:lang w:val="zh-CN"/>
        </w:rPr>
      </w:pPr>
      <w:r>
        <w:rPr>
          <w:rFonts w:hint="eastAsia" w:ascii="黑体"/>
          <w:b w:val="0"/>
          <w:bCs/>
          <w:color w:val="000000"/>
          <w:sz w:val="32"/>
          <w:szCs w:val="32"/>
          <w:lang w:val="zh-CN"/>
        </w:rPr>
        <w:t xml:space="preserve">残疾人福利性单位声明函</w:t>
      </w:r>
      <w:r/>
    </w:p>
    <w:p>
      <w:pPr>
        <w:spacing w:line="360" w:lineRule="auto"/>
        <w:rPr>
          <w:color w:val="000000"/>
        </w:rPr>
      </w:pPr>
      <w:r>
        <w:rPr>
          <w:color w:val="000000"/>
        </w:rPr>
      </w:r>
      <w:r/>
    </w:p>
    <w:p>
      <w:pPr>
        <w:ind w:firstLine="624"/>
        <w:spacing w:line="588" w:lineRule="exact"/>
        <w:rPr>
          <w:rFonts w:ascii="仿宋_GB2312" w:eastAsia="仿宋_GB2312"/>
          <w:color w:val="000000"/>
          <w:spacing w:val="6"/>
          <w:sz w:val="30"/>
          <w:szCs w:val="30"/>
        </w:rPr>
      </w:pPr>
      <w:r>
        <w:rPr>
          <w:rFonts w:hint="eastAsia" w:ascii="仿宋_GB2312" w:eastAsia="仿宋_GB2312"/>
          <w:color w:val="000000"/>
          <w:spacing w:val="6"/>
          <w:sz w:val="30"/>
          <w:szCs w:val="30"/>
        </w:rPr>
        <w:t xml:space="preserve">本单位郑重声明，根据《财政部民政部中国残疾人联合会关于促进残疾人就业政府采购政策的通知》（财库</w:t>
      </w:r>
      <w:r>
        <w:rPr>
          <w:rFonts w:hint="eastAsia" w:ascii="仿宋_GB2312" w:eastAsia="仿宋_GB2312"/>
          <w:color w:val="000000"/>
          <w:sz w:val="32"/>
          <w:szCs w:val="32"/>
        </w:rPr>
        <w:t xml:space="preserve">〔2017〕 141</w:t>
      </w:r>
      <w:r>
        <w:rPr>
          <w:rFonts w:hint="eastAsia" w:ascii="仿宋_GB2312" w:eastAsia="仿宋_GB2312"/>
          <w:color w:val="000000"/>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color w:val="000000"/>
          <w:spacing w:val="6"/>
          <w:sz w:val="30"/>
          <w:szCs w:val="30"/>
        </w:rPr>
      </w:pPr>
      <w:r>
        <w:rPr>
          <w:rFonts w:hint="eastAsia" w:ascii="仿宋_GB2312" w:eastAsia="仿宋_GB2312"/>
          <w:color w:val="000000"/>
          <w:spacing w:val="6"/>
          <w:sz w:val="30"/>
          <w:szCs w:val="30"/>
        </w:rPr>
        <w:t xml:space="preserve">本单位对上述声明的真实性负责。如有虚假，将依法承担相应责任。</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仿宋_GB2312" w:eastAsia="仿宋_GB2312"/>
          <w:color w:val="000000"/>
          <w:spacing w:val="6"/>
          <w:sz w:val="30"/>
          <w:szCs w:val="30"/>
        </w:rPr>
      </w:pPr>
      <w:r>
        <w:rPr>
          <w:rFonts w:hint="eastAsia" w:ascii="仿宋_GB2312" w:eastAsia="仿宋_GB2312"/>
          <w:color w:val="000000"/>
          <w:spacing w:val="6"/>
          <w:sz w:val="30"/>
          <w:szCs w:val="30"/>
        </w:rPr>
        <w:t xml:space="preserve">               单位名称（盖章）：</w:t>
      </w:r>
      <w:r/>
    </w:p>
    <w:p>
      <w:pPr>
        <w:ind w:right="1560" w:firstLine="624"/>
        <w:jc w:val="center"/>
        <w:spacing w:line="588" w:lineRule="exact"/>
        <w:tabs>
          <w:tab w:val="left" w:pos="4860" w:leader="none"/>
        </w:tabs>
        <w:rPr>
          <w:rFonts w:ascii="仿宋_GB2312" w:eastAsia="仿宋_GB2312"/>
          <w:color w:val="000000"/>
          <w:spacing w:val="6"/>
          <w:sz w:val="30"/>
          <w:szCs w:val="30"/>
        </w:rPr>
      </w:pPr>
      <w:r>
        <w:rPr>
          <w:rFonts w:hint="eastAsia" w:ascii="仿宋_GB2312" w:eastAsia="仿宋_GB2312"/>
          <w:color w:val="000000"/>
          <w:spacing w:val="6"/>
          <w:sz w:val="30"/>
          <w:szCs w:val="30"/>
        </w:rPr>
        <w:t xml:space="preserve">       日  期：</w:t>
      </w:r>
      <w:r/>
    </w:p>
    <w:p>
      <w:pPr>
        <w:spacing w:line="360" w:lineRule="auto"/>
        <w:rPr>
          <w:color w:val="000000"/>
        </w:rPr>
      </w:pPr>
      <w:r>
        <w:rPr>
          <w:color w:val="000000"/>
        </w:rPr>
      </w:r>
      <w:r/>
    </w:p>
    <w:p>
      <w:pPr>
        <w:ind w:firstLine="5670"/>
        <w:spacing w:line="360" w:lineRule="auto"/>
        <w:rPr>
          <w:color w:val="000000"/>
        </w:rPr>
      </w:pPr>
      <w:r>
        <w:rPr>
          <w:color w:val="000000"/>
        </w:rPr>
      </w:r>
      <w:r/>
    </w:p>
    <w:p>
      <w:pPr>
        <w:ind w:firstLine="5670"/>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240" w:lineRule="atLeast"/>
        <w:widowControl/>
        <w:rPr>
          <w:b/>
          <w:color w:val="000000"/>
        </w:rPr>
      </w:pPr>
      <w:r>
        <w:rPr>
          <w:b/>
          <w:color w:val="000000"/>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br w:type="page" w:clear="all"/>
      </w:r>
      <w:r>
        <w:rPr>
          <w:rFonts w:hint="eastAsia" w:ascii="宋体" w:hAnsi="宋体" w:cs="宋体"/>
          <w:color w:val="000000"/>
          <w:sz w:val="21"/>
          <w:szCs w:val="21"/>
          <w:lang w:val="zh-CN"/>
        </w:rPr>
        <w:t xml:space="preserve">附件三、监狱和戒毒企业证明材料（如有）</w:t>
      </w:r>
      <w:r/>
    </w:p>
    <w:p>
      <w:pPr>
        <w:pStyle w:val="871"/>
        <w:jc w:val="center"/>
        <w:spacing w:before="0" w:after="0" w:line="360" w:lineRule="auto"/>
        <w:rPr>
          <w:rFonts w:ascii="黑体"/>
          <w:b w:val="0"/>
          <w:bCs/>
          <w:color w:val="000000"/>
          <w:sz w:val="32"/>
          <w:szCs w:val="32"/>
          <w:lang w:val="zh-CN"/>
        </w:rPr>
      </w:pPr>
      <w:r>
        <w:rPr>
          <w:rFonts w:hint="eastAsia" w:ascii="黑体"/>
          <w:b w:val="0"/>
          <w:bCs/>
          <w:color w:val="000000"/>
          <w:sz w:val="32"/>
          <w:szCs w:val="32"/>
          <w:lang w:val="zh-CN"/>
        </w:rPr>
        <w:t xml:space="preserve">提供证明材料</w:t>
      </w:r>
      <w:r/>
    </w:p>
    <w:p>
      <w:pPr>
        <w:spacing w:line="360" w:lineRule="auto"/>
        <w:rPr>
          <w:color w:val="000000"/>
        </w:rPr>
      </w:pPr>
      <w:r>
        <w:rPr>
          <w:color w:val="000000"/>
        </w:rPr>
      </w:r>
      <w:r/>
    </w:p>
    <w:p>
      <w:pPr>
        <w:spacing w:line="360" w:lineRule="auto"/>
        <w:rPr>
          <w:color w:val="000000"/>
        </w:rPr>
      </w:pPr>
      <w:r>
        <w:rPr>
          <w:color w:val="000000"/>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0"/>
        <w:spacing w:before="240" w:after="240" w:line="276"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附件四、联合体共同投标协议（如有）</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本项目不接受联合体投标</w:t>
      </w:r>
      <w:r/>
    </w:p>
    <w:p>
      <w:pPr>
        <w:spacing w:line="360" w:lineRule="auto"/>
        <w:rPr>
          <w:color w:val="000000"/>
        </w:rPr>
      </w:pPr>
      <w:r>
        <w:rPr>
          <w:color w:val="000000"/>
        </w:rPr>
      </w:r>
      <w:r/>
    </w:p>
    <w:p>
      <w:pPr>
        <w:spacing w:line="360" w:lineRule="auto"/>
        <w:rPr>
          <w:color w:val="000000"/>
        </w:rPr>
      </w:pPr>
      <w:r>
        <w:rPr>
          <w:color w:val="000000"/>
        </w:rPr>
      </w:r>
      <w:r/>
    </w:p>
    <w:p>
      <w:pPr>
        <w:spacing w:line="240" w:lineRule="atLeast"/>
        <w:widowControl/>
        <w:rPr>
          <w:b/>
          <w:color w:val="000000"/>
        </w:rPr>
      </w:pPr>
      <w:r>
        <w:rPr>
          <w:b/>
          <w:color w:val="000000"/>
        </w:rPr>
      </w:r>
      <w:r/>
    </w:p>
    <w:p>
      <w:pPr>
        <w:spacing w:line="240" w:lineRule="atLeast"/>
        <w:widowControl/>
        <w:rPr>
          <w:b/>
          <w:color w:val="000000"/>
        </w:rPr>
      </w:pPr>
      <w:r>
        <w:rPr>
          <w:b/>
          <w:color w:val="000000"/>
        </w:rPr>
      </w:r>
      <w:r/>
    </w:p>
    <w:p>
      <w:pPr>
        <w:spacing w:line="240" w:lineRule="atLeast"/>
        <w:widowControl/>
        <w:rPr>
          <w:b/>
          <w:color w:val="000000"/>
        </w:rPr>
      </w:pPr>
      <w:r>
        <w:rPr>
          <w:b/>
          <w:color w:val="000000"/>
        </w:rPr>
      </w:r>
      <w:r/>
    </w:p>
    <w:p>
      <w:pPr>
        <w:spacing w:line="240" w:lineRule="atLeast"/>
        <w:widowControl/>
        <w:rPr>
          <w:b/>
          <w:color w:val="000000"/>
        </w:rPr>
      </w:pPr>
      <w:r>
        <w:rPr>
          <w:b/>
          <w:color w:val="000000"/>
        </w:rPr>
      </w:r>
      <w:r/>
    </w:p>
    <w:p>
      <w:pPr>
        <w:spacing w:line="240" w:lineRule="atLeast"/>
        <w:widowControl/>
        <w:rPr>
          <w:b/>
          <w:color w:val="000000"/>
        </w:rPr>
      </w:pPr>
      <w:r>
        <w:rPr>
          <w:b/>
          <w:color w:val="000000"/>
        </w:rPr>
      </w:r>
      <w:bookmarkEnd w:id="409"/>
      <w:r/>
      <w:bookmarkEnd w:id="410"/>
      <w:r/>
      <w:r/>
    </w:p>
    <w:p>
      <w:pPr>
        <w:pStyle w:val="870"/>
        <w:spacing w:before="240" w:after="240" w:line="276" w:lineRule="auto"/>
        <w:rPr>
          <w:rFonts w:hint="eastAsia" w:ascii="宋体" w:hAnsi="宋体"/>
          <w:color w:val="000000"/>
          <w:sz w:val="28"/>
          <w:szCs w:val="28"/>
        </w:rPr>
      </w:pPr>
      <w:r>
        <w:rPr>
          <w:rFonts w:hint="eastAsia" w:ascii="宋体" w:hAnsi="宋体"/>
          <w:color w:val="000000"/>
          <w:sz w:val="28"/>
          <w:szCs w:val="28"/>
        </w:rPr>
      </w:r>
      <w:r/>
    </w:p>
    <w:p>
      <w:pPr>
        <w:pStyle w:val="880"/>
        <w:rPr>
          <w:rFonts w:hint="eastAsia" w:ascii="宋体" w:hAnsi="宋体"/>
          <w:color w:val="000000"/>
          <w:sz w:val="28"/>
          <w:szCs w:val="28"/>
        </w:rPr>
      </w:pPr>
      <w:r>
        <w:rPr>
          <w:rFonts w:hint="eastAsia" w:ascii="宋体" w:hAnsi="宋体"/>
          <w:color w:val="000000"/>
          <w:sz w:val="28"/>
          <w:szCs w:val="28"/>
        </w:rPr>
      </w:r>
      <w:r/>
    </w:p>
    <w:p>
      <w:pPr>
        <w:pStyle w:val="880"/>
        <w:rPr>
          <w:rFonts w:hint="eastAsia" w:ascii="宋体" w:hAnsi="宋体"/>
          <w:color w:val="000000"/>
          <w:sz w:val="28"/>
          <w:szCs w:val="28"/>
        </w:rPr>
      </w:pPr>
      <w:r>
        <w:rPr>
          <w:rFonts w:hint="eastAsia" w:ascii="宋体" w:hAnsi="宋体"/>
          <w:color w:val="000000"/>
          <w:sz w:val="28"/>
          <w:szCs w:val="28"/>
        </w:rPr>
      </w:r>
      <w:r/>
    </w:p>
    <w:p>
      <w:pPr>
        <w:spacing w:line="240" w:lineRule="atLeast"/>
        <w:rPr>
          <w:rFonts w:hint="eastAsia" w:ascii="宋体" w:hAnsi="宋体" w:cs="微软雅黑"/>
          <w:color w:val="000000"/>
        </w:rPr>
      </w:pPr>
      <w:r>
        <w:rPr>
          <w:rFonts w:hint="eastAsia" w:ascii="宋体" w:hAnsi="宋体" w:cs="微软雅黑"/>
          <w:color w:val="000000"/>
        </w:rPr>
      </w:r>
      <w:r/>
    </w:p>
    <w:p>
      <w:pPr>
        <w:jc w:val="center"/>
        <w:spacing w:line="460" w:lineRule="exact"/>
        <w:rPr>
          <w:rFonts w:hint="eastAsia" w:ascii="宋体" w:hAnsi="宋体" w:cs="微软雅黑"/>
          <w:color w:val="000000"/>
        </w:rPr>
        <w:outlineLvl w:val="0"/>
      </w:pPr>
      <w:r>
        <w:rPr>
          <w:rFonts w:hint="eastAsia" w:ascii="宋体" w:hAnsi="宋体" w:cs="微软雅黑"/>
          <w:color w:val="000000"/>
        </w:rPr>
      </w:r>
      <w:r/>
    </w:p>
    <w:p>
      <w:pPr>
        <w:spacing w:line="240" w:lineRule="atLeast"/>
        <w:rPr>
          <w:rFonts w:hint="eastAsia" w:ascii="宋体" w:hAnsi="宋体" w:cs="微软雅黑"/>
          <w:color w:val="000000"/>
        </w:rPr>
      </w:pPr>
      <w:r>
        <w:rPr>
          <w:rFonts w:hint="eastAsia" w:ascii="宋体" w:hAnsi="宋体" w:cs="微软雅黑"/>
          <w:color w:val="000000"/>
        </w:rPr>
      </w:r>
      <w:r/>
    </w:p>
    <w:p>
      <w:pPr>
        <w:pStyle w:val="883"/>
        <w:rPr>
          <w:color w:val="000000"/>
        </w:rPr>
      </w:pPr>
      <w:r>
        <w:rPr>
          <w:color w:val="000000"/>
        </w:rPr>
      </w:r>
      <w:r/>
    </w:p>
    <w:sectPr>
      <w:footerReference w:type="first" r:id="rId10"/>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Symbol">
    <w:panose1 w:val="05050102010706020507"/>
  </w:font>
  <w:font w:name="Wingdings">
    <w:panose1 w:val="05000000000000000000"/>
  </w:font>
  <w:font w:name="Cambria">
    <w:panose1 w:val="02040503050406030204"/>
  </w:font>
  <w:font w:name="华文细黑">
    <w:panose1 w:val="02010600040101010101"/>
  </w:font>
  <w:font w:name="Tahoma">
    <w:panose1 w:val="020B060403050404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58420" cy="139700"/>
              <wp:effectExtent l="0" t="0" r="127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t xml:space="preserve">14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ind w:left="3373"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第%1章"/>
      <w:lvlJc w:val="left"/>
      <w:pPr>
        <w:ind w:left="0" w:firstLine="0"/>
      </w:pPr>
      <w:rPr>
        <w:rFonts w:hint="default" w:ascii="Times New Roman" w:hAnsi="Times New Roman" w:cs="Times New Roman"/>
        <w:lang w:val="en-US"/>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20" w:hanging="420"/>
        <w:tabs>
          <w:tab w:val="num" w:pos="42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abstractNum w:abstractNumId="6">
    <w:multiLevelType w:val="hybridMultilevel"/>
    <w:lvl w:ilvl="0">
      <w:start w:val="1"/>
      <w:numFmt w:val="decimal"/>
      <w:isLgl w:val="false"/>
      <w:suff w:val="tab"/>
      <w:lvlText w:val="%1、"/>
      <w:lvlJc w:val="left"/>
      <w:pPr>
        <w:ind w:left="744" w:hanging="324"/>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5"/>
  </w:num>
  <w:num w:numId="3">
    <w:abstractNumId w:val="10"/>
  </w:num>
  <w:num w:numId="4">
    <w:abstractNumId w:val="13"/>
  </w:num>
  <w:num w:numId="5">
    <w:abstractNumId w:val="4"/>
  </w:num>
  <w:num w:numId="6">
    <w:abstractNumId w:val="11"/>
  </w:num>
  <w:num w:numId="7">
    <w:abstractNumId w:val="12"/>
  </w:num>
  <w:num w:numId="8">
    <w:abstractNumId w:val="3"/>
  </w:num>
  <w:num w:numId="9">
    <w:abstractNumId w:val="0"/>
  </w:num>
  <w:num w:numId="10">
    <w:abstractNumId w:val="8"/>
  </w:num>
  <w:num w:numId="11">
    <w:abstractNumId w:val="14"/>
  </w:num>
  <w:num w:numId="12">
    <w:abstractNumId w:val="1"/>
  </w:num>
  <w:num w:numId="13">
    <w:abstractNumId w:val="7"/>
  </w:num>
  <w:num w:numId="1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7"/>
    <w:link w:val="868"/>
    <w:uiPriority w:val="9"/>
    <w:rPr>
      <w:rFonts w:ascii="Arial" w:hAnsi="Arial" w:eastAsia="Arial" w:cs="Arial"/>
      <w:sz w:val="40"/>
      <w:szCs w:val="40"/>
    </w:rPr>
  </w:style>
  <w:style w:type="character" w:styleId="709">
    <w:name w:val="Heading 2 Char"/>
    <w:basedOn w:val="877"/>
    <w:link w:val="869"/>
    <w:uiPriority w:val="9"/>
    <w:rPr>
      <w:rFonts w:ascii="Arial" w:hAnsi="Arial" w:eastAsia="Arial" w:cs="Arial"/>
      <w:sz w:val="34"/>
    </w:rPr>
  </w:style>
  <w:style w:type="character" w:styleId="710">
    <w:name w:val="Heading 3 Char"/>
    <w:basedOn w:val="877"/>
    <w:link w:val="870"/>
    <w:uiPriority w:val="9"/>
    <w:rPr>
      <w:rFonts w:ascii="Arial" w:hAnsi="Arial" w:eastAsia="Arial" w:cs="Arial"/>
      <w:sz w:val="30"/>
      <w:szCs w:val="30"/>
    </w:rPr>
  </w:style>
  <w:style w:type="character" w:styleId="711">
    <w:name w:val="Heading 4 Char"/>
    <w:basedOn w:val="877"/>
    <w:link w:val="871"/>
    <w:uiPriority w:val="9"/>
    <w:rPr>
      <w:rFonts w:ascii="Arial" w:hAnsi="Arial" w:eastAsia="Arial" w:cs="Arial"/>
      <w:b/>
      <w:bCs/>
      <w:sz w:val="26"/>
      <w:szCs w:val="26"/>
    </w:rPr>
  </w:style>
  <w:style w:type="character" w:styleId="712">
    <w:name w:val="Heading 5 Char"/>
    <w:basedOn w:val="877"/>
    <w:link w:val="872"/>
    <w:uiPriority w:val="9"/>
    <w:rPr>
      <w:rFonts w:ascii="Arial" w:hAnsi="Arial" w:eastAsia="Arial" w:cs="Arial"/>
      <w:b/>
      <w:bCs/>
      <w:sz w:val="24"/>
      <w:szCs w:val="24"/>
    </w:rPr>
  </w:style>
  <w:style w:type="character" w:styleId="713">
    <w:name w:val="Heading 6 Char"/>
    <w:basedOn w:val="877"/>
    <w:link w:val="873"/>
    <w:uiPriority w:val="9"/>
    <w:rPr>
      <w:rFonts w:ascii="Arial" w:hAnsi="Arial" w:eastAsia="Arial" w:cs="Arial"/>
      <w:b/>
      <w:bCs/>
      <w:sz w:val="22"/>
      <w:szCs w:val="22"/>
    </w:rPr>
  </w:style>
  <w:style w:type="character" w:styleId="714">
    <w:name w:val="Heading 7 Char"/>
    <w:basedOn w:val="877"/>
    <w:link w:val="874"/>
    <w:uiPriority w:val="9"/>
    <w:rPr>
      <w:rFonts w:ascii="Arial" w:hAnsi="Arial" w:eastAsia="Arial" w:cs="Arial"/>
      <w:b/>
      <w:bCs/>
      <w:i/>
      <w:iCs/>
      <w:sz w:val="22"/>
      <w:szCs w:val="22"/>
    </w:rPr>
  </w:style>
  <w:style w:type="character" w:styleId="715">
    <w:name w:val="Heading 8 Char"/>
    <w:basedOn w:val="877"/>
    <w:link w:val="875"/>
    <w:uiPriority w:val="9"/>
    <w:rPr>
      <w:rFonts w:ascii="Arial" w:hAnsi="Arial" w:eastAsia="Arial" w:cs="Arial"/>
      <w:i/>
      <w:iCs/>
      <w:sz w:val="22"/>
      <w:szCs w:val="22"/>
    </w:rPr>
  </w:style>
  <w:style w:type="character" w:styleId="716">
    <w:name w:val="Heading 9 Char"/>
    <w:basedOn w:val="877"/>
    <w:link w:val="876"/>
    <w:uiPriority w:val="9"/>
    <w:rPr>
      <w:rFonts w:ascii="Arial" w:hAnsi="Arial" w:eastAsia="Arial" w:cs="Arial"/>
      <w:i/>
      <w:iCs/>
      <w:sz w:val="21"/>
      <w:szCs w:val="21"/>
    </w:rPr>
  </w:style>
  <w:style w:type="paragraph" w:styleId="717">
    <w:name w:val="List Paragraph"/>
    <w:basedOn w:val="867"/>
    <w:uiPriority w:val="34"/>
    <w:qFormat/>
    <w:pPr>
      <w:contextualSpacing/>
      <w:ind w:left="720"/>
    </w:pPr>
  </w:style>
  <w:style w:type="character" w:styleId="718">
    <w:name w:val="Title Char"/>
    <w:basedOn w:val="877"/>
    <w:link w:val="916"/>
    <w:uiPriority w:val="10"/>
    <w:rPr>
      <w:sz w:val="48"/>
      <w:szCs w:val="48"/>
    </w:rPr>
  </w:style>
  <w:style w:type="character" w:styleId="719">
    <w:name w:val="Subtitle Char"/>
    <w:basedOn w:val="877"/>
    <w:link w:val="975"/>
    <w:uiPriority w:val="11"/>
    <w:rPr>
      <w:sz w:val="24"/>
      <w:szCs w:val="24"/>
    </w:rPr>
  </w:style>
  <w:style w:type="character" w:styleId="720">
    <w:name w:val="Quote Char"/>
    <w:link w:val="1004"/>
    <w:uiPriority w:val="29"/>
    <w:rPr>
      <w:i/>
    </w:rPr>
  </w:style>
  <w:style w:type="character" w:styleId="721">
    <w:name w:val="Intense Quote Char"/>
    <w:link w:val="992"/>
    <w:uiPriority w:val="30"/>
    <w:rPr>
      <w:i/>
    </w:rPr>
  </w:style>
  <w:style w:type="character" w:styleId="722">
    <w:name w:val="Header Char"/>
    <w:basedOn w:val="877"/>
    <w:link w:val="887"/>
    <w:uiPriority w:val="99"/>
  </w:style>
  <w:style w:type="character" w:styleId="723">
    <w:name w:val="Footer Char"/>
    <w:basedOn w:val="877"/>
    <w:link w:val="886"/>
    <w:uiPriority w:val="99"/>
  </w:style>
  <w:style w:type="character" w:styleId="724">
    <w:name w:val="Caption Char"/>
    <w:basedOn w:val="972"/>
    <w:link w:val="886"/>
    <w:uiPriority w:val="99"/>
  </w:style>
  <w:style w:type="table" w:styleId="725">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77"/>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7"/>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qFormat/>
    <w:pPr>
      <w:jc w:val="both"/>
      <w:widowControl w:val="off"/>
    </w:pPr>
    <w:rPr>
      <w:rFonts w:ascii="Calibri" w:hAnsi="Calibri"/>
      <w:sz w:val="21"/>
      <w:szCs w:val="24"/>
    </w:rPr>
  </w:style>
  <w:style w:type="paragraph" w:styleId="868">
    <w:name w:val="Heading 1"/>
    <w:basedOn w:val="867"/>
    <w:next w:val="867"/>
    <w:link w:val="933"/>
    <w:qFormat/>
    <w:pPr>
      <w:keepLines/>
      <w:keepNext/>
      <w:spacing w:before="340" w:after="330" w:line="576" w:lineRule="auto"/>
      <w:outlineLvl w:val="0"/>
    </w:pPr>
    <w:rPr>
      <w:b/>
      <w:sz w:val="44"/>
    </w:rPr>
  </w:style>
  <w:style w:type="paragraph" w:styleId="869">
    <w:name w:val="Heading 2"/>
    <w:basedOn w:val="867"/>
    <w:next w:val="867"/>
    <w:link w:val="907"/>
    <w:qFormat/>
    <w:pPr>
      <w:keepLines/>
      <w:keepNext/>
      <w:spacing w:before="260" w:after="260" w:line="413" w:lineRule="auto"/>
      <w:outlineLvl w:val="1"/>
    </w:pPr>
    <w:rPr>
      <w:rFonts w:ascii="Arial" w:hAnsi="Arial" w:eastAsia="黑体"/>
      <w:b/>
      <w:sz w:val="32"/>
    </w:rPr>
  </w:style>
  <w:style w:type="paragraph" w:styleId="870">
    <w:name w:val="Heading 3"/>
    <w:basedOn w:val="867"/>
    <w:next w:val="867"/>
    <w:link w:val="905"/>
    <w:qFormat/>
    <w:pPr>
      <w:keepLines/>
      <w:keepNext/>
      <w:spacing w:before="260" w:after="260" w:line="413" w:lineRule="auto"/>
      <w:outlineLvl w:val="2"/>
    </w:pPr>
    <w:rPr>
      <w:b/>
      <w:sz w:val="32"/>
    </w:rPr>
  </w:style>
  <w:style w:type="paragraph" w:styleId="871">
    <w:name w:val="Heading 4"/>
    <w:basedOn w:val="867"/>
    <w:next w:val="867"/>
    <w:link w:val="1008"/>
    <w:qFormat/>
    <w:pPr>
      <w:keepLines/>
      <w:keepNext/>
      <w:spacing w:before="280" w:after="290" w:line="372" w:lineRule="auto"/>
      <w:outlineLvl w:val="3"/>
    </w:pPr>
    <w:rPr>
      <w:rFonts w:ascii="Arial" w:hAnsi="Arial" w:eastAsia="黑体"/>
      <w:b/>
      <w:sz w:val="28"/>
    </w:rPr>
  </w:style>
  <w:style w:type="paragraph" w:styleId="872">
    <w:name w:val="Heading 5"/>
    <w:basedOn w:val="867"/>
    <w:next w:val="867"/>
    <w:link w:val="934"/>
    <w:unhideWhenUsed/>
    <w:qFormat/>
    <w:pPr>
      <w:keepLines/>
      <w:keepNext/>
      <w:spacing w:before="280" w:after="290" w:line="376" w:lineRule="auto"/>
      <w:outlineLvl w:val="4"/>
    </w:pPr>
    <w:rPr>
      <w:b/>
      <w:bCs/>
      <w:sz w:val="28"/>
      <w:szCs w:val="28"/>
    </w:rPr>
  </w:style>
  <w:style w:type="paragraph" w:styleId="873">
    <w:name w:val="Heading 6"/>
    <w:basedOn w:val="867"/>
    <w:next w:val="867"/>
    <w:link w:val="895"/>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74">
    <w:name w:val="Heading 7"/>
    <w:basedOn w:val="867"/>
    <w:next w:val="867"/>
    <w:link w:val="896"/>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875">
    <w:name w:val="Heading 8"/>
    <w:basedOn w:val="867"/>
    <w:next w:val="867"/>
    <w:link w:val="897"/>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76">
    <w:name w:val="Heading 9"/>
    <w:basedOn w:val="867"/>
    <w:next w:val="867"/>
    <w:link w:val="898"/>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paragraph" w:styleId="880" w:customStyle="1">
    <w:name w:val="BodyText"/>
    <w:basedOn w:val="867"/>
    <w:qFormat/>
    <w:pPr>
      <w:spacing w:after="120"/>
    </w:pPr>
    <w:rPr>
      <w:sz w:val="20"/>
    </w:rPr>
  </w:style>
  <w:style w:type="paragraph" w:styleId="881">
    <w:name w:val="Normal Indent"/>
    <w:basedOn w:val="867"/>
    <w:link w:val="942"/>
    <w:qFormat/>
    <w:pPr>
      <w:ind w:firstLine="420"/>
    </w:pPr>
  </w:style>
  <w:style w:type="paragraph" w:styleId="882">
    <w:name w:val="Body Text 3"/>
    <w:basedOn w:val="867"/>
    <w:link w:val="908"/>
    <w:qFormat/>
    <w:rPr>
      <w:rFonts w:ascii="仿宋_GB2312" w:eastAsia="仿宋_GB2312"/>
      <w:sz w:val="24"/>
    </w:rPr>
  </w:style>
  <w:style w:type="paragraph" w:styleId="883">
    <w:name w:val="Body Text"/>
    <w:basedOn w:val="867"/>
    <w:link w:val="1007"/>
    <w:qFormat/>
    <w:rPr>
      <w:rFonts w:ascii="楷体_GB2312" w:hAnsi="Arial" w:eastAsia="黑体"/>
      <w:sz w:val="28"/>
      <w:szCs w:val="28"/>
    </w:rPr>
  </w:style>
  <w:style w:type="paragraph" w:styleId="884">
    <w:name w:val="index 4"/>
    <w:basedOn w:val="867"/>
    <w:next w:val="867"/>
    <w:uiPriority w:val="99"/>
    <w:qFormat/>
    <w:pPr>
      <w:ind w:left="1260"/>
    </w:pPr>
    <w:rPr>
      <w:rFonts w:ascii="Times New Roman" w:hAnsi="Times New Roman" w:eastAsia="黑体"/>
    </w:rPr>
  </w:style>
  <w:style w:type="paragraph" w:styleId="885">
    <w:name w:val="Plain Text"/>
    <w:basedOn w:val="867"/>
    <w:link w:val="954"/>
    <w:qFormat/>
    <w:rPr>
      <w:rFonts w:ascii="宋体" w:hAnsi="Courier New" w:eastAsia="黑体"/>
      <w:szCs w:val="20"/>
    </w:rPr>
  </w:style>
  <w:style w:type="paragraph" w:styleId="886">
    <w:name w:val="Footer"/>
    <w:basedOn w:val="867"/>
    <w:link w:val="943"/>
    <w:qFormat/>
    <w:pPr>
      <w:jc w:val="left"/>
      <w:tabs>
        <w:tab w:val="center" w:pos="4153" w:leader="none"/>
        <w:tab w:val="right" w:pos="8306" w:leader="none"/>
      </w:tabs>
    </w:pPr>
    <w:rPr>
      <w:sz w:val="18"/>
      <w:szCs w:val="18"/>
    </w:rPr>
  </w:style>
  <w:style w:type="paragraph" w:styleId="887">
    <w:name w:val="Header"/>
    <w:basedOn w:val="867"/>
    <w:link w:val="944"/>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8" w:customStyle="1">
    <w:name w:val="目录 2"/>
    <w:basedOn w:val="867"/>
    <w:next w:val="867"/>
    <w:qFormat/>
    <w:pPr>
      <w:ind w:left="420"/>
    </w:pPr>
  </w:style>
  <w:style w:type="table" w:styleId="889">
    <w:name w:val="Table Grid"/>
    <w:basedOn w:val="87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0" w:customStyle="1">
    <w:name w:val="列出段落1"/>
    <w:basedOn w:val="867"/>
    <w:qFormat/>
    <w:pPr>
      <w:ind w:firstLine="420"/>
    </w:pPr>
    <w:rPr>
      <w:rFonts w:ascii="Tahoma" w:hAnsi="Tahoma" w:eastAsia="黑体"/>
      <w:szCs w:val="22"/>
    </w:rPr>
  </w:style>
  <w:style w:type="paragraph" w:styleId="891" w:customStyle="1">
    <w:name w:val="列出段落"/>
    <w:basedOn w:val="867"/>
    <w:uiPriority w:val="99"/>
    <w:qFormat/>
    <w:pPr>
      <w:ind w:firstLine="420"/>
    </w:pPr>
  </w:style>
  <w:style w:type="paragraph" w:styleId="892">
    <w:name w:val="Body Text Indent 3"/>
    <w:basedOn w:val="867"/>
    <w:link w:val="893"/>
    <w:qFormat/>
    <w:pPr>
      <w:ind w:left="420"/>
      <w:spacing w:after="120"/>
    </w:pPr>
    <w:rPr>
      <w:sz w:val="16"/>
      <w:szCs w:val="16"/>
    </w:rPr>
  </w:style>
  <w:style w:type="character" w:styleId="893" w:customStyle="1">
    <w:name w:val="正文文本缩进 3 字符"/>
    <w:link w:val="892"/>
    <w:qFormat/>
    <w:rPr>
      <w:rFonts w:ascii="Calibri" w:hAnsi="Calibri"/>
      <w:sz w:val="16"/>
      <w:szCs w:val="16"/>
    </w:rPr>
  </w:style>
  <w:style w:type="character" w:styleId="894" w:customStyle="1">
    <w:name w:val="标题 5 字符"/>
    <w:qFormat/>
    <w:rPr>
      <w:rFonts w:ascii="Calibri" w:hAnsi="Calibri"/>
      <w:b/>
      <w:bCs/>
      <w:sz w:val="28"/>
      <w:szCs w:val="28"/>
    </w:rPr>
  </w:style>
  <w:style w:type="character" w:styleId="895" w:customStyle="1">
    <w:name w:val="标题 6 字符"/>
    <w:link w:val="873"/>
    <w:qFormat/>
    <w:rPr>
      <w:rFonts w:ascii="Arial" w:hAnsi="Arial" w:eastAsia="黑体"/>
      <w:b/>
      <w:sz w:val="24"/>
    </w:rPr>
  </w:style>
  <w:style w:type="character" w:styleId="896" w:customStyle="1">
    <w:name w:val="标题 7 字符"/>
    <w:link w:val="874"/>
    <w:qFormat/>
    <w:rPr>
      <w:b/>
      <w:sz w:val="24"/>
    </w:rPr>
  </w:style>
  <w:style w:type="character" w:styleId="897" w:customStyle="1">
    <w:name w:val="标题 8 字符"/>
    <w:link w:val="875"/>
    <w:qFormat/>
    <w:rPr>
      <w:rFonts w:ascii="Arial" w:hAnsi="Arial" w:eastAsia="黑体"/>
      <w:sz w:val="24"/>
    </w:rPr>
  </w:style>
  <w:style w:type="character" w:styleId="898" w:customStyle="1">
    <w:name w:val="标题 9 字符"/>
    <w:link w:val="876"/>
    <w:qFormat/>
    <w:rPr>
      <w:rFonts w:ascii="Arial" w:hAnsi="Arial" w:eastAsia="黑体"/>
      <w:sz w:val="21"/>
    </w:rPr>
  </w:style>
  <w:style w:type="character" w:styleId="899">
    <w:name w:val="FollowedHyperlink"/>
    <w:qFormat/>
    <w:rPr>
      <w:color w:val="800080"/>
      <w:u w:val="single"/>
    </w:rPr>
  </w:style>
  <w:style w:type="character" w:styleId="900" w:customStyle="1">
    <w:name w:val="正文文本缩进 字符1"/>
    <w:link w:val="913"/>
    <w:rPr>
      <w:sz w:val="21"/>
    </w:rPr>
  </w:style>
  <w:style w:type="character" w:styleId="901">
    <w:name w:val="Hyperlink"/>
    <w:qFormat/>
    <w:rPr>
      <w:color w:val="0000ff"/>
      <w:u w:val="single"/>
    </w:rPr>
  </w:style>
  <w:style w:type="character" w:styleId="902">
    <w:name w:val="annotation reference"/>
    <w:qFormat/>
    <w:rPr>
      <w:sz w:val="21"/>
    </w:rPr>
  </w:style>
  <w:style w:type="character" w:styleId="903">
    <w:name w:val="page number"/>
    <w:qFormat/>
  </w:style>
  <w:style w:type="character" w:styleId="904" w:customStyle="1">
    <w:name w:val="标题 3 Char Char Char"/>
    <w:rPr>
      <w:rFonts w:eastAsia="宋体"/>
      <w:b/>
      <w:sz w:val="32"/>
      <w:lang w:val="en-US" w:eastAsia="zh-CN" w:bidi="ar-SA"/>
    </w:rPr>
  </w:style>
  <w:style w:type="character" w:styleId="905" w:customStyle="1">
    <w:name w:val="标题 3 字符1"/>
    <w:link w:val="870"/>
    <w:rPr>
      <w:rFonts w:ascii="Calibri" w:hAnsi="Calibri"/>
      <w:b/>
      <w:sz w:val="32"/>
      <w:szCs w:val="24"/>
    </w:rPr>
  </w:style>
  <w:style w:type="character" w:styleId="906" w:customStyle="1">
    <w:name w:val="font161"/>
    <w:rPr>
      <w:b/>
      <w:sz w:val="32"/>
    </w:rPr>
  </w:style>
  <w:style w:type="character" w:styleId="907" w:customStyle="1">
    <w:name w:val="标题 2 字符1"/>
    <w:link w:val="869"/>
    <w:rPr>
      <w:rFonts w:ascii="Arial" w:hAnsi="Arial" w:eastAsia="黑体"/>
      <w:b/>
      <w:sz w:val="32"/>
      <w:szCs w:val="24"/>
    </w:rPr>
  </w:style>
  <w:style w:type="character" w:styleId="908" w:customStyle="1">
    <w:name w:val="正文文本 3 字符"/>
    <w:link w:val="882"/>
    <w:rPr>
      <w:rFonts w:ascii="仿宋_GB2312" w:hAnsi="Calibri" w:eastAsia="仿宋_GB2312"/>
      <w:sz w:val="24"/>
      <w:szCs w:val="24"/>
    </w:rPr>
  </w:style>
  <w:style w:type="paragraph" w:styleId="909">
    <w:name w:val="index 1"/>
    <w:basedOn w:val="867"/>
    <w:next w:val="867"/>
    <w:pPr>
      <w:jc w:val="center"/>
      <w:spacing w:line="220" w:lineRule="exact"/>
    </w:pPr>
    <w:rPr>
      <w:rFonts w:ascii="仿宋_GB2312" w:hAnsi="Times New Roman" w:eastAsia="仿宋_GB2312"/>
      <w:szCs w:val="20"/>
    </w:rPr>
  </w:style>
  <w:style w:type="paragraph" w:styleId="910">
    <w:name w:val="Date"/>
    <w:basedOn w:val="867"/>
    <w:next w:val="867"/>
    <w:link w:val="911"/>
    <w:qFormat/>
    <w:rPr>
      <w:rFonts w:ascii="Times New Roman" w:hAnsi="Times New Roman"/>
      <w:sz w:val="24"/>
      <w:szCs w:val="20"/>
    </w:rPr>
  </w:style>
  <w:style w:type="character" w:styleId="911" w:customStyle="1">
    <w:name w:val="日期 字符"/>
    <w:link w:val="910"/>
    <w:qFormat/>
    <w:rPr>
      <w:sz w:val="24"/>
    </w:rPr>
  </w:style>
  <w:style w:type="paragraph" w:styleId="912" w:customStyle="1">
    <w:name w:val="表格"/>
    <w:basedOn w:val="867"/>
    <w:pPr>
      <w:jc w:val="center"/>
    </w:pPr>
    <w:rPr>
      <w:rFonts w:ascii="华文细黑" w:hAnsi="华文细黑"/>
      <w:szCs w:val="20"/>
    </w:rPr>
  </w:style>
  <w:style w:type="paragraph" w:styleId="913">
    <w:name w:val="Body Text Indent"/>
    <w:basedOn w:val="867"/>
    <w:link w:val="900"/>
    <w:qFormat/>
    <w:pPr>
      <w:ind w:left="420"/>
      <w:spacing w:after="120"/>
    </w:pPr>
    <w:rPr>
      <w:rFonts w:ascii="Times New Roman" w:hAnsi="Times New Roman"/>
      <w:szCs w:val="20"/>
    </w:rPr>
  </w:style>
  <w:style w:type="character" w:styleId="914" w:customStyle="1">
    <w:name w:val="正文文本缩进 字符"/>
    <w:rPr>
      <w:rFonts w:ascii="Calibri" w:hAnsi="Calibri"/>
      <w:sz w:val="21"/>
      <w:szCs w:val="24"/>
    </w:rPr>
  </w:style>
  <w:style w:type="paragraph" w:styleId="915" w:customStyle="1">
    <w:name w:val="样式 标题 3 + (中文) 黑体 小四 非加粗 段前: 7.8 磅 段后: 0 磅 行距: 固定值 20 磅"/>
    <w:basedOn w:val="870"/>
    <w:qFormat/>
    <w:pPr>
      <w:spacing w:before="0" w:after="0" w:line="400" w:lineRule="exact"/>
    </w:pPr>
    <w:rPr>
      <w:rFonts w:ascii="Times New Roman" w:hAnsi="Times New Roman" w:eastAsia="黑体"/>
      <w:b w:val="0"/>
      <w:sz w:val="24"/>
      <w:szCs w:val="20"/>
    </w:rPr>
  </w:style>
  <w:style w:type="paragraph" w:styleId="916">
    <w:name w:val="Title"/>
    <w:basedOn w:val="867"/>
    <w:link w:val="917"/>
    <w:qFormat/>
    <w:pPr>
      <w:jc w:val="center"/>
      <w:spacing w:before="240" w:after="60" w:line="420" w:lineRule="atLeast"/>
      <w:outlineLvl w:val="0"/>
    </w:pPr>
    <w:rPr>
      <w:rFonts w:ascii="Arial" w:hAnsi="Arial"/>
      <w:b/>
      <w:sz w:val="32"/>
      <w:szCs w:val="20"/>
    </w:rPr>
  </w:style>
  <w:style w:type="character" w:styleId="917" w:customStyle="1">
    <w:name w:val="标题 字符"/>
    <w:link w:val="916"/>
    <w:qFormat/>
    <w:rPr>
      <w:rFonts w:ascii="Arial" w:hAnsi="Arial"/>
      <w:b/>
      <w:sz w:val="32"/>
    </w:rPr>
  </w:style>
  <w:style w:type="paragraph" w:styleId="918" w:customStyle="1">
    <w:name w:val="6'"/>
    <w:basedOn w:val="867"/>
    <w:pPr>
      <w:jc w:val="center"/>
      <w:spacing w:line="320" w:lineRule="exact"/>
    </w:pPr>
    <w:rPr>
      <w:rFonts w:ascii="Times New Roman" w:hAnsi="Times New Roman"/>
      <w:spacing w:val="20"/>
      <w:szCs w:val="20"/>
    </w:rPr>
  </w:style>
  <w:style w:type="paragraph" w:styleId="919">
    <w:name w:val="annotation text"/>
    <w:basedOn w:val="867"/>
    <w:link w:val="920"/>
    <w:qFormat/>
    <w:pPr>
      <w:jc w:val="left"/>
    </w:pPr>
    <w:rPr>
      <w:rFonts w:ascii="Times New Roman" w:hAnsi="Times New Roman"/>
      <w:szCs w:val="20"/>
    </w:rPr>
  </w:style>
  <w:style w:type="character" w:styleId="920" w:customStyle="1">
    <w:name w:val="批注文字 字符"/>
    <w:link w:val="919"/>
    <w:qFormat/>
    <w:rPr>
      <w:sz w:val="21"/>
    </w:rPr>
  </w:style>
  <w:style w:type="paragraph" w:styleId="921">
    <w:name w:val="Document Map"/>
    <w:basedOn w:val="867"/>
    <w:link w:val="922"/>
    <w:qFormat/>
    <w:pPr>
      <w:shd w:val="clear" w:color="auto" w:fill="000080"/>
    </w:pPr>
    <w:rPr>
      <w:rFonts w:ascii="Times New Roman" w:hAnsi="Times New Roman"/>
      <w:szCs w:val="20"/>
    </w:rPr>
  </w:style>
  <w:style w:type="character" w:styleId="922" w:customStyle="1">
    <w:name w:val="文档结构图 字符"/>
    <w:link w:val="921"/>
    <w:qFormat/>
    <w:rPr>
      <w:sz w:val="21"/>
      <w:shd w:val="clear" w:color="auto" w:fill="000080"/>
    </w:rPr>
  </w:style>
  <w:style w:type="paragraph" w:styleId="923" w:customStyle="1">
    <w:name w:val="目录 3"/>
    <w:basedOn w:val="867"/>
    <w:next w:val="867"/>
    <w:qFormat/>
    <w:pPr>
      <w:ind w:left="840"/>
    </w:pPr>
    <w:rPr>
      <w:rFonts w:ascii="Times New Roman" w:hAnsi="Times New Roman"/>
      <w:szCs w:val="20"/>
    </w:rPr>
  </w:style>
  <w:style w:type="paragraph" w:styleId="924" w:customStyle="1">
    <w:name w:val="Blockquote"/>
    <w:basedOn w:val="867"/>
    <w:qFormat/>
    <w:pPr>
      <w:ind w:left="360" w:right="360"/>
      <w:jc w:val="left"/>
      <w:spacing w:before="100" w:after="100"/>
    </w:pPr>
    <w:rPr>
      <w:rFonts w:ascii="Times New Roman" w:hAnsi="Times New Roman"/>
      <w:sz w:val="24"/>
      <w:szCs w:val="20"/>
    </w:rPr>
  </w:style>
  <w:style w:type="paragraph" w:styleId="925" w:customStyle="1">
    <w:name w:val="样式 标题 1 + 黑体 三号 非加粗 居中 段前: 6 磅 段后: 6 磅 行距: 固定值 20 磅"/>
    <w:basedOn w:val="868"/>
    <w:pPr>
      <w:jc w:val="center"/>
      <w:spacing w:before="120" w:after="120" w:line="400" w:lineRule="exact"/>
    </w:pPr>
    <w:rPr>
      <w:rFonts w:ascii="黑体" w:hAnsi="黑体" w:eastAsia="黑体"/>
      <w:b w:val="0"/>
      <w:sz w:val="32"/>
      <w:szCs w:val="20"/>
    </w:rPr>
  </w:style>
  <w:style w:type="paragraph" w:styleId="926" w:customStyle="1">
    <w:name w:val="目录 1"/>
    <w:basedOn w:val="867"/>
    <w:next w:val="867"/>
    <w:qFormat/>
    <w:pPr>
      <w:jc w:val="center"/>
      <w:spacing w:line="440" w:lineRule="exact"/>
    </w:pPr>
    <w:rPr>
      <w:rFonts w:ascii="Times New Roman" w:hAnsi="Times New Roman"/>
      <w:szCs w:val="20"/>
    </w:rPr>
  </w:style>
  <w:style w:type="paragraph" w:styleId="927">
    <w:name w:val="Balloon Text"/>
    <w:basedOn w:val="867"/>
    <w:link w:val="947"/>
    <w:qFormat/>
    <w:rPr>
      <w:rFonts w:ascii="Times New Roman" w:hAnsi="Times New Roman"/>
      <w:sz w:val="18"/>
      <w:szCs w:val="20"/>
    </w:rPr>
  </w:style>
  <w:style w:type="character" w:styleId="928" w:customStyle="1">
    <w:name w:val="批注框文本 字符"/>
    <w:qFormat/>
    <w:rPr>
      <w:rFonts w:ascii="Calibri" w:hAnsi="Calibri"/>
      <w:sz w:val="18"/>
      <w:szCs w:val="18"/>
    </w:rPr>
  </w:style>
  <w:style w:type="paragraph" w:styleId="929" w:customStyle="1">
    <w:name w:val="表格文字"/>
    <w:basedOn w:val="867"/>
    <w:pPr>
      <w:jc w:val="left"/>
      <w:spacing w:line="420" w:lineRule="atLeast"/>
    </w:pPr>
    <w:rPr>
      <w:rFonts w:ascii="Times New Roman" w:hAnsi="Times New Roman"/>
      <w:szCs w:val="20"/>
    </w:rPr>
  </w:style>
  <w:style w:type="paragraph" w:styleId="930" w:customStyle="1">
    <w:name w:val="ѹʽ ꌢ 2 + Times New Roman ˄ŠǼӴ֠·: 5 󜺠0 ܺ ̶ֵ 20..."/>
    <w:basedOn w:val="867"/>
    <w:pPr>
      <w:keepNext/>
      <w:spacing w:before="100" w:line="400" w:lineRule="atLeast"/>
      <w:widowControl/>
    </w:pPr>
    <w:rPr>
      <w:rFonts w:ascii="Times New Roman" w:hAnsi="Times New Roman"/>
      <w:sz w:val="28"/>
      <w:szCs w:val="28"/>
    </w:rPr>
  </w:style>
  <w:style w:type="paragraph" w:styleId="931" w:customStyle="1">
    <w:name w:val="样式 标题 2 + Times New Roman 四号 非加粗 段前: 5 磅 段后: 0 磅 行距: 固定值 20..."/>
    <w:basedOn w:val="869"/>
    <w:qFormat/>
    <w:pPr>
      <w:spacing w:before="100" w:after="0" w:line="400" w:lineRule="exact"/>
    </w:pPr>
    <w:rPr>
      <w:rFonts w:ascii="Times New Roman" w:hAnsi="Times New Roman"/>
      <w:b w:val="0"/>
      <w:sz w:val="28"/>
      <w:szCs w:val="20"/>
    </w:rPr>
  </w:style>
  <w:style w:type="paragraph" w:styleId="932" w:customStyle="1">
    <w:name w:val="1"/>
    <w:basedOn w:val="867"/>
    <w:next w:val="867"/>
    <w:rPr>
      <w:rFonts w:ascii="Times New Roman" w:hAnsi="Times New Roman"/>
      <w:szCs w:val="20"/>
    </w:rPr>
  </w:style>
  <w:style w:type="character" w:styleId="933" w:customStyle="1">
    <w:name w:val="标题 1 字符1"/>
    <w:link w:val="868"/>
    <w:rPr>
      <w:rFonts w:ascii="Calibri" w:hAnsi="Calibri"/>
      <w:b/>
      <w:sz w:val="44"/>
      <w:szCs w:val="24"/>
    </w:rPr>
  </w:style>
  <w:style w:type="character" w:styleId="934" w:customStyle="1">
    <w:name w:val="标题 5 字符1"/>
    <w:link w:val="872"/>
    <w:semiHidden/>
    <w:qFormat/>
    <w:rPr>
      <w:rFonts w:ascii="Calibri" w:hAnsi="Calibri"/>
      <w:b/>
      <w:bCs/>
      <w:sz w:val="28"/>
      <w:szCs w:val="28"/>
    </w:rPr>
  </w:style>
  <w:style w:type="character" w:styleId="935" w:customStyle="1">
    <w:name w:val="纯文本 Char"/>
    <w:qFormat/>
    <w:rPr>
      <w:rFonts w:ascii="宋体" w:hAnsi="Courier New" w:cs="Courier New"/>
      <w:sz w:val="21"/>
      <w:szCs w:val="21"/>
    </w:rPr>
  </w:style>
  <w:style w:type="paragraph" w:styleId="936">
    <w:name w:val="Normal (Web)"/>
    <w:basedOn w:val="867"/>
    <w:qFormat/>
    <w:pPr>
      <w:jc w:val="left"/>
      <w:spacing w:before="100" w:beforeAutospacing="1" w:after="100" w:afterAutospacing="1"/>
      <w:widowControl/>
    </w:pPr>
    <w:rPr>
      <w:rFonts w:ascii="宋体" w:hAnsi="宋体" w:cs="宋体"/>
      <w:sz w:val="24"/>
    </w:rPr>
  </w:style>
  <w:style w:type="character" w:styleId="937">
    <w:name w:val="HTML Typewriter"/>
    <w:qFormat/>
    <w:rPr>
      <w:rFonts w:hint="default" w:ascii="monospace" w:hAnsi="monospace" w:eastAsia="monospace" w:cs="monospace"/>
      <w:sz w:val="20"/>
    </w:rPr>
  </w:style>
  <w:style w:type="character" w:styleId="938">
    <w:name w:val="HTML Acronym"/>
    <w:qFormat/>
    <w:rPr>
      <w:shd w:val="clear" w:color="auto" w:fill="fcf8f5"/>
    </w:rPr>
  </w:style>
  <w:style w:type="character" w:styleId="939">
    <w:name w:val="HTML Code"/>
    <w:qFormat/>
    <w:rPr>
      <w:rFonts w:hint="default" w:ascii="monospace" w:hAnsi="monospace" w:eastAsia="monospace" w:cs="monospace"/>
      <w:sz w:val="20"/>
    </w:rPr>
  </w:style>
  <w:style w:type="character" w:styleId="940">
    <w:name w:val="HTML Keyboard"/>
    <w:qFormat/>
    <w:rPr>
      <w:rFonts w:ascii="monospace" w:hAnsi="monospace" w:eastAsia="monospace" w:cs="monospace"/>
      <w:sz w:val="20"/>
    </w:rPr>
  </w:style>
  <w:style w:type="character" w:styleId="941">
    <w:name w:val="HTML Sample"/>
    <w:qFormat/>
    <w:rPr>
      <w:rFonts w:hint="default" w:ascii="monospace" w:hAnsi="monospace" w:eastAsia="monospace" w:cs="monospace"/>
    </w:rPr>
  </w:style>
  <w:style w:type="character" w:styleId="942" w:customStyle="1">
    <w:name w:val="正文缩进 字符1"/>
    <w:link w:val="881"/>
    <w:qFormat/>
    <w:rPr>
      <w:rFonts w:ascii="Calibri" w:hAnsi="Calibri"/>
      <w:sz w:val="21"/>
      <w:szCs w:val="24"/>
    </w:rPr>
  </w:style>
  <w:style w:type="character" w:styleId="943" w:customStyle="1">
    <w:name w:val="页脚 字符1"/>
    <w:link w:val="886"/>
    <w:qFormat/>
    <w:rPr>
      <w:rFonts w:ascii="Calibri" w:hAnsi="Calibri"/>
      <w:sz w:val="18"/>
      <w:szCs w:val="18"/>
    </w:rPr>
  </w:style>
  <w:style w:type="character" w:styleId="944" w:customStyle="1">
    <w:name w:val="页眉 字符1"/>
    <w:link w:val="887"/>
    <w:qFormat/>
    <w:rPr>
      <w:rFonts w:ascii="Calibri" w:hAnsi="Calibri"/>
      <w:sz w:val="18"/>
      <w:szCs w:val="24"/>
    </w:rPr>
  </w:style>
  <w:style w:type="character" w:styleId="945" w:customStyle="1">
    <w:name w:val="15"/>
    <w:qFormat/>
    <w:rPr>
      <w:rFonts w:hint="default" w:ascii="Times New Roman" w:hAnsi="Times New Roman" w:eastAsia="宋体" w:cs="Times New Roman"/>
      <w:b/>
      <w:bCs/>
    </w:rPr>
  </w:style>
  <w:style w:type="character" w:styleId="946" w:customStyle="1">
    <w:name w:val="16"/>
    <w:qFormat/>
    <w:rPr>
      <w:rFonts w:hint="default" w:ascii="Times New Roman" w:hAnsi="Times New Roman" w:eastAsia="宋体" w:cs="Times New Roman"/>
    </w:rPr>
  </w:style>
  <w:style w:type="character" w:styleId="947" w:customStyle="1">
    <w:name w:val="批注框文本 字符1"/>
    <w:link w:val="927"/>
    <w:qFormat/>
    <w:rPr>
      <w:sz w:val="18"/>
    </w:rPr>
  </w:style>
  <w:style w:type="paragraph" w:styleId="948" w:customStyle="1">
    <w:name w:val="修订1"/>
    <w:qFormat/>
    <w:rPr>
      <w:rFonts w:ascii="Calibri" w:hAnsi="Calibri"/>
      <w:sz w:val="21"/>
      <w:szCs w:val="21"/>
    </w:rPr>
  </w:style>
  <w:style w:type="paragraph" w:styleId="949"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950" w:customStyle="1">
    <w:name w:val="样式 样式 首行缩进:  2 字符 + 行距: 1.5 倍行距"/>
    <w:basedOn w:val="867"/>
    <w:qFormat/>
    <w:pPr>
      <w:ind w:firstLine="470"/>
      <w:spacing w:line="360" w:lineRule="auto"/>
    </w:pPr>
    <w:rPr>
      <w:rFonts w:ascii="Times New Roman" w:hAnsi="Times New Roman"/>
      <w:sz w:val="24"/>
    </w:rPr>
  </w:style>
  <w:style w:type="paragraph" w:styleId="951" w:customStyle="1">
    <w:name w:val="Default"/>
    <w:qFormat/>
    <w:pPr>
      <w:widowControl w:val="off"/>
    </w:pPr>
    <w:rPr>
      <w:rFonts w:ascii="宋体" w:cs="宋体"/>
      <w:color w:val="000000"/>
      <w:sz w:val="24"/>
      <w:szCs w:val="24"/>
    </w:rPr>
  </w:style>
  <w:style w:type="paragraph" w:styleId="952" w:customStyle="1">
    <w:name w:val="WG标题2"/>
    <w:basedOn w:val="953"/>
    <w:uiPriority w:val="99"/>
    <w:qFormat/>
    <w:pPr>
      <w:ind w:firstLine="0"/>
      <w:outlineLvl w:val="1"/>
    </w:pPr>
    <w:rPr>
      <w:rFonts w:eastAsia="宋体"/>
      <w:b/>
    </w:rPr>
  </w:style>
  <w:style w:type="paragraph" w:styleId="953" w:customStyle="1">
    <w:name w:val="样式 正文小四wg + 首行缩进:  2 字符"/>
    <w:basedOn w:val="867"/>
    <w:uiPriority w:val="99"/>
    <w:qFormat/>
    <w:pPr>
      <w:ind w:firstLine="200"/>
    </w:pPr>
    <w:rPr>
      <w:rFonts w:ascii="仿宋_GB2312" w:hAnsi="宋体" w:eastAsia="仿宋_GB2312" w:cs="宋体"/>
      <w:color w:val="000000"/>
      <w:sz w:val="24"/>
      <w:szCs w:val="20"/>
    </w:rPr>
  </w:style>
  <w:style w:type="character" w:styleId="954" w:customStyle="1">
    <w:name w:val="纯文本 字符1"/>
    <w:link w:val="885"/>
    <w:qFormat/>
    <w:rPr>
      <w:rFonts w:ascii="宋体" w:hAnsi="Courier New" w:eastAsia="黑体"/>
      <w:sz w:val="21"/>
    </w:rPr>
  </w:style>
  <w:style w:type="paragraph" w:styleId="955" w:customStyle="1">
    <w:name w:val="正文文字缩进"/>
    <w:basedOn w:val="867"/>
    <w:qFormat/>
    <w:pPr>
      <w:ind w:left="180" w:firstLine="360"/>
      <w:jc w:val="left"/>
    </w:pPr>
    <w:rPr>
      <w:rFonts w:ascii="Times New Roman" w:hAnsi="Times New Roman"/>
      <w:sz w:val="24"/>
      <w:szCs w:val="20"/>
    </w:rPr>
  </w:style>
  <w:style w:type="paragraph" w:styleId="956" w:customStyle="1">
    <w:name w:val="正文_1_0"/>
    <w:qFormat/>
    <w:pPr>
      <w:jc w:val="both"/>
      <w:widowControl w:val="off"/>
    </w:pPr>
    <w:rPr>
      <w:sz w:val="21"/>
      <w:szCs w:val="22"/>
    </w:rPr>
  </w:style>
  <w:style w:type="character" w:styleId="957" w:customStyle="1">
    <w:name w:val="not([class*=suffix])"/>
    <w:qFormat/>
    <w:rPr>
      <w:sz w:val="19"/>
      <w:szCs w:val="19"/>
    </w:rPr>
  </w:style>
  <w:style w:type="character" w:styleId="958" w:customStyle="1">
    <w:name w:val="not([class*=suffix])1"/>
    <w:qFormat/>
  </w:style>
  <w:style w:type="paragraph" w:styleId="959" w:customStyle="1">
    <w:name w:val="首行缩进"/>
    <w:basedOn w:val="867"/>
    <w:uiPriority w:val="99"/>
    <w:qFormat/>
    <w:pPr>
      <w:ind w:firstLine="480"/>
      <w:jc w:val="left"/>
      <w:spacing w:line="360" w:lineRule="auto"/>
    </w:pPr>
    <w:rPr>
      <w:rFonts w:ascii="宋体" w:hAnsi="宋体"/>
      <w:sz w:val="24"/>
    </w:rPr>
  </w:style>
  <w:style w:type="paragraph" w:styleId="960" w:customStyle="1">
    <w:name w:val="目录 4"/>
    <w:basedOn w:val="867"/>
    <w:next w:val="867"/>
    <w:unhideWhenUsed/>
    <w:qFormat/>
    <w:pPr>
      <w:ind w:left="1260"/>
    </w:pPr>
    <w:rPr>
      <w:szCs w:val="22"/>
    </w:rPr>
  </w:style>
  <w:style w:type="paragraph" w:styleId="961" w:customStyle="1">
    <w:name w:val="目录 5"/>
    <w:basedOn w:val="867"/>
    <w:next w:val="867"/>
    <w:unhideWhenUsed/>
    <w:qFormat/>
    <w:pPr>
      <w:ind w:left="1680"/>
    </w:pPr>
    <w:rPr>
      <w:szCs w:val="22"/>
    </w:rPr>
  </w:style>
  <w:style w:type="paragraph" w:styleId="962" w:customStyle="1">
    <w:name w:val="目录 6"/>
    <w:basedOn w:val="867"/>
    <w:next w:val="867"/>
    <w:unhideWhenUsed/>
    <w:qFormat/>
    <w:pPr>
      <w:ind w:left="2100"/>
    </w:pPr>
    <w:rPr>
      <w:szCs w:val="22"/>
    </w:rPr>
  </w:style>
  <w:style w:type="paragraph" w:styleId="963" w:customStyle="1">
    <w:name w:val="目录 7"/>
    <w:basedOn w:val="867"/>
    <w:next w:val="867"/>
    <w:unhideWhenUsed/>
    <w:qFormat/>
    <w:pPr>
      <w:ind w:left="2520"/>
    </w:pPr>
    <w:rPr>
      <w:szCs w:val="22"/>
    </w:rPr>
  </w:style>
  <w:style w:type="paragraph" w:styleId="964" w:customStyle="1">
    <w:name w:val="目录 8"/>
    <w:basedOn w:val="867"/>
    <w:next w:val="867"/>
    <w:unhideWhenUsed/>
    <w:qFormat/>
    <w:pPr>
      <w:ind w:left="2940"/>
    </w:pPr>
    <w:rPr>
      <w:szCs w:val="22"/>
    </w:rPr>
  </w:style>
  <w:style w:type="paragraph" w:styleId="965" w:customStyle="1">
    <w:name w:val="目录 9"/>
    <w:basedOn w:val="867"/>
    <w:next w:val="867"/>
    <w:unhideWhenUsed/>
    <w:qFormat/>
    <w:pPr>
      <w:ind w:left="3360"/>
    </w:pPr>
    <w:rPr>
      <w:szCs w:val="22"/>
    </w:rPr>
  </w:style>
  <w:style w:type="paragraph" w:styleId="966">
    <w:name w:val="HTML Preformatted"/>
    <w:basedOn w:val="867"/>
    <w:link w:val="967"/>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7" w:customStyle="1">
    <w:name w:val="HTML 预设格式 字符"/>
    <w:link w:val="966"/>
    <w:rPr>
      <w:rFonts w:ascii="宋体" w:hAnsi="宋体" w:cs="宋体"/>
      <w:sz w:val="24"/>
      <w:szCs w:val="24"/>
    </w:rPr>
  </w:style>
  <w:style w:type="character" w:styleId="968" w:customStyle="1">
    <w:name w:val="NormalCharacter"/>
    <w:qFormat/>
  </w:style>
  <w:style w:type="paragraph" w:styleId="969" w:customStyle="1">
    <w:name w:val="Index4"/>
    <w:basedOn w:val="867"/>
    <w:next w:val="867"/>
    <w:qFormat/>
    <w:pPr>
      <w:ind w:left="600"/>
      <w:widowControl/>
    </w:pPr>
    <w:rPr>
      <w:rFonts w:ascii="Times New Roman" w:hAnsi="Times New Roman"/>
      <w:szCs w:val="22"/>
    </w:rPr>
  </w:style>
  <w:style w:type="paragraph" w:styleId="970" w:customStyle="1">
    <w:name w:val="UserStyle_98"/>
    <w:basedOn w:val="867"/>
    <w:pPr>
      <w:keepLines/>
      <w:keepNext/>
      <w:spacing w:before="100" w:line="400" w:lineRule="exact"/>
      <w:widowControl/>
    </w:pPr>
    <w:rPr>
      <w:rFonts w:ascii="Times New Roman" w:hAnsi="Times New Roman" w:eastAsia="黑体"/>
      <w:sz w:val="28"/>
      <w:szCs w:val="20"/>
    </w:rPr>
  </w:style>
  <w:style w:type="character" w:styleId="971" w:customStyle="1">
    <w:name w:val="正文缩进 字符"/>
    <w:qFormat/>
    <w:rPr>
      <w:rFonts w:ascii="Calibri" w:hAnsi="Calibri" w:eastAsia="宋体" w:cs="Times New Roman"/>
      <w:sz w:val="21"/>
      <w:szCs w:val="21"/>
    </w:rPr>
  </w:style>
  <w:style w:type="paragraph" w:styleId="972">
    <w:name w:val="Caption"/>
    <w:basedOn w:val="867"/>
    <w:next w:val="867"/>
    <w:qFormat/>
    <w:rPr>
      <w:rFonts w:ascii="Cambria" w:hAnsi="Cambria" w:eastAsia="黑体"/>
      <w:sz w:val="20"/>
      <w:szCs w:val="20"/>
    </w:rPr>
  </w:style>
  <w:style w:type="paragraph" w:styleId="973">
    <w:name w:val="Body Text Indent 2"/>
    <w:basedOn w:val="867"/>
    <w:link w:val="974"/>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character" w:styleId="974" w:customStyle="1">
    <w:name w:val="正文文本缩进 2 字符"/>
    <w:link w:val="973"/>
    <w:qFormat/>
    <w:rPr>
      <w:rFonts w:ascii="楷体_GB2312" w:eastAsia="楷体_GB2312"/>
      <w:b/>
      <w:spacing w:val="-24"/>
      <w:sz w:val="28"/>
    </w:rPr>
  </w:style>
  <w:style w:type="paragraph" w:styleId="975">
    <w:name w:val="Subtitle"/>
    <w:basedOn w:val="867"/>
    <w:next w:val="867"/>
    <w:link w:val="976"/>
    <w:qFormat/>
    <w:pPr>
      <w:jc w:val="center"/>
      <w:spacing w:before="240" w:after="60" w:line="312" w:lineRule="auto"/>
      <w:outlineLvl w:val="1"/>
    </w:pPr>
    <w:rPr>
      <w:rFonts w:ascii="Cambria" w:hAnsi="Cambria"/>
      <w:b/>
      <w:bCs/>
      <w:sz w:val="32"/>
      <w:szCs w:val="32"/>
    </w:rPr>
  </w:style>
  <w:style w:type="character" w:styleId="976" w:customStyle="1">
    <w:name w:val="副标题 字符"/>
    <w:link w:val="975"/>
    <w:qFormat/>
    <w:rPr>
      <w:rFonts w:ascii="Cambria" w:hAnsi="Cambria"/>
      <w:b/>
      <w:bCs/>
      <w:sz w:val="32"/>
      <w:szCs w:val="32"/>
    </w:rPr>
  </w:style>
  <w:style w:type="paragraph" w:styleId="977">
    <w:name w:val="Body Text 2"/>
    <w:basedOn w:val="867"/>
    <w:link w:val="978"/>
    <w:qFormat/>
    <w:pPr>
      <w:spacing w:line="240" w:lineRule="exact"/>
      <w:widowControl/>
      <w:tabs>
        <w:tab w:val="left" w:pos="0" w:leader="none"/>
        <w:tab w:val="left" w:pos="993" w:leader="none"/>
        <w:tab w:val="left" w:pos="1134" w:leader="none"/>
      </w:tabs>
    </w:pPr>
    <w:rPr>
      <w:rFonts w:ascii="楷体_GB2312" w:hAnsi="Times New Roman" w:eastAsia="楷体_GB2312"/>
      <w:sz w:val="18"/>
      <w:szCs w:val="20"/>
    </w:rPr>
  </w:style>
  <w:style w:type="character" w:styleId="978" w:customStyle="1">
    <w:name w:val="正文文本 2 字符"/>
    <w:link w:val="977"/>
    <w:qFormat/>
    <w:rPr>
      <w:rFonts w:ascii="楷体_GB2312" w:eastAsia="楷体_GB2312"/>
      <w:sz w:val="18"/>
    </w:rPr>
  </w:style>
  <w:style w:type="paragraph" w:styleId="979">
    <w:name w:val="annotation subject"/>
    <w:basedOn w:val="919"/>
    <w:next w:val="919"/>
    <w:link w:val="980"/>
    <w:qFormat/>
    <w:rPr>
      <w:rFonts w:ascii="宋体"/>
      <w:b/>
      <w:bCs/>
      <w:sz w:val="28"/>
    </w:rPr>
  </w:style>
  <w:style w:type="character" w:styleId="980" w:customStyle="1">
    <w:name w:val="批注主题 字符"/>
    <w:link w:val="979"/>
    <w:qFormat/>
    <w:rPr>
      <w:rFonts w:ascii="宋体"/>
      <w:b/>
      <w:bCs/>
      <w:sz w:val="28"/>
    </w:rPr>
  </w:style>
  <w:style w:type="character" w:styleId="981">
    <w:name w:val="Strong"/>
    <w:qFormat/>
    <w:rPr>
      <w:b/>
      <w:bCs/>
      <w:sz w:val="21"/>
      <w:szCs w:val="24"/>
    </w:rPr>
  </w:style>
  <w:style w:type="character" w:styleId="982">
    <w:name w:val="Emphasis"/>
    <w:qFormat/>
    <w:rPr>
      <w:i/>
      <w:iCs/>
    </w:rPr>
  </w:style>
  <w:style w:type="character" w:styleId="983" w:customStyle="1">
    <w:name w:val="页脚 字符"/>
    <w:qFormat/>
    <w:rPr>
      <w:rFonts w:ascii="Calibri" w:hAnsi="Calibri" w:eastAsia="宋体" w:cs="Times New Roman"/>
      <w:sz w:val="18"/>
      <w:szCs w:val="18"/>
    </w:rPr>
  </w:style>
  <w:style w:type="character" w:styleId="984" w:customStyle="1">
    <w:name w:val="页眉 字符"/>
    <w:qFormat/>
    <w:rPr>
      <w:rFonts w:ascii="Calibri" w:hAnsi="Calibri" w:eastAsia="宋体" w:cs="Times New Roman"/>
      <w:sz w:val="18"/>
      <w:szCs w:val="18"/>
    </w:rPr>
  </w:style>
  <w:style w:type="character" w:styleId="985" w:customStyle="1">
    <w:name w:val="纯文本 字符"/>
    <w:qFormat/>
    <w:rPr>
      <w:rFonts w:ascii="宋体" w:hAnsi="Courier New" w:cs="Courier New"/>
      <w:sz w:val="21"/>
      <w:szCs w:val="21"/>
    </w:rPr>
  </w:style>
  <w:style w:type="character" w:styleId="986" w:customStyle="1">
    <w:name w:val="标题 3 字符"/>
    <w:qFormat/>
    <w:rPr>
      <w:rFonts w:ascii="Calibri" w:hAnsi="Calibri"/>
      <w:b/>
      <w:bCs/>
      <w:sz w:val="32"/>
      <w:szCs w:val="32"/>
    </w:rPr>
  </w:style>
  <w:style w:type="paragraph" w:styleId="987" w:customStyle="1">
    <w:name w:val="Char"/>
    <w:basedOn w:val="867"/>
    <w:qFormat/>
    <w:rPr>
      <w:rFonts w:ascii="Times New Roman" w:hAnsi="Times New Roman"/>
    </w:rPr>
  </w:style>
  <w:style w:type="paragraph" w:styleId="988" w:customStyle="1">
    <w:name w:val="reader-word-layer"/>
    <w:basedOn w:val="867"/>
    <w:qFormat/>
    <w:pPr>
      <w:jc w:val="left"/>
      <w:spacing w:before="100" w:beforeAutospacing="1" w:after="100" w:afterAutospacing="1"/>
      <w:widowControl/>
    </w:pPr>
    <w:rPr>
      <w:rFonts w:ascii="宋体" w:hAnsi="宋体" w:cs="宋体"/>
      <w:sz w:val="24"/>
    </w:rPr>
  </w:style>
  <w:style w:type="paragraph" w:styleId="989" w:customStyle="1">
    <w:name w:val="Char1"/>
    <w:basedOn w:val="867"/>
    <w:qFormat/>
    <w:rPr>
      <w:rFonts w:ascii="Times New Roman" w:hAnsi="Times New Roman"/>
    </w:rPr>
  </w:style>
  <w:style w:type="character" w:styleId="990" w:customStyle="1">
    <w:name w:val="正文文本 Char1"/>
    <w:qFormat/>
    <w:rPr>
      <w:sz w:val="21"/>
      <w:szCs w:val="22"/>
    </w:rPr>
  </w:style>
  <w:style w:type="character" w:styleId="991" w:customStyle="1">
    <w:name w:val="明显引用 字符"/>
    <w:link w:val="992"/>
    <w:qFormat/>
    <w:rPr>
      <w:b/>
      <w:bCs/>
      <w:i/>
      <w:iCs/>
      <w:color w:val="4f81bd"/>
      <w:sz w:val="21"/>
      <w:szCs w:val="22"/>
    </w:rPr>
  </w:style>
  <w:style w:type="paragraph" w:styleId="992">
    <w:name w:val="Intense Quote"/>
    <w:basedOn w:val="867"/>
    <w:next w:val="867"/>
    <w:link w:val="991"/>
    <w:qFormat/>
    <w:pPr>
      <w:ind w:left="936" w:right="936"/>
      <w:spacing w:before="200" w:after="280"/>
      <w:pBdr>
        <w:bottom w:val="single" w:color="4F81BD" w:sz="4" w:space="4"/>
      </w:pBdr>
    </w:pPr>
    <w:rPr>
      <w:rFonts w:ascii="Times New Roman" w:hAnsi="Times New Roman"/>
      <w:b/>
      <w:bCs/>
      <w:i/>
      <w:iCs/>
      <w:color w:val="4f81bd"/>
      <w:szCs w:val="22"/>
    </w:rPr>
  </w:style>
  <w:style w:type="character" w:styleId="993" w:customStyle="1">
    <w:name w:val="明显引用 字符1"/>
    <w:uiPriority w:val="99"/>
    <w:rPr>
      <w:rFonts w:ascii="Calibri" w:hAnsi="Calibri"/>
      <w:i/>
      <w:iCs/>
      <w:color w:val="5b9bd5"/>
      <w:sz w:val="21"/>
      <w:szCs w:val="24"/>
    </w:rPr>
  </w:style>
  <w:style w:type="character" w:styleId="994" w:customStyle="1">
    <w:name w:val="不明显强调1"/>
    <w:qFormat/>
    <w:rPr>
      <w:i/>
      <w:iCs/>
      <w:color w:val="808080"/>
    </w:rPr>
  </w:style>
  <w:style w:type="character" w:styleId="995" w:customStyle="1">
    <w:name w:val="标题4 Char Char"/>
    <w:link w:val="996"/>
    <w:qFormat/>
    <w:rPr>
      <w:rFonts w:ascii="Arial" w:hAnsi="Arial"/>
      <w:b/>
      <w:bCs/>
      <w:sz w:val="24"/>
      <w:szCs w:val="32"/>
    </w:rPr>
  </w:style>
  <w:style w:type="paragraph" w:styleId="996" w:customStyle="1">
    <w:name w:val="标题4"/>
    <w:basedOn w:val="869"/>
    <w:next w:val="884"/>
    <w:link w:val="995"/>
    <w:qFormat/>
    <w:rPr>
      <w:rFonts w:eastAsia="宋体"/>
      <w:bCs/>
      <w:sz w:val="24"/>
      <w:szCs w:val="32"/>
    </w:rPr>
  </w:style>
  <w:style w:type="character" w:styleId="997" w:customStyle="1">
    <w:name w:val="标题 1 字符"/>
    <w:qFormat/>
    <w:rPr>
      <w:b/>
      <w:bCs/>
      <w:sz w:val="44"/>
      <w:szCs w:val="44"/>
    </w:rPr>
  </w:style>
  <w:style w:type="character" w:styleId="998" w:customStyle="1">
    <w:name w:val="标题5 Char Char"/>
    <w:link w:val="999"/>
    <w:qFormat/>
    <w:rPr>
      <w:rFonts w:ascii="Arial" w:hAnsi="Arial"/>
      <w:b/>
      <w:bCs/>
      <w:sz w:val="24"/>
      <w:szCs w:val="32"/>
    </w:rPr>
  </w:style>
  <w:style w:type="paragraph" w:styleId="999" w:customStyle="1">
    <w:name w:val="标题5"/>
    <w:basedOn w:val="870"/>
    <w:link w:val="998"/>
    <w:qFormat/>
    <w:rPr>
      <w:rFonts w:ascii="Arial" w:hAnsi="Arial"/>
      <w:bCs/>
      <w:sz w:val="24"/>
      <w:szCs w:val="32"/>
    </w:rPr>
  </w:style>
  <w:style w:type="character" w:styleId="1000" w:customStyle="1">
    <w:name w:val="明显参考1"/>
    <w:qFormat/>
    <w:rPr>
      <w:b/>
      <w:bCs/>
      <w:smallCaps/>
      <w:color w:val="c0504d"/>
      <w:spacing w:val="5"/>
      <w:u w:val="single"/>
    </w:rPr>
  </w:style>
  <w:style w:type="character" w:styleId="1001" w:customStyle="1">
    <w:name w:val="书籍标题1"/>
    <w:qFormat/>
    <w:rPr>
      <w:b/>
      <w:bCs/>
      <w:smallCaps/>
      <w:spacing w:val="5"/>
    </w:rPr>
  </w:style>
  <w:style w:type="character" w:styleId="1002" w:customStyle="1">
    <w:name w:val="批注框文本 Char1"/>
    <w:qFormat/>
    <w:rPr>
      <w:sz w:val="18"/>
      <w:szCs w:val="18"/>
    </w:rPr>
  </w:style>
  <w:style w:type="character" w:styleId="1003" w:customStyle="1">
    <w:name w:val="引用 字符"/>
    <w:link w:val="1004"/>
    <w:qFormat/>
    <w:rPr>
      <w:i/>
      <w:iCs/>
      <w:color w:val="000000"/>
      <w:sz w:val="21"/>
      <w:szCs w:val="22"/>
    </w:rPr>
  </w:style>
  <w:style w:type="paragraph" w:styleId="1004">
    <w:name w:val="Quote"/>
    <w:basedOn w:val="867"/>
    <w:next w:val="867"/>
    <w:link w:val="1003"/>
    <w:qFormat/>
    <w:rPr>
      <w:rFonts w:ascii="Times New Roman" w:hAnsi="Times New Roman"/>
      <w:i/>
      <w:iCs/>
      <w:color w:val="000000"/>
      <w:szCs w:val="22"/>
    </w:rPr>
  </w:style>
  <w:style w:type="character" w:styleId="1005" w:customStyle="1">
    <w:name w:val="引用 字符1"/>
    <w:uiPriority w:val="99"/>
    <w:rPr>
      <w:rFonts w:ascii="Calibri" w:hAnsi="Calibri"/>
      <w:i/>
      <w:iCs/>
      <w:color w:val="404040"/>
      <w:sz w:val="21"/>
      <w:szCs w:val="24"/>
    </w:rPr>
  </w:style>
  <w:style w:type="character" w:styleId="1006" w:customStyle="1">
    <w:name w:val="批注主题 Char1"/>
    <w:qFormat/>
    <w:rPr>
      <w:b/>
      <w:bCs/>
      <w:sz w:val="21"/>
      <w:szCs w:val="22"/>
    </w:rPr>
  </w:style>
  <w:style w:type="character" w:styleId="1007" w:customStyle="1">
    <w:name w:val="正文文本 字符"/>
    <w:link w:val="883"/>
    <w:qFormat/>
    <w:rPr>
      <w:rFonts w:ascii="楷体_GB2312" w:hAnsi="Arial" w:eastAsia="黑体"/>
      <w:sz w:val="28"/>
      <w:szCs w:val="28"/>
    </w:rPr>
  </w:style>
  <w:style w:type="character" w:styleId="1008" w:customStyle="1">
    <w:name w:val="标题 4 字符"/>
    <w:link w:val="871"/>
    <w:qFormat/>
    <w:rPr>
      <w:rFonts w:ascii="Arial" w:hAnsi="Arial" w:eastAsia="黑体"/>
      <w:b/>
      <w:sz w:val="28"/>
      <w:szCs w:val="24"/>
    </w:rPr>
  </w:style>
  <w:style w:type="character" w:styleId="1009" w:customStyle="1">
    <w:name w:val="日期 Char1"/>
    <w:qFormat/>
    <w:rPr>
      <w:sz w:val="21"/>
      <w:szCs w:val="22"/>
    </w:rPr>
  </w:style>
  <w:style w:type="character" w:styleId="1010" w:customStyle="1">
    <w:name w:val="明显强调1"/>
    <w:qFormat/>
    <w:rPr>
      <w:b/>
      <w:bCs/>
      <w:i/>
      <w:iCs/>
      <w:color w:val="4f81bd"/>
    </w:rPr>
  </w:style>
  <w:style w:type="character" w:styleId="1011" w:customStyle="1">
    <w:name w:val="textcontents"/>
    <w:qFormat/>
    <w:rPr>
      <w:rFonts w:cs="Times New Roman"/>
    </w:rPr>
  </w:style>
  <w:style w:type="character" w:styleId="1012" w:customStyle="1">
    <w:name w:val="不明显参考1"/>
    <w:qFormat/>
    <w:rPr>
      <w:smallCaps/>
      <w:color w:val="c0504d"/>
      <w:u w:val="single"/>
    </w:rPr>
  </w:style>
  <w:style w:type="character" w:styleId="1013" w:customStyle="1">
    <w:name w:val="批注文字 Char Char"/>
    <w:qFormat/>
    <w:rPr>
      <w:rFonts w:ascii="宋体" w:hAnsi="Times New Roman" w:eastAsia="宋体" w:cs="Times New Roman"/>
      <w:sz w:val="28"/>
      <w:szCs w:val="20"/>
    </w:rPr>
  </w:style>
  <w:style w:type="character" w:styleId="1014" w:customStyle="1">
    <w:name w:val="标题 2 字符"/>
    <w:qFormat/>
    <w:rPr>
      <w:rFonts w:ascii="宋体" w:hAnsi="宋体"/>
      <w:b/>
      <w:bCs/>
      <w:sz w:val="28"/>
      <w:szCs w:val="28"/>
    </w:rPr>
  </w:style>
  <w:style w:type="character" w:styleId="1015" w:customStyle="1">
    <w:name w:val="批注文字 Char"/>
    <w:qFormat/>
    <w:rPr>
      <w:sz w:val="21"/>
      <w:szCs w:val="22"/>
    </w:rPr>
  </w:style>
  <w:style w:type="character" w:styleId="1016" w:customStyle="1">
    <w:name w:val="文档结构图 Char1"/>
    <w:qFormat/>
    <w:rPr>
      <w:rFonts w:ascii="宋体"/>
      <w:sz w:val="18"/>
      <w:szCs w:val="18"/>
    </w:rPr>
  </w:style>
  <w:style w:type="paragraph" w:styleId="1017" w:customStyle="1">
    <w:name w:val="修订2"/>
    <w:qFormat/>
    <w:rPr>
      <w:sz w:val="21"/>
      <w:szCs w:val="24"/>
    </w:rPr>
  </w:style>
  <w:style w:type="character" w:styleId="1018" w:customStyle="1">
    <w:name w:val="批注文字 Char1"/>
    <w:qFormat/>
    <w:rPr>
      <w:sz w:val="21"/>
      <w:szCs w:val="24"/>
    </w:rPr>
  </w:style>
  <w:style w:type="character" w:styleId="1019" w:customStyle="1">
    <w:name w:val="批注主题 Char2"/>
    <w:qFormat/>
    <w:rPr>
      <w:rFonts w:ascii="Calibri" w:hAnsi="Calibri"/>
      <w:b/>
      <w:bCs/>
      <w:sz w:val="21"/>
      <w:szCs w:val="21"/>
    </w:rPr>
  </w:style>
  <w:style w:type="character" w:styleId="1020" w:customStyle="1">
    <w:name w:val="标题 Char1"/>
    <w:qFormat/>
    <w:rPr>
      <w:rFonts w:ascii="Cambria" w:hAnsi="Cambria" w:cs="Times New Roman"/>
      <w:b/>
      <w:bCs/>
      <w:sz w:val="32"/>
      <w:szCs w:val="32"/>
    </w:rPr>
  </w:style>
  <w:style w:type="paragraph" w:styleId="1021" w:customStyle="1">
    <w:name w:val="TOC 标题1"/>
    <w:basedOn w:val="868"/>
    <w:next w:val="867"/>
    <w:qFormat/>
    <w:pPr>
      <w:outlineLvl w:val="9"/>
    </w:pPr>
    <w:rPr>
      <w:bCs/>
      <w:szCs w:val="44"/>
    </w:rPr>
  </w:style>
  <w:style w:type="character" w:styleId="1022" w:customStyle="1">
    <w:name w:val="副标题 Char1"/>
    <w:qFormat/>
    <w:rPr>
      <w:rFonts w:ascii="Cambria" w:hAnsi="Cambria" w:cs="Times New Roman"/>
      <w:b/>
      <w:bCs/>
      <w:sz w:val="32"/>
      <w:szCs w:val="32"/>
    </w:rPr>
  </w:style>
  <w:style w:type="character" w:styleId="1023" w:customStyle="1">
    <w:name w:val="明显引用 Char1"/>
    <w:uiPriority w:val="99"/>
    <w:qFormat/>
    <w:rPr>
      <w:rFonts w:ascii="Calibri" w:hAnsi="Calibri"/>
      <w:b/>
      <w:bCs/>
      <w:i/>
      <w:iCs/>
      <w:color w:val="4f81bd"/>
      <w:sz w:val="21"/>
      <w:szCs w:val="21"/>
    </w:rPr>
  </w:style>
  <w:style w:type="paragraph" w:styleId="1024" w:customStyle="1">
    <w:name w:val="空半行"/>
    <w:basedOn w:val="867"/>
    <w:qFormat/>
    <w:pPr>
      <w:spacing w:line="120" w:lineRule="exact"/>
    </w:pPr>
    <w:rPr>
      <w:rFonts w:ascii="Times New Roman" w:hAnsi="Times New Roman" w:eastAsia="仿宋_GB2312"/>
      <w:color w:val="ffffff"/>
      <w:sz w:val="30"/>
      <w:szCs w:val="20"/>
    </w:rPr>
  </w:style>
  <w:style w:type="paragraph" w:styleId="1025">
    <w:name w:val="No Spacing"/>
    <w:qFormat/>
    <w:pPr>
      <w:jc w:val="both"/>
      <w:widowControl w:val="off"/>
    </w:pPr>
    <w:rPr>
      <w:rFonts w:ascii="Calibri" w:hAnsi="Calibri"/>
      <w:sz w:val="21"/>
      <w:szCs w:val="22"/>
    </w:rPr>
  </w:style>
  <w:style w:type="character" w:styleId="1026" w:customStyle="1">
    <w:name w:val="引用 Char1"/>
    <w:uiPriority w:val="99"/>
    <w:qFormat/>
    <w:rPr>
      <w:rFonts w:ascii="Calibri" w:hAnsi="Calibri"/>
      <w:i/>
      <w:iCs/>
      <w:color w:val="000000"/>
      <w:sz w:val="21"/>
      <w:szCs w:val="21"/>
    </w:rPr>
  </w:style>
  <w:style w:type="paragraph" w:styleId="1027" w:customStyle="1">
    <w:name w:val="flNote"/>
    <w:basedOn w:val="867"/>
    <w:qFormat/>
    <w:pPr>
      <w:jc w:val="center"/>
      <w:spacing w:before="320" w:after="160" w:line="360" w:lineRule="atLeast"/>
    </w:pPr>
    <w:rPr>
      <w:rFonts w:ascii="Arial" w:hAnsi="Times New Roman" w:eastAsia="黑体"/>
      <w:sz w:val="30"/>
      <w:szCs w:val="20"/>
    </w:rPr>
  </w:style>
  <w:style w:type="paragraph" w:styleId="1028" w:customStyle="1">
    <w:name w:val="正文_0"/>
    <w:qFormat/>
    <w:pPr>
      <w:jc w:val="both"/>
      <w:widowControl w:val="off"/>
    </w:pPr>
    <w:rPr>
      <w:rFonts w:ascii="Calibri" w:hAnsi="Calibri"/>
      <w:sz w:val="21"/>
    </w:rPr>
  </w:style>
  <w:style w:type="paragraph" w:styleId="1029" w:customStyle="1">
    <w:name w:val="正文_4"/>
    <w:qFormat/>
    <w:pPr>
      <w:jc w:val="both"/>
      <w:widowControl w:val="off"/>
    </w:pPr>
    <w:rPr>
      <w:rFonts w:ascii="Calibri" w:hAnsi="Calibri"/>
      <w:sz w:val="21"/>
      <w:szCs w:val="22"/>
    </w:rPr>
  </w:style>
  <w:style w:type="paragraph" w:styleId="1030" w:customStyle="1">
    <w:name w:val="_Style 5"/>
    <w:basedOn w:val="868"/>
    <w:next w:val="867"/>
    <w:qFormat/>
    <w:pPr>
      <w:spacing w:line="578" w:lineRule="atLeast"/>
      <w:outlineLvl w:val="9"/>
    </w:pPr>
    <w:rPr>
      <w:rFonts w:ascii="Times New Roman" w:hAnsi="Times New Roman"/>
      <w:bCs/>
      <w:szCs w:val="44"/>
    </w:rPr>
  </w:style>
  <w:style w:type="numbering" w:styleId="1031" w:customStyle="1">
    <w:name w:val="无列表1"/>
    <w:next w:val="879"/>
    <w:uiPriority w:val="99"/>
    <w:semiHidden/>
    <w:unhideWhenUsed/>
  </w:style>
  <w:style w:type="numbering" w:styleId="1032" w:customStyle="1">
    <w:name w:val="无列表2"/>
    <w:next w:val="879"/>
    <w:uiPriority w:val="99"/>
    <w:semiHidden/>
    <w:unhideWhenUsed/>
  </w:style>
  <w:style w:type="character" w:styleId="1033">
    <w:name w:val="Unresolved Mention"/>
    <w:uiPriority w:val="99"/>
    <w:semiHidden/>
    <w:unhideWhenUsed/>
    <w:rPr>
      <w:color w:val="605e5c"/>
      <w:shd w:val="clear" w:color="auto" w:fill="e1dfdd"/>
    </w:rPr>
  </w:style>
  <w:style w:type="numbering" w:styleId="1034" w:customStyle="1">
    <w:name w:val="无列表3"/>
    <w:next w:val="879"/>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zlxz/ee/ee3a4bc5a3454aa2b0d9312230633ce9.html" TargetMode="External"/><Relationship Id="rId14" Type="http://schemas.openxmlformats.org/officeDocument/2006/relationships/hyperlink" Target="https://pan.baidu.com/s/1EQnkB9_IaUjnbFd_u9YjCA?pwd=pxha" TargetMode="External"/><Relationship Id="rId15" Type="http://schemas.openxmlformats.org/officeDocument/2006/relationships/hyperlink" Target="http://www.ccgp.gov.cn" TargetMode="External"/><Relationship Id="rId16"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432D6-183B-46B9-8EB1-E8CC3A337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安全环境技术～陆宏兵</dc:creator>
  <cp:keywords/>
  <cp:lastModifiedBy>陈晨</cp:lastModifiedBy>
  <cp:revision>4</cp:revision>
  <dcterms:created xsi:type="dcterms:W3CDTF">2026-03-01T06:01:00Z</dcterms:created>
  <dcterms:modified xsi:type="dcterms:W3CDTF">2026-03-02T02:17:49Z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A128AD7634DC4EB0BCF730C304AD1BF1</vt:lpwstr>
  </property>
</Properties>
</file>