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4E78" w:rsidRDefault="003F4E78">
      <w:pPr>
        <w:spacing w:line="360" w:lineRule="auto"/>
        <w:rPr>
          <w:rFonts w:cs="Times New Roman"/>
          <w:b/>
          <w:bCs/>
          <w:sz w:val="36"/>
          <w:szCs w:val="36"/>
        </w:rPr>
      </w:pPr>
    </w:p>
    <w:p w:rsidR="003F4E78" w:rsidRDefault="003F4E78">
      <w:pPr>
        <w:spacing w:line="360" w:lineRule="auto"/>
        <w:rPr>
          <w:rFonts w:cs="Times New Roman"/>
          <w:b/>
          <w:bCs/>
          <w:sz w:val="36"/>
          <w:szCs w:val="36"/>
        </w:rPr>
      </w:pPr>
    </w:p>
    <w:p w:rsidR="003F4E78" w:rsidRDefault="003F4E78">
      <w:pPr>
        <w:spacing w:line="360" w:lineRule="auto"/>
        <w:rPr>
          <w:rFonts w:cs="Times New Roman"/>
          <w:b/>
          <w:bCs/>
          <w:sz w:val="36"/>
          <w:szCs w:val="36"/>
        </w:rPr>
      </w:pPr>
    </w:p>
    <w:p w:rsidR="003F4E78" w:rsidRDefault="003F4E78">
      <w:pPr>
        <w:spacing w:line="360" w:lineRule="auto"/>
        <w:rPr>
          <w:rFonts w:cs="Times New Roman"/>
          <w:sz w:val="36"/>
          <w:szCs w:val="36"/>
        </w:rPr>
      </w:pPr>
    </w:p>
    <w:p w:rsidR="003F4E78" w:rsidRPr="004104F5" w:rsidRDefault="0037152F">
      <w:pPr>
        <w:spacing w:line="360" w:lineRule="auto"/>
        <w:jc w:val="center"/>
        <w:rPr>
          <w:rFonts w:cs="Times New Roman"/>
          <w:b/>
          <w:bCs/>
          <w:sz w:val="84"/>
          <w:szCs w:val="84"/>
        </w:rPr>
      </w:pPr>
      <w:bookmarkStart w:id="0" w:name="_Hlk9977054"/>
      <w:r w:rsidRPr="004104F5">
        <w:rPr>
          <w:rFonts w:hint="eastAsia"/>
          <w:b/>
          <w:bCs/>
          <w:sz w:val="84"/>
          <w:szCs w:val="84"/>
        </w:rPr>
        <w:t>竞争性磋商文件</w:t>
      </w:r>
    </w:p>
    <w:bookmarkEnd w:id="0"/>
    <w:p w:rsidR="003F4E78" w:rsidRPr="004104F5" w:rsidRDefault="003F4E78">
      <w:pPr>
        <w:spacing w:line="360" w:lineRule="auto"/>
        <w:rPr>
          <w:b/>
          <w:bCs/>
          <w:color w:val="FF0000"/>
          <w:sz w:val="36"/>
          <w:szCs w:val="36"/>
        </w:rPr>
      </w:pPr>
    </w:p>
    <w:p w:rsidR="003F4E78" w:rsidRPr="004104F5" w:rsidRDefault="003F4E78">
      <w:pPr>
        <w:spacing w:line="360" w:lineRule="auto"/>
        <w:rPr>
          <w:b/>
          <w:bCs/>
          <w:color w:val="FF0000"/>
          <w:sz w:val="36"/>
          <w:szCs w:val="36"/>
        </w:rPr>
      </w:pPr>
    </w:p>
    <w:p w:rsidR="003F4E78" w:rsidRPr="004104F5" w:rsidRDefault="003F4E78">
      <w:pPr>
        <w:spacing w:line="360" w:lineRule="auto"/>
        <w:rPr>
          <w:b/>
          <w:bCs/>
          <w:color w:val="FF0000"/>
          <w:sz w:val="36"/>
          <w:szCs w:val="36"/>
        </w:rPr>
      </w:pPr>
    </w:p>
    <w:p w:rsidR="003F4E78" w:rsidRPr="004104F5" w:rsidRDefault="003F4E78">
      <w:pPr>
        <w:spacing w:line="360" w:lineRule="auto"/>
        <w:rPr>
          <w:b/>
          <w:bCs/>
          <w:color w:val="FF0000"/>
          <w:sz w:val="36"/>
          <w:szCs w:val="36"/>
        </w:rPr>
      </w:pPr>
    </w:p>
    <w:p w:rsidR="003F4E78" w:rsidRPr="004104F5" w:rsidRDefault="0037152F">
      <w:pPr>
        <w:spacing w:line="360" w:lineRule="auto"/>
        <w:jc w:val="center"/>
        <w:rPr>
          <w:rFonts w:cs="Times New Roman"/>
          <w:sz w:val="32"/>
          <w:szCs w:val="36"/>
        </w:rPr>
      </w:pPr>
      <w:r w:rsidRPr="004104F5">
        <w:rPr>
          <w:rFonts w:hint="eastAsia"/>
          <w:b/>
          <w:bCs/>
          <w:sz w:val="32"/>
          <w:szCs w:val="36"/>
        </w:rPr>
        <w:t>项目名称：谭寺路提升泵站污水预处理</w:t>
      </w:r>
    </w:p>
    <w:p w:rsidR="003F4E78" w:rsidRPr="004104F5" w:rsidRDefault="0037152F">
      <w:pPr>
        <w:spacing w:line="360" w:lineRule="auto"/>
        <w:jc w:val="center"/>
        <w:rPr>
          <w:b/>
          <w:bCs/>
          <w:sz w:val="32"/>
          <w:szCs w:val="36"/>
        </w:rPr>
      </w:pPr>
      <w:r w:rsidRPr="004104F5">
        <w:rPr>
          <w:rFonts w:hint="eastAsia"/>
          <w:b/>
          <w:bCs/>
          <w:sz w:val="32"/>
          <w:szCs w:val="36"/>
        </w:rPr>
        <w:t>项目编号：</w:t>
      </w:r>
      <w:bookmarkStart w:id="1" w:name="OLE_LINK13"/>
      <w:bookmarkStart w:id="2" w:name="OLE_LINK14"/>
      <w:r w:rsidR="004E5A1F" w:rsidRPr="004104F5">
        <w:rPr>
          <w:b/>
          <w:bCs/>
          <w:sz w:val="32"/>
          <w:szCs w:val="36"/>
        </w:rPr>
        <w:t>JSZC-320115-ZHZH-C2025-0029</w:t>
      </w:r>
      <w:bookmarkEnd w:id="1"/>
      <w:bookmarkEnd w:id="2"/>
    </w:p>
    <w:p w:rsidR="003F4E78" w:rsidRPr="004104F5" w:rsidRDefault="0037152F">
      <w:pPr>
        <w:spacing w:line="360" w:lineRule="auto"/>
        <w:jc w:val="center"/>
        <w:rPr>
          <w:rFonts w:cs="Times New Roman"/>
          <w:sz w:val="32"/>
          <w:szCs w:val="36"/>
        </w:rPr>
      </w:pPr>
      <w:r w:rsidRPr="004104F5">
        <w:rPr>
          <w:rFonts w:hint="eastAsia"/>
          <w:b/>
          <w:bCs/>
          <w:spacing w:val="38"/>
          <w:sz w:val="32"/>
          <w:szCs w:val="36"/>
        </w:rPr>
        <w:t>采购人</w:t>
      </w:r>
      <w:r w:rsidRPr="004104F5">
        <w:rPr>
          <w:rFonts w:hint="eastAsia"/>
          <w:b/>
          <w:bCs/>
          <w:sz w:val="32"/>
          <w:szCs w:val="36"/>
        </w:rPr>
        <w:t>：</w:t>
      </w:r>
      <w:r w:rsidRPr="004104F5">
        <w:rPr>
          <w:rFonts w:hint="eastAsia"/>
          <w:b/>
          <w:bCs/>
          <w:w w:val="98"/>
          <w:sz w:val="32"/>
          <w:szCs w:val="36"/>
        </w:rPr>
        <w:t>南京市江宁区人民政府汤山街道办事处</w:t>
      </w:r>
    </w:p>
    <w:p w:rsidR="003F4E78" w:rsidRPr="004104F5" w:rsidRDefault="0037152F">
      <w:pPr>
        <w:spacing w:line="360" w:lineRule="auto"/>
        <w:jc w:val="center"/>
        <w:rPr>
          <w:rFonts w:cs="Times New Roman"/>
          <w:sz w:val="32"/>
          <w:szCs w:val="36"/>
        </w:rPr>
      </w:pPr>
      <w:r w:rsidRPr="004104F5">
        <w:rPr>
          <w:rFonts w:hint="eastAsia"/>
          <w:b/>
          <w:bCs/>
          <w:spacing w:val="20"/>
          <w:sz w:val="32"/>
          <w:szCs w:val="36"/>
        </w:rPr>
        <w:t>采购代理机构：</w:t>
      </w:r>
      <w:r w:rsidRPr="004104F5">
        <w:rPr>
          <w:rFonts w:hint="eastAsia"/>
          <w:b/>
          <w:bCs/>
          <w:sz w:val="32"/>
          <w:szCs w:val="36"/>
        </w:rPr>
        <w:t>江苏中衡工程顾问有限公司</w:t>
      </w:r>
    </w:p>
    <w:p w:rsidR="003F4E78" w:rsidRPr="004104F5" w:rsidRDefault="003F4E78">
      <w:pPr>
        <w:spacing w:line="360" w:lineRule="auto"/>
        <w:ind w:firstLine="198"/>
        <w:jc w:val="center"/>
        <w:rPr>
          <w:b/>
          <w:bCs/>
          <w:w w:val="98"/>
          <w:sz w:val="36"/>
          <w:szCs w:val="36"/>
        </w:rPr>
      </w:pPr>
    </w:p>
    <w:p w:rsidR="003F4E78" w:rsidRPr="004104F5" w:rsidRDefault="003F4E78">
      <w:pPr>
        <w:spacing w:line="360" w:lineRule="auto"/>
        <w:ind w:firstLine="198"/>
        <w:jc w:val="center"/>
        <w:rPr>
          <w:b/>
          <w:bCs/>
          <w:w w:val="98"/>
          <w:sz w:val="32"/>
          <w:szCs w:val="36"/>
        </w:rPr>
      </w:pPr>
    </w:p>
    <w:p w:rsidR="003F4E78" w:rsidRPr="004104F5" w:rsidRDefault="0037152F">
      <w:pPr>
        <w:spacing w:line="360" w:lineRule="auto"/>
        <w:ind w:firstLine="198"/>
        <w:jc w:val="center"/>
        <w:rPr>
          <w:rFonts w:cs="Times New Roman"/>
          <w:spacing w:val="-20"/>
          <w:sz w:val="32"/>
          <w:szCs w:val="36"/>
        </w:rPr>
      </w:pPr>
      <w:r w:rsidRPr="004104F5">
        <w:rPr>
          <w:b/>
          <w:bCs/>
          <w:w w:val="98"/>
          <w:sz w:val="32"/>
          <w:szCs w:val="36"/>
        </w:rPr>
        <w:t>202</w:t>
      </w:r>
      <w:r w:rsidRPr="004104F5">
        <w:rPr>
          <w:rFonts w:hint="eastAsia"/>
          <w:b/>
          <w:bCs/>
          <w:w w:val="98"/>
          <w:sz w:val="32"/>
          <w:szCs w:val="36"/>
        </w:rPr>
        <w:t>5年8月</w:t>
      </w:r>
    </w:p>
    <w:p w:rsidR="003F4E78" w:rsidRPr="004104F5" w:rsidRDefault="0037152F">
      <w:pPr>
        <w:spacing w:line="360" w:lineRule="auto"/>
        <w:jc w:val="center"/>
      </w:pPr>
      <w:r w:rsidRPr="004104F5">
        <w:rPr>
          <w:rFonts w:cs="Times New Roman"/>
          <w:spacing w:val="-20"/>
        </w:rPr>
        <w:br w:type="page"/>
      </w:r>
      <w:r w:rsidRPr="004104F5">
        <w:rPr>
          <w:rFonts w:hint="eastAsia"/>
          <w:b/>
          <w:bCs/>
          <w:sz w:val="32"/>
          <w:szCs w:val="32"/>
          <w:lang w:val="zh-CN"/>
        </w:rPr>
        <w:lastRenderedPageBreak/>
        <w:t>目</w:t>
      </w:r>
      <w:r w:rsidRPr="004104F5">
        <w:rPr>
          <w:rFonts w:hint="eastAsia"/>
          <w:b/>
          <w:bCs/>
          <w:sz w:val="32"/>
          <w:szCs w:val="32"/>
        </w:rPr>
        <w:t xml:space="preserve">  </w:t>
      </w:r>
      <w:r w:rsidRPr="004104F5">
        <w:rPr>
          <w:rFonts w:hint="eastAsia"/>
          <w:b/>
          <w:bCs/>
          <w:sz w:val="32"/>
          <w:szCs w:val="32"/>
          <w:lang w:val="zh-CN"/>
        </w:rPr>
        <w:t>录</w:t>
      </w:r>
    </w:p>
    <w:p w:rsidR="003F4E78" w:rsidRPr="004104F5" w:rsidRDefault="0037152F">
      <w:pPr>
        <w:pStyle w:val="10"/>
        <w:tabs>
          <w:tab w:val="clear" w:pos="8630"/>
          <w:tab w:val="right" w:leader="dot" w:pos="9972"/>
        </w:tabs>
      </w:pPr>
      <w:r w:rsidRPr="004104F5">
        <w:rPr>
          <w:rFonts w:ascii="宋体" w:hAnsi="宋体" w:cs="宋体"/>
          <w:b/>
          <w:bCs/>
          <w:sz w:val="28"/>
          <w:szCs w:val="28"/>
        </w:rPr>
        <w:fldChar w:fldCharType="begin"/>
      </w:r>
      <w:r w:rsidRPr="004104F5">
        <w:rPr>
          <w:rFonts w:ascii="宋体" w:hAnsi="宋体" w:cs="宋体"/>
          <w:b/>
          <w:bCs/>
          <w:sz w:val="28"/>
          <w:szCs w:val="28"/>
        </w:rPr>
        <w:instrText xml:space="preserve"> TOC \o "1-3" \h \z \u </w:instrText>
      </w:r>
      <w:r w:rsidRPr="004104F5">
        <w:rPr>
          <w:rFonts w:ascii="宋体" w:hAnsi="宋体" w:cs="宋体"/>
          <w:b/>
          <w:bCs/>
          <w:sz w:val="28"/>
          <w:szCs w:val="28"/>
        </w:rPr>
        <w:fldChar w:fldCharType="separate"/>
      </w:r>
      <w:hyperlink w:anchor="_Toc31578" w:history="1">
        <w:r w:rsidRPr="004104F5">
          <w:rPr>
            <w:rFonts w:hint="eastAsia"/>
            <w:bCs/>
          </w:rPr>
          <w:t>第一章</w:t>
        </w:r>
        <w:r w:rsidRPr="004104F5">
          <w:rPr>
            <w:bCs/>
          </w:rPr>
          <w:t xml:space="preserve">  </w:t>
        </w:r>
        <w:r w:rsidRPr="004104F5">
          <w:rPr>
            <w:rFonts w:hint="eastAsia"/>
            <w:bCs/>
          </w:rPr>
          <w:t>竞争性磋商公告</w:t>
        </w:r>
        <w:r w:rsidRPr="004104F5">
          <w:tab/>
        </w:r>
        <w:r w:rsidRPr="004104F5">
          <w:fldChar w:fldCharType="begin"/>
        </w:r>
        <w:r w:rsidRPr="004104F5">
          <w:instrText xml:space="preserve"> PAGEREF _Toc31578 \h </w:instrText>
        </w:r>
        <w:r w:rsidRPr="004104F5">
          <w:fldChar w:fldCharType="separate"/>
        </w:r>
        <w:r w:rsidRPr="004104F5">
          <w:t>4</w:t>
        </w:r>
        <w:r w:rsidRPr="004104F5">
          <w:fldChar w:fldCharType="end"/>
        </w:r>
      </w:hyperlink>
    </w:p>
    <w:p w:rsidR="003F4E78" w:rsidRPr="004104F5" w:rsidRDefault="001A2D65">
      <w:pPr>
        <w:pStyle w:val="21"/>
        <w:tabs>
          <w:tab w:val="clear" w:pos="8630"/>
          <w:tab w:val="right" w:leader="dot" w:pos="9972"/>
        </w:tabs>
      </w:pPr>
      <w:hyperlink w:anchor="_Toc30494" w:history="1">
        <w:r w:rsidR="0037152F" w:rsidRPr="004104F5">
          <w:rPr>
            <w:rFonts w:hint="eastAsia"/>
            <w:bCs/>
            <w:spacing w:val="8"/>
            <w:szCs w:val="24"/>
          </w:rPr>
          <w:t>一、项目基本情况</w:t>
        </w:r>
        <w:r w:rsidR="0037152F" w:rsidRPr="004104F5">
          <w:tab/>
        </w:r>
        <w:r w:rsidR="0037152F" w:rsidRPr="004104F5">
          <w:fldChar w:fldCharType="begin"/>
        </w:r>
        <w:r w:rsidR="0037152F" w:rsidRPr="004104F5">
          <w:instrText xml:space="preserve"> PAGEREF _Toc30494 \h </w:instrText>
        </w:r>
        <w:r w:rsidR="0037152F" w:rsidRPr="004104F5">
          <w:fldChar w:fldCharType="separate"/>
        </w:r>
        <w:r w:rsidR="0037152F" w:rsidRPr="004104F5">
          <w:t>4</w:t>
        </w:r>
        <w:r w:rsidR="0037152F" w:rsidRPr="004104F5">
          <w:fldChar w:fldCharType="end"/>
        </w:r>
      </w:hyperlink>
    </w:p>
    <w:p w:rsidR="003F4E78" w:rsidRPr="004104F5" w:rsidRDefault="001A2D65">
      <w:pPr>
        <w:pStyle w:val="21"/>
        <w:tabs>
          <w:tab w:val="clear" w:pos="8630"/>
          <w:tab w:val="right" w:leader="dot" w:pos="9972"/>
        </w:tabs>
      </w:pPr>
      <w:hyperlink w:anchor="_Toc15079" w:history="1">
        <w:r w:rsidR="0037152F" w:rsidRPr="004104F5">
          <w:rPr>
            <w:rFonts w:hint="eastAsia"/>
            <w:bCs/>
            <w:spacing w:val="8"/>
            <w:szCs w:val="24"/>
          </w:rPr>
          <w:t>二、申请人的资格要求：</w:t>
        </w:r>
        <w:r w:rsidR="0037152F" w:rsidRPr="004104F5">
          <w:tab/>
        </w:r>
        <w:r w:rsidR="0037152F" w:rsidRPr="004104F5">
          <w:fldChar w:fldCharType="begin"/>
        </w:r>
        <w:r w:rsidR="0037152F" w:rsidRPr="004104F5">
          <w:instrText xml:space="preserve"> PAGEREF _Toc15079 \h </w:instrText>
        </w:r>
        <w:r w:rsidR="0037152F" w:rsidRPr="004104F5">
          <w:fldChar w:fldCharType="separate"/>
        </w:r>
        <w:r w:rsidR="0037152F" w:rsidRPr="004104F5">
          <w:t>4</w:t>
        </w:r>
        <w:r w:rsidR="0037152F" w:rsidRPr="004104F5">
          <w:fldChar w:fldCharType="end"/>
        </w:r>
      </w:hyperlink>
    </w:p>
    <w:p w:rsidR="003F4E78" w:rsidRPr="004104F5" w:rsidRDefault="001A2D65">
      <w:pPr>
        <w:pStyle w:val="21"/>
        <w:tabs>
          <w:tab w:val="clear" w:pos="8630"/>
          <w:tab w:val="right" w:leader="dot" w:pos="9972"/>
        </w:tabs>
      </w:pPr>
      <w:hyperlink w:anchor="_Toc16768" w:history="1">
        <w:r w:rsidR="0037152F" w:rsidRPr="004104F5">
          <w:rPr>
            <w:rFonts w:hint="eastAsia"/>
            <w:bCs/>
            <w:spacing w:val="8"/>
            <w:szCs w:val="24"/>
          </w:rPr>
          <w:t>三、获取采购文件</w:t>
        </w:r>
        <w:r w:rsidR="0037152F" w:rsidRPr="004104F5">
          <w:tab/>
        </w:r>
        <w:r w:rsidR="0037152F" w:rsidRPr="004104F5">
          <w:fldChar w:fldCharType="begin"/>
        </w:r>
        <w:r w:rsidR="0037152F" w:rsidRPr="004104F5">
          <w:instrText xml:space="preserve"> PAGEREF _Toc16768 \h </w:instrText>
        </w:r>
        <w:r w:rsidR="0037152F" w:rsidRPr="004104F5">
          <w:fldChar w:fldCharType="separate"/>
        </w:r>
        <w:r w:rsidR="0037152F" w:rsidRPr="004104F5">
          <w:t>5</w:t>
        </w:r>
        <w:r w:rsidR="0037152F" w:rsidRPr="004104F5">
          <w:fldChar w:fldCharType="end"/>
        </w:r>
      </w:hyperlink>
    </w:p>
    <w:p w:rsidR="003F4E78" w:rsidRPr="004104F5" w:rsidRDefault="001A2D65">
      <w:pPr>
        <w:pStyle w:val="21"/>
        <w:tabs>
          <w:tab w:val="clear" w:pos="8630"/>
          <w:tab w:val="right" w:leader="dot" w:pos="9972"/>
        </w:tabs>
      </w:pPr>
      <w:hyperlink w:anchor="_Toc8930" w:history="1">
        <w:r w:rsidR="0037152F" w:rsidRPr="004104F5">
          <w:rPr>
            <w:rFonts w:hint="eastAsia"/>
            <w:bCs/>
            <w:spacing w:val="8"/>
            <w:szCs w:val="24"/>
          </w:rPr>
          <w:t>四、响应文件提交</w:t>
        </w:r>
        <w:r w:rsidR="0037152F" w:rsidRPr="004104F5">
          <w:tab/>
        </w:r>
        <w:r w:rsidR="0037152F" w:rsidRPr="004104F5">
          <w:fldChar w:fldCharType="begin"/>
        </w:r>
        <w:r w:rsidR="0037152F" w:rsidRPr="004104F5">
          <w:instrText xml:space="preserve"> PAGEREF _Toc8930 \h </w:instrText>
        </w:r>
        <w:r w:rsidR="0037152F" w:rsidRPr="004104F5">
          <w:fldChar w:fldCharType="separate"/>
        </w:r>
        <w:r w:rsidR="0037152F" w:rsidRPr="004104F5">
          <w:t>6</w:t>
        </w:r>
        <w:r w:rsidR="0037152F" w:rsidRPr="004104F5">
          <w:fldChar w:fldCharType="end"/>
        </w:r>
      </w:hyperlink>
    </w:p>
    <w:p w:rsidR="003F4E78" w:rsidRPr="004104F5" w:rsidRDefault="001A2D65">
      <w:pPr>
        <w:pStyle w:val="21"/>
        <w:tabs>
          <w:tab w:val="clear" w:pos="8630"/>
          <w:tab w:val="right" w:leader="dot" w:pos="9972"/>
        </w:tabs>
      </w:pPr>
      <w:hyperlink w:anchor="_Toc5676" w:history="1">
        <w:r w:rsidR="0037152F" w:rsidRPr="004104F5">
          <w:rPr>
            <w:rFonts w:hint="eastAsia"/>
            <w:bCs/>
            <w:spacing w:val="8"/>
            <w:szCs w:val="24"/>
          </w:rPr>
          <w:t>五、开启</w:t>
        </w:r>
        <w:r w:rsidR="0037152F" w:rsidRPr="004104F5">
          <w:tab/>
        </w:r>
        <w:r w:rsidR="0037152F" w:rsidRPr="004104F5">
          <w:fldChar w:fldCharType="begin"/>
        </w:r>
        <w:r w:rsidR="0037152F" w:rsidRPr="004104F5">
          <w:instrText xml:space="preserve"> PAGEREF _Toc5676 \h </w:instrText>
        </w:r>
        <w:r w:rsidR="0037152F" w:rsidRPr="004104F5">
          <w:fldChar w:fldCharType="separate"/>
        </w:r>
        <w:r w:rsidR="0037152F" w:rsidRPr="004104F5">
          <w:t>6</w:t>
        </w:r>
        <w:r w:rsidR="0037152F" w:rsidRPr="004104F5">
          <w:fldChar w:fldCharType="end"/>
        </w:r>
      </w:hyperlink>
    </w:p>
    <w:p w:rsidR="003F4E78" w:rsidRPr="004104F5" w:rsidRDefault="001A2D65">
      <w:pPr>
        <w:pStyle w:val="21"/>
        <w:tabs>
          <w:tab w:val="clear" w:pos="8630"/>
          <w:tab w:val="right" w:leader="dot" w:pos="9972"/>
        </w:tabs>
      </w:pPr>
      <w:hyperlink w:anchor="_Toc823" w:history="1">
        <w:r w:rsidR="0037152F" w:rsidRPr="004104F5">
          <w:rPr>
            <w:rFonts w:hint="eastAsia"/>
            <w:bCs/>
            <w:spacing w:val="8"/>
            <w:szCs w:val="24"/>
          </w:rPr>
          <w:t>六、公告期限</w:t>
        </w:r>
        <w:r w:rsidR="0037152F" w:rsidRPr="004104F5">
          <w:tab/>
        </w:r>
        <w:r w:rsidR="0037152F" w:rsidRPr="004104F5">
          <w:fldChar w:fldCharType="begin"/>
        </w:r>
        <w:r w:rsidR="0037152F" w:rsidRPr="004104F5">
          <w:instrText xml:space="preserve"> PAGEREF _Toc823 \h </w:instrText>
        </w:r>
        <w:r w:rsidR="0037152F" w:rsidRPr="004104F5">
          <w:fldChar w:fldCharType="separate"/>
        </w:r>
        <w:r w:rsidR="0037152F" w:rsidRPr="004104F5">
          <w:t>6</w:t>
        </w:r>
        <w:r w:rsidR="0037152F" w:rsidRPr="004104F5">
          <w:fldChar w:fldCharType="end"/>
        </w:r>
      </w:hyperlink>
    </w:p>
    <w:p w:rsidR="003F4E78" w:rsidRPr="004104F5" w:rsidRDefault="001A2D65">
      <w:pPr>
        <w:pStyle w:val="21"/>
        <w:tabs>
          <w:tab w:val="clear" w:pos="8630"/>
          <w:tab w:val="right" w:leader="dot" w:pos="9972"/>
        </w:tabs>
      </w:pPr>
      <w:hyperlink w:anchor="_Toc1230" w:history="1">
        <w:r w:rsidR="0037152F" w:rsidRPr="004104F5">
          <w:rPr>
            <w:rFonts w:hint="eastAsia"/>
            <w:bCs/>
            <w:spacing w:val="8"/>
            <w:szCs w:val="24"/>
          </w:rPr>
          <w:t>七、其他补充事宜</w:t>
        </w:r>
        <w:r w:rsidR="0037152F" w:rsidRPr="004104F5">
          <w:tab/>
        </w:r>
        <w:r w:rsidR="0037152F" w:rsidRPr="004104F5">
          <w:fldChar w:fldCharType="begin"/>
        </w:r>
        <w:r w:rsidR="0037152F" w:rsidRPr="004104F5">
          <w:instrText xml:space="preserve"> PAGEREF _Toc1230 \h </w:instrText>
        </w:r>
        <w:r w:rsidR="0037152F" w:rsidRPr="004104F5">
          <w:fldChar w:fldCharType="separate"/>
        </w:r>
        <w:r w:rsidR="0037152F" w:rsidRPr="004104F5">
          <w:t>6</w:t>
        </w:r>
        <w:r w:rsidR="0037152F" w:rsidRPr="004104F5">
          <w:fldChar w:fldCharType="end"/>
        </w:r>
      </w:hyperlink>
    </w:p>
    <w:p w:rsidR="003F4E78" w:rsidRPr="004104F5" w:rsidRDefault="001A2D65">
      <w:pPr>
        <w:pStyle w:val="10"/>
        <w:tabs>
          <w:tab w:val="clear" w:pos="8630"/>
          <w:tab w:val="right" w:leader="dot" w:pos="9972"/>
        </w:tabs>
      </w:pPr>
      <w:hyperlink w:anchor="_Toc3479" w:history="1">
        <w:r w:rsidR="0037152F" w:rsidRPr="004104F5">
          <w:rPr>
            <w:rFonts w:hint="eastAsia"/>
            <w:bCs/>
          </w:rPr>
          <w:t>第二章</w:t>
        </w:r>
        <w:r w:rsidR="0037152F" w:rsidRPr="004104F5">
          <w:rPr>
            <w:bCs/>
          </w:rPr>
          <w:t xml:space="preserve"> </w:t>
        </w:r>
        <w:r w:rsidR="0037152F" w:rsidRPr="004104F5">
          <w:rPr>
            <w:rFonts w:hint="eastAsia"/>
            <w:bCs/>
          </w:rPr>
          <w:t>竞争性磋商须知</w:t>
        </w:r>
        <w:r w:rsidR="0037152F" w:rsidRPr="004104F5">
          <w:tab/>
        </w:r>
        <w:r w:rsidR="0037152F" w:rsidRPr="004104F5">
          <w:fldChar w:fldCharType="begin"/>
        </w:r>
        <w:r w:rsidR="0037152F" w:rsidRPr="004104F5">
          <w:instrText xml:space="preserve"> PAGEREF _Toc3479 \h </w:instrText>
        </w:r>
        <w:r w:rsidR="0037152F" w:rsidRPr="004104F5">
          <w:fldChar w:fldCharType="separate"/>
        </w:r>
        <w:r w:rsidR="0037152F" w:rsidRPr="004104F5">
          <w:t>8</w:t>
        </w:r>
        <w:r w:rsidR="0037152F" w:rsidRPr="004104F5">
          <w:fldChar w:fldCharType="end"/>
        </w:r>
      </w:hyperlink>
    </w:p>
    <w:p w:rsidR="003F4E78" w:rsidRPr="004104F5" w:rsidRDefault="001A2D65">
      <w:pPr>
        <w:pStyle w:val="21"/>
        <w:tabs>
          <w:tab w:val="clear" w:pos="8630"/>
          <w:tab w:val="right" w:leader="dot" w:pos="9972"/>
        </w:tabs>
      </w:pPr>
      <w:hyperlink w:anchor="_Toc21378" w:history="1">
        <w:r w:rsidR="0037152F" w:rsidRPr="004104F5">
          <w:rPr>
            <w:rFonts w:hint="eastAsia"/>
            <w:bCs/>
            <w:spacing w:val="8"/>
            <w:szCs w:val="24"/>
          </w:rPr>
          <w:t>供应商须知前附表</w:t>
        </w:r>
        <w:r w:rsidR="0037152F" w:rsidRPr="004104F5">
          <w:tab/>
        </w:r>
        <w:r w:rsidR="0037152F" w:rsidRPr="004104F5">
          <w:fldChar w:fldCharType="begin"/>
        </w:r>
        <w:r w:rsidR="0037152F" w:rsidRPr="004104F5">
          <w:instrText xml:space="preserve"> PAGEREF _Toc21378 \h </w:instrText>
        </w:r>
        <w:r w:rsidR="0037152F" w:rsidRPr="004104F5">
          <w:fldChar w:fldCharType="separate"/>
        </w:r>
        <w:r w:rsidR="0037152F" w:rsidRPr="004104F5">
          <w:t>8</w:t>
        </w:r>
        <w:r w:rsidR="0037152F" w:rsidRPr="004104F5">
          <w:fldChar w:fldCharType="end"/>
        </w:r>
      </w:hyperlink>
    </w:p>
    <w:p w:rsidR="003F4E78" w:rsidRPr="004104F5" w:rsidRDefault="001A2D65">
      <w:pPr>
        <w:pStyle w:val="21"/>
        <w:tabs>
          <w:tab w:val="clear" w:pos="8630"/>
          <w:tab w:val="right" w:leader="dot" w:pos="9972"/>
        </w:tabs>
      </w:pPr>
      <w:hyperlink w:anchor="_Toc1562" w:history="1">
        <w:r w:rsidR="0037152F" w:rsidRPr="004104F5">
          <w:rPr>
            <w:rFonts w:hint="eastAsia"/>
            <w:bCs/>
            <w:spacing w:val="8"/>
            <w:szCs w:val="24"/>
          </w:rPr>
          <w:t>一、总则</w:t>
        </w:r>
        <w:r w:rsidR="0037152F" w:rsidRPr="004104F5">
          <w:tab/>
        </w:r>
        <w:r w:rsidR="0037152F" w:rsidRPr="004104F5">
          <w:fldChar w:fldCharType="begin"/>
        </w:r>
        <w:r w:rsidR="0037152F" w:rsidRPr="004104F5">
          <w:instrText xml:space="preserve"> PAGEREF _Toc1562 \h </w:instrText>
        </w:r>
        <w:r w:rsidR="0037152F" w:rsidRPr="004104F5">
          <w:fldChar w:fldCharType="separate"/>
        </w:r>
        <w:r w:rsidR="0037152F" w:rsidRPr="004104F5">
          <w:t>10</w:t>
        </w:r>
        <w:r w:rsidR="0037152F" w:rsidRPr="004104F5">
          <w:fldChar w:fldCharType="end"/>
        </w:r>
      </w:hyperlink>
    </w:p>
    <w:p w:rsidR="003F4E78" w:rsidRPr="004104F5" w:rsidRDefault="001A2D65">
      <w:pPr>
        <w:pStyle w:val="21"/>
        <w:tabs>
          <w:tab w:val="clear" w:pos="8630"/>
          <w:tab w:val="right" w:leader="dot" w:pos="9972"/>
        </w:tabs>
      </w:pPr>
      <w:hyperlink w:anchor="_Toc12727" w:history="1">
        <w:r w:rsidR="0037152F" w:rsidRPr="004104F5">
          <w:rPr>
            <w:rFonts w:hint="eastAsia"/>
            <w:bCs/>
            <w:spacing w:val="8"/>
            <w:szCs w:val="24"/>
          </w:rPr>
          <w:t>二、响应文件编制</w:t>
        </w:r>
        <w:r w:rsidR="0037152F" w:rsidRPr="004104F5">
          <w:tab/>
        </w:r>
        <w:r w:rsidR="0037152F" w:rsidRPr="004104F5">
          <w:fldChar w:fldCharType="begin"/>
        </w:r>
        <w:r w:rsidR="0037152F" w:rsidRPr="004104F5">
          <w:instrText xml:space="preserve"> PAGEREF _Toc12727 \h </w:instrText>
        </w:r>
        <w:r w:rsidR="0037152F" w:rsidRPr="004104F5">
          <w:fldChar w:fldCharType="separate"/>
        </w:r>
        <w:r w:rsidR="0037152F" w:rsidRPr="004104F5">
          <w:t>11</w:t>
        </w:r>
        <w:r w:rsidR="0037152F" w:rsidRPr="004104F5">
          <w:fldChar w:fldCharType="end"/>
        </w:r>
      </w:hyperlink>
    </w:p>
    <w:p w:rsidR="003F4E78" w:rsidRPr="004104F5" w:rsidRDefault="001A2D65">
      <w:pPr>
        <w:pStyle w:val="21"/>
        <w:tabs>
          <w:tab w:val="clear" w:pos="8630"/>
          <w:tab w:val="right" w:leader="dot" w:pos="9972"/>
        </w:tabs>
      </w:pPr>
      <w:hyperlink w:anchor="_Toc13157" w:history="1">
        <w:r w:rsidR="0037152F" w:rsidRPr="004104F5">
          <w:rPr>
            <w:rFonts w:hint="eastAsia"/>
            <w:bCs/>
            <w:spacing w:val="8"/>
            <w:szCs w:val="24"/>
          </w:rPr>
          <w:t>三、响应文件签署与提交</w:t>
        </w:r>
        <w:r w:rsidR="0037152F" w:rsidRPr="004104F5">
          <w:tab/>
        </w:r>
        <w:r w:rsidR="0037152F" w:rsidRPr="004104F5">
          <w:fldChar w:fldCharType="begin"/>
        </w:r>
        <w:r w:rsidR="0037152F" w:rsidRPr="004104F5">
          <w:instrText xml:space="preserve"> PAGEREF _Toc13157 \h </w:instrText>
        </w:r>
        <w:r w:rsidR="0037152F" w:rsidRPr="004104F5">
          <w:fldChar w:fldCharType="separate"/>
        </w:r>
        <w:r w:rsidR="0037152F" w:rsidRPr="004104F5">
          <w:t>13</w:t>
        </w:r>
        <w:r w:rsidR="0037152F" w:rsidRPr="004104F5">
          <w:fldChar w:fldCharType="end"/>
        </w:r>
      </w:hyperlink>
    </w:p>
    <w:p w:rsidR="003F4E78" w:rsidRPr="004104F5" w:rsidRDefault="001A2D65">
      <w:pPr>
        <w:pStyle w:val="21"/>
        <w:tabs>
          <w:tab w:val="clear" w:pos="8630"/>
          <w:tab w:val="right" w:leader="dot" w:pos="9972"/>
        </w:tabs>
      </w:pPr>
      <w:hyperlink w:anchor="_Toc29884" w:history="1">
        <w:r w:rsidR="0037152F" w:rsidRPr="004104F5">
          <w:rPr>
            <w:rFonts w:hint="eastAsia"/>
            <w:bCs/>
            <w:spacing w:val="8"/>
            <w:szCs w:val="24"/>
          </w:rPr>
          <w:t>四、磋商</w:t>
        </w:r>
        <w:r w:rsidR="0037152F" w:rsidRPr="004104F5">
          <w:tab/>
        </w:r>
        <w:r w:rsidR="0037152F" w:rsidRPr="004104F5">
          <w:fldChar w:fldCharType="begin"/>
        </w:r>
        <w:r w:rsidR="0037152F" w:rsidRPr="004104F5">
          <w:instrText xml:space="preserve"> PAGEREF _Toc29884 \h </w:instrText>
        </w:r>
        <w:r w:rsidR="0037152F" w:rsidRPr="004104F5">
          <w:fldChar w:fldCharType="separate"/>
        </w:r>
        <w:r w:rsidR="0037152F" w:rsidRPr="004104F5">
          <w:t>14</w:t>
        </w:r>
        <w:r w:rsidR="0037152F" w:rsidRPr="004104F5">
          <w:fldChar w:fldCharType="end"/>
        </w:r>
      </w:hyperlink>
    </w:p>
    <w:p w:rsidR="003F4E78" w:rsidRPr="004104F5" w:rsidRDefault="001A2D65">
      <w:pPr>
        <w:pStyle w:val="21"/>
        <w:tabs>
          <w:tab w:val="clear" w:pos="8630"/>
          <w:tab w:val="right" w:leader="dot" w:pos="9972"/>
        </w:tabs>
      </w:pPr>
      <w:hyperlink w:anchor="_Toc8638" w:history="1">
        <w:r w:rsidR="0037152F" w:rsidRPr="004104F5">
          <w:rPr>
            <w:rFonts w:hint="eastAsia"/>
            <w:bCs/>
            <w:spacing w:val="8"/>
            <w:szCs w:val="24"/>
          </w:rPr>
          <w:t>五、评审</w:t>
        </w:r>
        <w:r w:rsidR="0037152F" w:rsidRPr="004104F5">
          <w:tab/>
        </w:r>
        <w:r w:rsidR="0037152F" w:rsidRPr="004104F5">
          <w:fldChar w:fldCharType="begin"/>
        </w:r>
        <w:r w:rsidR="0037152F" w:rsidRPr="004104F5">
          <w:instrText xml:space="preserve"> PAGEREF _Toc8638 \h </w:instrText>
        </w:r>
        <w:r w:rsidR="0037152F" w:rsidRPr="004104F5">
          <w:fldChar w:fldCharType="separate"/>
        </w:r>
        <w:r w:rsidR="0037152F" w:rsidRPr="004104F5">
          <w:t>16</w:t>
        </w:r>
        <w:r w:rsidR="0037152F" w:rsidRPr="004104F5">
          <w:fldChar w:fldCharType="end"/>
        </w:r>
      </w:hyperlink>
    </w:p>
    <w:p w:rsidR="003F4E78" w:rsidRPr="004104F5" w:rsidRDefault="001A2D65">
      <w:pPr>
        <w:pStyle w:val="21"/>
        <w:tabs>
          <w:tab w:val="clear" w:pos="8630"/>
          <w:tab w:val="right" w:leader="dot" w:pos="9972"/>
        </w:tabs>
      </w:pPr>
      <w:hyperlink w:anchor="_Toc15127" w:history="1">
        <w:r w:rsidR="0037152F" w:rsidRPr="004104F5">
          <w:rPr>
            <w:rFonts w:hint="eastAsia"/>
            <w:bCs/>
            <w:spacing w:val="8"/>
            <w:szCs w:val="24"/>
          </w:rPr>
          <w:t>六、询问、质疑、投诉和诚实信用</w:t>
        </w:r>
        <w:r w:rsidR="0037152F" w:rsidRPr="004104F5">
          <w:tab/>
        </w:r>
        <w:r w:rsidR="0037152F" w:rsidRPr="004104F5">
          <w:fldChar w:fldCharType="begin"/>
        </w:r>
        <w:r w:rsidR="0037152F" w:rsidRPr="004104F5">
          <w:instrText xml:space="preserve"> PAGEREF _Toc15127 \h </w:instrText>
        </w:r>
        <w:r w:rsidR="0037152F" w:rsidRPr="004104F5">
          <w:fldChar w:fldCharType="separate"/>
        </w:r>
        <w:r w:rsidR="0037152F" w:rsidRPr="004104F5">
          <w:t>17</w:t>
        </w:r>
        <w:r w:rsidR="0037152F" w:rsidRPr="004104F5">
          <w:fldChar w:fldCharType="end"/>
        </w:r>
      </w:hyperlink>
    </w:p>
    <w:p w:rsidR="003F4E78" w:rsidRPr="004104F5" w:rsidRDefault="001A2D65">
      <w:pPr>
        <w:pStyle w:val="10"/>
        <w:tabs>
          <w:tab w:val="clear" w:pos="8630"/>
          <w:tab w:val="right" w:leader="dot" w:pos="9972"/>
        </w:tabs>
      </w:pPr>
      <w:hyperlink w:anchor="_Toc29601" w:history="1">
        <w:r w:rsidR="0037152F" w:rsidRPr="004104F5">
          <w:rPr>
            <w:rFonts w:hint="eastAsia"/>
            <w:bCs/>
          </w:rPr>
          <w:t>第三章</w:t>
        </w:r>
        <w:r w:rsidR="0037152F" w:rsidRPr="004104F5">
          <w:rPr>
            <w:rFonts w:hint="eastAsia"/>
            <w:bCs/>
          </w:rPr>
          <w:t xml:space="preserve"> </w:t>
        </w:r>
        <w:r w:rsidR="0037152F" w:rsidRPr="004104F5">
          <w:rPr>
            <w:rFonts w:hint="eastAsia"/>
            <w:bCs/>
          </w:rPr>
          <w:t>评标办法和标准</w:t>
        </w:r>
        <w:r w:rsidR="0037152F" w:rsidRPr="004104F5">
          <w:tab/>
        </w:r>
        <w:r w:rsidR="0037152F" w:rsidRPr="004104F5">
          <w:fldChar w:fldCharType="begin"/>
        </w:r>
        <w:r w:rsidR="0037152F" w:rsidRPr="004104F5">
          <w:instrText xml:space="preserve"> PAGEREF _Toc29601 \h </w:instrText>
        </w:r>
        <w:r w:rsidR="0037152F" w:rsidRPr="004104F5">
          <w:fldChar w:fldCharType="separate"/>
        </w:r>
        <w:r w:rsidR="0037152F" w:rsidRPr="004104F5">
          <w:t>19</w:t>
        </w:r>
        <w:r w:rsidR="0037152F" w:rsidRPr="004104F5">
          <w:fldChar w:fldCharType="end"/>
        </w:r>
      </w:hyperlink>
    </w:p>
    <w:p w:rsidR="003F4E78" w:rsidRPr="004104F5" w:rsidRDefault="001A2D65">
      <w:pPr>
        <w:pStyle w:val="10"/>
        <w:tabs>
          <w:tab w:val="clear" w:pos="8630"/>
          <w:tab w:val="right" w:leader="dot" w:pos="9972"/>
        </w:tabs>
      </w:pPr>
      <w:hyperlink w:anchor="_Toc19248" w:history="1">
        <w:r w:rsidR="0037152F" w:rsidRPr="004104F5">
          <w:rPr>
            <w:rFonts w:hint="eastAsia"/>
            <w:bCs/>
            <w:szCs w:val="27"/>
          </w:rPr>
          <w:t>第四章</w:t>
        </w:r>
        <w:r w:rsidR="0037152F" w:rsidRPr="004104F5">
          <w:rPr>
            <w:rFonts w:hint="eastAsia"/>
            <w:bCs/>
            <w:szCs w:val="27"/>
          </w:rPr>
          <w:t xml:space="preserve"> </w:t>
        </w:r>
        <w:r w:rsidR="0037152F" w:rsidRPr="004104F5">
          <w:rPr>
            <w:rFonts w:hint="eastAsia"/>
            <w:bCs/>
            <w:szCs w:val="27"/>
          </w:rPr>
          <w:t>采购需求</w:t>
        </w:r>
        <w:r w:rsidR="0037152F" w:rsidRPr="004104F5">
          <w:tab/>
        </w:r>
        <w:r w:rsidR="0037152F" w:rsidRPr="004104F5">
          <w:fldChar w:fldCharType="begin"/>
        </w:r>
        <w:r w:rsidR="0037152F" w:rsidRPr="004104F5">
          <w:instrText xml:space="preserve"> PAGEREF _Toc19248 \h </w:instrText>
        </w:r>
        <w:r w:rsidR="0037152F" w:rsidRPr="004104F5">
          <w:fldChar w:fldCharType="separate"/>
        </w:r>
        <w:r w:rsidR="0037152F" w:rsidRPr="004104F5">
          <w:t>23</w:t>
        </w:r>
        <w:r w:rsidR="0037152F" w:rsidRPr="004104F5">
          <w:fldChar w:fldCharType="end"/>
        </w:r>
      </w:hyperlink>
    </w:p>
    <w:p w:rsidR="003F4E78" w:rsidRPr="004104F5" w:rsidRDefault="001A2D65">
      <w:pPr>
        <w:pStyle w:val="10"/>
        <w:tabs>
          <w:tab w:val="clear" w:pos="8630"/>
          <w:tab w:val="right" w:leader="dot" w:pos="9972"/>
        </w:tabs>
      </w:pPr>
      <w:hyperlink w:anchor="_Toc21554" w:history="1">
        <w:r w:rsidR="0037152F" w:rsidRPr="004104F5">
          <w:rPr>
            <w:rFonts w:hint="eastAsia"/>
            <w:bCs/>
          </w:rPr>
          <w:t>第五章</w:t>
        </w:r>
        <w:r w:rsidR="0037152F" w:rsidRPr="004104F5">
          <w:rPr>
            <w:bCs/>
          </w:rPr>
          <w:t xml:space="preserve"> </w:t>
        </w:r>
        <w:r w:rsidR="0037152F" w:rsidRPr="004104F5">
          <w:rPr>
            <w:rFonts w:hint="eastAsia"/>
            <w:bCs/>
          </w:rPr>
          <w:t>合同条款</w:t>
        </w:r>
        <w:r w:rsidR="0037152F" w:rsidRPr="004104F5">
          <w:tab/>
        </w:r>
        <w:r w:rsidR="0037152F" w:rsidRPr="004104F5">
          <w:fldChar w:fldCharType="begin"/>
        </w:r>
        <w:r w:rsidR="0037152F" w:rsidRPr="004104F5">
          <w:instrText xml:space="preserve"> PAGEREF _Toc21554 \h </w:instrText>
        </w:r>
        <w:r w:rsidR="0037152F" w:rsidRPr="004104F5">
          <w:fldChar w:fldCharType="separate"/>
        </w:r>
        <w:r w:rsidR="0037152F" w:rsidRPr="004104F5">
          <w:t>26</w:t>
        </w:r>
        <w:r w:rsidR="0037152F" w:rsidRPr="004104F5">
          <w:fldChar w:fldCharType="end"/>
        </w:r>
      </w:hyperlink>
    </w:p>
    <w:p w:rsidR="003F4E78" w:rsidRPr="004104F5" w:rsidRDefault="001A2D65">
      <w:pPr>
        <w:pStyle w:val="10"/>
        <w:tabs>
          <w:tab w:val="clear" w:pos="8630"/>
          <w:tab w:val="right" w:leader="dot" w:pos="9972"/>
        </w:tabs>
      </w:pPr>
      <w:hyperlink w:anchor="_Toc4240" w:history="1">
        <w:r w:rsidR="0037152F" w:rsidRPr="004104F5">
          <w:rPr>
            <w:rFonts w:hint="eastAsia"/>
            <w:bCs/>
          </w:rPr>
          <w:t>第六章</w:t>
        </w:r>
        <w:r w:rsidR="0037152F" w:rsidRPr="004104F5">
          <w:rPr>
            <w:bCs/>
          </w:rPr>
          <w:t xml:space="preserve"> </w:t>
        </w:r>
        <w:r w:rsidR="0037152F" w:rsidRPr="004104F5">
          <w:rPr>
            <w:rFonts w:hint="eastAsia"/>
            <w:bCs/>
          </w:rPr>
          <w:t>响应文件格式及附件</w:t>
        </w:r>
        <w:r w:rsidR="0037152F" w:rsidRPr="004104F5">
          <w:tab/>
        </w:r>
        <w:r w:rsidR="0037152F" w:rsidRPr="004104F5">
          <w:fldChar w:fldCharType="begin"/>
        </w:r>
        <w:r w:rsidR="0037152F" w:rsidRPr="004104F5">
          <w:instrText xml:space="preserve"> PAGEREF _Toc4240 \h </w:instrText>
        </w:r>
        <w:r w:rsidR="0037152F" w:rsidRPr="004104F5">
          <w:fldChar w:fldCharType="separate"/>
        </w:r>
        <w:r w:rsidR="0037152F" w:rsidRPr="004104F5">
          <w:t>31</w:t>
        </w:r>
        <w:r w:rsidR="0037152F" w:rsidRPr="004104F5">
          <w:fldChar w:fldCharType="end"/>
        </w:r>
      </w:hyperlink>
    </w:p>
    <w:p w:rsidR="003F4E78" w:rsidRPr="004104F5" w:rsidRDefault="001A2D65">
      <w:pPr>
        <w:pStyle w:val="21"/>
        <w:tabs>
          <w:tab w:val="clear" w:pos="8630"/>
          <w:tab w:val="right" w:leader="dot" w:pos="9972"/>
        </w:tabs>
      </w:pPr>
      <w:hyperlink w:anchor="_Toc507" w:history="1">
        <w:r w:rsidR="0037152F" w:rsidRPr="004104F5">
          <w:rPr>
            <w:rFonts w:hint="eastAsia"/>
            <w:bCs/>
            <w:spacing w:val="8"/>
            <w:szCs w:val="24"/>
          </w:rPr>
          <w:t>一、竞争性磋商申请及声明（格式）</w:t>
        </w:r>
        <w:r w:rsidR="0037152F" w:rsidRPr="004104F5">
          <w:tab/>
        </w:r>
        <w:r w:rsidR="0037152F" w:rsidRPr="004104F5">
          <w:fldChar w:fldCharType="begin"/>
        </w:r>
        <w:r w:rsidR="0037152F" w:rsidRPr="004104F5">
          <w:instrText xml:space="preserve"> PAGEREF _Toc507 \h </w:instrText>
        </w:r>
        <w:r w:rsidR="0037152F" w:rsidRPr="004104F5">
          <w:fldChar w:fldCharType="separate"/>
        </w:r>
        <w:r w:rsidR="0037152F" w:rsidRPr="004104F5">
          <w:t>33</w:t>
        </w:r>
        <w:r w:rsidR="0037152F" w:rsidRPr="004104F5">
          <w:fldChar w:fldCharType="end"/>
        </w:r>
      </w:hyperlink>
    </w:p>
    <w:p w:rsidR="003F4E78" w:rsidRPr="004104F5" w:rsidRDefault="001A2D65">
      <w:pPr>
        <w:pStyle w:val="21"/>
        <w:tabs>
          <w:tab w:val="clear" w:pos="8630"/>
          <w:tab w:val="right" w:leader="dot" w:pos="9972"/>
        </w:tabs>
      </w:pPr>
      <w:hyperlink w:anchor="_Toc29719" w:history="1">
        <w:r w:rsidR="0037152F" w:rsidRPr="004104F5">
          <w:rPr>
            <w:rFonts w:hint="eastAsia"/>
            <w:bCs/>
            <w:spacing w:val="8"/>
            <w:szCs w:val="24"/>
          </w:rPr>
          <w:t>二、法定代表人授权书（格式）</w:t>
        </w:r>
        <w:r w:rsidR="0037152F" w:rsidRPr="004104F5">
          <w:tab/>
        </w:r>
        <w:r w:rsidR="0037152F" w:rsidRPr="004104F5">
          <w:fldChar w:fldCharType="begin"/>
        </w:r>
        <w:r w:rsidR="0037152F" w:rsidRPr="004104F5">
          <w:instrText xml:space="preserve"> PAGEREF _Toc29719 \h </w:instrText>
        </w:r>
        <w:r w:rsidR="0037152F" w:rsidRPr="004104F5">
          <w:fldChar w:fldCharType="separate"/>
        </w:r>
        <w:r w:rsidR="0037152F" w:rsidRPr="004104F5">
          <w:t>35</w:t>
        </w:r>
        <w:r w:rsidR="0037152F" w:rsidRPr="004104F5">
          <w:fldChar w:fldCharType="end"/>
        </w:r>
      </w:hyperlink>
    </w:p>
    <w:p w:rsidR="003F4E78" w:rsidRPr="004104F5" w:rsidRDefault="001A2D65">
      <w:pPr>
        <w:pStyle w:val="21"/>
        <w:tabs>
          <w:tab w:val="clear" w:pos="8630"/>
          <w:tab w:val="right" w:leader="dot" w:pos="9972"/>
        </w:tabs>
      </w:pPr>
      <w:hyperlink w:anchor="_Toc23767" w:history="1">
        <w:r w:rsidR="0037152F" w:rsidRPr="004104F5">
          <w:rPr>
            <w:rFonts w:hint="eastAsia"/>
            <w:bCs/>
            <w:spacing w:val="8"/>
            <w:szCs w:val="24"/>
          </w:rPr>
          <w:t>三、报价表（格式）</w:t>
        </w:r>
        <w:r w:rsidR="0037152F" w:rsidRPr="004104F5">
          <w:tab/>
        </w:r>
        <w:r w:rsidR="0037152F" w:rsidRPr="004104F5">
          <w:fldChar w:fldCharType="begin"/>
        </w:r>
        <w:r w:rsidR="0037152F" w:rsidRPr="004104F5">
          <w:instrText xml:space="preserve"> PAGEREF _Toc23767 \h </w:instrText>
        </w:r>
        <w:r w:rsidR="0037152F" w:rsidRPr="004104F5">
          <w:fldChar w:fldCharType="separate"/>
        </w:r>
        <w:r w:rsidR="0037152F" w:rsidRPr="004104F5">
          <w:t>36</w:t>
        </w:r>
        <w:r w:rsidR="0037152F" w:rsidRPr="004104F5">
          <w:fldChar w:fldCharType="end"/>
        </w:r>
      </w:hyperlink>
    </w:p>
    <w:p w:rsidR="003F4E78" w:rsidRPr="004104F5" w:rsidRDefault="001A2D65">
      <w:pPr>
        <w:pStyle w:val="21"/>
        <w:tabs>
          <w:tab w:val="clear" w:pos="8630"/>
          <w:tab w:val="right" w:leader="dot" w:pos="9972"/>
        </w:tabs>
      </w:pPr>
      <w:hyperlink w:anchor="_Toc28366" w:history="1">
        <w:r w:rsidR="0037152F" w:rsidRPr="004104F5">
          <w:rPr>
            <w:rFonts w:hint="eastAsia"/>
            <w:bCs/>
            <w:spacing w:val="8"/>
            <w:szCs w:val="24"/>
          </w:rPr>
          <w:t>四、资格证明文件</w:t>
        </w:r>
        <w:r w:rsidR="0037152F" w:rsidRPr="004104F5">
          <w:tab/>
        </w:r>
        <w:r w:rsidR="0037152F" w:rsidRPr="004104F5">
          <w:fldChar w:fldCharType="begin"/>
        </w:r>
        <w:r w:rsidR="0037152F" w:rsidRPr="004104F5">
          <w:instrText xml:space="preserve"> PAGEREF _Toc28366 \h </w:instrText>
        </w:r>
        <w:r w:rsidR="0037152F" w:rsidRPr="004104F5">
          <w:fldChar w:fldCharType="separate"/>
        </w:r>
        <w:r w:rsidR="0037152F" w:rsidRPr="004104F5">
          <w:t>38</w:t>
        </w:r>
        <w:r w:rsidR="0037152F" w:rsidRPr="004104F5">
          <w:fldChar w:fldCharType="end"/>
        </w:r>
      </w:hyperlink>
    </w:p>
    <w:p w:rsidR="003F4E78" w:rsidRPr="004104F5" w:rsidRDefault="001A2D65">
      <w:pPr>
        <w:pStyle w:val="21"/>
        <w:tabs>
          <w:tab w:val="clear" w:pos="8630"/>
          <w:tab w:val="right" w:leader="dot" w:pos="9972"/>
        </w:tabs>
      </w:pPr>
      <w:hyperlink w:anchor="_Toc30713" w:history="1">
        <w:r w:rsidR="0037152F" w:rsidRPr="004104F5">
          <w:rPr>
            <w:rFonts w:hint="eastAsia"/>
            <w:bCs/>
            <w:spacing w:val="8"/>
            <w:szCs w:val="24"/>
          </w:rPr>
          <w:t>五、技术条款偏离表（格式）</w:t>
        </w:r>
        <w:r w:rsidR="0037152F" w:rsidRPr="004104F5">
          <w:tab/>
        </w:r>
        <w:r w:rsidR="0037152F" w:rsidRPr="004104F5">
          <w:fldChar w:fldCharType="begin"/>
        </w:r>
        <w:r w:rsidR="0037152F" w:rsidRPr="004104F5">
          <w:instrText xml:space="preserve"> PAGEREF _Toc30713 \h </w:instrText>
        </w:r>
        <w:r w:rsidR="0037152F" w:rsidRPr="004104F5">
          <w:fldChar w:fldCharType="separate"/>
        </w:r>
        <w:r w:rsidR="0037152F" w:rsidRPr="004104F5">
          <w:t>38</w:t>
        </w:r>
        <w:r w:rsidR="0037152F" w:rsidRPr="004104F5">
          <w:fldChar w:fldCharType="end"/>
        </w:r>
      </w:hyperlink>
    </w:p>
    <w:p w:rsidR="003F4E78" w:rsidRPr="004104F5" w:rsidRDefault="001A2D65">
      <w:pPr>
        <w:pStyle w:val="21"/>
        <w:tabs>
          <w:tab w:val="clear" w:pos="8630"/>
          <w:tab w:val="right" w:leader="dot" w:pos="9972"/>
        </w:tabs>
      </w:pPr>
      <w:hyperlink w:anchor="_Toc29751" w:history="1">
        <w:r w:rsidR="0037152F" w:rsidRPr="004104F5">
          <w:rPr>
            <w:rFonts w:hint="eastAsia"/>
            <w:bCs/>
            <w:spacing w:val="8"/>
            <w:szCs w:val="24"/>
          </w:rPr>
          <w:t>六、商务条款偏离表（格式）</w:t>
        </w:r>
        <w:r w:rsidR="0037152F" w:rsidRPr="004104F5">
          <w:tab/>
        </w:r>
        <w:r w:rsidR="0037152F" w:rsidRPr="004104F5">
          <w:fldChar w:fldCharType="begin"/>
        </w:r>
        <w:r w:rsidR="0037152F" w:rsidRPr="004104F5">
          <w:instrText xml:space="preserve"> PAGEREF _Toc29751 \h </w:instrText>
        </w:r>
        <w:r w:rsidR="0037152F" w:rsidRPr="004104F5">
          <w:fldChar w:fldCharType="separate"/>
        </w:r>
        <w:r w:rsidR="0037152F" w:rsidRPr="004104F5">
          <w:t>39</w:t>
        </w:r>
        <w:r w:rsidR="0037152F" w:rsidRPr="004104F5">
          <w:fldChar w:fldCharType="end"/>
        </w:r>
      </w:hyperlink>
    </w:p>
    <w:p w:rsidR="003F4E78" w:rsidRPr="004104F5" w:rsidRDefault="001A2D65">
      <w:pPr>
        <w:pStyle w:val="21"/>
        <w:tabs>
          <w:tab w:val="clear" w:pos="8630"/>
          <w:tab w:val="right" w:leader="dot" w:pos="9972"/>
        </w:tabs>
      </w:pPr>
      <w:hyperlink w:anchor="_Toc31089" w:history="1">
        <w:r w:rsidR="0037152F" w:rsidRPr="004104F5">
          <w:rPr>
            <w:rFonts w:hint="eastAsia"/>
            <w:bCs/>
            <w:spacing w:val="8"/>
            <w:szCs w:val="24"/>
          </w:rPr>
          <w:t>七、供应商类似业绩情况表</w:t>
        </w:r>
        <w:r w:rsidR="0037152F" w:rsidRPr="004104F5">
          <w:tab/>
        </w:r>
        <w:r w:rsidR="0037152F" w:rsidRPr="004104F5">
          <w:fldChar w:fldCharType="begin"/>
        </w:r>
        <w:r w:rsidR="0037152F" w:rsidRPr="004104F5">
          <w:instrText xml:space="preserve"> PAGEREF _Toc31089 \h </w:instrText>
        </w:r>
        <w:r w:rsidR="0037152F" w:rsidRPr="004104F5">
          <w:fldChar w:fldCharType="separate"/>
        </w:r>
        <w:r w:rsidR="0037152F" w:rsidRPr="004104F5">
          <w:t>40</w:t>
        </w:r>
        <w:r w:rsidR="0037152F" w:rsidRPr="004104F5">
          <w:fldChar w:fldCharType="end"/>
        </w:r>
      </w:hyperlink>
    </w:p>
    <w:p w:rsidR="003F4E78" w:rsidRPr="004104F5" w:rsidRDefault="001A2D65">
      <w:pPr>
        <w:pStyle w:val="21"/>
        <w:tabs>
          <w:tab w:val="clear" w:pos="8630"/>
          <w:tab w:val="right" w:leader="dot" w:pos="9972"/>
        </w:tabs>
      </w:pPr>
      <w:hyperlink w:anchor="_Toc30804" w:history="1">
        <w:r w:rsidR="0037152F" w:rsidRPr="004104F5">
          <w:rPr>
            <w:rFonts w:hint="eastAsia"/>
            <w:bCs/>
            <w:spacing w:val="8"/>
            <w:szCs w:val="24"/>
          </w:rPr>
          <w:t>八、项目负责人简介表</w:t>
        </w:r>
        <w:r w:rsidR="0037152F" w:rsidRPr="004104F5">
          <w:tab/>
        </w:r>
        <w:r w:rsidR="0037152F" w:rsidRPr="004104F5">
          <w:fldChar w:fldCharType="begin"/>
        </w:r>
        <w:r w:rsidR="0037152F" w:rsidRPr="004104F5">
          <w:instrText xml:space="preserve"> PAGEREF _Toc30804 \h </w:instrText>
        </w:r>
        <w:r w:rsidR="0037152F" w:rsidRPr="004104F5">
          <w:fldChar w:fldCharType="separate"/>
        </w:r>
        <w:r w:rsidR="0037152F" w:rsidRPr="004104F5">
          <w:t>41</w:t>
        </w:r>
        <w:r w:rsidR="0037152F" w:rsidRPr="004104F5">
          <w:fldChar w:fldCharType="end"/>
        </w:r>
      </w:hyperlink>
    </w:p>
    <w:p w:rsidR="003F4E78" w:rsidRPr="004104F5" w:rsidRDefault="001A2D65">
      <w:pPr>
        <w:pStyle w:val="21"/>
        <w:tabs>
          <w:tab w:val="clear" w:pos="8630"/>
          <w:tab w:val="right" w:leader="dot" w:pos="9972"/>
        </w:tabs>
      </w:pPr>
      <w:hyperlink w:anchor="_Toc6820" w:history="1">
        <w:r w:rsidR="0037152F" w:rsidRPr="004104F5">
          <w:rPr>
            <w:rFonts w:hint="eastAsia"/>
            <w:bCs/>
            <w:spacing w:val="8"/>
            <w:szCs w:val="24"/>
          </w:rPr>
          <w:t>九、项目人员配置表</w:t>
        </w:r>
        <w:r w:rsidR="0037152F" w:rsidRPr="004104F5">
          <w:tab/>
        </w:r>
        <w:r w:rsidR="0037152F" w:rsidRPr="004104F5">
          <w:fldChar w:fldCharType="begin"/>
        </w:r>
        <w:r w:rsidR="0037152F" w:rsidRPr="004104F5">
          <w:instrText xml:space="preserve"> PAGEREF _Toc6820 \h </w:instrText>
        </w:r>
        <w:r w:rsidR="0037152F" w:rsidRPr="004104F5">
          <w:fldChar w:fldCharType="separate"/>
        </w:r>
        <w:r w:rsidR="0037152F" w:rsidRPr="004104F5">
          <w:t>42</w:t>
        </w:r>
        <w:r w:rsidR="0037152F" w:rsidRPr="004104F5">
          <w:fldChar w:fldCharType="end"/>
        </w:r>
      </w:hyperlink>
    </w:p>
    <w:p w:rsidR="003F4E78" w:rsidRPr="004104F5" w:rsidRDefault="001A2D65">
      <w:pPr>
        <w:pStyle w:val="21"/>
        <w:tabs>
          <w:tab w:val="clear" w:pos="8630"/>
          <w:tab w:val="right" w:leader="dot" w:pos="9972"/>
        </w:tabs>
      </w:pPr>
      <w:hyperlink w:anchor="_Toc14015" w:history="1">
        <w:r w:rsidR="0037152F" w:rsidRPr="004104F5">
          <w:rPr>
            <w:rFonts w:hint="eastAsia"/>
            <w:bCs/>
            <w:spacing w:val="8"/>
            <w:szCs w:val="24"/>
          </w:rPr>
          <w:t>十、具备履行合同所必需的设备和专业技术能力的声明格式及证明材料</w:t>
        </w:r>
        <w:r w:rsidR="0037152F" w:rsidRPr="004104F5">
          <w:tab/>
        </w:r>
        <w:r w:rsidR="0037152F" w:rsidRPr="004104F5">
          <w:fldChar w:fldCharType="begin"/>
        </w:r>
        <w:r w:rsidR="0037152F" w:rsidRPr="004104F5">
          <w:instrText xml:space="preserve"> PAGEREF _Toc14015 \h </w:instrText>
        </w:r>
        <w:r w:rsidR="0037152F" w:rsidRPr="004104F5">
          <w:fldChar w:fldCharType="separate"/>
        </w:r>
        <w:r w:rsidR="0037152F" w:rsidRPr="004104F5">
          <w:t>43</w:t>
        </w:r>
        <w:r w:rsidR="0037152F" w:rsidRPr="004104F5">
          <w:fldChar w:fldCharType="end"/>
        </w:r>
      </w:hyperlink>
    </w:p>
    <w:p w:rsidR="003F4E78" w:rsidRPr="004104F5" w:rsidRDefault="001A2D65">
      <w:pPr>
        <w:pStyle w:val="21"/>
        <w:tabs>
          <w:tab w:val="clear" w:pos="8630"/>
          <w:tab w:val="right" w:leader="dot" w:pos="9972"/>
        </w:tabs>
      </w:pPr>
      <w:hyperlink w:anchor="_Toc31103" w:history="1">
        <w:r w:rsidR="0037152F" w:rsidRPr="004104F5">
          <w:rPr>
            <w:rFonts w:hint="eastAsia"/>
            <w:bCs/>
            <w:spacing w:val="8"/>
            <w:szCs w:val="24"/>
          </w:rPr>
          <w:t>十一、供应商认为有必要提供的其它文件</w:t>
        </w:r>
        <w:r w:rsidR="0037152F" w:rsidRPr="004104F5">
          <w:tab/>
        </w:r>
        <w:r w:rsidR="0037152F" w:rsidRPr="004104F5">
          <w:fldChar w:fldCharType="begin"/>
        </w:r>
        <w:r w:rsidR="0037152F" w:rsidRPr="004104F5">
          <w:instrText xml:space="preserve"> PAGEREF _Toc31103 \h </w:instrText>
        </w:r>
        <w:r w:rsidR="0037152F" w:rsidRPr="004104F5">
          <w:fldChar w:fldCharType="separate"/>
        </w:r>
        <w:r w:rsidR="0037152F" w:rsidRPr="004104F5">
          <w:t>44</w:t>
        </w:r>
        <w:r w:rsidR="0037152F" w:rsidRPr="004104F5">
          <w:fldChar w:fldCharType="end"/>
        </w:r>
      </w:hyperlink>
    </w:p>
    <w:p w:rsidR="003F4E78" w:rsidRPr="004104F5" w:rsidRDefault="0037152F">
      <w:pPr>
        <w:spacing w:line="360" w:lineRule="auto"/>
        <w:rPr>
          <w:rFonts w:cs="Times New Roman"/>
        </w:rPr>
      </w:pPr>
      <w:r w:rsidRPr="004104F5">
        <w:rPr>
          <w:bCs/>
          <w:szCs w:val="28"/>
        </w:rPr>
        <w:fldChar w:fldCharType="end"/>
      </w:r>
      <w:bookmarkStart w:id="3" w:name="_Toc35844035"/>
      <w:r w:rsidRPr="004104F5">
        <w:rPr>
          <w:rFonts w:cs="Times New Roman"/>
        </w:rPr>
        <w:br w:type="page"/>
      </w:r>
    </w:p>
    <w:p w:rsidR="003F4E78" w:rsidRPr="004104F5" w:rsidRDefault="0037152F">
      <w:pPr>
        <w:pStyle w:val="1"/>
        <w:spacing w:line="360" w:lineRule="auto"/>
        <w:jc w:val="center"/>
        <w:rPr>
          <w:rFonts w:cs="Times New Roman"/>
          <w:b/>
          <w:bCs/>
          <w:lang w:eastAsia="zh-CN"/>
        </w:rPr>
      </w:pPr>
      <w:bookmarkStart w:id="4" w:name="_Toc31578"/>
      <w:r w:rsidRPr="004104F5">
        <w:rPr>
          <w:rFonts w:hint="eastAsia"/>
          <w:b/>
          <w:bCs/>
          <w:lang w:eastAsia="zh-CN"/>
        </w:rPr>
        <w:lastRenderedPageBreak/>
        <w:t>第一章</w:t>
      </w:r>
      <w:r w:rsidRPr="004104F5">
        <w:rPr>
          <w:b/>
          <w:bCs/>
          <w:lang w:eastAsia="zh-CN"/>
        </w:rPr>
        <w:t xml:space="preserve">  </w:t>
      </w:r>
      <w:r w:rsidRPr="004104F5">
        <w:rPr>
          <w:rFonts w:hint="eastAsia"/>
          <w:b/>
          <w:bCs/>
          <w:lang w:eastAsia="zh-CN"/>
        </w:rPr>
        <w:t>竞争性磋商公告</w:t>
      </w:r>
      <w:bookmarkEnd w:id="4"/>
    </w:p>
    <w:bookmarkEnd w:id="3"/>
    <w:p w:rsidR="003F4E78" w:rsidRPr="004104F5" w:rsidRDefault="0037152F">
      <w:pPr>
        <w:adjustRightInd w:val="0"/>
        <w:spacing w:line="360" w:lineRule="auto"/>
        <w:ind w:firstLineChars="200" w:firstLine="420"/>
        <w:jc w:val="both"/>
        <w:rPr>
          <w:rFonts w:asciiTheme="minorEastAsia" w:eastAsiaTheme="minorEastAsia" w:hAnsiTheme="minorEastAsia"/>
          <w:kern w:val="2"/>
          <w:sz w:val="21"/>
          <w:szCs w:val="21"/>
          <w:lang w:val="zh-CN"/>
        </w:rPr>
      </w:pPr>
      <w:r w:rsidRPr="004104F5">
        <w:rPr>
          <w:rFonts w:asciiTheme="minorEastAsia" w:eastAsiaTheme="minorEastAsia" w:hAnsiTheme="minorEastAsia" w:hint="eastAsia"/>
          <w:kern w:val="2"/>
          <w:sz w:val="21"/>
          <w:szCs w:val="21"/>
          <w:u w:val="single"/>
          <w:lang w:val="zh-CN"/>
        </w:rPr>
        <w:t>江苏中衡工程顾问有限公司</w:t>
      </w:r>
      <w:r w:rsidRPr="004104F5">
        <w:rPr>
          <w:rFonts w:asciiTheme="minorEastAsia" w:eastAsiaTheme="minorEastAsia" w:hAnsiTheme="minorEastAsia" w:hint="eastAsia"/>
          <w:kern w:val="2"/>
          <w:sz w:val="21"/>
          <w:szCs w:val="21"/>
          <w:lang w:val="zh-CN"/>
        </w:rPr>
        <w:t>（以下简称“采购代理机构”）受</w:t>
      </w:r>
      <w:r w:rsidRPr="004104F5">
        <w:rPr>
          <w:rFonts w:asciiTheme="minorEastAsia" w:eastAsiaTheme="minorEastAsia" w:hAnsiTheme="minorEastAsia" w:hint="eastAsia"/>
          <w:kern w:val="2"/>
          <w:sz w:val="21"/>
          <w:szCs w:val="21"/>
          <w:u w:val="single"/>
          <w:lang w:val="zh-CN"/>
        </w:rPr>
        <w:t>南京市江宁区人民政府汤山街道办事处</w:t>
      </w:r>
      <w:r w:rsidRPr="004104F5">
        <w:rPr>
          <w:rFonts w:asciiTheme="minorEastAsia" w:eastAsiaTheme="minorEastAsia" w:hAnsiTheme="minorEastAsia" w:hint="eastAsia"/>
          <w:kern w:val="2"/>
          <w:sz w:val="21"/>
          <w:szCs w:val="21"/>
          <w:lang w:val="zh-CN"/>
        </w:rPr>
        <w:t>（采购单位名称，以下简称“采购人”）委托，就“</w:t>
      </w:r>
      <w:r w:rsidRPr="004104F5">
        <w:rPr>
          <w:rFonts w:asciiTheme="minorEastAsia" w:eastAsiaTheme="minorEastAsia" w:hAnsiTheme="minorEastAsia" w:hint="eastAsia"/>
          <w:kern w:val="2"/>
          <w:sz w:val="21"/>
          <w:szCs w:val="21"/>
          <w:u w:val="single"/>
          <w:lang w:val="zh-CN"/>
        </w:rPr>
        <w:t>谭寺路提升泵站污水预处理</w:t>
      </w:r>
      <w:r w:rsidRPr="004104F5">
        <w:rPr>
          <w:rFonts w:asciiTheme="minorEastAsia" w:eastAsiaTheme="minorEastAsia" w:hAnsiTheme="minorEastAsia" w:hint="eastAsia"/>
          <w:kern w:val="2"/>
          <w:sz w:val="21"/>
          <w:szCs w:val="21"/>
          <w:lang w:val="zh-CN"/>
        </w:rPr>
        <w:t>”采用竞争性磋商方式采购，兹邀请符合资格条件的供应商提交响应文件和磋商。</w:t>
      </w:r>
    </w:p>
    <w:p w:rsidR="003F4E78" w:rsidRPr="004104F5" w:rsidRDefault="0037152F">
      <w:pPr>
        <w:spacing w:line="360" w:lineRule="auto"/>
        <w:ind w:rightChars="-167" w:right="-401" w:firstLineChars="200" w:firstLine="420"/>
        <w:rPr>
          <w:rFonts w:asciiTheme="minorEastAsia" w:eastAsiaTheme="minorEastAsia" w:hAnsiTheme="minorEastAsia" w:cs="Times New Roman"/>
          <w:sz w:val="21"/>
          <w:szCs w:val="21"/>
        </w:rPr>
      </w:pPr>
      <w:r w:rsidRPr="004104F5">
        <w:rPr>
          <w:rFonts w:asciiTheme="minorEastAsia" w:eastAsiaTheme="minorEastAsia" w:hAnsiTheme="minorEastAsia" w:hint="eastAsia"/>
          <w:sz w:val="21"/>
          <w:szCs w:val="21"/>
          <w:u w:val="single"/>
        </w:rPr>
        <w:t>谭寺路提升泵站污水预处理</w:t>
      </w:r>
      <w:r w:rsidRPr="004104F5">
        <w:rPr>
          <w:rFonts w:asciiTheme="minorEastAsia" w:eastAsiaTheme="minorEastAsia" w:hAnsiTheme="minorEastAsia" w:hint="eastAsia"/>
          <w:sz w:val="21"/>
          <w:szCs w:val="21"/>
        </w:rPr>
        <w:t>的潜在供应商应在</w:t>
      </w:r>
      <w:r w:rsidRPr="004104F5">
        <w:rPr>
          <w:rFonts w:asciiTheme="minorEastAsia" w:eastAsiaTheme="minorEastAsia" w:hAnsiTheme="minorEastAsia" w:hint="eastAsia"/>
          <w:b/>
          <w:bCs/>
          <w:sz w:val="21"/>
          <w:szCs w:val="21"/>
          <w:u w:val="single"/>
        </w:rPr>
        <w:t>完成注册并办理CA证书后登录“江苏政府采购”“苏采云”系统</w:t>
      </w:r>
      <w:r w:rsidRPr="004104F5">
        <w:rPr>
          <w:rFonts w:asciiTheme="minorEastAsia" w:eastAsiaTheme="minorEastAsia" w:hAnsiTheme="minorEastAsia" w:hint="eastAsia"/>
          <w:sz w:val="21"/>
          <w:szCs w:val="21"/>
          <w:u w:val="single"/>
        </w:rPr>
        <w:t xml:space="preserve"> </w:t>
      </w:r>
      <w:r w:rsidRPr="004104F5">
        <w:rPr>
          <w:rFonts w:asciiTheme="minorEastAsia" w:eastAsiaTheme="minorEastAsia" w:hAnsiTheme="minorEastAsia" w:hint="eastAsia"/>
          <w:sz w:val="21"/>
          <w:szCs w:val="21"/>
        </w:rPr>
        <w:t>获取采购文件，并于</w:t>
      </w:r>
      <w:r w:rsidRPr="004104F5">
        <w:rPr>
          <w:rFonts w:asciiTheme="minorEastAsia" w:eastAsiaTheme="minorEastAsia" w:hAnsiTheme="minorEastAsia"/>
          <w:sz w:val="21"/>
          <w:szCs w:val="21"/>
          <w:u w:val="single"/>
        </w:rPr>
        <w:t>202</w:t>
      </w:r>
      <w:r w:rsidRPr="004104F5">
        <w:rPr>
          <w:rFonts w:asciiTheme="minorEastAsia" w:eastAsiaTheme="minorEastAsia" w:hAnsiTheme="minorEastAsia" w:hint="eastAsia"/>
          <w:sz w:val="21"/>
          <w:szCs w:val="21"/>
          <w:u w:val="single"/>
        </w:rPr>
        <w:t>5</w:t>
      </w:r>
      <w:r w:rsidRPr="004104F5">
        <w:rPr>
          <w:rFonts w:asciiTheme="minorEastAsia" w:eastAsiaTheme="minorEastAsia" w:hAnsiTheme="minorEastAsia"/>
          <w:sz w:val="21"/>
          <w:szCs w:val="21"/>
          <w:u w:val="single"/>
        </w:rPr>
        <w:t>年</w:t>
      </w:r>
      <w:r w:rsidRPr="004104F5">
        <w:rPr>
          <w:rFonts w:asciiTheme="minorEastAsia" w:eastAsiaTheme="minorEastAsia" w:hAnsiTheme="minorEastAsia" w:hint="eastAsia"/>
          <w:sz w:val="21"/>
          <w:szCs w:val="21"/>
          <w:u w:val="single"/>
        </w:rPr>
        <w:t>8</w:t>
      </w:r>
      <w:r w:rsidRPr="004104F5">
        <w:rPr>
          <w:rFonts w:asciiTheme="minorEastAsia" w:eastAsiaTheme="minorEastAsia" w:hAnsiTheme="minorEastAsia"/>
          <w:sz w:val="21"/>
          <w:szCs w:val="21"/>
          <w:u w:val="single"/>
        </w:rPr>
        <w:t>月</w:t>
      </w:r>
      <w:r w:rsidR="007D1318" w:rsidRPr="004104F5">
        <w:rPr>
          <w:rFonts w:asciiTheme="minorEastAsia" w:eastAsiaTheme="minorEastAsia" w:hAnsiTheme="minorEastAsia" w:hint="eastAsia"/>
          <w:sz w:val="21"/>
          <w:szCs w:val="21"/>
          <w:u w:val="single"/>
        </w:rPr>
        <w:t>2</w:t>
      </w:r>
      <w:r w:rsidR="00CD232A">
        <w:rPr>
          <w:rFonts w:asciiTheme="minorEastAsia" w:eastAsiaTheme="minorEastAsia" w:hAnsiTheme="minorEastAsia" w:hint="eastAsia"/>
          <w:sz w:val="21"/>
          <w:szCs w:val="21"/>
          <w:u w:val="single"/>
        </w:rPr>
        <w:t>8</w:t>
      </w:r>
      <w:r w:rsidRPr="004104F5">
        <w:rPr>
          <w:rFonts w:asciiTheme="minorEastAsia" w:eastAsiaTheme="minorEastAsia" w:hAnsiTheme="minorEastAsia"/>
          <w:sz w:val="21"/>
          <w:szCs w:val="21"/>
          <w:u w:val="single"/>
        </w:rPr>
        <w:t>日</w:t>
      </w:r>
      <w:r w:rsidRPr="004104F5">
        <w:rPr>
          <w:rFonts w:asciiTheme="minorEastAsia" w:eastAsiaTheme="minorEastAsia" w:hAnsiTheme="minorEastAsia" w:hint="eastAsia"/>
          <w:sz w:val="21"/>
          <w:szCs w:val="21"/>
          <w:u w:val="single"/>
        </w:rPr>
        <w:t>14</w:t>
      </w:r>
      <w:r w:rsidRPr="004104F5">
        <w:rPr>
          <w:rFonts w:asciiTheme="minorEastAsia" w:eastAsiaTheme="minorEastAsia" w:hAnsiTheme="minorEastAsia"/>
          <w:sz w:val="21"/>
          <w:szCs w:val="21"/>
          <w:u w:val="single"/>
        </w:rPr>
        <w:t>点</w:t>
      </w:r>
      <w:r w:rsidRPr="004104F5">
        <w:rPr>
          <w:rFonts w:asciiTheme="minorEastAsia" w:eastAsiaTheme="minorEastAsia" w:hAnsiTheme="minorEastAsia" w:hint="eastAsia"/>
          <w:sz w:val="21"/>
          <w:szCs w:val="21"/>
          <w:u w:val="single"/>
        </w:rPr>
        <w:t>30</w:t>
      </w:r>
      <w:r w:rsidRPr="004104F5">
        <w:rPr>
          <w:rFonts w:asciiTheme="minorEastAsia" w:eastAsiaTheme="minorEastAsia" w:hAnsiTheme="minorEastAsia"/>
          <w:sz w:val="21"/>
          <w:szCs w:val="21"/>
          <w:u w:val="single"/>
        </w:rPr>
        <w:t>分</w:t>
      </w:r>
      <w:r w:rsidRPr="004104F5">
        <w:rPr>
          <w:rFonts w:asciiTheme="minorEastAsia" w:eastAsiaTheme="minorEastAsia" w:hAnsiTheme="minorEastAsia" w:hint="eastAsia"/>
          <w:sz w:val="21"/>
          <w:szCs w:val="21"/>
        </w:rPr>
        <w:t>（北京时间）前递交响应文件。</w:t>
      </w:r>
    </w:p>
    <w:p w:rsidR="003F4E78" w:rsidRPr="004104F5" w:rsidRDefault="0037152F">
      <w:pPr>
        <w:shd w:val="clear" w:color="auto" w:fill="FFFFFF"/>
        <w:spacing w:line="360" w:lineRule="auto"/>
        <w:outlineLvl w:val="1"/>
        <w:rPr>
          <w:rFonts w:asciiTheme="minorEastAsia" w:eastAsiaTheme="minorEastAsia" w:hAnsiTheme="minorEastAsia" w:cs="Times New Roman"/>
          <w:b/>
          <w:bCs/>
          <w:spacing w:val="8"/>
          <w:sz w:val="21"/>
          <w:szCs w:val="21"/>
        </w:rPr>
      </w:pPr>
      <w:bookmarkStart w:id="5" w:name="_Toc30494"/>
      <w:bookmarkStart w:id="6" w:name="_Toc96264985"/>
      <w:r w:rsidRPr="004104F5">
        <w:rPr>
          <w:rFonts w:asciiTheme="minorEastAsia" w:eastAsiaTheme="minorEastAsia" w:hAnsiTheme="minorEastAsia" w:hint="eastAsia"/>
          <w:b/>
          <w:bCs/>
          <w:spacing w:val="8"/>
          <w:sz w:val="21"/>
          <w:szCs w:val="21"/>
        </w:rPr>
        <w:t>一、项目基本情况</w:t>
      </w:r>
      <w:bookmarkEnd w:id="5"/>
      <w:bookmarkEnd w:id="6"/>
    </w:p>
    <w:p w:rsidR="003F4E78" w:rsidRPr="004104F5" w:rsidRDefault="0037152F">
      <w:pPr>
        <w:spacing w:line="360" w:lineRule="auto"/>
        <w:ind w:firstLineChars="200" w:firstLine="420"/>
        <w:rPr>
          <w:rFonts w:asciiTheme="minorEastAsia" w:eastAsiaTheme="minorEastAsia" w:hAnsiTheme="minorEastAsia"/>
          <w:sz w:val="21"/>
          <w:szCs w:val="21"/>
        </w:rPr>
      </w:pPr>
      <w:r w:rsidRPr="004104F5">
        <w:rPr>
          <w:rFonts w:asciiTheme="minorEastAsia" w:eastAsiaTheme="minorEastAsia" w:hAnsiTheme="minorEastAsia" w:hint="eastAsia"/>
          <w:sz w:val="21"/>
          <w:szCs w:val="21"/>
        </w:rPr>
        <w:t>项目编号：</w:t>
      </w:r>
      <w:r w:rsidR="004E5A1F" w:rsidRPr="004104F5">
        <w:rPr>
          <w:rFonts w:asciiTheme="minorEastAsia" w:eastAsiaTheme="minorEastAsia" w:hAnsiTheme="minorEastAsia" w:hint="eastAsia"/>
          <w:sz w:val="21"/>
          <w:szCs w:val="21"/>
        </w:rPr>
        <w:t>JSZC-320115-ZHZH-C2025-0029</w:t>
      </w:r>
    </w:p>
    <w:p w:rsidR="003F4E78" w:rsidRPr="004104F5" w:rsidRDefault="0037152F">
      <w:pPr>
        <w:spacing w:line="360" w:lineRule="auto"/>
        <w:ind w:firstLineChars="200" w:firstLine="420"/>
        <w:rPr>
          <w:rFonts w:asciiTheme="minorEastAsia" w:eastAsiaTheme="minorEastAsia" w:hAnsiTheme="minorEastAsia"/>
          <w:sz w:val="21"/>
          <w:szCs w:val="21"/>
        </w:rPr>
      </w:pPr>
      <w:r w:rsidRPr="004104F5">
        <w:rPr>
          <w:rFonts w:asciiTheme="minorEastAsia" w:eastAsiaTheme="minorEastAsia" w:hAnsiTheme="minorEastAsia" w:hint="eastAsia"/>
          <w:sz w:val="21"/>
          <w:szCs w:val="21"/>
        </w:rPr>
        <w:t>项目名称：谭寺路提升泵站污水预处理</w:t>
      </w:r>
    </w:p>
    <w:p w:rsidR="003F4E78" w:rsidRPr="004104F5" w:rsidRDefault="0037152F">
      <w:pPr>
        <w:spacing w:line="360" w:lineRule="auto"/>
        <w:ind w:firstLineChars="200" w:firstLine="420"/>
        <w:rPr>
          <w:rFonts w:asciiTheme="minorEastAsia" w:eastAsiaTheme="minorEastAsia" w:hAnsiTheme="minorEastAsia"/>
          <w:sz w:val="21"/>
          <w:szCs w:val="21"/>
        </w:rPr>
      </w:pPr>
      <w:r w:rsidRPr="004104F5">
        <w:rPr>
          <w:rFonts w:asciiTheme="minorEastAsia" w:eastAsiaTheme="minorEastAsia" w:hAnsiTheme="minorEastAsia" w:hint="eastAsia"/>
          <w:sz w:val="21"/>
          <w:szCs w:val="21"/>
        </w:rPr>
        <w:t xml:space="preserve">采购方式：竞争性磋商 </w:t>
      </w:r>
    </w:p>
    <w:p w:rsidR="003F4E78" w:rsidRPr="004104F5" w:rsidRDefault="0037152F">
      <w:pPr>
        <w:spacing w:line="360" w:lineRule="auto"/>
        <w:ind w:firstLineChars="200" w:firstLine="420"/>
        <w:rPr>
          <w:rFonts w:asciiTheme="minorEastAsia" w:eastAsiaTheme="minorEastAsia" w:hAnsiTheme="minorEastAsia"/>
          <w:sz w:val="21"/>
          <w:szCs w:val="21"/>
        </w:rPr>
      </w:pPr>
      <w:r w:rsidRPr="004104F5">
        <w:rPr>
          <w:rFonts w:asciiTheme="minorEastAsia" w:eastAsiaTheme="minorEastAsia" w:hAnsiTheme="minorEastAsia" w:hint="eastAsia"/>
          <w:sz w:val="21"/>
          <w:szCs w:val="21"/>
        </w:rPr>
        <w:t>最高限价：119.227254万元，超过最高限价做废标处理。</w:t>
      </w:r>
    </w:p>
    <w:p w:rsidR="003F4E78" w:rsidRPr="004104F5" w:rsidRDefault="0037152F">
      <w:pPr>
        <w:spacing w:line="360" w:lineRule="auto"/>
        <w:ind w:leftChars="200" w:left="480"/>
        <w:rPr>
          <w:rFonts w:asciiTheme="minorEastAsia" w:eastAsiaTheme="minorEastAsia" w:hAnsiTheme="minorEastAsia"/>
          <w:sz w:val="21"/>
          <w:szCs w:val="21"/>
        </w:rPr>
      </w:pPr>
      <w:r w:rsidRPr="004104F5">
        <w:rPr>
          <w:rFonts w:asciiTheme="minorEastAsia" w:eastAsiaTheme="minorEastAsia" w:hAnsiTheme="minorEastAsia" w:hint="eastAsia"/>
          <w:sz w:val="21"/>
          <w:szCs w:val="21"/>
        </w:rPr>
        <w:t>采购需求：谭寺路提升泵站污水预处理</w:t>
      </w:r>
      <w:r w:rsidRPr="004104F5">
        <w:rPr>
          <w:rFonts w:hint="eastAsia"/>
        </w:rPr>
        <w:t>，</w:t>
      </w:r>
      <w:bookmarkStart w:id="7" w:name="OLE_LINK12"/>
      <w:bookmarkStart w:id="8" w:name="OLE_LINK11"/>
      <w:r w:rsidRPr="004104F5">
        <w:rPr>
          <w:rFonts w:asciiTheme="minorEastAsia" w:eastAsiaTheme="minorEastAsia" w:hAnsiTheme="minorEastAsia" w:hint="eastAsia"/>
          <w:sz w:val="21"/>
          <w:szCs w:val="21"/>
        </w:rPr>
        <w:t>主要内容有:</w:t>
      </w:r>
      <w:bookmarkEnd w:id="7"/>
      <w:bookmarkEnd w:id="8"/>
      <w:r w:rsidRPr="004104F5">
        <w:rPr>
          <w:rFonts w:hint="eastAsia"/>
          <w:sz w:val="21"/>
          <w:szCs w:val="21"/>
        </w:rPr>
        <w:t xml:space="preserve"> 生物填料，增氧机、纳米曝气、污水提升泵等设备使用费，水生植物，日常维护的人工费、药剂费、电费、水质监测等。</w:t>
      </w:r>
      <w:r w:rsidRPr="004104F5">
        <w:rPr>
          <w:rFonts w:asciiTheme="minorEastAsia" w:eastAsiaTheme="minorEastAsia" w:hAnsiTheme="minorEastAsia" w:hint="eastAsia"/>
          <w:sz w:val="21"/>
          <w:szCs w:val="21"/>
        </w:rPr>
        <w:t>具体详见磋商文件。</w:t>
      </w:r>
    </w:p>
    <w:p w:rsidR="003F4E78" w:rsidRPr="004104F5" w:rsidRDefault="0037152F">
      <w:pPr>
        <w:spacing w:line="360" w:lineRule="auto"/>
        <w:ind w:firstLineChars="200" w:firstLine="420"/>
        <w:rPr>
          <w:rFonts w:asciiTheme="minorEastAsia" w:eastAsiaTheme="minorEastAsia" w:hAnsiTheme="minorEastAsia"/>
          <w:color w:val="FF0000"/>
          <w:sz w:val="21"/>
          <w:szCs w:val="21"/>
        </w:rPr>
      </w:pPr>
      <w:r w:rsidRPr="004104F5">
        <w:rPr>
          <w:rFonts w:asciiTheme="minorEastAsia" w:eastAsiaTheme="minorEastAsia" w:hAnsiTheme="minorEastAsia" w:hint="eastAsia"/>
          <w:sz w:val="21"/>
          <w:szCs w:val="21"/>
        </w:rPr>
        <w:t>合同履行期限：6个月。</w:t>
      </w:r>
    </w:p>
    <w:p w:rsidR="003F4E78" w:rsidRPr="004104F5" w:rsidRDefault="0037152F">
      <w:pPr>
        <w:spacing w:line="360" w:lineRule="auto"/>
        <w:ind w:firstLineChars="200" w:firstLine="420"/>
        <w:rPr>
          <w:rFonts w:asciiTheme="minorEastAsia" w:eastAsiaTheme="minorEastAsia" w:hAnsiTheme="minorEastAsia" w:cs="Times New Roman"/>
          <w:sz w:val="21"/>
          <w:szCs w:val="21"/>
        </w:rPr>
      </w:pPr>
      <w:r w:rsidRPr="004104F5">
        <w:rPr>
          <w:rFonts w:asciiTheme="minorEastAsia" w:eastAsiaTheme="minorEastAsia" w:hAnsiTheme="minorEastAsia" w:hint="eastAsia"/>
          <w:sz w:val="21"/>
          <w:szCs w:val="21"/>
        </w:rPr>
        <w:t>本项目</w:t>
      </w:r>
      <w:r w:rsidRPr="004104F5">
        <w:rPr>
          <w:rFonts w:asciiTheme="minorEastAsia" w:eastAsiaTheme="minorEastAsia" w:hAnsiTheme="minorEastAsia" w:hint="eastAsia"/>
          <w:sz w:val="21"/>
          <w:szCs w:val="21"/>
          <w:u w:val="single"/>
        </w:rPr>
        <w:t xml:space="preserve"> 不 </w:t>
      </w:r>
      <w:r w:rsidRPr="004104F5">
        <w:rPr>
          <w:rFonts w:asciiTheme="minorEastAsia" w:eastAsiaTheme="minorEastAsia" w:hAnsiTheme="minorEastAsia" w:hint="eastAsia"/>
          <w:sz w:val="21"/>
          <w:szCs w:val="21"/>
        </w:rPr>
        <w:t>接受联合体投标。</w:t>
      </w:r>
    </w:p>
    <w:p w:rsidR="003F4E78" w:rsidRPr="004104F5" w:rsidRDefault="0037152F">
      <w:pPr>
        <w:shd w:val="clear" w:color="auto" w:fill="FFFFFF"/>
        <w:spacing w:line="360" w:lineRule="auto"/>
        <w:outlineLvl w:val="1"/>
        <w:rPr>
          <w:rFonts w:asciiTheme="minorEastAsia" w:eastAsiaTheme="minorEastAsia" w:hAnsiTheme="minorEastAsia" w:cs="Times New Roman"/>
          <w:b/>
          <w:bCs/>
          <w:spacing w:val="8"/>
          <w:sz w:val="21"/>
          <w:szCs w:val="21"/>
        </w:rPr>
      </w:pPr>
      <w:bookmarkStart w:id="9" w:name="_Toc15079"/>
      <w:bookmarkStart w:id="10" w:name="_Toc96264986"/>
      <w:bookmarkStart w:id="11" w:name="_Toc75982376"/>
      <w:r w:rsidRPr="004104F5">
        <w:rPr>
          <w:rFonts w:asciiTheme="minorEastAsia" w:eastAsiaTheme="minorEastAsia" w:hAnsiTheme="minorEastAsia" w:hint="eastAsia"/>
          <w:b/>
          <w:bCs/>
          <w:spacing w:val="8"/>
          <w:sz w:val="21"/>
          <w:szCs w:val="21"/>
        </w:rPr>
        <w:t>二、申请人的资格要求：</w:t>
      </w:r>
      <w:bookmarkEnd w:id="9"/>
      <w:bookmarkEnd w:id="10"/>
      <w:bookmarkEnd w:id="11"/>
    </w:p>
    <w:p w:rsidR="00FD47A2" w:rsidRPr="004104F5" w:rsidRDefault="00FD47A2" w:rsidP="00FD47A2">
      <w:pPr>
        <w:spacing w:line="360" w:lineRule="auto"/>
        <w:ind w:firstLineChars="200" w:firstLine="420"/>
        <w:rPr>
          <w:rFonts w:asciiTheme="minorEastAsia" w:eastAsiaTheme="minorEastAsia" w:hAnsiTheme="minorEastAsia"/>
          <w:sz w:val="21"/>
          <w:szCs w:val="21"/>
        </w:rPr>
      </w:pPr>
      <w:bookmarkStart w:id="12" w:name="_Toc28359081"/>
      <w:bookmarkStart w:id="13" w:name="_Toc28359004"/>
      <w:bookmarkStart w:id="14" w:name="_Toc75982385"/>
      <w:r w:rsidRPr="004104F5">
        <w:rPr>
          <w:rFonts w:asciiTheme="minorEastAsia" w:eastAsiaTheme="minorEastAsia" w:hAnsiTheme="minorEastAsia" w:hint="eastAsia"/>
          <w:sz w:val="21"/>
          <w:szCs w:val="21"/>
        </w:rPr>
        <w:t>1. 满足《中华人民共和国政府采购法》第二十二条规定；</w:t>
      </w:r>
    </w:p>
    <w:p w:rsidR="00FD47A2" w:rsidRPr="004104F5" w:rsidRDefault="00FD47A2" w:rsidP="00FD47A2">
      <w:pPr>
        <w:spacing w:line="360" w:lineRule="auto"/>
        <w:ind w:firstLineChars="200" w:firstLine="420"/>
        <w:rPr>
          <w:rFonts w:asciiTheme="minorEastAsia" w:eastAsiaTheme="minorEastAsia" w:hAnsiTheme="minorEastAsia"/>
          <w:sz w:val="21"/>
          <w:szCs w:val="21"/>
        </w:rPr>
      </w:pPr>
      <w:r w:rsidRPr="004104F5">
        <w:rPr>
          <w:rFonts w:asciiTheme="minorEastAsia" w:eastAsiaTheme="minorEastAsia" w:hAnsiTheme="minorEastAsia" w:hint="eastAsia"/>
          <w:sz w:val="21"/>
          <w:szCs w:val="21"/>
        </w:rPr>
        <w:t>（1）具有独立承担民事责任的能力（法人或者其他组织提供营业执照或法人证书，自然人提供身份证，提供证明材料复印件加盖公章上传至电子投标文件中）；</w:t>
      </w:r>
    </w:p>
    <w:p w:rsidR="00FD47A2" w:rsidRPr="004104F5" w:rsidRDefault="00FD47A2" w:rsidP="00FD47A2">
      <w:pPr>
        <w:spacing w:line="360" w:lineRule="auto"/>
        <w:ind w:firstLineChars="200" w:firstLine="420"/>
        <w:rPr>
          <w:rFonts w:asciiTheme="minorEastAsia" w:eastAsiaTheme="minorEastAsia" w:hAnsiTheme="minorEastAsia"/>
          <w:sz w:val="21"/>
          <w:szCs w:val="21"/>
        </w:rPr>
      </w:pPr>
      <w:r w:rsidRPr="004104F5">
        <w:rPr>
          <w:rFonts w:asciiTheme="minorEastAsia" w:eastAsiaTheme="minorEastAsia" w:hAnsiTheme="minorEastAsia" w:hint="eastAsia"/>
          <w:sz w:val="21"/>
          <w:szCs w:val="21"/>
        </w:rPr>
        <w:t>（2）具有良好的商业信誉和健全的财务会计制度，有依法缴纳税收和社会保障资金的良好记录（提供供应商资格承诺函至电子投标文件中，格式见附件）；</w:t>
      </w:r>
    </w:p>
    <w:p w:rsidR="00FD47A2" w:rsidRPr="004104F5" w:rsidRDefault="00FD47A2" w:rsidP="00FD47A2">
      <w:pPr>
        <w:spacing w:line="360" w:lineRule="auto"/>
        <w:ind w:firstLineChars="200" w:firstLine="420"/>
        <w:rPr>
          <w:rFonts w:asciiTheme="minorEastAsia" w:eastAsiaTheme="minorEastAsia" w:hAnsiTheme="minorEastAsia"/>
          <w:sz w:val="21"/>
          <w:szCs w:val="21"/>
        </w:rPr>
      </w:pPr>
      <w:r w:rsidRPr="004104F5">
        <w:rPr>
          <w:rFonts w:asciiTheme="minorEastAsia" w:eastAsiaTheme="minorEastAsia" w:hAnsiTheme="minorEastAsia" w:hint="eastAsia"/>
          <w:sz w:val="21"/>
          <w:szCs w:val="21"/>
        </w:rPr>
        <w:t>（3）具有履行合同所必需的设备和专业技术能力（根据项目需求提供履行合同所必需的设备和专业技术能力的声明或证明材料至电子投标文件中）；</w:t>
      </w:r>
    </w:p>
    <w:p w:rsidR="00FD47A2" w:rsidRPr="004104F5" w:rsidRDefault="00FD47A2" w:rsidP="00FD47A2">
      <w:pPr>
        <w:spacing w:line="360" w:lineRule="auto"/>
        <w:ind w:firstLineChars="200" w:firstLine="420"/>
        <w:rPr>
          <w:rFonts w:asciiTheme="minorEastAsia" w:eastAsiaTheme="minorEastAsia" w:hAnsiTheme="minorEastAsia"/>
          <w:sz w:val="21"/>
          <w:szCs w:val="21"/>
        </w:rPr>
      </w:pPr>
      <w:r w:rsidRPr="004104F5">
        <w:rPr>
          <w:rFonts w:asciiTheme="minorEastAsia" w:eastAsiaTheme="minorEastAsia" w:hAnsiTheme="minorEastAsia" w:hint="eastAsia"/>
          <w:sz w:val="21"/>
          <w:szCs w:val="21"/>
        </w:rPr>
        <w:t>（4）参加政府采购活动前三年内，在经营活动中没有重大违法记录（提供参加本次政府采购活动前3年内在经营活动中没有重大违法记录的书面声明至电子投标文件中，格式见附件）；</w:t>
      </w:r>
    </w:p>
    <w:p w:rsidR="00FD47A2" w:rsidRPr="004104F5" w:rsidRDefault="00FD47A2" w:rsidP="00FD47A2">
      <w:pPr>
        <w:spacing w:line="360" w:lineRule="auto"/>
        <w:ind w:firstLineChars="200" w:firstLine="420"/>
        <w:rPr>
          <w:rFonts w:asciiTheme="minorEastAsia" w:eastAsiaTheme="minorEastAsia" w:hAnsiTheme="minorEastAsia"/>
          <w:sz w:val="21"/>
          <w:szCs w:val="21"/>
        </w:rPr>
      </w:pPr>
      <w:r w:rsidRPr="004104F5">
        <w:rPr>
          <w:rFonts w:asciiTheme="minorEastAsia" w:eastAsiaTheme="minorEastAsia" w:hAnsiTheme="minorEastAsia" w:hint="eastAsia"/>
          <w:sz w:val="21"/>
          <w:szCs w:val="21"/>
        </w:rPr>
        <w:t>（5）法律、行政法规规定的其他条件：无</w:t>
      </w:r>
    </w:p>
    <w:p w:rsidR="00FD47A2" w:rsidRPr="004104F5" w:rsidRDefault="00FD47A2" w:rsidP="00FD47A2">
      <w:pPr>
        <w:spacing w:line="360" w:lineRule="auto"/>
        <w:ind w:firstLineChars="200" w:firstLine="420"/>
        <w:rPr>
          <w:rFonts w:asciiTheme="minorEastAsia" w:eastAsiaTheme="minorEastAsia" w:hAnsiTheme="minorEastAsia"/>
          <w:sz w:val="21"/>
          <w:szCs w:val="21"/>
        </w:rPr>
      </w:pPr>
      <w:r w:rsidRPr="004104F5">
        <w:rPr>
          <w:rFonts w:asciiTheme="minorEastAsia" w:eastAsiaTheme="minorEastAsia" w:hAnsiTheme="minorEastAsia" w:hint="eastAsia"/>
          <w:sz w:val="21"/>
          <w:szCs w:val="21"/>
        </w:rPr>
        <w:t>注：①第（4）条所称重大违法记录，是指供应商因违法经营受到刑事处罚或者责令停产停业、吊销许可证或者执照、较大数额罚款等行政处罚。</w:t>
      </w:r>
    </w:p>
    <w:p w:rsidR="00FD47A2" w:rsidRPr="004104F5" w:rsidRDefault="00FD47A2" w:rsidP="00FD47A2">
      <w:pPr>
        <w:spacing w:line="360" w:lineRule="auto"/>
        <w:ind w:firstLineChars="200" w:firstLine="420"/>
        <w:rPr>
          <w:rFonts w:asciiTheme="minorEastAsia" w:eastAsiaTheme="minorEastAsia" w:hAnsiTheme="minorEastAsia"/>
          <w:sz w:val="21"/>
          <w:szCs w:val="21"/>
        </w:rPr>
      </w:pPr>
      <w:r w:rsidRPr="004104F5">
        <w:rPr>
          <w:rFonts w:asciiTheme="minorEastAsia" w:eastAsiaTheme="minorEastAsia" w:hAnsiTheme="minorEastAsia" w:hint="eastAsia"/>
          <w:sz w:val="21"/>
          <w:szCs w:val="21"/>
        </w:rPr>
        <w:t>②供应商在参加政府采购活动前三年内因违法经营被禁止在一定期限内参加政府采购活动，期限届满的，可以参加政府采购活动。</w:t>
      </w:r>
    </w:p>
    <w:p w:rsidR="003F4E78" w:rsidRPr="004104F5" w:rsidRDefault="0037152F">
      <w:pPr>
        <w:spacing w:line="360" w:lineRule="auto"/>
        <w:ind w:firstLineChars="200" w:firstLine="420"/>
        <w:rPr>
          <w:rFonts w:asciiTheme="minorEastAsia" w:eastAsiaTheme="minorEastAsia" w:hAnsiTheme="minorEastAsia"/>
          <w:sz w:val="21"/>
          <w:szCs w:val="21"/>
        </w:rPr>
      </w:pPr>
      <w:r w:rsidRPr="004104F5">
        <w:rPr>
          <w:rFonts w:asciiTheme="minorEastAsia" w:eastAsiaTheme="minorEastAsia" w:hAnsiTheme="minorEastAsia" w:hint="eastAsia"/>
          <w:sz w:val="21"/>
          <w:szCs w:val="21"/>
        </w:rPr>
        <w:t>2.落实政府采购政策需满足的资格要求：/</w:t>
      </w:r>
    </w:p>
    <w:p w:rsidR="003F4E78" w:rsidRPr="004104F5" w:rsidRDefault="0037152F">
      <w:pPr>
        <w:spacing w:line="360" w:lineRule="auto"/>
        <w:ind w:firstLineChars="200" w:firstLine="420"/>
        <w:rPr>
          <w:rFonts w:asciiTheme="minorEastAsia" w:eastAsiaTheme="minorEastAsia" w:hAnsiTheme="minorEastAsia"/>
          <w:sz w:val="21"/>
          <w:szCs w:val="21"/>
        </w:rPr>
      </w:pPr>
      <w:r w:rsidRPr="004104F5">
        <w:rPr>
          <w:rFonts w:asciiTheme="minorEastAsia" w:eastAsiaTheme="minorEastAsia" w:hAnsiTheme="minorEastAsia" w:hint="eastAsia"/>
          <w:sz w:val="21"/>
          <w:szCs w:val="21"/>
        </w:rPr>
        <w:t>本项目按照以下第（4）种方式落实政府采购促进中小企业发展的要求：</w:t>
      </w:r>
    </w:p>
    <w:p w:rsidR="003F4E78" w:rsidRPr="004104F5" w:rsidRDefault="0037152F">
      <w:pPr>
        <w:spacing w:line="360" w:lineRule="auto"/>
        <w:ind w:firstLineChars="200" w:firstLine="420"/>
        <w:rPr>
          <w:rFonts w:asciiTheme="minorEastAsia" w:eastAsiaTheme="minorEastAsia" w:hAnsiTheme="minorEastAsia"/>
          <w:sz w:val="21"/>
          <w:szCs w:val="21"/>
        </w:rPr>
      </w:pPr>
      <w:r w:rsidRPr="004104F5">
        <w:rPr>
          <w:rFonts w:asciiTheme="minorEastAsia" w:eastAsiaTheme="minorEastAsia" w:hAnsiTheme="minorEastAsia" w:hint="eastAsia"/>
          <w:sz w:val="21"/>
          <w:szCs w:val="21"/>
        </w:rPr>
        <w:lastRenderedPageBreak/>
        <w:t>（1）本项目整体专门面向中小企业采购服务。</w:t>
      </w:r>
    </w:p>
    <w:p w:rsidR="003F4E78" w:rsidRPr="004104F5" w:rsidRDefault="0037152F">
      <w:pPr>
        <w:spacing w:line="360" w:lineRule="auto"/>
        <w:ind w:firstLineChars="200" w:firstLine="420"/>
        <w:rPr>
          <w:rFonts w:asciiTheme="minorEastAsia" w:eastAsiaTheme="minorEastAsia" w:hAnsiTheme="minorEastAsia"/>
          <w:sz w:val="21"/>
          <w:szCs w:val="21"/>
        </w:rPr>
      </w:pPr>
      <w:r w:rsidRPr="004104F5">
        <w:rPr>
          <w:rFonts w:asciiTheme="minorEastAsia" w:eastAsiaTheme="minorEastAsia" w:hAnsiTheme="minorEastAsia" w:hint="eastAsia"/>
          <w:sz w:val="21"/>
          <w:szCs w:val="21"/>
        </w:rPr>
        <w:t>（2）本项目整体专门面向小微企业采购服务。</w:t>
      </w:r>
    </w:p>
    <w:p w:rsidR="003F4E78" w:rsidRPr="004104F5" w:rsidRDefault="0037152F">
      <w:pPr>
        <w:spacing w:line="360" w:lineRule="auto"/>
        <w:ind w:firstLineChars="200" w:firstLine="420"/>
        <w:rPr>
          <w:rFonts w:asciiTheme="minorEastAsia" w:eastAsiaTheme="minorEastAsia" w:hAnsiTheme="minorEastAsia"/>
          <w:sz w:val="21"/>
          <w:szCs w:val="21"/>
        </w:rPr>
      </w:pPr>
      <w:r w:rsidRPr="004104F5">
        <w:rPr>
          <w:rFonts w:asciiTheme="minorEastAsia" w:eastAsiaTheme="minorEastAsia" w:hAnsiTheme="minorEastAsia" w:hint="eastAsia"/>
          <w:sz w:val="21"/>
          <w:szCs w:val="21"/>
        </w:rPr>
        <w:t>（3）本项目通过以下第（） 种方式预留部分采购份额采购中小企业服务：</w:t>
      </w:r>
    </w:p>
    <w:p w:rsidR="003F4E78" w:rsidRPr="004104F5" w:rsidRDefault="0037152F">
      <w:pPr>
        <w:spacing w:line="360" w:lineRule="auto"/>
        <w:ind w:firstLineChars="200" w:firstLine="420"/>
        <w:rPr>
          <w:rFonts w:asciiTheme="minorEastAsia" w:eastAsiaTheme="minorEastAsia" w:hAnsiTheme="minorEastAsia"/>
          <w:sz w:val="21"/>
          <w:szCs w:val="21"/>
        </w:rPr>
      </w:pPr>
      <w:r w:rsidRPr="004104F5">
        <w:rPr>
          <w:rFonts w:asciiTheme="minorEastAsia" w:eastAsiaTheme="minorEastAsia" w:hAnsiTheme="minorEastAsia" w:hint="eastAsia"/>
          <w:sz w:val="21"/>
          <w:szCs w:val="21"/>
        </w:rPr>
        <w:t xml:space="preserve"> ①本项目要求供应商以联合体形式参加，中小企业合同金额应当达到的比例为_%。</w:t>
      </w:r>
    </w:p>
    <w:p w:rsidR="003F4E78" w:rsidRPr="004104F5" w:rsidRDefault="0037152F">
      <w:pPr>
        <w:spacing w:line="360" w:lineRule="auto"/>
        <w:ind w:firstLineChars="200" w:firstLine="420"/>
        <w:rPr>
          <w:rFonts w:asciiTheme="minorEastAsia" w:eastAsiaTheme="minorEastAsia" w:hAnsiTheme="minorEastAsia"/>
          <w:sz w:val="21"/>
          <w:szCs w:val="21"/>
        </w:rPr>
      </w:pPr>
      <w:r w:rsidRPr="004104F5">
        <w:rPr>
          <w:rFonts w:asciiTheme="minorEastAsia" w:eastAsiaTheme="minorEastAsia" w:hAnsiTheme="minorEastAsia" w:hint="eastAsia"/>
          <w:sz w:val="21"/>
          <w:szCs w:val="21"/>
        </w:rPr>
        <w:t>②本项目要求供应商进行合同分包，中小企业合同金额应当达到的比例为_%。</w:t>
      </w:r>
    </w:p>
    <w:p w:rsidR="003F4E78" w:rsidRPr="004104F5" w:rsidRDefault="0037152F">
      <w:pPr>
        <w:spacing w:line="360" w:lineRule="auto"/>
        <w:ind w:firstLineChars="200" w:firstLine="420"/>
        <w:rPr>
          <w:rFonts w:asciiTheme="minorEastAsia" w:eastAsiaTheme="minorEastAsia" w:hAnsiTheme="minorEastAsia"/>
          <w:sz w:val="21"/>
          <w:szCs w:val="21"/>
        </w:rPr>
      </w:pPr>
      <w:r w:rsidRPr="004104F5">
        <w:rPr>
          <w:rFonts w:asciiTheme="minorEastAsia" w:eastAsiaTheme="minorEastAsia" w:hAnsiTheme="minorEastAsia" w:hint="eastAsia"/>
          <w:sz w:val="21"/>
          <w:szCs w:val="21"/>
        </w:rPr>
        <w:t>（4）本项目为非预留份额的采购项目或采购包，执行价格扣除优惠政策，具体详见第三章评标办法与标准。</w:t>
      </w:r>
    </w:p>
    <w:p w:rsidR="003F4E78" w:rsidRPr="004104F5" w:rsidRDefault="0037152F">
      <w:pPr>
        <w:spacing w:line="360" w:lineRule="auto"/>
        <w:ind w:firstLineChars="200" w:firstLine="420"/>
        <w:rPr>
          <w:rFonts w:asciiTheme="minorEastAsia" w:eastAsiaTheme="minorEastAsia" w:hAnsiTheme="minorEastAsia"/>
          <w:b/>
          <w:bCs/>
          <w:sz w:val="21"/>
          <w:szCs w:val="21"/>
        </w:rPr>
      </w:pPr>
      <w:r w:rsidRPr="004104F5">
        <w:rPr>
          <w:rFonts w:asciiTheme="minorEastAsia" w:eastAsiaTheme="minorEastAsia" w:hAnsiTheme="minorEastAsia" w:hint="eastAsia"/>
          <w:sz w:val="21"/>
          <w:szCs w:val="21"/>
        </w:rPr>
        <w:t>3. 本项目的特定资格要求：</w:t>
      </w:r>
      <w:r w:rsidRPr="004104F5">
        <w:rPr>
          <w:rFonts w:asciiTheme="minorEastAsia" w:eastAsiaTheme="minorEastAsia" w:hAnsiTheme="minorEastAsia" w:hint="eastAsia"/>
          <w:b/>
          <w:bCs/>
          <w:sz w:val="21"/>
          <w:szCs w:val="21"/>
        </w:rPr>
        <w:t>无</w:t>
      </w:r>
    </w:p>
    <w:p w:rsidR="003F4E78" w:rsidRPr="004104F5" w:rsidRDefault="0037152F">
      <w:pPr>
        <w:spacing w:line="360" w:lineRule="auto"/>
        <w:ind w:firstLineChars="200" w:firstLine="420"/>
        <w:rPr>
          <w:rFonts w:asciiTheme="minorEastAsia" w:eastAsiaTheme="minorEastAsia" w:hAnsiTheme="minorEastAsia"/>
          <w:sz w:val="21"/>
          <w:szCs w:val="21"/>
        </w:rPr>
      </w:pPr>
      <w:r w:rsidRPr="004104F5">
        <w:rPr>
          <w:rFonts w:asciiTheme="minorEastAsia" w:eastAsiaTheme="minorEastAsia" w:hAnsiTheme="minorEastAsia" w:hint="eastAsia"/>
          <w:sz w:val="21"/>
          <w:szCs w:val="21"/>
        </w:rPr>
        <w:t>4. 拒绝下述供应商参加本次采购活动：</w:t>
      </w:r>
    </w:p>
    <w:p w:rsidR="003F4E78" w:rsidRPr="004104F5" w:rsidRDefault="0037152F">
      <w:pPr>
        <w:spacing w:line="360" w:lineRule="auto"/>
        <w:ind w:firstLineChars="200" w:firstLine="420"/>
        <w:rPr>
          <w:rFonts w:asciiTheme="minorEastAsia" w:eastAsiaTheme="minorEastAsia" w:hAnsiTheme="minorEastAsia"/>
          <w:sz w:val="21"/>
          <w:szCs w:val="21"/>
        </w:rPr>
      </w:pPr>
      <w:r w:rsidRPr="004104F5">
        <w:rPr>
          <w:rFonts w:asciiTheme="minorEastAsia" w:eastAsiaTheme="minorEastAsia" w:hAnsiTheme="minorEastAsia" w:hint="eastAsia"/>
          <w:sz w:val="21"/>
          <w:szCs w:val="21"/>
        </w:rPr>
        <w:t>（1）供应商单位负责人为同一人或者存在直接控股、管理关系的不同供应商，不得参加同一合同项下的政府采购活动。</w:t>
      </w:r>
      <w:r w:rsidRPr="004104F5">
        <w:rPr>
          <w:rFonts w:asciiTheme="minorEastAsia" w:eastAsiaTheme="minorEastAsia" w:hAnsiTheme="minorEastAsia" w:hint="eastAsia"/>
          <w:b/>
          <w:bCs/>
          <w:sz w:val="21"/>
          <w:szCs w:val="21"/>
        </w:rPr>
        <w:t>（符合并提供相关书面声明至电子投标文件中）</w:t>
      </w:r>
    </w:p>
    <w:p w:rsidR="003F4E78" w:rsidRPr="004104F5" w:rsidRDefault="0037152F">
      <w:pPr>
        <w:spacing w:line="360" w:lineRule="auto"/>
        <w:ind w:firstLineChars="200" w:firstLine="420"/>
        <w:rPr>
          <w:rFonts w:asciiTheme="minorEastAsia" w:eastAsiaTheme="minorEastAsia" w:hAnsiTheme="minorEastAsia"/>
          <w:sz w:val="21"/>
          <w:szCs w:val="21"/>
        </w:rPr>
      </w:pPr>
      <w:r w:rsidRPr="004104F5">
        <w:rPr>
          <w:rFonts w:asciiTheme="minorEastAsia" w:eastAsiaTheme="minorEastAsia" w:hAnsiTheme="minorEastAsia" w:hint="eastAsia"/>
          <w:sz w:val="21"/>
          <w:szCs w:val="21"/>
        </w:rPr>
        <w:t>（2）供应商被“信用中国”网站（www.creditchina.gov.cn）、“中国政府采购网"(www.ccgp.gov.cn)列入失信被执行人、重大税收违法案件当事人名单、政府采购严重违法失信行为记录名单，</w:t>
      </w:r>
      <w:r w:rsidRPr="004104F5">
        <w:rPr>
          <w:rFonts w:asciiTheme="minorEastAsia" w:eastAsiaTheme="minorEastAsia" w:hAnsiTheme="minorEastAsia" w:hint="eastAsia"/>
          <w:sz w:val="21"/>
          <w:szCs w:val="21"/>
          <w:lang w:val="zh-CN"/>
        </w:rPr>
        <w:t>接受联合体的项目</w:t>
      </w:r>
      <w:r w:rsidRPr="004104F5">
        <w:rPr>
          <w:rFonts w:asciiTheme="minorEastAsia" w:eastAsiaTheme="minorEastAsia" w:hAnsiTheme="minorEastAsia" w:hint="eastAsia"/>
          <w:sz w:val="21"/>
          <w:szCs w:val="21"/>
        </w:rPr>
        <w:t>，</w:t>
      </w:r>
      <w:r w:rsidRPr="004104F5">
        <w:rPr>
          <w:rFonts w:asciiTheme="minorEastAsia" w:eastAsiaTheme="minorEastAsia" w:hAnsiTheme="minorEastAsia" w:hint="eastAsia"/>
          <w:sz w:val="21"/>
          <w:szCs w:val="21"/>
          <w:lang w:val="zh-CN"/>
        </w:rPr>
        <w:t>两个以上的自然人、法人或者其他组织组成一个联合体</w:t>
      </w:r>
      <w:r w:rsidRPr="004104F5">
        <w:rPr>
          <w:rFonts w:asciiTheme="minorEastAsia" w:eastAsiaTheme="minorEastAsia" w:hAnsiTheme="minorEastAsia" w:hint="eastAsia"/>
          <w:sz w:val="21"/>
          <w:szCs w:val="21"/>
        </w:rPr>
        <w:t>，</w:t>
      </w:r>
      <w:r w:rsidRPr="004104F5">
        <w:rPr>
          <w:rFonts w:asciiTheme="minorEastAsia" w:eastAsiaTheme="minorEastAsia" w:hAnsiTheme="minorEastAsia" w:hint="eastAsia"/>
          <w:sz w:val="21"/>
          <w:szCs w:val="21"/>
          <w:lang w:val="zh-CN"/>
        </w:rPr>
        <w:t>以一个供应商的身份共同参加政府采购活动的</w:t>
      </w:r>
      <w:r w:rsidRPr="004104F5">
        <w:rPr>
          <w:rFonts w:asciiTheme="minorEastAsia" w:eastAsiaTheme="minorEastAsia" w:hAnsiTheme="minorEastAsia" w:hint="eastAsia"/>
          <w:sz w:val="21"/>
          <w:szCs w:val="21"/>
        </w:rPr>
        <w:t>，</w:t>
      </w:r>
      <w:r w:rsidRPr="004104F5">
        <w:rPr>
          <w:rFonts w:asciiTheme="minorEastAsia" w:eastAsiaTheme="minorEastAsia" w:hAnsiTheme="minorEastAsia" w:hint="eastAsia"/>
          <w:sz w:val="21"/>
          <w:szCs w:val="21"/>
          <w:lang w:val="zh-CN"/>
        </w:rPr>
        <w:t>联合体成员存在不良信用记录的</w:t>
      </w:r>
      <w:r w:rsidRPr="004104F5">
        <w:rPr>
          <w:rFonts w:asciiTheme="minorEastAsia" w:eastAsiaTheme="minorEastAsia" w:hAnsiTheme="minorEastAsia" w:hint="eastAsia"/>
          <w:sz w:val="21"/>
          <w:szCs w:val="21"/>
        </w:rPr>
        <w:t>，</w:t>
      </w:r>
      <w:r w:rsidRPr="004104F5">
        <w:rPr>
          <w:rFonts w:asciiTheme="minorEastAsia" w:eastAsiaTheme="minorEastAsia" w:hAnsiTheme="minorEastAsia" w:hint="eastAsia"/>
          <w:sz w:val="21"/>
          <w:szCs w:val="21"/>
          <w:lang w:val="zh-CN"/>
        </w:rPr>
        <w:t>视同联合体存在不良应用记录。</w:t>
      </w:r>
      <w:r w:rsidRPr="004104F5">
        <w:rPr>
          <w:rFonts w:asciiTheme="minorEastAsia" w:eastAsiaTheme="minorEastAsia" w:hAnsiTheme="minorEastAsia" w:hint="eastAsia"/>
          <w:b/>
          <w:bCs/>
          <w:sz w:val="21"/>
          <w:szCs w:val="21"/>
        </w:rPr>
        <w:t>（提供通过“信用中国”、“中国政府采购网”、查询的信用记录截图扫描件加盖公章）</w:t>
      </w:r>
    </w:p>
    <w:p w:rsidR="003F4E78" w:rsidRPr="004104F5" w:rsidRDefault="0037152F">
      <w:pPr>
        <w:pStyle w:val="2"/>
        <w:spacing w:before="0" w:line="360" w:lineRule="auto"/>
        <w:ind w:firstLineChars="200" w:firstLine="420"/>
        <w:rPr>
          <w:rFonts w:asciiTheme="minorEastAsia" w:eastAsiaTheme="minorEastAsia" w:hAnsiTheme="minorEastAsia"/>
          <w:bCs/>
          <w:sz w:val="21"/>
          <w:szCs w:val="21"/>
          <w:lang w:eastAsia="zh-CN"/>
        </w:rPr>
      </w:pPr>
      <w:bookmarkStart w:id="15" w:name="_Toc5833"/>
      <w:bookmarkStart w:id="16" w:name="_Toc35393623"/>
      <w:bookmarkStart w:id="17" w:name="_Toc16687"/>
      <w:bookmarkStart w:id="18" w:name="_Toc100841903"/>
      <w:bookmarkStart w:id="19" w:name="_Toc19316"/>
      <w:bookmarkStart w:id="20" w:name="_Toc35393792"/>
      <w:r w:rsidRPr="004104F5">
        <w:rPr>
          <w:rFonts w:asciiTheme="minorEastAsia" w:eastAsiaTheme="minorEastAsia" w:hAnsiTheme="minorEastAsia" w:hint="eastAsia"/>
          <w:bCs/>
          <w:sz w:val="21"/>
          <w:szCs w:val="21"/>
          <w:lang w:eastAsia="zh-CN"/>
        </w:rPr>
        <w:t>三、获取招标文件</w:t>
      </w:r>
      <w:bookmarkEnd w:id="12"/>
      <w:bookmarkEnd w:id="13"/>
      <w:bookmarkEnd w:id="15"/>
      <w:bookmarkEnd w:id="16"/>
      <w:bookmarkEnd w:id="17"/>
      <w:bookmarkEnd w:id="18"/>
      <w:bookmarkEnd w:id="19"/>
      <w:bookmarkEnd w:id="20"/>
    </w:p>
    <w:p w:rsidR="003F4E78" w:rsidRPr="004104F5" w:rsidRDefault="0037152F">
      <w:pPr>
        <w:pStyle w:val="2"/>
        <w:snapToGrid w:val="0"/>
        <w:spacing w:before="0" w:line="360" w:lineRule="auto"/>
        <w:ind w:firstLineChars="200" w:firstLine="422"/>
        <w:rPr>
          <w:rFonts w:asciiTheme="minorEastAsia" w:eastAsiaTheme="minorEastAsia" w:hAnsiTheme="minorEastAsia"/>
          <w:b/>
          <w:bCs/>
          <w:kern w:val="2"/>
          <w:sz w:val="21"/>
          <w:szCs w:val="21"/>
          <w:lang w:val="zh-CN" w:eastAsia="zh-CN"/>
        </w:rPr>
      </w:pPr>
      <w:bookmarkStart w:id="21" w:name="_Toc25725"/>
      <w:bookmarkStart w:id="22" w:name="_Toc28893"/>
      <w:bookmarkStart w:id="23" w:name="OLE_LINK7"/>
      <w:r w:rsidRPr="004104F5">
        <w:rPr>
          <w:rFonts w:asciiTheme="minorEastAsia" w:eastAsiaTheme="minorEastAsia" w:hAnsiTheme="minorEastAsia" w:hint="eastAsia"/>
          <w:b/>
          <w:bCs/>
          <w:kern w:val="2"/>
          <w:sz w:val="21"/>
          <w:szCs w:val="21"/>
          <w:lang w:val="zh-CN" w:eastAsia="zh-CN"/>
        </w:rPr>
        <w:t>时间：</w:t>
      </w:r>
      <w:bookmarkEnd w:id="21"/>
      <w:r w:rsidRPr="004104F5">
        <w:rPr>
          <w:rFonts w:asciiTheme="minorEastAsia" w:eastAsiaTheme="minorEastAsia" w:hAnsiTheme="minorEastAsia" w:hint="eastAsia"/>
          <w:kern w:val="2"/>
          <w:sz w:val="21"/>
          <w:szCs w:val="21"/>
          <w:lang w:val="zh-CN" w:eastAsia="zh-CN"/>
        </w:rPr>
        <w:t>2025年</w:t>
      </w:r>
      <w:r w:rsidRPr="004104F5">
        <w:rPr>
          <w:rFonts w:asciiTheme="minorEastAsia" w:eastAsiaTheme="minorEastAsia" w:hAnsiTheme="minorEastAsia" w:hint="eastAsia"/>
          <w:kern w:val="2"/>
          <w:sz w:val="21"/>
          <w:szCs w:val="21"/>
          <w:lang w:eastAsia="zh-CN"/>
        </w:rPr>
        <w:t>8</w:t>
      </w:r>
      <w:r w:rsidRPr="004104F5">
        <w:rPr>
          <w:rFonts w:asciiTheme="minorEastAsia" w:eastAsiaTheme="minorEastAsia" w:hAnsiTheme="minorEastAsia" w:hint="eastAsia"/>
          <w:kern w:val="2"/>
          <w:sz w:val="21"/>
          <w:szCs w:val="21"/>
          <w:lang w:val="zh-CN" w:eastAsia="zh-CN"/>
        </w:rPr>
        <w:t>月</w:t>
      </w:r>
      <w:r w:rsidR="007D1318" w:rsidRPr="004104F5">
        <w:rPr>
          <w:rFonts w:asciiTheme="minorEastAsia" w:eastAsiaTheme="minorEastAsia" w:hAnsiTheme="minorEastAsia" w:hint="eastAsia"/>
          <w:kern w:val="2"/>
          <w:sz w:val="21"/>
          <w:szCs w:val="21"/>
          <w:lang w:val="zh-CN" w:eastAsia="zh-CN"/>
        </w:rPr>
        <w:t>18</w:t>
      </w:r>
      <w:r w:rsidRPr="004104F5">
        <w:rPr>
          <w:rFonts w:asciiTheme="minorEastAsia" w:eastAsiaTheme="minorEastAsia" w:hAnsiTheme="minorEastAsia" w:hint="eastAsia"/>
          <w:kern w:val="2"/>
          <w:sz w:val="21"/>
          <w:szCs w:val="21"/>
          <w:lang w:eastAsia="zh-CN"/>
        </w:rPr>
        <w:t xml:space="preserve"> </w:t>
      </w:r>
      <w:r w:rsidRPr="004104F5">
        <w:rPr>
          <w:rFonts w:asciiTheme="minorEastAsia" w:eastAsiaTheme="minorEastAsia" w:hAnsiTheme="minorEastAsia" w:hint="eastAsia"/>
          <w:kern w:val="2"/>
          <w:sz w:val="21"/>
          <w:szCs w:val="21"/>
          <w:lang w:val="zh-CN" w:eastAsia="zh-CN"/>
        </w:rPr>
        <w:t>日至2025年</w:t>
      </w:r>
      <w:r w:rsidR="007D1318" w:rsidRPr="004104F5">
        <w:rPr>
          <w:rFonts w:asciiTheme="minorEastAsia" w:eastAsiaTheme="minorEastAsia" w:hAnsiTheme="minorEastAsia" w:hint="eastAsia"/>
          <w:kern w:val="2"/>
          <w:sz w:val="21"/>
          <w:szCs w:val="21"/>
          <w:lang w:eastAsia="zh-CN"/>
        </w:rPr>
        <w:t>8</w:t>
      </w:r>
      <w:r w:rsidRPr="004104F5">
        <w:rPr>
          <w:rFonts w:asciiTheme="minorEastAsia" w:eastAsiaTheme="minorEastAsia" w:hAnsiTheme="minorEastAsia" w:hint="eastAsia"/>
          <w:kern w:val="2"/>
          <w:sz w:val="21"/>
          <w:szCs w:val="21"/>
          <w:lang w:val="zh-CN" w:eastAsia="zh-CN"/>
        </w:rPr>
        <w:t>月</w:t>
      </w:r>
      <w:r w:rsidR="007D1318" w:rsidRPr="004104F5">
        <w:rPr>
          <w:rFonts w:asciiTheme="minorEastAsia" w:eastAsiaTheme="minorEastAsia" w:hAnsiTheme="minorEastAsia" w:hint="eastAsia"/>
          <w:kern w:val="2"/>
          <w:sz w:val="21"/>
          <w:szCs w:val="21"/>
          <w:lang w:eastAsia="zh-CN"/>
        </w:rPr>
        <w:t>22</w:t>
      </w:r>
      <w:r w:rsidRPr="004104F5">
        <w:rPr>
          <w:rFonts w:asciiTheme="minorEastAsia" w:eastAsiaTheme="minorEastAsia" w:hAnsiTheme="minorEastAsia" w:hint="eastAsia"/>
          <w:kern w:val="2"/>
          <w:sz w:val="21"/>
          <w:szCs w:val="21"/>
          <w:lang w:val="zh-CN" w:eastAsia="zh-CN"/>
        </w:rPr>
        <w:t>日</w:t>
      </w:r>
      <w:r w:rsidRPr="004104F5">
        <w:rPr>
          <w:rFonts w:asciiTheme="minorEastAsia" w:eastAsiaTheme="minorEastAsia" w:hAnsiTheme="minorEastAsia" w:hint="eastAsia"/>
          <w:b/>
          <w:bCs/>
          <w:kern w:val="2"/>
          <w:sz w:val="21"/>
          <w:szCs w:val="21"/>
          <w:lang w:val="zh-CN" w:eastAsia="zh-CN"/>
        </w:rPr>
        <w:t>，每天上午00:00-12:00，下午12:00-23:59(北京时间，法定节假日除外)</w:t>
      </w:r>
      <w:bookmarkEnd w:id="22"/>
    </w:p>
    <w:p w:rsidR="003F4E78" w:rsidRPr="004104F5" w:rsidRDefault="0037152F">
      <w:pPr>
        <w:pStyle w:val="2"/>
        <w:snapToGrid w:val="0"/>
        <w:spacing w:before="0" w:line="360" w:lineRule="auto"/>
        <w:ind w:firstLineChars="200" w:firstLine="422"/>
        <w:rPr>
          <w:rFonts w:asciiTheme="minorEastAsia" w:eastAsiaTheme="minorEastAsia" w:hAnsiTheme="minorEastAsia"/>
          <w:b/>
          <w:bCs/>
          <w:kern w:val="2"/>
          <w:sz w:val="21"/>
          <w:szCs w:val="21"/>
          <w:lang w:eastAsia="zh-CN"/>
        </w:rPr>
      </w:pPr>
      <w:bookmarkStart w:id="24" w:name="_Toc17435"/>
      <w:bookmarkStart w:id="25" w:name="_Toc12222"/>
      <w:r w:rsidRPr="004104F5">
        <w:rPr>
          <w:rFonts w:asciiTheme="minorEastAsia" w:eastAsiaTheme="minorEastAsia" w:hAnsiTheme="minorEastAsia" w:hint="eastAsia"/>
          <w:b/>
          <w:bCs/>
          <w:kern w:val="2"/>
          <w:sz w:val="21"/>
          <w:szCs w:val="21"/>
          <w:lang w:val="zh-CN" w:eastAsia="zh-CN"/>
        </w:rPr>
        <w:t>地点：</w:t>
      </w:r>
      <w:bookmarkStart w:id="26" w:name="OLE_LINK8"/>
      <w:bookmarkEnd w:id="24"/>
      <w:r w:rsidRPr="004104F5">
        <w:rPr>
          <w:rFonts w:asciiTheme="minorEastAsia" w:eastAsiaTheme="minorEastAsia" w:hAnsiTheme="minorEastAsia" w:hint="eastAsia"/>
          <w:b/>
          <w:bCs/>
          <w:kern w:val="2"/>
          <w:sz w:val="21"/>
          <w:szCs w:val="21"/>
          <w:lang w:eastAsia="zh-CN"/>
        </w:rPr>
        <w:t>投标人用CA证书登录“</w:t>
      </w:r>
      <w:r w:rsidRPr="004104F5">
        <w:rPr>
          <w:rFonts w:asciiTheme="minorEastAsia" w:eastAsiaTheme="minorEastAsia" w:hAnsiTheme="minorEastAsia" w:hint="eastAsia"/>
          <w:bCs/>
          <w:sz w:val="21"/>
          <w:szCs w:val="21"/>
          <w:u w:val="single"/>
          <w:lang w:eastAsia="zh-CN"/>
        </w:rPr>
        <w:t>江苏政府采购‘苏采云’系统”</w:t>
      </w:r>
      <w:bookmarkStart w:id="27" w:name="_Toc16482"/>
      <w:bookmarkEnd w:id="26"/>
      <w:r w:rsidRPr="004104F5">
        <w:rPr>
          <w:rFonts w:asciiTheme="minorEastAsia" w:eastAsiaTheme="minorEastAsia" w:hAnsiTheme="minorEastAsia" w:hint="eastAsia"/>
          <w:b/>
          <w:bCs/>
          <w:kern w:val="2"/>
          <w:sz w:val="21"/>
          <w:szCs w:val="21"/>
          <w:lang w:eastAsia="zh-CN"/>
        </w:rPr>
        <w:t>下载本项目招标文件</w:t>
      </w:r>
      <w:bookmarkEnd w:id="25"/>
    </w:p>
    <w:p w:rsidR="003F4E78" w:rsidRPr="004104F5" w:rsidRDefault="0037152F">
      <w:pPr>
        <w:pStyle w:val="2"/>
        <w:snapToGrid w:val="0"/>
        <w:spacing w:before="0" w:line="360" w:lineRule="auto"/>
        <w:ind w:firstLineChars="200" w:firstLine="422"/>
        <w:rPr>
          <w:rFonts w:asciiTheme="minorEastAsia" w:eastAsiaTheme="minorEastAsia" w:hAnsiTheme="minorEastAsia"/>
          <w:b/>
          <w:bCs/>
          <w:kern w:val="2"/>
          <w:sz w:val="21"/>
          <w:szCs w:val="21"/>
          <w:lang w:eastAsia="zh-CN"/>
        </w:rPr>
      </w:pPr>
      <w:bookmarkStart w:id="28" w:name="_Toc12624"/>
      <w:r w:rsidRPr="004104F5">
        <w:rPr>
          <w:rFonts w:asciiTheme="minorEastAsia" w:eastAsiaTheme="minorEastAsia" w:hAnsiTheme="minorEastAsia" w:hint="eastAsia"/>
          <w:b/>
          <w:bCs/>
          <w:kern w:val="2"/>
          <w:sz w:val="21"/>
          <w:szCs w:val="21"/>
          <w:lang w:val="zh-CN" w:eastAsia="zh-CN"/>
        </w:rPr>
        <w:t>方式：</w:t>
      </w:r>
      <w:bookmarkEnd w:id="27"/>
      <w:r w:rsidRPr="004104F5">
        <w:rPr>
          <w:rFonts w:asciiTheme="minorEastAsia" w:eastAsiaTheme="minorEastAsia" w:hAnsiTheme="minorEastAsia" w:hint="eastAsia"/>
          <w:b/>
          <w:bCs/>
          <w:kern w:val="2"/>
          <w:sz w:val="21"/>
          <w:szCs w:val="21"/>
          <w:lang w:val="zh-CN" w:eastAsia="zh-CN"/>
        </w:rPr>
        <w:t>供应商登陆“江苏政府采购网”，在网站首页点击“苏采云”使用</w:t>
      </w:r>
      <w:r w:rsidRPr="004104F5">
        <w:rPr>
          <w:rFonts w:asciiTheme="minorEastAsia" w:eastAsiaTheme="minorEastAsia" w:hAnsiTheme="minorEastAsia" w:hint="eastAsia"/>
          <w:b/>
          <w:bCs/>
          <w:kern w:val="2"/>
          <w:sz w:val="21"/>
          <w:szCs w:val="21"/>
          <w:lang w:eastAsia="zh-CN"/>
        </w:rPr>
        <w:t>CA</w:t>
      </w:r>
      <w:r w:rsidRPr="004104F5">
        <w:rPr>
          <w:rFonts w:asciiTheme="minorEastAsia" w:eastAsiaTheme="minorEastAsia" w:hAnsiTheme="minorEastAsia" w:hint="eastAsia"/>
          <w:b/>
          <w:bCs/>
          <w:kern w:val="2"/>
          <w:sz w:val="21"/>
          <w:szCs w:val="21"/>
          <w:lang w:val="zh-CN" w:eastAsia="zh-CN"/>
        </w:rPr>
        <w:t>锁登录系统</w:t>
      </w:r>
      <w:r w:rsidRPr="004104F5">
        <w:rPr>
          <w:rFonts w:asciiTheme="minorEastAsia" w:eastAsiaTheme="minorEastAsia" w:hAnsiTheme="minorEastAsia" w:hint="eastAsia"/>
          <w:b/>
          <w:bCs/>
          <w:kern w:val="2"/>
          <w:sz w:val="21"/>
          <w:szCs w:val="21"/>
          <w:lang w:eastAsia="zh-CN"/>
        </w:rPr>
        <w:t>(</w:t>
      </w:r>
      <w:r w:rsidRPr="004104F5">
        <w:rPr>
          <w:rFonts w:asciiTheme="minorEastAsia" w:eastAsiaTheme="minorEastAsia" w:hAnsiTheme="minorEastAsia" w:hint="eastAsia"/>
          <w:b/>
          <w:bCs/>
          <w:kern w:val="2"/>
          <w:sz w:val="21"/>
          <w:szCs w:val="21"/>
          <w:lang w:val="zh-CN" w:eastAsia="zh-CN"/>
        </w:rPr>
        <w:t>新用户需进行</w:t>
      </w:r>
      <w:r w:rsidRPr="004104F5">
        <w:rPr>
          <w:rFonts w:asciiTheme="minorEastAsia" w:eastAsiaTheme="minorEastAsia" w:hAnsiTheme="minorEastAsia" w:hint="eastAsia"/>
          <w:b/>
          <w:bCs/>
          <w:kern w:val="2"/>
          <w:sz w:val="21"/>
          <w:szCs w:val="21"/>
          <w:lang w:eastAsia="zh-CN"/>
        </w:rPr>
        <w:t>“</w:t>
      </w:r>
      <w:r w:rsidRPr="004104F5">
        <w:rPr>
          <w:rFonts w:asciiTheme="minorEastAsia" w:eastAsiaTheme="minorEastAsia" w:hAnsiTheme="minorEastAsia" w:hint="eastAsia"/>
          <w:b/>
          <w:bCs/>
          <w:kern w:val="2"/>
          <w:sz w:val="21"/>
          <w:szCs w:val="21"/>
          <w:lang w:val="zh-CN" w:eastAsia="zh-CN"/>
        </w:rPr>
        <w:t>平台用户注册</w:t>
      </w:r>
      <w:r w:rsidRPr="004104F5">
        <w:rPr>
          <w:rFonts w:asciiTheme="minorEastAsia" w:eastAsiaTheme="minorEastAsia" w:hAnsiTheme="minorEastAsia" w:hint="eastAsia"/>
          <w:b/>
          <w:bCs/>
          <w:kern w:val="2"/>
          <w:sz w:val="21"/>
          <w:szCs w:val="21"/>
          <w:lang w:eastAsia="zh-CN"/>
        </w:rPr>
        <w:t>”)“</w:t>
      </w:r>
      <w:r w:rsidRPr="004104F5">
        <w:rPr>
          <w:rFonts w:asciiTheme="minorEastAsia" w:eastAsiaTheme="minorEastAsia" w:hAnsiTheme="minorEastAsia" w:hint="eastAsia"/>
          <w:b/>
          <w:bCs/>
          <w:kern w:val="2"/>
          <w:sz w:val="21"/>
          <w:szCs w:val="21"/>
          <w:lang w:val="zh-CN" w:eastAsia="zh-CN"/>
        </w:rPr>
        <w:t>项目参与</w:t>
      </w:r>
      <w:r w:rsidRPr="004104F5">
        <w:rPr>
          <w:rFonts w:asciiTheme="minorEastAsia" w:eastAsiaTheme="minorEastAsia" w:hAnsiTheme="minorEastAsia" w:hint="eastAsia"/>
          <w:b/>
          <w:bCs/>
          <w:kern w:val="2"/>
          <w:sz w:val="21"/>
          <w:szCs w:val="21"/>
          <w:lang w:eastAsia="zh-CN"/>
        </w:rPr>
        <w:t>”</w:t>
      </w:r>
      <w:r w:rsidRPr="004104F5">
        <w:rPr>
          <w:rFonts w:asciiTheme="minorEastAsia" w:eastAsiaTheme="minorEastAsia" w:hAnsiTheme="minorEastAsia" w:hint="eastAsia"/>
          <w:b/>
          <w:bCs/>
          <w:kern w:val="2"/>
          <w:sz w:val="21"/>
          <w:szCs w:val="21"/>
          <w:lang w:val="zh-CN" w:eastAsia="zh-CN"/>
        </w:rPr>
        <w:t>进行登记，在</w:t>
      </w:r>
      <w:r w:rsidRPr="004104F5">
        <w:rPr>
          <w:rFonts w:asciiTheme="minorEastAsia" w:eastAsiaTheme="minorEastAsia" w:hAnsiTheme="minorEastAsia" w:hint="eastAsia"/>
          <w:b/>
          <w:bCs/>
          <w:kern w:val="2"/>
          <w:sz w:val="21"/>
          <w:szCs w:val="21"/>
          <w:lang w:eastAsia="zh-CN"/>
        </w:rPr>
        <w:t>“</w:t>
      </w:r>
      <w:r w:rsidRPr="004104F5">
        <w:rPr>
          <w:rFonts w:asciiTheme="minorEastAsia" w:eastAsiaTheme="minorEastAsia" w:hAnsiTheme="minorEastAsia" w:hint="eastAsia"/>
          <w:b/>
          <w:bCs/>
          <w:kern w:val="2"/>
          <w:sz w:val="21"/>
          <w:szCs w:val="21"/>
          <w:lang w:val="zh-CN" w:eastAsia="zh-CN"/>
        </w:rPr>
        <w:t>可参与项目</w:t>
      </w:r>
      <w:r w:rsidRPr="004104F5">
        <w:rPr>
          <w:rFonts w:asciiTheme="minorEastAsia" w:eastAsiaTheme="minorEastAsia" w:hAnsiTheme="minorEastAsia" w:hint="eastAsia"/>
          <w:b/>
          <w:bCs/>
          <w:kern w:val="2"/>
          <w:sz w:val="21"/>
          <w:szCs w:val="21"/>
          <w:lang w:eastAsia="zh-CN"/>
        </w:rPr>
        <w:t>”</w:t>
      </w:r>
      <w:r w:rsidRPr="004104F5">
        <w:rPr>
          <w:rFonts w:asciiTheme="minorEastAsia" w:eastAsiaTheme="minorEastAsia" w:hAnsiTheme="minorEastAsia" w:hint="eastAsia"/>
          <w:b/>
          <w:bCs/>
          <w:kern w:val="2"/>
          <w:sz w:val="21"/>
          <w:szCs w:val="21"/>
          <w:lang w:val="zh-CN" w:eastAsia="zh-CN"/>
        </w:rPr>
        <w:t>中选择“我要参与”，参与成功后到“已参与项目”界面中找到该项目下载文件并进行操作。</w:t>
      </w:r>
      <w:bookmarkEnd w:id="28"/>
    </w:p>
    <w:p w:rsidR="003F4E78" w:rsidRPr="004104F5" w:rsidRDefault="0037152F">
      <w:pPr>
        <w:pStyle w:val="2"/>
        <w:snapToGrid w:val="0"/>
        <w:spacing w:before="0" w:line="360" w:lineRule="auto"/>
        <w:ind w:firstLineChars="200" w:firstLine="422"/>
        <w:rPr>
          <w:rFonts w:asciiTheme="minorEastAsia" w:eastAsiaTheme="minorEastAsia" w:hAnsiTheme="minorEastAsia"/>
          <w:b/>
          <w:bCs/>
          <w:kern w:val="2"/>
          <w:sz w:val="21"/>
          <w:szCs w:val="21"/>
          <w:lang w:val="zh-CN" w:eastAsia="zh-CN"/>
        </w:rPr>
      </w:pPr>
      <w:bookmarkStart w:id="29" w:name="_Toc14891"/>
      <w:bookmarkStart w:id="30" w:name="_Toc23258"/>
      <w:r w:rsidRPr="004104F5">
        <w:rPr>
          <w:rFonts w:asciiTheme="minorEastAsia" w:eastAsiaTheme="minorEastAsia" w:hAnsiTheme="minorEastAsia" w:hint="eastAsia"/>
          <w:b/>
          <w:bCs/>
          <w:kern w:val="2"/>
          <w:sz w:val="21"/>
          <w:szCs w:val="21"/>
          <w:lang w:val="zh-CN" w:eastAsia="zh-CN"/>
        </w:rPr>
        <w:t>文件售价：0.00元</w:t>
      </w:r>
      <w:bookmarkEnd w:id="29"/>
      <w:bookmarkEnd w:id="30"/>
    </w:p>
    <w:p w:rsidR="003F4E78" w:rsidRPr="004104F5" w:rsidRDefault="0037152F">
      <w:pPr>
        <w:pStyle w:val="2"/>
        <w:spacing w:before="0" w:line="360" w:lineRule="auto"/>
        <w:ind w:firstLineChars="200" w:firstLine="420"/>
        <w:rPr>
          <w:rFonts w:asciiTheme="minorEastAsia" w:eastAsiaTheme="minorEastAsia" w:hAnsiTheme="minorEastAsia"/>
          <w:bCs/>
          <w:sz w:val="21"/>
          <w:szCs w:val="21"/>
          <w:lang w:eastAsia="zh-CN"/>
        </w:rPr>
      </w:pPr>
      <w:bookmarkStart w:id="31" w:name="_Toc28359082"/>
      <w:bookmarkStart w:id="32" w:name="_Toc28359005"/>
      <w:bookmarkStart w:id="33" w:name="_Toc32269"/>
      <w:bookmarkStart w:id="34" w:name="_Toc25082"/>
      <w:bookmarkStart w:id="35" w:name="_Toc35393793"/>
      <w:bookmarkStart w:id="36" w:name="_Toc24145"/>
      <w:bookmarkStart w:id="37" w:name="_Toc35393624"/>
      <w:bookmarkStart w:id="38" w:name="_Toc100841904"/>
      <w:bookmarkEnd w:id="23"/>
      <w:r w:rsidRPr="004104F5">
        <w:rPr>
          <w:rFonts w:asciiTheme="minorEastAsia" w:eastAsiaTheme="minorEastAsia" w:hAnsiTheme="minorEastAsia" w:hint="eastAsia"/>
          <w:bCs/>
          <w:sz w:val="21"/>
          <w:szCs w:val="21"/>
          <w:lang w:eastAsia="zh-CN"/>
        </w:rPr>
        <w:t>四、提交投标文件</w:t>
      </w:r>
      <w:bookmarkEnd w:id="31"/>
      <w:bookmarkEnd w:id="32"/>
      <w:r w:rsidRPr="004104F5">
        <w:rPr>
          <w:rFonts w:asciiTheme="minorEastAsia" w:eastAsiaTheme="minorEastAsia" w:hAnsiTheme="minorEastAsia" w:hint="eastAsia"/>
          <w:bCs/>
          <w:sz w:val="21"/>
          <w:szCs w:val="21"/>
          <w:lang w:eastAsia="zh-CN"/>
        </w:rPr>
        <w:t>截止时间、开标时间和地点</w:t>
      </w:r>
      <w:bookmarkEnd w:id="33"/>
      <w:bookmarkEnd w:id="34"/>
      <w:bookmarkEnd w:id="35"/>
      <w:bookmarkEnd w:id="36"/>
      <w:bookmarkEnd w:id="37"/>
      <w:bookmarkEnd w:id="38"/>
    </w:p>
    <w:p w:rsidR="003F4E78" w:rsidRPr="004104F5" w:rsidRDefault="0037152F">
      <w:pPr>
        <w:spacing w:line="360" w:lineRule="auto"/>
        <w:ind w:firstLineChars="200" w:firstLine="420"/>
        <w:rPr>
          <w:rFonts w:asciiTheme="minorEastAsia" w:eastAsiaTheme="minorEastAsia" w:hAnsiTheme="minorEastAsia"/>
          <w:bCs/>
          <w:sz w:val="21"/>
          <w:szCs w:val="21"/>
          <w:u w:val="single"/>
        </w:rPr>
      </w:pPr>
      <w:r w:rsidRPr="004104F5">
        <w:rPr>
          <w:rFonts w:asciiTheme="minorEastAsia" w:eastAsiaTheme="minorEastAsia" w:hAnsiTheme="minorEastAsia" w:hint="eastAsia"/>
          <w:bCs/>
          <w:sz w:val="21"/>
          <w:szCs w:val="21"/>
        </w:rPr>
        <w:t>时间：</w:t>
      </w:r>
      <w:r w:rsidRPr="004104F5">
        <w:rPr>
          <w:rFonts w:asciiTheme="minorEastAsia" w:eastAsiaTheme="minorEastAsia" w:hAnsiTheme="minorEastAsia" w:hint="eastAsia"/>
          <w:bCs/>
          <w:sz w:val="21"/>
          <w:szCs w:val="21"/>
          <w:u w:val="single"/>
        </w:rPr>
        <w:t>2025年</w:t>
      </w:r>
      <w:r w:rsidR="007D1318" w:rsidRPr="004104F5">
        <w:rPr>
          <w:rFonts w:asciiTheme="minorEastAsia" w:eastAsiaTheme="minorEastAsia" w:hAnsiTheme="minorEastAsia" w:hint="eastAsia"/>
          <w:bCs/>
          <w:sz w:val="21"/>
          <w:szCs w:val="21"/>
          <w:u w:val="single"/>
        </w:rPr>
        <w:t>8</w:t>
      </w:r>
      <w:r w:rsidRPr="004104F5">
        <w:rPr>
          <w:rFonts w:asciiTheme="minorEastAsia" w:eastAsiaTheme="minorEastAsia" w:hAnsiTheme="minorEastAsia" w:hint="eastAsia"/>
          <w:bCs/>
          <w:sz w:val="21"/>
          <w:szCs w:val="21"/>
          <w:u w:val="single"/>
        </w:rPr>
        <w:t>月</w:t>
      </w:r>
      <w:r w:rsidR="007D1318" w:rsidRPr="004104F5">
        <w:rPr>
          <w:rFonts w:asciiTheme="minorEastAsia" w:eastAsiaTheme="minorEastAsia" w:hAnsiTheme="minorEastAsia" w:hint="eastAsia"/>
          <w:bCs/>
          <w:sz w:val="21"/>
          <w:szCs w:val="21"/>
          <w:u w:val="single"/>
        </w:rPr>
        <w:t>2</w:t>
      </w:r>
      <w:r w:rsidR="00CD232A">
        <w:rPr>
          <w:rFonts w:asciiTheme="minorEastAsia" w:eastAsiaTheme="minorEastAsia" w:hAnsiTheme="minorEastAsia" w:hint="eastAsia"/>
          <w:bCs/>
          <w:sz w:val="21"/>
          <w:szCs w:val="21"/>
          <w:u w:val="single"/>
        </w:rPr>
        <w:t>8</w:t>
      </w:r>
      <w:r w:rsidRPr="004104F5">
        <w:rPr>
          <w:rFonts w:asciiTheme="minorEastAsia" w:eastAsiaTheme="minorEastAsia" w:hAnsiTheme="minorEastAsia" w:hint="eastAsia"/>
          <w:bCs/>
          <w:sz w:val="21"/>
          <w:szCs w:val="21"/>
          <w:u w:val="single"/>
        </w:rPr>
        <w:t>日14时</w:t>
      </w:r>
      <w:r w:rsidR="004651E3">
        <w:rPr>
          <w:rFonts w:asciiTheme="minorEastAsia" w:eastAsiaTheme="minorEastAsia" w:hAnsiTheme="minorEastAsia" w:hint="eastAsia"/>
          <w:bCs/>
          <w:sz w:val="21"/>
          <w:szCs w:val="21"/>
          <w:u w:val="single"/>
        </w:rPr>
        <w:t>3</w:t>
      </w:r>
      <w:bookmarkStart w:id="39" w:name="_GoBack"/>
      <w:bookmarkEnd w:id="39"/>
      <w:r w:rsidRPr="004104F5">
        <w:rPr>
          <w:rFonts w:asciiTheme="minorEastAsia" w:eastAsiaTheme="minorEastAsia" w:hAnsiTheme="minorEastAsia" w:hint="eastAsia"/>
          <w:bCs/>
          <w:sz w:val="21"/>
          <w:szCs w:val="21"/>
          <w:u w:val="single"/>
        </w:rPr>
        <w:t>0分</w:t>
      </w:r>
      <w:r w:rsidRPr="004104F5">
        <w:rPr>
          <w:rFonts w:asciiTheme="minorEastAsia" w:eastAsiaTheme="minorEastAsia" w:hAnsiTheme="minorEastAsia" w:hint="eastAsia"/>
          <w:bCs/>
          <w:sz w:val="21"/>
          <w:szCs w:val="21"/>
        </w:rPr>
        <w:t>（北京时间）</w:t>
      </w:r>
    </w:p>
    <w:p w:rsidR="003F4E78" w:rsidRPr="004104F5" w:rsidRDefault="0037152F">
      <w:pPr>
        <w:spacing w:line="360" w:lineRule="auto"/>
        <w:ind w:firstLineChars="200" w:firstLine="420"/>
        <w:rPr>
          <w:rFonts w:asciiTheme="minorEastAsia" w:eastAsiaTheme="minorEastAsia" w:hAnsiTheme="minorEastAsia"/>
          <w:bCs/>
          <w:sz w:val="21"/>
          <w:szCs w:val="21"/>
          <w:u w:val="single"/>
        </w:rPr>
      </w:pPr>
      <w:bookmarkStart w:id="40" w:name="OLE_LINK20"/>
      <w:r w:rsidRPr="004104F5">
        <w:rPr>
          <w:rFonts w:asciiTheme="minorEastAsia" w:eastAsiaTheme="minorEastAsia" w:hAnsiTheme="minorEastAsia" w:hint="eastAsia"/>
          <w:sz w:val="21"/>
          <w:szCs w:val="21"/>
        </w:rPr>
        <w:t>地点：</w:t>
      </w:r>
      <w:r w:rsidRPr="004104F5">
        <w:rPr>
          <w:rFonts w:asciiTheme="minorEastAsia" w:eastAsiaTheme="minorEastAsia" w:hAnsiTheme="minorEastAsia" w:hint="eastAsia"/>
          <w:b/>
          <w:bCs/>
          <w:sz w:val="21"/>
          <w:szCs w:val="21"/>
        </w:rPr>
        <w:t>“</w:t>
      </w:r>
      <w:r w:rsidRPr="004104F5">
        <w:rPr>
          <w:rFonts w:asciiTheme="minorEastAsia" w:eastAsiaTheme="minorEastAsia" w:hAnsiTheme="minorEastAsia" w:hint="eastAsia"/>
          <w:b/>
          <w:bCs/>
          <w:sz w:val="21"/>
          <w:szCs w:val="21"/>
          <w:u w:val="single"/>
        </w:rPr>
        <w:t>江苏政府采购‘苏采云’系统”不见面开标大厅</w:t>
      </w:r>
      <w:bookmarkEnd w:id="40"/>
    </w:p>
    <w:p w:rsidR="003F4E78" w:rsidRPr="004104F5" w:rsidRDefault="0037152F">
      <w:pPr>
        <w:pStyle w:val="2"/>
        <w:spacing w:before="0" w:line="360" w:lineRule="auto"/>
        <w:ind w:firstLineChars="200" w:firstLine="420"/>
        <w:rPr>
          <w:rFonts w:asciiTheme="minorEastAsia" w:eastAsiaTheme="minorEastAsia" w:hAnsiTheme="minorEastAsia"/>
          <w:bCs/>
          <w:sz w:val="21"/>
          <w:szCs w:val="21"/>
          <w:lang w:eastAsia="zh-CN"/>
        </w:rPr>
      </w:pPr>
      <w:bookmarkStart w:id="41" w:name="_Toc35393625"/>
      <w:bookmarkStart w:id="42" w:name="_Toc9640"/>
      <w:bookmarkStart w:id="43" w:name="_Toc35393794"/>
      <w:bookmarkStart w:id="44" w:name="_Toc28359007"/>
      <w:bookmarkStart w:id="45" w:name="_Toc100841905"/>
      <w:bookmarkStart w:id="46" w:name="_Toc16236"/>
      <w:bookmarkStart w:id="47" w:name="_Toc26055"/>
      <w:bookmarkStart w:id="48" w:name="_Toc28359084"/>
      <w:r w:rsidRPr="004104F5">
        <w:rPr>
          <w:rFonts w:asciiTheme="minorEastAsia" w:eastAsiaTheme="minorEastAsia" w:hAnsiTheme="minorEastAsia" w:hint="eastAsia"/>
          <w:bCs/>
          <w:sz w:val="21"/>
          <w:szCs w:val="21"/>
          <w:lang w:eastAsia="zh-CN"/>
        </w:rPr>
        <w:t>五、公告期限</w:t>
      </w:r>
      <w:bookmarkEnd w:id="41"/>
      <w:bookmarkEnd w:id="42"/>
      <w:bookmarkEnd w:id="43"/>
      <w:bookmarkEnd w:id="44"/>
      <w:bookmarkEnd w:id="45"/>
      <w:bookmarkEnd w:id="46"/>
      <w:bookmarkEnd w:id="47"/>
      <w:bookmarkEnd w:id="48"/>
    </w:p>
    <w:p w:rsidR="003F4E78" w:rsidRPr="004104F5" w:rsidRDefault="0037152F">
      <w:pPr>
        <w:spacing w:line="360" w:lineRule="auto"/>
        <w:ind w:firstLineChars="200" w:firstLine="420"/>
        <w:rPr>
          <w:rFonts w:asciiTheme="minorEastAsia" w:eastAsiaTheme="minorEastAsia" w:hAnsiTheme="minorEastAsia"/>
          <w:sz w:val="21"/>
          <w:szCs w:val="21"/>
        </w:rPr>
      </w:pPr>
      <w:r w:rsidRPr="004104F5">
        <w:rPr>
          <w:rFonts w:asciiTheme="minorEastAsia" w:eastAsiaTheme="minorEastAsia" w:hAnsiTheme="minorEastAsia" w:hint="eastAsia"/>
          <w:sz w:val="21"/>
          <w:szCs w:val="21"/>
        </w:rPr>
        <w:t>自本公告发布之日起5个工作日。</w:t>
      </w:r>
    </w:p>
    <w:p w:rsidR="003F4E78" w:rsidRPr="004104F5" w:rsidRDefault="0037152F">
      <w:pPr>
        <w:pStyle w:val="2"/>
        <w:spacing w:before="0" w:line="360" w:lineRule="auto"/>
        <w:ind w:firstLineChars="200" w:firstLine="420"/>
        <w:rPr>
          <w:rFonts w:asciiTheme="minorEastAsia" w:eastAsiaTheme="minorEastAsia" w:hAnsiTheme="minorEastAsia"/>
          <w:bCs/>
          <w:sz w:val="21"/>
          <w:szCs w:val="21"/>
          <w:lang w:eastAsia="zh-CN"/>
        </w:rPr>
      </w:pPr>
      <w:bookmarkStart w:id="49" w:name="_Toc2253"/>
      <w:bookmarkStart w:id="50" w:name="_Toc100841906"/>
      <w:bookmarkStart w:id="51" w:name="_Toc8119"/>
      <w:bookmarkStart w:id="52" w:name="_Toc35393795"/>
      <w:bookmarkStart w:id="53" w:name="_Toc35393626"/>
      <w:bookmarkStart w:id="54" w:name="_Toc22119"/>
      <w:r w:rsidRPr="004104F5">
        <w:rPr>
          <w:rFonts w:asciiTheme="minorEastAsia" w:eastAsiaTheme="minorEastAsia" w:hAnsiTheme="minorEastAsia" w:hint="eastAsia"/>
          <w:bCs/>
          <w:sz w:val="21"/>
          <w:szCs w:val="21"/>
          <w:lang w:eastAsia="zh-CN"/>
        </w:rPr>
        <w:t>六、其他补充事宜</w:t>
      </w:r>
      <w:bookmarkEnd w:id="49"/>
      <w:bookmarkEnd w:id="50"/>
      <w:bookmarkEnd w:id="51"/>
      <w:bookmarkEnd w:id="52"/>
      <w:bookmarkEnd w:id="53"/>
      <w:bookmarkEnd w:id="54"/>
    </w:p>
    <w:p w:rsidR="003F4E78" w:rsidRPr="004104F5" w:rsidRDefault="0037152F">
      <w:pPr>
        <w:spacing w:line="360" w:lineRule="auto"/>
        <w:ind w:firstLineChars="200" w:firstLine="420"/>
        <w:rPr>
          <w:rFonts w:asciiTheme="minorEastAsia" w:eastAsiaTheme="minorEastAsia" w:hAnsiTheme="minorEastAsia"/>
          <w:sz w:val="21"/>
          <w:szCs w:val="21"/>
        </w:rPr>
      </w:pPr>
      <w:bookmarkStart w:id="55" w:name="_Toc75982382"/>
      <w:r w:rsidRPr="004104F5">
        <w:rPr>
          <w:rFonts w:asciiTheme="minorEastAsia" w:eastAsiaTheme="minorEastAsia" w:hAnsiTheme="minorEastAsia" w:hint="eastAsia"/>
          <w:sz w:val="21"/>
          <w:szCs w:val="21"/>
        </w:rPr>
        <w:t>1.本项目在“江苏政府采购网”、“南京市工业和信息化局网站”发布公告，有关本次采购的事项若存在变动或修改，请及时关注上述网站发布的信息更正公告。</w:t>
      </w:r>
      <w:bookmarkEnd w:id="55"/>
    </w:p>
    <w:p w:rsidR="003F4E78" w:rsidRPr="004104F5" w:rsidRDefault="0037152F">
      <w:pPr>
        <w:spacing w:line="360" w:lineRule="auto"/>
        <w:ind w:firstLineChars="200" w:firstLine="420"/>
        <w:rPr>
          <w:rFonts w:asciiTheme="minorEastAsia" w:eastAsiaTheme="minorEastAsia" w:hAnsiTheme="minorEastAsia"/>
          <w:sz w:val="21"/>
          <w:szCs w:val="21"/>
        </w:rPr>
      </w:pPr>
      <w:r w:rsidRPr="004104F5">
        <w:rPr>
          <w:rFonts w:asciiTheme="minorEastAsia" w:eastAsiaTheme="minorEastAsia" w:hAnsiTheme="minorEastAsia" w:hint="eastAsia"/>
          <w:sz w:val="21"/>
          <w:szCs w:val="21"/>
        </w:rPr>
        <w:lastRenderedPageBreak/>
        <w:t>2.供应商通过苏采云系统参与政府采购项目，需要办理江苏省政府采购数字证书及电子签章，具体详见苏采云系统登录页“新CA办理指南”。供应商按《苏采云系统供应商操作手册》（以下简称“操作手册”）进行注册，并制作上传电子响应文件。《操作手册》下载地址：http://www.ccgp-jiangsu.gov.cn/jiangsu/zlxz/ee/ee3a4bc5a3454aa2b0d9312230633ce9.html</w:t>
      </w:r>
    </w:p>
    <w:p w:rsidR="003F4E78" w:rsidRPr="004104F5" w:rsidRDefault="0037152F">
      <w:pPr>
        <w:spacing w:line="360" w:lineRule="auto"/>
        <w:ind w:firstLineChars="200" w:firstLine="420"/>
        <w:rPr>
          <w:rFonts w:asciiTheme="minorEastAsia" w:eastAsiaTheme="minorEastAsia" w:hAnsiTheme="minorEastAsia"/>
          <w:sz w:val="21"/>
          <w:szCs w:val="21"/>
        </w:rPr>
      </w:pPr>
      <w:bookmarkStart w:id="56" w:name="_Toc75982383"/>
      <w:r w:rsidRPr="004104F5">
        <w:rPr>
          <w:rFonts w:asciiTheme="minorEastAsia" w:eastAsiaTheme="minorEastAsia" w:hAnsiTheme="minorEastAsia" w:hint="eastAsia"/>
          <w:sz w:val="21"/>
          <w:szCs w:val="21"/>
        </w:rPr>
        <w:t>3.</w:t>
      </w:r>
      <w:bookmarkStart w:id="57" w:name="_Hlk86311268"/>
      <w:bookmarkEnd w:id="56"/>
      <w:r w:rsidRPr="004104F5">
        <w:rPr>
          <w:rFonts w:asciiTheme="minorEastAsia" w:eastAsiaTheme="minorEastAsia" w:hAnsiTheme="minorEastAsia" w:hint="eastAsia"/>
          <w:sz w:val="21"/>
          <w:szCs w:val="21"/>
        </w:rPr>
        <w:t>本项目通过“苏采云”系统进行电子采购，即供应商投标文件从政府采购客户端工具制作并通过“苏采云”系统提交。供应商应当通过“苏采云”系统提交数据电文形式的投标文件（即电子投标）。未进行线上投标文件提交并解密(因“苏采云”系统导致解密失败的除外)的供应商，投标无效。“CA数字证书”的获取：供应商需办理CA锁，“苏采云”系统目前仅支持“苏采云”系统下的政务CA，省内各地区办理的“苏采云”系统下的政务CA全省通用。“CA数字证书”的办理方法详见“江苏省政府采购数字证书CA及电子签章办理指南”，网址：http://jsxcmm.com/help/help.html。使用需要第三方认证的电子签名、数据电文，通过互联网方式提交首次投标文件。即：使用“电子签名认证证书（CA数字证书）”登录“苏采云”系统（网址：http://jszfcg.jsczt.cn/），按照要求通过互联网方式提交首次投标文件。</w:t>
      </w:r>
    </w:p>
    <w:p w:rsidR="003F4E78" w:rsidRPr="004104F5" w:rsidRDefault="0037152F">
      <w:pPr>
        <w:spacing w:line="360" w:lineRule="auto"/>
        <w:ind w:firstLineChars="200" w:firstLine="420"/>
        <w:rPr>
          <w:rFonts w:asciiTheme="minorEastAsia" w:eastAsiaTheme="minorEastAsia" w:hAnsiTheme="minorEastAsia"/>
          <w:sz w:val="21"/>
          <w:szCs w:val="21"/>
        </w:rPr>
      </w:pPr>
      <w:r w:rsidRPr="004104F5">
        <w:rPr>
          <w:rFonts w:asciiTheme="minorEastAsia" w:eastAsiaTheme="minorEastAsia" w:hAnsiTheme="minorEastAsia" w:hint="eastAsia"/>
          <w:sz w:val="21"/>
          <w:szCs w:val="21"/>
        </w:rPr>
        <w:t>4.“苏采云”系统使用要求：</w:t>
      </w:r>
    </w:p>
    <w:p w:rsidR="003F4E78" w:rsidRPr="004104F5" w:rsidRDefault="0037152F">
      <w:pPr>
        <w:spacing w:line="360" w:lineRule="auto"/>
        <w:ind w:firstLineChars="200" w:firstLine="420"/>
        <w:rPr>
          <w:rFonts w:asciiTheme="minorEastAsia" w:eastAsiaTheme="minorEastAsia" w:hAnsiTheme="minorEastAsia"/>
          <w:sz w:val="21"/>
          <w:szCs w:val="21"/>
        </w:rPr>
      </w:pPr>
      <w:r w:rsidRPr="004104F5">
        <w:rPr>
          <w:rFonts w:asciiTheme="minorEastAsia" w:eastAsiaTheme="minorEastAsia" w:hAnsiTheme="minorEastAsia" w:hint="eastAsia"/>
          <w:sz w:val="21"/>
          <w:szCs w:val="21"/>
        </w:rPr>
        <w:t>（1）使用谷歌浏览器参与不见面开标环节。</w:t>
      </w:r>
    </w:p>
    <w:p w:rsidR="003F4E78" w:rsidRPr="004104F5" w:rsidRDefault="0037152F">
      <w:pPr>
        <w:spacing w:line="360" w:lineRule="auto"/>
        <w:ind w:firstLineChars="200" w:firstLine="420"/>
        <w:rPr>
          <w:rFonts w:asciiTheme="minorEastAsia" w:eastAsiaTheme="minorEastAsia" w:hAnsiTheme="minorEastAsia"/>
          <w:sz w:val="21"/>
          <w:szCs w:val="21"/>
        </w:rPr>
      </w:pPr>
      <w:r w:rsidRPr="004104F5">
        <w:rPr>
          <w:rFonts w:asciiTheme="minorEastAsia" w:eastAsiaTheme="minorEastAsia" w:hAnsiTheme="minorEastAsia" w:hint="eastAsia"/>
          <w:sz w:val="21"/>
          <w:szCs w:val="21"/>
        </w:rPr>
        <w:t>（2）电脑需提前准备好麦克风、音响，摄像头，提前检查保证能够正常使用。</w:t>
      </w:r>
    </w:p>
    <w:p w:rsidR="003F4E78" w:rsidRPr="004104F5" w:rsidRDefault="0037152F">
      <w:pPr>
        <w:spacing w:line="360" w:lineRule="auto"/>
        <w:ind w:firstLineChars="200" w:firstLine="420"/>
        <w:rPr>
          <w:rFonts w:asciiTheme="minorEastAsia" w:eastAsiaTheme="minorEastAsia" w:hAnsiTheme="minorEastAsia"/>
          <w:sz w:val="21"/>
          <w:szCs w:val="21"/>
        </w:rPr>
      </w:pPr>
      <w:r w:rsidRPr="004104F5">
        <w:rPr>
          <w:rFonts w:asciiTheme="minorEastAsia" w:eastAsiaTheme="minorEastAsia" w:hAnsiTheme="minorEastAsia" w:hint="eastAsia"/>
          <w:sz w:val="21"/>
          <w:szCs w:val="21"/>
        </w:rPr>
        <w:t>（3）操作系统至少win7以上，建议使用win10操作系统。</w:t>
      </w:r>
    </w:p>
    <w:p w:rsidR="003F4E78" w:rsidRPr="004104F5" w:rsidRDefault="0037152F">
      <w:pPr>
        <w:spacing w:line="360" w:lineRule="auto"/>
        <w:ind w:firstLineChars="200" w:firstLine="420"/>
        <w:rPr>
          <w:rFonts w:asciiTheme="minorEastAsia" w:eastAsiaTheme="minorEastAsia" w:hAnsiTheme="minorEastAsia"/>
          <w:sz w:val="21"/>
          <w:szCs w:val="21"/>
        </w:rPr>
      </w:pPr>
      <w:bookmarkStart w:id="58" w:name="OLE_LINK6"/>
      <w:bookmarkEnd w:id="57"/>
      <w:r w:rsidRPr="004104F5">
        <w:rPr>
          <w:rFonts w:asciiTheme="minorEastAsia" w:eastAsiaTheme="minorEastAsia" w:hAnsiTheme="minorEastAsia" w:hint="eastAsia"/>
          <w:sz w:val="21"/>
          <w:szCs w:val="21"/>
        </w:rPr>
        <w:t>5.供应商诚信档案：</w:t>
      </w:r>
    </w:p>
    <w:p w:rsidR="003F4E78" w:rsidRPr="004104F5" w:rsidRDefault="0037152F">
      <w:pPr>
        <w:spacing w:line="360" w:lineRule="auto"/>
        <w:ind w:firstLineChars="200" w:firstLine="420"/>
        <w:rPr>
          <w:rFonts w:asciiTheme="minorEastAsia" w:eastAsiaTheme="minorEastAsia" w:hAnsiTheme="minorEastAsia"/>
          <w:sz w:val="21"/>
          <w:szCs w:val="21"/>
        </w:rPr>
      </w:pPr>
      <w:r w:rsidRPr="004104F5">
        <w:rPr>
          <w:rFonts w:asciiTheme="minorEastAsia" w:eastAsiaTheme="minorEastAsia" w:hAnsiTheme="minorEastAsia" w:hint="eastAsia"/>
          <w:sz w:val="21"/>
          <w:szCs w:val="21"/>
        </w:rPr>
        <w:t>凡在南京地区参加政府采购活动的供应商，应当事先登陆“南京市政府采购供应商诚信档案管理系统”（http://222.190.243.84:8280/hodeframe2018_cxda/index.action）或“南京公共采购信息网”（https://njgc.jfh.com/）主页“南京市政府采购供应商诚信档案”栏目进行注册登记。由于特殊原因未及时注册的供应商可先行获取招标文件，但必须在提交投标文件截止日两天前办理。</w:t>
      </w:r>
    </w:p>
    <w:p w:rsidR="003F4E78" w:rsidRPr="004104F5" w:rsidRDefault="0037152F">
      <w:pPr>
        <w:spacing w:line="360" w:lineRule="auto"/>
        <w:ind w:firstLineChars="200" w:firstLine="422"/>
        <w:rPr>
          <w:rFonts w:asciiTheme="minorEastAsia" w:eastAsiaTheme="minorEastAsia" w:hAnsiTheme="minorEastAsia"/>
          <w:sz w:val="21"/>
          <w:szCs w:val="21"/>
        </w:rPr>
      </w:pPr>
      <w:r w:rsidRPr="004104F5">
        <w:rPr>
          <w:rFonts w:asciiTheme="minorEastAsia" w:eastAsiaTheme="minorEastAsia" w:hAnsiTheme="minorEastAsia" w:hint="eastAsia"/>
          <w:b/>
          <w:bCs/>
          <w:sz w:val="21"/>
          <w:szCs w:val="21"/>
        </w:rPr>
        <w:t>供应商参加本次政府采购活动时，在招标文件发布之日起至递交投标文件截止日前，应先登录“南京市政府采购供应商诚信档案管理系统”在线打印其“南京市政府采购供应商信用记录表暨信用承诺书”，经法定代表人签字、加盖单位公章后作为投标文件的组成部分。</w:t>
      </w:r>
    </w:p>
    <w:p w:rsidR="003F4E78" w:rsidRPr="004104F5" w:rsidRDefault="0037152F">
      <w:pPr>
        <w:spacing w:line="360" w:lineRule="auto"/>
        <w:ind w:firstLineChars="200" w:firstLine="420"/>
        <w:rPr>
          <w:rFonts w:asciiTheme="minorEastAsia" w:eastAsiaTheme="minorEastAsia" w:hAnsiTheme="minorEastAsia"/>
          <w:sz w:val="21"/>
          <w:szCs w:val="21"/>
        </w:rPr>
      </w:pPr>
      <w:r w:rsidRPr="004104F5">
        <w:rPr>
          <w:rFonts w:asciiTheme="minorEastAsia" w:eastAsiaTheme="minorEastAsia" w:hAnsiTheme="minorEastAsia" w:hint="eastAsia"/>
          <w:sz w:val="21"/>
          <w:szCs w:val="21"/>
        </w:rPr>
        <w:t xml:space="preserve">6.供应商中标后，须在办理中标通知书前向采购人免费提供叁份（一正二副）通过专用投标工具软件打印的纸质投标文件（下简称纸质投标文件）纸质投标文件（正、副本）均应加盖中标供应商公章，且装订成册（线装）。同时提供全套纸质文件的电子版。中标供应商提供的纸质文件与电子投标文件必须一致，否则以网上电子投标文件为准。 </w:t>
      </w:r>
    </w:p>
    <w:bookmarkEnd w:id="58"/>
    <w:p w:rsidR="003F4E78" w:rsidRPr="004104F5" w:rsidRDefault="0037152F">
      <w:pPr>
        <w:spacing w:line="360" w:lineRule="auto"/>
        <w:ind w:firstLineChars="200" w:firstLine="422"/>
        <w:rPr>
          <w:rFonts w:asciiTheme="minorEastAsia" w:eastAsiaTheme="minorEastAsia" w:hAnsiTheme="minorEastAsia"/>
          <w:b/>
          <w:bCs/>
          <w:sz w:val="21"/>
          <w:szCs w:val="21"/>
        </w:rPr>
      </w:pPr>
      <w:r w:rsidRPr="004104F5">
        <w:rPr>
          <w:rFonts w:asciiTheme="minorEastAsia" w:eastAsiaTheme="minorEastAsia" w:hAnsiTheme="minorEastAsia" w:hint="eastAsia"/>
          <w:b/>
          <w:bCs/>
          <w:sz w:val="21"/>
          <w:szCs w:val="21"/>
        </w:rPr>
        <w:t>7.不适用信用承诺的情形：</w:t>
      </w:r>
    </w:p>
    <w:p w:rsidR="003F4E78" w:rsidRPr="004104F5" w:rsidRDefault="0037152F">
      <w:pPr>
        <w:spacing w:line="360" w:lineRule="auto"/>
        <w:ind w:firstLineChars="200" w:firstLine="422"/>
        <w:rPr>
          <w:rFonts w:asciiTheme="minorEastAsia" w:eastAsiaTheme="minorEastAsia" w:hAnsiTheme="minorEastAsia"/>
          <w:b/>
          <w:bCs/>
          <w:sz w:val="21"/>
          <w:szCs w:val="21"/>
        </w:rPr>
      </w:pPr>
      <w:r w:rsidRPr="004104F5">
        <w:rPr>
          <w:rFonts w:asciiTheme="minorEastAsia" w:eastAsiaTheme="minorEastAsia" w:hAnsiTheme="minorEastAsia" w:hint="eastAsia"/>
          <w:b/>
          <w:bCs/>
          <w:sz w:val="21"/>
          <w:szCs w:val="21"/>
        </w:rPr>
        <w:t>（1）供应商被列入严重失信主体名单；</w:t>
      </w:r>
    </w:p>
    <w:p w:rsidR="003F4E78" w:rsidRPr="004104F5" w:rsidRDefault="0037152F">
      <w:pPr>
        <w:spacing w:line="360" w:lineRule="auto"/>
        <w:ind w:firstLineChars="200" w:firstLine="422"/>
        <w:rPr>
          <w:rFonts w:asciiTheme="minorEastAsia" w:eastAsiaTheme="minorEastAsia" w:hAnsiTheme="minorEastAsia"/>
          <w:b/>
          <w:bCs/>
          <w:sz w:val="21"/>
          <w:szCs w:val="21"/>
        </w:rPr>
      </w:pPr>
      <w:r w:rsidRPr="004104F5">
        <w:rPr>
          <w:rFonts w:asciiTheme="minorEastAsia" w:eastAsiaTheme="minorEastAsia" w:hAnsiTheme="minorEastAsia" w:hint="eastAsia"/>
          <w:b/>
          <w:bCs/>
          <w:sz w:val="21"/>
          <w:szCs w:val="21"/>
        </w:rPr>
        <w:t>（2）被相关监管部门作出行政处罚且尚在处罚有效期内；</w:t>
      </w:r>
    </w:p>
    <w:p w:rsidR="003F4E78" w:rsidRPr="004104F5" w:rsidRDefault="0037152F">
      <w:pPr>
        <w:spacing w:line="360" w:lineRule="auto"/>
        <w:ind w:firstLineChars="200" w:firstLine="422"/>
        <w:rPr>
          <w:rFonts w:asciiTheme="minorEastAsia" w:eastAsiaTheme="minorEastAsia" w:hAnsiTheme="minorEastAsia"/>
          <w:b/>
          <w:bCs/>
          <w:sz w:val="21"/>
          <w:szCs w:val="21"/>
        </w:rPr>
      </w:pPr>
      <w:r w:rsidRPr="004104F5">
        <w:rPr>
          <w:rFonts w:asciiTheme="minorEastAsia" w:eastAsiaTheme="minorEastAsia" w:hAnsiTheme="minorEastAsia" w:hint="eastAsia"/>
          <w:b/>
          <w:bCs/>
          <w:sz w:val="21"/>
          <w:szCs w:val="21"/>
        </w:rPr>
        <w:t>（3）其他法律、行政法规规定的不适用信用承诺的情形。</w:t>
      </w:r>
    </w:p>
    <w:p w:rsidR="003F4E78" w:rsidRPr="004104F5" w:rsidRDefault="0037152F">
      <w:pPr>
        <w:spacing w:line="360" w:lineRule="auto"/>
        <w:ind w:rightChars="-72" w:right="-173"/>
        <w:rPr>
          <w:rFonts w:asciiTheme="minorEastAsia" w:eastAsiaTheme="minorEastAsia" w:hAnsiTheme="minorEastAsia" w:cs="Times New Roman"/>
          <w:b/>
          <w:bCs/>
          <w:spacing w:val="8"/>
          <w:sz w:val="21"/>
          <w:szCs w:val="21"/>
        </w:rPr>
      </w:pPr>
      <w:bookmarkStart w:id="59" w:name="_Toc96264992"/>
      <w:bookmarkEnd w:id="14"/>
      <w:r w:rsidRPr="004104F5">
        <w:rPr>
          <w:rFonts w:asciiTheme="minorEastAsia" w:eastAsiaTheme="minorEastAsia" w:hAnsiTheme="minorEastAsia" w:hint="eastAsia"/>
          <w:b/>
          <w:bCs/>
          <w:spacing w:val="8"/>
          <w:sz w:val="21"/>
          <w:szCs w:val="21"/>
        </w:rPr>
        <w:t>七、对本次采购提出询问，请按以下方式联系</w:t>
      </w:r>
      <w:bookmarkEnd w:id="59"/>
    </w:p>
    <w:p w:rsidR="003F4E78" w:rsidRPr="004104F5" w:rsidRDefault="0037152F">
      <w:pPr>
        <w:shd w:val="clear" w:color="auto" w:fill="FFFFFF"/>
        <w:spacing w:line="360" w:lineRule="auto"/>
        <w:rPr>
          <w:rFonts w:asciiTheme="minorEastAsia" w:eastAsiaTheme="minorEastAsia" w:hAnsiTheme="minorEastAsia" w:cs="Times New Roman"/>
          <w:sz w:val="21"/>
          <w:szCs w:val="21"/>
        </w:rPr>
      </w:pPr>
      <w:r w:rsidRPr="004104F5">
        <w:rPr>
          <w:rFonts w:asciiTheme="minorEastAsia" w:eastAsiaTheme="minorEastAsia" w:hAnsiTheme="minorEastAsia"/>
          <w:sz w:val="21"/>
          <w:szCs w:val="21"/>
        </w:rPr>
        <w:lastRenderedPageBreak/>
        <w:t xml:space="preserve">1. </w:t>
      </w:r>
      <w:r w:rsidRPr="004104F5">
        <w:rPr>
          <w:rFonts w:asciiTheme="minorEastAsia" w:eastAsiaTheme="minorEastAsia" w:hAnsiTheme="minorEastAsia" w:hint="eastAsia"/>
          <w:sz w:val="21"/>
          <w:szCs w:val="21"/>
        </w:rPr>
        <w:t>采购人信息</w:t>
      </w:r>
    </w:p>
    <w:p w:rsidR="003F4E78" w:rsidRPr="004104F5" w:rsidRDefault="0037152F">
      <w:pPr>
        <w:shd w:val="clear" w:color="auto" w:fill="FFFFFF"/>
        <w:spacing w:line="360" w:lineRule="auto"/>
        <w:ind w:firstLineChars="200" w:firstLine="420"/>
        <w:rPr>
          <w:rFonts w:asciiTheme="minorEastAsia" w:eastAsiaTheme="minorEastAsia" w:hAnsiTheme="minorEastAsia" w:cs="Times New Roman"/>
          <w:sz w:val="21"/>
          <w:szCs w:val="21"/>
        </w:rPr>
      </w:pPr>
      <w:r w:rsidRPr="004104F5">
        <w:rPr>
          <w:rFonts w:asciiTheme="minorEastAsia" w:eastAsiaTheme="minorEastAsia" w:hAnsiTheme="minorEastAsia" w:hint="eastAsia"/>
          <w:sz w:val="21"/>
          <w:szCs w:val="21"/>
        </w:rPr>
        <w:t>名称：南京市江宁区人民政府汤山街道办事处</w:t>
      </w:r>
    </w:p>
    <w:p w:rsidR="003F4E78" w:rsidRPr="004104F5" w:rsidRDefault="0037152F">
      <w:pPr>
        <w:shd w:val="clear" w:color="auto" w:fill="FFFFFF"/>
        <w:spacing w:line="360" w:lineRule="auto"/>
        <w:ind w:firstLineChars="200" w:firstLine="420"/>
        <w:rPr>
          <w:rFonts w:asciiTheme="minorEastAsia" w:eastAsiaTheme="minorEastAsia" w:hAnsiTheme="minorEastAsia"/>
          <w:sz w:val="21"/>
          <w:szCs w:val="21"/>
        </w:rPr>
      </w:pPr>
      <w:r w:rsidRPr="004104F5">
        <w:rPr>
          <w:rFonts w:asciiTheme="minorEastAsia" w:eastAsiaTheme="minorEastAsia" w:hAnsiTheme="minorEastAsia" w:hint="eastAsia"/>
          <w:sz w:val="21"/>
          <w:szCs w:val="21"/>
        </w:rPr>
        <w:t>地址：</w:t>
      </w:r>
      <w:r w:rsidRPr="004104F5">
        <w:rPr>
          <w:rFonts w:asciiTheme="minorEastAsia" w:eastAsiaTheme="minorEastAsia" w:hAnsiTheme="minorEastAsia" w:hint="eastAsia"/>
          <w:color w:val="000000"/>
          <w:sz w:val="21"/>
          <w:szCs w:val="21"/>
          <w:lang w:val="zh-CN"/>
        </w:rPr>
        <w:t>南京市江宁区汤山街道汤泉西路18号</w:t>
      </w:r>
    </w:p>
    <w:p w:rsidR="003F4E78" w:rsidRPr="004104F5" w:rsidRDefault="0037152F">
      <w:pPr>
        <w:shd w:val="clear" w:color="auto" w:fill="FFFFFF"/>
        <w:spacing w:line="360" w:lineRule="auto"/>
        <w:ind w:firstLineChars="200" w:firstLine="420"/>
        <w:rPr>
          <w:rFonts w:asciiTheme="minorEastAsia" w:eastAsiaTheme="minorEastAsia" w:hAnsiTheme="minorEastAsia"/>
          <w:sz w:val="21"/>
          <w:szCs w:val="21"/>
        </w:rPr>
      </w:pPr>
      <w:r w:rsidRPr="004104F5">
        <w:rPr>
          <w:rFonts w:asciiTheme="minorEastAsia" w:eastAsiaTheme="minorEastAsia" w:hAnsiTheme="minorEastAsia" w:hint="eastAsia"/>
          <w:sz w:val="21"/>
          <w:szCs w:val="21"/>
        </w:rPr>
        <w:t>联系人：夏工</w:t>
      </w:r>
    </w:p>
    <w:p w:rsidR="003F4E78" w:rsidRPr="004104F5" w:rsidRDefault="0037152F">
      <w:pPr>
        <w:shd w:val="clear" w:color="auto" w:fill="FFFFFF"/>
        <w:spacing w:line="360" w:lineRule="auto"/>
        <w:ind w:firstLineChars="200" w:firstLine="420"/>
        <w:rPr>
          <w:rFonts w:asciiTheme="minorEastAsia" w:eastAsiaTheme="minorEastAsia" w:hAnsiTheme="minorEastAsia"/>
          <w:sz w:val="21"/>
          <w:szCs w:val="21"/>
        </w:rPr>
      </w:pPr>
      <w:r w:rsidRPr="004104F5">
        <w:rPr>
          <w:rFonts w:asciiTheme="minorEastAsia" w:eastAsiaTheme="minorEastAsia" w:hAnsiTheme="minorEastAsia" w:hint="eastAsia"/>
          <w:sz w:val="21"/>
          <w:szCs w:val="21"/>
        </w:rPr>
        <w:t>联系方式：/</w:t>
      </w:r>
    </w:p>
    <w:p w:rsidR="003F4E78" w:rsidRPr="004104F5" w:rsidRDefault="0037152F">
      <w:pPr>
        <w:shd w:val="clear" w:color="auto" w:fill="FFFFFF"/>
        <w:spacing w:line="360" w:lineRule="auto"/>
        <w:rPr>
          <w:rFonts w:asciiTheme="minorEastAsia" w:eastAsiaTheme="minorEastAsia" w:hAnsiTheme="minorEastAsia" w:cs="Times New Roman"/>
          <w:sz w:val="21"/>
          <w:szCs w:val="21"/>
        </w:rPr>
      </w:pPr>
      <w:r w:rsidRPr="004104F5">
        <w:rPr>
          <w:rFonts w:asciiTheme="minorEastAsia" w:eastAsiaTheme="minorEastAsia" w:hAnsiTheme="minorEastAsia"/>
          <w:sz w:val="21"/>
          <w:szCs w:val="21"/>
        </w:rPr>
        <w:t xml:space="preserve">2. </w:t>
      </w:r>
      <w:r w:rsidRPr="004104F5">
        <w:rPr>
          <w:rFonts w:asciiTheme="minorEastAsia" w:eastAsiaTheme="minorEastAsia" w:hAnsiTheme="minorEastAsia" w:hint="eastAsia"/>
          <w:sz w:val="21"/>
          <w:szCs w:val="21"/>
        </w:rPr>
        <w:t>采购代理机构信息</w:t>
      </w:r>
    </w:p>
    <w:p w:rsidR="003F4E78" w:rsidRPr="004104F5" w:rsidRDefault="0037152F">
      <w:pPr>
        <w:shd w:val="clear" w:color="auto" w:fill="FFFFFF"/>
        <w:spacing w:line="360" w:lineRule="auto"/>
        <w:ind w:firstLineChars="200" w:firstLine="420"/>
        <w:rPr>
          <w:rFonts w:asciiTheme="minorEastAsia" w:eastAsiaTheme="minorEastAsia" w:hAnsiTheme="minorEastAsia"/>
          <w:sz w:val="21"/>
          <w:szCs w:val="21"/>
        </w:rPr>
      </w:pPr>
      <w:r w:rsidRPr="004104F5">
        <w:rPr>
          <w:rFonts w:asciiTheme="minorEastAsia" w:eastAsiaTheme="minorEastAsia" w:hAnsiTheme="minorEastAsia" w:hint="eastAsia"/>
          <w:sz w:val="21"/>
          <w:szCs w:val="21"/>
        </w:rPr>
        <w:t>名称：江苏中衡工程顾问有限公司</w:t>
      </w:r>
    </w:p>
    <w:p w:rsidR="003F4E78" w:rsidRPr="004104F5" w:rsidRDefault="0037152F">
      <w:pPr>
        <w:shd w:val="clear" w:color="auto" w:fill="FFFFFF"/>
        <w:spacing w:line="360" w:lineRule="auto"/>
        <w:ind w:firstLineChars="200" w:firstLine="420"/>
        <w:rPr>
          <w:rFonts w:asciiTheme="minorEastAsia" w:eastAsiaTheme="minorEastAsia" w:hAnsiTheme="minorEastAsia"/>
          <w:sz w:val="21"/>
          <w:szCs w:val="21"/>
        </w:rPr>
      </w:pPr>
      <w:r w:rsidRPr="004104F5">
        <w:rPr>
          <w:rFonts w:asciiTheme="minorEastAsia" w:eastAsiaTheme="minorEastAsia" w:hAnsiTheme="minorEastAsia" w:hint="eastAsia"/>
          <w:sz w:val="21"/>
          <w:szCs w:val="21"/>
        </w:rPr>
        <w:t>地　址：江苏省南京市建邺区奥体大街68号国际总部研发园4B栋19楼</w:t>
      </w:r>
    </w:p>
    <w:p w:rsidR="003F4E78" w:rsidRPr="004104F5" w:rsidRDefault="0037152F">
      <w:pPr>
        <w:shd w:val="clear" w:color="auto" w:fill="FFFFFF"/>
        <w:spacing w:line="360" w:lineRule="auto"/>
        <w:ind w:firstLineChars="200" w:firstLine="420"/>
        <w:rPr>
          <w:rFonts w:asciiTheme="minorEastAsia" w:eastAsiaTheme="minorEastAsia" w:hAnsiTheme="minorEastAsia"/>
          <w:sz w:val="21"/>
          <w:szCs w:val="21"/>
        </w:rPr>
      </w:pPr>
      <w:r w:rsidRPr="004104F5">
        <w:rPr>
          <w:rFonts w:asciiTheme="minorEastAsia" w:eastAsiaTheme="minorEastAsia" w:hAnsiTheme="minorEastAsia" w:hint="eastAsia"/>
          <w:sz w:val="21"/>
          <w:szCs w:val="21"/>
        </w:rPr>
        <w:t>联系人：</w:t>
      </w:r>
      <w:r w:rsidRPr="004104F5">
        <w:rPr>
          <w:rFonts w:asciiTheme="minorEastAsia" w:eastAsiaTheme="minorEastAsia" w:hAnsiTheme="minorEastAsia" w:hint="eastAsia"/>
          <w:color w:val="000000" w:themeColor="text1"/>
          <w:sz w:val="21"/>
          <w:szCs w:val="21"/>
          <w:lang w:val="zh-CN"/>
        </w:rPr>
        <w:t>戚工</w:t>
      </w:r>
    </w:p>
    <w:p w:rsidR="003F4E78" w:rsidRPr="004104F5" w:rsidRDefault="0037152F">
      <w:pPr>
        <w:shd w:val="clear" w:color="auto" w:fill="FFFFFF"/>
        <w:spacing w:line="360" w:lineRule="auto"/>
        <w:ind w:firstLineChars="200" w:firstLine="420"/>
        <w:rPr>
          <w:rFonts w:asciiTheme="minorEastAsia" w:eastAsiaTheme="minorEastAsia" w:hAnsiTheme="minorEastAsia"/>
          <w:sz w:val="21"/>
          <w:szCs w:val="21"/>
        </w:rPr>
      </w:pPr>
      <w:r w:rsidRPr="004104F5">
        <w:rPr>
          <w:rFonts w:asciiTheme="minorEastAsia" w:eastAsiaTheme="minorEastAsia" w:hAnsiTheme="minorEastAsia" w:hint="eastAsia"/>
          <w:sz w:val="21"/>
          <w:szCs w:val="21"/>
        </w:rPr>
        <w:t>联系方式：18061249560</w:t>
      </w:r>
    </w:p>
    <w:p w:rsidR="003F4E78" w:rsidRPr="004104F5" w:rsidRDefault="0037152F">
      <w:pPr>
        <w:shd w:val="clear" w:color="auto" w:fill="FFFFFF"/>
        <w:spacing w:line="360" w:lineRule="auto"/>
        <w:rPr>
          <w:rFonts w:asciiTheme="minorEastAsia" w:eastAsiaTheme="minorEastAsia" w:hAnsiTheme="minorEastAsia" w:cs="Times New Roman"/>
          <w:sz w:val="21"/>
          <w:szCs w:val="21"/>
        </w:rPr>
      </w:pPr>
      <w:r w:rsidRPr="004104F5">
        <w:rPr>
          <w:rFonts w:asciiTheme="minorEastAsia" w:eastAsiaTheme="minorEastAsia" w:hAnsiTheme="minorEastAsia"/>
          <w:sz w:val="21"/>
          <w:szCs w:val="21"/>
        </w:rPr>
        <w:t xml:space="preserve">3. </w:t>
      </w:r>
      <w:r w:rsidRPr="004104F5">
        <w:rPr>
          <w:rFonts w:asciiTheme="minorEastAsia" w:eastAsiaTheme="minorEastAsia" w:hAnsiTheme="minorEastAsia" w:hint="eastAsia"/>
          <w:sz w:val="21"/>
          <w:szCs w:val="21"/>
        </w:rPr>
        <w:t>项目联系方式</w:t>
      </w:r>
    </w:p>
    <w:p w:rsidR="003F4E78" w:rsidRPr="004104F5" w:rsidRDefault="0037152F">
      <w:pPr>
        <w:shd w:val="clear" w:color="auto" w:fill="FFFFFF"/>
        <w:spacing w:line="360" w:lineRule="auto"/>
        <w:ind w:firstLineChars="200" w:firstLine="420"/>
        <w:rPr>
          <w:rFonts w:asciiTheme="minorEastAsia" w:eastAsiaTheme="minorEastAsia" w:hAnsiTheme="minorEastAsia"/>
          <w:sz w:val="21"/>
          <w:szCs w:val="21"/>
        </w:rPr>
      </w:pPr>
      <w:r w:rsidRPr="004104F5">
        <w:rPr>
          <w:rFonts w:asciiTheme="minorEastAsia" w:eastAsiaTheme="minorEastAsia" w:hAnsiTheme="minorEastAsia" w:hint="eastAsia"/>
          <w:sz w:val="21"/>
          <w:szCs w:val="21"/>
        </w:rPr>
        <w:t>项目联系人：</w:t>
      </w:r>
      <w:r w:rsidRPr="004104F5">
        <w:rPr>
          <w:rFonts w:asciiTheme="minorEastAsia" w:eastAsiaTheme="minorEastAsia" w:hAnsiTheme="minorEastAsia" w:hint="eastAsia"/>
          <w:color w:val="000000" w:themeColor="text1"/>
          <w:sz w:val="21"/>
          <w:szCs w:val="21"/>
          <w:lang w:val="zh-CN"/>
        </w:rPr>
        <w:t>戚工</w:t>
      </w:r>
    </w:p>
    <w:p w:rsidR="003F4E78" w:rsidRPr="004104F5" w:rsidRDefault="0037152F">
      <w:pPr>
        <w:shd w:val="clear" w:color="auto" w:fill="FFFFFF"/>
        <w:spacing w:line="360" w:lineRule="auto"/>
        <w:ind w:firstLineChars="200" w:firstLine="420"/>
        <w:rPr>
          <w:b/>
          <w:bCs/>
        </w:rPr>
      </w:pPr>
      <w:r w:rsidRPr="004104F5">
        <w:rPr>
          <w:rFonts w:asciiTheme="minorEastAsia" w:eastAsiaTheme="minorEastAsia" w:hAnsiTheme="minorEastAsia" w:hint="eastAsia"/>
          <w:sz w:val="21"/>
          <w:szCs w:val="21"/>
        </w:rPr>
        <w:t>电　话：</w:t>
      </w:r>
      <w:bookmarkStart w:id="60" w:name="_Toc3479"/>
      <w:r w:rsidRPr="004104F5">
        <w:rPr>
          <w:rFonts w:asciiTheme="minorEastAsia" w:eastAsiaTheme="minorEastAsia" w:hAnsiTheme="minorEastAsia" w:hint="eastAsia"/>
          <w:sz w:val="21"/>
          <w:szCs w:val="21"/>
        </w:rPr>
        <w:t>18061249560</w:t>
      </w:r>
      <w:r w:rsidRPr="004104F5">
        <w:rPr>
          <w:rFonts w:hint="eastAsia"/>
          <w:b/>
          <w:bCs/>
        </w:rPr>
        <w:br w:type="page"/>
      </w:r>
    </w:p>
    <w:p w:rsidR="003F4E78" w:rsidRPr="004104F5" w:rsidRDefault="0037152F">
      <w:pPr>
        <w:pStyle w:val="1"/>
        <w:spacing w:line="360" w:lineRule="auto"/>
        <w:jc w:val="center"/>
        <w:rPr>
          <w:b/>
          <w:bCs/>
          <w:lang w:eastAsia="zh-CN"/>
        </w:rPr>
      </w:pPr>
      <w:r w:rsidRPr="004104F5">
        <w:rPr>
          <w:rFonts w:hint="eastAsia"/>
          <w:b/>
          <w:bCs/>
          <w:lang w:eastAsia="zh-CN"/>
        </w:rPr>
        <w:lastRenderedPageBreak/>
        <w:t>第二章</w:t>
      </w:r>
      <w:r w:rsidRPr="004104F5">
        <w:rPr>
          <w:b/>
          <w:bCs/>
          <w:lang w:eastAsia="zh-CN"/>
        </w:rPr>
        <w:t xml:space="preserve"> </w:t>
      </w:r>
      <w:r w:rsidRPr="004104F5">
        <w:rPr>
          <w:rFonts w:hint="eastAsia"/>
          <w:b/>
          <w:bCs/>
          <w:lang w:eastAsia="zh-CN"/>
        </w:rPr>
        <w:t>竞争性磋商须知</w:t>
      </w:r>
      <w:bookmarkEnd w:id="60"/>
    </w:p>
    <w:p w:rsidR="003F4E78" w:rsidRPr="004104F5" w:rsidRDefault="0037152F">
      <w:pPr>
        <w:shd w:val="clear" w:color="auto" w:fill="FFFFFF"/>
        <w:spacing w:line="360" w:lineRule="auto"/>
        <w:jc w:val="center"/>
        <w:outlineLvl w:val="1"/>
        <w:rPr>
          <w:rFonts w:asciiTheme="minorEastAsia" w:eastAsiaTheme="minorEastAsia" w:hAnsiTheme="minorEastAsia"/>
          <w:b/>
          <w:bCs/>
          <w:spacing w:val="8"/>
          <w:sz w:val="21"/>
          <w:szCs w:val="21"/>
        </w:rPr>
      </w:pPr>
      <w:bookmarkStart w:id="61" w:name="_Toc21378"/>
      <w:bookmarkStart w:id="62" w:name="_Toc96264994"/>
      <w:bookmarkStart w:id="63" w:name="_Toc6704"/>
      <w:r w:rsidRPr="004104F5">
        <w:rPr>
          <w:rFonts w:asciiTheme="minorEastAsia" w:eastAsiaTheme="minorEastAsia" w:hAnsiTheme="minorEastAsia" w:hint="eastAsia"/>
          <w:b/>
          <w:bCs/>
          <w:spacing w:val="8"/>
          <w:sz w:val="21"/>
          <w:szCs w:val="21"/>
        </w:rPr>
        <w:t>供应商须知前附表</w:t>
      </w:r>
      <w:bookmarkEnd w:id="61"/>
      <w:bookmarkEnd w:id="62"/>
      <w:bookmarkEnd w:id="63"/>
    </w:p>
    <w:p w:rsidR="003F4E78" w:rsidRPr="004104F5" w:rsidRDefault="0037152F">
      <w:pPr>
        <w:adjustRightInd w:val="0"/>
        <w:spacing w:line="360" w:lineRule="auto"/>
        <w:ind w:firstLine="420"/>
        <w:jc w:val="both"/>
        <w:rPr>
          <w:rFonts w:asciiTheme="minorEastAsia" w:eastAsiaTheme="minorEastAsia" w:hAnsiTheme="minorEastAsia"/>
          <w:kern w:val="2"/>
          <w:sz w:val="21"/>
          <w:szCs w:val="21"/>
          <w:lang w:val="zh-CN"/>
        </w:rPr>
      </w:pPr>
      <w:r w:rsidRPr="004104F5">
        <w:rPr>
          <w:rFonts w:asciiTheme="minorEastAsia" w:eastAsiaTheme="minorEastAsia" w:hAnsiTheme="minorEastAsia" w:hint="eastAsia"/>
          <w:kern w:val="2"/>
          <w:sz w:val="21"/>
          <w:szCs w:val="21"/>
          <w:u w:val="single"/>
          <w:lang w:val="zh-CN"/>
        </w:rPr>
        <w:t>江苏中衡工程顾问有限公司</w:t>
      </w:r>
      <w:r w:rsidRPr="004104F5">
        <w:rPr>
          <w:rFonts w:asciiTheme="minorEastAsia" w:eastAsiaTheme="minorEastAsia" w:hAnsiTheme="minorEastAsia" w:hint="eastAsia"/>
          <w:kern w:val="2"/>
          <w:sz w:val="21"/>
          <w:szCs w:val="21"/>
          <w:lang w:val="zh-CN"/>
        </w:rPr>
        <w:t>（以下简称“采购代理机构”）受</w:t>
      </w:r>
      <w:r w:rsidRPr="004104F5">
        <w:rPr>
          <w:rFonts w:asciiTheme="minorEastAsia" w:eastAsiaTheme="minorEastAsia" w:hAnsiTheme="minorEastAsia" w:hint="eastAsia"/>
          <w:kern w:val="2"/>
          <w:sz w:val="21"/>
          <w:szCs w:val="21"/>
          <w:u w:val="single"/>
          <w:lang w:val="zh-CN"/>
        </w:rPr>
        <w:t>南京市江宁区人民政府汤山街道办事处</w:t>
      </w:r>
      <w:r w:rsidRPr="004104F5">
        <w:rPr>
          <w:rFonts w:asciiTheme="minorEastAsia" w:eastAsiaTheme="minorEastAsia" w:hAnsiTheme="minorEastAsia" w:hint="eastAsia"/>
          <w:kern w:val="2"/>
          <w:sz w:val="21"/>
          <w:szCs w:val="21"/>
          <w:lang w:val="zh-CN"/>
        </w:rPr>
        <w:t>（采购单位名称，以下简称“采购人”）委托，就“</w:t>
      </w:r>
      <w:r w:rsidRPr="004104F5">
        <w:rPr>
          <w:rFonts w:asciiTheme="minorEastAsia" w:eastAsiaTheme="minorEastAsia" w:hAnsiTheme="minorEastAsia" w:hint="eastAsia"/>
          <w:kern w:val="2"/>
          <w:sz w:val="21"/>
          <w:szCs w:val="21"/>
          <w:u w:val="single"/>
          <w:lang w:val="zh-CN"/>
        </w:rPr>
        <w:t>谭寺路提升泵站污水预处理</w:t>
      </w:r>
      <w:r w:rsidRPr="004104F5">
        <w:rPr>
          <w:rFonts w:asciiTheme="minorEastAsia" w:eastAsiaTheme="minorEastAsia" w:hAnsiTheme="minorEastAsia" w:hint="eastAsia"/>
          <w:kern w:val="2"/>
          <w:sz w:val="21"/>
          <w:szCs w:val="21"/>
          <w:lang w:val="zh-CN"/>
        </w:rPr>
        <w:t>”采用竞争性磋商方式采购，兹邀请符合资格条件的供应商提交响应文件和磋商。</w:t>
      </w:r>
    </w:p>
    <w:tbl>
      <w:tblPr>
        <w:tblW w:w="902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35"/>
        <w:gridCol w:w="2094"/>
        <w:gridCol w:w="5998"/>
      </w:tblGrid>
      <w:tr w:rsidR="003F4E78" w:rsidRPr="004104F5">
        <w:trPr>
          <w:trHeight w:val="567"/>
          <w:tblHeader/>
          <w:jc w:val="center"/>
        </w:trPr>
        <w:tc>
          <w:tcPr>
            <w:tcW w:w="935" w:type="dxa"/>
            <w:vAlign w:val="center"/>
          </w:tcPr>
          <w:p w:rsidR="003F4E78" w:rsidRPr="004104F5" w:rsidRDefault="0037152F">
            <w:pPr>
              <w:spacing w:line="360" w:lineRule="auto"/>
              <w:jc w:val="center"/>
              <w:rPr>
                <w:rFonts w:asciiTheme="minorEastAsia" w:eastAsiaTheme="minorEastAsia" w:hAnsiTheme="minorEastAsia"/>
                <w:kern w:val="2"/>
                <w:sz w:val="21"/>
                <w:szCs w:val="21"/>
                <w:lang w:val="zh-CN"/>
              </w:rPr>
            </w:pPr>
            <w:r w:rsidRPr="004104F5">
              <w:rPr>
                <w:rFonts w:asciiTheme="minorEastAsia" w:eastAsiaTheme="minorEastAsia" w:hAnsiTheme="minorEastAsia" w:hint="eastAsia"/>
                <w:kern w:val="2"/>
                <w:sz w:val="21"/>
                <w:szCs w:val="21"/>
                <w:lang w:val="zh-CN"/>
              </w:rPr>
              <w:t>序号</w:t>
            </w:r>
          </w:p>
        </w:tc>
        <w:tc>
          <w:tcPr>
            <w:tcW w:w="2094" w:type="dxa"/>
            <w:vAlign w:val="center"/>
          </w:tcPr>
          <w:p w:rsidR="003F4E78" w:rsidRPr="004104F5" w:rsidRDefault="0037152F">
            <w:pPr>
              <w:spacing w:line="360" w:lineRule="auto"/>
              <w:jc w:val="center"/>
              <w:rPr>
                <w:rFonts w:asciiTheme="minorEastAsia" w:eastAsiaTheme="minorEastAsia" w:hAnsiTheme="minorEastAsia"/>
                <w:kern w:val="2"/>
                <w:sz w:val="21"/>
                <w:szCs w:val="21"/>
                <w:lang w:val="zh-CN"/>
              </w:rPr>
            </w:pPr>
            <w:r w:rsidRPr="004104F5">
              <w:rPr>
                <w:rFonts w:asciiTheme="minorEastAsia" w:eastAsiaTheme="minorEastAsia" w:hAnsiTheme="minorEastAsia" w:hint="eastAsia"/>
                <w:kern w:val="2"/>
                <w:sz w:val="21"/>
                <w:szCs w:val="21"/>
                <w:lang w:val="zh-CN"/>
              </w:rPr>
              <w:t>项目</w:t>
            </w:r>
          </w:p>
        </w:tc>
        <w:tc>
          <w:tcPr>
            <w:tcW w:w="5998" w:type="dxa"/>
            <w:vAlign w:val="center"/>
          </w:tcPr>
          <w:p w:rsidR="003F4E78" w:rsidRPr="004104F5" w:rsidRDefault="0037152F">
            <w:pPr>
              <w:spacing w:line="360" w:lineRule="auto"/>
              <w:jc w:val="center"/>
              <w:rPr>
                <w:rFonts w:asciiTheme="minorEastAsia" w:eastAsiaTheme="minorEastAsia" w:hAnsiTheme="minorEastAsia"/>
                <w:kern w:val="2"/>
                <w:sz w:val="21"/>
                <w:szCs w:val="21"/>
                <w:lang w:val="zh-CN"/>
              </w:rPr>
            </w:pPr>
            <w:r w:rsidRPr="004104F5">
              <w:rPr>
                <w:rFonts w:asciiTheme="minorEastAsia" w:eastAsiaTheme="minorEastAsia" w:hAnsiTheme="minorEastAsia" w:hint="eastAsia"/>
                <w:kern w:val="2"/>
                <w:sz w:val="21"/>
                <w:szCs w:val="21"/>
                <w:lang w:val="zh-CN"/>
              </w:rPr>
              <w:t>具体内容</w:t>
            </w:r>
          </w:p>
        </w:tc>
      </w:tr>
      <w:tr w:rsidR="003F4E78" w:rsidRPr="004104F5">
        <w:trPr>
          <w:trHeight w:val="567"/>
          <w:tblHeader/>
          <w:jc w:val="center"/>
        </w:trPr>
        <w:tc>
          <w:tcPr>
            <w:tcW w:w="935" w:type="dxa"/>
            <w:vAlign w:val="center"/>
          </w:tcPr>
          <w:p w:rsidR="003F4E78" w:rsidRPr="004104F5" w:rsidRDefault="0037152F">
            <w:pPr>
              <w:spacing w:line="360" w:lineRule="auto"/>
              <w:jc w:val="center"/>
              <w:rPr>
                <w:rFonts w:asciiTheme="minorEastAsia" w:eastAsiaTheme="minorEastAsia" w:hAnsiTheme="minorEastAsia"/>
                <w:kern w:val="2"/>
                <w:sz w:val="21"/>
                <w:szCs w:val="21"/>
                <w:lang w:val="zh-CN"/>
              </w:rPr>
            </w:pPr>
            <w:r w:rsidRPr="004104F5">
              <w:rPr>
                <w:rFonts w:asciiTheme="minorEastAsia" w:eastAsiaTheme="minorEastAsia" w:hAnsiTheme="minorEastAsia" w:hint="eastAsia"/>
                <w:kern w:val="2"/>
                <w:sz w:val="21"/>
                <w:szCs w:val="21"/>
                <w:lang w:val="zh-CN"/>
              </w:rPr>
              <w:t>1</w:t>
            </w:r>
          </w:p>
        </w:tc>
        <w:tc>
          <w:tcPr>
            <w:tcW w:w="2094" w:type="dxa"/>
            <w:vAlign w:val="center"/>
          </w:tcPr>
          <w:p w:rsidR="003F4E78" w:rsidRPr="004104F5" w:rsidRDefault="0037152F">
            <w:pPr>
              <w:spacing w:line="360" w:lineRule="auto"/>
              <w:jc w:val="center"/>
              <w:rPr>
                <w:rFonts w:asciiTheme="minorEastAsia" w:eastAsiaTheme="minorEastAsia" w:hAnsiTheme="minorEastAsia"/>
                <w:kern w:val="2"/>
                <w:sz w:val="21"/>
                <w:szCs w:val="21"/>
                <w:lang w:val="zh-CN"/>
              </w:rPr>
            </w:pPr>
            <w:r w:rsidRPr="004104F5">
              <w:rPr>
                <w:rFonts w:asciiTheme="minorEastAsia" w:eastAsiaTheme="minorEastAsia" w:hAnsiTheme="minorEastAsia" w:hint="eastAsia"/>
                <w:kern w:val="2"/>
                <w:sz w:val="21"/>
                <w:szCs w:val="21"/>
                <w:lang w:val="zh-CN"/>
              </w:rPr>
              <w:t>项目名称</w:t>
            </w:r>
          </w:p>
        </w:tc>
        <w:tc>
          <w:tcPr>
            <w:tcW w:w="5998" w:type="dxa"/>
            <w:vAlign w:val="center"/>
          </w:tcPr>
          <w:p w:rsidR="003F4E78" w:rsidRPr="004104F5" w:rsidRDefault="0037152F">
            <w:pPr>
              <w:spacing w:line="360" w:lineRule="auto"/>
              <w:jc w:val="both"/>
              <w:rPr>
                <w:rFonts w:asciiTheme="minorEastAsia" w:eastAsiaTheme="minorEastAsia" w:hAnsiTheme="minorEastAsia"/>
                <w:kern w:val="2"/>
                <w:sz w:val="21"/>
                <w:szCs w:val="21"/>
                <w:lang w:val="zh-CN"/>
              </w:rPr>
            </w:pPr>
            <w:r w:rsidRPr="004104F5">
              <w:rPr>
                <w:rFonts w:asciiTheme="minorEastAsia" w:eastAsiaTheme="minorEastAsia" w:hAnsiTheme="minorEastAsia" w:hint="eastAsia"/>
                <w:kern w:val="2"/>
                <w:sz w:val="21"/>
                <w:szCs w:val="21"/>
                <w:lang w:val="zh-CN"/>
              </w:rPr>
              <w:t>谭寺路提升泵站污水预处理</w:t>
            </w:r>
          </w:p>
        </w:tc>
      </w:tr>
      <w:tr w:rsidR="003F4E78" w:rsidRPr="004104F5">
        <w:trPr>
          <w:trHeight w:val="567"/>
          <w:tblHeader/>
          <w:jc w:val="center"/>
        </w:trPr>
        <w:tc>
          <w:tcPr>
            <w:tcW w:w="935" w:type="dxa"/>
            <w:vAlign w:val="center"/>
          </w:tcPr>
          <w:p w:rsidR="003F4E78" w:rsidRPr="004104F5" w:rsidRDefault="0037152F">
            <w:pPr>
              <w:spacing w:line="360" w:lineRule="auto"/>
              <w:jc w:val="center"/>
              <w:rPr>
                <w:rFonts w:asciiTheme="minorEastAsia" w:eastAsiaTheme="minorEastAsia" w:hAnsiTheme="minorEastAsia"/>
                <w:kern w:val="2"/>
                <w:sz w:val="21"/>
                <w:szCs w:val="21"/>
                <w:lang w:val="zh-CN"/>
              </w:rPr>
            </w:pPr>
            <w:r w:rsidRPr="004104F5">
              <w:rPr>
                <w:rFonts w:asciiTheme="minorEastAsia" w:eastAsiaTheme="minorEastAsia" w:hAnsiTheme="minorEastAsia" w:hint="eastAsia"/>
                <w:kern w:val="2"/>
                <w:sz w:val="21"/>
                <w:szCs w:val="21"/>
                <w:lang w:val="zh-CN"/>
              </w:rPr>
              <w:t>2</w:t>
            </w:r>
          </w:p>
        </w:tc>
        <w:tc>
          <w:tcPr>
            <w:tcW w:w="2094" w:type="dxa"/>
            <w:vAlign w:val="center"/>
          </w:tcPr>
          <w:p w:rsidR="003F4E78" w:rsidRPr="004104F5" w:rsidRDefault="0037152F">
            <w:pPr>
              <w:spacing w:line="360" w:lineRule="auto"/>
              <w:jc w:val="center"/>
              <w:rPr>
                <w:rFonts w:asciiTheme="minorEastAsia" w:eastAsiaTheme="minorEastAsia" w:hAnsiTheme="minorEastAsia"/>
                <w:kern w:val="2"/>
                <w:sz w:val="21"/>
                <w:szCs w:val="21"/>
                <w:lang w:val="zh-CN"/>
              </w:rPr>
            </w:pPr>
            <w:r w:rsidRPr="004104F5">
              <w:rPr>
                <w:rFonts w:asciiTheme="minorEastAsia" w:eastAsiaTheme="minorEastAsia" w:hAnsiTheme="minorEastAsia" w:hint="eastAsia"/>
                <w:kern w:val="2"/>
                <w:sz w:val="21"/>
                <w:szCs w:val="21"/>
                <w:lang w:val="zh-CN"/>
              </w:rPr>
              <w:t>采购方式</w:t>
            </w:r>
          </w:p>
        </w:tc>
        <w:tc>
          <w:tcPr>
            <w:tcW w:w="5998" w:type="dxa"/>
            <w:vAlign w:val="center"/>
          </w:tcPr>
          <w:p w:rsidR="003F4E78" w:rsidRPr="004104F5" w:rsidRDefault="0037152F">
            <w:pPr>
              <w:spacing w:line="360" w:lineRule="auto"/>
              <w:jc w:val="both"/>
              <w:rPr>
                <w:rFonts w:asciiTheme="minorEastAsia" w:eastAsiaTheme="minorEastAsia" w:hAnsiTheme="minorEastAsia"/>
                <w:kern w:val="2"/>
                <w:sz w:val="21"/>
                <w:szCs w:val="21"/>
                <w:lang w:val="zh-CN"/>
              </w:rPr>
            </w:pPr>
            <w:r w:rsidRPr="004104F5">
              <w:rPr>
                <w:rFonts w:asciiTheme="minorEastAsia" w:eastAsiaTheme="minorEastAsia" w:hAnsiTheme="minorEastAsia" w:hint="eastAsia"/>
                <w:kern w:val="2"/>
                <w:sz w:val="21"/>
                <w:szCs w:val="21"/>
                <w:lang w:val="zh-CN"/>
              </w:rPr>
              <w:t>竞争性磋商</w:t>
            </w:r>
          </w:p>
        </w:tc>
      </w:tr>
      <w:tr w:rsidR="003F4E78" w:rsidRPr="004104F5">
        <w:trPr>
          <w:trHeight w:val="567"/>
          <w:tblHeader/>
          <w:jc w:val="center"/>
        </w:trPr>
        <w:tc>
          <w:tcPr>
            <w:tcW w:w="935" w:type="dxa"/>
            <w:vAlign w:val="center"/>
          </w:tcPr>
          <w:p w:rsidR="003F4E78" w:rsidRPr="004104F5" w:rsidRDefault="0037152F">
            <w:pPr>
              <w:spacing w:line="360" w:lineRule="auto"/>
              <w:jc w:val="center"/>
              <w:rPr>
                <w:rFonts w:asciiTheme="minorEastAsia" w:eastAsiaTheme="minorEastAsia" w:hAnsiTheme="minorEastAsia"/>
                <w:kern w:val="2"/>
                <w:sz w:val="21"/>
                <w:szCs w:val="21"/>
                <w:lang w:val="zh-CN"/>
              </w:rPr>
            </w:pPr>
            <w:r w:rsidRPr="004104F5">
              <w:rPr>
                <w:rFonts w:asciiTheme="minorEastAsia" w:eastAsiaTheme="minorEastAsia" w:hAnsiTheme="minorEastAsia" w:hint="eastAsia"/>
                <w:kern w:val="2"/>
                <w:sz w:val="21"/>
                <w:szCs w:val="21"/>
                <w:lang w:val="zh-CN"/>
              </w:rPr>
              <w:t>3</w:t>
            </w:r>
          </w:p>
        </w:tc>
        <w:tc>
          <w:tcPr>
            <w:tcW w:w="2094" w:type="dxa"/>
            <w:vAlign w:val="center"/>
          </w:tcPr>
          <w:p w:rsidR="003F4E78" w:rsidRPr="004104F5" w:rsidRDefault="0037152F">
            <w:pPr>
              <w:spacing w:line="360" w:lineRule="auto"/>
              <w:jc w:val="center"/>
              <w:rPr>
                <w:rFonts w:asciiTheme="minorEastAsia" w:eastAsiaTheme="minorEastAsia" w:hAnsiTheme="minorEastAsia"/>
                <w:kern w:val="2"/>
                <w:sz w:val="21"/>
                <w:szCs w:val="21"/>
                <w:lang w:val="zh-CN"/>
              </w:rPr>
            </w:pPr>
            <w:r w:rsidRPr="004104F5">
              <w:rPr>
                <w:rFonts w:asciiTheme="minorEastAsia" w:eastAsiaTheme="minorEastAsia" w:hAnsiTheme="minorEastAsia" w:hint="eastAsia"/>
                <w:kern w:val="2"/>
                <w:sz w:val="21"/>
                <w:szCs w:val="21"/>
                <w:lang w:val="zh-CN"/>
              </w:rPr>
              <w:t>项目编号</w:t>
            </w:r>
          </w:p>
        </w:tc>
        <w:tc>
          <w:tcPr>
            <w:tcW w:w="5998" w:type="dxa"/>
            <w:vAlign w:val="center"/>
          </w:tcPr>
          <w:p w:rsidR="003F4E78" w:rsidRPr="004104F5" w:rsidRDefault="004E5A1F" w:rsidP="004E5A1F">
            <w:pPr>
              <w:spacing w:line="360" w:lineRule="auto"/>
              <w:rPr>
                <w:rFonts w:asciiTheme="minorEastAsia" w:eastAsiaTheme="minorEastAsia" w:hAnsiTheme="minorEastAsia"/>
                <w:kern w:val="2"/>
                <w:sz w:val="21"/>
                <w:szCs w:val="21"/>
                <w:lang w:val="zh-CN"/>
              </w:rPr>
            </w:pPr>
            <w:r w:rsidRPr="004104F5">
              <w:rPr>
                <w:rFonts w:asciiTheme="minorEastAsia" w:eastAsiaTheme="minorEastAsia" w:hAnsiTheme="minorEastAsia" w:hint="eastAsia"/>
                <w:kern w:val="2"/>
                <w:sz w:val="21"/>
                <w:szCs w:val="21"/>
                <w:lang w:val="zh-CN"/>
              </w:rPr>
              <w:t>JSZC-320115-ZHZH-C2025-0029</w:t>
            </w:r>
          </w:p>
        </w:tc>
      </w:tr>
      <w:tr w:rsidR="003F4E78" w:rsidRPr="004104F5">
        <w:trPr>
          <w:trHeight w:val="567"/>
          <w:tblHeader/>
          <w:jc w:val="center"/>
        </w:trPr>
        <w:tc>
          <w:tcPr>
            <w:tcW w:w="935" w:type="dxa"/>
            <w:vAlign w:val="center"/>
          </w:tcPr>
          <w:p w:rsidR="003F4E78" w:rsidRPr="004104F5" w:rsidRDefault="0037152F">
            <w:pPr>
              <w:spacing w:line="360" w:lineRule="auto"/>
              <w:jc w:val="center"/>
              <w:rPr>
                <w:rFonts w:asciiTheme="minorEastAsia" w:eastAsiaTheme="minorEastAsia" w:hAnsiTheme="minorEastAsia"/>
                <w:kern w:val="2"/>
                <w:sz w:val="21"/>
                <w:szCs w:val="21"/>
                <w:lang w:val="zh-CN"/>
              </w:rPr>
            </w:pPr>
            <w:r w:rsidRPr="004104F5">
              <w:rPr>
                <w:rFonts w:asciiTheme="minorEastAsia" w:eastAsiaTheme="minorEastAsia" w:hAnsiTheme="minorEastAsia" w:hint="eastAsia"/>
                <w:kern w:val="2"/>
                <w:sz w:val="21"/>
                <w:szCs w:val="21"/>
                <w:lang w:val="zh-CN"/>
              </w:rPr>
              <w:t>4</w:t>
            </w:r>
          </w:p>
        </w:tc>
        <w:tc>
          <w:tcPr>
            <w:tcW w:w="2094" w:type="dxa"/>
            <w:vAlign w:val="center"/>
          </w:tcPr>
          <w:p w:rsidR="003F4E78" w:rsidRPr="004104F5" w:rsidRDefault="0037152F">
            <w:pPr>
              <w:spacing w:line="360" w:lineRule="auto"/>
              <w:jc w:val="center"/>
              <w:rPr>
                <w:rFonts w:asciiTheme="minorEastAsia" w:eastAsiaTheme="minorEastAsia" w:hAnsiTheme="minorEastAsia"/>
                <w:kern w:val="2"/>
                <w:sz w:val="21"/>
                <w:szCs w:val="21"/>
                <w:lang w:val="zh-CN"/>
              </w:rPr>
            </w:pPr>
            <w:r w:rsidRPr="004104F5">
              <w:rPr>
                <w:rFonts w:asciiTheme="minorEastAsia" w:eastAsiaTheme="minorEastAsia" w:hAnsiTheme="minorEastAsia" w:hint="eastAsia"/>
                <w:kern w:val="2"/>
                <w:sz w:val="21"/>
                <w:szCs w:val="21"/>
                <w:lang w:val="zh-CN"/>
              </w:rPr>
              <w:t>分包</w:t>
            </w:r>
          </w:p>
        </w:tc>
        <w:tc>
          <w:tcPr>
            <w:tcW w:w="5998" w:type="dxa"/>
            <w:vAlign w:val="center"/>
          </w:tcPr>
          <w:p w:rsidR="003F4E78" w:rsidRPr="004104F5" w:rsidRDefault="0037152F">
            <w:pPr>
              <w:spacing w:line="360" w:lineRule="auto"/>
              <w:jc w:val="both"/>
              <w:rPr>
                <w:rFonts w:asciiTheme="minorEastAsia" w:eastAsiaTheme="minorEastAsia" w:hAnsiTheme="minorEastAsia"/>
                <w:kern w:val="2"/>
                <w:sz w:val="21"/>
                <w:szCs w:val="21"/>
                <w:lang w:val="zh-CN"/>
              </w:rPr>
            </w:pPr>
            <w:r w:rsidRPr="004104F5">
              <w:rPr>
                <w:rFonts w:asciiTheme="minorEastAsia" w:eastAsiaTheme="minorEastAsia" w:hAnsiTheme="minorEastAsia" w:hint="eastAsia"/>
                <w:kern w:val="2"/>
                <w:sz w:val="21"/>
                <w:szCs w:val="21"/>
                <w:lang w:val="zh-CN"/>
              </w:rPr>
              <w:t>无</w:t>
            </w:r>
          </w:p>
        </w:tc>
      </w:tr>
      <w:tr w:rsidR="003F4E78" w:rsidRPr="004104F5">
        <w:trPr>
          <w:trHeight w:val="567"/>
          <w:tblHeader/>
          <w:jc w:val="center"/>
        </w:trPr>
        <w:tc>
          <w:tcPr>
            <w:tcW w:w="935" w:type="dxa"/>
            <w:vAlign w:val="center"/>
          </w:tcPr>
          <w:p w:rsidR="003F4E78" w:rsidRPr="004104F5" w:rsidRDefault="0037152F">
            <w:pPr>
              <w:spacing w:line="360" w:lineRule="auto"/>
              <w:jc w:val="center"/>
              <w:rPr>
                <w:rFonts w:asciiTheme="minorEastAsia" w:eastAsiaTheme="minorEastAsia" w:hAnsiTheme="minorEastAsia"/>
                <w:kern w:val="2"/>
                <w:sz w:val="21"/>
                <w:szCs w:val="21"/>
                <w:lang w:val="zh-CN"/>
              </w:rPr>
            </w:pPr>
            <w:r w:rsidRPr="004104F5">
              <w:rPr>
                <w:rFonts w:asciiTheme="minorEastAsia" w:eastAsiaTheme="minorEastAsia" w:hAnsiTheme="minorEastAsia" w:hint="eastAsia"/>
                <w:kern w:val="2"/>
                <w:sz w:val="21"/>
                <w:szCs w:val="21"/>
                <w:lang w:val="zh-CN"/>
              </w:rPr>
              <w:t>5</w:t>
            </w:r>
          </w:p>
        </w:tc>
        <w:tc>
          <w:tcPr>
            <w:tcW w:w="2094" w:type="dxa"/>
            <w:vAlign w:val="center"/>
          </w:tcPr>
          <w:p w:rsidR="003F4E78" w:rsidRPr="004104F5" w:rsidRDefault="0037152F">
            <w:pPr>
              <w:spacing w:line="360" w:lineRule="auto"/>
              <w:jc w:val="center"/>
              <w:rPr>
                <w:rFonts w:asciiTheme="minorEastAsia" w:eastAsiaTheme="minorEastAsia" w:hAnsiTheme="minorEastAsia"/>
                <w:kern w:val="2"/>
                <w:sz w:val="21"/>
                <w:szCs w:val="21"/>
                <w:lang w:val="zh-CN"/>
              </w:rPr>
            </w:pPr>
            <w:r w:rsidRPr="004104F5">
              <w:rPr>
                <w:rFonts w:asciiTheme="minorEastAsia" w:eastAsiaTheme="minorEastAsia" w:hAnsiTheme="minorEastAsia" w:hint="eastAsia"/>
                <w:kern w:val="2"/>
                <w:sz w:val="21"/>
                <w:szCs w:val="21"/>
                <w:lang w:val="zh-CN"/>
              </w:rPr>
              <w:t>采购代理机构</w:t>
            </w:r>
          </w:p>
        </w:tc>
        <w:tc>
          <w:tcPr>
            <w:tcW w:w="5998" w:type="dxa"/>
            <w:vAlign w:val="center"/>
          </w:tcPr>
          <w:p w:rsidR="003F4E78" w:rsidRPr="004104F5" w:rsidRDefault="0037152F">
            <w:pPr>
              <w:spacing w:line="360" w:lineRule="auto"/>
              <w:jc w:val="both"/>
              <w:rPr>
                <w:rFonts w:asciiTheme="minorEastAsia" w:eastAsiaTheme="minorEastAsia" w:hAnsiTheme="minorEastAsia"/>
                <w:kern w:val="2"/>
                <w:sz w:val="21"/>
                <w:szCs w:val="21"/>
                <w:lang w:val="zh-CN"/>
              </w:rPr>
            </w:pPr>
            <w:r w:rsidRPr="004104F5">
              <w:rPr>
                <w:rFonts w:asciiTheme="minorEastAsia" w:eastAsiaTheme="minorEastAsia" w:hAnsiTheme="minorEastAsia" w:hint="eastAsia"/>
                <w:kern w:val="2"/>
                <w:sz w:val="21"/>
                <w:szCs w:val="21"/>
                <w:lang w:val="zh-CN"/>
              </w:rPr>
              <w:t>名称：江苏中衡工程顾问有限公司</w:t>
            </w:r>
          </w:p>
          <w:p w:rsidR="003F4E78" w:rsidRPr="004104F5" w:rsidRDefault="0037152F">
            <w:pPr>
              <w:spacing w:line="360" w:lineRule="auto"/>
              <w:jc w:val="both"/>
              <w:rPr>
                <w:rFonts w:asciiTheme="minorEastAsia" w:eastAsiaTheme="minorEastAsia" w:hAnsiTheme="minorEastAsia"/>
                <w:kern w:val="2"/>
                <w:sz w:val="21"/>
                <w:szCs w:val="21"/>
                <w:lang w:val="zh-CN"/>
              </w:rPr>
            </w:pPr>
            <w:r w:rsidRPr="004104F5">
              <w:rPr>
                <w:rFonts w:asciiTheme="minorEastAsia" w:eastAsiaTheme="minorEastAsia" w:hAnsiTheme="minorEastAsia" w:hint="eastAsia"/>
                <w:kern w:val="2"/>
                <w:sz w:val="21"/>
                <w:szCs w:val="21"/>
                <w:lang w:val="zh-CN"/>
              </w:rPr>
              <w:t>联系人：</w:t>
            </w:r>
            <w:r w:rsidRPr="004104F5">
              <w:rPr>
                <w:rFonts w:asciiTheme="minorEastAsia" w:eastAsiaTheme="minorEastAsia" w:hAnsiTheme="minorEastAsia" w:hint="eastAsia"/>
                <w:color w:val="000000" w:themeColor="text1"/>
                <w:sz w:val="21"/>
                <w:szCs w:val="21"/>
                <w:lang w:val="zh-CN"/>
              </w:rPr>
              <w:t>戚工</w:t>
            </w:r>
          </w:p>
          <w:p w:rsidR="003F4E78" w:rsidRPr="004104F5" w:rsidRDefault="0037152F">
            <w:pPr>
              <w:spacing w:line="360" w:lineRule="auto"/>
              <w:jc w:val="both"/>
              <w:rPr>
                <w:rFonts w:asciiTheme="minorEastAsia" w:eastAsiaTheme="minorEastAsia" w:hAnsiTheme="minorEastAsia"/>
                <w:kern w:val="2"/>
                <w:sz w:val="21"/>
                <w:szCs w:val="21"/>
                <w:lang w:val="zh-CN"/>
              </w:rPr>
            </w:pPr>
            <w:r w:rsidRPr="004104F5">
              <w:rPr>
                <w:rFonts w:asciiTheme="minorEastAsia" w:eastAsiaTheme="minorEastAsia" w:hAnsiTheme="minorEastAsia" w:hint="eastAsia"/>
                <w:kern w:val="2"/>
                <w:sz w:val="21"/>
                <w:szCs w:val="21"/>
                <w:lang w:val="zh-CN"/>
              </w:rPr>
              <w:t>联系方式：</w:t>
            </w:r>
            <w:r w:rsidRPr="004104F5">
              <w:rPr>
                <w:rFonts w:asciiTheme="minorEastAsia" w:eastAsiaTheme="minorEastAsia" w:hAnsiTheme="minorEastAsia" w:hint="eastAsia"/>
                <w:sz w:val="21"/>
                <w:szCs w:val="21"/>
              </w:rPr>
              <w:t>18061249560</w:t>
            </w:r>
          </w:p>
        </w:tc>
      </w:tr>
      <w:tr w:rsidR="003F4E78" w:rsidRPr="004104F5">
        <w:trPr>
          <w:trHeight w:val="567"/>
          <w:tblHeader/>
          <w:jc w:val="center"/>
        </w:trPr>
        <w:tc>
          <w:tcPr>
            <w:tcW w:w="935" w:type="dxa"/>
            <w:vAlign w:val="center"/>
          </w:tcPr>
          <w:p w:rsidR="003F4E78" w:rsidRPr="004104F5" w:rsidRDefault="0037152F">
            <w:pPr>
              <w:spacing w:line="360" w:lineRule="auto"/>
              <w:jc w:val="center"/>
              <w:rPr>
                <w:rFonts w:asciiTheme="minorEastAsia" w:eastAsiaTheme="minorEastAsia" w:hAnsiTheme="minorEastAsia"/>
                <w:kern w:val="2"/>
                <w:sz w:val="21"/>
                <w:szCs w:val="21"/>
                <w:lang w:val="zh-CN"/>
              </w:rPr>
            </w:pPr>
            <w:r w:rsidRPr="004104F5">
              <w:rPr>
                <w:rFonts w:asciiTheme="minorEastAsia" w:eastAsiaTheme="minorEastAsia" w:hAnsiTheme="minorEastAsia" w:hint="eastAsia"/>
                <w:kern w:val="2"/>
                <w:sz w:val="21"/>
                <w:szCs w:val="21"/>
                <w:lang w:val="zh-CN"/>
              </w:rPr>
              <w:t>6</w:t>
            </w:r>
          </w:p>
        </w:tc>
        <w:tc>
          <w:tcPr>
            <w:tcW w:w="2094" w:type="dxa"/>
            <w:vAlign w:val="center"/>
          </w:tcPr>
          <w:p w:rsidR="003F4E78" w:rsidRPr="004104F5" w:rsidRDefault="0037152F">
            <w:pPr>
              <w:spacing w:line="360" w:lineRule="auto"/>
              <w:jc w:val="center"/>
              <w:rPr>
                <w:rFonts w:asciiTheme="minorEastAsia" w:eastAsiaTheme="minorEastAsia" w:hAnsiTheme="minorEastAsia"/>
                <w:kern w:val="2"/>
                <w:sz w:val="21"/>
                <w:szCs w:val="21"/>
                <w:lang w:val="zh-CN"/>
              </w:rPr>
            </w:pPr>
            <w:r w:rsidRPr="004104F5">
              <w:rPr>
                <w:rFonts w:asciiTheme="minorEastAsia" w:eastAsiaTheme="minorEastAsia" w:hAnsiTheme="minorEastAsia" w:hint="eastAsia"/>
                <w:kern w:val="2"/>
                <w:sz w:val="21"/>
                <w:szCs w:val="21"/>
                <w:lang w:val="zh-CN"/>
              </w:rPr>
              <w:t>采购人</w:t>
            </w:r>
          </w:p>
        </w:tc>
        <w:tc>
          <w:tcPr>
            <w:tcW w:w="5998" w:type="dxa"/>
            <w:vAlign w:val="center"/>
          </w:tcPr>
          <w:p w:rsidR="003F4E78" w:rsidRPr="004104F5" w:rsidRDefault="0037152F">
            <w:pPr>
              <w:spacing w:line="360" w:lineRule="auto"/>
              <w:jc w:val="both"/>
              <w:rPr>
                <w:rFonts w:asciiTheme="minorEastAsia" w:eastAsiaTheme="minorEastAsia" w:hAnsiTheme="minorEastAsia"/>
                <w:kern w:val="2"/>
                <w:sz w:val="21"/>
                <w:szCs w:val="21"/>
                <w:lang w:val="zh-CN"/>
              </w:rPr>
            </w:pPr>
            <w:r w:rsidRPr="004104F5">
              <w:rPr>
                <w:rFonts w:asciiTheme="minorEastAsia" w:eastAsiaTheme="minorEastAsia" w:hAnsiTheme="minorEastAsia" w:hint="eastAsia"/>
                <w:kern w:val="2"/>
                <w:sz w:val="21"/>
                <w:szCs w:val="21"/>
                <w:lang w:val="zh-CN"/>
              </w:rPr>
              <w:t>名称：南京市江宁区人民政府汤山街道办事处</w:t>
            </w:r>
          </w:p>
          <w:p w:rsidR="003F4E78" w:rsidRPr="004104F5" w:rsidRDefault="0037152F">
            <w:pPr>
              <w:spacing w:line="360" w:lineRule="auto"/>
              <w:jc w:val="both"/>
              <w:rPr>
                <w:rFonts w:asciiTheme="minorEastAsia" w:eastAsiaTheme="minorEastAsia" w:hAnsiTheme="minorEastAsia"/>
                <w:kern w:val="2"/>
                <w:sz w:val="21"/>
                <w:szCs w:val="21"/>
                <w:lang w:val="zh-CN"/>
              </w:rPr>
            </w:pPr>
            <w:r w:rsidRPr="004104F5">
              <w:rPr>
                <w:rFonts w:asciiTheme="minorEastAsia" w:eastAsiaTheme="minorEastAsia" w:hAnsiTheme="minorEastAsia" w:hint="eastAsia"/>
                <w:kern w:val="2"/>
                <w:sz w:val="21"/>
                <w:szCs w:val="21"/>
                <w:lang w:val="zh-CN"/>
              </w:rPr>
              <w:t>联系人：夏工</w:t>
            </w:r>
          </w:p>
          <w:p w:rsidR="003F4E78" w:rsidRPr="004104F5" w:rsidRDefault="0037152F">
            <w:pPr>
              <w:spacing w:line="360" w:lineRule="auto"/>
              <w:jc w:val="both"/>
              <w:rPr>
                <w:rFonts w:asciiTheme="minorEastAsia" w:eastAsiaTheme="minorEastAsia" w:hAnsiTheme="minorEastAsia"/>
                <w:kern w:val="2"/>
                <w:sz w:val="21"/>
                <w:szCs w:val="21"/>
                <w:lang w:val="zh-CN"/>
              </w:rPr>
            </w:pPr>
            <w:r w:rsidRPr="004104F5">
              <w:rPr>
                <w:rFonts w:asciiTheme="minorEastAsia" w:eastAsiaTheme="minorEastAsia" w:hAnsiTheme="minorEastAsia" w:hint="eastAsia"/>
                <w:kern w:val="2"/>
                <w:sz w:val="21"/>
                <w:szCs w:val="21"/>
                <w:lang w:val="zh-CN"/>
              </w:rPr>
              <w:t>联系方式：/</w:t>
            </w:r>
          </w:p>
        </w:tc>
      </w:tr>
      <w:tr w:rsidR="003F4E78" w:rsidRPr="004104F5">
        <w:trPr>
          <w:trHeight w:val="567"/>
          <w:tblHeader/>
          <w:jc w:val="center"/>
        </w:trPr>
        <w:tc>
          <w:tcPr>
            <w:tcW w:w="935" w:type="dxa"/>
            <w:vAlign w:val="center"/>
          </w:tcPr>
          <w:p w:rsidR="003F4E78" w:rsidRPr="004104F5" w:rsidRDefault="0037152F">
            <w:pPr>
              <w:spacing w:line="360" w:lineRule="auto"/>
              <w:jc w:val="center"/>
              <w:rPr>
                <w:rFonts w:asciiTheme="minorEastAsia" w:eastAsiaTheme="minorEastAsia" w:hAnsiTheme="minorEastAsia"/>
                <w:kern w:val="2"/>
                <w:sz w:val="21"/>
                <w:szCs w:val="21"/>
                <w:lang w:val="zh-CN"/>
              </w:rPr>
            </w:pPr>
            <w:r w:rsidRPr="004104F5">
              <w:rPr>
                <w:rFonts w:asciiTheme="minorEastAsia" w:eastAsiaTheme="minorEastAsia" w:hAnsiTheme="minorEastAsia" w:hint="eastAsia"/>
                <w:kern w:val="2"/>
                <w:sz w:val="21"/>
                <w:szCs w:val="21"/>
                <w:lang w:val="zh-CN"/>
              </w:rPr>
              <w:t>7</w:t>
            </w:r>
          </w:p>
        </w:tc>
        <w:tc>
          <w:tcPr>
            <w:tcW w:w="2094" w:type="dxa"/>
            <w:vAlign w:val="center"/>
          </w:tcPr>
          <w:p w:rsidR="003F4E78" w:rsidRPr="004104F5" w:rsidRDefault="0037152F">
            <w:pPr>
              <w:spacing w:line="360" w:lineRule="auto"/>
              <w:jc w:val="center"/>
              <w:rPr>
                <w:rFonts w:asciiTheme="minorEastAsia" w:eastAsiaTheme="minorEastAsia" w:hAnsiTheme="minorEastAsia"/>
                <w:kern w:val="2"/>
                <w:sz w:val="21"/>
                <w:szCs w:val="21"/>
                <w:lang w:val="zh-CN"/>
              </w:rPr>
            </w:pPr>
            <w:r w:rsidRPr="004104F5">
              <w:rPr>
                <w:rFonts w:asciiTheme="minorEastAsia" w:eastAsiaTheme="minorEastAsia" w:hAnsiTheme="minorEastAsia" w:hint="eastAsia"/>
                <w:kern w:val="2"/>
                <w:sz w:val="21"/>
                <w:szCs w:val="21"/>
                <w:lang w:val="zh-CN"/>
              </w:rPr>
              <w:t>最高限价</w:t>
            </w:r>
          </w:p>
        </w:tc>
        <w:tc>
          <w:tcPr>
            <w:tcW w:w="5998" w:type="dxa"/>
            <w:vAlign w:val="center"/>
          </w:tcPr>
          <w:p w:rsidR="003F4E78" w:rsidRPr="004104F5" w:rsidRDefault="0037152F">
            <w:pPr>
              <w:spacing w:line="360" w:lineRule="auto"/>
              <w:rPr>
                <w:rFonts w:asciiTheme="minorEastAsia" w:eastAsiaTheme="minorEastAsia" w:hAnsiTheme="minorEastAsia"/>
                <w:sz w:val="21"/>
                <w:szCs w:val="21"/>
              </w:rPr>
            </w:pPr>
            <w:r w:rsidRPr="004104F5">
              <w:rPr>
                <w:rFonts w:asciiTheme="minorEastAsia" w:eastAsiaTheme="minorEastAsia" w:hAnsiTheme="minorEastAsia" w:hint="eastAsia"/>
                <w:sz w:val="21"/>
                <w:szCs w:val="21"/>
              </w:rPr>
              <w:t>119.227254</w:t>
            </w:r>
            <w:r w:rsidR="0051008C" w:rsidRPr="004104F5">
              <w:rPr>
                <w:rFonts w:asciiTheme="minorEastAsia" w:eastAsiaTheme="minorEastAsia" w:hAnsiTheme="minorEastAsia" w:hint="eastAsia"/>
                <w:sz w:val="21"/>
                <w:szCs w:val="21"/>
              </w:rPr>
              <w:t>万元，超过最高限价做无效</w:t>
            </w:r>
            <w:r w:rsidRPr="004104F5">
              <w:rPr>
                <w:rFonts w:asciiTheme="minorEastAsia" w:eastAsiaTheme="minorEastAsia" w:hAnsiTheme="minorEastAsia" w:hint="eastAsia"/>
                <w:sz w:val="21"/>
                <w:szCs w:val="21"/>
              </w:rPr>
              <w:t>标处理。</w:t>
            </w:r>
          </w:p>
        </w:tc>
      </w:tr>
      <w:tr w:rsidR="003F4E78" w:rsidRPr="004104F5">
        <w:trPr>
          <w:trHeight w:val="567"/>
          <w:tblHeader/>
          <w:jc w:val="center"/>
        </w:trPr>
        <w:tc>
          <w:tcPr>
            <w:tcW w:w="935" w:type="dxa"/>
            <w:vAlign w:val="center"/>
          </w:tcPr>
          <w:p w:rsidR="003F4E78" w:rsidRPr="004104F5" w:rsidRDefault="0037152F">
            <w:pPr>
              <w:spacing w:line="360" w:lineRule="auto"/>
              <w:jc w:val="center"/>
              <w:rPr>
                <w:rFonts w:asciiTheme="minorEastAsia" w:eastAsiaTheme="minorEastAsia" w:hAnsiTheme="minorEastAsia"/>
                <w:kern w:val="2"/>
                <w:sz w:val="21"/>
                <w:szCs w:val="21"/>
                <w:lang w:val="zh-CN"/>
              </w:rPr>
            </w:pPr>
            <w:r w:rsidRPr="004104F5">
              <w:rPr>
                <w:rFonts w:asciiTheme="minorEastAsia" w:eastAsiaTheme="minorEastAsia" w:hAnsiTheme="minorEastAsia" w:hint="eastAsia"/>
                <w:kern w:val="2"/>
                <w:sz w:val="21"/>
                <w:szCs w:val="21"/>
                <w:lang w:val="zh-CN"/>
              </w:rPr>
              <w:t>8</w:t>
            </w:r>
          </w:p>
        </w:tc>
        <w:tc>
          <w:tcPr>
            <w:tcW w:w="2094" w:type="dxa"/>
            <w:vAlign w:val="center"/>
          </w:tcPr>
          <w:p w:rsidR="003F4E78" w:rsidRPr="004104F5" w:rsidRDefault="0037152F">
            <w:pPr>
              <w:spacing w:line="360" w:lineRule="auto"/>
              <w:jc w:val="center"/>
              <w:rPr>
                <w:rFonts w:asciiTheme="minorEastAsia" w:eastAsiaTheme="minorEastAsia" w:hAnsiTheme="minorEastAsia"/>
                <w:kern w:val="2"/>
                <w:sz w:val="21"/>
                <w:szCs w:val="21"/>
              </w:rPr>
            </w:pPr>
            <w:r w:rsidRPr="004104F5">
              <w:rPr>
                <w:rFonts w:asciiTheme="minorEastAsia" w:eastAsiaTheme="minorEastAsia" w:hAnsiTheme="minorEastAsia" w:hint="eastAsia"/>
                <w:kern w:val="2"/>
                <w:sz w:val="21"/>
                <w:szCs w:val="21"/>
              </w:rPr>
              <w:t>资金来源</w:t>
            </w:r>
          </w:p>
        </w:tc>
        <w:tc>
          <w:tcPr>
            <w:tcW w:w="5998" w:type="dxa"/>
            <w:vAlign w:val="center"/>
          </w:tcPr>
          <w:p w:rsidR="003F4E78" w:rsidRPr="004104F5" w:rsidRDefault="0037152F">
            <w:pPr>
              <w:spacing w:line="360" w:lineRule="auto"/>
              <w:jc w:val="both"/>
              <w:rPr>
                <w:rFonts w:asciiTheme="minorEastAsia" w:eastAsiaTheme="minorEastAsia" w:hAnsiTheme="minorEastAsia"/>
                <w:kern w:val="2"/>
                <w:sz w:val="21"/>
                <w:szCs w:val="21"/>
                <w:lang w:val="zh-CN"/>
              </w:rPr>
            </w:pPr>
            <w:r w:rsidRPr="004104F5">
              <w:rPr>
                <w:rFonts w:asciiTheme="minorEastAsia" w:eastAsiaTheme="minorEastAsia" w:hAnsiTheme="minorEastAsia" w:hint="eastAsia"/>
                <w:kern w:val="2"/>
                <w:sz w:val="21"/>
                <w:szCs w:val="21"/>
              </w:rPr>
              <w:t>财政资金</w:t>
            </w:r>
          </w:p>
        </w:tc>
      </w:tr>
      <w:tr w:rsidR="003F4E78" w:rsidRPr="004104F5">
        <w:trPr>
          <w:trHeight w:val="567"/>
          <w:tblHeader/>
          <w:jc w:val="center"/>
        </w:trPr>
        <w:tc>
          <w:tcPr>
            <w:tcW w:w="935" w:type="dxa"/>
            <w:vAlign w:val="center"/>
          </w:tcPr>
          <w:p w:rsidR="003F4E78" w:rsidRPr="004104F5" w:rsidRDefault="0037152F">
            <w:pPr>
              <w:spacing w:line="360" w:lineRule="auto"/>
              <w:jc w:val="center"/>
              <w:rPr>
                <w:rFonts w:asciiTheme="minorEastAsia" w:eastAsiaTheme="minorEastAsia" w:hAnsiTheme="minorEastAsia"/>
                <w:kern w:val="2"/>
                <w:sz w:val="21"/>
                <w:szCs w:val="21"/>
                <w:lang w:val="zh-CN"/>
              </w:rPr>
            </w:pPr>
            <w:r w:rsidRPr="004104F5">
              <w:rPr>
                <w:rFonts w:asciiTheme="minorEastAsia" w:eastAsiaTheme="minorEastAsia" w:hAnsiTheme="minorEastAsia" w:hint="eastAsia"/>
                <w:kern w:val="2"/>
                <w:sz w:val="21"/>
                <w:szCs w:val="21"/>
                <w:lang w:val="zh-CN"/>
              </w:rPr>
              <w:t>9</w:t>
            </w:r>
          </w:p>
        </w:tc>
        <w:tc>
          <w:tcPr>
            <w:tcW w:w="2094" w:type="dxa"/>
            <w:vAlign w:val="center"/>
          </w:tcPr>
          <w:p w:rsidR="003F4E78" w:rsidRPr="004104F5" w:rsidRDefault="0037152F">
            <w:pPr>
              <w:spacing w:line="360" w:lineRule="auto"/>
              <w:jc w:val="center"/>
              <w:rPr>
                <w:rFonts w:asciiTheme="minorEastAsia" w:eastAsiaTheme="minorEastAsia" w:hAnsiTheme="minorEastAsia"/>
                <w:kern w:val="2"/>
                <w:sz w:val="21"/>
                <w:szCs w:val="21"/>
                <w:lang w:val="zh-CN"/>
              </w:rPr>
            </w:pPr>
            <w:r w:rsidRPr="004104F5">
              <w:rPr>
                <w:rFonts w:asciiTheme="minorEastAsia" w:eastAsiaTheme="minorEastAsia" w:hAnsiTheme="minorEastAsia" w:hint="eastAsia"/>
                <w:kern w:val="2"/>
                <w:sz w:val="21"/>
                <w:szCs w:val="21"/>
                <w:lang w:val="zh-CN"/>
              </w:rPr>
              <w:t>磋商文件获取</w:t>
            </w:r>
          </w:p>
        </w:tc>
        <w:tc>
          <w:tcPr>
            <w:tcW w:w="5998" w:type="dxa"/>
            <w:vAlign w:val="center"/>
          </w:tcPr>
          <w:p w:rsidR="003F4E78" w:rsidRPr="004104F5" w:rsidRDefault="0037152F">
            <w:pPr>
              <w:spacing w:line="360" w:lineRule="auto"/>
              <w:jc w:val="both"/>
              <w:rPr>
                <w:rFonts w:asciiTheme="minorEastAsia" w:eastAsiaTheme="minorEastAsia" w:hAnsiTheme="minorEastAsia"/>
                <w:kern w:val="2"/>
                <w:sz w:val="21"/>
                <w:szCs w:val="21"/>
                <w:lang w:val="zh-CN"/>
              </w:rPr>
            </w:pPr>
            <w:r w:rsidRPr="004104F5">
              <w:rPr>
                <w:rFonts w:asciiTheme="minorEastAsia" w:eastAsiaTheme="minorEastAsia" w:hAnsiTheme="minorEastAsia" w:hint="eastAsia"/>
                <w:kern w:val="2"/>
                <w:sz w:val="21"/>
                <w:szCs w:val="21"/>
                <w:lang w:val="zh-CN"/>
              </w:rPr>
              <w:t>详见竞争性磋商公告</w:t>
            </w:r>
          </w:p>
        </w:tc>
      </w:tr>
      <w:tr w:rsidR="003F4E78" w:rsidRPr="004104F5">
        <w:trPr>
          <w:trHeight w:val="659"/>
          <w:tblHeader/>
          <w:jc w:val="center"/>
        </w:trPr>
        <w:tc>
          <w:tcPr>
            <w:tcW w:w="935" w:type="dxa"/>
            <w:vAlign w:val="center"/>
          </w:tcPr>
          <w:p w:rsidR="003F4E78" w:rsidRPr="004104F5" w:rsidRDefault="0037152F">
            <w:pPr>
              <w:spacing w:line="360" w:lineRule="auto"/>
              <w:jc w:val="center"/>
              <w:rPr>
                <w:rFonts w:asciiTheme="minorEastAsia" w:eastAsiaTheme="minorEastAsia" w:hAnsiTheme="minorEastAsia"/>
                <w:kern w:val="2"/>
                <w:sz w:val="21"/>
                <w:szCs w:val="21"/>
                <w:lang w:val="zh-CN"/>
              </w:rPr>
            </w:pPr>
            <w:r w:rsidRPr="004104F5">
              <w:rPr>
                <w:rFonts w:asciiTheme="minorEastAsia" w:eastAsiaTheme="minorEastAsia" w:hAnsiTheme="minorEastAsia" w:hint="eastAsia"/>
                <w:kern w:val="2"/>
                <w:sz w:val="21"/>
                <w:szCs w:val="21"/>
                <w:lang w:val="zh-CN"/>
              </w:rPr>
              <w:t>10</w:t>
            </w:r>
          </w:p>
        </w:tc>
        <w:tc>
          <w:tcPr>
            <w:tcW w:w="2094" w:type="dxa"/>
            <w:vAlign w:val="center"/>
          </w:tcPr>
          <w:p w:rsidR="003F4E78" w:rsidRPr="004104F5" w:rsidRDefault="0037152F">
            <w:pPr>
              <w:spacing w:line="360" w:lineRule="auto"/>
              <w:jc w:val="center"/>
              <w:rPr>
                <w:rFonts w:asciiTheme="minorEastAsia" w:eastAsiaTheme="minorEastAsia" w:hAnsiTheme="minorEastAsia"/>
                <w:kern w:val="2"/>
                <w:sz w:val="21"/>
                <w:szCs w:val="21"/>
                <w:lang w:val="zh-CN"/>
              </w:rPr>
            </w:pPr>
            <w:r w:rsidRPr="004104F5">
              <w:rPr>
                <w:rFonts w:asciiTheme="minorEastAsia" w:eastAsiaTheme="minorEastAsia" w:hAnsiTheme="minorEastAsia" w:hint="eastAsia"/>
                <w:kern w:val="2"/>
                <w:sz w:val="21"/>
                <w:szCs w:val="21"/>
                <w:lang w:val="zh-CN"/>
              </w:rPr>
              <w:t>勘察现场或答疑</w:t>
            </w:r>
          </w:p>
        </w:tc>
        <w:tc>
          <w:tcPr>
            <w:tcW w:w="5998" w:type="dxa"/>
            <w:vAlign w:val="center"/>
          </w:tcPr>
          <w:p w:rsidR="003F4E78" w:rsidRPr="004104F5" w:rsidRDefault="0037152F">
            <w:pPr>
              <w:spacing w:line="360" w:lineRule="auto"/>
              <w:jc w:val="both"/>
              <w:rPr>
                <w:rFonts w:asciiTheme="minorEastAsia" w:eastAsiaTheme="minorEastAsia" w:hAnsiTheme="minorEastAsia"/>
                <w:kern w:val="2"/>
                <w:sz w:val="21"/>
                <w:szCs w:val="21"/>
                <w:lang w:val="zh-CN"/>
              </w:rPr>
            </w:pPr>
            <w:r w:rsidRPr="004104F5">
              <w:rPr>
                <w:rFonts w:asciiTheme="minorEastAsia" w:eastAsiaTheme="minorEastAsia" w:hAnsiTheme="minorEastAsia" w:hint="eastAsia"/>
                <w:kern w:val="2"/>
                <w:sz w:val="21"/>
                <w:szCs w:val="21"/>
                <w:lang w:val="zh-CN"/>
              </w:rPr>
              <w:t>采购人不组织，供应商可自行踏勘。</w:t>
            </w:r>
          </w:p>
        </w:tc>
      </w:tr>
      <w:tr w:rsidR="003F4E78" w:rsidRPr="004104F5">
        <w:trPr>
          <w:trHeight w:val="567"/>
          <w:tblHeader/>
          <w:jc w:val="center"/>
        </w:trPr>
        <w:tc>
          <w:tcPr>
            <w:tcW w:w="935" w:type="dxa"/>
            <w:vAlign w:val="center"/>
          </w:tcPr>
          <w:p w:rsidR="003F4E78" w:rsidRPr="004104F5" w:rsidRDefault="0037152F">
            <w:pPr>
              <w:spacing w:line="360" w:lineRule="auto"/>
              <w:jc w:val="center"/>
              <w:rPr>
                <w:rFonts w:asciiTheme="minorEastAsia" w:eastAsiaTheme="minorEastAsia" w:hAnsiTheme="minorEastAsia"/>
                <w:kern w:val="2"/>
                <w:sz w:val="21"/>
                <w:szCs w:val="21"/>
                <w:lang w:val="zh-CN"/>
              </w:rPr>
            </w:pPr>
            <w:r w:rsidRPr="004104F5">
              <w:rPr>
                <w:rFonts w:asciiTheme="minorEastAsia" w:eastAsiaTheme="minorEastAsia" w:hAnsiTheme="minorEastAsia" w:hint="eastAsia"/>
                <w:kern w:val="2"/>
                <w:sz w:val="21"/>
                <w:szCs w:val="21"/>
                <w:lang w:val="zh-CN"/>
              </w:rPr>
              <w:t>11</w:t>
            </w:r>
          </w:p>
        </w:tc>
        <w:tc>
          <w:tcPr>
            <w:tcW w:w="2094" w:type="dxa"/>
            <w:vAlign w:val="center"/>
          </w:tcPr>
          <w:p w:rsidR="003F4E78" w:rsidRPr="004104F5" w:rsidRDefault="0037152F">
            <w:pPr>
              <w:spacing w:line="360" w:lineRule="auto"/>
              <w:jc w:val="center"/>
              <w:rPr>
                <w:rFonts w:asciiTheme="minorEastAsia" w:eastAsiaTheme="minorEastAsia" w:hAnsiTheme="minorEastAsia"/>
                <w:kern w:val="2"/>
                <w:sz w:val="21"/>
                <w:szCs w:val="21"/>
                <w:lang w:val="zh-CN"/>
              </w:rPr>
            </w:pPr>
            <w:r w:rsidRPr="004104F5">
              <w:rPr>
                <w:rFonts w:asciiTheme="minorEastAsia" w:eastAsiaTheme="minorEastAsia" w:hAnsiTheme="minorEastAsia" w:hint="eastAsia"/>
                <w:kern w:val="2"/>
                <w:sz w:val="21"/>
                <w:szCs w:val="21"/>
                <w:lang w:val="zh-CN"/>
              </w:rPr>
              <w:t>响应文件递交</w:t>
            </w:r>
          </w:p>
        </w:tc>
        <w:tc>
          <w:tcPr>
            <w:tcW w:w="5998" w:type="dxa"/>
            <w:vAlign w:val="center"/>
          </w:tcPr>
          <w:p w:rsidR="003F4E78" w:rsidRPr="004104F5" w:rsidRDefault="0037152F">
            <w:pPr>
              <w:spacing w:line="360" w:lineRule="auto"/>
              <w:rPr>
                <w:rFonts w:asciiTheme="minorEastAsia" w:eastAsiaTheme="minorEastAsia" w:hAnsiTheme="minorEastAsia"/>
                <w:kern w:val="2"/>
                <w:sz w:val="21"/>
                <w:szCs w:val="21"/>
                <w:lang w:val="zh-CN"/>
              </w:rPr>
            </w:pPr>
            <w:r w:rsidRPr="004104F5">
              <w:rPr>
                <w:rFonts w:asciiTheme="minorEastAsia" w:eastAsiaTheme="minorEastAsia" w:hAnsiTheme="minorEastAsia" w:hint="eastAsia"/>
                <w:kern w:val="2"/>
                <w:sz w:val="21"/>
                <w:szCs w:val="21"/>
                <w:lang w:val="zh-CN"/>
              </w:rPr>
              <w:t>投标文件递交截止时间：2025年</w:t>
            </w:r>
            <w:r w:rsidR="007D1318" w:rsidRPr="004104F5">
              <w:rPr>
                <w:rFonts w:asciiTheme="minorEastAsia" w:eastAsiaTheme="minorEastAsia" w:hAnsiTheme="minorEastAsia" w:hint="eastAsia"/>
                <w:kern w:val="2"/>
                <w:sz w:val="21"/>
                <w:szCs w:val="21"/>
                <w:lang w:val="zh-CN"/>
              </w:rPr>
              <w:t>8</w:t>
            </w:r>
            <w:r w:rsidRPr="004104F5">
              <w:rPr>
                <w:rFonts w:asciiTheme="minorEastAsia" w:eastAsiaTheme="minorEastAsia" w:hAnsiTheme="minorEastAsia" w:hint="eastAsia"/>
                <w:kern w:val="2"/>
                <w:sz w:val="21"/>
                <w:szCs w:val="21"/>
                <w:lang w:val="zh-CN"/>
              </w:rPr>
              <w:t>月</w:t>
            </w:r>
            <w:r w:rsidR="007D1318" w:rsidRPr="004104F5">
              <w:rPr>
                <w:rFonts w:asciiTheme="minorEastAsia" w:eastAsiaTheme="minorEastAsia" w:hAnsiTheme="minorEastAsia" w:hint="eastAsia"/>
                <w:kern w:val="2"/>
                <w:sz w:val="21"/>
                <w:szCs w:val="21"/>
                <w:lang w:val="zh-CN"/>
              </w:rPr>
              <w:t>2</w:t>
            </w:r>
            <w:r w:rsidR="00CD232A">
              <w:rPr>
                <w:rFonts w:asciiTheme="minorEastAsia" w:eastAsiaTheme="minorEastAsia" w:hAnsiTheme="minorEastAsia" w:hint="eastAsia"/>
                <w:kern w:val="2"/>
                <w:sz w:val="21"/>
                <w:szCs w:val="21"/>
                <w:lang w:val="zh-CN"/>
              </w:rPr>
              <w:t>8</w:t>
            </w:r>
            <w:r w:rsidRPr="004104F5">
              <w:rPr>
                <w:rFonts w:asciiTheme="minorEastAsia" w:eastAsiaTheme="minorEastAsia" w:hAnsiTheme="minorEastAsia" w:hint="eastAsia"/>
                <w:kern w:val="2"/>
                <w:sz w:val="21"/>
                <w:szCs w:val="21"/>
                <w:lang w:val="zh-CN"/>
              </w:rPr>
              <w:t>日14时30分（北京时间）</w:t>
            </w:r>
          </w:p>
          <w:p w:rsidR="003F4E78" w:rsidRPr="004104F5" w:rsidRDefault="0037152F">
            <w:pPr>
              <w:spacing w:line="360" w:lineRule="auto"/>
              <w:rPr>
                <w:rFonts w:asciiTheme="minorEastAsia" w:eastAsiaTheme="minorEastAsia" w:hAnsiTheme="minorEastAsia"/>
                <w:kern w:val="2"/>
                <w:sz w:val="21"/>
                <w:szCs w:val="21"/>
                <w:lang w:val="zh-CN"/>
              </w:rPr>
            </w:pPr>
            <w:r w:rsidRPr="004104F5">
              <w:rPr>
                <w:rFonts w:asciiTheme="minorEastAsia" w:eastAsiaTheme="minorEastAsia" w:hAnsiTheme="minorEastAsia" w:hint="eastAsia"/>
                <w:kern w:val="2"/>
                <w:sz w:val="21"/>
                <w:szCs w:val="21"/>
                <w:lang w:val="zh-CN"/>
              </w:rPr>
              <w:t>投标文件递交地点：“苏采云”系统。</w:t>
            </w:r>
          </w:p>
        </w:tc>
      </w:tr>
      <w:tr w:rsidR="003F4E78" w:rsidRPr="004104F5">
        <w:trPr>
          <w:trHeight w:val="567"/>
          <w:tblHeader/>
          <w:jc w:val="center"/>
        </w:trPr>
        <w:tc>
          <w:tcPr>
            <w:tcW w:w="935" w:type="dxa"/>
            <w:vAlign w:val="center"/>
          </w:tcPr>
          <w:p w:rsidR="003F4E78" w:rsidRPr="004104F5" w:rsidRDefault="0037152F">
            <w:pPr>
              <w:spacing w:line="360" w:lineRule="auto"/>
              <w:jc w:val="center"/>
              <w:rPr>
                <w:rFonts w:asciiTheme="minorEastAsia" w:eastAsiaTheme="minorEastAsia" w:hAnsiTheme="minorEastAsia"/>
                <w:kern w:val="2"/>
                <w:sz w:val="21"/>
                <w:szCs w:val="21"/>
                <w:lang w:val="zh-CN"/>
              </w:rPr>
            </w:pPr>
            <w:r w:rsidRPr="004104F5">
              <w:rPr>
                <w:rFonts w:asciiTheme="minorEastAsia" w:eastAsiaTheme="minorEastAsia" w:hAnsiTheme="minorEastAsia" w:hint="eastAsia"/>
                <w:kern w:val="2"/>
                <w:sz w:val="21"/>
                <w:szCs w:val="21"/>
                <w:lang w:val="zh-CN"/>
              </w:rPr>
              <w:t>12</w:t>
            </w:r>
          </w:p>
        </w:tc>
        <w:tc>
          <w:tcPr>
            <w:tcW w:w="2094" w:type="dxa"/>
            <w:vAlign w:val="center"/>
          </w:tcPr>
          <w:p w:rsidR="003F4E78" w:rsidRPr="004104F5" w:rsidRDefault="0037152F">
            <w:pPr>
              <w:spacing w:line="360" w:lineRule="auto"/>
              <w:jc w:val="center"/>
              <w:rPr>
                <w:rFonts w:asciiTheme="minorEastAsia" w:eastAsiaTheme="minorEastAsia" w:hAnsiTheme="minorEastAsia"/>
                <w:kern w:val="2"/>
                <w:sz w:val="21"/>
                <w:szCs w:val="21"/>
                <w:lang w:val="zh-CN"/>
              </w:rPr>
            </w:pPr>
            <w:r w:rsidRPr="004104F5">
              <w:rPr>
                <w:rFonts w:asciiTheme="minorEastAsia" w:eastAsiaTheme="minorEastAsia" w:hAnsiTheme="minorEastAsia" w:hint="eastAsia"/>
                <w:kern w:val="2"/>
                <w:sz w:val="21"/>
                <w:szCs w:val="21"/>
                <w:lang w:val="zh-CN"/>
              </w:rPr>
              <w:t>解密要求</w:t>
            </w:r>
          </w:p>
        </w:tc>
        <w:tc>
          <w:tcPr>
            <w:tcW w:w="5998" w:type="dxa"/>
            <w:vAlign w:val="center"/>
          </w:tcPr>
          <w:p w:rsidR="003F4E78" w:rsidRPr="004104F5" w:rsidRDefault="0037152F">
            <w:pPr>
              <w:spacing w:line="360" w:lineRule="auto"/>
              <w:rPr>
                <w:rFonts w:asciiTheme="minorEastAsia" w:eastAsiaTheme="minorEastAsia" w:hAnsiTheme="minorEastAsia"/>
                <w:kern w:val="2"/>
                <w:sz w:val="21"/>
                <w:szCs w:val="21"/>
                <w:lang w:val="zh-CN"/>
              </w:rPr>
            </w:pPr>
            <w:r w:rsidRPr="004104F5">
              <w:rPr>
                <w:rFonts w:asciiTheme="minorEastAsia" w:eastAsiaTheme="minorEastAsia" w:hAnsiTheme="minorEastAsia" w:hint="eastAsia"/>
                <w:kern w:val="2"/>
                <w:sz w:val="21"/>
                <w:szCs w:val="21"/>
                <w:lang w:val="zh-CN"/>
              </w:rPr>
              <w:t>首次响应文件解密：到达开启时间，“苏采云”系统自动提取所有响应文件，供应商按采购文件规定方式按时在线解密。本项目采购文件规定的供应商按时在线解密方式：开启时间后30分钟内，通过“苏采云”系统（使用“CA数字证书”）解密。</w:t>
            </w:r>
          </w:p>
        </w:tc>
      </w:tr>
      <w:tr w:rsidR="003F4E78" w:rsidRPr="004104F5">
        <w:trPr>
          <w:trHeight w:val="567"/>
          <w:tblHeader/>
          <w:jc w:val="center"/>
        </w:trPr>
        <w:tc>
          <w:tcPr>
            <w:tcW w:w="935" w:type="dxa"/>
            <w:vAlign w:val="center"/>
          </w:tcPr>
          <w:p w:rsidR="003F4E78" w:rsidRPr="004104F5" w:rsidRDefault="0037152F">
            <w:pPr>
              <w:spacing w:line="360" w:lineRule="auto"/>
              <w:jc w:val="center"/>
              <w:rPr>
                <w:rFonts w:asciiTheme="minorEastAsia" w:eastAsiaTheme="minorEastAsia" w:hAnsiTheme="minorEastAsia"/>
                <w:kern w:val="2"/>
                <w:sz w:val="21"/>
                <w:szCs w:val="21"/>
                <w:lang w:val="zh-CN"/>
              </w:rPr>
            </w:pPr>
            <w:r w:rsidRPr="004104F5">
              <w:rPr>
                <w:rFonts w:asciiTheme="minorEastAsia" w:eastAsiaTheme="minorEastAsia" w:hAnsiTheme="minorEastAsia" w:hint="eastAsia"/>
                <w:kern w:val="2"/>
                <w:sz w:val="21"/>
                <w:szCs w:val="21"/>
                <w:lang w:val="zh-CN"/>
              </w:rPr>
              <w:lastRenderedPageBreak/>
              <w:t>13</w:t>
            </w:r>
          </w:p>
        </w:tc>
        <w:tc>
          <w:tcPr>
            <w:tcW w:w="2094" w:type="dxa"/>
            <w:vAlign w:val="center"/>
          </w:tcPr>
          <w:p w:rsidR="003F4E78" w:rsidRPr="004104F5" w:rsidRDefault="0037152F">
            <w:pPr>
              <w:spacing w:line="360" w:lineRule="auto"/>
              <w:jc w:val="center"/>
              <w:rPr>
                <w:rFonts w:asciiTheme="minorEastAsia" w:eastAsiaTheme="minorEastAsia" w:hAnsiTheme="minorEastAsia"/>
                <w:kern w:val="2"/>
                <w:sz w:val="21"/>
                <w:szCs w:val="21"/>
                <w:lang w:val="zh-CN"/>
              </w:rPr>
            </w:pPr>
            <w:r w:rsidRPr="004104F5">
              <w:rPr>
                <w:rFonts w:asciiTheme="minorEastAsia" w:eastAsiaTheme="minorEastAsia" w:hAnsiTheme="minorEastAsia" w:hint="eastAsia"/>
                <w:kern w:val="2"/>
                <w:sz w:val="21"/>
                <w:szCs w:val="21"/>
                <w:lang w:val="zh-CN"/>
              </w:rPr>
              <w:t>磋商时间及地址</w:t>
            </w:r>
          </w:p>
        </w:tc>
        <w:tc>
          <w:tcPr>
            <w:tcW w:w="5998" w:type="dxa"/>
            <w:vAlign w:val="center"/>
          </w:tcPr>
          <w:p w:rsidR="003F4E78" w:rsidRPr="004104F5" w:rsidRDefault="0037152F">
            <w:pPr>
              <w:spacing w:line="360" w:lineRule="auto"/>
              <w:rPr>
                <w:rFonts w:asciiTheme="minorEastAsia" w:eastAsiaTheme="minorEastAsia" w:hAnsiTheme="minorEastAsia"/>
                <w:kern w:val="2"/>
                <w:sz w:val="21"/>
                <w:szCs w:val="21"/>
                <w:lang w:val="zh-CN"/>
              </w:rPr>
            </w:pPr>
            <w:r w:rsidRPr="004104F5">
              <w:rPr>
                <w:rFonts w:asciiTheme="minorEastAsia" w:eastAsiaTheme="minorEastAsia" w:hAnsiTheme="minorEastAsia" w:hint="eastAsia"/>
                <w:kern w:val="2"/>
                <w:sz w:val="21"/>
                <w:szCs w:val="21"/>
                <w:lang w:val="zh-CN"/>
              </w:rPr>
              <w:t>时间：2025年</w:t>
            </w:r>
            <w:r w:rsidR="007D1318" w:rsidRPr="004104F5">
              <w:rPr>
                <w:rFonts w:asciiTheme="minorEastAsia" w:eastAsiaTheme="minorEastAsia" w:hAnsiTheme="minorEastAsia" w:hint="eastAsia"/>
                <w:kern w:val="2"/>
                <w:sz w:val="21"/>
                <w:szCs w:val="21"/>
                <w:lang w:val="zh-CN"/>
              </w:rPr>
              <w:t>8</w:t>
            </w:r>
            <w:r w:rsidRPr="004104F5">
              <w:rPr>
                <w:rFonts w:asciiTheme="minorEastAsia" w:eastAsiaTheme="minorEastAsia" w:hAnsiTheme="minorEastAsia" w:hint="eastAsia"/>
                <w:kern w:val="2"/>
                <w:sz w:val="21"/>
                <w:szCs w:val="21"/>
                <w:lang w:val="zh-CN"/>
              </w:rPr>
              <w:t>月</w:t>
            </w:r>
            <w:r w:rsidR="007D1318" w:rsidRPr="004104F5">
              <w:rPr>
                <w:rFonts w:asciiTheme="minorEastAsia" w:eastAsiaTheme="minorEastAsia" w:hAnsiTheme="minorEastAsia" w:hint="eastAsia"/>
                <w:kern w:val="2"/>
                <w:sz w:val="21"/>
                <w:szCs w:val="21"/>
                <w:lang w:val="zh-CN"/>
              </w:rPr>
              <w:t>2</w:t>
            </w:r>
            <w:r w:rsidR="00CD232A">
              <w:rPr>
                <w:rFonts w:asciiTheme="minorEastAsia" w:eastAsiaTheme="minorEastAsia" w:hAnsiTheme="minorEastAsia" w:hint="eastAsia"/>
                <w:kern w:val="2"/>
                <w:sz w:val="21"/>
                <w:szCs w:val="21"/>
                <w:lang w:val="zh-CN"/>
              </w:rPr>
              <w:t>8</w:t>
            </w:r>
            <w:r w:rsidRPr="004104F5">
              <w:rPr>
                <w:rFonts w:asciiTheme="minorEastAsia" w:eastAsiaTheme="minorEastAsia" w:hAnsiTheme="minorEastAsia" w:hint="eastAsia"/>
                <w:kern w:val="2"/>
                <w:sz w:val="21"/>
                <w:szCs w:val="21"/>
                <w:lang w:val="zh-CN"/>
              </w:rPr>
              <w:t>日14时30分（北京时间）</w:t>
            </w:r>
          </w:p>
          <w:p w:rsidR="003F4E78" w:rsidRPr="004104F5" w:rsidRDefault="0037152F">
            <w:pPr>
              <w:spacing w:line="360" w:lineRule="auto"/>
              <w:rPr>
                <w:rFonts w:asciiTheme="minorEastAsia" w:eastAsiaTheme="minorEastAsia" w:hAnsiTheme="minorEastAsia"/>
                <w:kern w:val="2"/>
                <w:sz w:val="21"/>
                <w:szCs w:val="21"/>
                <w:lang w:val="zh-CN"/>
              </w:rPr>
            </w:pPr>
            <w:r w:rsidRPr="004104F5">
              <w:rPr>
                <w:rFonts w:asciiTheme="minorEastAsia" w:eastAsiaTheme="minorEastAsia" w:hAnsiTheme="minorEastAsia" w:hint="eastAsia"/>
                <w:kern w:val="2"/>
                <w:sz w:val="21"/>
                <w:szCs w:val="21"/>
                <w:lang w:val="zh-CN"/>
              </w:rPr>
              <w:t>地点：“苏采云”系统（网址：http://jszfcg.jsczt.cn/）“开标大厅，点击“苏采云”进入系统“开标大厅”。</w:t>
            </w:r>
          </w:p>
        </w:tc>
      </w:tr>
      <w:tr w:rsidR="003F4E78" w:rsidRPr="004104F5">
        <w:trPr>
          <w:trHeight w:val="567"/>
          <w:tblHeader/>
          <w:jc w:val="center"/>
        </w:trPr>
        <w:tc>
          <w:tcPr>
            <w:tcW w:w="935" w:type="dxa"/>
            <w:vAlign w:val="center"/>
          </w:tcPr>
          <w:p w:rsidR="003F4E78" w:rsidRPr="004104F5" w:rsidRDefault="0037152F">
            <w:pPr>
              <w:spacing w:line="360" w:lineRule="auto"/>
              <w:jc w:val="center"/>
              <w:rPr>
                <w:rFonts w:asciiTheme="minorEastAsia" w:eastAsiaTheme="minorEastAsia" w:hAnsiTheme="minorEastAsia"/>
                <w:kern w:val="2"/>
                <w:sz w:val="21"/>
                <w:szCs w:val="21"/>
                <w:lang w:val="zh-CN"/>
              </w:rPr>
            </w:pPr>
            <w:r w:rsidRPr="004104F5">
              <w:rPr>
                <w:rFonts w:asciiTheme="minorEastAsia" w:eastAsiaTheme="minorEastAsia" w:hAnsiTheme="minorEastAsia" w:hint="eastAsia"/>
                <w:kern w:val="2"/>
                <w:sz w:val="21"/>
                <w:szCs w:val="21"/>
                <w:lang w:val="zh-CN"/>
              </w:rPr>
              <w:t>14</w:t>
            </w:r>
          </w:p>
        </w:tc>
        <w:tc>
          <w:tcPr>
            <w:tcW w:w="2094" w:type="dxa"/>
            <w:vAlign w:val="center"/>
          </w:tcPr>
          <w:p w:rsidR="003F4E78" w:rsidRPr="004104F5" w:rsidRDefault="0037152F">
            <w:pPr>
              <w:spacing w:line="360" w:lineRule="auto"/>
              <w:jc w:val="center"/>
              <w:rPr>
                <w:rFonts w:asciiTheme="minorEastAsia" w:eastAsiaTheme="minorEastAsia" w:hAnsiTheme="minorEastAsia"/>
                <w:kern w:val="2"/>
                <w:sz w:val="21"/>
                <w:szCs w:val="21"/>
                <w:lang w:val="zh-CN"/>
              </w:rPr>
            </w:pPr>
            <w:r w:rsidRPr="004104F5">
              <w:rPr>
                <w:rFonts w:asciiTheme="minorEastAsia" w:eastAsiaTheme="minorEastAsia" w:hAnsiTheme="minorEastAsia" w:hint="eastAsia"/>
                <w:kern w:val="2"/>
                <w:sz w:val="21"/>
                <w:szCs w:val="21"/>
                <w:lang w:val="zh-CN"/>
              </w:rPr>
              <w:t>响应文件完整性</w:t>
            </w:r>
          </w:p>
        </w:tc>
        <w:tc>
          <w:tcPr>
            <w:tcW w:w="5998" w:type="dxa"/>
            <w:vAlign w:val="center"/>
          </w:tcPr>
          <w:p w:rsidR="003F4E78" w:rsidRPr="004104F5" w:rsidRDefault="0037152F">
            <w:pPr>
              <w:spacing w:line="360" w:lineRule="auto"/>
              <w:rPr>
                <w:rFonts w:asciiTheme="minorEastAsia" w:eastAsiaTheme="minorEastAsia" w:hAnsiTheme="minorEastAsia"/>
                <w:kern w:val="2"/>
                <w:sz w:val="21"/>
                <w:szCs w:val="21"/>
                <w:lang w:val="zh-CN"/>
              </w:rPr>
            </w:pPr>
            <w:r w:rsidRPr="004104F5">
              <w:rPr>
                <w:rFonts w:asciiTheme="minorEastAsia" w:eastAsiaTheme="minorEastAsia" w:hAnsiTheme="minorEastAsia" w:hint="eastAsia"/>
                <w:kern w:val="2"/>
                <w:sz w:val="21"/>
                <w:szCs w:val="21"/>
                <w:lang w:val="zh-CN"/>
              </w:rPr>
              <w:t>不接受不按要求加盖公章（电子签章）的首次响应文件。电子签章相关要求见“苏采云”系统。</w:t>
            </w:r>
          </w:p>
        </w:tc>
      </w:tr>
      <w:tr w:rsidR="003F4E78" w:rsidRPr="004104F5">
        <w:trPr>
          <w:trHeight w:val="423"/>
          <w:tblHeader/>
          <w:jc w:val="center"/>
        </w:trPr>
        <w:tc>
          <w:tcPr>
            <w:tcW w:w="935" w:type="dxa"/>
            <w:vAlign w:val="center"/>
          </w:tcPr>
          <w:p w:rsidR="003F4E78" w:rsidRPr="004104F5" w:rsidRDefault="0037152F">
            <w:pPr>
              <w:spacing w:line="360" w:lineRule="auto"/>
              <w:jc w:val="center"/>
              <w:rPr>
                <w:rFonts w:asciiTheme="minorEastAsia" w:eastAsiaTheme="minorEastAsia" w:hAnsiTheme="minorEastAsia"/>
                <w:kern w:val="2"/>
                <w:sz w:val="21"/>
                <w:szCs w:val="21"/>
                <w:lang w:val="zh-CN"/>
              </w:rPr>
            </w:pPr>
            <w:r w:rsidRPr="004104F5">
              <w:rPr>
                <w:rFonts w:asciiTheme="minorEastAsia" w:eastAsiaTheme="minorEastAsia" w:hAnsiTheme="minorEastAsia" w:hint="eastAsia"/>
                <w:kern w:val="2"/>
                <w:sz w:val="21"/>
                <w:szCs w:val="21"/>
                <w:lang w:val="zh-CN"/>
              </w:rPr>
              <w:t>15</w:t>
            </w:r>
          </w:p>
        </w:tc>
        <w:tc>
          <w:tcPr>
            <w:tcW w:w="2094" w:type="dxa"/>
            <w:vAlign w:val="center"/>
          </w:tcPr>
          <w:p w:rsidR="003F4E78" w:rsidRPr="004104F5" w:rsidRDefault="0037152F">
            <w:pPr>
              <w:spacing w:line="360" w:lineRule="auto"/>
              <w:jc w:val="center"/>
              <w:rPr>
                <w:rFonts w:asciiTheme="minorEastAsia" w:eastAsiaTheme="minorEastAsia" w:hAnsiTheme="minorEastAsia"/>
                <w:kern w:val="2"/>
                <w:sz w:val="21"/>
                <w:szCs w:val="21"/>
                <w:lang w:val="zh-CN"/>
              </w:rPr>
            </w:pPr>
            <w:r w:rsidRPr="004104F5">
              <w:rPr>
                <w:rFonts w:asciiTheme="minorEastAsia" w:eastAsiaTheme="minorEastAsia" w:hAnsiTheme="minorEastAsia" w:hint="eastAsia"/>
                <w:kern w:val="2"/>
                <w:sz w:val="21"/>
                <w:szCs w:val="21"/>
                <w:lang w:val="zh-CN"/>
              </w:rPr>
              <w:t>响应文件有效期</w:t>
            </w:r>
          </w:p>
        </w:tc>
        <w:tc>
          <w:tcPr>
            <w:tcW w:w="5998" w:type="dxa"/>
            <w:vAlign w:val="center"/>
          </w:tcPr>
          <w:p w:rsidR="003F4E78" w:rsidRPr="004104F5" w:rsidRDefault="0037152F">
            <w:pPr>
              <w:spacing w:line="360" w:lineRule="auto"/>
              <w:jc w:val="both"/>
              <w:rPr>
                <w:rFonts w:asciiTheme="minorEastAsia" w:eastAsiaTheme="minorEastAsia" w:hAnsiTheme="minorEastAsia"/>
                <w:kern w:val="2"/>
                <w:sz w:val="21"/>
                <w:szCs w:val="21"/>
                <w:lang w:val="zh-CN"/>
              </w:rPr>
            </w:pPr>
            <w:r w:rsidRPr="004104F5">
              <w:rPr>
                <w:rFonts w:asciiTheme="minorEastAsia" w:eastAsiaTheme="minorEastAsia" w:hAnsiTheme="minorEastAsia" w:hint="eastAsia"/>
                <w:kern w:val="2"/>
                <w:sz w:val="21"/>
                <w:szCs w:val="21"/>
                <w:lang w:val="zh-CN"/>
              </w:rPr>
              <w:t>供应商提交响应文件截止之日起90天</w:t>
            </w:r>
          </w:p>
        </w:tc>
      </w:tr>
      <w:tr w:rsidR="003F4E78" w:rsidRPr="004104F5">
        <w:trPr>
          <w:trHeight w:val="403"/>
          <w:tblHeader/>
          <w:jc w:val="center"/>
        </w:trPr>
        <w:tc>
          <w:tcPr>
            <w:tcW w:w="935" w:type="dxa"/>
            <w:vAlign w:val="center"/>
          </w:tcPr>
          <w:p w:rsidR="003F4E78" w:rsidRPr="004104F5" w:rsidRDefault="0037152F">
            <w:pPr>
              <w:spacing w:line="360" w:lineRule="auto"/>
              <w:jc w:val="center"/>
              <w:rPr>
                <w:rFonts w:asciiTheme="minorEastAsia" w:eastAsiaTheme="minorEastAsia" w:hAnsiTheme="minorEastAsia"/>
                <w:kern w:val="2"/>
                <w:sz w:val="21"/>
                <w:szCs w:val="21"/>
                <w:lang w:val="zh-CN"/>
              </w:rPr>
            </w:pPr>
            <w:r w:rsidRPr="004104F5">
              <w:rPr>
                <w:rFonts w:asciiTheme="minorEastAsia" w:eastAsiaTheme="minorEastAsia" w:hAnsiTheme="minorEastAsia" w:hint="eastAsia"/>
                <w:kern w:val="2"/>
                <w:sz w:val="21"/>
                <w:szCs w:val="21"/>
                <w:lang w:val="zh-CN"/>
              </w:rPr>
              <w:t>16</w:t>
            </w:r>
          </w:p>
        </w:tc>
        <w:tc>
          <w:tcPr>
            <w:tcW w:w="2094" w:type="dxa"/>
            <w:vAlign w:val="center"/>
          </w:tcPr>
          <w:p w:rsidR="003F4E78" w:rsidRPr="004104F5" w:rsidRDefault="0037152F">
            <w:pPr>
              <w:spacing w:line="360" w:lineRule="auto"/>
              <w:jc w:val="center"/>
              <w:rPr>
                <w:rFonts w:asciiTheme="minorEastAsia" w:eastAsiaTheme="minorEastAsia" w:hAnsiTheme="minorEastAsia"/>
                <w:kern w:val="2"/>
                <w:sz w:val="21"/>
                <w:szCs w:val="21"/>
                <w:lang w:val="zh-CN"/>
              </w:rPr>
            </w:pPr>
            <w:r w:rsidRPr="004104F5">
              <w:rPr>
                <w:rFonts w:asciiTheme="minorEastAsia" w:eastAsiaTheme="minorEastAsia" w:hAnsiTheme="minorEastAsia" w:hint="eastAsia"/>
                <w:kern w:val="2"/>
                <w:sz w:val="21"/>
                <w:szCs w:val="21"/>
                <w:lang w:val="zh-CN"/>
              </w:rPr>
              <w:t>关于联合体磋商</w:t>
            </w:r>
          </w:p>
        </w:tc>
        <w:tc>
          <w:tcPr>
            <w:tcW w:w="5998" w:type="dxa"/>
            <w:vAlign w:val="center"/>
          </w:tcPr>
          <w:p w:rsidR="003F4E78" w:rsidRPr="004104F5" w:rsidRDefault="0037152F">
            <w:pPr>
              <w:spacing w:line="360" w:lineRule="auto"/>
              <w:jc w:val="both"/>
              <w:rPr>
                <w:rFonts w:asciiTheme="minorEastAsia" w:eastAsiaTheme="minorEastAsia" w:hAnsiTheme="minorEastAsia"/>
                <w:kern w:val="2"/>
                <w:sz w:val="21"/>
                <w:szCs w:val="21"/>
                <w:lang w:val="zh-CN"/>
              </w:rPr>
            </w:pPr>
            <w:r w:rsidRPr="004104F5">
              <w:rPr>
                <w:rFonts w:asciiTheme="minorEastAsia" w:eastAsiaTheme="minorEastAsia" w:hAnsiTheme="minorEastAsia" w:hint="eastAsia"/>
                <w:kern w:val="2"/>
                <w:sz w:val="21"/>
                <w:szCs w:val="21"/>
                <w:lang w:val="zh-CN"/>
              </w:rPr>
              <w:t>本项目不接受联合体磋商</w:t>
            </w:r>
          </w:p>
        </w:tc>
      </w:tr>
      <w:tr w:rsidR="003F4E78" w:rsidRPr="004104F5">
        <w:trPr>
          <w:trHeight w:val="567"/>
          <w:tblHeader/>
          <w:jc w:val="center"/>
        </w:trPr>
        <w:tc>
          <w:tcPr>
            <w:tcW w:w="935" w:type="dxa"/>
            <w:vAlign w:val="center"/>
          </w:tcPr>
          <w:p w:rsidR="003F4E78" w:rsidRPr="004104F5" w:rsidRDefault="0037152F">
            <w:pPr>
              <w:spacing w:line="360" w:lineRule="auto"/>
              <w:jc w:val="center"/>
              <w:rPr>
                <w:rFonts w:asciiTheme="minorEastAsia" w:eastAsiaTheme="minorEastAsia" w:hAnsiTheme="minorEastAsia"/>
                <w:kern w:val="2"/>
                <w:sz w:val="21"/>
                <w:szCs w:val="21"/>
                <w:lang w:val="zh-CN"/>
              </w:rPr>
            </w:pPr>
            <w:r w:rsidRPr="004104F5">
              <w:rPr>
                <w:rFonts w:asciiTheme="minorEastAsia" w:eastAsiaTheme="minorEastAsia" w:hAnsiTheme="minorEastAsia" w:hint="eastAsia"/>
                <w:kern w:val="2"/>
                <w:sz w:val="21"/>
                <w:szCs w:val="21"/>
                <w:lang w:val="zh-CN"/>
              </w:rPr>
              <w:t>17</w:t>
            </w:r>
          </w:p>
        </w:tc>
        <w:tc>
          <w:tcPr>
            <w:tcW w:w="2094" w:type="dxa"/>
            <w:vAlign w:val="center"/>
          </w:tcPr>
          <w:p w:rsidR="003F4E78" w:rsidRPr="004104F5" w:rsidRDefault="0037152F">
            <w:pPr>
              <w:spacing w:line="360" w:lineRule="auto"/>
              <w:jc w:val="center"/>
              <w:rPr>
                <w:rFonts w:asciiTheme="minorEastAsia" w:eastAsiaTheme="minorEastAsia" w:hAnsiTheme="minorEastAsia"/>
                <w:kern w:val="2"/>
                <w:sz w:val="21"/>
                <w:szCs w:val="21"/>
                <w:lang w:val="zh-CN"/>
              </w:rPr>
            </w:pPr>
            <w:r w:rsidRPr="004104F5">
              <w:rPr>
                <w:rFonts w:asciiTheme="minorEastAsia" w:eastAsiaTheme="minorEastAsia" w:hAnsiTheme="minorEastAsia" w:hint="eastAsia"/>
                <w:kern w:val="2"/>
                <w:sz w:val="21"/>
                <w:szCs w:val="21"/>
                <w:lang w:val="zh-CN"/>
              </w:rPr>
              <w:t>申请人的资格要求</w:t>
            </w:r>
          </w:p>
        </w:tc>
        <w:tc>
          <w:tcPr>
            <w:tcW w:w="5998" w:type="dxa"/>
            <w:vAlign w:val="center"/>
          </w:tcPr>
          <w:p w:rsidR="003F4E78" w:rsidRPr="004104F5" w:rsidRDefault="0037152F">
            <w:pPr>
              <w:spacing w:line="360" w:lineRule="auto"/>
              <w:rPr>
                <w:rFonts w:asciiTheme="minorEastAsia" w:eastAsiaTheme="minorEastAsia" w:hAnsiTheme="minorEastAsia"/>
                <w:kern w:val="2"/>
                <w:sz w:val="21"/>
                <w:szCs w:val="21"/>
                <w:lang w:val="zh-CN"/>
              </w:rPr>
            </w:pPr>
            <w:r w:rsidRPr="004104F5">
              <w:rPr>
                <w:rFonts w:asciiTheme="minorEastAsia" w:eastAsiaTheme="minorEastAsia" w:hAnsiTheme="minorEastAsia" w:hint="eastAsia"/>
                <w:kern w:val="2"/>
                <w:sz w:val="21"/>
                <w:szCs w:val="21"/>
                <w:lang w:val="zh-CN"/>
              </w:rPr>
              <w:t>详见磋商公告</w:t>
            </w:r>
          </w:p>
        </w:tc>
      </w:tr>
      <w:tr w:rsidR="003F4E78" w:rsidRPr="004104F5">
        <w:trPr>
          <w:trHeight w:val="567"/>
          <w:tblHeader/>
          <w:jc w:val="center"/>
        </w:trPr>
        <w:tc>
          <w:tcPr>
            <w:tcW w:w="935" w:type="dxa"/>
            <w:vAlign w:val="center"/>
          </w:tcPr>
          <w:p w:rsidR="003F4E78" w:rsidRPr="004104F5" w:rsidRDefault="0037152F">
            <w:pPr>
              <w:spacing w:line="360" w:lineRule="auto"/>
              <w:jc w:val="center"/>
              <w:rPr>
                <w:rFonts w:asciiTheme="minorEastAsia" w:eastAsiaTheme="minorEastAsia" w:hAnsiTheme="minorEastAsia"/>
                <w:kern w:val="2"/>
                <w:sz w:val="21"/>
                <w:szCs w:val="21"/>
                <w:lang w:val="zh-CN"/>
              </w:rPr>
            </w:pPr>
            <w:r w:rsidRPr="004104F5">
              <w:rPr>
                <w:rFonts w:asciiTheme="minorEastAsia" w:eastAsiaTheme="minorEastAsia" w:hAnsiTheme="minorEastAsia" w:hint="eastAsia"/>
                <w:kern w:val="2"/>
                <w:sz w:val="21"/>
                <w:szCs w:val="21"/>
                <w:lang w:val="zh-CN"/>
              </w:rPr>
              <w:t>18</w:t>
            </w:r>
          </w:p>
        </w:tc>
        <w:tc>
          <w:tcPr>
            <w:tcW w:w="2094" w:type="dxa"/>
            <w:vAlign w:val="center"/>
          </w:tcPr>
          <w:p w:rsidR="003F4E78" w:rsidRPr="004104F5" w:rsidRDefault="0037152F">
            <w:pPr>
              <w:spacing w:line="360" w:lineRule="auto"/>
              <w:jc w:val="center"/>
              <w:rPr>
                <w:rFonts w:asciiTheme="minorEastAsia" w:eastAsiaTheme="minorEastAsia" w:hAnsiTheme="minorEastAsia"/>
                <w:kern w:val="2"/>
                <w:sz w:val="21"/>
                <w:szCs w:val="21"/>
                <w:lang w:val="zh-CN"/>
              </w:rPr>
            </w:pPr>
            <w:r w:rsidRPr="004104F5">
              <w:rPr>
                <w:rFonts w:asciiTheme="minorEastAsia" w:eastAsiaTheme="minorEastAsia" w:hAnsiTheme="minorEastAsia" w:hint="eastAsia"/>
                <w:kern w:val="2"/>
                <w:sz w:val="21"/>
                <w:szCs w:val="21"/>
                <w:lang w:val="zh-CN"/>
              </w:rPr>
              <w:t>申请人的资格要求</w:t>
            </w:r>
          </w:p>
        </w:tc>
        <w:tc>
          <w:tcPr>
            <w:tcW w:w="5998" w:type="dxa"/>
            <w:vAlign w:val="center"/>
          </w:tcPr>
          <w:p w:rsidR="003F4E78" w:rsidRPr="004104F5" w:rsidRDefault="0037152F">
            <w:pPr>
              <w:pStyle w:val="aa"/>
              <w:spacing w:line="360" w:lineRule="auto"/>
              <w:jc w:val="both"/>
              <w:rPr>
                <w:rFonts w:asciiTheme="minorEastAsia" w:eastAsiaTheme="minorEastAsia" w:hAnsiTheme="minorEastAsia"/>
                <w:kern w:val="2"/>
                <w:sz w:val="21"/>
                <w:szCs w:val="21"/>
                <w:lang w:val="zh-CN" w:eastAsia="zh-CN"/>
              </w:rPr>
            </w:pPr>
            <w:r w:rsidRPr="004104F5">
              <w:rPr>
                <w:rFonts w:asciiTheme="minorEastAsia" w:eastAsiaTheme="minorEastAsia" w:hAnsiTheme="minorEastAsia" w:hint="eastAsia"/>
                <w:kern w:val="2"/>
                <w:sz w:val="21"/>
                <w:szCs w:val="21"/>
                <w:lang w:val="zh-CN" w:eastAsia="zh-CN"/>
              </w:rPr>
              <w:t>详见第一章竞争性磋商邀请第二项“申请人的资格要求”</w:t>
            </w:r>
          </w:p>
        </w:tc>
      </w:tr>
      <w:tr w:rsidR="003F4E78" w:rsidRPr="004104F5">
        <w:trPr>
          <w:trHeight w:val="567"/>
          <w:tblHeader/>
          <w:jc w:val="center"/>
        </w:trPr>
        <w:tc>
          <w:tcPr>
            <w:tcW w:w="935" w:type="dxa"/>
            <w:vAlign w:val="center"/>
          </w:tcPr>
          <w:p w:rsidR="003F4E78" w:rsidRPr="004104F5" w:rsidRDefault="0037152F">
            <w:pPr>
              <w:spacing w:line="360" w:lineRule="auto"/>
              <w:jc w:val="center"/>
              <w:rPr>
                <w:rFonts w:asciiTheme="minorEastAsia" w:eastAsiaTheme="minorEastAsia" w:hAnsiTheme="minorEastAsia"/>
                <w:kern w:val="2"/>
                <w:sz w:val="21"/>
                <w:szCs w:val="21"/>
                <w:lang w:val="zh-CN"/>
              </w:rPr>
            </w:pPr>
            <w:r w:rsidRPr="004104F5">
              <w:rPr>
                <w:rFonts w:asciiTheme="minorEastAsia" w:eastAsiaTheme="minorEastAsia" w:hAnsiTheme="minorEastAsia" w:hint="eastAsia"/>
                <w:kern w:val="2"/>
                <w:sz w:val="21"/>
                <w:szCs w:val="21"/>
                <w:lang w:val="zh-CN"/>
              </w:rPr>
              <w:t>19</w:t>
            </w:r>
          </w:p>
        </w:tc>
        <w:tc>
          <w:tcPr>
            <w:tcW w:w="2094" w:type="dxa"/>
            <w:vAlign w:val="center"/>
          </w:tcPr>
          <w:p w:rsidR="003F4E78" w:rsidRPr="004104F5" w:rsidRDefault="0037152F">
            <w:pPr>
              <w:spacing w:line="360" w:lineRule="auto"/>
              <w:jc w:val="center"/>
              <w:rPr>
                <w:rFonts w:asciiTheme="minorEastAsia" w:eastAsiaTheme="minorEastAsia" w:hAnsiTheme="minorEastAsia"/>
                <w:kern w:val="2"/>
                <w:sz w:val="21"/>
                <w:szCs w:val="21"/>
                <w:lang w:val="zh-CN"/>
              </w:rPr>
            </w:pPr>
            <w:r w:rsidRPr="004104F5">
              <w:rPr>
                <w:rFonts w:asciiTheme="minorEastAsia" w:eastAsiaTheme="minorEastAsia" w:hAnsiTheme="minorEastAsia" w:hint="eastAsia"/>
                <w:kern w:val="2"/>
                <w:sz w:val="21"/>
                <w:szCs w:val="21"/>
                <w:lang w:val="zh-CN"/>
              </w:rPr>
              <w:t>代理服务费用及评审费用</w:t>
            </w:r>
          </w:p>
        </w:tc>
        <w:tc>
          <w:tcPr>
            <w:tcW w:w="5998" w:type="dxa"/>
            <w:vAlign w:val="center"/>
          </w:tcPr>
          <w:p w:rsidR="003F4E78" w:rsidRPr="004104F5" w:rsidRDefault="00AE558E">
            <w:pPr>
              <w:pStyle w:val="aa"/>
              <w:spacing w:line="360" w:lineRule="auto"/>
              <w:jc w:val="both"/>
              <w:rPr>
                <w:rFonts w:asciiTheme="minorEastAsia" w:eastAsiaTheme="minorEastAsia" w:hAnsiTheme="minorEastAsia"/>
                <w:kern w:val="2"/>
                <w:sz w:val="21"/>
                <w:szCs w:val="21"/>
                <w:lang w:val="zh-CN" w:eastAsia="zh-CN"/>
              </w:rPr>
            </w:pPr>
            <w:r w:rsidRPr="004104F5">
              <w:rPr>
                <w:rFonts w:asciiTheme="minorEastAsia" w:eastAsiaTheme="minorEastAsia" w:hAnsiTheme="minorEastAsia" w:cs="仿宋" w:hint="eastAsia"/>
                <w:sz w:val="21"/>
                <w:szCs w:val="21"/>
                <w:lang w:val="zh-CN"/>
              </w:rPr>
              <w:t>本次采购招标代理服务费参照计委计价格</w:t>
            </w:r>
            <w:r w:rsidRPr="004104F5">
              <w:rPr>
                <w:rFonts w:asciiTheme="minorEastAsia" w:eastAsiaTheme="minorEastAsia" w:hAnsiTheme="minorEastAsia" w:cs="仿宋" w:hint="eastAsia"/>
                <w:sz w:val="21"/>
                <w:szCs w:val="21"/>
              </w:rPr>
              <w:t>〔</w:t>
            </w:r>
            <w:r w:rsidRPr="004104F5">
              <w:rPr>
                <w:rFonts w:asciiTheme="minorEastAsia" w:eastAsiaTheme="minorEastAsia" w:hAnsiTheme="minorEastAsia" w:cs="仿宋" w:hint="eastAsia"/>
                <w:sz w:val="21"/>
                <w:szCs w:val="21"/>
                <w:lang w:val="zh-CN"/>
              </w:rPr>
              <w:t>2002</w:t>
            </w:r>
            <w:r w:rsidRPr="004104F5">
              <w:rPr>
                <w:rFonts w:asciiTheme="minorEastAsia" w:eastAsiaTheme="minorEastAsia" w:hAnsiTheme="minorEastAsia" w:cs="仿宋" w:hint="eastAsia"/>
                <w:sz w:val="21"/>
                <w:szCs w:val="21"/>
              </w:rPr>
              <w:t>〕</w:t>
            </w:r>
            <w:r w:rsidRPr="004104F5">
              <w:rPr>
                <w:rFonts w:asciiTheme="minorEastAsia" w:eastAsiaTheme="minorEastAsia" w:hAnsiTheme="minorEastAsia" w:cs="仿宋" w:hint="eastAsia"/>
                <w:sz w:val="21"/>
                <w:szCs w:val="21"/>
                <w:lang w:val="zh-CN"/>
              </w:rPr>
              <w:t>1980号代理招标收费基准费率计算收取</w:t>
            </w:r>
            <w:r w:rsidR="0037152F" w:rsidRPr="004104F5">
              <w:rPr>
                <w:rFonts w:asciiTheme="minorEastAsia" w:eastAsiaTheme="minorEastAsia" w:hAnsiTheme="minorEastAsia" w:hint="eastAsia"/>
                <w:kern w:val="2"/>
                <w:sz w:val="21"/>
                <w:szCs w:val="21"/>
                <w:lang w:val="zh-CN" w:eastAsia="zh-CN"/>
              </w:rPr>
              <w:t>，由成交供应商支付招标代理服务费。专家评审费按实计取，在领取成交通知书前向采购代理机构缴纳。专家评审费只提供签收凭证。</w:t>
            </w:r>
          </w:p>
        </w:tc>
      </w:tr>
      <w:tr w:rsidR="003F4E78" w:rsidRPr="004104F5">
        <w:trPr>
          <w:trHeight w:val="1493"/>
          <w:tblHeader/>
          <w:jc w:val="center"/>
        </w:trPr>
        <w:tc>
          <w:tcPr>
            <w:tcW w:w="935" w:type="dxa"/>
            <w:vAlign w:val="center"/>
          </w:tcPr>
          <w:p w:rsidR="003F4E78" w:rsidRPr="004104F5" w:rsidRDefault="0037152F">
            <w:pPr>
              <w:spacing w:line="360" w:lineRule="auto"/>
              <w:jc w:val="center"/>
              <w:rPr>
                <w:rFonts w:asciiTheme="minorEastAsia" w:eastAsiaTheme="minorEastAsia" w:hAnsiTheme="minorEastAsia"/>
                <w:kern w:val="2"/>
                <w:sz w:val="21"/>
                <w:szCs w:val="21"/>
                <w:lang w:val="zh-CN"/>
              </w:rPr>
            </w:pPr>
            <w:r w:rsidRPr="004104F5">
              <w:rPr>
                <w:rFonts w:asciiTheme="minorEastAsia" w:eastAsiaTheme="minorEastAsia" w:hAnsiTheme="minorEastAsia" w:hint="eastAsia"/>
                <w:kern w:val="2"/>
                <w:sz w:val="21"/>
                <w:szCs w:val="21"/>
                <w:lang w:val="zh-CN"/>
              </w:rPr>
              <w:t>20</w:t>
            </w:r>
          </w:p>
        </w:tc>
        <w:tc>
          <w:tcPr>
            <w:tcW w:w="2094" w:type="dxa"/>
            <w:vAlign w:val="center"/>
          </w:tcPr>
          <w:p w:rsidR="003F4E78" w:rsidRPr="004104F5" w:rsidRDefault="0037152F">
            <w:pPr>
              <w:spacing w:line="360" w:lineRule="auto"/>
              <w:jc w:val="center"/>
              <w:rPr>
                <w:rFonts w:asciiTheme="minorEastAsia" w:eastAsiaTheme="minorEastAsia" w:hAnsiTheme="minorEastAsia"/>
                <w:kern w:val="2"/>
                <w:sz w:val="21"/>
                <w:szCs w:val="21"/>
                <w:lang w:val="zh-CN"/>
              </w:rPr>
            </w:pPr>
            <w:r w:rsidRPr="004104F5">
              <w:rPr>
                <w:rFonts w:asciiTheme="minorEastAsia" w:eastAsiaTheme="minorEastAsia" w:hAnsiTheme="minorEastAsia" w:hint="eastAsia"/>
                <w:kern w:val="2"/>
                <w:sz w:val="21"/>
                <w:szCs w:val="21"/>
                <w:lang w:val="zh-CN"/>
              </w:rPr>
              <w:t>磋商文件的澄清或者修改</w:t>
            </w:r>
          </w:p>
        </w:tc>
        <w:tc>
          <w:tcPr>
            <w:tcW w:w="5998" w:type="dxa"/>
            <w:vAlign w:val="center"/>
          </w:tcPr>
          <w:p w:rsidR="003F4E78" w:rsidRPr="004104F5" w:rsidRDefault="0037152F">
            <w:pPr>
              <w:pStyle w:val="aa"/>
              <w:spacing w:line="360" w:lineRule="auto"/>
              <w:jc w:val="both"/>
              <w:rPr>
                <w:rFonts w:asciiTheme="minorEastAsia" w:eastAsiaTheme="minorEastAsia" w:hAnsiTheme="minorEastAsia"/>
                <w:kern w:val="2"/>
                <w:sz w:val="21"/>
                <w:szCs w:val="21"/>
                <w:lang w:val="zh-CN" w:eastAsia="zh-CN"/>
              </w:rPr>
            </w:pPr>
            <w:r w:rsidRPr="004104F5">
              <w:rPr>
                <w:rFonts w:asciiTheme="minorEastAsia" w:eastAsiaTheme="minorEastAsia" w:hAnsiTheme="minorEastAsia" w:hint="eastAsia"/>
                <w:kern w:val="2"/>
                <w:sz w:val="21"/>
                <w:szCs w:val="21"/>
                <w:lang w:val="zh-CN" w:eastAsia="zh-CN"/>
              </w:rPr>
              <w:t>供应商首次提交响应文件截止之日前，采购代理机构经采购人认可后可以对已发出的磋商文件进行必要的澄清或者修改，澄清或者修改的内容作为磋商文件的组成部分。澄清或者修改的内容可能影响响应文件编制的，在首次提交响应文件截止时间至少5日前，以书面形式通知所有获取磋商文件的供应商；不足5日的，顺延提交首次响应文件截止时间。</w:t>
            </w:r>
          </w:p>
        </w:tc>
      </w:tr>
      <w:tr w:rsidR="003F4E78" w:rsidRPr="004104F5">
        <w:trPr>
          <w:trHeight w:val="1493"/>
          <w:tblHeader/>
          <w:jc w:val="center"/>
        </w:trPr>
        <w:tc>
          <w:tcPr>
            <w:tcW w:w="935" w:type="dxa"/>
            <w:vAlign w:val="center"/>
          </w:tcPr>
          <w:p w:rsidR="003F4E78" w:rsidRPr="004104F5" w:rsidRDefault="0037152F">
            <w:pPr>
              <w:spacing w:line="360" w:lineRule="auto"/>
              <w:jc w:val="center"/>
              <w:rPr>
                <w:rFonts w:asciiTheme="minorEastAsia" w:eastAsiaTheme="minorEastAsia" w:hAnsiTheme="minorEastAsia"/>
                <w:kern w:val="2"/>
                <w:sz w:val="21"/>
                <w:szCs w:val="21"/>
                <w:lang w:val="zh-CN"/>
              </w:rPr>
            </w:pPr>
            <w:r w:rsidRPr="004104F5">
              <w:rPr>
                <w:rFonts w:asciiTheme="minorEastAsia" w:eastAsiaTheme="minorEastAsia" w:hAnsiTheme="minorEastAsia" w:hint="eastAsia"/>
                <w:kern w:val="2"/>
                <w:sz w:val="21"/>
                <w:szCs w:val="21"/>
                <w:lang w:val="zh-CN"/>
              </w:rPr>
              <w:lastRenderedPageBreak/>
              <w:t>2</w:t>
            </w:r>
            <w:r w:rsidRPr="004104F5">
              <w:rPr>
                <w:rFonts w:asciiTheme="minorEastAsia" w:eastAsiaTheme="minorEastAsia" w:hAnsiTheme="minorEastAsia"/>
                <w:kern w:val="2"/>
                <w:sz w:val="21"/>
                <w:szCs w:val="21"/>
                <w:lang w:val="zh-CN"/>
              </w:rPr>
              <w:t>1</w:t>
            </w:r>
          </w:p>
        </w:tc>
        <w:tc>
          <w:tcPr>
            <w:tcW w:w="2094" w:type="dxa"/>
            <w:vAlign w:val="center"/>
          </w:tcPr>
          <w:p w:rsidR="003F4E78" w:rsidRPr="004104F5" w:rsidRDefault="0037152F">
            <w:pPr>
              <w:spacing w:line="360" w:lineRule="auto"/>
              <w:jc w:val="center"/>
              <w:rPr>
                <w:rFonts w:asciiTheme="minorEastAsia" w:eastAsiaTheme="minorEastAsia" w:hAnsiTheme="minorEastAsia"/>
                <w:kern w:val="2"/>
                <w:sz w:val="21"/>
                <w:szCs w:val="21"/>
                <w:lang w:val="zh-CN"/>
              </w:rPr>
            </w:pPr>
            <w:r w:rsidRPr="004104F5">
              <w:rPr>
                <w:rFonts w:asciiTheme="minorEastAsia" w:eastAsiaTheme="minorEastAsia" w:hAnsiTheme="minorEastAsia" w:hint="eastAsia"/>
                <w:kern w:val="2"/>
                <w:sz w:val="21"/>
                <w:szCs w:val="21"/>
                <w:lang w:val="zh-CN"/>
              </w:rPr>
              <w:t>不见面交易投标文件制作提交说明</w:t>
            </w:r>
          </w:p>
        </w:tc>
        <w:tc>
          <w:tcPr>
            <w:tcW w:w="5998" w:type="dxa"/>
            <w:vAlign w:val="center"/>
          </w:tcPr>
          <w:p w:rsidR="003F4E78" w:rsidRPr="004104F5" w:rsidRDefault="0037152F">
            <w:pPr>
              <w:pStyle w:val="aa"/>
              <w:spacing w:line="360" w:lineRule="auto"/>
              <w:rPr>
                <w:rFonts w:asciiTheme="minorEastAsia" w:eastAsiaTheme="minorEastAsia" w:hAnsiTheme="minorEastAsia"/>
                <w:kern w:val="2"/>
                <w:sz w:val="21"/>
                <w:szCs w:val="21"/>
                <w:lang w:val="zh-CN" w:eastAsia="zh-CN"/>
              </w:rPr>
            </w:pPr>
            <w:r w:rsidRPr="004104F5">
              <w:rPr>
                <w:rFonts w:asciiTheme="minorEastAsia" w:eastAsiaTheme="minorEastAsia" w:hAnsiTheme="minorEastAsia" w:hint="eastAsia"/>
                <w:kern w:val="2"/>
                <w:sz w:val="21"/>
                <w:szCs w:val="21"/>
                <w:lang w:val="zh-CN" w:eastAsia="zh-CN"/>
              </w:rPr>
              <w:t>1.业务流程：潜在供应商访问政府采购云平台“苏采云”系统的网络地址和方法：“苏采云”系统用户注册--获取“CA数字证书”--CA绑定与登录--网上报名--下载采购文件（后缀名为“.kedt”）--将后缀名为“.kedt”的采购文件导入政府采购客户端工具--制作投标文件--导出加密的投标文件（后缀名为zip）--通过“苏采云”系统上传投标文件。具体见《江苏省政府采购管理交易系统（苏采云）供应商操作手册》。</w:t>
            </w:r>
          </w:p>
          <w:p w:rsidR="003F4E78" w:rsidRPr="004104F5" w:rsidRDefault="0037152F">
            <w:pPr>
              <w:pStyle w:val="aa"/>
              <w:spacing w:line="360" w:lineRule="auto"/>
              <w:rPr>
                <w:rFonts w:asciiTheme="minorEastAsia" w:eastAsiaTheme="minorEastAsia" w:hAnsiTheme="minorEastAsia"/>
                <w:kern w:val="2"/>
                <w:sz w:val="21"/>
                <w:szCs w:val="21"/>
                <w:lang w:val="zh-CN" w:eastAsia="zh-CN"/>
              </w:rPr>
            </w:pPr>
            <w:r w:rsidRPr="004104F5">
              <w:rPr>
                <w:rFonts w:asciiTheme="minorEastAsia" w:eastAsiaTheme="minorEastAsia" w:hAnsiTheme="minorEastAsia" w:hint="eastAsia"/>
                <w:kern w:val="2"/>
                <w:sz w:val="21"/>
                <w:szCs w:val="21"/>
                <w:lang w:val="zh-CN" w:eastAsia="zh-CN"/>
              </w:rPr>
              <w:t>2.苏采云资料：采购文件（后缀名为“.kedt”）、供应商操作手册及政府采购客户端工具可通过“苏采云”系统--已报名项目--报名详情页面内相应链接进行下载；供应商操作手册及政府采购客户端工具也可通过政府采购网—服务指南--下载中心，点击进入“苏采云系统操作手册（供应商）”，进行下载。</w:t>
            </w:r>
          </w:p>
          <w:p w:rsidR="003F4E78" w:rsidRPr="004104F5" w:rsidRDefault="0037152F">
            <w:pPr>
              <w:pStyle w:val="aa"/>
              <w:spacing w:line="360" w:lineRule="auto"/>
              <w:rPr>
                <w:rFonts w:asciiTheme="minorEastAsia" w:eastAsiaTheme="minorEastAsia" w:hAnsiTheme="minorEastAsia"/>
                <w:kern w:val="2"/>
                <w:sz w:val="21"/>
                <w:szCs w:val="21"/>
                <w:lang w:val="zh-CN" w:eastAsia="zh-CN"/>
              </w:rPr>
            </w:pPr>
            <w:r w:rsidRPr="004104F5">
              <w:rPr>
                <w:rFonts w:asciiTheme="minorEastAsia" w:eastAsiaTheme="minorEastAsia" w:hAnsiTheme="minorEastAsia" w:hint="eastAsia"/>
                <w:kern w:val="2"/>
                <w:sz w:val="21"/>
                <w:szCs w:val="21"/>
                <w:lang w:val="zh-CN" w:eastAsia="zh-CN"/>
              </w:rPr>
              <w:t>http://czj.taizhou.gov.cn/col/col61762/index.html</w:t>
            </w:r>
          </w:p>
        </w:tc>
      </w:tr>
    </w:tbl>
    <w:p w:rsidR="003F4E78" w:rsidRPr="004104F5" w:rsidRDefault="0037152F">
      <w:pPr>
        <w:spacing w:line="360" w:lineRule="auto"/>
        <w:ind w:firstLine="487"/>
        <w:rPr>
          <w:rFonts w:asciiTheme="minorEastAsia" w:eastAsiaTheme="minorEastAsia" w:hAnsiTheme="minorEastAsia" w:cs="仿宋"/>
          <w:b/>
          <w:bCs/>
          <w:sz w:val="21"/>
          <w:szCs w:val="21"/>
          <w:lang w:val="zh-CN"/>
        </w:rPr>
      </w:pPr>
      <w:r w:rsidRPr="004104F5">
        <w:rPr>
          <w:rFonts w:asciiTheme="minorEastAsia" w:eastAsiaTheme="minorEastAsia" w:hAnsiTheme="minorEastAsia"/>
          <w:kern w:val="2"/>
          <w:sz w:val="21"/>
          <w:szCs w:val="21"/>
          <w:lang w:val="zh-CN"/>
        </w:rPr>
        <w:br w:type="page"/>
      </w:r>
      <w:r w:rsidRPr="004104F5">
        <w:rPr>
          <w:rFonts w:asciiTheme="minorEastAsia" w:eastAsiaTheme="minorEastAsia" w:hAnsiTheme="minorEastAsia" w:cs="仿宋" w:hint="eastAsia"/>
          <w:b/>
          <w:bCs/>
          <w:sz w:val="21"/>
          <w:szCs w:val="21"/>
          <w:lang w:val="zh-CN"/>
        </w:rPr>
        <w:lastRenderedPageBreak/>
        <w:t>一、总则</w:t>
      </w:r>
    </w:p>
    <w:p w:rsidR="003F4E78" w:rsidRPr="004104F5" w:rsidRDefault="0037152F">
      <w:pPr>
        <w:spacing w:line="360" w:lineRule="auto"/>
        <w:ind w:firstLine="485"/>
        <w:rPr>
          <w:rFonts w:asciiTheme="minorEastAsia" w:eastAsiaTheme="minorEastAsia" w:hAnsiTheme="minorEastAsia" w:cs="仿宋"/>
          <w:sz w:val="21"/>
          <w:szCs w:val="21"/>
          <w:lang w:val="zh-CN"/>
        </w:rPr>
      </w:pPr>
      <w:r w:rsidRPr="004104F5">
        <w:rPr>
          <w:rFonts w:asciiTheme="minorEastAsia" w:eastAsiaTheme="minorEastAsia" w:hAnsiTheme="minorEastAsia" w:cs="仿宋" w:hint="eastAsia"/>
          <w:sz w:val="21"/>
          <w:szCs w:val="21"/>
          <w:lang w:val="zh-CN"/>
        </w:rPr>
        <w:t>1、适用法律</w:t>
      </w:r>
    </w:p>
    <w:p w:rsidR="003F4E78" w:rsidRPr="004104F5" w:rsidRDefault="0037152F">
      <w:pPr>
        <w:spacing w:line="360" w:lineRule="auto"/>
        <w:ind w:firstLine="485"/>
        <w:rPr>
          <w:rFonts w:asciiTheme="minorEastAsia" w:eastAsiaTheme="minorEastAsia" w:hAnsiTheme="minorEastAsia" w:cs="仿宋"/>
          <w:sz w:val="21"/>
          <w:szCs w:val="21"/>
          <w:lang w:val="zh-CN"/>
        </w:rPr>
      </w:pPr>
      <w:r w:rsidRPr="004104F5">
        <w:rPr>
          <w:rFonts w:asciiTheme="minorEastAsia" w:eastAsiaTheme="minorEastAsia" w:hAnsiTheme="minorEastAsia" w:cs="仿宋" w:hint="eastAsia"/>
          <w:sz w:val="21"/>
          <w:szCs w:val="21"/>
          <w:lang w:val="zh-CN"/>
        </w:rPr>
        <w:t>1.1《中华人民共和国政府采购法》《中华人民共和国政府采购法实施条例》《政府采购竞争性磋商采购方式管理暂行办法》等有关法律、规章和规定等。</w:t>
      </w:r>
    </w:p>
    <w:p w:rsidR="003F4E78" w:rsidRPr="004104F5" w:rsidRDefault="0037152F">
      <w:pPr>
        <w:spacing w:line="360" w:lineRule="auto"/>
        <w:ind w:firstLine="487"/>
        <w:rPr>
          <w:rFonts w:asciiTheme="minorEastAsia" w:eastAsiaTheme="minorEastAsia" w:hAnsiTheme="minorEastAsia" w:cs="仿宋"/>
          <w:b/>
          <w:sz w:val="21"/>
          <w:szCs w:val="21"/>
          <w:lang w:val="zh-CN"/>
        </w:rPr>
      </w:pPr>
      <w:r w:rsidRPr="004104F5">
        <w:rPr>
          <w:rFonts w:asciiTheme="minorEastAsia" w:eastAsiaTheme="minorEastAsia" w:hAnsiTheme="minorEastAsia" w:cs="仿宋" w:hint="eastAsia"/>
          <w:b/>
          <w:sz w:val="21"/>
          <w:szCs w:val="21"/>
          <w:lang w:val="zh-CN"/>
        </w:rPr>
        <w:t>2、定义</w:t>
      </w:r>
    </w:p>
    <w:p w:rsidR="003F4E78" w:rsidRPr="004104F5" w:rsidRDefault="0037152F">
      <w:pPr>
        <w:spacing w:line="360" w:lineRule="auto"/>
        <w:ind w:firstLine="485"/>
        <w:rPr>
          <w:rFonts w:asciiTheme="minorEastAsia" w:eastAsiaTheme="minorEastAsia" w:hAnsiTheme="minorEastAsia" w:cs="仿宋"/>
          <w:sz w:val="21"/>
          <w:szCs w:val="21"/>
          <w:lang w:val="zh-CN"/>
        </w:rPr>
      </w:pPr>
      <w:r w:rsidRPr="004104F5">
        <w:rPr>
          <w:rFonts w:asciiTheme="minorEastAsia" w:eastAsiaTheme="minorEastAsia" w:hAnsiTheme="minorEastAsia" w:cs="仿宋" w:hint="eastAsia"/>
          <w:sz w:val="21"/>
          <w:szCs w:val="21"/>
          <w:lang w:val="zh-CN"/>
        </w:rPr>
        <w:t>2.1“供应商”</w:t>
      </w:r>
      <w:r w:rsidRPr="004104F5">
        <w:rPr>
          <w:rFonts w:asciiTheme="minorEastAsia" w:eastAsiaTheme="minorEastAsia" w:hAnsiTheme="minorEastAsia" w:cs="仿宋" w:hint="eastAsia"/>
          <w:sz w:val="21"/>
          <w:szCs w:val="21"/>
        </w:rPr>
        <w:t>是指参加磋商竞争，并符合采购文件规定资格条件的法人、其他组织或者自然人。</w:t>
      </w:r>
    </w:p>
    <w:p w:rsidR="003F4E78" w:rsidRPr="004104F5" w:rsidRDefault="0037152F">
      <w:pPr>
        <w:spacing w:line="360" w:lineRule="auto"/>
        <w:ind w:firstLine="485"/>
        <w:rPr>
          <w:rFonts w:asciiTheme="minorEastAsia" w:eastAsiaTheme="minorEastAsia" w:hAnsiTheme="minorEastAsia" w:cs="仿宋"/>
          <w:sz w:val="21"/>
          <w:szCs w:val="21"/>
          <w:lang w:val="zh-CN"/>
        </w:rPr>
      </w:pPr>
      <w:r w:rsidRPr="004104F5">
        <w:rPr>
          <w:rFonts w:asciiTheme="minorEastAsia" w:eastAsiaTheme="minorEastAsia" w:hAnsiTheme="minorEastAsia" w:cs="仿宋" w:hint="eastAsia"/>
          <w:sz w:val="21"/>
          <w:szCs w:val="21"/>
          <w:lang w:val="zh-CN"/>
        </w:rPr>
        <w:t>2.2“货物</w:t>
      </w:r>
      <w:r w:rsidRPr="004104F5">
        <w:rPr>
          <w:rFonts w:asciiTheme="minorEastAsia" w:eastAsiaTheme="minorEastAsia" w:hAnsiTheme="minorEastAsia" w:cs="仿宋" w:hint="eastAsia"/>
          <w:sz w:val="21"/>
          <w:szCs w:val="21"/>
        </w:rPr>
        <w:t>或</w:t>
      </w:r>
      <w:r w:rsidRPr="004104F5">
        <w:rPr>
          <w:rFonts w:asciiTheme="minorEastAsia" w:eastAsiaTheme="minorEastAsia" w:hAnsiTheme="minorEastAsia" w:cs="仿宋" w:hint="eastAsia"/>
          <w:sz w:val="21"/>
          <w:szCs w:val="21"/>
          <w:lang w:val="zh-CN"/>
        </w:rPr>
        <w:t>服务”指本磋商文件中所述产品</w:t>
      </w:r>
      <w:r w:rsidRPr="004104F5">
        <w:rPr>
          <w:rFonts w:asciiTheme="minorEastAsia" w:eastAsiaTheme="minorEastAsia" w:hAnsiTheme="minorEastAsia" w:cs="仿宋" w:hint="eastAsia"/>
          <w:sz w:val="21"/>
          <w:szCs w:val="21"/>
        </w:rPr>
        <w:t>或</w:t>
      </w:r>
      <w:r w:rsidRPr="004104F5">
        <w:rPr>
          <w:rFonts w:asciiTheme="minorEastAsia" w:eastAsiaTheme="minorEastAsia" w:hAnsiTheme="minorEastAsia" w:cs="仿宋" w:hint="eastAsia"/>
          <w:sz w:val="21"/>
          <w:szCs w:val="21"/>
          <w:lang w:val="zh-CN"/>
        </w:rPr>
        <w:t>相关服务。</w:t>
      </w:r>
    </w:p>
    <w:p w:rsidR="003F4E78" w:rsidRPr="004104F5" w:rsidRDefault="0037152F">
      <w:pPr>
        <w:spacing w:line="360" w:lineRule="auto"/>
        <w:ind w:firstLine="485"/>
        <w:rPr>
          <w:rFonts w:asciiTheme="minorEastAsia" w:eastAsiaTheme="minorEastAsia" w:hAnsiTheme="minorEastAsia" w:cs="仿宋"/>
          <w:sz w:val="21"/>
          <w:szCs w:val="21"/>
          <w:lang w:val="zh-CN"/>
        </w:rPr>
      </w:pPr>
      <w:r w:rsidRPr="004104F5">
        <w:rPr>
          <w:rFonts w:asciiTheme="minorEastAsia" w:eastAsiaTheme="minorEastAsia" w:hAnsiTheme="minorEastAsia" w:cs="仿宋" w:hint="eastAsia"/>
          <w:sz w:val="21"/>
          <w:szCs w:val="21"/>
          <w:lang w:val="zh-CN"/>
        </w:rPr>
        <w:t>2.3“用户或使用单位”是指使用服务的单位。</w:t>
      </w:r>
    </w:p>
    <w:p w:rsidR="003F4E78" w:rsidRPr="004104F5" w:rsidRDefault="0037152F">
      <w:pPr>
        <w:spacing w:line="360" w:lineRule="auto"/>
        <w:ind w:firstLine="487"/>
        <w:rPr>
          <w:rFonts w:asciiTheme="minorEastAsia" w:eastAsiaTheme="minorEastAsia" w:hAnsiTheme="minorEastAsia" w:cs="仿宋"/>
          <w:b/>
          <w:sz w:val="21"/>
          <w:szCs w:val="21"/>
          <w:lang w:val="zh-CN"/>
        </w:rPr>
      </w:pPr>
      <w:r w:rsidRPr="004104F5">
        <w:rPr>
          <w:rFonts w:asciiTheme="minorEastAsia" w:eastAsiaTheme="minorEastAsia" w:hAnsiTheme="minorEastAsia" w:cs="仿宋" w:hint="eastAsia"/>
          <w:b/>
          <w:sz w:val="21"/>
          <w:szCs w:val="21"/>
          <w:lang w:val="zh-CN"/>
        </w:rPr>
        <w:t>3、政策功能</w:t>
      </w:r>
    </w:p>
    <w:p w:rsidR="003F4E78" w:rsidRPr="004104F5" w:rsidRDefault="0037152F">
      <w:pPr>
        <w:spacing w:line="360" w:lineRule="auto"/>
        <w:ind w:firstLine="480"/>
        <w:outlineLvl w:val="3"/>
        <w:rPr>
          <w:rFonts w:asciiTheme="minorEastAsia" w:eastAsiaTheme="minorEastAsia" w:hAnsiTheme="minorEastAsia" w:cs="仿宋"/>
          <w:bCs/>
          <w:sz w:val="21"/>
          <w:szCs w:val="21"/>
        </w:rPr>
      </w:pPr>
      <w:r w:rsidRPr="004104F5">
        <w:rPr>
          <w:rFonts w:asciiTheme="minorEastAsia" w:eastAsiaTheme="minorEastAsia" w:hAnsiTheme="minorEastAsia" w:cs="仿宋" w:hint="eastAsia"/>
          <w:bCs/>
          <w:sz w:val="21"/>
          <w:szCs w:val="21"/>
        </w:rPr>
        <w:t>3.1 中小企业政策</w:t>
      </w:r>
    </w:p>
    <w:p w:rsidR="003F4E78" w:rsidRPr="004104F5" w:rsidRDefault="0037152F">
      <w:pPr>
        <w:spacing w:line="360" w:lineRule="auto"/>
        <w:ind w:firstLine="480"/>
        <w:rPr>
          <w:rFonts w:asciiTheme="minorEastAsia" w:eastAsiaTheme="minorEastAsia" w:hAnsiTheme="minorEastAsia" w:cs="仿宋"/>
          <w:sz w:val="21"/>
          <w:szCs w:val="21"/>
        </w:rPr>
      </w:pPr>
      <w:r w:rsidRPr="004104F5">
        <w:rPr>
          <w:rFonts w:asciiTheme="minorEastAsia" w:eastAsiaTheme="minorEastAsia" w:hAnsiTheme="minorEastAsia" w:cs="仿宋" w:hint="eastAsia"/>
          <w:sz w:val="21"/>
          <w:szCs w:val="21"/>
        </w:rPr>
        <w:t>（1）中小企业（含中型、小型、微型企业）应当符合《政府采购促进中小企业发展管理办法》（财库〔2020〕46号）第二条、《关于政府采购支持监狱企业发展有关问题的通知》（财库〔2014〕68 号）第一条或《关于促进残疾人就业政府采购政策的通知》（财库〔2017〕141 号）第一条的规定。</w:t>
      </w:r>
    </w:p>
    <w:p w:rsidR="003F4E78" w:rsidRPr="004104F5" w:rsidRDefault="0037152F">
      <w:pPr>
        <w:spacing w:line="360" w:lineRule="auto"/>
        <w:ind w:firstLine="480"/>
        <w:rPr>
          <w:rFonts w:asciiTheme="minorEastAsia" w:eastAsiaTheme="minorEastAsia" w:hAnsiTheme="minorEastAsia" w:cs="仿宋"/>
          <w:sz w:val="21"/>
          <w:szCs w:val="21"/>
        </w:rPr>
      </w:pPr>
      <w:r w:rsidRPr="004104F5">
        <w:rPr>
          <w:rFonts w:asciiTheme="minorEastAsia" w:eastAsiaTheme="minorEastAsia" w:hAnsiTheme="minorEastAsia" w:cs="仿宋" w:hint="eastAsia"/>
          <w:sz w:val="21"/>
          <w:szCs w:val="21"/>
        </w:rPr>
        <w:t>（2）参加政府采购活动的中小企业应当提供《中小企业声明函》、由省级以上监狱管理局戒毒管理局(含新疆生产建设兵团)出具的属于监狱企业的证明文件或《残疾人福利性单位声明函》。</w:t>
      </w:r>
    </w:p>
    <w:p w:rsidR="003F4E78" w:rsidRPr="004104F5" w:rsidRDefault="0037152F">
      <w:pPr>
        <w:spacing w:line="360" w:lineRule="auto"/>
        <w:ind w:firstLine="480"/>
        <w:rPr>
          <w:rFonts w:asciiTheme="minorEastAsia" w:eastAsiaTheme="minorEastAsia" w:hAnsiTheme="minorEastAsia" w:cs="仿宋"/>
          <w:sz w:val="21"/>
          <w:szCs w:val="21"/>
        </w:rPr>
      </w:pPr>
      <w:r w:rsidRPr="004104F5">
        <w:rPr>
          <w:rFonts w:asciiTheme="minorEastAsia" w:eastAsiaTheme="minorEastAsia" w:hAnsiTheme="minorEastAsia" w:cs="仿宋" w:hint="eastAsia"/>
          <w:sz w:val="21"/>
          <w:szCs w:val="21"/>
        </w:rPr>
        <w:t>（3）对于接受供应商以联合体形式参加采购活动的项目，小微型企业联合体应当符合《政府采购促进中小企业发展管理办法》（财库〔2020〕46号）第九条的规定。根据《关于进一步加大政府采购支持中小企业力度的通知》（财库〔2022〕19号）对于联合协议或者分包意向协议约定小微企业的合同份额占到合同总金额30%以上的，给予联合体4%的价格扣除。</w:t>
      </w:r>
    </w:p>
    <w:p w:rsidR="003F4E78" w:rsidRPr="004104F5" w:rsidRDefault="0037152F">
      <w:pPr>
        <w:spacing w:line="360" w:lineRule="auto"/>
        <w:ind w:firstLine="480"/>
        <w:rPr>
          <w:rFonts w:asciiTheme="minorEastAsia" w:eastAsiaTheme="minorEastAsia" w:hAnsiTheme="minorEastAsia" w:cs="仿宋"/>
          <w:sz w:val="21"/>
          <w:szCs w:val="21"/>
        </w:rPr>
      </w:pPr>
      <w:r w:rsidRPr="004104F5">
        <w:rPr>
          <w:rFonts w:asciiTheme="minorEastAsia" w:eastAsiaTheme="minorEastAsia" w:hAnsiTheme="minorEastAsia" w:cs="仿宋" w:hint="eastAsia"/>
          <w:sz w:val="21"/>
          <w:szCs w:val="21"/>
        </w:rPr>
        <w:t>（4）中小企业依据《政府采购促进中小企业发展管理办法》（财库〔2020〕46号）规定的政策获取政府采购合同后，小型、微型企业不得分包或转包给大型、中型企业，中型企业不得分包或转包给大型企业。</w:t>
      </w:r>
    </w:p>
    <w:p w:rsidR="003F4E78" w:rsidRPr="004104F5" w:rsidRDefault="0037152F">
      <w:pPr>
        <w:spacing w:line="360" w:lineRule="auto"/>
        <w:ind w:firstLine="480"/>
        <w:rPr>
          <w:rFonts w:asciiTheme="minorEastAsia" w:eastAsiaTheme="minorEastAsia" w:hAnsiTheme="minorEastAsia" w:cs="仿宋"/>
          <w:sz w:val="21"/>
          <w:szCs w:val="21"/>
        </w:rPr>
      </w:pPr>
      <w:r w:rsidRPr="004104F5">
        <w:rPr>
          <w:rFonts w:asciiTheme="minorEastAsia" w:eastAsiaTheme="minorEastAsia" w:hAnsiTheme="minorEastAsia" w:cs="仿宋" w:hint="eastAsia"/>
          <w:sz w:val="21"/>
          <w:szCs w:val="21"/>
        </w:rPr>
        <w:t>（5）未按要求提供相关材料的，不享受相关政策。</w:t>
      </w:r>
    </w:p>
    <w:p w:rsidR="003F4E78" w:rsidRPr="004104F5" w:rsidRDefault="0037152F">
      <w:pPr>
        <w:spacing w:line="360" w:lineRule="auto"/>
        <w:ind w:firstLine="480"/>
        <w:rPr>
          <w:rFonts w:asciiTheme="minorEastAsia" w:eastAsiaTheme="minorEastAsia" w:hAnsiTheme="minorEastAsia" w:cs="仿宋"/>
          <w:sz w:val="21"/>
          <w:szCs w:val="21"/>
        </w:rPr>
      </w:pPr>
      <w:r w:rsidRPr="004104F5">
        <w:rPr>
          <w:rFonts w:asciiTheme="minorEastAsia" w:eastAsiaTheme="minorEastAsia" w:hAnsiTheme="minorEastAsia" w:cs="仿宋" w:hint="eastAsia"/>
          <w:sz w:val="21"/>
          <w:szCs w:val="21"/>
        </w:rPr>
        <w:t>（6）项目所属行业：根据《关于印发中小企业划型标准规定的通知》（工信部联企业〔2011〕300号）及《国家统计局关于印发</w:t>
      </w:r>
      <w:r w:rsidRPr="004104F5">
        <w:rPr>
          <w:rFonts w:asciiTheme="minorEastAsia" w:eastAsiaTheme="minorEastAsia" w:hAnsiTheme="minorEastAsia" w:cs="仿宋"/>
          <w:sz w:val="21"/>
          <w:szCs w:val="21"/>
        </w:rPr>
        <w:t>&lt;</w:t>
      </w:r>
      <w:r w:rsidRPr="004104F5">
        <w:rPr>
          <w:rFonts w:asciiTheme="minorEastAsia" w:eastAsiaTheme="minorEastAsia" w:hAnsiTheme="minorEastAsia" w:cs="仿宋" w:hint="eastAsia"/>
          <w:sz w:val="21"/>
          <w:szCs w:val="21"/>
        </w:rPr>
        <w:t>统计上大中小微型企业划分办法〔2017〕</w:t>
      </w:r>
      <w:r w:rsidRPr="004104F5">
        <w:rPr>
          <w:rFonts w:asciiTheme="minorEastAsia" w:eastAsiaTheme="minorEastAsia" w:hAnsiTheme="minorEastAsia" w:cs="仿宋"/>
          <w:sz w:val="21"/>
          <w:szCs w:val="21"/>
        </w:rPr>
        <w:t>&gt;</w:t>
      </w:r>
      <w:r w:rsidRPr="004104F5">
        <w:rPr>
          <w:rFonts w:asciiTheme="minorEastAsia" w:eastAsiaTheme="minorEastAsia" w:hAnsiTheme="minorEastAsia" w:cs="仿宋" w:hint="eastAsia"/>
          <w:sz w:val="21"/>
          <w:szCs w:val="21"/>
        </w:rPr>
        <w:t>的通知》（国统字〔2017〕213号）等文件规定，本项目所属行业为其他未列明行业。</w:t>
      </w:r>
    </w:p>
    <w:p w:rsidR="003F4E78" w:rsidRPr="004104F5" w:rsidRDefault="0037152F">
      <w:pPr>
        <w:spacing w:line="360" w:lineRule="auto"/>
        <w:ind w:firstLine="480"/>
        <w:outlineLvl w:val="3"/>
        <w:rPr>
          <w:rFonts w:asciiTheme="minorEastAsia" w:eastAsiaTheme="minorEastAsia" w:hAnsiTheme="minorEastAsia" w:cs="仿宋"/>
          <w:bCs/>
          <w:sz w:val="21"/>
          <w:szCs w:val="21"/>
        </w:rPr>
      </w:pPr>
      <w:r w:rsidRPr="004104F5">
        <w:rPr>
          <w:rFonts w:asciiTheme="minorEastAsia" w:eastAsiaTheme="minorEastAsia" w:hAnsiTheme="minorEastAsia" w:cs="仿宋" w:hint="eastAsia"/>
          <w:bCs/>
          <w:sz w:val="21"/>
          <w:szCs w:val="21"/>
        </w:rPr>
        <w:t>3.2 节能产品政策</w:t>
      </w:r>
    </w:p>
    <w:p w:rsidR="003F4E78" w:rsidRPr="004104F5" w:rsidRDefault="0037152F">
      <w:pPr>
        <w:spacing w:line="360" w:lineRule="auto"/>
        <w:ind w:firstLine="480"/>
        <w:rPr>
          <w:rFonts w:asciiTheme="minorEastAsia" w:eastAsiaTheme="minorEastAsia" w:hAnsiTheme="minorEastAsia" w:cs="仿宋"/>
          <w:sz w:val="21"/>
          <w:szCs w:val="21"/>
        </w:rPr>
      </w:pPr>
      <w:r w:rsidRPr="004104F5">
        <w:rPr>
          <w:rFonts w:asciiTheme="minorEastAsia" w:eastAsiaTheme="minorEastAsia" w:hAnsiTheme="minorEastAsia" w:cs="仿宋" w:hint="eastAsia"/>
          <w:sz w:val="21"/>
          <w:szCs w:val="21"/>
        </w:rPr>
        <w:t>（1）节能产品是指列入财政部、国家发展和改革委员会制定的节能产品品目政府采购清单，且经过认证的节能产品；</w:t>
      </w:r>
    </w:p>
    <w:p w:rsidR="003F4E78" w:rsidRPr="004104F5" w:rsidRDefault="0037152F">
      <w:pPr>
        <w:spacing w:line="360" w:lineRule="auto"/>
        <w:ind w:firstLine="480"/>
        <w:rPr>
          <w:rFonts w:asciiTheme="minorEastAsia" w:eastAsiaTheme="minorEastAsia" w:hAnsiTheme="minorEastAsia" w:cs="仿宋"/>
          <w:sz w:val="21"/>
          <w:szCs w:val="21"/>
        </w:rPr>
      </w:pPr>
      <w:r w:rsidRPr="004104F5">
        <w:rPr>
          <w:rFonts w:asciiTheme="minorEastAsia" w:eastAsiaTheme="minorEastAsia" w:hAnsiTheme="minorEastAsia" w:cs="仿宋" w:hint="eastAsia"/>
          <w:sz w:val="21"/>
          <w:szCs w:val="21"/>
        </w:rPr>
        <w:t>（2）拟采购产品属于节能产品政府采购清单规定必须强制采购的，实行强制采购。</w:t>
      </w:r>
    </w:p>
    <w:p w:rsidR="003F4E78" w:rsidRPr="004104F5" w:rsidRDefault="0037152F">
      <w:pPr>
        <w:spacing w:line="360" w:lineRule="auto"/>
        <w:ind w:firstLine="480"/>
        <w:rPr>
          <w:rFonts w:asciiTheme="minorEastAsia" w:eastAsiaTheme="minorEastAsia" w:hAnsiTheme="minorEastAsia" w:cs="仿宋"/>
          <w:sz w:val="21"/>
          <w:szCs w:val="21"/>
        </w:rPr>
      </w:pPr>
      <w:r w:rsidRPr="004104F5">
        <w:rPr>
          <w:rFonts w:asciiTheme="minorEastAsia" w:eastAsiaTheme="minorEastAsia" w:hAnsiTheme="minorEastAsia" w:cs="仿宋" w:hint="eastAsia"/>
          <w:sz w:val="21"/>
          <w:szCs w:val="21"/>
        </w:rPr>
        <w:t>（3）拟采购产品属于节能产品政府采购清单规定优先采购的，在技术、服务等指标同等条件下，实行优先采购，优先采购的要求详见第三章说明内容。</w:t>
      </w:r>
    </w:p>
    <w:p w:rsidR="003F4E78" w:rsidRPr="004104F5" w:rsidRDefault="0037152F">
      <w:pPr>
        <w:spacing w:line="360" w:lineRule="auto"/>
        <w:ind w:firstLine="480"/>
        <w:rPr>
          <w:rFonts w:asciiTheme="minorEastAsia" w:eastAsiaTheme="minorEastAsia" w:hAnsiTheme="minorEastAsia" w:cs="仿宋"/>
          <w:sz w:val="21"/>
          <w:szCs w:val="21"/>
        </w:rPr>
      </w:pPr>
      <w:r w:rsidRPr="004104F5">
        <w:rPr>
          <w:rFonts w:asciiTheme="minorEastAsia" w:eastAsiaTheme="minorEastAsia" w:hAnsiTheme="minorEastAsia" w:cs="仿宋" w:hint="eastAsia"/>
          <w:sz w:val="21"/>
          <w:szCs w:val="21"/>
        </w:rPr>
        <w:t>（4）参加政府采购活动的节能产品供应商应当提供有效的节能产品认证证书扫描件。</w:t>
      </w:r>
    </w:p>
    <w:p w:rsidR="003F4E78" w:rsidRPr="004104F5" w:rsidRDefault="0037152F">
      <w:pPr>
        <w:spacing w:line="360" w:lineRule="auto"/>
        <w:ind w:firstLine="480"/>
        <w:rPr>
          <w:rFonts w:asciiTheme="minorEastAsia" w:eastAsiaTheme="minorEastAsia" w:hAnsiTheme="minorEastAsia" w:cs="仿宋"/>
          <w:sz w:val="21"/>
          <w:szCs w:val="21"/>
        </w:rPr>
      </w:pPr>
      <w:r w:rsidRPr="004104F5">
        <w:rPr>
          <w:rFonts w:asciiTheme="minorEastAsia" w:eastAsiaTheme="minorEastAsia" w:hAnsiTheme="minorEastAsia" w:cs="仿宋" w:hint="eastAsia"/>
          <w:sz w:val="21"/>
          <w:szCs w:val="21"/>
        </w:rPr>
        <w:t>（5）未按要求提供相关材料的，不享受相关政策。</w:t>
      </w:r>
    </w:p>
    <w:p w:rsidR="003F4E78" w:rsidRPr="004104F5" w:rsidRDefault="0037152F">
      <w:pPr>
        <w:spacing w:line="360" w:lineRule="auto"/>
        <w:ind w:firstLine="480"/>
        <w:outlineLvl w:val="3"/>
        <w:rPr>
          <w:rFonts w:asciiTheme="minorEastAsia" w:eastAsiaTheme="minorEastAsia" w:hAnsiTheme="minorEastAsia" w:cs="仿宋"/>
          <w:bCs/>
          <w:sz w:val="21"/>
          <w:szCs w:val="21"/>
        </w:rPr>
      </w:pPr>
      <w:r w:rsidRPr="004104F5">
        <w:rPr>
          <w:rFonts w:asciiTheme="minorEastAsia" w:eastAsiaTheme="minorEastAsia" w:hAnsiTheme="minorEastAsia" w:cs="仿宋" w:hint="eastAsia"/>
          <w:bCs/>
          <w:sz w:val="21"/>
          <w:szCs w:val="21"/>
        </w:rPr>
        <w:lastRenderedPageBreak/>
        <w:t>3.3 环境标志产品政策</w:t>
      </w:r>
    </w:p>
    <w:p w:rsidR="003F4E78" w:rsidRPr="004104F5" w:rsidRDefault="0037152F">
      <w:pPr>
        <w:spacing w:line="360" w:lineRule="auto"/>
        <w:ind w:firstLine="480"/>
        <w:rPr>
          <w:rFonts w:asciiTheme="minorEastAsia" w:eastAsiaTheme="minorEastAsia" w:hAnsiTheme="minorEastAsia" w:cs="仿宋"/>
          <w:sz w:val="21"/>
          <w:szCs w:val="21"/>
        </w:rPr>
      </w:pPr>
      <w:r w:rsidRPr="004104F5">
        <w:rPr>
          <w:rFonts w:asciiTheme="minorEastAsia" w:eastAsiaTheme="minorEastAsia" w:hAnsiTheme="minorEastAsia" w:cs="仿宋" w:hint="eastAsia"/>
          <w:sz w:val="21"/>
          <w:szCs w:val="21"/>
        </w:rPr>
        <w:t>（1）环境标志产品是指列入财政部、生态环境部制定的环境标志产品品目政府采购清单，且经过认证的环境标志产品；</w:t>
      </w:r>
    </w:p>
    <w:p w:rsidR="003F4E78" w:rsidRPr="004104F5" w:rsidRDefault="0037152F">
      <w:pPr>
        <w:spacing w:line="360" w:lineRule="auto"/>
        <w:ind w:firstLine="480"/>
        <w:rPr>
          <w:rFonts w:asciiTheme="minorEastAsia" w:eastAsiaTheme="minorEastAsia" w:hAnsiTheme="minorEastAsia" w:cs="仿宋"/>
          <w:sz w:val="21"/>
          <w:szCs w:val="21"/>
        </w:rPr>
      </w:pPr>
      <w:r w:rsidRPr="004104F5">
        <w:rPr>
          <w:rFonts w:asciiTheme="minorEastAsia" w:eastAsiaTheme="minorEastAsia" w:hAnsiTheme="minorEastAsia" w:cs="仿宋" w:hint="eastAsia"/>
          <w:sz w:val="21"/>
          <w:szCs w:val="21"/>
        </w:rPr>
        <w:t>（2）拟采购产品属于环境标志产品政府采购清单规定优先采购的，在性能、技术、服务等指标同等条件下，实行优先采购，优先采购的要求详见第三章说明内容。</w:t>
      </w:r>
    </w:p>
    <w:p w:rsidR="003F4E78" w:rsidRPr="004104F5" w:rsidRDefault="0037152F">
      <w:pPr>
        <w:spacing w:line="360" w:lineRule="auto"/>
        <w:ind w:firstLine="480"/>
        <w:rPr>
          <w:rFonts w:asciiTheme="minorEastAsia" w:eastAsiaTheme="minorEastAsia" w:hAnsiTheme="minorEastAsia" w:cs="仿宋"/>
          <w:sz w:val="21"/>
          <w:szCs w:val="21"/>
        </w:rPr>
      </w:pPr>
      <w:r w:rsidRPr="004104F5">
        <w:rPr>
          <w:rFonts w:asciiTheme="minorEastAsia" w:eastAsiaTheme="minorEastAsia" w:hAnsiTheme="minorEastAsia" w:cs="仿宋" w:hint="eastAsia"/>
          <w:sz w:val="21"/>
          <w:szCs w:val="21"/>
        </w:rPr>
        <w:t>（3）参加政府采购活动的环境标志产品应当提供有效的环境标志产品认证证书扫描件。</w:t>
      </w:r>
    </w:p>
    <w:p w:rsidR="003F4E78" w:rsidRPr="004104F5" w:rsidRDefault="0037152F">
      <w:pPr>
        <w:spacing w:line="360" w:lineRule="auto"/>
        <w:ind w:firstLine="480"/>
        <w:rPr>
          <w:rFonts w:asciiTheme="minorEastAsia" w:eastAsiaTheme="minorEastAsia" w:hAnsiTheme="minorEastAsia" w:cs="仿宋"/>
          <w:sz w:val="21"/>
          <w:szCs w:val="21"/>
        </w:rPr>
      </w:pPr>
      <w:r w:rsidRPr="004104F5">
        <w:rPr>
          <w:rFonts w:asciiTheme="minorEastAsia" w:eastAsiaTheme="minorEastAsia" w:hAnsiTheme="minorEastAsia" w:cs="仿宋" w:hint="eastAsia"/>
          <w:sz w:val="21"/>
          <w:szCs w:val="21"/>
        </w:rPr>
        <w:t>（4）未按要求提供相关材料的，不享受相关政策。</w:t>
      </w:r>
    </w:p>
    <w:p w:rsidR="003F4E78" w:rsidRPr="004104F5" w:rsidRDefault="0037152F">
      <w:pPr>
        <w:spacing w:line="360" w:lineRule="auto"/>
        <w:ind w:firstLine="480"/>
        <w:outlineLvl w:val="3"/>
        <w:rPr>
          <w:rFonts w:asciiTheme="minorEastAsia" w:eastAsiaTheme="minorEastAsia" w:hAnsiTheme="minorEastAsia" w:cs="仿宋"/>
          <w:bCs/>
          <w:sz w:val="21"/>
          <w:szCs w:val="21"/>
        </w:rPr>
      </w:pPr>
      <w:r w:rsidRPr="004104F5">
        <w:rPr>
          <w:rFonts w:asciiTheme="minorEastAsia" w:eastAsiaTheme="minorEastAsia" w:hAnsiTheme="minorEastAsia" w:cs="仿宋" w:hint="eastAsia"/>
          <w:bCs/>
          <w:sz w:val="21"/>
          <w:szCs w:val="21"/>
        </w:rPr>
        <w:t>3.4 信息安全产品政策</w:t>
      </w:r>
    </w:p>
    <w:p w:rsidR="003F4E78" w:rsidRPr="004104F5" w:rsidRDefault="0037152F">
      <w:pPr>
        <w:spacing w:line="360" w:lineRule="auto"/>
        <w:ind w:firstLine="480"/>
        <w:rPr>
          <w:rFonts w:asciiTheme="minorEastAsia" w:eastAsiaTheme="minorEastAsia" w:hAnsiTheme="minorEastAsia" w:cs="仿宋"/>
          <w:sz w:val="21"/>
          <w:szCs w:val="21"/>
        </w:rPr>
      </w:pPr>
      <w:r w:rsidRPr="004104F5">
        <w:rPr>
          <w:rFonts w:asciiTheme="minorEastAsia" w:eastAsiaTheme="minorEastAsia" w:hAnsiTheme="minorEastAsia" w:cs="仿宋" w:hint="eastAsia"/>
          <w:sz w:val="21"/>
          <w:szCs w:val="21"/>
        </w:rPr>
        <w:t>（1）信息安全产品是指列入国家质检总局、国家认监委《信息安全产品强制性认证目录》，并获得强制性产品认证证书的产品；</w:t>
      </w:r>
    </w:p>
    <w:p w:rsidR="003F4E78" w:rsidRPr="004104F5" w:rsidRDefault="0037152F">
      <w:pPr>
        <w:spacing w:line="360" w:lineRule="auto"/>
        <w:ind w:firstLine="480"/>
        <w:rPr>
          <w:rFonts w:asciiTheme="minorEastAsia" w:eastAsiaTheme="minorEastAsia" w:hAnsiTheme="minorEastAsia" w:cs="仿宋"/>
          <w:sz w:val="21"/>
          <w:szCs w:val="21"/>
        </w:rPr>
      </w:pPr>
      <w:r w:rsidRPr="004104F5">
        <w:rPr>
          <w:rFonts w:asciiTheme="minorEastAsia" w:eastAsiaTheme="minorEastAsia" w:hAnsiTheme="minorEastAsia" w:cs="仿宋" w:hint="eastAsia"/>
          <w:sz w:val="21"/>
          <w:szCs w:val="21"/>
        </w:rPr>
        <w:t>（2）提供的产品属于信息安全产品的，供应商应当选择经国家认证的信息安全产品投标，并提供由中国信息安全认证中心按国家标准认证颁发的有效认证证书扫描件。</w:t>
      </w:r>
    </w:p>
    <w:p w:rsidR="003F4E78" w:rsidRPr="004104F5" w:rsidRDefault="0037152F">
      <w:pPr>
        <w:spacing w:line="360" w:lineRule="auto"/>
        <w:ind w:firstLine="480"/>
        <w:rPr>
          <w:rFonts w:asciiTheme="minorEastAsia" w:eastAsiaTheme="minorEastAsia" w:hAnsiTheme="minorEastAsia" w:cs="仿宋"/>
          <w:sz w:val="21"/>
          <w:szCs w:val="21"/>
        </w:rPr>
      </w:pPr>
      <w:r w:rsidRPr="004104F5">
        <w:rPr>
          <w:rFonts w:asciiTheme="minorEastAsia" w:eastAsiaTheme="minorEastAsia" w:hAnsiTheme="minorEastAsia" w:cs="仿宋" w:hint="eastAsia"/>
          <w:sz w:val="21"/>
          <w:szCs w:val="21"/>
        </w:rPr>
        <w:t>（3）未按要求提供相关材料的，不享受相关政策。</w:t>
      </w:r>
    </w:p>
    <w:p w:rsidR="003F4E78" w:rsidRPr="004104F5" w:rsidRDefault="0037152F">
      <w:pPr>
        <w:spacing w:line="360" w:lineRule="auto"/>
        <w:ind w:firstLine="480"/>
        <w:outlineLvl w:val="3"/>
        <w:rPr>
          <w:rFonts w:asciiTheme="minorEastAsia" w:eastAsiaTheme="minorEastAsia" w:hAnsiTheme="minorEastAsia" w:cs="仿宋"/>
          <w:bCs/>
          <w:sz w:val="21"/>
          <w:szCs w:val="21"/>
        </w:rPr>
      </w:pPr>
      <w:r w:rsidRPr="004104F5">
        <w:rPr>
          <w:rFonts w:asciiTheme="minorEastAsia" w:eastAsiaTheme="minorEastAsia" w:hAnsiTheme="minorEastAsia" w:cs="仿宋" w:hint="eastAsia"/>
          <w:bCs/>
          <w:sz w:val="21"/>
          <w:szCs w:val="21"/>
        </w:rPr>
        <w:t>3.5 进口产品政策</w:t>
      </w:r>
    </w:p>
    <w:p w:rsidR="003F4E78" w:rsidRPr="004104F5" w:rsidRDefault="0037152F">
      <w:pPr>
        <w:spacing w:line="360" w:lineRule="auto"/>
        <w:ind w:firstLine="480"/>
        <w:rPr>
          <w:rFonts w:asciiTheme="minorEastAsia" w:eastAsiaTheme="minorEastAsia" w:hAnsiTheme="minorEastAsia" w:cs="仿宋"/>
          <w:sz w:val="21"/>
          <w:szCs w:val="21"/>
        </w:rPr>
      </w:pPr>
      <w:r w:rsidRPr="004104F5">
        <w:rPr>
          <w:rFonts w:asciiTheme="minorEastAsia" w:eastAsiaTheme="minorEastAsia" w:hAnsiTheme="minorEastAsia" w:cs="仿宋" w:hint="eastAsia"/>
          <w:sz w:val="21"/>
          <w:szCs w:val="21"/>
        </w:rPr>
        <w:t>（1）除第一章竞争性磋商公告另有规定外，不允许进口产品参加。进口产品认定依照《财政部关于政府采购进口产品管理有关问题的通知》（财办库〔2008〕248 号）的规定。</w:t>
      </w:r>
    </w:p>
    <w:p w:rsidR="003F4E78" w:rsidRPr="004104F5" w:rsidRDefault="0037152F">
      <w:pPr>
        <w:spacing w:line="360" w:lineRule="auto"/>
        <w:ind w:firstLine="480"/>
        <w:rPr>
          <w:rFonts w:asciiTheme="minorEastAsia" w:eastAsiaTheme="minorEastAsia" w:hAnsiTheme="minorEastAsia" w:cs="仿宋"/>
          <w:sz w:val="21"/>
          <w:szCs w:val="21"/>
        </w:rPr>
      </w:pPr>
      <w:r w:rsidRPr="004104F5">
        <w:rPr>
          <w:rFonts w:asciiTheme="minorEastAsia" w:eastAsiaTheme="minorEastAsia" w:hAnsiTheme="minorEastAsia" w:cs="仿宋" w:hint="eastAsia"/>
          <w:sz w:val="21"/>
          <w:szCs w:val="21"/>
        </w:rPr>
        <w:t>（2）允许进口产品参加的，满足需求的国内产品可以参加。</w:t>
      </w:r>
    </w:p>
    <w:p w:rsidR="003F4E78" w:rsidRPr="004104F5" w:rsidRDefault="0037152F">
      <w:pPr>
        <w:spacing w:line="360" w:lineRule="auto"/>
        <w:ind w:firstLine="480"/>
        <w:rPr>
          <w:rFonts w:asciiTheme="minorEastAsia" w:eastAsiaTheme="minorEastAsia" w:hAnsiTheme="minorEastAsia" w:cs="仿宋"/>
          <w:sz w:val="21"/>
          <w:szCs w:val="21"/>
        </w:rPr>
      </w:pPr>
      <w:r w:rsidRPr="004104F5">
        <w:rPr>
          <w:rFonts w:asciiTheme="minorEastAsia" w:eastAsiaTheme="minorEastAsia" w:hAnsiTheme="minorEastAsia" w:cs="仿宋" w:hint="eastAsia"/>
          <w:sz w:val="21"/>
          <w:szCs w:val="21"/>
        </w:rPr>
        <w:t>（3）允许进口产品参加的，优先采购向我国企业转让技术、与我国企业签订消化吸收再创新方案的供应商的进口产品。</w:t>
      </w:r>
    </w:p>
    <w:p w:rsidR="003F4E78" w:rsidRPr="004104F5" w:rsidRDefault="0037152F">
      <w:pPr>
        <w:spacing w:line="360" w:lineRule="auto"/>
        <w:ind w:firstLine="480"/>
        <w:rPr>
          <w:rFonts w:asciiTheme="minorEastAsia" w:eastAsiaTheme="minorEastAsia" w:hAnsiTheme="minorEastAsia" w:cs="仿宋"/>
          <w:sz w:val="21"/>
          <w:szCs w:val="21"/>
        </w:rPr>
      </w:pPr>
      <w:r w:rsidRPr="004104F5">
        <w:rPr>
          <w:rFonts w:asciiTheme="minorEastAsia" w:eastAsiaTheme="minorEastAsia" w:hAnsiTheme="minorEastAsia" w:cs="仿宋" w:hint="eastAsia"/>
          <w:sz w:val="21"/>
          <w:szCs w:val="21"/>
        </w:rPr>
        <w:t>（4）未按要求提供相关材料的，不享受相关政策。</w:t>
      </w:r>
    </w:p>
    <w:p w:rsidR="003F4E78" w:rsidRPr="004104F5" w:rsidRDefault="0037152F">
      <w:pPr>
        <w:spacing w:line="360" w:lineRule="auto"/>
        <w:ind w:firstLine="487"/>
        <w:rPr>
          <w:rFonts w:asciiTheme="minorEastAsia" w:eastAsiaTheme="minorEastAsia" w:hAnsiTheme="minorEastAsia" w:cs="仿宋"/>
          <w:b/>
          <w:bCs/>
          <w:sz w:val="21"/>
          <w:szCs w:val="21"/>
          <w:lang w:val="zh-CN"/>
        </w:rPr>
      </w:pPr>
      <w:r w:rsidRPr="004104F5">
        <w:rPr>
          <w:rFonts w:asciiTheme="minorEastAsia" w:eastAsiaTheme="minorEastAsia" w:hAnsiTheme="minorEastAsia" w:cs="仿宋" w:hint="eastAsia"/>
          <w:b/>
          <w:sz w:val="21"/>
          <w:szCs w:val="21"/>
        </w:rPr>
        <w:t>4、</w:t>
      </w:r>
      <w:r w:rsidRPr="004104F5">
        <w:rPr>
          <w:rFonts w:asciiTheme="minorEastAsia" w:eastAsiaTheme="minorEastAsia" w:hAnsiTheme="minorEastAsia" w:cs="仿宋" w:hint="eastAsia"/>
          <w:b/>
          <w:bCs/>
          <w:sz w:val="21"/>
          <w:szCs w:val="21"/>
          <w:lang w:val="zh-CN"/>
        </w:rPr>
        <w:t>磋商费用</w:t>
      </w:r>
    </w:p>
    <w:p w:rsidR="003F4E78" w:rsidRPr="004104F5" w:rsidRDefault="0037152F">
      <w:pPr>
        <w:spacing w:line="360" w:lineRule="auto"/>
        <w:ind w:firstLine="485"/>
        <w:rPr>
          <w:rFonts w:asciiTheme="minorEastAsia" w:eastAsiaTheme="minorEastAsia" w:hAnsiTheme="minorEastAsia" w:cs="仿宋"/>
          <w:sz w:val="21"/>
          <w:szCs w:val="21"/>
          <w:lang w:val="zh-CN"/>
        </w:rPr>
      </w:pPr>
      <w:r w:rsidRPr="004104F5">
        <w:rPr>
          <w:rFonts w:asciiTheme="minorEastAsia" w:eastAsiaTheme="minorEastAsia" w:hAnsiTheme="minorEastAsia" w:cs="仿宋" w:hint="eastAsia"/>
          <w:sz w:val="21"/>
          <w:szCs w:val="21"/>
          <w:lang w:val="zh-CN"/>
        </w:rPr>
        <w:t>4.1供应商应承担所有与准备和参加磋商有关的费用，无论采购结果如何，采购代理和采购人在任何情况下均无义务和责任承担这些费用。</w:t>
      </w:r>
    </w:p>
    <w:p w:rsidR="003F4E78" w:rsidRPr="004104F5" w:rsidRDefault="0037152F">
      <w:pPr>
        <w:spacing w:line="360" w:lineRule="auto"/>
        <w:ind w:firstLine="485"/>
        <w:rPr>
          <w:rFonts w:asciiTheme="minorEastAsia" w:eastAsiaTheme="minorEastAsia" w:hAnsiTheme="minorEastAsia" w:cs="仿宋"/>
          <w:sz w:val="21"/>
          <w:szCs w:val="21"/>
          <w:lang w:val="zh-CN"/>
        </w:rPr>
      </w:pPr>
      <w:r w:rsidRPr="004104F5">
        <w:rPr>
          <w:rFonts w:asciiTheme="minorEastAsia" w:eastAsiaTheme="minorEastAsia" w:hAnsiTheme="minorEastAsia" w:cs="仿宋" w:hint="eastAsia"/>
          <w:sz w:val="21"/>
          <w:szCs w:val="21"/>
          <w:lang w:val="zh-CN"/>
        </w:rPr>
        <w:t>4.2</w:t>
      </w:r>
      <w:bookmarkStart w:id="64" w:name="OLE_LINK4"/>
      <w:r w:rsidRPr="004104F5">
        <w:rPr>
          <w:rFonts w:asciiTheme="minorEastAsia" w:eastAsiaTheme="minorEastAsia" w:hAnsiTheme="minorEastAsia" w:cs="仿宋" w:hint="eastAsia"/>
          <w:sz w:val="21"/>
          <w:szCs w:val="21"/>
          <w:lang w:val="zh-CN"/>
        </w:rPr>
        <w:t>本次采购招标代理服务费参照计委计价格</w:t>
      </w:r>
      <w:r w:rsidRPr="004104F5">
        <w:rPr>
          <w:rFonts w:asciiTheme="minorEastAsia" w:eastAsiaTheme="minorEastAsia" w:hAnsiTheme="minorEastAsia" w:cs="仿宋" w:hint="eastAsia"/>
          <w:sz w:val="21"/>
          <w:szCs w:val="21"/>
        </w:rPr>
        <w:t>〔</w:t>
      </w:r>
      <w:r w:rsidRPr="004104F5">
        <w:rPr>
          <w:rFonts w:asciiTheme="minorEastAsia" w:eastAsiaTheme="minorEastAsia" w:hAnsiTheme="minorEastAsia" w:cs="仿宋" w:hint="eastAsia"/>
          <w:sz w:val="21"/>
          <w:szCs w:val="21"/>
          <w:lang w:val="zh-CN"/>
        </w:rPr>
        <w:t>2002</w:t>
      </w:r>
      <w:r w:rsidRPr="004104F5">
        <w:rPr>
          <w:rFonts w:asciiTheme="minorEastAsia" w:eastAsiaTheme="minorEastAsia" w:hAnsiTheme="minorEastAsia" w:cs="仿宋" w:hint="eastAsia"/>
          <w:sz w:val="21"/>
          <w:szCs w:val="21"/>
        </w:rPr>
        <w:t>〕</w:t>
      </w:r>
      <w:r w:rsidRPr="004104F5">
        <w:rPr>
          <w:rFonts w:asciiTheme="minorEastAsia" w:eastAsiaTheme="minorEastAsia" w:hAnsiTheme="minorEastAsia" w:cs="仿宋" w:hint="eastAsia"/>
          <w:sz w:val="21"/>
          <w:szCs w:val="21"/>
          <w:lang w:val="zh-CN"/>
        </w:rPr>
        <w:t>1980号代理招标收费基准费率计算收取</w:t>
      </w:r>
      <w:bookmarkEnd w:id="64"/>
      <w:r w:rsidRPr="004104F5">
        <w:rPr>
          <w:rFonts w:asciiTheme="minorEastAsia" w:eastAsiaTheme="minorEastAsia" w:hAnsiTheme="minorEastAsia" w:cs="仿宋" w:hint="eastAsia"/>
          <w:sz w:val="21"/>
          <w:szCs w:val="21"/>
          <w:lang w:val="zh-CN"/>
        </w:rPr>
        <w:t>；评审费依据苏财购</w:t>
      </w:r>
      <w:r w:rsidRPr="004104F5">
        <w:rPr>
          <w:rFonts w:asciiTheme="minorEastAsia" w:eastAsiaTheme="minorEastAsia" w:hAnsiTheme="minorEastAsia" w:cs="仿宋" w:hint="eastAsia"/>
          <w:sz w:val="21"/>
          <w:szCs w:val="21"/>
        </w:rPr>
        <w:t>〔</w:t>
      </w:r>
      <w:r w:rsidRPr="004104F5">
        <w:rPr>
          <w:rFonts w:asciiTheme="minorEastAsia" w:eastAsiaTheme="minorEastAsia" w:hAnsiTheme="minorEastAsia" w:cs="仿宋" w:hint="eastAsia"/>
          <w:sz w:val="21"/>
          <w:szCs w:val="21"/>
          <w:lang w:val="zh-CN"/>
        </w:rPr>
        <w:t>2016〕48号文件按实结算（代理机构先行垫付）。以上费用由成交供应商支付给采购代理机构，请供应商予以关注并核算到总报价中。该项费用由成交供应商在领取成交通知书时结清。</w:t>
      </w:r>
    </w:p>
    <w:p w:rsidR="003F4E78" w:rsidRPr="004104F5" w:rsidRDefault="0037152F">
      <w:pPr>
        <w:spacing w:line="360" w:lineRule="auto"/>
        <w:ind w:firstLine="485"/>
        <w:rPr>
          <w:rFonts w:asciiTheme="minorEastAsia" w:eastAsiaTheme="minorEastAsia" w:hAnsiTheme="minorEastAsia" w:cs="仿宋"/>
          <w:sz w:val="21"/>
          <w:szCs w:val="21"/>
          <w:lang w:val="zh-CN"/>
        </w:rPr>
      </w:pPr>
      <w:r w:rsidRPr="004104F5">
        <w:rPr>
          <w:rFonts w:asciiTheme="minorEastAsia" w:eastAsiaTheme="minorEastAsia" w:hAnsiTheme="minorEastAsia" w:cs="仿宋" w:hint="eastAsia"/>
          <w:sz w:val="21"/>
          <w:szCs w:val="21"/>
          <w:lang w:val="zh-CN"/>
        </w:rPr>
        <w:t>付款账户如下：</w:t>
      </w:r>
    </w:p>
    <w:p w:rsidR="003F4E78" w:rsidRPr="004104F5" w:rsidRDefault="0037152F">
      <w:pPr>
        <w:spacing w:line="360" w:lineRule="auto"/>
        <w:ind w:firstLine="485"/>
        <w:rPr>
          <w:rFonts w:asciiTheme="minorEastAsia" w:eastAsiaTheme="minorEastAsia" w:hAnsiTheme="minorEastAsia" w:cs="仿宋"/>
          <w:sz w:val="21"/>
          <w:szCs w:val="21"/>
          <w:lang w:val="zh-CN"/>
        </w:rPr>
      </w:pPr>
      <w:r w:rsidRPr="004104F5">
        <w:rPr>
          <w:rFonts w:asciiTheme="minorEastAsia" w:eastAsiaTheme="minorEastAsia" w:hAnsiTheme="minorEastAsia" w:cs="仿宋" w:hint="eastAsia"/>
          <w:sz w:val="21"/>
          <w:szCs w:val="21"/>
          <w:lang w:val="zh-CN"/>
        </w:rPr>
        <w:t>户名：</w:t>
      </w:r>
      <w:r w:rsidRPr="004104F5">
        <w:rPr>
          <w:rFonts w:asciiTheme="minorEastAsia" w:eastAsiaTheme="minorEastAsia" w:hAnsiTheme="minorEastAsia" w:cs="仿宋" w:hint="eastAsia"/>
          <w:b/>
          <w:sz w:val="21"/>
          <w:szCs w:val="21"/>
          <w:lang w:val="zh-CN"/>
        </w:rPr>
        <w:t>江苏中衡工程顾问有限公司</w:t>
      </w:r>
    </w:p>
    <w:p w:rsidR="003F4E78" w:rsidRPr="004104F5" w:rsidRDefault="0037152F">
      <w:pPr>
        <w:spacing w:line="360" w:lineRule="auto"/>
        <w:ind w:firstLine="485"/>
        <w:rPr>
          <w:rFonts w:asciiTheme="minorEastAsia" w:eastAsiaTheme="minorEastAsia" w:hAnsiTheme="minorEastAsia" w:cs="仿宋"/>
          <w:sz w:val="21"/>
          <w:szCs w:val="21"/>
          <w:lang w:val="zh-CN"/>
        </w:rPr>
      </w:pPr>
      <w:r w:rsidRPr="004104F5">
        <w:rPr>
          <w:rFonts w:asciiTheme="minorEastAsia" w:eastAsiaTheme="minorEastAsia" w:hAnsiTheme="minorEastAsia" w:cs="仿宋" w:hint="eastAsia"/>
          <w:sz w:val="21"/>
          <w:szCs w:val="21"/>
          <w:lang w:val="zh-CN"/>
        </w:rPr>
        <w:t>开户银行：江苏银行南京泰山路支行</w:t>
      </w:r>
    </w:p>
    <w:p w:rsidR="003F4E78" w:rsidRPr="004104F5" w:rsidRDefault="0037152F">
      <w:pPr>
        <w:spacing w:line="360" w:lineRule="auto"/>
        <w:ind w:firstLine="485"/>
        <w:rPr>
          <w:rFonts w:asciiTheme="minorEastAsia" w:eastAsiaTheme="minorEastAsia" w:hAnsiTheme="minorEastAsia" w:cs="仿宋"/>
          <w:sz w:val="21"/>
          <w:szCs w:val="21"/>
          <w:lang w:val="zh-CN"/>
        </w:rPr>
      </w:pPr>
      <w:r w:rsidRPr="004104F5">
        <w:rPr>
          <w:rFonts w:asciiTheme="minorEastAsia" w:eastAsiaTheme="minorEastAsia" w:hAnsiTheme="minorEastAsia" w:cs="仿宋" w:hint="eastAsia"/>
          <w:sz w:val="21"/>
          <w:szCs w:val="21"/>
          <w:lang w:val="zh-CN"/>
        </w:rPr>
        <w:t>账号：</w:t>
      </w:r>
      <w:r w:rsidRPr="004104F5">
        <w:rPr>
          <w:rFonts w:asciiTheme="minorEastAsia" w:eastAsiaTheme="minorEastAsia" w:hAnsiTheme="minorEastAsia" w:cs="仿宋"/>
          <w:sz w:val="21"/>
          <w:szCs w:val="21"/>
          <w:lang w:val="zh-CN"/>
        </w:rPr>
        <w:t>31160188000167642</w:t>
      </w:r>
    </w:p>
    <w:p w:rsidR="003F4E78" w:rsidRPr="004104F5" w:rsidRDefault="0037152F">
      <w:pPr>
        <w:spacing w:line="360" w:lineRule="auto"/>
        <w:ind w:firstLine="487"/>
        <w:rPr>
          <w:rFonts w:asciiTheme="minorEastAsia" w:eastAsiaTheme="minorEastAsia" w:hAnsiTheme="minorEastAsia" w:cs="仿宋"/>
          <w:b/>
          <w:sz w:val="21"/>
          <w:szCs w:val="21"/>
          <w:lang w:val="zh-CN"/>
        </w:rPr>
      </w:pPr>
      <w:r w:rsidRPr="004104F5">
        <w:rPr>
          <w:rFonts w:asciiTheme="minorEastAsia" w:eastAsiaTheme="minorEastAsia" w:hAnsiTheme="minorEastAsia" w:cs="仿宋" w:hint="eastAsia"/>
          <w:b/>
          <w:sz w:val="21"/>
          <w:szCs w:val="21"/>
          <w:lang w:val="zh-CN"/>
        </w:rPr>
        <w:t>二、响应文件编制</w:t>
      </w:r>
    </w:p>
    <w:p w:rsidR="003F4E78" w:rsidRPr="004104F5" w:rsidRDefault="0037152F">
      <w:pPr>
        <w:spacing w:line="360" w:lineRule="auto"/>
        <w:ind w:firstLine="487"/>
        <w:rPr>
          <w:rFonts w:asciiTheme="minorEastAsia" w:eastAsiaTheme="minorEastAsia" w:hAnsiTheme="minorEastAsia" w:cs="仿宋"/>
          <w:b/>
          <w:bCs/>
          <w:sz w:val="21"/>
          <w:szCs w:val="21"/>
          <w:lang w:val="zh-CN"/>
        </w:rPr>
      </w:pPr>
      <w:r w:rsidRPr="004104F5">
        <w:rPr>
          <w:rFonts w:asciiTheme="minorEastAsia" w:eastAsiaTheme="minorEastAsia" w:hAnsiTheme="minorEastAsia" w:cs="仿宋" w:hint="eastAsia"/>
          <w:b/>
          <w:bCs/>
          <w:sz w:val="21"/>
          <w:szCs w:val="21"/>
          <w:lang w:val="zh-CN"/>
        </w:rPr>
        <w:t>5</w:t>
      </w:r>
      <w:r w:rsidRPr="004104F5">
        <w:rPr>
          <w:rFonts w:asciiTheme="minorEastAsia" w:eastAsiaTheme="minorEastAsia" w:hAnsiTheme="minorEastAsia" w:cs="仿宋" w:hint="eastAsia"/>
          <w:b/>
          <w:bCs/>
          <w:sz w:val="21"/>
          <w:szCs w:val="21"/>
        </w:rPr>
        <w:t>.1</w:t>
      </w:r>
      <w:r w:rsidRPr="004104F5">
        <w:rPr>
          <w:rFonts w:asciiTheme="minorEastAsia" w:eastAsiaTheme="minorEastAsia" w:hAnsiTheme="minorEastAsia" w:cs="仿宋" w:hint="eastAsia"/>
          <w:sz w:val="21"/>
          <w:szCs w:val="21"/>
          <w:lang w:val="zh-CN"/>
        </w:rPr>
        <w:t>供应商编写的响应文件应包括资格证明文件、符合性证明文件、分项报价表（</w:t>
      </w:r>
      <w:r w:rsidRPr="004104F5">
        <w:rPr>
          <w:rFonts w:asciiTheme="minorEastAsia" w:eastAsiaTheme="minorEastAsia" w:hAnsiTheme="minorEastAsia" w:cs="仿宋" w:hint="eastAsia"/>
          <w:sz w:val="21"/>
          <w:szCs w:val="21"/>
        </w:rPr>
        <w:t>如有）</w:t>
      </w:r>
      <w:r w:rsidRPr="004104F5">
        <w:rPr>
          <w:rFonts w:asciiTheme="minorEastAsia" w:eastAsiaTheme="minorEastAsia" w:hAnsiTheme="minorEastAsia" w:cs="仿宋" w:hint="eastAsia"/>
          <w:sz w:val="21"/>
          <w:szCs w:val="21"/>
          <w:lang w:val="zh-CN"/>
        </w:rPr>
        <w:t>、响应及偏离表、其他证明文件、磋商申请及声明等部分。供应商并对其提交的响应文件真实性、合法性承担法律责任。</w:t>
      </w:r>
    </w:p>
    <w:p w:rsidR="003F4E78" w:rsidRPr="004104F5" w:rsidRDefault="0037152F">
      <w:pPr>
        <w:spacing w:line="360" w:lineRule="auto"/>
        <w:ind w:firstLine="487"/>
        <w:rPr>
          <w:rFonts w:asciiTheme="minorEastAsia" w:eastAsiaTheme="minorEastAsia" w:hAnsiTheme="minorEastAsia" w:cs="仿宋"/>
          <w:b/>
          <w:bCs/>
          <w:sz w:val="21"/>
          <w:szCs w:val="21"/>
          <w:lang w:val="zh-CN"/>
        </w:rPr>
      </w:pPr>
      <w:r w:rsidRPr="004104F5">
        <w:rPr>
          <w:rFonts w:asciiTheme="minorEastAsia" w:eastAsiaTheme="minorEastAsia" w:hAnsiTheme="minorEastAsia" w:cs="仿宋" w:hint="eastAsia"/>
          <w:b/>
          <w:bCs/>
          <w:sz w:val="21"/>
          <w:szCs w:val="21"/>
        </w:rPr>
        <w:lastRenderedPageBreak/>
        <w:t>5.2</w:t>
      </w:r>
      <w:r w:rsidRPr="004104F5">
        <w:rPr>
          <w:rFonts w:asciiTheme="minorEastAsia" w:eastAsiaTheme="minorEastAsia" w:hAnsiTheme="minorEastAsia" w:cs="仿宋" w:hint="eastAsia"/>
          <w:b/>
          <w:bCs/>
          <w:sz w:val="21"/>
          <w:szCs w:val="21"/>
          <w:lang w:val="zh-CN"/>
        </w:rPr>
        <w:t>如标书制作工具中格式和内容与“江苏政府采购网”发布的磋商文件不一致，以“江苏政府采购网”发布的磋商文件为准。</w:t>
      </w:r>
      <w:r w:rsidRPr="004104F5">
        <w:rPr>
          <w:rFonts w:asciiTheme="minorEastAsia" w:eastAsiaTheme="minorEastAsia" w:hAnsiTheme="minorEastAsia" w:hint="eastAsia"/>
          <w:b/>
          <w:sz w:val="21"/>
          <w:szCs w:val="21"/>
        </w:rPr>
        <w:t>供应商需根据</w:t>
      </w:r>
      <w:r w:rsidRPr="004104F5">
        <w:rPr>
          <w:rFonts w:asciiTheme="minorEastAsia" w:eastAsiaTheme="minorEastAsia" w:hAnsiTheme="minorEastAsia" w:cs="仿宋" w:hint="eastAsia"/>
          <w:b/>
          <w:bCs/>
          <w:sz w:val="21"/>
          <w:szCs w:val="21"/>
          <w:lang w:val="zh-CN"/>
        </w:rPr>
        <w:t>磋商</w:t>
      </w:r>
      <w:r w:rsidRPr="004104F5">
        <w:rPr>
          <w:rFonts w:asciiTheme="minorEastAsia" w:eastAsiaTheme="minorEastAsia" w:hAnsiTheme="minorEastAsia" w:hint="eastAsia"/>
          <w:b/>
          <w:sz w:val="21"/>
          <w:szCs w:val="21"/>
        </w:rPr>
        <w:t>文件格式要求上传相应的文件。</w:t>
      </w:r>
    </w:p>
    <w:p w:rsidR="003F4E78" w:rsidRPr="004104F5" w:rsidRDefault="0037152F">
      <w:pPr>
        <w:spacing w:line="360" w:lineRule="auto"/>
        <w:ind w:firstLine="487"/>
        <w:rPr>
          <w:rFonts w:asciiTheme="minorEastAsia" w:eastAsiaTheme="minorEastAsia" w:hAnsiTheme="minorEastAsia" w:cs="仿宋"/>
          <w:b/>
          <w:bCs/>
          <w:sz w:val="21"/>
          <w:szCs w:val="21"/>
          <w:lang w:val="zh-CN"/>
        </w:rPr>
      </w:pPr>
      <w:r w:rsidRPr="004104F5">
        <w:rPr>
          <w:rFonts w:asciiTheme="minorEastAsia" w:eastAsiaTheme="minorEastAsia" w:hAnsiTheme="minorEastAsia" w:cs="仿宋" w:hint="eastAsia"/>
          <w:b/>
          <w:bCs/>
          <w:sz w:val="21"/>
          <w:szCs w:val="21"/>
          <w:lang w:val="zh-CN"/>
        </w:rPr>
        <w:t>6、响应文件的语言、计量单位、货币和编制</w:t>
      </w:r>
    </w:p>
    <w:p w:rsidR="003F4E78" w:rsidRPr="004104F5" w:rsidRDefault="0037152F">
      <w:pPr>
        <w:spacing w:line="360" w:lineRule="auto"/>
        <w:ind w:firstLine="485"/>
        <w:rPr>
          <w:rFonts w:asciiTheme="minorEastAsia" w:eastAsiaTheme="minorEastAsia" w:hAnsiTheme="minorEastAsia" w:cs="仿宋"/>
          <w:sz w:val="21"/>
          <w:szCs w:val="21"/>
          <w:lang w:val="zh-CN"/>
        </w:rPr>
      </w:pPr>
      <w:r w:rsidRPr="004104F5">
        <w:rPr>
          <w:rFonts w:asciiTheme="minorEastAsia" w:eastAsiaTheme="minorEastAsia" w:hAnsiTheme="minorEastAsia" w:cs="仿宋" w:hint="eastAsia"/>
          <w:sz w:val="21"/>
          <w:szCs w:val="21"/>
          <w:lang w:val="zh-CN"/>
        </w:rPr>
        <w:t>6.1提交的响应文件、技术文件和资料，包括图纸中的说明，以及供应商与采购代理就有关磋商的所有来往函电均应使用中文。响应文件中若有英文或其他语言文字的资料，应提供相应的中文翻译资料。对不同文本响应文件的解释发生异议的，以中文文本为准。</w:t>
      </w:r>
    </w:p>
    <w:p w:rsidR="003F4E78" w:rsidRPr="004104F5" w:rsidRDefault="0037152F">
      <w:pPr>
        <w:spacing w:line="360" w:lineRule="auto"/>
        <w:ind w:firstLine="485"/>
        <w:rPr>
          <w:rFonts w:asciiTheme="minorEastAsia" w:eastAsiaTheme="minorEastAsia" w:hAnsiTheme="minorEastAsia" w:cs="仿宋"/>
          <w:sz w:val="21"/>
          <w:szCs w:val="21"/>
          <w:lang w:val="zh-CN"/>
        </w:rPr>
      </w:pPr>
      <w:r w:rsidRPr="004104F5">
        <w:rPr>
          <w:rFonts w:asciiTheme="minorEastAsia" w:eastAsiaTheme="minorEastAsia" w:hAnsiTheme="minorEastAsia" w:cs="仿宋" w:hint="eastAsia"/>
          <w:sz w:val="21"/>
          <w:szCs w:val="21"/>
          <w:lang w:val="zh-CN"/>
        </w:rPr>
        <w:t>6.2供应商所使用的计量单位应为国家法定计量单位。</w:t>
      </w:r>
    </w:p>
    <w:p w:rsidR="003F4E78" w:rsidRPr="004104F5" w:rsidRDefault="0037152F">
      <w:pPr>
        <w:spacing w:line="360" w:lineRule="auto"/>
        <w:ind w:firstLine="485"/>
        <w:rPr>
          <w:rFonts w:asciiTheme="minorEastAsia" w:eastAsiaTheme="minorEastAsia" w:hAnsiTheme="minorEastAsia" w:cs="仿宋"/>
          <w:sz w:val="21"/>
          <w:szCs w:val="21"/>
          <w:lang w:val="zh-CN"/>
        </w:rPr>
      </w:pPr>
      <w:r w:rsidRPr="004104F5">
        <w:rPr>
          <w:rFonts w:asciiTheme="minorEastAsia" w:eastAsiaTheme="minorEastAsia" w:hAnsiTheme="minorEastAsia" w:cs="仿宋" w:hint="eastAsia"/>
          <w:sz w:val="21"/>
          <w:szCs w:val="21"/>
          <w:lang w:val="zh-CN"/>
        </w:rPr>
        <w:t>6.3供应商应用人民币报价。</w:t>
      </w:r>
    </w:p>
    <w:p w:rsidR="003F4E78" w:rsidRPr="004104F5" w:rsidRDefault="0037152F">
      <w:pPr>
        <w:spacing w:line="360" w:lineRule="auto"/>
        <w:ind w:firstLine="485"/>
        <w:rPr>
          <w:rFonts w:asciiTheme="minorEastAsia" w:eastAsiaTheme="minorEastAsia" w:hAnsiTheme="minorEastAsia" w:cs="仿宋"/>
          <w:sz w:val="21"/>
          <w:szCs w:val="21"/>
          <w:lang w:val="zh-CN"/>
        </w:rPr>
      </w:pPr>
      <w:r w:rsidRPr="004104F5">
        <w:rPr>
          <w:rFonts w:asciiTheme="minorEastAsia" w:eastAsiaTheme="minorEastAsia" w:hAnsiTheme="minorEastAsia" w:cs="仿宋" w:hint="eastAsia"/>
          <w:sz w:val="21"/>
          <w:szCs w:val="21"/>
          <w:lang w:val="zh-CN"/>
        </w:rPr>
        <w:t>6.</w:t>
      </w:r>
      <w:r w:rsidRPr="004104F5">
        <w:rPr>
          <w:rFonts w:asciiTheme="minorEastAsia" w:eastAsiaTheme="minorEastAsia" w:hAnsiTheme="minorEastAsia" w:cs="仿宋" w:hint="eastAsia"/>
          <w:sz w:val="21"/>
          <w:szCs w:val="21"/>
        </w:rPr>
        <w:t>4</w:t>
      </w:r>
      <w:r w:rsidRPr="004104F5">
        <w:rPr>
          <w:rFonts w:asciiTheme="minorEastAsia" w:eastAsiaTheme="minorEastAsia" w:hAnsiTheme="minorEastAsia" w:cs="仿宋" w:hint="eastAsia"/>
          <w:sz w:val="21"/>
          <w:szCs w:val="21"/>
          <w:lang w:val="zh-CN"/>
        </w:rPr>
        <w:t>供应商应在响应文件中写清相应的项目编号、项目名称、供应商名称、地址、电话、传真等。</w:t>
      </w:r>
    </w:p>
    <w:p w:rsidR="003F4E78" w:rsidRPr="004104F5" w:rsidRDefault="0037152F">
      <w:pPr>
        <w:spacing w:line="360" w:lineRule="auto"/>
        <w:ind w:firstLine="487"/>
        <w:rPr>
          <w:rFonts w:asciiTheme="minorEastAsia" w:eastAsiaTheme="minorEastAsia" w:hAnsiTheme="minorEastAsia" w:cs="仿宋"/>
          <w:b/>
          <w:bCs/>
          <w:sz w:val="21"/>
          <w:szCs w:val="21"/>
          <w:lang w:val="zh-CN"/>
        </w:rPr>
      </w:pPr>
      <w:r w:rsidRPr="004104F5">
        <w:rPr>
          <w:rFonts w:asciiTheme="minorEastAsia" w:eastAsiaTheme="minorEastAsia" w:hAnsiTheme="minorEastAsia" w:cs="仿宋" w:hint="eastAsia"/>
          <w:b/>
          <w:bCs/>
          <w:sz w:val="21"/>
          <w:szCs w:val="21"/>
        </w:rPr>
        <w:t>7、</w:t>
      </w:r>
      <w:r w:rsidRPr="004104F5">
        <w:rPr>
          <w:rFonts w:asciiTheme="minorEastAsia" w:eastAsiaTheme="minorEastAsia" w:hAnsiTheme="minorEastAsia" w:cs="仿宋" w:hint="eastAsia"/>
          <w:b/>
          <w:bCs/>
          <w:sz w:val="21"/>
          <w:szCs w:val="21"/>
          <w:lang w:val="zh-CN"/>
        </w:rPr>
        <w:t>证明磋商响应标的符合磋商文件规定的文件</w:t>
      </w:r>
    </w:p>
    <w:p w:rsidR="003F4E78" w:rsidRPr="004104F5" w:rsidRDefault="0037152F">
      <w:pPr>
        <w:spacing w:line="360" w:lineRule="auto"/>
        <w:ind w:firstLine="485"/>
        <w:rPr>
          <w:rFonts w:asciiTheme="minorEastAsia" w:eastAsiaTheme="minorEastAsia" w:hAnsiTheme="minorEastAsia" w:cs="仿宋"/>
          <w:sz w:val="21"/>
          <w:szCs w:val="21"/>
          <w:lang w:val="zh-CN"/>
        </w:rPr>
      </w:pPr>
      <w:r w:rsidRPr="004104F5">
        <w:rPr>
          <w:rFonts w:asciiTheme="minorEastAsia" w:eastAsiaTheme="minorEastAsia" w:hAnsiTheme="minorEastAsia" w:cs="仿宋" w:hint="eastAsia"/>
          <w:sz w:val="21"/>
          <w:szCs w:val="21"/>
        </w:rPr>
        <w:t>7</w:t>
      </w:r>
      <w:r w:rsidRPr="004104F5">
        <w:rPr>
          <w:rFonts w:asciiTheme="minorEastAsia" w:eastAsiaTheme="minorEastAsia" w:hAnsiTheme="minorEastAsia" w:cs="仿宋" w:hint="eastAsia"/>
          <w:sz w:val="21"/>
          <w:szCs w:val="21"/>
          <w:lang w:val="zh-CN"/>
        </w:rPr>
        <w:t>.1 供应商应按照法律、法规、规章和规范性文件以及磋商文件要求提交证明文件，证明其响应标的符合磋商文件规定。</w:t>
      </w:r>
    </w:p>
    <w:p w:rsidR="003F4E78" w:rsidRPr="004104F5" w:rsidRDefault="0037152F">
      <w:pPr>
        <w:spacing w:line="360" w:lineRule="auto"/>
        <w:ind w:firstLine="485"/>
        <w:rPr>
          <w:rFonts w:asciiTheme="minorEastAsia" w:eastAsiaTheme="minorEastAsia" w:hAnsiTheme="minorEastAsia" w:cs="仿宋"/>
          <w:sz w:val="21"/>
          <w:szCs w:val="21"/>
          <w:lang w:val="zh-CN"/>
        </w:rPr>
      </w:pPr>
      <w:r w:rsidRPr="004104F5">
        <w:rPr>
          <w:rFonts w:asciiTheme="minorEastAsia" w:eastAsiaTheme="minorEastAsia" w:hAnsiTheme="minorEastAsia" w:cs="仿宋" w:hint="eastAsia"/>
          <w:sz w:val="21"/>
          <w:szCs w:val="21"/>
        </w:rPr>
        <w:t>7</w:t>
      </w:r>
      <w:r w:rsidRPr="004104F5">
        <w:rPr>
          <w:rFonts w:asciiTheme="minorEastAsia" w:eastAsiaTheme="minorEastAsia" w:hAnsiTheme="minorEastAsia" w:cs="仿宋" w:hint="eastAsia"/>
          <w:sz w:val="21"/>
          <w:szCs w:val="21"/>
          <w:lang w:val="zh-CN"/>
        </w:rPr>
        <w:t>.2 磋商文件对证明文件无明确形式要求的，证明文件可以以文字资料、图纸和数据等形式提交。</w:t>
      </w:r>
    </w:p>
    <w:p w:rsidR="003F4E78" w:rsidRPr="004104F5" w:rsidRDefault="0037152F">
      <w:pPr>
        <w:spacing w:line="360" w:lineRule="auto"/>
        <w:ind w:firstLine="487"/>
        <w:rPr>
          <w:rFonts w:asciiTheme="minorEastAsia" w:eastAsiaTheme="minorEastAsia" w:hAnsiTheme="minorEastAsia" w:cs="仿宋"/>
          <w:b/>
          <w:bCs/>
          <w:sz w:val="21"/>
          <w:szCs w:val="21"/>
          <w:lang w:val="zh-CN"/>
        </w:rPr>
      </w:pPr>
      <w:r w:rsidRPr="004104F5">
        <w:rPr>
          <w:rFonts w:asciiTheme="minorEastAsia" w:eastAsiaTheme="minorEastAsia" w:hAnsiTheme="minorEastAsia" w:cs="仿宋" w:hint="eastAsia"/>
          <w:b/>
          <w:bCs/>
          <w:sz w:val="21"/>
          <w:szCs w:val="21"/>
        </w:rPr>
        <w:t>8、</w:t>
      </w:r>
      <w:r w:rsidRPr="004104F5">
        <w:rPr>
          <w:rFonts w:asciiTheme="minorEastAsia" w:eastAsiaTheme="minorEastAsia" w:hAnsiTheme="minorEastAsia" w:cs="仿宋" w:hint="eastAsia"/>
          <w:b/>
          <w:bCs/>
          <w:sz w:val="21"/>
          <w:szCs w:val="21"/>
          <w:lang w:val="zh-CN"/>
        </w:rPr>
        <w:t>磋商有效期</w:t>
      </w:r>
    </w:p>
    <w:p w:rsidR="003F4E78" w:rsidRPr="004104F5" w:rsidRDefault="0037152F">
      <w:pPr>
        <w:spacing w:line="360" w:lineRule="auto"/>
        <w:ind w:firstLine="485"/>
        <w:rPr>
          <w:rFonts w:asciiTheme="minorEastAsia" w:eastAsiaTheme="minorEastAsia" w:hAnsiTheme="minorEastAsia" w:cs="仿宋"/>
          <w:b/>
          <w:bCs/>
          <w:sz w:val="21"/>
          <w:szCs w:val="21"/>
          <w:lang w:val="zh-CN"/>
        </w:rPr>
      </w:pPr>
      <w:r w:rsidRPr="004104F5">
        <w:rPr>
          <w:rFonts w:asciiTheme="minorEastAsia" w:eastAsiaTheme="minorEastAsia" w:hAnsiTheme="minorEastAsia" w:cs="仿宋" w:hint="eastAsia"/>
          <w:sz w:val="21"/>
          <w:szCs w:val="21"/>
        </w:rPr>
        <w:t>8</w:t>
      </w:r>
      <w:r w:rsidRPr="004104F5">
        <w:rPr>
          <w:rFonts w:asciiTheme="minorEastAsia" w:eastAsiaTheme="minorEastAsia" w:hAnsiTheme="minorEastAsia" w:cs="仿宋" w:hint="eastAsia"/>
          <w:sz w:val="21"/>
          <w:szCs w:val="21"/>
          <w:lang w:val="zh-CN"/>
        </w:rPr>
        <w:t>.1 磋商有效期为采购公告规定的提交响应文件截止之日起六十天。磋商有效期比规定短的将被视为非实质性响应磋商文件而被拒绝。</w:t>
      </w:r>
    </w:p>
    <w:p w:rsidR="003F4E78" w:rsidRPr="004104F5" w:rsidRDefault="0037152F">
      <w:pPr>
        <w:spacing w:line="360" w:lineRule="auto"/>
        <w:ind w:firstLine="487"/>
        <w:rPr>
          <w:rFonts w:asciiTheme="minorEastAsia" w:eastAsiaTheme="minorEastAsia" w:hAnsiTheme="minorEastAsia" w:cs="仿宋"/>
          <w:b/>
          <w:bCs/>
          <w:sz w:val="21"/>
          <w:szCs w:val="21"/>
          <w:lang w:val="zh-CN"/>
        </w:rPr>
      </w:pPr>
      <w:r w:rsidRPr="004104F5">
        <w:rPr>
          <w:rFonts w:asciiTheme="minorEastAsia" w:eastAsiaTheme="minorEastAsia" w:hAnsiTheme="minorEastAsia" w:cs="仿宋" w:hint="eastAsia"/>
          <w:b/>
          <w:bCs/>
          <w:sz w:val="21"/>
          <w:szCs w:val="21"/>
        </w:rPr>
        <w:t>9</w:t>
      </w:r>
      <w:r w:rsidRPr="004104F5">
        <w:rPr>
          <w:rFonts w:asciiTheme="minorEastAsia" w:eastAsiaTheme="minorEastAsia" w:hAnsiTheme="minorEastAsia" w:cs="仿宋" w:hint="eastAsia"/>
          <w:b/>
          <w:bCs/>
          <w:sz w:val="21"/>
          <w:szCs w:val="21"/>
          <w:lang w:val="zh-CN"/>
        </w:rPr>
        <w:t>、响应文件的组成</w:t>
      </w:r>
    </w:p>
    <w:p w:rsidR="003F4E78" w:rsidRPr="004104F5" w:rsidRDefault="0037152F">
      <w:pPr>
        <w:spacing w:line="360" w:lineRule="auto"/>
        <w:ind w:firstLine="485"/>
        <w:rPr>
          <w:rFonts w:asciiTheme="minorEastAsia" w:eastAsiaTheme="minorEastAsia" w:hAnsiTheme="minorEastAsia"/>
          <w:bCs/>
          <w:sz w:val="21"/>
          <w:szCs w:val="21"/>
        </w:rPr>
      </w:pPr>
      <w:r w:rsidRPr="004104F5">
        <w:rPr>
          <w:rFonts w:asciiTheme="minorEastAsia" w:eastAsiaTheme="minorEastAsia" w:hAnsiTheme="minorEastAsia" w:cs="仿宋" w:hint="eastAsia"/>
          <w:sz w:val="21"/>
          <w:szCs w:val="21"/>
        </w:rPr>
        <w:t>9.1</w:t>
      </w:r>
      <w:r w:rsidRPr="004104F5">
        <w:rPr>
          <w:rFonts w:asciiTheme="minorEastAsia" w:eastAsiaTheme="minorEastAsia" w:hAnsiTheme="minorEastAsia" w:cs="仿宋" w:hint="eastAsia"/>
          <w:sz w:val="21"/>
          <w:szCs w:val="21"/>
          <w:lang w:val="zh-CN"/>
        </w:rPr>
        <w:t>供应商应当根据</w:t>
      </w:r>
      <w:r w:rsidRPr="004104F5">
        <w:rPr>
          <w:rFonts w:asciiTheme="minorEastAsia" w:eastAsiaTheme="minorEastAsia" w:hAnsiTheme="minorEastAsia" w:cs="仿宋" w:hint="eastAsia"/>
          <w:sz w:val="21"/>
          <w:szCs w:val="21"/>
        </w:rPr>
        <w:t>磋商</w:t>
      </w:r>
      <w:r w:rsidRPr="004104F5">
        <w:rPr>
          <w:rFonts w:asciiTheme="minorEastAsia" w:eastAsiaTheme="minorEastAsia" w:hAnsiTheme="minorEastAsia" w:cs="仿宋" w:hint="eastAsia"/>
          <w:sz w:val="21"/>
          <w:szCs w:val="21"/>
          <w:lang w:val="zh-CN"/>
        </w:rPr>
        <w:t>文件要求编制</w:t>
      </w:r>
      <w:r w:rsidRPr="004104F5">
        <w:rPr>
          <w:rFonts w:asciiTheme="minorEastAsia" w:eastAsiaTheme="minorEastAsia" w:hAnsiTheme="minorEastAsia" w:cs="仿宋" w:hint="eastAsia"/>
          <w:sz w:val="21"/>
          <w:szCs w:val="21"/>
        </w:rPr>
        <w:t>响应</w:t>
      </w:r>
      <w:r w:rsidRPr="004104F5">
        <w:rPr>
          <w:rFonts w:asciiTheme="minorEastAsia" w:eastAsiaTheme="minorEastAsia" w:hAnsiTheme="minorEastAsia" w:cs="仿宋" w:hint="eastAsia"/>
          <w:sz w:val="21"/>
          <w:szCs w:val="21"/>
          <w:lang w:val="zh-CN"/>
        </w:rPr>
        <w:t>文件，</w:t>
      </w:r>
      <w:r w:rsidRPr="004104F5">
        <w:rPr>
          <w:rFonts w:asciiTheme="minorEastAsia" w:eastAsiaTheme="minorEastAsia" w:hAnsiTheme="minorEastAsia" w:cs="仿宋" w:hint="eastAsia"/>
          <w:sz w:val="21"/>
          <w:szCs w:val="21"/>
        </w:rPr>
        <w:t>响应</w:t>
      </w:r>
      <w:r w:rsidRPr="004104F5">
        <w:rPr>
          <w:rFonts w:asciiTheme="minorEastAsia" w:eastAsiaTheme="minorEastAsia" w:hAnsiTheme="minorEastAsia" w:cs="仿宋" w:hint="eastAsia"/>
          <w:sz w:val="21"/>
          <w:szCs w:val="21"/>
          <w:lang w:val="zh-CN"/>
        </w:rPr>
        <w:t>文件应对</w:t>
      </w:r>
      <w:r w:rsidRPr="004104F5">
        <w:rPr>
          <w:rFonts w:asciiTheme="minorEastAsia" w:eastAsiaTheme="minorEastAsia" w:hAnsiTheme="minorEastAsia" w:cs="仿宋" w:hint="eastAsia"/>
          <w:sz w:val="21"/>
          <w:szCs w:val="21"/>
        </w:rPr>
        <w:t>磋商</w:t>
      </w:r>
      <w:r w:rsidRPr="004104F5">
        <w:rPr>
          <w:rFonts w:asciiTheme="minorEastAsia" w:eastAsiaTheme="minorEastAsia" w:hAnsiTheme="minorEastAsia" w:cs="仿宋" w:hint="eastAsia"/>
          <w:sz w:val="21"/>
          <w:szCs w:val="21"/>
          <w:lang w:val="zh-CN"/>
        </w:rPr>
        <w:t>文件提出的要求和条件作出实质性响应，并在《商务条款偏离表》《技术规格偏离表》等处逐条标明满足与否。对带 “★”的技术条款必须在</w:t>
      </w:r>
      <w:r w:rsidRPr="004104F5">
        <w:rPr>
          <w:rFonts w:asciiTheme="minorEastAsia" w:eastAsiaTheme="minorEastAsia" w:hAnsiTheme="minorEastAsia" w:cs="仿宋" w:hint="eastAsia"/>
          <w:sz w:val="21"/>
          <w:szCs w:val="21"/>
        </w:rPr>
        <w:t>响应</w:t>
      </w:r>
      <w:r w:rsidRPr="004104F5">
        <w:rPr>
          <w:rFonts w:asciiTheme="minorEastAsia" w:eastAsiaTheme="minorEastAsia" w:hAnsiTheme="minorEastAsia" w:cs="仿宋" w:hint="eastAsia"/>
          <w:sz w:val="21"/>
          <w:szCs w:val="21"/>
          <w:lang w:val="zh-CN"/>
        </w:rPr>
        <w:t>文件中提供技术支持资料（如白皮书、彩页、手册、检测报告等），未提供技术支持资料的，评审时不予认可（采购需求中另有规定的，也可从其规定）。</w:t>
      </w:r>
    </w:p>
    <w:p w:rsidR="003F4E78" w:rsidRPr="004104F5" w:rsidRDefault="0037152F">
      <w:pPr>
        <w:spacing w:line="360" w:lineRule="auto"/>
        <w:ind w:firstLine="485"/>
        <w:rPr>
          <w:rFonts w:asciiTheme="minorEastAsia" w:eastAsiaTheme="minorEastAsia" w:hAnsiTheme="minorEastAsia" w:cs="仿宋"/>
          <w:sz w:val="21"/>
          <w:szCs w:val="21"/>
        </w:rPr>
      </w:pPr>
      <w:r w:rsidRPr="004104F5">
        <w:rPr>
          <w:rFonts w:asciiTheme="minorEastAsia" w:eastAsiaTheme="minorEastAsia" w:hAnsiTheme="minorEastAsia" w:hint="eastAsia"/>
          <w:bCs/>
          <w:sz w:val="21"/>
          <w:szCs w:val="21"/>
        </w:rPr>
        <w:t>9.2供应商</w:t>
      </w:r>
      <w:r w:rsidRPr="004104F5">
        <w:rPr>
          <w:rFonts w:asciiTheme="minorEastAsia" w:eastAsiaTheme="minorEastAsia" w:hAnsiTheme="minorEastAsia" w:hint="eastAsia"/>
          <w:bCs/>
          <w:sz w:val="21"/>
          <w:szCs w:val="21"/>
          <w:lang w:val="zh-CN"/>
        </w:rPr>
        <w:t>编写的</w:t>
      </w:r>
      <w:r w:rsidRPr="004104F5">
        <w:rPr>
          <w:rFonts w:asciiTheme="minorEastAsia" w:eastAsiaTheme="minorEastAsia" w:hAnsiTheme="minorEastAsia" w:hint="eastAsia"/>
          <w:bCs/>
          <w:sz w:val="21"/>
          <w:szCs w:val="21"/>
        </w:rPr>
        <w:t>磋商</w:t>
      </w:r>
      <w:r w:rsidRPr="004104F5">
        <w:rPr>
          <w:rFonts w:asciiTheme="minorEastAsia" w:eastAsiaTheme="minorEastAsia" w:hAnsiTheme="minorEastAsia" w:hint="eastAsia"/>
          <w:bCs/>
          <w:sz w:val="21"/>
          <w:szCs w:val="21"/>
          <w:lang w:val="zh-CN"/>
        </w:rPr>
        <w:t>文件应包括但不限于下列文件（（1）-（</w:t>
      </w:r>
      <w:r w:rsidRPr="004104F5">
        <w:rPr>
          <w:rFonts w:asciiTheme="minorEastAsia" w:eastAsiaTheme="minorEastAsia" w:hAnsiTheme="minorEastAsia" w:hint="eastAsia"/>
          <w:bCs/>
          <w:sz w:val="21"/>
          <w:szCs w:val="21"/>
        </w:rPr>
        <w:t>8</w:t>
      </w:r>
      <w:r w:rsidRPr="004104F5">
        <w:rPr>
          <w:rFonts w:asciiTheme="minorEastAsia" w:eastAsiaTheme="minorEastAsia" w:hAnsiTheme="minorEastAsia" w:hint="eastAsia"/>
          <w:bCs/>
          <w:sz w:val="21"/>
          <w:szCs w:val="21"/>
          <w:lang w:val="zh-CN"/>
        </w:rPr>
        <w:t>）所述材料如提供不全或不满足磋商文件的实质性要求，评标委员会有权否决供应商的投标）：</w:t>
      </w:r>
    </w:p>
    <w:p w:rsidR="003F4E78" w:rsidRPr="004104F5" w:rsidRDefault="0037152F">
      <w:pPr>
        <w:spacing w:line="360" w:lineRule="auto"/>
        <w:ind w:firstLine="485"/>
        <w:rPr>
          <w:rFonts w:asciiTheme="minorEastAsia" w:eastAsiaTheme="minorEastAsia" w:hAnsiTheme="minorEastAsia" w:cs="仿宋"/>
          <w:sz w:val="21"/>
          <w:szCs w:val="21"/>
          <w:lang w:val="zh-CN"/>
        </w:rPr>
      </w:pPr>
      <w:r w:rsidRPr="004104F5">
        <w:rPr>
          <w:rFonts w:asciiTheme="minorEastAsia" w:eastAsiaTheme="minorEastAsia" w:hAnsiTheme="minorEastAsia" w:cs="仿宋" w:hint="eastAsia"/>
          <w:sz w:val="21"/>
          <w:szCs w:val="21"/>
          <w:lang w:val="zh-CN"/>
        </w:rPr>
        <w:t>（1）磋商申请及声明</w:t>
      </w:r>
      <w:r w:rsidRPr="004104F5">
        <w:rPr>
          <w:rFonts w:asciiTheme="minorEastAsia" w:eastAsiaTheme="minorEastAsia" w:hAnsiTheme="minorEastAsia" w:hint="eastAsia"/>
          <w:bCs/>
          <w:sz w:val="21"/>
          <w:szCs w:val="21"/>
          <w:lang w:val="zh-CN"/>
        </w:rPr>
        <w:t>（格式见附件）</w:t>
      </w:r>
      <w:r w:rsidRPr="004104F5">
        <w:rPr>
          <w:rFonts w:asciiTheme="minorEastAsia" w:eastAsiaTheme="minorEastAsia" w:hAnsiTheme="minorEastAsia" w:cs="仿宋" w:hint="eastAsia"/>
          <w:sz w:val="21"/>
          <w:szCs w:val="21"/>
          <w:lang w:val="zh-CN"/>
        </w:rPr>
        <w:t>；</w:t>
      </w:r>
    </w:p>
    <w:p w:rsidR="003F4E78" w:rsidRPr="004104F5" w:rsidRDefault="0037152F">
      <w:pPr>
        <w:spacing w:line="360" w:lineRule="auto"/>
        <w:ind w:firstLine="485"/>
        <w:rPr>
          <w:rFonts w:asciiTheme="minorEastAsia" w:eastAsiaTheme="minorEastAsia" w:hAnsiTheme="minorEastAsia" w:cs="仿宋"/>
          <w:sz w:val="21"/>
          <w:szCs w:val="21"/>
          <w:lang w:val="zh-CN"/>
        </w:rPr>
      </w:pPr>
      <w:r w:rsidRPr="004104F5">
        <w:rPr>
          <w:rFonts w:asciiTheme="minorEastAsia" w:eastAsiaTheme="minorEastAsia" w:hAnsiTheme="minorEastAsia" w:cs="仿宋" w:hint="eastAsia"/>
          <w:sz w:val="21"/>
          <w:szCs w:val="21"/>
          <w:lang w:val="zh-CN"/>
        </w:rPr>
        <w:t>（2）授权委托书及委托代理人的身份证</w:t>
      </w:r>
      <w:r w:rsidRPr="004104F5">
        <w:rPr>
          <w:rFonts w:asciiTheme="minorEastAsia" w:eastAsiaTheme="minorEastAsia" w:hAnsiTheme="minorEastAsia" w:cs="仿宋" w:hint="eastAsia"/>
          <w:sz w:val="21"/>
          <w:szCs w:val="21"/>
        </w:rPr>
        <w:t>扫描件</w:t>
      </w:r>
      <w:r w:rsidRPr="004104F5">
        <w:rPr>
          <w:rFonts w:asciiTheme="minorEastAsia" w:eastAsiaTheme="minorEastAsia" w:hAnsiTheme="minorEastAsia" w:hint="eastAsia"/>
          <w:bCs/>
          <w:sz w:val="21"/>
          <w:szCs w:val="21"/>
          <w:lang w:val="zh-CN"/>
        </w:rPr>
        <w:t>（格式见附件）</w:t>
      </w:r>
      <w:r w:rsidRPr="004104F5">
        <w:rPr>
          <w:rFonts w:asciiTheme="minorEastAsia" w:eastAsiaTheme="minorEastAsia" w:hAnsiTheme="minorEastAsia" w:cs="仿宋" w:hint="eastAsia"/>
          <w:sz w:val="21"/>
          <w:szCs w:val="21"/>
          <w:lang w:val="zh-CN"/>
        </w:rPr>
        <w:t>；</w:t>
      </w:r>
    </w:p>
    <w:p w:rsidR="003F4E78" w:rsidRPr="004104F5" w:rsidRDefault="0037152F">
      <w:pPr>
        <w:spacing w:line="360" w:lineRule="auto"/>
        <w:ind w:firstLine="480"/>
        <w:rPr>
          <w:rFonts w:asciiTheme="minorEastAsia" w:eastAsiaTheme="minorEastAsia" w:hAnsiTheme="minorEastAsia" w:cs="仿宋"/>
          <w:sz w:val="21"/>
          <w:szCs w:val="21"/>
          <w:lang w:val="zh-CN"/>
        </w:rPr>
      </w:pPr>
      <w:r w:rsidRPr="004104F5">
        <w:rPr>
          <w:rFonts w:asciiTheme="minorEastAsia" w:eastAsiaTheme="minorEastAsia" w:hAnsiTheme="minorEastAsia" w:cs="仿宋" w:hint="eastAsia"/>
          <w:sz w:val="21"/>
          <w:szCs w:val="21"/>
          <w:lang w:val="zh-CN"/>
        </w:rPr>
        <w:t>（3）第一章竞争性磋商公告中2.1《中华人民共和国政府采购法》规定的资格条件证明文件（</w:t>
      </w:r>
      <w:r w:rsidRPr="004104F5">
        <w:rPr>
          <w:rFonts w:asciiTheme="minorEastAsia" w:eastAsiaTheme="minorEastAsia" w:hAnsiTheme="minorEastAsia" w:hint="eastAsia"/>
          <w:sz w:val="21"/>
          <w:szCs w:val="21"/>
        </w:rPr>
        <w:t>提供</w:t>
      </w:r>
      <w:r w:rsidRPr="004104F5">
        <w:rPr>
          <w:rFonts w:asciiTheme="minorEastAsia" w:eastAsiaTheme="minorEastAsia" w:hAnsiTheme="minorEastAsia" w:hint="eastAsia"/>
          <w:bCs/>
          <w:sz w:val="21"/>
          <w:szCs w:val="21"/>
          <w:lang w:val="zh-CN"/>
        </w:rPr>
        <w:t>南京市政府采购供应商信用记录表暨信用承诺书</w:t>
      </w:r>
      <w:r w:rsidRPr="004104F5">
        <w:rPr>
          <w:rFonts w:asciiTheme="minorEastAsia" w:eastAsiaTheme="minorEastAsia" w:hAnsiTheme="minorEastAsia" w:hint="eastAsia"/>
          <w:sz w:val="21"/>
          <w:szCs w:val="21"/>
        </w:rPr>
        <w:t>并</w:t>
      </w:r>
      <w:r w:rsidRPr="004104F5">
        <w:rPr>
          <w:rFonts w:asciiTheme="minorEastAsia" w:eastAsiaTheme="minorEastAsia" w:hAnsiTheme="minorEastAsia" w:hint="eastAsia"/>
          <w:bCs/>
          <w:sz w:val="21"/>
          <w:szCs w:val="21"/>
        </w:rPr>
        <w:t>加盖供应商</w:t>
      </w:r>
      <w:bookmarkStart w:id="65" w:name="_Hlk181004606"/>
      <w:r w:rsidRPr="004104F5">
        <w:rPr>
          <w:rFonts w:asciiTheme="minorEastAsia" w:eastAsiaTheme="minorEastAsia" w:hAnsiTheme="minorEastAsia" w:hint="eastAsia"/>
          <w:bCs/>
          <w:sz w:val="21"/>
          <w:szCs w:val="21"/>
        </w:rPr>
        <w:t>单位</w:t>
      </w:r>
      <w:bookmarkEnd w:id="65"/>
      <w:r w:rsidRPr="004104F5">
        <w:rPr>
          <w:rFonts w:asciiTheme="minorEastAsia" w:eastAsiaTheme="minorEastAsia" w:hAnsiTheme="minorEastAsia" w:hint="eastAsia"/>
          <w:bCs/>
          <w:sz w:val="21"/>
          <w:szCs w:val="21"/>
        </w:rPr>
        <w:t>电子公章</w:t>
      </w:r>
      <w:r w:rsidRPr="004104F5">
        <w:rPr>
          <w:rFonts w:asciiTheme="minorEastAsia" w:eastAsiaTheme="minorEastAsia" w:hAnsiTheme="minorEastAsia" w:hint="eastAsia"/>
          <w:sz w:val="21"/>
          <w:szCs w:val="21"/>
        </w:rPr>
        <w:t>，格式见磋商文件附件</w:t>
      </w:r>
      <w:r w:rsidRPr="004104F5">
        <w:rPr>
          <w:rFonts w:asciiTheme="minorEastAsia" w:eastAsiaTheme="minorEastAsia" w:hAnsiTheme="minorEastAsia" w:cs="仿宋" w:hint="eastAsia"/>
          <w:sz w:val="21"/>
          <w:szCs w:val="21"/>
          <w:lang w:val="zh-CN"/>
        </w:rPr>
        <w:t>）；</w:t>
      </w:r>
    </w:p>
    <w:p w:rsidR="003F4E78" w:rsidRPr="004104F5" w:rsidRDefault="0037152F">
      <w:pPr>
        <w:spacing w:line="360" w:lineRule="auto"/>
        <w:ind w:firstLine="485"/>
        <w:rPr>
          <w:rFonts w:asciiTheme="minorEastAsia" w:eastAsiaTheme="minorEastAsia" w:hAnsiTheme="minorEastAsia" w:cs="仿宋"/>
          <w:sz w:val="21"/>
          <w:szCs w:val="21"/>
          <w:lang w:val="zh-CN"/>
        </w:rPr>
      </w:pPr>
      <w:r w:rsidRPr="004104F5">
        <w:rPr>
          <w:rFonts w:asciiTheme="minorEastAsia" w:eastAsiaTheme="minorEastAsia" w:hAnsiTheme="minorEastAsia" w:cs="仿宋" w:hint="eastAsia"/>
          <w:sz w:val="21"/>
          <w:szCs w:val="21"/>
          <w:lang w:val="zh-CN"/>
        </w:rPr>
        <w:t>（4）第一章竞争性磋商公告中2.3采购人根据采购项目的特殊要求规定的特定条件证明文件（</w:t>
      </w:r>
      <w:r w:rsidRPr="004104F5">
        <w:rPr>
          <w:rFonts w:asciiTheme="minorEastAsia" w:eastAsiaTheme="minorEastAsia" w:hAnsiTheme="minorEastAsia" w:cs="仿宋" w:hint="eastAsia"/>
          <w:sz w:val="21"/>
          <w:szCs w:val="21"/>
        </w:rPr>
        <w:t>如有，</w:t>
      </w:r>
      <w:r w:rsidRPr="004104F5">
        <w:rPr>
          <w:rFonts w:asciiTheme="minorEastAsia" w:eastAsiaTheme="minorEastAsia" w:hAnsiTheme="minorEastAsia" w:cs="仿宋" w:hint="eastAsia"/>
          <w:bCs/>
          <w:sz w:val="21"/>
          <w:szCs w:val="21"/>
        </w:rPr>
        <w:t>提供相关证明材料扫描件加盖供应商单位电子公章</w:t>
      </w:r>
      <w:r w:rsidRPr="004104F5">
        <w:rPr>
          <w:rFonts w:asciiTheme="minorEastAsia" w:eastAsiaTheme="minorEastAsia" w:hAnsiTheme="minorEastAsia" w:cs="仿宋" w:hint="eastAsia"/>
          <w:sz w:val="21"/>
          <w:szCs w:val="21"/>
        </w:rPr>
        <w:t>）</w:t>
      </w:r>
      <w:r w:rsidRPr="004104F5">
        <w:rPr>
          <w:rFonts w:asciiTheme="minorEastAsia" w:eastAsiaTheme="minorEastAsia" w:hAnsiTheme="minorEastAsia" w:cs="仿宋" w:hint="eastAsia"/>
          <w:sz w:val="21"/>
          <w:szCs w:val="21"/>
          <w:lang w:val="zh-CN"/>
        </w:rPr>
        <w:t>；</w:t>
      </w:r>
    </w:p>
    <w:p w:rsidR="003F4E78" w:rsidRPr="004104F5" w:rsidRDefault="0037152F">
      <w:pPr>
        <w:spacing w:line="360" w:lineRule="auto"/>
        <w:ind w:firstLine="485"/>
        <w:rPr>
          <w:rFonts w:asciiTheme="minorEastAsia" w:eastAsiaTheme="minorEastAsia" w:hAnsiTheme="minorEastAsia" w:cs="仿宋"/>
          <w:sz w:val="21"/>
          <w:szCs w:val="21"/>
          <w:lang w:val="zh-CN"/>
        </w:rPr>
      </w:pPr>
      <w:r w:rsidRPr="004104F5">
        <w:rPr>
          <w:rFonts w:asciiTheme="minorEastAsia" w:eastAsiaTheme="minorEastAsia" w:hAnsiTheme="minorEastAsia" w:cs="仿宋" w:hint="eastAsia"/>
          <w:sz w:val="21"/>
          <w:szCs w:val="21"/>
          <w:lang w:val="zh-CN"/>
        </w:rPr>
        <w:t>（5）</w:t>
      </w:r>
      <w:r w:rsidRPr="004104F5">
        <w:rPr>
          <w:rFonts w:asciiTheme="minorEastAsia" w:eastAsiaTheme="minorEastAsia" w:hAnsiTheme="minorEastAsia" w:hint="eastAsia"/>
          <w:bCs/>
          <w:sz w:val="21"/>
          <w:szCs w:val="21"/>
          <w:lang w:val="zh-CN"/>
        </w:rPr>
        <w:t>《供应商资格承诺函》</w:t>
      </w:r>
      <w:r w:rsidRPr="004104F5">
        <w:rPr>
          <w:rFonts w:asciiTheme="minorEastAsia" w:eastAsiaTheme="minorEastAsia" w:hAnsiTheme="minorEastAsia" w:cs="仿宋" w:hint="eastAsia"/>
          <w:sz w:val="21"/>
          <w:szCs w:val="21"/>
          <w:lang w:val="zh-CN"/>
        </w:rPr>
        <w:t>；</w:t>
      </w:r>
    </w:p>
    <w:p w:rsidR="003F4E78" w:rsidRPr="004104F5" w:rsidRDefault="0037152F">
      <w:pPr>
        <w:spacing w:line="360" w:lineRule="auto"/>
        <w:ind w:firstLine="485"/>
        <w:rPr>
          <w:rFonts w:asciiTheme="minorEastAsia" w:eastAsiaTheme="minorEastAsia" w:hAnsiTheme="minorEastAsia" w:cs="仿宋"/>
          <w:sz w:val="21"/>
          <w:szCs w:val="21"/>
          <w:lang w:val="zh-CN"/>
        </w:rPr>
      </w:pPr>
      <w:r w:rsidRPr="004104F5">
        <w:rPr>
          <w:rFonts w:asciiTheme="minorEastAsia" w:eastAsiaTheme="minorEastAsia" w:hAnsiTheme="minorEastAsia" w:cs="仿宋" w:hint="eastAsia"/>
          <w:sz w:val="21"/>
          <w:szCs w:val="21"/>
          <w:lang w:val="zh-CN"/>
        </w:rPr>
        <w:t>（6）报价一览表</w:t>
      </w:r>
      <w:r w:rsidRPr="004104F5">
        <w:rPr>
          <w:rFonts w:asciiTheme="minorEastAsia" w:eastAsiaTheme="minorEastAsia" w:hAnsiTheme="minorEastAsia" w:hint="eastAsia"/>
          <w:bCs/>
          <w:sz w:val="21"/>
          <w:szCs w:val="21"/>
          <w:lang w:val="zh-CN"/>
        </w:rPr>
        <w:t>（格式见附件）</w:t>
      </w:r>
      <w:r w:rsidRPr="004104F5">
        <w:rPr>
          <w:rFonts w:asciiTheme="minorEastAsia" w:eastAsiaTheme="minorEastAsia" w:hAnsiTheme="minorEastAsia" w:cs="仿宋" w:hint="eastAsia"/>
          <w:sz w:val="21"/>
          <w:szCs w:val="21"/>
          <w:lang w:val="zh-CN"/>
        </w:rPr>
        <w:t>；</w:t>
      </w:r>
    </w:p>
    <w:p w:rsidR="003F4E78" w:rsidRPr="004104F5" w:rsidRDefault="0037152F">
      <w:pPr>
        <w:spacing w:line="360" w:lineRule="auto"/>
        <w:ind w:firstLine="485"/>
        <w:rPr>
          <w:rFonts w:asciiTheme="minorEastAsia" w:eastAsiaTheme="minorEastAsia" w:hAnsiTheme="minorEastAsia" w:cs="仿宋"/>
          <w:sz w:val="21"/>
          <w:szCs w:val="21"/>
          <w:lang w:val="zh-CN"/>
        </w:rPr>
      </w:pPr>
      <w:r w:rsidRPr="004104F5">
        <w:rPr>
          <w:rFonts w:asciiTheme="minorEastAsia" w:eastAsiaTheme="minorEastAsia" w:hAnsiTheme="minorEastAsia" w:cs="仿宋" w:hint="eastAsia"/>
          <w:sz w:val="21"/>
          <w:szCs w:val="21"/>
          <w:lang w:val="zh-CN"/>
        </w:rPr>
        <w:t>（</w:t>
      </w:r>
      <w:r w:rsidRPr="004104F5">
        <w:rPr>
          <w:rFonts w:asciiTheme="minorEastAsia" w:eastAsiaTheme="minorEastAsia" w:hAnsiTheme="minorEastAsia" w:cs="仿宋" w:hint="eastAsia"/>
          <w:sz w:val="21"/>
          <w:szCs w:val="21"/>
        </w:rPr>
        <w:t>7</w:t>
      </w:r>
      <w:r w:rsidRPr="004104F5">
        <w:rPr>
          <w:rFonts w:asciiTheme="minorEastAsia" w:eastAsiaTheme="minorEastAsia" w:hAnsiTheme="minorEastAsia" w:cs="仿宋" w:hint="eastAsia"/>
          <w:sz w:val="21"/>
          <w:szCs w:val="21"/>
          <w:lang w:val="zh-CN"/>
        </w:rPr>
        <w:t>）《商务条款偏离表》；</w:t>
      </w:r>
    </w:p>
    <w:p w:rsidR="003F4E78" w:rsidRPr="004104F5" w:rsidRDefault="0037152F">
      <w:pPr>
        <w:spacing w:line="360" w:lineRule="auto"/>
        <w:ind w:firstLine="485"/>
        <w:rPr>
          <w:rFonts w:asciiTheme="minorEastAsia" w:eastAsiaTheme="minorEastAsia" w:hAnsiTheme="minorEastAsia" w:cs="仿宋"/>
          <w:sz w:val="21"/>
          <w:szCs w:val="21"/>
          <w:lang w:val="zh-CN"/>
        </w:rPr>
      </w:pPr>
      <w:r w:rsidRPr="004104F5">
        <w:rPr>
          <w:rFonts w:asciiTheme="minorEastAsia" w:eastAsiaTheme="minorEastAsia" w:hAnsiTheme="minorEastAsia" w:cs="仿宋" w:hint="eastAsia"/>
          <w:sz w:val="21"/>
          <w:szCs w:val="21"/>
          <w:lang w:val="zh-CN"/>
        </w:rPr>
        <w:t>（</w:t>
      </w:r>
      <w:r w:rsidRPr="004104F5">
        <w:rPr>
          <w:rFonts w:asciiTheme="minorEastAsia" w:eastAsiaTheme="minorEastAsia" w:hAnsiTheme="minorEastAsia" w:cs="仿宋" w:hint="eastAsia"/>
          <w:sz w:val="21"/>
          <w:szCs w:val="21"/>
        </w:rPr>
        <w:t>8</w:t>
      </w:r>
      <w:r w:rsidRPr="004104F5">
        <w:rPr>
          <w:rFonts w:asciiTheme="minorEastAsia" w:eastAsiaTheme="minorEastAsia" w:hAnsiTheme="minorEastAsia" w:cs="仿宋" w:hint="eastAsia"/>
          <w:sz w:val="21"/>
          <w:szCs w:val="21"/>
          <w:lang w:val="zh-CN"/>
        </w:rPr>
        <w:t>）《技术条款偏离表》；</w:t>
      </w:r>
    </w:p>
    <w:p w:rsidR="003F4E78" w:rsidRPr="004104F5" w:rsidRDefault="0037152F">
      <w:pPr>
        <w:spacing w:line="360" w:lineRule="auto"/>
        <w:ind w:firstLine="485"/>
        <w:rPr>
          <w:rFonts w:asciiTheme="minorEastAsia" w:eastAsiaTheme="minorEastAsia" w:hAnsiTheme="minorEastAsia"/>
          <w:bCs/>
          <w:sz w:val="21"/>
          <w:szCs w:val="21"/>
          <w:lang w:val="zh-CN"/>
        </w:rPr>
      </w:pPr>
      <w:r w:rsidRPr="004104F5">
        <w:rPr>
          <w:rFonts w:asciiTheme="minorEastAsia" w:eastAsiaTheme="minorEastAsia" w:hAnsiTheme="minorEastAsia" w:hint="eastAsia"/>
          <w:bCs/>
          <w:sz w:val="21"/>
          <w:szCs w:val="21"/>
          <w:lang w:val="zh-CN"/>
        </w:rPr>
        <w:lastRenderedPageBreak/>
        <w:t>（</w:t>
      </w:r>
      <w:r w:rsidRPr="004104F5">
        <w:rPr>
          <w:rFonts w:asciiTheme="minorEastAsia" w:eastAsiaTheme="minorEastAsia" w:hAnsiTheme="minorEastAsia" w:hint="eastAsia"/>
          <w:bCs/>
          <w:sz w:val="21"/>
          <w:szCs w:val="21"/>
        </w:rPr>
        <w:t>9</w:t>
      </w:r>
      <w:r w:rsidRPr="004104F5">
        <w:rPr>
          <w:rFonts w:asciiTheme="minorEastAsia" w:eastAsiaTheme="minorEastAsia" w:hAnsiTheme="minorEastAsia" w:hint="eastAsia"/>
          <w:bCs/>
          <w:sz w:val="21"/>
          <w:szCs w:val="21"/>
          <w:lang w:val="zh-CN"/>
        </w:rPr>
        <w:t>）技术说明或服务方案；</w:t>
      </w:r>
    </w:p>
    <w:p w:rsidR="003F4E78" w:rsidRPr="004104F5" w:rsidRDefault="0037152F">
      <w:pPr>
        <w:spacing w:line="360" w:lineRule="auto"/>
        <w:ind w:firstLine="485"/>
        <w:rPr>
          <w:rFonts w:asciiTheme="minorEastAsia" w:eastAsiaTheme="minorEastAsia" w:hAnsiTheme="minorEastAsia" w:cs="仿宋"/>
          <w:sz w:val="21"/>
          <w:szCs w:val="21"/>
        </w:rPr>
      </w:pPr>
      <w:r w:rsidRPr="004104F5">
        <w:rPr>
          <w:rFonts w:asciiTheme="minorEastAsia" w:eastAsiaTheme="minorEastAsia" w:hAnsiTheme="minorEastAsia" w:hint="eastAsia"/>
          <w:bCs/>
          <w:sz w:val="21"/>
          <w:szCs w:val="21"/>
          <w:lang w:val="zh-CN"/>
        </w:rPr>
        <w:t>（</w:t>
      </w:r>
      <w:r w:rsidRPr="004104F5">
        <w:rPr>
          <w:rFonts w:asciiTheme="minorEastAsia" w:eastAsiaTheme="minorEastAsia" w:hAnsiTheme="minorEastAsia" w:hint="eastAsia"/>
          <w:bCs/>
          <w:sz w:val="21"/>
          <w:szCs w:val="21"/>
        </w:rPr>
        <w:t>10）服务承诺；</w:t>
      </w:r>
    </w:p>
    <w:p w:rsidR="003F4E78" w:rsidRPr="004104F5" w:rsidRDefault="0037152F">
      <w:pPr>
        <w:spacing w:line="360" w:lineRule="auto"/>
        <w:ind w:firstLine="485"/>
        <w:rPr>
          <w:rFonts w:asciiTheme="minorEastAsia" w:eastAsiaTheme="minorEastAsia" w:hAnsiTheme="minorEastAsia" w:cs="仿宋"/>
          <w:sz w:val="21"/>
          <w:szCs w:val="21"/>
          <w:lang w:val="zh-CN"/>
        </w:rPr>
      </w:pPr>
      <w:r w:rsidRPr="004104F5">
        <w:rPr>
          <w:rFonts w:asciiTheme="minorEastAsia" w:eastAsiaTheme="minorEastAsia" w:hAnsiTheme="minorEastAsia" w:cs="仿宋" w:hint="eastAsia"/>
          <w:sz w:val="21"/>
          <w:szCs w:val="21"/>
          <w:lang w:val="zh-CN"/>
        </w:rPr>
        <w:t>（</w:t>
      </w:r>
      <w:r w:rsidRPr="004104F5">
        <w:rPr>
          <w:rFonts w:asciiTheme="minorEastAsia" w:eastAsiaTheme="minorEastAsia" w:hAnsiTheme="minorEastAsia" w:cs="仿宋" w:hint="eastAsia"/>
          <w:sz w:val="21"/>
          <w:szCs w:val="21"/>
        </w:rPr>
        <w:t>11</w:t>
      </w:r>
      <w:r w:rsidRPr="004104F5">
        <w:rPr>
          <w:rFonts w:asciiTheme="minorEastAsia" w:eastAsiaTheme="minorEastAsia" w:hAnsiTheme="minorEastAsia" w:cs="仿宋" w:hint="eastAsia"/>
          <w:sz w:val="21"/>
          <w:szCs w:val="21"/>
          <w:lang w:val="zh-CN"/>
        </w:rPr>
        <w:t>）供应商拟投入本项目的人员情况一览表；</w:t>
      </w:r>
    </w:p>
    <w:p w:rsidR="003F4E78" w:rsidRPr="004104F5" w:rsidRDefault="0037152F">
      <w:pPr>
        <w:spacing w:line="360" w:lineRule="auto"/>
        <w:ind w:firstLine="485"/>
        <w:rPr>
          <w:rFonts w:asciiTheme="minorEastAsia" w:eastAsiaTheme="minorEastAsia" w:hAnsiTheme="minorEastAsia" w:cs="仿宋"/>
          <w:sz w:val="21"/>
          <w:szCs w:val="21"/>
          <w:lang w:val="zh-CN"/>
        </w:rPr>
      </w:pPr>
      <w:r w:rsidRPr="004104F5">
        <w:rPr>
          <w:rFonts w:asciiTheme="minorEastAsia" w:eastAsiaTheme="minorEastAsia" w:hAnsiTheme="minorEastAsia" w:cs="仿宋" w:hint="eastAsia"/>
          <w:sz w:val="21"/>
          <w:szCs w:val="21"/>
          <w:lang w:val="zh-CN"/>
        </w:rPr>
        <w:t>（</w:t>
      </w:r>
      <w:r w:rsidRPr="004104F5">
        <w:rPr>
          <w:rFonts w:asciiTheme="minorEastAsia" w:eastAsiaTheme="minorEastAsia" w:hAnsiTheme="minorEastAsia" w:cs="仿宋" w:hint="eastAsia"/>
          <w:sz w:val="21"/>
          <w:szCs w:val="21"/>
        </w:rPr>
        <w:t>12</w:t>
      </w:r>
      <w:r w:rsidRPr="004104F5">
        <w:rPr>
          <w:rFonts w:asciiTheme="minorEastAsia" w:eastAsiaTheme="minorEastAsia" w:hAnsiTheme="minorEastAsia" w:cs="仿宋" w:hint="eastAsia"/>
          <w:sz w:val="21"/>
          <w:szCs w:val="21"/>
          <w:lang w:val="zh-CN"/>
        </w:rPr>
        <w:t>）供应商近年类似业绩情况表；</w:t>
      </w:r>
    </w:p>
    <w:p w:rsidR="003F4E78" w:rsidRPr="004104F5" w:rsidRDefault="0037152F">
      <w:pPr>
        <w:spacing w:line="360" w:lineRule="auto"/>
        <w:ind w:firstLine="485"/>
        <w:rPr>
          <w:rFonts w:asciiTheme="minorEastAsia" w:eastAsiaTheme="minorEastAsia" w:hAnsiTheme="minorEastAsia" w:cs="仿宋"/>
          <w:sz w:val="21"/>
          <w:szCs w:val="21"/>
          <w:lang w:val="zh-CN"/>
        </w:rPr>
      </w:pPr>
      <w:r w:rsidRPr="004104F5">
        <w:rPr>
          <w:rFonts w:asciiTheme="minorEastAsia" w:eastAsiaTheme="minorEastAsia" w:hAnsiTheme="minorEastAsia" w:cs="仿宋" w:hint="eastAsia"/>
          <w:sz w:val="21"/>
          <w:szCs w:val="21"/>
          <w:lang w:val="zh-CN"/>
        </w:rPr>
        <w:t>（</w:t>
      </w:r>
      <w:r w:rsidRPr="004104F5">
        <w:rPr>
          <w:rFonts w:asciiTheme="minorEastAsia" w:eastAsiaTheme="minorEastAsia" w:hAnsiTheme="minorEastAsia" w:cs="仿宋" w:hint="eastAsia"/>
          <w:sz w:val="21"/>
          <w:szCs w:val="21"/>
        </w:rPr>
        <w:t>13</w:t>
      </w:r>
      <w:r w:rsidRPr="004104F5">
        <w:rPr>
          <w:rFonts w:asciiTheme="minorEastAsia" w:eastAsiaTheme="minorEastAsia" w:hAnsiTheme="minorEastAsia" w:cs="仿宋" w:hint="eastAsia"/>
          <w:sz w:val="21"/>
          <w:szCs w:val="21"/>
          <w:lang w:val="zh-CN"/>
        </w:rPr>
        <w:t>）第三章评标标准中对应的其它所需证明材料（如有自行添加）；</w:t>
      </w:r>
    </w:p>
    <w:p w:rsidR="003F4E78" w:rsidRPr="004104F5" w:rsidRDefault="0037152F">
      <w:pPr>
        <w:spacing w:line="360" w:lineRule="auto"/>
        <w:ind w:firstLine="485"/>
        <w:rPr>
          <w:rFonts w:asciiTheme="minorEastAsia" w:eastAsiaTheme="minorEastAsia" w:hAnsiTheme="minorEastAsia" w:cs="仿宋"/>
          <w:sz w:val="21"/>
          <w:szCs w:val="21"/>
          <w:lang w:val="zh-CN"/>
        </w:rPr>
      </w:pPr>
      <w:r w:rsidRPr="004104F5">
        <w:rPr>
          <w:rFonts w:asciiTheme="minorEastAsia" w:eastAsiaTheme="minorEastAsia" w:hAnsiTheme="minorEastAsia" w:cs="仿宋" w:hint="eastAsia"/>
          <w:sz w:val="21"/>
          <w:szCs w:val="21"/>
          <w:lang w:val="zh-CN"/>
        </w:rPr>
        <w:t>（</w:t>
      </w:r>
      <w:r w:rsidRPr="004104F5">
        <w:rPr>
          <w:rFonts w:asciiTheme="minorEastAsia" w:eastAsiaTheme="minorEastAsia" w:hAnsiTheme="minorEastAsia" w:cs="仿宋" w:hint="eastAsia"/>
          <w:sz w:val="21"/>
          <w:szCs w:val="21"/>
        </w:rPr>
        <w:t>14</w:t>
      </w:r>
      <w:r w:rsidRPr="004104F5">
        <w:rPr>
          <w:rFonts w:asciiTheme="minorEastAsia" w:eastAsiaTheme="minorEastAsia" w:hAnsiTheme="minorEastAsia" w:cs="仿宋" w:hint="eastAsia"/>
          <w:sz w:val="21"/>
          <w:szCs w:val="21"/>
          <w:lang w:val="zh-CN"/>
        </w:rPr>
        <w:t>）要求采购人提供的配合（如有自拟并自行添加）；</w:t>
      </w:r>
    </w:p>
    <w:p w:rsidR="003F4E78" w:rsidRPr="004104F5" w:rsidRDefault="0037152F">
      <w:pPr>
        <w:spacing w:line="360" w:lineRule="auto"/>
        <w:ind w:firstLine="480"/>
        <w:rPr>
          <w:rFonts w:asciiTheme="minorEastAsia" w:eastAsiaTheme="minorEastAsia" w:hAnsiTheme="minorEastAsia" w:cs="仿宋"/>
          <w:sz w:val="21"/>
          <w:szCs w:val="21"/>
          <w:lang w:val="zh-CN"/>
        </w:rPr>
      </w:pPr>
      <w:r w:rsidRPr="004104F5">
        <w:rPr>
          <w:rFonts w:asciiTheme="minorEastAsia" w:eastAsiaTheme="minorEastAsia" w:hAnsiTheme="minorEastAsia" w:cs="仿宋" w:hint="eastAsia"/>
          <w:sz w:val="21"/>
          <w:szCs w:val="21"/>
          <w:lang w:val="zh-CN"/>
        </w:rPr>
        <w:t>（</w:t>
      </w:r>
      <w:r w:rsidRPr="004104F5">
        <w:rPr>
          <w:rFonts w:asciiTheme="minorEastAsia" w:eastAsiaTheme="minorEastAsia" w:hAnsiTheme="minorEastAsia" w:cs="仿宋" w:hint="eastAsia"/>
          <w:sz w:val="21"/>
          <w:szCs w:val="21"/>
        </w:rPr>
        <w:t>15</w:t>
      </w:r>
      <w:r w:rsidRPr="004104F5">
        <w:rPr>
          <w:rFonts w:asciiTheme="minorEastAsia" w:eastAsiaTheme="minorEastAsia" w:hAnsiTheme="minorEastAsia" w:cs="仿宋" w:hint="eastAsia"/>
          <w:sz w:val="21"/>
          <w:szCs w:val="21"/>
          <w:lang w:val="zh-CN"/>
        </w:rPr>
        <w:t>）供应商认为需要提供的其他技术资料。</w:t>
      </w:r>
    </w:p>
    <w:p w:rsidR="003F4E78" w:rsidRPr="004104F5" w:rsidRDefault="0037152F">
      <w:pPr>
        <w:spacing w:line="360" w:lineRule="auto"/>
        <w:ind w:firstLine="485"/>
        <w:rPr>
          <w:rFonts w:asciiTheme="minorEastAsia" w:eastAsiaTheme="minorEastAsia" w:hAnsiTheme="minorEastAsia" w:cs="仿宋"/>
          <w:b/>
          <w:sz w:val="21"/>
          <w:szCs w:val="21"/>
          <w:lang w:val="zh-CN"/>
        </w:rPr>
      </w:pPr>
      <w:r w:rsidRPr="004104F5">
        <w:rPr>
          <w:rFonts w:asciiTheme="minorEastAsia" w:eastAsiaTheme="minorEastAsia" w:hAnsiTheme="minorEastAsia" w:cs="仿宋" w:hint="eastAsia"/>
          <w:sz w:val="21"/>
          <w:szCs w:val="21"/>
        </w:rPr>
        <w:t>9</w:t>
      </w:r>
      <w:r w:rsidRPr="004104F5">
        <w:rPr>
          <w:rFonts w:asciiTheme="minorEastAsia" w:eastAsiaTheme="minorEastAsia" w:hAnsiTheme="minorEastAsia" w:cs="仿宋" w:hint="eastAsia"/>
          <w:sz w:val="21"/>
          <w:szCs w:val="21"/>
          <w:lang w:val="zh-CN"/>
        </w:rPr>
        <w:t>.</w:t>
      </w:r>
      <w:r w:rsidRPr="004104F5">
        <w:rPr>
          <w:rFonts w:asciiTheme="minorEastAsia" w:eastAsiaTheme="minorEastAsia" w:hAnsiTheme="minorEastAsia" w:cs="仿宋" w:hint="eastAsia"/>
          <w:sz w:val="21"/>
          <w:szCs w:val="21"/>
        </w:rPr>
        <w:t>3</w:t>
      </w:r>
      <w:r w:rsidRPr="004104F5">
        <w:rPr>
          <w:rFonts w:asciiTheme="minorEastAsia" w:eastAsiaTheme="minorEastAsia" w:hAnsiTheme="minorEastAsia" w:cs="仿宋" w:hint="eastAsia"/>
          <w:b/>
          <w:sz w:val="21"/>
          <w:szCs w:val="21"/>
          <w:lang w:val="zh-CN"/>
        </w:rPr>
        <w:t>响应文件的价格</w:t>
      </w:r>
    </w:p>
    <w:p w:rsidR="003F4E78" w:rsidRPr="004104F5" w:rsidRDefault="0037152F">
      <w:pPr>
        <w:spacing w:line="360" w:lineRule="auto"/>
        <w:ind w:firstLine="485"/>
        <w:rPr>
          <w:rFonts w:asciiTheme="minorEastAsia" w:eastAsiaTheme="minorEastAsia" w:hAnsiTheme="minorEastAsia" w:cs="仿宋"/>
          <w:sz w:val="21"/>
          <w:szCs w:val="21"/>
          <w:lang w:val="zh-CN"/>
        </w:rPr>
      </w:pPr>
      <w:r w:rsidRPr="004104F5">
        <w:rPr>
          <w:rFonts w:asciiTheme="minorEastAsia" w:eastAsiaTheme="minorEastAsia" w:hAnsiTheme="minorEastAsia" w:cs="仿宋" w:hint="eastAsia"/>
          <w:sz w:val="21"/>
          <w:szCs w:val="21"/>
          <w:lang w:val="zh-CN"/>
        </w:rPr>
        <w:t>（1）价格部分是对服务价格构成的说明，磋商文件如没有特别说明的话，对每一项服务仅接受一个价格。</w:t>
      </w:r>
    </w:p>
    <w:p w:rsidR="003F4E78" w:rsidRPr="004104F5" w:rsidRDefault="0037152F">
      <w:pPr>
        <w:spacing w:line="360" w:lineRule="auto"/>
        <w:ind w:firstLine="487"/>
        <w:rPr>
          <w:rStyle w:val="NormalCharacter"/>
          <w:rFonts w:asciiTheme="minorEastAsia" w:eastAsiaTheme="minorEastAsia" w:hAnsiTheme="minorEastAsia" w:cs="仿宋_GB2312"/>
          <w:sz w:val="21"/>
          <w:szCs w:val="21"/>
        </w:rPr>
      </w:pPr>
      <w:r w:rsidRPr="004104F5">
        <w:rPr>
          <w:rStyle w:val="NormalCharacter"/>
          <w:rFonts w:asciiTheme="minorEastAsia" w:eastAsiaTheme="minorEastAsia" w:hAnsiTheme="minorEastAsia" w:cs="仿宋" w:hint="eastAsia"/>
          <w:b/>
          <w:sz w:val="21"/>
          <w:szCs w:val="21"/>
          <w:lang w:val="zh-CN"/>
        </w:rPr>
        <w:t>（2）报价应包含完成本服务项目发生的所有含税费用、支付给员工的工资和国家强制缴纳的各种社会保障资金</w:t>
      </w:r>
      <w:r w:rsidRPr="004104F5">
        <w:rPr>
          <w:rStyle w:val="NormalCharacter"/>
          <w:rFonts w:asciiTheme="minorEastAsia" w:eastAsiaTheme="minorEastAsia" w:hAnsiTheme="minorEastAsia" w:cs="仿宋" w:hint="eastAsia"/>
          <w:b/>
          <w:bCs/>
          <w:sz w:val="21"/>
          <w:szCs w:val="21"/>
        </w:rPr>
        <w:t>以及</w:t>
      </w:r>
      <w:r w:rsidRPr="004104F5">
        <w:rPr>
          <w:rFonts w:asciiTheme="minorEastAsia" w:eastAsiaTheme="minorEastAsia" w:hAnsiTheme="minorEastAsia" w:cs="仿宋_GB2312" w:hint="eastAsia"/>
          <w:sz w:val="21"/>
          <w:szCs w:val="21"/>
        </w:rPr>
        <w:t>供应商为完成相关服务所承担的全部费用（包括招标代理费、专家评审费、利润、税金、政策性文件规定及合同包含内的所有风险、责任等各项应有费用）。</w:t>
      </w:r>
    </w:p>
    <w:p w:rsidR="003F4E78" w:rsidRPr="004104F5" w:rsidRDefault="0037152F">
      <w:pPr>
        <w:spacing w:line="360" w:lineRule="auto"/>
        <w:ind w:firstLine="485"/>
        <w:rPr>
          <w:rFonts w:asciiTheme="minorEastAsia" w:eastAsiaTheme="minorEastAsia" w:hAnsiTheme="minorEastAsia" w:cs="仿宋"/>
          <w:b/>
          <w:sz w:val="21"/>
          <w:szCs w:val="21"/>
          <w:lang w:val="zh-CN"/>
        </w:rPr>
      </w:pPr>
      <w:r w:rsidRPr="004104F5">
        <w:rPr>
          <w:rFonts w:asciiTheme="minorEastAsia" w:eastAsiaTheme="minorEastAsia" w:hAnsiTheme="minorEastAsia" w:cs="仿宋" w:hint="eastAsia"/>
          <w:sz w:val="21"/>
          <w:szCs w:val="21"/>
          <w:lang w:val="zh-CN"/>
        </w:rPr>
        <w:t>（3）</w:t>
      </w:r>
      <w:r w:rsidRPr="004104F5">
        <w:rPr>
          <w:rFonts w:asciiTheme="minorEastAsia" w:eastAsiaTheme="minorEastAsia" w:hAnsiTheme="minorEastAsia" w:cs="仿宋" w:hint="eastAsia"/>
          <w:b/>
          <w:sz w:val="21"/>
          <w:szCs w:val="21"/>
          <w:lang w:val="zh-CN"/>
        </w:rPr>
        <w:t>供应商应充分考虑到市场价格变动，以及项目实施过程中的不可预见因素，一旦成交，子目单价及总价让利幅度不变。如果有漏项，视同让利。</w:t>
      </w:r>
    </w:p>
    <w:p w:rsidR="003F4E78" w:rsidRPr="004104F5" w:rsidRDefault="0037152F">
      <w:pPr>
        <w:spacing w:line="360" w:lineRule="auto"/>
        <w:ind w:firstLine="485"/>
        <w:rPr>
          <w:rFonts w:asciiTheme="minorEastAsia" w:eastAsiaTheme="minorEastAsia" w:hAnsiTheme="minorEastAsia" w:cs="仿宋"/>
          <w:sz w:val="21"/>
          <w:szCs w:val="21"/>
        </w:rPr>
      </w:pPr>
      <w:r w:rsidRPr="004104F5">
        <w:rPr>
          <w:rFonts w:asciiTheme="minorEastAsia" w:eastAsiaTheme="minorEastAsia" w:hAnsiTheme="minorEastAsia" w:cs="仿宋" w:hint="eastAsia"/>
          <w:sz w:val="21"/>
          <w:szCs w:val="21"/>
        </w:rPr>
        <w:t>（4）供应商应按竞争性磋商文件的要求,并结合本企业的融资能力、管理水平和项目实际，参照各类费用标准和规范，结合项目所在地的社会、政治、自然条件，综合考虑市场及政策风险因素自主报价。</w:t>
      </w:r>
    </w:p>
    <w:p w:rsidR="003F4E78" w:rsidRPr="004104F5" w:rsidRDefault="0037152F">
      <w:pPr>
        <w:spacing w:line="360" w:lineRule="auto"/>
        <w:ind w:firstLine="485"/>
        <w:rPr>
          <w:rFonts w:asciiTheme="minorEastAsia" w:eastAsiaTheme="minorEastAsia" w:hAnsiTheme="minorEastAsia" w:cs="仿宋"/>
          <w:sz w:val="21"/>
          <w:szCs w:val="21"/>
        </w:rPr>
      </w:pPr>
      <w:r w:rsidRPr="004104F5">
        <w:rPr>
          <w:rFonts w:asciiTheme="minorEastAsia" w:eastAsiaTheme="minorEastAsia" w:hAnsiTheme="minorEastAsia" w:cs="仿宋" w:hint="eastAsia"/>
          <w:sz w:val="21"/>
          <w:szCs w:val="21"/>
        </w:rPr>
        <w:t>（5）经磋商后，如果成交价高于或低于供应商在磋商响应文件报价的话，分项报价同比例调整。</w:t>
      </w:r>
    </w:p>
    <w:p w:rsidR="003F4E78" w:rsidRPr="004104F5" w:rsidRDefault="0037152F">
      <w:pPr>
        <w:spacing w:line="360" w:lineRule="auto"/>
        <w:ind w:firstLine="487"/>
        <w:rPr>
          <w:rFonts w:asciiTheme="minorEastAsia" w:eastAsiaTheme="minorEastAsia" w:hAnsiTheme="minorEastAsia" w:cs="仿宋"/>
          <w:b/>
          <w:bCs/>
          <w:sz w:val="21"/>
          <w:szCs w:val="21"/>
          <w:lang w:val="zh-CN"/>
        </w:rPr>
      </w:pPr>
      <w:r w:rsidRPr="004104F5">
        <w:rPr>
          <w:rFonts w:asciiTheme="minorEastAsia" w:eastAsiaTheme="minorEastAsia" w:hAnsiTheme="minorEastAsia" w:cs="仿宋" w:hint="eastAsia"/>
          <w:b/>
          <w:bCs/>
          <w:sz w:val="21"/>
          <w:szCs w:val="21"/>
          <w:lang w:val="zh-CN"/>
        </w:rPr>
        <w:t>三、响应文件</w:t>
      </w:r>
      <w:r w:rsidRPr="004104F5">
        <w:rPr>
          <w:rFonts w:asciiTheme="minorEastAsia" w:eastAsiaTheme="minorEastAsia" w:hAnsiTheme="minorEastAsia" w:cs="仿宋" w:hint="eastAsia"/>
          <w:b/>
          <w:bCs/>
          <w:sz w:val="21"/>
          <w:szCs w:val="21"/>
        </w:rPr>
        <w:t>的递交</w:t>
      </w:r>
    </w:p>
    <w:p w:rsidR="003F4E78" w:rsidRPr="004104F5" w:rsidRDefault="0037152F">
      <w:pPr>
        <w:spacing w:line="360" w:lineRule="auto"/>
        <w:ind w:firstLine="487"/>
        <w:rPr>
          <w:rFonts w:asciiTheme="minorEastAsia" w:eastAsiaTheme="minorEastAsia" w:hAnsiTheme="minorEastAsia" w:cs="仿宋"/>
          <w:b/>
          <w:bCs/>
          <w:sz w:val="21"/>
          <w:szCs w:val="21"/>
        </w:rPr>
      </w:pPr>
      <w:r w:rsidRPr="004104F5">
        <w:rPr>
          <w:rFonts w:asciiTheme="minorEastAsia" w:eastAsiaTheme="minorEastAsia" w:hAnsiTheme="minorEastAsia" w:cs="仿宋" w:hint="eastAsia"/>
          <w:b/>
          <w:bCs/>
          <w:sz w:val="21"/>
          <w:szCs w:val="21"/>
        </w:rPr>
        <w:t>10</w:t>
      </w:r>
      <w:r w:rsidRPr="004104F5">
        <w:rPr>
          <w:rFonts w:asciiTheme="minorEastAsia" w:eastAsiaTheme="minorEastAsia" w:hAnsiTheme="minorEastAsia" w:cs="仿宋" w:hint="eastAsia"/>
          <w:b/>
          <w:bCs/>
          <w:sz w:val="21"/>
          <w:szCs w:val="21"/>
          <w:lang w:val="zh-CN"/>
        </w:rPr>
        <w:t>、响应文件</w:t>
      </w:r>
      <w:r w:rsidRPr="004104F5">
        <w:rPr>
          <w:rFonts w:asciiTheme="minorEastAsia" w:eastAsiaTheme="minorEastAsia" w:hAnsiTheme="minorEastAsia" w:cs="仿宋" w:hint="eastAsia"/>
          <w:b/>
          <w:bCs/>
          <w:sz w:val="21"/>
          <w:szCs w:val="21"/>
        </w:rPr>
        <w:t>的递交</w:t>
      </w:r>
    </w:p>
    <w:p w:rsidR="003F4E78" w:rsidRPr="004104F5" w:rsidRDefault="0037152F">
      <w:pPr>
        <w:spacing w:line="360" w:lineRule="auto"/>
        <w:ind w:firstLine="485"/>
        <w:rPr>
          <w:rFonts w:asciiTheme="minorEastAsia" w:eastAsiaTheme="minorEastAsia" w:hAnsiTheme="minorEastAsia" w:cs="仿宋"/>
          <w:sz w:val="21"/>
          <w:szCs w:val="21"/>
        </w:rPr>
      </w:pPr>
      <w:r w:rsidRPr="004104F5">
        <w:rPr>
          <w:rFonts w:asciiTheme="minorEastAsia" w:eastAsiaTheme="minorEastAsia" w:hAnsiTheme="minorEastAsia" w:cs="仿宋" w:hint="eastAsia"/>
          <w:sz w:val="21"/>
          <w:szCs w:val="21"/>
        </w:rPr>
        <w:t>10.1 供应商应当按照《操作手册》规定，按照磋商公告规定，在提交响应文件截止时间前制作并上传电子响应文件。</w:t>
      </w:r>
    </w:p>
    <w:p w:rsidR="003F4E78" w:rsidRPr="004104F5" w:rsidRDefault="0037152F">
      <w:pPr>
        <w:spacing w:line="360" w:lineRule="auto"/>
        <w:ind w:firstLine="485"/>
        <w:rPr>
          <w:rFonts w:asciiTheme="minorEastAsia" w:eastAsiaTheme="minorEastAsia" w:hAnsiTheme="minorEastAsia" w:cs="仿宋"/>
          <w:sz w:val="21"/>
          <w:szCs w:val="21"/>
        </w:rPr>
      </w:pPr>
      <w:r w:rsidRPr="004104F5">
        <w:rPr>
          <w:rFonts w:asciiTheme="minorEastAsia" w:eastAsiaTheme="minorEastAsia" w:hAnsiTheme="minorEastAsia" w:cs="仿宋" w:hint="eastAsia"/>
          <w:sz w:val="21"/>
          <w:szCs w:val="21"/>
        </w:rPr>
        <w:t>10.2 供应商应充分考虑网络环境、网络带宽等因素可能对磋商产生的影响，如因供应商自身原因造成的电子响应文件上传不成功的，按照本磋商文件第二章第18.3条规定做无效响应处理。</w:t>
      </w:r>
    </w:p>
    <w:p w:rsidR="003F4E78" w:rsidRPr="004104F5" w:rsidRDefault="0037152F">
      <w:pPr>
        <w:spacing w:line="360" w:lineRule="auto"/>
        <w:ind w:firstLine="485"/>
        <w:rPr>
          <w:rFonts w:asciiTheme="minorEastAsia" w:eastAsiaTheme="minorEastAsia" w:hAnsiTheme="minorEastAsia" w:cs="仿宋"/>
          <w:sz w:val="21"/>
          <w:szCs w:val="21"/>
        </w:rPr>
      </w:pPr>
      <w:r w:rsidRPr="004104F5">
        <w:rPr>
          <w:rFonts w:asciiTheme="minorEastAsia" w:eastAsiaTheme="minorEastAsia" w:hAnsiTheme="minorEastAsia" w:cs="仿宋" w:hint="eastAsia"/>
          <w:sz w:val="21"/>
          <w:szCs w:val="21"/>
        </w:rPr>
        <w:t>10.3 代理机构可以按照规定，通过修改磋商文件酌情延长提交响应文件截止日期，在此情况下，供应商的所有权利和义务均以延长后新的截止日期为准。</w:t>
      </w:r>
    </w:p>
    <w:p w:rsidR="003F4E78" w:rsidRPr="004104F5" w:rsidRDefault="0037152F">
      <w:pPr>
        <w:spacing w:line="360" w:lineRule="auto"/>
        <w:ind w:firstLine="487"/>
        <w:rPr>
          <w:rFonts w:asciiTheme="minorEastAsia" w:eastAsiaTheme="minorEastAsia" w:hAnsiTheme="minorEastAsia" w:cs="仿宋"/>
          <w:b/>
          <w:sz w:val="21"/>
          <w:szCs w:val="21"/>
          <w:lang w:val="zh-CN"/>
        </w:rPr>
      </w:pPr>
      <w:r w:rsidRPr="004104F5">
        <w:rPr>
          <w:rFonts w:asciiTheme="minorEastAsia" w:eastAsiaTheme="minorEastAsia" w:hAnsiTheme="minorEastAsia" w:cs="仿宋" w:hint="eastAsia"/>
          <w:b/>
          <w:sz w:val="21"/>
          <w:szCs w:val="21"/>
        </w:rPr>
        <w:t>11、</w:t>
      </w:r>
      <w:r w:rsidRPr="004104F5">
        <w:rPr>
          <w:rFonts w:asciiTheme="minorEastAsia" w:eastAsiaTheme="minorEastAsia" w:hAnsiTheme="minorEastAsia" w:cs="仿宋" w:hint="eastAsia"/>
          <w:b/>
          <w:sz w:val="21"/>
          <w:szCs w:val="21"/>
          <w:lang w:val="zh-CN"/>
        </w:rPr>
        <w:t>响应文件的拒收</w:t>
      </w:r>
    </w:p>
    <w:p w:rsidR="003F4E78" w:rsidRPr="004104F5" w:rsidRDefault="0037152F">
      <w:pPr>
        <w:spacing w:line="360" w:lineRule="auto"/>
        <w:ind w:firstLine="485"/>
        <w:rPr>
          <w:rFonts w:asciiTheme="minorEastAsia" w:eastAsiaTheme="minorEastAsia" w:hAnsiTheme="minorEastAsia" w:cs="仿宋"/>
          <w:sz w:val="21"/>
          <w:szCs w:val="21"/>
        </w:rPr>
      </w:pPr>
      <w:r w:rsidRPr="004104F5">
        <w:rPr>
          <w:rFonts w:asciiTheme="minorEastAsia" w:eastAsiaTheme="minorEastAsia" w:hAnsiTheme="minorEastAsia" w:cs="仿宋" w:hint="eastAsia"/>
          <w:sz w:val="21"/>
          <w:szCs w:val="21"/>
        </w:rPr>
        <w:t>代理机构拒绝接收提交响应文件截止时间后上传的任何电子响应文件。</w:t>
      </w:r>
    </w:p>
    <w:p w:rsidR="003F4E78" w:rsidRPr="004104F5" w:rsidRDefault="0037152F">
      <w:pPr>
        <w:spacing w:line="360" w:lineRule="auto"/>
        <w:ind w:firstLine="487"/>
        <w:rPr>
          <w:rFonts w:asciiTheme="minorEastAsia" w:eastAsiaTheme="minorEastAsia" w:hAnsiTheme="minorEastAsia" w:cs="仿宋"/>
          <w:b/>
          <w:bCs/>
          <w:sz w:val="21"/>
          <w:szCs w:val="21"/>
          <w:lang w:val="zh-CN"/>
        </w:rPr>
      </w:pPr>
      <w:r w:rsidRPr="004104F5">
        <w:rPr>
          <w:rFonts w:asciiTheme="minorEastAsia" w:eastAsiaTheme="minorEastAsia" w:hAnsiTheme="minorEastAsia" w:cs="仿宋" w:hint="eastAsia"/>
          <w:b/>
          <w:bCs/>
          <w:sz w:val="21"/>
          <w:szCs w:val="21"/>
        </w:rPr>
        <w:t>12、</w:t>
      </w:r>
      <w:r w:rsidRPr="004104F5">
        <w:rPr>
          <w:rFonts w:asciiTheme="minorEastAsia" w:eastAsiaTheme="minorEastAsia" w:hAnsiTheme="minorEastAsia" w:cs="仿宋" w:hint="eastAsia"/>
          <w:b/>
          <w:bCs/>
          <w:sz w:val="21"/>
          <w:szCs w:val="21"/>
          <w:lang w:val="zh-CN"/>
        </w:rPr>
        <w:t>响应文件的撤回和修改</w:t>
      </w:r>
    </w:p>
    <w:p w:rsidR="003F4E78" w:rsidRPr="004104F5" w:rsidRDefault="0037152F">
      <w:pPr>
        <w:spacing w:line="360" w:lineRule="auto"/>
        <w:ind w:firstLine="485"/>
        <w:rPr>
          <w:rFonts w:asciiTheme="minorEastAsia" w:eastAsiaTheme="minorEastAsia" w:hAnsiTheme="minorEastAsia" w:cs="仿宋"/>
          <w:sz w:val="21"/>
          <w:szCs w:val="21"/>
          <w:lang w:val="zh-CN"/>
        </w:rPr>
      </w:pPr>
      <w:r w:rsidRPr="004104F5">
        <w:rPr>
          <w:rFonts w:asciiTheme="minorEastAsia" w:eastAsiaTheme="minorEastAsia" w:hAnsiTheme="minorEastAsia" w:cs="仿宋" w:hint="eastAsia"/>
          <w:sz w:val="21"/>
          <w:szCs w:val="21"/>
        </w:rPr>
        <w:t>12</w:t>
      </w:r>
      <w:r w:rsidRPr="004104F5">
        <w:rPr>
          <w:rFonts w:asciiTheme="minorEastAsia" w:eastAsiaTheme="minorEastAsia" w:hAnsiTheme="minorEastAsia" w:cs="仿宋" w:hint="eastAsia"/>
          <w:sz w:val="21"/>
          <w:szCs w:val="21"/>
          <w:lang w:val="zh-CN"/>
        </w:rPr>
        <w:t>.1 响应文件的撤回</w:t>
      </w:r>
    </w:p>
    <w:p w:rsidR="003F4E78" w:rsidRPr="004104F5" w:rsidRDefault="0037152F">
      <w:pPr>
        <w:spacing w:line="360" w:lineRule="auto"/>
        <w:ind w:firstLine="485"/>
        <w:rPr>
          <w:rFonts w:asciiTheme="minorEastAsia" w:eastAsiaTheme="minorEastAsia" w:hAnsiTheme="minorEastAsia" w:cs="仿宋"/>
          <w:sz w:val="21"/>
          <w:szCs w:val="21"/>
          <w:lang w:val="zh-CN"/>
        </w:rPr>
      </w:pPr>
      <w:r w:rsidRPr="004104F5">
        <w:rPr>
          <w:rFonts w:asciiTheme="minorEastAsia" w:eastAsiaTheme="minorEastAsia" w:hAnsiTheme="minorEastAsia" w:cs="仿宋" w:hint="eastAsia"/>
          <w:sz w:val="21"/>
          <w:szCs w:val="21"/>
        </w:rPr>
        <w:t>12</w:t>
      </w:r>
      <w:r w:rsidRPr="004104F5">
        <w:rPr>
          <w:rFonts w:asciiTheme="minorEastAsia" w:eastAsiaTheme="minorEastAsia" w:hAnsiTheme="minorEastAsia" w:cs="仿宋" w:hint="eastAsia"/>
          <w:sz w:val="21"/>
          <w:szCs w:val="21"/>
          <w:lang w:val="zh-CN"/>
        </w:rPr>
        <w:t>.1.1 供应商可在提交响应文件截止时间前撤回其电子响应文件，具体操作方法见《操作手册》。</w:t>
      </w:r>
    </w:p>
    <w:p w:rsidR="003F4E78" w:rsidRPr="004104F5" w:rsidRDefault="0037152F">
      <w:pPr>
        <w:spacing w:line="360" w:lineRule="auto"/>
        <w:ind w:firstLine="485"/>
        <w:rPr>
          <w:rFonts w:asciiTheme="minorEastAsia" w:eastAsiaTheme="minorEastAsia" w:hAnsiTheme="minorEastAsia" w:cs="仿宋"/>
          <w:sz w:val="21"/>
          <w:szCs w:val="21"/>
          <w:lang w:val="zh-CN"/>
        </w:rPr>
      </w:pPr>
      <w:r w:rsidRPr="004104F5">
        <w:rPr>
          <w:rFonts w:asciiTheme="minorEastAsia" w:eastAsiaTheme="minorEastAsia" w:hAnsiTheme="minorEastAsia" w:cs="仿宋" w:hint="eastAsia"/>
          <w:sz w:val="21"/>
          <w:szCs w:val="21"/>
        </w:rPr>
        <w:t>12</w:t>
      </w:r>
      <w:r w:rsidRPr="004104F5">
        <w:rPr>
          <w:rFonts w:asciiTheme="minorEastAsia" w:eastAsiaTheme="minorEastAsia" w:hAnsiTheme="minorEastAsia" w:cs="仿宋" w:hint="eastAsia"/>
          <w:sz w:val="21"/>
          <w:szCs w:val="21"/>
          <w:lang w:val="zh-CN"/>
        </w:rPr>
        <w:t>.1.2 供应商撤回电子响应文件，则认为其不再参与本项目磋商活动。</w:t>
      </w:r>
    </w:p>
    <w:p w:rsidR="003F4E78" w:rsidRPr="004104F5" w:rsidRDefault="0037152F">
      <w:pPr>
        <w:spacing w:line="360" w:lineRule="auto"/>
        <w:ind w:firstLine="485"/>
        <w:rPr>
          <w:rFonts w:asciiTheme="minorEastAsia" w:eastAsiaTheme="minorEastAsia" w:hAnsiTheme="minorEastAsia" w:cs="仿宋"/>
          <w:sz w:val="21"/>
          <w:szCs w:val="21"/>
          <w:lang w:val="zh-CN"/>
        </w:rPr>
      </w:pPr>
      <w:r w:rsidRPr="004104F5">
        <w:rPr>
          <w:rFonts w:asciiTheme="minorEastAsia" w:eastAsiaTheme="minorEastAsia" w:hAnsiTheme="minorEastAsia" w:cs="仿宋" w:hint="eastAsia"/>
          <w:sz w:val="21"/>
          <w:szCs w:val="21"/>
        </w:rPr>
        <w:t>12</w:t>
      </w:r>
      <w:r w:rsidRPr="004104F5">
        <w:rPr>
          <w:rFonts w:asciiTheme="minorEastAsia" w:eastAsiaTheme="minorEastAsia" w:hAnsiTheme="minorEastAsia" w:cs="仿宋" w:hint="eastAsia"/>
          <w:sz w:val="21"/>
          <w:szCs w:val="21"/>
          <w:lang w:val="zh-CN"/>
        </w:rPr>
        <w:t>.2 响应文件的修改</w:t>
      </w:r>
    </w:p>
    <w:p w:rsidR="003F4E78" w:rsidRPr="004104F5" w:rsidRDefault="0037152F">
      <w:pPr>
        <w:spacing w:line="360" w:lineRule="auto"/>
        <w:ind w:firstLine="485"/>
        <w:rPr>
          <w:rFonts w:asciiTheme="minorEastAsia" w:eastAsiaTheme="minorEastAsia" w:hAnsiTheme="minorEastAsia" w:cs="仿宋"/>
          <w:sz w:val="21"/>
          <w:szCs w:val="21"/>
          <w:lang w:val="zh-CN"/>
        </w:rPr>
      </w:pPr>
      <w:r w:rsidRPr="004104F5">
        <w:rPr>
          <w:rFonts w:asciiTheme="minorEastAsia" w:eastAsiaTheme="minorEastAsia" w:hAnsiTheme="minorEastAsia" w:cs="仿宋" w:hint="eastAsia"/>
          <w:sz w:val="21"/>
          <w:szCs w:val="21"/>
        </w:rPr>
        <w:lastRenderedPageBreak/>
        <w:t>12</w:t>
      </w:r>
      <w:r w:rsidRPr="004104F5">
        <w:rPr>
          <w:rFonts w:asciiTheme="minorEastAsia" w:eastAsiaTheme="minorEastAsia" w:hAnsiTheme="minorEastAsia" w:cs="仿宋" w:hint="eastAsia"/>
          <w:sz w:val="21"/>
          <w:szCs w:val="21"/>
          <w:lang w:val="zh-CN"/>
        </w:rPr>
        <w:t>.2.1 供应商可在提交响应文件截止时间前对其电子响应文件进行修改，具体操作方法见《操作手册》。</w:t>
      </w:r>
    </w:p>
    <w:p w:rsidR="003F4E78" w:rsidRPr="004104F5" w:rsidRDefault="0037152F">
      <w:pPr>
        <w:spacing w:line="360" w:lineRule="auto"/>
        <w:ind w:firstLine="485"/>
        <w:rPr>
          <w:rFonts w:asciiTheme="minorEastAsia" w:eastAsiaTheme="minorEastAsia" w:hAnsiTheme="minorEastAsia" w:cs="仿宋"/>
          <w:sz w:val="21"/>
          <w:szCs w:val="21"/>
          <w:lang w:val="zh-CN"/>
        </w:rPr>
      </w:pPr>
      <w:r w:rsidRPr="004104F5">
        <w:rPr>
          <w:rFonts w:asciiTheme="minorEastAsia" w:eastAsiaTheme="minorEastAsia" w:hAnsiTheme="minorEastAsia" w:cs="仿宋" w:hint="eastAsia"/>
          <w:sz w:val="21"/>
          <w:szCs w:val="21"/>
        </w:rPr>
        <w:t>12</w:t>
      </w:r>
      <w:r w:rsidRPr="004104F5">
        <w:rPr>
          <w:rFonts w:asciiTheme="minorEastAsia" w:eastAsiaTheme="minorEastAsia" w:hAnsiTheme="minorEastAsia" w:cs="仿宋" w:hint="eastAsia"/>
          <w:sz w:val="21"/>
          <w:szCs w:val="21"/>
          <w:lang w:val="zh-CN"/>
        </w:rPr>
        <w:t>.2.2 提交响应文件截止时间之后，供应商不得对其电子响应文件作任何修改。</w:t>
      </w:r>
    </w:p>
    <w:p w:rsidR="003F4E78" w:rsidRPr="004104F5" w:rsidRDefault="0037152F">
      <w:pPr>
        <w:spacing w:line="360" w:lineRule="auto"/>
        <w:ind w:firstLine="485"/>
        <w:rPr>
          <w:rFonts w:asciiTheme="minorEastAsia" w:eastAsiaTheme="minorEastAsia" w:hAnsiTheme="minorEastAsia" w:cs="仿宋"/>
          <w:sz w:val="21"/>
          <w:szCs w:val="21"/>
          <w:lang w:val="zh-CN"/>
        </w:rPr>
      </w:pPr>
      <w:r w:rsidRPr="004104F5">
        <w:rPr>
          <w:rFonts w:asciiTheme="minorEastAsia" w:eastAsiaTheme="minorEastAsia" w:hAnsiTheme="minorEastAsia" w:cs="仿宋" w:hint="eastAsia"/>
          <w:sz w:val="21"/>
          <w:szCs w:val="21"/>
        </w:rPr>
        <w:t>12</w:t>
      </w:r>
      <w:r w:rsidRPr="004104F5">
        <w:rPr>
          <w:rFonts w:asciiTheme="minorEastAsia" w:eastAsiaTheme="minorEastAsia" w:hAnsiTheme="minorEastAsia" w:cs="仿宋" w:hint="eastAsia"/>
          <w:sz w:val="21"/>
          <w:szCs w:val="21"/>
          <w:lang w:val="zh-CN"/>
        </w:rPr>
        <w:t>.3 在提交响应文件截止时间至磋商文件中规定的磋商有效期满之间的这段时间内，供应商不得撤回其响应文件。</w:t>
      </w:r>
    </w:p>
    <w:p w:rsidR="003F4E78" w:rsidRPr="004104F5" w:rsidRDefault="0037152F">
      <w:pPr>
        <w:spacing w:line="360" w:lineRule="auto"/>
        <w:ind w:firstLine="487"/>
        <w:rPr>
          <w:rFonts w:asciiTheme="minorEastAsia" w:eastAsiaTheme="minorEastAsia" w:hAnsiTheme="minorEastAsia" w:cs="仿宋"/>
          <w:b/>
          <w:bCs/>
          <w:sz w:val="21"/>
          <w:szCs w:val="21"/>
          <w:lang w:val="zh-CN"/>
        </w:rPr>
      </w:pPr>
      <w:r w:rsidRPr="004104F5">
        <w:rPr>
          <w:rFonts w:asciiTheme="minorEastAsia" w:eastAsiaTheme="minorEastAsia" w:hAnsiTheme="minorEastAsia" w:cs="仿宋" w:hint="eastAsia"/>
          <w:b/>
          <w:bCs/>
          <w:sz w:val="21"/>
          <w:szCs w:val="21"/>
          <w:lang w:val="zh-CN"/>
        </w:rPr>
        <w:t>四、响应文件的解密与评审</w:t>
      </w:r>
    </w:p>
    <w:p w:rsidR="003F4E78" w:rsidRPr="004104F5" w:rsidRDefault="0037152F">
      <w:pPr>
        <w:spacing w:line="360" w:lineRule="auto"/>
        <w:ind w:firstLine="487"/>
        <w:rPr>
          <w:rFonts w:asciiTheme="minorEastAsia" w:eastAsiaTheme="minorEastAsia" w:hAnsiTheme="minorEastAsia" w:cs="仿宋"/>
          <w:b/>
          <w:bCs/>
          <w:sz w:val="21"/>
          <w:szCs w:val="21"/>
          <w:lang w:val="zh-CN"/>
        </w:rPr>
      </w:pPr>
      <w:r w:rsidRPr="004104F5">
        <w:rPr>
          <w:rFonts w:asciiTheme="minorEastAsia" w:eastAsiaTheme="minorEastAsia" w:hAnsiTheme="minorEastAsia" w:cs="仿宋" w:hint="eastAsia"/>
          <w:b/>
          <w:bCs/>
          <w:sz w:val="21"/>
          <w:szCs w:val="21"/>
        </w:rPr>
        <w:t>13、</w:t>
      </w:r>
      <w:r w:rsidRPr="004104F5">
        <w:rPr>
          <w:rFonts w:asciiTheme="minorEastAsia" w:eastAsiaTheme="minorEastAsia" w:hAnsiTheme="minorEastAsia" w:cs="仿宋" w:hint="eastAsia"/>
          <w:b/>
          <w:bCs/>
          <w:sz w:val="21"/>
          <w:szCs w:val="21"/>
          <w:lang w:val="zh-CN"/>
        </w:rPr>
        <w:t>响应文件解密</w:t>
      </w:r>
    </w:p>
    <w:p w:rsidR="003F4E78" w:rsidRPr="004104F5" w:rsidRDefault="0037152F">
      <w:pPr>
        <w:spacing w:line="360" w:lineRule="auto"/>
        <w:ind w:firstLine="485"/>
        <w:rPr>
          <w:rFonts w:asciiTheme="minorEastAsia" w:eastAsiaTheme="minorEastAsia" w:hAnsiTheme="minorEastAsia" w:cs="仿宋"/>
          <w:sz w:val="21"/>
          <w:szCs w:val="21"/>
          <w:lang w:val="zh-CN"/>
        </w:rPr>
      </w:pPr>
      <w:r w:rsidRPr="004104F5">
        <w:rPr>
          <w:rFonts w:asciiTheme="minorEastAsia" w:eastAsiaTheme="minorEastAsia" w:hAnsiTheme="minorEastAsia" w:cs="仿宋" w:hint="eastAsia"/>
          <w:sz w:val="21"/>
          <w:szCs w:val="21"/>
        </w:rPr>
        <w:t>13</w:t>
      </w:r>
      <w:r w:rsidRPr="004104F5">
        <w:rPr>
          <w:rFonts w:asciiTheme="minorEastAsia" w:eastAsiaTheme="minorEastAsia" w:hAnsiTheme="minorEastAsia" w:cs="仿宋" w:hint="eastAsia"/>
          <w:sz w:val="21"/>
          <w:szCs w:val="21"/>
          <w:lang w:val="zh-CN"/>
        </w:rPr>
        <w:t>.1 供应商应当按照《操作手册》规定，在苏采云系统规定的时间内对响应文件进行解密。</w:t>
      </w:r>
    </w:p>
    <w:p w:rsidR="003F4E78" w:rsidRPr="004104F5" w:rsidRDefault="0037152F">
      <w:pPr>
        <w:spacing w:line="360" w:lineRule="auto"/>
        <w:ind w:firstLine="485"/>
        <w:rPr>
          <w:rFonts w:asciiTheme="minorEastAsia" w:eastAsiaTheme="minorEastAsia" w:hAnsiTheme="minorEastAsia" w:cs="仿宋"/>
          <w:sz w:val="21"/>
          <w:szCs w:val="21"/>
        </w:rPr>
      </w:pPr>
      <w:r w:rsidRPr="004104F5">
        <w:rPr>
          <w:rFonts w:asciiTheme="minorEastAsia" w:eastAsiaTheme="minorEastAsia" w:hAnsiTheme="minorEastAsia" w:cs="仿宋" w:hint="eastAsia"/>
          <w:sz w:val="21"/>
          <w:szCs w:val="21"/>
        </w:rPr>
        <w:t>13.2开标当天供应商应及时登录“苏采云”不见面开标大厅，并在规定时间内自行实施远程解密。供应商解密时间限定为响应文件解密指令发出后30分钟（供应商应当充分考虑网络延时造成的本地网络计时不一致风险，提前完成解密动作）。供应商因网络、电源、浏览器不稳定、未按要求配置软硬件环境，解密锁用错或其他物理故障、操作熟练程度等自身原因，导致响应文件在规定时间内未能解密、解密失败或解密超时，系统内响应文件将被退回，相应风险由供应商自行承担；因采购人原因或网上招投标平台发生故障，导致无法按时完成响应文件解密或开、评标工作无法进行的，可根据实际情况相应延迟解密时间或调整开、评标时间。</w:t>
      </w:r>
    </w:p>
    <w:p w:rsidR="003F4E78" w:rsidRPr="004104F5" w:rsidRDefault="0037152F">
      <w:pPr>
        <w:spacing w:line="360" w:lineRule="auto"/>
        <w:ind w:firstLine="487"/>
        <w:rPr>
          <w:rFonts w:asciiTheme="minorEastAsia" w:eastAsiaTheme="minorEastAsia" w:hAnsiTheme="minorEastAsia" w:cs="仿宋"/>
          <w:b/>
          <w:bCs/>
          <w:sz w:val="21"/>
          <w:szCs w:val="21"/>
          <w:lang w:val="zh-CN"/>
        </w:rPr>
      </w:pPr>
      <w:r w:rsidRPr="004104F5">
        <w:rPr>
          <w:rFonts w:asciiTheme="minorEastAsia" w:eastAsiaTheme="minorEastAsia" w:hAnsiTheme="minorEastAsia" w:cs="仿宋" w:hint="eastAsia"/>
          <w:b/>
          <w:bCs/>
          <w:sz w:val="21"/>
          <w:szCs w:val="21"/>
        </w:rPr>
        <w:t>14、</w:t>
      </w:r>
      <w:r w:rsidRPr="004104F5">
        <w:rPr>
          <w:rFonts w:asciiTheme="minorEastAsia" w:eastAsiaTheme="minorEastAsia" w:hAnsiTheme="minorEastAsia" w:cs="仿宋" w:hint="eastAsia"/>
          <w:b/>
          <w:bCs/>
          <w:sz w:val="21"/>
          <w:szCs w:val="21"/>
          <w:lang w:val="zh-CN"/>
        </w:rPr>
        <w:t>磋商</w:t>
      </w:r>
    </w:p>
    <w:p w:rsidR="003F4E78" w:rsidRPr="004104F5" w:rsidRDefault="0037152F">
      <w:pPr>
        <w:spacing w:line="360" w:lineRule="auto"/>
        <w:ind w:firstLine="485"/>
        <w:rPr>
          <w:rFonts w:asciiTheme="minorEastAsia" w:eastAsiaTheme="minorEastAsia" w:hAnsiTheme="minorEastAsia" w:cs="仿宋"/>
          <w:sz w:val="21"/>
          <w:szCs w:val="21"/>
          <w:lang w:val="zh-CN"/>
        </w:rPr>
      </w:pPr>
      <w:r w:rsidRPr="004104F5">
        <w:rPr>
          <w:rFonts w:asciiTheme="minorEastAsia" w:eastAsiaTheme="minorEastAsia" w:hAnsiTheme="minorEastAsia" w:cs="仿宋" w:hint="eastAsia"/>
          <w:sz w:val="21"/>
          <w:szCs w:val="21"/>
        </w:rPr>
        <w:t>14</w:t>
      </w:r>
      <w:r w:rsidRPr="004104F5">
        <w:rPr>
          <w:rFonts w:asciiTheme="minorEastAsia" w:eastAsiaTheme="minorEastAsia" w:hAnsiTheme="minorEastAsia" w:cs="仿宋" w:hint="eastAsia"/>
          <w:sz w:val="21"/>
          <w:szCs w:val="21"/>
          <w:lang w:val="zh-CN"/>
        </w:rPr>
        <w:t xml:space="preserve">.1 </w:t>
      </w:r>
      <w:r w:rsidRPr="004104F5">
        <w:rPr>
          <w:rFonts w:asciiTheme="minorEastAsia" w:eastAsiaTheme="minorEastAsia" w:hAnsiTheme="minorEastAsia" w:cs="仿宋" w:hint="eastAsia"/>
          <w:sz w:val="21"/>
          <w:szCs w:val="21"/>
        </w:rPr>
        <w:t>代理机构</w:t>
      </w:r>
      <w:r w:rsidRPr="004104F5">
        <w:rPr>
          <w:rFonts w:asciiTheme="minorEastAsia" w:eastAsiaTheme="minorEastAsia" w:hAnsiTheme="minorEastAsia" w:cs="仿宋" w:hint="eastAsia"/>
          <w:sz w:val="21"/>
          <w:szCs w:val="21"/>
          <w:lang w:val="zh-CN"/>
        </w:rPr>
        <w:t>将组织磋商小组对响应文件进行评审。</w:t>
      </w:r>
    </w:p>
    <w:p w:rsidR="003F4E78" w:rsidRPr="004104F5" w:rsidRDefault="0037152F">
      <w:pPr>
        <w:spacing w:line="360" w:lineRule="auto"/>
        <w:ind w:firstLine="485"/>
        <w:rPr>
          <w:rFonts w:asciiTheme="minorEastAsia" w:eastAsiaTheme="minorEastAsia" w:hAnsiTheme="minorEastAsia" w:cs="仿宋"/>
          <w:sz w:val="21"/>
          <w:szCs w:val="21"/>
          <w:lang w:val="zh-CN"/>
        </w:rPr>
      </w:pPr>
      <w:r w:rsidRPr="004104F5">
        <w:rPr>
          <w:rFonts w:asciiTheme="minorEastAsia" w:eastAsiaTheme="minorEastAsia" w:hAnsiTheme="minorEastAsia" w:cs="仿宋" w:hint="eastAsia"/>
          <w:sz w:val="21"/>
          <w:szCs w:val="21"/>
        </w:rPr>
        <w:t>14</w:t>
      </w:r>
      <w:r w:rsidRPr="004104F5">
        <w:rPr>
          <w:rFonts w:asciiTheme="minorEastAsia" w:eastAsiaTheme="minorEastAsia" w:hAnsiTheme="minorEastAsia" w:cs="仿宋" w:hint="eastAsia"/>
          <w:sz w:val="21"/>
          <w:szCs w:val="21"/>
          <w:lang w:val="zh-CN"/>
        </w:rPr>
        <w:t>.2 磋商小组由采购人代表和有关技术、经济等方面的专家组成，且人员构成符合政府采购有关规定。</w:t>
      </w:r>
    </w:p>
    <w:p w:rsidR="003F4E78" w:rsidRPr="004104F5" w:rsidRDefault="0037152F">
      <w:pPr>
        <w:spacing w:line="360" w:lineRule="auto"/>
        <w:ind w:firstLine="485"/>
        <w:rPr>
          <w:rFonts w:asciiTheme="minorEastAsia" w:eastAsiaTheme="minorEastAsia" w:hAnsiTheme="minorEastAsia" w:cs="仿宋"/>
          <w:sz w:val="21"/>
          <w:szCs w:val="21"/>
          <w:lang w:val="zh-CN"/>
        </w:rPr>
      </w:pPr>
      <w:r w:rsidRPr="004104F5">
        <w:rPr>
          <w:rFonts w:asciiTheme="minorEastAsia" w:eastAsiaTheme="minorEastAsia" w:hAnsiTheme="minorEastAsia" w:cs="仿宋" w:hint="eastAsia"/>
          <w:sz w:val="21"/>
          <w:szCs w:val="21"/>
        </w:rPr>
        <w:t>14</w:t>
      </w:r>
      <w:r w:rsidRPr="004104F5">
        <w:rPr>
          <w:rFonts w:asciiTheme="minorEastAsia" w:eastAsiaTheme="minorEastAsia" w:hAnsiTheme="minorEastAsia" w:cs="仿宋" w:hint="eastAsia"/>
          <w:sz w:val="21"/>
          <w:szCs w:val="21"/>
          <w:lang w:val="zh-CN"/>
        </w:rPr>
        <w:t>.3 磋商小组独立工作，负责评审所有响应文件并推荐成交候选人，或根据采购人授权直接确定成交供应商。</w:t>
      </w:r>
    </w:p>
    <w:p w:rsidR="003F4E78" w:rsidRPr="004104F5" w:rsidRDefault="0037152F">
      <w:pPr>
        <w:spacing w:line="360" w:lineRule="auto"/>
        <w:ind w:firstLine="487"/>
        <w:rPr>
          <w:rFonts w:asciiTheme="minorEastAsia" w:eastAsiaTheme="minorEastAsia" w:hAnsiTheme="minorEastAsia" w:cs="仿宋"/>
          <w:b/>
          <w:bCs/>
          <w:sz w:val="21"/>
          <w:szCs w:val="21"/>
          <w:lang w:val="zh-CN"/>
        </w:rPr>
      </w:pPr>
      <w:r w:rsidRPr="004104F5">
        <w:rPr>
          <w:rFonts w:asciiTheme="minorEastAsia" w:eastAsiaTheme="minorEastAsia" w:hAnsiTheme="minorEastAsia" w:cs="仿宋" w:hint="eastAsia"/>
          <w:b/>
          <w:bCs/>
          <w:sz w:val="21"/>
          <w:szCs w:val="21"/>
        </w:rPr>
        <w:t>15、</w:t>
      </w:r>
      <w:r w:rsidRPr="004104F5">
        <w:rPr>
          <w:rFonts w:asciiTheme="minorEastAsia" w:eastAsiaTheme="minorEastAsia" w:hAnsiTheme="minorEastAsia" w:cs="仿宋" w:hint="eastAsia"/>
          <w:b/>
          <w:bCs/>
          <w:sz w:val="21"/>
          <w:szCs w:val="21"/>
          <w:lang w:val="zh-CN"/>
        </w:rPr>
        <w:t>评审过程的保密与公正</w:t>
      </w:r>
    </w:p>
    <w:p w:rsidR="003F4E78" w:rsidRPr="004104F5" w:rsidRDefault="0037152F">
      <w:pPr>
        <w:spacing w:line="360" w:lineRule="auto"/>
        <w:ind w:firstLine="485"/>
        <w:rPr>
          <w:rFonts w:asciiTheme="minorEastAsia" w:eastAsiaTheme="minorEastAsia" w:hAnsiTheme="minorEastAsia" w:cs="仿宋"/>
          <w:sz w:val="21"/>
          <w:szCs w:val="21"/>
          <w:lang w:val="zh-CN"/>
        </w:rPr>
      </w:pPr>
      <w:r w:rsidRPr="004104F5">
        <w:rPr>
          <w:rFonts w:asciiTheme="minorEastAsia" w:eastAsiaTheme="minorEastAsia" w:hAnsiTheme="minorEastAsia" w:cs="仿宋" w:hint="eastAsia"/>
          <w:sz w:val="21"/>
          <w:szCs w:val="21"/>
        </w:rPr>
        <w:t>15</w:t>
      </w:r>
      <w:r w:rsidRPr="004104F5">
        <w:rPr>
          <w:rFonts w:asciiTheme="minorEastAsia" w:eastAsiaTheme="minorEastAsia" w:hAnsiTheme="minorEastAsia" w:cs="仿宋" w:hint="eastAsia"/>
          <w:sz w:val="21"/>
          <w:szCs w:val="21"/>
          <w:lang w:val="zh-CN"/>
        </w:rPr>
        <w:t>.1 磋商小组、采购人和</w:t>
      </w:r>
      <w:r w:rsidRPr="004104F5">
        <w:rPr>
          <w:rFonts w:asciiTheme="minorEastAsia" w:eastAsiaTheme="minorEastAsia" w:hAnsiTheme="minorEastAsia" w:cs="仿宋" w:hint="eastAsia"/>
          <w:sz w:val="21"/>
          <w:szCs w:val="21"/>
        </w:rPr>
        <w:t>代理机构</w:t>
      </w:r>
      <w:r w:rsidRPr="004104F5">
        <w:rPr>
          <w:rFonts w:asciiTheme="minorEastAsia" w:eastAsiaTheme="minorEastAsia" w:hAnsiTheme="minorEastAsia" w:cs="仿宋" w:hint="eastAsia"/>
          <w:sz w:val="21"/>
          <w:szCs w:val="21"/>
          <w:lang w:val="zh-CN"/>
        </w:rPr>
        <w:t>工作人员、相关监督人员等与评审工作有关的人员，对评审情况以及在评审过程中获悉的国家秘密、商业秘密负有保密责任。</w:t>
      </w:r>
    </w:p>
    <w:p w:rsidR="003F4E78" w:rsidRPr="004104F5" w:rsidRDefault="0037152F">
      <w:pPr>
        <w:spacing w:line="360" w:lineRule="auto"/>
        <w:ind w:firstLine="485"/>
        <w:rPr>
          <w:rFonts w:asciiTheme="minorEastAsia" w:eastAsiaTheme="minorEastAsia" w:hAnsiTheme="minorEastAsia" w:cs="仿宋"/>
          <w:sz w:val="21"/>
          <w:szCs w:val="21"/>
          <w:lang w:val="zh-CN"/>
        </w:rPr>
      </w:pPr>
      <w:r w:rsidRPr="004104F5">
        <w:rPr>
          <w:rFonts w:asciiTheme="minorEastAsia" w:eastAsiaTheme="minorEastAsia" w:hAnsiTheme="minorEastAsia" w:cs="仿宋" w:hint="eastAsia"/>
          <w:sz w:val="21"/>
          <w:szCs w:val="21"/>
        </w:rPr>
        <w:t>15</w:t>
      </w:r>
      <w:r w:rsidRPr="004104F5">
        <w:rPr>
          <w:rFonts w:asciiTheme="minorEastAsia" w:eastAsiaTheme="minorEastAsia" w:hAnsiTheme="minorEastAsia" w:cs="仿宋" w:hint="eastAsia"/>
          <w:sz w:val="21"/>
          <w:szCs w:val="21"/>
          <w:lang w:val="zh-CN"/>
        </w:rPr>
        <w:t>.2 供应商不得以任何方式影响磋商评审，否则其响应文件将被作为无效响应文件。</w:t>
      </w:r>
    </w:p>
    <w:p w:rsidR="003F4E78" w:rsidRPr="004104F5" w:rsidRDefault="0037152F">
      <w:pPr>
        <w:spacing w:line="360" w:lineRule="auto"/>
        <w:ind w:firstLine="485"/>
        <w:rPr>
          <w:rFonts w:asciiTheme="minorEastAsia" w:eastAsiaTheme="minorEastAsia" w:hAnsiTheme="minorEastAsia" w:cs="仿宋"/>
          <w:sz w:val="21"/>
          <w:szCs w:val="21"/>
          <w:lang w:val="zh-CN"/>
        </w:rPr>
      </w:pPr>
      <w:r w:rsidRPr="004104F5">
        <w:rPr>
          <w:rFonts w:asciiTheme="minorEastAsia" w:eastAsiaTheme="minorEastAsia" w:hAnsiTheme="minorEastAsia" w:cs="仿宋" w:hint="eastAsia"/>
          <w:sz w:val="21"/>
          <w:szCs w:val="21"/>
        </w:rPr>
        <w:t>15</w:t>
      </w:r>
      <w:r w:rsidRPr="004104F5">
        <w:rPr>
          <w:rFonts w:asciiTheme="minorEastAsia" w:eastAsiaTheme="minorEastAsia" w:hAnsiTheme="minorEastAsia" w:cs="仿宋" w:hint="eastAsia"/>
          <w:sz w:val="21"/>
          <w:szCs w:val="21"/>
          <w:lang w:val="zh-CN"/>
        </w:rPr>
        <w:t xml:space="preserve">.3 </w:t>
      </w:r>
      <w:r w:rsidRPr="004104F5">
        <w:rPr>
          <w:rFonts w:asciiTheme="minorEastAsia" w:eastAsiaTheme="minorEastAsia" w:hAnsiTheme="minorEastAsia" w:cs="仿宋" w:hint="eastAsia"/>
          <w:sz w:val="21"/>
          <w:szCs w:val="21"/>
        </w:rPr>
        <w:t>代理机构</w:t>
      </w:r>
      <w:r w:rsidRPr="004104F5">
        <w:rPr>
          <w:rFonts w:asciiTheme="minorEastAsia" w:eastAsiaTheme="minorEastAsia" w:hAnsiTheme="minorEastAsia" w:cs="仿宋" w:hint="eastAsia"/>
          <w:sz w:val="21"/>
          <w:szCs w:val="21"/>
          <w:lang w:val="zh-CN"/>
        </w:rPr>
        <w:t>和磋商小组不向未成交的供应商解释未成交原因，也不公布评审过程中的相关细节。</w:t>
      </w:r>
    </w:p>
    <w:p w:rsidR="003F4E78" w:rsidRPr="004104F5" w:rsidRDefault="0037152F">
      <w:pPr>
        <w:spacing w:line="360" w:lineRule="auto"/>
        <w:ind w:firstLine="487"/>
        <w:rPr>
          <w:rFonts w:asciiTheme="minorEastAsia" w:eastAsiaTheme="minorEastAsia" w:hAnsiTheme="minorEastAsia" w:cs="仿宋"/>
          <w:b/>
          <w:bCs/>
          <w:sz w:val="21"/>
          <w:szCs w:val="21"/>
          <w:lang w:val="zh-CN"/>
        </w:rPr>
      </w:pPr>
      <w:r w:rsidRPr="004104F5">
        <w:rPr>
          <w:rFonts w:asciiTheme="minorEastAsia" w:eastAsiaTheme="minorEastAsia" w:hAnsiTheme="minorEastAsia" w:cs="仿宋" w:hint="eastAsia"/>
          <w:b/>
          <w:bCs/>
          <w:sz w:val="21"/>
          <w:szCs w:val="21"/>
        </w:rPr>
        <w:t>16、</w:t>
      </w:r>
      <w:r w:rsidRPr="004104F5">
        <w:rPr>
          <w:rFonts w:asciiTheme="minorEastAsia" w:eastAsiaTheme="minorEastAsia" w:hAnsiTheme="minorEastAsia" w:cs="仿宋" w:hint="eastAsia"/>
          <w:b/>
          <w:bCs/>
          <w:sz w:val="21"/>
          <w:szCs w:val="21"/>
          <w:lang w:val="zh-CN"/>
        </w:rPr>
        <w:t>评审过程中的澄清</w:t>
      </w:r>
    </w:p>
    <w:p w:rsidR="003F4E78" w:rsidRPr="004104F5" w:rsidRDefault="0037152F">
      <w:pPr>
        <w:spacing w:line="360" w:lineRule="auto"/>
        <w:ind w:firstLine="485"/>
        <w:rPr>
          <w:rFonts w:asciiTheme="minorEastAsia" w:eastAsiaTheme="minorEastAsia" w:hAnsiTheme="minorEastAsia" w:cs="仿宋"/>
          <w:sz w:val="21"/>
          <w:szCs w:val="21"/>
          <w:lang w:val="zh-CN"/>
        </w:rPr>
      </w:pPr>
      <w:r w:rsidRPr="004104F5">
        <w:rPr>
          <w:rFonts w:asciiTheme="minorEastAsia" w:eastAsiaTheme="minorEastAsia" w:hAnsiTheme="minorEastAsia" w:cs="仿宋" w:hint="eastAsia"/>
          <w:sz w:val="21"/>
          <w:szCs w:val="21"/>
        </w:rPr>
        <w:t>16</w:t>
      </w:r>
      <w:r w:rsidRPr="004104F5">
        <w:rPr>
          <w:rFonts w:asciiTheme="minorEastAsia" w:eastAsiaTheme="minorEastAsia" w:hAnsiTheme="minorEastAsia" w:cs="仿宋" w:hint="eastAsia"/>
          <w:sz w:val="21"/>
          <w:szCs w:val="21"/>
          <w:lang w:val="zh-CN"/>
        </w:rPr>
        <w:t>.1 项目评审期间，磋商小组有权要求供应商对响应文件中含义不明确、同类问题表述不一致或者有明显文字和计算错误的内容等作出必要的澄清、说明或者补正。</w:t>
      </w:r>
    </w:p>
    <w:p w:rsidR="003F4E78" w:rsidRPr="004104F5" w:rsidRDefault="0037152F">
      <w:pPr>
        <w:spacing w:line="360" w:lineRule="auto"/>
        <w:ind w:firstLine="485"/>
        <w:rPr>
          <w:rFonts w:asciiTheme="minorEastAsia" w:eastAsiaTheme="minorEastAsia" w:hAnsiTheme="minorEastAsia" w:cs="仿宋"/>
          <w:sz w:val="21"/>
          <w:szCs w:val="21"/>
          <w:lang w:val="zh-CN"/>
        </w:rPr>
      </w:pPr>
      <w:r w:rsidRPr="004104F5">
        <w:rPr>
          <w:rFonts w:asciiTheme="minorEastAsia" w:eastAsiaTheme="minorEastAsia" w:hAnsiTheme="minorEastAsia" w:cs="仿宋" w:hint="eastAsia"/>
          <w:sz w:val="21"/>
          <w:szCs w:val="21"/>
          <w:lang w:val="zh-CN"/>
        </w:rPr>
        <w:t>供应商的澄清、说明或者补正不得超出响应文件的范围或者改变响应文件的实质性内容。</w:t>
      </w:r>
    </w:p>
    <w:p w:rsidR="003F4E78" w:rsidRPr="004104F5" w:rsidRDefault="0037152F">
      <w:pPr>
        <w:spacing w:line="360" w:lineRule="auto"/>
        <w:ind w:firstLine="485"/>
        <w:rPr>
          <w:rFonts w:asciiTheme="minorEastAsia" w:eastAsiaTheme="minorEastAsia" w:hAnsiTheme="minorEastAsia" w:cs="仿宋"/>
          <w:sz w:val="21"/>
          <w:szCs w:val="21"/>
          <w:lang w:val="zh-CN"/>
        </w:rPr>
      </w:pPr>
      <w:r w:rsidRPr="004104F5">
        <w:rPr>
          <w:rFonts w:asciiTheme="minorEastAsia" w:eastAsiaTheme="minorEastAsia" w:hAnsiTheme="minorEastAsia" w:cs="仿宋" w:hint="eastAsia"/>
          <w:sz w:val="21"/>
          <w:szCs w:val="21"/>
          <w:lang w:val="zh-CN"/>
        </w:rPr>
        <w:t>磋商小组并非对每个供应商都作澄清要求。</w:t>
      </w:r>
    </w:p>
    <w:p w:rsidR="003F4E78" w:rsidRPr="004104F5" w:rsidRDefault="0037152F">
      <w:pPr>
        <w:spacing w:line="360" w:lineRule="auto"/>
        <w:ind w:firstLine="485"/>
        <w:rPr>
          <w:rFonts w:asciiTheme="minorEastAsia" w:eastAsiaTheme="minorEastAsia" w:hAnsiTheme="minorEastAsia" w:cs="仿宋"/>
          <w:sz w:val="21"/>
          <w:szCs w:val="21"/>
          <w:lang w:val="zh-CN"/>
        </w:rPr>
      </w:pPr>
      <w:r w:rsidRPr="004104F5">
        <w:rPr>
          <w:rFonts w:asciiTheme="minorEastAsia" w:eastAsiaTheme="minorEastAsia" w:hAnsiTheme="minorEastAsia" w:cs="仿宋" w:hint="eastAsia"/>
          <w:sz w:val="21"/>
          <w:szCs w:val="21"/>
        </w:rPr>
        <w:t>16</w:t>
      </w:r>
      <w:r w:rsidRPr="004104F5">
        <w:rPr>
          <w:rFonts w:asciiTheme="minorEastAsia" w:eastAsiaTheme="minorEastAsia" w:hAnsiTheme="minorEastAsia" w:cs="仿宋" w:hint="eastAsia"/>
          <w:sz w:val="21"/>
          <w:szCs w:val="21"/>
          <w:lang w:val="zh-CN"/>
        </w:rPr>
        <w:t>.2 需要供应商进行澄清、说明和补正的，磋商小组将通过苏采云系统向供应商发出《澄清要求函》，接到《澄清要求函》的供应商应当按照要求在苏采云系统中提交《澄清要求函》并加盖电子公章。澄清、说明和补正的内容作为响应文件的补充部分，具体操作方式见《操作手册》。</w:t>
      </w:r>
    </w:p>
    <w:p w:rsidR="003F4E78" w:rsidRPr="004104F5" w:rsidRDefault="0037152F">
      <w:pPr>
        <w:spacing w:line="360" w:lineRule="auto"/>
        <w:ind w:firstLine="485"/>
        <w:rPr>
          <w:rFonts w:asciiTheme="minorEastAsia" w:eastAsiaTheme="minorEastAsia" w:hAnsiTheme="minorEastAsia" w:cs="仿宋"/>
          <w:sz w:val="21"/>
          <w:szCs w:val="21"/>
          <w:lang w:val="zh-CN"/>
        </w:rPr>
      </w:pPr>
      <w:r w:rsidRPr="004104F5">
        <w:rPr>
          <w:rFonts w:asciiTheme="minorEastAsia" w:eastAsiaTheme="minorEastAsia" w:hAnsiTheme="minorEastAsia" w:cs="仿宋" w:hint="eastAsia"/>
          <w:sz w:val="21"/>
          <w:szCs w:val="21"/>
        </w:rPr>
        <w:lastRenderedPageBreak/>
        <w:t>16</w:t>
      </w:r>
      <w:r w:rsidRPr="004104F5">
        <w:rPr>
          <w:rFonts w:asciiTheme="minorEastAsia" w:eastAsiaTheme="minorEastAsia" w:hAnsiTheme="minorEastAsia" w:cs="仿宋" w:hint="eastAsia"/>
          <w:sz w:val="21"/>
          <w:szCs w:val="21"/>
          <w:lang w:val="zh-CN"/>
        </w:rPr>
        <w:t>.3 接到磋商小组澄清、说明和补正要求的供应商如未按规定做出澄清、说明和补正，其风险由供应商自行承担。</w:t>
      </w:r>
    </w:p>
    <w:p w:rsidR="003F4E78" w:rsidRPr="004104F5" w:rsidRDefault="0037152F">
      <w:pPr>
        <w:spacing w:line="360" w:lineRule="auto"/>
        <w:ind w:firstLine="487"/>
        <w:rPr>
          <w:rFonts w:asciiTheme="minorEastAsia" w:eastAsiaTheme="minorEastAsia" w:hAnsiTheme="minorEastAsia" w:cs="仿宋"/>
          <w:b/>
          <w:bCs/>
          <w:sz w:val="21"/>
          <w:szCs w:val="21"/>
          <w:lang w:val="zh-CN"/>
        </w:rPr>
      </w:pPr>
      <w:r w:rsidRPr="004104F5">
        <w:rPr>
          <w:rFonts w:asciiTheme="minorEastAsia" w:eastAsiaTheme="minorEastAsia" w:hAnsiTheme="minorEastAsia" w:cs="仿宋" w:hint="eastAsia"/>
          <w:b/>
          <w:bCs/>
          <w:sz w:val="21"/>
          <w:szCs w:val="21"/>
        </w:rPr>
        <w:t>17</w:t>
      </w:r>
      <w:r w:rsidRPr="004104F5">
        <w:rPr>
          <w:rFonts w:asciiTheme="minorEastAsia" w:eastAsiaTheme="minorEastAsia" w:hAnsiTheme="minorEastAsia" w:cs="仿宋" w:hint="eastAsia"/>
          <w:b/>
          <w:bCs/>
          <w:sz w:val="21"/>
          <w:szCs w:val="21"/>
          <w:lang w:val="zh-CN"/>
        </w:rPr>
        <w:t>、联合体（本项目不适用）</w:t>
      </w:r>
    </w:p>
    <w:p w:rsidR="003F4E78" w:rsidRPr="004104F5" w:rsidRDefault="0037152F">
      <w:pPr>
        <w:spacing w:line="360" w:lineRule="auto"/>
        <w:ind w:firstLine="485"/>
        <w:rPr>
          <w:rFonts w:asciiTheme="minorEastAsia" w:eastAsiaTheme="minorEastAsia" w:hAnsiTheme="minorEastAsia" w:cs="仿宋"/>
          <w:sz w:val="21"/>
          <w:szCs w:val="21"/>
        </w:rPr>
      </w:pPr>
      <w:r w:rsidRPr="004104F5">
        <w:rPr>
          <w:rFonts w:asciiTheme="minorEastAsia" w:eastAsiaTheme="minorEastAsia" w:hAnsiTheme="minorEastAsia" w:cs="仿宋" w:hint="eastAsia"/>
          <w:bCs/>
          <w:sz w:val="21"/>
          <w:szCs w:val="21"/>
        </w:rPr>
        <w:t>17.1</w:t>
      </w:r>
      <w:r w:rsidRPr="004104F5">
        <w:rPr>
          <w:rFonts w:asciiTheme="minorEastAsia" w:eastAsiaTheme="minorEastAsia" w:hAnsiTheme="minorEastAsia" w:cs="仿宋" w:hint="eastAsia"/>
          <w:sz w:val="21"/>
          <w:szCs w:val="21"/>
        </w:rPr>
        <w:t>两个以上的自然人、法人或者其他组织可以组成一个联合体，以一个供应商的身份共同参加政府采购。</w:t>
      </w:r>
    </w:p>
    <w:p w:rsidR="003F4E78" w:rsidRPr="004104F5" w:rsidRDefault="0037152F">
      <w:pPr>
        <w:spacing w:line="360" w:lineRule="auto"/>
        <w:ind w:firstLine="485"/>
        <w:rPr>
          <w:rFonts w:asciiTheme="minorEastAsia" w:eastAsiaTheme="minorEastAsia" w:hAnsiTheme="minorEastAsia" w:cs="仿宋"/>
          <w:sz w:val="21"/>
          <w:szCs w:val="21"/>
        </w:rPr>
      </w:pPr>
      <w:r w:rsidRPr="004104F5">
        <w:rPr>
          <w:rFonts w:asciiTheme="minorEastAsia" w:eastAsiaTheme="minorEastAsia" w:hAnsiTheme="minorEastAsia" w:cs="仿宋" w:hint="eastAsia"/>
          <w:sz w:val="21"/>
          <w:szCs w:val="21"/>
        </w:rPr>
        <w:t>17.2鼓励大中型企业和其他自然人、法人或者其他组织与小型、微型企业组成联合体共同参加非专门面向中小企业的政府采购活动。</w:t>
      </w:r>
    </w:p>
    <w:p w:rsidR="003F4E78" w:rsidRPr="004104F5" w:rsidRDefault="0037152F">
      <w:pPr>
        <w:spacing w:line="360" w:lineRule="auto"/>
        <w:ind w:firstLine="485"/>
        <w:rPr>
          <w:rFonts w:asciiTheme="minorEastAsia" w:eastAsiaTheme="minorEastAsia" w:hAnsiTheme="minorEastAsia" w:cs="仿宋"/>
          <w:sz w:val="21"/>
          <w:szCs w:val="21"/>
        </w:rPr>
      </w:pPr>
      <w:r w:rsidRPr="004104F5">
        <w:rPr>
          <w:rFonts w:asciiTheme="minorEastAsia" w:eastAsiaTheme="minorEastAsia" w:hAnsiTheme="minorEastAsia" w:cs="仿宋" w:hint="eastAsia"/>
          <w:sz w:val="21"/>
          <w:szCs w:val="21"/>
        </w:rPr>
        <w:t>17.3以联合体形式参加采购的，</w:t>
      </w:r>
      <w:r w:rsidRPr="004104F5">
        <w:rPr>
          <w:rFonts w:asciiTheme="minorEastAsia" w:eastAsiaTheme="minorEastAsia" w:hAnsiTheme="minorEastAsia" w:cs="仿宋" w:hint="eastAsia"/>
          <w:b/>
          <w:sz w:val="21"/>
          <w:szCs w:val="21"/>
        </w:rPr>
        <w:t>联合体各方均应当符合政府采购法第二十二条第一款规定的条件；采购人根据采购项目的特殊要求规定供应商特定条件的，联合体各方中至少应当有一方符合采购人规定的特定条件</w:t>
      </w:r>
      <w:r w:rsidRPr="004104F5">
        <w:rPr>
          <w:rFonts w:asciiTheme="minorEastAsia" w:eastAsiaTheme="minorEastAsia" w:hAnsiTheme="minorEastAsia" w:cs="仿宋" w:hint="eastAsia"/>
          <w:sz w:val="21"/>
          <w:szCs w:val="21"/>
        </w:rPr>
        <w:t>。由同一专业的供应商组成的联合体，联合体中有同类资质的供应商按照联合体分工承担相同工作的，按照资质等级较低的供应商确定资质等级，并以响应全权代表方的应答材料作为商务评审的依据。由不同专业的供应商组成联合体，首先以响应全权代表方的应答材料作为认定资质以及商务评审的依据，涉及行业专属的资质，按照所属行业对应的供应商的应答材料确定。</w:t>
      </w:r>
    </w:p>
    <w:p w:rsidR="003F4E78" w:rsidRPr="004104F5" w:rsidRDefault="0037152F">
      <w:pPr>
        <w:spacing w:line="360" w:lineRule="auto"/>
        <w:ind w:firstLine="485"/>
        <w:rPr>
          <w:rFonts w:asciiTheme="minorEastAsia" w:eastAsiaTheme="minorEastAsia" w:hAnsiTheme="minorEastAsia" w:cs="仿宋"/>
          <w:sz w:val="21"/>
          <w:szCs w:val="21"/>
        </w:rPr>
      </w:pPr>
      <w:r w:rsidRPr="004104F5">
        <w:rPr>
          <w:rFonts w:asciiTheme="minorEastAsia" w:eastAsiaTheme="minorEastAsia" w:hAnsiTheme="minorEastAsia" w:cs="仿宋" w:hint="eastAsia"/>
          <w:sz w:val="21"/>
          <w:szCs w:val="21"/>
        </w:rPr>
        <w:t>17.4联合体各方之间应当签订联合体协议，明确约定联合体各方承担的工作和相应的责任，并将联合体协议连同响应文件一并提交。</w:t>
      </w:r>
    </w:p>
    <w:p w:rsidR="003F4E78" w:rsidRPr="004104F5" w:rsidRDefault="0037152F">
      <w:pPr>
        <w:spacing w:line="360" w:lineRule="auto"/>
        <w:ind w:firstLine="485"/>
        <w:rPr>
          <w:rFonts w:asciiTheme="minorEastAsia" w:eastAsiaTheme="minorEastAsia" w:hAnsiTheme="minorEastAsia" w:cs="仿宋"/>
          <w:b/>
          <w:bCs/>
          <w:sz w:val="21"/>
          <w:szCs w:val="21"/>
          <w:lang w:val="zh-CN"/>
        </w:rPr>
      </w:pPr>
      <w:r w:rsidRPr="004104F5">
        <w:rPr>
          <w:rFonts w:asciiTheme="minorEastAsia" w:eastAsiaTheme="minorEastAsia" w:hAnsiTheme="minorEastAsia" w:cs="仿宋" w:hint="eastAsia"/>
          <w:sz w:val="21"/>
          <w:szCs w:val="21"/>
        </w:rPr>
        <w:t>17.5以联合体形式参加政府采购活动的，联合体各方不得再单独参加或者与其他供应商另外组成联合体参加同一合同项下的政府采购活动。</w:t>
      </w:r>
    </w:p>
    <w:p w:rsidR="003F4E78" w:rsidRPr="004104F5" w:rsidRDefault="0037152F">
      <w:pPr>
        <w:spacing w:line="360" w:lineRule="auto"/>
        <w:ind w:firstLine="487"/>
        <w:rPr>
          <w:rFonts w:asciiTheme="minorEastAsia" w:eastAsiaTheme="minorEastAsia" w:hAnsiTheme="minorEastAsia" w:cs="仿宋"/>
          <w:b/>
          <w:bCs/>
          <w:sz w:val="21"/>
          <w:szCs w:val="21"/>
          <w:lang w:val="zh-CN"/>
        </w:rPr>
      </w:pPr>
      <w:r w:rsidRPr="004104F5">
        <w:rPr>
          <w:rFonts w:asciiTheme="minorEastAsia" w:eastAsiaTheme="minorEastAsia" w:hAnsiTheme="minorEastAsia" w:cs="仿宋" w:hint="eastAsia"/>
          <w:b/>
          <w:bCs/>
          <w:sz w:val="21"/>
          <w:szCs w:val="21"/>
        </w:rPr>
        <w:t>18、</w:t>
      </w:r>
      <w:r w:rsidRPr="004104F5">
        <w:rPr>
          <w:rFonts w:asciiTheme="minorEastAsia" w:eastAsiaTheme="minorEastAsia" w:hAnsiTheme="minorEastAsia" w:cs="仿宋" w:hint="eastAsia"/>
          <w:b/>
          <w:bCs/>
          <w:sz w:val="21"/>
          <w:szCs w:val="21"/>
          <w:lang w:val="zh-CN"/>
        </w:rPr>
        <w:t>响应文件的审查</w:t>
      </w:r>
    </w:p>
    <w:p w:rsidR="003F4E78" w:rsidRPr="004104F5" w:rsidRDefault="0037152F">
      <w:pPr>
        <w:spacing w:line="360" w:lineRule="auto"/>
        <w:ind w:firstLine="485"/>
        <w:rPr>
          <w:rFonts w:asciiTheme="minorEastAsia" w:eastAsiaTheme="minorEastAsia" w:hAnsiTheme="minorEastAsia" w:cs="仿宋"/>
          <w:sz w:val="21"/>
          <w:szCs w:val="21"/>
          <w:lang w:val="zh-CN"/>
        </w:rPr>
      </w:pPr>
      <w:r w:rsidRPr="004104F5">
        <w:rPr>
          <w:rFonts w:asciiTheme="minorEastAsia" w:eastAsiaTheme="minorEastAsia" w:hAnsiTheme="minorEastAsia" w:cs="仿宋" w:hint="eastAsia"/>
          <w:sz w:val="21"/>
          <w:szCs w:val="21"/>
        </w:rPr>
        <w:t>18</w:t>
      </w:r>
      <w:r w:rsidRPr="004104F5">
        <w:rPr>
          <w:rFonts w:asciiTheme="minorEastAsia" w:eastAsiaTheme="minorEastAsia" w:hAnsiTheme="minorEastAsia" w:cs="仿宋" w:hint="eastAsia"/>
          <w:sz w:val="21"/>
          <w:szCs w:val="21"/>
          <w:lang w:val="zh-CN"/>
        </w:rPr>
        <w:t>.1 响应文件审查分为资格审查和符合性审查。</w:t>
      </w:r>
    </w:p>
    <w:p w:rsidR="003F4E78" w:rsidRPr="004104F5" w:rsidRDefault="0037152F">
      <w:pPr>
        <w:spacing w:line="360" w:lineRule="auto"/>
        <w:ind w:firstLine="485"/>
        <w:rPr>
          <w:rFonts w:asciiTheme="minorEastAsia" w:eastAsiaTheme="minorEastAsia" w:hAnsiTheme="minorEastAsia" w:cs="仿宋"/>
          <w:sz w:val="21"/>
          <w:szCs w:val="21"/>
          <w:lang w:val="zh-CN"/>
        </w:rPr>
      </w:pPr>
      <w:r w:rsidRPr="004104F5">
        <w:rPr>
          <w:rFonts w:asciiTheme="minorEastAsia" w:eastAsiaTheme="minorEastAsia" w:hAnsiTheme="minorEastAsia" w:cs="仿宋" w:hint="eastAsia"/>
          <w:sz w:val="21"/>
          <w:szCs w:val="21"/>
        </w:rPr>
        <w:t>18</w:t>
      </w:r>
      <w:r w:rsidRPr="004104F5">
        <w:rPr>
          <w:rFonts w:asciiTheme="minorEastAsia" w:eastAsiaTheme="minorEastAsia" w:hAnsiTheme="minorEastAsia" w:cs="仿宋" w:hint="eastAsia"/>
          <w:sz w:val="21"/>
          <w:szCs w:val="21"/>
          <w:lang w:val="zh-CN"/>
        </w:rPr>
        <w:t>.1.1 资格审查。依据法律法规和磋商文件的规定，磋商小组对响应文件中的资格证明文件进行审查，以确定供应商是否具备参加磋商的资格。</w:t>
      </w:r>
    </w:p>
    <w:p w:rsidR="003F4E78" w:rsidRPr="004104F5" w:rsidRDefault="0037152F">
      <w:pPr>
        <w:spacing w:line="360" w:lineRule="auto"/>
        <w:ind w:firstLine="485"/>
        <w:rPr>
          <w:rFonts w:asciiTheme="minorEastAsia" w:eastAsiaTheme="minorEastAsia" w:hAnsiTheme="minorEastAsia" w:cs="仿宋"/>
          <w:sz w:val="21"/>
          <w:szCs w:val="21"/>
          <w:lang w:val="zh-CN"/>
        </w:rPr>
      </w:pPr>
      <w:r w:rsidRPr="004104F5">
        <w:rPr>
          <w:rFonts w:asciiTheme="minorEastAsia" w:eastAsiaTheme="minorEastAsia" w:hAnsiTheme="minorEastAsia" w:cs="仿宋" w:hint="eastAsia"/>
          <w:sz w:val="21"/>
          <w:szCs w:val="21"/>
          <w:lang w:val="zh-CN"/>
        </w:rPr>
        <w:t>磋商小组进行资格审查时，将在“信用中国”网站（www.creditchina.gov.cn）查询供应商的信用记录，以确定供应商是否具备磋商资格,查询结果留存并归档。</w:t>
      </w:r>
    </w:p>
    <w:p w:rsidR="003F4E78" w:rsidRPr="004104F5" w:rsidRDefault="0037152F">
      <w:pPr>
        <w:spacing w:line="360" w:lineRule="auto"/>
        <w:ind w:firstLine="485"/>
        <w:rPr>
          <w:rFonts w:asciiTheme="minorEastAsia" w:eastAsiaTheme="minorEastAsia" w:hAnsiTheme="minorEastAsia" w:cs="仿宋"/>
          <w:sz w:val="21"/>
          <w:szCs w:val="21"/>
          <w:lang w:val="zh-CN"/>
        </w:rPr>
      </w:pPr>
      <w:r w:rsidRPr="004104F5">
        <w:rPr>
          <w:rFonts w:asciiTheme="minorEastAsia" w:eastAsiaTheme="minorEastAsia" w:hAnsiTheme="minorEastAsia" w:cs="仿宋" w:hint="eastAsia"/>
          <w:sz w:val="21"/>
          <w:szCs w:val="21"/>
          <w:lang w:val="zh-CN"/>
        </w:rPr>
        <w:t>接受联合体的项目，联合体成员存在不良信用记录的，视同联合体存在不良信用记录。</w:t>
      </w:r>
    </w:p>
    <w:p w:rsidR="003F4E78" w:rsidRPr="004104F5" w:rsidRDefault="0037152F">
      <w:pPr>
        <w:spacing w:line="360" w:lineRule="auto"/>
        <w:ind w:firstLine="485"/>
        <w:rPr>
          <w:rFonts w:asciiTheme="minorEastAsia" w:eastAsiaTheme="minorEastAsia" w:hAnsiTheme="minorEastAsia" w:cs="仿宋"/>
          <w:sz w:val="21"/>
          <w:szCs w:val="21"/>
          <w:lang w:val="zh-CN"/>
        </w:rPr>
      </w:pPr>
      <w:r w:rsidRPr="004104F5">
        <w:rPr>
          <w:rFonts w:asciiTheme="minorEastAsia" w:eastAsiaTheme="minorEastAsia" w:hAnsiTheme="minorEastAsia" w:cs="仿宋" w:hint="eastAsia"/>
          <w:sz w:val="21"/>
          <w:szCs w:val="21"/>
        </w:rPr>
        <w:t>18</w:t>
      </w:r>
      <w:r w:rsidRPr="004104F5">
        <w:rPr>
          <w:rFonts w:asciiTheme="minorEastAsia" w:eastAsiaTheme="minorEastAsia" w:hAnsiTheme="minorEastAsia" w:cs="仿宋" w:hint="eastAsia"/>
          <w:sz w:val="21"/>
          <w:szCs w:val="21"/>
          <w:lang w:val="zh-CN"/>
        </w:rPr>
        <w:t>.1.2 符合性审查。依据磋商文件的规定，由磋商小组从有效性、完整性和对磋商文件的响应程度等方面对响应文件进行审查，以确定是否对磋商文件的实质性要求作出响应。</w:t>
      </w:r>
    </w:p>
    <w:p w:rsidR="003F4E78" w:rsidRPr="004104F5" w:rsidRDefault="0037152F">
      <w:pPr>
        <w:spacing w:line="360" w:lineRule="auto"/>
        <w:ind w:firstLine="485"/>
        <w:rPr>
          <w:rFonts w:asciiTheme="minorEastAsia" w:eastAsiaTheme="minorEastAsia" w:hAnsiTheme="minorEastAsia" w:cs="仿宋"/>
          <w:sz w:val="21"/>
          <w:szCs w:val="21"/>
          <w:lang w:val="zh-CN"/>
        </w:rPr>
      </w:pPr>
      <w:r w:rsidRPr="004104F5">
        <w:rPr>
          <w:rFonts w:asciiTheme="minorEastAsia" w:eastAsiaTheme="minorEastAsia" w:hAnsiTheme="minorEastAsia" w:cs="仿宋" w:hint="eastAsia"/>
          <w:sz w:val="21"/>
          <w:szCs w:val="21"/>
        </w:rPr>
        <w:t>18</w:t>
      </w:r>
      <w:r w:rsidRPr="004104F5">
        <w:rPr>
          <w:rFonts w:asciiTheme="minorEastAsia" w:eastAsiaTheme="minorEastAsia" w:hAnsiTheme="minorEastAsia" w:cs="仿宋" w:hint="eastAsia"/>
          <w:sz w:val="21"/>
          <w:szCs w:val="21"/>
          <w:lang w:val="zh-CN"/>
        </w:rPr>
        <w:t>.1.3 未通过资格审查或符合性审查的供应商，磋商小组将通过苏采云系统告知具体原因，评审结束后将不再接受有关询问。</w:t>
      </w:r>
    </w:p>
    <w:p w:rsidR="003F4E78" w:rsidRPr="004104F5" w:rsidRDefault="0037152F">
      <w:pPr>
        <w:spacing w:line="360" w:lineRule="auto"/>
        <w:ind w:firstLine="485"/>
        <w:rPr>
          <w:rFonts w:asciiTheme="minorEastAsia" w:eastAsiaTheme="minorEastAsia" w:hAnsiTheme="minorEastAsia" w:cs="仿宋"/>
          <w:sz w:val="21"/>
          <w:szCs w:val="21"/>
          <w:lang w:val="zh-CN"/>
        </w:rPr>
      </w:pPr>
      <w:r w:rsidRPr="004104F5">
        <w:rPr>
          <w:rFonts w:asciiTheme="minorEastAsia" w:eastAsiaTheme="minorEastAsia" w:hAnsiTheme="minorEastAsia" w:cs="仿宋" w:hint="eastAsia"/>
          <w:sz w:val="21"/>
          <w:szCs w:val="21"/>
        </w:rPr>
        <w:t>18</w:t>
      </w:r>
      <w:r w:rsidRPr="004104F5">
        <w:rPr>
          <w:rFonts w:asciiTheme="minorEastAsia" w:eastAsiaTheme="minorEastAsia" w:hAnsiTheme="minorEastAsia" w:cs="仿宋" w:hint="eastAsia"/>
          <w:sz w:val="21"/>
          <w:szCs w:val="21"/>
          <w:lang w:val="zh-CN"/>
        </w:rPr>
        <w:t>.2 在详细评审之前，磋商小组将首先审查每份响应文件是否实质性响应了磋商文件的要求。实质性响应的响应文件应该是与磋商文件要求的条款、条件和规格相符，没有重大偏离或保留的文件。</w:t>
      </w:r>
    </w:p>
    <w:p w:rsidR="003F4E78" w:rsidRPr="004104F5" w:rsidRDefault="0037152F">
      <w:pPr>
        <w:spacing w:line="360" w:lineRule="auto"/>
        <w:ind w:firstLine="485"/>
        <w:rPr>
          <w:rFonts w:asciiTheme="minorEastAsia" w:eastAsiaTheme="minorEastAsia" w:hAnsiTheme="minorEastAsia" w:cs="仿宋"/>
          <w:sz w:val="21"/>
          <w:szCs w:val="21"/>
          <w:lang w:val="zh-CN"/>
        </w:rPr>
      </w:pPr>
      <w:r w:rsidRPr="004104F5">
        <w:rPr>
          <w:rFonts w:asciiTheme="minorEastAsia" w:eastAsiaTheme="minorEastAsia" w:hAnsiTheme="minorEastAsia" w:cs="仿宋" w:hint="eastAsia"/>
          <w:sz w:val="21"/>
          <w:szCs w:val="21"/>
          <w:lang w:val="zh-CN"/>
        </w:rPr>
        <w:t>所谓重大偏离或保留是指与磋商文件规定的实质性要求存在负偏离，或者在实质上与磋商文件不一致，而且限制了合同中采购人的权利或供应商的义务，纠正这些偏离或保留将会对其他实质性响应的供应商产生</w:t>
      </w:r>
      <w:r w:rsidRPr="004104F5">
        <w:rPr>
          <w:rFonts w:asciiTheme="minorEastAsia" w:eastAsiaTheme="minorEastAsia" w:hAnsiTheme="minorEastAsia" w:cs="仿宋" w:hint="eastAsia"/>
          <w:sz w:val="21"/>
          <w:szCs w:val="21"/>
          <w:lang w:val="zh-CN"/>
        </w:rPr>
        <w:lastRenderedPageBreak/>
        <w:t>不公正的影响。重大偏离的认定由磋商小组按照少数服从多数的原则作出结论。磋商小组认定响应文件的响应性只根据响应文件本身的内容，而不寻求外部的证据。</w:t>
      </w:r>
    </w:p>
    <w:p w:rsidR="003F4E78" w:rsidRPr="004104F5" w:rsidRDefault="0037152F">
      <w:pPr>
        <w:spacing w:line="360" w:lineRule="auto"/>
        <w:ind w:firstLine="485"/>
        <w:rPr>
          <w:rFonts w:asciiTheme="minorEastAsia" w:eastAsiaTheme="minorEastAsia" w:hAnsiTheme="minorEastAsia" w:cs="仿宋"/>
          <w:sz w:val="21"/>
          <w:szCs w:val="21"/>
          <w:lang w:val="zh-CN"/>
        </w:rPr>
      </w:pPr>
      <w:r w:rsidRPr="004104F5">
        <w:rPr>
          <w:rFonts w:asciiTheme="minorEastAsia" w:eastAsiaTheme="minorEastAsia" w:hAnsiTheme="minorEastAsia" w:cs="仿宋" w:hint="eastAsia"/>
          <w:sz w:val="21"/>
          <w:szCs w:val="21"/>
        </w:rPr>
        <w:t>18</w:t>
      </w:r>
      <w:r w:rsidRPr="004104F5">
        <w:rPr>
          <w:rFonts w:asciiTheme="minorEastAsia" w:eastAsiaTheme="minorEastAsia" w:hAnsiTheme="minorEastAsia" w:cs="仿宋" w:hint="eastAsia"/>
          <w:sz w:val="21"/>
          <w:szCs w:val="21"/>
          <w:lang w:val="zh-CN"/>
        </w:rPr>
        <w:t>.3 未实质性响应磋商文件的情形</w:t>
      </w:r>
    </w:p>
    <w:p w:rsidR="003F4E78" w:rsidRPr="004104F5" w:rsidRDefault="0037152F">
      <w:pPr>
        <w:spacing w:line="360" w:lineRule="auto"/>
        <w:ind w:firstLine="485"/>
        <w:rPr>
          <w:rFonts w:asciiTheme="minorEastAsia" w:eastAsiaTheme="minorEastAsia" w:hAnsiTheme="minorEastAsia" w:cs="仿宋"/>
          <w:sz w:val="21"/>
          <w:szCs w:val="21"/>
          <w:lang w:val="zh-CN"/>
        </w:rPr>
      </w:pPr>
      <w:r w:rsidRPr="004104F5">
        <w:rPr>
          <w:rFonts w:asciiTheme="minorEastAsia" w:eastAsiaTheme="minorEastAsia" w:hAnsiTheme="minorEastAsia" w:cs="仿宋" w:hint="eastAsia"/>
          <w:sz w:val="21"/>
          <w:szCs w:val="21"/>
        </w:rPr>
        <w:t>18</w:t>
      </w:r>
      <w:r w:rsidRPr="004104F5">
        <w:rPr>
          <w:rFonts w:asciiTheme="minorEastAsia" w:eastAsiaTheme="minorEastAsia" w:hAnsiTheme="minorEastAsia" w:cs="仿宋" w:hint="eastAsia"/>
          <w:sz w:val="21"/>
          <w:szCs w:val="21"/>
          <w:lang w:val="zh-CN"/>
        </w:rPr>
        <w:t>.3.1 供应商在苏采云系统规定的时间内未成功解密电子响应文件。</w:t>
      </w:r>
    </w:p>
    <w:p w:rsidR="003F4E78" w:rsidRPr="004104F5" w:rsidRDefault="0037152F">
      <w:pPr>
        <w:spacing w:line="360" w:lineRule="auto"/>
        <w:ind w:firstLine="485"/>
        <w:rPr>
          <w:rFonts w:asciiTheme="minorEastAsia" w:eastAsiaTheme="minorEastAsia" w:hAnsiTheme="minorEastAsia" w:cs="仿宋"/>
          <w:sz w:val="21"/>
          <w:szCs w:val="21"/>
          <w:lang w:val="zh-CN"/>
        </w:rPr>
      </w:pPr>
      <w:r w:rsidRPr="004104F5">
        <w:rPr>
          <w:rFonts w:asciiTheme="minorEastAsia" w:eastAsiaTheme="minorEastAsia" w:hAnsiTheme="minorEastAsia" w:cs="仿宋" w:hint="eastAsia"/>
          <w:sz w:val="21"/>
          <w:szCs w:val="21"/>
        </w:rPr>
        <w:t>18</w:t>
      </w:r>
      <w:r w:rsidRPr="004104F5">
        <w:rPr>
          <w:rFonts w:asciiTheme="minorEastAsia" w:eastAsiaTheme="minorEastAsia" w:hAnsiTheme="minorEastAsia" w:cs="仿宋" w:hint="eastAsia"/>
          <w:sz w:val="21"/>
          <w:szCs w:val="21"/>
          <w:lang w:val="zh-CN"/>
        </w:rPr>
        <w:t>.3.2 供应商未按照磋商文件要求上传电子响应文件。</w:t>
      </w:r>
    </w:p>
    <w:p w:rsidR="003F4E78" w:rsidRPr="004104F5" w:rsidRDefault="0037152F">
      <w:pPr>
        <w:spacing w:line="360" w:lineRule="auto"/>
        <w:ind w:firstLine="485"/>
        <w:rPr>
          <w:rFonts w:asciiTheme="minorEastAsia" w:eastAsiaTheme="minorEastAsia" w:hAnsiTheme="minorEastAsia" w:cs="仿宋"/>
          <w:sz w:val="21"/>
          <w:szCs w:val="21"/>
          <w:lang w:val="zh-CN"/>
        </w:rPr>
      </w:pPr>
      <w:r w:rsidRPr="004104F5">
        <w:rPr>
          <w:rFonts w:asciiTheme="minorEastAsia" w:eastAsiaTheme="minorEastAsia" w:hAnsiTheme="minorEastAsia" w:cs="仿宋" w:hint="eastAsia"/>
          <w:sz w:val="21"/>
          <w:szCs w:val="21"/>
        </w:rPr>
        <w:t>18</w:t>
      </w:r>
      <w:r w:rsidRPr="004104F5">
        <w:rPr>
          <w:rFonts w:asciiTheme="minorEastAsia" w:eastAsiaTheme="minorEastAsia" w:hAnsiTheme="minorEastAsia" w:cs="仿宋" w:hint="eastAsia"/>
          <w:sz w:val="21"/>
          <w:szCs w:val="21"/>
          <w:lang w:val="zh-CN"/>
        </w:rPr>
        <w:t>.3.3 同一供应商提交两个（含两个）以上不同的响应文件或者最后报价。</w:t>
      </w:r>
    </w:p>
    <w:p w:rsidR="003F4E78" w:rsidRPr="004104F5" w:rsidRDefault="0037152F">
      <w:pPr>
        <w:spacing w:line="360" w:lineRule="auto"/>
        <w:ind w:firstLine="485"/>
        <w:rPr>
          <w:rFonts w:asciiTheme="minorEastAsia" w:eastAsiaTheme="minorEastAsia" w:hAnsiTheme="minorEastAsia" w:cs="仿宋"/>
          <w:sz w:val="21"/>
          <w:szCs w:val="21"/>
          <w:lang w:val="zh-CN"/>
        </w:rPr>
      </w:pPr>
      <w:r w:rsidRPr="004104F5">
        <w:rPr>
          <w:rFonts w:asciiTheme="minorEastAsia" w:eastAsiaTheme="minorEastAsia" w:hAnsiTheme="minorEastAsia" w:cs="仿宋" w:hint="eastAsia"/>
          <w:sz w:val="21"/>
          <w:szCs w:val="21"/>
        </w:rPr>
        <w:t>18</w:t>
      </w:r>
      <w:r w:rsidRPr="004104F5">
        <w:rPr>
          <w:rFonts w:asciiTheme="minorEastAsia" w:eastAsiaTheme="minorEastAsia" w:hAnsiTheme="minorEastAsia" w:cs="仿宋" w:hint="eastAsia"/>
          <w:sz w:val="21"/>
          <w:szCs w:val="21"/>
          <w:lang w:val="zh-CN"/>
        </w:rPr>
        <w:t>.3.4 供应商不具备磋商文件中规定资格要求；</w:t>
      </w:r>
    </w:p>
    <w:p w:rsidR="003F4E78" w:rsidRPr="004104F5" w:rsidRDefault="0037152F">
      <w:pPr>
        <w:spacing w:line="360" w:lineRule="auto"/>
        <w:ind w:firstLine="485"/>
        <w:rPr>
          <w:rFonts w:asciiTheme="minorEastAsia" w:eastAsiaTheme="minorEastAsia" w:hAnsiTheme="minorEastAsia" w:cs="仿宋"/>
          <w:sz w:val="21"/>
          <w:szCs w:val="21"/>
          <w:lang w:val="zh-CN"/>
        </w:rPr>
      </w:pPr>
      <w:r w:rsidRPr="004104F5">
        <w:rPr>
          <w:rFonts w:asciiTheme="minorEastAsia" w:eastAsiaTheme="minorEastAsia" w:hAnsiTheme="minorEastAsia" w:cs="仿宋" w:hint="eastAsia"/>
          <w:sz w:val="21"/>
          <w:szCs w:val="21"/>
        </w:rPr>
        <w:t>18.3.5 未提供《南京市政府采购供应商信用记录表暨信用承诺书》；</w:t>
      </w:r>
    </w:p>
    <w:p w:rsidR="003F4E78" w:rsidRPr="004104F5" w:rsidRDefault="0037152F">
      <w:pPr>
        <w:spacing w:line="360" w:lineRule="auto"/>
        <w:ind w:firstLine="485"/>
        <w:rPr>
          <w:rFonts w:asciiTheme="minorEastAsia" w:eastAsiaTheme="minorEastAsia" w:hAnsiTheme="minorEastAsia" w:cs="仿宋"/>
          <w:sz w:val="21"/>
          <w:szCs w:val="21"/>
          <w:lang w:val="zh-CN"/>
        </w:rPr>
      </w:pPr>
      <w:r w:rsidRPr="004104F5">
        <w:rPr>
          <w:rFonts w:asciiTheme="minorEastAsia" w:eastAsiaTheme="minorEastAsia" w:hAnsiTheme="minorEastAsia" w:cs="仿宋" w:hint="eastAsia"/>
          <w:sz w:val="21"/>
          <w:szCs w:val="21"/>
        </w:rPr>
        <w:t>18</w:t>
      </w:r>
      <w:r w:rsidRPr="004104F5">
        <w:rPr>
          <w:rFonts w:asciiTheme="minorEastAsia" w:eastAsiaTheme="minorEastAsia" w:hAnsiTheme="minorEastAsia" w:cs="仿宋" w:hint="eastAsia"/>
          <w:sz w:val="21"/>
          <w:szCs w:val="21"/>
          <w:lang w:val="zh-CN"/>
        </w:rPr>
        <w:t>.3.</w:t>
      </w:r>
      <w:r w:rsidRPr="004104F5">
        <w:rPr>
          <w:rFonts w:asciiTheme="minorEastAsia" w:eastAsiaTheme="minorEastAsia" w:hAnsiTheme="minorEastAsia" w:cs="仿宋" w:hint="eastAsia"/>
          <w:sz w:val="21"/>
          <w:szCs w:val="21"/>
        </w:rPr>
        <w:t>6</w:t>
      </w:r>
      <w:r w:rsidRPr="004104F5">
        <w:rPr>
          <w:rFonts w:asciiTheme="minorEastAsia" w:eastAsiaTheme="minorEastAsia" w:hAnsiTheme="minorEastAsia" w:cs="仿宋" w:hint="eastAsia"/>
          <w:sz w:val="21"/>
          <w:szCs w:val="21"/>
          <w:lang w:val="zh-CN"/>
        </w:rPr>
        <w:t xml:space="preserve"> 供应商的最后报价超过了采购预算或最高限价。</w:t>
      </w:r>
    </w:p>
    <w:p w:rsidR="003F4E78" w:rsidRPr="004104F5" w:rsidRDefault="0037152F">
      <w:pPr>
        <w:spacing w:line="360" w:lineRule="auto"/>
        <w:ind w:firstLine="485"/>
        <w:rPr>
          <w:rFonts w:asciiTheme="minorEastAsia" w:eastAsiaTheme="minorEastAsia" w:hAnsiTheme="minorEastAsia" w:cs="仿宋"/>
          <w:sz w:val="21"/>
          <w:szCs w:val="21"/>
          <w:lang w:val="zh-CN"/>
        </w:rPr>
      </w:pPr>
      <w:r w:rsidRPr="004104F5">
        <w:rPr>
          <w:rFonts w:asciiTheme="minorEastAsia" w:eastAsiaTheme="minorEastAsia" w:hAnsiTheme="minorEastAsia" w:cs="仿宋" w:hint="eastAsia"/>
          <w:sz w:val="21"/>
          <w:szCs w:val="21"/>
        </w:rPr>
        <w:t>18</w:t>
      </w:r>
      <w:r w:rsidRPr="004104F5">
        <w:rPr>
          <w:rFonts w:asciiTheme="minorEastAsia" w:eastAsiaTheme="minorEastAsia" w:hAnsiTheme="minorEastAsia" w:cs="仿宋" w:hint="eastAsia"/>
          <w:sz w:val="21"/>
          <w:szCs w:val="21"/>
          <w:lang w:val="zh-CN"/>
        </w:rPr>
        <w:t>.3.</w:t>
      </w:r>
      <w:r w:rsidRPr="004104F5">
        <w:rPr>
          <w:rFonts w:asciiTheme="minorEastAsia" w:eastAsiaTheme="minorEastAsia" w:hAnsiTheme="minorEastAsia" w:cs="仿宋" w:hint="eastAsia"/>
          <w:sz w:val="21"/>
          <w:szCs w:val="21"/>
        </w:rPr>
        <w:t>7</w:t>
      </w:r>
      <w:r w:rsidRPr="004104F5">
        <w:rPr>
          <w:rFonts w:asciiTheme="minorEastAsia" w:eastAsiaTheme="minorEastAsia" w:hAnsiTheme="minorEastAsia" w:cs="仿宋" w:hint="eastAsia"/>
          <w:sz w:val="21"/>
          <w:szCs w:val="21"/>
          <w:lang w:val="zh-CN"/>
        </w:rPr>
        <w:t xml:space="preserve"> 不符合磋商文件中规定的实质性要求和条件（本磋商文件中斜体且有下划线部分或者打“★”内容，为实质性要求和条件，</w:t>
      </w:r>
      <w:r w:rsidRPr="004104F5">
        <w:rPr>
          <w:rFonts w:asciiTheme="minorEastAsia" w:eastAsiaTheme="minorEastAsia" w:hAnsiTheme="minorEastAsia" w:cs="仿宋" w:hint="eastAsia"/>
          <w:sz w:val="21"/>
          <w:szCs w:val="21"/>
        </w:rPr>
        <w:t>包括改变清单设备配置、清单子目数量、单位及清单报价漏项、缺失等</w:t>
      </w:r>
      <w:r w:rsidRPr="004104F5">
        <w:rPr>
          <w:rFonts w:asciiTheme="minorEastAsia" w:eastAsiaTheme="minorEastAsia" w:hAnsiTheme="minorEastAsia" w:cs="仿宋" w:hint="eastAsia"/>
          <w:sz w:val="21"/>
          <w:szCs w:val="21"/>
          <w:lang w:val="zh-CN"/>
        </w:rPr>
        <w:t>）。</w:t>
      </w:r>
    </w:p>
    <w:p w:rsidR="003F4E78" w:rsidRPr="004104F5" w:rsidRDefault="0037152F">
      <w:pPr>
        <w:spacing w:line="360" w:lineRule="auto"/>
        <w:ind w:firstLine="485"/>
        <w:rPr>
          <w:rFonts w:asciiTheme="minorEastAsia" w:eastAsiaTheme="minorEastAsia" w:hAnsiTheme="minorEastAsia" w:cs="仿宋"/>
          <w:sz w:val="21"/>
          <w:szCs w:val="21"/>
          <w:lang w:val="zh-CN"/>
        </w:rPr>
      </w:pPr>
      <w:r w:rsidRPr="004104F5">
        <w:rPr>
          <w:rFonts w:asciiTheme="minorEastAsia" w:eastAsiaTheme="minorEastAsia" w:hAnsiTheme="minorEastAsia" w:cs="仿宋" w:hint="eastAsia"/>
          <w:sz w:val="21"/>
          <w:szCs w:val="21"/>
        </w:rPr>
        <w:t>18</w:t>
      </w:r>
      <w:r w:rsidRPr="004104F5">
        <w:rPr>
          <w:rFonts w:asciiTheme="minorEastAsia" w:eastAsiaTheme="minorEastAsia" w:hAnsiTheme="minorEastAsia" w:cs="仿宋" w:hint="eastAsia"/>
          <w:sz w:val="21"/>
          <w:szCs w:val="21"/>
          <w:lang w:val="zh-CN"/>
        </w:rPr>
        <w:t>.3.</w:t>
      </w:r>
      <w:r w:rsidRPr="004104F5">
        <w:rPr>
          <w:rFonts w:asciiTheme="minorEastAsia" w:eastAsiaTheme="minorEastAsia" w:hAnsiTheme="minorEastAsia" w:cs="仿宋" w:hint="eastAsia"/>
          <w:sz w:val="21"/>
          <w:szCs w:val="21"/>
        </w:rPr>
        <w:t>8</w:t>
      </w:r>
      <w:r w:rsidRPr="004104F5">
        <w:rPr>
          <w:rFonts w:asciiTheme="minorEastAsia" w:eastAsiaTheme="minorEastAsia" w:hAnsiTheme="minorEastAsia" w:cs="仿宋" w:hint="eastAsia"/>
          <w:sz w:val="21"/>
          <w:szCs w:val="21"/>
          <w:lang w:val="zh-CN"/>
        </w:rPr>
        <w:t xml:space="preserve"> 供应商被“信用中国”网站（www.creditchina.gov.cn）列入失信被执行人或重大税收违法案件当事人名单或政府采购严重失信行为记录名单。或查询“信用中国”网站后发现供应商存在其他不符合《中华人民共和国政府采购法》第二十二条规定条件的信用记录。</w:t>
      </w:r>
    </w:p>
    <w:p w:rsidR="003F4E78" w:rsidRPr="004104F5" w:rsidRDefault="0037152F">
      <w:pPr>
        <w:spacing w:line="360" w:lineRule="auto"/>
        <w:ind w:firstLine="485"/>
        <w:rPr>
          <w:rFonts w:asciiTheme="minorEastAsia" w:eastAsiaTheme="minorEastAsia" w:hAnsiTheme="minorEastAsia" w:cs="仿宋"/>
          <w:sz w:val="21"/>
          <w:szCs w:val="21"/>
          <w:lang w:val="zh-CN"/>
        </w:rPr>
      </w:pPr>
      <w:r w:rsidRPr="004104F5">
        <w:rPr>
          <w:rFonts w:asciiTheme="minorEastAsia" w:eastAsiaTheme="minorEastAsia" w:hAnsiTheme="minorEastAsia" w:cs="仿宋" w:hint="eastAsia"/>
          <w:sz w:val="21"/>
          <w:szCs w:val="21"/>
        </w:rPr>
        <w:t>18</w:t>
      </w:r>
      <w:r w:rsidRPr="004104F5">
        <w:rPr>
          <w:rFonts w:asciiTheme="minorEastAsia" w:eastAsiaTheme="minorEastAsia" w:hAnsiTheme="minorEastAsia" w:cs="仿宋" w:hint="eastAsia"/>
          <w:sz w:val="21"/>
          <w:szCs w:val="21"/>
          <w:lang w:val="zh-CN"/>
        </w:rPr>
        <w:t>.3.</w:t>
      </w:r>
      <w:r w:rsidRPr="004104F5">
        <w:rPr>
          <w:rFonts w:asciiTheme="minorEastAsia" w:eastAsiaTheme="minorEastAsia" w:hAnsiTheme="minorEastAsia" w:cs="仿宋" w:hint="eastAsia"/>
          <w:sz w:val="21"/>
          <w:szCs w:val="21"/>
        </w:rPr>
        <w:t>9</w:t>
      </w:r>
      <w:r w:rsidRPr="004104F5">
        <w:rPr>
          <w:rFonts w:asciiTheme="minorEastAsia" w:eastAsiaTheme="minorEastAsia" w:hAnsiTheme="minorEastAsia" w:cs="仿宋" w:hint="eastAsia"/>
          <w:sz w:val="21"/>
          <w:szCs w:val="21"/>
          <w:lang w:val="zh-CN"/>
        </w:rPr>
        <w:t xml:space="preserve"> 响应文件含有采购人不能接受的附加条件。</w:t>
      </w:r>
    </w:p>
    <w:p w:rsidR="003F4E78" w:rsidRPr="004104F5" w:rsidRDefault="0037152F">
      <w:pPr>
        <w:spacing w:line="360" w:lineRule="auto"/>
        <w:ind w:firstLine="485"/>
        <w:rPr>
          <w:rFonts w:asciiTheme="minorEastAsia" w:eastAsiaTheme="minorEastAsia" w:hAnsiTheme="minorEastAsia" w:cs="仿宋"/>
          <w:sz w:val="21"/>
          <w:szCs w:val="21"/>
          <w:lang w:val="zh-CN"/>
        </w:rPr>
      </w:pPr>
      <w:r w:rsidRPr="004104F5">
        <w:rPr>
          <w:rFonts w:asciiTheme="minorEastAsia" w:eastAsiaTheme="minorEastAsia" w:hAnsiTheme="minorEastAsia" w:cs="仿宋" w:hint="eastAsia"/>
          <w:sz w:val="21"/>
          <w:szCs w:val="21"/>
        </w:rPr>
        <w:t>18</w:t>
      </w:r>
      <w:r w:rsidRPr="004104F5">
        <w:rPr>
          <w:rFonts w:asciiTheme="minorEastAsia" w:eastAsiaTheme="minorEastAsia" w:hAnsiTheme="minorEastAsia" w:cs="仿宋" w:hint="eastAsia"/>
          <w:sz w:val="21"/>
          <w:szCs w:val="21"/>
          <w:lang w:val="zh-CN"/>
        </w:rPr>
        <w:t>.3.</w:t>
      </w:r>
      <w:r w:rsidRPr="004104F5">
        <w:rPr>
          <w:rFonts w:asciiTheme="minorEastAsia" w:eastAsiaTheme="minorEastAsia" w:hAnsiTheme="minorEastAsia" w:cs="仿宋" w:hint="eastAsia"/>
          <w:sz w:val="21"/>
          <w:szCs w:val="21"/>
        </w:rPr>
        <w:t>10</w:t>
      </w:r>
      <w:r w:rsidRPr="004104F5">
        <w:rPr>
          <w:rFonts w:asciiTheme="minorEastAsia" w:eastAsiaTheme="minorEastAsia" w:hAnsiTheme="minorEastAsia" w:cs="仿宋" w:hint="eastAsia"/>
          <w:sz w:val="21"/>
          <w:szCs w:val="21"/>
          <w:lang w:val="zh-CN"/>
        </w:rPr>
        <w:t xml:space="preserve"> 磋商小组认为供应商的报价明显低于其他通过符合性审查供应商的报价，有可能影响服务质量或者不能诚信履约的，将通过苏采云系统要求其在合理的时间内提供说明，必要时提交相关证明材料。供应商不能证明其报价合理性的，磋商小组应当将其作为无效响应处理。</w:t>
      </w:r>
    </w:p>
    <w:p w:rsidR="003F4E78" w:rsidRPr="004104F5" w:rsidRDefault="0037152F">
      <w:pPr>
        <w:spacing w:line="360" w:lineRule="auto"/>
        <w:ind w:firstLine="485"/>
        <w:rPr>
          <w:rFonts w:asciiTheme="minorEastAsia" w:eastAsiaTheme="minorEastAsia" w:hAnsiTheme="minorEastAsia" w:cs="仿宋"/>
          <w:sz w:val="21"/>
          <w:szCs w:val="21"/>
        </w:rPr>
      </w:pPr>
      <w:r w:rsidRPr="004104F5">
        <w:rPr>
          <w:rFonts w:asciiTheme="minorEastAsia" w:eastAsiaTheme="minorEastAsia" w:hAnsiTheme="minorEastAsia" w:cs="仿宋" w:hint="eastAsia"/>
          <w:sz w:val="21"/>
          <w:szCs w:val="21"/>
        </w:rPr>
        <w:t>18.3.11</w:t>
      </w:r>
      <w:r w:rsidRPr="004104F5">
        <w:rPr>
          <w:rFonts w:asciiTheme="minorEastAsia" w:eastAsiaTheme="minorEastAsia" w:hAnsiTheme="minorEastAsia" w:cs="仿宋" w:hint="eastAsia"/>
          <w:sz w:val="21"/>
          <w:szCs w:val="21"/>
          <w:lang w:val="zh-CN"/>
        </w:rPr>
        <w:t>报价低于完成本项目发生的所有含税费用、支付给员工的工资（不得低于供应商所在地最低工资标准）和国家强制缴纳的各种社会保障资金</w:t>
      </w:r>
      <w:r w:rsidRPr="004104F5">
        <w:rPr>
          <w:rFonts w:asciiTheme="minorEastAsia" w:eastAsiaTheme="minorEastAsia" w:hAnsiTheme="minorEastAsia" w:cs="仿宋" w:hint="eastAsia"/>
          <w:bCs/>
          <w:sz w:val="21"/>
          <w:szCs w:val="21"/>
        </w:rPr>
        <w:t>、公积金，以</w:t>
      </w:r>
      <w:r w:rsidRPr="004104F5">
        <w:rPr>
          <w:rFonts w:asciiTheme="minorEastAsia" w:eastAsiaTheme="minorEastAsia" w:hAnsiTheme="minorEastAsia" w:cs="仿宋" w:hint="eastAsia"/>
          <w:sz w:val="21"/>
          <w:szCs w:val="21"/>
        </w:rPr>
        <w:t>及供应商认为需要的其他费用等。</w:t>
      </w:r>
    </w:p>
    <w:p w:rsidR="003F4E78" w:rsidRPr="004104F5" w:rsidRDefault="0037152F">
      <w:pPr>
        <w:spacing w:line="360" w:lineRule="auto"/>
        <w:ind w:firstLine="485"/>
        <w:rPr>
          <w:rFonts w:asciiTheme="minorEastAsia" w:eastAsiaTheme="minorEastAsia" w:hAnsiTheme="minorEastAsia" w:cs="仿宋"/>
          <w:sz w:val="21"/>
          <w:szCs w:val="21"/>
          <w:lang w:val="zh-CN"/>
        </w:rPr>
      </w:pPr>
      <w:r w:rsidRPr="004104F5">
        <w:rPr>
          <w:rFonts w:asciiTheme="minorEastAsia" w:eastAsiaTheme="minorEastAsia" w:hAnsiTheme="minorEastAsia" w:cs="仿宋" w:hint="eastAsia"/>
          <w:sz w:val="21"/>
          <w:szCs w:val="21"/>
        </w:rPr>
        <w:t>18</w:t>
      </w:r>
      <w:r w:rsidRPr="004104F5">
        <w:rPr>
          <w:rFonts w:asciiTheme="minorEastAsia" w:eastAsiaTheme="minorEastAsia" w:hAnsiTheme="minorEastAsia" w:cs="仿宋" w:hint="eastAsia"/>
          <w:sz w:val="21"/>
          <w:szCs w:val="21"/>
          <w:lang w:val="zh-CN"/>
        </w:rPr>
        <w:t>.3.1</w:t>
      </w:r>
      <w:r w:rsidRPr="004104F5">
        <w:rPr>
          <w:rFonts w:asciiTheme="minorEastAsia" w:eastAsiaTheme="minorEastAsia" w:hAnsiTheme="minorEastAsia" w:cs="仿宋" w:hint="eastAsia"/>
          <w:sz w:val="21"/>
          <w:szCs w:val="21"/>
        </w:rPr>
        <w:t>2</w:t>
      </w:r>
      <w:r w:rsidRPr="004104F5">
        <w:rPr>
          <w:rFonts w:asciiTheme="minorEastAsia" w:eastAsiaTheme="minorEastAsia" w:hAnsiTheme="minorEastAsia" w:cs="仿宋" w:hint="eastAsia"/>
          <w:sz w:val="21"/>
          <w:szCs w:val="21"/>
          <w:lang w:val="zh-CN"/>
        </w:rPr>
        <w:t>采购产品被财政部、国家发改委、生态环境部等列入“节能产品品目清单”强制采购范围，而供应商提供的产品不在强制采购范围内。</w:t>
      </w:r>
    </w:p>
    <w:p w:rsidR="003F4E78" w:rsidRPr="004104F5" w:rsidRDefault="0037152F">
      <w:pPr>
        <w:spacing w:line="360" w:lineRule="auto"/>
        <w:ind w:firstLine="485"/>
        <w:rPr>
          <w:rFonts w:asciiTheme="minorEastAsia" w:eastAsiaTheme="minorEastAsia" w:hAnsiTheme="minorEastAsia" w:cs="仿宋"/>
          <w:sz w:val="21"/>
          <w:szCs w:val="21"/>
          <w:lang w:val="zh-CN"/>
        </w:rPr>
      </w:pPr>
      <w:r w:rsidRPr="004104F5">
        <w:rPr>
          <w:rFonts w:asciiTheme="minorEastAsia" w:eastAsiaTheme="minorEastAsia" w:hAnsiTheme="minorEastAsia" w:cs="仿宋" w:hint="eastAsia"/>
          <w:sz w:val="21"/>
          <w:szCs w:val="21"/>
        </w:rPr>
        <w:t>18</w:t>
      </w:r>
      <w:r w:rsidRPr="004104F5">
        <w:rPr>
          <w:rFonts w:asciiTheme="minorEastAsia" w:eastAsiaTheme="minorEastAsia" w:hAnsiTheme="minorEastAsia" w:cs="仿宋" w:hint="eastAsia"/>
          <w:sz w:val="21"/>
          <w:szCs w:val="21"/>
          <w:lang w:val="zh-CN"/>
        </w:rPr>
        <w:t>.3.1</w:t>
      </w:r>
      <w:r w:rsidRPr="004104F5">
        <w:rPr>
          <w:rFonts w:asciiTheme="minorEastAsia" w:eastAsiaTheme="minorEastAsia" w:hAnsiTheme="minorEastAsia" w:cs="仿宋" w:hint="eastAsia"/>
          <w:sz w:val="21"/>
          <w:szCs w:val="21"/>
        </w:rPr>
        <w:t>3</w:t>
      </w:r>
      <w:r w:rsidRPr="004104F5">
        <w:rPr>
          <w:rFonts w:asciiTheme="minorEastAsia" w:eastAsiaTheme="minorEastAsia" w:hAnsiTheme="minorEastAsia" w:cs="仿宋" w:hint="eastAsia"/>
          <w:sz w:val="21"/>
          <w:szCs w:val="21"/>
          <w:lang w:val="zh-CN"/>
        </w:rPr>
        <w:t xml:space="preserve"> 响应文件未按照磋商文件要求加盖电子公章。</w:t>
      </w:r>
    </w:p>
    <w:p w:rsidR="003F4E78" w:rsidRPr="004104F5" w:rsidRDefault="0037152F">
      <w:pPr>
        <w:spacing w:line="360" w:lineRule="auto"/>
        <w:ind w:firstLine="485"/>
        <w:rPr>
          <w:rFonts w:asciiTheme="minorEastAsia" w:eastAsiaTheme="minorEastAsia" w:hAnsiTheme="minorEastAsia" w:cs="仿宋"/>
          <w:sz w:val="21"/>
          <w:szCs w:val="21"/>
        </w:rPr>
      </w:pPr>
      <w:r w:rsidRPr="004104F5">
        <w:rPr>
          <w:rFonts w:asciiTheme="minorEastAsia" w:eastAsiaTheme="minorEastAsia" w:hAnsiTheme="minorEastAsia" w:cs="仿宋" w:hint="eastAsia"/>
          <w:sz w:val="21"/>
          <w:szCs w:val="21"/>
        </w:rPr>
        <w:t>18</w:t>
      </w:r>
      <w:r w:rsidRPr="004104F5">
        <w:rPr>
          <w:rFonts w:asciiTheme="minorEastAsia" w:eastAsiaTheme="minorEastAsia" w:hAnsiTheme="minorEastAsia" w:cs="仿宋" w:hint="eastAsia"/>
          <w:sz w:val="21"/>
          <w:szCs w:val="21"/>
          <w:lang w:val="zh-CN"/>
        </w:rPr>
        <w:t>.3.1</w:t>
      </w:r>
      <w:r w:rsidRPr="004104F5">
        <w:rPr>
          <w:rFonts w:asciiTheme="minorEastAsia" w:eastAsiaTheme="minorEastAsia" w:hAnsiTheme="minorEastAsia" w:cs="仿宋" w:hint="eastAsia"/>
          <w:sz w:val="21"/>
          <w:szCs w:val="21"/>
        </w:rPr>
        <w:t>4</w:t>
      </w:r>
      <w:r w:rsidRPr="004104F5">
        <w:rPr>
          <w:rFonts w:asciiTheme="minorEastAsia" w:eastAsiaTheme="minorEastAsia" w:hAnsiTheme="minorEastAsia" w:cs="仿宋" w:hint="eastAsia"/>
          <w:sz w:val="21"/>
          <w:szCs w:val="21"/>
          <w:lang w:val="zh-CN"/>
        </w:rPr>
        <w:t xml:space="preserve"> 法律法规及本磋商文件规定的其他无效响应的情形。</w:t>
      </w:r>
    </w:p>
    <w:p w:rsidR="003F4E78" w:rsidRPr="004104F5" w:rsidRDefault="0037152F">
      <w:pPr>
        <w:spacing w:line="360" w:lineRule="auto"/>
        <w:ind w:firstLine="485"/>
        <w:rPr>
          <w:rFonts w:asciiTheme="minorEastAsia" w:eastAsiaTheme="minorEastAsia" w:hAnsiTheme="minorEastAsia" w:cs="仿宋"/>
          <w:sz w:val="21"/>
          <w:szCs w:val="21"/>
          <w:lang w:val="zh-CN"/>
        </w:rPr>
      </w:pPr>
      <w:r w:rsidRPr="004104F5">
        <w:rPr>
          <w:rFonts w:asciiTheme="minorEastAsia" w:eastAsiaTheme="minorEastAsia" w:hAnsiTheme="minorEastAsia" w:cs="仿宋" w:hint="eastAsia"/>
          <w:sz w:val="21"/>
          <w:szCs w:val="21"/>
        </w:rPr>
        <w:t>18</w:t>
      </w:r>
      <w:r w:rsidRPr="004104F5">
        <w:rPr>
          <w:rFonts w:asciiTheme="minorEastAsia" w:eastAsiaTheme="minorEastAsia" w:hAnsiTheme="minorEastAsia" w:cs="仿宋" w:hint="eastAsia"/>
          <w:sz w:val="21"/>
          <w:szCs w:val="21"/>
          <w:lang w:val="zh-CN"/>
        </w:rPr>
        <w:t>.4 未实质性响应磋商文件的响应文件按无效响应处理。</w:t>
      </w:r>
    </w:p>
    <w:p w:rsidR="003F4E78" w:rsidRPr="004104F5" w:rsidRDefault="0037152F">
      <w:pPr>
        <w:spacing w:line="360" w:lineRule="auto"/>
        <w:ind w:firstLine="485"/>
        <w:rPr>
          <w:rFonts w:asciiTheme="minorEastAsia" w:eastAsiaTheme="minorEastAsia" w:hAnsiTheme="minorEastAsia" w:cs="仿宋"/>
          <w:sz w:val="21"/>
          <w:szCs w:val="21"/>
          <w:lang w:val="zh-CN"/>
        </w:rPr>
      </w:pPr>
      <w:r w:rsidRPr="004104F5">
        <w:rPr>
          <w:rFonts w:asciiTheme="minorEastAsia" w:eastAsiaTheme="minorEastAsia" w:hAnsiTheme="minorEastAsia" w:cs="仿宋" w:hint="eastAsia"/>
          <w:sz w:val="21"/>
          <w:szCs w:val="21"/>
        </w:rPr>
        <w:t>18</w:t>
      </w:r>
      <w:r w:rsidRPr="004104F5">
        <w:rPr>
          <w:rFonts w:asciiTheme="minorEastAsia" w:eastAsiaTheme="minorEastAsia" w:hAnsiTheme="minorEastAsia" w:cs="仿宋" w:hint="eastAsia"/>
          <w:sz w:val="21"/>
          <w:szCs w:val="21"/>
          <w:lang w:val="zh-CN"/>
        </w:rPr>
        <w:t>.5 如果响应文件实质上没有响应磋商文件的要求，磋商小组将予以拒绝，供应商不得通过修改或撤销不合要求的偏离或保留而使其成为实质性响应的文件。</w:t>
      </w:r>
    </w:p>
    <w:p w:rsidR="003F4E78" w:rsidRPr="004104F5" w:rsidRDefault="0037152F">
      <w:pPr>
        <w:spacing w:line="360" w:lineRule="auto"/>
        <w:ind w:firstLine="485"/>
        <w:rPr>
          <w:rFonts w:asciiTheme="minorEastAsia" w:eastAsiaTheme="minorEastAsia" w:hAnsiTheme="minorEastAsia" w:cs="仿宋"/>
          <w:sz w:val="21"/>
          <w:szCs w:val="21"/>
          <w:lang w:val="zh-CN"/>
        </w:rPr>
      </w:pPr>
      <w:r w:rsidRPr="004104F5">
        <w:rPr>
          <w:rFonts w:asciiTheme="minorEastAsia" w:eastAsiaTheme="minorEastAsia" w:hAnsiTheme="minorEastAsia" w:cs="仿宋" w:hint="eastAsia"/>
          <w:sz w:val="21"/>
          <w:szCs w:val="21"/>
        </w:rPr>
        <w:t>18</w:t>
      </w:r>
      <w:r w:rsidRPr="004104F5">
        <w:rPr>
          <w:rFonts w:asciiTheme="minorEastAsia" w:eastAsiaTheme="minorEastAsia" w:hAnsiTheme="minorEastAsia" w:cs="仿宋" w:hint="eastAsia"/>
          <w:sz w:val="21"/>
          <w:szCs w:val="21"/>
          <w:lang w:val="zh-CN"/>
        </w:rPr>
        <w:t>.6 供应商在项目评审全过程中应保持通讯畅通，及时登录苏采云系统查阅、答复相关信息，并安排专人与代理机构及磋商小组联系。</w:t>
      </w:r>
    </w:p>
    <w:p w:rsidR="003F4E78" w:rsidRPr="004104F5" w:rsidRDefault="0037152F">
      <w:pPr>
        <w:spacing w:line="360" w:lineRule="auto"/>
        <w:ind w:firstLine="487"/>
        <w:rPr>
          <w:rFonts w:asciiTheme="minorEastAsia" w:eastAsiaTheme="minorEastAsia" w:hAnsiTheme="minorEastAsia" w:cs="仿宋"/>
          <w:b/>
          <w:bCs/>
          <w:sz w:val="21"/>
          <w:szCs w:val="21"/>
          <w:lang w:val="zh-CN"/>
        </w:rPr>
      </w:pPr>
      <w:r w:rsidRPr="004104F5">
        <w:rPr>
          <w:rFonts w:asciiTheme="minorEastAsia" w:eastAsiaTheme="minorEastAsia" w:hAnsiTheme="minorEastAsia" w:cs="仿宋" w:hint="eastAsia"/>
          <w:b/>
          <w:bCs/>
          <w:sz w:val="21"/>
          <w:szCs w:val="21"/>
        </w:rPr>
        <w:t>19、</w:t>
      </w:r>
      <w:r w:rsidRPr="004104F5">
        <w:rPr>
          <w:rFonts w:asciiTheme="minorEastAsia" w:eastAsiaTheme="minorEastAsia" w:hAnsiTheme="minorEastAsia" w:cs="仿宋" w:hint="eastAsia"/>
          <w:b/>
          <w:bCs/>
          <w:sz w:val="21"/>
          <w:szCs w:val="21"/>
          <w:lang w:val="zh-CN"/>
        </w:rPr>
        <w:t>磋商程序及评审方法和评审标准</w:t>
      </w:r>
    </w:p>
    <w:p w:rsidR="003F4E78" w:rsidRPr="004104F5" w:rsidRDefault="0037152F">
      <w:pPr>
        <w:spacing w:line="360" w:lineRule="auto"/>
        <w:ind w:firstLine="485"/>
        <w:rPr>
          <w:rFonts w:asciiTheme="minorEastAsia" w:eastAsiaTheme="minorEastAsia" w:hAnsiTheme="minorEastAsia" w:cs="仿宋"/>
          <w:sz w:val="21"/>
          <w:szCs w:val="21"/>
          <w:lang w:val="zh-CN"/>
        </w:rPr>
      </w:pPr>
      <w:r w:rsidRPr="004104F5">
        <w:rPr>
          <w:rFonts w:asciiTheme="minorEastAsia" w:eastAsiaTheme="minorEastAsia" w:hAnsiTheme="minorEastAsia" w:cs="仿宋" w:hint="eastAsia"/>
          <w:sz w:val="21"/>
          <w:szCs w:val="21"/>
        </w:rPr>
        <w:t>19</w:t>
      </w:r>
      <w:r w:rsidRPr="004104F5">
        <w:rPr>
          <w:rFonts w:asciiTheme="minorEastAsia" w:eastAsiaTheme="minorEastAsia" w:hAnsiTheme="minorEastAsia" w:cs="仿宋" w:hint="eastAsia"/>
          <w:sz w:val="21"/>
          <w:szCs w:val="21"/>
          <w:lang w:val="zh-CN"/>
        </w:rPr>
        <w:t>.1 磋商程序</w:t>
      </w:r>
    </w:p>
    <w:p w:rsidR="003F4E78" w:rsidRPr="004104F5" w:rsidRDefault="0037152F">
      <w:pPr>
        <w:spacing w:line="360" w:lineRule="auto"/>
        <w:ind w:firstLine="485"/>
        <w:rPr>
          <w:rFonts w:asciiTheme="minorEastAsia" w:eastAsiaTheme="minorEastAsia" w:hAnsiTheme="minorEastAsia" w:cs="仿宋"/>
          <w:sz w:val="21"/>
          <w:szCs w:val="21"/>
          <w:lang w:val="zh-CN"/>
        </w:rPr>
      </w:pPr>
      <w:r w:rsidRPr="004104F5">
        <w:rPr>
          <w:rFonts w:asciiTheme="minorEastAsia" w:eastAsiaTheme="minorEastAsia" w:hAnsiTheme="minorEastAsia" w:cs="仿宋" w:hint="eastAsia"/>
          <w:sz w:val="21"/>
          <w:szCs w:val="21"/>
        </w:rPr>
        <w:t>19</w:t>
      </w:r>
      <w:r w:rsidRPr="004104F5">
        <w:rPr>
          <w:rFonts w:asciiTheme="minorEastAsia" w:eastAsiaTheme="minorEastAsia" w:hAnsiTheme="minorEastAsia" w:cs="仿宋" w:hint="eastAsia"/>
          <w:sz w:val="21"/>
          <w:szCs w:val="21"/>
          <w:lang w:val="zh-CN"/>
        </w:rPr>
        <w:t>.1.1 磋商小组将与通过资格审查和符合性审查的供应商分别进行磋商。磋商小组通过苏采云系统向供应商发出《磋商函》，供应商应当按照要求在苏采云系统提交《磋商响应函》并加盖电子公章。</w:t>
      </w:r>
    </w:p>
    <w:p w:rsidR="003F4E78" w:rsidRPr="004104F5" w:rsidRDefault="0037152F">
      <w:pPr>
        <w:spacing w:line="360" w:lineRule="auto"/>
        <w:ind w:firstLine="485"/>
        <w:rPr>
          <w:rFonts w:asciiTheme="minorEastAsia" w:eastAsiaTheme="minorEastAsia" w:hAnsiTheme="minorEastAsia" w:cs="仿宋"/>
          <w:sz w:val="21"/>
          <w:szCs w:val="21"/>
          <w:lang w:val="zh-CN"/>
        </w:rPr>
      </w:pPr>
      <w:r w:rsidRPr="004104F5">
        <w:rPr>
          <w:rFonts w:asciiTheme="minorEastAsia" w:eastAsiaTheme="minorEastAsia" w:hAnsiTheme="minorEastAsia" w:cs="仿宋" w:hint="eastAsia"/>
          <w:sz w:val="21"/>
          <w:szCs w:val="21"/>
          <w:lang w:val="zh-CN"/>
        </w:rPr>
        <w:lastRenderedPageBreak/>
        <w:t>在磋商过程中，磋商小组可能根据磋商情况对磋商文件进行实质性变动的内容包括：采购需求中的技术、服务要求以及合同草案条款。对磋商文件作出的实质性变动是磋商文件的有效组成部分，磋商小组将在苏采云系统中通知所有参加磋商的供应商。供应商应当按照磋商文件的变动情况和磋商小组的要求在苏采云系统中重新提交响应文件，并加盖电子公章。</w:t>
      </w:r>
    </w:p>
    <w:p w:rsidR="003F4E78" w:rsidRPr="004104F5" w:rsidRDefault="0037152F">
      <w:pPr>
        <w:spacing w:line="360" w:lineRule="auto"/>
        <w:ind w:firstLine="480"/>
        <w:rPr>
          <w:rFonts w:asciiTheme="minorEastAsia" w:eastAsiaTheme="minorEastAsia" w:hAnsiTheme="minorEastAsia" w:cs="仿宋"/>
          <w:sz w:val="21"/>
          <w:szCs w:val="21"/>
          <w:lang w:val="zh-CN"/>
        </w:rPr>
      </w:pPr>
      <w:r w:rsidRPr="004104F5">
        <w:rPr>
          <w:rFonts w:asciiTheme="minorEastAsia" w:eastAsiaTheme="minorEastAsia" w:hAnsiTheme="minorEastAsia" w:cs="仿宋" w:hint="eastAsia"/>
          <w:sz w:val="21"/>
          <w:szCs w:val="21"/>
        </w:rPr>
        <w:t>19</w:t>
      </w:r>
      <w:r w:rsidRPr="004104F5">
        <w:rPr>
          <w:rFonts w:asciiTheme="minorEastAsia" w:eastAsiaTheme="minorEastAsia" w:hAnsiTheme="minorEastAsia" w:cs="仿宋" w:hint="eastAsia"/>
          <w:sz w:val="21"/>
          <w:szCs w:val="21"/>
          <w:lang w:val="zh-CN"/>
        </w:rPr>
        <w:t>.1.2 磋商文件能够详细列明采购标的的技术、服务要求的，磋商结束后，磋商小组将在苏采云系统向所有实质性响应的供应商发出《最后报价要求函》及最后报价格式表，要求所有实质性响应的供应商在规定时间内提交最后报价并加盖电子公章。</w:t>
      </w:r>
      <w:r w:rsidRPr="004104F5">
        <w:rPr>
          <w:rFonts w:asciiTheme="minorEastAsia" w:eastAsiaTheme="minorEastAsia" w:hAnsiTheme="minorEastAsia" w:cs="仿宋" w:hint="eastAsia"/>
          <w:sz w:val="21"/>
          <w:szCs w:val="21"/>
        </w:rPr>
        <w:t>提交最后报价的供应商不得少于3家，最后报价是供应商响应文件的有效组成部分。</w:t>
      </w:r>
    </w:p>
    <w:p w:rsidR="003F4E78" w:rsidRPr="004104F5" w:rsidRDefault="0037152F">
      <w:pPr>
        <w:spacing w:line="360" w:lineRule="auto"/>
        <w:ind w:firstLine="485"/>
        <w:rPr>
          <w:rFonts w:asciiTheme="minorEastAsia" w:eastAsiaTheme="minorEastAsia" w:hAnsiTheme="minorEastAsia" w:cs="仿宋"/>
          <w:sz w:val="21"/>
          <w:szCs w:val="21"/>
          <w:lang w:val="zh-CN"/>
        </w:rPr>
      </w:pPr>
      <w:r w:rsidRPr="004104F5">
        <w:rPr>
          <w:rFonts w:asciiTheme="minorEastAsia" w:eastAsiaTheme="minorEastAsia" w:hAnsiTheme="minorEastAsia" w:cs="仿宋" w:hint="eastAsia"/>
          <w:sz w:val="21"/>
          <w:szCs w:val="21"/>
          <w:lang w:val="zh-CN"/>
        </w:rPr>
        <w:t>磋商文件不能详细列明采购标的的技术、服务要求，需经磋商由供应商提供最终设计方案或解决方案的，磋商结束后，磋商小组将按照少数服从多数的原则投票推荐3家以上供应商的设计方案或者解决方案，在苏采云系统中向其发出《最后报价要求函》及最后报价格式表，要求其在规定时间内提交最后报价。</w:t>
      </w:r>
    </w:p>
    <w:p w:rsidR="003F4E78" w:rsidRPr="004104F5" w:rsidRDefault="0037152F">
      <w:pPr>
        <w:spacing w:line="360" w:lineRule="auto"/>
        <w:ind w:firstLine="480"/>
        <w:rPr>
          <w:rFonts w:asciiTheme="minorEastAsia" w:eastAsiaTheme="minorEastAsia" w:hAnsiTheme="minorEastAsia" w:cs="仿宋"/>
          <w:sz w:val="21"/>
          <w:szCs w:val="21"/>
        </w:rPr>
      </w:pPr>
      <w:r w:rsidRPr="004104F5">
        <w:rPr>
          <w:rFonts w:asciiTheme="minorEastAsia" w:eastAsiaTheme="minorEastAsia" w:hAnsiTheme="minorEastAsia" w:cs="仿宋" w:hint="eastAsia"/>
          <w:sz w:val="21"/>
          <w:szCs w:val="21"/>
        </w:rPr>
        <w:t>根据《财政部关于政府采购竞争性磋商采购方式管理暂行办法有关问题的补充 通知》（财库〔2015〕124 号），采用竞争性磋商采购方式采购的政府购买服务项目（含政府和社会资本合作项目），在采购过程中符合要求的供应商（社会资本）只有2家的，竞争性磋商采购活动可以继续进行。采购过程中符合要求的供应商（社会资本）只有1家的，采购人或者采购代理机构应当终止竞争性磋商采购活动，发布项目终止公告并说明原因，重新开展采购活动。</w:t>
      </w:r>
    </w:p>
    <w:p w:rsidR="003F4E78" w:rsidRPr="004104F5" w:rsidRDefault="0037152F">
      <w:pPr>
        <w:spacing w:line="360" w:lineRule="auto"/>
        <w:ind w:firstLine="480"/>
        <w:rPr>
          <w:rFonts w:asciiTheme="minorEastAsia" w:eastAsiaTheme="minorEastAsia" w:hAnsiTheme="minorEastAsia" w:cs="仿宋"/>
          <w:sz w:val="21"/>
          <w:szCs w:val="21"/>
        </w:rPr>
      </w:pPr>
      <w:r w:rsidRPr="004104F5">
        <w:rPr>
          <w:rFonts w:asciiTheme="minorEastAsia" w:eastAsiaTheme="minorEastAsia" w:hAnsiTheme="minorEastAsia" w:cs="仿宋" w:hint="eastAsia"/>
          <w:sz w:val="21"/>
          <w:szCs w:val="21"/>
        </w:rPr>
        <w:t>根据《财政部关于印发&lt;政府采购竞争性磋商采购方式管理暂行办法&gt;的通知》（财库〔2014〕214 号）第三条第四款的规定，市场竞争不充分的科研项目，以及需要扶持的科技成果转化项目，提交最后报价的供应商可以为2家，磋商小组将根据供应商最后得分由高到低的顺序推荐成交候选供应商。</w:t>
      </w:r>
    </w:p>
    <w:p w:rsidR="003F4E78" w:rsidRPr="004104F5" w:rsidRDefault="0037152F">
      <w:pPr>
        <w:spacing w:line="360" w:lineRule="auto"/>
        <w:ind w:firstLine="485"/>
        <w:rPr>
          <w:rFonts w:asciiTheme="minorEastAsia" w:eastAsiaTheme="minorEastAsia" w:hAnsiTheme="minorEastAsia" w:cs="仿宋"/>
          <w:sz w:val="21"/>
          <w:szCs w:val="21"/>
          <w:lang w:val="zh-CN"/>
        </w:rPr>
      </w:pPr>
      <w:r w:rsidRPr="004104F5">
        <w:rPr>
          <w:rFonts w:asciiTheme="minorEastAsia" w:eastAsiaTheme="minorEastAsia" w:hAnsiTheme="minorEastAsia" w:cs="仿宋" w:hint="eastAsia"/>
          <w:sz w:val="21"/>
          <w:szCs w:val="21"/>
        </w:rPr>
        <w:t>19</w:t>
      </w:r>
      <w:r w:rsidRPr="004104F5">
        <w:rPr>
          <w:rFonts w:asciiTheme="minorEastAsia" w:eastAsiaTheme="minorEastAsia" w:hAnsiTheme="minorEastAsia" w:cs="仿宋" w:hint="eastAsia"/>
          <w:sz w:val="21"/>
          <w:szCs w:val="21"/>
          <w:lang w:val="zh-CN"/>
        </w:rPr>
        <w:t>.1.3 供应商未在磋商小组规定的时间内在苏采云系统中提交最后报价的视为放弃磋商，其响应文件按无效响应处理，最后报价格式表须加盖电子公章,否则视为未提交最后报价。已提交响应文件的供应商，在提交最后报价之前，可以根据磋商情况退出磋商，并在苏采云系统中提交加盖电子公章的《退出磋商函》。</w:t>
      </w:r>
    </w:p>
    <w:p w:rsidR="003F4E78" w:rsidRPr="004104F5" w:rsidRDefault="0037152F">
      <w:pPr>
        <w:spacing w:line="360" w:lineRule="auto"/>
        <w:ind w:firstLine="485"/>
        <w:rPr>
          <w:rFonts w:asciiTheme="minorEastAsia" w:eastAsiaTheme="minorEastAsia" w:hAnsiTheme="minorEastAsia" w:cs="仿宋"/>
          <w:sz w:val="21"/>
          <w:szCs w:val="21"/>
          <w:lang w:val="zh-CN"/>
        </w:rPr>
      </w:pPr>
      <w:r w:rsidRPr="004104F5">
        <w:rPr>
          <w:rFonts w:asciiTheme="minorEastAsia" w:eastAsiaTheme="minorEastAsia" w:hAnsiTheme="minorEastAsia" w:cs="仿宋" w:hint="eastAsia"/>
          <w:sz w:val="21"/>
          <w:szCs w:val="21"/>
        </w:rPr>
        <w:t>19</w:t>
      </w:r>
      <w:r w:rsidRPr="004104F5">
        <w:rPr>
          <w:rFonts w:asciiTheme="minorEastAsia" w:eastAsiaTheme="minorEastAsia" w:hAnsiTheme="minorEastAsia" w:cs="仿宋" w:hint="eastAsia"/>
          <w:sz w:val="21"/>
          <w:szCs w:val="21"/>
          <w:lang w:val="zh-CN"/>
        </w:rPr>
        <w:t>.2 评审方法和评审标准</w:t>
      </w:r>
    </w:p>
    <w:p w:rsidR="003F4E78" w:rsidRPr="004104F5" w:rsidRDefault="0037152F">
      <w:pPr>
        <w:spacing w:line="360" w:lineRule="auto"/>
        <w:ind w:firstLine="485"/>
        <w:rPr>
          <w:rFonts w:asciiTheme="minorEastAsia" w:eastAsiaTheme="minorEastAsia" w:hAnsiTheme="minorEastAsia" w:cs="仿宋"/>
          <w:sz w:val="21"/>
          <w:szCs w:val="21"/>
          <w:lang w:val="zh-CN"/>
        </w:rPr>
      </w:pPr>
      <w:r w:rsidRPr="004104F5">
        <w:rPr>
          <w:rFonts w:asciiTheme="minorEastAsia" w:eastAsiaTheme="minorEastAsia" w:hAnsiTheme="minorEastAsia" w:cs="仿宋" w:hint="eastAsia"/>
          <w:sz w:val="21"/>
          <w:szCs w:val="21"/>
        </w:rPr>
        <w:t>19</w:t>
      </w:r>
      <w:r w:rsidRPr="004104F5">
        <w:rPr>
          <w:rFonts w:asciiTheme="minorEastAsia" w:eastAsiaTheme="minorEastAsia" w:hAnsiTheme="minorEastAsia" w:cs="仿宋" w:hint="eastAsia"/>
          <w:sz w:val="21"/>
          <w:szCs w:val="21"/>
          <w:lang w:val="zh-CN"/>
        </w:rPr>
        <w:t>.2.1 评审方法。经磋商确定最终采购需求和提交最后报价的供应商后，由磋商小组采用综合评分法对提交最后报价的供应商的响应文件和最后报价进行综合评分。</w:t>
      </w:r>
    </w:p>
    <w:p w:rsidR="003F4E78" w:rsidRPr="004104F5" w:rsidRDefault="0037152F">
      <w:pPr>
        <w:spacing w:line="360" w:lineRule="auto"/>
        <w:ind w:firstLine="485"/>
        <w:rPr>
          <w:rFonts w:asciiTheme="minorEastAsia" w:eastAsiaTheme="minorEastAsia" w:hAnsiTheme="minorEastAsia" w:cs="仿宋"/>
          <w:sz w:val="21"/>
          <w:szCs w:val="21"/>
          <w:lang w:val="zh-CN"/>
        </w:rPr>
      </w:pPr>
      <w:r w:rsidRPr="004104F5">
        <w:rPr>
          <w:rFonts w:asciiTheme="minorEastAsia" w:eastAsiaTheme="minorEastAsia" w:hAnsiTheme="minorEastAsia" w:cs="仿宋" w:hint="eastAsia"/>
          <w:sz w:val="21"/>
          <w:szCs w:val="21"/>
          <w:lang w:val="zh-CN"/>
        </w:rPr>
        <w:t>本磋商文件所述综合评分法，是指对满足磋商文件全部实质性要求的响应文件按评审因素的量化指标评审总分对供应商进行排序的评审方法。评审时，磋商小组成员独立对每份有效响应的文件进行评分。</w:t>
      </w:r>
    </w:p>
    <w:p w:rsidR="003F4E78" w:rsidRPr="004104F5" w:rsidRDefault="0037152F">
      <w:pPr>
        <w:spacing w:line="360" w:lineRule="auto"/>
        <w:ind w:firstLine="485"/>
        <w:rPr>
          <w:rFonts w:asciiTheme="minorEastAsia" w:eastAsiaTheme="minorEastAsia" w:hAnsiTheme="minorEastAsia" w:cs="仿宋"/>
          <w:sz w:val="21"/>
          <w:szCs w:val="21"/>
          <w:lang w:val="zh-CN"/>
        </w:rPr>
      </w:pPr>
      <w:r w:rsidRPr="004104F5">
        <w:rPr>
          <w:rFonts w:asciiTheme="minorEastAsia" w:eastAsiaTheme="minorEastAsia" w:hAnsiTheme="minorEastAsia" w:cs="仿宋" w:hint="eastAsia"/>
          <w:sz w:val="21"/>
          <w:szCs w:val="21"/>
        </w:rPr>
        <w:t>19</w:t>
      </w:r>
      <w:r w:rsidRPr="004104F5">
        <w:rPr>
          <w:rFonts w:asciiTheme="minorEastAsia" w:eastAsiaTheme="minorEastAsia" w:hAnsiTheme="minorEastAsia" w:cs="仿宋" w:hint="eastAsia"/>
          <w:sz w:val="21"/>
          <w:szCs w:val="21"/>
          <w:lang w:val="zh-CN"/>
        </w:rPr>
        <w:t>.2.2 评审标准</w:t>
      </w:r>
    </w:p>
    <w:p w:rsidR="003F4E78" w:rsidRPr="004104F5" w:rsidRDefault="0037152F">
      <w:pPr>
        <w:spacing w:line="360" w:lineRule="auto"/>
        <w:ind w:firstLine="485"/>
        <w:rPr>
          <w:rFonts w:asciiTheme="minorEastAsia" w:eastAsiaTheme="minorEastAsia" w:hAnsiTheme="minorEastAsia" w:cs="仿宋"/>
          <w:sz w:val="21"/>
          <w:szCs w:val="21"/>
        </w:rPr>
      </w:pPr>
      <w:r w:rsidRPr="004104F5">
        <w:rPr>
          <w:rFonts w:asciiTheme="minorEastAsia" w:eastAsiaTheme="minorEastAsia" w:hAnsiTheme="minorEastAsia" w:cs="仿宋" w:hint="eastAsia"/>
          <w:sz w:val="21"/>
          <w:szCs w:val="21"/>
          <w:lang w:val="zh-CN"/>
        </w:rPr>
        <w:t>见本磋商文件第</w:t>
      </w:r>
      <w:r w:rsidRPr="004104F5">
        <w:rPr>
          <w:rFonts w:asciiTheme="minorEastAsia" w:eastAsiaTheme="minorEastAsia" w:hAnsiTheme="minorEastAsia" w:cs="仿宋" w:hint="eastAsia"/>
          <w:sz w:val="21"/>
          <w:szCs w:val="21"/>
        </w:rPr>
        <w:t>三</w:t>
      </w:r>
      <w:r w:rsidRPr="004104F5">
        <w:rPr>
          <w:rFonts w:asciiTheme="minorEastAsia" w:eastAsiaTheme="minorEastAsia" w:hAnsiTheme="minorEastAsia" w:cs="仿宋" w:hint="eastAsia"/>
          <w:sz w:val="21"/>
          <w:szCs w:val="21"/>
          <w:lang w:val="zh-CN"/>
        </w:rPr>
        <w:t>章。</w:t>
      </w:r>
    </w:p>
    <w:p w:rsidR="003F4E78" w:rsidRPr="004104F5" w:rsidRDefault="0037152F">
      <w:pPr>
        <w:spacing w:line="360" w:lineRule="auto"/>
        <w:ind w:firstLine="487"/>
        <w:rPr>
          <w:rFonts w:asciiTheme="minorEastAsia" w:eastAsiaTheme="minorEastAsia" w:hAnsiTheme="minorEastAsia" w:cs="仿宋"/>
          <w:b/>
          <w:bCs/>
          <w:sz w:val="21"/>
          <w:szCs w:val="21"/>
        </w:rPr>
      </w:pPr>
      <w:r w:rsidRPr="004104F5">
        <w:rPr>
          <w:rFonts w:asciiTheme="minorEastAsia" w:eastAsiaTheme="minorEastAsia" w:hAnsiTheme="minorEastAsia" w:cs="仿宋" w:hint="eastAsia"/>
          <w:b/>
          <w:bCs/>
          <w:sz w:val="21"/>
          <w:szCs w:val="21"/>
          <w:lang w:val="zh-CN"/>
        </w:rPr>
        <w:t>1</w:t>
      </w:r>
      <w:r w:rsidRPr="004104F5">
        <w:rPr>
          <w:rFonts w:asciiTheme="minorEastAsia" w:eastAsiaTheme="minorEastAsia" w:hAnsiTheme="minorEastAsia" w:cs="仿宋" w:hint="eastAsia"/>
          <w:b/>
          <w:bCs/>
          <w:sz w:val="21"/>
          <w:szCs w:val="21"/>
        </w:rPr>
        <w:t>9</w:t>
      </w:r>
      <w:r w:rsidRPr="004104F5">
        <w:rPr>
          <w:rFonts w:asciiTheme="minorEastAsia" w:eastAsiaTheme="minorEastAsia" w:hAnsiTheme="minorEastAsia" w:cs="仿宋" w:hint="eastAsia"/>
          <w:b/>
          <w:bCs/>
          <w:sz w:val="21"/>
          <w:szCs w:val="21"/>
          <w:lang w:val="zh-CN"/>
        </w:rPr>
        <w:t>.</w:t>
      </w:r>
      <w:r w:rsidRPr="004104F5">
        <w:rPr>
          <w:rFonts w:asciiTheme="minorEastAsia" w:eastAsiaTheme="minorEastAsia" w:hAnsiTheme="minorEastAsia" w:cs="仿宋" w:hint="eastAsia"/>
          <w:b/>
          <w:bCs/>
          <w:sz w:val="21"/>
          <w:szCs w:val="21"/>
        </w:rPr>
        <w:t>3出现下列情形之一的，磋商终止：</w:t>
      </w:r>
    </w:p>
    <w:p w:rsidR="003F4E78" w:rsidRPr="004104F5" w:rsidRDefault="0037152F">
      <w:pPr>
        <w:spacing w:line="360" w:lineRule="auto"/>
        <w:ind w:firstLine="485"/>
        <w:rPr>
          <w:rFonts w:asciiTheme="minorEastAsia" w:eastAsiaTheme="minorEastAsia" w:hAnsiTheme="minorEastAsia" w:cs="仿宋"/>
          <w:bCs/>
          <w:sz w:val="21"/>
          <w:szCs w:val="21"/>
          <w:lang w:val="zh-CN"/>
        </w:rPr>
      </w:pPr>
      <w:r w:rsidRPr="004104F5">
        <w:rPr>
          <w:rFonts w:asciiTheme="minorEastAsia" w:eastAsiaTheme="minorEastAsia" w:hAnsiTheme="minorEastAsia" w:cs="仿宋" w:hint="eastAsia"/>
          <w:bCs/>
          <w:sz w:val="21"/>
          <w:szCs w:val="21"/>
          <w:lang w:val="zh-CN"/>
        </w:rPr>
        <w:t>（1）因情况变化，不再符合规定的竞争性磋商采购方式适用情形的；</w:t>
      </w:r>
    </w:p>
    <w:p w:rsidR="003F4E78" w:rsidRPr="004104F5" w:rsidRDefault="0037152F">
      <w:pPr>
        <w:spacing w:line="360" w:lineRule="auto"/>
        <w:ind w:firstLine="485"/>
        <w:rPr>
          <w:rFonts w:asciiTheme="minorEastAsia" w:eastAsiaTheme="minorEastAsia" w:hAnsiTheme="minorEastAsia" w:cs="仿宋"/>
          <w:sz w:val="21"/>
          <w:szCs w:val="21"/>
          <w:lang w:val="zh-CN"/>
        </w:rPr>
      </w:pPr>
      <w:r w:rsidRPr="004104F5">
        <w:rPr>
          <w:rFonts w:asciiTheme="minorEastAsia" w:eastAsiaTheme="minorEastAsia" w:hAnsiTheme="minorEastAsia" w:cs="仿宋" w:hint="eastAsia"/>
          <w:bCs/>
          <w:sz w:val="21"/>
          <w:szCs w:val="21"/>
          <w:lang w:val="zh-CN"/>
        </w:rPr>
        <w:t>（2）</w:t>
      </w:r>
      <w:r w:rsidRPr="004104F5">
        <w:rPr>
          <w:rFonts w:asciiTheme="minorEastAsia" w:eastAsiaTheme="minorEastAsia" w:hAnsiTheme="minorEastAsia" w:cs="仿宋" w:hint="eastAsia"/>
          <w:sz w:val="21"/>
          <w:szCs w:val="21"/>
          <w:lang w:val="zh-CN"/>
        </w:rPr>
        <w:t>所有供应商的响应文件被磋商小组认定为无效的；</w:t>
      </w:r>
    </w:p>
    <w:p w:rsidR="003F4E78" w:rsidRPr="004104F5" w:rsidRDefault="0037152F">
      <w:pPr>
        <w:spacing w:line="360" w:lineRule="auto"/>
        <w:ind w:firstLine="485"/>
        <w:rPr>
          <w:rFonts w:asciiTheme="minorEastAsia" w:eastAsiaTheme="minorEastAsia" w:hAnsiTheme="minorEastAsia" w:cs="仿宋"/>
          <w:b/>
          <w:bCs/>
          <w:sz w:val="21"/>
          <w:szCs w:val="21"/>
          <w:lang w:val="zh-CN"/>
        </w:rPr>
      </w:pPr>
      <w:r w:rsidRPr="004104F5">
        <w:rPr>
          <w:rFonts w:asciiTheme="minorEastAsia" w:eastAsiaTheme="minorEastAsia" w:hAnsiTheme="minorEastAsia" w:cs="仿宋" w:hint="eastAsia"/>
          <w:sz w:val="21"/>
          <w:szCs w:val="21"/>
          <w:lang w:val="zh-CN"/>
        </w:rPr>
        <w:t>（</w:t>
      </w:r>
      <w:r w:rsidRPr="004104F5">
        <w:rPr>
          <w:rFonts w:asciiTheme="minorEastAsia" w:eastAsiaTheme="minorEastAsia" w:hAnsiTheme="minorEastAsia" w:cs="仿宋" w:hint="eastAsia"/>
          <w:sz w:val="21"/>
          <w:szCs w:val="21"/>
        </w:rPr>
        <w:t>3</w:t>
      </w:r>
      <w:r w:rsidRPr="004104F5">
        <w:rPr>
          <w:rFonts w:asciiTheme="minorEastAsia" w:eastAsiaTheme="minorEastAsia" w:hAnsiTheme="minorEastAsia" w:cs="仿宋" w:hint="eastAsia"/>
          <w:sz w:val="21"/>
          <w:szCs w:val="21"/>
          <w:lang w:val="zh-CN"/>
        </w:rPr>
        <w:t>）在苏采云系统规定时间内成功解密电子响应文件的供应商不足3家；</w:t>
      </w:r>
    </w:p>
    <w:p w:rsidR="003F4E78" w:rsidRPr="004104F5" w:rsidRDefault="0037152F">
      <w:pPr>
        <w:spacing w:line="360" w:lineRule="auto"/>
        <w:ind w:firstLine="485"/>
        <w:rPr>
          <w:rFonts w:asciiTheme="minorEastAsia" w:eastAsiaTheme="minorEastAsia" w:hAnsiTheme="minorEastAsia" w:cs="仿宋"/>
          <w:b/>
          <w:bCs/>
          <w:sz w:val="21"/>
          <w:szCs w:val="21"/>
          <w:lang w:val="zh-CN"/>
        </w:rPr>
      </w:pPr>
      <w:r w:rsidRPr="004104F5">
        <w:rPr>
          <w:rFonts w:asciiTheme="minorEastAsia" w:eastAsiaTheme="minorEastAsia" w:hAnsiTheme="minorEastAsia" w:cs="仿宋" w:hint="eastAsia"/>
          <w:bCs/>
          <w:sz w:val="21"/>
          <w:szCs w:val="21"/>
          <w:lang w:val="zh-CN"/>
        </w:rPr>
        <w:lastRenderedPageBreak/>
        <w:t>（</w:t>
      </w:r>
      <w:r w:rsidRPr="004104F5">
        <w:rPr>
          <w:rFonts w:asciiTheme="minorEastAsia" w:eastAsiaTheme="minorEastAsia" w:hAnsiTheme="minorEastAsia" w:cs="仿宋" w:hint="eastAsia"/>
          <w:bCs/>
          <w:sz w:val="21"/>
          <w:szCs w:val="21"/>
        </w:rPr>
        <w:t>4</w:t>
      </w:r>
      <w:r w:rsidRPr="004104F5">
        <w:rPr>
          <w:rFonts w:asciiTheme="minorEastAsia" w:eastAsiaTheme="minorEastAsia" w:hAnsiTheme="minorEastAsia" w:cs="仿宋" w:hint="eastAsia"/>
          <w:bCs/>
          <w:sz w:val="21"/>
          <w:szCs w:val="21"/>
          <w:lang w:val="zh-CN"/>
        </w:rPr>
        <w:t>）</w:t>
      </w:r>
      <w:r w:rsidRPr="004104F5">
        <w:rPr>
          <w:rFonts w:asciiTheme="minorEastAsia" w:eastAsiaTheme="minorEastAsia" w:hAnsiTheme="minorEastAsia" w:cs="仿宋" w:hint="eastAsia"/>
          <w:sz w:val="21"/>
          <w:szCs w:val="21"/>
          <w:lang w:val="zh-CN"/>
        </w:rPr>
        <w:t>出现影响采购公正的违法、违规行为的；</w:t>
      </w:r>
    </w:p>
    <w:p w:rsidR="003F4E78" w:rsidRPr="004104F5" w:rsidRDefault="0037152F">
      <w:pPr>
        <w:spacing w:line="360" w:lineRule="auto"/>
        <w:ind w:firstLine="485"/>
        <w:rPr>
          <w:rFonts w:asciiTheme="minorEastAsia" w:eastAsiaTheme="minorEastAsia" w:hAnsiTheme="minorEastAsia" w:cs="仿宋"/>
          <w:bCs/>
          <w:sz w:val="21"/>
          <w:szCs w:val="21"/>
          <w:lang w:val="zh-CN"/>
        </w:rPr>
      </w:pPr>
      <w:r w:rsidRPr="004104F5">
        <w:rPr>
          <w:rFonts w:asciiTheme="minorEastAsia" w:eastAsiaTheme="minorEastAsia" w:hAnsiTheme="minorEastAsia" w:cs="仿宋" w:hint="eastAsia"/>
          <w:bCs/>
          <w:sz w:val="21"/>
          <w:szCs w:val="21"/>
          <w:lang w:val="zh-CN"/>
        </w:rPr>
        <w:t>（</w:t>
      </w:r>
      <w:r w:rsidRPr="004104F5">
        <w:rPr>
          <w:rFonts w:asciiTheme="minorEastAsia" w:eastAsiaTheme="minorEastAsia" w:hAnsiTheme="minorEastAsia" w:cs="仿宋" w:hint="eastAsia"/>
          <w:bCs/>
          <w:sz w:val="21"/>
          <w:szCs w:val="21"/>
        </w:rPr>
        <w:t>5</w:t>
      </w:r>
      <w:r w:rsidRPr="004104F5">
        <w:rPr>
          <w:rFonts w:asciiTheme="minorEastAsia" w:eastAsiaTheme="minorEastAsia" w:hAnsiTheme="minorEastAsia" w:cs="仿宋" w:hint="eastAsia"/>
          <w:bCs/>
          <w:sz w:val="21"/>
          <w:szCs w:val="21"/>
          <w:lang w:val="zh-CN"/>
        </w:rPr>
        <w:t>）所有供应商的最终报价超过采购预算的；</w:t>
      </w:r>
    </w:p>
    <w:p w:rsidR="003F4E78" w:rsidRPr="004104F5" w:rsidRDefault="0037152F">
      <w:pPr>
        <w:spacing w:line="360" w:lineRule="auto"/>
        <w:ind w:firstLine="485"/>
        <w:rPr>
          <w:rFonts w:asciiTheme="minorEastAsia" w:eastAsiaTheme="minorEastAsia" w:hAnsiTheme="minorEastAsia" w:cs="仿宋"/>
          <w:sz w:val="21"/>
          <w:szCs w:val="21"/>
          <w:lang w:val="zh-CN"/>
        </w:rPr>
      </w:pPr>
      <w:r w:rsidRPr="004104F5">
        <w:rPr>
          <w:rFonts w:asciiTheme="minorEastAsia" w:eastAsiaTheme="minorEastAsia" w:hAnsiTheme="minorEastAsia" w:cs="仿宋" w:hint="eastAsia"/>
          <w:sz w:val="21"/>
          <w:szCs w:val="21"/>
          <w:lang w:val="zh-CN"/>
        </w:rPr>
        <w:t>（</w:t>
      </w:r>
      <w:r w:rsidRPr="004104F5">
        <w:rPr>
          <w:rFonts w:asciiTheme="minorEastAsia" w:eastAsiaTheme="minorEastAsia" w:hAnsiTheme="minorEastAsia" w:cs="仿宋" w:hint="eastAsia"/>
          <w:sz w:val="21"/>
          <w:szCs w:val="21"/>
        </w:rPr>
        <w:t>6</w:t>
      </w:r>
      <w:r w:rsidRPr="004104F5">
        <w:rPr>
          <w:rFonts w:asciiTheme="minorEastAsia" w:eastAsiaTheme="minorEastAsia" w:hAnsiTheme="minorEastAsia" w:cs="仿宋" w:hint="eastAsia"/>
          <w:sz w:val="21"/>
          <w:szCs w:val="21"/>
          <w:lang w:val="zh-CN"/>
        </w:rPr>
        <w:t>）因重大变故，采购任务取消的；</w:t>
      </w:r>
    </w:p>
    <w:p w:rsidR="003F4E78" w:rsidRPr="004104F5" w:rsidRDefault="0037152F">
      <w:pPr>
        <w:spacing w:line="360" w:lineRule="auto"/>
        <w:ind w:firstLine="485"/>
        <w:rPr>
          <w:rFonts w:asciiTheme="minorEastAsia" w:eastAsiaTheme="minorEastAsia" w:hAnsiTheme="minorEastAsia" w:cs="仿宋"/>
          <w:sz w:val="21"/>
          <w:szCs w:val="21"/>
          <w:lang w:val="zh-CN"/>
        </w:rPr>
      </w:pPr>
      <w:r w:rsidRPr="004104F5">
        <w:rPr>
          <w:rFonts w:asciiTheme="minorEastAsia" w:eastAsiaTheme="minorEastAsia" w:hAnsiTheme="minorEastAsia" w:cs="仿宋" w:hint="eastAsia"/>
          <w:sz w:val="21"/>
          <w:szCs w:val="21"/>
          <w:lang w:val="zh-CN"/>
        </w:rPr>
        <w:t>（</w:t>
      </w:r>
      <w:r w:rsidRPr="004104F5">
        <w:rPr>
          <w:rFonts w:asciiTheme="minorEastAsia" w:eastAsiaTheme="minorEastAsia" w:hAnsiTheme="minorEastAsia" w:cs="仿宋" w:hint="eastAsia"/>
          <w:sz w:val="21"/>
          <w:szCs w:val="21"/>
        </w:rPr>
        <w:t>7</w:t>
      </w:r>
      <w:r w:rsidRPr="004104F5">
        <w:rPr>
          <w:rFonts w:asciiTheme="minorEastAsia" w:eastAsiaTheme="minorEastAsia" w:hAnsiTheme="minorEastAsia" w:cs="仿宋" w:hint="eastAsia"/>
          <w:sz w:val="21"/>
          <w:szCs w:val="21"/>
          <w:lang w:val="zh-CN"/>
        </w:rPr>
        <w:t>）采购人需求发生重大变化暂时不能确定或供应商提供的服务不能满足需求等。</w:t>
      </w:r>
    </w:p>
    <w:p w:rsidR="003F4E78" w:rsidRPr="004104F5" w:rsidRDefault="0037152F">
      <w:pPr>
        <w:spacing w:line="360" w:lineRule="auto"/>
        <w:ind w:firstLine="487"/>
        <w:rPr>
          <w:rFonts w:asciiTheme="minorEastAsia" w:eastAsiaTheme="minorEastAsia" w:hAnsiTheme="minorEastAsia" w:cs="仿宋"/>
          <w:b/>
          <w:sz w:val="21"/>
          <w:szCs w:val="21"/>
        </w:rPr>
      </w:pPr>
      <w:r w:rsidRPr="004104F5">
        <w:rPr>
          <w:rFonts w:asciiTheme="minorEastAsia" w:eastAsiaTheme="minorEastAsia" w:hAnsiTheme="minorEastAsia" w:cs="仿宋" w:hint="eastAsia"/>
          <w:b/>
          <w:sz w:val="21"/>
          <w:szCs w:val="21"/>
        </w:rPr>
        <w:t>五、成交</w:t>
      </w:r>
    </w:p>
    <w:p w:rsidR="003F4E78" w:rsidRPr="004104F5" w:rsidRDefault="0037152F">
      <w:pPr>
        <w:spacing w:line="360" w:lineRule="auto"/>
        <w:ind w:firstLine="487"/>
        <w:rPr>
          <w:rFonts w:asciiTheme="minorEastAsia" w:eastAsiaTheme="minorEastAsia" w:hAnsiTheme="minorEastAsia" w:cs="仿宋"/>
          <w:b/>
          <w:bCs/>
          <w:sz w:val="21"/>
          <w:szCs w:val="21"/>
        </w:rPr>
      </w:pPr>
      <w:r w:rsidRPr="004104F5">
        <w:rPr>
          <w:rFonts w:asciiTheme="minorEastAsia" w:eastAsiaTheme="minorEastAsia" w:hAnsiTheme="minorEastAsia" w:cs="仿宋" w:hint="eastAsia"/>
          <w:b/>
          <w:bCs/>
          <w:sz w:val="21"/>
          <w:szCs w:val="21"/>
        </w:rPr>
        <w:t>20、确定成交单位</w:t>
      </w:r>
    </w:p>
    <w:p w:rsidR="003F4E78" w:rsidRPr="004104F5" w:rsidRDefault="0037152F">
      <w:pPr>
        <w:spacing w:line="360" w:lineRule="auto"/>
        <w:ind w:firstLine="485"/>
        <w:rPr>
          <w:rFonts w:asciiTheme="minorEastAsia" w:eastAsiaTheme="minorEastAsia" w:hAnsiTheme="minorEastAsia" w:cs="仿宋"/>
          <w:sz w:val="21"/>
          <w:szCs w:val="21"/>
        </w:rPr>
      </w:pPr>
      <w:r w:rsidRPr="004104F5">
        <w:rPr>
          <w:rFonts w:asciiTheme="minorEastAsia" w:eastAsiaTheme="minorEastAsia" w:hAnsiTheme="minorEastAsia" w:cs="仿宋" w:hint="eastAsia"/>
          <w:sz w:val="21"/>
          <w:szCs w:val="21"/>
        </w:rPr>
        <w:t>20.1 成交候选供应商的确定原则和数量见磋商文件第三章。</w:t>
      </w:r>
    </w:p>
    <w:p w:rsidR="003F4E78" w:rsidRPr="004104F5" w:rsidRDefault="0037152F">
      <w:pPr>
        <w:spacing w:line="360" w:lineRule="auto"/>
        <w:ind w:firstLine="485"/>
        <w:rPr>
          <w:rFonts w:asciiTheme="minorEastAsia" w:eastAsiaTheme="minorEastAsia" w:hAnsiTheme="minorEastAsia" w:cs="仿宋"/>
          <w:sz w:val="21"/>
          <w:szCs w:val="21"/>
        </w:rPr>
      </w:pPr>
      <w:r w:rsidRPr="004104F5">
        <w:rPr>
          <w:rFonts w:asciiTheme="minorEastAsia" w:eastAsiaTheme="minorEastAsia" w:hAnsiTheme="minorEastAsia" w:cs="仿宋" w:hint="eastAsia"/>
          <w:sz w:val="21"/>
          <w:szCs w:val="21"/>
        </w:rPr>
        <w:t>20.2 按以下第（1）种方式确定成交供应商</w:t>
      </w:r>
    </w:p>
    <w:p w:rsidR="003F4E78" w:rsidRPr="004104F5" w:rsidRDefault="0037152F">
      <w:pPr>
        <w:spacing w:line="360" w:lineRule="auto"/>
        <w:ind w:firstLine="485"/>
        <w:rPr>
          <w:rFonts w:asciiTheme="minorEastAsia" w:eastAsiaTheme="minorEastAsia" w:hAnsiTheme="minorEastAsia" w:cs="仿宋"/>
          <w:sz w:val="21"/>
          <w:szCs w:val="21"/>
        </w:rPr>
      </w:pPr>
      <w:r w:rsidRPr="004104F5">
        <w:rPr>
          <w:rFonts w:asciiTheme="minorEastAsia" w:eastAsiaTheme="minorEastAsia" w:hAnsiTheme="minorEastAsia" w:cs="仿宋" w:hint="eastAsia"/>
          <w:sz w:val="21"/>
          <w:szCs w:val="21"/>
        </w:rPr>
        <w:t>（1）磋商小组直接确定排名第一的成交候选供应商为成交供应商；</w:t>
      </w:r>
    </w:p>
    <w:p w:rsidR="003F4E78" w:rsidRPr="004104F5" w:rsidRDefault="0037152F">
      <w:pPr>
        <w:spacing w:line="360" w:lineRule="auto"/>
        <w:ind w:firstLine="485"/>
        <w:rPr>
          <w:rFonts w:asciiTheme="minorEastAsia" w:eastAsiaTheme="minorEastAsia" w:hAnsiTheme="minorEastAsia" w:cs="仿宋"/>
          <w:sz w:val="21"/>
          <w:szCs w:val="21"/>
        </w:rPr>
      </w:pPr>
      <w:r w:rsidRPr="004104F5">
        <w:rPr>
          <w:rFonts w:asciiTheme="minorEastAsia" w:eastAsiaTheme="minorEastAsia" w:hAnsiTheme="minorEastAsia" w:cs="仿宋" w:hint="eastAsia"/>
          <w:sz w:val="21"/>
          <w:szCs w:val="21"/>
        </w:rPr>
        <w:t>（2）采购人在磋商小组推荐的成交候选供应商中按顺序确定成交供应商。</w:t>
      </w:r>
    </w:p>
    <w:p w:rsidR="003F4E78" w:rsidRPr="004104F5" w:rsidRDefault="0037152F">
      <w:pPr>
        <w:spacing w:line="360" w:lineRule="auto"/>
        <w:ind w:firstLine="485"/>
        <w:rPr>
          <w:rFonts w:asciiTheme="minorEastAsia" w:eastAsiaTheme="minorEastAsia" w:hAnsiTheme="minorEastAsia" w:cs="仿宋"/>
          <w:sz w:val="21"/>
          <w:szCs w:val="21"/>
        </w:rPr>
      </w:pPr>
      <w:r w:rsidRPr="004104F5">
        <w:rPr>
          <w:rFonts w:asciiTheme="minorEastAsia" w:eastAsiaTheme="minorEastAsia" w:hAnsiTheme="minorEastAsia" w:cs="仿宋" w:hint="eastAsia"/>
          <w:sz w:val="21"/>
          <w:szCs w:val="21"/>
        </w:rPr>
        <w:t>按第二种方式确定成交供应商的，代理机构自评审结束之日起两个工作日内将评审报告送交采购人，采购人自收到评审报告之日起五个工作日内，在评审报告推荐的成交候选供应商中按顺序确定成交供应商。</w:t>
      </w:r>
    </w:p>
    <w:p w:rsidR="003F4E78" w:rsidRPr="004104F5" w:rsidRDefault="0037152F">
      <w:pPr>
        <w:spacing w:line="360" w:lineRule="auto"/>
        <w:ind w:firstLine="485"/>
        <w:rPr>
          <w:rFonts w:asciiTheme="minorEastAsia" w:eastAsiaTheme="minorEastAsia" w:hAnsiTheme="minorEastAsia" w:cs="仿宋"/>
          <w:sz w:val="21"/>
          <w:szCs w:val="21"/>
        </w:rPr>
      </w:pPr>
      <w:r w:rsidRPr="004104F5">
        <w:rPr>
          <w:rFonts w:asciiTheme="minorEastAsia" w:eastAsiaTheme="minorEastAsia" w:hAnsiTheme="minorEastAsia" w:cs="仿宋" w:hint="eastAsia"/>
          <w:sz w:val="21"/>
          <w:szCs w:val="21"/>
        </w:rPr>
        <w:t>20.3 代理机构将在“南京市公共采购信息网”“江苏政府采购网”发布成交结果公告，公告期限为1个工作日。</w:t>
      </w:r>
    </w:p>
    <w:p w:rsidR="003F4E78" w:rsidRPr="004104F5" w:rsidRDefault="0037152F">
      <w:pPr>
        <w:spacing w:line="360" w:lineRule="auto"/>
        <w:ind w:firstLine="485"/>
        <w:rPr>
          <w:rFonts w:asciiTheme="minorEastAsia" w:eastAsiaTheme="minorEastAsia" w:hAnsiTheme="minorEastAsia" w:cs="仿宋"/>
          <w:sz w:val="21"/>
          <w:szCs w:val="21"/>
        </w:rPr>
      </w:pPr>
      <w:r w:rsidRPr="004104F5">
        <w:rPr>
          <w:rFonts w:asciiTheme="minorEastAsia" w:eastAsiaTheme="minorEastAsia" w:hAnsiTheme="minorEastAsia" w:cs="仿宋" w:hint="eastAsia"/>
          <w:sz w:val="21"/>
          <w:szCs w:val="21"/>
        </w:rPr>
        <w:t>20.4 若有充分证据证明成交供应商有下列情况之一的，一经查实将被取消成交资格：</w:t>
      </w:r>
    </w:p>
    <w:p w:rsidR="003F4E78" w:rsidRPr="004104F5" w:rsidRDefault="0037152F">
      <w:pPr>
        <w:spacing w:line="360" w:lineRule="auto"/>
        <w:ind w:firstLine="485"/>
        <w:rPr>
          <w:rFonts w:asciiTheme="minorEastAsia" w:eastAsiaTheme="minorEastAsia" w:hAnsiTheme="minorEastAsia" w:cs="仿宋"/>
          <w:sz w:val="21"/>
          <w:szCs w:val="21"/>
        </w:rPr>
      </w:pPr>
      <w:r w:rsidRPr="004104F5">
        <w:rPr>
          <w:rFonts w:asciiTheme="minorEastAsia" w:eastAsiaTheme="minorEastAsia" w:hAnsiTheme="minorEastAsia" w:cs="仿宋" w:hint="eastAsia"/>
          <w:sz w:val="21"/>
          <w:szCs w:val="21"/>
        </w:rPr>
        <w:t>20.4.1 提供虚假材料谋取成交。</w:t>
      </w:r>
    </w:p>
    <w:p w:rsidR="003F4E78" w:rsidRPr="004104F5" w:rsidRDefault="0037152F">
      <w:pPr>
        <w:spacing w:line="360" w:lineRule="auto"/>
        <w:ind w:firstLine="485"/>
        <w:rPr>
          <w:rFonts w:asciiTheme="minorEastAsia" w:eastAsiaTheme="minorEastAsia" w:hAnsiTheme="minorEastAsia" w:cs="仿宋"/>
          <w:sz w:val="21"/>
          <w:szCs w:val="21"/>
        </w:rPr>
      </w:pPr>
      <w:r w:rsidRPr="004104F5">
        <w:rPr>
          <w:rFonts w:asciiTheme="minorEastAsia" w:eastAsiaTheme="minorEastAsia" w:hAnsiTheme="minorEastAsia" w:cs="仿宋" w:hint="eastAsia"/>
          <w:sz w:val="21"/>
          <w:szCs w:val="21"/>
        </w:rPr>
        <w:t>20.4.2 与评审专家、采购人、其他供应商或者代理机构工作人员恶意串通。</w:t>
      </w:r>
    </w:p>
    <w:p w:rsidR="003F4E78" w:rsidRPr="004104F5" w:rsidRDefault="0037152F">
      <w:pPr>
        <w:spacing w:line="360" w:lineRule="auto"/>
        <w:ind w:firstLine="485"/>
        <w:rPr>
          <w:rFonts w:asciiTheme="minorEastAsia" w:eastAsiaTheme="minorEastAsia" w:hAnsiTheme="minorEastAsia" w:cs="仿宋"/>
          <w:sz w:val="21"/>
          <w:szCs w:val="21"/>
        </w:rPr>
      </w:pPr>
      <w:r w:rsidRPr="004104F5">
        <w:rPr>
          <w:rFonts w:asciiTheme="minorEastAsia" w:eastAsiaTheme="minorEastAsia" w:hAnsiTheme="minorEastAsia" w:cs="仿宋" w:hint="eastAsia"/>
          <w:sz w:val="21"/>
          <w:szCs w:val="21"/>
        </w:rPr>
        <w:t>20.4.3 向评审专家、采购人或代理机构工作人员行贿或者提供其他不正当利益。</w:t>
      </w:r>
    </w:p>
    <w:p w:rsidR="003F4E78" w:rsidRPr="004104F5" w:rsidRDefault="0037152F">
      <w:pPr>
        <w:spacing w:line="360" w:lineRule="auto"/>
        <w:ind w:firstLine="485"/>
        <w:rPr>
          <w:rFonts w:asciiTheme="minorEastAsia" w:eastAsiaTheme="minorEastAsia" w:hAnsiTheme="minorEastAsia" w:cs="仿宋"/>
          <w:sz w:val="21"/>
          <w:szCs w:val="21"/>
        </w:rPr>
      </w:pPr>
      <w:r w:rsidRPr="004104F5">
        <w:rPr>
          <w:rFonts w:asciiTheme="minorEastAsia" w:eastAsiaTheme="minorEastAsia" w:hAnsiTheme="minorEastAsia" w:cs="仿宋" w:hint="eastAsia"/>
          <w:sz w:val="21"/>
          <w:szCs w:val="21"/>
        </w:rPr>
        <w:t>20.4.4 不满足本磋商文件规定的实质性要求，但在评审过程中未被磋商小组发现。</w:t>
      </w:r>
    </w:p>
    <w:p w:rsidR="003F4E78" w:rsidRPr="004104F5" w:rsidRDefault="0037152F">
      <w:pPr>
        <w:spacing w:line="360" w:lineRule="auto"/>
        <w:ind w:firstLine="485"/>
        <w:rPr>
          <w:rFonts w:asciiTheme="minorEastAsia" w:eastAsiaTheme="minorEastAsia" w:hAnsiTheme="minorEastAsia" w:cs="仿宋"/>
          <w:sz w:val="21"/>
          <w:szCs w:val="21"/>
        </w:rPr>
      </w:pPr>
      <w:r w:rsidRPr="004104F5">
        <w:rPr>
          <w:rFonts w:asciiTheme="minorEastAsia" w:eastAsiaTheme="minorEastAsia" w:hAnsiTheme="minorEastAsia" w:cs="仿宋" w:hint="eastAsia"/>
          <w:sz w:val="21"/>
          <w:szCs w:val="21"/>
        </w:rPr>
        <w:t>20.4.5 成交后无正当理由拒不与采购人签订政府采购合同或者未按照磋商文件确定的事项签订政府采购合同。</w:t>
      </w:r>
    </w:p>
    <w:p w:rsidR="003F4E78" w:rsidRPr="004104F5" w:rsidRDefault="0037152F">
      <w:pPr>
        <w:spacing w:line="360" w:lineRule="auto"/>
        <w:ind w:firstLine="485"/>
        <w:rPr>
          <w:rFonts w:asciiTheme="minorEastAsia" w:eastAsiaTheme="minorEastAsia" w:hAnsiTheme="minorEastAsia" w:cs="仿宋"/>
          <w:sz w:val="21"/>
          <w:szCs w:val="21"/>
        </w:rPr>
      </w:pPr>
      <w:r w:rsidRPr="004104F5">
        <w:rPr>
          <w:rFonts w:asciiTheme="minorEastAsia" w:eastAsiaTheme="minorEastAsia" w:hAnsiTheme="minorEastAsia" w:cs="仿宋" w:hint="eastAsia"/>
          <w:sz w:val="21"/>
          <w:szCs w:val="21"/>
        </w:rPr>
        <w:t>20.4.6 将合同标的转包。</w:t>
      </w:r>
    </w:p>
    <w:p w:rsidR="003F4E78" w:rsidRPr="004104F5" w:rsidRDefault="0037152F">
      <w:pPr>
        <w:spacing w:line="360" w:lineRule="auto"/>
        <w:ind w:firstLine="487"/>
        <w:rPr>
          <w:rFonts w:asciiTheme="minorEastAsia" w:eastAsiaTheme="minorEastAsia" w:hAnsiTheme="minorEastAsia" w:cs="仿宋"/>
          <w:b/>
          <w:bCs/>
          <w:sz w:val="21"/>
          <w:szCs w:val="21"/>
        </w:rPr>
      </w:pPr>
      <w:r w:rsidRPr="004104F5">
        <w:rPr>
          <w:rFonts w:asciiTheme="minorEastAsia" w:eastAsiaTheme="minorEastAsia" w:hAnsiTheme="minorEastAsia" w:cs="仿宋" w:hint="eastAsia"/>
          <w:b/>
          <w:bCs/>
          <w:sz w:val="21"/>
          <w:szCs w:val="21"/>
        </w:rPr>
        <w:t>21、成交通知书</w:t>
      </w:r>
    </w:p>
    <w:p w:rsidR="003F4E78" w:rsidRPr="004104F5" w:rsidRDefault="0037152F">
      <w:pPr>
        <w:spacing w:line="360" w:lineRule="auto"/>
        <w:ind w:firstLine="485"/>
        <w:rPr>
          <w:rFonts w:asciiTheme="minorEastAsia" w:eastAsiaTheme="minorEastAsia" w:hAnsiTheme="minorEastAsia" w:cs="仿宋"/>
          <w:sz w:val="21"/>
          <w:szCs w:val="21"/>
        </w:rPr>
      </w:pPr>
      <w:r w:rsidRPr="004104F5">
        <w:rPr>
          <w:rFonts w:asciiTheme="minorEastAsia" w:eastAsiaTheme="minorEastAsia" w:hAnsiTheme="minorEastAsia" w:cs="仿宋" w:hint="eastAsia"/>
          <w:sz w:val="21"/>
          <w:szCs w:val="21"/>
        </w:rPr>
        <w:t xml:space="preserve">21.1 成交结果确定后，代理机构将向成交供应商发出《成交通知书》。成交供应商可在成交结果公告届满之日起三十日内，登录苏采云系统下载。    </w:t>
      </w:r>
    </w:p>
    <w:p w:rsidR="003F4E78" w:rsidRPr="004104F5" w:rsidRDefault="0037152F">
      <w:pPr>
        <w:spacing w:line="360" w:lineRule="auto"/>
        <w:ind w:firstLine="485"/>
        <w:rPr>
          <w:rFonts w:asciiTheme="minorEastAsia" w:eastAsiaTheme="minorEastAsia" w:hAnsiTheme="minorEastAsia" w:cs="仿宋"/>
          <w:sz w:val="21"/>
          <w:szCs w:val="21"/>
        </w:rPr>
      </w:pPr>
      <w:r w:rsidRPr="004104F5">
        <w:rPr>
          <w:rFonts w:asciiTheme="minorEastAsia" w:eastAsiaTheme="minorEastAsia" w:hAnsiTheme="minorEastAsia" w:cs="仿宋" w:hint="eastAsia"/>
          <w:sz w:val="21"/>
          <w:szCs w:val="21"/>
        </w:rPr>
        <w:t>因系统存储空间有限，成交结果公告届满之日起三十日后，苏采云系统不再保证提供下载《成交通知书》服务,因未及时下载而造成的不利后果由成交供应商自行承担。</w:t>
      </w:r>
    </w:p>
    <w:p w:rsidR="003F4E78" w:rsidRPr="004104F5" w:rsidRDefault="0037152F">
      <w:pPr>
        <w:spacing w:line="360" w:lineRule="auto"/>
        <w:ind w:firstLine="485"/>
        <w:rPr>
          <w:rFonts w:asciiTheme="minorEastAsia" w:eastAsiaTheme="minorEastAsia" w:hAnsiTheme="minorEastAsia" w:cs="仿宋"/>
          <w:sz w:val="21"/>
          <w:szCs w:val="21"/>
        </w:rPr>
      </w:pPr>
      <w:r w:rsidRPr="004104F5">
        <w:rPr>
          <w:rFonts w:asciiTheme="minorEastAsia" w:eastAsiaTheme="minorEastAsia" w:hAnsiTheme="minorEastAsia" w:cs="仿宋" w:hint="eastAsia"/>
          <w:sz w:val="21"/>
          <w:szCs w:val="21"/>
        </w:rPr>
        <w:t>21.2 《成交通知书》将是合同的一个组成部分，对采购人和成交供应商均具有法律效力。《成交通知书》发出后，采购人改变成交结果的，或者成交供应商放弃成交项目的，应当依法承担法律责任。</w:t>
      </w:r>
    </w:p>
    <w:p w:rsidR="003F4E78" w:rsidRPr="004104F5" w:rsidRDefault="0037152F">
      <w:pPr>
        <w:spacing w:line="360" w:lineRule="auto"/>
        <w:ind w:firstLine="487"/>
        <w:rPr>
          <w:rFonts w:asciiTheme="minorEastAsia" w:eastAsiaTheme="minorEastAsia" w:hAnsiTheme="minorEastAsia" w:cs="仿宋"/>
          <w:b/>
          <w:bCs/>
          <w:sz w:val="21"/>
          <w:szCs w:val="21"/>
        </w:rPr>
      </w:pPr>
      <w:r w:rsidRPr="004104F5">
        <w:rPr>
          <w:rFonts w:asciiTheme="minorEastAsia" w:eastAsiaTheme="minorEastAsia" w:hAnsiTheme="minorEastAsia" w:cs="仿宋" w:hint="eastAsia"/>
          <w:b/>
          <w:bCs/>
          <w:sz w:val="21"/>
          <w:szCs w:val="21"/>
        </w:rPr>
        <w:t>六、授予合同</w:t>
      </w:r>
    </w:p>
    <w:p w:rsidR="003F4E78" w:rsidRPr="004104F5" w:rsidRDefault="0037152F">
      <w:pPr>
        <w:spacing w:line="360" w:lineRule="auto"/>
        <w:ind w:firstLine="487"/>
        <w:rPr>
          <w:rFonts w:asciiTheme="minorEastAsia" w:eastAsiaTheme="minorEastAsia" w:hAnsiTheme="minorEastAsia" w:cs="仿宋"/>
          <w:b/>
          <w:bCs/>
          <w:sz w:val="21"/>
          <w:szCs w:val="21"/>
          <w:lang w:val="zh-CN"/>
        </w:rPr>
      </w:pPr>
      <w:r w:rsidRPr="004104F5">
        <w:rPr>
          <w:rFonts w:asciiTheme="minorEastAsia" w:eastAsiaTheme="minorEastAsia" w:hAnsiTheme="minorEastAsia" w:cs="仿宋" w:hint="eastAsia"/>
          <w:b/>
          <w:sz w:val="21"/>
          <w:szCs w:val="21"/>
        </w:rPr>
        <w:t>22</w:t>
      </w:r>
      <w:r w:rsidRPr="004104F5">
        <w:rPr>
          <w:rFonts w:asciiTheme="minorEastAsia" w:eastAsiaTheme="minorEastAsia" w:hAnsiTheme="minorEastAsia" w:cs="仿宋" w:hint="eastAsia"/>
          <w:b/>
          <w:sz w:val="21"/>
          <w:szCs w:val="21"/>
          <w:lang w:val="zh-CN"/>
        </w:rPr>
        <w:t>、</w:t>
      </w:r>
      <w:r w:rsidRPr="004104F5">
        <w:rPr>
          <w:rFonts w:asciiTheme="minorEastAsia" w:eastAsiaTheme="minorEastAsia" w:hAnsiTheme="minorEastAsia" w:cs="仿宋" w:hint="eastAsia"/>
          <w:b/>
          <w:bCs/>
          <w:sz w:val="21"/>
          <w:szCs w:val="21"/>
          <w:lang w:val="zh-CN"/>
        </w:rPr>
        <w:t>签订合同</w:t>
      </w:r>
    </w:p>
    <w:p w:rsidR="003F4E78" w:rsidRPr="004104F5" w:rsidRDefault="0037152F">
      <w:pPr>
        <w:spacing w:line="360" w:lineRule="auto"/>
        <w:ind w:firstLine="485"/>
        <w:rPr>
          <w:rFonts w:asciiTheme="minorEastAsia" w:eastAsiaTheme="minorEastAsia" w:hAnsiTheme="minorEastAsia" w:cs="仿宋"/>
          <w:sz w:val="21"/>
          <w:szCs w:val="21"/>
          <w:lang w:val="zh-CN"/>
        </w:rPr>
      </w:pPr>
      <w:r w:rsidRPr="004104F5">
        <w:rPr>
          <w:rFonts w:asciiTheme="minorEastAsia" w:eastAsiaTheme="minorEastAsia" w:hAnsiTheme="minorEastAsia" w:cs="仿宋" w:hint="eastAsia"/>
          <w:sz w:val="21"/>
          <w:szCs w:val="21"/>
        </w:rPr>
        <w:t>22</w:t>
      </w:r>
      <w:r w:rsidRPr="004104F5">
        <w:rPr>
          <w:rFonts w:asciiTheme="minorEastAsia" w:eastAsiaTheme="minorEastAsia" w:hAnsiTheme="minorEastAsia" w:cs="仿宋" w:hint="eastAsia"/>
          <w:sz w:val="21"/>
          <w:szCs w:val="21"/>
          <w:lang w:val="zh-CN"/>
        </w:rPr>
        <w:t>.</w:t>
      </w:r>
      <w:r w:rsidRPr="004104F5">
        <w:rPr>
          <w:rFonts w:asciiTheme="minorEastAsia" w:eastAsiaTheme="minorEastAsia" w:hAnsiTheme="minorEastAsia" w:cs="仿宋" w:hint="eastAsia"/>
          <w:sz w:val="21"/>
          <w:szCs w:val="21"/>
        </w:rPr>
        <w:t>1成交供应商应当</w:t>
      </w:r>
      <w:r w:rsidRPr="004104F5">
        <w:rPr>
          <w:rFonts w:asciiTheme="minorEastAsia" w:eastAsiaTheme="minorEastAsia" w:hAnsiTheme="minorEastAsia" w:cs="仿宋" w:hint="eastAsia"/>
          <w:sz w:val="21"/>
          <w:szCs w:val="21"/>
          <w:lang w:val="zh-CN"/>
        </w:rPr>
        <w:t>自成交通知书发出之日起三十日内，</w:t>
      </w:r>
      <w:r w:rsidRPr="004104F5">
        <w:rPr>
          <w:rFonts w:asciiTheme="minorEastAsia" w:eastAsiaTheme="minorEastAsia" w:hAnsiTheme="minorEastAsia" w:cs="仿宋" w:hint="eastAsia"/>
          <w:sz w:val="21"/>
          <w:szCs w:val="21"/>
        </w:rPr>
        <w:t>与采购人签订政府采购合同，所签订的合同不得对磋商文件和响应文件作实质性修改。</w:t>
      </w:r>
    </w:p>
    <w:p w:rsidR="003F4E78" w:rsidRPr="004104F5" w:rsidRDefault="0037152F">
      <w:pPr>
        <w:spacing w:line="360" w:lineRule="auto"/>
        <w:ind w:firstLine="485"/>
        <w:rPr>
          <w:rFonts w:asciiTheme="minorEastAsia" w:eastAsiaTheme="minorEastAsia" w:hAnsiTheme="minorEastAsia" w:cs="仿宋"/>
          <w:sz w:val="21"/>
          <w:szCs w:val="21"/>
        </w:rPr>
      </w:pPr>
      <w:r w:rsidRPr="004104F5">
        <w:rPr>
          <w:rFonts w:asciiTheme="minorEastAsia" w:eastAsiaTheme="minorEastAsia" w:hAnsiTheme="minorEastAsia" w:cs="仿宋" w:hint="eastAsia"/>
          <w:sz w:val="21"/>
          <w:szCs w:val="21"/>
        </w:rPr>
        <w:lastRenderedPageBreak/>
        <w:t>22</w:t>
      </w:r>
      <w:r w:rsidRPr="004104F5">
        <w:rPr>
          <w:rFonts w:asciiTheme="minorEastAsia" w:eastAsiaTheme="minorEastAsia" w:hAnsiTheme="minorEastAsia" w:cs="仿宋" w:hint="eastAsia"/>
          <w:sz w:val="21"/>
          <w:szCs w:val="21"/>
          <w:lang w:val="zh-CN"/>
        </w:rPr>
        <w:t>.2</w:t>
      </w:r>
      <w:r w:rsidRPr="004104F5">
        <w:rPr>
          <w:rFonts w:asciiTheme="minorEastAsia" w:eastAsiaTheme="minorEastAsia" w:hAnsiTheme="minorEastAsia" w:cs="仿宋" w:hint="eastAsia"/>
          <w:sz w:val="21"/>
          <w:szCs w:val="21"/>
        </w:rPr>
        <w:t>采购人不得向成交供应商提出任何不合理的要求作为签订合同的条件，不得与成交供应商私下订立背离合同实质性内容的协议。</w:t>
      </w:r>
    </w:p>
    <w:p w:rsidR="003F4E78" w:rsidRPr="004104F5" w:rsidRDefault="0037152F">
      <w:pPr>
        <w:spacing w:line="360" w:lineRule="auto"/>
        <w:ind w:firstLine="485"/>
        <w:rPr>
          <w:rFonts w:asciiTheme="minorEastAsia" w:eastAsiaTheme="minorEastAsia" w:hAnsiTheme="minorEastAsia" w:cs="仿宋"/>
          <w:sz w:val="21"/>
          <w:szCs w:val="21"/>
          <w:lang w:val="zh-CN"/>
        </w:rPr>
      </w:pPr>
      <w:r w:rsidRPr="004104F5">
        <w:rPr>
          <w:rFonts w:asciiTheme="minorEastAsia" w:eastAsiaTheme="minorEastAsia" w:hAnsiTheme="minorEastAsia" w:cs="仿宋" w:hint="eastAsia"/>
          <w:sz w:val="21"/>
          <w:szCs w:val="21"/>
        </w:rPr>
        <w:t>21</w:t>
      </w:r>
      <w:r w:rsidRPr="004104F5">
        <w:rPr>
          <w:rFonts w:asciiTheme="minorEastAsia" w:eastAsiaTheme="minorEastAsia" w:hAnsiTheme="minorEastAsia" w:cs="仿宋" w:hint="eastAsia"/>
          <w:sz w:val="21"/>
          <w:szCs w:val="21"/>
          <w:lang w:val="zh-CN"/>
        </w:rPr>
        <w:t>.3</w:t>
      </w:r>
      <w:r w:rsidRPr="004104F5">
        <w:rPr>
          <w:rFonts w:asciiTheme="minorEastAsia" w:eastAsiaTheme="minorEastAsia" w:hAnsiTheme="minorEastAsia" w:cs="仿宋" w:hint="eastAsia"/>
          <w:sz w:val="21"/>
          <w:szCs w:val="21"/>
        </w:rPr>
        <w:t>除不可抗力等因素外，</w:t>
      </w:r>
      <w:r w:rsidRPr="004104F5">
        <w:rPr>
          <w:rFonts w:asciiTheme="minorEastAsia" w:eastAsiaTheme="minorEastAsia" w:hAnsiTheme="minorEastAsia" w:cs="仿宋" w:hint="eastAsia"/>
          <w:sz w:val="21"/>
          <w:szCs w:val="21"/>
          <w:lang w:val="zh-CN"/>
        </w:rPr>
        <w:t>成交通知书发出后，采购人改变成交结果，或者成交供应商拒绝签订政府采购合同的，应当承担相应的法律责任。</w:t>
      </w:r>
    </w:p>
    <w:p w:rsidR="003F4E78" w:rsidRPr="004104F5" w:rsidRDefault="0037152F">
      <w:pPr>
        <w:spacing w:line="360" w:lineRule="auto"/>
        <w:ind w:firstLine="485"/>
        <w:rPr>
          <w:rFonts w:asciiTheme="minorEastAsia" w:eastAsiaTheme="minorEastAsia" w:hAnsiTheme="minorEastAsia" w:cs="仿宋"/>
          <w:b/>
          <w:sz w:val="21"/>
          <w:szCs w:val="21"/>
        </w:rPr>
      </w:pPr>
      <w:r w:rsidRPr="004104F5">
        <w:rPr>
          <w:rFonts w:asciiTheme="minorEastAsia" w:eastAsiaTheme="minorEastAsia" w:hAnsiTheme="minorEastAsia" w:cs="仿宋" w:hint="eastAsia"/>
          <w:sz w:val="21"/>
          <w:szCs w:val="21"/>
        </w:rPr>
        <w:t>22</w:t>
      </w:r>
      <w:r w:rsidRPr="004104F5">
        <w:rPr>
          <w:rFonts w:asciiTheme="minorEastAsia" w:eastAsiaTheme="minorEastAsia" w:hAnsiTheme="minorEastAsia" w:cs="仿宋" w:hint="eastAsia"/>
          <w:sz w:val="21"/>
          <w:szCs w:val="21"/>
          <w:lang w:val="zh-CN"/>
        </w:rPr>
        <w:t>.4</w:t>
      </w:r>
      <w:r w:rsidRPr="004104F5">
        <w:rPr>
          <w:rFonts w:asciiTheme="minorEastAsia" w:eastAsiaTheme="minorEastAsia" w:hAnsiTheme="minorEastAsia" w:cs="仿宋" w:hint="eastAsia"/>
          <w:b/>
          <w:sz w:val="21"/>
          <w:szCs w:val="21"/>
        </w:rPr>
        <w:t>成交供应商除发生法律规定的不能预见、不能避免并不能克服的客观情况外不得放弃或拒绝签订合同的。放弃或拒绝签订合同的，采购人、采购代理机构视情将其列入不良行为名单，在一至三年内不得参加采购人、采购代理机构的采购活动。</w:t>
      </w:r>
    </w:p>
    <w:p w:rsidR="003F4E78" w:rsidRPr="004104F5" w:rsidRDefault="0037152F">
      <w:pPr>
        <w:spacing w:line="360" w:lineRule="auto"/>
        <w:ind w:firstLine="485"/>
        <w:rPr>
          <w:rFonts w:asciiTheme="minorEastAsia" w:eastAsiaTheme="minorEastAsia" w:hAnsiTheme="minorEastAsia" w:cs="仿宋"/>
          <w:sz w:val="21"/>
          <w:szCs w:val="21"/>
          <w:lang w:val="zh-CN"/>
        </w:rPr>
      </w:pPr>
      <w:r w:rsidRPr="004104F5">
        <w:rPr>
          <w:rFonts w:asciiTheme="minorEastAsia" w:eastAsiaTheme="minorEastAsia" w:hAnsiTheme="minorEastAsia" w:cs="仿宋" w:hint="eastAsia"/>
          <w:sz w:val="21"/>
          <w:szCs w:val="21"/>
        </w:rPr>
        <w:t>22</w:t>
      </w:r>
      <w:r w:rsidRPr="004104F5">
        <w:rPr>
          <w:rFonts w:asciiTheme="minorEastAsia" w:eastAsiaTheme="minorEastAsia" w:hAnsiTheme="minorEastAsia" w:cs="仿宋" w:hint="eastAsia"/>
          <w:sz w:val="21"/>
          <w:szCs w:val="21"/>
          <w:lang w:val="zh-CN"/>
        </w:rPr>
        <w:t>.5成交供应商拒绝签订政府采购合同的，</w:t>
      </w:r>
      <w:r w:rsidRPr="004104F5">
        <w:rPr>
          <w:rFonts w:asciiTheme="minorEastAsia" w:eastAsiaTheme="minorEastAsia" w:hAnsiTheme="minorEastAsia" w:cs="仿宋" w:hint="eastAsia"/>
          <w:sz w:val="21"/>
          <w:szCs w:val="21"/>
        </w:rPr>
        <w:t>或因不可抗力或者自身原因不能履行政府采购合同的，</w:t>
      </w:r>
      <w:r w:rsidRPr="004104F5">
        <w:rPr>
          <w:rFonts w:asciiTheme="minorEastAsia" w:eastAsiaTheme="minorEastAsia" w:hAnsiTheme="minorEastAsia" w:cs="仿宋" w:hint="eastAsia"/>
          <w:sz w:val="21"/>
          <w:szCs w:val="21"/>
          <w:lang w:val="zh-CN"/>
        </w:rPr>
        <w:t>采购人可以视情与排位在成交供应商之后第一位的成交候选供应商签订政府采购合同，也可以重新开展采购活动。</w:t>
      </w:r>
    </w:p>
    <w:p w:rsidR="003F4E78" w:rsidRPr="004104F5" w:rsidRDefault="0037152F">
      <w:pPr>
        <w:spacing w:line="360" w:lineRule="auto"/>
        <w:ind w:firstLine="485"/>
        <w:rPr>
          <w:rFonts w:asciiTheme="minorEastAsia" w:eastAsiaTheme="minorEastAsia" w:hAnsiTheme="minorEastAsia" w:cs="仿宋"/>
          <w:sz w:val="21"/>
          <w:szCs w:val="21"/>
          <w:lang w:val="zh-CN"/>
        </w:rPr>
      </w:pPr>
      <w:r w:rsidRPr="004104F5">
        <w:rPr>
          <w:rFonts w:asciiTheme="minorEastAsia" w:eastAsiaTheme="minorEastAsia" w:hAnsiTheme="minorEastAsia" w:cs="仿宋" w:hint="eastAsia"/>
          <w:sz w:val="21"/>
          <w:szCs w:val="21"/>
        </w:rPr>
        <w:t>22</w:t>
      </w:r>
      <w:r w:rsidRPr="004104F5">
        <w:rPr>
          <w:rFonts w:asciiTheme="minorEastAsia" w:eastAsiaTheme="minorEastAsia" w:hAnsiTheme="minorEastAsia" w:cs="仿宋" w:hint="eastAsia"/>
          <w:sz w:val="21"/>
          <w:szCs w:val="21"/>
          <w:lang w:val="zh-CN"/>
        </w:rPr>
        <w:t>.6政府采购合同履行中，采购人需追加与合同标的相同的服务的，在不改变合同其他条款的前提下，可以与供应商协商签订补充合同，但所有补充合同的采购金额不得超过原合同采购金额的百分之十。</w:t>
      </w:r>
    </w:p>
    <w:p w:rsidR="003F4E78" w:rsidRPr="004104F5" w:rsidRDefault="0037152F">
      <w:pPr>
        <w:spacing w:line="360" w:lineRule="auto"/>
        <w:ind w:firstLine="487"/>
        <w:rPr>
          <w:rFonts w:asciiTheme="minorEastAsia" w:eastAsiaTheme="minorEastAsia" w:hAnsiTheme="minorEastAsia" w:cs="仿宋"/>
          <w:b/>
          <w:bCs/>
          <w:sz w:val="21"/>
          <w:szCs w:val="21"/>
          <w:lang w:val="zh-CN"/>
        </w:rPr>
      </w:pPr>
      <w:r w:rsidRPr="004104F5">
        <w:rPr>
          <w:rFonts w:asciiTheme="minorEastAsia" w:eastAsiaTheme="minorEastAsia" w:hAnsiTheme="minorEastAsia" w:cs="仿宋" w:hint="eastAsia"/>
          <w:b/>
          <w:bCs/>
          <w:sz w:val="21"/>
          <w:szCs w:val="21"/>
        </w:rPr>
        <w:t>七</w:t>
      </w:r>
      <w:r w:rsidRPr="004104F5">
        <w:rPr>
          <w:rFonts w:asciiTheme="minorEastAsia" w:eastAsiaTheme="minorEastAsia" w:hAnsiTheme="minorEastAsia" w:cs="仿宋" w:hint="eastAsia"/>
          <w:b/>
          <w:bCs/>
          <w:sz w:val="21"/>
          <w:szCs w:val="21"/>
          <w:lang w:val="zh-CN"/>
        </w:rPr>
        <w:t>、询问、质疑、投诉和诚实信用</w:t>
      </w:r>
    </w:p>
    <w:p w:rsidR="003F4E78" w:rsidRPr="004104F5" w:rsidRDefault="0037152F">
      <w:pPr>
        <w:spacing w:line="360" w:lineRule="auto"/>
        <w:ind w:firstLine="487"/>
        <w:rPr>
          <w:rFonts w:asciiTheme="minorEastAsia" w:eastAsiaTheme="minorEastAsia" w:hAnsiTheme="minorEastAsia" w:cs="仿宋"/>
          <w:b/>
          <w:bCs/>
          <w:sz w:val="21"/>
          <w:szCs w:val="21"/>
          <w:lang w:val="zh-CN"/>
        </w:rPr>
      </w:pPr>
      <w:r w:rsidRPr="004104F5">
        <w:rPr>
          <w:rFonts w:asciiTheme="minorEastAsia" w:eastAsiaTheme="minorEastAsia" w:hAnsiTheme="minorEastAsia" w:cs="仿宋" w:hint="eastAsia"/>
          <w:b/>
          <w:bCs/>
          <w:sz w:val="21"/>
          <w:szCs w:val="21"/>
        </w:rPr>
        <w:t>23</w:t>
      </w:r>
      <w:r w:rsidRPr="004104F5">
        <w:rPr>
          <w:rFonts w:asciiTheme="minorEastAsia" w:eastAsiaTheme="minorEastAsia" w:hAnsiTheme="minorEastAsia" w:cs="仿宋" w:hint="eastAsia"/>
          <w:b/>
          <w:bCs/>
          <w:sz w:val="21"/>
          <w:szCs w:val="21"/>
          <w:lang w:val="zh-CN"/>
        </w:rPr>
        <w:t>、询问</w:t>
      </w:r>
    </w:p>
    <w:p w:rsidR="003F4E78" w:rsidRPr="004104F5" w:rsidRDefault="0037152F">
      <w:pPr>
        <w:spacing w:line="360" w:lineRule="auto"/>
        <w:ind w:firstLine="485"/>
        <w:rPr>
          <w:rFonts w:asciiTheme="minorEastAsia" w:eastAsiaTheme="minorEastAsia" w:hAnsiTheme="minorEastAsia" w:cs="仿宋"/>
          <w:sz w:val="21"/>
          <w:szCs w:val="21"/>
          <w:lang w:val="zh-CN"/>
        </w:rPr>
      </w:pPr>
      <w:r w:rsidRPr="004104F5">
        <w:rPr>
          <w:rFonts w:asciiTheme="minorEastAsia" w:eastAsiaTheme="minorEastAsia" w:hAnsiTheme="minorEastAsia" w:cs="仿宋" w:hint="eastAsia"/>
          <w:sz w:val="21"/>
          <w:szCs w:val="21"/>
        </w:rPr>
        <w:t>23</w:t>
      </w:r>
      <w:r w:rsidRPr="004104F5">
        <w:rPr>
          <w:rFonts w:asciiTheme="minorEastAsia" w:eastAsiaTheme="minorEastAsia" w:hAnsiTheme="minorEastAsia" w:cs="仿宋" w:hint="eastAsia"/>
          <w:sz w:val="21"/>
          <w:szCs w:val="21"/>
          <w:lang w:val="zh-CN"/>
        </w:rPr>
        <w:t>.1供应商对采购活动事项有疑问的，可以向采购代理提出询问，采购代理将在两个工作日内作出答复，但答复的内容不涉及商业秘密</w:t>
      </w:r>
      <w:r w:rsidRPr="004104F5">
        <w:rPr>
          <w:rFonts w:asciiTheme="minorEastAsia" w:eastAsiaTheme="minorEastAsia" w:hAnsiTheme="minorEastAsia" w:cs="仿宋" w:hint="eastAsia"/>
          <w:bCs/>
          <w:sz w:val="21"/>
          <w:szCs w:val="21"/>
          <w:lang w:val="zh-CN"/>
        </w:rPr>
        <w:t>。</w:t>
      </w:r>
    </w:p>
    <w:p w:rsidR="003F4E78" w:rsidRPr="004104F5" w:rsidRDefault="0037152F">
      <w:pPr>
        <w:spacing w:line="360" w:lineRule="auto"/>
        <w:ind w:firstLine="487"/>
        <w:rPr>
          <w:rFonts w:asciiTheme="minorEastAsia" w:eastAsiaTheme="minorEastAsia" w:hAnsiTheme="minorEastAsia" w:cs="仿宋"/>
          <w:b/>
          <w:sz w:val="21"/>
          <w:szCs w:val="21"/>
          <w:lang w:val="zh-CN"/>
        </w:rPr>
      </w:pPr>
      <w:r w:rsidRPr="004104F5">
        <w:rPr>
          <w:rFonts w:asciiTheme="minorEastAsia" w:eastAsiaTheme="minorEastAsia" w:hAnsiTheme="minorEastAsia" w:cs="仿宋" w:hint="eastAsia"/>
          <w:b/>
          <w:sz w:val="21"/>
          <w:szCs w:val="21"/>
        </w:rPr>
        <w:t>24</w:t>
      </w:r>
      <w:r w:rsidRPr="004104F5">
        <w:rPr>
          <w:rFonts w:asciiTheme="minorEastAsia" w:eastAsiaTheme="minorEastAsia" w:hAnsiTheme="minorEastAsia" w:cs="仿宋" w:hint="eastAsia"/>
          <w:b/>
          <w:sz w:val="21"/>
          <w:szCs w:val="21"/>
          <w:lang w:val="zh-CN"/>
        </w:rPr>
        <w:t>、质疑</w:t>
      </w:r>
    </w:p>
    <w:p w:rsidR="003F4E78" w:rsidRPr="004104F5" w:rsidRDefault="0037152F">
      <w:pPr>
        <w:spacing w:line="360" w:lineRule="auto"/>
        <w:ind w:firstLine="485"/>
        <w:rPr>
          <w:rFonts w:asciiTheme="minorEastAsia" w:eastAsiaTheme="minorEastAsia" w:hAnsiTheme="minorEastAsia" w:cs="仿宋"/>
          <w:sz w:val="21"/>
          <w:szCs w:val="21"/>
          <w:lang w:val="zh-CN"/>
        </w:rPr>
      </w:pPr>
      <w:r w:rsidRPr="004104F5">
        <w:rPr>
          <w:rFonts w:asciiTheme="minorEastAsia" w:eastAsiaTheme="minorEastAsia" w:hAnsiTheme="minorEastAsia" w:cs="仿宋" w:hint="eastAsia"/>
          <w:sz w:val="21"/>
          <w:szCs w:val="21"/>
        </w:rPr>
        <w:t>24</w:t>
      </w:r>
      <w:r w:rsidRPr="004104F5">
        <w:rPr>
          <w:rFonts w:asciiTheme="minorEastAsia" w:eastAsiaTheme="minorEastAsia" w:hAnsiTheme="minorEastAsia" w:cs="仿宋" w:hint="eastAsia"/>
          <w:sz w:val="21"/>
          <w:szCs w:val="21"/>
          <w:lang w:val="zh-CN"/>
        </w:rPr>
        <w:t>.1供应商认为采购文件、采购过程和成交结果使自己的合法权益受到损害的，可以在知道或者应当知道其权益受到损害之日起七个工作日内，</w:t>
      </w:r>
      <w:r w:rsidRPr="004104F5">
        <w:rPr>
          <w:rFonts w:asciiTheme="minorEastAsia" w:eastAsiaTheme="minorEastAsia" w:hAnsiTheme="minorEastAsia" w:cs="仿宋" w:hint="eastAsia"/>
          <w:b/>
          <w:sz w:val="21"/>
          <w:szCs w:val="21"/>
          <w:lang w:val="zh-CN"/>
        </w:rPr>
        <w:t>将质疑文件原件送达江苏中衡工程顾问有限公司。</w:t>
      </w:r>
    </w:p>
    <w:p w:rsidR="003F4E78" w:rsidRPr="004104F5" w:rsidRDefault="0037152F">
      <w:pPr>
        <w:spacing w:line="360" w:lineRule="auto"/>
        <w:ind w:firstLine="485"/>
        <w:rPr>
          <w:rFonts w:asciiTheme="minorEastAsia" w:eastAsiaTheme="minorEastAsia" w:hAnsiTheme="minorEastAsia" w:cs="仿宋"/>
          <w:sz w:val="21"/>
          <w:szCs w:val="21"/>
        </w:rPr>
      </w:pPr>
      <w:r w:rsidRPr="004104F5">
        <w:rPr>
          <w:rFonts w:asciiTheme="minorEastAsia" w:eastAsiaTheme="minorEastAsia" w:hAnsiTheme="minorEastAsia" w:cs="仿宋" w:hint="eastAsia"/>
          <w:sz w:val="21"/>
          <w:szCs w:val="21"/>
        </w:rPr>
        <w:t>24</w:t>
      </w:r>
      <w:r w:rsidRPr="004104F5">
        <w:rPr>
          <w:rFonts w:asciiTheme="minorEastAsia" w:eastAsiaTheme="minorEastAsia" w:hAnsiTheme="minorEastAsia" w:cs="仿宋" w:hint="eastAsia"/>
          <w:sz w:val="21"/>
          <w:szCs w:val="21"/>
          <w:lang w:val="zh-CN"/>
        </w:rPr>
        <w:t>.2质疑文件应包括以下主要内容，并</w:t>
      </w:r>
      <w:r w:rsidRPr="004104F5">
        <w:rPr>
          <w:rFonts w:asciiTheme="minorEastAsia" w:eastAsiaTheme="minorEastAsia" w:hAnsiTheme="minorEastAsia" w:cs="仿宋" w:hint="eastAsia"/>
          <w:sz w:val="21"/>
          <w:szCs w:val="21"/>
        </w:rPr>
        <w:t>按照“谁主张、谁举证”的原则，附上相关证明材料。否则，采购代理不予受理：</w:t>
      </w:r>
    </w:p>
    <w:p w:rsidR="003F4E78" w:rsidRPr="004104F5" w:rsidRDefault="0037152F">
      <w:pPr>
        <w:spacing w:line="360" w:lineRule="auto"/>
        <w:ind w:firstLine="485"/>
        <w:rPr>
          <w:rFonts w:asciiTheme="minorEastAsia" w:eastAsiaTheme="minorEastAsia" w:hAnsiTheme="minorEastAsia" w:cs="仿宋"/>
          <w:sz w:val="21"/>
          <w:szCs w:val="21"/>
          <w:lang w:val="zh-CN"/>
        </w:rPr>
      </w:pPr>
      <w:r w:rsidRPr="004104F5">
        <w:rPr>
          <w:rFonts w:asciiTheme="minorEastAsia" w:eastAsiaTheme="minorEastAsia" w:hAnsiTheme="minorEastAsia" w:cs="仿宋" w:hint="eastAsia"/>
          <w:sz w:val="21"/>
          <w:szCs w:val="21"/>
        </w:rPr>
        <w:t>（1）质疑项目名称、项目编号、包号、采购公告发布时间、磋商时间；</w:t>
      </w:r>
    </w:p>
    <w:p w:rsidR="003F4E78" w:rsidRPr="004104F5" w:rsidRDefault="0037152F">
      <w:pPr>
        <w:spacing w:line="360" w:lineRule="auto"/>
        <w:ind w:firstLine="485"/>
        <w:rPr>
          <w:rFonts w:asciiTheme="minorEastAsia" w:eastAsiaTheme="minorEastAsia" w:hAnsiTheme="minorEastAsia" w:cs="仿宋"/>
          <w:sz w:val="21"/>
          <w:szCs w:val="21"/>
          <w:lang w:val="zh-CN"/>
        </w:rPr>
      </w:pPr>
      <w:r w:rsidRPr="004104F5">
        <w:rPr>
          <w:rFonts w:asciiTheme="minorEastAsia" w:eastAsiaTheme="minorEastAsia" w:hAnsiTheme="minorEastAsia" w:cs="仿宋" w:hint="eastAsia"/>
          <w:sz w:val="21"/>
          <w:szCs w:val="21"/>
          <w:lang w:val="zh-CN"/>
        </w:rPr>
        <w:t>（2）提起质疑的日期、具体的质疑事项及事实根据（具体条款）；</w:t>
      </w:r>
    </w:p>
    <w:p w:rsidR="003F4E78" w:rsidRPr="004104F5" w:rsidRDefault="0037152F">
      <w:pPr>
        <w:spacing w:line="360" w:lineRule="auto"/>
        <w:ind w:firstLine="485"/>
        <w:rPr>
          <w:rFonts w:asciiTheme="minorEastAsia" w:eastAsiaTheme="minorEastAsia" w:hAnsiTheme="minorEastAsia" w:cs="仿宋"/>
          <w:sz w:val="21"/>
          <w:szCs w:val="21"/>
          <w:lang w:val="zh-CN"/>
        </w:rPr>
      </w:pPr>
      <w:r w:rsidRPr="004104F5">
        <w:rPr>
          <w:rFonts w:asciiTheme="minorEastAsia" w:eastAsiaTheme="minorEastAsia" w:hAnsiTheme="minorEastAsia" w:cs="仿宋" w:hint="eastAsia"/>
          <w:sz w:val="21"/>
          <w:szCs w:val="21"/>
          <w:lang w:val="zh-CN"/>
        </w:rPr>
        <w:t>（3）认为自己合法权益受到损害或可能受到损害的相关证据材料；</w:t>
      </w:r>
    </w:p>
    <w:p w:rsidR="003F4E78" w:rsidRPr="004104F5" w:rsidRDefault="0037152F">
      <w:pPr>
        <w:spacing w:line="360" w:lineRule="auto"/>
        <w:ind w:firstLine="485"/>
        <w:rPr>
          <w:rFonts w:asciiTheme="minorEastAsia" w:eastAsiaTheme="minorEastAsia" w:hAnsiTheme="minorEastAsia" w:cs="仿宋"/>
          <w:sz w:val="21"/>
          <w:szCs w:val="21"/>
          <w:lang w:val="zh-CN"/>
        </w:rPr>
      </w:pPr>
      <w:r w:rsidRPr="004104F5">
        <w:rPr>
          <w:rFonts w:asciiTheme="minorEastAsia" w:eastAsiaTheme="minorEastAsia" w:hAnsiTheme="minorEastAsia" w:cs="仿宋" w:hint="eastAsia"/>
          <w:sz w:val="21"/>
          <w:szCs w:val="21"/>
          <w:lang w:val="zh-CN"/>
        </w:rPr>
        <w:t>（4）质疑供应商名称、地址、邮编、联系人、联系电话</w:t>
      </w:r>
      <w:r w:rsidRPr="004104F5">
        <w:rPr>
          <w:rFonts w:asciiTheme="minorEastAsia" w:eastAsiaTheme="minorEastAsia" w:hAnsiTheme="minorEastAsia" w:cs="仿宋" w:hint="eastAsia"/>
          <w:sz w:val="21"/>
          <w:szCs w:val="21"/>
        </w:rPr>
        <w:t>（包括座机、手机、传真号码等）</w:t>
      </w:r>
      <w:r w:rsidRPr="004104F5">
        <w:rPr>
          <w:rFonts w:asciiTheme="minorEastAsia" w:eastAsiaTheme="minorEastAsia" w:hAnsiTheme="minorEastAsia" w:cs="仿宋" w:hint="eastAsia"/>
          <w:sz w:val="21"/>
          <w:szCs w:val="21"/>
          <w:lang w:val="zh-CN"/>
        </w:rPr>
        <w:t>；</w:t>
      </w:r>
    </w:p>
    <w:p w:rsidR="003F4E78" w:rsidRPr="004104F5" w:rsidRDefault="0037152F">
      <w:pPr>
        <w:spacing w:line="360" w:lineRule="auto"/>
        <w:ind w:firstLine="485"/>
        <w:rPr>
          <w:rFonts w:asciiTheme="minorEastAsia" w:eastAsiaTheme="minorEastAsia" w:hAnsiTheme="minorEastAsia" w:cs="仿宋"/>
          <w:sz w:val="21"/>
          <w:szCs w:val="21"/>
          <w:lang w:val="zh-CN"/>
        </w:rPr>
      </w:pPr>
      <w:r w:rsidRPr="004104F5">
        <w:rPr>
          <w:rFonts w:asciiTheme="minorEastAsia" w:eastAsiaTheme="minorEastAsia" w:hAnsiTheme="minorEastAsia" w:cs="仿宋" w:hint="eastAsia"/>
          <w:sz w:val="21"/>
          <w:szCs w:val="21"/>
          <w:lang w:val="zh-CN"/>
        </w:rPr>
        <w:t>（5）质疑文件应当署名，质疑人为自然人的，应当由本人签字并附有效身份证明；质疑人为法人或其他组织的，应当由法定代表人签字并加盖单位公章；</w:t>
      </w:r>
    </w:p>
    <w:p w:rsidR="003F4E78" w:rsidRPr="004104F5" w:rsidRDefault="0037152F">
      <w:pPr>
        <w:spacing w:line="360" w:lineRule="auto"/>
        <w:ind w:firstLine="485"/>
        <w:rPr>
          <w:rFonts w:asciiTheme="minorEastAsia" w:eastAsiaTheme="minorEastAsia" w:hAnsiTheme="minorEastAsia" w:cs="仿宋"/>
          <w:sz w:val="21"/>
          <w:szCs w:val="21"/>
        </w:rPr>
      </w:pPr>
      <w:r w:rsidRPr="004104F5">
        <w:rPr>
          <w:rFonts w:asciiTheme="minorEastAsia" w:eastAsiaTheme="minorEastAsia" w:hAnsiTheme="minorEastAsia" w:cs="仿宋" w:hint="eastAsia"/>
          <w:sz w:val="21"/>
          <w:szCs w:val="21"/>
          <w:lang w:val="zh-CN"/>
        </w:rPr>
        <w:t>（6）供应商委托代理质疑的，应当提交授权委托书，并载明委托代理的具体权限和事项。</w:t>
      </w:r>
    </w:p>
    <w:p w:rsidR="003F4E78" w:rsidRPr="004104F5" w:rsidRDefault="0037152F">
      <w:pPr>
        <w:spacing w:line="360" w:lineRule="auto"/>
        <w:ind w:firstLine="485"/>
        <w:rPr>
          <w:rFonts w:asciiTheme="minorEastAsia" w:eastAsiaTheme="minorEastAsia" w:hAnsiTheme="minorEastAsia" w:cs="仿宋"/>
          <w:sz w:val="21"/>
          <w:szCs w:val="21"/>
        </w:rPr>
      </w:pPr>
      <w:r w:rsidRPr="004104F5">
        <w:rPr>
          <w:rFonts w:asciiTheme="minorEastAsia" w:eastAsiaTheme="minorEastAsia" w:hAnsiTheme="minorEastAsia" w:cs="仿宋" w:hint="eastAsia"/>
          <w:sz w:val="21"/>
          <w:szCs w:val="21"/>
        </w:rPr>
        <w:t>24</w:t>
      </w:r>
      <w:r w:rsidRPr="004104F5">
        <w:rPr>
          <w:rFonts w:asciiTheme="minorEastAsia" w:eastAsiaTheme="minorEastAsia" w:hAnsiTheme="minorEastAsia" w:cs="仿宋" w:hint="eastAsia"/>
          <w:sz w:val="21"/>
          <w:szCs w:val="21"/>
          <w:lang w:val="zh-CN"/>
        </w:rPr>
        <w:t>.3质疑</w:t>
      </w:r>
      <w:r w:rsidRPr="004104F5">
        <w:rPr>
          <w:rFonts w:asciiTheme="minorEastAsia" w:eastAsiaTheme="minorEastAsia" w:hAnsiTheme="minorEastAsia" w:cs="仿宋" w:hint="eastAsia"/>
          <w:sz w:val="21"/>
          <w:szCs w:val="21"/>
        </w:rPr>
        <w:t>供应商是指直接参加本项目采购活动的供应商；对采购文件提出质疑的，应自供应商获得采购文件之日起计算，且应当在提交响应截止之日前提出；对采购过程提出质疑的，自采购程序环节结束之日起计算；对采购结果提出质疑的，自采购结果公告之日起计算。</w:t>
      </w:r>
    </w:p>
    <w:p w:rsidR="003F4E78" w:rsidRPr="004104F5" w:rsidRDefault="0037152F">
      <w:pPr>
        <w:spacing w:line="360" w:lineRule="auto"/>
        <w:ind w:firstLine="485"/>
        <w:rPr>
          <w:rFonts w:asciiTheme="minorEastAsia" w:eastAsiaTheme="minorEastAsia" w:hAnsiTheme="minorEastAsia" w:cs="仿宋"/>
          <w:sz w:val="21"/>
          <w:szCs w:val="21"/>
          <w:lang w:val="zh-CN"/>
        </w:rPr>
      </w:pPr>
      <w:r w:rsidRPr="004104F5">
        <w:rPr>
          <w:rFonts w:asciiTheme="minorEastAsia" w:eastAsiaTheme="minorEastAsia" w:hAnsiTheme="minorEastAsia" w:cs="仿宋" w:hint="eastAsia"/>
          <w:sz w:val="21"/>
          <w:szCs w:val="21"/>
        </w:rPr>
        <w:lastRenderedPageBreak/>
        <w:t>24.4</w:t>
      </w:r>
      <w:r w:rsidRPr="004104F5">
        <w:rPr>
          <w:rFonts w:asciiTheme="minorEastAsia" w:eastAsiaTheme="minorEastAsia" w:hAnsiTheme="minorEastAsia" w:cs="仿宋" w:hint="eastAsia"/>
          <w:sz w:val="21"/>
          <w:szCs w:val="21"/>
          <w:lang w:val="zh-CN"/>
        </w:rPr>
        <w:t>采购代理</w:t>
      </w:r>
      <w:r w:rsidRPr="004104F5">
        <w:rPr>
          <w:rFonts w:asciiTheme="minorEastAsia" w:eastAsiaTheme="minorEastAsia" w:hAnsiTheme="minorEastAsia" w:cs="仿宋" w:hint="eastAsia"/>
          <w:sz w:val="21"/>
          <w:szCs w:val="21"/>
        </w:rPr>
        <w:t>在收到供应商的书面质疑后将及时组织调查核实，在</w:t>
      </w:r>
      <w:r w:rsidRPr="004104F5">
        <w:rPr>
          <w:rFonts w:asciiTheme="minorEastAsia" w:eastAsiaTheme="minorEastAsia" w:hAnsiTheme="minorEastAsia" w:cs="仿宋" w:hint="eastAsia"/>
          <w:b/>
          <w:bCs/>
          <w:sz w:val="21"/>
          <w:szCs w:val="21"/>
          <w:lang w:val="zh-CN"/>
        </w:rPr>
        <w:t>七个工作日内</w:t>
      </w:r>
      <w:r w:rsidRPr="004104F5">
        <w:rPr>
          <w:rFonts w:asciiTheme="minorEastAsia" w:eastAsiaTheme="minorEastAsia" w:hAnsiTheme="minorEastAsia" w:cs="仿宋" w:hint="eastAsia"/>
          <w:sz w:val="21"/>
          <w:szCs w:val="21"/>
          <w:lang w:val="zh-CN"/>
        </w:rPr>
        <w:t>作出答复，并以书面通知质疑供应商和其他有关供应商，答复的内容不涉及商业秘密。采购代理</w:t>
      </w:r>
      <w:r w:rsidRPr="004104F5">
        <w:rPr>
          <w:rFonts w:asciiTheme="minorEastAsia" w:eastAsiaTheme="minorEastAsia" w:hAnsiTheme="minorEastAsia" w:cs="仿宋" w:hint="eastAsia"/>
          <w:sz w:val="21"/>
          <w:szCs w:val="21"/>
        </w:rPr>
        <w:t>遵循“谁过错谁负担”的原则，有过错的一方承担调查论证费用。</w:t>
      </w:r>
    </w:p>
    <w:p w:rsidR="003F4E78" w:rsidRPr="004104F5" w:rsidRDefault="0037152F">
      <w:pPr>
        <w:spacing w:line="360" w:lineRule="auto"/>
        <w:ind w:firstLine="487"/>
        <w:rPr>
          <w:rFonts w:asciiTheme="minorEastAsia" w:eastAsiaTheme="minorEastAsia" w:hAnsiTheme="minorEastAsia" w:cs="仿宋"/>
          <w:sz w:val="21"/>
          <w:szCs w:val="21"/>
          <w:lang w:val="zh-CN"/>
        </w:rPr>
      </w:pPr>
      <w:r w:rsidRPr="004104F5">
        <w:rPr>
          <w:rFonts w:asciiTheme="minorEastAsia" w:eastAsiaTheme="minorEastAsia" w:hAnsiTheme="minorEastAsia" w:cs="仿宋" w:hint="eastAsia"/>
          <w:b/>
          <w:bCs/>
          <w:sz w:val="21"/>
          <w:szCs w:val="21"/>
        </w:rPr>
        <w:t>25</w:t>
      </w:r>
      <w:r w:rsidRPr="004104F5">
        <w:rPr>
          <w:rFonts w:asciiTheme="minorEastAsia" w:eastAsiaTheme="minorEastAsia" w:hAnsiTheme="minorEastAsia" w:cs="仿宋" w:hint="eastAsia"/>
          <w:b/>
          <w:bCs/>
          <w:sz w:val="21"/>
          <w:szCs w:val="21"/>
          <w:lang w:val="zh-CN"/>
        </w:rPr>
        <w:t>、投诉</w:t>
      </w:r>
    </w:p>
    <w:p w:rsidR="003F4E78" w:rsidRPr="004104F5" w:rsidRDefault="0037152F">
      <w:pPr>
        <w:spacing w:line="360" w:lineRule="auto"/>
        <w:ind w:firstLine="485"/>
        <w:rPr>
          <w:rFonts w:asciiTheme="minorEastAsia" w:eastAsiaTheme="minorEastAsia" w:hAnsiTheme="minorEastAsia" w:cs="仿宋"/>
          <w:sz w:val="21"/>
          <w:szCs w:val="21"/>
          <w:lang w:val="zh-CN"/>
        </w:rPr>
      </w:pPr>
      <w:r w:rsidRPr="004104F5">
        <w:rPr>
          <w:rFonts w:asciiTheme="minorEastAsia" w:eastAsiaTheme="minorEastAsia" w:hAnsiTheme="minorEastAsia" w:cs="仿宋" w:hint="eastAsia"/>
          <w:sz w:val="21"/>
          <w:szCs w:val="21"/>
        </w:rPr>
        <w:t>25</w:t>
      </w:r>
      <w:r w:rsidRPr="004104F5">
        <w:rPr>
          <w:rFonts w:asciiTheme="minorEastAsia" w:eastAsiaTheme="minorEastAsia" w:hAnsiTheme="minorEastAsia" w:cs="仿宋" w:hint="eastAsia"/>
          <w:sz w:val="21"/>
          <w:szCs w:val="21"/>
          <w:lang w:val="zh-CN"/>
        </w:rPr>
        <w:t>.1质疑供应商对采购代理的答复不满意，或采购代理未在规定的时间内作出答复的，可以在答复期满后</w:t>
      </w:r>
      <w:r w:rsidRPr="004104F5">
        <w:rPr>
          <w:rFonts w:asciiTheme="minorEastAsia" w:eastAsiaTheme="minorEastAsia" w:hAnsiTheme="minorEastAsia" w:cs="仿宋" w:hint="eastAsia"/>
          <w:b/>
          <w:bCs/>
          <w:sz w:val="21"/>
          <w:szCs w:val="21"/>
          <w:lang w:val="zh-CN"/>
        </w:rPr>
        <w:t>十五个工作日内</w:t>
      </w:r>
      <w:r w:rsidRPr="004104F5">
        <w:rPr>
          <w:rFonts w:asciiTheme="minorEastAsia" w:eastAsiaTheme="minorEastAsia" w:hAnsiTheme="minorEastAsia" w:cs="仿宋" w:hint="eastAsia"/>
          <w:sz w:val="21"/>
          <w:szCs w:val="21"/>
          <w:lang w:val="zh-CN"/>
        </w:rPr>
        <w:t>向采购项目同级财政部门投诉。</w:t>
      </w:r>
    </w:p>
    <w:p w:rsidR="003F4E78" w:rsidRPr="004104F5" w:rsidRDefault="0037152F">
      <w:pPr>
        <w:spacing w:line="360" w:lineRule="auto"/>
        <w:ind w:firstLine="487"/>
        <w:rPr>
          <w:rFonts w:asciiTheme="minorEastAsia" w:eastAsiaTheme="minorEastAsia" w:hAnsiTheme="minorEastAsia" w:cs="仿宋"/>
          <w:b/>
          <w:bCs/>
          <w:sz w:val="21"/>
          <w:szCs w:val="21"/>
          <w:lang w:val="zh-CN"/>
        </w:rPr>
      </w:pPr>
      <w:r w:rsidRPr="004104F5">
        <w:rPr>
          <w:rFonts w:asciiTheme="minorEastAsia" w:eastAsiaTheme="minorEastAsia" w:hAnsiTheme="minorEastAsia" w:cs="仿宋" w:hint="eastAsia"/>
          <w:b/>
          <w:bCs/>
          <w:sz w:val="21"/>
          <w:szCs w:val="21"/>
        </w:rPr>
        <w:t>26</w:t>
      </w:r>
      <w:r w:rsidRPr="004104F5">
        <w:rPr>
          <w:rFonts w:asciiTheme="minorEastAsia" w:eastAsiaTheme="minorEastAsia" w:hAnsiTheme="minorEastAsia" w:cs="仿宋" w:hint="eastAsia"/>
          <w:b/>
          <w:bCs/>
          <w:sz w:val="21"/>
          <w:szCs w:val="21"/>
          <w:lang w:val="zh-CN"/>
        </w:rPr>
        <w:t>、诚实信用</w:t>
      </w:r>
    </w:p>
    <w:p w:rsidR="003F4E78" w:rsidRPr="004104F5" w:rsidRDefault="0037152F">
      <w:pPr>
        <w:spacing w:line="360" w:lineRule="auto"/>
        <w:ind w:firstLine="485"/>
        <w:rPr>
          <w:rFonts w:asciiTheme="minorEastAsia" w:eastAsiaTheme="minorEastAsia" w:hAnsiTheme="minorEastAsia" w:cs="仿宋"/>
          <w:sz w:val="21"/>
          <w:szCs w:val="21"/>
          <w:lang w:val="zh-CN"/>
        </w:rPr>
      </w:pPr>
      <w:r w:rsidRPr="004104F5">
        <w:rPr>
          <w:rFonts w:asciiTheme="minorEastAsia" w:eastAsiaTheme="minorEastAsia" w:hAnsiTheme="minorEastAsia" w:cs="仿宋" w:hint="eastAsia"/>
          <w:sz w:val="21"/>
          <w:szCs w:val="21"/>
        </w:rPr>
        <w:t>26</w:t>
      </w:r>
      <w:r w:rsidRPr="004104F5">
        <w:rPr>
          <w:rFonts w:asciiTheme="minorEastAsia" w:eastAsiaTheme="minorEastAsia" w:hAnsiTheme="minorEastAsia" w:cs="仿宋" w:hint="eastAsia"/>
          <w:sz w:val="21"/>
          <w:szCs w:val="21"/>
          <w:lang w:val="zh-CN"/>
        </w:rPr>
        <w:t>.1供应商之间不得相互串通报价，不得妨碍其他供应商的公平竞争，不得损害采购人和其他供应商的合法权益。</w:t>
      </w:r>
    </w:p>
    <w:p w:rsidR="003F4E78" w:rsidRPr="004104F5" w:rsidRDefault="0037152F">
      <w:pPr>
        <w:spacing w:line="360" w:lineRule="auto"/>
        <w:ind w:firstLine="485"/>
        <w:rPr>
          <w:rFonts w:asciiTheme="minorEastAsia" w:eastAsiaTheme="minorEastAsia" w:hAnsiTheme="minorEastAsia" w:cs="仿宋"/>
          <w:sz w:val="21"/>
          <w:szCs w:val="21"/>
          <w:lang w:val="zh-CN"/>
        </w:rPr>
      </w:pPr>
      <w:r w:rsidRPr="004104F5">
        <w:rPr>
          <w:rFonts w:asciiTheme="minorEastAsia" w:eastAsiaTheme="minorEastAsia" w:hAnsiTheme="minorEastAsia" w:cs="仿宋" w:hint="eastAsia"/>
          <w:sz w:val="21"/>
          <w:szCs w:val="21"/>
        </w:rPr>
        <w:t>26</w:t>
      </w:r>
      <w:r w:rsidRPr="004104F5">
        <w:rPr>
          <w:rFonts w:asciiTheme="minorEastAsia" w:eastAsiaTheme="minorEastAsia" w:hAnsiTheme="minorEastAsia" w:cs="仿宋" w:hint="eastAsia"/>
          <w:sz w:val="21"/>
          <w:szCs w:val="21"/>
          <w:lang w:val="zh-CN"/>
        </w:rPr>
        <w:t>.2供应商不得以向采购代理工作人员、磋商小组成员行贿或者采取其他不正当手段谋取成交。经查实供应商有此行为的，</w:t>
      </w:r>
      <w:r w:rsidRPr="004104F5">
        <w:rPr>
          <w:rFonts w:asciiTheme="minorEastAsia" w:eastAsiaTheme="minorEastAsia" w:hAnsiTheme="minorEastAsia" w:cs="仿宋" w:hint="eastAsia"/>
          <w:sz w:val="21"/>
          <w:szCs w:val="21"/>
        </w:rPr>
        <w:t>政府采购管理部门将供应商列入不良行为记录名单，按照《政府采购法》有关规定处理。</w:t>
      </w:r>
    </w:p>
    <w:p w:rsidR="003F4E78" w:rsidRPr="004104F5" w:rsidRDefault="0037152F">
      <w:pPr>
        <w:spacing w:line="360" w:lineRule="auto"/>
        <w:ind w:firstLine="485"/>
        <w:rPr>
          <w:rFonts w:asciiTheme="minorEastAsia" w:eastAsiaTheme="minorEastAsia" w:hAnsiTheme="minorEastAsia" w:cs="仿宋"/>
          <w:sz w:val="21"/>
          <w:szCs w:val="21"/>
        </w:rPr>
      </w:pPr>
      <w:r w:rsidRPr="004104F5">
        <w:rPr>
          <w:rFonts w:asciiTheme="minorEastAsia" w:eastAsiaTheme="minorEastAsia" w:hAnsiTheme="minorEastAsia" w:cs="仿宋" w:hint="eastAsia"/>
          <w:sz w:val="21"/>
          <w:szCs w:val="21"/>
        </w:rPr>
        <w:t>26</w:t>
      </w:r>
      <w:r w:rsidRPr="004104F5">
        <w:rPr>
          <w:rFonts w:asciiTheme="minorEastAsia" w:eastAsiaTheme="minorEastAsia" w:hAnsiTheme="minorEastAsia" w:cs="仿宋" w:hint="eastAsia"/>
          <w:sz w:val="21"/>
          <w:szCs w:val="21"/>
          <w:lang w:val="zh-CN"/>
        </w:rPr>
        <w:t>.3供应商不得虚假质疑和恶意质疑，并对质疑内容的真实性承担责任。</w:t>
      </w:r>
      <w:r w:rsidRPr="004104F5">
        <w:rPr>
          <w:rFonts w:asciiTheme="minorEastAsia" w:eastAsiaTheme="minorEastAsia" w:hAnsiTheme="minorEastAsia" w:cs="仿宋" w:hint="eastAsia"/>
          <w:sz w:val="21"/>
          <w:szCs w:val="21"/>
        </w:rPr>
        <w:t>供应商或者其他利害关系人通过捏造事实、伪造证明材料等方式提出异议或投诉，阻碍政府采购活动正常进行的，属于严重不良行为，采购代理将提请财政部门将其列入不良行为记录名单，并依法予以处罚。</w:t>
      </w:r>
    </w:p>
    <w:p w:rsidR="003F4E78" w:rsidRPr="004104F5" w:rsidRDefault="0037152F">
      <w:pPr>
        <w:spacing w:line="360" w:lineRule="auto"/>
        <w:ind w:firstLine="485"/>
        <w:rPr>
          <w:rFonts w:asciiTheme="minorEastAsia" w:eastAsiaTheme="minorEastAsia" w:hAnsiTheme="minorEastAsia" w:cs="仿宋"/>
          <w:sz w:val="21"/>
          <w:szCs w:val="21"/>
          <w:lang w:val="zh-CN"/>
        </w:rPr>
      </w:pPr>
      <w:r w:rsidRPr="004104F5">
        <w:rPr>
          <w:rFonts w:asciiTheme="minorEastAsia" w:eastAsiaTheme="minorEastAsia" w:hAnsiTheme="minorEastAsia" w:cs="仿宋" w:hint="eastAsia"/>
          <w:sz w:val="21"/>
          <w:szCs w:val="21"/>
        </w:rPr>
        <w:t>26</w:t>
      </w:r>
      <w:r w:rsidRPr="004104F5">
        <w:rPr>
          <w:rFonts w:asciiTheme="minorEastAsia" w:eastAsiaTheme="minorEastAsia" w:hAnsiTheme="minorEastAsia" w:cs="仿宋" w:hint="eastAsia"/>
          <w:sz w:val="21"/>
          <w:szCs w:val="21"/>
          <w:lang w:val="zh-CN"/>
        </w:rPr>
        <w:t>.4供应商不得虚假承诺，否则，按照提供虚假材料谋取成交处理。</w:t>
      </w:r>
    </w:p>
    <w:p w:rsidR="003F4E78" w:rsidRPr="004104F5" w:rsidRDefault="0037152F">
      <w:pPr>
        <w:spacing w:line="360" w:lineRule="auto"/>
        <w:ind w:firstLine="485"/>
        <w:rPr>
          <w:rFonts w:asciiTheme="minorEastAsia" w:eastAsiaTheme="minorEastAsia" w:hAnsiTheme="minorEastAsia" w:cs="仿宋"/>
          <w:sz w:val="21"/>
          <w:szCs w:val="21"/>
          <w:lang w:val="zh-CN"/>
        </w:rPr>
      </w:pPr>
      <w:r w:rsidRPr="004104F5">
        <w:rPr>
          <w:rFonts w:asciiTheme="minorEastAsia" w:eastAsiaTheme="minorEastAsia" w:hAnsiTheme="minorEastAsia" w:cs="仿宋" w:hint="eastAsia"/>
          <w:sz w:val="21"/>
          <w:szCs w:val="21"/>
        </w:rPr>
        <w:t>26</w:t>
      </w:r>
      <w:r w:rsidRPr="004104F5">
        <w:rPr>
          <w:rFonts w:asciiTheme="minorEastAsia" w:eastAsiaTheme="minorEastAsia" w:hAnsiTheme="minorEastAsia" w:cs="仿宋" w:hint="eastAsia"/>
          <w:sz w:val="21"/>
          <w:szCs w:val="21"/>
          <w:lang w:val="zh-CN"/>
        </w:rPr>
        <w:t>.5供应商应自觉遵守磋商、评审纪律，扰乱磋商、评审现场秩序的，属于失信行为，根据《江苏省政府采购供应商监督管理暂行办法》，失信行为将被记入供应商诚信档案。</w:t>
      </w:r>
    </w:p>
    <w:p w:rsidR="003F4E78" w:rsidRPr="004104F5" w:rsidRDefault="003F4E78">
      <w:pPr>
        <w:adjustRightInd w:val="0"/>
        <w:spacing w:line="360" w:lineRule="auto"/>
        <w:ind w:firstLine="420"/>
        <w:jc w:val="both"/>
        <w:outlineLvl w:val="1"/>
        <w:rPr>
          <w:kern w:val="2"/>
          <w:sz w:val="21"/>
          <w:szCs w:val="21"/>
          <w:lang w:val="zh-CN"/>
        </w:rPr>
        <w:sectPr w:rsidR="003F4E78" w:rsidRPr="004104F5">
          <w:headerReference w:type="default" r:id="rId8"/>
          <w:footerReference w:type="default" r:id="rId9"/>
          <w:type w:val="nextColumn"/>
          <w:pgSz w:w="12240" w:h="15840"/>
          <w:pgMar w:top="1134" w:right="1134" w:bottom="1134" w:left="1134" w:header="720" w:footer="720" w:gutter="0"/>
          <w:cols w:space="720"/>
          <w:docGrid w:linePitch="299"/>
        </w:sectPr>
      </w:pPr>
    </w:p>
    <w:p w:rsidR="003F4E78" w:rsidRPr="004104F5" w:rsidRDefault="0037152F">
      <w:pPr>
        <w:pStyle w:val="1"/>
        <w:spacing w:line="360" w:lineRule="auto"/>
        <w:jc w:val="center"/>
        <w:rPr>
          <w:b/>
          <w:bCs/>
          <w:lang w:eastAsia="zh-CN"/>
        </w:rPr>
      </w:pPr>
      <w:bookmarkStart w:id="66" w:name="_Toc29601"/>
      <w:r w:rsidRPr="004104F5">
        <w:rPr>
          <w:rFonts w:hint="eastAsia"/>
          <w:b/>
          <w:bCs/>
          <w:lang w:eastAsia="zh-CN"/>
        </w:rPr>
        <w:lastRenderedPageBreak/>
        <w:t>第三章 评标办法和标准</w:t>
      </w:r>
      <w:bookmarkEnd w:id="66"/>
    </w:p>
    <w:p w:rsidR="003F4E78" w:rsidRPr="004104F5" w:rsidRDefault="003F4E78">
      <w:pPr>
        <w:pStyle w:val="a6"/>
        <w:spacing w:before="5" w:line="360" w:lineRule="auto"/>
        <w:ind w:left="0"/>
        <w:rPr>
          <w:rFonts w:cs="Times New Roman"/>
          <w:sz w:val="24"/>
          <w:szCs w:val="24"/>
          <w:lang w:eastAsia="zh-CN"/>
        </w:rPr>
      </w:pPr>
    </w:p>
    <w:p w:rsidR="003F4E78" w:rsidRPr="004104F5" w:rsidRDefault="0037152F">
      <w:pPr>
        <w:ind w:firstLineChars="200" w:firstLine="480"/>
        <w:rPr>
          <w:lang w:val="zh-CN" w:bidi="zh-CN"/>
        </w:rPr>
      </w:pPr>
      <w:r w:rsidRPr="004104F5">
        <w:rPr>
          <w:rFonts w:hint="eastAsia"/>
          <w:lang w:val="zh-CN" w:bidi="zh-CN"/>
        </w:rPr>
        <w:t>本标段采用综合评分法。综合评分法是指在满足招标文件实质性要求前提下，按照招标文件中规定的各项因素进行综合评审后，以评标总得分最高的投标人作为中标供应商的评标方法。本次采购得分最高者为中标供应商，第二名为备选供应商，当中标供应商不能履行其义务时，由备选供应商顶替，成为新的中标供应商，也可重新组织采购。具体的评分细则见下表。</w:t>
      </w:r>
    </w:p>
    <w:tbl>
      <w:tblPr>
        <w:tblW w:w="103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9"/>
        <w:gridCol w:w="1334"/>
        <w:gridCol w:w="7806"/>
        <w:gridCol w:w="723"/>
      </w:tblGrid>
      <w:tr w:rsidR="003F4E78" w:rsidRPr="004104F5">
        <w:trPr>
          <w:jc w:val="center"/>
        </w:trPr>
        <w:tc>
          <w:tcPr>
            <w:tcW w:w="519" w:type="dxa"/>
          </w:tcPr>
          <w:p w:rsidR="003F4E78" w:rsidRPr="004104F5" w:rsidRDefault="0037152F">
            <w:pPr>
              <w:jc w:val="center"/>
              <w:rPr>
                <w:lang w:val="zh-CN" w:bidi="zh-CN"/>
              </w:rPr>
            </w:pPr>
            <w:r w:rsidRPr="004104F5">
              <w:rPr>
                <w:rFonts w:hint="eastAsia"/>
                <w:lang w:val="zh-CN" w:bidi="zh-CN"/>
              </w:rPr>
              <w:t>序</w:t>
            </w:r>
          </w:p>
          <w:p w:rsidR="003F4E78" w:rsidRPr="004104F5" w:rsidRDefault="0037152F">
            <w:pPr>
              <w:jc w:val="center"/>
              <w:rPr>
                <w:lang w:val="zh-CN" w:bidi="zh-CN"/>
              </w:rPr>
            </w:pPr>
            <w:r w:rsidRPr="004104F5">
              <w:rPr>
                <w:rFonts w:hint="eastAsia"/>
                <w:lang w:val="zh-CN" w:bidi="zh-CN"/>
              </w:rPr>
              <w:t>号</w:t>
            </w:r>
          </w:p>
        </w:tc>
        <w:tc>
          <w:tcPr>
            <w:tcW w:w="1334" w:type="dxa"/>
          </w:tcPr>
          <w:p w:rsidR="003F4E78" w:rsidRPr="004104F5" w:rsidRDefault="0037152F">
            <w:pPr>
              <w:jc w:val="center"/>
              <w:rPr>
                <w:lang w:val="zh-CN" w:bidi="zh-CN"/>
              </w:rPr>
            </w:pPr>
            <w:r w:rsidRPr="004104F5">
              <w:rPr>
                <w:rFonts w:hint="eastAsia"/>
                <w:lang w:val="zh-CN" w:bidi="zh-CN"/>
              </w:rPr>
              <w:t>评分</w:t>
            </w:r>
          </w:p>
          <w:p w:rsidR="003F4E78" w:rsidRPr="004104F5" w:rsidRDefault="0037152F">
            <w:pPr>
              <w:jc w:val="center"/>
              <w:rPr>
                <w:lang w:val="zh-CN" w:bidi="zh-CN"/>
              </w:rPr>
            </w:pPr>
            <w:r w:rsidRPr="004104F5">
              <w:rPr>
                <w:rFonts w:hint="eastAsia"/>
                <w:lang w:val="zh-CN" w:bidi="zh-CN"/>
              </w:rPr>
              <w:t>因素</w:t>
            </w:r>
          </w:p>
        </w:tc>
        <w:tc>
          <w:tcPr>
            <w:tcW w:w="7806" w:type="dxa"/>
          </w:tcPr>
          <w:p w:rsidR="003F4E78" w:rsidRPr="004104F5" w:rsidRDefault="0037152F">
            <w:pPr>
              <w:jc w:val="center"/>
              <w:rPr>
                <w:lang w:val="zh-CN" w:bidi="zh-CN"/>
              </w:rPr>
            </w:pPr>
            <w:r w:rsidRPr="004104F5">
              <w:rPr>
                <w:rFonts w:hint="eastAsia"/>
                <w:lang w:val="zh-CN" w:bidi="zh-CN"/>
              </w:rPr>
              <w:t>评分标准</w:t>
            </w:r>
          </w:p>
        </w:tc>
        <w:tc>
          <w:tcPr>
            <w:tcW w:w="723" w:type="dxa"/>
          </w:tcPr>
          <w:p w:rsidR="003F4E78" w:rsidRPr="004104F5" w:rsidRDefault="0037152F">
            <w:pPr>
              <w:rPr>
                <w:lang w:val="zh-CN" w:bidi="zh-CN"/>
              </w:rPr>
            </w:pPr>
            <w:r w:rsidRPr="004104F5">
              <w:rPr>
                <w:rFonts w:hint="eastAsia"/>
                <w:lang w:val="zh-CN" w:bidi="zh-CN"/>
              </w:rPr>
              <w:t>分值</w:t>
            </w:r>
          </w:p>
        </w:tc>
      </w:tr>
      <w:tr w:rsidR="003F4E78" w:rsidRPr="004104F5">
        <w:trPr>
          <w:trHeight w:val="1355"/>
          <w:jc w:val="center"/>
        </w:trPr>
        <w:tc>
          <w:tcPr>
            <w:tcW w:w="519" w:type="dxa"/>
            <w:vAlign w:val="center"/>
          </w:tcPr>
          <w:p w:rsidR="003F4E78" w:rsidRPr="004104F5" w:rsidRDefault="0037152F">
            <w:pPr>
              <w:jc w:val="center"/>
              <w:rPr>
                <w:lang w:val="zh-CN" w:bidi="zh-CN"/>
              </w:rPr>
            </w:pPr>
            <w:r w:rsidRPr="004104F5">
              <w:rPr>
                <w:rFonts w:hint="eastAsia"/>
                <w:lang w:val="zh-CN" w:bidi="zh-CN"/>
              </w:rPr>
              <w:t>1</w:t>
            </w:r>
          </w:p>
        </w:tc>
        <w:tc>
          <w:tcPr>
            <w:tcW w:w="1334" w:type="dxa"/>
          </w:tcPr>
          <w:p w:rsidR="003F4E78" w:rsidRPr="004104F5" w:rsidRDefault="003F4E78">
            <w:pPr>
              <w:jc w:val="center"/>
              <w:rPr>
                <w:lang w:val="zh-CN" w:bidi="zh-CN"/>
              </w:rPr>
            </w:pPr>
          </w:p>
          <w:p w:rsidR="003F4E78" w:rsidRPr="004104F5" w:rsidRDefault="003F4E78">
            <w:pPr>
              <w:jc w:val="center"/>
              <w:rPr>
                <w:lang w:val="zh-CN" w:bidi="zh-CN"/>
              </w:rPr>
            </w:pPr>
          </w:p>
          <w:p w:rsidR="003F4E78" w:rsidRPr="004104F5" w:rsidRDefault="0037152F">
            <w:pPr>
              <w:jc w:val="center"/>
              <w:rPr>
                <w:lang w:val="zh-CN" w:bidi="zh-CN"/>
              </w:rPr>
            </w:pPr>
            <w:r w:rsidRPr="004104F5">
              <w:rPr>
                <w:rFonts w:hint="eastAsia"/>
                <w:lang w:val="zh-CN" w:bidi="zh-CN"/>
              </w:rPr>
              <w:t>价格</w:t>
            </w:r>
          </w:p>
        </w:tc>
        <w:tc>
          <w:tcPr>
            <w:tcW w:w="7806" w:type="dxa"/>
          </w:tcPr>
          <w:p w:rsidR="003F4E78" w:rsidRPr="004104F5" w:rsidRDefault="0037152F">
            <w:pPr>
              <w:rPr>
                <w:lang w:bidi="zh-CN"/>
              </w:rPr>
            </w:pPr>
            <w:r w:rsidRPr="004104F5">
              <w:rPr>
                <w:rFonts w:hint="eastAsia"/>
                <w:lang w:val="zh-CN" w:bidi="zh-CN"/>
              </w:rPr>
              <w:t>磋商基准价计算公式：</w:t>
            </w:r>
            <w:r w:rsidRPr="004104F5">
              <w:rPr>
                <w:rFonts w:hint="eastAsia"/>
                <w:lang w:bidi="zh-CN"/>
              </w:rPr>
              <w:t>本项目</w:t>
            </w:r>
            <w:r w:rsidRPr="004104F5">
              <w:rPr>
                <w:rFonts w:hint="eastAsia"/>
                <w:lang w:val="zh-CN" w:bidi="zh-CN"/>
              </w:rPr>
              <w:t>采用低价优先法计算，即满足磋商文件要求且价格</w:t>
            </w:r>
            <w:r w:rsidRPr="004104F5">
              <w:rPr>
                <w:rFonts w:hint="eastAsia"/>
                <w:lang w:bidi="zh-CN"/>
              </w:rPr>
              <w:t>最</w:t>
            </w:r>
            <w:r w:rsidRPr="004104F5">
              <w:rPr>
                <w:rFonts w:hint="eastAsia"/>
                <w:lang w:val="zh-CN" w:bidi="zh-CN"/>
              </w:rPr>
              <w:t>低的报价为磋商基准价，其价格分为满分。其他供应商的价格分按照下列公式计算（小数点保留两位）：报价得分=(磋商基准价／</w:t>
            </w:r>
            <w:r w:rsidRPr="004104F5">
              <w:rPr>
                <w:rFonts w:hint="eastAsia"/>
                <w:lang w:bidi="zh-CN"/>
              </w:rPr>
              <w:t>磋商报价</w:t>
            </w:r>
            <w:r w:rsidRPr="004104F5">
              <w:rPr>
                <w:rFonts w:hint="eastAsia"/>
                <w:lang w:val="zh-CN" w:bidi="zh-CN"/>
              </w:rPr>
              <w:t>)×</w:t>
            </w:r>
            <w:r w:rsidRPr="004104F5">
              <w:rPr>
                <w:rFonts w:hint="eastAsia"/>
                <w:lang w:bidi="zh-CN"/>
              </w:rPr>
              <w:t>30</w:t>
            </w:r>
            <w:r w:rsidRPr="004104F5">
              <w:rPr>
                <w:rFonts w:hint="eastAsia"/>
                <w:lang w:val="zh-CN" w:bidi="zh-CN"/>
              </w:rPr>
              <w:t>分</w:t>
            </w:r>
          </w:p>
        </w:tc>
        <w:tc>
          <w:tcPr>
            <w:tcW w:w="723" w:type="dxa"/>
            <w:vAlign w:val="center"/>
          </w:tcPr>
          <w:p w:rsidR="003F4E78" w:rsidRPr="004104F5" w:rsidRDefault="0037152F">
            <w:pPr>
              <w:jc w:val="center"/>
              <w:rPr>
                <w:lang w:bidi="zh-CN"/>
              </w:rPr>
            </w:pPr>
            <w:r w:rsidRPr="004104F5">
              <w:rPr>
                <w:rFonts w:hint="eastAsia"/>
                <w:lang w:bidi="zh-CN"/>
              </w:rPr>
              <w:t>30</w:t>
            </w:r>
          </w:p>
        </w:tc>
      </w:tr>
      <w:tr w:rsidR="003F4E78" w:rsidRPr="004104F5">
        <w:trPr>
          <w:trHeight w:val="90"/>
          <w:jc w:val="center"/>
        </w:trPr>
        <w:tc>
          <w:tcPr>
            <w:tcW w:w="519" w:type="dxa"/>
            <w:vMerge w:val="restart"/>
            <w:vAlign w:val="center"/>
          </w:tcPr>
          <w:p w:rsidR="003F4E78" w:rsidRPr="004104F5" w:rsidRDefault="0037152F">
            <w:pPr>
              <w:jc w:val="center"/>
              <w:rPr>
                <w:lang w:val="zh-CN" w:bidi="zh-CN"/>
              </w:rPr>
            </w:pPr>
            <w:r w:rsidRPr="004104F5">
              <w:rPr>
                <w:rFonts w:hint="eastAsia"/>
                <w:lang w:val="zh-CN" w:bidi="zh-CN"/>
              </w:rPr>
              <w:t>2</w:t>
            </w:r>
          </w:p>
        </w:tc>
        <w:tc>
          <w:tcPr>
            <w:tcW w:w="1334" w:type="dxa"/>
            <w:vMerge w:val="restart"/>
          </w:tcPr>
          <w:p w:rsidR="003F4E78" w:rsidRPr="004104F5" w:rsidRDefault="003F4E78">
            <w:pPr>
              <w:jc w:val="center"/>
              <w:rPr>
                <w:lang w:bidi="zh-CN"/>
              </w:rPr>
            </w:pPr>
          </w:p>
          <w:p w:rsidR="003F4E78" w:rsidRPr="004104F5" w:rsidRDefault="003F4E78">
            <w:pPr>
              <w:jc w:val="center"/>
              <w:rPr>
                <w:lang w:bidi="zh-CN"/>
              </w:rPr>
            </w:pPr>
          </w:p>
          <w:p w:rsidR="003F4E78" w:rsidRPr="004104F5" w:rsidRDefault="003F4E78">
            <w:pPr>
              <w:jc w:val="center"/>
              <w:rPr>
                <w:lang w:bidi="zh-CN"/>
              </w:rPr>
            </w:pPr>
          </w:p>
          <w:p w:rsidR="003F4E78" w:rsidRPr="004104F5" w:rsidRDefault="003F4E78">
            <w:pPr>
              <w:jc w:val="center"/>
              <w:rPr>
                <w:lang w:bidi="zh-CN"/>
              </w:rPr>
            </w:pPr>
          </w:p>
          <w:p w:rsidR="003F4E78" w:rsidRPr="004104F5" w:rsidRDefault="003F4E78">
            <w:pPr>
              <w:jc w:val="center"/>
              <w:rPr>
                <w:lang w:bidi="zh-CN"/>
              </w:rPr>
            </w:pPr>
          </w:p>
          <w:p w:rsidR="003F4E78" w:rsidRPr="004104F5" w:rsidRDefault="003F4E78">
            <w:pPr>
              <w:jc w:val="center"/>
              <w:rPr>
                <w:lang w:bidi="zh-CN"/>
              </w:rPr>
            </w:pPr>
          </w:p>
          <w:p w:rsidR="003F4E78" w:rsidRPr="004104F5" w:rsidRDefault="003F4E78">
            <w:pPr>
              <w:jc w:val="center"/>
              <w:rPr>
                <w:lang w:bidi="zh-CN"/>
              </w:rPr>
            </w:pPr>
          </w:p>
          <w:p w:rsidR="003F4E78" w:rsidRPr="004104F5" w:rsidRDefault="003F4E78">
            <w:pPr>
              <w:jc w:val="center"/>
              <w:rPr>
                <w:lang w:bidi="zh-CN"/>
              </w:rPr>
            </w:pPr>
          </w:p>
          <w:p w:rsidR="003F4E78" w:rsidRPr="004104F5" w:rsidRDefault="0037152F">
            <w:pPr>
              <w:jc w:val="center"/>
              <w:rPr>
                <w:lang w:bidi="zh-CN"/>
              </w:rPr>
            </w:pPr>
            <w:r w:rsidRPr="004104F5">
              <w:rPr>
                <w:rFonts w:hint="eastAsia"/>
                <w:lang w:bidi="zh-CN"/>
              </w:rPr>
              <w:t>服务</w:t>
            </w:r>
          </w:p>
          <w:p w:rsidR="003F4E78" w:rsidRPr="004104F5" w:rsidRDefault="003F4E78">
            <w:pPr>
              <w:jc w:val="center"/>
              <w:rPr>
                <w:lang w:bidi="zh-CN"/>
              </w:rPr>
            </w:pPr>
          </w:p>
          <w:p w:rsidR="003F4E78" w:rsidRPr="004104F5" w:rsidRDefault="0037152F">
            <w:pPr>
              <w:jc w:val="center"/>
            </w:pPr>
            <w:r w:rsidRPr="004104F5">
              <w:rPr>
                <w:rFonts w:hint="eastAsia"/>
                <w:lang w:bidi="zh-CN"/>
              </w:rPr>
              <w:t>方案</w:t>
            </w:r>
          </w:p>
        </w:tc>
        <w:tc>
          <w:tcPr>
            <w:tcW w:w="7806" w:type="dxa"/>
          </w:tcPr>
          <w:p w:rsidR="003F4E78" w:rsidRPr="004104F5" w:rsidRDefault="0037152F">
            <w:pPr>
              <w:rPr>
                <w:lang w:val="zh-CN" w:bidi="zh-CN"/>
              </w:rPr>
            </w:pPr>
            <w:r w:rsidRPr="004104F5">
              <w:rPr>
                <w:rFonts w:hint="eastAsia"/>
                <w:lang w:bidi="zh-CN"/>
              </w:rPr>
              <w:t>1针对本项目活动的开展，</w:t>
            </w:r>
            <w:r w:rsidRPr="004104F5">
              <w:rPr>
                <w:rFonts w:hint="eastAsia"/>
                <w:lang w:val="zh-CN" w:bidi="zh-CN"/>
              </w:rPr>
              <w:t>制定详细、可行、有针对性的方案：</w:t>
            </w:r>
          </w:p>
          <w:p w:rsidR="003F4E78" w:rsidRPr="004104F5" w:rsidRDefault="0037152F">
            <w:pPr>
              <w:rPr>
                <w:lang w:val="zh-CN" w:bidi="zh-CN"/>
              </w:rPr>
            </w:pPr>
            <w:r w:rsidRPr="004104F5">
              <w:rPr>
                <w:rFonts w:hint="eastAsia"/>
                <w:lang w:bidi="zh-CN"/>
              </w:rPr>
              <w:t>（1）方案内容详细全面，可行性、</w:t>
            </w:r>
            <w:r w:rsidRPr="004104F5">
              <w:rPr>
                <w:rFonts w:hint="eastAsia"/>
                <w:lang w:val="zh-CN" w:bidi="zh-CN"/>
              </w:rPr>
              <w:t>针对性</w:t>
            </w:r>
            <w:r w:rsidRPr="004104F5">
              <w:rPr>
                <w:rFonts w:hint="eastAsia"/>
                <w:lang w:bidi="zh-CN"/>
              </w:rPr>
              <w:t>强，有不同于其他人的新颖思路的</w:t>
            </w:r>
            <w:r w:rsidRPr="004104F5">
              <w:rPr>
                <w:rFonts w:hint="eastAsia"/>
                <w:lang w:val="zh-CN" w:bidi="zh-CN"/>
              </w:rPr>
              <w:t>的，得</w:t>
            </w:r>
            <w:r w:rsidRPr="004104F5">
              <w:rPr>
                <w:rFonts w:hint="eastAsia"/>
                <w:lang w:bidi="zh-CN"/>
              </w:rPr>
              <w:t>10</w:t>
            </w:r>
            <w:r w:rsidRPr="004104F5">
              <w:rPr>
                <w:rFonts w:hint="eastAsia"/>
                <w:lang w:val="zh-CN" w:bidi="zh-CN"/>
              </w:rPr>
              <w:t>分</w:t>
            </w:r>
          </w:p>
          <w:p w:rsidR="003F4E78" w:rsidRPr="004104F5" w:rsidRDefault="0037152F">
            <w:pPr>
              <w:rPr>
                <w:lang w:val="zh-CN" w:bidi="zh-CN"/>
              </w:rPr>
            </w:pPr>
            <w:r w:rsidRPr="004104F5">
              <w:rPr>
                <w:rFonts w:hint="eastAsia"/>
                <w:lang w:bidi="zh-CN"/>
              </w:rPr>
              <w:t>（2）方案内容的全面性、可行性基本</w:t>
            </w:r>
            <w:r w:rsidRPr="004104F5">
              <w:rPr>
                <w:rFonts w:hint="eastAsia"/>
                <w:lang w:val="zh-CN" w:bidi="zh-CN"/>
              </w:rPr>
              <w:t>合理，</w:t>
            </w:r>
            <w:r w:rsidRPr="004104F5">
              <w:rPr>
                <w:rFonts w:hint="eastAsia"/>
                <w:lang w:bidi="zh-CN"/>
              </w:rPr>
              <w:t>基本符合项目的实际情况的</w:t>
            </w:r>
            <w:r w:rsidRPr="004104F5">
              <w:rPr>
                <w:rFonts w:hint="eastAsia"/>
                <w:lang w:val="zh-CN" w:bidi="zh-CN"/>
              </w:rPr>
              <w:t>，得</w:t>
            </w:r>
            <w:r w:rsidRPr="004104F5">
              <w:rPr>
                <w:rFonts w:hint="eastAsia"/>
                <w:lang w:bidi="zh-CN"/>
              </w:rPr>
              <w:t>8</w:t>
            </w:r>
            <w:r w:rsidRPr="004104F5">
              <w:rPr>
                <w:rFonts w:hint="eastAsia"/>
                <w:lang w:val="zh-CN" w:bidi="zh-CN"/>
              </w:rPr>
              <w:t>分</w:t>
            </w:r>
          </w:p>
          <w:p w:rsidR="003F4E78" w:rsidRPr="004104F5" w:rsidRDefault="0037152F">
            <w:pPr>
              <w:rPr>
                <w:lang w:val="zh-CN" w:bidi="zh-CN"/>
              </w:rPr>
            </w:pPr>
            <w:r w:rsidRPr="004104F5">
              <w:rPr>
                <w:rFonts w:hint="eastAsia"/>
                <w:lang w:bidi="zh-CN"/>
              </w:rPr>
              <w:t>（3）方案内容的全面性基本合理、但缺乏</w:t>
            </w:r>
            <w:r w:rsidRPr="004104F5">
              <w:rPr>
                <w:rFonts w:hint="eastAsia"/>
                <w:lang w:val="zh-CN" w:bidi="zh-CN"/>
              </w:rPr>
              <w:t>针对性的，得</w:t>
            </w:r>
            <w:r w:rsidRPr="004104F5">
              <w:rPr>
                <w:rFonts w:hint="eastAsia"/>
                <w:lang w:bidi="zh-CN"/>
              </w:rPr>
              <w:t>6</w:t>
            </w:r>
            <w:r w:rsidRPr="004104F5">
              <w:rPr>
                <w:rFonts w:hint="eastAsia"/>
                <w:lang w:val="zh-CN" w:bidi="zh-CN"/>
              </w:rPr>
              <w:t>分</w:t>
            </w:r>
          </w:p>
          <w:p w:rsidR="003F4E78" w:rsidRPr="004104F5" w:rsidRDefault="0037152F">
            <w:pPr>
              <w:rPr>
                <w:lang w:bidi="zh-CN"/>
              </w:rPr>
            </w:pPr>
            <w:r w:rsidRPr="004104F5">
              <w:rPr>
                <w:rFonts w:hint="eastAsia"/>
                <w:lang w:bidi="zh-CN"/>
              </w:rPr>
              <w:t>（4）未提供相关方案的不得分</w:t>
            </w:r>
          </w:p>
        </w:tc>
        <w:tc>
          <w:tcPr>
            <w:tcW w:w="723" w:type="dxa"/>
            <w:vAlign w:val="center"/>
          </w:tcPr>
          <w:p w:rsidR="003F4E78" w:rsidRPr="004104F5" w:rsidRDefault="0037152F">
            <w:pPr>
              <w:jc w:val="center"/>
              <w:rPr>
                <w:lang w:bidi="zh-CN"/>
              </w:rPr>
            </w:pPr>
            <w:r w:rsidRPr="004104F5">
              <w:rPr>
                <w:rFonts w:hint="eastAsia"/>
                <w:lang w:bidi="zh-CN"/>
              </w:rPr>
              <w:t>10</w:t>
            </w:r>
          </w:p>
        </w:tc>
      </w:tr>
      <w:tr w:rsidR="003F4E78" w:rsidRPr="004104F5">
        <w:trPr>
          <w:trHeight w:val="90"/>
          <w:jc w:val="center"/>
        </w:trPr>
        <w:tc>
          <w:tcPr>
            <w:tcW w:w="519" w:type="dxa"/>
            <w:vMerge/>
          </w:tcPr>
          <w:p w:rsidR="003F4E78" w:rsidRPr="004104F5" w:rsidRDefault="003F4E78">
            <w:pPr>
              <w:jc w:val="center"/>
              <w:rPr>
                <w:lang w:val="zh-CN" w:bidi="zh-CN"/>
              </w:rPr>
            </w:pPr>
          </w:p>
        </w:tc>
        <w:tc>
          <w:tcPr>
            <w:tcW w:w="1334" w:type="dxa"/>
            <w:vMerge/>
          </w:tcPr>
          <w:p w:rsidR="003F4E78" w:rsidRPr="004104F5" w:rsidRDefault="003F4E78">
            <w:pPr>
              <w:jc w:val="center"/>
              <w:rPr>
                <w:lang w:bidi="zh-CN"/>
              </w:rPr>
            </w:pPr>
          </w:p>
        </w:tc>
        <w:tc>
          <w:tcPr>
            <w:tcW w:w="7806" w:type="dxa"/>
          </w:tcPr>
          <w:p w:rsidR="003F4E78" w:rsidRPr="004104F5" w:rsidRDefault="0037152F">
            <w:pPr>
              <w:rPr>
                <w:lang w:val="zh-CN" w:bidi="zh-CN"/>
              </w:rPr>
            </w:pPr>
            <w:r w:rsidRPr="004104F5">
              <w:rPr>
                <w:rFonts w:hint="eastAsia"/>
                <w:lang w:bidi="zh-CN"/>
              </w:rPr>
              <w:t>2团队</w:t>
            </w:r>
            <w:r w:rsidRPr="004104F5">
              <w:rPr>
                <w:rFonts w:hint="eastAsia"/>
                <w:lang w:val="zh-CN" w:bidi="zh-CN"/>
              </w:rPr>
              <w:t>人员配置合理</w:t>
            </w:r>
          </w:p>
          <w:p w:rsidR="003F4E78" w:rsidRPr="004104F5" w:rsidRDefault="0037152F">
            <w:pPr>
              <w:rPr>
                <w:lang w:val="zh-CN" w:bidi="zh-CN"/>
              </w:rPr>
            </w:pPr>
            <w:r w:rsidRPr="004104F5">
              <w:rPr>
                <w:rFonts w:hint="eastAsia"/>
                <w:lang w:val="zh-CN" w:bidi="zh-CN"/>
              </w:rPr>
              <w:t>（1）人员配置</w:t>
            </w:r>
            <w:r w:rsidRPr="004104F5">
              <w:rPr>
                <w:rFonts w:hint="eastAsia"/>
                <w:lang w:bidi="zh-CN"/>
              </w:rPr>
              <w:t>全</w:t>
            </w:r>
            <w:r w:rsidRPr="004104F5">
              <w:rPr>
                <w:rFonts w:hint="eastAsia"/>
                <w:lang w:val="zh-CN" w:bidi="zh-CN"/>
              </w:rPr>
              <w:t>，</w:t>
            </w:r>
            <w:r w:rsidRPr="004104F5">
              <w:rPr>
                <w:rFonts w:hint="eastAsia"/>
                <w:lang w:bidi="zh-CN"/>
              </w:rPr>
              <w:t>各人员数量明确合理，</w:t>
            </w:r>
            <w:r w:rsidRPr="004104F5">
              <w:rPr>
                <w:rFonts w:hint="eastAsia"/>
                <w:lang w:val="zh-CN" w:bidi="zh-CN"/>
              </w:rPr>
              <w:t>有明确的</w:t>
            </w:r>
            <w:r w:rsidRPr="004104F5">
              <w:rPr>
                <w:rFonts w:hint="eastAsia"/>
                <w:lang w:bidi="zh-CN"/>
              </w:rPr>
              <w:t>岗位职</w:t>
            </w:r>
            <w:r w:rsidRPr="004104F5">
              <w:rPr>
                <w:rFonts w:hint="eastAsia"/>
                <w:lang w:val="zh-CN" w:bidi="zh-CN"/>
              </w:rPr>
              <w:t>责，工作流程完整、科学、可行，各类规章制度健全规范、明确的得</w:t>
            </w:r>
            <w:r w:rsidRPr="004104F5">
              <w:rPr>
                <w:rFonts w:hint="eastAsia"/>
                <w:lang w:bidi="zh-CN"/>
              </w:rPr>
              <w:t>10</w:t>
            </w:r>
            <w:r w:rsidRPr="004104F5">
              <w:rPr>
                <w:rFonts w:hint="eastAsia"/>
                <w:lang w:val="zh-CN" w:bidi="zh-CN"/>
              </w:rPr>
              <w:t>分。</w:t>
            </w:r>
          </w:p>
          <w:p w:rsidR="003F4E78" w:rsidRPr="004104F5" w:rsidRDefault="0037152F">
            <w:pPr>
              <w:rPr>
                <w:lang w:val="zh-CN" w:bidi="zh-CN"/>
              </w:rPr>
            </w:pPr>
            <w:r w:rsidRPr="004104F5">
              <w:rPr>
                <w:rFonts w:hint="eastAsia"/>
                <w:lang w:val="zh-CN" w:bidi="zh-CN"/>
              </w:rPr>
              <w:t>（2）</w:t>
            </w:r>
            <w:r w:rsidRPr="004104F5">
              <w:rPr>
                <w:rFonts w:hint="eastAsia"/>
                <w:lang w:bidi="zh-CN"/>
              </w:rPr>
              <w:t>各人员配置较全</w:t>
            </w:r>
            <w:r w:rsidRPr="004104F5">
              <w:rPr>
                <w:rFonts w:hint="eastAsia"/>
                <w:lang w:val="zh-CN" w:bidi="zh-CN"/>
              </w:rPr>
              <w:t>，有部门职责，工作流程完整，各类规章制度健全，有针对</w:t>
            </w:r>
            <w:r w:rsidRPr="004104F5">
              <w:rPr>
                <w:rFonts w:hint="eastAsia"/>
                <w:lang w:bidi="zh-CN"/>
              </w:rPr>
              <w:t>安全检查</w:t>
            </w:r>
            <w:r w:rsidRPr="004104F5">
              <w:rPr>
                <w:rFonts w:hint="eastAsia"/>
                <w:lang w:val="zh-CN" w:bidi="zh-CN"/>
              </w:rPr>
              <w:t>所做的规划</w:t>
            </w:r>
            <w:r w:rsidRPr="004104F5">
              <w:rPr>
                <w:rFonts w:hint="eastAsia"/>
                <w:lang w:bidi="zh-CN"/>
              </w:rPr>
              <w:t>的得8</w:t>
            </w:r>
            <w:r w:rsidRPr="004104F5">
              <w:rPr>
                <w:rFonts w:hint="eastAsia"/>
                <w:lang w:val="zh-CN" w:bidi="zh-CN"/>
              </w:rPr>
              <w:t>分。</w:t>
            </w:r>
          </w:p>
          <w:p w:rsidR="003F4E78" w:rsidRPr="004104F5" w:rsidRDefault="0037152F">
            <w:pPr>
              <w:rPr>
                <w:lang w:val="zh-CN" w:bidi="zh-CN"/>
              </w:rPr>
            </w:pPr>
            <w:r w:rsidRPr="004104F5">
              <w:rPr>
                <w:rFonts w:hint="eastAsia"/>
                <w:lang w:val="zh-CN" w:bidi="zh-CN"/>
              </w:rPr>
              <w:t>（3）</w:t>
            </w:r>
            <w:r w:rsidRPr="004104F5">
              <w:rPr>
                <w:rFonts w:hint="eastAsia"/>
                <w:lang w:bidi="zh-CN"/>
              </w:rPr>
              <w:t>各</w:t>
            </w:r>
            <w:r w:rsidRPr="004104F5">
              <w:rPr>
                <w:rFonts w:hint="eastAsia"/>
                <w:lang w:val="zh-CN" w:bidi="zh-CN"/>
              </w:rPr>
              <w:t>人员配置</w:t>
            </w:r>
            <w:r w:rsidRPr="004104F5">
              <w:rPr>
                <w:rFonts w:hint="eastAsia"/>
                <w:lang w:bidi="zh-CN"/>
              </w:rPr>
              <w:t>不全或不合理</w:t>
            </w:r>
            <w:r w:rsidRPr="004104F5">
              <w:rPr>
                <w:rFonts w:hint="eastAsia"/>
                <w:lang w:val="zh-CN" w:bidi="zh-CN"/>
              </w:rPr>
              <w:t>，或部门职责</w:t>
            </w:r>
            <w:r w:rsidRPr="004104F5">
              <w:rPr>
                <w:rFonts w:hint="eastAsia"/>
                <w:lang w:bidi="zh-CN"/>
              </w:rPr>
              <w:t>内容简单</w:t>
            </w:r>
            <w:r w:rsidRPr="004104F5">
              <w:rPr>
                <w:rFonts w:hint="eastAsia"/>
                <w:lang w:val="zh-CN" w:bidi="zh-CN"/>
              </w:rPr>
              <w:t>，或工作流程的描述</w:t>
            </w:r>
            <w:r w:rsidRPr="004104F5">
              <w:rPr>
                <w:rFonts w:hint="eastAsia"/>
                <w:lang w:bidi="zh-CN"/>
              </w:rPr>
              <w:t>简单</w:t>
            </w:r>
            <w:r w:rsidRPr="004104F5">
              <w:rPr>
                <w:rFonts w:hint="eastAsia"/>
                <w:lang w:val="zh-CN" w:bidi="zh-CN"/>
              </w:rPr>
              <w:t>，或针对所做的规划</w:t>
            </w:r>
            <w:r w:rsidRPr="004104F5">
              <w:rPr>
                <w:rFonts w:hint="eastAsia"/>
                <w:lang w:bidi="zh-CN"/>
              </w:rPr>
              <w:t>简单</w:t>
            </w:r>
            <w:r w:rsidRPr="004104F5">
              <w:rPr>
                <w:rFonts w:hint="eastAsia"/>
                <w:lang w:val="zh-CN" w:bidi="zh-CN"/>
              </w:rPr>
              <w:t>的得</w:t>
            </w:r>
            <w:r w:rsidRPr="004104F5">
              <w:rPr>
                <w:rFonts w:hint="eastAsia"/>
                <w:lang w:bidi="zh-CN"/>
              </w:rPr>
              <w:t>6</w:t>
            </w:r>
            <w:r w:rsidRPr="004104F5">
              <w:rPr>
                <w:rFonts w:hint="eastAsia"/>
                <w:lang w:val="zh-CN" w:bidi="zh-CN"/>
              </w:rPr>
              <w:t>分。</w:t>
            </w:r>
          </w:p>
          <w:p w:rsidR="003F4E78" w:rsidRPr="004104F5" w:rsidRDefault="0037152F">
            <w:pPr>
              <w:rPr>
                <w:lang w:bidi="zh-CN"/>
              </w:rPr>
            </w:pPr>
            <w:r w:rsidRPr="004104F5">
              <w:rPr>
                <w:rFonts w:hint="eastAsia"/>
                <w:lang w:val="zh-CN" w:bidi="zh-CN"/>
              </w:rPr>
              <w:t>（4）</w:t>
            </w:r>
            <w:r w:rsidRPr="004104F5">
              <w:rPr>
                <w:rFonts w:hint="eastAsia"/>
                <w:lang w:bidi="zh-CN"/>
              </w:rPr>
              <w:t>未提供相关方案的不得分</w:t>
            </w:r>
          </w:p>
        </w:tc>
        <w:tc>
          <w:tcPr>
            <w:tcW w:w="723" w:type="dxa"/>
            <w:vAlign w:val="center"/>
          </w:tcPr>
          <w:p w:rsidR="003F4E78" w:rsidRPr="004104F5" w:rsidRDefault="0037152F">
            <w:pPr>
              <w:jc w:val="center"/>
              <w:rPr>
                <w:lang w:bidi="zh-CN"/>
              </w:rPr>
            </w:pPr>
            <w:r w:rsidRPr="004104F5">
              <w:rPr>
                <w:rFonts w:hint="eastAsia"/>
                <w:lang w:bidi="zh-CN"/>
              </w:rPr>
              <w:t>10</w:t>
            </w:r>
          </w:p>
        </w:tc>
      </w:tr>
      <w:tr w:rsidR="003F4E78" w:rsidRPr="004104F5">
        <w:trPr>
          <w:trHeight w:val="90"/>
          <w:jc w:val="center"/>
        </w:trPr>
        <w:tc>
          <w:tcPr>
            <w:tcW w:w="519" w:type="dxa"/>
            <w:vMerge/>
          </w:tcPr>
          <w:p w:rsidR="003F4E78" w:rsidRPr="004104F5" w:rsidRDefault="003F4E78">
            <w:pPr>
              <w:jc w:val="center"/>
              <w:rPr>
                <w:lang w:val="zh-CN" w:bidi="zh-CN"/>
              </w:rPr>
            </w:pPr>
          </w:p>
        </w:tc>
        <w:tc>
          <w:tcPr>
            <w:tcW w:w="1334" w:type="dxa"/>
            <w:vMerge/>
          </w:tcPr>
          <w:p w:rsidR="003F4E78" w:rsidRPr="004104F5" w:rsidRDefault="003F4E78">
            <w:pPr>
              <w:jc w:val="center"/>
              <w:rPr>
                <w:lang w:bidi="zh-CN"/>
              </w:rPr>
            </w:pPr>
          </w:p>
        </w:tc>
        <w:tc>
          <w:tcPr>
            <w:tcW w:w="7806" w:type="dxa"/>
          </w:tcPr>
          <w:p w:rsidR="003F4E78" w:rsidRPr="004104F5" w:rsidRDefault="0037152F">
            <w:pPr>
              <w:rPr>
                <w:lang w:bidi="zh-CN"/>
              </w:rPr>
            </w:pPr>
            <w:r w:rsidRPr="004104F5">
              <w:rPr>
                <w:rFonts w:hint="eastAsia"/>
                <w:lang w:bidi="zh-CN"/>
              </w:rPr>
              <w:t>3供应商对本项目的认识、服务定位及整体设想。</w:t>
            </w:r>
          </w:p>
          <w:p w:rsidR="003F4E78" w:rsidRPr="004104F5" w:rsidRDefault="0037152F">
            <w:pPr>
              <w:rPr>
                <w:lang w:bidi="zh-CN"/>
              </w:rPr>
            </w:pPr>
            <w:r w:rsidRPr="004104F5">
              <w:rPr>
                <w:rFonts w:hint="eastAsia"/>
                <w:lang w:bidi="zh-CN"/>
              </w:rPr>
              <w:t>（1）服务设想周到全面，服务起点高，定位明确，针对性强的，得10分；</w:t>
            </w:r>
          </w:p>
          <w:p w:rsidR="003F4E78" w:rsidRPr="004104F5" w:rsidRDefault="0037152F">
            <w:pPr>
              <w:rPr>
                <w:lang w:bidi="zh-CN"/>
              </w:rPr>
            </w:pPr>
            <w:r w:rsidRPr="004104F5">
              <w:rPr>
                <w:rFonts w:hint="eastAsia"/>
                <w:lang w:bidi="zh-CN"/>
              </w:rPr>
              <w:t>（2）服务设想全面，定位明确，针对性强的，得8分；</w:t>
            </w:r>
          </w:p>
          <w:p w:rsidR="003F4E78" w:rsidRPr="004104F5" w:rsidRDefault="0037152F">
            <w:pPr>
              <w:rPr>
                <w:lang w:bidi="zh-CN"/>
              </w:rPr>
            </w:pPr>
            <w:r w:rsidRPr="004104F5">
              <w:rPr>
                <w:rFonts w:hint="eastAsia"/>
                <w:lang w:bidi="zh-CN"/>
              </w:rPr>
              <w:t>（3）服务设想不全面，或设想没有针对性，或设想不明确的，得6分；</w:t>
            </w:r>
          </w:p>
          <w:p w:rsidR="003F4E78" w:rsidRPr="004104F5" w:rsidRDefault="0037152F">
            <w:pPr>
              <w:rPr>
                <w:lang w:bidi="zh-CN"/>
              </w:rPr>
            </w:pPr>
            <w:r w:rsidRPr="004104F5">
              <w:rPr>
                <w:rFonts w:hint="eastAsia"/>
                <w:lang w:bidi="zh-CN"/>
              </w:rPr>
              <w:t>（4）未提供方案的不得分。</w:t>
            </w:r>
          </w:p>
        </w:tc>
        <w:tc>
          <w:tcPr>
            <w:tcW w:w="723" w:type="dxa"/>
            <w:vAlign w:val="center"/>
          </w:tcPr>
          <w:p w:rsidR="003F4E78" w:rsidRPr="004104F5" w:rsidRDefault="0037152F">
            <w:pPr>
              <w:jc w:val="center"/>
              <w:rPr>
                <w:lang w:bidi="zh-CN"/>
              </w:rPr>
            </w:pPr>
            <w:r w:rsidRPr="004104F5">
              <w:rPr>
                <w:rFonts w:hint="eastAsia"/>
                <w:lang w:bidi="zh-CN"/>
              </w:rPr>
              <w:t>10</w:t>
            </w:r>
          </w:p>
        </w:tc>
      </w:tr>
      <w:tr w:rsidR="003F4E78" w:rsidRPr="004104F5">
        <w:trPr>
          <w:trHeight w:val="1044"/>
          <w:jc w:val="center"/>
        </w:trPr>
        <w:tc>
          <w:tcPr>
            <w:tcW w:w="519" w:type="dxa"/>
            <w:vMerge/>
          </w:tcPr>
          <w:p w:rsidR="003F4E78" w:rsidRPr="004104F5" w:rsidRDefault="003F4E78">
            <w:pPr>
              <w:jc w:val="center"/>
              <w:rPr>
                <w:lang w:val="zh-CN" w:bidi="zh-CN"/>
              </w:rPr>
            </w:pPr>
          </w:p>
        </w:tc>
        <w:tc>
          <w:tcPr>
            <w:tcW w:w="1334" w:type="dxa"/>
            <w:vMerge/>
          </w:tcPr>
          <w:p w:rsidR="003F4E78" w:rsidRPr="004104F5" w:rsidRDefault="003F4E78">
            <w:pPr>
              <w:jc w:val="center"/>
              <w:rPr>
                <w:lang w:bidi="zh-CN"/>
              </w:rPr>
            </w:pPr>
          </w:p>
        </w:tc>
        <w:tc>
          <w:tcPr>
            <w:tcW w:w="7806" w:type="dxa"/>
          </w:tcPr>
          <w:p w:rsidR="003F4E78" w:rsidRPr="004104F5" w:rsidRDefault="0037152F">
            <w:pPr>
              <w:rPr>
                <w:lang w:val="zh-CN" w:bidi="zh-CN"/>
              </w:rPr>
            </w:pPr>
            <w:r w:rsidRPr="004104F5">
              <w:rPr>
                <w:rFonts w:hint="eastAsia"/>
                <w:lang w:bidi="zh-CN"/>
              </w:rPr>
              <w:t>4</w:t>
            </w:r>
            <w:r w:rsidRPr="004104F5">
              <w:rPr>
                <w:rFonts w:hint="eastAsia"/>
                <w:lang w:val="zh-CN" w:bidi="zh-CN"/>
              </w:rPr>
              <w:t>服务承诺：</w:t>
            </w:r>
          </w:p>
          <w:p w:rsidR="003F4E78" w:rsidRPr="004104F5" w:rsidRDefault="0037152F">
            <w:pPr>
              <w:rPr>
                <w:lang w:val="zh-CN" w:bidi="zh-CN"/>
              </w:rPr>
            </w:pPr>
            <w:r w:rsidRPr="004104F5">
              <w:rPr>
                <w:rFonts w:hint="eastAsia"/>
                <w:lang w:val="zh-CN" w:bidi="zh-CN"/>
              </w:rPr>
              <w:t>（1）服务承诺</w:t>
            </w:r>
            <w:r w:rsidRPr="004104F5">
              <w:rPr>
                <w:rFonts w:hint="eastAsia"/>
                <w:lang w:bidi="zh-CN"/>
              </w:rPr>
              <w:t>内容全面合理，质量保证及服务承诺的可行性高、完整性全面的</w:t>
            </w:r>
            <w:r w:rsidRPr="004104F5">
              <w:rPr>
                <w:rFonts w:hint="eastAsia"/>
                <w:lang w:val="zh-CN" w:bidi="zh-CN"/>
              </w:rPr>
              <w:t>得</w:t>
            </w:r>
            <w:r w:rsidRPr="004104F5">
              <w:rPr>
                <w:rFonts w:hint="eastAsia"/>
                <w:lang w:bidi="zh-CN"/>
              </w:rPr>
              <w:t>10</w:t>
            </w:r>
            <w:r w:rsidRPr="004104F5">
              <w:rPr>
                <w:rFonts w:hint="eastAsia"/>
                <w:lang w:val="zh-CN" w:bidi="zh-CN"/>
              </w:rPr>
              <w:t>分</w:t>
            </w:r>
          </w:p>
          <w:p w:rsidR="003F4E78" w:rsidRPr="004104F5" w:rsidRDefault="0037152F">
            <w:pPr>
              <w:rPr>
                <w:lang w:val="zh-CN" w:bidi="zh-CN"/>
              </w:rPr>
            </w:pPr>
            <w:r w:rsidRPr="004104F5">
              <w:rPr>
                <w:rFonts w:hint="eastAsia"/>
                <w:lang w:val="zh-CN" w:bidi="zh-CN"/>
              </w:rPr>
              <w:t>（2）服务承诺</w:t>
            </w:r>
            <w:r w:rsidRPr="004104F5">
              <w:rPr>
                <w:rFonts w:hint="eastAsia"/>
                <w:lang w:bidi="zh-CN"/>
              </w:rPr>
              <w:t>内容</w:t>
            </w:r>
            <w:r w:rsidRPr="004104F5">
              <w:rPr>
                <w:rFonts w:hint="eastAsia"/>
                <w:lang w:val="zh-CN" w:bidi="zh-CN"/>
              </w:rPr>
              <w:t>明确，</w:t>
            </w:r>
            <w:r w:rsidRPr="004104F5">
              <w:rPr>
                <w:rFonts w:hint="eastAsia"/>
                <w:lang w:bidi="zh-CN"/>
              </w:rPr>
              <w:t>质量保证及服务承诺的可行性较高、完整性较全面的</w:t>
            </w:r>
            <w:r w:rsidRPr="004104F5">
              <w:rPr>
                <w:rFonts w:hint="eastAsia"/>
                <w:lang w:val="zh-CN" w:bidi="zh-CN"/>
              </w:rPr>
              <w:t>得</w:t>
            </w:r>
            <w:r w:rsidRPr="004104F5">
              <w:rPr>
                <w:rFonts w:hint="eastAsia"/>
                <w:lang w:bidi="zh-CN"/>
              </w:rPr>
              <w:t>8</w:t>
            </w:r>
            <w:r w:rsidRPr="004104F5">
              <w:rPr>
                <w:rFonts w:hint="eastAsia"/>
                <w:lang w:val="zh-CN" w:bidi="zh-CN"/>
              </w:rPr>
              <w:t>分</w:t>
            </w:r>
          </w:p>
          <w:p w:rsidR="003F4E78" w:rsidRPr="004104F5" w:rsidRDefault="0037152F">
            <w:pPr>
              <w:rPr>
                <w:lang w:val="zh-CN" w:bidi="zh-CN"/>
              </w:rPr>
            </w:pPr>
            <w:r w:rsidRPr="004104F5">
              <w:rPr>
                <w:rFonts w:hint="eastAsia"/>
                <w:lang w:val="zh-CN" w:bidi="zh-CN"/>
              </w:rPr>
              <w:t>（3）服务承诺</w:t>
            </w:r>
            <w:r w:rsidRPr="004104F5">
              <w:rPr>
                <w:rFonts w:hint="eastAsia"/>
                <w:lang w:bidi="zh-CN"/>
              </w:rPr>
              <w:t>内容简单，质量保证及服务承诺的可行性较不明确、完整性不全面的</w:t>
            </w:r>
            <w:r w:rsidRPr="004104F5">
              <w:rPr>
                <w:rFonts w:hint="eastAsia"/>
                <w:lang w:val="zh-CN" w:bidi="zh-CN"/>
              </w:rPr>
              <w:t>得</w:t>
            </w:r>
            <w:r w:rsidRPr="004104F5">
              <w:rPr>
                <w:rFonts w:hint="eastAsia"/>
                <w:lang w:bidi="zh-CN"/>
              </w:rPr>
              <w:t>6</w:t>
            </w:r>
            <w:r w:rsidRPr="004104F5">
              <w:rPr>
                <w:rFonts w:hint="eastAsia"/>
                <w:lang w:val="zh-CN" w:bidi="zh-CN"/>
              </w:rPr>
              <w:t>分</w:t>
            </w:r>
          </w:p>
          <w:p w:rsidR="003F4E78" w:rsidRPr="004104F5" w:rsidRDefault="0037152F">
            <w:pPr>
              <w:rPr>
                <w:lang w:bidi="zh-CN"/>
              </w:rPr>
            </w:pPr>
            <w:r w:rsidRPr="004104F5">
              <w:rPr>
                <w:rFonts w:hint="eastAsia"/>
                <w:lang w:val="zh-CN" w:bidi="zh-CN"/>
              </w:rPr>
              <w:t>（</w:t>
            </w:r>
            <w:r w:rsidRPr="004104F5">
              <w:rPr>
                <w:rFonts w:hint="eastAsia"/>
                <w:lang w:bidi="zh-CN"/>
              </w:rPr>
              <w:t>4</w:t>
            </w:r>
            <w:r w:rsidRPr="004104F5">
              <w:rPr>
                <w:rFonts w:hint="eastAsia"/>
                <w:lang w:val="zh-CN" w:bidi="zh-CN"/>
              </w:rPr>
              <w:t>）</w:t>
            </w:r>
            <w:r w:rsidRPr="004104F5">
              <w:rPr>
                <w:rFonts w:hint="eastAsia"/>
                <w:lang w:bidi="zh-CN"/>
              </w:rPr>
              <w:t>未提供相关方案的不得分</w:t>
            </w:r>
          </w:p>
        </w:tc>
        <w:tc>
          <w:tcPr>
            <w:tcW w:w="723" w:type="dxa"/>
            <w:vAlign w:val="center"/>
          </w:tcPr>
          <w:p w:rsidR="003F4E78" w:rsidRPr="004104F5" w:rsidRDefault="0037152F">
            <w:pPr>
              <w:jc w:val="center"/>
              <w:rPr>
                <w:lang w:bidi="zh-CN"/>
              </w:rPr>
            </w:pPr>
            <w:r w:rsidRPr="004104F5">
              <w:rPr>
                <w:rFonts w:hint="eastAsia"/>
                <w:lang w:val="zh-CN" w:bidi="zh-CN"/>
              </w:rPr>
              <w:t>1</w:t>
            </w:r>
            <w:r w:rsidRPr="004104F5">
              <w:rPr>
                <w:rFonts w:hint="eastAsia"/>
                <w:lang w:bidi="zh-CN"/>
              </w:rPr>
              <w:t>0</w:t>
            </w:r>
          </w:p>
        </w:tc>
      </w:tr>
      <w:tr w:rsidR="003F4E78" w:rsidRPr="004104F5">
        <w:trPr>
          <w:trHeight w:val="1044"/>
          <w:jc w:val="center"/>
        </w:trPr>
        <w:tc>
          <w:tcPr>
            <w:tcW w:w="519" w:type="dxa"/>
            <w:vMerge/>
          </w:tcPr>
          <w:p w:rsidR="003F4E78" w:rsidRPr="004104F5" w:rsidRDefault="003F4E78">
            <w:pPr>
              <w:jc w:val="center"/>
              <w:rPr>
                <w:lang w:val="zh-CN" w:bidi="zh-CN"/>
              </w:rPr>
            </w:pPr>
          </w:p>
        </w:tc>
        <w:tc>
          <w:tcPr>
            <w:tcW w:w="1334" w:type="dxa"/>
            <w:vMerge/>
          </w:tcPr>
          <w:p w:rsidR="003F4E78" w:rsidRPr="004104F5" w:rsidRDefault="003F4E78">
            <w:pPr>
              <w:jc w:val="center"/>
              <w:rPr>
                <w:lang w:bidi="zh-CN"/>
              </w:rPr>
            </w:pPr>
          </w:p>
        </w:tc>
        <w:tc>
          <w:tcPr>
            <w:tcW w:w="7806" w:type="dxa"/>
          </w:tcPr>
          <w:p w:rsidR="003F4E78" w:rsidRPr="004104F5" w:rsidRDefault="0037152F">
            <w:pPr>
              <w:rPr>
                <w:lang w:val="zh-CN" w:bidi="zh-CN"/>
              </w:rPr>
            </w:pPr>
            <w:r w:rsidRPr="004104F5">
              <w:rPr>
                <w:rFonts w:hint="eastAsia"/>
                <w:lang w:bidi="zh-CN"/>
              </w:rPr>
              <w:t>5对</w:t>
            </w:r>
            <w:r w:rsidRPr="004104F5">
              <w:rPr>
                <w:rFonts w:hint="eastAsia"/>
                <w:lang w:val="zh-CN" w:bidi="zh-CN"/>
              </w:rPr>
              <w:t>突发事件应急处理预案：</w:t>
            </w:r>
          </w:p>
          <w:p w:rsidR="003F4E78" w:rsidRPr="004104F5" w:rsidRDefault="0037152F">
            <w:pPr>
              <w:rPr>
                <w:lang w:val="zh-CN" w:bidi="zh-CN"/>
              </w:rPr>
            </w:pPr>
            <w:r w:rsidRPr="004104F5">
              <w:rPr>
                <w:rFonts w:hint="eastAsia"/>
                <w:lang w:val="zh-CN" w:bidi="zh-CN"/>
              </w:rPr>
              <w:t>（</w:t>
            </w:r>
            <w:r w:rsidRPr="004104F5">
              <w:rPr>
                <w:rFonts w:hint="eastAsia"/>
                <w:lang w:bidi="zh-CN"/>
              </w:rPr>
              <w:t>1</w:t>
            </w:r>
            <w:r w:rsidRPr="004104F5">
              <w:rPr>
                <w:rFonts w:hint="eastAsia"/>
                <w:lang w:val="zh-CN" w:bidi="zh-CN"/>
              </w:rPr>
              <w:t>）突发事件应急处理预案完备健全，对本项目针对性强，具有实际可操作性的得</w:t>
            </w:r>
            <w:r w:rsidRPr="004104F5">
              <w:rPr>
                <w:rFonts w:hint="eastAsia"/>
                <w:lang w:bidi="zh-CN"/>
              </w:rPr>
              <w:t>10</w:t>
            </w:r>
            <w:r w:rsidRPr="004104F5">
              <w:rPr>
                <w:rFonts w:hint="eastAsia"/>
                <w:lang w:val="zh-CN" w:bidi="zh-CN"/>
              </w:rPr>
              <w:t>分</w:t>
            </w:r>
          </w:p>
          <w:p w:rsidR="003F4E78" w:rsidRPr="004104F5" w:rsidRDefault="0037152F">
            <w:pPr>
              <w:rPr>
                <w:lang w:bidi="zh-CN"/>
              </w:rPr>
            </w:pPr>
            <w:r w:rsidRPr="004104F5">
              <w:rPr>
                <w:rFonts w:hint="eastAsia"/>
                <w:lang w:val="zh-CN" w:bidi="zh-CN"/>
              </w:rPr>
              <w:t>（</w:t>
            </w:r>
            <w:r w:rsidRPr="004104F5">
              <w:rPr>
                <w:rFonts w:hint="eastAsia"/>
                <w:lang w:bidi="zh-CN"/>
              </w:rPr>
              <w:t>2</w:t>
            </w:r>
            <w:r w:rsidRPr="004104F5">
              <w:rPr>
                <w:rFonts w:hint="eastAsia"/>
                <w:lang w:val="zh-CN" w:bidi="zh-CN"/>
              </w:rPr>
              <w:t>）突发事件应急处理预案</w:t>
            </w:r>
            <w:r w:rsidRPr="004104F5">
              <w:rPr>
                <w:rFonts w:hint="eastAsia"/>
                <w:lang w:bidi="zh-CN"/>
              </w:rPr>
              <w:t>基本</w:t>
            </w:r>
            <w:r w:rsidRPr="004104F5">
              <w:rPr>
                <w:rFonts w:hint="eastAsia"/>
                <w:lang w:val="zh-CN" w:bidi="zh-CN"/>
              </w:rPr>
              <w:t>完备，</w:t>
            </w:r>
            <w:r w:rsidRPr="004104F5">
              <w:rPr>
                <w:rFonts w:hint="eastAsia"/>
                <w:lang w:bidi="zh-CN"/>
              </w:rPr>
              <w:t>但</w:t>
            </w:r>
            <w:r w:rsidRPr="004104F5">
              <w:rPr>
                <w:rFonts w:hint="eastAsia"/>
                <w:lang w:val="zh-CN" w:bidi="zh-CN"/>
              </w:rPr>
              <w:t>对本项目针对性</w:t>
            </w:r>
            <w:r w:rsidRPr="004104F5">
              <w:rPr>
                <w:rFonts w:hint="eastAsia"/>
                <w:lang w:bidi="zh-CN"/>
              </w:rPr>
              <w:t>不强</w:t>
            </w:r>
            <w:r w:rsidRPr="004104F5">
              <w:rPr>
                <w:rFonts w:hint="eastAsia"/>
                <w:lang w:val="zh-CN" w:bidi="zh-CN"/>
              </w:rPr>
              <w:t>的得</w:t>
            </w:r>
            <w:r w:rsidRPr="004104F5">
              <w:rPr>
                <w:rFonts w:hint="eastAsia"/>
                <w:lang w:bidi="zh-CN"/>
              </w:rPr>
              <w:t>8</w:t>
            </w:r>
            <w:r w:rsidRPr="004104F5">
              <w:rPr>
                <w:rFonts w:hint="eastAsia"/>
                <w:lang w:val="zh-CN" w:bidi="zh-CN"/>
              </w:rPr>
              <w:t>分</w:t>
            </w:r>
          </w:p>
          <w:p w:rsidR="003F4E78" w:rsidRPr="004104F5" w:rsidRDefault="0037152F">
            <w:pPr>
              <w:rPr>
                <w:lang w:bidi="zh-CN"/>
              </w:rPr>
            </w:pPr>
            <w:r w:rsidRPr="004104F5">
              <w:rPr>
                <w:rFonts w:hint="eastAsia"/>
                <w:lang w:val="zh-CN" w:bidi="zh-CN"/>
              </w:rPr>
              <w:t>（</w:t>
            </w:r>
            <w:r w:rsidRPr="004104F5">
              <w:rPr>
                <w:rFonts w:hint="eastAsia"/>
                <w:lang w:bidi="zh-CN"/>
              </w:rPr>
              <w:t>3</w:t>
            </w:r>
            <w:r w:rsidRPr="004104F5">
              <w:rPr>
                <w:rFonts w:hint="eastAsia"/>
                <w:lang w:val="zh-CN" w:bidi="zh-CN"/>
              </w:rPr>
              <w:t>）</w:t>
            </w:r>
            <w:r w:rsidRPr="004104F5">
              <w:rPr>
                <w:rFonts w:hint="eastAsia"/>
                <w:lang w:bidi="zh-CN"/>
              </w:rPr>
              <w:t>有突发事件应急</w:t>
            </w:r>
            <w:r w:rsidRPr="004104F5">
              <w:rPr>
                <w:rFonts w:hint="eastAsia"/>
                <w:lang w:val="zh-CN" w:bidi="zh-CN"/>
              </w:rPr>
              <w:t>预案，</w:t>
            </w:r>
            <w:r w:rsidRPr="004104F5">
              <w:rPr>
                <w:rFonts w:hint="eastAsia"/>
                <w:lang w:bidi="zh-CN"/>
              </w:rPr>
              <w:t>但内容</w:t>
            </w:r>
            <w:r w:rsidRPr="004104F5">
              <w:rPr>
                <w:rFonts w:hint="eastAsia"/>
                <w:lang w:val="zh-CN" w:bidi="zh-CN"/>
              </w:rPr>
              <w:t>不完备、不健全，对本项目针对性不强</w:t>
            </w:r>
            <w:r w:rsidRPr="004104F5">
              <w:rPr>
                <w:rFonts w:hint="eastAsia"/>
                <w:lang w:bidi="zh-CN"/>
              </w:rPr>
              <w:t>的</w:t>
            </w:r>
            <w:r w:rsidRPr="004104F5">
              <w:rPr>
                <w:rFonts w:hint="eastAsia"/>
                <w:lang w:val="zh-CN" w:bidi="zh-CN"/>
              </w:rPr>
              <w:t>得</w:t>
            </w:r>
            <w:r w:rsidRPr="004104F5">
              <w:rPr>
                <w:rFonts w:hint="eastAsia"/>
                <w:lang w:bidi="zh-CN"/>
              </w:rPr>
              <w:t>6</w:t>
            </w:r>
            <w:r w:rsidRPr="004104F5">
              <w:rPr>
                <w:rFonts w:hint="eastAsia"/>
                <w:lang w:val="zh-CN" w:bidi="zh-CN"/>
              </w:rPr>
              <w:t>分</w:t>
            </w:r>
          </w:p>
          <w:p w:rsidR="003F4E78" w:rsidRPr="004104F5" w:rsidRDefault="0037152F">
            <w:pPr>
              <w:rPr>
                <w:lang w:bidi="zh-CN"/>
              </w:rPr>
            </w:pPr>
            <w:r w:rsidRPr="004104F5">
              <w:rPr>
                <w:rFonts w:hint="eastAsia"/>
                <w:lang w:val="zh-CN" w:bidi="zh-CN"/>
              </w:rPr>
              <w:t>（</w:t>
            </w:r>
            <w:r w:rsidRPr="004104F5">
              <w:rPr>
                <w:rFonts w:hint="eastAsia"/>
                <w:lang w:bidi="zh-CN"/>
              </w:rPr>
              <w:t>4</w:t>
            </w:r>
            <w:r w:rsidRPr="004104F5">
              <w:rPr>
                <w:rFonts w:hint="eastAsia"/>
                <w:lang w:val="zh-CN" w:bidi="zh-CN"/>
              </w:rPr>
              <w:t>）</w:t>
            </w:r>
            <w:r w:rsidRPr="004104F5">
              <w:rPr>
                <w:rFonts w:hint="eastAsia"/>
                <w:lang w:bidi="zh-CN"/>
              </w:rPr>
              <w:t>未提供相关方案的不得分</w:t>
            </w:r>
          </w:p>
        </w:tc>
        <w:tc>
          <w:tcPr>
            <w:tcW w:w="723" w:type="dxa"/>
            <w:vAlign w:val="center"/>
          </w:tcPr>
          <w:p w:rsidR="003F4E78" w:rsidRPr="004104F5" w:rsidRDefault="0037152F">
            <w:pPr>
              <w:jc w:val="center"/>
              <w:rPr>
                <w:lang w:val="zh-CN" w:bidi="zh-CN"/>
              </w:rPr>
            </w:pPr>
            <w:r w:rsidRPr="004104F5">
              <w:rPr>
                <w:rFonts w:hint="eastAsia"/>
                <w:lang w:val="zh-CN" w:bidi="zh-CN"/>
              </w:rPr>
              <w:t>10</w:t>
            </w:r>
          </w:p>
        </w:tc>
      </w:tr>
      <w:tr w:rsidR="003F4E78" w:rsidRPr="004104F5">
        <w:trPr>
          <w:trHeight w:val="1044"/>
          <w:jc w:val="center"/>
        </w:trPr>
        <w:tc>
          <w:tcPr>
            <w:tcW w:w="519" w:type="dxa"/>
            <w:vMerge/>
          </w:tcPr>
          <w:p w:rsidR="003F4E78" w:rsidRPr="004104F5" w:rsidRDefault="003F4E78">
            <w:pPr>
              <w:jc w:val="center"/>
              <w:rPr>
                <w:lang w:val="zh-CN" w:bidi="zh-CN"/>
              </w:rPr>
            </w:pPr>
          </w:p>
        </w:tc>
        <w:tc>
          <w:tcPr>
            <w:tcW w:w="1334" w:type="dxa"/>
            <w:vMerge/>
          </w:tcPr>
          <w:p w:rsidR="003F4E78" w:rsidRPr="004104F5" w:rsidRDefault="003F4E78">
            <w:pPr>
              <w:jc w:val="center"/>
              <w:rPr>
                <w:lang w:bidi="zh-CN"/>
              </w:rPr>
            </w:pPr>
          </w:p>
        </w:tc>
        <w:tc>
          <w:tcPr>
            <w:tcW w:w="7806" w:type="dxa"/>
          </w:tcPr>
          <w:p w:rsidR="003F4E78" w:rsidRPr="004104F5" w:rsidRDefault="0037152F">
            <w:pPr>
              <w:rPr>
                <w:lang w:bidi="zh-CN"/>
              </w:rPr>
            </w:pPr>
            <w:r w:rsidRPr="004104F5">
              <w:rPr>
                <w:rFonts w:hint="eastAsia"/>
                <w:lang w:bidi="zh-CN"/>
              </w:rPr>
              <w:t>6项目活动、培训等相关档案资料的管理：</w:t>
            </w:r>
          </w:p>
          <w:p w:rsidR="003F4E78" w:rsidRPr="004104F5" w:rsidRDefault="0037152F">
            <w:pPr>
              <w:rPr>
                <w:lang w:val="zh-CN" w:bidi="zh-CN"/>
              </w:rPr>
            </w:pPr>
            <w:r w:rsidRPr="004104F5">
              <w:rPr>
                <w:rFonts w:hint="eastAsia"/>
                <w:lang w:bidi="zh-CN"/>
              </w:rPr>
              <w:t>（1）有完备的项目档案资料信息化管理制度，建立、收集、保存等流程健全、规范，有完善的档案移交步骤的得10分</w:t>
            </w:r>
          </w:p>
          <w:p w:rsidR="003F4E78" w:rsidRPr="004104F5" w:rsidRDefault="0037152F">
            <w:pPr>
              <w:rPr>
                <w:lang w:val="zh-CN" w:bidi="zh-CN"/>
              </w:rPr>
            </w:pPr>
            <w:r w:rsidRPr="004104F5">
              <w:rPr>
                <w:rFonts w:hint="eastAsia"/>
                <w:lang w:bidi="zh-CN"/>
              </w:rPr>
              <w:t>（2）有项目档案资料信息化管理制度，建立、收集、保存等流程，但内容的针对性不强的8分</w:t>
            </w:r>
          </w:p>
          <w:p w:rsidR="003F4E78" w:rsidRPr="004104F5" w:rsidRDefault="0037152F">
            <w:pPr>
              <w:rPr>
                <w:lang w:bidi="zh-CN"/>
              </w:rPr>
            </w:pPr>
            <w:r w:rsidRPr="004104F5">
              <w:rPr>
                <w:rFonts w:hint="eastAsia"/>
                <w:lang w:bidi="zh-CN"/>
              </w:rPr>
              <w:t>（3）项目档案资料信息化管理制度不全或不完善，建立、收集、保存、移交等流程不健全，且针对性不强得6分</w:t>
            </w:r>
          </w:p>
          <w:p w:rsidR="003F4E78" w:rsidRPr="004104F5" w:rsidRDefault="0037152F">
            <w:pPr>
              <w:rPr>
                <w:lang w:bidi="zh-CN"/>
              </w:rPr>
            </w:pPr>
            <w:r w:rsidRPr="004104F5">
              <w:rPr>
                <w:rFonts w:hint="eastAsia"/>
                <w:lang w:bidi="zh-CN"/>
              </w:rPr>
              <w:t>（4）未提供相关方案的不得分</w:t>
            </w:r>
          </w:p>
        </w:tc>
        <w:tc>
          <w:tcPr>
            <w:tcW w:w="723" w:type="dxa"/>
            <w:vAlign w:val="center"/>
          </w:tcPr>
          <w:p w:rsidR="003F4E78" w:rsidRPr="004104F5" w:rsidRDefault="0037152F">
            <w:pPr>
              <w:jc w:val="center"/>
              <w:rPr>
                <w:lang w:val="zh-CN" w:bidi="zh-CN"/>
              </w:rPr>
            </w:pPr>
            <w:r w:rsidRPr="004104F5">
              <w:rPr>
                <w:rFonts w:hint="eastAsia"/>
                <w:lang w:val="zh-CN" w:bidi="zh-CN"/>
              </w:rPr>
              <w:t>10</w:t>
            </w:r>
          </w:p>
        </w:tc>
      </w:tr>
      <w:tr w:rsidR="003F4E78" w:rsidRPr="004104F5">
        <w:trPr>
          <w:trHeight w:val="999"/>
          <w:jc w:val="center"/>
        </w:trPr>
        <w:tc>
          <w:tcPr>
            <w:tcW w:w="519" w:type="dxa"/>
            <w:shd w:val="clear" w:color="auto" w:fill="auto"/>
            <w:vAlign w:val="center"/>
          </w:tcPr>
          <w:p w:rsidR="003F4E78" w:rsidRPr="004104F5" w:rsidRDefault="0037152F">
            <w:pPr>
              <w:jc w:val="center"/>
              <w:rPr>
                <w:lang w:bidi="zh-CN"/>
              </w:rPr>
            </w:pPr>
            <w:r w:rsidRPr="004104F5">
              <w:rPr>
                <w:rFonts w:hint="eastAsia"/>
                <w:lang w:bidi="zh-CN"/>
              </w:rPr>
              <w:t>3</w:t>
            </w:r>
          </w:p>
        </w:tc>
        <w:tc>
          <w:tcPr>
            <w:tcW w:w="1334" w:type="dxa"/>
            <w:shd w:val="clear" w:color="auto" w:fill="auto"/>
            <w:vAlign w:val="center"/>
          </w:tcPr>
          <w:p w:rsidR="003F4E78" w:rsidRPr="004104F5" w:rsidRDefault="0037152F">
            <w:pPr>
              <w:jc w:val="center"/>
              <w:rPr>
                <w:lang w:bidi="zh-CN"/>
              </w:rPr>
            </w:pPr>
            <w:r w:rsidRPr="004104F5">
              <w:rPr>
                <w:rFonts w:hint="eastAsia"/>
                <w:lang w:bidi="zh-CN"/>
              </w:rPr>
              <w:t>业绩</w:t>
            </w:r>
          </w:p>
        </w:tc>
        <w:tc>
          <w:tcPr>
            <w:tcW w:w="7806" w:type="dxa"/>
            <w:shd w:val="clear" w:color="auto" w:fill="auto"/>
          </w:tcPr>
          <w:p w:rsidR="003F4E78" w:rsidRPr="004104F5" w:rsidRDefault="0037152F" w:rsidP="0046254C">
            <w:pPr>
              <w:rPr>
                <w:lang w:val="zh-CN" w:bidi="zh-CN"/>
              </w:rPr>
            </w:pPr>
            <w:r w:rsidRPr="004104F5">
              <w:rPr>
                <w:rFonts w:hint="eastAsia"/>
                <w:lang w:bidi="zh-CN"/>
              </w:rPr>
              <w:t>投标供应商在202</w:t>
            </w:r>
            <w:r w:rsidR="0046254C" w:rsidRPr="004104F5">
              <w:rPr>
                <w:rFonts w:hint="eastAsia"/>
                <w:lang w:bidi="zh-CN"/>
              </w:rPr>
              <w:t>2</w:t>
            </w:r>
            <w:r w:rsidRPr="004104F5">
              <w:rPr>
                <w:rFonts w:hint="eastAsia"/>
                <w:lang w:bidi="zh-CN"/>
              </w:rPr>
              <w:t>年1月以来，承担过类似服务项目的，每提供一例得5分，满分10分。（提供证明性业绩合同复印件、中标通知书，加盖公章）</w:t>
            </w:r>
          </w:p>
        </w:tc>
        <w:tc>
          <w:tcPr>
            <w:tcW w:w="723" w:type="dxa"/>
            <w:shd w:val="clear" w:color="auto" w:fill="auto"/>
            <w:vAlign w:val="center"/>
          </w:tcPr>
          <w:p w:rsidR="003F4E78" w:rsidRPr="004104F5" w:rsidRDefault="0037152F">
            <w:pPr>
              <w:jc w:val="center"/>
              <w:rPr>
                <w:lang w:val="zh-CN" w:bidi="zh-CN"/>
              </w:rPr>
            </w:pPr>
            <w:r w:rsidRPr="004104F5">
              <w:rPr>
                <w:rFonts w:hint="eastAsia"/>
                <w:lang w:val="zh-CN" w:bidi="zh-CN"/>
              </w:rPr>
              <w:t>10</w:t>
            </w:r>
          </w:p>
        </w:tc>
      </w:tr>
      <w:tr w:rsidR="003F4E78" w:rsidRPr="004104F5">
        <w:trPr>
          <w:trHeight w:val="788"/>
          <w:jc w:val="center"/>
        </w:trPr>
        <w:tc>
          <w:tcPr>
            <w:tcW w:w="9659" w:type="dxa"/>
            <w:gridSpan w:val="3"/>
          </w:tcPr>
          <w:p w:rsidR="003F4E78" w:rsidRPr="004104F5" w:rsidRDefault="0037152F">
            <w:pPr>
              <w:rPr>
                <w:lang w:bidi="zh-CN"/>
              </w:rPr>
            </w:pPr>
            <w:r w:rsidRPr="004104F5">
              <w:rPr>
                <w:rFonts w:hint="eastAsia"/>
                <w:lang w:bidi="zh-CN"/>
              </w:rPr>
              <w:t>合计：</w:t>
            </w:r>
          </w:p>
        </w:tc>
        <w:tc>
          <w:tcPr>
            <w:tcW w:w="723" w:type="dxa"/>
          </w:tcPr>
          <w:p w:rsidR="003F4E78" w:rsidRPr="004104F5" w:rsidRDefault="0037152F">
            <w:pPr>
              <w:rPr>
                <w:lang w:bidi="zh-CN"/>
              </w:rPr>
            </w:pPr>
            <w:r w:rsidRPr="004104F5">
              <w:rPr>
                <w:rFonts w:hint="eastAsia"/>
                <w:lang w:bidi="zh-CN"/>
              </w:rPr>
              <w:t>100</w:t>
            </w:r>
          </w:p>
        </w:tc>
      </w:tr>
    </w:tbl>
    <w:p w:rsidR="003F4E78" w:rsidRPr="004104F5" w:rsidRDefault="0037152F">
      <w:pPr>
        <w:spacing w:line="360" w:lineRule="auto"/>
        <w:ind w:firstLineChars="200" w:firstLine="420"/>
        <w:rPr>
          <w:sz w:val="21"/>
          <w:szCs w:val="21"/>
        </w:rPr>
      </w:pPr>
      <w:r w:rsidRPr="004104F5">
        <w:rPr>
          <w:rFonts w:hint="eastAsia"/>
          <w:sz w:val="21"/>
          <w:szCs w:val="21"/>
        </w:rPr>
        <w:t>说明</w:t>
      </w:r>
      <w:r w:rsidRPr="004104F5">
        <w:rPr>
          <w:sz w:val="21"/>
          <w:szCs w:val="21"/>
        </w:rPr>
        <w:t>:</w:t>
      </w:r>
    </w:p>
    <w:p w:rsidR="003F4E78" w:rsidRPr="004104F5" w:rsidRDefault="0037152F">
      <w:pPr>
        <w:spacing w:line="360" w:lineRule="auto"/>
        <w:ind w:firstLineChars="200" w:firstLine="422"/>
        <w:rPr>
          <w:b/>
          <w:bCs/>
          <w:sz w:val="21"/>
          <w:szCs w:val="21"/>
        </w:rPr>
      </w:pPr>
      <w:r w:rsidRPr="004104F5">
        <w:rPr>
          <w:rFonts w:hint="eastAsia"/>
          <w:b/>
          <w:bCs/>
          <w:sz w:val="21"/>
          <w:szCs w:val="21"/>
        </w:rPr>
        <w:t>1、小微企业的价格扣除</w:t>
      </w:r>
    </w:p>
    <w:p w:rsidR="003F4E78" w:rsidRPr="004104F5" w:rsidRDefault="0037152F">
      <w:pPr>
        <w:spacing w:line="360" w:lineRule="auto"/>
        <w:ind w:firstLineChars="200" w:firstLine="420"/>
        <w:rPr>
          <w:sz w:val="21"/>
          <w:szCs w:val="21"/>
        </w:rPr>
      </w:pPr>
      <w:r w:rsidRPr="004104F5">
        <w:rPr>
          <w:rFonts w:hint="eastAsia"/>
          <w:sz w:val="21"/>
          <w:szCs w:val="21"/>
        </w:rPr>
        <w:t>1</w:t>
      </w:r>
      <w:r w:rsidRPr="004104F5">
        <w:rPr>
          <w:sz w:val="21"/>
          <w:szCs w:val="21"/>
        </w:rPr>
        <w:t>.1.</w:t>
      </w:r>
      <w:r w:rsidRPr="004104F5">
        <w:rPr>
          <w:rFonts w:hint="eastAsia"/>
          <w:sz w:val="21"/>
          <w:szCs w:val="21"/>
        </w:rPr>
        <w:t>对于未预留份额专门面向中小企业采购的采购项目或预留份额项目中的非预留部分采购包，给予小微企业报价</w:t>
      </w:r>
      <w:r w:rsidRPr="004104F5">
        <w:rPr>
          <w:sz w:val="21"/>
          <w:szCs w:val="21"/>
        </w:rPr>
        <w:t>10%</w:t>
      </w:r>
      <w:r w:rsidRPr="004104F5">
        <w:rPr>
          <w:rFonts w:hint="eastAsia"/>
          <w:sz w:val="21"/>
          <w:szCs w:val="21"/>
        </w:rPr>
        <w:t>的扣除，用扣除后的价格参加评审。其中，接受大中型企业与小微企业组成联合体或者允许大中型企业向一家或者多家小微企业分包</w:t>
      </w:r>
      <w:r w:rsidRPr="004104F5">
        <w:rPr>
          <w:sz w:val="21"/>
          <w:szCs w:val="21"/>
        </w:rPr>
        <w:t xml:space="preserve"> </w:t>
      </w:r>
      <w:r w:rsidRPr="004104F5">
        <w:rPr>
          <w:rFonts w:hint="eastAsia"/>
          <w:sz w:val="21"/>
          <w:szCs w:val="21"/>
        </w:rPr>
        <w:t>的采购项目，对于联合协议或者分包意向协议约定小微企业的合同份额占到合同总金额</w:t>
      </w:r>
      <w:r w:rsidRPr="004104F5">
        <w:rPr>
          <w:sz w:val="21"/>
          <w:szCs w:val="21"/>
        </w:rPr>
        <w:t>30%</w:t>
      </w:r>
      <w:r w:rsidRPr="004104F5">
        <w:rPr>
          <w:rFonts w:hint="eastAsia"/>
          <w:sz w:val="21"/>
          <w:szCs w:val="21"/>
        </w:rPr>
        <w:t>以上的，对联合体或者大中型企业</w:t>
      </w:r>
      <w:r w:rsidRPr="004104F5">
        <w:rPr>
          <w:sz w:val="21"/>
          <w:szCs w:val="21"/>
        </w:rPr>
        <w:t xml:space="preserve"> </w:t>
      </w:r>
      <w:r w:rsidRPr="004104F5">
        <w:rPr>
          <w:rFonts w:hint="eastAsia"/>
          <w:sz w:val="21"/>
          <w:szCs w:val="21"/>
        </w:rPr>
        <w:t>的报价给予</w:t>
      </w:r>
      <w:r w:rsidRPr="004104F5">
        <w:rPr>
          <w:sz w:val="21"/>
          <w:szCs w:val="21"/>
        </w:rPr>
        <w:t>2%</w:t>
      </w:r>
      <w:r w:rsidRPr="004104F5">
        <w:rPr>
          <w:rFonts w:hint="eastAsia"/>
          <w:sz w:val="21"/>
          <w:szCs w:val="21"/>
        </w:rPr>
        <w:t>的扣除，用扣除后的价格参加评审。联合体各方均为小微企业的，联合体视同为小微企业，享受</w:t>
      </w:r>
      <w:r w:rsidRPr="004104F5">
        <w:rPr>
          <w:sz w:val="21"/>
          <w:szCs w:val="21"/>
        </w:rPr>
        <w:t>10%</w:t>
      </w:r>
      <w:r w:rsidRPr="004104F5">
        <w:rPr>
          <w:rFonts w:hint="eastAsia"/>
          <w:sz w:val="21"/>
          <w:szCs w:val="21"/>
        </w:rPr>
        <w:t>的价格扣除。</w:t>
      </w:r>
      <w:r w:rsidRPr="004104F5">
        <w:rPr>
          <w:sz w:val="21"/>
          <w:szCs w:val="21"/>
        </w:rPr>
        <w:t xml:space="preserve"> </w:t>
      </w:r>
    </w:p>
    <w:p w:rsidR="003F4E78" w:rsidRPr="004104F5" w:rsidRDefault="0037152F">
      <w:pPr>
        <w:spacing w:line="360" w:lineRule="auto"/>
        <w:ind w:firstLineChars="200" w:firstLine="420"/>
        <w:rPr>
          <w:sz w:val="21"/>
          <w:szCs w:val="21"/>
        </w:rPr>
      </w:pPr>
      <w:r w:rsidRPr="004104F5">
        <w:rPr>
          <w:rFonts w:hint="eastAsia"/>
          <w:sz w:val="21"/>
          <w:szCs w:val="21"/>
        </w:rPr>
        <w:t>1</w:t>
      </w:r>
      <w:r w:rsidRPr="004104F5">
        <w:rPr>
          <w:sz w:val="21"/>
          <w:szCs w:val="21"/>
        </w:rPr>
        <w:t>.2.</w:t>
      </w:r>
      <w:r w:rsidRPr="004104F5">
        <w:rPr>
          <w:rFonts w:hint="eastAsia"/>
          <w:sz w:val="21"/>
          <w:szCs w:val="21"/>
        </w:rPr>
        <w:t>价格扣除比例或者价格分加分比例对小型企业和微型企业同等对待，不作区分。</w:t>
      </w:r>
    </w:p>
    <w:p w:rsidR="003F4E78" w:rsidRPr="004104F5" w:rsidRDefault="0037152F">
      <w:pPr>
        <w:spacing w:line="360" w:lineRule="auto"/>
        <w:ind w:firstLineChars="200" w:firstLine="422"/>
        <w:rPr>
          <w:b/>
          <w:bCs/>
          <w:sz w:val="21"/>
          <w:szCs w:val="21"/>
        </w:rPr>
      </w:pPr>
      <w:r w:rsidRPr="004104F5">
        <w:rPr>
          <w:rFonts w:hint="eastAsia"/>
          <w:b/>
          <w:bCs/>
          <w:sz w:val="21"/>
          <w:szCs w:val="21"/>
        </w:rPr>
        <w:t>2、监狱和戒毒企业的价格扣除</w:t>
      </w:r>
    </w:p>
    <w:p w:rsidR="003F4E78" w:rsidRPr="004104F5" w:rsidRDefault="0037152F">
      <w:pPr>
        <w:spacing w:line="360" w:lineRule="auto"/>
        <w:ind w:firstLineChars="200" w:firstLine="420"/>
        <w:rPr>
          <w:sz w:val="21"/>
          <w:szCs w:val="21"/>
        </w:rPr>
      </w:pPr>
      <w:r w:rsidRPr="004104F5">
        <w:rPr>
          <w:rFonts w:hint="eastAsia"/>
          <w:sz w:val="21"/>
          <w:szCs w:val="21"/>
        </w:rPr>
        <w:t>2</w:t>
      </w:r>
      <w:r w:rsidRPr="004104F5">
        <w:rPr>
          <w:sz w:val="21"/>
          <w:szCs w:val="21"/>
        </w:rPr>
        <w:t xml:space="preserve">.1. </w:t>
      </w:r>
      <w:r w:rsidRPr="004104F5">
        <w:rPr>
          <w:rFonts w:hint="eastAsia"/>
          <w:sz w:val="21"/>
          <w:szCs w:val="21"/>
        </w:rPr>
        <w:t>本项目对监狱和戒毒企业（简称监狱企业），给予</w:t>
      </w:r>
      <w:r w:rsidRPr="004104F5">
        <w:rPr>
          <w:sz w:val="21"/>
          <w:szCs w:val="21"/>
        </w:rPr>
        <w:t>10%</w:t>
      </w:r>
      <w:r w:rsidRPr="004104F5">
        <w:rPr>
          <w:rFonts w:hint="eastAsia"/>
          <w:sz w:val="21"/>
          <w:szCs w:val="21"/>
        </w:rPr>
        <w:t>的价格扣除，用扣除后的价格参与评审。</w:t>
      </w:r>
    </w:p>
    <w:p w:rsidR="003F4E78" w:rsidRPr="004104F5" w:rsidRDefault="0037152F">
      <w:pPr>
        <w:spacing w:line="360" w:lineRule="auto"/>
        <w:ind w:firstLineChars="200" w:firstLine="420"/>
        <w:rPr>
          <w:sz w:val="21"/>
          <w:szCs w:val="21"/>
        </w:rPr>
      </w:pPr>
      <w:r w:rsidRPr="004104F5">
        <w:rPr>
          <w:rFonts w:hint="eastAsia"/>
          <w:sz w:val="21"/>
          <w:szCs w:val="21"/>
        </w:rPr>
        <w:t>2</w:t>
      </w:r>
      <w:r w:rsidRPr="004104F5">
        <w:rPr>
          <w:sz w:val="21"/>
          <w:szCs w:val="21"/>
        </w:rPr>
        <w:t xml:space="preserve">.2. </w:t>
      </w:r>
      <w:r w:rsidRPr="004104F5">
        <w:rPr>
          <w:rFonts w:hint="eastAsia"/>
          <w:sz w:val="21"/>
          <w:szCs w:val="21"/>
        </w:rPr>
        <w:t>监狱企业需提供由省级以上监狱管理局、戒毒管理局（含新疆生产建设兵团）出具的属于监狱企业的证明文件。</w:t>
      </w:r>
    </w:p>
    <w:p w:rsidR="003F4E78" w:rsidRPr="004104F5" w:rsidRDefault="0037152F">
      <w:pPr>
        <w:spacing w:line="360" w:lineRule="auto"/>
        <w:ind w:firstLineChars="200" w:firstLine="420"/>
        <w:rPr>
          <w:sz w:val="21"/>
          <w:szCs w:val="21"/>
        </w:rPr>
      </w:pPr>
      <w:r w:rsidRPr="004104F5">
        <w:rPr>
          <w:rFonts w:hint="eastAsia"/>
          <w:sz w:val="21"/>
          <w:szCs w:val="21"/>
        </w:rPr>
        <w:t>2</w:t>
      </w:r>
      <w:r w:rsidRPr="004104F5">
        <w:rPr>
          <w:sz w:val="21"/>
          <w:szCs w:val="21"/>
        </w:rPr>
        <w:t xml:space="preserve">.3. </w:t>
      </w:r>
      <w:r w:rsidRPr="004104F5">
        <w:rPr>
          <w:rFonts w:hint="eastAsia"/>
          <w:sz w:val="21"/>
          <w:szCs w:val="21"/>
        </w:rPr>
        <w:t>监狱企业标准请参照《关于政府采购支持监狱企业发展有关问题的通知》（财库</w:t>
      </w:r>
      <w:r w:rsidRPr="004104F5">
        <w:rPr>
          <w:sz w:val="21"/>
          <w:szCs w:val="21"/>
        </w:rPr>
        <w:t>[2014]68</w:t>
      </w:r>
      <w:r w:rsidRPr="004104F5">
        <w:rPr>
          <w:rFonts w:hint="eastAsia"/>
          <w:sz w:val="21"/>
          <w:szCs w:val="21"/>
        </w:rPr>
        <w:t>号）。</w:t>
      </w:r>
    </w:p>
    <w:p w:rsidR="003F4E78" w:rsidRPr="004104F5" w:rsidRDefault="0037152F">
      <w:pPr>
        <w:spacing w:line="360" w:lineRule="auto"/>
        <w:ind w:firstLineChars="200" w:firstLine="422"/>
        <w:rPr>
          <w:b/>
          <w:bCs/>
          <w:sz w:val="21"/>
          <w:szCs w:val="21"/>
        </w:rPr>
      </w:pPr>
      <w:r w:rsidRPr="004104F5">
        <w:rPr>
          <w:rFonts w:hint="eastAsia"/>
          <w:b/>
          <w:bCs/>
          <w:sz w:val="21"/>
          <w:szCs w:val="21"/>
        </w:rPr>
        <w:t>3、残疾人福利性单位的价格扣除</w:t>
      </w:r>
    </w:p>
    <w:p w:rsidR="003F4E78" w:rsidRPr="004104F5" w:rsidRDefault="0037152F">
      <w:pPr>
        <w:spacing w:line="360" w:lineRule="auto"/>
        <w:ind w:firstLineChars="200" w:firstLine="420"/>
        <w:rPr>
          <w:sz w:val="21"/>
          <w:szCs w:val="21"/>
        </w:rPr>
      </w:pPr>
      <w:r w:rsidRPr="004104F5">
        <w:rPr>
          <w:rFonts w:hint="eastAsia"/>
          <w:sz w:val="21"/>
          <w:szCs w:val="21"/>
        </w:rPr>
        <w:t>3</w:t>
      </w:r>
      <w:r w:rsidRPr="004104F5">
        <w:rPr>
          <w:sz w:val="21"/>
          <w:szCs w:val="21"/>
        </w:rPr>
        <w:t xml:space="preserve">.1. </w:t>
      </w:r>
      <w:r w:rsidRPr="004104F5">
        <w:rPr>
          <w:rFonts w:hint="eastAsia"/>
          <w:sz w:val="21"/>
          <w:szCs w:val="21"/>
        </w:rPr>
        <w:t>本项目对残疾人福利性单位，给予</w:t>
      </w:r>
      <w:r w:rsidRPr="004104F5">
        <w:rPr>
          <w:sz w:val="21"/>
          <w:szCs w:val="21"/>
        </w:rPr>
        <w:t>10%</w:t>
      </w:r>
      <w:r w:rsidRPr="004104F5">
        <w:rPr>
          <w:rFonts w:hint="eastAsia"/>
          <w:sz w:val="21"/>
          <w:szCs w:val="21"/>
        </w:rPr>
        <w:t>的价格扣除，用扣除后的价格参与评审。</w:t>
      </w:r>
    </w:p>
    <w:p w:rsidR="003F4E78" w:rsidRPr="004104F5" w:rsidRDefault="0037152F">
      <w:pPr>
        <w:spacing w:line="360" w:lineRule="auto"/>
        <w:ind w:firstLineChars="200" w:firstLine="420"/>
        <w:rPr>
          <w:sz w:val="21"/>
          <w:szCs w:val="21"/>
        </w:rPr>
      </w:pPr>
      <w:r w:rsidRPr="004104F5">
        <w:rPr>
          <w:rFonts w:hint="eastAsia"/>
          <w:sz w:val="21"/>
          <w:szCs w:val="21"/>
        </w:rPr>
        <w:t>3</w:t>
      </w:r>
      <w:r w:rsidRPr="004104F5">
        <w:rPr>
          <w:sz w:val="21"/>
          <w:szCs w:val="21"/>
        </w:rPr>
        <w:t xml:space="preserve">.2. </w:t>
      </w:r>
      <w:r w:rsidRPr="004104F5">
        <w:rPr>
          <w:rFonts w:hint="eastAsia"/>
          <w:sz w:val="21"/>
          <w:szCs w:val="21"/>
        </w:rPr>
        <w:t>残疾人福利单位需按照采购文件的要求提供《残疾人福利性单位声明函》。</w:t>
      </w:r>
    </w:p>
    <w:p w:rsidR="003F4E78" w:rsidRPr="004104F5" w:rsidRDefault="0037152F">
      <w:pPr>
        <w:spacing w:line="360" w:lineRule="auto"/>
        <w:ind w:firstLineChars="200" w:firstLine="420"/>
        <w:rPr>
          <w:sz w:val="21"/>
          <w:szCs w:val="21"/>
        </w:rPr>
      </w:pPr>
      <w:r w:rsidRPr="004104F5">
        <w:rPr>
          <w:rFonts w:hint="eastAsia"/>
          <w:sz w:val="21"/>
          <w:szCs w:val="21"/>
        </w:rPr>
        <w:t>3</w:t>
      </w:r>
      <w:r w:rsidRPr="004104F5">
        <w:rPr>
          <w:sz w:val="21"/>
          <w:szCs w:val="21"/>
        </w:rPr>
        <w:t xml:space="preserve">.3. </w:t>
      </w:r>
      <w:r w:rsidRPr="004104F5">
        <w:rPr>
          <w:rFonts w:hint="eastAsia"/>
          <w:sz w:val="21"/>
          <w:szCs w:val="21"/>
        </w:rPr>
        <w:t>残疾人福利单位标准请参照《关于促进残疾人就业政府采购政策的通知》（财库〔</w:t>
      </w:r>
      <w:r w:rsidRPr="004104F5">
        <w:rPr>
          <w:sz w:val="21"/>
          <w:szCs w:val="21"/>
        </w:rPr>
        <w:t>2017</w:t>
      </w:r>
      <w:r w:rsidRPr="004104F5">
        <w:rPr>
          <w:rFonts w:hint="eastAsia"/>
          <w:sz w:val="21"/>
          <w:szCs w:val="21"/>
        </w:rPr>
        <w:t>〕</w:t>
      </w:r>
      <w:r w:rsidRPr="004104F5">
        <w:rPr>
          <w:sz w:val="21"/>
          <w:szCs w:val="21"/>
        </w:rPr>
        <w:t>141</w:t>
      </w:r>
      <w:r w:rsidRPr="004104F5">
        <w:rPr>
          <w:rFonts w:hint="eastAsia"/>
          <w:sz w:val="21"/>
          <w:szCs w:val="21"/>
        </w:rPr>
        <w:t>号）。</w:t>
      </w:r>
    </w:p>
    <w:p w:rsidR="003F4E78" w:rsidRPr="004104F5" w:rsidRDefault="0037152F">
      <w:pPr>
        <w:spacing w:line="360" w:lineRule="auto"/>
        <w:ind w:firstLineChars="200" w:firstLine="422"/>
        <w:rPr>
          <w:b/>
          <w:bCs/>
          <w:sz w:val="21"/>
          <w:szCs w:val="21"/>
        </w:rPr>
      </w:pPr>
      <w:r w:rsidRPr="004104F5">
        <w:rPr>
          <w:rFonts w:hint="eastAsia"/>
          <w:b/>
          <w:bCs/>
          <w:sz w:val="21"/>
          <w:szCs w:val="21"/>
        </w:rPr>
        <w:lastRenderedPageBreak/>
        <w:t>4、监狱企业、残疾人福利单位属于小型、微型企业的，不重复享受政策。</w:t>
      </w:r>
    </w:p>
    <w:p w:rsidR="003F4E78" w:rsidRPr="004104F5" w:rsidRDefault="0037152F">
      <w:pPr>
        <w:spacing w:line="360" w:lineRule="auto"/>
        <w:ind w:firstLineChars="200" w:firstLine="422"/>
        <w:rPr>
          <w:b/>
          <w:bCs/>
          <w:sz w:val="21"/>
          <w:szCs w:val="21"/>
        </w:rPr>
      </w:pPr>
      <w:r w:rsidRPr="004104F5">
        <w:rPr>
          <w:rFonts w:hint="eastAsia"/>
          <w:b/>
          <w:bCs/>
          <w:sz w:val="21"/>
          <w:szCs w:val="21"/>
        </w:rPr>
        <w:t>5、节能产品、环境标志产品优先采购政策</w:t>
      </w:r>
    </w:p>
    <w:p w:rsidR="003F4E78" w:rsidRPr="004104F5" w:rsidRDefault="0037152F">
      <w:pPr>
        <w:spacing w:line="360" w:lineRule="auto"/>
        <w:ind w:firstLineChars="200" w:firstLine="420"/>
        <w:rPr>
          <w:sz w:val="21"/>
          <w:szCs w:val="21"/>
        </w:rPr>
      </w:pPr>
      <w:r w:rsidRPr="004104F5">
        <w:rPr>
          <w:rFonts w:hint="eastAsia"/>
          <w:sz w:val="21"/>
          <w:szCs w:val="21"/>
        </w:rPr>
        <w:t>（1）在性能、技术、服务等指标同等条件下，对属于国家认定的节能产品（列入《节能产品政府采购品目清单》中的非政府强制采购产品）和环境标志产品（列入《环境标志产品政府采购品目清单》中的所有产品）实行优先采购，即在评审时分别给予其对应的投标产品报价5%的价格扣除，用扣除后的价格参与评审。</w:t>
      </w:r>
    </w:p>
    <w:p w:rsidR="003F4E78" w:rsidRPr="004104F5" w:rsidRDefault="0037152F">
      <w:pPr>
        <w:spacing w:line="360" w:lineRule="auto"/>
        <w:ind w:firstLineChars="200" w:firstLine="420"/>
        <w:rPr>
          <w:sz w:val="21"/>
          <w:szCs w:val="21"/>
        </w:rPr>
      </w:pPr>
      <w:r w:rsidRPr="004104F5">
        <w:rPr>
          <w:rFonts w:hint="eastAsia"/>
          <w:sz w:val="21"/>
          <w:szCs w:val="21"/>
        </w:rPr>
        <w:t>（2）节能产品、环境标志产品必须纳入“中国政府采购网”（www.ccgp.gov.cn）的“节能产品查询系统”、“环境标志产品查询系统”，评审时以供应商提供经国家确定的认证机构出具的、处于有效期之内的产品认证证书复印件为准，否则不予认可。</w:t>
      </w:r>
    </w:p>
    <w:p w:rsidR="003F4E78" w:rsidRPr="004104F5" w:rsidRDefault="0037152F">
      <w:pPr>
        <w:spacing w:line="360" w:lineRule="auto"/>
        <w:jc w:val="center"/>
        <w:outlineLvl w:val="0"/>
        <w:rPr>
          <w:rFonts w:cs="Times New Roman"/>
          <w:b/>
          <w:bCs/>
        </w:rPr>
      </w:pPr>
      <w:r w:rsidRPr="004104F5">
        <w:rPr>
          <w:rFonts w:cs="Times New Roman"/>
        </w:rPr>
        <w:br w:type="page"/>
      </w:r>
      <w:bookmarkStart w:id="67" w:name="_Toc19248"/>
      <w:r w:rsidRPr="004104F5">
        <w:rPr>
          <w:rFonts w:hint="eastAsia"/>
          <w:b/>
          <w:bCs/>
          <w:sz w:val="27"/>
          <w:szCs w:val="27"/>
        </w:rPr>
        <w:lastRenderedPageBreak/>
        <w:t>第四章 采购需求</w:t>
      </w:r>
      <w:bookmarkEnd w:id="67"/>
    </w:p>
    <w:p w:rsidR="003F4E78" w:rsidRPr="004104F5" w:rsidRDefault="0037152F">
      <w:pPr>
        <w:spacing w:line="360" w:lineRule="auto"/>
        <w:ind w:firstLineChars="200" w:firstLine="422"/>
        <w:rPr>
          <w:b/>
          <w:sz w:val="21"/>
          <w:szCs w:val="21"/>
        </w:rPr>
      </w:pPr>
      <w:bookmarkStart w:id="68" w:name="_Toc96265010"/>
      <w:r w:rsidRPr="004104F5">
        <w:rPr>
          <w:rFonts w:hint="eastAsia"/>
          <w:b/>
          <w:sz w:val="21"/>
          <w:szCs w:val="21"/>
        </w:rPr>
        <w:t>一、项目概况</w:t>
      </w:r>
    </w:p>
    <w:p w:rsidR="003F4E78" w:rsidRPr="004104F5" w:rsidRDefault="0037152F">
      <w:pPr>
        <w:spacing w:line="360" w:lineRule="auto"/>
        <w:ind w:firstLineChars="200" w:firstLine="420"/>
        <w:rPr>
          <w:sz w:val="21"/>
          <w:szCs w:val="21"/>
        </w:rPr>
      </w:pPr>
      <w:r w:rsidRPr="004104F5">
        <w:rPr>
          <w:rFonts w:hint="eastAsia"/>
          <w:sz w:val="21"/>
          <w:szCs w:val="21"/>
        </w:rPr>
        <w:t>项目编号：</w:t>
      </w:r>
      <w:r w:rsidR="004E5A1F" w:rsidRPr="004104F5">
        <w:rPr>
          <w:rFonts w:hint="eastAsia"/>
          <w:sz w:val="21"/>
          <w:szCs w:val="21"/>
        </w:rPr>
        <w:t>JSZC-320115-ZHZH-C2025-0029</w:t>
      </w:r>
    </w:p>
    <w:p w:rsidR="003F4E78" w:rsidRPr="004104F5" w:rsidRDefault="0037152F">
      <w:pPr>
        <w:spacing w:line="360" w:lineRule="auto"/>
        <w:ind w:firstLineChars="200" w:firstLine="420"/>
        <w:rPr>
          <w:rFonts w:cs="Times New Roman"/>
          <w:color w:val="FF0000"/>
          <w:sz w:val="21"/>
          <w:szCs w:val="21"/>
        </w:rPr>
      </w:pPr>
      <w:r w:rsidRPr="004104F5">
        <w:rPr>
          <w:rFonts w:hint="eastAsia"/>
          <w:sz w:val="21"/>
          <w:szCs w:val="21"/>
        </w:rPr>
        <w:t>项目名称：谭寺路提升泵站污水预处理</w:t>
      </w:r>
    </w:p>
    <w:p w:rsidR="003F4E78" w:rsidRPr="004104F5" w:rsidRDefault="0037152F">
      <w:pPr>
        <w:spacing w:line="360" w:lineRule="auto"/>
        <w:ind w:firstLineChars="200" w:firstLine="420"/>
        <w:rPr>
          <w:sz w:val="21"/>
          <w:szCs w:val="21"/>
        </w:rPr>
      </w:pPr>
      <w:r w:rsidRPr="004104F5">
        <w:rPr>
          <w:rFonts w:hint="eastAsia"/>
          <w:sz w:val="21"/>
          <w:szCs w:val="21"/>
        </w:rPr>
        <w:t xml:space="preserve">采购方式：竞争性磋商 </w:t>
      </w:r>
    </w:p>
    <w:p w:rsidR="003F4E78" w:rsidRPr="004104F5" w:rsidRDefault="0037152F">
      <w:pPr>
        <w:spacing w:line="360" w:lineRule="auto"/>
        <w:ind w:firstLineChars="200" w:firstLine="420"/>
        <w:rPr>
          <w:sz w:val="21"/>
          <w:szCs w:val="21"/>
        </w:rPr>
      </w:pPr>
      <w:r w:rsidRPr="004104F5">
        <w:rPr>
          <w:rFonts w:hint="eastAsia"/>
          <w:sz w:val="21"/>
          <w:szCs w:val="21"/>
        </w:rPr>
        <w:t>最高限价：119.227254万元，超过最高限价做废标处理。</w:t>
      </w:r>
    </w:p>
    <w:p w:rsidR="003F4E78" w:rsidRPr="004104F5" w:rsidRDefault="0037152F">
      <w:pPr>
        <w:spacing w:line="360" w:lineRule="auto"/>
        <w:ind w:firstLineChars="200" w:firstLine="420"/>
        <w:rPr>
          <w:sz w:val="21"/>
          <w:szCs w:val="21"/>
        </w:rPr>
      </w:pPr>
      <w:r w:rsidRPr="004104F5">
        <w:rPr>
          <w:rFonts w:hint="eastAsia"/>
          <w:sz w:val="21"/>
          <w:szCs w:val="21"/>
        </w:rPr>
        <w:t>采购需求：本项目的主要内容包括：</w:t>
      </w:r>
      <w:bookmarkStart w:id="69" w:name="OLE_LINK17"/>
      <w:bookmarkStart w:id="70" w:name="OLE_LINK16"/>
      <w:r w:rsidRPr="004104F5">
        <w:rPr>
          <w:rFonts w:hint="eastAsia"/>
          <w:sz w:val="21"/>
          <w:szCs w:val="21"/>
        </w:rPr>
        <w:t>生物填料，增氧机、纳米曝气、污水提升泵等设备使用费，部分设备租用费，水生植物费，日常维护的人工费、药剂费、电费、水质监测费等。</w:t>
      </w:r>
      <w:bookmarkEnd w:id="69"/>
      <w:bookmarkEnd w:id="70"/>
    </w:p>
    <w:p w:rsidR="003F4E78" w:rsidRPr="004104F5" w:rsidRDefault="0037152F">
      <w:pPr>
        <w:spacing w:line="360" w:lineRule="auto"/>
        <w:ind w:firstLineChars="200" w:firstLine="420"/>
        <w:rPr>
          <w:color w:val="FF0000"/>
          <w:sz w:val="21"/>
          <w:szCs w:val="21"/>
        </w:rPr>
      </w:pPr>
      <w:r w:rsidRPr="004104F5">
        <w:rPr>
          <w:rFonts w:hint="eastAsia"/>
          <w:sz w:val="21"/>
          <w:szCs w:val="21"/>
        </w:rPr>
        <w:t>合同履行期限：6个月。</w:t>
      </w:r>
    </w:p>
    <w:p w:rsidR="003F4E78" w:rsidRPr="004104F5" w:rsidRDefault="0037152F">
      <w:pPr>
        <w:spacing w:line="360" w:lineRule="auto"/>
        <w:ind w:firstLineChars="200" w:firstLine="422"/>
        <w:rPr>
          <w:b/>
          <w:sz w:val="21"/>
          <w:szCs w:val="21"/>
        </w:rPr>
      </w:pPr>
      <w:bookmarkStart w:id="71" w:name="_Toc21554"/>
      <w:bookmarkEnd w:id="68"/>
      <w:r w:rsidRPr="004104F5">
        <w:rPr>
          <w:b/>
          <w:sz w:val="21"/>
          <w:szCs w:val="21"/>
        </w:rPr>
        <w:t>二、</w:t>
      </w:r>
      <w:r w:rsidRPr="004104F5">
        <w:rPr>
          <w:rFonts w:hint="eastAsia"/>
          <w:b/>
          <w:sz w:val="21"/>
          <w:szCs w:val="21"/>
        </w:rPr>
        <w:t>污水治理要求</w:t>
      </w:r>
    </w:p>
    <w:p w:rsidR="003F4E78" w:rsidRPr="004104F5" w:rsidRDefault="0037152F">
      <w:pPr>
        <w:spacing w:line="360" w:lineRule="auto"/>
        <w:ind w:firstLineChars="200" w:firstLine="420"/>
        <w:rPr>
          <w:sz w:val="21"/>
          <w:szCs w:val="21"/>
        </w:rPr>
      </w:pPr>
      <w:r w:rsidRPr="004104F5">
        <w:rPr>
          <w:rFonts w:hint="eastAsia"/>
          <w:sz w:val="21"/>
          <w:szCs w:val="21"/>
        </w:rPr>
        <w:t>治理后水质达到《地表水环境质量标准》</w:t>
      </w:r>
      <w:r w:rsidRPr="004104F5">
        <w:rPr>
          <w:sz w:val="21"/>
          <w:szCs w:val="21"/>
        </w:rPr>
        <w:t>(GB/T3838-2002)</w:t>
      </w:r>
      <w:r w:rsidRPr="004104F5">
        <w:rPr>
          <w:rFonts w:hint="eastAsia"/>
        </w:rPr>
        <w:t xml:space="preserve"> </w:t>
      </w:r>
      <w:r w:rsidRPr="004104F5">
        <w:rPr>
          <w:rFonts w:hint="eastAsia"/>
          <w:sz w:val="21"/>
          <w:szCs w:val="21"/>
        </w:rPr>
        <w:t>Ⅳ</w:t>
      </w:r>
      <w:r w:rsidRPr="004104F5">
        <w:rPr>
          <w:sz w:val="21"/>
          <w:szCs w:val="21"/>
        </w:rPr>
        <w:t>类水标准。</w:t>
      </w:r>
    </w:p>
    <w:p w:rsidR="003F4E78" w:rsidRPr="004104F5" w:rsidRDefault="0037152F">
      <w:pPr>
        <w:spacing w:line="360" w:lineRule="auto"/>
        <w:ind w:firstLineChars="200" w:firstLine="422"/>
        <w:rPr>
          <w:b/>
          <w:sz w:val="21"/>
          <w:szCs w:val="21"/>
        </w:rPr>
      </w:pPr>
      <w:r w:rsidRPr="004104F5">
        <w:rPr>
          <w:rFonts w:hint="eastAsia"/>
          <w:b/>
          <w:sz w:val="21"/>
          <w:szCs w:val="21"/>
        </w:rPr>
        <w:t>三、运营范围</w:t>
      </w:r>
    </w:p>
    <w:p w:rsidR="003F4E78" w:rsidRPr="004104F5" w:rsidRDefault="0037152F">
      <w:pPr>
        <w:spacing w:line="360" w:lineRule="auto"/>
        <w:ind w:firstLineChars="200" w:firstLine="420"/>
        <w:rPr>
          <w:sz w:val="21"/>
          <w:szCs w:val="21"/>
        </w:rPr>
      </w:pPr>
      <w:r w:rsidRPr="004104F5">
        <w:rPr>
          <w:rFonts w:hint="eastAsia"/>
          <w:sz w:val="21"/>
          <w:szCs w:val="21"/>
        </w:rPr>
        <w:t>1、采购方委托供应商进行谭寺路提升泵站污水预处理，供应商须提供污水预处理所需的设备、技术及人员，治理周期结束后，由供应商将设备拆除回收，采购方支付租赁费用。</w:t>
      </w:r>
    </w:p>
    <w:p w:rsidR="003F4E78" w:rsidRPr="004104F5" w:rsidRDefault="0037152F">
      <w:pPr>
        <w:spacing w:line="360" w:lineRule="auto"/>
        <w:ind w:firstLineChars="200" w:firstLine="420"/>
        <w:rPr>
          <w:sz w:val="21"/>
          <w:szCs w:val="21"/>
        </w:rPr>
      </w:pPr>
      <w:r w:rsidRPr="004104F5">
        <w:rPr>
          <w:rFonts w:hint="eastAsia"/>
          <w:sz w:val="21"/>
          <w:szCs w:val="21"/>
        </w:rPr>
        <w:t xml:space="preserve">2、供应商负责对污水进行自检，污水自检共 </w:t>
      </w:r>
      <w:r w:rsidRPr="004104F5">
        <w:rPr>
          <w:sz w:val="21"/>
          <w:szCs w:val="21"/>
        </w:rPr>
        <w:t>2</w:t>
      </w:r>
      <w:r w:rsidRPr="004104F5">
        <w:rPr>
          <w:rFonts w:hint="eastAsia"/>
          <w:sz w:val="21"/>
          <w:szCs w:val="21"/>
        </w:rPr>
        <w:t>个检测位(污水应急处理塘进口、出口水质)，每5天检测一次。</w:t>
      </w:r>
    </w:p>
    <w:p w:rsidR="003F4E78" w:rsidRPr="004104F5" w:rsidRDefault="0037152F">
      <w:pPr>
        <w:spacing w:line="360" w:lineRule="auto"/>
        <w:ind w:firstLineChars="200" w:firstLine="420"/>
        <w:rPr>
          <w:sz w:val="21"/>
          <w:szCs w:val="21"/>
        </w:rPr>
      </w:pPr>
      <w:r w:rsidRPr="004104F5">
        <w:rPr>
          <w:sz w:val="21"/>
          <w:szCs w:val="21"/>
        </w:rPr>
        <w:t>3</w:t>
      </w:r>
      <w:r w:rsidRPr="004104F5">
        <w:rPr>
          <w:rFonts w:hint="eastAsia"/>
          <w:sz w:val="21"/>
          <w:szCs w:val="21"/>
        </w:rPr>
        <w:t>、如遇突发事故或其他紧急情况，成交供应商应在2小时内响应，</w:t>
      </w:r>
      <w:r w:rsidRPr="004104F5">
        <w:rPr>
          <w:sz w:val="21"/>
          <w:szCs w:val="21"/>
        </w:rPr>
        <w:t>12</w:t>
      </w:r>
      <w:r w:rsidRPr="004104F5">
        <w:rPr>
          <w:rFonts w:hint="eastAsia"/>
          <w:sz w:val="21"/>
          <w:szCs w:val="21"/>
        </w:rPr>
        <w:t>小时内到场处置。</w:t>
      </w:r>
    </w:p>
    <w:p w:rsidR="003F4E78" w:rsidRPr="004104F5" w:rsidRDefault="0037152F">
      <w:pPr>
        <w:spacing w:line="360" w:lineRule="auto"/>
        <w:ind w:firstLineChars="200" w:firstLine="422"/>
        <w:rPr>
          <w:b/>
          <w:sz w:val="21"/>
          <w:szCs w:val="21"/>
        </w:rPr>
      </w:pPr>
      <w:r w:rsidRPr="004104F5">
        <w:rPr>
          <w:rFonts w:hint="eastAsia"/>
          <w:b/>
          <w:sz w:val="21"/>
          <w:szCs w:val="21"/>
        </w:rPr>
        <w:t>四、运维要求</w:t>
      </w:r>
    </w:p>
    <w:p w:rsidR="003F4E78" w:rsidRPr="004104F5" w:rsidRDefault="0037152F">
      <w:pPr>
        <w:spacing w:line="360" w:lineRule="auto"/>
        <w:ind w:firstLineChars="200" w:firstLine="420"/>
        <w:rPr>
          <w:sz w:val="21"/>
          <w:szCs w:val="21"/>
        </w:rPr>
      </w:pPr>
      <w:r w:rsidRPr="004104F5">
        <w:rPr>
          <w:rFonts w:hint="eastAsia"/>
          <w:sz w:val="21"/>
          <w:szCs w:val="21"/>
        </w:rPr>
        <w:t>运维管理总体目标要求：开展长效运维管理工作（制定完善内控管理制度，建立专业化运维队伍，配置运维所需车辆、仪器检测设备及工具，做好运维管理台账资料等），确保设施设备完好、安全正常运作、环境清洁美观</w:t>
      </w:r>
      <w:r w:rsidRPr="004104F5">
        <w:rPr>
          <w:sz w:val="21"/>
          <w:szCs w:val="21"/>
        </w:rPr>
        <w:t>。</w:t>
      </w:r>
    </w:p>
    <w:p w:rsidR="003F4E78" w:rsidRPr="004104F5" w:rsidRDefault="0037152F">
      <w:pPr>
        <w:spacing w:line="360" w:lineRule="auto"/>
        <w:ind w:firstLineChars="200" w:firstLine="422"/>
        <w:rPr>
          <w:b/>
          <w:sz w:val="21"/>
          <w:szCs w:val="21"/>
        </w:rPr>
      </w:pPr>
      <w:r w:rsidRPr="004104F5">
        <w:rPr>
          <w:rFonts w:hint="eastAsia"/>
          <w:b/>
          <w:sz w:val="21"/>
          <w:szCs w:val="21"/>
        </w:rPr>
        <w:t>五、质量标准及验收</w:t>
      </w:r>
    </w:p>
    <w:p w:rsidR="003F4E78" w:rsidRPr="004104F5" w:rsidRDefault="004E5A1F" w:rsidP="00C36C3E">
      <w:pPr>
        <w:spacing w:line="360" w:lineRule="auto"/>
        <w:ind w:firstLineChars="200" w:firstLine="420"/>
        <w:rPr>
          <w:sz w:val="21"/>
          <w:szCs w:val="21"/>
        </w:rPr>
      </w:pPr>
      <w:r w:rsidRPr="004104F5">
        <w:rPr>
          <w:rFonts w:hint="eastAsia"/>
          <w:sz w:val="21"/>
          <w:szCs w:val="21"/>
        </w:rPr>
        <w:t>由采购方每月对处理水质进行检测考核（采购</w:t>
      </w:r>
      <w:r w:rsidR="00C36C3E" w:rsidRPr="004104F5">
        <w:rPr>
          <w:rFonts w:hint="eastAsia"/>
          <w:sz w:val="21"/>
          <w:szCs w:val="21"/>
        </w:rPr>
        <w:t>方指定第三方检测机构出具的检测报告，满足农田灌溉水标准），数据合格即为满足验收要求。</w:t>
      </w:r>
    </w:p>
    <w:p w:rsidR="003F4E78" w:rsidRPr="004104F5" w:rsidRDefault="0037152F">
      <w:pPr>
        <w:spacing w:line="360" w:lineRule="auto"/>
        <w:ind w:firstLineChars="200" w:firstLine="422"/>
        <w:rPr>
          <w:b/>
          <w:sz w:val="21"/>
          <w:szCs w:val="21"/>
        </w:rPr>
      </w:pPr>
      <w:bookmarkStart w:id="72" w:name="OLE_LINK3"/>
      <w:bookmarkStart w:id="73" w:name="OLE_LINK2"/>
      <w:bookmarkStart w:id="74" w:name="OLE_LINK1"/>
      <w:r w:rsidRPr="004104F5">
        <w:rPr>
          <w:rFonts w:hint="eastAsia"/>
          <w:b/>
          <w:sz w:val="21"/>
          <w:szCs w:val="21"/>
        </w:rPr>
        <w:t>六、</w:t>
      </w:r>
      <w:bookmarkEnd w:id="72"/>
      <w:bookmarkEnd w:id="73"/>
      <w:r w:rsidRPr="004104F5">
        <w:rPr>
          <w:rFonts w:hint="eastAsia"/>
          <w:b/>
          <w:sz w:val="21"/>
          <w:szCs w:val="21"/>
        </w:rPr>
        <w:t>其他要求</w:t>
      </w:r>
    </w:p>
    <w:bookmarkEnd w:id="74"/>
    <w:p w:rsidR="003F4E78" w:rsidRPr="004104F5" w:rsidRDefault="0037152F">
      <w:pPr>
        <w:spacing w:line="360" w:lineRule="auto"/>
        <w:ind w:firstLineChars="200" w:firstLine="420"/>
        <w:rPr>
          <w:sz w:val="21"/>
          <w:szCs w:val="21"/>
        </w:rPr>
      </w:pPr>
      <w:r w:rsidRPr="004104F5">
        <w:rPr>
          <w:rFonts w:hint="eastAsia"/>
          <w:sz w:val="21"/>
          <w:szCs w:val="21"/>
        </w:rPr>
        <w:t>1、付款方式：</w:t>
      </w:r>
      <w:bookmarkStart w:id="75" w:name="OLE_LINK5"/>
      <w:bookmarkStart w:id="76" w:name="OLE_LINK9"/>
      <w:r w:rsidRPr="004104F5">
        <w:rPr>
          <w:rFonts w:hint="eastAsia"/>
          <w:sz w:val="21"/>
          <w:szCs w:val="21"/>
        </w:rPr>
        <w:t>运维费用每月支付一次，每月经</w:t>
      </w:r>
      <w:bookmarkStart w:id="77" w:name="OLE_LINK10"/>
      <w:r w:rsidR="00C36C3E" w:rsidRPr="004104F5">
        <w:rPr>
          <w:rFonts w:hint="eastAsia"/>
          <w:sz w:val="21"/>
          <w:szCs w:val="21"/>
        </w:rPr>
        <w:t>采购方</w:t>
      </w:r>
      <w:bookmarkEnd w:id="77"/>
      <w:r w:rsidRPr="004104F5">
        <w:rPr>
          <w:rFonts w:hint="eastAsia"/>
          <w:sz w:val="21"/>
          <w:szCs w:val="21"/>
        </w:rPr>
        <w:t>考核且数据合格后，</w:t>
      </w:r>
      <w:r w:rsidR="00C36C3E" w:rsidRPr="004104F5">
        <w:rPr>
          <w:rFonts w:hint="eastAsia"/>
          <w:sz w:val="21"/>
          <w:szCs w:val="21"/>
        </w:rPr>
        <w:t>采购方</w:t>
      </w:r>
      <w:r w:rsidRPr="004104F5">
        <w:rPr>
          <w:rFonts w:hint="eastAsia"/>
          <w:sz w:val="21"/>
          <w:szCs w:val="21"/>
        </w:rPr>
        <w:t>支付当月费用。</w:t>
      </w:r>
      <w:bookmarkEnd w:id="75"/>
      <w:bookmarkEnd w:id="76"/>
    </w:p>
    <w:p w:rsidR="003F4E78" w:rsidRPr="004104F5" w:rsidRDefault="0037152F">
      <w:pPr>
        <w:spacing w:line="360" w:lineRule="auto"/>
        <w:ind w:firstLineChars="200" w:firstLine="420"/>
        <w:rPr>
          <w:sz w:val="21"/>
          <w:szCs w:val="21"/>
        </w:rPr>
      </w:pPr>
      <w:r w:rsidRPr="004104F5">
        <w:rPr>
          <w:rFonts w:hint="eastAsia"/>
          <w:sz w:val="21"/>
          <w:szCs w:val="21"/>
        </w:rPr>
        <w:t>2、项目费用指一切与本项目相关的运维费，包括设备租用费、人工费、药剂费、水生植物，日常维护的人工费、药剂费、电费、水质监测费、税金等</w:t>
      </w:r>
      <w:r w:rsidR="0046254C" w:rsidRPr="004104F5">
        <w:rPr>
          <w:rFonts w:hint="eastAsia"/>
          <w:sz w:val="21"/>
          <w:szCs w:val="21"/>
        </w:rPr>
        <w:t>。</w:t>
      </w:r>
    </w:p>
    <w:p w:rsidR="0046254C" w:rsidRPr="004104F5" w:rsidRDefault="00C36C3E" w:rsidP="00C36C3E">
      <w:pPr>
        <w:spacing w:line="360" w:lineRule="auto"/>
        <w:ind w:firstLineChars="200" w:firstLine="420"/>
        <w:rPr>
          <w:b/>
          <w:sz w:val="21"/>
          <w:szCs w:val="21"/>
        </w:rPr>
      </w:pPr>
      <w:r w:rsidRPr="004104F5">
        <w:rPr>
          <w:sz w:val="21"/>
          <w:szCs w:val="21"/>
        </w:rPr>
        <w:t>3、以实际治理的天数为计算依据，不满一个月按一个月计。</w:t>
      </w:r>
    </w:p>
    <w:p w:rsidR="003F4E78" w:rsidRPr="004104F5" w:rsidRDefault="0037152F">
      <w:pPr>
        <w:spacing w:line="360" w:lineRule="auto"/>
        <w:ind w:firstLineChars="200" w:firstLine="422"/>
        <w:rPr>
          <w:sz w:val="21"/>
          <w:szCs w:val="21"/>
        </w:rPr>
      </w:pPr>
      <w:r w:rsidRPr="004104F5">
        <w:rPr>
          <w:rFonts w:hint="eastAsia"/>
          <w:b/>
          <w:sz w:val="21"/>
          <w:szCs w:val="21"/>
        </w:rPr>
        <w:t>七、清单</w:t>
      </w:r>
    </w:p>
    <w:p w:rsidR="003F4E78" w:rsidRPr="004104F5" w:rsidRDefault="003F4E78">
      <w:pPr>
        <w:pStyle w:val="af8"/>
        <w:ind w:firstLineChars="0" w:firstLine="0"/>
        <w:rPr>
          <w:lang w:val="en-US" w:eastAsia="zh-CN"/>
        </w:rPr>
      </w:pPr>
    </w:p>
    <w:p w:rsidR="004E5A1F" w:rsidRPr="004104F5" w:rsidRDefault="004E5A1F">
      <w:pPr>
        <w:pStyle w:val="af8"/>
        <w:ind w:firstLineChars="0" w:firstLine="0"/>
        <w:rPr>
          <w:lang w:val="en-US" w:eastAsia="zh-CN"/>
        </w:rPr>
      </w:pPr>
    </w:p>
    <w:p w:rsidR="004E5A1F" w:rsidRPr="004104F5" w:rsidRDefault="004E5A1F">
      <w:pPr>
        <w:pStyle w:val="af8"/>
        <w:ind w:firstLineChars="0" w:firstLine="0"/>
        <w:rPr>
          <w:lang w:val="en-US" w:eastAsia="zh-CN"/>
        </w:rPr>
      </w:pPr>
    </w:p>
    <w:tbl>
      <w:tblPr>
        <w:tblpPr w:leftFromText="180" w:rightFromText="180" w:horzAnchor="margin" w:tblpXSpec="center" w:tblpY="330"/>
        <w:tblW w:w="5000" w:type="pct"/>
        <w:tblLook w:val="04A0" w:firstRow="1" w:lastRow="0" w:firstColumn="1" w:lastColumn="0" w:noHBand="0" w:noVBand="1"/>
      </w:tblPr>
      <w:tblGrid>
        <w:gridCol w:w="656"/>
        <w:gridCol w:w="1096"/>
        <w:gridCol w:w="525"/>
        <w:gridCol w:w="1039"/>
        <w:gridCol w:w="876"/>
        <w:gridCol w:w="876"/>
        <w:gridCol w:w="4908"/>
      </w:tblGrid>
      <w:tr w:rsidR="003F4E78" w:rsidRPr="004104F5">
        <w:trPr>
          <w:trHeight w:val="642"/>
        </w:trPr>
        <w:tc>
          <w:tcPr>
            <w:tcW w:w="5000" w:type="pct"/>
            <w:gridSpan w:val="7"/>
            <w:tcBorders>
              <w:top w:val="nil"/>
              <w:left w:val="nil"/>
              <w:bottom w:val="nil"/>
              <w:right w:val="nil"/>
            </w:tcBorders>
            <w:shd w:val="clear" w:color="auto" w:fill="auto"/>
            <w:noWrap/>
            <w:vAlign w:val="center"/>
          </w:tcPr>
          <w:p w:rsidR="003F4E78" w:rsidRPr="004104F5" w:rsidRDefault="0037152F">
            <w:pPr>
              <w:jc w:val="center"/>
              <w:rPr>
                <w:rFonts w:ascii="仿宋_GB2312" w:eastAsia="仿宋_GB2312" w:hAnsi="等线"/>
                <w:b/>
                <w:bCs/>
                <w:color w:val="000000"/>
                <w:sz w:val="32"/>
                <w:szCs w:val="32"/>
              </w:rPr>
            </w:pPr>
            <w:r w:rsidRPr="004104F5">
              <w:rPr>
                <w:rFonts w:ascii="仿宋_GB2312" w:eastAsia="仿宋_GB2312" w:hAnsi="等线" w:hint="eastAsia"/>
                <w:b/>
                <w:bCs/>
                <w:color w:val="000000"/>
                <w:sz w:val="32"/>
                <w:szCs w:val="32"/>
              </w:rPr>
              <w:lastRenderedPageBreak/>
              <w:t>谭寺路提升泵站污水预处理</w:t>
            </w:r>
          </w:p>
        </w:tc>
      </w:tr>
      <w:tr w:rsidR="003F4E78" w:rsidRPr="004104F5">
        <w:trPr>
          <w:trHeight w:val="702"/>
        </w:trPr>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rsidR="003F4E78" w:rsidRPr="004104F5" w:rsidRDefault="0037152F">
            <w:pPr>
              <w:jc w:val="center"/>
              <w:rPr>
                <w:rFonts w:ascii="仿宋_GB2312" w:eastAsia="仿宋_GB2312" w:hAnsi="等线"/>
                <w:color w:val="000000"/>
                <w:sz w:val="22"/>
                <w:szCs w:val="22"/>
              </w:rPr>
            </w:pPr>
            <w:r w:rsidRPr="004104F5">
              <w:rPr>
                <w:rFonts w:ascii="仿宋_GB2312" w:eastAsia="仿宋_GB2312" w:hAnsi="等线" w:hint="eastAsia"/>
                <w:color w:val="000000"/>
                <w:sz w:val="22"/>
                <w:szCs w:val="22"/>
              </w:rPr>
              <w:t>序号</w:t>
            </w:r>
          </w:p>
        </w:tc>
        <w:tc>
          <w:tcPr>
            <w:tcW w:w="447" w:type="pct"/>
            <w:tcBorders>
              <w:top w:val="single" w:sz="4" w:space="0" w:color="auto"/>
              <w:left w:val="nil"/>
              <w:bottom w:val="single" w:sz="4" w:space="0" w:color="auto"/>
              <w:right w:val="single" w:sz="4" w:space="0" w:color="auto"/>
            </w:tcBorders>
            <w:shd w:val="clear" w:color="auto" w:fill="auto"/>
            <w:noWrap/>
            <w:vAlign w:val="center"/>
          </w:tcPr>
          <w:p w:rsidR="003F4E78" w:rsidRPr="004104F5" w:rsidRDefault="0037152F">
            <w:pPr>
              <w:jc w:val="center"/>
              <w:rPr>
                <w:rFonts w:ascii="仿宋_GB2312" w:eastAsia="仿宋_GB2312" w:hAnsi="等线"/>
                <w:color w:val="000000"/>
                <w:sz w:val="22"/>
                <w:szCs w:val="22"/>
              </w:rPr>
            </w:pPr>
            <w:r w:rsidRPr="004104F5">
              <w:rPr>
                <w:rFonts w:ascii="仿宋_GB2312" w:eastAsia="仿宋_GB2312" w:hAnsi="等线" w:hint="eastAsia"/>
                <w:color w:val="000000"/>
                <w:sz w:val="22"/>
                <w:szCs w:val="22"/>
              </w:rPr>
              <w:t>服务项目</w:t>
            </w:r>
          </w:p>
        </w:tc>
        <w:tc>
          <w:tcPr>
            <w:tcW w:w="304" w:type="pct"/>
            <w:tcBorders>
              <w:top w:val="single" w:sz="4" w:space="0" w:color="auto"/>
              <w:left w:val="nil"/>
              <w:bottom w:val="single" w:sz="4" w:space="0" w:color="auto"/>
              <w:right w:val="single" w:sz="4" w:space="0" w:color="auto"/>
            </w:tcBorders>
            <w:shd w:val="clear" w:color="auto" w:fill="auto"/>
            <w:vAlign w:val="center"/>
          </w:tcPr>
          <w:p w:rsidR="003F4E78" w:rsidRPr="004104F5" w:rsidRDefault="0037152F">
            <w:pPr>
              <w:jc w:val="center"/>
              <w:rPr>
                <w:rFonts w:ascii="仿宋_GB2312" w:eastAsia="仿宋_GB2312" w:hAnsi="等线"/>
                <w:color w:val="000000"/>
                <w:sz w:val="22"/>
                <w:szCs w:val="22"/>
              </w:rPr>
            </w:pPr>
            <w:r w:rsidRPr="004104F5">
              <w:rPr>
                <w:rFonts w:ascii="仿宋_GB2312" w:eastAsia="仿宋_GB2312" w:hAnsi="等线" w:hint="eastAsia"/>
                <w:color w:val="000000"/>
                <w:sz w:val="22"/>
                <w:szCs w:val="22"/>
              </w:rPr>
              <w:t>单位</w:t>
            </w:r>
          </w:p>
        </w:tc>
        <w:tc>
          <w:tcPr>
            <w:tcW w:w="562" w:type="pct"/>
            <w:tcBorders>
              <w:top w:val="single" w:sz="4" w:space="0" w:color="auto"/>
              <w:left w:val="nil"/>
              <w:bottom w:val="single" w:sz="4" w:space="0" w:color="auto"/>
              <w:right w:val="single" w:sz="4" w:space="0" w:color="auto"/>
            </w:tcBorders>
            <w:shd w:val="clear" w:color="auto" w:fill="auto"/>
            <w:vAlign w:val="center"/>
          </w:tcPr>
          <w:p w:rsidR="003F4E78" w:rsidRPr="004104F5" w:rsidRDefault="0037152F">
            <w:pPr>
              <w:jc w:val="center"/>
              <w:rPr>
                <w:rFonts w:ascii="仿宋_GB2312" w:eastAsia="仿宋_GB2312" w:hAnsi="等线"/>
                <w:color w:val="000000"/>
                <w:sz w:val="22"/>
                <w:szCs w:val="22"/>
              </w:rPr>
            </w:pPr>
            <w:r w:rsidRPr="004104F5">
              <w:rPr>
                <w:rFonts w:ascii="仿宋_GB2312" w:eastAsia="仿宋_GB2312" w:hAnsi="等线" w:hint="eastAsia"/>
                <w:color w:val="000000"/>
                <w:sz w:val="22"/>
                <w:szCs w:val="22"/>
              </w:rPr>
              <w:t>数量</w:t>
            </w:r>
          </w:p>
        </w:tc>
        <w:tc>
          <w:tcPr>
            <w:tcW w:w="480" w:type="pct"/>
            <w:tcBorders>
              <w:top w:val="single" w:sz="4" w:space="0" w:color="auto"/>
              <w:left w:val="nil"/>
              <w:bottom w:val="single" w:sz="4" w:space="0" w:color="auto"/>
              <w:right w:val="single" w:sz="4" w:space="0" w:color="auto"/>
            </w:tcBorders>
            <w:shd w:val="clear" w:color="auto" w:fill="auto"/>
            <w:vAlign w:val="center"/>
          </w:tcPr>
          <w:p w:rsidR="003F4E78" w:rsidRPr="004104F5" w:rsidRDefault="0037152F">
            <w:pPr>
              <w:jc w:val="center"/>
              <w:rPr>
                <w:rFonts w:ascii="仿宋_GB2312" w:eastAsia="仿宋_GB2312" w:hAnsi="等线"/>
                <w:color w:val="000000"/>
                <w:sz w:val="22"/>
                <w:szCs w:val="22"/>
              </w:rPr>
            </w:pPr>
            <w:r w:rsidRPr="004104F5">
              <w:rPr>
                <w:rFonts w:ascii="仿宋_GB2312" w:eastAsia="仿宋_GB2312" w:hAnsi="等线" w:hint="eastAsia"/>
                <w:color w:val="000000"/>
                <w:sz w:val="22"/>
                <w:szCs w:val="22"/>
              </w:rPr>
              <w:t>单价            （元/月）</w:t>
            </w:r>
          </w:p>
        </w:tc>
        <w:tc>
          <w:tcPr>
            <w:tcW w:w="480" w:type="pct"/>
            <w:tcBorders>
              <w:top w:val="single" w:sz="4" w:space="0" w:color="auto"/>
              <w:left w:val="nil"/>
              <w:bottom w:val="single" w:sz="4" w:space="0" w:color="auto"/>
              <w:right w:val="single" w:sz="4" w:space="0" w:color="auto"/>
            </w:tcBorders>
            <w:shd w:val="clear" w:color="auto" w:fill="auto"/>
            <w:vAlign w:val="center"/>
          </w:tcPr>
          <w:p w:rsidR="003F4E78" w:rsidRPr="004104F5" w:rsidRDefault="0037152F">
            <w:pPr>
              <w:jc w:val="center"/>
              <w:rPr>
                <w:rFonts w:ascii="仿宋_GB2312" w:eastAsia="仿宋_GB2312" w:hAnsi="等线"/>
                <w:color w:val="000000"/>
                <w:sz w:val="22"/>
                <w:szCs w:val="22"/>
              </w:rPr>
            </w:pPr>
            <w:r w:rsidRPr="004104F5">
              <w:rPr>
                <w:rFonts w:ascii="仿宋_GB2312" w:eastAsia="仿宋_GB2312" w:hAnsi="等线" w:hint="eastAsia"/>
                <w:color w:val="000000"/>
                <w:sz w:val="22"/>
                <w:szCs w:val="22"/>
              </w:rPr>
              <w:t>合价               （元/月）</w:t>
            </w:r>
          </w:p>
        </w:tc>
        <w:tc>
          <w:tcPr>
            <w:tcW w:w="2501" w:type="pct"/>
            <w:tcBorders>
              <w:top w:val="single" w:sz="4" w:space="0" w:color="auto"/>
              <w:left w:val="nil"/>
              <w:bottom w:val="single" w:sz="4" w:space="0" w:color="auto"/>
              <w:right w:val="single" w:sz="4" w:space="0" w:color="auto"/>
            </w:tcBorders>
            <w:shd w:val="clear" w:color="auto" w:fill="auto"/>
            <w:vAlign w:val="center"/>
          </w:tcPr>
          <w:p w:rsidR="003F4E78" w:rsidRPr="004104F5" w:rsidRDefault="0037152F">
            <w:pPr>
              <w:jc w:val="center"/>
              <w:rPr>
                <w:rFonts w:ascii="仿宋_GB2312" w:eastAsia="仿宋_GB2312" w:hAnsi="等线"/>
                <w:color w:val="000000"/>
                <w:sz w:val="22"/>
                <w:szCs w:val="22"/>
              </w:rPr>
            </w:pPr>
            <w:r w:rsidRPr="004104F5">
              <w:rPr>
                <w:rFonts w:ascii="仿宋_GB2312" w:eastAsia="仿宋_GB2312" w:hAnsi="等线" w:hint="eastAsia"/>
                <w:color w:val="000000"/>
                <w:sz w:val="22"/>
                <w:szCs w:val="22"/>
              </w:rPr>
              <w:t>备    注</w:t>
            </w:r>
          </w:p>
        </w:tc>
      </w:tr>
      <w:tr w:rsidR="003F4E78" w:rsidRPr="004104F5">
        <w:trPr>
          <w:trHeight w:val="600"/>
        </w:trPr>
        <w:tc>
          <w:tcPr>
            <w:tcW w:w="226" w:type="pct"/>
            <w:tcBorders>
              <w:top w:val="nil"/>
              <w:left w:val="single" w:sz="4" w:space="0" w:color="auto"/>
              <w:bottom w:val="single" w:sz="4" w:space="0" w:color="auto"/>
              <w:right w:val="single" w:sz="4" w:space="0" w:color="auto"/>
            </w:tcBorders>
            <w:shd w:val="clear" w:color="auto" w:fill="auto"/>
            <w:noWrap/>
            <w:vAlign w:val="center"/>
          </w:tcPr>
          <w:p w:rsidR="003F4E78" w:rsidRPr="004104F5" w:rsidRDefault="0037152F">
            <w:pPr>
              <w:jc w:val="center"/>
              <w:rPr>
                <w:rFonts w:ascii="仿宋_GB2312" w:eastAsia="仿宋_GB2312" w:hAnsi="等线"/>
                <w:color w:val="000000"/>
                <w:sz w:val="22"/>
                <w:szCs w:val="22"/>
              </w:rPr>
            </w:pPr>
            <w:r w:rsidRPr="004104F5">
              <w:rPr>
                <w:rFonts w:ascii="仿宋_GB2312" w:eastAsia="仿宋_GB2312" w:hAnsi="等线" w:hint="eastAsia"/>
                <w:color w:val="000000"/>
                <w:sz w:val="22"/>
                <w:szCs w:val="22"/>
              </w:rPr>
              <w:t>一</w:t>
            </w:r>
          </w:p>
        </w:tc>
        <w:tc>
          <w:tcPr>
            <w:tcW w:w="447" w:type="pct"/>
            <w:tcBorders>
              <w:top w:val="nil"/>
              <w:left w:val="nil"/>
              <w:bottom w:val="single" w:sz="4" w:space="0" w:color="auto"/>
              <w:right w:val="single" w:sz="4" w:space="0" w:color="auto"/>
            </w:tcBorders>
            <w:shd w:val="clear" w:color="auto" w:fill="auto"/>
            <w:noWrap/>
            <w:vAlign w:val="center"/>
          </w:tcPr>
          <w:p w:rsidR="003F4E78" w:rsidRPr="004104F5" w:rsidRDefault="0037152F">
            <w:pPr>
              <w:jc w:val="center"/>
              <w:rPr>
                <w:rFonts w:ascii="仿宋_GB2312" w:eastAsia="仿宋_GB2312" w:hAnsi="等线"/>
                <w:color w:val="000000"/>
                <w:sz w:val="22"/>
                <w:szCs w:val="22"/>
              </w:rPr>
            </w:pPr>
            <w:r w:rsidRPr="004104F5">
              <w:rPr>
                <w:rFonts w:ascii="仿宋_GB2312" w:eastAsia="仿宋_GB2312" w:hAnsi="等线" w:hint="eastAsia"/>
                <w:color w:val="000000"/>
                <w:sz w:val="22"/>
                <w:szCs w:val="22"/>
              </w:rPr>
              <w:t>处理设施</w:t>
            </w:r>
          </w:p>
        </w:tc>
        <w:tc>
          <w:tcPr>
            <w:tcW w:w="304" w:type="pct"/>
            <w:tcBorders>
              <w:top w:val="nil"/>
              <w:left w:val="nil"/>
              <w:bottom w:val="single" w:sz="4" w:space="0" w:color="auto"/>
              <w:right w:val="single" w:sz="4" w:space="0" w:color="auto"/>
            </w:tcBorders>
            <w:shd w:val="clear" w:color="auto" w:fill="auto"/>
            <w:vAlign w:val="center"/>
          </w:tcPr>
          <w:p w:rsidR="003F4E78" w:rsidRPr="004104F5" w:rsidRDefault="0037152F">
            <w:pPr>
              <w:jc w:val="center"/>
              <w:rPr>
                <w:rFonts w:ascii="仿宋_GB2312" w:eastAsia="仿宋_GB2312" w:hAnsi="等线"/>
                <w:color w:val="000000"/>
                <w:sz w:val="22"/>
                <w:szCs w:val="22"/>
              </w:rPr>
            </w:pPr>
            <w:r w:rsidRPr="004104F5">
              <w:rPr>
                <w:rFonts w:ascii="仿宋_GB2312" w:eastAsia="仿宋_GB2312" w:hAnsi="等线" w:hint="eastAsia"/>
                <w:color w:val="000000"/>
                <w:sz w:val="22"/>
                <w:szCs w:val="22"/>
              </w:rPr>
              <w:t xml:space="preserve">　</w:t>
            </w:r>
          </w:p>
        </w:tc>
        <w:tc>
          <w:tcPr>
            <w:tcW w:w="562" w:type="pct"/>
            <w:tcBorders>
              <w:top w:val="nil"/>
              <w:left w:val="nil"/>
              <w:bottom w:val="single" w:sz="4" w:space="0" w:color="auto"/>
              <w:right w:val="single" w:sz="4" w:space="0" w:color="auto"/>
            </w:tcBorders>
            <w:shd w:val="clear" w:color="auto" w:fill="auto"/>
            <w:vAlign w:val="center"/>
          </w:tcPr>
          <w:p w:rsidR="003F4E78" w:rsidRPr="004104F5" w:rsidRDefault="0037152F">
            <w:pPr>
              <w:jc w:val="center"/>
              <w:rPr>
                <w:rFonts w:ascii="仿宋_GB2312" w:eastAsia="仿宋_GB2312" w:hAnsi="等线"/>
                <w:color w:val="000000"/>
                <w:sz w:val="22"/>
                <w:szCs w:val="22"/>
              </w:rPr>
            </w:pPr>
            <w:r w:rsidRPr="004104F5">
              <w:rPr>
                <w:rFonts w:ascii="仿宋_GB2312" w:eastAsia="仿宋_GB2312" w:hAnsi="等线" w:hint="eastAsia"/>
                <w:color w:val="000000"/>
                <w:sz w:val="22"/>
                <w:szCs w:val="22"/>
              </w:rPr>
              <w:t xml:space="preserve">　</w:t>
            </w:r>
          </w:p>
        </w:tc>
        <w:tc>
          <w:tcPr>
            <w:tcW w:w="480" w:type="pct"/>
            <w:tcBorders>
              <w:top w:val="nil"/>
              <w:left w:val="nil"/>
              <w:bottom w:val="single" w:sz="4" w:space="0" w:color="auto"/>
              <w:right w:val="single" w:sz="4" w:space="0" w:color="auto"/>
            </w:tcBorders>
            <w:shd w:val="clear" w:color="auto" w:fill="auto"/>
            <w:vAlign w:val="center"/>
          </w:tcPr>
          <w:p w:rsidR="003F4E78" w:rsidRPr="004104F5" w:rsidRDefault="0037152F">
            <w:pPr>
              <w:rPr>
                <w:rFonts w:ascii="仿宋_GB2312" w:eastAsia="仿宋_GB2312" w:hAnsi="等线"/>
                <w:color w:val="000000"/>
                <w:sz w:val="22"/>
                <w:szCs w:val="22"/>
              </w:rPr>
            </w:pPr>
            <w:r w:rsidRPr="004104F5">
              <w:rPr>
                <w:rFonts w:ascii="仿宋_GB2312" w:eastAsia="仿宋_GB2312" w:hAnsi="等线" w:hint="eastAsia"/>
                <w:color w:val="000000"/>
                <w:sz w:val="22"/>
                <w:szCs w:val="22"/>
              </w:rPr>
              <w:t xml:space="preserve">　</w:t>
            </w:r>
          </w:p>
        </w:tc>
        <w:tc>
          <w:tcPr>
            <w:tcW w:w="480" w:type="pct"/>
            <w:tcBorders>
              <w:top w:val="nil"/>
              <w:left w:val="nil"/>
              <w:bottom w:val="single" w:sz="4" w:space="0" w:color="auto"/>
              <w:right w:val="single" w:sz="4" w:space="0" w:color="auto"/>
            </w:tcBorders>
            <w:shd w:val="clear" w:color="auto" w:fill="auto"/>
            <w:vAlign w:val="center"/>
          </w:tcPr>
          <w:p w:rsidR="003F4E78" w:rsidRPr="004104F5" w:rsidRDefault="0037152F">
            <w:pPr>
              <w:rPr>
                <w:rFonts w:ascii="仿宋_GB2312" w:eastAsia="仿宋_GB2312" w:hAnsi="等线"/>
                <w:color w:val="000000"/>
                <w:sz w:val="22"/>
                <w:szCs w:val="22"/>
              </w:rPr>
            </w:pPr>
            <w:r w:rsidRPr="004104F5">
              <w:rPr>
                <w:rFonts w:ascii="仿宋_GB2312" w:eastAsia="仿宋_GB2312" w:hAnsi="等线" w:hint="eastAsia"/>
                <w:color w:val="000000"/>
                <w:sz w:val="22"/>
                <w:szCs w:val="22"/>
              </w:rPr>
              <w:t xml:space="preserve">　</w:t>
            </w:r>
          </w:p>
        </w:tc>
        <w:tc>
          <w:tcPr>
            <w:tcW w:w="2501" w:type="pct"/>
            <w:tcBorders>
              <w:top w:val="nil"/>
              <w:left w:val="nil"/>
              <w:bottom w:val="single" w:sz="4" w:space="0" w:color="auto"/>
              <w:right w:val="single" w:sz="4" w:space="0" w:color="auto"/>
            </w:tcBorders>
            <w:shd w:val="clear" w:color="auto" w:fill="auto"/>
            <w:vAlign w:val="center"/>
          </w:tcPr>
          <w:p w:rsidR="003F4E78" w:rsidRPr="004104F5" w:rsidRDefault="0037152F">
            <w:pPr>
              <w:rPr>
                <w:rFonts w:ascii="仿宋_GB2312" w:eastAsia="仿宋_GB2312" w:hAnsi="等线"/>
                <w:color w:val="000000"/>
                <w:sz w:val="22"/>
                <w:szCs w:val="22"/>
              </w:rPr>
            </w:pPr>
            <w:r w:rsidRPr="004104F5">
              <w:rPr>
                <w:rFonts w:ascii="仿宋_GB2312" w:eastAsia="仿宋_GB2312" w:hAnsi="等线" w:hint="eastAsia"/>
                <w:color w:val="000000"/>
                <w:sz w:val="22"/>
                <w:szCs w:val="22"/>
              </w:rPr>
              <w:t xml:space="preserve">　</w:t>
            </w:r>
          </w:p>
        </w:tc>
      </w:tr>
      <w:tr w:rsidR="003F4E78" w:rsidRPr="004104F5">
        <w:trPr>
          <w:trHeight w:val="600"/>
        </w:trPr>
        <w:tc>
          <w:tcPr>
            <w:tcW w:w="226" w:type="pct"/>
            <w:tcBorders>
              <w:top w:val="nil"/>
              <w:left w:val="single" w:sz="4" w:space="0" w:color="auto"/>
              <w:bottom w:val="single" w:sz="4" w:space="0" w:color="auto"/>
              <w:right w:val="single" w:sz="4" w:space="0" w:color="auto"/>
            </w:tcBorders>
            <w:shd w:val="clear" w:color="auto" w:fill="auto"/>
            <w:noWrap/>
            <w:vAlign w:val="center"/>
          </w:tcPr>
          <w:p w:rsidR="003F4E78" w:rsidRPr="004104F5" w:rsidRDefault="0037152F">
            <w:pPr>
              <w:jc w:val="center"/>
              <w:rPr>
                <w:rFonts w:ascii="仿宋_GB2312" w:eastAsia="仿宋_GB2312" w:hAnsi="等线"/>
                <w:color w:val="000000"/>
                <w:sz w:val="22"/>
                <w:szCs w:val="22"/>
              </w:rPr>
            </w:pPr>
            <w:r w:rsidRPr="004104F5">
              <w:rPr>
                <w:rFonts w:ascii="仿宋_GB2312" w:eastAsia="仿宋_GB2312" w:hAnsi="等线" w:hint="eastAsia"/>
                <w:color w:val="000000"/>
                <w:sz w:val="22"/>
                <w:szCs w:val="22"/>
              </w:rPr>
              <w:t>1</w:t>
            </w:r>
          </w:p>
        </w:tc>
        <w:tc>
          <w:tcPr>
            <w:tcW w:w="447" w:type="pct"/>
            <w:tcBorders>
              <w:top w:val="nil"/>
              <w:left w:val="nil"/>
              <w:bottom w:val="single" w:sz="4" w:space="0" w:color="auto"/>
              <w:right w:val="single" w:sz="4" w:space="0" w:color="auto"/>
            </w:tcBorders>
            <w:shd w:val="clear" w:color="auto" w:fill="auto"/>
            <w:noWrap/>
            <w:vAlign w:val="center"/>
          </w:tcPr>
          <w:p w:rsidR="003F4E78" w:rsidRPr="004104F5" w:rsidRDefault="0037152F">
            <w:pPr>
              <w:jc w:val="center"/>
              <w:rPr>
                <w:rFonts w:ascii="仿宋_GB2312" w:eastAsia="仿宋_GB2312" w:hAnsi="等线"/>
                <w:color w:val="000000"/>
                <w:sz w:val="22"/>
                <w:szCs w:val="22"/>
              </w:rPr>
            </w:pPr>
            <w:r w:rsidRPr="004104F5">
              <w:rPr>
                <w:rFonts w:ascii="仿宋_GB2312" w:eastAsia="仿宋_GB2312" w:hAnsi="等线" w:hint="eastAsia"/>
                <w:color w:val="000000"/>
                <w:sz w:val="22"/>
                <w:szCs w:val="22"/>
              </w:rPr>
              <w:t>生物填料</w:t>
            </w:r>
          </w:p>
        </w:tc>
        <w:tc>
          <w:tcPr>
            <w:tcW w:w="304" w:type="pct"/>
            <w:tcBorders>
              <w:top w:val="nil"/>
              <w:left w:val="nil"/>
              <w:bottom w:val="single" w:sz="4" w:space="0" w:color="auto"/>
              <w:right w:val="single" w:sz="4" w:space="0" w:color="auto"/>
            </w:tcBorders>
            <w:shd w:val="clear" w:color="auto" w:fill="auto"/>
            <w:vAlign w:val="center"/>
          </w:tcPr>
          <w:p w:rsidR="003F4E78" w:rsidRPr="004104F5" w:rsidRDefault="0037152F">
            <w:pPr>
              <w:jc w:val="center"/>
              <w:rPr>
                <w:rFonts w:ascii="仿宋_GB2312" w:eastAsia="仿宋_GB2312" w:hAnsi="等线"/>
                <w:color w:val="000000"/>
                <w:sz w:val="22"/>
                <w:szCs w:val="22"/>
              </w:rPr>
            </w:pPr>
            <w:r w:rsidRPr="004104F5">
              <w:rPr>
                <w:rFonts w:ascii="仿宋_GB2312" w:eastAsia="仿宋_GB2312" w:hAnsi="等线" w:hint="eastAsia"/>
                <w:color w:val="000000"/>
                <w:sz w:val="22"/>
                <w:szCs w:val="22"/>
              </w:rPr>
              <w:t>m3</w:t>
            </w:r>
          </w:p>
        </w:tc>
        <w:tc>
          <w:tcPr>
            <w:tcW w:w="562" w:type="pct"/>
            <w:tcBorders>
              <w:top w:val="nil"/>
              <w:left w:val="nil"/>
              <w:bottom w:val="single" w:sz="4" w:space="0" w:color="auto"/>
              <w:right w:val="single" w:sz="4" w:space="0" w:color="auto"/>
            </w:tcBorders>
            <w:shd w:val="clear" w:color="auto" w:fill="auto"/>
            <w:noWrap/>
            <w:vAlign w:val="center"/>
          </w:tcPr>
          <w:p w:rsidR="003F4E78" w:rsidRPr="004104F5" w:rsidRDefault="0037152F">
            <w:pPr>
              <w:jc w:val="center"/>
              <w:rPr>
                <w:rFonts w:ascii="仿宋_GB2312" w:eastAsia="仿宋_GB2312" w:hAnsi="等线"/>
                <w:color w:val="000000"/>
                <w:sz w:val="22"/>
                <w:szCs w:val="22"/>
              </w:rPr>
            </w:pPr>
            <w:r w:rsidRPr="004104F5">
              <w:rPr>
                <w:rFonts w:ascii="仿宋_GB2312" w:eastAsia="仿宋_GB2312" w:hAnsi="等线" w:hint="eastAsia"/>
                <w:color w:val="000000"/>
                <w:sz w:val="22"/>
                <w:szCs w:val="22"/>
              </w:rPr>
              <w:t xml:space="preserve">2236.8 </w:t>
            </w:r>
          </w:p>
        </w:tc>
        <w:tc>
          <w:tcPr>
            <w:tcW w:w="480" w:type="pct"/>
            <w:tcBorders>
              <w:top w:val="nil"/>
              <w:left w:val="nil"/>
              <w:bottom w:val="single" w:sz="4" w:space="0" w:color="auto"/>
              <w:right w:val="single" w:sz="4" w:space="0" w:color="auto"/>
            </w:tcBorders>
            <w:shd w:val="clear" w:color="auto" w:fill="auto"/>
            <w:noWrap/>
            <w:vAlign w:val="center"/>
          </w:tcPr>
          <w:p w:rsidR="003F4E78" w:rsidRPr="004104F5" w:rsidRDefault="0037152F">
            <w:pPr>
              <w:rPr>
                <w:rFonts w:ascii="仿宋_GB2312" w:eastAsia="仿宋_GB2312" w:hAnsi="等线"/>
                <w:color w:val="000000"/>
                <w:sz w:val="22"/>
                <w:szCs w:val="22"/>
              </w:rPr>
            </w:pPr>
            <w:r w:rsidRPr="004104F5">
              <w:rPr>
                <w:rFonts w:ascii="仿宋_GB2312" w:eastAsia="仿宋_GB2312" w:hAnsi="等线" w:hint="eastAsia"/>
                <w:color w:val="000000"/>
                <w:sz w:val="22"/>
                <w:szCs w:val="22"/>
              </w:rPr>
              <w:t xml:space="preserve">　</w:t>
            </w:r>
          </w:p>
        </w:tc>
        <w:tc>
          <w:tcPr>
            <w:tcW w:w="480" w:type="pct"/>
            <w:tcBorders>
              <w:top w:val="nil"/>
              <w:left w:val="nil"/>
              <w:bottom w:val="single" w:sz="4" w:space="0" w:color="auto"/>
              <w:right w:val="nil"/>
            </w:tcBorders>
            <w:shd w:val="clear" w:color="auto" w:fill="auto"/>
            <w:noWrap/>
            <w:vAlign w:val="center"/>
          </w:tcPr>
          <w:p w:rsidR="003F4E78" w:rsidRPr="004104F5" w:rsidRDefault="0037152F">
            <w:pPr>
              <w:jc w:val="right"/>
              <w:rPr>
                <w:rFonts w:ascii="仿宋_GB2312" w:eastAsia="仿宋_GB2312" w:hAnsi="等线"/>
                <w:color w:val="000000"/>
                <w:sz w:val="22"/>
                <w:szCs w:val="22"/>
              </w:rPr>
            </w:pPr>
            <w:r w:rsidRPr="004104F5">
              <w:rPr>
                <w:rFonts w:ascii="仿宋_GB2312" w:eastAsia="仿宋_GB2312" w:hAnsi="等线" w:hint="eastAsia"/>
                <w:color w:val="000000"/>
                <w:sz w:val="22"/>
                <w:szCs w:val="22"/>
              </w:rPr>
              <w:t xml:space="preserve">0.00 </w:t>
            </w:r>
          </w:p>
        </w:tc>
        <w:tc>
          <w:tcPr>
            <w:tcW w:w="2501" w:type="pct"/>
            <w:tcBorders>
              <w:top w:val="nil"/>
              <w:left w:val="single" w:sz="4" w:space="0" w:color="auto"/>
              <w:bottom w:val="single" w:sz="4" w:space="0" w:color="auto"/>
              <w:right w:val="single" w:sz="4" w:space="0" w:color="auto"/>
            </w:tcBorders>
            <w:shd w:val="clear" w:color="auto" w:fill="auto"/>
            <w:vAlign w:val="center"/>
          </w:tcPr>
          <w:p w:rsidR="003F4E78" w:rsidRPr="004104F5" w:rsidRDefault="0037152F">
            <w:pPr>
              <w:rPr>
                <w:rFonts w:ascii="仿宋_GB2312" w:eastAsia="仿宋_GB2312" w:hAnsi="等线"/>
                <w:color w:val="000000"/>
                <w:sz w:val="22"/>
                <w:szCs w:val="22"/>
              </w:rPr>
            </w:pPr>
            <w:r w:rsidRPr="004104F5">
              <w:rPr>
                <w:rFonts w:ascii="仿宋_GB2312" w:eastAsia="仿宋_GB2312" w:hAnsi="等线" w:hint="eastAsia"/>
                <w:color w:val="000000"/>
                <w:sz w:val="22"/>
                <w:szCs w:val="22"/>
              </w:rPr>
              <w:t>在污水应急处理池塘内安装生物填料(含支架等）。</w:t>
            </w:r>
            <w:r w:rsidRPr="004104F5">
              <w:rPr>
                <w:rFonts w:ascii="仿宋_GB2312" w:eastAsia="仿宋_GB2312" w:hAnsi="等线" w:hint="eastAsia"/>
                <w:color w:val="FF0000"/>
                <w:sz w:val="22"/>
                <w:szCs w:val="22"/>
              </w:rPr>
              <w:t>生物辫带式仿真水草。</w:t>
            </w:r>
          </w:p>
        </w:tc>
      </w:tr>
      <w:tr w:rsidR="003F4E78" w:rsidRPr="004104F5">
        <w:trPr>
          <w:trHeight w:val="810"/>
        </w:trPr>
        <w:tc>
          <w:tcPr>
            <w:tcW w:w="226" w:type="pct"/>
            <w:tcBorders>
              <w:top w:val="nil"/>
              <w:left w:val="single" w:sz="4" w:space="0" w:color="auto"/>
              <w:bottom w:val="single" w:sz="4" w:space="0" w:color="auto"/>
              <w:right w:val="single" w:sz="4" w:space="0" w:color="auto"/>
            </w:tcBorders>
            <w:shd w:val="clear" w:color="auto" w:fill="auto"/>
            <w:noWrap/>
            <w:vAlign w:val="center"/>
          </w:tcPr>
          <w:p w:rsidR="003F4E78" w:rsidRPr="004104F5" w:rsidRDefault="0037152F">
            <w:pPr>
              <w:jc w:val="center"/>
              <w:rPr>
                <w:rFonts w:ascii="仿宋_GB2312" w:eastAsia="仿宋_GB2312" w:hAnsi="等线"/>
                <w:color w:val="000000"/>
                <w:sz w:val="22"/>
                <w:szCs w:val="22"/>
              </w:rPr>
            </w:pPr>
            <w:r w:rsidRPr="004104F5">
              <w:rPr>
                <w:rFonts w:ascii="仿宋_GB2312" w:eastAsia="仿宋_GB2312" w:hAnsi="等线" w:hint="eastAsia"/>
                <w:color w:val="000000"/>
                <w:sz w:val="22"/>
                <w:szCs w:val="22"/>
              </w:rPr>
              <w:t>2</w:t>
            </w:r>
          </w:p>
        </w:tc>
        <w:tc>
          <w:tcPr>
            <w:tcW w:w="447" w:type="pct"/>
            <w:tcBorders>
              <w:top w:val="nil"/>
              <w:left w:val="nil"/>
              <w:bottom w:val="single" w:sz="4" w:space="0" w:color="auto"/>
              <w:right w:val="single" w:sz="4" w:space="0" w:color="auto"/>
            </w:tcBorders>
            <w:shd w:val="clear" w:color="auto" w:fill="auto"/>
            <w:noWrap/>
            <w:vAlign w:val="center"/>
          </w:tcPr>
          <w:p w:rsidR="003F4E78" w:rsidRPr="004104F5" w:rsidRDefault="0037152F">
            <w:pPr>
              <w:jc w:val="center"/>
              <w:rPr>
                <w:rFonts w:ascii="仿宋_GB2312" w:eastAsia="仿宋_GB2312" w:hAnsi="等线"/>
                <w:color w:val="000000"/>
                <w:sz w:val="22"/>
                <w:szCs w:val="22"/>
              </w:rPr>
            </w:pPr>
            <w:r w:rsidRPr="004104F5">
              <w:rPr>
                <w:rFonts w:ascii="仿宋_GB2312" w:eastAsia="仿宋_GB2312" w:hAnsi="等线" w:hint="eastAsia"/>
                <w:color w:val="000000"/>
                <w:sz w:val="22"/>
                <w:szCs w:val="22"/>
              </w:rPr>
              <w:t>增氧机</w:t>
            </w:r>
          </w:p>
        </w:tc>
        <w:tc>
          <w:tcPr>
            <w:tcW w:w="304" w:type="pct"/>
            <w:tcBorders>
              <w:top w:val="nil"/>
              <w:left w:val="nil"/>
              <w:bottom w:val="single" w:sz="4" w:space="0" w:color="auto"/>
              <w:right w:val="single" w:sz="4" w:space="0" w:color="auto"/>
            </w:tcBorders>
            <w:shd w:val="clear" w:color="auto" w:fill="auto"/>
            <w:vAlign w:val="center"/>
          </w:tcPr>
          <w:p w:rsidR="003F4E78" w:rsidRPr="004104F5" w:rsidRDefault="0037152F">
            <w:pPr>
              <w:jc w:val="center"/>
              <w:rPr>
                <w:rFonts w:ascii="仿宋_GB2312" w:eastAsia="仿宋_GB2312" w:hAnsi="等线"/>
                <w:color w:val="000000"/>
                <w:sz w:val="22"/>
                <w:szCs w:val="22"/>
              </w:rPr>
            </w:pPr>
            <w:r w:rsidRPr="004104F5">
              <w:rPr>
                <w:rFonts w:ascii="仿宋_GB2312" w:eastAsia="仿宋_GB2312" w:hAnsi="等线" w:hint="eastAsia"/>
                <w:color w:val="000000"/>
                <w:sz w:val="22"/>
                <w:szCs w:val="22"/>
              </w:rPr>
              <w:t>套</w:t>
            </w:r>
          </w:p>
        </w:tc>
        <w:tc>
          <w:tcPr>
            <w:tcW w:w="562" w:type="pct"/>
            <w:tcBorders>
              <w:top w:val="nil"/>
              <w:left w:val="nil"/>
              <w:bottom w:val="single" w:sz="4" w:space="0" w:color="auto"/>
              <w:right w:val="single" w:sz="4" w:space="0" w:color="auto"/>
            </w:tcBorders>
            <w:shd w:val="clear" w:color="auto" w:fill="auto"/>
            <w:vAlign w:val="center"/>
          </w:tcPr>
          <w:p w:rsidR="003F4E78" w:rsidRPr="004104F5" w:rsidRDefault="0037152F">
            <w:pPr>
              <w:jc w:val="center"/>
              <w:rPr>
                <w:rFonts w:ascii="仿宋_GB2312" w:eastAsia="仿宋_GB2312" w:hAnsi="等线"/>
                <w:color w:val="000000"/>
                <w:sz w:val="22"/>
                <w:szCs w:val="22"/>
              </w:rPr>
            </w:pPr>
            <w:r w:rsidRPr="004104F5">
              <w:rPr>
                <w:rFonts w:ascii="仿宋_GB2312" w:eastAsia="仿宋_GB2312" w:hAnsi="等线" w:hint="eastAsia"/>
                <w:color w:val="000000"/>
                <w:sz w:val="22"/>
                <w:szCs w:val="22"/>
              </w:rPr>
              <w:t xml:space="preserve">6 </w:t>
            </w:r>
          </w:p>
        </w:tc>
        <w:tc>
          <w:tcPr>
            <w:tcW w:w="480" w:type="pct"/>
            <w:tcBorders>
              <w:top w:val="nil"/>
              <w:left w:val="nil"/>
              <w:bottom w:val="single" w:sz="4" w:space="0" w:color="auto"/>
              <w:right w:val="single" w:sz="4" w:space="0" w:color="auto"/>
            </w:tcBorders>
            <w:shd w:val="clear" w:color="auto" w:fill="auto"/>
            <w:noWrap/>
            <w:vAlign w:val="center"/>
          </w:tcPr>
          <w:p w:rsidR="003F4E78" w:rsidRPr="004104F5" w:rsidRDefault="0037152F">
            <w:pPr>
              <w:rPr>
                <w:rFonts w:ascii="仿宋_GB2312" w:eastAsia="仿宋_GB2312" w:hAnsi="等线"/>
                <w:color w:val="000000"/>
                <w:sz w:val="22"/>
                <w:szCs w:val="22"/>
              </w:rPr>
            </w:pPr>
            <w:r w:rsidRPr="004104F5">
              <w:rPr>
                <w:rFonts w:ascii="仿宋_GB2312" w:eastAsia="仿宋_GB2312" w:hAnsi="等线" w:hint="eastAsia"/>
                <w:color w:val="000000"/>
                <w:sz w:val="22"/>
                <w:szCs w:val="22"/>
              </w:rPr>
              <w:t xml:space="preserve">　</w:t>
            </w:r>
          </w:p>
        </w:tc>
        <w:tc>
          <w:tcPr>
            <w:tcW w:w="480" w:type="pct"/>
            <w:tcBorders>
              <w:top w:val="nil"/>
              <w:left w:val="nil"/>
              <w:bottom w:val="single" w:sz="4" w:space="0" w:color="auto"/>
              <w:right w:val="nil"/>
            </w:tcBorders>
            <w:shd w:val="clear" w:color="auto" w:fill="auto"/>
            <w:noWrap/>
            <w:vAlign w:val="center"/>
          </w:tcPr>
          <w:p w:rsidR="003F4E78" w:rsidRPr="004104F5" w:rsidRDefault="0037152F">
            <w:pPr>
              <w:jc w:val="right"/>
              <w:rPr>
                <w:rFonts w:ascii="仿宋_GB2312" w:eastAsia="仿宋_GB2312" w:hAnsi="等线"/>
                <w:color w:val="000000"/>
                <w:sz w:val="22"/>
                <w:szCs w:val="22"/>
              </w:rPr>
            </w:pPr>
            <w:r w:rsidRPr="004104F5">
              <w:rPr>
                <w:rFonts w:ascii="仿宋_GB2312" w:eastAsia="仿宋_GB2312" w:hAnsi="等线" w:hint="eastAsia"/>
                <w:color w:val="000000"/>
                <w:sz w:val="22"/>
                <w:szCs w:val="22"/>
              </w:rPr>
              <w:t xml:space="preserve">0.00 </w:t>
            </w:r>
          </w:p>
        </w:tc>
        <w:tc>
          <w:tcPr>
            <w:tcW w:w="2501" w:type="pct"/>
            <w:tcBorders>
              <w:top w:val="nil"/>
              <w:left w:val="single" w:sz="4" w:space="0" w:color="auto"/>
              <w:bottom w:val="single" w:sz="4" w:space="0" w:color="auto"/>
              <w:right w:val="single" w:sz="4" w:space="0" w:color="auto"/>
            </w:tcBorders>
            <w:shd w:val="clear" w:color="auto" w:fill="auto"/>
            <w:vAlign w:val="center"/>
          </w:tcPr>
          <w:p w:rsidR="003F4E78" w:rsidRPr="004104F5" w:rsidRDefault="0037152F">
            <w:pPr>
              <w:rPr>
                <w:rFonts w:ascii="仿宋_GB2312" w:eastAsia="仿宋_GB2312" w:hAnsi="等线"/>
                <w:color w:val="000000"/>
                <w:sz w:val="22"/>
                <w:szCs w:val="22"/>
              </w:rPr>
            </w:pPr>
            <w:r w:rsidRPr="004104F5">
              <w:rPr>
                <w:rFonts w:ascii="仿宋_GB2312" w:eastAsia="仿宋_GB2312" w:hAnsi="等线" w:hint="eastAsia"/>
                <w:color w:val="000000"/>
                <w:sz w:val="22"/>
                <w:szCs w:val="22"/>
              </w:rPr>
              <w:t>水面增氧机。</w:t>
            </w:r>
            <w:r w:rsidRPr="004104F5">
              <w:rPr>
                <w:rFonts w:ascii="仿宋_GB2312" w:eastAsia="仿宋_GB2312" w:hAnsi="等线" w:hint="eastAsia"/>
                <w:color w:val="FF0000"/>
                <w:sz w:val="22"/>
                <w:szCs w:val="22"/>
              </w:rPr>
              <w:t>半年租金中还包含设备所需使用的电线电缆、锚定绳（具）、人工安（拆）费等，增氧机覆盖范围6米，功率1.5KW。</w:t>
            </w:r>
          </w:p>
        </w:tc>
      </w:tr>
      <w:tr w:rsidR="003F4E78" w:rsidRPr="004104F5">
        <w:trPr>
          <w:trHeight w:val="810"/>
        </w:trPr>
        <w:tc>
          <w:tcPr>
            <w:tcW w:w="226" w:type="pct"/>
            <w:tcBorders>
              <w:top w:val="nil"/>
              <w:left w:val="single" w:sz="4" w:space="0" w:color="auto"/>
              <w:bottom w:val="single" w:sz="4" w:space="0" w:color="auto"/>
              <w:right w:val="single" w:sz="4" w:space="0" w:color="auto"/>
            </w:tcBorders>
            <w:shd w:val="clear" w:color="auto" w:fill="auto"/>
            <w:noWrap/>
            <w:vAlign w:val="center"/>
          </w:tcPr>
          <w:p w:rsidR="003F4E78" w:rsidRPr="004104F5" w:rsidRDefault="0037152F">
            <w:pPr>
              <w:jc w:val="center"/>
              <w:rPr>
                <w:rFonts w:ascii="仿宋_GB2312" w:eastAsia="仿宋_GB2312" w:hAnsi="等线"/>
                <w:color w:val="000000"/>
                <w:sz w:val="22"/>
                <w:szCs w:val="22"/>
              </w:rPr>
            </w:pPr>
            <w:r w:rsidRPr="004104F5">
              <w:rPr>
                <w:rFonts w:ascii="仿宋_GB2312" w:eastAsia="仿宋_GB2312" w:hAnsi="等线" w:hint="eastAsia"/>
                <w:color w:val="000000"/>
                <w:sz w:val="22"/>
                <w:szCs w:val="22"/>
              </w:rPr>
              <w:t>3</w:t>
            </w:r>
          </w:p>
        </w:tc>
        <w:tc>
          <w:tcPr>
            <w:tcW w:w="447" w:type="pct"/>
            <w:tcBorders>
              <w:top w:val="nil"/>
              <w:left w:val="nil"/>
              <w:bottom w:val="single" w:sz="4" w:space="0" w:color="auto"/>
              <w:right w:val="single" w:sz="4" w:space="0" w:color="auto"/>
            </w:tcBorders>
            <w:shd w:val="clear" w:color="auto" w:fill="auto"/>
            <w:noWrap/>
            <w:vAlign w:val="center"/>
          </w:tcPr>
          <w:p w:rsidR="003F4E78" w:rsidRPr="004104F5" w:rsidRDefault="0037152F">
            <w:pPr>
              <w:jc w:val="center"/>
              <w:rPr>
                <w:rFonts w:ascii="仿宋_GB2312" w:eastAsia="仿宋_GB2312" w:hAnsi="等线"/>
                <w:color w:val="000000"/>
                <w:sz w:val="22"/>
                <w:szCs w:val="22"/>
              </w:rPr>
            </w:pPr>
            <w:r w:rsidRPr="004104F5">
              <w:rPr>
                <w:rFonts w:ascii="仿宋_GB2312" w:eastAsia="仿宋_GB2312" w:hAnsi="等线" w:hint="eastAsia"/>
                <w:color w:val="000000"/>
                <w:sz w:val="22"/>
                <w:szCs w:val="22"/>
              </w:rPr>
              <w:t>纳米曝气</w:t>
            </w:r>
          </w:p>
        </w:tc>
        <w:tc>
          <w:tcPr>
            <w:tcW w:w="304" w:type="pct"/>
            <w:tcBorders>
              <w:top w:val="nil"/>
              <w:left w:val="nil"/>
              <w:bottom w:val="single" w:sz="4" w:space="0" w:color="auto"/>
              <w:right w:val="single" w:sz="4" w:space="0" w:color="auto"/>
            </w:tcBorders>
            <w:shd w:val="clear" w:color="auto" w:fill="auto"/>
            <w:vAlign w:val="center"/>
          </w:tcPr>
          <w:p w:rsidR="003F4E78" w:rsidRPr="004104F5" w:rsidRDefault="0037152F">
            <w:pPr>
              <w:jc w:val="center"/>
              <w:rPr>
                <w:rFonts w:ascii="仿宋_GB2312" w:eastAsia="仿宋_GB2312" w:hAnsi="等线"/>
                <w:color w:val="000000"/>
                <w:sz w:val="22"/>
                <w:szCs w:val="22"/>
              </w:rPr>
            </w:pPr>
            <w:r w:rsidRPr="004104F5">
              <w:rPr>
                <w:rFonts w:ascii="仿宋_GB2312" w:eastAsia="仿宋_GB2312" w:hAnsi="等线" w:hint="eastAsia"/>
                <w:color w:val="000000"/>
                <w:sz w:val="22"/>
                <w:szCs w:val="22"/>
              </w:rPr>
              <w:t>套</w:t>
            </w:r>
          </w:p>
        </w:tc>
        <w:tc>
          <w:tcPr>
            <w:tcW w:w="562" w:type="pct"/>
            <w:tcBorders>
              <w:top w:val="nil"/>
              <w:left w:val="nil"/>
              <w:bottom w:val="single" w:sz="4" w:space="0" w:color="auto"/>
              <w:right w:val="single" w:sz="4" w:space="0" w:color="auto"/>
            </w:tcBorders>
            <w:shd w:val="clear" w:color="auto" w:fill="auto"/>
            <w:vAlign w:val="center"/>
          </w:tcPr>
          <w:p w:rsidR="003F4E78" w:rsidRPr="004104F5" w:rsidRDefault="0037152F">
            <w:pPr>
              <w:jc w:val="center"/>
              <w:rPr>
                <w:rFonts w:ascii="仿宋_GB2312" w:eastAsia="仿宋_GB2312" w:hAnsi="等线"/>
                <w:color w:val="000000"/>
                <w:sz w:val="22"/>
                <w:szCs w:val="22"/>
              </w:rPr>
            </w:pPr>
            <w:r w:rsidRPr="004104F5">
              <w:rPr>
                <w:rFonts w:ascii="仿宋_GB2312" w:eastAsia="仿宋_GB2312" w:hAnsi="等线" w:hint="eastAsia"/>
                <w:color w:val="000000"/>
                <w:sz w:val="22"/>
                <w:szCs w:val="22"/>
              </w:rPr>
              <w:t xml:space="preserve">2 </w:t>
            </w:r>
          </w:p>
        </w:tc>
        <w:tc>
          <w:tcPr>
            <w:tcW w:w="480" w:type="pct"/>
            <w:tcBorders>
              <w:top w:val="nil"/>
              <w:left w:val="nil"/>
              <w:bottom w:val="single" w:sz="4" w:space="0" w:color="auto"/>
              <w:right w:val="single" w:sz="4" w:space="0" w:color="auto"/>
            </w:tcBorders>
            <w:shd w:val="clear" w:color="auto" w:fill="auto"/>
            <w:noWrap/>
            <w:vAlign w:val="center"/>
          </w:tcPr>
          <w:p w:rsidR="003F4E78" w:rsidRPr="004104F5" w:rsidRDefault="0037152F">
            <w:pPr>
              <w:rPr>
                <w:rFonts w:ascii="仿宋_GB2312" w:eastAsia="仿宋_GB2312" w:hAnsi="等线"/>
                <w:color w:val="000000"/>
                <w:sz w:val="22"/>
                <w:szCs w:val="22"/>
              </w:rPr>
            </w:pPr>
            <w:r w:rsidRPr="004104F5">
              <w:rPr>
                <w:rFonts w:ascii="仿宋_GB2312" w:eastAsia="仿宋_GB2312" w:hAnsi="等线" w:hint="eastAsia"/>
                <w:color w:val="000000"/>
                <w:sz w:val="22"/>
                <w:szCs w:val="22"/>
              </w:rPr>
              <w:t xml:space="preserve">　</w:t>
            </w:r>
          </w:p>
        </w:tc>
        <w:tc>
          <w:tcPr>
            <w:tcW w:w="480" w:type="pct"/>
            <w:tcBorders>
              <w:top w:val="nil"/>
              <w:left w:val="nil"/>
              <w:bottom w:val="single" w:sz="4" w:space="0" w:color="auto"/>
              <w:right w:val="nil"/>
            </w:tcBorders>
            <w:shd w:val="clear" w:color="auto" w:fill="auto"/>
            <w:noWrap/>
            <w:vAlign w:val="center"/>
          </w:tcPr>
          <w:p w:rsidR="003F4E78" w:rsidRPr="004104F5" w:rsidRDefault="0037152F">
            <w:pPr>
              <w:jc w:val="right"/>
              <w:rPr>
                <w:rFonts w:ascii="仿宋_GB2312" w:eastAsia="仿宋_GB2312" w:hAnsi="等线"/>
                <w:color w:val="000000"/>
                <w:sz w:val="22"/>
                <w:szCs w:val="22"/>
              </w:rPr>
            </w:pPr>
            <w:r w:rsidRPr="004104F5">
              <w:rPr>
                <w:rFonts w:ascii="仿宋_GB2312" w:eastAsia="仿宋_GB2312" w:hAnsi="等线" w:hint="eastAsia"/>
                <w:color w:val="000000"/>
                <w:sz w:val="22"/>
                <w:szCs w:val="22"/>
              </w:rPr>
              <w:t xml:space="preserve">0.00 </w:t>
            </w:r>
          </w:p>
        </w:tc>
        <w:tc>
          <w:tcPr>
            <w:tcW w:w="2501" w:type="pct"/>
            <w:tcBorders>
              <w:top w:val="nil"/>
              <w:left w:val="single" w:sz="4" w:space="0" w:color="auto"/>
              <w:bottom w:val="single" w:sz="4" w:space="0" w:color="auto"/>
              <w:right w:val="single" w:sz="4" w:space="0" w:color="auto"/>
            </w:tcBorders>
            <w:shd w:val="clear" w:color="auto" w:fill="auto"/>
            <w:vAlign w:val="center"/>
          </w:tcPr>
          <w:p w:rsidR="003F4E78" w:rsidRPr="004104F5" w:rsidRDefault="0037152F">
            <w:pPr>
              <w:rPr>
                <w:rFonts w:ascii="仿宋_GB2312" w:eastAsia="仿宋_GB2312" w:hAnsi="等线"/>
                <w:color w:val="000000"/>
                <w:sz w:val="22"/>
                <w:szCs w:val="22"/>
              </w:rPr>
            </w:pPr>
            <w:r w:rsidRPr="004104F5">
              <w:rPr>
                <w:rFonts w:ascii="仿宋_GB2312" w:eastAsia="仿宋_GB2312" w:hAnsi="等线" w:hint="eastAsia"/>
                <w:color w:val="000000"/>
                <w:sz w:val="22"/>
                <w:szCs w:val="22"/>
              </w:rPr>
              <w:t>水底纳米曝气。</w:t>
            </w:r>
            <w:r w:rsidRPr="004104F5">
              <w:rPr>
                <w:rFonts w:ascii="仿宋_GB2312" w:eastAsia="仿宋_GB2312" w:hAnsi="等线" w:hint="eastAsia"/>
                <w:color w:val="FF0000"/>
                <w:sz w:val="22"/>
                <w:szCs w:val="22"/>
              </w:rPr>
              <w:t>纳米曝气机采用4KW回转式风机，价格包括风机至纳米曝气盘的连接气管、曝气盘、电源电缆、控制箱等。</w:t>
            </w:r>
          </w:p>
        </w:tc>
      </w:tr>
      <w:tr w:rsidR="003F4E78" w:rsidRPr="004104F5">
        <w:trPr>
          <w:trHeight w:val="810"/>
        </w:trPr>
        <w:tc>
          <w:tcPr>
            <w:tcW w:w="226" w:type="pct"/>
            <w:tcBorders>
              <w:top w:val="nil"/>
              <w:left w:val="single" w:sz="4" w:space="0" w:color="auto"/>
              <w:bottom w:val="single" w:sz="4" w:space="0" w:color="auto"/>
              <w:right w:val="single" w:sz="4" w:space="0" w:color="auto"/>
            </w:tcBorders>
            <w:shd w:val="clear" w:color="auto" w:fill="auto"/>
            <w:noWrap/>
            <w:vAlign w:val="center"/>
          </w:tcPr>
          <w:p w:rsidR="003F4E78" w:rsidRPr="004104F5" w:rsidRDefault="0037152F">
            <w:pPr>
              <w:jc w:val="center"/>
              <w:rPr>
                <w:rFonts w:ascii="仿宋_GB2312" w:eastAsia="仿宋_GB2312" w:hAnsi="等线"/>
                <w:color w:val="000000"/>
                <w:sz w:val="22"/>
                <w:szCs w:val="22"/>
              </w:rPr>
            </w:pPr>
            <w:r w:rsidRPr="004104F5">
              <w:rPr>
                <w:rFonts w:ascii="仿宋_GB2312" w:eastAsia="仿宋_GB2312" w:hAnsi="等线" w:hint="eastAsia"/>
                <w:color w:val="000000"/>
                <w:sz w:val="22"/>
                <w:szCs w:val="22"/>
              </w:rPr>
              <w:t>4</w:t>
            </w:r>
          </w:p>
        </w:tc>
        <w:tc>
          <w:tcPr>
            <w:tcW w:w="447" w:type="pct"/>
            <w:tcBorders>
              <w:top w:val="nil"/>
              <w:left w:val="nil"/>
              <w:bottom w:val="single" w:sz="4" w:space="0" w:color="auto"/>
              <w:right w:val="single" w:sz="4" w:space="0" w:color="auto"/>
            </w:tcBorders>
            <w:shd w:val="clear" w:color="auto" w:fill="auto"/>
            <w:noWrap/>
            <w:vAlign w:val="center"/>
          </w:tcPr>
          <w:p w:rsidR="003F4E78" w:rsidRPr="004104F5" w:rsidRDefault="0037152F">
            <w:pPr>
              <w:jc w:val="center"/>
              <w:rPr>
                <w:rFonts w:ascii="仿宋_GB2312" w:eastAsia="仿宋_GB2312" w:hAnsi="等线"/>
                <w:color w:val="000000"/>
                <w:sz w:val="22"/>
                <w:szCs w:val="22"/>
              </w:rPr>
            </w:pPr>
            <w:r w:rsidRPr="004104F5">
              <w:rPr>
                <w:rFonts w:ascii="仿宋_GB2312" w:eastAsia="仿宋_GB2312" w:hAnsi="等线" w:hint="eastAsia"/>
                <w:color w:val="000000"/>
                <w:sz w:val="22"/>
                <w:szCs w:val="22"/>
              </w:rPr>
              <w:t>加药装置</w:t>
            </w:r>
          </w:p>
        </w:tc>
        <w:tc>
          <w:tcPr>
            <w:tcW w:w="304" w:type="pct"/>
            <w:tcBorders>
              <w:top w:val="nil"/>
              <w:left w:val="nil"/>
              <w:bottom w:val="single" w:sz="4" w:space="0" w:color="auto"/>
              <w:right w:val="single" w:sz="4" w:space="0" w:color="auto"/>
            </w:tcBorders>
            <w:shd w:val="clear" w:color="auto" w:fill="auto"/>
            <w:vAlign w:val="center"/>
          </w:tcPr>
          <w:p w:rsidR="003F4E78" w:rsidRPr="004104F5" w:rsidRDefault="0037152F">
            <w:pPr>
              <w:jc w:val="center"/>
              <w:rPr>
                <w:rFonts w:ascii="仿宋_GB2312" w:eastAsia="仿宋_GB2312" w:hAnsi="等线"/>
                <w:color w:val="000000"/>
                <w:sz w:val="22"/>
                <w:szCs w:val="22"/>
              </w:rPr>
            </w:pPr>
            <w:r w:rsidRPr="004104F5">
              <w:rPr>
                <w:rFonts w:ascii="仿宋_GB2312" w:eastAsia="仿宋_GB2312" w:hAnsi="等线" w:hint="eastAsia"/>
                <w:color w:val="000000"/>
                <w:sz w:val="22"/>
                <w:szCs w:val="22"/>
              </w:rPr>
              <w:t>套</w:t>
            </w:r>
          </w:p>
        </w:tc>
        <w:tc>
          <w:tcPr>
            <w:tcW w:w="562" w:type="pct"/>
            <w:tcBorders>
              <w:top w:val="nil"/>
              <w:left w:val="nil"/>
              <w:bottom w:val="single" w:sz="4" w:space="0" w:color="auto"/>
              <w:right w:val="single" w:sz="4" w:space="0" w:color="auto"/>
            </w:tcBorders>
            <w:shd w:val="clear" w:color="auto" w:fill="auto"/>
            <w:vAlign w:val="center"/>
          </w:tcPr>
          <w:p w:rsidR="003F4E78" w:rsidRPr="004104F5" w:rsidRDefault="0037152F">
            <w:pPr>
              <w:jc w:val="center"/>
              <w:rPr>
                <w:rFonts w:ascii="仿宋_GB2312" w:eastAsia="仿宋_GB2312" w:hAnsi="等线"/>
                <w:color w:val="000000"/>
                <w:sz w:val="22"/>
                <w:szCs w:val="22"/>
              </w:rPr>
            </w:pPr>
            <w:r w:rsidRPr="004104F5">
              <w:rPr>
                <w:rFonts w:ascii="仿宋_GB2312" w:eastAsia="仿宋_GB2312" w:hAnsi="等线" w:hint="eastAsia"/>
                <w:color w:val="000000"/>
                <w:sz w:val="22"/>
                <w:szCs w:val="22"/>
              </w:rPr>
              <w:t xml:space="preserve">2 </w:t>
            </w:r>
          </w:p>
        </w:tc>
        <w:tc>
          <w:tcPr>
            <w:tcW w:w="480" w:type="pct"/>
            <w:tcBorders>
              <w:top w:val="nil"/>
              <w:left w:val="nil"/>
              <w:bottom w:val="single" w:sz="4" w:space="0" w:color="auto"/>
              <w:right w:val="single" w:sz="4" w:space="0" w:color="auto"/>
            </w:tcBorders>
            <w:shd w:val="clear" w:color="auto" w:fill="auto"/>
            <w:noWrap/>
            <w:vAlign w:val="center"/>
          </w:tcPr>
          <w:p w:rsidR="003F4E78" w:rsidRPr="004104F5" w:rsidRDefault="0037152F">
            <w:pPr>
              <w:rPr>
                <w:rFonts w:ascii="仿宋_GB2312" w:eastAsia="仿宋_GB2312" w:hAnsi="等线"/>
                <w:color w:val="000000"/>
                <w:sz w:val="22"/>
                <w:szCs w:val="22"/>
              </w:rPr>
            </w:pPr>
            <w:r w:rsidRPr="004104F5">
              <w:rPr>
                <w:rFonts w:ascii="仿宋_GB2312" w:eastAsia="仿宋_GB2312" w:hAnsi="等线" w:hint="eastAsia"/>
                <w:color w:val="000000"/>
                <w:sz w:val="22"/>
                <w:szCs w:val="22"/>
              </w:rPr>
              <w:t xml:space="preserve">　</w:t>
            </w:r>
          </w:p>
        </w:tc>
        <w:tc>
          <w:tcPr>
            <w:tcW w:w="480" w:type="pct"/>
            <w:tcBorders>
              <w:top w:val="nil"/>
              <w:left w:val="nil"/>
              <w:bottom w:val="single" w:sz="4" w:space="0" w:color="auto"/>
              <w:right w:val="nil"/>
            </w:tcBorders>
            <w:shd w:val="clear" w:color="auto" w:fill="auto"/>
            <w:noWrap/>
            <w:vAlign w:val="center"/>
          </w:tcPr>
          <w:p w:rsidR="003F4E78" w:rsidRPr="004104F5" w:rsidRDefault="0037152F">
            <w:pPr>
              <w:jc w:val="right"/>
              <w:rPr>
                <w:rFonts w:ascii="仿宋_GB2312" w:eastAsia="仿宋_GB2312" w:hAnsi="等线"/>
                <w:color w:val="000000"/>
                <w:sz w:val="22"/>
                <w:szCs w:val="22"/>
              </w:rPr>
            </w:pPr>
            <w:r w:rsidRPr="004104F5">
              <w:rPr>
                <w:rFonts w:ascii="仿宋_GB2312" w:eastAsia="仿宋_GB2312" w:hAnsi="等线" w:hint="eastAsia"/>
                <w:color w:val="000000"/>
                <w:sz w:val="22"/>
                <w:szCs w:val="22"/>
              </w:rPr>
              <w:t xml:space="preserve">0.00 </w:t>
            </w:r>
          </w:p>
        </w:tc>
        <w:tc>
          <w:tcPr>
            <w:tcW w:w="2501" w:type="pct"/>
            <w:tcBorders>
              <w:top w:val="nil"/>
              <w:left w:val="single" w:sz="4" w:space="0" w:color="auto"/>
              <w:bottom w:val="single" w:sz="4" w:space="0" w:color="auto"/>
              <w:right w:val="single" w:sz="4" w:space="0" w:color="auto"/>
            </w:tcBorders>
            <w:shd w:val="clear" w:color="auto" w:fill="auto"/>
            <w:vAlign w:val="center"/>
          </w:tcPr>
          <w:p w:rsidR="003F4E78" w:rsidRPr="004104F5" w:rsidRDefault="0037152F">
            <w:pPr>
              <w:rPr>
                <w:rFonts w:ascii="仿宋_GB2312" w:eastAsia="仿宋_GB2312" w:hAnsi="等线"/>
                <w:color w:val="000000"/>
                <w:sz w:val="22"/>
                <w:szCs w:val="22"/>
              </w:rPr>
            </w:pPr>
            <w:r w:rsidRPr="004104F5">
              <w:rPr>
                <w:rFonts w:ascii="仿宋_GB2312" w:eastAsia="仿宋_GB2312" w:hAnsi="等线" w:hint="eastAsia"/>
                <w:color w:val="000000"/>
                <w:sz w:val="22"/>
                <w:szCs w:val="22"/>
              </w:rPr>
              <w:t>自动加药装置。</w:t>
            </w:r>
            <w:r w:rsidRPr="004104F5">
              <w:rPr>
                <w:rFonts w:ascii="仿宋_GB2312" w:eastAsia="仿宋_GB2312" w:hAnsi="等线" w:hint="eastAsia"/>
                <w:color w:val="FF0000"/>
                <w:sz w:val="22"/>
                <w:szCs w:val="22"/>
              </w:rPr>
              <w:t>加药装置主要包括：溶药桶、搅拌机、加药泵、设备平台、控制箱、电线电缆等。</w:t>
            </w:r>
          </w:p>
        </w:tc>
      </w:tr>
      <w:tr w:rsidR="003F4E78" w:rsidRPr="004104F5">
        <w:trPr>
          <w:trHeight w:val="600"/>
        </w:trPr>
        <w:tc>
          <w:tcPr>
            <w:tcW w:w="226" w:type="pct"/>
            <w:tcBorders>
              <w:top w:val="nil"/>
              <w:left w:val="single" w:sz="4" w:space="0" w:color="auto"/>
              <w:bottom w:val="single" w:sz="4" w:space="0" w:color="auto"/>
              <w:right w:val="single" w:sz="4" w:space="0" w:color="auto"/>
            </w:tcBorders>
            <w:shd w:val="clear" w:color="auto" w:fill="auto"/>
            <w:noWrap/>
            <w:vAlign w:val="center"/>
          </w:tcPr>
          <w:p w:rsidR="003F4E78" w:rsidRPr="004104F5" w:rsidRDefault="0037152F">
            <w:pPr>
              <w:jc w:val="center"/>
              <w:rPr>
                <w:rFonts w:ascii="仿宋_GB2312" w:eastAsia="仿宋_GB2312" w:hAnsi="等线"/>
                <w:color w:val="000000"/>
                <w:sz w:val="22"/>
                <w:szCs w:val="22"/>
              </w:rPr>
            </w:pPr>
            <w:r w:rsidRPr="004104F5">
              <w:rPr>
                <w:rFonts w:ascii="仿宋_GB2312" w:eastAsia="仿宋_GB2312" w:hAnsi="等线" w:hint="eastAsia"/>
                <w:color w:val="000000"/>
                <w:sz w:val="22"/>
                <w:szCs w:val="22"/>
              </w:rPr>
              <w:t>5</w:t>
            </w:r>
          </w:p>
        </w:tc>
        <w:tc>
          <w:tcPr>
            <w:tcW w:w="447" w:type="pct"/>
            <w:tcBorders>
              <w:top w:val="nil"/>
              <w:left w:val="nil"/>
              <w:bottom w:val="single" w:sz="4" w:space="0" w:color="auto"/>
              <w:right w:val="single" w:sz="4" w:space="0" w:color="auto"/>
            </w:tcBorders>
            <w:shd w:val="clear" w:color="auto" w:fill="auto"/>
            <w:noWrap/>
            <w:vAlign w:val="center"/>
          </w:tcPr>
          <w:p w:rsidR="003F4E78" w:rsidRPr="004104F5" w:rsidRDefault="0037152F">
            <w:pPr>
              <w:jc w:val="center"/>
              <w:rPr>
                <w:rFonts w:ascii="仿宋_GB2312" w:eastAsia="仿宋_GB2312" w:hAnsi="等线"/>
                <w:color w:val="000000"/>
                <w:sz w:val="22"/>
                <w:szCs w:val="22"/>
              </w:rPr>
            </w:pPr>
            <w:r w:rsidRPr="004104F5">
              <w:rPr>
                <w:rFonts w:ascii="仿宋_GB2312" w:eastAsia="仿宋_GB2312" w:hAnsi="等线" w:hint="eastAsia"/>
                <w:color w:val="000000"/>
                <w:sz w:val="22"/>
                <w:szCs w:val="22"/>
              </w:rPr>
              <w:t>出水口</w:t>
            </w:r>
          </w:p>
        </w:tc>
        <w:tc>
          <w:tcPr>
            <w:tcW w:w="304" w:type="pct"/>
            <w:tcBorders>
              <w:top w:val="nil"/>
              <w:left w:val="nil"/>
              <w:bottom w:val="single" w:sz="4" w:space="0" w:color="auto"/>
              <w:right w:val="single" w:sz="4" w:space="0" w:color="auto"/>
            </w:tcBorders>
            <w:shd w:val="clear" w:color="auto" w:fill="auto"/>
            <w:vAlign w:val="center"/>
          </w:tcPr>
          <w:p w:rsidR="003F4E78" w:rsidRPr="004104F5" w:rsidRDefault="0037152F">
            <w:pPr>
              <w:jc w:val="center"/>
              <w:rPr>
                <w:rFonts w:ascii="仿宋_GB2312" w:eastAsia="仿宋_GB2312" w:hAnsi="等线"/>
                <w:color w:val="000000"/>
                <w:sz w:val="22"/>
                <w:szCs w:val="22"/>
              </w:rPr>
            </w:pPr>
            <w:r w:rsidRPr="004104F5">
              <w:rPr>
                <w:rFonts w:ascii="仿宋_GB2312" w:eastAsia="仿宋_GB2312" w:hAnsi="等线" w:hint="eastAsia"/>
                <w:color w:val="000000"/>
                <w:sz w:val="22"/>
                <w:szCs w:val="22"/>
              </w:rPr>
              <w:t>项</w:t>
            </w:r>
          </w:p>
        </w:tc>
        <w:tc>
          <w:tcPr>
            <w:tcW w:w="562" w:type="pct"/>
            <w:tcBorders>
              <w:top w:val="nil"/>
              <w:left w:val="nil"/>
              <w:bottom w:val="single" w:sz="4" w:space="0" w:color="auto"/>
              <w:right w:val="single" w:sz="4" w:space="0" w:color="auto"/>
            </w:tcBorders>
            <w:shd w:val="clear" w:color="auto" w:fill="auto"/>
            <w:vAlign w:val="center"/>
          </w:tcPr>
          <w:p w:rsidR="003F4E78" w:rsidRPr="004104F5" w:rsidRDefault="0037152F">
            <w:pPr>
              <w:jc w:val="center"/>
              <w:rPr>
                <w:rFonts w:ascii="仿宋_GB2312" w:eastAsia="仿宋_GB2312" w:hAnsi="等线"/>
                <w:color w:val="000000"/>
                <w:sz w:val="22"/>
                <w:szCs w:val="22"/>
              </w:rPr>
            </w:pPr>
            <w:r w:rsidRPr="004104F5">
              <w:rPr>
                <w:rFonts w:ascii="仿宋_GB2312" w:eastAsia="仿宋_GB2312" w:hAnsi="等线" w:hint="eastAsia"/>
                <w:color w:val="000000"/>
                <w:sz w:val="22"/>
                <w:szCs w:val="22"/>
              </w:rPr>
              <w:t xml:space="preserve">1 </w:t>
            </w:r>
          </w:p>
        </w:tc>
        <w:tc>
          <w:tcPr>
            <w:tcW w:w="480" w:type="pct"/>
            <w:tcBorders>
              <w:top w:val="nil"/>
              <w:left w:val="nil"/>
              <w:bottom w:val="single" w:sz="4" w:space="0" w:color="auto"/>
              <w:right w:val="single" w:sz="4" w:space="0" w:color="auto"/>
            </w:tcBorders>
            <w:shd w:val="clear" w:color="auto" w:fill="auto"/>
            <w:noWrap/>
            <w:vAlign w:val="center"/>
          </w:tcPr>
          <w:p w:rsidR="003F4E78" w:rsidRPr="004104F5" w:rsidRDefault="0037152F">
            <w:pPr>
              <w:rPr>
                <w:rFonts w:ascii="仿宋_GB2312" w:eastAsia="仿宋_GB2312" w:hAnsi="等线"/>
                <w:color w:val="000000"/>
                <w:sz w:val="22"/>
                <w:szCs w:val="22"/>
              </w:rPr>
            </w:pPr>
            <w:r w:rsidRPr="004104F5">
              <w:rPr>
                <w:rFonts w:ascii="仿宋_GB2312" w:eastAsia="仿宋_GB2312" w:hAnsi="等线" w:hint="eastAsia"/>
                <w:color w:val="000000"/>
                <w:sz w:val="22"/>
                <w:szCs w:val="22"/>
              </w:rPr>
              <w:t xml:space="preserve">　</w:t>
            </w:r>
          </w:p>
        </w:tc>
        <w:tc>
          <w:tcPr>
            <w:tcW w:w="480" w:type="pct"/>
            <w:tcBorders>
              <w:top w:val="nil"/>
              <w:left w:val="nil"/>
              <w:bottom w:val="single" w:sz="4" w:space="0" w:color="auto"/>
              <w:right w:val="nil"/>
            </w:tcBorders>
            <w:shd w:val="clear" w:color="auto" w:fill="auto"/>
            <w:noWrap/>
            <w:vAlign w:val="center"/>
          </w:tcPr>
          <w:p w:rsidR="003F4E78" w:rsidRPr="004104F5" w:rsidRDefault="0037152F">
            <w:pPr>
              <w:jc w:val="right"/>
              <w:rPr>
                <w:rFonts w:ascii="仿宋_GB2312" w:eastAsia="仿宋_GB2312" w:hAnsi="等线"/>
                <w:color w:val="000000"/>
                <w:sz w:val="22"/>
                <w:szCs w:val="22"/>
              </w:rPr>
            </w:pPr>
            <w:r w:rsidRPr="004104F5">
              <w:rPr>
                <w:rFonts w:ascii="仿宋_GB2312" w:eastAsia="仿宋_GB2312" w:hAnsi="等线" w:hint="eastAsia"/>
                <w:color w:val="000000"/>
                <w:sz w:val="22"/>
                <w:szCs w:val="22"/>
              </w:rPr>
              <w:t xml:space="preserve">0.00 </w:t>
            </w:r>
          </w:p>
        </w:tc>
        <w:tc>
          <w:tcPr>
            <w:tcW w:w="2501" w:type="pct"/>
            <w:tcBorders>
              <w:top w:val="nil"/>
              <w:left w:val="single" w:sz="4" w:space="0" w:color="auto"/>
              <w:bottom w:val="single" w:sz="4" w:space="0" w:color="auto"/>
              <w:right w:val="single" w:sz="4" w:space="0" w:color="auto"/>
            </w:tcBorders>
            <w:shd w:val="clear" w:color="auto" w:fill="auto"/>
            <w:vAlign w:val="center"/>
          </w:tcPr>
          <w:p w:rsidR="003F4E78" w:rsidRPr="004104F5" w:rsidRDefault="0037152F">
            <w:pPr>
              <w:rPr>
                <w:rFonts w:ascii="仿宋_GB2312" w:eastAsia="仿宋_GB2312" w:hAnsi="等线"/>
                <w:color w:val="000000"/>
                <w:sz w:val="22"/>
                <w:szCs w:val="22"/>
              </w:rPr>
            </w:pPr>
            <w:r w:rsidRPr="004104F5">
              <w:rPr>
                <w:rFonts w:ascii="仿宋_GB2312" w:eastAsia="仿宋_GB2312" w:hAnsi="等线" w:hint="eastAsia"/>
                <w:color w:val="000000"/>
                <w:sz w:val="22"/>
                <w:szCs w:val="22"/>
              </w:rPr>
              <w:t>污水应急处理池塘出水口改造。</w:t>
            </w:r>
          </w:p>
        </w:tc>
      </w:tr>
      <w:tr w:rsidR="003F4E78" w:rsidRPr="004104F5">
        <w:trPr>
          <w:trHeight w:val="1080"/>
        </w:trPr>
        <w:tc>
          <w:tcPr>
            <w:tcW w:w="226" w:type="pct"/>
            <w:tcBorders>
              <w:top w:val="nil"/>
              <w:left w:val="single" w:sz="4" w:space="0" w:color="auto"/>
              <w:bottom w:val="single" w:sz="4" w:space="0" w:color="auto"/>
              <w:right w:val="single" w:sz="4" w:space="0" w:color="auto"/>
            </w:tcBorders>
            <w:shd w:val="clear" w:color="auto" w:fill="auto"/>
            <w:noWrap/>
            <w:vAlign w:val="center"/>
          </w:tcPr>
          <w:p w:rsidR="003F4E78" w:rsidRPr="004104F5" w:rsidRDefault="0037152F">
            <w:pPr>
              <w:jc w:val="center"/>
              <w:rPr>
                <w:rFonts w:ascii="仿宋_GB2312" w:eastAsia="仿宋_GB2312" w:hAnsi="等线"/>
                <w:color w:val="000000"/>
                <w:sz w:val="22"/>
                <w:szCs w:val="22"/>
              </w:rPr>
            </w:pPr>
            <w:r w:rsidRPr="004104F5">
              <w:rPr>
                <w:rFonts w:ascii="仿宋_GB2312" w:eastAsia="仿宋_GB2312" w:hAnsi="等线" w:hint="eastAsia"/>
                <w:color w:val="000000"/>
                <w:sz w:val="22"/>
                <w:szCs w:val="22"/>
              </w:rPr>
              <w:t>6</w:t>
            </w:r>
          </w:p>
        </w:tc>
        <w:tc>
          <w:tcPr>
            <w:tcW w:w="447" w:type="pct"/>
            <w:tcBorders>
              <w:top w:val="nil"/>
              <w:left w:val="nil"/>
              <w:bottom w:val="single" w:sz="4" w:space="0" w:color="auto"/>
              <w:right w:val="single" w:sz="4" w:space="0" w:color="auto"/>
            </w:tcBorders>
            <w:shd w:val="clear" w:color="auto" w:fill="auto"/>
            <w:noWrap/>
            <w:vAlign w:val="center"/>
          </w:tcPr>
          <w:p w:rsidR="003F4E78" w:rsidRPr="004104F5" w:rsidRDefault="0037152F">
            <w:pPr>
              <w:jc w:val="center"/>
              <w:rPr>
                <w:rFonts w:ascii="仿宋_GB2312" w:eastAsia="仿宋_GB2312" w:hAnsi="等线"/>
                <w:color w:val="000000"/>
                <w:sz w:val="22"/>
                <w:szCs w:val="22"/>
              </w:rPr>
            </w:pPr>
            <w:r w:rsidRPr="004104F5">
              <w:rPr>
                <w:rFonts w:ascii="仿宋_GB2312" w:eastAsia="仿宋_GB2312" w:hAnsi="等线" w:hint="eastAsia"/>
                <w:color w:val="000000"/>
                <w:sz w:val="22"/>
                <w:szCs w:val="22"/>
              </w:rPr>
              <w:t>导流装置</w:t>
            </w:r>
          </w:p>
        </w:tc>
        <w:tc>
          <w:tcPr>
            <w:tcW w:w="304" w:type="pct"/>
            <w:tcBorders>
              <w:top w:val="nil"/>
              <w:left w:val="nil"/>
              <w:bottom w:val="single" w:sz="4" w:space="0" w:color="auto"/>
              <w:right w:val="single" w:sz="4" w:space="0" w:color="auto"/>
            </w:tcBorders>
            <w:shd w:val="clear" w:color="auto" w:fill="auto"/>
            <w:vAlign w:val="center"/>
          </w:tcPr>
          <w:p w:rsidR="003F4E78" w:rsidRPr="004104F5" w:rsidRDefault="0037152F">
            <w:pPr>
              <w:jc w:val="center"/>
              <w:rPr>
                <w:rFonts w:ascii="仿宋_GB2312" w:eastAsia="仿宋_GB2312" w:hAnsi="等线"/>
                <w:color w:val="000000"/>
                <w:sz w:val="22"/>
                <w:szCs w:val="22"/>
              </w:rPr>
            </w:pPr>
            <w:r w:rsidRPr="004104F5">
              <w:rPr>
                <w:rFonts w:ascii="仿宋_GB2312" w:eastAsia="仿宋_GB2312" w:hAnsi="等线" w:hint="eastAsia"/>
                <w:color w:val="000000"/>
                <w:sz w:val="22"/>
                <w:szCs w:val="22"/>
              </w:rPr>
              <w:t>m</w:t>
            </w:r>
          </w:p>
        </w:tc>
        <w:tc>
          <w:tcPr>
            <w:tcW w:w="562" w:type="pct"/>
            <w:tcBorders>
              <w:top w:val="nil"/>
              <w:left w:val="nil"/>
              <w:bottom w:val="single" w:sz="4" w:space="0" w:color="auto"/>
              <w:right w:val="single" w:sz="4" w:space="0" w:color="auto"/>
            </w:tcBorders>
            <w:shd w:val="clear" w:color="auto" w:fill="auto"/>
            <w:noWrap/>
            <w:vAlign w:val="center"/>
          </w:tcPr>
          <w:p w:rsidR="003F4E78" w:rsidRPr="004104F5" w:rsidRDefault="0037152F">
            <w:pPr>
              <w:jc w:val="center"/>
              <w:rPr>
                <w:rFonts w:ascii="仿宋_GB2312" w:eastAsia="仿宋_GB2312" w:hAnsi="等线"/>
                <w:color w:val="000000"/>
                <w:sz w:val="22"/>
                <w:szCs w:val="22"/>
              </w:rPr>
            </w:pPr>
            <w:r w:rsidRPr="004104F5">
              <w:rPr>
                <w:rFonts w:ascii="仿宋_GB2312" w:eastAsia="仿宋_GB2312" w:hAnsi="等线" w:hint="eastAsia"/>
                <w:color w:val="000000"/>
                <w:sz w:val="22"/>
                <w:szCs w:val="22"/>
              </w:rPr>
              <w:t xml:space="preserve">100.0 </w:t>
            </w:r>
          </w:p>
        </w:tc>
        <w:tc>
          <w:tcPr>
            <w:tcW w:w="480" w:type="pct"/>
            <w:tcBorders>
              <w:top w:val="nil"/>
              <w:left w:val="nil"/>
              <w:bottom w:val="single" w:sz="4" w:space="0" w:color="auto"/>
              <w:right w:val="single" w:sz="4" w:space="0" w:color="auto"/>
            </w:tcBorders>
            <w:shd w:val="clear" w:color="auto" w:fill="auto"/>
            <w:noWrap/>
            <w:vAlign w:val="center"/>
          </w:tcPr>
          <w:p w:rsidR="003F4E78" w:rsidRPr="004104F5" w:rsidRDefault="0037152F">
            <w:pPr>
              <w:rPr>
                <w:rFonts w:ascii="仿宋_GB2312" w:eastAsia="仿宋_GB2312" w:hAnsi="等线"/>
                <w:color w:val="000000"/>
                <w:sz w:val="22"/>
                <w:szCs w:val="22"/>
              </w:rPr>
            </w:pPr>
            <w:r w:rsidRPr="004104F5">
              <w:rPr>
                <w:rFonts w:ascii="仿宋_GB2312" w:eastAsia="仿宋_GB2312" w:hAnsi="等线" w:hint="eastAsia"/>
                <w:color w:val="000000"/>
                <w:sz w:val="22"/>
                <w:szCs w:val="22"/>
              </w:rPr>
              <w:t xml:space="preserve">　</w:t>
            </w:r>
          </w:p>
        </w:tc>
        <w:tc>
          <w:tcPr>
            <w:tcW w:w="480" w:type="pct"/>
            <w:tcBorders>
              <w:top w:val="nil"/>
              <w:left w:val="nil"/>
              <w:bottom w:val="single" w:sz="4" w:space="0" w:color="auto"/>
              <w:right w:val="nil"/>
            </w:tcBorders>
            <w:shd w:val="clear" w:color="auto" w:fill="auto"/>
            <w:noWrap/>
            <w:vAlign w:val="center"/>
          </w:tcPr>
          <w:p w:rsidR="003F4E78" w:rsidRPr="004104F5" w:rsidRDefault="0037152F">
            <w:pPr>
              <w:jc w:val="right"/>
              <w:rPr>
                <w:rFonts w:ascii="仿宋_GB2312" w:eastAsia="仿宋_GB2312" w:hAnsi="等线"/>
                <w:color w:val="000000"/>
                <w:sz w:val="22"/>
                <w:szCs w:val="22"/>
              </w:rPr>
            </w:pPr>
            <w:r w:rsidRPr="004104F5">
              <w:rPr>
                <w:rFonts w:ascii="仿宋_GB2312" w:eastAsia="仿宋_GB2312" w:hAnsi="等线" w:hint="eastAsia"/>
                <w:color w:val="000000"/>
                <w:sz w:val="22"/>
                <w:szCs w:val="22"/>
              </w:rPr>
              <w:t xml:space="preserve">0.00 </w:t>
            </w:r>
          </w:p>
        </w:tc>
        <w:tc>
          <w:tcPr>
            <w:tcW w:w="2501" w:type="pct"/>
            <w:tcBorders>
              <w:top w:val="nil"/>
              <w:left w:val="single" w:sz="4" w:space="0" w:color="auto"/>
              <w:bottom w:val="single" w:sz="4" w:space="0" w:color="auto"/>
              <w:right w:val="single" w:sz="4" w:space="0" w:color="auto"/>
            </w:tcBorders>
            <w:shd w:val="clear" w:color="auto" w:fill="auto"/>
            <w:vAlign w:val="center"/>
          </w:tcPr>
          <w:p w:rsidR="003F4E78" w:rsidRPr="004104F5" w:rsidRDefault="0037152F">
            <w:pPr>
              <w:rPr>
                <w:rFonts w:ascii="仿宋_GB2312" w:eastAsia="仿宋_GB2312" w:hAnsi="等线"/>
                <w:color w:val="000000"/>
                <w:sz w:val="22"/>
                <w:szCs w:val="22"/>
              </w:rPr>
            </w:pPr>
            <w:r w:rsidRPr="004104F5">
              <w:rPr>
                <w:rFonts w:ascii="仿宋_GB2312" w:eastAsia="仿宋_GB2312" w:hAnsi="等线" w:hint="eastAsia"/>
                <w:color w:val="000000"/>
                <w:sz w:val="22"/>
                <w:szCs w:val="22"/>
              </w:rPr>
              <w:t>池塘水流导向装置。</w:t>
            </w:r>
            <w:r w:rsidRPr="004104F5">
              <w:rPr>
                <w:rFonts w:ascii="仿宋_GB2312" w:eastAsia="仿宋_GB2312" w:hAnsi="等线" w:hint="eastAsia"/>
                <w:color w:val="FF0000"/>
                <w:sz w:val="22"/>
                <w:szCs w:val="22"/>
              </w:rPr>
              <w:t>因为池塘进水口与出水口均位于池塘西侧，为了增加进水在池塘中的流径距离，在池塘东、西向设置一道导流装置，材质为防水帆布，水面浮球+钢丝绳，水底铅块吊坠。</w:t>
            </w:r>
          </w:p>
        </w:tc>
      </w:tr>
      <w:tr w:rsidR="003F4E78" w:rsidRPr="004104F5">
        <w:trPr>
          <w:trHeight w:val="810"/>
        </w:trPr>
        <w:tc>
          <w:tcPr>
            <w:tcW w:w="226" w:type="pct"/>
            <w:tcBorders>
              <w:top w:val="nil"/>
              <w:left w:val="single" w:sz="4" w:space="0" w:color="auto"/>
              <w:bottom w:val="single" w:sz="4" w:space="0" w:color="auto"/>
              <w:right w:val="single" w:sz="4" w:space="0" w:color="auto"/>
            </w:tcBorders>
            <w:shd w:val="clear" w:color="auto" w:fill="auto"/>
            <w:noWrap/>
            <w:vAlign w:val="center"/>
          </w:tcPr>
          <w:p w:rsidR="003F4E78" w:rsidRPr="004104F5" w:rsidRDefault="0037152F">
            <w:pPr>
              <w:jc w:val="center"/>
              <w:rPr>
                <w:rFonts w:ascii="仿宋_GB2312" w:eastAsia="仿宋_GB2312" w:hAnsi="等线"/>
                <w:color w:val="000000"/>
                <w:sz w:val="22"/>
                <w:szCs w:val="22"/>
              </w:rPr>
            </w:pPr>
            <w:r w:rsidRPr="004104F5">
              <w:rPr>
                <w:rFonts w:ascii="仿宋_GB2312" w:eastAsia="仿宋_GB2312" w:hAnsi="等线" w:hint="eastAsia"/>
                <w:color w:val="000000"/>
                <w:sz w:val="22"/>
                <w:szCs w:val="22"/>
              </w:rPr>
              <w:t>7</w:t>
            </w:r>
          </w:p>
        </w:tc>
        <w:tc>
          <w:tcPr>
            <w:tcW w:w="447" w:type="pct"/>
            <w:tcBorders>
              <w:top w:val="nil"/>
              <w:left w:val="nil"/>
              <w:bottom w:val="single" w:sz="4" w:space="0" w:color="auto"/>
              <w:right w:val="single" w:sz="4" w:space="0" w:color="auto"/>
            </w:tcBorders>
            <w:shd w:val="clear" w:color="auto" w:fill="auto"/>
            <w:noWrap/>
            <w:vAlign w:val="center"/>
          </w:tcPr>
          <w:p w:rsidR="003F4E78" w:rsidRPr="004104F5" w:rsidRDefault="0037152F">
            <w:pPr>
              <w:jc w:val="center"/>
              <w:rPr>
                <w:rFonts w:ascii="仿宋_GB2312" w:eastAsia="仿宋_GB2312" w:hAnsi="等线"/>
                <w:color w:val="000000"/>
                <w:sz w:val="22"/>
                <w:szCs w:val="22"/>
              </w:rPr>
            </w:pPr>
            <w:r w:rsidRPr="004104F5">
              <w:rPr>
                <w:rFonts w:ascii="仿宋_GB2312" w:eastAsia="仿宋_GB2312" w:hAnsi="等线" w:hint="eastAsia"/>
                <w:color w:val="000000"/>
                <w:sz w:val="22"/>
                <w:szCs w:val="22"/>
              </w:rPr>
              <w:t>污水提升</w:t>
            </w:r>
          </w:p>
        </w:tc>
        <w:tc>
          <w:tcPr>
            <w:tcW w:w="304" w:type="pct"/>
            <w:tcBorders>
              <w:top w:val="nil"/>
              <w:left w:val="nil"/>
              <w:bottom w:val="single" w:sz="4" w:space="0" w:color="auto"/>
              <w:right w:val="single" w:sz="4" w:space="0" w:color="auto"/>
            </w:tcBorders>
            <w:shd w:val="clear" w:color="auto" w:fill="auto"/>
            <w:vAlign w:val="center"/>
          </w:tcPr>
          <w:p w:rsidR="003F4E78" w:rsidRPr="004104F5" w:rsidRDefault="0037152F">
            <w:pPr>
              <w:jc w:val="center"/>
              <w:rPr>
                <w:rFonts w:ascii="仿宋_GB2312" w:eastAsia="仿宋_GB2312" w:hAnsi="等线"/>
                <w:color w:val="000000"/>
                <w:sz w:val="22"/>
                <w:szCs w:val="22"/>
              </w:rPr>
            </w:pPr>
            <w:r w:rsidRPr="004104F5">
              <w:rPr>
                <w:rFonts w:ascii="仿宋_GB2312" w:eastAsia="仿宋_GB2312" w:hAnsi="等线" w:hint="eastAsia"/>
                <w:color w:val="000000"/>
                <w:sz w:val="22"/>
                <w:szCs w:val="22"/>
              </w:rPr>
              <w:t>套</w:t>
            </w:r>
          </w:p>
        </w:tc>
        <w:tc>
          <w:tcPr>
            <w:tcW w:w="562" w:type="pct"/>
            <w:tcBorders>
              <w:top w:val="nil"/>
              <w:left w:val="nil"/>
              <w:bottom w:val="single" w:sz="4" w:space="0" w:color="auto"/>
              <w:right w:val="single" w:sz="4" w:space="0" w:color="auto"/>
            </w:tcBorders>
            <w:shd w:val="clear" w:color="auto" w:fill="auto"/>
            <w:vAlign w:val="center"/>
          </w:tcPr>
          <w:p w:rsidR="003F4E78" w:rsidRPr="004104F5" w:rsidRDefault="0037152F">
            <w:pPr>
              <w:jc w:val="center"/>
              <w:rPr>
                <w:rFonts w:ascii="仿宋_GB2312" w:eastAsia="仿宋_GB2312" w:hAnsi="等线"/>
                <w:color w:val="000000"/>
                <w:sz w:val="22"/>
                <w:szCs w:val="22"/>
              </w:rPr>
            </w:pPr>
            <w:r w:rsidRPr="004104F5">
              <w:rPr>
                <w:rFonts w:ascii="仿宋_GB2312" w:eastAsia="仿宋_GB2312" w:hAnsi="等线" w:hint="eastAsia"/>
                <w:color w:val="000000"/>
                <w:sz w:val="22"/>
                <w:szCs w:val="22"/>
              </w:rPr>
              <w:t xml:space="preserve">2 </w:t>
            </w:r>
          </w:p>
        </w:tc>
        <w:tc>
          <w:tcPr>
            <w:tcW w:w="480" w:type="pct"/>
            <w:tcBorders>
              <w:top w:val="nil"/>
              <w:left w:val="nil"/>
              <w:bottom w:val="single" w:sz="4" w:space="0" w:color="auto"/>
              <w:right w:val="single" w:sz="4" w:space="0" w:color="auto"/>
            </w:tcBorders>
            <w:shd w:val="clear" w:color="auto" w:fill="auto"/>
            <w:noWrap/>
            <w:vAlign w:val="center"/>
          </w:tcPr>
          <w:p w:rsidR="003F4E78" w:rsidRPr="004104F5" w:rsidRDefault="0037152F">
            <w:pPr>
              <w:rPr>
                <w:rFonts w:ascii="仿宋_GB2312" w:eastAsia="仿宋_GB2312" w:hAnsi="等线"/>
                <w:color w:val="000000"/>
                <w:sz w:val="22"/>
                <w:szCs w:val="22"/>
              </w:rPr>
            </w:pPr>
            <w:r w:rsidRPr="004104F5">
              <w:rPr>
                <w:rFonts w:ascii="仿宋_GB2312" w:eastAsia="仿宋_GB2312" w:hAnsi="等线" w:hint="eastAsia"/>
                <w:color w:val="000000"/>
                <w:sz w:val="22"/>
                <w:szCs w:val="22"/>
              </w:rPr>
              <w:t xml:space="preserve">　</w:t>
            </w:r>
          </w:p>
        </w:tc>
        <w:tc>
          <w:tcPr>
            <w:tcW w:w="480" w:type="pct"/>
            <w:tcBorders>
              <w:top w:val="nil"/>
              <w:left w:val="nil"/>
              <w:bottom w:val="single" w:sz="4" w:space="0" w:color="auto"/>
              <w:right w:val="nil"/>
            </w:tcBorders>
            <w:shd w:val="clear" w:color="auto" w:fill="auto"/>
            <w:noWrap/>
            <w:vAlign w:val="center"/>
          </w:tcPr>
          <w:p w:rsidR="003F4E78" w:rsidRPr="004104F5" w:rsidRDefault="0037152F">
            <w:pPr>
              <w:jc w:val="right"/>
              <w:rPr>
                <w:rFonts w:ascii="仿宋_GB2312" w:eastAsia="仿宋_GB2312" w:hAnsi="等线"/>
                <w:color w:val="000000"/>
                <w:sz w:val="22"/>
                <w:szCs w:val="22"/>
              </w:rPr>
            </w:pPr>
            <w:r w:rsidRPr="004104F5">
              <w:rPr>
                <w:rFonts w:ascii="仿宋_GB2312" w:eastAsia="仿宋_GB2312" w:hAnsi="等线" w:hint="eastAsia"/>
                <w:color w:val="000000"/>
                <w:sz w:val="22"/>
                <w:szCs w:val="22"/>
              </w:rPr>
              <w:t xml:space="preserve">0.00 </w:t>
            </w:r>
          </w:p>
        </w:tc>
        <w:tc>
          <w:tcPr>
            <w:tcW w:w="2501" w:type="pct"/>
            <w:tcBorders>
              <w:top w:val="nil"/>
              <w:left w:val="single" w:sz="4" w:space="0" w:color="auto"/>
              <w:bottom w:val="single" w:sz="4" w:space="0" w:color="auto"/>
              <w:right w:val="single" w:sz="4" w:space="0" w:color="auto"/>
            </w:tcBorders>
            <w:shd w:val="clear" w:color="auto" w:fill="auto"/>
            <w:vAlign w:val="center"/>
          </w:tcPr>
          <w:p w:rsidR="003F4E78" w:rsidRPr="004104F5" w:rsidRDefault="0037152F">
            <w:pPr>
              <w:rPr>
                <w:rFonts w:ascii="仿宋_GB2312" w:eastAsia="仿宋_GB2312" w:hAnsi="等线"/>
                <w:color w:val="000000"/>
                <w:sz w:val="22"/>
                <w:szCs w:val="22"/>
              </w:rPr>
            </w:pPr>
            <w:r w:rsidRPr="004104F5">
              <w:rPr>
                <w:rFonts w:ascii="仿宋_GB2312" w:eastAsia="仿宋_GB2312" w:hAnsi="等线" w:hint="eastAsia"/>
                <w:color w:val="000000"/>
                <w:sz w:val="22"/>
                <w:szCs w:val="22"/>
              </w:rPr>
              <w:t>污水应急处理池塘尾水提升至泵站排水管道。</w:t>
            </w:r>
            <w:r w:rsidRPr="004104F5">
              <w:rPr>
                <w:rFonts w:ascii="仿宋_GB2312" w:eastAsia="仿宋_GB2312" w:hAnsi="等线" w:hint="eastAsia"/>
                <w:color w:val="FF0000"/>
                <w:sz w:val="22"/>
                <w:szCs w:val="22"/>
              </w:rPr>
              <w:t>泵的参数为Q=85m</w:t>
            </w:r>
            <w:r w:rsidRPr="004104F5">
              <w:rPr>
                <w:rFonts w:hint="eastAsia"/>
                <w:color w:val="FF0000"/>
                <w:sz w:val="22"/>
                <w:szCs w:val="22"/>
              </w:rPr>
              <w:t>³</w:t>
            </w:r>
            <w:r w:rsidRPr="004104F5">
              <w:rPr>
                <w:rFonts w:ascii="仿宋_GB2312" w:eastAsia="仿宋_GB2312" w:hAnsi="等线" w:hint="eastAsia"/>
                <w:color w:val="FF0000"/>
                <w:sz w:val="22"/>
                <w:szCs w:val="22"/>
              </w:rPr>
              <w:t>/h，H=20m，N=7.5kw，费用还包括控制箱、电线电缆以及泵出水管道。</w:t>
            </w:r>
          </w:p>
        </w:tc>
      </w:tr>
      <w:tr w:rsidR="003F4E78" w:rsidRPr="004104F5">
        <w:trPr>
          <w:trHeight w:val="600"/>
        </w:trPr>
        <w:tc>
          <w:tcPr>
            <w:tcW w:w="226" w:type="pct"/>
            <w:tcBorders>
              <w:top w:val="nil"/>
              <w:left w:val="single" w:sz="4" w:space="0" w:color="auto"/>
              <w:bottom w:val="single" w:sz="4" w:space="0" w:color="auto"/>
              <w:right w:val="single" w:sz="4" w:space="0" w:color="auto"/>
            </w:tcBorders>
            <w:shd w:val="clear" w:color="auto" w:fill="auto"/>
            <w:noWrap/>
            <w:vAlign w:val="center"/>
          </w:tcPr>
          <w:p w:rsidR="003F4E78" w:rsidRPr="004104F5" w:rsidRDefault="0037152F">
            <w:pPr>
              <w:jc w:val="center"/>
              <w:rPr>
                <w:rFonts w:ascii="仿宋_GB2312" w:eastAsia="仿宋_GB2312" w:hAnsi="等线"/>
                <w:color w:val="000000"/>
                <w:sz w:val="22"/>
                <w:szCs w:val="22"/>
              </w:rPr>
            </w:pPr>
            <w:r w:rsidRPr="004104F5">
              <w:rPr>
                <w:rFonts w:ascii="仿宋_GB2312" w:eastAsia="仿宋_GB2312" w:hAnsi="等线" w:hint="eastAsia"/>
                <w:color w:val="000000"/>
                <w:sz w:val="22"/>
                <w:szCs w:val="22"/>
              </w:rPr>
              <w:t>8</w:t>
            </w:r>
          </w:p>
        </w:tc>
        <w:tc>
          <w:tcPr>
            <w:tcW w:w="447" w:type="pct"/>
            <w:tcBorders>
              <w:top w:val="nil"/>
              <w:left w:val="nil"/>
              <w:bottom w:val="single" w:sz="4" w:space="0" w:color="auto"/>
              <w:right w:val="single" w:sz="4" w:space="0" w:color="auto"/>
            </w:tcBorders>
            <w:shd w:val="clear" w:color="auto" w:fill="auto"/>
            <w:noWrap/>
            <w:vAlign w:val="center"/>
          </w:tcPr>
          <w:p w:rsidR="003F4E78" w:rsidRPr="004104F5" w:rsidRDefault="0037152F">
            <w:pPr>
              <w:jc w:val="center"/>
              <w:rPr>
                <w:rFonts w:ascii="仿宋_GB2312" w:eastAsia="仿宋_GB2312" w:hAnsi="等线"/>
                <w:color w:val="000000"/>
                <w:sz w:val="22"/>
                <w:szCs w:val="22"/>
              </w:rPr>
            </w:pPr>
            <w:r w:rsidRPr="004104F5">
              <w:rPr>
                <w:rFonts w:ascii="仿宋_GB2312" w:eastAsia="仿宋_GB2312" w:hAnsi="等线" w:hint="eastAsia"/>
                <w:color w:val="000000"/>
                <w:sz w:val="22"/>
                <w:szCs w:val="22"/>
              </w:rPr>
              <w:t>操作艇</w:t>
            </w:r>
          </w:p>
        </w:tc>
        <w:tc>
          <w:tcPr>
            <w:tcW w:w="304" w:type="pct"/>
            <w:tcBorders>
              <w:top w:val="nil"/>
              <w:left w:val="nil"/>
              <w:bottom w:val="single" w:sz="4" w:space="0" w:color="auto"/>
              <w:right w:val="single" w:sz="4" w:space="0" w:color="auto"/>
            </w:tcBorders>
            <w:shd w:val="clear" w:color="auto" w:fill="auto"/>
            <w:vAlign w:val="center"/>
          </w:tcPr>
          <w:p w:rsidR="003F4E78" w:rsidRPr="004104F5" w:rsidRDefault="0037152F">
            <w:pPr>
              <w:jc w:val="center"/>
              <w:rPr>
                <w:rFonts w:ascii="仿宋_GB2312" w:eastAsia="仿宋_GB2312" w:hAnsi="等线"/>
                <w:color w:val="000000"/>
                <w:sz w:val="22"/>
                <w:szCs w:val="22"/>
              </w:rPr>
            </w:pPr>
            <w:r w:rsidRPr="004104F5">
              <w:rPr>
                <w:rFonts w:ascii="仿宋_GB2312" w:eastAsia="仿宋_GB2312" w:hAnsi="等线" w:hint="eastAsia"/>
                <w:color w:val="000000"/>
                <w:sz w:val="22"/>
                <w:szCs w:val="22"/>
              </w:rPr>
              <w:t>艘</w:t>
            </w:r>
          </w:p>
        </w:tc>
        <w:tc>
          <w:tcPr>
            <w:tcW w:w="562" w:type="pct"/>
            <w:tcBorders>
              <w:top w:val="nil"/>
              <w:left w:val="nil"/>
              <w:bottom w:val="single" w:sz="4" w:space="0" w:color="auto"/>
              <w:right w:val="single" w:sz="4" w:space="0" w:color="auto"/>
            </w:tcBorders>
            <w:shd w:val="clear" w:color="auto" w:fill="auto"/>
            <w:vAlign w:val="center"/>
          </w:tcPr>
          <w:p w:rsidR="003F4E78" w:rsidRPr="004104F5" w:rsidRDefault="0037152F">
            <w:pPr>
              <w:jc w:val="center"/>
              <w:rPr>
                <w:rFonts w:ascii="仿宋_GB2312" w:eastAsia="仿宋_GB2312" w:hAnsi="等线"/>
                <w:color w:val="000000"/>
                <w:sz w:val="22"/>
                <w:szCs w:val="22"/>
              </w:rPr>
            </w:pPr>
            <w:r w:rsidRPr="004104F5">
              <w:rPr>
                <w:rFonts w:ascii="仿宋_GB2312" w:eastAsia="仿宋_GB2312" w:hAnsi="等线" w:hint="eastAsia"/>
                <w:color w:val="000000"/>
                <w:sz w:val="22"/>
                <w:szCs w:val="22"/>
              </w:rPr>
              <w:t xml:space="preserve">2 </w:t>
            </w:r>
          </w:p>
        </w:tc>
        <w:tc>
          <w:tcPr>
            <w:tcW w:w="480" w:type="pct"/>
            <w:tcBorders>
              <w:top w:val="nil"/>
              <w:left w:val="nil"/>
              <w:bottom w:val="single" w:sz="4" w:space="0" w:color="auto"/>
              <w:right w:val="single" w:sz="4" w:space="0" w:color="auto"/>
            </w:tcBorders>
            <w:shd w:val="clear" w:color="auto" w:fill="auto"/>
            <w:noWrap/>
            <w:vAlign w:val="center"/>
          </w:tcPr>
          <w:p w:rsidR="003F4E78" w:rsidRPr="004104F5" w:rsidRDefault="0037152F">
            <w:pPr>
              <w:rPr>
                <w:rFonts w:ascii="仿宋_GB2312" w:eastAsia="仿宋_GB2312" w:hAnsi="等线"/>
                <w:color w:val="000000"/>
                <w:sz w:val="22"/>
                <w:szCs w:val="22"/>
              </w:rPr>
            </w:pPr>
            <w:r w:rsidRPr="004104F5">
              <w:rPr>
                <w:rFonts w:ascii="仿宋_GB2312" w:eastAsia="仿宋_GB2312" w:hAnsi="等线" w:hint="eastAsia"/>
                <w:color w:val="000000"/>
                <w:sz w:val="22"/>
                <w:szCs w:val="22"/>
              </w:rPr>
              <w:t xml:space="preserve">　</w:t>
            </w:r>
          </w:p>
        </w:tc>
        <w:tc>
          <w:tcPr>
            <w:tcW w:w="480" w:type="pct"/>
            <w:tcBorders>
              <w:top w:val="nil"/>
              <w:left w:val="nil"/>
              <w:bottom w:val="single" w:sz="4" w:space="0" w:color="auto"/>
              <w:right w:val="nil"/>
            </w:tcBorders>
            <w:shd w:val="clear" w:color="auto" w:fill="auto"/>
            <w:noWrap/>
            <w:vAlign w:val="center"/>
          </w:tcPr>
          <w:p w:rsidR="003F4E78" w:rsidRPr="004104F5" w:rsidRDefault="0037152F">
            <w:pPr>
              <w:jc w:val="right"/>
              <w:rPr>
                <w:rFonts w:ascii="仿宋_GB2312" w:eastAsia="仿宋_GB2312" w:hAnsi="等线"/>
                <w:color w:val="000000"/>
                <w:sz w:val="22"/>
                <w:szCs w:val="22"/>
              </w:rPr>
            </w:pPr>
            <w:r w:rsidRPr="004104F5">
              <w:rPr>
                <w:rFonts w:ascii="仿宋_GB2312" w:eastAsia="仿宋_GB2312" w:hAnsi="等线" w:hint="eastAsia"/>
                <w:color w:val="000000"/>
                <w:sz w:val="22"/>
                <w:szCs w:val="22"/>
              </w:rPr>
              <w:t xml:space="preserve">0.00 </w:t>
            </w:r>
          </w:p>
        </w:tc>
        <w:tc>
          <w:tcPr>
            <w:tcW w:w="2501" w:type="pct"/>
            <w:tcBorders>
              <w:top w:val="nil"/>
              <w:left w:val="nil"/>
              <w:bottom w:val="nil"/>
              <w:right w:val="nil"/>
            </w:tcBorders>
            <w:shd w:val="clear" w:color="auto" w:fill="auto"/>
            <w:noWrap/>
            <w:vAlign w:val="center"/>
          </w:tcPr>
          <w:p w:rsidR="003F4E78" w:rsidRPr="004104F5" w:rsidRDefault="0037152F">
            <w:pPr>
              <w:rPr>
                <w:rFonts w:ascii="等线" w:eastAsia="等线" w:hAnsi="等线"/>
                <w:color w:val="000000"/>
                <w:sz w:val="22"/>
                <w:szCs w:val="22"/>
              </w:rPr>
            </w:pPr>
            <w:r w:rsidRPr="004104F5">
              <w:rPr>
                <w:rFonts w:ascii="等线" w:eastAsia="等线" w:hAnsi="等线"/>
                <w:noProof/>
                <w:color w:val="000000"/>
                <w:sz w:val="22"/>
                <w:szCs w:val="22"/>
              </w:rPr>
              <w:drawing>
                <wp:anchor distT="0" distB="0" distL="114300" distR="114300" simplePos="0" relativeHeight="251659264" behindDoc="0" locked="0" layoutInCell="1" allowOverlap="1" wp14:anchorId="291B3BAF" wp14:editId="14CD742E">
                  <wp:simplePos x="0" y="0"/>
                  <wp:positionH relativeFrom="column">
                    <wp:posOffset>2457450</wp:posOffset>
                  </wp:positionH>
                  <wp:positionV relativeFrom="paragraph">
                    <wp:posOffset>19050</wp:posOffset>
                  </wp:positionV>
                  <wp:extent cx="180975" cy="361950"/>
                  <wp:effectExtent l="0" t="0" r="9525" b="0"/>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10" cstate="print">
                            <a:extLst>
                              <a:ext uri="{28A0092B-C50C-407E-A947-70E740481C1C}">
                                <a14:useLocalDpi xmlns:a14="http://schemas.microsoft.com/office/drawing/2010/main" val="0"/>
                              </a:ext>
                            </a:extLst>
                          </a:blip>
                          <a:srcRect t="31723"/>
                          <a:stretch>
                            <a:fillRect/>
                          </a:stretch>
                        </pic:blipFill>
                        <pic:spPr>
                          <a:xfrm>
                            <a:off x="0" y="0"/>
                            <a:ext cx="191135" cy="361315"/>
                          </a:xfrm>
                          <a:prstGeom prst="rect">
                            <a:avLst/>
                          </a:prstGeom>
                          <a:noFill/>
                          <a:ln>
                            <a:noFill/>
                          </a:ln>
                        </pic:spPr>
                      </pic:pic>
                    </a:graphicData>
                  </a:graphic>
                </wp:anchor>
              </w:drawing>
            </w:r>
          </w:p>
          <w:tbl>
            <w:tblPr>
              <w:tblW w:w="0" w:type="auto"/>
              <w:tblCellSpacing w:w="0" w:type="dxa"/>
              <w:tblCellMar>
                <w:left w:w="0" w:type="dxa"/>
                <w:right w:w="0" w:type="dxa"/>
              </w:tblCellMar>
              <w:tblLook w:val="04A0" w:firstRow="1" w:lastRow="0" w:firstColumn="1" w:lastColumn="0" w:noHBand="0" w:noVBand="1"/>
            </w:tblPr>
            <w:tblGrid>
              <w:gridCol w:w="4682"/>
            </w:tblGrid>
            <w:tr w:rsidR="003F4E78" w:rsidRPr="004104F5">
              <w:trPr>
                <w:trHeight w:val="600"/>
                <w:tblCellSpacing w:w="0" w:type="dxa"/>
              </w:trPr>
              <w:tc>
                <w:tcPr>
                  <w:tcW w:w="4980" w:type="dxa"/>
                  <w:tcBorders>
                    <w:top w:val="nil"/>
                    <w:left w:val="single" w:sz="4" w:space="0" w:color="auto"/>
                    <w:bottom w:val="single" w:sz="4" w:space="0" w:color="auto"/>
                    <w:right w:val="single" w:sz="4" w:space="0" w:color="auto"/>
                  </w:tcBorders>
                  <w:shd w:val="clear" w:color="auto" w:fill="auto"/>
                  <w:vAlign w:val="center"/>
                </w:tcPr>
                <w:p w:rsidR="003F4E78" w:rsidRPr="004104F5" w:rsidRDefault="0037152F" w:rsidP="004651E3">
                  <w:pPr>
                    <w:framePr w:hSpace="180" w:wrap="around" w:hAnchor="margin" w:xAlign="center" w:y="330"/>
                    <w:rPr>
                      <w:rFonts w:ascii="仿宋_GB2312" w:eastAsia="仿宋_GB2312" w:hAnsi="等线"/>
                      <w:color w:val="000000"/>
                      <w:sz w:val="22"/>
                      <w:szCs w:val="22"/>
                    </w:rPr>
                  </w:pPr>
                  <w:r w:rsidRPr="004104F5">
                    <w:rPr>
                      <w:rFonts w:ascii="仿宋_GB2312" w:eastAsia="仿宋_GB2312" w:hAnsi="等线" w:hint="eastAsia"/>
                      <w:color w:val="000000"/>
                      <w:sz w:val="22"/>
                      <w:szCs w:val="22"/>
                    </w:rPr>
                    <w:t>用于应急处理池塘水体维护作业。</w:t>
                  </w:r>
                </w:p>
              </w:tc>
            </w:tr>
          </w:tbl>
          <w:p w:rsidR="003F4E78" w:rsidRPr="004104F5" w:rsidRDefault="003F4E78">
            <w:pPr>
              <w:rPr>
                <w:rFonts w:ascii="等线" w:eastAsia="等线" w:hAnsi="等线"/>
                <w:color w:val="000000"/>
                <w:sz w:val="22"/>
                <w:szCs w:val="22"/>
              </w:rPr>
            </w:pPr>
          </w:p>
        </w:tc>
      </w:tr>
      <w:tr w:rsidR="003F4E78" w:rsidRPr="004104F5">
        <w:trPr>
          <w:trHeight w:val="600"/>
        </w:trPr>
        <w:tc>
          <w:tcPr>
            <w:tcW w:w="226" w:type="pct"/>
            <w:tcBorders>
              <w:top w:val="nil"/>
              <w:left w:val="single" w:sz="4" w:space="0" w:color="auto"/>
              <w:bottom w:val="single" w:sz="4" w:space="0" w:color="auto"/>
              <w:right w:val="single" w:sz="4" w:space="0" w:color="auto"/>
            </w:tcBorders>
            <w:shd w:val="clear" w:color="auto" w:fill="auto"/>
            <w:noWrap/>
            <w:vAlign w:val="center"/>
          </w:tcPr>
          <w:p w:rsidR="003F4E78" w:rsidRPr="004104F5" w:rsidRDefault="0037152F">
            <w:pPr>
              <w:jc w:val="center"/>
              <w:rPr>
                <w:rFonts w:ascii="仿宋_GB2312" w:eastAsia="仿宋_GB2312" w:hAnsi="等线"/>
                <w:color w:val="000000"/>
                <w:sz w:val="22"/>
                <w:szCs w:val="22"/>
              </w:rPr>
            </w:pPr>
            <w:r w:rsidRPr="004104F5">
              <w:rPr>
                <w:rFonts w:ascii="仿宋_GB2312" w:eastAsia="仿宋_GB2312" w:hAnsi="等线" w:hint="eastAsia"/>
                <w:color w:val="000000"/>
                <w:sz w:val="22"/>
                <w:szCs w:val="22"/>
              </w:rPr>
              <w:t>9</w:t>
            </w:r>
          </w:p>
        </w:tc>
        <w:tc>
          <w:tcPr>
            <w:tcW w:w="447" w:type="pct"/>
            <w:tcBorders>
              <w:top w:val="nil"/>
              <w:left w:val="nil"/>
              <w:bottom w:val="single" w:sz="4" w:space="0" w:color="auto"/>
              <w:right w:val="single" w:sz="4" w:space="0" w:color="auto"/>
            </w:tcBorders>
            <w:shd w:val="clear" w:color="auto" w:fill="auto"/>
            <w:noWrap/>
            <w:vAlign w:val="center"/>
          </w:tcPr>
          <w:p w:rsidR="003F4E78" w:rsidRPr="004104F5" w:rsidRDefault="0037152F">
            <w:pPr>
              <w:jc w:val="center"/>
              <w:rPr>
                <w:rFonts w:ascii="仿宋_GB2312" w:eastAsia="仿宋_GB2312" w:hAnsi="等线"/>
                <w:color w:val="000000"/>
                <w:sz w:val="22"/>
                <w:szCs w:val="22"/>
              </w:rPr>
            </w:pPr>
            <w:r w:rsidRPr="004104F5">
              <w:rPr>
                <w:rFonts w:ascii="仿宋_GB2312" w:eastAsia="仿宋_GB2312" w:hAnsi="等线" w:hint="eastAsia"/>
                <w:color w:val="000000"/>
                <w:sz w:val="22"/>
                <w:szCs w:val="22"/>
              </w:rPr>
              <w:t>水生植物</w:t>
            </w:r>
          </w:p>
        </w:tc>
        <w:tc>
          <w:tcPr>
            <w:tcW w:w="304" w:type="pct"/>
            <w:tcBorders>
              <w:top w:val="nil"/>
              <w:left w:val="nil"/>
              <w:bottom w:val="single" w:sz="4" w:space="0" w:color="auto"/>
              <w:right w:val="single" w:sz="4" w:space="0" w:color="auto"/>
            </w:tcBorders>
            <w:shd w:val="clear" w:color="auto" w:fill="auto"/>
            <w:vAlign w:val="center"/>
          </w:tcPr>
          <w:p w:rsidR="003F4E78" w:rsidRPr="004104F5" w:rsidRDefault="0037152F">
            <w:pPr>
              <w:jc w:val="center"/>
              <w:rPr>
                <w:rFonts w:ascii="仿宋_GB2312" w:eastAsia="仿宋_GB2312" w:hAnsi="等线"/>
                <w:color w:val="000000"/>
                <w:sz w:val="22"/>
                <w:szCs w:val="22"/>
              </w:rPr>
            </w:pPr>
            <w:r w:rsidRPr="004104F5">
              <w:rPr>
                <w:rFonts w:ascii="仿宋_GB2312" w:eastAsia="仿宋_GB2312" w:hAnsi="等线" w:hint="eastAsia"/>
                <w:color w:val="000000"/>
                <w:sz w:val="22"/>
                <w:szCs w:val="22"/>
              </w:rPr>
              <w:t>m2</w:t>
            </w:r>
          </w:p>
        </w:tc>
        <w:tc>
          <w:tcPr>
            <w:tcW w:w="562" w:type="pct"/>
            <w:tcBorders>
              <w:top w:val="nil"/>
              <w:left w:val="nil"/>
              <w:bottom w:val="single" w:sz="4" w:space="0" w:color="auto"/>
              <w:right w:val="single" w:sz="4" w:space="0" w:color="auto"/>
            </w:tcBorders>
            <w:shd w:val="clear" w:color="auto" w:fill="auto"/>
            <w:noWrap/>
            <w:vAlign w:val="center"/>
          </w:tcPr>
          <w:p w:rsidR="003F4E78" w:rsidRPr="004104F5" w:rsidRDefault="0037152F">
            <w:pPr>
              <w:jc w:val="center"/>
              <w:rPr>
                <w:rFonts w:ascii="仿宋_GB2312" w:eastAsia="仿宋_GB2312" w:hAnsi="等线"/>
                <w:color w:val="000000"/>
                <w:sz w:val="22"/>
                <w:szCs w:val="22"/>
              </w:rPr>
            </w:pPr>
            <w:r w:rsidRPr="004104F5">
              <w:rPr>
                <w:rFonts w:ascii="仿宋_GB2312" w:eastAsia="仿宋_GB2312" w:hAnsi="等线" w:hint="eastAsia"/>
                <w:color w:val="000000"/>
                <w:sz w:val="22"/>
                <w:szCs w:val="22"/>
              </w:rPr>
              <w:t xml:space="preserve">1864.0 </w:t>
            </w:r>
          </w:p>
        </w:tc>
        <w:tc>
          <w:tcPr>
            <w:tcW w:w="480" w:type="pct"/>
            <w:tcBorders>
              <w:top w:val="nil"/>
              <w:left w:val="nil"/>
              <w:bottom w:val="single" w:sz="4" w:space="0" w:color="auto"/>
              <w:right w:val="single" w:sz="4" w:space="0" w:color="auto"/>
            </w:tcBorders>
            <w:shd w:val="clear" w:color="auto" w:fill="auto"/>
            <w:noWrap/>
            <w:vAlign w:val="center"/>
          </w:tcPr>
          <w:p w:rsidR="003F4E78" w:rsidRPr="004104F5" w:rsidRDefault="0037152F">
            <w:pPr>
              <w:rPr>
                <w:rFonts w:ascii="仿宋_GB2312" w:eastAsia="仿宋_GB2312" w:hAnsi="等线"/>
                <w:color w:val="000000"/>
                <w:sz w:val="22"/>
                <w:szCs w:val="22"/>
              </w:rPr>
            </w:pPr>
            <w:r w:rsidRPr="004104F5">
              <w:rPr>
                <w:rFonts w:ascii="仿宋_GB2312" w:eastAsia="仿宋_GB2312" w:hAnsi="等线" w:hint="eastAsia"/>
                <w:color w:val="000000"/>
                <w:sz w:val="22"/>
                <w:szCs w:val="22"/>
              </w:rPr>
              <w:t xml:space="preserve">　</w:t>
            </w:r>
          </w:p>
        </w:tc>
        <w:tc>
          <w:tcPr>
            <w:tcW w:w="480" w:type="pct"/>
            <w:tcBorders>
              <w:top w:val="nil"/>
              <w:left w:val="nil"/>
              <w:bottom w:val="single" w:sz="4" w:space="0" w:color="auto"/>
              <w:right w:val="nil"/>
            </w:tcBorders>
            <w:shd w:val="clear" w:color="auto" w:fill="auto"/>
            <w:noWrap/>
            <w:vAlign w:val="center"/>
          </w:tcPr>
          <w:p w:rsidR="003F4E78" w:rsidRPr="004104F5" w:rsidRDefault="0037152F">
            <w:pPr>
              <w:jc w:val="right"/>
              <w:rPr>
                <w:rFonts w:ascii="仿宋_GB2312" w:eastAsia="仿宋_GB2312" w:hAnsi="等线"/>
                <w:color w:val="000000"/>
                <w:sz w:val="22"/>
                <w:szCs w:val="22"/>
              </w:rPr>
            </w:pPr>
            <w:r w:rsidRPr="004104F5">
              <w:rPr>
                <w:rFonts w:ascii="仿宋_GB2312" w:eastAsia="仿宋_GB2312" w:hAnsi="等线" w:hint="eastAsia"/>
                <w:color w:val="000000"/>
                <w:sz w:val="22"/>
                <w:szCs w:val="22"/>
              </w:rPr>
              <w:t xml:space="preserve">0.00 </w:t>
            </w:r>
          </w:p>
        </w:tc>
        <w:tc>
          <w:tcPr>
            <w:tcW w:w="2501" w:type="pct"/>
            <w:tcBorders>
              <w:top w:val="nil"/>
              <w:left w:val="single" w:sz="4" w:space="0" w:color="auto"/>
              <w:bottom w:val="single" w:sz="4" w:space="0" w:color="auto"/>
              <w:right w:val="single" w:sz="4" w:space="0" w:color="auto"/>
            </w:tcBorders>
            <w:shd w:val="clear" w:color="auto" w:fill="auto"/>
            <w:vAlign w:val="center"/>
          </w:tcPr>
          <w:p w:rsidR="003F4E78" w:rsidRPr="004104F5" w:rsidRDefault="0037152F">
            <w:pPr>
              <w:rPr>
                <w:rFonts w:ascii="仿宋_GB2312" w:eastAsia="仿宋_GB2312" w:hAnsi="等线"/>
                <w:color w:val="000000"/>
                <w:sz w:val="22"/>
                <w:szCs w:val="22"/>
              </w:rPr>
            </w:pPr>
            <w:r w:rsidRPr="004104F5">
              <w:rPr>
                <w:rFonts w:ascii="仿宋_GB2312" w:eastAsia="仿宋_GB2312" w:hAnsi="等线" w:hint="eastAsia"/>
                <w:color w:val="000000"/>
                <w:sz w:val="22"/>
                <w:szCs w:val="22"/>
              </w:rPr>
              <w:t>应急处理池塘水生植物栽培。</w:t>
            </w:r>
            <w:r w:rsidRPr="004104F5">
              <w:rPr>
                <w:rFonts w:ascii="仿宋_GB2312" w:eastAsia="仿宋_GB2312" w:hAnsi="等线" w:hint="eastAsia"/>
                <w:color w:val="FF0000"/>
                <w:sz w:val="22"/>
                <w:szCs w:val="22"/>
              </w:rPr>
              <w:t>包括水葫芦、芦苇等。</w:t>
            </w:r>
          </w:p>
        </w:tc>
      </w:tr>
      <w:tr w:rsidR="003F4E78" w:rsidRPr="004104F5">
        <w:trPr>
          <w:trHeight w:val="600"/>
        </w:trPr>
        <w:tc>
          <w:tcPr>
            <w:tcW w:w="226" w:type="pct"/>
            <w:tcBorders>
              <w:top w:val="nil"/>
              <w:left w:val="single" w:sz="4" w:space="0" w:color="auto"/>
              <w:bottom w:val="single" w:sz="4" w:space="0" w:color="auto"/>
              <w:right w:val="single" w:sz="4" w:space="0" w:color="auto"/>
            </w:tcBorders>
            <w:shd w:val="clear" w:color="auto" w:fill="auto"/>
            <w:noWrap/>
            <w:vAlign w:val="center"/>
          </w:tcPr>
          <w:p w:rsidR="003F4E78" w:rsidRPr="004104F5" w:rsidRDefault="0037152F">
            <w:pPr>
              <w:jc w:val="center"/>
              <w:rPr>
                <w:rFonts w:ascii="仿宋_GB2312" w:eastAsia="仿宋_GB2312" w:hAnsi="等线"/>
                <w:color w:val="000000"/>
                <w:sz w:val="22"/>
                <w:szCs w:val="22"/>
              </w:rPr>
            </w:pPr>
            <w:r w:rsidRPr="004104F5">
              <w:rPr>
                <w:rFonts w:ascii="仿宋_GB2312" w:eastAsia="仿宋_GB2312" w:hAnsi="等线" w:hint="eastAsia"/>
                <w:color w:val="000000"/>
                <w:sz w:val="22"/>
                <w:szCs w:val="22"/>
              </w:rPr>
              <w:t>二</w:t>
            </w:r>
          </w:p>
        </w:tc>
        <w:tc>
          <w:tcPr>
            <w:tcW w:w="447" w:type="pct"/>
            <w:tcBorders>
              <w:top w:val="nil"/>
              <w:left w:val="nil"/>
              <w:bottom w:val="single" w:sz="4" w:space="0" w:color="auto"/>
              <w:right w:val="single" w:sz="4" w:space="0" w:color="auto"/>
            </w:tcBorders>
            <w:shd w:val="clear" w:color="auto" w:fill="auto"/>
            <w:noWrap/>
            <w:vAlign w:val="center"/>
          </w:tcPr>
          <w:p w:rsidR="003F4E78" w:rsidRPr="004104F5" w:rsidRDefault="0037152F">
            <w:pPr>
              <w:jc w:val="center"/>
              <w:rPr>
                <w:rFonts w:ascii="仿宋_GB2312" w:eastAsia="仿宋_GB2312" w:hAnsi="等线"/>
                <w:color w:val="000000"/>
                <w:sz w:val="22"/>
                <w:szCs w:val="22"/>
              </w:rPr>
            </w:pPr>
            <w:r w:rsidRPr="004104F5">
              <w:rPr>
                <w:rFonts w:ascii="仿宋_GB2312" w:eastAsia="仿宋_GB2312" w:hAnsi="等线" w:hint="eastAsia"/>
                <w:color w:val="000000"/>
                <w:sz w:val="22"/>
                <w:szCs w:val="22"/>
              </w:rPr>
              <w:t>日常维护</w:t>
            </w:r>
          </w:p>
        </w:tc>
        <w:tc>
          <w:tcPr>
            <w:tcW w:w="304" w:type="pct"/>
            <w:tcBorders>
              <w:top w:val="nil"/>
              <w:left w:val="nil"/>
              <w:bottom w:val="single" w:sz="4" w:space="0" w:color="auto"/>
              <w:right w:val="single" w:sz="4" w:space="0" w:color="auto"/>
            </w:tcBorders>
            <w:shd w:val="clear" w:color="auto" w:fill="auto"/>
            <w:vAlign w:val="center"/>
          </w:tcPr>
          <w:p w:rsidR="003F4E78" w:rsidRPr="004104F5" w:rsidRDefault="0037152F">
            <w:pPr>
              <w:jc w:val="center"/>
              <w:rPr>
                <w:rFonts w:ascii="仿宋_GB2312" w:eastAsia="仿宋_GB2312" w:hAnsi="等线"/>
                <w:color w:val="000000"/>
                <w:sz w:val="22"/>
                <w:szCs w:val="22"/>
              </w:rPr>
            </w:pPr>
            <w:r w:rsidRPr="004104F5">
              <w:rPr>
                <w:rFonts w:ascii="仿宋_GB2312" w:eastAsia="仿宋_GB2312" w:hAnsi="等线" w:hint="eastAsia"/>
                <w:color w:val="000000"/>
                <w:sz w:val="22"/>
                <w:szCs w:val="22"/>
              </w:rPr>
              <w:t xml:space="preserve">　</w:t>
            </w:r>
          </w:p>
        </w:tc>
        <w:tc>
          <w:tcPr>
            <w:tcW w:w="562" w:type="pct"/>
            <w:tcBorders>
              <w:top w:val="nil"/>
              <w:left w:val="nil"/>
              <w:bottom w:val="single" w:sz="4" w:space="0" w:color="auto"/>
              <w:right w:val="single" w:sz="4" w:space="0" w:color="auto"/>
            </w:tcBorders>
            <w:shd w:val="clear" w:color="auto" w:fill="auto"/>
            <w:vAlign w:val="center"/>
          </w:tcPr>
          <w:p w:rsidR="003F4E78" w:rsidRPr="004104F5" w:rsidRDefault="0037152F">
            <w:pPr>
              <w:jc w:val="center"/>
              <w:rPr>
                <w:rFonts w:ascii="仿宋_GB2312" w:eastAsia="仿宋_GB2312" w:hAnsi="等线"/>
                <w:color w:val="000000"/>
                <w:sz w:val="22"/>
                <w:szCs w:val="22"/>
              </w:rPr>
            </w:pPr>
            <w:r w:rsidRPr="004104F5">
              <w:rPr>
                <w:rFonts w:ascii="仿宋_GB2312" w:eastAsia="仿宋_GB2312" w:hAnsi="等线" w:hint="eastAsia"/>
                <w:color w:val="000000"/>
                <w:sz w:val="22"/>
                <w:szCs w:val="22"/>
              </w:rPr>
              <w:t xml:space="preserve">　</w:t>
            </w:r>
          </w:p>
        </w:tc>
        <w:tc>
          <w:tcPr>
            <w:tcW w:w="480" w:type="pct"/>
            <w:tcBorders>
              <w:top w:val="nil"/>
              <w:left w:val="nil"/>
              <w:bottom w:val="single" w:sz="4" w:space="0" w:color="auto"/>
              <w:right w:val="single" w:sz="4" w:space="0" w:color="auto"/>
            </w:tcBorders>
            <w:shd w:val="clear" w:color="auto" w:fill="auto"/>
            <w:noWrap/>
            <w:vAlign w:val="center"/>
          </w:tcPr>
          <w:p w:rsidR="003F4E78" w:rsidRPr="004104F5" w:rsidRDefault="0037152F">
            <w:pPr>
              <w:rPr>
                <w:rFonts w:ascii="仿宋_GB2312" w:eastAsia="仿宋_GB2312" w:hAnsi="等线"/>
                <w:color w:val="000000"/>
                <w:sz w:val="22"/>
                <w:szCs w:val="22"/>
              </w:rPr>
            </w:pPr>
            <w:r w:rsidRPr="004104F5">
              <w:rPr>
                <w:rFonts w:ascii="仿宋_GB2312" w:eastAsia="仿宋_GB2312" w:hAnsi="等线" w:hint="eastAsia"/>
                <w:color w:val="000000"/>
                <w:sz w:val="22"/>
                <w:szCs w:val="22"/>
              </w:rPr>
              <w:t xml:space="preserve">　</w:t>
            </w:r>
          </w:p>
        </w:tc>
        <w:tc>
          <w:tcPr>
            <w:tcW w:w="480" w:type="pct"/>
            <w:tcBorders>
              <w:top w:val="nil"/>
              <w:left w:val="nil"/>
              <w:bottom w:val="single" w:sz="4" w:space="0" w:color="auto"/>
              <w:right w:val="nil"/>
            </w:tcBorders>
            <w:shd w:val="clear" w:color="auto" w:fill="auto"/>
            <w:noWrap/>
            <w:vAlign w:val="center"/>
          </w:tcPr>
          <w:p w:rsidR="003F4E78" w:rsidRPr="004104F5" w:rsidRDefault="0037152F">
            <w:pPr>
              <w:rPr>
                <w:rFonts w:ascii="仿宋_GB2312" w:eastAsia="仿宋_GB2312" w:hAnsi="等线"/>
                <w:color w:val="000000"/>
                <w:sz w:val="22"/>
                <w:szCs w:val="22"/>
              </w:rPr>
            </w:pPr>
            <w:r w:rsidRPr="004104F5">
              <w:rPr>
                <w:rFonts w:ascii="仿宋_GB2312" w:eastAsia="仿宋_GB2312" w:hAnsi="等线" w:hint="eastAsia"/>
                <w:color w:val="000000"/>
                <w:sz w:val="22"/>
                <w:szCs w:val="22"/>
              </w:rPr>
              <w:t xml:space="preserve">　</w:t>
            </w:r>
          </w:p>
        </w:tc>
        <w:tc>
          <w:tcPr>
            <w:tcW w:w="2501" w:type="pct"/>
            <w:tcBorders>
              <w:top w:val="nil"/>
              <w:left w:val="single" w:sz="4" w:space="0" w:color="auto"/>
              <w:bottom w:val="single" w:sz="4" w:space="0" w:color="auto"/>
              <w:right w:val="single" w:sz="4" w:space="0" w:color="auto"/>
            </w:tcBorders>
            <w:shd w:val="clear" w:color="auto" w:fill="auto"/>
            <w:vAlign w:val="center"/>
          </w:tcPr>
          <w:p w:rsidR="003F4E78" w:rsidRPr="004104F5" w:rsidRDefault="0037152F">
            <w:pPr>
              <w:rPr>
                <w:rFonts w:ascii="仿宋_GB2312" w:eastAsia="仿宋_GB2312" w:hAnsi="等线"/>
                <w:color w:val="000000"/>
                <w:sz w:val="22"/>
                <w:szCs w:val="22"/>
              </w:rPr>
            </w:pPr>
            <w:r w:rsidRPr="004104F5">
              <w:rPr>
                <w:rFonts w:ascii="仿宋_GB2312" w:eastAsia="仿宋_GB2312" w:hAnsi="等线" w:hint="eastAsia"/>
                <w:color w:val="000000"/>
                <w:sz w:val="22"/>
                <w:szCs w:val="22"/>
              </w:rPr>
              <w:t xml:space="preserve">　</w:t>
            </w:r>
          </w:p>
        </w:tc>
      </w:tr>
      <w:tr w:rsidR="003F4E78" w:rsidRPr="004104F5">
        <w:trPr>
          <w:trHeight w:val="600"/>
        </w:trPr>
        <w:tc>
          <w:tcPr>
            <w:tcW w:w="226" w:type="pct"/>
            <w:tcBorders>
              <w:top w:val="nil"/>
              <w:left w:val="single" w:sz="4" w:space="0" w:color="auto"/>
              <w:bottom w:val="single" w:sz="4" w:space="0" w:color="auto"/>
              <w:right w:val="single" w:sz="4" w:space="0" w:color="auto"/>
            </w:tcBorders>
            <w:shd w:val="clear" w:color="auto" w:fill="auto"/>
            <w:noWrap/>
            <w:vAlign w:val="center"/>
          </w:tcPr>
          <w:p w:rsidR="003F4E78" w:rsidRPr="004104F5" w:rsidRDefault="0037152F">
            <w:pPr>
              <w:jc w:val="center"/>
              <w:rPr>
                <w:rFonts w:ascii="仿宋_GB2312" w:eastAsia="仿宋_GB2312" w:hAnsi="等线"/>
                <w:color w:val="000000"/>
                <w:sz w:val="22"/>
                <w:szCs w:val="22"/>
              </w:rPr>
            </w:pPr>
            <w:r w:rsidRPr="004104F5">
              <w:rPr>
                <w:rFonts w:ascii="仿宋_GB2312" w:eastAsia="仿宋_GB2312" w:hAnsi="等线" w:hint="eastAsia"/>
                <w:color w:val="000000"/>
                <w:sz w:val="22"/>
                <w:szCs w:val="22"/>
              </w:rPr>
              <w:t>1</w:t>
            </w:r>
          </w:p>
        </w:tc>
        <w:tc>
          <w:tcPr>
            <w:tcW w:w="447" w:type="pct"/>
            <w:tcBorders>
              <w:top w:val="nil"/>
              <w:left w:val="nil"/>
              <w:bottom w:val="single" w:sz="4" w:space="0" w:color="auto"/>
              <w:right w:val="single" w:sz="4" w:space="0" w:color="auto"/>
            </w:tcBorders>
            <w:shd w:val="clear" w:color="auto" w:fill="auto"/>
            <w:noWrap/>
            <w:vAlign w:val="center"/>
          </w:tcPr>
          <w:p w:rsidR="003F4E78" w:rsidRPr="004104F5" w:rsidRDefault="0037152F">
            <w:pPr>
              <w:jc w:val="center"/>
              <w:rPr>
                <w:rFonts w:ascii="仿宋_GB2312" w:eastAsia="仿宋_GB2312" w:hAnsi="等线"/>
                <w:color w:val="000000"/>
                <w:sz w:val="22"/>
                <w:szCs w:val="22"/>
              </w:rPr>
            </w:pPr>
            <w:r w:rsidRPr="004104F5">
              <w:rPr>
                <w:rFonts w:ascii="仿宋_GB2312" w:eastAsia="仿宋_GB2312" w:hAnsi="等线" w:hint="eastAsia"/>
                <w:color w:val="000000"/>
                <w:sz w:val="22"/>
                <w:szCs w:val="22"/>
              </w:rPr>
              <w:t>人工费</w:t>
            </w:r>
          </w:p>
        </w:tc>
        <w:tc>
          <w:tcPr>
            <w:tcW w:w="304" w:type="pct"/>
            <w:tcBorders>
              <w:top w:val="nil"/>
              <w:left w:val="nil"/>
              <w:bottom w:val="single" w:sz="4" w:space="0" w:color="auto"/>
              <w:right w:val="single" w:sz="4" w:space="0" w:color="auto"/>
            </w:tcBorders>
            <w:shd w:val="clear" w:color="auto" w:fill="auto"/>
            <w:vAlign w:val="center"/>
          </w:tcPr>
          <w:p w:rsidR="003F4E78" w:rsidRPr="004104F5" w:rsidRDefault="0037152F">
            <w:pPr>
              <w:jc w:val="center"/>
              <w:rPr>
                <w:rFonts w:ascii="仿宋_GB2312" w:eastAsia="仿宋_GB2312" w:hAnsi="等线"/>
                <w:color w:val="000000"/>
                <w:sz w:val="22"/>
                <w:szCs w:val="22"/>
              </w:rPr>
            </w:pPr>
            <w:r w:rsidRPr="004104F5">
              <w:rPr>
                <w:rFonts w:ascii="仿宋_GB2312" w:eastAsia="仿宋_GB2312" w:hAnsi="等线" w:hint="eastAsia"/>
                <w:color w:val="000000"/>
                <w:sz w:val="22"/>
                <w:szCs w:val="22"/>
              </w:rPr>
              <w:t>人工</w:t>
            </w:r>
          </w:p>
        </w:tc>
        <w:tc>
          <w:tcPr>
            <w:tcW w:w="562" w:type="pct"/>
            <w:tcBorders>
              <w:top w:val="nil"/>
              <w:left w:val="nil"/>
              <w:bottom w:val="single" w:sz="4" w:space="0" w:color="auto"/>
              <w:right w:val="single" w:sz="4" w:space="0" w:color="auto"/>
            </w:tcBorders>
            <w:shd w:val="clear" w:color="auto" w:fill="auto"/>
            <w:noWrap/>
            <w:vAlign w:val="center"/>
          </w:tcPr>
          <w:p w:rsidR="003F4E78" w:rsidRPr="004104F5" w:rsidRDefault="0037152F">
            <w:pPr>
              <w:jc w:val="center"/>
              <w:rPr>
                <w:rFonts w:ascii="仿宋_GB2312" w:eastAsia="仿宋_GB2312" w:hAnsi="等线"/>
                <w:color w:val="000000"/>
                <w:sz w:val="22"/>
                <w:szCs w:val="22"/>
              </w:rPr>
            </w:pPr>
            <w:r w:rsidRPr="004104F5">
              <w:rPr>
                <w:rFonts w:ascii="仿宋_GB2312" w:eastAsia="仿宋_GB2312" w:hAnsi="等线" w:hint="eastAsia"/>
                <w:color w:val="000000"/>
                <w:sz w:val="22"/>
                <w:szCs w:val="22"/>
              </w:rPr>
              <w:t xml:space="preserve">60.0 </w:t>
            </w:r>
          </w:p>
        </w:tc>
        <w:tc>
          <w:tcPr>
            <w:tcW w:w="480" w:type="pct"/>
            <w:tcBorders>
              <w:top w:val="nil"/>
              <w:left w:val="nil"/>
              <w:bottom w:val="single" w:sz="4" w:space="0" w:color="auto"/>
              <w:right w:val="single" w:sz="4" w:space="0" w:color="auto"/>
            </w:tcBorders>
            <w:shd w:val="clear" w:color="auto" w:fill="auto"/>
            <w:noWrap/>
            <w:vAlign w:val="center"/>
          </w:tcPr>
          <w:p w:rsidR="003F4E78" w:rsidRPr="004104F5" w:rsidRDefault="0037152F">
            <w:pPr>
              <w:rPr>
                <w:rFonts w:ascii="仿宋_GB2312" w:eastAsia="仿宋_GB2312" w:hAnsi="等线"/>
                <w:color w:val="000000"/>
                <w:sz w:val="22"/>
                <w:szCs w:val="22"/>
              </w:rPr>
            </w:pPr>
            <w:r w:rsidRPr="004104F5">
              <w:rPr>
                <w:rFonts w:ascii="仿宋_GB2312" w:eastAsia="仿宋_GB2312" w:hAnsi="等线" w:hint="eastAsia"/>
                <w:color w:val="000000"/>
                <w:sz w:val="22"/>
                <w:szCs w:val="22"/>
              </w:rPr>
              <w:t xml:space="preserve">　</w:t>
            </w:r>
          </w:p>
        </w:tc>
        <w:tc>
          <w:tcPr>
            <w:tcW w:w="480" w:type="pct"/>
            <w:tcBorders>
              <w:top w:val="nil"/>
              <w:left w:val="nil"/>
              <w:bottom w:val="single" w:sz="4" w:space="0" w:color="auto"/>
              <w:right w:val="nil"/>
            </w:tcBorders>
            <w:shd w:val="clear" w:color="auto" w:fill="auto"/>
            <w:noWrap/>
            <w:vAlign w:val="center"/>
          </w:tcPr>
          <w:p w:rsidR="003F4E78" w:rsidRPr="004104F5" w:rsidRDefault="0037152F">
            <w:pPr>
              <w:jc w:val="right"/>
              <w:rPr>
                <w:rFonts w:ascii="仿宋_GB2312" w:eastAsia="仿宋_GB2312" w:hAnsi="等线"/>
                <w:color w:val="000000"/>
                <w:sz w:val="22"/>
                <w:szCs w:val="22"/>
              </w:rPr>
            </w:pPr>
            <w:r w:rsidRPr="004104F5">
              <w:rPr>
                <w:rFonts w:ascii="仿宋_GB2312" w:eastAsia="仿宋_GB2312" w:hAnsi="等线" w:hint="eastAsia"/>
                <w:color w:val="000000"/>
                <w:sz w:val="22"/>
                <w:szCs w:val="22"/>
              </w:rPr>
              <w:t xml:space="preserve">0.00 </w:t>
            </w:r>
          </w:p>
        </w:tc>
        <w:tc>
          <w:tcPr>
            <w:tcW w:w="2501" w:type="pct"/>
            <w:tcBorders>
              <w:top w:val="nil"/>
              <w:left w:val="single" w:sz="4" w:space="0" w:color="auto"/>
              <w:bottom w:val="single" w:sz="4" w:space="0" w:color="auto"/>
              <w:right w:val="single" w:sz="4" w:space="0" w:color="auto"/>
            </w:tcBorders>
            <w:shd w:val="clear" w:color="auto" w:fill="auto"/>
            <w:vAlign w:val="center"/>
          </w:tcPr>
          <w:p w:rsidR="003F4E78" w:rsidRPr="004104F5" w:rsidRDefault="0037152F">
            <w:pPr>
              <w:rPr>
                <w:rFonts w:ascii="仿宋_GB2312" w:eastAsia="仿宋_GB2312" w:hAnsi="等线"/>
                <w:color w:val="000000"/>
                <w:sz w:val="22"/>
                <w:szCs w:val="22"/>
              </w:rPr>
            </w:pPr>
            <w:r w:rsidRPr="004104F5">
              <w:rPr>
                <w:rFonts w:ascii="仿宋_GB2312" w:eastAsia="仿宋_GB2312" w:hAnsi="等线" w:hint="eastAsia"/>
                <w:color w:val="000000"/>
                <w:sz w:val="22"/>
                <w:szCs w:val="22"/>
              </w:rPr>
              <w:t>每天2人对污水应急处理塘进行维护：设备操作、水生植物维护、清理水体垃圾。</w:t>
            </w:r>
          </w:p>
        </w:tc>
      </w:tr>
      <w:tr w:rsidR="003F4E78" w:rsidRPr="004104F5">
        <w:trPr>
          <w:trHeight w:val="540"/>
        </w:trPr>
        <w:tc>
          <w:tcPr>
            <w:tcW w:w="226" w:type="pct"/>
            <w:tcBorders>
              <w:top w:val="nil"/>
              <w:left w:val="single" w:sz="4" w:space="0" w:color="auto"/>
              <w:bottom w:val="single" w:sz="4" w:space="0" w:color="auto"/>
              <w:right w:val="single" w:sz="4" w:space="0" w:color="auto"/>
            </w:tcBorders>
            <w:shd w:val="clear" w:color="auto" w:fill="auto"/>
            <w:noWrap/>
            <w:vAlign w:val="center"/>
          </w:tcPr>
          <w:p w:rsidR="003F4E78" w:rsidRPr="004104F5" w:rsidRDefault="0037152F">
            <w:pPr>
              <w:jc w:val="center"/>
              <w:rPr>
                <w:rFonts w:ascii="仿宋_GB2312" w:eastAsia="仿宋_GB2312" w:hAnsi="等线"/>
                <w:color w:val="000000"/>
                <w:sz w:val="22"/>
                <w:szCs w:val="22"/>
              </w:rPr>
            </w:pPr>
            <w:r w:rsidRPr="004104F5">
              <w:rPr>
                <w:rFonts w:ascii="仿宋_GB2312" w:eastAsia="仿宋_GB2312" w:hAnsi="等线" w:hint="eastAsia"/>
                <w:color w:val="000000"/>
                <w:sz w:val="22"/>
                <w:szCs w:val="22"/>
              </w:rPr>
              <w:t>2</w:t>
            </w:r>
          </w:p>
        </w:tc>
        <w:tc>
          <w:tcPr>
            <w:tcW w:w="447" w:type="pct"/>
            <w:tcBorders>
              <w:top w:val="nil"/>
              <w:left w:val="nil"/>
              <w:bottom w:val="single" w:sz="4" w:space="0" w:color="auto"/>
              <w:right w:val="single" w:sz="4" w:space="0" w:color="auto"/>
            </w:tcBorders>
            <w:shd w:val="clear" w:color="auto" w:fill="auto"/>
            <w:noWrap/>
            <w:vAlign w:val="center"/>
          </w:tcPr>
          <w:p w:rsidR="003F4E78" w:rsidRPr="004104F5" w:rsidRDefault="0037152F">
            <w:pPr>
              <w:jc w:val="center"/>
              <w:rPr>
                <w:rFonts w:ascii="仿宋_GB2312" w:eastAsia="仿宋_GB2312" w:hAnsi="等线"/>
                <w:color w:val="000000"/>
                <w:sz w:val="22"/>
                <w:szCs w:val="22"/>
              </w:rPr>
            </w:pPr>
            <w:r w:rsidRPr="004104F5">
              <w:rPr>
                <w:rFonts w:ascii="仿宋_GB2312" w:eastAsia="仿宋_GB2312" w:hAnsi="等线" w:hint="eastAsia"/>
                <w:color w:val="000000"/>
                <w:sz w:val="22"/>
                <w:szCs w:val="22"/>
              </w:rPr>
              <w:t>药剂费</w:t>
            </w:r>
          </w:p>
        </w:tc>
        <w:tc>
          <w:tcPr>
            <w:tcW w:w="304" w:type="pct"/>
            <w:tcBorders>
              <w:top w:val="nil"/>
              <w:left w:val="nil"/>
              <w:bottom w:val="single" w:sz="4" w:space="0" w:color="auto"/>
              <w:right w:val="single" w:sz="4" w:space="0" w:color="auto"/>
            </w:tcBorders>
            <w:shd w:val="clear" w:color="auto" w:fill="auto"/>
            <w:vAlign w:val="center"/>
          </w:tcPr>
          <w:p w:rsidR="003F4E78" w:rsidRPr="004104F5" w:rsidRDefault="0037152F">
            <w:pPr>
              <w:jc w:val="center"/>
              <w:rPr>
                <w:rFonts w:ascii="仿宋_GB2312" w:eastAsia="仿宋_GB2312" w:hAnsi="等线"/>
                <w:color w:val="000000"/>
                <w:sz w:val="22"/>
                <w:szCs w:val="22"/>
              </w:rPr>
            </w:pPr>
            <w:r w:rsidRPr="004104F5">
              <w:rPr>
                <w:rFonts w:ascii="仿宋_GB2312" w:eastAsia="仿宋_GB2312" w:hAnsi="等线" w:hint="eastAsia"/>
                <w:color w:val="000000"/>
                <w:sz w:val="22"/>
                <w:szCs w:val="22"/>
              </w:rPr>
              <w:t>m3</w:t>
            </w:r>
          </w:p>
        </w:tc>
        <w:tc>
          <w:tcPr>
            <w:tcW w:w="562" w:type="pct"/>
            <w:tcBorders>
              <w:top w:val="nil"/>
              <w:left w:val="nil"/>
              <w:bottom w:val="single" w:sz="4" w:space="0" w:color="auto"/>
              <w:right w:val="single" w:sz="4" w:space="0" w:color="auto"/>
            </w:tcBorders>
            <w:shd w:val="clear" w:color="auto" w:fill="auto"/>
            <w:noWrap/>
            <w:vAlign w:val="center"/>
          </w:tcPr>
          <w:p w:rsidR="003F4E78" w:rsidRPr="004104F5" w:rsidRDefault="0037152F">
            <w:pPr>
              <w:jc w:val="center"/>
              <w:rPr>
                <w:rFonts w:ascii="仿宋_GB2312" w:eastAsia="仿宋_GB2312" w:hAnsi="等线"/>
                <w:color w:val="000000"/>
                <w:sz w:val="22"/>
                <w:szCs w:val="22"/>
              </w:rPr>
            </w:pPr>
            <w:r w:rsidRPr="004104F5">
              <w:rPr>
                <w:rFonts w:ascii="仿宋_GB2312" w:eastAsia="仿宋_GB2312" w:hAnsi="等线" w:hint="eastAsia"/>
                <w:color w:val="000000"/>
                <w:sz w:val="22"/>
                <w:szCs w:val="22"/>
              </w:rPr>
              <w:t xml:space="preserve">25500.0 </w:t>
            </w:r>
          </w:p>
        </w:tc>
        <w:tc>
          <w:tcPr>
            <w:tcW w:w="480" w:type="pct"/>
            <w:tcBorders>
              <w:top w:val="nil"/>
              <w:left w:val="nil"/>
              <w:bottom w:val="single" w:sz="4" w:space="0" w:color="auto"/>
              <w:right w:val="single" w:sz="4" w:space="0" w:color="auto"/>
            </w:tcBorders>
            <w:shd w:val="clear" w:color="auto" w:fill="auto"/>
            <w:noWrap/>
            <w:vAlign w:val="center"/>
          </w:tcPr>
          <w:p w:rsidR="003F4E78" w:rsidRPr="004104F5" w:rsidRDefault="0037152F">
            <w:pPr>
              <w:rPr>
                <w:rFonts w:ascii="仿宋_GB2312" w:eastAsia="仿宋_GB2312" w:hAnsi="等线"/>
                <w:color w:val="000000"/>
                <w:sz w:val="22"/>
                <w:szCs w:val="22"/>
              </w:rPr>
            </w:pPr>
            <w:r w:rsidRPr="004104F5">
              <w:rPr>
                <w:rFonts w:ascii="仿宋_GB2312" w:eastAsia="仿宋_GB2312" w:hAnsi="等线" w:hint="eastAsia"/>
                <w:color w:val="000000"/>
                <w:sz w:val="22"/>
                <w:szCs w:val="22"/>
              </w:rPr>
              <w:t xml:space="preserve">　</w:t>
            </w:r>
          </w:p>
        </w:tc>
        <w:tc>
          <w:tcPr>
            <w:tcW w:w="480" w:type="pct"/>
            <w:tcBorders>
              <w:top w:val="nil"/>
              <w:left w:val="nil"/>
              <w:bottom w:val="single" w:sz="4" w:space="0" w:color="auto"/>
              <w:right w:val="nil"/>
            </w:tcBorders>
            <w:shd w:val="clear" w:color="auto" w:fill="auto"/>
            <w:noWrap/>
            <w:vAlign w:val="center"/>
          </w:tcPr>
          <w:p w:rsidR="003F4E78" w:rsidRPr="004104F5" w:rsidRDefault="0037152F">
            <w:pPr>
              <w:jc w:val="right"/>
              <w:rPr>
                <w:rFonts w:ascii="仿宋_GB2312" w:eastAsia="仿宋_GB2312" w:hAnsi="等线"/>
                <w:color w:val="000000"/>
                <w:sz w:val="22"/>
                <w:szCs w:val="22"/>
              </w:rPr>
            </w:pPr>
            <w:r w:rsidRPr="004104F5">
              <w:rPr>
                <w:rFonts w:ascii="仿宋_GB2312" w:eastAsia="仿宋_GB2312" w:hAnsi="等线" w:hint="eastAsia"/>
                <w:color w:val="000000"/>
                <w:sz w:val="22"/>
                <w:szCs w:val="22"/>
              </w:rPr>
              <w:t xml:space="preserve">0.00 </w:t>
            </w:r>
          </w:p>
        </w:tc>
        <w:tc>
          <w:tcPr>
            <w:tcW w:w="2501" w:type="pct"/>
            <w:tcBorders>
              <w:top w:val="nil"/>
              <w:left w:val="single" w:sz="4" w:space="0" w:color="auto"/>
              <w:bottom w:val="single" w:sz="4" w:space="0" w:color="auto"/>
              <w:right w:val="single" w:sz="4" w:space="0" w:color="auto"/>
            </w:tcBorders>
            <w:shd w:val="clear" w:color="auto" w:fill="auto"/>
            <w:vAlign w:val="center"/>
          </w:tcPr>
          <w:p w:rsidR="003F4E78" w:rsidRPr="004104F5" w:rsidRDefault="0037152F">
            <w:pPr>
              <w:rPr>
                <w:rFonts w:ascii="仿宋_GB2312" w:eastAsia="仿宋_GB2312" w:hAnsi="等线"/>
                <w:color w:val="000000"/>
                <w:sz w:val="22"/>
                <w:szCs w:val="22"/>
              </w:rPr>
            </w:pPr>
            <w:r w:rsidRPr="004104F5">
              <w:rPr>
                <w:rFonts w:ascii="仿宋_GB2312" w:eastAsia="仿宋_GB2312" w:hAnsi="等线" w:hint="eastAsia"/>
                <w:color w:val="000000"/>
                <w:sz w:val="22"/>
                <w:szCs w:val="22"/>
              </w:rPr>
              <w:t>根据污水水质有针对性添加药剂。PAC、PAM、除磷剂等。</w:t>
            </w:r>
            <w:r w:rsidRPr="004104F5">
              <w:rPr>
                <w:rFonts w:ascii="仿宋_GB2312" w:eastAsia="仿宋_GB2312" w:hAnsi="等线" w:hint="eastAsia"/>
                <w:color w:val="FF0000"/>
                <w:sz w:val="22"/>
                <w:szCs w:val="22"/>
              </w:rPr>
              <w:t>按水体体积计算。</w:t>
            </w:r>
          </w:p>
        </w:tc>
      </w:tr>
      <w:tr w:rsidR="003F4E78" w:rsidRPr="004104F5">
        <w:trPr>
          <w:trHeight w:val="810"/>
        </w:trPr>
        <w:tc>
          <w:tcPr>
            <w:tcW w:w="226" w:type="pct"/>
            <w:tcBorders>
              <w:top w:val="nil"/>
              <w:left w:val="single" w:sz="4" w:space="0" w:color="auto"/>
              <w:bottom w:val="single" w:sz="4" w:space="0" w:color="auto"/>
              <w:right w:val="single" w:sz="4" w:space="0" w:color="auto"/>
            </w:tcBorders>
            <w:shd w:val="clear" w:color="auto" w:fill="auto"/>
            <w:noWrap/>
            <w:vAlign w:val="center"/>
          </w:tcPr>
          <w:p w:rsidR="003F4E78" w:rsidRPr="004104F5" w:rsidRDefault="0037152F">
            <w:pPr>
              <w:jc w:val="center"/>
              <w:rPr>
                <w:rFonts w:ascii="仿宋_GB2312" w:eastAsia="仿宋_GB2312" w:hAnsi="等线"/>
                <w:color w:val="000000"/>
                <w:sz w:val="22"/>
                <w:szCs w:val="22"/>
              </w:rPr>
            </w:pPr>
            <w:r w:rsidRPr="004104F5">
              <w:rPr>
                <w:rFonts w:ascii="仿宋_GB2312" w:eastAsia="仿宋_GB2312" w:hAnsi="等线" w:hint="eastAsia"/>
                <w:color w:val="000000"/>
                <w:sz w:val="22"/>
                <w:szCs w:val="22"/>
              </w:rPr>
              <w:t>3</w:t>
            </w:r>
          </w:p>
        </w:tc>
        <w:tc>
          <w:tcPr>
            <w:tcW w:w="447" w:type="pct"/>
            <w:tcBorders>
              <w:top w:val="nil"/>
              <w:left w:val="nil"/>
              <w:bottom w:val="single" w:sz="4" w:space="0" w:color="auto"/>
              <w:right w:val="single" w:sz="4" w:space="0" w:color="auto"/>
            </w:tcBorders>
            <w:shd w:val="clear" w:color="auto" w:fill="auto"/>
            <w:noWrap/>
            <w:vAlign w:val="center"/>
          </w:tcPr>
          <w:p w:rsidR="003F4E78" w:rsidRPr="004104F5" w:rsidRDefault="0037152F">
            <w:pPr>
              <w:jc w:val="center"/>
              <w:rPr>
                <w:rFonts w:ascii="仿宋_GB2312" w:eastAsia="仿宋_GB2312" w:hAnsi="等线"/>
                <w:color w:val="000000"/>
                <w:sz w:val="22"/>
                <w:szCs w:val="22"/>
              </w:rPr>
            </w:pPr>
            <w:r w:rsidRPr="004104F5">
              <w:rPr>
                <w:rFonts w:ascii="仿宋_GB2312" w:eastAsia="仿宋_GB2312" w:hAnsi="等线" w:hint="eastAsia"/>
                <w:color w:val="000000"/>
                <w:sz w:val="22"/>
                <w:szCs w:val="22"/>
              </w:rPr>
              <w:t>电费</w:t>
            </w:r>
          </w:p>
        </w:tc>
        <w:tc>
          <w:tcPr>
            <w:tcW w:w="304" w:type="pct"/>
            <w:tcBorders>
              <w:top w:val="nil"/>
              <w:left w:val="nil"/>
              <w:bottom w:val="single" w:sz="4" w:space="0" w:color="auto"/>
              <w:right w:val="single" w:sz="4" w:space="0" w:color="auto"/>
            </w:tcBorders>
            <w:shd w:val="clear" w:color="auto" w:fill="auto"/>
            <w:vAlign w:val="center"/>
          </w:tcPr>
          <w:p w:rsidR="003F4E78" w:rsidRPr="004104F5" w:rsidRDefault="0037152F">
            <w:pPr>
              <w:jc w:val="center"/>
              <w:rPr>
                <w:rFonts w:ascii="仿宋_GB2312" w:eastAsia="仿宋_GB2312" w:hAnsi="等线"/>
                <w:color w:val="000000"/>
                <w:sz w:val="22"/>
                <w:szCs w:val="22"/>
              </w:rPr>
            </w:pPr>
            <w:r w:rsidRPr="004104F5">
              <w:rPr>
                <w:rFonts w:ascii="仿宋_GB2312" w:eastAsia="仿宋_GB2312" w:hAnsi="等线" w:hint="eastAsia"/>
                <w:color w:val="000000"/>
                <w:sz w:val="22"/>
                <w:szCs w:val="22"/>
              </w:rPr>
              <w:t>KW</w:t>
            </w:r>
          </w:p>
        </w:tc>
        <w:tc>
          <w:tcPr>
            <w:tcW w:w="562" w:type="pct"/>
            <w:tcBorders>
              <w:top w:val="nil"/>
              <w:left w:val="nil"/>
              <w:bottom w:val="single" w:sz="4" w:space="0" w:color="auto"/>
              <w:right w:val="single" w:sz="4" w:space="0" w:color="auto"/>
            </w:tcBorders>
            <w:shd w:val="clear" w:color="auto" w:fill="auto"/>
            <w:noWrap/>
            <w:vAlign w:val="center"/>
          </w:tcPr>
          <w:p w:rsidR="003F4E78" w:rsidRPr="004104F5" w:rsidRDefault="0037152F">
            <w:pPr>
              <w:jc w:val="center"/>
              <w:rPr>
                <w:rFonts w:ascii="仿宋_GB2312" w:eastAsia="仿宋_GB2312" w:hAnsi="等线"/>
                <w:color w:val="000000"/>
                <w:sz w:val="22"/>
                <w:szCs w:val="22"/>
              </w:rPr>
            </w:pPr>
            <w:r w:rsidRPr="004104F5">
              <w:rPr>
                <w:rFonts w:ascii="仿宋_GB2312" w:eastAsia="仿宋_GB2312" w:hAnsi="等线" w:hint="eastAsia"/>
                <w:color w:val="000000"/>
                <w:sz w:val="22"/>
                <w:szCs w:val="22"/>
              </w:rPr>
              <w:t xml:space="preserve">12300.0 </w:t>
            </w:r>
          </w:p>
        </w:tc>
        <w:tc>
          <w:tcPr>
            <w:tcW w:w="480" w:type="pct"/>
            <w:tcBorders>
              <w:top w:val="nil"/>
              <w:left w:val="nil"/>
              <w:bottom w:val="single" w:sz="4" w:space="0" w:color="auto"/>
              <w:right w:val="single" w:sz="4" w:space="0" w:color="auto"/>
            </w:tcBorders>
            <w:shd w:val="clear" w:color="auto" w:fill="auto"/>
            <w:noWrap/>
            <w:vAlign w:val="center"/>
          </w:tcPr>
          <w:p w:rsidR="003F4E78" w:rsidRPr="004104F5" w:rsidRDefault="0037152F">
            <w:pPr>
              <w:rPr>
                <w:rFonts w:ascii="仿宋_GB2312" w:eastAsia="仿宋_GB2312" w:hAnsi="等线"/>
                <w:color w:val="000000"/>
                <w:sz w:val="22"/>
                <w:szCs w:val="22"/>
              </w:rPr>
            </w:pPr>
            <w:r w:rsidRPr="004104F5">
              <w:rPr>
                <w:rFonts w:ascii="仿宋_GB2312" w:eastAsia="仿宋_GB2312" w:hAnsi="等线" w:hint="eastAsia"/>
                <w:color w:val="000000"/>
                <w:sz w:val="22"/>
                <w:szCs w:val="22"/>
              </w:rPr>
              <w:t xml:space="preserve">　</w:t>
            </w:r>
          </w:p>
        </w:tc>
        <w:tc>
          <w:tcPr>
            <w:tcW w:w="480" w:type="pct"/>
            <w:tcBorders>
              <w:top w:val="nil"/>
              <w:left w:val="nil"/>
              <w:bottom w:val="single" w:sz="4" w:space="0" w:color="auto"/>
              <w:right w:val="nil"/>
            </w:tcBorders>
            <w:shd w:val="clear" w:color="auto" w:fill="auto"/>
            <w:noWrap/>
            <w:vAlign w:val="center"/>
          </w:tcPr>
          <w:p w:rsidR="003F4E78" w:rsidRPr="004104F5" w:rsidRDefault="0037152F">
            <w:pPr>
              <w:jc w:val="right"/>
              <w:rPr>
                <w:rFonts w:ascii="仿宋_GB2312" w:eastAsia="仿宋_GB2312" w:hAnsi="等线"/>
                <w:color w:val="000000"/>
                <w:sz w:val="22"/>
                <w:szCs w:val="22"/>
              </w:rPr>
            </w:pPr>
            <w:r w:rsidRPr="004104F5">
              <w:rPr>
                <w:rFonts w:ascii="仿宋_GB2312" w:eastAsia="仿宋_GB2312" w:hAnsi="等线" w:hint="eastAsia"/>
                <w:color w:val="000000"/>
                <w:sz w:val="22"/>
                <w:szCs w:val="22"/>
              </w:rPr>
              <w:t xml:space="preserve">0.00 </w:t>
            </w:r>
          </w:p>
        </w:tc>
        <w:tc>
          <w:tcPr>
            <w:tcW w:w="2501" w:type="pct"/>
            <w:tcBorders>
              <w:top w:val="nil"/>
              <w:left w:val="single" w:sz="4" w:space="0" w:color="auto"/>
              <w:bottom w:val="single" w:sz="4" w:space="0" w:color="auto"/>
              <w:right w:val="single" w:sz="4" w:space="0" w:color="auto"/>
            </w:tcBorders>
            <w:shd w:val="clear" w:color="auto" w:fill="auto"/>
            <w:vAlign w:val="center"/>
          </w:tcPr>
          <w:p w:rsidR="003F4E78" w:rsidRPr="004104F5" w:rsidRDefault="0037152F">
            <w:pPr>
              <w:rPr>
                <w:rFonts w:ascii="仿宋_GB2312" w:eastAsia="仿宋_GB2312" w:hAnsi="等线"/>
                <w:color w:val="000000"/>
                <w:sz w:val="22"/>
                <w:szCs w:val="22"/>
              </w:rPr>
            </w:pPr>
            <w:r w:rsidRPr="004104F5">
              <w:rPr>
                <w:rFonts w:ascii="仿宋_GB2312" w:eastAsia="仿宋_GB2312" w:hAnsi="等线" w:hint="eastAsia"/>
                <w:color w:val="000000"/>
                <w:sz w:val="22"/>
                <w:szCs w:val="22"/>
              </w:rPr>
              <w:t>增氧机1.5KW*</w:t>
            </w:r>
            <w:r w:rsidRPr="004104F5">
              <w:rPr>
                <w:rFonts w:ascii="仿宋_GB2312" w:eastAsia="仿宋_GB2312" w:hAnsi="等线" w:hint="eastAsia"/>
                <w:color w:val="FF0000"/>
                <w:sz w:val="22"/>
                <w:szCs w:val="22"/>
              </w:rPr>
              <w:t>8</w:t>
            </w:r>
            <w:r w:rsidRPr="004104F5">
              <w:rPr>
                <w:rFonts w:ascii="仿宋_GB2312" w:eastAsia="仿宋_GB2312" w:hAnsi="等线" w:hint="eastAsia"/>
                <w:color w:val="000000"/>
                <w:sz w:val="22"/>
                <w:szCs w:val="22"/>
              </w:rPr>
              <w:t>；曝气机4KW*2；提升泵7.5KW*2；加药装置3KW*2；每天运行时间按10小时计。</w:t>
            </w:r>
          </w:p>
        </w:tc>
      </w:tr>
      <w:tr w:rsidR="003F4E78" w:rsidRPr="004104F5">
        <w:trPr>
          <w:trHeight w:val="600"/>
        </w:trPr>
        <w:tc>
          <w:tcPr>
            <w:tcW w:w="226" w:type="pct"/>
            <w:tcBorders>
              <w:top w:val="nil"/>
              <w:left w:val="single" w:sz="4" w:space="0" w:color="auto"/>
              <w:bottom w:val="single" w:sz="4" w:space="0" w:color="auto"/>
              <w:right w:val="single" w:sz="4" w:space="0" w:color="auto"/>
            </w:tcBorders>
            <w:shd w:val="clear" w:color="auto" w:fill="auto"/>
            <w:noWrap/>
            <w:vAlign w:val="center"/>
          </w:tcPr>
          <w:p w:rsidR="003F4E78" w:rsidRPr="004104F5" w:rsidRDefault="0037152F">
            <w:pPr>
              <w:jc w:val="center"/>
              <w:rPr>
                <w:rFonts w:ascii="仿宋_GB2312" w:eastAsia="仿宋_GB2312" w:hAnsi="等线"/>
                <w:color w:val="000000"/>
                <w:sz w:val="22"/>
                <w:szCs w:val="22"/>
              </w:rPr>
            </w:pPr>
            <w:r w:rsidRPr="004104F5">
              <w:rPr>
                <w:rFonts w:ascii="仿宋_GB2312" w:eastAsia="仿宋_GB2312" w:hAnsi="等线" w:hint="eastAsia"/>
                <w:color w:val="000000"/>
                <w:sz w:val="22"/>
                <w:szCs w:val="22"/>
              </w:rPr>
              <w:t>4</w:t>
            </w:r>
          </w:p>
        </w:tc>
        <w:tc>
          <w:tcPr>
            <w:tcW w:w="447" w:type="pct"/>
            <w:tcBorders>
              <w:top w:val="nil"/>
              <w:left w:val="nil"/>
              <w:bottom w:val="single" w:sz="4" w:space="0" w:color="auto"/>
              <w:right w:val="single" w:sz="4" w:space="0" w:color="auto"/>
            </w:tcBorders>
            <w:shd w:val="clear" w:color="auto" w:fill="auto"/>
            <w:noWrap/>
            <w:vAlign w:val="center"/>
          </w:tcPr>
          <w:p w:rsidR="003F4E78" w:rsidRPr="004104F5" w:rsidRDefault="0037152F">
            <w:pPr>
              <w:jc w:val="center"/>
              <w:rPr>
                <w:rFonts w:ascii="仿宋_GB2312" w:eastAsia="仿宋_GB2312" w:hAnsi="等线"/>
                <w:color w:val="000000"/>
                <w:sz w:val="22"/>
                <w:szCs w:val="22"/>
              </w:rPr>
            </w:pPr>
            <w:r w:rsidRPr="004104F5">
              <w:rPr>
                <w:rFonts w:ascii="仿宋_GB2312" w:eastAsia="仿宋_GB2312" w:hAnsi="等线" w:hint="eastAsia"/>
                <w:color w:val="000000"/>
                <w:sz w:val="22"/>
                <w:szCs w:val="22"/>
              </w:rPr>
              <w:t>水质监测</w:t>
            </w:r>
          </w:p>
        </w:tc>
        <w:tc>
          <w:tcPr>
            <w:tcW w:w="304" w:type="pct"/>
            <w:tcBorders>
              <w:top w:val="nil"/>
              <w:left w:val="nil"/>
              <w:bottom w:val="single" w:sz="4" w:space="0" w:color="auto"/>
              <w:right w:val="single" w:sz="4" w:space="0" w:color="auto"/>
            </w:tcBorders>
            <w:shd w:val="clear" w:color="auto" w:fill="auto"/>
            <w:vAlign w:val="center"/>
          </w:tcPr>
          <w:p w:rsidR="003F4E78" w:rsidRPr="004104F5" w:rsidRDefault="0037152F">
            <w:pPr>
              <w:jc w:val="center"/>
              <w:rPr>
                <w:rFonts w:ascii="仿宋_GB2312" w:eastAsia="仿宋_GB2312" w:hAnsi="等线"/>
                <w:color w:val="000000"/>
                <w:sz w:val="22"/>
                <w:szCs w:val="22"/>
              </w:rPr>
            </w:pPr>
            <w:r w:rsidRPr="004104F5">
              <w:rPr>
                <w:rFonts w:ascii="仿宋_GB2312" w:eastAsia="仿宋_GB2312" w:hAnsi="等线" w:hint="eastAsia"/>
                <w:color w:val="000000"/>
                <w:sz w:val="22"/>
                <w:szCs w:val="22"/>
              </w:rPr>
              <w:t>项</w:t>
            </w:r>
          </w:p>
        </w:tc>
        <w:tc>
          <w:tcPr>
            <w:tcW w:w="562" w:type="pct"/>
            <w:tcBorders>
              <w:top w:val="nil"/>
              <w:left w:val="nil"/>
              <w:bottom w:val="single" w:sz="4" w:space="0" w:color="auto"/>
              <w:right w:val="single" w:sz="4" w:space="0" w:color="auto"/>
            </w:tcBorders>
            <w:shd w:val="clear" w:color="auto" w:fill="auto"/>
            <w:vAlign w:val="center"/>
          </w:tcPr>
          <w:p w:rsidR="003F4E78" w:rsidRPr="004104F5" w:rsidRDefault="0037152F">
            <w:pPr>
              <w:jc w:val="center"/>
              <w:rPr>
                <w:rFonts w:ascii="仿宋_GB2312" w:eastAsia="仿宋_GB2312" w:hAnsi="等线"/>
                <w:color w:val="000000"/>
                <w:sz w:val="22"/>
                <w:szCs w:val="22"/>
              </w:rPr>
            </w:pPr>
            <w:r w:rsidRPr="004104F5">
              <w:rPr>
                <w:rFonts w:ascii="仿宋_GB2312" w:eastAsia="仿宋_GB2312" w:hAnsi="等线" w:hint="eastAsia"/>
                <w:color w:val="000000"/>
                <w:sz w:val="22"/>
                <w:szCs w:val="22"/>
              </w:rPr>
              <w:t xml:space="preserve">1 </w:t>
            </w:r>
          </w:p>
        </w:tc>
        <w:tc>
          <w:tcPr>
            <w:tcW w:w="480" w:type="pct"/>
            <w:tcBorders>
              <w:top w:val="nil"/>
              <w:left w:val="nil"/>
              <w:bottom w:val="single" w:sz="4" w:space="0" w:color="auto"/>
              <w:right w:val="single" w:sz="4" w:space="0" w:color="auto"/>
            </w:tcBorders>
            <w:shd w:val="clear" w:color="auto" w:fill="auto"/>
            <w:noWrap/>
            <w:vAlign w:val="center"/>
          </w:tcPr>
          <w:p w:rsidR="003F4E78" w:rsidRPr="004104F5" w:rsidRDefault="0037152F">
            <w:pPr>
              <w:rPr>
                <w:rFonts w:ascii="仿宋_GB2312" w:eastAsia="仿宋_GB2312" w:hAnsi="等线"/>
                <w:color w:val="000000"/>
                <w:sz w:val="22"/>
                <w:szCs w:val="22"/>
              </w:rPr>
            </w:pPr>
            <w:r w:rsidRPr="004104F5">
              <w:rPr>
                <w:rFonts w:ascii="仿宋_GB2312" w:eastAsia="仿宋_GB2312" w:hAnsi="等线" w:hint="eastAsia"/>
                <w:color w:val="000000"/>
                <w:sz w:val="22"/>
                <w:szCs w:val="22"/>
              </w:rPr>
              <w:t xml:space="preserve">　</w:t>
            </w:r>
          </w:p>
        </w:tc>
        <w:tc>
          <w:tcPr>
            <w:tcW w:w="480" w:type="pct"/>
            <w:tcBorders>
              <w:top w:val="nil"/>
              <w:left w:val="nil"/>
              <w:bottom w:val="single" w:sz="4" w:space="0" w:color="auto"/>
              <w:right w:val="nil"/>
            </w:tcBorders>
            <w:shd w:val="clear" w:color="auto" w:fill="auto"/>
            <w:noWrap/>
            <w:vAlign w:val="center"/>
          </w:tcPr>
          <w:p w:rsidR="003F4E78" w:rsidRPr="004104F5" w:rsidRDefault="0037152F">
            <w:pPr>
              <w:jc w:val="right"/>
              <w:rPr>
                <w:rFonts w:ascii="仿宋_GB2312" w:eastAsia="仿宋_GB2312" w:hAnsi="等线"/>
                <w:color w:val="000000"/>
                <w:sz w:val="22"/>
                <w:szCs w:val="22"/>
              </w:rPr>
            </w:pPr>
            <w:r w:rsidRPr="004104F5">
              <w:rPr>
                <w:rFonts w:ascii="仿宋_GB2312" w:eastAsia="仿宋_GB2312" w:hAnsi="等线" w:hint="eastAsia"/>
                <w:color w:val="000000"/>
                <w:sz w:val="22"/>
                <w:szCs w:val="22"/>
              </w:rPr>
              <w:t xml:space="preserve">0.00 </w:t>
            </w:r>
          </w:p>
        </w:tc>
        <w:tc>
          <w:tcPr>
            <w:tcW w:w="2501" w:type="pct"/>
            <w:tcBorders>
              <w:top w:val="nil"/>
              <w:left w:val="single" w:sz="4" w:space="0" w:color="auto"/>
              <w:bottom w:val="single" w:sz="4" w:space="0" w:color="auto"/>
              <w:right w:val="single" w:sz="4" w:space="0" w:color="auto"/>
            </w:tcBorders>
            <w:shd w:val="clear" w:color="auto" w:fill="auto"/>
            <w:vAlign w:val="center"/>
          </w:tcPr>
          <w:p w:rsidR="003F4E78" w:rsidRPr="004104F5" w:rsidRDefault="0037152F">
            <w:pPr>
              <w:rPr>
                <w:rFonts w:ascii="仿宋_GB2312" w:eastAsia="仿宋_GB2312" w:hAnsi="等线"/>
                <w:color w:val="000000"/>
                <w:sz w:val="22"/>
                <w:szCs w:val="22"/>
              </w:rPr>
            </w:pPr>
            <w:r w:rsidRPr="004104F5">
              <w:rPr>
                <w:rFonts w:ascii="仿宋_GB2312" w:eastAsia="仿宋_GB2312" w:hAnsi="等线" w:hint="eastAsia"/>
                <w:color w:val="000000"/>
                <w:sz w:val="22"/>
                <w:szCs w:val="22"/>
              </w:rPr>
              <w:t>污水应急处理塘进口、出口水质每5天监测一次。</w:t>
            </w:r>
          </w:p>
        </w:tc>
      </w:tr>
      <w:tr w:rsidR="003F4E78" w:rsidRPr="004104F5">
        <w:trPr>
          <w:trHeight w:val="600"/>
        </w:trPr>
        <w:tc>
          <w:tcPr>
            <w:tcW w:w="226" w:type="pct"/>
            <w:tcBorders>
              <w:top w:val="nil"/>
              <w:left w:val="single" w:sz="4" w:space="0" w:color="auto"/>
              <w:bottom w:val="single" w:sz="4" w:space="0" w:color="auto"/>
              <w:right w:val="single" w:sz="4" w:space="0" w:color="auto"/>
            </w:tcBorders>
            <w:shd w:val="clear" w:color="auto" w:fill="auto"/>
            <w:noWrap/>
            <w:vAlign w:val="center"/>
          </w:tcPr>
          <w:p w:rsidR="003F4E78" w:rsidRPr="004104F5" w:rsidRDefault="0037152F">
            <w:pPr>
              <w:jc w:val="center"/>
              <w:rPr>
                <w:rFonts w:ascii="仿宋_GB2312" w:eastAsia="仿宋_GB2312" w:hAnsi="等线"/>
                <w:color w:val="000000"/>
                <w:sz w:val="22"/>
                <w:szCs w:val="22"/>
              </w:rPr>
            </w:pPr>
            <w:r w:rsidRPr="004104F5">
              <w:rPr>
                <w:rFonts w:ascii="仿宋_GB2312" w:eastAsia="仿宋_GB2312" w:hAnsi="等线" w:hint="eastAsia"/>
                <w:color w:val="000000"/>
                <w:sz w:val="22"/>
                <w:szCs w:val="22"/>
              </w:rPr>
              <w:t>三</w:t>
            </w:r>
          </w:p>
        </w:tc>
        <w:tc>
          <w:tcPr>
            <w:tcW w:w="447" w:type="pct"/>
            <w:tcBorders>
              <w:top w:val="nil"/>
              <w:left w:val="nil"/>
              <w:bottom w:val="single" w:sz="4" w:space="0" w:color="auto"/>
              <w:right w:val="single" w:sz="4" w:space="0" w:color="auto"/>
            </w:tcBorders>
            <w:shd w:val="clear" w:color="auto" w:fill="auto"/>
            <w:noWrap/>
            <w:vAlign w:val="center"/>
          </w:tcPr>
          <w:p w:rsidR="003F4E78" w:rsidRPr="004104F5" w:rsidRDefault="0037152F">
            <w:pPr>
              <w:jc w:val="center"/>
              <w:rPr>
                <w:rFonts w:ascii="仿宋_GB2312" w:eastAsia="仿宋_GB2312" w:hAnsi="等线"/>
                <w:color w:val="000000"/>
                <w:sz w:val="22"/>
                <w:szCs w:val="22"/>
              </w:rPr>
            </w:pPr>
            <w:r w:rsidRPr="004104F5">
              <w:rPr>
                <w:rFonts w:ascii="仿宋_GB2312" w:eastAsia="仿宋_GB2312" w:hAnsi="等线" w:hint="eastAsia"/>
                <w:color w:val="000000"/>
                <w:sz w:val="22"/>
                <w:szCs w:val="22"/>
              </w:rPr>
              <w:t>管理费</w:t>
            </w:r>
          </w:p>
        </w:tc>
        <w:tc>
          <w:tcPr>
            <w:tcW w:w="1346" w:type="pct"/>
            <w:gridSpan w:val="3"/>
            <w:tcBorders>
              <w:top w:val="single" w:sz="4" w:space="0" w:color="auto"/>
              <w:left w:val="nil"/>
              <w:bottom w:val="single" w:sz="4" w:space="0" w:color="auto"/>
              <w:right w:val="nil"/>
            </w:tcBorders>
            <w:shd w:val="clear" w:color="auto" w:fill="auto"/>
            <w:noWrap/>
            <w:vAlign w:val="center"/>
          </w:tcPr>
          <w:p w:rsidR="003F4E78" w:rsidRPr="004104F5" w:rsidRDefault="0037152F">
            <w:pPr>
              <w:jc w:val="center"/>
              <w:rPr>
                <w:rFonts w:ascii="仿宋_GB2312" w:eastAsia="仿宋_GB2312" w:hAnsi="等线"/>
                <w:color w:val="000000"/>
                <w:sz w:val="22"/>
                <w:szCs w:val="22"/>
              </w:rPr>
            </w:pPr>
            <w:r w:rsidRPr="004104F5">
              <w:rPr>
                <w:rFonts w:ascii="仿宋_GB2312" w:eastAsia="仿宋_GB2312" w:hAnsi="等线" w:hint="eastAsia"/>
                <w:color w:val="000000"/>
                <w:sz w:val="22"/>
                <w:szCs w:val="22"/>
              </w:rPr>
              <w:t>((一)+(二))*8%</w:t>
            </w:r>
          </w:p>
        </w:tc>
        <w:tc>
          <w:tcPr>
            <w:tcW w:w="480" w:type="pct"/>
            <w:tcBorders>
              <w:top w:val="nil"/>
              <w:left w:val="single" w:sz="4" w:space="0" w:color="auto"/>
              <w:bottom w:val="single" w:sz="4" w:space="0" w:color="auto"/>
              <w:right w:val="single" w:sz="4" w:space="0" w:color="auto"/>
            </w:tcBorders>
            <w:shd w:val="clear" w:color="auto" w:fill="auto"/>
            <w:noWrap/>
            <w:vAlign w:val="center"/>
          </w:tcPr>
          <w:p w:rsidR="003F4E78" w:rsidRPr="004104F5" w:rsidRDefault="0037152F">
            <w:pPr>
              <w:jc w:val="right"/>
              <w:rPr>
                <w:rFonts w:ascii="仿宋_GB2312" w:eastAsia="仿宋_GB2312" w:hAnsi="等线"/>
                <w:color w:val="000000"/>
                <w:sz w:val="22"/>
                <w:szCs w:val="22"/>
              </w:rPr>
            </w:pPr>
            <w:r w:rsidRPr="004104F5">
              <w:rPr>
                <w:rFonts w:ascii="仿宋_GB2312" w:eastAsia="仿宋_GB2312" w:hAnsi="等线" w:hint="eastAsia"/>
                <w:color w:val="000000"/>
                <w:sz w:val="22"/>
                <w:szCs w:val="22"/>
              </w:rPr>
              <w:t xml:space="preserve">0.00 </w:t>
            </w:r>
          </w:p>
        </w:tc>
        <w:tc>
          <w:tcPr>
            <w:tcW w:w="2501" w:type="pct"/>
            <w:tcBorders>
              <w:top w:val="nil"/>
              <w:left w:val="nil"/>
              <w:bottom w:val="single" w:sz="4" w:space="0" w:color="auto"/>
              <w:right w:val="single" w:sz="4" w:space="0" w:color="auto"/>
            </w:tcBorders>
            <w:shd w:val="clear" w:color="auto" w:fill="auto"/>
            <w:vAlign w:val="center"/>
          </w:tcPr>
          <w:p w:rsidR="003F4E78" w:rsidRPr="004104F5" w:rsidRDefault="0037152F">
            <w:pPr>
              <w:rPr>
                <w:rFonts w:ascii="仿宋_GB2312" w:eastAsia="仿宋_GB2312" w:hAnsi="等线"/>
                <w:color w:val="000000"/>
                <w:sz w:val="22"/>
                <w:szCs w:val="22"/>
              </w:rPr>
            </w:pPr>
            <w:r w:rsidRPr="004104F5">
              <w:rPr>
                <w:rFonts w:ascii="仿宋_GB2312" w:eastAsia="仿宋_GB2312" w:hAnsi="等线" w:hint="eastAsia"/>
                <w:color w:val="000000"/>
                <w:sz w:val="22"/>
                <w:szCs w:val="22"/>
              </w:rPr>
              <w:t xml:space="preserve">　</w:t>
            </w:r>
          </w:p>
        </w:tc>
      </w:tr>
      <w:tr w:rsidR="003F4E78" w:rsidRPr="004104F5">
        <w:trPr>
          <w:trHeight w:val="600"/>
        </w:trPr>
        <w:tc>
          <w:tcPr>
            <w:tcW w:w="226" w:type="pct"/>
            <w:tcBorders>
              <w:top w:val="nil"/>
              <w:left w:val="single" w:sz="4" w:space="0" w:color="auto"/>
              <w:bottom w:val="single" w:sz="4" w:space="0" w:color="auto"/>
              <w:right w:val="single" w:sz="4" w:space="0" w:color="auto"/>
            </w:tcBorders>
            <w:shd w:val="clear" w:color="auto" w:fill="auto"/>
            <w:noWrap/>
            <w:vAlign w:val="center"/>
          </w:tcPr>
          <w:p w:rsidR="003F4E78" w:rsidRPr="004104F5" w:rsidRDefault="0037152F">
            <w:pPr>
              <w:jc w:val="center"/>
              <w:rPr>
                <w:rFonts w:ascii="仿宋_GB2312" w:eastAsia="仿宋_GB2312" w:hAnsi="等线"/>
                <w:color w:val="000000"/>
                <w:sz w:val="22"/>
                <w:szCs w:val="22"/>
              </w:rPr>
            </w:pPr>
            <w:r w:rsidRPr="004104F5">
              <w:rPr>
                <w:rFonts w:ascii="仿宋_GB2312" w:eastAsia="仿宋_GB2312" w:hAnsi="等线" w:hint="eastAsia"/>
                <w:color w:val="000000"/>
                <w:sz w:val="22"/>
                <w:szCs w:val="22"/>
              </w:rPr>
              <w:lastRenderedPageBreak/>
              <w:t>四</w:t>
            </w:r>
          </w:p>
        </w:tc>
        <w:tc>
          <w:tcPr>
            <w:tcW w:w="447" w:type="pct"/>
            <w:tcBorders>
              <w:top w:val="nil"/>
              <w:left w:val="nil"/>
              <w:bottom w:val="single" w:sz="4" w:space="0" w:color="auto"/>
              <w:right w:val="single" w:sz="4" w:space="0" w:color="auto"/>
            </w:tcBorders>
            <w:shd w:val="clear" w:color="auto" w:fill="auto"/>
            <w:noWrap/>
            <w:vAlign w:val="center"/>
          </w:tcPr>
          <w:p w:rsidR="003F4E78" w:rsidRPr="004104F5" w:rsidRDefault="0037152F">
            <w:pPr>
              <w:jc w:val="center"/>
              <w:rPr>
                <w:rFonts w:ascii="仿宋_GB2312" w:eastAsia="仿宋_GB2312" w:hAnsi="等线"/>
                <w:color w:val="000000"/>
                <w:sz w:val="22"/>
                <w:szCs w:val="22"/>
              </w:rPr>
            </w:pPr>
            <w:r w:rsidRPr="004104F5">
              <w:rPr>
                <w:rFonts w:ascii="仿宋_GB2312" w:eastAsia="仿宋_GB2312" w:hAnsi="等线" w:hint="eastAsia"/>
                <w:color w:val="000000"/>
                <w:sz w:val="22"/>
                <w:szCs w:val="22"/>
              </w:rPr>
              <w:t>税金</w:t>
            </w:r>
          </w:p>
        </w:tc>
        <w:tc>
          <w:tcPr>
            <w:tcW w:w="1346" w:type="pct"/>
            <w:gridSpan w:val="3"/>
            <w:tcBorders>
              <w:top w:val="single" w:sz="4" w:space="0" w:color="auto"/>
              <w:left w:val="nil"/>
              <w:bottom w:val="single" w:sz="4" w:space="0" w:color="auto"/>
              <w:right w:val="nil"/>
            </w:tcBorders>
            <w:shd w:val="clear" w:color="auto" w:fill="auto"/>
            <w:noWrap/>
            <w:vAlign w:val="center"/>
          </w:tcPr>
          <w:p w:rsidR="003F4E78" w:rsidRPr="004104F5" w:rsidRDefault="0037152F">
            <w:pPr>
              <w:jc w:val="center"/>
              <w:rPr>
                <w:rFonts w:ascii="仿宋_GB2312" w:eastAsia="仿宋_GB2312" w:hAnsi="等线"/>
                <w:color w:val="000000"/>
                <w:sz w:val="22"/>
                <w:szCs w:val="22"/>
              </w:rPr>
            </w:pPr>
            <w:r w:rsidRPr="004104F5">
              <w:rPr>
                <w:rFonts w:ascii="仿宋_GB2312" w:eastAsia="仿宋_GB2312" w:hAnsi="等线" w:hint="eastAsia"/>
                <w:color w:val="000000"/>
                <w:sz w:val="22"/>
                <w:szCs w:val="22"/>
              </w:rPr>
              <w:t>((一)+(二)+(三))*6%</w:t>
            </w:r>
          </w:p>
        </w:tc>
        <w:tc>
          <w:tcPr>
            <w:tcW w:w="480" w:type="pct"/>
            <w:tcBorders>
              <w:top w:val="nil"/>
              <w:left w:val="single" w:sz="4" w:space="0" w:color="auto"/>
              <w:bottom w:val="single" w:sz="4" w:space="0" w:color="auto"/>
              <w:right w:val="single" w:sz="4" w:space="0" w:color="auto"/>
            </w:tcBorders>
            <w:shd w:val="clear" w:color="auto" w:fill="auto"/>
            <w:noWrap/>
            <w:vAlign w:val="center"/>
          </w:tcPr>
          <w:p w:rsidR="003F4E78" w:rsidRPr="004104F5" w:rsidRDefault="0037152F">
            <w:pPr>
              <w:jc w:val="right"/>
              <w:rPr>
                <w:rFonts w:ascii="仿宋_GB2312" w:eastAsia="仿宋_GB2312" w:hAnsi="等线"/>
                <w:color w:val="000000"/>
                <w:sz w:val="22"/>
                <w:szCs w:val="22"/>
              </w:rPr>
            </w:pPr>
            <w:r w:rsidRPr="004104F5">
              <w:rPr>
                <w:rFonts w:ascii="仿宋_GB2312" w:eastAsia="仿宋_GB2312" w:hAnsi="等线" w:hint="eastAsia"/>
                <w:color w:val="000000"/>
                <w:sz w:val="22"/>
                <w:szCs w:val="22"/>
              </w:rPr>
              <w:t xml:space="preserve">0.00 </w:t>
            </w:r>
          </w:p>
        </w:tc>
        <w:tc>
          <w:tcPr>
            <w:tcW w:w="2501" w:type="pct"/>
            <w:tcBorders>
              <w:top w:val="nil"/>
              <w:left w:val="nil"/>
              <w:bottom w:val="single" w:sz="4" w:space="0" w:color="auto"/>
              <w:right w:val="single" w:sz="4" w:space="0" w:color="auto"/>
            </w:tcBorders>
            <w:shd w:val="clear" w:color="auto" w:fill="auto"/>
            <w:vAlign w:val="center"/>
          </w:tcPr>
          <w:p w:rsidR="003F4E78" w:rsidRPr="004104F5" w:rsidRDefault="0037152F">
            <w:pPr>
              <w:rPr>
                <w:rFonts w:ascii="仿宋_GB2312" w:eastAsia="仿宋_GB2312" w:hAnsi="等线"/>
                <w:color w:val="000000"/>
                <w:sz w:val="22"/>
                <w:szCs w:val="22"/>
              </w:rPr>
            </w:pPr>
            <w:r w:rsidRPr="004104F5">
              <w:rPr>
                <w:rFonts w:ascii="仿宋_GB2312" w:eastAsia="仿宋_GB2312" w:hAnsi="等线" w:hint="eastAsia"/>
                <w:color w:val="000000"/>
                <w:sz w:val="22"/>
                <w:szCs w:val="22"/>
              </w:rPr>
              <w:t xml:space="preserve">　</w:t>
            </w:r>
          </w:p>
        </w:tc>
      </w:tr>
      <w:tr w:rsidR="003F4E78" w:rsidRPr="004104F5">
        <w:trPr>
          <w:trHeight w:val="600"/>
        </w:trPr>
        <w:tc>
          <w:tcPr>
            <w:tcW w:w="226" w:type="pct"/>
            <w:tcBorders>
              <w:top w:val="nil"/>
              <w:left w:val="single" w:sz="4" w:space="0" w:color="auto"/>
              <w:bottom w:val="single" w:sz="4" w:space="0" w:color="auto"/>
              <w:right w:val="single" w:sz="4" w:space="0" w:color="auto"/>
            </w:tcBorders>
            <w:shd w:val="clear" w:color="auto" w:fill="auto"/>
            <w:noWrap/>
            <w:vAlign w:val="center"/>
          </w:tcPr>
          <w:p w:rsidR="003F4E78" w:rsidRPr="004104F5" w:rsidRDefault="0037152F">
            <w:pPr>
              <w:jc w:val="center"/>
              <w:rPr>
                <w:rFonts w:ascii="仿宋_GB2312" w:eastAsia="仿宋_GB2312" w:hAnsi="等线"/>
                <w:color w:val="000000"/>
              </w:rPr>
            </w:pPr>
            <w:r w:rsidRPr="004104F5">
              <w:rPr>
                <w:rFonts w:ascii="仿宋_GB2312" w:eastAsia="仿宋_GB2312" w:hAnsi="等线" w:hint="eastAsia"/>
                <w:color w:val="000000"/>
              </w:rPr>
              <w:t>五</w:t>
            </w:r>
          </w:p>
        </w:tc>
        <w:tc>
          <w:tcPr>
            <w:tcW w:w="447" w:type="pct"/>
            <w:tcBorders>
              <w:top w:val="nil"/>
              <w:left w:val="nil"/>
              <w:bottom w:val="single" w:sz="4" w:space="0" w:color="auto"/>
              <w:right w:val="single" w:sz="4" w:space="0" w:color="auto"/>
            </w:tcBorders>
            <w:shd w:val="clear" w:color="auto" w:fill="auto"/>
            <w:noWrap/>
            <w:vAlign w:val="center"/>
          </w:tcPr>
          <w:p w:rsidR="003F4E78" w:rsidRPr="004104F5" w:rsidRDefault="0037152F">
            <w:pPr>
              <w:jc w:val="center"/>
              <w:rPr>
                <w:rFonts w:ascii="仿宋_GB2312" w:eastAsia="仿宋_GB2312" w:hAnsi="等线"/>
                <w:color w:val="000000"/>
              </w:rPr>
            </w:pPr>
            <w:r w:rsidRPr="004104F5">
              <w:rPr>
                <w:rFonts w:ascii="仿宋_GB2312" w:eastAsia="仿宋_GB2312" w:hAnsi="等线" w:hint="eastAsia"/>
                <w:color w:val="000000"/>
              </w:rPr>
              <w:t>合计</w:t>
            </w:r>
          </w:p>
        </w:tc>
        <w:tc>
          <w:tcPr>
            <w:tcW w:w="1346" w:type="pct"/>
            <w:gridSpan w:val="3"/>
            <w:tcBorders>
              <w:top w:val="single" w:sz="4" w:space="0" w:color="auto"/>
              <w:left w:val="nil"/>
              <w:bottom w:val="single" w:sz="4" w:space="0" w:color="auto"/>
              <w:right w:val="nil"/>
            </w:tcBorders>
            <w:shd w:val="clear" w:color="auto" w:fill="auto"/>
            <w:noWrap/>
            <w:vAlign w:val="center"/>
          </w:tcPr>
          <w:p w:rsidR="003F4E78" w:rsidRPr="004104F5" w:rsidRDefault="0037152F">
            <w:pPr>
              <w:jc w:val="center"/>
              <w:rPr>
                <w:rFonts w:ascii="仿宋_GB2312" w:eastAsia="仿宋_GB2312" w:hAnsi="等线"/>
                <w:color w:val="000000"/>
                <w:sz w:val="22"/>
                <w:szCs w:val="22"/>
              </w:rPr>
            </w:pPr>
            <w:r w:rsidRPr="004104F5">
              <w:rPr>
                <w:rFonts w:ascii="仿宋_GB2312" w:eastAsia="仿宋_GB2312" w:hAnsi="等线" w:hint="eastAsia"/>
                <w:color w:val="000000"/>
                <w:sz w:val="22"/>
                <w:szCs w:val="22"/>
              </w:rPr>
              <w:t>(一)+(二)+(三)+(四)</w:t>
            </w:r>
          </w:p>
        </w:tc>
        <w:tc>
          <w:tcPr>
            <w:tcW w:w="480" w:type="pct"/>
            <w:tcBorders>
              <w:top w:val="nil"/>
              <w:left w:val="single" w:sz="4" w:space="0" w:color="auto"/>
              <w:bottom w:val="single" w:sz="4" w:space="0" w:color="auto"/>
              <w:right w:val="single" w:sz="4" w:space="0" w:color="auto"/>
            </w:tcBorders>
            <w:shd w:val="clear" w:color="auto" w:fill="auto"/>
            <w:noWrap/>
            <w:vAlign w:val="center"/>
          </w:tcPr>
          <w:p w:rsidR="003F4E78" w:rsidRPr="004104F5" w:rsidRDefault="0037152F">
            <w:pPr>
              <w:jc w:val="right"/>
              <w:rPr>
                <w:rFonts w:ascii="仿宋_GB2312" w:eastAsia="仿宋_GB2312" w:hAnsi="等线"/>
                <w:color w:val="000000"/>
                <w:sz w:val="22"/>
                <w:szCs w:val="22"/>
              </w:rPr>
            </w:pPr>
            <w:r w:rsidRPr="004104F5">
              <w:rPr>
                <w:rFonts w:ascii="仿宋_GB2312" w:eastAsia="仿宋_GB2312" w:hAnsi="等线" w:hint="eastAsia"/>
                <w:color w:val="000000"/>
                <w:sz w:val="22"/>
                <w:szCs w:val="22"/>
              </w:rPr>
              <w:t xml:space="preserve">0.00 </w:t>
            </w:r>
          </w:p>
        </w:tc>
        <w:tc>
          <w:tcPr>
            <w:tcW w:w="2501" w:type="pct"/>
            <w:tcBorders>
              <w:top w:val="nil"/>
              <w:left w:val="nil"/>
              <w:bottom w:val="single" w:sz="4" w:space="0" w:color="auto"/>
              <w:right w:val="single" w:sz="4" w:space="0" w:color="auto"/>
            </w:tcBorders>
            <w:shd w:val="clear" w:color="auto" w:fill="auto"/>
            <w:vAlign w:val="center"/>
          </w:tcPr>
          <w:p w:rsidR="003F4E78" w:rsidRPr="004104F5" w:rsidRDefault="0037152F">
            <w:pPr>
              <w:rPr>
                <w:rFonts w:ascii="仿宋_GB2312" w:eastAsia="仿宋_GB2312" w:hAnsi="等线"/>
                <w:color w:val="000000"/>
              </w:rPr>
            </w:pPr>
            <w:r w:rsidRPr="004104F5">
              <w:rPr>
                <w:rFonts w:ascii="仿宋_GB2312" w:eastAsia="仿宋_GB2312" w:hAnsi="等线" w:hint="eastAsia"/>
                <w:color w:val="000000"/>
              </w:rPr>
              <w:t xml:space="preserve">　</w:t>
            </w:r>
          </w:p>
        </w:tc>
      </w:tr>
      <w:tr w:rsidR="003F4E78" w:rsidRPr="004104F5">
        <w:trPr>
          <w:trHeight w:val="615"/>
        </w:trPr>
        <w:tc>
          <w:tcPr>
            <w:tcW w:w="226" w:type="pct"/>
            <w:tcBorders>
              <w:top w:val="nil"/>
              <w:left w:val="nil"/>
              <w:bottom w:val="nil"/>
              <w:right w:val="nil"/>
            </w:tcBorders>
            <w:shd w:val="clear" w:color="auto" w:fill="auto"/>
            <w:noWrap/>
            <w:vAlign w:val="center"/>
          </w:tcPr>
          <w:p w:rsidR="003F4E78" w:rsidRPr="004104F5" w:rsidRDefault="0037152F">
            <w:pPr>
              <w:rPr>
                <w:rFonts w:ascii="仿宋_GB2312" w:eastAsia="仿宋_GB2312" w:hAnsi="等线"/>
                <w:color w:val="000000"/>
                <w:sz w:val="22"/>
                <w:szCs w:val="22"/>
              </w:rPr>
            </w:pPr>
            <w:r w:rsidRPr="004104F5">
              <w:rPr>
                <w:rFonts w:ascii="仿宋_GB2312" w:eastAsia="仿宋_GB2312" w:hAnsi="等线" w:hint="eastAsia"/>
                <w:color w:val="000000"/>
                <w:sz w:val="22"/>
                <w:szCs w:val="22"/>
              </w:rPr>
              <w:t>说明</w:t>
            </w:r>
          </w:p>
        </w:tc>
        <w:tc>
          <w:tcPr>
            <w:tcW w:w="4774" w:type="pct"/>
            <w:gridSpan w:val="6"/>
            <w:tcBorders>
              <w:top w:val="nil"/>
              <w:left w:val="nil"/>
              <w:bottom w:val="nil"/>
              <w:right w:val="nil"/>
            </w:tcBorders>
            <w:shd w:val="clear" w:color="auto" w:fill="auto"/>
            <w:noWrap/>
            <w:vAlign w:val="center"/>
          </w:tcPr>
          <w:p w:rsidR="003F4E78" w:rsidRPr="004104F5" w:rsidRDefault="0037152F">
            <w:pPr>
              <w:rPr>
                <w:rFonts w:ascii="仿宋_GB2312" w:eastAsia="仿宋_GB2312" w:hAnsi="等线"/>
                <w:color w:val="000000"/>
                <w:sz w:val="22"/>
                <w:szCs w:val="22"/>
              </w:rPr>
            </w:pPr>
            <w:r w:rsidRPr="004104F5">
              <w:rPr>
                <w:rFonts w:ascii="仿宋_GB2312" w:eastAsia="仿宋_GB2312" w:hAnsi="等线" w:hint="eastAsia"/>
                <w:color w:val="000000"/>
                <w:sz w:val="22"/>
                <w:szCs w:val="22"/>
              </w:rPr>
              <w:t>1、本报价以服务期间6个月起，不足6个月按6个月算。</w:t>
            </w:r>
          </w:p>
        </w:tc>
      </w:tr>
    </w:tbl>
    <w:p w:rsidR="003F4E78" w:rsidRPr="004104F5" w:rsidRDefault="003F4E78">
      <w:pPr>
        <w:pStyle w:val="af8"/>
        <w:ind w:firstLine="440"/>
        <w:rPr>
          <w:lang w:val="en-US" w:eastAsia="zh-CN"/>
        </w:rPr>
        <w:sectPr w:rsidR="003F4E78" w:rsidRPr="004104F5">
          <w:pgSz w:w="11920" w:h="16840"/>
          <w:pgMar w:top="1440" w:right="1080" w:bottom="1440" w:left="1080" w:header="822" w:footer="646" w:gutter="0"/>
          <w:cols w:space="720"/>
        </w:sectPr>
      </w:pPr>
    </w:p>
    <w:p w:rsidR="003F4E78" w:rsidRPr="004104F5" w:rsidRDefault="0037152F">
      <w:pPr>
        <w:pStyle w:val="1"/>
        <w:spacing w:line="360" w:lineRule="auto"/>
        <w:jc w:val="center"/>
        <w:rPr>
          <w:rFonts w:cs="Times New Roman"/>
          <w:b/>
          <w:bCs/>
          <w:lang w:eastAsia="zh-CN"/>
        </w:rPr>
      </w:pPr>
      <w:r w:rsidRPr="004104F5">
        <w:rPr>
          <w:rFonts w:hint="eastAsia"/>
          <w:b/>
          <w:bCs/>
          <w:lang w:eastAsia="zh-CN"/>
        </w:rPr>
        <w:lastRenderedPageBreak/>
        <w:t>第五章</w:t>
      </w:r>
      <w:r w:rsidRPr="004104F5">
        <w:rPr>
          <w:b/>
          <w:bCs/>
          <w:lang w:eastAsia="zh-CN"/>
        </w:rPr>
        <w:t xml:space="preserve"> </w:t>
      </w:r>
      <w:r w:rsidRPr="004104F5">
        <w:rPr>
          <w:rFonts w:hint="eastAsia"/>
          <w:b/>
          <w:bCs/>
          <w:lang w:eastAsia="zh-CN"/>
        </w:rPr>
        <w:t>合同条款</w:t>
      </w:r>
      <w:bookmarkEnd w:id="71"/>
    </w:p>
    <w:p w:rsidR="003F4E78" w:rsidRPr="004104F5" w:rsidRDefault="0037152F">
      <w:pPr>
        <w:pStyle w:val="1"/>
        <w:jc w:val="center"/>
        <w:rPr>
          <w:sz w:val="30"/>
          <w:szCs w:val="21"/>
          <w:lang w:val="zh-CN" w:eastAsia="zh-CN" w:bidi="zh-CN"/>
        </w:rPr>
      </w:pPr>
      <w:bookmarkStart w:id="78" w:name="_Toc4240"/>
      <w:r w:rsidRPr="004104F5">
        <w:rPr>
          <w:rFonts w:hint="eastAsia"/>
          <w:lang w:val="zh-CN" w:eastAsia="zh-CN"/>
        </w:rPr>
        <w:t>南京市江宁区政府采购合同格式</w:t>
      </w:r>
    </w:p>
    <w:p w:rsidR="003F4E78" w:rsidRPr="004104F5" w:rsidRDefault="003F4E78"/>
    <w:p w:rsidR="003F4E78" w:rsidRPr="004104F5" w:rsidRDefault="003F4E78"/>
    <w:p w:rsidR="003F4E78" w:rsidRPr="004104F5" w:rsidRDefault="003F4E78"/>
    <w:p w:rsidR="003F4E78" w:rsidRPr="004104F5" w:rsidRDefault="003F4E78"/>
    <w:p w:rsidR="003F4E78" w:rsidRPr="004104F5" w:rsidRDefault="0037152F">
      <w:r w:rsidRPr="004104F5">
        <w:rPr>
          <w:rFonts w:hint="eastAsia"/>
        </w:rPr>
        <w:t>项目编号 ：</w:t>
      </w:r>
      <w:r w:rsidR="004E5A1F" w:rsidRPr="004104F5">
        <w:rPr>
          <w:rFonts w:hint="eastAsia"/>
        </w:rPr>
        <w:t>JSZC-320115-ZHZH-C2025-0029</w:t>
      </w:r>
    </w:p>
    <w:p w:rsidR="003F4E78" w:rsidRPr="004104F5" w:rsidRDefault="0037152F">
      <w:r w:rsidRPr="004104F5">
        <w:rPr>
          <w:rFonts w:hint="eastAsia"/>
        </w:rPr>
        <w:t>项目名称 ：谭寺路提升泵站污水预处理</w:t>
      </w:r>
    </w:p>
    <w:p w:rsidR="003F4E78" w:rsidRPr="004104F5" w:rsidRDefault="0037152F">
      <w:r w:rsidRPr="004104F5">
        <w:rPr>
          <w:rFonts w:hint="eastAsia"/>
        </w:rPr>
        <w:t>采购单位 ：南京市江宁区人民政府汤山街道办事处</w:t>
      </w:r>
    </w:p>
    <w:p w:rsidR="003F4E78" w:rsidRPr="004104F5" w:rsidRDefault="0037152F">
      <w:r w:rsidRPr="004104F5">
        <w:rPr>
          <w:rFonts w:hint="eastAsia"/>
        </w:rPr>
        <w:t>成交单位 ：</w:t>
      </w:r>
    </w:p>
    <w:p w:rsidR="003F4E78" w:rsidRPr="004104F5" w:rsidRDefault="0037152F">
      <w:r w:rsidRPr="004104F5">
        <w:rPr>
          <w:rFonts w:hint="eastAsia"/>
        </w:rPr>
        <w:t>签订日期 ：</w:t>
      </w:r>
    </w:p>
    <w:p w:rsidR="003F4E78" w:rsidRPr="004104F5" w:rsidRDefault="003F4E78">
      <w:pPr>
        <w:rPr>
          <w:w w:val="105"/>
        </w:rPr>
      </w:pPr>
    </w:p>
    <w:p w:rsidR="003F4E78" w:rsidRPr="004104F5" w:rsidRDefault="003F4E78">
      <w:pPr>
        <w:sectPr w:rsidR="003F4E78" w:rsidRPr="004104F5">
          <w:headerReference w:type="default" r:id="rId11"/>
          <w:footerReference w:type="default" r:id="rId12"/>
          <w:pgSz w:w="11906" w:h="16838"/>
          <w:pgMar w:top="1418" w:right="1134" w:bottom="1247" w:left="1304" w:header="851" w:footer="992" w:gutter="0"/>
          <w:pgNumType w:start="2"/>
          <w:cols w:space="720"/>
          <w:docGrid w:linePitch="312"/>
        </w:sectPr>
      </w:pPr>
    </w:p>
    <w:p w:rsidR="003F4E78" w:rsidRPr="004104F5" w:rsidRDefault="0037152F">
      <w:pPr>
        <w:jc w:val="center"/>
      </w:pPr>
      <w:r w:rsidRPr="004104F5">
        <w:rPr>
          <w:rFonts w:hint="eastAsia"/>
        </w:rPr>
        <w:lastRenderedPageBreak/>
        <w:t>南京市政府采购合同</w:t>
      </w:r>
    </w:p>
    <w:p w:rsidR="003F4E78" w:rsidRPr="004104F5" w:rsidRDefault="0037152F">
      <w:pPr>
        <w:pStyle w:val="a6"/>
        <w:ind w:firstLine="440"/>
        <w:jc w:val="center"/>
        <w:rPr>
          <w:lang w:eastAsia="zh-CN"/>
        </w:rPr>
      </w:pPr>
      <w:r w:rsidRPr="004104F5">
        <w:rPr>
          <w:rFonts w:hint="eastAsia"/>
          <w:lang w:eastAsia="zh-CN"/>
        </w:rPr>
        <w:t>（具体合同条款由采购人和供应商依据项目开展拟定，本文件仅供格式参考）</w:t>
      </w:r>
    </w:p>
    <w:tbl>
      <w:tblPr>
        <w:tblW w:w="9286" w:type="dxa"/>
        <w:tblInd w:w="-108" w:type="dxa"/>
        <w:tblLayout w:type="fixed"/>
        <w:tblCellMar>
          <w:left w:w="0" w:type="dxa"/>
          <w:right w:w="0" w:type="dxa"/>
        </w:tblCellMar>
        <w:tblLook w:val="04A0" w:firstRow="1" w:lastRow="0" w:firstColumn="1" w:lastColumn="0" w:noHBand="0" w:noVBand="1"/>
      </w:tblPr>
      <w:tblGrid>
        <w:gridCol w:w="4643"/>
        <w:gridCol w:w="4643"/>
      </w:tblGrid>
      <w:tr w:rsidR="003F4E78" w:rsidRPr="004104F5">
        <w:tc>
          <w:tcPr>
            <w:tcW w:w="4643" w:type="dxa"/>
            <w:tcBorders>
              <w:top w:val="nil"/>
              <w:left w:val="nil"/>
              <w:bottom w:val="nil"/>
              <w:right w:val="nil"/>
            </w:tcBorders>
            <w:noWrap/>
          </w:tcPr>
          <w:p w:rsidR="003F4E78" w:rsidRPr="004104F5" w:rsidRDefault="003F4E78">
            <w:pPr>
              <w:rPr>
                <w:rFonts w:asciiTheme="minorEastAsia" w:eastAsiaTheme="minorEastAsia" w:hAnsiTheme="minorEastAsia"/>
                <w:sz w:val="21"/>
                <w:szCs w:val="21"/>
              </w:rPr>
            </w:pPr>
          </w:p>
          <w:p w:rsidR="003F4E78" w:rsidRPr="004104F5" w:rsidRDefault="0037152F">
            <w:pPr>
              <w:rPr>
                <w:rFonts w:asciiTheme="minorEastAsia" w:eastAsiaTheme="minorEastAsia" w:hAnsiTheme="minorEastAsia"/>
                <w:sz w:val="21"/>
                <w:szCs w:val="21"/>
              </w:rPr>
            </w:pPr>
            <w:r w:rsidRPr="004104F5">
              <w:rPr>
                <w:rFonts w:asciiTheme="minorEastAsia" w:eastAsiaTheme="minorEastAsia" w:hAnsiTheme="minorEastAsia" w:hint="eastAsia"/>
                <w:sz w:val="21"/>
                <w:szCs w:val="21"/>
              </w:rPr>
              <w:t>采购人：         （以下称甲方）</w:t>
            </w:r>
          </w:p>
          <w:p w:rsidR="003F4E78" w:rsidRPr="004104F5" w:rsidRDefault="003F4E78">
            <w:pPr>
              <w:rPr>
                <w:rFonts w:asciiTheme="minorEastAsia" w:eastAsiaTheme="minorEastAsia" w:hAnsiTheme="minorEastAsia"/>
                <w:sz w:val="21"/>
                <w:szCs w:val="21"/>
              </w:rPr>
            </w:pPr>
          </w:p>
        </w:tc>
        <w:tc>
          <w:tcPr>
            <w:tcW w:w="4643" w:type="dxa"/>
            <w:tcBorders>
              <w:top w:val="nil"/>
              <w:left w:val="nil"/>
              <w:bottom w:val="nil"/>
              <w:right w:val="nil"/>
            </w:tcBorders>
            <w:noWrap/>
          </w:tcPr>
          <w:p w:rsidR="003F4E78" w:rsidRPr="004104F5" w:rsidRDefault="003F4E78">
            <w:pPr>
              <w:rPr>
                <w:rFonts w:asciiTheme="minorEastAsia" w:eastAsiaTheme="minorEastAsia" w:hAnsiTheme="minorEastAsia"/>
                <w:sz w:val="21"/>
                <w:szCs w:val="21"/>
              </w:rPr>
            </w:pPr>
          </w:p>
          <w:p w:rsidR="003F4E78" w:rsidRPr="004104F5" w:rsidRDefault="0037152F">
            <w:pPr>
              <w:ind w:firstLineChars="200" w:firstLine="420"/>
              <w:jc w:val="both"/>
              <w:rPr>
                <w:rFonts w:asciiTheme="minorEastAsia" w:eastAsiaTheme="minorEastAsia" w:hAnsiTheme="minorEastAsia"/>
                <w:sz w:val="21"/>
                <w:szCs w:val="21"/>
              </w:rPr>
            </w:pPr>
            <w:r w:rsidRPr="004104F5">
              <w:rPr>
                <w:rFonts w:asciiTheme="minorEastAsia" w:eastAsiaTheme="minorEastAsia" w:hAnsiTheme="minorEastAsia" w:hint="eastAsia"/>
                <w:sz w:val="21"/>
                <w:szCs w:val="21"/>
              </w:rPr>
              <w:t>供应商：        （以下称乙方）</w:t>
            </w:r>
          </w:p>
        </w:tc>
      </w:tr>
      <w:tr w:rsidR="003F4E78" w:rsidRPr="004104F5">
        <w:tc>
          <w:tcPr>
            <w:tcW w:w="4643" w:type="dxa"/>
            <w:tcBorders>
              <w:top w:val="nil"/>
              <w:left w:val="nil"/>
              <w:bottom w:val="nil"/>
              <w:right w:val="nil"/>
            </w:tcBorders>
            <w:noWrap/>
          </w:tcPr>
          <w:p w:rsidR="003F4E78" w:rsidRPr="004104F5" w:rsidRDefault="0037152F">
            <w:pPr>
              <w:rPr>
                <w:rFonts w:asciiTheme="minorEastAsia" w:eastAsiaTheme="minorEastAsia" w:hAnsiTheme="minorEastAsia"/>
                <w:sz w:val="21"/>
                <w:szCs w:val="21"/>
              </w:rPr>
            </w:pPr>
            <w:r w:rsidRPr="004104F5">
              <w:rPr>
                <w:rFonts w:asciiTheme="minorEastAsia" w:eastAsiaTheme="minorEastAsia" w:hAnsiTheme="minorEastAsia" w:hint="eastAsia"/>
                <w:sz w:val="21"/>
                <w:szCs w:val="21"/>
              </w:rPr>
              <w:t>住所地：</w:t>
            </w:r>
          </w:p>
        </w:tc>
        <w:tc>
          <w:tcPr>
            <w:tcW w:w="4643" w:type="dxa"/>
            <w:tcBorders>
              <w:top w:val="nil"/>
              <w:left w:val="nil"/>
              <w:bottom w:val="nil"/>
              <w:right w:val="nil"/>
            </w:tcBorders>
            <w:noWrap/>
          </w:tcPr>
          <w:p w:rsidR="003F4E78" w:rsidRPr="004104F5" w:rsidRDefault="0037152F">
            <w:pPr>
              <w:rPr>
                <w:rFonts w:asciiTheme="minorEastAsia" w:eastAsiaTheme="minorEastAsia" w:hAnsiTheme="minorEastAsia"/>
                <w:sz w:val="21"/>
                <w:szCs w:val="21"/>
              </w:rPr>
            </w:pPr>
            <w:r w:rsidRPr="004104F5">
              <w:rPr>
                <w:rFonts w:asciiTheme="minorEastAsia" w:eastAsiaTheme="minorEastAsia" w:hAnsiTheme="minorEastAsia" w:hint="eastAsia"/>
                <w:sz w:val="21"/>
                <w:szCs w:val="21"/>
              </w:rPr>
              <w:t>住所地：</w:t>
            </w:r>
          </w:p>
        </w:tc>
      </w:tr>
    </w:tbl>
    <w:p w:rsidR="003F4E78" w:rsidRPr="004104F5" w:rsidRDefault="0037152F">
      <w:pPr>
        <w:rPr>
          <w:rFonts w:asciiTheme="minorEastAsia" w:eastAsiaTheme="minorEastAsia" w:hAnsiTheme="minorEastAsia"/>
          <w:sz w:val="21"/>
          <w:szCs w:val="21"/>
        </w:rPr>
      </w:pPr>
      <w:r w:rsidRPr="004104F5">
        <w:rPr>
          <w:rFonts w:asciiTheme="minorEastAsia" w:eastAsiaTheme="minorEastAsia" w:hAnsiTheme="minorEastAsia" w:hint="eastAsia"/>
          <w:sz w:val="21"/>
          <w:szCs w:val="21"/>
        </w:rPr>
        <w:t xml:space="preserve">    </w:t>
      </w:r>
    </w:p>
    <w:p w:rsidR="003F4E78" w:rsidRPr="004104F5" w:rsidRDefault="0037152F">
      <w:pPr>
        <w:rPr>
          <w:rFonts w:asciiTheme="minorEastAsia" w:eastAsiaTheme="minorEastAsia" w:hAnsiTheme="minorEastAsia"/>
          <w:sz w:val="21"/>
          <w:szCs w:val="21"/>
        </w:rPr>
      </w:pPr>
      <w:r w:rsidRPr="004104F5">
        <w:rPr>
          <w:rFonts w:asciiTheme="minorEastAsia" w:eastAsiaTheme="minorEastAsia" w:hAnsiTheme="minorEastAsia" w:hint="eastAsia"/>
          <w:sz w:val="21"/>
          <w:szCs w:val="21"/>
        </w:rPr>
        <w:t>根据《中华人民共和国政府采购法》、《中华人民共和国民法典》等法律法规的规定，甲、乙双方按照磋商结果签订本合同。</w:t>
      </w:r>
    </w:p>
    <w:p w:rsidR="003F4E78" w:rsidRPr="004104F5" w:rsidRDefault="0037152F">
      <w:pPr>
        <w:pStyle w:val="af8"/>
        <w:ind w:left="440" w:firstLine="420"/>
        <w:rPr>
          <w:rFonts w:asciiTheme="minorEastAsia" w:eastAsiaTheme="minorEastAsia" w:hAnsiTheme="minorEastAsia"/>
          <w:sz w:val="21"/>
          <w:szCs w:val="21"/>
          <w:lang w:val="en-US" w:eastAsia="zh-CN"/>
        </w:rPr>
      </w:pPr>
      <w:r w:rsidRPr="004104F5">
        <w:rPr>
          <w:rFonts w:asciiTheme="minorEastAsia" w:eastAsiaTheme="minorEastAsia" w:hAnsiTheme="minorEastAsia" w:hint="eastAsia"/>
          <w:sz w:val="21"/>
          <w:szCs w:val="21"/>
          <w:lang w:eastAsia="zh-CN"/>
        </w:rPr>
        <w:t>第一条 合同标的  乙方根据甲方需求提供下列服务：                           。</w:t>
      </w:r>
    </w:p>
    <w:p w:rsidR="003F4E78" w:rsidRPr="004104F5" w:rsidRDefault="0037152F">
      <w:pPr>
        <w:rPr>
          <w:rFonts w:asciiTheme="minorEastAsia" w:eastAsiaTheme="minorEastAsia" w:hAnsiTheme="minorEastAsia"/>
          <w:sz w:val="21"/>
          <w:szCs w:val="21"/>
        </w:rPr>
      </w:pPr>
      <w:r w:rsidRPr="004104F5">
        <w:rPr>
          <w:rFonts w:asciiTheme="minorEastAsia" w:eastAsiaTheme="minorEastAsia" w:hAnsiTheme="minorEastAsia" w:hint="eastAsia"/>
          <w:sz w:val="21"/>
          <w:szCs w:val="21"/>
        </w:rPr>
        <w:t>第二条 合同总价款  本合同项下服务报价为</w:t>
      </w:r>
      <w:r w:rsidRPr="004104F5">
        <w:rPr>
          <w:rFonts w:asciiTheme="minorEastAsia" w:eastAsiaTheme="minorEastAsia" w:hAnsiTheme="minorEastAsia" w:hint="eastAsia"/>
          <w:sz w:val="21"/>
          <w:szCs w:val="21"/>
          <w:u w:val="single"/>
        </w:rPr>
        <w:t xml:space="preserve">       </w:t>
      </w:r>
      <w:r w:rsidRPr="004104F5">
        <w:rPr>
          <w:rFonts w:asciiTheme="minorEastAsia" w:eastAsiaTheme="minorEastAsia" w:hAnsiTheme="minorEastAsia" w:hint="eastAsia"/>
          <w:sz w:val="21"/>
          <w:szCs w:val="21"/>
        </w:rPr>
        <w:t>（大写）人民币；</w:t>
      </w:r>
    </w:p>
    <w:p w:rsidR="003F4E78" w:rsidRPr="004104F5" w:rsidRDefault="0037152F">
      <w:pPr>
        <w:rPr>
          <w:rFonts w:asciiTheme="minorEastAsia" w:eastAsiaTheme="minorEastAsia" w:hAnsiTheme="minorEastAsia"/>
          <w:sz w:val="21"/>
          <w:szCs w:val="21"/>
        </w:rPr>
      </w:pPr>
      <w:r w:rsidRPr="004104F5">
        <w:rPr>
          <w:rFonts w:asciiTheme="minorEastAsia" w:eastAsiaTheme="minorEastAsia" w:hAnsiTheme="minorEastAsia" w:hint="eastAsia"/>
          <w:sz w:val="21"/>
          <w:szCs w:val="21"/>
        </w:rPr>
        <w:t>本合同总价款是完成本项目所发生的所有含税费用、支付给员工的工资和国家强制缴纳的各种社会保障资金，以及供应商认为需要的其他费用等。</w:t>
      </w:r>
    </w:p>
    <w:p w:rsidR="003F4E78" w:rsidRPr="004104F5" w:rsidRDefault="0037152F">
      <w:pPr>
        <w:rPr>
          <w:rFonts w:asciiTheme="minorEastAsia" w:eastAsiaTheme="minorEastAsia" w:hAnsiTheme="minorEastAsia"/>
          <w:sz w:val="21"/>
          <w:szCs w:val="21"/>
        </w:rPr>
      </w:pPr>
      <w:r w:rsidRPr="004104F5">
        <w:rPr>
          <w:rFonts w:asciiTheme="minorEastAsia" w:eastAsiaTheme="minorEastAsia" w:hAnsiTheme="minorEastAsia" w:hint="eastAsia"/>
          <w:sz w:val="21"/>
          <w:szCs w:val="21"/>
        </w:rPr>
        <w:t>本合同执行期间合同总价款不变。</w:t>
      </w:r>
    </w:p>
    <w:p w:rsidR="003F4E78" w:rsidRPr="004104F5" w:rsidRDefault="0037152F">
      <w:pPr>
        <w:rPr>
          <w:rFonts w:asciiTheme="minorEastAsia" w:eastAsiaTheme="minorEastAsia" w:hAnsiTheme="minorEastAsia"/>
          <w:sz w:val="21"/>
          <w:szCs w:val="21"/>
        </w:rPr>
      </w:pPr>
      <w:r w:rsidRPr="004104F5">
        <w:rPr>
          <w:rFonts w:asciiTheme="minorEastAsia" w:eastAsiaTheme="minorEastAsia" w:hAnsiTheme="minorEastAsia" w:hint="eastAsia"/>
          <w:sz w:val="21"/>
          <w:szCs w:val="21"/>
        </w:rPr>
        <w:t>第三条 组成本合同的有关文件  下列关于</w:t>
      </w:r>
      <w:r w:rsidRPr="004104F5">
        <w:rPr>
          <w:rFonts w:asciiTheme="minorEastAsia" w:eastAsiaTheme="minorEastAsia" w:hAnsiTheme="minorEastAsia" w:hint="eastAsia"/>
          <w:sz w:val="21"/>
          <w:szCs w:val="21"/>
          <w:u w:val="single"/>
        </w:rPr>
        <w:t xml:space="preserve">       </w:t>
      </w:r>
      <w:r w:rsidRPr="004104F5">
        <w:rPr>
          <w:rFonts w:asciiTheme="minorEastAsia" w:eastAsiaTheme="minorEastAsia" w:hAnsiTheme="minorEastAsia" w:hint="eastAsia"/>
          <w:sz w:val="21"/>
          <w:szCs w:val="21"/>
        </w:rPr>
        <w:t>的采购文件、供应商响应文件，或与本次采购活动方式相适应的文件，以及有关附件是本合同不可分割的组成部分，与本合同具有同等法律效力，这些文件包括但不限于：</w:t>
      </w:r>
    </w:p>
    <w:p w:rsidR="003F4E78" w:rsidRPr="004104F5" w:rsidRDefault="0037152F">
      <w:pPr>
        <w:rPr>
          <w:rFonts w:asciiTheme="minorEastAsia" w:eastAsiaTheme="minorEastAsia" w:hAnsiTheme="minorEastAsia"/>
          <w:sz w:val="21"/>
          <w:szCs w:val="21"/>
        </w:rPr>
      </w:pPr>
      <w:r w:rsidRPr="004104F5">
        <w:rPr>
          <w:rFonts w:asciiTheme="minorEastAsia" w:eastAsiaTheme="minorEastAsia" w:hAnsiTheme="minorEastAsia" w:hint="eastAsia"/>
          <w:sz w:val="21"/>
          <w:szCs w:val="21"/>
        </w:rPr>
        <w:t>（1）乙方提供的响应文件和报价表；</w:t>
      </w:r>
    </w:p>
    <w:p w:rsidR="003F4E78" w:rsidRPr="004104F5" w:rsidRDefault="0037152F">
      <w:pPr>
        <w:rPr>
          <w:rFonts w:asciiTheme="minorEastAsia" w:eastAsiaTheme="minorEastAsia" w:hAnsiTheme="minorEastAsia"/>
          <w:sz w:val="21"/>
          <w:szCs w:val="21"/>
        </w:rPr>
      </w:pPr>
      <w:r w:rsidRPr="004104F5">
        <w:rPr>
          <w:rFonts w:asciiTheme="minorEastAsia" w:eastAsiaTheme="minorEastAsia" w:hAnsiTheme="minorEastAsia" w:hint="eastAsia"/>
          <w:sz w:val="21"/>
          <w:szCs w:val="21"/>
        </w:rPr>
        <w:t>（2）技术规格响应表；</w:t>
      </w:r>
    </w:p>
    <w:p w:rsidR="003F4E78" w:rsidRPr="004104F5" w:rsidRDefault="0037152F">
      <w:pPr>
        <w:rPr>
          <w:rFonts w:asciiTheme="minorEastAsia" w:eastAsiaTheme="minorEastAsia" w:hAnsiTheme="minorEastAsia"/>
          <w:sz w:val="21"/>
          <w:szCs w:val="21"/>
        </w:rPr>
      </w:pPr>
      <w:r w:rsidRPr="004104F5">
        <w:rPr>
          <w:rFonts w:asciiTheme="minorEastAsia" w:eastAsiaTheme="minorEastAsia" w:hAnsiTheme="minorEastAsia" w:hint="eastAsia"/>
          <w:sz w:val="21"/>
          <w:szCs w:val="21"/>
        </w:rPr>
        <w:t>（3）磋商承诺/服务承诺；</w:t>
      </w:r>
    </w:p>
    <w:p w:rsidR="003F4E78" w:rsidRPr="004104F5" w:rsidRDefault="0037152F">
      <w:pPr>
        <w:rPr>
          <w:rFonts w:asciiTheme="minorEastAsia" w:eastAsiaTheme="minorEastAsia" w:hAnsiTheme="minorEastAsia"/>
          <w:sz w:val="21"/>
          <w:szCs w:val="21"/>
        </w:rPr>
      </w:pPr>
      <w:r w:rsidRPr="004104F5">
        <w:rPr>
          <w:rFonts w:asciiTheme="minorEastAsia" w:eastAsiaTheme="minorEastAsia" w:hAnsiTheme="minorEastAsia" w:hint="eastAsia"/>
          <w:sz w:val="21"/>
          <w:szCs w:val="21"/>
        </w:rPr>
        <w:t>（4）成交通知书；</w:t>
      </w:r>
    </w:p>
    <w:p w:rsidR="003F4E78" w:rsidRPr="004104F5" w:rsidRDefault="0037152F">
      <w:pPr>
        <w:rPr>
          <w:rFonts w:asciiTheme="minorEastAsia" w:eastAsiaTheme="minorEastAsia" w:hAnsiTheme="minorEastAsia"/>
          <w:sz w:val="21"/>
          <w:szCs w:val="21"/>
        </w:rPr>
      </w:pPr>
      <w:r w:rsidRPr="004104F5">
        <w:rPr>
          <w:rFonts w:asciiTheme="minorEastAsia" w:eastAsiaTheme="minorEastAsia" w:hAnsiTheme="minorEastAsia" w:hint="eastAsia"/>
          <w:sz w:val="21"/>
          <w:szCs w:val="21"/>
        </w:rPr>
        <w:t>（5）甲乙双方商定的其他文件等。</w:t>
      </w:r>
    </w:p>
    <w:p w:rsidR="003F4E78" w:rsidRPr="004104F5" w:rsidRDefault="0037152F">
      <w:pPr>
        <w:rPr>
          <w:rFonts w:asciiTheme="minorEastAsia" w:eastAsiaTheme="minorEastAsia" w:hAnsiTheme="minorEastAsia"/>
          <w:sz w:val="21"/>
          <w:szCs w:val="21"/>
        </w:rPr>
      </w:pPr>
      <w:r w:rsidRPr="004104F5">
        <w:rPr>
          <w:rFonts w:asciiTheme="minorEastAsia" w:eastAsiaTheme="minorEastAsia" w:hAnsiTheme="minorEastAsia" w:hint="eastAsia"/>
          <w:sz w:val="21"/>
          <w:szCs w:val="21"/>
        </w:rPr>
        <w:t>第四条 权利保证</w:t>
      </w:r>
    </w:p>
    <w:p w:rsidR="003F4E78" w:rsidRPr="004104F5" w:rsidRDefault="0037152F">
      <w:pPr>
        <w:rPr>
          <w:rFonts w:asciiTheme="minorEastAsia" w:eastAsiaTheme="minorEastAsia" w:hAnsiTheme="minorEastAsia"/>
          <w:sz w:val="21"/>
          <w:szCs w:val="21"/>
        </w:rPr>
      </w:pPr>
      <w:r w:rsidRPr="004104F5">
        <w:rPr>
          <w:rFonts w:asciiTheme="minorEastAsia" w:eastAsiaTheme="minorEastAsia" w:hAnsiTheme="minorEastAsia" w:hint="eastAsia"/>
          <w:sz w:val="21"/>
          <w:szCs w:val="21"/>
        </w:rPr>
        <w:t>乙方应保证甲方在使用该服务或其任何一部分时不受第三方提出侵犯其专利权、版权、商标权或其他权利的起诉。一旦出现侵权，乙方应承担全部责任。</w:t>
      </w:r>
    </w:p>
    <w:p w:rsidR="003F4E78" w:rsidRPr="004104F5" w:rsidRDefault="0037152F">
      <w:pPr>
        <w:rPr>
          <w:rFonts w:asciiTheme="minorEastAsia" w:eastAsiaTheme="minorEastAsia" w:hAnsiTheme="minorEastAsia"/>
          <w:sz w:val="21"/>
          <w:szCs w:val="21"/>
        </w:rPr>
      </w:pPr>
      <w:r w:rsidRPr="004104F5">
        <w:rPr>
          <w:rFonts w:asciiTheme="minorEastAsia" w:eastAsiaTheme="minorEastAsia" w:hAnsiTheme="minorEastAsia" w:hint="eastAsia"/>
          <w:sz w:val="21"/>
          <w:szCs w:val="21"/>
        </w:rPr>
        <w:t>第五条 质量保证</w:t>
      </w:r>
    </w:p>
    <w:p w:rsidR="003F4E78" w:rsidRPr="004104F5" w:rsidRDefault="0037152F">
      <w:pPr>
        <w:rPr>
          <w:rFonts w:asciiTheme="minorEastAsia" w:eastAsiaTheme="minorEastAsia" w:hAnsiTheme="minorEastAsia"/>
          <w:sz w:val="21"/>
          <w:szCs w:val="21"/>
        </w:rPr>
      </w:pPr>
      <w:r w:rsidRPr="004104F5">
        <w:rPr>
          <w:rFonts w:asciiTheme="minorEastAsia" w:eastAsiaTheme="minorEastAsia" w:hAnsiTheme="minorEastAsia" w:hint="eastAsia"/>
          <w:sz w:val="21"/>
          <w:szCs w:val="21"/>
        </w:rPr>
        <w:t>乙方所提供的服务的技术规格应与采购文件规定的技术规格及所附的“技术条款偏离表”相一致；若技术性能无特殊说明，则按国家有关部门最新颁布的标准及规范为准。</w:t>
      </w:r>
    </w:p>
    <w:p w:rsidR="003F4E78" w:rsidRPr="004104F5" w:rsidRDefault="0037152F">
      <w:pPr>
        <w:rPr>
          <w:rFonts w:asciiTheme="minorEastAsia" w:eastAsiaTheme="minorEastAsia" w:hAnsiTheme="minorEastAsia"/>
          <w:sz w:val="21"/>
          <w:szCs w:val="21"/>
        </w:rPr>
      </w:pPr>
      <w:r w:rsidRPr="004104F5">
        <w:rPr>
          <w:rFonts w:asciiTheme="minorEastAsia" w:eastAsiaTheme="minorEastAsia" w:hAnsiTheme="minorEastAsia" w:hint="eastAsia"/>
          <w:sz w:val="21"/>
          <w:szCs w:val="21"/>
        </w:rPr>
        <w:t>第六条 合同的履行和验收</w:t>
      </w:r>
    </w:p>
    <w:p w:rsidR="003F4E78" w:rsidRPr="004104F5" w:rsidRDefault="0037152F">
      <w:pPr>
        <w:rPr>
          <w:rFonts w:asciiTheme="minorEastAsia" w:eastAsiaTheme="minorEastAsia" w:hAnsiTheme="minorEastAsia"/>
          <w:sz w:val="21"/>
          <w:szCs w:val="21"/>
        </w:rPr>
      </w:pPr>
      <w:r w:rsidRPr="004104F5">
        <w:rPr>
          <w:rFonts w:asciiTheme="minorEastAsia" w:eastAsiaTheme="minorEastAsia" w:hAnsiTheme="minorEastAsia" w:hint="eastAsia"/>
          <w:sz w:val="21"/>
          <w:szCs w:val="21"/>
        </w:rPr>
        <w:t xml:space="preserve">1、服务周期：           </w:t>
      </w:r>
    </w:p>
    <w:p w:rsidR="003F4E78" w:rsidRPr="004104F5" w:rsidRDefault="0037152F">
      <w:pPr>
        <w:rPr>
          <w:rFonts w:asciiTheme="minorEastAsia" w:eastAsiaTheme="minorEastAsia" w:hAnsiTheme="minorEastAsia"/>
          <w:sz w:val="21"/>
          <w:szCs w:val="21"/>
        </w:rPr>
      </w:pPr>
      <w:r w:rsidRPr="004104F5">
        <w:rPr>
          <w:rFonts w:asciiTheme="minorEastAsia" w:eastAsiaTheme="minorEastAsia" w:hAnsiTheme="minorEastAsia" w:hint="eastAsia"/>
          <w:sz w:val="21"/>
          <w:szCs w:val="21"/>
        </w:rPr>
        <w:t>2、服务期限：自        年    月   日至        年    月   日止。</w:t>
      </w:r>
    </w:p>
    <w:p w:rsidR="003F4E78" w:rsidRPr="004104F5" w:rsidRDefault="0037152F">
      <w:pPr>
        <w:rPr>
          <w:rFonts w:asciiTheme="minorEastAsia" w:eastAsiaTheme="minorEastAsia" w:hAnsiTheme="minorEastAsia"/>
          <w:sz w:val="21"/>
          <w:szCs w:val="21"/>
        </w:rPr>
      </w:pPr>
      <w:r w:rsidRPr="004104F5">
        <w:rPr>
          <w:rFonts w:asciiTheme="minorEastAsia" w:eastAsiaTheme="minorEastAsia" w:hAnsiTheme="minorEastAsia" w:hint="eastAsia"/>
          <w:sz w:val="21"/>
          <w:szCs w:val="21"/>
        </w:rPr>
        <w:t>3、考核要求：见合同附件</w:t>
      </w:r>
    </w:p>
    <w:p w:rsidR="003F4E78" w:rsidRPr="004104F5" w:rsidRDefault="0037152F">
      <w:pPr>
        <w:rPr>
          <w:rFonts w:asciiTheme="minorEastAsia" w:eastAsiaTheme="minorEastAsia" w:hAnsiTheme="minorEastAsia"/>
          <w:sz w:val="21"/>
          <w:szCs w:val="21"/>
        </w:rPr>
      </w:pPr>
      <w:r w:rsidRPr="004104F5">
        <w:rPr>
          <w:rFonts w:asciiTheme="minorEastAsia" w:eastAsiaTheme="minorEastAsia" w:hAnsiTheme="minorEastAsia" w:hint="eastAsia"/>
          <w:sz w:val="21"/>
          <w:szCs w:val="21"/>
        </w:rPr>
        <w:t>第七条 履约保证金</w:t>
      </w:r>
    </w:p>
    <w:p w:rsidR="003F4E78" w:rsidRPr="004104F5" w:rsidRDefault="0037152F">
      <w:pPr>
        <w:rPr>
          <w:rFonts w:asciiTheme="minorEastAsia" w:eastAsiaTheme="minorEastAsia" w:hAnsiTheme="minorEastAsia"/>
          <w:sz w:val="21"/>
          <w:szCs w:val="21"/>
        </w:rPr>
      </w:pPr>
      <w:r w:rsidRPr="004104F5">
        <w:rPr>
          <w:rFonts w:asciiTheme="minorEastAsia" w:eastAsiaTheme="minorEastAsia" w:hAnsiTheme="minorEastAsia" w:hint="eastAsia"/>
          <w:sz w:val="21"/>
          <w:szCs w:val="21"/>
        </w:rPr>
        <w:t>本项目无履约保证金。</w:t>
      </w:r>
    </w:p>
    <w:p w:rsidR="003F4E78" w:rsidRPr="004104F5" w:rsidRDefault="0037152F">
      <w:pPr>
        <w:rPr>
          <w:rFonts w:asciiTheme="minorEastAsia" w:eastAsiaTheme="minorEastAsia" w:hAnsiTheme="minorEastAsia"/>
          <w:i/>
          <w:iCs/>
          <w:sz w:val="21"/>
          <w:szCs w:val="21"/>
        </w:rPr>
      </w:pPr>
      <w:r w:rsidRPr="004104F5">
        <w:rPr>
          <w:rFonts w:asciiTheme="minorEastAsia" w:eastAsiaTheme="minorEastAsia" w:hAnsiTheme="minorEastAsia" w:hint="eastAsia"/>
          <w:sz w:val="21"/>
          <w:szCs w:val="21"/>
        </w:rPr>
        <w:t>第八条 合同款支付</w:t>
      </w:r>
    </w:p>
    <w:p w:rsidR="003F4E78" w:rsidRPr="004104F5" w:rsidRDefault="0037152F">
      <w:pPr>
        <w:rPr>
          <w:rFonts w:asciiTheme="minorEastAsia" w:eastAsiaTheme="minorEastAsia" w:hAnsiTheme="minorEastAsia"/>
          <w:sz w:val="21"/>
          <w:szCs w:val="21"/>
        </w:rPr>
      </w:pPr>
      <w:r w:rsidRPr="004104F5">
        <w:rPr>
          <w:rFonts w:asciiTheme="minorEastAsia" w:eastAsiaTheme="minorEastAsia" w:hAnsiTheme="minorEastAsia" w:hint="eastAsia"/>
          <w:sz w:val="21"/>
          <w:szCs w:val="21"/>
        </w:rPr>
        <w:t>1、本合同项下所有款项均以人民币支付。</w:t>
      </w:r>
    </w:p>
    <w:p w:rsidR="003F4E78" w:rsidRPr="004104F5" w:rsidRDefault="0037152F">
      <w:pPr>
        <w:rPr>
          <w:rFonts w:asciiTheme="minorEastAsia" w:eastAsiaTheme="minorEastAsia" w:hAnsiTheme="minorEastAsia"/>
          <w:sz w:val="21"/>
          <w:szCs w:val="21"/>
        </w:rPr>
      </w:pPr>
      <w:r w:rsidRPr="004104F5">
        <w:rPr>
          <w:rFonts w:asciiTheme="minorEastAsia" w:eastAsiaTheme="minorEastAsia" w:hAnsiTheme="minorEastAsia" w:hint="eastAsia"/>
          <w:sz w:val="21"/>
          <w:szCs w:val="21"/>
        </w:rPr>
        <w:t>2、乙方向甲方开具发票。</w:t>
      </w:r>
    </w:p>
    <w:p w:rsidR="003F4E78" w:rsidRPr="004104F5" w:rsidRDefault="0037152F">
      <w:pPr>
        <w:rPr>
          <w:rFonts w:asciiTheme="minorEastAsia" w:eastAsiaTheme="minorEastAsia" w:hAnsiTheme="minorEastAsia"/>
          <w:sz w:val="21"/>
          <w:szCs w:val="21"/>
          <w:u w:val="single"/>
        </w:rPr>
      </w:pPr>
      <w:r w:rsidRPr="004104F5">
        <w:rPr>
          <w:rFonts w:asciiTheme="minorEastAsia" w:eastAsiaTheme="minorEastAsia" w:hAnsiTheme="minorEastAsia" w:hint="eastAsia"/>
          <w:sz w:val="21"/>
          <w:szCs w:val="21"/>
        </w:rPr>
        <w:t>3、付款条件：</w:t>
      </w:r>
    </w:p>
    <w:p w:rsidR="003F4E78" w:rsidRPr="004104F5" w:rsidRDefault="0046254C">
      <w:pPr>
        <w:rPr>
          <w:rFonts w:asciiTheme="minorEastAsia" w:eastAsiaTheme="minorEastAsia" w:hAnsiTheme="minorEastAsia" w:cs="Times New Roman"/>
          <w:spacing w:val="10"/>
          <w:sz w:val="21"/>
          <w:szCs w:val="21"/>
          <w:lang w:bidi="zh-CN"/>
        </w:rPr>
      </w:pPr>
      <w:r w:rsidRPr="004104F5">
        <w:rPr>
          <w:rFonts w:hint="eastAsia"/>
          <w:sz w:val="21"/>
          <w:szCs w:val="21"/>
        </w:rPr>
        <w:t>运维费用每月支付一次，每月经</w:t>
      </w:r>
      <w:r w:rsidR="00E855FA" w:rsidRPr="004104F5">
        <w:rPr>
          <w:rFonts w:hint="eastAsia"/>
          <w:sz w:val="21"/>
          <w:szCs w:val="21"/>
        </w:rPr>
        <w:t>采购方</w:t>
      </w:r>
      <w:r w:rsidRPr="004104F5">
        <w:rPr>
          <w:rFonts w:hint="eastAsia"/>
          <w:sz w:val="21"/>
          <w:szCs w:val="21"/>
        </w:rPr>
        <w:t>考核且数据合格后，</w:t>
      </w:r>
      <w:r w:rsidR="00E855FA" w:rsidRPr="004104F5">
        <w:rPr>
          <w:rFonts w:hint="eastAsia"/>
          <w:sz w:val="21"/>
          <w:szCs w:val="21"/>
        </w:rPr>
        <w:t>采购方</w:t>
      </w:r>
      <w:r w:rsidRPr="004104F5">
        <w:rPr>
          <w:rFonts w:hint="eastAsia"/>
          <w:sz w:val="21"/>
          <w:szCs w:val="21"/>
        </w:rPr>
        <w:t>支付当月费用。</w:t>
      </w:r>
      <w:r w:rsidR="0037152F" w:rsidRPr="004104F5">
        <w:rPr>
          <w:rFonts w:asciiTheme="minorEastAsia" w:eastAsiaTheme="minorEastAsia" w:hAnsiTheme="minorEastAsia" w:cs="Times New Roman"/>
          <w:spacing w:val="10"/>
          <w:sz w:val="21"/>
          <w:szCs w:val="21"/>
          <w:lang w:bidi="zh-CN"/>
        </w:rPr>
        <w:t xml:space="preserve"> </w:t>
      </w:r>
    </w:p>
    <w:p w:rsidR="003F4E78" w:rsidRPr="004104F5" w:rsidRDefault="0037152F">
      <w:pPr>
        <w:rPr>
          <w:rFonts w:asciiTheme="minorEastAsia" w:eastAsiaTheme="minorEastAsia" w:hAnsiTheme="minorEastAsia" w:cs="Times New Roman"/>
          <w:spacing w:val="10"/>
          <w:sz w:val="21"/>
          <w:szCs w:val="21"/>
          <w:lang w:bidi="zh-CN"/>
        </w:rPr>
      </w:pPr>
      <w:r w:rsidRPr="004104F5">
        <w:rPr>
          <w:rFonts w:asciiTheme="minorEastAsia" w:eastAsiaTheme="minorEastAsia" w:hAnsiTheme="minorEastAsia" w:cs="Times New Roman"/>
          <w:spacing w:val="10"/>
          <w:sz w:val="21"/>
          <w:szCs w:val="21"/>
          <w:lang w:bidi="zh-CN"/>
        </w:rPr>
        <w:t>4</w:t>
      </w:r>
      <w:r w:rsidR="0046254C" w:rsidRPr="004104F5">
        <w:rPr>
          <w:rFonts w:asciiTheme="minorEastAsia" w:eastAsiaTheme="minorEastAsia" w:hAnsiTheme="minorEastAsia" w:cs="Times New Roman"/>
          <w:spacing w:val="10"/>
          <w:sz w:val="21"/>
          <w:szCs w:val="21"/>
          <w:lang w:bidi="zh-CN"/>
        </w:rPr>
        <w:t>、如在</w:t>
      </w:r>
      <w:r w:rsidRPr="004104F5">
        <w:rPr>
          <w:rFonts w:asciiTheme="minorEastAsia" w:eastAsiaTheme="minorEastAsia" w:hAnsiTheme="minorEastAsia" w:cs="Times New Roman"/>
          <w:spacing w:val="10"/>
          <w:sz w:val="21"/>
          <w:szCs w:val="21"/>
          <w:lang w:bidi="zh-CN"/>
        </w:rPr>
        <w:t>服务过程中因乙方的原因发生事故，造成财物损坏、人员伤害的，乙方应积极妥善解决，并承担由此引发的一切经济、人员伤亡损失及法律责任，甲方不负任何责任。在事件解决完毕前，甲方可暂停支付与乙方责任相当金额的合同款。</w:t>
      </w:r>
    </w:p>
    <w:p w:rsidR="003F4E78" w:rsidRPr="004104F5" w:rsidRDefault="0037152F">
      <w:pPr>
        <w:rPr>
          <w:rFonts w:asciiTheme="minorEastAsia" w:eastAsiaTheme="minorEastAsia" w:hAnsiTheme="minorEastAsia"/>
          <w:sz w:val="21"/>
          <w:szCs w:val="21"/>
        </w:rPr>
      </w:pPr>
      <w:r w:rsidRPr="004104F5">
        <w:rPr>
          <w:rFonts w:asciiTheme="minorEastAsia" w:eastAsiaTheme="minorEastAsia" w:hAnsiTheme="minorEastAsia" w:hint="eastAsia"/>
          <w:sz w:val="21"/>
          <w:szCs w:val="21"/>
        </w:rPr>
        <w:t>第九条 双方责任</w:t>
      </w:r>
    </w:p>
    <w:p w:rsidR="003F4E78" w:rsidRPr="004104F5" w:rsidRDefault="0037152F">
      <w:pPr>
        <w:rPr>
          <w:rFonts w:asciiTheme="minorEastAsia" w:eastAsiaTheme="minorEastAsia" w:hAnsiTheme="minorEastAsia"/>
          <w:sz w:val="21"/>
          <w:szCs w:val="21"/>
        </w:rPr>
      </w:pPr>
      <w:r w:rsidRPr="004104F5">
        <w:rPr>
          <w:rFonts w:asciiTheme="minorEastAsia" w:eastAsiaTheme="minorEastAsia" w:hAnsiTheme="minorEastAsia" w:hint="eastAsia"/>
          <w:sz w:val="21"/>
          <w:szCs w:val="21"/>
        </w:rPr>
        <w:t>1、乙方应无条件接受甲方或其授权的人员对服务质量控制进行检查。如任意一方对结果存在争议，可通过双方认同的中立第三方仲裁。</w:t>
      </w:r>
    </w:p>
    <w:p w:rsidR="003F4E78" w:rsidRPr="004104F5" w:rsidRDefault="0037152F">
      <w:pPr>
        <w:rPr>
          <w:rFonts w:asciiTheme="minorEastAsia" w:eastAsiaTheme="minorEastAsia" w:hAnsiTheme="minorEastAsia"/>
          <w:sz w:val="21"/>
          <w:szCs w:val="21"/>
        </w:rPr>
      </w:pPr>
      <w:r w:rsidRPr="004104F5">
        <w:rPr>
          <w:rFonts w:asciiTheme="minorEastAsia" w:eastAsiaTheme="minorEastAsia" w:hAnsiTheme="minorEastAsia" w:hint="eastAsia"/>
          <w:sz w:val="21"/>
          <w:szCs w:val="21"/>
        </w:rPr>
        <w:t>2、乙方必须指定一位负责人，全权代表乙方与甲方保持密切联系并保证服务工作。</w:t>
      </w:r>
    </w:p>
    <w:p w:rsidR="003F4E78" w:rsidRPr="004104F5" w:rsidRDefault="0037152F">
      <w:pPr>
        <w:rPr>
          <w:rFonts w:asciiTheme="minorEastAsia" w:eastAsiaTheme="minorEastAsia" w:hAnsiTheme="minorEastAsia"/>
          <w:sz w:val="21"/>
          <w:szCs w:val="21"/>
        </w:rPr>
      </w:pPr>
      <w:r w:rsidRPr="004104F5">
        <w:rPr>
          <w:rFonts w:asciiTheme="minorEastAsia" w:eastAsiaTheme="minorEastAsia" w:hAnsiTheme="minorEastAsia" w:hint="eastAsia"/>
          <w:sz w:val="21"/>
          <w:szCs w:val="21"/>
        </w:rPr>
        <w:t>3、乙方必须自行缴纳税务、工商部门的各项税费。</w:t>
      </w:r>
    </w:p>
    <w:p w:rsidR="003F4E78" w:rsidRPr="004104F5" w:rsidRDefault="0037152F">
      <w:pPr>
        <w:rPr>
          <w:rFonts w:asciiTheme="minorEastAsia" w:eastAsiaTheme="minorEastAsia" w:hAnsiTheme="minorEastAsia"/>
          <w:sz w:val="21"/>
          <w:szCs w:val="21"/>
        </w:rPr>
      </w:pPr>
      <w:r w:rsidRPr="004104F5">
        <w:rPr>
          <w:rFonts w:asciiTheme="minorEastAsia" w:eastAsiaTheme="minorEastAsia" w:hAnsiTheme="minorEastAsia" w:hint="eastAsia"/>
          <w:sz w:val="21"/>
          <w:szCs w:val="21"/>
        </w:rPr>
        <w:t>4、乙方必须保证为甲方提供优质、高效的专业服务，并根据甲方要求改变不满意的服务状况。遵守甲方的有关规定，接受有关部门监督与检查。</w:t>
      </w:r>
    </w:p>
    <w:p w:rsidR="003F4E78" w:rsidRPr="004104F5" w:rsidRDefault="0037152F">
      <w:pPr>
        <w:rPr>
          <w:rFonts w:asciiTheme="minorEastAsia" w:eastAsiaTheme="minorEastAsia" w:hAnsiTheme="minorEastAsia"/>
          <w:sz w:val="21"/>
          <w:szCs w:val="21"/>
        </w:rPr>
      </w:pPr>
      <w:r w:rsidRPr="004104F5">
        <w:rPr>
          <w:rFonts w:asciiTheme="minorEastAsia" w:eastAsiaTheme="minorEastAsia" w:hAnsiTheme="minorEastAsia" w:hint="eastAsia"/>
          <w:sz w:val="21"/>
          <w:szCs w:val="21"/>
        </w:rPr>
        <w:lastRenderedPageBreak/>
        <w:t>5、公司的办公各类设施及费用、人员安全等均由乙方自行负责解决。</w:t>
      </w:r>
    </w:p>
    <w:p w:rsidR="003F4E78" w:rsidRPr="004104F5" w:rsidRDefault="0037152F">
      <w:pPr>
        <w:rPr>
          <w:rFonts w:asciiTheme="minorEastAsia" w:eastAsiaTheme="minorEastAsia" w:hAnsiTheme="minorEastAsia"/>
          <w:sz w:val="21"/>
          <w:szCs w:val="21"/>
        </w:rPr>
      </w:pPr>
      <w:r w:rsidRPr="004104F5">
        <w:rPr>
          <w:rFonts w:asciiTheme="minorEastAsia" w:eastAsiaTheme="minorEastAsia" w:hAnsiTheme="minorEastAsia" w:hint="eastAsia"/>
          <w:sz w:val="21"/>
          <w:szCs w:val="21"/>
        </w:rPr>
        <w:t>6、乙方及其员工遵守甲方的一切行政管理等规定和制度，同时承担违规责任。</w:t>
      </w:r>
    </w:p>
    <w:p w:rsidR="003F4E78" w:rsidRPr="004104F5" w:rsidRDefault="0037152F">
      <w:pPr>
        <w:rPr>
          <w:rFonts w:asciiTheme="minorEastAsia" w:eastAsiaTheme="minorEastAsia" w:hAnsiTheme="minorEastAsia"/>
          <w:sz w:val="21"/>
          <w:szCs w:val="21"/>
        </w:rPr>
      </w:pPr>
      <w:r w:rsidRPr="004104F5">
        <w:rPr>
          <w:rFonts w:asciiTheme="minorEastAsia" w:eastAsiaTheme="minorEastAsia" w:hAnsiTheme="minorEastAsia" w:hint="eastAsia"/>
          <w:sz w:val="21"/>
          <w:szCs w:val="21"/>
        </w:rPr>
        <w:t>7、甲方将对乙方及其员工的工作行为进行监督，如发现乙方员工有违反甲方的规定和制度的行为，甲方将要求其改正，态度恶劣拒不改正的，乙方必须予以辞退。</w:t>
      </w:r>
    </w:p>
    <w:p w:rsidR="003F4E78" w:rsidRPr="004104F5" w:rsidRDefault="0037152F" w:rsidP="00C36C3E">
      <w:pPr>
        <w:pStyle w:val="a0"/>
      </w:pPr>
      <w:r w:rsidRPr="004104F5">
        <w:rPr>
          <w:rFonts w:hint="eastAsia"/>
        </w:rPr>
        <w:t>8</w:t>
      </w:r>
      <w:r w:rsidRPr="004104F5">
        <w:rPr>
          <w:rFonts w:hint="eastAsia"/>
        </w:rPr>
        <w:t>、甲方在职权范围内保证乙方的服务管理不受干扰。</w:t>
      </w:r>
    </w:p>
    <w:p w:rsidR="003F4E78" w:rsidRPr="004104F5" w:rsidRDefault="0037152F">
      <w:pPr>
        <w:rPr>
          <w:rFonts w:asciiTheme="minorEastAsia" w:eastAsiaTheme="minorEastAsia" w:hAnsiTheme="minorEastAsia"/>
          <w:sz w:val="21"/>
          <w:szCs w:val="21"/>
        </w:rPr>
      </w:pPr>
      <w:r w:rsidRPr="004104F5">
        <w:rPr>
          <w:rFonts w:asciiTheme="minorEastAsia" w:eastAsiaTheme="minorEastAsia" w:hAnsiTheme="minorEastAsia" w:hint="eastAsia"/>
          <w:sz w:val="21"/>
          <w:szCs w:val="21"/>
        </w:rPr>
        <w:t>第十条 合同的变更和终止</w:t>
      </w:r>
    </w:p>
    <w:p w:rsidR="003F4E78" w:rsidRPr="004104F5" w:rsidRDefault="0037152F">
      <w:pPr>
        <w:rPr>
          <w:rFonts w:asciiTheme="minorEastAsia" w:eastAsiaTheme="minorEastAsia" w:hAnsiTheme="minorEastAsia"/>
          <w:sz w:val="21"/>
          <w:szCs w:val="21"/>
        </w:rPr>
      </w:pPr>
      <w:r w:rsidRPr="004104F5">
        <w:rPr>
          <w:rFonts w:asciiTheme="minorEastAsia" w:eastAsiaTheme="minorEastAsia" w:hAnsiTheme="minorEastAsia" w:hint="eastAsia"/>
          <w:sz w:val="21"/>
          <w:szCs w:val="21"/>
        </w:rPr>
        <w:t>1、除《政府采购法》第50条第二款规定的情形外，本合同一经签订，甲乙双方不得擅自变更、中止或终止合同。</w:t>
      </w:r>
    </w:p>
    <w:p w:rsidR="003F4E78" w:rsidRPr="004104F5" w:rsidRDefault="0037152F">
      <w:pPr>
        <w:rPr>
          <w:rFonts w:asciiTheme="minorEastAsia" w:eastAsiaTheme="minorEastAsia" w:hAnsiTheme="minorEastAsia"/>
          <w:sz w:val="21"/>
          <w:szCs w:val="21"/>
        </w:rPr>
      </w:pPr>
      <w:r w:rsidRPr="004104F5">
        <w:rPr>
          <w:rFonts w:asciiTheme="minorEastAsia" w:eastAsiaTheme="minorEastAsia" w:hAnsiTheme="minorEastAsia" w:hint="eastAsia"/>
          <w:sz w:val="21"/>
          <w:szCs w:val="21"/>
        </w:rPr>
        <w:t>2、除发生法律规定的不能预见、不能避免并不能克服的客观情况外，甲乙双方不得放弃或拒绝履行合同。</w:t>
      </w:r>
    </w:p>
    <w:p w:rsidR="003F4E78" w:rsidRPr="004104F5" w:rsidRDefault="0037152F">
      <w:pPr>
        <w:rPr>
          <w:rFonts w:asciiTheme="minorEastAsia" w:eastAsiaTheme="minorEastAsia" w:hAnsiTheme="minorEastAsia"/>
          <w:sz w:val="21"/>
          <w:szCs w:val="21"/>
        </w:rPr>
      </w:pPr>
      <w:r w:rsidRPr="004104F5">
        <w:rPr>
          <w:rFonts w:asciiTheme="minorEastAsia" w:eastAsiaTheme="minorEastAsia" w:hAnsiTheme="minorEastAsia" w:hint="eastAsia"/>
          <w:sz w:val="21"/>
          <w:szCs w:val="21"/>
        </w:rPr>
        <w:t>第十一条 合同的转让</w:t>
      </w:r>
    </w:p>
    <w:p w:rsidR="003F4E78" w:rsidRPr="004104F5" w:rsidRDefault="0037152F">
      <w:pPr>
        <w:rPr>
          <w:rFonts w:asciiTheme="minorEastAsia" w:eastAsiaTheme="minorEastAsia" w:hAnsiTheme="minorEastAsia"/>
          <w:sz w:val="21"/>
          <w:szCs w:val="21"/>
        </w:rPr>
      </w:pPr>
      <w:r w:rsidRPr="004104F5">
        <w:rPr>
          <w:rFonts w:asciiTheme="minorEastAsia" w:eastAsiaTheme="minorEastAsia" w:hAnsiTheme="minorEastAsia" w:hint="eastAsia"/>
          <w:sz w:val="21"/>
          <w:szCs w:val="21"/>
        </w:rPr>
        <w:t>乙方不得擅自部分或全部转让其应履行的合同义务。</w:t>
      </w:r>
    </w:p>
    <w:p w:rsidR="003F4E78" w:rsidRPr="004104F5" w:rsidRDefault="0037152F">
      <w:pPr>
        <w:rPr>
          <w:rFonts w:asciiTheme="minorEastAsia" w:eastAsiaTheme="minorEastAsia" w:hAnsiTheme="minorEastAsia"/>
          <w:sz w:val="21"/>
          <w:szCs w:val="21"/>
        </w:rPr>
      </w:pPr>
      <w:r w:rsidRPr="004104F5">
        <w:rPr>
          <w:rFonts w:asciiTheme="minorEastAsia" w:eastAsiaTheme="minorEastAsia" w:hAnsiTheme="minorEastAsia" w:hint="eastAsia"/>
          <w:sz w:val="21"/>
          <w:szCs w:val="21"/>
        </w:rPr>
        <w:t>第十二条 争议的解决</w:t>
      </w:r>
    </w:p>
    <w:p w:rsidR="003F4E78" w:rsidRPr="004104F5" w:rsidRDefault="0037152F">
      <w:pPr>
        <w:rPr>
          <w:rFonts w:asciiTheme="minorEastAsia" w:eastAsiaTheme="minorEastAsia" w:hAnsiTheme="minorEastAsia"/>
          <w:sz w:val="21"/>
          <w:szCs w:val="21"/>
        </w:rPr>
      </w:pPr>
      <w:r w:rsidRPr="004104F5">
        <w:rPr>
          <w:rFonts w:asciiTheme="minorEastAsia" w:eastAsiaTheme="minorEastAsia" w:hAnsiTheme="minorEastAsia" w:hint="eastAsia"/>
          <w:sz w:val="21"/>
          <w:szCs w:val="21"/>
        </w:rPr>
        <w:t>1、因服务的质量问题发生争议的，应当邀请国家认可的质量检测机构对服务质量进行鉴定。符合标准的，鉴定费由甲方承担；不符合质量标准的，鉴定费由乙方承担。</w:t>
      </w:r>
    </w:p>
    <w:p w:rsidR="003F4E78" w:rsidRPr="004104F5" w:rsidRDefault="0037152F">
      <w:pPr>
        <w:rPr>
          <w:rFonts w:asciiTheme="minorEastAsia" w:eastAsiaTheme="minorEastAsia" w:hAnsiTheme="minorEastAsia"/>
          <w:sz w:val="21"/>
          <w:szCs w:val="21"/>
        </w:rPr>
      </w:pPr>
      <w:r w:rsidRPr="004104F5">
        <w:rPr>
          <w:rFonts w:asciiTheme="minorEastAsia" w:eastAsiaTheme="minorEastAsia" w:hAnsiTheme="minorEastAsia" w:hint="eastAsia"/>
          <w:sz w:val="21"/>
          <w:szCs w:val="21"/>
        </w:rPr>
        <w:t>2、因履行本合同引起的或与本合同有关的争议，甲、乙双方应首先通过友好协商解决，如果协商不能解决争议，则采取以下第（  ）种方式解决争议：</w:t>
      </w:r>
    </w:p>
    <w:p w:rsidR="003F4E78" w:rsidRPr="004104F5" w:rsidRDefault="0037152F">
      <w:pPr>
        <w:rPr>
          <w:rFonts w:asciiTheme="minorEastAsia" w:eastAsiaTheme="minorEastAsia" w:hAnsiTheme="minorEastAsia"/>
          <w:sz w:val="21"/>
          <w:szCs w:val="21"/>
        </w:rPr>
      </w:pPr>
      <w:r w:rsidRPr="004104F5">
        <w:rPr>
          <w:rFonts w:asciiTheme="minorEastAsia" w:eastAsiaTheme="minorEastAsia" w:hAnsiTheme="minorEastAsia" w:hint="eastAsia"/>
          <w:sz w:val="21"/>
          <w:szCs w:val="21"/>
        </w:rPr>
        <w:t>（1）向甲方所在地有管辖权的人民法院提起诉讼；</w:t>
      </w:r>
    </w:p>
    <w:p w:rsidR="003F4E78" w:rsidRPr="004104F5" w:rsidRDefault="0037152F">
      <w:pPr>
        <w:rPr>
          <w:rFonts w:asciiTheme="minorEastAsia" w:eastAsiaTheme="minorEastAsia" w:hAnsiTheme="minorEastAsia"/>
          <w:sz w:val="21"/>
          <w:szCs w:val="21"/>
        </w:rPr>
      </w:pPr>
      <w:r w:rsidRPr="004104F5">
        <w:rPr>
          <w:rFonts w:asciiTheme="minorEastAsia" w:eastAsiaTheme="minorEastAsia" w:hAnsiTheme="minorEastAsia" w:hint="eastAsia"/>
          <w:sz w:val="21"/>
          <w:szCs w:val="21"/>
        </w:rPr>
        <w:t>（2）向南京仲裁委员会按其仲裁规则申请仲裁。</w:t>
      </w:r>
    </w:p>
    <w:p w:rsidR="003F4E78" w:rsidRPr="004104F5" w:rsidRDefault="0037152F">
      <w:pPr>
        <w:rPr>
          <w:rFonts w:asciiTheme="minorEastAsia" w:eastAsiaTheme="minorEastAsia" w:hAnsiTheme="minorEastAsia"/>
          <w:sz w:val="21"/>
          <w:szCs w:val="21"/>
        </w:rPr>
      </w:pPr>
      <w:r w:rsidRPr="004104F5">
        <w:rPr>
          <w:rFonts w:asciiTheme="minorEastAsia" w:eastAsiaTheme="minorEastAsia" w:hAnsiTheme="minorEastAsia" w:hint="eastAsia"/>
          <w:sz w:val="21"/>
          <w:szCs w:val="21"/>
        </w:rPr>
        <w:t>如没有约定，默认采取第2种方式解决争议。</w:t>
      </w:r>
    </w:p>
    <w:p w:rsidR="003F4E78" w:rsidRPr="004104F5" w:rsidRDefault="0037152F">
      <w:pPr>
        <w:rPr>
          <w:rFonts w:asciiTheme="minorEastAsia" w:eastAsiaTheme="minorEastAsia" w:hAnsiTheme="minorEastAsia"/>
          <w:sz w:val="21"/>
          <w:szCs w:val="21"/>
        </w:rPr>
      </w:pPr>
      <w:r w:rsidRPr="004104F5">
        <w:rPr>
          <w:rFonts w:asciiTheme="minorEastAsia" w:eastAsiaTheme="minorEastAsia" w:hAnsiTheme="minorEastAsia" w:hint="eastAsia"/>
          <w:sz w:val="21"/>
          <w:szCs w:val="21"/>
        </w:rPr>
        <w:t>3、在仲裁期间，本合同应继续履行。</w:t>
      </w:r>
    </w:p>
    <w:p w:rsidR="003F4E78" w:rsidRPr="004104F5" w:rsidRDefault="0037152F">
      <w:pPr>
        <w:rPr>
          <w:rFonts w:asciiTheme="minorEastAsia" w:eastAsiaTheme="minorEastAsia" w:hAnsiTheme="minorEastAsia"/>
          <w:sz w:val="21"/>
          <w:szCs w:val="21"/>
        </w:rPr>
      </w:pPr>
      <w:r w:rsidRPr="004104F5">
        <w:rPr>
          <w:rFonts w:asciiTheme="minorEastAsia" w:eastAsiaTheme="minorEastAsia" w:hAnsiTheme="minorEastAsia" w:hint="eastAsia"/>
          <w:sz w:val="21"/>
          <w:szCs w:val="21"/>
        </w:rPr>
        <w:t xml:space="preserve">第十三条 诚实信用 </w:t>
      </w:r>
    </w:p>
    <w:p w:rsidR="003F4E78" w:rsidRPr="004104F5" w:rsidRDefault="0037152F">
      <w:pPr>
        <w:rPr>
          <w:rFonts w:asciiTheme="minorEastAsia" w:eastAsiaTheme="minorEastAsia" w:hAnsiTheme="minorEastAsia"/>
          <w:sz w:val="21"/>
          <w:szCs w:val="21"/>
        </w:rPr>
      </w:pPr>
      <w:r w:rsidRPr="004104F5">
        <w:rPr>
          <w:rFonts w:asciiTheme="minorEastAsia" w:eastAsiaTheme="minorEastAsia" w:hAnsiTheme="minorEastAsia" w:hint="eastAsia"/>
          <w:sz w:val="21"/>
          <w:szCs w:val="21"/>
        </w:rPr>
        <w:t>乙方应诚实信用，严格按照采购文件要求和响应承诺履行合同，不向甲方进行商业贿赂或者提供不正当利益。</w:t>
      </w:r>
    </w:p>
    <w:p w:rsidR="003F4E78" w:rsidRPr="004104F5" w:rsidRDefault="0037152F">
      <w:pPr>
        <w:rPr>
          <w:rFonts w:asciiTheme="minorEastAsia" w:eastAsiaTheme="minorEastAsia" w:hAnsiTheme="minorEastAsia"/>
          <w:sz w:val="21"/>
          <w:szCs w:val="21"/>
        </w:rPr>
      </w:pPr>
      <w:r w:rsidRPr="004104F5">
        <w:rPr>
          <w:rFonts w:asciiTheme="minorEastAsia" w:eastAsiaTheme="minorEastAsia" w:hAnsiTheme="minorEastAsia" w:hint="eastAsia"/>
          <w:sz w:val="21"/>
          <w:szCs w:val="21"/>
        </w:rPr>
        <w:t>第十四条 合同生效及其他</w:t>
      </w:r>
    </w:p>
    <w:p w:rsidR="003F4E78" w:rsidRPr="004104F5" w:rsidRDefault="0037152F">
      <w:pPr>
        <w:rPr>
          <w:rFonts w:asciiTheme="minorEastAsia" w:eastAsiaTheme="minorEastAsia" w:hAnsiTheme="minorEastAsia"/>
          <w:sz w:val="21"/>
          <w:szCs w:val="21"/>
        </w:rPr>
      </w:pPr>
      <w:r w:rsidRPr="004104F5">
        <w:rPr>
          <w:rFonts w:asciiTheme="minorEastAsia" w:eastAsiaTheme="minorEastAsia" w:hAnsiTheme="minorEastAsia" w:hint="eastAsia"/>
          <w:sz w:val="21"/>
          <w:szCs w:val="21"/>
        </w:rPr>
        <w:t>1、本合同自签订之日起生效。</w:t>
      </w:r>
    </w:p>
    <w:p w:rsidR="003F4E78" w:rsidRPr="004104F5" w:rsidRDefault="0037152F">
      <w:pPr>
        <w:rPr>
          <w:rFonts w:asciiTheme="minorEastAsia" w:eastAsiaTheme="minorEastAsia" w:hAnsiTheme="minorEastAsia"/>
          <w:sz w:val="21"/>
          <w:szCs w:val="21"/>
        </w:rPr>
      </w:pPr>
      <w:r w:rsidRPr="004104F5">
        <w:rPr>
          <w:rFonts w:asciiTheme="minorEastAsia" w:eastAsiaTheme="minorEastAsia" w:hAnsiTheme="minorEastAsia" w:hint="eastAsia"/>
          <w:sz w:val="21"/>
          <w:szCs w:val="21"/>
        </w:rPr>
        <w:t>2、本合同一式四份，甲乙双方各执两份。</w:t>
      </w:r>
    </w:p>
    <w:p w:rsidR="003F4E78" w:rsidRPr="004104F5" w:rsidRDefault="0037152F">
      <w:pPr>
        <w:rPr>
          <w:rFonts w:asciiTheme="minorEastAsia" w:eastAsiaTheme="minorEastAsia" w:hAnsiTheme="minorEastAsia"/>
          <w:sz w:val="21"/>
          <w:szCs w:val="21"/>
        </w:rPr>
      </w:pPr>
      <w:r w:rsidRPr="004104F5">
        <w:rPr>
          <w:rFonts w:asciiTheme="minorEastAsia" w:eastAsiaTheme="minorEastAsia" w:hAnsiTheme="minorEastAsia" w:hint="eastAsia"/>
          <w:sz w:val="21"/>
          <w:szCs w:val="21"/>
        </w:rPr>
        <w:t>3、本合同应按照中华人民共和国的现行法律进行解释。</w:t>
      </w:r>
    </w:p>
    <w:p w:rsidR="003F4E78" w:rsidRPr="004104F5" w:rsidRDefault="003F4E78">
      <w:pPr>
        <w:rPr>
          <w:rFonts w:asciiTheme="minorEastAsia" w:eastAsiaTheme="minorEastAsia" w:hAnsiTheme="minorEastAsia"/>
          <w:sz w:val="21"/>
          <w:szCs w:val="21"/>
        </w:rPr>
      </w:pPr>
    </w:p>
    <w:p w:rsidR="003F4E78" w:rsidRPr="004104F5" w:rsidRDefault="003F4E78">
      <w:pPr>
        <w:pStyle w:val="4"/>
        <w:ind w:left="402"/>
        <w:rPr>
          <w:rFonts w:asciiTheme="minorEastAsia" w:eastAsiaTheme="minorEastAsia" w:hAnsiTheme="minorEastAsia"/>
          <w:sz w:val="21"/>
          <w:szCs w:val="21"/>
          <w:lang w:eastAsia="zh-CN"/>
        </w:rPr>
      </w:pPr>
    </w:p>
    <w:p w:rsidR="003F4E78" w:rsidRPr="004104F5" w:rsidRDefault="0037152F">
      <w:pPr>
        <w:rPr>
          <w:rFonts w:asciiTheme="minorEastAsia" w:eastAsiaTheme="minorEastAsia" w:hAnsiTheme="minorEastAsia"/>
          <w:sz w:val="21"/>
          <w:szCs w:val="21"/>
        </w:rPr>
      </w:pPr>
      <w:r w:rsidRPr="004104F5">
        <w:rPr>
          <w:rFonts w:asciiTheme="minorEastAsia" w:eastAsiaTheme="minorEastAsia" w:hAnsiTheme="minorEastAsia" w:hint="eastAsia"/>
          <w:sz w:val="21"/>
          <w:szCs w:val="21"/>
        </w:rPr>
        <w:t xml:space="preserve">甲方（章）：　　　　　　　　　 </w:t>
      </w:r>
      <w:r w:rsidRPr="004104F5">
        <w:rPr>
          <w:rFonts w:asciiTheme="minorEastAsia" w:eastAsiaTheme="minorEastAsia" w:hAnsiTheme="minorEastAsia" w:hint="eastAsia"/>
          <w:sz w:val="21"/>
          <w:szCs w:val="21"/>
        </w:rPr>
        <w:tab/>
      </w:r>
      <w:r w:rsidRPr="004104F5">
        <w:rPr>
          <w:rFonts w:asciiTheme="minorEastAsia" w:eastAsiaTheme="minorEastAsia" w:hAnsiTheme="minorEastAsia" w:hint="eastAsia"/>
          <w:sz w:val="21"/>
          <w:szCs w:val="21"/>
        </w:rPr>
        <w:tab/>
      </w:r>
      <w:r w:rsidRPr="004104F5">
        <w:rPr>
          <w:rFonts w:asciiTheme="minorEastAsia" w:eastAsiaTheme="minorEastAsia" w:hAnsiTheme="minorEastAsia" w:hint="eastAsia"/>
          <w:sz w:val="21"/>
          <w:szCs w:val="21"/>
        </w:rPr>
        <w:tab/>
        <w:t xml:space="preserve">      乙方（章）：</w:t>
      </w:r>
    </w:p>
    <w:p w:rsidR="003F4E78" w:rsidRPr="004104F5" w:rsidRDefault="0037152F">
      <w:pPr>
        <w:rPr>
          <w:rFonts w:asciiTheme="minorEastAsia" w:eastAsiaTheme="minorEastAsia" w:hAnsiTheme="minorEastAsia"/>
          <w:sz w:val="21"/>
          <w:szCs w:val="21"/>
        </w:rPr>
      </w:pPr>
      <w:r w:rsidRPr="004104F5">
        <w:rPr>
          <w:rFonts w:asciiTheme="minorEastAsia" w:eastAsiaTheme="minorEastAsia" w:hAnsiTheme="minorEastAsia" w:hint="eastAsia"/>
          <w:sz w:val="21"/>
          <w:szCs w:val="21"/>
        </w:rPr>
        <w:t xml:space="preserve">签字：                       </w:t>
      </w:r>
      <w:r w:rsidRPr="004104F5">
        <w:rPr>
          <w:rFonts w:asciiTheme="minorEastAsia" w:eastAsiaTheme="minorEastAsia" w:hAnsiTheme="minorEastAsia" w:hint="eastAsia"/>
          <w:sz w:val="21"/>
          <w:szCs w:val="21"/>
        </w:rPr>
        <w:tab/>
      </w:r>
      <w:r w:rsidRPr="004104F5">
        <w:rPr>
          <w:rFonts w:asciiTheme="minorEastAsia" w:eastAsiaTheme="minorEastAsia" w:hAnsiTheme="minorEastAsia" w:hint="eastAsia"/>
          <w:sz w:val="21"/>
          <w:szCs w:val="21"/>
        </w:rPr>
        <w:tab/>
      </w:r>
      <w:r w:rsidRPr="004104F5">
        <w:rPr>
          <w:rFonts w:asciiTheme="minorEastAsia" w:eastAsiaTheme="minorEastAsia" w:hAnsiTheme="minorEastAsia" w:hint="eastAsia"/>
          <w:sz w:val="21"/>
          <w:szCs w:val="21"/>
        </w:rPr>
        <w:tab/>
      </w:r>
      <w:r w:rsidRPr="004104F5">
        <w:rPr>
          <w:rFonts w:asciiTheme="minorEastAsia" w:eastAsiaTheme="minorEastAsia" w:hAnsiTheme="minorEastAsia" w:hint="eastAsia"/>
          <w:sz w:val="21"/>
          <w:szCs w:val="21"/>
        </w:rPr>
        <w:tab/>
        <w:t>签字：</w:t>
      </w:r>
    </w:p>
    <w:p w:rsidR="003F4E78" w:rsidRPr="004104F5" w:rsidRDefault="0037152F">
      <w:pPr>
        <w:rPr>
          <w:rFonts w:asciiTheme="minorEastAsia" w:eastAsiaTheme="minorEastAsia" w:hAnsiTheme="minorEastAsia"/>
          <w:sz w:val="21"/>
          <w:szCs w:val="21"/>
        </w:rPr>
      </w:pPr>
      <w:r w:rsidRPr="004104F5">
        <w:rPr>
          <w:rFonts w:asciiTheme="minorEastAsia" w:eastAsiaTheme="minorEastAsia" w:hAnsiTheme="minorEastAsia" w:hint="eastAsia"/>
          <w:sz w:val="21"/>
          <w:szCs w:val="21"/>
        </w:rPr>
        <w:t xml:space="preserve">日期：                        </w:t>
      </w:r>
      <w:r w:rsidRPr="004104F5">
        <w:rPr>
          <w:rFonts w:asciiTheme="minorEastAsia" w:eastAsiaTheme="minorEastAsia" w:hAnsiTheme="minorEastAsia" w:hint="eastAsia"/>
          <w:sz w:val="21"/>
          <w:szCs w:val="21"/>
        </w:rPr>
        <w:tab/>
      </w:r>
      <w:r w:rsidRPr="004104F5">
        <w:rPr>
          <w:rFonts w:asciiTheme="minorEastAsia" w:eastAsiaTheme="minorEastAsia" w:hAnsiTheme="minorEastAsia" w:hint="eastAsia"/>
          <w:sz w:val="21"/>
          <w:szCs w:val="21"/>
        </w:rPr>
        <w:tab/>
      </w:r>
      <w:r w:rsidRPr="004104F5">
        <w:rPr>
          <w:rFonts w:asciiTheme="minorEastAsia" w:eastAsiaTheme="minorEastAsia" w:hAnsiTheme="minorEastAsia" w:hint="eastAsia"/>
          <w:sz w:val="21"/>
          <w:szCs w:val="21"/>
        </w:rPr>
        <w:tab/>
      </w:r>
      <w:r w:rsidRPr="004104F5">
        <w:rPr>
          <w:rFonts w:asciiTheme="minorEastAsia" w:eastAsiaTheme="minorEastAsia" w:hAnsiTheme="minorEastAsia" w:hint="eastAsia"/>
          <w:sz w:val="21"/>
          <w:szCs w:val="21"/>
        </w:rPr>
        <w:tab/>
        <w:t>日期：</w:t>
      </w:r>
    </w:p>
    <w:p w:rsidR="003F4E78" w:rsidRPr="004104F5" w:rsidRDefault="003F4E78">
      <w:pPr>
        <w:pStyle w:val="af8"/>
        <w:ind w:left="440" w:firstLine="420"/>
        <w:rPr>
          <w:rFonts w:asciiTheme="minorEastAsia" w:eastAsiaTheme="minorEastAsia" w:hAnsiTheme="minorEastAsia"/>
          <w:sz w:val="21"/>
          <w:szCs w:val="21"/>
          <w:lang w:eastAsia="zh-CN"/>
        </w:rPr>
      </w:pPr>
    </w:p>
    <w:p w:rsidR="003F4E78" w:rsidRPr="004104F5" w:rsidRDefault="003F4E78">
      <w:pPr>
        <w:pStyle w:val="1"/>
        <w:spacing w:line="360" w:lineRule="auto"/>
        <w:jc w:val="center"/>
        <w:rPr>
          <w:rFonts w:asciiTheme="minorEastAsia" w:eastAsiaTheme="minorEastAsia" w:hAnsiTheme="minorEastAsia"/>
          <w:b/>
          <w:bCs/>
          <w:sz w:val="21"/>
          <w:szCs w:val="21"/>
          <w:lang w:eastAsia="zh-CN"/>
        </w:rPr>
      </w:pPr>
    </w:p>
    <w:p w:rsidR="003F4E78" w:rsidRPr="004104F5" w:rsidRDefault="003F4E78">
      <w:pPr>
        <w:pStyle w:val="1"/>
        <w:spacing w:line="360" w:lineRule="auto"/>
        <w:jc w:val="center"/>
        <w:rPr>
          <w:b/>
          <w:bCs/>
          <w:lang w:eastAsia="zh-CN"/>
        </w:rPr>
      </w:pPr>
    </w:p>
    <w:p w:rsidR="003F4E78" w:rsidRPr="004104F5" w:rsidRDefault="003F4E78">
      <w:pPr>
        <w:pStyle w:val="1"/>
        <w:spacing w:line="360" w:lineRule="auto"/>
        <w:jc w:val="center"/>
        <w:rPr>
          <w:b/>
          <w:bCs/>
          <w:lang w:eastAsia="zh-CN"/>
        </w:rPr>
      </w:pPr>
    </w:p>
    <w:p w:rsidR="003F4E78" w:rsidRPr="004104F5" w:rsidRDefault="003F4E78">
      <w:pPr>
        <w:pStyle w:val="1"/>
        <w:spacing w:line="360" w:lineRule="auto"/>
        <w:jc w:val="center"/>
        <w:rPr>
          <w:b/>
          <w:bCs/>
          <w:lang w:eastAsia="zh-CN"/>
        </w:rPr>
      </w:pPr>
    </w:p>
    <w:p w:rsidR="003F4E78" w:rsidRPr="004104F5" w:rsidRDefault="003F4E78">
      <w:pPr>
        <w:pStyle w:val="1"/>
        <w:spacing w:line="360" w:lineRule="auto"/>
        <w:jc w:val="center"/>
        <w:rPr>
          <w:b/>
          <w:bCs/>
          <w:lang w:eastAsia="zh-CN"/>
        </w:rPr>
      </w:pPr>
    </w:p>
    <w:p w:rsidR="003F4E78" w:rsidRPr="004104F5" w:rsidRDefault="003F4E78">
      <w:pPr>
        <w:pStyle w:val="1"/>
        <w:spacing w:line="360" w:lineRule="auto"/>
        <w:jc w:val="center"/>
        <w:rPr>
          <w:b/>
          <w:bCs/>
          <w:lang w:eastAsia="zh-CN"/>
        </w:rPr>
      </w:pPr>
    </w:p>
    <w:p w:rsidR="00523ED6" w:rsidRPr="004104F5" w:rsidRDefault="00523ED6" w:rsidP="00523ED6"/>
    <w:p w:rsidR="003F4E78" w:rsidRPr="004104F5" w:rsidRDefault="0037152F">
      <w:pPr>
        <w:pStyle w:val="1"/>
        <w:spacing w:line="360" w:lineRule="auto"/>
        <w:jc w:val="center"/>
        <w:rPr>
          <w:rFonts w:cs="Times New Roman"/>
          <w:b/>
          <w:bCs/>
          <w:lang w:eastAsia="zh-CN"/>
        </w:rPr>
      </w:pPr>
      <w:r w:rsidRPr="004104F5">
        <w:rPr>
          <w:rFonts w:hint="eastAsia"/>
          <w:b/>
          <w:bCs/>
          <w:lang w:eastAsia="zh-CN"/>
        </w:rPr>
        <w:lastRenderedPageBreak/>
        <w:t>第六章</w:t>
      </w:r>
      <w:r w:rsidRPr="004104F5">
        <w:rPr>
          <w:b/>
          <w:bCs/>
          <w:lang w:eastAsia="zh-CN"/>
        </w:rPr>
        <w:t xml:space="preserve"> </w:t>
      </w:r>
      <w:r w:rsidRPr="004104F5">
        <w:rPr>
          <w:rFonts w:hint="eastAsia"/>
          <w:b/>
          <w:bCs/>
          <w:lang w:eastAsia="zh-CN"/>
        </w:rPr>
        <w:t>响应文件格式及附件</w:t>
      </w:r>
      <w:bookmarkEnd w:id="78"/>
    </w:p>
    <w:p w:rsidR="003F4E78" w:rsidRPr="004104F5" w:rsidRDefault="003F4E78">
      <w:pPr>
        <w:spacing w:line="360" w:lineRule="auto"/>
        <w:rPr>
          <w:rFonts w:cs="Times New Roman"/>
        </w:rPr>
      </w:pPr>
    </w:p>
    <w:p w:rsidR="003F4E78" w:rsidRPr="004104F5" w:rsidRDefault="003F4E78">
      <w:pPr>
        <w:spacing w:line="360" w:lineRule="auto"/>
        <w:jc w:val="center"/>
        <w:rPr>
          <w:rFonts w:cs="Times New Roman"/>
          <w:b/>
          <w:bCs/>
          <w:sz w:val="72"/>
          <w:szCs w:val="72"/>
        </w:rPr>
      </w:pPr>
    </w:p>
    <w:p w:rsidR="003F4E78" w:rsidRPr="004104F5" w:rsidRDefault="0037152F">
      <w:pPr>
        <w:spacing w:line="360" w:lineRule="auto"/>
        <w:jc w:val="center"/>
        <w:rPr>
          <w:rFonts w:cs="Times New Roman"/>
          <w:b/>
          <w:bCs/>
          <w:sz w:val="72"/>
          <w:szCs w:val="72"/>
        </w:rPr>
      </w:pPr>
      <w:r w:rsidRPr="004104F5">
        <w:rPr>
          <w:rFonts w:hint="eastAsia"/>
          <w:b/>
          <w:bCs/>
          <w:sz w:val="72"/>
          <w:szCs w:val="72"/>
        </w:rPr>
        <w:t>竞争性磋商响应文件</w:t>
      </w:r>
    </w:p>
    <w:p w:rsidR="003F4E78" w:rsidRPr="004104F5" w:rsidRDefault="003F4E78">
      <w:pPr>
        <w:spacing w:line="360" w:lineRule="auto"/>
        <w:jc w:val="center"/>
        <w:rPr>
          <w:rFonts w:cs="Times New Roman"/>
          <w:b/>
          <w:bCs/>
          <w:sz w:val="36"/>
          <w:szCs w:val="36"/>
        </w:rPr>
      </w:pPr>
    </w:p>
    <w:p w:rsidR="003F4E78" w:rsidRPr="004104F5" w:rsidRDefault="003F4E78">
      <w:pPr>
        <w:spacing w:line="360" w:lineRule="auto"/>
        <w:jc w:val="center"/>
        <w:rPr>
          <w:rFonts w:cs="Times New Roman"/>
          <w:b/>
          <w:bCs/>
          <w:sz w:val="36"/>
          <w:szCs w:val="36"/>
        </w:rPr>
      </w:pPr>
    </w:p>
    <w:p w:rsidR="003F4E78" w:rsidRPr="004104F5" w:rsidRDefault="0037152F">
      <w:pPr>
        <w:spacing w:line="360" w:lineRule="auto"/>
        <w:ind w:firstLineChars="500" w:firstLine="1606"/>
        <w:rPr>
          <w:rFonts w:cs="Times New Roman"/>
          <w:b/>
          <w:bCs/>
          <w:sz w:val="32"/>
          <w:szCs w:val="32"/>
        </w:rPr>
      </w:pPr>
      <w:r w:rsidRPr="004104F5">
        <w:rPr>
          <w:rFonts w:hint="eastAsia"/>
          <w:b/>
          <w:bCs/>
          <w:sz w:val="32"/>
          <w:szCs w:val="32"/>
        </w:rPr>
        <w:t>项</w:t>
      </w:r>
      <w:r w:rsidRPr="004104F5">
        <w:rPr>
          <w:b/>
          <w:bCs/>
          <w:sz w:val="32"/>
          <w:szCs w:val="32"/>
        </w:rPr>
        <w:t xml:space="preserve"> </w:t>
      </w:r>
      <w:r w:rsidRPr="004104F5">
        <w:rPr>
          <w:rFonts w:hint="eastAsia"/>
          <w:b/>
          <w:bCs/>
          <w:sz w:val="32"/>
          <w:szCs w:val="32"/>
        </w:rPr>
        <w:t>目</w:t>
      </w:r>
      <w:r w:rsidRPr="004104F5">
        <w:rPr>
          <w:b/>
          <w:bCs/>
          <w:sz w:val="32"/>
          <w:szCs w:val="32"/>
        </w:rPr>
        <w:t xml:space="preserve"> </w:t>
      </w:r>
      <w:r w:rsidRPr="004104F5">
        <w:rPr>
          <w:rFonts w:hint="eastAsia"/>
          <w:b/>
          <w:bCs/>
          <w:sz w:val="32"/>
          <w:szCs w:val="32"/>
        </w:rPr>
        <w:t>编</w:t>
      </w:r>
      <w:r w:rsidRPr="004104F5">
        <w:rPr>
          <w:b/>
          <w:bCs/>
          <w:sz w:val="32"/>
          <w:szCs w:val="32"/>
        </w:rPr>
        <w:t xml:space="preserve"> </w:t>
      </w:r>
      <w:r w:rsidRPr="004104F5">
        <w:rPr>
          <w:rFonts w:hint="eastAsia"/>
          <w:b/>
          <w:bCs/>
          <w:sz w:val="32"/>
          <w:szCs w:val="32"/>
        </w:rPr>
        <w:t>号：</w:t>
      </w:r>
      <w:r w:rsidRPr="004104F5">
        <w:rPr>
          <w:b/>
          <w:bCs/>
          <w:sz w:val="32"/>
          <w:szCs w:val="32"/>
        </w:rPr>
        <w:t xml:space="preserve"> </w:t>
      </w:r>
      <w:r w:rsidRPr="004104F5">
        <w:rPr>
          <w:b/>
          <w:bCs/>
          <w:sz w:val="32"/>
          <w:szCs w:val="32"/>
          <w:u w:val="single"/>
        </w:rPr>
        <w:t xml:space="preserve">               </w:t>
      </w:r>
    </w:p>
    <w:p w:rsidR="003F4E78" w:rsidRPr="004104F5" w:rsidRDefault="003F4E78">
      <w:pPr>
        <w:spacing w:line="360" w:lineRule="auto"/>
        <w:rPr>
          <w:rFonts w:cs="Times New Roman"/>
          <w:b/>
          <w:bCs/>
          <w:sz w:val="32"/>
          <w:szCs w:val="32"/>
        </w:rPr>
      </w:pPr>
    </w:p>
    <w:p w:rsidR="003F4E78" w:rsidRPr="004104F5" w:rsidRDefault="0037152F">
      <w:pPr>
        <w:spacing w:line="360" w:lineRule="auto"/>
        <w:ind w:firstLineChars="500" w:firstLine="1606"/>
        <w:rPr>
          <w:b/>
          <w:bCs/>
          <w:sz w:val="32"/>
          <w:szCs w:val="32"/>
          <w:u w:val="single"/>
        </w:rPr>
      </w:pPr>
      <w:r w:rsidRPr="004104F5">
        <w:rPr>
          <w:rFonts w:hint="eastAsia"/>
          <w:b/>
          <w:bCs/>
          <w:sz w:val="32"/>
          <w:szCs w:val="32"/>
        </w:rPr>
        <w:t>项</w:t>
      </w:r>
      <w:r w:rsidRPr="004104F5">
        <w:rPr>
          <w:b/>
          <w:bCs/>
          <w:sz w:val="32"/>
          <w:szCs w:val="32"/>
        </w:rPr>
        <w:t xml:space="preserve"> </w:t>
      </w:r>
      <w:r w:rsidRPr="004104F5">
        <w:rPr>
          <w:rFonts w:hint="eastAsia"/>
          <w:b/>
          <w:bCs/>
          <w:sz w:val="32"/>
          <w:szCs w:val="32"/>
        </w:rPr>
        <w:t>目</w:t>
      </w:r>
      <w:r w:rsidRPr="004104F5">
        <w:rPr>
          <w:b/>
          <w:bCs/>
          <w:sz w:val="32"/>
          <w:szCs w:val="32"/>
        </w:rPr>
        <w:t xml:space="preserve"> </w:t>
      </w:r>
      <w:r w:rsidRPr="004104F5">
        <w:rPr>
          <w:rFonts w:hint="eastAsia"/>
          <w:b/>
          <w:bCs/>
          <w:sz w:val="32"/>
          <w:szCs w:val="32"/>
        </w:rPr>
        <w:t>名</w:t>
      </w:r>
      <w:r w:rsidRPr="004104F5">
        <w:rPr>
          <w:b/>
          <w:bCs/>
          <w:sz w:val="32"/>
          <w:szCs w:val="32"/>
        </w:rPr>
        <w:t xml:space="preserve"> </w:t>
      </w:r>
      <w:r w:rsidRPr="004104F5">
        <w:rPr>
          <w:rFonts w:hint="eastAsia"/>
          <w:b/>
          <w:bCs/>
          <w:sz w:val="32"/>
          <w:szCs w:val="32"/>
        </w:rPr>
        <w:t>称：</w:t>
      </w:r>
      <w:r w:rsidRPr="004104F5">
        <w:rPr>
          <w:b/>
          <w:bCs/>
          <w:sz w:val="32"/>
          <w:szCs w:val="32"/>
        </w:rPr>
        <w:t xml:space="preserve"> </w:t>
      </w:r>
      <w:r w:rsidRPr="004104F5">
        <w:rPr>
          <w:b/>
          <w:bCs/>
          <w:sz w:val="32"/>
          <w:szCs w:val="32"/>
          <w:u w:val="single"/>
        </w:rPr>
        <w:t xml:space="preserve">               </w:t>
      </w:r>
    </w:p>
    <w:p w:rsidR="003F4E78" w:rsidRPr="004104F5" w:rsidRDefault="003F4E78">
      <w:pPr>
        <w:spacing w:line="360" w:lineRule="auto"/>
        <w:rPr>
          <w:rFonts w:cs="Times New Roman"/>
          <w:b/>
          <w:bCs/>
          <w:sz w:val="32"/>
          <w:szCs w:val="32"/>
        </w:rPr>
      </w:pPr>
    </w:p>
    <w:p w:rsidR="003F4E78" w:rsidRPr="004104F5" w:rsidRDefault="003F4E78">
      <w:pPr>
        <w:spacing w:line="360" w:lineRule="auto"/>
        <w:rPr>
          <w:rFonts w:cs="Times New Roman"/>
          <w:b/>
          <w:bCs/>
          <w:sz w:val="32"/>
          <w:szCs w:val="32"/>
        </w:rPr>
      </w:pPr>
    </w:p>
    <w:p w:rsidR="003F4E78" w:rsidRPr="004104F5" w:rsidRDefault="0037152F">
      <w:pPr>
        <w:spacing w:line="360" w:lineRule="auto"/>
        <w:ind w:firstLineChars="500" w:firstLine="1606"/>
        <w:rPr>
          <w:rFonts w:cs="Times New Roman"/>
          <w:b/>
          <w:bCs/>
          <w:sz w:val="32"/>
          <w:szCs w:val="32"/>
        </w:rPr>
      </w:pPr>
      <w:r w:rsidRPr="004104F5">
        <w:rPr>
          <w:rFonts w:hint="eastAsia"/>
          <w:b/>
          <w:bCs/>
          <w:sz w:val="32"/>
          <w:szCs w:val="32"/>
        </w:rPr>
        <w:t>供应商名称</w:t>
      </w:r>
      <w:r w:rsidRPr="004104F5">
        <w:rPr>
          <w:b/>
          <w:bCs/>
          <w:sz w:val="32"/>
          <w:szCs w:val="32"/>
        </w:rPr>
        <w:t xml:space="preserve"> </w:t>
      </w:r>
      <w:r w:rsidRPr="004104F5">
        <w:rPr>
          <w:rFonts w:hint="eastAsia"/>
          <w:b/>
          <w:bCs/>
          <w:sz w:val="32"/>
          <w:szCs w:val="32"/>
        </w:rPr>
        <w:t>：</w:t>
      </w:r>
      <w:r w:rsidRPr="004104F5">
        <w:rPr>
          <w:b/>
          <w:bCs/>
          <w:sz w:val="32"/>
          <w:szCs w:val="32"/>
          <w:u w:val="single"/>
        </w:rPr>
        <w:t xml:space="preserve">             </w:t>
      </w:r>
      <w:r w:rsidRPr="004104F5">
        <w:rPr>
          <w:rFonts w:hint="eastAsia"/>
          <w:b/>
          <w:bCs/>
          <w:sz w:val="32"/>
          <w:szCs w:val="32"/>
        </w:rPr>
        <w:t>（盖单位章）</w:t>
      </w:r>
    </w:p>
    <w:p w:rsidR="003F4E78" w:rsidRPr="004104F5" w:rsidRDefault="003F4E78">
      <w:pPr>
        <w:spacing w:line="360" w:lineRule="auto"/>
        <w:ind w:firstLineChars="300" w:firstLine="964"/>
        <w:rPr>
          <w:rFonts w:cs="Times New Roman"/>
          <w:b/>
          <w:bCs/>
          <w:sz w:val="32"/>
          <w:szCs w:val="32"/>
        </w:rPr>
      </w:pPr>
    </w:p>
    <w:p w:rsidR="003F4E78" w:rsidRPr="004104F5" w:rsidRDefault="0037152F">
      <w:pPr>
        <w:spacing w:line="360" w:lineRule="auto"/>
        <w:ind w:firstLineChars="500" w:firstLine="1606"/>
        <w:rPr>
          <w:rFonts w:cs="Times New Roman"/>
          <w:b/>
          <w:bCs/>
          <w:sz w:val="32"/>
          <w:szCs w:val="32"/>
        </w:rPr>
      </w:pPr>
      <w:r w:rsidRPr="004104F5">
        <w:rPr>
          <w:rFonts w:hint="eastAsia"/>
          <w:b/>
          <w:bCs/>
          <w:sz w:val="32"/>
          <w:szCs w:val="32"/>
        </w:rPr>
        <w:t>法定代表人或其委托代理人：（签字或盖章）</w:t>
      </w:r>
    </w:p>
    <w:p w:rsidR="003F4E78" w:rsidRPr="004104F5" w:rsidRDefault="0037152F">
      <w:pPr>
        <w:spacing w:line="360" w:lineRule="auto"/>
        <w:rPr>
          <w:b/>
          <w:bCs/>
          <w:sz w:val="32"/>
          <w:szCs w:val="32"/>
        </w:rPr>
      </w:pPr>
      <w:r w:rsidRPr="004104F5">
        <w:rPr>
          <w:b/>
          <w:bCs/>
          <w:sz w:val="32"/>
          <w:szCs w:val="32"/>
        </w:rPr>
        <w:t xml:space="preserve"> </w:t>
      </w:r>
    </w:p>
    <w:p w:rsidR="003F4E78" w:rsidRPr="004104F5" w:rsidRDefault="0037152F">
      <w:pPr>
        <w:spacing w:line="360" w:lineRule="auto"/>
        <w:ind w:firstLineChars="500" w:firstLine="1606"/>
        <w:rPr>
          <w:rFonts w:cs="Times New Roman"/>
          <w:b/>
          <w:bCs/>
          <w:sz w:val="36"/>
          <w:szCs w:val="36"/>
        </w:rPr>
      </w:pPr>
      <w:r w:rsidRPr="004104F5">
        <w:rPr>
          <w:rFonts w:hint="eastAsia"/>
          <w:b/>
          <w:bCs/>
          <w:sz w:val="32"/>
          <w:szCs w:val="32"/>
        </w:rPr>
        <w:t>日</w:t>
      </w:r>
      <w:r w:rsidRPr="004104F5">
        <w:rPr>
          <w:b/>
          <w:bCs/>
          <w:sz w:val="32"/>
          <w:szCs w:val="32"/>
        </w:rPr>
        <w:t xml:space="preserve">      </w:t>
      </w:r>
      <w:r w:rsidRPr="004104F5">
        <w:rPr>
          <w:rFonts w:hint="eastAsia"/>
          <w:b/>
          <w:bCs/>
          <w:sz w:val="32"/>
          <w:szCs w:val="32"/>
        </w:rPr>
        <w:t>期</w:t>
      </w:r>
      <w:r w:rsidRPr="004104F5">
        <w:rPr>
          <w:b/>
          <w:bCs/>
          <w:sz w:val="32"/>
          <w:szCs w:val="32"/>
        </w:rPr>
        <w:t xml:space="preserve"> </w:t>
      </w:r>
      <w:r w:rsidRPr="004104F5">
        <w:rPr>
          <w:rFonts w:hint="eastAsia"/>
          <w:b/>
          <w:bCs/>
          <w:sz w:val="32"/>
          <w:szCs w:val="32"/>
        </w:rPr>
        <w:t>：</w:t>
      </w:r>
      <w:r w:rsidRPr="004104F5">
        <w:rPr>
          <w:b/>
          <w:bCs/>
          <w:sz w:val="32"/>
          <w:szCs w:val="32"/>
          <w:u w:val="single"/>
        </w:rPr>
        <w:t xml:space="preserve">               </w:t>
      </w:r>
    </w:p>
    <w:p w:rsidR="003F4E78" w:rsidRPr="004104F5" w:rsidRDefault="0037152F">
      <w:pPr>
        <w:spacing w:line="360" w:lineRule="auto"/>
        <w:rPr>
          <w:rFonts w:cs="Times New Roman"/>
        </w:rPr>
      </w:pPr>
      <w:r w:rsidRPr="004104F5">
        <w:rPr>
          <w:rFonts w:cs="Times New Roman"/>
        </w:rPr>
        <w:br w:type="page"/>
      </w:r>
    </w:p>
    <w:p w:rsidR="003F4E78" w:rsidRPr="004104F5" w:rsidRDefault="0037152F">
      <w:pPr>
        <w:jc w:val="center"/>
        <w:rPr>
          <w:b/>
          <w:sz w:val="44"/>
          <w:szCs w:val="13"/>
        </w:rPr>
      </w:pPr>
      <w:r w:rsidRPr="004104F5">
        <w:rPr>
          <w:rFonts w:hint="eastAsia"/>
          <w:b/>
          <w:sz w:val="44"/>
          <w:szCs w:val="13"/>
        </w:rPr>
        <w:lastRenderedPageBreak/>
        <w:t>目录</w:t>
      </w:r>
    </w:p>
    <w:p w:rsidR="003F4E78" w:rsidRPr="004104F5" w:rsidRDefault="003F4E78">
      <w:pPr>
        <w:spacing w:line="360" w:lineRule="auto"/>
        <w:jc w:val="center"/>
        <w:rPr>
          <w:b/>
          <w:szCs w:val="4"/>
        </w:rPr>
      </w:pPr>
    </w:p>
    <w:p w:rsidR="003F4E78" w:rsidRPr="004104F5" w:rsidRDefault="0037152F">
      <w:pPr>
        <w:spacing w:line="360" w:lineRule="auto"/>
        <w:jc w:val="center"/>
        <w:rPr>
          <w:b/>
          <w:szCs w:val="4"/>
        </w:rPr>
      </w:pPr>
      <w:r w:rsidRPr="004104F5">
        <w:rPr>
          <w:rFonts w:hint="eastAsia"/>
          <w:b/>
          <w:szCs w:val="4"/>
        </w:rPr>
        <w:t>（注：供应商根据格式顺序编制响应文件并制作目录（须生成页码））</w:t>
      </w:r>
    </w:p>
    <w:p w:rsidR="003F4E78" w:rsidRPr="004104F5" w:rsidRDefault="003F4E78">
      <w:pPr>
        <w:spacing w:line="360" w:lineRule="auto"/>
        <w:ind w:left="1560"/>
        <w:jc w:val="both"/>
        <w:rPr>
          <w:rFonts w:cs="Times New Roman"/>
          <w:sz w:val="28"/>
          <w:szCs w:val="28"/>
        </w:rPr>
      </w:pPr>
    </w:p>
    <w:p w:rsidR="003F4E78" w:rsidRPr="004104F5" w:rsidRDefault="0037152F">
      <w:pPr>
        <w:shd w:val="clear" w:color="auto" w:fill="FFFFFF"/>
        <w:spacing w:line="360" w:lineRule="auto"/>
        <w:outlineLvl w:val="1"/>
        <w:rPr>
          <w:rFonts w:cs="Times New Roman"/>
          <w:b/>
          <w:bCs/>
          <w:spacing w:val="8"/>
        </w:rPr>
      </w:pPr>
      <w:r w:rsidRPr="004104F5">
        <w:rPr>
          <w:rFonts w:cs="Times New Roman"/>
        </w:rPr>
        <w:br w:type="page"/>
      </w:r>
      <w:bookmarkStart w:id="79" w:name="_Toc96265013"/>
      <w:bookmarkStart w:id="80" w:name="_Toc507"/>
      <w:r w:rsidRPr="004104F5">
        <w:rPr>
          <w:rFonts w:hint="eastAsia"/>
          <w:b/>
          <w:bCs/>
          <w:spacing w:val="8"/>
        </w:rPr>
        <w:lastRenderedPageBreak/>
        <w:t>一、竞争性磋商申请及声明（格式）</w:t>
      </w:r>
      <w:bookmarkEnd w:id="79"/>
      <w:bookmarkEnd w:id="80"/>
    </w:p>
    <w:p w:rsidR="003F4E78" w:rsidRPr="004104F5" w:rsidRDefault="003F4E78">
      <w:pPr>
        <w:spacing w:line="360" w:lineRule="auto"/>
        <w:jc w:val="center"/>
        <w:rPr>
          <w:rFonts w:cs="Times New Roman"/>
          <w:b/>
          <w:bCs/>
          <w:sz w:val="28"/>
          <w:szCs w:val="28"/>
        </w:rPr>
      </w:pPr>
    </w:p>
    <w:p w:rsidR="003F4E78" w:rsidRPr="004104F5" w:rsidRDefault="0037152F">
      <w:pPr>
        <w:spacing w:line="360" w:lineRule="auto"/>
        <w:jc w:val="center"/>
        <w:rPr>
          <w:rFonts w:cs="Times New Roman"/>
          <w:b/>
          <w:bCs/>
          <w:sz w:val="28"/>
          <w:szCs w:val="28"/>
        </w:rPr>
      </w:pPr>
      <w:r w:rsidRPr="004104F5">
        <w:rPr>
          <w:rFonts w:hint="eastAsia"/>
          <w:b/>
          <w:bCs/>
          <w:sz w:val="28"/>
          <w:szCs w:val="28"/>
        </w:rPr>
        <w:t>竞争性磋商申请及声明</w:t>
      </w:r>
    </w:p>
    <w:p w:rsidR="003F4E78" w:rsidRPr="004104F5" w:rsidRDefault="0037152F">
      <w:pPr>
        <w:tabs>
          <w:tab w:val="left" w:pos="8124"/>
        </w:tabs>
        <w:spacing w:line="360" w:lineRule="auto"/>
        <w:rPr>
          <w:rFonts w:cs="Times New Roman"/>
          <w:b/>
          <w:bCs/>
          <w:sz w:val="28"/>
          <w:szCs w:val="28"/>
        </w:rPr>
      </w:pPr>
      <w:r w:rsidRPr="004104F5">
        <w:rPr>
          <w:rFonts w:cs="Times New Roman"/>
          <w:b/>
          <w:bCs/>
          <w:sz w:val="28"/>
          <w:szCs w:val="28"/>
        </w:rPr>
        <w:tab/>
      </w:r>
    </w:p>
    <w:p w:rsidR="003F4E78" w:rsidRPr="004104F5" w:rsidRDefault="0037152F">
      <w:pPr>
        <w:adjustRightInd w:val="0"/>
        <w:spacing w:line="360" w:lineRule="auto"/>
        <w:rPr>
          <w:rFonts w:cs="Times New Roman"/>
          <w:b/>
          <w:bCs/>
          <w:spacing w:val="8"/>
          <w:sz w:val="21"/>
          <w:szCs w:val="21"/>
        </w:rPr>
      </w:pPr>
      <w:r w:rsidRPr="004104F5">
        <w:rPr>
          <w:rFonts w:hint="eastAsia"/>
          <w:spacing w:val="8"/>
          <w:sz w:val="21"/>
          <w:szCs w:val="21"/>
        </w:rPr>
        <w:t>致：</w:t>
      </w:r>
      <w:r w:rsidRPr="004104F5">
        <w:rPr>
          <w:rFonts w:hint="eastAsia"/>
          <w:b/>
          <w:bCs/>
          <w:spacing w:val="8"/>
          <w:sz w:val="21"/>
          <w:szCs w:val="21"/>
        </w:rPr>
        <w:t>南京市江宁区人民政府汤山街道办事处</w:t>
      </w:r>
    </w:p>
    <w:p w:rsidR="003F4E78" w:rsidRPr="004104F5" w:rsidRDefault="0037152F" w:rsidP="00AE558E">
      <w:pPr>
        <w:adjustRightInd w:val="0"/>
        <w:spacing w:line="360" w:lineRule="auto"/>
        <w:ind w:firstLineChars="200" w:firstLine="438"/>
        <w:rPr>
          <w:rFonts w:cs="Times New Roman"/>
          <w:b/>
          <w:bCs/>
          <w:sz w:val="21"/>
          <w:szCs w:val="21"/>
          <w:lang w:val="zh-CN"/>
        </w:rPr>
      </w:pPr>
      <w:r w:rsidRPr="004104F5">
        <w:rPr>
          <w:rFonts w:hint="eastAsia"/>
          <w:b/>
          <w:bCs/>
          <w:spacing w:val="8"/>
          <w:sz w:val="21"/>
          <w:szCs w:val="21"/>
        </w:rPr>
        <w:t>江苏中衡工程顾问有限公司</w:t>
      </w:r>
    </w:p>
    <w:p w:rsidR="003F4E78" w:rsidRPr="004104F5" w:rsidRDefault="0037152F">
      <w:pPr>
        <w:pStyle w:val="a6"/>
        <w:tabs>
          <w:tab w:val="left" w:pos="2799"/>
          <w:tab w:val="left" w:pos="5679"/>
        </w:tabs>
        <w:spacing w:before="130" w:line="360" w:lineRule="auto"/>
        <w:ind w:right="209" w:firstLineChars="200" w:firstLine="420"/>
        <w:rPr>
          <w:sz w:val="21"/>
          <w:szCs w:val="21"/>
          <w:lang w:eastAsia="zh-CN"/>
        </w:rPr>
      </w:pPr>
      <w:r w:rsidRPr="004104F5">
        <w:rPr>
          <w:rFonts w:hint="eastAsia"/>
          <w:sz w:val="21"/>
          <w:szCs w:val="21"/>
          <w:lang w:eastAsia="zh-CN"/>
        </w:rPr>
        <w:t>根据贵方</w:t>
      </w:r>
      <w:r w:rsidRPr="004104F5">
        <w:rPr>
          <w:spacing w:val="-5"/>
          <w:sz w:val="21"/>
          <w:szCs w:val="21"/>
          <w:u w:val="single"/>
          <w:lang w:eastAsia="zh-CN"/>
        </w:rPr>
        <w:t xml:space="preserve"> </w:t>
      </w:r>
      <w:r w:rsidRPr="004104F5">
        <w:rPr>
          <w:rFonts w:hint="eastAsia"/>
          <w:sz w:val="21"/>
          <w:szCs w:val="21"/>
          <w:u w:val="single"/>
          <w:lang w:eastAsia="zh-CN"/>
        </w:rPr>
        <w:t>谭寺路提升泵站污水预处理</w:t>
      </w:r>
      <w:r w:rsidRPr="004104F5">
        <w:rPr>
          <w:spacing w:val="-4"/>
          <w:sz w:val="21"/>
          <w:szCs w:val="21"/>
          <w:u w:val="single"/>
          <w:lang w:eastAsia="zh-CN"/>
        </w:rPr>
        <w:t xml:space="preserve"> </w:t>
      </w:r>
      <w:r w:rsidRPr="004104F5">
        <w:rPr>
          <w:rFonts w:hint="eastAsia"/>
          <w:sz w:val="21"/>
          <w:szCs w:val="21"/>
          <w:lang w:eastAsia="zh-CN"/>
        </w:rPr>
        <w:t>（项目名称）</w:t>
      </w:r>
      <w:r w:rsidRPr="004104F5">
        <w:rPr>
          <w:rFonts w:hint="eastAsia"/>
          <w:sz w:val="21"/>
          <w:szCs w:val="21"/>
          <w:u w:val="single"/>
          <w:lang w:eastAsia="zh-CN"/>
        </w:rPr>
        <w:t xml:space="preserve">       </w:t>
      </w:r>
      <w:r w:rsidRPr="004104F5">
        <w:rPr>
          <w:rFonts w:hint="eastAsia"/>
          <w:sz w:val="21"/>
          <w:szCs w:val="21"/>
          <w:lang w:eastAsia="zh-CN"/>
        </w:rPr>
        <w:t>（项目编号）磋商邀请，我方授权</w:t>
      </w:r>
      <w:r w:rsidRPr="004104F5">
        <w:rPr>
          <w:rFonts w:cs="Times New Roman"/>
          <w:sz w:val="21"/>
          <w:szCs w:val="21"/>
          <w:u w:val="single"/>
          <w:lang w:eastAsia="zh-CN"/>
        </w:rPr>
        <w:tab/>
      </w:r>
      <w:r w:rsidRPr="004104F5">
        <w:rPr>
          <w:sz w:val="21"/>
          <w:szCs w:val="21"/>
          <w:lang w:eastAsia="zh-CN"/>
        </w:rPr>
        <w:t>(</w:t>
      </w:r>
      <w:r w:rsidRPr="004104F5">
        <w:rPr>
          <w:rFonts w:hint="eastAsia"/>
          <w:sz w:val="21"/>
          <w:szCs w:val="21"/>
          <w:lang w:eastAsia="zh-CN"/>
        </w:rPr>
        <w:t>姓名和职务</w:t>
      </w:r>
      <w:r w:rsidRPr="004104F5">
        <w:rPr>
          <w:sz w:val="21"/>
          <w:szCs w:val="21"/>
          <w:lang w:eastAsia="zh-CN"/>
        </w:rPr>
        <w:t>)</w:t>
      </w:r>
      <w:r w:rsidRPr="004104F5">
        <w:rPr>
          <w:rFonts w:hint="eastAsia"/>
          <w:sz w:val="21"/>
          <w:szCs w:val="21"/>
          <w:lang w:eastAsia="zh-CN"/>
        </w:rPr>
        <w:t>代表</w:t>
      </w:r>
      <w:r w:rsidRPr="004104F5">
        <w:rPr>
          <w:rFonts w:cs="Times New Roman"/>
          <w:sz w:val="21"/>
          <w:szCs w:val="21"/>
          <w:u w:val="single"/>
          <w:lang w:eastAsia="zh-CN"/>
        </w:rPr>
        <w:tab/>
      </w:r>
      <w:r w:rsidRPr="004104F5">
        <w:rPr>
          <w:sz w:val="21"/>
          <w:szCs w:val="21"/>
          <w:u w:val="single"/>
          <w:lang w:eastAsia="zh-CN"/>
        </w:rPr>
        <w:t xml:space="preserve">    </w:t>
      </w:r>
      <w:r w:rsidRPr="004104F5">
        <w:rPr>
          <w:rFonts w:hint="eastAsia"/>
          <w:sz w:val="21"/>
          <w:szCs w:val="21"/>
          <w:lang w:eastAsia="zh-CN"/>
        </w:rPr>
        <w:t>（供应商名称）提交响应文件并参加磋商，据此函，签字人兹宣布同意如下：</w:t>
      </w:r>
    </w:p>
    <w:p w:rsidR="003F4E78" w:rsidRPr="004104F5" w:rsidRDefault="0037152F">
      <w:pPr>
        <w:pStyle w:val="a6"/>
        <w:tabs>
          <w:tab w:val="left" w:pos="2799"/>
          <w:tab w:val="left" w:pos="5679"/>
        </w:tabs>
        <w:spacing w:before="130" w:line="360" w:lineRule="auto"/>
        <w:ind w:right="209"/>
        <w:rPr>
          <w:rFonts w:cs="Times New Roman"/>
          <w:sz w:val="21"/>
          <w:szCs w:val="21"/>
          <w:lang w:eastAsia="zh-CN"/>
        </w:rPr>
      </w:pPr>
      <w:r w:rsidRPr="004104F5">
        <w:rPr>
          <w:sz w:val="21"/>
          <w:szCs w:val="21"/>
          <w:lang w:eastAsia="zh-CN"/>
        </w:rPr>
        <w:t>1.</w:t>
      </w:r>
      <w:r w:rsidRPr="004104F5">
        <w:rPr>
          <w:rFonts w:hint="eastAsia"/>
          <w:sz w:val="21"/>
          <w:szCs w:val="21"/>
          <w:lang w:eastAsia="zh-CN"/>
        </w:rPr>
        <w:t>我方的资格条件符合政府采购法和本次磋商要求，我方同意并向贵方提供了与磋商有关的所有证据和资料。</w:t>
      </w:r>
    </w:p>
    <w:p w:rsidR="003F4E78" w:rsidRPr="004104F5" w:rsidRDefault="0037152F">
      <w:pPr>
        <w:pStyle w:val="a6"/>
        <w:tabs>
          <w:tab w:val="left" w:pos="4176"/>
        </w:tabs>
        <w:spacing w:before="0" w:line="360" w:lineRule="auto"/>
        <w:rPr>
          <w:rFonts w:cs="Times New Roman"/>
          <w:sz w:val="21"/>
          <w:szCs w:val="21"/>
          <w:lang w:eastAsia="zh-CN"/>
        </w:rPr>
      </w:pPr>
      <w:r w:rsidRPr="004104F5">
        <w:rPr>
          <w:sz w:val="21"/>
          <w:szCs w:val="21"/>
          <w:lang w:eastAsia="zh-CN"/>
        </w:rPr>
        <w:t>2.</w:t>
      </w:r>
      <w:r w:rsidRPr="004104F5">
        <w:rPr>
          <w:rFonts w:hint="eastAsia"/>
          <w:sz w:val="21"/>
          <w:szCs w:val="21"/>
          <w:lang w:eastAsia="zh-CN"/>
        </w:rPr>
        <w:t>我方的报价为（大写）</w:t>
      </w:r>
      <w:r w:rsidRPr="004104F5">
        <w:rPr>
          <w:rFonts w:hint="eastAsia"/>
          <w:sz w:val="21"/>
          <w:szCs w:val="21"/>
          <w:u w:val="single"/>
          <w:lang w:eastAsia="zh-CN"/>
        </w:rPr>
        <w:t xml:space="preserve">    </w:t>
      </w:r>
      <w:r w:rsidRPr="004104F5">
        <w:rPr>
          <w:rFonts w:hint="eastAsia"/>
          <w:sz w:val="21"/>
          <w:szCs w:val="21"/>
          <w:lang w:eastAsia="zh-CN"/>
        </w:rPr>
        <w:t>元；（小写）￥</w:t>
      </w:r>
      <w:r w:rsidRPr="004104F5">
        <w:rPr>
          <w:rFonts w:cs="Times New Roman"/>
          <w:sz w:val="21"/>
          <w:szCs w:val="21"/>
          <w:u w:val="single"/>
          <w:lang w:eastAsia="zh-CN"/>
        </w:rPr>
        <w:tab/>
      </w:r>
      <w:r w:rsidRPr="004104F5">
        <w:rPr>
          <w:sz w:val="21"/>
          <w:szCs w:val="21"/>
          <w:u w:val="single"/>
          <w:lang w:eastAsia="zh-CN"/>
        </w:rPr>
        <w:t xml:space="preserve">   </w:t>
      </w:r>
      <w:r w:rsidRPr="004104F5">
        <w:rPr>
          <w:rFonts w:hint="eastAsia"/>
          <w:sz w:val="21"/>
          <w:szCs w:val="21"/>
          <w:lang w:eastAsia="zh-CN"/>
        </w:rPr>
        <w:t>元，服务期</w:t>
      </w:r>
      <w:r w:rsidRPr="004104F5">
        <w:rPr>
          <w:rFonts w:hint="eastAsia"/>
          <w:sz w:val="21"/>
          <w:szCs w:val="21"/>
          <w:u w:val="single"/>
          <w:lang w:eastAsia="zh-CN"/>
        </w:rPr>
        <w:t xml:space="preserve"> </w:t>
      </w:r>
      <w:r w:rsidRPr="004104F5">
        <w:rPr>
          <w:sz w:val="21"/>
          <w:szCs w:val="21"/>
          <w:u w:val="single"/>
          <w:lang w:eastAsia="zh-CN"/>
        </w:rPr>
        <w:t xml:space="preserve">      </w:t>
      </w:r>
      <w:r w:rsidRPr="004104F5">
        <w:rPr>
          <w:rFonts w:hint="eastAsia"/>
          <w:sz w:val="21"/>
          <w:szCs w:val="21"/>
          <w:lang w:eastAsia="zh-CN"/>
        </w:rPr>
        <w:t>。</w:t>
      </w:r>
    </w:p>
    <w:p w:rsidR="003F4E78" w:rsidRPr="004104F5" w:rsidRDefault="0037152F">
      <w:pPr>
        <w:pStyle w:val="a6"/>
        <w:spacing w:before="130" w:line="360" w:lineRule="auto"/>
        <w:rPr>
          <w:rFonts w:cs="Times New Roman"/>
          <w:sz w:val="21"/>
          <w:szCs w:val="21"/>
          <w:lang w:eastAsia="zh-CN"/>
        </w:rPr>
      </w:pPr>
      <w:r w:rsidRPr="004104F5">
        <w:rPr>
          <w:sz w:val="21"/>
          <w:szCs w:val="21"/>
          <w:lang w:eastAsia="zh-CN"/>
        </w:rPr>
        <w:t>3.</w:t>
      </w:r>
      <w:r w:rsidRPr="004104F5">
        <w:rPr>
          <w:rFonts w:hint="eastAsia"/>
          <w:sz w:val="21"/>
          <w:szCs w:val="21"/>
          <w:lang w:eastAsia="zh-CN"/>
        </w:rPr>
        <w:t>我方参加本次采购活动前三年内，在经营活动中没有重大违法记录。</w:t>
      </w:r>
    </w:p>
    <w:p w:rsidR="003F4E78" w:rsidRPr="004104F5" w:rsidRDefault="0037152F">
      <w:pPr>
        <w:pStyle w:val="a6"/>
        <w:spacing w:line="360" w:lineRule="auto"/>
        <w:ind w:right="119"/>
        <w:rPr>
          <w:rFonts w:cs="Times New Roman"/>
          <w:sz w:val="21"/>
          <w:szCs w:val="21"/>
          <w:lang w:eastAsia="zh-CN"/>
        </w:rPr>
      </w:pPr>
      <w:r w:rsidRPr="004104F5">
        <w:rPr>
          <w:spacing w:val="-1"/>
          <w:sz w:val="21"/>
          <w:szCs w:val="21"/>
          <w:lang w:eastAsia="zh-CN"/>
        </w:rPr>
        <w:t>4.</w:t>
      </w:r>
      <w:r w:rsidRPr="004104F5">
        <w:rPr>
          <w:rFonts w:hint="eastAsia"/>
          <w:spacing w:val="-1"/>
          <w:sz w:val="21"/>
          <w:szCs w:val="21"/>
          <w:lang w:eastAsia="zh-CN"/>
        </w:rPr>
        <w:t>我方参加本次采购活动前，没有被信用中国网站、中国政府采购网站列入失信被执行人名单、重大税收违法案件当事人名单、政府采购</w:t>
      </w:r>
      <w:r w:rsidRPr="004104F5">
        <w:rPr>
          <w:rFonts w:hint="eastAsia"/>
          <w:sz w:val="21"/>
          <w:szCs w:val="21"/>
          <w:lang w:eastAsia="zh-CN"/>
        </w:rPr>
        <w:t>严重违法失信行为记录名单。</w:t>
      </w:r>
    </w:p>
    <w:p w:rsidR="003F4E78" w:rsidRPr="004104F5" w:rsidRDefault="0037152F">
      <w:pPr>
        <w:pStyle w:val="a6"/>
        <w:spacing w:line="360" w:lineRule="auto"/>
        <w:ind w:right="119"/>
        <w:rPr>
          <w:rFonts w:cs="Times New Roman"/>
          <w:sz w:val="21"/>
          <w:szCs w:val="21"/>
          <w:lang w:eastAsia="zh-CN"/>
        </w:rPr>
      </w:pPr>
      <w:r w:rsidRPr="004104F5">
        <w:rPr>
          <w:sz w:val="21"/>
          <w:szCs w:val="21"/>
          <w:lang w:eastAsia="zh-CN"/>
        </w:rPr>
        <w:t>5.</w:t>
      </w:r>
      <w:r w:rsidRPr="004104F5">
        <w:rPr>
          <w:rFonts w:hint="eastAsia"/>
          <w:sz w:val="21"/>
          <w:szCs w:val="21"/>
          <w:lang w:eastAsia="zh-CN"/>
        </w:rPr>
        <w:t>我方在全国范围内未受过财政部门禁止参加政府采购活动的处罚，或禁止参加政府采购活动的处罚期限已满。</w:t>
      </w:r>
    </w:p>
    <w:p w:rsidR="003F4E78" w:rsidRPr="004104F5" w:rsidRDefault="0037152F">
      <w:pPr>
        <w:pStyle w:val="a6"/>
        <w:spacing w:before="1" w:line="360" w:lineRule="auto"/>
        <w:rPr>
          <w:rFonts w:cs="Times New Roman"/>
          <w:sz w:val="21"/>
          <w:szCs w:val="21"/>
          <w:lang w:eastAsia="zh-CN"/>
        </w:rPr>
      </w:pPr>
      <w:r w:rsidRPr="004104F5">
        <w:rPr>
          <w:sz w:val="21"/>
          <w:szCs w:val="21"/>
          <w:lang w:eastAsia="zh-CN"/>
        </w:rPr>
        <w:t>6.</w:t>
      </w:r>
      <w:r w:rsidRPr="004104F5">
        <w:rPr>
          <w:rFonts w:hint="eastAsia"/>
          <w:sz w:val="21"/>
          <w:szCs w:val="21"/>
          <w:lang w:eastAsia="zh-CN"/>
        </w:rPr>
        <w:t>我方没有为本采购项目提供整体设计、规范编制，以及项目管理、监理、检测等服务。</w:t>
      </w:r>
    </w:p>
    <w:p w:rsidR="003F4E78" w:rsidRPr="004104F5" w:rsidRDefault="0037152F">
      <w:pPr>
        <w:pStyle w:val="a6"/>
        <w:spacing w:line="360" w:lineRule="auto"/>
        <w:ind w:right="119"/>
        <w:rPr>
          <w:sz w:val="21"/>
          <w:szCs w:val="21"/>
          <w:lang w:eastAsia="zh-CN"/>
        </w:rPr>
      </w:pPr>
      <w:r w:rsidRPr="004104F5">
        <w:rPr>
          <w:spacing w:val="-1"/>
          <w:sz w:val="21"/>
          <w:szCs w:val="21"/>
          <w:lang w:eastAsia="zh-CN"/>
        </w:rPr>
        <w:t>7.</w:t>
      </w:r>
      <w:r w:rsidRPr="004104F5">
        <w:rPr>
          <w:rFonts w:hint="eastAsia"/>
          <w:spacing w:val="-1"/>
          <w:sz w:val="21"/>
          <w:szCs w:val="21"/>
          <w:lang w:eastAsia="zh-CN"/>
        </w:rPr>
        <w:t>我方与参与本次采购活动的其他供应商的授权代理人</w:t>
      </w:r>
      <w:r w:rsidRPr="004104F5">
        <w:rPr>
          <w:spacing w:val="-1"/>
          <w:sz w:val="21"/>
          <w:szCs w:val="21"/>
          <w:lang w:eastAsia="zh-CN"/>
        </w:rPr>
        <w:t>(</w:t>
      </w:r>
      <w:r w:rsidRPr="004104F5">
        <w:rPr>
          <w:rFonts w:hint="eastAsia"/>
          <w:spacing w:val="-1"/>
          <w:sz w:val="21"/>
          <w:szCs w:val="21"/>
          <w:lang w:eastAsia="zh-CN"/>
        </w:rPr>
        <w:t>或法定代表人、项目经理、项目总监、项目负责人等</w:t>
      </w:r>
      <w:r w:rsidRPr="004104F5">
        <w:rPr>
          <w:spacing w:val="-1"/>
          <w:sz w:val="21"/>
          <w:szCs w:val="21"/>
          <w:lang w:eastAsia="zh-CN"/>
        </w:rPr>
        <w:t>)</w:t>
      </w:r>
      <w:r w:rsidRPr="004104F5">
        <w:rPr>
          <w:rFonts w:hint="eastAsia"/>
          <w:spacing w:val="-1"/>
          <w:sz w:val="21"/>
          <w:szCs w:val="21"/>
          <w:lang w:eastAsia="zh-CN"/>
        </w:rPr>
        <w:t>，在采购文件发布日上月至</w:t>
      </w:r>
      <w:r w:rsidRPr="004104F5">
        <w:rPr>
          <w:rFonts w:hint="eastAsia"/>
          <w:sz w:val="21"/>
          <w:szCs w:val="21"/>
          <w:lang w:eastAsia="zh-CN"/>
        </w:rPr>
        <w:t>提交响应文件截止日当月未在同一单位缴纳社会保险。</w:t>
      </w:r>
    </w:p>
    <w:p w:rsidR="003F4E78" w:rsidRPr="004104F5" w:rsidRDefault="0037152F">
      <w:pPr>
        <w:pStyle w:val="a6"/>
        <w:spacing w:line="360" w:lineRule="auto"/>
        <w:ind w:right="119"/>
        <w:rPr>
          <w:rFonts w:cs="Times New Roman"/>
          <w:sz w:val="21"/>
          <w:szCs w:val="21"/>
          <w:lang w:eastAsia="zh-CN"/>
        </w:rPr>
      </w:pPr>
      <w:r w:rsidRPr="004104F5">
        <w:rPr>
          <w:sz w:val="21"/>
          <w:szCs w:val="21"/>
          <w:lang w:eastAsia="zh-CN"/>
        </w:rPr>
        <w:t>8.</w:t>
      </w:r>
      <w:r w:rsidRPr="004104F5">
        <w:rPr>
          <w:rFonts w:hint="eastAsia"/>
          <w:sz w:val="21"/>
          <w:szCs w:val="21"/>
          <w:lang w:eastAsia="zh-CN"/>
        </w:rPr>
        <w:t>我方与参与本次采购活动的其他供应商的法定代表人或委托代理人无夫妻、直系血亲关系。</w:t>
      </w:r>
    </w:p>
    <w:p w:rsidR="003F4E78" w:rsidRPr="004104F5" w:rsidRDefault="0037152F">
      <w:pPr>
        <w:pStyle w:val="a6"/>
        <w:spacing w:before="1" w:line="360" w:lineRule="auto"/>
        <w:rPr>
          <w:rFonts w:cs="Times New Roman"/>
          <w:sz w:val="21"/>
          <w:szCs w:val="21"/>
          <w:lang w:eastAsia="zh-CN"/>
        </w:rPr>
      </w:pPr>
      <w:r w:rsidRPr="004104F5">
        <w:rPr>
          <w:sz w:val="21"/>
          <w:szCs w:val="21"/>
          <w:lang w:eastAsia="zh-CN"/>
        </w:rPr>
        <w:t>9.</w:t>
      </w:r>
      <w:r w:rsidRPr="004104F5">
        <w:rPr>
          <w:rFonts w:hint="eastAsia"/>
          <w:sz w:val="21"/>
          <w:szCs w:val="21"/>
          <w:lang w:eastAsia="zh-CN"/>
        </w:rPr>
        <w:t>我方与参与本次采购活动的其他供应商的负责人不是同一人，也不存在直接控股、管理关系。</w:t>
      </w:r>
    </w:p>
    <w:p w:rsidR="003F4E78" w:rsidRPr="004104F5" w:rsidRDefault="0037152F">
      <w:pPr>
        <w:pStyle w:val="a6"/>
        <w:spacing w:line="360" w:lineRule="auto"/>
        <w:ind w:right="119"/>
        <w:rPr>
          <w:rFonts w:cs="Times New Roman"/>
          <w:sz w:val="21"/>
          <w:szCs w:val="21"/>
          <w:lang w:eastAsia="zh-CN"/>
        </w:rPr>
      </w:pPr>
      <w:r w:rsidRPr="004104F5">
        <w:rPr>
          <w:sz w:val="21"/>
          <w:szCs w:val="21"/>
          <w:lang w:eastAsia="zh-CN"/>
        </w:rPr>
        <w:t>10.</w:t>
      </w:r>
      <w:r w:rsidRPr="004104F5">
        <w:rPr>
          <w:rFonts w:hint="eastAsia"/>
          <w:sz w:val="21"/>
          <w:szCs w:val="21"/>
          <w:lang w:eastAsia="zh-CN"/>
        </w:rPr>
        <w:t>我方已详细审阅全部采购文件及其有效补充文件，放弃对采购文件任何误解的权利，提交响应文件后，不对采购文件本身提出质疑。否则，属于不诚信和故意扰乱政府采购活动行为，我们将无条件接受处罚。</w:t>
      </w:r>
    </w:p>
    <w:p w:rsidR="003F4E78" w:rsidRPr="004104F5" w:rsidRDefault="0037152F">
      <w:pPr>
        <w:pStyle w:val="a6"/>
        <w:spacing w:line="360" w:lineRule="auto"/>
        <w:ind w:right="119"/>
        <w:rPr>
          <w:rFonts w:cs="Times New Roman"/>
          <w:sz w:val="21"/>
          <w:szCs w:val="21"/>
          <w:lang w:eastAsia="zh-CN"/>
        </w:rPr>
      </w:pPr>
      <w:r w:rsidRPr="004104F5">
        <w:rPr>
          <w:spacing w:val="-1"/>
          <w:sz w:val="21"/>
          <w:szCs w:val="21"/>
          <w:lang w:eastAsia="zh-CN"/>
        </w:rPr>
        <w:t>11.</w:t>
      </w:r>
      <w:r w:rsidRPr="004104F5">
        <w:rPr>
          <w:rFonts w:hint="eastAsia"/>
          <w:spacing w:val="-1"/>
          <w:sz w:val="21"/>
          <w:szCs w:val="21"/>
          <w:lang w:eastAsia="zh-CN"/>
        </w:rPr>
        <w:t>一旦我方成交，将根据采购文件的规定严格履行合同，并保证按承诺的时间完成服务的启动</w:t>
      </w:r>
      <w:r w:rsidRPr="004104F5">
        <w:rPr>
          <w:sz w:val="21"/>
          <w:szCs w:val="21"/>
          <w:lang w:eastAsia="zh-CN"/>
        </w:rPr>
        <w:t>/</w:t>
      </w:r>
      <w:r w:rsidRPr="004104F5">
        <w:rPr>
          <w:rFonts w:hint="eastAsia"/>
          <w:sz w:val="21"/>
          <w:szCs w:val="21"/>
          <w:lang w:eastAsia="zh-CN"/>
        </w:rPr>
        <w:t>集成、调试等服务，交付采购人验收、使用。</w:t>
      </w:r>
    </w:p>
    <w:p w:rsidR="003F4E78" w:rsidRPr="004104F5" w:rsidRDefault="0037152F">
      <w:pPr>
        <w:pStyle w:val="a6"/>
        <w:spacing w:line="360" w:lineRule="auto"/>
        <w:ind w:right="119"/>
        <w:rPr>
          <w:rFonts w:cs="Times New Roman"/>
          <w:sz w:val="21"/>
          <w:szCs w:val="21"/>
          <w:lang w:eastAsia="zh-CN"/>
        </w:rPr>
      </w:pPr>
      <w:r w:rsidRPr="004104F5">
        <w:rPr>
          <w:sz w:val="21"/>
          <w:szCs w:val="21"/>
          <w:lang w:eastAsia="zh-CN"/>
        </w:rPr>
        <w:t>12.</w:t>
      </w:r>
      <w:r w:rsidRPr="004104F5">
        <w:rPr>
          <w:rFonts w:hint="eastAsia"/>
          <w:sz w:val="21"/>
          <w:szCs w:val="21"/>
          <w:lang w:eastAsia="zh-CN"/>
        </w:rPr>
        <w:t>我方决不提供虚假材料谋取成交、决不采取不正当手段诋毁、排挤其他供应商、决不与采购人、其它供应商或者代理机构恶意串通、</w:t>
      </w:r>
      <w:r w:rsidRPr="004104F5">
        <w:rPr>
          <w:rFonts w:hint="eastAsia"/>
          <w:spacing w:val="-1"/>
          <w:sz w:val="21"/>
          <w:szCs w:val="21"/>
          <w:lang w:eastAsia="zh-CN"/>
        </w:rPr>
        <w:t>决不向采购人、代理机构工作人员和磋商小组进行商业贿赂、决不拒绝有关部门监督检查或提供虚假情况，如有违反，无条件接受贵方及</w:t>
      </w:r>
      <w:r w:rsidRPr="004104F5">
        <w:rPr>
          <w:rFonts w:hint="eastAsia"/>
          <w:sz w:val="21"/>
          <w:szCs w:val="21"/>
          <w:lang w:eastAsia="zh-CN"/>
        </w:rPr>
        <w:t>相关管理部门的处罚。</w:t>
      </w:r>
    </w:p>
    <w:p w:rsidR="003F4E78" w:rsidRPr="004104F5" w:rsidRDefault="0037152F">
      <w:pPr>
        <w:pStyle w:val="a6"/>
        <w:spacing w:line="360" w:lineRule="auto"/>
        <w:ind w:right="119"/>
        <w:rPr>
          <w:rFonts w:cs="Times New Roman"/>
          <w:sz w:val="21"/>
          <w:szCs w:val="21"/>
          <w:lang w:eastAsia="zh-CN"/>
        </w:rPr>
      </w:pPr>
      <w:r w:rsidRPr="004104F5">
        <w:rPr>
          <w:sz w:val="21"/>
          <w:szCs w:val="21"/>
          <w:lang w:eastAsia="zh-CN"/>
        </w:rPr>
        <w:lastRenderedPageBreak/>
        <w:t>13.</w:t>
      </w:r>
      <w:r w:rsidRPr="004104F5">
        <w:rPr>
          <w:rFonts w:hint="eastAsia"/>
          <w:sz w:val="21"/>
          <w:szCs w:val="21"/>
          <w:lang w:eastAsia="zh-CN"/>
        </w:rPr>
        <w:t>与本次磋商有关的联系方式为：</w:t>
      </w:r>
    </w:p>
    <w:p w:rsidR="003F4E78" w:rsidRPr="004104F5" w:rsidRDefault="0037152F">
      <w:pPr>
        <w:pStyle w:val="a6"/>
        <w:spacing w:line="360" w:lineRule="auto"/>
        <w:ind w:right="1079"/>
        <w:jc w:val="center"/>
        <w:rPr>
          <w:rFonts w:cs="Times New Roman"/>
          <w:sz w:val="21"/>
          <w:szCs w:val="21"/>
          <w:lang w:eastAsia="zh-CN"/>
        </w:rPr>
      </w:pPr>
      <w:r w:rsidRPr="004104F5">
        <w:rPr>
          <w:sz w:val="21"/>
          <w:szCs w:val="21"/>
          <w:lang w:eastAsia="zh-CN"/>
        </w:rPr>
        <w:t xml:space="preserve">      </w:t>
      </w:r>
      <w:r w:rsidRPr="004104F5">
        <w:rPr>
          <w:rFonts w:hint="eastAsia"/>
          <w:sz w:val="21"/>
          <w:szCs w:val="21"/>
          <w:lang w:eastAsia="zh-CN"/>
        </w:rPr>
        <w:t>地</w:t>
      </w:r>
      <w:r w:rsidRPr="004104F5">
        <w:rPr>
          <w:sz w:val="21"/>
          <w:szCs w:val="21"/>
          <w:lang w:eastAsia="zh-CN"/>
        </w:rPr>
        <w:t xml:space="preserve"> </w:t>
      </w:r>
      <w:r w:rsidRPr="004104F5">
        <w:rPr>
          <w:rFonts w:hint="eastAsia"/>
          <w:sz w:val="21"/>
          <w:szCs w:val="21"/>
          <w:lang w:eastAsia="zh-CN"/>
        </w:rPr>
        <w:t>址：</w:t>
      </w:r>
      <w:r w:rsidRPr="004104F5">
        <w:rPr>
          <w:sz w:val="21"/>
          <w:szCs w:val="21"/>
          <w:u w:val="single"/>
          <w:lang w:eastAsia="zh-CN"/>
        </w:rPr>
        <w:t xml:space="preserve">                      </w:t>
      </w:r>
    </w:p>
    <w:p w:rsidR="003F4E78" w:rsidRPr="004104F5" w:rsidRDefault="0037152F">
      <w:pPr>
        <w:pStyle w:val="a6"/>
        <w:spacing w:line="360" w:lineRule="auto"/>
        <w:ind w:right="2039"/>
        <w:jc w:val="center"/>
        <w:rPr>
          <w:sz w:val="21"/>
          <w:szCs w:val="21"/>
          <w:u w:val="single"/>
          <w:lang w:eastAsia="zh-CN"/>
        </w:rPr>
      </w:pPr>
      <w:r w:rsidRPr="004104F5">
        <w:rPr>
          <w:sz w:val="21"/>
          <w:szCs w:val="21"/>
          <w:lang w:eastAsia="zh-CN"/>
        </w:rPr>
        <w:t xml:space="preserve">               </w:t>
      </w:r>
      <w:r w:rsidRPr="004104F5">
        <w:rPr>
          <w:rFonts w:hint="eastAsia"/>
          <w:sz w:val="21"/>
          <w:szCs w:val="21"/>
          <w:lang w:eastAsia="zh-CN"/>
        </w:rPr>
        <w:t>电</w:t>
      </w:r>
      <w:r w:rsidRPr="004104F5">
        <w:rPr>
          <w:sz w:val="21"/>
          <w:szCs w:val="21"/>
          <w:lang w:eastAsia="zh-CN"/>
        </w:rPr>
        <w:t xml:space="preserve"> </w:t>
      </w:r>
      <w:r w:rsidRPr="004104F5">
        <w:rPr>
          <w:rFonts w:hint="eastAsia"/>
          <w:sz w:val="21"/>
          <w:szCs w:val="21"/>
          <w:lang w:eastAsia="zh-CN"/>
        </w:rPr>
        <w:t>话：</w:t>
      </w:r>
      <w:r w:rsidRPr="004104F5">
        <w:rPr>
          <w:sz w:val="21"/>
          <w:szCs w:val="21"/>
          <w:u w:val="single"/>
          <w:lang w:eastAsia="zh-CN"/>
        </w:rPr>
        <w:t xml:space="preserve"> </w:t>
      </w:r>
      <w:r w:rsidRPr="004104F5">
        <w:rPr>
          <w:sz w:val="21"/>
          <w:szCs w:val="21"/>
          <w:u w:val="single"/>
          <w:lang w:eastAsia="zh-CN"/>
        </w:rPr>
        <w:tab/>
        <w:t xml:space="preserve">                     </w:t>
      </w:r>
    </w:p>
    <w:p w:rsidR="003F4E78" w:rsidRPr="004104F5" w:rsidRDefault="0037152F">
      <w:pPr>
        <w:pStyle w:val="a6"/>
        <w:spacing w:line="360" w:lineRule="auto"/>
        <w:ind w:right="2039"/>
        <w:jc w:val="center"/>
        <w:rPr>
          <w:sz w:val="21"/>
          <w:szCs w:val="21"/>
          <w:u w:val="single"/>
          <w:lang w:eastAsia="zh-CN"/>
        </w:rPr>
      </w:pPr>
      <w:r w:rsidRPr="004104F5">
        <w:rPr>
          <w:sz w:val="21"/>
          <w:szCs w:val="21"/>
          <w:lang w:eastAsia="zh-CN"/>
        </w:rPr>
        <w:t xml:space="preserve">               </w:t>
      </w:r>
      <w:r w:rsidRPr="004104F5">
        <w:rPr>
          <w:rFonts w:hint="eastAsia"/>
          <w:sz w:val="21"/>
          <w:szCs w:val="21"/>
          <w:lang w:eastAsia="zh-CN"/>
        </w:rPr>
        <w:t>传</w:t>
      </w:r>
      <w:r w:rsidRPr="004104F5">
        <w:rPr>
          <w:sz w:val="21"/>
          <w:szCs w:val="21"/>
          <w:lang w:eastAsia="zh-CN"/>
        </w:rPr>
        <w:t xml:space="preserve"> </w:t>
      </w:r>
      <w:r w:rsidRPr="004104F5">
        <w:rPr>
          <w:rFonts w:hint="eastAsia"/>
          <w:sz w:val="21"/>
          <w:szCs w:val="21"/>
          <w:lang w:eastAsia="zh-CN"/>
        </w:rPr>
        <w:t>真</w:t>
      </w:r>
      <w:r w:rsidRPr="004104F5">
        <w:rPr>
          <w:sz w:val="21"/>
          <w:szCs w:val="21"/>
          <w:lang w:eastAsia="zh-CN"/>
        </w:rPr>
        <w:t xml:space="preserve"> </w:t>
      </w:r>
      <w:r w:rsidRPr="004104F5">
        <w:rPr>
          <w:rFonts w:hint="eastAsia"/>
          <w:sz w:val="21"/>
          <w:szCs w:val="21"/>
          <w:lang w:eastAsia="zh-CN"/>
        </w:rPr>
        <w:t>：</w:t>
      </w:r>
      <w:r w:rsidRPr="004104F5">
        <w:rPr>
          <w:sz w:val="21"/>
          <w:szCs w:val="21"/>
          <w:u w:val="single"/>
          <w:lang w:eastAsia="zh-CN"/>
        </w:rPr>
        <w:t xml:space="preserve">                    </w:t>
      </w:r>
    </w:p>
    <w:p w:rsidR="003F4E78" w:rsidRPr="004104F5" w:rsidRDefault="0037152F">
      <w:pPr>
        <w:pStyle w:val="a6"/>
        <w:spacing w:line="360" w:lineRule="auto"/>
        <w:ind w:right="1079"/>
        <w:jc w:val="center"/>
        <w:rPr>
          <w:sz w:val="21"/>
          <w:szCs w:val="21"/>
          <w:u w:val="single"/>
          <w:lang w:eastAsia="zh-CN"/>
        </w:rPr>
      </w:pPr>
      <w:r w:rsidRPr="004104F5">
        <w:rPr>
          <w:sz w:val="21"/>
          <w:szCs w:val="21"/>
          <w:lang w:eastAsia="zh-CN"/>
        </w:rPr>
        <w:t xml:space="preserve">              </w:t>
      </w:r>
      <w:r w:rsidRPr="004104F5">
        <w:rPr>
          <w:rFonts w:hint="eastAsia"/>
          <w:sz w:val="21"/>
          <w:szCs w:val="21"/>
          <w:lang w:eastAsia="zh-CN"/>
        </w:rPr>
        <w:t>开户银行：</w:t>
      </w:r>
      <w:r w:rsidRPr="004104F5">
        <w:rPr>
          <w:rFonts w:cs="Times New Roman"/>
          <w:sz w:val="21"/>
          <w:szCs w:val="21"/>
          <w:u w:val="single"/>
          <w:lang w:eastAsia="zh-CN"/>
        </w:rPr>
        <w:tab/>
      </w:r>
      <w:r w:rsidRPr="004104F5">
        <w:rPr>
          <w:sz w:val="21"/>
          <w:szCs w:val="21"/>
          <w:u w:val="single"/>
          <w:lang w:eastAsia="zh-CN"/>
        </w:rPr>
        <w:t xml:space="preserve">             </w:t>
      </w:r>
    </w:p>
    <w:p w:rsidR="003F4E78" w:rsidRPr="004104F5" w:rsidRDefault="0037152F">
      <w:pPr>
        <w:pStyle w:val="a6"/>
        <w:spacing w:line="360" w:lineRule="auto"/>
        <w:ind w:right="1079"/>
        <w:jc w:val="center"/>
        <w:rPr>
          <w:rFonts w:cs="Times New Roman"/>
          <w:sz w:val="21"/>
          <w:szCs w:val="21"/>
          <w:lang w:eastAsia="zh-CN"/>
        </w:rPr>
      </w:pPr>
      <w:r w:rsidRPr="004104F5">
        <w:rPr>
          <w:sz w:val="21"/>
          <w:szCs w:val="21"/>
          <w:lang w:eastAsia="zh-CN"/>
        </w:rPr>
        <w:t xml:space="preserve">           </w:t>
      </w:r>
      <w:r w:rsidRPr="004104F5">
        <w:rPr>
          <w:rFonts w:hint="eastAsia"/>
          <w:sz w:val="21"/>
          <w:szCs w:val="21"/>
          <w:lang w:eastAsia="zh-CN"/>
        </w:rPr>
        <w:t>银行帐号：</w:t>
      </w:r>
      <w:r w:rsidRPr="004104F5">
        <w:rPr>
          <w:sz w:val="21"/>
          <w:szCs w:val="21"/>
          <w:u w:val="single"/>
          <w:lang w:eastAsia="zh-CN"/>
        </w:rPr>
        <w:t xml:space="preserve"> </w:t>
      </w:r>
      <w:r w:rsidRPr="004104F5">
        <w:rPr>
          <w:sz w:val="21"/>
          <w:szCs w:val="21"/>
          <w:u w:val="single"/>
          <w:lang w:eastAsia="zh-CN"/>
        </w:rPr>
        <w:tab/>
        <w:t xml:space="preserve">                </w:t>
      </w:r>
    </w:p>
    <w:p w:rsidR="003F4E78" w:rsidRPr="004104F5" w:rsidRDefault="0037152F">
      <w:pPr>
        <w:pStyle w:val="a6"/>
        <w:spacing w:line="360" w:lineRule="auto"/>
        <w:ind w:right="1079"/>
        <w:jc w:val="center"/>
        <w:rPr>
          <w:sz w:val="21"/>
          <w:szCs w:val="21"/>
          <w:u w:val="single"/>
          <w:lang w:eastAsia="zh-CN"/>
        </w:rPr>
      </w:pPr>
      <w:r w:rsidRPr="004104F5">
        <w:rPr>
          <w:sz w:val="21"/>
          <w:szCs w:val="21"/>
          <w:lang w:eastAsia="zh-CN"/>
        </w:rPr>
        <w:t xml:space="preserve">                   </w:t>
      </w:r>
      <w:r w:rsidRPr="004104F5">
        <w:rPr>
          <w:rFonts w:hint="eastAsia"/>
          <w:sz w:val="21"/>
          <w:szCs w:val="21"/>
          <w:lang w:eastAsia="zh-CN"/>
        </w:rPr>
        <w:t>法定代表人或授权代表</w:t>
      </w:r>
      <w:r w:rsidRPr="004104F5">
        <w:rPr>
          <w:sz w:val="21"/>
          <w:szCs w:val="21"/>
          <w:lang w:eastAsia="zh-CN"/>
        </w:rPr>
        <w:t>(</w:t>
      </w:r>
      <w:r w:rsidRPr="004104F5">
        <w:rPr>
          <w:rFonts w:hint="eastAsia"/>
          <w:sz w:val="21"/>
          <w:szCs w:val="21"/>
          <w:lang w:eastAsia="zh-CN"/>
        </w:rPr>
        <w:t>签字或盖章</w:t>
      </w:r>
      <w:r w:rsidRPr="004104F5">
        <w:rPr>
          <w:sz w:val="21"/>
          <w:szCs w:val="21"/>
          <w:lang w:eastAsia="zh-CN"/>
        </w:rPr>
        <w:t>)</w:t>
      </w:r>
      <w:r w:rsidRPr="004104F5">
        <w:rPr>
          <w:rFonts w:hint="eastAsia"/>
          <w:sz w:val="21"/>
          <w:szCs w:val="21"/>
          <w:lang w:eastAsia="zh-CN"/>
        </w:rPr>
        <w:t>：</w:t>
      </w:r>
      <w:r w:rsidRPr="004104F5">
        <w:rPr>
          <w:sz w:val="21"/>
          <w:szCs w:val="21"/>
          <w:u w:val="single"/>
          <w:lang w:eastAsia="zh-CN"/>
        </w:rPr>
        <w:t xml:space="preserve">           </w:t>
      </w:r>
    </w:p>
    <w:p w:rsidR="003F4E78" w:rsidRPr="004104F5" w:rsidRDefault="0037152F">
      <w:pPr>
        <w:pStyle w:val="a6"/>
        <w:tabs>
          <w:tab w:val="left" w:pos="4536"/>
          <w:tab w:val="right" w:pos="9759"/>
        </w:tabs>
        <w:spacing w:line="360" w:lineRule="auto"/>
        <w:ind w:right="119"/>
        <w:rPr>
          <w:sz w:val="21"/>
          <w:szCs w:val="21"/>
          <w:u w:val="single"/>
          <w:lang w:eastAsia="zh-CN"/>
        </w:rPr>
      </w:pPr>
      <w:r w:rsidRPr="004104F5">
        <w:rPr>
          <w:rFonts w:cs="Times New Roman"/>
          <w:sz w:val="21"/>
          <w:szCs w:val="21"/>
          <w:lang w:eastAsia="zh-CN"/>
        </w:rPr>
        <w:tab/>
      </w:r>
      <w:r w:rsidRPr="004104F5">
        <w:rPr>
          <w:rFonts w:hint="eastAsia"/>
          <w:sz w:val="21"/>
          <w:szCs w:val="21"/>
          <w:lang w:eastAsia="zh-CN"/>
        </w:rPr>
        <w:t>供应商名称</w:t>
      </w:r>
      <w:r w:rsidRPr="004104F5">
        <w:rPr>
          <w:sz w:val="21"/>
          <w:szCs w:val="21"/>
          <w:lang w:eastAsia="zh-CN"/>
        </w:rPr>
        <w:t>(</w:t>
      </w:r>
      <w:r w:rsidRPr="004104F5">
        <w:rPr>
          <w:rFonts w:hint="eastAsia"/>
          <w:sz w:val="21"/>
          <w:szCs w:val="21"/>
          <w:lang w:eastAsia="zh-CN"/>
        </w:rPr>
        <w:t>盖章</w:t>
      </w:r>
      <w:r w:rsidRPr="004104F5">
        <w:rPr>
          <w:sz w:val="21"/>
          <w:szCs w:val="21"/>
          <w:lang w:eastAsia="zh-CN"/>
        </w:rPr>
        <w:t>)</w:t>
      </w:r>
      <w:r w:rsidRPr="004104F5">
        <w:rPr>
          <w:rFonts w:hint="eastAsia"/>
          <w:sz w:val="21"/>
          <w:szCs w:val="21"/>
          <w:lang w:eastAsia="zh-CN"/>
        </w:rPr>
        <w:t>：</w:t>
      </w:r>
      <w:r w:rsidRPr="004104F5">
        <w:rPr>
          <w:sz w:val="21"/>
          <w:szCs w:val="21"/>
          <w:lang w:eastAsia="zh-CN"/>
        </w:rPr>
        <w:t xml:space="preserve"> </w:t>
      </w:r>
      <w:r w:rsidRPr="004104F5">
        <w:rPr>
          <w:sz w:val="21"/>
          <w:szCs w:val="21"/>
          <w:u w:val="single"/>
          <w:lang w:eastAsia="zh-CN"/>
        </w:rPr>
        <w:t xml:space="preserve">          </w:t>
      </w:r>
    </w:p>
    <w:p w:rsidR="003F4E78" w:rsidRPr="004104F5" w:rsidRDefault="0037152F">
      <w:pPr>
        <w:pStyle w:val="a6"/>
        <w:spacing w:line="360" w:lineRule="auto"/>
        <w:ind w:right="1079"/>
        <w:jc w:val="center"/>
        <w:rPr>
          <w:sz w:val="21"/>
          <w:szCs w:val="21"/>
          <w:lang w:eastAsia="zh-CN"/>
        </w:rPr>
      </w:pPr>
      <w:r w:rsidRPr="004104F5">
        <w:rPr>
          <w:sz w:val="21"/>
          <w:szCs w:val="21"/>
          <w:lang w:eastAsia="zh-CN"/>
        </w:rPr>
        <w:t xml:space="preserve">                                  </w:t>
      </w:r>
      <w:r w:rsidRPr="004104F5">
        <w:rPr>
          <w:rFonts w:hint="eastAsia"/>
          <w:sz w:val="21"/>
          <w:szCs w:val="21"/>
          <w:lang w:eastAsia="zh-CN"/>
        </w:rPr>
        <w:t>日</w:t>
      </w:r>
      <w:r w:rsidRPr="004104F5">
        <w:rPr>
          <w:sz w:val="21"/>
          <w:szCs w:val="21"/>
          <w:lang w:eastAsia="zh-CN"/>
        </w:rPr>
        <w:t xml:space="preserve">  </w:t>
      </w:r>
      <w:r w:rsidRPr="004104F5">
        <w:rPr>
          <w:rFonts w:hint="eastAsia"/>
          <w:sz w:val="21"/>
          <w:szCs w:val="21"/>
          <w:lang w:eastAsia="zh-CN"/>
        </w:rPr>
        <w:t>期：</w:t>
      </w:r>
      <w:r w:rsidRPr="004104F5">
        <w:rPr>
          <w:sz w:val="21"/>
          <w:szCs w:val="21"/>
          <w:lang w:eastAsia="zh-CN"/>
        </w:rPr>
        <w:t xml:space="preserve">  </w:t>
      </w:r>
      <w:r w:rsidRPr="004104F5">
        <w:rPr>
          <w:rFonts w:hint="eastAsia"/>
          <w:sz w:val="21"/>
          <w:szCs w:val="21"/>
          <w:lang w:eastAsia="zh-CN"/>
        </w:rPr>
        <w:t>年</w:t>
      </w:r>
      <w:r w:rsidRPr="004104F5">
        <w:rPr>
          <w:sz w:val="21"/>
          <w:szCs w:val="21"/>
          <w:lang w:eastAsia="zh-CN"/>
        </w:rPr>
        <w:t xml:space="preserve">    </w:t>
      </w:r>
      <w:r w:rsidRPr="004104F5">
        <w:rPr>
          <w:rFonts w:hint="eastAsia"/>
          <w:sz w:val="21"/>
          <w:szCs w:val="21"/>
          <w:lang w:eastAsia="zh-CN"/>
        </w:rPr>
        <w:t>月</w:t>
      </w:r>
      <w:r w:rsidRPr="004104F5">
        <w:rPr>
          <w:sz w:val="21"/>
          <w:szCs w:val="21"/>
          <w:lang w:eastAsia="zh-CN"/>
        </w:rPr>
        <w:t xml:space="preserve">   </w:t>
      </w:r>
      <w:r w:rsidRPr="004104F5">
        <w:rPr>
          <w:rFonts w:hint="eastAsia"/>
          <w:sz w:val="21"/>
          <w:szCs w:val="21"/>
          <w:lang w:eastAsia="zh-CN"/>
        </w:rPr>
        <w:t>日</w:t>
      </w:r>
      <w:r w:rsidRPr="004104F5">
        <w:rPr>
          <w:sz w:val="21"/>
          <w:szCs w:val="21"/>
          <w:lang w:eastAsia="zh-CN"/>
        </w:rPr>
        <w:t xml:space="preserve">  </w:t>
      </w:r>
    </w:p>
    <w:p w:rsidR="003F4E78" w:rsidRPr="004104F5" w:rsidRDefault="003F4E78">
      <w:pPr>
        <w:adjustRightInd w:val="0"/>
        <w:spacing w:line="360" w:lineRule="auto"/>
        <w:rPr>
          <w:rFonts w:cs="Times New Roman"/>
          <w:sz w:val="21"/>
          <w:szCs w:val="21"/>
        </w:rPr>
      </w:pPr>
    </w:p>
    <w:p w:rsidR="003F4E78" w:rsidRPr="004104F5" w:rsidRDefault="0037152F">
      <w:pPr>
        <w:shd w:val="clear" w:color="auto" w:fill="FFFFFF"/>
        <w:spacing w:line="360" w:lineRule="auto"/>
        <w:outlineLvl w:val="1"/>
        <w:rPr>
          <w:rFonts w:cs="Times New Roman"/>
          <w:b/>
          <w:bCs/>
          <w:spacing w:val="8"/>
        </w:rPr>
      </w:pPr>
      <w:r w:rsidRPr="004104F5">
        <w:rPr>
          <w:rFonts w:cs="Times New Roman"/>
          <w:sz w:val="21"/>
          <w:szCs w:val="21"/>
          <w:lang w:val="zh-CN"/>
        </w:rPr>
        <w:br w:type="page"/>
      </w:r>
      <w:bookmarkStart w:id="81" w:name="_Toc96265014"/>
      <w:bookmarkStart w:id="82" w:name="_Toc29719"/>
      <w:r w:rsidRPr="004104F5">
        <w:rPr>
          <w:rFonts w:hint="eastAsia"/>
          <w:b/>
          <w:bCs/>
          <w:spacing w:val="8"/>
        </w:rPr>
        <w:lastRenderedPageBreak/>
        <w:t>二、法定代表人授权书（格式）</w:t>
      </w:r>
      <w:bookmarkEnd w:id="81"/>
      <w:bookmarkEnd w:id="82"/>
    </w:p>
    <w:p w:rsidR="003F4E78" w:rsidRPr="004104F5" w:rsidRDefault="003F4E78">
      <w:pPr>
        <w:spacing w:line="360" w:lineRule="auto"/>
        <w:jc w:val="center"/>
        <w:rPr>
          <w:rFonts w:cs="Times New Roman"/>
          <w:b/>
          <w:bCs/>
          <w:sz w:val="28"/>
          <w:szCs w:val="28"/>
        </w:rPr>
      </w:pPr>
    </w:p>
    <w:p w:rsidR="003F4E78" w:rsidRPr="004104F5" w:rsidRDefault="0037152F">
      <w:pPr>
        <w:spacing w:line="360" w:lineRule="auto"/>
        <w:jc w:val="center"/>
        <w:rPr>
          <w:rFonts w:cs="Times New Roman"/>
          <w:b/>
          <w:bCs/>
          <w:sz w:val="28"/>
          <w:szCs w:val="28"/>
        </w:rPr>
      </w:pPr>
      <w:r w:rsidRPr="004104F5">
        <w:rPr>
          <w:rFonts w:hint="eastAsia"/>
          <w:b/>
          <w:bCs/>
          <w:sz w:val="28"/>
          <w:szCs w:val="28"/>
        </w:rPr>
        <w:t>法定代表人授权书</w:t>
      </w:r>
    </w:p>
    <w:p w:rsidR="003F4E78" w:rsidRPr="004104F5" w:rsidRDefault="003F4E78">
      <w:pPr>
        <w:spacing w:line="360" w:lineRule="auto"/>
        <w:jc w:val="center"/>
        <w:rPr>
          <w:rFonts w:cs="Times New Roman"/>
          <w:b/>
          <w:bCs/>
          <w:sz w:val="28"/>
          <w:szCs w:val="28"/>
        </w:rPr>
      </w:pPr>
    </w:p>
    <w:p w:rsidR="003F4E78" w:rsidRPr="004104F5" w:rsidRDefault="0037152F">
      <w:pPr>
        <w:adjustRightInd w:val="0"/>
        <w:spacing w:line="360" w:lineRule="auto"/>
        <w:rPr>
          <w:rFonts w:cs="Times New Roman"/>
          <w:b/>
          <w:bCs/>
          <w:spacing w:val="8"/>
          <w:sz w:val="21"/>
          <w:szCs w:val="21"/>
        </w:rPr>
      </w:pPr>
      <w:r w:rsidRPr="004104F5">
        <w:rPr>
          <w:rFonts w:hint="eastAsia"/>
          <w:spacing w:val="8"/>
          <w:sz w:val="21"/>
          <w:szCs w:val="21"/>
        </w:rPr>
        <w:t>致：</w:t>
      </w:r>
      <w:r w:rsidRPr="004104F5">
        <w:rPr>
          <w:rFonts w:hint="eastAsia"/>
          <w:b/>
          <w:bCs/>
          <w:spacing w:val="8"/>
          <w:sz w:val="21"/>
          <w:szCs w:val="21"/>
        </w:rPr>
        <w:t>南京市江宁区人民政府汤山街道办事处</w:t>
      </w:r>
    </w:p>
    <w:p w:rsidR="003F4E78" w:rsidRPr="004104F5" w:rsidRDefault="0037152F" w:rsidP="00AE558E">
      <w:pPr>
        <w:adjustRightInd w:val="0"/>
        <w:spacing w:line="360" w:lineRule="auto"/>
        <w:ind w:firstLineChars="200" w:firstLine="438"/>
        <w:rPr>
          <w:rFonts w:cs="Times New Roman"/>
          <w:b/>
          <w:bCs/>
          <w:sz w:val="21"/>
          <w:szCs w:val="21"/>
          <w:lang w:val="zh-CN"/>
        </w:rPr>
      </w:pPr>
      <w:r w:rsidRPr="004104F5">
        <w:rPr>
          <w:rFonts w:hint="eastAsia"/>
          <w:b/>
          <w:bCs/>
          <w:spacing w:val="8"/>
          <w:sz w:val="21"/>
          <w:szCs w:val="21"/>
        </w:rPr>
        <w:t>江苏中衡工程顾问有限公司</w:t>
      </w:r>
    </w:p>
    <w:p w:rsidR="003F4E78" w:rsidRPr="004104F5" w:rsidRDefault="003F4E78">
      <w:pPr>
        <w:adjustRightInd w:val="0"/>
        <w:spacing w:line="360" w:lineRule="auto"/>
        <w:rPr>
          <w:rFonts w:cs="Times New Roman"/>
          <w:b/>
          <w:bCs/>
          <w:sz w:val="21"/>
          <w:szCs w:val="21"/>
          <w:lang w:val="zh-CN"/>
        </w:rPr>
      </w:pPr>
    </w:p>
    <w:p w:rsidR="003F4E78" w:rsidRPr="004104F5" w:rsidRDefault="0037152F">
      <w:pPr>
        <w:adjustRightInd w:val="0"/>
        <w:spacing w:line="360" w:lineRule="auto"/>
        <w:rPr>
          <w:rFonts w:cs="Times New Roman"/>
          <w:sz w:val="21"/>
          <w:szCs w:val="21"/>
          <w:lang w:val="zh-CN"/>
        </w:rPr>
      </w:pPr>
      <w:r w:rsidRPr="004104F5">
        <w:rPr>
          <w:sz w:val="21"/>
          <w:szCs w:val="21"/>
          <w:lang w:val="zh-CN"/>
        </w:rPr>
        <w:t xml:space="preserve">    </w:t>
      </w:r>
      <w:r w:rsidRPr="004104F5">
        <w:rPr>
          <w:rFonts w:hint="eastAsia"/>
          <w:sz w:val="21"/>
          <w:szCs w:val="21"/>
          <w:lang w:val="zh-CN"/>
        </w:rPr>
        <w:t>本授权书声明：注册于</w:t>
      </w:r>
      <w:r w:rsidRPr="004104F5">
        <w:rPr>
          <w:sz w:val="21"/>
          <w:szCs w:val="21"/>
          <w:u w:val="single"/>
          <w:lang w:val="zh-CN"/>
        </w:rPr>
        <w:t xml:space="preserve">                    </w:t>
      </w:r>
      <w:r w:rsidRPr="004104F5">
        <w:rPr>
          <w:rFonts w:hint="eastAsia"/>
          <w:sz w:val="21"/>
          <w:szCs w:val="21"/>
          <w:lang w:val="zh-CN"/>
        </w:rPr>
        <w:t>（供应商住址）的</w:t>
      </w:r>
      <w:r w:rsidRPr="004104F5">
        <w:rPr>
          <w:sz w:val="21"/>
          <w:szCs w:val="21"/>
          <w:u w:val="single"/>
          <w:lang w:val="zh-CN"/>
        </w:rPr>
        <w:t xml:space="preserve">                 </w:t>
      </w:r>
      <w:r w:rsidRPr="004104F5">
        <w:rPr>
          <w:rFonts w:hint="eastAsia"/>
          <w:sz w:val="21"/>
          <w:szCs w:val="21"/>
          <w:lang w:val="zh-CN"/>
        </w:rPr>
        <w:t>（供应商名称）法定代表人</w:t>
      </w:r>
      <w:r w:rsidRPr="004104F5">
        <w:rPr>
          <w:sz w:val="21"/>
          <w:szCs w:val="21"/>
          <w:u w:val="single"/>
          <w:lang w:val="zh-CN"/>
        </w:rPr>
        <w:t xml:space="preserve">                    </w:t>
      </w:r>
      <w:r w:rsidRPr="004104F5">
        <w:rPr>
          <w:rFonts w:hint="eastAsia"/>
          <w:sz w:val="21"/>
          <w:szCs w:val="21"/>
          <w:lang w:val="zh-CN"/>
        </w:rPr>
        <w:t>（法定代表人姓名、职务）代表本公司授权在下面签字的</w:t>
      </w:r>
      <w:r w:rsidRPr="004104F5">
        <w:rPr>
          <w:sz w:val="21"/>
          <w:szCs w:val="21"/>
          <w:u w:val="single"/>
          <w:lang w:val="zh-CN"/>
        </w:rPr>
        <w:t xml:space="preserve">                  </w:t>
      </w:r>
      <w:r w:rsidRPr="004104F5">
        <w:rPr>
          <w:rFonts w:hint="eastAsia"/>
          <w:sz w:val="21"/>
          <w:szCs w:val="21"/>
          <w:lang w:val="zh-CN"/>
        </w:rPr>
        <w:t>（供应商代表姓名、职务）为本公司的合法代理人，就贵方组织的</w:t>
      </w:r>
      <w:r w:rsidRPr="004104F5">
        <w:rPr>
          <w:sz w:val="21"/>
          <w:szCs w:val="21"/>
          <w:u w:val="single"/>
          <w:lang w:val="zh-CN"/>
        </w:rPr>
        <w:t xml:space="preserve">                             </w:t>
      </w:r>
      <w:r w:rsidRPr="004104F5">
        <w:rPr>
          <w:rFonts w:hint="eastAsia"/>
          <w:sz w:val="21"/>
          <w:szCs w:val="21"/>
          <w:lang w:val="zh-CN"/>
        </w:rPr>
        <w:t>（项目名称）</w:t>
      </w:r>
      <w:r w:rsidRPr="004104F5">
        <w:rPr>
          <w:sz w:val="21"/>
          <w:szCs w:val="21"/>
          <w:lang w:val="zh-CN"/>
        </w:rPr>
        <w:t xml:space="preserve"> </w:t>
      </w:r>
      <w:r w:rsidRPr="004104F5">
        <w:rPr>
          <w:b/>
          <w:bCs/>
          <w:sz w:val="21"/>
          <w:szCs w:val="21"/>
          <w:u w:val="single"/>
          <w:lang w:val="zh-CN"/>
        </w:rPr>
        <w:t xml:space="preserve">           </w:t>
      </w:r>
      <w:r w:rsidRPr="004104F5">
        <w:rPr>
          <w:rFonts w:hint="eastAsia"/>
          <w:sz w:val="21"/>
          <w:szCs w:val="21"/>
          <w:lang w:val="zh-CN"/>
        </w:rPr>
        <w:t>（项目编号）竞争性磋商，以本公司名义处理一切与之有关的事务。</w:t>
      </w:r>
    </w:p>
    <w:p w:rsidR="003F4E78" w:rsidRPr="004104F5" w:rsidRDefault="0037152F">
      <w:pPr>
        <w:adjustRightInd w:val="0"/>
        <w:spacing w:line="360" w:lineRule="auto"/>
        <w:ind w:firstLine="480"/>
        <w:rPr>
          <w:rFonts w:cs="Times New Roman"/>
          <w:sz w:val="21"/>
          <w:szCs w:val="21"/>
          <w:lang w:val="zh-CN"/>
        </w:rPr>
      </w:pPr>
      <w:r w:rsidRPr="004104F5">
        <w:rPr>
          <w:rFonts w:hint="eastAsia"/>
          <w:sz w:val="21"/>
          <w:szCs w:val="21"/>
          <w:lang w:val="zh-CN"/>
        </w:rPr>
        <w:t>本授权书于</w:t>
      </w:r>
      <w:r w:rsidRPr="004104F5">
        <w:rPr>
          <w:sz w:val="21"/>
          <w:szCs w:val="21"/>
          <w:lang w:val="zh-CN"/>
        </w:rPr>
        <w:t xml:space="preserve">        </w:t>
      </w:r>
      <w:r w:rsidRPr="004104F5">
        <w:rPr>
          <w:rFonts w:hint="eastAsia"/>
          <w:sz w:val="21"/>
          <w:szCs w:val="21"/>
          <w:lang w:val="zh-CN"/>
        </w:rPr>
        <w:t>年</w:t>
      </w:r>
      <w:r w:rsidRPr="004104F5">
        <w:rPr>
          <w:sz w:val="21"/>
          <w:szCs w:val="21"/>
          <w:lang w:val="zh-CN"/>
        </w:rPr>
        <w:t xml:space="preserve">    </w:t>
      </w:r>
      <w:r w:rsidRPr="004104F5">
        <w:rPr>
          <w:rFonts w:hint="eastAsia"/>
          <w:sz w:val="21"/>
          <w:szCs w:val="21"/>
          <w:lang w:val="zh-CN"/>
        </w:rPr>
        <w:t>月</w:t>
      </w:r>
      <w:r w:rsidRPr="004104F5">
        <w:rPr>
          <w:sz w:val="21"/>
          <w:szCs w:val="21"/>
          <w:lang w:val="zh-CN"/>
        </w:rPr>
        <w:t xml:space="preserve">    </w:t>
      </w:r>
      <w:r w:rsidRPr="004104F5">
        <w:rPr>
          <w:rFonts w:hint="eastAsia"/>
          <w:sz w:val="21"/>
          <w:szCs w:val="21"/>
          <w:lang w:val="zh-CN"/>
        </w:rPr>
        <w:t>日签字生效，特此声明。</w:t>
      </w:r>
    </w:p>
    <w:p w:rsidR="003F4E78" w:rsidRPr="004104F5" w:rsidRDefault="0037152F">
      <w:pPr>
        <w:shd w:val="clear" w:color="auto" w:fill="FFFFFF"/>
        <w:spacing w:line="360" w:lineRule="auto"/>
        <w:ind w:firstLineChars="100" w:firstLine="210"/>
        <w:rPr>
          <w:rFonts w:cs="Times New Roman"/>
          <w:sz w:val="21"/>
          <w:szCs w:val="21"/>
          <w:lang w:val="zh-CN"/>
        </w:rPr>
      </w:pPr>
      <w:r w:rsidRPr="004104F5">
        <w:rPr>
          <w:rFonts w:hint="eastAsia"/>
          <w:sz w:val="21"/>
          <w:szCs w:val="21"/>
          <w:lang w:val="zh-CN"/>
        </w:rPr>
        <w:t>（附：委托代理人的身份证复印件</w:t>
      </w:r>
      <w:r w:rsidRPr="004104F5">
        <w:rPr>
          <w:sz w:val="21"/>
          <w:szCs w:val="21"/>
          <w:lang w:val="zh-CN"/>
        </w:rPr>
        <w:t>:</w:t>
      </w:r>
      <w:r w:rsidRPr="004104F5">
        <w:rPr>
          <w:rFonts w:hint="eastAsia"/>
          <w:sz w:val="21"/>
          <w:szCs w:val="21"/>
          <w:lang w:val="zh-CN"/>
        </w:rPr>
        <w:t>）</w:t>
      </w:r>
    </w:p>
    <w:p w:rsidR="003F4E78" w:rsidRPr="004104F5" w:rsidRDefault="0037152F">
      <w:pPr>
        <w:adjustRightInd w:val="0"/>
        <w:spacing w:line="360" w:lineRule="auto"/>
        <w:rPr>
          <w:rFonts w:cs="Times New Roman"/>
          <w:sz w:val="21"/>
          <w:szCs w:val="21"/>
          <w:lang w:val="zh-CN"/>
        </w:rPr>
      </w:pPr>
      <w:r w:rsidRPr="004104F5">
        <w:rPr>
          <w:sz w:val="21"/>
          <w:szCs w:val="21"/>
          <w:lang w:val="zh-CN"/>
        </w:rPr>
        <w:t xml:space="preserve">    </w:t>
      </w:r>
      <w:r w:rsidRPr="004104F5">
        <w:rPr>
          <w:rFonts w:hint="eastAsia"/>
          <w:sz w:val="21"/>
          <w:szCs w:val="21"/>
          <w:lang w:val="zh-CN"/>
        </w:rPr>
        <w:t>法定代表人（签字）：</w:t>
      </w:r>
    </w:p>
    <w:p w:rsidR="003F4E78" w:rsidRPr="004104F5" w:rsidRDefault="0037152F">
      <w:pPr>
        <w:adjustRightInd w:val="0"/>
        <w:spacing w:line="360" w:lineRule="auto"/>
        <w:ind w:firstLineChars="200" w:firstLine="420"/>
        <w:rPr>
          <w:sz w:val="21"/>
          <w:szCs w:val="21"/>
          <w:lang w:val="zh-CN"/>
        </w:rPr>
      </w:pPr>
      <w:r w:rsidRPr="004104F5">
        <w:rPr>
          <w:rFonts w:hint="eastAsia"/>
          <w:sz w:val="21"/>
          <w:szCs w:val="21"/>
          <w:lang w:val="zh-CN"/>
        </w:rPr>
        <w:t>被授权人（签字）：</w:t>
      </w:r>
      <w:r w:rsidRPr="004104F5">
        <w:rPr>
          <w:sz w:val="21"/>
          <w:szCs w:val="21"/>
          <w:lang w:val="zh-CN"/>
        </w:rPr>
        <w:t xml:space="preserve"> </w:t>
      </w:r>
    </w:p>
    <w:p w:rsidR="003F4E78" w:rsidRPr="004104F5" w:rsidRDefault="0037152F">
      <w:pPr>
        <w:spacing w:line="360" w:lineRule="auto"/>
        <w:ind w:firstLineChars="200" w:firstLine="420"/>
        <w:rPr>
          <w:rFonts w:cs="Times New Roman"/>
          <w:sz w:val="21"/>
          <w:szCs w:val="21"/>
        </w:rPr>
      </w:pPr>
      <w:r w:rsidRPr="004104F5">
        <w:rPr>
          <w:rFonts w:hint="eastAsia"/>
          <w:sz w:val="21"/>
          <w:szCs w:val="21"/>
        </w:rPr>
        <w:t>供应商名称（公章）：</w:t>
      </w:r>
      <w:r w:rsidRPr="004104F5">
        <w:rPr>
          <w:sz w:val="21"/>
          <w:szCs w:val="21"/>
          <w:lang w:val="zh-CN"/>
        </w:rPr>
        <w:t xml:space="preserve">             </w:t>
      </w:r>
    </w:p>
    <w:p w:rsidR="003F4E78" w:rsidRPr="004104F5" w:rsidRDefault="0037152F">
      <w:pPr>
        <w:tabs>
          <w:tab w:val="left" w:pos="1440"/>
        </w:tabs>
        <w:adjustRightInd w:val="0"/>
        <w:spacing w:line="360" w:lineRule="auto"/>
        <w:ind w:firstLineChars="200" w:firstLine="480"/>
        <w:rPr>
          <w:rFonts w:cs="Times New Roman"/>
          <w:lang w:val="zh-CN"/>
        </w:rPr>
      </w:pPr>
      <w:r w:rsidRPr="004104F5">
        <w:rPr>
          <w:rFonts w:hint="eastAsia"/>
          <w:lang w:val="zh-CN"/>
        </w:rPr>
        <w:t>日</w:t>
      </w:r>
      <w:r w:rsidRPr="004104F5">
        <w:rPr>
          <w:lang w:val="zh-CN"/>
        </w:rPr>
        <w:t xml:space="preserve">        </w:t>
      </w:r>
      <w:r w:rsidRPr="004104F5">
        <w:rPr>
          <w:rFonts w:hint="eastAsia"/>
          <w:lang w:val="zh-CN"/>
        </w:rPr>
        <w:t>期：</w:t>
      </w:r>
      <w:r w:rsidRPr="004104F5">
        <w:rPr>
          <w:lang w:val="zh-CN"/>
        </w:rPr>
        <w:t xml:space="preserve">      </w:t>
      </w:r>
      <w:r w:rsidRPr="004104F5">
        <w:rPr>
          <w:rFonts w:hint="eastAsia"/>
          <w:lang w:val="zh-CN"/>
        </w:rPr>
        <w:t>年</w:t>
      </w:r>
      <w:r w:rsidRPr="004104F5">
        <w:rPr>
          <w:lang w:val="zh-CN"/>
        </w:rPr>
        <w:t xml:space="preserve">    </w:t>
      </w:r>
      <w:r w:rsidRPr="004104F5">
        <w:rPr>
          <w:rFonts w:hint="eastAsia"/>
          <w:lang w:val="zh-CN"/>
        </w:rPr>
        <w:t>月</w:t>
      </w:r>
      <w:r w:rsidRPr="004104F5">
        <w:rPr>
          <w:lang w:val="zh-CN"/>
        </w:rPr>
        <w:t xml:space="preserve">    </w:t>
      </w:r>
      <w:r w:rsidRPr="004104F5">
        <w:rPr>
          <w:rFonts w:hint="eastAsia"/>
          <w:lang w:val="zh-CN"/>
        </w:rPr>
        <w:t>日</w:t>
      </w:r>
    </w:p>
    <w:p w:rsidR="003F4E78" w:rsidRPr="004104F5" w:rsidRDefault="0037152F">
      <w:pPr>
        <w:spacing w:line="360" w:lineRule="auto"/>
        <w:rPr>
          <w:rFonts w:cs="Times New Roman"/>
          <w:b/>
          <w:bCs/>
          <w:lang w:val="zh-CN"/>
        </w:rPr>
      </w:pPr>
      <w:r w:rsidRPr="004104F5">
        <w:rPr>
          <w:rFonts w:cs="Times New Roman"/>
          <w:sz w:val="28"/>
          <w:szCs w:val="28"/>
          <w:lang w:val="zh-CN"/>
        </w:rPr>
        <w:br w:type="page"/>
      </w:r>
    </w:p>
    <w:p w:rsidR="003F4E78" w:rsidRPr="004104F5" w:rsidRDefault="0037152F">
      <w:pPr>
        <w:shd w:val="clear" w:color="auto" w:fill="FFFFFF"/>
        <w:spacing w:line="360" w:lineRule="auto"/>
        <w:outlineLvl w:val="1"/>
        <w:rPr>
          <w:rFonts w:cs="Times New Roman"/>
          <w:b/>
          <w:bCs/>
          <w:spacing w:val="8"/>
        </w:rPr>
      </w:pPr>
      <w:bookmarkStart w:id="83" w:name="_Toc96265015"/>
      <w:bookmarkStart w:id="84" w:name="_Toc23767"/>
      <w:r w:rsidRPr="004104F5">
        <w:rPr>
          <w:rFonts w:hint="eastAsia"/>
          <w:b/>
          <w:bCs/>
          <w:spacing w:val="8"/>
        </w:rPr>
        <w:lastRenderedPageBreak/>
        <w:t>三、开标一览表（格式）</w:t>
      </w:r>
      <w:bookmarkEnd w:id="83"/>
      <w:bookmarkEnd w:id="84"/>
    </w:p>
    <w:p w:rsidR="003F4E78" w:rsidRPr="004104F5" w:rsidRDefault="0037152F">
      <w:pPr>
        <w:spacing w:line="360" w:lineRule="auto"/>
        <w:jc w:val="center"/>
        <w:rPr>
          <w:rFonts w:cs="Times New Roman"/>
          <w:b/>
          <w:bCs/>
          <w:sz w:val="28"/>
          <w:szCs w:val="28"/>
        </w:rPr>
      </w:pPr>
      <w:r w:rsidRPr="004104F5">
        <w:rPr>
          <w:rFonts w:cs="Times New Roman" w:hint="eastAsia"/>
          <w:b/>
          <w:bCs/>
          <w:sz w:val="28"/>
          <w:szCs w:val="28"/>
        </w:rPr>
        <w:t>开标一览表</w:t>
      </w:r>
    </w:p>
    <w:p w:rsidR="003F4E78" w:rsidRPr="004104F5" w:rsidRDefault="0037152F">
      <w:pPr>
        <w:adjustRightInd w:val="0"/>
        <w:spacing w:line="360" w:lineRule="auto"/>
        <w:ind w:firstLineChars="300" w:firstLine="720"/>
        <w:rPr>
          <w:rFonts w:cs="Times New Roman"/>
          <w:lang w:val="zh-CN"/>
        </w:rPr>
      </w:pPr>
      <w:r w:rsidRPr="004104F5">
        <w:rPr>
          <w:rFonts w:hint="eastAsia"/>
          <w:lang w:val="zh-CN"/>
        </w:rPr>
        <w:t>项目名称：</w:t>
      </w:r>
      <w:r w:rsidRPr="004104F5">
        <w:rPr>
          <w:lang w:val="zh-CN"/>
        </w:rPr>
        <w:t xml:space="preserve">                                            </w:t>
      </w:r>
      <w:r w:rsidRPr="004104F5">
        <w:rPr>
          <w:rFonts w:hint="eastAsia"/>
          <w:lang w:val="zh-CN"/>
        </w:rPr>
        <w:t>项目编号：</w:t>
      </w:r>
    </w:p>
    <w:tbl>
      <w:tblPr>
        <w:tblW w:w="92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48"/>
        <w:gridCol w:w="968"/>
        <w:gridCol w:w="4214"/>
        <w:gridCol w:w="1985"/>
      </w:tblGrid>
      <w:tr w:rsidR="003F4E78" w:rsidRPr="004104F5">
        <w:trPr>
          <w:cantSplit/>
          <w:trHeight w:val="1227"/>
          <w:jc w:val="center"/>
        </w:trPr>
        <w:tc>
          <w:tcPr>
            <w:tcW w:w="2048" w:type="dxa"/>
            <w:vAlign w:val="center"/>
          </w:tcPr>
          <w:p w:rsidR="003F4E78" w:rsidRPr="004104F5" w:rsidRDefault="0037152F">
            <w:pPr>
              <w:pStyle w:val="a4"/>
              <w:spacing w:line="360" w:lineRule="auto"/>
              <w:ind w:firstLine="0"/>
              <w:jc w:val="center"/>
              <w:rPr>
                <w:rFonts w:ascii="宋体" w:hAnsi="宋体" w:cs="宋体"/>
                <w:b w:val="0"/>
                <w:bCs w:val="0"/>
                <w:sz w:val="21"/>
                <w:szCs w:val="21"/>
              </w:rPr>
            </w:pPr>
            <w:r w:rsidRPr="004104F5">
              <w:rPr>
                <w:rFonts w:ascii="宋体" w:hAnsi="宋体" w:cs="宋体" w:hint="eastAsia"/>
                <w:b w:val="0"/>
                <w:bCs w:val="0"/>
                <w:sz w:val="21"/>
                <w:szCs w:val="21"/>
              </w:rPr>
              <w:t>响应报价</w:t>
            </w:r>
          </w:p>
        </w:tc>
        <w:tc>
          <w:tcPr>
            <w:tcW w:w="968" w:type="dxa"/>
            <w:vAlign w:val="center"/>
          </w:tcPr>
          <w:p w:rsidR="003F4E78" w:rsidRPr="004104F5" w:rsidRDefault="0037152F">
            <w:pPr>
              <w:pStyle w:val="a4"/>
              <w:spacing w:line="360" w:lineRule="auto"/>
              <w:ind w:firstLine="0"/>
              <w:rPr>
                <w:rFonts w:ascii="宋体" w:hAnsi="宋体" w:cs="宋体"/>
                <w:b w:val="0"/>
                <w:bCs w:val="0"/>
                <w:sz w:val="21"/>
                <w:szCs w:val="21"/>
              </w:rPr>
            </w:pPr>
            <w:r w:rsidRPr="004104F5">
              <w:rPr>
                <w:rFonts w:ascii="宋体" w:hAnsi="宋体" w:cs="宋体" w:hint="eastAsia"/>
                <w:b w:val="0"/>
                <w:bCs w:val="0"/>
                <w:sz w:val="21"/>
                <w:szCs w:val="21"/>
              </w:rPr>
              <w:t>合计</w:t>
            </w:r>
          </w:p>
        </w:tc>
        <w:tc>
          <w:tcPr>
            <w:tcW w:w="4214" w:type="dxa"/>
            <w:vAlign w:val="center"/>
          </w:tcPr>
          <w:p w:rsidR="003F4E78" w:rsidRPr="004104F5" w:rsidRDefault="0037152F">
            <w:pPr>
              <w:pStyle w:val="a4"/>
              <w:spacing w:line="360" w:lineRule="auto"/>
              <w:ind w:firstLine="0"/>
              <w:rPr>
                <w:sz w:val="24"/>
                <w:szCs w:val="24"/>
              </w:rPr>
            </w:pPr>
            <w:r w:rsidRPr="004104F5">
              <w:rPr>
                <w:rFonts w:ascii="宋体" w:hAnsi="宋体" w:cs="宋体" w:hint="eastAsia"/>
                <w:b w:val="0"/>
                <w:bCs w:val="0"/>
                <w:sz w:val="21"/>
                <w:szCs w:val="21"/>
              </w:rPr>
              <w:t>小写：人民币</w:t>
            </w:r>
            <w:r w:rsidRPr="004104F5">
              <w:rPr>
                <w:rFonts w:ascii="宋体" w:hAnsi="宋体" w:cs="宋体"/>
                <w:b w:val="0"/>
                <w:bCs w:val="0"/>
                <w:sz w:val="21"/>
                <w:szCs w:val="21"/>
              </w:rPr>
              <w:t xml:space="preserve"> </w:t>
            </w:r>
            <w:r w:rsidRPr="004104F5">
              <w:rPr>
                <w:rFonts w:ascii="宋体" w:hAnsi="宋体" w:cs="宋体" w:hint="eastAsia"/>
                <w:b w:val="0"/>
                <w:bCs w:val="0"/>
                <w:sz w:val="21"/>
                <w:szCs w:val="21"/>
                <w:u w:val="single"/>
              </w:rPr>
              <w:t xml:space="preserve">      </w:t>
            </w:r>
            <w:r w:rsidRPr="004104F5">
              <w:rPr>
                <w:rFonts w:hint="eastAsia"/>
                <w:sz w:val="24"/>
                <w:szCs w:val="24"/>
              </w:rPr>
              <w:t>元</w:t>
            </w:r>
          </w:p>
          <w:p w:rsidR="003F4E78" w:rsidRPr="004104F5" w:rsidRDefault="0037152F">
            <w:pPr>
              <w:pStyle w:val="a4"/>
              <w:spacing w:line="360" w:lineRule="auto"/>
              <w:ind w:firstLine="0"/>
              <w:rPr>
                <w:rFonts w:ascii="宋体" w:hAnsi="宋体" w:cs="宋体"/>
                <w:b w:val="0"/>
                <w:bCs w:val="0"/>
                <w:sz w:val="21"/>
                <w:szCs w:val="21"/>
              </w:rPr>
            </w:pPr>
            <w:r w:rsidRPr="004104F5">
              <w:rPr>
                <w:rFonts w:ascii="宋体" w:hAnsi="宋体" w:cs="宋体" w:hint="eastAsia"/>
                <w:b w:val="0"/>
                <w:bCs w:val="0"/>
                <w:sz w:val="21"/>
                <w:szCs w:val="21"/>
              </w:rPr>
              <w:t>大写：人民币</w:t>
            </w:r>
            <w:r w:rsidRPr="004104F5">
              <w:rPr>
                <w:rFonts w:ascii="宋体" w:hAnsi="宋体" w:cs="宋体" w:hint="eastAsia"/>
                <w:b w:val="0"/>
                <w:bCs w:val="0"/>
                <w:sz w:val="21"/>
                <w:szCs w:val="21"/>
                <w:u w:val="single"/>
              </w:rPr>
              <w:t xml:space="preserve">        </w:t>
            </w:r>
            <w:r w:rsidRPr="004104F5">
              <w:rPr>
                <w:rFonts w:ascii="宋体" w:hAnsi="宋体" w:cs="宋体"/>
                <w:b w:val="0"/>
                <w:bCs w:val="0"/>
                <w:sz w:val="21"/>
                <w:szCs w:val="21"/>
              </w:rPr>
              <w:t xml:space="preserve"> </w:t>
            </w:r>
            <w:r w:rsidRPr="004104F5">
              <w:rPr>
                <w:rFonts w:hint="eastAsia"/>
                <w:sz w:val="24"/>
                <w:szCs w:val="24"/>
              </w:rPr>
              <w:t>元</w:t>
            </w:r>
          </w:p>
        </w:tc>
        <w:tc>
          <w:tcPr>
            <w:tcW w:w="1985" w:type="dxa"/>
            <w:vAlign w:val="center"/>
          </w:tcPr>
          <w:p w:rsidR="003F4E78" w:rsidRPr="004104F5" w:rsidRDefault="0037152F">
            <w:pPr>
              <w:pStyle w:val="a4"/>
              <w:spacing w:line="360" w:lineRule="auto"/>
              <w:ind w:firstLine="0"/>
              <w:jc w:val="center"/>
              <w:rPr>
                <w:rFonts w:ascii="宋体" w:hAnsi="宋体" w:cs="宋体"/>
                <w:b w:val="0"/>
                <w:bCs w:val="0"/>
                <w:sz w:val="21"/>
                <w:szCs w:val="21"/>
              </w:rPr>
            </w:pPr>
            <w:r w:rsidRPr="004104F5">
              <w:rPr>
                <w:rFonts w:ascii="宋体" w:hAnsi="宋体" w:cs="宋体" w:hint="eastAsia"/>
                <w:b w:val="0"/>
                <w:bCs w:val="0"/>
                <w:sz w:val="21"/>
                <w:szCs w:val="21"/>
              </w:rPr>
              <w:t>备注</w:t>
            </w:r>
          </w:p>
          <w:p w:rsidR="003F4E78" w:rsidRPr="004104F5" w:rsidRDefault="003F4E78">
            <w:pPr>
              <w:pStyle w:val="a4"/>
              <w:spacing w:line="360" w:lineRule="auto"/>
              <w:ind w:firstLine="0"/>
              <w:rPr>
                <w:rFonts w:ascii="宋体" w:hAnsi="宋体" w:cs="宋体"/>
                <w:b w:val="0"/>
                <w:bCs w:val="0"/>
                <w:sz w:val="21"/>
                <w:szCs w:val="21"/>
              </w:rPr>
            </w:pPr>
          </w:p>
        </w:tc>
      </w:tr>
      <w:tr w:rsidR="003F4E78" w:rsidRPr="004104F5">
        <w:trPr>
          <w:cantSplit/>
          <w:trHeight w:val="706"/>
          <w:jc w:val="center"/>
        </w:trPr>
        <w:tc>
          <w:tcPr>
            <w:tcW w:w="2048" w:type="dxa"/>
            <w:vAlign w:val="center"/>
          </w:tcPr>
          <w:p w:rsidR="003F4E78" w:rsidRPr="004104F5" w:rsidRDefault="0037152F">
            <w:pPr>
              <w:pStyle w:val="a4"/>
              <w:spacing w:line="360" w:lineRule="auto"/>
              <w:ind w:firstLine="0"/>
              <w:jc w:val="center"/>
              <w:rPr>
                <w:rFonts w:ascii="宋体" w:hAnsi="宋体" w:cs="宋体"/>
                <w:b w:val="0"/>
                <w:bCs w:val="0"/>
                <w:sz w:val="21"/>
                <w:szCs w:val="21"/>
              </w:rPr>
            </w:pPr>
            <w:r w:rsidRPr="004104F5">
              <w:rPr>
                <w:rFonts w:ascii="宋体" w:hAnsi="宋体" w:cs="宋体" w:hint="eastAsia"/>
                <w:b w:val="0"/>
                <w:bCs w:val="0"/>
                <w:sz w:val="21"/>
                <w:szCs w:val="21"/>
              </w:rPr>
              <w:t>项目负责人</w:t>
            </w:r>
          </w:p>
        </w:tc>
        <w:tc>
          <w:tcPr>
            <w:tcW w:w="5182" w:type="dxa"/>
            <w:gridSpan w:val="2"/>
            <w:vAlign w:val="center"/>
          </w:tcPr>
          <w:p w:rsidR="003F4E78" w:rsidRPr="004104F5" w:rsidRDefault="003F4E78">
            <w:pPr>
              <w:pStyle w:val="a4"/>
              <w:spacing w:line="360" w:lineRule="auto"/>
              <w:ind w:firstLine="0"/>
              <w:rPr>
                <w:rFonts w:ascii="宋体" w:hAnsi="宋体" w:cs="宋体"/>
                <w:b w:val="0"/>
                <w:bCs w:val="0"/>
                <w:sz w:val="21"/>
                <w:szCs w:val="21"/>
              </w:rPr>
            </w:pPr>
          </w:p>
        </w:tc>
        <w:tc>
          <w:tcPr>
            <w:tcW w:w="1985" w:type="dxa"/>
            <w:vAlign w:val="center"/>
          </w:tcPr>
          <w:p w:rsidR="003F4E78" w:rsidRPr="004104F5" w:rsidRDefault="003F4E78">
            <w:pPr>
              <w:pStyle w:val="a4"/>
              <w:spacing w:line="360" w:lineRule="auto"/>
              <w:ind w:firstLine="0"/>
              <w:jc w:val="center"/>
              <w:rPr>
                <w:rFonts w:ascii="宋体" w:hAnsi="宋体" w:cs="宋体"/>
                <w:b w:val="0"/>
                <w:bCs w:val="0"/>
                <w:sz w:val="21"/>
                <w:szCs w:val="21"/>
              </w:rPr>
            </w:pPr>
          </w:p>
        </w:tc>
      </w:tr>
      <w:tr w:rsidR="003F4E78" w:rsidRPr="004104F5">
        <w:trPr>
          <w:trHeight w:val="677"/>
          <w:jc w:val="center"/>
        </w:trPr>
        <w:tc>
          <w:tcPr>
            <w:tcW w:w="2048" w:type="dxa"/>
            <w:vAlign w:val="center"/>
          </w:tcPr>
          <w:p w:rsidR="003F4E78" w:rsidRPr="004104F5" w:rsidRDefault="0037152F">
            <w:pPr>
              <w:pStyle w:val="a4"/>
              <w:spacing w:line="360" w:lineRule="auto"/>
              <w:ind w:firstLine="0"/>
              <w:jc w:val="center"/>
              <w:rPr>
                <w:rFonts w:ascii="宋体" w:hAnsi="宋体" w:cs="宋体"/>
                <w:b w:val="0"/>
                <w:bCs w:val="0"/>
                <w:sz w:val="21"/>
                <w:szCs w:val="21"/>
              </w:rPr>
            </w:pPr>
            <w:r w:rsidRPr="004104F5">
              <w:rPr>
                <w:rFonts w:ascii="宋体" w:hAnsi="宋体" w:cs="宋体" w:hint="eastAsia"/>
                <w:b w:val="0"/>
                <w:bCs w:val="0"/>
                <w:sz w:val="21"/>
                <w:szCs w:val="21"/>
              </w:rPr>
              <w:t>合同履行期限</w:t>
            </w:r>
          </w:p>
        </w:tc>
        <w:tc>
          <w:tcPr>
            <w:tcW w:w="5182" w:type="dxa"/>
            <w:gridSpan w:val="2"/>
            <w:vAlign w:val="bottom"/>
          </w:tcPr>
          <w:p w:rsidR="003F4E78" w:rsidRPr="004104F5" w:rsidRDefault="003F4E78">
            <w:pPr>
              <w:pStyle w:val="a4"/>
              <w:tabs>
                <w:tab w:val="left" w:pos="3624"/>
              </w:tabs>
              <w:spacing w:line="360" w:lineRule="auto"/>
              <w:ind w:firstLine="0"/>
              <w:rPr>
                <w:rFonts w:ascii="宋体" w:hAnsi="宋体" w:cs="宋体"/>
                <w:b w:val="0"/>
                <w:bCs w:val="0"/>
                <w:sz w:val="21"/>
                <w:szCs w:val="21"/>
              </w:rPr>
            </w:pPr>
          </w:p>
        </w:tc>
        <w:tc>
          <w:tcPr>
            <w:tcW w:w="1985" w:type="dxa"/>
            <w:vAlign w:val="center"/>
          </w:tcPr>
          <w:p w:rsidR="003F4E78" w:rsidRPr="004104F5" w:rsidRDefault="003F4E78">
            <w:pPr>
              <w:pStyle w:val="a4"/>
              <w:spacing w:line="360" w:lineRule="auto"/>
              <w:ind w:firstLine="0"/>
              <w:rPr>
                <w:rFonts w:ascii="宋体" w:hAnsi="宋体" w:cs="宋体"/>
                <w:b w:val="0"/>
                <w:bCs w:val="0"/>
                <w:sz w:val="21"/>
                <w:szCs w:val="21"/>
              </w:rPr>
            </w:pPr>
          </w:p>
        </w:tc>
      </w:tr>
      <w:tr w:rsidR="003F4E78" w:rsidRPr="004104F5">
        <w:trPr>
          <w:trHeight w:val="677"/>
          <w:jc w:val="center"/>
        </w:trPr>
        <w:tc>
          <w:tcPr>
            <w:tcW w:w="2048" w:type="dxa"/>
            <w:vAlign w:val="center"/>
          </w:tcPr>
          <w:p w:rsidR="003F4E78" w:rsidRPr="004104F5" w:rsidRDefault="0037152F">
            <w:pPr>
              <w:pStyle w:val="a4"/>
              <w:spacing w:line="360" w:lineRule="auto"/>
              <w:ind w:firstLine="0"/>
              <w:jc w:val="center"/>
              <w:rPr>
                <w:rFonts w:ascii="宋体" w:hAnsi="宋体" w:cs="宋体"/>
                <w:b w:val="0"/>
                <w:bCs w:val="0"/>
                <w:sz w:val="21"/>
                <w:szCs w:val="21"/>
              </w:rPr>
            </w:pPr>
            <w:r w:rsidRPr="004104F5">
              <w:rPr>
                <w:rFonts w:ascii="宋体" w:hAnsi="宋体" w:cs="宋体" w:hint="eastAsia"/>
                <w:b w:val="0"/>
                <w:bCs w:val="0"/>
                <w:sz w:val="21"/>
                <w:szCs w:val="21"/>
              </w:rPr>
              <w:t>服务标准</w:t>
            </w:r>
          </w:p>
        </w:tc>
        <w:tc>
          <w:tcPr>
            <w:tcW w:w="5182" w:type="dxa"/>
            <w:gridSpan w:val="2"/>
            <w:vAlign w:val="bottom"/>
          </w:tcPr>
          <w:p w:rsidR="003F4E78" w:rsidRPr="004104F5" w:rsidRDefault="003F4E78">
            <w:pPr>
              <w:pStyle w:val="a4"/>
              <w:tabs>
                <w:tab w:val="left" w:pos="3624"/>
              </w:tabs>
              <w:spacing w:line="360" w:lineRule="auto"/>
              <w:ind w:firstLine="0"/>
              <w:rPr>
                <w:rFonts w:ascii="宋体" w:hAnsi="宋体" w:cs="宋体"/>
                <w:b w:val="0"/>
                <w:bCs w:val="0"/>
                <w:sz w:val="21"/>
                <w:szCs w:val="21"/>
              </w:rPr>
            </w:pPr>
          </w:p>
        </w:tc>
        <w:tc>
          <w:tcPr>
            <w:tcW w:w="1985" w:type="dxa"/>
            <w:vAlign w:val="center"/>
          </w:tcPr>
          <w:p w:rsidR="003F4E78" w:rsidRPr="004104F5" w:rsidRDefault="003F4E78">
            <w:pPr>
              <w:pStyle w:val="a4"/>
              <w:spacing w:line="360" w:lineRule="auto"/>
              <w:ind w:firstLine="0"/>
              <w:rPr>
                <w:rFonts w:ascii="宋体" w:hAnsi="宋体" w:cs="宋体"/>
                <w:b w:val="0"/>
                <w:bCs w:val="0"/>
                <w:sz w:val="21"/>
                <w:szCs w:val="21"/>
              </w:rPr>
            </w:pPr>
          </w:p>
        </w:tc>
      </w:tr>
      <w:tr w:rsidR="003F4E78" w:rsidRPr="004104F5">
        <w:trPr>
          <w:trHeight w:val="714"/>
          <w:jc w:val="center"/>
        </w:trPr>
        <w:tc>
          <w:tcPr>
            <w:tcW w:w="2048" w:type="dxa"/>
            <w:vAlign w:val="center"/>
          </w:tcPr>
          <w:p w:rsidR="003F4E78" w:rsidRPr="004104F5" w:rsidRDefault="0037152F">
            <w:pPr>
              <w:pStyle w:val="a4"/>
              <w:spacing w:line="360" w:lineRule="auto"/>
              <w:ind w:firstLine="0"/>
              <w:jc w:val="center"/>
              <w:rPr>
                <w:rFonts w:ascii="宋体" w:hAnsi="宋体" w:cs="宋体"/>
                <w:b w:val="0"/>
                <w:bCs w:val="0"/>
                <w:sz w:val="21"/>
                <w:szCs w:val="21"/>
              </w:rPr>
            </w:pPr>
            <w:r w:rsidRPr="004104F5">
              <w:rPr>
                <w:rFonts w:ascii="宋体" w:hAnsi="宋体" w:cs="宋体" w:hint="eastAsia"/>
                <w:b w:val="0"/>
                <w:bCs w:val="0"/>
                <w:sz w:val="21"/>
                <w:szCs w:val="21"/>
              </w:rPr>
              <w:t>供应商是否属于中小型企业</w:t>
            </w:r>
          </w:p>
        </w:tc>
        <w:tc>
          <w:tcPr>
            <w:tcW w:w="5182" w:type="dxa"/>
            <w:gridSpan w:val="2"/>
            <w:vAlign w:val="center"/>
          </w:tcPr>
          <w:p w:rsidR="003F4E78" w:rsidRPr="004104F5" w:rsidRDefault="0037152F" w:rsidP="00AE558E">
            <w:pPr>
              <w:pStyle w:val="a4"/>
              <w:spacing w:line="360" w:lineRule="auto"/>
              <w:ind w:firstLineChars="225" w:firstLine="473"/>
              <w:jc w:val="center"/>
              <w:rPr>
                <w:rFonts w:ascii="宋体" w:hAnsi="宋体" w:cs="宋体"/>
                <w:b w:val="0"/>
                <w:bCs w:val="0"/>
                <w:sz w:val="21"/>
                <w:szCs w:val="21"/>
              </w:rPr>
            </w:pPr>
            <w:r w:rsidRPr="004104F5">
              <w:rPr>
                <w:rFonts w:ascii="宋体" w:hAnsi="宋体" w:cs="宋体"/>
                <w:b w:val="0"/>
                <w:bCs w:val="0"/>
                <w:sz w:val="21"/>
                <w:szCs w:val="21"/>
                <w:u w:val="single"/>
              </w:rPr>
              <w:t xml:space="preserve">          </w:t>
            </w:r>
            <w:r w:rsidRPr="004104F5">
              <w:rPr>
                <w:rFonts w:ascii="宋体" w:hAnsi="宋体" w:cs="宋体" w:hint="eastAsia"/>
                <w:b w:val="0"/>
                <w:bCs w:val="0"/>
                <w:sz w:val="21"/>
                <w:szCs w:val="21"/>
              </w:rPr>
              <w:t>（</w:t>
            </w:r>
            <w:r w:rsidRPr="004104F5">
              <w:rPr>
                <w:rFonts w:ascii="宋体" w:hAnsi="宋体" w:cs="宋体" w:hint="eastAsia"/>
                <w:b w:val="0"/>
                <w:bCs w:val="0"/>
                <w:sz w:val="21"/>
                <w:szCs w:val="21"/>
                <w:lang w:val="zh-CN"/>
              </w:rPr>
              <w:t>填写“是”或“否</w:t>
            </w:r>
            <w:r w:rsidRPr="004104F5">
              <w:rPr>
                <w:rFonts w:ascii="宋体" w:hAnsi="宋体" w:cs="宋体" w:hint="eastAsia"/>
                <w:b w:val="0"/>
                <w:bCs w:val="0"/>
                <w:sz w:val="21"/>
                <w:szCs w:val="21"/>
              </w:rPr>
              <w:t>）</w:t>
            </w:r>
          </w:p>
        </w:tc>
        <w:tc>
          <w:tcPr>
            <w:tcW w:w="1985" w:type="dxa"/>
            <w:vAlign w:val="center"/>
          </w:tcPr>
          <w:p w:rsidR="003F4E78" w:rsidRPr="004104F5" w:rsidRDefault="003F4E78">
            <w:pPr>
              <w:pStyle w:val="a4"/>
              <w:spacing w:line="360" w:lineRule="auto"/>
              <w:ind w:firstLine="0"/>
              <w:rPr>
                <w:rFonts w:ascii="宋体" w:hAnsi="宋体" w:cs="宋体"/>
                <w:b w:val="0"/>
                <w:bCs w:val="0"/>
                <w:sz w:val="21"/>
                <w:szCs w:val="21"/>
              </w:rPr>
            </w:pPr>
          </w:p>
        </w:tc>
      </w:tr>
      <w:tr w:rsidR="003F4E78" w:rsidRPr="004104F5">
        <w:trPr>
          <w:trHeight w:val="726"/>
          <w:jc w:val="center"/>
        </w:trPr>
        <w:tc>
          <w:tcPr>
            <w:tcW w:w="2048" w:type="dxa"/>
            <w:vAlign w:val="center"/>
          </w:tcPr>
          <w:p w:rsidR="003F4E78" w:rsidRPr="004104F5" w:rsidRDefault="0037152F">
            <w:pPr>
              <w:pStyle w:val="a4"/>
              <w:spacing w:line="360" w:lineRule="auto"/>
              <w:ind w:firstLine="0"/>
              <w:jc w:val="center"/>
              <w:rPr>
                <w:rFonts w:ascii="宋体" w:hAnsi="宋体" w:cs="宋体"/>
                <w:b w:val="0"/>
                <w:bCs w:val="0"/>
                <w:sz w:val="21"/>
                <w:szCs w:val="21"/>
              </w:rPr>
            </w:pPr>
            <w:r w:rsidRPr="004104F5">
              <w:rPr>
                <w:rFonts w:ascii="宋体" w:hAnsi="宋体" w:cs="宋体" w:hint="eastAsia"/>
                <w:b w:val="0"/>
                <w:bCs w:val="0"/>
                <w:sz w:val="21"/>
                <w:szCs w:val="21"/>
              </w:rPr>
              <w:t>供应商是否属于残疾人福利性单位</w:t>
            </w:r>
          </w:p>
        </w:tc>
        <w:tc>
          <w:tcPr>
            <w:tcW w:w="5182" w:type="dxa"/>
            <w:gridSpan w:val="2"/>
            <w:vAlign w:val="center"/>
          </w:tcPr>
          <w:p w:rsidR="003F4E78" w:rsidRPr="004104F5" w:rsidRDefault="0037152F" w:rsidP="00AE558E">
            <w:pPr>
              <w:pStyle w:val="a4"/>
              <w:spacing w:line="360" w:lineRule="auto"/>
              <w:ind w:firstLineChars="225" w:firstLine="473"/>
              <w:jc w:val="center"/>
              <w:rPr>
                <w:rFonts w:ascii="宋体" w:hAnsi="宋体" w:cs="宋体"/>
                <w:b w:val="0"/>
                <w:bCs w:val="0"/>
                <w:sz w:val="21"/>
                <w:szCs w:val="21"/>
                <w:u w:val="single"/>
              </w:rPr>
            </w:pPr>
            <w:r w:rsidRPr="004104F5">
              <w:rPr>
                <w:rFonts w:ascii="宋体" w:hAnsi="宋体" w:cs="宋体"/>
                <w:b w:val="0"/>
                <w:bCs w:val="0"/>
                <w:sz w:val="21"/>
                <w:szCs w:val="21"/>
                <w:u w:val="single"/>
              </w:rPr>
              <w:t xml:space="preserve">          </w:t>
            </w:r>
            <w:r w:rsidRPr="004104F5">
              <w:rPr>
                <w:rFonts w:ascii="宋体" w:hAnsi="宋体" w:cs="宋体" w:hint="eastAsia"/>
                <w:b w:val="0"/>
                <w:bCs w:val="0"/>
                <w:sz w:val="21"/>
                <w:szCs w:val="21"/>
              </w:rPr>
              <w:t>（</w:t>
            </w:r>
            <w:r w:rsidRPr="004104F5">
              <w:rPr>
                <w:rFonts w:ascii="宋体" w:hAnsi="宋体" w:cs="宋体" w:hint="eastAsia"/>
                <w:b w:val="0"/>
                <w:bCs w:val="0"/>
                <w:sz w:val="21"/>
                <w:szCs w:val="21"/>
                <w:lang w:val="zh-CN"/>
              </w:rPr>
              <w:t>填写“是”或“否</w:t>
            </w:r>
            <w:r w:rsidRPr="004104F5">
              <w:rPr>
                <w:rFonts w:ascii="宋体" w:hAnsi="宋体" w:cs="宋体" w:hint="eastAsia"/>
                <w:b w:val="0"/>
                <w:bCs w:val="0"/>
                <w:sz w:val="21"/>
                <w:szCs w:val="21"/>
              </w:rPr>
              <w:t>）</w:t>
            </w:r>
          </w:p>
        </w:tc>
        <w:tc>
          <w:tcPr>
            <w:tcW w:w="1985" w:type="dxa"/>
            <w:vAlign w:val="center"/>
          </w:tcPr>
          <w:p w:rsidR="003F4E78" w:rsidRPr="004104F5" w:rsidRDefault="003F4E78">
            <w:pPr>
              <w:pStyle w:val="a4"/>
              <w:spacing w:line="360" w:lineRule="auto"/>
              <w:ind w:firstLine="0"/>
              <w:rPr>
                <w:rFonts w:ascii="宋体" w:hAnsi="宋体" w:cs="宋体"/>
                <w:b w:val="0"/>
                <w:bCs w:val="0"/>
                <w:sz w:val="21"/>
                <w:szCs w:val="21"/>
              </w:rPr>
            </w:pPr>
          </w:p>
        </w:tc>
      </w:tr>
      <w:tr w:rsidR="003F4E78" w:rsidRPr="004104F5">
        <w:trPr>
          <w:trHeight w:val="752"/>
          <w:jc w:val="center"/>
        </w:trPr>
        <w:tc>
          <w:tcPr>
            <w:tcW w:w="2048" w:type="dxa"/>
            <w:vAlign w:val="center"/>
          </w:tcPr>
          <w:p w:rsidR="003F4E78" w:rsidRPr="004104F5" w:rsidRDefault="0037152F">
            <w:pPr>
              <w:pStyle w:val="a4"/>
              <w:spacing w:line="360" w:lineRule="auto"/>
              <w:ind w:firstLine="0"/>
              <w:jc w:val="center"/>
              <w:rPr>
                <w:rFonts w:ascii="宋体" w:hAnsi="宋体" w:cs="宋体"/>
                <w:b w:val="0"/>
                <w:bCs w:val="0"/>
                <w:sz w:val="21"/>
                <w:szCs w:val="21"/>
              </w:rPr>
            </w:pPr>
            <w:r w:rsidRPr="004104F5">
              <w:rPr>
                <w:rFonts w:ascii="宋体" w:hAnsi="宋体" w:cs="宋体" w:hint="eastAsia"/>
                <w:b w:val="0"/>
                <w:bCs w:val="0"/>
                <w:sz w:val="21"/>
                <w:szCs w:val="21"/>
              </w:rPr>
              <w:t>供应商是否属于监狱企业</w:t>
            </w:r>
          </w:p>
        </w:tc>
        <w:tc>
          <w:tcPr>
            <w:tcW w:w="5182" w:type="dxa"/>
            <w:gridSpan w:val="2"/>
            <w:vAlign w:val="center"/>
          </w:tcPr>
          <w:p w:rsidR="003F4E78" w:rsidRPr="004104F5" w:rsidRDefault="0037152F" w:rsidP="00AE558E">
            <w:pPr>
              <w:pStyle w:val="a4"/>
              <w:spacing w:line="360" w:lineRule="auto"/>
              <w:ind w:firstLineChars="225" w:firstLine="473"/>
              <w:jc w:val="center"/>
              <w:rPr>
                <w:rFonts w:ascii="宋体" w:hAnsi="宋体" w:cs="宋体"/>
                <w:b w:val="0"/>
                <w:bCs w:val="0"/>
                <w:sz w:val="21"/>
                <w:szCs w:val="21"/>
                <w:u w:val="single"/>
              </w:rPr>
            </w:pPr>
            <w:r w:rsidRPr="004104F5">
              <w:rPr>
                <w:rFonts w:ascii="宋体" w:hAnsi="宋体" w:cs="宋体"/>
                <w:b w:val="0"/>
                <w:bCs w:val="0"/>
                <w:sz w:val="21"/>
                <w:szCs w:val="21"/>
                <w:u w:val="single"/>
              </w:rPr>
              <w:t xml:space="preserve">          </w:t>
            </w:r>
            <w:r w:rsidRPr="004104F5">
              <w:rPr>
                <w:rFonts w:ascii="宋体" w:hAnsi="宋体" w:cs="宋体" w:hint="eastAsia"/>
                <w:b w:val="0"/>
                <w:bCs w:val="0"/>
                <w:sz w:val="21"/>
                <w:szCs w:val="21"/>
              </w:rPr>
              <w:t>（</w:t>
            </w:r>
            <w:r w:rsidRPr="004104F5">
              <w:rPr>
                <w:rFonts w:ascii="宋体" w:hAnsi="宋体" w:cs="宋体" w:hint="eastAsia"/>
                <w:b w:val="0"/>
                <w:bCs w:val="0"/>
                <w:sz w:val="21"/>
                <w:szCs w:val="21"/>
                <w:lang w:val="zh-CN"/>
              </w:rPr>
              <w:t>填写“是”或“否</w:t>
            </w:r>
            <w:r w:rsidRPr="004104F5">
              <w:rPr>
                <w:rFonts w:ascii="宋体" w:hAnsi="宋体" w:cs="宋体" w:hint="eastAsia"/>
                <w:b w:val="0"/>
                <w:bCs w:val="0"/>
                <w:sz w:val="21"/>
                <w:szCs w:val="21"/>
              </w:rPr>
              <w:t>）</w:t>
            </w:r>
          </w:p>
        </w:tc>
        <w:tc>
          <w:tcPr>
            <w:tcW w:w="1985" w:type="dxa"/>
            <w:vAlign w:val="center"/>
          </w:tcPr>
          <w:p w:rsidR="003F4E78" w:rsidRPr="004104F5" w:rsidRDefault="003F4E78">
            <w:pPr>
              <w:pStyle w:val="a4"/>
              <w:spacing w:line="360" w:lineRule="auto"/>
              <w:ind w:firstLine="0"/>
              <w:rPr>
                <w:rFonts w:ascii="宋体" w:hAnsi="宋体" w:cs="宋体"/>
                <w:b w:val="0"/>
                <w:bCs w:val="0"/>
                <w:sz w:val="21"/>
                <w:szCs w:val="21"/>
              </w:rPr>
            </w:pPr>
          </w:p>
        </w:tc>
      </w:tr>
    </w:tbl>
    <w:p w:rsidR="003F4E78" w:rsidRPr="004104F5" w:rsidRDefault="003F4E78">
      <w:pPr>
        <w:adjustRightInd w:val="0"/>
        <w:spacing w:line="360" w:lineRule="auto"/>
        <w:rPr>
          <w:rFonts w:cs="Times New Roman"/>
          <w:lang w:val="zh-CN"/>
        </w:rPr>
      </w:pPr>
    </w:p>
    <w:p w:rsidR="003F4E78" w:rsidRPr="004104F5" w:rsidRDefault="0037152F">
      <w:pPr>
        <w:shd w:val="clear" w:color="auto" w:fill="FFFFFF"/>
        <w:spacing w:line="360" w:lineRule="auto"/>
        <w:ind w:firstLineChars="200" w:firstLine="480"/>
        <w:rPr>
          <w:rFonts w:cs="Times New Roman"/>
        </w:rPr>
      </w:pPr>
      <w:r w:rsidRPr="004104F5">
        <w:rPr>
          <w:rFonts w:hint="eastAsia"/>
        </w:rPr>
        <w:t>供应商名称（盖章）：</w:t>
      </w:r>
      <w:r w:rsidRPr="004104F5">
        <w:rPr>
          <w:rFonts w:cs="Times New Roman"/>
          <w:u w:val="single"/>
        </w:rPr>
        <w:t>             </w:t>
      </w:r>
      <w:r w:rsidRPr="004104F5">
        <w:rPr>
          <w:u w:val="single"/>
        </w:rPr>
        <w:t xml:space="preserve">    </w:t>
      </w:r>
    </w:p>
    <w:p w:rsidR="003F4E78" w:rsidRPr="004104F5" w:rsidRDefault="003F4E78">
      <w:pPr>
        <w:shd w:val="clear" w:color="auto" w:fill="FFFFFF"/>
        <w:spacing w:line="360" w:lineRule="auto"/>
        <w:rPr>
          <w:rFonts w:cs="Times New Roman"/>
        </w:rPr>
      </w:pPr>
    </w:p>
    <w:p w:rsidR="003F4E78" w:rsidRPr="004104F5" w:rsidRDefault="0037152F">
      <w:pPr>
        <w:shd w:val="clear" w:color="auto" w:fill="FFFFFF"/>
        <w:spacing w:line="360" w:lineRule="auto"/>
        <w:ind w:firstLineChars="200" w:firstLine="480"/>
        <w:rPr>
          <w:u w:val="single"/>
        </w:rPr>
      </w:pPr>
      <w:r w:rsidRPr="004104F5">
        <w:rPr>
          <w:rFonts w:hint="eastAsia"/>
        </w:rPr>
        <w:t>法定代表人或授权代表（签字或盖章）：</w:t>
      </w:r>
      <w:r w:rsidRPr="004104F5">
        <w:rPr>
          <w:rFonts w:cs="Times New Roman"/>
          <w:u w:val="single"/>
        </w:rPr>
        <w:t>    </w:t>
      </w:r>
      <w:r w:rsidRPr="004104F5">
        <w:rPr>
          <w:u w:val="single"/>
        </w:rPr>
        <w:t xml:space="preserve">          </w:t>
      </w:r>
    </w:p>
    <w:p w:rsidR="003F4E78" w:rsidRPr="004104F5" w:rsidRDefault="003F4E78">
      <w:pPr>
        <w:adjustRightInd w:val="0"/>
        <w:spacing w:line="360" w:lineRule="auto"/>
        <w:rPr>
          <w:rFonts w:cs="Times New Roman"/>
          <w:lang w:val="zh-CN"/>
        </w:rPr>
      </w:pPr>
    </w:p>
    <w:p w:rsidR="003F4E78" w:rsidRPr="004104F5" w:rsidRDefault="0037152F">
      <w:pPr>
        <w:shd w:val="clear" w:color="auto" w:fill="FFFFFF"/>
        <w:spacing w:line="360" w:lineRule="auto"/>
        <w:rPr>
          <w:rFonts w:cs="Times New Roman"/>
          <w:b/>
          <w:bCs/>
          <w:sz w:val="21"/>
          <w:szCs w:val="21"/>
        </w:rPr>
      </w:pPr>
      <w:r w:rsidRPr="004104F5">
        <w:rPr>
          <w:rFonts w:hint="eastAsia"/>
          <w:sz w:val="21"/>
          <w:szCs w:val="21"/>
        </w:rPr>
        <w:t>注：</w:t>
      </w:r>
      <w:r w:rsidRPr="004104F5">
        <w:rPr>
          <w:b/>
          <w:bCs/>
          <w:sz w:val="21"/>
          <w:szCs w:val="21"/>
        </w:rPr>
        <w:t>1</w:t>
      </w:r>
      <w:r w:rsidRPr="004104F5">
        <w:rPr>
          <w:rFonts w:hint="eastAsia"/>
          <w:b/>
          <w:bCs/>
          <w:sz w:val="21"/>
          <w:szCs w:val="21"/>
        </w:rPr>
        <w:t>、本项目仅接受一个价格，不得填报有选择性报价方案。若有优惠条款须注明，但不得影响报价，影响产品或服务整体功能。</w:t>
      </w:r>
    </w:p>
    <w:p w:rsidR="003F4E78" w:rsidRPr="004104F5" w:rsidRDefault="0037152F">
      <w:pPr>
        <w:numPr>
          <w:ilvl w:val="0"/>
          <w:numId w:val="1"/>
        </w:numPr>
        <w:shd w:val="clear" w:color="auto" w:fill="FFFFFF"/>
        <w:spacing w:line="360" w:lineRule="auto"/>
        <w:ind w:firstLine="420"/>
        <w:rPr>
          <w:b/>
          <w:bCs/>
          <w:sz w:val="21"/>
          <w:szCs w:val="21"/>
        </w:rPr>
      </w:pPr>
      <w:r w:rsidRPr="004104F5">
        <w:rPr>
          <w:rFonts w:hint="eastAsia"/>
          <w:b/>
          <w:bCs/>
          <w:sz w:val="21"/>
          <w:szCs w:val="21"/>
        </w:rPr>
        <w:t>“供应商是否属于中小型企业</w:t>
      </w:r>
      <w:r w:rsidRPr="004104F5">
        <w:rPr>
          <w:rFonts w:hint="eastAsia"/>
          <w:b/>
          <w:bCs/>
          <w:sz w:val="21"/>
          <w:szCs w:val="21"/>
          <w:lang w:val="zh-CN"/>
        </w:rPr>
        <w:t>”</w:t>
      </w:r>
      <w:r w:rsidRPr="004104F5">
        <w:rPr>
          <w:b/>
          <w:bCs/>
          <w:sz w:val="21"/>
          <w:szCs w:val="21"/>
        </w:rPr>
        <w:t xml:space="preserve"> </w:t>
      </w:r>
      <w:r w:rsidRPr="004104F5">
        <w:rPr>
          <w:rFonts w:hint="eastAsia"/>
          <w:b/>
          <w:bCs/>
          <w:sz w:val="21"/>
          <w:szCs w:val="21"/>
        </w:rPr>
        <w:t>“</w:t>
      </w:r>
      <w:r w:rsidRPr="004104F5">
        <w:rPr>
          <w:rFonts w:hint="eastAsia"/>
          <w:b/>
          <w:bCs/>
          <w:sz w:val="21"/>
          <w:szCs w:val="21"/>
          <w:lang w:val="zh-CN"/>
        </w:rPr>
        <w:t>供应商是否属于残疾人福利性单位</w:t>
      </w:r>
      <w:r w:rsidRPr="004104F5">
        <w:rPr>
          <w:rFonts w:hint="eastAsia"/>
          <w:b/>
          <w:bCs/>
          <w:sz w:val="21"/>
          <w:szCs w:val="21"/>
        </w:rPr>
        <w:t>”</w:t>
      </w:r>
      <w:r w:rsidRPr="004104F5">
        <w:rPr>
          <w:b/>
          <w:bCs/>
          <w:sz w:val="21"/>
          <w:szCs w:val="21"/>
        </w:rPr>
        <w:t xml:space="preserve"> </w:t>
      </w:r>
      <w:r w:rsidRPr="004104F5">
        <w:rPr>
          <w:rFonts w:hint="eastAsia"/>
          <w:b/>
          <w:bCs/>
          <w:sz w:val="21"/>
          <w:szCs w:val="21"/>
        </w:rPr>
        <w:t>“供应商是否属于监狱企业”</w:t>
      </w:r>
      <w:r w:rsidRPr="004104F5">
        <w:rPr>
          <w:rFonts w:hint="eastAsia"/>
          <w:b/>
          <w:bCs/>
          <w:sz w:val="21"/>
          <w:szCs w:val="21"/>
          <w:lang w:val="zh-CN"/>
        </w:rPr>
        <w:t>栏内填写“是”或“否”。如填写“是”，</w:t>
      </w:r>
      <w:r w:rsidRPr="004104F5">
        <w:rPr>
          <w:rFonts w:hint="eastAsia"/>
          <w:b/>
          <w:bCs/>
          <w:sz w:val="21"/>
          <w:szCs w:val="21"/>
        </w:rPr>
        <w:t>供应商须提供《中小企业声明函》、《残疾人福利性单位声明函》、《属于监狱企业的证明文件》。</w:t>
      </w:r>
    </w:p>
    <w:p w:rsidR="003F4E78" w:rsidRPr="004104F5" w:rsidRDefault="003F4E78">
      <w:pPr>
        <w:shd w:val="clear" w:color="auto" w:fill="FFFFFF"/>
        <w:spacing w:line="360" w:lineRule="auto"/>
        <w:ind w:firstLine="420"/>
        <w:rPr>
          <w:b/>
          <w:bCs/>
          <w:sz w:val="21"/>
          <w:szCs w:val="21"/>
        </w:rPr>
      </w:pPr>
    </w:p>
    <w:p w:rsidR="003F4E78" w:rsidRPr="004104F5" w:rsidRDefault="003F4E78">
      <w:pPr>
        <w:pStyle w:val="af8"/>
        <w:ind w:firstLine="440"/>
        <w:rPr>
          <w:lang w:val="en-US" w:eastAsia="zh-CN"/>
        </w:rPr>
      </w:pPr>
    </w:p>
    <w:p w:rsidR="003F4E78" w:rsidRPr="004104F5" w:rsidRDefault="003F4E78">
      <w:pPr>
        <w:pStyle w:val="af8"/>
        <w:ind w:firstLine="440"/>
        <w:rPr>
          <w:lang w:val="en-US" w:eastAsia="zh-CN"/>
        </w:rPr>
      </w:pPr>
    </w:p>
    <w:p w:rsidR="003F4E78" w:rsidRPr="004104F5" w:rsidRDefault="003F4E78">
      <w:pPr>
        <w:pStyle w:val="af8"/>
        <w:ind w:firstLine="440"/>
        <w:rPr>
          <w:lang w:val="en-US" w:eastAsia="zh-CN"/>
        </w:rPr>
      </w:pPr>
    </w:p>
    <w:p w:rsidR="003F4E78" w:rsidRPr="004104F5" w:rsidRDefault="003F4E78">
      <w:pPr>
        <w:pStyle w:val="af8"/>
        <w:ind w:firstLine="440"/>
        <w:rPr>
          <w:lang w:val="en-US" w:eastAsia="zh-CN"/>
        </w:rPr>
      </w:pPr>
    </w:p>
    <w:p w:rsidR="003F4E78" w:rsidRPr="004104F5" w:rsidRDefault="003F4E78">
      <w:pPr>
        <w:rPr>
          <w:b/>
          <w:bCs/>
          <w:spacing w:val="8"/>
        </w:rPr>
      </w:pPr>
    </w:p>
    <w:p w:rsidR="003F4E78" w:rsidRPr="004104F5" w:rsidRDefault="0037152F">
      <w:pPr>
        <w:shd w:val="clear" w:color="auto" w:fill="FFFFFF"/>
        <w:spacing w:line="360" w:lineRule="auto"/>
        <w:ind w:firstLine="420"/>
        <w:jc w:val="center"/>
        <w:rPr>
          <w:b/>
          <w:bCs/>
          <w:spacing w:val="8"/>
        </w:rPr>
      </w:pPr>
      <w:r w:rsidRPr="004104F5">
        <w:rPr>
          <w:rFonts w:hint="eastAsia"/>
          <w:b/>
          <w:bCs/>
          <w:spacing w:val="8"/>
        </w:rPr>
        <w:lastRenderedPageBreak/>
        <w:t>分项报价表</w:t>
      </w:r>
    </w:p>
    <w:p w:rsidR="003F4E78" w:rsidRPr="004104F5" w:rsidRDefault="0037152F">
      <w:pPr>
        <w:adjustRightInd w:val="0"/>
        <w:spacing w:line="360" w:lineRule="auto"/>
        <w:jc w:val="center"/>
        <w:rPr>
          <w:lang w:val="zh-CN"/>
        </w:rPr>
      </w:pPr>
      <w:r w:rsidRPr="004104F5">
        <w:rPr>
          <w:rFonts w:hint="eastAsia"/>
          <w:b/>
          <w:bCs/>
          <w:spacing w:val="8"/>
        </w:rPr>
        <w:t>（如果有，格式自拟）</w:t>
      </w:r>
    </w:p>
    <w:p w:rsidR="003F4E78" w:rsidRPr="004104F5" w:rsidRDefault="003F4E78">
      <w:pPr>
        <w:shd w:val="clear" w:color="auto" w:fill="FFFFFF"/>
        <w:spacing w:line="360" w:lineRule="auto"/>
        <w:ind w:firstLine="420"/>
        <w:jc w:val="center"/>
        <w:rPr>
          <w:b/>
          <w:bCs/>
          <w:spacing w:val="8"/>
        </w:rPr>
      </w:pPr>
    </w:p>
    <w:p w:rsidR="003F4E78" w:rsidRPr="004104F5" w:rsidRDefault="0037152F">
      <w:pPr>
        <w:adjustRightInd w:val="0"/>
        <w:spacing w:line="360" w:lineRule="auto"/>
        <w:ind w:firstLineChars="300" w:firstLine="720"/>
        <w:rPr>
          <w:lang w:val="zh-CN"/>
        </w:rPr>
      </w:pPr>
      <w:r w:rsidRPr="004104F5">
        <w:rPr>
          <w:rFonts w:hint="eastAsia"/>
          <w:lang w:val="zh-CN"/>
        </w:rPr>
        <w:t>项目名称：</w:t>
      </w:r>
      <w:r w:rsidRPr="004104F5">
        <w:rPr>
          <w:lang w:val="zh-CN"/>
        </w:rPr>
        <w:t xml:space="preserve">                                            </w:t>
      </w:r>
      <w:r w:rsidRPr="004104F5">
        <w:rPr>
          <w:rFonts w:hint="eastAsia"/>
          <w:lang w:val="zh-CN"/>
        </w:rPr>
        <w:t>项目编号：</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21"/>
      </w:tblGrid>
      <w:tr w:rsidR="003F4E78" w:rsidRPr="004104F5">
        <w:trPr>
          <w:trHeight w:val="4693"/>
          <w:jc w:val="center"/>
        </w:trPr>
        <w:tc>
          <w:tcPr>
            <w:tcW w:w="8221" w:type="dxa"/>
          </w:tcPr>
          <w:p w:rsidR="003F4E78" w:rsidRPr="004104F5" w:rsidRDefault="003F4E78">
            <w:pPr>
              <w:adjustRightInd w:val="0"/>
              <w:spacing w:line="360" w:lineRule="auto"/>
              <w:rPr>
                <w:b/>
                <w:bCs/>
                <w:spacing w:val="8"/>
              </w:rPr>
            </w:pPr>
          </w:p>
        </w:tc>
      </w:tr>
    </w:tbl>
    <w:p w:rsidR="003F4E78" w:rsidRPr="004104F5" w:rsidRDefault="003F4E78">
      <w:pPr>
        <w:adjustRightInd w:val="0"/>
        <w:spacing w:line="360" w:lineRule="auto"/>
        <w:rPr>
          <w:b/>
          <w:bCs/>
          <w:spacing w:val="8"/>
        </w:rPr>
      </w:pPr>
    </w:p>
    <w:p w:rsidR="003F4E78" w:rsidRPr="004104F5" w:rsidRDefault="003F4E78">
      <w:pPr>
        <w:adjustRightInd w:val="0"/>
        <w:spacing w:line="360" w:lineRule="auto"/>
        <w:rPr>
          <w:lang w:val="zh-CN"/>
        </w:rPr>
      </w:pPr>
    </w:p>
    <w:p w:rsidR="003F4E78" w:rsidRPr="004104F5" w:rsidRDefault="0037152F">
      <w:pPr>
        <w:shd w:val="clear" w:color="auto" w:fill="FFFFFF"/>
        <w:spacing w:line="360" w:lineRule="auto"/>
        <w:ind w:firstLineChars="200" w:firstLine="420"/>
        <w:rPr>
          <w:rFonts w:cs="Times New Roman"/>
          <w:sz w:val="21"/>
          <w:szCs w:val="21"/>
        </w:rPr>
      </w:pPr>
      <w:r w:rsidRPr="004104F5">
        <w:rPr>
          <w:rFonts w:hint="eastAsia"/>
          <w:sz w:val="21"/>
          <w:szCs w:val="21"/>
        </w:rPr>
        <w:t>供应商名称（盖章）：</w:t>
      </w:r>
      <w:r w:rsidRPr="004104F5">
        <w:rPr>
          <w:rFonts w:cs="Times New Roman"/>
          <w:sz w:val="21"/>
          <w:szCs w:val="21"/>
          <w:u w:val="single"/>
        </w:rPr>
        <w:t>             </w:t>
      </w:r>
      <w:r w:rsidRPr="004104F5">
        <w:rPr>
          <w:sz w:val="21"/>
          <w:szCs w:val="21"/>
          <w:u w:val="single"/>
        </w:rPr>
        <w:t xml:space="preserve">    </w:t>
      </w:r>
    </w:p>
    <w:p w:rsidR="003F4E78" w:rsidRPr="004104F5" w:rsidRDefault="003F4E78">
      <w:pPr>
        <w:shd w:val="clear" w:color="auto" w:fill="FFFFFF"/>
        <w:spacing w:line="360" w:lineRule="auto"/>
        <w:rPr>
          <w:rFonts w:cs="Times New Roman"/>
          <w:sz w:val="21"/>
          <w:szCs w:val="21"/>
        </w:rPr>
      </w:pPr>
    </w:p>
    <w:p w:rsidR="003F4E78" w:rsidRPr="004104F5" w:rsidRDefault="0037152F">
      <w:pPr>
        <w:shd w:val="clear" w:color="auto" w:fill="FFFFFF"/>
        <w:spacing w:line="360" w:lineRule="auto"/>
        <w:ind w:firstLineChars="200" w:firstLine="420"/>
        <w:rPr>
          <w:sz w:val="21"/>
          <w:szCs w:val="21"/>
          <w:u w:val="single"/>
        </w:rPr>
      </w:pPr>
      <w:r w:rsidRPr="004104F5">
        <w:rPr>
          <w:rFonts w:hint="eastAsia"/>
          <w:sz w:val="21"/>
          <w:szCs w:val="21"/>
        </w:rPr>
        <w:t>法定代表人或授权代表（签字或盖章）：</w:t>
      </w:r>
      <w:r w:rsidRPr="004104F5">
        <w:rPr>
          <w:rFonts w:cs="Times New Roman"/>
          <w:sz w:val="21"/>
          <w:szCs w:val="21"/>
          <w:u w:val="single"/>
        </w:rPr>
        <w:t>    </w:t>
      </w:r>
      <w:r w:rsidRPr="004104F5">
        <w:rPr>
          <w:sz w:val="21"/>
          <w:szCs w:val="21"/>
          <w:u w:val="single"/>
        </w:rPr>
        <w:t xml:space="preserve">          </w:t>
      </w:r>
    </w:p>
    <w:p w:rsidR="003F4E78" w:rsidRPr="004104F5" w:rsidRDefault="003F4E78">
      <w:pPr>
        <w:adjustRightInd w:val="0"/>
        <w:spacing w:line="360" w:lineRule="auto"/>
        <w:ind w:firstLineChars="300" w:firstLine="630"/>
        <w:rPr>
          <w:sz w:val="21"/>
          <w:szCs w:val="21"/>
          <w:lang w:val="zh-CN"/>
        </w:rPr>
      </w:pPr>
    </w:p>
    <w:p w:rsidR="003F4E78" w:rsidRPr="004104F5" w:rsidRDefault="0037152F">
      <w:pPr>
        <w:shd w:val="clear" w:color="auto" w:fill="FFFFFF"/>
        <w:spacing w:line="360" w:lineRule="auto"/>
        <w:ind w:firstLine="420"/>
        <w:rPr>
          <w:rFonts w:cs="Times New Roman"/>
          <w:sz w:val="21"/>
          <w:szCs w:val="21"/>
        </w:rPr>
      </w:pPr>
      <w:r w:rsidRPr="004104F5">
        <w:rPr>
          <w:rFonts w:hint="eastAsia"/>
          <w:sz w:val="21"/>
          <w:szCs w:val="21"/>
          <w:lang w:val="zh-CN"/>
        </w:rPr>
        <w:t>注：如果行数、列数不够，请自行增加。</w:t>
      </w:r>
      <w:r w:rsidRPr="004104F5">
        <w:rPr>
          <w:rFonts w:cs="Times New Roman"/>
          <w:sz w:val="21"/>
          <w:szCs w:val="21"/>
        </w:rPr>
        <w:br w:type="page"/>
      </w:r>
    </w:p>
    <w:p w:rsidR="003F4E78" w:rsidRPr="004104F5" w:rsidRDefault="0037152F">
      <w:pPr>
        <w:shd w:val="clear" w:color="auto" w:fill="FFFFFF"/>
        <w:spacing w:line="360" w:lineRule="auto"/>
        <w:outlineLvl w:val="1"/>
        <w:rPr>
          <w:rFonts w:cs="Times New Roman"/>
          <w:b/>
          <w:bCs/>
          <w:spacing w:val="8"/>
        </w:rPr>
      </w:pPr>
      <w:bookmarkStart w:id="85" w:name="_Toc28366"/>
      <w:bookmarkStart w:id="86" w:name="_Toc96265016"/>
      <w:r w:rsidRPr="004104F5">
        <w:rPr>
          <w:rFonts w:hint="eastAsia"/>
          <w:b/>
          <w:bCs/>
          <w:spacing w:val="8"/>
        </w:rPr>
        <w:lastRenderedPageBreak/>
        <w:t>四、资格证明文件</w:t>
      </w:r>
      <w:bookmarkEnd w:id="85"/>
      <w:bookmarkEnd w:id="86"/>
    </w:p>
    <w:p w:rsidR="003F4E78" w:rsidRPr="004104F5" w:rsidRDefault="0037152F">
      <w:pPr>
        <w:spacing w:line="360" w:lineRule="auto"/>
        <w:jc w:val="center"/>
        <w:rPr>
          <w:rFonts w:cs="Times New Roman"/>
          <w:b/>
          <w:bCs/>
          <w:sz w:val="28"/>
          <w:szCs w:val="28"/>
        </w:rPr>
      </w:pPr>
      <w:bookmarkStart w:id="87" w:name="_Toc489655335"/>
      <w:r w:rsidRPr="004104F5">
        <w:rPr>
          <w:rFonts w:hint="eastAsia"/>
          <w:b/>
          <w:bCs/>
          <w:sz w:val="28"/>
          <w:szCs w:val="28"/>
        </w:rPr>
        <w:t>资格证明文件</w:t>
      </w:r>
      <w:bookmarkEnd w:id="87"/>
    </w:p>
    <w:p w:rsidR="003F4E78" w:rsidRPr="004104F5" w:rsidRDefault="003F4E78">
      <w:pPr>
        <w:spacing w:line="360" w:lineRule="auto"/>
        <w:rPr>
          <w:rFonts w:cs="Times New Roman"/>
          <w:b/>
          <w:bCs/>
        </w:rPr>
      </w:pPr>
    </w:p>
    <w:p w:rsidR="003F4E78" w:rsidRPr="004104F5" w:rsidRDefault="003F4E78">
      <w:pPr>
        <w:spacing w:line="360" w:lineRule="auto"/>
        <w:rPr>
          <w:rFonts w:cs="Times New Roman"/>
          <w:b/>
          <w:bCs/>
        </w:rPr>
      </w:pPr>
    </w:p>
    <w:p w:rsidR="003F4E78" w:rsidRPr="004104F5" w:rsidRDefault="003F4E78">
      <w:pPr>
        <w:spacing w:line="360" w:lineRule="auto"/>
        <w:rPr>
          <w:rFonts w:cs="Times New Roman"/>
          <w:b/>
          <w:bCs/>
        </w:rPr>
      </w:pPr>
    </w:p>
    <w:p w:rsidR="003F4E78" w:rsidRPr="004104F5" w:rsidRDefault="003F4E78">
      <w:pPr>
        <w:spacing w:line="360" w:lineRule="auto"/>
        <w:rPr>
          <w:rFonts w:cs="Times New Roman"/>
          <w:b/>
          <w:bCs/>
        </w:rPr>
      </w:pPr>
    </w:p>
    <w:p w:rsidR="003F4E78" w:rsidRPr="004104F5" w:rsidRDefault="003F4E78">
      <w:pPr>
        <w:adjustRightInd w:val="0"/>
        <w:spacing w:line="360" w:lineRule="auto"/>
        <w:rPr>
          <w:rFonts w:cs="Times New Roman"/>
          <w:sz w:val="28"/>
          <w:szCs w:val="28"/>
        </w:rPr>
      </w:pPr>
    </w:p>
    <w:p w:rsidR="003F4E78" w:rsidRPr="004104F5" w:rsidRDefault="0037152F">
      <w:pPr>
        <w:shd w:val="clear" w:color="auto" w:fill="FFFFFF"/>
        <w:spacing w:line="360" w:lineRule="auto"/>
        <w:outlineLvl w:val="1"/>
        <w:rPr>
          <w:rFonts w:cs="Times New Roman"/>
          <w:b/>
          <w:bCs/>
          <w:spacing w:val="8"/>
        </w:rPr>
      </w:pPr>
      <w:bookmarkStart w:id="88" w:name="_Toc30713"/>
      <w:bookmarkStart w:id="89" w:name="_Toc96265017"/>
      <w:r w:rsidRPr="004104F5">
        <w:rPr>
          <w:rFonts w:hint="eastAsia"/>
          <w:b/>
          <w:bCs/>
          <w:spacing w:val="8"/>
        </w:rPr>
        <w:t>五、技术条款偏离表（格式）</w:t>
      </w:r>
      <w:bookmarkEnd w:id="88"/>
      <w:bookmarkEnd w:id="89"/>
    </w:p>
    <w:p w:rsidR="003F4E78" w:rsidRPr="004104F5" w:rsidRDefault="0037152F">
      <w:pPr>
        <w:spacing w:line="360" w:lineRule="auto"/>
        <w:jc w:val="center"/>
        <w:rPr>
          <w:rFonts w:cs="Times New Roman"/>
          <w:b/>
          <w:bCs/>
          <w:sz w:val="28"/>
          <w:szCs w:val="28"/>
          <w:lang w:val="zh-CN"/>
        </w:rPr>
      </w:pPr>
      <w:r w:rsidRPr="004104F5">
        <w:rPr>
          <w:rFonts w:hint="eastAsia"/>
          <w:b/>
          <w:bCs/>
          <w:sz w:val="28"/>
          <w:szCs w:val="28"/>
          <w:lang w:val="zh-CN"/>
        </w:rPr>
        <w:t>技术条款偏离表</w:t>
      </w:r>
    </w:p>
    <w:p w:rsidR="003F4E78" w:rsidRPr="004104F5" w:rsidRDefault="003F4E78">
      <w:pPr>
        <w:spacing w:line="360" w:lineRule="auto"/>
        <w:jc w:val="center"/>
        <w:rPr>
          <w:rFonts w:cs="Times New Roman"/>
          <w:b/>
          <w:bCs/>
          <w:sz w:val="28"/>
          <w:szCs w:val="28"/>
          <w:lang w:val="zh-CN"/>
        </w:rPr>
      </w:pPr>
    </w:p>
    <w:p w:rsidR="003F4E78" w:rsidRPr="004104F5" w:rsidRDefault="0037152F">
      <w:pPr>
        <w:adjustRightInd w:val="0"/>
        <w:spacing w:line="360" w:lineRule="auto"/>
        <w:ind w:firstLineChars="300" w:firstLine="630"/>
        <w:rPr>
          <w:rFonts w:cs="Times New Roman"/>
          <w:sz w:val="21"/>
          <w:szCs w:val="21"/>
          <w:lang w:val="zh-CN"/>
        </w:rPr>
      </w:pPr>
      <w:r w:rsidRPr="004104F5">
        <w:rPr>
          <w:rFonts w:hint="eastAsia"/>
          <w:sz w:val="21"/>
          <w:szCs w:val="21"/>
          <w:lang w:val="zh-CN"/>
        </w:rPr>
        <w:t>项目名称：</w:t>
      </w:r>
      <w:r w:rsidRPr="004104F5">
        <w:rPr>
          <w:sz w:val="21"/>
          <w:szCs w:val="21"/>
          <w:lang w:val="zh-CN"/>
        </w:rPr>
        <w:t xml:space="preserve">                                            </w:t>
      </w:r>
      <w:r w:rsidRPr="004104F5">
        <w:rPr>
          <w:rFonts w:hint="eastAsia"/>
          <w:sz w:val="21"/>
          <w:szCs w:val="21"/>
          <w:lang w:val="zh-CN"/>
        </w:rPr>
        <w:t>项目编号：</w:t>
      </w:r>
    </w:p>
    <w:tbl>
      <w:tblPr>
        <w:tblW w:w="9394" w:type="dxa"/>
        <w:jc w:val="center"/>
        <w:tblLayout w:type="fixed"/>
        <w:tblCellMar>
          <w:left w:w="0" w:type="dxa"/>
          <w:right w:w="0" w:type="dxa"/>
        </w:tblCellMar>
        <w:tblLook w:val="04A0" w:firstRow="1" w:lastRow="0" w:firstColumn="1" w:lastColumn="0" w:noHBand="0" w:noVBand="1"/>
      </w:tblPr>
      <w:tblGrid>
        <w:gridCol w:w="724"/>
        <w:gridCol w:w="1620"/>
        <w:gridCol w:w="2700"/>
        <w:gridCol w:w="3240"/>
        <w:gridCol w:w="1110"/>
      </w:tblGrid>
      <w:tr w:rsidR="003F4E78" w:rsidRPr="004104F5">
        <w:trPr>
          <w:trHeight w:val="630"/>
          <w:jc w:val="center"/>
        </w:trPr>
        <w:tc>
          <w:tcPr>
            <w:tcW w:w="724" w:type="dxa"/>
            <w:tcBorders>
              <w:top w:val="single" w:sz="6" w:space="0" w:color="auto"/>
              <w:left w:val="single" w:sz="6" w:space="0" w:color="auto"/>
              <w:bottom w:val="single" w:sz="6" w:space="0" w:color="auto"/>
              <w:right w:val="single" w:sz="6" w:space="0" w:color="auto"/>
            </w:tcBorders>
            <w:vAlign w:val="center"/>
          </w:tcPr>
          <w:p w:rsidR="003F4E78" w:rsidRPr="004104F5" w:rsidRDefault="0037152F">
            <w:pPr>
              <w:adjustRightInd w:val="0"/>
              <w:spacing w:line="360" w:lineRule="auto"/>
              <w:jc w:val="center"/>
              <w:rPr>
                <w:rFonts w:cs="Times New Roman"/>
                <w:sz w:val="21"/>
                <w:szCs w:val="21"/>
                <w:lang w:val="zh-CN"/>
              </w:rPr>
            </w:pPr>
            <w:r w:rsidRPr="004104F5">
              <w:rPr>
                <w:rFonts w:hint="eastAsia"/>
                <w:sz w:val="21"/>
                <w:szCs w:val="21"/>
                <w:lang w:val="zh-CN"/>
              </w:rPr>
              <w:t>序号</w:t>
            </w:r>
          </w:p>
        </w:tc>
        <w:tc>
          <w:tcPr>
            <w:tcW w:w="1620" w:type="dxa"/>
            <w:tcBorders>
              <w:top w:val="single" w:sz="6" w:space="0" w:color="auto"/>
              <w:left w:val="single" w:sz="6" w:space="0" w:color="auto"/>
              <w:bottom w:val="single" w:sz="6" w:space="0" w:color="auto"/>
              <w:right w:val="single" w:sz="6" w:space="0" w:color="auto"/>
            </w:tcBorders>
            <w:vAlign w:val="center"/>
          </w:tcPr>
          <w:p w:rsidR="003F4E78" w:rsidRPr="004104F5" w:rsidRDefault="0037152F">
            <w:pPr>
              <w:adjustRightInd w:val="0"/>
              <w:spacing w:line="360" w:lineRule="auto"/>
              <w:jc w:val="center"/>
              <w:rPr>
                <w:rFonts w:cs="Times New Roman"/>
                <w:sz w:val="21"/>
                <w:szCs w:val="21"/>
                <w:lang w:val="zh-CN"/>
              </w:rPr>
            </w:pPr>
            <w:r w:rsidRPr="004104F5">
              <w:rPr>
                <w:rFonts w:hint="eastAsia"/>
                <w:sz w:val="21"/>
                <w:szCs w:val="21"/>
                <w:lang w:val="zh-CN"/>
              </w:rPr>
              <w:t>采购文件条目号</w:t>
            </w:r>
          </w:p>
        </w:tc>
        <w:tc>
          <w:tcPr>
            <w:tcW w:w="2700" w:type="dxa"/>
            <w:tcBorders>
              <w:top w:val="single" w:sz="6" w:space="0" w:color="auto"/>
              <w:left w:val="single" w:sz="6" w:space="0" w:color="auto"/>
              <w:bottom w:val="single" w:sz="6" w:space="0" w:color="auto"/>
              <w:right w:val="single" w:sz="6" w:space="0" w:color="auto"/>
            </w:tcBorders>
            <w:vAlign w:val="center"/>
          </w:tcPr>
          <w:p w:rsidR="003F4E78" w:rsidRPr="004104F5" w:rsidRDefault="0037152F">
            <w:pPr>
              <w:adjustRightInd w:val="0"/>
              <w:spacing w:line="360" w:lineRule="auto"/>
              <w:jc w:val="center"/>
              <w:rPr>
                <w:rFonts w:cs="Times New Roman"/>
                <w:sz w:val="21"/>
                <w:szCs w:val="21"/>
                <w:lang w:val="zh-CN"/>
              </w:rPr>
            </w:pPr>
            <w:r w:rsidRPr="004104F5">
              <w:rPr>
                <w:rFonts w:hint="eastAsia"/>
                <w:sz w:val="21"/>
                <w:szCs w:val="21"/>
                <w:lang w:val="zh-CN"/>
              </w:rPr>
              <w:t>采购文件要求</w:t>
            </w:r>
          </w:p>
        </w:tc>
        <w:tc>
          <w:tcPr>
            <w:tcW w:w="3240" w:type="dxa"/>
            <w:tcBorders>
              <w:top w:val="single" w:sz="6" w:space="0" w:color="auto"/>
              <w:left w:val="single" w:sz="6" w:space="0" w:color="auto"/>
              <w:bottom w:val="single" w:sz="6" w:space="0" w:color="auto"/>
              <w:right w:val="single" w:sz="6" w:space="0" w:color="auto"/>
            </w:tcBorders>
            <w:vAlign w:val="center"/>
          </w:tcPr>
          <w:p w:rsidR="003F4E78" w:rsidRPr="004104F5" w:rsidRDefault="0037152F">
            <w:pPr>
              <w:adjustRightInd w:val="0"/>
              <w:spacing w:line="360" w:lineRule="auto"/>
              <w:jc w:val="center"/>
              <w:rPr>
                <w:rFonts w:cs="Times New Roman"/>
                <w:sz w:val="21"/>
                <w:szCs w:val="21"/>
                <w:lang w:val="zh-CN"/>
              </w:rPr>
            </w:pPr>
            <w:r w:rsidRPr="004104F5">
              <w:rPr>
                <w:rFonts w:hint="eastAsia"/>
                <w:sz w:val="21"/>
                <w:szCs w:val="21"/>
                <w:lang w:val="zh-CN"/>
              </w:rPr>
              <w:t>供应商响应</w:t>
            </w:r>
          </w:p>
        </w:tc>
        <w:tc>
          <w:tcPr>
            <w:tcW w:w="1110" w:type="dxa"/>
            <w:tcBorders>
              <w:top w:val="single" w:sz="6" w:space="0" w:color="auto"/>
              <w:left w:val="single" w:sz="6" w:space="0" w:color="auto"/>
              <w:bottom w:val="single" w:sz="6" w:space="0" w:color="auto"/>
              <w:right w:val="single" w:sz="6" w:space="0" w:color="auto"/>
            </w:tcBorders>
            <w:vAlign w:val="center"/>
          </w:tcPr>
          <w:p w:rsidR="003F4E78" w:rsidRPr="004104F5" w:rsidRDefault="0037152F">
            <w:pPr>
              <w:adjustRightInd w:val="0"/>
              <w:spacing w:line="360" w:lineRule="auto"/>
              <w:jc w:val="center"/>
              <w:rPr>
                <w:rFonts w:cs="Times New Roman"/>
                <w:sz w:val="21"/>
                <w:szCs w:val="21"/>
                <w:lang w:val="zh-CN"/>
              </w:rPr>
            </w:pPr>
            <w:r w:rsidRPr="004104F5">
              <w:rPr>
                <w:rFonts w:hint="eastAsia"/>
                <w:sz w:val="21"/>
                <w:szCs w:val="21"/>
                <w:lang w:val="zh-CN"/>
              </w:rPr>
              <w:t>偏离</w:t>
            </w:r>
          </w:p>
        </w:tc>
      </w:tr>
      <w:tr w:rsidR="003F4E78" w:rsidRPr="004104F5">
        <w:trPr>
          <w:trHeight w:val="284"/>
          <w:jc w:val="center"/>
        </w:trPr>
        <w:tc>
          <w:tcPr>
            <w:tcW w:w="724" w:type="dxa"/>
            <w:tcBorders>
              <w:top w:val="single" w:sz="6" w:space="0" w:color="auto"/>
              <w:left w:val="single" w:sz="6" w:space="0" w:color="auto"/>
              <w:bottom w:val="single" w:sz="6" w:space="0" w:color="auto"/>
              <w:right w:val="single" w:sz="6" w:space="0" w:color="auto"/>
            </w:tcBorders>
            <w:vAlign w:val="center"/>
          </w:tcPr>
          <w:p w:rsidR="003F4E78" w:rsidRPr="004104F5" w:rsidRDefault="003F4E78">
            <w:pPr>
              <w:adjustRightInd w:val="0"/>
              <w:spacing w:line="360" w:lineRule="auto"/>
              <w:jc w:val="center"/>
              <w:rPr>
                <w:rFonts w:cs="Times New Roman"/>
                <w:sz w:val="21"/>
                <w:szCs w:val="21"/>
                <w:lang w:val="zh-CN"/>
              </w:rPr>
            </w:pPr>
          </w:p>
        </w:tc>
        <w:tc>
          <w:tcPr>
            <w:tcW w:w="1620" w:type="dxa"/>
            <w:tcBorders>
              <w:top w:val="single" w:sz="6" w:space="0" w:color="auto"/>
              <w:left w:val="single" w:sz="6" w:space="0" w:color="auto"/>
              <w:bottom w:val="single" w:sz="6" w:space="0" w:color="auto"/>
              <w:right w:val="single" w:sz="6" w:space="0" w:color="auto"/>
            </w:tcBorders>
            <w:vAlign w:val="center"/>
          </w:tcPr>
          <w:p w:rsidR="003F4E78" w:rsidRPr="004104F5" w:rsidRDefault="003F4E78">
            <w:pPr>
              <w:adjustRightInd w:val="0"/>
              <w:spacing w:line="360" w:lineRule="auto"/>
              <w:jc w:val="center"/>
              <w:rPr>
                <w:rFonts w:cs="Times New Roman"/>
                <w:sz w:val="21"/>
                <w:szCs w:val="21"/>
                <w:lang w:val="zh-CN"/>
              </w:rPr>
            </w:pPr>
          </w:p>
        </w:tc>
        <w:tc>
          <w:tcPr>
            <w:tcW w:w="2700" w:type="dxa"/>
            <w:tcBorders>
              <w:top w:val="single" w:sz="6" w:space="0" w:color="auto"/>
              <w:left w:val="single" w:sz="6" w:space="0" w:color="auto"/>
              <w:bottom w:val="single" w:sz="6" w:space="0" w:color="auto"/>
              <w:right w:val="single" w:sz="6" w:space="0" w:color="auto"/>
            </w:tcBorders>
            <w:vAlign w:val="center"/>
          </w:tcPr>
          <w:p w:rsidR="003F4E78" w:rsidRPr="004104F5" w:rsidRDefault="003F4E78">
            <w:pPr>
              <w:adjustRightInd w:val="0"/>
              <w:spacing w:line="360" w:lineRule="auto"/>
              <w:jc w:val="center"/>
              <w:rPr>
                <w:rFonts w:cs="Times New Roman"/>
                <w:sz w:val="21"/>
                <w:szCs w:val="21"/>
                <w:lang w:val="zh-CN"/>
              </w:rPr>
            </w:pPr>
          </w:p>
        </w:tc>
        <w:tc>
          <w:tcPr>
            <w:tcW w:w="3240" w:type="dxa"/>
            <w:tcBorders>
              <w:top w:val="single" w:sz="6" w:space="0" w:color="auto"/>
              <w:left w:val="single" w:sz="6" w:space="0" w:color="auto"/>
              <w:bottom w:val="single" w:sz="6" w:space="0" w:color="auto"/>
              <w:right w:val="single" w:sz="6" w:space="0" w:color="auto"/>
            </w:tcBorders>
            <w:vAlign w:val="center"/>
          </w:tcPr>
          <w:p w:rsidR="003F4E78" w:rsidRPr="004104F5" w:rsidRDefault="003F4E78">
            <w:pPr>
              <w:adjustRightInd w:val="0"/>
              <w:spacing w:line="360" w:lineRule="auto"/>
              <w:jc w:val="center"/>
              <w:rPr>
                <w:rFonts w:cs="Times New Roman"/>
                <w:sz w:val="21"/>
                <w:szCs w:val="21"/>
                <w:lang w:val="zh-CN"/>
              </w:rPr>
            </w:pPr>
          </w:p>
        </w:tc>
        <w:tc>
          <w:tcPr>
            <w:tcW w:w="1110" w:type="dxa"/>
            <w:tcBorders>
              <w:top w:val="single" w:sz="6" w:space="0" w:color="auto"/>
              <w:left w:val="single" w:sz="6" w:space="0" w:color="auto"/>
              <w:bottom w:val="single" w:sz="6" w:space="0" w:color="auto"/>
              <w:right w:val="single" w:sz="6" w:space="0" w:color="auto"/>
            </w:tcBorders>
            <w:vAlign w:val="center"/>
          </w:tcPr>
          <w:p w:rsidR="003F4E78" w:rsidRPr="004104F5" w:rsidRDefault="003F4E78">
            <w:pPr>
              <w:adjustRightInd w:val="0"/>
              <w:spacing w:line="360" w:lineRule="auto"/>
              <w:jc w:val="center"/>
              <w:rPr>
                <w:rFonts w:cs="Times New Roman"/>
                <w:sz w:val="21"/>
                <w:szCs w:val="21"/>
                <w:lang w:val="zh-CN"/>
              </w:rPr>
            </w:pPr>
          </w:p>
        </w:tc>
      </w:tr>
      <w:tr w:rsidR="003F4E78" w:rsidRPr="004104F5">
        <w:trPr>
          <w:trHeight w:val="284"/>
          <w:jc w:val="center"/>
        </w:trPr>
        <w:tc>
          <w:tcPr>
            <w:tcW w:w="724" w:type="dxa"/>
            <w:tcBorders>
              <w:top w:val="single" w:sz="6" w:space="0" w:color="auto"/>
              <w:left w:val="single" w:sz="6" w:space="0" w:color="auto"/>
              <w:bottom w:val="single" w:sz="6" w:space="0" w:color="auto"/>
              <w:right w:val="single" w:sz="6" w:space="0" w:color="auto"/>
            </w:tcBorders>
            <w:vAlign w:val="center"/>
          </w:tcPr>
          <w:p w:rsidR="003F4E78" w:rsidRPr="004104F5" w:rsidRDefault="003F4E78">
            <w:pPr>
              <w:adjustRightInd w:val="0"/>
              <w:spacing w:line="360" w:lineRule="auto"/>
              <w:jc w:val="center"/>
              <w:rPr>
                <w:rFonts w:cs="Times New Roman"/>
                <w:sz w:val="21"/>
                <w:szCs w:val="21"/>
                <w:lang w:val="zh-CN"/>
              </w:rPr>
            </w:pPr>
          </w:p>
        </w:tc>
        <w:tc>
          <w:tcPr>
            <w:tcW w:w="1620" w:type="dxa"/>
            <w:tcBorders>
              <w:top w:val="single" w:sz="6" w:space="0" w:color="auto"/>
              <w:left w:val="single" w:sz="6" w:space="0" w:color="auto"/>
              <w:bottom w:val="single" w:sz="6" w:space="0" w:color="auto"/>
              <w:right w:val="single" w:sz="6" w:space="0" w:color="auto"/>
            </w:tcBorders>
            <w:vAlign w:val="center"/>
          </w:tcPr>
          <w:p w:rsidR="003F4E78" w:rsidRPr="004104F5" w:rsidRDefault="003F4E78">
            <w:pPr>
              <w:adjustRightInd w:val="0"/>
              <w:spacing w:line="360" w:lineRule="auto"/>
              <w:jc w:val="center"/>
              <w:rPr>
                <w:rFonts w:cs="Times New Roman"/>
                <w:sz w:val="21"/>
                <w:szCs w:val="21"/>
                <w:lang w:val="zh-CN"/>
              </w:rPr>
            </w:pPr>
          </w:p>
        </w:tc>
        <w:tc>
          <w:tcPr>
            <w:tcW w:w="2700" w:type="dxa"/>
            <w:tcBorders>
              <w:top w:val="single" w:sz="6" w:space="0" w:color="auto"/>
              <w:left w:val="single" w:sz="6" w:space="0" w:color="auto"/>
              <w:bottom w:val="single" w:sz="6" w:space="0" w:color="auto"/>
              <w:right w:val="single" w:sz="6" w:space="0" w:color="auto"/>
            </w:tcBorders>
            <w:vAlign w:val="center"/>
          </w:tcPr>
          <w:p w:rsidR="003F4E78" w:rsidRPr="004104F5" w:rsidRDefault="003F4E78">
            <w:pPr>
              <w:adjustRightInd w:val="0"/>
              <w:spacing w:line="360" w:lineRule="auto"/>
              <w:jc w:val="center"/>
              <w:rPr>
                <w:rFonts w:cs="Times New Roman"/>
                <w:sz w:val="21"/>
                <w:szCs w:val="21"/>
                <w:lang w:val="zh-CN"/>
              </w:rPr>
            </w:pPr>
          </w:p>
        </w:tc>
        <w:tc>
          <w:tcPr>
            <w:tcW w:w="3240" w:type="dxa"/>
            <w:tcBorders>
              <w:top w:val="single" w:sz="6" w:space="0" w:color="auto"/>
              <w:left w:val="single" w:sz="6" w:space="0" w:color="auto"/>
              <w:bottom w:val="single" w:sz="6" w:space="0" w:color="auto"/>
              <w:right w:val="single" w:sz="6" w:space="0" w:color="auto"/>
            </w:tcBorders>
            <w:vAlign w:val="center"/>
          </w:tcPr>
          <w:p w:rsidR="003F4E78" w:rsidRPr="004104F5" w:rsidRDefault="003F4E78">
            <w:pPr>
              <w:adjustRightInd w:val="0"/>
              <w:spacing w:line="360" w:lineRule="auto"/>
              <w:jc w:val="center"/>
              <w:rPr>
                <w:rFonts w:cs="Times New Roman"/>
                <w:sz w:val="21"/>
                <w:szCs w:val="21"/>
                <w:lang w:val="zh-CN"/>
              </w:rPr>
            </w:pPr>
          </w:p>
        </w:tc>
        <w:tc>
          <w:tcPr>
            <w:tcW w:w="1110" w:type="dxa"/>
            <w:tcBorders>
              <w:top w:val="single" w:sz="6" w:space="0" w:color="auto"/>
              <w:left w:val="single" w:sz="6" w:space="0" w:color="auto"/>
              <w:bottom w:val="single" w:sz="6" w:space="0" w:color="auto"/>
              <w:right w:val="single" w:sz="6" w:space="0" w:color="auto"/>
            </w:tcBorders>
            <w:vAlign w:val="center"/>
          </w:tcPr>
          <w:p w:rsidR="003F4E78" w:rsidRPr="004104F5" w:rsidRDefault="003F4E78">
            <w:pPr>
              <w:adjustRightInd w:val="0"/>
              <w:spacing w:line="360" w:lineRule="auto"/>
              <w:jc w:val="center"/>
              <w:rPr>
                <w:rFonts w:cs="Times New Roman"/>
                <w:sz w:val="21"/>
                <w:szCs w:val="21"/>
                <w:lang w:val="zh-CN"/>
              </w:rPr>
            </w:pPr>
          </w:p>
        </w:tc>
      </w:tr>
      <w:tr w:rsidR="003F4E78" w:rsidRPr="004104F5">
        <w:trPr>
          <w:trHeight w:val="284"/>
          <w:jc w:val="center"/>
        </w:trPr>
        <w:tc>
          <w:tcPr>
            <w:tcW w:w="724" w:type="dxa"/>
            <w:tcBorders>
              <w:top w:val="single" w:sz="6" w:space="0" w:color="auto"/>
              <w:left w:val="single" w:sz="6" w:space="0" w:color="auto"/>
              <w:bottom w:val="single" w:sz="6" w:space="0" w:color="auto"/>
              <w:right w:val="single" w:sz="6" w:space="0" w:color="auto"/>
            </w:tcBorders>
            <w:vAlign w:val="center"/>
          </w:tcPr>
          <w:p w:rsidR="003F4E78" w:rsidRPr="004104F5" w:rsidRDefault="003F4E78">
            <w:pPr>
              <w:adjustRightInd w:val="0"/>
              <w:spacing w:line="360" w:lineRule="auto"/>
              <w:jc w:val="center"/>
              <w:rPr>
                <w:rFonts w:cs="Times New Roman"/>
                <w:sz w:val="21"/>
                <w:szCs w:val="21"/>
                <w:lang w:val="zh-CN"/>
              </w:rPr>
            </w:pPr>
          </w:p>
        </w:tc>
        <w:tc>
          <w:tcPr>
            <w:tcW w:w="1620" w:type="dxa"/>
            <w:tcBorders>
              <w:top w:val="single" w:sz="6" w:space="0" w:color="auto"/>
              <w:left w:val="single" w:sz="6" w:space="0" w:color="auto"/>
              <w:bottom w:val="single" w:sz="6" w:space="0" w:color="auto"/>
              <w:right w:val="single" w:sz="6" w:space="0" w:color="auto"/>
            </w:tcBorders>
            <w:vAlign w:val="center"/>
          </w:tcPr>
          <w:p w:rsidR="003F4E78" w:rsidRPr="004104F5" w:rsidRDefault="003F4E78">
            <w:pPr>
              <w:adjustRightInd w:val="0"/>
              <w:spacing w:line="360" w:lineRule="auto"/>
              <w:jc w:val="center"/>
              <w:rPr>
                <w:rFonts w:cs="Times New Roman"/>
                <w:sz w:val="21"/>
                <w:szCs w:val="21"/>
                <w:lang w:val="zh-CN"/>
              </w:rPr>
            </w:pPr>
          </w:p>
        </w:tc>
        <w:tc>
          <w:tcPr>
            <w:tcW w:w="2700" w:type="dxa"/>
            <w:tcBorders>
              <w:top w:val="single" w:sz="6" w:space="0" w:color="auto"/>
              <w:left w:val="single" w:sz="6" w:space="0" w:color="auto"/>
              <w:bottom w:val="single" w:sz="6" w:space="0" w:color="auto"/>
              <w:right w:val="single" w:sz="6" w:space="0" w:color="auto"/>
            </w:tcBorders>
            <w:vAlign w:val="center"/>
          </w:tcPr>
          <w:p w:rsidR="003F4E78" w:rsidRPr="004104F5" w:rsidRDefault="003F4E78">
            <w:pPr>
              <w:adjustRightInd w:val="0"/>
              <w:spacing w:line="360" w:lineRule="auto"/>
              <w:jc w:val="center"/>
              <w:rPr>
                <w:rFonts w:cs="Times New Roman"/>
                <w:sz w:val="21"/>
                <w:szCs w:val="21"/>
                <w:lang w:val="zh-CN"/>
              </w:rPr>
            </w:pPr>
          </w:p>
        </w:tc>
        <w:tc>
          <w:tcPr>
            <w:tcW w:w="3240" w:type="dxa"/>
            <w:tcBorders>
              <w:top w:val="single" w:sz="6" w:space="0" w:color="auto"/>
              <w:left w:val="single" w:sz="6" w:space="0" w:color="auto"/>
              <w:bottom w:val="single" w:sz="6" w:space="0" w:color="auto"/>
              <w:right w:val="single" w:sz="6" w:space="0" w:color="auto"/>
            </w:tcBorders>
            <w:vAlign w:val="center"/>
          </w:tcPr>
          <w:p w:rsidR="003F4E78" w:rsidRPr="004104F5" w:rsidRDefault="003F4E78">
            <w:pPr>
              <w:adjustRightInd w:val="0"/>
              <w:spacing w:line="360" w:lineRule="auto"/>
              <w:jc w:val="center"/>
              <w:rPr>
                <w:rFonts w:cs="Times New Roman"/>
                <w:sz w:val="21"/>
                <w:szCs w:val="21"/>
                <w:lang w:val="zh-CN"/>
              </w:rPr>
            </w:pPr>
          </w:p>
        </w:tc>
        <w:tc>
          <w:tcPr>
            <w:tcW w:w="1110" w:type="dxa"/>
            <w:tcBorders>
              <w:top w:val="single" w:sz="6" w:space="0" w:color="auto"/>
              <w:left w:val="single" w:sz="6" w:space="0" w:color="auto"/>
              <w:bottom w:val="single" w:sz="6" w:space="0" w:color="auto"/>
              <w:right w:val="single" w:sz="6" w:space="0" w:color="auto"/>
            </w:tcBorders>
            <w:vAlign w:val="center"/>
          </w:tcPr>
          <w:p w:rsidR="003F4E78" w:rsidRPr="004104F5" w:rsidRDefault="003F4E78">
            <w:pPr>
              <w:adjustRightInd w:val="0"/>
              <w:spacing w:line="360" w:lineRule="auto"/>
              <w:jc w:val="center"/>
              <w:rPr>
                <w:rFonts w:cs="Times New Roman"/>
                <w:sz w:val="21"/>
                <w:szCs w:val="21"/>
                <w:lang w:val="zh-CN"/>
              </w:rPr>
            </w:pPr>
          </w:p>
        </w:tc>
      </w:tr>
      <w:tr w:rsidR="003F4E78" w:rsidRPr="004104F5">
        <w:trPr>
          <w:trHeight w:val="284"/>
          <w:jc w:val="center"/>
        </w:trPr>
        <w:tc>
          <w:tcPr>
            <w:tcW w:w="724" w:type="dxa"/>
            <w:tcBorders>
              <w:top w:val="single" w:sz="6" w:space="0" w:color="auto"/>
              <w:left w:val="single" w:sz="6" w:space="0" w:color="auto"/>
              <w:bottom w:val="single" w:sz="6" w:space="0" w:color="auto"/>
              <w:right w:val="single" w:sz="6" w:space="0" w:color="auto"/>
            </w:tcBorders>
            <w:vAlign w:val="center"/>
          </w:tcPr>
          <w:p w:rsidR="003F4E78" w:rsidRPr="004104F5" w:rsidRDefault="003F4E78">
            <w:pPr>
              <w:adjustRightInd w:val="0"/>
              <w:spacing w:line="360" w:lineRule="auto"/>
              <w:jc w:val="center"/>
              <w:rPr>
                <w:rFonts w:cs="Times New Roman"/>
                <w:sz w:val="21"/>
                <w:szCs w:val="21"/>
                <w:lang w:val="zh-CN"/>
              </w:rPr>
            </w:pPr>
          </w:p>
        </w:tc>
        <w:tc>
          <w:tcPr>
            <w:tcW w:w="1620" w:type="dxa"/>
            <w:tcBorders>
              <w:top w:val="single" w:sz="6" w:space="0" w:color="auto"/>
              <w:left w:val="single" w:sz="6" w:space="0" w:color="auto"/>
              <w:bottom w:val="single" w:sz="6" w:space="0" w:color="auto"/>
              <w:right w:val="single" w:sz="6" w:space="0" w:color="auto"/>
            </w:tcBorders>
            <w:vAlign w:val="center"/>
          </w:tcPr>
          <w:p w:rsidR="003F4E78" w:rsidRPr="004104F5" w:rsidRDefault="003F4E78">
            <w:pPr>
              <w:adjustRightInd w:val="0"/>
              <w:spacing w:line="360" w:lineRule="auto"/>
              <w:jc w:val="center"/>
              <w:rPr>
                <w:rFonts w:cs="Times New Roman"/>
                <w:sz w:val="21"/>
                <w:szCs w:val="21"/>
                <w:lang w:val="zh-CN"/>
              </w:rPr>
            </w:pPr>
          </w:p>
        </w:tc>
        <w:tc>
          <w:tcPr>
            <w:tcW w:w="2700" w:type="dxa"/>
            <w:tcBorders>
              <w:top w:val="single" w:sz="6" w:space="0" w:color="auto"/>
              <w:left w:val="single" w:sz="6" w:space="0" w:color="auto"/>
              <w:bottom w:val="single" w:sz="6" w:space="0" w:color="auto"/>
              <w:right w:val="single" w:sz="6" w:space="0" w:color="auto"/>
            </w:tcBorders>
            <w:vAlign w:val="center"/>
          </w:tcPr>
          <w:p w:rsidR="003F4E78" w:rsidRPr="004104F5" w:rsidRDefault="003F4E78">
            <w:pPr>
              <w:adjustRightInd w:val="0"/>
              <w:spacing w:line="360" w:lineRule="auto"/>
              <w:jc w:val="center"/>
              <w:rPr>
                <w:rFonts w:cs="Times New Roman"/>
                <w:sz w:val="21"/>
                <w:szCs w:val="21"/>
                <w:lang w:val="zh-CN"/>
              </w:rPr>
            </w:pPr>
          </w:p>
        </w:tc>
        <w:tc>
          <w:tcPr>
            <w:tcW w:w="3240" w:type="dxa"/>
            <w:tcBorders>
              <w:top w:val="single" w:sz="6" w:space="0" w:color="auto"/>
              <w:left w:val="single" w:sz="6" w:space="0" w:color="auto"/>
              <w:bottom w:val="single" w:sz="6" w:space="0" w:color="auto"/>
              <w:right w:val="single" w:sz="6" w:space="0" w:color="auto"/>
            </w:tcBorders>
            <w:vAlign w:val="center"/>
          </w:tcPr>
          <w:p w:rsidR="003F4E78" w:rsidRPr="004104F5" w:rsidRDefault="003F4E78">
            <w:pPr>
              <w:adjustRightInd w:val="0"/>
              <w:spacing w:line="360" w:lineRule="auto"/>
              <w:jc w:val="center"/>
              <w:rPr>
                <w:rFonts w:cs="Times New Roman"/>
                <w:sz w:val="21"/>
                <w:szCs w:val="21"/>
                <w:lang w:val="zh-CN"/>
              </w:rPr>
            </w:pPr>
          </w:p>
        </w:tc>
        <w:tc>
          <w:tcPr>
            <w:tcW w:w="1110" w:type="dxa"/>
            <w:tcBorders>
              <w:top w:val="single" w:sz="6" w:space="0" w:color="auto"/>
              <w:left w:val="single" w:sz="6" w:space="0" w:color="auto"/>
              <w:bottom w:val="single" w:sz="6" w:space="0" w:color="auto"/>
              <w:right w:val="single" w:sz="6" w:space="0" w:color="auto"/>
            </w:tcBorders>
            <w:vAlign w:val="center"/>
          </w:tcPr>
          <w:p w:rsidR="003F4E78" w:rsidRPr="004104F5" w:rsidRDefault="003F4E78">
            <w:pPr>
              <w:adjustRightInd w:val="0"/>
              <w:spacing w:line="360" w:lineRule="auto"/>
              <w:jc w:val="center"/>
              <w:rPr>
                <w:rFonts w:cs="Times New Roman"/>
                <w:sz w:val="21"/>
                <w:szCs w:val="21"/>
                <w:lang w:val="zh-CN"/>
              </w:rPr>
            </w:pPr>
          </w:p>
        </w:tc>
      </w:tr>
      <w:tr w:rsidR="003F4E78" w:rsidRPr="004104F5">
        <w:trPr>
          <w:trHeight w:val="284"/>
          <w:jc w:val="center"/>
        </w:trPr>
        <w:tc>
          <w:tcPr>
            <w:tcW w:w="724" w:type="dxa"/>
            <w:tcBorders>
              <w:top w:val="single" w:sz="6" w:space="0" w:color="auto"/>
              <w:left w:val="single" w:sz="6" w:space="0" w:color="auto"/>
              <w:bottom w:val="single" w:sz="6" w:space="0" w:color="auto"/>
              <w:right w:val="single" w:sz="6" w:space="0" w:color="auto"/>
            </w:tcBorders>
            <w:vAlign w:val="center"/>
          </w:tcPr>
          <w:p w:rsidR="003F4E78" w:rsidRPr="004104F5" w:rsidRDefault="003F4E78">
            <w:pPr>
              <w:adjustRightInd w:val="0"/>
              <w:spacing w:line="360" w:lineRule="auto"/>
              <w:jc w:val="center"/>
              <w:rPr>
                <w:rFonts w:cs="Times New Roman"/>
                <w:sz w:val="21"/>
                <w:szCs w:val="21"/>
                <w:lang w:val="zh-CN"/>
              </w:rPr>
            </w:pPr>
          </w:p>
        </w:tc>
        <w:tc>
          <w:tcPr>
            <w:tcW w:w="1620" w:type="dxa"/>
            <w:tcBorders>
              <w:top w:val="single" w:sz="6" w:space="0" w:color="auto"/>
              <w:left w:val="single" w:sz="6" w:space="0" w:color="auto"/>
              <w:bottom w:val="single" w:sz="6" w:space="0" w:color="auto"/>
              <w:right w:val="single" w:sz="6" w:space="0" w:color="auto"/>
            </w:tcBorders>
            <w:vAlign w:val="center"/>
          </w:tcPr>
          <w:p w:rsidR="003F4E78" w:rsidRPr="004104F5" w:rsidRDefault="003F4E78">
            <w:pPr>
              <w:adjustRightInd w:val="0"/>
              <w:spacing w:line="360" w:lineRule="auto"/>
              <w:jc w:val="center"/>
              <w:rPr>
                <w:rFonts w:cs="Times New Roman"/>
                <w:sz w:val="21"/>
                <w:szCs w:val="21"/>
                <w:lang w:val="zh-CN"/>
              </w:rPr>
            </w:pPr>
          </w:p>
        </w:tc>
        <w:tc>
          <w:tcPr>
            <w:tcW w:w="2700" w:type="dxa"/>
            <w:tcBorders>
              <w:top w:val="single" w:sz="6" w:space="0" w:color="auto"/>
              <w:left w:val="single" w:sz="6" w:space="0" w:color="auto"/>
              <w:bottom w:val="single" w:sz="6" w:space="0" w:color="auto"/>
              <w:right w:val="single" w:sz="6" w:space="0" w:color="auto"/>
            </w:tcBorders>
            <w:vAlign w:val="center"/>
          </w:tcPr>
          <w:p w:rsidR="003F4E78" w:rsidRPr="004104F5" w:rsidRDefault="003F4E78">
            <w:pPr>
              <w:adjustRightInd w:val="0"/>
              <w:spacing w:line="360" w:lineRule="auto"/>
              <w:jc w:val="center"/>
              <w:rPr>
                <w:rFonts w:cs="Times New Roman"/>
                <w:sz w:val="21"/>
                <w:szCs w:val="21"/>
                <w:lang w:val="zh-CN"/>
              </w:rPr>
            </w:pPr>
          </w:p>
        </w:tc>
        <w:tc>
          <w:tcPr>
            <w:tcW w:w="3240" w:type="dxa"/>
            <w:tcBorders>
              <w:top w:val="single" w:sz="6" w:space="0" w:color="auto"/>
              <w:left w:val="single" w:sz="6" w:space="0" w:color="auto"/>
              <w:bottom w:val="single" w:sz="6" w:space="0" w:color="auto"/>
              <w:right w:val="single" w:sz="6" w:space="0" w:color="auto"/>
            </w:tcBorders>
            <w:vAlign w:val="center"/>
          </w:tcPr>
          <w:p w:rsidR="003F4E78" w:rsidRPr="004104F5" w:rsidRDefault="003F4E78">
            <w:pPr>
              <w:adjustRightInd w:val="0"/>
              <w:spacing w:line="360" w:lineRule="auto"/>
              <w:jc w:val="center"/>
              <w:rPr>
                <w:rFonts w:cs="Times New Roman"/>
                <w:sz w:val="21"/>
                <w:szCs w:val="21"/>
                <w:lang w:val="zh-CN"/>
              </w:rPr>
            </w:pPr>
          </w:p>
        </w:tc>
        <w:tc>
          <w:tcPr>
            <w:tcW w:w="1110" w:type="dxa"/>
            <w:tcBorders>
              <w:top w:val="single" w:sz="6" w:space="0" w:color="auto"/>
              <w:left w:val="single" w:sz="6" w:space="0" w:color="auto"/>
              <w:bottom w:val="single" w:sz="6" w:space="0" w:color="auto"/>
              <w:right w:val="single" w:sz="6" w:space="0" w:color="auto"/>
            </w:tcBorders>
            <w:vAlign w:val="center"/>
          </w:tcPr>
          <w:p w:rsidR="003F4E78" w:rsidRPr="004104F5" w:rsidRDefault="003F4E78">
            <w:pPr>
              <w:adjustRightInd w:val="0"/>
              <w:spacing w:line="360" w:lineRule="auto"/>
              <w:jc w:val="center"/>
              <w:rPr>
                <w:rFonts w:cs="Times New Roman"/>
                <w:sz w:val="21"/>
                <w:szCs w:val="21"/>
                <w:lang w:val="zh-CN"/>
              </w:rPr>
            </w:pPr>
          </w:p>
        </w:tc>
      </w:tr>
      <w:tr w:rsidR="003F4E78" w:rsidRPr="004104F5">
        <w:trPr>
          <w:trHeight w:val="284"/>
          <w:jc w:val="center"/>
        </w:trPr>
        <w:tc>
          <w:tcPr>
            <w:tcW w:w="724" w:type="dxa"/>
            <w:tcBorders>
              <w:top w:val="single" w:sz="6" w:space="0" w:color="auto"/>
              <w:left w:val="single" w:sz="6" w:space="0" w:color="auto"/>
              <w:bottom w:val="single" w:sz="6" w:space="0" w:color="auto"/>
              <w:right w:val="single" w:sz="6" w:space="0" w:color="auto"/>
            </w:tcBorders>
            <w:vAlign w:val="center"/>
          </w:tcPr>
          <w:p w:rsidR="003F4E78" w:rsidRPr="004104F5" w:rsidRDefault="003F4E78">
            <w:pPr>
              <w:adjustRightInd w:val="0"/>
              <w:spacing w:line="360" w:lineRule="auto"/>
              <w:jc w:val="center"/>
              <w:rPr>
                <w:rFonts w:cs="Times New Roman"/>
                <w:sz w:val="21"/>
                <w:szCs w:val="21"/>
                <w:lang w:val="zh-CN"/>
              </w:rPr>
            </w:pPr>
          </w:p>
        </w:tc>
        <w:tc>
          <w:tcPr>
            <w:tcW w:w="1620" w:type="dxa"/>
            <w:tcBorders>
              <w:top w:val="single" w:sz="6" w:space="0" w:color="auto"/>
              <w:left w:val="single" w:sz="6" w:space="0" w:color="auto"/>
              <w:bottom w:val="single" w:sz="6" w:space="0" w:color="auto"/>
              <w:right w:val="single" w:sz="6" w:space="0" w:color="auto"/>
            </w:tcBorders>
            <w:vAlign w:val="center"/>
          </w:tcPr>
          <w:p w:rsidR="003F4E78" w:rsidRPr="004104F5" w:rsidRDefault="003F4E78">
            <w:pPr>
              <w:adjustRightInd w:val="0"/>
              <w:spacing w:line="360" w:lineRule="auto"/>
              <w:jc w:val="center"/>
              <w:rPr>
                <w:rFonts w:cs="Times New Roman"/>
                <w:sz w:val="21"/>
                <w:szCs w:val="21"/>
                <w:lang w:val="zh-CN"/>
              </w:rPr>
            </w:pPr>
          </w:p>
        </w:tc>
        <w:tc>
          <w:tcPr>
            <w:tcW w:w="2700" w:type="dxa"/>
            <w:tcBorders>
              <w:top w:val="single" w:sz="6" w:space="0" w:color="auto"/>
              <w:left w:val="single" w:sz="6" w:space="0" w:color="auto"/>
              <w:bottom w:val="single" w:sz="6" w:space="0" w:color="auto"/>
              <w:right w:val="single" w:sz="6" w:space="0" w:color="auto"/>
            </w:tcBorders>
            <w:vAlign w:val="center"/>
          </w:tcPr>
          <w:p w:rsidR="003F4E78" w:rsidRPr="004104F5" w:rsidRDefault="003F4E78">
            <w:pPr>
              <w:adjustRightInd w:val="0"/>
              <w:spacing w:line="360" w:lineRule="auto"/>
              <w:jc w:val="center"/>
              <w:rPr>
                <w:rFonts w:cs="Times New Roman"/>
                <w:sz w:val="21"/>
                <w:szCs w:val="21"/>
                <w:lang w:val="zh-CN"/>
              </w:rPr>
            </w:pPr>
          </w:p>
        </w:tc>
        <w:tc>
          <w:tcPr>
            <w:tcW w:w="3240" w:type="dxa"/>
            <w:tcBorders>
              <w:top w:val="single" w:sz="6" w:space="0" w:color="auto"/>
              <w:left w:val="single" w:sz="6" w:space="0" w:color="auto"/>
              <w:bottom w:val="single" w:sz="6" w:space="0" w:color="auto"/>
              <w:right w:val="single" w:sz="6" w:space="0" w:color="auto"/>
            </w:tcBorders>
            <w:vAlign w:val="center"/>
          </w:tcPr>
          <w:p w:rsidR="003F4E78" w:rsidRPr="004104F5" w:rsidRDefault="003F4E78">
            <w:pPr>
              <w:adjustRightInd w:val="0"/>
              <w:spacing w:line="360" w:lineRule="auto"/>
              <w:jc w:val="center"/>
              <w:rPr>
                <w:rFonts w:cs="Times New Roman"/>
                <w:sz w:val="21"/>
                <w:szCs w:val="21"/>
                <w:lang w:val="zh-CN"/>
              </w:rPr>
            </w:pPr>
          </w:p>
        </w:tc>
        <w:tc>
          <w:tcPr>
            <w:tcW w:w="1110" w:type="dxa"/>
            <w:tcBorders>
              <w:top w:val="single" w:sz="6" w:space="0" w:color="auto"/>
              <w:left w:val="single" w:sz="6" w:space="0" w:color="auto"/>
              <w:bottom w:val="single" w:sz="6" w:space="0" w:color="auto"/>
              <w:right w:val="single" w:sz="6" w:space="0" w:color="auto"/>
            </w:tcBorders>
            <w:vAlign w:val="center"/>
          </w:tcPr>
          <w:p w:rsidR="003F4E78" w:rsidRPr="004104F5" w:rsidRDefault="003F4E78">
            <w:pPr>
              <w:adjustRightInd w:val="0"/>
              <w:spacing w:line="360" w:lineRule="auto"/>
              <w:jc w:val="center"/>
              <w:rPr>
                <w:rFonts w:cs="Times New Roman"/>
                <w:sz w:val="21"/>
                <w:szCs w:val="21"/>
                <w:lang w:val="zh-CN"/>
              </w:rPr>
            </w:pPr>
          </w:p>
        </w:tc>
      </w:tr>
    </w:tbl>
    <w:p w:rsidR="003F4E78" w:rsidRPr="004104F5" w:rsidRDefault="003F4E78">
      <w:pPr>
        <w:shd w:val="clear" w:color="auto" w:fill="FFFFFF"/>
        <w:spacing w:line="360" w:lineRule="auto"/>
        <w:ind w:firstLineChars="200" w:firstLine="420"/>
        <w:rPr>
          <w:rFonts w:cs="Times New Roman"/>
          <w:sz w:val="21"/>
          <w:szCs w:val="21"/>
        </w:rPr>
      </w:pPr>
    </w:p>
    <w:p w:rsidR="003F4E78" w:rsidRPr="004104F5" w:rsidRDefault="0037152F">
      <w:pPr>
        <w:shd w:val="clear" w:color="auto" w:fill="FFFFFF"/>
        <w:spacing w:line="360" w:lineRule="auto"/>
        <w:ind w:firstLineChars="200" w:firstLine="420"/>
        <w:rPr>
          <w:rFonts w:cs="Times New Roman"/>
          <w:sz w:val="21"/>
          <w:szCs w:val="21"/>
        </w:rPr>
      </w:pPr>
      <w:r w:rsidRPr="004104F5">
        <w:rPr>
          <w:rFonts w:hint="eastAsia"/>
          <w:sz w:val="21"/>
          <w:szCs w:val="21"/>
        </w:rPr>
        <w:t>供应商名称（盖章）：</w:t>
      </w:r>
      <w:r w:rsidRPr="004104F5">
        <w:rPr>
          <w:rFonts w:cs="Times New Roman"/>
          <w:sz w:val="21"/>
          <w:szCs w:val="21"/>
          <w:u w:val="single"/>
        </w:rPr>
        <w:t>               </w:t>
      </w:r>
      <w:r w:rsidRPr="004104F5">
        <w:rPr>
          <w:sz w:val="21"/>
          <w:szCs w:val="21"/>
          <w:u w:val="single"/>
        </w:rPr>
        <w:t xml:space="preserve">        </w:t>
      </w:r>
    </w:p>
    <w:p w:rsidR="003F4E78" w:rsidRPr="004104F5" w:rsidRDefault="003F4E78">
      <w:pPr>
        <w:shd w:val="clear" w:color="auto" w:fill="FFFFFF"/>
        <w:spacing w:line="360" w:lineRule="auto"/>
        <w:rPr>
          <w:rFonts w:cs="Times New Roman"/>
          <w:sz w:val="21"/>
          <w:szCs w:val="21"/>
        </w:rPr>
      </w:pPr>
    </w:p>
    <w:p w:rsidR="003F4E78" w:rsidRPr="004104F5" w:rsidRDefault="0037152F">
      <w:pPr>
        <w:shd w:val="clear" w:color="auto" w:fill="FFFFFF"/>
        <w:spacing w:line="360" w:lineRule="auto"/>
        <w:ind w:firstLineChars="200" w:firstLine="420"/>
        <w:rPr>
          <w:rFonts w:cs="Times New Roman"/>
          <w:sz w:val="21"/>
          <w:szCs w:val="21"/>
          <w:u w:val="single"/>
        </w:rPr>
      </w:pPr>
      <w:r w:rsidRPr="004104F5">
        <w:rPr>
          <w:rFonts w:hint="eastAsia"/>
          <w:sz w:val="21"/>
          <w:szCs w:val="21"/>
        </w:rPr>
        <w:t>法定代表人或授权代表（签字或盖章）：</w:t>
      </w:r>
      <w:r w:rsidRPr="004104F5">
        <w:rPr>
          <w:rFonts w:cs="Times New Roman"/>
          <w:sz w:val="21"/>
          <w:szCs w:val="21"/>
          <w:u w:val="single"/>
        </w:rPr>
        <w:t>               </w:t>
      </w:r>
    </w:p>
    <w:p w:rsidR="003F4E78" w:rsidRPr="004104F5" w:rsidRDefault="003F4E78">
      <w:pPr>
        <w:shd w:val="clear" w:color="auto" w:fill="FFFFFF"/>
        <w:spacing w:line="360" w:lineRule="auto"/>
        <w:ind w:firstLineChars="200" w:firstLine="420"/>
        <w:rPr>
          <w:rFonts w:cs="Times New Roman"/>
          <w:sz w:val="21"/>
          <w:szCs w:val="21"/>
          <w:u w:val="single"/>
        </w:rPr>
      </w:pPr>
    </w:p>
    <w:p w:rsidR="003F4E78" w:rsidRPr="004104F5" w:rsidRDefault="0037152F">
      <w:pPr>
        <w:shd w:val="clear" w:color="auto" w:fill="FFFFFF"/>
        <w:spacing w:line="360" w:lineRule="auto"/>
        <w:ind w:firstLineChars="200" w:firstLine="420"/>
        <w:rPr>
          <w:rFonts w:cs="Times New Roman"/>
          <w:sz w:val="21"/>
          <w:szCs w:val="21"/>
        </w:rPr>
      </w:pPr>
      <w:r w:rsidRPr="004104F5">
        <w:rPr>
          <w:rFonts w:hint="eastAsia"/>
          <w:sz w:val="21"/>
          <w:szCs w:val="21"/>
        </w:rPr>
        <w:t>注：如果行数不够，请自行增加，</w:t>
      </w:r>
      <w:r w:rsidRPr="004104F5">
        <w:rPr>
          <w:rFonts w:hint="eastAsia"/>
          <w:sz w:val="21"/>
          <w:szCs w:val="21"/>
          <w:lang w:val="zh-CN"/>
        </w:rPr>
        <w:t>如有偏离必须在上表列明，否则视为响应。</w:t>
      </w:r>
    </w:p>
    <w:p w:rsidR="003F4E78" w:rsidRPr="004104F5" w:rsidRDefault="0037152F">
      <w:pPr>
        <w:spacing w:line="360" w:lineRule="auto"/>
        <w:rPr>
          <w:rFonts w:cs="Times New Roman"/>
          <w:sz w:val="21"/>
          <w:szCs w:val="21"/>
          <w:lang w:val="zh-CN"/>
        </w:rPr>
      </w:pPr>
      <w:r w:rsidRPr="004104F5">
        <w:rPr>
          <w:rFonts w:cs="Times New Roman"/>
          <w:sz w:val="21"/>
          <w:szCs w:val="21"/>
          <w:lang w:val="zh-CN"/>
        </w:rPr>
        <w:br w:type="page"/>
      </w:r>
    </w:p>
    <w:p w:rsidR="003F4E78" w:rsidRPr="004104F5" w:rsidRDefault="0037152F">
      <w:pPr>
        <w:shd w:val="clear" w:color="auto" w:fill="FFFFFF"/>
        <w:spacing w:line="360" w:lineRule="auto"/>
        <w:outlineLvl w:val="1"/>
        <w:rPr>
          <w:rFonts w:cs="Times New Roman"/>
          <w:b/>
          <w:bCs/>
          <w:spacing w:val="8"/>
        </w:rPr>
      </w:pPr>
      <w:bookmarkStart w:id="90" w:name="_Toc96265018"/>
      <w:bookmarkStart w:id="91" w:name="_Toc29751"/>
      <w:r w:rsidRPr="004104F5">
        <w:rPr>
          <w:rFonts w:hint="eastAsia"/>
          <w:b/>
          <w:bCs/>
          <w:spacing w:val="8"/>
        </w:rPr>
        <w:lastRenderedPageBreak/>
        <w:t>六、商务条款偏离表（格式）</w:t>
      </w:r>
      <w:bookmarkEnd w:id="90"/>
      <w:bookmarkEnd w:id="91"/>
    </w:p>
    <w:p w:rsidR="003F4E78" w:rsidRPr="004104F5" w:rsidRDefault="0037152F">
      <w:pPr>
        <w:spacing w:line="360" w:lineRule="auto"/>
        <w:jc w:val="center"/>
        <w:rPr>
          <w:rFonts w:cs="Times New Roman"/>
          <w:b/>
          <w:bCs/>
          <w:sz w:val="28"/>
          <w:szCs w:val="28"/>
          <w:lang w:val="zh-CN"/>
        </w:rPr>
      </w:pPr>
      <w:r w:rsidRPr="004104F5">
        <w:rPr>
          <w:rFonts w:hint="eastAsia"/>
          <w:b/>
          <w:bCs/>
          <w:sz w:val="28"/>
          <w:szCs w:val="28"/>
          <w:lang w:val="zh-CN"/>
        </w:rPr>
        <w:t>商务条款偏离表</w:t>
      </w:r>
    </w:p>
    <w:p w:rsidR="003F4E78" w:rsidRPr="004104F5" w:rsidRDefault="003F4E78">
      <w:pPr>
        <w:spacing w:line="360" w:lineRule="auto"/>
        <w:jc w:val="center"/>
        <w:rPr>
          <w:rFonts w:asciiTheme="minorEastAsia" w:eastAsiaTheme="minorEastAsia" w:hAnsiTheme="minorEastAsia" w:cs="Times New Roman"/>
          <w:b/>
          <w:bCs/>
          <w:sz w:val="21"/>
          <w:szCs w:val="21"/>
          <w:lang w:val="zh-CN"/>
        </w:rPr>
      </w:pPr>
    </w:p>
    <w:p w:rsidR="003F4E78" w:rsidRPr="004104F5" w:rsidRDefault="0037152F">
      <w:pPr>
        <w:adjustRightInd w:val="0"/>
        <w:spacing w:line="360" w:lineRule="auto"/>
        <w:ind w:firstLineChars="300" w:firstLine="630"/>
        <w:rPr>
          <w:rFonts w:asciiTheme="minorEastAsia" w:eastAsiaTheme="minorEastAsia" w:hAnsiTheme="minorEastAsia" w:cs="Times New Roman"/>
          <w:sz w:val="21"/>
          <w:szCs w:val="21"/>
          <w:lang w:val="zh-CN"/>
        </w:rPr>
      </w:pPr>
      <w:r w:rsidRPr="004104F5">
        <w:rPr>
          <w:rFonts w:asciiTheme="minorEastAsia" w:eastAsiaTheme="minorEastAsia" w:hAnsiTheme="minorEastAsia" w:hint="eastAsia"/>
          <w:sz w:val="21"/>
          <w:szCs w:val="21"/>
          <w:lang w:val="zh-CN"/>
        </w:rPr>
        <w:t>项目名称：</w:t>
      </w:r>
      <w:r w:rsidRPr="004104F5">
        <w:rPr>
          <w:rFonts w:asciiTheme="minorEastAsia" w:eastAsiaTheme="minorEastAsia" w:hAnsiTheme="minorEastAsia"/>
          <w:sz w:val="21"/>
          <w:szCs w:val="21"/>
          <w:lang w:val="zh-CN"/>
        </w:rPr>
        <w:t xml:space="preserve">                                            </w:t>
      </w:r>
      <w:r w:rsidRPr="004104F5">
        <w:rPr>
          <w:rFonts w:asciiTheme="minorEastAsia" w:eastAsiaTheme="minorEastAsia" w:hAnsiTheme="minorEastAsia" w:hint="eastAsia"/>
          <w:sz w:val="21"/>
          <w:szCs w:val="21"/>
          <w:lang w:val="zh-CN"/>
        </w:rPr>
        <w:t>项目编号：</w:t>
      </w:r>
    </w:p>
    <w:tbl>
      <w:tblPr>
        <w:tblW w:w="92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51"/>
        <w:gridCol w:w="1620"/>
        <w:gridCol w:w="2700"/>
        <w:gridCol w:w="2873"/>
        <w:gridCol w:w="1372"/>
      </w:tblGrid>
      <w:tr w:rsidR="003F4E78" w:rsidRPr="004104F5">
        <w:trPr>
          <w:trHeight w:val="635"/>
          <w:jc w:val="center"/>
        </w:trPr>
        <w:tc>
          <w:tcPr>
            <w:tcW w:w="651" w:type="dxa"/>
            <w:vAlign w:val="center"/>
          </w:tcPr>
          <w:p w:rsidR="003F4E78" w:rsidRPr="004104F5" w:rsidRDefault="0037152F">
            <w:pPr>
              <w:adjustRightInd w:val="0"/>
              <w:spacing w:line="360" w:lineRule="auto"/>
              <w:jc w:val="center"/>
              <w:rPr>
                <w:rFonts w:asciiTheme="minorEastAsia" w:eastAsiaTheme="minorEastAsia" w:hAnsiTheme="minorEastAsia" w:cs="Times New Roman"/>
                <w:sz w:val="21"/>
                <w:szCs w:val="21"/>
                <w:lang w:val="zh-CN"/>
              </w:rPr>
            </w:pPr>
            <w:r w:rsidRPr="004104F5">
              <w:rPr>
                <w:rFonts w:asciiTheme="minorEastAsia" w:eastAsiaTheme="minorEastAsia" w:hAnsiTheme="minorEastAsia" w:hint="eastAsia"/>
                <w:sz w:val="21"/>
                <w:szCs w:val="21"/>
                <w:lang w:val="zh-CN"/>
              </w:rPr>
              <w:t>序号</w:t>
            </w:r>
          </w:p>
        </w:tc>
        <w:tc>
          <w:tcPr>
            <w:tcW w:w="1620" w:type="dxa"/>
            <w:vAlign w:val="center"/>
          </w:tcPr>
          <w:p w:rsidR="003F4E78" w:rsidRPr="004104F5" w:rsidRDefault="0037152F">
            <w:pPr>
              <w:adjustRightInd w:val="0"/>
              <w:spacing w:line="360" w:lineRule="auto"/>
              <w:jc w:val="center"/>
              <w:rPr>
                <w:rFonts w:asciiTheme="minorEastAsia" w:eastAsiaTheme="minorEastAsia" w:hAnsiTheme="minorEastAsia" w:cs="Times New Roman"/>
                <w:sz w:val="21"/>
                <w:szCs w:val="21"/>
                <w:lang w:val="zh-CN"/>
              </w:rPr>
            </w:pPr>
            <w:r w:rsidRPr="004104F5">
              <w:rPr>
                <w:rFonts w:asciiTheme="minorEastAsia" w:eastAsiaTheme="minorEastAsia" w:hAnsiTheme="minorEastAsia" w:hint="eastAsia"/>
                <w:sz w:val="21"/>
                <w:szCs w:val="21"/>
                <w:lang w:val="zh-CN"/>
              </w:rPr>
              <w:t>采购文件条目号</w:t>
            </w:r>
          </w:p>
        </w:tc>
        <w:tc>
          <w:tcPr>
            <w:tcW w:w="2700" w:type="dxa"/>
            <w:vAlign w:val="center"/>
          </w:tcPr>
          <w:p w:rsidR="003F4E78" w:rsidRPr="004104F5" w:rsidRDefault="0037152F">
            <w:pPr>
              <w:adjustRightInd w:val="0"/>
              <w:spacing w:line="360" w:lineRule="auto"/>
              <w:jc w:val="center"/>
              <w:rPr>
                <w:rFonts w:asciiTheme="minorEastAsia" w:eastAsiaTheme="minorEastAsia" w:hAnsiTheme="minorEastAsia" w:cs="Times New Roman"/>
                <w:sz w:val="21"/>
                <w:szCs w:val="21"/>
                <w:lang w:val="zh-CN"/>
              </w:rPr>
            </w:pPr>
            <w:r w:rsidRPr="004104F5">
              <w:rPr>
                <w:rFonts w:asciiTheme="minorEastAsia" w:eastAsiaTheme="minorEastAsia" w:hAnsiTheme="minorEastAsia" w:hint="eastAsia"/>
                <w:sz w:val="21"/>
                <w:szCs w:val="21"/>
                <w:lang w:val="zh-CN"/>
              </w:rPr>
              <w:t>采购文件要求</w:t>
            </w:r>
          </w:p>
        </w:tc>
        <w:tc>
          <w:tcPr>
            <w:tcW w:w="2873" w:type="dxa"/>
            <w:vAlign w:val="center"/>
          </w:tcPr>
          <w:p w:rsidR="003F4E78" w:rsidRPr="004104F5" w:rsidRDefault="0037152F">
            <w:pPr>
              <w:adjustRightInd w:val="0"/>
              <w:spacing w:line="360" w:lineRule="auto"/>
              <w:jc w:val="center"/>
              <w:rPr>
                <w:rFonts w:asciiTheme="minorEastAsia" w:eastAsiaTheme="minorEastAsia" w:hAnsiTheme="minorEastAsia" w:cs="Times New Roman"/>
                <w:sz w:val="21"/>
                <w:szCs w:val="21"/>
                <w:lang w:val="zh-CN"/>
              </w:rPr>
            </w:pPr>
            <w:r w:rsidRPr="004104F5">
              <w:rPr>
                <w:rFonts w:asciiTheme="minorEastAsia" w:eastAsiaTheme="minorEastAsia" w:hAnsiTheme="minorEastAsia" w:hint="eastAsia"/>
                <w:sz w:val="21"/>
                <w:szCs w:val="21"/>
                <w:lang w:val="zh-CN"/>
              </w:rPr>
              <w:t>供应商响应</w:t>
            </w:r>
          </w:p>
        </w:tc>
        <w:tc>
          <w:tcPr>
            <w:tcW w:w="1372" w:type="dxa"/>
            <w:vAlign w:val="center"/>
          </w:tcPr>
          <w:p w:rsidR="003F4E78" w:rsidRPr="004104F5" w:rsidRDefault="0037152F">
            <w:pPr>
              <w:adjustRightInd w:val="0"/>
              <w:spacing w:line="360" w:lineRule="auto"/>
              <w:jc w:val="center"/>
              <w:rPr>
                <w:rFonts w:asciiTheme="minorEastAsia" w:eastAsiaTheme="minorEastAsia" w:hAnsiTheme="minorEastAsia" w:cs="Times New Roman"/>
                <w:sz w:val="21"/>
                <w:szCs w:val="21"/>
                <w:lang w:val="zh-CN"/>
              </w:rPr>
            </w:pPr>
            <w:r w:rsidRPr="004104F5">
              <w:rPr>
                <w:rFonts w:asciiTheme="minorEastAsia" w:eastAsiaTheme="minorEastAsia" w:hAnsiTheme="minorEastAsia" w:hint="eastAsia"/>
                <w:sz w:val="21"/>
                <w:szCs w:val="21"/>
                <w:lang w:val="zh-CN"/>
              </w:rPr>
              <w:t>偏离</w:t>
            </w:r>
          </w:p>
        </w:tc>
      </w:tr>
      <w:tr w:rsidR="003F4E78" w:rsidRPr="004104F5">
        <w:trPr>
          <w:trHeight w:val="284"/>
          <w:jc w:val="center"/>
        </w:trPr>
        <w:tc>
          <w:tcPr>
            <w:tcW w:w="651" w:type="dxa"/>
            <w:vAlign w:val="center"/>
          </w:tcPr>
          <w:p w:rsidR="003F4E78" w:rsidRPr="004104F5" w:rsidRDefault="003F4E78">
            <w:pPr>
              <w:adjustRightInd w:val="0"/>
              <w:spacing w:line="360" w:lineRule="auto"/>
              <w:jc w:val="center"/>
              <w:rPr>
                <w:rFonts w:asciiTheme="minorEastAsia" w:eastAsiaTheme="minorEastAsia" w:hAnsiTheme="minorEastAsia" w:cs="Times New Roman"/>
                <w:sz w:val="21"/>
                <w:szCs w:val="21"/>
                <w:lang w:val="zh-CN"/>
              </w:rPr>
            </w:pPr>
          </w:p>
        </w:tc>
        <w:tc>
          <w:tcPr>
            <w:tcW w:w="1620" w:type="dxa"/>
            <w:vAlign w:val="center"/>
          </w:tcPr>
          <w:p w:rsidR="003F4E78" w:rsidRPr="004104F5" w:rsidRDefault="003F4E78">
            <w:pPr>
              <w:adjustRightInd w:val="0"/>
              <w:spacing w:line="360" w:lineRule="auto"/>
              <w:jc w:val="center"/>
              <w:rPr>
                <w:rFonts w:asciiTheme="minorEastAsia" w:eastAsiaTheme="minorEastAsia" w:hAnsiTheme="minorEastAsia" w:cs="Times New Roman"/>
                <w:sz w:val="21"/>
                <w:szCs w:val="21"/>
                <w:lang w:val="zh-CN"/>
              </w:rPr>
            </w:pPr>
          </w:p>
        </w:tc>
        <w:tc>
          <w:tcPr>
            <w:tcW w:w="2700" w:type="dxa"/>
            <w:vAlign w:val="center"/>
          </w:tcPr>
          <w:p w:rsidR="003F4E78" w:rsidRPr="004104F5" w:rsidRDefault="003F4E78">
            <w:pPr>
              <w:adjustRightInd w:val="0"/>
              <w:spacing w:line="360" w:lineRule="auto"/>
              <w:jc w:val="center"/>
              <w:rPr>
                <w:rFonts w:asciiTheme="minorEastAsia" w:eastAsiaTheme="minorEastAsia" w:hAnsiTheme="minorEastAsia" w:cs="Times New Roman"/>
                <w:sz w:val="21"/>
                <w:szCs w:val="21"/>
                <w:lang w:val="zh-CN"/>
              </w:rPr>
            </w:pPr>
          </w:p>
        </w:tc>
        <w:tc>
          <w:tcPr>
            <w:tcW w:w="2873" w:type="dxa"/>
            <w:vAlign w:val="center"/>
          </w:tcPr>
          <w:p w:rsidR="003F4E78" w:rsidRPr="004104F5" w:rsidRDefault="003F4E78">
            <w:pPr>
              <w:adjustRightInd w:val="0"/>
              <w:spacing w:line="360" w:lineRule="auto"/>
              <w:jc w:val="center"/>
              <w:rPr>
                <w:rFonts w:asciiTheme="minorEastAsia" w:eastAsiaTheme="minorEastAsia" w:hAnsiTheme="minorEastAsia" w:cs="Times New Roman"/>
                <w:sz w:val="21"/>
                <w:szCs w:val="21"/>
                <w:lang w:val="zh-CN"/>
              </w:rPr>
            </w:pPr>
          </w:p>
        </w:tc>
        <w:tc>
          <w:tcPr>
            <w:tcW w:w="1372" w:type="dxa"/>
            <w:vAlign w:val="center"/>
          </w:tcPr>
          <w:p w:rsidR="003F4E78" w:rsidRPr="004104F5" w:rsidRDefault="003F4E78">
            <w:pPr>
              <w:adjustRightInd w:val="0"/>
              <w:spacing w:line="360" w:lineRule="auto"/>
              <w:jc w:val="center"/>
              <w:rPr>
                <w:rFonts w:asciiTheme="minorEastAsia" w:eastAsiaTheme="minorEastAsia" w:hAnsiTheme="minorEastAsia" w:cs="Times New Roman"/>
                <w:sz w:val="21"/>
                <w:szCs w:val="21"/>
                <w:lang w:val="zh-CN"/>
              </w:rPr>
            </w:pPr>
          </w:p>
        </w:tc>
      </w:tr>
      <w:tr w:rsidR="003F4E78" w:rsidRPr="004104F5">
        <w:trPr>
          <w:trHeight w:val="284"/>
          <w:jc w:val="center"/>
        </w:trPr>
        <w:tc>
          <w:tcPr>
            <w:tcW w:w="651" w:type="dxa"/>
            <w:vAlign w:val="center"/>
          </w:tcPr>
          <w:p w:rsidR="003F4E78" w:rsidRPr="004104F5" w:rsidRDefault="003F4E78">
            <w:pPr>
              <w:adjustRightInd w:val="0"/>
              <w:spacing w:line="360" w:lineRule="auto"/>
              <w:jc w:val="center"/>
              <w:rPr>
                <w:rFonts w:asciiTheme="minorEastAsia" w:eastAsiaTheme="minorEastAsia" w:hAnsiTheme="minorEastAsia" w:cs="Times New Roman"/>
                <w:sz w:val="21"/>
                <w:szCs w:val="21"/>
                <w:lang w:val="zh-CN"/>
              </w:rPr>
            </w:pPr>
          </w:p>
        </w:tc>
        <w:tc>
          <w:tcPr>
            <w:tcW w:w="1620" w:type="dxa"/>
            <w:vAlign w:val="center"/>
          </w:tcPr>
          <w:p w:rsidR="003F4E78" w:rsidRPr="004104F5" w:rsidRDefault="003F4E78">
            <w:pPr>
              <w:adjustRightInd w:val="0"/>
              <w:spacing w:line="360" w:lineRule="auto"/>
              <w:jc w:val="center"/>
              <w:rPr>
                <w:rFonts w:asciiTheme="minorEastAsia" w:eastAsiaTheme="minorEastAsia" w:hAnsiTheme="minorEastAsia" w:cs="Times New Roman"/>
                <w:sz w:val="21"/>
                <w:szCs w:val="21"/>
                <w:lang w:val="zh-CN"/>
              </w:rPr>
            </w:pPr>
          </w:p>
        </w:tc>
        <w:tc>
          <w:tcPr>
            <w:tcW w:w="2700" w:type="dxa"/>
            <w:vAlign w:val="center"/>
          </w:tcPr>
          <w:p w:rsidR="003F4E78" w:rsidRPr="004104F5" w:rsidRDefault="003F4E78">
            <w:pPr>
              <w:adjustRightInd w:val="0"/>
              <w:spacing w:line="360" w:lineRule="auto"/>
              <w:jc w:val="center"/>
              <w:rPr>
                <w:rFonts w:asciiTheme="minorEastAsia" w:eastAsiaTheme="minorEastAsia" w:hAnsiTheme="minorEastAsia" w:cs="Times New Roman"/>
                <w:sz w:val="21"/>
                <w:szCs w:val="21"/>
                <w:lang w:val="zh-CN"/>
              </w:rPr>
            </w:pPr>
          </w:p>
        </w:tc>
        <w:tc>
          <w:tcPr>
            <w:tcW w:w="2873" w:type="dxa"/>
            <w:vAlign w:val="center"/>
          </w:tcPr>
          <w:p w:rsidR="003F4E78" w:rsidRPr="004104F5" w:rsidRDefault="003F4E78">
            <w:pPr>
              <w:adjustRightInd w:val="0"/>
              <w:spacing w:line="360" w:lineRule="auto"/>
              <w:jc w:val="center"/>
              <w:rPr>
                <w:rFonts w:asciiTheme="minorEastAsia" w:eastAsiaTheme="minorEastAsia" w:hAnsiTheme="minorEastAsia" w:cs="Times New Roman"/>
                <w:sz w:val="21"/>
                <w:szCs w:val="21"/>
                <w:lang w:val="zh-CN"/>
              </w:rPr>
            </w:pPr>
          </w:p>
        </w:tc>
        <w:tc>
          <w:tcPr>
            <w:tcW w:w="1372" w:type="dxa"/>
            <w:vAlign w:val="center"/>
          </w:tcPr>
          <w:p w:rsidR="003F4E78" w:rsidRPr="004104F5" w:rsidRDefault="003F4E78">
            <w:pPr>
              <w:adjustRightInd w:val="0"/>
              <w:spacing w:line="360" w:lineRule="auto"/>
              <w:jc w:val="center"/>
              <w:rPr>
                <w:rFonts w:asciiTheme="minorEastAsia" w:eastAsiaTheme="minorEastAsia" w:hAnsiTheme="minorEastAsia" w:cs="Times New Roman"/>
                <w:sz w:val="21"/>
                <w:szCs w:val="21"/>
                <w:lang w:val="zh-CN"/>
              </w:rPr>
            </w:pPr>
          </w:p>
        </w:tc>
      </w:tr>
      <w:tr w:rsidR="003F4E78" w:rsidRPr="004104F5">
        <w:trPr>
          <w:trHeight w:val="284"/>
          <w:jc w:val="center"/>
        </w:trPr>
        <w:tc>
          <w:tcPr>
            <w:tcW w:w="651" w:type="dxa"/>
            <w:vAlign w:val="center"/>
          </w:tcPr>
          <w:p w:rsidR="003F4E78" w:rsidRPr="004104F5" w:rsidRDefault="003F4E78">
            <w:pPr>
              <w:adjustRightInd w:val="0"/>
              <w:spacing w:line="360" w:lineRule="auto"/>
              <w:jc w:val="center"/>
              <w:rPr>
                <w:rFonts w:asciiTheme="minorEastAsia" w:eastAsiaTheme="minorEastAsia" w:hAnsiTheme="minorEastAsia" w:cs="Times New Roman"/>
                <w:sz w:val="21"/>
                <w:szCs w:val="21"/>
                <w:lang w:val="zh-CN"/>
              </w:rPr>
            </w:pPr>
          </w:p>
        </w:tc>
        <w:tc>
          <w:tcPr>
            <w:tcW w:w="1620" w:type="dxa"/>
            <w:vAlign w:val="center"/>
          </w:tcPr>
          <w:p w:rsidR="003F4E78" w:rsidRPr="004104F5" w:rsidRDefault="003F4E78">
            <w:pPr>
              <w:adjustRightInd w:val="0"/>
              <w:spacing w:line="360" w:lineRule="auto"/>
              <w:jc w:val="center"/>
              <w:rPr>
                <w:rFonts w:asciiTheme="minorEastAsia" w:eastAsiaTheme="minorEastAsia" w:hAnsiTheme="minorEastAsia" w:cs="Times New Roman"/>
                <w:sz w:val="21"/>
                <w:szCs w:val="21"/>
                <w:lang w:val="zh-CN"/>
              </w:rPr>
            </w:pPr>
          </w:p>
        </w:tc>
        <w:tc>
          <w:tcPr>
            <w:tcW w:w="2700" w:type="dxa"/>
            <w:vAlign w:val="center"/>
          </w:tcPr>
          <w:p w:rsidR="003F4E78" w:rsidRPr="004104F5" w:rsidRDefault="003F4E78">
            <w:pPr>
              <w:adjustRightInd w:val="0"/>
              <w:spacing w:line="360" w:lineRule="auto"/>
              <w:jc w:val="center"/>
              <w:rPr>
                <w:rFonts w:asciiTheme="minorEastAsia" w:eastAsiaTheme="minorEastAsia" w:hAnsiTheme="minorEastAsia" w:cs="Times New Roman"/>
                <w:sz w:val="21"/>
                <w:szCs w:val="21"/>
                <w:lang w:val="zh-CN"/>
              </w:rPr>
            </w:pPr>
          </w:p>
        </w:tc>
        <w:tc>
          <w:tcPr>
            <w:tcW w:w="2873" w:type="dxa"/>
            <w:vAlign w:val="center"/>
          </w:tcPr>
          <w:p w:rsidR="003F4E78" w:rsidRPr="004104F5" w:rsidRDefault="003F4E78">
            <w:pPr>
              <w:adjustRightInd w:val="0"/>
              <w:spacing w:line="360" w:lineRule="auto"/>
              <w:jc w:val="center"/>
              <w:rPr>
                <w:rFonts w:asciiTheme="minorEastAsia" w:eastAsiaTheme="minorEastAsia" w:hAnsiTheme="minorEastAsia" w:cs="Times New Roman"/>
                <w:sz w:val="21"/>
                <w:szCs w:val="21"/>
                <w:lang w:val="zh-CN"/>
              </w:rPr>
            </w:pPr>
          </w:p>
        </w:tc>
        <w:tc>
          <w:tcPr>
            <w:tcW w:w="1372" w:type="dxa"/>
            <w:vAlign w:val="center"/>
          </w:tcPr>
          <w:p w:rsidR="003F4E78" w:rsidRPr="004104F5" w:rsidRDefault="003F4E78">
            <w:pPr>
              <w:adjustRightInd w:val="0"/>
              <w:spacing w:line="360" w:lineRule="auto"/>
              <w:jc w:val="center"/>
              <w:rPr>
                <w:rFonts w:asciiTheme="minorEastAsia" w:eastAsiaTheme="minorEastAsia" w:hAnsiTheme="minorEastAsia" w:cs="Times New Roman"/>
                <w:sz w:val="21"/>
                <w:szCs w:val="21"/>
                <w:lang w:val="zh-CN"/>
              </w:rPr>
            </w:pPr>
          </w:p>
        </w:tc>
      </w:tr>
      <w:tr w:rsidR="003F4E78" w:rsidRPr="004104F5">
        <w:trPr>
          <w:trHeight w:val="284"/>
          <w:jc w:val="center"/>
        </w:trPr>
        <w:tc>
          <w:tcPr>
            <w:tcW w:w="651" w:type="dxa"/>
            <w:vAlign w:val="center"/>
          </w:tcPr>
          <w:p w:rsidR="003F4E78" w:rsidRPr="004104F5" w:rsidRDefault="003F4E78">
            <w:pPr>
              <w:adjustRightInd w:val="0"/>
              <w:spacing w:line="360" w:lineRule="auto"/>
              <w:jc w:val="center"/>
              <w:rPr>
                <w:rFonts w:asciiTheme="minorEastAsia" w:eastAsiaTheme="minorEastAsia" w:hAnsiTheme="minorEastAsia" w:cs="Times New Roman"/>
                <w:sz w:val="21"/>
                <w:szCs w:val="21"/>
                <w:lang w:val="zh-CN"/>
              </w:rPr>
            </w:pPr>
          </w:p>
        </w:tc>
        <w:tc>
          <w:tcPr>
            <w:tcW w:w="1620" w:type="dxa"/>
            <w:vAlign w:val="center"/>
          </w:tcPr>
          <w:p w:rsidR="003F4E78" w:rsidRPr="004104F5" w:rsidRDefault="003F4E78">
            <w:pPr>
              <w:adjustRightInd w:val="0"/>
              <w:spacing w:line="360" w:lineRule="auto"/>
              <w:jc w:val="center"/>
              <w:rPr>
                <w:rFonts w:asciiTheme="minorEastAsia" w:eastAsiaTheme="minorEastAsia" w:hAnsiTheme="minorEastAsia" w:cs="Times New Roman"/>
                <w:sz w:val="21"/>
                <w:szCs w:val="21"/>
                <w:lang w:val="zh-CN"/>
              </w:rPr>
            </w:pPr>
          </w:p>
        </w:tc>
        <w:tc>
          <w:tcPr>
            <w:tcW w:w="2700" w:type="dxa"/>
            <w:vAlign w:val="center"/>
          </w:tcPr>
          <w:p w:rsidR="003F4E78" w:rsidRPr="004104F5" w:rsidRDefault="003F4E78">
            <w:pPr>
              <w:adjustRightInd w:val="0"/>
              <w:spacing w:line="360" w:lineRule="auto"/>
              <w:jc w:val="center"/>
              <w:rPr>
                <w:rFonts w:asciiTheme="minorEastAsia" w:eastAsiaTheme="minorEastAsia" w:hAnsiTheme="minorEastAsia" w:cs="Times New Roman"/>
                <w:sz w:val="21"/>
                <w:szCs w:val="21"/>
                <w:lang w:val="zh-CN"/>
              </w:rPr>
            </w:pPr>
          </w:p>
        </w:tc>
        <w:tc>
          <w:tcPr>
            <w:tcW w:w="2873" w:type="dxa"/>
            <w:vAlign w:val="center"/>
          </w:tcPr>
          <w:p w:rsidR="003F4E78" w:rsidRPr="004104F5" w:rsidRDefault="003F4E78">
            <w:pPr>
              <w:adjustRightInd w:val="0"/>
              <w:spacing w:line="360" w:lineRule="auto"/>
              <w:jc w:val="center"/>
              <w:rPr>
                <w:rFonts w:asciiTheme="minorEastAsia" w:eastAsiaTheme="minorEastAsia" w:hAnsiTheme="minorEastAsia" w:cs="Times New Roman"/>
                <w:sz w:val="21"/>
                <w:szCs w:val="21"/>
                <w:lang w:val="zh-CN"/>
              </w:rPr>
            </w:pPr>
          </w:p>
        </w:tc>
        <w:tc>
          <w:tcPr>
            <w:tcW w:w="1372" w:type="dxa"/>
            <w:vAlign w:val="center"/>
          </w:tcPr>
          <w:p w:rsidR="003F4E78" w:rsidRPr="004104F5" w:rsidRDefault="003F4E78">
            <w:pPr>
              <w:adjustRightInd w:val="0"/>
              <w:spacing w:line="360" w:lineRule="auto"/>
              <w:jc w:val="center"/>
              <w:rPr>
                <w:rFonts w:asciiTheme="minorEastAsia" w:eastAsiaTheme="minorEastAsia" w:hAnsiTheme="minorEastAsia" w:cs="Times New Roman"/>
                <w:sz w:val="21"/>
                <w:szCs w:val="21"/>
                <w:lang w:val="zh-CN"/>
              </w:rPr>
            </w:pPr>
          </w:p>
        </w:tc>
      </w:tr>
      <w:tr w:rsidR="003F4E78" w:rsidRPr="004104F5">
        <w:trPr>
          <w:trHeight w:val="284"/>
          <w:jc w:val="center"/>
        </w:trPr>
        <w:tc>
          <w:tcPr>
            <w:tcW w:w="651" w:type="dxa"/>
            <w:vAlign w:val="center"/>
          </w:tcPr>
          <w:p w:rsidR="003F4E78" w:rsidRPr="004104F5" w:rsidRDefault="003F4E78">
            <w:pPr>
              <w:adjustRightInd w:val="0"/>
              <w:spacing w:line="360" w:lineRule="auto"/>
              <w:jc w:val="center"/>
              <w:rPr>
                <w:rFonts w:asciiTheme="minorEastAsia" w:eastAsiaTheme="minorEastAsia" w:hAnsiTheme="minorEastAsia" w:cs="Times New Roman"/>
                <w:sz w:val="21"/>
                <w:szCs w:val="21"/>
                <w:lang w:val="zh-CN"/>
              </w:rPr>
            </w:pPr>
          </w:p>
        </w:tc>
        <w:tc>
          <w:tcPr>
            <w:tcW w:w="1620" w:type="dxa"/>
            <w:vAlign w:val="center"/>
          </w:tcPr>
          <w:p w:rsidR="003F4E78" w:rsidRPr="004104F5" w:rsidRDefault="003F4E78">
            <w:pPr>
              <w:adjustRightInd w:val="0"/>
              <w:spacing w:line="360" w:lineRule="auto"/>
              <w:jc w:val="center"/>
              <w:rPr>
                <w:rFonts w:asciiTheme="minorEastAsia" w:eastAsiaTheme="minorEastAsia" w:hAnsiTheme="minorEastAsia" w:cs="Times New Roman"/>
                <w:sz w:val="21"/>
                <w:szCs w:val="21"/>
                <w:lang w:val="zh-CN"/>
              </w:rPr>
            </w:pPr>
          </w:p>
        </w:tc>
        <w:tc>
          <w:tcPr>
            <w:tcW w:w="2700" w:type="dxa"/>
            <w:vAlign w:val="center"/>
          </w:tcPr>
          <w:p w:rsidR="003F4E78" w:rsidRPr="004104F5" w:rsidRDefault="003F4E78">
            <w:pPr>
              <w:adjustRightInd w:val="0"/>
              <w:spacing w:line="360" w:lineRule="auto"/>
              <w:jc w:val="center"/>
              <w:rPr>
                <w:rFonts w:asciiTheme="minorEastAsia" w:eastAsiaTheme="minorEastAsia" w:hAnsiTheme="minorEastAsia" w:cs="Times New Roman"/>
                <w:sz w:val="21"/>
                <w:szCs w:val="21"/>
                <w:lang w:val="zh-CN"/>
              </w:rPr>
            </w:pPr>
          </w:p>
        </w:tc>
        <w:tc>
          <w:tcPr>
            <w:tcW w:w="2873" w:type="dxa"/>
            <w:vAlign w:val="center"/>
          </w:tcPr>
          <w:p w:rsidR="003F4E78" w:rsidRPr="004104F5" w:rsidRDefault="003F4E78">
            <w:pPr>
              <w:adjustRightInd w:val="0"/>
              <w:spacing w:line="360" w:lineRule="auto"/>
              <w:jc w:val="center"/>
              <w:rPr>
                <w:rFonts w:asciiTheme="minorEastAsia" w:eastAsiaTheme="minorEastAsia" w:hAnsiTheme="minorEastAsia" w:cs="Times New Roman"/>
                <w:sz w:val="21"/>
                <w:szCs w:val="21"/>
                <w:lang w:val="zh-CN"/>
              </w:rPr>
            </w:pPr>
          </w:p>
        </w:tc>
        <w:tc>
          <w:tcPr>
            <w:tcW w:w="1372" w:type="dxa"/>
            <w:vAlign w:val="center"/>
          </w:tcPr>
          <w:p w:rsidR="003F4E78" w:rsidRPr="004104F5" w:rsidRDefault="003F4E78">
            <w:pPr>
              <w:adjustRightInd w:val="0"/>
              <w:spacing w:line="360" w:lineRule="auto"/>
              <w:jc w:val="center"/>
              <w:rPr>
                <w:rFonts w:asciiTheme="minorEastAsia" w:eastAsiaTheme="minorEastAsia" w:hAnsiTheme="minorEastAsia" w:cs="Times New Roman"/>
                <w:sz w:val="21"/>
                <w:szCs w:val="21"/>
                <w:lang w:val="zh-CN"/>
              </w:rPr>
            </w:pPr>
          </w:p>
        </w:tc>
      </w:tr>
      <w:tr w:rsidR="003F4E78" w:rsidRPr="004104F5">
        <w:trPr>
          <w:trHeight w:val="284"/>
          <w:jc w:val="center"/>
        </w:trPr>
        <w:tc>
          <w:tcPr>
            <w:tcW w:w="651" w:type="dxa"/>
            <w:vAlign w:val="center"/>
          </w:tcPr>
          <w:p w:rsidR="003F4E78" w:rsidRPr="004104F5" w:rsidRDefault="003F4E78">
            <w:pPr>
              <w:adjustRightInd w:val="0"/>
              <w:spacing w:line="360" w:lineRule="auto"/>
              <w:jc w:val="center"/>
              <w:rPr>
                <w:rFonts w:asciiTheme="minorEastAsia" w:eastAsiaTheme="minorEastAsia" w:hAnsiTheme="minorEastAsia" w:cs="Times New Roman"/>
                <w:sz w:val="21"/>
                <w:szCs w:val="21"/>
                <w:lang w:val="zh-CN"/>
              </w:rPr>
            </w:pPr>
          </w:p>
        </w:tc>
        <w:tc>
          <w:tcPr>
            <w:tcW w:w="1620" w:type="dxa"/>
            <w:vAlign w:val="center"/>
          </w:tcPr>
          <w:p w:rsidR="003F4E78" w:rsidRPr="004104F5" w:rsidRDefault="003F4E78">
            <w:pPr>
              <w:adjustRightInd w:val="0"/>
              <w:spacing w:line="360" w:lineRule="auto"/>
              <w:jc w:val="center"/>
              <w:rPr>
                <w:rFonts w:asciiTheme="minorEastAsia" w:eastAsiaTheme="minorEastAsia" w:hAnsiTheme="minorEastAsia" w:cs="Times New Roman"/>
                <w:sz w:val="21"/>
                <w:szCs w:val="21"/>
                <w:lang w:val="zh-CN"/>
              </w:rPr>
            </w:pPr>
          </w:p>
        </w:tc>
        <w:tc>
          <w:tcPr>
            <w:tcW w:w="2700" w:type="dxa"/>
            <w:vAlign w:val="center"/>
          </w:tcPr>
          <w:p w:rsidR="003F4E78" w:rsidRPr="004104F5" w:rsidRDefault="003F4E78">
            <w:pPr>
              <w:adjustRightInd w:val="0"/>
              <w:spacing w:line="360" w:lineRule="auto"/>
              <w:jc w:val="center"/>
              <w:rPr>
                <w:rFonts w:asciiTheme="minorEastAsia" w:eastAsiaTheme="minorEastAsia" w:hAnsiTheme="minorEastAsia" w:cs="Times New Roman"/>
                <w:sz w:val="21"/>
                <w:szCs w:val="21"/>
                <w:lang w:val="zh-CN"/>
              </w:rPr>
            </w:pPr>
          </w:p>
        </w:tc>
        <w:tc>
          <w:tcPr>
            <w:tcW w:w="2873" w:type="dxa"/>
            <w:vAlign w:val="center"/>
          </w:tcPr>
          <w:p w:rsidR="003F4E78" w:rsidRPr="004104F5" w:rsidRDefault="003F4E78">
            <w:pPr>
              <w:adjustRightInd w:val="0"/>
              <w:spacing w:line="360" w:lineRule="auto"/>
              <w:jc w:val="center"/>
              <w:rPr>
                <w:rFonts w:asciiTheme="minorEastAsia" w:eastAsiaTheme="minorEastAsia" w:hAnsiTheme="minorEastAsia" w:cs="Times New Roman"/>
                <w:sz w:val="21"/>
                <w:szCs w:val="21"/>
                <w:lang w:val="zh-CN"/>
              </w:rPr>
            </w:pPr>
          </w:p>
        </w:tc>
        <w:tc>
          <w:tcPr>
            <w:tcW w:w="1372" w:type="dxa"/>
            <w:vAlign w:val="center"/>
          </w:tcPr>
          <w:p w:rsidR="003F4E78" w:rsidRPr="004104F5" w:rsidRDefault="003F4E78">
            <w:pPr>
              <w:adjustRightInd w:val="0"/>
              <w:spacing w:line="360" w:lineRule="auto"/>
              <w:jc w:val="center"/>
              <w:rPr>
                <w:rFonts w:asciiTheme="minorEastAsia" w:eastAsiaTheme="minorEastAsia" w:hAnsiTheme="minorEastAsia" w:cs="Times New Roman"/>
                <w:sz w:val="21"/>
                <w:szCs w:val="21"/>
                <w:lang w:val="zh-CN"/>
              </w:rPr>
            </w:pPr>
          </w:p>
        </w:tc>
      </w:tr>
      <w:tr w:rsidR="003F4E78" w:rsidRPr="004104F5">
        <w:trPr>
          <w:jc w:val="center"/>
        </w:trPr>
        <w:tc>
          <w:tcPr>
            <w:tcW w:w="651" w:type="dxa"/>
            <w:vAlign w:val="center"/>
          </w:tcPr>
          <w:p w:rsidR="003F4E78" w:rsidRPr="004104F5" w:rsidRDefault="003F4E78">
            <w:pPr>
              <w:spacing w:line="360" w:lineRule="auto"/>
              <w:rPr>
                <w:rFonts w:asciiTheme="minorEastAsia" w:eastAsiaTheme="minorEastAsia" w:hAnsiTheme="minorEastAsia" w:cs="Times New Roman"/>
                <w:sz w:val="21"/>
                <w:szCs w:val="21"/>
              </w:rPr>
            </w:pPr>
          </w:p>
        </w:tc>
        <w:tc>
          <w:tcPr>
            <w:tcW w:w="1620" w:type="dxa"/>
            <w:vAlign w:val="center"/>
          </w:tcPr>
          <w:p w:rsidR="003F4E78" w:rsidRPr="004104F5" w:rsidRDefault="003F4E78">
            <w:pPr>
              <w:spacing w:line="360" w:lineRule="auto"/>
              <w:rPr>
                <w:rFonts w:asciiTheme="minorEastAsia" w:eastAsiaTheme="minorEastAsia" w:hAnsiTheme="minorEastAsia" w:cs="Times New Roman"/>
                <w:sz w:val="21"/>
                <w:szCs w:val="21"/>
              </w:rPr>
            </w:pPr>
          </w:p>
        </w:tc>
        <w:tc>
          <w:tcPr>
            <w:tcW w:w="2700" w:type="dxa"/>
            <w:vAlign w:val="center"/>
          </w:tcPr>
          <w:p w:rsidR="003F4E78" w:rsidRPr="004104F5" w:rsidRDefault="003F4E78">
            <w:pPr>
              <w:spacing w:line="360" w:lineRule="auto"/>
              <w:rPr>
                <w:rFonts w:asciiTheme="minorEastAsia" w:eastAsiaTheme="minorEastAsia" w:hAnsiTheme="minorEastAsia" w:cs="Times New Roman"/>
                <w:sz w:val="21"/>
                <w:szCs w:val="21"/>
              </w:rPr>
            </w:pPr>
          </w:p>
        </w:tc>
        <w:tc>
          <w:tcPr>
            <w:tcW w:w="2873" w:type="dxa"/>
            <w:vAlign w:val="center"/>
          </w:tcPr>
          <w:p w:rsidR="003F4E78" w:rsidRPr="004104F5" w:rsidRDefault="003F4E78">
            <w:pPr>
              <w:spacing w:line="360" w:lineRule="auto"/>
              <w:rPr>
                <w:rFonts w:asciiTheme="minorEastAsia" w:eastAsiaTheme="minorEastAsia" w:hAnsiTheme="minorEastAsia" w:cs="Times New Roman"/>
                <w:sz w:val="21"/>
                <w:szCs w:val="21"/>
              </w:rPr>
            </w:pPr>
          </w:p>
        </w:tc>
        <w:tc>
          <w:tcPr>
            <w:tcW w:w="1372" w:type="dxa"/>
            <w:vAlign w:val="center"/>
          </w:tcPr>
          <w:p w:rsidR="003F4E78" w:rsidRPr="004104F5" w:rsidRDefault="003F4E78">
            <w:pPr>
              <w:spacing w:line="360" w:lineRule="auto"/>
              <w:rPr>
                <w:rFonts w:asciiTheme="minorEastAsia" w:eastAsiaTheme="minorEastAsia" w:hAnsiTheme="minorEastAsia" w:cs="Times New Roman"/>
                <w:sz w:val="21"/>
                <w:szCs w:val="21"/>
              </w:rPr>
            </w:pPr>
          </w:p>
        </w:tc>
      </w:tr>
    </w:tbl>
    <w:p w:rsidR="003F4E78" w:rsidRPr="004104F5" w:rsidRDefault="003F4E78">
      <w:pPr>
        <w:shd w:val="clear" w:color="auto" w:fill="FFFFFF"/>
        <w:spacing w:line="360" w:lineRule="auto"/>
        <w:ind w:firstLineChars="200" w:firstLine="420"/>
        <w:rPr>
          <w:rFonts w:asciiTheme="minorEastAsia" w:eastAsiaTheme="minorEastAsia" w:hAnsiTheme="minorEastAsia" w:cs="Times New Roman"/>
          <w:sz w:val="21"/>
          <w:szCs w:val="21"/>
        </w:rPr>
      </w:pPr>
    </w:p>
    <w:p w:rsidR="003F4E78" w:rsidRPr="004104F5" w:rsidRDefault="0037152F">
      <w:pPr>
        <w:shd w:val="clear" w:color="auto" w:fill="FFFFFF"/>
        <w:spacing w:line="360" w:lineRule="auto"/>
        <w:ind w:firstLineChars="200" w:firstLine="420"/>
        <w:rPr>
          <w:rFonts w:asciiTheme="minorEastAsia" w:eastAsiaTheme="minorEastAsia" w:hAnsiTheme="minorEastAsia" w:cs="Times New Roman"/>
          <w:sz w:val="21"/>
          <w:szCs w:val="21"/>
        </w:rPr>
      </w:pPr>
      <w:r w:rsidRPr="004104F5">
        <w:rPr>
          <w:rFonts w:asciiTheme="minorEastAsia" w:eastAsiaTheme="minorEastAsia" w:hAnsiTheme="minorEastAsia" w:hint="eastAsia"/>
          <w:sz w:val="21"/>
          <w:szCs w:val="21"/>
        </w:rPr>
        <w:t>供应商名称（盖章）：</w:t>
      </w:r>
      <w:r w:rsidRPr="004104F5">
        <w:rPr>
          <w:rFonts w:asciiTheme="minorEastAsia" w:eastAsiaTheme="minorEastAsia" w:hAnsiTheme="minorEastAsia" w:cs="Times New Roman"/>
          <w:sz w:val="21"/>
          <w:szCs w:val="21"/>
          <w:u w:val="single"/>
        </w:rPr>
        <w:t>               </w:t>
      </w:r>
      <w:r w:rsidRPr="004104F5">
        <w:rPr>
          <w:rFonts w:asciiTheme="minorEastAsia" w:eastAsiaTheme="minorEastAsia" w:hAnsiTheme="minorEastAsia"/>
          <w:sz w:val="21"/>
          <w:szCs w:val="21"/>
          <w:u w:val="single"/>
        </w:rPr>
        <w:t xml:space="preserve">        </w:t>
      </w:r>
    </w:p>
    <w:p w:rsidR="003F4E78" w:rsidRPr="004104F5" w:rsidRDefault="003F4E78">
      <w:pPr>
        <w:shd w:val="clear" w:color="auto" w:fill="FFFFFF"/>
        <w:spacing w:line="360" w:lineRule="auto"/>
        <w:rPr>
          <w:rFonts w:asciiTheme="minorEastAsia" w:eastAsiaTheme="minorEastAsia" w:hAnsiTheme="minorEastAsia" w:cs="Times New Roman"/>
          <w:sz w:val="21"/>
          <w:szCs w:val="21"/>
        </w:rPr>
      </w:pPr>
    </w:p>
    <w:p w:rsidR="003F4E78" w:rsidRPr="004104F5" w:rsidRDefault="0037152F">
      <w:pPr>
        <w:shd w:val="clear" w:color="auto" w:fill="FFFFFF"/>
        <w:spacing w:line="360" w:lineRule="auto"/>
        <w:ind w:firstLineChars="200" w:firstLine="420"/>
        <w:rPr>
          <w:rFonts w:asciiTheme="minorEastAsia" w:eastAsiaTheme="minorEastAsia" w:hAnsiTheme="minorEastAsia"/>
          <w:sz w:val="21"/>
          <w:szCs w:val="21"/>
          <w:u w:val="single"/>
        </w:rPr>
      </w:pPr>
      <w:r w:rsidRPr="004104F5">
        <w:rPr>
          <w:rFonts w:asciiTheme="minorEastAsia" w:eastAsiaTheme="minorEastAsia" w:hAnsiTheme="minorEastAsia" w:hint="eastAsia"/>
          <w:sz w:val="21"/>
          <w:szCs w:val="21"/>
        </w:rPr>
        <w:t>法定代表人或授权代表（签字或盖章）：</w:t>
      </w:r>
      <w:r w:rsidRPr="004104F5">
        <w:rPr>
          <w:rFonts w:asciiTheme="minorEastAsia" w:eastAsiaTheme="minorEastAsia" w:hAnsiTheme="minorEastAsia" w:cs="Times New Roman"/>
          <w:sz w:val="21"/>
          <w:szCs w:val="21"/>
          <w:u w:val="single"/>
        </w:rPr>
        <w:t>         </w:t>
      </w:r>
      <w:r w:rsidRPr="004104F5">
        <w:rPr>
          <w:rFonts w:asciiTheme="minorEastAsia" w:eastAsiaTheme="minorEastAsia" w:hAnsiTheme="minorEastAsia"/>
          <w:sz w:val="21"/>
          <w:szCs w:val="21"/>
          <w:u w:val="single"/>
        </w:rPr>
        <w:t xml:space="preserve">          </w:t>
      </w:r>
    </w:p>
    <w:p w:rsidR="003F4E78" w:rsidRPr="004104F5" w:rsidRDefault="003F4E78">
      <w:pPr>
        <w:shd w:val="clear" w:color="auto" w:fill="FFFFFF"/>
        <w:spacing w:line="360" w:lineRule="auto"/>
        <w:ind w:firstLineChars="200" w:firstLine="420"/>
        <w:rPr>
          <w:rFonts w:asciiTheme="minorEastAsia" w:eastAsiaTheme="minorEastAsia" w:hAnsiTheme="minorEastAsia"/>
          <w:sz w:val="21"/>
          <w:szCs w:val="21"/>
          <w:u w:val="single"/>
        </w:rPr>
      </w:pPr>
    </w:p>
    <w:p w:rsidR="003F4E78" w:rsidRPr="004104F5" w:rsidRDefault="0037152F">
      <w:pPr>
        <w:shd w:val="clear" w:color="auto" w:fill="FFFFFF"/>
        <w:spacing w:line="360" w:lineRule="auto"/>
        <w:ind w:firstLineChars="200" w:firstLine="420"/>
        <w:rPr>
          <w:rFonts w:asciiTheme="minorEastAsia" w:eastAsiaTheme="minorEastAsia" w:hAnsiTheme="minorEastAsia" w:cs="Times New Roman"/>
          <w:sz w:val="21"/>
          <w:szCs w:val="21"/>
        </w:rPr>
      </w:pPr>
      <w:r w:rsidRPr="004104F5">
        <w:rPr>
          <w:rFonts w:asciiTheme="minorEastAsia" w:eastAsiaTheme="minorEastAsia" w:hAnsiTheme="minorEastAsia" w:hint="eastAsia"/>
          <w:sz w:val="21"/>
          <w:szCs w:val="21"/>
        </w:rPr>
        <w:t>注：如果行数不够，请自行增加，</w:t>
      </w:r>
      <w:r w:rsidRPr="004104F5">
        <w:rPr>
          <w:rFonts w:asciiTheme="minorEastAsia" w:eastAsiaTheme="minorEastAsia" w:hAnsiTheme="minorEastAsia" w:hint="eastAsia"/>
          <w:sz w:val="21"/>
          <w:szCs w:val="21"/>
          <w:lang w:val="zh-CN"/>
        </w:rPr>
        <w:t>如有偏离必须在上表列明，否则视为响应。</w:t>
      </w:r>
    </w:p>
    <w:p w:rsidR="003F4E78" w:rsidRPr="004104F5" w:rsidRDefault="003F4E78">
      <w:pPr>
        <w:adjustRightInd w:val="0"/>
        <w:spacing w:line="360" w:lineRule="auto"/>
        <w:rPr>
          <w:rFonts w:asciiTheme="minorEastAsia" w:eastAsiaTheme="minorEastAsia" w:hAnsiTheme="minorEastAsia" w:cs="Times New Roman"/>
          <w:sz w:val="21"/>
          <w:szCs w:val="21"/>
          <w:lang w:val="zh-CN"/>
        </w:rPr>
      </w:pPr>
    </w:p>
    <w:p w:rsidR="003F4E78" w:rsidRPr="004104F5" w:rsidRDefault="003F4E78">
      <w:pPr>
        <w:adjustRightInd w:val="0"/>
        <w:spacing w:line="360" w:lineRule="auto"/>
        <w:rPr>
          <w:rFonts w:asciiTheme="minorEastAsia" w:eastAsiaTheme="minorEastAsia" w:hAnsiTheme="minorEastAsia" w:cs="Times New Roman"/>
          <w:sz w:val="21"/>
          <w:szCs w:val="21"/>
          <w:lang w:val="zh-CN"/>
        </w:rPr>
      </w:pPr>
    </w:p>
    <w:p w:rsidR="003F4E78" w:rsidRPr="004104F5" w:rsidRDefault="0037152F">
      <w:pPr>
        <w:spacing w:line="360" w:lineRule="auto"/>
        <w:rPr>
          <w:rFonts w:cs="Times New Roman"/>
          <w:sz w:val="28"/>
          <w:szCs w:val="28"/>
          <w:lang w:val="zh-CN"/>
        </w:rPr>
      </w:pPr>
      <w:r w:rsidRPr="004104F5">
        <w:rPr>
          <w:rFonts w:cs="Times New Roman"/>
          <w:sz w:val="28"/>
          <w:szCs w:val="28"/>
          <w:lang w:val="zh-CN"/>
        </w:rPr>
        <w:br w:type="page"/>
      </w:r>
    </w:p>
    <w:p w:rsidR="003F4E78" w:rsidRPr="004104F5" w:rsidRDefault="0037152F">
      <w:pPr>
        <w:shd w:val="clear" w:color="auto" w:fill="FFFFFF"/>
        <w:spacing w:line="360" w:lineRule="auto"/>
        <w:outlineLvl w:val="1"/>
        <w:rPr>
          <w:rFonts w:cs="Times New Roman"/>
          <w:b/>
          <w:bCs/>
          <w:spacing w:val="8"/>
        </w:rPr>
      </w:pPr>
      <w:bookmarkStart w:id="92" w:name="_Toc96265019"/>
      <w:bookmarkStart w:id="93" w:name="_Toc31089"/>
      <w:r w:rsidRPr="004104F5">
        <w:rPr>
          <w:rFonts w:hint="eastAsia"/>
          <w:b/>
          <w:bCs/>
          <w:spacing w:val="8"/>
        </w:rPr>
        <w:lastRenderedPageBreak/>
        <w:t>七、供应商类似业绩情况表</w:t>
      </w:r>
      <w:bookmarkEnd w:id="92"/>
      <w:bookmarkEnd w:id="93"/>
    </w:p>
    <w:p w:rsidR="003F4E78" w:rsidRPr="004104F5" w:rsidRDefault="003F4E78">
      <w:pPr>
        <w:adjustRightInd w:val="0"/>
        <w:spacing w:line="360" w:lineRule="auto"/>
        <w:jc w:val="center"/>
        <w:rPr>
          <w:rFonts w:cs="Times New Roman"/>
          <w:b/>
          <w:bCs/>
        </w:rPr>
      </w:pPr>
    </w:p>
    <w:p w:rsidR="003F4E78" w:rsidRPr="004104F5" w:rsidRDefault="0037152F">
      <w:pPr>
        <w:adjustRightInd w:val="0"/>
        <w:spacing w:line="360" w:lineRule="auto"/>
        <w:jc w:val="center"/>
        <w:rPr>
          <w:rFonts w:cs="Times New Roman"/>
          <w:b/>
          <w:bCs/>
        </w:rPr>
      </w:pPr>
      <w:r w:rsidRPr="004104F5">
        <w:rPr>
          <w:rFonts w:hint="eastAsia"/>
          <w:b/>
          <w:bCs/>
        </w:rPr>
        <w:t>供应商类似业绩情况表</w:t>
      </w:r>
    </w:p>
    <w:p w:rsidR="003F4E78" w:rsidRPr="004104F5" w:rsidRDefault="003F4E78">
      <w:pPr>
        <w:adjustRightInd w:val="0"/>
        <w:spacing w:line="360" w:lineRule="auto"/>
        <w:jc w:val="center"/>
        <w:rPr>
          <w:rFonts w:asciiTheme="minorEastAsia" w:eastAsiaTheme="minorEastAsia" w:hAnsiTheme="minorEastAsia" w:cs="Times New Roman"/>
          <w:b/>
          <w:bCs/>
          <w:sz w:val="21"/>
          <w:szCs w:val="21"/>
        </w:rPr>
      </w:pPr>
    </w:p>
    <w:p w:rsidR="003F4E78" w:rsidRPr="004104F5" w:rsidRDefault="0037152F">
      <w:pPr>
        <w:adjustRightInd w:val="0"/>
        <w:spacing w:line="360" w:lineRule="auto"/>
        <w:ind w:firstLineChars="300" w:firstLine="630"/>
        <w:rPr>
          <w:rFonts w:asciiTheme="minorEastAsia" w:eastAsiaTheme="minorEastAsia" w:hAnsiTheme="minorEastAsia" w:cs="Times New Roman"/>
          <w:sz w:val="21"/>
          <w:szCs w:val="21"/>
          <w:lang w:val="zh-CN"/>
        </w:rPr>
      </w:pPr>
      <w:r w:rsidRPr="004104F5">
        <w:rPr>
          <w:rFonts w:asciiTheme="minorEastAsia" w:eastAsiaTheme="minorEastAsia" w:hAnsiTheme="minorEastAsia" w:hint="eastAsia"/>
          <w:sz w:val="21"/>
          <w:szCs w:val="21"/>
          <w:lang w:val="zh-CN"/>
        </w:rPr>
        <w:t>项目名称：</w:t>
      </w:r>
      <w:r w:rsidRPr="004104F5">
        <w:rPr>
          <w:rFonts w:asciiTheme="minorEastAsia" w:eastAsiaTheme="minorEastAsia" w:hAnsiTheme="minorEastAsia"/>
          <w:sz w:val="21"/>
          <w:szCs w:val="21"/>
          <w:lang w:val="zh-CN"/>
        </w:rPr>
        <w:t xml:space="preserve">                                            </w:t>
      </w:r>
      <w:r w:rsidRPr="004104F5">
        <w:rPr>
          <w:rFonts w:asciiTheme="minorEastAsia" w:eastAsiaTheme="minorEastAsia" w:hAnsiTheme="minorEastAsia" w:hint="eastAsia"/>
          <w:sz w:val="21"/>
          <w:szCs w:val="21"/>
          <w:lang w:val="zh-CN"/>
        </w:rPr>
        <w:t>项目编号：</w:t>
      </w:r>
    </w:p>
    <w:tbl>
      <w:tblPr>
        <w:tblW w:w="5000" w:type="pct"/>
        <w:jc w:val="center"/>
        <w:tblLook w:val="04A0" w:firstRow="1" w:lastRow="0" w:firstColumn="1" w:lastColumn="0" w:noHBand="0" w:noVBand="1"/>
      </w:tblPr>
      <w:tblGrid>
        <w:gridCol w:w="897"/>
        <w:gridCol w:w="1498"/>
        <w:gridCol w:w="1498"/>
        <w:gridCol w:w="1498"/>
        <w:gridCol w:w="1799"/>
        <w:gridCol w:w="2101"/>
        <w:gridCol w:w="897"/>
      </w:tblGrid>
      <w:tr w:rsidR="003F4E78" w:rsidRPr="004104F5">
        <w:trPr>
          <w:jc w:val="center"/>
        </w:trPr>
        <w:tc>
          <w:tcPr>
            <w:tcW w:w="440" w:type="pct"/>
            <w:tcBorders>
              <w:top w:val="single" w:sz="4" w:space="0" w:color="000000"/>
              <w:left w:val="single" w:sz="4" w:space="0" w:color="000000"/>
              <w:bottom w:val="single" w:sz="4" w:space="0" w:color="000000"/>
              <w:right w:val="single" w:sz="4" w:space="0" w:color="000000"/>
            </w:tcBorders>
            <w:vAlign w:val="center"/>
          </w:tcPr>
          <w:p w:rsidR="003F4E78" w:rsidRPr="004104F5" w:rsidRDefault="0037152F">
            <w:pPr>
              <w:spacing w:line="360" w:lineRule="auto"/>
              <w:jc w:val="center"/>
              <w:rPr>
                <w:rFonts w:asciiTheme="minorEastAsia" w:eastAsiaTheme="minorEastAsia" w:hAnsiTheme="minorEastAsia" w:cs="Times New Roman"/>
                <w:sz w:val="21"/>
                <w:szCs w:val="21"/>
              </w:rPr>
            </w:pPr>
            <w:r w:rsidRPr="004104F5">
              <w:rPr>
                <w:rFonts w:asciiTheme="minorEastAsia" w:eastAsiaTheme="minorEastAsia" w:hAnsiTheme="minorEastAsia" w:hint="eastAsia"/>
                <w:sz w:val="21"/>
                <w:szCs w:val="21"/>
              </w:rPr>
              <w:t>序号</w:t>
            </w:r>
          </w:p>
        </w:tc>
        <w:tc>
          <w:tcPr>
            <w:tcW w:w="735" w:type="pct"/>
            <w:tcBorders>
              <w:top w:val="single" w:sz="4" w:space="0" w:color="000000"/>
              <w:left w:val="nil"/>
              <w:bottom w:val="single" w:sz="4" w:space="0" w:color="000000"/>
              <w:right w:val="single" w:sz="4" w:space="0" w:color="000000"/>
            </w:tcBorders>
            <w:vAlign w:val="center"/>
          </w:tcPr>
          <w:p w:rsidR="003F4E78" w:rsidRPr="004104F5" w:rsidRDefault="0037152F">
            <w:pPr>
              <w:spacing w:line="360" w:lineRule="auto"/>
              <w:jc w:val="center"/>
              <w:rPr>
                <w:rFonts w:asciiTheme="minorEastAsia" w:eastAsiaTheme="minorEastAsia" w:hAnsiTheme="minorEastAsia" w:cs="Times New Roman"/>
                <w:sz w:val="21"/>
                <w:szCs w:val="21"/>
              </w:rPr>
            </w:pPr>
            <w:r w:rsidRPr="004104F5">
              <w:rPr>
                <w:rFonts w:asciiTheme="minorEastAsia" w:eastAsiaTheme="minorEastAsia" w:hAnsiTheme="minorEastAsia" w:hint="eastAsia"/>
                <w:sz w:val="21"/>
                <w:szCs w:val="21"/>
              </w:rPr>
              <w:t>项目名称</w:t>
            </w:r>
          </w:p>
        </w:tc>
        <w:tc>
          <w:tcPr>
            <w:tcW w:w="735" w:type="pct"/>
            <w:tcBorders>
              <w:top w:val="single" w:sz="4" w:space="0" w:color="000000"/>
              <w:left w:val="nil"/>
              <w:bottom w:val="single" w:sz="4" w:space="0" w:color="000000"/>
              <w:right w:val="single" w:sz="4" w:space="0" w:color="000000"/>
            </w:tcBorders>
            <w:vAlign w:val="center"/>
          </w:tcPr>
          <w:p w:rsidR="003F4E78" w:rsidRPr="004104F5" w:rsidRDefault="0037152F">
            <w:pPr>
              <w:spacing w:line="360" w:lineRule="auto"/>
              <w:jc w:val="center"/>
              <w:rPr>
                <w:rFonts w:asciiTheme="minorEastAsia" w:eastAsiaTheme="minorEastAsia" w:hAnsiTheme="minorEastAsia" w:cs="Times New Roman"/>
                <w:sz w:val="21"/>
                <w:szCs w:val="21"/>
              </w:rPr>
            </w:pPr>
            <w:r w:rsidRPr="004104F5">
              <w:rPr>
                <w:rFonts w:asciiTheme="minorEastAsia" w:eastAsiaTheme="minorEastAsia" w:hAnsiTheme="minorEastAsia" w:hint="eastAsia"/>
                <w:sz w:val="21"/>
                <w:szCs w:val="21"/>
              </w:rPr>
              <w:t>业主单位</w:t>
            </w:r>
          </w:p>
        </w:tc>
        <w:tc>
          <w:tcPr>
            <w:tcW w:w="735" w:type="pct"/>
            <w:tcBorders>
              <w:top w:val="single" w:sz="4" w:space="0" w:color="000000"/>
              <w:left w:val="nil"/>
              <w:bottom w:val="single" w:sz="4" w:space="0" w:color="000000"/>
              <w:right w:val="single" w:sz="4" w:space="0" w:color="auto"/>
            </w:tcBorders>
            <w:vAlign w:val="center"/>
          </w:tcPr>
          <w:p w:rsidR="003F4E78" w:rsidRPr="004104F5" w:rsidRDefault="0037152F">
            <w:pPr>
              <w:spacing w:line="360" w:lineRule="auto"/>
              <w:jc w:val="center"/>
              <w:rPr>
                <w:rFonts w:asciiTheme="minorEastAsia" w:eastAsiaTheme="minorEastAsia" w:hAnsiTheme="minorEastAsia" w:cs="Times New Roman"/>
                <w:sz w:val="21"/>
                <w:szCs w:val="21"/>
              </w:rPr>
            </w:pPr>
            <w:r w:rsidRPr="004104F5">
              <w:rPr>
                <w:rFonts w:asciiTheme="minorEastAsia" w:eastAsiaTheme="minorEastAsia" w:hAnsiTheme="minorEastAsia" w:hint="eastAsia"/>
                <w:sz w:val="21"/>
                <w:szCs w:val="21"/>
              </w:rPr>
              <w:t>项目类型</w:t>
            </w:r>
          </w:p>
        </w:tc>
        <w:tc>
          <w:tcPr>
            <w:tcW w:w="883" w:type="pct"/>
            <w:tcBorders>
              <w:top w:val="single" w:sz="4" w:space="0" w:color="000000"/>
              <w:left w:val="single" w:sz="4" w:space="0" w:color="auto"/>
              <w:bottom w:val="single" w:sz="4" w:space="0" w:color="000000"/>
              <w:right w:val="single" w:sz="4" w:space="0" w:color="000000"/>
            </w:tcBorders>
            <w:vAlign w:val="center"/>
          </w:tcPr>
          <w:p w:rsidR="003F4E78" w:rsidRPr="004104F5" w:rsidRDefault="0037152F">
            <w:pPr>
              <w:spacing w:line="360" w:lineRule="auto"/>
              <w:jc w:val="center"/>
              <w:rPr>
                <w:rFonts w:asciiTheme="minorEastAsia" w:eastAsiaTheme="minorEastAsia" w:hAnsiTheme="minorEastAsia" w:cs="Times New Roman"/>
                <w:sz w:val="21"/>
                <w:szCs w:val="21"/>
              </w:rPr>
            </w:pPr>
            <w:r w:rsidRPr="004104F5">
              <w:rPr>
                <w:rFonts w:asciiTheme="minorEastAsia" w:eastAsiaTheme="minorEastAsia" w:hAnsiTheme="minorEastAsia" w:hint="eastAsia"/>
                <w:sz w:val="21"/>
                <w:szCs w:val="21"/>
              </w:rPr>
              <w:t>签约及服务</w:t>
            </w:r>
          </w:p>
          <w:p w:rsidR="003F4E78" w:rsidRPr="004104F5" w:rsidRDefault="0037152F">
            <w:pPr>
              <w:spacing w:line="360" w:lineRule="auto"/>
              <w:jc w:val="center"/>
              <w:rPr>
                <w:rFonts w:asciiTheme="minorEastAsia" w:eastAsiaTheme="minorEastAsia" w:hAnsiTheme="minorEastAsia" w:cs="Times New Roman"/>
                <w:sz w:val="21"/>
                <w:szCs w:val="21"/>
              </w:rPr>
            </w:pPr>
            <w:r w:rsidRPr="004104F5">
              <w:rPr>
                <w:rFonts w:asciiTheme="minorEastAsia" w:eastAsiaTheme="minorEastAsia" w:hAnsiTheme="minorEastAsia" w:hint="eastAsia"/>
                <w:sz w:val="21"/>
                <w:szCs w:val="21"/>
              </w:rPr>
              <w:t>时间</w:t>
            </w:r>
          </w:p>
        </w:tc>
        <w:tc>
          <w:tcPr>
            <w:tcW w:w="1031" w:type="pct"/>
            <w:tcBorders>
              <w:top w:val="single" w:sz="4" w:space="0" w:color="000000"/>
              <w:left w:val="nil"/>
              <w:bottom w:val="single" w:sz="4" w:space="0" w:color="000000"/>
              <w:right w:val="single" w:sz="4" w:space="0" w:color="000000"/>
            </w:tcBorders>
            <w:vAlign w:val="center"/>
          </w:tcPr>
          <w:p w:rsidR="003F4E78" w:rsidRPr="004104F5" w:rsidRDefault="0037152F">
            <w:pPr>
              <w:spacing w:line="360" w:lineRule="auto"/>
              <w:jc w:val="center"/>
              <w:rPr>
                <w:rFonts w:asciiTheme="minorEastAsia" w:eastAsiaTheme="minorEastAsia" w:hAnsiTheme="minorEastAsia" w:cs="Times New Roman"/>
                <w:sz w:val="21"/>
                <w:szCs w:val="21"/>
              </w:rPr>
            </w:pPr>
            <w:r w:rsidRPr="004104F5">
              <w:rPr>
                <w:rFonts w:asciiTheme="minorEastAsia" w:eastAsiaTheme="minorEastAsia" w:hAnsiTheme="minorEastAsia" w:hint="eastAsia"/>
                <w:sz w:val="21"/>
                <w:szCs w:val="21"/>
              </w:rPr>
              <w:t>联系人及电话</w:t>
            </w:r>
          </w:p>
        </w:tc>
        <w:tc>
          <w:tcPr>
            <w:tcW w:w="440" w:type="pct"/>
            <w:tcBorders>
              <w:top w:val="single" w:sz="4" w:space="0" w:color="000000"/>
              <w:left w:val="nil"/>
              <w:bottom w:val="single" w:sz="4" w:space="0" w:color="000000"/>
              <w:right w:val="single" w:sz="4" w:space="0" w:color="000000"/>
            </w:tcBorders>
            <w:vAlign w:val="center"/>
          </w:tcPr>
          <w:p w:rsidR="003F4E78" w:rsidRPr="004104F5" w:rsidRDefault="0037152F">
            <w:pPr>
              <w:spacing w:line="360" w:lineRule="auto"/>
              <w:jc w:val="center"/>
              <w:rPr>
                <w:rFonts w:asciiTheme="minorEastAsia" w:eastAsiaTheme="minorEastAsia" w:hAnsiTheme="minorEastAsia" w:cs="Times New Roman"/>
                <w:sz w:val="21"/>
                <w:szCs w:val="21"/>
              </w:rPr>
            </w:pPr>
            <w:r w:rsidRPr="004104F5">
              <w:rPr>
                <w:rFonts w:asciiTheme="minorEastAsia" w:eastAsiaTheme="minorEastAsia" w:hAnsiTheme="minorEastAsia" w:hint="eastAsia"/>
                <w:sz w:val="21"/>
                <w:szCs w:val="21"/>
              </w:rPr>
              <w:t>备注</w:t>
            </w:r>
          </w:p>
        </w:tc>
      </w:tr>
      <w:tr w:rsidR="003F4E78" w:rsidRPr="004104F5">
        <w:trPr>
          <w:jc w:val="center"/>
        </w:trPr>
        <w:tc>
          <w:tcPr>
            <w:tcW w:w="440" w:type="pct"/>
            <w:tcBorders>
              <w:top w:val="single" w:sz="4" w:space="0" w:color="000000"/>
              <w:left w:val="single" w:sz="4" w:space="0" w:color="000000"/>
              <w:bottom w:val="single" w:sz="4" w:space="0" w:color="000000"/>
              <w:right w:val="single" w:sz="4" w:space="0" w:color="000000"/>
            </w:tcBorders>
          </w:tcPr>
          <w:p w:rsidR="003F4E78" w:rsidRPr="004104F5" w:rsidRDefault="003F4E78">
            <w:pPr>
              <w:spacing w:line="360" w:lineRule="auto"/>
              <w:jc w:val="center"/>
              <w:rPr>
                <w:rFonts w:asciiTheme="minorEastAsia" w:eastAsiaTheme="minorEastAsia" w:hAnsiTheme="minorEastAsia" w:cs="Times New Roman"/>
                <w:sz w:val="21"/>
                <w:szCs w:val="21"/>
              </w:rPr>
            </w:pPr>
          </w:p>
        </w:tc>
        <w:tc>
          <w:tcPr>
            <w:tcW w:w="735" w:type="pct"/>
            <w:tcBorders>
              <w:top w:val="single" w:sz="4" w:space="0" w:color="000000"/>
              <w:left w:val="nil"/>
              <w:bottom w:val="single" w:sz="4" w:space="0" w:color="000000"/>
              <w:right w:val="single" w:sz="4" w:space="0" w:color="000000"/>
            </w:tcBorders>
          </w:tcPr>
          <w:p w:rsidR="003F4E78" w:rsidRPr="004104F5" w:rsidRDefault="003F4E78">
            <w:pPr>
              <w:spacing w:line="360" w:lineRule="auto"/>
              <w:jc w:val="center"/>
              <w:rPr>
                <w:rFonts w:asciiTheme="minorEastAsia" w:eastAsiaTheme="minorEastAsia" w:hAnsiTheme="minorEastAsia" w:cs="Times New Roman"/>
                <w:sz w:val="21"/>
                <w:szCs w:val="21"/>
              </w:rPr>
            </w:pPr>
          </w:p>
        </w:tc>
        <w:tc>
          <w:tcPr>
            <w:tcW w:w="735" w:type="pct"/>
            <w:tcBorders>
              <w:top w:val="single" w:sz="4" w:space="0" w:color="000000"/>
              <w:left w:val="nil"/>
              <w:bottom w:val="single" w:sz="4" w:space="0" w:color="000000"/>
              <w:right w:val="single" w:sz="4" w:space="0" w:color="000000"/>
            </w:tcBorders>
          </w:tcPr>
          <w:p w:rsidR="003F4E78" w:rsidRPr="004104F5" w:rsidRDefault="003F4E78">
            <w:pPr>
              <w:spacing w:line="360" w:lineRule="auto"/>
              <w:ind w:firstLine="120"/>
              <w:rPr>
                <w:rFonts w:asciiTheme="minorEastAsia" w:eastAsiaTheme="minorEastAsia" w:hAnsiTheme="minorEastAsia" w:cs="Times New Roman"/>
                <w:sz w:val="21"/>
                <w:szCs w:val="21"/>
              </w:rPr>
            </w:pPr>
          </w:p>
        </w:tc>
        <w:tc>
          <w:tcPr>
            <w:tcW w:w="735" w:type="pct"/>
            <w:tcBorders>
              <w:top w:val="single" w:sz="4" w:space="0" w:color="000000"/>
              <w:left w:val="nil"/>
              <w:bottom w:val="single" w:sz="4" w:space="0" w:color="000000"/>
              <w:right w:val="single" w:sz="4" w:space="0" w:color="auto"/>
            </w:tcBorders>
          </w:tcPr>
          <w:p w:rsidR="003F4E78" w:rsidRPr="004104F5" w:rsidRDefault="003F4E78">
            <w:pPr>
              <w:spacing w:line="360" w:lineRule="auto"/>
              <w:jc w:val="center"/>
              <w:rPr>
                <w:rFonts w:asciiTheme="minorEastAsia" w:eastAsiaTheme="minorEastAsia" w:hAnsiTheme="minorEastAsia" w:cs="Times New Roman"/>
                <w:sz w:val="21"/>
                <w:szCs w:val="21"/>
              </w:rPr>
            </w:pPr>
          </w:p>
        </w:tc>
        <w:tc>
          <w:tcPr>
            <w:tcW w:w="883" w:type="pct"/>
            <w:tcBorders>
              <w:top w:val="single" w:sz="4" w:space="0" w:color="000000"/>
              <w:left w:val="single" w:sz="4" w:space="0" w:color="auto"/>
              <w:bottom w:val="single" w:sz="4" w:space="0" w:color="000000"/>
              <w:right w:val="single" w:sz="4" w:space="0" w:color="000000"/>
            </w:tcBorders>
          </w:tcPr>
          <w:p w:rsidR="003F4E78" w:rsidRPr="004104F5" w:rsidRDefault="003F4E78">
            <w:pPr>
              <w:spacing w:line="360" w:lineRule="auto"/>
              <w:jc w:val="center"/>
              <w:rPr>
                <w:rFonts w:asciiTheme="minorEastAsia" w:eastAsiaTheme="minorEastAsia" w:hAnsiTheme="minorEastAsia" w:cs="Times New Roman"/>
                <w:sz w:val="21"/>
                <w:szCs w:val="21"/>
              </w:rPr>
            </w:pPr>
          </w:p>
        </w:tc>
        <w:tc>
          <w:tcPr>
            <w:tcW w:w="1031" w:type="pct"/>
            <w:tcBorders>
              <w:top w:val="single" w:sz="4" w:space="0" w:color="000000"/>
              <w:left w:val="nil"/>
              <w:bottom w:val="single" w:sz="4" w:space="0" w:color="000000"/>
              <w:right w:val="single" w:sz="4" w:space="0" w:color="000000"/>
            </w:tcBorders>
          </w:tcPr>
          <w:p w:rsidR="003F4E78" w:rsidRPr="004104F5" w:rsidRDefault="003F4E78">
            <w:pPr>
              <w:spacing w:line="360" w:lineRule="auto"/>
              <w:jc w:val="center"/>
              <w:rPr>
                <w:rFonts w:asciiTheme="minorEastAsia" w:eastAsiaTheme="minorEastAsia" w:hAnsiTheme="minorEastAsia" w:cs="Times New Roman"/>
                <w:sz w:val="21"/>
                <w:szCs w:val="21"/>
              </w:rPr>
            </w:pPr>
          </w:p>
        </w:tc>
        <w:tc>
          <w:tcPr>
            <w:tcW w:w="440" w:type="pct"/>
            <w:tcBorders>
              <w:top w:val="single" w:sz="4" w:space="0" w:color="000000"/>
              <w:left w:val="nil"/>
              <w:bottom w:val="single" w:sz="4" w:space="0" w:color="000000"/>
              <w:right w:val="single" w:sz="4" w:space="0" w:color="000000"/>
            </w:tcBorders>
          </w:tcPr>
          <w:p w:rsidR="003F4E78" w:rsidRPr="004104F5" w:rsidRDefault="003F4E78">
            <w:pPr>
              <w:spacing w:line="360" w:lineRule="auto"/>
              <w:jc w:val="center"/>
              <w:rPr>
                <w:rFonts w:asciiTheme="minorEastAsia" w:eastAsiaTheme="minorEastAsia" w:hAnsiTheme="minorEastAsia" w:cs="Times New Roman"/>
                <w:sz w:val="21"/>
                <w:szCs w:val="21"/>
              </w:rPr>
            </w:pPr>
          </w:p>
        </w:tc>
      </w:tr>
      <w:tr w:rsidR="003F4E78" w:rsidRPr="004104F5">
        <w:trPr>
          <w:jc w:val="center"/>
        </w:trPr>
        <w:tc>
          <w:tcPr>
            <w:tcW w:w="440" w:type="pct"/>
            <w:tcBorders>
              <w:top w:val="single" w:sz="4" w:space="0" w:color="000000"/>
              <w:left w:val="single" w:sz="4" w:space="0" w:color="000000"/>
              <w:bottom w:val="single" w:sz="4" w:space="0" w:color="000000"/>
              <w:right w:val="single" w:sz="4" w:space="0" w:color="000000"/>
            </w:tcBorders>
          </w:tcPr>
          <w:p w:rsidR="003F4E78" w:rsidRPr="004104F5" w:rsidRDefault="003F4E78">
            <w:pPr>
              <w:spacing w:line="360" w:lineRule="auto"/>
              <w:jc w:val="center"/>
              <w:rPr>
                <w:rFonts w:asciiTheme="minorEastAsia" w:eastAsiaTheme="minorEastAsia" w:hAnsiTheme="minorEastAsia" w:cs="Times New Roman"/>
                <w:sz w:val="21"/>
                <w:szCs w:val="21"/>
              </w:rPr>
            </w:pPr>
          </w:p>
        </w:tc>
        <w:tc>
          <w:tcPr>
            <w:tcW w:w="735" w:type="pct"/>
            <w:tcBorders>
              <w:top w:val="single" w:sz="4" w:space="0" w:color="000000"/>
              <w:left w:val="nil"/>
              <w:bottom w:val="single" w:sz="4" w:space="0" w:color="000000"/>
              <w:right w:val="single" w:sz="4" w:space="0" w:color="000000"/>
            </w:tcBorders>
          </w:tcPr>
          <w:p w:rsidR="003F4E78" w:rsidRPr="004104F5" w:rsidRDefault="003F4E78">
            <w:pPr>
              <w:spacing w:line="360" w:lineRule="auto"/>
              <w:jc w:val="center"/>
              <w:rPr>
                <w:rFonts w:asciiTheme="minorEastAsia" w:eastAsiaTheme="minorEastAsia" w:hAnsiTheme="minorEastAsia" w:cs="Times New Roman"/>
                <w:sz w:val="21"/>
                <w:szCs w:val="21"/>
              </w:rPr>
            </w:pPr>
          </w:p>
        </w:tc>
        <w:tc>
          <w:tcPr>
            <w:tcW w:w="735" w:type="pct"/>
            <w:tcBorders>
              <w:top w:val="single" w:sz="4" w:space="0" w:color="000000"/>
              <w:left w:val="nil"/>
              <w:bottom w:val="single" w:sz="4" w:space="0" w:color="000000"/>
              <w:right w:val="single" w:sz="4" w:space="0" w:color="000000"/>
            </w:tcBorders>
          </w:tcPr>
          <w:p w:rsidR="003F4E78" w:rsidRPr="004104F5" w:rsidRDefault="003F4E78">
            <w:pPr>
              <w:spacing w:line="360" w:lineRule="auto"/>
              <w:jc w:val="center"/>
              <w:rPr>
                <w:rFonts w:asciiTheme="minorEastAsia" w:eastAsiaTheme="minorEastAsia" w:hAnsiTheme="minorEastAsia" w:cs="Times New Roman"/>
                <w:sz w:val="21"/>
                <w:szCs w:val="21"/>
              </w:rPr>
            </w:pPr>
          </w:p>
        </w:tc>
        <w:tc>
          <w:tcPr>
            <w:tcW w:w="735" w:type="pct"/>
            <w:tcBorders>
              <w:top w:val="single" w:sz="4" w:space="0" w:color="000000"/>
              <w:left w:val="nil"/>
              <w:bottom w:val="single" w:sz="4" w:space="0" w:color="000000"/>
              <w:right w:val="single" w:sz="4" w:space="0" w:color="auto"/>
            </w:tcBorders>
          </w:tcPr>
          <w:p w:rsidR="003F4E78" w:rsidRPr="004104F5" w:rsidRDefault="003F4E78">
            <w:pPr>
              <w:spacing w:line="360" w:lineRule="auto"/>
              <w:jc w:val="center"/>
              <w:rPr>
                <w:rFonts w:asciiTheme="minorEastAsia" w:eastAsiaTheme="minorEastAsia" w:hAnsiTheme="minorEastAsia" w:cs="Times New Roman"/>
                <w:sz w:val="21"/>
                <w:szCs w:val="21"/>
              </w:rPr>
            </w:pPr>
          </w:p>
        </w:tc>
        <w:tc>
          <w:tcPr>
            <w:tcW w:w="883" w:type="pct"/>
            <w:tcBorders>
              <w:top w:val="single" w:sz="4" w:space="0" w:color="000000"/>
              <w:left w:val="single" w:sz="4" w:space="0" w:color="auto"/>
              <w:bottom w:val="single" w:sz="4" w:space="0" w:color="000000"/>
              <w:right w:val="single" w:sz="4" w:space="0" w:color="000000"/>
            </w:tcBorders>
          </w:tcPr>
          <w:p w:rsidR="003F4E78" w:rsidRPr="004104F5" w:rsidRDefault="003F4E78">
            <w:pPr>
              <w:spacing w:line="360" w:lineRule="auto"/>
              <w:jc w:val="center"/>
              <w:rPr>
                <w:rFonts w:asciiTheme="minorEastAsia" w:eastAsiaTheme="minorEastAsia" w:hAnsiTheme="minorEastAsia" w:cs="Times New Roman"/>
                <w:sz w:val="21"/>
                <w:szCs w:val="21"/>
              </w:rPr>
            </w:pPr>
          </w:p>
        </w:tc>
        <w:tc>
          <w:tcPr>
            <w:tcW w:w="1031" w:type="pct"/>
            <w:tcBorders>
              <w:top w:val="single" w:sz="4" w:space="0" w:color="000000"/>
              <w:left w:val="nil"/>
              <w:bottom w:val="single" w:sz="4" w:space="0" w:color="000000"/>
              <w:right w:val="single" w:sz="4" w:space="0" w:color="000000"/>
            </w:tcBorders>
          </w:tcPr>
          <w:p w:rsidR="003F4E78" w:rsidRPr="004104F5" w:rsidRDefault="003F4E78">
            <w:pPr>
              <w:spacing w:line="360" w:lineRule="auto"/>
              <w:jc w:val="center"/>
              <w:rPr>
                <w:rFonts w:asciiTheme="minorEastAsia" w:eastAsiaTheme="minorEastAsia" w:hAnsiTheme="minorEastAsia" w:cs="Times New Roman"/>
                <w:sz w:val="21"/>
                <w:szCs w:val="21"/>
              </w:rPr>
            </w:pPr>
          </w:p>
        </w:tc>
        <w:tc>
          <w:tcPr>
            <w:tcW w:w="440" w:type="pct"/>
            <w:tcBorders>
              <w:top w:val="single" w:sz="4" w:space="0" w:color="000000"/>
              <w:left w:val="nil"/>
              <w:bottom w:val="single" w:sz="4" w:space="0" w:color="000000"/>
              <w:right w:val="single" w:sz="4" w:space="0" w:color="000000"/>
            </w:tcBorders>
          </w:tcPr>
          <w:p w:rsidR="003F4E78" w:rsidRPr="004104F5" w:rsidRDefault="003F4E78">
            <w:pPr>
              <w:spacing w:line="360" w:lineRule="auto"/>
              <w:jc w:val="center"/>
              <w:rPr>
                <w:rFonts w:asciiTheme="minorEastAsia" w:eastAsiaTheme="minorEastAsia" w:hAnsiTheme="minorEastAsia" w:cs="Times New Roman"/>
                <w:sz w:val="21"/>
                <w:szCs w:val="21"/>
              </w:rPr>
            </w:pPr>
          </w:p>
        </w:tc>
      </w:tr>
      <w:tr w:rsidR="003F4E78" w:rsidRPr="004104F5">
        <w:trPr>
          <w:jc w:val="center"/>
        </w:trPr>
        <w:tc>
          <w:tcPr>
            <w:tcW w:w="440" w:type="pct"/>
            <w:tcBorders>
              <w:top w:val="single" w:sz="4" w:space="0" w:color="000000"/>
              <w:left w:val="single" w:sz="4" w:space="0" w:color="000000"/>
              <w:bottom w:val="single" w:sz="4" w:space="0" w:color="000000"/>
              <w:right w:val="single" w:sz="4" w:space="0" w:color="000000"/>
            </w:tcBorders>
          </w:tcPr>
          <w:p w:rsidR="003F4E78" w:rsidRPr="004104F5" w:rsidRDefault="003F4E78">
            <w:pPr>
              <w:spacing w:line="360" w:lineRule="auto"/>
              <w:jc w:val="center"/>
              <w:rPr>
                <w:rFonts w:asciiTheme="minorEastAsia" w:eastAsiaTheme="minorEastAsia" w:hAnsiTheme="minorEastAsia" w:cs="Times New Roman"/>
                <w:sz w:val="21"/>
                <w:szCs w:val="21"/>
              </w:rPr>
            </w:pPr>
          </w:p>
        </w:tc>
        <w:tc>
          <w:tcPr>
            <w:tcW w:w="735" w:type="pct"/>
            <w:tcBorders>
              <w:top w:val="single" w:sz="4" w:space="0" w:color="000000"/>
              <w:left w:val="nil"/>
              <w:bottom w:val="single" w:sz="4" w:space="0" w:color="000000"/>
              <w:right w:val="single" w:sz="4" w:space="0" w:color="000000"/>
            </w:tcBorders>
          </w:tcPr>
          <w:p w:rsidR="003F4E78" w:rsidRPr="004104F5" w:rsidRDefault="003F4E78">
            <w:pPr>
              <w:spacing w:line="360" w:lineRule="auto"/>
              <w:jc w:val="center"/>
              <w:rPr>
                <w:rFonts w:asciiTheme="minorEastAsia" w:eastAsiaTheme="minorEastAsia" w:hAnsiTheme="minorEastAsia" w:cs="Times New Roman"/>
                <w:sz w:val="21"/>
                <w:szCs w:val="21"/>
              </w:rPr>
            </w:pPr>
          </w:p>
        </w:tc>
        <w:tc>
          <w:tcPr>
            <w:tcW w:w="735" w:type="pct"/>
            <w:tcBorders>
              <w:top w:val="single" w:sz="4" w:space="0" w:color="000000"/>
              <w:left w:val="nil"/>
              <w:bottom w:val="single" w:sz="4" w:space="0" w:color="000000"/>
              <w:right w:val="single" w:sz="4" w:space="0" w:color="000000"/>
            </w:tcBorders>
          </w:tcPr>
          <w:p w:rsidR="003F4E78" w:rsidRPr="004104F5" w:rsidRDefault="003F4E78">
            <w:pPr>
              <w:spacing w:line="360" w:lineRule="auto"/>
              <w:jc w:val="center"/>
              <w:rPr>
                <w:rFonts w:asciiTheme="minorEastAsia" w:eastAsiaTheme="minorEastAsia" w:hAnsiTheme="minorEastAsia" w:cs="Times New Roman"/>
                <w:sz w:val="21"/>
                <w:szCs w:val="21"/>
              </w:rPr>
            </w:pPr>
          </w:p>
        </w:tc>
        <w:tc>
          <w:tcPr>
            <w:tcW w:w="735" w:type="pct"/>
            <w:tcBorders>
              <w:top w:val="single" w:sz="4" w:space="0" w:color="000000"/>
              <w:left w:val="nil"/>
              <w:bottom w:val="single" w:sz="4" w:space="0" w:color="000000"/>
              <w:right w:val="single" w:sz="4" w:space="0" w:color="auto"/>
            </w:tcBorders>
          </w:tcPr>
          <w:p w:rsidR="003F4E78" w:rsidRPr="004104F5" w:rsidRDefault="003F4E78">
            <w:pPr>
              <w:spacing w:line="360" w:lineRule="auto"/>
              <w:jc w:val="center"/>
              <w:rPr>
                <w:rFonts w:asciiTheme="minorEastAsia" w:eastAsiaTheme="minorEastAsia" w:hAnsiTheme="minorEastAsia" w:cs="Times New Roman"/>
                <w:sz w:val="21"/>
                <w:szCs w:val="21"/>
              </w:rPr>
            </w:pPr>
          </w:p>
        </w:tc>
        <w:tc>
          <w:tcPr>
            <w:tcW w:w="883" w:type="pct"/>
            <w:tcBorders>
              <w:top w:val="single" w:sz="4" w:space="0" w:color="000000"/>
              <w:left w:val="single" w:sz="4" w:space="0" w:color="auto"/>
              <w:bottom w:val="single" w:sz="4" w:space="0" w:color="000000"/>
              <w:right w:val="single" w:sz="4" w:space="0" w:color="000000"/>
            </w:tcBorders>
          </w:tcPr>
          <w:p w:rsidR="003F4E78" w:rsidRPr="004104F5" w:rsidRDefault="003F4E78">
            <w:pPr>
              <w:spacing w:line="360" w:lineRule="auto"/>
              <w:jc w:val="center"/>
              <w:rPr>
                <w:rFonts w:asciiTheme="minorEastAsia" w:eastAsiaTheme="minorEastAsia" w:hAnsiTheme="minorEastAsia" w:cs="Times New Roman"/>
                <w:sz w:val="21"/>
                <w:szCs w:val="21"/>
              </w:rPr>
            </w:pPr>
          </w:p>
        </w:tc>
        <w:tc>
          <w:tcPr>
            <w:tcW w:w="1031" w:type="pct"/>
            <w:tcBorders>
              <w:top w:val="single" w:sz="4" w:space="0" w:color="000000"/>
              <w:left w:val="nil"/>
              <w:bottom w:val="single" w:sz="4" w:space="0" w:color="000000"/>
              <w:right w:val="single" w:sz="4" w:space="0" w:color="000000"/>
            </w:tcBorders>
          </w:tcPr>
          <w:p w:rsidR="003F4E78" w:rsidRPr="004104F5" w:rsidRDefault="003F4E78">
            <w:pPr>
              <w:spacing w:line="360" w:lineRule="auto"/>
              <w:jc w:val="center"/>
              <w:rPr>
                <w:rFonts w:asciiTheme="minorEastAsia" w:eastAsiaTheme="minorEastAsia" w:hAnsiTheme="minorEastAsia" w:cs="Times New Roman"/>
                <w:sz w:val="21"/>
                <w:szCs w:val="21"/>
              </w:rPr>
            </w:pPr>
          </w:p>
        </w:tc>
        <w:tc>
          <w:tcPr>
            <w:tcW w:w="440" w:type="pct"/>
            <w:tcBorders>
              <w:top w:val="single" w:sz="4" w:space="0" w:color="000000"/>
              <w:left w:val="nil"/>
              <w:bottom w:val="single" w:sz="4" w:space="0" w:color="000000"/>
              <w:right w:val="single" w:sz="4" w:space="0" w:color="000000"/>
            </w:tcBorders>
          </w:tcPr>
          <w:p w:rsidR="003F4E78" w:rsidRPr="004104F5" w:rsidRDefault="003F4E78">
            <w:pPr>
              <w:spacing w:line="360" w:lineRule="auto"/>
              <w:jc w:val="center"/>
              <w:rPr>
                <w:rFonts w:asciiTheme="minorEastAsia" w:eastAsiaTheme="minorEastAsia" w:hAnsiTheme="minorEastAsia" w:cs="Times New Roman"/>
                <w:sz w:val="21"/>
                <w:szCs w:val="21"/>
              </w:rPr>
            </w:pPr>
          </w:p>
        </w:tc>
      </w:tr>
      <w:tr w:rsidR="003F4E78" w:rsidRPr="004104F5">
        <w:trPr>
          <w:jc w:val="center"/>
        </w:trPr>
        <w:tc>
          <w:tcPr>
            <w:tcW w:w="440" w:type="pct"/>
            <w:tcBorders>
              <w:top w:val="single" w:sz="4" w:space="0" w:color="000000"/>
              <w:left w:val="single" w:sz="4" w:space="0" w:color="000000"/>
              <w:bottom w:val="single" w:sz="4" w:space="0" w:color="000000"/>
              <w:right w:val="single" w:sz="4" w:space="0" w:color="000000"/>
            </w:tcBorders>
          </w:tcPr>
          <w:p w:rsidR="003F4E78" w:rsidRPr="004104F5" w:rsidRDefault="003F4E78">
            <w:pPr>
              <w:spacing w:line="360" w:lineRule="auto"/>
              <w:jc w:val="center"/>
              <w:rPr>
                <w:rFonts w:asciiTheme="minorEastAsia" w:eastAsiaTheme="minorEastAsia" w:hAnsiTheme="minorEastAsia" w:cs="Times New Roman"/>
                <w:sz w:val="21"/>
                <w:szCs w:val="21"/>
              </w:rPr>
            </w:pPr>
          </w:p>
        </w:tc>
        <w:tc>
          <w:tcPr>
            <w:tcW w:w="735" w:type="pct"/>
            <w:tcBorders>
              <w:top w:val="single" w:sz="4" w:space="0" w:color="000000"/>
              <w:left w:val="nil"/>
              <w:bottom w:val="single" w:sz="4" w:space="0" w:color="000000"/>
              <w:right w:val="single" w:sz="4" w:space="0" w:color="000000"/>
            </w:tcBorders>
          </w:tcPr>
          <w:p w:rsidR="003F4E78" w:rsidRPr="004104F5" w:rsidRDefault="003F4E78">
            <w:pPr>
              <w:spacing w:line="360" w:lineRule="auto"/>
              <w:jc w:val="center"/>
              <w:rPr>
                <w:rFonts w:asciiTheme="minorEastAsia" w:eastAsiaTheme="minorEastAsia" w:hAnsiTheme="minorEastAsia" w:cs="Times New Roman"/>
                <w:sz w:val="21"/>
                <w:szCs w:val="21"/>
              </w:rPr>
            </w:pPr>
          </w:p>
        </w:tc>
        <w:tc>
          <w:tcPr>
            <w:tcW w:w="735" w:type="pct"/>
            <w:tcBorders>
              <w:top w:val="single" w:sz="4" w:space="0" w:color="000000"/>
              <w:left w:val="nil"/>
              <w:bottom w:val="single" w:sz="4" w:space="0" w:color="000000"/>
              <w:right w:val="single" w:sz="4" w:space="0" w:color="000000"/>
            </w:tcBorders>
          </w:tcPr>
          <w:p w:rsidR="003F4E78" w:rsidRPr="004104F5" w:rsidRDefault="003F4E78">
            <w:pPr>
              <w:spacing w:line="360" w:lineRule="auto"/>
              <w:jc w:val="center"/>
              <w:rPr>
                <w:rFonts w:asciiTheme="minorEastAsia" w:eastAsiaTheme="minorEastAsia" w:hAnsiTheme="minorEastAsia" w:cs="Times New Roman"/>
                <w:sz w:val="21"/>
                <w:szCs w:val="21"/>
              </w:rPr>
            </w:pPr>
          </w:p>
        </w:tc>
        <w:tc>
          <w:tcPr>
            <w:tcW w:w="735" w:type="pct"/>
            <w:tcBorders>
              <w:top w:val="single" w:sz="4" w:space="0" w:color="000000"/>
              <w:left w:val="nil"/>
              <w:bottom w:val="single" w:sz="4" w:space="0" w:color="000000"/>
              <w:right w:val="single" w:sz="4" w:space="0" w:color="auto"/>
            </w:tcBorders>
          </w:tcPr>
          <w:p w:rsidR="003F4E78" w:rsidRPr="004104F5" w:rsidRDefault="003F4E78">
            <w:pPr>
              <w:spacing w:line="360" w:lineRule="auto"/>
              <w:jc w:val="center"/>
              <w:rPr>
                <w:rFonts w:asciiTheme="minorEastAsia" w:eastAsiaTheme="minorEastAsia" w:hAnsiTheme="minorEastAsia" w:cs="Times New Roman"/>
                <w:sz w:val="21"/>
                <w:szCs w:val="21"/>
              </w:rPr>
            </w:pPr>
          </w:p>
        </w:tc>
        <w:tc>
          <w:tcPr>
            <w:tcW w:w="883" w:type="pct"/>
            <w:tcBorders>
              <w:top w:val="single" w:sz="4" w:space="0" w:color="000000"/>
              <w:left w:val="single" w:sz="4" w:space="0" w:color="auto"/>
              <w:bottom w:val="single" w:sz="4" w:space="0" w:color="000000"/>
              <w:right w:val="single" w:sz="4" w:space="0" w:color="000000"/>
            </w:tcBorders>
          </w:tcPr>
          <w:p w:rsidR="003F4E78" w:rsidRPr="004104F5" w:rsidRDefault="003F4E78">
            <w:pPr>
              <w:spacing w:line="360" w:lineRule="auto"/>
              <w:jc w:val="center"/>
              <w:rPr>
                <w:rFonts w:asciiTheme="minorEastAsia" w:eastAsiaTheme="minorEastAsia" w:hAnsiTheme="minorEastAsia" w:cs="Times New Roman"/>
                <w:sz w:val="21"/>
                <w:szCs w:val="21"/>
              </w:rPr>
            </w:pPr>
          </w:p>
        </w:tc>
        <w:tc>
          <w:tcPr>
            <w:tcW w:w="1031" w:type="pct"/>
            <w:tcBorders>
              <w:top w:val="single" w:sz="4" w:space="0" w:color="000000"/>
              <w:left w:val="nil"/>
              <w:bottom w:val="single" w:sz="4" w:space="0" w:color="000000"/>
              <w:right w:val="single" w:sz="4" w:space="0" w:color="000000"/>
            </w:tcBorders>
          </w:tcPr>
          <w:p w:rsidR="003F4E78" w:rsidRPr="004104F5" w:rsidRDefault="003F4E78">
            <w:pPr>
              <w:spacing w:line="360" w:lineRule="auto"/>
              <w:jc w:val="center"/>
              <w:rPr>
                <w:rFonts w:asciiTheme="minorEastAsia" w:eastAsiaTheme="minorEastAsia" w:hAnsiTheme="minorEastAsia" w:cs="Times New Roman"/>
                <w:sz w:val="21"/>
                <w:szCs w:val="21"/>
              </w:rPr>
            </w:pPr>
          </w:p>
        </w:tc>
        <w:tc>
          <w:tcPr>
            <w:tcW w:w="440" w:type="pct"/>
            <w:tcBorders>
              <w:top w:val="single" w:sz="4" w:space="0" w:color="000000"/>
              <w:left w:val="nil"/>
              <w:bottom w:val="single" w:sz="4" w:space="0" w:color="000000"/>
              <w:right w:val="single" w:sz="4" w:space="0" w:color="000000"/>
            </w:tcBorders>
          </w:tcPr>
          <w:p w:rsidR="003F4E78" w:rsidRPr="004104F5" w:rsidRDefault="003F4E78">
            <w:pPr>
              <w:spacing w:line="360" w:lineRule="auto"/>
              <w:jc w:val="center"/>
              <w:rPr>
                <w:rFonts w:asciiTheme="minorEastAsia" w:eastAsiaTheme="minorEastAsia" w:hAnsiTheme="minorEastAsia" w:cs="Times New Roman"/>
                <w:sz w:val="21"/>
                <w:szCs w:val="21"/>
              </w:rPr>
            </w:pPr>
          </w:p>
        </w:tc>
      </w:tr>
      <w:tr w:rsidR="003F4E78" w:rsidRPr="004104F5">
        <w:trPr>
          <w:jc w:val="center"/>
        </w:trPr>
        <w:tc>
          <w:tcPr>
            <w:tcW w:w="440" w:type="pct"/>
            <w:tcBorders>
              <w:top w:val="single" w:sz="4" w:space="0" w:color="000000"/>
              <w:left w:val="single" w:sz="4" w:space="0" w:color="000000"/>
              <w:bottom w:val="single" w:sz="4" w:space="0" w:color="000000"/>
              <w:right w:val="single" w:sz="4" w:space="0" w:color="000000"/>
            </w:tcBorders>
          </w:tcPr>
          <w:p w:rsidR="003F4E78" w:rsidRPr="004104F5" w:rsidRDefault="003F4E78">
            <w:pPr>
              <w:spacing w:line="360" w:lineRule="auto"/>
              <w:jc w:val="center"/>
              <w:rPr>
                <w:rFonts w:asciiTheme="minorEastAsia" w:eastAsiaTheme="minorEastAsia" w:hAnsiTheme="minorEastAsia" w:cs="Times New Roman"/>
                <w:sz w:val="21"/>
                <w:szCs w:val="21"/>
              </w:rPr>
            </w:pPr>
          </w:p>
        </w:tc>
        <w:tc>
          <w:tcPr>
            <w:tcW w:w="735" w:type="pct"/>
            <w:tcBorders>
              <w:top w:val="single" w:sz="4" w:space="0" w:color="000000"/>
              <w:left w:val="nil"/>
              <w:bottom w:val="single" w:sz="4" w:space="0" w:color="000000"/>
              <w:right w:val="single" w:sz="4" w:space="0" w:color="000000"/>
            </w:tcBorders>
          </w:tcPr>
          <w:p w:rsidR="003F4E78" w:rsidRPr="004104F5" w:rsidRDefault="003F4E78">
            <w:pPr>
              <w:spacing w:line="360" w:lineRule="auto"/>
              <w:jc w:val="center"/>
              <w:rPr>
                <w:rFonts w:asciiTheme="minorEastAsia" w:eastAsiaTheme="minorEastAsia" w:hAnsiTheme="minorEastAsia" w:cs="Times New Roman"/>
                <w:sz w:val="21"/>
                <w:szCs w:val="21"/>
              </w:rPr>
            </w:pPr>
          </w:p>
        </w:tc>
        <w:tc>
          <w:tcPr>
            <w:tcW w:w="735" w:type="pct"/>
            <w:tcBorders>
              <w:top w:val="single" w:sz="4" w:space="0" w:color="000000"/>
              <w:left w:val="nil"/>
              <w:bottom w:val="single" w:sz="4" w:space="0" w:color="000000"/>
              <w:right w:val="single" w:sz="4" w:space="0" w:color="000000"/>
            </w:tcBorders>
          </w:tcPr>
          <w:p w:rsidR="003F4E78" w:rsidRPr="004104F5" w:rsidRDefault="003F4E78">
            <w:pPr>
              <w:spacing w:line="360" w:lineRule="auto"/>
              <w:jc w:val="center"/>
              <w:rPr>
                <w:rFonts w:asciiTheme="minorEastAsia" w:eastAsiaTheme="minorEastAsia" w:hAnsiTheme="minorEastAsia" w:cs="Times New Roman"/>
                <w:sz w:val="21"/>
                <w:szCs w:val="21"/>
              </w:rPr>
            </w:pPr>
          </w:p>
        </w:tc>
        <w:tc>
          <w:tcPr>
            <w:tcW w:w="735" w:type="pct"/>
            <w:tcBorders>
              <w:top w:val="single" w:sz="4" w:space="0" w:color="000000"/>
              <w:left w:val="nil"/>
              <w:bottom w:val="single" w:sz="4" w:space="0" w:color="000000"/>
              <w:right w:val="single" w:sz="4" w:space="0" w:color="auto"/>
            </w:tcBorders>
          </w:tcPr>
          <w:p w:rsidR="003F4E78" w:rsidRPr="004104F5" w:rsidRDefault="003F4E78">
            <w:pPr>
              <w:spacing w:line="360" w:lineRule="auto"/>
              <w:jc w:val="center"/>
              <w:rPr>
                <w:rFonts w:asciiTheme="minorEastAsia" w:eastAsiaTheme="minorEastAsia" w:hAnsiTheme="minorEastAsia" w:cs="Times New Roman"/>
                <w:sz w:val="21"/>
                <w:szCs w:val="21"/>
              </w:rPr>
            </w:pPr>
          </w:p>
        </w:tc>
        <w:tc>
          <w:tcPr>
            <w:tcW w:w="883" w:type="pct"/>
            <w:tcBorders>
              <w:top w:val="single" w:sz="4" w:space="0" w:color="000000"/>
              <w:left w:val="single" w:sz="4" w:space="0" w:color="auto"/>
              <w:bottom w:val="single" w:sz="4" w:space="0" w:color="000000"/>
              <w:right w:val="single" w:sz="4" w:space="0" w:color="000000"/>
            </w:tcBorders>
          </w:tcPr>
          <w:p w:rsidR="003F4E78" w:rsidRPr="004104F5" w:rsidRDefault="003F4E78">
            <w:pPr>
              <w:spacing w:line="360" w:lineRule="auto"/>
              <w:jc w:val="center"/>
              <w:rPr>
                <w:rFonts w:asciiTheme="minorEastAsia" w:eastAsiaTheme="minorEastAsia" w:hAnsiTheme="minorEastAsia" w:cs="Times New Roman"/>
                <w:sz w:val="21"/>
                <w:szCs w:val="21"/>
              </w:rPr>
            </w:pPr>
          </w:p>
        </w:tc>
        <w:tc>
          <w:tcPr>
            <w:tcW w:w="1031" w:type="pct"/>
            <w:tcBorders>
              <w:top w:val="single" w:sz="4" w:space="0" w:color="000000"/>
              <w:left w:val="nil"/>
              <w:bottom w:val="single" w:sz="4" w:space="0" w:color="000000"/>
              <w:right w:val="single" w:sz="4" w:space="0" w:color="000000"/>
            </w:tcBorders>
          </w:tcPr>
          <w:p w:rsidR="003F4E78" w:rsidRPr="004104F5" w:rsidRDefault="003F4E78">
            <w:pPr>
              <w:spacing w:line="360" w:lineRule="auto"/>
              <w:jc w:val="center"/>
              <w:rPr>
                <w:rFonts w:asciiTheme="minorEastAsia" w:eastAsiaTheme="minorEastAsia" w:hAnsiTheme="minorEastAsia" w:cs="Times New Roman"/>
                <w:sz w:val="21"/>
                <w:szCs w:val="21"/>
              </w:rPr>
            </w:pPr>
          </w:p>
        </w:tc>
        <w:tc>
          <w:tcPr>
            <w:tcW w:w="440" w:type="pct"/>
            <w:tcBorders>
              <w:top w:val="single" w:sz="4" w:space="0" w:color="000000"/>
              <w:left w:val="nil"/>
              <w:bottom w:val="single" w:sz="4" w:space="0" w:color="000000"/>
              <w:right w:val="single" w:sz="4" w:space="0" w:color="000000"/>
            </w:tcBorders>
          </w:tcPr>
          <w:p w:rsidR="003F4E78" w:rsidRPr="004104F5" w:rsidRDefault="003F4E78">
            <w:pPr>
              <w:spacing w:line="360" w:lineRule="auto"/>
              <w:jc w:val="center"/>
              <w:rPr>
                <w:rFonts w:asciiTheme="minorEastAsia" w:eastAsiaTheme="minorEastAsia" w:hAnsiTheme="minorEastAsia" w:cs="Times New Roman"/>
                <w:sz w:val="21"/>
                <w:szCs w:val="21"/>
              </w:rPr>
            </w:pPr>
          </w:p>
        </w:tc>
      </w:tr>
      <w:tr w:rsidR="003F4E78" w:rsidRPr="004104F5">
        <w:trPr>
          <w:jc w:val="center"/>
        </w:trPr>
        <w:tc>
          <w:tcPr>
            <w:tcW w:w="440" w:type="pct"/>
            <w:tcBorders>
              <w:top w:val="single" w:sz="4" w:space="0" w:color="000000"/>
              <w:left w:val="single" w:sz="4" w:space="0" w:color="000000"/>
              <w:bottom w:val="single" w:sz="4" w:space="0" w:color="000000"/>
              <w:right w:val="single" w:sz="4" w:space="0" w:color="000000"/>
            </w:tcBorders>
          </w:tcPr>
          <w:p w:rsidR="003F4E78" w:rsidRPr="004104F5" w:rsidRDefault="003F4E78">
            <w:pPr>
              <w:spacing w:line="360" w:lineRule="auto"/>
              <w:jc w:val="center"/>
              <w:rPr>
                <w:rFonts w:asciiTheme="minorEastAsia" w:eastAsiaTheme="minorEastAsia" w:hAnsiTheme="minorEastAsia" w:cs="Times New Roman"/>
                <w:sz w:val="21"/>
                <w:szCs w:val="21"/>
              </w:rPr>
            </w:pPr>
          </w:p>
        </w:tc>
        <w:tc>
          <w:tcPr>
            <w:tcW w:w="735" w:type="pct"/>
            <w:tcBorders>
              <w:top w:val="single" w:sz="4" w:space="0" w:color="000000"/>
              <w:left w:val="nil"/>
              <w:bottom w:val="single" w:sz="4" w:space="0" w:color="000000"/>
              <w:right w:val="single" w:sz="4" w:space="0" w:color="000000"/>
            </w:tcBorders>
          </w:tcPr>
          <w:p w:rsidR="003F4E78" w:rsidRPr="004104F5" w:rsidRDefault="003F4E78">
            <w:pPr>
              <w:spacing w:line="360" w:lineRule="auto"/>
              <w:jc w:val="center"/>
              <w:rPr>
                <w:rFonts w:asciiTheme="minorEastAsia" w:eastAsiaTheme="minorEastAsia" w:hAnsiTheme="minorEastAsia" w:cs="Times New Roman"/>
                <w:sz w:val="21"/>
                <w:szCs w:val="21"/>
              </w:rPr>
            </w:pPr>
          </w:p>
        </w:tc>
        <w:tc>
          <w:tcPr>
            <w:tcW w:w="735" w:type="pct"/>
            <w:tcBorders>
              <w:top w:val="single" w:sz="4" w:space="0" w:color="000000"/>
              <w:left w:val="nil"/>
              <w:bottom w:val="single" w:sz="4" w:space="0" w:color="000000"/>
              <w:right w:val="single" w:sz="4" w:space="0" w:color="000000"/>
            </w:tcBorders>
          </w:tcPr>
          <w:p w:rsidR="003F4E78" w:rsidRPr="004104F5" w:rsidRDefault="003F4E78">
            <w:pPr>
              <w:spacing w:line="360" w:lineRule="auto"/>
              <w:jc w:val="center"/>
              <w:rPr>
                <w:rFonts w:asciiTheme="minorEastAsia" w:eastAsiaTheme="minorEastAsia" w:hAnsiTheme="minorEastAsia" w:cs="Times New Roman"/>
                <w:sz w:val="21"/>
                <w:szCs w:val="21"/>
              </w:rPr>
            </w:pPr>
          </w:p>
        </w:tc>
        <w:tc>
          <w:tcPr>
            <w:tcW w:w="735" w:type="pct"/>
            <w:tcBorders>
              <w:top w:val="single" w:sz="4" w:space="0" w:color="000000"/>
              <w:left w:val="nil"/>
              <w:bottom w:val="single" w:sz="4" w:space="0" w:color="000000"/>
              <w:right w:val="single" w:sz="4" w:space="0" w:color="auto"/>
            </w:tcBorders>
          </w:tcPr>
          <w:p w:rsidR="003F4E78" w:rsidRPr="004104F5" w:rsidRDefault="003F4E78">
            <w:pPr>
              <w:spacing w:line="360" w:lineRule="auto"/>
              <w:jc w:val="center"/>
              <w:rPr>
                <w:rFonts w:asciiTheme="minorEastAsia" w:eastAsiaTheme="minorEastAsia" w:hAnsiTheme="minorEastAsia" w:cs="Times New Roman"/>
                <w:sz w:val="21"/>
                <w:szCs w:val="21"/>
              </w:rPr>
            </w:pPr>
          </w:p>
        </w:tc>
        <w:tc>
          <w:tcPr>
            <w:tcW w:w="883" w:type="pct"/>
            <w:tcBorders>
              <w:top w:val="single" w:sz="4" w:space="0" w:color="000000"/>
              <w:left w:val="single" w:sz="4" w:space="0" w:color="auto"/>
              <w:bottom w:val="single" w:sz="4" w:space="0" w:color="000000"/>
              <w:right w:val="single" w:sz="4" w:space="0" w:color="000000"/>
            </w:tcBorders>
          </w:tcPr>
          <w:p w:rsidR="003F4E78" w:rsidRPr="004104F5" w:rsidRDefault="003F4E78">
            <w:pPr>
              <w:spacing w:line="360" w:lineRule="auto"/>
              <w:jc w:val="center"/>
              <w:rPr>
                <w:rFonts w:asciiTheme="minorEastAsia" w:eastAsiaTheme="minorEastAsia" w:hAnsiTheme="minorEastAsia" w:cs="Times New Roman"/>
                <w:sz w:val="21"/>
                <w:szCs w:val="21"/>
              </w:rPr>
            </w:pPr>
          </w:p>
        </w:tc>
        <w:tc>
          <w:tcPr>
            <w:tcW w:w="1031" w:type="pct"/>
            <w:tcBorders>
              <w:top w:val="single" w:sz="4" w:space="0" w:color="000000"/>
              <w:left w:val="nil"/>
              <w:bottom w:val="single" w:sz="4" w:space="0" w:color="000000"/>
              <w:right w:val="single" w:sz="4" w:space="0" w:color="000000"/>
            </w:tcBorders>
          </w:tcPr>
          <w:p w:rsidR="003F4E78" w:rsidRPr="004104F5" w:rsidRDefault="003F4E78">
            <w:pPr>
              <w:spacing w:line="360" w:lineRule="auto"/>
              <w:jc w:val="center"/>
              <w:rPr>
                <w:rFonts w:asciiTheme="minorEastAsia" w:eastAsiaTheme="minorEastAsia" w:hAnsiTheme="minorEastAsia" w:cs="Times New Roman"/>
                <w:sz w:val="21"/>
                <w:szCs w:val="21"/>
              </w:rPr>
            </w:pPr>
          </w:p>
        </w:tc>
        <w:tc>
          <w:tcPr>
            <w:tcW w:w="440" w:type="pct"/>
            <w:tcBorders>
              <w:top w:val="single" w:sz="4" w:space="0" w:color="000000"/>
              <w:left w:val="nil"/>
              <w:bottom w:val="single" w:sz="4" w:space="0" w:color="000000"/>
              <w:right w:val="single" w:sz="4" w:space="0" w:color="000000"/>
            </w:tcBorders>
          </w:tcPr>
          <w:p w:rsidR="003F4E78" w:rsidRPr="004104F5" w:rsidRDefault="003F4E78">
            <w:pPr>
              <w:spacing w:line="360" w:lineRule="auto"/>
              <w:jc w:val="center"/>
              <w:rPr>
                <w:rFonts w:asciiTheme="minorEastAsia" w:eastAsiaTheme="minorEastAsia" w:hAnsiTheme="minorEastAsia" w:cs="Times New Roman"/>
                <w:sz w:val="21"/>
                <w:szCs w:val="21"/>
              </w:rPr>
            </w:pPr>
          </w:p>
        </w:tc>
      </w:tr>
      <w:tr w:rsidR="003F4E78" w:rsidRPr="004104F5">
        <w:trPr>
          <w:jc w:val="center"/>
        </w:trPr>
        <w:tc>
          <w:tcPr>
            <w:tcW w:w="440" w:type="pct"/>
            <w:tcBorders>
              <w:top w:val="single" w:sz="4" w:space="0" w:color="000000"/>
              <w:left w:val="single" w:sz="4" w:space="0" w:color="000000"/>
              <w:bottom w:val="single" w:sz="4" w:space="0" w:color="000000"/>
              <w:right w:val="single" w:sz="4" w:space="0" w:color="000000"/>
            </w:tcBorders>
          </w:tcPr>
          <w:p w:rsidR="003F4E78" w:rsidRPr="004104F5" w:rsidRDefault="003F4E78">
            <w:pPr>
              <w:spacing w:line="360" w:lineRule="auto"/>
              <w:jc w:val="center"/>
              <w:rPr>
                <w:rFonts w:asciiTheme="minorEastAsia" w:eastAsiaTheme="minorEastAsia" w:hAnsiTheme="minorEastAsia" w:cs="Times New Roman"/>
                <w:sz w:val="21"/>
                <w:szCs w:val="21"/>
              </w:rPr>
            </w:pPr>
          </w:p>
        </w:tc>
        <w:tc>
          <w:tcPr>
            <w:tcW w:w="735" w:type="pct"/>
            <w:tcBorders>
              <w:top w:val="single" w:sz="4" w:space="0" w:color="000000"/>
              <w:left w:val="nil"/>
              <w:bottom w:val="single" w:sz="4" w:space="0" w:color="000000"/>
              <w:right w:val="single" w:sz="4" w:space="0" w:color="000000"/>
            </w:tcBorders>
          </w:tcPr>
          <w:p w:rsidR="003F4E78" w:rsidRPr="004104F5" w:rsidRDefault="003F4E78">
            <w:pPr>
              <w:spacing w:line="360" w:lineRule="auto"/>
              <w:jc w:val="center"/>
              <w:rPr>
                <w:rFonts w:asciiTheme="minorEastAsia" w:eastAsiaTheme="minorEastAsia" w:hAnsiTheme="minorEastAsia" w:cs="Times New Roman"/>
                <w:sz w:val="21"/>
                <w:szCs w:val="21"/>
              </w:rPr>
            </w:pPr>
          </w:p>
        </w:tc>
        <w:tc>
          <w:tcPr>
            <w:tcW w:w="735" w:type="pct"/>
            <w:tcBorders>
              <w:top w:val="single" w:sz="4" w:space="0" w:color="000000"/>
              <w:left w:val="nil"/>
              <w:bottom w:val="single" w:sz="4" w:space="0" w:color="000000"/>
              <w:right w:val="single" w:sz="4" w:space="0" w:color="000000"/>
            </w:tcBorders>
          </w:tcPr>
          <w:p w:rsidR="003F4E78" w:rsidRPr="004104F5" w:rsidRDefault="003F4E78">
            <w:pPr>
              <w:spacing w:line="360" w:lineRule="auto"/>
              <w:jc w:val="center"/>
              <w:rPr>
                <w:rFonts w:asciiTheme="minorEastAsia" w:eastAsiaTheme="minorEastAsia" w:hAnsiTheme="minorEastAsia" w:cs="Times New Roman"/>
                <w:sz w:val="21"/>
                <w:szCs w:val="21"/>
              </w:rPr>
            </w:pPr>
          </w:p>
        </w:tc>
        <w:tc>
          <w:tcPr>
            <w:tcW w:w="735" w:type="pct"/>
            <w:tcBorders>
              <w:top w:val="single" w:sz="4" w:space="0" w:color="000000"/>
              <w:left w:val="nil"/>
              <w:bottom w:val="single" w:sz="4" w:space="0" w:color="000000"/>
              <w:right w:val="single" w:sz="4" w:space="0" w:color="auto"/>
            </w:tcBorders>
          </w:tcPr>
          <w:p w:rsidR="003F4E78" w:rsidRPr="004104F5" w:rsidRDefault="003F4E78">
            <w:pPr>
              <w:spacing w:line="360" w:lineRule="auto"/>
              <w:jc w:val="center"/>
              <w:rPr>
                <w:rFonts w:asciiTheme="minorEastAsia" w:eastAsiaTheme="minorEastAsia" w:hAnsiTheme="minorEastAsia" w:cs="Times New Roman"/>
                <w:sz w:val="21"/>
                <w:szCs w:val="21"/>
              </w:rPr>
            </w:pPr>
          </w:p>
        </w:tc>
        <w:tc>
          <w:tcPr>
            <w:tcW w:w="883" w:type="pct"/>
            <w:tcBorders>
              <w:top w:val="single" w:sz="4" w:space="0" w:color="000000"/>
              <w:left w:val="single" w:sz="4" w:space="0" w:color="auto"/>
              <w:bottom w:val="single" w:sz="4" w:space="0" w:color="000000"/>
              <w:right w:val="single" w:sz="4" w:space="0" w:color="000000"/>
            </w:tcBorders>
          </w:tcPr>
          <w:p w:rsidR="003F4E78" w:rsidRPr="004104F5" w:rsidRDefault="003F4E78">
            <w:pPr>
              <w:spacing w:line="360" w:lineRule="auto"/>
              <w:jc w:val="center"/>
              <w:rPr>
                <w:rFonts w:asciiTheme="minorEastAsia" w:eastAsiaTheme="minorEastAsia" w:hAnsiTheme="minorEastAsia" w:cs="Times New Roman"/>
                <w:sz w:val="21"/>
                <w:szCs w:val="21"/>
              </w:rPr>
            </w:pPr>
          </w:p>
        </w:tc>
        <w:tc>
          <w:tcPr>
            <w:tcW w:w="1031" w:type="pct"/>
            <w:tcBorders>
              <w:top w:val="single" w:sz="4" w:space="0" w:color="000000"/>
              <w:left w:val="nil"/>
              <w:bottom w:val="single" w:sz="4" w:space="0" w:color="000000"/>
              <w:right w:val="single" w:sz="4" w:space="0" w:color="000000"/>
            </w:tcBorders>
          </w:tcPr>
          <w:p w:rsidR="003F4E78" w:rsidRPr="004104F5" w:rsidRDefault="003F4E78">
            <w:pPr>
              <w:spacing w:line="360" w:lineRule="auto"/>
              <w:jc w:val="center"/>
              <w:rPr>
                <w:rFonts w:asciiTheme="minorEastAsia" w:eastAsiaTheme="minorEastAsia" w:hAnsiTheme="minorEastAsia" w:cs="Times New Roman"/>
                <w:sz w:val="21"/>
                <w:szCs w:val="21"/>
              </w:rPr>
            </w:pPr>
          </w:p>
        </w:tc>
        <w:tc>
          <w:tcPr>
            <w:tcW w:w="440" w:type="pct"/>
            <w:tcBorders>
              <w:top w:val="single" w:sz="4" w:space="0" w:color="000000"/>
              <w:left w:val="nil"/>
              <w:bottom w:val="single" w:sz="4" w:space="0" w:color="000000"/>
              <w:right w:val="single" w:sz="4" w:space="0" w:color="000000"/>
            </w:tcBorders>
          </w:tcPr>
          <w:p w:rsidR="003F4E78" w:rsidRPr="004104F5" w:rsidRDefault="003F4E78">
            <w:pPr>
              <w:spacing w:line="360" w:lineRule="auto"/>
              <w:jc w:val="center"/>
              <w:rPr>
                <w:rFonts w:asciiTheme="minorEastAsia" w:eastAsiaTheme="minorEastAsia" w:hAnsiTheme="minorEastAsia" w:cs="Times New Roman"/>
                <w:sz w:val="21"/>
                <w:szCs w:val="21"/>
              </w:rPr>
            </w:pPr>
          </w:p>
        </w:tc>
      </w:tr>
      <w:tr w:rsidR="003F4E78" w:rsidRPr="004104F5">
        <w:trPr>
          <w:jc w:val="center"/>
        </w:trPr>
        <w:tc>
          <w:tcPr>
            <w:tcW w:w="440" w:type="pct"/>
            <w:tcBorders>
              <w:top w:val="single" w:sz="4" w:space="0" w:color="000000"/>
              <w:left w:val="single" w:sz="4" w:space="0" w:color="000000"/>
              <w:bottom w:val="single" w:sz="4" w:space="0" w:color="000000"/>
              <w:right w:val="single" w:sz="4" w:space="0" w:color="000000"/>
            </w:tcBorders>
          </w:tcPr>
          <w:p w:rsidR="003F4E78" w:rsidRPr="004104F5" w:rsidRDefault="003F4E78">
            <w:pPr>
              <w:spacing w:line="360" w:lineRule="auto"/>
              <w:jc w:val="center"/>
              <w:rPr>
                <w:rFonts w:asciiTheme="minorEastAsia" w:eastAsiaTheme="minorEastAsia" w:hAnsiTheme="minorEastAsia" w:cs="Times New Roman"/>
                <w:sz w:val="21"/>
                <w:szCs w:val="21"/>
              </w:rPr>
            </w:pPr>
          </w:p>
        </w:tc>
        <w:tc>
          <w:tcPr>
            <w:tcW w:w="735" w:type="pct"/>
            <w:tcBorders>
              <w:top w:val="single" w:sz="4" w:space="0" w:color="000000"/>
              <w:left w:val="nil"/>
              <w:bottom w:val="single" w:sz="4" w:space="0" w:color="000000"/>
              <w:right w:val="single" w:sz="4" w:space="0" w:color="000000"/>
            </w:tcBorders>
          </w:tcPr>
          <w:p w:rsidR="003F4E78" w:rsidRPr="004104F5" w:rsidRDefault="003F4E78">
            <w:pPr>
              <w:spacing w:line="360" w:lineRule="auto"/>
              <w:jc w:val="center"/>
              <w:rPr>
                <w:rFonts w:asciiTheme="minorEastAsia" w:eastAsiaTheme="minorEastAsia" w:hAnsiTheme="minorEastAsia" w:cs="Times New Roman"/>
                <w:sz w:val="21"/>
                <w:szCs w:val="21"/>
              </w:rPr>
            </w:pPr>
          </w:p>
        </w:tc>
        <w:tc>
          <w:tcPr>
            <w:tcW w:w="735" w:type="pct"/>
            <w:tcBorders>
              <w:top w:val="single" w:sz="4" w:space="0" w:color="000000"/>
              <w:left w:val="nil"/>
              <w:bottom w:val="single" w:sz="4" w:space="0" w:color="000000"/>
              <w:right w:val="single" w:sz="4" w:space="0" w:color="000000"/>
            </w:tcBorders>
          </w:tcPr>
          <w:p w:rsidR="003F4E78" w:rsidRPr="004104F5" w:rsidRDefault="003F4E78">
            <w:pPr>
              <w:spacing w:line="360" w:lineRule="auto"/>
              <w:jc w:val="center"/>
              <w:rPr>
                <w:rFonts w:asciiTheme="minorEastAsia" w:eastAsiaTheme="minorEastAsia" w:hAnsiTheme="minorEastAsia" w:cs="Times New Roman"/>
                <w:sz w:val="21"/>
                <w:szCs w:val="21"/>
              </w:rPr>
            </w:pPr>
          </w:p>
        </w:tc>
        <w:tc>
          <w:tcPr>
            <w:tcW w:w="735" w:type="pct"/>
            <w:tcBorders>
              <w:top w:val="single" w:sz="4" w:space="0" w:color="000000"/>
              <w:left w:val="nil"/>
              <w:bottom w:val="single" w:sz="4" w:space="0" w:color="000000"/>
              <w:right w:val="single" w:sz="4" w:space="0" w:color="auto"/>
            </w:tcBorders>
          </w:tcPr>
          <w:p w:rsidR="003F4E78" w:rsidRPr="004104F5" w:rsidRDefault="003F4E78">
            <w:pPr>
              <w:spacing w:line="360" w:lineRule="auto"/>
              <w:jc w:val="center"/>
              <w:rPr>
                <w:rFonts w:asciiTheme="minorEastAsia" w:eastAsiaTheme="minorEastAsia" w:hAnsiTheme="minorEastAsia" w:cs="Times New Roman"/>
                <w:sz w:val="21"/>
                <w:szCs w:val="21"/>
              </w:rPr>
            </w:pPr>
          </w:p>
        </w:tc>
        <w:tc>
          <w:tcPr>
            <w:tcW w:w="883" w:type="pct"/>
            <w:tcBorders>
              <w:top w:val="single" w:sz="4" w:space="0" w:color="000000"/>
              <w:left w:val="single" w:sz="4" w:space="0" w:color="auto"/>
              <w:bottom w:val="single" w:sz="4" w:space="0" w:color="000000"/>
              <w:right w:val="single" w:sz="4" w:space="0" w:color="000000"/>
            </w:tcBorders>
          </w:tcPr>
          <w:p w:rsidR="003F4E78" w:rsidRPr="004104F5" w:rsidRDefault="003F4E78">
            <w:pPr>
              <w:spacing w:line="360" w:lineRule="auto"/>
              <w:jc w:val="center"/>
              <w:rPr>
                <w:rFonts w:asciiTheme="minorEastAsia" w:eastAsiaTheme="minorEastAsia" w:hAnsiTheme="minorEastAsia" w:cs="Times New Roman"/>
                <w:sz w:val="21"/>
                <w:szCs w:val="21"/>
              </w:rPr>
            </w:pPr>
          </w:p>
        </w:tc>
        <w:tc>
          <w:tcPr>
            <w:tcW w:w="1031" w:type="pct"/>
            <w:tcBorders>
              <w:top w:val="single" w:sz="4" w:space="0" w:color="000000"/>
              <w:left w:val="nil"/>
              <w:bottom w:val="single" w:sz="4" w:space="0" w:color="000000"/>
              <w:right w:val="single" w:sz="4" w:space="0" w:color="000000"/>
            </w:tcBorders>
          </w:tcPr>
          <w:p w:rsidR="003F4E78" w:rsidRPr="004104F5" w:rsidRDefault="003F4E78">
            <w:pPr>
              <w:spacing w:line="360" w:lineRule="auto"/>
              <w:jc w:val="center"/>
              <w:rPr>
                <w:rFonts w:asciiTheme="minorEastAsia" w:eastAsiaTheme="minorEastAsia" w:hAnsiTheme="minorEastAsia" w:cs="Times New Roman"/>
                <w:sz w:val="21"/>
                <w:szCs w:val="21"/>
              </w:rPr>
            </w:pPr>
          </w:p>
        </w:tc>
        <w:tc>
          <w:tcPr>
            <w:tcW w:w="440" w:type="pct"/>
            <w:tcBorders>
              <w:top w:val="single" w:sz="4" w:space="0" w:color="000000"/>
              <w:left w:val="nil"/>
              <w:bottom w:val="single" w:sz="4" w:space="0" w:color="000000"/>
              <w:right w:val="single" w:sz="4" w:space="0" w:color="000000"/>
            </w:tcBorders>
          </w:tcPr>
          <w:p w:rsidR="003F4E78" w:rsidRPr="004104F5" w:rsidRDefault="003F4E78">
            <w:pPr>
              <w:spacing w:line="360" w:lineRule="auto"/>
              <w:jc w:val="center"/>
              <w:rPr>
                <w:rFonts w:asciiTheme="minorEastAsia" w:eastAsiaTheme="minorEastAsia" w:hAnsiTheme="minorEastAsia" w:cs="Times New Roman"/>
                <w:sz w:val="21"/>
                <w:szCs w:val="21"/>
              </w:rPr>
            </w:pPr>
          </w:p>
        </w:tc>
      </w:tr>
    </w:tbl>
    <w:p w:rsidR="003F4E78" w:rsidRPr="004104F5" w:rsidRDefault="003F4E78">
      <w:pPr>
        <w:shd w:val="clear" w:color="auto" w:fill="FFFFFF"/>
        <w:spacing w:line="360" w:lineRule="auto"/>
        <w:rPr>
          <w:rFonts w:asciiTheme="minorEastAsia" w:eastAsiaTheme="minorEastAsia" w:hAnsiTheme="minorEastAsia" w:cs="Times New Roman"/>
          <w:sz w:val="21"/>
          <w:szCs w:val="21"/>
        </w:rPr>
      </w:pPr>
    </w:p>
    <w:p w:rsidR="003F4E78" w:rsidRPr="004104F5" w:rsidRDefault="003F4E78">
      <w:pPr>
        <w:shd w:val="clear" w:color="auto" w:fill="FFFFFF"/>
        <w:spacing w:line="360" w:lineRule="auto"/>
        <w:rPr>
          <w:rFonts w:asciiTheme="minorEastAsia" w:eastAsiaTheme="minorEastAsia" w:hAnsiTheme="minorEastAsia" w:cs="Times New Roman"/>
          <w:sz w:val="21"/>
          <w:szCs w:val="21"/>
        </w:rPr>
      </w:pPr>
    </w:p>
    <w:p w:rsidR="003F4E78" w:rsidRPr="004104F5" w:rsidRDefault="0037152F">
      <w:pPr>
        <w:shd w:val="clear" w:color="auto" w:fill="FFFFFF"/>
        <w:spacing w:line="360" w:lineRule="auto"/>
        <w:rPr>
          <w:rFonts w:asciiTheme="minorEastAsia" w:eastAsiaTheme="minorEastAsia" w:hAnsiTheme="minorEastAsia" w:cs="Times New Roman"/>
          <w:sz w:val="21"/>
          <w:szCs w:val="21"/>
        </w:rPr>
      </w:pPr>
      <w:r w:rsidRPr="004104F5">
        <w:rPr>
          <w:rFonts w:asciiTheme="minorEastAsia" w:eastAsiaTheme="minorEastAsia" w:hAnsiTheme="minorEastAsia" w:hint="eastAsia"/>
          <w:sz w:val="21"/>
          <w:szCs w:val="21"/>
        </w:rPr>
        <w:t>供应商名称（盖章）：</w:t>
      </w:r>
      <w:r w:rsidRPr="004104F5">
        <w:rPr>
          <w:rFonts w:asciiTheme="minorEastAsia" w:eastAsiaTheme="minorEastAsia" w:hAnsiTheme="minorEastAsia" w:cs="Times New Roman"/>
          <w:sz w:val="21"/>
          <w:szCs w:val="21"/>
          <w:u w:val="single"/>
        </w:rPr>
        <w:t>                     </w:t>
      </w:r>
      <w:r w:rsidRPr="004104F5">
        <w:rPr>
          <w:rFonts w:asciiTheme="minorEastAsia" w:eastAsiaTheme="minorEastAsia" w:hAnsiTheme="minorEastAsia"/>
          <w:sz w:val="21"/>
          <w:szCs w:val="21"/>
          <w:u w:val="single"/>
        </w:rPr>
        <w:t xml:space="preserve">        </w:t>
      </w:r>
    </w:p>
    <w:p w:rsidR="003F4E78" w:rsidRPr="004104F5" w:rsidRDefault="003F4E78">
      <w:pPr>
        <w:shd w:val="clear" w:color="auto" w:fill="FFFFFF"/>
        <w:spacing w:line="360" w:lineRule="auto"/>
        <w:rPr>
          <w:rFonts w:asciiTheme="minorEastAsia" w:eastAsiaTheme="minorEastAsia" w:hAnsiTheme="minorEastAsia" w:cs="Times New Roman"/>
          <w:sz w:val="21"/>
          <w:szCs w:val="21"/>
        </w:rPr>
      </w:pPr>
    </w:p>
    <w:p w:rsidR="003F4E78" w:rsidRPr="004104F5" w:rsidRDefault="0037152F">
      <w:pPr>
        <w:shd w:val="clear" w:color="auto" w:fill="FFFFFF"/>
        <w:spacing w:line="360" w:lineRule="auto"/>
        <w:rPr>
          <w:rFonts w:asciiTheme="minorEastAsia" w:eastAsiaTheme="minorEastAsia" w:hAnsiTheme="minorEastAsia"/>
          <w:sz w:val="21"/>
          <w:szCs w:val="21"/>
          <w:u w:val="single"/>
        </w:rPr>
      </w:pPr>
      <w:r w:rsidRPr="004104F5">
        <w:rPr>
          <w:rFonts w:asciiTheme="minorEastAsia" w:eastAsiaTheme="minorEastAsia" w:hAnsiTheme="minorEastAsia" w:hint="eastAsia"/>
          <w:sz w:val="21"/>
          <w:szCs w:val="21"/>
        </w:rPr>
        <w:t>法定代表人或授权代表（签字或盖章）：</w:t>
      </w:r>
      <w:r w:rsidRPr="004104F5">
        <w:rPr>
          <w:rFonts w:asciiTheme="minorEastAsia" w:eastAsiaTheme="minorEastAsia" w:hAnsiTheme="minorEastAsia" w:cs="Times New Roman"/>
          <w:sz w:val="21"/>
          <w:szCs w:val="21"/>
          <w:u w:val="single"/>
        </w:rPr>
        <w:t>                 </w:t>
      </w:r>
      <w:r w:rsidRPr="004104F5">
        <w:rPr>
          <w:rFonts w:asciiTheme="minorEastAsia" w:eastAsiaTheme="minorEastAsia" w:hAnsiTheme="minorEastAsia"/>
          <w:sz w:val="21"/>
          <w:szCs w:val="21"/>
          <w:u w:val="single"/>
        </w:rPr>
        <w:t xml:space="preserve">      </w:t>
      </w:r>
    </w:p>
    <w:p w:rsidR="003F4E78" w:rsidRPr="004104F5" w:rsidRDefault="003F4E78">
      <w:pPr>
        <w:shd w:val="clear" w:color="auto" w:fill="FFFFFF"/>
        <w:spacing w:line="360" w:lineRule="auto"/>
        <w:rPr>
          <w:rFonts w:asciiTheme="minorEastAsia" w:eastAsiaTheme="minorEastAsia" w:hAnsiTheme="minorEastAsia"/>
          <w:sz w:val="21"/>
          <w:szCs w:val="21"/>
          <w:u w:val="single"/>
        </w:rPr>
      </w:pPr>
    </w:p>
    <w:p w:rsidR="003F4E78" w:rsidRPr="004104F5" w:rsidRDefault="0037152F">
      <w:pPr>
        <w:shd w:val="clear" w:color="auto" w:fill="FFFFFF"/>
        <w:spacing w:line="360" w:lineRule="auto"/>
        <w:rPr>
          <w:rFonts w:asciiTheme="minorEastAsia" w:eastAsiaTheme="minorEastAsia" w:hAnsiTheme="minorEastAsia" w:cs="Times New Roman"/>
          <w:sz w:val="21"/>
          <w:szCs w:val="21"/>
        </w:rPr>
      </w:pPr>
      <w:r w:rsidRPr="004104F5">
        <w:rPr>
          <w:rFonts w:asciiTheme="minorEastAsia" w:eastAsiaTheme="minorEastAsia" w:hAnsiTheme="minorEastAsia" w:hint="eastAsia"/>
          <w:sz w:val="21"/>
          <w:szCs w:val="21"/>
        </w:rPr>
        <w:t>注：按采购文件要求及评分标准的要求，提供业绩证明材料等，附后；如果行数不够，请自行增加。</w:t>
      </w:r>
    </w:p>
    <w:p w:rsidR="003F4E78" w:rsidRPr="004104F5" w:rsidRDefault="003F4E78">
      <w:pPr>
        <w:spacing w:line="360" w:lineRule="auto"/>
        <w:rPr>
          <w:rFonts w:asciiTheme="minorEastAsia" w:eastAsiaTheme="minorEastAsia" w:hAnsiTheme="minorEastAsia" w:cs="Times New Roman"/>
          <w:b/>
          <w:bCs/>
          <w:sz w:val="21"/>
          <w:szCs w:val="21"/>
        </w:rPr>
      </w:pPr>
    </w:p>
    <w:p w:rsidR="003F4E78" w:rsidRPr="004104F5" w:rsidRDefault="003F4E78">
      <w:pPr>
        <w:adjustRightInd w:val="0"/>
        <w:spacing w:line="360" w:lineRule="auto"/>
        <w:rPr>
          <w:rFonts w:cs="Times New Roman"/>
          <w:b/>
          <w:bCs/>
        </w:rPr>
      </w:pPr>
    </w:p>
    <w:p w:rsidR="003F4E78" w:rsidRPr="004104F5" w:rsidRDefault="0037152F">
      <w:pPr>
        <w:shd w:val="clear" w:color="auto" w:fill="FFFFFF"/>
        <w:spacing w:line="360" w:lineRule="auto"/>
        <w:outlineLvl w:val="1"/>
        <w:rPr>
          <w:rFonts w:cs="Times New Roman"/>
          <w:b/>
          <w:bCs/>
          <w:spacing w:val="8"/>
        </w:rPr>
      </w:pPr>
      <w:bookmarkStart w:id="94" w:name="_Toc96265020"/>
      <w:r w:rsidRPr="004104F5">
        <w:rPr>
          <w:rFonts w:hint="eastAsia"/>
          <w:b/>
          <w:bCs/>
          <w:spacing w:val="8"/>
        </w:rPr>
        <w:br w:type="page"/>
      </w:r>
      <w:bookmarkStart w:id="95" w:name="_Toc30804"/>
      <w:r w:rsidRPr="004104F5">
        <w:rPr>
          <w:rFonts w:hint="eastAsia"/>
          <w:b/>
          <w:bCs/>
          <w:spacing w:val="8"/>
        </w:rPr>
        <w:lastRenderedPageBreak/>
        <w:t>八、项目负责人简介表</w:t>
      </w:r>
      <w:bookmarkEnd w:id="94"/>
      <w:bookmarkEnd w:id="95"/>
    </w:p>
    <w:p w:rsidR="003F4E78" w:rsidRPr="004104F5" w:rsidRDefault="003F4E78">
      <w:pPr>
        <w:adjustRightInd w:val="0"/>
        <w:spacing w:line="360" w:lineRule="auto"/>
        <w:ind w:firstLineChars="300" w:firstLine="630"/>
        <w:rPr>
          <w:rFonts w:cs="Times New Roman"/>
          <w:sz w:val="21"/>
          <w:szCs w:val="21"/>
          <w:lang w:val="zh-CN"/>
        </w:rPr>
      </w:pPr>
    </w:p>
    <w:p w:rsidR="003F4E78" w:rsidRPr="004104F5" w:rsidRDefault="0037152F">
      <w:pPr>
        <w:adjustRightInd w:val="0"/>
        <w:spacing w:line="360" w:lineRule="auto"/>
        <w:ind w:firstLineChars="300" w:firstLine="630"/>
        <w:rPr>
          <w:rFonts w:cs="Times New Roman"/>
          <w:sz w:val="21"/>
          <w:szCs w:val="21"/>
          <w:lang w:val="zh-CN"/>
        </w:rPr>
      </w:pPr>
      <w:r w:rsidRPr="004104F5">
        <w:rPr>
          <w:rFonts w:hint="eastAsia"/>
          <w:sz w:val="21"/>
          <w:szCs w:val="21"/>
          <w:lang w:val="zh-CN"/>
        </w:rPr>
        <w:t>项目名称：</w:t>
      </w:r>
      <w:r w:rsidRPr="004104F5">
        <w:rPr>
          <w:sz w:val="21"/>
          <w:szCs w:val="21"/>
          <w:lang w:val="zh-CN"/>
        </w:rPr>
        <w:t xml:space="preserve">                                            </w:t>
      </w:r>
      <w:r w:rsidRPr="004104F5">
        <w:rPr>
          <w:rFonts w:hint="eastAsia"/>
          <w:sz w:val="21"/>
          <w:szCs w:val="21"/>
          <w:lang w:val="zh-CN"/>
        </w:rPr>
        <w:t>项目编号：</w:t>
      </w:r>
    </w:p>
    <w:tbl>
      <w:tblPr>
        <w:tblW w:w="10146" w:type="dxa"/>
        <w:jc w:val="center"/>
        <w:tblLayout w:type="fixed"/>
        <w:tblCellMar>
          <w:top w:w="15" w:type="dxa"/>
          <w:left w:w="15" w:type="dxa"/>
          <w:bottom w:w="15" w:type="dxa"/>
          <w:right w:w="15" w:type="dxa"/>
        </w:tblCellMar>
        <w:tblLook w:val="04A0" w:firstRow="1" w:lastRow="0" w:firstColumn="1" w:lastColumn="0" w:noHBand="0" w:noVBand="1"/>
      </w:tblPr>
      <w:tblGrid>
        <w:gridCol w:w="847"/>
        <w:gridCol w:w="1072"/>
        <w:gridCol w:w="1377"/>
        <w:gridCol w:w="1378"/>
        <w:gridCol w:w="1572"/>
        <w:gridCol w:w="1948"/>
        <w:gridCol w:w="1952"/>
      </w:tblGrid>
      <w:tr w:rsidR="003F4E78" w:rsidRPr="004104F5">
        <w:trPr>
          <w:trHeight w:val="850"/>
          <w:jc w:val="center"/>
        </w:trPr>
        <w:tc>
          <w:tcPr>
            <w:tcW w:w="847" w:type="dxa"/>
            <w:tcBorders>
              <w:top w:val="single" w:sz="4" w:space="0" w:color="000000"/>
              <w:left w:val="single" w:sz="4" w:space="0" w:color="000000"/>
              <w:bottom w:val="single" w:sz="4" w:space="0" w:color="000000"/>
              <w:right w:val="single" w:sz="4" w:space="0" w:color="000000"/>
            </w:tcBorders>
            <w:vAlign w:val="center"/>
          </w:tcPr>
          <w:p w:rsidR="003F4E78" w:rsidRPr="004104F5" w:rsidRDefault="0037152F">
            <w:pPr>
              <w:spacing w:line="360" w:lineRule="auto"/>
              <w:jc w:val="center"/>
              <w:rPr>
                <w:rFonts w:cs="Times New Roman"/>
                <w:sz w:val="21"/>
                <w:szCs w:val="21"/>
              </w:rPr>
            </w:pPr>
            <w:r w:rsidRPr="004104F5">
              <w:rPr>
                <w:rFonts w:hint="eastAsia"/>
                <w:sz w:val="21"/>
                <w:szCs w:val="21"/>
              </w:rPr>
              <w:t>姓名</w:t>
            </w:r>
          </w:p>
        </w:tc>
        <w:tc>
          <w:tcPr>
            <w:tcW w:w="1072" w:type="dxa"/>
            <w:tcBorders>
              <w:top w:val="single" w:sz="4" w:space="0" w:color="000000"/>
              <w:left w:val="single" w:sz="4" w:space="0" w:color="000000"/>
              <w:bottom w:val="single" w:sz="4" w:space="0" w:color="000000"/>
              <w:right w:val="single" w:sz="4" w:space="0" w:color="000000"/>
            </w:tcBorders>
            <w:vAlign w:val="center"/>
          </w:tcPr>
          <w:p w:rsidR="003F4E78" w:rsidRPr="004104F5" w:rsidRDefault="0037152F">
            <w:pPr>
              <w:spacing w:line="360" w:lineRule="auto"/>
              <w:jc w:val="center"/>
              <w:rPr>
                <w:rFonts w:cs="Times New Roman"/>
                <w:sz w:val="21"/>
                <w:szCs w:val="21"/>
              </w:rPr>
            </w:pPr>
            <w:r w:rsidRPr="004104F5">
              <w:rPr>
                <w:rFonts w:hint="eastAsia"/>
                <w:sz w:val="21"/>
                <w:szCs w:val="21"/>
              </w:rPr>
              <w:t>性别</w:t>
            </w:r>
          </w:p>
        </w:tc>
        <w:tc>
          <w:tcPr>
            <w:tcW w:w="1377" w:type="dxa"/>
            <w:tcBorders>
              <w:top w:val="single" w:sz="4" w:space="0" w:color="000000"/>
              <w:left w:val="single" w:sz="4" w:space="0" w:color="000000"/>
              <w:bottom w:val="single" w:sz="4" w:space="0" w:color="000000"/>
              <w:right w:val="single" w:sz="4" w:space="0" w:color="000000"/>
            </w:tcBorders>
            <w:vAlign w:val="center"/>
          </w:tcPr>
          <w:p w:rsidR="003F4E78" w:rsidRPr="004104F5" w:rsidRDefault="0037152F">
            <w:pPr>
              <w:spacing w:line="360" w:lineRule="auto"/>
              <w:jc w:val="center"/>
              <w:rPr>
                <w:rFonts w:cs="Times New Roman"/>
                <w:sz w:val="21"/>
                <w:szCs w:val="21"/>
              </w:rPr>
            </w:pPr>
            <w:r w:rsidRPr="004104F5">
              <w:rPr>
                <w:rFonts w:hint="eastAsia"/>
                <w:sz w:val="21"/>
                <w:szCs w:val="21"/>
              </w:rPr>
              <w:t>年龄</w:t>
            </w:r>
          </w:p>
        </w:tc>
        <w:tc>
          <w:tcPr>
            <w:tcW w:w="1378" w:type="dxa"/>
            <w:tcBorders>
              <w:top w:val="single" w:sz="4" w:space="0" w:color="000000"/>
              <w:left w:val="single" w:sz="4" w:space="0" w:color="000000"/>
              <w:bottom w:val="single" w:sz="4" w:space="0" w:color="000000"/>
              <w:right w:val="single" w:sz="4" w:space="0" w:color="000000"/>
            </w:tcBorders>
            <w:vAlign w:val="center"/>
          </w:tcPr>
          <w:p w:rsidR="003F4E78" w:rsidRPr="004104F5" w:rsidRDefault="0037152F">
            <w:pPr>
              <w:spacing w:line="360" w:lineRule="auto"/>
              <w:jc w:val="center"/>
              <w:rPr>
                <w:rFonts w:cs="Times New Roman"/>
                <w:sz w:val="21"/>
                <w:szCs w:val="21"/>
              </w:rPr>
            </w:pPr>
            <w:r w:rsidRPr="004104F5">
              <w:rPr>
                <w:rFonts w:hint="eastAsia"/>
                <w:sz w:val="21"/>
                <w:szCs w:val="21"/>
              </w:rPr>
              <w:t>专业</w:t>
            </w:r>
          </w:p>
        </w:tc>
        <w:tc>
          <w:tcPr>
            <w:tcW w:w="1572" w:type="dxa"/>
            <w:tcBorders>
              <w:top w:val="single" w:sz="4" w:space="0" w:color="000000"/>
              <w:left w:val="single" w:sz="4" w:space="0" w:color="000000"/>
              <w:bottom w:val="single" w:sz="4" w:space="0" w:color="000000"/>
              <w:right w:val="single" w:sz="4" w:space="0" w:color="000000"/>
            </w:tcBorders>
            <w:vAlign w:val="center"/>
          </w:tcPr>
          <w:p w:rsidR="003F4E78" w:rsidRPr="004104F5" w:rsidRDefault="0037152F">
            <w:pPr>
              <w:spacing w:line="360" w:lineRule="auto"/>
              <w:jc w:val="center"/>
              <w:rPr>
                <w:rFonts w:cs="Times New Roman"/>
                <w:sz w:val="21"/>
                <w:szCs w:val="21"/>
              </w:rPr>
            </w:pPr>
            <w:r w:rsidRPr="004104F5">
              <w:rPr>
                <w:rFonts w:hint="eastAsia"/>
                <w:sz w:val="21"/>
                <w:szCs w:val="21"/>
              </w:rPr>
              <w:t>职称</w:t>
            </w:r>
          </w:p>
        </w:tc>
        <w:tc>
          <w:tcPr>
            <w:tcW w:w="1948" w:type="dxa"/>
            <w:tcBorders>
              <w:top w:val="single" w:sz="4" w:space="0" w:color="000000"/>
              <w:left w:val="single" w:sz="4" w:space="0" w:color="000000"/>
              <w:bottom w:val="single" w:sz="4" w:space="0" w:color="000000"/>
              <w:right w:val="single" w:sz="4" w:space="0" w:color="000000"/>
            </w:tcBorders>
            <w:vAlign w:val="center"/>
          </w:tcPr>
          <w:p w:rsidR="003F4E78" w:rsidRPr="004104F5" w:rsidRDefault="0037152F">
            <w:pPr>
              <w:spacing w:line="360" w:lineRule="auto"/>
              <w:jc w:val="center"/>
              <w:rPr>
                <w:rFonts w:cs="Times New Roman"/>
                <w:sz w:val="21"/>
                <w:szCs w:val="21"/>
              </w:rPr>
            </w:pPr>
            <w:r w:rsidRPr="004104F5">
              <w:rPr>
                <w:rFonts w:hint="eastAsia"/>
                <w:sz w:val="21"/>
                <w:szCs w:val="21"/>
              </w:rPr>
              <w:t>工作经验年限</w:t>
            </w:r>
          </w:p>
        </w:tc>
        <w:tc>
          <w:tcPr>
            <w:tcW w:w="1952" w:type="dxa"/>
            <w:tcBorders>
              <w:top w:val="single" w:sz="4" w:space="0" w:color="000000"/>
              <w:left w:val="single" w:sz="4" w:space="0" w:color="000000"/>
              <w:bottom w:val="single" w:sz="4" w:space="0" w:color="000000"/>
              <w:right w:val="single" w:sz="4" w:space="0" w:color="000000"/>
            </w:tcBorders>
            <w:vAlign w:val="center"/>
          </w:tcPr>
          <w:p w:rsidR="003F4E78" w:rsidRPr="004104F5" w:rsidRDefault="0037152F">
            <w:pPr>
              <w:spacing w:line="360" w:lineRule="auto"/>
              <w:jc w:val="center"/>
              <w:rPr>
                <w:rFonts w:cs="Times New Roman"/>
                <w:sz w:val="21"/>
                <w:szCs w:val="21"/>
              </w:rPr>
            </w:pPr>
            <w:r w:rsidRPr="004104F5">
              <w:rPr>
                <w:rFonts w:hint="eastAsia"/>
                <w:sz w:val="21"/>
                <w:szCs w:val="21"/>
              </w:rPr>
              <w:t>备注</w:t>
            </w:r>
          </w:p>
        </w:tc>
      </w:tr>
      <w:tr w:rsidR="003F4E78" w:rsidRPr="004104F5">
        <w:trPr>
          <w:trHeight w:val="1261"/>
          <w:jc w:val="center"/>
        </w:trPr>
        <w:tc>
          <w:tcPr>
            <w:tcW w:w="847" w:type="dxa"/>
            <w:tcBorders>
              <w:top w:val="single" w:sz="4" w:space="0" w:color="000000"/>
              <w:left w:val="single" w:sz="4" w:space="0" w:color="000000"/>
              <w:bottom w:val="single" w:sz="4" w:space="0" w:color="000000"/>
              <w:right w:val="single" w:sz="4" w:space="0" w:color="000000"/>
            </w:tcBorders>
            <w:vAlign w:val="center"/>
          </w:tcPr>
          <w:p w:rsidR="003F4E78" w:rsidRPr="004104F5" w:rsidRDefault="003F4E78">
            <w:pPr>
              <w:spacing w:line="360" w:lineRule="auto"/>
              <w:jc w:val="center"/>
              <w:rPr>
                <w:rFonts w:cs="Times New Roman"/>
                <w:b/>
                <w:bCs/>
                <w:sz w:val="21"/>
                <w:szCs w:val="21"/>
              </w:rPr>
            </w:pPr>
          </w:p>
        </w:tc>
        <w:tc>
          <w:tcPr>
            <w:tcW w:w="1072" w:type="dxa"/>
            <w:tcBorders>
              <w:top w:val="single" w:sz="4" w:space="0" w:color="000000"/>
              <w:left w:val="single" w:sz="4" w:space="0" w:color="000000"/>
              <w:bottom w:val="single" w:sz="4" w:space="0" w:color="000000"/>
              <w:right w:val="single" w:sz="4" w:space="0" w:color="000000"/>
            </w:tcBorders>
            <w:vAlign w:val="center"/>
          </w:tcPr>
          <w:p w:rsidR="003F4E78" w:rsidRPr="004104F5" w:rsidRDefault="003F4E78">
            <w:pPr>
              <w:spacing w:line="360" w:lineRule="auto"/>
              <w:jc w:val="center"/>
              <w:rPr>
                <w:rFonts w:cs="Times New Roman"/>
                <w:b/>
                <w:bCs/>
                <w:sz w:val="21"/>
                <w:szCs w:val="21"/>
              </w:rPr>
            </w:pPr>
          </w:p>
        </w:tc>
        <w:tc>
          <w:tcPr>
            <w:tcW w:w="1377" w:type="dxa"/>
            <w:tcBorders>
              <w:top w:val="single" w:sz="4" w:space="0" w:color="000000"/>
              <w:left w:val="single" w:sz="4" w:space="0" w:color="000000"/>
              <w:bottom w:val="single" w:sz="4" w:space="0" w:color="000000"/>
              <w:right w:val="single" w:sz="4" w:space="0" w:color="000000"/>
            </w:tcBorders>
            <w:vAlign w:val="center"/>
          </w:tcPr>
          <w:p w:rsidR="003F4E78" w:rsidRPr="004104F5" w:rsidRDefault="003F4E78">
            <w:pPr>
              <w:spacing w:line="360" w:lineRule="auto"/>
              <w:jc w:val="center"/>
              <w:rPr>
                <w:rFonts w:cs="Times New Roman"/>
                <w:b/>
                <w:bCs/>
                <w:sz w:val="21"/>
                <w:szCs w:val="21"/>
              </w:rPr>
            </w:pPr>
          </w:p>
        </w:tc>
        <w:tc>
          <w:tcPr>
            <w:tcW w:w="1378" w:type="dxa"/>
            <w:tcBorders>
              <w:top w:val="single" w:sz="4" w:space="0" w:color="000000"/>
              <w:left w:val="single" w:sz="4" w:space="0" w:color="000000"/>
              <w:bottom w:val="single" w:sz="4" w:space="0" w:color="000000"/>
              <w:right w:val="single" w:sz="4" w:space="0" w:color="000000"/>
            </w:tcBorders>
            <w:vAlign w:val="center"/>
          </w:tcPr>
          <w:p w:rsidR="003F4E78" w:rsidRPr="004104F5" w:rsidRDefault="003F4E78">
            <w:pPr>
              <w:spacing w:line="360" w:lineRule="auto"/>
              <w:jc w:val="center"/>
              <w:rPr>
                <w:rFonts w:cs="Times New Roman"/>
                <w:b/>
                <w:bCs/>
                <w:sz w:val="21"/>
                <w:szCs w:val="21"/>
              </w:rPr>
            </w:pPr>
          </w:p>
        </w:tc>
        <w:tc>
          <w:tcPr>
            <w:tcW w:w="1572" w:type="dxa"/>
            <w:tcBorders>
              <w:top w:val="single" w:sz="4" w:space="0" w:color="000000"/>
              <w:left w:val="single" w:sz="4" w:space="0" w:color="000000"/>
              <w:bottom w:val="single" w:sz="4" w:space="0" w:color="000000"/>
              <w:right w:val="single" w:sz="4" w:space="0" w:color="000000"/>
            </w:tcBorders>
            <w:vAlign w:val="center"/>
          </w:tcPr>
          <w:p w:rsidR="003F4E78" w:rsidRPr="004104F5" w:rsidRDefault="003F4E78">
            <w:pPr>
              <w:spacing w:line="360" w:lineRule="auto"/>
              <w:jc w:val="center"/>
              <w:rPr>
                <w:rFonts w:cs="Times New Roman"/>
                <w:b/>
                <w:bCs/>
                <w:sz w:val="21"/>
                <w:szCs w:val="21"/>
              </w:rPr>
            </w:pPr>
          </w:p>
        </w:tc>
        <w:tc>
          <w:tcPr>
            <w:tcW w:w="1948" w:type="dxa"/>
            <w:tcBorders>
              <w:top w:val="single" w:sz="4" w:space="0" w:color="000000"/>
              <w:left w:val="single" w:sz="4" w:space="0" w:color="000000"/>
              <w:bottom w:val="single" w:sz="4" w:space="0" w:color="000000"/>
              <w:right w:val="single" w:sz="4" w:space="0" w:color="000000"/>
            </w:tcBorders>
            <w:vAlign w:val="center"/>
          </w:tcPr>
          <w:p w:rsidR="003F4E78" w:rsidRPr="004104F5" w:rsidRDefault="003F4E78">
            <w:pPr>
              <w:spacing w:line="360" w:lineRule="auto"/>
              <w:jc w:val="center"/>
              <w:rPr>
                <w:rFonts w:cs="Times New Roman"/>
                <w:b/>
                <w:bCs/>
                <w:sz w:val="21"/>
                <w:szCs w:val="21"/>
              </w:rPr>
            </w:pPr>
          </w:p>
        </w:tc>
        <w:tc>
          <w:tcPr>
            <w:tcW w:w="1952" w:type="dxa"/>
            <w:tcBorders>
              <w:top w:val="single" w:sz="4" w:space="0" w:color="000000"/>
              <w:left w:val="single" w:sz="4" w:space="0" w:color="000000"/>
              <w:bottom w:val="single" w:sz="4" w:space="0" w:color="000000"/>
              <w:right w:val="single" w:sz="4" w:space="0" w:color="000000"/>
            </w:tcBorders>
            <w:vAlign w:val="center"/>
          </w:tcPr>
          <w:p w:rsidR="003F4E78" w:rsidRPr="004104F5" w:rsidRDefault="003F4E78">
            <w:pPr>
              <w:spacing w:line="360" w:lineRule="auto"/>
              <w:jc w:val="center"/>
              <w:rPr>
                <w:rFonts w:cs="Times New Roman"/>
                <w:b/>
                <w:bCs/>
                <w:sz w:val="21"/>
                <w:szCs w:val="21"/>
              </w:rPr>
            </w:pPr>
          </w:p>
        </w:tc>
      </w:tr>
    </w:tbl>
    <w:p w:rsidR="003F4E78" w:rsidRPr="004104F5" w:rsidRDefault="003F4E78">
      <w:pPr>
        <w:shd w:val="clear" w:color="auto" w:fill="FFFFFF"/>
        <w:spacing w:line="360" w:lineRule="auto"/>
        <w:rPr>
          <w:rFonts w:cs="Times New Roman"/>
          <w:sz w:val="21"/>
          <w:szCs w:val="21"/>
        </w:rPr>
      </w:pPr>
    </w:p>
    <w:p w:rsidR="003F4E78" w:rsidRPr="004104F5" w:rsidRDefault="003F4E78">
      <w:pPr>
        <w:shd w:val="clear" w:color="auto" w:fill="FFFFFF"/>
        <w:spacing w:line="360" w:lineRule="auto"/>
        <w:rPr>
          <w:rFonts w:cs="Times New Roman"/>
          <w:sz w:val="21"/>
          <w:szCs w:val="21"/>
        </w:rPr>
      </w:pPr>
    </w:p>
    <w:p w:rsidR="003F4E78" w:rsidRPr="004104F5" w:rsidRDefault="0037152F">
      <w:pPr>
        <w:shd w:val="clear" w:color="auto" w:fill="FFFFFF"/>
        <w:spacing w:line="360" w:lineRule="auto"/>
        <w:rPr>
          <w:rFonts w:cs="Times New Roman"/>
          <w:sz w:val="21"/>
          <w:szCs w:val="21"/>
        </w:rPr>
      </w:pPr>
      <w:r w:rsidRPr="004104F5">
        <w:rPr>
          <w:rFonts w:hint="eastAsia"/>
          <w:sz w:val="21"/>
          <w:szCs w:val="21"/>
        </w:rPr>
        <w:t>供应商名称（盖章）：</w:t>
      </w:r>
      <w:r w:rsidRPr="004104F5">
        <w:rPr>
          <w:rFonts w:cs="Times New Roman"/>
          <w:sz w:val="21"/>
          <w:szCs w:val="21"/>
          <w:u w:val="single"/>
        </w:rPr>
        <w:t>                 </w:t>
      </w:r>
      <w:r w:rsidRPr="004104F5">
        <w:rPr>
          <w:sz w:val="21"/>
          <w:szCs w:val="21"/>
          <w:u w:val="single"/>
        </w:rPr>
        <w:t xml:space="preserve">        </w:t>
      </w:r>
    </w:p>
    <w:p w:rsidR="003F4E78" w:rsidRPr="004104F5" w:rsidRDefault="003F4E78">
      <w:pPr>
        <w:shd w:val="clear" w:color="auto" w:fill="FFFFFF"/>
        <w:spacing w:line="360" w:lineRule="auto"/>
        <w:rPr>
          <w:rFonts w:cs="Times New Roman"/>
          <w:sz w:val="21"/>
          <w:szCs w:val="21"/>
        </w:rPr>
      </w:pPr>
    </w:p>
    <w:p w:rsidR="003F4E78" w:rsidRPr="004104F5" w:rsidRDefault="0037152F">
      <w:pPr>
        <w:shd w:val="clear" w:color="auto" w:fill="FFFFFF"/>
        <w:spacing w:line="360" w:lineRule="auto"/>
        <w:rPr>
          <w:sz w:val="21"/>
          <w:szCs w:val="21"/>
          <w:u w:val="single"/>
        </w:rPr>
      </w:pPr>
      <w:r w:rsidRPr="004104F5">
        <w:rPr>
          <w:rFonts w:hint="eastAsia"/>
          <w:sz w:val="21"/>
          <w:szCs w:val="21"/>
        </w:rPr>
        <w:t>法定代表人或授权代表（签字或盖章）：</w:t>
      </w:r>
      <w:r w:rsidRPr="004104F5">
        <w:rPr>
          <w:rFonts w:cs="Times New Roman"/>
          <w:sz w:val="21"/>
          <w:szCs w:val="21"/>
          <w:u w:val="single"/>
        </w:rPr>
        <w:t>           </w:t>
      </w:r>
      <w:r w:rsidRPr="004104F5">
        <w:rPr>
          <w:sz w:val="21"/>
          <w:szCs w:val="21"/>
          <w:u w:val="single"/>
        </w:rPr>
        <w:t xml:space="preserve">          </w:t>
      </w:r>
    </w:p>
    <w:p w:rsidR="003F4E78" w:rsidRPr="004104F5" w:rsidRDefault="003F4E78">
      <w:pPr>
        <w:shd w:val="clear" w:color="auto" w:fill="FFFFFF"/>
        <w:spacing w:line="360" w:lineRule="auto"/>
        <w:rPr>
          <w:sz w:val="21"/>
          <w:szCs w:val="21"/>
          <w:u w:val="single"/>
        </w:rPr>
      </w:pPr>
    </w:p>
    <w:p w:rsidR="003F4E78" w:rsidRPr="004104F5" w:rsidRDefault="0037152F">
      <w:pPr>
        <w:shd w:val="clear" w:color="auto" w:fill="FFFFFF"/>
        <w:spacing w:line="360" w:lineRule="auto"/>
        <w:rPr>
          <w:rFonts w:cs="Times New Roman"/>
          <w:sz w:val="21"/>
          <w:szCs w:val="21"/>
        </w:rPr>
      </w:pPr>
      <w:r w:rsidRPr="004104F5">
        <w:rPr>
          <w:rFonts w:hint="eastAsia"/>
          <w:sz w:val="21"/>
          <w:szCs w:val="21"/>
        </w:rPr>
        <w:t>注：按采购文件要求及评分标准的要求，提供证明材料等，附后；如果行数不够，请自行增加。</w:t>
      </w:r>
    </w:p>
    <w:p w:rsidR="003F4E78" w:rsidRPr="004104F5" w:rsidRDefault="003F4E78">
      <w:pPr>
        <w:shd w:val="clear" w:color="auto" w:fill="FFFFFF"/>
        <w:spacing w:line="360" w:lineRule="auto"/>
        <w:rPr>
          <w:rFonts w:cs="Times New Roman"/>
          <w:sz w:val="21"/>
          <w:szCs w:val="21"/>
          <w:u w:val="single"/>
        </w:rPr>
      </w:pPr>
    </w:p>
    <w:p w:rsidR="003F4E78" w:rsidRPr="004104F5" w:rsidRDefault="0037152F">
      <w:pPr>
        <w:spacing w:line="360" w:lineRule="auto"/>
        <w:rPr>
          <w:rFonts w:cs="Times New Roman"/>
          <w:b/>
          <w:bCs/>
          <w:spacing w:val="8"/>
        </w:rPr>
      </w:pPr>
      <w:r w:rsidRPr="004104F5">
        <w:rPr>
          <w:rFonts w:cs="Times New Roman"/>
          <w:b/>
          <w:bCs/>
          <w:spacing w:val="8"/>
        </w:rPr>
        <w:br w:type="page"/>
      </w:r>
    </w:p>
    <w:p w:rsidR="003F4E78" w:rsidRPr="004104F5" w:rsidRDefault="003F4E78">
      <w:pPr>
        <w:spacing w:line="360" w:lineRule="auto"/>
        <w:rPr>
          <w:rFonts w:cs="Times New Roman"/>
          <w:b/>
          <w:bCs/>
          <w:sz w:val="28"/>
          <w:szCs w:val="28"/>
        </w:rPr>
      </w:pPr>
    </w:p>
    <w:p w:rsidR="003F4E78" w:rsidRPr="004104F5" w:rsidRDefault="0037152F">
      <w:pPr>
        <w:shd w:val="clear" w:color="auto" w:fill="FFFFFF"/>
        <w:spacing w:line="360" w:lineRule="auto"/>
        <w:outlineLvl w:val="1"/>
        <w:rPr>
          <w:rFonts w:cs="Times New Roman"/>
          <w:b/>
          <w:bCs/>
          <w:spacing w:val="8"/>
        </w:rPr>
      </w:pPr>
      <w:bookmarkStart w:id="96" w:name="_Toc96265021"/>
      <w:bookmarkStart w:id="97" w:name="_Toc6820"/>
      <w:r w:rsidRPr="004104F5">
        <w:rPr>
          <w:rFonts w:hint="eastAsia"/>
          <w:b/>
          <w:bCs/>
          <w:spacing w:val="8"/>
        </w:rPr>
        <w:t>九、项目人员配置表</w:t>
      </w:r>
      <w:bookmarkEnd w:id="96"/>
      <w:bookmarkEnd w:id="97"/>
    </w:p>
    <w:p w:rsidR="003F4E78" w:rsidRPr="004104F5" w:rsidRDefault="0037152F">
      <w:pPr>
        <w:shd w:val="clear" w:color="auto" w:fill="FFFFFF"/>
        <w:spacing w:line="360" w:lineRule="auto"/>
        <w:jc w:val="center"/>
        <w:rPr>
          <w:rFonts w:cs="Times New Roman"/>
          <w:b/>
          <w:bCs/>
        </w:rPr>
      </w:pPr>
      <w:r w:rsidRPr="004104F5">
        <w:rPr>
          <w:rFonts w:hint="eastAsia"/>
          <w:b/>
          <w:bCs/>
        </w:rPr>
        <w:t>项目人员配置表</w:t>
      </w:r>
    </w:p>
    <w:p w:rsidR="003F4E78" w:rsidRPr="004104F5" w:rsidRDefault="0037152F">
      <w:pPr>
        <w:adjustRightInd w:val="0"/>
        <w:spacing w:line="360" w:lineRule="auto"/>
        <w:ind w:firstLineChars="300" w:firstLine="630"/>
        <w:rPr>
          <w:rFonts w:asciiTheme="minorEastAsia" w:eastAsiaTheme="minorEastAsia" w:hAnsiTheme="minorEastAsia" w:cs="Times New Roman"/>
          <w:sz w:val="21"/>
          <w:szCs w:val="21"/>
          <w:lang w:val="zh-CN"/>
        </w:rPr>
      </w:pPr>
      <w:r w:rsidRPr="004104F5">
        <w:rPr>
          <w:rFonts w:asciiTheme="minorEastAsia" w:eastAsiaTheme="minorEastAsia" w:hAnsiTheme="minorEastAsia" w:hint="eastAsia"/>
          <w:sz w:val="21"/>
          <w:szCs w:val="21"/>
          <w:lang w:val="zh-CN"/>
        </w:rPr>
        <w:t>项目名称：</w:t>
      </w:r>
      <w:r w:rsidRPr="004104F5">
        <w:rPr>
          <w:rFonts w:asciiTheme="minorEastAsia" w:eastAsiaTheme="minorEastAsia" w:hAnsiTheme="minorEastAsia"/>
          <w:sz w:val="21"/>
          <w:szCs w:val="21"/>
          <w:lang w:val="zh-CN"/>
        </w:rPr>
        <w:t xml:space="preserve">                                            </w:t>
      </w:r>
      <w:r w:rsidRPr="004104F5">
        <w:rPr>
          <w:rFonts w:asciiTheme="minorEastAsia" w:eastAsiaTheme="minorEastAsia" w:hAnsiTheme="minorEastAsia" w:hint="eastAsia"/>
          <w:sz w:val="21"/>
          <w:szCs w:val="21"/>
          <w:lang w:val="zh-CN"/>
        </w:rPr>
        <w:t>项目编号：</w:t>
      </w:r>
    </w:p>
    <w:tbl>
      <w:tblPr>
        <w:tblW w:w="5000" w:type="pct"/>
        <w:jc w:val="center"/>
        <w:tblCellMar>
          <w:top w:w="15" w:type="dxa"/>
          <w:left w:w="15" w:type="dxa"/>
          <w:bottom w:w="15" w:type="dxa"/>
          <w:right w:w="15" w:type="dxa"/>
        </w:tblCellMar>
        <w:tblLook w:val="04A0" w:firstRow="1" w:lastRow="0" w:firstColumn="1" w:lastColumn="0" w:noHBand="0" w:noVBand="1"/>
      </w:tblPr>
      <w:tblGrid>
        <w:gridCol w:w="1013"/>
        <w:gridCol w:w="1013"/>
        <w:gridCol w:w="1013"/>
        <w:gridCol w:w="1013"/>
        <w:gridCol w:w="1012"/>
        <w:gridCol w:w="1012"/>
        <w:gridCol w:w="1980"/>
        <w:gridCol w:w="1946"/>
      </w:tblGrid>
      <w:tr w:rsidR="003F4E78" w:rsidRPr="004104F5">
        <w:trPr>
          <w:trHeight w:val="540"/>
          <w:jc w:val="center"/>
        </w:trPr>
        <w:tc>
          <w:tcPr>
            <w:tcW w:w="506" w:type="pct"/>
            <w:tcBorders>
              <w:top w:val="single" w:sz="4" w:space="0" w:color="000000"/>
              <w:left w:val="single" w:sz="4" w:space="0" w:color="000000"/>
              <w:bottom w:val="single" w:sz="4" w:space="0" w:color="000000"/>
              <w:right w:val="single" w:sz="4" w:space="0" w:color="000000"/>
            </w:tcBorders>
            <w:vAlign w:val="center"/>
          </w:tcPr>
          <w:p w:rsidR="003F4E78" w:rsidRPr="004104F5" w:rsidRDefault="0037152F">
            <w:pPr>
              <w:spacing w:line="360" w:lineRule="auto"/>
              <w:jc w:val="center"/>
              <w:textAlignment w:val="center"/>
              <w:rPr>
                <w:rFonts w:asciiTheme="minorEastAsia" w:eastAsiaTheme="minorEastAsia" w:hAnsiTheme="minorEastAsia" w:cs="Times New Roman"/>
                <w:sz w:val="21"/>
                <w:szCs w:val="21"/>
              </w:rPr>
            </w:pPr>
            <w:r w:rsidRPr="004104F5">
              <w:rPr>
                <w:rFonts w:asciiTheme="minorEastAsia" w:eastAsiaTheme="minorEastAsia" w:hAnsiTheme="minorEastAsia" w:hint="eastAsia"/>
                <w:sz w:val="21"/>
                <w:szCs w:val="21"/>
              </w:rPr>
              <w:t>序号</w:t>
            </w:r>
          </w:p>
        </w:tc>
        <w:tc>
          <w:tcPr>
            <w:tcW w:w="506" w:type="pct"/>
            <w:tcBorders>
              <w:top w:val="single" w:sz="4" w:space="0" w:color="000000"/>
              <w:right w:val="single" w:sz="4" w:space="0" w:color="000000"/>
            </w:tcBorders>
            <w:vAlign w:val="center"/>
          </w:tcPr>
          <w:p w:rsidR="003F4E78" w:rsidRPr="004104F5" w:rsidRDefault="0037152F">
            <w:pPr>
              <w:spacing w:line="360" w:lineRule="auto"/>
              <w:jc w:val="center"/>
              <w:textAlignment w:val="center"/>
              <w:rPr>
                <w:rFonts w:asciiTheme="minorEastAsia" w:eastAsiaTheme="minorEastAsia" w:hAnsiTheme="minorEastAsia" w:cs="Times New Roman"/>
                <w:sz w:val="21"/>
                <w:szCs w:val="21"/>
              </w:rPr>
            </w:pPr>
            <w:r w:rsidRPr="004104F5">
              <w:rPr>
                <w:rFonts w:asciiTheme="minorEastAsia" w:eastAsiaTheme="minorEastAsia" w:hAnsiTheme="minorEastAsia" w:hint="eastAsia"/>
                <w:sz w:val="21"/>
                <w:szCs w:val="21"/>
              </w:rPr>
              <w:t>姓名</w:t>
            </w:r>
          </w:p>
        </w:tc>
        <w:tc>
          <w:tcPr>
            <w:tcW w:w="506" w:type="pct"/>
            <w:tcBorders>
              <w:top w:val="single" w:sz="4" w:space="0" w:color="000000"/>
              <w:left w:val="single" w:sz="4" w:space="0" w:color="000000"/>
              <w:right w:val="single" w:sz="4" w:space="0" w:color="000000"/>
            </w:tcBorders>
            <w:vAlign w:val="center"/>
          </w:tcPr>
          <w:p w:rsidR="003F4E78" w:rsidRPr="004104F5" w:rsidRDefault="0037152F">
            <w:pPr>
              <w:spacing w:line="360" w:lineRule="auto"/>
              <w:jc w:val="center"/>
              <w:textAlignment w:val="center"/>
              <w:rPr>
                <w:rFonts w:asciiTheme="minorEastAsia" w:eastAsiaTheme="minorEastAsia" w:hAnsiTheme="minorEastAsia" w:cs="Times New Roman"/>
                <w:sz w:val="21"/>
                <w:szCs w:val="21"/>
              </w:rPr>
            </w:pPr>
            <w:r w:rsidRPr="004104F5">
              <w:rPr>
                <w:rFonts w:asciiTheme="minorEastAsia" w:eastAsiaTheme="minorEastAsia" w:hAnsiTheme="minorEastAsia" w:hint="eastAsia"/>
                <w:sz w:val="21"/>
                <w:szCs w:val="21"/>
              </w:rPr>
              <w:t>性别</w:t>
            </w:r>
          </w:p>
        </w:tc>
        <w:tc>
          <w:tcPr>
            <w:tcW w:w="506" w:type="pct"/>
            <w:tcBorders>
              <w:top w:val="single" w:sz="4" w:space="0" w:color="000000"/>
              <w:left w:val="single" w:sz="4" w:space="0" w:color="000000"/>
              <w:right w:val="single" w:sz="4" w:space="0" w:color="000000"/>
            </w:tcBorders>
            <w:vAlign w:val="center"/>
          </w:tcPr>
          <w:p w:rsidR="003F4E78" w:rsidRPr="004104F5" w:rsidRDefault="0037152F">
            <w:pPr>
              <w:spacing w:line="360" w:lineRule="auto"/>
              <w:jc w:val="center"/>
              <w:textAlignment w:val="center"/>
              <w:rPr>
                <w:rFonts w:asciiTheme="minorEastAsia" w:eastAsiaTheme="minorEastAsia" w:hAnsiTheme="minorEastAsia" w:cs="Times New Roman"/>
                <w:sz w:val="21"/>
                <w:szCs w:val="21"/>
              </w:rPr>
            </w:pPr>
            <w:r w:rsidRPr="004104F5">
              <w:rPr>
                <w:rFonts w:asciiTheme="minorEastAsia" w:eastAsiaTheme="minorEastAsia" w:hAnsiTheme="minorEastAsia" w:hint="eastAsia"/>
                <w:sz w:val="21"/>
                <w:szCs w:val="21"/>
              </w:rPr>
              <w:t>年龄</w:t>
            </w:r>
          </w:p>
        </w:tc>
        <w:tc>
          <w:tcPr>
            <w:tcW w:w="506" w:type="pct"/>
            <w:tcBorders>
              <w:top w:val="single" w:sz="4" w:space="0" w:color="000000"/>
              <w:left w:val="single" w:sz="4" w:space="0" w:color="000000"/>
              <w:bottom w:val="single" w:sz="4" w:space="0" w:color="000000"/>
              <w:right w:val="single" w:sz="4" w:space="0" w:color="000000"/>
            </w:tcBorders>
            <w:vAlign w:val="center"/>
          </w:tcPr>
          <w:p w:rsidR="003F4E78" w:rsidRPr="004104F5" w:rsidRDefault="0037152F">
            <w:pPr>
              <w:spacing w:line="360" w:lineRule="auto"/>
              <w:jc w:val="center"/>
              <w:textAlignment w:val="center"/>
              <w:rPr>
                <w:rFonts w:asciiTheme="minorEastAsia" w:eastAsiaTheme="minorEastAsia" w:hAnsiTheme="minorEastAsia" w:cs="Times New Roman"/>
                <w:sz w:val="21"/>
                <w:szCs w:val="21"/>
              </w:rPr>
            </w:pPr>
            <w:r w:rsidRPr="004104F5">
              <w:rPr>
                <w:rFonts w:asciiTheme="minorEastAsia" w:eastAsiaTheme="minorEastAsia" w:hAnsiTheme="minorEastAsia" w:hint="eastAsia"/>
                <w:sz w:val="21"/>
                <w:szCs w:val="21"/>
              </w:rPr>
              <w:t>专业</w:t>
            </w:r>
          </w:p>
        </w:tc>
        <w:tc>
          <w:tcPr>
            <w:tcW w:w="506" w:type="pct"/>
            <w:tcBorders>
              <w:top w:val="single" w:sz="4" w:space="0" w:color="000000"/>
              <w:left w:val="single" w:sz="4" w:space="0" w:color="000000"/>
              <w:bottom w:val="single" w:sz="4" w:space="0" w:color="000000"/>
              <w:right w:val="single" w:sz="4" w:space="0" w:color="000000"/>
            </w:tcBorders>
            <w:vAlign w:val="center"/>
          </w:tcPr>
          <w:p w:rsidR="003F4E78" w:rsidRPr="004104F5" w:rsidRDefault="0037152F">
            <w:pPr>
              <w:spacing w:line="360" w:lineRule="auto"/>
              <w:jc w:val="center"/>
              <w:textAlignment w:val="center"/>
              <w:rPr>
                <w:rFonts w:asciiTheme="minorEastAsia" w:eastAsiaTheme="minorEastAsia" w:hAnsiTheme="minorEastAsia" w:cs="Times New Roman"/>
                <w:sz w:val="21"/>
                <w:szCs w:val="21"/>
              </w:rPr>
            </w:pPr>
            <w:r w:rsidRPr="004104F5">
              <w:rPr>
                <w:rFonts w:asciiTheme="minorEastAsia" w:eastAsiaTheme="minorEastAsia" w:hAnsiTheme="minorEastAsia" w:hint="eastAsia"/>
                <w:sz w:val="21"/>
                <w:szCs w:val="21"/>
              </w:rPr>
              <w:t>职称</w:t>
            </w:r>
          </w:p>
        </w:tc>
        <w:tc>
          <w:tcPr>
            <w:tcW w:w="990" w:type="pct"/>
            <w:tcBorders>
              <w:top w:val="single" w:sz="4" w:space="0" w:color="000000"/>
              <w:left w:val="single" w:sz="4" w:space="0" w:color="000000"/>
              <w:bottom w:val="single" w:sz="4" w:space="0" w:color="000000"/>
              <w:right w:val="single" w:sz="4" w:space="0" w:color="000000"/>
            </w:tcBorders>
            <w:vAlign w:val="center"/>
          </w:tcPr>
          <w:p w:rsidR="003F4E78" w:rsidRPr="004104F5" w:rsidRDefault="0037152F">
            <w:pPr>
              <w:spacing w:line="360" w:lineRule="auto"/>
              <w:jc w:val="center"/>
              <w:textAlignment w:val="center"/>
              <w:rPr>
                <w:rFonts w:asciiTheme="minorEastAsia" w:eastAsiaTheme="minorEastAsia" w:hAnsiTheme="minorEastAsia" w:cs="Times New Roman"/>
                <w:sz w:val="21"/>
                <w:szCs w:val="21"/>
              </w:rPr>
            </w:pPr>
            <w:r w:rsidRPr="004104F5">
              <w:rPr>
                <w:rFonts w:asciiTheme="minorEastAsia" w:eastAsiaTheme="minorEastAsia" w:hAnsiTheme="minorEastAsia" w:hint="eastAsia"/>
                <w:sz w:val="21"/>
                <w:szCs w:val="21"/>
              </w:rPr>
              <w:t>在本项目拟任职务</w:t>
            </w:r>
          </w:p>
        </w:tc>
        <w:tc>
          <w:tcPr>
            <w:tcW w:w="973" w:type="pct"/>
            <w:tcBorders>
              <w:top w:val="single" w:sz="4" w:space="0" w:color="000000"/>
              <w:left w:val="single" w:sz="4" w:space="0" w:color="000000"/>
              <w:bottom w:val="single" w:sz="4" w:space="0" w:color="000000"/>
              <w:right w:val="single" w:sz="4" w:space="0" w:color="000000"/>
            </w:tcBorders>
            <w:vAlign w:val="center"/>
          </w:tcPr>
          <w:p w:rsidR="003F4E78" w:rsidRPr="004104F5" w:rsidRDefault="0037152F">
            <w:pPr>
              <w:spacing w:line="360" w:lineRule="auto"/>
              <w:jc w:val="center"/>
              <w:textAlignment w:val="center"/>
              <w:rPr>
                <w:rFonts w:asciiTheme="minorEastAsia" w:eastAsiaTheme="minorEastAsia" w:hAnsiTheme="minorEastAsia" w:cs="Times New Roman"/>
                <w:sz w:val="21"/>
                <w:szCs w:val="21"/>
              </w:rPr>
            </w:pPr>
            <w:r w:rsidRPr="004104F5">
              <w:rPr>
                <w:rFonts w:asciiTheme="minorEastAsia" w:eastAsiaTheme="minorEastAsia" w:hAnsiTheme="minorEastAsia" w:hint="eastAsia"/>
                <w:sz w:val="21"/>
                <w:szCs w:val="21"/>
              </w:rPr>
              <w:t>备注</w:t>
            </w:r>
          </w:p>
        </w:tc>
      </w:tr>
      <w:tr w:rsidR="003F4E78" w:rsidRPr="004104F5">
        <w:trPr>
          <w:trHeight w:val="540"/>
          <w:jc w:val="center"/>
        </w:trPr>
        <w:tc>
          <w:tcPr>
            <w:tcW w:w="506" w:type="pct"/>
            <w:tcBorders>
              <w:top w:val="single" w:sz="4" w:space="0" w:color="000000"/>
              <w:left w:val="single" w:sz="4" w:space="0" w:color="000000"/>
              <w:bottom w:val="single" w:sz="4" w:space="0" w:color="000000"/>
              <w:right w:val="single" w:sz="4" w:space="0" w:color="000000"/>
            </w:tcBorders>
            <w:vAlign w:val="center"/>
          </w:tcPr>
          <w:p w:rsidR="003F4E78" w:rsidRPr="004104F5" w:rsidRDefault="003F4E78">
            <w:pPr>
              <w:spacing w:line="360" w:lineRule="auto"/>
              <w:jc w:val="center"/>
              <w:textAlignment w:val="center"/>
              <w:rPr>
                <w:rFonts w:asciiTheme="minorEastAsia" w:eastAsiaTheme="minorEastAsia" w:hAnsiTheme="minorEastAsia" w:cs="Times New Roman"/>
                <w:sz w:val="21"/>
                <w:szCs w:val="21"/>
              </w:rPr>
            </w:pPr>
          </w:p>
        </w:tc>
        <w:tc>
          <w:tcPr>
            <w:tcW w:w="506" w:type="pct"/>
            <w:tcBorders>
              <w:top w:val="single" w:sz="4" w:space="0" w:color="000000"/>
              <w:bottom w:val="single" w:sz="4" w:space="0" w:color="000000"/>
              <w:right w:val="single" w:sz="4" w:space="0" w:color="000000"/>
            </w:tcBorders>
            <w:vAlign w:val="center"/>
          </w:tcPr>
          <w:p w:rsidR="003F4E78" w:rsidRPr="004104F5" w:rsidRDefault="003F4E78">
            <w:pPr>
              <w:spacing w:line="360" w:lineRule="auto"/>
              <w:jc w:val="center"/>
              <w:rPr>
                <w:rFonts w:asciiTheme="minorEastAsia" w:eastAsiaTheme="minorEastAsia" w:hAnsiTheme="minorEastAsia" w:cs="Times New Roman"/>
                <w:sz w:val="21"/>
                <w:szCs w:val="21"/>
              </w:rPr>
            </w:pPr>
          </w:p>
        </w:tc>
        <w:tc>
          <w:tcPr>
            <w:tcW w:w="506" w:type="pct"/>
            <w:tcBorders>
              <w:top w:val="single" w:sz="4" w:space="0" w:color="000000"/>
              <w:left w:val="single" w:sz="4" w:space="0" w:color="000000"/>
              <w:bottom w:val="single" w:sz="4" w:space="0" w:color="000000"/>
              <w:right w:val="single" w:sz="4" w:space="0" w:color="000000"/>
            </w:tcBorders>
            <w:vAlign w:val="center"/>
          </w:tcPr>
          <w:p w:rsidR="003F4E78" w:rsidRPr="004104F5" w:rsidRDefault="003F4E78">
            <w:pPr>
              <w:spacing w:line="360" w:lineRule="auto"/>
              <w:jc w:val="center"/>
              <w:rPr>
                <w:rFonts w:asciiTheme="minorEastAsia" w:eastAsiaTheme="minorEastAsia" w:hAnsiTheme="minorEastAsia" w:cs="Times New Roman"/>
                <w:sz w:val="21"/>
                <w:szCs w:val="21"/>
              </w:rPr>
            </w:pPr>
          </w:p>
        </w:tc>
        <w:tc>
          <w:tcPr>
            <w:tcW w:w="506" w:type="pct"/>
            <w:tcBorders>
              <w:top w:val="single" w:sz="4" w:space="0" w:color="000000"/>
              <w:left w:val="single" w:sz="4" w:space="0" w:color="000000"/>
              <w:bottom w:val="single" w:sz="4" w:space="0" w:color="000000"/>
              <w:right w:val="single" w:sz="4" w:space="0" w:color="000000"/>
            </w:tcBorders>
            <w:vAlign w:val="center"/>
          </w:tcPr>
          <w:p w:rsidR="003F4E78" w:rsidRPr="004104F5" w:rsidRDefault="003F4E78">
            <w:pPr>
              <w:spacing w:line="360" w:lineRule="auto"/>
              <w:jc w:val="center"/>
              <w:rPr>
                <w:rFonts w:asciiTheme="minorEastAsia" w:eastAsiaTheme="minorEastAsia" w:hAnsiTheme="minorEastAsia" w:cs="Times New Roman"/>
                <w:sz w:val="21"/>
                <w:szCs w:val="21"/>
              </w:rPr>
            </w:pPr>
          </w:p>
        </w:tc>
        <w:tc>
          <w:tcPr>
            <w:tcW w:w="506" w:type="pct"/>
            <w:tcBorders>
              <w:top w:val="single" w:sz="4" w:space="0" w:color="000000"/>
              <w:bottom w:val="single" w:sz="4" w:space="0" w:color="000000"/>
              <w:right w:val="single" w:sz="4" w:space="0" w:color="000000"/>
            </w:tcBorders>
            <w:vAlign w:val="center"/>
          </w:tcPr>
          <w:p w:rsidR="003F4E78" w:rsidRPr="004104F5" w:rsidRDefault="003F4E78">
            <w:pPr>
              <w:spacing w:line="360" w:lineRule="auto"/>
              <w:jc w:val="center"/>
              <w:rPr>
                <w:rFonts w:asciiTheme="minorEastAsia" w:eastAsiaTheme="minorEastAsia" w:hAnsiTheme="minorEastAsia" w:cs="Times New Roman"/>
                <w:sz w:val="21"/>
                <w:szCs w:val="21"/>
              </w:rPr>
            </w:pPr>
          </w:p>
        </w:tc>
        <w:tc>
          <w:tcPr>
            <w:tcW w:w="506" w:type="pct"/>
            <w:tcBorders>
              <w:top w:val="single" w:sz="4" w:space="0" w:color="000000"/>
              <w:left w:val="single" w:sz="4" w:space="0" w:color="000000"/>
              <w:bottom w:val="single" w:sz="4" w:space="0" w:color="000000"/>
              <w:right w:val="single" w:sz="4" w:space="0" w:color="000000"/>
            </w:tcBorders>
            <w:vAlign w:val="center"/>
          </w:tcPr>
          <w:p w:rsidR="003F4E78" w:rsidRPr="004104F5" w:rsidRDefault="003F4E78">
            <w:pPr>
              <w:spacing w:line="360" w:lineRule="auto"/>
              <w:jc w:val="center"/>
              <w:rPr>
                <w:rFonts w:asciiTheme="minorEastAsia" w:eastAsiaTheme="minorEastAsia" w:hAnsiTheme="minorEastAsia" w:cs="Times New Roman"/>
                <w:sz w:val="21"/>
                <w:szCs w:val="21"/>
              </w:rPr>
            </w:pPr>
          </w:p>
        </w:tc>
        <w:tc>
          <w:tcPr>
            <w:tcW w:w="990" w:type="pct"/>
            <w:tcBorders>
              <w:top w:val="single" w:sz="4" w:space="0" w:color="000000"/>
              <w:left w:val="single" w:sz="4" w:space="0" w:color="000000"/>
              <w:bottom w:val="single" w:sz="4" w:space="0" w:color="000000"/>
              <w:right w:val="single" w:sz="4" w:space="0" w:color="000000"/>
            </w:tcBorders>
          </w:tcPr>
          <w:p w:rsidR="003F4E78" w:rsidRPr="004104F5" w:rsidRDefault="003F4E78">
            <w:pPr>
              <w:spacing w:line="360" w:lineRule="auto"/>
              <w:jc w:val="center"/>
              <w:textAlignment w:val="center"/>
              <w:rPr>
                <w:rFonts w:asciiTheme="minorEastAsia" w:eastAsiaTheme="minorEastAsia" w:hAnsiTheme="minorEastAsia" w:cs="Times New Roman"/>
                <w:sz w:val="21"/>
                <w:szCs w:val="21"/>
              </w:rPr>
            </w:pPr>
          </w:p>
        </w:tc>
        <w:tc>
          <w:tcPr>
            <w:tcW w:w="973" w:type="pct"/>
            <w:tcBorders>
              <w:top w:val="single" w:sz="4" w:space="0" w:color="000000"/>
              <w:left w:val="single" w:sz="4" w:space="0" w:color="000000"/>
              <w:bottom w:val="single" w:sz="4" w:space="0" w:color="000000"/>
              <w:right w:val="single" w:sz="4" w:space="0" w:color="000000"/>
            </w:tcBorders>
            <w:vAlign w:val="center"/>
          </w:tcPr>
          <w:p w:rsidR="003F4E78" w:rsidRPr="004104F5" w:rsidRDefault="003F4E78">
            <w:pPr>
              <w:spacing w:line="360" w:lineRule="auto"/>
              <w:jc w:val="center"/>
              <w:textAlignment w:val="center"/>
              <w:rPr>
                <w:rFonts w:asciiTheme="minorEastAsia" w:eastAsiaTheme="minorEastAsia" w:hAnsiTheme="minorEastAsia" w:cs="Times New Roman"/>
                <w:sz w:val="21"/>
                <w:szCs w:val="21"/>
              </w:rPr>
            </w:pPr>
          </w:p>
        </w:tc>
      </w:tr>
      <w:tr w:rsidR="003F4E78" w:rsidRPr="004104F5">
        <w:trPr>
          <w:trHeight w:val="540"/>
          <w:jc w:val="center"/>
        </w:trPr>
        <w:tc>
          <w:tcPr>
            <w:tcW w:w="506" w:type="pct"/>
            <w:tcBorders>
              <w:top w:val="single" w:sz="4" w:space="0" w:color="000000"/>
              <w:left w:val="single" w:sz="4" w:space="0" w:color="000000"/>
              <w:bottom w:val="single" w:sz="4" w:space="0" w:color="000000"/>
              <w:right w:val="single" w:sz="4" w:space="0" w:color="000000"/>
            </w:tcBorders>
            <w:vAlign w:val="center"/>
          </w:tcPr>
          <w:p w:rsidR="003F4E78" w:rsidRPr="004104F5" w:rsidRDefault="003F4E78">
            <w:pPr>
              <w:spacing w:line="360" w:lineRule="auto"/>
              <w:jc w:val="center"/>
              <w:textAlignment w:val="center"/>
              <w:rPr>
                <w:rFonts w:asciiTheme="minorEastAsia" w:eastAsiaTheme="minorEastAsia" w:hAnsiTheme="minorEastAsia" w:cs="Times New Roman"/>
                <w:sz w:val="21"/>
                <w:szCs w:val="21"/>
              </w:rPr>
            </w:pPr>
          </w:p>
        </w:tc>
        <w:tc>
          <w:tcPr>
            <w:tcW w:w="506" w:type="pct"/>
            <w:tcBorders>
              <w:top w:val="single" w:sz="4" w:space="0" w:color="000000"/>
              <w:bottom w:val="single" w:sz="4" w:space="0" w:color="000000"/>
              <w:right w:val="single" w:sz="4" w:space="0" w:color="000000"/>
            </w:tcBorders>
            <w:vAlign w:val="center"/>
          </w:tcPr>
          <w:p w:rsidR="003F4E78" w:rsidRPr="004104F5" w:rsidRDefault="003F4E78">
            <w:pPr>
              <w:spacing w:line="360" w:lineRule="auto"/>
              <w:jc w:val="center"/>
              <w:rPr>
                <w:rFonts w:asciiTheme="minorEastAsia" w:eastAsiaTheme="minorEastAsia" w:hAnsiTheme="minorEastAsia" w:cs="Times New Roman"/>
                <w:sz w:val="21"/>
                <w:szCs w:val="21"/>
              </w:rPr>
            </w:pPr>
          </w:p>
        </w:tc>
        <w:tc>
          <w:tcPr>
            <w:tcW w:w="506" w:type="pct"/>
            <w:tcBorders>
              <w:top w:val="single" w:sz="4" w:space="0" w:color="000000"/>
              <w:left w:val="single" w:sz="4" w:space="0" w:color="000000"/>
              <w:bottom w:val="single" w:sz="4" w:space="0" w:color="000000"/>
              <w:right w:val="single" w:sz="4" w:space="0" w:color="000000"/>
            </w:tcBorders>
            <w:vAlign w:val="center"/>
          </w:tcPr>
          <w:p w:rsidR="003F4E78" w:rsidRPr="004104F5" w:rsidRDefault="003F4E78">
            <w:pPr>
              <w:spacing w:line="360" w:lineRule="auto"/>
              <w:jc w:val="center"/>
              <w:rPr>
                <w:rFonts w:asciiTheme="minorEastAsia" w:eastAsiaTheme="minorEastAsia" w:hAnsiTheme="minorEastAsia" w:cs="Times New Roman"/>
                <w:sz w:val="21"/>
                <w:szCs w:val="21"/>
              </w:rPr>
            </w:pPr>
          </w:p>
        </w:tc>
        <w:tc>
          <w:tcPr>
            <w:tcW w:w="506" w:type="pct"/>
            <w:tcBorders>
              <w:top w:val="single" w:sz="4" w:space="0" w:color="000000"/>
              <w:left w:val="single" w:sz="4" w:space="0" w:color="000000"/>
              <w:bottom w:val="single" w:sz="4" w:space="0" w:color="000000"/>
              <w:right w:val="single" w:sz="4" w:space="0" w:color="000000"/>
            </w:tcBorders>
            <w:vAlign w:val="center"/>
          </w:tcPr>
          <w:p w:rsidR="003F4E78" w:rsidRPr="004104F5" w:rsidRDefault="003F4E78">
            <w:pPr>
              <w:spacing w:line="360" w:lineRule="auto"/>
              <w:jc w:val="center"/>
              <w:rPr>
                <w:rFonts w:asciiTheme="minorEastAsia" w:eastAsiaTheme="minorEastAsia" w:hAnsiTheme="minorEastAsia" w:cs="Times New Roman"/>
                <w:sz w:val="21"/>
                <w:szCs w:val="21"/>
              </w:rPr>
            </w:pPr>
          </w:p>
        </w:tc>
        <w:tc>
          <w:tcPr>
            <w:tcW w:w="506" w:type="pct"/>
            <w:tcBorders>
              <w:top w:val="single" w:sz="4" w:space="0" w:color="000000"/>
              <w:bottom w:val="single" w:sz="4" w:space="0" w:color="000000"/>
              <w:right w:val="single" w:sz="4" w:space="0" w:color="000000"/>
            </w:tcBorders>
            <w:vAlign w:val="center"/>
          </w:tcPr>
          <w:p w:rsidR="003F4E78" w:rsidRPr="004104F5" w:rsidRDefault="003F4E78">
            <w:pPr>
              <w:spacing w:line="360" w:lineRule="auto"/>
              <w:jc w:val="center"/>
              <w:rPr>
                <w:rFonts w:asciiTheme="minorEastAsia" w:eastAsiaTheme="minorEastAsia" w:hAnsiTheme="minorEastAsia" w:cs="Times New Roman"/>
                <w:sz w:val="21"/>
                <w:szCs w:val="21"/>
              </w:rPr>
            </w:pPr>
          </w:p>
        </w:tc>
        <w:tc>
          <w:tcPr>
            <w:tcW w:w="506" w:type="pct"/>
            <w:tcBorders>
              <w:top w:val="single" w:sz="4" w:space="0" w:color="000000"/>
              <w:left w:val="single" w:sz="4" w:space="0" w:color="000000"/>
              <w:bottom w:val="single" w:sz="4" w:space="0" w:color="000000"/>
              <w:right w:val="single" w:sz="4" w:space="0" w:color="000000"/>
            </w:tcBorders>
            <w:vAlign w:val="center"/>
          </w:tcPr>
          <w:p w:rsidR="003F4E78" w:rsidRPr="004104F5" w:rsidRDefault="003F4E78">
            <w:pPr>
              <w:spacing w:line="360" w:lineRule="auto"/>
              <w:jc w:val="center"/>
              <w:rPr>
                <w:rFonts w:asciiTheme="minorEastAsia" w:eastAsiaTheme="minorEastAsia" w:hAnsiTheme="minorEastAsia" w:cs="Times New Roman"/>
                <w:sz w:val="21"/>
                <w:szCs w:val="21"/>
              </w:rPr>
            </w:pPr>
          </w:p>
        </w:tc>
        <w:tc>
          <w:tcPr>
            <w:tcW w:w="990" w:type="pct"/>
            <w:tcBorders>
              <w:top w:val="single" w:sz="4" w:space="0" w:color="000000"/>
              <w:left w:val="single" w:sz="4" w:space="0" w:color="000000"/>
              <w:bottom w:val="single" w:sz="4" w:space="0" w:color="000000"/>
              <w:right w:val="single" w:sz="4" w:space="0" w:color="000000"/>
            </w:tcBorders>
          </w:tcPr>
          <w:p w:rsidR="003F4E78" w:rsidRPr="004104F5" w:rsidRDefault="003F4E78">
            <w:pPr>
              <w:spacing w:line="360" w:lineRule="auto"/>
              <w:jc w:val="center"/>
              <w:rPr>
                <w:rFonts w:asciiTheme="minorEastAsia" w:eastAsiaTheme="minorEastAsia" w:hAnsiTheme="minorEastAsia" w:cs="Times New Roman"/>
                <w:sz w:val="21"/>
                <w:szCs w:val="21"/>
              </w:rPr>
            </w:pPr>
          </w:p>
        </w:tc>
        <w:tc>
          <w:tcPr>
            <w:tcW w:w="973" w:type="pct"/>
            <w:tcBorders>
              <w:top w:val="single" w:sz="4" w:space="0" w:color="000000"/>
              <w:left w:val="single" w:sz="4" w:space="0" w:color="000000"/>
              <w:bottom w:val="single" w:sz="4" w:space="0" w:color="000000"/>
              <w:right w:val="single" w:sz="4" w:space="0" w:color="000000"/>
            </w:tcBorders>
            <w:vAlign w:val="center"/>
          </w:tcPr>
          <w:p w:rsidR="003F4E78" w:rsidRPr="004104F5" w:rsidRDefault="003F4E78">
            <w:pPr>
              <w:spacing w:line="360" w:lineRule="auto"/>
              <w:jc w:val="center"/>
              <w:rPr>
                <w:rFonts w:asciiTheme="minorEastAsia" w:eastAsiaTheme="minorEastAsia" w:hAnsiTheme="minorEastAsia" w:cs="Times New Roman"/>
                <w:sz w:val="21"/>
                <w:szCs w:val="21"/>
              </w:rPr>
            </w:pPr>
          </w:p>
        </w:tc>
      </w:tr>
      <w:tr w:rsidR="003F4E78" w:rsidRPr="004104F5">
        <w:trPr>
          <w:trHeight w:val="540"/>
          <w:jc w:val="center"/>
        </w:trPr>
        <w:tc>
          <w:tcPr>
            <w:tcW w:w="506" w:type="pct"/>
            <w:tcBorders>
              <w:top w:val="single" w:sz="4" w:space="0" w:color="000000"/>
              <w:left w:val="single" w:sz="4" w:space="0" w:color="000000"/>
              <w:bottom w:val="single" w:sz="4" w:space="0" w:color="000000"/>
              <w:right w:val="single" w:sz="4" w:space="0" w:color="000000"/>
            </w:tcBorders>
            <w:vAlign w:val="center"/>
          </w:tcPr>
          <w:p w:rsidR="003F4E78" w:rsidRPr="004104F5" w:rsidRDefault="003F4E78">
            <w:pPr>
              <w:spacing w:line="360" w:lineRule="auto"/>
              <w:jc w:val="center"/>
              <w:textAlignment w:val="center"/>
              <w:rPr>
                <w:rFonts w:asciiTheme="minorEastAsia" w:eastAsiaTheme="minorEastAsia" w:hAnsiTheme="minorEastAsia" w:cs="Times New Roman"/>
                <w:sz w:val="21"/>
                <w:szCs w:val="21"/>
              </w:rPr>
            </w:pPr>
          </w:p>
        </w:tc>
        <w:tc>
          <w:tcPr>
            <w:tcW w:w="506" w:type="pct"/>
            <w:tcBorders>
              <w:top w:val="single" w:sz="4" w:space="0" w:color="000000"/>
              <w:bottom w:val="single" w:sz="4" w:space="0" w:color="000000"/>
              <w:right w:val="single" w:sz="4" w:space="0" w:color="000000"/>
            </w:tcBorders>
            <w:vAlign w:val="center"/>
          </w:tcPr>
          <w:p w:rsidR="003F4E78" w:rsidRPr="004104F5" w:rsidRDefault="003F4E78">
            <w:pPr>
              <w:spacing w:line="360" w:lineRule="auto"/>
              <w:jc w:val="center"/>
              <w:rPr>
                <w:rFonts w:asciiTheme="minorEastAsia" w:eastAsiaTheme="minorEastAsia" w:hAnsiTheme="minorEastAsia" w:cs="Times New Roman"/>
                <w:sz w:val="21"/>
                <w:szCs w:val="21"/>
              </w:rPr>
            </w:pPr>
          </w:p>
        </w:tc>
        <w:tc>
          <w:tcPr>
            <w:tcW w:w="506" w:type="pct"/>
            <w:tcBorders>
              <w:top w:val="single" w:sz="4" w:space="0" w:color="000000"/>
              <w:left w:val="single" w:sz="4" w:space="0" w:color="000000"/>
              <w:bottom w:val="single" w:sz="4" w:space="0" w:color="000000"/>
              <w:right w:val="single" w:sz="4" w:space="0" w:color="000000"/>
            </w:tcBorders>
            <w:vAlign w:val="center"/>
          </w:tcPr>
          <w:p w:rsidR="003F4E78" w:rsidRPr="004104F5" w:rsidRDefault="003F4E78">
            <w:pPr>
              <w:spacing w:line="360" w:lineRule="auto"/>
              <w:jc w:val="center"/>
              <w:rPr>
                <w:rFonts w:asciiTheme="minorEastAsia" w:eastAsiaTheme="minorEastAsia" w:hAnsiTheme="minorEastAsia" w:cs="Times New Roman"/>
                <w:sz w:val="21"/>
                <w:szCs w:val="21"/>
              </w:rPr>
            </w:pPr>
          </w:p>
        </w:tc>
        <w:tc>
          <w:tcPr>
            <w:tcW w:w="506" w:type="pct"/>
            <w:tcBorders>
              <w:top w:val="single" w:sz="4" w:space="0" w:color="000000"/>
              <w:left w:val="single" w:sz="4" w:space="0" w:color="000000"/>
              <w:bottom w:val="single" w:sz="4" w:space="0" w:color="000000"/>
              <w:right w:val="single" w:sz="4" w:space="0" w:color="000000"/>
            </w:tcBorders>
            <w:vAlign w:val="center"/>
          </w:tcPr>
          <w:p w:rsidR="003F4E78" w:rsidRPr="004104F5" w:rsidRDefault="003F4E78">
            <w:pPr>
              <w:spacing w:line="360" w:lineRule="auto"/>
              <w:jc w:val="center"/>
              <w:rPr>
                <w:rFonts w:asciiTheme="minorEastAsia" w:eastAsiaTheme="minorEastAsia" w:hAnsiTheme="minorEastAsia" w:cs="Times New Roman"/>
                <w:sz w:val="21"/>
                <w:szCs w:val="21"/>
              </w:rPr>
            </w:pPr>
          </w:p>
        </w:tc>
        <w:tc>
          <w:tcPr>
            <w:tcW w:w="506" w:type="pct"/>
            <w:tcBorders>
              <w:top w:val="single" w:sz="4" w:space="0" w:color="000000"/>
              <w:bottom w:val="single" w:sz="4" w:space="0" w:color="000000"/>
              <w:right w:val="single" w:sz="4" w:space="0" w:color="000000"/>
            </w:tcBorders>
            <w:vAlign w:val="center"/>
          </w:tcPr>
          <w:p w:rsidR="003F4E78" w:rsidRPr="004104F5" w:rsidRDefault="003F4E78">
            <w:pPr>
              <w:spacing w:line="360" w:lineRule="auto"/>
              <w:jc w:val="center"/>
              <w:rPr>
                <w:rFonts w:asciiTheme="minorEastAsia" w:eastAsiaTheme="minorEastAsia" w:hAnsiTheme="minorEastAsia" w:cs="Times New Roman"/>
                <w:sz w:val="21"/>
                <w:szCs w:val="21"/>
              </w:rPr>
            </w:pPr>
          </w:p>
        </w:tc>
        <w:tc>
          <w:tcPr>
            <w:tcW w:w="506" w:type="pct"/>
            <w:tcBorders>
              <w:top w:val="single" w:sz="4" w:space="0" w:color="000000"/>
              <w:left w:val="single" w:sz="4" w:space="0" w:color="000000"/>
              <w:bottom w:val="single" w:sz="4" w:space="0" w:color="000000"/>
              <w:right w:val="single" w:sz="4" w:space="0" w:color="000000"/>
            </w:tcBorders>
            <w:vAlign w:val="center"/>
          </w:tcPr>
          <w:p w:rsidR="003F4E78" w:rsidRPr="004104F5" w:rsidRDefault="003F4E78">
            <w:pPr>
              <w:spacing w:line="360" w:lineRule="auto"/>
              <w:jc w:val="center"/>
              <w:rPr>
                <w:rFonts w:asciiTheme="minorEastAsia" w:eastAsiaTheme="minorEastAsia" w:hAnsiTheme="minorEastAsia" w:cs="Times New Roman"/>
                <w:sz w:val="21"/>
                <w:szCs w:val="21"/>
              </w:rPr>
            </w:pPr>
          </w:p>
        </w:tc>
        <w:tc>
          <w:tcPr>
            <w:tcW w:w="990" w:type="pct"/>
            <w:tcBorders>
              <w:top w:val="single" w:sz="4" w:space="0" w:color="000000"/>
              <w:left w:val="single" w:sz="4" w:space="0" w:color="000000"/>
              <w:bottom w:val="single" w:sz="4" w:space="0" w:color="000000"/>
              <w:right w:val="single" w:sz="4" w:space="0" w:color="000000"/>
            </w:tcBorders>
          </w:tcPr>
          <w:p w:rsidR="003F4E78" w:rsidRPr="004104F5" w:rsidRDefault="003F4E78">
            <w:pPr>
              <w:spacing w:line="360" w:lineRule="auto"/>
              <w:jc w:val="center"/>
              <w:rPr>
                <w:rFonts w:asciiTheme="minorEastAsia" w:eastAsiaTheme="minorEastAsia" w:hAnsiTheme="minorEastAsia" w:cs="Times New Roman"/>
                <w:sz w:val="21"/>
                <w:szCs w:val="21"/>
              </w:rPr>
            </w:pPr>
          </w:p>
        </w:tc>
        <w:tc>
          <w:tcPr>
            <w:tcW w:w="973" w:type="pct"/>
            <w:tcBorders>
              <w:top w:val="single" w:sz="4" w:space="0" w:color="000000"/>
              <w:left w:val="single" w:sz="4" w:space="0" w:color="000000"/>
              <w:bottom w:val="single" w:sz="4" w:space="0" w:color="000000"/>
              <w:right w:val="single" w:sz="4" w:space="0" w:color="000000"/>
            </w:tcBorders>
            <w:vAlign w:val="center"/>
          </w:tcPr>
          <w:p w:rsidR="003F4E78" w:rsidRPr="004104F5" w:rsidRDefault="003F4E78">
            <w:pPr>
              <w:spacing w:line="360" w:lineRule="auto"/>
              <w:jc w:val="center"/>
              <w:rPr>
                <w:rFonts w:asciiTheme="minorEastAsia" w:eastAsiaTheme="minorEastAsia" w:hAnsiTheme="minorEastAsia" w:cs="Times New Roman"/>
                <w:sz w:val="21"/>
                <w:szCs w:val="21"/>
              </w:rPr>
            </w:pPr>
          </w:p>
        </w:tc>
      </w:tr>
      <w:tr w:rsidR="003F4E78" w:rsidRPr="004104F5">
        <w:trPr>
          <w:trHeight w:val="540"/>
          <w:jc w:val="center"/>
        </w:trPr>
        <w:tc>
          <w:tcPr>
            <w:tcW w:w="506" w:type="pct"/>
            <w:tcBorders>
              <w:top w:val="single" w:sz="4" w:space="0" w:color="000000"/>
              <w:left w:val="single" w:sz="4" w:space="0" w:color="000000"/>
              <w:bottom w:val="single" w:sz="4" w:space="0" w:color="000000"/>
              <w:right w:val="single" w:sz="4" w:space="0" w:color="000000"/>
            </w:tcBorders>
            <w:vAlign w:val="center"/>
          </w:tcPr>
          <w:p w:rsidR="003F4E78" w:rsidRPr="004104F5" w:rsidRDefault="003F4E78">
            <w:pPr>
              <w:spacing w:line="360" w:lineRule="auto"/>
              <w:jc w:val="center"/>
              <w:textAlignment w:val="center"/>
              <w:rPr>
                <w:rFonts w:asciiTheme="minorEastAsia" w:eastAsiaTheme="minorEastAsia" w:hAnsiTheme="minorEastAsia" w:cs="Times New Roman"/>
                <w:sz w:val="21"/>
                <w:szCs w:val="21"/>
              </w:rPr>
            </w:pPr>
          </w:p>
        </w:tc>
        <w:tc>
          <w:tcPr>
            <w:tcW w:w="506" w:type="pct"/>
            <w:tcBorders>
              <w:top w:val="single" w:sz="4" w:space="0" w:color="000000"/>
              <w:bottom w:val="single" w:sz="4" w:space="0" w:color="000000"/>
              <w:right w:val="single" w:sz="4" w:space="0" w:color="000000"/>
            </w:tcBorders>
            <w:vAlign w:val="center"/>
          </w:tcPr>
          <w:p w:rsidR="003F4E78" w:rsidRPr="004104F5" w:rsidRDefault="003F4E78">
            <w:pPr>
              <w:spacing w:line="360" w:lineRule="auto"/>
              <w:jc w:val="center"/>
              <w:rPr>
                <w:rFonts w:asciiTheme="minorEastAsia" w:eastAsiaTheme="minorEastAsia" w:hAnsiTheme="minorEastAsia" w:cs="Times New Roman"/>
                <w:sz w:val="21"/>
                <w:szCs w:val="21"/>
              </w:rPr>
            </w:pPr>
          </w:p>
        </w:tc>
        <w:tc>
          <w:tcPr>
            <w:tcW w:w="506" w:type="pct"/>
            <w:tcBorders>
              <w:top w:val="single" w:sz="4" w:space="0" w:color="000000"/>
              <w:left w:val="single" w:sz="4" w:space="0" w:color="000000"/>
              <w:bottom w:val="single" w:sz="4" w:space="0" w:color="000000"/>
              <w:right w:val="single" w:sz="4" w:space="0" w:color="000000"/>
            </w:tcBorders>
            <w:vAlign w:val="center"/>
          </w:tcPr>
          <w:p w:rsidR="003F4E78" w:rsidRPr="004104F5" w:rsidRDefault="003F4E78">
            <w:pPr>
              <w:spacing w:line="360" w:lineRule="auto"/>
              <w:jc w:val="center"/>
              <w:rPr>
                <w:rFonts w:asciiTheme="minorEastAsia" w:eastAsiaTheme="minorEastAsia" w:hAnsiTheme="minorEastAsia" w:cs="Times New Roman"/>
                <w:sz w:val="21"/>
                <w:szCs w:val="21"/>
              </w:rPr>
            </w:pPr>
          </w:p>
        </w:tc>
        <w:tc>
          <w:tcPr>
            <w:tcW w:w="506" w:type="pct"/>
            <w:tcBorders>
              <w:top w:val="single" w:sz="4" w:space="0" w:color="000000"/>
              <w:left w:val="single" w:sz="4" w:space="0" w:color="000000"/>
              <w:bottom w:val="single" w:sz="4" w:space="0" w:color="000000"/>
              <w:right w:val="single" w:sz="4" w:space="0" w:color="000000"/>
            </w:tcBorders>
            <w:vAlign w:val="center"/>
          </w:tcPr>
          <w:p w:rsidR="003F4E78" w:rsidRPr="004104F5" w:rsidRDefault="003F4E78">
            <w:pPr>
              <w:spacing w:line="360" w:lineRule="auto"/>
              <w:jc w:val="center"/>
              <w:rPr>
                <w:rFonts w:asciiTheme="minorEastAsia" w:eastAsiaTheme="minorEastAsia" w:hAnsiTheme="minorEastAsia" w:cs="Times New Roman"/>
                <w:sz w:val="21"/>
                <w:szCs w:val="21"/>
              </w:rPr>
            </w:pPr>
          </w:p>
        </w:tc>
        <w:tc>
          <w:tcPr>
            <w:tcW w:w="506" w:type="pct"/>
            <w:tcBorders>
              <w:top w:val="single" w:sz="4" w:space="0" w:color="000000"/>
              <w:bottom w:val="single" w:sz="4" w:space="0" w:color="000000"/>
              <w:right w:val="single" w:sz="4" w:space="0" w:color="000000"/>
            </w:tcBorders>
            <w:vAlign w:val="center"/>
          </w:tcPr>
          <w:p w:rsidR="003F4E78" w:rsidRPr="004104F5" w:rsidRDefault="003F4E78">
            <w:pPr>
              <w:spacing w:line="360" w:lineRule="auto"/>
              <w:jc w:val="center"/>
              <w:rPr>
                <w:rFonts w:asciiTheme="minorEastAsia" w:eastAsiaTheme="minorEastAsia" w:hAnsiTheme="minorEastAsia" w:cs="Times New Roman"/>
                <w:sz w:val="21"/>
                <w:szCs w:val="21"/>
              </w:rPr>
            </w:pPr>
          </w:p>
        </w:tc>
        <w:tc>
          <w:tcPr>
            <w:tcW w:w="506" w:type="pct"/>
            <w:tcBorders>
              <w:top w:val="single" w:sz="4" w:space="0" w:color="000000"/>
              <w:left w:val="single" w:sz="4" w:space="0" w:color="000000"/>
              <w:bottom w:val="single" w:sz="4" w:space="0" w:color="000000"/>
              <w:right w:val="single" w:sz="4" w:space="0" w:color="000000"/>
            </w:tcBorders>
            <w:vAlign w:val="center"/>
          </w:tcPr>
          <w:p w:rsidR="003F4E78" w:rsidRPr="004104F5" w:rsidRDefault="003F4E78">
            <w:pPr>
              <w:spacing w:line="360" w:lineRule="auto"/>
              <w:jc w:val="center"/>
              <w:rPr>
                <w:rFonts w:asciiTheme="minorEastAsia" w:eastAsiaTheme="minorEastAsia" w:hAnsiTheme="minorEastAsia" w:cs="Times New Roman"/>
                <w:sz w:val="21"/>
                <w:szCs w:val="21"/>
              </w:rPr>
            </w:pPr>
          </w:p>
        </w:tc>
        <w:tc>
          <w:tcPr>
            <w:tcW w:w="990" w:type="pct"/>
            <w:tcBorders>
              <w:top w:val="single" w:sz="4" w:space="0" w:color="000000"/>
              <w:left w:val="single" w:sz="4" w:space="0" w:color="000000"/>
              <w:bottom w:val="single" w:sz="4" w:space="0" w:color="000000"/>
              <w:right w:val="single" w:sz="4" w:space="0" w:color="000000"/>
            </w:tcBorders>
          </w:tcPr>
          <w:p w:rsidR="003F4E78" w:rsidRPr="004104F5" w:rsidRDefault="003F4E78">
            <w:pPr>
              <w:spacing w:line="360" w:lineRule="auto"/>
              <w:jc w:val="center"/>
              <w:rPr>
                <w:rFonts w:asciiTheme="minorEastAsia" w:eastAsiaTheme="minorEastAsia" w:hAnsiTheme="minorEastAsia" w:cs="Times New Roman"/>
                <w:sz w:val="21"/>
                <w:szCs w:val="21"/>
              </w:rPr>
            </w:pPr>
          </w:p>
        </w:tc>
        <w:tc>
          <w:tcPr>
            <w:tcW w:w="973" w:type="pct"/>
            <w:tcBorders>
              <w:top w:val="single" w:sz="4" w:space="0" w:color="000000"/>
              <w:left w:val="single" w:sz="4" w:space="0" w:color="000000"/>
              <w:bottom w:val="single" w:sz="4" w:space="0" w:color="000000"/>
              <w:right w:val="single" w:sz="4" w:space="0" w:color="000000"/>
            </w:tcBorders>
            <w:vAlign w:val="center"/>
          </w:tcPr>
          <w:p w:rsidR="003F4E78" w:rsidRPr="004104F5" w:rsidRDefault="003F4E78">
            <w:pPr>
              <w:spacing w:line="360" w:lineRule="auto"/>
              <w:jc w:val="center"/>
              <w:rPr>
                <w:rFonts w:asciiTheme="minorEastAsia" w:eastAsiaTheme="minorEastAsia" w:hAnsiTheme="minorEastAsia" w:cs="Times New Roman"/>
                <w:sz w:val="21"/>
                <w:szCs w:val="21"/>
              </w:rPr>
            </w:pPr>
          </w:p>
        </w:tc>
      </w:tr>
      <w:tr w:rsidR="003F4E78" w:rsidRPr="004104F5">
        <w:trPr>
          <w:trHeight w:val="540"/>
          <w:jc w:val="center"/>
        </w:trPr>
        <w:tc>
          <w:tcPr>
            <w:tcW w:w="506" w:type="pct"/>
            <w:tcBorders>
              <w:top w:val="single" w:sz="4" w:space="0" w:color="000000"/>
              <w:left w:val="single" w:sz="4" w:space="0" w:color="000000"/>
              <w:bottom w:val="single" w:sz="4" w:space="0" w:color="000000"/>
              <w:right w:val="single" w:sz="4" w:space="0" w:color="000000"/>
            </w:tcBorders>
            <w:vAlign w:val="center"/>
          </w:tcPr>
          <w:p w:rsidR="003F4E78" w:rsidRPr="004104F5" w:rsidRDefault="003F4E78">
            <w:pPr>
              <w:spacing w:line="360" w:lineRule="auto"/>
              <w:jc w:val="center"/>
              <w:textAlignment w:val="center"/>
              <w:rPr>
                <w:rFonts w:asciiTheme="minorEastAsia" w:eastAsiaTheme="minorEastAsia" w:hAnsiTheme="minorEastAsia" w:cs="Times New Roman"/>
                <w:sz w:val="21"/>
                <w:szCs w:val="21"/>
              </w:rPr>
            </w:pPr>
          </w:p>
        </w:tc>
        <w:tc>
          <w:tcPr>
            <w:tcW w:w="506" w:type="pct"/>
            <w:tcBorders>
              <w:top w:val="single" w:sz="4" w:space="0" w:color="000000"/>
              <w:bottom w:val="single" w:sz="4" w:space="0" w:color="000000"/>
              <w:right w:val="single" w:sz="4" w:space="0" w:color="000000"/>
            </w:tcBorders>
            <w:vAlign w:val="center"/>
          </w:tcPr>
          <w:p w:rsidR="003F4E78" w:rsidRPr="004104F5" w:rsidRDefault="003F4E78">
            <w:pPr>
              <w:spacing w:line="360" w:lineRule="auto"/>
              <w:jc w:val="center"/>
              <w:rPr>
                <w:rFonts w:asciiTheme="minorEastAsia" w:eastAsiaTheme="minorEastAsia" w:hAnsiTheme="minorEastAsia" w:cs="Times New Roman"/>
                <w:sz w:val="21"/>
                <w:szCs w:val="21"/>
              </w:rPr>
            </w:pPr>
          </w:p>
        </w:tc>
        <w:tc>
          <w:tcPr>
            <w:tcW w:w="506" w:type="pct"/>
            <w:tcBorders>
              <w:top w:val="single" w:sz="4" w:space="0" w:color="000000"/>
              <w:left w:val="single" w:sz="4" w:space="0" w:color="000000"/>
              <w:bottom w:val="single" w:sz="4" w:space="0" w:color="000000"/>
              <w:right w:val="single" w:sz="4" w:space="0" w:color="000000"/>
            </w:tcBorders>
            <w:vAlign w:val="center"/>
          </w:tcPr>
          <w:p w:rsidR="003F4E78" w:rsidRPr="004104F5" w:rsidRDefault="003F4E78">
            <w:pPr>
              <w:spacing w:line="360" w:lineRule="auto"/>
              <w:jc w:val="center"/>
              <w:rPr>
                <w:rFonts w:asciiTheme="minorEastAsia" w:eastAsiaTheme="minorEastAsia" w:hAnsiTheme="minorEastAsia" w:cs="Times New Roman"/>
                <w:sz w:val="21"/>
                <w:szCs w:val="21"/>
              </w:rPr>
            </w:pPr>
          </w:p>
        </w:tc>
        <w:tc>
          <w:tcPr>
            <w:tcW w:w="506" w:type="pct"/>
            <w:tcBorders>
              <w:top w:val="single" w:sz="4" w:space="0" w:color="000000"/>
              <w:left w:val="single" w:sz="4" w:space="0" w:color="000000"/>
              <w:bottom w:val="single" w:sz="4" w:space="0" w:color="000000"/>
              <w:right w:val="single" w:sz="4" w:space="0" w:color="000000"/>
            </w:tcBorders>
            <w:vAlign w:val="center"/>
          </w:tcPr>
          <w:p w:rsidR="003F4E78" w:rsidRPr="004104F5" w:rsidRDefault="003F4E78">
            <w:pPr>
              <w:spacing w:line="360" w:lineRule="auto"/>
              <w:jc w:val="center"/>
              <w:rPr>
                <w:rFonts w:asciiTheme="minorEastAsia" w:eastAsiaTheme="minorEastAsia" w:hAnsiTheme="minorEastAsia" w:cs="Times New Roman"/>
                <w:sz w:val="21"/>
                <w:szCs w:val="21"/>
              </w:rPr>
            </w:pPr>
          </w:p>
        </w:tc>
        <w:tc>
          <w:tcPr>
            <w:tcW w:w="506" w:type="pct"/>
            <w:tcBorders>
              <w:top w:val="single" w:sz="4" w:space="0" w:color="000000"/>
              <w:bottom w:val="single" w:sz="4" w:space="0" w:color="000000"/>
              <w:right w:val="single" w:sz="4" w:space="0" w:color="000000"/>
            </w:tcBorders>
            <w:vAlign w:val="center"/>
          </w:tcPr>
          <w:p w:rsidR="003F4E78" w:rsidRPr="004104F5" w:rsidRDefault="003F4E78">
            <w:pPr>
              <w:spacing w:line="360" w:lineRule="auto"/>
              <w:jc w:val="center"/>
              <w:rPr>
                <w:rFonts w:asciiTheme="minorEastAsia" w:eastAsiaTheme="minorEastAsia" w:hAnsiTheme="minorEastAsia" w:cs="Times New Roman"/>
                <w:sz w:val="21"/>
                <w:szCs w:val="21"/>
              </w:rPr>
            </w:pPr>
          </w:p>
        </w:tc>
        <w:tc>
          <w:tcPr>
            <w:tcW w:w="506" w:type="pct"/>
            <w:tcBorders>
              <w:top w:val="single" w:sz="4" w:space="0" w:color="000000"/>
              <w:left w:val="single" w:sz="4" w:space="0" w:color="000000"/>
              <w:bottom w:val="single" w:sz="4" w:space="0" w:color="000000"/>
              <w:right w:val="single" w:sz="4" w:space="0" w:color="000000"/>
            </w:tcBorders>
            <w:vAlign w:val="center"/>
          </w:tcPr>
          <w:p w:rsidR="003F4E78" w:rsidRPr="004104F5" w:rsidRDefault="003F4E78">
            <w:pPr>
              <w:spacing w:line="360" w:lineRule="auto"/>
              <w:jc w:val="center"/>
              <w:rPr>
                <w:rFonts w:asciiTheme="minorEastAsia" w:eastAsiaTheme="minorEastAsia" w:hAnsiTheme="minorEastAsia" w:cs="Times New Roman"/>
                <w:sz w:val="21"/>
                <w:szCs w:val="21"/>
              </w:rPr>
            </w:pPr>
          </w:p>
        </w:tc>
        <w:tc>
          <w:tcPr>
            <w:tcW w:w="990" w:type="pct"/>
            <w:tcBorders>
              <w:top w:val="single" w:sz="4" w:space="0" w:color="000000"/>
              <w:left w:val="single" w:sz="4" w:space="0" w:color="000000"/>
              <w:bottom w:val="single" w:sz="4" w:space="0" w:color="000000"/>
              <w:right w:val="single" w:sz="4" w:space="0" w:color="000000"/>
            </w:tcBorders>
          </w:tcPr>
          <w:p w:rsidR="003F4E78" w:rsidRPr="004104F5" w:rsidRDefault="003F4E78">
            <w:pPr>
              <w:spacing w:line="360" w:lineRule="auto"/>
              <w:jc w:val="center"/>
              <w:rPr>
                <w:rFonts w:asciiTheme="minorEastAsia" w:eastAsiaTheme="minorEastAsia" w:hAnsiTheme="minorEastAsia" w:cs="Times New Roman"/>
                <w:sz w:val="21"/>
                <w:szCs w:val="21"/>
              </w:rPr>
            </w:pPr>
          </w:p>
        </w:tc>
        <w:tc>
          <w:tcPr>
            <w:tcW w:w="973" w:type="pct"/>
            <w:tcBorders>
              <w:top w:val="single" w:sz="4" w:space="0" w:color="000000"/>
              <w:left w:val="single" w:sz="4" w:space="0" w:color="000000"/>
              <w:bottom w:val="single" w:sz="4" w:space="0" w:color="000000"/>
              <w:right w:val="single" w:sz="4" w:space="0" w:color="000000"/>
            </w:tcBorders>
            <w:vAlign w:val="center"/>
          </w:tcPr>
          <w:p w:rsidR="003F4E78" w:rsidRPr="004104F5" w:rsidRDefault="003F4E78">
            <w:pPr>
              <w:spacing w:line="360" w:lineRule="auto"/>
              <w:jc w:val="center"/>
              <w:rPr>
                <w:rFonts w:asciiTheme="minorEastAsia" w:eastAsiaTheme="minorEastAsia" w:hAnsiTheme="minorEastAsia" w:cs="Times New Roman"/>
                <w:sz w:val="21"/>
                <w:szCs w:val="21"/>
              </w:rPr>
            </w:pPr>
          </w:p>
        </w:tc>
      </w:tr>
      <w:tr w:rsidR="003F4E78" w:rsidRPr="004104F5">
        <w:trPr>
          <w:trHeight w:val="540"/>
          <w:jc w:val="center"/>
        </w:trPr>
        <w:tc>
          <w:tcPr>
            <w:tcW w:w="506" w:type="pct"/>
            <w:tcBorders>
              <w:top w:val="single" w:sz="4" w:space="0" w:color="000000"/>
              <w:left w:val="single" w:sz="4" w:space="0" w:color="000000"/>
              <w:bottom w:val="single" w:sz="4" w:space="0" w:color="000000"/>
              <w:right w:val="single" w:sz="4" w:space="0" w:color="000000"/>
            </w:tcBorders>
            <w:vAlign w:val="center"/>
          </w:tcPr>
          <w:p w:rsidR="003F4E78" w:rsidRPr="004104F5" w:rsidRDefault="003F4E78">
            <w:pPr>
              <w:spacing w:line="360" w:lineRule="auto"/>
              <w:jc w:val="center"/>
              <w:textAlignment w:val="center"/>
              <w:rPr>
                <w:rFonts w:asciiTheme="minorEastAsia" w:eastAsiaTheme="minorEastAsia" w:hAnsiTheme="minorEastAsia" w:cs="Times New Roman"/>
                <w:sz w:val="21"/>
                <w:szCs w:val="21"/>
              </w:rPr>
            </w:pPr>
          </w:p>
        </w:tc>
        <w:tc>
          <w:tcPr>
            <w:tcW w:w="506" w:type="pct"/>
            <w:tcBorders>
              <w:top w:val="single" w:sz="4" w:space="0" w:color="000000"/>
              <w:bottom w:val="single" w:sz="4" w:space="0" w:color="000000"/>
              <w:right w:val="single" w:sz="4" w:space="0" w:color="000000"/>
            </w:tcBorders>
            <w:vAlign w:val="center"/>
          </w:tcPr>
          <w:p w:rsidR="003F4E78" w:rsidRPr="004104F5" w:rsidRDefault="003F4E78">
            <w:pPr>
              <w:spacing w:line="360" w:lineRule="auto"/>
              <w:jc w:val="center"/>
              <w:rPr>
                <w:rFonts w:asciiTheme="minorEastAsia" w:eastAsiaTheme="minorEastAsia" w:hAnsiTheme="minorEastAsia" w:cs="Times New Roman"/>
                <w:sz w:val="21"/>
                <w:szCs w:val="21"/>
              </w:rPr>
            </w:pPr>
          </w:p>
        </w:tc>
        <w:tc>
          <w:tcPr>
            <w:tcW w:w="506" w:type="pct"/>
            <w:tcBorders>
              <w:top w:val="single" w:sz="4" w:space="0" w:color="000000"/>
              <w:left w:val="single" w:sz="4" w:space="0" w:color="000000"/>
              <w:bottom w:val="single" w:sz="4" w:space="0" w:color="000000"/>
              <w:right w:val="single" w:sz="4" w:space="0" w:color="000000"/>
            </w:tcBorders>
            <w:vAlign w:val="center"/>
          </w:tcPr>
          <w:p w:rsidR="003F4E78" w:rsidRPr="004104F5" w:rsidRDefault="003F4E78">
            <w:pPr>
              <w:spacing w:line="360" w:lineRule="auto"/>
              <w:jc w:val="center"/>
              <w:rPr>
                <w:rFonts w:asciiTheme="minorEastAsia" w:eastAsiaTheme="minorEastAsia" w:hAnsiTheme="minorEastAsia" w:cs="Times New Roman"/>
                <w:sz w:val="21"/>
                <w:szCs w:val="21"/>
              </w:rPr>
            </w:pPr>
          </w:p>
        </w:tc>
        <w:tc>
          <w:tcPr>
            <w:tcW w:w="506" w:type="pct"/>
            <w:tcBorders>
              <w:top w:val="single" w:sz="4" w:space="0" w:color="000000"/>
              <w:left w:val="single" w:sz="4" w:space="0" w:color="000000"/>
              <w:bottom w:val="single" w:sz="4" w:space="0" w:color="000000"/>
              <w:right w:val="single" w:sz="4" w:space="0" w:color="000000"/>
            </w:tcBorders>
            <w:vAlign w:val="center"/>
          </w:tcPr>
          <w:p w:rsidR="003F4E78" w:rsidRPr="004104F5" w:rsidRDefault="003F4E78">
            <w:pPr>
              <w:spacing w:line="360" w:lineRule="auto"/>
              <w:jc w:val="center"/>
              <w:rPr>
                <w:rFonts w:asciiTheme="minorEastAsia" w:eastAsiaTheme="minorEastAsia" w:hAnsiTheme="minorEastAsia" w:cs="Times New Roman"/>
                <w:sz w:val="21"/>
                <w:szCs w:val="21"/>
              </w:rPr>
            </w:pPr>
          </w:p>
        </w:tc>
        <w:tc>
          <w:tcPr>
            <w:tcW w:w="506" w:type="pct"/>
            <w:tcBorders>
              <w:top w:val="single" w:sz="4" w:space="0" w:color="000000"/>
              <w:bottom w:val="single" w:sz="4" w:space="0" w:color="000000"/>
              <w:right w:val="single" w:sz="4" w:space="0" w:color="000000"/>
            </w:tcBorders>
            <w:vAlign w:val="center"/>
          </w:tcPr>
          <w:p w:rsidR="003F4E78" w:rsidRPr="004104F5" w:rsidRDefault="003F4E78">
            <w:pPr>
              <w:spacing w:line="360" w:lineRule="auto"/>
              <w:jc w:val="center"/>
              <w:rPr>
                <w:rFonts w:asciiTheme="minorEastAsia" w:eastAsiaTheme="minorEastAsia" w:hAnsiTheme="minorEastAsia" w:cs="Times New Roman"/>
                <w:sz w:val="21"/>
                <w:szCs w:val="21"/>
              </w:rPr>
            </w:pPr>
          </w:p>
        </w:tc>
        <w:tc>
          <w:tcPr>
            <w:tcW w:w="506" w:type="pct"/>
            <w:tcBorders>
              <w:top w:val="single" w:sz="4" w:space="0" w:color="000000"/>
              <w:left w:val="single" w:sz="4" w:space="0" w:color="000000"/>
              <w:bottom w:val="single" w:sz="4" w:space="0" w:color="000000"/>
              <w:right w:val="single" w:sz="4" w:space="0" w:color="000000"/>
            </w:tcBorders>
            <w:vAlign w:val="center"/>
          </w:tcPr>
          <w:p w:rsidR="003F4E78" w:rsidRPr="004104F5" w:rsidRDefault="003F4E78">
            <w:pPr>
              <w:spacing w:line="360" w:lineRule="auto"/>
              <w:jc w:val="center"/>
              <w:rPr>
                <w:rFonts w:asciiTheme="minorEastAsia" w:eastAsiaTheme="minorEastAsia" w:hAnsiTheme="minorEastAsia" w:cs="Times New Roman"/>
                <w:sz w:val="21"/>
                <w:szCs w:val="21"/>
              </w:rPr>
            </w:pPr>
          </w:p>
        </w:tc>
        <w:tc>
          <w:tcPr>
            <w:tcW w:w="990" w:type="pct"/>
            <w:tcBorders>
              <w:top w:val="single" w:sz="4" w:space="0" w:color="000000"/>
              <w:left w:val="single" w:sz="4" w:space="0" w:color="000000"/>
              <w:bottom w:val="single" w:sz="4" w:space="0" w:color="000000"/>
              <w:right w:val="single" w:sz="4" w:space="0" w:color="000000"/>
            </w:tcBorders>
          </w:tcPr>
          <w:p w:rsidR="003F4E78" w:rsidRPr="004104F5" w:rsidRDefault="003F4E78">
            <w:pPr>
              <w:spacing w:line="360" w:lineRule="auto"/>
              <w:jc w:val="center"/>
              <w:rPr>
                <w:rFonts w:asciiTheme="minorEastAsia" w:eastAsiaTheme="minorEastAsia" w:hAnsiTheme="minorEastAsia" w:cs="Times New Roman"/>
                <w:sz w:val="21"/>
                <w:szCs w:val="21"/>
              </w:rPr>
            </w:pPr>
          </w:p>
        </w:tc>
        <w:tc>
          <w:tcPr>
            <w:tcW w:w="973" w:type="pct"/>
            <w:tcBorders>
              <w:top w:val="single" w:sz="4" w:space="0" w:color="000000"/>
              <w:left w:val="single" w:sz="4" w:space="0" w:color="000000"/>
              <w:bottom w:val="single" w:sz="4" w:space="0" w:color="000000"/>
              <w:right w:val="single" w:sz="4" w:space="0" w:color="000000"/>
            </w:tcBorders>
            <w:vAlign w:val="center"/>
          </w:tcPr>
          <w:p w:rsidR="003F4E78" w:rsidRPr="004104F5" w:rsidRDefault="003F4E78">
            <w:pPr>
              <w:spacing w:line="360" w:lineRule="auto"/>
              <w:jc w:val="center"/>
              <w:rPr>
                <w:rFonts w:asciiTheme="minorEastAsia" w:eastAsiaTheme="minorEastAsia" w:hAnsiTheme="minorEastAsia" w:cs="Times New Roman"/>
                <w:sz w:val="21"/>
                <w:szCs w:val="21"/>
              </w:rPr>
            </w:pPr>
          </w:p>
        </w:tc>
      </w:tr>
    </w:tbl>
    <w:p w:rsidR="003F4E78" w:rsidRPr="004104F5" w:rsidRDefault="003F4E78">
      <w:pPr>
        <w:shd w:val="clear" w:color="auto" w:fill="FFFFFF"/>
        <w:spacing w:line="360" w:lineRule="auto"/>
        <w:rPr>
          <w:rFonts w:asciiTheme="minorEastAsia" w:eastAsiaTheme="minorEastAsia" w:hAnsiTheme="minorEastAsia" w:cs="Times New Roman"/>
          <w:sz w:val="21"/>
          <w:szCs w:val="21"/>
        </w:rPr>
      </w:pPr>
    </w:p>
    <w:p w:rsidR="003F4E78" w:rsidRPr="004104F5" w:rsidRDefault="003F4E78">
      <w:pPr>
        <w:shd w:val="clear" w:color="auto" w:fill="FFFFFF"/>
        <w:spacing w:line="360" w:lineRule="auto"/>
        <w:rPr>
          <w:rFonts w:asciiTheme="minorEastAsia" w:eastAsiaTheme="minorEastAsia" w:hAnsiTheme="minorEastAsia" w:cs="Times New Roman"/>
          <w:sz w:val="21"/>
          <w:szCs w:val="21"/>
        </w:rPr>
      </w:pPr>
    </w:p>
    <w:p w:rsidR="003F4E78" w:rsidRPr="004104F5" w:rsidRDefault="0037152F">
      <w:pPr>
        <w:shd w:val="clear" w:color="auto" w:fill="FFFFFF"/>
        <w:spacing w:line="360" w:lineRule="auto"/>
        <w:rPr>
          <w:rFonts w:asciiTheme="minorEastAsia" w:eastAsiaTheme="minorEastAsia" w:hAnsiTheme="minorEastAsia" w:cs="Times New Roman"/>
          <w:sz w:val="21"/>
          <w:szCs w:val="21"/>
        </w:rPr>
      </w:pPr>
      <w:r w:rsidRPr="004104F5">
        <w:rPr>
          <w:rFonts w:asciiTheme="minorEastAsia" w:eastAsiaTheme="minorEastAsia" w:hAnsiTheme="minorEastAsia" w:hint="eastAsia"/>
          <w:sz w:val="21"/>
          <w:szCs w:val="21"/>
        </w:rPr>
        <w:t>供应商名称（盖章）：</w:t>
      </w:r>
      <w:r w:rsidRPr="004104F5">
        <w:rPr>
          <w:rFonts w:asciiTheme="minorEastAsia" w:eastAsiaTheme="minorEastAsia" w:hAnsiTheme="minorEastAsia" w:cs="Times New Roman"/>
          <w:sz w:val="21"/>
          <w:szCs w:val="21"/>
          <w:u w:val="single"/>
        </w:rPr>
        <w:t>                 </w:t>
      </w:r>
      <w:r w:rsidRPr="004104F5">
        <w:rPr>
          <w:rFonts w:asciiTheme="minorEastAsia" w:eastAsiaTheme="minorEastAsia" w:hAnsiTheme="minorEastAsia"/>
          <w:sz w:val="21"/>
          <w:szCs w:val="21"/>
          <w:u w:val="single"/>
        </w:rPr>
        <w:t xml:space="preserve">    </w:t>
      </w:r>
    </w:p>
    <w:p w:rsidR="003F4E78" w:rsidRPr="004104F5" w:rsidRDefault="003F4E78">
      <w:pPr>
        <w:shd w:val="clear" w:color="auto" w:fill="FFFFFF"/>
        <w:spacing w:line="360" w:lineRule="auto"/>
        <w:rPr>
          <w:rFonts w:asciiTheme="minorEastAsia" w:eastAsiaTheme="minorEastAsia" w:hAnsiTheme="minorEastAsia" w:cs="Times New Roman"/>
          <w:sz w:val="21"/>
          <w:szCs w:val="21"/>
        </w:rPr>
      </w:pPr>
    </w:p>
    <w:p w:rsidR="003F4E78" w:rsidRPr="004104F5" w:rsidRDefault="0037152F">
      <w:pPr>
        <w:shd w:val="clear" w:color="auto" w:fill="FFFFFF"/>
        <w:spacing w:line="360" w:lineRule="auto"/>
        <w:rPr>
          <w:rFonts w:asciiTheme="minorEastAsia" w:eastAsiaTheme="minorEastAsia" w:hAnsiTheme="minorEastAsia" w:cs="Times New Roman"/>
          <w:sz w:val="21"/>
          <w:szCs w:val="21"/>
          <w:u w:val="single"/>
        </w:rPr>
      </w:pPr>
      <w:r w:rsidRPr="004104F5">
        <w:rPr>
          <w:rFonts w:asciiTheme="minorEastAsia" w:eastAsiaTheme="minorEastAsia" w:hAnsiTheme="minorEastAsia" w:hint="eastAsia"/>
          <w:sz w:val="21"/>
          <w:szCs w:val="21"/>
        </w:rPr>
        <w:t>法定代表人或授权代表（签字或盖章）：</w:t>
      </w:r>
      <w:r w:rsidRPr="004104F5">
        <w:rPr>
          <w:rFonts w:asciiTheme="minorEastAsia" w:eastAsiaTheme="minorEastAsia" w:hAnsiTheme="minorEastAsia" w:cs="Times New Roman"/>
          <w:sz w:val="21"/>
          <w:szCs w:val="21"/>
          <w:u w:val="single"/>
        </w:rPr>
        <w:t>              </w:t>
      </w:r>
    </w:p>
    <w:p w:rsidR="003F4E78" w:rsidRPr="004104F5" w:rsidRDefault="003F4E78">
      <w:pPr>
        <w:shd w:val="clear" w:color="auto" w:fill="FFFFFF"/>
        <w:spacing w:line="360" w:lineRule="auto"/>
        <w:rPr>
          <w:rFonts w:asciiTheme="minorEastAsia" w:eastAsiaTheme="minorEastAsia" w:hAnsiTheme="minorEastAsia" w:cs="Times New Roman"/>
          <w:sz w:val="21"/>
          <w:szCs w:val="21"/>
          <w:u w:val="single"/>
        </w:rPr>
      </w:pPr>
    </w:p>
    <w:p w:rsidR="003F4E78" w:rsidRPr="004104F5" w:rsidRDefault="0037152F">
      <w:pPr>
        <w:shd w:val="clear" w:color="auto" w:fill="FFFFFF"/>
        <w:spacing w:line="360" w:lineRule="auto"/>
        <w:rPr>
          <w:rFonts w:asciiTheme="minorEastAsia" w:eastAsiaTheme="minorEastAsia" w:hAnsiTheme="minorEastAsia" w:cs="Times New Roman"/>
          <w:sz w:val="21"/>
          <w:szCs w:val="21"/>
        </w:rPr>
      </w:pPr>
      <w:r w:rsidRPr="004104F5">
        <w:rPr>
          <w:rFonts w:asciiTheme="minorEastAsia" w:eastAsiaTheme="minorEastAsia" w:hAnsiTheme="minorEastAsia" w:hint="eastAsia"/>
          <w:sz w:val="21"/>
          <w:szCs w:val="21"/>
        </w:rPr>
        <w:t>注：按采购文件要求及评分标准的要求，提供证明材料等，附后；如果行数不够，请自行增加。</w:t>
      </w:r>
    </w:p>
    <w:p w:rsidR="003F4E78" w:rsidRPr="004104F5" w:rsidRDefault="003F4E78">
      <w:pPr>
        <w:spacing w:line="360" w:lineRule="auto"/>
        <w:rPr>
          <w:rFonts w:asciiTheme="minorEastAsia" w:eastAsiaTheme="minorEastAsia" w:hAnsiTheme="minorEastAsia" w:cs="Times New Roman"/>
          <w:b/>
          <w:bCs/>
          <w:sz w:val="21"/>
          <w:szCs w:val="21"/>
        </w:rPr>
      </w:pPr>
    </w:p>
    <w:p w:rsidR="003F4E78" w:rsidRPr="004104F5" w:rsidRDefault="0037152F">
      <w:pPr>
        <w:spacing w:line="360" w:lineRule="auto"/>
        <w:outlineLvl w:val="1"/>
        <w:rPr>
          <w:rFonts w:asciiTheme="minorEastAsia" w:eastAsiaTheme="minorEastAsia" w:hAnsiTheme="minorEastAsia" w:cs="Times New Roman"/>
          <w:b/>
          <w:bCs/>
          <w:sz w:val="21"/>
          <w:szCs w:val="21"/>
          <w:lang w:val="zh-CN"/>
        </w:rPr>
      </w:pPr>
      <w:r w:rsidRPr="004104F5">
        <w:rPr>
          <w:rFonts w:asciiTheme="minorEastAsia" w:eastAsiaTheme="minorEastAsia" w:hAnsiTheme="minorEastAsia" w:cs="Times New Roman"/>
          <w:b/>
          <w:bCs/>
          <w:sz w:val="21"/>
          <w:szCs w:val="21"/>
          <w:lang w:val="zh-CN"/>
        </w:rPr>
        <w:br w:type="page"/>
      </w:r>
      <w:bookmarkStart w:id="98" w:name="_Toc14015"/>
      <w:bookmarkStart w:id="99" w:name="_Toc96265024"/>
    </w:p>
    <w:p w:rsidR="003F4E78" w:rsidRPr="004104F5" w:rsidRDefault="0037152F">
      <w:pPr>
        <w:outlineLvl w:val="1"/>
        <w:rPr>
          <w:rFonts w:cs="Times New Roman"/>
          <w:b/>
          <w:bCs/>
          <w:spacing w:val="8"/>
        </w:rPr>
      </w:pPr>
      <w:bookmarkStart w:id="100" w:name="_Toc96265025"/>
      <w:bookmarkStart w:id="101" w:name="_Toc31103"/>
      <w:r w:rsidRPr="004104F5">
        <w:rPr>
          <w:rFonts w:hint="eastAsia"/>
          <w:b/>
          <w:bCs/>
          <w:spacing w:val="8"/>
        </w:rPr>
        <w:lastRenderedPageBreak/>
        <w:t>十、供应商认为有必要提供的其它文件（请供应商仔细阅读采购文件，并提供相关文件）</w:t>
      </w:r>
      <w:bookmarkEnd w:id="100"/>
      <w:bookmarkEnd w:id="101"/>
    </w:p>
    <w:p w:rsidR="003F4E78" w:rsidRPr="004104F5" w:rsidRDefault="003F4E78">
      <w:pPr>
        <w:shd w:val="clear" w:color="auto" w:fill="FFFFFF"/>
        <w:spacing w:line="360" w:lineRule="auto"/>
        <w:jc w:val="center"/>
        <w:rPr>
          <w:rFonts w:cs="Times New Roman"/>
          <w:b/>
          <w:bCs/>
        </w:rPr>
      </w:pPr>
    </w:p>
    <w:p w:rsidR="003F4E78" w:rsidRPr="004104F5" w:rsidRDefault="0037152F">
      <w:pPr>
        <w:shd w:val="clear" w:color="auto" w:fill="FFFFFF"/>
        <w:spacing w:line="360" w:lineRule="auto"/>
        <w:jc w:val="center"/>
        <w:rPr>
          <w:rFonts w:cs="Times New Roman"/>
          <w:b/>
          <w:bCs/>
        </w:rPr>
      </w:pPr>
      <w:r w:rsidRPr="004104F5">
        <w:rPr>
          <w:rFonts w:hint="eastAsia"/>
          <w:b/>
          <w:bCs/>
        </w:rPr>
        <w:t>供应商认为有必要提供的其它文件（若有）</w:t>
      </w:r>
    </w:p>
    <w:p w:rsidR="003F4E78" w:rsidRPr="004104F5" w:rsidRDefault="0037152F">
      <w:pPr>
        <w:spacing w:line="360" w:lineRule="auto"/>
        <w:rPr>
          <w:rFonts w:cs="Times New Roman"/>
        </w:rPr>
      </w:pPr>
      <w:r w:rsidRPr="004104F5">
        <w:rPr>
          <w:rFonts w:cs="Times New Roman"/>
        </w:rPr>
        <w:br w:type="page"/>
      </w:r>
    </w:p>
    <w:p w:rsidR="003F4E78" w:rsidRPr="004104F5" w:rsidRDefault="003F4E78">
      <w:pPr>
        <w:spacing w:line="360" w:lineRule="auto"/>
        <w:outlineLvl w:val="1"/>
        <w:rPr>
          <w:rFonts w:asciiTheme="minorEastAsia" w:eastAsiaTheme="minorEastAsia" w:hAnsiTheme="minorEastAsia" w:cs="Times New Roman"/>
          <w:b/>
          <w:bCs/>
          <w:sz w:val="21"/>
          <w:szCs w:val="21"/>
          <w:lang w:val="zh-CN"/>
        </w:rPr>
      </w:pPr>
    </w:p>
    <w:p w:rsidR="003F4E78" w:rsidRPr="004104F5" w:rsidRDefault="0037152F" w:rsidP="00AE558E">
      <w:pPr>
        <w:spacing w:line="360" w:lineRule="auto"/>
        <w:ind w:firstLineChars="100" w:firstLine="249"/>
        <w:outlineLvl w:val="1"/>
        <w:rPr>
          <w:rFonts w:cs="Times New Roman"/>
          <w:b/>
          <w:bCs/>
          <w:spacing w:val="8"/>
        </w:rPr>
      </w:pPr>
      <w:r w:rsidRPr="004104F5">
        <w:rPr>
          <w:rFonts w:hint="eastAsia"/>
          <w:b/>
          <w:bCs/>
          <w:spacing w:val="8"/>
        </w:rPr>
        <w:t>附件一、具备履行合同所必需的设备和专业技术能力的声明格式及证明材料</w:t>
      </w:r>
      <w:bookmarkEnd w:id="98"/>
      <w:bookmarkEnd w:id="99"/>
    </w:p>
    <w:p w:rsidR="003F4E78" w:rsidRPr="004104F5" w:rsidRDefault="003F4E78">
      <w:pPr>
        <w:spacing w:line="360" w:lineRule="auto"/>
        <w:rPr>
          <w:rFonts w:cs="Times New Roman"/>
        </w:rPr>
      </w:pPr>
    </w:p>
    <w:p w:rsidR="003F4E78" w:rsidRPr="004104F5" w:rsidRDefault="0037152F">
      <w:pPr>
        <w:shd w:val="clear" w:color="auto" w:fill="FFFFFF"/>
        <w:spacing w:line="360" w:lineRule="auto"/>
        <w:jc w:val="center"/>
        <w:rPr>
          <w:rFonts w:cs="Times New Roman"/>
          <w:b/>
          <w:bCs/>
        </w:rPr>
      </w:pPr>
      <w:r w:rsidRPr="004104F5">
        <w:rPr>
          <w:rFonts w:hint="eastAsia"/>
          <w:b/>
          <w:bCs/>
        </w:rPr>
        <w:t>具备履行合同所必需的设备和专业技术能力的声明格式</w:t>
      </w:r>
    </w:p>
    <w:p w:rsidR="003F4E78" w:rsidRPr="004104F5" w:rsidRDefault="003F4E78">
      <w:pPr>
        <w:spacing w:line="360" w:lineRule="auto"/>
        <w:rPr>
          <w:rFonts w:cs="Times New Roman"/>
        </w:rPr>
      </w:pPr>
    </w:p>
    <w:p w:rsidR="003F4E78" w:rsidRPr="004104F5" w:rsidRDefault="0037152F">
      <w:pPr>
        <w:adjustRightInd w:val="0"/>
        <w:spacing w:line="360" w:lineRule="auto"/>
        <w:rPr>
          <w:rFonts w:cs="Times New Roman"/>
          <w:b/>
          <w:bCs/>
          <w:spacing w:val="8"/>
          <w:sz w:val="21"/>
          <w:szCs w:val="21"/>
          <w:u w:val="single"/>
        </w:rPr>
      </w:pPr>
      <w:r w:rsidRPr="004104F5">
        <w:rPr>
          <w:rFonts w:hint="eastAsia"/>
          <w:spacing w:val="8"/>
          <w:sz w:val="21"/>
          <w:szCs w:val="21"/>
        </w:rPr>
        <w:t>致：</w:t>
      </w:r>
      <w:r w:rsidRPr="004104F5">
        <w:rPr>
          <w:rFonts w:hint="eastAsia"/>
          <w:b/>
          <w:bCs/>
          <w:spacing w:val="8"/>
          <w:sz w:val="21"/>
          <w:szCs w:val="21"/>
          <w:u w:val="single"/>
        </w:rPr>
        <w:t>南京市江宁区人民政府汤山街道办事处</w:t>
      </w:r>
    </w:p>
    <w:p w:rsidR="003F4E78" w:rsidRPr="004104F5" w:rsidRDefault="0037152F" w:rsidP="00AE558E">
      <w:pPr>
        <w:adjustRightInd w:val="0"/>
        <w:spacing w:line="360" w:lineRule="auto"/>
        <w:ind w:firstLineChars="200" w:firstLine="438"/>
        <w:rPr>
          <w:rFonts w:cs="Times New Roman"/>
          <w:b/>
          <w:bCs/>
          <w:sz w:val="21"/>
          <w:szCs w:val="21"/>
          <w:u w:val="single"/>
          <w:lang w:val="zh-CN"/>
        </w:rPr>
      </w:pPr>
      <w:r w:rsidRPr="004104F5">
        <w:rPr>
          <w:rFonts w:hint="eastAsia"/>
          <w:b/>
          <w:bCs/>
          <w:spacing w:val="8"/>
          <w:sz w:val="21"/>
          <w:szCs w:val="21"/>
          <w:u w:val="single"/>
        </w:rPr>
        <w:t>江苏中衡工程顾问有限公司</w:t>
      </w:r>
    </w:p>
    <w:p w:rsidR="003F4E78" w:rsidRPr="004104F5" w:rsidRDefault="0037152F">
      <w:pPr>
        <w:tabs>
          <w:tab w:val="left" w:pos="4180"/>
        </w:tabs>
        <w:spacing w:line="360" w:lineRule="auto"/>
        <w:ind w:left="499" w:firstLineChars="200" w:firstLine="420"/>
        <w:rPr>
          <w:rFonts w:cs="Times New Roman"/>
          <w:sz w:val="21"/>
          <w:szCs w:val="21"/>
        </w:rPr>
      </w:pPr>
      <w:r w:rsidRPr="004104F5">
        <w:rPr>
          <w:rFonts w:hint="eastAsia"/>
          <w:sz w:val="21"/>
          <w:szCs w:val="21"/>
        </w:rPr>
        <w:t>我单位</w:t>
      </w:r>
      <w:r w:rsidRPr="004104F5">
        <w:rPr>
          <w:rFonts w:cs="Times New Roman"/>
          <w:sz w:val="21"/>
          <w:szCs w:val="21"/>
          <w:u w:val="single"/>
        </w:rPr>
        <w:tab/>
      </w:r>
      <w:r w:rsidRPr="004104F5">
        <w:rPr>
          <w:rFonts w:hint="eastAsia"/>
          <w:sz w:val="21"/>
          <w:szCs w:val="21"/>
        </w:rPr>
        <w:t>（供应商名称）郑重声明：我公司具备履行本项采购合同所必需的设备和专业技术能力，为履行本项采购合同我单位具备如下主要设备和主要专业技术能力：</w:t>
      </w:r>
    </w:p>
    <w:p w:rsidR="003F4E78" w:rsidRPr="004104F5" w:rsidRDefault="003F4E78">
      <w:pPr>
        <w:tabs>
          <w:tab w:val="left" w:pos="4460"/>
        </w:tabs>
        <w:spacing w:line="360" w:lineRule="auto"/>
        <w:ind w:left="500" w:firstLine="200"/>
        <w:rPr>
          <w:sz w:val="21"/>
          <w:szCs w:val="21"/>
        </w:rPr>
      </w:pPr>
    </w:p>
    <w:p w:rsidR="003F4E78" w:rsidRPr="004104F5" w:rsidRDefault="0037152F">
      <w:pPr>
        <w:tabs>
          <w:tab w:val="left" w:pos="4460"/>
        </w:tabs>
        <w:spacing w:line="360" w:lineRule="auto"/>
        <w:ind w:left="500" w:firstLine="200"/>
        <w:rPr>
          <w:rFonts w:cs="Times New Roman"/>
          <w:sz w:val="21"/>
          <w:szCs w:val="21"/>
        </w:rPr>
      </w:pPr>
      <w:r w:rsidRPr="004104F5">
        <w:rPr>
          <w:rFonts w:hint="eastAsia"/>
          <w:sz w:val="21"/>
          <w:szCs w:val="21"/>
        </w:rPr>
        <w:t>主要设备有：</w:t>
      </w:r>
      <w:r w:rsidRPr="004104F5">
        <w:rPr>
          <w:rFonts w:cs="Times New Roman"/>
          <w:sz w:val="21"/>
          <w:szCs w:val="21"/>
          <w:u w:val="single"/>
        </w:rPr>
        <w:tab/>
      </w:r>
      <w:r w:rsidRPr="004104F5">
        <w:rPr>
          <w:rFonts w:hint="eastAsia"/>
          <w:sz w:val="21"/>
          <w:szCs w:val="21"/>
        </w:rPr>
        <w:t>。（</w:t>
      </w:r>
      <w:r w:rsidRPr="004104F5">
        <w:rPr>
          <w:sz w:val="21"/>
          <w:szCs w:val="21"/>
        </w:rPr>
        <w:t xml:space="preserve"> </w:t>
      </w:r>
      <w:r w:rsidRPr="004104F5">
        <w:rPr>
          <w:rFonts w:hint="eastAsia"/>
          <w:sz w:val="21"/>
          <w:szCs w:val="21"/>
        </w:rPr>
        <w:t>若有</w:t>
      </w:r>
      <w:r w:rsidRPr="004104F5">
        <w:rPr>
          <w:sz w:val="21"/>
          <w:szCs w:val="21"/>
        </w:rPr>
        <w:t xml:space="preserve"> </w:t>
      </w:r>
      <w:r w:rsidRPr="004104F5">
        <w:rPr>
          <w:rFonts w:hint="eastAsia"/>
          <w:sz w:val="21"/>
          <w:szCs w:val="21"/>
        </w:rPr>
        <w:t>）</w:t>
      </w:r>
    </w:p>
    <w:p w:rsidR="003F4E78" w:rsidRPr="004104F5" w:rsidRDefault="0037152F">
      <w:pPr>
        <w:tabs>
          <w:tab w:val="left" w:pos="4460"/>
        </w:tabs>
        <w:spacing w:line="360" w:lineRule="auto"/>
        <w:ind w:left="500" w:firstLine="200"/>
        <w:rPr>
          <w:rFonts w:cs="Times New Roman"/>
          <w:sz w:val="21"/>
          <w:szCs w:val="21"/>
        </w:rPr>
      </w:pPr>
      <w:r w:rsidRPr="004104F5">
        <w:rPr>
          <w:rFonts w:hint="eastAsia"/>
          <w:sz w:val="21"/>
          <w:szCs w:val="21"/>
        </w:rPr>
        <w:t>主要专业技术能力有：</w:t>
      </w:r>
      <w:r w:rsidRPr="004104F5">
        <w:rPr>
          <w:rFonts w:cs="Times New Roman"/>
          <w:sz w:val="21"/>
          <w:szCs w:val="21"/>
          <w:u w:val="single"/>
        </w:rPr>
        <w:tab/>
      </w:r>
      <w:r w:rsidRPr="004104F5">
        <w:rPr>
          <w:rFonts w:hint="eastAsia"/>
          <w:sz w:val="21"/>
          <w:szCs w:val="21"/>
        </w:rPr>
        <w:t>。（</w:t>
      </w:r>
      <w:r w:rsidRPr="004104F5">
        <w:rPr>
          <w:sz w:val="21"/>
          <w:szCs w:val="21"/>
        </w:rPr>
        <w:t xml:space="preserve"> </w:t>
      </w:r>
      <w:r w:rsidRPr="004104F5">
        <w:rPr>
          <w:rFonts w:hint="eastAsia"/>
          <w:sz w:val="21"/>
          <w:szCs w:val="21"/>
        </w:rPr>
        <w:t>若有</w:t>
      </w:r>
      <w:r w:rsidRPr="004104F5">
        <w:rPr>
          <w:sz w:val="21"/>
          <w:szCs w:val="21"/>
        </w:rPr>
        <w:t xml:space="preserve"> </w:t>
      </w:r>
      <w:r w:rsidRPr="004104F5">
        <w:rPr>
          <w:rFonts w:hint="eastAsia"/>
          <w:sz w:val="21"/>
          <w:szCs w:val="21"/>
        </w:rPr>
        <w:t>）</w:t>
      </w:r>
      <w:bookmarkStart w:id="102" w:name="_Hlk76457563"/>
    </w:p>
    <w:p w:rsidR="003F4E78" w:rsidRPr="004104F5" w:rsidRDefault="003F4E78">
      <w:pPr>
        <w:spacing w:line="360" w:lineRule="auto"/>
        <w:ind w:left="4520" w:firstLineChars="700" w:firstLine="1470"/>
        <w:rPr>
          <w:rFonts w:cs="Times New Roman"/>
          <w:sz w:val="21"/>
          <w:szCs w:val="21"/>
        </w:rPr>
      </w:pPr>
    </w:p>
    <w:p w:rsidR="003F4E78" w:rsidRPr="004104F5" w:rsidRDefault="003F4E78">
      <w:pPr>
        <w:spacing w:line="360" w:lineRule="auto"/>
        <w:ind w:left="4520" w:firstLineChars="700" w:firstLine="1470"/>
        <w:rPr>
          <w:rFonts w:cs="Times New Roman"/>
          <w:sz w:val="21"/>
          <w:szCs w:val="21"/>
        </w:rPr>
      </w:pPr>
    </w:p>
    <w:p w:rsidR="003F4E78" w:rsidRPr="004104F5" w:rsidRDefault="0037152F">
      <w:pPr>
        <w:spacing w:line="360" w:lineRule="auto"/>
        <w:ind w:firstLineChars="2300" w:firstLine="4830"/>
        <w:rPr>
          <w:rFonts w:cs="Times New Roman"/>
          <w:sz w:val="21"/>
          <w:szCs w:val="21"/>
        </w:rPr>
      </w:pPr>
      <w:r w:rsidRPr="004104F5">
        <w:rPr>
          <w:rFonts w:hint="eastAsia"/>
          <w:sz w:val="21"/>
          <w:szCs w:val="21"/>
        </w:rPr>
        <w:t>供应商名称：（公章）</w:t>
      </w:r>
    </w:p>
    <w:p w:rsidR="003F4E78" w:rsidRPr="004104F5" w:rsidRDefault="003F4E78">
      <w:pPr>
        <w:spacing w:line="360" w:lineRule="auto"/>
        <w:rPr>
          <w:rFonts w:cs="Times New Roman"/>
          <w:sz w:val="21"/>
          <w:szCs w:val="21"/>
        </w:rPr>
      </w:pPr>
    </w:p>
    <w:p w:rsidR="003F4E78" w:rsidRPr="004104F5" w:rsidRDefault="0037152F">
      <w:pPr>
        <w:spacing w:line="360" w:lineRule="auto"/>
        <w:ind w:left="4520" w:firstLineChars="300" w:firstLine="630"/>
        <w:rPr>
          <w:rFonts w:cs="Times New Roman"/>
          <w:sz w:val="21"/>
          <w:szCs w:val="21"/>
        </w:rPr>
      </w:pPr>
      <w:r w:rsidRPr="004104F5">
        <w:rPr>
          <w:rFonts w:hint="eastAsia"/>
          <w:sz w:val="21"/>
          <w:szCs w:val="21"/>
        </w:rPr>
        <w:t>日期：</w:t>
      </w:r>
      <w:r w:rsidRPr="004104F5">
        <w:rPr>
          <w:sz w:val="21"/>
          <w:szCs w:val="21"/>
        </w:rPr>
        <w:t>_____</w:t>
      </w:r>
      <w:r w:rsidRPr="004104F5">
        <w:rPr>
          <w:rFonts w:hint="eastAsia"/>
          <w:sz w:val="21"/>
          <w:szCs w:val="21"/>
        </w:rPr>
        <w:t>年</w:t>
      </w:r>
      <w:r w:rsidRPr="004104F5">
        <w:rPr>
          <w:sz w:val="21"/>
          <w:szCs w:val="21"/>
          <w:u w:val="single"/>
        </w:rPr>
        <w:t xml:space="preserve"> </w:t>
      </w:r>
      <w:r w:rsidRPr="004104F5">
        <w:rPr>
          <w:sz w:val="21"/>
          <w:szCs w:val="21"/>
          <w:u w:val="single"/>
        </w:rPr>
        <w:tab/>
      </w:r>
      <w:r w:rsidRPr="004104F5">
        <w:rPr>
          <w:rFonts w:hint="eastAsia"/>
          <w:sz w:val="21"/>
          <w:szCs w:val="21"/>
        </w:rPr>
        <w:t>月</w:t>
      </w:r>
      <w:r w:rsidRPr="004104F5">
        <w:rPr>
          <w:sz w:val="21"/>
          <w:szCs w:val="21"/>
          <w:u w:val="single"/>
        </w:rPr>
        <w:t xml:space="preserve"> </w:t>
      </w:r>
      <w:r w:rsidRPr="004104F5">
        <w:rPr>
          <w:sz w:val="21"/>
          <w:szCs w:val="21"/>
          <w:u w:val="single"/>
        </w:rPr>
        <w:tab/>
        <w:t xml:space="preserve"> </w:t>
      </w:r>
      <w:r w:rsidRPr="004104F5">
        <w:rPr>
          <w:rFonts w:hint="eastAsia"/>
          <w:sz w:val="21"/>
          <w:szCs w:val="21"/>
        </w:rPr>
        <w:t>日</w:t>
      </w:r>
    </w:p>
    <w:p w:rsidR="003F4E78" w:rsidRPr="004104F5" w:rsidRDefault="003F4E78">
      <w:pPr>
        <w:tabs>
          <w:tab w:val="left" w:pos="4460"/>
        </w:tabs>
        <w:spacing w:line="360" w:lineRule="auto"/>
      </w:pPr>
    </w:p>
    <w:p w:rsidR="003F4E78" w:rsidRPr="004104F5" w:rsidRDefault="003F4E78">
      <w:pPr>
        <w:shd w:val="clear" w:color="auto" w:fill="FFFFFF"/>
        <w:spacing w:line="360" w:lineRule="auto"/>
        <w:jc w:val="center"/>
        <w:rPr>
          <w:b/>
          <w:bCs/>
        </w:rPr>
      </w:pPr>
    </w:p>
    <w:p w:rsidR="003F4E78" w:rsidRPr="004104F5" w:rsidRDefault="003F4E78">
      <w:pPr>
        <w:shd w:val="clear" w:color="auto" w:fill="FFFFFF"/>
        <w:spacing w:line="360" w:lineRule="auto"/>
        <w:jc w:val="center"/>
        <w:rPr>
          <w:b/>
          <w:bCs/>
        </w:rPr>
      </w:pPr>
    </w:p>
    <w:p w:rsidR="003F4E78" w:rsidRPr="004104F5" w:rsidRDefault="003F4E78">
      <w:pPr>
        <w:shd w:val="clear" w:color="auto" w:fill="FFFFFF"/>
        <w:spacing w:line="360" w:lineRule="auto"/>
        <w:jc w:val="center"/>
        <w:rPr>
          <w:b/>
          <w:bCs/>
        </w:rPr>
      </w:pPr>
    </w:p>
    <w:p w:rsidR="003F4E78" w:rsidRPr="004104F5" w:rsidRDefault="003F4E78">
      <w:pPr>
        <w:shd w:val="clear" w:color="auto" w:fill="FFFFFF"/>
        <w:spacing w:line="360" w:lineRule="auto"/>
        <w:jc w:val="center"/>
        <w:rPr>
          <w:b/>
          <w:bCs/>
        </w:rPr>
      </w:pPr>
    </w:p>
    <w:p w:rsidR="003F4E78" w:rsidRPr="004104F5" w:rsidRDefault="003F4E78">
      <w:pPr>
        <w:shd w:val="clear" w:color="auto" w:fill="FFFFFF"/>
        <w:spacing w:line="360" w:lineRule="auto"/>
        <w:jc w:val="center"/>
        <w:rPr>
          <w:b/>
          <w:bCs/>
        </w:rPr>
      </w:pPr>
    </w:p>
    <w:p w:rsidR="003F4E78" w:rsidRPr="004104F5" w:rsidRDefault="003F4E78">
      <w:pPr>
        <w:shd w:val="clear" w:color="auto" w:fill="FFFFFF"/>
        <w:spacing w:line="360" w:lineRule="auto"/>
        <w:jc w:val="center"/>
        <w:rPr>
          <w:b/>
          <w:bCs/>
        </w:rPr>
      </w:pPr>
    </w:p>
    <w:p w:rsidR="003F4E78" w:rsidRPr="004104F5" w:rsidRDefault="003F4E78">
      <w:pPr>
        <w:shd w:val="clear" w:color="auto" w:fill="FFFFFF"/>
        <w:spacing w:line="360" w:lineRule="auto"/>
        <w:jc w:val="center"/>
        <w:rPr>
          <w:b/>
          <w:bCs/>
        </w:rPr>
      </w:pPr>
    </w:p>
    <w:p w:rsidR="003F4E78" w:rsidRPr="004104F5" w:rsidRDefault="003F4E78">
      <w:pPr>
        <w:shd w:val="clear" w:color="auto" w:fill="FFFFFF"/>
        <w:spacing w:line="360" w:lineRule="auto"/>
        <w:jc w:val="center"/>
        <w:rPr>
          <w:b/>
          <w:bCs/>
        </w:rPr>
      </w:pPr>
    </w:p>
    <w:p w:rsidR="003F4E78" w:rsidRPr="004104F5" w:rsidRDefault="003F4E78">
      <w:pPr>
        <w:shd w:val="clear" w:color="auto" w:fill="FFFFFF"/>
        <w:spacing w:line="360" w:lineRule="auto"/>
        <w:jc w:val="center"/>
        <w:rPr>
          <w:b/>
          <w:bCs/>
        </w:rPr>
      </w:pPr>
    </w:p>
    <w:p w:rsidR="003F4E78" w:rsidRPr="004104F5" w:rsidRDefault="003F4E78">
      <w:pPr>
        <w:shd w:val="clear" w:color="auto" w:fill="FFFFFF"/>
        <w:spacing w:line="360" w:lineRule="auto"/>
        <w:jc w:val="center"/>
        <w:rPr>
          <w:b/>
          <w:bCs/>
        </w:rPr>
      </w:pPr>
    </w:p>
    <w:p w:rsidR="003F4E78" w:rsidRPr="004104F5" w:rsidRDefault="003F4E78">
      <w:pPr>
        <w:shd w:val="clear" w:color="auto" w:fill="FFFFFF"/>
        <w:spacing w:line="360" w:lineRule="auto"/>
        <w:jc w:val="center"/>
        <w:rPr>
          <w:b/>
          <w:bCs/>
        </w:rPr>
      </w:pPr>
    </w:p>
    <w:p w:rsidR="003F4E78" w:rsidRPr="004104F5" w:rsidRDefault="003F4E78">
      <w:pPr>
        <w:shd w:val="clear" w:color="auto" w:fill="FFFFFF"/>
        <w:spacing w:line="360" w:lineRule="auto"/>
        <w:jc w:val="center"/>
        <w:rPr>
          <w:b/>
          <w:bCs/>
        </w:rPr>
      </w:pPr>
    </w:p>
    <w:p w:rsidR="003F4E78" w:rsidRPr="004104F5" w:rsidRDefault="003F4E78">
      <w:pPr>
        <w:shd w:val="clear" w:color="auto" w:fill="FFFFFF"/>
        <w:spacing w:line="360" w:lineRule="auto"/>
        <w:jc w:val="center"/>
        <w:rPr>
          <w:b/>
          <w:bCs/>
        </w:rPr>
      </w:pPr>
    </w:p>
    <w:p w:rsidR="003F4E78" w:rsidRPr="004104F5" w:rsidRDefault="0037152F">
      <w:pPr>
        <w:shd w:val="clear" w:color="auto" w:fill="FFFFFF"/>
        <w:spacing w:line="360" w:lineRule="auto"/>
        <w:jc w:val="both"/>
        <w:rPr>
          <w:b/>
          <w:bCs/>
        </w:rPr>
      </w:pPr>
      <w:r w:rsidRPr="004104F5">
        <w:rPr>
          <w:rFonts w:hint="eastAsia"/>
          <w:b/>
          <w:bCs/>
        </w:rPr>
        <w:lastRenderedPageBreak/>
        <w:t>附件二、无重大违法记录声明格式</w:t>
      </w:r>
    </w:p>
    <w:p w:rsidR="003F4E78" w:rsidRPr="004104F5" w:rsidRDefault="0037152F">
      <w:pPr>
        <w:shd w:val="clear" w:color="auto" w:fill="FFFFFF"/>
        <w:spacing w:line="360" w:lineRule="auto"/>
        <w:jc w:val="center"/>
        <w:rPr>
          <w:b/>
          <w:bCs/>
        </w:rPr>
      </w:pPr>
      <w:r w:rsidRPr="004104F5">
        <w:rPr>
          <w:rFonts w:hint="eastAsia"/>
          <w:b/>
          <w:bCs/>
        </w:rPr>
        <w:t>无重大违法记录声明格式</w:t>
      </w:r>
    </w:p>
    <w:p w:rsidR="003F4E78" w:rsidRPr="004104F5" w:rsidRDefault="003F4E78" w:rsidP="00AE558E">
      <w:pPr>
        <w:pStyle w:val="22"/>
        <w:ind w:left="480"/>
        <w:rPr>
          <w:color w:val="000000"/>
        </w:rPr>
      </w:pPr>
    </w:p>
    <w:p w:rsidR="003F4E78" w:rsidRPr="004104F5" w:rsidRDefault="0037152F">
      <w:pPr>
        <w:adjustRightInd w:val="0"/>
        <w:spacing w:line="360" w:lineRule="auto"/>
        <w:rPr>
          <w:rFonts w:cs="Times New Roman"/>
          <w:b/>
          <w:bCs/>
          <w:spacing w:val="8"/>
          <w:sz w:val="21"/>
          <w:szCs w:val="21"/>
          <w:u w:val="single"/>
        </w:rPr>
      </w:pPr>
      <w:r w:rsidRPr="004104F5">
        <w:rPr>
          <w:rFonts w:hint="eastAsia"/>
          <w:spacing w:val="8"/>
          <w:sz w:val="21"/>
          <w:szCs w:val="21"/>
        </w:rPr>
        <w:t>致：</w:t>
      </w:r>
      <w:r w:rsidRPr="004104F5">
        <w:rPr>
          <w:rFonts w:hint="eastAsia"/>
          <w:b/>
          <w:bCs/>
          <w:spacing w:val="8"/>
          <w:sz w:val="21"/>
          <w:szCs w:val="21"/>
          <w:u w:val="single"/>
        </w:rPr>
        <w:t>南京市江宁区人民政府汤山街道办事处</w:t>
      </w:r>
    </w:p>
    <w:p w:rsidR="003F4E78" w:rsidRPr="004104F5" w:rsidRDefault="0037152F" w:rsidP="00AE558E">
      <w:pPr>
        <w:adjustRightInd w:val="0"/>
        <w:spacing w:line="360" w:lineRule="auto"/>
        <w:ind w:firstLineChars="200" w:firstLine="438"/>
        <w:rPr>
          <w:rFonts w:cs="Times New Roman"/>
          <w:b/>
          <w:bCs/>
          <w:sz w:val="21"/>
          <w:szCs w:val="21"/>
          <w:u w:val="single"/>
          <w:lang w:val="zh-CN"/>
        </w:rPr>
      </w:pPr>
      <w:r w:rsidRPr="004104F5">
        <w:rPr>
          <w:rFonts w:hint="eastAsia"/>
          <w:b/>
          <w:bCs/>
          <w:spacing w:val="8"/>
          <w:sz w:val="21"/>
          <w:szCs w:val="21"/>
          <w:u w:val="single"/>
        </w:rPr>
        <w:t>江苏中衡工程顾问有限公司</w:t>
      </w:r>
    </w:p>
    <w:p w:rsidR="003F4E78" w:rsidRPr="004104F5" w:rsidRDefault="0037152F">
      <w:pPr>
        <w:shd w:val="clear" w:color="auto" w:fill="FFFFFF"/>
        <w:spacing w:line="360" w:lineRule="auto"/>
        <w:ind w:firstLineChars="200" w:firstLine="420"/>
        <w:rPr>
          <w:color w:val="000000"/>
          <w:sz w:val="21"/>
          <w:szCs w:val="21"/>
          <w:lang w:val="zh-CN" w:bidi="zh-CN"/>
        </w:rPr>
      </w:pPr>
      <w:r w:rsidRPr="004104F5">
        <w:rPr>
          <w:color w:val="000000"/>
          <w:sz w:val="21"/>
          <w:szCs w:val="21"/>
          <w:lang w:val="zh-CN" w:bidi="zh-CN"/>
        </w:rPr>
        <w:t>我单位</w:t>
      </w:r>
      <w:r w:rsidRPr="004104F5">
        <w:rPr>
          <w:rFonts w:hint="eastAsia"/>
          <w:color w:val="000000"/>
          <w:sz w:val="21"/>
          <w:szCs w:val="21"/>
          <w:u w:val="single"/>
          <w:lang w:bidi="zh-CN"/>
        </w:rPr>
        <w:t xml:space="preserve">               </w:t>
      </w:r>
      <w:r w:rsidRPr="004104F5">
        <w:rPr>
          <w:color w:val="000000"/>
          <w:sz w:val="21"/>
          <w:szCs w:val="21"/>
          <w:lang w:val="zh-CN" w:bidi="zh-CN"/>
        </w:rPr>
        <w:t>供应商名称）郑重声明：</w:t>
      </w:r>
    </w:p>
    <w:p w:rsidR="003F4E78" w:rsidRPr="004104F5" w:rsidRDefault="0037152F">
      <w:pPr>
        <w:shd w:val="clear" w:color="auto" w:fill="FFFFFF"/>
        <w:spacing w:line="360" w:lineRule="auto"/>
        <w:ind w:firstLineChars="200" w:firstLine="420"/>
        <w:rPr>
          <w:color w:val="000000"/>
          <w:sz w:val="21"/>
          <w:szCs w:val="21"/>
          <w:lang w:val="zh-CN" w:bidi="zh-CN"/>
        </w:rPr>
      </w:pPr>
      <w:r w:rsidRPr="004104F5">
        <w:rPr>
          <w:color w:val="000000"/>
          <w:sz w:val="21"/>
          <w:szCs w:val="21"/>
          <w:lang w:val="zh-CN" w:bidi="zh-CN"/>
        </w:rPr>
        <w:t>参加政府采购活动前</w:t>
      </w:r>
      <w:r w:rsidRPr="004104F5">
        <w:rPr>
          <w:color w:val="000000"/>
          <w:sz w:val="21"/>
          <w:szCs w:val="21"/>
          <w:u w:val="single"/>
          <w:lang w:val="zh-CN" w:bidi="zh-CN"/>
        </w:rPr>
        <w:t xml:space="preserve"> 3 </w:t>
      </w:r>
      <w:r w:rsidRPr="004104F5">
        <w:rPr>
          <w:color w:val="000000"/>
          <w:sz w:val="21"/>
          <w:szCs w:val="21"/>
          <w:lang w:val="zh-CN" w:bidi="zh-CN"/>
        </w:rPr>
        <w:t>年内在经营活动中</w:t>
      </w:r>
      <w:r w:rsidRPr="004104F5">
        <w:rPr>
          <w:color w:val="000000"/>
          <w:sz w:val="21"/>
          <w:szCs w:val="21"/>
          <w:u w:val="single"/>
          <w:lang w:val="zh-CN" w:bidi="zh-CN"/>
        </w:rPr>
        <w:tab/>
      </w:r>
      <w:r w:rsidRPr="004104F5">
        <w:rPr>
          <w:rFonts w:hint="eastAsia"/>
          <w:color w:val="000000"/>
          <w:sz w:val="21"/>
          <w:szCs w:val="21"/>
          <w:u w:val="single"/>
          <w:lang w:bidi="zh-CN"/>
        </w:rPr>
        <w:t xml:space="preserve">   </w:t>
      </w:r>
      <w:r w:rsidRPr="004104F5">
        <w:rPr>
          <w:color w:val="000000"/>
          <w:sz w:val="21"/>
          <w:szCs w:val="21"/>
          <w:lang w:val="zh-CN" w:bidi="zh-CN"/>
        </w:rPr>
        <w:t>（在下划线上如实填写：有或没 有）重大违法记录。</w:t>
      </w:r>
    </w:p>
    <w:p w:rsidR="003F4E78" w:rsidRPr="004104F5" w:rsidRDefault="0037152F">
      <w:pPr>
        <w:shd w:val="clear" w:color="auto" w:fill="FFFFFF"/>
        <w:spacing w:line="360" w:lineRule="auto"/>
        <w:ind w:firstLineChars="200" w:firstLine="420"/>
        <w:rPr>
          <w:color w:val="000000"/>
          <w:sz w:val="21"/>
          <w:szCs w:val="21"/>
          <w:lang w:val="zh-CN" w:bidi="zh-CN"/>
        </w:rPr>
      </w:pPr>
      <w:r w:rsidRPr="004104F5">
        <w:rPr>
          <w:color w:val="000000"/>
          <w:sz w:val="21"/>
          <w:szCs w:val="21"/>
          <w:lang w:val="zh-CN" w:bidi="zh-CN"/>
        </w:rPr>
        <w:t>（说明：政府采购法第二十二条第一款第五项所称重大违法记录，是指供应商因违 法经营受到刑事处罚或者责令停产停业、吊销许可证或者执照、较大数额罚款等行政处 罚。）</w:t>
      </w:r>
    </w:p>
    <w:p w:rsidR="003F4E78" w:rsidRPr="004104F5" w:rsidRDefault="003F4E78">
      <w:pPr>
        <w:shd w:val="clear" w:color="auto" w:fill="FFFFFF"/>
        <w:spacing w:line="360" w:lineRule="auto"/>
        <w:ind w:firstLineChars="200" w:firstLine="420"/>
        <w:rPr>
          <w:color w:val="000000"/>
          <w:sz w:val="21"/>
          <w:szCs w:val="21"/>
          <w:lang w:val="zh-CN" w:bidi="zh-CN"/>
        </w:rPr>
      </w:pPr>
      <w:bookmarkStart w:id="103" w:name="_Toc26697"/>
      <w:bookmarkStart w:id="104" w:name="_Toc23644"/>
    </w:p>
    <w:p w:rsidR="003F4E78" w:rsidRPr="004104F5" w:rsidRDefault="0037152F">
      <w:pPr>
        <w:shd w:val="clear" w:color="auto" w:fill="FFFFFF"/>
        <w:spacing w:line="360" w:lineRule="auto"/>
        <w:ind w:firstLineChars="200" w:firstLine="420"/>
        <w:jc w:val="center"/>
        <w:rPr>
          <w:color w:val="000000"/>
          <w:sz w:val="21"/>
          <w:szCs w:val="21"/>
          <w:lang w:val="zh-CN" w:bidi="zh-CN"/>
        </w:rPr>
      </w:pPr>
      <w:r w:rsidRPr="004104F5">
        <w:rPr>
          <w:rFonts w:hint="eastAsia"/>
          <w:color w:val="000000"/>
          <w:sz w:val="21"/>
          <w:szCs w:val="21"/>
          <w:lang w:bidi="zh-CN"/>
        </w:rPr>
        <w:t xml:space="preserve">                                   </w:t>
      </w:r>
      <w:r w:rsidRPr="004104F5">
        <w:rPr>
          <w:color w:val="000000"/>
          <w:sz w:val="21"/>
          <w:szCs w:val="21"/>
          <w:lang w:val="zh-CN" w:bidi="zh-CN"/>
        </w:rPr>
        <w:t>声明人（盖章）：</w:t>
      </w:r>
    </w:p>
    <w:p w:rsidR="003F4E78" w:rsidRPr="004104F5" w:rsidRDefault="0037152F">
      <w:pPr>
        <w:shd w:val="clear" w:color="auto" w:fill="FFFFFF"/>
        <w:spacing w:line="360" w:lineRule="auto"/>
        <w:ind w:firstLineChars="300" w:firstLine="630"/>
        <w:jc w:val="center"/>
        <w:rPr>
          <w:color w:val="000000"/>
          <w:sz w:val="21"/>
          <w:szCs w:val="21"/>
          <w:lang w:val="zh-CN" w:bidi="zh-CN"/>
        </w:rPr>
      </w:pPr>
      <w:r w:rsidRPr="004104F5">
        <w:rPr>
          <w:color w:val="000000"/>
          <w:sz w:val="21"/>
          <w:szCs w:val="21"/>
          <w:lang w:val="zh-CN" w:bidi="zh-CN"/>
        </w:rPr>
        <w:t xml:space="preserve"> </w:t>
      </w:r>
      <w:r w:rsidRPr="004104F5">
        <w:rPr>
          <w:rFonts w:hint="eastAsia"/>
          <w:color w:val="000000"/>
          <w:sz w:val="21"/>
          <w:szCs w:val="21"/>
          <w:lang w:bidi="zh-CN"/>
        </w:rPr>
        <w:t xml:space="preserve">                                  日期：  </w:t>
      </w:r>
      <w:r w:rsidRPr="004104F5">
        <w:rPr>
          <w:color w:val="000000"/>
          <w:sz w:val="21"/>
          <w:szCs w:val="21"/>
          <w:lang w:val="zh-CN" w:bidi="zh-CN"/>
        </w:rPr>
        <w:t>年</w:t>
      </w:r>
      <w:r w:rsidRPr="004104F5">
        <w:rPr>
          <w:rFonts w:hint="eastAsia"/>
          <w:color w:val="000000"/>
          <w:sz w:val="21"/>
          <w:szCs w:val="21"/>
          <w:lang w:bidi="zh-CN"/>
        </w:rPr>
        <w:t xml:space="preserve">  </w:t>
      </w:r>
      <w:r w:rsidRPr="004104F5">
        <w:rPr>
          <w:color w:val="000000"/>
          <w:sz w:val="21"/>
          <w:szCs w:val="21"/>
          <w:lang w:val="zh-CN" w:bidi="zh-CN"/>
        </w:rPr>
        <w:t>月</w:t>
      </w:r>
      <w:bookmarkEnd w:id="103"/>
      <w:bookmarkEnd w:id="104"/>
      <w:r w:rsidRPr="004104F5">
        <w:rPr>
          <w:rFonts w:hint="eastAsia"/>
          <w:color w:val="000000"/>
          <w:sz w:val="21"/>
          <w:szCs w:val="21"/>
          <w:lang w:bidi="zh-CN"/>
        </w:rPr>
        <w:t xml:space="preserve">  </w:t>
      </w:r>
      <w:r w:rsidRPr="004104F5">
        <w:rPr>
          <w:rFonts w:hint="eastAsia"/>
          <w:color w:val="000000"/>
          <w:sz w:val="21"/>
          <w:szCs w:val="21"/>
          <w:lang w:val="zh-CN" w:bidi="zh-CN"/>
        </w:rPr>
        <w:t>日</w:t>
      </w:r>
    </w:p>
    <w:p w:rsidR="003F4E78" w:rsidRPr="004104F5" w:rsidRDefault="003F4E78">
      <w:pPr>
        <w:spacing w:line="360" w:lineRule="auto"/>
        <w:rPr>
          <w:b/>
          <w:szCs w:val="32"/>
        </w:rPr>
      </w:pPr>
    </w:p>
    <w:p w:rsidR="003F4E78" w:rsidRPr="004104F5" w:rsidRDefault="003F4E78">
      <w:pPr>
        <w:tabs>
          <w:tab w:val="left" w:pos="4460"/>
        </w:tabs>
        <w:spacing w:line="360" w:lineRule="auto"/>
      </w:pPr>
    </w:p>
    <w:p w:rsidR="003F4E78" w:rsidRPr="004104F5" w:rsidRDefault="003F4E78">
      <w:pPr>
        <w:tabs>
          <w:tab w:val="left" w:pos="4460"/>
        </w:tabs>
        <w:spacing w:line="360" w:lineRule="auto"/>
      </w:pPr>
    </w:p>
    <w:bookmarkEnd w:id="102"/>
    <w:p w:rsidR="003F4E78" w:rsidRPr="004104F5" w:rsidRDefault="003F4E78">
      <w:pPr>
        <w:tabs>
          <w:tab w:val="left" w:pos="6300"/>
          <w:tab w:val="left" w:pos="6940"/>
        </w:tabs>
        <w:spacing w:line="360" w:lineRule="auto"/>
        <w:ind w:left="4440"/>
        <w:rPr>
          <w:rFonts w:cs="Times New Roman"/>
        </w:rPr>
      </w:pPr>
    </w:p>
    <w:p w:rsidR="003F4E78" w:rsidRPr="004104F5" w:rsidRDefault="003F4E78">
      <w:pPr>
        <w:tabs>
          <w:tab w:val="left" w:pos="6300"/>
          <w:tab w:val="left" w:pos="6940"/>
        </w:tabs>
        <w:spacing w:line="360" w:lineRule="auto"/>
        <w:ind w:left="4440"/>
        <w:rPr>
          <w:rFonts w:cs="Times New Roman"/>
        </w:rPr>
      </w:pPr>
    </w:p>
    <w:p w:rsidR="003F4E78" w:rsidRPr="004104F5" w:rsidRDefault="003F4E78">
      <w:pPr>
        <w:tabs>
          <w:tab w:val="left" w:pos="6300"/>
          <w:tab w:val="left" w:pos="6940"/>
        </w:tabs>
        <w:spacing w:line="360" w:lineRule="auto"/>
        <w:ind w:left="4440"/>
        <w:rPr>
          <w:rFonts w:cs="Times New Roman"/>
        </w:rPr>
      </w:pPr>
    </w:p>
    <w:p w:rsidR="003F4E78" w:rsidRPr="004104F5" w:rsidRDefault="003F4E78">
      <w:pPr>
        <w:tabs>
          <w:tab w:val="left" w:pos="6300"/>
          <w:tab w:val="left" w:pos="6940"/>
        </w:tabs>
        <w:spacing w:line="360" w:lineRule="auto"/>
        <w:ind w:left="4440"/>
        <w:rPr>
          <w:rFonts w:cs="Times New Roman"/>
        </w:rPr>
      </w:pPr>
    </w:p>
    <w:p w:rsidR="003F4E78" w:rsidRPr="004104F5" w:rsidRDefault="0037152F">
      <w:pPr>
        <w:spacing w:line="360" w:lineRule="auto"/>
        <w:rPr>
          <w:rFonts w:cs="Times New Roman"/>
        </w:rPr>
      </w:pPr>
      <w:r w:rsidRPr="004104F5">
        <w:rPr>
          <w:rFonts w:cs="Times New Roman"/>
        </w:rPr>
        <w:br w:type="page"/>
      </w:r>
    </w:p>
    <w:p w:rsidR="003F4E78" w:rsidRPr="004104F5" w:rsidRDefault="0037152F">
      <w:pPr>
        <w:shd w:val="clear" w:color="auto" w:fill="FFFFFF"/>
        <w:spacing w:line="360" w:lineRule="auto"/>
        <w:outlineLvl w:val="1"/>
        <w:rPr>
          <w:rFonts w:cs="Times New Roman"/>
          <w:b/>
          <w:bCs/>
          <w:spacing w:val="8"/>
        </w:rPr>
      </w:pPr>
      <w:bookmarkStart w:id="105" w:name="_Toc96265026"/>
      <w:bookmarkStart w:id="106" w:name="_Toc19323"/>
      <w:r w:rsidRPr="004104F5">
        <w:rPr>
          <w:rFonts w:hint="eastAsia"/>
          <w:b/>
          <w:bCs/>
          <w:spacing w:val="8"/>
        </w:rPr>
        <w:lastRenderedPageBreak/>
        <w:t>附件三、企业声明函格式</w:t>
      </w:r>
      <w:bookmarkEnd w:id="105"/>
      <w:bookmarkEnd w:id="106"/>
    </w:p>
    <w:p w:rsidR="003F4E78" w:rsidRPr="004104F5" w:rsidRDefault="0037152F" w:rsidP="00C36C3E">
      <w:pPr>
        <w:pStyle w:val="a0"/>
      </w:pPr>
      <w:r w:rsidRPr="004104F5">
        <w:rPr>
          <w:rFonts w:hint="eastAsia"/>
        </w:rPr>
        <w:t>1.</w:t>
      </w:r>
      <w:r w:rsidRPr="004104F5">
        <w:rPr>
          <w:rFonts w:hint="eastAsia"/>
        </w:rPr>
        <w:t>中小企业声明函</w:t>
      </w:r>
    </w:p>
    <w:p w:rsidR="003F4E78" w:rsidRPr="004104F5" w:rsidRDefault="0037152F">
      <w:pPr>
        <w:adjustRightInd w:val="0"/>
        <w:spacing w:line="360" w:lineRule="auto"/>
        <w:rPr>
          <w:rFonts w:cs="Times New Roman"/>
          <w:b/>
          <w:bCs/>
          <w:spacing w:val="8"/>
          <w:sz w:val="21"/>
          <w:szCs w:val="21"/>
          <w:u w:val="single"/>
        </w:rPr>
      </w:pPr>
      <w:r w:rsidRPr="004104F5">
        <w:rPr>
          <w:rFonts w:hint="eastAsia"/>
          <w:spacing w:val="8"/>
          <w:sz w:val="21"/>
          <w:szCs w:val="21"/>
        </w:rPr>
        <w:t>致：</w:t>
      </w:r>
      <w:r w:rsidRPr="004104F5">
        <w:rPr>
          <w:rFonts w:hint="eastAsia"/>
          <w:b/>
          <w:bCs/>
          <w:spacing w:val="8"/>
          <w:sz w:val="21"/>
          <w:szCs w:val="21"/>
          <w:u w:val="single"/>
        </w:rPr>
        <w:t>南京市江宁区人民政府汤山街道办事处</w:t>
      </w:r>
    </w:p>
    <w:p w:rsidR="003F4E78" w:rsidRPr="004104F5" w:rsidRDefault="0037152F" w:rsidP="00AE558E">
      <w:pPr>
        <w:adjustRightInd w:val="0"/>
        <w:spacing w:line="360" w:lineRule="auto"/>
        <w:ind w:firstLineChars="200" w:firstLine="438"/>
        <w:rPr>
          <w:sz w:val="21"/>
          <w:szCs w:val="21"/>
        </w:rPr>
      </w:pPr>
      <w:r w:rsidRPr="004104F5">
        <w:rPr>
          <w:rFonts w:hint="eastAsia"/>
          <w:b/>
          <w:bCs/>
          <w:spacing w:val="8"/>
          <w:sz w:val="21"/>
          <w:szCs w:val="21"/>
          <w:u w:val="single"/>
        </w:rPr>
        <w:t>江苏中衡工程顾问有限公司</w:t>
      </w:r>
    </w:p>
    <w:p w:rsidR="003F4E78" w:rsidRPr="004104F5" w:rsidRDefault="0037152F">
      <w:pPr>
        <w:spacing w:line="360" w:lineRule="auto"/>
        <w:ind w:firstLine="420"/>
        <w:rPr>
          <w:sz w:val="21"/>
          <w:szCs w:val="21"/>
        </w:rPr>
      </w:pPr>
      <w:r w:rsidRPr="004104F5">
        <w:rPr>
          <w:rFonts w:hint="eastAsia"/>
          <w:sz w:val="21"/>
          <w:szCs w:val="21"/>
        </w:rPr>
        <w:t>本公司郑重声明，根据《政府采购促进中小企业发展暂行办法》（财库〔2011〕181号）的规定，本公司为______（请填写：中型、小型、微型）企业。即，本公司同时满足以下条件：</w:t>
      </w:r>
    </w:p>
    <w:p w:rsidR="003F4E78" w:rsidRPr="004104F5" w:rsidRDefault="0037152F">
      <w:pPr>
        <w:spacing w:line="360" w:lineRule="auto"/>
        <w:ind w:firstLine="420"/>
        <w:rPr>
          <w:sz w:val="21"/>
          <w:szCs w:val="21"/>
        </w:rPr>
      </w:pPr>
      <w:r w:rsidRPr="004104F5">
        <w:rPr>
          <w:rFonts w:hint="eastAsia"/>
          <w:sz w:val="21"/>
          <w:szCs w:val="21"/>
        </w:rPr>
        <w:t>1.根据《工业和信息化部、国家统计局、国家发展和改革委员会、财政部关于印发中小企业划型标准规定的通知》（工信部联企业〔2011〕300号）规定的划分标准，本公司为______（请填写：中型、小型、微型）企业。</w:t>
      </w:r>
    </w:p>
    <w:p w:rsidR="003F4E78" w:rsidRPr="004104F5" w:rsidRDefault="0037152F">
      <w:pPr>
        <w:spacing w:line="360" w:lineRule="auto"/>
        <w:ind w:firstLine="420"/>
        <w:rPr>
          <w:sz w:val="21"/>
          <w:szCs w:val="21"/>
        </w:rPr>
      </w:pPr>
      <w:r w:rsidRPr="004104F5">
        <w:rPr>
          <w:rFonts w:hint="eastAsia"/>
          <w:sz w:val="21"/>
          <w:szCs w:val="21"/>
        </w:rPr>
        <w:t>2.本公司参加__________________单位的________________________项目采购活动，提供本企业承担的服务。</w:t>
      </w:r>
    </w:p>
    <w:p w:rsidR="003F4E78" w:rsidRPr="004104F5" w:rsidRDefault="0037152F">
      <w:pPr>
        <w:spacing w:line="360" w:lineRule="auto"/>
        <w:ind w:firstLine="420"/>
        <w:rPr>
          <w:sz w:val="21"/>
          <w:szCs w:val="21"/>
        </w:rPr>
      </w:pPr>
      <w:r w:rsidRPr="004104F5">
        <w:rPr>
          <w:rFonts w:hint="eastAsia"/>
          <w:sz w:val="21"/>
          <w:szCs w:val="21"/>
        </w:rPr>
        <w:t>本公司对上述声明的真实性负责，如有虚假，将依法承担相应责任。</w:t>
      </w:r>
    </w:p>
    <w:p w:rsidR="003F4E78" w:rsidRPr="004104F5" w:rsidRDefault="003F4E78">
      <w:pPr>
        <w:spacing w:line="360" w:lineRule="auto"/>
        <w:rPr>
          <w:sz w:val="21"/>
          <w:szCs w:val="21"/>
        </w:rPr>
      </w:pPr>
    </w:p>
    <w:p w:rsidR="003F4E78" w:rsidRPr="004104F5" w:rsidRDefault="003F4E78">
      <w:pPr>
        <w:spacing w:line="360" w:lineRule="auto"/>
        <w:ind w:firstLineChars="2700" w:firstLine="5670"/>
        <w:rPr>
          <w:sz w:val="21"/>
          <w:szCs w:val="21"/>
        </w:rPr>
      </w:pPr>
    </w:p>
    <w:p w:rsidR="003F4E78" w:rsidRPr="004104F5" w:rsidRDefault="003F4E78">
      <w:pPr>
        <w:spacing w:line="360" w:lineRule="auto"/>
        <w:ind w:firstLineChars="2700" w:firstLine="5670"/>
        <w:rPr>
          <w:sz w:val="21"/>
          <w:szCs w:val="21"/>
        </w:rPr>
      </w:pPr>
    </w:p>
    <w:p w:rsidR="003F4E78" w:rsidRPr="004104F5" w:rsidRDefault="0037152F">
      <w:pPr>
        <w:spacing w:line="360" w:lineRule="auto"/>
        <w:ind w:firstLineChars="2700" w:firstLine="5670"/>
        <w:rPr>
          <w:sz w:val="21"/>
          <w:szCs w:val="21"/>
        </w:rPr>
      </w:pPr>
      <w:r w:rsidRPr="004104F5">
        <w:rPr>
          <w:rFonts w:hint="eastAsia"/>
          <w:sz w:val="21"/>
          <w:szCs w:val="21"/>
        </w:rPr>
        <w:t xml:space="preserve">企业名称（签章）： </w:t>
      </w:r>
    </w:p>
    <w:p w:rsidR="003F4E78" w:rsidRPr="004104F5" w:rsidRDefault="0037152F">
      <w:pPr>
        <w:spacing w:line="360" w:lineRule="auto"/>
        <w:rPr>
          <w:sz w:val="21"/>
          <w:szCs w:val="21"/>
        </w:rPr>
      </w:pPr>
      <w:r w:rsidRPr="004104F5">
        <w:rPr>
          <w:rFonts w:hint="eastAsia"/>
          <w:sz w:val="21"/>
          <w:szCs w:val="21"/>
        </w:rPr>
        <w:t xml:space="preserve">                                                      日    期：______年___月___日</w:t>
      </w:r>
    </w:p>
    <w:p w:rsidR="003F4E78" w:rsidRPr="004104F5" w:rsidRDefault="003F4E78">
      <w:pPr>
        <w:spacing w:line="360" w:lineRule="auto"/>
        <w:rPr>
          <w:sz w:val="21"/>
          <w:szCs w:val="21"/>
        </w:rPr>
      </w:pPr>
    </w:p>
    <w:p w:rsidR="003F4E78" w:rsidRPr="004104F5" w:rsidRDefault="0037152F">
      <w:pPr>
        <w:spacing w:line="360" w:lineRule="auto"/>
        <w:rPr>
          <w:sz w:val="21"/>
          <w:szCs w:val="21"/>
        </w:rPr>
      </w:pPr>
      <w:r w:rsidRPr="004104F5">
        <w:rPr>
          <w:rFonts w:hint="eastAsia"/>
          <w:sz w:val="21"/>
          <w:szCs w:val="21"/>
        </w:rPr>
        <w:t>备注：本项目标的所属行业：其他未列明行业。从业人员300人以下的为中小微型企业。其中，从业人员100人及以上的为中型企业；从业人员10人及以上的为小型企业；从业人员10人以下的为微型企业。</w:t>
      </w:r>
    </w:p>
    <w:p w:rsidR="003F4E78" w:rsidRPr="004104F5" w:rsidRDefault="003F4E78">
      <w:pPr>
        <w:spacing w:line="360" w:lineRule="auto"/>
        <w:rPr>
          <w:sz w:val="21"/>
          <w:szCs w:val="21"/>
        </w:rPr>
      </w:pPr>
    </w:p>
    <w:p w:rsidR="003F4E78" w:rsidRPr="004104F5" w:rsidRDefault="003F4E78">
      <w:pPr>
        <w:spacing w:line="360" w:lineRule="auto"/>
        <w:rPr>
          <w:sz w:val="21"/>
          <w:szCs w:val="21"/>
        </w:rPr>
      </w:pPr>
    </w:p>
    <w:p w:rsidR="003F4E78" w:rsidRPr="004104F5" w:rsidRDefault="003F4E78" w:rsidP="00C36C3E">
      <w:pPr>
        <w:pStyle w:val="a0"/>
      </w:pPr>
    </w:p>
    <w:p w:rsidR="003F4E78" w:rsidRPr="004104F5" w:rsidRDefault="003F4E78" w:rsidP="00C36C3E">
      <w:pPr>
        <w:pStyle w:val="a0"/>
      </w:pPr>
    </w:p>
    <w:p w:rsidR="003F4E78" w:rsidRPr="004104F5" w:rsidRDefault="003F4E78" w:rsidP="00C36C3E">
      <w:pPr>
        <w:pStyle w:val="a0"/>
      </w:pPr>
    </w:p>
    <w:p w:rsidR="003F4E78" w:rsidRPr="004104F5" w:rsidRDefault="003F4E78" w:rsidP="00C36C3E">
      <w:pPr>
        <w:pStyle w:val="a0"/>
      </w:pPr>
    </w:p>
    <w:p w:rsidR="003F4E78" w:rsidRPr="004104F5" w:rsidRDefault="003F4E78" w:rsidP="00C36C3E">
      <w:pPr>
        <w:pStyle w:val="a0"/>
      </w:pPr>
    </w:p>
    <w:p w:rsidR="004E5A1F" w:rsidRPr="004104F5" w:rsidRDefault="004E5A1F" w:rsidP="00C36C3E">
      <w:pPr>
        <w:pStyle w:val="a0"/>
      </w:pPr>
    </w:p>
    <w:p w:rsidR="003F4E78" w:rsidRPr="004104F5" w:rsidRDefault="003F4E78">
      <w:pPr>
        <w:shd w:val="clear" w:color="auto" w:fill="FFFFFF"/>
        <w:spacing w:line="360" w:lineRule="auto"/>
        <w:outlineLvl w:val="1"/>
        <w:rPr>
          <w:b/>
          <w:bCs/>
          <w:spacing w:val="8"/>
        </w:rPr>
      </w:pPr>
    </w:p>
    <w:p w:rsidR="003F4E78" w:rsidRPr="004104F5" w:rsidRDefault="0037152F" w:rsidP="00C36C3E">
      <w:pPr>
        <w:pStyle w:val="a0"/>
        <w:rPr>
          <w:lang w:val="zh-CN"/>
        </w:rPr>
      </w:pPr>
      <w:r w:rsidRPr="004104F5">
        <w:rPr>
          <w:rFonts w:hint="eastAsia"/>
        </w:rPr>
        <w:lastRenderedPageBreak/>
        <w:t>2.</w:t>
      </w:r>
      <w:r w:rsidRPr="004104F5">
        <w:rPr>
          <w:rFonts w:hint="eastAsia"/>
          <w:lang w:val="zh-CN"/>
        </w:rPr>
        <w:t>残疾人福利性单位声明函</w:t>
      </w:r>
    </w:p>
    <w:p w:rsidR="003F4E78" w:rsidRPr="004104F5" w:rsidRDefault="003F4E78" w:rsidP="00C36C3E">
      <w:pPr>
        <w:pStyle w:val="a0"/>
      </w:pPr>
    </w:p>
    <w:p w:rsidR="003F4E78" w:rsidRPr="004104F5" w:rsidRDefault="0037152F">
      <w:pPr>
        <w:adjustRightInd w:val="0"/>
        <w:spacing w:line="360" w:lineRule="auto"/>
        <w:rPr>
          <w:rFonts w:cs="Times New Roman"/>
          <w:b/>
          <w:bCs/>
          <w:spacing w:val="8"/>
          <w:sz w:val="21"/>
          <w:szCs w:val="21"/>
          <w:u w:val="single"/>
        </w:rPr>
      </w:pPr>
      <w:r w:rsidRPr="004104F5">
        <w:rPr>
          <w:rFonts w:hint="eastAsia"/>
          <w:spacing w:val="8"/>
          <w:sz w:val="21"/>
          <w:szCs w:val="21"/>
        </w:rPr>
        <w:t>致：</w:t>
      </w:r>
      <w:r w:rsidRPr="004104F5">
        <w:rPr>
          <w:rFonts w:hint="eastAsia"/>
          <w:b/>
          <w:bCs/>
          <w:spacing w:val="8"/>
          <w:sz w:val="21"/>
          <w:szCs w:val="21"/>
          <w:u w:val="single"/>
        </w:rPr>
        <w:t>南京市江宁区人民政府汤山街道办事处</w:t>
      </w:r>
    </w:p>
    <w:p w:rsidR="003F4E78" w:rsidRPr="004104F5" w:rsidRDefault="0037152F" w:rsidP="00AE558E">
      <w:pPr>
        <w:adjustRightInd w:val="0"/>
        <w:spacing w:line="360" w:lineRule="auto"/>
        <w:ind w:firstLineChars="200" w:firstLine="438"/>
        <w:rPr>
          <w:rFonts w:cs="Times New Roman"/>
          <w:b/>
          <w:bCs/>
          <w:sz w:val="21"/>
          <w:szCs w:val="21"/>
          <w:u w:val="single"/>
          <w:lang w:val="zh-CN"/>
        </w:rPr>
      </w:pPr>
      <w:r w:rsidRPr="004104F5">
        <w:rPr>
          <w:rFonts w:hint="eastAsia"/>
          <w:b/>
          <w:bCs/>
          <w:spacing w:val="8"/>
          <w:sz w:val="21"/>
          <w:szCs w:val="21"/>
          <w:u w:val="single"/>
        </w:rPr>
        <w:t>江苏中衡工程顾问有限公司</w:t>
      </w:r>
    </w:p>
    <w:p w:rsidR="003F4E78" w:rsidRPr="004104F5" w:rsidRDefault="0037152F">
      <w:pPr>
        <w:spacing w:line="360" w:lineRule="auto"/>
        <w:ind w:firstLine="420"/>
        <w:rPr>
          <w:sz w:val="21"/>
          <w:szCs w:val="21"/>
        </w:rPr>
      </w:pPr>
      <w:r w:rsidRPr="004104F5">
        <w:rPr>
          <w:rFonts w:hint="eastAsia"/>
          <w:sz w:val="21"/>
          <w:szCs w:val="21"/>
        </w:rPr>
        <w:t xml:space="preserve">我单位 </w:t>
      </w:r>
      <w:r w:rsidRPr="004104F5">
        <w:rPr>
          <w:rFonts w:hint="eastAsia"/>
          <w:sz w:val="21"/>
          <w:szCs w:val="21"/>
          <w:u w:val="single"/>
        </w:rPr>
        <w:t xml:space="preserve">                      </w:t>
      </w:r>
      <w:r w:rsidRPr="004104F5">
        <w:rPr>
          <w:rFonts w:hint="eastAsia"/>
          <w:sz w:val="21"/>
          <w:szCs w:val="21"/>
        </w:rPr>
        <w:t>（供应商名称）郑重声明，本公司为残疾人福利性单位。即，本单位同时满足以下条件：</w:t>
      </w:r>
    </w:p>
    <w:p w:rsidR="003F4E78" w:rsidRPr="004104F5" w:rsidRDefault="0037152F">
      <w:pPr>
        <w:spacing w:line="360" w:lineRule="auto"/>
        <w:ind w:firstLine="420"/>
        <w:rPr>
          <w:sz w:val="21"/>
          <w:szCs w:val="21"/>
        </w:rPr>
      </w:pPr>
      <w:r w:rsidRPr="004104F5">
        <w:rPr>
          <w:rFonts w:hint="eastAsia"/>
          <w:sz w:val="21"/>
          <w:szCs w:val="21"/>
        </w:rPr>
        <w:t>1.安置的残疾人占本单位在职职工人数的比例不低于25%（含25%），并且安置的残疾人人数不少于10人（含10人）；</w:t>
      </w:r>
    </w:p>
    <w:p w:rsidR="003F4E78" w:rsidRPr="004104F5" w:rsidRDefault="0037152F">
      <w:pPr>
        <w:spacing w:line="360" w:lineRule="auto"/>
        <w:ind w:firstLine="420"/>
        <w:rPr>
          <w:sz w:val="21"/>
          <w:szCs w:val="21"/>
        </w:rPr>
      </w:pPr>
      <w:r w:rsidRPr="004104F5">
        <w:rPr>
          <w:rFonts w:hint="eastAsia"/>
          <w:sz w:val="21"/>
          <w:szCs w:val="21"/>
        </w:rPr>
        <w:t>2.依法与安置的每位残疾人签订了一年以上（含一年）的劳动合同或服务协议；</w:t>
      </w:r>
    </w:p>
    <w:p w:rsidR="003F4E78" w:rsidRPr="004104F5" w:rsidRDefault="0037152F">
      <w:pPr>
        <w:spacing w:line="360" w:lineRule="auto"/>
        <w:ind w:firstLine="420"/>
        <w:rPr>
          <w:sz w:val="21"/>
          <w:szCs w:val="21"/>
        </w:rPr>
      </w:pPr>
      <w:r w:rsidRPr="004104F5">
        <w:rPr>
          <w:rFonts w:hint="eastAsia"/>
          <w:sz w:val="21"/>
          <w:szCs w:val="21"/>
        </w:rPr>
        <w:t>3.为安置的每位残疾人按月足额缴纳了基本养老保险、基本医疗保险、失业保险、工伤保险和生育保险等社会保险费；</w:t>
      </w:r>
    </w:p>
    <w:p w:rsidR="003F4E78" w:rsidRPr="004104F5" w:rsidRDefault="0037152F">
      <w:pPr>
        <w:spacing w:line="360" w:lineRule="auto"/>
        <w:ind w:firstLine="420"/>
        <w:rPr>
          <w:sz w:val="21"/>
          <w:szCs w:val="21"/>
        </w:rPr>
      </w:pPr>
      <w:r w:rsidRPr="004104F5">
        <w:rPr>
          <w:rFonts w:hint="eastAsia"/>
          <w:sz w:val="21"/>
          <w:szCs w:val="21"/>
        </w:rPr>
        <w:t>4.通过银行等金融机构向安置的每位残疾人，按月支付了不低于单位所在区县适用的经省级人民政府批准的月最低工资标准的工资；</w:t>
      </w:r>
    </w:p>
    <w:p w:rsidR="003F4E78" w:rsidRPr="004104F5" w:rsidRDefault="0037152F">
      <w:pPr>
        <w:spacing w:line="360" w:lineRule="auto"/>
        <w:ind w:firstLine="420"/>
        <w:rPr>
          <w:sz w:val="21"/>
          <w:szCs w:val="21"/>
        </w:rPr>
      </w:pPr>
      <w:r w:rsidRPr="004104F5">
        <w:rPr>
          <w:rFonts w:hint="eastAsia"/>
          <w:sz w:val="21"/>
          <w:szCs w:val="21"/>
        </w:rPr>
        <w:t>5.本单位参加______（项目编号）_______________（项目名称）采购活动，提供本单位承担的服务。</w:t>
      </w:r>
    </w:p>
    <w:p w:rsidR="003F4E78" w:rsidRPr="004104F5" w:rsidRDefault="0037152F">
      <w:pPr>
        <w:spacing w:line="360" w:lineRule="auto"/>
        <w:ind w:firstLine="420"/>
        <w:rPr>
          <w:sz w:val="21"/>
          <w:szCs w:val="21"/>
        </w:rPr>
      </w:pPr>
      <w:r w:rsidRPr="004104F5">
        <w:rPr>
          <w:rFonts w:hint="eastAsia"/>
          <w:sz w:val="21"/>
          <w:szCs w:val="21"/>
        </w:rPr>
        <w:t>本单位对上述声明的真实性负责，如有虚假，将依法承担相应责任。</w:t>
      </w:r>
    </w:p>
    <w:p w:rsidR="003F4E78" w:rsidRPr="004104F5" w:rsidRDefault="0037152F">
      <w:pPr>
        <w:tabs>
          <w:tab w:val="left" w:pos="8037"/>
        </w:tabs>
        <w:spacing w:line="360" w:lineRule="auto"/>
        <w:rPr>
          <w:sz w:val="21"/>
          <w:szCs w:val="21"/>
        </w:rPr>
      </w:pPr>
      <w:r w:rsidRPr="004104F5">
        <w:rPr>
          <w:sz w:val="21"/>
          <w:szCs w:val="21"/>
        </w:rPr>
        <w:tab/>
      </w:r>
    </w:p>
    <w:p w:rsidR="003F4E78" w:rsidRPr="004104F5" w:rsidRDefault="003F4E78">
      <w:pPr>
        <w:spacing w:line="360" w:lineRule="auto"/>
        <w:ind w:firstLineChars="2700" w:firstLine="5670"/>
        <w:rPr>
          <w:sz w:val="21"/>
          <w:szCs w:val="21"/>
        </w:rPr>
      </w:pPr>
    </w:p>
    <w:p w:rsidR="003F4E78" w:rsidRPr="004104F5" w:rsidRDefault="003F4E78">
      <w:pPr>
        <w:spacing w:line="360" w:lineRule="auto"/>
        <w:ind w:firstLineChars="2700" w:firstLine="5670"/>
        <w:rPr>
          <w:sz w:val="21"/>
          <w:szCs w:val="21"/>
        </w:rPr>
      </w:pPr>
    </w:p>
    <w:p w:rsidR="003F4E78" w:rsidRPr="004104F5" w:rsidRDefault="0037152F">
      <w:pPr>
        <w:spacing w:line="360" w:lineRule="auto"/>
        <w:ind w:firstLineChars="2700" w:firstLine="5670"/>
        <w:rPr>
          <w:sz w:val="21"/>
          <w:szCs w:val="21"/>
        </w:rPr>
      </w:pPr>
      <w:r w:rsidRPr="004104F5">
        <w:rPr>
          <w:rFonts w:hint="eastAsia"/>
          <w:sz w:val="21"/>
          <w:szCs w:val="21"/>
        </w:rPr>
        <w:t xml:space="preserve">企业名称（签章）： </w:t>
      </w:r>
    </w:p>
    <w:p w:rsidR="003F4E78" w:rsidRPr="004104F5" w:rsidRDefault="0037152F">
      <w:pPr>
        <w:spacing w:line="360" w:lineRule="auto"/>
        <w:rPr>
          <w:sz w:val="21"/>
          <w:szCs w:val="21"/>
        </w:rPr>
      </w:pPr>
      <w:r w:rsidRPr="004104F5">
        <w:rPr>
          <w:rFonts w:hint="eastAsia"/>
          <w:sz w:val="21"/>
          <w:szCs w:val="21"/>
        </w:rPr>
        <w:t xml:space="preserve">                                                      日    期：______年___月___日</w:t>
      </w:r>
    </w:p>
    <w:p w:rsidR="003F4E78" w:rsidRPr="004104F5" w:rsidRDefault="003F4E78">
      <w:pPr>
        <w:spacing w:line="360" w:lineRule="auto"/>
        <w:rPr>
          <w:sz w:val="32"/>
          <w:szCs w:val="32"/>
        </w:rPr>
      </w:pPr>
    </w:p>
    <w:p w:rsidR="003F4E78" w:rsidRPr="004104F5" w:rsidRDefault="003F4E78">
      <w:pPr>
        <w:pStyle w:val="2"/>
        <w:rPr>
          <w:sz w:val="40"/>
          <w:szCs w:val="40"/>
          <w:lang w:eastAsia="zh-CN"/>
        </w:rPr>
      </w:pPr>
      <w:bookmarkStart w:id="107" w:name="_Toc13846"/>
      <w:bookmarkStart w:id="108" w:name="_Toc23161"/>
      <w:bookmarkStart w:id="109" w:name="_Toc100841875"/>
      <w:bookmarkStart w:id="110" w:name="_Toc100841955"/>
      <w:bookmarkStart w:id="111" w:name="_Toc25671"/>
      <w:bookmarkStart w:id="112" w:name="_Toc618"/>
      <w:bookmarkStart w:id="113" w:name="_Toc28147"/>
    </w:p>
    <w:p w:rsidR="003F4E78" w:rsidRPr="004104F5" w:rsidRDefault="003F4E78">
      <w:pPr>
        <w:pStyle w:val="2"/>
        <w:rPr>
          <w:sz w:val="40"/>
          <w:szCs w:val="40"/>
          <w:lang w:eastAsia="zh-CN"/>
        </w:rPr>
      </w:pPr>
    </w:p>
    <w:p w:rsidR="003F4E78" w:rsidRPr="004104F5" w:rsidRDefault="003F4E78">
      <w:pPr>
        <w:pStyle w:val="2"/>
        <w:rPr>
          <w:sz w:val="40"/>
          <w:szCs w:val="40"/>
          <w:lang w:eastAsia="zh-CN"/>
        </w:rPr>
      </w:pPr>
    </w:p>
    <w:p w:rsidR="003F4E78" w:rsidRPr="004104F5" w:rsidRDefault="003F4E78">
      <w:pPr>
        <w:pStyle w:val="2"/>
        <w:rPr>
          <w:sz w:val="40"/>
          <w:szCs w:val="40"/>
          <w:lang w:eastAsia="zh-CN"/>
        </w:rPr>
      </w:pPr>
    </w:p>
    <w:p w:rsidR="003F4E78" w:rsidRPr="004104F5" w:rsidRDefault="003F4E78">
      <w:pPr>
        <w:pStyle w:val="2"/>
        <w:rPr>
          <w:sz w:val="40"/>
          <w:szCs w:val="40"/>
          <w:lang w:eastAsia="zh-CN"/>
        </w:rPr>
      </w:pPr>
    </w:p>
    <w:p w:rsidR="003F4E78" w:rsidRPr="004104F5" w:rsidRDefault="003F4E78">
      <w:pPr>
        <w:pStyle w:val="2"/>
        <w:rPr>
          <w:sz w:val="40"/>
          <w:szCs w:val="40"/>
          <w:lang w:eastAsia="zh-CN"/>
        </w:rPr>
      </w:pPr>
    </w:p>
    <w:p w:rsidR="003F4E78" w:rsidRPr="004104F5" w:rsidRDefault="003F4E78">
      <w:pPr>
        <w:pStyle w:val="2"/>
        <w:rPr>
          <w:sz w:val="40"/>
          <w:szCs w:val="40"/>
          <w:lang w:eastAsia="zh-CN"/>
        </w:rPr>
      </w:pPr>
    </w:p>
    <w:p w:rsidR="003F4E78" w:rsidRPr="004104F5" w:rsidRDefault="003F4E78">
      <w:pPr>
        <w:pStyle w:val="2"/>
        <w:rPr>
          <w:sz w:val="40"/>
          <w:szCs w:val="40"/>
          <w:lang w:eastAsia="zh-CN"/>
        </w:rPr>
      </w:pPr>
    </w:p>
    <w:p w:rsidR="003F4E78" w:rsidRPr="004104F5" w:rsidRDefault="0037152F" w:rsidP="00C36C3E">
      <w:pPr>
        <w:pStyle w:val="a0"/>
      </w:pPr>
      <w:bookmarkStart w:id="114" w:name="_Toc10369"/>
      <w:bookmarkStart w:id="115" w:name="_Toc86133159"/>
      <w:bookmarkStart w:id="116" w:name="_Toc96265027"/>
      <w:bookmarkEnd w:id="107"/>
      <w:bookmarkEnd w:id="108"/>
      <w:bookmarkEnd w:id="109"/>
      <w:bookmarkEnd w:id="110"/>
      <w:bookmarkEnd w:id="111"/>
      <w:bookmarkEnd w:id="112"/>
      <w:bookmarkEnd w:id="113"/>
      <w:r w:rsidRPr="004104F5">
        <w:rPr>
          <w:rFonts w:hint="eastAsia"/>
        </w:rPr>
        <w:t>3</w:t>
      </w:r>
      <w:r w:rsidRPr="004104F5">
        <w:rPr>
          <w:rFonts w:hint="eastAsia"/>
        </w:rPr>
        <w:t>、属于监狱企业的证明文件</w:t>
      </w:r>
    </w:p>
    <w:p w:rsidR="003F4E78" w:rsidRPr="004104F5" w:rsidRDefault="0037152F" w:rsidP="00AE558E">
      <w:pPr>
        <w:pStyle w:val="p0"/>
        <w:snapToGrid w:val="0"/>
        <w:spacing w:before="0" w:beforeAutospacing="0" w:afterLines="50" w:after="120" w:afterAutospacing="0" w:line="360" w:lineRule="auto"/>
      </w:pPr>
      <w:r w:rsidRPr="004104F5">
        <w:rPr>
          <w:rFonts w:hint="eastAsia"/>
        </w:rPr>
        <w:t>（提供由省级以上监狱管理局、戒毒管理局</w:t>
      </w:r>
      <w:r w:rsidRPr="004104F5">
        <w:t>(</w:t>
      </w:r>
      <w:r w:rsidRPr="004104F5">
        <w:rPr>
          <w:rFonts w:hint="eastAsia"/>
        </w:rPr>
        <w:t>含新疆生产建设兵团</w:t>
      </w:r>
      <w:r w:rsidRPr="004104F5">
        <w:t>)</w:t>
      </w:r>
      <w:r w:rsidRPr="004104F5">
        <w:rPr>
          <w:rFonts w:hint="eastAsia"/>
        </w:rPr>
        <w:t>出具的属于监狱企业的证明文件）</w:t>
      </w:r>
      <w:r w:rsidRPr="004104F5">
        <w:t xml:space="preserve"> </w:t>
      </w:r>
    </w:p>
    <w:p w:rsidR="003F4E78" w:rsidRPr="004104F5" w:rsidRDefault="003F4E78" w:rsidP="00AE558E">
      <w:pPr>
        <w:pStyle w:val="p0"/>
        <w:snapToGrid w:val="0"/>
        <w:spacing w:before="0" w:beforeAutospacing="0" w:afterLines="50" w:after="120" w:afterAutospacing="0" w:line="360" w:lineRule="auto"/>
        <w:ind w:firstLineChars="177" w:firstLine="425"/>
        <w:jc w:val="center"/>
        <w:rPr>
          <w:rFonts w:cs="Times New Roman"/>
        </w:rPr>
      </w:pPr>
    </w:p>
    <w:p w:rsidR="003F4E78" w:rsidRPr="004104F5" w:rsidRDefault="0037152F" w:rsidP="00C36C3E">
      <w:pPr>
        <w:pStyle w:val="a0"/>
      </w:pPr>
      <w:r w:rsidRPr="004104F5">
        <w:rPr>
          <w:rFonts w:hint="eastAsia"/>
        </w:rPr>
        <w:t>4</w:t>
      </w:r>
      <w:r w:rsidRPr="004104F5">
        <w:rPr>
          <w:rFonts w:hint="eastAsia"/>
        </w:rPr>
        <w:t>、节能产品认证证书</w:t>
      </w:r>
    </w:p>
    <w:p w:rsidR="003F4E78" w:rsidRPr="004104F5" w:rsidRDefault="0037152F" w:rsidP="00AE558E">
      <w:pPr>
        <w:pStyle w:val="p0"/>
        <w:snapToGrid w:val="0"/>
        <w:spacing w:before="0" w:beforeAutospacing="0" w:afterLines="50" w:after="120" w:afterAutospacing="0" w:line="360" w:lineRule="auto"/>
        <w:rPr>
          <w:rFonts w:cs="Times New Roman"/>
        </w:rPr>
      </w:pPr>
      <w:r w:rsidRPr="004104F5">
        <w:rPr>
          <w:rFonts w:hint="eastAsia"/>
        </w:rPr>
        <w:t>（提供国家确定的认证机构出具的、处于有效期之内的产品认证证书）</w:t>
      </w:r>
    </w:p>
    <w:p w:rsidR="003F4E78" w:rsidRPr="004104F5" w:rsidRDefault="003F4E78" w:rsidP="00AE558E">
      <w:pPr>
        <w:pStyle w:val="p0"/>
        <w:snapToGrid w:val="0"/>
        <w:spacing w:before="0" w:beforeAutospacing="0" w:afterLines="50" w:after="120" w:afterAutospacing="0" w:line="360" w:lineRule="auto"/>
        <w:ind w:firstLineChars="177" w:firstLine="425"/>
        <w:jc w:val="center"/>
        <w:rPr>
          <w:rFonts w:cs="Times New Roman"/>
        </w:rPr>
      </w:pPr>
    </w:p>
    <w:p w:rsidR="003F4E78" w:rsidRPr="004104F5" w:rsidRDefault="0037152F" w:rsidP="00C36C3E">
      <w:pPr>
        <w:pStyle w:val="a0"/>
      </w:pPr>
      <w:r w:rsidRPr="004104F5">
        <w:rPr>
          <w:rFonts w:hint="eastAsia"/>
        </w:rPr>
        <w:t>5</w:t>
      </w:r>
      <w:r w:rsidRPr="004104F5">
        <w:rPr>
          <w:rFonts w:hint="eastAsia"/>
        </w:rPr>
        <w:t>、环境标志产品认证证书</w:t>
      </w:r>
    </w:p>
    <w:p w:rsidR="003F4E78" w:rsidRPr="004104F5" w:rsidRDefault="0037152F" w:rsidP="00AE558E">
      <w:pPr>
        <w:pStyle w:val="p0"/>
        <w:snapToGrid w:val="0"/>
        <w:spacing w:before="0" w:beforeAutospacing="0" w:afterLines="50" w:after="120" w:afterAutospacing="0" w:line="360" w:lineRule="auto"/>
        <w:rPr>
          <w:rFonts w:cs="Times New Roman"/>
        </w:rPr>
      </w:pPr>
      <w:r w:rsidRPr="004104F5">
        <w:rPr>
          <w:rFonts w:hint="eastAsia"/>
        </w:rPr>
        <w:t>（提供国家确定的认证机构出具的、处于有效期之内的产品认证证书）</w:t>
      </w:r>
    </w:p>
    <w:p w:rsidR="003F4E78" w:rsidRPr="004104F5" w:rsidRDefault="0037152F" w:rsidP="00AE558E">
      <w:pPr>
        <w:pStyle w:val="p0"/>
        <w:snapToGrid w:val="0"/>
        <w:spacing w:before="0" w:beforeAutospacing="0" w:afterLines="50" w:after="120" w:afterAutospacing="0" w:line="360" w:lineRule="auto"/>
        <w:rPr>
          <w:rFonts w:cs="Times New Roman"/>
          <w:b/>
          <w:bCs/>
        </w:rPr>
      </w:pPr>
      <w:r w:rsidRPr="004104F5">
        <w:rPr>
          <w:rFonts w:hint="eastAsia"/>
          <w:b/>
          <w:bCs/>
        </w:rPr>
        <w:t>注：符合上述情形的供应商须提供上述声明函件。</w:t>
      </w:r>
    </w:p>
    <w:p w:rsidR="003F4E78" w:rsidRPr="004104F5" w:rsidRDefault="003F4E78">
      <w:pPr>
        <w:shd w:val="clear" w:color="auto" w:fill="FFFFFF"/>
        <w:spacing w:line="360" w:lineRule="auto"/>
        <w:outlineLvl w:val="1"/>
        <w:rPr>
          <w:b/>
          <w:bCs/>
          <w:spacing w:val="8"/>
        </w:rPr>
      </w:pPr>
    </w:p>
    <w:p w:rsidR="003F4E78" w:rsidRPr="004104F5" w:rsidRDefault="003F4E78">
      <w:pPr>
        <w:shd w:val="clear" w:color="auto" w:fill="FFFFFF"/>
        <w:spacing w:line="360" w:lineRule="auto"/>
        <w:outlineLvl w:val="1"/>
        <w:rPr>
          <w:b/>
          <w:bCs/>
          <w:spacing w:val="8"/>
        </w:rPr>
      </w:pPr>
    </w:p>
    <w:p w:rsidR="003F4E78" w:rsidRPr="004104F5" w:rsidRDefault="003F4E78">
      <w:pPr>
        <w:shd w:val="clear" w:color="auto" w:fill="FFFFFF"/>
        <w:spacing w:line="360" w:lineRule="auto"/>
        <w:outlineLvl w:val="1"/>
        <w:rPr>
          <w:b/>
          <w:bCs/>
          <w:spacing w:val="8"/>
        </w:rPr>
      </w:pPr>
    </w:p>
    <w:p w:rsidR="003F4E78" w:rsidRPr="004104F5" w:rsidRDefault="003F4E78">
      <w:pPr>
        <w:shd w:val="clear" w:color="auto" w:fill="FFFFFF"/>
        <w:spacing w:line="360" w:lineRule="auto"/>
        <w:outlineLvl w:val="1"/>
        <w:rPr>
          <w:b/>
          <w:bCs/>
          <w:spacing w:val="8"/>
        </w:rPr>
      </w:pPr>
    </w:p>
    <w:p w:rsidR="003F4E78" w:rsidRPr="004104F5" w:rsidRDefault="003F4E78">
      <w:pPr>
        <w:shd w:val="clear" w:color="auto" w:fill="FFFFFF"/>
        <w:spacing w:line="360" w:lineRule="auto"/>
        <w:outlineLvl w:val="1"/>
        <w:rPr>
          <w:b/>
          <w:bCs/>
          <w:spacing w:val="8"/>
        </w:rPr>
      </w:pPr>
    </w:p>
    <w:p w:rsidR="003F4E78" w:rsidRPr="004104F5" w:rsidRDefault="003F4E78">
      <w:pPr>
        <w:shd w:val="clear" w:color="auto" w:fill="FFFFFF"/>
        <w:spacing w:line="360" w:lineRule="auto"/>
        <w:outlineLvl w:val="1"/>
        <w:rPr>
          <w:b/>
          <w:bCs/>
          <w:spacing w:val="8"/>
        </w:rPr>
      </w:pPr>
    </w:p>
    <w:p w:rsidR="003F4E78" w:rsidRPr="004104F5" w:rsidRDefault="003F4E78">
      <w:pPr>
        <w:shd w:val="clear" w:color="auto" w:fill="FFFFFF"/>
        <w:spacing w:line="360" w:lineRule="auto"/>
        <w:outlineLvl w:val="1"/>
        <w:rPr>
          <w:b/>
          <w:bCs/>
          <w:spacing w:val="8"/>
        </w:rPr>
      </w:pPr>
    </w:p>
    <w:p w:rsidR="003F4E78" w:rsidRPr="004104F5" w:rsidRDefault="003F4E78">
      <w:pPr>
        <w:shd w:val="clear" w:color="auto" w:fill="FFFFFF"/>
        <w:spacing w:line="360" w:lineRule="auto"/>
        <w:outlineLvl w:val="1"/>
        <w:rPr>
          <w:b/>
          <w:bCs/>
          <w:spacing w:val="8"/>
        </w:rPr>
      </w:pPr>
    </w:p>
    <w:p w:rsidR="003F4E78" w:rsidRPr="004104F5" w:rsidRDefault="003F4E78">
      <w:pPr>
        <w:shd w:val="clear" w:color="auto" w:fill="FFFFFF"/>
        <w:spacing w:line="360" w:lineRule="auto"/>
        <w:outlineLvl w:val="1"/>
        <w:rPr>
          <w:b/>
          <w:bCs/>
          <w:spacing w:val="8"/>
        </w:rPr>
      </w:pPr>
    </w:p>
    <w:p w:rsidR="003F4E78" w:rsidRPr="004104F5" w:rsidRDefault="003F4E78">
      <w:pPr>
        <w:shd w:val="clear" w:color="auto" w:fill="FFFFFF"/>
        <w:spacing w:line="360" w:lineRule="auto"/>
        <w:outlineLvl w:val="1"/>
        <w:rPr>
          <w:b/>
          <w:bCs/>
          <w:spacing w:val="8"/>
        </w:rPr>
      </w:pPr>
    </w:p>
    <w:p w:rsidR="003F4E78" w:rsidRPr="004104F5" w:rsidRDefault="003F4E78">
      <w:pPr>
        <w:shd w:val="clear" w:color="auto" w:fill="FFFFFF"/>
        <w:spacing w:line="360" w:lineRule="auto"/>
        <w:outlineLvl w:val="1"/>
        <w:rPr>
          <w:b/>
          <w:bCs/>
          <w:spacing w:val="8"/>
        </w:rPr>
      </w:pPr>
    </w:p>
    <w:p w:rsidR="003F4E78" w:rsidRPr="004104F5" w:rsidRDefault="003F4E78">
      <w:pPr>
        <w:shd w:val="clear" w:color="auto" w:fill="FFFFFF"/>
        <w:spacing w:line="360" w:lineRule="auto"/>
        <w:outlineLvl w:val="1"/>
        <w:rPr>
          <w:b/>
          <w:bCs/>
          <w:spacing w:val="8"/>
        </w:rPr>
      </w:pPr>
    </w:p>
    <w:p w:rsidR="003F4E78" w:rsidRPr="004104F5" w:rsidRDefault="003F4E78">
      <w:pPr>
        <w:shd w:val="clear" w:color="auto" w:fill="FFFFFF"/>
        <w:spacing w:line="360" w:lineRule="auto"/>
        <w:outlineLvl w:val="1"/>
        <w:rPr>
          <w:b/>
          <w:bCs/>
          <w:spacing w:val="8"/>
        </w:rPr>
      </w:pPr>
    </w:p>
    <w:p w:rsidR="003F4E78" w:rsidRPr="004104F5" w:rsidRDefault="003F4E78">
      <w:pPr>
        <w:shd w:val="clear" w:color="auto" w:fill="FFFFFF"/>
        <w:spacing w:line="360" w:lineRule="auto"/>
        <w:outlineLvl w:val="1"/>
        <w:rPr>
          <w:b/>
          <w:bCs/>
          <w:spacing w:val="8"/>
        </w:rPr>
      </w:pPr>
    </w:p>
    <w:p w:rsidR="00AE7787" w:rsidRPr="004104F5" w:rsidRDefault="00AE7787" w:rsidP="007E3671">
      <w:pPr>
        <w:shd w:val="clear" w:color="auto" w:fill="FFFFFF"/>
        <w:spacing w:line="360" w:lineRule="auto"/>
        <w:outlineLvl w:val="1"/>
        <w:rPr>
          <w:b/>
          <w:bCs/>
          <w:spacing w:val="8"/>
        </w:rPr>
      </w:pPr>
    </w:p>
    <w:p w:rsidR="007E3671" w:rsidRPr="004104F5" w:rsidRDefault="007E3671" w:rsidP="007E3671">
      <w:pPr>
        <w:shd w:val="clear" w:color="auto" w:fill="FFFFFF"/>
        <w:spacing w:line="360" w:lineRule="auto"/>
        <w:outlineLvl w:val="1"/>
        <w:rPr>
          <w:b/>
          <w:bCs/>
          <w:spacing w:val="8"/>
        </w:rPr>
      </w:pPr>
      <w:r w:rsidRPr="004104F5">
        <w:rPr>
          <w:rFonts w:hint="eastAsia"/>
          <w:b/>
          <w:bCs/>
          <w:spacing w:val="8"/>
        </w:rPr>
        <w:lastRenderedPageBreak/>
        <w:t>附件4、声明</w:t>
      </w:r>
    </w:p>
    <w:p w:rsidR="007E3671" w:rsidRPr="004104F5" w:rsidRDefault="007E3671" w:rsidP="007E3671">
      <w:pPr>
        <w:adjustRightInd w:val="0"/>
        <w:spacing w:line="360" w:lineRule="auto"/>
        <w:rPr>
          <w:rFonts w:asciiTheme="minorEastAsia" w:eastAsiaTheme="minorEastAsia" w:hAnsiTheme="minorEastAsia" w:cs="Times New Roman"/>
          <w:b/>
          <w:bCs/>
          <w:spacing w:val="8"/>
          <w:sz w:val="21"/>
          <w:szCs w:val="21"/>
          <w:u w:val="single"/>
        </w:rPr>
      </w:pPr>
      <w:r w:rsidRPr="004104F5">
        <w:rPr>
          <w:rFonts w:asciiTheme="minorEastAsia" w:eastAsiaTheme="minorEastAsia" w:hAnsiTheme="minorEastAsia" w:hint="eastAsia"/>
          <w:spacing w:val="8"/>
          <w:sz w:val="21"/>
          <w:szCs w:val="21"/>
        </w:rPr>
        <w:t>致：</w:t>
      </w:r>
      <w:r w:rsidRPr="004104F5">
        <w:rPr>
          <w:rFonts w:asciiTheme="minorEastAsia" w:eastAsiaTheme="minorEastAsia" w:hAnsiTheme="minorEastAsia" w:hint="eastAsia"/>
          <w:b/>
          <w:bCs/>
          <w:spacing w:val="8"/>
          <w:sz w:val="21"/>
          <w:szCs w:val="21"/>
          <w:u w:val="single"/>
        </w:rPr>
        <w:t>南京市江宁区人民政府汤山街道办事处</w:t>
      </w:r>
    </w:p>
    <w:p w:rsidR="007E3671" w:rsidRPr="004104F5" w:rsidRDefault="00006961" w:rsidP="007E3671">
      <w:pPr>
        <w:adjustRightInd w:val="0"/>
        <w:spacing w:line="360" w:lineRule="auto"/>
        <w:ind w:firstLineChars="200" w:firstLine="438"/>
        <w:rPr>
          <w:rFonts w:asciiTheme="minorEastAsia" w:eastAsiaTheme="minorEastAsia" w:hAnsiTheme="minorEastAsia" w:cs="Times New Roman"/>
          <w:b/>
          <w:bCs/>
          <w:sz w:val="21"/>
          <w:szCs w:val="21"/>
          <w:u w:val="single"/>
          <w:lang w:val="zh-CN"/>
        </w:rPr>
      </w:pPr>
      <w:bookmarkStart w:id="117" w:name="OLE_LINK15"/>
      <w:bookmarkStart w:id="118" w:name="OLE_LINK18"/>
      <w:r w:rsidRPr="004104F5">
        <w:rPr>
          <w:rFonts w:asciiTheme="minorEastAsia" w:eastAsiaTheme="minorEastAsia" w:hAnsiTheme="minorEastAsia" w:hint="eastAsia"/>
          <w:b/>
          <w:bCs/>
          <w:spacing w:val="8"/>
          <w:sz w:val="21"/>
          <w:szCs w:val="21"/>
          <w:u w:val="single"/>
        </w:rPr>
        <w:t>江苏中衡工程顾问有限公司</w:t>
      </w:r>
    </w:p>
    <w:bookmarkEnd w:id="117"/>
    <w:bookmarkEnd w:id="118"/>
    <w:p w:rsidR="007E3671" w:rsidRPr="004104F5" w:rsidRDefault="007E3671" w:rsidP="007E3671">
      <w:pPr>
        <w:tabs>
          <w:tab w:val="left" w:pos="4180"/>
        </w:tabs>
        <w:spacing w:line="360" w:lineRule="auto"/>
        <w:ind w:left="499" w:firstLineChars="200" w:firstLine="420"/>
        <w:rPr>
          <w:rFonts w:asciiTheme="minorEastAsia" w:eastAsiaTheme="minorEastAsia" w:hAnsiTheme="minorEastAsia" w:cs="仿宋"/>
          <w:kern w:val="2"/>
          <w:sz w:val="21"/>
          <w:szCs w:val="21"/>
        </w:rPr>
      </w:pPr>
      <w:r w:rsidRPr="004104F5">
        <w:rPr>
          <w:rFonts w:asciiTheme="minorEastAsia" w:eastAsiaTheme="minorEastAsia" w:hAnsiTheme="minorEastAsia" w:cs="仿宋" w:hint="eastAsia"/>
          <w:kern w:val="2"/>
          <w:sz w:val="21"/>
          <w:szCs w:val="21"/>
        </w:rPr>
        <w:t xml:space="preserve">  </w:t>
      </w:r>
    </w:p>
    <w:p w:rsidR="007E3671" w:rsidRPr="004104F5" w:rsidRDefault="007E3671" w:rsidP="007E3671">
      <w:pPr>
        <w:tabs>
          <w:tab w:val="left" w:pos="4180"/>
        </w:tabs>
        <w:spacing w:line="360" w:lineRule="auto"/>
        <w:ind w:left="499" w:firstLineChars="200" w:firstLine="420"/>
        <w:rPr>
          <w:sz w:val="21"/>
          <w:szCs w:val="21"/>
          <w:lang w:eastAsia="en-US"/>
        </w:rPr>
      </w:pPr>
      <w:r w:rsidRPr="004104F5">
        <w:rPr>
          <w:rFonts w:asciiTheme="minorEastAsia" w:eastAsiaTheme="minorEastAsia" w:hAnsiTheme="minorEastAsia" w:cs="仿宋" w:hint="eastAsia"/>
          <w:kern w:val="2"/>
          <w:sz w:val="21"/>
          <w:szCs w:val="21"/>
        </w:rPr>
        <w:t xml:space="preserve"> </w:t>
      </w:r>
      <w:r w:rsidRPr="004104F5">
        <w:rPr>
          <w:rFonts w:hint="eastAsia"/>
          <w:sz w:val="21"/>
          <w:szCs w:val="21"/>
        </w:rPr>
        <w:t>我公司郑重声明：参加本次采购活动前三年内在经营活动中没有重大违法记录。在提交投标文件时，未被国家财政部指定的信用记录查询渠道（“信用中国”网站</w:t>
      </w:r>
      <w:hyperlink r:id="rId13" w:history="1">
        <w:r w:rsidRPr="004104F5">
          <w:rPr>
            <w:rStyle w:val="af5"/>
            <w:rFonts w:hint="eastAsia"/>
            <w:sz w:val="21"/>
            <w:szCs w:val="21"/>
          </w:rPr>
          <w:t>www.creditchina.gov.cn</w:t>
        </w:r>
      </w:hyperlink>
      <w:r w:rsidRPr="004104F5">
        <w:rPr>
          <w:rFonts w:hint="eastAsia"/>
          <w:sz w:val="21"/>
          <w:szCs w:val="21"/>
        </w:rPr>
        <w:t>或中国政府采购网www.ccgp.gov.cn）列入失信被执行主体、重大税收违法案件当事主体、政府采购严重违法失信行为当事主体等严重失信记录名单。</w:t>
      </w:r>
    </w:p>
    <w:p w:rsidR="007E3671" w:rsidRPr="004104F5" w:rsidRDefault="007E3671" w:rsidP="007E3671">
      <w:pPr>
        <w:pStyle w:val="40"/>
        <w:ind w:leftChars="0" w:left="1320"/>
        <w:rPr>
          <w:rFonts w:ascii="宋体" w:hAnsi="宋体" w:cs="宋体"/>
          <w:szCs w:val="21"/>
        </w:rPr>
      </w:pPr>
    </w:p>
    <w:p w:rsidR="007E3671" w:rsidRPr="004104F5" w:rsidRDefault="007E3671" w:rsidP="007E3671">
      <w:pPr>
        <w:rPr>
          <w:sz w:val="21"/>
          <w:szCs w:val="21"/>
        </w:rPr>
      </w:pPr>
    </w:p>
    <w:p w:rsidR="007E3671" w:rsidRPr="004104F5" w:rsidRDefault="007E3671" w:rsidP="007E3671">
      <w:pPr>
        <w:pStyle w:val="40"/>
        <w:ind w:leftChars="0" w:left="1320"/>
        <w:rPr>
          <w:rFonts w:ascii="宋体" w:hAnsi="宋体" w:cs="宋体"/>
          <w:szCs w:val="21"/>
        </w:rPr>
      </w:pPr>
    </w:p>
    <w:p w:rsidR="007E3671" w:rsidRPr="004104F5" w:rsidRDefault="007E3671" w:rsidP="007E3671">
      <w:pPr>
        <w:tabs>
          <w:tab w:val="left" w:pos="4180"/>
        </w:tabs>
        <w:spacing w:line="360" w:lineRule="auto"/>
        <w:ind w:left="499" w:firstLineChars="200" w:firstLine="420"/>
        <w:jc w:val="center"/>
        <w:rPr>
          <w:sz w:val="21"/>
          <w:szCs w:val="21"/>
        </w:rPr>
      </w:pPr>
      <w:r w:rsidRPr="004104F5">
        <w:rPr>
          <w:rFonts w:hint="eastAsia"/>
          <w:sz w:val="21"/>
          <w:szCs w:val="21"/>
        </w:rPr>
        <w:t xml:space="preserve">                                供应商名称：（签章）</w:t>
      </w:r>
    </w:p>
    <w:p w:rsidR="007E3671" w:rsidRPr="004104F5" w:rsidRDefault="007E3671" w:rsidP="007E3671">
      <w:pPr>
        <w:spacing w:line="360" w:lineRule="auto"/>
        <w:rPr>
          <w:sz w:val="21"/>
          <w:szCs w:val="21"/>
        </w:rPr>
      </w:pPr>
    </w:p>
    <w:p w:rsidR="007E3671" w:rsidRPr="004104F5" w:rsidRDefault="007E3671" w:rsidP="007E3671">
      <w:pPr>
        <w:spacing w:line="360" w:lineRule="auto"/>
        <w:ind w:left="4520" w:firstLineChars="800" w:firstLine="1680"/>
        <w:rPr>
          <w:sz w:val="21"/>
          <w:szCs w:val="21"/>
        </w:rPr>
      </w:pPr>
      <w:r w:rsidRPr="004104F5">
        <w:rPr>
          <w:rFonts w:hint="eastAsia"/>
          <w:sz w:val="21"/>
          <w:szCs w:val="21"/>
        </w:rPr>
        <w:t>日期：_____年</w:t>
      </w:r>
      <w:r w:rsidRPr="004104F5">
        <w:rPr>
          <w:rFonts w:hint="eastAsia"/>
          <w:sz w:val="21"/>
          <w:szCs w:val="21"/>
          <w:u w:val="single"/>
        </w:rPr>
        <w:t xml:space="preserve">   </w:t>
      </w:r>
      <w:r w:rsidRPr="004104F5">
        <w:rPr>
          <w:rFonts w:hint="eastAsia"/>
          <w:sz w:val="21"/>
          <w:szCs w:val="21"/>
        </w:rPr>
        <w:t>月</w:t>
      </w:r>
      <w:r w:rsidRPr="004104F5">
        <w:rPr>
          <w:rFonts w:hint="eastAsia"/>
          <w:sz w:val="21"/>
          <w:szCs w:val="21"/>
          <w:u w:val="single"/>
        </w:rPr>
        <w:t xml:space="preserve">  </w:t>
      </w:r>
      <w:r w:rsidRPr="004104F5">
        <w:rPr>
          <w:rFonts w:hint="eastAsia"/>
          <w:sz w:val="21"/>
          <w:szCs w:val="21"/>
        </w:rPr>
        <w:t>日</w:t>
      </w:r>
    </w:p>
    <w:p w:rsidR="007E3671" w:rsidRPr="004104F5" w:rsidRDefault="007E3671" w:rsidP="007E3671">
      <w:pPr>
        <w:pStyle w:val="2"/>
        <w:keepNext/>
        <w:keepLines/>
        <w:widowControl/>
        <w:autoSpaceDE/>
        <w:snapToGrid w:val="0"/>
        <w:ind w:left="-1"/>
        <w:textAlignment w:val="center"/>
        <w:rPr>
          <w:rFonts w:asciiTheme="minorEastAsia" w:eastAsiaTheme="minorEastAsia" w:hAnsiTheme="minorEastAsia"/>
          <w:b/>
          <w:bCs/>
          <w:spacing w:val="8"/>
          <w:sz w:val="21"/>
          <w:szCs w:val="21"/>
          <w:lang w:eastAsia="zh-CN"/>
        </w:rPr>
      </w:pPr>
    </w:p>
    <w:p w:rsidR="007E3671" w:rsidRPr="004104F5" w:rsidRDefault="007E3671" w:rsidP="007E3671">
      <w:pPr>
        <w:jc w:val="both"/>
        <w:rPr>
          <w:rFonts w:asciiTheme="minorEastAsia" w:eastAsiaTheme="minorEastAsia" w:hAnsiTheme="minorEastAsia"/>
          <w:b/>
          <w:bCs/>
          <w:spacing w:val="8"/>
          <w:sz w:val="21"/>
          <w:szCs w:val="21"/>
        </w:rPr>
      </w:pPr>
    </w:p>
    <w:p w:rsidR="007E3671" w:rsidRPr="004104F5" w:rsidRDefault="007E3671" w:rsidP="007E3671">
      <w:pPr>
        <w:jc w:val="both"/>
        <w:rPr>
          <w:rFonts w:asciiTheme="minorEastAsia" w:eastAsiaTheme="minorEastAsia" w:hAnsiTheme="minorEastAsia"/>
          <w:b/>
          <w:bCs/>
          <w:spacing w:val="8"/>
          <w:sz w:val="21"/>
          <w:szCs w:val="21"/>
        </w:rPr>
      </w:pPr>
    </w:p>
    <w:p w:rsidR="007E3671" w:rsidRPr="004104F5" w:rsidRDefault="007E3671" w:rsidP="007E3671">
      <w:pPr>
        <w:jc w:val="both"/>
        <w:rPr>
          <w:rFonts w:asciiTheme="minorEastAsia" w:eastAsiaTheme="minorEastAsia" w:hAnsiTheme="minorEastAsia"/>
          <w:b/>
          <w:bCs/>
          <w:spacing w:val="8"/>
          <w:sz w:val="21"/>
          <w:szCs w:val="21"/>
        </w:rPr>
      </w:pPr>
    </w:p>
    <w:p w:rsidR="007E3671" w:rsidRPr="004104F5" w:rsidRDefault="007E3671" w:rsidP="007E3671">
      <w:pPr>
        <w:jc w:val="both"/>
        <w:rPr>
          <w:rFonts w:asciiTheme="minorEastAsia" w:eastAsiaTheme="minorEastAsia" w:hAnsiTheme="minorEastAsia"/>
          <w:b/>
          <w:bCs/>
          <w:spacing w:val="8"/>
          <w:sz w:val="21"/>
          <w:szCs w:val="21"/>
        </w:rPr>
      </w:pPr>
    </w:p>
    <w:p w:rsidR="007E3671" w:rsidRPr="004104F5" w:rsidRDefault="007E3671" w:rsidP="007E3671">
      <w:pPr>
        <w:jc w:val="both"/>
        <w:rPr>
          <w:rFonts w:asciiTheme="minorEastAsia" w:eastAsiaTheme="minorEastAsia" w:hAnsiTheme="minorEastAsia"/>
          <w:b/>
          <w:bCs/>
          <w:spacing w:val="8"/>
          <w:sz w:val="21"/>
          <w:szCs w:val="21"/>
        </w:rPr>
      </w:pPr>
    </w:p>
    <w:p w:rsidR="007E3671" w:rsidRPr="004104F5" w:rsidRDefault="007E3671" w:rsidP="007E3671">
      <w:pPr>
        <w:shd w:val="clear" w:color="auto" w:fill="FFFFFF"/>
        <w:spacing w:line="360" w:lineRule="auto"/>
        <w:outlineLvl w:val="1"/>
        <w:rPr>
          <w:b/>
          <w:bCs/>
          <w:spacing w:val="8"/>
        </w:rPr>
      </w:pPr>
      <w:r w:rsidRPr="004104F5">
        <w:rPr>
          <w:rFonts w:asciiTheme="minorEastAsia" w:eastAsiaTheme="minorEastAsia" w:hAnsiTheme="minorEastAsia" w:hint="eastAsia"/>
          <w:b/>
          <w:bCs/>
          <w:spacing w:val="8"/>
          <w:sz w:val="21"/>
          <w:szCs w:val="21"/>
        </w:rPr>
        <w:br w:type="page"/>
      </w:r>
      <w:r w:rsidRPr="004104F5">
        <w:rPr>
          <w:rFonts w:hint="eastAsia"/>
          <w:b/>
          <w:bCs/>
          <w:spacing w:val="8"/>
        </w:rPr>
        <w:lastRenderedPageBreak/>
        <w:t>附件5、供应商承诺函</w:t>
      </w:r>
    </w:p>
    <w:p w:rsidR="007E3671" w:rsidRPr="004104F5" w:rsidRDefault="007E3671" w:rsidP="007E3671">
      <w:pPr>
        <w:shd w:val="clear" w:color="auto" w:fill="FFFFFF"/>
        <w:spacing w:line="360" w:lineRule="auto"/>
        <w:outlineLvl w:val="1"/>
        <w:rPr>
          <w:b/>
          <w:bCs/>
          <w:spacing w:val="8"/>
        </w:rPr>
      </w:pPr>
      <w:bookmarkStart w:id="119" w:name="_Toc13679"/>
      <w:bookmarkStart w:id="120" w:name="_Toc21154"/>
      <w:bookmarkStart w:id="121" w:name="_Toc26338"/>
      <w:bookmarkStart w:id="122" w:name="_Toc100841869"/>
      <w:bookmarkStart w:id="123" w:name="_Toc21418"/>
      <w:bookmarkStart w:id="124" w:name="_Toc100841948"/>
    </w:p>
    <w:p w:rsidR="007E3671" w:rsidRPr="004104F5" w:rsidRDefault="00006961" w:rsidP="007E3671">
      <w:pPr>
        <w:pStyle w:val="2"/>
        <w:widowControl/>
        <w:snapToGrid w:val="0"/>
        <w:ind w:left="-1"/>
        <w:textAlignment w:val="center"/>
        <w:rPr>
          <w:rFonts w:asciiTheme="minorEastAsia" w:eastAsiaTheme="minorEastAsia" w:hAnsiTheme="minorEastAsia"/>
          <w:sz w:val="21"/>
          <w:szCs w:val="21"/>
        </w:rPr>
      </w:pPr>
      <w:r w:rsidRPr="004104F5">
        <w:rPr>
          <w:rFonts w:asciiTheme="minorEastAsia" w:eastAsiaTheme="minorEastAsia" w:hAnsiTheme="minorEastAsia" w:hint="eastAsia"/>
          <w:b/>
          <w:sz w:val="21"/>
          <w:szCs w:val="21"/>
          <w:u w:val="single"/>
        </w:rPr>
        <w:t>江苏中衡工程顾问有限公司</w:t>
      </w:r>
      <w:r w:rsidR="007E3671" w:rsidRPr="004104F5">
        <w:rPr>
          <w:rFonts w:asciiTheme="minorEastAsia" w:eastAsiaTheme="minorEastAsia" w:hAnsiTheme="minorEastAsia" w:hint="eastAsia"/>
          <w:sz w:val="21"/>
          <w:szCs w:val="21"/>
        </w:rPr>
        <w:t>：</w:t>
      </w:r>
      <w:bookmarkEnd w:id="119"/>
      <w:bookmarkEnd w:id="120"/>
      <w:bookmarkEnd w:id="121"/>
      <w:bookmarkEnd w:id="122"/>
      <w:bookmarkEnd w:id="123"/>
      <w:bookmarkEnd w:id="124"/>
    </w:p>
    <w:p w:rsidR="007E3671" w:rsidRPr="004104F5" w:rsidRDefault="007E3671" w:rsidP="007E3671">
      <w:pPr>
        <w:pStyle w:val="22"/>
        <w:ind w:leftChars="0" w:left="440"/>
        <w:rPr>
          <w:rFonts w:asciiTheme="minorEastAsia" w:eastAsiaTheme="minorEastAsia" w:hAnsiTheme="minorEastAsia" w:cs="宋体"/>
          <w:lang w:eastAsia="zh-CN"/>
        </w:rPr>
      </w:pPr>
    </w:p>
    <w:p w:rsidR="007E3671" w:rsidRPr="004104F5" w:rsidRDefault="007E3671" w:rsidP="007E3671">
      <w:pPr>
        <w:pStyle w:val="22"/>
        <w:ind w:leftChars="0" w:left="440"/>
        <w:rPr>
          <w:rFonts w:asciiTheme="minorEastAsia" w:eastAsiaTheme="minorEastAsia" w:hAnsiTheme="minorEastAsia" w:cs="宋体"/>
        </w:rPr>
      </w:pPr>
      <w:r w:rsidRPr="004104F5">
        <w:rPr>
          <w:rFonts w:asciiTheme="minorEastAsia" w:eastAsiaTheme="minorEastAsia" w:hAnsiTheme="minorEastAsia" w:cs="宋体" w:hint="eastAsia"/>
        </w:rPr>
        <w:t>我公司                    （供应商名称）郑重承诺：</w:t>
      </w:r>
    </w:p>
    <w:p w:rsidR="007E3671" w:rsidRPr="004104F5" w:rsidRDefault="007E3671" w:rsidP="007E3671">
      <w:pPr>
        <w:pStyle w:val="22"/>
        <w:ind w:leftChars="0" w:left="440"/>
        <w:rPr>
          <w:rFonts w:asciiTheme="minorEastAsia" w:eastAsiaTheme="minorEastAsia" w:hAnsiTheme="minorEastAsia" w:cs="宋体"/>
        </w:rPr>
      </w:pPr>
      <w:r w:rsidRPr="004104F5">
        <w:rPr>
          <w:rFonts w:asciiTheme="minorEastAsia" w:eastAsiaTheme="minorEastAsia" w:hAnsiTheme="minorEastAsia" w:cs="宋体" w:hint="eastAsia"/>
        </w:rPr>
        <w:t>我公司符合下列要求：</w:t>
      </w:r>
    </w:p>
    <w:p w:rsidR="007E3671" w:rsidRPr="004104F5" w:rsidRDefault="007E3671" w:rsidP="007E3671">
      <w:pPr>
        <w:pStyle w:val="22"/>
        <w:ind w:leftChars="0" w:left="440"/>
        <w:rPr>
          <w:rFonts w:asciiTheme="minorEastAsia" w:eastAsiaTheme="minorEastAsia" w:hAnsiTheme="minorEastAsia" w:cs="宋体"/>
        </w:rPr>
      </w:pPr>
      <w:r w:rsidRPr="004104F5">
        <w:rPr>
          <w:rFonts w:asciiTheme="minorEastAsia" w:eastAsiaTheme="minorEastAsia" w:hAnsiTheme="minorEastAsia" w:cs="宋体" w:hint="eastAsia"/>
        </w:rPr>
        <w:t>（1）具有良好的商业信誉和健全的财务会计制度；</w:t>
      </w:r>
    </w:p>
    <w:p w:rsidR="007E3671" w:rsidRPr="004104F5" w:rsidRDefault="007E3671" w:rsidP="007E3671">
      <w:pPr>
        <w:pStyle w:val="22"/>
        <w:ind w:leftChars="0" w:left="440"/>
        <w:rPr>
          <w:rFonts w:asciiTheme="minorEastAsia" w:eastAsiaTheme="minorEastAsia" w:hAnsiTheme="minorEastAsia" w:cs="宋体"/>
        </w:rPr>
      </w:pPr>
      <w:r w:rsidRPr="004104F5">
        <w:rPr>
          <w:rFonts w:asciiTheme="minorEastAsia" w:eastAsiaTheme="minorEastAsia" w:hAnsiTheme="minorEastAsia" w:cs="宋体" w:hint="eastAsia"/>
        </w:rPr>
        <w:t>（2）有依法缴纳税收和社会保障资金的良好记录。</w:t>
      </w:r>
    </w:p>
    <w:p w:rsidR="007E3671" w:rsidRPr="004104F5" w:rsidRDefault="007E3671" w:rsidP="007E3671">
      <w:pPr>
        <w:pStyle w:val="22"/>
        <w:ind w:leftChars="0" w:left="440"/>
        <w:rPr>
          <w:rFonts w:asciiTheme="minorEastAsia" w:eastAsiaTheme="minorEastAsia" w:hAnsiTheme="minorEastAsia" w:cs="宋体"/>
        </w:rPr>
      </w:pPr>
      <w:r w:rsidRPr="004104F5">
        <w:rPr>
          <w:rFonts w:asciiTheme="minorEastAsia" w:eastAsiaTheme="minorEastAsia" w:hAnsiTheme="minorEastAsia" w:cs="宋体" w:hint="eastAsia"/>
        </w:rPr>
        <w:t>如果我公司中标（成交），将在结果公告发布后7个工作日内向采购人提供下列材料核验：</w:t>
      </w:r>
    </w:p>
    <w:p w:rsidR="007E3671" w:rsidRPr="004104F5" w:rsidRDefault="007E3671" w:rsidP="007E3671">
      <w:pPr>
        <w:pStyle w:val="22"/>
        <w:ind w:leftChars="0" w:left="440"/>
        <w:rPr>
          <w:rFonts w:asciiTheme="minorEastAsia" w:eastAsiaTheme="minorEastAsia" w:hAnsiTheme="minorEastAsia" w:cs="宋体"/>
        </w:rPr>
      </w:pPr>
      <w:r w:rsidRPr="004104F5">
        <w:rPr>
          <w:rFonts w:asciiTheme="minorEastAsia" w:eastAsiaTheme="minorEastAsia" w:hAnsiTheme="minorEastAsia" w:cs="宋体" w:hint="eastAsia"/>
        </w:rPr>
        <w:t>（1）参加本次政府采购活动前一年的经审计的财务报告（包括“四表一注”，法人成立满一年的提供）或参加本次政府采购活动前一年内的银行资信证明（法人或其他组织提供）或其他证明材料；</w:t>
      </w:r>
    </w:p>
    <w:p w:rsidR="007E3671" w:rsidRPr="004104F5" w:rsidRDefault="007E3671" w:rsidP="007E3671">
      <w:pPr>
        <w:pStyle w:val="22"/>
        <w:ind w:leftChars="0" w:left="440"/>
        <w:rPr>
          <w:rFonts w:asciiTheme="minorEastAsia" w:eastAsiaTheme="minorEastAsia" w:hAnsiTheme="minorEastAsia" w:cs="宋体"/>
        </w:rPr>
      </w:pPr>
      <w:r w:rsidRPr="004104F5">
        <w:rPr>
          <w:rFonts w:asciiTheme="minorEastAsia" w:eastAsiaTheme="minorEastAsia" w:hAnsiTheme="minorEastAsia" w:cs="宋体" w:hint="eastAsia"/>
        </w:rPr>
        <w:t>（2）参加本次政府采购活动前一年内至少一个月依法缴纳税收和社会保障资金的证明材料。</w:t>
      </w:r>
    </w:p>
    <w:p w:rsidR="007E3671" w:rsidRPr="004104F5" w:rsidRDefault="007E3671" w:rsidP="007E3671">
      <w:pPr>
        <w:pStyle w:val="22"/>
        <w:ind w:leftChars="0" w:left="440"/>
        <w:rPr>
          <w:rFonts w:asciiTheme="minorEastAsia" w:eastAsiaTheme="minorEastAsia" w:hAnsiTheme="minorEastAsia" w:cs="宋体"/>
        </w:rPr>
      </w:pPr>
      <w:r w:rsidRPr="004104F5">
        <w:rPr>
          <w:rFonts w:asciiTheme="minorEastAsia" w:eastAsiaTheme="minorEastAsia" w:hAnsiTheme="minorEastAsia" w:cs="宋体" w:hint="eastAsia"/>
        </w:rPr>
        <w:t>本公司对上述承诺的真实性负责，如有虚假，将依法承担相应责任。</w:t>
      </w:r>
    </w:p>
    <w:p w:rsidR="007E3671" w:rsidRPr="004104F5" w:rsidRDefault="007E3671" w:rsidP="007E3671">
      <w:pPr>
        <w:pStyle w:val="22"/>
        <w:ind w:leftChars="0" w:left="440"/>
        <w:rPr>
          <w:rFonts w:asciiTheme="minorEastAsia" w:eastAsiaTheme="minorEastAsia" w:hAnsiTheme="minorEastAsia" w:cs="宋体"/>
        </w:rPr>
      </w:pPr>
    </w:p>
    <w:p w:rsidR="007E3671" w:rsidRPr="004104F5" w:rsidRDefault="007E3671" w:rsidP="007E3671">
      <w:pPr>
        <w:pStyle w:val="22"/>
        <w:ind w:leftChars="0" w:left="440"/>
        <w:rPr>
          <w:rFonts w:asciiTheme="minorEastAsia" w:eastAsiaTheme="minorEastAsia" w:hAnsiTheme="minorEastAsia" w:cs="宋体"/>
        </w:rPr>
      </w:pPr>
    </w:p>
    <w:p w:rsidR="007E3671" w:rsidRPr="004104F5" w:rsidRDefault="007E3671" w:rsidP="007E3671">
      <w:pPr>
        <w:pStyle w:val="22"/>
        <w:ind w:leftChars="0" w:left="440" w:firstLineChars="1600" w:firstLine="3360"/>
        <w:rPr>
          <w:rFonts w:asciiTheme="minorEastAsia" w:eastAsiaTheme="minorEastAsia" w:hAnsiTheme="minorEastAsia" w:cs="宋体"/>
        </w:rPr>
      </w:pPr>
    </w:p>
    <w:p w:rsidR="007E3671" w:rsidRPr="004104F5" w:rsidRDefault="007E3671" w:rsidP="007E3671">
      <w:pPr>
        <w:pStyle w:val="22"/>
        <w:ind w:leftChars="0" w:left="440" w:firstLineChars="1800" w:firstLine="3780"/>
        <w:rPr>
          <w:rFonts w:asciiTheme="minorEastAsia" w:eastAsiaTheme="minorEastAsia" w:hAnsiTheme="minorEastAsia" w:cs="宋体"/>
        </w:rPr>
      </w:pPr>
      <w:r w:rsidRPr="004104F5">
        <w:rPr>
          <w:rFonts w:asciiTheme="minorEastAsia" w:eastAsiaTheme="minorEastAsia" w:hAnsiTheme="minorEastAsia" w:cs="宋体" w:hint="eastAsia"/>
        </w:rPr>
        <w:t>供应商：</w:t>
      </w:r>
      <w:r w:rsidRPr="004104F5">
        <w:rPr>
          <w:rFonts w:asciiTheme="minorEastAsia" w:eastAsiaTheme="minorEastAsia" w:hAnsiTheme="minorEastAsia" w:cs="宋体" w:hint="eastAsia"/>
        </w:rPr>
        <w:tab/>
        <w:t xml:space="preserve">         （签章）</w:t>
      </w:r>
    </w:p>
    <w:p w:rsidR="007E3671" w:rsidRPr="004104F5" w:rsidRDefault="007E3671" w:rsidP="007E3671">
      <w:pPr>
        <w:pStyle w:val="22"/>
        <w:ind w:leftChars="0" w:left="440" w:firstLineChars="1800" w:firstLine="3780"/>
        <w:rPr>
          <w:rFonts w:asciiTheme="minorEastAsia" w:eastAsiaTheme="minorEastAsia" w:hAnsiTheme="minorEastAsia" w:cs="宋体"/>
        </w:rPr>
      </w:pPr>
    </w:p>
    <w:p w:rsidR="007E3671" w:rsidRPr="004104F5" w:rsidRDefault="007E3671" w:rsidP="007E3671">
      <w:pPr>
        <w:pStyle w:val="22"/>
        <w:ind w:leftChars="0" w:left="440" w:firstLineChars="1600" w:firstLine="3360"/>
        <w:rPr>
          <w:rFonts w:asciiTheme="minorEastAsia" w:eastAsiaTheme="minorEastAsia" w:hAnsiTheme="minorEastAsia" w:cs="宋体"/>
        </w:rPr>
      </w:pPr>
    </w:p>
    <w:p w:rsidR="007E3671" w:rsidRPr="004104F5" w:rsidRDefault="007E3671" w:rsidP="007E3671">
      <w:pPr>
        <w:pStyle w:val="22"/>
        <w:ind w:leftChars="0" w:left="440" w:firstLineChars="1800" w:firstLine="3780"/>
        <w:rPr>
          <w:rFonts w:asciiTheme="minorEastAsia" w:eastAsiaTheme="minorEastAsia" w:hAnsiTheme="minorEastAsia" w:cs="宋体"/>
        </w:rPr>
      </w:pPr>
      <w:r w:rsidRPr="004104F5">
        <w:rPr>
          <w:rFonts w:asciiTheme="minorEastAsia" w:eastAsiaTheme="minorEastAsia" w:hAnsiTheme="minorEastAsia" w:cs="宋体" w:hint="eastAsia"/>
        </w:rPr>
        <w:t>日 期：</w:t>
      </w:r>
      <w:r w:rsidRPr="004104F5">
        <w:rPr>
          <w:rFonts w:asciiTheme="minorEastAsia" w:eastAsiaTheme="minorEastAsia" w:hAnsiTheme="minorEastAsia" w:cs="宋体" w:hint="eastAsia"/>
        </w:rPr>
        <w:tab/>
        <w:t xml:space="preserve">    年</w:t>
      </w:r>
      <w:r w:rsidRPr="004104F5">
        <w:rPr>
          <w:rFonts w:asciiTheme="minorEastAsia" w:eastAsiaTheme="minorEastAsia" w:hAnsiTheme="minorEastAsia" w:cs="宋体" w:hint="eastAsia"/>
        </w:rPr>
        <w:tab/>
        <w:t xml:space="preserve">    月</w:t>
      </w:r>
      <w:r w:rsidRPr="004104F5">
        <w:rPr>
          <w:rFonts w:asciiTheme="minorEastAsia" w:eastAsiaTheme="minorEastAsia" w:hAnsiTheme="minorEastAsia" w:cs="宋体" w:hint="eastAsia"/>
        </w:rPr>
        <w:tab/>
        <w:t xml:space="preserve">    日</w:t>
      </w:r>
    </w:p>
    <w:p w:rsidR="007E3671" w:rsidRPr="004104F5" w:rsidRDefault="007E3671" w:rsidP="007E3671">
      <w:pPr>
        <w:pStyle w:val="22"/>
        <w:ind w:leftChars="0" w:left="440" w:firstLineChars="1800" w:firstLine="3780"/>
        <w:rPr>
          <w:rFonts w:asciiTheme="minorEastAsia" w:eastAsiaTheme="minorEastAsia" w:hAnsiTheme="minorEastAsia" w:cs="宋体"/>
        </w:rPr>
      </w:pPr>
    </w:p>
    <w:p w:rsidR="007E3671" w:rsidRPr="004104F5" w:rsidRDefault="007E3671" w:rsidP="007E3671">
      <w:pPr>
        <w:pStyle w:val="22"/>
        <w:ind w:leftChars="0" w:left="440" w:firstLineChars="1800" w:firstLine="3780"/>
        <w:rPr>
          <w:rFonts w:asciiTheme="minorEastAsia" w:eastAsiaTheme="minorEastAsia" w:hAnsiTheme="minorEastAsia" w:cs="宋体"/>
        </w:rPr>
      </w:pPr>
    </w:p>
    <w:p w:rsidR="007E3671" w:rsidRPr="004104F5" w:rsidRDefault="007E3671" w:rsidP="007E3671">
      <w:pPr>
        <w:pStyle w:val="22"/>
        <w:ind w:leftChars="0" w:left="440" w:firstLineChars="1800" w:firstLine="3780"/>
        <w:rPr>
          <w:rFonts w:asciiTheme="minorEastAsia" w:eastAsiaTheme="minorEastAsia" w:hAnsiTheme="minorEastAsia" w:cs="宋体"/>
        </w:rPr>
      </w:pPr>
    </w:p>
    <w:p w:rsidR="007E3671" w:rsidRPr="004104F5" w:rsidRDefault="007E3671" w:rsidP="007E3671">
      <w:pPr>
        <w:pStyle w:val="22"/>
        <w:ind w:leftChars="0" w:left="440" w:firstLineChars="1800" w:firstLine="3780"/>
        <w:rPr>
          <w:rFonts w:asciiTheme="minorEastAsia" w:eastAsiaTheme="minorEastAsia" w:hAnsiTheme="minorEastAsia" w:cs="宋体"/>
        </w:rPr>
      </w:pPr>
    </w:p>
    <w:p w:rsidR="007E3671" w:rsidRPr="004104F5" w:rsidRDefault="007E3671" w:rsidP="007E3671">
      <w:pPr>
        <w:pStyle w:val="22"/>
        <w:ind w:leftChars="0" w:left="440" w:firstLineChars="1800" w:firstLine="3780"/>
        <w:rPr>
          <w:rFonts w:asciiTheme="minorEastAsia" w:eastAsiaTheme="minorEastAsia" w:hAnsiTheme="minorEastAsia" w:cs="宋体"/>
        </w:rPr>
      </w:pPr>
    </w:p>
    <w:p w:rsidR="007E3671" w:rsidRPr="004104F5" w:rsidRDefault="007E3671" w:rsidP="007E3671">
      <w:pPr>
        <w:pStyle w:val="22"/>
        <w:ind w:leftChars="0" w:left="440" w:firstLineChars="1800" w:firstLine="3780"/>
        <w:rPr>
          <w:rFonts w:asciiTheme="minorEastAsia" w:eastAsiaTheme="minorEastAsia" w:hAnsiTheme="minorEastAsia" w:cs="宋体"/>
        </w:rPr>
      </w:pPr>
    </w:p>
    <w:p w:rsidR="007E3671" w:rsidRPr="004104F5" w:rsidRDefault="007E3671" w:rsidP="007E3671">
      <w:pPr>
        <w:rPr>
          <w:rFonts w:asciiTheme="minorEastAsia" w:eastAsiaTheme="minorEastAsia" w:hAnsiTheme="minorEastAsia"/>
          <w:sz w:val="21"/>
          <w:szCs w:val="21"/>
        </w:rPr>
      </w:pPr>
      <w:bookmarkStart w:id="125" w:name="_Toc100841870"/>
      <w:bookmarkStart w:id="126" w:name="_Toc100841949"/>
      <w:r w:rsidRPr="004104F5">
        <w:rPr>
          <w:rFonts w:asciiTheme="minorEastAsia" w:eastAsiaTheme="minorEastAsia" w:hAnsiTheme="minorEastAsia" w:hint="eastAsia"/>
          <w:sz w:val="21"/>
          <w:szCs w:val="21"/>
        </w:rPr>
        <w:t>注：供应商在中标(成交)后，须将上述由信用承诺书替代的证明材料提交采购人或采购代理机构核验，经核验无误后由采购人或采购代理机构发出中标(成交)通知书。</w:t>
      </w:r>
      <w:bookmarkEnd w:id="125"/>
      <w:bookmarkEnd w:id="126"/>
    </w:p>
    <w:p w:rsidR="007E3671" w:rsidRPr="004104F5" w:rsidRDefault="007E3671" w:rsidP="007E3671">
      <w:pPr>
        <w:pStyle w:val="af8"/>
        <w:ind w:firstLine="440"/>
        <w:rPr>
          <w:lang w:val="en-US" w:eastAsia="zh-CN"/>
        </w:rPr>
      </w:pPr>
    </w:p>
    <w:p w:rsidR="007E3671" w:rsidRPr="004104F5" w:rsidRDefault="007E3671" w:rsidP="007E3671">
      <w:pPr>
        <w:pStyle w:val="af8"/>
        <w:ind w:firstLine="440"/>
        <w:rPr>
          <w:lang w:val="en-US" w:eastAsia="zh-CN"/>
        </w:rPr>
      </w:pPr>
    </w:p>
    <w:p w:rsidR="007E3671" w:rsidRPr="004104F5" w:rsidRDefault="007E3671" w:rsidP="007E3671">
      <w:pPr>
        <w:pStyle w:val="af8"/>
        <w:ind w:firstLine="440"/>
        <w:rPr>
          <w:lang w:val="en-US" w:eastAsia="zh-CN"/>
        </w:rPr>
      </w:pPr>
    </w:p>
    <w:p w:rsidR="007E3671" w:rsidRPr="004104F5" w:rsidRDefault="007E3671" w:rsidP="007E3671">
      <w:pPr>
        <w:pStyle w:val="af8"/>
        <w:ind w:firstLine="440"/>
        <w:rPr>
          <w:lang w:val="en-US" w:eastAsia="zh-CN"/>
        </w:rPr>
      </w:pPr>
    </w:p>
    <w:p w:rsidR="007E3671" w:rsidRPr="004104F5" w:rsidRDefault="007E3671" w:rsidP="007E3671">
      <w:pPr>
        <w:pStyle w:val="af8"/>
        <w:ind w:firstLine="440"/>
        <w:rPr>
          <w:lang w:val="en-US" w:eastAsia="zh-CN"/>
        </w:rPr>
      </w:pPr>
    </w:p>
    <w:p w:rsidR="007E3671" w:rsidRPr="004104F5" w:rsidRDefault="007E3671" w:rsidP="007E3671">
      <w:pPr>
        <w:pStyle w:val="af8"/>
        <w:ind w:firstLine="440"/>
        <w:rPr>
          <w:lang w:val="en-US" w:eastAsia="zh-CN"/>
        </w:rPr>
      </w:pPr>
    </w:p>
    <w:p w:rsidR="007E3671" w:rsidRPr="004104F5" w:rsidRDefault="007E3671" w:rsidP="007E3671">
      <w:pPr>
        <w:pStyle w:val="af8"/>
        <w:ind w:firstLine="440"/>
        <w:rPr>
          <w:lang w:val="en-US" w:eastAsia="zh-CN"/>
        </w:rPr>
      </w:pPr>
    </w:p>
    <w:p w:rsidR="007E3671" w:rsidRPr="004104F5" w:rsidRDefault="007E3671" w:rsidP="007E3671">
      <w:pPr>
        <w:pStyle w:val="af8"/>
        <w:ind w:firstLine="440"/>
        <w:rPr>
          <w:lang w:val="en-US" w:eastAsia="zh-CN"/>
        </w:rPr>
      </w:pPr>
    </w:p>
    <w:p w:rsidR="007E3671" w:rsidRPr="004104F5" w:rsidRDefault="007E3671" w:rsidP="007E3671">
      <w:pPr>
        <w:pStyle w:val="af8"/>
        <w:ind w:firstLine="440"/>
        <w:rPr>
          <w:lang w:val="en-US" w:eastAsia="zh-CN"/>
        </w:rPr>
      </w:pPr>
    </w:p>
    <w:p w:rsidR="007E3671" w:rsidRPr="004104F5" w:rsidRDefault="007E3671" w:rsidP="007E3671">
      <w:pPr>
        <w:pStyle w:val="af8"/>
        <w:ind w:firstLine="440"/>
        <w:rPr>
          <w:lang w:val="en-US" w:eastAsia="zh-CN"/>
        </w:rPr>
      </w:pPr>
    </w:p>
    <w:p w:rsidR="007E3671" w:rsidRPr="004104F5" w:rsidRDefault="007E3671" w:rsidP="007E3671">
      <w:pPr>
        <w:pStyle w:val="af8"/>
        <w:ind w:firstLine="440"/>
        <w:rPr>
          <w:lang w:val="en-US" w:eastAsia="zh-CN"/>
        </w:rPr>
      </w:pPr>
    </w:p>
    <w:p w:rsidR="007E3671" w:rsidRPr="004104F5" w:rsidRDefault="007E3671" w:rsidP="007E3671">
      <w:pPr>
        <w:shd w:val="clear" w:color="auto" w:fill="FFFFFF"/>
        <w:spacing w:line="360" w:lineRule="auto"/>
        <w:outlineLvl w:val="1"/>
        <w:rPr>
          <w:b/>
          <w:bCs/>
          <w:spacing w:val="8"/>
        </w:rPr>
      </w:pPr>
      <w:r w:rsidRPr="004104F5">
        <w:rPr>
          <w:rFonts w:hint="eastAsia"/>
          <w:b/>
          <w:bCs/>
          <w:spacing w:val="8"/>
        </w:rPr>
        <w:t>附件6、供应商认为有必要提供的其它文件（请供应商仔细阅读采购文件，并提供相关文件）</w:t>
      </w:r>
    </w:p>
    <w:p w:rsidR="007E3671" w:rsidRPr="004104F5" w:rsidRDefault="007E3671" w:rsidP="007E3671">
      <w:pPr>
        <w:spacing w:line="240" w:lineRule="atLeast"/>
        <w:rPr>
          <w:b/>
          <w:szCs w:val="32"/>
        </w:rPr>
      </w:pPr>
    </w:p>
    <w:p w:rsidR="007E3671" w:rsidRPr="004104F5" w:rsidRDefault="007E3671" w:rsidP="007E3671">
      <w:pPr>
        <w:spacing w:line="240" w:lineRule="atLeast"/>
        <w:rPr>
          <w:b/>
          <w:szCs w:val="32"/>
        </w:rPr>
      </w:pPr>
    </w:p>
    <w:p w:rsidR="007E3671" w:rsidRPr="004104F5" w:rsidRDefault="007E3671" w:rsidP="007E3671">
      <w:pPr>
        <w:shd w:val="clear" w:color="auto" w:fill="FFFFFF"/>
        <w:spacing w:line="360" w:lineRule="auto"/>
        <w:outlineLvl w:val="1"/>
        <w:rPr>
          <w:b/>
          <w:bCs/>
          <w:spacing w:val="8"/>
          <w:szCs w:val="22"/>
        </w:rPr>
      </w:pPr>
      <w:bookmarkStart w:id="127" w:name="_Toc98160791"/>
      <w:bookmarkStart w:id="128" w:name="_Toc120813592"/>
      <w:r w:rsidRPr="004104F5">
        <w:rPr>
          <w:rFonts w:hint="eastAsia"/>
          <w:b/>
          <w:bCs/>
          <w:spacing w:val="8"/>
        </w:rPr>
        <w:t>附件、南京市政府采购供应商信用记录表暨信用承诺书</w:t>
      </w:r>
      <w:bookmarkEnd w:id="127"/>
      <w:bookmarkEnd w:id="128"/>
      <w:r w:rsidRPr="004104F5">
        <w:rPr>
          <w:rFonts w:hint="eastAsia"/>
        </w:rPr>
        <w:t>（</w:t>
      </w:r>
      <w:r w:rsidRPr="004104F5">
        <w:rPr>
          <w:rFonts w:hint="eastAsia"/>
          <w:u w:val="single"/>
        </w:rPr>
        <w:t>请按照公告要求登录相关网站下载表格</w:t>
      </w:r>
      <w:r w:rsidRPr="004104F5">
        <w:rPr>
          <w:rFonts w:hint="eastAsia"/>
        </w:rPr>
        <w:t>）</w:t>
      </w:r>
    </w:p>
    <w:p w:rsidR="007E3671" w:rsidRPr="004104F5" w:rsidRDefault="007E3671" w:rsidP="007E3671">
      <w:pPr>
        <w:spacing w:line="360" w:lineRule="auto"/>
        <w:rPr>
          <w:sz w:val="22"/>
        </w:rPr>
      </w:pPr>
    </w:p>
    <w:p w:rsidR="007E3671" w:rsidRPr="004104F5" w:rsidRDefault="007E3671" w:rsidP="007E3671">
      <w:pPr>
        <w:spacing w:line="360" w:lineRule="auto"/>
        <w:jc w:val="center"/>
      </w:pPr>
      <w:r w:rsidRPr="004104F5">
        <w:rPr>
          <w:rFonts w:hint="eastAsia"/>
          <w:b/>
          <w:bCs/>
          <w:spacing w:val="8"/>
        </w:rPr>
        <w:t>南京市政府采购供应商信用记录表暨信用承诺书</w:t>
      </w:r>
    </w:p>
    <w:p w:rsidR="007E3671" w:rsidRPr="004104F5" w:rsidRDefault="007E3671" w:rsidP="007E3671">
      <w:pPr>
        <w:spacing w:line="360" w:lineRule="auto"/>
        <w:jc w:val="center"/>
      </w:pPr>
      <w:r w:rsidRPr="004104F5">
        <w:rPr>
          <w:rFonts w:hint="eastAsia"/>
        </w:rPr>
        <w:t xml:space="preserve">                                                                年   月   日</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01"/>
        <w:gridCol w:w="2423"/>
        <w:gridCol w:w="2673"/>
        <w:gridCol w:w="2322"/>
      </w:tblGrid>
      <w:tr w:rsidR="007E3671" w:rsidRPr="004104F5" w:rsidTr="00A524C5">
        <w:trPr>
          <w:trHeight w:val="735"/>
        </w:trPr>
        <w:tc>
          <w:tcPr>
            <w:tcW w:w="2201" w:type="dxa"/>
            <w:tcBorders>
              <w:top w:val="single" w:sz="4" w:space="0" w:color="auto"/>
              <w:left w:val="single" w:sz="4" w:space="0" w:color="auto"/>
              <w:bottom w:val="single" w:sz="4" w:space="0" w:color="auto"/>
              <w:right w:val="single" w:sz="4" w:space="0" w:color="auto"/>
            </w:tcBorders>
            <w:vAlign w:val="center"/>
            <w:hideMark/>
          </w:tcPr>
          <w:p w:rsidR="007E3671" w:rsidRPr="004104F5" w:rsidRDefault="007E3671" w:rsidP="00A524C5">
            <w:pPr>
              <w:pStyle w:val="22"/>
              <w:ind w:leftChars="0" w:left="440" w:firstLine="480"/>
              <w:rPr>
                <w:rFonts w:asciiTheme="minorEastAsia" w:eastAsiaTheme="minorEastAsia" w:hAnsiTheme="minorEastAsia" w:cs="宋体"/>
                <w:sz w:val="24"/>
              </w:rPr>
            </w:pPr>
            <w:r w:rsidRPr="004104F5">
              <w:rPr>
                <w:rFonts w:asciiTheme="minorEastAsia" w:eastAsiaTheme="minorEastAsia" w:hAnsiTheme="minorEastAsia" w:cs="宋体" w:hint="eastAsia"/>
                <w:sz w:val="24"/>
              </w:rPr>
              <w:t>单位名称</w:t>
            </w:r>
          </w:p>
        </w:tc>
        <w:tc>
          <w:tcPr>
            <w:tcW w:w="2423" w:type="dxa"/>
            <w:tcBorders>
              <w:top w:val="single" w:sz="4" w:space="0" w:color="auto"/>
              <w:left w:val="single" w:sz="4" w:space="0" w:color="auto"/>
              <w:bottom w:val="single" w:sz="4" w:space="0" w:color="auto"/>
              <w:right w:val="single" w:sz="4" w:space="0" w:color="auto"/>
            </w:tcBorders>
            <w:vAlign w:val="center"/>
          </w:tcPr>
          <w:p w:rsidR="007E3671" w:rsidRPr="004104F5" w:rsidRDefault="007E3671" w:rsidP="00A524C5">
            <w:pPr>
              <w:pStyle w:val="22"/>
              <w:ind w:leftChars="0" w:left="440" w:firstLine="480"/>
              <w:rPr>
                <w:rFonts w:asciiTheme="minorEastAsia" w:eastAsiaTheme="minorEastAsia" w:hAnsiTheme="minorEastAsia" w:cs="宋体"/>
                <w:sz w:val="24"/>
              </w:rPr>
            </w:pPr>
          </w:p>
        </w:tc>
        <w:tc>
          <w:tcPr>
            <w:tcW w:w="2673" w:type="dxa"/>
            <w:tcBorders>
              <w:top w:val="single" w:sz="4" w:space="0" w:color="auto"/>
              <w:left w:val="single" w:sz="4" w:space="0" w:color="auto"/>
              <w:bottom w:val="single" w:sz="4" w:space="0" w:color="auto"/>
              <w:right w:val="single" w:sz="4" w:space="0" w:color="auto"/>
            </w:tcBorders>
            <w:vAlign w:val="center"/>
            <w:hideMark/>
          </w:tcPr>
          <w:p w:rsidR="007E3671" w:rsidRPr="004104F5" w:rsidRDefault="007E3671" w:rsidP="00A524C5">
            <w:pPr>
              <w:pStyle w:val="22"/>
              <w:ind w:leftChars="0" w:left="440" w:firstLine="480"/>
              <w:rPr>
                <w:rFonts w:asciiTheme="minorEastAsia" w:eastAsiaTheme="minorEastAsia" w:hAnsiTheme="minorEastAsia" w:cs="宋体"/>
                <w:sz w:val="24"/>
              </w:rPr>
            </w:pPr>
            <w:r w:rsidRPr="004104F5">
              <w:rPr>
                <w:rFonts w:asciiTheme="minorEastAsia" w:eastAsiaTheme="minorEastAsia" w:hAnsiTheme="minorEastAsia" w:cs="宋体" w:hint="eastAsia"/>
                <w:sz w:val="24"/>
              </w:rPr>
              <w:t>统一社会信用代码</w:t>
            </w:r>
          </w:p>
        </w:tc>
        <w:tc>
          <w:tcPr>
            <w:tcW w:w="2322" w:type="dxa"/>
            <w:tcBorders>
              <w:top w:val="single" w:sz="4" w:space="0" w:color="auto"/>
              <w:left w:val="single" w:sz="4" w:space="0" w:color="auto"/>
              <w:bottom w:val="single" w:sz="4" w:space="0" w:color="auto"/>
              <w:right w:val="single" w:sz="4" w:space="0" w:color="auto"/>
            </w:tcBorders>
            <w:vAlign w:val="center"/>
          </w:tcPr>
          <w:p w:rsidR="007E3671" w:rsidRPr="004104F5" w:rsidRDefault="007E3671" w:rsidP="00A524C5">
            <w:pPr>
              <w:pStyle w:val="22"/>
              <w:ind w:leftChars="0" w:left="440" w:firstLine="480"/>
              <w:rPr>
                <w:rFonts w:asciiTheme="minorEastAsia" w:eastAsiaTheme="minorEastAsia" w:hAnsiTheme="minorEastAsia" w:cs="宋体"/>
                <w:sz w:val="24"/>
              </w:rPr>
            </w:pPr>
          </w:p>
        </w:tc>
      </w:tr>
      <w:tr w:rsidR="007E3671" w:rsidRPr="004104F5" w:rsidTr="00A524C5">
        <w:trPr>
          <w:trHeight w:val="750"/>
        </w:trPr>
        <w:tc>
          <w:tcPr>
            <w:tcW w:w="2201" w:type="dxa"/>
            <w:tcBorders>
              <w:top w:val="single" w:sz="4" w:space="0" w:color="auto"/>
              <w:left w:val="single" w:sz="4" w:space="0" w:color="auto"/>
              <w:bottom w:val="single" w:sz="4" w:space="0" w:color="auto"/>
              <w:right w:val="single" w:sz="4" w:space="0" w:color="auto"/>
            </w:tcBorders>
            <w:vAlign w:val="center"/>
            <w:hideMark/>
          </w:tcPr>
          <w:p w:rsidR="007E3671" w:rsidRPr="004104F5" w:rsidRDefault="007E3671" w:rsidP="00A524C5">
            <w:pPr>
              <w:pStyle w:val="22"/>
              <w:ind w:leftChars="0" w:left="440" w:firstLine="480"/>
              <w:rPr>
                <w:rFonts w:asciiTheme="minorEastAsia" w:eastAsiaTheme="minorEastAsia" w:hAnsiTheme="minorEastAsia" w:cs="宋体"/>
                <w:sz w:val="24"/>
              </w:rPr>
            </w:pPr>
            <w:r w:rsidRPr="004104F5">
              <w:rPr>
                <w:rFonts w:asciiTheme="minorEastAsia" w:eastAsiaTheme="minorEastAsia" w:hAnsiTheme="minorEastAsia" w:cs="宋体" w:hint="eastAsia"/>
                <w:sz w:val="24"/>
              </w:rPr>
              <w:t>法定代表人</w:t>
            </w:r>
          </w:p>
        </w:tc>
        <w:tc>
          <w:tcPr>
            <w:tcW w:w="2423" w:type="dxa"/>
            <w:tcBorders>
              <w:top w:val="single" w:sz="4" w:space="0" w:color="auto"/>
              <w:left w:val="single" w:sz="4" w:space="0" w:color="auto"/>
              <w:bottom w:val="single" w:sz="4" w:space="0" w:color="auto"/>
              <w:right w:val="single" w:sz="4" w:space="0" w:color="auto"/>
            </w:tcBorders>
            <w:vAlign w:val="center"/>
          </w:tcPr>
          <w:p w:rsidR="007E3671" w:rsidRPr="004104F5" w:rsidRDefault="007E3671" w:rsidP="00A524C5">
            <w:pPr>
              <w:pStyle w:val="22"/>
              <w:ind w:leftChars="0" w:left="440" w:firstLine="480"/>
              <w:rPr>
                <w:rFonts w:asciiTheme="minorEastAsia" w:eastAsiaTheme="minorEastAsia" w:hAnsiTheme="minorEastAsia" w:cs="宋体"/>
                <w:sz w:val="24"/>
              </w:rPr>
            </w:pPr>
          </w:p>
        </w:tc>
        <w:tc>
          <w:tcPr>
            <w:tcW w:w="2673" w:type="dxa"/>
            <w:tcBorders>
              <w:top w:val="single" w:sz="4" w:space="0" w:color="auto"/>
              <w:left w:val="single" w:sz="4" w:space="0" w:color="auto"/>
              <w:bottom w:val="single" w:sz="4" w:space="0" w:color="auto"/>
              <w:right w:val="single" w:sz="4" w:space="0" w:color="auto"/>
            </w:tcBorders>
            <w:vAlign w:val="center"/>
            <w:hideMark/>
          </w:tcPr>
          <w:p w:rsidR="007E3671" w:rsidRPr="004104F5" w:rsidRDefault="007E3671" w:rsidP="00A524C5">
            <w:pPr>
              <w:pStyle w:val="22"/>
              <w:ind w:leftChars="0" w:left="440" w:firstLine="480"/>
              <w:rPr>
                <w:rFonts w:asciiTheme="minorEastAsia" w:eastAsiaTheme="minorEastAsia" w:hAnsiTheme="minorEastAsia" w:cs="宋体"/>
                <w:sz w:val="24"/>
              </w:rPr>
            </w:pPr>
            <w:r w:rsidRPr="004104F5">
              <w:rPr>
                <w:rFonts w:asciiTheme="minorEastAsia" w:eastAsiaTheme="minorEastAsia" w:hAnsiTheme="minorEastAsia" w:cs="宋体" w:hint="eastAsia"/>
                <w:sz w:val="24"/>
              </w:rPr>
              <w:t>联系人</w:t>
            </w:r>
          </w:p>
        </w:tc>
        <w:tc>
          <w:tcPr>
            <w:tcW w:w="2322" w:type="dxa"/>
            <w:tcBorders>
              <w:top w:val="single" w:sz="4" w:space="0" w:color="auto"/>
              <w:left w:val="single" w:sz="4" w:space="0" w:color="auto"/>
              <w:bottom w:val="single" w:sz="4" w:space="0" w:color="auto"/>
              <w:right w:val="single" w:sz="4" w:space="0" w:color="auto"/>
            </w:tcBorders>
            <w:vAlign w:val="center"/>
          </w:tcPr>
          <w:p w:rsidR="007E3671" w:rsidRPr="004104F5" w:rsidRDefault="007E3671" w:rsidP="00A524C5">
            <w:pPr>
              <w:pStyle w:val="22"/>
              <w:ind w:leftChars="0" w:left="440" w:firstLine="480"/>
              <w:rPr>
                <w:rFonts w:asciiTheme="minorEastAsia" w:eastAsiaTheme="minorEastAsia" w:hAnsiTheme="minorEastAsia" w:cs="宋体"/>
                <w:sz w:val="24"/>
              </w:rPr>
            </w:pPr>
          </w:p>
        </w:tc>
      </w:tr>
      <w:tr w:rsidR="007E3671" w:rsidRPr="004104F5" w:rsidTr="00A524C5">
        <w:trPr>
          <w:trHeight w:val="735"/>
        </w:trPr>
        <w:tc>
          <w:tcPr>
            <w:tcW w:w="2201" w:type="dxa"/>
            <w:tcBorders>
              <w:top w:val="single" w:sz="4" w:space="0" w:color="auto"/>
              <w:left w:val="single" w:sz="4" w:space="0" w:color="auto"/>
              <w:bottom w:val="single" w:sz="4" w:space="0" w:color="auto"/>
              <w:right w:val="single" w:sz="4" w:space="0" w:color="auto"/>
            </w:tcBorders>
            <w:vAlign w:val="center"/>
            <w:hideMark/>
          </w:tcPr>
          <w:p w:rsidR="007E3671" w:rsidRPr="004104F5" w:rsidRDefault="007E3671" w:rsidP="00A524C5">
            <w:pPr>
              <w:pStyle w:val="22"/>
              <w:ind w:leftChars="0" w:left="440" w:firstLine="480"/>
              <w:rPr>
                <w:rFonts w:asciiTheme="minorEastAsia" w:eastAsiaTheme="minorEastAsia" w:hAnsiTheme="minorEastAsia" w:cs="宋体"/>
                <w:sz w:val="24"/>
              </w:rPr>
            </w:pPr>
            <w:r w:rsidRPr="004104F5">
              <w:rPr>
                <w:rFonts w:asciiTheme="minorEastAsia" w:eastAsiaTheme="minorEastAsia" w:hAnsiTheme="minorEastAsia" w:cs="宋体" w:hint="eastAsia"/>
                <w:sz w:val="24"/>
              </w:rPr>
              <w:t>联系地址</w:t>
            </w:r>
          </w:p>
        </w:tc>
        <w:tc>
          <w:tcPr>
            <w:tcW w:w="2423" w:type="dxa"/>
            <w:tcBorders>
              <w:top w:val="single" w:sz="4" w:space="0" w:color="auto"/>
              <w:left w:val="single" w:sz="4" w:space="0" w:color="auto"/>
              <w:bottom w:val="single" w:sz="4" w:space="0" w:color="auto"/>
              <w:right w:val="single" w:sz="4" w:space="0" w:color="auto"/>
            </w:tcBorders>
            <w:vAlign w:val="center"/>
          </w:tcPr>
          <w:p w:rsidR="007E3671" w:rsidRPr="004104F5" w:rsidRDefault="007E3671" w:rsidP="00A524C5">
            <w:pPr>
              <w:pStyle w:val="22"/>
              <w:ind w:leftChars="0" w:left="440" w:firstLine="480"/>
              <w:rPr>
                <w:rFonts w:asciiTheme="minorEastAsia" w:eastAsiaTheme="minorEastAsia" w:hAnsiTheme="minorEastAsia" w:cs="宋体"/>
                <w:sz w:val="24"/>
              </w:rPr>
            </w:pPr>
          </w:p>
        </w:tc>
        <w:tc>
          <w:tcPr>
            <w:tcW w:w="2673" w:type="dxa"/>
            <w:tcBorders>
              <w:top w:val="single" w:sz="4" w:space="0" w:color="auto"/>
              <w:left w:val="single" w:sz="4" w:space="0" w:color="auto"/>
              <w:bottom w:val="single" w:sz="4" w:space="0" w:color="auto"/>
              <w:right w:val="single" w:sz="4" w:space="0" w:color="auto"/>
            </w:tcBorders>
            <w:vAlign w:val="center"/>
            <w:hideMark/>
          </w:tcPr>
          <w:p w:rsidR="007E3671" w:rsidRPr="004104F5" w:rsidRDefault="007E3671" w:rsidP="00A524C5">
            <w:pPr>
              <w:pStyle w:val="22"/>
              <w:ind w:leftChars="0" w:left="440" w:firstLine="480"/>
              <w:rPr>
                <w:rFonts w:asciiTheme="minorEastAsia" w:eastAsiaTheme="minorEastAsia" w:hAnsiTheme="minorEastAsia" w:cs="宋体"/>
                <w:sz w:val="24"/>
              </w:rPr>
            </w:pPr>
            <w:r w:rsidRPr="004104F5">
              <w:rPr>
                <w:rFonts w:asciiTheme="minorEastAsia" w:eastAsiaTheme="minorEastAsia" w:hAnsiTheme="minorEastAsia" w:cs="宋体" w:hint="eastAsia"/>
                <w:sz w:val="24"/>
              </w:rPr>
              <w:t>联系电话</w:t>
            </w:r>
          </w:p>
        </w:tc>
        <w:tc>
          <w:tcPr>
            <w:tcW w:w="2322" w:type="dxa"/>
            <w:tcBorders>
              <w:top w:val="single" w:sz="4" w:space="0" w:color="auto"/>
              <w:left w:val="single" w:sz="4" w:space="0" w:color="auto"/>
              <w:bottom w:val="single" w:sz="4" w:space="0" w:color="auto"/>
              <w:right w:val="single" w:sz="4" w:space="0" w:color="auto"/>
            </w:tcBorders>
            <w:vAlign w:val="center"/>
          </w:tcPr>
          <w:p w:rsidR="007E3671" w:rsidRPr="004104F5" w:rsidRDefault="007E3671" w:rsidP="00A524C5">
            <w:pPr>
              <w:pStyle w:val="22"/>
              <w:ind w:leftChars="0" w:left="440" w:firstLine="480"/>
              <w:rPr>
                <w:rFonts w:asciiTheme="minorEastAsia" w:eastAsiaTheme="minorEastAsia" w:hAnsiTheme="minorEastAsia" w:cs="宋体"/>
                <w:sz w:val="24"/>
              </w:rPr>
            </w:pPr>
          </w:p>
        </w:tc>
      </w:tr>
      <w:tr w:rsidR="007E3671" w:rsidRPr="004104F5" w:rsidTr="00A524C5">
        <w:trPr>
          <w:trHeight w:val="1040"/>
        </w:trPr>
        <w:tc>
          <w:tcPr>
            <w:tcW w:w="2201" w:type="dxa"/>
            <w:tcBorders>
              <w:top w:val="single" w:sz="4" w:space="0" w:color="auto"/>
              <w:left w:val="single" w:sz="4" w:space="0" w:color="auto"/>
              <w:bottom w:val="single" w:sz="4" w:space="0" w:color="auto"/>
              <w:right w:val="single" w:sz="4" w:space="0" w:color="auto"/>
            </w:tcBorders>
            <w:vAlign w:val="center"/>
            <w:hideMark/>
          </w:tcPr>
          <w:p w:rsidR="007E3671" w:rsidRPr="004104F5" w:rsidRDefault="007E3671" w:rsidP="00A524C5">
            <w:pPr>
              <w:pStyle w:val="22"/>
              <w:ind w:leftChars="0" w:left="440" w:firstLine="480"/>
              <w:rPr>
                <w:rFonts w:asciiTheme="minorEastAsia" w:eastAsiaTheme="minorEastAsia" w:hAnsiTheme="minorEastAsia" w:cs="宋体"/>
                <w:sz w:val="24"/>
              </w:rPr>
            </w:pPr>
            <w:r w:rsidRPr="004104F5">
              <w:rPr>
                <w:rFonts w:asciiTheme="minorEastAsia" w:eastAsiaTheme="minorEastAsia" w:hAnsiTheme="minorEastAsia" w:cs="宋体" w:hint="eastAsia"/>
                <w:sz w:val="24"/>
              </w:rPr>
              <w:t>诚信档案记录情况</w:t>
            </w:r>
          </w:p>
        </w:tc>
        <w:tc>
          <w:tcPr>
            <w:tcW w:w="7418" w:type="dxa"/>
            <w:gridSpan w:val="3"/>
            <w:tcBorders>
              <w:top w:val="single" w:sz="4" w:space="0" w:color="auto"/>
              <w:left w:val="single" w:sz="4" w:space="0" w:color="auto"/>
              <w:bottom w:val="single" w:sz="4" w:space="0" w:color="auto"/>
              <w:right w:val="single" w:sz="4" w:space="0" w:color="auto"/>
            </w:tcBorders>
            <w:vAlign w:val="center"/>
          </w:tcPr>
          <w:p w:rsidR="007E3671" w:rsidRPr="004104F5" w:rsidRDefault="007E3671" w:rsidP="00A524C5">
            <w:pPr>
              <w:pStyle w:val="22"/>
              <w:ind w:leftChars="0" w:left="440" w:firstLine="480"/>
              <w:rPr>
                <w:rFonts w:asciiTheme="minorEastAsia" w:eastAsiaTheme="minorEastAsia" w:hAnsiTheme="minorEastAsia" w:cs="宋体"/>
                <w:sz w:val="24"/>
              </w:rPr>
            </w:pPr>
          </w:p>
        </w:tc>
      </w:tr>
      <w:tr w:rsidR="007E3671" w:rsidTr="00A524C5">
        <w:trPr>
          <w:trHeight w:val="6330"/>
        </w:trPr>
        <w:tc>
          <w:tcPr>
            <w:tcW w:w="2201" w:type="dxa"/>
            <w:tcBorders>
              <w:top w:val="single" w:sz="4" w:space="0" w:color="auto"/>
              <w:left w:val="single" w:sz="4" w:space="0" w:color="auto"/>
              <w:bottom w:val="single" w:sz="4" w:space="0" w:color="auto"/>
              <w:right w:val="single" w:sz="4" w:space="0" w:color="auto"/>
            </w:tcBorders>
            <w:vAlign w:val="center"/>
            <w:hideMark/>
          </w:tcPr>
          <w:p w:rsidR="007E3671" w:rsidRPr="004104F5" w:rsidRDefault="007E3671" w:rsidP="00A524C5">
            <w:pPr>
              <w:pStyle w:val="22"/>
              <w:ind w:leftChars="0" w:left="440" w:firstLine="480"/>
              <w:rPr>
                <w:rFonts w:asciiTheme="minorEastAsia" w:eastAsiaTheme="minorEastAsia" w:hAnsiTheme="minorEastAsia" w:cs="宋体"/>
                <w:sz w:val="24"/>
              </w:rPr>
            </w:pPr>
            <w:r w:rsidRPr="004104F5">
              <w:rPr>
                <w:rFonts w:asciiTheme="minorEastAsia" w:eastAsiaTheme="minorEastAsia" w:hAnsiTheme="minorEastAsia" w:cs="宋体" w:hint="eastAsia"/>
                <w:sz w:val="24"/>
              </w:rPr>
              <w:t>信用承诺</w:t>
            </w:r>
          </w:p>
        </w:tc>
        <w:tc>
          <w:tcPr>
            <w:tcW w:w="7418" w:type="dxa"/>
            <w:gridSpan w:val="3"/>
            <w:tcBorders>
              <w:top w:val="single" w:sz="4" w:space="0" w:color="auto"/>
              <w:left w:val="single" w:sz="4" w:space="0" w:color="auto"/>
              <w:bottom w:val="single" w:sz="4" w:space="0" w:color="auto"/>
              <w:right w:val="single" w:sz="4" w:space="0" w:color="auto"/>
            </w:tcBorders>
            <w:vAlign w:val="center"/>
          </w:tcPr>
          <w:p w:rsidR="007E3671" w:rsidRPr="004104F5" w:rsidRDefault="007E3671" w:rsidP="00A524C5">
            <w:pPr>
              <w:pStyle w:val="22"/>
              <w:ind w:leftChars="0" w:left="440" w:firstLine="480"/>
              <w:rPr>
                <w:rFonts w:asciiTheme="minorEastAsia" w:eastAsiaTheme="minorEastAsia" w:hAnsiTheme="minorEastAsia" w:cs="宋体"/>
                <w:sz w:val="24"/>
              </w:rPr>
            </w:pPr>
            <w:r w:rsidRPr="004104F5">
              <w:rPr>
                <w:rFonts w:asciiTheme="minorEastAsia" w:eastAsiaTheme="minorEastAsia" w:hAnsiTheme="minorEastAsia" w:cs="宋体" w:hint="eastAsia"/>
                <w:sz w:val="24"/>
              </w:rPr>
              <w:t>我公司自愿参加贵中心（公司）组织的本次采购活动， 严格遵守《中华人民政府采购法》及相关法律法规，坚守公开、公平、公正和诚实信用的原则，依法诚信经营， 无条件遵守本次政府采购活动的各项规定。 我们郑重承诺， 本公司符合《政府采购法》第二十二条规定的条件， 包括： 具有独立承担民事责任的能力；具有良好的商业信誉和健全的财务会计制度；有履行合同所必需的设备和专业技术能力；有依法缴纳税收和社会保障资金的良好记录；参加政府采购活动前三年内，在经营活动中没有重大违法记录；符合法律、行政法规和采购文件规定的其他条件。如有弄虚作假或其他违法违规行为，原承担一切法律责任，接受各级政府采购监管部门和有权机关的审查和处罚。</w:t>
            </w:r>
          </w:p>
          <w:p w:rsidR="007E3671" w:rsidRPr="004104F5" w:rsidRDefault="007E3671" w:rsidP="00A524C5">
            <w:pPr>
              <w:pStyle w:val="22"/>
              <w:ind w:leftChars="0" w:left="440" w:firstLine="480"/>
              <w:rPr>
                <w:rFonts w:asciiTheme="minorEastAsia" w:eastAsiaTheme="minorEastAsia" w:hAnsiTheme="minorEastAsia" w:cs="宋体"/>
                <w:sz w:val="24"/>
              </w:rPr>
            </w:pPr>
          </w:p>
          <w:p w:rsidR="007E3671" w:rsidRPr="004104F5" w:rsidRDefault="007E3671" w:rsidP="00A524C5">
            <w:pPr>
              <w:pStyle w:val="22"/>
              <w:ind w:leftChars="0" w:left="440" w:firstLine="480"/>
              <w:rPr>
                <w:rFonts w:asciiTheme="minorEastAsia" w:eastAsiaTheme="minorEastAsia" w:hAnsiTheme="minorEastAsia" w:cs="宋体"/>
                <w:sz w:val="24"/>
              </w:rPr>
            </w:pPr>
          </w:p>
          <w:p w:rsidR="007E3671" w:rsidRPr="004104F5" w:rsidRDefault="007E3671" w:rsidP="00A524C5">
            <w:pPr>
              <w:pStyle w:val="22"/>
              <w:ind w:leftChars="0" w:left="440" w:firstLine="480"/>
              <w:rPr>
                <w:rFonts w:asciiTheme="minorEastAsia" w:eastAsiaTheme="minorEastAsia" w:hAnsiTheme="minorEastAsia" w:cs="宋体"/>
                <w:sz w:val="24"/>
              </w:rPr>
            </w:pPr>
            <w:r w:rsidRPr="004104F5">
              <w:rPr>
                <w:rFonts w:asciiTheme="minorEastAsia" w:eastAsiaTheme="minorEastAsia" w:hAnsiTheme="minorEastAsia" w:cs="宋体" w:hint="eastAsia"/>
                <w:sz w:val="24"/>
              </w:rPr>
              <w:t>供应商名称（盖章）：</w:t>
            </w:r>
          </w:p>
          <w:p w:rsidR="007E3671" w:rsidRPr="004104F5" w:rsidRDefault="007E3671" w:rsidP="00A524C5">
            <w:pPr>
              <w:pStyle w:val="22"/>
              <w:ind w:leftChars="0" w:left="440" w:firstLine="480"/>
              <w:rPr>
                <w:rFonts w:asciiTheme="minorEastAsia" w:eastAsiaTheme="minorEastAsia" w:hAnsiTheme="minorEastAsia" w:cs="宋体"/>
                <w:sz w:val="24"/>
              </w:rPr>
            </w:pPr>
            <w:r w:rsidRPr="004104F5">
              <w:rPr>
                <w:rFonts w:asciiTheme="minorEastAsia" w:eastAsiaTheme="minorEastAsia" w:hAnsiTheme="minorEastAsia" w:cs="宋体" w:hint="eastAsia"/>
                <w:sz w:val="24"/>
              </w:rPr>
              <w:t>法定代表人(签字)：</w:t>
            </w:r>
          </w:p>
          <w:p w:rsidR="007E3671" w:rsidRPr="00A524C5" w:rsidRDefault="007E3671" w:rsidP="00A524C5">
            <w:pPr>
              <w:pStyle w:val="22"/>
              <w:ind w:leftChars="0" w:left="440" w:firstLine="480"/>
              <w:rPr>
                <w:rFonts w:asciiTheme="minorEastAsia" w:eastAsiaTheme="minorEastAsia" w:hAnsiTheme="minorEastAsia" w:cs="宋体"/>
                <w:sz w:val="24"/>
              </w:rPr>
            </w:pPr>
            <w:r w:rsidRPr="004104F5">
              <w:rPr>
                <w:rFonts w:asciiTheme="minorEastAsia" w:eastAsiaTheme="minorEastAsia" w:hAnsiTheme="minorEastAsia" w:cs="宋体" w:hint="eastAsia"/>
                <w:sz w:val="24"/>
              </w:rPr>
              <w:t>年   月   日</w:t>
            </w:r>
            <w:r w:rsidRPr="00A524C5">
              <w:rPr>
                <w:rFonts w:asciiTheme="minorEastAsia" w:eastAsiaTheme="minorEastAsia" w:hAnsiTheme="minorEastAsia" w:cs="宋体" w:hint="eastAsia"/>
                <w:sz w:val="24"/>
              </w:rPr>
              <w:t xml:space="preserve"> </w:t>
            </w:r>
          </w:p>
        </w:tc>
      </w:tr>
      <w:bookmarkEnd w:id="114"/>
      <w:bookmarkEnd w:id="115"/>
      <w:bookmarkEnd w:id="116"/>
    </w:tbl>
    <w:p w:rsidR="003F4E78" w:rsidRDefault="003F4E78" w:rsidP="00C1798F">
      <w:pPr>
        <w:shd w:val="clear" w:color="auto" w:fill="FFFFFF"/>
        <w:spacing w:line="360" w:lineRule="auto"/>
        <w:outlineLvl w:val="1"/>
        <w:rPr>
          <w:b/>
          <w:bCs/>
          <w:spacing w:val="8"/>
        </w:rPr>
      </w:pPr>
    </w:p>
    <w:sectPr w:rsidR="003F4E78">
      <w:headerReference w:type="default" r:id="rId14"/>
      <w:pgSz w:w="12240" w:h="15840"/>
      <w:pgMar w:top="1134" w:right="1134" w:bottom="1134" w:left="1134" w:header="720" w:footer="72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A2D65" w:rsidRDefault="001A2D65">
      <w:r>
        <w:separator/>
      </w:r>
    </w:p>
  </w:endnote>
  <w:endnote w:type="continuationSeparator" w:id="0">
    <w:p w:rsidR="001A2D65" w:rsidRDefault="001A2D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monospace">
    <w:altName w:val="微软雅黑"/>
    <w:charset w:val="00"/>
    <w:family w:val="auto"/>
    <w:pitch w:val="default"/>
    <w:sig w:usb0="00000000" w:usb1="00000000" w:usb2="00000000" w:usb3="00000000" w:csb0="00040001"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10" w:usb3="00000000" w:csb0="00040000" w:csb1="00000000"/>
  </w:font>
  <w:font w:name="等线">
    <w:altName w:val="微软雅黑"/>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3973641"/>
      <w:docPartObj>
        <w:docPartGallery w:val="AutoText"/>
      </w:docPartObj>
    </w:sdtPr>
    <w:sdtEndPr/>
    <w:sdtContent>
      <w:p w:rsidR="00C36C3E" w:rsidRDefault="00C36C3E">
        <w:pPr>
          <w:pStyle w:val="ab"/>
          <w:jc w:val="center"/>
        </w:pPr>
        <w:r>
          <w:fldChar w:fldCharType="begin"/>
        </w:r>
        <w:r>
          <w:instrText>PAGE   \* MERGEFORMAT</w:instrText>
        </w:r>
        <w:r>
          <w:fldChar w:fldCharType="separate"/>
        </w:r>
        <w:r w:rsidR="004651E3" w:rsidRPr="004651E3">
          <w:rPr>
            <w:noProof/>
            <w:lang w:val="zh-CN" w:eastAsia="zh-CN"/>
          </w:rPr>
          <w:t>6</w:t>
        </w:r>
        <w:r>
          <w:fldChar w:fldCharType="end"/>
        </w:r>
      </w:p>
    </w:sdtContent>
  </w:sdt>
  <w:p w:rsidR="00C36C3E" w:rsidRDefault="00C36C3E">
    <w:pPr>
      <w:pStyle w:val="ab"/>
      <w:ind w:firstLineChars="2600" w:firstLine="4680"/>
      <w:rPr>
        <w:rFonts w:cs="Times New Roman"/>
        <w:lang w:eastAsia="zh-C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6C3E" w:rsidRDefault="00C36C3E">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A2D65" w:rsidRDefault="001A2D65">
      <w:r>
        <w:separator/>
      </w:r>
    </w:p>
  </w:footnote>
  <w:footnote w:type="continuationSeparator" w:id="0">
    <w:p w:rsidR="001A2D65" w:rsidRDefault="001A2D6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6C3E" w:rsidRDefault="00C36C3E">
    <w:pPr>
      <w:pStyle w:val="ac"/>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6C3E" w:rsidRDefault="00C36C3E"/>
  <w:p w:rsidR="00C36C3E" w:rsidRDefault="00C36C3E"/>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6C3E" w:rsidRDefault="00C36C3E">
    <w:pPr>
      <w:pStyle w:val="ac"/>
      <w:pBdr>
        <w:bottom w:val="none" w:sz="0" w:space="0" w:color="auto"/>
      </w:pBdr>
      <w:jc w:val="left"/>
      <w:rPr>
        <w:rFonts w:cs="Times New Roma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2B799F"/>
    <w:multiLevelType w:val="singleLevel"/>
    <w:tmpl w:val="1D2B799F"/>
    <w:lvl w:ilvl="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720"/>
  <w:doNotHyphenateCaps/>
  <w:drawingGridHorizontalSpacing w:val="110"/>
  <w:noPunctuationKerning/>
  <w:characterSpacingControl w:val="doNotCompress"/>
  <w:noLineBreaksAfter w:lang="zh-CN" w:val="([{·‘“〈《「『【〔〖（．［｛￡￥"/>
  <w:noLineBreaksBefore w:lang="zh-CN" w:val="!),.:;?]}¨·ˇˉ―‖’”…∶、。〃々〉》」』】〕〗！＂＇），．：；？］｀｜｝～￠"/>
  <w:doNotValidateAgainstSchema/>
  <w:doNotDemarcateInvalidXml/>
  <w:footnotePr>
    <w:footnote w:id="-1"/>
    <w:footnote w:id="0"/>
  </w:footnotePr>
  <w:endnotePr>
    <w:endnote w:id="-1"/>
    <w:endnote w:id="0"/>
  </w:endnotePr>
  <w:compat>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QzNzRkNmIzOTVjNWIwNTE0NmIyYjkyYWM4MGNiNjIifQ=="/>
  </w:docVars>
  <w:rsids>
    <w:rsidRoot w:val="001D162E"/>
    <w:rsid w:val="0000080D"/>
    <w:rsid w:val="000016B8"/>
    <w:rsid w:val="00003592"/>
    <w:rsid w:val="00004A57"/>
    <w:rsid w:val="00006961"/>
    <w:rsid w:val="0000782A"/>
    <w:rsid w:val="00011928"/>
    <w:rsid w:val="0001333A"/>
    <w:rsid w:val="00013E67"/>
    <w:rsid w:val="00021E0C"/>
    <w:rsid w:val="00022316"/>
    <w:rsid w:val="0002265B"/>
    <w:rsid w:val="00023C68"/>
    <w:rsid w:val="000243EF"/>
    <w:rsid w:val="00024A92"/>
    <w:rsid w:val="0003151B"/>
    <w:rsid w:val="000322FD"/>
    <w:rsid w:val="000326DC"/>
    <w:rsid w:val="0003285B"/>
    <w:rsid w:val="000370D7"/>
    <w:rsid w:val="00037E3C"/>
    <w:rsid w:val="00040004"/>
    <w:rsid w:val="00040621"/>
    <w:rsid w:val="00041B02"/>
    <w:rsid w:val="000423B4"/>
    <w:rsid w:val="00042F04"/>
    <w:rsid w:val="0004363D"/>
    <w:rsid w:val="00043D44"/>
    <w:rsid w:val="00055453"/>
    <w:rsid w:val="00065D89"/>
    <w:rsid w:val="000664B9"/>
    <w:rsid w:val="00071B84"/>
    <w:rsid w:val="00074154"/>
    <w:rsid w:val="000745EA"/>
    <w:rsid w:val="00074AC1"/>
    <w:rsid w:val="00076F9A"/>
    <w:rsid w:val="000800C4"/>
    <w:rsid w:val="000812A7"/>
    <w:rsid w:val="0008314A"/>
    <w:rsid w:val="00085DAB"/>
    <w:rsid w:val="000912FB"/>
    <w:rsid w:val="000A078C"/>
    <w:rsid w:val="000A20D9"/>
    <w:rsid w:val="000A2B09"/>
    <w:rsid w:val="000A6502"/>
    <w:rsid w:val="000A6B22"/>
    <w:rsid w:val="000A6F29"/>
    <w:rsid w:val="000B0F13"/>
    <w:rsid w:val="000B162D"/>
    <w:rsid w:val="000B33EF"/>
    <w:rsid w:val="000B5EF2"/>
    <w:rsid w:val="000C22CF"/>
    <w:rsid w:val="000C2BE9"/>
    <w:rsid w:val="000C3A9F"/>
    <w:rsid w:val="000C79F7"/>
    <w:rsid w:val="000D126A"/>
    <w:rsid w:val="000D1E75"/>
    <w:rsid w:val="000D20E0"/>
    <w:rsid w:val="000D3246"/>
    <w:rsid w:val="000D3652"/>
    <w:rsid w:val="000D5B36"/>
    <w:rsid w:val="000D7126"/>
    <w:rsid w:val="000E581E"/>
    <w:rsid w:val="000E6992"/>
    <w:rsid w:val="000F1F44"/>
    <w:rsid w:val="000F7F58"/>
    <w:rsid w:val="0010032E"/>
    <w:rsid w:val="0011282F"/>
    <w:rsid w:val="00114CD4"/>
    <w:rsid w:val="001164C8"/>
    <w:rsid w:val="0012222F"/>
    <w:rsid w:val="00122819"/>
    <w:rsid w:val="00123709"/>
    <w:rsid w:val="00124910"/>
    <w:rsid w:val="001259CD"/>
    <w:rsid w:val="00126421"/>
    <w:rsid w:val="00127E0C"/>
    <w:rsid w:val="00127EBB"/>
    <w:rsid w:val="001312B5"/>
    <w:rsid w:val="00131D52"/>
    <w:rsid w:val="00131F63"/>
    <w:rsid w:val="001405E6"/>
    <w:rsid w:val="00147E99"/>
    <w:rsid w:val="00152DBE"/>
    <w:rsid w:val="00153AEF"/>
    <w:rsid w:val="00154CF9"/>
    <w:rsid w:val="00157F41"/>
    <w:rsid w:val="001618B9"/>
    <w:rsid w:val="00162307"/>
    <w:rsid w:val="00165D92"/>
    <w:rsid w:val="001666C3"/>
    <w:rsid w:val="00170BF2"/>
    <w:rsid w:val="00177B6A"/>
    <w:rsid w:val="00183FBE"/>
    <w:rsid w:val="001864F7"/>
    <w:rsid w:val="0018672E"/>
    <w:rsid w:val="001938D4"/>
    <w:rsid w:val="001A2D65"/>
    <w:rsid w:val="001A50C2"/>
    <w:rsid w:val="001A54D2"/>
    <w:rsid w:val="001B1198"/>
    <w:rsid w:val="001B1467"/>
    <w:rsid w:val="001B438D"/>
    <w:rsid w:val="001B6EEC"/>
    <w:rsid w:val="001C2EDF"/>
    <w:rsid w:val="001C3740"/>
    <w:rsid w:val="001C3D2C"/>
    <w:rsid w:val="001D162E"/>
    <w:rsid w:val="001D2020"/>
    <w:rsid w:val="001D57CE"/>
    <w:rsid w:val="001D638D"/>
    <w:rsid w:val="001E2B7A"/>
    <w:rsid w:val="001E41A2"/>
    <w:rsid w:val="001E41F0"/>
    <w:rsid w:val="001E6A2F"/>
    <w:rsid w:val="001E7F90"/>
    <w:rsid w:val="001F17EC"/>
    <w:rsid w:val="001F509B"/>
    <w:rsid w:val="0020060E"/>
    <w:rsid w:val="00200942"/>
    <w:rsid w:val="0020184B"/>
    <w:rsid w:val="00201C8F"/>
    <w:rsid w:val="0020215E"/>
    <w:rsid w:val="00204B0F"/>
    <w:rsid w:val="002108B4"/>
    <w:rsid w:val="00211BB3"/>
    <w:rsid w:val="00211CA4"/>
    <w:rsid w:val="00213018"/>
    <w:rsid w:val="00214012"/>
    <w:rsid w:val="0021415C"/>
    <w:rsid w:val="00215EC7"/>
    <w:rsid w:val="0022000F"/>
    <w:rsid w:val="0022020B"/>
    <w:rsid w:val="00220860"/>
    <w:rsid w:val="002220B7"/>
    <w:rsid w:val="00222281"/>
    <w:rsid w:val="00225726"/>
    <w:rsid w:val="00226E0D"/>
    <w:rsid w:val="00226F0B"/>
    <w:rsid w:val="00227F10"/>
    <w:rsid w:val="00230EBB"/>
    <w:rsid w:val="00232240"/>
    <w:rsid w:val="002366B1"/>
    <w:rsid w:val="00240A95"/>
    <w:rsid w:val="002436DA"/>
    <w:rsid w:val="00243C1F"/>
    <w:rsid w:val="00247F00"/>
    <w:rsid w:val="00250AF1"/>
    <w:rsid w:val="00251537"/>
    <w:rsid w:val="00252E28"/>
    <w:rsid w:val="0025637A"/>
    <w:rsid w:val="0025797D"/>
    <w:rsid w:val="0026230A"/>
    <w:rsid w:val="00262EF0"/>
    <w:rsid w:val="002635A9"/>
    <w:rsid w:val="00264679"/>
    <w:rsid w:val="00273FDD"/>
    <w:rsid w:val="002745EB"/>
    <w:rsid w:val="002747FE"/>
    <w:rsid w:val="00275214"/>
    <w:rsid w:val="002755F4"/>
    <w:rsid w:val="00276585"/>
    <w:rsid w:val="00283C11"/>
    <w:rsid w:val="00290830"/>
    <w:rsid w:val="00290B1B"/>
    <w:rsid w:val="002915F8"/>
    <w:rsid w:val="002935C8"/>
    <w:rsid w:val="00293F4D"/>
    <w:rsid w:val="002A0399"/>
    <w:rsid w:val="002A0C45"/>
    <w:rsid w:val="002A11E5"/>
    <w:rsid w:val="002A3C76"/>
    <w:rsid w:val="002A4978"/>
    <w:rsid w:val="002A5027"/>
    <w:rsid w:val="002A5C50"/>
    <w:rsid w:val="002A5EFA"/>
    <w:rsid w:val="002B1139"/>
    <w:rsid w:val="002B17DB"/>
    <w:rsid w:val="002B2EF6"/>
    <w:rsid w:val="002B38B6"/>
    <w:rsid w:val="002B5A7A"/>
    <w:rsid w:val="002B792F"/>
    <w:rsid w:val="002B7CC0"/>
    <w:rsid w:val="002C0A5E"/>
    <w:rsid w:val="002C11F6"/>
    <w:rsid w:val="002C2409"/>
    <w:rsid w:val="002C2D36"/>
    <w:rsid w:val="002C699B"/>
    <w:rsid w:val="002C6C3C"/>
    <w:rsid w:val="002D56D9"/>
    <w:rsid w:val="002D5F18"/>
    <w:rsid w:val="002D6353"/>
    <w:rsid w:val="002D693F"/>
    <w:rsid w:val="002D710D"/>
    <w:rsid w:val="002F24D8"/>
    <w:rsid w:val="002F68E7"/>
    <w:rsid w:val="0030185D"/>
    <w:rsid w:val="00302F25"/>
    <w:rsid w:val="003031A6"/>
    <w:rsid w:val="0030665B"/>
    <w:rsid w:val="00307FEE"/>
    <w:rsid w:val="00311805"/>
    <w:rsid w:val="00322E7F"/>
    <w:rsid w:val="0032557E"/>
    <w:rsid w:val="003266AD"/>
    <w:rsid w:val="00333953"/>
    <w:rsid w:val="0033525A"/>
    <w:rsid w:val="00337C3C"/>
    <w:rsid w:val="00340F77"/>
    <w:rsid w:val="003511C7"/>
    <w:rsid w:val="00352214"/>
    <w:rsid w:val="00357E02"/>
    <w:rsid w:val="00362793"/>
    <w:rsid w:val="0036344E"/>
    <w:rsid w:val="00363CE8"/>
    <w:rsid w:val="00367003"/>
    <w:rsid w:val="0037152F"/>
    <w:rsid w:val="00372C13"/>
    <w:rsid w:val="00374F08"/>
    <w:rsid w:val="003754DC"/>
    <w:rsid w:val="00377FE3"/>
    <w:rsid w:val="00377FF0"/>
    <w:rsid w:val="00381D6A"/>
    <w:rsid w:val="00384F90"/>
    <w:rsid w:val="003856E3"/>
    <w:rsid w:val="00386019"/>
    <w:rsid w:val="003875F4"/>
    <w:rsid w:val="00387C0C"/>
    <w:rsid w:val="00390AE9"/>
    <w:rsid w:val="0039377C"/>
    <w:rsid w:val="003960A4"/>
    <w:rsid w:val="003966A0"/>
    <w:rsid w:val="00396AA0"/>
    <w:rsid w:val="003A443D"/>
    <w:rsid w:val="003A6D4F"/>
    <w:rsid w:val="003A7DDA"/>
    <w:rsid w:val="003B0057"/>
    <w:rsid w:val="003B0A7A"/>
    <w:rsid w:val="003B2708"/>
    <w:rsid w:val="003B3DC0"/>
    <w:rsid w:val="003C1559"/>
    <w:rsid w:val="003C3B31"/>
    <w:rsid w:val="003C4E39"/>
    <w:rsid w:val="003C643D"/>
    <w:rsid w:val="003C6DF7"/>
    <w:rsid w:val="003C71DE"/>
    <w:rsid w:val="003D1815"/>
    <w:rsid w:val="003D26A9"/>
    <w:rsid w:val="003D2A3D"/>
    <w:rsid w:val="003D2ED7"/>
    <w:rsid w:val="003E4547"/>
    <w:rsid w:val="003E48ED"/>
    <w:rsid w:val="003E7A40"/>
    <w:rsid w:val="003F4E78"/>
    <w:rsid w:val="00400B6E"/>
    <w:rsid w:val="00401215"/>
    <w:rsid w:val="004104F5"/>
    <w:rsid w:val="00410D75"/>
    <w:rsid w:val="00411495"/>
    <w:rsid w:val="00412D91"/>
    <w:rsid w:val="004138F0"/>
    <w:rsid w:val="00414314"/>
    <w:rsid w:val="004152F6"/>
    <w:rsid w:val="00416C9A"/>
    <w:rsid w:val="00416F97"/>
    <w:rsid w:val="004204AE"/>
    <w:rsid w:val="00420AC1"/>
    <w:rsid w:val="00423C6D"/>
    <w:rsid w:val="0042485F"/>
    <w:rsid w:val="00432735"/>
    <w:rsid w:val="00436E77"/>
    <w:rsid w:val="00443736"/>
    <w:rsid w:val="004440B3"/>
    <w:rsid w:val="00445392"/>
    <w:rsid w:val="00447B71"/>
    <w:rsid w:val="004500A9"/>
    <w:rsid w:val="00453EE3"/>
    <w:rsid w:val="00454048"/>
    <w:rsid w:val="004544AC"/>
    <w:rsid w:val="0046254C"/>
    <w:rsid w:val="004651E3"/>
    <w:rsid w:val="00465C0B"/>
    <w:rsid w:val="0046689C"/>
    <w:rsid w:val="00472E86"/>
    <w:rsid w:val="00474204"/>
    <w:rsid w:val="00477939"/>
    <w:rsid w:val="00477D2C"/>
    <w:rsid w:val="00477F30"/>
    <w:rsid w:val="00480F5E"/>
    <w:rsid w:val="00481376"/>
    <w:rsid w:val="00481614"/>
    <w:rsid w:val="00481BE4"/>
    <w:rsid w:val="00487639"/>
    <w:rsid w:val="004906B5"/>
    <w:rsid w:val="00497E74"/>
    <w:rsid w:val="004A1BA2"/>
    <w:rsid w:val="004A20C4"/>
    <w:rsid w:val="004A2F61"/>
    <w:rsid w:val="004A397E"/>
    <w:rsid w:val="004B2690"/>
    <w:rsid w:val="004B772A"/>
    <w:rsid w:val="004D02CE"/>
    <w:rsid w:val="004D72A2"/>
    <w:rsid w:val="004E202F"/>
    <w:rsid w:val="004E553C"/>
    <w:rsid w:val="004E5A1F"/>
    <w:rsid w:val="004E7EA7"/>
    <w:rsid w:val="004F059F"/>
    <w:rsid w:val="004F1C29"/>
    <w:rsid w:val="004F2E76"/>
    <w:rsid w:val="004F4F49"/>
    <w:rsid w:val="005028DC"/>
    <w:rsid w:val="005079E8"/>
    <w:rsid w:val="0051008C"/>
    <w:rsid w:val="00511C34"/>
    <w:rsid w:val="005141C1"/>
    <w:rsid w:val="00516BEC"/>
    <w:rsid w:val="00523ED6"/>
    <w:rsid w:val="00523FF7"/>
    <w:rsid w:val="00526512"/>
    <w:rsid w:val="0052796E"/>
    <w:rsid w:val="00530C66"/>
    <w:rsid w:val="00533451"/>
    <w:rsid w:val="0053387F"/>
    <w:rsid w:val="005370CC"/>
    <w:rsid w:val="00537E06"/>
    <w:rsid w:val="0054122E"/>
    <w:rsid w:val="00542BDC"/>
    <w:rsid w:val="00545134"/>
    <w:rsid w:val="005528C6"/>
    <w:rsid w:val="00556243"/>
    <w:rsid w:val="00560F9E"/>
    <w:rsid w:val="00564996"/>
    <w:rsid w:val="00577C87"/>
    <w:rsid w:val="00581653"/>
    <w:rsid w:val="00582723"/>
    <w:rsid w:val="00585F8B"/>
    <w:rsid w:val="00586FB0"/>
    <w:rsid w:val="00587F85"/>
    <w:rsid w:val="00590CF2"/>
    <w:rsid w:val="00590CFD"/>
    <w:rsid w:val="00594246"/>
    <w:rsid w:val="00594CA1"/>
    <w:rsid w:val="00594FB2"/>
    <w:rsid w:val="00597B47"/>
    <w:rsid w:val="005A07EC"/>
    <w:rsid w:val="005A2B35"/>
    <w:rsid w:val="005A2CA1"/>
    <w:rsid w:val="005A3CF3"/>
    <w:rsid w:val="005A4CE7"/>
    <w:rsid w:val="005A4E37"/>
    <w:rsid w:val="005A5403"/>
    <w:rsid w:val="005A74A3"/>
    <w:rsid w:val="005B1A10"/>
    <w:rsid w:val="005B48CD"/>
    <w:rsid w:val="005B64DC"/>
    <w:rsid w:val="005C4D80"/>
    <w:rsid w:val="005C7B5A"/>
    <w:rsid w:val="005D26C8"/>
    <w:rsid w:val="005D31E2"/>
    <w:rsid w:val="005D4B24"/>
    <w:rsid w:val="005D5A4C"/>
    <w:rsid w:val="005D5E3F"/>
    <w:rsid w:val="005D5EF3"/>
    <w:rsid w:val="005D641E"/>
    <w:rsid w:val="005E28D2"/>
    <w:rsid w:val="005E684D"/>
    <w:rsid w:val="005E7C30"/>
    <w:rsid w:val="005F50C9"/>
    <w:rsid w:val="006049F9"/>
    <w:rsid w:val="0060553E"/>
    <w:rsid w:val="00605D44"/>
    <w:rsid w:val="006121C7"/>
    <w:rsid w:val="00613582"/>
    <w:rsid w:val="006141A6"/>
    <w:rsid w:val="00616F21"/>
    <w:rsid w:val="00620A3A"/>
    <w:rsid w:val="00620FF0"/>
    <w:rsid w:val="0062383A"/>
    <w:rsid w:val="00624F65"/>
    <w:rsid w:val="00625128"/>
    <w:rsid w:val="0063085A"/>
    <w:rsid w:val="00632039"/>
    <w:rsid w:val="006330E7"/>
    <w:rsid w:val="00633238"/>
    <w:rsid w:val="00634EA1"/>
    <w:rsid w:val="006403AF"/>
    <w:rsid w:val="006422B8"/>
    <w:rsid w:val="0064368C"/>
    <w:rsid w:val="0064375B"/>
    <w:rsid w:val="00652233"/>
    <w:rsid w:val="00654EE2"/>
    <w:rsid w:val="00655D55"/>
    <w:rsid w:val="00661507"/>
    <w:rsid w:val="00663CBB"/>
    <w:rsid w:val="006679A2"/>
    <w:rsid w:val="00667DC7"/>
    <w:rsid w:val="006722C3"/>
    <w:rsid w:val="006730BA"/>
    <w:rsid w:val="00674806"/>
    <w:rsid w:val="006764AF"/>
    <w:rsid w:val="00677A1A"/>
    <w:rsid w:val="00681219"/>
    <w:rsid w:val="00684326"/>
    <w:rsid w:val="0068708A"/>
    <w:rsid w:val="006900C6"/>
    <w:rsid w:val="006911B0"/>
    <w:rsid w:val="0069464A"/>
    <w:rsid w:val="0069754A"/>
    <w:rsid w:val="006A527B"/>
    <w:rsid w:val="006A68B9"/>
    <w:rsid w:val="006B02F6"/>
    <w:rsid w:val="006B1016"/>
    <w:rsid w:val="006B18FC"/>
    <w:rsid w:val="006B2320"/>
    <w:rsid w:val="006B32E6"/>
    <w:rsid w:val="006B451D"/>
    <w:rsid w:val="006B5E4C"/>
    <w:rsid w:val="006C26EF"/>
    <w:rsid w:val="006C2963"/>
    <w:rsid w:val="006C3189"/>
    <w:rsid w:val="006C3D53"/>
    <w:rsid w:val="006C40F6"/>
    <w:rsid w:val="006C6C77"/>
    <w:rsid w:val="006C770F"/>
    <w:rsid w:val="006D4D27"/>
    <w:rsid w:val="006E1F9E"/>
    <w:rsid w:val="006E4253"/>
    <w:rsid w:val="006E4DBF"/>
    <w:rsid w:val="006F58D5"/>
    <w:rsid w:val="006F5E50"/>
    <w:rsid w:val="006F6070"/>
    <w:rsid w:val="006F755C"/>
    <w:rsid w:val="00702368"/>
    <w:rsid w:val="00702C7A"/>
    <w:rsid w:val="00704BE5"/>
    <w:rsid w:val="00706CD5"/>
    <w:rsid w:val="00707B72"/>
    <w:rsid w:val="00711397"/>
    <w:rsid w:val="0071274A"/>
    <w:rsid w:val="00716C0B"/>
    <w:rsid w:val="00717F95"/>
    <w:rsid w:val="00724C1C"/>
    <w:rsid w:val="0073138D"/>
    <w:rsid w:val="007313A7"/>
    <w:rsid w:val="007355F9"/>
    <w:rsid w:val="00736492"/>
    <w:rsid w:val="00737874"/>
    <w:rsid w:val="00737C31"/>
    <w:rsid w:val="007418D6"/>
    <w:rsid w:val="00741926"/>
    <w:rsid w:val="007423DB"/>
    <w:rsid w:val="007433D9"/>
    <w:rsid w:val="00744C08"/>
    <w:rsid w:val="007474E9"/>
    <w:rsid w:val="00747635"/>
    <w:rsid w:val="00752383"/>
    <w:rsid w:val="00753F7F"/>
    <w:rsid w:val="00753F84"/>
    <w:rsid w:val="007563A4"/>
    <w:rsid w:val="007565DB"/>
    <w:rsid w:val="007577C5"/>
    <w:rsid w:val="00760A3E"/>
    <w:rsid w:val="00761487"/>
    <w:rsid w:val="00765DD7"/>
    <w:rsid w:val="007660E6"/>
    <w:rsid w:val="00767759"/>
    <w:rsid w:val="00771F74"/>
    <w:rsid w:val="00772DCA"/>
    <w:rsid w:val="00777AC0"/>
    <w:rsid w:val="00782A5B"/>
    <w:rsid w:val="00785544"/>
    <w:rsid w:val="00794861"/>
    <w:rsid w:val="00794CF5"/>
    <w:rsid w:val="0079704C"/>
    <w:rsid w:val="007A3D47"/>
    <w:rsid w:val="007A3EA4"/>
    <w:rsid w:val="007A4DCF"/>
    <w:rsid w:val="007A69BB"/>
    <w:rsid w:val="007A6A50"/>
    <w:rsid w:val="007A75F0"/>
    <w:rsid w:val="007A7717"/>
    <w:rsid w:val="007B004B"/>
    <w:rsid w:val="007B0EEC"/>
    <w:rsid w:val="007B3560"/>
    <w:rsid w:val="007C2AC0"/>
    <w:rsid w:val="007C6227"/>
    <w:rsid w:val="007C726E"/>
    <w:rsid w:val="007D1318"/>
    <w:rsid w:val="007D57BF"/>
    <w:rsid w:val="007E0072"/>
    <w:rsid w:val="007E2ACE"/>
    <w:rsid w:val="007E3671"/>
    <w:rsid w:val="007E3FFA"/>
    <w:rsid w:val="007E5B6B"/>
    <w:rsid w:val="007F00EC"/>
    <w:rsid w:val="007F41A1"/>
    <w:rsid w:val="008063BC"/>
    <w:rsid w:val="008101CE"/>
    <w:rsid w:val="00810AFA"/>
    <w:rsid w:val="0081127B"/>
    <w:rsid w:val="00811D80"/>
    <w:rsid w:val="00812BAB"/>
    <w:rsid w:val="008143A2"/>
    <w:rsid w:val="00814BBE"/>
    <w:rsid w:val="00815224"/>
    <w:rsid w:val="00816128"/>
    <w:rsid w:val="00816DAF"/>
    <w:rsid w:val="00825899"/>
    <w:rsid w:val="008260BA"/>
    <w:rsid w:val="008302FC"/>
    <w:rsid w:val="008312EA"/>
    <w:rsid w:val="00831CCF"/>
    <w:rsid w:val="00832E83"/>
    <w:rsid w:val="008354CA"/>
    <w:rsid w:val="00840551"/>
    <w:rsid w:val="0084155C"/>
    <w:rsid w:val="00850F5E"/>
    <w:rsid w:val="00853C3C"/>
    <w:rsid w:val="008616D3"/>
    <w:rsid w:val="00866242"/>
    <w:rsid w:val="00866AC1"/>
    <w:rsid w:val="00867670"/>
    <w:rsid w:val="00870E44"/>
    <w:rsid w:val="008742EA"/>
    <w:rsid w:val="00874B9A"/>
    <w:rsid w:val="008759A8"/>
    <w:rsid w:val="00884C87"/>
    <w:rsid w:val="00890797"/>
    <w:rsid w:val="00891AD5"/>
    <w:rsid w:val="00892F90"/>
    <w:rsid w:val="008940EB"/>
    <w:rsid w:val="008A05EF"/>
    <w:rsid w:val="008A20ED"/>
    <w:rsid w:val="008A6D70"/>
    <w:rsid w:val="008A7F72"/>
    <w:rsid w:val="008B2F4E"/>
    <w:rsid w:val="008B3236"/>
    <w:rsid w:val="008B524A"/>
    <w:rsid w:val="008B5C18"/>
    <w:rsid w:val="008B6AE0"/>
    <w:rsid w:val="008C17F1"/>
    <w:rsid w:val="008C6BA1"/>
    <w:rsid w:val="008D08C5"/>
    <w:rsid w:val="008D2237"/>
    <w:rsid w:val="008E10E4"/>
    <w:rsid w:val="008F7642"/>
    <w:rsid w:val="00901E20"/>
    <w:rsid w:val="0090282C"/>
    <w:rsid w:val="009069B4"/>
    <w:rsid w:val="00911034"/>
    <w:rsid w:val="00914888"/>
    <w:rsid w:val="00916021"/>
    <w:rsid w:val="00916709"/>
    <w:rsid w:val="00920107"/>
    <w:rsid w:val="0092173F"/>
    <w:rsid w:val="00925485"/>
    <w:rsid w:val="00930678"/>
    <w:rsid w:val="00932E03"/>
    <w:rsid w:val="00941A6C"/>
    <w:rsid w:val="00951D72"/>
    <w:rsid w:val="00953699"/>
    <w:rsid w:val="00956471"/>
    <w:rsid w:val="0096484E"/>
    <w:rsid w:val="00964FB1"/>
    <w:rsid w:val="0097237E"/>
    <w:rsid w:val="00972F6C"/>
    <w:rsid w:val="0097589B"/>
    <w:rsid w:val="009768E1"/>
    <w:rsid w:val="00983CC4"/>
    <w:rsid w:val="00985EB9"/>
    <w:rsid w:val="00987498"/>
    <w:rsid w:val="00991A7A"/>
    <w:rsid w:val="00992984"/>
    <w:rsid w:val="00994CDD"/>
    <w:rsid w:val="009A2467"/>
    <w:rsid w:val="009A50D0"/>
    <w:rsid w:val="009A586D"/>
    <w:rsid w:val="009B05A9"/>
    <w:rsid w:val="009B0A19"/>
    <w:rsid w:val="009B31B8"/>
    <w:rsid w:val="009B366E"/>
    <w:rsid w:val="009B6E29"/>
    <w:rsid w:val="009C2FD0"/>
    <w:rsid w:val="009C4E13"/>
    <w:rsid w:val="009C7DD3"/>
    <w:rsid w:val="009D0992"/>
    <w:rsid w:val="009D4988"/>
    <w:rsid w:val="009E71A3"/>
    <w:rsid w:val="009F04FF"/>
    <w:rsid w:val="009F255E"/>
    <w:rsid w:val="009F5887"/>
    <w:rsid w:val="009F5889"/>
    <w:rsid w:val="009F68C5"/>
    <w:rsid w:val="009F6C64"/>
    <w:rsid w:val="009F71A1"/>
    <w:rsid w:val="00A07987"/>
    <w:rsid w:val="00A10791"/>
    <w:rsid w:val="00A11144"/>
    <w:rsid w:val="00A12C35"/>
    <w:rsid w:val="00A13DBA"/>
    <w:rsid w:val="00A216C1"/>
    <w:rsid w:val="00A2311B"/>
    <w:rsid w:val="00A259C1"/>
    <w:rsid w:val="00A2681C"/>
    <w:rsid w:val="00A27077"/>
    <w:rsid w:val="00A30ACD"/>
    <w:rsid w:val="00A322D6"/>
    <w:rsid w:val="00A3745C"/>
    <w:rsid w:val="00A374A5"/>
    <w:rsid w:val="00A40619"/>
    <w:rsid w:val="00A4093D"/>
    <w:rsid w:val="00A42858"/>
    <w:rsid w:val="00A4299A"/>
    <w:rsid w:val="00A42BE6"/>
    <w:rsid w:val="00A524C5"/>
    <w:rsid w:val="00A52740"/>
    <w:rsid w:val="00A57385"/>
    <w:rsid w:val="00A57452"/>
    <w:rsid w:val="00A61512"/>
    <w:rsid w:val="00A62F7A"/>
    <w:rsid w:val="00A669E8"/>
    <w:rsid w:val="00A6775A"/>
    <w:rsid w:val="00A730DA"/>
    <w:rsid w:val="00A74AA2"/>
    <w:rsid w:val="00A81BA8"/>
    <w:rsid w:val="00A84BCE"/>
    <w:rsid w:val="00A87D0C"/>
    <w:rsid w:val="00A9044E"/>
    <w:rsid w:val="00A9397C"/>
    <w:rsid w:val="00A95E2F"/>
    <w:rsid w:val="00AA18C6"/>
    <w:rsid w:val="00AA28B6"/>
    <w:rsid w:val="00AA36D0"/>
    <w:rsid w:val="00AA46A3"/>
    <w:rsid w:val="00AA5FD7"/>
    <w:rsid w:val="00AB048A"/>
    <w:rsid w:val="00AB0659"/>
    <w:rsid w:val="00AB1552"/>
    <w:rsid w:val="00AB1ECB"/>
    <w:rsid w:val="00AB3E6E"/>
    <w:rsid w:val="00AC09B2"/>
    <w:rsid w:val="00AC2546"/>
    <w:rsid w:val="00AC419D"/>
    <w:rsid w:val="00AC4E0E"/>
    <w:rsid w:val="00AD0CE1"/>
    <w:rsid w:val="00AD2761"/>
    <w:rsid w:val="00AE19E3"/>
    <w:rsid w:val="00AE2F42"/>
    <w:rsid w:val="00AE367C"/>
    <w:rsid w:val="00AE558E"/>
    <w:rsid w:val="00AE56EC"/>
    <w:rsid w:val="00AE7787"/>
    <w:rsid w:val="00AF2165"/>
    <w:rsid w:val="00AF3763"/>
    <w:rsid w:val="00AF4B3E"/>
    <w:rsid w:val="00B033FB"/>
    <w:rsid w:val="00B05C4A"/>
    <w:rsid w:val="00B10FF6"/>
    <w:rsid w:val="00B14F28"/>
    <w:rsid w:val="00B15E3E"/>
    <w:rsid w:val="00B1672A"/>
    <w:rsid w:val="00B204B8"/>
    <w:rsid w:val="00B21F08"/>
    <w:rsid w:val="00B2233E"/>
    <w:rsid w:val="00B240BF"/>
    <w:rsid w:val="00B3283A"/>
    <w:rsid w:val="00B32B43"/>
    <w:rsid w:val="00B32D66"/>
    <w:rsid w:val="00B33595"/>
    <w:rsid w:val="00B45E96"/>
    <w:rsid w:val="00B53895"/>
    <w:rsid w:val="00B54B04"/>
    <w:rsid w:val="00B56065"/>
    <w:rsid w:val="00B56760"/>
    <w:rsid w:val="00B644F1"/>
    <w:rsid w:val="00B64BE6"/>
    <w:rsid w:val="00B659B5"/>
    <w:rsid w:val="00B66E16"/>
    <w:rsid w:val="00B711A2"/>
    <w:rsid w:val="00B71C9B"/>
    <w:rsid w:val="00B7663D"/>
    <w:rsid w:val="00B80800"/>
    <w:rsid w:val="00B80ABE"/>
    <w:rsid w:val="00B84251"/>
    <w:rsid w:val="00B86E54"/>
    <w:rsid w:val="00B872CB"/>
    <w:rsid w:val="00B87534"/>
    <w:rsid w:val="00B87863"/>
    <w:rsid w:val="00B93029"/>
    <w:rsid w:val="00B930F2"/>
    <w:rsid w:val="00B94708"/>
    <w:rsid w:val="00B9773C"/>
    <w:rsid w:val="00BA1980"/>
    <w:rsid w:val="00BA7B34"/>
    <w:rsid w:val="00BB30C3"/>
    <w:rsid w:val="00BB3940"/>
    <w:rsid w:val="00BB62B9"/>
    <w:rsid w:val="00BB74AB"/>
    <w:rsid w:val="00BC0459"/>
    <w:rsid w:val="00BC4C7E"/>
    <w:rsid w:val="00BD1959"/>
    <w:rsid w:val="00BD2BA5"/>
    <w:rsid w:val="00BD4123"/>
    <w:rsid w:val="00BD51A8"/>
    <w:rsid w:val="00BD5F2C"/>
    <w:rsid w:val="00BE3063"/>
    <w:rsid w:val="00BE35BE"/>
    <w:rsid w:val="00BE4ED8"/>
    <w:rsid w:val="00BF3EDE"/>
    <w:rsid w:val="00BF53E2"/>
    <w:rsid w:val="00C00B0A"/>
    <w:rsid w:val="00C023B5"/>
    <w:rsid w:val="00C02995"/>
    <w:rsid w:val="00C04A78"/>
    <w:rsid w:val="00C0745A"/>
    <w:rsid w:val="00C102AE"/>
    <w:rsid w:val="00C14E95"/>
    <w:rsid w:val="00C1798F"/>
    <w:rsid w:val="00C21638"/>
    <w:rsid w:val="00C2366F"/>
    <w:rsid w:val="00C3111E"/>
    <w:rsid w:val="00C35621"/>
    <w:rsid w:val="00C35C87"/>
    <w:rsid w:val="00C35E4A"/>
    <w:rsid w:val="00C35FAF"/>
    <w:rsid w:val="00C36C3E"/>
    <w:rsid w:val="00C40793"/>
    <w:rsid w:val="00C40EFF"/>
    <w:rsid w:val="00C41022"/>
    <w:rsid w:val="00C45492"/>
    <w:rsid w:val="00C478F3"/>
    <w:rsid w:val="00C50584"/>
    <w:rsid w:val="00C51C45"/>
    <w:rsid w:val="00C525D1"/>
    <w:rsid w:val="00C53789"/>
    <w:rsid w:val="00C56127"/>
    <w:rsid w:val="00C62804"/>
    <w:rsid w:val="00C64C88"/>
    <w:rsid w:val="00C6675A"/>
    <w:rsid w:val="00C70A27"/>
    <w:rsid w:val="00C828C6"/>
    <w:rsid w:val="00C83C9E"/>
    <w:rsid w:val="00C859C2"/>
    <w:rsid w:val="00C86F1D"/>
    <w:rsid w:val="00C879DE"/>
    <w:rsid w:val="00C90A75"/>
    <w:rsid w:val="00C93B59"/>
    <w:rsid w:val="00C94FE8"/>
    <w:rsid w:val="00CA00DB"/>
    <w:rsid w:val="00CA02E8"/>
    <w:rsid w:val="00CB5D9E"/>
    <w:rsid w:val="00CB7081"/>
    <w:rsid w:val="00CB7101"/>
    <w:rsid w:val="00CB73E0"/>
    <w:rsid w:val="00CB79A4"/>
    <w:rsid w:val="00CC3E31"/>
    <w:rsid w:val="00CC6163"/>
    <w:rsid w:val="00CD232A"/>
    <w:rsid w:val="00CD2571"/>
    <w:rsid w:val="00CD453B"/>
    <w:rsid w:val="00CE2EE1"/>
    <w:rsid w:val="00CE3552"/>
    <w:rsid w:val="00CE5F19"/>
    <w:rsid w:val="00CF0813"/>
    <w:rsid w:val="00CF16A9"/>
    <w:rsid w:val="00CF25D2"/>
    <w:rsid w:val="00CF7805"/>
    <w:rsid w:val="00CF7DE1"/>
    <w:rsid w:val="00D024E5"/>
    <w:rsid w:val="00D03FB8"/>
    <w:rsid w:val="00D07269"/>
    <w:rsid w:val="00D10D46"/>
    <w:rsid w:val="00D12D7B"/>
    <w:rsid w:val="00D152B0"/>
    <w:rsid w:val="00D154A2"/>
    <w:rsid w:val="00D16153"/>
    <w:rsid w:val="00D163F0"/>
    <w:rsid w:val="00D23927"/>
    <w:rsid w:val="00D31F6C"/>
    <w:rsid w:val="00D360E6"/>
    <w:rsid w:val="00D36432"/>
    <w:rsid w:val="00D378C6"/>
    <w:rsid w:val="00D40C76"/>
    <w:rsid w:val="00D40F98"/>
    <w:rsid w:val="00D53E06"/>
    <w:rsid w:val="00D55DF6"/>
    <w:rsid w:val="00D572B2"/>
    <w:rsid w:val="00D60F13"/>
    <w:rsid w:val="00D61E31"/>
    <w:rsid w:val="00D63504"/>
    <w:rsid w:val="00D64A35"/>
    <w:rsid w:val="00D70DCA"/>
    <w:rsid w:val="00D7140D"/>
    <w:rsid w:val="00D72618"/>
    <w:rsid w:val="00D728C6"/>
    <w:rsid w:val="00D745D6"/>
    <w:rsid w:val="00D834F2"/>
    <w:rsid w:val="00D8352A"/>
    <w:rsid w:val="00D90848"/>
    <w:rsid w:val="00D9427E"/>
    <w:rsid w:val="00D96F07"/>
    <w:rsid w:val="00D96F55"/>
    <w:rsid w:val="00DA08DC"/>
    <w:rsid w:val="00DA3A4E"/>
    <w:rsid w:val="00DA4122"/>
    <w:rsid w:val="00DA64F1"/>
    <w:rsid w:val="00DA66C7"/>
    <w:rsid w:val="00DB29F6"/>
    <w:rsid w:val="00DB365F"/>
    <w:rsid w:val="00DB39A5"/>
    <w:rsid w:val="00DB6FBA"/>
    <w:rsid w:val="00DB76A7"/>
    <w:rsid w:val="00DC0EA8"/>
    <w:rsid w:val="00DC0F8C"/>
    <w:rsid w:val="00DC2E41"/>
    <w:rsid w:val="00DC41D7"/>
    <w:rsid w:val="00DC4BEB"/>
    <w:rsid w:val="00DD3E1B"/>
    <w:rsid w:val="00DD4954"/>
    <w:rsid w:val="00DD4A25"/>
    <w:rsid w:val="00DD5891"/>
    <w:rsid w:val="00DD6DBA"/>
    <w:rsid w:val="00DD7DBD"/>
    <w:rsid w:val="00DE227E"/>
    <w:rsid w:val="00DE3120"/>
    <w:rsid w:val="00DE73BE"/>
    <w:rsid w:val="00DF0452"/>
    <w:rsid w:val="00DF096B"/>
    <w:rsid w:val="00E04F46"/>
    <w:rsid w:val="00E11266"/>
    <w:rsid w:val="00E202CD"/>
    <w:rsid w:val="00E266C0"/>
    <w:rsid w:val="00E26CE6"/>
    <w:rsid w:val="00E27EE1"/>
    <w:rsid w:val="00E35A99"/>
    <w:rsid w:val="00E4343B"/>
    <w:rsid w:val="00E446A3"/>
    <w:rsid w:val="00E462C6"/>
    <w:rsid w:val="00E502D3"/>
    <w:rsid w:val="00E51763"/>
    <w:rsid w:val="00E546FD"/>
    <w:rsid w:val="00E57006"/>
    <w:rsid w:val="00E57FE1"/>
    <w:rsid w:val="00E60CFA"/>
    <w:rsid w:val="00E61040"/>
    <w:rsid w:val="00E61ECA"/>
    <w:rsid w:val="00E711E3"/>
    <w:rsid w:val="00E74990"/>
    <w:rsid w:val="00E74A1C"/>
    <w:rsid w:val="00E74FDA"/>
    <w:rsid w:val="00E760A2"/>
    <w:rsid w:val="00E824FD"/>
    <w:rsid w:val="00E834C9"/>
    <w:rsid w:val="00E855FA"/>
    <w:rsid w:val="00E85C1C"/>
    <w:rsid w:val="00E872A5"/>
    <w:rsid w:val="00E91F4A"/>
    <w:rsid w:val="00E930CE"/>
    <w:rsid w:val="00E93E0C"/>
    <w:rsid w:val="00EA0F37"/>
    <w:rsid w:val="00EA1BCE"/>
    <w:rsid w:val="00EA30FC"/>
    <w:rsid w:val="00EA3175"/>
    <w:rsid w:val="00EA3685"/>
    <w:rsid w:val="00EA3A69"/>
    <w:rsid w:val="00EB4A9E"/>
    <w:rsid w:val="00EB4ADE"/>
    <w:rsid w:val="00EC08E3"/>
    <w:rsid w:val="00EC2C77"/>
    <w:rsid w:val="00EC5F29"/>
    <w:rsid w:val="00EC6453"/>
    <w:rsid w:val="00EC731D"/>
    <w:rsid w:val="00ED1E73"/>
    <w:rsid w:val="00ED2ED1"/>
    <w:rsid w:val="00ED5EB1"/>
    <w:rsid w:val="00EE3206"/>
    <w:rsid w:val="00EE3E01"/>
    <w:rsid w:val="00EE4CAB"/>
    <w:rsid w:val="00EE4D04"/>
    <w:rsid w:val="00EF28D3"/>
    <w:rsid w:val="00EF2D0A"/>
    <w:rsid w:val="00EF33C9"/>
    <w:rsid w:val="00EF52B0"/>
    <w:rsid w:val="00EF6691"/>
    <w:rsid w:val="00F03329"/>
    <w:rsid w:val="00F05144"/>
    <w:rsid w:val="00F05F6D"/>
    <w:rsid w:val="00F10739"/>
    <w:rsid w:val="00F14869"/>
    <w:rsid w:val="00F153E6"/>
    <w:rsid w:val="00F153E8"/>
    <w:rsid w:val="00F202A2"/>
    <w:rsid w:val="00F20855"/>
    <w:rsid w:val="00F245ED"/>
    <w:rsid w:val="00F24C62"/>
    <w:rsid w:val="00F261F0"/>
    <w:rsid w:val="00F27352"/>
    <w:rsid w:val="00F27CAC"/>
    <w:rsid w:val="00F3113B"/>
    <w:rsid w:val="00F40646"/>
    <w:rsid w:val="00F4305E"/>
    <w:rsid w:val="00F43B75"/>
    <w:rsid w:val="00F44ABC"/>
    <w:rsid w:val="00F453A0"/>
    <w:rsid w:val="00F45F3B"/>
    <w:rsid w:val="00F47ED7"/>
    <w:rsid w:val="00F51E88"/>
    <w:rsid w:val="00F5250A"/>
    <w:rsid w:val="00F57BD4"/>
    <w:rsid w:val="00F605A0"/>
    <w:rsid w:val="00F67A11"/>
    <w:rsid w:val="00F7518A"/>
    <w:rsid w:val="00F75E44"/>
    <w:rsid w:val="00F76D28"/>
    <w:rsid w:val="00F80E42"/>
    <w:rsid w:val="00F812A1"/>
    <w:rsid w:val="00F81A05"/>
    <w:rsid w:val="00F95B7D"/>
    <w:rsid w:val="00F96AD7"/>
    <w:rsid w:val="00FA1E52"/>
    <w:rsid w:val="00FA3BC1"/>
    <w:rsid w:val="00FA6899"/>
    <w:rsid w:val="00FB10B0"/>
    <w:rsid w:val="00FB1981"/>
    <w:rsid w:val="00FB3FB7"/>
    <w:rsid w:val="00FB51EB"/>
    <w:rsid w:val="00FC2CB3"/>
    <w:rsid w:val="00FC2E66"/>
    <w:rsid w:val="00FC432B"/>
    <w:rsid w:val="00FC49F1"/>
    <w:rsid w:val="00FC4C72"/>
    <w:rsid w:val="00FC55B8"/>
    <w:rsid w:val="00FC55E7"/>
    <w:rsid w:val="00FC66D0"/>
    <w:rsid w:val="00FD06CE"/>
    <w:rsid w:val="00FD0E2D"/>
    <w:rsid w:val="00FD1F57"/>
    <w:rsid w:val="00FD47A2"/>
    <w:rsid w:val="00FD6BAD"/>
    <w:rsid w:val="00FE095E"/>
    <w:rsid w:val="00FE1A75"/>
    <w:rsid w:val="00FE4B9C"/>
    <w:rsid w:val="00FF0036"/>
    <w:rsid w:val="00FF26A9"/>
    <w:rsid w:val="00FF4586"/>
    <w:rsid w:val="014454AF"/>
    <w:rsid w:val="01BF2F85"/>
    <w:rsid w:val="01C56958"/>
    <w:rsid w:val="041322E9"/>
    <w:rsid w:val="04343441"/>
    <w:rsid w:val="05CF7D50"/>
    <w:rsid w:val="064C3B1F"/>
    <w:rsid w:val="087B5F6E"/>
    <w:rsid w:val="08CC0577"/>
    <w:rsid w:val="09173EE8"/>
    <w:rsid w:val="095947C2"/>
    <w:rsid w:val="09740C00"/>
    <w:rsid w:val="09AD2157"/>
    <w:rsid w:val="0A12645E"/>
    <w:rsid w:val="0D2134C1"/>
    <w:rsid w:val="0E1E3623"/>
    <w:rsid w:val="0F317386"/>
    <w:rsid w:val="0F531477"/>
    <w:rsid w:val="10086D3A"/>
    <w:rsid w:val="10275670"/>
    <w:rsid w:val="112443B4"/>
    <w:rsid w:val="1190064E"/>
    <w:rsid w:val="11BD3153"/>
    <w:rsid w:val="13434980"/>
    <w:rsid w:val="13871C6A"/>
    <w:rsid w:val="14BF5434"/>
    <w:rsid w:val="166503D1"/>
    <w:rsid w:val="19E73463"/>
    <w:rsid w:val="1A231E29"/>
    <w:rsid w:val="1B03367D"/>
    <w:rsid w:val="1DC835AB"/>
    <w:rsid w:val="1E2C58E8"/>
    <w:rsid w:val="1E870283"/>
    <w:rsid w:val="22226164"/>
    <w:rsid w:val="23AC6E99"/>
    <w:rsid w:val="26F74A71"/>
    <w:rsid w:val="272E0923"/>
    <w:rsid w:val="272F24B1"/>
    <w:rsid w:val="27DE3507"/>
    <w:rsid w:val="289532F7"/>
    <w:rsid w:val="294066EC"/>
    <w:rsid w:val="299B77C2"/>
    <w:rsid w:val="2B391E47"/>
    <w:rsid w:val="2BA32F62"/>
    <w:rsid w:val="2BBD76AB"/>
    <w:rsid w:val="2BD31A99"/>
    <w:rsid w:val="2DD702D0"/>
    <w:rsid w:val="2E24790A"/>
    <w:rsid w:val="2E310CF9"/>
    <w:rsid w:val="304B1E05"/>
    <w:rsid w:val="314833B6"/>
    <w:rsid w:val="3175714F"/>
    <w:rsid w:val="31E3055C"/>
    <w:rsid w:val="32651AC3"/>
    <w:rsid w:val="337A225B"/>
    <w:rsid w:val="339578F6"/>
    <w:rsid w:val="35F4682D"/>
    <w:rsid w:val="36A91DC7"/>
    <w:rsid w:val="383B53FB"/>
    <w:rsid w:val="39955296"/>
    <w:rsid w:val="3B1E76C7"/>
    <w:rsid w:val="3B8669F9"/>
    <w:rsid w:val="3CB87E25"/>
    <w:rsid w:val="3CC046A2"/>
    <w:rsid w:val="3DF859AA"/>
    <w:rsid w:val="3F111A73"/>
    <w:rsid w:val="3FC50099"/>
    <w:rsid w:val="405E05A7"/>
    <w:rsid w:val="442935E5"/>
    <w:rsid w:val="44656532"/>
    <w:rsid w:val="450F7C53"/>
    <w:rsid w:val="45B8663B"/>
    <w:rsid w:val="47246288"/>
    <w:rsid w:val="47A75FE9"/>
    <w:rsid w:val="47B57E4D"/>
    <w:rsid w:val="48496307"/>
    <w:rsid w:val="488C3DC0"/>
    <w:rsid w:val="490270C2"/>
    <w:rsid w:val="4A86362B"/>
    <w:rsid w:val="4AD8632C"/>
    <w:rsid w:val="4B9A1834"/>
    <w:rsid w:val="4ED60DD5"/>
    <w:rsid w:val="511E0CDB"/>
    <w:rsid w:val="53CD0DB7"/>
    <w:rsid w:val="53DC242E"/>
    <w:rsid w:val="549A60AE"/>
    <w:rsid w:val="56A232F7"/>
    <w:rsid w:val="56A2566D"/>
    <w:rsid w:val="583C5053"/>
    <w:rsid w:val="58A047CC"/>
    <w:rsid w:val="58B16338"/>
    <w:rsid w:val="58D27F4F"/>
    <w:rsid w:val="59B461B6"/>
    <w:rsid w:val="59B7052E"/>
    <w:rsid w:val="5A947201"/>
    <w:rsid w:val="5AA93841"/>
    <w:rsid w:val="5BC54D2F"/>
    <w:rsid w:val="5D796E66"/>
    <w:rsid w:val="5F0E0117"/>
    <w:rsid w:val="5FD255E8"/>
    <w:rsid w:val="603441C9"/>
    <w:rsid w:val="612E4AA0"/>
    <w:rsid w:val="61317AD7"/>
    <w:rsid w:val="61C92447"/>
    <w:rsid w:val="628C136C"/>
    <w:rsid w:val="63A16619"/>
    <w:rsid w:val="64754F8C"/>
    <w:rsid w:val="656C39F4"/>
    <w:rsid w:val="66550C7C"/>
    <w:rsid w:val="668D7CB0"/>
    <w:rsid w:val="66BF7270"/>
    <w:rsid w:val="66E6601E"/>
    <w:rsid w:val="67FA56DC"/>
    <w:rsid w:val="681D2C34"/>
    <w:rsid w:val="686A314D"/>
    <w:rsid w:val="68896A60"/>
    <w:rsid w:val="68916D87"/>
    <w:rsid w:val="69381A7F"/>
    <w:rsid w:val="6D796601"/>
    <w:rsid w:val="6DEF0CCF"/>
    <w:rsid w:val="6E3C2D80"/>
    <w:rsid w:val="6E9E7393"/>
    <w:rsid w:val="6F0F0BE6"/>
    <w:rsid w:val="6F1C6EED"/>
    <w:rsid w:val="6F3237D5"/>
    <w:rsid w:val="6F396E43"/>
    <w:rsid w:val="706A627F"/>
    <w:rsid w:val="7125511F"/>
    <w:rsid w:val="726245AA"/>
    <w:rsid w:val="74D02709"/>
    <w:rsid w:val="74E76FE8"/>
    <w:rsid w:val="75461F61"/>
    <w:rsid w:val="764C5E0A"/>
    <w:rsid w:val="76E92D14"/>
    <w:rsid w:val="78C400B6"/>
    <w:rsid w:val="79F00F06"/>
    <w:rsid w:val="7A262361"/>
    <w:rsid w:val="7A5C6674"/>
    <w:rsid w:val="7AF00747"/>
    <w:rsid w:val="7BB544F2"/>
    <w:rsid w:val="7D1D5C9D"/>
    <w:rsid w:val="7EEB3B79"/>
    <w:rsid w:val="7EED6A5F"/>
    <w:rsid w:val="7F9D4E73"/>
    <w:rsid w:val="7FF761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1" w:defQFormat="0" w:count="267">
    <w:lsdException w:name="Normal" w:uiPriority="0" w:unhideWhenUsed="0" w:qFormat="1"/>
    <w:lsdException w:name="heading 1" w:unhideWhenUsed="0" w:qFormat="1"/>
    <w:lsdException w:name="heading 2" w:unhideWhenUsed="0" w:qFormat="1"/>
    <w:lsdException w:name="heading 3" w:unhideWhenUsed="0" w:qFormat="1"/>
    <w:lsdException w:name="heading 4" w:unhideWhenUsed="0" w:qFormat="1"/>
    <w:lsdException w:name="heading 5" w:locked="1" w:uiPriority="1" w:unhideWhenUsed="0" w:qFormat="1"/>
    <w:lsdException w:name="heading 6" w:locked="1" w:semiHidden="1" w:uiPriority="0" w:qFormat="1"/>
    <w:lsdException w:name="heading 7" w:locked="1" w:semiHidden="1" w:uiPriority="0" w:qFormat="1"/>
    <w:lsdException w:name="heading 8" w:locked="1" w:semiHidden="1" w:uiPriority="0" w:qFormat="1"/>
    <w:lsdException w:name="heading 9" w:locked="1" w:semiHidden="1" w:uiPriority="0" w:qFormat="1"/>
    <w:lsdException w:name="index 1" w:semiHidden="1"/>
    <w:lsdException w:name="index 2" w:semiHidden="1"/>
    <w:lsdException w:name="index 3" w:semiHidden="1"/>
    <w:lsdException w:name="index 4" w:uiPriority="0" w:unhideWhenUsed="0"/>
    <w:lsdException w:name="index 5" w:semiHidden="1"/>
    <w:lsdException w:name="index 6" w:semiHidden="1"/>
    <w:lsdException w:name="index 7" w:semiHidden="1"/>
    <w:lsdException w:name="index 8" w:semiHidden="1"/>
    <w:lsdException w:name="index 9" w:semiHidden="1"/>
    <w:lsdException w:name="toc 1" w:uiPriority="39" w:unhideWhenUsed="0" w:qFormat="1"/>
    <w:lsdException w:name="toc 2" w:uiPriority="39" w:unhideWhenUsed="0" w:qFormat="1"/>
    <w:lsdException w:name="toc 3" w:semiHidden="1" w:unhideWhenUsed="0" w:qFormat="1"/>
    <w:lsdException w:name="toc 4" w:locked="1" w:semiHidden="1" w:uiPriority="0"/>
    <w:lsdException w:name="toc 5" w:locked="1" w:semiHidden="1" w:uiPriority="0"/>
    <w:lsdException w:name="toc 6" w:locked="1" w:semiHidden="1" w:uiPriority="0"/>
    <w:lsdException w:name="toc 7" w:locked="1" w:semiHidden="1" w:uiPriority="0"/>
    <w:lsdException w:name="toc 8" w:locked="1" w:semiHidden="1" w:uiPriority="0"/>
    <w:lsdException w:name="toc 9" w:locked="1" w:semiHidden="1" w:uiPriority="0"/>
    <w:lsdException w:name="Normal Indent" w:unhideWhenUsed="0" w:qFormat="1"/>
    <w:lsdException w:name="footnote text" w:semiHidden="1" w:unhideWhenUsed="0" w:qFormat="1"/>
    <w:lsdException w:name="annotation text" w:qFormat="1"/>
    <w:lsdException w:name="header" w:unhideWhenUsed="0" w:qFormat="1"/>
    <w:lsdException w:name="footer" w:unhideWhenUsed="0" w:qFormat="1"/>
    <w:lsdException w:name="index heading" w:semiHidden="1"/>
    <w:lsdException w:name="caption" w:locked="1" w:semiHidden="1" w:uiPriority="0" w:qFormat="1"/>
    <w:lsdException w:name="table of figures" w:semiHidden="1"/>
    <w:lsdException w:name="envelope address" w:semiHidden="1"/>
    <w:lsdException w:name="envelope return" w:semiHidden="1"/>
    <w:lsdException w:name="footnote reference" w:semiHidden="1" w:unhideWhenUsed="0" w:qFormat="1"/>
    <w:lsdException w:name="annotation reference" w:semiHidden="1"/>
    <w:lsdException w:name="line number" w:semiHidden="1"/>
    <w:lsdException w:name="page number" w:uiPriority="0" w:unhideWhenUsed="0" w:qFormat="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nhideWhenUsed="0" w:qFormat="1"/>
    <w:lsdException w:name="Closing" w:semiHidden="1"/>
    <w:lsdException w:name="Signature" w:semiHidden="1"/>
    <w:lsdException w:name="Default Paragraph Font" w:semiHidden="1" w:uiPriority="1"/>
    <w:lsdException w:name="Body Text" w:uiPriority="1" w:unhideWhenUsed="0" w:qFormat="1"/>
    <w:lsdException w:name="Body Text Indent" w:semiHidden="1" w:unhideWhenUsed="0" w:qFormat="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locked="1" w:uiPriority="0" w:unhideWhenUsed="0" w:qFormat="1"/>
    <w:lsdException w:name="Salutation" w:semiHidden="1"/>
    <w:lsdException w:name="Date" w:unhideWhenUsed="0" w:qFormat="1"/>
    <w:lsdException w:name="Body Text First Indent" w:qFormat="1"/>
    <w:lsdException w:name="Body Text First Indent 2" w:qFormat="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unhideWhenUsed="0" w:qFormat="1"/>
    <w:lsdException w:name="FollowedHyperlink" w:qFormat="1"/>
    <w:lsdException w:name="Strong" w:unhideWhenUsed="0" w:qFormat="1"/>
    <w:lsdException w:name="Emphasis" w:locked="1" w:uiPriority="0" w:unhideWhenUsed="0" w:qFormat="1"/>
    <w:lsdException w:name="Document Map" w:semiHidden="1"/>
    <w:lsdException w:name="Plain Text" w:uiPriority="0" w:unhideWhenUsed="0" w:qFormat="1"/>
    <w:lsdException w:name="E-mail Signature" w:semiHidden="1"/>
    <w:lsdException w:name="HTML Top of Form" w:semiHidden="1"/>
    <w:lsdException w:name="HTML Bottom of Form" w:semiHidden="1"/>
    <w:lsdException w:name="Normal (Web)" w:semiHidden="1"/>
    <w:lsdException w:name="HTML Acronym" w:qFormat="1"/>
    <w:lsdException w:name="HTML Address" w:semiHidden="1"/>
    <w:lsdException w:name="HTML Cite" w:semiHidden="1"/>
    <w:lsdException w:name="HTML Code" w:qFormat="1"/>
    <w:lsdException w:name="HTML Definition" w:semiHidden="1"/>
    <w:lsdException w:name="HTML Keyboard" w:qFormat="1"/>
    <w:lsdException w:name="HTML Preformatted" w:semiHidden="1"/>
    <w:lsdException w:name="HTML Sample" w:qFormat="1"/>
    <w:lsdException w:name="HTML Typewriter" w:qFormat="1"/>
    <w:lsdException w:name="HTML Variable" w:semiHidden="1"/>
    <w:lsdException w:name="Normal Table" w:semiHidden="1"/>
    <w:lsdException w:name="annotation subject" w:semiHidden="1"/>
    <w:lsdException w:name="No List" w:semiHidden="1"/>
    <w:lsdException w:name="Outline List 1" w:semiHidden="1"/>
    <w:lsdException w:name="Outline List 2" w:semiHidden="1"/>
    <w:lsdException w:name="Outline List 3" w:semiHidden="1"/>
    <w:lsdException w:name="Table Simple 1" w:semiHidden="1"/>
    <w:lsdException w:name="Table Simple 2" w:semiHidden="1"/>
    <w:lsdException w:name="Table Simple 3" w:semiHidden="1"/>
    <w:lsdException w:name="Table Classic 1" w:semiHidden="1"/>
    <w:lsdException w:name="Table Classic 2" w:semiHidden="1"/>
    <w:lsdException w:name="Table Classic 3" w:semiHidden="1"/>
    <w:lsdException w:name="Table Classic 4" w:semiHidden="1"/>
    <w:lsdException w:name="Table Colorful 1" w:semiHidden="1"/>
    <w:lsdException w:name="Table Colorful 2" w:semiHidden="1"/>
    <w:lsdException w:name="Table Colorful 3" w:semiHidden="1"/>
    <w:lsdException w:name="Table Columns 1" w:semiHidden="1"/>
    <w:lsdException w:name="Table Columns 2" w:semiHidden="1"/>
    <w:lsdException w:name="Table Columns 3" w:semiHidden="1"/>
    <w:lsdException w:name="Table Columns 4" w:semiHidden="1"/>
    <w:lsdException w:name="Table Columns 5" w:semiHidden="1"/>
    <w:lsdException w:name="Table Grid 1" w:semiHidden="1"/>
    <w:lsdException w:name="Table Grid 2" w:semiHidden="1"/>
    <w:lsdException w:name="Table Grid 3" w:semiHidden="1"/>
    <w:lsdException w:name="Table Grid 4" w:semiHidden="1"/>
    <w:lsdException w:name="Table Grid 5" w:semiHidden="1"/>
    <w:lsdException w:name="Table Grid 6" w:semiHidden="1"/>
    <w:lsdException w:name="Table Grid 7" w:semiHidden="1"/>
    <w:lsdException w:name="Table Grid 8" w:semiHidden="1"/>
    <w:lsdException w:name="Table List 1" w:semiHidden="1"/>
    <w:lsdException w:name="Table List 2" w:semiHidden="1"/>
    <w:lsdException w:name="Table List 3" w:semiHidden="1"/>
    <w:lsdException w:name="Table List 4" w:semiHidden="1"/>
    <w:lsdException w:name="Table List 5" w:semiHidden="1"/>
    <w:lsdException w:name="Table List 6" w:semiHidden="1"/>
    <w:lsdException w:name="Table List 7" w:semiHidden="1"/>
    <w:lsdException w:name="Table List 8" w:semiHidden="1"/>
    <w:lsdException w:name="Table 3D effects 1" w:semiHidden="1"/>
    <w:lsdException w:name="Table 3D effects 2" w:semiHidden="1"/>
    <w:lsdException w:name="Table 3D effects 3" w:semiHidden="1"/>
    <w:lsdException w:name="Table Contemporary" w:semiHidden="1"/>
    <w:lsdException w:name="Table Elegant" w:semiHidden="1"/>
    <w:lsdException w:name="Table Professional" w:semiHidden="1"/>
    <w:lsdException w:name="Table Subtle 1" w:semiHidden="1"/>
    <w:lsdException w:name="Table Subtle 2" w:semiHidden="1"/>
    <w:lsdException w:name="Table Web 1" w:semiHidden="1"/>
    <w:lsdException w:name="Table Web 2" w:semiHidden="1"/>
    <w:lsdException w:name="Table Web 3" w:semiHidden="1"/>
    <w:lsdException w:name="Balloon Text" w:uiPriority="0" w:unhideWhenUsed="0" w:qFormat="1"/>
    <w:lsdException w:name="Table Grid" w:unhideWhenUsed="0" w:qFormat="1"/>
    <w:lsdException w:name="Table Theme" w:semiHidden="1"/>
    <w:lsdException w:name="Placeholder Text" w:semiHidden="1"/>
    <w:lsdException w:name="No Spacing" w:uiPriority="0" w:unhideWhenUsed="0" w:qFormat="1"/>
    <w:lsdException w:name="Light Shading" w:uiPriority="60" w:unhideWhenUsed="0"/>
    <w:lsdException w:name="Light List" w:uiPriority="61" w:unhideWhenUsed="0"/>
    <w:lsdException w:name="Light Grid" w:uiPriority="62" w:unhideWhenUsed="0"/>
    <w:lsdException w:name="Medium Shading 1" w:uiPriority="63" w:unhideWhenUsed="0"/>
    <w:lsdException w:name="Medium Shading 2" w:uiPriority="64" w:unhideWhenUsed="0"/>
    <w:lsdException w:name="Medium List 1" w:uiPriority="65" w:unhideWhenUsed="0"/>
    <w:lsdException w:name="Medium List 2" w:uiPriority="66" w:unhideWhenUsed="0"/>
    <w:lsdException w:name="Medium Grid 1" w:uiPriority="67" w:unhideWhenUsed="0"/>
    <w:lsdException w:name="Medium Grid 2" w:uiPriority="68" w:unhideWhenUsed="0"/>
    <w:lsdException w:name="Medium Grid 3" w:uiPriority="69" w:unhideWhenUsed="0"/>
    <w:lsdException w:name="Dark List" w:uiPriority="70" w:unhideWhenUsed="0"/>
    <w:lsdException w:name="Colorful Shading" w:uiPriority="71" w:unhideWhenUsed="0"/>
    <w:lsdException w:name="Colorful List" w:uiPriority="72" w:unhideWhenUsed="0"/>
    <w:lsdException w:name="Colorful Grid" w:uiPriority="73" w:unhideWhenUsed="0"/>
    <w:lsdException w:name="Light Shading Accent 1" w:uiPriority="60" w:unhideWhenUsed="0"/>
    <w:lsdException w:name="Light List Accent 1" w:uiPriority="61" w:unhideWhenUsed="0"/>
    <w:lsdException w:name="Light Grid Accent 1" w:uiPriority="62" w:unhideWhenUsed="0"/>
    <w:lsdException w:name="Medium Shading 1 Accent 1" w:uiPriority="63" w:unhideWhenUsed="0"/>
    <w:lsdException w:name="Medium Shading 2 Accent 1" w:uiPriority="64" w:unhideWhenUsed="0"/>
    <w:lsdException w:name="Medium List 1 Accent 1" w:uiPriority="65" w:unhideWhenUsed="0"/>
    <w:lsdException w:name="Revision" w:semiHidden="1"/>
    <w:lsdException w:name="List Paragraph" w:unhideWhenUsed="0" w:qFormat="1"/>
    <w:lsdException w:name="Quote" w:semiHidden="1"/>
    <w:lsdException w:name="Intense Quote" w:semiHidden="1"/>
    <w:lsdException w:name="Medium List 2 Accent 1" w:uiPriority="66" w:unhideWhenUsed="0"/>
    <w:lsdException w:name="Medium Grid 1 Accent 1" w:uiPriority="67" w:unhideWhenUsed="0"/>
    <w:lsdException w:name="Medium Grid 2 Accent 1" w:uiPriority="68" w:unhideWhenUsed="0"/>
    <w:lsdException w:name="Medium Grid 3 Accent 1" w:uiPriority="69" w:unhideWhenUsed="0"/>
    <w:lsdException w:name="Dark List Accent 1" w:uiPriority="70" w:unhideWhenUsed="0"/>
    <w:lsdException w:name="Colorful Shading Accent 1" w:uiPriority="71" w:unhideWhenUsed="0"/>
    <w:lsdException w:name="Colorful List Accent 1" w:uiPriority="72" w:unhideWhenUsed="0"/>
    <w:lsdException w:name="Colorful Grid Accent 1" w:uiPriority="73" w:unhideWhenUsed="0"/>
    <w:lsdException w:name="Light Shading Accent 2" w:uiPriority="60" w:unhideWhenUsed="0"/>
    <w:lsdException w:name="Light List Accent 2" w:uiPriority="61" w:unhideWhenUsed="0"/>
    <w:lsdException w:name="Light Grid Accent 2" w:uiPriority="62" w:unhideWhenUsed="0"/>
    <w:lsdException w:name="Medium Shading 1 Accent 2" w:uiPriority="63" w:unhideWhenUsed="0"/>
    <w:lsdException w:name="Medium Shading 2 Accent 2" w:uiPriority="64" w:unhideWhenUsed="0"/>
    <w:lsdException w:name="Medium List 1 Accent 2" w:uiPriority="65" w:unhideWhenUsed="0"/>
    <w:lsdException w:name="Medium List 2 Accent 2" w:uiPriority="66" w:unhideWhenUsed="0"/>
    <w:lsdException w:name="Medium Grid 1 Accent 2" w:uiPriority="67" w:unhideWhenUsed="0"/>
    <w:lsdException w:name="Medium Grid 2 Accent 2" w:uiPriority="68" w:unhideWhenUsed="0"/>
    <w:lsdException w:name="Medium Grid 3 Accent 2" w:uiPriority="69" w:unhideWhenUsed="0"/>
    <w:lsdException w:name="Dark List Accent 2" w:uiPriority="70" w:unhideWhenUsed="0"/>
    <w:lsdException w:name="Colorful Shading Accent 2" w:uiPriority="71" w:unhideWhenUsed="0"/>
    <w:lsdException w:name="Colorful List Accent 2" w:uiPriority="72" w:unhideWhenUsed="0"/>
    <w:lsdException w:name="Colorful Grid Accent 2" w:uiPriority="73" w:unhideWhenUsed="0"/>
    <w:lsdException w:name="Light Shading Accent 3" w:uiPriority="60" w:unhideWhenUsed="0"/>
    <w:lsdException w:name="Light List Accent 3" w:uiPriority="61" w:unhideWhenUsed="0"/>
    <w:lsdException w:name="Light Grid Accent 3" w:uiPriority="62" w:unhideWhenUsed="0"/>
    <w:lsdException w:name="Medium Shading 1 Accent 3" w:uiPriority="63" w:unhideWhenUsed="0"/>
    <w:lsdException w:name="Medium Shading 2 Accent 3" w:uiPriority="64" w:unhideWhenUsed="0"/>
    <w:lsdException w:name="Medium List 1 Accent 3" w:uiPriority="65" w:unhideWhenUsed="0"/>
    <w:lsdException w:name="Medium List 2 Accent 3" w:uiPriority="66" w:unhideWhenUsed="0"/>
    <w:lsdException w:name="Medium Grid 1 Accent 3" w:uiPriority="67" w:unhideWhenUsed="0"/>
    <w:lsdException w:name="Medium Grid 2 Accent 3" w:uiPriority="68" w:unhideWhenUsed="0"/>
    <w:lsdException w:name="Medium Grid 3 Accent 3" w:uiPriority="69" w:unhideWhenUsed="0"/>
    <w:lsdException w:name="Dark List Accent 3" w:uiPriority="70" w:unhideWhenUsed="0"/>
    <w:lsdException w:name="Colorful Shading Accent 3" w:uiPriority="71" w:unhideWhenUsed="0"/>
    <w:lsdException w:name="Colorful List Accent 3" w:uiPriority="72" w:unhideWhenUsed="0"/>
    <w:lsdException w:name="Colorful Grid Accent 3" w:uiPriority="73" w:unhideWhenUsed="0"/>
    <w:lsdException w:name="Light Shading Accent 4" w:uiPriority="60" w:unhideWhenUsed="0"/>
    <w:lsdException w:name="Light List Accent 4" w:uiPriority="61" w:unhideWhenUsed="0"/>
    <w:lsdException w:name="Light Grid Accent 4" w:uiPriority="62" w:unhideWhenUsed="0"/>
    <w:lsdException w:name="Medium Shading 1 Accent 4" w:uiPriority="63" w:unhideWhenUsed="0"/>
    <w:lsdException w:name="Medium Shading 2 Accent 4" w:uiPriority="64" w:unhideWhenUsed="0"/>
    <w:lsdException w:name="Medium List 1 Accent 4" w:uiPriority="65" w:unhideWhenUsed="0"/>
    <w:lsdException w:name="Medium List 2 Accent 4" w:uiPriority="66" w:unhideWhenUsed="0"/>
    <w:lsdException w:name="Medium Grid 1 Accent 4" w:uiPriority="67" w:unhideWhenUsed="0"/>
    <w:lsdException w:name="Medium Grid 2 Accent 4" w:uiPriority="68" w:unhideWhenUsed="0"/>
    <w:lsdException w:name="Medium Grid 3 Accent 4" w:uiPriority="69" w:unhideWhenUsed="0"/>
    <w:lsdException w:name="Dark List Accent 4" w:uiPriority="70" w:unhideWhenUsed="0"/>
    <w:lsdException w:name="Colorful Shading Accent 4" w:uiPriority="71" w:unhideWhenUsed="0"/>
    <w:lsdException w:name="Colorful List Accent 4" w:uiPriority="72" w:unhideWhenUsed="0"/>
    <w:lsdException w:name="Colorful Grid Accent 4" w:uiPriority="73" w:unhideWhenUsed="0"/>
    <w:lsdException w:name="Light Shading Accent 5" w:uiPriority="60" w:unhideWhenUsed="0"/>
    <w:lsdException w:name="Light List Accent 5" w:uiPriority="61" w:unhideWhenUsed="0"/>
    <w:lsdException w:name="Light Grid Accent 5" w:uiPriority="62" w:unhideWhenUsed="0"/>
    <w:lsdException w:name="Medium Shading 1 Accent 5" w:uiPriority="63" w:unhideWhenUsed="0"/>
    <w:lsdException w:name="Medium Shading 2 Accent 5" w:uiPriority="64" w:unhideWhenUsed="0"/>
    <w:lsdException w:name="Medium List 1 Accent 5" w:uiPriority="65" w:unhideWhenUsed="0"/>
    <w:lsdException w:name="Medium List 2 Accent 5" w:uiPriority="66" w:unhideWhenUsed="0"/>
    <w:lsdException w:name="Medium Grid 1 Accent 5" w:uiPriority="67" w:unhideWhenUsed="0"/>
    <w:lsdException w:name="Medium Grid 2 Accent 5" w:uiPriority="68" w:unhideWhenUsed="0"/>
    <w:lsdException w:name="Medium Grid 3 Accent 5" w:uiPriority="69" w:unhideWhenUsed="0"/>
    <w:lsdException w:name="Dark List Accent 5" w:uiPriority="70" w:unhideWhenUsed="0"/>
    <w:lsdException w:name="Colorful Shading Accent 5" w:uiPriority="71" w:unhideWhenUsed="0"/>
    <w:lsdException w:name="Colorful List Accent 5" w:uiPriority="72" w:unhideWhenUsed="0"/>
    <w:lsdException w:name="Colorful Grid Accent 5" w:uiPriority="73" w:unhideWhenUsed="0"/>
    <w:lsdException w:name="Light Shading Accent 6" w:uiPriority="60" w:unhideWhenUsed="0"/>
    <w:lsdException w:name="Light List Accent 6" w:uiPriority="61" w:unhideWhenUsed="0"/>
    <w:lsdException w:name="Light Grid Accent 6" w:uiPriority="62" w:unhideWhenUsed="0"/>
    <w:lsdException w:name="Medium Shading 1 Accent 6" w:uiPriority="63" w:unhideWhenUsed="0"/>
    <w:lsdException w:name="Medium Shading 2 Accent 6" w:uiPriority="64" w:unhideWhenUsed="0"/>
    <w:lsdException w:name="Medium List 1 Accent 6" w:uiPriority="65" w:unhideWhenUsed="0"/>
    <w:lsdException w:name="Medium List 2 Accent 6" w:uiPriority="66" w:unhideWhenUsed="0"/>
    <w:lsdException w:name="Medium Grid 1 Accent 6" w:uiPriority="67" w:unhideWhenUsed="0"/>
    <w:lsdException w:name="Medium Grid 2 Accent 6" w:uiPriority="68" w:unhideWhenUsed="0"/>
    <w:lsdException w:name="Medium Grid 3 Accent 6" w:uiPriority="69" w:unhideWhenUsed="0"/>
    <w:lsdException w:name="Dark List Accent 6" w:uiPriority="70" w:unhideWhenUsed="0"/>
    <w:lsdException w:name="Colorful Shading Accent 6" w:uiPriority="71" w:unhideWhenUsed="0"/>
    <w:lsdException w:name="Colorful List Accent 6" w:uiPriority="72" w:unhideWhenUsed="0"/>
    <w:lsdException w:name="Colorful Grid Accent 6"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semiHidden="1" w:uiPriority="37"/>
    <w:lsdException w:name="TOC Heading" w:semiHidden="1" w:uiPriority="39" w:qFormat="1"/>
  </w:latentStyles>
  <w:style w:type="paragraph" w:default="1" w:styleId="a">
    <w:name w:val="Normal"/>
    <w:next w:val="a0"/>
    <w:qFormat/>
    <w:rPr>
      <w:rFonts w:ascii="宋体" w:hAnsi="宋体" w:cs="宋体"/>
      <w:sz w:val="24"/>
      <w:szCs w:val="24"/>
    </w:rPr>
  </w:style>
  <w:style w:type="paragraph" w:styleId="1">
    <w:name w:val="heading 1"/>
    <w:basedOn w:val="a"/>
    <w:next w:val="a"/>
    <w:link w:val="1Char"/>
    <w:uiPriority w:val="99"/>
    <w:qFormat/>
    <w:pPr>
      <w:widowControl w:val="0"/>
      <w:autoSpaceDE w:val="0"/>
      <w:autoSpaceDN w:val="0"/>
      <w:spacing w:before="39"/>
      <w:ind w:left="100"/>
      <w:outlineLvl w:val="0"/>
    </w:pPr>
    <w:rPr>
      <w:sz w:val="27"/>
      <w:szCs w:val="27"/>
      <w:lang w:eastAsia="en-US"/>
    </w:rPr>
  </w:style>
  <w:style w:type="paragraph" w:styleId="2">
    <w:name w:val="heading 2"/>
    <w:basedOn w:val="a"/>
    <w:next w:val="a"/>
    <w:link w:val="2Char"/>
    <w:uiPriority w:val="99"/>
    <w:qFormat/>
    <w:pPr>
      <w:widowControl w:val="0"/>
      <w:autoSpaceDE w:val="0"/>
      <w:autoSpaceDN w:val="0"/>
      <w:spacing w:before="54"/>
      <w:ind w:left="100"/>
      <w:outlineLvl w:val="1"/>
    </w:pPr>
    <w:rPr>
      <w:lang w:eastAsia="en-US"/>
    </w:rPr>
  </w:style>
  <w:style w:type="paragraph" w:styleId="3">
    <w:name w:val="heading 3"/>
    <w:basedOn w:val="a"/>
    <w:next w:val="a"/>
    <w:link w:val="3Char"/>
    <w:uiPriority w:val="99"/>
    <w:qFormat/>
    <w:pPr>
      <w:widowControl w:val="0"/>
      <w:autoSpaceDE w:val="0"/>
      <w:autoSpaceDN w:val="0"/>
      <w:spacing w:before="60"/>
      <w:ind w:left="521"/>
      <w:outlineLvl w:val="2"/>
    </w:pPr>
    <w:rPr>
      <w:sz w:val="21"/>
      <w:szCs w:val="21"/>
      <w:lang w:eastAsia="en-US"/>
    </w:rPr>
  </w:style>
  <w:style w:type="paragraph" w:styleId="4">
    <w:name w:val="heading 4"/>
    <w:basedOn w:val="a"/>
    <w:next w:val="a"/>
    <w:link w:val="4Char"/>
    <w:uiPriority w:val="99"/>
    <w:qFormat/>
    <w:pPr>
      <w:keepNext/>
      <w:keepLines/>
      <w:widowControl w:val="0"/>
      <w:autoSpaceDE w:val="0"/>
      <w:autoSpaceDN w:val="0"/>
      <w:spacing w:before="280" w:after="290" w:line="376" w:lineRule="auto"/>
      <w:outlineLvl w:val="3"/>
    </w:pPr>
    <w:rPr>
      <w:rFonts w:ascii="Cambria" w:hAnsi="Cambria" w:cs="Cambria"/>
      <w:b/>
      <w:bCs/>
      <w:sz w:val="28"/>
      <w:szCs w:val="28"/>
      <w:lang w:eastAsia="en-US"/>
    </w:rPr>
  </w:style>
  <w:style w:type="paragraph" w:styleId="5">
    <w:name w:val="heading 5"/>
    <w:basedOn w:val="a"/>
    <w:next w:val="a"/>
    <w:uiPriority w:val="1"/>
    <w:qFormat/>
    <w:locked/>
    <w:pPr>
      <w:ind w:left="998"/>
      <w:outlineLvl w:val="4"/>
    </w:pPr>
    <w:rPr>
      <w:rFonts w:ascii="黑体" w:eastAsia="黑体" w:hAnsi="黑体"/>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List Paragraph"/>
    <w:basedOn w:val="a"/>
    <w:autoRedefine/>
    <w:uiPriority w:val="99"/>
    <w:qFormat/>
    <w:rsid w:val="00C36C3E"/>
    <w:pPr>
      <w:adjustRightInd w:val="0"/>
      <w:snapToGrid w:val="0"/>
      <w:spacing w:before="100" w:beforeAutospacing="1" w:line="360" w:lineRule="auto"/>
      <w:ind w:left="780"/>
    </w:pPr>
    <w:rPr>
      <w:rFonts w:ascii="Times New Roman" w:hAnsi="Times New Roman" w:cs="Times New Roman"/>
      <w:b/>
      <w:kern w:val="2"/>
      <w:sz w:val="21"/>
    </w:rPr>
  </w:style>
  <w:style w:type="paragraph" w:styleId="a4">
    <w:name w:val="Normal Indent"/>
    <w:basedOn w:val="a"/>
    <w:link w:val="Char"/>
    <w:uiPriority w:val="99"/>
    <w:qFormat/>
    <w:pPr>
      <w:widowControl w:val="0"/>
      <w:ind w:firstLine="420"/>
      <w:jc w:val="both"/>
    </w:pPr>
    <w:rPr>
      <w:rFonts w:ascii="Times New Roman" w:hAnsi="Times New Roman" w:cs="Times New Roman"/>
      <w:b/>
      <w:bCs/>
      <w:kern w:val="2"/>
      <w:sz w:val="20"/>
      <w:szCs w:val="20"/>
    </w:rPr>
  </w:style>
  <w:style w:type="paragraph" w:styleId="a5">
    <w:name w:val="annotation text"/>
    <w:basedOn w:val="a"/>
    <w:link w:val="Char0"/>
    <w:uiPriority w:val="99"/>
    <w:unhideWhenUsed/>
    <w:qFormat/>
    <w:pPr>
      <w:widowControl w:val="0"/>
      <w:autoSpaceDE w:val="0"/>
      <w:autoSpaceDN w:val="0"/>
    </w:pPr>
    <w:rPr>
      <w:sz w:val="22"/>
      <w:szCs w:val="22"/>
      <w:lang w:eastAsia="en-US"/>
    </w:rPr>
  </w:style>
  <w:style w:type="paragraph" w:styleId="a6">
    <w:name w:val="Body Text"/>
    <w:basedOn w:val="a"/>
    <w:link w:val="Char1"/>
    <w:uiPriority w:val="1"/>
    <w:qFormat/>
    <w:pPr>
      <w:widowControl w:val="0"/>
      <w:autoSpaceDE w:val="0"/>
      <w:autoSpaceDN w:val="0"/>
      <w:spacing w:before="129"/>
      <w:ind w:left="100"/>
    </w:pPr>
    <w:rPr>
      <w:sz w:val="18"/>
      <w:szCs w:val="18"/>
      <w:lang w:eastAsia="en-US"/>
    </w:rPr>
  </w:style>
  <w:style w:type="paragraph" w:styleId="a7">
    <w:name w:val="Body Text Indent"/>
    <w:basedOn w:val="a"/>
    <w:link w:val="Char2"/>
    <w:uiPriority w:val="99"/>
    <w:semiHidden/>
    <w:qFormat/>
    <w:pPr>
      <w:widowControl w:val="0"/>
      <w:autoSpaceDE w:val="0"/>
      <w:autoSpaceDN w:val="0"/>
      <w:spacing w:after="120"/>
      <w:ind w:leftChars="200" w:left="420"/>
    </w:pPr>
    <w:rPr>
      <w:sz w:val="22"/>
      <w:szCs w:val="22"/>
      <w:lang w:eastAsia="en-US"/>
    </w:rPr>
  </w:style>
  <w:style w:type="paragraph" w:styleId="40">
    <w:name w:val="index 4"/>
    <w:basedOn w:val="a"/>
    <w:next w:val="a"/>
    <w:pPr>
      <w:widowControl w:val="0"/>
      <w:ind w:leftChars="600" w:left="600"/>
      <w:jc w:val="both"/>
    </w:pPr>
    <w:rPr>
      <w:rFonts w:ascii="Verdana" w:hAnsi="Verdana" w:cs="Times New Roman"/>
      <w:kern w:val="2"/>
      <w:sz w:val="21"/>
    </w:rPr>
  </w:style>
  <w:style w:type="paragraph" w:styleId="30">
    <w:name w:val="toc 3"/>
    <w:basedOn w:val="a"/>
    <w:next w:val="a"/>
    <w:uiPriority w:val="99"/>
    <w:semiHidden/>
    <w:qFormat/>
    <w:pPr>
      <w:spacing w:after="100" w:line="259" w:lineRule="auto"/>
      <w:ind w:left="440"/>
    </w:pPr>
    <w:rPr>
      <w:rFonts w:ascii="Calibri" w:hAnsi="Calibri" w:cs="Calibri"/>
    </w:rPr>
  </w:style>
  <w:style w:type="paragraph" w:styleId="a8">
    <w:name w:val="Plain Text"/>
    <w:basedOn w:val="a"/>
    <w:link w:val="Char10"/>
    <w:qFormat/>
    <w:pPr>
      <w:widowControl w:val="0"/>
      <w:spacing w:line="460" w:lineRule="exact"/>
      <w:jc w:val="both"/>
    </w:pPr>
    <w:rPr>
      <w:rFonts w:hAnsi="Courier New" w:cs="Times New Roman"/>
      <w:spacing w:val="10"/>
      <w:sz w:val="21"/>
      <w:szCs w:val="21"/>
      <w:lang w:eastAsia="en-US"/>
    </w:rPr>
  </w:style>
  <w:style w:type="paragraph" w:styleId="a9">
    <w:name w:val="Date"/>
    <w:basedOn w:val="a"/>
    <w:next w:val="a"/>
    <w:link w:val="Char11"/>
    <w:uiPriority w:val="99"/>
    <w:qFormat/>
    <w:pPr>
      <w:widowControl w:val="0"/>
      <w:jc w:val="both"/>
    </w:pPr>
    <w:rPr>
      <w:rFonts w:hAnsi="Calibri" w:cs="Times New Roman"/>
      <w:spacing w:val="12"/>
      <w:lang w:eastAsia="en-US"/>
    </w:rPr>
  </w:style>
  <w:style w:type="paragraph" w:styleId="20">
    <w:name w:val="Body Text Indent 2"/>
    <w:basedOn w:val="a"/>
    <w:link w:val="2Char0"/>
    <w:uiPriority w:val="99"/>
    <w:semiHidden/>
    <w:unhideWhenUsed/>
    <w:pPr>
      <w:spacing w:after="120" w:line="480" w:lineRule="auto"/>
      <w:ind w:leftChars="200" w:left="420"/>
    </w:pPr>
  </w:style>
  <w:style w:type="paragraph" w:styleId="aa">
    <w:name w:val="Balloon Text"/>
    <w:basedOn w:val="a"/>
    <w:link w:val="Char3"/>
    <w:qFormat/>
    <w:pPr>
      <w:widowControl w:val="0"/>
      <w:autoSpaceDE w:val="0"/>
      <w:autoSpaceDN w:val="0"/>
    </w:pPr>
    <w:rPr>
      <w:sz w:val="18"/>
      <w:szCs w:val="18"/>
      <w:lang w:eastAsia="en-US"/>
    </w:rPr>
  </w:style>
  <w:style w:type="paragraph" w:styleId="ab">
    <w:name w:val="footer"/>
    <w:basedOn w:val="a"/>
    <w:link w:val="Char4"/>
    <w:uiPriority w:val="99"/>
    <w:qFormat/>
    <w:pPr>
      <w:widowControl w:val="0"/>
      <w:tabs>
        <w:tab w:val="center" w:pos="4153"/>
        <w:tab w:val="right" w:pos="8306"/>
      </w:tabs>
      <w:autoSpaceDE w:val="0"/>
      <w:autoSpaceDN w:val="0"/>
      <w:snapToGrid w:val="0"/>
    </w:pPr>
    <w:rPr>
      <w:sz w:val="18"/>
      <w:szCs w:val="18"/>
      <w:lang w:eastAsia="en-US"/>
    </w:rPr>
  </w:style>
  <w:style w:type="paragraph" w:styleId="ac">
    <w:name w:val="header"/>
    <w:basedOn w:val="a"/>
    <w:link w:val="Char5"/>
    <w:uiPriority w:val="99"/>
    <w:qFormat/>
    <w:pPr>
      <w:widowControl w:val="0"/>
      <w:pBdr>
        <w:bottom w:val="single" w:sz="6" w:space="1" w:color="auto"/>
      </w:pBdr>
      <w:tabs>
        <w:tab w:val="center" w:pos="4153"/>
        <w:tab w:val="right" w:pos="8306"/>
      </w:tabs>
      <w:autoSpaceDE w:val="0"/>
      <w:autoSpaceDN w:val="0"/>
      <w:snapToGrid w:val="0"/>
      <w:jc w:val="center"/>
    </w:pPr>
    <w:rPr>
      <w:sz w:val="18"/>
      <w:szCs w:val="18"/>
      <w:lang w:eastAsia="en-US"/>
    </w:rPr>
  </w:style>
  <w:style w:type="paragraph" w:styleId="10">
    <w:name w:val="toc 1"/>
    <w:basedOn w:val="a"/>
    <w:next w:val="a"/>
    <w:uiPriority w:val="39"/>
    <w:qFormat/>
    <w:pPr>
      <w:tabs>
        <w:tab w:val="right" w:leader="dot" w:pos="8630"/>
      </w:tabs>
      <w:spacing w:after="100" w:line="360" w:lineRule="auto"/>
    </w:pPr>
    <w:rPr>
      <w:rFonts w:ascii="Calibri" w:hAnsi="Calibri" w:cs="Calibri"/>
      <w:sz w:val="22"/>
      <w:szCs w:val="22"/>
    </w:rPr>
  </w:style>
  <w:style w:type="paragraph" w:styleId="ad">
    <w:name w:val="footnote text"/>
    <w:basedOn w:val="a"/>
    <w:link w:val="Char6"/>
    <w:uiPriority w:val="99"/>
    <w:semiHidden/>
    <w:qFormat/>
    <w:pPr>
      <w:snapToGrid w:val="0"/>
    </w:pPr>
    <w:rPr>
      <w:rFonts w:ascii="Times New Roman" w:hAnsi="Times New Roman" w:cs="Times New Roman"/>
      <w:kern w:val="2"/>
      <w:sz w:val="18"/>
      <w:szCs w:val="18"/>
    </w:rPr>
  </w:style>
  <w:style w:type="paragraph" w:styleId="21">
    <w:name w:val="toc 2"/>
    <w:basedOn w:val="a"/>
    <w:next w:val="a"/>
    <w:uiPriority w:val="39"/>
    <w:qFormat/>
    <w:pPr>
      <w:tabs>
        <w:tab w:val="right" w:leader="dot" w:pos="8630"/>
      </w:tabs>
      <w:spacing w:after="100" w:line="360" w:lineRule="auto"/>
      <w:ind w:left="221" w:firstLineChars="200" w:firstLine="440"/>
    </w:pPr>
    <w:rPr>
      <w:rFonts w:ascii="Calibri" w:hAnsi="Calibri" w:cs="Calibri"/>
      <w:sz w:val="22"/>
      <w:szCs w:val="22"/>
    </w:rPr>
  </w:style>
  <w:style w:type="paragraph" w:styleId="ae">
    <w:name w:val="Title"/>
    <w:basedOn w:val="a"/>
    <w:link w:val="Char7"/>
    <w:uiPriority w:val="99"/>
    <w:qFormat/>
    <w:pPr>
      <w:widowControl w:val="0"/>
      <w:autoSpaceDE w:val="0"/>
      <w:autoSpaceDN w:val="0"/>
      <w:spacing w:line="930" w:lineRule="exact"/>
      <w:ind w:left="2875"/>
    </w:pPr>
    <w:rPr>
      <w:sz w:val="75"/>
      <w:szCs w:val="75"/>
      <w:lang w:eastAsia="en-US"/>
    </w:rPr>
  </w:style>
  <w:style w:type="paragraph" w:styleId="af">
    <w:name w:val="annotation subject"/>
    <w:basedOn w:val="a5"/>
    <w:next w:val="a5"/>
    <w:link w:val="Char8"/>
    <w:uiPriority w:val="99"/>
    <w:semiHidden/>
    <w:unhideWhenUsed/>
    <w:pPr>
      <w:widowControl/>
      <w:autoSpaceDE/>
      <w:autoSpaceDN/>
    </w:pPr>
    <w:rPr>
      <w:b/>
      <w:bCs/>
      <w:sz w:val="24"/>
      <w:szCs w:val="24"/>
      <w:lang w:eastAsia="zh-CN"/>
    </w:rPr>
  </w:style>
  <w:style w:type="paragraph" w:styleId="af0">
    <w:name w:val="Body Text First Indent"/>
    <w:basedOn w:val="a6"/>
    <w:link w:val="Char9"/>
    <w:uiPriority w:val="99"/>
    <w:unhideWhenUsed/>
    <w:qFormat/>
    <w:pPr>
      <w:spacing w:before="0" w:after="120"/>
      <w:ind w:left="0" w:firstLineChars="100" w:firstLine="420"/>
    </w:pPr>
    <w:rPr>
      <w:sz w:val="22"/>
      <w:szCs w:val="22"/>
    </w:rPr>
  </w:style>
  <w:style w:type="paragraph" w:styleId="22">
    <w:name w:val="Body Text First Indent 2"/>
    <w:basedOn w:val="a7"/>
    <w:link w:val="2Char1"/>
    <w:uiPriority w:val="99"/>
    <w:unhideWhenUsed/>
    <w:qFormat/>
    <w:pPr>
      <w:tabs>
        <w:tab w:val="left" w:pos="993"/>
        <w:tab w:val="left" w:pos="1134"/>
      </w:tabs>
      <w:ind w:firstLineChars="200" w:firstLine="420"/>
    </w:pPr>
    <w:rPr>
      <w:rFonts w:ascii="Times New Roman" w:hAnsi="Times New Roman" w:cs="Arial Unicode MS"/>
      <w:kern w:val="2"/>
      <w:sz w:val="21"/>
      <w:szCs w:val="21"/>
    </w:rPr>
  </w:style>
  <w:style w:type="table" w:styleId="af1">
    <w:name w:val="Table Grid"/>
    <w:basedOn w:val="a2"/>
    <w:uiPriority w:val="99"/>
    <w:qFormat/>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Strong"/>
    <w:uiPriority w:val="99"/>
    <w:qFormat/>
    <w:rPr>
      <w:b/>
      <w:bCs/>
    </w:rPr>
  </w:style>
  <w:style w:type="character" w:styleId="af3">
    <w:name w:val="page number"/>
    <w:qFormat/>
    <w:rPr>
      <w:lang w:val="zh-TW" w:eastAsia="zh-TW"/>
    </w:rPr>
  </w:style>
  <w:style w:type="character" w:styleId="af4">
    <w:name w:val="FollowedHyperlink"/>
    <w:uiPriority w:val="99"/>
    <w:unhideWhenUsed/>
    <w:qFormat/>
    <w:rPr>
      <w:color w:val="800080"/>
      <w:u w:val="none"/>
    </w:rPr>
  </w:style>
  <w:style w:type="character" w:styleId="HTML">
    <w:name w:val="HTML Typewriter"/>
    <w:uiPriority w:val="99"/>
    <w:unhideWhenUsed/>
    <w:qFormat/>
    <w:rPr>
      <w:rFonts w:ascii="monospace" w:eastAsia="monospace" w:hAnsi="monospace" w:cs="monospace" w:hint="default"/>
      <w:sz w:val="20"/>
    </w:rPr>
  </w:style>
  <w:style w:type="character" w:styleId="HTML0">
    <w:name w:val="HTML Acronym"/>
    <w:uiPriority w:val="99"/>
    <w:unhideWhenUsed/>
    <w:qFormat/>
  </w:style>
  <w:style w:type="character" w:styleId="af5">
    <w:name w:val="Hyperlink"/>
    <w:uiPriority w:val="99"/>
    <w:qFormat/>
    <w:rPr>
      <w:color w:val="0000FF"/>
      <w:u w:val="none"/>
    </w:rPr>
  </w:style>
  <w:style w:type="character" w:styleId="HTML1">
    <w:name w:val="HTML Code"/>
    <w:uiPriority w:val="99"/>
    <w:unhideWhenUsed/>
    <w:qFormat/>
    <w:rPr>
      <w:rFonts w:ascii="monospace" w:eastAsia="monospace" w:hAnsi="monospace" w:cs="monospace" w:hint="default"/>
      <w:sz w:val="20"/>
    </w:rPr>
  </w:style>
  <w:style w:type="character" w:styleId="af6">
    <w:name w:val="annotation reference"/>
    <w:basedOn w:val="a1"/>
    <w:uiPriority w:val="99"/>
    <w:semiHidden/>
    <w:unhideWhenUsed/>
    <w:rPr>
      <w:sz w:val="21"/>
      <w:szCs w:val="21"/>
    </w:rPr>
  </w:style>
  <w:style w:type="character" w:styleId="af7">
    <w:name w:val="footnote reference"/>
    <w:uiPriority w:val="99"/>
    <w:semiHidden/>
    <w:qFormat/>
    <w:rPr>
      <w:vertAlign w:val="superscript"/>
    </w:rPr>
  </w:style>
  <w:style w:type="character" w:styleId="HTML2">
    <w:name w:val="HTML Keyboard"/>
    <w:uiPriority w:val="99"/>
    <w:unhideWhenUsed/>
    <w:qFormat/>
    <w:rPr>
      <w:rFonts w:ascii="monospace" w:eastAsia="monospace" w:hAnsi="monospace" w:cs="monospace"/>
      <w:sz w:val="20"/>
    </w:rPr>
  </w:style>
  <w:style w:type="character" w:styleId="HTML3">
    <w:name w:val="HTML Sample"/>
    <w:uiPriority w:val="99"/>
    <w:unhideWhenUsed/>
    <w:qFormat/>
    <w:rPr>
      <w:rFonts w:ascii="monospace" w:eastAsia="monospace" w:hAnsi="monospace" w:cs="monospace" w:hint="default"/>
    </w:rPr>
  </w:style>
  <w:style w:type="paragraph" w:customStyle="1" w:styleId="af8">
    <w:name w:val="首行缩进"/>
    <w:basedOn w:val="a"/>
    <w:qFormat/>
    <w:pPr>
      <w:widowControl w:val="0"/>
      <w:autoSpaceDE w:val="0"/>
      <w:autoSpaceDN w:val="0"/>
      <w:ind w:firstLineChars="200" w:firstLine="480"/>
    </w:pPr>
    <w:rPr>
      <w:sz w:val="22"/>
      <w:szCs w:val="20"/>
      <w:lang w:val="zh-CN" w:eastAsia="en-US"/>
    </w:rPr>
  </w:style>
  <w:style w:type="paragraph" w:customStyle="1" w:styleId="Style59">
    <w:name w:val="_Style 59"/>
    <w:basedOn w:val="a"/>
    <w:semiHidden/>
    <w:qFormat/>
    <w:pPr>
      <w:jc w:val="both"/>
    </w:pPr>
    <w:rPr>
      <w:rFonts w:ascii="Times New Roman" w:hAnsi="Times New Roman" w:cs="Times New Roman"/>
      <w:kern w:val="2"/>
      <w:sz w:val="21"/>
    </w:rPr>
  </w:style>
  <w:style w:type="paragraph" w:customStyle="1" w:styleId="Default">
    <w:name w:val="Default"/>
    <w:qFormat/>
    <w:pPr>
      <w:widowControl w:val="0"/>
      <w:autoSpaceDE w:val="0"/>
      <w:autoSpaceDN w:val="0"/>
      <w:adjustRightInd w:val="0"/>
    </w:pPr>
    <w:rPr>
      <w:rFonts w:ascii="宋体" w:cs="宋体"/>
      <w:color w:val="000000"/>
      <w:sz w:val="24"/>
      <w:szCs w:val="24"/>
      <w:lang w:eastAsia="en-US"/>
    </w:rPr>
  </w:style>
  <w:style w:type="character" w:customStyle="1" w:styleId="2Char">
    <w:name w:val="标题 2 Char"/>
    <w:link w:val="2"/>
    <w:uiPriority w:val="99"/>
    <w:semiHidden/>
    <w:qFormat/>
    <w:rPr>
      <w:rFonts w:ascii="Cambria" w:eastAsia="宋体" w:hAnsi="Cambria" w:cs="Times New Roman"/>
      <w:b/>
      <w:bCs/>
      <w:kern w:val="0"/>
      <w:sz w:val="32"/>
      <w:szCs w:val="32"/>
      <w:lang w:eastAsia="en-US"/>
    </w:rPr>
  </w:style>
  <w:style w:type="character" w:customStyle="1" w:styleId="1Char">
    <w:name w:val="标题 1 Char"/>
    <w:link w:val="1"/>
    <w:uiPriority w:val="9"/>
    <w:qFormat/>
    <w:rPr>
      <w:rFonts w:ascii="宋体" w:hAnsi="宋体" w:cs="宋体"/>
      <w:b/>
      <w:bCs/>
      <w:kern w:val="44"/>
      <w:sz w:val="44"/>
      <w:szCs w:val="44"/>
      <w:lang w:eastAsia="en-US"/>
    </w:rPr>
  </w:style>
  <w:style w:type="character" w:customStyle="1" w:styleId="Char3">
    <w:name w:val="批注框文本 Char"/>
    <w:link w:val="aa"/>
    <w:qFormat/>
    <w:rPr>
      <w:rFonts w:ascii="宋体" w:hAnsi="宋体" w:cs="宋体"/>
      <w:sz w:val="18"/>
      <w:szCs w:val="18"/>
      <w:lang w:eastAsia="en-US"/>
    </w:rPr>
  </w:style>
  <w:style w:type="character" w:customStyle="1" w:styleId="3Char">
    <w:name w:val="标题 3 Char"/>
    <w:link w:val="3"/>
    <w:uiPriority w:val="9"/>
    <w:semiHidden/>
    <w:qFormat/>
    <w:rPr>
      <w:rFonts w:ascii="宋体" w:hAnsi="宋体" w:cs="宋体"/>
      <w:b/>
      <w:bCs/>
      <w:kern w:val="0"/>
      <w:sz w:val="32"/>
      <w:szCs w:val="32"/>
      <w:lang w:eastAsia="en-US"/>
    </w:rPr>
  </w:style>
  <w:style w:type="character" w:customStyle="1" w:styleId="4Char">
    <w:name w:val="标题 4 Char"/>
    <w:link w:val="4"/>
    <w:uiPriority w:val="99"/>
    <w:qFormat/>
    <w:locked/>
    <w:rPr>
      <w:rFonts w:ascii="Cambria" w:eastAsia="宋体" w:hAnsi="Cambria" w:cs="Cambria"/>
      <w:b/>
      <w:bCs/>
      <w:sz w:val="28"/>
      <w:szCs w:val="28"/>
    </w:rPr>
  </w:style>
  <w:style w:type="character" w:customStyle="1" w:styleId="Char">
    <w:name w:val="正文缩进 Char"/>
    <w:link w:val="a4"/>
    <w:uiPriority w:val="99"/>
    <w:qFormat/>
    <w:locked/>
    <w:rPr>
      <w:rFonts w:ascii="Times New Roman" w:eastAsia="宋体" w:hAnsi="Times New Roman" w:cs="Times New Roman"/>
      <w:b/>
      <w:bCs/>
      <w:kern w:val="2"/>
      <w:sz w:val="20"/>
      <w:szCs w:val="20"/>
      <w:lang w:eastAsia="zh-CN"/>
    </w:rPr>
  </w:style>
  <w:style w:type="character" w:customStyle="1" w:styleId="Char0">
    <w:name w:val="批注文字 Char"/>
    <w:link w:val="a5"/>
    <w:uiPriority w:val="99"/>
    <w:qFormat/>
    <w:rPr>
      <w:rFonts w:ascii="宋体" w:hAnsi="宋体" w:cs="宋体"/>
      <w:sz w:val="22"/>
      <w:szCs w:val="22"/>
      <w:lang w:eastAsia="en-US"/>
    </w:rPr>
  </w:style>
  <w:style w:type="character" w:customStyle="1" w:styleId="Char1">
    <w:name w:val="正文文本 Char"/>
    <w:link w:val="a6"/>
    <w:uiPriority w:val="1"/>
    <w:qFormat/>
    <w:locked/>
    <w:rPr>
      <w:rFonts w:ascii="宋体" w:eastAsia="宋体" w:hAnsi="宋体" w:cs="宋体"/>
      <w:sz w:val="18"/>
      <w:szCs w:val="18"/>
    </w:rPr>
  </w:style>
  <w:style w:type="character" w:customStyle="1" w:styleId="Char2">
    <w:name w:val="正文文本缩进 Char"/>
    <w:link w:val="a7"/>
    <w:uiPriority w:val="99"/>
    <w:semiHidden/>
    <w:qFormat/>
    <w:locked/>
    <w:rPr>
      <w:rFonts w:ascii="宋体" w:eastAsia="宋体" w:hAnsi="宋体" w:cs="宋体"/>
    </w:rPr>
  </w:style>
  <w:style w:type="character" w:customStyle="1" w:styleId="Chara">
    <w:name w:val="纯文本 Char"/>
    <w:qFormat/>
    <w:rPr>
      <w:rFonts w:ascii="宋体" w:hAnsi="Courier New" w:cs="Courier New"/>
      <w:kern w:val="0"/>
      <w:szCs w:val="21"/>
      <w:lang w:eastAsia="en-US"/>
    </w:rPr>
  </w:style>
  <w:style w:type="character" w:customStyle="1" w:styleId="Charb">
    <w:name w:val="日期 Char"/>
    <w:uiPriority w:val="99"/>
    <w:semiHidden/>
    <w:qFormat/>
    <w:rPr>
      <w:rFonts w:ascii="宋体" w:hAnsi="宋体" w:cs="宋体"/>
      <w:kern w:val="0"/>
      <w:sz w:val="22"/>
      <w:lang w:eastAsia="en-US"/>
    </w:rPr>
  </w:style>
  <w:style w:type="character" w:customStyle="1" w:styleId="Char4">
    <w:name w:val="页脚 Char"/>
    <w:link w:val="ab"/>
    <w:uiPriority w:val="99"/>
    <w:qFormat/>
    <w:locked/>
    <w:rPr>
      <w:rFonts w:ascii="宋体" w:eastAsia="宋体" w:hAnsi="宋体" w:cs="宋体"/>
      <w:sz w:val="18"/>
      <w:szCs w:val="18"/>
    </w:rPr>
  </w:style>
  <w:style w:type="character" w:customStyle="1" w:styleId="Char5">
    <w:name w:val="页眉 Char"/>
    <w:link w:val="ac"/>
    <w:uiPriority w:val="99"/>
    <w:qFormat/>
    <w:locked/>
    <w:rPr>
      <w:rFonts w:ascii="宋体" w:eastAsia="宋体" w:hAnsi="宋体" w:cs="宋体"/>
      <w:sz w:val="18"/>
      <w:szCs w:val="18"/>
    </w:rPr>
  </w:style>
  <w:style w:type="character" w:customStyle="1" w:styleId="Char6">
    <w:name w:val="脚注文本 Char"/>
    <w:link w:val="ad"/>
    <w:uiPriority w:val="99"/>
    <w:qFormat/>
    <w:locked/>
    <w:rPr>
      <w:rFonts w:ascii="Times New Roman" w:eastAsia="宋体" w:hAnsi="Times New Roman" w:cs="Times New Roman"/>
      <w:kern w:val="2"/>
      <w:sz w:val="18"/>
      <w:szCs w:val="18"/>
      <w:lang w:eastAsia="zh-CN"/>
    </w:rPr>
  </w:style>
  <w:style w:type="character" w:customStyle="1" w:styleId="Char7">
    <w:name w:val="标题 Char"/>
    <w:link w:val="ae"/>
    <w:uiPriority w:val="10"/>
    <w:qFormat/>
    <w:rPr>
      <w:rFonts w:ascii="Cambria" w:hAnsi="Cambria" w:cs="Times New Roman"/>
      <w:b/>
      <w:bCs/>
      <w:kern w:val="0"/>
      <w:sz w:val="32"/>
      <w:szCs w:val="32"/>
      <w:lang w:eastAsia="en-US"/>
    </w:rPr>
  </w:style>
  <w:style w:type="character" w:customStyle="1" w:styleId="Char9">
    <w:name w:val="正文首行缩进 Char"/>
    <w:link w:val="af0"/>
    <w:uiPriority w:val="99"/>
    <w:semiHidden/>
    <w:qFormat/>
    <w:rPr>
      <w:rFonts w:ascii="宋体" w:eastAsia="宋体" w:hAnsi="宋体" w:cs="宋体"/>
      <w:sz w:val="22"/>
      <w:szCs w:val="22"/>
      <w:lang w:eastAsia="en-US"/>
    </w:rPr>
  </w:style>
  <w:style w:type="character" w:customStyle="1" w:styleId="Char10">
    <w:name w:val="纯文本 Char1"/>
    <w:link w:val="a8"/>
    <w:uiPriority w:val="99"/>
    <w:qFormat/>
    <w:locked/>
    <w:rPr>
      <w:rFonts w:ascii="宋体" w:hAnsi="Courier New" w:cs="宋体"/>
      <w:spacing w:val="10"/>
      <w:sz w:val="21"/>
      <w:szCs w:val="21"/>
    </w:rPr>
  </w:style>
  <w:style w:type="character" w:customStyle="1" w:styleId="Char11">
    <w:name w:val="日期 Char1"/>
    <w:link w:val="a9"/>
    <w:uiPriority w:val="99"/>
    <w:qFormat/>
    <w:locked/>
    <w:rPr>
      <w:rFonts w:ascii="宋体" w:cs="宋体"/>
      <w:spacing w:val="12"/>
      <w:sz w:val="24"/>
      <w:szCs w:val="24"/>
    </w:rPr>
  </w:style>
  <w:style w:type="table" w:customStyle="1" w:styleId="TableNormal1">
    <w:name w:val="Table Normal1"/>
    <w:uiPriority w:val="99"/>
    <w:semiHidden/>
    <w:qFormat/>
    <w:pPr>
      <w:widowControl w:val="0"/>
      <w:autoSpaceDE w:val="0"/>
      <w:autoSpaceDN w:val="0"/>
    </w:pPr>
    <w:rPr>
      <w:rFonts w:cs="Calibri"/>
      <w:sz w:val="22"/>
      <w:szCs w:val="22"/>
      <w:lang w:eastAsia="en-US"/>
    </w:rPr>
    <w:tblPr>
      <w:tblCellMar>
        <w:top w:w="0" w:type="dxa"/>
        <w:left w:w="0" w:type="dxa"/>
        <w:bottom w:w="0" w:type="dxa"/>
        <w:right w:w="0" w:type="dxa"/>
      </w:tblCellMar>
    </w:tblPr>
  </w:style>
  <w:style w:type="paragraph" w:customStyle="1" w:styleId="11">
    <w:name w:val="列出段落1"/>
    <w:basedOn w:val="a"/>
    <w:uiPriority w:val="99"/>
    <w:qFormat/>
    <w:pPr>
      <w:widowControl w:val="0"/>
      <w:autoSpaceDE w:val="0"/>
      <w:autoSpaceDN w:val="0"/>
    </w:pPr>
    <w:rPr>
      <w:sz w:val="22"/>
      <w:szCs w:val="22"/>
      <w:lang w:eastAsia="en-US"/>
    </w:rPr>
  </w:style>
  <w:style w:type="paragraph" w:customStyle="1" w:styleId="TableParagraph">
    <w:name w:val="Table Paragraph"/>
    <w:basedOn w:val="a"/>
    <w:uiPriority w:val="99"/>
    <w:qFormat/>
    <w:pPr>
      <w:widowControl w:val="0"/>
      <w:autoSpaceDE w:val="0"/>
      <w:autoSpaceDN w:val="0"/>
    </w:pPr>
    <w:rPr>
      <w:sz w:val="22"/>
      <w:szCs w:val="22"/>
      <w:lang w:eastAsia="en-US"/>
    </w:rPr>
  </w:style>
  <w:style w:type="paragraph" w:customStyle="1" w:styleId="p0">
    <w:name w:val="p0"/>
    <w:basedOn w:val="a"/>
    <w:qFormat/>
    <w:pPr>
      <w:suppressAutoHyphens/>
      <w:autoSpaceDN w:val="0"/>
      <w:spacing w:before="100" w:beforeAutospacing="1" w:after="100" w:afterAutospacing="1"/>
      <w:textAlignment w:val="baseline"/>
    </w:pPr>
  </w:style>
  <w:style w:type="paragraph" w:customStyle="1" w:styleId="af9">
    <w:name w:val="格式３"/>
    <w:basedOn w:val="a"/>
    <w:uiPriority w:val="99"/>
    <w:qFormat/>
    <w:pPr>
      <w:widowControl w:val="0"/>
      <w:spacing w:line="420" w:lineRule="exact"/>
      <w:ind w:left="600" w:hangingChars="250" w:hanging="600"/>
      <w:jc w:val="both"/>
    </w:pPr>
    <w:rPr>
      <w:color w:val="000000"/>
      <w:kern w:val="2"/>
    </w:rPr>
  </w:style>
  <w:style w:type="paragraph" w:customStyle="1" w:styleId="TOC1">
    <w:name w:val="TOC 标题1"/>
    <w:basedOn w:val="1"/>
    <w:next w:val="a"/>
    <w:uiPriority w:val="99"/>
    <w:qFormat/>
    <w:pPr>
      <w:keepNext/>
      <w:keepLines/>
      <w:widowControl/>
      <w:autoSpaceDE/>
      <w:autoSpaceDN/>
      <w:spacing w:before="240" w:line="259" w:lineRule="auto"/>
      <w:ind w:left="0"/>
      <w:outlineLvl w:val="9"/>
    </w:pPr>
    <w:rPr>
      <w:rFonts w:ascii="Cambria" w:hAnsi="Cambria" w:cs="Cambria"/>
      <w:color w:val="365F91"/>
      <w:sz w:val="32"/>
      <w:szCs w:val="32"/>
      <w:lang w:eastAsia="zh-CN"/>
    </w:rPr>
  </w:style>
  <w:style w:type="character" w:customStyle="1" w:styleId="NormalChar">
    <w:name w:val="Normal Char"/>
    <w:link w:val="12"/>
    <w:uiPriority w:val="99"/>
    <w:qFormat/>
    <w:locked/>
    <w:rPr>
      <w:rFonts w:cs="Calibri"/>
      <w:sz w:val="24"/>
      <w:szCs w:val="24"/>
      <w:lang w:val="en-US" w:eastAsia="en-US" w:bidi="ar-SA"/>
    </w:rPr>
  </w:style>
  <w:style w:type="paragraph" w:customStyle="1" w:styleId="12">
    <w:name w:val="正文1"/>
    <w:link w:val="NormalChar"/>
    <w:uiPriority w:val="99"/>
    <w:qFormat/>
    <w:rPr>
      <w:rFonts w:cs="Calibri"/>
      <w:sz w:val="24"/>
      <w:szCs w:val="24"/>
      <w:lang w:eastAsia="en-US"/>
    </w:rPr>
  </w:style>
  <w:style w:type="character" w:customStyle="1" w:styleId="UnresolvedMention">
    <w:name w:val="Unresolved Mention"/>
    <w:uiPriority w:val="99"/>
    <w:semiHidden/>
    <w:qFormat/>
    <w:rPr>
      <w:color w:val="auto"/>
      <w:shd w:val="clear" w:color="auto" w:fill="auto"/>
    </w:rPr>
  </w:style>
  <w:style w:type="character" w:customStyle="1" w:styleId="13">
    <w:name w:val="日期 字符1"/>
    <w:uiPriority w:val="99"/>
    <w:semiHidden/>
    <w:qFormat/>
    <w:rPr>
      <w:rFonts w:ascii="宋体" w:eastAsia="宋体" w:hAnsi="宋体" w:cs="宋体"/>
    </w:rPr>
  </w:style>
  <w:style w:type="character" w:customStyle="1" w:styleId="14">
    <w:name w:val="纯文本 字符1"/>
    <w:uiPriority w:val="99"/>
    <w:semiHidden/>
    <w:qFormat/>
    <w:rPr>
      <w:rFonts w:ascii="宋体" w:hAnsi="Courier New" w:cs="宋体"/>
    </w:rPr>
  </w:style>
  <w:style w:type="character" w:customStyle="1" w:styleId="NormalCharacter">
    <w:name w:val="NormalCharacter"/>
    <w:qFormat/>
  </w:style>
  <w:style w:type="paragraph" w:customStyle="1" w:styleId="Style66">
    <w:name w:val="_Style 66"/>
    <w:uiPriority w:val="99"/>
    <w:semiHidden/>
    <w:qFormat/>
    <w:rPr>
      <w:rFonts w:ascii="宋体" w:hAnsi="宋体" w:cs="宋体"/>
      <w:sz w:val="22"/>
      <w:szCs w:val="22"/>
      <w:lang w:eastAsia="en-US"/>
    </w:rPr>
  </w:style>
  <w:style w:type="paragraph" w:customStyle="1" w:styleId="ewb-con-p2">
    <w:name w:val="ewb-con-p2"/>
    <w:basedOn w:val="a"/>
    <w:qFormat/>
    <w:pPr>
      <w:spacing w:before="100" w:beforeAutospacing="1" w:after="100" w:afterAutospacing="1"/>
    </w:pPr>
  </w:style>
  <w:style w:type="character" w:customStyle="1" w:styleId="active15">
    <w:name w:val="active15"/>
    <w:basedOn w:val="a1"/>
    <w:rPr>
      <w:color w:val="FFFFFF"/>
      <w:bdr w:val="single" w:sz="4" w:space="0" w:color="0F5BB9"/>
      <w:shd w:val="clear" w:color="auto" w:fill="0F5BB9"/>
    </w:rPr>
  </w:style>
  <w:style w:type="character" w:customStyle="1" w:styleId="2Char0">
    <w:name w:val="正文文本缩进 2 Char"/>
    <w:basedOn w:val="a1"/>
    <w:link w:val="20"/>
    <w:uiPriority w:val="99"/>
    <w:semiHidden/>
    <w:rPr>
      <w:rFonts w:ascii="宋体" w:hAnsi="宋体" w:cs="宋体"/>
      <w:sz w:val="22"/>
      <w:szCs w:val="22"/>
      <w:lang w:eastAsia="en-US"/>
    </w:rPr>
  </w:style>
  <w:style w:type="paragraph" w:styleId="afa">
    <w:name w:val="No Spacing"/>
    <w:basedOn w:val="a"/>
    <w:autoRedefine/>
    <w:qFormat/>
    <w:pPr>
      <w:widowControl w:val="0"/>
      <w:adjustRightInd w:val="0"/>
      <w:spacing w:line="440" w:lineRule="exact"/>
      <w:ind w:firstLineChars="200" w:firstLine="480"/>
      <w:jc w:val="both"/>
    </w:pPr>
    <w:rPr>
      <w:rFonts w:ascii="Times New Roman" w:hAnsi="Times New Roman" w:cs="Times New Roman"/>
      <w:kern w:val="2"/>
      <w:sz w:val="21"/>
      <w:szCs w:val="22"/>
    </w:rPr>
  </w:style>
  <w:style w:type="character" w:customStyle="1" w:styleId="Char8">
    <w:name w:val="批注主题 Char"/>
    <w:basedOn w:val="Char0"/>
    <w:link w:val="af"/>
    <w:uiPriority w:val="99"/>
    <w:semiHidden/>
    <w:rPr>
      <w:rFonts w:ascii="宋体" w:hAnsi="宋体" w:cs="宋体"/>
      <w:b/>
      <w:bCs/>
      <w:sz w:val="24"/>
      <w:szCs w:val="24"/>
      <w:lang w:eastAsia="en-US"/>
    </w:rPr>
  </w:style>
  <w:style w:type="character" w:customStyle="1" w:styleId="2Char1">
    <w:name w:val="正文首行缩进 2 Char"/>
    <w:basedOn w:val="Char2"/>
    <w:link w:val="22"/>
    <w:uiPriority w:val="99"/>
    <w:rsid w:val="007E3671"/>
    <w:rPr>
      <w:rFonts w:ascii="宋体" w:eastAsia="宋体" w:hAnsi="宋体" w:cs="Arial Unicode MS"/>
      <w:kern w:val="2"/>
      <w:sz w:val="21"/>
      <w:szCs w:val="21"/>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1" w:defQFormat="0" w:count="267">
    <w:lsdException w:name="Normal" w:uiPriority="0" w:unhideWhenUsed="0" w:qFormat="1"/>
    <w:lsdException w:name="heading 1" w:unhideWhenUsed="0" w:qFormat="1"/>
    <w:lsdException w:name="heading 2" w:unhideWhenUsed="0" w:qFormat="1"/>
    <w:lsdException w:name="heading 3" w:unhideWhenUsed="0" w:qFormat="1"/>
    <w:lsdException w:name="heading 4" w:unhideWhenUsed="0" w:qFormat="1"/>
    <w:lsdException w:name="heading 5" w:locked="1" w:uiPriority="1" w:unhideWhenUsed="0" w:qFormat="1"/>
    <w:lsdException w:name="heading 6" w:locked="1" w:semiHidden="1" w:uiPriority="0" w:qFormat="1"/>
    <w:lsdException w:name="heading 7" w:locked="1" w:semiHidden="1" w:uiPriority="0" w:qFormat="1"/>
    <w:lsdException w:name="heading 8" w:locked="1" w:semiHidden="1" w:uiPriority="0" w:qFormat="1"/>
    <w:lsdException w:name="heading 9" w:locked="1" w:semiHidden="1" w:uiPriority="0" w:qFormat="1"/>
    <w:lsdException w:name="index 1" w:semiHidden="1"/>
    <w:lsdException w:name="index 2" w:semiHidden="1"/>
    <w:lsdException w:name="index 3" w:semiHidden="1"/>
    <w:lsdException w:name="index 4" w:uiPriority="0" w:unhideWhenUsed="0"/>
    <w:lsdException w:name="index 5" w:semiHidden="1"/>
    <w:lsdException w:name="index 6" w:semiHidden="1"/>
    <w:lsdException w:name="index 7" w:semiHidden="1"/>
    <w:lsdException w:name="index 8" w:semiHidden="1"/>
    <w:lsdException w:name="index 9" w:semiHidden="1"/>
    <w:lsdException w:name="toc 1" w:uiPriority="39" w:unhideWhenUsed="0" w:qFormat="1"/>
    <w:lsdException w:name="toc 2" w:uiPriority="39" w:unhideWhenUsed="0" w:qFormat="1"/>
    <w:lsdException w:name="toc 3" w:semiHidden="1" w:unhideWhenUsed="0" w:qFormat="1"/>
    <w:lsdException w:name="toc 4" w:locked="1" w:semiHidden="1" w:uiPriority="0"/>
    <w:lsdException w:name="toc 5" w:locked="1" w:semiHidden="1" w:uiPriority="0"/>
    <w:lsdException w:name="toc 6" w:locked="1" w:semiHidden="1" w:uiPriority="0"/>
    <w:lsdException w:name="toc 7" w:locked="1" w:semiHidden="1" w:uiPriority="0"/>
    <w:lsdException w:name="toc 8" w:locked="1" w:semiHidden="1" w:uiPriority="0"/>
    <w:lsdException w:name="toc 9" w:locked="1" w:semiHidden="1" w:uiPriority="0"/>
    <w:lsdException w:name="Normal Indent" w:unhideWhenUsed="0" w:qFormat="1"/>
    <w:lsdException w:name="footnote text" w:semiHidden="1" w:unhideWhenUsed="0" w:qFormat="1"/>
    <w:lsdException w:name="annotation text" w:qFormat="1"/>
    <w:lsdException w:name="header" w:unhideWhenUsed="0" w:qFormat="1"/>
    <w:lsdException w:name="footer" w:unhideWhenUsed="0" w:qFormat="1"/>
    <w:lsdException w:name="index heading" w:semiHidden="1"/>
    <w:lsdException w:name="caption" w:locked="1" w:semiHidden="1" w:uiPriority="0" w:qFormat="1"/>
    <w:lsdException w:name="table of figures" w:semiHidden="1"/>
    <w:lsdException w:name="envelope address" w:semiHidden="1"/>
    <w:lsdException w:name="envelope return" w:semiHidden="1"/>
    <w:lsdException w:name="footnote reference" w:semiHidden="1" w:unhideWhenUsed="0" w:qFormat="1"/>
    <w:lsdException w:name="annotation reference" w:semiHidden="1"/>
    <w:lsdException w:name="line number" w:semiHidden="1"/>
    <w:lsdException w:name="page number" w:uiPriority="0" w:unhideWhenUsed="0" w:qFormat="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nhideWhenUsed="0" w:qFormat="1"/>
    <w:lsdException w:name="Closing" w:semiHidden="1"/>
    <w:lsdException w:name="Signature" w:semiHidden="1"/>
    <w:lsdException w:name="Default Paragraph Font" w:semiHidden="1" w:uiPriority="1"/>
    <w:lsdException w:name="Body Text" w:uiPriority="1" w:unhideWhenUsed="0" w:qFormat="1"/>
    <w:lsdException w:name="Body Text Indent" w:semiHidden="1" w:unhideWhenUsed="0" w:qFormat="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locked="1" w:uiPriority="0" w:unhideWhenUsed="0" w:qFormat="1"/>
    <w:lsdException w:name="Salutation" w:semiHidden="1"/>
    <w:lsdException w:name="Date" w:unhideWhenUsed="0" w:qFormat="1"/>
    <w:lsdException w:name="Body Text First Indent" w:qFormat="1"/>
    <w:lsdException w:name="Body Text First Indent 2" w:qFormat="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unhideWhenUsed="0" w:qFormat="1"/>
    <w:lsdException w:name="FollowedHyperlink" w:qFormat="1"/>
    <w:lsdException w:name="Strong" w:unhideWhenUsed="0" w:qFormat="1"/>
    <w:lsdException w:name="Emphasis" w:locked="1" w:uiPriority="0" w:unhideWhenUsed="0" w:qFormat="1"/>
    <w:lsdException w:name="Document Map" w:semiHidden="1"/>
    <w:lsdException w:name="Plain Text" w:uiPriority="0" w:unhideWhenUsed="0" w:qFormat="1"/>
    <w:lsdException w:name="E-mail Signature" w:semiHidden="1"/>
    <w:lsdException w:name="HTML Top of Form" w:semiHidden="1"/>
    <w:lsdException w:name="HTML Bottom of Form" w:semiHidden="1"/>
    <w:lsdException w:name="Normal (Web)" w:semiHidden="1"/>
    <w:lsdException w:name="HTML Acronym" w:qFormat="1"/>
    <w:lsdException w:name="HTML Address" w:semiHidden="1"/>
    <w:lsdException w:name="HTML Cite" w:semiHidden="1"/>
    <w:lsdException w:name="HTML Code" w:qFormat="1"/>
    <w:lsdException w:name="HTML Definition" w:semiHidden="1"/>
    <w:lsdException w:name="HTML Keyboard" w:qFormat="1"/>
    <w:lsdException w:name="HTML Preformatted" w:semiHidden="1"/>
    <w:lsdException w:name="HTML Sample" w:qFormat="1"/>
    <w:lsdException w:name="HTML Typewriter" w:qFormat="1"/>
    <w:lsdException w:name="HTML Variable" w:semiHidden="1"/>
    <w:lsdException w:name="Normal Table" w:semiHidden="1"/>
    <w:lsdException w:name="annotation subject" w:semiHidden="1"/>
    <w:lsdException w:name="No List" w:semiHidden="1"/>
    <w:lsdException w:name="Outline List 1" w:semiHidden="1"/>
    <w:lsdException w:name="Outline List 2" w:semiHidden="1"/>
    <w:lsdException w:name="Outline List 3" w:semiHidden="1"/>
    <w:lsdException w:name="Table Simple 1" w:semiHidden="1"/>
    <w:lsdException w:name="Table Simple 2" w:semiHidden="1"/>
    <w:lsdException w:name="Table Simple 3" w:semiHidden="1"/>
    <w:lsdException w:name="Table Classic 1" w:semiHidden="1"/>
    <w:lsdException w:name="Table Classic 2" w:semiHidden="1"/>
    <w:lsdException w:name="Table Classic 3" w:semiHidden="1"/>
    <w:lsdException w:name="Table Classic 4" w:semiHidden="1"/>
    <w:lsdException w:name="Table Colorful 1" w:semiHidden="1"/>
    <w:lsdException w:name="Table Colorful 2" w:semiHidden="1"/>
    <w:lsdException w:name="Table Colorful 3" w:semiHidden="1"/>
    <w:lsdException w:name="Table Columns 1" w:semiHidden="1"/>
    <w:lsdException w:name="Table Columns 2" w:semiHidden="1"/>
    <w:lsdException w:name="Table Columns 3" w:semiHidden="1"/>
    <w:lsdException w:name="Table Columns 4" w:semiHidden="1"/>
    <w:lsdException w:name="Table Columns 5" w:semiHidden="1"/>
    <w:lsdException w:name="Table Grid 1" w:semiHidden="1"/>
    <w:lsdException w:name="Table Grid 2" w:semiHidden="1"/>
    <w:lsdException w:name="Table Grid 3" w:semiHidden="1"/>
    <w:lsdException w:name="Table Grid 4" w:semiHidden="1"/>
    <w:lsdException w:name="Table Grid 5" w:semiHidden="1"/>
    <w:lsdException w:name="Table Grid 6" w:semiHidden="1"/>
    <w:lsdException w:name="Table Grid 7" w:semiHidden="1"/>
    <w:lsdException w:name="Table Grid 8" w:semiHidden="1"/>
    <w:lsdException w:name="Table List 1" w:semiHidden="1"/>
    <w:lsdException w:name="Table List 2" w:semiHidden="1"/>
    <w:lsdException w:name="Table List 3" w:semiHidden="1"/>
    <w:lsdException w:name="Table List 4" w:semiHidden="1"/>
    <w:lsdException w:name="Table List 5" w:semiHidden="1"/>
    <w:lsdException w:name="Table List 6" w:semiHidden="1"/>
    <w:lsdException w:name="Table List 7" w:semiHidden="1"/>
    <w:lsdException w:name="Table List 8" w:semiHidden="1"/>
    <w:lsdException w:name="Table 3D effects 1" w:semiHidden="1"/>
    <w:lsdException w:name="Table 3D effects 2" w:semiHidden="1"/>
    <w:lsdException w:name="Table 3D effects 3" w:semiHidden="1"/>
    <w:lsdException w:name="Table Contemporary" w:semiHidden="1"/>
    <w:lsdException w:name="Table Elegant" w:semiHidden="1"/>
    <w:lsdException w:name="Table Professional" w:semiHidden="1"/>
    <w:lsdException w:name="Table Subtle 1" w:semiHidden="1"/>
    <w:lsdException w:name="Table Subtle 2" w:semiHidden="1"/>
    <w:lsdException w:name="Table Web 1" w:semiHidden="1"/>
    <w:lsdException w:name="Table Web 2" w:semiHidden="1"/>
    <w:lsdException w:name="Table Web 3" w:semiHidden="1"/>
    <w:lsdException w:name="Balloon Text" w:uiPriority="0" w:unhideWhenUsed="0" w:qFormat="1"/>
    <w:lsdException w:name="Table Grid" w:unhideWhenUsed="0" w:qFormat="1"/>
    <w:lsdException w:name="Table Theme" w:semiHidden="1"/>
    <w:lsdException w:name="Placeholder Text" w:semiHidden="1"/>
    <w:lsdException w:name="No Spacing" w:uiPriority="0" w:unhideWhenUsed="0" w:qFormat="1"/>
    <w:lsdException w:name="Light Shading" w:uiPriority="60" w:unhideWhenUsed="0"/>
    <w:lsdException w:name="Light List" w:uiPriority="61" w:unhideWhenUsed="0"/>
    <w:lsdException w:name="Light Grid" w:uiPriority="62" w:unhideWhenUsed="0"/>
    <w:lsdException w:name="Medium Shading 1" w:uiPriority="63" w:unhideWhenUsed="0"/>
    <w:lsdException w:name="Medium Shading 2" w:uiPriority="64" w:unhideWhenUsed="0"/>
    <w:lsdException w:name="Medium List 1" w:uiPriority="65" w:unhideWhenUsed="0"/>
    <w:lsdException w:name="Medium List 2" w:uiPriority="66" w:unhideWhenUsed="0"/>
    <w:lsdException w:name="Medium Grid 1" w:uiPriority="67" w:unhideWhenUsed="0"/>
    <w:lsdException w:name="Medium Grid 2" w:uiPriority="68" w:unhideWhenUsed="0"/>
    <w:lsdException w:name="Medium Grid 3" w:uiPriority="69" w:unhideWhenUsed="0"/>
    <w:lsdException w:name="Dark List" w:uiPriority="70" w:unhideWhenUsed="0"/>
    <w:lsdException w:name="Colorful Shading" w:uiPriority="71" w:unhideWhenUsed="0"/>
    <w:lsdException w:name="Colorful List" w:uiPriority="72" w:unhideWhenUsed="0"/>
    <w:lsdException w:name="Colorful Grid" w:uiPriority="73" w:unhideWhenUsed="0"/>
    <w:lsdException w:name="Light Shading Accent 1" w:uiPriority="60" w:unhideWhenUsed="0"/>
    <w:lsdException w:name="Light List Accent 1" w:uiPriority="61" w:unhideWhenUsed="0"/>
    <w:lsdException w:name="Light Grid Accent 1" w:uiPriority="62" w:unhideWhenUsed="0"/>
    <w:lsdException w:name="Medium Shading 1 Accent 1" w:uiPriority="63" w:unhideWhenUsed="0"/>
    <w:lsdException w:name="Medium Shading 2 Accent 1" w:uiPriority="64" w:unhideWhenUsed="0"/>
    <w:lsdException w:name="Medium List 1 Accent 1" w:uiPriority="65" w:unhideWhenUsed="0"/>
    <w:lsdException w:name="Revision" w:semiHidden="1"/>
    <w:lsdException w:name="List Paragraph" w:unhideWhenUsed="0" w:qFormat="1"/>
    <w:lsdException w:name="Quote" w:semiHidden="1"/>
    <w:lsdException w:name="Intense Quote" w:semiHidden="1"/>
    <w:lsdException w:name="Medium List 2 Accent 1" w:uiPriority="66" w:unhideWhenUsed="0"/>
    <w:lsdException w:name="Medium Grid 1 Accent 1" w:uiPriority="67" w:unhideWhenUsed="0"/>
    <w:lsdException w:name="Medium Grid 2 Accent 1" w:uiPriority="68" w:unhideWhenUsed="0"/>
    <w:lsdException w:name="Medium Grid 3 Accent 1" w:uiPriority="69" w:unhideWhenUsed="0"/>
    <w:lsdException w:name="Dark List Accent 1" w:uiPriority="70" w:unhideWhenUsed="0"/>
    <w:lsdException w:name="Colorful Shading Accent 1" w:uiPriority="71" w:unhideWhenUsed="0"/>
    <w:lsdException w:name="Colorful List Accent 1" w:uiPriority="72" w:unhideWhenUsed="0"/>
    <w:lsdException w:name="Colorful Grid Accent 1" w:uiPriority="73" w:unhideWhenUsed="0"/>
    <w:lsdException w:name="Light Shading Accent 2" w:uiPriority="60" w:unhideWhenUsed="0"/>
    <w:lsdException w:name="Light List Accent 2" w:uiPriority="61" w:unhideWhenUsed="0"/>
    <w:lsdException w:name="Light Grid Accent 2" w:uiPriority="62" w:unhideWhenUsed="0"/>
    <w:lsdException w:name="Medium Shading 1 Accent 2" w:uiPriority="63" w:unhideWhenUsed="0"/>
    <w:lsdException w:name="Medium Shading 2 Accent 2" w:uiPriority="64" w:unhideWhenUsed="0"/>
    <w:lsdException w:name="Medium List 1 Accent 2" w:uiPriority="65" w:unhideWhenUsed="0"/>
    <w:lsdException w:name="Medium List 2 Accent 2" w:uiPriority="66" w:unhideWhenUsed="0"/>
    <w:lsdException w:name="Medium Grid 1 Accent 2" w:uiPriority="67" w:unhideWhenUsed="0"/>
    <w:lsdException w:name="Medium Grid 2 Accent 2" w:uiPriority="68" w:unhideWhenUsed="0"/>
    <w:lsdException w:name="Medium Grid 3 Accent 2" w:uiPriority="69" w:unhideWhenUsed="0"/>
    <w:lsdException w:name="Dark List Accent 2" w:uiPriority="70" w:unhideWhenUsed="0"/>
    <w:lsdException w:name="Colorful Shading Accent 2" w:uiPriority="71" w:unhideWhenUsed="0"/>
    <w:lsdException w:name="Colorful List Accent 2" w:uiPriority="72" w:unhideWhenUsed="0"/>
    <w:lsdException w:name="Colorful Grid Accent 2" w:uiPriority="73" w:unhideWhenUsed="0"/>
    <w:lsdException w:name="Light Shading Accent 3" w:uiPriority="60" w:unhideWhenUsed="0"/>
    <w:lsdException w:name="Light List Accent 3" w:uiPriority="61" w:unhideWhenUsed="0"/>
    <w:lsdException w:name="Light Grid Accent 3" w:uiPriority="62" w:unhideWhenUsed="0"/>
    <w:lsdException w:name="Medium Shading 1 Accent 3" w:uiPriority="63" w:unhideWhenUsed="0"/>
    <w:lsdException w:name="Medium Shading 2 Accent 3" w:uiPriority="64" w:unhideWhenUsed="0"/>
    <w:lsdException w:name="Medium List 1 Accent 3" w:uiPriority="65" w:unhideWhenUsed="0"/>
    <w:lsdException w:name="Medium List 2 Accent 3" w:uiPriority="66" w:unhideWhenUsed="0"/>
    <w:lsdException w:name="Medium Grid 1 Accent 3" w:uiPriority="67" w:unhideWhenUsed="0"/>
    <w:lsdException w:name="Medium Grid 2 Accent 3" w:uiPriority="68" w:unhideWhenUsed="0"/>
    <w:lsdException w:name="Medium Grid 3 Accent 3" w:uiPriority="69" w:unhideWhenUsed="0"/>
    <w:lsdException w:name="Dark List Accent 3" w:uiPriority="70" w:unhideWhenUsed="0"/>
    <w:lsdException w:name="Colorful Shading Accent 3" w:uiPriority="71" w:unhideWhenUsed="0"/>
    <w:lsdException w:name="Colorful List Accent 3" w:uiPriority="72" w:unhideWhenUsed="0"/>
    <w:lsdException w:name="Colorful Grid Accent 3" w:uiPriority="73" w:unhideWhenUsed="0"/>
    <w:lsdException w:name="Light Shading Accent 4" w:uiPriority="60" w:unhideWhenUsed="0"/>
    <w:lsdException w:name="Light List Accent 4" w:uiPriority="61" w:unhideWhenUsed="0"/>
    <w:lsdException w:name="Light Grid Accent 4" w:uiPriority="62" w:unhideWhenUsed="0"/>
    <w:lsdException w:name="Medium Shading 1 Accent 4" w:uiPriority="63" w:unhideWhenUsed="0"/>
    <w:lsdException w:name="Medium Shading 2 Accent 4" w:uiPriority="64" w:unhideWhenUsed="0"/>
    <w:lsdException w:name="Medium List 1 Accent 4" w:uiPriority="65" w:unhideWhenUsed="0"/>
    <w:lsdException w:name="Medium List 2 Accent 4" w:uiPriority="66" w:unhideWhenUsed="0"/>
    <w:lsdException w:name="Medium Grid 1 Accent 4" w:uiPriority="67" w:unhideWhenUsed="0"/>
    <w:lsdException w:name="Medium Grid 2 Accent 4" w:uiPriority="68" w:unhideWhenUsed="0"/>
    <w:lsdException w:name="Medium Grid 3 Accent 4" w:uiPriority="69" w:unhideWhenUsed="0"/>
    <w:lsdException w:name="Dark List Accent 4" w:uiPriority="70" w:unhideWhenUsed="0"/>
    <w:lsdException w:name="Colorful Shading Accent 4" w:uiPriority="71" w:unhideWhenUsed="0"/>
    <w:lsdException w:name="Colorful List Accent 4" w:uiPriority="72" w:unhideWhenUsed="0"/>
    <w:lsdException w:name="Colorful Grid Accent 4" w:uiPriority="73" w:unhideWhenUsed="0"/>
    <w:lsdException w:name="Light Shading Accent 5" w:uiPriority="60" w:unhideWhenUsed="0"/>
    <w:lsdException w:name="Light List Accent 5" w:uiPriority="61" w:unhideWhenUsed="0"/>
    <w:lsdException w:name="Light Grid Accent 5" w:uiPriority="62" w:unhideWhenUsed="0"/>
    <w:lsdException w:name="Medium Shading 1 Accent 5" w:uiPriority="63" w:unhideWhenUsed="0"/>
    <w:lsdException w:name="Medium Shading 2 Accent 5" w:uiPriority="64" w:unhideWhenUsed="0"/>
    <w:lsdException w:name="Medium List 1 Accent 5" w:uiPriority="65" w:unhideWhenUsed="0"/>
    <w:lsdException w:name="Medium List 2 Accent 5" w:uiPriority="66" w:unhideWhenUsed="0"/>
    <w:lsdException w:name="Medium Grid 1 Accent 5" w:uiPriority="67" w:unhideWhenUsed="0"/>
    <w:lsdException w:name="Medium Grid 2 Accent 5" w:uiPriority="68" w:unhideWhenUsed="0"/>
    <w:lsdException w:name="Medium Grid 3 Accent 5" w:uiPriority="69" w:unhideWhenUsed="0"/>
    <w:lsdException w:name="Dark List Accent 5" w:uiPriority="70" w:unhideWhenUsed="0"/>
    <w:lsdException w:name="Colorful Shading Accent 5" w:uiPriority="71" w:unhideWhenUsed="0"/>
    <w:lsdException w:name="Colorful List Accent 5" w:uiPriority="72" w:unhideWhenUsed="0"/>
    <w:lsdException w:name="Colorful Grid Accent 5" w:uiPriority="73" w:unhideWhenUsed="0"/>
    <w:lsdException w:name="Light Shading Accent 6" w:uiPriority="60" w:unhideWhenUsed="0"/>
    <w:lsdException w:name="Light List Accent 6" w:uiPriority="61" w:unhideWhenUsed="0"/>
    <w:lsdException w:name="Light Grid Accent 6" w:uiPriority="62" w:unhideWhenUsed="0"/>
    <w:lsdException w:name="Medium Shading 1 Accent 6" w:uiPriority="63" w:unhideWhenUsed="0"/>
    <w:lsdException w:name="Medium Shading 2 Accent 6" w:uiPriority="64" w:unhideWhenUsed="0"/>
    <w:lsdException w:name="Medium List 1 Accent 6" w:uiPriority="65" w:unhideWhenUsed="0"/>
    <w:lsdException w:name="Medium List 2 Accent 6" w:uiPriority="66" w:unhideWhenUsed="0"/>
    <w:lsdException w:name="Medium Grid 1 Accent 6" w:uiPriority="67" w:unhideWhenUsed="0"/>
    <w:lsdException w:name="Medium Grid 2 Accent 6" w:uiPriority="68" w:unhideWhenUsed="0"/>
    <w:lsdException w:name="Medium Grid 3 Accent 6" w:uiPriority="69" w:unhideWhenUsed="0"/>
    <w:lsdException w:name="Dark List Accent 6" w:uiPriority="70" w:unhideWhenUsed="0"/>
    <w:lsdException w:name="Colorful Shading Accent 6" w:uiPriority="71" w:unhideWhenUsed="0"/>
    <w:lsdException w:name="Colorful List Accent 6" w:uiPriority="72" w:unhideWhenUsed="0"/>
    <w:lsdException w:name="Colorful Grid Accent 6"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semiHidden="1" w:uiPriority="37"/>
    <w:lsdException w:name="TOC Heading" w:semiHidden="1" w:uiPriority="39" w:qFormat="1"/>
  </w:latentStyles>
  <w:style w:type="paragraph" w:default="1" w:styleId="a">
    <w:name w:val="Normal"/>
    <w:next w:val="a0"/>
    <w:qFormat/>
    <w:rPr>
      <w:rFonts w:ascii="宋体" w:hAnsi="宋体" w:cs="宋体"/>
      <w:sz w:val="24"/>
      <w:szCs w:val="24"/>
    </w:rPr>
  </w:style>
  <w:style w:type="paragraph" w:styleId="1">
    <w:name w:val="heading 1"/>
    <w:basedOn w:val="a"/>
    <w:next w:val="a"/>
    <w:link w:val="1Char"/>
    <w:uiPriority w:val="99"/>
    <w:qFormat/>
    <w:pPr>
      <w:widowControl w:val="0"/>
      <w:autoSpaceDE w:val="0"/>
      <w:autoSpaceDN w:val="0"/>
      <w:spacing w:before="39"/>
      <w:ind w:left="100"/>
      <w:outlineLvl w:val="0"/>
    </w:pPr>
    <w:rPr>
      <w:sz w:val="27"/>
      <w:szCs w:val="27"/>
      <w:lang w:eastAsia="en-US"/>
    </w:rPr>
  </w:style>
  <w:style w:type="paragraph" w:styleId="2">
    <w:name w:val="heading 2"/>
    <w:basedOn w:val="a"/>
    <w:next w:val="a"/>
    <w:link w:val="2Char"/>
    <w:uiPriority w:val="99"/>
    <w:qFormat/>
    <w:pPr>
      <w:widowControl w:val="0"/>
      <w:autoSpaceDE w:val="0"/>
      <w:autoSpaceDN w:val="0"/>
      <w:spacing w:before="54"/>
      <w:ind w:left="100"/>
      <w:outlineLvl w:val="1"/>
    </w:pPr>
    <w:rPr>
      <w:lang w:eastAsia="en-US"/>
    </w:rPr>
  </w:style>
  <w:style w:type="paragraph" w:styleId="3">
    <w:name w:val="heading 3"/>
    <w:basedOn w:val="a"/>
    <w:next w:val="a"/>
    <w:link w:val="3Char"/>
    <w:uiPriority w:val="99"/>
    <w:qFormat/>
    <w:pPr>
      <w:widowControl w:val="0"/>
      <w:autoSpaceDE w:val="0"/>
      <w:autoSpaceDN w:val="0"/>
      <w:spacing w:before="60"/>
      <w:ind w:left="521"/>
      <w:outlineLvl w:val="2"/>
    </w:pPr>
    <w:rPr>
      <w:sz w:val="21"/>
      <w:szCs w:val="21"/>
      <w:lang w:eastAsia="en-US"/>
    </w:rPr>
  </w:style>
  <w:style w:type="paragraph" w:styleId="4">
    <w:name w:val="heading 4"/>
    <w:basedOn w:val="a"/>
    <w:next w:val="a"/>
    <w:link w:val="4Char"/>
    <w:uiPriority w:val="99"/>
    <w:qFormat/>
    <w:pPr>
      <w:keepNext/>
      <w:keepLines/>
      <w:widowControl w:val="0"/>
      <w:autoSpaceDE w:val="0"/>
      <w:autoSpaceDN w:val="0"/>
      <w:spacing w:before="280" w:after="290" w:line="376" w:lineRule="auto"/>
      <w:outlineLvl w:val="3"/>
    </w:pPr>
    <w:rPr>
      <w:rFonts w:ascii="Cambria" w:hAnsi="Cambria" w:cs="Cambria"/>
      <w:b/>
      <w:bCs/>
      <w:sz w:val="28"/>
      <w:szCs w:val="28"/>
      <w:lang w:eastAsia="en-US"/>
    </w:rPr>
  </w:style>
  <w:style w:type="paragraph" w:styleId="5">
    <w:name w:val="heading 5"/>
    <w:basedOn w:val="a"/>
    <w:next w:val="a"/>
    <w:uiPriority w:val="1"/>
    <w:qFormat/>
    <w:locked/>
    <w:pPr>
      <w:ind w:left="998"/>
      <w:outlineLvl w:val="4"/>
    </w:pPr>
    <w:rPr>
      <w:rFonts w:ascii="黑体" w:eastAsia="黑体" w:hAnsi="黑体"/>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List Paragraph"/>
    <w:basedOn w:val="a"/>
    <w:autoRedefine/>
    <w:uiPriority w:val="99"/>
    <w:qFormat/>
    <w:rsid w:val="00C36C3E"/>
    <w:pPr>
      <w:adjustRightInd w:val="0"/>
      <w:snapToGrid w:val="0"/>
      <w:spacing w:before="100" w:beforeAutospacing="1" w:line="360" w:lineRule="auto"/>
      <w:ind w:left="780"/>
    </w:pPr>
    <w:rPr>
      <w:rFonts w:ascii="Times New Roman" w:hAnsi="Times New Roman" w:cs="Times New Roman"/>
      <w:b/>
      <w:kern w:val="2"/>
      <w:sz w:val="21"/>
    </w:rPr>
  </w:style>
  <w:style w:type="paragraph" w:styleId="a4">
    <w:name w:val="Normal Indent"/>
    <w:basedOn w:val="a"/>
    <w:link w:val="Char"/>
    <w:uiPriority w:val="99"/>
    <w:qFormat/>
    <w:pPr>
      <w:widowControl w:val="0"/>
      <w:ind w:firstLine="420"/>
      <w:jc w:val="both"/>
    </w:pPr>
    <w:rPr>
      <w:rFonts w:ascii="Times New Roman" w:hAnsi="Times New Roman" w:cs="Times New Roman"/>
      <w:b/>
      <w:bCs/>
      <w:kern w:val="2"/>
      <w:sz w:val="20"/>
      <w:szCs w:val="20"/>
    </w:rPr>
  </w:style>
  <w:style w:type="paragraph" w:styleId="a5">
    <w:name w:val="annotation text"/>
    <w:basedOn w:val="a"/>
    <w:link w:val="Char0"/>
    <w:uiPriority w:val="99"/>
    <w:unhideWhenUsed/>
    <w:qFormat/>
    <w:pPr>
      <w:widowControl w:val="0"/>
      <w:autoSpaceDE w:val="0"/>
      <w:autoSpaceDN w:val="0"/>
    </w:pPr>
    <w:rPr>
      <w:sz w:val="22"/>
      <w:szCs w:val="22"/>
      <w:lang w:eastAsia="en-US"/>
    </w:rPr>
  </w:style>
  <w:style w:type="paragraph" w:styleId="a6">
    <w:name w:val="Body Text"/>
    <w:basedOn w:val="a"/>
    <w:link w:val="Char1"/>
    <w:uiPriority w:val="1"/>
    <w:qFormat/>
    <w:pPr>
      <w:widowControl w:val="0"/>
      <w:autoSpaceDE w:val="0"/>
      <w:autoSpaceDN w:val="0"/>
      <w:spacing w:before="129"/>
      <w:ind w:left="100"/>
    </w:pPr>
    <w:rPr>
      <w:sz w:val="18"/>
      <w:szCs w:val="18"/>
      <w:lang w:eastAsia="en-US"/>
    </w:rPr>
  </w:style>
  <w:style w:type="paragraph" w:styleId="a7">
    <w:name w:val="Body Text Indent"/>
    <w:basedOn w:val="a"/>
    <w:link w:val="Char2"/>
    <w:uiPriority w:val="99"/>
    <w:semiHidden/>
    <w:qFormat/>
    <w:pPr>
      <w:widowControl w:val="0"/>
      <w:autoSpaceDE w:val="0"/>
      <w:autoSpaceDN w:val="0"/>
      <w:spacing w:after="120"/>
      <w:ind w:leftChars="200" w:left="420"/>
    </w:pPr>
    <w:rPr>
      <w:sz w:val="22"/>
      <w:szCs w:val="22"/>
      <w:lang w:eastAsia="en-US"/>
    </w:rPr>
  </w:style>
  <w:style w:type="paragraph" w:styleId="40">
    <w:name w:val="index 4"/>
    <w:basedOn w:val="a"/>
    <w:next w:val="a"/>
    <w:pPr>
      <w:widowControl w:val="0"/>
      <w:ind w:leftChars="600" w:left="600"/>
      <w:jc w:val="both"/>
    </w:pPr>
    <w:rPr>
      <w:rFonts w:ascii="Verdana" w:hAnsi="Verdana" w:cs="Times New Roman"/>
      <w:kern w:val="2"/>
      <w:sz w:val="21"/>
    </w:rPr>
  </w:style>
  <w:style w:type="paragraph" w:styleId="30">
    <w:name w:val="toc 3"/>
    <w:basedOn w:val="a"/>
    <w:next w:val="a"/>
    <w:uiPriority w:val="99"/>
    <w:semiHidden/>
    <w:qFormat/>
    <w:pPr>
      <w:spacing w:after="100" w:line="259" w:lineRule="auto"/>
      <w:ind w:left="440"/>
    </w:pPr>
    <w:rPr>
      <w:rFonts w:ascii="Calibri" w:hAnsi="Calibri" w:cs="Calibri"/>
    </w:rPr>
  </w:style>
  <w:style w:type="paragraph" w:styleId="a8">
    <w:name w:val="Plain Text"/>
    <w:basedOn w:val="a"/>
    <w:link w:val="Char10"/>
    <w:qFormat/>
    <w:pPr>
      <w:widowControl w:val="0"/>
      <w:spacing w:line="460" w:lineRule="exact"/>
      <w:jc w:val="both"/>
    </w:pPr>
    <w:rPr>
      <w:rFonts w:hAnsi="Courier New" w:cs="Times New Roman"/>
      <w:spacing w:val="10"/>
      <w:sz w:val="21"/>
      <w:szCs w:val="21"/>
      <w:lang w:eastAsia="en-US"/>
    </w:rPr>
  </w:style>
  <w:style w:type="paragraph" w:styleId="a9">
    <w:name w:val="Date"/>
    <w:basedOn w:val="a"/>
    <w:next w:val="a"/>
    <w:link w:val="Char11"/>
    <w:uiPriority w:val="99"/>
    <w:qFormat/>
    <w:pPr>
      <w:widowControl w:val="0"/>
      <w:jc w:val="both"/>
    </w:pPr>
    <w:rPr>
      <w:rFonts w:hAnsi="Calibri" w:cs="Times New Roman"/>
      <w:spacing w:val="12"/>
      <w:lang w:eastAsia="en-US"/>
    </w:rPr>
  </w:style>
  <w:style w:type="paragraph" w:styleId="20">
    <w:name w:val="Body Text Indent 2"/>
    <w:basedOn w:val="a"/>
    <w:link w:val="2Char0"/>
    <w:uiPriority w:val="99"/>
    <w:semiHidden/>
    <w:unhideWhenUsed/>
    <w:pPr>
      <w:spacing w:after="120" w:line="480" w:lineRule="auto"/>
      <w:ind w:leftChars="200" w:left="420"/>
    </w:pPr>
  </w:style>
  <w:style w:type="paragraph" w:styleId="aa">
    <w:name w:val="Balloon Text"/>
    <w:basedOn w:val="a"/>
    <w:link w:val="Char3"/>
    <w:qFormat/>
    <w:pPr>
      <w:widowControl w:val="0"/>
      <w:autoSpaceDE w:val="0"/>
      <w:autoSpaceDN w:val="0"/>
    </w:pPr>
    <w:rPr>
      <w:sz w:val="18"/>
      <w:szCs w:val="18"/>
      <w:lang w:eastAsia="en-US"/>
    </w:rPr>
  </w:style>
  <w:style w:type="paragraph" w:styleId="ab">
    <w:name w:val="footer"/>
    <w:basedOn w:val="a"/>
    <w:link w:val="Char4"/>
    <w:uiPriority w:val="99"/>
    <w:qFormat/>
    <w:pPr>
      <w:widowControl w:val="0"/>
      <w:tabs>
        <w:tab w:val="center" w:pos="4153"/>
        <w:tab w:val="right" w:pos="8306"/>
      </w:tabs>
      <w:autoSpaceDE w:val="0"/>
      <w:autoSpaceDN w:val="0"/>
      <w:snapToGrid w:val="0"/>
    </w:pPr>
    <w:rPr>
      <w:sz w:val="18"/>
      <w:szCs w:val="18"/>
      <w:lang w:eastAsia="en-US"/>
    </w:rPr>
  </w:style>
  <w:style w:type="paragraph" w:styleId="ac">
    <w:name w:val="header"/>
    <w:basedOn w:val="a"/>
    <w:link w:val="Char5"/>
    <w:uiPriority w:val="99"/>
    <w:qFormat/>
    <w:pPr>
      <w:widowControl w:val="0"/>
      <w:pBdr>
        <w:bottom w:val="single" w:sz="6" w:space="1" w:color="auto"/>
      </w:pBdr>
      <w:tabs>
        <w:tab w:val="center" w:pos="4153"/>
        <w:tab w:val="right" w:pos="8306"/>
      </w:tabs>
      <w:autoSpaceDE w:val="0"/>
      <w:autoSpaceDN w:val="0"/>
      <w:snapToGrid w:val="0"/>
      <w:jc w:val="center"/>
    </w:pPr>
    <w:rPr>
      <w:sz w:val="18"/>
      <w:szCs w:val="18"/>
      <w:lang w:eastAsia="en-US"/>
    </w:rPr>
  </w:style>
  <w:style w:type="paragraph" w:styleId="10">
    <w:name w:val="toc 1"/>
    <w:basedOn w:val="a"/>
    <w:next w:val="a"/>
    <w:uiPriority w:val="39"/>
    <w:qFormat/>
    <w:pPr>
      <w:tabs>
        <w:tab w:val="right" w:leader="dot" w:pos="8630"/>
      </w:tabs>
      <w:spacing w:after="100" w:line="360" w:lineRule="auto"/>
    </w:pPr>
    <w:rPr>
      <w:rFonts w:ascii="Calibri" w:hAnsi="Calibri" w:cs="Calibri"/>
      <w:sz w:val="22"/>
      <w:szCs w:val="22"/>
    </w:rPr>
  </w:style>
  <w:style w:type="paragraph" w:styleId="ad">
    <w:name w:val="footnote text"/>
    <w:basedOn w:val="a"/>
    <w:link w:val="Char6"/>
    <w:uiPriority w:val="99"/>
    <w:semiHidden/>
    <w:qFormat/>
    <w:pPr>
      <w:snapToGrid w:val="0"/>
    </w:pPr>
    <w:rPr>
      <w:rFonts w:ascii="Times New Roman" w:hAnsi="Times New Roman" w:cs="Times New Roman"/>
      <w:kern w:val="2"/>
      <w:sz w:val="18"/>
      <w:szCs w:val="18"/>
    </w:rPr>
  </w:style>
  <w:style w:type="paragraph" w:styleId="21">
    <w:name w:val="toc 2"/>
    <w:basedOn w:val="a"/>
    <w:next w:val="a"/>
    <w:uiPriority w:val="39"/>
    <w:qFormat/>
    <w:pPr>
      <w:tabs>
        <w:tab w:val="right" w:leader="dot" w:pos="8630"/>
      </w:tabs>
      <w:spacing w:after="100" w:line="360" w:lineRule="auto"/>
      <w:ind w:left="221" w:firstLineChars="200" w:firstLine="440"/>
    </w:pPr>
    <w:rPr>
      <w:rFonts w:ascii="Calibri" w:hAnsi="Calibri" w:cs="Calibri"/>
      <w:sz w:val="22"/>
      <w:szCs w:val="22"/>
    </w:rPr>
  </w:style>
  <w:style w:type="paragraph" w:styleId="ae">
    <w:name w:val="Title"/>
    <w:basedOn w:val="a"/>
    <w:link w:val="Char7"/>
    <w:uiPriority w:val="99"/>
    <w:qFormat/>
    <w:pPr>
      <w:widowControl w:val="0"/>
      <w:autoSpaceDE w:val="0"/>
      <w:autoSpaceDN w:val="0"/>
      <w:spacing w:line="930" w:lineRule="exact"/>
      <w:ind w:left="2875"/>
    </w:pPr>
    <w:rPr>
      <w:sz w:val="75"/>
      <w:szCs w:val="75"/>
      <w:lang w:eastAsia="en-US"/>
    </w:rPr>
  </w:style>
  <w:style w:type="paragraph" w:styleId="af">
    <w:name w:val="annotation subject"/>
    <w:basedOn w:val="a5"/>
    <w:next w:val="a5"/>
    <w:link w:val="Char8"/>
    <w:uiPriority w:val="99"/>
    <w:semiHidden/>
    <w:unhideWhenUsed/>
    <w:pPr>
      <w:widowControl/>
      <w:autoSpaceDE/>
      <w:autoSpaceDN/>
    </w:pPr>
    <w:rPr>
      <w:b/>
      <w:bCs/>
      <w:sz w:val="24"/>
      <w:szCs w:val="24"/>
      <w:lang w:eastAsia="zh-CN"/>
    </w:rPr>
  </w:style>
  <w:style w:type="paragraph" w:styleId="af0">
    <w:name w:val="Body Text First Indent"/>
    <w:basedOn w:val="a6"/>
    <w:link w:val="Char9"/>
    <w:uiPriority w:val="99"/>
    <w:unhideWhenUsed/>
    <w:qFormat/>
    <w:pPr>
      <w:spacing w:before="0" w:after="120"/>
      <w:ind w:left="0" w:firstLineChars="100" w:firstLine="420"/>
    </w:pPr>
    <w:rPr>
      <w:sz w:val="22"/>
      <w:szCs w:val="22"/>
    </w:rPr>
  </w:style>
  <w:style w:type="paragraph" w:styleId="22">
    <w:name w:val="Body Text First Indent 2"/>
    <w:basedOn w:val="a7"/>
    <w:link w:val="2Char1"/>
    <w:uiPriority w:val="99"/>
    <w:unhideWhenUsed/>
    <w:qFormat/>
    <w:pPr>
      <w:tabs>
        <w:tab w:val="left" w:pos="993"/>
        <w:tab w:val="left" w:pos="1134"/>
      </w:tabs>
      <w:ind w:firstLineChars="200" w:firstLine="420"/>
    </w:pPr>
    <w:rPr>
      <w:rFonts w:ascii="Times New Roman" w:hAnsi="Times New Roman" w:cs="Arial Unicode MS"/>
      <w:kern w:val="2"/>
      <w:sz w:val="21"/>
      <w:szCs w:val="21"/>
    </w:rPr>
  </w:style>
  <w:style w:type="table" w:styleId="af1">
    <w:name w:val="Table Grid"/>
    <w:basedOn w:val="a2"/>
    <w:uiPriority w:val="99"/>
    <w:qFormat/>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Strong"/>
    <w:uiPriority w:val="99"/>
    <w:qFormat/>
    <w:rPr>
      <w:b/>
      <w:bCs/>
    </w:rPr>
  </w:style>
  <w:style w:type="character" w:styleId="af3">
    <w:name w:val="page number"/>
    <w:qFormat/>
    <w:rPr>
      <w:lang w:val="zh-TW" w:eastAsia="zh-TW"/>
    </w:rPr>
  </w:style>
  <w:style w:type="character" w:styleId="af4">
    <w:name w:val="FollowedHyperlink"/>
    <w:uiPriority w:val="99"/>
    <w:unhideWhenUsed/>
    <w:qFormat/>
    <w:rPr>
      <w:color w:val="800080"/>
      <w:u w:val="none"/>
    </w:rPr>
  </w:style>
  <w:style w:type="character" w:styleId="HTML">
    <w:name w:val="HTML Typewriter"/>
    <w:uiPriority w:val="99"/>
    <w:unhideWhenUsed/>
    <w:qFormat/>
    <w:rPr>
      <w:rFonts w:ascii="monospace" w:eastAsia="monospace" w:hAnsi="monospace" w:cs="monospace" w:hint="default"/>
      <w:sz w:val="20"/>
    </w:rPr>
  </w:style>
  <w:style w:type="character" w:styleId="HTML0">
    <w:name w:val="HTML Acronym"/>
    <w:uiPriority w:val="99"/>
    <w:unhideWhenUsed/>
    <w:qFormat/>
  </w:style>
  <w:style w:type="character" w:styleId="af5">
    <w:name w:val="Hyperlink"/>
    <w:uiPriority w:val="99"/>
    <w:qFormat/>
    <w:rPr>
      <w:color w:val="0000FF"/>
      <w:u w:val="none"/>
    </w:rPr>
  </w:style>
  <w:style w:type="character" w:styleId="HTML1">
    <w:name w:val="HTML Code"/>
    <w:uiPriority w:val="99"/>
    <w:unhideWhenUsed/>
    <w:qFormat/>
    <w:rPr>
      <w:rFonts w:ascii="monospace" w:eastAsia="monospace" w:hAnsi="monospace" w:cs="monospace" w:hint="default"/>
      <w:sz w:val="20"/>
    </w:rPr>
  </w:style>
  <w:style w:type="character" w:styleId="af6">
    <w:name w:val="annotation reference"/>
    <w:basedOn w:val="a1"/>
    <w:uiPriority w:val="99"/>
    <w:semiHidden/>
    <w:unhideWhenUsed/>
    <w:rPr>
      <w:sz w:val="21"/>
      <w:szCs w:val="21"/>
    </w:rPr>
  </w:style>
  <w:style w:type="character" w:styleId="af7">
    <w:name w:val="footnote reference"/>
    <w:uiPriority w:val="99"/>
    <w:semiHidden/>
    <w:qFormat/>
    <w:rPr>
      <w:vertAlign w:val="superscript"/>
    </w:rPr>
  </w:style>
  <w:style w:type="character" w:styleId="HTML2">
    <w:name w:val="HTML Keyboard"/>
    <w:uiPriority w:val="99"/>
    <w:unhideWhenUsed/>
    <w:qFormat/>
    <w:rPr>
      <w:rFonts w:ascii="monospace" w:eastAsia="monospace" w:hAnsi="monospace" w:cs="monospace"/>
      <w:sz w:val="20"/>
    </w:rPr>
  </w:style>
  <w:style w:type="character" w:styleId="HTML3">
    <w:name w:val="HTML Sample"/>
    <w:uiPriority w:val="99"/>
    <w:unhideWhenUsed/>
    <w:qFormat/>
    <w:rPr>
      <w:rFonts w:ascii="monospace" w:eastAsia="monospace" w:hAnsi="monospace" w:cs="monospace" w:hint="default"/>
    </w:rPr>
  </w:style>
  <w:style w:type="paragraph" w:customStyle="1" w:styleId="af8">
    <w:name w:val="首行缩进"/>
    <w:basedOn w:val="a"/>
    <w:qFormat/>
    <w:pPr>
      <w:widowControl w:val="0"/>
      <w:autoSpaceDE w:val="0"/>
      <w:autoSpaceDN w:val="0"/>
      <w:ind w:firstLineChars="200" w:firstLine="480"/>
    </w:pPr>
    <w:rPr>
      <w:sz w:val="22"/>
      <w:szCs w:val="20"/>
      <w:lang w:val="zh-CN" w:eastAsia="en-US"/>
    </w:rPr>
  </w:style>
  <w:style w:type="paragraph" w:customStyle="1" w:styleId="Style59">
    <w:name w:val="_Style 59"/>
    <w:basedOn w:val="a"/>
    <w:semiHidden/>
    <w:qFormat/>
    <w:pPr>
      <w:jc w:val="both"/>
    </w:pPr>
    <w:rPr>
      <w:rFonts w:ascii="Times New Roman" w:hAnsi="Times New Roman" w:cs="Times New Roman"/>
      <w:kern w:val="2"/>
      <w:sz w:val="21"/>
    </w:rPr>
  </w:style>
  <w:style w:type="paragraph" w:customStyle="1" w:styleId="Default">
    <w:name w:val="Default"/>
    <w:qFormat/>
    <w:pPr>
      <w:widowControl w:val="0"/>
      <w:autoSpaceDE w:val="0"/>
      <w:autoSpaceDN w:val="0"/>
      <w:adjustRightInd w:val="0"/>
    </w:pPr>
    <w:rPr>
      <w:rFonts w:ascii="宋体" w:cs="宋体"/>
      <w:color w:val="000000"/>
      <w:sz w:val="24"/>
      <w:szCs w:val="24"/>
      <w:lang w:eastAsia="en-US"/>
    </w:rPr>
  </w:style>
  <w:style w:type="character" w:customStyle="1" w:styleId="2Char">
    <w:name w:val="标题 2 Char"/>
    <w:link w:val="2"/>
    <w:uiPriority w:val="99"/>
    <w:semiHidden/>
    <w:qFormat/>
    <w:rPr>
      <w:rFonts w:ascii="Cambria" w:eastAsia="宋体" w:hAnsi="Cambria" w:cs="Times New Roman"/>
      <w:b/>
      <w:bCs/>
      <w:kern w:val="0"/>
      <w:sz w:val="32"/>
      <w:szCs w:val="32"/>
      <w:lang w:eastAsia="en-US"/>
    </w:rPr>
  </w:style>
  <w:style w:type="character" w:customStyle="1" w:styleId="1Char">
    <w:name w:val="标题 1 Char"/>
    <w:link w:val="1"/>
    <w:uiPriority w:val="9"/>
    <w:qFormat/>
    <w:rPr>
      <w:rFonts w:ascii="宋体" w:hAnsi="宋体" w:cs="宋体"/>
      <w:b/>
      <w:bCs/>
      <w:kern w:val="44"/>
      <w:sz w:val="44"/>
      <w:szCs w:val="44"/>
      <w:lang w:eastAsia="en-US"/>
    </w:rPr>
  </w:style>
  <w:style w:type="character" w:customStyle="1" w:styleId="Char3">
    <w:name w:val="批注框文本 Char"/>
    <w:link w:val="aa"/>
    <w:qFormat/>
    <w:rPr>
      <w:rFonts w:ascii="宋体" w:hAnsi="宋体" w:cs="宋体"/>
      <w:sz w:val="18"/>
      <w:szCs w:val="18"/>
      <w:lang w:eastAsia="en-US"/>
    </w:rPr>
  </w:style>
  <w:style w:type="character" w:customStyle="1" w:styleId="3Char">
    <w:name w:val="标题 3 Char"/>
    <w:link w:val="3"/>
    <w:uiPriority w:val="9"/>
    <w:semiHidden/>
    <w:qFormat/>
    <w:rPr>
      <w:rFonts w:ascii="宋体" w:hAnsi="宋体" w:cs="宋体"/>
      <w:b/>
      <w:bCs/>
      <w:kern w:val="0"/>
      <w:sz w:val="32"/>
      <w:szCs w:val="32"/>
      <w:lang w:eastAsia="en-US"/>
    </w:rPr>
  </w:style>
  <w:style w:type="character" w:customStyle="1" w:styleId="4Char">
    <w:name w:val="标题 4 Char"/>
    <w:link w:val="4"/>
    <w:uiPriority w:val="99"/>
    <w:qFormat/>
    <w:locked/>
    <w:rPr>
      <w:rFonts w:ascii="Cambria" w:eastAsia="宋体" w:hAnsi="Cambria" w:cs="Cambria"/>
      <w:b/>
      <w:bCs/>
      <w:sz w:val="28"/>
      <w:szCs w:val="28"/>
    </w:rPr>
  </w:style>
  <w:style w:type="character" w:customStyle="1" w:styleId="Char">
    <w:name w:val="正文缩进 Char"/>
    <w:link w:val="a4"/>
    <w:uiPriority w:val="99"/>
    <w:qFormat/>
    <w:locked/>
    <w:rPr>
      <w:rFonts w:ascii="Times New Roman" w:eastAsia="宋体" w:hAnsi="Times New Roman" w:cs="Times New Roman"/>
      <w:b/>
      <w:bCs/>
      <w:kern w:val="2"/>
      <w:sz w:val="20"/>
      <w:szCs w:val="20"/>
      <w:lang w:eastAsia="zh-CN"/>
    </w:rPr>
  </w:style>
  <w:style w:type="character" w:customStyle="1" w:styleId="Char0">
    <w:name w:val="批注文字 Char"/>
    <w:link w:val="a5"/>
    <w:uiPriority w:val="99"/>
    <w:qFormat/>
    <w:rPr>
      <w:rFonts w:ascii="宋体" w:hAnsi="宋体" w:cs="宋体"/>
      <w:sz w:val="22"/>
      <w:szCs w:val="22"/>
      <w:lang w:eastAsia="en-US"/>
    </w:rPr>
  </w:style>
  <w:style w:type="character" w:customStyle="1" w:styleId="Char1">
    <w:name w:val="正文文本 Char"/>
    <w:link w:val="a6"/>
    <w:uiPriority w:val="1"/>
    <w:qFormat/>
    <w:locked/>
    <w:rPr>
      <w:rFonts w:ascii="宋体" w:eastAsia="宋体" w:hAnsi="宋体" w:cs="宋体"/>
      <w:sz w:val="18"/>
      <w:szCs w:val="18"/>
    </w:rPr>
  </w:style>
  <w:style w:type="character" w:customStyle="1" w:styleId="Char2">
    <w:name w:val="正文文本缩进 Char"/>
    <w:link w:val="a7"/>
    <w:uiPriority w:val="99"/>
    <w:semiHidden/>
    <w:qFormat/>
    <w:locked/>
    <w:rPr>
      <w:rFonts w:ascii="宋体" w:eastAsia="宋体" w:hAnsi="宋体" w:cs="宋体"/>
    </w:rPr>
  </w:style>
  <w:style w:type="character" w:customStyle="1" w:styleId="Chara">
    <w:name w:val="纯文本 Char"/>
    <w:qFormat/>
    <w:rPr>
      <w:rFonts w:ascii="宋体" w:hAnsi="Courier New" w:cs="Courier New"/>
      <w:kern w:val="0"/>
      <w:szCs w:val="21"/>
      <w:lang w:eastAsia="en-US"/>
    </w:rPr>
  </w:style>
  <w:style w:type="character" w:customStyle="1" w:styleId="Charb">
    <w:name w:val="日期 Char"/>
    <w:uiPriority w:val="99"/>
    <w:semiHidden/>
    <w:qFormat/>
    <w:rPr>
      <w:rFonts w:ascii="宋体" w:hAnsi="宋体" w:cs="宋体"/>
      <w:kern w:val="0"/>
      <w:sz w:val="22"/>
      <w:lang w:eastAsia="en-US"/>
    </w:rPr>
  </w:style>
  <w:style w:type="character" w:customStyle="1" w:styleId="Char4">
    <w:name w:val="页脚 Char"/>
    <w:link w:val="ab"/>
    <w:uiPriority w:val="99"/>
    <w:qFormat/>
    <w:locked/>
    <w:rPr>
      <w:rFonts w:ascii="宋体" w:eastAsia="宋体" w:hAnsi="宋体" w:cs="宋体"/>
      <w:sz w:val="18"/>
      <w:szCs w:val="18"/>
    </w:rPr>
  </w:style>
  <w:style w:type="character" w:customStyle="1" w:styleId="Char5">
    <w:name w:val="页眉 Char"/>
    <w:link w:val="ac"/>
    <w:uiPriority w:val="99"/>
    <w:qFormat/>
    <w:locked/>
    <w:rPr>
      <w:rFonts w:ascii="宋体" w:eastAsia="宋体" w:hAnsi="宋体" w:cs="宋体"/>
      <w:sz w:val="18"/>
      <w:szCs w:val="18"/>
    </w:rPr>
  </w:style>
  <w:style w:type="character" w:customStyle="1" w:styleId="Char6">
    <w:name w:val="脚注文本 Char"/>
    <w:link w:val="ad"/>
    <w:uiPriority w:val="99"/>
    <w:qFormat/>
    <w:locked/>
    <w:rPr>
      <w:rFonts w:ascii="Times New Roman" w:eastAsia="宋体" w:hAnsi="Times New Roman" w:cs="Times New Roman"/>
      <w:kern w:val="2"/>
      <w:sz w:val="18"/>
      <w:szCs w:val="18"/>
      <w:lang w:eastAsia="zh-CN"/>
    </w:rPr>
  </w:style>
  <w:style w:type="character" w:customStyle="1" w:styleId="Char7">
    <w:name w:val="标题 Char"/>
    <w:link w:val="ae"/>
    <w:uiPriority w:val="10"/>
    <w:qFormat/>
    <w:rPr>
      <w:rFonts w:ascii="Cambria" w:hAnsi="Cambria" w:cs="Times New Roman"/>
      <w:b/>
      <w:bCs/>
      <w:kern w:val="0"/>
      <w:sz w:val="32"/>
      <w:szCs w:val="32"/>
      <w:lang w:eastAsia="en-US"/>
    </w:rPr>
  </w:style>
  <w:style w:type="character" w:customStyle="1" w:styleId="Char9">
    <w:name w:val="正文首行缩进 Char"/>
    <w:link w:val="af0"/>
    <w:uiPriority w:val="99"/>
    <w:semiHidden/>
    <w:qFormat/>
    <w:rPr>
      <w:rFonts w:ascii="宋体" w:eastAsia="宋体" w:hAnsi="宋体" w:cs="宋体"/>
      <w:sz w:val="22"/>
      <w:szCs w:val="22"/>
      <w:lang w:eastAsia="en-US"/>
    </w:rPr>
  </w:style>
  <w:style w:type="character" w:customStyle="1" w:styleId="Char10">
    <w:name w:val="纯文本 Char1"/>
    <w:link w:val="a8"/>
    <w:uiPriority w:val="99"/>
    <w:qFormat/>
    <w:locked/>
    <w:rPr>
      <w:rFonts w:ascii="宋体" w:hAnsi="Courier New" w:cs="宋体"/>
      <w:spacing w:val="10"/>
      <w:sz w:val="21"/>
      <w:szCs w:val="21"/>
    </w:rPr>
  </w:style>
  <w:style w:type="character" w:customStyle="1" w:styleId="Char11">
    <w:name w:val="日期 Char1"/>
    <w:link w:val="a9"/>
    <w:uiPriority w:val="99"/>
    <w:qFormat/>
    <w:locked/>
    <w:rPr>
      <w:rFonts w:ascii="宋体" w:cs="宋体"/>
      <w:spacing w:val="12"/>
      <w:sz w:val="24"/>
      <w:szCs w:val="24"/>
    </w:rPr>
  </w:style>
  <w:style w:type="table" w:customStyle="1" w:styleId="TableNormal1">
    <w:name w:val="Table Normal1"/>
    <w:uiPriority w:val="99"/>
    <w:semiHidden/>
    <w:qFormat/>
    <w:pPr>
      <w:widowControl w:val="0"/>
      <w:autoSpaceDE w:val="0"/>
      <w:autoSpaceDN w:val="0"/>
    </w:pPr>
    <w:rPr>
      <w:rFonts w:cs="Calibri"/>
      <w:sz w:val="22"/>
      <w:szCs w:val="22"/>
      <w:lang w:eastAsia="en-US"/>
    </w:rPr>
    <w:tblPr>
      <w:tblCellMar>
        <w:top w:w="0" w:type="dxa"/>
        <w:left w:w="0" w:type="dxa"/>
        <w:bottom w:w="0" w:type="dxa"/>
        <w:right w:w="0" w:type="dxa"/>
      </w:tblCellMar>
    </w:tblPr>
  </w:style>
  <w:style w:type="paragraph" w:customStyle="1" w:styleId="11">
    <w:name w:val="列出段落1"/>
    <w:basedOn w:val="a"/>
    <w:uiPriority w:val="99"/>
    <w:qFormat/>
    <w:pPr>
      <w:widowControl w:val="0"/>
      <w:autoSpaceDE w:val="0"/>
      <w:autoSpaceDN w:val="0"/>
    </w:pPr>
    <w:rPr>
      <w:sz w:val="22"/>
      <w:szCs w:val="22"/>
      <w:lang w:eastAsia="en-US"/>
    </w:rPr>
  </w:style>
  <w:style w:type="paragraph" w:customStyle="1" w:styleId="TableParagraph">
    <w:name w:val="Table Paragraph"/>
    <w:basedOn w:val="a"/>
    <w:uiPriority w:val="99"/>
    <w:qFormat/>
    <w:pPr>
      <w:widowControl w:val="0"/>
      <w:autoSpaceDE w:val="0"/>
      <w:autoSpaceDN w:val="0"/>
    </w:pPr>
    <w:rPr>
      <w:sz w:val="22"/>
      <w:szCs w:val="22"/>
      <w:lang w:eastAsia="en-US"/>
    </w:rPr>
  </w:style>
  <w:style w:type="paragraph" w:customStyle="1" w:styleId="p0">
    <w:name w:val="p0"/>
    <w:basedOn w:val="a"/>
    <w:qFormat/>
    <w:pPr>
      <w:suppressAutoHyphens/>
      <w:autoSpaceDN w:val="0"/>
      <w:spacing w:before="100" w:beforeAutospacing="1" w:after="100" w:afterAutospacing="1"/>
      <w:textAlignment w:val="baseline"/>
    </w:pPr>
  </w:style>
  <w:style w:type="paragraph" w:customStyle="1" w:styleId="af9">
    <w:name w:val="格式３"/>
    <w:basedOn w:val="a"/>
    <w:uiPriority w:val="99"/>
    <w:qFormat/>
    <w:pPr>
      <w:widowControl w:val="0"/>
      <w:spacing w:line="420" w:lineRule="exact"/>
      <w:ind w:left="600" w:hangingChars="250" w:hanging="600"/>
      <w:jc w:val="both"/>
    </w:pPr>
    <w:rPr>
      <w:color w:val="000000"/>
      <w:kern w:val="2"/>
    </w:rPr>
  </w:style>
  <w:style w:type="paragraph" w:customStyle="1" w:styleId="TOC1">
    <w:name w:val="TOC 标题1"/>
    <w:basedOn w:val="1"/>
    <w:next w:val="a"/>
    <w:uiPriority w:val="99"/>
    <w:qFormat/>
    <w:pPr>
      <w:keepNext/>
      <w:keepLines/>
      <w:widowControl/>
      <w:autoSpaceDE/>
      <w:autoSpaceDN/>
      <w:spacing w:before="240" w:line="259" w:lineRule="auto"/>
      <w:ind w:left="0"/>
      <w:outlineLvl w:val="9"/>
    </w:pPr>
    <w:rPr>
      <w:rFonts w:ascii="Cambria" w:hAnsi="Cambria" w:cs="Cambria"/>
      <w:color w:val="365F91"/>
      <w:sz w:val="32"/>
      <w:szCs w:val="32"/>
      <w:lang w:eastAsia="zh-CN"/>
    </w:rPr>
  </w:style>
  <w:style w:type="character" w:customStyle="1" w:styleId="NormalChar">
    <w:name w:val="Normal Char"/>
    <w:link w:val="12"/>
    <w:uiPriority w:val="99"/>
    <w:qFormat/>
    <w:locked/>
    <w:rPr>
      <w:rFonts w:cs="Calibri"/>
      <w:sz w:val="24"/>
      <w:szCs w:val="24"/>
      <w:lang w:val="en-US" w:eastAsia="en-US" w:bidi="ar-SA"/>
    </w:rPr>
  </w:style>
  <w:style w:type="paragraph" w:customStyle="1" w:styleId="12">
    <w:name w:val="正文1"/>
    <w:link w:val="NormalChar"/>
    <w:uiPriority w:val="99"/>
    <w:qFormat/>
    <w:rPr>
      <w:rFonts w:cs="Calibri"/>
      <w:sz w:val="24"/>
      <w:szCs w:val="24"/>
      <w:lang w:eastAsia="en-US"/>
    </w:rPr>
  </w:style>
  <w:style w:type="character" w:customStyle="1" w:styleId="UnresolvedMention">
    <w:name w:val="Unresolved Mention"/>
    <w:uiPriority w:val="99"/>
    <w:semiHidden/>
    <w:qFormat/>
    <w:rPr>
      <w:color w:val="auto"/>
      <w:shd w:val="clear" w:color="auto" w:fill="auto"/>
    </w:rPr>
  </w:style>
  <w:style w:type="character" w:customStyle="1" w:styleId="13">
    <w:name w:val="日期 字符1"/>
    <w:uiPriority w:val="99"/>
    <w:semiHidden/>
    <w:qFormat/>
    <w:rPr>
      <w:rFonts w:ascii="宋体" w:eastAsia="宋体" w:hAnsi="宋体" w:cs="宋体"/>
    </w:rPr>
  </w:style>
  <w:style w:type="character" w:customStyle="1" w:styleId="14">
    <w:name w:val="纯文本 字符1"/>
    <w:uiPriority w:val="99"/>
    <w:semiHidden/>
    <w:qFormat/>
    <w:rPr>
      <w:rFonts w:ascii="宋体" w:hAnsi="Courier New" w:cs="宋体"/>
    </w:rPr>
  </w:style>
  <w:style w:type="character" w:customStyle="1" w:styleId="NormalCharacter">
    <w:name w:val="NormalCharacter"/>
    <w:qFormat/>
  </w:style>
  <w:style w:type="paragraph" w:customStyle="1" w:styleId="Style66">
    <w:name w:val="_Style 66"/>
    <w:uiPriority w:val="99"/>
    <w:semiHidden/>
    <w:qFormat/>
    <w:rPr>
      <w:rFonts w:ascii="宋体" w:hAnsi="宋体" w:cs="宋体"/>
      <w:sz w:val="22"/>
      <w:szCs w:val="22"/>
      <w:lang w:eastAsia="en-US"/>
    </w:rPr>
  </w:style>
  <w:style w:type="paragraph" w:customStyle="1" w:styleId="ewb-con-p2">
    <w:name w:val="ewb-con-p2"/>
    <w:basedOn w:val="a"/>
    <w:qFormat/>
    <w:pPr>
      <w:spacing w:before="100" w:beforeAutospacing="1" w:after="100" w:afterAutospacing="1"/>
    </w:pPr>
  </w:style>
  <w:style w:type="character" w:customStyle="1" w:styleId="active15">
    <w:name w:val="active15"/>
    <w:basedOn w:val="a1"/>
    <w:rPr>
      <w:color w:val="FFFFFF"/>
      <w:bdr w:val="single" w:sz="4" w:space="0" w:color="0F5BB9"/>
      <w:shd w:val="clear" w:color="auto" w:fill="0F5BB9"/>
    </w:rPr>
  </w:style>
  <w:style w:type="character" w:customStyle="1" w:styleId="2Char0">
    <w:name w:val="正文文本缩进 2 Char"/>
    <w:basedOn w:val="a1"/>
    <w:link w:val="20"/>
    <w:uiPriority w:val="99"/>
    <w:semiHidden/>
    <w:rPr>
      <w:rFonts w:ascii="宋体" w:hAnsi="宋体" w:cs="宋体"/>
      <w:sz w:val="22"/>
      <w:szCs w:val="22"/>
      <w:lang w:eastAsia="en-US"/>
    </w:rPr>
  </w:style>
  <w:style w:type="paragraph" w:styleId="afa">
    <w:name w:val="No Spacing"/>
    <w:basedOn w:val="a"/>
    <w:autoRedefine/>
    <w:qFormat/>
    <w:pPr>
      <w:widowControl w:val="0"/>
      <w:adjustRightInd w:val="0"/>
      <w:spacing w:line="440" w:lineRule="exact"/>
      <w:ind w:firstLineChars="200" w:firstLine="480"/>
      <w:jc w:val="both"/>
    </w:pPr>
    <w:rPr>
      <w:rFonts w:ascii="Times New Roman" w:hAnsi="Times New Roman" w:cs="Times New Roman"/>
      <w:kern w:val="2"/>
      <w:sz w:val="21"/>
      <w:szCs w:val="22"/>
    </w:rPr>
  </w:style>
  <w:style w:type="character" w:customStyle="1" w:styleId="Char8">
    <w:name w:val="批注主题 Char"/>
    <w:basedOn w:val="Char0"/>
    <w:link w:val="af"/>
    <w:uiPriority w:val="99"/>
    <w:semiHidden/>
    <w:rPr>
      <w:rFonts w:ascii="宋体" w:hAnsi="宋体" w:cs="宋体"/>
      <w:b/>
      <w:bCs/>
      <w:sz w:val="24"/>
      <w:szCs w:val="24"/>
      <w:lang w:eastAsia="en-US"/>
    </w:rPr>
  </w:style>
  <w:style w:type="character" w:customStyle="1" w:styleId="2Char1">
    <w:name w:val="正文首行缩进 2 Char"/>
    <w:basedOn w:val="Char2"/>
    <w:link w:val="22"/>
    <w:uiPriority w:val="99"/>
    <w:rsid w:val="007E3671"/>
    <w:rPr>
      <w:rFonts w:ascii="宋体" w:eastAsia="宋体" w:hAnsi="宋体" w:cs="Arial Unicode MS"/>
      <w:kern w:val="2"/>
      <w:sz w:val="21"/>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49203074">
      <w:bodyDiv w:val="1"/>
      <w:marLeft w:val="0"/>
      <w:marRight w:val="0"/>
      <w:marTop w:val="0"/>
      <w:marBottom w:val="0"/>
      <w:divBdr>
        <w:top w:val="none" w:sz="0" w:space="0" w:color="auto"/>
        <w:left w:val="none" w:sz="0" w:space="0" w:color="auto"/>
        <w:bottom w:val="none" w:sz="0" w:space="0" w:color="auto"/>
        <w:right w:val="none" w:sz="0" w:space="0" w:color="auto"/>
      </w:divBdr>
    </w:div>
    <w:div w:id="1318534488">
      <w:bodyDiv w:val="1"/>
      <w:marLeft w:val="0"/>
      <w:marRight w:val="0"/>
      <w:marTop w:val="0"/>
      <w:marBottom w:val="0"/>
      <w:divBdr>
        <w:top w:val="none" w:sz="0" w:space="0" w:color="auto"/>
        <w:left w:val="none" w:sz="0" w:space="0" w:color="auto"/>
        <w:bottom w:val="none" w:sz="0" w:space="0" w:color="auto"/>
        <w:right w:val="none" w:sz="0" w:space="0" w:color="auto"/>
      </w:divBdr>
    </w:div>
    <w:div w:id="176194435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creditchina.gov.cn"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3.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156</TotalTime>
  <Pages>52</Pages>
  <Words>4755</Words>
  <Characters>27104</Characters>
  <Application>Microsoft Office Word</Application>
  <DocSecurity>0</DocSecurity>
  <Lines>225</Lines>
  <Paragraphs>63</Paragraphs>
  <ScaleCrop>false</ScaleCrop>
  <Company/>
  <LinksUpToDate>false</LinksUpToDate>
  <CharactersWithSpaces>31796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仙林大学城三幅拟出让地块林地可行性报告编制</dc:title>
  <dc:creator>haoyang</dc:creator>
  <cp:lastModifiedBy>xb21cn</cp:lastModifiedBy>
  <cp:revision>73</cp:revision>
  <cp:lastPrinted>2021-12-01T03:58:00Z</cp:lastPrinted>
  <dcterms:created xsi:type="dcterms:W3CDTF">2025-08-13T05:11:00Z</dcterms:created>
  <dcterms:modified xsi:type="dcterms:W3CDTF">2025-08-18T01:11:00Z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02FAD9FE2C9A449EBDD7B513A567A1D5</vt:lpwstr>
  </property>
  <property fmtid="{D5CDD505-2E9C-101B-9397-08002B2CF9AE}" pid="4" name="KSOTemplateDocerSaveRecord">
    <vt:lpwstr>eyJoZGlkIjoiMzNiZGMwNmU1YjE4ZjA3MmU2YWZhMGI5NDU4ZWQ5YWUiLCJ1c2VySWQiOiI3OTQ3NDEzNTMifQ==</vt:lpwstr>
  </property>
</Properties>
</file>