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56" w:after="156"/>
        <w:rPr>
          <w:rFonts w:hint="eastAsia"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r>
      <w:r/>
    </w:p>
    <w:p>
      <w:pPr>
        <w:jc w:val="center"/>
        <w:spacing w:before="156" w:after="156"/>
        <w:rPr>
          <w:rFonts w:hint="eastAsia"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南京市儿童医院</w:t>
      </w:r>
      <w:r/>
    </w:p>
    <w:p>
      <w:pPr>
        <w:jc w:val="center"/>
        <w:spacing w:before="156" w:after="156"/>
        <w:rPr>
          <w:rFonts w:hint="eastAsia" w:ascii="华文新魏" w:hAnsi="宋体" w:eastAsia="华文新魏"/>
          <w:color w:val="000000" w:themeColor="text1"/>
          <w:position w:val="0"/>
          <w:sz w:val="52"/>
          <w:szCs w:val="52"/>
        </w:rPr>
      </w:pPr>
      <w:r>
        <w:rPr>
          <w:rFonts w:hint="eastAsia" w:ascii="华文新魏" w:hAnsi="宋体" w:eastAsia="华文新魏"/>
          <w:color w:val="000000" w:themeColor="text1"/>
          <w:position w:val="0"/>
          <w:sz w:val="52"/>
          <w:szCs w:val="52"/>
        </w:rPr>
      </w:r>
      <w:r/>
    </w:p>
    <w:p>
      <w:pPr>
        <w:pStyle w:val="842"/>
        <w:rPr>
          <w:rFonts w:hint="eastAsia"/>
          <w:color w:val="000000" w:themeColor="text1"/>
        </w:rPr>
      </w:pPr>
      <w:r>
        <w:rPr>
          <w:rFonts w:hint="eastAsia"/>
          <w:color w:val="000000" w:themeColor="text1"/>
        </w:rPr>
      </w:r>
      <w:r/>
    </w:p>
    <w:p>
      <w:pPr>
        <w:pStyle w:val="842"/>
        <w:rPr>
          <w:rFonts w:hint="eastAsia"/>
          <w:color w:val="000000" w:themeColor="text1"/>
          <w:sz w:val="52"/>
          <w:szCs w:val="52"/>
        </w:rPr>
      </w:pPr>
      <w:r>
        <w:rPr>
          <w:rFonts w:hint="eastAsia"/>
          <w:color w:val="000000" w:themeColor="text1"/>
          <w:sz w:val="52"/>
          <w:szCs w:val="52"/>
        </w:rPr>
        <w:t xml:space="preserve">自制制剂外包装材料采购项目</w:t>
      </w:r>
      <w:r/>
    </w:p>
    <w:p>
      <w:pPr>
        <w:pStyle w:val="910"/>
        <w:rPr>
          <w:color w:val="000000" w:themeColor="text1"/>
        </w:rPr>
      </w:pPr>
      <w:r>
        <w:rPr>
          <w:color w:val="000000" w:themeColor="text1"/>
        </w:rPr>
      </w:r>
      <w:r/>
    </w:p>
    <w:p>
      <w:pPr>
        <w:pStyle w:val="910"/>
        <w:jc w:val="center"/>
        <w:rPr>
          <w:rFonts w:hint="eastAsia"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910"/>
        <w:rPr>
          <w:color w:val="000000" w:themeColor="text1"/>
        </w:rPr>
      </w:pPr>
      <w:r>
        <w:rPr>
          <w:color w:val="000000" w:themeColor="text1"/>
        </w:rPr>
      </w:r>
      <w:r/>
    </w:p>
    <w:p>
      <w:pPr>
        <w:pStyle w:val="910"/>
        <w:rPr>
          <w:color w:val="000000" w:themeColor="text1"/>
        </w:rPr>
      </w:pPr>
      <w:r>
        <w:rPr>
          <w:color w:val="000000" w:themeColor="text1"/>
        </w:rPr>
      </w:r>
      <w:r/>
    </w:p>
    <w:p>
      <w:pPr>
        <w:pStyle w:val="910"/>
        <w:jc w:val="center"/>
        <w:rPr>
          <w:color w:val="000000" w:themeColor="text1"/>
          <w:sz w:val="30"/>
          <w:szCs w:val="30"/>
        </w:rPr>
      </w:pPr>
      <w:r>
        <w:rPr>
          <w:rFonts w:hint="eastAsia"/>
          <w:color w:val="000000" w:themeColor="text1"/>
          <w:sz w:val="30"/>
          <w:szCs w:val="30"/>
        </w:rPr>
        <w:t xml:space="preserve">项目编号：</w:t>
      </w:r>
      <w:r>
        <w:rPr>
          <w:color w:val="000000" w:themeColor="text1"/>
          <w:sz w:val="30"/>
          <w:szCs w:val="30"/>
        </w:rPr>
        <w:t xml:space="preserve">JSZC-320100-HWZX-G2026-0080</w:t>
      </w:r>
      <w:r/>
    </w:p>
    <w:p>
      <w:pPr>
        <w:pStyle w:val="910"/>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w:t>
      </w:r>
      <w:r>
        <w:rPr>
          <w:rFonts w:hint="eastAsia"/>
          <w:color w:val="000000" w:themeColor="text1"/>
          <w:sz w:val="30"/>
          <w:szCs w:val="30"/>
        </w:rPr>
        <w:t xml:space="preserve">0675-266JOC003003</w:t>
      </w:r>
      <w:r/>
    </w:p>
    <w:p>
      <w:pPr>
        <w:pStyle w:val="910"/>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南京市儿童医院</w:t>
      </w:r>
      <w:r/>
    </w:p>
    <w:p>
      <w:pPr>
        <w:pStyle w:val="910"/>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910"/>
        <w:jc w:val="center"/>
        <w:rPr>
          <w:color w:val="000000" w:themeColor="text1"/>
          <w:sz w:val="30"/>
          <w:szCs w:val="30"/>
        </w:rPr>
      </w:pPr>
      <w:r>
        <w:rPr>
          <w:rFonts w:hint="eastAsia"/>
          <w:color w:val="000000" w:themeColor="text1"/>
          <w:sz w:val="30"/>
          <w:szCs w:val="30"/>
        </w:rPr>
        <w:t xml:space="preserve">日期：</w:t>
      </w:r>
      <w:r>
        <w:rPr>
          <w:rFonts w:hint="eastAsia"/>
          <w:color w:val="000000" w:themeColor="text1"/>
          <w:sz w:val="30"/>
          <w:szCs w:val="30"/>
        </w:rPr>
        <w:t xml:space="preserve">2026</w:t>
      </w:r>
      <w:r>
        <w:rPr>
          <w:rFonts w:hint="eastAsia"/>
          <w:color w:val="000000" w:themeColor="text1"/>
          <w:sz w:val="30"/>
          <w:szCs w:val="30"/>
        </w:rPr>
        <w:t xml:space="preserve">年</w:t>
      </w:r>
      <w:r>
        <w:rPr>
          <w:color w:val="000000" w:themeColor="text1"/>
          <w:sz w:val="30"/>
          <w:szCs w:val="30"/>
        </w:rPr>
        <w:t xml:space="preserve">2</w:t>
      </w:r>
      <w:r>
        <w:rPr>
          <w:rFonts w:hint="eastAsia"/>
          <w:color w:val="000000" w:themeColor="text1"/>
          <w:sz w:val="30"/>
          <w:szCs w:val="30"/>
        </w:rPr>
        <w:t xml:space="preserve">月</w:t>
      </w:r>
      <w:r/>
    </w:p>
    <w:p>
      <w:pPr>
        <w:pStyle w:val="910"/>
        <w:rPr>
          <w:color w:val="000000" w:themeColor="text1"/>
        </w:rPr>
      </w:pPr>
      <w:r>
        <w:rPr>
          <w:color w:val="000000" w:themeColor="text1"/>
        </w:rPr>
      </w:r>
      <w:r/>
    </w:p>
    <w:p>
      <w:pPr>
        <w:pStyle w:val="911"/>
        <w:jc w:val="center"/>
        <w:rPr>
          <w:rFonts w:hint="eastAsia" w:ascii="宋体" w:hAnsi="宋体" w:cs="宋体"/>
          <w:b w:val="0"/>
          <w:bCs w:val="0"/>
          <w:color w:val="000000" w:themeColor="text1"/>
          <w:sz w:val="44"/>
          <w:szCs w:val="44"/>
        </w:rPr>
      </w:pPr>
      <w:r/>
      <w:bookmarkStart w:id="0" w:name="_Toc8555"/>
      <w:r/>
      <w:bookmarkStart w:id="1" w:name="_Toc24247"/>
      <w:r/>
      <w:bookmarkStart w:id="2" w:name="_Toc24641"/>
      <w:r/>
      <w:bookmarkStart w:id="3" w:name="_Toc120614210"/>
      <w:r/>
      <w:bookmarkStart w:id="4" w:name="_Toc523127445"/>
      <w:r/>
      <w:bookmarkStart w:id="5" w:name="_Toc513029200"/>
      <w:r/>
      <w:bookmarkStart w:id="6" w:name="_Toc16938516"/>
      <w:r/>
      <w:bookmarkStart w:id="7" w:name="_Toc479757206"/>
      <w:r/>
      <w:bookmarkStart w:id="8" w:name="_Toc20823272"/>
      <w:r>
        <w:rPr>
          <w:rFonts w:hint="eastAsia" w:ascii="宋体" w:hAnsi="宋体" w:cs="宋体"/>
          <w:bCs w:val="0"/>
          <w:color w:val="000000" w:themeColor="text1"/>
          <w:sz w:val="44"/>
          <w:szCs w:val="44"/>
          <w:lang w:val="zh-CN"/>
        </w:rPr>
        <w:t xml:space="preserve">目录</w:t>
      </w:r>
      <w:bookmarkEnd w:id="0"/>
      <w:r/>
      <w:bookmarkEnd w:id="1"/>
      <w:r/>
      <w:bookmarkEnd w:id="2"/>
      <w:r/>
      <w:r/>
    </w:p>
    <w:p>
      <w:pPr>
        <w:pStyle w:val="855"/>
        <w:spacing w:line="480" w:lineRule="auto"/>
        <w:tabs>
          <w:tab w:val="right" w:pos="9185" w:leader="dot"/>
        </w:tabs>
        <w:rPr>
          <w:rFonts w:hint="eastAsia"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855"/>
        <w:spacing w:line="480" w:lineRule="auto"/>
        <w:tabs>
          <w:tab w:val="right" w:pos="9185" w:leader="dot"/>
        </w:tabs>
        <w:rPr>
          <w:rFonts w:hint="eastAsia"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int="eastAsia"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842"/>
        <w:rPr>
          <w:rFonts w:hint="eastAsia"/>
          <w:color w:val="000000" w:themeColor="text1"/>
        </w:rPr>
      </w:pPr>
      <w:r>
        <w:rPr>
          <w:rFonts w:hint="eastAsia"/>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r>
      <w:r/>
    </w:p>
    <w:p>
      <w:pPr>
        <w:spacing w:line="360" w:lineRule="auto"/>
        <w:rPr>
          <w:rFonts w:hint="eastAsia" w:hAnsi="宋体" w:cs="宋体"/>
          <w:b w:val="0"/>
          <w:bCs/>
          <w:color w:val="000000" w:themeColor="text1"/>
        </w:rPr>
      </w:pPr>
      <w:r>
        <w:rPr>
          <w:rFonts w:hint="eastAsia" w:hAnsi="宋体" w:cs="宋体"/>
          <w:b w:val="0"/>
          <w:bCs/>
          <w:color w:val="000000" w:themeColor="text1"/>
        </w:rPr>
        <w:br w:type="page" w:clear="all"/>
      </w:r>
      <w:r/>
    </w:p>
    <w:p>
      <w:pPr>
        <w:pStyle w:val="811"/>
        <w:jc w:val="center"/>
        <w:spacing w:before="0" w:after="0"/>
        <w:rPr>
          <w:rFonts w:hint="eastAsia" w:ascii="宋体" w:hAnsi="宋体" w:eastAsia="宋体" w:cs="宋体"/>
          <w:b w:val="0"/>
          <w:bCs/>
          <w:color w:val="000000" w:themeColor="text1"/>
          <w:sz w:val="44"/>
        </w:rPr>
      </w:pPr>
      <w:r/>
      <w:bookmarkStart w:id="9" w:name="_Toc13209"/>
      <w:r>
        <w:rPr>
          <w:rFonts w:hint="eastAsia" w:ascii="宋体" w:hAnsi="宋体" w:eastAsia="宋体" w:cs="宋体"/>
          <w:bCs/>
          <w:color w:val="000000" w:themeColor="text1"/>
          <w:sz w:val="44"/>
        </w:rPr>
        <w:t xml:space="preserve">第一章  </w:t>
      </w:r>
      <w:bookmarkStart w:id="10" w:name="_Toc120614211"/>
      <w:r/>
      <w:bookmarkEnd w:id="3"/>
      <w:r/>
      <w:bookmarkEnd w:id="9"/>
      <w:r>
        <w:rPr>
          <w:rFonts w:hint="eastAsia" w:ascii="宋体" w:hAnsi="宋体" w:eastAsia="宋体" w:cs="宋体"/>
          <w:bCs/>
          <w:color w:val="000000" w:themeColor="text1"/>
          <w:sz w:val="44"/>
        </w:rPr>
        <w:t xml:space="preserve">招标公告</w:t>
      </w:r>
      <w:r/>
    </w:p>
    <w:p>
      <w:pPr>
        <w:ind w:firstLine="480"/>
        <w:rPr>
          <w:rFonts w:hint="eastAsia"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int="eastAsia"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南京市儿童医院自制制剂外包装材料采购项目的潜在投标人应在</w:t>
      </w:r>
      <w:r>
        <w:rPr>
          <w:rFonts w:hint="eastAsia" w:hAnsi="宋体"/>
          <w:b w:val="0"/>
          <w:bCs/>
          <w:color w:val="000000" w:themeColor="text1"/>
          <w:position w:val="0"/>
          <w:szCs w:val="21"/>
        </w:rPr>
        <w:t xml:space="preserve">苏</w:t>
      </w:r>
      <w:r>
        <w:rPr>
          <w:rFonts w:hint="eastAsia" w:hAnsi="宋体"/>
          <w:b w:val="0"/>
          <w:bCs/>
          <w:color w:val="000000" w:themeColor="text1"/>
          <w:position w:val="0"/>
          <w:szCs w:val="21"/>
        </w:rPr>
        <w:t xml:space="preserve">采云</w:t>
      </w:r>
      <w:r>
        <w:rPr>
          <w:rFonts w:hint="eastAsia" w:hAnsi="宋体"/>
          <w:b w:val="0"/>
          <w:bCs/>
          <w:color w:val="000000" w:themeColor="text1"/>
          <w:position w:val="0"/>
          <w:szCs w:val="21"/>
        </w:rPr>
        <w:t xml:space="preserve">系统注册登记成功后系统内免费下载</w:t>
      </w:r>
      <w:r>
        <w:rPr>
          <w:rFonts w:hAnsi="宋体"/>
          <w:b w:val="0"/>
          <w:bCs/>
          <w:color w:val="000000" w:themeColor="text1"/>
          <w:position w:val="0"/>
          <w:szCs w:val="21"/>
        </w:rPr>
        <w:t xml:space="preserve">，并于202</w:t>
      </w:r>
      <w:r>
        <w:rPr>
          <w:rFonts w:hint="eastAsia" w:hAnsi="宋体"/>
          <w:b w:val="0"/>
          <w:bCs/>
          <w:color w:val="000000" w:themeColor="text1"/>
          <w:position w:val="0"/>
          <w:szCs w:val="21"/>
        </w:rPr>
        <w:t xml:space="preserve">6</w:t>
      </w:r>
      <w:r>
        <w:rPr>
          <w:rFonts w:hAnsi="宋体"/>
          <w:b w:val="0"/>
          <w:bCs/>
          <w:color w:val="000000" w:themeColor="text1"/>
          <w:position w:val="0"/>
          <w:szCs w:val="21"/>
        </w:rPr>
        <w:t xml:space="preserve">年</w:t>
      </w:r>
      <w:r>
        <w:rPr>
          <w:rFonts w:hAnsi="宋体"/>
          <w:b w:val="0"/>
          <w:bCs/>
          <w:color w:val="000000" w:themeColor="text1"/>
          <w:position w:val="0"/>
          <w:szCs w:val="21"/>
        </w:rPr>
        <w:t xml:space="preserve">3</w:t>
      </w:r>
      <w:r>
        <w:rPr>
          <w:rFonts w:hAnsi="宋体"/>
          <w:b w:val="0"/>
          <w:bCs/>
          <w:color w:val="000000" w:themeColor="text1"/>
          <w:position w:val="0"/>
          <w:szCs w:val="21"/>
        </w:rPr>
        <w:t xml:space="preserve">月</w:t>
      </w:r>
      <w:r>
        <w:rPr>
          <w:rFonts w:hAnsi="宋体"/>
          <w:b w:val="0"/>
          <w:bCs/>
          <w:color w:val="000000" w:themeColor="text1"/>
          <w:position w:val="0"/>
          <w:szCs w:val="21"/>
        </w:rPr>
        <w:t xml:space="preserve">4</w:t>
      </w:r>
      <w:r>
        <w:rPr>
          <w:rFonts w:hAnsi="宋体"/>
          <w:b w:val="0"/>
          <w:bCs/>
          <w:color w:val="000000" w:themeColor="text1"/>
          <w:position w:val="0"/>
          <w:szCs w:val="21"/>
        </w:rPr>
        <w:t xml:space="preserve">日</w:t>
      </w:r>
      <w:r>
        <w:rPr>
          <w:rFonts w:hAnsi="宋体"/>
          <w:b w:val="0"/>
          <w:bCs/>
          <w:color w:val="000000" w:themeColor="text1"/>
          <w:position w:val="0"/>
          <w:szCs w:val="21"/>
        </w:rPr>
        <w:t xml:space="preserve">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00</w:t>
      </w:r>
      <w:r>
        <w:rPr>
          <w:rFonts w:hAnsi="宋体"/>
          <w:b w:val="0"/>
          <w:bCs/>
          <w:color w:val="000000" w:themeColor="text1"/>
          <w:position w:val="0"/>
          <w:szCs w:val="21"/>
        </w:rPr>
        <w:t xml:space="preserve">分（北京时间）前提交</w:t>
      </w:r>
      <w:r>
        <w:rPr>
          <w:rFonts w:hint="eastAsia" w:hAnsi="宋体"/>
          <w:b w:val="0"/>
          <w:bCs/>
          <w:color w:val="000000" w:themeColor="text1"/>
          <w:position w:val="0"/>
          <w:szCs w:val="21"/>
        </w:rPr>
        <w:t xml:space="preserve">投标</w:t>
      </w:r>
      <w:r>
        <w:rPr>
          <w:rFonts w:hAnsi="宋体"/>
          <w:b w:val="0"/>
          <w:bCs/>
          <w:color w:val="000000" w:themeColor="text1"/>
          <w:position w:val="0"/>
          <w:szCs w:val="21"/>
        </w:rPr>
        <w:t xml:space="preserve">文件。</w:t>
      </w:r>
      <w:r/>
    </w:p>
    <w:p>
      <w:pPr>
        <w:keepLines/>
        <w:keepNext/>
        <w:rPr>
          <w:rFonts w:hint="eastAsia" w:hAnsi="宋体" w:cs="宋体"/>
          <w:color w:val="000000" w:themeColor="text1"/>
          <w:szCs w:val="24"/>
        </w:rPr>
        <w:outlineLvl w:val="1"/>
      </w:pPr>
      <w:r/>
      <w:bookmarkStart w:id="11" w:name="_Toc28359079"/>
      <w:r/>
      <w:bookmarkStart w:id="12" w:name="_Toc35393790"/>
      <w:r/>
      <w:bookmarkStart w:id="13" w:name="_Toc28359002"/>
      <w:r/>
      <w:bookmarkStart w:id="14" w:name="_Toc31329"/>
      <w:r/>
      <w:bookmarkStart w:id="15" w:name="_Toc35393621"/>
      <w:r/>
      <w:bookmarkStart w:id="16" w:name="_Hlk24379207"/>
      <w:r>
        <w:rPr>
          <w:rFonts w:hint="eastAsia" w:hAnsi="宋体" w:cs="宋体"/>
          <w:color w:val="000000" w:themeColor="text1"/>
          <w:szCs w:val="24"/>
        </w:rPr>
        <w:t xml:space="preserve">一、项目基本情况</w:t>
      </w:r>
      <w:bookmarkEnd w:id="11"/>
      <w:r/>
      <w:bookmarkEnd w:id="12"/>
      <w:r/>
      <w:bookmarkEnd w:id="13"/>
      <w:r/>
      <w:bookmarkEnd w:id="14"/>
      <w:r/>
      <w:bookmarkEnd w:id="15"/>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JSZC-320100-HWZX-G2026-0080</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0675-266JOC003003</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2、项目名称：南京市儿童医院自制制剂外包装材料采购项目</w:t>
      </w:r>
      <w:bookmarkEnd w:id="16"/>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3、项目预算金额：人民币</w:t>
      </w:r>
      <w:r>
        <w:rPr>
          <w:rFonts w:hAnsi="宋体" w:cs="宋体"/>
          <w:b w:val="0"/>
          <w:color w:val="000000" w:themeColor="text1"/>
          <w:position w:val="0"/>
          <w:szCs w:val="24"/>
        </w:rPr>
        <w:t xml:space="preserve">300</w:t>
      </w:r>
      <w:r>
        <w:rPr>
          <w:rFonts w:hint="eastAsia" w:hAnsi="宋体" w:cs="宋体"/>
          <w:b w:val="0"/>
          <w:color w:val="000000" w:themeColor="text1"/>
          <w:position w:val="0"/>
          <w:szCs w:val="24"/>
        </w:rPr>
        <w:t xml:space="preserve">万元</w:t>
      </w:r>
      <w:r/>
    </w:p>
    <w:p>
      <w:pPr>
        <w:ind w:firstLine="480"/>
        <w:rPr>
          <w:rFonts w:hint="eastAsia" w:hAnsi="宋体" w:cs="宋体"/>
          <w:b w:val="0"/>
          <w:bCs/>
          <w:color w:val="000000" w:themeColor="text1"/>
          <w:position w:val="0"/>
          <w:szCs w:val="24"/>
        </w:rPr>
      </w:pPr>
      <w:r>
        <w:rPr>
          <w:rFonts w:hint="eastAsia" w:hAnsi="宋体" w:cs="宋体"/>
          <w:b w:val="0"/>
          <w:color w:val="000000" w:themeColor="text1"/>
          <w:position w:val="0"/>
          <w:szCs w:val="24"/>
        </w:rPr>
        <w:t xml:space="preserve">4、最高限价：详见采购需求（</w:t>
      </w:r>
      <w:r>
        <w:rPr>
          <w:rFonts w:hint="eastAsia" w:hAnsi="宋体" w:cs="宋体"/>
          <w:b w:val="0"/>
          <w:bCs/>
          <w:color w:val="000000" w:themeColor="text1"/>
          <w:position w:val="0"/>
          <w:szCs w:val="24"/>
        </w:rPr>
        <w:t xml:space="preserve">投标人投标报价不得超过上述限价金额，否则将作无效标处理</w:t>
      </w:r>
      <w:r>
        <w:rPr>
          <w:rFonts w:hint="eastAsia" w:hAnsi="宋体" w:cs="宋体"/>
          <w:b w:val="0"/>
          <w:color w:val="000000" w:themeColor="text1"/>
          <w:position w:val="0"/>
          <w:szCs w:val="24"/>
        </w:rPr>
        <w:t xml:space="preserve">）。</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5、采购需求：</w:t>
      </w:r>
      <w:r/>
    </w:p>
    <w:tbl>
      <w:tblPr>
        <w:tblW w:w="860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3364"/>
        <w:gridCol w:w="1016"/>
        <w:gridCol w:w="1432"/>
        <w:gridCol w:w="1660"/>
      </w:tblGrid>
      <w:tr>
        <w:trPr>
          <w:trHeight w:val="12"/>
        </w:trPr>
        <w:tc>
          <w:tcPr>
            <w:tcW w:w="1134"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包号</w:t>
            </w:r>
            <w:r/>
          </w:p>
        </w:tc>
        <w:tc>
          <w:tcPr>
            <w:tcW w:w="3364" w:type="dxa"/>
            <w:vAlign w:val="center"/>
            <w:textDirection w:val="lrTb"/>
            <w:noWrap/>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名称</w:t>
            </w:r>
            <w:r/>
          </w:p>
        </w:tc>
        <w:tc>
          <w:tcPr>
            <w:tcW w:w="1016"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数量</w:t>
            </w:r>
            <w:r/>
          </w:p>
        </w:tc>
        <w:tc>
          <w:tcPr>
            <w:tcW w:w="1432"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position w:val="0"/>
                <w:szCs w:val="24"/>
              </w:rPr>
              <w:t xml:space="preserve">最高限价（万元）</w:t>
            </w:r>
            <w:r/>
          </w:p>
        </w:tc>
        <w:tc>
          <w:tcPr>
            <w:tcW w:w="1660"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是否接受进口</w:t>
            </w:r>
            <w:r/>
          </w:p>
        </w:tc>
      </w:tr>
      <w:tr>
        <w:trPr>
          <w:trHeight w:val="751"/>
        </w:trPr>
        <w:tc>
          <w:tcPr>
            <w:shd w:val="clear" w:color="000000" w:fill="ffffff"/>
            <w:tcW w:w="1134"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w:t>
            </w:r>
            <w:r/>
          </w:p>
        </w:tc>
        <w:tc>
          <w:tcPr>
            <w:shd w:val="clear" w:color="000000" w:fill="ffffff"/>
            <w:tcW w:w="3364" w:type="dxa"/>
            <w:vAlign w:val="center"/>
            <w:textDirection w:val="lrTb"/>
            <w:noWrap/>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自制制剂外包装材料采购</w:t>
            </w:r>
            <w:r/>
          </w:p>
        </w:tc>
        <w:tc>
          <w:tcPr>
            <w:shd w:val="clear" w:color="000000" w:fill="ffffff"/>
            <w:tcW w:w="1016" w:type="dxa"/>
            <w:vAlign w:val="center"/>
            <w:textDirection w:val="lrTb"/>
            <w:noWrap w:val="false"/>
          </w:tcPr>
          <w:p>
            <w:pPr>
              <w:jc w:val="center"/>
              <w:widowControl/>
              <w:rPr>
                <w:rFonts w:hint="eastAsia" w:hAnsi="宋体" w:cs="宋体"/>
                <w:b w:val="0"/>
                <w:color w:val="000000" w:themeColor="text1"/>
                <w:position w:val="0"/>
                <w:szCs w:val="24"/>
              </w:rPr>
            </w:pPr>
            <w:r>
              <w:rPr>
                <w:rFonts w:hAnsi="宋体" w:cs="宋体"/>
                <w:b w:val="0"/>
                <w:color w:val="000000" w:themeColor="text1"/>
                <w:position w:val="0"/>
                <w:szCs w:val="24"/>
              </w:rPr>
              <w:t xml:space="preserve">1</w:t>
            </w:r>
            <w:r>
              <w:rPr>
                <w:rFonts w:hint="eastAsia" w:hAnsi="宋体" w:cs="宋体"/>
                <w:b w:val="0"/>
                <w:color w:val="000000" w:themeColor="text1"/>
                <w:position w:val="0"/>
                <w:szCs w:val="24"/>
              </w:rPr>
              <w:t xml:space="preserve">批</w:t>
            </w:r>
            <w:r/>
          </w:p>
        </w:tc>
        <w:tc>
          <w:tcPr>
            <w:shd w:val="clear" w:color="000000" w:fill="ffffff"/>
            <w:tcW w:w="1432" w:type="dxa"/>
            <w:vAlign w:val="center"/>
            <w:textDirection w:val="lrTb"/>
            <w:noWrap w:val="false"/>
          </w:tcPr>
          <w:p>
            <w:pPr>
              <w:jc w:val="center"/>
              <w:widowControl/>
              <w:rPr>
                <w:rFonts w:hint="eastAsia" w:hAnsi="宋体" w:cs="宋体"/>
                <w:b w:val="0"/>
                <w:color w:val="000000" w:themeColor="text1"/>
                <w:position w:val="0"/>
                <w:szCs w:val="24"/>
              </w:rPr>
            </w:pPr>
            <w:r>
              <w:rPr>
                <w:rFonts w:hAnsi="宋体" w:cs="宋体"/>
                <w:b w:val="0"/>
                <w:position w:val="0"/>
                <w:szCs w:val="24"/>
              </w:rPr>
              <w:t xml:space="preserve">300</w:t>
            </w:r>
            <w:r/>
          </w:p>
        </w:tc>
        <w:tc>
          <w:tcPr>
            <w:shd w:val="clear" w:color="000000" w:fill="ffffff"/>
            <w:tcW w:w="1660" w:type="dxa"/>
            <w:vAlign w:val="center"/>
            <w:textDirection w:val="lrTb"/>
            <w:noWrap w:val="false"/>
          </w:tcPr>
          <w:p>
            <w:pPr>
              <w:jc w:val="center"/>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不接受</w:t>
            </w:r>
            <w:r/>
          </w:p>
        </w:tc>
      </w:tr>
    </w:tbl>
    <w:p>
      <w:pPr>
        <w:pStyle w:val="823"/>
        <w:rPr>
          <w:rFonts w:hint="eastAsia"/>
          <w:color w:val="000000" w:themeColor="text1"/>
        </w:rPr>
      </w:pPr>
      <w:r>
        <w:rPr>
          <w:rFonts w:hint="eastAsia"/>
          <w:color w:val="000000" w:themeColor="text1"/>
        </w:rPr>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二、投标人的资格要求：</w:t>
      </w:r>
      <w:r/>
    </w:p>
    <w:p>
      <w:pPr>
        <w:ind w:firstLine="482"/>
        <w:rPr>
          <w:rFonts w:hint="eastAsia" w:hAnsi="宋体" w:cs="Arial"/>
          <w:color w:val="000000" w:themeColor="text1"/>
          <w:position w:val="0"/>
          <w:szCs w:val="21"/>
        </w:rPr>
      </w:pPr>
      <w:r/>
      <w:bookmarkStart w:id="17" w:name="_Hlk142317588"/>
      <w:r>
        <w:rPr>
          <w:rFonts w:hint="eastAsia" w:hAnsi="宋体" w:cs="Arial"/>
          <w:color w:val="000000" w:themeColor="text1"/>
          <w:position w:val="0"/>
          <w:szCs w:val="21"/>
        </w:rPr>
        <w:t xml:space="preserve">（一）通用资格要求</w:t>
      </w:r>
      <w:r/>
    </w:p>
    <w:p>
      <w:pPr>
        <w:ind w:firstLine="480"/>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1、符合《政府采购法》第二十二条的相关规定，投标人提供《南京市政府采购供应商信用记录表暨信用承诺书》（格式见投标文件格式模板，原件）。</w:t>
      </w:r>
      <w:r/>
    </w:p>
    <w:p>
      <w:pPr>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其中不适用信用承诺的情形：</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（一）供应商被列入严重失信主体名单：</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（二）被相关监督部门</w:t>
      </w:r>
      <w:r>
        <w:rPr>
          <w:rFonts w:hint="eastAsia" w:hAnsi="宋体" w:cs="Arial"/>
          <w:b w:val="0"/>
          <w:bCs/>
          <w:color w:val="000000" w:themeColor="text1"/>
          <w:position w:val="0"/>
          <w:szCs w:val="21"/>
        </w:rPr>
        <w:t xml:space="preserve">作出</w:t>
      </w:r>
      <w:r>
        <w:rPr>
          <w:rFonts w:hint="eastAsia" w:hAnsi="宋体" w:cs="Arial"/>
          <w:b w:val="0"/>
          <w:bCs/>
          <w:color w:val="000000" w:themeColor="text1"/>
          <w:position w:val="0"/>
          <w:szCs w:val="21"/>
        </w:rPr>
        <w:t xml:space="preserve">行政处罚且尚处在处罚有效期内：</w:t>
      </w:r>
      <w:r/>
    </w:p>
    <w:p>
      <w:pPr>
        <w:jc w:val="left"/>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（三）其他法律、行政法规规定的不适用信用承诺的情形</w:t>
      </w:r>
      <w:r/>
    </w:p>
    <w:p>
      <w:pPr>
        <w:ind w:firstLine="480"/>
        <w:rPr>
          <w:rFonts w:hint="eastAsia" w:hAnsi="宋体" w:cs="Arial"/>
          <w:b w:val="0"/>
          <w:bCs/>
          <w:color w:val="000000" w:themeColor="text1"/>
          <w:position w:val="0"/>
          <w:szCs w:val="21"/>
        </w:rPr>
      </w:pPr>
      <w:r>
        <w:rPr>
          <w:rFonts w:hAnsi="宋体" w:cs="Arial"/>
          <w:b w:val="0"/>
          <w:bCs/>
          <w:color w:val="000000" w:themeColor="text1"/>
          <w:position w:val="0"/>
          <w:szCs w:val="21"/>
        </w:rPr>
        <w:t xml:space="preserve">1.</w:t>
      </w:r>
      <w:r>
        <w:rPr>
          <w:rFonts w:hint="eastAsia" w:hAnsi="宋体" w:cs="Arial"/>
          <w:b w:val="0"/>
          <w:bCs/>
          <w:color w:val="000000" w:themeColor="text1"/>
          <w:position w:val="0"/>
          <w:szCs w:val="21"/>
        </w:rPr>
        <w:t xml:space="preserve">2、投标人提供在有效经营期内的营业执照（复印件）。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3、本项目不接受联合体投标。</w:t>
      </w:r>
      <w:r/>
    </w:p>
    <w:p>
      <w:pPr>
        <w:pStyle w:val="823"/>
        <w:rPr>
          <w:rFonts w:hint="eastAsia"/>
          <w:b w:val="0"/>
          <w:bCs w:val="0"/>
          <w:color w:val="000000" w:themeColor="text1"/>
          <w:u w:val="none"/>
          <w:lang w:val="en-US"/>
        </w:rPr>
      </w:pPr>
      <w:r>
        <w:rPr>
          <w:rFonts w:hint="eastAsia"/>
          <w:b w:val="0"/>
          <w:bCs w:val="0"/>
          <w:color w:val="000000" w:themeColor="text1"/>
          <w:u w:val="none"/>
          <w:lang w:val="en-US"/>
        </w:rPr>
        <w:t xml:space="preserve">    4、没有重大违法及商业贿赂不良记录声明</w:t>
      </w:r>
      <w:r/>
    </w:p>
    <w:p>
      <w:pPr>
        <w:ind w:firstLine="482"/>
        <w:rPr>
          <w:rFonts w:hint="eastAsia" w:hAnsi="宋体" w:cs="Arial"/>
          <w:b w:val="0"/>
          <w:bCs/>
          <w:color w:val="000000" w:themeColor="text1"/>
          <w:position w:val="0"/>
          <w:szCs w:val="21"/>
        </w:rPr>
      </w:pPr>
      <w:r>
        <w:rPr>
          <w:rFonts w:hAnsi="宋体" w:cs="Arial"/>
          <w:color w:val="000000" w:themeColor="text1"/>
          <w:position w:val="0"/>
          <w:szCs w:val="21"/>
        </w:rPr>
        <w:t xml:space="preserve">(</w:t>
      </w:r>
      <w:r>
        <w:rPr>
          <w:rFonts w:hint="eastAsia" w:hAnsi="宋体" w:cs="Arial"/>
          <w:color w:val="000000" w:themeColor="text1"/>
          <w:position w:val="0"/>
          <w:szCs w:val="21"/>
        </w:rPr>
        <w:t xml:space="preserve">二</w:t>
      </w:r>
      <w:r>
        <w:rPr>
          <w:rFonts w:hAnsi="宋体" w:cs="Arial"/>
          <w:color w:val="000000" w:themeColor="text1"/>
          <w:position w:val="0"/>
          <w:szCs w:val="21"/>
        </w:rPr>
        <w:t xml:space="preserve">)</w:t>
      </w:r>
      <w:r>
        <w:rPr>
          <w:rFonts w:hint="eastAsia" w:hAnsi="宋体" w:cs="Arial"/>
          <w:color w:val="000000" w:themeColor="text1"/>
          <w:position w:val="0"/>
          <w:szCs w:val="21"/>
        </w:rPr>
        <w:t xml:space="preserve">特殊资格要求</w:t>
      </w:r>
      <w:bookmarkEnd w:id="17"/>
      <w:r/>
      <w:r/>
    </w:p>
    <w:p>
      <w:pPr>
        <w:ind w:firstLine="480"/>
        <w:rPr>
          <w:rFonts w:hint="eastAsia" w:hAnsi="宋体" w:cs="Arial"/>
          <w:b w:val="0"/>
          <w:bCs/>
          <w:color w:val="000000" w:themeColor="text1"/>
          <w:position w:val="0"/>
          <w:szCs w:val="21"/>
        </w:rPr>
      </w:pPr>
      <w:r>
        <w:rPr>
          <w:rFonts w:hint="eastAsia" w:hAnsi="宋体" w:cs="Arial"/>
          <w:b w:val="0"/>
          <w:bCs/>
          <w:color w:val="000000" w:themeColor="text1"/>
          <w:position w:val="0"/>
          <w:szCs w:val="21"/>
        </w:rPr>
        <w:t xml:space="preserve">无</w:t>
      </w:r>
      <w:r/>
    </w:p>
    <w:p>
      <w:pPr>
        <w:rPr>
          <w:rFonts w:hint="eastAsia" w:hAnsi="宋体" w:cs="宋体"/>
          <w:color w:val="000000" w:themeColor="text1"/>
          <w:position w:val="0"/>
          <w:szCs w:val="24"/>
        </w:rPr>
        <w:outlineLvl w:val="1"/>
      </w:pPr>
      <w:r>
        <w:rPr>
          <w:rFonts w:hint="eastAsia" w:hAnsi="宋体" w:cs="宋体"/>
          <w:color w:val="000000" w:themeColor="text1"/>
          <w:position w:val="0"/>
          <w:szCs w:val="24"/>
        </w:rPr>
      </w:r>
      <w:r/>
    </w:p>
    <w:p>
      <w:pPr>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int="eastAsia" w:hAnsi="宋体" w:cs="宋体"/>
          <w:b w:val="0"/>
          <w:color w:val="000000" w:themeColor="text1"/>
          <w:position w:val="0"/>
          <w:szCs w:val="24"/>
        </w:rPr>
      </w:pPr>
      <w:r/>
      <w:bookmarkStart w:id="18" w:name="_Toc28359082"/>
      <w:r/>
      <w:bookmarkStart w:id="19" w:name="_Toc28359005"/>
      <w:r/>
      <w:bookmarkStart w:id="20" w:name="_Toc35393793"/>
      <w:r/>
      <w:bookmarkStart w:id="21" w:name="_Toc35393624"/>
      <w:r>
        <w:rPr>
          <w:rFonts w:hint="eastAsia" w:hAnsi="宋体" w:cs="宋体"/>
          <w:b w:val="0"/>
          <w:color w:val="000000" w:themeColor="text1"/>
          <w:position w:val="0"/>
          <w:szCs w:val="24"/>
        </w:rPr>
        <w:t xml:space="preserve">1、</w:t>
      </w:r>
      <w:r>
        <w:rPr>
          <w:rFonts w:hint="eastAsia" w:hAnsi="宋体" w:cs="宋体"/>
          <w:b w:val="0"/>
          <w:bCs/>
          <w:color w:val="000000" w:themeColor="text1"/>
          <w:position w:val="0"/>
          <w:szCs w:val="24"/>
        </w:rPr>
        <w:t xml:space="preserve">项目</w:t>
      </w:r>
      <w:r>
        <w:rPr>
          <w:rFonts w:hint="eastAsia" w:hAnsi="宋体" w:cs="宋体"/>
          <w:b w:val="0"/>
          <w:bCs/>
          <w:color w:val="000000" w:themeColor="text1"/>
          <w:position w:val="0"/>
          <w:szCs w:val="24"/>
        </w:rPr>
        <w:t xml:space="preserve">报名</w:t>
      </w:r>
      <w:r>
        <w:rPr>
          <w:rFonts w:hint="eastAsia" w:hAnsi="宋体" w:cs="宋体"/>
          <w:b w:val="0"/>
          <w:bCs/>
          <w:color w:val="000000" w:themeColor="text1"/>
          <w:position w:val="0"/>
          <w:szCs w:val="24"/>
        </w:rPr>
        <w:t xml:space="preserve">时</w:t>
      </w:r>
      <w:r>
        <w:rPr>
          <w:rFonts w:hint="eastAsia" w:hAnsi="宋体" w:cs="宋体"/>
          <w:b w:val="0"/>
          <w:color w:val="000000" w:themeColor="text1"/>
          <w:position w:val="0"/>
          <w:szCs w:val="24"/>
        </w:rPr>
        <w:t xml:space="preserve">间：</w:t>
      </w:r>
      <w:r>
        <w:rPr>
          <w:rFonts w:hAnsi="宋体" w:cs="宋体"/>
          <w:b w:val="0"/>
          <w:bCs/>
          <w:color w:val="000000" w:themeColor="text1"/>
          <w:position w:val="0"/>
          <w:szCs w:val="24"/>
        </w:rPr>
        <w:t xml:space="preserve">2026年</w:t>
      </w:r>
      <w:r>
        <w:rPr>
          <w:rFonts w:hAnsi="宋体" w:cs="宋体"/>
          <w:b w:val="0"/>
          <w:bCs/>
          <w:color w:val="000000" w:themeColor="text1"/>
          <w:position w:val="0"/>
          <w:szCs w:val="24"/>
        </w:rPr>
        <w:t xml:space="preserve">2</w:t>
      </w:r>
      <w:r>
        <w:rPr>
          <w:rFonts w:hAnsi="宋体" w:cs="宋体"/>
          <w:b w:val="0"/>
          <w:bCs/>
          <w:color w:val="000000" w:themeColor="text1"/>
          <w:position w:val="0"/>
          <w:szCs w:val="24"/>
        </w:rPr>
        <w:t xml:space="preserve">月</w:t>
      </w:r>
      <w:r>
        <w:rPr>
          <w:rFonts w:hAnsi="宋体" w:cs="宋体"/>
          <w:b w:val="0"/>
          <w:bCs/>
          <w:color w:val="000000" w:themeColor="text1"/>
          <w:position w:val="0"/>
          <w:szCs w:val="24"/>
        </w:rPr>
        <w:t xml:space="preserve">11</w:t>
      </w:r>
      <w:r>
        <w:rPr>
          <w:rFonts w:hAnsi="宋体" w:cs="宋体"/>
          <w:b w:val="0"/>
          <w:bCs/>
          <w:color w:val="000000" w:themeColor="text1"/>
          <w:position w:val="0"/>
          <w:szCs w:val="24"/>
        </w:rPr>
        <w:t xml:space="preserve">日</w:t>
      </w:r>
      <w:r>
        <w:rPr>
          <w:rFonts w:hint="eastAsia" w:hAnsi="宋体" w:cs="宋体"/>
          <w:b w:val="0"/>
          <w:bCs/>
          <w:color w:val="000000" w:themeColor="text1"/>
          <w:position w:val="0"/>
          <w:szCs w:val="24"/>
        </w:rPr>
        <w:t xml:space="preserve">0:00至</w:t>
      </w:r>
      <w:r>
        <w:rPr>
          <w:rFonts w:hAnsi="宋体" w:cs="宋体"/>
          <w:b w:val="0"/>
          <w:bCs/>
          <w:color w:val="000000" w:themeColor="text1"/>
          <w:position w:val="0"/>
          <w:szCs w:val="24"/>
        </w:rPr>
        <w:t xml:space="preserve">2026年</w:t>
      </w:r>
      <w:r>
        <w:rPr>
          <w:rFonts w:hAnsi="宋体" w:cs="宋体"/>
          <w:b w:val="0"/>
          <w:bCs/>
          <w:color w:val="000000" w:themeColor="text1"/>
          <w:position w:val="0"/>
          <w:szCs w:val="24"/>
        </w:rPr>
        <w:t xml:space="preserve">2</w:t>
      </w:r>
      <w:r>
        <w:rPr>
          <w:rFonts w:hAnsi="宋体" w:cs="宋体"/>
          <w:b w:val="0"/>
          <w:bCs/>
          <w:color w:val="000000" w:themeColor="text1"/>
          <w:position w:val="0"/>
          <w:szCs w:val="24"/>
        </w:rPr>
        <w:t xml:space="preserve">月</w:t>
      </w:r>
      <w:r>
        <w:rPr>
          <w:rFonts w:hAnsi="宋体" w:cs="宋体"/>
          <w:b w:val="0"/>
          <w:bCs/>
          <w:color w:val="000000" w:themeColor="text1"/>
          <w:position w:val="0"/>
          <w:szCs w:val="24"/>
        </w:rPr>
        <w:t xml:space="preserve">28</w:t>
      </w:r>
      <w:r>
        <w:rPr>
          <w:rFonts w:hAnsi="宋体" w:cs="宋体"/>
          <w:b w:val="0"/>
          <w:bCs/>
          <w:color w:val="000000" w:themeColor="text1"/>
          <w:position w:val="0"/>
          <w:szCs w:val="24"/>
        </w:rPr>
        <w:t xml:space="preserve">日23</w:t>
      </w:r>
      <w:r>
        <w:rPr>
          <w:rFonts w:hint="eastAsia" w:hAnsi="宋体" w:cs="宋体"/>
          <w:b w:val="0"/>
          <w:bCs/>
          <w:color w:val="000000" w:themeColor="text1"/>
          <w:position w:val="0"/>
          <w:szCs w:val="24"/>
        </w:rPr>
        <w:t xml:space="preserve">:</w:t>
      </w:r>
      <w:r>
        <w:rPr>
          <w:rFonts w:hAnsi="宋体" w:cs="宋体"/>
          <w:b w:val="0"/>
          <w:bCs/>
          <w:color w:val="000000" w:themeColor="text1"/>
          <w:position w:val="0"/>
          <w:szCs w:val="24"/>
        </w:rPr>
        <w:t xml:space="preserve">59</w:t>
      </w:r>
      <w:r>
        <w:rPr>
          <w:rFonts w:hint="eastAsia" w:hAnsi="宋体" w:cs="宋体"/>
          <w:b w:val="0"/>
          <w:bCs/>
          <w:color w:val="000000" w:themeColor="text1"/>
          <w:position w:val="0"/>
          <w:szCs w:val="24"/>
        </w:rPr>
        <w:t xml:space="preserve">（北京时间，法定节假日除外）</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2.地点：网上注册登记成功后系统内免费下载</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w:t>
      </w:r>
      <w:r>
        <w:rPr>
          <w:rFonts w:hint="eastAsia" w:hAnsi="宋体" w:cs="宋体"/>
          <w:b w:val="0"/>
          <w:color w:val="000000" w:themeColor="text1"/>
          <w:position w:val="0"/>
          <w:szCs w:val="24"/>
        </w:rPr>
        <w:t xml:space="preserve">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pStyle w:val="823"/>
        <w:rPr>
          <w:rFonts w:hint="eastAsia"/>
          <w:color w:val="000000" w:themeColor="text1"/>
        </w:rPr>
      </w:pPr>
      <w:r>
        <w:rPr>
          <w:rFonts w:hint="eastAsia"/>
          <w:color w:val="000000" w:themeColor="text1"/>
        </w:rPr>
        <w:t xml:space="preserve">注：如潜在供应商未按上述要求操作，将自行承担所产生的风险。</w:t>
      </w:r>
      <w:r/>
    </w:p>
    <w:p>
      <w:pPr>
        <w:rPr>
          <w:color w:val="000000" w:themeColor="text1"/>
        </w:rPr>
      </w:pPr>
      <w:r>
        <w:rPr>
          <w:color w:val="000000" w:themeColor="text1"/>
        </w:rPr>
      </w:r>
      <w:r/>
    </w:p>
    <w:p>
      <w:pPr>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18"/>
      <w:r/>
      <w:bookmarkEnd w:id="19"/>
      <w:r>
        <w:rPr>
          <w:rFonts w:hint="eastAsia" w:hAnsi="宋体" w:cs="宋体"/>
          <w:color w:val="000000" w:themeColor="text1"/>
          <w:position w:val="0"/>
          <w:szCs w:val="24"/>
        </w:rPr>
        <w:t xml:space="preserve">截止时间、开标时间和地点</w:t>
      </w:r>
      <w:bookmarkEnd w:id="20"/>
      <w:r/>
      <w:bookmarkEnd w:id="21"/>
      <w:r/>
      <w:r/>
    </w:p>
    <w:p>
      <w:pPr>
        <w:rPr>
          <w:rFonts w:hint="eastAsia" w:hAnsi="宋体" w:cs="宋体"/>
          <w:b w:val="0"/>
          <w:bCs/>
          <w:color w:val="000000" w:themeColor="text1"/>
          <w:position w:val="0"/>
          <w:szCs w:val="24"/>
        </w:rPr>
      </w:pPr>
      <w:r/>
      <w:bookmarkStart w:id="22" w:name="_Toc35393625"/>
      <w:r/>
      <w:bookmarkStart w:id="23" w:name="_Toc28359007"/>
      <w:r/>
      <w:bookmarkStart w:id="24" w:name="_Toc35393794"/>
      <w:r/>
      <w:bookmarkStart w:id="25" w:name="_Toc28359084"/>
      <w:r>
        <w:rPr>
          <w:rFonts w:hint="eastAsia" w:hAnsi="宋体" w:cs="宋体"/>
          <w:b w:val="0"/>
          <w:bCs/>
          <w:color w:val="000000" w:themeColor="text1"/>
          <w:position w:val="0"/>
          <w:szCs w:val="24"/>
        </w:rPr>
        <w:t xml:space="preserve">1.提交投标文件截止时间、开标时间：</w:t>
      </w:r>
      <w:r>
        <w:rPr>
          <w:rFonts w:hAnsi="宋体"/>
          <w:b w:val="0"/>
          <w:bCs/>
          <w:color w:val="000000" w:themeColor="text1"/>
          <w:position w:val="0"/>
          <w:szCs w:val="21"/>
        </w:rPr>
        <w:t xml:space="preserve">202</w:t>
      </w:r>
      <w:r>
        <w:rPr>
          <w:rFonts w:hint="eastAsia" w:hAnsi="宋体"/>
          <w:b w:val="0"/>
          <w:bCs/>
          <w:color w:val="000000" w:themeColor="text1"/>
          <w:position w:val="0"/>
          <w:szCs w:val="21"/>
        </w:rPr>
        <w:t xml:space="preserve">6</w:t>
      </w:r>
      <w:r>
        <w:rPr>
          <w:rFonts w:hAnsi="宋体"/>
          <w:b w:val="0"/>
          <w:bCs/>
          <w:color w:val="000000" w:themeColor="text1"/>
          <w:position w:val="0"/>
          <w:szCs w:val="21"/>
        </w:rPr>
        <w:t xml:space="preserve">年3月4日9</w:t>
      </w:r>
      <w:r>
        <w:rPr>
          <w:rFonts w:hint="eastAsia" w:hAnsi="宋体"/>
          <w:b w:val="0"/>
          <w:bCs/>
          <w:color w:val="000000" w:themeColor="text1"/>
          <w:position w:val="0"/>
          <w:szCs w:val="21"/>
        </w:rPr>
        <w:t xml:space="preserve">时</w:t>
      </w:r>
      <w:r>
        <w:rPr>
          <w:rFonts w:hAnsi="宋体"/>
          <w:b w:val="0"/>
          <w:bCs/>
          <w:color w:val="000000" w:themeColor="text1"/>
          <w:position w:val="0"/>
          <w:szCs w:val="21"/>
        </w:rPr>
        <w:t xml:space="preserve">00分</w:t>
      </w:r>
      <w:r>
        <w:rPr>
          <w:rFonts w:hint="eastAsia" w:hAnsi="宋体" w:cs="宋体"/>
          <w:b w:val="0"/>
          <w:bCs/>
          <w:color w:val="000000" w:themeColor="text1"/>
          <w:position w:val="0"/>
          <w:szCs w:val="24"/>
        </w:rPr>
        <w:t xml:space="preserve">（北京时间）。</w:t>
      </w:r>
      <w:r/>
    </w:p>
    <w:p>
      <w:pPr>
        <w:rPr>
          <w:rFonts w:hint="eastAsia" w:hAnsi="宋体" w:cs="宋体"/>
          <w:color w:val="000000" w:themeColor="text1"/>
          <w:position w:val="0"/>
          <w:szCs w:val="24"/>
        </w:rPr>
      </w:pPr>
      <w:r>
        <w:rPr>
          <w:rFonts w:hint="eastAsia" w:hAnsi="宋体" w:cs="宋体"/>
          <w:b w:val="0"/>
          <w:color w:val="000000" w:themeColor="text1"/>
          <w:position w:val="0"/>
          <w:szCs w:val="24"/>
        </w:rPr>
        <w:t xml:space="preserve">2.地点：</w:t>
      </w:r>
      <w:r>
        <w:rPr>
          <w:rFonts w:hint="eastAsia" w:hAnsi="宋体" w:cs="宋体"/>
          <w:color w:val="000000" w:themeColor="text1"/>
          <w:position w:val="0"/>
          <w:szCs w:val="24"/>
        </w:rPr>
        <w:t xml:space="preserve">“苏</w:t>
      </w:r>
      <w:r>
        <w:rPr>
          <w:rFonts w:hint="eastAsia" w:hAnsi="宋体" w:cs="宋体"/>
          <w:color w:val="000000" w:themeColor="text1"/>
          <w:position w:val="0"/>
          <w:szCs w:val="24"/>
        </w:rPr>
        <w:t xml:space="preserve">采云</w:t>
      </w:r>
      <w:r>
        <w:rPr>
          <w:rFonts w:hint="eastAsia" w:hAnsi="宋体" w:cs="宋体"/>
          <w:color w:val="000000" w:themeColor="text1"/>
          <w:position w:val="0"/>
          <w:szCs w:val="24"/>
        </w:rPr>
        <w:t xml:space="preserve">”系统（网址：http://jszfcg.jsczt.cn/）“开标大厅”</w:t>
      </w:r>
      <w:r/>
    </w:p>
    <w:p>
      <w:pPr>
        <w:rPr>
          <w:rFonts w:hint="eastAsia" w:hAnsi="宋体"/>
          <w:b w:val="0"/>
          <w:color w:val="000000" w:themeColor="text1"/>
          <w:position w:val="0"/>
          <w:szCs w:val="24"/>
        </w:rPr>
      </w:pPr>
      <w:r>
        <w:rPr>
          <w:rFonts w:hint="eastAsia" w:hAnsi="宋体" w:cs="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000000" w:themeColor="text1"/>
          <w:position w:val="0"/>
          <w:szCs w:val="24"/>
        </w:rPr>
        <w:t xml:space="preserve">投标供应商解密限定在开标后30分钟之内完成。</w:t>
      </w:r>
      <w:r>
        <w:rPr>
          <w:rFonts w:hint="eastAsia" w:hAnsi="宋体" w:cs="宋体"/>
          <w:b w:val="0"/>
          <w:bCs/>
          <w:color w:val="000000" w:themeColor="text1"/>
          <w:position w:val="0"/>
          <w:szCs w:val="24"/>
        </w:rPr>
        <w:t xml:space="preserve">因投标供应商网络与电源不稳定、未按操作手册要求配置软硬件、解密</w:t>
      </w:r>
      <w:r>
        <w:rPr>
          <w:rFonts w:hint="eastAsia" w:hAnsi="宋体" w:cs="宋体"/>
          <w:b w:val="0"/>
          <w:bCs/>
          <w:color w:val="000000" w:themeColor="text1"/>
          <w:position w:val="0"/>
          <w:szCs w:val="24"/>
        </w:rPr>
        <w:t xml:space="preserve">锁发生</w:t>
      </w:r>
      <w:r>
        <w:rPr>
          <w:rFonts w:hint="eastAsia" w:hAnsi="宋体" w:cs="宋体"/>
          <w:b w:val="0"/>
          <w:bCs/>
          <w:color w:val="000000" w:themeColor="text1"/>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22"/>
      <w:r/>
      <w:bookmarkEnd w:id="23"/>
      <w:r/>
      <w:bookmarkEnd w:id="24"/>
      <w:r/>
      <w:bookmarkEnd w:id="25"/>
      <w:r/>
      <w:r/>
    </w:p>
    <w:p>
      <w:pPr>
        <w:ind w:firstLine="480"/>
        <w:rPr>
          <w:rFonts w:hint="eastAsia"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int="eastAsia" w:hAnsi="宋体" w:cs="宋体"/>
          <w:color w:val="000000" w:themeColor="text1"/>
          <w:position w:val="0"/>
          <w:szCs w:val="24"/>
        </w:rPr>
        <w:outlineLvl w:val="1"/>
      </w:pPr>
      <w:r/>
      <w:bookmarkStart w:id="26" w:name="_Toc35393626"/>
      <w:r/>
      <w:bookmarkStart w:id="27" w:name="_Toc35393795"/>
      <w:r>
        <w:rPr>
          <w:rFonts w:hint="eastAsia" w:hAnsi="宋体" w:cs="宋体"/>
          <w:color w:val="000000" w:themeColor="text1"/>
          <w:position w:val="0"/>
          <w:szCs w:val="24"/>
        </w:rPr>
        <w:t xml:space="preserve">六、其他补充事宜</w:t>
      </w:r>
      <w:bookmarkEnd w:id="26"/>
      <w:r/>
      <w:bookmarkEnd w:id="27"/>
      <w:r/>
      <w:r/>
    </w:p>
    <w:p>
      <w:pPr>
        <w:ind w:firstLine="480"/>
        <w:rPr>
          <w:rFonts w:hint="eastAsia" w:hAnsi="宋体"/>
          <w:b w:val="0"/>
          <w:bCs/>
          <w:color w:val="000000" w:themeColor="text1"/>
          <w:position w:val="0"/>
          <w:szCs w:val="24"/>
        </w:rPr>
      </w:pPr>
      <w:r/>
      <w:bookmarkStart w:id="28" w:name="_Toc35393796"/>
      <w:r/>
      <w:bookmarkStart w:id="29" w:name="_Toc28359085"/>
      <w:r/>
      <w:bookmarkStart w:id="30" w:name="_Toc35393627"/>
      <w:r/>
      <w:bookmarkStart w:id="31" w:name="_Toc28359008"/>
      <w:r>
        <w:rPr>
          <w:rFonts w:hint="eastAsia" w:hAnsi="宋体"/>
          <w:b w:val="0"/>
          <w:bCs/>
          <w:color w:val="000000" w:themeColor="text1"/>
          <w:position w:val="0"/>
          <w:szCs w:val="24"/>
        </w:rPr>
        <w:t xml:space="preserve">1、本项目不收取</w:t>
      </w:r>
      <w:r>
        <w:rPr>
          <w:rFonts w:hAnsi="宋体"/>
          <w:b w:val="0"/>
          <w:bCs/>
          <w:color w:val="000000" w:themeColor="text1"/>
          <w:position w:val="0"/>
          <w:szCs w:val="24"/>
        </w:rPr>
        <w:t xml:space="preserve">投标</w:t>
      </w:r>
      <w:r>
        <w:rPr>
          <w:rFonts w:hint="eastAsia" w:hAnsi="宋体"/>
          <w:b w:val="0"/>
          <w:bCs/>
          <w:color w:val="000000" w:themeColor="text1"/>
          <w:position w:val="0"/>
          <w:szCs w:val="24"/>
        </w:rPr>
        <w:t xml:space="preserve">保证金</w:t>
      </w:r>
      <w:r>
        <w:rPr>
          <w:rFonts w:hAnsi="宋体"/>
          <w:b w:val="0"/>
          <w:bCs/>
          <w:color w:val="000000" w:themeColor="text1"/>
          <w:position w:val="0"/>
          <w:szCs w:val="24"/>
        </w:rPr>
        <w:t xml:space="preserve">；</w:t>
      </w:r>
      <w:r/>
    </w:p>
    <w:p>
      <w:pPr>
        <w:ind w:firstLine="480"/>
        <w:rPr>
          <w:rFonts w:hint="eastAsia" w:hAnsi="宋体"/>
          <w:b w:val="0"/>
          <w:bCs/>
          <w:color w:val="000000" w:themeColor="text1"/>
          <w:position w:val="0"/>
          <w:szCs w:val="24"/>
        </w:rPr>
      </w:pPr>
      <w:r>
        <w:rPr>
          <w:rFonts w:hAnsi="宋体"/>
          <w:b w:val="0"/>
          <w:bCs/>
          <w:color w:val="000000" w:themeColor="text1"/>
          <w:position w:val="0"/>
          <w:szCs w:val="24"/>
        </w:rPr>
        <w:t xml:space="preserve">2</w:t>
      </w:r>
      <w:r>
        <w:rPr>
          <w:rFonts w:hint="eastAsia" w:hAnsi="宋体"/>
          <w:b w:val="0"/>
          <w:bCs/>
          <w:color w:val="000000" w:themeColor="text1"/>
          <w:position w:val="0"/>
          <w:szCs w:val="24"/>
        </w:rPr>
        <w:t xml:space="preserve">、项目开标活动模式：不见面远程开标模式，供应商在各自地点通过不见面交易系统参加开标会。</w:t>
      </w:r>
      <w:r/>
    </w:p>
    <w:p>
      <w:pPr>
        <w:ind w:firstLine="480"/>
        <w:rPr>
          <w:rFonts w:hint="eastAsia" w:hAnsi="宋体"/>
          <w:b w:val="0"/>
          <w:color w:val="000000" w:themeColor="text1"/>
          <w:position w:val="0"/>
          <w:szCs w:val="24"/>
        </w:rPr>
      </w:pPr>
      <w:r>
        <w:rPr>
          <w:rFonts w:hAnsi="宋体"/>
          <w:b w:val="0"/>
          <w:color w:val="000000" w:themeColor="text1"/>
          <w:position w:val="0"/>
          <w:szCs w:val="24"/>
        </w:rPr>
        <w:t xml:space="preserve">3</w:t>
      </w:r>
      <w:r>
        <w:rPr>
          <w:rFonts w:hint="eastAsia" w:hAnsi="宋体"/>
          <w:b w:val="0"/>
          <w:color w:val="000000" w:themeColor="text1"/>
          <w:position w:val="0"/>
          <w:szCs w:val="24"/>
        </w:rPr>
        <w:t xml:space="preserve">、本项目落实的政府采购政策：</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int="eastAsia" w:hAnsi="宋体"/>
          <w:b w:val="0"/>
          <w:color w:val="000000" w:themeColor="text1"/>
          <w:position w:val="0"/>
          <w:szCs w:val="24"/>
        </w:rPr>
      </w:pPr>
      <w:r>
        <w:rPr>
          <w:rFonts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货物</w:t>
      </w:r>
      <w:r>
        <w:rPr>
          <w:rFonts w:hAnsi="宋体"/>
          <w:color w:val="000000" w:themeColor="text1"/>
          <w:position w:val="0"/>
          <w:szCs w:val="24"/>
          <w:u w:val="single"/>
        </w:rPr>
        <w:t xml:space="preserve">类</w:t>
      </w:r>
      <w:r>
        <w:rPr>
          <w:rFonts w:hAnsi="宋体"/>
          <w:b w:val="0"/>
          <w:bCs/>
          <w:color w:val="000000" w:themeColor="text1"/>
          <w:position w:val="0"/>
          <w:szCs w:val="24"/>
        </w:rPr>
        <w:t xml:space="preserve">采购。根据《政府采购促进中小企业发展管理办法》（财库〔2020〕46号）、《关于做好政府采购支持企业发展有关事项的通知》</w:t>
      </w:r>
      <w:r>
        <w:rPr>
          <w:rFonts w:hAnsi="宋体"/>
          <w:b w:val="0"/>
          <w:bCs/>
          <w:color w:val="000000" w:themeColor="text1"/>
          <w:position w:val="0"/>
          <w:szCs w:val="24"/>
        </w:rPr>
        <w:t xml:space="preserve">(苏</w:t>
      </w:r>
      <w:r>
        <w:rPr>
          <w:rFonts w:hAnsi="宋体"/>
          <w:b w:val="0"/>
          <w:bCs/>
          <w:color w:val="000000" w:themeColor="text1"/>
          <w:position w:val="0"/>
          <w:szCs w:val="24"/>
        </w:rPr>
        <w:t xml:space="preserve">财购(</w:t>
      </w:r>
      <w:r>
        <w:rPr>
          <w:rFonts w:hAnsi="宋体"/>
          <w:b w:val="0"/>
          <w:bCs/>
          <w:color w:val="000000" w:themeColor="text1"/>
          <w:position w:val="0"/>
          <w:szCs w:val="24"/>
        </w:rPr>
        <w:t xml:space="preserve">2020)52号)的要求，本项目小型、微型企业在评标时享受</w:t>
      </w:r>
      <w:r>
        <w:rPr>
          <w:rFonts w:hint="eastAsia" w:hAnsi="宋体"/>
          <w:b w:val="0"/>
          <w:bCs/>
          <w:color w:val="000000" w:themeColor="text1"/>
          <w:position w:val="0"/>
          <w:szCs w:val="24"/>
        </w:rPr>
        <w:t xml:space="preserve">价格扣除优惠</w:t>
      </w:r>
      <w:r>
        <w:rPr>
          <w:rFonts w:hAnsi="宋体"/>
          <w:b w:val="0"/>
          <w:bCs/>
          <w:color w:val="000000" w:themeColor="text1"/>
          <w:position w:val="0"/>
          <w:szCs w:val="24"/>
        </w:rPr>
        <w:t xml:space="preserve">政策。中小</w:t>
      </w:r>
      <w:r>
        <w:rPr>
          <w:rFonts w:hAnsi="宋体"/>
          <w:b w:val="0"/>
          <w:bCs/>
          <w:color w:val="000000" w:themeColor="text1"/>
          <w:position w:val="0"/>
          <w:szCs w:val="24"/>
        </w:rPr>
        <w:t xml:space="preserve">微企业</w:t>
      </w:r>
      <w:r>
        <w:rPr>
          <w:rFonts w:hAnsi="宋体"/>
          <w:b w:val="0"/>
          <w:bCs/>
          <w:color w:val="000000" w:themeColor="text1"/>
          <w:position w:val="0"/>
          <w:szCs w:val="24"/>
        </w:rPr>
        <w:t xml:space="preserve">划型标准请对照《关于印发中小企业划型标准规定的通知》（工信部联企业〔2011〕300号）（详见</w:t>
      </w:r>
      <w:r>
        <w:rPr>
          <w:rFonts w:hint="eastAsia" w:hAnsi="宋体"/>
          <w:b w:val="0"/>
          <w:bCs/>
          <w:color w:val="000000" w:themeColor="text1"/>
          <w:position w:val="0"/>
          <w:szCs w:val="24"/>
        </w:rPr>
        <w:t xml:space="preserve">格式</w:t>
      </w:r>
      <w:r>
        <w:rPr>
          <w:rFonts w:hAnsi="宋体"/>
          <w:b w:val="0"/>
          <w:bCs/>
          <w:color w:val="000000" w:themeColor="text1"/>
          <w:position w:val="0"/>
          <w:szCs w:val="24"/>
        </w:rPr>
        <w:t xml:space="preserve">）。</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ind w:firstLine="480"/>
        <w:rPr>
          <w:rFonts w:hint="eastAsia" w:hAnsi="宋体"/>
          <w:b w:val="0"/>
          <w:position w:val="0"/>
          <w:szCs w:val="24"/>
        </w:rPr>
      </w:pPr>
      <w:r>
        <w:rPr>
          <w:rFonts w:hint="eastAsia" w:hAnsi="宋体"/>
          <w:b w:val="0"/>
          <w:position w:val="0"/>
          <w:szCs w:val="24"/>
        </w:rPr>
        <w:t xml:space="preserve">5）</w:t>
      </w:r>
      <w:r/>
    </w:p>
    <w:p>
      <w:pPr>
        <w:ind w:firstLine="480"/>
        <w:rPr>
          <w:rFonts w:hint="eastAsia"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int="eastAsia"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int="eastAsia"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28"/>
      <w:r/>
      <w:bookmarkEnd w:id="29"/>
      <w:r/>
      <w:bookmarkEnd w:id="30"/>
      <w:r/>
      <w:bookmarkEnd w:id="31"/>
      <w:r/>
      <w:r/>
    </w:p>
    <w:p>
      <w:pPr>
        <w:ind w:firstLine="480"/>
        <w:jc w:val="left"/>
        <w:widowControl/>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p>
      <w:pPr>
        <w:ind w:firstLine="480"/>
        <w:jc w:val="left"/>
        <w:rPr>
          <w:rFonts w:hint="eastAsia" w:hAnsi="宋体" w:cs="宋体"/>
          <w:b w:val="0"/>
          <w:color w:val="000000" w:themeColor="text1"/>
          <w:position w:val="0"/>
          <w:szCs w:val="24"/>
        </w:rPr>
      </w:pPr>
      <w:r/>
      <w:bookmarkStart w:id="32" w:name="_Toc28359086"/>
      <w:r/>
      <w:bookmarkStart w:id="33" w:name="_Toc28359009"/>
      <w:r>
        <w:rPr>
          <w:rFonts w:hAnsi="宋体" w:cs="宋体"/>
          <w:b w:val="0"/>
          <w:color w:val="000000" w:themeColor="text1"/>
          <w:position w:val="0"/>
          <w:szCs w:val="24"/>
        </w:rPr>
        <w:t xml:space="preserve">名称：</w:t>
      </w:r>
      <w:r>
        <w:rPr>
          <w:rFonts w:hint="eastAsia" w:hAnsi="宋体" w:cs="宋体"/>
          <w:b w:val="0"/>
          <w:color w:val="000000" w:themeColor="text1"/>
          <w:position w:val="0"/>
          <w:szCs w:val="24"/>
        </w:rPr>
        <w:t xml:space="preserve">南京市儿童医院</w:t>
      </w:r>
      <w:r/>
    </w:p>
    <w:p>
      <w:pPr>
        <w:ind w:firstLine="48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区江东南路8号</w:t>
      </w:r>
      <w:r/>
    </w:p>
    <w:p>
      <w:pPr>
        <w:ind w:firstLine="48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联系人：李老师、韦老师</w:t>
      </w:r>
      <w:r/>
    </w:p>
    <w:p>
      <w:pPr>
        <w:ind w:firstLine="480"/>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 ：025-52862966、83117220</w:t>
      </w:r>
      <w:r/>
    </w:p>
    <w:p>
      <w:pPr>
        <w:ind w:left="482"/>
        <w:jc w:val="left"/>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32"/>
      <w:r/>
      <w:bookmarkEnd w:id="33"/>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地　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区云龙山路56号大唐科技大厦A座高区15楼</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34" w:name="_Toc28359010"/>
      <w:r/>
      <w:bookmarkStart w:id="35" w:name="_Toc28359087"/>
      <w:r>
        <w:rPr>
          <w:rFonts w:hint="eastAsia" w:hAnsi="宋体" w:cs="宋体"/>
          <w:b w:val="0"/>
          <w:color w:val="000000" w:themeColor="text1"/>
          <w:position w:val="0"/>
          <w:szCs w:val="24"/>
        </w:rPr>
        <w:t xml:space="preserve">025-84795965</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34"/>
      <w:r/>
      <w:bookmarkEnd w:id="35"/>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rPr>
          <w:rFonts w:hint="eastAsia"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811"/>
        <w:jc w:val="center"/>
        <w:spacing w:before="0" w:after="0"/>
        <w:rPr>
          <w:rFonts w:hint="eastAsia" w:ascii="宋体" w:hAnsi="宋体" w:eastAsia="宋体" w:cs="宋体"/>
          <w:b w:val="0"/>
          <w:bCs/>
          <w:color w:val="auto"/>
          <w:sz w:val="44"/>
        </w:rPr>
      </w:pPr>
      <w:r/>
      <w:bookmarkStart w:id="36" w:name="_Toc15713"/>
      <w:r/>
      <w:bookmarkEnd w:id="4"/>
      <w:r/>
      <w:bookmarkEnd w:id="5"/>
      <w:r/>
      <w:bookmarkEnd w:id="6"/>
      <w:r/>
      <w:bookmarkEnd w:id="7"/>
      <w:r/>
      <w:bookmarkEnd w:id="8"/>
      <w:r/>
      <w:bookmarkEnd w:id="10"/>
      <w:r>
        <w:rPr>
          <w:rFonts w:hint="eastAsia" w:ascii="宋体" w:hAnsi="宋体" w:eastAsia="宋体" w:cs="宋体"/>
          <w:bCs/>
          <w:color w:val="auto"/>
          <w:sz w:val="44"/>
        </w:rPr>
        <w:t xml:space="preserve">第二章  </w:t>
      </w:r>
      <w:bookmarkStart w:id="37" w:name="_Toc513029202"/>
      <w:r/>
      <w:bookmarkStart w:id="38" w:name="_Toc20823274"/>
      <w:r/>
      <w:bookmarkStart w:id="39" w:name="_Toc16938518"/>
      <w:r/>
      <w:bookmarkStart w:id="40" w:name="_Toc120614213"/>
      <w:r>
        <w:rPr>
          <w:rFonts w:hint="eastAsia" w:ascii="宋体" w:hAnsi="宋体" w:eastAsia="宋体" w:cs="宋体"/>
          <w:bCs/>
          <w:color w:val="auto"/>
          <w:sz w:val="44"/>
        </w:rPr>
        <w:t xml:space="preserve">投标人须知</w:t>
      </w:r>
      <w:bookmarkEnd w:id="36"/>
      <w:r/>
      <w:bookmarkEnd w:id="37"/>
      <w:r/>
      <w:bookmarkEnd w:id="38"/>
      <w:r/>
      <w:bookmarkEnd w:id="39"/>
      <w:r/>
      <w:bookmarkEnd w:id="40"/>
      <w:r/>
      <w:r/>
    </w:p>
    <w:p>
      <w:pPr>
        <w:pStyle w:val="813"/>
        <w:ind w:firstLine="436"/>
        <w:spacing w:before="0" w:after="0"/>
        <w:rPr>
          <w:rStyle w:val="908"/>
          <w:rFonts w:hint="eastAsia" w:ascii="宋体" w:hAnsi="宋体" w:cs="宋体"/>
          <w:color w:val="auto"/>
        </w:rPr>
      </w:pPr>
      <w:r/>
      <w:bookmarkStart w:id="41" w:name="_Toc20823275"/>
      <w:r/>
      <w:bookmarkStart w:id="42" w:name="_Toc12175"/>
      <w:r/>
      <w:bookmarkStart w:id="43" w:name="_Toc16938519"/>
      <w:r/>
      <w:bookmarkStart w:id="44" w:name="_Toc120614214"/>
      <w:r/>
      <w:bookmarkStart w:id="45" w:name="_Toc513029203"/>
      <w:r>
        <w:rPr>
          <w:rStyle w:val="908"/>
          <w:rFonts w:hint="eastAsia" w:ascii="宋体" w:hAnsi="宋体" w:cs="宋体"/>
          <w:color w:val="auto"/>
        </w:rPr>
        <w:t xml:space="preserve">一、总则</w:t>
      </w:r>
      <w:bookmarkEnd w:id="41"/>
      <w:r/>
      <w:bookmarkEnd w:id="42"/>
      <w:r/>
      <w:bookmarkEnd w:id="43"/>
      <w:r/>
      <w:bookmarkEnd w:id="44"/>
      <w:r/>
      <w:bookmarkEnd w:id="45"/>
      <w:r/>
      <w:r/>
    </w:p>
    <w:p>
      <w:pPr>
        <w:pStyle w:val="814"/>
        <w:ind w:firstLine="478"/>
        <w:spacing w:before="0" w:after="0"/>
        <w:rPr>
          <w:rFonts w:hint="eastAsia" w:hAnsi="宋体" w:cs="宋体"/>
          <w:color w:val="auto"/>
        </w:rPr>
      </w:pPr>
      <w:r/>
      <w:bookmarkStart w:id="46" w:name="_Hlt16619475"/>
      <w:r/>
      <w:bookmarkStart w:id="47" w:name="_Toc458694821"/>
      <w:r/>
      <w:bookmarkStart w:id="48" w:name="_Toc20823276"/>
      <w:r/>
      <w:bookmarkStart w:id="49" w:name="_Toc513029204"/>
      <w:r/>
      <w:bookmarkStart w:id="50" w:name="_Toc16938520"/>
      <w:r/>
      <w:bookmarkEnd w:id="46"/>
      <w:r>
        <w:rPr>
          <w:rFonts w:hint="eastAsia" w:hAnsi="宋体" w:cs="宋体"/>
          <w:color w:val="auto"/>
        </w:rPr>
        <w:t xml:space="preserve">1</w:t>
      </w:r>
      <w:bookmarkEnd w:id="47"/>
      <w:r>
        <w:rPr>
          <w:rFonts w:hint="eastAsia" w:hAnsi="宋体" w:cs="宋体"/>
          <w:color w:val="auto"/>
        </w:rPr>
        <w:t xml:space="preserve">、招标方式</w:t>
      </w:r>
      <w:bookmarkEnd w:id="48"/>
      <w:r/>
      <w:bookmarkEnd w:id="49"/>
      <w:r/>
      <w:bookmarkEnd w:id="50"/>
      <w:r/>
      <w:r/>
    </w:p>
    <w:p>
      <w:pPr>
        <w:ind w:firstLine="480"/>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pStyle w:val="814"/>
        <w:ind w:firstLine="478"/>
        <w:spacing w:before="0" w:after="0"/>
        <w:rPr>
          <w:rFonts w:hint="eastAsia" w:hAnsi="宋体" w:cs="宋体"/>
          <w:color w:val="auto"/>
        </w:rPr>
      </w:pPr>
      <w:r/>
      <w:bookmarkStart w:id="51" w:name="_Toc513029205"/>
      <w:r/>
      <w:bookmarkStart w:id="52" w:name="_Toc20823277"/>
      <w:r/>
      <w:bookmarkStart w:id="53" w:name="_Toc16938521"/>
      <w:r>
        <w:rPr>
          <w:rFonts w:hint="eastAsia" w:hAnsi="宋体" w:cs="宋体"/>
          <w:color w:val="auto"/>
        </w:rPr>
        <w:t xml:space="preserve">2、合格的</w:t>
      </w:r>
      <w:bookmarkEnd w:id="51"/>
      <w:r/>
      <w:bookmarkEnd w:id="52"/>
      <w:r/>
      <w:bookmarkEnd w:id="53"/>
      <w:r>
        <w:rPr>
          <w:rFonts w:hint="eastAsia" w:hAnsi="宋体" w:cs="宋体"/>
          <w:color w:val="auto"/>
        </w:rPr>
        <w:t xml:space="preserve">投标人</w:t>
      </w:r>
      <w:r/>
    </w:p>
    <w:p>
      <w:pPr>
        <w:ind w:firstLine="480"/>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rPr>
          <w:rFonts w:hint="eastAsia" w:hAnsi="宋体" w:cs="宋体"/>
          <w:b w:val="0"/>
          <w:bCs/>
          <w:sz w:val="28"/>
          <w:szCs w:val="28"/>
        </w:rPr>
      </w:pPr>
      <w:r>
        <w:rPr>
          <w:rFonts w:hint="eastAsia" w:hAnsi="宋体" w:cs="宋体"/>
          <w:b w:val="0"/>
          <w:bCs/>
          <w:szCs w:val="24"/>
        </w:rPr>
        <w:t xml:space="preserve">2.2 满足本文件实质性条款的规定。</w:t>
      </w:r>
      <w:r/>
    </w:p>
    <w:p>
      <w:pPr>
        <w:pStyle w:val="814"/>
        <w:ind w:firstLine="478"/>
        <w:spacing w:before="0" w:after="0"/>
        <w:rPr>
          <w:rFonts w:hint="eastAsia" w:hAnsi="宋体" w:cs="宋体"/>
          <w:color w:val="auto"/>
        </w:rPr>
      </w:pPr>
      <w:r/>
      <w:bookmarkStart w:id="54" w:name="_Toc16938522"/>
      <w:r/>
      <w:bookmarkStart w:id="55" w:name="_Toc513029206"/>
      <w:r/>
      <w:bookmarkStart w:id="56" w:name="_Toc20823278"/>
      <w:r>
        <w:rPr>
          <w:rFonts w:hint="eastAsia" w:hAnsi="宋体" w:cs="宋体"/>
          <w:color w:val="auto"/>
        </w:rPr>
        <w:t xml:space="preserve">3、适用法律</w:t>
      </w:r>
      <w:bookmarkEnd w:id="54"/>
      <w:r/>
      <w:bookmarkEnd w:id="55"/>
      <w:r/>
      <w:bookmarkEnd w:id="56"/>
      <w:r/>
      <w:r/>
    </w:p>
    <w:p>
      <w:pPr>
        <w:ind w:firstLine="420"/>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14"/>
        <w:ind w:firstLine="478"/>
        <w:spacing w:before="0" w:after="0"/>
        <w:rPr>
          <w:rFonts w:hint="eastAsia" w:hAnsi="宋体" w:cs="宋体"/>
          <w:color w:val="auto"/>
        </w:rPr>
      </w:pPr>
      <w:r/>
      <w:bookmarkStart w:id="57" w:name="_Toc16938523"/>
      <w:r/>
      <w:bookmarkStart w:id="58" w:name="_Toc20823279"/>
      <w:r/>
      <w:bookmarkStart w:id="59" w:name="_Toc462564067"/>
      <w:r/>
      <w:bookmarkStart w:id="60" w:name="_Toc513029207"/>
      <w:r>
        <w:rPr>
          <w:rFonts w:hint="eastAsia" w:hAnsi="宋体" w:cs="宋体"/>
          <w:color w:val="auto"/>
        </w:rPr>
        <w:t xml:space="preserve">4、投标费用</w:t>
      </w:r>
      <w:bookmarkEnd w:id="57"/>
      <w:r/>
      <w:bookmarkEnd w:id="58"/>
      <w:r/>
      <w:bookmarkEnd w:id="59"/>
      <w:r/>
      <w:bookmarkEnd w:id="60"/>
      <w:r/>
      <w:r/>
    </w:p>
    <w:p>
      <w:pPr>
        <w:ind w:firstLine="480"/>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14"/>
        <w:ind w:firstLine="478"/>
        <w:spacing w:before="0" w:after="0"/>
        <w:rPr>
          <w:rFonts w:hint="eastAsia" w:hAnsi="宋体" w:cs="宋体"/>
          <w:color w:val="auto"/>
        </w:rPr>
      </w:pPr>
      <w:r>
        <w:rPr>
          <w:rFonts w:hint="eastAsia" w:hAnsi="宋体" w:cs="宋体"/>
          <w:color w:val="auto"/>
        </w:rPr>
        <w:t xml:space="preserve">5、招标文件的约束力</w:t>
      </w:r>
      <w:r/>
    </w:p>
    <w:p>
      <w:pPr>
        <w:ind w:firstLine="480"/>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13"/>
        <w:ind w:firstLine="436"/>
        <w:spacing w:before="0" w:after="0"/>
        <w:rPr>
          <w:rStyle w:val="908"/>
          <w:rFonts w:hint="eastAsia" w:ascii="宋体" w:hAnsi="宋体" w:cs="宋体"/>
          <w:color w:val="auto"/>
        </w:rPr>
      </w:pPr>
      <w:r/>
      <w:bookmarkStart w:id="61" w:name="_Toc16938525"/>
      <w:r/>
      <w:bookmarkStart w:id="62" w:name="_Toc27798"/>
      <w:r/>
      <w:bookmarkStart w:id="63" w:name="_Toc513029209"/>
      <w:r/>
      <w:bookmarkStart w:id="64" w:name="_Toc120614215"/>
      <w:r/>
      <w:bookmarkStart w:id="65" w:name="_Toc20823281"/>
      <w:r>
        <w:rPr>
          <w:rStyle w:val="908"/>
          <w:rFonts w:hint="eastAsia" w:ascii="宋体" w:hAnsi="宋体" w:cs="宋体"/>
          <w:color w:val="auto"/>
        </w:rPr>
        <w:t xml:space="preserve">二、</w:t>
      </w:r>
      <w:bookmarkEnd w:id="61"/>
      <w:r/>
      <w:bookmarkEnd w:id="62"/>
      <w:r/>
      <w:bookmarkEnd w:id="63"/>
      <w:r/>
      <w:bookmarkEnd w:id="64"/>
      <w:r/>
      <w:bookmarkEnd w:id="65"/>
      <w:r>
        <w:rPr>
          <w:rStyle w:val="908"/>
          <w:rFonts w:hint="eastAsia" w:ascii="宋体" w:hAnsi="宋体" w:cs="宋体"/>
          <w:color w:val="auto"/>
        </w:rPr>
        <w:t xml:space="preserve">招标文件</w:t>
      </w:r>
      <w:r/>
    </w:p>
    <w:p>
      <w:pPr>
        <w:pStyle w:val="814"/>
        <w:ind w:firstLine="478"/>
        <w:spacing w:before="0" w:after="0"/>
        <w:rPr>
          <w:rFonts w:hint="eastAsia" w:hAnsi="宋体" w:cs="宋体"/>
          <w:color w:val="auto"/>
        </w:rPr>
      </w:pPr>
      <w:r/>
      <w:bookmarkStart w:id="66" w:name="_Toc16938526"/>
      <w:r/>
      <w:bookmarkStart w:id="67" w:name="_Toc20823282"/>
      <w:r/>
      <w:bookmarkStart w:id="68" w:name="_Toc513029210"/>
      <w:r>
        <w:rPr>
          <w:rFonts w:hint="eastAsia" w:hAnsi="宋体" w:cs="宋体"/>
          <w:color w:val="auto"/>
        </w:rPr>
        <w:t xml:space="preserve">6、招标文件构成</w:t>
      </w:r>
      <w:bookmarkEnd w:id="66"/>
      <w:r/>
      <w:bookmarkEnd w:id="67"/>
      <w:r/>
      <w:bookmarkEnd w:id="68"/>
      <w:r/>
      <w:r/>
    </w:p>
    <w:p>
      <w:pPr>
        <w:ind w:firstLine="480"/>
        <w:rPr>
          <w:rFonts w:hint="eastAsia" w:hAnsi="宋体" w:cs="宋体"/>
          <w:b w:val="0"/>
          <w:bCs/>
        </w:rPr>
      </w:pPr>
      <w:r>
        <w:rPr>
          <w:rFonts w:hint="eastAsia" w:hAnsi="宋体" w:cs="宋体"/>
          <w:b w:val="0"/>
          <w:bCs/>
        </w:rPr>
        <w:t xml:space="preserve">6.1 招标文件由以下部分组成：</w:t>
      </w:r>
      <w:r/>
    </w:p>
    <w:p>
      <w:pPr>
        <w:ind w:firstLine="360"/>
        <w:rPr>
          <w:rFonts w:hint="eastAsia" w:hAnsi="宋体" w:cs="宋体"/>
          <w:b w:val="0"/>
          <w:bCs/>
          <w:szCs w:val="24"/>
        </w:rPr>
      </w:pPr>
      <w:r>
        <w:rPr>
          <w:rFonts w:hint="eastAsia" w:hAnsi="宋体" w:cs="宋体"/>
          <w:b w:val="0"/>
          <w:bCs/>
          <w:szCs w:val="24"/>
        </w:rPr>
        <w:t xml:space="preserve">（1）招标公告</w:t>
      </w:r>
      <w:r/>
    </w:p>
    <w:p>
      <w:pPr>
        <w:ind w:firstLine="360"/>
        <w:rPr>
          <w:rFonts w:hint="eastAsia" w:hAnsi="宋体" w:cs="宋体"/>
          <w:b w:val="0"/>
          <w:bCs/>
          <w:szCs w:val="24"/>
        </w:rPr>
      </w:pPr>
      <w:r>
        <w:rPr>
          <w:rFonts w:hint="eastAsia" w:hAnsi="宋体" w:cs="宋体"/>
          <w:b w:val="0"/>
          <w:bCs/>
          <w:szCs w:val="24"/>
        </w:rPr>
        <w:t xml:space="preserve">（2）投标人须知</w:t>
      </w:r>
      <w:r/>
    </w:p>
    <w:p>
      <w:pPr>
        <w:ind w:firstLine="360"/>
        <w:rPr>
          <w:rFonts w:hint="eastAsia" w:hAnsi="宋体" w:cs="宋体"/>
          <w:b w:val="0"/>
          <w:bCs/>
          <w:szCs w:val="24"/>
        </w:rPr>
      </w:pPr>
      <w:r>
        <w:rPr>
          <w:rFonts w:hint="eastAsia" w:hAnsi="宋体" w:cs="宋体"/>
          <w:b w:val="0"/>
          <w:bCs/>
          <w:szCs w:val="24"/>
        </w:rPr>
        <w:t xml:space="preserve">（3）合同文本</w:t>
      </w:r>
      <w:r/>
    </w:p>
    <w:p>
      <w:pPr>
        <w:ind w:firstLine="360"/>
        <w:rPr>
          <w:rFonts w:hint="eastAsia" w:hAnsi="宋体" w:cs="宋体"/>
          <w:b w:val="0"/>
          <w:bCs/>
          <w:szCs w:val="24"/>
        </w:rPr>
      </w:pPr>
      <w:r>
        <w:rPr>
          <w:rFonts w:hint="eastAsia" w:hAnsi="宋体" w:cs="宋体"/>
          <w:b w:val="0"/>
          <w:bCs/>
          <w:szCs w:val="24"/>
        </w:rPr>
        <w:t xml:space="preserve">（4）项目需求</w:t>
      </w:r>
      <w:r/>
    </w:p>
    <w:p>
      <w:pPr>
        <w:ind w:firstLine="360"/>
        <w:rPr>
          <w:rFonts w:hint="eastAsia" w:hAnsi="宋体" w:cs="宋体"/>
          <w:b w:val="0"/>
          <w:bCs/>
          <w:szCs w:val="24"/>
        </w:rPr>
      </w:pPr>
      <w:r>
        <w:rPr>
          <w:rFonts w:hint="eastAsia" w:hAnsi="宋体" w:cs="宋体"/>
          <w:b w:val="0"/>
          <w:bCs/>
          <w:szCs w:val="24"/>
        </w:rPr>
        <w:t xml:space="preserve">（5）评标方法与评标标准</w:t>
      </w:r>
      <w:r/>
    </w:p>
    <w:p>
      <w:pPr>
        <w:ind w:firstLine="360"/>
        <w:rPr>
          <w:rFonts w:hint="eastAsia" w:hAnsi="宋体" w:cs="宋体"/>
          <w:b w:val="0"/>
          <w:bCs/>
          <w:szCs w:val="24"/>
        </w:rPr>
      </w:pPr>
      <w:r>
        <w:rPr>
          <w:rFonts w:hint="eastAsia" w:hAnsi="宋体" w:cs="宋体"/>
          <w:b w:val="0"/>
          <w:bCs/>
          <w:szCs w:val="24"/>
        </w:rPr>
        <w:t xml:space="preserve">（6）投标文件格式</w:t>
      </w:r>
      <w:r/>
    </w:p>
    <w:p>
      <w:pPr>
        <w:ind w:firstLine="480"/>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int="eastAsia"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14"/>
        <w:ind w:firstLine="478"/>
        <w:spacing w:before="0" w:after="0"/>
        <w:rPr>
          <w:rFonts w:hint="eastAsia" w:hAnsi="宋体" w:cs="宋体"/>
          <w:color w:val="auto"/>
        </w:rPr>
      </w:pPr>
      <w:r/>
      <w:bookmarkStart w:id="69" w:name="_Toc16938527"/>
      <w:r/>
      <w:bookmarkStart w:id="70" w:name="_Toc462564070"/>
      <w:r/>
      <w:bookmarkStart w:id="71" w:name="_Toc513029211"/>
      <w:r/>
      <w:bookmarkStart w:id="72" w:name="_Toc20823283"/>
      <w:r>
        <w:rPr>
          <w:rFonts w:hint="eastAsia" w:hAnsi="宋体" w:cs="宋体"/>
          <w:color w:val="auto"/>
        </w:rPr>
        <w:t xml:space="preserve">7、招标文件的澄清</w:t>
      </w:r>
      <w:bookmarkEnd w:id="69"/>
      <w:r/>
      <w:bookmarkEnd w:id="70"/>
      <w:r/>
      <w:bookmarkEnd w:id="71"/>
      <w:r/>
      <w:bookmarkEnd w:id="72"/>
      <w:r/>
      <w:r/>
    </w:p>
    <w:p>
      <w:pPr>
        <w:ind w:firstLine="480"/>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14"/>
        <w:ind w:firstLine="478"/>
        <w:spacing w:before="0" w:after="0"/>
        <w:rPr>
          <w:rFonts w:hint="eastAsia" w:hAnsi="宋体" w:cs="宋体"/>
          <w:color w:val="auto"/>
        </w:rPr>
      </w:pPr>
      <w:r/>
      <w:bookmarkStart w:id="73" w:name="_Toc513029212"/>
      <w:r/>
      <w:bookmarkStart w:id="74" w:name="_Toc20823284"/>
      <w:r/>
      <w:bookmarkStart w:id="75" w:name="_Toc16938528"/>
      <w:r/>
      <w:bookmarkStart w:id="76" w:name="_Toc462564071"/>
      <w:r>
        <w:rPr>
          <w:rFonts w:hint="eastAsia" w:hAnsi="宋体" w:cs="宋体"/>
          <w:color w:val="auto"/>
        </w:rPr>
        <w:t xml:space="preserve">8、招标文件的修改</w:t>
      </w:r>
      <w:bookmarkEnd w:id="73"/>
      <w:r/>
      <w:bookmarkEnd w:id="74"/>
      <w:r/>
      <w:bookmarkEnd w:id="75"/>
      <w:r/>
      <w:bookmarkEnd w:id="76"/>
      <w:r/>
      <w:r/>
    </w:p>
    <w:p>
      <w:pPr>
        <w:ind w:firstLine="480"/>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13"/>
        <w:ind w:firstLine="481"/>
        <w:spacing w:before="0" w:after="0"/>
        <w:rPr>
          <w:rStyle w:val="908"/>
          <w:rFonts w:hint="eastAsia" w:ascii="宋体" w:hAnsi="宋体" w:cs="宋体"/>
          <w:color w:val="auto"/>
        </w:rPr>
      </w:pPr>
      <w:r/>
      <w:bookmarkStart w:id="77" w:name="_Toc513029213"/>
      <w:r/>
      <w:bookmarkStart w:id="78" w:name="_Toc22457"/>
      <w:r/>
      <w:bookmarkStart w:id="79" w:name="_Toc20823285"/>
      <w:r/>
      <w:bookmarkStart w:id="80" w:name="_Toc462564072"/>
      <w:r/>
      <w:bookmarkStart w:id="81" w:name="_Toc16938529"/>
      <w:r/>
      <w:bookmarkStart w:id="82" w:name="_Toc120614216"/>
      <w:r>
        <w:rPr>
          <w:rStyle w:val="908"/>
          <w:rFonts w:hint="eastAsia" w:ascii="宋体" w:hAnsi="宋体" w:cs="宋体"/>
          <w:color w:val="auto"/>
        </w:rPr>
        <w:t xml:space="preserve">三、投标文件的编制</w:t>
      </w:r>
      <w:bookmarkEnd w:id="77"/>
      <w:r/>
      <w:bookmarkEnd w:id="78"/>
      <w:r/>
      <w:bookmarkEnd w:id="79"/>
      <w:r/>
      <w:bookmarkEnd w:id="80"/>
      <w:r/>
      <w:bookmarkEnd w:id="81"/>
      <w:r/>
      <w:bookmarkEnd w:id="82"/>
      <w:r/>
      <w:r/>
    </w:p>
    <w:p>
      <w:pPr>
        <w:pStyle w:val="814"/>
        <w:ind w:firstLine="478"/>
        <w:spacing w:before="0" w:after="0"/>
        <w:rPr>
          <w:rFonts w:hint="eastAsia" w:hAnsi="宋体" w:cs="宋体"/>
          <w:color w:val="auto"/>
        </w:rPr>
      </w:pPr>
      <w:r/>
      <w:bookmarkStart w:id="83" w:name="_Toc16938530"/>
      <w:r/>
      <w:bookmarkStart w:id="84" w:name="_Toc462564073"/>
      <w:r/>
      <w:bookmarkStart w:id="85" w:name="_Toc513029214"/>
      <w:r/>
      <w:bookmarkStart w:id="86" w:name="_Toc20823286"/>
      <w:r>
        <w:rPr>
          <w:rFonts w:hint="eastAsia" w:hAnsi="宋体" w:cs="宋体"/>
          <w:color w:val="auto"/>
        </w:rPr>
        <w:t xml:space="preserve">9、投标文件的语言及度量衡单位</w:t>
      </w:r>
      <w:bookmarkEnd w:id="83"/>
      <w:r/>
      <w:bookmarkEnd w:id="84"/>
      <w:r/>
      <w:bookmarkEnd w:id="85"/>
      <w:r/>
      <w:bookmarkEnd w:id="86"/>
      <w:r/>
      <w:r/>
    </w:p>
    <w:p>
      <w:pPr>
        <w:ind w:firstLine="480"/>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14"/>
        <w:ind w:firstLine="478"/>
        <w:spacing w:before="0" w:after="0"/>
        <w:rPr>
          <w:rFonts w:hint="eastAsia" w:hAnsi="宋体" w:cs="宋体"/>
          <w:color w:val="auto"/>
        </w:rPr>
      </w:pPr>
      <w:r/>
      <w:bookmarkStart w:id="87" w:name="_Toc20823287"/>
      <w:r/>
      <w:bookmarkStart w:id="88" w:name="_Toc16938531"/>
      <w:r/>
      <w:bookmarkStart w:id="89" w:name="_Toc462564074"/>
      <w:r/>
      <w:bookmarkStart w:id="90" w:name="_Toc513029215"/>
      <w:r>
        <w:rPr>
          <w:rFonts w:hint="eastAsia" w:hAnsi="宋体" w:cs="宋体"/>
          <w:color w:val="auto"/>
        </w:rPr>
        <w:t xml:space="preserve">10、投标文件构成</w:t>
      </w:r>
      <w:bookmarkEnd w:id="87"/>
      <w:r/>
      <w:bookmarkEnd w:id="88"/>
      <w:r/>
      <w:bookmarkEnd w:id="89"/>
      <w:r/>
      <w:bookmarkEnd w:id="90"/>
      <w:r/>
      <w:r/>
    </w:p>
    <w:p>
      <w:pPr>
        <w:ind w:firstLine="480"/>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int="eastAsia"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23"/>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814"/>
        <w:ind w:firstLine="478"/>
        <w:spacing w:before="0" w:after="0"/>
        <w:rPr>
          <w:rFonts w:hint="eastAsia" w:hAnsi="宋体" w:cs="宋体"/>
          <w:color w:val="auto"/>
        </w:rPr>
      </w:pPr>
      <w:r/>
      <w:bookmarkStart w:id="91" w:name="_Hlt26954838"/>
      <w:r/>
      <w:bookmarkStart w:id="92" w:name="_Hlt26668975"/>
      <w:r/>
      <w:bookmarkStart w:id="93" w:name="_Hlt26670360"/>
      <w:r/>
      <w:bookmarkStart w:id="94" w:name="_Toc49090509"/>
      <w:r/>
      <w:bookmarkStart w:id="95" w:name="_Toc14577357"/>
      <w:r/>
      <w:bookmarkStart w:id="96" w:name="_Toc513029219"/>
      <w:r/>
      <w:bookmarkStart w:id="97" w:name="_Toc49090507"/>
      <w:r/>
      <w:bookmarkStart w:id="98" w:name="_Toc513029216"/>
      <w:r/>
      <w:bookmarkStart w:id="99" w:name="_Toc14577354"/>
      <w:r/>
      <w:bookmarkEnd w:id="91"/>
      <w:r/>
      <w:bookmarkEnd w:id="92"/>
      <w:r/>
      <w:bookmarkEnd w:id="93"/>
      <w:r>
        <w:rPr>
          <w:rFonts w:hint="eastAsia" w:hAnsi="宋体" w:cs="宋体"/>
          <w:color w:val="auto"/>
        </w:rPr>
        <w:t xml:space="preserve">11、证明投标人资格及投标符合招标文件规定的其它文件</w:t>
      </w:r>
      <w:bookmarkEnd w:id="94"/>
      <w:r/>
      <w:bookmarkEnd w:id="95"/>
      <w:r/>
      <w:bookmarkEnd w:id="96"/>
      <w:r/>
      <w:r/>
    </w:p>
    <w:p>
      <w:pPr>
        <w:ind w:firstLine="480"/>
        <w:rPr>
          <w:rFonts w:hint="eastAsia" w:hAnsi="宋体" w:cs="宋体"/>
          <w:b w:val="0"/>
          <w:bCs/>
        </w:rPr>
      </w:pPr>
      <w:r>
        <w:rPr>
          <w:rFonts w:hint="eastAsia" w:hAnsi="宋体" w:cs="宋体"/>
          <w:b w:val="0"/>
          <w:bCs/>
        </w:rPr>
        <w:t xml:space="preserve">11.1</w:t>
      </w:r>
      <w:bookmarkStart w:id="100" w:name="_Hlt26668999"/>
      <w:r/>
      <w:bookmarkEnd w:id="100"/>
      <w:r>
        <w:rPr>
          <w:rFonts w:hint="eastAsia" w:hAnsi="宋体" w:cs="宋体"/>
          <w:b w:val="0"/>
          <w:bCs/>
        </w:rPr>
        <w:t xml:space="preserve">投标人应按要求提交资格证明文件及投标符合招标文件规定的其它文件。</w:t>
      </w:r>
      <w:r/>
    </w:p>
    <w:p>
      <w:pPr>
        <w:ind w:firstLine="480"/>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int="eastAsia" w:hAnsi="宋体" w:cs="宋体"/>
          <w:b w:val="0"/>
          <w:bCs/>
        </w:rPr>
      </w:pPr>
      <w:r>
        <w:rPr>
          <w:rFonts w:hint="eastAsia" w:hAnsi="宋体" w:cs="宋体"/>
          <w:b w:val="0"/>
          <w:bCs/>
        </w:rPr>
        <w:t xml:space="preserve">11.4投标人应提交证明货物、服务质量合格以及符合招标文件规定的证明文件。</w:t>
      </w:r>
      <w:bookmarkEnd w:id="97"/>
      <w:r/>
      <w:bookmarkEnd w:id="98"/>
      <w:r/>
      <w:bookmarkEnd w:id="99"/>
      <w:r/>
      <w:r/>
    </w:p>
    <w:p>
      <w:pPr>
        <w:pStyle w:val="814"/>
        <w:ind w:firstLine="478"/>
        <w:spacing w:before="0" w:after="0"/>
        <w:rPr>
          <w:rFonts w:hint="eastAsia" w:hAnsi="宋体" w:cs="宋体"/>
          <w:color w:val="auto"/>
        </w:rPr>
      </w:pPr>
      <w:r/>
      <w:bookmarkStart w:id="101" w:name="_Toc14577355"/>
      <w:r/>
      <w:bookmarkStart w:id="102" w:name="_Toc49090508"/>
      <w:r>
        <w:rPr>
          <w:rFonts w:hint="eastAsia" w:hAnsi="宋体" w:cs="宋体"/>
          <w:color w:val="auto"/>
        </w:rPr>
        <w:t xml:space="preserve">12、开标一览表和分项报价</w:t>
      </w:r>
      <w:bookmarkStart w:id="103" w:name="_Hlt26670373"/>
      <w:r/>
      <w:bookmarkEnd w:id="101"/>
      <w:r/>
      <w:bookmarkEnd w:id="103"/>
      <w:r>
        <w:rPr>
          <w:rFonts w:hint="eastAsia" w:hAnsi="宋体" w:cs="宋体"/>
          <w:color w:val="auto"/>
        </w:rPr>
        <w:t xml:space="preserve">表</w:t>
      </w:r>
      <w:bookmarkEnd w:id="102"/>
      <w:r/>
      <w:r/>
    </w:p>
    <w:p>
      <w:pPr>
        <w:ind w:firstLine="480"/>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04" w:name="_Hlt26670399"/>
      <w:r/>
      <w:bookmarkEnd w:id="104"/>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int="eastAsia" w:hAnsi="宋体" w:cs="宋体"/>
          <w:b w:val="0"/>
          <w:bCs/>
        </w:rPr>
      </w:pPr>
      <w:r>
        <w:rPr>
          <w:rFonts w:hint="eastAsia" w:hAnsi="宋体" w:cs="宋体"/>
          <w:b w:val="0"/>
          <w:bCs/>
        </w:rPr>
        <w:t xml:space="preserve">12.2 标的物</w:t>
      </w:r>
      <w:r/>
    </w:p>
    <w:p>
      <w:pPr>
        <w:ind w:firstLine="480"/>
        <w:rPr>
          <w:rFonts w:hint="eastAsia" w:hAnsi="宋体" w:cs="宋体"/>
          <w:b w:val="0"/>
          <w:bCs/>
        </w:rPr>
      </w:pPr>
      <w:r>
        <w:rPr>
          <w:rFonts w:hint="eastAsia" w:hAnsi="宋体" w:cs="宋体"/>
          <w:b w:val="0"/>
          <w:bCs/>
        </w:rPr>
        <w:t xml:space="preserve">采购人需求的货物、服务等。</w:t>
      </w:r>
      <w:r/>
    </w:p>
    <w:p>
      <w:pPr>
        <w:ind w:firstLine="480"/>
        <w:rPr>
          <w:rFonts w:hint="eastAsia" w:hAnsi="宋体" w:cs="宋体"/>
          <w:b w:val="0"/>
          <w:bCs/>
        </w:rPr>
      </w:pPr>
      <w:r>
        <w:rPr>
          <w:rFonts w:hint="eastAsia" w:hAnsi="宋体" w:cs="宋体"/>
          <w:b w:val="0"/>
          <w:bCs/>
        </w:rPr>
        <w:t xml:space="preserve">12.3有关费用处理</w:t>
      </w:r>
      <w:r/>
    </w:p>
    <w:p>
      <w:pPr>
        <w:numPr>
          <w:ilvl w:val="0"/>
          <w:numId w:val="4"/>
        </w:numPr>
        <w:ind w:firstLine="480"/>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4"/>
        </w:numPr>
        <w:ind w:firstLine="480"/>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4"/>
        </w:numPr>
        <w:ind w:firstLine="480"/>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4"/>
        </w:numPr>
        <w:ind w:firstLine="480"/>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int="eastAsia" w:hAnsi="宋体" w:cs="宋体"/>
          <w:b w:val="0"/>
          <w:bCs/>
        </w:rPr>
      </w:pPr>
      <w:r>
        <w:rPr>
          <w:rFonts w:hint="eastAsia" w:hAnsi="宋体" w:cs="宋体"/>
          <w:b w:val="0"/>
          <w:bCs/>
        </w:rPr>
        <w:t xml:space="preserve">12.4其它费用处理</w:t>
      </w:r>
      <w:r/>
    </w:p>
    <w:p>
      <w:pPr>
        <w:ind w:firstLine="480"/>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int="eastAsia" w:hAnsi="宋体" w:cs="宋体"/>
          <w:b w:val="0"/>
          <w:bCs/>
        </w:rPr>
      </w:pPr>
      <w:r>
        <w:rPr>
          <w:rFonts w:hint="eastAsia" w:hAnsi="宋体" w:cs="宋体"/>
          <w:b w:val="0"/>
          <w:bCs/>
        </w:rPr>
        <w:t xml:space="preserve">12.5投标货币</w:t>
      </w:r>
      <w:r/>
    </w:p>
    <w:p>
      <w:pPr>
        <w:ind w:firstLine="480"/>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rPr>
          <w:rFonts w:hint="eastAsia" w:hAnsi="宋体" w:cs="宋体"/>
          <w:b w:val="0"/>
          <w:bCs/>
          <w:szCs w:val="24"/>
        </w:rPr>
      </w:pPr>
      <w:r/>
      <w:bookmarkStart w:id="105" w:name="_Hlt26954848"/>
      <w:r/>
      <w:bookmarkStart w:id="106" w:name="_Hlt26670482"/>
      <w:r/>
      <w:bookmarkStart w:id="107" w:name="_Hlt26954846"/>
      <w:r/>
      <w:bookmarkStart w:id="108" w:name="_Hlt26954731"/>
      <w:r/>
      <w:bookmarkStart w:id="109" w:name="_Hlt26670486"/>
      <w:r/>
      <w:bookmarkEnd w:id="105"/>
      <w:r/>
      <w:bookmarkEnd w:id="106"/>
      <w:r/>
      <w:bookmarkEnd w:id="107"/>
      <w:r/>
      <w:bookmarkEnd w:id="108"/>
      <w:r/>
      <w:bookmarkEnd w:id="109"/>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int="eastAsia"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14"/>
        <w:ind w:firstLine="478"/>
        <w:spacing w:before="0" w:after="0"/>
        <w:rPr>
          <w:rFonts w:hint="eastAsia" w:hAnsi="宋体" w:cs="宋体"/>
          <w:color w:val="auto"/>
        </w:rPr>
      </w:pPr>
      <w:r>
        <w:rPr>
          <w:rFonts w:hint="eastAsia" w:hAnsi="宋体" w:cs="宋体"/>
          <w:color w:val="auto"/>
        </w:rPr>
        <w:t xml:space="preserve">14、服务承诺及服务机构、人员的情况介绍</w:t>
      </w:r>
      <w:r/>
    </w:p>
    <w:p>
      <w:pPr>
        <w:ind w:firstLine="480"/>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14"/>
        <w:ind w:firstLine="478"/>
        <w:spacing w:before="0" w:after="0"/>
        <w:rPr>
          <w:rFonts w:hint="eastAsia" w:hAnsi="宋体" w:cs="宋体"/>
          <w:color w:val="auto"/>
        </w:rPr>
      </w:pPr>
      <w:r/>
      <w:bookmarkStart w:id="110" w:name="_Toc49090510"/>
      <w:r/>
      <w:bookmarkStart w:id="111" w:name="_Toc14577359"/>
      <w:r>
        <w:rPr>
          <w:rFonts w:hint="eastAsia" w:hAnsi="宋体" w:cs="宋体"/>
          <w:color w:val="auto"/>
        </w:rPr>
        <w:t xml:space="preserve">15、投标函</w:t>
      </w:r>
      <w:r/>
    </w:p>
    <w:p>
      <w:pPr>
        <w:ind w:firstLine="480"/>
        <w:rPr>
          <w:rFonts w:hint="eastAsia" w:hAnsi="宋体" w:cs="宋体"/>
          <w:b w:val="0"/>
          <w:bCs/>
        </w:rPr>
      </w:pPr>
      <w:r>
        <w:rPr>
          <w:rFonts w:hint="eastAsia" w:hAnsi="宋体" w:cs="宋体"/>
          <w:b w:val="0"/>
          <w:bCs/>
        </w:rPr>
        <w:t xml:space="preserve">投标人应按照招标文件中提供的格式完整、正确填写投标函。</w:t>
      </w:r>
      <w:r/>
    </w:p>
    <w:p>
      <w:pPr>
        <w:pStyle w:val="814"/>
        <w:ind w:firstLine="478"/>
        <w:spacing w:before="0" w:after="0"/>
        <w:rPr>
          <w:rFonts w:hint="eastAsia" w:hAnsi="宋体" w:cs="宋体"/>
          <w:color w:val="auto"/>
        </w:rPr>
      </w:pPr>
      <w:r>
        <w:rPr>
          <w:rFonts w:hint="eastAsia" w:hAnsi="宋体" w:cs="宋体"/>
          <w:color w:val="auto"/>
        </w:rPr>
        <w:t xml:space="preserve">16、投标保证金</w:t>
      </w:r>
      <w:bookmarkEnd w:id="110"/>
      <w:r/>
      <w:bookmarkEnd w:id="111"/>
      <w:r/>
      <w:r/>
    </w:p>
    <w:p>
      <w:pPr>
        <w:ind w:firstLine="480"/>
        <w:rPr>
          <w:rFonts w:hint="eastAsia" w:hAnsi="宋体" w:cs="宋体"/>
          <w:b w:val="0"/>
          <w:bCs/>
        </w:rPr>
      </w:pPr>
      <w:r/>
      <w:bookmarkStart w:id="112" w:name="_Hlt26954850"/>
      <w:r/>
      <w:bookmarkStart w:id="113" w:name="_Hlt26954734"/>
      <w:r/>
      <w:bookmarkStart w:id="114" w:name="_Hlt26670489"/>
      <w:r/>
      <w:bookmarkStart w:id="115" w:name="_Toc49090511"/>
      <w:r/>
      <w:bookmarkStart w:id="116" w:name="_Toc14577360"/>
      <w:r/>
      <w:bookmarkEnd w:id="112"/>
      <w:r/>
      <w:bookmarkEnd w:id="113"/>
      <w:r/>
      <w:bookmarkEnd w:id="114"/>
      <w:r>
        <w:rPr>
          <w:rFonts w:hint="eastAsia" w:hAnsi="宋体" w:cs="宋体"/>
          <w:b w:val="0"/>
          <w:bCs/>
        </w:rPr>
        <w:t xml:space="preserve">本项目无需递交投标保证金。</w:t>
      </w:r>
      <w:r/>
    </w:p>
    <w:p>
      <w:pPr>
        <w:pStyle w:val="814"/>
        <w:ind w:firstLine="478"/>
        <w:spacing w:before="0" w:after="0"/>
        <w:rPr>
          <w:rFonts w:hint="eastAsia" w:hAnsi="宋体" w:cs="宋体"/>
          <w:color w:val="auto"/>
        </w:rPr>
      </w:pPr>
      <w:r>
        <w:rPr>
          <w:rFonts w:hint="eastAsia" w:hAnsi="宋体" w:cs="宋体"/>
          <w:color w:val="auto"/>
        </w:rPr>
        <w:t xml:space="preserve">17、投标有效期</w:t>
      </w:r>
      <w:bookmarkEnd w:id="115"/>
      <w:r/>
      <w:bookmarkEnd w:id="116"/>
      <w:r/>
      <w:r/>
    </w:p>
    <w:p>
      <w:pPr>
        <w:ind w:firstLine="480"/>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*投标有效期为采购代理机构规定的开标之日后90日历天。投标有效期比规定短的将被视为非响应性投标而予以拒绝。</w:t>
      </w:r>
      <w:r/>
    </w:p>
    <w:p>
      <w:pPr>
        <w:ind w:firstLine="480"/>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14"/>
        <w:ind w:firstLine="478"/>
        <w:spacing w:before="0" w:after="0"/>
        <w:rPr>
          <w:rFonts w:hint="eastAsia" w:hAnsi="宋体" w:cs="宋体"/>
          <w:color w:val="auto"/>
        </w:rPr>
      </w:pPr>
      <w:r/>
      <w:bookmarkStart w:id="117" w:name="_Hlt26954739"/>
      <w:r/>
      <w:bookmarkStart w:id="118" w:name="_Hlt26954852"/>
      <w:r/>
      <w:bookmarkStart w:id="119" w:name="_Toc49090512"/>
      <w:r/>
      <w:bookmarkStart w:id="120" w:name="_Toc14577361"/>
      <w:r/>
      <w:bookmarkEnd w:id="117"/>
      <w:r/>
      <w:bookmarkEnd w:id="118"/>
      <w:r>
        <w:rPr>
          <w:rFonts w:hint="eastAsia" w:hAnsi="宋体" w:cs="宋体"/>
          <w:color w:val="auto"/>
        </w:rPr>
        <w:t xml:space="preserve">18、投标文件签署</w:t>
      </w:r>
      <w:bookmarkEnd w:id="119"/>
      <w:r/>
      <w:bookmarkEnd w:id="120"/>
      <w:r/>
      <w:r/>
    </w:p>
    <w:p>
      <w:pPr>
        <w:ind w:firstLine="480"/>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13"/>
        <w:ind w:firstLine="436"/>
        <w:spacing w:before="0" w:after="0"/>
        <w:rPr>
          <w:rStyle w:val="908"/>
          <w:rFonts w:hint="eastAsia" w:ascii="宋体" w:hAnsi="宋体" w:cs="宋体"/>
          <w:color w:val="auto"/>
        </w:rPr>
      </w:pPr>
      <w:r/>
      <w:bookmarkStart w:id="121" w:name="_Toc513029224"/>
      <w:r/>
      <w:bookmarkStart w:id="122" w:name="_Toc22743"/>
      <w:r/>
      <w:bookmarkStart w:id="123" w:name="_Toc20823296"/>
      <w:r/>
      <w:bookmarkStart w:id="124" w:name="_Toc16938540"/>
      <w:r/>
      <w:bookmarkStart w:id="125" w:name="_Toc120614217"/>
      <w:r>
        <w:rPr>
          <w:rStyle w:val="908"/>
          <w:rFonts w:hint="eastAsia" w:ascii="宋体" w:hAnsi="宋体" w:cs="宋体"/>
          <w:color w:val="auto"/>
        </w:rPr>
        <w:t xml:space="preserve">四、投标文件的递交</w:t>
      </w:r>
      <w:bookmarkEnd w:id="121"/>
      <w:r/>
      <w:bookmarkEnd w:id="122"/>
      <w:r/>
      <w:bookmarkEnd w:id="123"/>
      <w:r/>
      <w:bookmarkEnd w:id="124"/>
      <w:r/>
      <w:bookmarkEnd w:id="125"/>
      <w:r/>
      <w:r/>
    </w:p>
    <w:p>
      <w:pPr>
        <w:ind w:firstLine="420"/>
        <w:rPr>
          <w:rFonts w:hint="eastAsia"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w:t>
      </w:r>
      <w:r>
        <w:rPr>
          <w:rFonts w:hint="eastAsia" w:hAnsi="宋体"/>
          <w:b w:val="0"/>
          <w:position w:val="0"/>
          <w:szCs w:val="21"/>
          <w:lang w:val="zh-CN"/>
        </w:rPr>
        <w:t xml:space="preserve">前制作</w:t>
      </w:r>
      <w:r>
        <w:rPr>
          <w:rFonts w:hint="eastAsia" w:hAnsi="宋体"/>
          <w:b w:val="0"/>
          <w:position w:val="0"/>
          <w:szCs w:val="21"/>
          <w:lang w:val="zh-CN"/>
        </w:rPr>
        <w:t xml:space="preserve">并上传电子投标文件。</w:t>
      </w:r>
      <w:bookmarkStart w:id="126" w:name="_Toc16938542"/>
      <w:r/>
      <w:bookmarkStart w:id="127" w:name="_Toc513029226"/>
      <w:r/>
      <w:bookmarkStart w:id="128" w:name="_Toc20823298"/>
      <w:r/>
      <w:bookmarkEnd w:id="126"/>
      <w:r/>
      <w:bookmarkEnd w:id="127"/>
      <w:r/>
      <w:bookmarkEnd w:id="128"/>
      <w:r/>
      <w:r/>
    </w:p>
    <w:p>
      <w:pPr>
        <w:ind w:firstLine="420"/>
        <w:rPr>
          <w:rFonts w:hint="eastAsia"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int="eastAsia"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7</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08"/>
          <w:rFonts w:hint="eastAsia" w:hAnsi="宋体" w:cs="宋体"/>
        </w:rPr>
        <w:outlineLvl w:val="3"/>
      </w:pPr>
      <w:r/>
      <w:bookmarkStart w:id="129" w:name="_Toc20823299"/>
      <w:r/>
      <w:bookmarkStart w:id="130" w:name="_Toc16938543"/>
      <w:r/>
      <w:bookmarkStart w:id="131" w:name="_Toc513029227"/>
      <w:r>
        <w:rPr>
          <w:rStyle w:val="908"/>
          <w:rFonts w:hint="eastAsia" w:hAnsi="宋体" w:cs="宋体"/>
        </w:rPr>
        <w:t xml:space="preserve">20.</w:t>
      </w:r>
      <w:r>
        <w:rPr>
          <w:rStyle w:val="908"/>
          <w:rFonts w:hint="eastAsia" w:hAnsi="宋体" w:cs="宋体"/>
        </w:rPr>
        <w:t xml:space="preserve">投标文件</w:t>
      </w:r>
      <w:bookmarkEnd w:id="129"/>
      <w:r/>
      <w:bookmarkEnd w:id="130"/>
      <w:r/>
      <w:bookmarkEnd w:id="131"/>
      <w:r>
        <w:rPr>
          <w:rStyle w:val="908"/>
          <w:rFonts w:hint="eastAsia" w:hAnsi="宋体" w:cs="宋体"/>
        </w:rPr>
        <w:t xml:space="preserve">的拒收</w:t>
      </w:r>
      <w:r/>
    </w:p>
    <w:p>
      <w:pPr>
        <w:ind w:firstLine="420"/>
        <w:rPr>
          <w:rFonts w:hint="eastAsia"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08"/>
          <w:rFonts w:hint="eastAsia" w:hAnsi="宋体" w:cs="宋体"/>
          <w:bCs w:val="0"/>
        </w:rPr>
        <w:outlineLvl w:val="3"/>
      </w:pPr>
      <w:r/>
      <w:bookmarkStart w:id="132" w:name="_Toc20823300"/>
      <w:r/>
      <w:bookmarkStart w:id="133" w:name="_Toc513029228"/>
      <w:r/>
      <w:bookmarkStart w:id="134" w:name="_Toc16938544"/>
      <w:r>
        <w:rPr>
          <w:rStyle w:val="908"/>
          <w:rFonts w:hint="eastAsia" w:hAnsi="宋体" w:cs="宋体"/>
        </w:rPr>
        <w:t xml:space="preserve">21.</w:t>
      </w:r>
      <w:r>
        <w:rPr>
          <w:rStyle w:val="908"/>
          <w:rFonts w:hint="eastAsia" w:hAnsi="宋体" w:cs="宋体"/>
        </w:rPr>
        <w:t xml:space="preserve">投标文件的撤回和修改</w:t>
      </w:r>
      <w:bookmarkEnd w:id="132"/>
      <w:r/>
      <w:bookmarkEnd w:id="133"/>
      <w:r/>
      <w:bookmarkEnd w:id="134"/>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813"/>
        <w:ind w:firstLine="436"/>
        <w:spacing w:before="0" w:after="0"/>
        <w:rPr>
          <w:rStyle w:val="908"/>
          <w:rFonts w:hint="eastAsia" w:ascii="宋体" w:hAnsi="宋体" w:cs="宋体"/>
          <w:color w:val="auto"/>
        </w:rPr>
      </w:pPr>
      <w:r/>
      <w:bookmarkStart w:id="135" w:name="_Toc16938545"/>
      <w:r/>
      <w:bookmarkStart w:id="136" w:name="_Toc20823301"/>
      <w:r/>
      <w:bookmarkStart w:id="137" w:name="_Toc120614218"/>
      <w:r/>
      <w:bookmarkStart w:id="138" w:name="_Toc513029229"/>
      <w:r/>
      <w:bookmarkStart w:id="139" w:name="_Toc21082"/>
      <w:r>
        <w:rPr>
          <w:rStyle w:val="908"/>
          <w:rFonts w:hint="eastAsia" w:ascii="宋体" w:hAnsi="宋体" w:cs="宋体"/>
          <w:color w:val="auto"/>
        </w:rPr>
        <w:t xml:space="preserve">五、开标与评标</w:t>
      </w:r>
      <w:bookmarkEnd w:id="135"/>
      <w:r/>
      <w:bookmarkEnd w:id="136"/>
      <w:r/>
      <w:bookmarkEnd w:id="137"/>
      <w:r/>
      <w:bookmarkEnd w:id="138"/>
      <w:r/>
      <w:bookmarkEnd w:id="139"/>
      <w:r/>
      <w:r/>
    </w:p>
    <w:p>
      <w:pPr>
        <w:ind w:firstLine="390"/>
        <w:keepLines/>
        <w:keepNext/>
        <w:rPr>
          <w:rStyle w:val="908"/>
          <w:rFonts w:hint="eastAsia" w:hAnsi="宋体" w:cs="宋体"/>
          <w:szCs w:val="28"/>
        </w:rPr>
        <w:outlineLvl w:val="3"/>
      </w:pPr>
      <w:r>
        <w:rPr>
          <w:rStyle w:val="908"/>
          <w:rFonts w:hint="eastAsia" w:hAnsi="宋体" w:cs="宋体"/>
          <w:szCs w:val="28"/>
        </w:rPr>
        <w:t xml:space="preserve">22.</w:t>
      </w:r>
      <w:r>
        <w:rPr>
          <w:rStyle w:val="908"/>
          <w:rFonts w:hint="eastAsia" w:hAnsi="宋体" w:cs="宋体"/>
          <w:szCs w:val="28"/>
        </w:rPr>
        <w:t xml:space="preserve">开标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w:t>
      </w:r>
      <w:r>
        <w:rPr>
          <w:rFonts w:hint="eastAsia" w:hAnsi="宋体"/>
          <w:b w:val="0"/>
          <w:position w:val="0"/>
          <w:szCs w:val="24"/>
          <w:lang w:val="zh-CN"/>
        </w:rPr>
        <w:t xml:space="preserve">采云</w:t>
      </w:r>
      <w:r>
        <w:rPr>
          <w:rFonts w:hint="eastAsia" w:hAnsi="宋体"/>
          <w:b w:val="0"/>
          <w:position w:val="0"/>
          <w:szCs w:val="24"/>
          <w:lang w:val="zh-CN"/>
        </w:rPr>
        <w:t xml:space="preserve">系统规定的时间内对投标文件进行解密。苏</w:t>
      </w:r>
      <w:r>
        <w:rPr>
          <w:rFonts w:hint="eastAsia" w:hAnsi="宋体"/>
          <w:b w:val="0"/>
          <w:position w:val="0"/>
          <w:szCs w:val="24"/>
          <w:lang w:val="zh-CN"/>
        </w:rPr>
        <w:t xml:space="preserve">采云</w:t>
      </w:r>
      <w:r>
        <w:rPr>
          <w:rFonts w:hint="eastAsia" w:hAnsi="宋体"/>
          <w:b w:val="0"/>
          <w:position w:val="0"/>
          <w:szCs w:val="24"/>
          <w:lang w:val="zh-CN"/>
        </w:rPr>
        <w:t xml:space="preserve">系统公布各投标人名称和投标价格。</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int="eastAsia"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w:t>
      </w:r>
      <w:r>
        <w:rPr>
          <w:rFonts w:hint="eastAsia" w:hAnsi="宋体"/>
          <w:bCs/>
          <w:position w:val="0"/>
          <w:szCs w:val="24"/>
          <w:lang w:val="zh-CN"/>
        </w:rPr>
        <w:t xml:space="preserve">采云</w:t>
      </w:r>
      <w:r>
        <w:rPr>
          <w:rFonts w:hint="eastAsia" w:hAnsi="宋体"/>
          <w:bCs/>
          <w:position w:val="0"/>
          <w:szCs w:val="24"/>
          <w:lang w:val="zh-CN"/>
        </w:rPr>
        <w:t xml:space="preserve">系统中《开标记录表》公布后5分钟内未提出的，视同认可开标结果。</w:t>
      </w:r>
      <w:r/>
    </w:p>
    <w:p>
      <w:pPr>
        <w:ind w:firstLine="390"/>
        <w:keepLines/>
        <w:keepNext/>
        <w:rPr>
          <w:rStyle w:val="908"/>
          <w:rFonts w:hint="eastAsia" w:hAnsi="宋体" w:cs="宋体"/>
          <w:szCs w:val="28"/>
        </w:rPr>
        <w:outlineLvl w:val="3"/>
      </w:pPr>
      <w:r>
        <w:rPr>
          <w:rStyle w:val="908"/>
          <w:rFonts w:hint="eastAsia" w:hAnsi="宋体" w:cs="宋体"/>
          <w:szCs w:val="28"/>
        </w:rPr>
        <w:t xml:space="preserve">23.</w:t>
      </w:r>
      <w:r>
        <w:rPr>
          <w:rStyle w:val="908"/>
          <w:rFonts w:hint="eastAsia" w:hAnsi="宋体" w:cs="宋体"/>
          <w:szCs w:val="28"/>
        </w:rPr>
        <w:t xml:space="preserve">评标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w:t>
      </w:r>
      <w:r>
        <w:rPr>
          <w:rFonts w:hint="eastAsia" w:hAnsi="宋体"/>
          <w:b w:val="0"/>
          <w:position w:val="0"/>
          <w:szCs w:val="24"/>
          <w:lang w:val="zh-CN"/>
        </w:rPr>
        <w:t xml:space="preserve">且人员</w:t>
      </w:r>
      <w:r>
        <w:rPr>
          <w:rFonts w:hint="eastAsia" w:hAnsi="宋体"/>
          <w:b w:val="0"/>
          <w:position w:val="0"/>
          <w:szCs w:val="24"/>
          <w:lang w:val="zh-CN"/>
        </w:rPr>
        <w:t xml:space="preserve">构成符合政府采购有关规定。</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08"/>
          <w:rFonts w:hint="eastAsia" w:hAnsi="宋体" w:cs="宋体"/>
          <w:szCs w:val="28"/>
        </w:rPr>
        <w:outlineLvl w:val="3"/>
      </w:pPr>
      <w:r>
        <w:rPr>
          <w:rStyle w:val="908"/>
          <w:rFonts w:hint="eastAsia" w:hAnsi="宋体" w:cs="宋体"/>
          <w:szCs w:val="28"/>
        </w:rPr>
        <w:t xml:space="preserve">24.</w:t>
      </w:r>
      <w:r>
        <w:rPr>
          <w:rStyle w:val="908"/>
          <w:rFonts w:hint="eastAsia" w:hAnsi="宋体" w:cs="宋体"/>
          <w:szCs w:val="28"/>
        </w:rPr>
        <w:t xml:space="preserve">评标过程的保密与公正</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29"/>
        <w:ind w:left="1384" w:hanging="420"/>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29"/>
        <w:ind w:left="1384" w:hanging="420"/>
        <w:rPr>
          <w:szCs w:val="24"/>
        </w:rPr>
      </w:pPr>
      <w:r>
        <w:rPr>
          <w:szCs w:val="24"/>
        </w:rPr>
      </w:r>
      <w:r/>
    </w:p>
    <w:p>
      <w:pPr>
        <w:pStyle w:val="814"/>
        <w:ind w:firstLine="478"/>
        <w:spacing w:before="0" w:after="0"/>
        <w:rPr>
          <w:rFonts w:hint="eastAsia" w:hAnsi="宋体" w:cs="宋体"/>
          <w:color w:val="auto"/>
        </w:rPr>
      </w:pPr>
      <w:r/>
      <w:bookmarkStart w:id="140" w:name="_Toc20823304"/>
      <w:r/>
      <w:bookmarkStart w:id="141" w:name="_Toc513029232"/>
      <w:r/>
      <w:bookmarkStart w:id="142" w:name="_Toc16938548"/>
      <w:r>
        <w:rPr>
          <w:rFonts w:hint="eastAsia" w:hAnsi="宋体" w:cs="宋体"/>
          <w:color w:val="auto"/>
        </w:rPr>
        <w:t xml:space="preserve">25．投标的澄清</w:t>
      </w:r>
      <w:bookmarkEnd w:id="140"/>
      <w:r/>
      <w:bookmarkEnd w:id="141"/>
      <w:r/>
      <w:bookmarkEnd w:id="142"/>
      <w:r/>
      <w:r/>
    </w:p>
    <w:p>
      <w:pPr>
        <w:ind w:firstLine="420"/>
        <w:rPr>
          <w:rFonts w:hint="eastAsia"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position w:val="0"/>
          <w:szCs w:val="24"/>
          <w:lang w:val="zh-CN"/>
        </w:rPr>
        <w:t xml:space="preserve">作出</w:t>
      </w:r>
      <w:r>
        <w:rPr>
          <w:rFonts w:hint="eastAsia" w:hAnsi="宋体"/>
          <w:b w:val="0"/>
          <w:position w:val="0"/>
          <w:szCs w:val="24"/>
          <w:lang w:val="zh-CN"/>
        </w:rPr>
        <w:t xml:space="preserve">必要的澄清、说明或者补正。</w:t>
      </w:r>
      <w:r/>
    </w:p>
    <w:p>
      <w:pPr>
        <w:ind w:firstLine="420"/>
        <w:rPr>
          <w:rFonts w:hint="eastAsia"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int="eastAsia"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int="eastAsia" w:hAnsi="宋体"/>
          <w:b w:val="0"/>
          <w:position w:val="0"/>
          <w:szCs w:val="24"/>
          <w:lang w:val="zh-CN"/>
        </w:rPr>
      </w:pPr>
      <w:r>
        <w:rPr>
          <w:rFonts w:hint="eastAsia" w:hAnsi="宋体"/>
          <w:b w:val="0"/>
          <w:position w:val="0"/>
          <w:szCs w:val="24"/>
          <w:lang w:val="zh-CN"/>
        </w:rPr>
        <w:t xml:space="preserve">25.2 需要供应商进行澄清、说明和补正的，评委会将通过苏</w:t>
      </w:r>
      <w:r>
        <w:rPr>
          <w:rFonts w:hint="eastAsia" w:hAnsi="宋体"/>
          <w:b w:val="0"/>
          <w:position w:val="0"/>
          <w:szCs w:val="24"/>
          <w:lang w:val="zh-CN"/>
        </w:rPr>
        <w:t xml:space="preserve">采云</w:t>
      </w:r>
      <w:r>
        <w:rPr>
          <w:rFonts w:hint="eastAsia" w:hAnsi="宋体"/>
          <w:b w:val="0"/>
          <w:position w:val="0"/>
          <w:szCs w:val="24"/>
          <w:lang w:val="zh-CN"/>
        </w:rPr>
        <w:t xml:space="preserve">系统向投标人发出《澄清要求函》，接到《澄清要求函》的投标人应当按照要求在苏</w:t>
      </w:r>
      <w:r>
        <w:rPr>
          <w:rFonts w:hint="eastAsia" w:hAnsi="宋体"/>
          <w:b w:val="0"/>
          <w:position w:val="0"/>
          <w:szCs w:val="24"/>
          <w:lang w:val="zh-CN"/>
        </w:rPr>
        <w:t xml:space="preserve">采云</w:t>
      </w:r>
      <w:r>
        <w:rPr>
          <w:rFonts w:hint="eastAsia" w:hAnsi="宋体"/>
          <w:b w:val="0"/>
          <w:position w:val="0"/>
          <w:szCs w:val="24"/>
          <w:lang w:val="zh-CN"/>
        </w:rPr>
        <w:t xml:space="preserve">系统中提交《澄清响应函》并加盖电子公章。澄清、说明和补正的内容作为投标文件的补充部分，具体操作方式见《操作手册》。</w:t>
      </w:r>
      <w:r/>
    </w:p>
    <w:p>
      <w:pPr>
        <w:ind w:firstLine="420"/>
        <w:rPr>
          <w:rFonts w:hint="eastAsia" w:hAnsi="宋体"/>
          <w:b w:val="0"/>
          <w:position w:val="0"/>
          <w:szCs w:val="24"/>
          <w:lang w:val="zh-CN"/>
        </w:rPr>
      </w:pPr>
      <w:r>
        <w:rPr>
          <w:rFonts w:hint="eastAsia" w:hAnsi="宋体"/>
          <w:b w:val="0"/>
          <w:position w:val="0"/>
          <w:szCs w:val="24"/>
          <w:lang w:val="zh-CN"/>
        </w:rPr>
        <w:t xml:space="preserve">25.3 接到评委会澄清、说明和补正要求的，投标人如未按规定</w:t>
      </w:r>
      <w:r>
        <w:rPr>
          <w:rFonts w:hint="eastAsia" w:hAnsi="宋体"/>
          <w:b w:val="0"/>
          <w:position w:val="0"/>
          <w:szCs w:val="24"/>
          <w:lang w:val="zh-CN"/>
        </w:rPr>
        <w:t xml:space="preserve">作出</w:t>
      </w:r>
      <w:r>
        <w:rPr>
          <w:rFonts w:hint="eastAsia" w:hAnsi="宋体"/>
          <w:b w:val="0"/>
          <w:position w:val="0"/>
          <w:szCs w:val="24"/>
          <w:lang w:val="zh-CN"/>
        </w:rPr>
        <w:t xml:space="preserve">澄清、说明和补正，其风险由投标人自行承担。</w:t>
      </w:r>
      <w:r/>
    </w:p>
    <w:p>
      <w:pPr>
        <w:pStyle w:val="829"/>
        <w:ind w:left="1384" w:hanging="420"/>
      </w:pPr>
      <w:r/>
      <w:r/>
    </w:p>
    <w:p>
      <w:pPr>
        <w:pStyle w:val="814"/>
        <w:ind w:firstLine="478"/>
        <w:spacing w:before="0" w:after="0"/>
        <w:rPr>
          <w:rFonts w:hint="eastAsia" w:hAnsi="宋体" w:cs="宋体"/>
          <w:color w:val="auto"/>
        </w:rPr>
      </w:pPr>
      <w:r/>
      <w:bookmarkStart w:id="143" w:name="_Toc16938549"/>
      <w:r/>
      <w:bookmarkStart w:id="144" w:name="_Toc513029233"/>
      <w:r/>
      <w:bookmarkStart w:id="145" w:name="_Toc20823305"/>
      <w:r>
        <w:rPr>
          <w:rFonts w:hint="eastAsia" w:hAnsi="宋体" w:cs="宋体"/>
          <w:color w:val="auto"/>
        </w:rPr>
        <w:t xml:space="preserve">26、对投标文件的初审</w:t>
      </w:r>
      <w:bookmarkEnd w:id="143"/>
      <w:r/>
      <w:bookmarkEnd w:id="144"/>
      <w:r/>
      <w:bookmarkEnd w:id="145"/>
      <w:r/>
      <w:r/>
    </w:p>
    <w:p>
      <w:pPr>
        <w:ind w:firstLine="480"/>
        <w:rPr>
          <w:rFonts w:hint="eastAsia" w:hAnsi="宋体" w:cs="宋体"/>
          <w:b w:val="0"/>
          <w:bCs/>
        </w:rPr>
      </w:pPr>
      <w:r>
        <w:rPr>
          <w:rFonts w:hint="eastAsia" w:hAnsi="宋体" w:cs="宋体"/>
          <w:b w:val="0"/>
          <w:bCs/>
        </w:rPr>
        <w:t xml:space="preserve">26.1投标文件初审分为资格性检查和符合性检查。</w:t>
      </w:r>
      <w:r/>
    </w:p>
    <w:p>
      <w:pPr>
        <w:ind w:firstLine="480"/>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int="eastAsia" w:hAnsi="宋体" w:cs="宋体"/>
          <w:u w:val="single"/>
        </w:rPr>
      </w:pPr>
      <w:r>
        <w:rPr>
          <w:rFonts w:hint="eastAsia" w:hAnsi="宋体" w:cs="宋体"/>
          <w:u w:val="single"/>
        </w:rPr>
        <w:t xml:space="preserve">*在进行资格性审查的同时，将在“信用中国”网站</w:t>
      </w:r>
      <w:r>
        <w:rPr>
          <w:rFonts w:hint="eastAsia" w:hAnsi="宋体" w:cs="宋体"/>
          <w:u w:val="single"/>
        </w:rPr>
        <w:t xml:space="preserve">（www.creditchina.gov.cn）、对投标人是否被列入失信被执行人、重大税收违法案件当事人名单、政府采购严重失信行为记录名单情况进行查询，以确定投标人是否具备投标资格。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823"/>
        <w:rPr>
          <w:rFonts w:hint="eastAsia"/>
          <w:color w:val="auto"/>
        </w:rPr>
      </w:pPr>
      <w:r>
        <w:rPr>
          <w:rFonts w:hint="eastAsia"/>
          <w:color w:val="auto"/>
        </w:rPr>
      </w:r>
      <w:r/>
    </w:p>
    <w:p>
      <w:pPr>
        <w:ind w:firstLine="480"/>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int="eastAsia" w:hAnsi="宋体" w:cs="宋体"/>
          <w:b w:val="0"/>
          <w:bCs/>
          <w:szCs w:val="24"/>
        </w:rPr>
      </w:pPr>
      <w:r>
        <w:rPr>
          <w:rFonts w:hint="eastAsia" w:hAnsi="宋体" w:cs="宋体"/>
          <w:b w:val="0"/>
          <w:bCs/>
          <w:szCs w:val="24"/>
        </w:rPr>
        <w:t xml:space="preserve">26.5相同品牌产品投标的评审（货物项目适用）</w:t>
      </w:r>
      <w:r/>
    </w:p>
    <w:p>
      <w:pPr>
        <w:ind w:firstLine="480"/>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w:t>
      </w:r>
      <w:r>
        <w:rPr>
          <w:rFonts w:hint="eastAsia" w:hAnsi="宋体" w:cs="宋体"/>
          <w:b w:val="0"/>
          <w:bCs/>
          <w:szCs w:val="24"/>
        </w:rPr>
        <w:t xml:space="preserve">报价相同的，由采购人或者采购人委托评标委员会按照招标文件规定的方式确定一个参加评标的投标人，招标文件未规定的采取随机抽取方式确定，其他投标无效。</w:t>
      </w:r>
      <w:r/>
    </w:p>
    <w:p>
      <w:pPr>
        <w:ind w:firstLine="480"/>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23"/>
        <w:rPr>
          <w:rFonts w:hint="eastAsia"/>
          <w:color w:val="auto"/>
        </w:rPr>
      </w:pPr>
      <w:r>
        <w:rPr>
          <w:rFonts w:hint="eastAsia"/>
          <w:color w:val="auto"/>
        </w:rPr>
      </w:r>
      <w:r/>
    </w:p>
    <w:p>
      <w:pPr>
        <w:pStyle w:val="823"/>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r/>
      <w:r/>
    </w:p>
    <w:p>
      <w:pPr>
        <w:pStyle w:val="814"/>
        <w:ind w:firstLine="481"/>
        <w:spacing w:before="0" w:after="0"/>
        <w:rPr>
          <w:rFonts w:hint="eastAsia" w:hAnsi="宋体" w:cs="宋体"/>
          <w:b w:val="0"/>
          <w:bCs/>
          <w:color w:val="auto"/>
          <w:u w:val="single"/>
        </w:rPr>
      </w:pPr>
      <w:r/>
      <w:bookmarkStart w:id="146" w:name="_Toc513029234"/>
      <w:r/>
      <w:bookmarkStart w:id="147" w:name="_Toc20823306"/>
      <w:r/>
      <w:bookmarkStart w:id="148" w:name="_Toc16938550"/>
      <w:r>
        <w:rPr>
          <w:rFonts w:hint="eastAsia" w:hAnsi="宋体" w:cs="宋体"/>
          <w:color w:val="auto"/>
          <w:u w:val="single"/>
        </w:rPr>
        <w:t xml:space="preserve">*28、</w:t>
      </w:r>
      <w:bookmarkEnd w:id="146"/>
      <w:r/>
      <w:bookmarkEnd w:id="147"/>
      <w:r/>
      <w:bookmarkEnd w:id="148"/>
      <w:r>
        <w:rPr>
          <w:rFonts w:hint="eastAsia" w:hAnsi="宋体" w:cs="宋体"/>
          <w:color w:val="auto"/>
          <w:u w:val="single"/>
        </w:rPr>
        <w:t xml:space="preserve">无效投标条款</w:t>
      </w:r>
      <w:r>
        <w:rPr>
          <w:rFonts w:hint="eastAsia" w:hAnsi="宋体" w:cs="宋体"/>
          <w:color w:val="auto"/>
          <w:u w:val="single"/>
        </w:rPr>
        <w:t xml:space="preserve">和废标条款</w:t>
      </w:r>
      <w:r/>
    </w:p>
    <w:p>
      <w:pPr>
        <w:ind w:firstLine="420"/>
        <w:rPr>
          <w:rFonts w:hint="eastAsia" w:hAnsi="宋体" w:cs="宋体"/>
          <w:b w:val="0"/>
          <w:bCs/>
        </w:rPr>
      </w:pPr>
      <w:r/>
      <w:bookmarkStart w:id="149" w:name="_Toc20823307"/>
      <w:r/>
      <w:bookmarkStart w:id="150" w:name="_Toc513029235"/>
      <w:r/>
      <w:bookmarkStart w:id="151" w:name="_Toc16938551"/>
      <w:r>
        <w:rPr>
          <w:rFonts w:hint="eastAsia" w:hAnsi="宋体" w:cs="宋体"/>
          <w:b w:val="0"/>
          <w:bCs/>
        </w:rPr>
        <w:t xml:space="preserve">28.1 无效投标条款</w:t>
      </w:r>
      <w:r/>
    </w:p>
    <w:p>
      <w:pPr>
        <w:ind w:firstLine="420"/>
        <w:rPr>
          <w:rFonts w:hint="eastAsia"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int="eastAsia" w:hAnsi="宋体" w:cs="宋体"/>
          <w:b w:val="0"/>
          <w:bCs/>
        </w:rPr>
      </w:pPr>
      <w:r>
        <w:rPr>
          <w:rFonts w:hint="eastAsia" w:hAnsi="宋体" w:cs="宋体"/>
          <w:b w:val="0"/>
          <w:bCs/>
        </w:rPr>
        <w:t xml:space="preserve">28.1.2 投标人未按照招标文件要求上传电子投标文件。</w:t>
      </w:r>
      <w:r/>
    </w:p>
    <w:p>
      <w:pPr>
        <w:ind w:firstLine="420"/>
        <w:rPr>
          <w:rFonts w:hint="eastAsia" w:hAnsi="宋体" w:cs="宋体"/>
          <w:b w:val="0"/>
          <w:bCs/>
        </w:rPr>
      </w:pPr>
      <w:r>
        <w:rPr>
          <w:rFonts w:hint="eastAsia" w:hAnsi="宋体" w:cs="宋体"/>
          <w:b w:val="0"/>
          <w:bCs/>
        </w:rPr>
        <w:t xml:space="preserve">28.1.3 同一投标人提交两个（含两个）以上不同的投标报价。</w:t>
      </w:r>
      <w:r/>
    </w:p>
    <w:p>
      <w:pPr>
        <w:ind w:firstLine="420"/>
        <w:rPr>
          <w:rFonts w:hint="eastAsia" w:hAnsi="宋体" w:cs="宋体"/>
          <w:b w:val="0"/>
          <w:bCs/>
        </w:rPr>
      </w:pPr>
      <w:r>
        <w:rPr>
          <w:rFonts w:hint="eastAsia" w:hAnsi="宋体" w:cs="宋体"/>
          <w:b w:val="0"/>
          <w:bCs/>
        </w:rPr>
        <w:t xml:space="preserve">28.1.4 投标人不具备招标文件中规定资格要求。</w:t>
      </w:r>
      <w:r/>
    </w:p>
    <w:p>
      <w:pPr>
        <w:ind w:firstLine="420"/>
        <w:rPr>
          <w:rFonts w:hint="eastAsia" w:hAnsi="宋体" w:cs="宋体"/>
          <w:b w:val="0"/>
          <w:bCs/>
        </w:rPr>
      </w:pPr>
      <w:r>
        <w:rPr>
          <w:rFonts w:hint="eastAsia" w:hAnsi="宋体" w:cs="宋体"/>
          <w:b w:val="0"/>
          <w:bCs/>
        </w:rPr>
        <w:t xml:space="preserve">28.1.5 投标人的报价超过了采购预算或最高限价。</w:t>
      </w:r>
      <w:r/>
    </w:p>
    <w:p>
      <w:pPr>
        <w:ind w:firstLine="420"/>
        <w:rPr>
          <w:rFonts w:hint="eastAsia" w:hAnsi="宋体" w:cs="宋体"/>
          <w:b w:val="0"/>
          <w:bCs/>
        </w:rPr>
      </w:pPr>
      <w:r>
        <w:rPr>
          <w:rFonts w:hint="eastAsia" w:hAnsi="宋体" w:cs="宋体"/>
          <w:b w:val="0"/>
          <w:bCs/>
        </w:rPr>
        <w:t xml:space="preserve">28.1.6 未通过符合性审查。</w:t>
      </w:r>
      <w:r/>
    </w:p>
    <w:p>
      <w:pPr>
        <w:ind w:firstLine="420"/>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hAnsi="宋体" w:cs="宋体"/>
          <w:b w:val="0"/>
          <w:bCs/>
        </w:rPr>
      </w:pPr>
      <w:r>
        <w:rPr>
          <w:rFonts w:hint="eastAsia" w:hAnsi="宋体" w:cs="宋体"/>
          <w:b w:val="0"/>
          <w:bCs/>
        </w:rPr>
        <w:t xml:space="preserve">28.1.9 投标文件含有采购人不能接受的附加条件。</w:t>
      </w:r>
      <w:r/>
    </w:p>
    <w:p>
      <w:pPr>
        <w:ind w:firstLine="420"/>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int="eastAsia"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bCs/>
          <w:u w:val="single"/>
        </w:rPr>
      </w:pPr>
      <w:r>
        <w:rPr>
          <w:rFonts w:hint="eastAsia" w:hAnsi="宋体" w:cs="宋体"/>
          <w:b w:val="0"/>
          <w:bCs/>
          <w:u w:val="single"/>
        </w:rPr>
      </w:r>
      <w:r/>
    </w:p>
    <w:p>
      <w:pPr>
        <w:rPr>
          <w:rFonts w:hint="eastAsia"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w:t>
      </w:r>
      <w:r>
        <w:rPr>
          <w:rFonts w:hint="eastAsia" w:hAnsi="宋体" w:cs="宋体"/>
          <w:bCs/>
          <w:u w:val="single"/>
        </w:rPr>
        <w:t xml:space="preserve">报价×50%；</w:t>
      </w:r>
      <w:r/>
    </w:p>
    <w:p>
      <w:pPr>
        <w:rPr>
          <w:rFonts w:hint="eastAsia" w:hAnsi="宋体" w:cs="宋体"/>
          <w:b w:val="0"/>
          <w:bCs/>
          <w:u w:val="single"/>
        </w:rPr>
      </w:pPr>
      <w:r>
        <w:rPr>
          <w:rFonts w:hint="eastAsia" w:hAnsi="宋体" w:cs="宋体"/>
          <w:b w:val="0"/>
          <w:bCs/>
          <w:u w:val="single"/>
        </w:rPr>
      </w:r>
      <w:r/>
    </w:p>
    <w:p>
      <w:pPr>
        <w:rPr>
          <w:rFonts w:hint="eastAsia"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pStyle w:val="823"/>
        <w:rPr>
          <w:rFonts w:hint="eastAsia" w:cs="宋体"/>
          <w:b w:val="0"/>
          <w:bCs w:val="0"/>
          <w:color w:val="auto"/>
          <w:szCs w:val="20"/>
          <w:lang w:val="en-US"/>
        </w:rPr>
      </w:pPr>
      <w:r>
        <w:rPr>
          <w:rFonts w:cs="宋体"/>
          <w:color w:val="auto"/>
          <w:position w:val="-10"/>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color w:val="auto"/>
          <w:position w:val="-10"/>
        </w:rPr>
        <w:t xml:space="preserve">作出</w:t>
      </w:r>
      <w:r>
        <w:rPr>
          <w:rFonts w:cs="宋体"/>
          <w:color w:val="auto"/>
          <w:position w:val="-10"/>
        </w:rPr>
        <w:t xml:space="preserve">解释</w:t>
      </w:r>
      <w:r>
        <w:rPr>
          <w:rFonts w:hint="eastAsia" w:cs="宋体"/>
          <w:color w:val="auto"/>
          <w:position w:val="-10"/>
        </w:rPr>
        <w:t xml:space="preserve">,</w:t>
      </w:r>
      <w:r>
        <w:rPr>
          <w:rFonts w:cs="宋体"/>
          <w:color w:val="auto"/>
          <w:position w:val="-10"/>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int="eastAsia" w:hAnsi="宋体" w:cs="宋体"/>
          <w:b w:val="0"/>
          <w:bCs/>
        </w:rPr>
      </w:pPr>
      <w:r>
        <w:rPr>
          <w:rFonts w:hint="eastAsia" w:hAnsi="宋体" w:cs="宋体"/>
          <w:b w:val="0"/>
          <w:bCs/>
        </w:rPr>
        <w:t xml:space="preserve">28.1.12 投标文件未按照招标文件要求加盖电子公章。</w:t>
      </w:r>
      <w:r/>
    </w:p>
    <w:p>
      <w:pPr>
        <w:ind w:firstLine="420"/>
        <w:rPr>
          <w:rFonts w:hint="eastAsia" w:hAnsi="宋体" w:cs="宋体"/>
          <w:b w:val="0"/>
          <w:bCs/>
        </w:rPr>
      </w:pPr>
      <w:r>
        <w:rPr>
          <w:rFonts w:hint="eastAsia" w:hAnsi="宋体" w:cs="宋体"/>
          <w:b w:val="0"/>
          <w:bCs/>
        </w:rPr>
        <w:t xml:space="preserve">28.1.13 法律法规及本招标文件规定的其他无效投标情形。</w:t>
      </w:r>
      <w:r/>
    </w:p>
    <w:p>
      <w:pPr>
        <w:ind w:firstLine="420"/>
        <w:rPr>
          <w:rFonts w:hint="eastAsia"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int="eastAsia" w:hAnsi="宋体" w:cs="宋体"/>
          <w:b w:val="0"/>
          <w:bCs/>
        </w:rPr>
      </w:pPr>
      <w:r>
        <w:rPr>
          <w:rFonts w:hint="eastAsia" w:hAnsi="宋体" w:cs="宋体"/>
          <w:b w:val="0"/>
          <w:bCs/>
        </w:rPr>
        <w:t xml:space="preserve">28.2.2 出现影响采购公正的违法、违规行为。</w:t>
      </w:r>
      <w:r/>
    </w:p>
    <w:p>
      <w:pPr>
        <w:ind w:firstLine="420"/>
        <w:rPr>
          <w:rFonts w:hint="eastAsia" w:hAnsi="宋体" w:cs="宋体"/>
          <w:b w:val="0"/>
          <w:bCs/>
        </w:rPr>
      </w:pPr>
      <w:r>
        <w:rPr>
          <w:rFonts w:hint="eastAsia" w:hAnsi="宋体" w:cs="宋体"/>
          <w:b w:val="0"/>
          <w:bCs/>
        </w:rPr>
        <w:t xml:space="preserve">28.2.3 因重大变故采购任务取消。</w:t>
      </w:r>
      <w:r/>
    </w:p>
    <w:p>
      <w:pPr>
        <w:ind w:firstLine="420"/>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rPr>
          <w:rFonts w:hint="eastAsia"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int="eastAsia"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2"/>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2"/>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13"/>
        <w:ind w:firstLine="436"/>
        <w:spacing w:before="0" w:after="0"/>
        <w:rPr>
          <w:rStyle w:val="908"/>
          <w:rFonts w:hint="eastAsia" w:ascii="宋体" w:hAnsi="宋体" w:cs="宋体"/>
          <w:color w:val="auto"/>
        </w:rPr>
      </w:pPr>
      <w:r/>
      <w:bookmarkStart w:id="152" w:name="_Toc25066"/>
      <w:r/>
      <w:bookmarkStart w:id="153" w:name="_Toc120614219"/>
      <w:r>
        <w:rPr>
          <w:rStyle w:val="908"/>
          <w:rFonts w:hint="eastAsia" w:ascii="宋体" w:hAnsi="宋体" w:cs="宋体"/>
          <w:color w:val="auto"/>
        </w:rPr>
        <w:t xml:space="preserve">六、</w:t>
      </w:r>
      <w:bookmarkEnd w:id="149"/>
      <w:r/>
      <w:bookmarkEnd w:id="150"/>
      <w:r/>
      <w:bookmarkEnd w:id="151"/>
      <w:r>
        <w:rPr>
          <w:rStyle w:val="908"/>
          <w:rFonts w:hint="eastAsia" w:ascii="宋体" w:hAnsi="宋体" w:cs="宋体"/>
          <w:color w:val="auto"/>
        </w:rPr>
        <w:t xml:space="preserve">定标</w:t>
      </w:r>
      <w:bookmarkEnd w:id="152"/>
      <w:r/>
      <w:bookmarkEnd w:id="153"/>
      <w:r/>
      <w:r/>
    </w:p>
    <w:p>
      <w:pPr>
        <w:pStyle w:val="814"/>
        <w:ind w:firstLine="480"/>
        <w:spacing w:before="0" w:after="0"/>
        <w:rPr>
          <w:rFonts w:hint="eastAsia" w:hAnsi="宋体" w:cs="宋体"/>
          <w:color w:val="auto"/>
          <w:sz w:val="30"/>
          <w:szCs w:val="30"/>
        </w:rPr>
      </w:pPr>
      <w:r/>
      <w:bookmarkStart w:id="154" w:name="_Toc513029238"/>
      <w:r/>
      <w:bookmarkStart w:id="155" w:name="_Toc20823310"/>
      <w:r/>
      <w:bookmarkStart w:id="156" w:name="_Toc16938554"/>
      <w:r>
        <w:rPr>
          <w:rFonts w:hint="eastAsia" w:hAnsi="宋体" w:cs="宋体"/>
          <w:color w:val="auto"/>
          <w:sz w:val="30"/>
          <w:szCs w:val="30"/>
        </w:rPr>
        <w:t xml:space="preserve">29、</w:t>
      </w:r>
      <w:bookmarkEnd w:id="154"/>
      <w:r>
        <w:rPr>
          <w:rFonts w:hint="eastAsia" w:hAnsi="宋体" w:cs="宋体"/>
          <w:color w:val="auto"/>
          <w:sz w:val="30"/>
          <w:szCs w:val="30"/>
        </w:rPr>
        <w:t xml:space="preserve">确定</w:t>
      </w:r>
      <w:bookmarkEnd w:id="155"/>
      <w:r/>
      <w:bookmarkEnd w:id="156"/>
      <w:r>
        <w:rPr>
          <w:rFonts w:hint="eastAsia" w:hAnsi="宋体" w:cs="宋体"/>
          <w:color w:val="auto"/>
          <w:sz w:val="30"/>
          <w:szCs w:val="30"/>
        </w:rPr>
        <w:t xml:space="preserve">中标单位</w:t>
      </w:r>
      <w:r/>
    </w:p>
    <w:p>
      <w:pPr>
        <w:ind w:firstLine="480"/>
        <w:rPr>
          <w:rFonts w:hint="eastAsia"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w:t>
      </w:r>
      <w:r>
        <w:rPr>
          <w:rFonts w:hint="eastAsia" w:hAnsi="宋体" w:cs="宋体"/>
          <w:b w:val="0"/>
          <w:szCs w:val="22"/>
        </w:rPr>
        <w:t xml:space="preserve">素的量化指标评审得分最高的投标人为排名第一的中标候选人。</w:t>
      </w:r>
      <w:r/>
    </w:p>
    <w:p>
      <w:pPr>
        <w:ind w:firstLine="480"/>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rPr>
          <w:rFonts w:hint="eastAsia"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int="eastAsia" w:hAnsi="宋体" w:cs="宋体"/>
          <w:szCs w:val="24"/>
          <w:u w:val="single"/>
        </w:rPr>
      </w:pPr>
      <w:r>
        <w:rPr>
          <w:rFonts w:hint="eastAsia" w:hAnsi="宋体" w:cs="宋体"/>
          <w:szCs w:val="24"/>
          <w:u w:val="single"/>
        </w:rPr>
        <w:t xml:space="preserve">（1）提供虚假材料谋取中标的；</w:t>
      </w:r>
      <w:r/>
    </w:p>
    <w:p>
      <w:pPr>
        <w:ind w:firstLine="482"/>
        <w:rPr>
          <w:rFonts w:hint="eastAsia"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int="eastAsia"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int="eastAsia" w:hAnsi="宋体" w:cs="宋体"/>
          <w:szCs w:val="24"/>
          <w:u w:val="single"/>
        </w:rPr>
      </w:pPr>
      <w:r>
        <w:rPr>
          <w:rFonts w:hint="eastAsia" w:hAnsi="宋体" w:cs="宋体"/>
          <w:szCs w:val="24"/>
          <w:u w:val="single"/>
        </w:rPr>
        <w:t xml:space="preserve">当利益的；</w:t>
      </w:r>
      <w:r/>
    </w:p>
    <w:p>
      <w:pPr>
        <w:ind w:firstLine="482"/>
        <w:rPr>
          <w:rFonts w:hint="eastAsia"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int="eastAsia"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int="eastAsia" w:hAnsi="宋体" w:cs="宋体"/>
          <w:szCs w:val="24"/>
          <w:u w:val="single"/>
        </w:rPr>
      </w:pPr>
      <w:r>
        <w:rPr>
          <w:rFonts w:hint="eastAsia" w:hAnsi="宋体" w:cs="宋体"/>
          <w:szCs w:val="24"/>
          <w:u w:val="single"/>
        </w:rPr>
        <w:t xml:space="preserve">（6）不符合法律、法规的规定的其他情形。</w:t>
      </w:r>
      <w:bookmarkStart w:id="157" w:name="_Toc200451960"/>
      <w:r/>
      <w:r/>
    </w:p>
    <w:p>
      <w:pPr>
        <w:ind w:firstLine="482"/>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int="eastAsia" w:hAnsi="宋体" w:cs="宋体"/>
          <w:b w:val="0"/>
          <w:bCs/>
          <w:sz w:val="30"/>
          <w:szCs w:val="30"/>
        </w:rPr>
      </w:pPr>
      <w:r>
        <w:rPr>
          <w:rFonts w:hint="eastAsia" w:hAnsi="宋体" w:cs="宋体"/>
          <w:b w:val="0"/>
          <w:bCs/>
          <w:sz w:val="30"/>
          <w:szCs w:val="30"/>
        </w:rPr>
        <w:t xml:space="preserve">30、质疑处理</w:t>
      </w:r>
      <w:bookmarkEnd w:id="157"/>
      <w:r/>
      <w:r/>
    </w:p>
    <w:p>
      <w:pPr>
        <w:ind w:firstLine="480"/>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int="eastAsia" w:hAnsi="宋体"/>
          <w:b w:val="0"/>
          <w:bCs/>
          <w:lang w:val="zh-CN"/>
        </w:rPr>
      </w:pPr>
      <w:r>
        <w:rPr>
          <w:rFonts w:hint="eastAsia" w:hAnsi="宋体"/>
          <w:b w:val="0"/>
          <w:bCs/>
          <w:lang w:val="zh-CN"/>
        </w:rPr>
        <w:t xml:space="preserve"> 内容不符合《政府采购质疑和投诉办法》第十二条规定的质疑。</w:t>
      </w:r>
      <w:r/>
    </w:p>
    <w:p>
      <w:pPr>
        <w:ind w:firstLine="420"/>
        <w:rPr>
          <w:rFonts w:hint="eastAsia" w:hAnsi="宋体"/>
          <w:b w:val="0"/>
          <w:bCs/>
          <w:lang w:val="zh-CN"/>
        </w:rPr>
      </w:pPr>
      <w:r>
        <w:rPr>
          <w:rFonts w:hint="eastAsia" w:hAnsi="宋体"/>
          <w:b w:val="0"/>
          <w:bCs/>
          <w:lang w:val="zh-CN"/>
        </w:rPr>
        <w:t xml:space="preserve"> 超出政府采购法定期限的质疑。</w:t>
      </w:r>
      <w:r/>
    </w:p>
    <w:p>
      <w:pPr>
        <w:ind w:firstLine="420"/>
        <w:rPr>
          <w:rFonts w:hint="eastAsia" w:hAnsi="宋体"/>
          <w:b w:val="0"/>
          <w:bCs/>
          <w:lang w:val="zh-CN"/>
        </w:rPr>
      </w:pPr>
      <w:r>
        <w:rPr>
          <w:rFonts w:hint="eastAsia" w:hAnsi="宋体"/>
          <w:b w:val="0"/>
          <w:bCs/>
          <w:lang w:val="zh-CN"/>
        </w:rPr>
        <w:t xml:space="preserve"> 以传真、电子邮件等方式递交的非原件形式的质疑。</w:t>
      </w:r>
      <w:r/>
    </w:p>
    <w:p>
      <w:pPr>
        <w:ind w:firstLine="420"/>
        <w:rPr>
          <w:rFonts w:hint="eastAsia"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int="eastAsia"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int="eastAsia"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int="eastAsia"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23"/>
        <w:rPr>
          <w:rFonts w:hint="eastAsia"/>
          <w:color w:val="auto"/>
        </w:rPr>
      </w:pPr>
      <w:r>
        <w:rPr>
          <w:rFonts w:hint="eastAsia"/>
          <w:color w:val="auto"/>
        </w:rPr>
      </w:r>
      <w:r/>
    </w:p>
    <w:p>
      <w:pPr>
        <w:ind w:firstLine="480"/>
        <w:rPr>
          <w:rFonts w:hint="eastAsia" w:hAnsi="宋体" w:cs="宋体"/>
          <w:b w:val="0"/>
          <w:bCs/>
          <w:sz w:val="30"/>
          <w:szCs w:val="30"/>
        </w:rPr>
      </w:pPr>
      <w:r>
        <w:rPr>
          <w:rFonts w:hint="eastAsia" w:hAnsi="宋体" w:cs="宋体"/>
          <w:b w:val="0"/>
          <w:bCs/>
          <w:sz w:val="30"/>
          <w:szCs w:val="30"/>
        </w:rPr>
        <w:t xml:space="preserve">31、中标通知书</w:t>
      </w:r>
      <w:r/>
    </w:p>
    <w:p>
      <w:pPr>
        <w:ind w:firstLine="480"/>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3"/>
        <w:ind w:firstLine="481"/>
        <w:spacing w:before="0" w:after="0"/>
        <w:rPr>
          <w:rStyle w:val="908"/>
          <w:rFonts w:hint="eastAsia" w:ascii="宋体" w:hAnsi="宋体" w:cs="宋体"/>
          <w:color w:val="auto"/>
        </w:rPr>
      </w:pPr>
      <w:r/>
      <w:bookmarkStart w:id="158" w:name="_Toc16938552"/>
      <w:r/>
      <w:bookmarkStart w:id="159" w:name="_Toc20823308"/>
      <w:r/>
      <w:bookmarkStart w:id="160" w:name="_Toc120614220"/>
      <w:r/>
      <w:bookmarkStart w:id="161" w:name="_Toc513029236"/>
      <w:r/>
      <w:bookmarkStart w:id="162" w:name="_Toc9952"/>
      <w:r>
        <w:rPr>
          <w:rStyle w:val="908"/>
          <w:rFonts w:hint="eastAsia" w:ascii="宋体" w:hAnsi="宋体" w:cs="宋体"/>
          <w:color w:val="auto"/>
        </w:rPr>
        <w:t xml:space="preserve">七、授予合同</w:t>
      </w:r>
      <w:bookmarkEnd w:id="158"/>
      <w:r/>
      <w:bookmarkEnd w:id="159"/>
      <w:r/>
      <w:bookmarkEnd w:id="160"/>
      <w:r/>
      <w:bookmarkEnd w:id="161"/>
      <w:r/>
      <w:bookmarkEnd w:id="162"/>
      <w:r/>
      <w:r/>
    </w:p>
    <w:p>
      <w:pPr>
        <w:ind w:firstLine="480"/>
        <w:rPr>
          <w:rFonts w:hint="eastAsia" w:hAnsi="宋体" w:cs="宋体"/>
          <w:b w:val="0"/>
          <w:bCs/>
          <w:sz w:val="30"/>
          <w:szCs w:val="30"/>
        </w:rPr>
      </w:pPr>
      <w:r/>
      <w:bookmarkStart w:id="163" w:name="_Toc16938553"/>
      <w:r/>
      <w:bookmarkStart w:id="164" w:name="_Toc20823309"/>
      <w:r/>
      <w:bookmarkStart w:id="165" w:name="_Toc513029237"/>
      <w:r>
        <w:rPr>
          <w:rFonts w:hint="eastAsia" w:hAnsi="宋体" w:cs="宋体"/>
          <w:b w:val="0"/>
          <w:bCs/>
          <w:sz w:val="30"/>
          <w:szCs w:val="30"/>
        </w:rPr>
        <w:t xml:space="preserve">32. 签订合同</w:t>
      </w:r>
      <w:r/>
    </w:p>
    <w:p>
      <w:pPr>
        <w:ind w:firstLine="480"/>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3"/>
      <w:r/>
      <w:bookmarkEnd w:id="164"/>
      <w:r/>
      <w:bookmarkEnd w:id="165"/>
      <w:r/>
      <w:r/>
    </w:p>
    <w:p>
      <w:pPr>
        <w:ind w:firstLine="480"/>
        <w:rPr>
          <w:rFonts w:hint="eastAsia" w:hAnsi="宋体" w:cs="宋体"/>
          <w:b w:val="0"/>
          <w:bCs/>
          <w:sz w:val="30"/>
          <w:szCs w:val="30"/>
        </w:rPr>
      </w:pPr>
      <w:r>
        <w:rPr>
          <w:rFonts w:hint="eastAsia" w:hAnsi="宋体" w:cs="宋体"/>
          <w:b w:val="0"/>
          <w:bCs/>
          <w:sz w:val="30"/>
          <w:szCs w:val="30"/>
        </w:rPr>
        <w:t xml:space="preserve">34、中标服务费</w:t>
      </w:r>
      <w:r/>
    </w:p>
    <w:p>
      <w:pPr>
        <w:ind w:firstLine="482"/>
        <w:rPr>
          <w:rFonts w:hint="eastAsia" w:hAnsi="宋体" w:cs="宋体"/>
          <w:bCs/>
          <w:szCs w:val="24"/>
        </w:rPr>
      </w:pPr>
      <w:r>
        <w:rPr>
          <w:rFonts w:hAnsi="宋体" w:cs="宋体"/>
          <w:bCs/>
          <w:szCs w:val="24"/>
        </w:rPr>
        <w:t xml:space="preserve">招标代理服务费：参照《招标代理服务费管理暂行办法》(国家发展计划委员会计价格【2002】1980号)招标收费基准费率的40%计算。折后出现收费不足3000元的，代理机构可与中标/成交供应商确定具体费用，但协商费用不得高于3000元。</w:t>
      </w:r>
      <w:r/>
    </w:p>
    <w:p>
      <w:pPr>
        <w:rPr>
          <w:rFonts w:hint="eastAsia" w:hAnsi="宋体" w:cs="宋体"/>
          <w:bCs/>
          <w:szCs w:val="24"/>
        </w:rPr>
      </w:pPr>
      <w:r>
        <w:rPr>
          <w:rFonts w:hint="eastAsia" w:hAnsi="宋体" w:cs="宋体"/>
          <w:bCs/>
          <w:szCs w:val="24"/>
        </w:rPr>
      </w:r>
      <w:r/>
    </w:p>
    <w:p>
      <w:pPr>
        <w:jc w:val="left"/>
        <w:tabs>
          <w:tab w:val="left" w:pos="4662" w:leader="none"/>
        </w:tabs>
        <w:rPr>
          <w:rFonts w:hint="eastAsia" w:hAnsi="宋体" w:cs="宋体"/>
          <w:bCs/>
          <w:szCs w:val="24"/>
        </w:rPr>
      </w:pPr>
      <w:r>
        <w:rPr>
          <w:rFonts w:hint="eastAsia" w:hAnsi="宋体" w:cs="宋体"/>
          <w:bCs/>
          <w:szCs w:val="24"/>
        </w:rPr>
        <w:t xml:space="preserve">招标代理服务费缴纳账户信息：</w:t>
      </w:r>
      <w:r/>
    </w:p>
    <w:p>
      <w:pPr>
        <w:jc w:val="left"/>
        <w:tabs>
          <w:tab w:val="left" w:pos="4662" w:leader="none"/>
        </w:tabs>
        <w:rPr>
          <w:rFonts w:hint="eastAsia" w:hAnsi="宋体" w:cs="宋体"/>
          <w:b w:val="0"/>
          <w:szCs w:val="24"/>
        </w:rPr>
      </w:pPr>
      <w:r>
        <w:rPr>
          <w:rFonts w:hint="eastAsia" w:hAnsi="宋体" w:cs="宋体"/>
          <w:b w:val="0"/>
          <w:szCs w:val="24"/>
        </w:rPr>
        <w:t xml:space="preserve">户名：江苏海外集团国际工程咨询有限公司</w:t>
      </w:r>
      <w:r/>
    </w:p>
    <w:p>
      <w:pPr>
        <w:jc w:val="left"/>
        <w:tabs>
          <w:tab w:val="left" w:pos="4662" w:leader="none"/>
        </w:tabs>
        <w:rPr>
          <w:rFonts w:hint="eastAsia" w:hAnsi="宋体" w:cs="宋体"/>
          <w:b w:val="0"/>
          <w:szCs w:val="24"/>
        </w:rPr>
      </w:pPr>
      <w:r>
        <w:rPr>
          <w:rFonts w:hint="eastAsia" w:hAnsi="宋体" w:cs="宋体"/>
          <w:b w:val="0"/>
          <w:szCs w:val="24"/>
        </w:rPr>
        <w:t xml:space="preserve">开户行：交通银行江苏省分行营业部</w:t>
      </w:r>
      <w:r/>
    </w:p>
    <w:p>
      <w:pPr>
        <w:pStyle w:val="823"/>
        <w:rPr>
          <w:rFonts w:hint="eastAsia" w:cs="宋体"/>
          <w:b w:val="0"/>
          <w:bCs w:val="0"/>
          <w:color w:val="auto"/>
          <w:position w:val="-10"/>
          <w:u w:val="none"/>
          <w:lang w:val="en-US"/>
        </w:rPr>
      </w:pPr>
      <w:r>
        <w:rPr>
          <w:rFonts w:hint="eastAsia" w:cs="宋体"/>
          <w:b w:val="0"/>
          <w:bCs w:val="0"/>
          <w:color w:val="auto"/>
          <w:position w:val="-10"/>
          <w:u w:val="none"/>
          <w:lang w:val="en-US"/>
        </w:rPr>
        <w:t xml:space="preserve">帐号</w:t>
      </w:r>
      <w:r>
        <w:rPr>
          <w:rFonts w:hint="eastAsia" w:cs="宋体"/>
          <w:b w:val="0"/>
          <w:bCs w:val="0"/>
          <w:color w:val="auto"/>
          <w:position w:val="-10"/>
          <w:u w:val="none"/>
          <w:lang w:val="en-US"/>
        </w:rPr>
        <w:t xml:space="preserve">：320006607010141124109</w:t>
      </w:r>
      <w:r/>
    </w:p>
    <w:p>
      <w:pPr>
        <w:pStyle w:val="823"/>
        <w:rPr>
          <w:rFonts w:hint="eastAsia" w:cs="宋体"/>
          <w:b w:val="0"/>
          <w:bCs w:val="0"/>
          <w:color w:val="auto"/>
          <w:position w:val="-10"/>
          <w:u w:val="none"/>
          <w:lang w:val="en-US"/>
        </w:rPr>
      </w:pPr>
      <w:r>
        <w:rPr>
          <w:rFonts w:hint="eastAsia" w:cs="宋体"/>
          <w:b w:val="0"/>
          <w:bCs w:val="0"/>
          <w:color w:val="auto"/>
          <w:position w:val="-10"/>
          <w:u w:val="none"/>
          <w:lang w:val="en-US"/>
        </w:rPr>
      </w:r>
      <w:r/>
    </w:p>
    <w:p>
      <w:pPr>
        <w:rPr>
          <w:rFonts w:hint="eastAsia" w:hAnsi="宋体" w:cs="宋体"/>
          <w:b w:val="0"/>
          <w:szCs w:val="24"/>
        </w:rPr>
      </w:pPr>
      <w:r>
        <w:rPr>
          <w:rFonts w:hint="eastAsia" w:hAnsi="宋体" w:cs="宋体"/>
          <w:b w:val="0"/>
          <w:szCs w:val="24"/>
        </w:rPr>
      </w:r>
      <w:r/>
    </w:p>
    <w:p>
      <w:pPr>
        <w:pStyle w:val="823"/>
        <w:rPr>
          <w:rFonts w:hint="eastAsia" w:cs="宋体"/>
          <w:b w:val="0"/>
          <w:bCs w:val="0"/>
          <w:color w:val="auto"/>
          <w:position w:val="-10"/>
          <w:u w:val="none"/>
          <w:lang w:val="en-US"/>
        </w:rPr>
      </w:pPr>
      <w:r>
        <w:rPr>
          <w:rFonts w:hint="eastAsia" w:cs="宋体"/>
          <w:b w:val="0"/>
          <w:bCs w:val="0"/>
          <w:color w:val="auto"/>
          <w:position w:val="-10"/>
          <w:u w:val="none"/>
          <w:lang w:val="en-US"/>
        </w:rPr>
      </w:r>
      <w:r/>
    </w:p>
    <w:p>
      <w:pPr>
        <w:rPr>
          <w:color w:val="000000" w:themeColor="text1"/>
        </w:rPr>
      </w:pPr>
      <w:r>
        <w:rPr>
          <w:color w:val="000000" w:themeColor="text1"/>
        </w:rPr>
      </w:r>
      <w:r/>
    </w:p>
    <w:p>
      <w:pPr>
        <w:pStyle w:val="823"/>
        <w:rPr>
          <w:rFonts w:hint="eastAsia"/>
          <w:color w:val="000000" w:themeColor="text1"/>
          <w:lang w:val="en-US"/>
        </w:rPr>
      </w:pPr>
      <w:r>
        <w:rPr>
          <w:rFonts w:hint="eastAsia"/>
          <w:color w:val="000000" w:themeColor="text1"/>
          <w:lang w:val="en-US"/>
        </w:rPr>
      </w:r>
      <w:r/>
    </w:p>
    <w:p>
      <w:pPr>
        <w:rPr>
          <w:color w:val="000000" w:themeColor="text1"/>
        </w:rPr>
      </w:pPr>
      <w:r>
        <w:rPr>
          <w:color w:val="000000" w:themeColor="text1"/>
        </w:rPr>
      </w:r>
      <w:r/>
    </w:p>
    <w:p>
      <w:pPr>
        <w:pStyle w:val="823"/>
        <w:rPr>
          <w:rFonts w:hint="eastAsia"/>
          <w:color w:val="000000" w:themeColor="text1"/>
          <w:lang w:val="en-US"/>
        </w:rPr>
      </w:pPr>
      <w:r>
        <w:rPr>
          <w:rFonts w:hint="eastAsia"/>
          <w:color w:val="000000" w:themeColor="text1"/>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11"/>
        <w:ind w:firstLine="2650"/>
        <w:spacing w:before="0" w:after="0"/>
        <w:rPr>
          <w:rFonts w:hint="eastAsia" w:ascii="宋体" w:hAnsi="宋体" w:eastAsia="宋体" w:cs="宋体"/>
          <w:b w:val="0"/>
          <w:bCs/>
          <w:color w:val="000000" w:themeColor="text1"/>
          <w:sz w:val="44"/>
        </w:rPr>
      </w:pPr>
      <w:r>
        <w:rPr>
          <w:rFonts w:hint="eastAsia" w:ascii="宋体" w:hAnsi="宋体" w:eastAsia="宋体" w:cs="宋体"/>
          <w:bCs/>
          <w:color w:val="000000" w:themeColor="text1"/>
          <w:sz w:val="44"/>
        </w:rPr>
        <w:t xml:space="preserve">第三章  合同文本</w:t>
      </w:r>
      <w:r/>
    </w:p>
    <w:p>
      <w:pPr>
        <w:jc w:val="center"/>
      </w:pPr>
      <w:r>
        <w:rPr>
          <w:rFonts w:hint="eastAsia"/>
        </w:rPr>
        <w:t xml:space="preserve">（合同参考文本）</w:t>
      </w:r>
      <w:r/>
    </w:p>
    <w:tbl>
      <w:tblPr>
        <w:tblW w:w="9194" w:type="dxa"/>
        <w:tblLook w:val="04A0" w:firstRow="1" w:lastRow="0" w:firstColumn="1" w:lastColumn="0" w:noHBand="0" w:noVBand="1"/>
      </w:tblPr>
      <w:tblGrid>
        <w:gridCol w:w="4763"/>
        <w:gridCol w:w="4431"/>
      </w:tblGrid>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rPr>
                <w:rFonts w:hint="eastAsia" w:hAnsi="宋体" w:cs="楷体"/>
                <w:b w:val="0"/>
                <w:position w:val="0"/>
                <w:szCs w:val="24"/>
              </w:rPr>
            </w:pPr>
            <w:r>
              <w:rPr>
                <w:rFonts w:hAnsi="宋体" w:cs="楷体"/>
                <w:bCs/>
                <w:position w:val="0"/>
                <w:szCs w:val="24"/>
                <w:lang w:val="zh-TW" w:eastAsia="zh-TW"/>
              </w:rPr>
              <w:t xml:space="preserve">甲方</w:t>
            </w:r>
            <w:r>
              <w:rPr>
                <w:rFonts w:hint="eastAsia" w:hAnsi="宋体" w:cs="楷体"/>
                <w:bCs/>
                <w:position w:val="0"/>
                <w:szCs w:val="24"/>
                <w:lang w:val="zh-TW"/>
              </w:rPr>
              <w:t xml:space="preserve">（采购方）</w:t>
            </w:r>
            <w:r>
              <w:rPr>
                <w:rFonts w:hAnsi="宋体" w:cs="楷体"/>
                <w:bCs/>
                <w:position w:val="0"/>
                <w:szCs w:val="24"/>
                <w:lang w:val="zh-TW" w:eastAsia="zh-TW"/>
              </w:rPr>
              <w:t xml:space="preserve">：南京市儿童医院</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ind w:left="2249" w:hanging="2249"/>
              <w:rPr>
                <w:rFonts w:hint="eastAsia" w:hAnsi="宋体" w:cs="楷体"/>
                <w:position w:val="0"/>
                <w:szCs w:val="24"/>
                <w:shd w:val="clear" w:color="auto" w:fill="ffff00"/>
              </w:rPr>
            </w:pPr>
            <w:r>
              <w:rPr>
                <w:rFonts w:hAnsi="宋体" w:cs="楷体"/>
                <w:bCs/>
                <w:position w:val="0"/>
                <w:szCs w:val="24"/>
                <w:lang w:val="zh-TW" w:eastAsia="zh-TW"/>
              </w:rPr>
              <w:t xml:space="preserve">乙方（销售方）：</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ind w:left="960" w:hanging="960"/>
              <w:rPr>
                <w:rFonts w:hint="eastAsia" w:hAnsi="宋体" w:cs="楷体"/>
                <w:b w:val="0"/>
                <w:position w:val="0"/>
                <w:szCs w:val="24"/>
                <w:lang w:val="zh-TW"/>
              </w:rPr>
            </w:pPr>
            <w:r>
              <w:rPr>
                <w:rFonts w:hAnsi="宋体" w:cs="楷体"/>
                <w:b w:val="0"/>
                <w:position w:val="0"/>
                <w:szCs w:val="24"/>
                <w:lang w:val="zh-TW" w:eastAsia="zh-TW"/>
              </w:rPr>
              <w:t xml:space="preserve">住所：</w:t>
            </w:r>
            <w:r>
              <w:rPr>
                <w:rFonts w:hint="eastAsia" w:hAnsi="宋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ind w:left="960" w:hanging="960"/>
              <w:rPr>
                <w:rFonts w:hint="eastAsia" w:hAnsi="宋体" w:cs="楷体"/>
                <w:b w:val="0"/>
                <w:position w:val="0"/>
                <w:szCs w:val="24"/>
                <w:shd w:val="clear" w:color="auto" w:fill="ffff00"/>
              </w:rPr>
            </w:pPr>
            <w:r>
              <w:rPr>
                <w:rFonts w:hAnsi="宋体" w:cs="楷体"/>
                <w:b w:val="0"/>
                <w:position w:val="0"/>
                <w:szCs w:val="24"/>
                <w:lang w:val="zh-TW" w:eastAsia="zh-TW"/>
              </w:rPr>
              <w:t xml:space="preserve">住所：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ind w:left="960" w:hanging="960"/>
              <w:rPr>
                <w:rFonts w:hint="eastAsia" w:hAnsi="宋体" w:cs="楷体"/>
                <w:b w:val="0"/>
                <w:position w:val="0"/>
                <w:szCs w:val="24"/>
                <w:lang w:val="zh-TW"/>
              </w:rPr>
            </w:pPr>
            <w:r>
              <w:rPr>
                <w:rFonts w:hAnsi="宋体" w:cs="楷体"/>
                <w:b w:val="0"/>
                <w:position w:val="0"/>
                <w:szCs w:val="24"/>
                <w:lang w:val="zh-TW" w:eastAsia="zh-TW"/>
              </w:rPr>
              <w:t xml:space="preserve">法定代表人：</w:t>
            </w:r>
            <w:r>
              <w:rPr>
                <w:rFonts w:hint="eastAsia" w:hAnsi="宋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rPr>
                <w:rFonts w:hint="eastAsia" w:hAnsi="宋体" w:cs="楷体"/>
                <w:b w:val="0"/>
                <w:position w:val="0"/>
                <w:szCs w:val="24"/>
                <w:lang w:val="zh-TW"/>
              </w:rPr>
            </w:pPr>
            <w:r>
              <w:rPr>
                <w:rFonts w:hAnsi="宋体" w:cs="楷体"/>
                <w:b w:val="0"/>
                <w:position w:val="0"/>
                <w:szCs w:val="24"/>
                <w:lang w:val="zh-TW"/>
              </w:rPr>
              <w:t xml:space="preserve">法定代表人：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rPr>
                <w:rFonts w:hint="eastAsia" w:hAnsi="宋体" w:cs="楷体"/>
                <w:b w:val="0"/>
                <w:position w:val="0"/>
                <w:szCs w:val="24"/>
              </w:rPr>
            </w:pPr>
            <w:r>
              <w:rPr>
                <w:rFonts w:hAnsi="宋体" w:cs="楷体"/>
                <w:b w:val="0"/>
                <w:position w:val="0"/>
                <w:szCs w:val="24"/>
                <w:lang w:val="zh-TW" w:eastAsia="zh-TW"/>
              </w:rPr>
              <w:t xml:space="preserve">联系电话：</w:t>
            </w:r>
            <w:r>
              <w:rPr>
                <w:rFonts w:hint="eastAsia" w:hAnsi="宋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rPr>
                <w:rFonts w:hint="eastAsia" w:hAnsi="宋体" w:cs="楷体"/>
                <w:b w:val="0"/>
                <w:position w:val="0"/>
                <w:szCs w:val="24"/>
                <w:lang w:val="zh-TW"/>
              </w:rPr>
            </w:pPr>
            <w:r>
              <w:rPr>
                <w:rFonts w:hAnsi="宋体" w:cs="楷体"/>
                <w:b w:val="0"/>
                <w:position w:val="0"/>
                <w:szCs w:val="24"/>
                <w:lang w:val="zh-TW"/>
              </w:rPr>
              <w:t xml:space="preserve">联系电话：</w:t>
            </w:r>
            <w:r/>
          </w:p>
          <w:p>
            <w:pPr>
              <w:rPr>
                <w:rFonts w:hint="eastAsia" w:hAnsi="宋体" w:cs="楷体"/>
                <w:b w:val="0"/>
                <w:position w:val="0"/>
                <w:szCs w:val="24"/>
                <w:lang w:val="zh-TW"/>
              </w:rPr>
            </w:pPr>
            <w:r>
              <w:rPr>
                <w:rFonts w:hAnsi="宋体" w:cs="楷体"/>
                <w:b w:val="0"/>
                <w:position w:val="0"/>
                <w:szCs w:val="24"/>
                <w:lang w:val="zh-TW"/>
              </w:rPr>
              <w:t xml:space="preserve">联系人： </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rPr>
                <w:rFonts w:hint="eastAsia" w:hAnsi="宋体" w:cs="楷体"/>
                <w:b w:val="0"/>
                <w:position w:val="0"/>
                <w:szCs w:val="24"/>
              </w:rPr>
            </w:pPr>
            <w:r>
              <w:rPr>
                <w:rFonts w:hAnsi="宋体" w:cs="楷体"/>
                <w:b w:val="0"/>
                <w:position w:val="0"/>
                <w:szCs w:val="24"/>
                <w:lang w:val="zh-TW" w:eastAsia="zh-TW"/>
              </w:rPr>
              <w:t xml:space="preserve">传真：</w:t>
            </w:r>
            <w:r>
              <w:rPr>
                <w:rFonts w:hint="eastAsia" w:hAnsi="宋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rPr>
                <w:rFonts w:hint="eastAsia" w:hAnsi="宋体" w:cs="楷体"/>
                <w:b w:val="0"/>
                <w:position w:val="0"/>
                <w:szCs w:val="24"/>
                <w:lang w:val="zh-TW"/>
              </w:rPr>
            </w:pPr>
            <w:r>
              <w:rPr>
                <w:rFonts w:hAnsi="宋体" w:cs="楷体"/>
                <w:b w:val="0"/>
                <w:position w:val="0"/>
                <w:szCs w:val="24"/>
                <w:lang w:val="zh-TW"/>
              </w:rPr>
              <w:t xml:space="preserve">传真：</w:t>
            </w:r>
            <w:r/>
          </w:p>
        </w:tc>
      </w:tr>
      <w:tr>
        <w:trPr>
          <w:cantSplit/>
          <w:trHeight w:val="20"/>
        </w:trPr>
        <w:tc>
          <w:tcPr>
            <w:tcBorders>
              <w:top w:val="single" w:color="000000" w:sz="4" w:space="0"/>
              <w:left w:val="single" w:color="000000" w:sz="4" w:space="0"/>
              <w:bottom w:val="single" w:color="000000" w:sz="4" w:space="0"/>
              <w:right w:val="single" w:color="000000" w:sz="4" w:space="0"/>
            </w:tcBorders>
            <w:tcW w:w="4763" w:type="dxa"/>
            <w:vAlign w:val="center"/>
            <w:textDirection w:val="lrTb"/>
            <w:noWrap w:val="false"/>
          </w:tcPr>
          <w:p>
            <w:pPr>
              <w:rPr>
                <w:rFonts w:hint="eastAsia" w:hAnsi="宋体" w:cs="楷体"/>
                <w:b w:val="0"/>
                <w:position w:val="0"/>
                <w:szCs w:val="24"/>
              </w:rPr>
            </w:pPr>
            <w:r>
              <w:rPr>
                <w:rFonts w:hAnsi="宋体" w:cs="楷体"/>
                <w:b w:val="0"/>
                <w:position w:val="0"/>
                <w:szCs w:val="24"/>
                <w:lang w:val="zh-TW" w:eastAsia="zh-TW"/>
              </w:rPr>
              <w:t xml:space="preserve">E-mail：</w:t>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rPr>
                <w:rFonts w:hint="eastAsia" w:hAnsi="宋体" w:cs="楷体"/>
                <w:b w:val="0"/>
                <w:position w:val="0"/>
                <w:szCs w:val="24"/>
                <w:lang w:val="zh-TW"/>
              </w:rPr>
            </w:pPr>
            <w:r>
              <w:rPr>
                <w:rFonts w:hAnsi="宋体" w:cs="楷体"/>
                <w:b w:val="0"/>
                <w:position w:val="0"/>
                <w:szCs w:val="24"/>
                <w:lang w:val="zh-TW"/>
              </w:rPr>
              <w:t xml:space="preserve">E-mail：</w:t>
            </w:r>
            <w:r/>
          </w:p>
        </w:tc>
      </w:tr>
    </w:tbl>
    <w:p>
      <w:pPr>
        <w:ind w:firstLine="480"/>
        <w:rPr>
          <w:rFonts w:hint="eastAsia" w:hAnsi="宋体" w:cs="仿宋"/>
          <w:b w:val="0"/>
          <w:position w:val="0"/>
          <w:szCs w:val="24"/>
        </w:rPr>
      </w:pPr>
      <w:r>
        <w:rPr>
          <w:rFonts w:hAnsi="宋体" w:cs="仿宋"/>
          <w:b w:val="0"/>
          <w:position w:val="0"/>
          <w:szCs w:val="24"/>
        </w:rPr>
        <w:t xml:space="preserve">为保障甲方制剂生产供应，根据《中华人民共和国民法典》、《中华人民共和国药品管理法》等法律法规，甲乙双方本着平等、自愿的原则，就制剂原材料购销事宜，签订本合同，供双方共同遵守。</w:t>
      </w:r>
      <w:r/>
    </w:p>
    <w:p>
      <w:pPr>
        <w:ind w:firstLine="482"/>
        <w:rPr>
          <w:rFonts w:hint="eastAsia" w:hAnsi="宋体" w:cs="仿宋"/>
          <w:position w:val="0"/>
          <w:szCs w:val="24"/>
        </w:rPr>
      </w:pPr>
      <w:r>
        <w:rPr>
          <w:rFonts w:hint="eastAsia" w:hAnsi="宋体" w:cs="仿宋"/>
          <w:position w:val="0"/>
          <w:szCs w:val="24"/>
        </w:rPr>
        <w:t xml:space="preserve">第一条【合同标的】</w:t>
      </w:r>
      <w:r>
        <w:rPr>
          <w:rFonts w:hint="eastAsia" w:hAnsi="宋体" w:cs="仿宋"/>
          <w:b w:val="0"/>
          <w:position w:val="0"/>
          <w:szCs w:val="24"/>
        </w:rPr>
        <w:t xml:space="preserve">甲方采购乙方的制剂原材料，乙方向甲方提供该制剂原材料，该制剂原材料的名称、规格、生产企业、注册证号等见</w:t>
      </w:r>
      <w:r>
        <w:rPr>
          <w:rFonts w:hint="eastAsia" w:hAnsi="宋体" w:cs="仿宋"/>
          <w:position w:val="0"/>
          <w:szCs w:val="24"/>
        </w:rPr>
        <w:t xml:space="preserve">附件《南京市儿童医院制剂原材料采购清单》。</w:t>
      </w:r>
      <w:r/>
    </w:p>
    <w:p>
      <w:pPr>
        <w:ind w:firstLine="482"/>
        <w:rPr>
          <w:rFonts w:hint="eastAsia" w:hAnsi="宋体" w:cs="仿宋"/>
          <w:position w:val="0"/>
          <w:szCs w:val="24"/>
        </w:rPr>
      </w:pPr>
      <w:r>
        <w:rPr>
          <w:rFonts w:hAnsi="宋体" w:cs="仿宋"/>
          <w:position w:val="0"/>
          <w:szCs w:val="24"/>
        </w:rPr>
        <w:t xml:space="preserve">第二条【合同解释和补充原则】</w:t>
      </w:r>
      <w:r>
        <w:rPr>
          <w:rFonts w:hAnsi="宋体" w:cs="仿宋"/>
          <w:b w:val="0"/>
          <w:position w:val="0"/>
          <w:szCs w:val="24"/>
        </w:rPr>
        <w:t xml:space="preserve">本合同有关条款的解释和补充，按照有利于患者安全的原则和有利于医疗服务、产品供给有效、可及、价廉的原则进行。</w:t>
      </w:r>
      <w:r/>
    </w:p>
    <w:p>
      <w:pPr>
        <w:ind w:firstLine="482"/>
        <w:rPr>
          <w:rFonts w:hint="eastAsia" w:hAnsi="宋体" w:cs="仿宋"/>
          <w:b w:val="0"/>
          <w:position w:val="0"/>
          <w:szCs w:val="24"/>
        </w:rPr>
      </w:pPr>
      <w:r>
        <w:rPr>
          <w:rFonts w:hAnsi="宋体" w:cs="仿宋"/>
          <w:bCs/>
          <w:position w:val="0"/>
          <w:szCs w:val="24"/>
        </w:rPr>
        <w:t xml:space="preserve">第三条【资格与证照】</w:t>
      </w:r>
      <w:r>
        <w:rPr>
          <w:rFonts w:hAnsi="宋体" w:cs="仿宋"/>
          <w:b w:val="0"/>
          <w:position w:val="0"/>
          <w:szCs w:val="24"/>
        </w:rPr>
        <w:t xml:space="preserve">乙方须向甲方提供制剂原材料的生产许可证、产品注册证/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2"/>
        <w:rPr>
          <w:rFonts w:hint="eastAsia" w:hAnsi="宋体" w:cs="仿宋"/>
          <w:b w:val="0"/>
          <w:position w:val="0"/>
          <w:szCs w:val="24"/>
        </w:rPr>
      </w:pPr>
      <w:r>
        <w:rPr>
          <w:rFonts w:hAnsi="宋体" w:cs="仿宋"/>
          <w:bCs/>
          <w:position w:val="0"/>
          <w:szCs w:val="24"/>
        </w:rPr>
        <w:t xml:space="preserve">第四条【产品质量标准】</w:t>
      </w:r>
      <w:r>
        <w:rPr>
          <w:rFonts w:hAnsi="宋体" w:cs="仿宋"/>
          <w:b w:val="0"/>
          <w:position w:val="0"/>
          <w:szCs w:val="24"/>
        </w:rPr>
        <w:t xml:space="preserve">乙方提供产品时，保证按产品质量法和国家有关规定，随产品提供种类齐全、内容标准的质量检验报告证明（应符合药典标准）等文件。</w:t>
      </w:r>
      <w:r/>
    </w:p>
    <w:p>
      <w:pPr>
        <w:ind w:firstLine="482"/>
        <w:rPr>
          <w:rFonts w:hint="eastAsia" w:hAnsi="宋体" w:cs="仿宋"/>
          <w:b w:val="0"/>
          <w:position w:val="0"/>
          <w:szCs w:val="24"/>
        </w:rPr>
      </w:pPr>
      <w:r>
        <w:rPr>
          <w:rFonts w:hAnsi="宋体" w:cs="仿宋"/>
          <w:bCs/>
          <w:position w:val="0"/>
          <w:szCs w:val="24"/>
        </w:rPr>
        <w:t xml:space="preserve">第五条【供货时间】</w:t>
      </w:r>
      <w:r>
        <w:rPr>
          <w:rFonts w:hAnsi="宋体" w:cs="仿宋"/>
          <w:b w:val="0"/>
          <w:position w:val="0"/>
          <w:szCs w:val="24"/>
        </w:rPr>
        <w:t xml:space="preserve">乙方严格按照甲方规定的供货时间将产品交送甲方；若乙方不能按照甲方规定的时间供货，乙方应收到订货通知之日起2日内通知甲方；若乙方迟延通知，或没有按照甲方规定的时间交货，乙方应承担因此而给甲方造成的损失。</w:t>
      </w:r>
      <w:r/>
    </w:p>
    <w:p>
      <w:pPr>
        <w:ind w:firstLine="482"/>
        <w:rPr>
          <w:rFonts w:hint="eastAsia" w:hAnsi="宋体" w:cs="仿宋"/>
          <w:b w:val="0"/>
          <w:position w:val="0"/>
          <w:szCs w:val="24"/>
        </w:rPr>
      </w:pPr>
      <w:r>
        <w:rPr>
          <w:rFonts w:hAnsi="宋体" w:cs="仿宋"/>
          <w:bCs/>
          <w:position w:val="0"/>
          <w:szCs w:val="24"/>
        </w:rPr>
        <w:t xml:space="preserve">第六条【交付标准】</w:t>
      </w:r>
      <w:r>
        <w:rPr>
          <w:rFonts w:hAnsi="宋体" w:cs="仿宋"/>
          <w:b w:val="0"/>
          <w:position w:val="0"/>
          <w:szCs w:val="24"/>
        </w:rPr>
        <w:t xml:space="preserve">甲方在收到货物后，发现产品的品种、规格、型号、数量、包装、运输条件等不符合要求的，有权当场退货；若无法当场退货，应先妥善保管。产品质量异议期为到货后20个工作日内或产品有效期内。</w:t>
      </w:r>
      <w:r/>
    </w:p>
    <w:p>
      <w:pPr>
        <w:ind w:firstLine="482"/>
        <w:rPr>
          <w:rFonts w:hint="eastAsia" w:hAnsi="宋体" w:cs="仿宋"/>
          <w:bCs/>
          <w:position w:val="0"/>
          <w:szCs w:val="24"/>
        </w:rPr>
      </w:pPr>
      <w:r>
        <w:rPr>
          <w:rFonts w:hint="eastAsia" w:cs="仿宋"/>
          <w:b w:val="0"/>
          <w:position w:val="0"/>
          <w:szCs w:val="24"/>
        </w:rPr>
        <w:t xml:space="preserve">第七条</w:t>
      </w:r>
      <w:r>
        <w:rPr>
          <w:rFonts w:hAnsi="宋体" w:cs="仿宋"/>
          <w:bCs/>
          <w:position w:val="0"/>
          <w:szCs w:val="24"/>
        </w:rPr>
        <w:t xml:space="preserve">【</w:t>
      </w:r>
      <w:r>
        <w:rPr>
          <w:rFonts w:hint="eastAsia" w:hAnsi="宋体"/>
          <w:bCs/>
          <w:color w:val="000000" w:themeColor="text1"/>
          <w:position w:val="0"/>
          <w:szCs w:val="24"/>
        </w:rPr>
        <w:t xml:space="preserve">履约保证金</w:t>
      </w:r>
      <w:r>
        <w:rPr>
          <w:rFonts w:hAnsi="宋体" w:cs="仿宋"/>
          <w:bCs/>
          <w:position w:val="0"/>
          <w:szCs w:val="24"/>
        </w:rPr>
        <w:t xml:space="preserve">】</w:t>
      </w:r>
      <w:r>
        <w:rPr>
          <w:rFonts w:hint="eastAsia" w:cs="仿宋"/>
          <w:bCs/>
          <w:position w:val="0"/>
          <w:szCs w:val="24"/>
        </w:rPr>
        <w:t xml:space="preserve">合同签订</w:t>
      </w:r>
      <w:r>
        <w:rPr>
          <w:rFonts w:hint="eastAsia" w:hAnsi="宋体"/>
          <w:b w:val="0"/>
          <w:color w:val="000000" w:themeColor="text1"/>
          <w:position w:val="0"/>
          <w:szCs w:val="24"/>
        </w:rPr>
        <w:t xml:space="preserve">后</w:t>
      </w:r>
      <w:r>
        <w:rPr>
          <w:rFonts w:hAnsi="宋体"/>
          <w:b w:val="0"/>
          <w:color w:val="000000" w:themeColor="text1"/>
          <w:position w:val="0"/>
          <w:szCs w:val="24"/>
        </w:rPr>
        <w:t xml:space="preserve">5</w:t>
      </w:r>
      <w:r>
        <w:rPr>
          <w:rFonts w:hint="eastAsia" w:hAnsi="宋体"/>
          <w:b w:val="0"/>
          <w:color w:val="000000" w:themeColor="text1"/>
          <w:position w:val="0"/>
          <w:szCs w:val="24"/>
        </w:rPr>
        <w:t xml:space="preserve">个工作日内，</w:t>
      </w:r>
      <w:r>
        <w:rPr>
          <w:rFonts w:hint="eastAsia"/>
          <w:b w:val="0"/>
          <w:color w:val="000000" w:themeColor="text1"/>
          <w:position w:val="0"/>
          <w:szCs w:val="24"/>
        </w:rPr>
        <w:t xml:space="preserve">乙方</w:t>
      </w:r>
      <w:r>
        <w:rPr>
          <w:rFonts w:hint="eastAsia" w:hAnsi="宋体"/>
          <w:b w:val="0"/>
          <w:color w:val="000000" w:themeColor="text1"/>
          <w:position w:val="0"/>
          <w:szCs w:val="24"/>
        </w:rPr>
        <w:t xml:space="preserve">缴纳履约保证金5万元，提供样品进行试用和调试，</w:t>
      </w:r>
      <w:r>
        <w:rPr>
          <w:rFonts w:hint="eastAsia"/>
          <w:b w:val="0"/>
          <w:color w:val="000000" w:themeColor="text1"/>
          <w:position w:val="0"/>
          <w:szCs w:val="24"/>
        </w:rPr>
        <w:t xml:space="preserve">合同签订后15日</w:t>
      </w:r>
      <w:r>
        <w:rPr>
          <w:rFonts w:hint="eastAsia" w:hAnsi="宋体"/>
          <w:b w:val="0"/>
          <w:color w:val="000000" w:themeColor="text1"/>
          <w:position w:val="0"/>
          <w:szCs w:val="24"/>
        </w:rPr>
        <w:t xml:space="preserve">内必须完成产品与医院现有设备调试，符合生产要求。调试合格、正式连续生产</w:t>
      </w:r>
      <w:r>
        <w:rPr>
          <w:rFonts w:hint="eastAsia"/>
          <w:b w:val="0"/>
          <w:color w:val="000000" w:themeColor="text1"/>
          <w:position w:val="0"/>
          <w:szCs w:val="24"/>
        </w:rPr>
        <w:t xml:space="preserve">30日</w:t>
      </w:r>
      <w:r>
        <w:rPr>
          <w:rFonts w:hint="eastAsia" w:hAnsi="宋体"/>
          <w:b w:val="0"/>
          <w:color w:val="000000" w:themeColor="text1"/>
          <w:position w:val="0"/>
          <w:szCs w:val="24"/>
        </w:rPr>
        <w:t xml:space="preserve">后无息退还。</w:t>
      </w:r>
      <w:r>
        <w:rPr>
          <w:rFonts w:hint="eastAsia"/>
          <w:b w:val="0"/>
          <w:color w:val="000000" w:themeColor="text1"/>
          <w:position w:val="0"/>
          <w:szCs w:val="24"/>
        </w:rPr>
        <w:t xml:space="preserve">如无法满足甲方生产要求，甲方有权终止合同，履约保证金不予退还。</w:t>
      </w:r>
      <w:r/>
    </w:p>
    <w:p>
      <w:pPr>
        <w:ind w:firstLine="482"/>
        <w:rPr>
          <w:rFonts w:hint="eastAsia" w:hAnsi="宋体" w:cs="仿宋"/>
          <w:b w:val="0"/>
          <w:position w:val="0"/>
          <w:szCs w:val="24"/>
        </w:rPr>
      </w:pPr>
      <w:r>
        <w:rPr>
          <w:rFonts w:hAnsi="宋体" w:cs="仿宋"/>
          <w:bCs/>
          <w:position w:val="0"/>
          <w:szCs w:val="24"/>
        </w:rPr>
        <w:t xml:space="preserve">第</w:t>
      </w:r>
      <w:r>
        <w:rPr>
          <w:rFonts w:hint="eastAsia" w:hAnsi="宋体" w:cs="仿宋"/>
          <w:bCs/>
          <w:position w:val="0"/>
          <w:szCs w:val="24"/>
        </w:rPr>
        <w:t xml:space="preserve">八</w:t>
      </w:r>
      <w:r>
        <w:rPr>
          <w:rFonts w:hAnsi="宋体" w:cs="仿宋"/>
          <w:bCs/>
          <w:position w:val="0"/>
          <w:szCs w:val="24"/>
        </w:rPr>
        <w:t xml:space="preserve">条【价款】</w:t>
      </w:r>
      <w:r>
        <w:rPr>
          <w:rFonts w:hAnsi="宋体" w:cs="仿宋"/>
          <w:b w:val="0"/>
          <w:position w:val="0"/>
          <w:szCs w:val="24"/>
        </w:rPr>
        <w:t xml:space="preserve">乙方产品单价</w:t>
      </w:r>
      <w:r>
        <w:rPr>
          <w:rFonts w:hAnsi="宋体" w:cs="仿宋"/>
          <w:bCs/>
          <w:position w:val="0"/>
          <w:szCs w:val="24"/>
        </w:rPr>
        <w:t xml:space="preserve">见附件《南京市儿童医院制剂原材料采购清单》</w:t>
      </w:r>
      <w:r>
        <w:rPr>
          <w:rFonts w:hAnsi="宋体" w:cs="仿宋"/>
          <w:b w:val="0"/>
          <w:position w:val="0"/>
          <w:szCs w:val="24"/>
        </w:rPr>
        <w:t xml:space="preserve">，数量按乙方实际供货数量，总金额按乙方实际供货数量</w:t>
      </w:r>
      <w:r>
        <w:rPr>
          <w:rFonts w:hAnsi="宋体" w:cs="Segoe Print"/>
          <w:b w:val="0"/>
          <w:position w:val="0"/>
          <w:szCs w:val="24"/>
        </w:rPr>
        <w:t xml:space="preserve">×</w:t>
      </w:r>
      <w:r>
        <w:rPr>
          <w:rFonts w:hAnsi="宋体" w:cs="仿宋"/>
          <w:b w:val="0"/>
          <w:position w:val="0"/>
          <w:szCs w:val="24"/>
        </w:rPr>
        <w:t xml:space="preserve">单价确定。</w:t>
      </w:r>
      <w:r/>
    </w:p>
    <w:p>
      <w:pPr>
        <w:ind w:firstLine="482"/>
        <w:rPr>
          <w:rFonts w:hint="eastAsia" w:hAnsi="宋体" w:cs="仿宋"/>
          <w:b w:val="0"/>
          <w:position w:val="0"/>
          <w:szCs w:val="24"/>
        </w:rPr>
      </w:pPr>
      <w:r>
        <w:rPr>
          <w:rFonts w:hint="eastAsia" w:hAnsi="宋体" w:cs="仿宋"/>
          <w:bCs/>
          <w:position w:val="0"/>
          <w:szCs w:val="24"/>
        </w:rPr>
        <w:t xml:space="preserve">第九条【付款】</w:t>
      </w:r>
      <w:r>
        <w:rPr>
          <w:rFonts w:hint="eastAsia" w:hAnsi="宋体" w:cs="仿宋"/>
          <w:b w:val="0"/>
          <w:position w:val="0"/>
          <w:szCs w:val="24"/>
        </w:rPr>
        <w:t xml:space="preserve">甲方凭乙方提供的发票按月财务</w:t>
      </w:r>
      <w:r>
        <w:rPr>
          <w:rFonts w:hint="eastAsia" w:hAnsi="宋体" w:cs="仿宋"/>
          <w:b w:val="0"/>
          <w:position w:val="0"/>
          <w:szCs w:val="24"/>
        </w:rPr>
        <w:t xml:space="preserve">入帐</w:t>
      </w:r>
      <w:r>
        <w:rPr>
          <w:rFonts w:hint="eastAsia" w:hAnsi="宋体" w:cs="仿宋"/>
          <w:b w:val="0"/>
          <w:position w:val="0"/>
          <w:szCs w:val="24"/>
        </w:rPr>
        <w:t xml:space="preserve">后，在180天内（如乙方是中小型企业，按照政策要求及医院实际）将货款全额支付给乙方。乙方指定收款账户如下：</w:t>
      </w:r>
      <w:r/>
    </w:p>
    <w:p>
      <w:pPr>
        <w:ind w:firstLine="480"/>
        <w:rPr>
          <w:rFonts w:hint="eastAsia" w:hAnsi="宋体" w:cs="仿宋"/>
          <w:b w:val="0"/>
          <w:position w:val="0"/>
          <w:szCs w:val="24"/>
          <w:u w:val="single"/>
        </w:rPr>
      </w:pPr>
      <w:r>
        <w:rPr>
          <w:rFonts w:hint="eastAsia" w:hAnsi="宋体" w:cs="仿宋"/>
          <w:b w:val="0"/>
          <w:position w:val="0"/>
          <w:szCs w:val="24"/>
        </w:rPr>
        <w:t xml:space="preserve">开户行</w:t>
      </w:r>
      <w:r>
        <w:rPr>
          <w:rFonts w:hAnsi="宋体" w:cs="仿宋"/>
          <w:b w:val="0"/>
          <w:position w:val="0"/>
          <w:szCs w:val="24"/>
        </w:rPr>
        <w:t xml:space="preserve">:</w:t>
      </w:r>
      <w:r>
        <w:rPr>
          <w:rFonts w:hint="eastAsia" w:hAnsi="宋体" w:cs="仿宋"/>
          <w:b w:val="0"/>
          <w:position w:val="0"/>
          <w:szCs w:val="24"/>
          <w:u w:val="single"/>
        </w:rPr>
        <w:t xml:space="preserve">    </w:t>
      </w:r>
      <w:r>
        <w:rPr>
          <w:rFonts w:hAnsi="宋体" w:cs="仿宋"/>
          <w:b w:val="0"/>
          <w:position w:val="0"/>
          <w:szCs w:val="24"/>
          <w:u w:val="single"/>
        </w:rPr>
        <w:t xml:space="preserve">                                </w:t>
      </w:r>
      <w:r/>
    </w:p>
    <w:p>
      <w:pPr>
        <w:ind w:firstLine="480"/>
        <w:rPr>
          <w:rFonts w:hint="eastAsia" w:hAnsi="宋体" w:cs="仿宋"/>
          <w:b w:val="0"/>
          <w:position w:val="0"/>
          <w:szCs w:val="24"/>
          <w:u w:val="single"/>
        </w:rPr>
      </w:pPr>
      <w:r>
        <w:rPr>
          <w:rFonts w:hint="eastAsia" w:hAnsi="宋体" w:cs="仿宋"/>
          <w:b w:val="0"/>
          <w:position w:val="0"/>
          <w:szCs w:val="24"/>
        </w:rPr>
        <w:t xml:space="preserve">开户名（乙方名称）</w:t>
      </w:r>
      <w:r>
        <w:rPr>
          <w:rFonts w:hint="eastAsia" w:hAnsi="宋体" w:cs="仿宋"/>
          <w:b w:val="0"/>
          <w:position w:val="0"/>
          <w:szCs w:val="24"/>
          <w:u w:val="single"/>
        </w:rPr>
        <w:t xml:space="preserve">:</w:t>
      </w:r>
      <w:r>
        <w:rPr>
          <w:rFonts w:hAnsi="宋体" w:cs="仿宋"/>
          <w:b w:val="0"/>
          <w:position w:val="0"/>
          <w:szCs w:val="24"/>
          <w:u w:val="single"/>
        </w:rPr>
        <w:t xml:space="preserve">   </w:t>
      </w:r>
      <w:r>
        <w:rPr>
          <w:rFonts w:hint="eastAsia" w:hAnsi="宋体" w:cs="仿宋"/>
          <w:b w:val="0"/>
          <w:position w:val="0"/>
          <w:szCs w:val="24"/>
          <w:u w:val="single"/>
        </w:rPr>
        <w:t xml:space="preserve">             </w:t>
      </w:r>
      <w:r>
        <w:rPr>
          <w:rFonts w:hAnsi="宋体" w:cs="仿宋"/>
          <w:b w:val="0"/>
          <w:position w:val="0"/>
          <w:szCs w:val="24"/>
          <w:u w:val="single"/>
        </w:rPr>
        <w:t xml:space="preserve"> </w:t>
      </w:r>
      <w:r>
        <w:rPr>
          <w:rFonts w:hint="eastAsia" w:hAnsi="宋体" w:cs="仿宋"/>
          <w:b w:val="0"/>
          <w:position w:val="0"/>
          <w:szCs w:val="24"/>
          <w:u w:val="single"/>
        </w:rPr>
        <w:t xml:space="preserve"> </w:t>
      </w:r>
      <w:r>
        <w:rPr>
          <w:rFonts w:hAnsi="宋体" w:cs="仿宋"/>
          <w:b w:val="0"/>
          <w:position w:val="0"/>
          <w:szCs w:val="24"/>
          <w:u w:val="single"/>
        </w:rPr>
        <w:t xml:space="preserve">     </w:t>
      </w:r>
      <w:r>
        <w:rPr>
          <w:rFonts w:hint="eastAsia" w:hAnsi="宋体" w:cs="仿宋"/>
          <w:b w:val="0"/>
          <w:position w:val="0"/>
          <w:szCs w:val="24"/>
          <w:u w:val="single"/>
        </w:rPr>
        <w:t xml:space="preserve"> </w:t>
      </w:r>
      <w:r/>
    </w:p>
    <w:p>
      <w:pPr>
        <w:ind w:firstLine="480"/>
        <w:rPr>
          <w:rFonts w:hint="eastAsia" w:hAnsi="宋体" w:cs="仿宋"/>
          <w:b w:val="0"/>
          <w:position w:val="0"/>
          <w:szCs w:val="24"/>
          <w:u w:val="single"/>
        </w:rPr>
      </w:pPr>
      <w:r>
        <w:rPr>
          <w:rFonts w:hAnsi="宋体" w:cs="仿宋"/>
          <w:b w:val="0"/>
          <w:position w:val="0"/>
          <w:szCs w:val="24"/>
        </w:rPr>
        <w:t xml:space="preserve">账号:</w:t>
      </w:r>
      <w:r>
        <w:rPr>
          <w:rFonts w:hAnsi="宋体" w:cs="仿宋"/>
          <w:b w:val="0"/>
          <w:position w:val="0"/>
          <w:szCs w:val="24"/>
          <w:u w:val="single"/>
        </w:rPr>
        <w:t xml:space="preserve">                                 </w:t>
      </w:r>
      <w:r/>
    </w:p>
    <w:p>
      <w:pPr>
        <w:ind w:firstLine="482"/>
        <w:rPr>
          <w:rFonts w:hint="eastAsia" w:hAnsi="宋体" w:cs="仿宋"/>
          <w:b w:val="0"/>
          <w:spacing w:val="-2"/>
          <w:position w:val="0"/>
          <w:szCs w:val="24"/>
        </w:rPr>
      </w:pPr>
      <w:r>
        <w:rPr>
          <w:rFonts w:hAnsi="宋体" w:cs="仿宋"/>
          <w:bCs/>
          <w:position w:val="0"/>
          <w:szCs w:val="24"/>
        </w:rPr>
        <w:t xml:space="preserve">第</w:t>
      </w:r>
      <w:r>
        <w:rPr>
          <w:rFonts w:hint="eastAsia" w:hAnsi="宋体" w:cs="仿宋"/>
          <w:bCs/>
          <w:position w:val="0"/>
          <w:szCs w:val="24"/>
        </w:rPr>
        <w:t xml:space="preserve">十</w:t>
      </w:r>
      <w:r>
        <w:rPr>
          <w:rFonts w:hAnsi="宋体" w:cs="仿宋"/>
          <w:bCs/>
          <w:position w:val="0"/>
          <w:szCs w:val="24"/>
        </w:rPr>
        <w:t xml:space="preserve">条【销售方管理】</w:t>
      </w:r>
      <w:r>
        <w:rPr>
          <w:rFonts w:hAnsi="宋体" w:cs="仿宋"/>
          <w:b w:val="0"/>
          <w:position w:val="0"/>
          <w:szCs w:val="24"/>
        </w:rPr>
        <w:t xml:space="preserve">乙方及该产品的生产、销售企业应加强管理，因企业及其代表违规、不良行为造成甲方损失的，乙方应承担赔偿责任。</w:t>
      </w:r>
      <w:r/>
    </w:p>
    <w:p>
      <w:pPr>
        <w:ind w:firstLine="482"/>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一</w:t>
      </w:r>
      <w:r>
        <w:rPr>
          <w:rFonts w:hAnsi="宋体" w:cs="仿宋"/>
          <w:bCs/>
          <w:position w:val="0"/>
          <w:szCs w:val="24"/>
        </w:rPr>
        <w:t xml:space="preserve">条【禁止不正当竞争】</w:t>
      </w:r>
      <w:r>
        <w:rPr>
          <w:rFonts w:hAnsi="宋体" w:cs="仿宋"/>
          <w:b w:val="0"/>
          <w:position w:val="0"/>
          <w:szCs w:val="24"/>
        </w:rPr>
        <w:t xml:space="preserve">乙方应遵守法律法规和甲方规定，不得进行任何形式的不正当竞争，否则，甲方有权终止乙方在甲方的所有业务，由此造成的损失，均由乙方自行承担。</w:t>
      </w:r>
      <w:r/>
    </w:p>
    <w:p>
      <w:pPr>
        <w:ind w:firstLine="482"/>
        <w:rPr>
          <w:rFonts w:hint="eastAsia" w:hAnsi="宋体" w:cs="仿宋"/>
          <w:b w:val="0"/>
          <w:position w:val="0"/>
          <w:szCs w:val="24"/>
        </w:rPr>
      </w:pPr>
      <w:r>
        <w:rPr>
          <w:rFonts w:hint="eastAsia" w:hAnsi="宋体" w:cs="仿宋"/>
          <w:bCs/>
          <w:position w:val="0"/>
          <w:szCs w:val="24"/>
        </w:rPr>
        <w:t xml:space="preserve">第十二条【资质变更通知义务】</w:t>
      </w:r>
      <w:r>
        <w:rPr>
          <w:rFonts w:hint="eastAsia" w:hAnsi="宋体" w:cs="仿宋"/>
          <w:b w:val="0"/>
          <w:position w:val="0"/>
          <w:szCs w:val="24"/>
        </w:rPr>
        <w:t xml:space="preserve">乙方产品资质变更时，有义务及时告知甲方，并及时递送相关材料至甲方采购中心和药学部库房；因迟延通知造成甲方损失的，由乙方承担全部责任，合同自动终止。</w:t>
      </w:r>
      <w:r/>
    </w:p>
    <w:p>
      <w:pPr>
        <w:ind w:firstLine="480"/>
        <w:rPr>
          <w:rFonts w:hint="eastAsia" w:hAnsi="宋体" w:cs="仿宋"/>
          <w:b w:val="0"/>
          <w:position w:val="0"/>
          <w:szCs w:val="24"/>
        </w:rPr>
      </w:pPr>
      <w:r>
        <w:rPr>
          <w:rFonts w:hAnsi="宋体" w:cs="仿宋"/>
          <w:b w:val="0"/>
          <w:position w:val="0"/>
          <w:szCs w:val="24"/>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2"/>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三</w:t>
      </w:r>
      <w:r>
        <w:rPr>
          <w:rFonts w:hAnsi="宋体" w:cs="仿宋"/>
          <w:bCs/>
          <w:position w:val="0"/>
          <w:szCs w:val="24"/>
        </w:rPr>
        <w:t xml:space="preserve">条【商业秘密】</w:t>
      </w:r>
      <w:r>
        <w:rPr>
          <w:rFonts w:hAnsi="宋体" w:cs="仿宋"/>
          <w:b w:val="0"/>
          <w:position w:val="0"/>
          <w:szCs w:val="24"/>
        </w:rPr>
        <w:t xml:space="preserve">甲乙双方对因本合同签订、履行中知悉的所有事项承担永久保密义务，但法律、政策要求公开的除外。</w:t>
      </w:r>
      <w:r/>
    </w:p>
    <w:p>
      <w:pPr>
        <w:ind w:firstLine="482"/>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四</w:t>
      </w:r>
      <w:r>
        <w:rPr>
          <w:rFonts w:hAnsi="宋体" w:cs="仿宋"/>
          <w:bCs/>
          <w:position w:val="0"/>
          <w:szCs w:val="24"/>
        </w:rPr>
        <w:t xml:space="preserve">条【送达方式与其他事宜】</w:t>
      </w:r>
      <w:r>
        <w:rPr>
          <w:rFonts w:hAnsi="宋体" w:cs="仿宋"/>
          <w:b w:val="0"/>
          <w:position w:val="0"/>
          <w:szCs w:val="24"/>
        </w:rPr>
        <w:t xml:space="preserve">本合同履行过程中文书的送达限采书面送达、电子送达其中之一的方式。本合同未尽事宜，由双方另行书面确定。</w:t>
      </w:r>
      <w:r/>
    </w:p>
    <w:p>
      <w:pPr>
        <w:ind w:firstLine="482"/>
        <w:rPr>
          <w:rFonts w:hint="eastAsia" w:hAnsi="宋体" w:cs="仿宋"/>
          <w:b w:val="0"/>
          <w:position w:val="0"/>
          <w:szCs w:val="24"/>
        </w:rPr>
      </w:pPr>
      <w:r>
        <w:rPr>
          <w:rFonts w:hAnsi="宋体" w:cs="仿宋"/>
          <w:bCs/>
          <w:position w:val="0"/>
          <w:szCs w:val="24"/>
        </w:rPr>
        <w:t xml:space="preserve">第十</w:t>
      </w:r>
      <w:r>
        <w:rPr>
          <w:rFonts w:hint="eastAsia" w:hAnsi="宋体" w:cs="仿宋"/>
          <w:bCs/>
          <w:position w:val="0"/>
          <w:szCs w:val="24"/>
        </w:rPr>
        <w:t xml:space="preserve">五</w:t>
      </w:r>
      <w:r>
        <w:rPr>
          <w:rFonts w:hAnsi="宋体" w:cs="仿宋"/>
          <w:bCs/>
          <w:position w:val="0"/>
          <w:szCs w:val="24"/>
        </w:rPr>
        <w:t xml:space="preserve">条【争议与管辖】</w:t>
      </w:r>
      <w:r>
        <w:rPr>
          <w:rFonts w:hAnsi="宋体" w:cs="仿宋"/>
          <w:b w:val="0"/>
          <w:position w:val="0"/>
          <w:szCs w:val="24"/>
        </w:rPr>
        <w:t xml:space="preserve">未尽事宜，由双方书面商定；因争议引起的诉讼由甲方所在地法院管辖。</w:t>
      </w:r>
      <w:r/>
    </w:p>
    <w:p>
      <w:pPr>
        <w:ind w:firstLine="482"/>
        <w:rPr>
          <w:rFonts w:hint="eastAsia" w:hAnsi="宋体" w:cs="仿宋"/>
          <w:b w:val="0"/>
          <w:position w:val="0"/>
          <w:szCs w:val="24"/>
        </w:rPr>
      </w:pPr>
      <w:r>
        <w:rPr>
          <w:rFonts w:hint="eastAsia" w:hAnsi="宋体" w:cs="仿宋"/>
          <w:bCs/>
          <w:position w:val="0"/>
          <w:szCs w:val="24"/>
        </w:rPr>
        <w:t xml:space="preserve">第十六条【合同有效期】</w:t>
      </w:r>
      <w:r>
        <w:rPr>
          <w:rFonts w:hint="eastAsia" w:hAnsi="宋体" w:cs="仿宋"/>
          <w:b w:val="0"/>
          <w:position w:val="0"/>
          <w:szCs w:val="24"/>
        </w:rPr>
        <w:t xml:space="preserve">本合同有效期为</w:t>
      </w:r>
      <w:r>
        <w:rPr>
          <w:rFonts w:hint="eastAsia" w:hAnsi="宋体" w:cs="仿宋"/>
          <w:b w:val="0"/>
          <w:position w:val="0"/>
          <w:szCs w:val="24"/>
          <w:u w:val="single"/>
        </w:rPr>
        <w:t xml:space="preserve">自   年  月  日起至 年 月  日止</w:t>
      </w:r>
      <w:r>
        <w:rPr>
          <w:rFonts w:hint="eastAsia" w:hAnsi="宋体" w:cs="仿宋"/>
          <w:b w:val="0"/>
          <w:position w:val="0"/>
          <w:szCs w:val="24"/>
        </w:rPr>
        <w:t xml:space="preserve">；本合同有效期内，甲方对乙方产品的质量、服务等有异议的，甲方有权随时单方终止本合同。</w:t>
      </w:r>
      <w:r/>
    </w:p>
    <w:p>
      <w:pPr>
        <w:ind w:firstLine="482"/>
        <w:rPr>
          <w:rFonts w:hint="eastAsia" w:hAnsi="宋体" w:cs="仿宋"/>
          <w:b w:val="0"/>
          <w:position w:val="0"/>
          <w:szCs w:val="24"/>
        </w:rPr>
      </w:pPr>
      <w:r>
        <w:rPr>
          <w:rFonts w:hint="eastAsia" w:hAnsi="宋体" w:cs="仿宋"/>
          <w:bCs/>
          <w:position w:val="0"/>
          <w:szCs w:val="24"/>
        </w:rPr>
        <w:t xml:space="preserve">第十七条【合同文本】</w:t>
      </w:r>
      <w:r>
        <w:rPr>
          <w:rFonts w:hint="eastAsia" w:hAnsi="宋体" w:cs="仿宋"/>
          <w:b w:val="0"/>
          <w:position w:val="0"/>
          <w:szCs w:val="24"/>
        </w:rPr>
        <w:t xml:space="preserve">除签章、可填写空格外，本合同手写部分无效。</w:t>
      </w:r>
      <w:r/>
    </w:p>
    <w:p>
      <w:pPr>
        <w:ind w:firstLine="480"/>
        <w:rPr>
          <w:rFonts w:hint="eastAsia" w:hAnsi="宋体" w:cs="仿宋"/>
          <w:b w:val="0"/>
          <w:position w:val="0"/>
          <w:szCs w:val="24"/>
        </w:rPr>
      </w:pPr>
      <w:r>
        <w:rPr>
          <w:rFonts w:hint="eastAsia" w:hAnsi="宋体" w:cs="仿宋"/>
          <w:b w:val="0"/>
          <w:position w:val="0"/>
          <w:szCs w:val="24"/>
        </w:rPr>
        <w:t xml:space="preserve">本合同壹式伍份，甲方肆份，乙方壹份。</w:t>
      </w:r>
      <w:r/>
    </w:p>
    <w:p>
      <w:pPr>
        <w:ind w:firstLine="480"/>
        <w:rPr>
          <w:rFonts w:hint="eastAsia" w:hAnsi="宋体" w:cs="仿宋"/>
          <w:b w:val="0"/>
          <w:position w:val="0"/>
          <w:szCs w:val="24"/>
        </w:rPr>
      </w:pPr>
      <w:r>
        <w:rPr>
          <w:rFonts w:hint="eastAsia" w:hAnsi="宋体" w:cs="仿宋"/>
          <w:b w:val="0"/>
          <w:position w:val="0"/>
          <w:szCs w:val="24"/>
        </w:rPr>
      </w:r>
      <w:r/>
    </w:p>
    <w:p>
      <w:pPr>
        <w:ind w:left="283"/>
        <w:rPr>
          <w:rFonts w:hint="eastAsia" w:hAnsi="宋体" w:cs="仿宋"/>
          <w:b w:val="0"/>
          <w:position w:val="0"/>
          <w:szCs w:val="24"/>
        </w:rPr>
      </w:pPr>
      <w:r>
        <w:rPr>
          <w:rFonts w:hAnsi="宋体" w:cs="仿宋"/>
          <w:bCs/>
          <w:position w:val="0"/>
          <w:szCs w:val="24"/>
        </w:rPr>
        <w:t xml:space="preserve">甲方：南京市儿童医院</w:t>
      </w:r>
      <w:r>
        <w:rPr>
          <w:rFonts w:hAnsi="宋体" w:cs="仿宋"/>
          <w:b w:val="0"/>
          <w:position w:val="0"/>
          <w:szCs w:val="24"/>
        </w:rPr>
        <w:t xml:space="preserve">                      </w:t>
      </w:r>
      <w:r>
        <w:rPr>
          <w:rFonts w:hAnsi="宋体" w:cs="仿宋"/>
          <w:bCs/>
          <w:position w:val="0"/>
          <w:szCs w:val="24"/>
        </w:rPr>
        <w:t xml:space="preserve">乙方：</w:t>
      </w:r>
      <w:r>
        <w:rPr>
          <w:rFonts w:hAnsi="宋体" w:cs="仿宋"/>
          <w:b w:val="0"/>
          <w:position w:val="0"/>
          <w:szCs w:val="24"/>
        </w:rPr>
        <w:t xml:space="preserve"> </w:t>
      </w:r>
      <w:r>
        <w:rPr>
          <w:rFonts w:hint="eastAsia" w:hAnsi="宋体" w:cs="仿宋"/>
          <w:b w:val="0"/>
          <w:position w:val="0"/>
          <w:szCs w:val="24"/>
        </w:rPr>
        <w:t xml:space="preserve"> </w:t>
      </w:r>
      <w:r/>
    </w:p>
    <w:p>
      <w:pPr>
        <w:ind w:left="283"/>
        <w:rPr>
          <w:rFonts w:hint="eastAsia" w:hAnsi="宋体" w:cs="仿宋"/>
          <w:b w:val="0"/>
          <w:position w:val="0"/>
          <w:szCs w:val="24"/>
        </w:rPr>
      </w:pPr>
      <w:r>
        <w:rPr>
          <w:rFonts w:hAnsi="宋体" w:cs="仿宋"/>
          <w:b w:val="0"/>
          <w:position w:val="0"/>
          <w:szCs w:val="24"/>
        </w:rPr>
        <w:t xml:space="preserve">法定代表人或授权代理人（签章）：          法定代表人或授权代理人（签章）：</w:t>
      </w:r>
      <w:r/>
    </w:p>
    <w:p>
      <w:pPr>
        <w:ind w:left="283"/>
        <w:rPr>
          <w:rFonts w:hint="eastAsia" w:hAnsi="宋体" w:cs="仿宋"/>
          <w:b w:val="0"/>
          <w:position w:val="0"/>
          <w:szCs w:val="24"/>
        </w:rPr>
      </w:pPr>
      <w:r>
        <w:rPr>
          <w:rFonts w:hAnsi="宋体" w:cs="仿宋"/>
          <w:bCs/>
          <w:position w:val="0"/>
          <w:szCs w:val="24"/>
        </w:rPr>
        <w:t xml:space="preserve">日期：</w:t>
      </w:r>
      <w:r>
        <w:rPr>
          <w:rFonts w:hAnsi="宋体" w:cs="仿宋"/>
          <w:b w:val="0"/>
          <w:position w:val="0"/>
          <w:szCs w:val="24"/>
        </w:rPr>
        <w:t xml:space="preserve">     年    月    日                 </w:t>
      </w:r>
      <w:r>
        <w:rPr>
          <w:rFonts w:hAnsi="宋体" w:cs="仿宋"/>
          <w:bCs/>
          <w:position w:val="0"/>
          <w:szCs w:val="24"/>
        </w:rPr>
        <w:t xml:space="preserve">日期：</w:t>
      </w:r>
      <w:r>
        <w:rPr>
          <w:rFonts w:hAnsi="宋体" w:cs="仿宋"/>
          <w:b w:val="0"/>
          <w:position w:val="0"/>
          <w:szCs w:val="24"/>
        </w:rPr>
        <w:t xml:space="preserve">     年    月    日</w:t>
      </w:r>
      <w:r/>
    </w:p>
    <w:p>
      <w:pPr>
        <w:ind w:left="283"/>
        <w:rPr>
          <w:rFonts w:hint="eastAsia" w:hAnsi="宋体" w:cs="仿宋"/>
          <w:b w:val="0"/>
          <w:position w:val="0"/>
          <w:szCs w:val="24"/>
        </w:rPr>
      </w:pPr>
      <w:r>
        <w:rPr>
          <w:rFonts w:hint="eastAsia" w:hAnsi="宋体" w:cs="仿宋"/>
          <w:b w:val="0"/>
          <w:position w:val="0"/>
          <w:szCs w:val="24"/>
        </w:rPr>
      </w:r>
      <w:r/>
    </w:p>
    <w:p>
      <w:pPr>
        <w:ind w:left="283"/>
        <w:rPr>
          <w:rFonts w:hint="eastAsia" w:hAnsi="宋体" w:cs="仿宋"/>
          <w:b w:val="0"/>
          <w:position w:val="0"/>
          <w:szCs w:val="24"/>
        </w:rPr>
      </w:pPr>
      <w:r>
        <w:rPr>
          <w:rFonts w:hint="eastAsia" w:hAnsi="宋体" w:cs="仿宋"/>
          <w:b w:val="0"/>
          <w:position w:val="0"/>
          <w:szCs w:val="24"/>
        </w:rPr>
      </w:r>
      <w:r/>
    </w:p>
    <w:p>
      <w:pPr>
        <w:rPr>
          <w:rFonts w:hint="eastAsia" w:hAnsi="宋体" w:cs="仿宋"/>
          <w:b w:val="0"/>
          <w:position w:val="0"/>
          <w:szCs w:val="24"/>
        </w:rPr>
      </w:pPr>
      <w:r>
        <w:rPr>
          <w:rFonts w:hint="eastAsia" w:hAnsi="宋体" w:cs="仿宋"/>
          <w:b w:val="0"/>
          <w:position w:val="0"/>
          <w:szCs w:val="24"/>
        </w:rPr>
      </w:r>
      <w:r/>
    </w:p>
    <w:p>
      <w:pPr>
        <w:ind w:left="283"/>
        <w:rPr>
          <w:rFonts w:hint="eastAsia" w:hAnsi="宋体" w:cs="华文中宋"/>
          <w:b w:val="0"/>
          <w:position w:val="0"/>
          <w:szCs w:val="24"/>
        </w:rPr>
      </w:pPr>
      <w:r>
        <w:rPr>
          <w:rFonts w:hAnsi="宋体" w:cs="华文中宋"/>
          <w:b w:val="0"/>
          <w:position w:val="0"/>
          <w:szCs w:val="24"/>
        </w:rPr>
        <w:t xml:space="preserve">附件：</w:t>
      </w:r>
      <w:r/>
    </w:p>
    <w:p>
      <w:pPr>
        <w:ind w:left="283"/>
        <w:jc w:val="center"/>
        <w:rPr>
          <w:rFonts w:hint="eastAsia" w:hAnsi="宋体" w:cs="华文中宋"/>
          <w:b w:val="0"/>
          <w:position w:val="0"/>
          <w:szCs w:val="24"/>
        </w:rPr>
      </w:pPr>
      <w:r>
        <w:rPr>
          <w:rFonts w:hAnsi="宋体" w:cs="华文中宋"/>
          <w:b w:val="0"/>
          <w:position w:val="0"/>
          <w:szCs w:val="24"/>
        </w:rPr>
        <w:t xml:space="preserve">南京市儿童医院制剂原材料采购清单</w:t>
      </w:r>
      <w:r/>
    </w:p>
    <w:tbl>
      <w:tblPr>
        <w:tblW w:w="8907" w:type="dxa"/>
        <w:tblInd w:w="283" w:type="dxa"/>
        <w:tblLook w:val="04A0" w:firstRow="1" w:lastRow="0" w:firstColumn="1" w:lastColumn="0" w:noHBand="0" w:noVBand="1"/>
      </w:tblPr>
      <w:tblGrid>
        <w:gridCol w:w="629"/>
        <w:gridCol w:w="975"/>
        <w:gridCol w:w="883"/>
        <w:gridCol w:w="976"/>
        <w:gridCol w:w="816"/>
        <w:gridCol w:w="1157"/>
        <w:gridCol w:w="1476"/>
        <w:gridCol w:w="883"/>
        <w:gridCol w:w="1112"/>
      </w:tblGrid>
      <w:t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序号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规格</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widowControl/>
              <w:tabs>
                <w:tab w:val="left" w:pos="490" w:leader="none"/>
              </w:tabs>
              <w:rPr>
                <w:rFonts w:hint="eastAsia" w:hAnsi="宋体" w:cs="宋体"/>
                <w:b w:val="0"/>
                <w:position w:val="0"/>
                <w:szCs w:val="24"/>
              </w:rPr>
            </w:pPr>
            <w:r>
              <w:rPr>
                <w:rFonts w:hint="eastAsia" w:hAnsi="宋体" w:cs="宋体"/>
                <w:b w:val="0"/>
                <w:position w:val="0"/>
                <w:szCs w:val="24"/>
              </w:rPr>
              <w:t xml:space="preserve">注册证名称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tabs>
                <w:tab w:val="left" w:pos="490" w:leader="none"/>
              </w:tabs>
              <w:rPr>
                <w:rFonts w:hint="eastAsia" w:hAnsi="宋体" w:cs="宋体"/>
                <w:b w:val="0"/>
                <w:position w:val="0"/>
                <w:szCs w:val="24"/>
              </w:rPr>
            </w:pPr>
            <w:r>
              <w:rPr>
                <w:rFonts w:hint="eastAsia" w:hAnsi="宋体" w:cs="宋体"/>
                <w:b w:val="0"/>
                <w:position w:val="0"/>
                <w:szCs w:val="24"/>
              </w:rPr>
              <w:t xml:space="preserve">计量单位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购入单价（元）</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注册证号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供应商</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备注及其他</w:t>
            </w:r>
            <w:r/>
          </w:p>
        </w:tc>
      </w:tr>
      <w:tr>
        <w:trPr/>
        <w:tc>
          <w:tcPr>
            <w:tcBorders>
              <w:top w:val="single" w:color="000000" w:sz="4" w:space="0"/>
              <w:left w:val="single" w:color="000000" w:sz="4" w:space="0"/>
              <w:bottom w:val="single" w:color="000000" w:sz="4" w:space="0"/>
              <w:right w:val="single" w:color="000000" w:sz="4" w:space="0"/>
            </w:tcBorders>
            <w:tcW w:w="629"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975"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c>
          <w:tcPr>
            <w:tcBorders>
              <w:top w:val="single" w:color="000000" w:sz="4" w:space="0"/>
              <w:left w:val="single" w:color="000000" w:sz="4" w:space="0"/>
              <w:bottom w:val="single" w:color="000000" w:sz="4" w:space="0"/>
              <w:right w:val="single" w:color="000000" w:sz="4" w:space="0"/>
            </w:tcBorders>
            <w:tcW w:w="1112" w:type="dxa"/>
            <w:textDirection w:val="lrTb"/>
            <w:noWrap w:val="false"/>
          </w:tcPr>
          <w:p>
            <w:pPr>
              <w:jc w:val="center"/>
              <w:widowControl/>
              <w:rPr>
                <w:rFonts w:hint="eastAsia" w:hAnsi="宋体" w:cs="宋体"/>
                <w:b w:val="0"/>
                <w:position w:val="0"/>
                <w:szCs w:val="24"/>
              </w:rPr>
            </w:pPr>
            <w:r>
              <w:rPr>
                <w:rFonts w:hint="eastAsia" w:hAnsi="宋体" w:cs="宋体"/>
                <w:b w:val="0"/>
                <w:position w:val="0"/>
                <w:szCs w:val="24"/>
              </w:rPr>
            </w:r>
            <w:r/>
          </w:p>
        </w:tc>
      </w:tr>
    </w:tbl>
    <w:p>
      <w:pPr>
        <w:jc w:val="center"/>
        <w:rPr>
          <w:rFonts w:hint="eastAsia" w:hAnsi="宋体" w:cs="宋体"/>
          <w:b w:val="0"/>
          <w:position w:val="0"/>
          <w:sz w:val="36"/>
          <w:szCs w:val="36"/>
        </w:rPr>
      </w:pPr>
      <w:r>
        <w:rPr>
          <w:rFonts w:hint="eastAsia" w:hAnsi="宋体" w:cs="宋体"/>
          <w:b w:val="0"/>
          <w:position w:val="0"/>
          <w:sz w:val="36"/>
          <w:szCs w:val="36"/>
        </w:rPr>
      </w:r>
      <w:r/>
    </w:p>
    <w:p>
      <w:pPr>
        <w:jc w:val="center"/>
        <w:rPr>
          <w:rFonts w:hint="eastAsia" w:hAnsi="宋体" w:cs="宋体"/>
          <w:b w:val="0"/>
          <w:position w:val="0"/>
          <w:sz w:val="36"/>
          <w:szCs w:val="36"/>
        </w:rPr>
      </w:pPr>
      <w:r>
        <w:rPr>
          <w:rFonts w:hint="eastAsia" w:hAnsi="宋体" w:cs="宋体"/>
          <w:b w:val="0"/>
          <w:position w:val="0"/>
          <w:sz w:val="36"/>
          <w:szCs w:val="36"/>
        </w:rPr>
      </w:r>
      <w:r/>
    </w:p>
    <w:p>
      <w:pPr>
        <w:jc w:val="center"/>
        <w:rPr>
          <w:rFonts w:hint="eastAsia" w:hAnsi="宋体" w:cs="宋体"/>
          <w:b w:val="0"/>
          <w:position w:val="0"/>
          <w:sz w:val="36"/>
          <w:szCs w:val="36"/>
        </w:rPr>
      </w:pPr>
      <w:r>
        <w:rPr>
          <w:rFonts w:hint="eastAsia" w:hAnsi="宋体" w:cs="宋体"/>
          <w:b w:val="0"/>
          <w:position w:val="0"/>
          <w:sz w:val="36"/>
          <w:szCs w:val="36"/>
        </w:rPr>
      </w:r>
      <w:r/>
    </w:p>
    <w:p>
      <w:pPr>
        <w:jc w:val="center"/>
        <w:rPr>
          <w:rFonts w:hint="eastAsia" w:hAnsi="宋体" w:cs="宋体"/>
          <w:b w:val="0"/>
          <w:position w:val="0"/>
          <w:sz w:val="36"/>
          <w:szCs w:val="36"/>
          <w14:ligatures w14:val="none"/>
        </w:rPr>
      </w:pPr>
      <w:r>
        <w:rPr>
          <w:rFonts w:hint="eastAsia" w:hAnsi="宋体" w:cs="宋体"/>
          <w:b w:val="0"/>
          <w:position w:val="0"/>
          <w:sz w:val="36"/>
          <w:szCs w:val="36"/>
          <w14:ligatures w14:val="none"/>
        </w:rPr>
        <w:t xml:space="preserve">医疗卫生机构廉洁购销合同</w:t>
      </w:r>
      <w:r/>
    </w:p>
    <w:p>
      <w:pPr>
        <w:jc w:val="center"/>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                                                              </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甲方（医疗卫生机构）： 南京市儿童医院</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乙方（企业及其代理人）：</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为进一步加强医疗卫生行风建设，规范医疗卫生机构购销行为，有效防范商业贿赂行为，营造公平交易、诚实守信的购销环境，经甲、乙双方协商，同意签订本合同，并共同遵守：</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一、甲乙双方按照《中华人民共和国民法典》及购销合同约定发生购销行为。</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二、甲方应当严格执行购销合同项目的验收、入库制度，对产品及发票进行查验，不得违反有关规定合同外采购、违价采购、从非规定渠道采购。</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hAnsi="宋体" w:cs="宋体"/>
          <w:b w:val="0"/>
          <w:position w:val="0"/>
          <w:sz w:val="21"/>
          <w:szCs w:val="21"/>
          <w14:ligatures w14:val="none"/>
        </w:rPr>
        <w:t xml:space="preserve">予退</w:t>
      </w:r>
      <w:r>
        <w:rPr>
          <w:rFonts w:hint="eastAsia" w:hAnsi="宋体" w:cs="宋体"/>
          <w:b w:val="0"/>
          <w:position w:val="0"/>
          <w:sz w:val="21"/>
          <w:szCs w:val="21"/>
          <w14:ligatures w14:val="none"/>
        </w:rPr>
        <w:t xml:space="preserve">还，无法退还的，有责任如实向有关纪检监察机关或医院纪律监督部门反映情况。</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四、乙方不得以回扣、宴请等方式影响甲方及甲方工作人员采购货物、服务的选择权，不得在学术和公务活动中提供旅游、超标准支付食宿费用。</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五、乙方指定</w:t>
      </w:r>
      <w:r>
        <w:rPr>
          <w:rFonts w:hint="eastAsia" w:hAnsi="宋体" w:cs="宋体"/>
          <w:b w:val="0"/>
          <w:position w:val="0"/>
          <w:sz w:val="21"/>
          <w:szCs w:val="21"/>
          <w:u w:val="single"/>
          <w14:ligatures w14:val="none"/>
        </w:rPr>
        <w:t xml:space="preserve">            (身份证号：                手机号：              )</w:t>
      </w:r>
      <w:r>
        <w:rPr>
          <w:rFonts w:hint="eastAsia" w:hAnsi="宋体" w:cs="宋体"/>
          <w:b w:val="0"/>
          <w:position w:val="0"/>
          <w:sz w:val="21"/>
          <w:szCs w:val="21"/>
          <w14:ligatures w14:val="none"/>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六、乙方如违反本合同，一经发现，甲方有权终止购销合同，并参照《国家卫生计生委关于建立医药购销领域商业贿赂不良记录的规定》（国</w:t>
      </w:r>
      <w:r>
        <w:rPr>
          <w:rFonts w:hint="eastAsia" w:hAnsi="宋体" w:cs="宋体"/>
          <w:b w:val="0"/>
          <w:position w:val="0"/>
          <w:sz w:val="21"/>
          <w:szCs w:val="21"/>
          <w14:ligatures w14:val="none"/>
        </w:rPr>
        <w:t xml:space="preserve">卫法制发</w:t>
      </w:r>
      <w:r>
        <w:rPr>
          <w:rFonts w:hint="eastAsia" w:hAnsi="宋体" w:cs="宋体"/>
          <w:b w:val="0"/>
          <w:position w:val="0"/>
          <w:sz w:val="21"/>
          <w:szCs w:val="21"/>
          <w14:ligatures w14:val="none"/>
        </w:rPr>
        <w:t xml:space="preserve">〔2013〕50号）相关规定予以惩戒。</w:t>
      </w:r>
      <w:r/>
    </w:p>
    <w:p>
      <w:pPr>
        <w:ind w:firstLine="420"/>
        <w:rPr>
          <w:rFonts w:hint="eastAsia" w:hAnsi="宋体" w:cs="宋体"/>
          <w:b w:val="0"/>
          <w:position w:val="0"/>
          <w:sz w:val="21"/>
          <w:szCs w:val="21"/>
          <w:u w:val="single"/>
          <w14:ligatures w14:val="none"/>
        </w:rPr>
      </w:pPr>
      <w:r>
        <w:rPr>
          <w:rFonts w:hint="eastAsia" w:hAnsi="宋体" w:cs="宋体"/>
          <w:b w:val="0"/>
          <w:position w:val="0"/>
          <w:sz w:val="21"/>
          <w:szCs w:val="21"/>
          <w14:ligatures w14:val="none"/>
        </w:rPr>
        <w:t xml:space="preserve">七、本合同作为采购项目：</w:t>
      </w:r>
      <w:r>
        <w:rPr>
          <w:rFonts w:hint="eastAsia" w:hAnsi="宋体" w:cs="宋体"/>
          <w:b w:val="0"/>
          <w:position w:val="0"/>
          <w:sz w:val="21"/>
          <w:szCs w:val="21"/>
          <w:u w:val="single"/>
          <w14:ligatures w14:val="none"/>
        </w:rPr>
        <w:t xml:space="preserve">                                            （项目编号：）                      </w:t>
      </w:r>
      <w:r/>
    </w:p>
    <w:p>
      <w:pPr>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购销合同的重要组成部分。</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八、本合同自签订之日起生效；本合同一式三份，甲方两份（甲方纪律监督部门执一份）、乙方一份，具有同等法律效力。</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甲方（盖章）：                               乙方（盖章）：</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法定代表人（负责人）：                       法定代表人（负责人）：</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经办人签名：                                 经办人签名：</w:t>
      </w:r>
      <w:r/>
    </w:p>
    <w:p>
      <w:pPr>
        <w:ind w:firstLine="735"/>
        <w:rPr>
          <w:rFonts w:hint="eastAsia" w:hAnsi="宋体" w:cs="宋体"/>
          <w:b w:val="0"/>
          <w:position w:val="0"/>
          <w:sz w:val="21"/>
          <w:szCs w:val="21"/>
          <w14:ligatures w14:val="none"/>
        </w:rPr>
      </w:pPr>
      <w:r>
        <w:rPr>
          <w:rFonts w:hint="eastAsia" w:hAnsi="宋体" w:cs="宋体"/>
          <w:b w:val="0"/>
          <w:position w:val="0"/>
          <w:sz w:val="21"/>
          <w:szCs w:val="21"/>
          <w14:ligatures w14:val="none"/>
        </w:rPr>
        <w:t xml:space="preserve">年   月   日                              年   月  日</w:t>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ind w:firstLine="420"/>
        <w:rPr>
          <w:rFonts w:hint="eastAsia" w:hAnsi="宋体" w:cs="宋体"/>
          <w:b w:val="0"/>
          <w:position w:val="0"/>
          <w:sz w:val="21"/>
          <w:szCs w:val="21"/>
          <w14:ligatures w14:val="none"/>
        </w:rPr>
      </w:pPr>
      <w:r>
        <w:rPr>
          <w:rFonts w:hint="eastAsia" w:hAnsi="宋体" w:cs="宋体"/>
          <w:b w:val="0"/>
          <w:position w:val="0"/>
          <w:sz w:val="21"/>
          <w:szCs w:val="21"/>
          <w14:ligatures w14:val="none"/>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jc w:val="center"/>
        <w:rPr>
          <w:rFonts w:hint="eastAsia" w:hAnsi="宋体" w:cs="宋体"/>
          <w:bCs/>
          <w:color w:val="000000" w:themeColor="text1"/>
          <w:sz w:val="44"/>
        </w:rPr>
      </w:pPr>
      <w:r>
        <w:rPr>
          <w:rFonts w:hint="eastAsia" w:hAnsi="宋体" w:cs="宋体"/>
          <w:bCs/>
          <w:color w:val="000000" w:themeColor="text1"/>
          <w:sz w:val="44"/>
        </w:rPr>
      </w:r>
      <w:r/>
    </w:p>
    <w:p>
      <w:pPr>
        <w:jc w:val="center"/>
        <w:rPr>
          <w:rFonts w:hint="eastAsia" w:hAnsi="宋体" w:cs="宋体"/>
          <w:bCs/>
          <w:color w:val="000000" w:themeColor="text1"/>
          <w:sz w:val="44"/>
        </w:rPr>
      </w:pPr>
      <w:r>
        <w:rPr>
          <w:rFonts w:hint="eastAsia" w:hAnsi="宋体" w:cs="宋体"/>
          <w:bCs/>
          <w:color w:val="000000" w:themeColor="text1"/>
          <w:sz w:val="44"/>
        </w:rPr>
      </w:r>
      <w:r/>
    </w:p>
    <w:p>
      <w:pPr>
        <w:jc w:val="center"/>
        <w:rPr>
          <w:rFonts w:hint="eastAsia" w:hAnsi="宋体" w:cs="宋体"/>
          <w:b w:val="0"/>
          <w:bCs/>
          <w:color w:val="000000" w:themeColor="text1"/>
          <w:sz w:val="44"/>
        </w:rPr>
      </w:pPr>
      <w:r>
        <w:rPr>
          <w:rFonts w:hint="eastAsia" w:hAnsi="宋体" w:cs="宋体"/>
          <w:bCs/>
          <w:color w:val="000000" w:themeColor="text1"/>
          <w:sz w:val="44"/>
        </w:rPr>
        <w:t xml:space="preserve">第四章 项 目 需 求</w:t>
      </w:r>
      <w:r/>
    </w:p>
    <w:p>
      <w:pPr>
        <w:jc w:val="center"/>
        <w:rPr>
          <w:color w:val="000000" w:themeColor="text1"/>
        </w:rPr>
      </w:pPr>
      <w:r>
        <w:rPr>
          <w:rFonts w:hint="eastAsia"/>
          <w:b w:val="0"/>
          <w:bCs/>
          <w:color w:val="000000" w:themeColor="text1"/>
        </w:rPr>
        <w:t xml:space="preserve">(★参数不允许负偏离)</w:t>
      </w:r>
      <w:r/>
    </w:p>
    <w:p>
      <w:pPr>
        <w:rPr>
          <w:color w:val="000000" w:themeColor="text1"/>
        </w:rPr>
      </w:pPr>
      <w:r>
        <w:rPr>
          <w:color w:val="000000" w:themeColor="text1"/>
        </w:rPr>
      </w:r>
      <w:r/>
    </w:p>
    <w:p>
      <w:pPr>
        <w:pStyle w:val="823"/>
        <w:rPr>
          <w:rFonts w:hint="eastAsia"/>
          <w:color w:val="000000" w:themeColor="text1"/>
          <w:sz w:val="30"/>
          <w:szCs w:val="30"/>
        </w:rPr>
      </w:pPr>
      <w:r>
        <w:rPr>
          <w:rFonts w:hint="eastAsia"/>
          <w:color w:val="000000" w:themeColor="text1"/>
          <w:sz w:val="30"/>
          <w:szCs w:val="30"/>
        </w:rPr>
        <w:t xml:space="preserve">一、采购清单</w:t>
      </w:r>
      <w:r/>
    </w:p>
    <w:tbl>
      <w:tblPr>
        <w:tblStyle w:val="876"/>
        <w:tblW w:w="9215" w:type="dxa"/>
        <w:tblInd w:w="-289" w:type="dxa"/>
        <w:tblLook w:val="04A0" w:firstRow="1" w:lastRow="0" w:firstColumn="1" w:lastColumn="0" w:noHBand="0" w:noVBand="1"/>
      </w:tblPr>
      <w:tblGrid>
        <w:gridCol w:w="934"/>
        <w:gridCol w:w="2894"/>
        <w:gridCol w:w="992"/>
        <w:gridCol w:w="2127"/>
        <w:gridCol w:w="2268"/>
      </w:tblGrid>
      <w:tr>
        <w:trPr>
          <w:trHeight w:val="270"/>
        </w:trPr>
        <w:tc>
          <w:tcPr>
            <w:tcW w:w="934" w:type="dxa"/>
            <w:textDirection w:val="lrTb"/>
            <w:noWrap/>
          </w:tcPr>
          <w:p>
            <w:pPr>
              <w:rPr>
                <w:b w:val="0"/>
                <w:bCs/>
              </w:rPr>
            </w:pPr>
            <w:r>
              <w:rPr>
                <w:rFonts w:hint="eastAsia"/>
                <w:b w:val="0"/>
                <w:bCs/>
              </w:rPr>
              <w:t xml:space="preserve">序号</w:t>
            </w:r>
            <w:r/>
          </w:p>
        </w:tc>
        <w:tc>
          <w:tcPr>
            <w:tcW w:w="2894" w:type="dxa"/>
            <w:textDirection w:val="lrTb"/>
            <w:noWrap/>
          </w:tcPr>
          <w:p>
            <w:pPr>
              <w:rPr>
                <w:b w:val="0"/>
                <w:bCs/>
              </w:rPr>
            </w:pPr>
            <w:r>
              <w:rPr>
                <w:rFonts w:hint="eastAsia"/>
                <w:b w:val="0"/>
                <w:bCs/>
              </w:rPr>
              <w:t xml:space="preserve">名称</w:t>
            </w:r>
            <w:r/>
          </w:p>
        </w:tc>
        <w:tc>
          <w:tcPr>
            <w:tcW w:w="992" w:type="dxa"/>
            <w:textDirection w:val="lrTb"/>
            <w:noWrap/>
          </w:tcPr>
          <w:p>
            <w:pPr>
              <w:rPr>
                <w:b w:val="0"/>
                <w:bCs/>
              </w:rPr>
            </w:pPr>
            <w:r>
              <w:rPr>
                <w:rFonts w:hint="eastAsia"/>
                <w:b w:val="0"/>
                <w:bCs/>
              </w:rPr>
              <w:t xml:space="preserve">单位</w:t>
            </w:r>
            <w:r/>
          </w:p>
        </w:tc>
        <w:tc>
          <w:tcPr>
            <w:tcW w:w="2127" w:type="dxa"/>
            <w:textDirection w:val="lrTb"/>
            <w:noWrap/>
          </w:tcPr>
          <w:p>
            <w:pPr>
              <w:rPr>
                <w:b w:val="0"/>
                <w:bCs/>
              </w:rPr>
            </w:pPr>
            <w:r>
              <w:rPr>
                <w:rFonts w:hint="eastAsia"/>
                <w:b w:val="0"/>
                <w:bCs/>
              </w:rPr>
              <w:t xml:space="preserve">规格(cm)长宽高</w:t>
            </w:r>
            <w:r/>
          </w:p>
        </w:tc>
        <w:tc>
          <w:tcPr>
            <w:tcW w:w="2268" w:type="dxa"/>
            <w:textDirection w:val="lrTb"/>
            <w:noWrap/>
          </w:tcPr>
          <w:p>
            <w:pPr>
              <w:rPr>
                <w:b w:val="0"/>
                <w:bCs/>
              </w:rPr>
            </w:pPr>
            <w:r>
              <w:rPr>
                <w:rFonts w:hint="eastAsia"/>
                <w:b w:val="0"/>
                <w:bCs/>
              </w:rPr>
              <w:t xml:space="preserve">年预估数量（万）</w:t>
            </w:r>
            <w:r/>
          </w:p>
        </w:tc>
      </w:tr>
      <w:tr>
        <w:trPr>
          <w:trHeight w:val="270"/>
        </w:trPr>
        <w:tc>
          <w:tcPr>
            <w:tcW w:w="934" w:type="dxa"/>
            <w:textDirection w:val="lrTb"/>
            <w:noWrap/>
          </w:tcPr>
          <w:p>
            <w:pPr>
              <w:rPr>
                <w:b w:val="0"/>
                <w:bCs/>
              </w:rPr>
            </w:pPr>
            <w:r>
              <w:rPr>
                <w:rFonts w:hint="eastAsia"/>
                <w:b w:val="0"/>
                <w:bCs/>
              </w:rPr>
              <w:t xml:space="preserve">1</w:t>
            </w:r>
            <w:r/>
          </w:p>
        </w:tc>
        <w:tc>
          <w:tcPr>
            <w:tcW w:w="2894" w:type="dxa"/>
            <w:textDirection w:val="lrTb"/>
            <w:noWrap/>
          </w:tcPr>
          <w:p>
            <w:pPr>
              <w:rPr>
                <w:b w:val="0"/>
                <w:bCs/>
              </w:rPr>
            </w:pPr>
            <w:r>
              <w:rPr>
                <w:rFonts w:hint="eastAsia"/>
                <w:b w:val="0"/>
                <w:bCs/>
              </w:rPr>
              <w:t xml:space="preserve">抗601合剂纸盒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14.5*9.5*2.6</w:t>
            </w:r>
            <w:r/>
          </w:p>
        </w:tc>
        <w:tc>
          <w:tcPr>
            <w:tcW w:w="2268" w:type="dxa"/>
            <w:textDirection w:val="lrTb"/>
            <w:noWrap/>
          </w:tcPr>
          <w:p>
            <w:pPr>
              <w:rPr>
                <w:b w:val="0"/>
                <w:bCs/>
              </w:rPr>
            </w:pPr>
            <w:r>
              <w:rPr>
                <w:rFonts w:hint="eastAsia"/>
                <w:b w:val="0"/>
                <w:bCs/>
              </w:rPr>
              <w:t xml:space="preserve">160</w:t>
            </w:r>
            <w:r/>
          </w:p>
        </w:tc>
      </w:tr>
      <w:tr>
        <w:trPr>
          <w:trHeight w:val="270"/>
        </w:trPr>
        <w:tc>
          <w:tcPr>
            <w:tcW w:w="934" w:type="dxa"/>
            <w:textDirection w:val="lrTb"/>
            <w:noWrap/>
          </w:tcPr>
          <w:p>
            <w:pPr>
              <w:rPr>
                <w:b w:val="0"/>
                <w:bCs/>
              </w:rPr>
            </w:pPr>
            <w:r>
              <w:rPr>
                <w:rFonts w:hint="eastAsia"/>
                <w:b w:val="0"/>
                <w:bCs/>
              </w:rPr>
              <w:t xml:space="preserve">2</w:t>
            </w:r>
            <w:r/>
          </w:p>
        </w:tc>
        <w:tc>
          <w:tcPr>
            <w:tcW w:w="2894" w:type="dxa"/>
            <w:textDirection w:val="lrTb"/>
            <w:noWrap/>
          </w:tcPr>
          <w:p>
            <w:pPr>
              <w:rPr>
                <w:b w:val="0"/>
                <w:bCs/>
              </w:rPr>
            </w:pPr>
            <w:r>
              <w:rPr>
                <w:rFonts w:hint="eastAsia"/>
                <w:b w:val="0"/>
                <w:bCs/>
              </w:rPr>
              <w:t xml:space="preserve">抗601合剂标签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960</w:t>
            </w:r>
            <w:r/>
          </w:p>
        </w:tc>
      </w:tr>
      <w:tr>
        <w:trPr>
          <w:trHeight w:val="270"/>
        </w:trPr>
        <w:tc>
          <w:tcPr>
            <w:tcW w:w="934" w:type="dxa"/>
            <w:textDirection w:val="lrTb"/>
            <w:noWrap/>
          </w:tcPr>
          <w:p>
            <w:pPr>
              <w:rPr>
                <w:b w:val="0"/>
                <w:bCs/>
              </w:rPr>
            </w:pPr>
            <w:r>
              <w:rPr>
                <w:rFonts w:hint="eastAsia"/>
                <w:b w:val="0"/>
                <w:bCs/>
              </w:rPr>
              <w:t xml:space="preserve">3</w:t>
            </w:r>
            <w:r/>
          </w:p>
        </w:tc>
        <w:tc>
          <w:tcPr>
            <w:tcW w:w="2894" w:type="dxa"/>
            <w:textDirection w:val="lrTb"/>
            <w:noWrap/>
          </w:tcPr>
          <w:p>
            <w:pPr>
              <w:rPr>
                <w:b w:val="0"/>
                <w:bCs/>
              </w:rPr>
            </w:pPr>
            <w:r>
              <w:rPr>
                <w:rFonts w:hint="eastAsia"/>
                <w:b w:val="0"/>
                <w:bCs/>
              </w:rPr>
              <w:t xml:space="preserve">抗601合剂说明书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8.5*11.5</w:t>
            </w:r>
            <w:r/>
          </w:p>
        </w:tc>
        <w:tc>
          <w:tcPr>
            <w:tcW w:w="2268" w:type="dxa"/>
            <w:textDirection w:val="lrTb"/>
            <w:noWrap/>
          </w:tcPr>
          <w:p>
            <w:pPr>
              <w:rPr>
                <w:b w:val="0"/>
                <w:bCs/>
              </w:rPr>
            </w:pPr>
            <w:r>
              <w:rPr>
                <w:rFonts w:hint="eastAsia"/>
                <w:b w:val="0"/>
                <w:bCs/>
              </w:rPr>
              <w:t xml:space="preserve">160</w:t>
            </w:r>
            <w:r/>
          </w:p>
        </w:tc>
      </w:tr>
      <w:tr>
        <w:trPr>
          <w:trHeight w:val="270"/>
        </w:trPr>
        <w:tc>
          <w:tcPr>
            <w:tcW w:w="934" w:type="dxa"/>
            <w:textDirection w:val="lrTb"/>
            <w:noWrap/>
          </w:tcPr>
          <w:p>
            <w:pPr>
              <w:rPr>
                <w:b w:val="0"/>
                <w:bCs/>
              </w:rPr>
            </w:pPr>
            <w:r>
              <w:rPr>
                <w:rFonts w:hint="eastAsia"/>
                <w:b w:val="0"/>
                <w:bCs/>
              </w:rPr>
              <w:t xml:space="preserve">4</w:t>
            </w:r>
            <w:r/>
          </w:p>
        </w:tc>
        <w:tc>
          <w:tcPr>
            <w:tcW w:w="2894" w:type="dxa"/>
            <w:textDirection w:val="lrTb"/>
            <w:noWrap/>
          </w:tcPr>
          <w:p>
            <w:pPr>
              <w:rPr>
                <w:b w:val="0"/>
                <w:bCs/>
              </w:rPr>
            </w:pPr>
            <w:r>
              <w:rPr>
                <w:rFonts w:hint="eastAsia"/>
                <w:b w:val="0"/>
                <w:bCs/>
              </w:rPr>
              <w:t xml:space="preserve">呼吸通口服液纸盒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14.5*9.5*2.6</w:t>
            </w:r>
            <w:r/>
          </w:p>
        </w:tc>
        <w:tc>
          <w:tcPr>
            <w:tcW w:w="2268" w:type="dxa"/>
            <w:textDirection w:val="lrTb"/>
            <w:noWrap/>
          </w:tcPr>
          <w:p>
            <w:pPr>
              <w:rPr>
                <w:b w:val="0"/>
                <w:bCs/>
              </w:rPr>
            </w:pPr>
            <w:r>
              <w:rPr>
                <w:rFonts w:hint="eastAsia"/>
                <w:b w:val="0"/>
                <w:bCs/>
              </w:rPr>
              <w:t xml:space="preserve">30</w:t>
            </w:r>
            <w:r/>
          </w:p>
        </w:tc>
      </w:tr>
      <w:tr>
        <w:trPr>
          <w:trHeight w:val="270"/>
        </w:trPr>
        <w:tc>
          <w:tcPr>
            <w:tcW w:w="934" w:type="dxa"/>
            <w:textDirection w:val="lrTb"/>
            <w:noWrap/>
          </w:tcPr>
          <w:p>
            <w:pPr>
              <w:rPr>
                <w:b w:val="0"/>
                <w:bCs/>
              </w:rPr>
            </w:pPr>
            <w:r>
              <w:rPr>
                <w:rFonts w:hint="eastAsia"/>
                <w:b w:val="0"/>
                <w:bCs/>
              </w:rPr>
              <w:t xml:space="preserve">5</w:t>
            </w:r>
            <w:r/>
          </w:p>
        </w:tc>
        <w:tc>
          <w:tcPr>
            <w:tcW w:w="2894" w:type="dxa"/>
            <w:textDirection w:val="lrTb"/>
            <w:noWrap/>
          </w:tcPr>
          <w:p>
            <w:pPr>
              <w:rPr>
                <w:b w:val="0"/>
                <w:bCs/>
              </w:rPr>
            </w:pPr>
            <w:r>
              <w:rPr>
                <w:rFonts w:hint="eastAsia"/>
                <w:b w:val="0"/>
                <w:bCs/>
              </w:rPr>
              <w:t xml:space="preserve">呼吸通口服液标签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180</w:t>
            </w:r>
            <w:r/>
          </w:p>
        </w:tc>
      </w:tr>
      <w:tr>
        <w:trPr>
          <w:trHeight w:val="270"/>
        </w:trPr>
        <w:tc>
          <w:tcPr>
            <w:tcW w:w="934" w:type="dxa"/>
            <w:textDirection w:val="lrTb"/>
            <w:noWrap/>
          </w:tcPr>
          <w:p>
            <w:pPr>
              <w:rPr>
                <w:b w:val="0"/>
                <w:bCs/>
              </w:rPr>
            </w:pPr>
            <w:r>
              <w:rPr>
                <w:rFonts w:hint="eastAsia"/>
                <w:b w:val="0"/>
                <w:bCs/>
              </w:rPr>
              <w:t xml:space="preserve">6</w:t>
            </w:r>
            <w:r/>
          </w:p>
        </w:tc>
        <w:tc>
          <w:tcPr>
            <w:tcW w:w="2894" w:type="dxa"/>
            <w:textDirection w:val="lrTb"/>
            <w:noWrap/>
          </w:tcPr>
          <w:p>
            <w:pPr>
              <w:rPr>
                <w:b w:val="0"/>
                <w:bCs/>
              </w:rPr>
            </w:pPr>
            <w:r>
              <w:rPr>
                <w:rFonts w:hint="eastAsia"/>
                <w:b w:val="0"/>
                <w:bCs/>
              </w:rPr>
              <w:t xml:space="preserve">呼吸通口服液说明书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8.5*11.5</w:t>
            </w:r>
            <w:r/>
          </w:p>
        </w:tc>
        <w:tc>
          <w:tcPr>
            <w:tcW w:w="2268" w:type="dxa"/>
            <w:textDirection w:val="lrTb"/>
            <w:noWrap/>
          </w:tcPr>
          <w:p>
            <w:pPr>
              <w:rPr>
                <w:b w:val="0"/>
                <w:bCs/>
              </w:rPr>
            </w:pPr>
            <w:r>
              <w:rPr>
                <w:rFonts w:hint="eastAsia"/>
                <w:b w:val="0"/>
                <w:bCs/>
              </w:rPr>
              <w:t xml:space="preserve">30</w:t>
            </w:r>
            <w:r/>
          </w:p>
        </w:tc>
      </w:tr>
      <w:tr>
        <w:trPr>
          <w:trHeight w:val="270"/>
        </w:trPr>
        <w:tc>
          <w:tcPr>
            <w:tcW w:w="934" w:type="dxa"/>
            <w:textDirection w:val="lrTb"/>
            <w:noWrap/>
          </w:tcPr>
          <w:p>
            <w:pPr>
              <w:rPr>
                <w:b w:val="0"/>
                <w:bCs/>
              </w:rPr>
            </w:pPr>
            <w:r>
              <w:rPr>
                <w:rFonts w:hint="eastAsia"/>
                <w:b w:val="0"/>
                <w:bCs/>
              </w:rPr>
              <w:t xml:space="preserve">7</w:t>
            </w:r>
            <w:r/>
          </w:p>
        </w:tc>
        <w:tc>
          <w:tcPr>
            <w:tcW w:w="2894" w:type="dxa"/>
            <w:textDirection w:val="lrTb"/>
            <w:noWrap/>
          </w:tcPr>
          <w:p>
            <w:pPr>
              <w:rPr>
                <w:b w:val="0"/>
                <w:bCs/>
              </w:rPr>
            </w:pPr>
            <w:r>
              <w:rPr>
                <w:rFonts w:hint="eastAsia"/>
                <w:b w:val="0"/>
                <w:bCs/>
              </w:rPr>
              <w:t xml:space="preserve">参</w:t>
            </w:r>
            <w:r>
              <w:rPr>
                <w:rFonts w:hint="eastAsia"/>
                <w:b w:val="0"/>
                <w:bCs/>
              </w:rPr>
              <w:t xml:space="preserve">芪</w:t>
            </w:r>
            <w:r>
              <w:rPr>
                <w:rFonts w:hint="eastAsia"/>
                <w:b w:val="0"/>
                <w:bCs/>
              </w:rPr>
              <w:t xml:space="preserve">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14.5*9.5*2.6</w:t>
            </w:r>
            <w:r/>
          </w:p>
        </w:tc>
        <w:tc>
          <w:tcPr>
            <w:tcW w:w="2268" w:type="dxa"/>
            <w:textDirection w:val="lrTb"/>
            <w:noWrap/>
          </w:tcPr>
          <w:p>
            <w:pPr>
              <w:rPr>
                <w:b w:val="0"/>
                <w:bCs/>
              </w:rPr>
            </w:pPr>
            <w:r>
              <w:rPr>
                <w:rFonts w:hint="eastAsia"/>
                <w:b w:val="0"/>
                <w:bCs/>
              </w:rPr>
              <w:t xml:space="preserve">20</w:t>
            </w:r>
            <w:r/>
          </w:p>
        </w:tc>
      </w:tr>
      <w:tr>
        <w:trPr>
          <w:trHeight w:val="270"/>
        </w:trPr>
        <w:tc>
          <w:tcPr>
            <w:tcW w:w="934" w:type="dxa"/>
            <w:textDirection w:val="lrTb"/>
            <w:noWrap/>
          </w:tcPr>
          <w:p>
            <w:pPr>
              <w:rPr>
                <w:b w:val="0"/>
                <w:bCs/>
              </w:rPr>
            </w:pPr>
            <w:r>
              <w:rPr>
                <w:rFonts w:hint="eastAsia"/>
                <w:b w:val="0"/>
                <w:bCs/>
              </w:rPr>
              <w:t xml:space="preserve">8</w:t>
            </w:r>
            <w:r/>
          </w:p>
        </w:tc>
        <w:tc>
          <w:tcPr>
            <w:tcW w:w="2894" w:type="dxa"/>
            <w:textDirection w:val="lrTb"/>
            <w:noWrap/>
          </w:tcPr>
          <w:p>
            <w:pPr>
              <w:rPr>
                <w:b w:val="0"/>
                <w:bCs/>
              </w:rPr>
            </w:pPr>
            <w:r>
              <w:rPr>
                <w:rFonts w:hint="eastAsia"/>
                <w:b w:val="0"/>
                <w:bCs/>
              </w:rPr>
              <w:t xml:space="preserve">参</w:t>
            </w:r>
            <w:r>
              <w:rPr>
                <w:rFonts w:hint="eastAsia"/>
                <w:b w:val="0"/>
                <w:bCs/>
              </w:rPr>
              <w:t xml:space="preserve">芪</w:t>
            </w:r>
            <w:r>
              <w:rPr>
                <w:rFonts w:hint="eastAsia"/>
                <w:b w:val="0"/>
                <w:bCs/>
              </w:rPr>
              <w:t xml:space="preserve">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120</w:t>
            </w:r>
            <w:r/>
          </w:p>
        </w:tc>
      </w:tr>
      <w:tr>
        <w:trPr>
          <w:trHeight w:val="270"/>
        </w:trPr>
        <w:tc>
          <w:tcPr>
            <w:tcW w:w="934" w:type="dxa"/>
            <w:textDirection w:val="lrTb"/>
            <w:noWrap/>
          </w:tcPr>
          <w:p>
            <w:pPr>
              <w:rPr>
                <w:b w:val="0"/>
                <w:bCs/>
              </w:rPr>
            </w:pPr>
            <w:r>
              <w:rPr>
                <w:rFonts w:hint="eastAsia"/>
                <w:b w:val="0"/>
                <w:bCs/>
              </w:rPr>
              <w:t xml:space="preserve">9</w:t>
            </w:r>
            <w:r/>
          </w:p>
        </w:tc>
        <w:tc>
          <w:tcPr>
            <w:tcW w:w="2894" w:type="dxa"/>
            <w:textDirection w:val="lrTb"/>
            <w:noWrap/>
          </w:tcPr>
          <w:p>
            <w:pPr>
              <w:rPr>
                <w:b w:val="0"/>
                <w:bCs/>
              </w:rPr>
            </w:pPr>
            <w:r>
              <w:rPr>
                <w:rFonts w:hint="eastAsia"/>
                <w:b w:val="0"/>
                <w:bCs/>
              </w:rPr>
              <w:t xml:space="preserve">参</w:t>
            </w:r>
            <w:r>
              <w:rPr>
                <w:rFonts w:hint="eastAsia"/>
                <w:b w:val="0"/>
                <w:bCs/>
              </w:rPr>
              <w:t xml:space="preserve">芪</w:t>
            </w:r>
            <w:r>
              <w:rPr>
                <w:rFonts w:hint="eastAsia"/>
                <w:b w:val="0"/>
                <w:bCs/>
              </w:rPr>
              <w:t xml:space="preserve">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8.5*11.5</w:t>
            </w:r>
            <w:r/>
          </w:p>
        </w:tc>
        <w:tc>
          <w:tcPr>
            <w:tcW w:w="2268" w:type="dxa"/>
            <w:textDirection w:val="lrTb"/>
            <w:noWrap/>
          </w:tcPr>
          <w:p>
            <w:pPr>
              <w:rPr>
                <w:b w:val="0"/>
                <w:bCs/>
              </w:rPr>
            </w:pPr>
            <w:r>
              <w:rPr>
                <w:rFonts w:hint="eastAsia"/>
                <w:b w:val="0"/>
                <w:bCs/>
              </w:rPr>
              <w:t xml:space="preserve">20</w:t>
            </w:r>
            <w:r/>
          </w:p>
        </w:tc>
      </w:tr>
      <w:tr>
        <w:trPr>
          <w:trHeight w:val="270"/>
        </w:trPr>
        <w:tc>
          <w:tcPr>
            <w:tcW w:w="934" w:type="dxa"/>
            <w:textDirection w:val="lrTb"/>
            <w:noWrap/>
          </w:tcPr>
          <w:p>
            <w:pPr>
              <w:rPr>
                <w:b w:val="0"/>
                <w:bCs/>
              </w:rPr>
            </w:pPr>
            <w:r>
              <w:rPr>
                <w:rFonts w:hint="eastAsia"/>
                <w:b w:val="0"/>
                <w:bCs/>
              </w:rPr>
              <w:t xml:space="preserve">10</w:t>
            </w:r>
            <w:r/>
          </w:p>
        </w:tc>
        <w:tc>
          <w:tcPr>
            <w:tcW w:w="2894" w:type="dxa"/>
            <w:textDirection w:val="lrTb"/>
            <w:noWrap/>
          </w:tcPr>
          <w:p>
            <w:pPr>
              <w:rPr>
                <w:b w:val="0"/>
                <w:bCs/>
              </w:rPr>
            </w:pPr>
            <w:r>
              <w:rPr>
                <w:rFonts w:hint="eastAsia"/>
                <w:b w:val="0"/>
                <w:bCs/>
              </w:rPr>
              <w:t xml:space="preserve">利咽合剂标签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12.5*6.5</w:t>
            </w:r>
            <w:r/>
          </w:p>
        </w:tc>
        <w:tc>
          <w:tcPr>
            <w:tcW w:w="2268" w:type="dxa"/>
            <w:textDirection w:val="lrTb"/>
            <w:noWrap/>
          </w:tcPr>
          <w:p>
            <w:pPr>
              <w:rPr>
                <w:b w:val="0"/>
                <w:bCs/>
              </w:rPr>
            </w:pPr>
            <w:r>
              <w:rPr>
                <w:rFonts w:hint="eastAsia"/>
                <w:b w:val="0"/>
                <w:bCs/>
              </w:rPr>
              <w:t xml:space="preserve">5</w:t>
            </w:r>
            <w:r/>
          </w:p>
        </w:tc>
      </w:tr>
      <w:tr>
        <w:trPr>
          <w:trHeight w:val="270"/>
        </w:trPr>
        <w:tc>
          <w:tcPr>
            <w:tcW w:w="934" w:type="dxa"/>
            <w:textDirection w:val="lrTb"/>
            <w:noWrap/>
          </w:tcPr>
          <w:p>
            <w:pPr>
              <w:rPr>
                <w:b w:val="0"/>
                <w:bCs/>
              </w:rPr>
            </w:pPr>
            <w:r>
              <w:rPr>
                <w:rFonts w:hint="eastAsia"/>
                <w:b w:val="0"/>
                <w:bCs/>
              </w:rPr>
              <w:t xml:space="preserve">11</w:t>
            </w:r>
            <w:r/>
          </w:p>
        </w:tc>
        <w:tc>
          <w:tcPr>
            <w:tcW w:w="2894" w:type="dxa"/>
            <w:textDirection w:val="lrTb"/>
            <w:noWrap/>
          </w:tcPr>
          <w:p>
            <w:pPr>
              <w:rPr>
                <w:b w:val="0"/>
                <w:bCs/>
              </w:rPr>
            </w:pPr>
            <w:r>
              <w:rPr>
                <w:rFonts w:hint="eastAsia"/>
                <w:b w:val="0"/>
                <w:bCs/>
              </w:rPr>
              <w:t xml:space="preserve">荔</w:t>
            </w:r>
            <w:r>
              <w:rPr>
                <w:rFonts w:hint="eastAsia"/>
                <w:b w:val="0"/>
                <w:bCs/>
              </w:rPr>
              <w:t xml:space="preserve">大前合剂标签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12.5*6.5</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12</w:t>
            </w:r>
            <w:r/>
          </w:p>
        </w:tc>
        <w:tc>
          <w:tcPr>
            <w:tcW w:w="2894" w:type="dxa"/>
            <w:textDirection w:val="lrTb"/>
            <w:noWrap/>
          </w:tcPr>
          <w:p>
            <w:pPr>
              <w:rPr>
                <w:b w:val="0"/>
                <w:bCs/>
              </w:rPr>
            </w:pPr>
            <w:r>
              <w:rPr>
                <w:rFonts w:hint="eastAsia"/>
                <w:b w:val="0"/>
                <w:bCs/>
              </w:rPr>
              <w:t xml:space="preserve">石榴皮口服液纸盒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13</w:t>
            </w:r>
            <w:r/>
          </w:p>
        </w:tc>
        <w:tc>
          <w:tcPr>
            <w:tcW w:w="2894" w:type="dxa"/>
            <w:textDirection w:val="lrTb"/>
            <w:noWrap/>
          </w:tcPr>
          <w:p>
            <w:pPr>
              <w:rPr>
                <w:b w:val="0"/>
                <w:bCs/>
              </w:rPr>
            </w:pPr>
            <w:r>
              <w:rPr>
                <w:rFonts w:hint="eastAsia"/>
                <w:b w:val="0"/>
                <w:bCs/>
              </w:rPr>
              <w:t xml:space="preserve">石榴皮口服液标签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14</w:t>
            </w:r>
            <w:r/>
          </w:p>
        </w:tc>
        <w:tc>
          <w:tcPr>
            <w:tcW w:w="2894" w:type="dxa"/>
            <w:textDirection w:val="lrTb"/>
            <w:noWrap/>
          </w:tcPr>
          <w:p>
            <w:pPr>
              <w:rPr>
                <w:b w:val="0"/>
                <w:bCs/>
              </w:rPr>
            </w:pPr>
            <w:r>
              <w:rPr>
                <w:rFonts w:hint="eastAsia"/>
                <w:b w:val="0"/>
                <w:bCs/>
              </w:rPr>
              <w:t xml:space="preserve">石榴皮口服液说明书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15</w:t>
            </w:r>
            <w:r/>
          </w:p>
        </w:tc>
        <w:tc>
          <w:tcPr>
            <w:tcW w:w="2894" w:type="dxa"/>
            <w:textDirection w:val="lrTb"/>
            <w:noWrap/>
          </w:tcPr>
          <w:p>
            <w:pPr>
              <w:rPr>
                <w:b w:val="0"/>
                <w:bCs/>
              </w:rPr>
            </w:pPr>
            <w:r>
              <w:rPr>
                <w:rFonts w:hint="eastAsia"/>
                <w:b w:val="0"/>
                <w:bCs/>
              </w:rPr>
              <w:t xml:space="preserve">消化止泻口服液说明书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16</w:t>
            </w:r>
            <w:r/>
          </w:p>
        </w:tc>
        <w:tc>
          <w:tcPr>
            <w:tcW w:w="2894" w:type="dxa"/>
            <w:textDirection w:val="lrTb"/>
            <w:noWrap/>
          </w:tcPr>
          <w:p>
            <w:pPr>
              <w:rPr>
                <w:b w:val="0"/>
                <w:bCs/>
              </w:rPr>
            </w:pPr>
            <w:r>
              <w:rPr>
                <w:rFonts w:hint="eastAsia"/>
                <w:b w:val="0"/>
                <w:bCs/>
              </w:rPr>
              <w:t xml:space="preserve">消化止泻口服液纸盒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17</w:t>
            </w:r>
            <w:r/>
          </w:p>
        </w:tc>
        <w:tc>
          <w:tcPr>
            <w:tcW w:w="2894" w:type="dxa"/>
            <w:textDirection w:val="lrTb"/>
            <w:noWrap/>
          </w:tcPr>
          <w:p>
            <w:pPr>
              <w:rPr>
                <w:b w:val="0"/>
                <w:bCs/>
              </w:rPr>
            </w:pPr>
            <w:r>
              <w:rPr>
                <w:rFonts w:hint="eastAsia"/>
                <w:b w:val="0"/>
                <w:bCs/>
              </w:rPr>
              <w:t xml:space="preserve">消化止泻口服液标签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72</w:t>
            </w:r>
            <w:r/>
          </w:p>
        </w:tc>
      </w:tr>
      <w:tr>
        <w:trPr>
          <w:trHeight w:val="270"/>
        </w:trPr>
        <w:tc>
          <w:tcPr>
            <w:tcW w:w="934" w:type="dxa"/>
            <w:textDirection w:val="lrTb"/>
            <w:noWrap/>
          </w:tcPr>
          <w:p>
            <w:pPr>
              <w:rPr>
                <w:b w:val="0"/>
                <w:bCs/>
              </w:rPr>
            </w:pPr>
            <w:r>
              <w:rPr>
                <w:rFonts w:hint="eastAsia"/>
                <w:b w:val="0"/>
                <w:bCs/>
              </w:rPr>
              <w:t xml:space="preserve">18</w:t>
            </w:r>
            <w:r/>
          </w:p>
        </w:tc>
        <w:tc>
          <w:tcPr>
            <w:tcW w:w="2894" w:type="dxa"/>
            <w:textDirection w:val="lrTb"/>
            <w:noWrap/>
          </w:tcPr>
          <w:p>
            <w:pPr>
              <w:rPr>
                <w:b w:val="0"/>
                <w:bCs/>
              </w:rPr>
            </w:pPr>
            <w:r>
              <w:rPr>
                <w:rFonts w:hint="eastAsia"/>
                <w:b w:val="0"/>
                <w:bCs/>
              </w:rPr>
              <w:t xml:space="preserve">烫伤油说明书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4.5*8</w:t>
            </w:r>
            <w:r/>
          </w:p>
        </w:tc>
        <w:tc>
          <w:tcPr>
            <w:tcW w:w="2268" w:type="dxa"/>
            <w:textDirection w:val="lrTb"/>
            <w:noWrap/>
          </w:tcPr>
          <w:p>
            <w:pPr>
              <w:rPr>
                <w:b w:val="0"/>
                <w:bCs/>
              </w:rPr>
            </w:pPr>
            <w:r>
              <w:rPr>
                <w:rFonts w:hint="eastAsia"/>
                <w:b w:val="0"/>
                <w:bCs/>
              </w:rPr>
              <w:t xml:space="preserve">2</w:t>
            </w:r>
            <w:r/>
          </w:p>
        </w:tc>
      </w:tr>
      <w:tr>
        <w:trPr>
          <w:trHeight w:val="270"/>
        </w:trPr>
        <w:tc>
          <w:tcPr>
            <w:tcW w:w="934" w:type="dxa"/>
            <w:textDirection w:val="lrTb"/>
            <w:noWrap/>
          </w:tcPr>
          <w:p>
            <w:pPr>
              <w:rPr>
                <w:b w:val="0"/>
                <w:bCs/>
              </w:rPr>
            </w:pPr>
            <w:r>
              <w:rPr>
                <w:rFonts w:hint="eastAsia"/>
                <w:b w:val="0"/>
                <w:bCs/>
              </w:rPr>
              <w:t xml:space="preserve">19</w:t>
            </w:r>
            <w:r/>
          </w:p>
        </w:tc>
        <w:tc>
          <w:tcPr>
            <w:tcW w:w="2894" w:type="dxa"/>
            <w:textDirection w:val="lrTb"/>
            <w:noWrap/>
          </w:tcPr>
          <w:p>
            <w:pPr>
              <w:rPr>
                <w:b w:val="0"/>
                <w:bCs/>
              </w:rPr>
            </w:pPr>
            <w:r>
              <w:rPr>
                <w:rFonts w:hint="eastAsia"/>
                <w:b w:val="0"/>
                <w:bCs/>
              </w:rPr>
              <w:t xml:space="preserve">烫伤油纸盒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4.7*4.7*9.5</w:t>
            </w:r>
            <w:r/>
          </w:p>
        </w:tc>
        <w:tc>
          <w:tcPr>
            <w:tcW w:w="2268" w:type="dxa"/>
            <w:textDirection w:val="lrTb"/>
            <w:noWrap/>
          </w:tcPr>
          <w:p>
            <w:pPr>
              <w:rPr>
                <w:b w:val="0"/>
                <w:bCs/>
              </w:rPr>
            </w:pPr>
            <w:r>
              <w:rPr>
                <w:rFonts w:hint="eastAsia"/>
                <w:b w:val="0"/>
                <w:bCs/>
              </w:rPr>
              <w:t xml:space="preserve">2</w:t>
            </w:r>
            <w:r/>
          </w:p>
        </w:tc>
      </w:tr>
      <w:tr>
        <w:trPr>
          <w:trHeight w:val="270"/>
        </w:trPr>
        <w:tc>
          <w:tcPr>
            <w:tcW w:w="934" w:type="dxa"/>
            <w:textDirection w:val="lrTb"/>
            <w:noWrap/>
          </w:tcPr>
          <w:p>
            <w:pPr>
              <w:rPr>
                <w:b w:val="0"/>
                <w:bCs/>
              </w:rPr>
            </w:pPr>
            <w:r>
              <w:rPr>
                <w:rFonts w:hint="eastAsia"/>
                <w:b w:val="0"/>
                <w:bCs/>
              </w:rPr>
              <w:t xml:space="preserve">20</w:t>
            </w:r>
            <w:r/>
          </w:p>
        </w:tc>
        <w:tc>
          <w:tcPr>
            <w:tcW w:w="2894" w:type="dxa"/>
            <w:textDirection w:val="lrTb"/>
            <w:noWrap/>
          </w:tcPr>
          <w:p>
            <w:pPr>
              <w:rPr>
                <w:b w:val="0"/>
                <w:bCs/>
              </w:rPr>
            </w:pPr>
            <w:r>
              <w:rPr>
                <w:rFonts w:hint="eastAsia"/>
                <w:b w:val="0"/>
                <w:bCs/>
              </w:rPr>
              <w:t xml:space="preserve">烫伤油标签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5.8*3.4</w:t>
            </w:r>
            <w:r/>
          </w:p>
        </w:tc>
        <w:tc>
          <w:tcPr>
            <w:tcW w:w="2268" w:type="dxa"/>
            <w:textDirection w:val="lrTb"/>
            <w:noWrap/>
          </w:tcPr>
          <w:p>
            <w:pPr>
              <w:rPr>
                <w:b w:val="0"/>
                <w:bCs/>
              </w:rPr>
            </w:pPr>
            <w:r>
              <w:rPr>
                <w:rFonts w:hint="eastAsia"/>
                <w:b w:val="0"/>
                <w:bCs/>
              </w:rPr>
              <w:t xml:space="preserve">2</w:t>
            </w:r>
            <w:r/>
          </w:p>
        </w:tc>
      </w:tr>
      <w:tr>
        <w:trPr>
          <w:trHeight w:val="270"/>
        </w:trPr>
        <w:tc>
          <w:tcPr>
            <w:tcW w:w="934" w:type="dxa"/>
            <w:textDirection w:val="lrTb"/>
            <w:noWrap/>
          </w:tcPr>
          <w:p>
            <w:pPr>
              <w:rPr>
                <w:b w:val="0"/>
                <w:bCs/>
              </w:rPr>
            </w:pPr>
            <w:r>
              <w:rPr>
                <w:rFonts w:hint="eastAsia"/>
                <w:b w:val="0"/>
                <w:bCs/>
              </w:rPr>
              <w:t xml:space="preserve">21</w:t>
            </w:r>
            <w:r/>
          </w:p>
        </w:tc>
        <w:tc>
          <w:tcPr>
            <w:tcW w:w="2894" w:type="dxa"/>
            <w:textDirection w:val="lrTb"/>
            <w:noWrap/>
          </w:tcPr>
          <w:p>
            <w:pPr>
              <w:rPr>
                <w:b w:val="0"/>
                <w:bCs/>
              </w:rPr>
            </w:pPr>
            <w:r>
              <w:rPr>
                <w:rFonts w:hint="eastAsia"/>
                <w:b w:val="0"/>
                <w:bCs/>
              </w:rPr>
              <w:t xml:space="preserve">小儿止咳口服溶液说明书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80</w:t>
            </w:r>
            <w:r/>
          </w:p>
        </w:tc>
      </w:tr>
      <w:tr>
        <w:trPr>
          <w:trHeight w:val="270"/>
        </w:trPr>
        <w:tc>
          <w:tcPr>
            <w:tcW w:w="934" w:type="dxa"/>
            <w:textDirection w:val="lrTb"/>
            <w:noWrap/>
          </w:tcPr>
          <w:p>
            <w:pPr>
              <w:rPr>
                <w:b w:val="0"/>
                <w:bCs/>
              </w:rPr>
            </w:pPr>
            <w:r>
              <w:rPr>
                <w:rFonts w:hint="eastAsia"/>
                <w:b w:val="0"/>
                <w:bCs/>
              </w:rPr>
              <w:t xml:space="preserve">22</w:t>
            </w:r>
            <w:r/>
          </w:p>
        </w:tc>
        <w:tc>
          <w:tcPr>
            <w:tcW w:w="2894" w:type="dxa"/>
            <w:textDirection w:val="lrTb"/>
            <w:noWrap/>
          </w:tcPr>
          <w:p>
            <w:pPr>
              <w:rPr>
                <w:b w:val="0"/>
                <w:bCs/>
              </w:rPr>
            </w:pPr>
            <w:r>
              <w:rPr>
                <w:rFonts w:hint="eastAsia"/>
                <w:b w:val="0"/>
                <w:bCs/>
              </w:rPr>
              <w:t xml:space="preserve">小儿止咳口服溶液纸盒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80</w:t>
            </w:r>
            <w:r/>
          </w:p>
        </w:tc>
      </w:tr>
      <w:tr>
        <w:trPr>
          <w:trHeight w:val="270"/>
        </w:trPr>
        <w:tc>
          <w:tcPr>
            <w:tcW w:w="934" w:type="dxa"/>
            <w:textDirection w:val="lrTb"/>
            <w:noWrap/>
          </w:tcPr>
          <w:p>
            <w:pPr>
              <w:rPr>
                <w:b w:val="0"/>
                <w:bCs/>
              </w:rPr>
            </w:pPr>
            <w:r>
              <w:rPr>
                <w:rFonts w:hint="eastAsia"/>
                <w:b w:val="0"/>
                <w:bCs/>
              </w:rPr>
              <w:t xml:space="preserve">23</w:t>
            </w:r>
            <w:r/>
          </w:p>
        </w:tc>
        <w:tc>
          <w:tcPr>
            <w:tcW w:w="2894" w:type="dxa"/>
            <w:textDirection w:val="lrTb"/>
            <w:noWrap/>
          </w:tcPr>
          <w:p>
            <w:pPr>
              <w:rPr>
                <w:b w:val="0"/>
                <w:bCs/>
              </w:rPr>
            </w:pPr>
            <w:r>
              <w:rPr>
                <w:rFonts w:hint="eastAsia"/>
                <w:b w:val="0"/>
                <w:bCs/>
              </w:rPr>
              <w:t xml:space="preserve">小儿止咳口服溶液标签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480</w:t>
            </w:r>
            <w:r/>
          </w:p>
        </w:tc>
      </w:tr>
      <w:tr>
        <w:trPr>
          <w:trHeight w:val="270"/>
        </w:trPr>
        <w:tc>
          <w:tcPr>
            <w:tcW w:w="934" w:type="dxa"/>
            <w:textDirection w:val="lrTb"/>
            <w:noWrap/>
          </w:tcPr>
          <w:p>
            <w:pPr>
              <w:rPr>
                <w:b w:val="0"/>
                <w:bCs/>
              </w:rPr>
            </w:pPr>
            <w:r>
              <w:rPr>
                <w:rFonts w:hint="eastAsia"/>
                <w:b w:val="0"/>
                <w:bCs/>
              </w:rPr>
              <w:t xml:space="preserve">24</w:t>
            </w:r>
            <w:r/>
          </w:p>
        </w:tc>
        <w:tc>
          <w:tcPr>
            <w:tcW w:w="2894" w:type="dxa"/>
            <w:textDirection w:val="lrTb"/>
            <w:noWrap/>
          </w:tcPr>
          <w:p>
            <w:pPr>
              <w:rPr>
                <w:b w:val="0"/>
                <w:bCs/>
              </w:rPr>
            </w:pPr>
            <w:r>
              <w:rPr>
                <w:rFonts w:hint="eastAsia"/>
                <w:b w:val="0"/>
                <w:bCs/>
              </w:rPr>
              <w:t xml:space="preserve">小儿速效感冒口服液说明书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60</w:t>
            </w:r>
            <w:r/>
          </w:p>
        </w:tc>
      </w:tr>
      <w:tr>
        <w:trPr>
          <w:trHeight w:val="270"/>
        </w:trPr>
        <w:tc>
          <w:tcPr>
            <w:tcW w:w="934" w:type="dxa"/>
            <w:textDirection w:val="lrTb"/>
            <w:noWrap/>
          </w:tcPr>
          <w:p>
            <w:pPr>
              <w:rPr>
                <w:b w:val="0"/>
                <w:bCs/>
              </w:rPr>
            </w:pPr>
            <w:r>
              <w:rPr>
                <w:rFonts w:hint="eastAsia"/>
                <w:b w:val="0"/>
                <w:bCs/>
              </w:rPr>
              <w:t xml:space="preserve">25</w:t>
            </w:r>
            <w:r/>
          </w:p>
        </w:tc>
        <w:tc>
          <w:tcPr>
            <w:tcW w:w="2894" w:type="dxa"/>
            <w:textDirection w:val="lrTb"/>
            <w:noWrap/>
          </w:tcPr>
          <w:p>
            <w:pPr>
              <w:rPr>
                <w:b w:val="0"/>
                <w:bCs/>
              </w:rPr>
            </w:pPr>
            <w:r>
              <w:rPr>
                <w:rFonts w:hint="eastAsia"/>
                <w:b w:val="0"/>
                <w:bCs/>
              </w:rPr>
              <w:t xml:space="preserve">小儿速效感冒纸盒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60</w:t>
            </w:r>
            <w:r/>
          </w:p>
        </w:tc>
      </w:tr>
      <w:tr>
        <w:trPr>
          <w:trHeight w:val="270"/>
        </w:trPr>
        <w:tc>
          <w:tcPr>
            <w:tcW w:w="934" w:type="dxa"/>
            <w:textDirection w:val="lrTb"/>
            <w:noWrap/>
          </w:tcPr>
          <w:p>
            <w:pPr>
              <w:rPr>
                <w:b w:val="0"/>
                <w:bCs/>
              </w:rPr>
            </w:pPr>
            <w:r>
              <w:rPr>
                <w:rFonts w:hint="eastAsia"/>
                <w:b w:val="0"/>
                <w:bCs/>
              </w:rPr>
              <w:t xml:space="preserve">26</w:t>
            </w:r>
            <w:r/>
          </w:p>
        </w:tc>
        <w:tc>
          <w:tcPr>
            <w:tcW w:w="2894" w:type="dxa"/>
            <w:textDirection w:val="lrTb"/>
            <w:noWrap/>
          </w:tcPr>
          <w:p>
            <w:pPr>
              <w:rPr>
                <w:b w:val="0"/>
                <w:bCs/>
              </w:rPr>
            </w:pPr>
            <w:r>
              <w:rPr>
                <w:rFonts w:hint="eastAsia"/>
                <w:b w:val="0"/>
                <w:bCs/>
              </w:rPr>
              <w:t xml:space="preserve">小儿速效感冒口服液标签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360</w:t>
            </w:r>
            <w:r/>
          </w:p>
        </w:tc>
      </w:tr>
      <w:tr>
        <w:trPr>
          <w:trHeight w:val="270"/>
        </w:trPr>
        <w:tc>
          <w:tcPr>
            <w:tcW w:w="934" w:type="dxa"/>
            <w:textDirection w:val="lrTb"/>
            <w:noWrap/>
          </w:tcPr>
          <w:p>
            <w:pPr>
              <w:rPr>
                <w:b w:val="0"/>
                <w:bCs/>
              </w:rPr>
            </w:pPr>
            <w:r>
              <w:rPr>
                <w:rFonts w:hint="eastAsia"/>
                <w:b w:val="0"/>
                <w:bCs/>
              </w:rPr>
              <w:t xml:space="preserve">27</w:t>
            </w:r>
            <w:r/>
          </w:p>
        </w:tc>
        <w:tc>
          <w:tcPr>
            <w:tcW w:w="2894" w:type="dxa"/>
            <w:textDirection w:val="lrTb"/>
            <w:noWrap/>
          </w:tcPr>
          <w:p>
            <w:pPr>
              <w:rPr>
                <w:b w:val="0"/>
                <w:bCs/>
              </w:rPr>
            </w:pPr>
            <w:r>
              <w:rPr>
                <w:rFonts w:hint="eastAsia"/>
                <w:b w:val="0"/>
                <w:bCs/>
              </w:rPr>
              <w:t xml:space="preserve">咳喘口服液纸盒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4</w:t>
            </w:r>
            <w:r/>
          </w:p>
        </w:tc>
      </w:tr>
      <w:tr>
        <w:trPr>
          <w:trHeight w:val="270"/>
        </w:trPr>
        <w:tc>
          <w:tcPr>
            <w:tcW w:w="934" w:type="dxa"/>
            <w:textDirection w:val="lrTb"/>
            <w:noWrap/>
          </w:tcPr>
          <w:p>
            <w:pPr>
              <w:rPr>
                <w:b w:val="0"/>
                <w:bCs/>
              </w:rPr>
            </w:pPr>
            <w:r>
              <w:rPr>
                <w:rFonts w:hint="eastAsia"/>
                <w:b w:val="0"/>
                <w:bCs/>
              </w:rPr>
              <w:t xml:space="preserve">28</w:t>
            </w:r>
            <w:r/>
          </w:p>
        </w:tc>
        <w:tc>
          <w:tcPr>
            <w:tcW w:w="2894" w:type="dxa"/>
            <w:textDirection w:val="lrTb"/>
            <w:noWrap/>
          </w:tcPr>
          <w:p>
            <w:pPr>
              <w:rPr>
                <w:b w:val="0"/>
                <w:bCs/>
              </w:rPr>
            </w:pPr>
            <w:r>
              <w:rPr>
                <w:rFonts w:hint="eastAsia"/>
                <w:b w:val="0"/>
                <w:bCs/>
              </w:rPr>
              <w:t xml:space="preserve">咳喘口服液标签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24</w:t>
            </w:r>
            <w:r/>
          </w:p>
        </w:tc>
      </w:tr>
      <w:tr>
        <w:trPr>
          <w:trHeight w:val="270"/>
        </w:trPr>
        <w:tc>
          <w:tcPr>
            <w:tcW w:w="934" w:type="dxa"/>
            <w:textDirection w:val="lrTb"/>
            <w:noWrap/>
          </w:tcPr>
          <w:p>
            <w:pPr>
              <w:rPr>
                <w:b w:val="0"/>
                <w:bCs/>
              </w:rPr>
            </w:pPr>
            <w:r>
              <w:rPr>
                <w:rFonts w:hint="eastAsia"/>
                <w:b w:val="0"/>
                <w:bCs/>
              </w:rPr>
              <w:t xml:space="preserve">29</w:t>
            </w:r>
            <w:r/>
          </w:p>
        </w:tc>
        <w:tc>
          <w:tcPr>
            <w:tcW w:w="2894" w:type="dxa"/>
            <w:textDirection w:val="lrTb"/>
            <w:noWrap/>
          </w:tcPr>
          <w:p>
            <w:pPr>
              <w:rPr>
                <w:b w:val="0"/>
                <w:bCs/>
              </w:rPr>
            </w:pPr>
            <w:r>
              <w:rPr>
                <w:rFonts w:hint="eastAsia"/>
                <w:b w:val="0"/>
                <w:bCs/>
              </w:rPr>
              <w:t xml:space="preserve">咳喘口服液说明书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4</w:t>
            </w:r>
            <w:r/>
          </w:p>
        </w:tc>
      </w:tr>
      <w:tr>
        <w:trPr>
          <w:trHeight w:val="270"/>
        </w:trPr>
        <w:tc>
          <w:tcPr>
            <w:tcW w:w="934" w:type="dxa"/>
            <w:textDirection w:val="lrTb"/>
            <w:noWrap/>
          </w:tcPr>
          <w:p>
            <w:pPr>
              <w:rPr>
                <w:b w:val="0"/>
                <w:bCs/>
              </w:rPr>
            </w:pPr>
            <w:r>
              <w:rPr>
                <w:rFonts w:hint="eastAsia"/>
                <w:b w:val="0"/>
                <w:bCs/>
              </w:rPr>
              <w:t xml:space="preserve">30</w:t>
            </w:r>
            <w:r/>
          </w:p>
        </w:tc>
        <w:tc>
          <w:tcPr>
            <w:tcW w:w="2894" w:type="dxa"/>
            <w:textDirection w:val="lrTb"/>
            <w:noWrap/>
          </w:tcPr>
          <w:p>
            <w:pPr>
              <w:rPr>
                <w:b w:val="0"/>
                <w:bCs/>
              </w:rPr>
            </w:pPr>
            <w:r>
              <w:rPr>
                <w:rFonts w:hint="eastAsia"/>
                <w:b w:val="0"/>
                <w:bCs/>
              </w:rPr>
              <w:t xml:space="preserve">复方甘草口服溶液纸盒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2</w:t>
            </w:r>
            <w:r/>
          </w:p>
        </w:tc>
      </w:tr>
      <w:tr>
        <w:trPr>
          <w:trHeight w:val="270"/>
        </w:trPr>
        <w:tc>
          <w:tcPr>
            <w:tcW w:w="934" w:type="dxa"/>
            <w:textDirection w:val="lrTb"/>
            <w:noWrap/>
          </w:tcPr>
          <w:p>
            <w:pPr>
              <w:rPr>
                <w:b w:val="0"/>
                <w:bCs/>
              </w:rPr>
            </w:pPr>
            <w:r>
              <w:rPr>
                <w:rFonts w:hint="eastAsia"/>
                <w:b w:val="0"/>
                <w:bCs/>
              </w:rPr>
              <w:t xml:space="preserve">31</w:t>
            </w:r>
            <w:r/>
          </w:p>
        </w:tc>
        <w:tc>
          <w:tcPr>
            <w:tcW w:w="2894" w:type="dxa"/>
            <w:textDirection w:val="lrTb"/>
            <w:noWrap/>
          </w:tcPr>
          <w:p>
            <w:pPr>
              <w:rPr>
                <w:b w:val="0"/>
                <w:bCs/>
              </w:rPr>
            </w:pPr>
            <w:r>
              <w:rPr>
                <w:rFonts w:hint="eastAsia"/>
                <w:b w:val="0"/>
                <w:bCs/>
              </w:rPr>
              <w:t xml:space="preserve">复方甘草口服溶液标签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32</w:t>
            </w:r>
            <w:r/>
          </w:p>
        </w:tc>
        <w:tc>
          <w:tcPr>
            <w:tcW w:w="2894" w:type="dxa"/>
            <w:textDirection w:val="lrTb"/>
            <w:noWrap/>
          </w:tcPr>
          <w:p>
            <w:pPr>
              <w:rPr>
                <w:b w:val="0"/>
                <w:bCs/>
              </w:rPr>
            </w:pPr>
            <w:r>
              <w:rPr>
                <w:rFonts w:hint="eastAsia"/>
                <w:b w:val="0"/>
                <w:bCs/>
              </w:rPr>
              <w:t xml:space="preserve">复方甘草口服溶液说明书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2</w:t>
            </w:r>
            <w:r/>
          </w:p>
        </w:tc>
      </w:tr>
      <w:tr>
        <w:trPr>
          <w:trHeight w:val="270"/>
        </w:trPr>
        <w:tc>
          <w:tcPr>
            <w:tcW w:w="934" w:type="dxa"/>
            <w:textDirection w:val="lrTb"/>
            <w:noWrap/>
          </w:tcPr>
          <w:p>
            <w:pPr>
              <w:rPr>
                <w:b w:val="0"/>
                <w:bCs/>
              </w:rPr>
            </w:pPr>
            <w:r>
              <w:rPr>
                <w:rFonts w:hint="eastAsia"/>
                <w:b w:val="0"/>
                <w:bCs/>
              </w:rPr>
              <w:t xml:space="preserve">33</w:t>
            </w:r>
            <w:r/>
          </w:p>
        </w:tc>
        <w:tc>
          <w:tcPr>
            <w:tcW w:w="2894" w:type="dxa"/>
            <w:textDirection w:val="lrTb"/>
            <w:noWrap/>
          </w:tcPr>
          <w:p>
            <w:pPr>
              <w:rPr>
                <w:b w:val="0"/>
                <w:bCs/>
              </w:rPr>
            </w:pPr>
            <w:r>
              <w:rPr>
                <w:rFonts w:hint="eastAsia"/>
                <w:b w:val="0"/>
                <w:bCs/>
              </w:rPr>
              <w:t xml:space="preserve">水合氯醛灌肠剂标签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12.5*6.5</w:t>
            </w:r>
            <w:r/>
          </w:p>
        </w:tc>
        <w:tc>
          <w:tcPr>
            <w:tcW w:w="2268" w:type="dxa"/>
            <w:textDirection w:val="lrTb"/>
            <w:noWrap/>
          </w:tcPr>
          <w:p>
            <w:pPr>
              <w:rPr>
                <w:b w:val="0"/>
                <w:bCs/>
              </w:rPr>
            </w:pPr>
            <w:r>
              <w:rPr>
                <w:rFonts w:hint="eastAsia"/>
                <w:b w:val="0"/>
                <w:bCs/>
              </w:rPr>
              <w:t xml:space="preserve">0.2</w:t>
            </w:r>
            <w:r/>
          </w:p>
        </w:tc>
      </w:tr>
      <w:tr>
        <w:trPr>
          <w:trHeight w:val="270"/>
        </w:trPr>
        <w:tc>
          <w:tcPr>
            <w:tcW w:w="934" w:type="dxa"/>
            <w:textDirection w:val="lrTb"/>
            <w:noWrap/>
          </w:tcPr>
          <w:p>
            <w:pPr>
              <w:rPr>
                <w:b w:val="0"/>
                <w:bCs/>
              </w:rPr>
            </w:pPr>
            <w:r>
              <w:rPr>
                <w:rFonts w:hint="eastAsia"/>
                <w:b w:val="0"/>
                <w:bCs/>
              </w:rPr>
              <w:t xml:space="preserve">34</w:t>
            </w:r>
            <w:r/>
          </w:p>
        </w:tc>
        <w:tc>
          <w:tcPr>
            <w:tcW w:w="2894" w:type="dxa"/>
            <w:textDirection w:val="lrTb"/>
            <w:noWrap/>
          </w:tcPr>
          <w:p>
            <w:pPr>
              <w:rPr>
                <w:b w:val="0"/>
                <w:bCs/>
              </w:rPr>
            </w:pPr>
            <w:r>
              <w:rPr>
                <w:rFonts w:hint="eastAsia"/>
                <w:b w:val="0"/>
                <w:bCs/>
              </w:rPr>
              <w:t xml:space="preserve">水合氯醛糖</w:t>
            </w:r>
            <w:r>
              <w:rPr>
                <w:rFonts w:hint="eastAsia"/>
                <w:b w:val="0"/>
                <w:bCs/>
              </w:rPr>
              <w:t xml:space="preserve">浆</w:t>
            </w:r>
            <w:r>
              <w:rPr>
                <w:rFonts w:hint="eastAsia"/>
                <w:b w:val="0"/>
                <w:bCs/>
              </w:rPr>
              <w:t xml:space="preserve">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2*2*7.4</w:t>
            </w:r>
            <w:r/>
          </w:p>
        </w:tc>
        <w:tc>
          <w:tcPr>
            <w:tcW w:w="2268" w:type="dxa"/>
            <w:textDirection w:val="lrTb"/>
            <w:noWrap/>
          </w:tcPr>
          <w:p>
            <w:pPr>
              <w:rPr>
                <w:b w:val="0"/>
                <w:bCs/>
              </w:rPr>
            </w:pPr>
            <w:r>
              <w:rPr>
                <w:rFonts w:hint="eastAsia"/>
                <w:b w:val="0"/>
                <w:bCs/>
              </w:rPr>
              <w:t xml:space="preserve">10</w:t>
            </w:r>
            <w:r/>
          </w:p>
        </w:tc>
      </w:tr>
      <w:tr>
        <w:trPr>
          <w:trHeight w:val="270"/>
        </w:trPr>
        <w:tc>
          <w:tcPr>
            <w:tcW w:w="934" w:type="dxa"/>
            <w:textDirection w:val="lrTb"/>
            <w:noWrap/>
          </w:tcPr>
          <w:p>
            <w:pPr>
              <w:rPr>
                <w:b w:val="0"/>
                <w:bCs/>
              </w:rPr>
            </w:pPr>
            <w:r>
              <w:rPr>
                <w:rFonts w:hint="eastAsia"/>
                <w:b w:val="0"/>
                <w:bCs/>
              </w:rPr>
              <w:t xml:space="preserve">35</w:t>
            </w:r>
            <w:r/>
          </w:p>
        </w:tc>
        <w:tc>
          <w:tcPr>
            <w:tcW w:w="2894" w:type="dxa"/>
            <w:textDirection w:val="lrTb"/>
            <w:noWrap/>
          </w:tcPr>
          <w:p>
            <w:pPr>
              <w:rPr>
                <w:b w:val="0"/>
                <w:bCs/>
              </w:rPr>
            </w:pPr>
            <w:r>
              <w:rPr>
                <w:rFonts w:hint="eastAsia"/>
                <w:b w:val="0"/>
                <w:bCs/>
              </w:rPr>
              <w:t xml:space="preserve">水合氯醛糖</w:t>
            </w:r>
            <w:r>
              <w:rPr>
                <w:rFonts w:hint="eastAsia"/>
                <w:b w:val="0"/>
                <w:bCs/>
              </w:rPr>
              <w:t xml:space="preserve">浆</w:t>
            </w:r>
            <w:r>
              <w:rPr>
                <w:rFonts w:hint="eastAsia"/>
                <w:b w:val="0"/>
                <w:bCs/>
              </w:rPr>
              <w:t xml:space="preserve">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10</w:t>
            </w:r>
            <w:r/>
          </w:p>
        </w:tc>
      </w:tr>
      <w:tr>
        <w:trPr>
          <w:trHeight w:val="270"/>
        </w:trPr>
        <w:tc>
          <w:tcPr>
            <w:tcW w:w="934" w:type="dxa"/>
            <w:textDirection w:val="lrTb"/>
            <w:noWrap/>
          </w:tcPr>
          <w:p>
            <w:pPr>
              <w:rPr>
                <w:b w:val="0"/>
                <w:bCs/>
              </w:rPr>
            </w:pPr>
            <w:r>
              <w:rPr>
                <w:rFonts w:hint="eastAsia"/>
                <w:b w:val="0"/>
                <w:bCs/>
              </w:rPr>
              <w:t xml:space="preserve">36</w:t>
            </w:r>
            <w:r/>
          </w:p>
        </w:tc>
        <w:tc>
          <w:tcPr>
            <w:tcW w:w="2894" w:type="dxa"/>
            <w:textDirection w:val="lrTb"/>
            <w:noWrap/>
          </w:tcPr>
          <w:p>
            <w:pPr>
              <w:rPr>
                <w:b w:val="0"/>
                <w:bCs/>
              </w:rPr>
            </w:pPr>
            <w:r>
              <w:rPr>
                <w:rFonts w:hint="eastAsia"/>
                <w:b w:val="0"/>
                <w:bCs/>
              </w:rPr>
              <w:t xml:space="preserve">水合氯醛糖</w:t>
            </w:r>
            <w:r>
              <w:rPr>
                <w:rFonts w:hint="eastAsia"/>
                <w:b w:val="0"/>
                <w:bCs/>
              </w:rPr>
              <w:t xml:space="preserve">浆</w:t>
            </w:r>
            <w:r>
              <w:rPr>
                <w:rFonts w:hint="eastAsia"/>
                <w:b w:val="0"/>
                <w:bCs/>
              </w:rPr>
              <w:t xml:space="preserve">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4*7</w:t>
            </w:r>
            <w:r/>
          </w:p>
        </w:tc>
        <w:tc>
          <w:tcPr>
            <w:tcW w:w="2268" w:type="dxa"/>
            <w:textDirection w:val="lrTb"/>
            <w:noWrap/>
          </w:tcPr>
          <w:p>
            <w:pPr>
              <w:rPr>
                <w:b w:val="0"/>
                <w:bCs/>
              </w:rPr>
            </w:pPr>
            <w:r>
              <w:rPr>
                <w:rFonts w:hint="eastAsia"/>
                <w:b w:val="0"/>
                <w:bCs/>
              </w:rPr>
              <w:t xml:space="preserve">10</w:t>
            </w:r>
            <w:r/>
          </w:p>
        </w:tc>
      </w:tr>
      <w:tr>
        <w:trPr>
          <w:trHeight w:val="270"/>
        </w:trPr>
        <w:tc>
          <w:tcPr>
            <w:tcW w:w="934" w:type="dxa"/>
            <w:textDirection w:val="lrTb"/>
            <w:noWrap/>
          </w:tcPr>
          <w:p>
            <w:pPr>
              <w:rPr>
                <w:b w:val="0"/>
                <w:bCs/>
              </w:rPr>
            </w:pPr>
            <w:r>
              <w:rPr>
                <w:rFonts w:hint="eastAsia"/>
                <w:b w:val="0"/>
                <w:bCs/>
              </w:rPr>
              <w:t xml:space="preserve">37</w:t>
            </w:r>
            <w:r/>
          </w:p>
        </w:tc>
        <w:tc>
          <w:tcPr>
            <w:tcW w:w="2894" w:type="dxa"/>
            <w:textDirection w:val="lrTb"/>
            <w:noWrap/>
          </w:tcPr>
          <w:p>
            <w:pPr>
              <w:rPr>
                <w:b w:val="0"/>
                <w:bCs/>
              </w:rPr>
            </w:pPr>
            <w:r>
              <w:rPr>
                <w:rFonts w:hint="eastAsia"/>
                <w:b w:val="0"/>
                <w:bCs/>
              </w:rPr>
              <w:t xml:space="preserve">鞣酸软膏纸盒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5.05*5.05*4.4</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38</w:t>
            </w:r>
            <w:r/>
          </w:p>
        </w:tc>
        <w:tc>
          <w:tcPr>
            <w:tcW w:w="2894" w:type="dxa"/>
            <w:textDirection w:val="lrTb"/>
            <w:noWrap/>
          </w:tcPr>
          <w:p>
            <w:pPr>
              <w:rPr>
                <w:b w:val="0"/>
                <w:bCs/>
              </w:rPr>
            </w:pPr>
            <w:r>
              <w:rPr>
                <w:rFonts w:hint="eastAsia"/>
                <w:b w:val="0"/>
                <w:bCs/>
              </w:rPr>
              <w:t xml:space="preserve">鞣酸软膏标签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Ф3.7*3.7</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39</w:t>
            </w:r>
            <w:r/>
          </w:p>
        </w:tc>
        <w:tc>
          <w:tcPr>
            <w:tcW w:w="2894" w:type="dxa"/>
            <w:textDirection w:val="lrTb"/>
            <w:noWrap/>
          </w:tcPr>
          <w:p>
            <w:pPr>
              <w:rPr>
                <w:b w:val="0"/>
                <w:bCs/>
              </w:rPr>
            </w:pPr>
            <w:r>
              <w:rPr>
                <w:rFonts w:hint="eastAsia"/>
                <w:b w:val="0"/>
                <w:bCs/>
              </w:rPr>
              <w:t xml:space="preserve">鞣酸软膏说明书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4*6.5</w:t>
            </w:r>
            <w:r/>
          </w:p>
        </w:tc>
        <w:tc>
          <w:tcPr>
            <w:tcW w:w="2268" w:type="dxa"/>
            <w:textDirection w:val="lrTb"/>
            <w:noWrap/>
          </w:tcPr>
          <w:p>
            <w:pPr>
              <w:rPr>
                <w:b w:val="0"/>
                <w:bCs/>
              </w:rPr>
            </w:pPr>
            <w:r>
              <w:rPr>
                <w:rFonts w:hint="eastAsia"/>
                <w:b w:val="0"/>
                <w:bCs/>
              </w:rPr>
              <w:t xml:space="preserve">12</w:t>
            </w:r>
            <w:r/>
          </w:p>
        </w:tc>
      </w:tr>
      <w:tr>
        <w:trPr>
          <w:trHeight w:val="270"/>
        </w:trPr>
        <w:tc>
          <w:tcPr>
            <w:tcW w:w="934" w:type="dxa"/>
            <w:textDirection w:val="lrTb"/>
            <w:noWrap/>
          </w:tcPr>
          <w:p>
            <w:pPr>
              <w:rPr>
                <w:b w:val="0"/>
                <w:bCs/>
              </w:rPr>
            </w:pPr>
            <w:r>
              <w:rPr>
                <w:rFonts w:hint="eastAsia"/>
                <w:b w:val="0"/>
                <w:bCs/>
              </w:rPr>
              <w:t xml:space="preserve">40</w:t>
            </w:r>
            <w:r/>
          </w:p>
        </w:tc>
        <w:tc>
          <w:tcPr>
            <w:tcW w:w="2894" w:type="dxa"/>
            <w:textDirection w:val="lrTb"/>
            <w:noWrap/>
          </w:tcPr>
          <w:p>
            <w:pPr>
              <w:rPr>
                <w:b w:val="0"/>
                <w:bCs/>
              </w:rPr>
            </w:pPr>
            <w:r>
              <w:rPr>
                <w:rFonts w:hint="eastAsia"/>
                <w:b w:val="0"/>
                <w:bCs/>
              </w:rPr>
              <w:t xml:space="preserve">苯海拉明乳膏纸盒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5.05*5.05*4.4</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41</w:t>
            </w:r>
            <w:r/>
          </w:p>
        </w:tc>
        <w:tc>
          <w:tcPr>
            <w:tcW w:w="2894" w:type="dxa"/>
            <w:textDirection w:val="lrTb"/>
            <w:noWrap/>
          </w:tcPr>
          <w:p>
            <w:pPr>
              <w:rPr>
                <w:b w:val="0"/>
                <w:bCs/>
              </w:rPr>
            </w:pPr>
            <w:r>
              <w:rPr>
                <w:rFonts w:hint="eastAsia"/>
                <w:b w:val="0"/>
                <w:bCs/>
              </w:rPr>
              <w:t xml:space="preserve">苯海拉明乳膏标签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Ф3.7*3.7</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42</w:t>
            </w:r>
            <w:r/>
          </w:p>
        </w:tc>
        <w:tc>
          <w:tcPr>
            <w:tcW w:w="2894" w:type="dxa"/>
            <w:textDirection w:val="lrTb"/>
            <w:noWrap/>
          </w:tcPr>
          <w:p>
            <w:pPr>
              <w:rPr>
                <w:b w:val="0"/>
                <w:bCs/>
              </w:rPr>
            </w:pPr>
            <w:r>
              <w:rPr>
                <w:rFonts w:hint="eastAsia"/>
                <w:b w:val="0"/>
                <w:bCs/>
              </w:rPr>
              <w:t xml:space="preserve">苯海拉明乳膏说明书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4*6.5</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43</w:t>
            </w:r>
            <w:r/>
          </w:p>
        </w:tc>
        <w:tc>
          <w:tcPr>
            <w:tcW w:w="2894" w:type="dxa"/>
            <w:textDirection w:val="lrTb"/>
            <w:noWrap/>
          </w:tcPr>
          <w:p>
            <w:pPr>
              <w:rPr>
                <w:b w:val="0"/>
                <w:bCs/>
              </w:rPr>
            </w:pPr>
            <w:r>
              <w:rPr>
                <w:rFonts w:hint="eastAsia"/>
                <w:b w:val="0"/>
                <w:bCs/>
              </w:rPr>
              <w:t xml:space="preserve">外用鱼肝油说明书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4.5*8</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44</w:t>
            </w:r>
            <w:r/>
          </w:p>
        </w:tc>
        <w:tc>
          <w:tcPr>
            <w:tcW w:w="2894" w:type="dxa"/>
            <w:textDirection w:val="lrTb"/>
            <w:noWrap/>
          </w:tcPr>
          <w:p>
            <w:pPr>
              <w:rPr>
                <w:b w:val="0"/>
                <w:bCs/>
              </w:rPr>
            </w:pPr>
            <w:r>
              <w:rPr>
                <w:rFonts w:hint="eastAsia"/>
                <w:b w:val="0"/>
                <w:bCs/>
              </w:rPr>
              <w:t xml:space="preserve">外用鱼肝油纸盒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3.5*3.5*7</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45</w:t>
            </w:r>
            <w:r/>
          </w:p>
        </w:tc>
        <w:tc>
          <w:tcPr>
            <w:tcW w:w="2894" w:type="dxa"/>
            <w:textDirection w:val="lrTb"/>
            <w:noWrap/>
          </w:tcPr>
          <w:p>
            <w:pPr>
              <w:rPr>
                <w:b w:val="0"/>
                <w:bCs/>
              </w:rPr>
            </w:pPr>
            <w:r>
              <w:rPr>
                <w:rFonts w:hint="eastAsia"/>
                <w:b w:val="0"/>
                <w:bCs/>
              </w:rPr>
              <w:t xml:space="preserve">外用鱼肝油标签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6.1*3</w:t>
            </w:r>
            <w:r/>
          </w:p>
        </w:tc>
        <w:tc>
          <w:tcPr>
            <w:tcW w:w="2268" w:type="dxa"/>
            <w:textDirection w:val="lrTb"/>
            <w:noWrap/>
          </w:tcPr>
          <w:p>
            <w:pPr>
              <w:rPr>
                <w:b w:val="0"/>
                <w:bCs/>
              </w:rPr>
            </w:pPr>
            <w:r>
              <w:rPr>
                <w:rFonts w:hint="eastAsia"/>
                <w:b w:val="0"/>
                <w:bCs/>
              </w:rPr>
              <w:t xml:space="preserve">6</w:t>
            </w:r>
            <w:r/>
          </w:p>
        </w:tc>
      </w:tr>
      <w:tr>
        <w:trPr>
          <w:trHeight w:val="270"/>
        </w:trPr>
        <w:tc>
          <w:tcPr>
            <w:tcW w:w="934" w:type="dxa"/>
            <w:textDirection w:val="lrTb"/>
            <w:noWrap/>
          </w:tcPr>
          <w:p>
            <w:pPr>
              <w:rPr>
                <w:b w:val="0"/>
                <w:bCs/>
              </w:rPr>
            </w:pPr>
            <w:r>
              <w:rPr>
                <w:rFonts w:hint="eastAsia"/>
                <w:b w:val="0"/>
                <w:bCs/>
              </w:rPr>
              <w:t xml:space="preserve">46</w:t>
            </w:r>
            <w:r/>
          </w:p>
        </w:tc>
        <w:tc>
          <w:tcPr>
            <w:tcW w:w="2894" w:type="dxa"/>
            <w:textDirection w:val="lrTb"/>
            <w:noWrap/>
          </w:tcPr>
          <w:p>
            <w:pPr>
              <w:rPr>
                <w:b w:val="0"/>
                <w:bCs/>
              </w:rPr>
            </w:pPr>
            <w:r>
              <w:rPr>
                <w:rFonts w:hint="eastAsia"/>
                <w:b w:val="0"/>
                <w:bCs/>
              </w:rPr>
              <w:t xml:space="preserve">氧化锌油纸盒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3.5*3.5*7.4</w:t>
            </w:r>
            <w:r/>
          </w:p>
        </w:tc>
        <w:tc>
          <w:tcPr>
            <w:tcW w:w="2268" w:type="dxa"/>
            <w:textDirection w:val="lrTb"/>
            <w:noWrap/>
          </w:tcPr>
          <w:p>
            <w:pPr>
              <w:rPr>
                <w:b w:val="0"/>
                <w:bCs/>
              </w:rPr>
            </w:pPr>
            <w:r>
              <w:rPr>
                <w:rFonts w:hint="eastAsia"/>
                <w:b w:val="0"/>
                <w:bCs/>
              </w:rPr>
              <w:t xml:space="preserve">3</w:t>
            </w:r>
            <w:r/>
          </w:p>
        </w:tc>
      </w:tr>
      <w:tr>
        <w:trPr>
          <w:trHeight w:val="270"/>
        </w:trPr>
        <w:tc>
          <w:tcPr>
            <w:tcW w:w="934" w:type="dxa"/>
            <w:textDirection w:val="lrTb"/>
            <w:noWrap/>
          </w:tcPr>
          <w:p>
            <w:pPr>
              <w:rPr>
                <w:b w:val="0"/>
                <w:bCs/>
              </w:rPr>
            </w:pPr>
            <w:r>
              <w:rPr>
                <w:rFonts w:hint="eastAsia"/>
                <w:b w:val="0"/>
                <w:bCs/>
              </w:rPr>
              <w:t xml:space="preserve">47</w:t>
            </w:r>
            <w:r/>
          </w:p>
        </w:tc>
        <w:tc>
          <w:tcPr>
            <w:tcW w:w="2894" w:type="dxa"/>
            <w:textDirection w:val="lrTb"/>
            <w:noWrap/>
          </w:tcPr>
          <w:p>
            <w:pPr>
              <w:rPr>
                <w:b w:val="0"/>
                <w:bCs/>
              </w:rPr>
            </w:pPr>
            <w:r>
              <w:rPr>
                <w:rFonts w:hint="eastAsia"/>
                <w:b w:val="0"/>
                <w:bCs/>
              </w:rPr>
              <w:t xml:space="preserve">氧化锌油标签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6.1*3</w:t>
            </w:r>
            <w:r/>
          </w:p>
        </w:tc>
        <w:tc>
          <w:tcPr>
            <w:tcW w:w="2268" w:type="dxa"/>
            <w:textDirection w:val="lrTb"/>
            <w:noWrap/>
          </w:tcPr>
          <w:p>
            <w:pPr>
              <w:rPr>
                <w:b w:val="0"/>
                <w:bCs/>
              </w:rPr>
            </w:pPr>
            <w:r>
              <w:rPr>
                <w:rFonts w:hint="eastAsia"/>
                <w:b w:val="0"/>
                <w:bCs/>
              </w:rPr>
              <w:t xml:space="preserve">3</w:t>
            </w:r>
            <w:r/>
          </w:p>
        </w:tc>
      </w:tr>
      <w:tr>
        <w:trPr>
          <w:trHeight w:val="270"/>
        </w:trPr>
        <w:tc>
          <w:tcPr>
            <w:tcW w:w="934" w:type="dxa"/>
            <w:textDirection w:val="lrTb"/>
            <w:noWrap/>
          </w:tcPr>
          <w:p>
            <w:pPr>
              <w:rPr>
                <w:b w:val="0"/>
                <w:bCs/>
              </w:rPr>
            </w:pPr>
            <w:r>
              <w:rPr>
                <w:rFonts w:hint="eastAsia"/>
                <w:b w:val="0"/>
                <w:bCs/>
              </w:rPr>
              <w:t xml:space="preserve">48</w:t>
            </w:r>
            <w:r/>
          </w:p>
        </w:tc>
        <w:tc>
          <w:tcPr>
            <w:tcW w:w="2894" w:type="dxa"/>
            <w:textDirection w:val="lrTb"/>
            <w:noWrap/>
          </w:tcPr>
          <w:p>
            <w:pPr>
              <w:rPr>
                <w:b w:val="0"/>
                <w:bCs/>
              </w:rPr>
            </w:pPr>
            <w:r>
              <w:rPr>
                <w:rFonts w:hint="eastAsia"/>
                <w:b w:val="0"/>
                <w:bCs/>
              </w:rPr>
              <w:t xml:space="preserve">氧化锌油说明书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4.5*8</w:t>
            </w:r>
            <w:r/>
          </w:p>
        </w:tc>
        <w:tc>
          <w:tcPr>
            <w:tcW w:w="2268" w:type="dxa"/>
            <w:textDirection w:val="lrTb"/>
            <w:noWrap/>
          </w:tcPr>
          <w:p>
            <w:pPr>
              <w:rPr>
                <w:b w:val="0"/>
                <w:bCs/>
              </w:rPr>
            </w:pPr>
            <w:r>
              <w:rPr>
                <w:rFonts w:hint="eastAsia"/>
                <w:b w:val="0"/>
                <w:bCs/>
              </w:rPr>
              <w:t xml:space="preserve">3</w:t>
            </w:r>
            <w:r/>
          </w:p>
        </w:tc>
      </w:tr>
      <w:tr>
        <w:trPr>
          <w:trHeight w:val="270"/>
        </w:trPr>
        <w:tc>
          <w:tcPr>
            <w:tcW w:w="934" w:type="dxa"/>
            <w:textDirection w:val="lrTb"/>
            <w:noWrap/>
          </w:tcPr>
          <w:p>
            <w:pPr>
              <w:rPr>
                <w:b w:val="0"/>
                <w:bCs/>
              </w:rPr>
            </w:pPr>
            <w:r>
              <w:rPr>
                <w:rFonts w:hint="eastAsia"/>
                <w:b w:val="0"/>
                <w:bCs/>
              </w:rPr>
              <w:t xml:space="preserve">49</w:t>
            </w:r>
            <w:r/>
          </w:p>
        </w:tc>
        <w:tc>
          <w:tcPr>
            <w:tcW w:w="2894" w:type="dxa"/>
            <w:textDirection w:val="lrTb"/>
            <w:noWrap/>
          </w:tcPr>
          <w:p>
            <w:pPr>
              <w:rPr>
                <w:b w:val="0"/>
                <w:bCs/>
              </w:rPr>
            </w:pPr>
            <w:r>
              <w:rPr>
                <w:rFonts w:hint="eastAsia"/>
                <w:b w:val="0"/>
                <w:bCs/>
              </w:rPr>
              <w:t xml:space="preserve">酚</w:t>
            </w:r>
            <w:r>
              <w:rPr>
                <w:rFonts w:hint="eastAsia"/>
                <w:b w:val="0"/>
                <w:bCs/>
              </w:rPr>
              <w:t xml:space="preserve">甘油滴耳液纸盒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2.2*2.2*7</w:t>
            </w:r>
            <w:r/>
          </w:p>
        </w:tc>
        <w:tc>
          <w:tcPr>
            <w:tcW w:w="2268" w:type="dxa"/>
            <w:textDirection w:val="lrTb"/>
            <w:noWrap/>
          </w:tcPr>
          <w:p>
            <w:pPr>
              <w:rPr>
                <w:b w:val="0"/>
                <w:bCs/>
              </w:rPr>
            </w:pPr>
            <w:r>
              <w:rPr>
                <w:rFonts w:hint="eastAsia"/>
                <w:b w:val="0"/>
                <w:bCs/>
              </w:rPr>
              <w:t xml:space="preserve">0.8</w:t>
            </w:r>
            <w:r/>
          </w:p>
        </w:tc>
      </w:tr>
      <w:tr>
        <w:trPr>
          <w:trHeight w:val="270"/>
        </w:trPr>
        <w:tc>
          <w:tcPr>
            <w:tcW w:w="934" w:type="dxa"/>
            <w:textDirection w:val="lrTb"/>
            <w:noWrap/>
          </w:tcPr>
          <w:p>
            <w:pPr>
              <w:rPr>
                <w:b w:val="0"/>
                <w:bCs/>
              </w:rPr>
            </w:pPr>
            <w:r>
              <w:rPr>
                <w:rFonts w:hint="eastAsia"/>
                <w:b w:val="0"/>
                <w:bCs/>
              </w:rPr>
              <w:t xml:space="preserve">50</w:t>
            </w:r>
            <w:r/>
          </w:p>
        </w:tc>
        <w:tc>
          <w:tcPr>
            <w:tcW w:w="2894" w:type="dxa"/>
            <w:textDirection w:val="lrTb"/>
            <w:noWrap/>
          </w:tcPr>
          <w:p>
            <w:pPr>
              <w:rPr>
                <w:b w:val="0"/>
                <w:bCs/>
              </w:rPr>
            </w:pPr>
            <w:r>
              <w:rPr>
                <w:rFonts w:hint="eastAsia"/>
                <w:b w:val="0"/>
                <w:bCs/>
              </w:rPr>
              <w:t xml:space="preserve">酚</w:t>
            </w:r>
            <w:r>
              <w:rPr>
                <w:rFonts w:hint="eastAsia"/>
                <w:b w:val="0"/>
                <w:bCs/>
              </w:rPr>
              <w:t xml:space="preserve">甘油滴耳液标签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6.2*2.5</w:t>
            </w:r>
            <w:r/>
          </w:p>
        </w:tc>
        <w:tc>
          <w:tcPr>
            <w:tcW w:w="2268" w:type="dxa"/>
            <w:textDirection w:val="lrTb"/>
            <w:noWrap/>
          </w:tcPr>
          <w:p>
            <w:pPr>
              <w:rPr>
                <w:b w:val="0"/>
                <w:bCs/>
              </w:rPr>
            </w:pPr>
            <w:r>
              <w:rPr>
                <w:rFonts w:hint="eastAsia"/>
                <w:b w:val="0"/>
                <w:bCs/>
              </w:rPr>
              <w:t xml:space="preserve">0.8</w:t>
            </w:r>
            <w:r/>
          </w:p>
        </w:tc>
      </w:tr>
      <w:tr>
        <w:trPr>
          <w:trHeight w:val="270"/>
        </w:trPr>
        <w:tc>
          <w:tcPr>
            <w:tcW w:w="934" w:type="dxa"/>
            <w:textDirection w:val="lrTb"/>
            <w:noWrap/>
          </w:tcPr>
          <w:p>
            <w:pPr>
              <w:rPr>
                <w:b w:val="0"/>
                <w:bCs/>
              </w:rPr>
            </w:pPr>
            <w:r>
              <w:rPr>
                <w:rFonts w:hint="eastAsia"/>
                <w:b w:val="0"/>
                <w:bCs/>
              </w:rPr>
              <w:t xml:space="preserve">51</w:t>
            </w:r>
            <w:r/>
          </w:p>
        </w:tc>
        <w:tc>
          <w:tcPr>
            <w:tcW w:w="2894" w:type="dxa"/>
            <w:textDirection w:val="lrTb"/>
            <w:noWrap/>
          </w:tcPr>
          <w:p>
            <w:pPr>
              <w:rPr>
                <w:b w:val="0"/>
                <w:bCs/>
              </w:rPr>
            </w:pPr>
            <w:r>
              <w:rPr>
                <w:rFonts w:hint="eastAsia"/>
                <w:b w:val="0"/>
                <w:bCs/>
              </w:rPr>
              <w:t xml:space="preserve">酚</w:t>
            </w:r>
            <w:r>
              <w:rPr>
                <w:rFonts w:hint="eastAsia"/>
                <w:b w:val="0"/>
                <w:bCs/>
              </w:rPr>
              <w:t xml:space="preserve">甘油滴耳液说明书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4*7</w:t>
            </w:r>
            <w:r/>
          </w:p>
        </w:tc>
        <w:tc>
          <w:tcPr>
            <w:tcW w:w="2268" w:type="dxa"/>
            <w:textDirection w:val="lrTb"/>
            <w:noWrap/>
          </w:tcPr>
          <w:p>
            <w:pPr>
              <w:rPr>
                <w:b w:val="0"/>
                <w:bCs/>
              </w:rPr>
            </w:pPr>
            <w:r>
              <w:rPr>
                <w:rFonts w:hint="eastAsia"/>
                <w:b w:val="0"/>
                <w:bCs/>
              </w:rPr>
              <w:t xml:space="preserve">0.8</w:t>
            </w:r>
            <w:r/>
          </w:p>
        </w:tc>
      </w:tr>
      <w:tr>
        <w:trPr>
          <w:trHeight w:val="270"/>
        </w:trPr>
        <w:tc>
          <w:tcPr>
            <w:tcW w:w="934" w:type="dxa"/>
            <w:textDirection w:val="lrTb"/>
            <w:noWrap/>
          </w:tcPr>
          <w:p>
            <w:pPr>
              <w:rPr>
                <w:b w:val="0"/>
                <w:bCs/>
              </w:rPr>
            </w:pPr>
            <w:r>
              <w:rPr>
                <w:rFonts w:hint="eastAsia"/>
                <w:b w:val="0"/>
                <w:bCs/>
              </w:rPr>
              <w:t xml:space="preserve">52</w:t>
            </w:r>
            <w:r/>
          </w:p>
        </w:tc>
        <w:tc>
          <w:tcPr>
            <w:tcW w:w="2894" w:type="dxa"/>
            <w:textDirection w:val="lrTb"/>
            <w:noWrap/>
          </w:tcPr>
          <w:p>
            <w:pPr>
              <w:rPr>
                <w:b w:val="0"/>
                <w:bCs/>
              </w:rPr>
            </w:pPr>
            <w:r>
              <w:rPr>
                <w:rFonts w:hint="eastAsia"/>
                <w:b w:val="0"/>
                <w:bCs/>
              </w:rPr>
              <w:t xml:space="preserve">氯霉素滴耳液纸盒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2*2*8.2</w:t>
            </w:r>
            <w:r/>
          </w:p>
        </w:tc>
        <w:tc>
          <w:tcPr>
            <w:tcW w:w="2268" w:type="dxa"/>
            <w:textDirection w:val="lrTb"/>
            <w:noWrap/>
          </w:tcPr>
          <w:p>
            <w:pPr>
              <w:rPr>
                <w:b w:val="0"/>
                <w:bCs/>
              </w:rPr>
            </w:pPr>
            <w:r>
              <w:rPr>
                <w:rFonts w:hint="eastAsia"/>
                <w:b w:val="0"/>
                <w:bCs/>
              </w:rPr>
              <w:t xml:space="preserve">0.3</w:t>
            </w:r>
            <w:r/>
          </w:p>
        </w:tc>
      </w:tr>
      <w:tr>
        <w:trPr>
          <w:trHeight w:val="270"/>
        </w:trPr>
        <w:tc>
          <w:tcPr>
            <w:tcW w:w="934" w:type="dxa"/>
            <w:textDirection w:val="lrTb"/>
            <w:noWrap/>
          </w:tcPr>
          <w:p>
            <w:pPr>
              <w:rPr>
                <w:b w:val="0"/>
                <w:bCs/>
              </w:rPr>
            </w:pPr>
            <w:r>
              <w:rPr>
                <w:rFonts w:hint="eastAsia"/>
                <w:b w:val="0"/>
                <w:bCs/>
              </w:rPr>
              <w:t xml:space="preserve">53</w:t>
            </w:r>
            <w:r/>
          </w:p>
        </w:tc>
        <w:tc>
          <w:tcPr>
            <w:tcW w:w="2894" w:type="dxa"/>
            <w:textDirection w:val="lrTb"/>
            <w:noWrap/>
          </w:tcPr>
          <w:p>
            <w:pPr>
              <w:rPr>
                <w:b w:val="0"/>
                <w:bCs/>
              </w:rPr>
            </w:pPr>
            <w:r>
              <w:rPr>
                <w:rFonts w:hint="eastAsia"/>
                <w:b w:val="0"/>
                <w:bCs/>
              </w:rPr>
              <w:t xml:space="preserve">氯霉素滴耳液标签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6*2.5</w:t>
            </w:r>
            <w:r/>
          </w:p>
        </w:tc>
        <w:tc>
          <w:tcPr>
            <w:tcW w:w="2268" w:type="dxa"/>
            <w:textDirection w:val="lrTb"/>
            <w:noWrap/>
          </w:tcPr>
          <w:p>
            <w:pPr>
              <w:rPr>
                <w:b w:val="0"/>
                <w:bCs/>
              </w:rPr>
            </w:pPr>
            <w:r>
              <w:rPr>
                <w:rFonts w:hint="eastAsia"/>
                <w:b w:val="0"/>
                <w:bCs/>
              </w:rPr>
              <w:t xml:space="preserve">0.3</w:t>
            </w:r>
            <w:r/>
          </w:p>
        </w:tc>
      </w:tr>
      <w:tr>
        <w:trPr>
          <w:trHeight w:val="270"/>
        </w:trPr>
        <w:tc>
          <w:tcPr>
            <w:tcW w:w="934" w:type="dxa"/>
            <w:textDirection w:val="lrTb"/>
            <w:noWrap/>
          </w:tcPr>
          <w:p>
            <w:pPr>
              <w:rPr>
                <w:b w:val="0"/>
                <w:bCs/>
              </w:rPr>
            </w:pPr>
            <w:r>
              <w:rPr>
                <w:rFonts w:hint="eastAsia"/>
                <w:b w:val="0"/>
                <w:bCs/>
              </w:rPr>
              <w:t xml:space="preserve">54</w:t>
            </w:r>
            <w:r/>
          </w:p>
        </w:tc>
        <w:tc>
          <w:tcPr>
            <w:tcW w:w="2894" w:type="dxa"/>
            <w:textDirection w:val="lrTb"/>
            <w:noWrap/>
          </w:tcPr>
          <w:p>
            <w:pPr>
              <w:rPr>
                <w:b w:val="0"/>
                <w:bCs/>
              </w:rPr>
            </w:pPr>
            <w:r>
              <w:rPr>
                <w:rFonts w:hint="eastAsia"/>
                <w:b w:val="0"/>
                <w:bCs/>
              </w:rPr>
              <w:t xml:space="preserve">氯霉素滴耳液说明书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4*7</w:t>
            </w:r>
            <w:r/>
          </w:p>
        </w:tc>
        <w:tc>
          <w:tcPr>
            <w:tcW w:w="2268" w:type="dxa"/>
            <w:textDirection w:val="lrTb"/>
            <w:noWrap/>
          </w:tcPr>
          <w:p>
            <w:pPr>
              <w:rPr>
                <w:b w:val="0"/>
                <w:bCs/>
              </w:rPr>
            </w:pPr>
            <w:r>
              <w:rPr>
                <w:rFonts w:hint="eastAsia"/>
                <w:b w:val="0"/>
                <w:bCs/>
              </w:rPr>
              <w:t xml:space="preserve">0.3</w:t>
            </w:r>
            <w:r/>
          </w:p>
        </w:tc>
      </w:tr>
      <w:tr>
        <w:trPr>
          <w:trHeight w:val="270"/>
        </w:trPr>
        <w:tc>
          <w:tcPr>
            <w:tcW w:w="934" w:type="dxa"/>
            <w:textDirection w:val="lrTb"/>
            <w:noWrap/>
          </w:tcPr>
          <w:p>
            <w:pPr>
              <w:rPr>
                <w:b w:val="0"/>
                <w:bCs/>
              </w:rPr>
            </w:pPr>
            <w:r>
              <w:rPr>
                <w:rFonts w:hint="eastAsia"/>
                <w:b w:val="0"/>
                <w:bCs/>
              </w:rPr>
              <w:t xml:space="preserve">55</w:t>
            </w:r>
            <w:r/>
          </w:p>
        </w:tc>
        <w:tc>
          <w:tcPr>
            <w:tcW w:w="2894" w:type="dxa"/>
            <w:textDirection w:val="lrTb"/>
            <w:noWrap/>
          </w:tcPr>
          <w:p>
            <w:pPr>
              <w:rPr>
                <w:b w:val="0"/>
                <w:bCs/>
              </w:rPr>
            </w:pPr>
            <w:r>
              <w:rPr>
                <w:rFonts w:hint="eastAsia"/>
                <w:b w:val="0"/>
                <w:bCs/>
              </w:rPr>
              <w:t xml:space="preserve">氯霉素</w:t>
            </w:r>
            <w:r>
              <w:rPr>
                <w:rFonts w:hint="eastAsia"/>
                <w:b w:val="0"/>
                <w:bCs/>
              </w:rPr>
              <w:t xml:space="preserve">酊</w:t>
            </w:r>
            <w:r>
              <w:rPr>
                <w:rFonts w:hint="eastAsia"/>
                <w:b w:val="0"/>
                <w:bCs/>
              </w:rPr>
              <w:t xml:space="preserve">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5*5*11</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56</w:t>
            </w:r>
            <w:r/>
          </w:p>
        </w:tc>
        <w:tc>
          <w:tcPr>
            <w:tcW w:w="2894" w:type="dxa"/>
            <w:textDirection w:val="lrTb"/>
            <w:noWrap/>
          </w:tcPr>
          <w:p>
            <w:pPr>
              <w:rPr>
                <w:b w:val="0"/>
                <w:bCs/>
              </w:rPr>
            </w:pPr>
            <w:r>
              <w:rPr>
                <w:rFonts w:hint="eastAsia"/>
                <w:b w:val="0"/>
                <w:bCs/>
              </w:rPr>
              <w:t xml:space="preserve">氯霉素</w:t>
            </w:r>
            <w:r>
              <w:rPr>
                <w:rFonts w:hint="eastAsia"/>
                <w:b w:val="0"/>
                <w:bCs/>
              </w:rPr>
              <w:t xml:space="preserve">酊</w:t>
            </w:r>
            <w:r>
              <w:rPr>
                <w:rFonts w:hint="eastAsia"/>
                <w:b w:val="0"/>
                <w:bCs/>
              </w:rPr>
              <w:t xml:space="preserve">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6.1*3</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57</w:t>
            </w:r>
            <w:r/>
          </w:p>
        </w:tc>
        <w:tc>
          <w:tcPr>
            <w:tcW w:w="2894" w:type="dxa"/>
            <w:textDirection w:val="lrTb"/>
            <w:noWrap/>
          </w:tcPr>
          <w:p>
            <w:pPr>
              <w:rPr>
                <w:b w:val="0"/>
                <w:bCs/>
              </w:rPr>
            </w:pPr>
            <w:r>
              <w:rPr>
                <w:rFonts w:hint="eastAsia"/>
                <w:b w:val="0"/>
                <w:bCs/>
              </w:rPr>
              <w:t xml:space="preserve">氯霉素</w:t>
            </w:r>
            <w:r>
              <w:rPr>
                <w:rFonts w:hint="eastAsia"/>
                <w:b w:val="0"/>
                <w:bCs/>
              </w:rPr>
              <w:t xml:space="preserve">酊</w:t>
            </w:r>
            <w:r>
              <w:rPr>
                <w:rFonts w:hint="eastAsia"/>
                <w:b w:val="0"/>
                <w:bCs/>
              </w:rPr>
              <w:t xml:space="preserve">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1</w:t>
            </w:r>
            <w:r/>
          </w:p>
        </w:tc>
      </w:tr>
      <w:tr>
        <w:trPr>
          <w:trHeight w:val="270"/>
        </w:trPr>
        <w:tc>
          <w:tcPr>
            <w:tcW w:w="934" w:type="dxa"/>
            <w:textDirection w:val="lrTb"/>
            <w:noWrap/>
          </w:tcPr>
          <w:p>
            <w:pPr>
              <w:rPr>
                <w:b w:val="0"/>
                <w:bCs/>
              </w:rPr>
            </w:pPr>
            <w:r>
              <w:rPr>
                <w:rFonts w:hint="eastAsia"/>
                <w:b w:val="0"/>
                <w:bCs/>
              </w:rPr>
              <w:t xml:space="preserve">58</w:t>
            </w:r>
            <w:r/>
          </w:p>
        </w:tc>
        <w:tc>
          <w:tcPr>
            <w:tcW w:w="2894" w:type="dxa"/>
            <w:textDirection w:val="lrTb"/>
            <w:noWrap/>
          </w:tcPr>
          <w:p>
            <w:pPr>
              <w:rPr>
                <w:b w:val="0"/>
                <w:bCs/>
              </w:rPr>
            </w:pPr>
            <w:r>
              <w:rPr>
                <w:rFonts w:hint="eastAsia"/>
                <w:b w:val="0"/>
                <w:bCs/>
              </w:rPr>
              <w:t xml:space="preserve">痱子洗剂标签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6*7.5</w:t>
            </w:r>
            <w:r/>
          </w:p>
        </w:tc>
        <w:tc>
          <w:tcPr>
            <w:tcW w:w="2268" w:type="dxa"/>
            <w:textDirection w:val="lrTb"/>
            <w:noWrap/>
          </w:tcPr>
          <w:p>
            <w:pPr>
              <w:rPr>
                <w:b w:val="0"/>
                <w:bCs/>
              </w:rPr>
            </w:pPr>
            <w:r>
              <w:rPr>
                <w:rFonts w:hint="eastAsia"/>
                <w:b w:val="0"/>
                <w:bCs/>
              </w:rPr>
              <w:t xml:space="preserve">0.3</w:t>
            </w:r>
            <w:r/>
          </w:p>
        </w:tc>
      </w:tr>
      <w:tr>
        <w:trPr>
          <w:trHeight w:val="270"/>
        </w:trPr>
        <w:tc>
          <w:tcPr>
            <w:tcW w:w="934" w:type="dxa"/>
            <w:textDirection w:val="lrTb"/>
            <w:noWrap/>
          </w:tcPr>
          <w:p>
            <w:pPr>
              <w:rPr>
                <w:b w:val="0"/>
                <w:bCs/>
              </w:rPr>
            </w:pPr>
            <w:r>
              <w:rPr>
                <w:rFonts w:hint="eastAsia"/>
                <w:b w:val="0"/>
                <w:bCs/>
              </w:rPr>
              <w:t xml:space="preserve">59</w:t>
            </w:r>
            <w:r/>
          </w:p>
        </w:tc>
        <w:tc>
          <w:tcPr>
            <w:tcW w:w="2894" w:type="dxa"/>
            <w:textDirection w:val="lrTb"/>
            <w:noWrap/>
          </w:tcPr>
          <w:p>
            <w:pPr>
              <w:rPr>
                <w:b w:val="0"/>
                <w:bCs/>
              </w:rPr>
            </w:pPr>
            <w:r>
              <w:rPr>
                <w:rFonts w:hint="eastAsia"/>
                <w:b w:val="0"/>
                <w:bCs/>
              </w:rPr>
              <w:t xml:space="preserve">醋酸氯已定标签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12.5*6.5</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60</w:t>
            </w:r>
            <w:r/>
          </w:p>
        </w:tc>
        <w:tc>
          <w:tcPr>
            <w:tcW w:w="2894" w:type="dxa"/>
            <w:textDirection w:val="lrTb"/>
            <w:noWrap/>
          </w:tcPr>
          <w:p>
            <w:pPr>
              <w:rPr>
                <w:b w:val="0"/>
                <w:bCs/>
              </w:rPr>
            </w:pPr>
            <w:r>
              <w:rPr>
                <w:rFonts w:hint="eastAsia"/>
                <w:b w:val="0"/>
                <w:bCs/>
              </w:rPr>
              <w:t xml:space="preserve">呋喃西林液标签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12.5*6.5</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61</w:t>
            </w:r>
            <w:r/>
          </w:p>
        </w:tc>
        <w:tc>
          <w:tcPr>
            <w:tcW w:w="2894" w:type="dxa"/>
            <w:textDirection w:val="lrTb"/>
            <w:noWrap/>
          </w:tcPr>
          <w:p>
            <w:pPr>
              <w:rPr>
                <w:b w:val="0"/>
                <w:bCs/>
              </w:rPr>
            </w:pPr>
            <w:r>
              <w:rPr>
                <w:rFonts w:hint="eastAsia"/>
                <w:b w:val="0"/>
                <w:bCs/>
              </w:rPr>
              <w:t xml:space="preserve">大蒜红汞纸盒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3.9*3.9*9.6</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62</w:t>
            </w:r>
            <w:r/>
          </w:p>
        </w:tc>
        <w:tc>
          <w:tcPr>
            <w:tcW w:w="2894" w:type="dxa"/>
            <w:textDirection w:val="lrTb"/>
            <w:noWrap/>
          </w:tcPr>
          <w:p>
            <w:pPr>
              <w:rPr>
                <w:b w:val="0"/>
                <w:bCs/>
              </w:rPr>
            </w:pPr>
            <w:r>
              <w:rPr>
                <w:rFonts w:hint="eastAsia"/>
                <w:b w:val="0"/>
                <w:bCs/>
              </w:rPr>
              <w:t xml:space="preserve">大蒜红汞标签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63</w:t>
            </w:r>
            <w:r/>
          </w:p>
        </w:tc>
        <w:tc>
          <w:tcPr>
            <w:tcW w:w="2894" w:type="dxa"/>
            <w:textDirection w:val="lrTb"/>
            <w:noWrap/>
          </w:tcPr>
          <w:p>
            <w:pPr>
              <w:rPr>
                <w:b w:val="0"/>
                <w:bCs/>
              </w:rPr>
            </w:pPr>
            <w:r>
              <w:rPr>
                <w:rFonts w:hint="eastAsia"/>
                <w:b w:val="0"/>
                <w:bCs/>
              </w:rPr>
              <w:t xml:space="preserve">大蒜红汞说明书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4.5*8</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64</w:t>
            </w:r>
            <w:r/>
          </w:p>
        </w:tc>
        <w:tc>
          <w:tcPr>
            <w:tcW w:w="2894" w:type="dxa"/>
            <w:textDirection w:val="lrTb"/>
            <w:noWrap/>
          </w:tcPr>
          <w:p>
            <w:pPr>
              <w:rPr>
                <w:b w:val="0"/>
                <w:bCs/>
              </w:rPr>
            </w:pPr>
            <w:r>
              <w:rPr>
                <w:rFonts w:hint="eastAsia"/>
                <w:b w:val="0"/>
                <w:bCs/>
              </w:rPr>
              <w:t xml:space="preserve">小儿复方呋喃西林滴鼻液纸盒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2*2*8.2</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65</w:t>
            </w:r>
            <w:r/>
          </w:p>
        </w:tc>
        <w:tc>
          <w:tcPr>
            <w:tcW w:w="2894" w:type="dxa"/>
            <w:textDirection w:val="lrTb"/>
            <w:noWrap/>
          </w:tcPr>
          <w:p>
            <w:pPr>
              <w:rPr>
                <w:b w:val="0"/>
                <w:bCs/>
              </w:rPr>
            </w:pPr>
            <w:r>
              <w:rPr>
                <w:rFonts w:hint="eastAsia"/>
                <w:b w:val="0"/>
                <w:bCs/>
              </w:rPr>
              <w:t xml:space="preserve">小儿复方呋喃西林滴鼻液标签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6.2*2.5</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66</w:t>
            </w:r>
            <w:r/>
          </w:p>
        </w:tc>
        <w:tc>
          <w:tcPr>
            <w:tcW w:w="2894" w:type="dxa"/>
            <w:textDirection w:val="lrTb"/>
            <w:noWrap/>
          </w:tcPr>
          <w:p>
            <w:pPr>
              <w:rPr>
                <w:b w:val="0"/>
                <w:bCs/>
              </w:rPr>
            </w:pPr>
            <w:r>
              <w:rPr>
                <w:rFonts w:hint="eastAsia"/>
                <w:b w:val="0"/>
                <w:bCs/>
              </w:rPr>
              <w:t xml:space="preserve">小儿复方呋喃西林滴鼻液说明书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4*7</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67</w:t>
            </w:r>
            <w:r/>
          </w:p>
        </w:tc>
        <w:tc>
          <w:tcPr>
            <w:tcW w:w="2894" w:type="dxa"/>
            <w:textDirection w:val="lrTb"/>
            <w:noWrap/>
          </w:tcPr>
          <w:p>
            <w:pPr>
              <w:rPr>
                <w:b w:val="0"/>
                <w:bCs/>
              </w:rPr>
            </w:pPr>
            <w:r>
              <w:rPr>
                <w:rFonts w:hint="eastAsia"/>
                <w:b w:val="0"/>
                <w:bCs/>
              </w:rPr>
              <w:t xml:space="preserve">健儿口服液纸盒</w:t>
            </w:r>
            <w:r/>
          </w:p>
        </w:tc>
        <w:tc>
          <w:tcPr>
            <w:tcW w:w="992" w:type="dxa"/>
            <w:textDirection w:val="lrTb"/>
            <w:noWrap/>
          </w:tcPr>
          <w:p>
            <w:pPr>
              <w:rPr>
                <w:b w:val="0"/>
                <w:bCs/>
              </w:rPr>
            </w:pPr>
            <w:r>
              <w:rPr>
                <w:rFonts w:hint="eastAsia"/>
                <w:b w:val="0"/>
                <w:bCs/>
              </w:rPr>
              <w:t xml:space="preserve">套</w:t>
            </w:r>
            <w:r/>
          </w:p>
        </w:tc>
        <w:tc>
          <w:tcPr>
            <w:tcW w:w="2127" w:type="dxa"/>
            <w:textDirection w:val="lrTb"/>
            <w:noWrap/>
          </w:tcPr>
          <w:p>
            <w:pPr>
              <w:rPr>
                <w:b w:val="0"/>
                <w:bCs/>
              </w:rPr>
            </w:pPr>
            <w:r>
              <w:rPr>
                <w:rFonts w:hint="eastAsia"/>
                <w:b w:val="0"/>
                <w:bCs/>
              </w:rPr>
              <w:t xml:space="preserve">14.3*8.7*2.6</w:t>
            </w:r>
            <w:r/>
          </w:p>
        </w:tc>
        <w:tc>
          <w:tcPr>
            <w:tcW w:w="2268" w:type="dxa"/>
            <w:textDirection w:val="lrTb"/>
            <w:noWrap/>
          </w:tcPr>
          <w:p>
            <w:pPr>
              <w:rPr>
                <w:b w:val="0"/>
                <w:bCs/>
              </w:rPr>
            </w:pPr>
            <w:r>
              <w:rPr>
                <w:rFonts w:hint="eastAsia"/>
                <w:b w:val="0"/>
                <w:bCs/>
              </w:rPr>
              <w:t xml:space="preserve">0.05</w:t>
            </w:r>
            <w:r/>
          </w:p>
        </w:tc>
      </w:tr>
      <w:tr>
        <w:trPr>
          <w:trHeight w:val="270"/>
        </w:trPr>
        <w:tc>
          <w:tcPr>
            <w:tcW w:w="934" w:type="dxa"/>
            <w:textDirection w:val="lrTb"/>
            <w:noWrap/>
          </w:tcPr>
          <w:p>
            <w:pPr>
              <w:rPr>
                <w:b w:val="0"/>
                <w:bCs/>
              </w:rPr>
            </w:pPr>
            <w:r>
              <w:rPr>
                <w:rFonts w:hint="eastAsia"/>
                <w:b w:val="0"/>
                <w:bCs/>
              </w:rPr>
              <w:t xml:space="preserve">68</w:t>
            </w:r>
            <w:r/>
          </w:p>
        </w:tc>
        <w:tc>
          <w:tcPr>
            <w:tcW w:w="2894" w:type="dxa"/>
            <w:textDirection w:val="lrTb"/>
            <w:noWrap/>
          </w:tcPr>
          <w:p>
            <w:pPr>
              <w:rPr>
                <w:b w:val="0"/>
                <w:bCs/>
              </w:rPr>
            </w:pPr>
            <w:r>
              <w:rPr>
                <w:rFonts w:hint="eastAsia"/>
                <w:b w:val="0"/>
                <w:bCs/>
              </w:rPr>
              <w:t xml:space="preserve">健儿口服液标签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5*3</w:t>
            </w:r>
            <w:r/>
          </w:p>
        </w:tc>
        <w:tc>
          <w:tcPr>
            <w:tcW w:w="2268" w:type="dxa"/>
            <w:textDirection w:val="lrTb"/>
            <w:noWrap/>
          </w:tcPr>
          <w:p>
            <w:pPr>
              <w:rPr>
                <w:b w:val="0"/>
                <w:bCs/>
              </w:rPr>
            </w:pPr>
            <w:r>
              <w:rPr>
                <w:rFonts w:hint="eastAsia"/>
                <w:b w:val="0"/>
                <w:bCs/>
              </w:rPr>
              <w:t xml:space="preserve">0.3</w:t>
            </w:r>
            <w:r/>
          </w:p>
        </w:tc>
      </w:tr>
      <w:tr>
        <w:trPr>
          <w:trHeight w:val="270"/>
        </w:trPr>
        <w:tc>
          <w:tcPr>
            <w:tcW w:w="934" w:type="dxa"/>
            <w:textDirection w:val="lrTb"/>
            <w:noWrap/>
          </w:tcPr>
          <w:p>
            <w:pPr>
              <w:rPr>
                <w:b w:val="0"/>
                <w:bCs/>
              </w:rPr>
            </w:pPr>
            <w:r>
              <w:rPr>
                <w:rFonts w:hint="eastAsia"/>
                <w:b w:val="0"/>
                <w:bCs/>
              </w:rPr>
              <w:t xml:space="preserve">69</w:t>
            </w:r>
            <w:r/>
          </w:p>
        </w:tc>
        <w:tc>
          <w:tcPr>
            <w:tcW w:w="2894" w:type="dxa"/>
            <w:textDirection w:val="lrTb"/>
            <w:noWrap/>
          </w:tcPr>
          <w:p>
            <w:pPr>
              <w:rPr>
                <w:b w:val="0"/>
                <w:bCs/>
              </w:rPr>
            </w:pPr>
            <w:r>
              <w:rPr>
                <w:rFonts w:hint="eastAsia"/>
                <w:b w:val="0"/>
                <w:bCs/>
              </w:rPr>
              <w:t xml:space="preserve">健儿口服液说明书</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7.5*11.5</w:t>
            </w:r>
            <w:r/>
          </w:p>
        </w:tc>
        <w:tc>
          <w:tcPr>
            <w:tcW w:w="2268" w:type="dxa"/>
            <w:textDirection w:val="lrTb"/>
            <w:noWrap/>
          </w:tcPr>
          <w:p>
            <w:pPr>
              <w:rPr>
                <w:b w:val="0"/>
                <w:bCs/>
              </w:rPr>
            </w:pPr>
            <w:r>
              <w:rPr>
                <w:rFonts w:hint="eastAsia"/>
                <w:b w:val="0"/>
                <w:bCs/>
              </w:rPr>
              <w:t xml:space="preserve">0.05</w:t>
            </w:r>
            <w:r/>
          </w:p>
        </w:tc>
      </w:tr>
      <w:tr>
        <w:trPr>
          <w:trHeight w:val="270"/>
        </w:trPr>
        <w:tc>
          <w:tcPr>
            <w:tcW w:w="934" w:type="dxa"/>
            <w:textDirection w:val="lrTb"/>
            <w:noWrap/>
          </w:tcPr>
          <w:p>
            <w:pPr>
              <w:rPr>
                <w:b w:val="0"/>
                <w:bCs/>
              </w:rPr>
            </w:pPr>
            <w:r>
              <w:rPr>
                <w:rFonts w:hint="eastAsia"/>
                <w:b w:val="0"/>
                <w:bCs/>
              </w:rPr>
              <w:t xml:space="preserve">70</w:t>
            </w:r>
            <w:r/>
          </w:p>
        </w:tc>
        <w:tc>
          <w:tcPr>
            <w:tcW w:w="2894" w:type="dxa"/>
            <w:textDirection w:val="lrTb"/>
            <w:noWrap/>
          </w:tcPr>
          <w:p>
            <w:pPr>
              <w:rPr>
                <w:b w:val="0"/>
                <w:bCs/>
              </w:rPr>
            </w:pPr>
            <w:r>
              <w:rPr>
                <w:rFonts w:hint="eastAsia"/>
                <w:b w:val="0"/>
                <w:bCs/>
              </w:rPr>
              <w:t xml:space="preserve">避光保存标签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Ф2*2</w:t>
            </w:r>
            <w:r/>
          </w:p>
        </w:tc>
        <w:tc>
          <w:tcPr>
            <w:tcW w:w="2268" w:type="dxa"/>
            <w:textDirection w:val="lrTb"/>
            <w:noWrap/>
          </w:tcPr>
          <w:p>
            <w:pPr>
              <w:rPr>
                <w:b w:val="0"/>
                <w:bCs/>
              </w:rPr>
            </w:pPr>
            <w:r>
              <w:rPr>
                <w:rFonts w:hint="eastAsia"/>
                <w:b w:val="0"/>
                <w:bCs/>
              </w:rPr>
              <w:t xml:space="preserve">60</w:t>
            </w:r>
            <w:r/>
          </w:p>
        </w:tc>
      </w:tr>
      <w:tr>
        <w:trPr>
          <w:trHeight w:val="270"/>
        </w:trPr>
        <w:tc>
          <w:tcPr>
            <w:tcW w:w="934" w:type="dxa"/>
            <w:textDirection w:val="lrTb"/>
            <w:noWrap/>
          </w:tcPr>
          <w:p>
            <w:pPr>
              <w:rPr>
                <w:b w:val="0"/>
                <w:bCs/>
              </w:rPr>
            </w:pPr>
            <w:r>
              <w:rPr>
                <w:rFonts w:hint="eastAsia"/>
                <w:b w:val="0"/>
                <w:bCs/>
              </w:rPr>
              <w:t xml:space="preserve">71</w:t>
            </w:r>
            <w:r/>
          </w:p>
        </w:tc>
        <w:tc>
          <w:tcPr>
            <w:tcW w:w="2894" w:type="dxa"/>
            <w:textDirection w:val="lrTb"/>
            <w:noWrap/>
          </w:tcPr>
          <w:p>
            <w:pPr>
              <w:rPr>
                <w:b w:val="0"/>
                <w:bCs/>
              </w:rPr>
            </w:pPr>
            <w:r>
              <w:rPr>
                <w:rFonts w:hint="eastAsia"/>
                <w:b w:val="0"/>
                <w:bCs/>
              </w:rPr>
              <w:t xml:space="preserve">塑料托盘</w:t>
            </w:r>
            <w:r/>
          </w:p>
        </w:tc>
        <w:tc>
          <w:tcPr>
            <w:tcW w:w="992" w:type="dxa"/>
            <w:textDirection w:val="lrTb"/>
            <w:noWrap/>
          </w:tcPr>
          <w:p>
            <w:pPr>
              <w:rPr>
                <w:b w:val="0"/>
                <w:bCs/>
              </w:rPr>
            </w:pPr>
            <w:r>
              <w:rPr>
                <w:rFonts w:hint="eastAsia"/>
                <w:b w:val="0"/>
                <w:bCs/>
              </w:rPr>
              <w:t xml:space="preserve">个</w:t>
            </w:r>
            <w:r/>
          </w:p>
        </w:tc>
        <w:tc>
          <w:tcPr>
            <w:tcW w:w="2127" w:type="dxa"/>
            <w:textDirection w:val="lrTb"/>
            <w:noWrap/>
          </w:tcPr>
          <w:p>
            <w:pPr>
              <w:rPr>
                <w:b w:val="0"/>
                <w:bCs/>
              </w:rPr>
            </w:pPr>
            <w:r>
              <w:rPr>
                <w:rFonts w:hint="eastAsia"/>
                <w:b w:val="0"/>
                <w:bCs/>
              </w:rPr>
              <w:t xml:space="preserve">14*8*2.2</w:t>
            </w:r>
            <w:r/>
          </w:p>
        </w:tc>
        <w:tc>
          <w:tcPr>
            <w:tcW w:w="2268" w:type="dxa"/>
            <w:textDirection w:val="lrTb"/>
            <w:noWrap/>
          </w:tcPr>
          <w:p>
            <w:pPr>
              <w:rPr>
                <w:b w:val="0"/>
                <w:bCs/>
              </w:rPr>
            </w:pPr>
            <w:r>
              <w:rPr>
                <w:rFonts w:hint="eastAsia"/>
                <w:b w:val="0"/>
                <w:bCs/>
              </w:rPr>
              <w:t xml:space="preserve">200</w:t>
            </w:r>
            <w:r/>
          </w:p>
        </w:tc>
      </w:tr>
      <w:tr>
        <w:trPr>
          <w:trHeight w:val="270"/>
        </w:trPr>
        <w:tc>
          <w:tcPr>
            <w:tcW w:w="934" w:type="dxa"/>
            <w:textDirection w:val="lrTb"/>
            <w:noWrap/>
          </w:tcPr>
          <w:p>
            <w:pPr>
              <w:rPr>
                <w:b w:val="0"/>
                <w:bCs/>
              </w:rPr>
            </w:pPr>
            <w:r>
              <w:rPr>
                <w:rFonts w:hint="eastAsia"/>
                <w:b w:val="0"/>
                <w:bCs/>
              </w:rPr>
              <w:t xml:space="preserve">72</w:t>
            </w:r>
            <w:r/>
          </w:p>
        </w:tc>
        <w:tc>
          <w:tcPr>
            <w:tcW w:w="2894" w:type="dxa"/>
            <w:textDirection w:val="lrTb"/>
            <w:noWrap/>
          </w:tcPr>
          <w:p>
            <w:pPr>
              <w:rPr>
                <w:b w:val="0"/>
                <w:bCs/>
              </w:rPr>
            </w:pPr>
            <w:r>
              <w:rPr>
                <w:rFonts w:hint="eastAsia"/>
                <w:b w:val="0"/>
                <w:bCs/>
              </w:rPr>
              <w:t xml:space="preserve">塑料袋</w:t>
            </w:r>
            <w:r/>
          </w:p>
        </w:tc>
        <w:tc>
          <w:tcPr>
            <w:tcW w:w="992" w:type="dxa"/>
            <w:textDirection w:val="lrTb"/>
            <w:noWrap/>
          </w:tcPr>
          <w:p>
            <w:pPr>
              <w:rPr>
                <w:b w:val="0"/>
                <w:bCs/>
              </w:rPr>
            </w:pPr>
            <w:r>
              <w:rPr>
                <w:rFonts w:hint="eastAsia"/>
                <w:b w:val="0"/>
                <w:bCs/>
              </w:rPr>
              <w:t xml:space="preserve">个</w:t>
            </w:r>
            <w:r/>
          </w:p>
        </w:tc>
        <w:tc>
          <w:tcPr>
            <w:tcW w:w="2127" w:type="dxa"/>
            <w:textDirection w:val="lrTb"/>
            <w:noWrap/>
          </w:tcPr>
          <w:p>
            <w:pPr>
              <w:rPr>
                <w:b w:val="0"/>
                <w:bCs/>
              </w:rPr>
            </w:pPr>
            <w:r>
              <w:rPr>
                <w:rFonts w:hint="eastAsia"/>
                <w:b w:val="0"/>
                <w:bCs/>
              </w:rPr>
              <w:t xml:space="preserve">25.5*40.5</w:t>
            </w:r>
            <w:r/>
          </w:p>
        </w:tc>
        <w:tc>
          <w:tcPr>
            <w:tcW w:w="2268" w:type="dxa"/>
            <w:textDirection w:val="lrTb"/>
            <w:noWrap/>
          </w:tcPr>
          <w:p>
            <w:pPr>
              <w:rPr>
                <w:b w:val="0"/>
                <w:bCs/>
              </w:rPr>
            </w:pPr>
            <w:r>
              <w:rPr>
                <w:rFonts w:hint="eastAsia"/>
                <w:b w:val="0"/>
                <w:bCs/>
              </w:rPr>
              <w:t xml:space="preserve">5</w:t>
            </w:r>
            <w:r/>
          </w:p>
        </w:tc>
      </w:tr>
      <w:tr>
        <w:trPr>
          <w:trHeight w:val="270"/>
        </w:trPr>
        <w:tc>
          <w:tcPr>
            <w:tcW w:w="934" w:type="dxa"/>
            <w:textDirection w:val="lrTb"/>
            <w:noWrap/>
          </w:tcPr>
          <w:p>
            <w:pPr>
              <w:rPr>
                <w:b w:val="0"/>
                <w:bCs/>
              </w:rPr>
            </w:pPr>
            <w:r>
              <w:rPr>
                <w:rFonts w:hint="eastAsia"/>
                <w:b w:val="0"/>
                <w:bCs/>
              </w:rPr>
              <w:t xml:space="preserve">73</w:t>
            </w:r>
            <w:r/>
          </w:p>
        </w:tc>
        <w:tc>
          <w:tcPr>
            <w:tcW w:w="2894" w:type="dxa"/>
            <w:textDirection w:val="lrTb"/>
            <w:noWrap/>
          </w:tcPr>
          <w:p>
            <w:pPr>
              <w:rPr>
                <w:b w:val="0"/>
                <w:bCs/>
              </w:rPr>
            </w:pPr>
            <w:r>
              <w:rPr>
                <w:rFonts w:hint="eastAsia"/>
                <w:b w:val="0"/>
                <w:bCs/>
              </w:rPr>
              <w:t xml:space="preserve">检查前服用标签</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3*1</w:t>
            </w:r>
            <w:r/>
          </w:p>
        </w:tc>
        <w:tc>
          <w:tcPr>
            <w:tcW w:w="2268" w:type="dxa"/>
            <w:textDirection w:val="lrTb"/>
            <w:noWrap/>
          </w:tcPr>
          <w:p>
            <w:pPr>
              <w:rPr>
                <w:b w:val="0"/>
                <w:bCs/>
              </w:rPr>
            </w:pPr>
            <w:r>
              <w:rPr>
                <w:rFonts w:hint="eastAsia"/>
                <w:b w:val="0"/>
                <w:bCs/>
              </w:rPr>
              <w:t xml:space="preserve">40</w:t>
            </w:r>
            <w:r/>
          </w:p>
        </w:tc>
      </w:tr>
      <w:tr>
        <w:trPr>
          <w:trHeight w:val="270"/>
        </w:trPr>
        <w:tc>
          <w:tcPr>
            <w:tcW w:w="934" w:type="dxa"/>
            <w:textDirection w:val="lrTb"/>
            <w:noWrap/>
          </w:tcPr>
          <w:p>
            <w:pPr>
              <w:rPr>
                <w:b w:val="0"/>
                <w:bCs/>
              </w:rPr>
            </w:pPr>
            <w:r>
              <w:rPr>
                <w:rFonts w:hint="eastAsia"/>
                <w:b w:val="0"/>
                <w:bCs/>
              </w:rPr>
              <w:t xml:space="preserve">74</w:t>
            </w:r>
            <w:r/>
          </w:p>
        </w:tc>
        <w:tc>
          <w:tcPr>
            <w:tcW w:w="2894" w:type="dxa"/>
            <w:textDirection w:val="lrTb"/>
            <w:noWrap/>
          </w:tcPr>
          <w:p>
            <w:pPr>
              <w:rPr>
                <w:b w:val="0"/>
                <w:bCs/>
              </w:rPr>
            </w:pPr>
            <w:r>
              <w:rPr>
                <w:rFonts w:hint="eastAsia"/>
                <w:b w:val="0"/>
                <w:bCs/>
              </w:rPr>
              <w:t xml:space="preserve">瓦楞纸箱</w:t>
            </w:r>
            <w:r/>
          </w:p>
        </w:tc>
        <w:tc>
          <w:tcPr>
            <w:tcW w:w="992" w:type="dxa"/>
            <w:textDirection w:val="lrTb"/>
            <w:noWrap/>
          </w:tcPr>
          <w:p>
            <w:pPr>
              <w:rPr>
                <w:b w:val="0"/>
                <w:bCs/>
              </w:rPr>
            </w:pPr>
            <w:r>
              <w:rPr>
                <w:rFonts w:hint="eastAsia"/>
                <w:b w:val="0"/>
                <w:bCs/>
              </w:rPr>
              <w:t xml:space="preserve">个</w:t>
            </w:r>
            <w:r/>
          </w:p>
        </w:tc>
        <w:tc>
          <w:tcPr>
            <w:tcW w:w="2127" w:type="dxa"/>
            <w:textDirection w:val="lrTb"/>
            <w:noWrap/>
          </w:tcPr>
          <w:p>
            <w:pPr>
              <w:rPr>
                <w:b w:val="0"/>
                <w:bCs/>
              </w:rPr>
            </w:pPr>
            <w:r>
              <w:rPr>
                <w:rFonts w:hint="eastAsia"/>
                <w:b w:val="0"/>
                <w:bCs/>
              </w:rPr>
              <w:t xml:space="preserve">54*32.5*18</w:t>
            </w:r>
            <w:r/>
          </w:p>
        </w:tc>
        <w:tc>
          <w:tcPr>
            <w:tcW w:w="2268" w:type="dxa"/>
            <w:textDirection w:val="lrTb"/>
            <w:noWrap/>
          </w:tcPr>
          <w:p>
            <w:pPr>
              <w:rPr>
                <w:b w:val="0"/>
                <w:bCs/>
              </w:rPr>
            </w:pPr>
            <w:r>
              <w:rPr>
                <w:rFonts w:hint="eastAsia"/>
                <w:b w:val="0"/>
                <w:bCs/>
              </w:rPr>
              <w:t xml:space="preserve">3</w:t>
            </w:r>
            <w:r/>
          </w:p>
        </w:tc>
      </w:tr>
      <w:tr>
        <w:trPr>
          <w:trHeight w:val="270"/>
        </w:trPr>
        <w:tc>
          <w:tcPr>
            <w:tcW w:w="934" w:type="dxa"/>
            <w:textDirection w:val="lrTb"/>
            <w:noWrap/>
          </w:tcPr>
          <w:p>
            <w:pPr>
              <w:rPr>
                <w:b w:val="0"/>
                <w:bCs/>
              </w:rPr>
            </w:pPr>
            <w:r>
              <w:rPr>
                <w:rFonts w:hint="eastAsia"/>
                <w:b w:val="0"/>
                <w:bCs/>
              </w:rPr>
              <w:t xml:space="preserve">75</w:t>
            </w:r>
            <w:r/>
          </w:p>
        </w:tc>
        <w:tc>
          <w:tcPr>
            <w:tcW w:w="2894" w:type="dxa"/>
            <w:textDirection w:val="lrTb"/>
            <w:noWrap/>
          </w:tcPr>
          <w:p>
            <w:pPr>
              <w:rPr>
                <w:b w:val="0"/>
                <w:bCs/>
              </w:rPr>
            </w:pPr>
            <w:r>
              <w:rPr>
                <w:rFonts w:hint="eastAsia"/>
                <w:b w:val="0"/>
                <w:bCs/>
              </w:rPr>
              <w:t xml:space="preserve">瓦楞纸箱底片</w:t>
            </w:r>
            <w:r/>
          </w:p>
        </w:tc>
        <w:tc>
          <w:tcPr>
            <w:tcW w:w="992" w:type="dxa"/>
            <w:textDirection w:val="lrTb"/>
            <w:noWrap/>
          </w:tcPr>
          <w:p>
            <w:pPr>
              <w:rPr>
                <w:b w:val="0"/>
                <w:bCs/>
              </w:rPr>
            </w:pPr>
            <w:r>
              <w:rPr>
                <w:rFonts w:hint="eastAsia"/>
                <w:b w:val="0"/>
                <w:bCs/>
              </w:rPr>
              <w:t xml:space="preserve">个</w:t>
            </w:r>
            <w:r/>
          </w:p>
        </w:tc>
        <w:tc>
          <w:tcPr>
            <w:tcW w:w="2127" w:type="dxa"/>
            <w:textDirection w:val="lrTb"/>
            <w:noWrap/>
          </w:tcPr>
          <w:p>
            <w:pPr>
              <w:rPr>
                <w:b w:val="0"/>
                <w:bCs/>
              </w:rPr>
            </w:pPr>
            <w:r>
              <w:rPr>
                <w:rFonts w:hint="eastAsia"/>
                <w:b w:val="0"/>
                <w:bCs/>
              </w:rPr>
              <w:t xml:space="preserve">52*30.5</w:t>
            </w:r>
            <w:r/>
          </w:p>
        </w:tc>
        <w:tc>
          <w:tcPr>
            <w:tcW w:w="2268" w:type="dxa"/>
            <w:textDirection w:val="lrTb"/>
            <w:noWrap/>
          </w:tcPr>
          <w:p>
            <w:pPr>
              <w:rPr>
                <w:b w:val="0"/>
                <w:bCs/>
              </w:rPr>
            </w:pPr>
            <w:r>
              <w:rPr>
                <w:rFonts w:hint="eastAsia"/>
                <w:b w:val="0"/>
                <w:bCs/>
              </w:rPr>
              <w:t xml:space="preserve">3</w:t>
            </w:r>
            <w:r/>
          </w:p>
        </w:tc>
      </w:tr>
      <w:tr>
        <w:trPr>
          <w:trHeight w:val="270"/>
        </w:trPr>
        <w:tc>
          <w:tcPr>
            <w:tcW w:w="934" w:type="dxa"/>
            <w:textDirection w:val="lrTb"/>
            <w:noWrap/>
          </w:tcPr>
          <w:p>
            <w:pPr>
              <w:rPr>
                <w:b w:val="0"/>
                <w:bCs/>
              </w:rPr>
            </w:pPr>
            <w:r>
              <w:rPr>
                <w:rFonts w:hint="eastAsia"/>
                <w:b w:val="0"/>
                <w:bCs/>
              </w:rPr>
              <w:t xml:space="preserve">76</w:t>
            </w:r>
            <w:r/>
          </w:p>
        </w:tc>
        <w:tc>
          <w:tcPr>
            <w:tcW w:w="2894" w:type="dxa"/>
            <w:textDirection w:val="lrTb"/>
            <w:noWrap/>
          </w:tcPr>
          <w:p>
            <w:pPr>
              <w:rPr>
                <w:b w:val="0"/>
                <w:bCs/>
              </w:rPr>
            </w:pPr>
            <w:r>
              <w:rPr>
                <w:rFonts w:hint="eastAsia"/>
                <w:b w:val="0"/>
                <w:bCs/>
              </w:rPr>
              <w:t xml:space="preserve">门诊小标签（内服）</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4*2</w:t>
            </w:r>
            <w:r/>
          </w:p>
        </w:tc>
        <w:tc>
          <w:tcPr>
            <w:tcW w:w="2268" w:type="dxa"/>
            <w:textDirection w:val="lrTb"/>
            <w:noWrap/>
          </w:tcPr>
          <w:p>
            <w:pPr>
              <w:rPr>
                <w:b w:val="0"/>
                <w:bCs/>
              </w:rPr>
            </w:pPr>
            <w:r>
              <w:rPr>
                <w:rFonts w:hint="eastAsia"/>
                <w:b w:val="0"/>
                <w:bCs/>
              </w:rPr>
              <w:t xml:space="preserve">0.1</w:t>
            </w:r>
            <w:r/>
          </w:p>
        </w:tc>
      </w:tr>
      <w:tr>
        <w:trPr>
          <w:trHeight w:val="270"/>
        </w:trPr>
        <w:tc>
          <w:tcPr>
            <w:tcW w:w="934" w:type="dxa"/>
            <w:textDirection w:val="lrTb"/>
            <w:noWrap/>
          </w:tcPr>
          <w:p>
            <w:pPr>
              <w:rPr>
                <w:b w:val="0"/>
                <w:bCs/>
              </w:rPr>
            </w:pPr>
            <w:r>
              <w:rPr>
                <w:rFonts w:hint="eastAsia"/>
                <w:b w:val="0"/>
                <w:bCs/>
              </w:rPr>
              <w:t xml:space="preserve">77</w:t>
            </w:r>
            <w:r/>
          </w:p>
        </w:tc>
        <w:tc>
          <w:tcPr>
            <w:tcW w:w="2894" w:type="dxa"/>
            <w:textDirection w:val="lrTb"/>
            <w:noWrap/>
          </w:tcPr>
          <w:p>
            <w:pPr>
              <w:rPr>
                <w:b w:val="0"/>
                <w:bCs/>
              </w:rPr>
            </w:pPr>
            <w:r>
              <w:rPr>
                <w:rFonts w:hint="eastAsia"/>
                <w:b w:val="0"/>
                <w:bCs/>
              </w:rPr>
              <w:t xml:space="preserve">门诊小标签（外用）</w:t>
            </w:r>
            <w:r/>
          </w:p>
        </w:tc>
        <w:tc>
          <w:tcPr>
            <w:tcW w:w="992" w:type="dxa"/>
            <w:textDirection w:val="lrTb"/>
            <w:noWrap/>
          </w:tcPr>
          <w:p>
            <w:pPr>
              <w:rPr>
                <w:b w:val="0"/>
                <w:bCs/>
              </w:rPr>
            </w:pPr>
            <w:r>
              <w:rPr>
                <w:rFonts w:hint="eastAsia"/>
                <w:b w:val="0"/>
                <w:bCs/>
              </w:rPr>
              <w:t xml:space="preserve">张</w:t>
            </w:r>
            <w:r/>
          </w:p>
        </w:tc>
        <w:tc>
          <w:tcPr>
            <w:tcW w:w="2127" w:type="dxa"/>
            <w:textDirection w:val="lrTb"/>
            <w:noWrap/>
          </w:tcPr>
          <w:p>
            <w:pPr>
              <w:rPr>
                <w:b w:val="0"/>
                <w:bCs/>
              </w:rPr>
            </w:pPr>
            <w:r>
              <w:rPr>
                <w:rFonts w:hint="eastAsia"/>
                <w:b w:val="0"/>
                <w:bCs/>
              </w:rPr>
              <w:t xml:space="preserve">4.5*2.5</w:t>
            </w:r>
            <w:r/>
          </w:p>
        </w:tc>
        <w:tc>
          <w:tcPr>
            <w:tcW w:w="2268" w:type="dxa"/>
            <w:textDirection w:val="lrTb"/>
            <w:noWrap/>
          </w:tcPr>
          <w:p>
            <w:pPr>
              <w:rPr>
                <w:b w:val="0"/>
                <w:bCs/>
              </w:rPr>
            </w:pPr>
            <w:r>
              <w:rPr>
                <w:rFonts w:hint="eastAsia"/>
                <w:b w:val="0"/>
                <w:bCs/>
              </w:rPr>
              <w:t xml:space="preserve">0.1</w:t>
            </w:r>
            <w:r/>
          </w:p>
        </w:tc>
      </w:tr>
    </w:tbl>
    <w:p>
      <w:pPr>
        <w:rPr>
          <w:lang w:val="zh-CN"/>
        </w:rPr>
      </w:pPr>
      <w:r>
        <w:rPr>
          <w:lang w:val="zh-CN"/>
        </w:rPr>
      </w:r>
      <w:r/>
    </w:p>
    <w:p>
      <w:pPr>
        <w:jc w:val="left"/>
        <w:rPr>
          <w:rFonts w:hint="eastAsia" w:hAnsi="宋体" w:cs="宋体"/>
          <w:b w:val="0"/>
          <w:bCs/>
          <w:color w:val="000000" w:themeColor="text1"/>
        </w:rPr>
      </w:pPr>
      <w:r>
        <w:rPr>
          <w:rFonts w:hint="eastAsia" w:hAnsi="宋体" w:cs="宋体"/>
          <w:b w:val="0"/>
          <w:bCs/>
          <w:color w:val="000000" w:themeColor="text1"/>
        </w:rPr>
        <w:t xml:space="preserve">备注：</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★1</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塑料托盘材质为PET,厚度0.4mm,克重6.0g</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★2</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塑料袋材质PE,双层4.5丝，克重4.5g</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★3</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说明书每平方米克重70g</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★4</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标签：不干胶双层</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★5</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装塑料托盘中盒（如601等纸盒）每平方米克重350g，采用上光工艺</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★6</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鞣酸、烫伤油、苯海拉明、氯霉素</w:t>
      </w:r>
      <w:r>
        <w:rPr>
          <w:rFonts w:hint="eastAsia" w:cs="宋体"/>
          <w:b w:val="0"/>
          <w:color w:val="000000" w:themeColor="text1"/>
          <w:position w:val="-10"/>
          <w:szCs w:val="20"/>
          <w:u w:val="none"/>
          <w:lang w:val="en-US"/>
        </w:rPr>
        <w:t xml:space="preserve">酊</w:t>
      </w:r>
      <w:r>
        <w:rPr>
          <w:rFonts w:hint="eastAsia" w:cs="宋体"/>
          <w:b w:val="0"/>
          <w:color w:val="000000" w:themeColor="text1"/>
          <w:position w:val="-10"/>
          <w:szCs w:val="20"/>
          <w:u w:val="none"/>
          <w:lang w:val="en-US"/>
        </w:rPr>
        <w:t xml:space="preserve">、氧化锌油、</w:t>
      </w:r>
      <w:r>
        <w:rPr>
          <w:rFonts w:hint="eastAsia" w:cs="宋体"/>
          <w:b w:val="0"/>
          <w:color w:val="000000" w:themeColor="text1"/>
          <w:position w:val="-10"/>
          <w:szCs w:val="20"/>
          <w:u w:val="none"/>
          <w:lang w:val="en-US"/>
        </w:rPr>
        <w:t xml:space="preserve">酚</w:t>
      </w:r>
      <w:r>
        <w:rPr>
          <w:rFonts w:hint="eastAsia" w:cs="宋体"/>
          <w:b w:val="0"/>
          <w:color w:val="000000" w:themeColor="text1"/>
          <w:position w:val="-10"/>
          <w:szCs w:val="20"/>
          <w:u w:val="none"/>
          <w:lang w:val="en-US"/>
        </w:rPr>
        <w:t xml:space="preserve">甘油滴耳液、氯霉素滴耳液纸盒每平方米克重300g，采用上光工艺</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★7</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纸箱：五层瓦楞纸，每平方米克重200/120/65/150/150g</w:t>
      </w:r>
      <w:r/>
    </w:p>
    <w:p>
      <w:pPr>
        <w:pStyle w:val="823"/>
        <w:rPr>
          <w:rFonts w:hint="eastAsia" w:cs="宋体"/>
          <w:b w:val="0"/>
          <w:color w:val="000000" w:themeColor="text1"/>
          <w:position w:val="-10"/>
          <w:szCs w:val="20"/>
          <w:u w:val="none"/>
          <w:lang w:val="en-US"/>
        </w:rPr>
      </w:pPr>
      <w:r>
        <w:rPr>
          <w:rFonts w:hint="eastAsia" w:cs="宋体"/>
          <w:b w:val="0"/>
          <w:color w:val="000000" w:themeColor="text1"/>
          <w:position w:val="-10"/>
          <w:szCs w:val="20"/>
          <w:u w:val="none"/>
          <w:lang w:val="en-US"/>
        </w:rPr>
        <w:t xml:space="preserve">★8</w:t>
      </w:r>
      <w:r>
        <w:rPr>
          <w:rFonts w:cs="宋体"/>
          <w:b w:val="0"/>
          <w:color w:val="000000" w:themeColor="text1"/>
          <w:position w:val="-10"/>
          <w:szCs w:val="20"/>
          <w:u w:val="none"/>
          <w:lang w:val="en-US"/>
        </w:rPr>
        <w:t xml:space="preserve">.</w:t>
      </w:r>
      <w:r>
        <w:rPr>
          <w:rFonts w:hint="eastAsia" w:cs="宋体"/>
          <w:b w:val="0"/>
          <w:color w:val="000000" w:themeColor="text1"/>
          <w:position w:val="-10"/>
          <w:szCs w:val="20"/>
          <w:u w:val="none"/>
          <w:lang w:val="en-US"/>
        </w:rPr>
        <w:t xml:space="preserve">苯海拉明、鞣酸软膏标签尺寸是直径尺寸</w:t>
      </w:r>
      <w:r/>
    </w:p>
    <w:p>
      <w:pPr>
        <w:jc w:val="left"/>
        <w:widowControl/>
        <w:rPr>
          <w:rFonts w:hint="eastAsia" w:hAnsi="宋体" w:cs="宋体"/>
          <w:b w:val="0"/>
          <w:bCs/>
          <w:color w:val="000000" w:themeColor="text1"/>
        </w:rPr>
      </w:pPr>
      <w:r>
        <w:rPr>
          <w:rFonts w:hint="eastAsia" w:hAnsi="宋体" w:cs="宋体"/>
          <w:b w:val="0"/>
          <w:bCs/>
          <w:color w:val="000000" w:themeColor="text1"/>
        </w:rPr>
        <w:t xml:space="preserve">★9</w:t>
      </w:r>
      <w:r>
        <w:rPr>
          <w:rFonts w:hAnsi="宋体" w:cs="宋体"/>
          <w:b w:val="0"/>
          <w:bCs/>
          <w:color w:val="000000" w:themeColor="text1"/>
        </w:rPr>
        <w:t xml:space="preserve">.</w:t>
      </w:r>
      <w:r>
        <w:rPr>
          <w:rFonts w:hint="eastAsia" w:hAnsi="宋体" w:cs="宋体"/>
          <w:b w:val="0"/>
          <w:bCs/>
          <w:color w:val="000000" w:themeColor="text1"/>
        </w:rPr>
        <w:t xml:space="preserve">采购品种不允许报价缺漏。</w:t>
      </w:r>
      <w:bookmarkStart w:id="166" w:name="_Hlk187155985"/>
      <w:r/>
      <w:r/>
    </w:p>
    <w:p>
      <w:pPr>
        <w:jc w:val="left"/>
        <w:rPr>
          <w:rFonts w:hint="eastAsia" w:hAnsi="宋体" w:cs="宋体"/>
          <w:b w:val="0"/>
          <w:bCs/>
          <w:color w:val="000000" w:themeColor="text1"/>
        </w:rPr>
      </w:pPr>
      <w:r/>
      <w:bookmarkStart w:id="167" w:name="_Hlk220241776"/>
      <w:r>
        <w:rPr>
          <w:rFonts w:hint="eastAsia" w:hAnsi="宋体" w:cs="宋体"/>
          <w:b w:val="0"/>
          <w:bCs/>
          <w:color w:val="000000" w:themeColor="text1"/>
        </w:rPr>
        <w:t xml:space="preserve">★</w:t>
      </w:r>
      <w:bookmarkEnd w:id="166"/>
      <w:r/>
      <w:bookmarkEnd w:id="167"/>
      <w:r>
        <w:rPr>
          <w:rFonts w:hint="eastAsia" w:hAnsi="宋体" w:cs="宋体"/>
          <w:b w:val="0"/>
          <w:bCs/>
          <w:color w:val="000000" w:themeColor="text1"/>
        </w:rPr>
        <w:t xml:space="preserve">1</w:t>
      </w:r>
      <w:r>
        <w:rPr>
          <w:rFonts w:hAnsi="宋体" w:cs="宋体"/>
          <w:b w:val="0"/>
          <w:bCs/>
          <w:color w:val="000000" w:themeColor="text1"/>
        </w:rPr>
        <w:t xml:space="preserve">0.</w:t>
      </w:r>
      <w:r>
        <w:rPr>
          <w:rFonts w:hint="eastAsia" w:hAnsi="宋体" w:cs="宋体"/>
          <w:b w:val="0"/>
          <w:bCs/>
          <w:color w:val="000000" w:themeColor="text1"/>
        </w:rPr>
        <w:t xml:space="preserve">报价中应包含合同期内因制剂注册要求变动等而产生的包括但不限于设计</w:t>
      </w:r>
      <w:r>
        <w:rPr>
          <w:rFonts w:hAnsi="宋体" w:cs="宋体"/>
          <w:b w:val="0"/>
          <w:bCs/>
          <w:color w:val="000000" w:themeColor="text1"/>
        </w:rPr>
        <w:t xml:space="preserve">、打样</w:t>
      </w:r>
      <w:r>
        <w:rPr>
          <w:rFonts w:hint="eastAsia" w:hAnsi="宋体" w:cs="宋体"/>
          <w:b w:val="0"/>
          <w:bCs/>
          <w:color w:val="000000" w:themeColor="text1"/>
        </w:rPr>
        <w:t xml:space="preserve">、制版等所有相关费用。上述所列产品应在中标一个月内提供符合要求的成品且成品必须完全符合医院在江苏省药监局备案的内容（样式、颜色、文字等），样式见附件。</w:t>
      </w:r>
      <w:r/>
    </w:p>
    <w:p>
      <w:pPr>
        <w:jc w:val="left"/>
        <w:rPr>
          <w:rFonts w:hint="eastAsia" w:hAnsi="宋体" w:cs="宋体"/>
          <w:b w:val="0"/>
          <w:bCs/>
          <w:color w:val="000000" w:themeColor="text1"/>
        </w:rPr>
      </w:pPr>
      <w:r>
        <w:rPr>
          <w:rFonts w:hAnsi="宋体" w:cs="宋体"/>
          <w:b w:val="0"/>
          <w:bCs/>
          <w:color w:val="000000" w:themeColor="text1"/>
        </w:rPr>
        <w:t xml:space="preserve">11.</w:t>
      </w:r>
      <w:r>
        <w:rPr>
          <w:rFonts w:hint="eastAsia" w:hAnsi="宋体" w:cs="宋体"/>
          <w:b w:val="0"/>
          <w:bCs/>
          <w:color w:val="000000" w:themeColor="text1"/>
        </w:rPr>
        <w:t xml:space="preserve">采购清单中年预估采购量为医院上一年度采购量，并作为本次招标数量，</w:t>
      </w:r>
      <w:r>
        <w:rPr>
          <w:rFonts w:hint="eastAsia" w:hAnsi="宋体" w:cs="宋体"/>
          <w:b w:val="0"/>
          <w:bCs/>
          <w:color w:val="000000" w:themeColor="text1"/>
        </w:rPr>
        <w:t xml:space="preserve">供供应</w:t>
      </w:r>
      <w:r>
        <w:rPr>
          <w:rFonts w:hint="eastAsia" w:hAnsi="宋体" w:cs="宋体"/>
          <w:b w:val="0"/>
          <w:bCs/>
          <w:color w:val="000000" w:themeColor="text1"/>
        </w:rPr>
        <w:t xml:space="preserve">商参考，医院对实际用量</w:t>
      </w:r>
      <w:r>
        <w:rPr>
          <w:rFonts w:hint="eastAsia" w:hAnsi="宋体" w:cs="宋体"/>
          <w:b w:val="0"/>
          <w:bCs/>
          <w:color w:val="000000" w:themeColor="text1"/>
        </w:rPr>
        <w:t xml:space="preserve">不做保</w:t>
      </w:r>
      <w:r>
        <w:rPr>
          <w:rFonts w:hint="eastAsia" w:hAnsi="宋体" w:cs="宋体"/>
          <w:b w:val="0"/>
          <w:bCs/>
          <w:color w:val="000000" w:themeColor="text1"/>
        </w:rPr>
        <w:t xml:space="preserve">证，按中标供应商的单价按实结算。</w:t>
      </w:r>
      <w:r/>
    </w:p>
    <w:p>
      <w:pPr>
        <w:jc w:val="left"/>
        <w:rPr>
          <w:rFonts w:hint="eastAsia" w:hAnsi="宋体"/>
          <w:color w:val="000000" w:themeColor="text1"/>
          <w:szCs w:val="21"/>
        </w:rPr>
      </w:pPr>
      <w:r>
        <w:rPr>
          <w:rFonts w:hAnsi="宋体" w:cs="宋体"/>
          <w:b w:val="0"/>
          <w:bCs/>
          <w:color w:val="000000" w:themeColor="text1"/>
        </w:rPr>
        <w:t xml:space="preserve">12.</w:t>
      </w:r>
      <w:r>
        <w:rPr>
          <w:rFonts w:hint="eastAsia" w:hAnsi="宋体" w:cs="宋体"/>
          <w:b w:val="0"/>
          <w:bCs/>
          <w:color w:val="000000" w:themeColor="text1"/>
        </w:rPr>
        <w:t xml:space="preserve">投标产品必须</w:t>
      </w:r>
      <w:r>
        <w:rPr>
          <w:rFonts w:hAnsi="宋体" w:cs="宋体"/>
          <w:b w:val="0"/>
          <w:bCs/>
          <w:color w:val="000000" w:themeColor="text1"/>
        </w:rPr>
        <w:t xml:space="preserve">适配</w:t>
      </w:r>
      <w:r>
        <w:rPr>
          <w:rFonts w:hint="eastAsia" w:hAnsi="宋体"/>
          <w:color w:val="000000" w:themeColor="text1"/>
          <w:szCs w:val="21"/>
        </w:rPr>
        <w:t xml:space="preserve">制剂室</w:t>
      </w:r>
      <w:r>
        <w:rPr>
          <w:rFonts w:hint="eastAsia" w:hAnsi="宋体"/>
          <w:color w:val="000000" w:themeColor="text1"/>
          <w:szCs w:val="21"/>
        </w:rPr>
        <w:t xml:space="preserve">/代加工厂家现有配制设备：</w:t>
      </w:r>
      <w:r/>
    </w:p>
    <w:p>
      <w:pPr>
        <w:ind w:firstLine="420"/>
        <w:jc w:val="left"/>
        <w:rPr>
          <w:rFonts w:hint="eastAsia" w:hAnsi="宋体" w:cs="宋体"/>
          <w:b w:val="0"/>
          <w:bCs/>
          <w:color w:val="000000" w:themeColor="text1"/>
        </w:rPr>
      </w:pPr>
      <w:r>
        <w:rPr>
          <w:rFonts w:hint="eastAsia" w:hAnsi="宋体" w:cs="宋体"/>
          <w:b w:val="0"/>
          <w:bCs/>
          <w:color w:val="000000" w:themeColor="text1"/>
        </w:rPr>
        <w:t xml:space="preserve">医院目前使用的相关设备为：</w:t>
      </w:r>
      <w:r/>
    </w:p>
    <w:tbl>
      <w:tblPr>
        <w:tblW w:w="8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0"/>
        <w:gridCol w:w="1995"/>
        <w:gridCol w:w="4025"/>
      </w:tblGrid>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设备名称</w:t>
            </w:r>
            <w:r/>
          </w:p>
        </w:tc>
        <w:tc>
          <w:tcPr>
            <w:tcW w:w="1995"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规格/型号</w:t>
            </w:r>
            <w:r/>
          </w:p>
        </w:tc>
        <w:tc>
          <w:tcPr>
            <w:tcW w:w="4025"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生产厂家</w:t>
            </w:r>
            <w:r/>
          </w:p>
        </w:tc>
      </w:tr>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10ml口服液自动贴签机</w:t>
            </w:r>
            <w:r/>
          </w:p>
        </w:tc>
        <w:tc>
          <w:tcPr>
            <w:tcW w:w="199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OT-SCM-WS400</w:t>
            </w:r>
            <w:r/>
          </w:p>
        </w:tc>
        <w:tc>
          <w:tcPr>
            <w:tcW w:w="402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欧体自动化技术（上海）有限公司</w:t>
            </w:r>
            <w:r/>
          </w:p>
        </w:tc>
      </w:tr>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自动装盒机</w:t>
            </w:r>
            <w:r/>
          </w:p>
        </w:tc>
        <w:tc>
          <w:tcPr>
            <w:tcW w:w="199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HDZ-100K</w:t>
            </w:r>
            <w:r/>
          </w:p>
        </w:tc>
        <w:tc>
          <w:tcPr>
            <w:tcW w:w="402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上海万申包装机械有限公司</w:t>
            </w:r>
            <w:r/>
          </w:p>
        </w:tc>
      </w:tr>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不干胶贴签机</w:t>
            </w:r>
            <w:r/>
          </w:p>
        </w:tc>
        <w:tc>
          <w:tcPr>
            <w:tcW w:w="199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SML-760</w:t>
            </w:r>
            <w:r/>
          </w:p>
        </w:tc>
        <w:tc>
          <w:tcPr>
            <w:tcW w:w="402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仕</w:t>
            </w:r>
            <w:r>
              <w:rPr>
                <w:rFonts w:hint="eastAsia" w:hAnsi="宋体" w:cs="宋体"/>
                <w:b w:val="0"/>
                <w:color w:val="000000" w:themeColor="text1"/>
                <w:position w:val="0"/>
                <w:sz w:val="21"/>
                <w:szCs w:val="21"/>
              </w:rPr>
              <w:t xml:space="preserve">盟包装科技（上海）有限公司</w:t>
            </w:r>
            <w:r/>
          </w:p>
        </w:tc>
      </w:tr>
    </w:tbl>
    <w:p>
      <w:pPr>
        <w:ind w:firstLine="420"/>
        <w:jc w:val="left"/>
        <w:rPr>
          <w:rFonts w:hint="eastAsia" w:hAnsi="宋体" w:cs="宋体"/>
          <w:b w:val="0"/>
          <w:bCs/>
          <w:color w:val="000000" w:themeColor="text1"/>
        </w:rPr>
      </w:pPr>
      <w:r>
        <w:rPr>
          <w:rFonts w:hint="eastAsia" w:hAnsi="宋体" w:cs="宋体"/>
          <w:b w:val="0"/>
          <w:bCs/>
          <w:color w:val="000000" w:themeColor="text1"/>
        </w:rPr>
      </w:r>
      <w:r/>
    </w:p>
    <w:p>
      <w:pPr>
        <w:ind w:firstLine="420"/>
        <w:jc w:val="left"/>
        <w:rPr>
          <w:rFonts w:hint="eastAsia" w:hAnsi="宋体" w:cs="宋体"/>
          <w:b w:val="0"/>
          <w:bCs/>
          <w:color w:val="000000" w:themeColor="text1"/>
        </w:rPr>
      </w:pPr>
      <w:r>
        <w:rPr>
          <w:rFonts w:hint="eastAsia" w:hAnsi="宋体" w:cs="宋体"/>
          <w:b w:val="0"/>
          <w:bCs/>
          <w:color w:val="000000" w:themeColor="text1"/>
        </w:rPr>
        <w:t xml:space="preserve">代加工厂家相关设备为：</w:t>
      </w:r>
      <w:r/>
    </w:p>
    <w:tbl>
      <w:tblPr>
        <w:tblW w:w="8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0"/>
        <w:gridCol w:w="1995"/>
        <w:gridCol w:w="4025"/>
      </w:tblGrid>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设备名称</w:t>
            </w:r>
            <w:r/>
          </w:p>
        </w:tc>
        <w:tc>
          <w:tcPr>
            <w:tcW w:w="1995"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规格/型号</w:t>
            </w:r>
            <w:r/>
          </w:p>
        </w:tc>
        <w:tc>
          <w:tcPr>
            <w:tcW w:w="4025"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生产厂家</w:t>
            </w:r>
            <w:r/>
          </w:p>
        </w:tc>
      </w:tr>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SHL2582系列贴标机</w:t>
            </w:r>
            <w:r/>
          </w:p>
        </w:tc>
        <w:tc>
          <w:tcPr>
            <w:tcW w:w="1995" w:type="dxa"/>
            <w:vAlign w:val="bottom"/>
            <w:textDirection w:val="lrTb"/>
            <w:noWrap/>
          </w:tcPr>
          <w:p>
            <w:pPr>
              <w:jc w:val="left"/>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SHL-2582-1</w:t>
            </w:r>
            <w:r/>
          </w:p>
        </w:tc>
        <w:tc>
          <w:tcPr>
            <w:tcW w:w="402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上海理贝包装机械有限公司</w:t>
            </w:r>
            <w:r/>
          </w:p>
        </w:tc>
      </w:tr>
      <w:tr>
        <w:trPr>
          <w:trHeight w:val="20"/>
        </w:trPr>
        <w:tc>
          <w:tcPr>
            <w:tcW w:w="2820" w:type="dxa"/>
            <w:vAlign w:val="bottom"/>
            <w:textDirection w:val="lrTb"/>
            <w:noWrap/>
          </w:tcPr>
          <w:p>
            <w:pPr>
              <w:jc w:val="left"/>
              <w:widowControl/>
              <w:rPr>
                <w:rFonts w:hint="eastAsia" w:hAnsi="宋体" w:cs="宋体"/>
                <w:bCs/>
                <w:color w:val="000000" w:themeColor="text1"/>
                <w:position w:val="0"/>
                <w:sz w:val="21"/>
                <w:szCs w:val="21"/>
              </w:rPr>
            </w:pPr>
            <w:r>
              <w:rPr>
                <w:rFonts w:hint="eastAsia" w:hAnsi="宋体" w:cs="宋体"/>
                <w:bCs/>
                <w:color w:val="000000" w:themeColor="text1"/>
                <w:position w:val="0"/>
                <w:sz w:val="21"/>
                <w:szCs w:val="21"/>
              </w:rPr>
              <w:t xml:space="preserve">全自动水平式装盒机</w:t>
            </w:r>
            <w:r/>
          </w:p>
        </w:tc>
        <w:tc>
          <w:tcPr>
            <w:tcW w:w="1995" w:type="dxa"/>
            <w:vAlign w:val="bottom"/>
            <w:textDirection w:val="lrTb"/>
            <w:noWrap/>
          </w:tcPr>
          <w:p>
            <w:pPr>
              <w:jc w:val="left"/>
              <w:widowControl/>
              <w:rPr>
                <w:rFonts w:hint="eastAsia" w:hAnsi="宋体" w:cs="宋体"/>
                <w:b w:val="0"/>
                <w:color w:val="000000" w:themeColor="text1"/>
                <w:position w:val="0"/>
                <w:sz w:val="21"/>
                <w:szCs w:val="21"/>
              </w:rPr>
            </w:pPr>
            <w:r>
              <w:rPr>
                <w:rFonts w:hAnsi="宋体" w:cs="宋体"/>
                <w:b w:val="0"/>
                <w:color w:val="000000" w:themeColor="text1"/>
                <w:position w:val="0"/>
                <w:sz w:val="21"/>
                <w:szCs w:val="21"/>
              </w:rPr>
              <w:t xml:space="preserve">CM300</w:t>
            </w:r>
            <w:r/>
          </w:p>
        </w:tc>
        <w:tc>
          <w:tcPr>
            <w:tcW w:w="4025" w:type="dxa"/>
            <w:vAlign w:val="bottom"/>
            <w:textDirection w:val="lrTb"/>
            <w:noWrap/>
          </w:tcPr>
          <w:p>
            <w:pPr>
              <w:jc w:val="left"/>
              <w:widowControl/>
              <w:rPr>
                <w:rFonts w:hint="eastAsia" w:hAnsi="宋体" w:cs="宋体"/>
                <w:b w:val="0"/>
                <w:color w:val="000000" w:themeColor="text1"/>
                <w:position w:val="0"/>
                <w:sz w:val="21"/>
                <w:szCs w:val="21"/>
              </w:rPr>
            </w:pPr>
            <w:r>
              <w:rPr>
                <w:rFonts w:hint="eastAsia" w:hAnsi="宋体" w:cs="宋体"/>
                <w:b w:val="0"/>
                <w:color w:val="000000" w:themeColor="text1"/>
                <w:position w:val="0"/>
                <w:sz w:val="21"/>
                <w:szCs w:val="21"/>
              </w:rPr>
              <w:t xml:space="preserve">上海龙腾科技股份有限公司</w:t>
            </w:r>
            <w:r/>
          </w:p>
        </w:tc>
      </w:tr>
    </w:tbl>
    <w:p>
      <w:pPr>
        <w:ind w:firstLine="420"/>
        <w:jc w:val="left"/>
        <w:rPr>
          <w:rFonts w:hint="eastAsia" w:hAnsi="宋体" w:cs="宋体"/>
          <w:b w:val="0"/>
          <w:bCs/>
          <w:color w:val="000000" w:themeColor="text1"/>
        </w:rPr>
      </w:pPr>
      <w:r>
        <w:rPr>
          <w:rFonts w:hint="eastAsia" w:hAnsi="宋体" w:cs="宋体"/>
          <w:b w:val="0"/>
          <w:bCs/>
          <w:color w:val="000000" w:themeColor="text1"/>
        </w:rPr>
      </w:r>
      <w:r/>
    </w:p>
    <w:p>
      <w:pPr>
        <w:ind w:firstLine="420"/>
        <w:jc w:val="left"/>
        <w:rPr>
          <w:rFonts w:hint="eastAsia" w:hAnsi="宋体" w:cs="宋体"/>
          <w:b w:val="0"/>
          <w:bCs/>
          <w:color w:val="000000" w:themeColor="text1"/>
        </w:rPr>
      </w:pPr>
      <w:r>
        <w:rPr>
          <w:rFonts w:hint="eastAsia" w:hAnsi="宋体" w:cs="宋体"/>
          <w:b w:val="0"/>
          <w:bCs/>
          <w:color w:val="000000" w:themeColor="text1"/>
        </w:rPr>
        <w:t xml:space="preserve">★供应商需承诺，所提供的产品能够在上述设备中正常运行，并在接受上机实验，如未能通过上机实验，采购人有权终止合同。（提供书面承诺，格式自拟）</w:t>
      </w:r>
      <w:r/>
    </w:p>
    <w:p>
      <w:pPr>
        <w:pStyle w:val="823"/>
        <w:rPr>
          <w:rFonts w:hint="eastAsia"/>
          <w:lang w:val="en-US"/>
        </w:rPr>
      </w:pPr>
      <w:r>
        <w:rPr>
          <w:rFonts w:hint="eastAsia"/>
          <w:lang w:val="en-US"/>
        </w:rPr>
      </w:r>
      <w:r/>
    </w:p>
    <w:p>
      <w:pPr>
        <w:ind w:firstLine="420"/>
        <w:jc w:val="left"/>
        <w:rPr>
          <w:rFonts w:hint="eastAsia" w:hAnsi="宋体" w:cs="宋体"/>
          <w:b w:val="0"/>
          <w:bCs/>
          <w:color w:val="000000" w:themeColor="text1"/>
        </w:rPr>
      </w:pPr>
      <w:r>
        <w:rPr>
          <w:rFonts w:hint="eastAsia"/>
        </w:rPr>
        <w:t xml:space="preserve">13、</w:t>
      </w:r>
      <w:r>
        <w:rPr>
          <w:rFonts w:hint="eastAsia" w:hAnsi="宋体" w:cs="宋体"/>
          <w:b w:val="0"/>
          <w:bCs/>
          <w:color w:val="000000" w:themeColor="text1"/>
        </w:rPr>
        <w:t xml:space="preserve">★服务期内如采购人有设备更新，中标供应商应配合采购人完成新设备调试，确保提供的包装材料符合设备运行要求。（提供书面承诺，格式自拟）</w:t>
      </w:r>
      <w:r/>
    </w:p>
    <w:p>
      <w:pPr>
        <w:pStyle w:val="823"/>
        <w:rPr>
          <w:rFonts w:hint="eastAsia"/>
          <w:color w:val="000000" w:themeColor="text1"/>
        </w:rPr>
      </w:pPr>
      <w:r>
        <w:rPr>
          <w:rFonts w:hint="eastAsia"/>
          <w:color w:val="000000" w:themeColor="text1"/>
        </w:rPr>
      </w:r>
      <w:r/>
    </w:p>
    <w:p>
      <w:pPr>
        <w:pStyle w:val="823"/>
        <w:rPr>
          <w:rFonts w:hint="eastAsia"/>
          <w:color w:val="000000" w:themeColor="text1"/>
          <w:sz w:val="30"/>
          <w:szCs w:val="30"/>
        </w:rPr>
      </w:pPr>
      <w:r>
        <w:rPr>
          <w:rFonts w:hint="eastAsia"/>
          <w:color w:val="000000" w:themeColor="text1"/>
          <w:sz w:val="30"/>
          <w:szCs w:val="30"/>
        </w:rPr>
        <w:t xml:space="preserve">★二、技术需求</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1、用于运输产品的大包装：包装应完好、清洁无污染；应贴有标签，标明品名、规格、数量、日期、供货单位。</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2、自制制剂中盒</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2.1表面应平整、光滑、摩擦不掉色；无污迹、开裂、粘连、磨损及受潮等现象。</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2.2色彩均匀，颜色符合规定要求，盒与</w:t>
      </w:r>
      <w:r>
        <w:rPr>
          <w:rFonts w:hint="eastAsia" w:ascii="宋体" w:hAnsi="宋体" w:cs="宋体"/>
          <w:b w:val="0"/>
          <w:bCs/>
          <w:color w:val="000000" w:themeColor="text1"/>
        </w:rPr>
        <w:t xml:space="preserve">盒之间</w:t>
      </w:r>
      <w:r>
        <w:rPr>
          <w:rFonts w:hint="eastAsia" w:ascii="宋体" w:hAnsi="宋体" w:cs="宋体"/>
          <w:b w:val="0"/>
          <w:bCs/>
          <w:color w:val="000000" w:themeColor="text1"/>
        </w:rPr>
        <w:t xml:space="preserve">无明显色差。</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2.3</w:t>
      </w:r>
      <w:r>
        <w:rPr>
          <w:rFonts w:hint="eastAsia" w:ascii="宋体" w:hAnsi="宋体" w:cs="宋体"/>
          <w:b w:val="0"/>
          <w:bCs/>
          <w:color w:val="000000" w:themeColor="text1"/>
        </w:rPr>
        <w:t xml:space="preserve">同件中</w:t>
      </w:r>
      <w:r>
        <w:rPr>
          <w:rFonts w:hint="eastAsia" w:ascii="宋体" w:hAnsi="宋体" w:cs="宋体"/>
          <w:b w:val="0"/>
          <w:bCs/>
          <w:color w:val="000000" w:themeColor="text1"/>
        </w:rPr>
        <w:t xml:space="preserve">，盒子的折叠方向应一致。</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2.4文字、图案及商标应清晰、内容完整、准确无误。</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2,5尺寸偏差应在规定尺寸的±2%范围内。</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2.6材质纸板每平方米克重350g，限度332.5-367.5g, 纸板每平方米克重300g，限度285-315g。</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3、自制制剂标签</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3.1色彩均匀、无明显色差</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3.2文字图案应清晰、内容完整、准确无误、表面摩擦不掉色。</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3.3 表面无污迹、</w:t>
      </w:r>
      <w:r>
        <w:rPr>
          <w:rFonts w:hint="eastAsia" w:ascii="宋体" w:hAnsi="宋体" w:cs="宋体"/>
          <w:b w:val="0"/>
          <w:bCs/>
          <w:color w:val="000000" w:themeColor="text1"/>
        </w:rPr>
        <w:t xml:space="preserve">切偏现象</w:t>
      </w:r>
      <w:r>
        <w:rPr>
          <w:rFonts w:hint="eastAsia" w:ascii="宋体" w:hAnsi="宋体" w:cs="宋体"/>
          <w:b w:val="0"/>
          <w:bCs/>
          <w:color w:val="000000" w:themeColor="text1"/>
        </w:rPr>
        <w:t xml:space="preserve">，边角光滑。</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3.4 每卷卷曲方向应保持一致，底纸无破痕，</w:t>
      </w:r>
      <w:r>
        <w:rPr>
          <w:rFonts w:hint="eastAsia" w:ascii="宋体" w:hAnsi="宋体" w:cs="宋体"/>
          <w:b w:val="0"/>
          <w:bCs/>
          <w:color w:val="000000" w:themeColor="text1"/>
        </w:rPr>
        <w:t xml:space="preserve">刀线处在</w:t>
      </w:r>
      <w:r>
        <w:rPr>
          <w:rFonts w:hint="eastAsia" w:ascii="宋体" w:hAnsi="宋体" w:cs="宋体"/>
          <w:b w:val="0"/>
          <w:bCs/>
          <w:color w:val="000000" w:themeColor="text1"/>
        </w:rPr>
        <w:t xml:space="preserve">拉力作用下无裂痕。</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4、自制制剂说明书</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4.1说明书文字图案应清晰，无污迹，内容完整，准确无误。</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4.2说明书印刷无明显色差。</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4.3</w:t>
      </w:r>
      <w:r>
        <w:rPr>
          <w:rFonts w:hint="eastAsia" w:ascii="宋体" w:hAnsi="宋体" w:cs="宋体"/>
          <w:b w:val="0"/>
          <w:bCs/>
          <w:color w:val="000000" w:themeColor="text1"/>
        </w:rPr>
        <w:t xml:space="preserve">无切偏现象</w:t>
      </w:r>
      <w:r>
        <w:rPr>
          <w:rFonts w:hint="eastAsia" w:ascii="宋体" w:hAnsi="宋体" w:cs="宋体"/>
          <w:b w:val="0"/>
          <w:bCs/>
          <w:color w:val="000000" w:themeColor="text1"/>
        </w:rPr>
        <w:t xml:space="preserve">、边缘光滑完整。尺寸偏差应在规定尺寸的±3%范围内。</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4.4 无空白页。</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4.5纸张每平方米克重70g，限度66.5-73.5g。</w:t>
      </w:r>
      <w:r/>
    </w:p>
    <w:p>
      <w:pPr>
        <w:pStyle w:val="829"/>
        <w:ind w:firstLine="0"/>
        <w:rPr>
          <w:rFonts w:hint="eastAsia" w:ascii="宋体" w:hAnsi="宋体" w:cs="宋体"/>
          <w:b w:val="0"/>
          <w:bCs/>
          <w:color w:val="000000" w:themeColor="text1"/>
        </w:rPr>
      </w:pPr>
      <w:r>
        <w:rPr>
          <w:rFonts w:hint="eastAsia" w:ascii="宋体" w:hAnsi="宋体" w:cs="宋体"/>
          <w:b w:val="0"/>
          <w:bCs/>
          <w:color w:val="000000" w:themeColor="text1"/>
        </w:rPr>
        <w:t xml:space="preserve">5、所有包装材料应适配我用制剂室生产机器以及代加工企业生产机器操作。</w:t>
      </w:r>
      <w:r/>
    </w:p>
    <w:p>
      <w:pPr>
        <w:pStyle w:val="823"/>
        <w:rPr>
          <w:rFonts w:hint="eastAsia"/>
          <w:color w:val="000000" w:themeColor="text1"/>
          <w:lang w:val="en-US"/>
        </w:rPr>
      </w:pPr>
      <w:r>
        <w:rPr>
          <w:rFonts w:hint="eastAsia"/>
          <w:color w:val="000000" w:themeColor="text1"/>
          <w:lang w:val="en-US"/>
        </w:rPr>
      </w:r>
      <w:r/>
    </w:p>
    <w:p>
      <w:pPr>
        <w:pStyle w:val="823"/>
        <w:rPr>
          <w:rFonts w:hint="eastAsia"/>
          <w:color w:val="000000" w:themeColor="text1"/>
          <w:sz w:val="30"/>
          <w:szCs w:val="30"/>
        </w:rPr>
      </w:pPr>
      <w:r>
        <w:rPr>
          <w:rFonts w:hint="eastAsia"/>
          <w:color w:val="000000" w:themeColor="text1"/>
          <w:sz w:val="30"/>
          <w:szCs w:val="30"/>
        </w:rPr>
        <w:t xml:space="preserve">三、商务需求</w:t>
      </w:r>
      <w:r/>
    </w:p>
    <w:p>
      <w:pPr>
        <w:rPr>
          <w:color w:val="000000" w:themeColor="text1"/>
          <w:szCs w:val="24"/>
        </w:rPr>
      </w:pPr>
      <w:r>
        <w:rPr>
          <w:rFonts w:hint="eastAsia"/>
          <w:color w:val="000000" w:themeColor="text1"/>
        </w:rPr>
        <w:t xml:space="preserve">履约</w:t>
      </w:r>
      <w:r>
        <w:rPr>
          <w:rFonts w:hint="eastAsia"/>
          <w:color w:val="000000" w:themeColor="text1"/>
          <w:szCs w:val="24"/>
        </w:rPr>
        <w:t xml:space="preserve">保证金：</w:t>
      </w:r>
      <w:r>
        <w:rPr>
          <w:rFonts w:hint="eastAsia" w:hAnsi="宋体" w:cs="宋体"/>
          <w:b w:val="0"/>
          <w:bCs/>
          <w:color w:val="000000" w:themeColor="text1"/>
        </w:rPr>
        <w:t xml:space="preserve"> </w:t>
      </w:r>
      <w:r>
        <w:rPr>
          <w:rFonts w:hint="eastAsia" w:hAnsi="宋体" w:cs="宋体"/>
          <w:color w:val="000000" w:themeColor="text1"/>
        </w:rPr>
        <w:t xml:space="preserve">合同签订后</w:t>
      </w:r>
      <w:r>
        <w:rPr>
          <w:rFonts w:hAnsi="宋体" w:cs="宋体"/>
          <w:color w:val="000000" w:themeColor="text1"/>
        </w:rPr>
        <w:t xml:space="preserve">5</w:t>
      </w:r>
      <w:r>
        <w:rPr>
          <w:rFonts w:hint="eastAsia" w:hAnsi="宋体" w:cs="宋体"/>
          <w:color w:val="000000" w:themeColor="text1"/>
        </w:rPr>
        <w:t xml:space="preserve">个工作日内，</w:t>
      </w:r>
      <w:r>
        <w:rPr>
          <w:rFonts w:hint="eastAsia" w:hAnsi="宋体" w:cs="宋体"/>
          <w:b w:val="0"/>
          <w:bCs/>
          <w:color w:val="000000" w:themeColor="text1"/>
        </w:rPr>
        <w:t xml:space="preserve">乙方缴纳履约保证金5万元，提供样品进行试用和调试，合同签订后15日内必须完成产品与医院现有设备调试，符合生产要求。调试合格、正式连续生产30日后无息退还。如无法满足甲方生产要求，甲方有权终止合同，履约保证金不予退还。</w:t>
      </w:r>
      <w:r/>
    </w:p>
    <w:p>
      <w:pPr>
        <w:rPr>
          <w:color w:val="000000" w:themeColor="text1"/>
          <w:szCs w:val="24"/>
        </w:rPr>
      </w:pPr>
      <w:r>
        <w:rPr>
          <w:color w:val="000000" w:themeColor="text1"/>
          <w:szCs w:val="24"/>
        </w:rPr>
      </w:r>
      <w:r/>
    </w:p>
    <w:p>
      <w:pPr>
        <w:jc w:val="left"/>
        <w:rPr>
          <w:rFonts w:hint="eastAsia" w:hAnsi="宋体"/>
          <w:b w:val="0"/>
          <w:color w:val="000000" w:themeColor="text1"/>
          <w:position w:val="0"/>
          <w:szCs w:val="24"/>
        </w:rPr>
      </w:pPr>
      <w:r>
        <w:rPr>
          <w:rFonts w:hint="eastAsia" w:hAnsi="宋体"/>
          <w:color w:val="000000" w:themeColor="text1"/>
          <w:position w:val="0"/>
          <w:szCs w:val="24"/>
        </w:rPr>
        <w:t xml:space="preserve">付款方式</w:t>
      </w:r>
      <w:r>
        <w:rPr>
          <w:rFonts w:hAnsi="宋体"/>
          <w:b w:val="0"/>
          <w:color w:val="000000" w:themeColor="text1"/>
          <w:position w:val="0"/>
          <w:szCs w:val="24"/>
        </w:rPr>
        <w:t xml:space="preserve">:</w:t>
      </w:r>
      <w:r>
        <w:rPr>
          <w:rFonts w:hint="eastAsia" w:hAnsi="宋体"/>
          <w:b w:val="0"/>
          <w:color w:val="000000" w:themeColor="text1"/>
          <w:position w:val="0"/>
          <w:szCs w:val="24"/>
        </w:rPr>
        <w:t xml:space="preserve"> 甲方凭乙方</w:t>
      </w:r>
      <w:r>
        <w:rPr>
          <w:rFonts w:hAnsi="宋体"/>
          <w:b w:val="0"/>
          <w:color w:val="000000" w:themeColor="text1"/>
          <w:position w:val="0"/>
          <w:szCs w:val="24"/>
        </w:rPr>
        <w:t xml:space="preserve">提供的</w:t>
      </w:r>
      <w:r>
        <w:rPr>
          <w:rFonts w:hint="eastAsia" w:hAnsi="宋体"/>
          <w:b w:val="0"/>
          <w:color w:val="000000" w:themeColor="text1"/>
          <w:position w:val="0"/>
          <w:szCs w:val="24"/>
        </w:rPr>
        <w:t xml:space="preserve">发票按月财务</w:t>
      </w:r>
      <w:r>
        <w:rPr>
          <w:rFonts w:hint="eastAsia" w:hAnsi="宋体"/>
          <w:b w:val="0"/>
          <w:color w:val="000000" w:themeColor="text1"/>
          <w:position w:val="0"/>
          <w:szCs w:val="24"/>
        </w:rPr>
        <w:t xml:space="preserve">入帐</w:t>
      </w:r>
      <w:r>
        <w:rPr>
          <w:rFonts w:hint="eastAsia" w:hAnsi="宋体"/>
          <w:b w:val="0"/>
          <w:color w:val="000000" w:themeColor="text1"/>
          <w:position w:val="0"/>
          <w:szCs w:val="24"/>
        </w:rPr>
        <w:t xml:space="preserve">后，在1</w:t>
      </w:r>
      <w:r>
        <w:rPr>
          <w:rFonts w:hAnsi="宋体"/>
          <w:b w:val="0"/>
          <w:color w:val="000000" w:themeColor="text1"/>
          <w:position w:val="0"/>
          <w:szCs w:val="24"/>
        </w:rPr>
        <w:t xml:space="preserve">80</w:t>
      </w:r>
      <w:r>
        <w:rPr>
          <w:rFonts w:hint="eastAsia" w:hAnsi="宋体"/>
          <w:b w:val="0"/>
          <w:color w:val="000000" w:themeColor="text1"/>
          <w:position w:val="0"/>
          <w:szCs w:val="24"/>
        </w:rPr>
        <w:t xml:space="preserve">天内（如乙方是中小型企业，按照政策要求及医院实际）将货款全额支付给乙方。</w:t>
      </w:r>
      <w:r/>
    </w:p>
    <w:p>
      <w:pPr>
        <w:jc w:val="left"/>
        <w:rPr>
          <w:rFonts w:hint="eastAsia" w:hAnsi="宋体"/>
          <w:b w:val="0"/>
          <w:color w:val="000000" w:themeColor="text1"/>
          <w:position w:val="0"/>
          <w:szCs w:val="24"/>
        </w:rPr>
      </w:pPr>
      <w:r>
        <w:rPr>
          <w:rFonts w:hint="eastAsia" w:hAnsi="宋体"/>
          <w:b w:val="0"/>
          <w:color w:val="000000" w:themeColor="text1"/>
          <w:position w:val="0"/>
          <w:szCs w:val="24"/>
        </w:rPr>
      </w:r>
      <w:r/>
    </w:p>
    <w:p>
      <w:pPr>
        <w:jc w:val="left"/>
        <w:rPr>
          <w:rFonts w:hint="eastAsia" w:hAnsi="宋体"/>
          <w:b w:val="0"/>
          <w:color w:val="000000" w:themeColor="text1"/>
          <w:position w:val="0"/>
          <w:szCs w:val="24"/>
        </w:rPr>
      </w:pPr>
      <w:r>
        <w:rPr>
          <w:rFonts w:hint="eastAsia" w:hAnsi="宋体"/>
          <w:color w:val="000000" w:themeColor="text1"/>
          <w:position w:val="0"/>
          <w:szCs w:val="24"/>
        </w:rPr>
        <w:t xml:space="preserve">送货方式</w:t>
      </w:r>
      <w:r>
        <w:rPr>
          <w:rFonts w:hAnsi="宋体"/>
          <w:b w:val="0"/>
          <w:color w:val="000000" w:themeColor="text1"/>
          <w:position w:val="0"/>
          <w:szCs w:val="24"/>
        </w:rPr>
        <w:t xml:space="preserve">：</w:t>
      </w:r>
      <w:r>
        <w:rPr>
          <w:rFonts w:hint="eastAsia" w:hAnsi="宋体"/>
          <w:b w:val="0"/>
          <w:color w:val="000000" w:themeColor="text1"/>
          <w:position w:val="0"/>
          <w:szCs w:val="24"/>
        </w:rPr>
        <w:t xml:space="preserve">自签订</w:t>
      </w:r>
      <w:r>
        <w:rPr>
          <w:rFonts w:hAnsi="宋体"/>
          <w:b w:val="0"/>
          <w:color w:val="000000" w:themeColor="text1"/>
          <w:position w:val="0"/>
          <w:szCs w:val="24"/>
        </w:rPr>
        <w:t xml:space="preserve">合同</w:t>
      </w:r>
      <w:r>
        <w:rPr>
          <w:rFonts w:hint="eastAsia" w:hAnsi="宋体"/>
          <w:b w:val="0"/>
          <w:color w:val="000000" w:themeColor="text1"/>
          <w:position w:val="0"/>
          <w:szCs w:val="24"/>
        </w:rPr>
        <w:t xml:space="preserve">起</w:t>
      </w:r>
      <w:r>
        <w:rPr>
          <w:rFonts w:hAnsi="宋体"/>
          <w:b w:val="0"/>
          <w:color w:val="000000" w:themeColor="text1"/>
          <w:position w:val="0"/>
          <w:szCs w:val="24"/>
        </w:rPr>
        <w:t xml:space="preserve">，分批次送货，根据采购人送货时间要求，投标人派专人</w:t>
      </w:r>
      <w:r>
        <w:rPr>
          <w:rFonts w:hint="eastAsia" w:hAnsi="宋体"/>
          <w:b w:val="0"/>
          <w:color w:val="000000" w:themeColor="text1"/>
          <w:position w:val="0"/>
          <w:szCs w:val="24"/>
        </w:rPr>
        <w:t xml:space="preserve">送到</w:t>
      </w:r>
      <w:r>
        <w:rPr>
          <w:rFonts w:hAnsi="宋体"/>
          <w:b w:val="0"/>
          <w:color w:val="000000" w:themeColor="text1"/>
          <w:position w:val="0"/>
          <w:szCs w:val="24"/>
        </w:rPr>
        <w:t xml:space="preserve">指定地点，配合接收人完成产品的运输、清点、卸载等，并协助接收人员</w:t>
      </w:r>
      <w:r>
        <w:rPr>
          <w:rFonts w:hint="eastAsia" w:hAnsi="宋体"/>
          <w:b w:val="0"/>
          <w:color w:val="000000" w:themeColor="text1"/>
          <w:position w:val="0"/>
          <w:szCs w:val="24"/>
        </w:rPr>
        <w:t xml:space="preserve">放置</w:t>
      </w:r>
      <w:r>
        <w:rPr>
          <w:rFonts w:hAnsi="宋体"/>
          <w:b w:val="0"/>
          <w:color w:val="000000" w:themeColor="text1"/>
          <w:position w:val="0"/>
          <w:szCs w:val="24"/>
        </w:rPr>
        <w:t xml:space="preserve">入库。因</w:t>
      </w:r>
      <w:r>
        <w:rPr>
          <w:rFonts w:hint="eastAsia" w:hAnsi="宋体"/>
          <w:b w:val="0"/>
          <w:color w:val="000000" w:themeColor="text1"/>
          <w:position w:val="0"/>
          <w:szCs w:val="24"/>
        </w:rPr>
        <w:t xml:space="preserve">物流</w:t>
      </w:r>
      <w:r>
        <w:rPr>
          <w:rFonts w:hAnsi="宋体"/>
          <w:b w:val="0"/>
          <w:color w:val="000000" w:themeColor="text1"/>
          <w:position w:val="0"/>
          <w:szCs w:val="24"/>
        </w:rPr>
        <w:t xml:space="preserve">造成的损失由供货方负责。送货时间、送货地点</w:t>
      </w:r>
      <w:r>
        <w:rPr>
          <w:rFonts w:hint="eastAsia" w:hAnsi="宋体"/>
          <w:b w:val="0"/>
          <w:color w:val="000000" w:themeColor="text1"/>
          <w:position w:val="0"/>
          <w:szCs w:val="24"/>
        </w:rPr>
        <w:t xml:space="preserve">均</w:t>
      </w:r>
      <w:r>
        <w:rPr>
          <w:rFonts w:hAnsi="宋体"/>
          <w:b w:val="0"/>
          <w:color w:val="000000" w:themeColor="text1"/>
          <w:position w:val="0"/>
          <w:szCs w:val="24"/>
        </w:rPr>
        <w:t xml:space="preserve">由采购人</w:t>
      </w:r>
      <w:r>
        <w:rPr>
          <w:rFonts w:hint="eastAsia" w:hAnsi="宋体"/>
          <w:b w:val="0"/>
          <w:color w:val="000000" w:themeColor="text1"/>
          <w:position w:val="0"/>
          <w:szCs w:val="24"/>
        </w:rPr>
        <w:t xml:space="preserve">指定</w:t>
      </w:r>
      <w:r>
        <w:rPr>
          <w:rFonts w:hAnsi="宋体"/>
          <w:b w:val="0"/>
          <w:color w:val="000000" w:themeColor="text1"/>
          <w:position w:val="0"/>
          <w:szCs w:val="24"/>
        </w:rPr>
        <w:t xml:space="preserve">。</w:t>
      </w:r>
      <w:r/>
    </w:p>
    <w:p>
      <w:pPr>
        <w:pStyle w:val="823"/>
        <w:rPr>
          <w:rFonts w:hint="eastAsia"/>
          <w:color w:val="000000" w:themeColor="text1"/>
        </w:rPr>
      </w:pPr>
      <w:r>
        <w:rPr>
          <w:rFonts w:hint="eastAsia"/>
          <w:color w:val="000000" w:themeColor="text1"/>
        </w:rPr>
      </w:r>
      <w:r/>
    </w:p>
    <w:p>
      <w:pPr>
        <w:rPr>
          <w:color w:val="000000" w:themeColor="text1"/>
        </w:rPr>
      </w:pPr>
      <w:r>
        <w:rPr>
          <w:rFonts w:hint="eastAsia"/>
          <w:color w:val="000000" w:themeColor="text1"/>
        </w:rPr>
        <w:t xml:space="preserve">服务期：一年</w:t>
      </w:r>
      <w:r/>
    </w:p>
    <w:p>
      <w:pPr>
        <w:rPr>
          <w:color w:val="000000" w:themeColor="text1"/>
        </w:rPr>
      </w:pPr>
      <w:r>
        <w:rPr>
          <w:color w:val="000000" w:themeColor="text1"/>
        </w:rPr>
      </w:r>
      <w:r/>
    </w:p>
    <w:p>
      <w:pPr>
        <w:pStyle w:val="823"/>
        <w:rPr>
          <w:rFonts w:hint="eastAsia"/>
          <w:color w:val="000000" w:themeColor="text1"/>
          <w:sz w:val="30"/>
          <w:szCs w:val="30"/>
        </w:rPr>
      </w:pPr>
      <w:r>
        <w:rPr>
          <w:rFonts w:hint="eastAsia"/>
          <w:color w:val="000000" w:themeColor="text1"/>
          <w:sz w:val="30"/>
          <w:szCs w:val="30"/>
        </w:rPr>
        <w:t xml:space="preserve">四、其他要求</w:t>
      </w:r>
      <w:r/>
    </w:p>
    <w:p>
      <w:pPr>
        <w:ind w:firstLine="482"/>
        <w:rPr>
          <w:rFonts w:hint="eastAsia" w:hAnsi="宋体"/>
          <w:color w:val="000000" w:themeColor="text1"/>
          <w:szCs w:val="24"/>
          <w:lang w:val="zh-CN"/>
        </w:rPr>
      </w:pPr>
      <w:r>
        <w:rPr>
          <w:rFonts w:hint="eastAsia" w:hAnsi="宋体"/>
          <w:color w:val="000000" w:themeColor="text1"/>
          <w:szCs w:val="24"/>
          <w:lang w:val="zh-CN"/>
        </w:rPr>
        <w:t xml:space="preserve">本次招标为线上招标，供应商除按采购文件要求上传电子文件以外，还需在本项目明确的提交投标文件截止时间、开标时间前，单独将样品送至南京市建</w:t>
      </w:r>
      <w:r>
        <w:rPr>
          <w:rFonts w:hint="eastAsia" w:hAnsi="宋体"/>
          <w:color w:val="000000" w:themeColor="text1"/>
          <w:szCs w:val="24"/>
          <w:lang w:val="zh-CN"/>
        </w:rPr>
        <w:t xml:space="preserve">邺</w:t>
      </w:r>
      <w:r>
        <w:rPr>
          <w:rFonts w:hint="eastAsia" w:hAnsi="宋体"/>
          <w:color w:val="000000" w:themeColor="text1"/>
          <w:szCs w:val="24"/>
          <w:lang w:val="zh-CN"/>
        </w:rPr>
        <w:t xml:space="preserve">区云龙山路56号大唐科技大厦A座高区14楼开标二室，递交样品具体时间：202</w:t>
      </w:r>
      <w:r>
        <w:rPr>
          <w:rFonts w:hAnsi="宋体"/>
          <w:color w:val="000000" w:themeColor="text1"/>
          <w:szCs w:val="24"/>
          <w:lang w:val="zh-CN"/>
        </w:rPr>
        <w:t xml:space="preserve">6</w:t>
      </w:r>
      <w:r>
        <w:rPr>
          <w:rFonts w:hint="eastAsia" w:hAnsi="宋体"/>
          <w:color w:val="000000" w:themeColor="text1"/>
          <w:szCs w:val="24"/>
          <w:lang w:val="zh-CN"/>
        </w:rPr>
        <w:t xml:space="preserve">年</w:t>
      </w:r>
      <w:r>
        <w:rPr>
          <w:rFonts w:hAnsi="宋体"/>
          <w:color w:val="000000" w:themeColor="text1"/>
          <w:szCs w:val="24"/>
          <w:lang w:val="zh-CN"/>
        </w:rPr>
        <w:t xml:space="preserve">3</w:t>
      </w:r>
      <w:r>
        <w:rPr>
          <w:rFonts w:hint="eastAsia" w:hAnsi="宋体"/>
          <w:color w:val="000000" w:themeColor="text1"/>
          <w:szCs w:val="24"/>
          <w:lang w:val="zh-CN"/>
        </w:rPr>
        <w:t xml:space="preserve">月</w:t>
      </w:r>
      <w:r>
        <w:rPr>
          <w:rFonts w:hAnsi="宋体"/>
          <w:color w:val="000000" w:themeColor="text1"/>
          <w:szCs w:val="24"/>
          <w:lang w:val="zh-CN"/>
        </w:rPr>
        <w:t xml:space="preserve">4</w:t>
      </w:r>
      <w:r>
        <w:rPr>
          <w:rFonts w:hint="eastAsia" w:hAnsi="宋体"/>
          <w:color w:val="000000" w:themeColor="text1"/>
          <w:szCs w:val="24"/>
          <w:lang w:val="zh-CN"/>
        </w:rPr>
        <w:t xml:space="preserve">日</w:t>
      </w:r>
      <w:r>
        <w:rPr>
          <w:rFonts w:hint="eastAsia" w:hAnsi="宋体"/>
          <w:color w:val="000000" w:themeColor="text1"/>
          <w:szCs w:val="24"/>
          <w:lang w:val="zh-CN"/>
        </w:rPr>
        <w:t xml:space="preserve">上午8:</w:t>
      </w:r>
      <w:r>
        <w:rPr>
          <w:rFonts w:hAnsi="宋体"/>
          <w:color w:val="000000" w:themeColor="text1"/>
          <w:szCs w:val="24"/>
          <w:lang w:val="zh-CN"/>
        </w:rPr>
        <w:t xml:space="preserve">30</w:t>
      </w:r>
      <w:r>
        <w:rPr>
          <w:rFonts w:hint="eastAsia" w:hAnsi="宋体"/>
          <w:color w:val="000000" w:themeColor="text1"/>
          <w:szCs w:val="24"/>
          <w:lang w:val="zh-CN"/>
        </w:rPr>
        <w:t xml:space="preserve">-</w:t>
      </w:r>
      <w:r>
        <w:rPr>
          <w:rFonts w:hAnsi="宋体"/>
          <w:color w:val="000000" w:themeColor="text1"/>
          <w:szCs w:val="24"/>
          <w:lang w:val="zh-CN"/>
        </w:rPr>
        <w:t xml:space="preserve">9</w:t>
      </w:r>
      <w:r>
        <w:rPr>
          <w:rFonts w:hint="eastAsia" w:hAnsi="宋体"/>
          <w:color w:val="000000" w:themeColor="text1"/>
          <w:szCs w:val="24"/>
          <w:lang w:val="zh-CN"/>
        </w:rPr>
        <w:t xml:space="preserve">:</w:t>
      </w:r>
      <w:r>
        <w:rPr>
          <w:rFonts w:hAnsi="宋体"/>
          <w:color w:val="000000" w:themeColor="text1"/>
          <w:szCs w:val="24"/>
          <w:lang w:val="zh-CN"/>
        </w:rPr>
        <w:t xml:space="preserve">00</w:t>
      </w:r>
      <w:r>
        <w:rPr>
          <w:rFonts w:hint="eastAsia" w:hAnsi="宋体"/>
          <w:color w:val="000000" w:themeColor="text1"/>
          <w:szCs w:val="24"/>
          <w:lang w:val="zh-CN"/>
        </w:rPr>
        <w:t xml:space="preserve">。</w:t>
      </w:r>
      <w:r/>
    </w:p>
    <w:p>
      <w:pPr>
        <w:pStyle w:val="823"/>
        <w:rPr>
          <w:rFonts w:hint="eastAsia"/>
          <w:lang w:val="en-US"/>
        </w:rPr>
      </w:pPr>
      <w:r>
        <w:rPr>
          <w:rFonts w:hint="eastAsia"/>
          <w:lang w:val="en-US"/>
        </w:rPr>
      </w:r>
      <w:r/>
    </w:p>
    <w:p>
      <w:pPr>
        <w:rPr>
          <w:rFonts w:hint="eastAsia" w:hAnsi="宋体"/>
          <w:color w:val="000000" w:themeColor="text1"/>
          <w:szCs w:val="24"/>
          <w:lang w:val="zh-CN"/>
        </w:rPr>
      </w:pPr>
      <w:r>
        <w:rPr>
          <w:rFonts w:hint="eastAsia" w:hAnsi="宋体"/>
          <w:color w:val="000000" w:themeColor="text1"/>
          <w:szCs w:val="24"/>
          <w:lang w:val="zh-CN"/>
        </w:rPr>
        <w:t xml:space="preserve">样品要求：</w:t>
      </w:r>
      <w:r/>
    </w:p>
    <w:p>
      <w:pPr>
        <w:rPr>
          <w:rFonts w:hint="eastAsia" w:hAnsi="宋体"/>
          <w:color w:val="000000" w:themeColor="text1"/>
          <w:szCs w:val="24"/>
          <w:lang w:val="zh-CN"/>
        </w:rPr>
      </w:pPr>
      <w:r>
        <w:rPr>
          <w:rFonts w:hint="eastAsia" w:hAnsi="宋体"/>
          <w:color w:val="000000" w:themeColor="text1"/>
          <w:szCs w:val="24"/>
          <w:lang w:val="zh-CN"/>
        </w:rPr>
        <w:t xml:space="preserve">提供</w:t>
      </w:r>
      <w:r>
        <w:rPr>
          <w:rFonts w:hint="eastAsia" w:hAnsi="宋体"/>
          <w:color w:val="000000" w:themeColor="text1"/>
          <w:szCs w:val="24"/>
        </w:rPr>
        <w:t xml:space="preserve">采购清单中</w:t>
      </w:r>
      <w:r>
        <w:rPr>
          <w:rFonts w:hint="eastAsia" w:hAnsi="宋体"/>
          <w:color w:val="000000" w:themeColor="text1"/>
          <w:szCs w:val="24"/>
          <w:lang w:val="zh-CN"/>
        </w:rPr>
        <w:t xml:space="preserve">序号1、2、3、1</w:t>
      </w:r>
      <w:r>
        <w:rPr>
          <w:rFonts w:hAnsi="宋体"/>
          <w:color w:val="000000" w:themeColor="text1"/>
          <w:szCs w:val="24"/>
          <w:lang w:val="zh-CN"/>
        </w:rPr>
        <w:t xml:space="preserve">8</w:t>
      </w:r>
      <w:r>
        <w:rPr>
          <w:rFonts w:hint="eastAsia" w:hAnsi="宋体"/>
          <w:color w:val="000000" w:themeColor="text1"/>
          <w:szCs w:val="24"/>
          <w:lang w:val="zh-CN"/>
        </w:rPr>
        <w:t xml:space="preserve">、1</w:t>
      </w:r>
      <w:r>
        <w:rPr>
          <w:rFonts w:hAnsi="宋体"/>
          <w:color w:val="000000" w:themeColor="text1"/>
          <w:szCs w:val="24"/>
          <w:lang w:val="zh-CN"/>
        </w:rPr>
        <w:t xml:space="preserve">9</w:t>
      </w:r>
      <w:r>
        <w:rPr>
          <w:rFonts w:hint="eastAsia" w:hAnsi="宋体"/>
          <w:color w:val="000000" w:themeColor="text1"/>
          <w:szCs w:val="24"/>
          <w:lang w:val="zh-CN"/>
        </w:rPr>
        <w:t xml:space="preserve">、2</w:t>
      </w:r>
      <w:r>
        <w:rPr>
          <w:rFonts w:hAnsi="宋体"/>
          <w:color w:val="000000" w:themeColor="text1"/>
          <w:szCs w:val="24"/>
          <w:lang w:val="zh-CN"/>
        </w:rPr>
        <w:t xml:space="preserve">0</w:t>
      </w:r>
      <w:r>
        <w:rPr>
          <w:rFonts w:hint="eastAsia" w:hAnsi="宋体"/>
          <w:color w:val="000000" w:themeColor="text1"/>
          <w:szCs w:val="24"/>
          <w:lang w:val="zh-CN"/>
        </w:rPr>
        <w:t xml:space="preserve">、2</w:t>
      </w:r>
      <w:r>
        <w:rPr>
          <w:rFonts w:hAnsi="宋体"/>
          <w:color w:val="000000" w:themeColor="text1"/>
          <w:szCs w:val="24"/>
          <w:lang w:val="zh-CN"/>
        </w:rPr>
        <w:t xml:space="preserve">1</w:t>
      </w:r>
      <w:r>
        <w:rPr>
          <w:rFonts w:hint="eastAsia" w:hAnsi="宋体"/>
          <w:color w:val="000000" w:themeColor="text1"/>
          <w:szCs w:val="24"/>
          <w:lang w:val="zh-CN"/>
        </w:rPr>
        <w:t xml:space="preserve">、2</w:t>
      </w:r>
      <w:r>
        <w:rPr>
          <w:rFonts w:hAnsi="宋体"/>
          <w:color w:val="000000" w:themeColor="text1"/>
          <w:szCs w:val="24"/>
          <w:lang w:val="zh-CN"/>
        </w:rPr>
        <w:t xml:space="preserve">2</w:t>
      </w:r>
      <w:r>
        <w:rPr>
          <w:rFonts w:hint="eastAsia" w:hAnsi="宋体"/>
          <w:color w:val="000000" w:themeColor="text1"/>
          <w:szCs w:val="24"/>
          <w:lang w:val="zh-CN"/>
        </w:rPr>
        <w:t xml:space="preserve">、2</w:t>
      </w:r>
      <w:r>
        <w:rPr>
          <w:rFonts w:hAnsi="宋体"/>
          <w:color w:val="000000" w:themeColor="text1"/>
          <w:szCs w:val="24"/>
          <w:lang w:val="zh-CN"/>
        </w:rPr>
        <w:t xml:space="preserve">3</w:t>
      </w:r>
      <w:r>
        <w:rPr>
          <w:rFonts w:hint="eastAsia" w:hAnsi="宋体"/>
          <w:color w:val="000000" w:themeColor="text1"/>
          <w:szCs w:val="24"/>
          <w:lang w:val="zh-CN"/>
        </w:rPr>
        <w:t xml:space="preserve">、3</w:t>
      </w:r>
      <w:r>
        <w:rPr>
          <w:rFonts w:hAnsi="宋体"/>
          <w:color w:val="000000" w:themeColor="text1"/>
          <w:szCs w:val="24"/>
          <w:lang w:val="zh-CN"/>
        </w:rPr>
        <w:t xml:space="preserve">4</w:t>
      </w:r>
      <w:r>
        <w:rPr>
          <w:rFonts w:hint="eastAsia" w:hAnsi="宋体"/>
          <w:color w:val="000000" w:themeColor="text1"/>
          <w:szCs w:val="24"/>
          <w:lang w:val="zh-CN"/>
        </w:rPr>
        <w:t xml:space="preserve">、3</w:t>
      </w:r>
      <w:r>
        <w:rPr>
          <w:rFonts w:hAnsi="宋体"/>
          <w:color w:val="000000" w:themeColor="text1"/>
          <w:szCs w:val="24"/>
          <w:lang w:val="zh-CN"/>
        </w:rPr>
        <w:t xml:space="preserve">5</w:t>
      </w:r>
      <w:r>
        <w:rPr>
          <w:rFonts w:hint="eastAsia" w:hAnsi="宋体"/>
          <w:color w:val="000000" w:themeColor="text1"/>
          <w:szCs w:val="24"/>
          <w:lang w:val="zh-CN"/>
        </w:rPr>
        <w:t xml:space="preserve">、3</w:t>
      </w:r>
      <w:r>
        <w:rPr>
          <w:rFonts w:hAnsi="宋体"/>
          <w:color w:val="000000" w:themeColor="text1"/>
          <w:szCs w:val="24"/>
          <w:lang w:val="zh-CN"/>
        </w:rPr>
        <w:t xml:space="preserve">6</w:t>
      </w:r>
      <w:r>
        <w:rPr>
          <w:rFonts w:hint="eastAsia" w:hAnsi="宋体"/>
          <w:color w:val="000000" w:themeColor="text1"/>
          <w:szCs w:val="24"/>
          <w:lang w:val="zh-CN"/>
        </w:rPr>
        <w:t xml:space="preserve">、3</w:t>
      </w:r>
      <w:r>
        <w:rPr>
          <w:rFonts w:hAnsi="宋体"/>
          <w:color w:val="000000" w:themeColor="text1"/>
          <w:szCs w:val="24"/>
          <w:lang w:val="zh-CN"/>
        </w:rPr>
        <w:t xml:space="preserve">7</w:t>
      </w:r>
      <w:r>
        <w:rPr>
          <w:rFonts w:hint="eastAsia" w:hAnsi="宋体"/>
          <w:color w:val="000000" w:themeColor="text1"/>
          <w:szCs w:val="24"/>
          <w:lang w:val="zh-CN"/>
        </w:rPr>
        <w:t xml:space="preserve">、3</w:t>
      </w:r>
      <w:r>
        <w:rPr>
          <w:rFonts w:hAnsi="宋体"/>
          <w:color w:val="000000" w:themeColor="text1"/>
          <w:szCs w:val="24"/>
          <w:lang w:val="zh-CN"/>
        </w:rPr>
        <w:t xml:space="preserve">8</w:t>
      </w:r>
      <w:r>
        <w:rPr>
          <w:rFonts w:hint="eastAsia" w:hAnsi="宋体"/>
          <w:color w:val="000000" w:themeColor="text1"/>
          <w:szCs w:val="24"/>
          <w:lang w:val="zh-CN"/>
        </w:rPr>
        <w:t xml:space="preserve">、3</w:t>
      </w:r>
      <w:r>
        <w:rPr>
          <w:rFonts w:hAnsi="宋体"/>
          <w:color w:val="000000" w:themeColor="text1"/>
          <w:szCs w:val="24"/>
          <w:lang w:val="zh-CN"/>
        </w:rPr>
        <w:t xml:space="preserve">9</w:t>
      </w:r>
      <w:r>
        <w:rPr>
          <w:rFonts w:hint="eastAsia" w:hAnsi="宋体"/>
          <w:color w:val="000000" w:themeColor="text1"/>
          <w:szCs w:val="24"/>
          <w:lang w:val="zh-CN"/>
        </w:rPr>
        <w:t xml:space="preserve">，的样品各10个（份）</w:t>
      </w:r>
      <w:r/>
    </w:p>
    <w:p>
      <w:pPr>
        <w:pStyle w:val="823"/>
        <w:rPr>
          <w:rFonts w:hint="eastAsia"/>
          <w:color w:val="000000" w:themeColor="text1"/>
        </w:rPr>
      </w:pPr>
      <w:r>
        <w:rPr>
          <w:rFonts w:hint="eastAsia"/>
          <w:color w:val="000000" w:themeColor="text1"/>
        </w:rPr>
      </w:r>
      <w:r/>
    </w:p>
    <w:p>
      <w:pPr>
        <w:rPr>
          <w:rFonts w:hint="eastAsia" w:hAnsi="宋体"/>
          <w:color w:val="000000" w:themeColor="text1"/>
          <w:szCs w:val="24"/>
          <w:lang w:val="zh-CN"/>
        </w:rPr>
      </w:pPr>
      <w:r>
        <w:rPr>
          <w:rFonts w:hint="eastAsia" w:hAnsi="宋体"/>
          <w:color w:val="000000" w:themeColor="text1"/>
          <w:szCs w:val="24"/>
          <w:lang w:val="zh-CN"/>
        </w:rPr>
        <w:t xml:space="preserve">供应商需在每件样品上贴上供货清单序号，并统一封装在一个文件袋/箱内，文件袋/箱上需注明采购人名称/项目名称/项目编号/供应商名称。</w:t>
      </w:r>
      <w:r/>
    </w:p>
    <w:p>
      <w:pPr>
        <w:pStyle w:val="823"/>
        <w:rPr>
          <w:rFonts w:hint="eastAsia"/>
          <w:color w:val="000000" w:themeColor="text1"/>
        </w:rPr>
      </w:pPr>
      <w:r>
        <w:rPr>
          <w:rFonts w:hint="eastAsia"/>
          <w:color w:val="000000" w:themeColor="text1"/>
        </w:rPr>
      </w:r>
      <w:r/>
    </w:p>
    <w:p>
      <w:pPr>
        <w:rPr>
          <w:color w:val="000000" w:themeColor="text1"/>
        </w:rPr>
      </w:pPr>
      <w:r>
        <w:rPr>
          <w:rFonts w:hint="eastAsia"/>
          <w:b w:val="0"/>
          <w:color w:val="000000" w:themeColor="text1"/>
        </w:rPr>
        <w:t xml:space="preserve">无论是否中标，样品不退回，其中</w:t>
      </w:r>
      <w:r>
        <w:rPr>
          <w:rFonts w:hint="eastAsia"/>
          <w:color w:val="000000" w:themeColor="text1"/>
        </w:rPr>
        <w:t xml:space="preserve">中标人样品将留样，作为到货验收凭据。</w:t>
      </w:r>
      <w:r/>
    </w:p>
    <w:p>
      <w:pPr>
        <w:rPr>
          <w:color w:val="000000" w:themeColor="text1"/>
        </w:rPr>
      </w:pPr>
      <w:r>
        <w:rPr>
          <w:color w:val="000000" w:themeColor="text1"/>
        </w:rPr>
      </w:r>
      <w:r/>
    </w:p>
    <w:p>
      <w:pPr>
        <w:rPr>
          <w:color w:val="000000" w:themeColor="text1"/>
        </w:rPr>
      </w:pPr>
      <w:r>
        <w:rPr>
          <w:rFonts w:hint="eastAsia"/>
          <w:color w:val="000000" w:themeColor="text1"/>
        </w:rPr>
        <w:t xml:space="preserve">采购清单的实物参考见文件附件</w:t>
      </w:r>
      <w:r/>
    </w:p>
    <w:p>
      <w:pPr>
        <w:rPr>
          <w:color w:val="000000" w:themeColor="text1"/>
        </w:rPr>
      </w:pPr>
      <w:r>
        <w:rPr>
          <w:color w:val="000000" w:themeColor="text1"/>
        </w:rPr>
      </w:r>
      <w:r/>
    </w:p>
    <w:p>
      <w:pPr>
        <w:rPr>
          <w:color w:val="000000" w:themeColor="text1"/>
        </w:rPr>
      </w:pPr>
      <w:r>
        <w:rPr>
          <w:rFonts w:hint="eastAsia"/>
          <w:color w:val="000000" w:themeColor="text1"/>
        </w:rPr>
        <w:t xml:space="preserve">其中样品制作实物见样品参考</w:t>
      </w:r>
      <w:r/>
    </w:p>
    <w:p>
      <w:pPr>
        <w:rPr>
          <w:color w:val="000000" w:themeColor="text1"/>
        </w:rPr>
      </w:pPr>
      <w:r>
        <w:rPr>
          <w:color w:val="000000" w:themeColor="text1"/>
        </w:rPr>
      </w:r>
      <w:r/>
    </w:p>
    <w:p>
      <w:pPr>
        <w:rPr>
          <w:color w:val="000000" w:themeColor="text1"/>
        </w:rPr>
      </w:pPr>
      <w:r>
        <w:rPr>
          <w:rFonts w:hint="eastAsia"/>
          <w:color w:val="000000" w:themeColor="text1"/>
        </w:rPr>
        <w:t xml:space="preserve">样品踏勘：</w:t>
      </w:r>
      <w:r/>
    </w:p>
    <w:p>
      <w:pPr>
        <w:rPr>
          <w:bCs/>
          <w:color w:val="000000" w:themeColor="text1"/>
        </w:rPr>
      </w:pPr>
      <w:r>
        <w:rPr>
          <w:rFonts w:hint="eastAsia"/>
          <w:bCs/>
          <w:color w:val="000000" w:themeColor="text1"/>
        </w:rPr>
        <w:t xml:space="preserve">1</w:t>
      </w:r>
      <w:r>
        <w:rPr>
          <w:bCs/>
          <w:color w:val="000000" w:themeColor="text1"/>
        </w:rPr>
        <w:t xml:space="preserve">.</w:t>
      </w:r>
      <w:r>
        <w:rPr>
          <w:rFonts w:hint="eastAsia"/>
          <w:bCs/>
          <w:color w:val="000000" w:themeColor="text1"/>
        </w:rPr>
        <w:t xml:space="preserve">本项目样品踏勘地点：南京市建</w:t>
      </w:r>
      <w:r>
        <w:rPr>
          <w:rFonts w:hint="eastAsia"/>
          <w:bCs/>
          <w:color w:val="000000" w:themeColor="text1"/>
        </w:rPr>
        <w:t xml:space="preserve">邺</w:t>
      </w:r>
      <w:r>
        <w:rPr>
          <w:rFonts w:hint="eastAsia"/>
          <w:bCs/>
          <w:color w:val="000000" w:themeColor="text1"/>
        </w:rPr>
        <w:t xml:space="preserve">区云龙山路56号大唐科技大厦A座高区1</w:t>
      </w:r>
      <w:r>
        <w:rPr>
          <w:bCs/>
          <w:color w:val="000000" w:themeColor="text1"/>
        </w:rPr>
        <w:t xml:space="preserve">5</w:t>
      </w:r>
      <w:r>
        <w:rPr>
          <w:rFonts w:hint="eastAsia"/>
          <w:bCs/>
          <w:color w:val="000000" w:themeColor="text1"/>
        </w:rPr>
        <w:t xml:space="preserve">楼</w:t>
      </w:r>
      <w:r/>
    </w:p>
    <w:p>
      <w:pPr>
        <w:rPr>
          <w:bCs/>
          <w:color w:val="000000" w:themeColor="text1"/>
        </w:rPr>
      </w:pPr>
      <w:r>
        <w:rPr>
          <w:bCs/>
          <w:color w:val="000000" w:themeColor="text1"/>
        </w:rPr>
        <w:t xml:space="preserve">2.</w:t>
      </w:r>
      <w:r>
        <w:rPr>
          <w:rFonts w:hint="eastAsia"/>
          <w:bCs/>
          <w:color w:val="000000" w:themeColor="text1"/>
        </w:rPr>
        <w:t xml:space="preserve">本项目样品踏勘时间：2</w:t>
      </w:r>
      <w:r>
        <w:rPr>
          <w:bCs/>
          <w:color w:val="000000" w:themeColor="text1"/>
        </w:rPr>
        <w:t xml:space="preserve">026</w:t>
      </w:r>
      <w:r>
        <w:rPr>
          <w:rFonts w:hint="eastAsia"/>
          <w:bCs/>
          <w:color w:val="000000" w:themeColor="text1"/>
        </w:rPr>
        <w:t xml:space="preserve">年</w:t>
      </w:r>
      <w:r>
        <w:rPr>
          <w:bCs/>
          <w:color w:val="000000" w:themeColor="text1"/>
        </w:rPr>
        <w:t xml:space="preserve">3</w:t>
      </w:r>
      <w:r>
        <w:rPr>
          <w:rFonts w:hint="eastAsia"/>
          <w:bCs/>
          <w:color w:val="000000" w:themeColor="text1"/>
        </w:rPr>
        <w:t xml:space="preserve">月</w:t>
      </w:r>
      <w:r>
        <w:rPr>
          <w:bCs/>
          <w:color w:val="000000" w:themeColor="text1"/>
        </w:rPr>
        <w:t xml:space="preserve">2</w:t>
      </w:r>
      <w:r>
        <w:rPr>
          <w:rFonts w:hint="eastAsia"/>
          <w:bCs/>
          <w:color w:val="000000" w:themeColor="text1"/>
        </w:rPr>
        <w:t xml:space="preserve">日下午1</w:t>
      </w:r>
      <w:r>
        <w:rPr>
          <w:bCs/>
          <w:color w:val="000000" w:themeColor="text1"/>
        </w:rPr>
        <w:t xml:space="preserve">5</w:t>
      </w:r>
      <w:r>
        <w:rPr>
          <w:rFonts w:hint="eastAsia"/>
          <w:bCs/>
          <w:color w:val="000000" w:themeColor="text1"/>
        </w:rPr>
        <w:t xml:space="preserve">:</w:t>
      </w:r>
      <w:r>
        <w:rPr>
          <w:bCs/>
          <w:color w:val="000000" w:themeColor="text1"/>
        </w:rPr>
        <w:t xml:space="preserve">00-17</w:t>
      </w:r>
      <w:r>
        <w:rPr>
          <w:rFonts w:hint="eastAsia"/>
          <w:bCs/>
          <w:color w:val="000000" w:themeColor="text1"/>
        </w:rPr>
        <w:t xml:space="preserve">:</w:t>
      </w:r>
      <w:r>
        <w:rPr>
          <w:bCs/>
          <w:color w:val="000000" w:themeColor="text1"/>
        </w:rPr>
        <w:t xml:space="preserve">00</w:t>
      </w:r>
      <w:r/>
    </w:p>
    <w:p>
      <w:pPr>
        <w:rPr>
          <w:bCs/>
          <w:color w:val="000000" w:themeColor="text1"/>
        </w:rPr>
      </w:pPr>
      <w:r>
        <w:rPr>
          <w:rFonts w:hint="eastAsia"/>
          <w:bCs/>
          <w:color w:val="000000" w:themeColor="text1"/>
        </w:rPr>
        <w:t xml:space="preserve">3</w:t>
      </w:r>
      <w:r>
        <w:rPr>
          <w:bCs/>
          <w:color w:val="000000" w:themeColor="text1"/>
        </w:rPr>
        <w:t xml:space="preserve">.</w:t>
      </w:r>
      <w:r>
        <w:rPr>
          <w:rFonts w:hint="eastAsia"/>
          <w:bCs/>
          <w:color w:val="000000" w:themeColor="text1"/>
        </w:rPr>
        <w:t xml:space="preserve">联系人：金昕 谢影，联系电话：025-84795965</w:t>
      </w:r>
      <w:r/>
    </w:p>
    <w:p>
      <w:pPr>
        <w:rPr>
          <w:color w:val="000000" w:themeColor="text1"/>
        </w:rPr>
      </w:pPr>
      <w:r>
        <w:rPr>
          <w:color w:val="000000" w:themeColor="text1"/>
        </w:rPr>
      </w:r>
      <w:r/>
    </w:p>
    <w:p>
      <w:pPr>
        <w:pStyle w:val="823"/>
        <w:rPr>
          <w:rFonts w:hint="eastAsia"/>
          <w:color w:val="000000" w:themeColor="text1"/>
          <w:lang w:val="en-US"/>
        </w:rPr>
      </w:pPr>
      <w:r>
        <w:rPr>
          <w:rFonts w:hint="eastAsia"/>
          <w:color w:val="000000" w:themeColor="text1"/>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pStyle w:val="823"/>
        <w:rPr>
          <w:rFonts w:hint="eastAsia"/>
          <w:lang w:val="en-US"/>
        </w:rPr>
      </w:pPr>
      <w:r>
        <w:rPr>
          <w:rFonts w:hint="eastAsia"/>
          <w:lang w:val="en-US"/>
        </w:rPr>
        <w:t xml:space="preserve">附件：</w:t>
      </w:r>
      <w:r/>
    </w:p>
    <w:p>
      <w:r>
        <mc:AlternateContent>
          <mc:Choice Requires="wpg">
            <w:drawing>
              <wp:inline xmlns:wp="http://schemas.openxmlformats.org/drawingml/2006/wordprocessingDrawing" distT="0" distB="0" distL="0" distR="0">
                <wp:extent cx="5270500" cy="7452995"/>
                <wp:effectExtent l="0" t="0" r="6350" b="0"/>
                <wp:docPr id="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pic:cNvPicPr>
                        <pic:nvPr/>
                      </pic:nvPicPr>
                      <pic:blipFill>
                        <a:blip r:embed="rId12"/>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0pt;height:586.9pt;mso-wrap-distance-left:0.0pt;mso-wrap-distance-top:0.0pt;mso-wrap-distance-right:0.0pt;mso-wrap-distance-bottom:0.0pt;" stroked="f">
                <v:path textboxrect="0,0,0,0"/>
                <v:imagedata r:id="rId12" o:title=""/>
              </v:shape>
            </w:pict>
          </mc:Fallback>
        </mc:AlternateContent>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lang w:val="en-US"/>
        </w:rPr>
        <mc:AlternateContent>
          <mc:Choice Requires="wpg">
            <w:drawing>
              <wp:inline xmlns:wp="http://schemas.openxmlformats.org/drawingml/2006/wordprocessingDrawing" distT="0" distB="0" distL="0" distR="0">
                <wp:extent cx="5270500" cy="7452995"/>
                <wp:effectExtent l="0" t="0" r="6350" b="0"/>
                <wp:docPr id="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pic:cNvPicPr>
                        <pic:nvPr/>
                      </pic:nvPicPr>
                      <pic:blipFill>
                        <a:blip r:embed="rId13"/>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0pt;height:586.9pt;mso-wrap-distance-left:0.0pt;mso-wrap-distance-top:0.0pt;mso-wrap-distance-right:0.0pt;mso-wrap-distance-bottom:0.0pt;" stroked="f">
                <v:path textboxrect="0,0,0,0"/>
                <v:imagedata r:id="rId13"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pic:cNvPicPr>
                        <pic:nvPr/>
                      </pic:nvPicPr>
                      <pic:blipFill>
                        <a:blip r:embed="rId14"/>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586.9pt;mso-wrap-distance-left:0.0pt;mso-wrap-distance-top:0.0pt;mso-wrap-distance-right:0.0pt;mso-wrap-distance-bottom:0.0pt;" stroked="f">
                <v:path textboxrect="0,0,0,0"/>
                <v:imagedata r:id="rId14"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pic:cNvPicPr>
                        <pic:nvPr/>
                      </pic:nvPicPr>
                      <pic:blipFill>
                        <a:blip r:embed="rId15"/>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586.9pt;mso-wrap-distance-left:0.0pt;mso-wrap-distance-top:0.0pt;mso-wrap-distance-right:0.0pt;mso-wrap-distance-bottom:0.0pt;" stroked="f">
                <v:path textboxrect="0,0,0,0"/>
                <v:imagedata r:id="rId15"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pic:cNvPicPr>
                        <pic:nvPr/>
                      </pic:nvPicPr>
                      <pic:blipFill>
                        <a:blip r:embed="rId16"/>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0pt;height:586.9pt;mso-wrap-distance-left:0.0pt;mso-wrap-distance-top:0.0pt;mso-wrap-distance-right:0.0pt;mso-wrap-distance-bottom:0.0pt;" stroked="f">
                <v:path textboxrect="0,0,0,0"/>
                <v:imagedata r:id="rId16"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61885"/>
                <wp:effectExtent l="0" t="0" r="6350" b="5715"/>
                <wp:docPr id="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pic:cNvPicPr>
                        <pic:nvPr/>
                      </pic:nvPicPr>
                      <pic:blipFill>
                        <a:blip r:embed="rId17"/>
                        <a:stretch/>
                      </pic:blipFill>
                      <pic:spPr bwMode="auto">
                        <a:xfrm>
                          <a:off x="0" y="0"/>
                          <a:ext cx="5270500" cy="7461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0pt;height:587.5pt;mso-wrap-distance-left:0.0pt;mso-wrap-distance-top:0.0pt;mso-wrap-distance-right:0.0pt;mso-wrap-distance-bottom:0.0pt;" stroked="f">
                <v:path textboxrect="0,0,0,0"/>
                <v:imagedata r:id="rId17"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pic:cNvPicPr>
                        <pic:nvPr/>
                      </pic:nvPicPr>
                      <pic:blipFill>
                        <a:blip r:embed="rId18"/>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0pt;height:586.9pt;mso-wrap-distance-left:0.0pt;mso-wrap-distance-top:0.0pt;mso-wrap-distance-right:0.0pt;mso-wrap-distance-bottom:0.0pt;" stroked="f">
                <v:path textboxrect="0,0,0,0"/>
                <v:imagedata r:id="rId18"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pic:cNvPicPr>
                        <pic:nvPr/>
                      </pic:nvPicPr>
                      <pic:blipFill>
                        <a:blip r:embed="rId19"/>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0pt;height:586.9pt;mso-wrap-distance-left:0.0pt;mso-wrap-distance-top:0.0pt;mso-wrap-distance-right:0.0pt;mso-wrap-distance-bottom:0.0pt;" stroked="f">
                <v:path textboxrect="0,0,0,0"/>
                <v:imagedata r:id="rId19" o:title=""/>
              </v:shape>
            </w:pict>
          </mc:Fallback>
        </mc:AlternateContent>
      </w:r>
      <w:r>
        <w:rPr>
          <w:rFonts w:hint="eastAsia"/>
          <w:lang w:val="en-US"/>
        </w:rPr>
        <mc:AlternateContent>
          <mc:Choice Requires="wpg">
            <w:drawing>
              <wp:inline xmlns:wp="http://schemas.openxmlformats.org/drawingml/2006/wordprocessingDrawing" distT="0" distB="0" distL="0" distR="0">
                <wp:extent cx="5270500" cy="7452995"/>
                <wp:effectExtent l="0" t="0" r="6350" b="0"/>
                <wp:docPr id="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pic:cNvPicPr>
                        <pic:nvPr/>
                      </pic:nvPicPr>
                      <pic:blipFill>
                        <a:blip r:embed="rId20"/>
                        <a:stretch/>
                      </pic:blipFill>
                      <pic:spPr bwMode="auto">
                        <a:xfrm>
                          <a:off x="0" y="0"/>
                          <a:ext cx="5270500" cy="745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586.9pt;mso-wrap-distance-left:0.0pt;mso-wrap-distance-top:0.0pt;mso-wrap-distance-right:0.0pt;mso-wrap-distance-bottom:0.0pt;" stroked="f">
                <v:path textboxrect="0,0,0,0"/>
                <v:imagedata r:id="rId20" o:title=""/>
              </v:shape>
            </w:pict>
          </mc:Fallback>
        </mc:AlternateContent>
      </w:r>
      <w:r/>
    </w:p>
    <w:p>
      <w:pPr>
        <w:jc w:val="left"/>
        <w:widowControl/>
        <w:rPr>
          <w:color w:val="000000" w:themeColor="text1"/>
        </w:rPr>
      </w:pPr>
      <w:r>
        <w:rPr>
          <w:color w:val="000000" w:themeColor="text1"/>
        </w:rPr>
        <w:br w:type="page" w:clear="all"/>
      </w:r>
      <w:r/>
    </w:p>
    <w:p>
      <w:pPr>
        <w:pStyle w:val="811"/>
        <w:ind w:firstLine="1325"/>
        <w:spacing w:before="0" w:after="0"/>
        <w:rPr>
          <w:rFonts w:hint="eastAsia" w:ascii="宋体" w:hAnsi="宋体" w:eastAsia="宋体" w:cs="宋体"/>
          <w:b w:val="0"/>
          <w:bCs/>
          <w:color w:val="000000" w:themeColor="text1"/>
          <w:sz w:val="44"/>
        </w:rPr>
      </w:pPr>
      <w:r/>
      <w:bookmarkStart w:id="168" w:name="_Toc26554093"/>
      <w:r/>
      <w:bookmarkStart w:id="169" w:name="_Toc5953"/>
      <w:r/>
      <w:bookmarkStart w:id="170" w:name="_Toc49090575"/>
      <w:r>
        <w:rPr>
          <w:rFonts w:hint="eastAsia" w:ascii="宋体" w:hAnsi="宋体" w:eastAsia="宋体" w:cs="宋体"/>
          <w:bCs/>
          <w:color w:val="000000" w:themeColor="text1"/>
          <w:sz w:val="44"/>
        </w:rPr>
        <w:t xml:space="preserve">第五章  评标方法与评标标准</w:t>
      </w:r>
      <w:r/>
    </w:p>
    <w:p>
      <w:pPr>
        <w:jc w:val="left"/>
        <w:rPr>
          <w:rFonts w:hint="eastAsia"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rPr>
          <w:rFonts w:hint="eastAsia"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rPr>
          <w:rFonts w:hint="eastAsia" w:hAnsi="宋体" w:cs="宋体"/>
          <w:b w:val="0"/>
          <w:bCs/>
          <w:color w:val="000000" w:themeColor="text1"/>
        </w:rPr>
      </w:pPr>
      <w:r>
        <w:rPr>
          <w:rFonts w:hint="eastAsia" w:hAnsi="宋体" w:cs="宋体"/>
          <w:b w:val="0"/>
          <w:bCs/>
          <w:color w:val="000000" w:themeColor="text1"/>
        </w:rPr>
        <w:t xml:space="preserve">采用综合评分法。</w:t>
      </w:r>
      <w:r/>
    </w:p>
    <w:p>
      <w:pPr>
        <w:jc w:val="left"/>
      </w:pPr>
      <w:r/>
      <w:bookmarkStart w:id="171" w:name="_Toc120614283"/>
      <w:r/>
      <w:bookmarkStart w:id="172" w:name="_Toc22356580"/>
      <w:r/>
      <w:bookmarkStart w:id="173" w:name="_Toc49090577"/>
      <w:r/>
      <w:bookmarkStart w:id="174" w:name="_Toc26554095"/>
      <w:r/>
      <w:bookmarkStart w:id="175" w:name="_Toc460901585"/>
      <w:r/>
      <w:bookmarkStart w:id="176" w:name="_Toc23828478"/>
      <w:r/>
      <w:bookmarkStart w:id="177" w:name="_Toc513029276"/>
      <w:r/>
      <w:bookmarkEnd w:id="168"/>
      <w:r/>
      <w:bookmarkEnd w:id="169"/>
      <w:r/>
      <w:bookmarkEnd w:id="170"/>
      <w:r>
        <w:rPr>
          <w:rFonts w:hint="eastAsia" w:hAnsi="宋体" w:cs="宋体"/>
          <w:b w:val="0"/>
          <w:bCs/>
          <w:sz w:val="28"/>
          <w:szCs w:val="28"/>
        </w:rPr>
        <w:t xml:space="preserve">二、评标标准</w:t>
      </w:r>
      <w:r/>
    </w:p>
    <w:tbl>
      <w:tblPr>
        <w:tblStyle w:val="876"/>
        <w:tblW w:w="9356" w:type="dxa"/>
        <w:tblInd w:w="-572" w:type="dxa"/>
        <w:tblLook w:val="04A0" w:firstRow="1" w:lastRow="0" w:firstColumn="1" w:lastColumn="0" w:noHBand="0" w:noVBand="1"/>
      </w:tblPr>
      <w:tblGrid>
        <w:gridCol w:w="9356"/>
      </w:tblGrid>
      <w:tr>
        <w:trPr/>
        <w:tc>
          <w:tcPr>
            <w:tcW w:w="9356" w:type="dxa"/>
            <w:textDirection w:val="lrTb"/>
            <w:noWrap w:val="false"/>
          </w:tcPr>
          <w:p>
            <w:pPr>
              <w:rPr>
                <w:color w:val="000000" w:themeColor="text1"/>
                <w:position w:val="0"/>
                <w:szCs w:val="24"/>
              </w:rPr>
            </w:pPr>
            <w:r>
              <w:rPr>
                <w:rFonts w:hint="eastAsia"/>
                <w:color w:val="000000" w:themeColor="text1"/>
                <w:position w:val="0"/>
                <w:szCs w:val="24"/>
              </w:rPr>
              <w:t xml:space="preserve">1、报价：30分</w:t>
            </w:r>
            <w:r/>
          </w:p>
          <w:p>
            <w:pPr>
              <w:rPr>
                <w:b w:val="0"/>
                <w:color w:val="000000" w:themeColor="text1"/>
                <w:position w:val="0"/>
                <w:szCs w:val="24"/>
              </w:rPr>
            </w:pPr>
            <w:r>
              <w:rPr>
                <w:rFonts w:hint="eastAsia"/>
                <w:b w:val="0"/>
                <w:color w:val="000000" w:themeColor="text1"/>
                <w:position w:val="0"/>
                <w:szCs w:val="24"/>
              </w:rPr>
              <w:t xml:space="preserve">（初步评审合格的各投标人的投标报价经勘误、缺漏项等因素修正后的投标总价作为该投标人评标价，评标价格最低者得</w:t>
            </w:r>
            <w:r>
              <w:rPr>
                <w:b w:val="0"/>
                <w:color w:val="000000" w:themeColor="text1"/>
                <w:position w:val="0"/>
                <w:szCs w:val="24"/>
              </w:rPr>
              <w:t xml:space="preserve">30</w:t>
            </w:r>
            <w:r>
              <w:rPr>
                <w:rFonts w:hint="eastAsia"/>
                <w:b w:val="0"/>
                <w:color w:val="000000" w:themeColor="text1"/>
                <w:position w:val="0"/>
                <w:szCs w:val="24"/>
              </w:rPr>
              <w:t xml:space="preserve">分，其它家得分=评标最低价/各家的评标价×</w:t>
            </w:r>
            <w:r>
              <w:rPr>
                <w:b w:val="0"/>
                <w:color w:val="000000" w:themeColor="text1"/>
                <w:position w:val="0"/>
                <w:szCs w:val="24"/>
              </w:rPr>
              <w:t xml:space="preserve">30</w:t>
            </w:r>
            <w:r>
              <w:rPr>
                <w:rFonts w:hint="eastAsia"/>
                <w:b w:val="0"/>
                <w:color w:val="000000" w:themeColor="text1"/>
                <w:position w:val="0"/>
                <w:szCs w:val="24"/>
              </w:rPr>
              <w:t xml:space="preserve">分）</w:t>
            </w:r>
            <w:r/>
          </w:p>
          <w:p>
            <w:pPr>
              <w:rPr>
                <w:b w:val="0"/>
                <w:color w:val="000000" w:themeColor="text1"/>
                <w:position w:val="0"/>
                <w:szCs w:val="24"/>
              </w:rPr>
            </w:pPr>
            <w:r>
              <w:rPr>
                <w:b w:val="0"/>
                <w:color w:val="000000" w:themeColor="text1"/>
                <w:position w:val="0"/>
                <w:szCs w:val="24"/>
              </w:rPr>
            </w:r>
            <w:r/>
          </w:p>
          <w:p>
            <w:pPr>
              <w:rPr>
                <w:color w:val="000000" w:themeColor="text1"/>
                <w:position w:val="0"/>
                <w:szCs w:val="24"/>
              </w:rPr>
            </w:pPr>
            <w:r>
              <w:rPr>
                <w:rFonts w:hint="eastAsia"/>
                <w:color w:val="000000" w:themeColor="text1"/>
                <w:position w:val="0"/>
                <w:szCs w:val="24"/>
              </w:rPr>
              <w:t xml:space="preserve">2、技术商务要求：15分</w:t>
            </w:r>
            <w:r/>
          </w:p>
          <w:p>
            <w:pPr>
              <w:rPr>
                <w:b w:val="0"/>
                <w:color w:val="000000" w:themeColor="text1"/>
                <w:position w:val="0"/>
                <w:szCs w:val="24"/>
              </w:rPr>
            </w:pPr>
            <w:r>
              <w:rPr>
                <w:rFonts w:hint="eastAsia"/>
                <w:b w:val="0"/>
                <w:color w:val="000000" w:themeColor="text1"/>
                <w:position w:val="0"/>
                <w:szCs w:val="24"/>
              </w:rPr>
              <w:t xml:space="preserve">（满足标书第四章商务、技术基本要求得15分，正偏离不加分，有一项★</w:t>
            </w:r>
            <w:r>
              <w:rPr>
                <w:rFonts w:hint="eastAsia"/>
                <w:b w:val="0"/>
                <w:color w:val="000000" w:themeColor="text1"/>
                <w:position w:val="0"/>
                <w:szCs w:val="24"/>
              </w:rPr>
              <w:t xml:space="preserve">号指标</w:t>
            </w:r>
            <w:r>
              <w:rPr>
                <w:b w:val="0"/>
                <w:color w:val="000000" w:themeColor="text1"/>
                <w:position w:val="0"/>
                <w:szCs w:val="24"/>
              </w:rPr>
              <w:t xml:space="preserve">负</w:t>
            </w:r>
            <w:r>
              <w:rPr>
                <w:b w:val="0"/>
                <w:color w:val="000000" w:themeColor="text1"/>
                <w:position w:val="0"/>
                <w:szCs w:val="24"/>
              </w:rPr>
              <w:t xml:space="preserve">偏离</w:t>
            </w:r>
            <w:r>
              <w:rPr>
                <w:b w:val="0"/>
                <w:color w:val="000000" w:themeColor="text1"/>
                <w:position w:val="0"/>
                <w:szCs w:val="24"/>
              </w:rPr>
              <w:t xml:space="preserve">做废</w:t>
            </w:r>
            <w:r>
              <w:rPr>
                <w:b w:val="0"/>
                <w:color w:val="000000" w:themeColor="text1"/>
                <w:position w:val="0"/>
                <w:szCs w:val="24"/>
              </w:rPr>
              <w:t xml:space="preserve">标处理。</w:t>
            </w:r>
            <w:r>
              <w:rPr>
                <w:rFonts w:hint="eastAsia"/>
                <w:b w:val="0"/>
                <w:color w:val="000000" w:themeColor="text1"/>
                <w:position w:val="0"/>
                <w:szCs w:val="24"/>
              </w:rPr>
              <w:t xml:space="preserve">非★</w:t>
            </w:r>
            <w:r>
              <w:rPr>
                <w:rFonts w:hint="eastAsia"/>
                <w:b w:val="0"/>
                <w:color w:val="000000" w:themeColor="text1"/>
                <w:position w:val="0"/>
                <w:szCs w:val="24"/>
              </w:rPr>
              <w:t xml:space="preserve">号指标每负</w:t>
            </w:r>
            <w:r>
              <w:rPr>
                <w:rFonts w:hint="eastAsia"/>
                <w:b w:val="0"/>
                <w:color w:val="000000" w:themeColor="text1"/>
                <w:position w:val="0"/>
                <w:szCs w:val="24"/>
              </w:rPr>
              <w:t xml:space="preserve">偏离一项扣3分，扣完为止）</w:t>
            </w:r>
            <w:r/>
          </w:p>
          <w:p>
            <w:pPr>
              <w:pStyle w:val="823"/>
              <w:rPr>
                <w:rFonts w:hint="eastAsia"/>
                <w:color w:val="000000" w:themeColor="text1"/>
              </w:rPr>
            </w:pPr>
            <w:r>
              <w:rPr>
                <w:rFonts w:hint="eastAsia"/>
                <w:color w:val="000000" w:themeColor="text1"/>
              </w:rPr>
              <w:t xml:space="preserve">  其中本项响应得0分或经评委会评议负偏离可能实质性影响使用的，将判定为实质性不符合招标要求，做无效投标处理。</w:t>
            </w:r>
            <w:r/>
          </w:p>
          <w:p>
            <w:pPr>
              <w:rPr>
                <w:color w:val="000000" w:themeColor="text1"/>
                <w:szCs w:val="24"/>
                <w:lang w:val="zh-CN"/>
              </w:rPr>
            </w:pPr>
            <w:r>
              <w:rPr>
                <w:color w:val="000000" w:themeColor="text1"/>
                <w:szCs w:val="24"/>
                <w:lang w:val="zh-CN"/>
              </w:rPr>
            </w:r>
            <w:r/>
          </w:p>
          <w:p>
            <w:pPr>
              <w:pStyle w:val="823"/>
              <w:rPr>
                <w:rFonts w:hint="eastAsia"/>
                <w:color w:val="000000" w:themeColor="text1"/>
              </w:rPr>
            </w:pPr>
            <w:r>
              <w:rPr>
                <w:rFonts w:hint="eastAsia"/>
                <w:color w:val="000000" w:themeColor="text1"/>
              </w:rPr>
              <w:t xml:space="preserve">3、业绩：6分</w:t>
            </w:r>
            <w:r/>
          </w:p>
          <w:p>
            <w:pPr>
              <w:pStyle w:val="823"/>
              <w:rPr>
                <w:rFonts w:hint="eastAsia"/>
                <w:color w:val="000000" w:themeColor="text1"/>
              </w:rPr>
            </w:pPr>
            <w:r>
              <w:rPr>
                <w:rFonts w:hint="eastAsia"/>
                <w:color w:val="000000" w:themeColor="text1"/>
              </w:rPr>
              <w:t xml:space="preserve">投标人自202</w:t>
            </w:r>
            <w:r>
              <w:rPr>
                <w:color w:val="000000" w:themeColor="text1"/>
              </w:rPr>
              <w:t xml:space="preserve">1</w:t>
            </w:r>
            <w:r>
              <w:rPr>
                <w:rFonts w:hint="eastAsia"/>
                <w:color w:val="000000" w:themeColor="text1"/>
              </w:rPr>
              <w:t xml:space="preserve">年1月1日以来（以合同签订时间为准）承接过类似制剂或药品外包装材料供应项目业绩。每提供一份业绩，得2分，满分6分。（投标人需提供合同或协议。合同或协议中双方签章，采购内容，签订时间等关键信息必须清晰，否则为无效业绩）</w:t>
            </w:r>
            <w:r/>
          </w:p>
          <w:p>
            <w:pPr>
              <w:pStyle w:val="823"/>
              <w:rPr>
                <w:rFonts w:hint="eastAsia"/>
                <w:color w:val="000000" w:themeColor="text1"/>
              </w:rPr>
            </w:pPr>
            <w:r>
              <w:rPr>
                <w:rFonts w:hint="eastAsia"/>
                <w:color w:val="000000" w:themeColor="text1"/>
              </w:rPr>
            </w:r>
            <w:r/>
          </w:p>
          <w:p>
            <w:pPr>
              <w:rPr>
                <w:rFonts w:hint="eastAsia" w:hAnsi="宋体" w:cs="宋体"/>
                <w:bCs/>
                <w:color w:val="000000" w:themeColor="text1"/>
                <w:szCs w:val="24"/>
              </w:rPr>
            </w:pPr>
            <w:r>
              <w:rPr>
                <w:rFonts w:hint="eastAsia" w:hAnsi="宋体" w:cs="宋体"/>
                <w:bCs/>
                <w:color w:val="000000" w:themeColor="text1"/>
                <w:szCs w:val="24"/>
              </w:rPr>
              <w:t xml:space="preserve">4、质量保证措施：</w:t>
            </w:r>
            <w:r>
              <w:rPr>
                <w:rFonts w:hAnsi="宋体" w:cs="宋体"/>
                <w:bCs/>
                <w:color w:val="000000" w:themeColor="text1"/>
                <w:szCs w:val="24"/>
              </w:rPr>
              <w:t xml:space="preserve">10</w:t>
            </w:r>
            <w:r>
              <w:rPr>
                <w:rFonts w:hint="eastAsia" w:hAnsi="宋体" w:cs="宋体"/>
                <w:bCs/>
                <w:color w:val="000000" w:themeColor="text1"/>
                <w:szCs w:val="24"/>
              </w:rPr>
              <w:t xml:space="preserve">分</w:t>
            </w:r>
            <w:r/>
          </w:p>
          <w:p>
            <w:pPr>
              <w:rPr>
                <w:b w:val="0"/>
                <w:color w:val="000000" w:themeColor="text1"/>
                <w:position w:val="0"/>
                <w:szCs w:val="24"/>
              </w:rPr>
            </w:pPr>
            <w:r>
              <w:rPr>
                <w:rFonts w:hint="eastAsia"/>
                <w:b w:val="0"/>
                <w:color w:val="000000" w:themeColor="text1"/>
                <w:position w:val="0"/>
                <w:szCs w:val="24"/>
              </w:rPr>
              <w:t xml:space="preserve">根据投标人提供的针对产品的质量验收保障方案，从质量验收标准、产品质量把控手段、批量货物整体质量把控手段、管理制度等方面进行评审</w:t>
            </w:r>
            <w:r/>
          </w:p>
          <w:p>
            <w:pPr>
              <w:rPr>
                <w:rFonts w:hint="eastAsia" w:hAnsi="宋体" w:cs="宋体"/>
                <w:b w:val="0"/>
                <w:color w:val="000000" w:themeColor="text1"/>
                <w:szCs w:val="24"/>
              </w:rPr>
            </w:pPr>
            <w:r>
              <w:rPr>
                <w:rFonts w:hint="eastAsia" w:hAnsi="宋体" w:cs="宋体"/>
                <w:b w:val="0"/>
                <w:color w:val="000000" w:themeColor="text1"/>
                <w:szCs w:val="24"/>
              </w:rPr>
              <w:t xml:space="preserve">内控流程完善、质量保证措施科学合理，能够有效保证产品质量的得</w:t>
            </w:r>
            <w:r>
              <w:rPr>
                <w:rFonts w:hAnsi="宋体" w:cs="宋体"/>
                <w:b w:val="0"/>
                <w:color w:val="000000" w:themeColor="text1"/>
                <w:szCs w:val="24"/>
              </w:rPr>
              <w:t xml:space="preserve">10</w:t>
            </w:r>
            <w:r>
              <w:rPr>
                <w:rFonts w:hint="eastAsia" w:hAnsi="宋体" w:cs="宋体"/>
                <w:b w:val="0"/>
                <w:color w:val="000000" w:themeColor="text1"/>
                <w:szCs w:val="24"/>
              </w:rPr>
              <w:t xml:space="preserve">分，</w:t>
            </w:r>
            <w:r/>
          </w:p>
          <w:p>
            <w:pPr>
              <w:rPr>
                <w:rFonts w:hint="eastAsia" w:hAnsi="宋体" w:cs="宋体"/>
                <w:b w:val="0"/>
                <w:color w:val="000000" w:themeColor="text1"/>
                <w:szCs w:val="24"/>
              </w:rPr>
            </w:pPr>
            <w:r>
              <w:rPr>
                <w:rFonts w:hint="eastAsia" w:hAnsi="宋体" w:cs="宋体"/>
                <w:b w:val="0"/>
                <w:color w:val="000000" w:themeColor="text1"/>
                <w:szCs w:val="24"/>
              </w:rPr>
              <w:t xml:space="preserve">内控流程较完善、质量保证措施科学合理，产品质量基本能保证的得</w:t>
            </w:r>
            <w:r>
              <w:rPr>
                <w:rFonts w:hAnsi="宋体" w:cs="宋体"/>
                <w:b w:val="0"/>
                <w:color w:val="000000" w:themeColor="text1"/>
                <w:szCs w:val="24"/>
              </w:rPr>
              <w:t xml:space="preserve">7</w:t>
            </w:r>
            <w:r>
              <w:rPr>
                <w:rFonts w:hint="eastAsia" w:hAnsi="宋体" w:cs="宋体"/>
                <w:b w:val="0"/>
                <w:color w:val="000000" w:themeColor="text1"/>
                <w:szCs w:val="24"/>
              </w:rPr>
              <w:t xml:space="preserve">分，</w:t>
            </w:r>
            <w:r/>
          </w:p>
          <w:p>
            <w:pPr>
              <w:rPr>
                <w:rFonts w:hint="eastAsia" w:hAnsi="宋体" w:cs="宋体"/>
                <w:b w:val="0"/>
                <w:color w:val="000000" w:themeColor="text1"/>
                <w:szCs w:val="24"/>
              </w:rPr>
            </w:pPr>
            <w:r>
              <w:rPr>
                <w:rFonts w:hint="eastAsia" w:hAnsi="宋体" w:cs="宋体"/>
                <w:b w:val="0"/>
                <w:color w:val="000000" w:themeColor="text1"/>
                <w:szCs w:val="24"/>
              </w:rPr>
              <w:t xml:space="preserve">内控流程有欠缺、但质量保证措施基本科学合理的得</w:t>
            </w:r>
            <w:r>
              <w:rPr>
                <w:rFonts w:hAnsi="宋体" w:cs="宋体"/>
                <w:b w:val="0"/>
                <w:color w:val="000000" w:themeColor="text1"/>
                <w:szCs w:val="24"/>
              </w:rPr>
              <w:t xml:space="preserve">4</w:t>
            </w:r>
            <w:r>
              <w:rPr>
                <w:rFonts w:hint="eastAsia" w:hAnsi="宋体" w:cs="宋体"/>
                <w:b w:val="0"/>
                <w:color w:val="000000" w:themeColor="text1"/>
                <w:szCs w:val="24"/>
              </w:rPr>
              <w:t xml:space="preserve">分，</w:t>
            </w:r>
            <w:r/>
          </w:p>
          <w:p>
            <w:pPr>
              <w:rPr>
                <w:rFonts w:hint="eastAsia" w:hAnsi="宋体" w:cs="宋体"/>
                <w:b w:val="0"/>
                <w:color w:val="000000" w:themeColor="text1"/>
                <w:szCs w:val="24"/>
              </w:rPr>
            </w:pPr>
            <w:r>
              <w:rPr>
                <w:rFonts w:hint="eastAsia" w:hAnsi="宋体" w:cs="宋体"/>
                <w:b w:val="0"/>
                <w:color w:val="000000" w:themeColor="text1"/>
                <w:szCs w:val="24"/>
              </w:rPr>
              <w:t xml:space="preserve">内控流程不完善、质量保证措施不科学合理，产品质量不能保证的得</w:t>
            </w:r>
            <w:r>
              <w:rPr>
                <w:rFonts w:hAnsi="宋体" w:cs="宋体"/>
                <w:b w:val="0"/>
                <w:color w:val="000000" w:themeColor="text1"/>
                <w:szCs w:val="24"/>
              </w:rPr>
              <w:t xml:space="preserve">1</w:t>
            </w:r>
            <w:r>
              <w:rPr>
                <w:rFonts w:hint="eastAsia" w:hAnsi="宋体" w:cs="宋体"/>
                <w:b w:val="0"/>
                <w:color w:val="000000" w:themeColor="text1"/>
                <w:szCs w:val="24"/>
              </w:rPr>
              <w:t xml:space="preserve">分，</w:t>
            </w:r>
            <w:r/>
          </w:p>
          <w:p>
            <w:pPr>
              <w:rPr>
                <w:rFonts w:hint="eastAsia" w:hAnsi="宋体" w:cs="宋体"/>
                <w:b w:val="0"/>
                <w:color w:val="000000" w:themeColor="text1"/>
                <w:szCs w:val="24"/>
              </w:rPr>
            </w:pPr>
            <w:r>
              <w:rPr>
                <w:rFonts w:hint="eastAsia" w:hAnsi="宋体" w:cs="宋体"/>
                <w:b w:val="0"/>
                <w:color w:val="000000" w:themeColor="text1"/>
                <w:szCs w:val="24"/>
              </w:rPr>
              <w:t xml:space="preserve">未提供</w:t>
            </w:r>
            <w:r>
              <w:rPr>
                <w:rFonts w:hint="eastAsia" w:hAnsi="宋体" w:cs="宋体"/>
                <w:b w:val="0"/>
                <w:color w:val="000000" w:themeColor="text1"/>
                <w:szCs w:val="24"/>
              </w:rPr>
              <w:t xml:space="preserve">的得0</w:t>
            </w:r>
            <w:r>
              <w:rPr>
                <w:rFonts w:hint="eastAsia" w:hAnsi="宋体" w:cs="宋体"/>
                <w:b w:val="0"/>
                <w:color w:val="000000" w:themeColor="text1"/>
                <w:szCs w:val="24"/>
              </w:rPr>
              <w:t xml:space="preserve">分。</w:t>
            </w:r>
            <w:r/>
          </w:p>
          <w:p>
            <w:pPr>
              <w:pStyle w:val="823"/>
              <w:rPr>
                <w:rFonts w:hint="eastAsia"/>
                <w:color w:val="000000" w:themeColor="text1"/>
                <w:lang w:val="en-US"/>
              </w:rPr>
            </w:pPr>
            <w:r>
              <w:rPr>
                <w:rFonts w:hint="eastAsia"/>
                <w:color w:val="000000" w:themeColor="text1"/>
                <w:lang w:val="en-US"/>
              </w:rPr>
            </w:r>
            <w:r/>
          </w:p>
          <w:p>
            <w:pPr>
              <w:rPr>
                <w:color w:val="000000" w:themeColor="text1"/>
                <w:szCs w:val="24"/>
              </w:rPr>
            </w:pPr>
            <w:r>
              <w:rPr>
                <w:rFonts w:hint="eastAsia"/>
                <w:color w:val="000000" w:themeColor="text1"/>
                <w:szCs w:val="24"/>
              </w:rPr>
              <w:t xml:space="preserve">5、配送方案</w:t>
            </w:r>
            <w:r>
              <w:rPr>
                <w:rFonts w:hint="eastAsia" w:hAnsi="宋体" w:cs="宋体"/>
                <w:bCs/>
                <w:color w:val="000000" w:themeColor="text1"/>
                <w:szCs w:val="24"/>
              </w:rPr>
              <w:t xml:space="preserve">：</w:t>
            </w:r>
            <w:r>
              <w:rPr>
                <w:rFonts w:hAnsi="宋体" w:cs="宋体"/>
                <w:bCs/>
                <w:color w:val="000000" w:themeColor="text1"/>
                <w:szCs w:val="24"/>
              </w:rPr>
              <w:t xml:space="preserve">10</w:t>
            </w:r>
            <w:r>
              <w:rPr>
                <w:rFonts w:hint="eastAsia" w:hAnsi="宋体" w:cs="宋体"/>
                <w:bCs/>
                <w:color w:val="000000" w:themeColor="text1"/>
                <w:szCs w:val="24"/>
              </w:rPr>
              <w:t xml:space="preserve">分</w:t>
            </w:r>
            <w:r/>
          </w:p>
          <w:p>
            <w:pPr>
              <w:rPr>
                <w:rFonts w:hint="eastAsia" w:hAnsi="宋体" w:cs="宋体"/>
                <w:b w:val="0"/>
                <w:color w:val="000000" w:themeColor="text1"/>
                <w:szCs w:val="24"/>
              </w:rPr>
            </w:pPr>
            <w:r>
              <w:rPr>
                <w:rFonts w:hint="eastAsia" w:hAnsi="宋体" w:cs="宋体"/>
                <w:b w:val="0"/>
                <w:color w:val="000000" w:themeColor="text1"/>
                <w:szCs w:val="24"/>
              </w:rPr>
              <w:t xml:space="preserve">评委以投标人的配送服务方案和运输方案为本项评分依据。投标人应根据招标人的地理位置以及实际需求制定配送服务方案，应包括为物流配送所投入的设备配置、配送人员分工等内容综合打分。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方案全面科学、合理、完善、可行，满足采购需求的得</w:t>
            </w:r>
            <w:r>
              <w:rPr>
                <w:rFonts w:hAnsi="宋体"/>
                <w:b w:val="0"/>
                <w:color w:val="000000" w:themeColor="text1"/>
                <w:position w:val="0"/>
                <w:szCs w:val="24"/>
              </w:rPr>
              <w:t xml:space="preserve">10</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方案较全面科学、合理、可行，较能满足采购需求的得</w:t>
            </w:r>
            <w:r>
              <w:rPr>
                <w:rFonts w:hAnsi="宋体"/>
                <w:b w:val="0"/>
                <w:color w:val="000000" w:themeColor="text1"/>
                <w:position w:val="0"/>
                <w:szCs w:val="24"/>
              </w:rPr>
              <w:t xml:space="preserve">7</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方案不够科学合理、可行性较差，基本满足采购需求的得</w:t>
            </w:r>
            <w:r>
              <w:rPr>
                <w:rFonts w:hAnsi="宋体"/>
                <w:b w:val="0"/>
                <w:color w:val="000000" w:themeColor="text1"/>
                <w:position w:val="0"/>
                <w:szCs w:val="24"/>
              </w:rPr>
              <w:t xml:space="preserve">4</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方案不全面，可行性差，</w:t>
            </w:r>
            <w:r>
              <w:rPr>
                <w:rFonts w:hint="eastAsia" w:hAnsi="宋体"/>
                <w:b w:val="0"/>
                <w:color w:val="000000" w:themeColor="text1"/>
                <w:position w:val="0"/>
                <w:szCs w:val="24"/>
              </w:rPr>
              <w:t xml:space="preserve">得1分；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未提供的得0分；</w:t>
            </w:r>
            <w:r>
              <w:rPr>
                <w:rFonts w:hAnsi="宋体"/>
                <w:b w:val="0"/>
                <w:color w:val="000000" w:themeColor="text1"/>
                <w:position w:val="0"/>
                <w:szCs w:val="24"/>
              </w:rPr>
              <w:t xml:space="preserve"> </w:t>
            </w:r>
            <w:r/>
          </w:p>
          <w:p>
            <w:pPr>
              <w:pStyle w:val="823"/>
              <w:rPr>
                <w:rFonts w:hint="eastAsia"/>
                <w:lang w:val="en-US"/>
              </w:rPr>
            </w:pPr>
            <w:r>
              <w:rPr>
                <w:rFonts w:hint="eastAsia"/>
                <w:lang w:val="en-US"/>
              </w:rPr>
            </w:r>
            <w:r/>
          </w:p>
          <w:p>
            <w:pPr>
              <w:rPr>
                <w:color w:val="000000" w:themeColor="text1"/>
                <w:szCs w:val="24"/>
              </w:rPr>
            </w:pPr>
            <w:r>
              <w:rPr>
                <w:color w:val="000000" w:themeColor="text1"/>
                <w:szCs w:val="24"/>
              </w:rPr>
            </w:r>
            <w:r/>
          </w:p>
          <w:p>
            <w:pPr>
              <w:pStyle w:val="823"/>
              <w:rPr>
                <w:rFonts w:hint="eastAsia"/>
                <w:color w:val="000000" w:themeColor="text1"/>
              </w:rPr>
            </w:pPr>
            <w:r>
              <w:rPr>
                <w:rFonts w:hint="eastAsia"/>
                <w:color w:val="000000" w:themeColor="text1"/>
              </w:rPr>
              <w:t xml:space="preserve">6、应急需求方案：</w:t>
            </w:r>
            <w:r>
              <w:rPr>
                <w:color w:val="000000" w:themeColor="text1"/>
              </w:rPr>
              <w:t xml:space="preserve">9</w:t>
            </w:r>
            <w:r>
              <w:rPr>
                <w:rFonts w:hint="eastAsia"/>
                <w:color w:val="000000" w:themeColor="text1"/>
              </w:rPr>
              <w:t xml:space="preserve">分</w:t>
            </w:r>
            <w:r/>
          </w:p>
          <w:p>
            <w:pPr>
              <w:rPr>
                <w:rFonts w:hint="eastAsia" w:hAnsi="宋体" w:cs="宋体"/>
                <w:b w:val="0"/>
                <w:bCs/>
                <w:color w:val="000000" w:themeColor="text1"/>
                <w:szCs w:val="24"/>
                <w:shd w:val="clear" w:color="auto" w:fill="ffffff"/>
                <w:lang w:bidi="ar"/>
              </w:rPr>
            </w:pPr>
            <w:r>
              <w:rPr>
                <w:rFonts w:hint="eastAsia" w:hAnsi="宋体" w:cs="宋体"/>
                <w:b w:val="0"/>
                <w:bCs/>
                <w:color w:val="000000" w:themeColor="text1"/>
                <w:szCs w:val="24"/>
                <w:shd w:val="clear" w:color="auto" w:fill="ffffff"/>
                <w:lang w:bidi="ar"/>
              </w:rPr>
              <w:t xml:space="preserve">评委根据投标人提供的应急需求方案（包括医院临时要货、为保证正常供货不断供，供应商库存保证措施等）</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方案全面科学、合理、完善、可行，满足采购需求的得</w:t>
            </w:r>
            <w:r>
              <w:rPr>
                <w:rFonts w:hAnsi="宋体"/>
                <w:b w:val="0"/>
                <w:color w:val="000000" w:themeColor="text1"/>
                <w:position w:val="0"/>
                <w:szCs w:val="24"/>
              </w:rPr>
              <w:t xml:space="preserve">9</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方案较全面科学、合理、可行，较能满足采购需求的得</w:t>
            </w:r>
            <w:r>
              <w:rPr>
                <w:rFonts w:hAnsi="宋体"/>
                <w:b w:val="0"/>
                <w:color w:val="000000" w:themeColor="text1"/>
                <w:position w:val="0"/>
                <w:szCs w:val="24"/>
              </w:rPr>
              <w:t xml:space="preserve">6</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方案不够科学合理、可行性较差，基本满足采购需求的得</w:t>
            </w:r>
            <w:r>
              <w:rPr>
                <w:rFonts w:hAnsi="宋体"/>
                <w:b w:val="0"/>
                <w:color w:val="000000" w:themeColor="text1"/>
                <w:position w:val="0"/>
                <w:szCs w:val="24"/>
              </w:rPr>
              <w:t xml:space="preserve">3</w:t>
            </w:r>
            <w:r>
              <w:rPr>
                <w:rFonts w:hint="eastAsia" w:hAnsi="宋体"/>
                <w:b w:val="0"/>
                <w:color w:val="000000" w:themeColor="text1"/>
                <w:position w:val="0"/>
                <w:szCs w:val="24"/>
              </w:rPr>
              <w:t xml:space="preserve">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未提供的得0分；</w:t>
            </w:r>
            <w:r>
              <w:rPr>
                <w:rFonts w:hAnsi="宋体"/>
                <w:b w:val="0"/>
                <w:color w:val="000000" w:themeColor="text1"/>
                <w:position w:val="0"/>
                <w:szCs w:val="24"/>
              </w:rPr>
              <w:t xml:space="preserve"> </w:t>
            </w:r>
            <w:r/>
          </w:p>
          <w:p>
            <w:pPr>
              <w:rPr>
                <w:color w:val="000000" w:themeColor="text1"/>
                <w:szCs w:val="24"/>
              </w:rPr>
            </w:pPr>
            <w:r>
              <w:rPr>
                <w:color w:val="000000" w:themeColor="text1"/>
                <w:szCs w:val="24"/>
              </w:rPr>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7、样品（20分）</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样品共15项，每项提供10个（份）：</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采购清单序号：</w:t>
            </w:r>
            <w:r>
              <w:rPr>
                <w:rFonts w:hint="eastAsia" w:hAnsi="宋体"/>
                <w:bCs/>
                <w:color w:val="000000" w:themeColor="text1"/>
                <w:position w:val="0"/>
                <w:szCs w:val="24"/>
                <w:lang w:val="zh-CN"/>
              </w:rPr>
              <w:t xml:space="preserve">1</w:t>
            </w:r>
            <w:r>
              <w:rPr>
                <w:rFonts w:hAnsi="宋体"/>
                <w:bCs/>
                <w:color w:val="000000" w:themeColor="text1"/>
                <w:position w:val="0"/>
                <w:szCs w:val="24"/>
                <w:lang w:val="zh-CN"/>
              </w:rPr>
              <w:t xml:space="preserve">、</w:t>
            </w:r>
            <w:r>
              <w:rPr>
                <w:rFonts w:hint="eastAsia" w:hAnsi="宋体"/>
                <w:bCs/>
                <w:color w:val="000000" w:themeColor="text1"/>
                <w:position w:val="0"/>
                <w:szCs w:val="24"/>
                <w:lang w:val="zh-CN"/>
              </w:rPr>
              <w:t xml:space="preserve">2</w:t>
            </w:r>
            <w:r>
              <w:rPr>
                <w:rFonts w:hAnsi="宋体"/>
                <w:bCs/>
                <w:color w:val="000000" w:themeColor="text1"/>
                <w:position w:val="0"/>
                <w:szCs w:val="24"/>
                <w:lang w:val="zh-CN"/>
              </w:rPr>
              <w:t xml:space="preserve">、</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w:t>
            </w:r>
            <w:r>
              <w:rPr>
                <w:rFonts w:hint="eastAsia" w:hAnsi="宋体"/>
                <w:bCs/>
                <w:color w:val="000000" w:themeColor="text1"/>
                <w:position w:val="0"/>
                <w:szCs w:val="24"/>
                <w:lang w:val="zh-CN"/>
              </w:rPr>
              <w:t xml:space="preserve">1</w:t>
            </w:r>
            <w:r>
              <w:rPr>
                <w:rFonts w:hAnsi="宋体"/>
                <w:bCs/>
                <w:color w:val="000000" w:themeColor="text1"/>
                <w:position w:val="0"/>
                <w:szCs w:val="24"/>
                <w:lang w:val="zh-CN"/>
              </w:rPr>
              <w:t xml:space="preserve">8、</w:t>
            </w:r>
            <w:r>
              <w:rPr>
                <w:rFonts w:hint="eastAsia" w:hAnsi="宋体"/>
                <w:bCs/>
                <w:color w:val="000000" w:themeColor="text1"/>
                <w:position w:val="0"/>
                <w:szCs w:val="24"/>
                <w:lang w:val="zh-CN"/>
              </w:rPr>
              <w:t xml:space="preserve">1</w:t>
            </w:r>
            <w:r>
              <w:rPr>
                <w:rFonts w:hAnsi="宋体"/>
                <w:bCs/>
                <w:color w:val="000000" w:themeColor="text1"/>
                <w:position w:val="0"/>
                <w:szCs w:val="24"/>
                <w:lang w:val="zh-CN"/>
              </w:rPr>
              <w:t xml:space="preserve">9、</w:t>
            </w:r>
            <w:r>
              <w:rPr>
                <w:rFonts w:hint="eastAsia" w:hAnsi="宋体"/>
                <w:bCs/>
                <w:color w:val="000000" w:themeColor="text1"/>
                <w:position w:val="0"/>
                <w:szCs w:val="24"/>
                <w:lang w:val="zh-CN"/>
              </w:rPr>
              <w:t xml:space="preserve">2</w:t>
            </w:r>
            <w:r>
              <w:rPr>
                <w:rFonts w:hAnsi="宋体"/>
                <w:bCs/>
                <w:color w:val="000000" w:themeColor="text1"/>
                <w:position w:val="0"/>
                <w:szCs w:val="24"/>
                <w:lang w:val="zh-CN"/>
              </w:rPr>
              <w:t xml:space="preserve">0、</w:t>
            </w:r>
            <w:r>
              <w:rPr>
                <w:rFonts w:hint="eastAsia" w:hAnsi="宋体"/>
                <w:bCs/>
                <w:color w:val="000000" w:themeColor="text1"/>
                <w:position w:val="0"/>
                <w:szCs w:val="24"/>
                <w:lang w:val="zh-CN"/>
              </w:rPr>
              <w:t xml:space="preserve">2</w:t>
            </w:r>
            <w:r>
              <w:rPr>
                <w:rFonts w:hAnsi="宋体"/>
                <w:bCs/>
                <w:color w:val="000000" w:themeColor="text1"/>
                <w:position w:val="0"/>
                <w:szCs w:val="24"/>
                <w:lang w:val="zh-CN"/>
              </w:rPr>
              <w:t xml:space="preserve">1、</w:t>
            </w:r>
            <w:r>
              <w:rPr>
                <w:rFonts w:hint="eastAsia" w:hAnsi="宋体"/>
                <w:bCs/>
                <w:color w:val="000000" w:themeColor="text1"/>
                <w:position w:val="0"/>
                <w:szCs w:val="24"/>
                <w:lang w:val="zh-CN"/>
              </w:rPr>
              <w:t xml:space="preserve">2</w:t>
            </w:r>
            <w:r>
              <w:rPr>
                <w:rFonts w:hAnsi="宋体"/>
                <w:bCs/>
                <w:color w:val="000000" w:themeColor="text1"/>
                <w:position w:val="0"/>
                <w:szCs w:val="24"/>
                <w:lang w:val="zh-CN"/>
              </w:rPr>
              <w:t xml:space="preserve">2、</w:t>
            </w:r>
            <w:r>
              <w:rPr>
                <w:rFonts w:hint="eastAsia" w:hAnsi="宋体"/>
                <w:bCs/>
                <w:color w:val="000000" w:themeColor="text1"/>
                <w:position w:val="0"/>
                <w:szCs w:val="24"/>
                <w:lang w:val="zh-CN"/>
              </w:rPr>
              <w:t xml:space="preserve">2</w:t>
            </w:r>
            <w:r>
              <w:rPr>
                <w:rFonts w:hAnsi="宋体"/>
                <w:bCs/>
                <w:color w:val="000000" w:themeColor="text1"/>
                <w:position w:val="0"/>
                <w:szCs w:val="24"/>
                <w:lang w:val="zh-CN"/>
              </w:rPr>
              <w:t xml:space="preserve">3、</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4、</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5、</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6、</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7、</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8、</w:t>
            </w:r>
            <w:r>
              <w:rPr>
                <w:rFonts w:hint="eastAsia" w:hAnsi="宋体"/>
                <w:bCs/>
                <w:color w:val="000000" w:themeColor="text1"/>
                <w:position w:val="0"/>
                <w:szCs w:val="24"/>
                <w:lang w:val="zh-CN"/>
              </w:rPr>
              <w:t xml:space="preserve">3</w:t>
            </w:r>
            <w:r>
              <w:rPr>
                <w:rFonts w:hAnsi="宋体"/>
                <w:bCs/>
                <w:color w:val="000000" w:themeColor="text1"/>
                <w:position w:val="0"/>
                <w:szCs w:val="24"/>
                <w:lang w:val="zh-CN"/>
              </w:rPr>
              <w:t xml:space="preserve">9</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其中：</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采购清单序号：1，</w:t>
            </w:r>
            <w:r>
              <w:rPr>
                <w:rFonts w:hAnsi="宋体"/>
                <w:bCs/>
                <w:color w:val="000000" w:themeColor="text1"/>
                <w:position w:val="0"/>
                <w:szCs w:val="24"/>
              </w:rPr>
              <w:t xml:space="preserve">19</w:t>
            </w:r>
            <w:r>
              <w:rPr>
                <w:rFonts w:hint="eastAsia" w:hAnsi="宋体"/>
                <w:bCs/>
                <w:color w:val="000000" w:themeColor="text1"/>
                <w:position w:val="0"/>
                <w:szCs w:val="24"/>
              </w:rPr>
              <w:t xml:space="preserve">，22，34，37，每个分值为2分 （10分）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分别对每</w:t>
            </w:r>
            <w:r>
              <w:rPr>
                <w:rFonts w:hint="eastAsia" w:hAnsi="宋体"/>
                <w:bCs/>
                <w:color w:val="000000" w:themeColor="text1"/>
                <w:position w:val="0"/>
                <w:szCs w:val="24"/>
              </w:rPr>
              <w:t xml:space="preserve">项</w:t>
            </w:r>
            <w:r>
              <w:rPr>
                <w:rFonts w:hint="eastAsia" w:hAnsi="宋体"/>
                <w:b w:val="0"/>
                <w:color w:val="000000" w:themeColor="text1"/>
                <w:position w:val="0"/>
                <w:szCs w:val="24"/>
              </w:rPr>
              <w:t xml:space="preserve">样品评审打分，品规格、材质、制作工艺符合文件要求、质量优质的得2分，做工存在瑕疵或质量毛糙品质差的得0分。</w:t>
            </w:r>
            <w:r/>
          </w:p>
          <w:p>
            <w:pPr>
              <w:jc w:val="left"/>
              <w:rPr>
                <w:rFonts w:hint="eastAsia" w:hAnsi="宋体"/>
                <w:bCs/>
                <w:color w:val="000000" w:themeColor="text1"/>
                <w:position w:val="0"/>
                <w:szCs w:val="24"/>
              </w:rPr>
            </w:pPr>
            <w:r>
              <w:rPr>
                <w:rFonts w:hint="eastAsia" w:hAnsi="宋体"/>
                <w:b w:val="0"/>
                <w:color w:val="000000" w:themeColor="text1"/>
                <w:position w:val="0"/>
                <w:szCs w:val="24"/>
              </w:rPr>
              <w:t xml:space="preserve">以上5件样品，合计10分</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其中：</w:t>
            </w:r>
            <w:r/>
          </w:p>
          <w:p>
            <w:pPr>
              <w:jc w:val="left"/>
              <w:rPr>
                <w:rFonts w:hint="eastAsia" w:hAnsi="宋体"/>
                <w:bCs/>
                <w:color w:val="000000" w:themeColor="text1"/>
                <w:position w:val="0"/>
                <w:szCs w:val="24"/>
              </w:rPr>
            </w:pPr>
            <w:r>
              <w:rPr>
                <w:rFonts w:hint="eastAsia" w:hAnsi="宋体"/>
                <w:bCs/>
                <w:color w:val="000000" w:themeColor="text1"/>
                <w:position w:val="0"/>
                <w:szCs w:val="24"/>
              </w:rPr>
              <w:t xml:space="preserve">采购清单序号： 2 ，3，</w:t>
            </w:r>
            <w:r>
              <w:rPr>
                <w:rFonts w:hAnsi="宋体"/>
                <w:bCs/>
                <w:color w:val="000000" w:themeColor="text1"/>
                <w:position w:val="0"/>
                <w:szCs w:val="24"/>
              </w:rPr>
              <w:t xml:space="preserve">18</w:t>
            </w:r>
            <w:r>
              <w:rPr>
                <w:rFonts w:hint="eastAsia" w:hAnsi="宋体"/>
                <w:bCs/>
                <w:color w:val="000000" w:themeColor="text1"/>
                <w:position w:val="0"/>
                <w:szCs w:val="24"/>
              </w:rPr>
              <w:t xml:space="preserve">，</w:t>
            </w:r>
            <w:r>
              <w:rPr>
                <w:rFonts w:hAnsi="宋体"/>
                <w:bCs/>
                <w:color w:val="000000" w:themeColor="text1"/>
                <w:position w:val="0"/>
                <w:szCs w:val="24"/>
              </w:rPr>
              <w:t xml:space="preserve">20</w:t>
            </w:r>
            <w:r>
              <w:rPr>
                <w:rFonts w:hint="eastAsia" w:hAnsi="宋体"/>
                <w:bCs/>
                <w:color w:val="000000" w:themeColor="text1"/>
                <w:position w:val="0"/>
                <w:szCs w:val="24"/>
              </w:rPr>
              <w:t xml:space="preserve"> 、21 ，23， 35 ，36 ，38， 39，每个分值为1分 （10分）</w:t>
            </w:r>
            <w:r/>
          </w:p>
          <w:p>
            <w:pPr>
              <w:rPr>
                <w:rFonts w:hint="eastAsia" w:ascii="仿宋" w:hAnsi="仿宋" w:eastAsia="仿宋"/>
                <w:bCs/>
                <w:sz w:val="28"/>
                <w:szCs w:val="28"/>
              </w:rPr>
            </w:pPr>
            <w:r>
              <w:rPr>
                <w:rFonts w:hint="eastAsia" w:hAnsi="宋体"/>
                <w:b w:val="0"/>
                <w:color w:val="000000" w:themeColor="text1"/>
                <w:position w:val="0"/>
                <w:szCs w:val="24"/>
              </w:rPr>
              <w:t xml:space="preserve">分别对每</w:t>
            </w:r>
            <w:r>
              <w:rPr>
                <w:rFonts w:hint="eastAsia" w:hAnsi="宋体"/>
                <w:bCs/>
                <w:color w:val="000000" w:themeColor="text1"/>
                <w:position w:val="0"/>
                <w:szCs w:val="24"/>
              </w:rPr>
              <w:t xml:space="preserve">项</w:t>
            </w:r>
            <w:r>
              <w:rPr>
                <w:rFonts w:hint="eastAsia" w:hAnsi="宋体"/>
                <w:b w:val="0"/>
                <w:color w:val="000000" w:themeColor="text1"/>
                <w:position w:val="0"/>
                <w:szCs w:val="24"/>
              </w:rPr>
              <w:t xml:space="preserve">样品评审打分，品规格、材质、制作工艺符合文件要求、质量优质的得1分，做工存在瑕疵或质量毛糙品质差的得0分。</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以上10件样品，合计10分</w:t>
            </w:r>
            <w:r/>
          </w:p>
          <w:p>
            <w:pPr>
              <w:rPr>
                <w:rFonts w:hint="eastAsia" w:hAnsi="宋体"/>
                <w:b w:val="0"/>
                <w:color w:val="000000" w:themeColor="text1"/>
                <w:position w:val="0"/>
                <w:szCs w:val="24"/>
              </w:rPr>
            </w:pPr>
            <w:r>
              <w:rPr>
                <w:rFonts w:hint="eastAsia" w:hAnsi="宋体"/>
                <w:b w:val="0"/>
                <w:color w:val="000000" w:themeColor="text1"/>
                <w:position w:val="0"/>
                <w:szCs w:val="24"/>
              </w:rPr>
            </w:r>
            <w:r/>
          </w:p>
          <w:p>
            <w:pPr>
              <w:rPr>
                <w:color w:val="000000" w:themeColor="text1"/>
                <w:szCs w:val="24"/>
              </w:rPr>
            </w:pPr>
            <w:r>
              <w:rPr>
                <w:rFonts w:hint="eastAsia"/>
                <w:color w:val="000000" w:themeColor="text1"/>
                <w:szCs w:val="24"/>
              </w:rPr>
              <w:t xml:space="preserve">其中</w:t>
            </w:r>
            <w:r>
              <w:rPr>
                <w:rFonts w:hint="eastAsia"/>
                <w:bCs/>
                <w:color w:val="000000" w:themeColor="text1"/>
                <w:szCs w:val="24"/>
              </w:rPr>
              <w:t xml:space="preserve">样品</w:t>
            </w:r>
            <w:r>
              <w:rPr>
                <w:rFonts w:hint="eastAsia"/>
                <w:color w:val="000000" w:themeColor="text1"/>
                <w:szCs w:val="24"/>
              </w:rPr>
              <w:t xml:space="preserve">制作工艺标准为：</w:t>
            </w:r>
            <w:r/>
          </w:p>
          <w:p>
            <w:pPr>
              <w:rPr>
                <w:bCs/>
                <w:color w:val="000000" w:themeColor="text1"/>
                <w:szCs w:val="24"/>
              </w:rPr>
            </w:pPr>
            <w:r>
              <w:rPr>
                <w:rFonts w:hint="eastAsia"/>
                <w:bCs/>
                <w:color w:val="000000" w:themeColor="text1"/>
                <w:szCs w:val="24"/>
              </w:rPr>
              <w:t xml:space="preserve">外包装盒工艺评价要求：尺寸大小无偏差，克数在规定正负值范围内，无明显色差，表面无污渍，字迹、标识清晰无误，边缘光滑无毛边，并且无开裂现象，折向、折痕度可保证折叠后成品与样品的尺寸一致。</w:t>
            </w:r>
            <w:r/>
          </w:p>
          <w:p>
            <w:pPr>
              <w:rPr>
                <w:bCs/>
                <w:color w:val="000000" w:themeColor="text1"/>
                <w:szCs w:val="24"/>
              </w:rPr>
            </w:pPr>
            <w:r>
              <w:rPr>
                <w:rFonts w:hint="eastAsia"/>
                <w:bCs/>
                <w:color w:val="000000" w:themeColor="text1"/>
                <w:szCs w:val="24"/>
              </w:rPr>
              <w:t xml:space="preserve">标签工艺评价要求：无粘性不足、</w:t>
            </w:r>
            <w:r>
              <w:rPr>
                <w:rFonts w:hint="eastAsia"/>
                <w:bCs/>
                <w:color w:val="000000" w:themeColor="text1"/>
                <w:szCs w:val="24"/>
              </w:rPr>
              <w:t xml:space="preserve">跳标现象</w:t>
            </w:r>
            <w:r>
              <w:rPr>
                <w:rFonts w:hint="eastAsia"/>
                <w:bCs/>
                <w:color w:val="000000" w:themeColor="text1"/>
                <w:szCs w:val="24"/>
              </w:rPr>
              <w:t xml:space="preserve">，无明显色差，尺寸大小无偏差，字迹、标识等清晰无误，无裂痕，表面无污渍。</w:t>
            </w:r>
            <w:r/>
          </w:p>
          <w:p>
            <w:pPr>
              <w:rPr>
                <w:rFonts w:hint="eastAsia" w:hAnsi="宋体"/>
                <w:szCs w:val="24"/>
              </w:rPr>
            </w:pPr>
            <w:r>
              <w:rPr>
                <w:rFonts w:hint="eastAsia"/>
                <w:bCs/>
                <w:color w:val="000000" w:themeColor="text1"/>
                <w:szCs w:val="24"/>
              </w:rPr>
              <w:t xml:space="preserve">说明书工艺评价要求：尺寸大小无偏差，克数在规定正负值范围内，无明显色差，边缘光滑无毛边，字迹、标识等清晰无误，正反面均无污渍。</w:t>
            </w:r>
            <w:r/>
          </w:p>
        </w:tc>
      </w:tr>
    </w:tbl>
    <w:p>
      <w:r/>
      <w:r/>
    </w:p>
    <w:p>
      <w:pPr>
        <w:rPr>
          <w:rFonts w:hint="eastAsia" w:hAnsi="宋体" w:cs="宋体"/>
          <w:color w:val="000000" w:themeColor="text1"/>
        </w:rPr>
      </w:pPr>
      <w:r>
        <w:rPr>
          <w:rFonts w:hint="eastAsia" w:hAnsi="宋体" w:cs="宋体"/>
          <w:color w:val="000000" w:themeColor="text1"/>
        </w:rPr>
      </w:r>
      <w:r/>
    </w:p>
    <w:p>
      <w:pPr>
        <w:rPr>
          <w:rFonts w:hint="eastAsia" w:hAnsi="宋体" w:cs="宋体"/>
          <w:color w:val="000000" w:themeColor="text1"/>
        </w:rPr>
      </w:pPr>
      <w:r>
        <w:rPr>
          <w:rFonts w:hint="eastAsia" w:hAnsi="宋体" w:cs="宋体"/>
          <w:color w:val="000000" w:themeColor="text1"/>
        </w:rPr>
        <w:t xml:space="preserve">说明：</w:t>
      </w:r>
      <w:r/>
    </w:p>
    <w:p>
      <w:pPr>
        <w:ind w:firstLine="420"/>
        <w:jc w:val="left"/>
        <w:rPr>
          <w:rFonts w:hint="eastAsia"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tabs>
          <w:tab w:val="left" w:pos="8200" w:leader="none"/>
        </w:tabs>
        <w:rPr>
          <w:rFonts w:hint="eastAsia"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5"/>
        </w:num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5"/>
        </w:num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依照《中华人民共和国劳动合同法》订立劳动合同的从业人员。</w:t>
      </w:r>
      <w:r/>
    </w:p>
    <w:p>
      <w:p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w:t>
      </w:r>
      <w:r>
        <w:rPr>
          <w:rFonts w:hAnsi="宋体" w:cs="宋体"/>
          <w:b w:val="0"/>
          <w:bCs/>
          <w:color w:val="000000" w:themeColor="text1"/>
          <w:szCs w:val="22"/>
        </w:rPr>
        <w:t xml:space="preserve">4</w:t>
      </w:r>
      <w:r>
        <w:rPr>
          <w:rFonts w:hint="eastAsia" w:hAnsi="宋体" w:cs="宋体"/>
          <w:b w:val="0"/>
          <w:bCs/>
          <w:color w:val="000000" w:themeColor="text1"/>
          <w:szCs w:val="22"/>
        </w:rPr>
        <w:t xml:space="preserve">%的扣除，用扣除后的价格参加评审。组成联合体或者接受分包的小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tabs>
          <w:tab w:val="left" w:pos="8200" w:leader="none"/>
        </w:tabs>
        <w:rPr>
          <w:rFonts w:hint="eastAsia"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tabs>
          <w:tab w:val="left" w:pos="8200" w:leader="none"/>
        </w:tabs>
        <w:rPr>
          <w:rFonts w:hint="eastAsia" w:hAnsi="宋体" w:cs="宋体"/>
          <w:b w:val="0"/>
          <w:bCs/>
          <w:color w:val="000000" w:themeColor="text1"/>
          <w:szCs w:val="22"/>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4、采购本国产品的支持政策</w:t>
      </w:r>
      <w:r/>
    </w:p>
    <w:p>
      <w:pPr>
        <w:ind w:firstLine="480"/>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4.1 本项目政府采购活动中既有本国产品又有非本国产品参与竞争的，依法对本国产品给予价格评审优惠，对本国产品的报价给予20%的价格扣除，用扣除后的价格参与评审。</w:t>
      </w:r>
      <w:r/>
    </w:p>
    <w:p>
      <w:pPr>
        <w:ind w:firstLine="480"/>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4.3 供应商需按照招标文件的要求提供《关于符合本国产品标准的声明函》（以下简称《声明函》），如不提供将不享受本国产品价格评审优惠。</w:t>
      </w:r>
      <w:r/>
    </w:p>
    <w:p>
      <w:pPr>
        <w:ind w:firstLine="480"/>
        <w:tabs>
          <w:tab w:val="left" w:pos="8200" w:leader="none"/>
        </w:tabs>
        <w:rPr>
          <w:rFonts w:hint="eastAsia" w:hAnsi="宋体" w:cs="宋体"/>
          <w:b w:val="0"/>
          <w:bCs/>
          <w:szCs w:val="22"/>
          <w14:ligatures w14:val="none"/>
        </w:rPr>
      </w:pPr>
      <w:r>
        <w:rPr>
          <w:rFonts w:hint="eastAsia" w:hAnsi="宋体" w:cs="宋体"/>
          <w:b w:val="0"/>
          <w:bCs/>
          <w:szCs w:val="22"/>
          <w14:ligatures w14:val="none"/>
        </w:rPr>
        <w:t xml:space="preserve">4.4 供应商需在《声明函》中逐一、</w:t>
      </w:r>
      <w:r>
        <w:rPr>
          <w:rFonts w:hAnsi="宋体" w:cs="宋体"/>
          <w:b w:val="0"/>
          <w:bCs/>
          <w:szCs w:val="22"/>
          <w14:ligatures w14:val="none"/>
        </w:rPr>
        <w:t xml:space="preserve">准确</w:t>
      </w:r>
      <w:r>
        <w:rPr>
          <w:rFonts w:hint="eastAsia" w:hAnsi="宋体" w:cs="宋体"/>
          <w:b w:val="0"/>
          <w:bCs/>
          <w:szCs w:val="22"/>
          <w14:ligatures w14:val="none"/>
        </w:rPr>
        <w:t xml:space="preserve">填写产品名称、厂名、生产厂址三项信息（《声明函》中用</w:t>
      </w:r>
      <w:r>
        <w:rPr>
          <w:rFonts w:hint="eastAsia" w:hAnsi="宋体" w:cs="宋体"/>
          <w:b w:val="0"/>
          <w:bCs/>
          <w:szCs w:val="22"/>
          <w14:ligatures w14:val="none"/>
        </w:rPr>
        <w:t xml:space="preserve">斜线划除的</w:t>
      </w:r>
      <w:r>
        <w:rPr>
          <w:rFonts w:hint="eastAsia" w:hAnsi="宋体" w:cs="宋体"/>
          <w:b w:val="0"/>
          <w:bCs/>
          <w:szCs w:val="22"/>
          <w14:ligatures w14:val="none"/>
        </w:rPr>
        <w:t xml:space="preserve">地方无需填写），三</w:t>
      </w:r>
      <w:r>
        <w:rPr>
          <w:rFonts w:hAnsi="宋体" w:cs="宋体"/>
          <w:b w:val="0"/>
          <w:bCs/>
          <w:szCs w:val="22"/>
          <w14:ligatures w14:val="none"/>
        </w:rPr>
        <w:t xml:space="preserve">项信息中</w:t>
      </w:r>
      <w:r>
        <w:rPr>
          <w:rFonts w:hint="eastAsia" w:hAnsi="宋体" w:cs="宋体"/>
          <w:b w:val="0"/>
          <w:bCs/>
          <w:szCs w:val="22"/>
          <w14:ligatures w14:val="none"/>
        </w:rPr>
        <w:t xml:space="preserve">任意一项未填写的视为该项产品不符合本国产品标准，不享受本国产品价格评审优惠。</w:t>
      </w:r>
      <w:r/>
    </w:p>
    <w:p>
      <w:pPr>
        <w:ind w:firstLine="482"/>
        <w:rPr>
          <w:rFonts w:hint="eastAsia" w:hAnsi="宋体" w:cs="宋体"/>
          <w:b w:val="0"/>
          <w:bCs/>
          <w:szCs w:val="22"/>
          <w14:ligatures w14:val="none"/>
        </w:rPr>
      </w:pPr>
      <w:r>
        <w:rPr>
          <w:rFonts w:hint="eastAsia" w:hAnsi="宋体" w:cs="宋体"/>
          <w:b w:val="0"/>
          <w:bCs/>
          <w:szCs w:val="22"/>
          <w14:ligatures w14:val="none"/>
        </w:rPr>
        <w:t xml:space="preserve">5.5评标过程中，如发现供应商在《声明函》内容</w:t>
      </w:r>
      <w:r>
        <w:rPr>
          <w:rFonts w:hAnsi="宋体" w:cs="宋体"/>
          <w:b w:val="0"/>
          <w:bCs/>
          <w:szCs w:val="22"/>
          <w14:ligatures w14:val="none"/>
        </w:rPr>
        <w:t xml:space="preserve">含义不明确、同类事项与投</w:t>
      </w:r>
      <w:r>
        <w:rPr>
          <w:rFonts w:hint="eastAsia" w:hAnsi="宋体" w:cs="宋体"/>
          <w:b w:val="0"/>
          <w:bCs/>
          <w:szCs w:val="22"/>
          <w14:ligatures w14:val="none"/>
        </w:rPr>
        <w:t xml:space="preserve">标</w:t>
      </w:r>
      <w:r>
        <w:rPr>
          <w:rFonts w:hAnsi="宋体" w:cs="宋体"/>
          <w:b w:val="0"/>
          <w:bCs/>
          <w:szCs w:val="22"/>
          <w14:ligatures w14:val="none"/>
        </w:rPr>
        <w:t xml:space="preserve">（</w:t>
      </w:r>
      <w:r>
        <w:rPr>
          <w:rFonts w:hint="eastAsia" w:hAnsi="宋体" w:cs="宋体"/>
          <w:b w:val="0"/>
          <w:bCs/>
          <w:szCs w:val="22"/>
          <w14:ligatures w14:val="none"/>
        </w:rPr>
        <w:t xml:space="preserve">响应</w:t>
      </w:r>
      <w:r>
        <w:rPr>
          <w:rFonts w:hAnsi="宋体" w:cs="宋体"/>
          <w:b w:val="0"/>
          <w:bCs/>
          <w:szCs w:val="22"/>
          <w14:ligatures w14:val="none"/>
        </w:rPr>
        <w:t xml:space="preserve">）</w:t>
      </w:r>
      <w:r>
        <w:rPr>
          <w:rFonts w:hint="eastAsia" w:hAnsi="宋体" w:cs="宋体"/>
          <w:b w:val="0"/>
          <w:bCs/>
          <w:szCs w:val="22"/>
          <w14:ligatures w14:val="none"/>
        </w:rPr>
        <w:t xml:space="preserve">文件</w:t>
      </w:r>
      <w:r>
        <w:rPr>
          <w:rFonts w:hAnsi="宋体" w:cs="宋体"/>
          <w:b w:val="0"/>
          <w:bCs/>
          <w:szCs w:val="22"/>
          <w14:ligatures w14:val="none"/>
        </w:rPr>
        <w:t xml:space="preserve">表述不一致或者有</w:t>
      </w:r>
      <w:r>
        <w:rPr>
          <w:rFonts w:hint="eastAsia" w:hAnsi="宋体" w:cs="宋体"/>
          <w:b w:val="0"/>
          <w:bCs/>
          <w:szCs w:val="22"/>
          <w14:ligatures w14:val="none"/>
        </w:rPr>
        <w:t xml:space="preserve">明显</w:t>
      </w:r>
      <w:r>
        <w:rPr>
          <w:rFonts w:hAnsi="宋体" w:cs="宋体"/>
          <w:b w:val="0"/>
          <w:bCs/>
          <w:szCs w:val="22"/>
          <w14:ligatures w14:val="none"/>
        </w:rPr>
        <w:t xml:space="preserve">文字错误等情况的</w:t>
      </w:r>
      <w:r>
        <w:rPr>
          <w:rFonts w:hint="eastAsia" w:hAnsi="宋体" w:cs="宋体"/>
          <w:b w:val="0"/>
          <w:bCs/>
          <w:szCs w:val="22"/>
          <w14:ligatures w14:val="none"/>
        </w:rPr>
        <w:t xml:space="preserve">，评标委员会应当以书面形式要求供应商</w:t>
      </w:r>
      <w:r>
        <w:rPr>
          <w:rFonts w:hint="eastAsia" w:hAnsi="宋体" w:cs="宋体"/>
          <w:b w:val="0"/>
          <w:bCs/>
          <w:szCs w:val="22"/>
          <w14:ligatures w14:val="none"/>
        </w:rPr>
        <w:t xml:space="preserve">作出</w:t>
      </w:r>
      <w:r>
        <w:rPr>
          <w:rFonts w:hint="eastAsia" w:hAnsi="宋体" w:cs="宋体"/>
          <w:b w:val="0"/>
          <w:bCs/>
          <w:szCs w:val="22"/>
          <w14:ligatures w14:val="non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23"/>
        <w:rPr>
          <w:rFonts w:hint="eastAsia"/>
          <w:lang w:val="en-US"/>
        </w:rPr>
      </w:pPr>
      <w:r>
        <w:rPr>
          <w:rFonts w:hint="eastAsia"/>
          <w:lang w:val="en-US"/>
        </w:rPr>
      </w:r>
      <w:r/>
    </w:p>
    <w:p>
      <w:pPr>
        <w:ind w:firstLine="480"/>
        <w:tabs>
          <w:tab w:val="left" w:pos="8200" w:leader="none"/>
        </w:tabs>
        <w:rPr>
          <w:color w:val="000000" w:themeColor="text1"/>
        </w:rPr>
      </w:pPr>
      <w:r>
        <w:rPr>
          <w:rFonts w:hint="eastAsia" w:hAnsi="宋体" w:cs="宋体"/>
          <w:b w:val="0"/>
          <w:bCs/>
          <w:color w:val="000000" w:themeColor="text1"/>
        </w:rPr>
        <w:br w:type="page" w:clear="all"/>
      </w:r>
      <w:bookmarkEnd w:id="171"/>
      <w:r/>
      <w:bookmarkEnd w:id="172"/>
      <w:r/>
      <w:bookmarkEnd w:id="173"/>
      <w:r/>
      <w:bookmarkEnd w:id="174"/>
      <w:r/>
      <w:bookmarkEnd w:id="175"/>
      <w:r/>
      <w:bookmarkEnd w:id="176"/>
      <w:r/>
      <w:bookmarkEnd w:id="177"/>
      <w:r/>
      <w:r/>
    </w:p>
    <w:p>
      <w:pPr>
        <w:rPr>
          <w:color w:val="000000" w:themeColor="text1"/>
        </w:rPr>
      </w:pPr>
      <w:r>
        <w:rPr>
          <w:color w:val="000000" w:themeColor="text1"/>
        </w:rPr>
      </w:r>
      <w:r/>
    </w:p>
    <w:p>
      <w:pPr>
        <w:pStyle w:val="811"/>
        <w:jc w:val="center"/>
        <w:spacing w:before="0" w:after="0"/>
        <w:rPr>
          <w:rFonts w:hint="eastAsia" w:ascii="宋体" w:hAnsi="宋体" w:eastAsia="宋体" w:cs="宋体"/>
          <w:b w:val="0"/>
          <w:bCs/>
          <w:color w:val="000000" w:themeColor="text1"/>
          <w:sz w:val="44"/>
          <w:szCs w:val="44"/>
        </w:rPr>
      </w:pPr>
      <w:r/>
      <w:bookmarkStart w:id="178" w:name="_Toc4661"/>
      <w:r>
        <w:rPr>
          <w:rFonts w:hint="eastAsia" w:ascii="宋体" w:hAnsi="宋体" w:eastAsia="宋体" w:cs="宋体"/>
          <w:bCs/>
          <w:color w:val="000000" w:themeColor="text1"/>
          <w:sz w:val="44"/>
          <w:szCs w:val="44"/>
        </w:rPr>
        <w:t xml:space="preserve">第六章  投标文件参考格式</w:t>
      </w:r>
      <w:bookmarkEnd w:id="178"/>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rPr>
          <w:b w:val="0"/>
          <w:color w:val="000000" w:themeColor="text1"/>
          <w:position w:val="0"/>
          <w:szCs w:val="24"/>
        </w:rPr>
      </w:pPr>
      <w:r>
        <w:rPr>
          <w:rFonts w:hint="eastAsia"/>
          <w:b w:val="0"/>
          <w:color w:val="000000" w:themeColor="text1"/>
          <w:position w:val="0"/>
          <w:szCs w:val="24"/>
        </w:rPr>
        <w:t xml:space="preserve">格式二：投标一览表(电子标格式)</w:t>
      </w:r>
      <w:r/>
    </w:p>
    <w:p>
      <w:pPr>
        <w:rPr>
          <w:b w:val="0"/>
          <w:color w:val="000000" w:themeColor="text1"/>
          <w:position w:val="0"/>
          <w:szCs w:val="24"/>
        </w:rPr>
      </w:pPr>
      <w:r>
        <w:rPr>
          <w:rFonts w:hint="eastAsia"/>
          <w:b w:val="0"/>
          <w:color w:val="000000" w:themeColor="text1"/>
          <w:position w:val="0"/>
          <w:szCs w:val="24"/>
        </w:rPr>
        <w:t xml:space="preserve">格式三： 报价明细表</w:t>
      </w:r>
      <w:r/>
    </w:p>
    <w:p>
      <w:pPr>
        <w:rPr>
          <w:b w:val="0"/>
          <w:color w:val="000000" w:themeColor="text1"/>
          <w:position w:val="0"/>
          <w:szCs w:val="24"/>
        </w:rPr>
      </w:pPr>
      <w:r>
        <w:rPr>
          <w:rFonts w:hint="eastAsia"/>
          <w:b w:val="0"/>
          <w:color w:val="000000" w:themeColor="text1"/>
          <w:position w:val="0"/>
          <w:szCs w:val="24"/>
        </w:rPr>
        <w:t xml:space="preserve">格式四：参数偏离表（针对招标文件第四章 ）</w:t>
      </w:r>
      <w:r/>
    </w:p>
    <w:p>
      <w:pPr>
        <w:rPr>
          <w:b w:val="0"/>
          <w:color w:val="000000" w:themeColor="text1"/>
          <w:position w:val="0"/>
          <w:szCs w:val="24"/>
        </w:rPr>
      </w:pPr>
      <w:r>
        <w:rPr>
          <w:rFonts w:hint="eastAsia"/>
          <w:b w:val="0"/>
          <w:color w:val="000000" w:themeColor="text1"/>
          <w:position w:val="0"/>
          <w:szCs w:val="24"/>
        </w:rPr>
        <w:t xml:space="preserve">格式五：服务方案及承诺</w:t>
      </w:r>
      <w:r/>
    </w:p>
    <w:p>
      <w:pPr>
        <w:rPr>
          <w:b w:val="0"/>
          <w:color w:val="000000" w:themeColor="text1"/>
          <w:position w:val="0"/>
          <w:szCs w:val="24"/>
        </w:rPr>
      </w:pPr>
      <w:r>
        <w:rPr>
          <w:rFonts w:hint="eastAsia"/>
          <w:b w:val="0"/>
          <w:color w:val="000000" w:themeColor="text1"/>
          <w:position w:val="0"/>
          <w:szCs w:val="24"/>
        </w:rPr>
        <w:t xml:space="preserve">格式六：业绩表</w:t>
      </w:r>
      <w:r/>
    </w:p>
    <w:p>
      <w:pPr>
        <w:rPr>
          <w:b w:val="0"/>
          <w:color w:val="000000" w:themeColor="text1"/>
          <w:position w:val="0"/>
          <w:szCs w:val="24"/>
        </w:rPr>
      </w:pPr>
      <w:r>
        <w:rPr>
          <w:rFonts w:hint="eastAsia"/>
          <w:b w:val="0"/>
          <w:color w:val="000000" w:themeColor="text1"/>
          <w:position w:val="0"/>
          <w:szCs w:val="24"/>
        </w:rPr>
        <w:t xml:space="preserve">格式七：中小企业声明函</w:t>
      </w:r>
      <w:r/>
    </w:p>
    <w:p>
      <w:pPr>
        <w:rPr>
          <w:b w:val="0"/>
          <w:color w:val="000000" w:themeColor="text1"/>
          <w:position w:val="0"/>
          <w:szCs w:val="24"/>
        </w:rPr>
      </w:pPr>
      <w:r>
        <w:rPr>
          <w:rFonts w:hint="eastAsia"/>
          <w:b w:val="0"/>
          <w:color w:val="000000" w:themeColor="text1"/>
          <w:position w:val="0"/>
          <w:szCs w:val="24"/>
        </w:rPr>
        <w:t xml:space="preserve">格式八：其他声明函</w:t>
      </w:r>
      <w:r/>
    </w:p>
    <w:p>
      <w:pPr>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ind w:right="-5"/>
        <w:rPr>
          <w:b w:val="0"/>
          <w:color w:val="000000" w:themeColor="text1"/>
          <w:position w:val="0"/>
          <w:szCs w:val="24"/>
        </w:rPr>
      </w:pPr>
      <w:r>
        <w:rPr>
          <w:rFonts w:hint="eastAsia"/>
          <w:b w:val="0"/>
          <w:color w:val="000000" w:themeColor="text1"/>
          <w:position w:val="0"/>
          <w:szCs w:val="24"/>
        </w:rPr>
        <w:t xml:space="preserve">格式十：法定代表人授权书（原件）</w:t>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w:t>
      </w:r>
      <w:r>
        <w:rPr>
          <w:rFonts w:ascii="Times New Roman" w:eastAsia="黑体"/>
          <w:color w:val="000000" w:themeColor="text1"/>
          <w:position w:val="0"/>
          <w:sz w:val="32"/>
          <w:szCs w:val="24"/>
        </w:rPr>
        <w:t xml:space="preserve">、资格证明文件</w:t>
      </w:r>
      <w:r/>
    </w:p>
    <w:p>
      <w:pPr>
        <w:pStyle w:val="823"/>
        <w:rPr>
          <w:rFonts w:hint="eastAsia"/>
          <w:color w:val="000000" w:themeColor="text1"/>
        </w:rPr>
      </w:pPr>
      <w:r>
        <w:rPr>
          <w:rFonts w:hint="eastAsia"/>
          <w:color w:val="000000" w:themeColor="text1"/>
        </w:r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rPr>
          <w:b w:val="0"/>
          <w:color w:val="000000" w:themeColor="text1"/>
          <w:position w:val="0"/>
          <w:szCs w:val="24"/>
        </w:rPr>
      </w:pPr>
      <w:r>
        <w:rPr>
          <w:b w:val="0"/>
          <w:color w:val="000000" w:themeColor="text1"/>
          <w:position w:val="0"/>
          <w:szCs w:val="24"/>
        </w:rPr>
        <w:br w:type="page" w:clear="all"/>
      </w:r>
      <w:r/>
    </w:p>
    <w:p>
      <w:pPr>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rPr>
          <w:b w:val="0"/>
          <w:color w:val="000000" w:themeColor="text1"/>
          <w:position w:val="0"/>
          <w:szCs w:val="24"/>
        </w:rPr>
      </w:pPr>
      <w:r>
        <w:rPr>
          <w:b w:val="0"/>
          <w:color w:val="000000" w:themeColor="text1"/>
          <w:position w:val="0"/>
          <w:szCs w:val="24"/>
        </w:rPr>
      </w:r>
      <w:r/>
    </w:p>
    <w:p>
      <w:pPr>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rPr>
          <w:b w:val="0"/>
          <w:color w:val="000000" w:themeColor="text1"/>
          <w:position w:val="0"/>
          <w:szCs w:val="24"/>
        </w:rPr>
      </w:pPr>
      <w:r>
        <w:rPr>
          <w:b w:val="0"/>
          <w:color w:val="000000" w:themeColor="text1"/>
          <w:position w:val="0"/>
          <w:szCs w:val="24"/>
        </w:rPr>
      </w:r>
      <w:r/>
    </w:p>
    <w:p>
      <w:pPr>
        <w:ind w:firstLine="480"/>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rPr>
          <w:b w:val="0"/>
          <w:color w:val="000000" w:themeColor="text1"/>
          <w:position w:val="0"/>
          <w:szCs w:val="24"/>
        </w:rPr>
      </w:pPr>
      <w:r>
        <w:rPr>
          <w:b w:val="0"/>
          <w:color w:val="000000" w:themeColor="text1"/>
          <w:position w:val="0"/>
          <w:szCs w:val="24"/>
        </w:rPr>
      </w:r>
      <w:r/>
    </w:p>
    <w:p>
      <w:pPr>
        <w:ind w:firstLine="480"/>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rPr>
          <w:b w:val="0"/>
          <w:color w:val="000000" w:themeColor="text1"/>
          <w:position w:val="0"/>
          <w:szCs w:val="24"/>
        </w:rPr>
      </w:pPr>
      <w:r>
        <w:rPr>
          <w:rFonts w:hint="eastAsia"/>
          <w:b w:val="0"/>
          <w:color w:val="000000" w:themeColor="text1"/>
          <w:position w:val="0"/>
          <w:szCs w:val="24"/>
        </w:rPr>
        <w:t xml:space="preserve">1、所附投标价格表中规定的应提交和交付的投标总价为</w:t>
      </w:r>
      <w:r>
        <w:rPr>
          <w:rFonts w:hint="eastAsia"/>
          <w:b w:val="0"/>
          <w:i/>
          <w:iCs/>
          <w:color w:val="000000" w:themeColor="text1"/>
          <w:position w:val="0"/>
          <w:szCs w:val="24"/>
          <w:u w:val="single"/>
        </w:rPr>
        <w:t xml:space="preserve">（注明币种，并用文字和数字表示的投标总价）</w:t>
      </w:r>
      <w:r>
        <w:rPr>
          <w:rFonts w:hint="eastAsia"/>
          <w:b w:val="0"/>
          <w:color w:val="000000" w:themeColor="text1"/>
          <w:position w:val="0"/>
          <w:szCs w:val="24"/>
        </w:rPr>
        <w:t xml:space="preserve">。</w:t>
      </w:r>
      <w:r/>
    </w:p>
    <w:p>
      <w:pPr>
        <w:ind w:left="420"/>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书）将作为买卖合用的附件。</w:t>
      </w:r>
      <w:r/>
    </w:p>
    <w:p>
      <w:pPr>
        <w:ind w:left="420"/>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rPr>
          <w:b w:val="0"/>
          <w:color w:val="000000" w:themeColor="text1"/>
          <w:position w:val="0"/>
          <w:szCs w:val="24"/>
        </w:rPr>
      </w:pPr>
      <w:r>
        <w:rPr>
          <w:rFonts w:hint="eastAsia"/>
          <w:b w:val="0"/>
          <w:color w:val="000000" w:themeColor="text1"/>
          <w:position w:val="0"/>
          <w:szCs w:val="24"/>
        </w:rPr>
        <w:t xml:space="preserve">13、其他说明：</w:t>
      </w:r>
      <w:r/>
    </w:p>
    <w:p>
      <w:pPr>
        <w:ind w:left="420"/>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rPr>
          <w:b w:val="0"/>
          <w:color w:val="000000" w:themeColor="text1"/>
          <w:position w:val="0"/>
          <w:szCs w:val="24"/>
        </w:rPr>
      </w:pPr>
      <w:r>
        <w:rPr>
          <w:b w:val="0"/>
          <w:color w:val="000000" w:themeColor="text1"/>
          <w:position w:val="0"/>
          <w:szCs w:val="24"/>
        </w:rPr>
      </w:r>
      <w:r/>
    </w:p>
    <w:p>
      <w:pPr>
        <w:ind w:left="420"/>
        <w:rPr>
          <w:b w:val="0"/>
          <w:color w:val="000000" w:themeColor="text1"/>
          <w:position w:val="0"/>
          <w:szCs w:val="24"/>
        </w:rPr>
      </w:pPr>
      <w:r>
        <w:rPr>
          <w:rFonts w:hint="eastAsia"/>
          <w:b w:val="0"/>
          <w:color w:val="000000" w:themeColor="text1"/>
          <w:position w:val="0"/>
          <w:szCs w:val="24"/>
        </w:rPr>
        <w:t xml:space="preserve">地址</w:t>
      </w:r>
      <w:r/>
    </w:p>
    <w:p>
      <w:pPr>
        <w:ind w:left="420"/>
        <w:rPr>
          <w:b w:val="0"/>
          <w:color w:val="000000" w:themeColor="text1"/>
          <w:position w:val="0"/>
          <w:szCs w:val="24"/>
        </w:rPr>
      </w:pPr>
      <w:r>
        <w:rPr>
          <w:rFonts w:hint="eastAsia"/>
          <w:b w:val="0"/>
          <w:color w:val="000000" w:themeColor="text1"/>
          <w:position w:val="0"/>
          <w:szCs w:val="24"/>
        </w:rPr>
        <w:t xml:space="preserve">电话电子函件</w:t>
      </w:r>
      <w:r/>
    </w:p>
    <w:p>
      <w:pPr>
        <w:ind w:left="420"/>
        <w:rPr>
          <w:b w:val="0"/>
          <w:color w:val="000000" w:themeColor="text1"/>
          <w:position w:val="0"/>
          <w:szCs w:val="24"/>
        </w:rPr>
      </w:pPr>
      <w:r>
        <w:rPr>
          <w:rFonts w:hint="eastAsia"/>
          <w:b w:val="0"/>
          <w:color w:val="000000" w:themeColor="text1"/>
          <w:position w:val="0"/>
          <w:szCs w:val="24"/>
        </w:rPr>
        <w:t xml:space="preserve">投标人代表（签字）</w:t>
      </w:r>
      <w:r/>
    </w:p>
    <w:p>
      <w:pPr>
        <w:ind w:left="420"/>
        <w:rPr>
          <w:b w:val="0"/>
          <w:color w:val="000000" w:themeColor="text1"/>
          <w:position w:val="0"/>
          <w:szCs w:val="24"/>
        </w:rPr>
      </w:pPr>
      <w:r>
        <w:rPr>
          <w:rFonts w:hint="eastAsia"/>
          <w:b w:val="0"/>
          <w:color w:val="000000" w:themeColor="text1"/>
          <w:position w:val="0"/>
          <w:szCs w:val="24"/>
        </w:rPr>
        <w:t xml:space="preserve">投标人名称（盖章）</w:t>
      </w:r>
      <w:r/>
    </w:p>
    <w:p>
      <w:pPr>
        <w:ind w:left="420"/>
        <w:rPr>
          <w:b w:val="0"/>
          <w:color w:val="000000" w:themeColor="text1"/>
          <w:position w:val="0"/>
          <w:szCs w:val="24"/>
        </w:rPr>
      </w:pPr>
      <w:r>
        <w:rPr>
          <w:rFonts w:hint="eastAsia"/>
          <w:b w:val="0"/>
          <w:color w:val="000000" w:themeColor="text1"/>
          <w:position w:val="0"/>
          <w:szCs w:val="24"/>
        </w:rPr>
        <w:t xml:space="preserve">日期</w:t>
      </w:r>
      <w:r/>
    </w:p>
    <w:p>
      <w:pPr>
        <w:rPr>
          <w:b w:val="0"/>
          <w:color w:val="000000" w:themeColor="text1"/>
          <w:position w:val="0"/>
          <w:szCs w:val="24"/>
        </w:rPr>
      </w:pPr>
      <w:r>
        <w:rPr>
          <w:b w:val="0"/>
          <w:color w:val="000000" w:themeColor="text1"/>
          <w:position w:val="0"/>
          <w:szCs w:val="24"/>
        </w:rPr>
      </w:r>
      <w:r/>
    </w:p>
    <w:p>
      <w:pPr>
        <w:ind w:right="-5"/>
        <w:rPr>
          <w:rFonts w:ascii="Times New Roman"/>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投标一览表</w:t>
      </w:r>
      <w:r>
        <w:rPr>
          <w:rFonts w:hint="eastAsia" w:ascii="Times New Roman"/>
          <w:color w:val="000000" w:themeColor="text1"/>
          <w:position w:val="0"/>
          <w:szCs w:val="24"/>
        </w:rPr>
        <w:t xml:space="preserve">(</w:t>
      </w:r>
      <w:r>
        <w:rPr>
          <w:rFonts w:hint="eastAsia" w:ascii="Times New Roman"/>
          <w:color w:val="000000" w:themeColor="text1"/>
          <w:position w:val="0"/>
          <w:szCs w:val="24"/>
        </w:rPr>
        <w:t xml:space="preserve">电子标格式</w:t>
      </w:r>
      <w:r>
        <w:rPr>
          <w:rFonts w:hint="eastAsia" w:ascii="Times New Roman"/>
          <w:color w:val="000000" w:themeColor="text1"/>
          <w:position w:val="0"/>
          <w:szCs w:val="24"/>
        </w:rPr>
        <w:t xml:space="preserve">)</w:t>
      </w:r>
      <w:r/>
    </w:p>
    <w:p>
      <w:pPr>
        <w:pStyle w:val="823"/>
        <w:rPr>
          <w:rFonts w:hint="eastAsia"/>
          <w:lang w:val="en-US"/>
        </w:rPr>
      </w:pPr>
      <w:r>
        <w:rPr>
          <w:rFonts w:hint="eastAsia"/>
          <w:lang w:val="en-US"/>
        </w:rPr>
      </w:r>
      <w:r/>
    </w:p>
    <w:p>
      <w:r/>
      <w:r/>
    </w:p>
    <w:tbl>
      <w:tblPr>
        <w:tblStyle w:val="876"/>
        <w:tblW w:w="0" w:type="auto"/>
        <w:tblLook w:val="04A0" w:firstRow="1" w:lastRow="0" w:firstColumn="1" w:lastColumn="0" w:noHBand="0" w:noVBand="1"/>
      </w:tblPr>
      <w:tblGrid>
        <w:gridCol w:w="8296"/>
      </w:tblGrid>
      <w:tr>
        <w:trPr>
          <w:trHeight w:val="2402"/>
        </w:trPr>
        <w:tc>
          <w:tcPr>
            <w:tcW w:w="8296" w:type="dxa"/>
            <w:vAlign w:val="center"/>
            <w:textDirection w:val="lrTb"/>
            <w:noWrap w:val="false"/>
          </w:tcPr>
          <w:p>
            <w:pPr>
              <w:pStyle w:val="823"/>
              <w:rPr>
                <w:rFonts w:hint="eastAsia"/>
                <w:lang w:val="en-US"/>
              </w:rPr>
            </w:pPr>
            <w:r>
              <w:rPr>
                <w:rFonts w:hint="eastAsia"/>
                <w:lang w:val="en-US"/>
              </w:rPr>
              <w:t xml:space="preserve">XXXXXXXXXXX万元</w:t>
            </w:r>
            <w:r/>
          </w:p>
        </w:tc>
      </w:tr>
    </w:tbl>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Pr>
          <w:rFonts w:hint="eastAsia"/>
          <w:b w:val="0"/>
          <w:position w:val="0"/>
          <w:szCs w:val="24"/>
        </w:rPr>
        <w:t xml:space="preserve">  格式三：    </w:t>
      </w:r>
      <w:r>
        <w:rPr>
          <w:rFonts w:hint="eastAsia"/>
          <w:bCs/>
          <w:position w:val="0"/>
          <w:szCs w:val="24"/>
        </w:rPr>
        <w:t xml:space="preserve">报价明细表1</w:t>
      </w:r>
      <w:r/>
    </w:p>
    <w:p>
      <w:pPr>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项目代理编号：                  包号：        </w:t>
      </w:r>
      <w:r/>
    </w:p>
    <w:tbl>
      <w:tblPr>
        <w:tblW w:w="8735" w:type="dxa"/>
        <w:tblLayout w:type="fixed"/>
        <w:tblCellMar>
          <w:left w:w="30" w:type="dxa"/>
          <w:right w:w="30" w:type="dxa"/>
        </w:tblCellMar>
        <w:tblLook w:val="04A0" w:firstRow="1" w:lastRow="0" w:firstColumn="1" w:lastColumn="0" w:noHBand="0" w:noVBand="1"/>
      </w:tblPr>
      <w:tblGrid>
        <w:gridCol w:w="798"/>
        <w:gridCol w:w="2880"/>
        <w:gridCol w:w="2875"/>
        <w:gridCol w:w="2182"/>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备注</w:t>
            </w:r>
            <w:r/>
          </w:p>
        </w:tc>
      </w:tr>
      <w:tr>
        <w:trPr>
          <w:trHeight w:val="910"/>
        </w:trPr>
        <w:tc>
          <w:tcPr>
            <w:tcBorders>
              <w:top w:val="single" w:color="auto" w:sz="6" w:space="0"/>
              <w:left w:val="single" w:color="auto" w:sz="6" w:space="0"/>
              <w:bottom w:val="single" w:color="auto" w:sz="4" w:space="0"/>
              <w:right w:val="single" w:color="auto" w:sz="6" w:space="0"/>
            </w:tcBorders>
            <w:tcW w:w="798"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1</w:t>
            </w:r>
            <w:r/>
          </w:p>
        </w:tc>
        <w:tc>
          <w:tcPr>
            <w:tcBorders>
              <w:top w:val="single" w:color="auto" w:sz="6" w:space="0"/>
              <w:left w:val="single" w:color="auto" w:sz="6" w:space="0"/>
              <w:bottom w:val="single" w:color="auto" w:sz="4" w:space="0"/>
              <w:right w:val="single" w:color="auto" w:sz="6" w:space="0"/>
            </w:tcBorders>
            <w:tcW w:w="2880" w:type="dxa"/>
            <w:vAlign w:val="center"/>
            <w:textDirection w:val="lrTb"/>
            <w:noWrap w:val="false"/>
          </w:tcPr>
          <w:p>
            <w:pPr>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4" w:space="0"/>
              <w:right w:val="single" w:color="auto" w:sz="6" w:space="0"/>
            </w:tcBorders>
            <w:tcW w:w="2875"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4" w:space="0"/>
              <w:right w:val="single" w:color="auto" w:sz="6" w:space="0"/>
            </w:tcBorders>
            <w:tcW w:w="2182"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720"/>
        </w:trPr>
        <w:tc>
          <w:tcPr>
            <w:tcBorders>
              <w:top w:val="single" w:color="auto" w:sz="4"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2</w:t>
            </w:r>
            <w:r/>
          </w:p>
        </w:tc>
        <w:tc>
          <w:tcPr>
            <w:tcBorders>
              <w:top w:val="single" w:color="auto" w:sz="4" w:space="0"/>
              <w:left w:val="single" w:color="auto" w:sz="6" w:space="0"/>
              <w:bottom w:val="single" w:color="auto" w:sz="6" w:space="0"/>
              <w:right w:val="single" w:color="auto" w:sz="6" w:space="0"/>
            </w:tcBorders>
            <w:tcW w:w="2880" w:type="dxa"/>
            <w:vAlign w:val="center"/>
            <w:textDirection w:val="lrTb"/>
            <w:noWrap w:val="false"/>
          </w:tcPr>
          <w:p>
            <w:pPr>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4" w:space="0"/>
              <w:left w:val="single" w:color="auto" w:sz="6" w:space="0"/>
              <w:bottom w:val="single" w:color="auto" w:sz="6" w:space="0"/>
              <w:right w:val="single" w:color="auto" w:sz="6" w:space="0"/>
            </w:tcBorders>
            <w:tcW w:w="2875"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4" w:space="0"/>
              <w:left w:val="single" w:color="auto" w:sz="6" w:space="0"/>
              <w:bottom w:val="single" w:color="auto" w:sz="6" w:space="0"/>
              <w:right w:val="single" w:color="auto" w:sz="6" w:space="0"/>
            </w:tcBorders>
            <w:tcW w:w="2182"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int="eastAsia" w:hAnsi="宋体"/>
                <w:b w:val="0"/>
                <w:color w:val="000000" w:themeColor="text1"/>
                <w:position w:val="0"/>
                <w:szCs w:val="24"/>
              </w:rPr>
            </w:pPr>
            <w:r>
              <w:rPr>
                <w:rFonts w:hint="eastAsia" w:hAnsi="宋体"/>
                <w:b w:val="0"/>
                <w:color w:val="000000" w:themeColor="text1"/>
                <w:position w:val="0"/>
                <w:szCs w:val="24"/>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875" w:type="dxa"/>
            <w:vAlign w:val="center"/>
            <w:textDirection w:val="lrTb"/>
            <w:noWrap w:val="false"/>
          </w:tcPr>
          <w:p>
            <w:pPr>
              <w:jc w:val="center"/>
              <w:rPr>
                <w:rFonts w:hint="eastAsia" w:hAnsi="宋体"/>
                <w:b w:val="0"/>
                <w:color w:val="000000" w:themeColor="text1"/>
                <w:position w:val="0"/>
                <w:szCs w:val="24"/>
              </w:rPr>
            </w:pPr>
            <w:r>
              <w:rPr>
                <w:rFonts w:hint="eastAsia" w:hAnsi="宋体" w:cs="宋体"/>
                <w:b w:val="0"/>
                <w:color w:val="000000" w:themeColor="text1"/>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right"/>
              <w:rPr>
                <w:rFonts w:hint="eastAsia" w:hAnsi="宋体"/>
                <w:b w:val="0"/>
                <w:color w:val="000000" w:themeColor="text1"/>
                <w:position w:val="0"/>
                <w:szCs w:val="24"/>
              </w:rPr>
            </w:pPr>
            <w:r>
              <w:rPr>
                <w:rFonts w:hint="eastAsia" w:hAnsi="宋体"/>
                <w:b w:val="0"/>
                <w:color w:val="000000" w:themeColor="text1"/>
                <w:position w:val="0"/>
                <w:szCs w:val="24"/>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val="0"/>
                <w:color w:val="000000" w:themeColor="text1"/>
                <w:position w:val="0"/>
                <w:szCs w:val="24"/>
              </w:rPr>
            </w:pPr>
            <w:r>
              <w:rPr>
                <w:rFonts w:hint="eastAsia" w:hAnsi="宋体"/>
                <w:b w:val="0"/>
                <w:color w:val="000000" w:themeColor="text1"/>
                <w:position w:val="0"/>
                <w:szCs w:val="24"/>
              </w:rPr>
              <w:t xml:space="preserve">投标总价（人民币大写）：</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int="eastAsia" w:hAnsi="宋体"/>
                <w:b w:val="0"/>
                <w:color w:val="000000" w:themeColor="text1"/>
                <w:position w:val="0"/>
                <w:szCs w:val="24"/>
              </w:rPr>
            </w:pPr>
            <w:r>
              <w:rPr>
                <w:rFonts w:hint="eastAsia" w:hAnsi="宋体"/>
                <w:b w:val="0"/>
                <w:color w:val="000000" w:themeColor="text1"/>
                <w:position w:val="0"/>
                <w:szCs w:val="24"/>
              </w:rPr>
              <w:t xml:space="preserve">是否为小</w:t>
            </w:r>
            <w:r>
              <w:rPr>
                <w:rFonts w:hAnsi="宋体"/>
                <w:b w:val="0"/>
                <w:color w:val="000000" w:themeColor="text1"/>
                <w:position w:val="0"/>
                <w:szCs w:val="24"/>
              </w:rPr>
              <w:t xml:space="preserve">微企业</w:t>
            </w:r>
            <w:r>
              <w:rPr>
                <w:rFonts w:hint="eastAsia" w:hAnsi="宋体"/>
                <w:b w:val="0"/>
                <w:color w:val="000000" w:themeColor="text1"/>
                <w:position w:val="0"/>
                <w:szCs w:val="24"/>
              </w:rPr>
              <w:t xml:space="preserve">或</w:t>
            </w:r>
            <w:r>
              <w:rPr>
                <w:rFonts w:hAnsi="宋体"/>
                <w:b w:val="0"/>
                <w:color w:val="000000" w:themeColor="text1"/>
                <w:position w:val="0"/>
                <w:szCs w:val="24"/>
              </w:rPr>
              <w:t xml:space="preserve">其他享受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企业</w:t>
            </w:r>
            <w:r>
              <w:rPr>
                <w:rFonts w:hint="eastAsia" w:hAnsi="宋体"/>
                <w:b w:val="0"/>
                <w:color w:val="000000" w:themeColor="text1"/>
                <w:position w:val="0"/>
                <w:szCs w:val="24"/>
              </w:rPr>
              <w:t xml:space="preserve">: （有/否）</w:t>
            </w:r>
            <w:r/>
          </w:p>
          <w:p>
            <w:pPr>
              <w:rPr>
                <w:rFonts w:hint="eastAsia" w:hAnsi="宋体"/>
                <w:b w:val="0"/>
                <w:color w:val="000000" w:themeColor="text1"/>
                <w:position w:val="0"/>
                <w:szCs w:val="24"/>
              </w:rPr>
            </w:pPr>
            <w:r>
              <w:rPr>
                <w:rFonts w:hint="eastAsia" w:hAnsi="宋体"/>
                <w:b w:val="0"/>
                <w:color w:val="000000" w:themeColor="text1"/>
                <w:position w:val="0"/>
                <w:szCs w:val="24"/>
              </w:rPr>
              <w:t xml:space="preserve">证明材料在投标文件中的页码：</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int="eastAsia" w:hAnsi="宋体"/>
                <w:b w:val="0"/>
                <w:color w:val="000000" w:themeColor="text1"/>
                <w:position w:val="0"/>
                <w:szCs w:val="24"/>
              </w:rPr>
            </w:pPr>
            <w:r>
              <w:rPr>
                <w:rFonts w:hint="eastAsia" w:hAnsi="宋体"/>
                <w:b w:val="0"/>
                <w:color w:val="000000" w:themeColor="text1"/>
                <w:position w:val="0"/>
                <w:szCs w:val="24"/>
              </w:rPr>
              <w:t xml:space="preserve">优惠条件：（如果有的话）</w:t>
            </w:r>
            <w:r/>
          </w:p>
        </w:tc>
      </w:tr>
    </w:tbl>
    <w:p>
      <w:pPr>
        <w:ind w:left="598" w:right="-5" w:firstLine="4080"/>
        <w:rPr>
          <w:rFonts w:hint="eastAsia" w:hAnsi="宋体"/>
          <w:b w:val="0"/>
          <w:color w:val="000000" w:themeColor="text1"/>
          <w:position w:val="0"/>
          <w:szCs w:val="24"/>
        </w:rPr>
      </w:pPr>
      <w:r>
        <w:rPr>
          <w:rFonts w:hint="eastAsia" w:hAnsi="宋体"/>
          <w:b w:val="0"/>
          <w:color w:val="000000" w:themeColor="text1"/>
          <w:position w:val="0"/>
          <w:szCs w:val="24"/>
        </w:rPr>
      </w:r>
      <w:r/>
    </w:p>
    <w:p>
      <w:pPr>
        <w:ind w:left="598" w:right="-5" w:firstLine="4080"/>
        <w:rPr>
          <w:rFonts w:hint="eastAsia" w:hAnsi="宋体"/>
          <w:b w:val="0"/>
          <w:color w:val="000000" w:themeColor="text1"/>
          <w:position w:val="0"/>
          <w:szCs w:val="24"/>
        </w:rPr>
      </w:pPr>
      <w:r>
        <w:rPr>
          <w:rFonts w:hint="eastAsia" w:hAnsi="宋体"/>
          <w:b w:val="0"/>
          <w:color w:val="000000" w:themeColor="text1"/>
          <w:position w:val="0"/>
          <w:szCs w:val="24"/>
        </w:rPr>
        <w:t xml:space="preserve">投标单位（盖章）：</w:t>
      </w:r>
      <w:r/>
    </w:p>
    <w:p>
      <w:pPr>
        <w:ind w:firstLine="4320"/>
        <w:rPr>
          <w:rFonts w:hint="eastAsia" w:hAnsi="宋体"/>
          <w:b w:val="0"/>
          <w:color w:val="000000" w:themeColor="text1"/>
          <w:position w:val="0"/>
          <w:szCs w:val="24"/>
          <w:u w:val="single"/>
        </w:rPr>
      </w:pPr>
      <w:r>
        <w:rPr>
          <w:rFonts w:hint="eastAsia" w:hAnsi="宋体"/>
          <w:b w:val="0"/>
          <w:color w:val="000000" w:themeColor="text1"/>
          <w:position w:val="0"/>
          <w:szCs w:val="24"/>
        </w:rPr>
        <w:t xml:space="preserve">投标人代表（签字）：</w:t>
      </w:r>
      <w:r/>
    </w:p>
    <w:p>
      <w:pPr>
        <w:rPr>
          <w:rFonts w:hint="eastAsia" w:hAnsi="宋体"/>
          <w:b w:val="0"/>
          <w:color w:val="000000" w:themeColor="text1"/>
          <w:position w:val="0"/>
          <w:szCs w:val="24"/>
        </w:rPr>
      </w:pPr>
      <w:r>
        <w:rPr>
          <w:rFonts w:hint="eastAsia" w:hAnsi="宋体"/>
          <w:b w:val="0"/>
          <w:color w:val="000000" w:themeColor="text1"/>
          <w:position w:val="0"/>
          <w:szCs w:val="24"/>
        </w:rPr>
        <w:tab/>
        <w:t xml:space="preserve">日期：     </w:t>
      </w:r>
      <w:r/>
    </w:p>
    <w:p>
      <w:pPr>
        <w:ind w:left="840" w:hanging="840"/>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r>
      <w:r/>
    </w:p>
    <w:p>
      <w:pPr>
        <w:ind w:left="840" w:hanging="840"/>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r>
      <w:r/>
    </w:p>
    <w:p>
      <w:pPr>
        <w:ind w:left="840" w:hanging="840"/>
        <w:tabs>
          <w:tab w:val="left" w:pos="840" w:leader="none"/>
        </w:tabs>
        <w:rPr>
          <w:rFonts w:hint="eastAsia" w:hAnsi="宋体"/>
          <w:b w:val="0"/>
          <w:color w:val="000000" w:themeColor="text1"/>
          <w:position w:val="0"/>
          <w:szCs w:val="24"/>
        </w:rPr>
      </w:pPr>
      <w:r>
        <w:rPr>
          <w:rFonts w:hint="eastAsia" w:hAnsi="宋体"/>
          <w:b w:val="0"/>
          <w:color w:val="000000" w:themeColor="text1"/>
          <w:position w:val="0"/>
          <w:szCs w:val="24"/>
        </w:rPr>
        <w:t xml:space="preserve">注：1、此表的投标总价中已包含投标人完成本招标项目的一切费用包括税费；</w:t>
      </w:r>
      <w:r/>
    </w:p>
    <w:p>
      <w:pPr>
        <w:rPr>
          <w:b w:val="0"/>
          <w:color w:val="000000" w:themeColor="text1"/>
          <w:position w:val="0"/>
          <w:szCs w:val="24"/>
        </w:rPr>
      </w:pPr>
      <w:r>
        <w:rPr>
          <w:b w:val="0"/>
          <w:color w:val="000000" w:themeColor="text1"/>
          <w:position w:val="0"/>
          <w:szCs w:val="24"/>
        </w:rPr>
      </w:r>
      <w:r/>
    </w:p>
    <w:p>
      <w:pPr>
        <w:rPr>
          <w:b w:val="0"/>
          <w:position w:val="0"/>
          <w:szCs w:val="24"/>
        </w:rPr>
      </w:pPr>
      <w:r>
        <w:rPr>
          <w:b w:val="0"/>
          <w:position w:val="0"/>
          <w:szCs w:val="24"/>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rPr>
          <w:b w:val="0"/>
          <w:position w:val="0"/>
          <w:szCs w:val="24"/>
        </w:rPr>
      </w:pPr>
      <w:r>
        <w:rPr>
          <w:rFonts w:hint="eastAsia"/>
          <w:b w:val="0"/>
          <w:position w:val="0"/>
          <w:szCs w:val="24"/>
        </w:rPr>
        <w:t xml:space="preserve">                   </w:t>
      </w:r>
      <w:r>
        <w:rPr>
          <w:rFonts w:hint="eastAsia"/>
          <w:bCs/>
          <w:position w:val="0"/>
          <w:szCs w:val="24"/>
        </w:rPr>
        <w:t xml:space="preserve">报价明细表2</w:t>
      </w:r>
      <w:r/>
    </w:p>
    <w:p>
      <w:pPr>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p>
    <w:p>
      <w:pPr>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rPr>
          <w:b w:val="0"/>
          <w:color w:val="000000" w:themeColor="text1"/>
          <w:position w:val="0"/>
          <w:szCs w:val="24"/>
        </w:rPr>
      </w:pPr>
      <w:r>
        <w:rPr>
          <w:rFonts w:hint="eastAsia" w:hAnsi="宋体"/>
          <w:b w:val="0"/>
          <w:color w:val="000000" w:themeColor="text1"/>
          <w:position w:val="0"/>
          <w:szCs w:val="24"/>
        </w:rPr>
        <w:t xml:space="preserve">项目代理编号：                  包号：          </w:t>
      </w:r>
      <w:r>
        <w:rPr>
          <w:rFonts w:hint="eastAsia" w:hAnsi="宋体"/>
          <w:b w:val="0"/>
          <w:bCs/>
          <w:color w:val="000000" w:themeColor="text1"/>
          <w:position w:val="0"/>
          <w:szCs w:val="24"/>
        </w:rPr>
        <w:t xml:space="preserve">金额单位：人民币</w:t>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序号</w:t>
            </w:r>
            <w:r/>
          </w:p>
        </w:tc>
        <w:tc>
          <w:tcPr>
            <w:tcBorders>
              <w:top w:val="single" w:color="auto" w:sz="4" w:space="0"/>
              <w:left w:val="single" w:color="auto" w:sz="6" w:space="0"/>
              <w:bottom w:val="single" w:color="auto" w:sz="4" w:space="0"/>
              <w:right w:val="single" w:color="auto" w:sz="4" w:space="0"/>
            </w:tcBorders>
            <w:tcW w:w="1680" w:type="dxa"/>
            <w:vAlign w:val="center"/>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名称</w:t>
            </w:r>
            <w:r/>
          </w:p>
        </w:tc>
        <w:tc>
          <w:tcPr>
            <w:tcBorders>
              <w:top w:val="single" w:color="auto" w:sz="4" w:space="0"/>
              <w:left w:val="single" w:color="auto" w:sz="4" w:space="0"/>
              <w:bottom w:val="single" w:color="auto" w:sz="4" w:space="0"/>
              <w:right w:val="single" w:color="auto" w:sz="6" w:space="0"/>
            </w:tcBorders>
            <w:tcW w:w="1470" w:type="dxa"/>
            <w:vAlign w:val="center"/>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规格/</w:t>
            </w:r>
            <w:r>
              <w:rPr>
                <w:rFonts w:hint="eastAsia" w:ascii="Times New Roman"/>
                <w:b w:val="0"/>
                <w:color w:val="000000" w:themeColor="text1"/>
                <w:position w:val="0"/>
                <w:sz w:val="21"/>
                <w:szCs w:val="24"/>
              </w:rPr>
              <w:t xml:space="preserve">尺寸</w:t>
            </w:r>
            <w:r/>
          </w:p>
        </w:tc>
        <w:tc>
          <w:tcPr>
            <w:tcBorders>
              <w:top w:val="single" w:color="auto" w:sz="4" w:space="0"/>
              <w:left w:val="single" w:color="auto" w:sz="6" w:space="0"/>
              <w:bottom w:val="single" w:color="auto" w:sz="4" w:space="0"/>
              <w:right w:val="single" w:color="auto" w:sz="6" w:space="0"/>
            </w:tcBorders>
            <w:tcW w:w="728" w:type="dxa"/>
            <w:vAlign w:val="center"/>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单位</w:t>
            </w:r>
            <w:r/>
          </w:p>
        </w:tc>
        <w:tc>
          <w:tcPr>
            <w:tcBorders>
              <w:top w:val="single" w:color="auto" w:sz="4" w:space="0"/>
              <w:left w:val="single" w:color="auto" w:sz="6" w:space="0"/>
              <w:bottom w:val="single" w:color="auto" w:sz="4" w:space="0"/>
              <w:right w:val="single" w:color="auto" w:sz="6" w:space="0"/>
            </w:tcBorders>
            <w:tcW w:w="784" w:type="dxa"/>
            <w:vAlign w:val="center"/>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年预估采购</w:t>
            </w:r>
            <w:r>
              <w:rPr>
                <w:rFonts w:hint="eastAsia"/>
                <w:b w:val="0"/>
                <w:color w:val="000000" w:themeColor="text1"/>
                <w:position w:val="0"/>
                <w:sz w:val="18"/>
                <w:szCs w:val="18"/>
              </w:rPr>
              <w:b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6"/>
              <w:jc w:val="center"/>
              <w:rPr>
                <w:b w:val="0"/>
                <w:color w:val="000000" w:themeColor="text1"/>
                <w:position w:val="0"/>
                <w:sz w:val="18"/>
                <w:szCs w:val="18"/>
              </w:rPr>
            </w:pPr>
            <w:r>
              <w:rPr>
                <w:rFonts w:hint="eastAsia"/>
                <w:b w:val="0"/>
                <w:color w:val="000000" w:themeColor="text1"/>
                <w:position w:val="0"/>
                <w:sz w:val="18"/>
                <w:szCs w:val="18"/>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rPr>
                <w:b w:val="0"/>
                <w:color w:val="000000" w:themeColor="text1"/>
                <w:position w:val="0"/>
                <w:sz w:val="21"/>
                <w:szCs w:val="24"/>
              </w:rPr>
            </w:pPr>
            <w:r>
              <w:rPr>
                <w:b w:val="0"/>
                <w:color w:val="000000" w:themeColor="text1"/>
                <w:position w:val="0"/>
                <w:sz w:val="21"/>
                <w:szCs w:val="24"/>
              </w:rPr>
            </w:r>
            <w:r/>
          </w:p>
        </w:tc>
      </w:tr>
    </w:tbl>
    <w:p>
      <w:pPr>
        <w:ind w:left="525" w:right="-5" w:hanging="525"/>
        <w:rPr>
          <w:b w:val="0"/>
          <w:color w:val="000000" w:themeColor="text1"/>
          <w:position w:val="0"/>
          <w:szCs w:val="24"/>
        </w:rPr>
      </w:pPr>
      <w:r>
        <w:rPr>
          <w:b w:val="0"/>
          <w:color w:val="000000" w:themeColor="text1"/>
          <w:position w:val="0"/>
          <w:szCs w:val="24"/>
        </w:rPr>
      </w:r>
      <w:r/>
    </w:p>
    <w:p>
      <w:pPr>
        <w:rPr>
          <w:b w:val="0"/>
          <w:color w:val="000000" w:themeColor="text1"/>
          <w:position w:val="0"/>
          <w:szCs w:val="24"/>
        </w:rPr>
      </w:pPr>
      <w:r>
        <w:rPr>
          <w:rFonts w:hint="eastAsia"/>
          <w:b w:val="0"/>
          <w:color w:val="000000" w:themeColor="text1"/>
          <w:position w:val="0"/>
          <w:szCs w:val="24"/>
        </w:rPr>
        <w:t xml:space="preserve">投标人名称（加盖公章）：</w:t>
      </w:r>
      <w:r/>
    </w:p>
    <w:p>
      <w:pPr>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rPr>
          <w:b w:val="0"/>
          <w:color w:val="000000" w:themeColor="text1"/>
          <w:position w:val="0"/>
          <w:szCs w:val="24"/>
        </w:rPr>
      </w:pPr>
      <w:r>
        <w:rPr>
          <w:rFonts w:hint="eastAsia"/>
          <w:b w:val="0"/>
          <w:color w:val="000000" w:themeColor="text1"/>
          <w:position w:val="0"/>
          <w:szCs w:val="24"/>
        </w:rPr>
        <w:t xml:space="preserve">日期：     </w:t>
      </w:r>
      <w:r/>
    </w:p>
    <w:p>
      <w:pPr>
        <w:tabs>
          <w:tab w:val="left" w:pos="840" w:leader="none"/>
        </w:tabs>
        <w:rPr>
          <w:rFonts w:hint="eastAsia" w:hAnsi="宋体" w:cs="宋体"/>
          <w:b w:val="0"/>
          <w:bCs/>
          <w:color w:val="000000" w:themeColor="text1"/>
          <w:position w:val="0"/>
          <w:szCs w:val="24"/>
        </w:rPr>
      </w:pPr>
      <w:r>
        <w:rPr>
          <w:rFonts w:hint="eastAsia" w:hAnsi="宋体" w:cs="宋体"/>
          <w:b w:val="0"/>
          <w:bCs/>
          <w:color w:val="000000" w:themeColor="text1"/>
          <w:position w:val="0"/>
          <w:szCs w:val="24"/>
        </w:rPr>
        <w:t xml:space="preserve">注：1、“分项报价表”中“合计”金额应当与“开标一览表”中“投标总价”金额一致。</w:t>
      </w:r>
      <w:r/>
    </w:p>
    <w:p>
      <w:pPr>
        <w:rPr>
          <w:b w:val="0"/>
          <w:color w:val="000000" w:themeColor="text1"/>
          <w:position w:val="0"/>
          <w:szCs w:val="24"/>
        </w:rPr>
      </w:pPr>
      <w:r>
        <w:rPr>
          <w:rFonts w:hint="eastAsia" w:hAnsi="宋体" w:cs="宋体"/>
          <w:b w:val="0"/>
          <w:color w:val="000000" w:themeColor="text1"/>
          <w:position w:val="0"/>
          <w:szCs w:val="24"/>
        </w:rPr>
        <w:t xml:space="preserve">2、</w:t>
      </w:r>
      <w:r>
        <w:rPr>
          <w:rFonts w:hint="eastAsia"/>
          <w:b w:val="0"/>
          <w:color w:val="000000" w:themeColor="text1"/>
          <w:position w:val="0"/>
          <w:szCs w:val="24"/>
        </w:rPr>
        <w:t xml:space="preserve">涉及小型、微型、节能产品、环境标志等</w:t>
      </w:r>
      <w:r>
        <w:rPr>
          <w:rFonts w:hAnsi="宋体"/>
          <w:b w:val="0"/>
          <w:color w:val="000000" w:themeColor="text1"/>
          <w:position w:val="0"/>
          <w:szCs w:val="24"/>
        </w:rPr>
        <w:t xml:space="preserve">享受</w:t>
      </w:r>
      <w:r>
        <w:rPr>
          <w:rFonts w:hint="eastAsia" w:hAnsi="宋体"/>
          <w:b w:val="0"/>
          <w:color w:val="000000" w:themeColor="text1"/>
          <w:position w:val="0"/>
          <w:szCs w:val="24"/>
        </w:rPr>
        <w:t xml:space="preserve">政府</w:t>
      </w:r>
      <w:r>
        <w:rPr>
          <w:rFonts w:hAnsi="宋体"/>
          <w:b w:val="0"/>
          <w:color w:val="000000" w:themeColor="text1"/>
          <w:position w:val="0"/>
          <w:szCs w:val="24"/>
        </w:rPr>
        <w:t xml:space="preserve">采购</w:t>
      </w:r>
      <w:r>
        <w:rPr>
          <w:rFonts w:hint="eastAsia" w:hAnsi="宋体"/>
          <w:b w:val="0"/>
          <w:color w:val="000000" w:themeColor="text1"/>
          <w:position w:val="0"/>
          <w:szCs w:val="24"/>
        </w:rPr>
        <w:t xml:space="preserve">扶持</w:t>
      </w:r>
      <w:r>
        <w:rPr>
          <w:rFonts w:hAnsi="宋体"/>
          <w:b w:val="0"/>
          <w:color w:val="000000" w:themeColor="text1"/>
          <w:position w:val="0"/>
          <w:szCs w:val="24"/>
        </w:rPr>
        <w:t xml:space="preserve">政策</w:t>
      </w:r>
      <w:r>
        <w:rPr>
          <w:rFonts w:hint="eastAsia" w:hAnsi="宋体"/>
          <w:b w:val="0"/>
          <w:color w:val="000000" w:themeColor="text1"/>
          <w:position w:val="0"/>
          <w:szCs w:val="24"/>
        </w:rPr>
        <w:t xml:space="preserve">的</w:t>
      </w:r>
      <w:r>
        <w:rPr>
          <w:rFonts w:hAnsi="宋体"/>
          <w:b w:val="0"/>
          <w:color w:val="000000" w:themeColor="text1"/>
          <w:position w:val="0"/>
          <w:szCs w:val="24"/>
        </w:rPr>
        <w:t xml:space="preserve">项目，需在</w:t>
      </w:r>
      <w:r>
        <w:rPr>
          <w:rFonts w:hint="eastAsia" w:hAnsi="宋体"/>
          <w:b w:val="0"/>
          <w:color w:val="000000" w:themeColor="text1"/>
          <w:position w:val="0"/>
          <w:szCs w:val="24"/>
        </w:rPr>
        <w:t xml:space="preserve">备注中分别明确</w:t>
      </w:r>
      <w:r>
        <w:rPr>
          <w:rFonts w:hAnsi="宋体"/>
          <w:b w:val="0"/>
          <w:color w:val="000000" w:themeColor="text1"/>
          <w:position w:val="0"/>
          <w:szCs w:val="24"/>
        </w:rPr>
        <w:t xml:space="preserve">注明。</w:t>
      </w:r>
      <w:r>
        <w:rPr>
          <w:b w:val="0"/>
          <w:color w:val="000000" w:themeColor="text1"/>
          <w:position w:val="0"/>
          <w:szCs w:val="24"/>
        </w:rPr>
        <w:br w:type="page" w:clear="all"/>
      </w:r>
      <w:r/>
    </w:p>
    <w:p>
      <w:pPr>
        <w:rPr>
          <w:b w:val="0"/>
          <w:color w:val="000000" w:themeColor="text1"/>
          <w:position w:val="0"/>
          <w:szCs w:val="24"/>
        </w:rPr>
      </w:pPr>
      <w:r>
        <w:rPr>
          <w:rFonts w:hint="eastAsia"/>
          <w:b w:val="0"/>
          <w:color w:val="000000" w:themeColor="text1"/>
          <w:position w:val="0"/>
          <w:szCs w:val="24"/>
        </w:rPr>
        <w:t xml:space="preserve">格式四：参数偏离表（针对招标文件第四章 ）</w:t>
      </w:r>
      <w:r/>
    </w:p>
    <w:p>
      <w:pPr>
        <w:jc w:val="center"/>
        <w:rPr>
          <w:b w:val="0"/>
          <w:color w:val="000000" w:themeColor="text1"/>
          <w:position w:val="0"/>
          <w:szCs w:val="24"/>
        </w:rPr>
      </w:pPr>
      <w:r>
        <w:rPr>
          <w:rFonts w:hint="eastAsia"/>
          <w:b w:val="0"/>
          <w:color w:val="000000" w:themeColor="text1"/>
          <w:position w:val="0"/>
          <w:szCs w:val="24"/>
        </w:rPr>
        <w:t xml:space="preserve">参数偏离表</w:t>
      </w:r>
      <w:r/>
    </w:p>
    <w:p>
      <w:pPr>
        <w:ind w:firstLine="480"/>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招标文件的</w:t>
            </w:r>
            <w:r/>
          </w:p>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技术条款</w:t>
            </w:r>
            <w:r/>
          </w:p>
        </w:tc>
        <w:tc>
          <w:tcPr>
            <w:tcW w:w="196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投标文件的</w:t>
            </w:r>
            <w:r/>
          </w:p>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技术条款</w:t>
            </w:r>
            <w:r/>
          </w:p>
        </w:tc>
        <w:tc>
          <w:tcPr>
            <w:tcW w:w="1311"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rPr>
          <w:b w:val="0"/>
          <w:color w:val="000000" w:themeColor="text1"/>
          <w:position w:val="0"/>
          <w:szCs w:val="24"/>
        </w:rPr>
      </w:pPr>
      <w:r>
        <w:rPr>
          <w:b w:val="0"/>
          <w:color w:val="000000" w:themeColor="text1"/>
          <w:position w:val="0"/>
          <w:szCs w:val="24"/>
        </w:rPr>
      </w:r>
      <w:r/>
    </w:p>
    <w:p>
      <w:pPr>
        <w:ind w:firstLine="4560"/>
        <w:rPr>
          <w:b w:val="0"/>
          <w:color w:val="000000" w:themeColor="text1"/>
          <w:position w:val="0"/>
          <w:szCs w:val="24"/>
          <w:u w:val="single"/>
        </w:rPr>
      </w:pPr>
      <w:r>
        <w:rPr>
          <w:rFonts w:hint="eastAsia"/>
          <w:b w:val="0"/>
          <w:color w:val="000000" w:themeColor="text1"/>
          <w:position w:val="0"/>
          <w:szCs w:val="24"/>
        </w:rPr>
        <w:t xml:space="preserve">投标人代表（签字）：</w:t>
      </w:r>
      <w:r/>
    </w:p>
    <w:p>
      <w:pPr>
        <w:jc w:val="center"/>
        <w:rPr>
          <w:rFonts w:ascii="Times New Roman" w:eastAsia="黑体"/>
          <w:color w:val="000000" w:themeColor="text1"/>
          <w:position w:val="0"/>
          <w:sz w:val="21"/>
          <w:szCs w:val="24"/>
        </w:rPr>
      </w:pPr>
      <w:r>
        <w:rPr>
          <w:rFonts w:hint="eastAsia"/>
          <w:b w:val="0"/>
          <w:color w:val="000000" w:themeColor="text1"/>
          <w:position w:val="0"/>
          <w:szCs w:val="24"/>
        </w:rPr>
        <w:t xml:space="preserve">                                        日期：</w:t>
      </w:r>
      <w:r/>
    </w:p>
    <w:p>
      <w:pPr>
        <w:ind w:left="420"/>
        <w:rPr>
          <w:rFonts w:ascii="Times New Roman"/>
          <w:b w:val="0"/>
          <w:color w:val="000000" w:themeColor="text1"/>
          <w:position w:val="0"/>
          <w:sz w:val="21"/>
          <w:szCs w:val="24"/>
        </w:rPr>
      </w:pPr>
      <w:r>
        <w:rPr>
          <w:rFonts w:ascii="Times New Roman"/>
          <w:b w:val="0"/>
          <w:color w:val="000000" w:themeColor="text1"/>
          <w:position w:val="0"/>
          <w:sz w:val="21"/>
          <w:szCs w:val="24"/>
        </w:rPr>
      </w:r>
      <w:r/>
    </w:p>
    <w:p>
      <w:pPr>
        <w:ind w:left="241"/>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rPr>
          <w:rFonts w:hint="eastAsia" w:hAnsi="宋体" w:cs="宋体"/>
          <w:b w:val="0"/>
          <w:color w:val="000000" w:themeColor="text1"/>
          <w:position w:val="0"/>
          <w:szCs w:val="24"/>
        </w:rPr>
      </w:pPr>
      <w:r>
        <w:rPr>
          <w:rFonts w:hint="eastAsia"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w:t>
      </w:r>
      <w:r>
        <w:rPr>
          <w:b w:val="0"/>
          <w:color w:val="000000" w:themeColor="text1"/>
          <w:position w:val="0"/>
          <w:szCs w:val="24"/>
        </w:rPr>
        <w:t xml:space="preserve">需在</w:t>
      </w:r>
      <w:r>
        <w:rPr>
          <w:rFonts w:hint="eastAsia"/>
          <w:b w:val="0"/>
          <w:color w:val="000000" w:themeColor="text1"/>
          <w:position w:val="0"/>
          <w:szCs w:val="24"/>
        </w:rPr>
        <w:t xml:space="preserve">“</w:t>
      </w:r>
      <w:r>
        <w:rPr>
          <w:b w:val="0"/>
          <w:color w:val="000000" w:themeColor="text1"/>
          <w:position w:val="0"/>
          <w:szCs w:val="24"/>
        </w:rPr>
        <w:t xml:space="preserve">说明</w:t>
      </w:r>
      <w:r>
        <w:rPr>
          <w:rFonts w:hint="eastAsia"/>
          <w:b w:val="0"/>
          <w:color w:val="000000" w:themeColor="text1"/>
          <w:position w:val="0"/>
          <w:szCs w:val="24"/>
        </w:rPr>
        <w:t xml:space="preserve">”</w:t>
      </w:r>
      <w:r>
        <w:rPr>
          <w:b w:val="0"/>
          <w:color w:val="000000" w:themeColor="text1"/>
          <w:position w:val="0"/>
          <w:szCs w:val="24"/>
        </w:rPr>
        <w:t xml:space="preserve">中</w:t>
      </w:r>
      <w:r>
        <w:rPr>
          <w:rFonts w:hint="eastAsia"/>
          <w:b w:val="0"/>
          <w:color w:val="000000" w:themeColor="text1"/>
          <w:position w:val="0"/>
          <w:szCs w:val="24"/>
        </w:rPr>
        <w:t xml:space="preserve">标注证明</w:t>
      </w:r>
      <w:r>
        <w:rPr>
          <w:b w:val="0"/>
          <w:color w:val="000000" w:themeColor="text1"/>
          <w:position w:val="0"/>
          <w:szCs w:val="24"/>
        </w:rPr>
        <w:t xml:space="preserve">材料</w:t>
      </w:r>
      <w:r>
        <w:rPr>
          <w:rFonts w:hint="eastAsia"/>
          <w:b w:val="0"/>
          <w:color w:val="000000" w:themeColor="text1"/>
          <w:position w:val="0"/>
          <w:szCs w:val="24"/>
        </w:rPr>
        <w:t xml:space="preserve">在</w:t>
      </w:r>
      <w:r>
        <w:rPr>
          <w:b w:val="0"/>
          <w:color w:val="000000" w:themeColor="text1"/>
          <w:position w:val="0"/>
          <w:szCs w:val="24"/>
        </w:rPr>
        <w:t xml:space="preserve">投标文件中的</w:t>
      </w:r>
      <w:r>
        <w:rPr>
          <w:rFonts w:hint="eastAsia"/>
          <w:b w:val="0"/>
          <w:color w:val="000000" w:themeColor="text1"/>
          <w:position w:val="0"/>
          <w:szCs w:val="24"/>
        </w:rPr>
        <w:t xml:space="preserve">页码。</w:t>
      </w:r>
      <w:r>
        <w:rPr>
          <w:rFonts w:hAnsi="宋体" w:cs="宋体"/>
          <w:b w:val="0"/>
          <w:color w:val="000000" w:themeColor="text1"/>
          <w:position w:val="0"/>
          <w:szCs w:val="24"/>
        </w:rPr>
        <w:t xml:space="preserve">  </w:t>
      </w:r>
      <w:r/>
    </w:p>
    <w:p>
      <w:pPr>
        <w:ind w:left="241"/>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格式五：服务方案及承诺</w:t>
      </w:r>
      <w:r/>
    </w:p>
    <w:p>
      <w:pPr>
        <w:rPr>
          <w:b w:val="0"/>
          <w:color w:val="000000" w:themeColor="text1"/>
          <w:position w:val="0"/>
          <w:szCs w:val="24"/>
        </w:rPr>
      </w:pPr>
      <w:r>
        <w:rPr>
          <w:b w:val="0"/>
          <w:color w:val="000000" w:themeColor="text1"/>
          <w:position w:val="0"/>
          <w:szCs w:val="24"/>
        </w:rPr>
      </w:r>
      <w:r/>
    </w:p>
    <w:p>
      <w:pPr>
        <w:ind w:left="5100" w:firstLine="425"/>
        <w:rPr>
          <w:b w:val="0"/>
          <w:color w:val="000000" w:themeColor="text1"/>
          <w:position w:val="0"/>
          <w:szCs w:val="24"/>
        </w:rPr>
      </w:pPr>
      <w:r>
        <w:rPr>
          <w:b w:val="0"/>
          <w:color w:val="000000" w:themeColor="text1"/>
          <w:position w:val="0"/>
          <w:szCs w:val="24"/>
        </w:rPr>
      </w:r>
      <w:r/>
    </w:p>
    <w:p>
      <w:pPr>
        <w:jc w:val="right"/>
        <w:rPr>
          <w:b w:val="0"/>
          <w:position w:val="0"/>
          <w:szCs w:val="24"/>
        </w:rPr>
      </w:pPr>
      <w:r>
        <w:rPr>
          <w:rFonts w:hint="eastAsia"/>
          <w:b w:val="0"/>
          <w:position w:val="0"/>
          <w:szCs w:val="24"/>
        </w:rPr>
        <w:t xml:space="preserve">投标人名称（加盖公章）：</w:t>
      </w:r>
      <w:r/>
    </w:p>
    <w:p>
      <w:pPr>
        <w:jc w:val="right"/>
        <w:rPr>
          <w:b w:val="0"/>
          <w:position w:val="0"/>
          <w:szCs w:val="24"/>
          <w:u w:val="single"/>
        </w:rPr>
      </w:pPr>
      <w:r>
        <w:rPr>
          <w:rFonts w:hint="eastAsia"/>
          <w:b w:val="0"/>
          <w:position w:val="0"/>
          <w:szCs w:val="24"/>
        </w:rPr>
        <w:t xml:space="preserve">投标人法定代表人或其委托人签字：</w:t>
      </w:r>
      <w:r/>
    </w:p>
    <w:p>
      <w:pPr>
        <w:ind w:left="840" w:hanging="840"/>
        <w:jc w:val="right"/>
        <w:tabs>
          <w:tab w:val="left" w:pos="840" w:leader="none"/>
        </w:tabs>
        <w:rPr>
          <w:b w:val="0"/>
          <w:position w:val="0"/>
          <w:szCs w:val="24"/>
        </w:rPr>
      </w:pPr>
      <w:r>
        <w:rPr>
          <w:rFonts w:hint="eastAsia"/>
          <w:b w:val="0"/>
          <w:position w:val="0"/>
          <w:szCs w:val="24"/>
        </w:rPr>
        <w:t xml:space="preserve">日期：    </w:t>
      </w:r>
      <w:r/>
    </w:p>
    <w:p>
      <w:pPr>
        <w:ind w:right="-5"/>
        <w:rPr>
          <w:b w:val="0"/>
          <w:color w:val="000000" w:themeColor="text1"/>
          <w:position w:val="0"/>
          <w:szCs w:val="24"/>
        </w:rPr>
      </w:pPr>
      <w:r>
        <w:rPr>
          <w:b w:val="0"/>
          <w:color w:val="000000" w:themeColor="text1"/>
          <w:position w:val="0"/>
          <w:szCs w:val="24"/>
        </w:rPr>
      </w:r>
      <w:r/>
    </w:p>
    <w:p>
      <w:pPr>
        <w:ind w:right="-5"/>
        <w:rPr>
          <w:b w:val="0"/>
          <w:color w:val="000000" w:themeColor="text1"/>
          <w:position w:val="0"/>
          <w:szCs w:val="24"/>
        </w:rPr>
      </w:pPr>
      <w:r>
        <w:rPr>
          <w:b w:val="0"/>
          <w:color w:val="000000" w:themeColor="text1"/>
          <w:position w:val="0"/>
          <w:szCs w:val="24"/>
        </w:rPr>
      </w:r>
      <w:r/>
    </w:p>
    <w:p>
      <w:pPr>
        <w:ind w:right="-5"/>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rPr>
          <w:b w:val="0"/>
          <w:color w:val="000000" w:themeColor="text1"/>
          <w:position w:val="0"/>
        </w:rPr>
      </w:pPr>
      <w:r>
        <w:rPr>
          <w:b w:val="0"/>
          <w:color w:val="000000" w:themeColor="text1"/>
          <w:position w:val="0"/>
        </w:rPr>
      </w:r>
      <w:r/>
    </w:p>
    <w:p>
      <w:pPr>
        <w:jc w:val="center"/>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rPr>
            </w:pPr>
            <w:r>
              <w:rPr>
                <w:rFonts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rPr>
            </w:pPr>
            <w:r>
              <w:rPr>
                <w:rFonts w:hint="eastAsia"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rPr>
          <w:b w:val="0"/>
          <w:bCs/>
          <w:color w:val="000000" w:themeColor="text1"/>
          <w:position w:val="0"/>
          <w:szCs w:val="24"/>
        </w:rPr>
      </w:pPr>
      <w:r>
        <w:rPr>
          <w:b w:val="0"/>
          <w:bCs/>
          <w:color w:val="000000" w:themeColor="text1"/>
          <w:position w:val="0"/>
          <w:szCs w:val="24"/>
        </w:rPr>
      </w:r>
      <w:r/>
    </w:p>
    <w:p>
      <w:pPr>
        <w:jc w:val="right"/>
        <w:rPr>
          <w:b w:val="0"/>
          <w:position w:val="0"/>
          <w:szCs w:val="24"/>
        </w:rPr>
      </w:pPr>
      <w:r>
        <w:rPr>
          <w:rFonts w:hint="eastAsia"/>
          <w:b w:val="0"/>
          <w:position w:val="0"/>
          <w:szCs w:val="24"/>
        </w:rPr>
        <w:t xml:space="preserve">投标人名称（加盖公章）：</w:t>
      </w:r>
      <w:r/>
    </w:p>
    <w:p>
      <w:pPr>
        <w:jc w:val="right"/>
        <w:rPr>
          <w:b w:val="0"/>
          <w:position w:val="0"/>
          <w:szCs w:val="24"/>
          <w:u w:val="single"/>
        </w:rPr>
      </w:pPr>
      <w:r>
        <w:rPr>
          <w:rFonts w:hint="eastAsia"/>
          <w:b w:val="0"/>
          <w:position w:val="0"/>
          <w:szCs w:val="24"/>
        </w:rPr>
        <w:t xml:space="preserve">投标人法定代表人或其委托人签字：</w:t>
      </w:r>
      <w:r/>
    </w:p>
    <w:p>
      <w:pPr>
        <w:ind w:left="840" w:hanging="840"/>
        <w:jc w:val="right"/>
        <w:tabs>
          <w:tab w:val="left" w:pos="840" w:leader="none"/>
        </w:tabs>
        <w:rPr>
          <w:b w:val="0"/>
          <w:position w:val="0"/>
          <w:szCs w:val="24"/>
        </w:rPr>
      </w:pPr>
      <w:r>
        <w:rPr>
          <w:rFonts w:hint="eastAsia"/>
          <w:b w:val="0"/>
          <w:position w:val="0"/>
          <w:szCs w:val="24"/>
        </w:rPr>
        <w:t xml:space="preserve">日期：    </w:t>
      </w:r>
      <w:r/>
    </w:p>
    <w:p>
      <w:pPr>
        <w:jc w:val="center"/>
        <w:rPr>
          <w:rFonts w:ascii="Times New Roman" w:eastAsia="黑体"/>
          <w:color w:val="000000" w:themeColor="text1"/>
          <w:position w:val="0"/>
          <w:sz w:val="21"/>
          <w:szCs w:val="24"/>
        </w:rPr>
      </w:pPr>
      <w:r>
        <w:rPr>
          <w:rFonts w:ascii="Times New Roman" w:eastAsia="黑体"/>
          <w:color w:val="000000" w:themeColor="text1"/>
          <w:position w:val="0"/>
          <w:sz w:val="21"/>
          <w:szCs w:val="24"/>
        </w:rPr>
      </w:r>
      <w:r/>
    </w:p>
    <w:p>
      <w:pPr>
        <w:ind w:left="4830"/>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rPr>
          <w:b w:val="0"/>
          <w:bCs/>
          <w:color w:val="000000" w:themeColor="text1"/>
        </w:rPr>
      </w:pPr>
      <w:r>
        <w:rPr>
          <w:rFonts w:hint="eastAsia"/>
          <w:b w:val="0"/>
          <w:bCs/>
          <w:color w:val="000000" w:themeColor="text1"/>
        </w:rPr>
        <w:t xml:space="preserve">格式七：中小企业声明函</w:t>
      </w:r>
      <w:r/>
    </w:p>
    <w:p>
      <w:pPr>
        <w:jc w:val="left"/>
        <w:rPr>
          <w:rFonts w:hint="eastAsia"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823"/>
        <w:rPr>
          <w:rFonts w:hint="eastAsia"/>
          <w:color w:val="000000" w:themeColor="text1"/>
        </w:rPr>
      </w:pPr>
      <w:r>
        <w:rPr>
          <w:rFonts w:hint="eastAsia"/>
          <w:color w:val="000000" w:themeColor="text1"/>
        </w:rPr>
      </w:r>
      <w:r/>
    </w:p>
    <w:p>
      <w:pPr>
        <w:pStyle w:val="823"/>
        <w:jc w:val="center"/>
        <w:tabs>
          <w:tab w:val="left" w:pos="7098" w:leader="none"/>
        </w:tabs>
        <w:rPr>
          <w:rFonts w:hint="eastAsia" w:cs="宋体"/>
          <w:bCs w:val="0"/>
        </w:rPr>
      </w:pPr>
      <w:r>
        <w:rPr>
          <w:rFonts w:hint="eastAsia" w:cs="宋体"/>
        </w:rPr>
        <w:t xml:space="preserve">中小企业声明函（货物）</w:t>
      </w:r>
      <w:r/>
    </w:p>
    <w:p>
      <w:pPr>
        <w:pStyle w:val="823"/>
        <w:ind w:firstLine="480"/>
        <w:tabs>
          <w:tab w:val="left" w:pos="7098" w:leader="none"/>
        </w:tabs>
        <w:rPr>
          <w:rFonts w:hint="eastAsia" w:cs="宋体"/>
          <w:b w:val="0"/>
        </w:rPr>
      </w:pPr>
      <w:r>
        <w:rPr>
          <w:rFonts w:hint="eastAsia" w:cs="宋体"/>
          <w:b w:val="0"/>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23"/>
        <w:ind w:firstLine="480"/>
        <w:tabs>
          <w:tab w:val="left" w:pos="7098" w:leader="none"/>
        </w:tabs>
        <w:rPr>
          <w:rFonts w:hint="eastAsia" w:cs="宋体"/>
          <w:b w:val="0"/>
        </w:rPr>
      </w:pPr>
      <w:r>
        <w:rPr>
          <w:rFonts w:hint="eastAsia" w:cs="宋体"/>
          <w:b w:val="0"/>
        </w:rPr>
        <w:t xml:space="preserve">1. （标的名称） ，属于</w:t>
      </w:r>
      <w:r>
        <w:rPr>
          <w:rFonts w:hint="eastAsia" w:cs="宋体"/>
        </w:rPr>
        <w:t xml:space="preserve">（工业）</w:t>
      </w:r>
      <w:r>
        <w:rPr>
          <w:rFonts w:hint="eastAsia" w:cs="宋体"/>
          <w:b w:val="0"/>
        </w:rPr>
        <w:t xml:space="preserve"> 行业；制造商为（企业名称），从业人员   人，营业收入为  万元，资产总额为  万元，属于（□中型企业、□小型企业、□微型企业）；</w:t>
      </w:r>
      <w:r/>
    </w:p>
    <w:p>
      <w:pPr>
        <w:pStyle w:val="823"/>
        <w:ind w:firstLine="480"/>
        <w:tabs>
          <w:tab w:val="left" w:pos="7098" w:leader="none"/>
        </w:tabs>
        <w:rPr>
          <w:rFonts w:hint="eastAsia" w:cs="宋体"/>
          <w:b w:val="0"/>
        </w:rPr>
      </w:pPr>
      <w:r>
        <w:rPr>
          <w:rFonts w:hint="eastAsia" w:cs="宋体"/>
          <w:b w:val="0"/>
        </w:rPr>
        <w:t xml:space="preserve">2. （标的名称） ，属于（</w:t>
      </w:r>
      <w:r>
        <w:rPr>
          <w:rFonts w:hint="eastAsia" w:cs="宋体"/>
        </w:rPr>
        <w:t xml:space="preserve">工业</w:t>
      </w:r>
      <w:r>
        <w:rPr>
          <w:rFonts w:hint="eastAsia" w:cs="宋体"/>
          <w:b w:val="0"/>
        </w:rPr>
        <w:t xml:space="preserve">） 行业；制造商为（企业名称），从业人员   人，营业收入为  万元，资产总额为  万元，属于（□中型企业、□小型 企业、□微型企业）；</w:t>
      </w:r>
      <w:r/>
    </w:p>
    <w:p>
      <w:pPr>
        <w:pStyle w:val="823"/>
        <w:ind w:firstLine="480"/>
        <w:tabs>
          <w:tab w:val="left" w:pos="7098" w:leader="none"/>
        </w:tabs>
        <w:rPr>
          <w:rFonts w:hint="eastAsia" w:cs="宋体"/>
          <w:b w:val="0"/>
        </w:rPr>
      </w:pPr>
      <w:r>
        <w:rPr>
          <w:rFonts w:hint="eastAsia" w:cs="宋体"/>
          <w:b w:val="0"/>
        </w:rPr>
        <w:t xml:space="preserve">……</w:t>
      </w:r>
      <w:r/>
    </w:p>
    <w:p>
      <w:pPr>
        <w:pStyle w:val="823"/>
        <w:ind w:firstLine="480"/>
        <w:tabs>
          <w:tab w:val="left" w:pos="7098" w:leader="none"/>
        </w:tabs>
        <w:rPr>
          <w:rFonts w:hint="eastAsia" w:cs="宋体"/>
          <w:b w:val="0"/>
        </w:rPr>
      </w:pPr>
      <w:r>
        <w:rPr>
          <w:rFonts w:hint="eastAsia" w:cs="宋体"/>
          <w:b w:val="0"/>
        </w:rPr>
        <w:t xml:space="preserve">以上企业，不属于大企业的分支机构，不存在控股股东为大企业的情形，也不存在与大企业的负责人为同一人的情形。</w:t>
      </w:r>
      <w:r/>
    </w:p>
    <w:p>
      <w:pPr>
        <w:pStyle w:val="823"/>
        <w:ind w:firstLine="480"/>
        <w:tabs>
          <w:tab w:val="left" w:pos="7098" w:leader="none"/>
        </w:tabs>
        <w:rPr>
          <w:rFonts w:hint="eastAsia" w:cs="宋体"/>
          <w:b w:val="0"/>
        </w:rPr>
      </w:pPr>
      <w:r>
        <w:rPr>
          <w:rFonts w:hint="eastAsia" w:cs="宋体"/>
          <w:b w:val="0"/>
        </w:rPr>
        <w:t xml:space="preserve">本企业对上述声明内容的真实性负责。如有虚假，将依法承担相应责任。</w:t>
      </w:r>
      <w:r/>
    </w:p>
    <w:p>
      <w:pPr>
        <w:pStyle w:val="823"/>
        <w:rPr>
          <w:rFonts w:hint="eastAsia"/>
          <w:color w:val="000000" w:themeColor="text1"/>
        </w:rPr>
      </w:pPr>
      <w:r>
        <w:rPr>
          <w:rFonts w:hint="eastAsia"/>
          <w:color w:val="000000" w:themeColor="text1"/>
        </w:rPr>
      </w:r>
      <w:r/>
    </w:p>
    <w:p>
      <w:pPr>
        <w:contextualSpacing/>
        <w:ind w:firstLine="480"/>
        <w:jc w:val="left"/>
        <w:rPr>
          <w:rFonts w:hint="eastAsia" w:hAnsi="宋体" w:cs="宋体"/>
          <w:b w:val="0"/>
          <w:color w:val="000000" w:themeColor="text1"/>
        </w:rPr>
      </w:pPr>
      <w:r>
        <w:rPr>
          <w:rFonts w:hint="eastAsia" w:hAnsi="宋体" w:cs="宋体"/>
          <w:b w:val="0"/>
          <w:color w:val="000000" w:themeColor="text1"/>
        </w:rPr>
      </w:r>
      <w:r/>
    </w:p>
    <w:p>
      <w:pPr>
        <w:contextualSpacing/>
        <w:ind w:firstLine="480"/>
        <w:jc w:val="left"/>
        <w:rPr>
          <w:rFonts w:hint="eastAsia" w:hAnsi="宋体" w:cs="宋体"/>
          <w:b w:val="0"/>
          <w:color w:val="000000" w:themeColor="text1"/>
        </w:rPr>
      </w:pPr>
      <w:r>
        <w:rPr>
          <w:rFonts w:hint="eastAsia" w:hAnsi="宋体" w:cs="宋体"/>
          <w:b w:val="0"/>
          <w:color w:val="000000" w:themeColor="text1"/>
        </w:rPr>
      </w:r>
      <w:r/>
    </w:p>
    <w:p>
      <w:pPr>
        <w:pStyle w:val="823"/>
        <w:ind w:firstLine="6000"/>
        <w:tabs>
          <w:tab w:val="left" w:pos="7098" w:leader="none"/>
        </w:tabs>
        <w:rPr>
          <w:rFonts w:hint="eastAsia" w:cs="宋体"/>
          <w:b w:val="0"/>
          <w:color w:val="000000" w:themeColor="text1"/>
        </w:rPr>
      </w:pPr>
      <w:r>
        <w:rPr>
          <w:rFonts w:hint="eastAsia" w:cs="宋体"/>
          <w:b w:val="0"/>
          <w:color w:val="000000" w:themeColor="text1"/>
        </w:rPr>
        <w:t xml:space="preserve">投标人名称（盖章）：</w:t>
      </w:r>
      <w:r/>
    </w:p>
    <w:p>
      <w:pPr>
        <w:pStyle w:val="823"/>
        <w:ind w:firstLine="6000"/>
        <w:tabs>
          <w:tab w:val="left" w:pos="7098" w:leader="none"/>
        </w:tabs>
        <w:rPr>
          <w:rFonts w:hint="eastAsia" w:cs="宋体"/>
          <w:b w:val="0"/>
          <w:color w:val="000000" w:themeColor="text1"/>
        </w:rPr>
      </w:pPr>
      <w:r>
        <w:rPr>
          <w:rFonts w:hint="eastAsia" w:cs="宋体"/>
          <w:b w:val="0"/>
          <w:color w:val="000000" w:themeColor="text1"/>
        </w:rPr>
        <w:t xml:space="preserve">日 期：</w:t>
      </w:r>
      <w:r/>
    </w:p>
    <w:p>
      <w:pPr>
        <w:rPr>
          <w:color w:val="000000" w:themeColor="text1"/>
        </w:rPr>
      </w:pPr>
      <w:r>
        <w:rPr>
          <w:color w:val="000000" w:themeColor="text1"/>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823"/>
        <w:rPr>
          <w:rFonts w:hint="eastAsia"/>
          <w:color w:val="000000" w:themeColor="text1"/>
        </w:rPr>
      </w:pPr>
      <w:r>
        <w:rPr>
          <w:rFonts w:hint="eastAsia"/>
          <w:color w:val="000000" w:themeColor="text1"/>
        </w:rPr>
      </w:r>
      <w:r/>
    </w:p>
    <w:p>
      <w:pPr>
        <w:jc w:val="left"/>
        <w:rPr>
          <w:b w:val="0"/>
          <w:bCs/>
          <w:color w:val="000000" w:themeColor="text1"/>
        </w:rPr>
      </w:pPr>
      <w:r>
        <w:rPr>
          <w:rFonts w:hint="eastAsia"/>
          <w:b w:val="0"/>
          <w:bCs/>
          <w:color w:val="000000" w:themeColor="text1"/>
        </w:rPr>
        <w:t xml:space="preserve">格式八：其他声明函</w:t>
      </w:r>
      <w:r/>
    </w:p>
    <w:p>
      <w:pPr>
        <w:pStyle w:val="823"/>
        <w:rPr>
          <w:rFonts w:hint="eastAsia"/>
          <w:color w:val="000000" w:themeColor="text1"/>
        </w:rPr>
      </w:pPr>
      <w:r>
        <w:rPr>
          <w:rFonts w:hint="eastAsia"/>
          <w:color w:val="000000" w:themeColor="text1"/>
        </w:rPr>
      </w:r>
      <w:r/>
    </w:p>
    <w:p>
      <w:pPr>
        <w:ind w:left="100"/>
        <w:jc w:val="left"/>
        <w:rPr>
          <w:rFonts w:hint="eastAsia"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int="eastAsia" w:hAnsi="宋体"/>
          <w:color w:val="000000" w:themeColor="text1"/>
          <w:position w:val="0"/>
          <w:szCs w:val="24"/>
        </w:rPr>
      </w:pPr>
      <w:r>
        <w:rPr>
          <w:rFonts w:hint="eastAsia" w:hAnsi="宋体"/>
          <w:color w:val="000000" w:themeColor="text1"/>
          <w:position w:val="0"/>
          <w:szCs w:val="24"/>
        </w:rPr>
      </w:r>
      <w:r/>
    </w:p>
    <w:p>
      <w:pPr>
        <w:ind w:firstLine="482"/>
        <w:jc w:val="center"/>
        <w:rPr>
          <w:rFonts w:hint="eastAsia"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int="eastAsia" w:hAnsi="宋体"/>
          <w:b w:val="0"/>
          <w:color w:val="000000" w:themeColor="text1"/>
          <w:position w:val="0"/>
          <w:szCs w:val="24"/>
        </w:rPr>
      </w:pPr>
      <w:r>
        <w:rPr>
          <w:rFonts w:hint="eastAsia" w:hAnsi="宋体"/>
          <w:b w:val="0"/>
          <w:color w:val="000000" w:themeColor="text1"/>
          <w:position w:val="0"/>
          <w:szCs w:val="24"/>
        </w:rPr>
      </w:r>
      <w:r/>
    </w:p>
    <w:p>
      <w:pPr>
        <w:ind w:firstLine="4560"/>
        <w:rPr>
          <w:rFonts w:hint="eastAsia"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int="eastAsia"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rPr>
          <w:rFonts w:hint="eastAsia" w:hAnsi="宋体"/>
          <w:b w:val="0"/>
          <w:color w:val="000000" w:themeColor="text1"/>
          <w:position w:val="0"/>
          <w:sz w:val="21"/>
          <w:szCs w:val="24"/>
        </w:rPr>
      </w:pPr>
      <w:r>
        <w:rPr>
          <w:rFonts w:hint="eastAsia" w:hAnsi="宋体"/>
          <w:b w:val="0"/>
          <w:color w:val="000000" w:themeColor="text1"/>
          <w:position w:val="0"/>
          <w:sz w:val="21"/>
          <w:szCs w:val="24"/>
        </w:rPr>
      </w:r>
      <w:r/>
    </w:p>
    <w:p>
      <w:pPr>
        <w:ind w:left="100"/>
        <w:jc w:val="left"/>
        <w:rPr>
          <w:rFonts w:hint="eastAsia"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rPr>
          <w:rFonts w:hint="eastAsia"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r>
      <w:r/>
    </w:p>
    <w:p>
      <w:pPr>
        <w:ind w:left="100"/>
        <w:jc w:val="left"/>
        <w:rPr>
          <w:rFonts w:hint="eastAsia"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rPr>
          <w:rFonts w:hint="eastAsia" w:hAnsi="宋体"/>
          <w:b w:val="0"/>
          <w:color w:val="000000" w:themeColor="text1"/>
          <w:position w:val="0"/>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bCs w:val="0"/>
          <w:color w:val="auto"/>
          <w:lang w:val="en-US"/>
        </w:rPr>
      </w:pPr>
      <w:r>
        <w:rPr>
          <w:rFonts w:hint="eastAsia"/>
          <w:color w:val="auto"/>
          <w:lang w:val="en-US"/>
        </w:rPr>
        <w:t xml:space="preserve">（五）关于符合本国产品标准的声明函（采购包号：</w:t>
      </w:r>
      <w:r>
        <w:rPr>
          <w:color w:val="auto"/>
          <w:lang w:val="en-US"/>
        </w:rPr>
        <w:t xml:space="preserve">**）</w:t>
      </w:r>
      <w:r/>
    </w:p>
    <w:p>
      <w:pPr>
        <w:pStyle w:val="823"/>
        <w:rPr>
          <w:rFonts w:hint="eastAsia"/>
          <w:b w:val="0"/>
          <w:color w:val="auto"/>
          <w:lang w:val="en-US"/>
        </w:rPr>
      </w:pPr>
      <w:r>
        <w:rPr>
          <w:rFonts w:hint="eastAsia"/>
          <w:b w:val="0"/>
          <w:color w:val="auto"/>
          <w:lang w:val="en-US"/>
        </w:rPr>
      </w:r>
      <w:r/>
    </w:p>
    <w:p>
      <w:pPr>
        <w:pStyle w:val="870"/>
        <w:ind w:firstLine="420"/>
        <w:spacing w:before="0" w:beforeAutospacing="0" w:after="0" w:afterAutospacing="0"/>
        <w:rPr>
          <w:rFonts w:hint="eastAsia" w:ascii="宋体" w:hAnsi="宋体" w:eastAsia="宋体" w:cs="方正魏碑_GBK"/>
          <w:b/>
          <w:bCs/>
          <w:color w:val="000000" w:themeColor="text1"/>
        </w:rPr>
      </w:pPr>
      <w:r>
        <w:rPr>
          <w:rFonts w:hint="eastAsia" w:ascii="宋体" w:hAnsi="宋体" w:eastAsia="宋体" w:cs="方正魏碑_GBK"/>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firstLine="420"/>
        <w:spacing w:before="0" w:beforeAutospacing="0" w:after="0" w:afterAutospacing="0"/>
        <w:rPr>
          <w:rFonts w:hint="eastAsia" w:ascii="宋体" w:hAnsi="宋体" w:eastAsia="宋体" w:cs="方正魏碑_GBK"/>
          <w:b/>
          <w:bCs/>
          <w:color w:val="000000" w:themeColor="text1"/>
        </w:rPr>
      </w:pP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10"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11"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12"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13"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14"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16"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17"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Cs/>
          <w:color w:val="000000" w:themeColor="text1"/>
          <w:shd w:val="clear" w:color="auto" w:fill="ffffff"/>
        </w:rPr>
        <w:t xml:space="preserve">1.</w:t>
      </w:r>
      <w:r>
        <w:rPr>
          <w:rStyle w:val="881"/>
          <w:rFonts w:hint="eastAsia" w:ascii="宋体" w:hAnsi="宋体" w:eastAsia="宋体" w:cs="方正魏碑_GBK"/>
          <w:bCs/>
          <w:color w:val="000000" w:themeColor="text1"/>
          <w:u w:val="single"/>
          <w:shd w:val="clear" w:color="auto" w:fill="ffffff"/>
        </w:rPr>
        <w:t xml:space="preserve">（产品名称1）</w:t>
      </w:r>
      <w:r>
        <w:rPr>
          <w:rStyle w:val="881"/>
          <w:rFonts w:hint="eastAsia" w:ascii="宋体" w:hAnsi="宋体" w:eastAsia="宋体" w:cs="方正魏碑_GBK"/>
          <w:bCs/>
          <w:color w:val="000000" w:themeColor="text1"/>
          <w:shd w:val="clear" w:color="auto" w:fill="ffffff"/>
        </w:rPr>
        <w:t xml:space="preserve">1</w:t>
      </w:r>
      <w:r>
        <w:rPr>
          <w:rFonts w:hint="eastAsia" w:ascii="宋体" w:hAnsi="宋体" w:eastAsia="宋体" w:cs="方正魏碑_GBK"/>
          <w:bCs/>
          <w:color w:val="000000" w:themeColor="text1"/>
          <w:shd w:val="clear" w:color="auto" w:fill="ffffff"/>
        </w:rPr>
        <w:t xml:space="preserve">，生产厂为</w:t>
      </w:r>
      <w:r>
        <w:rPr>
          <w:rStyle w:val="881"/>
          <w:rFonts w:hint="eastAsia" w:ascii="宋体" w:hAnsi="宋体" w:eastAsia="宋体" w:cs="方正魏碑_GBK"/>
          <w:bCs/>
          <w:color w:val="000000" w:themeColor="text1"/>
          <w:u w:val="single"/>
          <w:shd w:val="clear" w:color="auto" w:fill="ffffff"/>
        </w:rPr>
        <w:t xml:space="preserve">（厂名）</w:t>
      </w:r>
      <w:r>
        <w:rPr>
          <w:rStyle w:val="881"/>
          <w:rFonts w:hint="eastAsia" w:ascii="宋体" w:hAnsi="宋体" w:eastAsia="宋体" w:cs="方正魏碑_GBK"/>
          <w:bCs/>
          <w:color w:val="000000" w:themeColor="text1"/>
          <w:shd w:val="clear" w:color="auto" w:fill="ffffff"/>
        </w:rPr>
        <w:t xml:space="preserve">2</w:t>
      </w:r>
      <w:r>
        <w:rPr>
          <w:rFonts w:hint="eastAsia" w:ascii="宋体" w:hAnsi="宋体" w:eastAsia="宋体" w:cs="方正魏碑_GBK"/>
          <w:bCs/>
          <w:color w:val="000000" w:themeColor="text1"/>
          <w:shd w:val="clear" w:color="auto" w:fill="ffffff"/>
        </w:rPr>
        <w:t xml:space="preserve">，厂址为</w:t>
      </w:r>
      <w:r>
        <w:rPr>
          <w:rStyle w:val="881"/>
          <w:rFonts w:hint="eastAsia" w:ascii="宋体" w:hAnsi="宋体" w:eastAsia="宋体" w:cs="方正魏碑_GBK"/>
          <w:bCs/>
          <w:color w:val="000000" w:themeColor="text1"/>
          <w:u w:val="single"/>
          <w:shd w:val="clear" w:color="auto" w:fill="ffffff"/>
        </w:rPr>
        <w:t xml:space="preserve">（生产厂址）</w:t>
      </w:r>
      <w:r>
        <w:rPr>
          <w:rFonts w:hint="eastAsia" w:ascii="宋体" w:hAnsi="宋体" w:eastAsia="宋体" w:cs="方正魏碑_GBK"/>
          <w:bCs/>
          <w:color w:val="000000" w:themeColor="text1"/>
          <w:shd w:val="clear" w:color="auto" w:fill="ffffff"/>
        </w:rPr>
        <w:t xml:space="preserve">。</w:t>
      </w:r>
      <w:r>
        <w:rPr>
          <w:rFonts w:hint="eastAsia" w:ascii="宋体" w:hAnsi="宋体" w:eastAsia="宋体" w:cs="方正魏碑_GBK"/>
          <w:bCs/>
          <w:color w:val="000000" w:themeColor="text1"/>
          <w:u w:val="single"/>
          <w:shd w:val="clear" w:color="auto" w:fill="ffffff"/>
        </w:rPr>
        <w:t xml:space="preserve"> </w:t>
      </w:r>
      <w:r>
        <w:rPr>
          <w:rStyle w:val="881"/>
          <w:rFonts w:hint="eastAsia" w:ascii="宋体" w:hAnsi="宋体" w:eastAsia="宋体" w:cs="方正魏碑_GBK"/>
          <w:bCs/>
          <w:color w:val="000000" w:themeColor="text1"/>
          <w:u w:val="single"/>
          <w:shd w:val="clear" w:color="auto" w:fill="ffffff"/>
        </w:rPr>
        <w:t xml:space="preserve">（产品名称1） </w:t>
      </w:r>
      <w:r>
        <w:rPr>
          <w:rFonts w:hint="eastAsia" w:ascii="宋体" w:hAnsi="宋体" w:eastAsia="宋体" w:cs="方正魏碑_GBK"/>
          <w:bCs/>
          <w:color w:val="000000" w:themeColor="text1"/>
          <w:shd w:val="clear" w:color="auto" w:fill="ffffff"/>
        </w:rPr>
        <w:t xml:space="preserve">的中国境内生产的组件成本占比≥</w:t>
      </w:r>
      <w:r>
        <w:rPr>
          <w:rStyle w:val="881"/>
          <w:rFonts w:hint="eastAsia" w:ascii="宋体" w:hAnsi="宋体" w:eastAsia="宋体" w:cs="方正魏碑_GBK"/>
          <w:bCs/>
          <w:color w:val="000000" w:themeColor="text1"/>
          <w:u w:val="single"/>
          <w:shd w:val="clear" w:color="auto" w:fill="ffffff"/>
        </w:rPr>
        <w:t xml:space="preserve">（规定</w:t>
      </w:r>
      <w:r>
        <w:rPr>
          <w:rStyle w:val="881"/>
          <w:rFonts w:ascii="宋体" w:hAnsi="宋体" w:eastAsia="宋体" w:cs="方正魏碑_GBK"/>
          <w:bCs/>
          <w:color w:val="000000" w:themeColor="text1"/>
          <w:u w:val="single"/>
          <w:shd w:val="clear" w:color="auto" w:fill="ffffff"/>
        </w:rPr>
        <w:t xml:space="preserve">比例</w:t>
      </w:r>
      <w:r>
        <w:rPr>
          <w:rStyle w:val="881"/>
          <w:rFonts w:hint="eastAsia" w:ascii="宋体" w:hAnsi="宋体" w:eastAsia="宋体" w:cs="方正魏碑_GBK"/>
          <w:bCs/>
          <w:color w:val="000000" w:themeColor="text1"/>
          <w:u w:val="single"/>
          <w:shd w:val="clear" w:color="auto" w:fill="ffffff"/>
        </w:rPr>
        <w:t xml:space="preserve">）</w:t>
      </w:r>
      <w:r>
        <w:rPr>
          <w:rStyle w:val="881"/>
          <w:rFonts w:hint="eastAsia" w:ascii="宋体" w:hAnsi="宋体" w:eastAsia="宋体" w:cs="方正魏碑_GBK"/>
          <w:bCs/>
          <w:color w:val="000000" w:themeColor="text1"/>
          <w:shd w:val="clear" w:color="auto" w:fill="ffffff"/>
        </w:rPr>
        <w:t xml:space="preserve">3</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w:t>
      </w:r>
      <w:r>
        <w:rPr>
          <w:rStyle w:val="881"/>
          <w:rFonts w:ascii="宋体" w:hAnsi="宋体" w:eastAsia="宋体" w:cs="方正魏碑_GBK"/>
          <w:bCs/>
          <w:color w:val="000000" w:themeColor="text1"/>
          <w:u w:val="single"/>
          <w:shd w:val="clear" w:color="auto" w:fill="ffffff"/>
        </w:rPr>
        <w:t xml:space="preserve">组件</w:t>
      </w:r>
      <w:r>
        <w:rPr>
          <w:rStyle w:val="881"/>
          <w:rFonts w:hint="eastAsia" w:ascii="宋体" w:hAnsi="宋体" w:eastAsia="宋体" w:cs="方正魏碑_GBK"/>
          <w:bCs/>
          <w:color w:val="000000" w:themeColor="text1"/>
          <w:u w:val="single"/>
          <w:shd w:val="clear" w:color="auto" w:fill="ffffff"/>
        </w:rPr>
        <w:t xml:space="preserve">）</w:t>
      </w:r>
      <w:r>
        <w:rPr>
          <w:rStyle w:val="881"/>
          <w:rFonts w:hint="eastAsia" w:ascii="宋体" w:hAnsi="宋体" w:eastAsia="宋体" w:cs="方正魏碑_GBK"/>
          <w:bCs/>
          <w:color w:val="000000" w:themeColor="text1"/>
          <w:shd w:val="clear" w:color="auto" w:fill="ffffff"/>
        </w:rPr>
        <w:t xml:space="preserve">4</w:t>
      </w:r>
      <w:r>
        <w:rPr>
          <w:rFonts w:hint="eastAsia" w:ascii="宋体" w:hAnsi="宋体" w:eastAsia="宋体" w:cs="方正魏碑_GBK"/>
          <w:bCs/>
          <w:color w:val="000000" w:themeColor="text1"/>
          <w:shd w:val="clear" w:color="auto" w:fill="ffffff"/>
        </w:rPr>
        <w:t xml:space="preserve">在中国境内生产。</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（关键工序）</w:t>
      </w:r>
      <w:r>
        <w:rPr>
          <w:rStyle w:val="881"/>
          <w:rFonts w:hint="eastAsia" w:ascii="宋体" w:hAnsi="宋体" w:eastAsia="宋体" w:cs="方正魏碑_GBK"/>
          <w:bCs/>
          <w:color w:val="000000" w:themeColor="text1"/>
          <w:shd w:val="clear" w:color="auto" w:fill="ffffff"/>
        </w:rPr>
        <w:t xml:space="preserve">5</w:t>
      </w:r>
      <w:r>
        <w:rPr>
          <w:rFonts w:hint="eastAsia" w:ascii="宋体" w:hAnsi="宋体" w:eastAsia="宋体" w:cs="方正魏碑_GBK"/>
          <w:bCs/>
          <w:color w:val="000000" w:themeColor="text1"/>
          <w:shd w:val="clear" w:color="auto" w:fill="ffffff"/>
        </w:rPr>
        <w:t xml:space="preserve">在中国境内完成。</w:t>
      </w:r>
      <w:r/>
    </w:p>
    <w:p>
      <w:pPr>
        <w:pStyle w:val="870"/>
        <w:ind w:firstLine="420"/>
        <w:spacing w:before="0" w:beforeAutospacing="0" w:after="0" w:afterAutospacing="0"/>
        <w:rPr>
          <w:rFonts w:hint="eastAsia" w:ascii="宋体" w:hAnsi="宋体" w:eastAsia="宋体" w:cs="方正魏碑_GBK"/>
          <w:b/>
          <w:bCs/>
          <w:color w:val="000000" w:themeColor="text1"/>
        </w:rPr>
      </w:pP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8"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9"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20"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23"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24"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2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bCs/>
          <w:color w:val="000000" w:themeColor="text1"/>
          <w:shd w:val="clear" w:color="auto" w:fill="ffffff"/>
        </w:rPr>
        <w:t xml:space="preserve">2.</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，生产厂为</w:t>
      </w:r>
      <w:r>
        <w:rPr>
          <w:rStyle w:val="881"/>
          <w:rFonts w:hint="eastAsia" w:ascii="宋体" w:hAnsi="宋体" w:eastAsia="宋体" w:cs="方正魏碑_GBK"/>
          <w:bCs/>
          <w:color w:val="000000" w:themeColor="text1"/>
          <w:u w:val="single"/>
          <w:shd w:val="clear" w:color="auto" w:fill="ffffff"/>
        </w:rPr>
        <w:t xml:space="preserve">（厂名）</w:t>
      </w:r>
      <w:r>
        <w:rPr>
          <w:rFonts w:hint="eastAsia" w:ascii="宋体" w:hAnsi="宋体" w:eastAsia="宋体" w:cs="方正魏碑_GBK"/>
          <w:bCs/>
          <w:color w:val="000000" w:themeColor="text1"/>
          <w:shd w:val="clear" w:color="auto" w:fill="ffffff"/>
        </w:rPr>
        <w:t xml:space="preserve">，厂址为</w:t>
      </w:r>
      <w:r>
        <w:rPr>
          <w:rStyle w:val="881"/>
          <w:rFonts w:hint="eastAsia" w:ascii="宋体" w:hAnsi="宋体" w:eastAsia="宋体" w:cs="方正魏碑_GBK"/>
          <w:bCs/>
          <w:color w:val="000000" w:themeColor="text1"/>
          <w:u w:val="single"/>
          <w:shd w:val="clear" w:color="auto" w:fill="ffffff"/>
        </w:rPr>
        <w:t xml:space="preserve">（生产厂址）</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的中国境内生产的组件成本占比≥</w:t>
      </w:r>
      <w:r>
        <w:rPr>
          <w:rStyle w:val="881"/>
          <w:rFonts w:hint="eastAsia" w:ascii="宋体" w:hAnsi="宋体" w:eastAsia="宋体" w:cs="方正魏碑_GBK"/>
          <w:bCs/>
          <w:color w:val="000000" w:themeColor="text1"/>
          <w:u w:val="single"/>
          <w:shd w:val="clear" w:color="auto" w:fill="ffffff"/>
        </w:rPr>
        <w:t xml:space="preserve">（规定</w:t>
      </w:r>
      <w:r>
        <w:rPr>
          <w:rStyle w:val="881"/>
          <w:rFonts w:ascii="宋体" w:hAnsi="宋体" w:eastAsia="宋体" w:cs="方正魏碑_GBK"/>
          <w:bCs/>
          <w:color w:val="000000" w:themeColor="text1"/>
          <w:u w:val="single"/>
          <w:shd w:val="clear" w:color="auto" w:fill="ffffff"/>
        </w:rPr>
        <w:t xml:space="preserve">比例</w:t>
      </w:r>
      <w:r>
        <w:rPr>
          <w:rStyle w:val="881"/>
          <w:rFonts w:hint="eastAsia" w:ascii="宋体" w:hAnsi="宋体" w:eastAsia="宋体" w:cs="方正魏碑_GBK"/>
          <w:bCs/>
          <w:color w:val="000000" w:themeColor="text1"/>
          <w:u w:val="single"/>
          <w:shd w:val="clear" w:color="auto" w:fill="ffffff"/>
        </w:rPr>
        <w:t xml:space="preserve">）</w:t>
      </w:r>
      <w:r>
        <w:rPr>
          <w:rFonts w:hint="eastAsia" w:ascii="宋体" w:hAnsi="宋体" w:eastAsia="宋体" w:cs="方正魏碑_GBK"/>
          <w:bCs/>
          <w:color w:val="000000" w:themeColor="text1"/>
          <w:shd w:val="clear" w:color="auto" w:fill="ffffff"/>
        </w:rPr>
        <w:t xml:space="preserve">。</w:t>
      </w:r>
      <w:r>
        <w:rPr>
          <w:rStyle w:val="881"/>
          <w:rFonts w:hint="eastAsia" w:ascii="宋体" w:hAnsi="宋体" w:eastAsia="宋体" w:cs="方正魏碑_GBK"/>
          <w:bCs/>
          <w:color w:val="000000" w:themeColor="text1"/>
          <w:u w:val="single"/>
          <w:shd w:val="clear" w:color="auto" w:fill="ffffff"/>
        </w:rPr>
        <w:t xml:space="preserve">（产品名称2）</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w:t>
      </w:r>
      <w:r>
        <w:rPr>
          <w:rStyle w:val="881"/>
          <w:rFonts w:ascii="宋体" w:hAnsi="宋体" w:eastAsia="宋体" w:cs="方正魏碑_GBK"/>
          <w:bCs/>
          <w:color w:val="000000" w:themeColor="text1"/>
          <w:u w:val="single"/>
          <w:shd w:val="clear" w:color="auto" w:fill="ffffff"/>
        </w:rPr>
        <w:t xml:space="preserve">组件</w:t>
      </w:r>
      <w:r>
        <w:rPr>
          <w:rStyle w:val="881"/>
          <w:rFonts w:hint="eastAsia" w:ascii="宋体" w:hAnsi="宋体" w:eastAsia="宋体" w:cs="方正魏碑_GBK"/>
          <w:bCs/>
          <w:color w:val="000000" w:themeColor="text1"/>
          <w:u w:val="single"/>
          <w:shd w:val="clear" w:color="auto" w:fill="ffffff"/>
        </w:rPr>
        <w:t xml:space="preserve">）</w:t>
      </w:r>
      <w:r>
        <w:rPr>
          <w:rFonts w:hint="eastAsia" w:ascii="宋体" w:hAnsi="宋体" w:eastAsia="宋体" w:cs="方正魏碑_GBK"/>
          <w:bCs/>
          <w:color w:val="000000" w:themeColor="text1"/>
          <w:shd w:val="clear" w:color="auto" w:fill="ffffff"/>
        </w:rPr>
        <w:t xml:space="preserve">在中国境内生产。</w:t>
      </w:r>
      <w:r>
        <w:rPr>
          <w:rStyle w:val="881"/>
          <w:rFonts w:hint="eastAsia" w:ascii="宋体" w:hAnsi="宋体" w:eastAsia="宋体" w:cs="方正魏碑_GBK"/>
          <w:bCs/>
          <w:color w:val="000000" w:themeColor="text1"/>
          <w:u w:val="single"/>
          <w:shd w:val="clear" w:color="auto" w:fill="ffffff"/>
        </w:rPr>
        <w:t xml:space="preserve">（产品名称1）</w:t>
      </w:r>
      <w:r>
        <w:rPr>
          <w:rFonts w:hint="eastAsia" w:ascii="宋体" w:hAnsi="宋体" w:eastAsia="宋体" w:cs="方正魏碑_GBK"/>
          <w:bCs/>
          <w:color w:val="000000" w:themeColor="text1"/>
          <w:shd w:val="clear" w:color="auto" w:fill="ffffff"/>
        </w:rPr>
        <w:t xml:space="preserve">的</w:t>
      </w:r>
      <w:r>
        <w:rPr>
          <w:rStyle w:val="881"/>
          <w:rFonts w:hint="eastAsia" w:ascii="宋体" w:hAnsi="宋体" w:eastAsia="宋体" w:cs="方正魏碑_GBK"/>
          <w:bCs/>
          <w:color w:val="000000" w:themeColor="text1"/>
          <w:u w:val="single"/>
          <w:shd w:val="clear" w:color="auto" w:fill="ffffff"/>
        </w:rPr>
        <w:t xml:space="preserve">（关键工序）</w:t>
      </w:r>
      <w:r>
        <w:rPr>
          <w:rFonts w:hint="eastAsia" w:ascii="宋体" w:hAnsi="宋体" w:eastAsia="宋体" w:cs="方正魏碑_GBK"/>
          <w:bCs/>
          <w:color w:val="000000" w:themeColor="text1"/>
          <w:shd w:val="clear" w:color="auto" w:fill="ffffff"/>
        </w:rPr>
        <w:t xml:space="preserve">在中国境内完成。</w:t>
      </w:r>
      <w:r/>
    </w:p>
    <w:p>
      <w:pPr>
        <w:pStyle w:val="870"/>
        <w:ind w:firstLine="420"/>
        <w:spacing w:before="0" w:beforeAutospacing="0" w:after="0" w:afterAutospacing="0"/>
        <w:rPr>
          <w:rFonts w:hint="eastAsia" w:ascii="宋体" w:hAnsi="宋体" w:eastAsia="宋体" w:cs="方正魏碑_GBK"/>
          <w:b/>
          <w:bCs/>
          <w:color w:val="000000" w:themeColor="text1"/>
        </w:rPr>
      </w:pPr>
      <w:r>
        <w:rPr>
          <w:rFonts w:hint="eastAsia" w:ascii="宋体" w:hAnsi="宋体" w:eastAsia="宋体" w:cs="方正魏碑_GBK"/>
          <w:bCs/>
          <w:color w:val="000000" w:themeColor="text1"/>
          <w:shd w:val="clear" w:color="auto" w:fill="ffffff"/>
        </w:rPr>
        <w:t xml:space="preserve">……</w:t>
      </w:r>
      <w:r/>
    </w:p>
    <w:p>
      <w:pPr>
        <w:pStyle w:val="823"/>
        <w:rPr>
          <w:rFonts w:hint="eastAsia"/>
          <w:b w:val="0"/>
          <w:color w:val="auto"/>
          <w:lang w:val="en-US"/>
        </w:rPr>
      </w:pPr>
      <w:r>
        <w:rPr>
          <w:rFonts w:hint="eastAsia"/>
          <w:b w:val="0"/>
          <w:color w:val="auto"/>
          <w:lang w:val="en-US"/>
        </w:rPr>
      </w:r>
      <w:r/>
    </w:p>
    <w:p>
      <w:pPr>
        <w:pStyle w:val="823"/>
        <w:rPr>
          <w:rFonts w:hint="eastAsia"/>
          <w:b w:val="0"/>
          <w:color w:val="auto"/>
          <w:lang w:val="en-US"/>
        </w:rPr>
      </w:pPr>
      <w:r>
        <w:rPr>
          <w:rFonts w:hint="eastAsia"/>
          <w:b w:val="0"/>
          <w:color w:val="auto"/>
          <w:lang w:val="en-US"/>
        </w:rPr>
        <w:t xml:space="preserve">本公司（单位）对上述声明内容的真实性负责。如有虚假，愿承担相应法律责任。</w:t>
      </w:r>
      <w:r/>
    </w:p>
    <w:p>
      <w:pPr>
        <w:pStyle w:val="823"/>
        <w:rPr>
          <w:rFonts w:hint="eastAsia"/>
          <w:b w:val="0"/>
          <w:color w:val="auto"/>
          <w:lang w:val="en-US"/>
        </w:rPr>
      </w:pPr>
      <w:r>
        <w:rPr>
          <w:rFonts w:hint="eastAsia"/>
          <w:b w:val="0"/>
          <w:color w:val="auto"/>
          <w:lang w:val="en-US"/>
        </w:rPr>
      </w:r>
      <w:r/>
    </w:p>
    <w:p>
      <w:pPr>
        <w:pStyle w:val="823"/>
        <w:rPr>
          <w:rFonts w:hint="eastAsia"/>
          <w:b w:val="0"/>
          <w:color w:val="auto"/>
          <w:lang w:val="en-US"/>
        </w:rPr>
      </w:pPr>
      <w:r>
        <w:rPr>
          <w:rFonts w:hint="eastAsia"/>
          <w:b w:val="0"/>
          <w:color w:val="auto"/>
          <w:lang w:val="en-US"/>
        </w:rPr>
        <w:t xml:space="preserve">公司（单位）名称（盖章）：　</w:t>
      </w:r>
      <w:r>
        <w:rPr>
          <w:b w:val="0"/>
          <w:color w:val="auto"/>
          <w:lang w:val="en-US"/>
        </w:rPr>
        <w:t xml:space="preserve">        </w:t>
      </w:r>
      <w:r/>
    </w:p>
    <w:p>
      <w:pPr>
        <w:pStyle w:val="823"/>
        <w:rPr>
          <w:rFonts w:hint="eastAsia"/>
          <w:b w:val="0"/>
          <w:color w:val="auto"/>
          <w:lang w:val="en-US"/>
        </w:rPr>
      </w:pPr>
      <w:r>
        <w:rPr>
          <w:b w:val="0"/>
          <w:color w:val="auto"/>
          <w:lang w:val="en-US"/>
        </w:rPr>
        <w:t xml:space="preserve">                                </w:t>
      </w:r>
      <w:r>
        <w:rPr>
          <w:rFonts w:hint="eastAsia"/>
          <w:b w:val="0"/>
          <w:color w:val="auto"/>
          <w:lang w:val="en-US"/>
        </w:rPr>
        <w:t xml:space="preserve">日期：　</w:t>
      </w:r>
      <w:r>
        <w:rPr>
          <w:b w:val="0"/>
          <w:color w:val="auto"/>
          <w:lang w:val="en-US"/>
        </w:rPr>
        <w:t xml:space="preserve">   </w:t>
      </w:r>
      <w:r>
        <w:rPr>
          <w:rFonts w:hint="eastAsia"/>
          <w:b w:val="0"/>
          <w:color w:val="auto"/>
          <w:lang w:val="en-US"/>
        </w:rPr>
        <w:t xml:space="preserve">年　</w:t>
      </w:r>
      <w:r>
        <w:rPr>
          <w:b w:val="0"/>
          <w:color w:val="auto"/>
          <w:lang w:val="en-US"/>
        </w:rPr>
        <w:t xml:space="preserve">  </w:t>
      </w:r>
      <w:r>
        <w:rPr>
          <w:rFonts w:hint="eastAsia"/>
          <w:b w:val="0"/>
          <w:color w:val="auto"/>
          <w:lang w:val="en-US"/>
        </w:rPr>
        <w:t xml:space="preserve">月　</w:t>
      </w:r>
      <w:r>
        <w:rPr>
          <w:b w:val="0"/>
          <w:color w:val="auto"/>
          <w:lang w:val="en-US"/>
        </w:rPr>
        <w:t xml:space="preserve">  </w:t>
      </w:r>
      <w:r>
        <w:rPr>
          <w:rFonts w:hint="eastAsia"/>
          <w:b w:val="0"/>
          <w:color w:val="auto"/>
          <w:lang w:val="en-US"/>
        </w:rPr>
        <w:t xml:space="preserve">日</w:t>
      </w:r>
      <w:r>
        <w:rPr>
          <w:b w:val="0"/>
          <w:color w:val="auto"/>
          <w:lang w:val="en-US"/>
        </w:rPr>
        <w:t xml:space="preserve">         </w:t>
      </w:r>
      <w:r/>
    </w:p>
    <w:p>
      <w:pPr>
        <w:pStyle w:val="823"/>
        <w:rPr>
          <w:rFonts w:hint="eastAsia"/>
          <w:b w:val="0"/>
          <w:color w:val="auto"/>
          <w:lang w:val="en-US"/>
        </w:rPr>
      </w:pPr>
      <w:r>
        <w:rPr>
          <w:b w:val="0"/>
          <w:color w:val="auto"/>
          <w:lang w:val="en-US"/>
        </w:rPr>
        <w:t xml:space="preserve">__________________</w:t>
      </w:r>
      <w:r/>
    </w:p>
    <w:p>
      <w:pPr>
        <w:pStyle w:val="823"/>
        <w:rPr>
          <w:rFonts w:hint="eastAsia"/>
          <w:b w:val="0"/>
          <w:color w:val="auto"/>
          <w:lang w:val="en-US"/>
        </w:rPr>
      </w:pPr>
      <w:r>
        <w:rPr>
          <w:rFonts w:hint="eastAsia"/>
          <w:b w:val="0"/>
          <w:color w:val="auto"/>
          <w:lang w:val="en-US"/>
        </w:rPr>
        <w:t xml:space="preserve">1.产品如有型号，请在“产品名称”栏一并填写。</w:t>
      </w:r>
      <w:r/>
    </w:p>
    <w:p>
      <w:pPr>
        <w:pStyle w:val="823"/>
        <w:rPr>
          <w:rFonts w:hint="eastAsia"/>
          <w:b w:val="0"/>
          <w:color w:val="auto"/>
          <w:lang w:val="en-US"/>
        </w:rPr>
      </w:pPr>
      <w:r>
        <w:rPr>
          <w:rFonts w:hint="eastAsia"/>
          <w:b w:val="0"/>
          <w:color w:val="auto"/>
          <w:lang w:val="en-US"/>
        </w:rPr>
        <w:t xml:space="preserve">2.生产厂名与厂址应与生产厂营业执照载明的相关信息保持一致。</w:t>
      </w:r>
      <w:r/>
    </w:p>
    <w:p>
      <w:pPr>
        <w:pStyle w:val="823"/>
        <w:rPr>
          <w:rFonts w:hint="eastAsia"/>
          <w:b w:val="0"/>
          <w:color w:val="auto"/>
          <w:lang w:val="en-US"/>
        </w:rPr>
      </w:pPr>
      <w:r>
        <w:rPr>
          <w:rFonts w:hint="eastAsia"/>
          <w:b w:val="0"/>
          <w:color w:val="auto"/>
          <w:lang w:val="en-US"/>
        </w:rPr>
        <w:t xml:space="preserve">3.该产品的中国境内生产的组件成本占比相关要求实施前，“规定比例”栏可不填，下同。</w:t>
      </w:r>
      <w:r/>
    </w:p>
    <w:p>
      <w:pPr>
        <w:pStyle w:val="823"/>
        <w:rPr>
          <w:rFonts w:hint="eastAsia"/>
          <w:b w:val="0"/>
          <w:color w:val="auto"/>
          <w:lang w:val="en-US"/>
        </w:rPr>
      </w:pPr>
      <w:r>
        <w:rPr>
          <w:rFonts w:hint="eastAsia"/>
          <w:b w:val="0"/>
          <w:color w:val="auto"/>
          <w:lang w:val="en-US"/>
        </w:rPr>
        <w:t xml:space="preserve">4.该产品的关键组件要求实施前，“关键组件”栏可不填，下同。</w:t>
      </w:r>
      <w:r/>
    </w:p>
    <w:p>
      <w:pPr>
        <w:pStyle w:val="823"/>
        <w:rPr>
          <w:rFonts w:hint="eastAsia"/>
          <w:b w:val="0"/>
          <w:color w:val="auto"/>
          <w:lang w:val="en-US"/>
        </w:rPr>
      </w:pPr>
      <w:r>
        <w:rPr>
          <w:rFonts w:hint="eastAsia"/>
          <w:b w:val="0"/>
          <w:color w:val="auto"/>
          <w:lang w:val="en-US"/>
        </w:rPr>
        <w:t xml:space="preserve">5.该产品的关键工序要求实施前，“关键工序”栏可不填，下同。</w:t>
      </w:r>
      <w:r/>
    </w:p>
    <w:p>
      <w:pPr>
        <w:pStyle w:val="823"/>
        <w:rPr>
          <w:rFonts w:hint="eastAsia"/>
          <w:b w:val="0"/>
          <w:color w:val="auto"/>
          <w:lang w:val="en-US"/>
        </w:rPr>
      </w:pPr>
      <w:r>
        <w:rPr>
          <w:rFonts w:hint="eastAsia"/>
          <w:b w:val="0"/>
          <w:color w:val="auto"/>
          <w:lang w:val="en-US"/>
        </w:rPr>
        <w:t xml:space="preserve">6.用</w:t>
      </w:r>
      <w:r>
        <w:rPr>
          <w:rFonts w:hint="eastAsia"/>
          <w:b w:val="0"/>
          <w:color w:val="auto"/>
          <w:lang w:val="en-US"/>
        </w:rPr>
        <w:t xml:space="preserve">斜线划除的</w:t>
      </w:r>
      <w:r>
        <w:rPr>
          <w:rFonts w:hint="eastAsia"/>
          <w:b w:val="0"/>
          <w:color w:val="auto"/>
          <w:lang w:val="en-US"/>
        </w:rPr>
        <w:t xml:space="preserve">地方无需填写。</w:t>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jc w:val="left"/>
        <w:rPr>
          <w:color w:val="000000" w:themeColor="text1"/>
        </w:rPr>
      </w:pPr>
      <w:r>
        <w:rPr>
          <w:rFonts w:hint="eastAsia"/>
          <w:color w:val="000000" w:themeColor="text1"/>
        </w:rPr>
        <w:t xml:space="preserve">格式九：招标文件要求提供的其他材料或投标人认为需提供的材料</w:t>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rPr>
          <w:rFonts w:ascii="Times New Roman" w:eastAsia="黑体"/>
          <w:color w:val="000000" w:themeColor="text1"/>
          <w:position w:val="0"/>
          <w:sz w:val="32"/>
          <w:szCs w:val="32"/>
        </w:rPr>
      </w:pPr>
      <w:r>
        <w:rPr>
          <w:rFonts w:hint="eastAsia"/>
          <w:color w:val="000000" w:themeColor="text1"/>
        </w:rPr>
        <w:t xml:space="preserve">格式十：</w:t>
      </w:r>
      <w:r/>
    </w:p>
    <w:p>
      <w:pPr>
        <w:ind w:right="-5"/>
        <w:jc w:val="center"/>
        <w:rPr>
          <w:b w:val="0"/>
          <w:color w:val="000000" w:themeColor="text1"/>
          <w:position w:val="0"/>
          <w:szCs w:val="24"/>
        </w:rPr>
      </w:pPr>
      <w:r/>
      <w:bookmarkStart w:id="179" w:name="_Hlk142312257"/>
      <w:r>
        <w:rPr>
          <w:rFonts w:hint="eastAsia"/>
          <w:b w:val="0"/>
          <w:color w:val="000000" w:themeColor="text1"/>
          <w:position w:val="0"/>
          <w:szCs w:val="24"/>
        </w:rPr>
        <w:t xml:space="preserve">法定代表人授权书</w:t>
      </w:r>
      <w:bookmarkEnd w:id="179"/>
      <w:r>
        <w:rPr>
          <w:rFonts w:hint="eastAsia"/>
          <w:b w:val="0"/>
          <w:color w:val="000000" w:themeColor="text1"/>
          <w:position w:val="0"/>
          <w:szCs w:val="24"/>
        </w:rPr>
        <w:t xml:space="preserve">（原件）</w:t>
      </w:r>
      <w:r/>
    </w:p>
    <w:p>
      <w:pPr>
        <w:rPr>
          <w:rFonts w:ascii="Times New Roman"/>
          <w:color w:val="000000" w:themeColor="text1"/>
          <w:position w:val="0"/>
          <w:sz w:val="21"/>
          <w:szCs w:val="24"/>
        </w:rPr>
      </w:pPr>
      <w:r>
        <w:rPr>
          <w:rFonts w:ascii="Times New Roman"/>
          <w:color w:val="000000" w:themeColor="text1"/>
          <w:position w:val="0"/>
          <w:sz w:val="21"/>
          <w:szCs w:val="24"/>
        </w:rPr>
      </w:r>
      <w:r/>
    </w:p>
    <w:p>
      <w:pPr>
        <w:ind w:firstLine="720"/>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rPr>
          <w:b w:val="0"/>
          <w:color w:val="000000" w:themeColor="text1"/>
          <w:position w:val="0"/>
          <w:szCs w:val="24"/>
        </w:rPr>
      </w:pPr>
      <w:r>
        <w:rPr>
          <w:b w:val="0"/>
          <w:color w:val="000000" w:themeColor="text1"/>
          <w:position w:val="0"/>
          <w:szCs w:val="24"/>
        </w:rPr>
      </w:r>
      <w:r/>
    </w:p>
    <w:p>
      <w:pPr>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rPr>
          <w:rFonts w:hint="eastAsia"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rPr>
          <w:b w:val="0"/>
          <w:color w:val="000000" w:themeColor="text1"/>
          <w:position w:val="0"/>
          <w:szCs w:val="24"/>
        </w:rPr>
      </w:pPr>
      <w:r>
        <w:rPr>
          <w:b w:val="0"/>
          <w:color w:val="000000" w:themeColor="text1"/>
          <w:position w:val="0"/>
          <w:szCs w:val="24"/>
        </w:rPr>
      </w:r>
      <w:r/>
    </w:p>
    <w:p>
      <w:pPr>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823"/>
        <w:rPr>
          <w:rFonts w:hint="eastAsia"/>
          <w:color w:val="000000" w:themeColor="text1"/>
        </w:rPr>
      </w:pPr>
      <w:r>
        <w:rPr>
          <w:rFonts w:hint="eastAsia"/>
          <w:color w:val="000000" w:themeColor="text1"/>
        </w:rPr>
        <w:t xml:space="preserve">2、需提供被授权人近六个月内至少一个月的投标人为其缴纳社会保障资金记录。投标人依法享受缓缴、免缴社会保障资金的提供证明材料，</w:t>
      </w:r>
      <w:r>
        <w:rPr>
          <w:rFonts w:hint="eastAsia"/>
          <w:color w:val="000000" w:themeColor="text1"/>
        </w:rPr>
        <w:t xml:space="preserve">如若因</w:t>
      </w:r>
      <w:r>
        <w:rPr>
          <w:rFonts w:hint="eastAsia"/>
          <w:color w:val="000000" w:themeColor="text1"/>
        </w:rPr>
        <w:t xml:space="preserve">成立时间未进行缴纳社会保障资金的，需提供说明。</w:t>
      </w:r>
      <w:r/>
    </w:p>
    <w:p>
      <w:pPr>
        <w:ind w:right="-6"/>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的要求，并按下列格式提供相应的资格证明文件）　　</w:t>
      </w:r>
      <w:r>
        <w:rPr>
          <w:rFonts w:hint="eastAsia" w:eastAsia="黑体"/>
          <w:color w:val="000000" w:themeColor="text1"/>
          <w:position w:val="0"/>
          <w:szCs w:val="24"/>
        </w:rPr>
        <w:t xml:space="preserve">　</w:t>
      </w:r>
      <w:r/>
    </w:p>
    <w:p>
      <w:pPr>
        <w:ind w:firstLine="720"/>
        <w:rPr>
          <w:b w:val="0"/>
          <w:color w:val="000000" w:themeColor="text1"/>
          <w:position w:val="0"/>
          <w:szCs w:val="24"/>
        </w:rPr>
      </w:pPr>
      <w:r>
        <w:rPr>
          <w:rFonts w:hint="eastAsia"/>
          <w:b w:val="0"/>
          <w:color w:val="000000" w:themeColor="text1"/>
          <w:position w:val="0"/>
          <w:szCs w:val="24"/>
        </w:rPr>
        <w:t xml:space="preserve">格式1：</w:t>
      </w:r>
      <w:r>
        <w:rPr>
          <w:rFonts w:hint="eastAsia" w:hAnsi="宋体"/>
          <w:b w:val="0"/>
          <w:bCs/>
          <w:color w:val="000000" w:themeColor="text1"/>
          <w:position w:val="0"/>
          <w:szCs w:val="24"/>
        </w:rPr>
        <w:t xml:space="preserve">《南京市政府采购供应商信用记录表暨信用承诺书》（原件）</w:t>
      </w:r>
      <w:r/>
    </w:p>
    <w:p>
      <w:pPr>
        <w:ind w:firstLine="720"/>
        <w:rPr>
          <w:rFonts w:hint="eastAsia" w:hAnsi="宋体" w:cs="宋体"/>
          <w:b w:val="0"/>
          <w:color w:val="000000" w:themeColor="text1"/>
          <w:position w:val="0"/>
          <w:szCs w:val="24"/>
        </w:rPr>
      </w:pPr>
      <w:r>
        <w:rPr>
          <w:rFonts w:hint="eastAsia" w:hAnsi="宋体" w:cs="宋体"/>
          <w:b w:val="0"/>
          <w:color w:val="000000" w:themeColor="text1"/>
          <w:position w:val="0"/>
          <w:szCs w:val="24"/>
        </w:rPr>
        <w:t xml:space="preserve">格式2：</w:t>
      </w:r>
      <w:r>
        <w:rPr>
          <w:rFonts w:hint="eastAsia" w:hAnsi="宋体"/>
          <w:b w:val="0"/>
          <w:bCs/>
          <w:color w:val="000000" w:themeColor="text1"/>
          <w:position w:val="0"/>
          <w:szCs w:val="24"/>
        </w:rPr>
        <w:t xml:space="preserve">营业执照（复印件）</w:t>
      </w:r>
      <w:r/>
    </w:p>
    <w:p>
      <w:pPr>
        <w:ind w:firstLine="720"/>
        <w:rPr>
          <w:b w:val="0"/>
          <w:color w:val="000000" w:themeColor="text1"/>
          <w:position w:val="0"/>
          <w:szCs w:val="24"/>
        </w:rPr>
      </w:pPr>
      <w:r>
        <w:rPr>
          <w:rFonts w:hint="eastAsia" w:hAnsi="宋体" w:cs="宋体"/>
          <w:b w:val="0"/>
          <w:color w:val="000000" w:themeColor="text1"/>
          <w:position w:val="0"/>
          <w:szCs w:val="24"/>
        </w:rPr>
        <w:t xml:space="preserve">格式3：</w:t>
      </w:r>
      <w:r>
        <w:rPr>
          <w:rFonts w:hint="eastAsia"/>
          <w:b w:val="0"/>
          <w:color w:val="000000" w:themeColor="text1"/>
          <w:position w:val="0"/>
          <w:szCs w:val="24"/>
        </w:rPr>
        <w:t xml:space="preserve">投标</w:t>
      </w:r>
      <w:r>
        <w:rPr>
          <w:b w:val="0"/>
          <w:color w:val="000000" w:themeColor="text1"/>
          <w:position w:val="0"/>
          <w:szCs w:val="24"/>
        </w:rPr>
        <w:t xml:space="preserve">人及</w:t>
      </w:r>
      <w:r>
        <w:rPr>
          <w:rFonts w:hint="eastAsia"/>
          <w:b w:val="0"/>
          <w:color w:val="000000" w:themeColor="text1"/>
          <w:position w:val="0"/>
          <w:szCs w:val="24"/>
        </w:rPr>
        <w:t xml:space="preserve">投标产品（货物/</w:t>
      </w:r>
      <w:r>
        <w:rPr>
          <w:b w:val="0"/>
          <w:color w:val="000000" w:themeColor="text1"/>
          <w:position w:val="0"/>
          <w:szCs w:val="24"/>
        </w:rPr>
        <w:t xml:space="preserve">服务</w:t>
      </w:r>
      <w:r>
        <w:rPr>
          <w:rFonts w:hint="eastAsia"/>
          <w:b w:val="0"/>
          <w:color w:val="000000" w:themeColor="text1"/>
          <w:position w:val="0"/>
          <w:szCs w:val="24"/>
        </w:rPr>
        <w:t xml:space="preserve">）</w:t>
      </w:r>
      <w:r>
        <w:rPr>
          <w:rFonts w:hint="eastAsia"/>
          <w:b w:val="0"/>
          <w:bCs/>
          <w:color w:val="000000" w:themeColor="text1"/>
          <w:position w:val="0"/>
          <w:szCs w:val="24"/>
        </w:rPr>
        <w:t xml:space="preserve">资质证书</w:t>
      </w:r>
      <w:r>
        <w:rPr>
          <w:rFonts w:hint="eastAsia"/>
          <w:b w:val="0"/>
          <w:color w:val="000000" w:themeColor="text1"/>
          <w:position w:val="0"/>
          <w:szCs w:val="24"/>
        </w:rPr>
        <w:t xml:space="preserve">（复印件）</w:t>
      </w:r>
      <w:r/>
    </w:p>
    <w:p>
      <w:pPr>
        <w:ind w:firstLine="720"/>
        <w:rPr>
          <w:b w:val="0"/>
          <w:color w:val="000000" w:themeColor="text1"/>
          <w:position w:val="0"/>
          <w:szCs w:val="24"/>
        </w:rPr>
      </w:pPr>
      <w:r>
        <w:rPr>
          <w:rFonts w:hint="eastAsia"/>
          <w:b w:val="0"/>
          <w:color w:val="000000" w:themeColor="text1"/>
          <w:position w:val="0"/>
          <w:szCs w:val="24"/>
        </w:rPr>
        <w:t xml:space="preserve">格式4</w:t>
      </w:r>
      <w:r>
        <w:rPr>
          <w:rFonts w:hint="eastAsia"/>
          <w:b w:val="0"/>
          <w:bCs/>
          <w:color w:val="000000" w:themeColor="text1"/>
          <w:position w:val="0"/>
          <w:szCs w:val="24"/>
        </w:rPr>
        <w:t xml:space="preserve">  *****（本项目要求的其他资格条件）</w:t>
      </w:r>
      <w:r/>
    </w:p>
    <w:p>
      <w:pPr>
        <w:ind w:right="-6" w:firstLine="422"/>
        <w:rPr>
          <w:rFonts w:ascii="Times New Roman"/>
          <w:color w:val="000000" w:themeColor="text1"/>
          <w:position w:val="0"/>
          <w:sz w:val="21"/>
          <w:szCs w:val="24"/>
        </w:rPr>
      </w:pPr>
      <w:r>
        <w:rPr>
          <w:rFonts w:ascii="Times New Roman"/>
          <w:color w:val="000000" w:themeColor="text1"/>
          <w:position w:val="0"/>
          <w:sz w:val="21"/>
          <w:szCs w:val="24"/>
        </w:rPr>
      </w:r>
      <w:r/>
    </w:p>
    <w:p>
      <w:pPr>
        <w:rPr>
          <w:rFonts w:ascii="Times New Roman"/>
          <w:color w:val="000000" w:themeColor="text1"/>
          <w:position w:val="0"/>
          <w:sz w:val="21"/>
          <w:szCs w:val="24"/>
        </w:rPr>
      </w:pPr>
      <w:r>
        <w:rPr>
          <w:rFonts w:ascii="Times New Roman"/>
          <w:color w:val="000000" w:themeColor="text1"/>
          <w:position w:val="0"/>
          <w:sz w:val="21"/>
          <w:szCs w:val="24"/>
        </w:rPr>
      </w:r>
      <w:r/>
    </w:p>
    <w:p>
      <w:pPr>
        <w:ind w:right="-5"/>
        <w:rPr>
          <w:rFonts w:ascii="Times New Roman"/>
          <w:color w:val="000000" w:themeColor="text1"/>
          <w:position w:val="0"/>
          <w:sz w:val="21"/>
          <w:szCs w:val="24"/>
        </w:rPr>
      </w:pPr>
      <w:r>
        <w:rPr>
          <w:rFonts w:ascii="Times New Roman"/>
          <w:color w:val="000000" w:themeColor="text1"/>
          <w:position w:val="0"/>
          <w:sz w:val="21"/>
          <w:szCs w:val="24"/>
        </w:rPr>
        <w:br w:type="page" w:clear="all"/>
      </w:r>
      <w:r/>
    </w:p>
    <w:p>
      <w:pPr>
        <w:ind w:right="-5"/>
        <w:rPr>
          <w:b w:val="0"/>
          <w:color w:val="000000" w:themeColor="text1"/>
          <w:position w:val="0"/>
          <w:szCs w:val="24"/>
        </w:rPr>
      </w:pPr>
      <w:r>
        <w:rPr>
          <w:rFonts w:hint="eastAsia"/>
          <w:b w:val="0"/>
          <w:color w:val="000000" w:themeColor="text1"/>
          <w:position w:val="0"/>
          <w:szCs w:val="24"/>
        </w:rPr>
        <w:t xml:space="preserve">格式1</w:t>
      </w:r>
      <w:r/>
    </w:p>
    <w:p>
      <w:pPr>
        <w:ind w:right="-5"/>
        <w:rPr>
          <w:b w:val="0"/>
          <w:position w:val="0"/>
          <w:szCs w:val="24"/>
        </w:rPr>
      </w:pPr>
      <w:r>
        <w:rPr>
          <w:rFonts w:hint="eastAsia"/>
          <w:b w:val="0"/>
          <w:position w:val="0"/>
          <w:szCs w:val="24"/>
        </w:rPr>
        <w:t xml:space="preserve">格式二           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rPr>
          <w:b w:val="0"/>
          <w:position w:val="0"/>
          <w:szCs w:val="24"/>
        </w:rPr>
      </w:pPr>
      <w:r>
        <w:rPr>
          <w:rFonts w:hint="eastAsia"/>
          <w:b w:val="0"/>
          <w:position w:val="0"/>
          <w:szCs w:val="24"/>
        </w:rPr>
        <w:t xml:space="preserve">点</w:t>
      </w:r>
      <w:r>
        <w:rPr>
          <w:rFonts w:hint="eastAsia"/>
          <w:b w:val="0"/>
          <w:position w:val="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rPr>
          <w:b w:val="0"/>
          <w:position w:val="0"/>
          <w:szCs w:val="24"/>
        </w:rPr>
      </w:pPr>
      <w:r>
        <w:rPr>
          <w:b w:val="0"/>
          <w:position w:val="0"/>
          <w:szCs w:val="24"/>
        </w:rPr>
      </w:r>
      <w:r/>
    </w:p>
    <w:p>
      <w:pPr>
        <w:ind w:firstLine="482"/>
        <w:rPr>
          <w:bCs/>
          <w:position w:val="0"/>
          <w:szCs w:val="24"/>
          <w:u w:val="single"/>
        </w:rPr>
      </w:pPr>
      <w:r>
        <w:rPr>
          <w:rFonts w:hint="eastAsia"/>
          <w:bCs/>
          <w:position w:val="0"/>
          <w:szCs w:val="24"/>
          <w:u w:val="single"/>
        </w:rPr>
        <w:t xml:space="preserve">注：  该信用承诺书生</w:t>
      </w:r>
      <w:r>
        <w:rPr>
          <w:rFonts w:hint="eastAsia"/>
          <w:bCs/>
          <w:position w:val="0"/>
          <w:szCs w:val="24"/>
          <w:u w:val="single"/>
        </w:rPr>
        <w:t xml:space="preserve">成时间</w:t>
      </w:r>
      <w:r>
        <w:rPr>
          <w:rFonts w:hint="eastAsia"/>
          <w:bCs/>
          <w:position w:val="0"/>
          <w:szCs w:val="24"/>
          <w:u w:val="single"/>
        </w:rPr>
        <w:t xml:space="preserve">必须为本项目公告挂网时间之后，开标时间之前</w:t>
      </w:r>
      <w:r/>
    </w:p>
    <w:p>
      <w:pPr>
        <w:ind w:right="-5"/>
        <w:rPr>
          <w:b w:val="0"/>
          <w:color w:val="000000" w:themeColor="text1"/>
          <w:position w:val="0"/>
          <w:szCs w:val="24"/>
        </w:rPr>
      </w:pPr>
      <w:r>
        <w:rPr>
          <w:b w:val="0"/>
          <w:color w:val="000000" w:themeColor="text1"/>
          <w:position w:val="0"/>
          <w:szCs w:val="24"/>
        </w:rPr>
      </w:r>
      <w:r/>
    </w:p>
    <w:p>
      <w:pPr>
        <w:ind w:right="-5"/>
        <w:rPr>
          <w:b w:val="0"/>
          <w:color w:val="000000" w:themeColor="text1"/>
          <w:position w:val="0"/>
          <w:szCs w:val="24"/>
        </w:rPr>
      </w:pPr>
      <w:r>
        <w:rPr>
          <w:b w:val="0"/>
          <w:color w:val="000000" w:themeColor="text1"/>
          <w:position w:val="0"/>
          <w:szCs w:val="24"/>
        </w:rPr>
      </w:r>
      <w:r/>
    </w:p>
    <w:p>
      <w:pPr>
        <w:pStyle w:val="823"/>
        <w:rPr>
          <w:rFonts w:hint="eastAsia"/>
          <w:color w:val="000000" w:themeColor="text1"/>
        </w:rPr>
      </w:pPr>
      <w:r>
        <w:rPr>
          <w:rFonts w:hint="eastAsia"/>
          <w:color w:val="000000" w:themeColor="text1"/>
        </w:rPr>
      </w:r>
      <w:r/>
    </w:p>
    <w:p>
      <w:pPr>
        <w:ind w:right="-5"/>
        <w:rPr>
          <w:rFonts w:hint="eastAsia" w:hAnsi="宋体"/>
          <w:b w:val="0"/>
          <w:bCs/>
          <w:color w:val="000000" w:themeColor="text1"/>
          <w:position w:val="0"/>
          <w:szCs w:val="24"/>
        </w:rPr>
      </w:pPr>
      <w:r>
        <w:rPr>
          <w:rFonts w:hint="eastAsia"/>
          <w:b w:val="0"/>
          <w:color w:val="000000" w:themeColor="text1"/>
          <w:position w:val="0"/>
          <w:szCs w:val="24"/>
        </w:rPr>
        <w:t xml:space="preserve">格式2 </w:t>
      </w:r>
      <w:r>
        <w:rPr>
          <w:rFonts w:hint="eastAsia" w:hAnsi="宋体"/>
          <w:b w:val="0"/>
          <w:bCs/>
          <w:color w:val="000000" w:themeColor="text1"/>
          <w:position w:val="0"/>
          <w:szCs w:val="24"/>
        </w:rPr>
        <w:t xml:space="preserve">营业执照（复印件）</w:t>
      </w:r>
      <w:r/>
    </w:p>
    <w:p>
      <w:pPr>
        <w:ind w:right="-5"/>
        <w:rPr>
          <w:rFonts w:hint="eastAsia" w:hAnsi="宋体"/>
          <w:b w:val="0"/>
          <w:bCs/>
          <w:color w:val="000000" w:themeColor="text1"/>
          <w:position w:val="0"/>
          <w:szCs w:val="24"/>
        </w:rPr>
      </w:pPr>
      <w:r>
        <w:rPr>
          <w:rFonts w:hint="eastAsia" w:hAnsi="宋体"/>
          <w:b w:val="0"/>
          <w:bCs/>
          <w:color w:val="000000" w:themeColor="text1"/>
          <w:position w:val="0"/>
          <w:szCs w:val="24"/>
        </w:rPr>
      </w:r>
      <w:r/>
    </w:p>
    <w:p>
      <w:pPr>
        <w:ind w:right="-5"/>
        <w:rPr>
          <w:rFonts w:hint="eastAsia" w:hAnsi="宋体"/>
          <w:b w:val="0"/>
          <w:bCs/>
          <w:color w:val="000000" w:themeColor="text1"/>
          <w:position w:val="0"/>
          <w:szCs w:val="24"/>
        </w:rPr>
      </w:pPr>
      <w:r>
        <w:rPr>
          <w:rFonts w:hint="eastAsia" w:hAnsi="宋体"/>
          <w:b w:val="0"/>
          <w:bCs/>
          <w:color w:val="000000" w:themeColor="text1"/>
          <w:position w:val="0"/>
          <w:szCs w:val="24"/>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ind w:right="-5"/>
        <w:rPr>
          <w:rFonts w:hint="eastAsia" w:hAnsi="宋体"/>
          <w:b w:val="0"/>
          <w:bCs/>
          <w:color w:val="000000" w:themeColor="text1"/>
          <w:position w:val="0"/>
          <w:szCs w:val="24"/>
        </w:rPr>
      </w:pPr>
      <w:r>
        <w:rPr>
          <w:rFonts w:hint="eastAsia" w:hAnsi="宋体"/>
          <w:b w:val="0"/>
          <w:bCs/>
          <w:color w:val="000000" w:themeColor="text1"/>
          <w:position w:val="0"/>
          <w:szCs w:val="24"/>
        </w:rPr>
        <w:t xml:space="preserve">格式3 投标人及投标产品（货物/服务）资质证书（复印件）</w:t>
      </w:r>
      <w:r/>
    </w:p>
    <w:p>
      <w:pPr>
        <w:ind w:right="-5"/>
        <w:rPr>
          <w:rFonts w:ascii="Times New Roman"/>
          <w:color w:val="000000" w:themeColor="text1"/>
          <w:position w:val="0"/>
          <w:sz w:val="21"/>
          <w:szCs w:val="24"/>
        </w:rPr>
      </w:pPr>
      <w:r>
        <w:rPr>
          <w:rFonts w:ascii="Times New Roman"/>
          <w:color w:val="000000" w:themeColor="text1"/>
          <w:position w:val="0"/>
          <w:sz w:val="21"/>
          <w:szCs w:val="24"/>
        </w:rPr>
      </w:r>
      <w:r/>
    </w:p>
    <w:p>
      <w:pPr>
        <w:ind w:right="-5"/>
        <w:rPr>
          <w:rFonts w:ascii="Times New Roman"/>
          <w:color w:val="000000" w:themeColor="text1"/>
          <w:position w:val="0"/>
          <w:sz w:val="21"/>
          <w:szCs w:val="24"/>
        </w:rPr>
      </w:pPr>
      <w:r>
        <w:rPr>
          <w:rFonts w:ascii="Times New Roman"/>
          <w:color w:val="000000" w:themeColor="text1"/>
          <w:position w:val="0"/>
          <w:sz w:val="21"/>
          <w:szCs w:val="24"/>
        </w:rPr>
      </w:r>
      <w:r/>
    </w:p>
    <w:p>
      <w:pPr>
        <w:pStyle w:val="823"/>
        <w:rPr>
          <w:rFonts w:hint="eastAsia"/>
          <w:color w:val="000000" w:themeColor="text1"/>
        </w:rPr>
      </w:pPr>
      <w:r>
        <w:rPr>
          <w:rFonts w:hint="eastAsia"/>
          <w:color w:val="000000" w:themeColor="text1"/>
        </w:rPr>
      </w:r>
      <w:r/>
    </w:p>
    <w:p>
      <w:pPr>
        <w:rPr>
          <w:color w:val="000000" w:themeColor="text1"/>
        </w:rPr>
      </w:pPr>
      <w:r>
        <w:rPr>
          <w:color w:val="000000" w:themeColor="text1"/>
        </w:rPr>
      </w:r>
      <w:r/>
    </w:p>
    <w:p>
      <w:pPr>
        <w:ind w:right="-5"/>
        <w:rPr>
          <w:rFonts w:ascii="Times New Roman"/>
          <w:color w:val="000000" w:themeColor="text1"/>
          <w:position w:val="0"/>
          <w:sz w:val="21"/>
          <w:szCs w:val="24"/>
        </w:rPr>
      </w:pPr>
      <w:r>
        <w:rPr>
          <w:rFonts w:ascii="Times New Roman"/>
          <w:color w:val="000000" w:themeColor="text1"/>
          <w:position w:val="0"/>
          <w:sz w:val="21"/>
          <w:szCs w:val="24"/>
        </w:rPr>
      </w:r>
      <w:r/>
    </w:p>
    <w:p>
      <w:pPr>
        <w:pStyle w:val="823"/>
        <w:rPr>
          <w:rFonts w:hint="eastAsia"/>
          <w:color w:val="000000" w:themeColor="text1"/>
        </w:rPr>
      </w:pPr>
      <w:r>
        <w:rPr>
          <w:rFonts w:hint="eastAsia"/>
          <w:color w:val="000000" w:themeColor="text1"/>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lang w:val="zh-CN"/>
        </w:rPr>
      </w:pPr>
      <w:r>
        <w:rPr>
          <w:lang w:val="zh-CN"/>
        </w:rPr>
      </w:r>
      <w:r/>
    </w:p>
    <w:p>
      <w:pPr>
        <w:pStyle w:val="823"/>
        <w:rPr>
          <w:rFonts w:hint="eastAsia"/>
        </w:rPr>
      </w:pPr>
      <w:r>
        <w:rPr>
          <w:rFonts w:hint="eastAsia"/>
        </w:rPr>
      </w:r>
      <w:r/>
    </w:p>
    <w:p>
      <w:pPr>
        <w:rPr>
          <w:rFonts w:hint="eastAsia" w:hAnsi="宋体"/>
          <w:b w:val="0"/>
          <w:bCs/>
          <w:color w:val="000000" w:themeColor="text1"/>
          <w:position w:val="0"/>
          <w:szCs w:val="24"/>
        </w:rPr>
      </w:pPr>
      <w:r>
        <w:rPr>
          <w:rFonts w:hint="eastAsia"/>
          <w:b w:val="0"/>
          <w:color w:val="000000" w:themeColor="text1"/>
          <w:position w:val="0"/>
          <w:szCs w:val="24"/>
        </w:rPr>
        <w:t xml:space="preserve">格式4                 </w:t>
      </w:r>
      <w:r>
        <w:rPr>
          <w:rFonts w:hint="eastAsia" w:hAnsi="宋体"/>
          <w:b w:val="0"/>
          <w:bCs/>
          <w:color w:val="000000" w:themeColor="text1"/>
          <w:position w:val="0"/>
          <w:szCs w:val="24"/>
        </w:rPr>
        <w:t xml:space="preserve">   没有重大违法及商业贿赂不良记录声明</w:t>
      </w:r>
      <w:r/>
    </w:p>
    <w:p>
      <w:pPr>
        <w:rPr>
          <w:rFonts w:hint="eastAsia" w:hAnsi="宋体"/>
          <w:b w:val="0"/>
          <w:bCs/>
          <w:color w:val="000000" w:themeColor="text1"/>
          <w:position w:val="0"/>
          <w:szCs w:val="24"/>
        </w:rPr>
      </w:pPr>
      <w:r>
        <w:rPr>
          <w:rFonts w:hint="eastAsia" w:hAnsi="宋体"/>
          <w:b w:val="0"/>
          <w:bCs/>
          <w:color w:val="000000" w:themeColor="text1"/>
          <w:position w:val="0"/>
          <w:szCs w:val="24"/>
        </w:rPr>
        <w:t xml:space="preserve">（请提供参加本次采购活动前3年内在经营活动中没有重大违法记录、2年内没有商业贿赂不良记录的书面声明，加盖单位公章）</w:t>
      </w:r>
      <w:r/>
    </w:p>
    <w:p>
      <w:pPr>
        <w:rPr>
          <w:rFonts w:hint="eastAsia" w:hAnsi="宋体"/>
          <w:b w:val="0"/>
          <w:bCs/>
          <w:color w:val="000000" w:themeColor="text1"/>
          <w:position w:val="0"/>
          <w:szCs w:val="24"/>
        </w:rPr>
      </w:pPr>
      <w:r>
        <w:rPr>
          <w:rFonts w:hint="eastAsia" w:hAnsi="宋体"/>
          <w:b w:val="0"/>
          <w:bCs/>
          <w:color w:val="000000" w:themeColor="text1"/>
          <w:position w:val="0"/>
          <w:szCs w:val="24"/>
        </w:rPr>
      </w:r>
      <w:r/>
    </w:p>
    <w:p>
      <w:pPr>
        <w:contextualSpacing/>
        <w:ind w:firstLine="480"/>
        <w:rPr>
          <w:rFonts w:hint="eastAsia" w:hAnsi="宋体"/>
          <w:b w:val="0"/>
          <w:bCs/>
          <w:color w:val="000000" w:themeColor="text1"/>
          <w:position w:val="0"/>
        </w:rPr>
      </w:pPr>
      <w:r>
        <w:rPr>
          <w:rFonts w:hint="eastAsia" w:hAnsi="宋体"/>
          <w:b w:val="0"/>
          <w:bCs/>
          <w:color w:val="000000" w:themeColor="text1"/>
          <w:position w:val="0"/>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t xml:space="preserve">特此声明！</w:t>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t xml:space="preserve">供应商名称：                                （盖章）</w:t>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t xml:space="preserve">法定代表人签字或签章：               </w:t>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t xml:space="preserve">授权代表签字：              </w:t>
      </w:r>
      <w:r/>
    </w:p>
    <w:p>
      <w:pPr>
        <w:pStyle w:val="902"/>
        <w:ind w:firstLine="480"/>
        <w:rPr>
          <w:rFonts w:hint="eastAsia" w:hAnsi="宋体"/>
          <w:b w:val="0"/>
          <w:bCs/>
          <w:color w:val="000000" w:themeColor="text1"/>
          <w:position w:val="0"/>
        </w:rPr>
      </w:pPr>
      <w:r>
        <w:rPr>
          <w:rFonts w:hint="eastAsia" w:hAnsi="宋体"/>
          <w:b w:val="0"/>
          <w:bCs/>
          <w:color w:val="000000" w:themeColor="text1"/>
          <w:position w:val="0"/>
        </w:rPr>
        <w:t xml:space="preserve">XXXXX年XX月XX日</w:t>
      </w:r>
      <w:r/>
    </w:p>
    <w:p>
      <w:pPr>
        <w:ind w:right="-5"/>
        <w:rPr>
          <w:b w:val="0"/>
          <w:color w:val="000000" w:themeColor="text1"/>
          <w:position w:val="0"/>
          <w:szCs w:val="24"/>
        </w:rPr>
      </w:pPr>
      <w:r>
        <w:rPr>
          <w:b w:val="0"/>
          <w:color w:val="000000" w:themeColor="text1"/>
          <w:position w:val="0"/>
          <w:szCs w:val="24"/>
        </w:rPr>
      </w:r>
      <w:r/>
    </w:p>
    <w:p>
      <w:pPr>
        <w:pStyle w:val="823"/>
        <w:rPr>
          <w:rFonts w:hint="eastAsia"/>
          <w:color w:val="000000" w:themeColor="text1"/>
          <w:lang w:val="en-US"/>
        </w:rPr>
      </w:pPr>
      <w:r>
        <w:rPr>
          <w:rFonts w:hint="eastAsia"/>
          <w:color w:val="000000" w:themeColor="text1"/>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r/>
      <w:r/>
    </w:p>
    <w:p>
      <w:pPr>
        <w:pStyle w:val="823"/>
        <w:rPr>
          <w:rFonts w:hint="eastAsia"/>
          <w:lang w:val="en-US"/>
        </w:rPr>
      </w:pPr>
      <w:r>
        <w:rPr>
          <w:rFonts w:hint="eastAsia"/>
          <w:lang w:val="en-US"/>
        </w:rPr>
      </w:r>
      <w:r/>
    </w:p>
    <w:p>
      <w:pPr>
        <w:rPr>
          <w:color w:val="000000" w:themeColor="text1"/>
        </w:rPr>
      </w:pPr>
      <w:r>
        <w:rPr>
          <w:color w:val="000000" w:themeColor="text1"/>
        </w:rPr>
      </w:r>
      <w:r/>
    </w:p>
    <w:p>
      <w:pPr>
        <w:ind w:right="-5"/>
        <w:rPr>
          <w:rFonts w:ascii="Times New Roman"/>
          <w:b w:val="0"/>
          <w:color w:val="000000" w:themeColor="text1"/>
          <w:position w:val="0"/>
          <w:sz w:val="21"/>
          <w:szCs w:val="24"/>
        </w:rPr>
      </w:pPr>
      <w:r>
        <w:rPr>
          <w:rFonts w:hint="eastAsia"/>
          <w:b w:val="0"/>
          <w:color w:val="000000" w:themeColor="text1"/>
          <w:position w:val="0"/>
          <w:szCs w:val="24"/>
        </w:rPr>
        <w:t xml:space="preserve">格式5                    公告中其他</w:t>
      </w:r>
      <w:r>
        <w:rPr>
          <w:b w:val="0"/>
          <w:color w:val="000000" w:themeColor="text1"/>
          <w:position w:val="0"/>
          <w:szCs w:val="24"/>
        </w:rPr>
        <w:t xml:space="preserve">要求</w:t>
      </w:r>
      <w:r/>
    </w:p>
    <w:p>
      <w:pPr>
        <w:ind w:right="-5"/>
        <w:rPr>
          <w:rFonts w:hint="eastAsia" w:hAnsi="宋体" w:cs="宋体"/>
          <w:b w:val="0"/>
          <w:bCs/>
          <w:color w:val="000000" w:themeColor="text1"/>
          <w:szCs w:val="22"/>
        </w:rPr>
      </w:pPr>
      <w:r>
        <w:rPr>
          <w:rFonts w:hint="eastAsia" w:hAnsi="宋体" w:cs="宋体"/>
          <w:b w:val="0"/>
          <w:bCs/>
          <w:color w:val="000000" w:themeColor="text1"/>
          <w:szCs w:val="22"/>
        </w:rPr>
      </w:r>
      <w:r/>
    </w:p>
    <w:p>
      <w:pPr>
        <w:ind w:right="-5"/>
        <w:rPr>
          <w:rFonts w:hint="eastAsia" w:hAnsi="宋体" w:cs="宋体"/>
          <w:b w:val="0"/>
          <w:bCs/>
          <w:color w:val="000000" w:themeColor="text1"/>
          <w:szCs w:val="22"/>
        </w:rPr>
      </w:pPr>
      <w:r>
        <w:rPr>
          <w:rFonts w:hint="eastAsia" w:hAnsi="宋体" w:cs="宋体"/>
          <w:b w:val="0"/>
          <w:bCs/>
          <w:color w:val="000000" w:themeColor="text1"/>
          <w:szCs w:val="22"/>
        </w:rPr>
      </w:r>
      <w:r/>
    </w:p>
    <w:p>
      <w:pPr>
        <w:rPr>
          <w:color w:val="000000" w:themeColor="text1"/>
        </w:rPr>
      </w:pPr>
      <w:r>
        <w:rPr>
          <w:color w:val="000000" w:themeColor="text1"/>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Print">
    <w:panose1 w:val="02000600000000000000"/>
  </w:font>
  <w:font w:name="仿宋">
    <w:panose1 w:val="02010609060101010101"/>
  </w:font>
  <w:font w:name="楷体">
    <w:panose1 w:val="02010609060101010101"/>
  </w:font>
  <w:font w:name="Symbol">
    <w:panose1 w:val="05050102010706020507"/>
  </w:font>
  <w:font w:name="Wingdings">
    <w:panose1 w:val="05000000000000000000"/>
  </w:font>
  <w:font w:name="??">
    <w:panose1 w:val="020B0503020202020204"/>
  </w:font>
  <w:font w:name="方正大黑简体">
    <w:panose1 w:val="020B0503020202020204"/>
  </w:font>
  <w:font w:name="微软雅黑">
    <w:panose1 w:val="020B0503020204020204"/>
  </w:font>
  <w:font w:name="方正小标宋_GBK">
    <w:panose1 w:val="020B0503020202020204"/>
  </w:font>
  <w:font w:name="华文楷体">
    <w:panose1 w:val="02010600040101010101"/>
  </w:font>
  <w:font w:name="Garamond">
    <w:panose1 w:val="02020404030301010803"/>
  </w:font>
  <w:font w:name="Calibri">
    <w:panose1 w:val="020F0502020204030204"/>
  </w:font>
  <w:font w:name="长城楷体">
    <w:panose1 w:val="020B0503020202020204"/>
  </w:font>
  <w:font w:name="方正小标宋简体">
    <w:panose1 w:val="020B0503020202020204"/>
  </w:font>
  <w:font w:name="方正楷体_GBK">
    <w:panose1 w:val="020B0503020202020204"/>
  </w:font>
  <w:font w:name="金山简魏碑">
    <w:panose1 w:val="020B0503020202020204"/>
  </w:font>
  <w:font w:name="华文细黑">
    <w:panose1 w:val="02010600040101010101"/>
  </w:font>
  <w:font w:name="汉鼎繁粗宋">
    <w:panose1 w:val="020B0503020202020204"/>
  </w:font>
  <w:font w:name="楷体_GB2312">
    <w:panose1 w:val="02010609060101010101"/>
  </w:font>
  <w:font w:name="仿宋体">
    <w:panose1 w:val="02010609060101010101"/>
  </w:font>
  <w:font w:name="Tahoma">
    <w:panose1 w:val="020B0604030504040204"/>
  </w:font>
  <w:font w:name="Book Antiqua">
    <w:panose1 w:val="02040602050305030304"/>
  </w:font>
  <w:font w:name="Courier New">
    <w:panose1 w:val="02070309020205020404"/>
  </w:font>
  <w:font w:name="｣ﾍ｣ﾓ ﾃｯ">
    <w:panose1 w:val="020B0503020202020204"/>
  </w:font>
  <w:font w:name="华文新魏">
    <w:panose1 w:val="02010800040101010101"/>
  </w:font>
  <w:font w:name="Cambria">
    <w:panose1 w:val="02040503050406030204"/>
  </w:font>
  <w:font w:name="Engravers MT">
    <w:panose1 w:val="02090707080505020304"/>
  </w:font>
  <w:font w:name="Abadi MT Condensed Light">
    <w:panose1 w:val="020B0503020202020204"/>
  </w:font>
  <w:font w:name="黑体">
    <w:panose1 w:val="02010609060101010101"/>
  </w:font>
  <w:font w:name="华文中宋">
    <w:panose1 w:val="02010600040101010101"/>
  </w:font>
  <w:font w:name="微软简老宋">
    <w:panose1 w:val="020B0503020202020204"/>
  </w:font>
  <w:font w:name="仿宋_GB2312">
    <w:panose1 w:val="02010609060101010101"/>
  </w:font>
  <w:font w:name="Verdana">
    <w:panose1 w:val="020B0604030504040204"/>
  </w:font>
  <w:font w:name="Times New Roman">
    <w:panose1 w:val="02020603050405020304"/>
  </w:font>
  <w:font w:name="Arial Narrow">
    <w:panose1 w:val="020B0606020202030204"/>
  </w:font>
  <w:font w:name="Georgia">
    <w:panose1 w:val="02040502050405020303"/>
  </w:font>
  <w:font w:name="Arial Black">
    <w:panose1 w:val="020B0A04020102020204"/>
  </w:font>
  <w:font w:name="隶书">
    <w:panose1 w:val="02010509060101010101"/>
  </w:font>
  <w:font w:name="宋体">
    <w:panose1 w:val="02010600030101010101"/>
  </w:font>
  <w:font w:name="长城仿宋">
    <w:panose1 w:val="020B0503020202020204"/>
  </w:font>
  <w:font w:name="Arial Unicode MS">
    <w:panose1 w:val="020B0604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8932549"/>
      <w:rPr/>
    </w:sdtPr>
    <w:sdtContent>
      <w:p>
        <w:pPr>
          <w:pStyle w:val="85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509"/>
      <w:isLgl w:val="false"/>
      <w:suff w:val="tab"/>
      <w:lvlText w:val="%1、"/>
      <w:lvlJc w:val="left"/>
      <w:pPr>
        <w:ind w:left="580" w:hanging="5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4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20"/>
    <w:link w:val="811"/>
    <w:uiPriority w:val="9"/>
    <w:rPr>
      <w:rFonts w:ascii="Arial" w:hAnsi="Arial" w:eastAsia="Arial" w:cs="Arial"/>
      <w:sz w:val="40"/>
      <w:szCs w:val="40"/>
    </w:rPr>
  </w:style>
  <w:style w:type="character" w:styleId="669">
    <w:name w:val="Heading 2 Char"/>
    <w:basedOn w:val="820"/>
    <w:link w:val="812"/>
    <w:uiPriority w:val="9"/>
    <w:rPr>
      <w:rFonts w:ascii="Arial" w:hAnsi="Arial" w:eastAsia="Arial" w:cs="Arial"/>
      <w:sz w:val="34"/>
    </w:rPr>
  </w:style>
  <w:style w:type="character" w:styleId="670">
    <w:name w:val="Heading 3 Char"/>
    <w:basedOn w:val="820"/>
    <w:link w:val="813"/>
    <w:uiPriority w:val="9"/>
    <w:rPr>
      <w:rFonts w:ascii="Arial" w:hAnsi="Arial" w:eastAsia="Arial" w:cs="Arial"/>
      <w:sz w:val="30"/>
      <w:szCs w:val="30"/>
    </w:rPr>
  </w:style>
  <w:style w:type="character" w:styleId="671">
    <w:name w:val="Heading 4 Char"/>
    <w:basedOn w:val="820"/>
    <w:link w:val="814"/>
    <w:uiPriority w:val="9"/>
    <w:rPr>
      <w:rFonts w:ascii="Arial" w:hAnsi="Arial" w:eastAsia="Arial" w:cs="Arial"/>
      <w:b/>
      <w:bCs/>
      <w:sz w:val="26"/>
      <w:szCs w:val="26"/>
    </w:rPr>
  </w:style>
  <w:style w:type="character" w:styleId="672">
    <w:name w:val="Heading 5 Char"/>
    <w:basedOn w:val="820"/>
    <w:link w:val="815"/>
    <w:uiPriority w:val="9"/>
    <w:rPr>
      <w:rFonts w:ascii="Arial" w:hAnsi="Arial" w:eastAsia="Arial" w:cs="Arial"/>
      <w:b/>
      <w:bCs/>
      <w:sz w:val="24"/>
      <w:szCs w:val="24"/>
    </w:rPr>
  </w:style>
  <w:style w:type="character" w:styleId="673">
    <w:name w:val="Heading 6 Char"/>
    <w:basedOn w:val="820"/>
    <w:link w:val="816"/>
    <w:uiPriority w:val="9"/>
    <w:rPr>
      <w:rFonts w:ascii="Arial" w:hAnsi="Arial" w:eastAsia="Arial" w:cs="Arial"/>
      <w:b/>
      <w:bCs/>
      <w:sz w:val="22"/>
      <w:szCs w:val="22"/>
    </w:rPr>
  </w:style>
  <w:style w:type="character" w:styleId="674">
    <w:name w:val="Heading 7 Char"/>
    <w:basedOn w:val="820"/>
    <w:link w:val="817"/>
    <w:uiPriority w:val="9"/>
    <w:rPr>
      <w:rFonts w:ascii="Arial" w:hAnsi="Arial" w:eastAsia="Arial" w:cs="Arial"/>
      <w:b/>
      <w:bCs/>
      <w:i/>
      <w:iCs/>
      <w:sz w:val="22"/>
      <w:szCs w:val="22"/>
    </w:rPr>
  </w:style>
  <w:style w:type="character" w:styleId="675">
    <w:name w:val="Heading 8 Char"/>
    <w:basedOn w:val="820"/>
    <w:link w:val="818"/>
    <w:uiPriority w:val="9"/>
    <w:rPr>
      <w:rFonts w:ascii="Arial" w:hAnsi="Arial" w:eastAsia="Arial" w:cs="Arial"/>
      <w:i/>
      <w:iCs/>
      <w:sz w:val="22"/>
      <w:szCs w:val="22"/>
    </w:rPr>
  </w:style>
  <w:style w:type="character" w:styleId="676">
    <w:name w:val="Heading 9 Char"/>
    <w:basedOn w:val="820"/>
    <w:link w:val="819"/>
    <w:uiPriority w:val="9"/>
    <w:rPr>
      <w:rFonts w:ascii="Arial" w:hAnsi="Arial" w:eastAsia="Arial" w:cs="Arial"/>
      <w:i/>
      <w:iCs/>
      <w:sz w:val="21"/>
      <w:szCs w:val="21"/>
    </w:rPr>
  </w:style>
  <w:style w:type="character" w:styleId="677">
    <w:name w:val="Title Char"/>
    <w:basedOn w:val="820"/>
    <w:link w:val="872"/>
    <w:uiPriority w:val="10"/>
    <w:rPr>
      <w:sz w:val="48"/>
      <w:szCs w:val="48"/>
    </w:rPr>
  </w:style>
  <w:style w:type="character" w:styleId="678">
    <w:name w:val="Subtitle Char"/>
    <w:basedOn w:val="820"/>
    <w:link w:val="859"/>
    <w:uiPriority w:val="11"/>
    <w:rPr>
      <w:sz w:val="24"/>
      <w:szCs w:val="24"/>
    </w:rPr>
  </w:style>
  <w:style w:type="character" w:styleId="679">
    <w:name w:val="Header Char"/>
    <w:basedOn w:val="820"/>
    <w:link w:val="853"/>
    <w:uiPriority w:val="99"/>
  </w:style>
  <w:style w:type="character" w:styleId="680">
    <w:name w:val="Footer Char"/>
    <w:basedOn w:val="820"/>
    <w:link w:val="852"/>
    <w:uiPriority w:val="99"/>
  </w:style>
  <w:style w:type="character" w:styleId="681">
    <w:name w:val="Caption Char"/>
    <w:basedOn w:val="830"/>
    <w:link w:val="852"/>
    <w:uiPriority w:val="99"/>
  </w:style>
  <w:style w:type="table" w:styleId="682">
    <w:name w:val="Table Grid Light"/>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3">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1 Light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0">
    <w:name w:val="Grid Table 1 Light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1">
    <w:name w:val="Grid Table 1 Light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2">
    <w:name w:val="Grid Table 1 Light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3">
    <w:name w:val="Grid Table 1 Light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4">
    <w:name w:val="Grid Table 1 Light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5">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2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7">
    <w:name w:val="Grid Table 2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8">
    <w:name w:val="Grid Table 2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9">
    <w:name w:val="Grid Table 2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0">
    <w:name w:val="Grid Table 2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1">
    <w:name w:val="Grid Table 2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2">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1"/>
    <w:basedOn w:val="8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2"/>
    <w:basedOn w:val="8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3"/>
    <w:basedOn w:val="8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4"/>
    <w:basedOn w:val="8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5"/>
    <w:basedOn w:val="8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6"/>
    <w:basedOn w:val="8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4 - Accent 1"/>
    <w:basedOn w:val="8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1">
    <w:name w:val="Grid Table 4 - Accent 2"/>
    <w:basedOn w:val="8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2">
    <w:name w:val="Grid Table 4 - Accent 3"/>
    <w:basedOn w:val="8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3">
    <w:name w:val="Grid Table 4 - Accent 4"/>
    <w:basedOn w:val="8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4">
    <w:name w:val="Grid Table 4 - Accent 5"/>
    <w:basedOn w:val="8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5">
    <w:name w:val="Grid Table 4 - Accent 6"/>
    <w:basedOn w:val="8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6">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5 Dark- Accent 1"/>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18">
    <w:name w:val="Grid Table 5 Dark - Accent 2"/>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19">
    <w:name w:val="Grid Table 5 Dark - Accent 3"/>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20">
    <w:name w:val="Grid Table 5 Dark- Accent 4"/>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21">
    <w:name w:val="Grid Table 5 Dark - Accent 5"/>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22">
    <w:name w:val="Grid Table 5 Dark - Accent 6"/>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23">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6 Colorful - Accent 1"/>
    <w:basedOn w:val="8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25">
    <w:name w:val="Grid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26">
    <w:name w:val="Grid Table 6 Colorful - Accent 3"/>
    <w:basedOn w:val="8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27">
    <w:name w:val="Grid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28">
    <w:name w:val="Grid Table 6 Colorful - Accent 5"/>
    <w:basedOn w:val="8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29">
    <w:name w:val="Grid Table 6 Colorful - Accent 6"/>
    <w:basedOn w:val="8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30">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Grid Table 7 Colorful - Accent 1"/>
    <w:basedOn w:val="8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2">
    <w:name w:val="Grid Table 7 Colorful - Accent 2"/>
    <w:basedOn w:val="8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7 Colorful - Accent 3"/>
    <w:basedOn w:val="8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7 Colorful - Accent 4"/>
    <w:basedOn w:val="8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7 Colorful - Accent 5"/>
    <w:basedOn w:val="8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6">
    <w:name w:val="Grid Table 7 Colorful - Accent 6"/>
    <w:basedOn w:val="8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7">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1 Light - Accent 1"/>
    <w:basedOn w:val="821"/>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9">
    <w:name w:val="List Table 1 Light - Accent 2"/>
    <w:basedOn w:val="821"/>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0">
    <w:name w:val="List Table 1 Light - Accent 3"/>
    <w:basedOn w:val="821"/>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1">
    <w:name w:val="List Table 1 Light - Accent 4"/>
    <w:basedOn w:val="821"/>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2">
    <w:name w:val="List Table 1 Light - Accent 5"/>
    <w:basedOn w:val="821"/>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3">
    <w:name w:val="List Table 1 Light - Accent 6"/>
    <w:basedOn w:val="821"/>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4">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2 - Accent 1"/>
    <w:basedOn w:val="8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6">
    <w:name w:val="List Table 2 - Accent 2"/>
    <w:basedOn w:val="8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7">
    <w:name w:val="List Table 2 - Accent 3"/>
    <w:basedOn w:val="8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8">
    <w:name w:val="List Table 2 - Accent 4"/>
    <w:basedOn w:val="8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9">
    <w:name w:val="List Table 2 - Accent 5"/>
    <w:basedOn w:val="8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0">
    <w:name w:val="List Table 2 - Accent 6"/>
    <w:basedOn w:val="8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1">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3 - Accent 1"/>
    <w:basedOn w:val="8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53">
    <w:name w:val="List Table 3 - Accent 2"/>
    <w:basedOn w:val="8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54">
    <w:name w:val="List Table 3 - Accent 3"/>
    <w:basedOn w:val="8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55">
    <w:name w:val="List Table 3 - Accent 4"/>
    <w:basedOn w:val="8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56">
    <w:name w:val="List Table 3 - Accent 5"/>
    <w:basedOn w:val="8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57">
    <w:name w:val="List Table 3 - Accent 6"/>
    <w:basedOn w:val="8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58">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 Accent 1"/>
    <w:basedOn w:val="8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60">
    <w:name w:val="List Table 4 - Accent 2"/>
    <w:basedOn w:val="8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61">
    <w:name w:val="List Table 4 - Accent 3"/>
    <w:basedOn w:val="8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62">
    <w:name w:val="List Table 4 - Accent 4"/>
    <w:basedOn w:val="8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63">
    <w:name w:val="List Table 4 - Accent 5"/>
    <w:basedOn w:val="8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64">
    <w:name w:val="List Table 4 - Accent 6"/>
    <w:basedOn w:val="8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65">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1"/>
    <w:basedOn w:val="8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2"/>
    <w:basedOn w:val="8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3"/>
    <w:basedOn w:val="8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4"/>
    <w:basedOn w:val="8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5"/>
    <w:basedOn w:val="8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6"/>
    <w:basedOn w:val="8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6 Colorful - Accent 1"/>
    <w:basedOn w:val="8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774">
    <w:name w:val="List Table 6 Colorful - Accent 2"/>
    <w:basedOn w:val="8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775">
    <w:name w:val="List Table 6 Colorful - Accent 3"/>
    <w:basedOn w:val="8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776">
    <w:name w:val="List Table 6 Colorful - Accent 4"/>
    <w:basedOn w:val="8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777">
    <w:name w:val="List Table 6 Colorful - Accent 5"/>
    <w:basedOn w:val="8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778">
    <w:name w:val="List Table 6 Colorful - Accent 6"/>
    <w:basedOn w:val="8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779">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0">
    <w:name w:val="List Table 7 Colorful - Accent 1"/>
    <w:basedOn w:val="8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781">
    <w:name w:val="List Table 7 Colorful - Accent 2"/>
    <w:basedOn w:val="8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782">
    <w:name w:val="List Table 7 Colorful - Accent 3"/>
    <w:basedOn w:val="8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783">
    <w:name w:val="List Table 7 Colorful - Accent 4"/>
    <w:basedOn w:val="8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784">
    <w:name w:val="List Table 7 Colorful - Accent 5"/>
    <w:basedOn w:val="8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785">
    <w:name w:val="List Table 7 Colorful - Accent 6"/>
    <w:basedOn w:val="8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786">
    <w:name w:val="Lined - Accent"/>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Lined - Accent 1"/>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88">
    <w:name w:val="Lined - Accent 2"/>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89">
    <w:name w:val="Lined - Accent 3"/>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0">
    <w:name w:val="Lined - Accent 4"/>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1">
    <w:name w:val="Lined - Accent 5"/>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2">
    <w:name w:val="Lined - Accent 6"/>
    <w:basedOn w:val="8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793">
    <w:name w:val="Bordered &amp; Lined - Accent"/>
    <w:basedOn w:val="8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Bordered &amp; Lined - Accent 1"/>
    <w:basedOn w:val="8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795">
    <w:name w:val="Bordered &amp; Lined - Accent 2"/>
    <w:basedOn w:val="8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796">
    <w:name w:val="Bordered &amp; Lined - Accent 3"/>
    <w:basedOn w:val="8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797">
    <w:name w:val="Bordered &amp; Lined - Accent 4"/>
    <w:basedOn w:val="8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798">
    <w:name w:val="Bordered &amp; Lined - Accent 5"/>
    <w:basedOn w:val="8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799">
    <w:name w:val="Bordered &amp; Lined - Accent 6"/>
    <w:basedOn w:val="8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00">
    <w:name w:val="Bordered"/>
    <w:basedOn w:val="8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1">
    <w:name w:val="Bordered - Accent 1"/>
    <w:basedOn w:val="8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2">
    <w:name w:val="Bordered - Accent 2"/>
    <w:basedOn w:val="8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3">
    <w:name w:val="Bordered - Accent 3"/>
    <w:basedOn w:val="8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4">
    <w:name w:val="Bordered - Accent 4"/>
    <w:basedOn w:val="8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5">
    <w:name w:val="Bordered - Accent 5"/>
    <w:basedOn w:val="8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6">
    <w:name w:val="Bordered - Accent 6"/>
    <w:basedOn w:val="8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7">
    <w:name w:val="Footnote Text Char"/>
    <w:link w:val="861"/>
    <w:uiPriority w:val="99"/>
    <w:rPr>
      <w:sz w:val="18"/>
    </w:rPr>
  </w:style>
  <w:style w:type="character" w:styleId="808">
    <w:name w:val="Endnote Text Char"/>
    <w:link w:val="850"/>
    <w:uiPriority w:val="99"/>
    <w:rPr>
      <w:sz w:val="20"/>
    </w:rPr>
  </w:style>
  <w:style w:type="paragraph" w:styleId="809">
    <w:name w:val="TOC Heading"/>
    <w:uiPriority w:val="39"/>
    <w:unhideWhenUsed/>
  </w:style>
  <w:style w:type="paragraph" w:styleId="810" w:default="1">
    <w:name w:val="Normal"/>
    <w:next w:val="823"/>
    <w:qFormat/>
    <w:pPr>
      <w:jc w:val="both"/>
      <w:widowControl w:val="off"/>
    </w:pPr>
    <w:rPr>
      <w:rFonts w:ascii="宋体" w:hAnsi="Times New Roman" w:eastAsia="宋体" w:cs="Times New Roman"/>
      <w:b/>
      <w:position w:val="-10"/>
      <w:sz w:val="24"/>
      <w14:ligatures w14:val="standardContextual"/>
    </w:rPr>
  </w:style>
  <w:style w:type="paragraph" w:styleId="811">
    <w:name w:val="Heading 1"/>
    <w:basedOn w:val="810"/>
    <w:next w:val="810"/>
    <w:link w:val="889"/>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12">
    <w:name w:val="Heading 2"/>
    <w:basedOn w:val="810"/>
    <w:next w:val="810"/>
    <w:link w:val="890"/>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13">
    <w:name w:val="Heading 3"/>
    <w:basedOn w:val="810"/>
    <w:next w:val="810"/>
    <w:link w:val="891"/>
    <w:uiPriority w:val="9"/>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14">
    <w:name w:val="Heading 4"/>
    <w:basedOn w:val="810"/>
    <w:next w:val="810"/>
    <w:link w:val="892"/>
    <w:uiPriority w:val="9"/>
    <w:unhideWhenUsed/>
    <w:qFormat/>
    <w:pPr>
      <w:keepLines/>
      <w:keepNext/>
      <w:spacing w:before="80" w:after="40"/>
      <w:outlineLvl w:val="3"/>
    </w:pPr>
    <w:rPr>
      <w:rFonts w:cstheme="majorBidi"/>
      <w:color w:val="0f4761" w:themeColor="accent1" w:themeShade="BF"/>
      <w:sz w:val="28"/>
      <w:szCs w:val="28"/>
    </w:rPr>
  </w:style>
  <w:style w:type="paragraph" w:styleId="815">
    <w:name w:val="Heading 5"/>
    <w:basedOn w:val="810"/>
    <w:next w:val="810"/>
    <w:link w:val="893"/>
    <w:uiPriority w:val="9"/>
    <w:unhideWhenUsed/>
    <w:qFormat/>
    <w:pPr>
      <w:keepLines/>
      <w:keepNext/>
      <w:spacing w:before="80" w:after="40"/>
      <w:outlineLvl w:val="4"/>
    </w:pPr>
    <w:rPr>
      <w:rFonts w:cstheme="majorBidi"/>
      <w:color w:val="0f4761" w:themeColor="accent1" w:themeShade="BF"/>
      <w:szCs w:val="24"/>
    </w:rPr>
  </w:style>
  <w:style w:type="paragraph" w:styleId="816">
    <w:name w:val="Heading 6"/>
    <w:basedOn w:val="810"/>
    <w:next w:val="810"/>
    <w:link w:val="894"/>
    <w:uiPriority w:val="9"/>
    <w:unhideWhenUsed/>
    <w:qFormat/>
    <w:pPr>
      <w:keepLines/>
      <w:keepNext/>
      <w:spacing w:before="40"/>
      <w:outlineLvl w:val="5"/>
    </w:pPr>
    <w:rPr>
      <w:rFonts w:cstheme="majorBidi"/>
      <w:b w:val="0"/>
      <w:bCs/>
      <w:color w:val="0f4761" w:themeColor="accent1" w:themeShade="BF"/>
    </w:rPr>
  </w:style>
  <w:style w:type="paragraph" w:styleId="817">
    <w:name w:val="Heading 7"/>
    <w:basedOn w:val="810"/>
    <w:next w:val="810"/>
    <w:link w:val="895"/>
    <w:uiPriority w:val="9"/>
    <w:unhideWhenUsed/>
    <w:qFormat/>
    <w:pPr>
      <w:keepLines/>
      <w:keepNext/>
      <w:spacing w:before="40"/>
      <w:outlineLvl w:val="6"/>
    </w:pPr>
    <w:rPr>
      <w:rFonts w:cstheme="majorBidi"/>
      <w:b w:val="0"/>
      <w:bCs/>
      <w:color w:val="595959" w:themeColor="text1" w:themeTint="A6"/>
    </w:rPr>
  </w:style>
  <w:style w:type="paragraph" w:styleId="818">
    <w:name w:val="Heading 8"/>
    <w:basedOn w:val="810"/>
    <w:next w:val="810"/>
    <w:link w:val="896"/>
    <w:uiPriority w:val="9"/>
    <w:unhideWhenUsed/>
    <w:qFormat/>
    <w:pPr>
      <w:keepLines/>
      <w:keepNext/>
      <w:outlineLvl w:val="7"/>
    </w:pPr>
    <w:rPr>
      <w:rFonts w:cstheme="majorBidi"/>
      <w:color w:val="595959" w:themeColor="text1" w:themeTint="A6"/>
    </w:rPr>
  </w:style>
  <w:style w:type="paragraph" w:styleId="819">
    <w:name w:val="Heading 9"/>
    <w:basedOn w:val="810"/>
    <w:next w:val="810"/>
    <w:link w:val="897"/>
    <w:uiPriority w:val="9"/>
    <w:unhideWhenUsed/>
    <w:qFormat/>
    <w:pPr>
      <w:keepLines/>
      <w:keepNext/>
      <w:outlineLvl w:val="8"/>
    </w:pPr>
    <w:rPr>
      <w:rFonts w:eastAsiaTheme="majorEastAsia" w:cstheme="majorBidi"/>
      <w:color w:val="595959" w:themeColor="text1" w:themeTint="A6"/>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Body Text"/>
    <w:basedOn w:val="810"/>
    <w:next w:val="810"/>
    <w:link w:val="907"/>
    <w:uiPriority w:val="99"/>
    <w:qFormat/>
    <w:rPr>
      <w:rFonts w:hAnsi="宋体"/>
      <w:bCs/>
      <w:color w:val="000000"/>
      <w:position w:val="0"/>
      <w:szCs w:val="24"/>
      <w:u w:val="single"/>
      <w:lang w:val="zh-CN"/>
    </w:rPr>
  </w:style>
  <w:style w:type="paragraph" w:styleId="824">
    <w:name w:val="List 3"/>
    <w:basedOn w:val="810"/>
    <w:uiPriority w:val="99"/>
    <w:qFormat/>
    <w:pPr>
      <w:ind w:left="100" w:hanging="200"/>
    </w:pPr>
    <w:rPr>
      <w:rFonts w:ascii="Times New Roman"/>
      <w:b w:val="0"/>
      <w:position w:val="0"/>
      <w:sz w:val="21"/>
      <w:szCs w:val="24"/>
    </w:rPr>
  </w:style>
  <w:style w:type="paragraph" w:styleId="825">
    <w:name w:val="toc 7"/>
    <w:basedOn w:val="810"/>
    <w:next w:val="810"/>
    <w:semiHidden/>
    <w:qFormat/>
    <w:pPr>
      <w:ind w:left="2520"/>
    </w:pPr>
    <w:rPr>
      <w:rFonts w:ascii="Times New Roman"/>
      <w:b w:val="0"/>
      <w:position w:val="0"/>
      <w:sz w:val="21"/>
      <w:szCs w:val="24"/>
    </w:rPr>
  </w:style>
  <w:style w:type="paragraph" w:styleId="826">
    <w:name w:val="List Number 2"/>
    <w:basedOn w:val="810"/>
    <w:uiPriority w:val="99"/>
    <w:qFormat/>
    <w:rPr>
      <w:rFonts w:ascii="Times New Roman"/>
      <w:b w:val="0"/>
      <w:position w:val="0"/>
      <w:sz w:val="21"/>
    </w:rPr>
  </w:style>
  <w:style w:type="paragraph" w:styleId="827">
    <w:name w:val="Note Heading"/>
    <w:basedOn w:val="810"/>
    <w:next w:val="810"/>
    <w:link w:val="913"/>
    <w:qFormat/>
    <w:pPr>
      <w:jc w:val="center"/>
    </w:pPr>
    <w:rPr>
      <w:rFonts w:ascii="Times New Roman"/>
      <w:b w:val="0"/>
      <w:position w:val="0"/>
      <w:szCs w:val="24"/>
    </w:rPr>
  </w:style>
  <w:style w:type="paragraph" w:styleId="828">
    <w:name w:val="List Number"/>
    <w:basedOn w:val="810"/>
    <w:uiPriority w:val="99"/>
    <w:qFormat/>
    <w:pPr>
      <w:ind w:left="425" w:hanging="425"/>
      <w:tabs>
        <w:tab w:val="left" w:pos="360" w:leader="none"/>
        <w:tab w:val="left" w:pos="425" w:leader="none"/>
      </w:tabs>
    </w:pPr>
    <w:rPr>
      <w:rFonts w:ascii="Times New Roman"/>
      <w:b w:val="0"/>
      <w:position w:val="0"/>
      <w:sz w:val="21"/>
      <w:szCs w:val="24"/>
    </w:rPr>
  </w:style>
  <w:style w:type="paragraph" w:styleId="829">
    <w:name w:val="Normal Indent"/>
    <w:basedOn w:val="810"/>
    <w:link w:val="912"/>
    <w:uiPriority w:val="99"/>
    <w:qFormat/>
    <w:pPr>
      <w:ind w:firstLine="420"/>
    </w:pPr>
    <w:rPr>
      <w:rFonts w:ascii="Times New Roman"/>
    </w:rPr>
  </w:style>
  <w:style w:type="paragraph" w:styleId="830">
    <w:name w:val="Caption"/>
    <w:basedOn w:val="810"/>
    <w:next w:val="810"/>
    <w:qFormat/>
    <w:pPr>
      <w:spacing w:before="152" w:after="160"/>
    </w:pPr>
    <w:rPr>
      <w:rFonts w:ascii="Arial" w:hAnsi="Arial" w:eastAsia="黑体"/>
      <w:b w:val="0"/>
      <w:position w:val="0"/>
      <w:sz w:val="20"/>
    </w:rPr>
  </w:style>
  <w:style w:type="paragraph" w:styleId="831">
    <w:name w:val="index 5"/>
    <w:basedOn w:val="810"/>
    <w:next w:val="810"/>
    <w:semiHidden/>
    <w:qFormat/>
    <w:pPr>
      <w:ind w:left="800"/>
    </w:pPr>
    <w:rPr>
      <w:rFonts w:ascii="Times New Roman"/>
      <w:b w:val="0"/>
      <w:position w:val="0"/>
      <w:sz w:val="21"/>
      <w:szCs w:val="24"/>
    </w:rPr>
  </w:style>
  <w:style w:type="paragraph" w:styleId="832">
    <w:name w:val="List Bullet"/>
    <w:basedOn w:val="810"/>
    <w:qFormat/>
    <w:pPr>
      <w:ind w:left="902" w:hanging="420"/>
      <w:spacing w:line="360" w:lineRule="auto"/>
      <w:tabs>
        <w:tab w:val="left" w:pos="902" w:leader="none"/>
        <w:tab w:val="left" w:pos="1021" w:leader="none"/>
      </w:tabs>
    </w:pPr>
    <w:rPr>
      <w:rFonts w:hAnsi="宋体"/>
      <w:b w:val="0"/>
      <w:color w:val="000000"/>
      <w:position w:val="0"/>
    </w:rPr>
  </w:style>
  <w:style w:type="paragraph" w:styleId="833">
    <w:name w:val="Document Map"/>
    <w:basedOn w:val="810"/>
    <w:link w:val="914"/>
    <w:uiPriority w:val="99"/>
    <w:qFormat/>
    <w:pPr>
      <w:shd w:val="clear" w:color="auto" w:fill="000080"/>
    </w:pPr>
    <w:rPr>
      <w:rFonts w:ascii="Times New Roman"/>
      <w:b w:val="0"/>
      <w:position w:val="0"/>
      <w:sz w:val="20"/>
      <w:szCs w:val="24"/>
    </w:rPr>
  </w:style>
  <w:style w:type="paragraph" w:styleId="834">
    <w:name w:val="toa heading"/>
    <w:basedOn w:val="810"/>
    <w:next w:val="810"/>
    <w:uiPriority w:val="99"/>
    <w:unhideWhenUsed/>
    <w:qFormat/>
    <w:pPr>
      <w:spacing w:before="120"/>
    </w:pPr>
    <w:rPr>
      <w:rFonts w:ascii="Cambria" w:hAnsi="Cambria"/>
      <w:b w:val="0"/>
      <w:position w:val="0"/>
      <w:szCs w:val="24"/>
    </w:rPr>
  </w:style>
  <w:style w:type="paragraph" w:styleId="835">
    <w:name w:val="annotation text"/>
    <w:basedOn w:val="810"/>
    <w:link w:val="915"/>
    <w:unhideWhenUsed/>
    <w:qFormat/>
    <w:pPr>
      <w:jc w:val="left"/>
    </w:pPr>
    <w:rPr>
      <w:rFonts w:ascii="Times New Roman"/>
      <w:b w:val="0"/>
      <w:position w:val="0"/>
      <w:sz w:val="20"/>
      <w:szCs w:val="24"/>
    </w:rPr>
  </w:style>
  <w:style w:type="paragraph" w:styleId="836">
    <w:name w:val="Salutation"/>
    <w:basedOn w:val="810"/>
    <w:next w:val="810"/>
    <w:link w:val="916"/>
    <w:uiPriority w:val="99"/>
    <w:unhideWhenUsed/>
    <w:qFormat/>
    <w:rPr>
      <w:rFonts w:ascii="仿宋_GB2312" w:eastAsia="仿宋_GB2312"/>
      <w:b w:val="0"/>
      <w:position w:val="0"/>
      <w:sz w:val="20"/>
    </w:rPr>
  </w:style>
  <w:style w:type="paragraph" w:styleId="837">
    <w:name w:val="Body Text 3"/>
    <w:basedOn w:val="810"/>
    <w:link w:val="917"/>
    <w:uiPriority w:val="99"/>
    <w:qFormat/>
    <w:pPr>
      <w:spacing w:line="360" w:lineRule="auto"/>
    </w:pPr>
    <w:rPr>
      <w:b w:val="0"/>
      <w:position w:val="0"/>
    </w:rPr>
  </w:style>
  <w:style w:type="paragraph" w:styleId="838">
    <w:name w:val="Body Text Indent"/>
    <w:basedOn w:val="810"/>
    <w:link w:val="918"/>
    <w:uiPriority w:val="99"/>
    <w:qFormat/>
    <w:pPr>
      <w:ind w:firstLine="420"/>
      <w:spacing w:line="360" w:lineRule="auto"/>
    </w:pPr>
    <w:rPr>
      <w:b w:val="0"/>
      <w:position w:val="0"/>
    </w:rPr>
  </w:style>
  <w:style w:type="paragraph" w:styleId="839">
    <w:name w:val="List 2"/>
    <w:basedOn w:val="810"/>
    <w:uiPriority w:val="99"/>
    <w:qFormat/>
    <w:pPr>
      <w:ind w:left="840" w:hanging="420"/>
    </w:pPr>
    <w:rPr>
      <w:rFonts w:ascii="Times New Roman"/>
      <w:b w:val="0"/>
      <w:position w:val="0"/>
      <w:sz w:val="28"/>
    </w:rPr>
  </w:style>
  <w:style w:type="paragraph" w:styleId="840">
    <w:name w:val="Block Text"/>
    <w:basedOn w:val="810"/>
    <w:uiPriority w:val="99"/>
    <w:qFormat/>
    <w:pPr>
      <w:ind w:left="735" w:right="-332" w:hanging="46"/>
      <w:spacing w:line="360" w:lineRule="auto"/>
    </w:pPr>
    <w:rPr>
      <w:b w:val="0"/>
      <w:bCs/>
      <w:color w:val="000000"/>
      <w:position w:val="0"/>
    </w:rPr>
  </w:style>
  <w:style w:type="paragraph" w:styleId="841">
    <w:name w:val="List Bullet 2"/>
    <w:basedOn w:val="810"/>
    <w:qFormat/>
    <w:pPr>
      <w:ind w:firstLine="540"/>
      <w:spacing w:line="360" w:lineRule="auto"/>
    </w:pPr>
    <w:rPr>
      <w:rFonts w:ascii="Arial" w:hAnsi="Arial" w:cs="Arial"/>
      <w:b w:val="0"/>
      <w:position w:val="0"/>
      <w:szCs w:val="24"/>
    </w:rPr>
  </w:style>
  <w:style w:type="paragraph" w:styleId="842">
    <w:name w:val="index 4"/>
    <w:basedOn w:val="810"/>
    <w:next w:val="810"/>
    <w:uiPriority w:val="99"/>
    <w:unhideWhenUsed/>
    <w:qFormat/>
    <w:pPr>
      <w:jc w:val="center"/>
    </w:pPr>
    <w:rPr>
      <w:rFonts w:ascii="华文新魏" w:hAnsi="宋体" w:eastAsia="华文新魏"/>
      <w:position w:val="0"/>
      <w:sz w:val="72"/>
      <w:szCs w:val="72"/>
    </w:rPr>
  </w:style>
  <w:style w:type="paragraph" w:styleId="843">
    <w:name w:val="toc 5"/>
    <w:basedOn w:val="810"/>
    <w:next w:val="810"/>
    <w:semiHidden/>
    <w:qFormat/>
    <w:pPr>
      <w:ind w:left="1680"/>
    </w:pPr>
    <w:rPr>
      <w:rFonts w:ascii="Times New Roman"/>
      <w:b w:val="0"/>
      <w:position w:val="0"/>
      <w:sz w:val="21"/>
      <w:szCs w:val="24"/>
    </w:rPr>
  </w:style>
  <w:style w:type="paragraph" w:styleId="844">
    <w:name w:val="toc 3"/>
    <w:basedOn w:val="810"/>
    <w:next w:val="810"/>
    <w:semiHidden/>
    <w:qFormat/>
    <w:pPr>
      <w:ind w:left="840"/>
    </w:pPr>
    <w:rPr>
      <w:rFonts w:ascii="Times New Roman"/>
      <w:b w:val="0"/>
      <w:position w:val="0"/>
      <w:sz w:val="21"/>
      <w:szCs w:val="24"/>
    </w:rPr>
  </w:style>
  <w:style w:type="paragraph" w:styleId="845">
    <w:name w:val="Plain Text"/>
    <w:basedOn w:val="810"/>
    <w:link w:val="919"/>
    <w:uiPriority w:val="99"/>
    <w:qFormat/>
    <w:rPr>
      <w:rFonts w:hAnsi="Courier New"/>
      <w:b w:val="0"/>
      <w:position w:val="0"/>
      <w:sz w:val="20"/>
    </w:rPr>
  </w:style>
  <w:style w:type="paragraph" w:styleId="846">
    <w:name w:val="toc 8"/>
    <w:basedOn w:val="810"/>
    <w:next w:val="810"/>
    <w:semiHidden/>
    <w:qFormat/>
    <w:pPr>
      <w:ind w:left="2940"/>
    </w:pPr>
    <w:rPr>
      <w:rFonts w:ascii="Times New Roman"/>
      <w:b w:val="0"/>
      <w:position w:val="0"/>
      <w:sz w:val="21"/>
      <w:szCs w:val="24"/>
    </w:rPr>
  </w:style>
  <w:style w:type="paragraph" w:styleId="847">
    <w:name w:val="index 3"/>
    <w:basedOn w:val="810"/>
    <w:next w:val="810"/>
    <w:uiPriority w:val="99"/>
    <w:unhideWhenUsed/>
    <w:qFormat/>
    <w:pPr>
      <w:ind w:left="840"/>
    </w:pPr>
    <w:rPr>
      <w:rFonts w:ascii="Times New Roman"/>
      <w:b w:val="0"/>
      <w:position w:val="0"/>
      <w:sz w:val="21"/>
    </w:rPr>
  </w:style>
  <w:style w:type="paragraph" w:styleId="848">
    <w:name w:val="Date"/>
    <w:basedOn w:val="810"/>
    <w:next w:val="810"/>
    <w:link w:val="920"/>
    <w:uiPriority w:val="99"/>
    <w:qFormat/>
    <w:pPr>
      <w:jc w:val="right"/>
      <w:spacing w:line="312" w:lineRule="atLeast"/>
    </w:pPr>
    <w:rPr>
      <w:rFonts w:ascii="Book Antiqua" w:hAnsi="Book Antiqua"/>
      <w:b w:val="0"/>
      <w:position w:val="0"/>
      <w:sz w:val="20"/>
    </w:rPr>
  </w:style>
  <w:style w:type="paragraph" w:styleId="849">
    <w:name w:val="Body Text Indent 2"/>
    <w:basedOn w:val="810"/>
    <w:link w:val="921"/>
    <w:uiPriority w:val="99"/>
    <w:qFormat/>
    <w:pPr>
      <w:ind w:firstLine="525"/>
      <w:spacing w:line="420" w:lineRule="exact"/>
    </w:pPr>
    <w:rPr>
      <w:b w:val="0"/>
      <w:position w:val="0"/>
      <w:sz w:val="20"/>
    </w:rPr>
  </w:style>
  <w:style w:type="paragraph" w:styleId="850">
    <w:name w:val="endnote text"/>
    <w:basedOn w:val="810"/>
    <w:link w:val="922"/>
    <w:uiPriority w:val="99"/>
    <w:unhideWhenUsed/>
    <w:qFormat/>
    <w:pPr>
      <w:jc w:val="left"/>
    </w:pPr>
    <w:rPr>
      <w:rFonts w:ascii="Times New Roman"/>
      <w:b w:val="0"/>
      <w:position w:val="0"/>
      <w:szCs w:val="24"/>
    </w:rPr>
  </w:style>
  <w:style w:type="paragraph" w:styleId="851">
    <w:name w:val="Balloon Text"/>
    <w:basedOn w:val="810"/>
    <w:link w:val="923"/>
    <w:qFormat/>
    <w:rPr>
      <w:rFonts w:ascii="Times New Roman"/>
      <w:b w:val="0"/>
      <w:position w:val="0"/>
      <w:sz w:val="18"/>
      <w:szCs w:val="18"/>
    </w:rPr>
  </w:style>
  <w:style w:type="paragraph" w:styleId="852">
    <w:name w:val="Footer"/>
    <w:basedOn w:val="810"/>
    <w:link w:val="940"/>
    <w:uiPriority w:val="99"/>
    <w:unhideWhenUsed/>
    <w:qFormat/>
    <w:pPr>
      <w:jc w:val="left"/>
      <w:tabs>
        <w:tab w:val="center" w:pos="4153" w:leader="none"/>
        <w:tab w:val="right" w:pos="8306" w:leader="none"/>
      </w:tabs>
    </w:pPr>
    <w:rPr>
      <w:rFonts w:ascii="Times New Roman"/>
      <w:b w:val="0"/>
      <w:position w:val="0"/>
      <w:sz w:val="18"/>
      <w:szCs w:val="18"/>
    </w:rPr>
  </w:style>
  <w:style w:type="paragraph" w:styleId="853">
    <w:name w:val="Header"/>
    <w:basedOn w:val="810"/>
    <w:link w:val="925"/>
    <w:unhideWhenUsed/>
    <w:qFormat/>
    <w:pPr>
      <w:jc w:val="center"/>
      <w:tabs>
        <w:tab w:val="center" w:pos="4153" w:leader="none"/>
        <w:tab w:val="right" w:pos="8306" w:leader="none"/>
      </w:tabs>
      <w:pBdr>
        <w:bottom w:val="single" w:color="auto" w:sz="6" w:space="1"/>
      </w:pBdr>
    </w:pPr>
    <w:rPr>
      <w:rFonts w:ascii="Times New Roman"/>
      <w:b w:val="0"/>
      <w:position w:val="0"/>
      <w:sz w:val="18"/>
      <w:szCs w:val="18"/>
    </w:rPr>
  </w:style>
  <w:style w:type="paragraph" w:styleId="854">
    <w:name w:val="Signature"/>
    <w:basedOn w:val="810"/>
    <w:link w:val="926"/>
    <w:uiPriority w:val="99"/>
    <w:unhideWhenUsed/>
    <w:qFormat/>
    <w:pPr>
      <w:jc w:val="center"/>
      <w:spacing w:after="600" w:line="312" w:lineRule="atLeast"/>
    </w:pPr>
    <w:rPr>
      <w:rFonts w:ascii="Times New Roman" w:eastAsia="仿宋_GB2312"/>
      <w:b w:val="0"/>
      <w:position w:val="0"/>
      <w:sz w:val="20"/>
    </w:rPr>
  </w:style>
  <w:style w:type="paragraph" w:styleId="855">
    <w:name w:val="toc 1"/>
    <w:basedOn w:val="810"/>
    <w:next w:val="810"/>
    <w:qFormat/>
    <w:rPr>
      <w:rFonts w:ascii="Times New Roman"/>
    </w:rPr>
  </w:style>
  <w:style w:type="paragraph" w:styleId="856">
    <w:name w:val="toc 4"/>
    <w:basedOn w:val="810"/>
    <w:next w:val="810"/>
    <w:semiHidden/>
    <w:qFormat/>
    <w:pPr>
      <w:ind w:left="1260"/>
      <w:jc w:val="right"/>
      <w:spacing w:line="360" w:lineRule="auto"/>
      <w:tabs>
        <w:tab w:val="left" w:pos="2160" w:leader="none"/>
        <w:tab w:val="right" w:pos="8296" w:leader="dot"/>
      </w:tabs>
    </w:pPr>
    <w:rPr>
      <w:rFonts w:hAnsi="宋体"/>
      <w:b w:val="0"/>
      <w:position w:val="0"/>
      <w:szCs w:val="30"/>
    </w:rPr>
  </w:style>
  <w:style w:type="paragraph" w:styleId="857">
    <w:name w:val="index heading"/>
    <w:basedOn w:val="810"/>
    <w:next w:val="858"/>
    <w:uiPriority w:val="99"/>
    <w:qFormat/>
    <w:pPr>
      <w:ind w:firstLine="648"/>
      <w:jc w:val="left"/>
      <w:keepNext/>
      <w:spacing w:line="480" w:lineRule="atLeast"/>
      <w:widowControl/>
    </w:pPr>
    <w:rPr>
      <w:rFonts w:ascii="Arial Black" w:hAnsi="Arial Black" w:eastAsia="仿宋体"/>
      <w:b w:val="0"/>
      <w:spacing w:val="-5"/>
      <w:position w:val="0"/>
      <w:lang w:eastAsia="en-US"/>
    </w:rPr>
  </w:style>
  <w:style w:type="paragraph" w:styleId="858">
    <w:name w:val="index 1"/>
    <w:basedOn w:val="810"/>
    <w:next w:val="810"/>
    <w:uiPriority w:val="99"/>
    <w:unhideWhenUsed/>
    <w:qFormat/>
  </w:style>
  <w:style w:type="paragraph" w:styleId="859">
    <w:name w:val="Subtitle"/>
    <w:basedOn w:val="810"/>
    <w:next w:val="810"/>
    <w:link w:val="899"/>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0">
    <w:name w:val="List"/>
    <w:basedOn w:val="810"/>
    <w:uiPriority w:val="99"/>
    <w:qFormat/>
    <w:pPr>
      <w:ind w:left="200" w:hanging="200"/>
    </w:pPr>
    <w:rPr>
      <w:rFonts w:ascii="Times New Roman"/>
      <w:b w:val="0"/>
      <w:position w:val="0"/>
      <w:sz w:val="21"/>
    </w:rPr>
  </w:style>
  <w:style w:type="paragraph" w:styleId="861">
    <w:name w:val="footnote text"/>
    <w:basedOn w:val="810"/>
    <w:link w:val="927"/>
    <w:uiPriority w:val="99"/>
    <w:unhideWhenUsed/>
    <w:qFormat/>
    <w:pPr>
      <w:jc w:val="left"/>
    </w:pPr>
    <w:rPr>
      <w:rFonts w:ascii="Times New Roman"/>
      <w:b w:val="0"/>
      <w:position w:val="0"/>
      <w:sz w:val="18"/>
      <w:szCs w:val="18"/>
    </w:rPr>
  </w:style>
  <w:style w:type="paragraph" w:styleId="862">
    <w:name w:val="toc 6"/>
    <w:basedOn w:val="810"/>
    <w:next w:val="810"/>
    <w:semiHidden/>
    <w:qFormat/>
    <w:pPr>
      <w:ind w:left="2100"/>
    </w:pPr>
    <w:rPr>
      <w:rFonts w:ascii="Times New Roman"/>
      <w:b w:val="0"/>
      <w:position w:val="0"/>
      <w:sz w:val="21"/>
      <w:szCs w:val="24"/>
    </w:rPr>
  </w:style>
  <w:style w:type="paragraph" w:styleId="863">
    <w:name w:val="List 5"/>
    <w:basedOn w:val="810"/>
    <w:qFormat/>
    <w:pPr>
      <w:ind w:left="100" w:hanging="200"/>
    </w:pPr>
    <w:rPr>
      <w:rFonts w:ascii="Times New Roman"/>
      <w:b w:val="0"/>
      <w:position w:val="0"/>
      <w:sz w:val="21"/>
      <w:szCs w:val="24"/>
    </w:rPr>
  </w:style>
  <w:style w:type="paragraph" w:styleId="864">
    <w:name w:val="Body Text Indent 3"/>
    <w:basedOn w:val="810"/>
    <w:link w:val="928"/>
    <w:uiPriority w:val="99"/>
    <w:unhideWhenUsed/>
    <w:qFormat/>
    <w:pPr>
      <w:ind w:left="420"/>
      <w:spacing w:after="120"/>
    </w:pPr>
    <w:rPr>
      <w:rFonts w:ascii="Times New Roman"/>
      <w:b w:val="0"/>
      <w:position w:val="0"/>
      <w:sz w:val="16"/>
      <w:szCs w:val="16"/>
    </w:rPr>
  </w:style>
  <w:style w:type="paragraph" w:styleId="865">
    <w:name w:val="table of figures"/>
    <w:basedOn w:val="810"/>
    <w:next w:val="810"/>
    <w:uiPriority w:val="99"/>
    <w:unhideWhenUsed/>
    <w:qFormat/>
    <w:pPr>
      <w:ind w:left="840" w:hanging="420"/>
    </w:pPr>
    <w:rPr>
      <w:rFonts w:ascii="Times New Roman"/>
      <w:b w:val="0"/>
      <w:position w:val="0"/>
      <w:sz w:val="21"/>
      <w:szCs w:val="21"/>
    </w:rPr>
  </w:style>
  <w:style w:type="paragraph" w:styleId="866">
    <w:name w:val="toc 2"/>
    <w:basedOn w:val="810"/>
    <w:next w:val="810"/>
    <w:semiHidden/>
    <w:qFormat/>
    <w:pPr>
      <w:ind w:left="420"/>
    </w:pPr>
    <w:rPr>
      <w:rFonts w:ascii="Times New Roman"/>
      <w:b w:val="0"/>
      <w:position w:val="0"/>
      <w:sz w:val="21"/>
      <w:szCs w:val="24"/>
    </w:rPr>
  </w:style>
  <w:style w:type="paragraph" w:styleId="867">
    <w:name w:val="toc 9"/>
    <w:basedOn w:val="810"/>
    <w:next w:val="810"/>
    <w:semiHidden/>
    <w:qFormat/>
    <w:pPr>
      <w:ind w:left="3360"/>
    </w:pPr>
    <w:rPr>
      <w:rFonts w:ascii="Times New Roman"/>
      <w:b w:val="0"/>
      <w:position w:val="0"/>
      <w:sz w:val="21"/>
      <w:szCs w:val="24"/>
    </w:rPr>
  </w:style>
  <w:style w:type="paragraph" w:styleId="868">
    <w:name w:val="Body Text 2"/>
    <w:basedOn w:val="810"/>
    <w:link w:val="929"/>
    <w:uiPriority w:val="99"/>
    <w:unhideWhenUsed/>
    <w:qFormat/>
    <w:pPr>
      <w:spacing w:after="120" w:line="480" w:lineRule="auto"/>
    </w:pPr>
    <w:rPr>
      <w:rFonts w:ascii="Times New Roman"/>
      <w:b w:val="0"/>
      <w:position w:val="0"/>
      <w:sz w:val="20"/>
      <w:szCs w:val="24"/>
    </w:rPr>
  </w:style>
  <w:style w:type="paragraph" w:styleId="869">
    <w:name w:val="HTML Preformatted"/>
    <w:basedOn w:val="810"/>
    <w:link w:val="93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黑体"/>
      <w:b w:val="0"/>
      <w:position w:val="0"/>
      <w:sz w:val="18"/>
    </w:rPr>
  </w:style>
  <w:style w:type="paragraph" w:styleId="870">
    <w:name w:val="Normal (Web)"/>
    <w:basedOn w:val="810"/>
    <w:uiPriority w:val="99"/>
    <w:qFormat/>
    <w:pPr>
      <w:jc w:val="left"/>
      <w:spacing w:before="100" w:beforeAutospacing="1" w:after="100" w:afterAutospacing="1"/>
      <w:widowControl/>
    </w:pPr>
    <w:rPr>
      <w:rFonts w:ascii="Arial Unicode MS" w:hAnsi="Arial Unicode MS" w:eastAsia="Arial Unicode MS"/>
      <w:b w:val="0"/>
      <w:color w:val="000000"/>
      <w:position w:val="0"/>
      <w:szCs w:val="24"/>
    </w:rPr>
  </w:style>
  <w:style w:type="paragraph" w:styleId="871">
    <w:name w:val="index 2"/>
    <w:basedOn w:val="810"/>
    <w:next w:val="810"/>
    <w:uiPriority w:val="99"/>
    <w:qFormat/>
    <w:pPr>
      <w:ind w:left="720" w:hanging="360"/>
      <w:jc w:val="left"/>
      <w:widowControl/>
    </w:pPr>
    <w:rPr>
      <w:rFonts w:ascii="仿宋体" w:hAnsi="Abadi MT Condensed Light" w:eastAsia="仿宋体"/>
      <w:b w:val="0"/>
      <w:spacing w:val="-5"/>
      <w:position w:val="0"/>
      <w:sz w:val="28"/>
    </w:rPr>
  </w:style>
  <w:style w:type="paragraph" w:styleId="872">
    <w:name w:val="Title"/>
    <w:basedOn w:val="810"/>
    <w:next w:val="810"/>
    <w:link w:val="898"/>
    <w:uiPriority w:val="10"/>
    <w:qFormat/>
    <w:pPr>
      <w:contextualSpacing/>
      <w:jc w:val="center"/>
      <w:spacing w:after="80"/>
    </w:pPr>
    <w:rPr>
      <w:rFonts w:asciiTheme="majorHAnsi" w:hAnsiTheme="majorHAnsi" w:eastAsiaTheme="majorEastAsia" w:cstheme="majorBidi"/>
      <w:spacing w:val="-10"/>
      <w:sz w:val="56"/>
      <w:szCs w:val="56"/>
    </w:rPr>
  </w:style>
  <w:style w:type="paragraph" w:styleId="873">
    <w:name w:val="annotation subject"/>
    <w:basedOn w:val="835"/>
    <w:next w:val="835"/>
    <w:link w:val="931"/>
    <w:unhideWhenUsed/>
    <w:qFormat/>
    <w:rPr>
      <w:b/>
      <w:bCs/>
    </w:rPr>
  </w:style>
  <w:style w:type="paragraph" w:styleId="874">
    <w:name w:val="Body Text First Indent"/>
    <w:basedOn w:val="823"/>
    <w:link w:val="1378"/>
    <w:uiPriority w:val="99"/>
    <w:qFormat/>
    <w:pPr>
      <w:ind w:firstLine="420"/>
      <w:spacing w:after="120"/>
    </w:pPr>
    <w:rPr>
      <w:rFonts w:hAnsi="Times New Roman"/>
      <w:b w:val="0"/>
      <w:bCs w:val="0"/>
      <w:sz w:val="28"/>
      <w:szCs w:val="20"/>
    </w:rPr>
  </w:style>
  <w:style w:type="paragraph" w:styleId="875">
    <w:name w:val="Body Text First Indent 2"/>
    <w:basedOn w:val="838"/>
    <w:link w:val="1379"/>
    <w:uiPriority w:val="99"/>
    <w:unhideWhenUsed/>
    <w:qFormat/>
    <w:pPr>
      <w:ind w:left="420" w:firstLine="200"/>
      <w:spacing w:after="120" w:line="240" w:lineRule="auto"/>
    </w:pPr>
    <w:rPr>
      <w:rFonts w:ascii="Times New Roman"/>
      <w:szCs w:val="24"/>
    </w:rPr>
  </w:style>
  <w:style w:type="table" w:styleId="876">
    <w:name w:val="Table Grid"/>
    <w:basedOn w:val="821"/>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uiPriority w:val="99"/>
    <w:qFormat/>
    <w:rPr>
      <w:b/>
      <w:bCs/>
    </w:rPr>
  </w:style>
  <w:style w:type="character" w:styleId="878">
    <w:name w:val="endnote reference"/>
    <w:uiPriority w:val="99"/>
    <w:unhideWhenUsed/>
    <w:qFormat/>
    <w:rPr>
      <w:vertAlign w:val="superscript"/>
    </w:rPr>
  </w:style>
  <w:style w:type="character" w:styleId="879">
    <w:name w:val="page number"/>
    <w:uiPriority w:val="99"/>
    <w:qFormat/>
  </w:style>
  <w:style w:type="character" w:styleId="880">
    <w:name w:val="FollowedHyperlink"/>
    <w:uiPriority w:val="99"/>
    <w:qFormat/>
    <w:rPr>
      <w:color w:val="800080"/>
      <w:u w:val="single"/>
    </w:rPr>
  </w:style>
  <w:style w:type="character" w:styleId="881">
    <w:name w:val="Emphasis"/>
    <w:qFormat/>
    <w:rPr>
      <w:b/>
      <w:i/>
      <w:spacing w:val="10"/>
    </w:rPr>
  </w:style>
  <w:style w:type="character" w:styleId="882">
    <w:name w:val="line number"/>
    <w:uiPriority w:val="99"/>
    <w:unhideWhenUsed/>
    <w:qFormat/>
    <w:rPr>
      <w:rFonts w:hint="default" w:ascii="Times New Roman" w:hAnsi="Times New Roman" w:cs="Times New Roman"/>
    </w:rPr>
  </w:style>
  <w:style w:type="character" w:styleId="883">
    <w:name w:val="HTML Typewriter"/>
    <w:uiPriority w:val="99"/>
    <w:unhideWhenUsed/>
    <w:qFormat/>
    <w:rPr>
      <w:rFonts w:hint="eastAsia" w:ascii="宋体" w:hAnsi="宋体" w:eastAsia="宋体" w:cs="Times New Roman"/>
      <w:sz w:val="24"/>
      <w:szCs w:val="24"/>
    </w:rPr>
  </w:style>
  <w:style w:type="character" w:styleId="884">
    <w:name w:val="Hyperlink"/>
    <w:uiPriority w:val="99"/>
    <w:qFormat/>
    <w:rPr>
      <w:color w:val="0000ff"/>
      <w:u w:val="single"/>
    </w:rPr>
  </w:style>
  <w:style w:type="character" w:styleId="885">
    <w:name w:val="annotation reference"/>
    <w:unhideWhenUsed/>
    <w:qFormat/>
    <w:rPr>
      <w:sz w:val="21"/>
      <w:szCs w:val="21"/>
    </w:rPr>
  </w:style>
  <w:style w:type="character" w:styleId="886">
    <w:name w:val="HTML Cite"/>
    <w:qFormat/>
    <w:rPr>
      <w:color w:val="008000"/>
    </w:rPr>
  </w:style>
  <w:style w:type="character" w:styleId="887">
    <w:name w:val="footnote reference"/>
    <w:uiPriority w:val="99"/>
    <w:unhideWhenUsed/>
    <w:qFormat/>
    <w:rPr>
      <w:vertAlign w:val="superscript"/>
    </w:rPr>
  </w:style>
  <w:style w:type="character" w:styleId="888">
    <w:name w:val="HTML Sample"/>
    <w:uiPriority w:val="99"/>
    <w:unhideWhenUsed/>
    <w:qFormat/>
    <w:rPr>
      <w:rFonts w:hint="default" w:ascii="Courier New" w:hAnsi="宋体" w:eastAsia="宋体" w:cs="Times New Roman"/>
    </w:rPr>
  </w:style>
  <w:style w:type="character" w:styleId="889" w:customStyle="1">
    <w:name w:val="标题 1 字符"/>
    <w:basedOn w:val="820"/>
    <w:link w:val="811"/>
    <w:uiPriority w:val="9"/>
    <w:qFormat/>
    <w:rPr>
      <w:rFonts w:asciiTheme="majorHAnsi" w:hAnsiTheme="majorHAnsi" w:eastAsiaTheme="majorEastAsia" w:cstheme="majorBidi"/>
      <w:color w:val="0f4761" w:themeColor="accent1" w:themeShade="BF"/>
      <w:sz w:val="48"/>
      <w:szCs w:val="48"/>
    </w:rPr>
  </w:style>
  <w:style w:type="character" w:styleId="890" w:customStyle="1">
    <w:name w:val="标题 2 字符"/>
    <w:basedOn w:val="820"/>
    <w:link w:val="812"/>
    <w:uiPriority w:val="9"/>
    <w:qFormat/>
    <w:rPr>
      <w:rFonts w:asciiTheme="majorHAnsi" w:hAnsiTheme="majorHAnsi" w:eastAsiaTheme="majorEastAsia" w:cstheme="majorBidi"/>
      <w:color w:val="0f4761" w:themeColor="accent1" w:themeShade="BF"/>
      <w:sz w:val="40"/>
      <w:szCs w:val="40"/>
    </w:rPr>
  </w:style>
  <w:style w:type="character" w:styleId="891" w:customStyle="1">
    <w:name w:val="标题 3 字符"/>
    <w:basedOn w:val="820"/>
    <w:link w:val="813"/>
    <w:uiPriority w:val="9"/>
    <w:qFormat/>
    <w:rPr>
      <w:rFonts w:asciiTheme="majorHAnsi" w:hAnsiTheme="majorHAnsi" w:eastAsiaTheme="majorEastAsia" w:cstheme="majorBidi"/>
      <w:color w:val="0f4761" w:themeColor="accent1" w:themeShade="BF"/>
      <w:sz w:val="32"/>
      <w:szCs w:val="32"/>
    </w:rPr>
  </w:style>
  <w:style w:type="character" w:styleId="892" w:customStyle="1">
    <w:name w:val="标题 4 字符"/>
    <w:basedOn w:val="820"/>
    <w:link w:val="814"/>
    <w:uiPriority w:val="9"/>
    <w:qFormat/>
    <w:rPr>
      <w:rFonts w:cstheme="majorBidi"/>
      <w:color w:val="0f4761" w:themeColor="accent1" w:themeShade="BF"/>
      <w:sz w:val="28"/>
      <w:szCs w:val="28"/>
    </w:rPr>
  </w:style>
  <w:style w:type="character" w:styleId="893" w:customStyle="1">
    <w:name w:val="标题 5 字符"/>
    <w:basedOn w:val="820"/>
    <w:link w:val="815"/>
    <w:uiPriority w:val="9"/>
    <w:qFormat/>
    <w:rPr>
      <w:rFonts w:cstheme="majorBidi"/>
      <w:color w:val="0f4761" w:themeColor="accent1" w:themeShade="BF"/>
      <w:sz w:val="24"/>
      <w:szCs w:val="24"/>
    </w:rPr>
  </w:style>
  <w:style w:type="character" w:styleId="894" w:customStyle="1">
    <w:name w:val="标题 6 字符"/>
    <w:basedOn w:val="820"/>
    <w:link w:val="816"/>
    <w:uiPriority w:val="9"/>
    <w:qFormat/>
    <w:rPr>
      <w:rFonts w:cstheme="majorBidi"/>
      <w:b/>
      <w:bCs/>
      <w:color w:val="0f4761" w:themeColor="accent1" w:themeShade="BF"/>
    </w:rPr>
  </w:style>
  <w:style w:type="character" w:styleId="895" w:customStyle="1">
    <w:name w:val="标题 7 字符"/>
    <w:basedOn w:val="820"/>
    <w:link w:val="817"/>
    <w:uiPriority w:val="9"/>
    <w:qFormat/>
    <w:rPr>
      <w:rFonts w:cstheme="majorBidi"/>
      <w:b/>
      <w:bCs/>
      <w:color w:val="595959" w:themeColor="text1" w:themeTint="A6"/>
    </w:rPr>
  </w:style>
  <w:style w:type="character" w:styleId="896" w:customStyle="1">
    <w:name w:val="标题 8 字符"/>
    <w:basedOn w:val="820"/>
    <w:link w:val="818"/>
    <w:uiPriority w:val="9"/>
    <w:qFormat/>
    <w:rPr>
      <w:rFonts w:cstheme="majorBidi"/>
      <w:color w:val="595959" w:themeColor="text1" w:themeTint="A6"/>
    </w:rPr>
  </w:style>
  <w:style w:type="character" w:styleId="897" w:customStyle="1">
    <w:name w:val="标题 9 字符"/>
    <w:basedOn w:val="820"/>
    <w:link w:val="819"/>
    <w:uiPriority w:val="9"/>
    <w:qFormat/>
    <w:rPr>
      <w:rFonts w:eastAsiaTheme="majorEastAsia" w:cstheme="majorBidi"/>
      <w:color w:val="595959" w:themeColor="text1" w:themeTint="A6"/>
    </w:rPr>
  </w:style>
  <w:style w:type="character" w:styleId="898" w:customStyle="1">
    <w:name w:val="标题 字符"/>
    <w:basedOn w:val="820"/>
    <w:link w:val="872"/>
    <w:uiPriority w:val="10"/>
    <w:qFormat/>
    <w:rPr>
      <w:rFonts w:asciiTheme="majorHAnsi" w:hAnsiTheme="majorHAnsi" w:eastAsiaTheme="majorEastAsia" w:cstheme="majorBidi"/>
      <w:spacing w:val="-10"/>
      <w:sz w:val="56"/>
      <w:szCs w:val="56"/>
    </w:rPr>
  </w:style>
  <w:style w:type="character" w:styleId="899" w:customStyle="1">
    <w:name w:val="副标题 字符"/>
    <w:basedOn w:val="820"/>
    <w:link w:val="859"/>
    <w:uiPriority w:val="11"/>
    <w:qFormat/>
    <w:rPr>
      <w:rFonts w:asciiTheme="majorHAnsi" w:hAnsiTheme="majorHAnsi" w:eastAsiaTheme="majorEastAsia" w:cstheme="majorBidi"/>
      <w:color w:val="595959" w:themeColor="text1" w:themeTint="A6"/>
      <w:spacing w:val="15"/>
      <w:sz w:val="28"/>
      <w:szCs w:val="28"/>
    </w:rPr>
  </w:style>
  <w:style w:type="paragraph" w:styleId="900">
    <w:name w:val="Quote"/>
    <w:basedOn w:val="810"/>
    <w:next w:val="810"/>
    <w:link w:val="901"/>
    <w:uiPriority w:val="29"/>
    <w:qFormat/>
    <w:pPr>
      <w:jc w:val="center"/>
      <w:spacing w:before="160" w:after="160"/>
    </w:pPr>
    <w:rPr>
      <w:i/>
      <w:iCs/>
      <w:color w:val="404040" w:themeColor="text1" w:themeTint="BF"/>
    </w:rPr>
  </w:style>
  <w:style w:type="character" w:styleId="901" w:customStyle="1">
    <w:name w:val="引用 字符"/>
    <w:basedOn w:val="820"/>
    <w:link w:val="900"/>
    <w:uiPriority w:val="29"/>
    <w:qFormat/>
    <w:rPr>
      <w:i/>
      <w:iCs/>
      <w:color w:val="404040" w:themeColor="text1" w:themeTint="BF"/>
    </w:rPr>
  </w:style>
  <w:style w:type="paragraph" w:styleId="902">
    <w:name w:val="List Paragraph"/>
    <w:basedOn w:val="810"/>
    <w:link w:val="1351"/>
    <w:uiPriority w:val="99"/>
    <w:qFormat/>
    <w:pPr>
      <w:contextualSpacing/>
      <w:ind w:left="720"/>
    </w:pPr>
  </w:style>
  <w:style w:type="character" w:styleId="903" w:customStyle="1">
    <w:name w:val="明显强调1"/>
    <w:basedOn w:val="820"/>
    <w:uiPriority w:val="21"/>
    <w:qFormat/>
    <w:rPr>
      <w:i/>
      <w:iCs/>
      <w:color w:val="0f4761" w:themeColor="accent1" w:themeShade="BF"/>
    </w:rPr>
  </w:style>
  <w:style w:type="paragraph" w:styleId="904">
    <w:name w:val="Intense Quote"/>
    <w:basedOn w:val="810"/>
    <w:next w:val="810"/>
    <w:link w:val="90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05" w:customStyle="1">
    <w:name w:val="明显引用 字符"/>
    <w:basedOn w:val="820"/>
    <w:link w:val="904"/>
    <w:uiPriority w:val="30"/>
    <w:qFormat/>
    <w:rPr>
      <w:i/>
      <w:iCs/>
      <w:color w:val="0f4761" w:themeColor="accent1" w:themeShade="BF"/>
    </w:rPr>
  </w:style>
  <w:style w:type="character" w:styleId="906" w:customStyle="1">
    <w:name w:val="明显参考1"/>
    <w:basedOn w:val="820"/>
    <w:uiPriority w:val="32"/>
    <w:qFormat/>
    <w:rPr>
      <w:b/>
      <w:bCs/>
      <w:smallCaps/>
      <w:color w:val="0f4761" w:themeColor="accent1" w:themeShade="BF"/>
      <w:spacing w:val="5"/>
    </w:rPr>
  </w:style>
  <w:style w:type="character" w:styleId="907" w:customStyle="1">
    <w:name w:val="正文文本 字符"/>
    <w:basedOn w:val="820"/>
    <w:link w:val="823"/>
    <w:uiPriority w:val="99"/>
    <w:qFormat/>
    <w:rPr>
      <w:rFonts w:ascii="宋体" w:hAnsi="宋体" w:eastAsia="宋体" w:cs="Times New Roman"/>
      <w:b/>
      <w:bCs/>
      <w:color w:val="000000"/>
      <w:sz w:val="24"/>
      <w:szCs w:val="24"/>
      <w:u w:val="single"/>
      <w:lang w:val="zh-CN"/>
    </w:rPr>
  </w:style>
  <w:style w:type="character" w:styleId="908" w:customStyle="1">
    <w:name w:val="标题 2 Char"/>
    <w:qFormat/>
    <w:rPr>
      <w:rFonts w:ascii="Arial" w:hAnsi="Arial" w:eastAsia="宋体" w:cs="Times New Roman"/>
      <w:b/>
      <w:bCs/>
      <w:sz w:val="28"/>
      <w:szCs w:val="32"/>
      <w:lang w:val="en-US" w:eastAsia="zh-CN" w:bidi="ar-SA"/>
    </w:rPr>
  </w:style>
  <w:style w:type="paragraph" w:styleId="909" w:customStyle="1">
    <w:name w:val="标题6"/>
    <w:basedOn w:val="815"/>
    <w:qFormat/>
    <w:pPr>
      <w:numPr>
        <w:numId w:val="1"/>
      </w:numPr>
      <w:spacing w:before="0" w:after="0"/>
      <w:tabs>
        <w:tab w:val="left" w:pos="420" w:leader="none"/>
      </w:tabs>
    </w:pPr>
    <w:rPr>
      <w:rFonts w:ascii="Times New Roman" w:eastAsia="黑体" w:cs="Times New Roman"/>
      <w:bCs/>
      <w:color w:val="auto"/>
      <w:szCs w:val="28"/>
    </w:rPr>
  </w:style>
  <w:style w:type="paragraph" w:styleId="910" w:customStyle="1">
    <w:name w:val="普通正文"/>
    <w:basedOn w:val="810"/>
    <w:uiPriority w:val="99"/>
    <w:qFormat/>
    <w:pPr>
      <w:jc w:val="left"/>
      <w:spacing w:line="360" w:lineRule="auto"/>
    </w:pPr>
    <w:rPr>
      <w:rFonts w:ascii="Arial" w:hAnsi="Arial"/>
      <w:szCs w:val="24"/>
    </w:rPr>
  </w:style>
  <w:style w:type="paragraph" w:styleId="911" w:customStyle="1">
    <w:name w:val="_Style 226"/>
    <w:basedOn w:val="811"/>
    <w:next w:val="810"/>
    <w:qFormat/>
    <w:pPr>
      <w:jc w:val="left"/>
      <w:spacing w:after="0" w:line="276" w:lineRule="auto"/>
      <w:widowControl/>
      <w:outlineLvl w:val="9"/>
    </w:pPr>
    <w:rPr>
      <w:rFonts w:ascii="Cambria" w:hAnsi="Cambria" w:eastAsia="宋体" w:cs="Times New Roman"/>
      <w:bCs/>
      <w:color w:val="365f91"/>
      <w:sz w:val="28"/>
      <w:szCs w:val="28"/>
    </w:rPr>
  </w:style>
  <w:style w:type="character" w:styleId="912" w:customStyle="1">
    <w:name w:val="正文缩进 字符"/>
    <w:link w:val="829"/>
    <w:uiPriority w:val="99"/>
    <w:qFormat/>
    <w:rPr>
      <w:rFonts w:ascii="Times New Roman" w:hAnsi="Times New Roman" w:eastAsia="宋体" w:cs="Times New Roman"/>
      <w:b/>
      <w:position w:val="-10"/>
      <w:sz w:val="24"/>
      <w:szCs w:val="20"/>
    </w:rPr>
  </w:style>
  <w:style w:type="character" w:styleId="913" w:customStyle="1">
    <w:name w:val="注释标题 字符"/>
    <w:basedOn w:val="820"/>
    <w:link w:val="827"/>
    <w:qFormat/>
    <w:rPr>
      <w:rFonts w:ascii="Times New Roman" w:hAnsi="Times New Roman" w:eastAsia="宋体" w:cs="Times New Roman"/>
      <w:sz w:val="24"/>
      <w:szCs w:val="24"/>
    </w:rPr>
  </w:style>
  <w:style w:type="character" w:styleId="914" w:customStyle="1">
    <w:name w:val="文档结构图 字符"/>
    <w:basedOn w:val="820"/>
    <w:link w:val="833"/>
    <w:uiPriority w:val="99"/>
    <w:qFormat/>
    <w:rPr>
      <w:rFonts w:ascii="Times New Roman" w:hAnsi="Times New Roman" w:eastAsia="宋体" w:cs="Times New Roman"/>
      <w:sz w:val="20"/>
      <w:szCs w:val="24"/>
      <w:shd w:val="clear" w:color="auto" w:fill="000080"/>
    </w:rPr>
  </w:style>
  <w:style w:type="character" w:styleId="915" w:customStyle="1">
    <w:name w:val="批注文字 字符"/>
    <w:basedOn w:val="820"/>
    <w:link w:val="835"/>
    <w:qFormat/>
    <w:rPr>
      <w:rFonts w:ascii="Times New Roman" w:hAnsi="Times New Roman" w:eastAsia="宋体" w:cs="Times New Roman"/>
      <w:sz w:val="20"/>
      <w:szCs w:val="24"/>
    </w:rPr>
  </w:style>
  <w:style w:type="character" w:styleId="916" w:customStyle="1">
    <w:name w:val="称呼 字符"/>
    <w:basedOn w:val="820"/>
    <w:link w:val="836"/>
    <w:uiPriority w:val="99"/>
    <w:qFormat/>
    <w:rPr>
      <w:rFonts w:ascii="仿宋_GB2312" w:hAnsi="Times New Roman" w:eastAsia="仿宋_GB2312" w:cs="Times New Roman"/>
      <w:sz w:val="20"/>
      <w:szCs w:val="20"/>
    </w:rPr>
  </w:style>
  <w:style w:type="character" w:styleId="917" w:customStyle="1">
    <w:name w:val="正文文本 3 字符"/>
    <w:basedOn w:val="820"/>
    <w:link w:val="837"/>
    <w:uiPriority w:val="99"/>
    <w:qFormat/>
    <w:rPr>
      <w:rFonts w:ascii="宋体" w:hAnsi="Times New Roman" w:eastAsia="宋体" w:cs="Times New Roman"/>
      <w:sz w:val="24"/>
      <w:szCs w:val="20"/>
    </w:rPr>
  </w:style>
  <w:style w:type="character" w:styleId="918" w:customStyle="1">
    <w:name w:val="正文文本缩进 字符"/>
    <w:basedOn w:val="820"/>
    <w:link w:val="838"/>
    <w:uiPriority w:val="99"/>
    <w:qFormat/>
    <w:rPr>
      <w:rFonts w:ascii="宋体" w:hAnsi="Times New Roman" w:eastAsia="宋体" w:cs="Times New Roman"/>
      <w:sz w:val="24"/>
      <w:szCs w:val="20"/>
    </w:rPr>
  </w:style>
  <w:style w:type="character" w:styleId="919" w:customStyle="1">
    <w:name w:val="纯文本 字符"/>
    <w:basedOn w:val="820"/>
    <w:link w:val="845"/>
    <w:uiPriority w:val="99"/>
    <w:qFormat/>
    <w:rPr>
      <w:rFonts w:ascii="宋体" w:hAnsi="Courier New" w:eastAsia="宋体" w:cs="Times New Roman"/>
      <w:sz w:val="20"/>
      <w:szCs w:val="20"/>
    </w:rPr>
  </w:style>
  <w:style w:type="character" w:styleId="920" w:customStyle="1">
    <w:name w:val="日期 字符"/>
    <w:basedOn w:val="820"/>
    <w:link w:val="848"/>
    <w:uiPriority w:val="99"/>
    <w:qFormat/>
    <w:rPr>
      <w:rFonts w:ascii="Book Antiqua" w:hAnsi="Book Antiqua" w:eastAsia="宋体" w:cs="Times New Roman"/>
      <w:sz w:val="20"/>
      <w:szCs w:val="20"/>
    </w:rPr>
  </w:style>
  <w:style w:type="character" w:styleId="921" w:customStyle="1">
    <w:name w:val="正文文本缩进 2 字符"/>
    <w:basedOn w:val="820"/>
    <w:link w:val="849"/>
    <w:uiPriority w:val="99"/>
    <w:qFormat/>
    <w:rPr>
      <w:rFonts w:ascii="宋体" w:hAnsi="Times New Roman" w:eastAsia="宋体" w:cs="Times New Roman"/>
      <w:sz w:val="20"/>
      <w:szCs w:val="20"/>
    </w:rPr>
  </w:style>
  <w:style w:type="character" w:styleId="922" w:customStyle="1">
    <w:name w:val="尾注文本 字符"/>
    <w:basedOn w:val="820"/>
    <w:link w:val="850"/>
    <w:uiPriority w:val="99"/>
    <w:qFormat/>
    <w:rPr>
      <w:rFonts w:ascii="Times New Roman" w:hAnsi="Times New Roman" w:eastAsia="宋体" w:cs="Times New Roman"/>
      <w:sz w:val="24"/>
      <w:szCs w:val="24"/>
    </w:rPr>
  </w:style>
  <w:style w:type="character" w:styleId="923" w:customStyle="1">
    <w:name w:val="批注框文本 字符"/>
    <w:basedOn w:val="820"/>
    <w:link w:val="851"/>
    <w:qFormat/>
    <w:rPr>
      <w:rFonts w:ascii="Times New Roman" w:hAnsi="Times New Roman" w:eastAsia="宋体" w:cs="Times New Roman"/>
      <w:sz w:val="18"/>
      <w:szCs w:val="18"/>
    </w:rPr>
  </w:style>
  <w:style w:type="character" w:styleId="924" w:customStyle="1">
    <w:name w:val="页脚 字符"/>
    <w:basedOn w:val="820"/>
    <w:uiPriority w:val="99"/>
    <w:qFormat/>
    <w:rPr>
      <w:rFonts w:ascii="宋体" w:hAnsi="Times New Roman" w:eastAsia="宋体" w:cs="Times New Roman"/>
      <w:b/>
      <w:position w:val="-10"/>
      <w:sz w:val="18"/>
      <w:szCs w:val="18"/>
    </w:rPr>
  </w:style>
  <w:style w:type="character" w:styleId="925" w:customStyle="1">
    <w:name w:val="页眉 字符"/>
    <w:basedOn w:val="820"/>
    <w:link w:val="853"/>
    <w:qFormat/>
    <w:rPr>
      <w:rFonts w:ascii="Times New Roman" w:hAnsi="Times New Roman" w:eastAsia="宋体" w:cs="Times New Roman"/>
      <w:sz w:val="18"/>
      <w:szCs w:val="18"/>
    </w:rPr>
  </w:style>
  <w:style w:type="character" w:styleId="926" w:customStyle="1">
    <w:name w:val="签名 字符"/>
    <w:basedOn w:val="820"/>
    <w:link w:val="854"/>
    <w:uiPriority w:val="99"/>
    <w:qFormat/>
    <w:rPr>
      <w:rFonts w:ascii="Times New Roman" w:hAnsi="Times New Roman" w:eastAsia="仿宋_GB2312" w:cs="Times New Roman"/>
      <w:sz w:val="20"/>
      <w:szCs w:val="20"/>
    </w:rPr>
  </w:style>
  <w:style w:type="character" w:styleId="927" w:customStyle="1">
    <w:name w:val="脚注文本 字符"/>
    <w:basedOn w:val="820"/>
    <w:link w:val="861"/>
    <w:uiPriority w:val="99"/>
    <w:qFormat/>
    <w:rPr>
      <w:rFonts w:ascii="Times New Roman" w:hAnsi="Times New Roman" w:eastAsia="宋体" w:cs="Times New Roman"/>
      <w:sz w:val="18"/>
      <w:szCs w:val="18"/>
    </w:rPr>
  </w:style>
  <w:style w:type="character" w:styleId="928" w:customStyle="1">
    <w:name w:val="正文文本缩进 3 字符"/>
    <w:basedOn w:val="820"/>
    <w:link w:val="864"/>
    <w:uiPriority w:val="99"/>
    <w:qFormat/>
    <w:rPr>
      <w:rFonts w:ascii="Times New Roman" w:hAnsi="Times New Roman" w:eastAsia="宋体" w:cs="Times New Roman"/>
      <w:sz w:val="16"/>
      <w:szCs w:val="16"/>
    </w:rPr>
  </w:style>
  <w:style w:type="character" w:styleId="929" w:customStyle="1">
    <w:name w:val="正文文本 2 字符"/>
    <w:basedOn w:val="820"/>
    <w:link w:val="868"/>
    <w:uiPriority w:val="99"/>
    <w:qFormat/>
    <w:rPr>
      <w:rFonts w:ascii="Times New Roman" w:hAnsi="Times New Roman" w:eastAsia="宋体" w:cs="Times New Roman"/>
      <w:sz w:val="20"/>
      <w:szCs w:val="24"/>
    </w:rPr>
  </w:style>
  <w:style w:type="character" w:styleId="930" w:customStyle="1">
    <w:name w:val="HTML 预设格式 字符"/>
    <w:basedOn w:val="820"/>
    <w:link w:val="869"/>
    <w:qFormat/>
    <w:rPr>
      <w:rFonts w:ascii="Times New Roman" w:hAnsi="Times New Roman" w:eastAsia="黑体" w:cs="Times New Roman"/>
      <w:sz w:val="18"/>
      <w:szCs w:val="20"/>
    </w:rPr>
  </w:style>
  <w:style w:type="character" w:styleId="931" w:customStyle="1">
    <w:name w:val="批注主题 字符"/>
    <w:basedOn w:val="915"/>
    <w:link w:val="873"/>
    <w:qFormat/>
    <w:rPr>
      <w:rFonts w:ascii="Times New Roman" w:hAnsi="Times New Roman" w:eastAsia="宋体" w:cs="Times New Roman"/>
      <w:b/>
      <w:bCs/>
      <w:sz w:val="20"/>
      <w:szCs w:val="24"/>
    </w:rPr>
  </w:style>
  <w:style w:type="character" w:styleId="932" w:customStyle="1">
    <w:name w:val="正文文本首行缩进 字符"/>
    <w:basedOn w:val="907"/>
    <w:link w:val="933"/>
    <w:uiPriority w:val="99"/>
    <w:qFormat/>
    <w:rPr>
      <w:rFonts w:ascii="宋体" w:hAnsi="Times New Roman" w:eastAsia="宋体" w:cs="Times New Roman"/>
      <w:b/>
      <w:bCs w:val="0"/>
      <w:color w:val="000000"/>
      <w:position w:val="-10"/>
      <w:sz w:val="24"/>
      <w:szCs w:val="20"/>
      <w:u w:val="single"/>
      <w:lang w:val="zh-CN"/>
    </w:rPr>
  </w:style>
  <w:style w:type="paragraph" w:styleId="933" w:customStyle="1">
    <w:name w:val="正文文本首行缩进1"/>
    <w:basedOn w:val="823"/>
    <w:link w:val="932"/>
    <w:uiPriority w:val="99"/>
    <w:qFormat/>
    <w:pPr>
      <w:ind w:firstLine="420"/>
      <w:spacing w:after="120"/>
    </w:pPr>
    <w:rPr>
      <w:rFonts w:hAnsi="Times New Roman"/>
      <w:bCs w:val="0"/>
      <w:position w:val="-10"/>
      <w:szCs w:val="20"/>
    </w:rPr>
  </w:style>
  <w:style w:type="character" w:styleId="934" w:customStyle="1">
    <w:name w:val="正文文本首行缩进 2 字符"/>
    <w:basedOn w:val="918"/>
    <w:link w:val="935"/>
    <w:uiPriority w:val="99"/>
    <w:qFormat/>
    <w:rPr>
      <w:rFonts w:ascii="宋体" w:hAnsi="Times New Roman" w:eastAsia="宋体" w:cs="Times New Roman"/>
      <w:sz w:val="24"/>
      <w:szCs w:val="20"/>
    </w:rPr>
  </w:style>
  <w:style w:type="paragraph" w:styleId="935" w:customStyle="1">
    <w:name w:val="正文文本首行缩进 21"/>
    <w:basedOn w:val="838"/>
    <w:link w:val="934"/>
    <w:uiPriority w:val="99"/>
    <w:unhideWhenUsed/>
    <w:qFormat/>
    <w:pPr>
      <w:ind w:left="420" w:firstLine="200"/>
      <w:spacing w:after="120" w:line="240" w:lineRule="auto"/>
    </w:pPr>
  </w:style>
  <w:style w:type="paragraph" w:styleId="936" w:customStyle="1">
    <w:name w:val="目录 71"/>
    <w:basedOn w:val="810"/>
    <w:next w:val="810"/>
    <w:semiHidden/>
    <w:qFormat/>
    <w:pPr>
      <w:ind w:left="2520"/>
    </w:pPr>
    <w:rPr>
      <w:rFonts w:ascii="Times New Roman"/>
      <w:b w:val="0"/>
      <w:position w:val="0"/>
      <w:sz w:val="21"/>
      <w:szCs w:val="24"/>
    </w:rPr>
  </w:style>
  <w:style w:type="paragraph" w:styleId="937" w:customStyle="1">
    <w:name w:val="目录 51"/>
    <w:basedOn w:val="810"/>
    <w:next w:val="810"/>
    <w:semiHidden/>
    <w:qFormat/>
    <w:pPr>
      <w:ind w:left="1680"/>
    </w:pPr>
    <w:rPr>
      <w:rFonts w:ascii="Times New Roman"/>
      <w:b w:val="0"/>
      <w:position w:val="0"/>
      <w:sz w:val="21"/>
      <w:szCs w:val="24"/>
    </w:rPr>
  </w:style>
  <w:style w:type="paragraph" w:styleId="938" w:customStyle="1">
    <w:name w:val="目录 31"/>
    <w:basedOn w:val="810"/>
    <w:next w:val="810"/>
    <w:semiHidden/>
    <w:qFormat/>
    <w:pPr>
      <w:ind w:left="840"/>
    </w:pPr>
    <w:rPr>
      <w:rFonts w:ascii="Times New Roman"/>
      <w:b w:val="0"/>
      <w:position w:val="0"/>
      <w:sz w:val="21"/>
      <w:szCs w:val="24"/>
    </w:rPr>
  </w:style>
  <w:style w:type="paragraph" w:styleId="939" w:customStyle="1">
    <w:name w:val="目录 81"/>
    <w:basedOn w:val="810"/>
    <w:next w:val="810"/>
    <w:semiHidden/>
    <w:qFormat/>
    <w:pPr>
      <w:ind w:left="2940"/>
    </w:pPr>
    <w:rPr>
      <w:rFonts w:ascii="Times New Roman"/>
      <w:b w:val="0"/>
      <w:position w:val="0"/>
      <w:sz w:val="21"/>
      <w:szCs w:val="24"/>
    </w:rPr>
  </w:style>
  <w:style w:type="character" w:styleId="940" w:customStyle="1">
    <w:name w:val="页脚 字符1"/>
    <w:link w:val="852"/>
    <w:qFormat/>
    <w:rPr>
      <w:rFonts w:ascii="Times New Roman" w:hAnsi="Times New Roman" w:eastAsia="宋体" w:cs="Times New Roman"/>
      <w:sz w:val="18"/>
      <w:szCs w:val="18"/>
    </w:rPr>
  </w:style>
  <w:style w:type="paragraph" w:styleId="941" w:customStyle="1">
    <w:name w:val="目录 11"/>
    <w:basedOn w:val="834"/>
    <w:next w:val="810"/>
    <w:qFormat/>
    <w:rPr>
      <w:rFonts w:ascii="Arial" w:hAnsi="Arial" w:cs="Arial"/>
      <w:sz w:val="28"/>
    </w:rPr>
  </w:style>
  <w:style w:type="paragraph" w:styleId="942" w:customStyle="1">
    <w:name w:val="目录 41"/>
    <w:basedOn w:val="810"/>
    <w:next w:val="810"/>
    <w:semiHidden/>
    <w:qFormat/>
    <w:pPr>
      <w:ind w:left="1260"/>
      <w:jc w:val="right"/>
      <w:spacing w:line="360" w:lineRule="auto"/>
      <w:tabs>
        <w:tab w:val="left" w:pos="2160" w:leader="none"/>
        <w:tab w:val="right" w:pos="8296" w:leader="dot"/>
      </w:tabs>
    </w:pPr>
    <w:rPr>
      <w:rFonts w:hAnsi="宋体"/>
      <w:b w:val="0"/>
      <w:position w:val="0"/>
      <w:szCs w:val="30"/>
    </w:rPr>
  </w:style>
  <w:style w:type="paragraph" w:styleId="943" w:customStyle="1">
    <w:name w:val="目录 61"/>
    <w:basedOn w:val="810"/>
    <w:next w:val="810"/>
    <w:semiHidden/>
    <w:qFormat/>
    <w:pPr>
      <w:ind w:left="2100"/>
    </w:pPr>
    <w:rPr>
      <w:rFonts w:ascii="Times New Roman"/>
      <w:b w:val="0"/>
      <w:position w:val="0"/>
      <w:sz w:val="21"/>
      <w:szCs w:val="24"/>
    </w:rPr>
  </w:style>
  <w:style w:type="paragraph" w:styleId="944" w:customStyle="1">
    <w:name w:val="目录 21"/>
    <w:basedOn w:val="810"/>
    <w:next w:val="810"/>
    <w:semiHidden/>
    <w:qFormat/>
    <w:pPr>
      <w:ind w:left="420"/>
    </w:pPr>
    <w:rPr>
      <w:rFonts w:ascii="Times New Roman"/>
      <w:b w:val="0"/>
      <w:position w:val="0"/>
      <w:sz w:val="21"/>
      <w:szCs w:val="24"/>
    </w:rPr>
  </w:style>
  <w:style w:type="paragraph" w:styleId="945" w:customStyle="1">
    <w:name w:val="目录 91"/>
    <w:basedOn w:val="810"/>
    <w:next w:val="810"/>
    <w:semiHidden/>
    <w:qFormat/>
    <w:pPr>
      <w:ind w:left="3360"/>
    </w:pPr>
    <w:rPr>
      <w:rFonts w:ascii="Times New Roman"/>
      <w:b w:val="0"/>
      <w:position w:val="0"/>
      <w:sz w:val="21"/>
      <w:szCs w:val="24"/>
    </w:rPr>
  </w:style>
  <w:style w:type="character" w:styleId="946" w:customStyle="1">
    <w:name w:val="访问过的超链接1"/>
    <w:uiPriority w:val="99"/>
    <w:unhideWhenUsed/>
    <w:qFormat/>
    <w:rPr>
      <w:color w:val="800080"/>
      <w:u w:val="single"/>
    </w:rPr>
  </w:style>
  <w:style w:type="character" w:styleId="947" w:customStyle="1">
    <w:name w:val="表格 Char"/>
    <w:link w:val="948"/>
    <w:qFormat/>
    <w:rPr>
      <w:rFonts w:ascii="华文细黑" w:hAnsi="华文细黑"/>
    </w:rPr>
  </w:style>
  <w:style w:type="paragraph" w:styleId="948" w:customStyle="1">
    <w:name w:val="表格"/>
    <w:basedOn w:val="810"/>
    <w:link w:val="947"/>
    <w:qFormat/>
    <w:pPr>
      <w:jc w:val="center"/>
    </w:pPr>
    <w:rPr>
      <w:rFonts w:ascii="华文细黑" w:hAnsi="华文细黑" w:eastAsiaTheme="minorEastAsia" w:cstheme="minorBidi"/>
      <w:b w:val="0"/>
      <w:position w:val="0"/>
      <w:sz w:val="21"/>
      <w:szCs w:val="22"/>
    </w:rPr>
  </w:style>
  <w:style w:type="character" w:styleId="949" w:customStyle="1">
    <w:name w:val="正文首行缩进 Char1"/>
    <w:uiPriority w:val="99"/>
    <w:qFormat/>
    <w:rPr>
      <w:rFonts w:ascii="Times New Roman" w:hAnsi="Times New Roman" w:eastAsia="宋体" w:cs="Times New Roman"/>
      <w:szCs w:val="24"/>
    </w:rPr>
  </w:style>
  <w:style w:type="character" w:styleId="950" w:customStyle="1">
    <w:name w:val="正文文本 Char"/>
    <w:uiPriority w:val="99"/>
    <w:qFormat/>
    <w:rPr>
      <w:rFonts w:ascii="Times New Roman" w:hAnsi="Times New Roman" w:eastAsia="宋体" w:cs="Times New Roman"/>
      <w:szCs w:val="24"/>
    </w:rPr>
  </w:style>
  <w:style w:type="character" w:styleId="951" w:customStyle="1">
    <w:name w:val="3zw1"/>
    <w:qFormat/>
    <w:rPr>
      <w:color w:val="000000"/>
      <w:sz w:val="21"/>
      <w:szCs w:val="21"/>
    </w:rPr>
  </w:style>
  <w:style w:type="character" w:styleId="952" w:customStyle="1">
    <w:name w:val="标题 Char"/>
    <w:uiPriority w:val="10"/>
    <w:qFormat/>
    <w:rPr>
      <w:rFonts w:ascii="Cambria" w:hAnsi="Cambria" w:eastAsia="宋体" w:cs="Times New Roman"/>
      <w:b/>
      <w:bCs/>
      <w:sz w:val="32"/>
      <w:szCs w:val="32"/>
    </w:rPr>
  </w:style>
  <w:style w:type="character" w:styleId="953" w:customStyle="1">
    <w:name w:val="Char Char"/>
    <w:qFormat/>
    <w:rPr>
      <w:rFonts w:ascii="宋体" w:hAnsi="Courier New" w:eastAsia="宋体" w:cs="金山简魏碑"/>
      <w:sz w:val="21"/>
      <w:szCs w:val="21"/>
      <w:lang w:val="en-US" w:eastAsia="zh-CN" w:bidi="ar-SA"/>
    </w:rPr>
  </w:style>
  <w:style w:type="character" w:styleId="954" w:customStyle="1">
    <w:name w:val="rh Char"/>
    <w:qFormat/>
    <w:rPr>
      <w:rFonts w:eastAsia="宋体"/>
      <w:sz w:val="18"/>
      <w:szCs w:val="18"/>
      <w:lang w:val="en-US" w:eastAsia="zh-CN" w:bidi="ar-SA"/>
    </w:rPr>
  </w:style>
  <w:style w:type="character" w:styleId="955" w:customStyle="1">
    <w:name w:val="样式1 Char"/>
    <w:link w:val="956"/>
    <w:qFormat/>
    <w:rPr>
      <w:rFonts w:ascii="宋体" w:hAnsi="宋体" w:eastAsia="宋体" w:cs="Times New Roman"/>
      <w:sz w:val="20"/>
      <w:szCs w:val="21"/>
    </w:rPr>
  </w:style>
  <w:style w:type="paragraph" w:styleId="956" w:customStyle="1">
    <w:name w:val="样式1"/>
    <w:basedOn w:val="810"/>
    <w:next w:val="814"/>
    <w:link w:val="955"/>
    <w:qFormat/>
    <w:pPr>
      <w:ind w:firstLine="420"/>
      <w:spacing w:line="360" w:lineRule="auto"/>
    </w:pPr>
    <w:rPr>
      <w:rFonts w:hAnsi="宋体"/>
      <w:b w:val="0"/>
      <w:position w:val="0"/>
      <w:sz w:val="20"/>
      <w:szCs w:val="21"/>
    </w:rPr>
  </w:style>
  <w:style w:type="character" w:styleId="957" w:customStyle="1">
    <w:name w:val="unnamed11"/>
    <w:qFormat/>
    <w:rPr>
      <w:color w:val="666666"/>
      <w:sz w:val="18"/>
      <w:szCs w:val="18"/>
    </w:rPr>
  </w:style>
  <w:style w:type="character" w:styleId="958" w:customStyle="1">
    <w:name w:val="12word1"/>
    <w:qFormat/>
    <w:rPr>
      <w:sz w:val="18"/>
      <w:szCs w:val="18"/>
    </w:rPr>
  </w:style>
  <w:style w:type="character" w:styleId="959" w:customStyle="1">
    <w:name w:val="font"/>
    <w:qFormat/>
  </w:style>
  <w:style w:type="character" w:styleId="960" w:customStyle="1">
    <w:name w:val="批注主题 Char1"/>
    <w:uiPriority w:val="99"/>
    <w:semiHidden/>
    <w:qFormat/>
    <w:rPr>
      <w:rFonts w:ascii="Times New Roman" w:hAnsi="Times New Roman"/>
      <w:b/>
      <w:bCs/>
      <w:sz w:val="21"/>
      <w:szCs w:val="24"/>
    </w:rPr>
  </w:style>
  <w:style w:type="character" w:styleId="961" w:customStyle="1">
    <w:name w:val="H5 Char"/>
    <w:qFormat/>
    <w:rPr>
      <w:rFonts w:eastAsia="宋体"/>
      <w:b/>
      <w:bCs/>
      <w:sz w:val="28"/>
      <w:szCs w:val="28"/>
      <w:lang w:val="en-US" w:eastAsia="zh-CN" w:bidi="ar-SA"/>
    </w:rPr>
  </w:style>
  <w:style w:type="character" w:styleId="962" w:customStyle="1">
    <w:name w:val="hangju"/>
    <w:qFormat/>
  </w:style>
  <w:style w:type="character" w:styleId="963" w:customStyle="1">
    <w:name w:val="标题 Char2"/>
    <w:uiPriority w:val="10"/>
    <w:qFormat/>
    <w:rPr>
      <w:rFonts w:ascii="Cambria" w:hAnsi="Cambria" w:cs="Times New Roman"/>
      <w:b/>
      <w:bCs/>
      <w:sz w:val="32"/>
      <w:szCs w:val="32"/>
    </w:rPr>
  </w:style>
  <w:style w:type="character" w:styleId="964" w:customStyle="1">
    <w:name w:val="HTML 预设格式 Char1"/>
    <w:uiPriority w:val="99"/>
    <w:semiHidden/>
    <w:qFormat/>
    <w:rPr>
      <w:rFonts w:ascii="Courier New" w:hAnsi="Courier New" w:cs="Courier New"/>
    </w:rPr>
  </w:style>
  <w:style w:type="character" w:styleId="965" w:customStyle="1">
    <w:name w:val="纯文本 Char1"/>
    <w:qFormat/>
    <w:rPr>
      <w:rFonts w:ascii="宋体" w:hAnsi="Courier New" w:cs="Courier New"/>
      <w:sz w:val="21"/>
      <w:szCs w:val="21"/>
    </w:rPr>
  </w:style>
  <w:style w:type="character" w:styleId="966" w:customStyle="1">
    <w:name w:val="注释标题 Char1"/>
    <w:uiPriority w:val="99"/>
    <w:semiHidden/>
    <w:qFormat/>
    <w:rPr>
      <w:rFonts w:ascii="Times New Roman" w:hAnsi="Times New Roman"/>
      <w:sz w:val="21"/>
      <w:szCs w:val="24"/>
    </w:rPr>
  </w:style>
  <w:style w:type="character" w:styleId="967" w:customStyle="1">
    <w:name w:val="itemimage"/>
    <w:qFormat/>
  </w:style>
  <w:style w:type="character" w:styleId="968" w:customStyle="1">
    <w:name w:val="访问过的超链接11"/>
    <w:uiPriority w:val="99"/>
    <w:qFormat/>
    <w:rPr>
      <w:color w:val="800080"/>
      <w:u w:val="single"/>
    </w:rPr>
  </w:style>
  <w:style w:type="character" w:styleId="969" w:customStyle="1">
    <w:name w:val="注意框体 Char"/>
    <w:qFormat/>
    <w:rPr>
      <w:rFonts w:ascii="Arial" w:hAnsi="Arial" w:eastAsia="黑体"/>
      <w:sz w:val="24"/>
      <w:szCs w:val="24"/>
      <w:lang w:val="en-US" w:eastAsia="zh-CN" w:bidi="ar-SA"/>
    </w:rPr>
  </w:style>
  <w:style w:type="character" w:styleId="970" w:customStyle="1">
    <w:name w:val="正文文本 Char2"/>
    <w:uiPriority w:val="99"/>
    <w:qFormat/>
    <w:rPr>
      <w:rFonts w:ascii="Times New Roman" w:hAnsi="Times New Roman"/>
      <w:sz w:val="21"/>
      <w:szCs w:val="24"/>
    </w:rPr>
  </w:style>
  <w:style w:type="character" w:styleId="971" w:customStyle="1">
    <w:name w:val="red"/>
    <w:qFormat/>
  </w:style>
  <w:style w:type="character" w:styleId="972" w:customStyle="1">
    <w:name w:val="正文缩进2字符 Char Char"/>
    <w:qFormat/>
    <w:rPr>
      <w:rFonts w:eastAsia="宋体"/>
      <w:sz w:val="21"/>
      <w:szCs w:val="24"/>
      <w:lang w:val="en-US" w:eastAsia="zh-CN" w:bidi="ar-SA"/>
    </w:rPr>
  </w:style>
  <w:style w:type="character" w:styleId="973" w:customStyle="1">
    <w:name w:val="正文文本缩进 Char_0"/>
    <w:link w:val="974"/>
    <w:uiPriority w:val="99"/>
    <w:qFormat/>
    <w:rPr>
      <w:rFonts w:ascii="Times New Roman" w:hAnsi="Times New Roman"/>
      <w:szCs w:val="24"/>
    </w:rPr>
  </w:style>
  <w:style w:type="paragraph" w:styleId="974" w:customStyle="1">
    <w:name w:val="正文文本缩进_0"/>
    <w:basedOn w:val="810"/>
    <w:link w:val="973"/>
    <w:uiPriority w:val="99"/>
    <w:unhideWhenUsed/>
    <w:qFormat/>
    <w:pPr>
      <w:ind w:left="420"/>
      <w:spacing w:after="120"/>
    </w:pPr>
    <w:rPr>
      <w:rFonts w:ascii="Times New Roman" w:eastAsiaTheme="minorEastAsia" w:cstheme="minorBidi"/>
      <w:b w:val="0"/>
      <w:position w:val="0"/>
      <w:sz w:val="21"/>
      <w:szCs w:val="24"/>
    </w:rPr>
  </w:style>
  <w:style w:type="character" w:styleId="975" w:customStyle="1">
    <w:name w:val="无间隔 字符"/>
    <w:link w:val="976"/>
    <w:qFormat/>
    <w:rPr>
      <w:sz w:val="22"/>
    </w:rPr>
  </w:style>
  <w:style w:type="paragraph" w:styleId="976">
    <w:name w:val="No Spacing"/>
    <w:link w:val="975"/>
    <w:qFormat/>
    <w:rPr>
      <w:sz w:val="22"/>
      <w:szCs w:val="22"/>
      <w14:ligatures w14:val="standardContextual"/>
    </w:rPr>
  </w:style>
  <w:style w:type="character" w:styleId="977" w:customStyle="1">
    <w:name w:val="Table Text Char Char"/>
    <w:link w:val="978"/>
    <w:qFormat/>
    <w:rPr>
      <w:rFonts w:ascii="Arial" w:hAnsi="Arial"/>
      <w:sz w:val="18"/>
      <w:szCs w:val="24"/>
    </w:rPr>
  </w:style>
  <w:style w:type="paragraph" w:styleId="978" w:customStyle="1">
    <w:name w:val="Table Text Char"/>
    <w:link w:val="977"/>
    <w:qFormat/>
    <w:pPr>
      <w:spacing w:before="80" w:after="80"/>
    </w:pPr>
    <w:rPr>
      <w:rFonts w:ascii="Arial" w:hAnsi="Arial"/>
      <w:sz w:val="18"/>
      <w:szCs w:val="24"/>
      <w14:ligatures w14:val="standardContextual"/>
    </w:rPr>
  </w:style>
  <w:style w:type="character" w:styleId="979" w:customStyle="1">
    <w:name w:val="章标题1 Char"/>
    <w:qFormat/>
    <w:rPr>
      <w:rFonts w:eastAsia="宋体"/>
      <w:b/>
      <w:bCs/>
      <w:sz w:val="32"/>
      <w:szCs w:val="32"/>
      <w:lang w:val="en-US" w:eastAsia="zh-CN" w:bidi="ar-SA"/>
    </w:rPr>
  </w:style>
  <w:style w:type="character" w:styleId="980" w:customStyle="1">
    <w:name w:val="PIM 7 Char"/>
    <w:qFormat/>
    <w:rPr>
      <w:rFonts w:eastAsia="宋体"/>
      <w:b/>
      <w:bCs/>
      <w:sz w:val="24"/>
      <w:szCs w:val="24"/>
      <w:lang w:val="en-US" w:eastAsia="zh-CN" w:bidi="ar-SA"/>
    </w:rPr>
  </w:style>
  <w:style w:type="character" w:styleId="981" w:customStyle="1">
    <w:name w:val="标题 1.1 Char1"/>
    <w:qFormat/>
    <w:rPr>
      <w:rFonts w:ascii="Arial" w:hAnsi="Arial" w:eastAsia="黑体"/>
      <w:b/>
      <w:bCs/>
      <w:sz w:val="32"/>
      <w:szCs w:val="32"/>
      <w:lang w:val="en-US" w:eastAsia="zh-CN" w:bidi="ar-SA"/>
    </w:rPr>
  </w:style>
  <w:style w:type="character" w:styleId="982" w:customStyle="1">
    <w:name w:val="我的列表 Char"/>
    <w:link w:val="983"/>
    <w:qFormat/>
    <w:rPr>
      <w:rFonts w:ascii="仿宋_GB2312" w:hAnsi="Arial" w:eastAsia="仿宋_GB2312"/>
      <w:sz w:val="28"/>
      <w:szCs w:val="18"/>
    </w:rPr>
  </w:style>
  <w:style w:type="paragraph" w:styleId="983" w:customStyle="1">
    <w:name w:val="我的列表"/>
    <w:basedOn w:val="984"/>
    <w:next w:val="984"/>
    <w:link w:val="982"/>
    <w:qFormat/>
    <w:pPr>
      <w:ind w:left="400" w:hanging="200"/>
      <w:tabs>
        <w:tab w:val="left" w:pos="360" w:leader="none"/>
        <w:tab w:val="left" w:pos="420" w:leader="none"/>
        <w:tab w:val="left" w:pos="993" w:leader="none"/>
      </w:tabs>
    </w:pPr>
    <w:rPr>
      <w:rFonts w:cstheme="minorBidi"/>
    </w:rPr>
  </w:style>
  <w:style w:type="paragraph" w:styleId="984" w:customStyle="1">
    <w:name w:val="我的正文"/>
    <w:basedOn w:val="810"/>
    <w:link w:val="985"/>
    <w:uiPriority w:val="99"/>
    <w:qFormat/>
    <w:pPr>
      <w:ind w:firstLine="200"/>
      <w:widowControl/>
    </w:pPr>
    <w:rPr>
      <w:rFonts w:ascii="仿宋_GB2312" w:hAnsi="Arial" w:eastAsia="仿宋_GB2312"/>
      <w:b w:val="0"/>
      <w:position w:val="0"/>
      <w:sz w:val="28"/>
      <w:szCs w:val="18"/>
    </w:rPr>
  </w:style>
  <w:style w:type="character" w:styleId="985" w:customStyle="1">
    <w:name w:val="我的正文 Char"/>
    <w:link w:val="984"/>
    <w:uiPriority w:val="99"/>
    <w:qFormat/>
    <w:rPr>
      <w:rFonts w:ascii="仿宋_GB2312" w:hAnsi="Arial" w:eastAsia="仿宋_GB2312" w:cs="Times New Roman"/>
      <w:sz w:val="28"/>
      <w:szCs w:val="18"/>
    </w:rPr>
  </w:style>
  <w:style w:type="character" w:styleId="986" w:customStyle="1">
    <w:name w:val="pt101"/>
    <w:qFormat/>
    <w:rPr>
      <w:sz w:val="15"/>
      <w:szCs w:val="15"/>
    </w:rPr>
  </w:style>
  <w:style w:type="character" w:styleId="987" w:customStyle="1">
    <w:name w:val="style11"/>
    <w:qFormat/>
    <w:rPr>
      <w:color w:val="000000"/>
    </w:rPr>
  </w:style>
  <w:style w:type="character" w:styleId="988" w:customStyle="1">
    <w:name w:val="blue1"/>
    <w:qFormat/>
  </w:style>
  <w:style w:type="character" w:styleId="989" w:customStyle="1">
    <w:name w:val="页脚 Char1"/>
    <w:uiPriority w:val="99"/>
    <w:semiHidden/>
    <w:qFormat/>
    <w:rPr>
      <w:rFonts w:ascii="Times New Roman" w:hAnsi="Times New Roman"/>
      <w:sz w:val="18"/>
      <w:szCs w:val="18"/>
    </w:rPr>
  </w:style>
  <w:style w:type="character" w:styleId="990" w:customStyle="1">
    <w:name w:val="H6 Char"/>
    <w:qFormat/>
    <w:rPr>
      <w:rFonts w:ascii="Arial" w:hAnsi="Arial" w:eastAsia="宋体"/>
      <w:bCs/>
      <w:sz w:val="24"/>
      <w:szCs w:val="24"/>
      <w:lang w:val="en-US" w:eastAsia="zh-CN" w:bidi="ar-SA"/>
    </w:rPr>
  </w:style>
  <w:style w:type="character" w:styleId="991" w:customStyle="1">
    <w:name w:val="我的标题4 Char"/>
    <w:link w:val="992"/>
    <w:qFormat/>
    <w:rPr>
      <w:rFonts w:ascii="方正楷体_GBK" w:hAnsi="Arial" w:eastAsia="楷体_GB2312"/>
      <w:b/>
      <w:sz w:val="30"/>
      <w:szCs w:val="18"/>
    </w:rPr>
  </w:style>
  <w:style w:type="paragraph" w:styleId="992" w:customStyle="1">
    <w:name w:val="我的标题4"/>
    <w:basedOn w:val="984"/>
    <w:next w:val="984"/>
    <w:link w:val="991"/>
    <w:qFormat/>
    <w:pPr>
      <w:ind w:left="1418" w:firstLine="0"/>
      <w:jc w:val="left"/>
      <w:keepLines/>
      <w:keepNext/>
      <w:tabs>
        <w:tab w:val="left" w:pos="1418" w:leader="none"/>
      </w:tabs>
      <w:outlineLvl w:val="3"/>
    </w:pPr>
    <w:rPr>
      <w:rFonts w:ascii="方正楷体_GBK" w:eastAsia="楷体_GB2312" w:cstheme="minorBidi"/>
      <w:b/>
      <w:sz w:val="30"/>
    </w:rPr>
  </w:style>
  <w:style w:type="character" w:styleId="993" w:customStyle="1">
    <w:name w:val="标书正文 Char"/>
    <w:link w:val="994"/>
    <w:qFormat/>
    <w:rPr>
      <w:rFonts w:ascii="仿宋_GB2312" w:eastAsia="仿宋_GB2312" w:cs="Times New Roman"/>
      <w:sz w:val="24"/>
      <w:szCs w:val="20"/>
    </w:rPr>
  </w:style>
  <w:style w:type="paragraph" w:styleId="994" w:customStyle="1">
    <w:name w:val="标书正文"/>
    <w:basedOn w:val="810"/>
    <w:link w:val="993"/>
    <w:qFormat/>
    <w:rPr>
      <w:rFonts w:ascii="仿宋_GB2312" w:eastAsia="仿宋_GB2312" w:hAnsiTheme="minorHAnsi"/>
      <w:b w:val="0"/>
      <w:position w:val="0"/>
    </w:rPr>
  </w:style>
  <w:style w:type="character" w:styleId="995" w:customStyle="1">
    <w:name w:val="副标题 Char1"/>
    <w:uiPriority w:val="11"/>
    <w:qFormat/>
    <w:rPr>
      <w:rFonts w:ascii="Cambria" w:hAnsi="Cambria" w:cs="Times New Roman"/>
      <w:b/>
      <w:bCs/>
      <w:sz w:val="32"/>
      <w:szCs w:val="32"/>
    </w:rPr>
  </w:style>
  <w:style w:type="character" w:styleId="996" w:customStyle="1">
    <w:name w:val="section:1 Char"/>
    <w:qFormat/>
    <w:rPr>
      <w:rFonts w:eastAsia="宋体"/>
      <w:b/>
      <w:bCs/>
      <w:sz w:val="44"/>
      <w:szCs w:val="44"/>
      <w:lang w:val="en-US" w:eastAsia="zh-CN" w:bidi="ar-SA"/>
    </w:rPr>
  </w:style>
  <w:style w:type="character" w:styleId="997" w:customStyle="1">
    <w:name w:val="正文文本 2 Char1"/>
    <w:uiPriority w:val="99"/>
    <w:semiHidden/>
    <w:qFormat/>
    <w:rPr>
      <w:rFonts w:ascii="Times New Roman" w:hAnsi="Times New Roman"/>
      <w:sz w:val="21"/>
      <w:szCs w:val="24"/>
    </w:rPr>
  </w:style>
  <w:style w:type="character" w:styleId="998" w:customStyle="1">
    <w:name w:val="正文首行缩进 Char2"/>
    <w:uiPriority w:val="99"/>
    <w:semiHidden/>
    <w:qFormat/>
    <w:rPr>
      <w:rFonts w:ascii="Times New Roman" w:hAnsi="Times New Roman"/>
      <w:sz w:val="21"/>
      <w:szCs w:val="24"/>
    </w:rPr>
  </w:style>
  <w:style w:type="character" w:styleId="999" w:customStyle="1">
    <w:name w:val="文档结构图 Char1"/>
    <w:uiPriority w:val="99"/>
    <w:semiHidden/>
    <w:qFormat/>
    <w:rPr>
      <w:rFonts w:ascii="宋体" w:hAnsi="Times New Roman"/>
      <w:sz w:val="18"/>
      <w:szCs w:val="18"/>
    </w:rPr>
  </w:style>
  <w:style w:type="character" w:styleId="1000" w:customStyle="1">
    <w:name w:val="日期 Char1"/>
    <w:uiPriority w:val="99"/>
    <w:semiHidden/>
    <w:qFormat/>
    <w:rPr>
      <w:rFonts w:ascii="Times New Roman" w:hAnsi="Times New Roman"/>
      <w:sz w:val="21"/>
      <w:szCs w:val="24"/>
    </w:rPr>
  </w:style>
  <w:style w:type="character" w:styleId="1001" w:customStyle="1">
    <w:name w:val="big1"/>
    <w:qFormat/>
    <w:rPr>
      <w:sz w:val="22"/>
      <w:szCs w:val="22"/>
    </w:rPr>
  </w:style>
  <w:style w:type="character" w:styleId="1002" w:customStyle="1">
    <w:name w:val="p12"/>
    <w:qFormat/>
  </w:style>
  <w:style w:type="character" w:styleId="1003" w:customStyle="1">
    <w:name w:val="textcontents"/>
    <w:qFormat/>
  </w:style>
  <w:style w:type="character" w:styleId="1004" w:customStyle="1">
    <w:name w:val="页眉 Char1"/>
    <w:uiPriority w:val="99"/>
    <w:semiHidden/>
    <w:qFormat/>
    <w:rPr>
      <w:rFonts w:ascii="Times New Roman" w:hAnsi="Times New Roman"/>
      <w:sz w:val="18"/>
      <w:szCs w:val="18"/>
    </w:rPr>
  </w:style>
  <w:style w:type="character" w:styleId="1005" w:customStyle="1">
    <w:name w:val="font-12"/>
    <w:qFormat/>
  </w:style>
  <w:style w:type="character" w:styleId="1006" w:customStyle="1">
    <w:name w:val="Footer-Even Char Char"/>
    <w:qFormat/>
    <w:rPr>
      <w:rFonts w:eastAsia="宋体"/>
      <w:sz w:val="18"/>
      <w:szCs w:val="18"/>
      <w:lang w:val="en-US" w:eastAsia="zh-CN" w:bidi="ar-SA"/>
    </w:rPr>
  </w:style>
  <w:style w:type="character" w:styleId="1007" w:customStyle="1">
    <w:name w:val="正文文本缩进 2 Char1"/>
    <w:uiPriority w:val="99"/>
    <w:semiHidden/>
    <w:qFormat/>
    <w:rPr>
      <w:rFonts w:ascii="Times New Roman" w:hAnsi="Times New Roman"/>
      <w:sz w:val="21"/>
      <w:szCs w:val="24"/>
    </w:rPr>
  </w:style>
  <w:style w:type="character" w:styleId="1008" w:customStyle="1">
    <w:name w:val="批注文字 Char1"/>
    <w:uiPriority w:val="99"/>
    <w:qFormat/>
    <w:rPr>
      <w:rFonts w:ascii="Times New Roman" w:hAnsi="Times New Roman"/>
      <w:sz w:val="21"/>
      <w:szCs w:val="24"/>
    </w:rPr>
  </w:style>
  <w:style w:type="character" w:styleId="1009" w:customStyle="1">
    <w:name w:val="章 Char"/>
    <w:qFormat/>
    <w:rPr>
      <w:rFonts w:ascii="Arial" w:hAnsi="Arial" w:eastAsia="黑体"/>
      <w:b/>
      <w:bCs/>
      <w:sz w:val="28"/>
      <w:szCs w:val="28"/>
      <w:lang w:val="en-US" w:eastAsia="zh-CN" w:bidi="ar-SA"/>
    </w:rPr>
  </w:style>
  <w:style w:type="character" w:styleId="1010" w:customStyle="1">
    <w:name w:val="批注框文本 Char1"/>
    <w:uiPriority w:val="99"/>
    <w:semiHidden/>
    <w:qFormat/>
    <w:rPr>
      <w:rFonts w:ascii="Times New Roman" w:hAnsi="Times New Roman"/>
      <w:sz w:val="18"/>
      <w:szCs w:val="18"/>
    </w:rPr>
  </w:style>
  <w:style w:type="character" w:styleId="1011" w:customStyle="1">
    <w:name w:val="h9 Char"/>
    <w:qFormat/>
    <w:rPr>
      <w:rFonts w:ascii="Arial" w:hAnsi="Arial" w:eastAsia="黑体"/>
      <w:sz w:val="21"/>
      <w:szCs w:val="21"/>
      <w:lang w:val="en-US" w:eastAsia="zh-CN" w:bidi="ar-SA"/>
    </w:rPr>
  </w:style>
  <w:style w:type="character" w:styleId="1012" w:customStyle="1">
    <w:name w:val="标题  4 Char"/>
    <w:qFormat/>
    <w:rPr>
      <w:rFonts w:eastAsia="宋体"/>
      <w:b/>
      <w:sz w:val="28"/>
      <w:lang w:val="en-US" w:eastAsia="zh-CN" w:bidi="ar-SA"/>
    </w:rPr>
  </w:style>
  <w:style w:type="character" w:styleId="1013" w:customStyle="1">
    <w:name w:val="正文文本缩进 3 Char1"/>
    <w:uiPriority w:val="99"/>
    <w:semiHidden/>
    <w:qFormat/>
    <w:rPr>
      <w:rFonts w:ascii="Times New Roman" w:hAnsi="Times New Roman"/>
      <w:sz w:val="16"/>
      <w:szCs w:val="16"/>
    </w:rPr>
  </w:style>
  <w:style w:type="character" w:styleId="1014" w:customStyle="1">
    <w:name w:val="Char Char22"/>
    <w:qFormat/>
    <w:rPr>
      <w:rFonts w:eastAsia="华文中宋"/>
      <w:b/>
      <w:sz w:val="24"/>
      <w:szCs w:val="24"/>
    </w:rPr>
  </w:style>
  <w:style w:type="character" w:styleId="1015" w:customStyle="1">
    <w:name w:val="text1"/>
    <w:qFormat/>
    <w:rPr>
      <w:sz w:val="18"/>
      <w:szCs w:val="18"/>
      <w:u w:val="none"/>
    </w:rPr>
  </w:style>
  <w:style w:type="character" w:styleId="1016" w:customStyle="1">
    <w:name w:val="正文文本 3 Char1"/>
    <w:uiPriority w:val="99"/>
    <w:semiHidden/>
    <w:qFormat/>
    <w:rPr>
      <w:rFonts w:ascii="Times New Roman" w:hAnsi="Times New Roman"/>
      <w:sz w:val="16"/>
      <w:szCs w:val="16"/>
    </w:rPr>
  </w:style>
  <w:style w:type="character" w:styleId="1017" w:customStyle="1">
    <w:name w:val="正文文本缩进 Char1"/>
    <w:uiPriority w:val="99"/>
    <w:semiHidden/>
    <w:qFormat/>
    <w:rPr>
      <w:rFonts w:ascii="Times New Roman" w:hAnsi="Times New Roman"/>
      <w:sz w:val="21"/>
      <w:szCs w:val="24"/>
    </w:rPr>
  </w:style>
  <w:style w:type="character" w:styleId="1018" w:customStyle="1">
    <w:name w:val="t1"/>
    <w:qFormat/>
  </w:style>
  <w:style w:type="character" w:styleId="1019" w:customStyle="1">
    <w:name w:val="hang1"/>
    <w:qFormat/>
  </w:style>
  <w:style w:type="character" w:styleId="1020" w:customStyle="1">
    <w:name w:val="标书正文格式 Char"/>
    <w:link w:val="1021"/>
    <w:qFormat/>
    <w:rPr>
      <w:rFonts w:eastAsia="楷体_GB2312"/>
      <w:sz w:val="24"/>
      <w:szCs w:val="24"/>
    </w:rPr>
  </w:style>
  <w:style w:type="paragraph" w:styleId="1021" w:customStyle="1">
    <w:name w:val="标书正文格式"/>
    <w:link w:val="1020"/>
    <w:qFormat/>
    <w:pPr>
      <w:ind w:firstLine="200"/>
      <w:spacing w:line="360" w:lineRule="auto"/>
    </w:pPr>
    <w:rPr>
      <w:rFonts w:eastAsia="楷体_GB2312"/>
      <w:sz w:val="24"/>
      <w:szCs w:val="24"/>
      <w14:ligatures w14:val="standardContextual"/>
    </w:rPr>
  </w:style>
  <w:style w:type="character" w:styleId="1022" w:customStyle="1">
    <w:name w:val="style51"/>
    <w:qFormat/>
    <w:rPr>
      <w:rFonts w:hint="default" w:ascii="Arial" w:hAnsi="Arial" w:cs="Arial"/>
      <w:b/>
      <w:bCs/>
      <w:color w:val="245d97"/>
      <w:sz w:val="18"/>
      <w:szCs w:val="18"/>
    </w:rPr>
  </w:style>
  <w:style w:type="character" w:styleId="1023" w:customStyle="1">
    <w:name w:val="chword"/>
    <w:qFormat/>
  </w:style>
  <w:style w:type="character" w:styleId="1024" w:customStyle="1">
    <w:name w:val="txt1"/>
    <w:qFormat/>
  </w:style>
  <w:style w:type="character" w:styleId="1025" w:customStyle="1">
    <w:name w:val="纯文本 Char_0"/>
    <w:link w:val="1026"/>
    <w:qFormat/>
    <w:rPr>
      <w:rFonts w:ascii="宋体" w:hAnsi="Courier New"/>
      <w:sz w:val="28"/>
    </w:rPr>
  </w:style>
  <w:style w:type="paragraph" w:styleId="1026" w:customStyle="1">
    <w:name w:val="纯文本_0"/>
    <w:basedOn w:val="810"/>
    <w:link w:val="1025"/>
    <w:qFormat/>
    <w:rPr>
      <w:rFonts w:hAnsi="Courier New" w:eastAsiaTheme="minorEastAsia" w:cstheme="minorBidi"/>
      <w:b w:val="0"/>
      <w:position w:val="0"/>
      <w:sz w:val="28"/>
      <w:szCs w:val="22"/>
    </w:rPr>
  </w:style>
  <w:style w:type="paragraph" w:styleId="1027" w:customStyle="1">
    <w:name w:val="font13"/>
    <w:basedOn w:val="810"/>
    <w:uiPriority w:val="99"/>
    <w:qFormat/>
    <w:pPr>
      <w:jc w:val="left"/>
      <w:spacing w:before="100" w:beforeAutospacing="1" w:after="100" w:afterAutospacing="1"/>
      <w:widowControl/>
    </w:pPr>
    <w:rPr>
      <w:rFonts w:ascii="Arial" w:hAnsi="Arial" w:cs="Arial"/>
      <w:b w:val="0"/>
      <w:color w:val="000000"/>
      <w:position w:val="0"/>
      <w:szCs w:val="24"/>
    </w:rPr>
  </w:style>
  <w:style w:type="paragraph" w:styleId="1028" w:customStyle="1">
    <w:name w:val="xl33"/>
    <w:basedOn w:val="810"/>
    <w:uiPriority w:val="99"/>
    <w:qFormat/>
    <w:pPr>
      <w:jc w:val="center"/>
      <w:spacing w:before="100" w:beforeAutospacing="1" w:after="100" w:afterAutospacing="1"/>
      <w:widowControl/>
      <w:pBdr>
        <w:bottom w:val="single" w:color="auto" w:sz="4" w:space="0"/>
        <w:right w:val="single" w:color="auto" w:sz="4" w:space="0"/>
      </w:pBdr>
    </w:pPr>
    <w:rPr>
      <w:rFonts w:hAnsi="宋体"/>
      <w:b w:val="0"/>
      <w:position w:val="0"/>
      <w:szCs w:val="24"/>
    </w:rPr>
  </w:style>
  <w:style w:type="paragraph" w:styleId="1029" w:customStyle="1">
    <w:name w:val="默认段落字体 Para Char"/>
    <w:basedOn w:val="810"/>
    <w:uiPriority w:val="99"/>
    <w:qFormat/>
    <w:pPr>
      <w:widowControl/>
    </w:pPr>
    <w:rPr>
      <w:rFonts w:ascii="Arial" w:hAnsi="Arial" w:eastAsia="黑体" w:cs="Arial"/>
      <w:b w:val="0"/>
      <w:position w:val="0"/>
      <w:sz w:val="21"/>
      <w:szCs w:val="21"/>
    </w:rPr>
  </w:style>
  <w:style w:type="paragraph" w:styleId="1030" w:customStyle="1">
    <w:name w:val="b-b1"/>
    <w:basedOn w:val="811"/>
    <w:next w:val="810"/>
    <w:qFormat/>
    <w:pPr>
      <w:ind w:left="425" w:hanging="425"/>
      <w:jc w:val="left"/>
      <w:keepLines w:val="0"/>
      <w:keepNext w:val="0"/>
      <w:spacing w:before="160" w:after="160" w:line="400" w:lineRule="exact"/>
      <w:tabs>
        <w:tab w:val="left" w:pos="425" w:leader="none"/>
      </w:tabs>
    </w:pPr>
    <w:rPr>
      <w:rFonts w:ascii="黑体" w:hAnsi="Times New Roman" w:eastAsia="黑体" w:cs="Times New Roman"/>
      <w:b w:val="0"/>
      <w:color w:val="000000"/>
      <w:position w:val="0"/>
      <w:sz w:val="28"/>
      <w:szCs w:val="20"/>
    </w:rPr>
  </w:style>
  <w:style w:type="paragraph" w:styleId="1031" w:customStyle="1">
    <w:name w:val="CM6"/>
    <w:basedOn w:val="1032"/>
    <w:next w:val="1032"/>
    <w:qFormat/>
    <w:pPr>
      <w:spacing w:line="331" w:lineRule="atLeast"/>
    </w:pPr>
    <w:rPr>
      <w:rFonts w:ascii="Engravers MT" w:hAnsi="Engravers MT" w:eastAsia="宋体"/>
      <w:sz w:val="24"/>
      <w:szCs w:val="24"/>
    </w:rPr>
  </w:style>
  <w:style w:type="paragraph" w:styleId="1032" w:customStyle="1">
    <w:name w:val="Default"/>
    <w:uiPriority w:val="99"/>
    <w:qFormat/>
    <w:pPr>
      <w:widowControl w:val="off"/>
    </w:pPr>
    <w:rPr>
      <w:rFonts w:ascii="黑体" w:hAnsi="Times New Roman" w:eastAsia="黑体" w:cs="Times New Roman"/>
      <w14:ligatures w14:val="standardContextual"/>
    </w:rPr>
  </w:style>
  <w:style w:type="paragraph" w:styleId="1033" w:customStyle="1">
    <w:name w:val="xl78"/>
    <w:basedOn w:val="810"/>
    <w:uiPriority w:val="99"/>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034" w:customStyle="1">
    <w:name w:val="Char Char Char Char Char Char Char"/>
    <w:basedOn w:val="810"/>
    <w:uiPriority w:val="99"/>
    <w:qFormat/>
    <w:pPr>
      <w:jc w:val="left"/>
      <w:spacing w:after="160" w:line="240" w:lineRule="exact"/>
      <w:widowControl/>
    </w:pPr>
    <w:rPr>
      <w:rFonts w:ascii="Tahoma" w:hAnsi="Tahoma" w:cs="Tahoma"/>
      <w:b w:val="0"/>
      <w:position w:val="0"/>
      <w:sz w:val="20"/>
      <w:lang w:eastAsia="en-US"/>
    </w:rPr>
  </w:style>
  <w:style w:type="paragraph" w:styleId="1035" w:customStyle="1">
    <w:name w:val="xl98"/>
    <w:basedOn w:val="810"/>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cs="宋体"/>
      <w:b w:val="0"/>
      <w:position w:val="0"/>
      <w:sz w:val="20"/>
    </w:rPr>
  </w:style>
  <w:style w:type="paragraph" w:styleId="1036" w:customStyle="1">
    <w:name w:val="xl41"/>
    <w:basedOn w:val="810"/>
    <w:uiPriority w:val="99"/>
    <w:qFormat/>
    <w:pPr>
      <w:jc w:val="left"/>
      <w:spacing w:before="100" w:beforeAutospacing="1" w:after="100" w:afterAutospacing="1"/>
      <w:widowControl/>
      <w:pBdr>
        <w:left w:val="single" w:color="auto" w:sz="4" w:space="0"/>
        <w:right w:val="single" w:color="auto" w:sz="4" w:space="0"/>
      </w:pBdr>
    </w:pPr>
    <w:rPr>
      <w:rFonts w:hAnsi="宋体"/>
      <w:b w:val="0"/>
      <w:position w:val="0"/>
      <w:szCs w:val="24"/>
    </w:rPr>
  </w:style>
  <w:style w:type="paragraph" w:styleId="1037" w:customStyle="1">
    <w:name w:val="xl73"/>
    <w:basedOn w:val="810"/>
    <w:uiPriority w:val="9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38" w:customStyle="1">
    <w:name w:val="默认段落字体 Para Char Char Char Char Char Char Char"/>
    <w:basedOn w:val="810"/>
    <w:uiPriority w:val="99"/>
    <w:qFormat/>
    <w:rPr>
      <w:rFonts w:ascii="Tahoma" w:hAnsi="Tahoma"/>
      <w:b w:val="0"/>
      <w:position w:val="0"/>
    </w:rPr>
  </w:style>
  <w:style w:type="paragraph" w:styleId="1039" w:customStyle="1">
    <w:name w:val="我的标题2"/>
    <w:basedOn w:val="984"/>
    <w:next w:val="984"/>
    <w:qFormat/>
    <w:pPr>
      <w:ind w:left="420" w:hanging="420"/>
      <w:jc w:val="left"/>
      <w:keepNext/>
      <w:pageBreakBefore/>
      <w:tabs>
        <w:tab w:val="left" w:pos="420" w:leader="none"/>
      </w:tabs>
      <w:outlineLvl w:val="1"/>
    </w:pPr>
    <w:rPr>
      <w:rFonts w:ascii="方正小标宋简体" w:eastAsia="方正小标宋简体"/>
      <w:b/>
      <w:sz w:val="36"/>
    </w:rPr>
  </w:style>
  <w:style w:type="paragraph" w:styleId="1040" w:customStyle="1">
    <w:name w:val="xl43"/>
    <w:basedOn w:val="810"/>
    <w:uiPriority w:val="99"/>
    <w:qFormat/>
    <w:pPr>
      <w:jc w:val="center"/>
      <w:spacing w:before="100" w:beforeAutospacing="1" w:after="100" w:afterAutospacing="1"/>
      <w:widowControl/>
    </w:pPr>
    <w:rPr>
      <w:rFonts w:hint="eastAsia" w:ascii="隶书" w:hAnsi="宋体" w:eastAsia="隶书"/>
      <w:b w:val="0"/>
      <w:position w:val="0"/>
      <w:sz w:val="36"/>
      <w:szCs w:val="36"/>
    </w:rPr>
  </w:style>
  <w:style w:type="paragraph" w:styleId="1041" w:customStyle="1">
    <w:name w:val="Char Char Char Char Char"/>
    <w:basedOn w:val="810"/>
    <w:uiPriority w:val="99"/>
    <w:qFormat/>
    <w:pPr>
      <w:ind w:firstLine="200"/>
      <w:spacing w:line="360" w:lineRule="auto"/>
    </w:pPr>
    <w:rPr>
      <w:rFonts w:ascii="Tahoma" w:hAnsi="Tahoma" w:eastAsia="仿宋_GB2312" w:cs="Tahoma"/>
      <w:b w:val="0"/>
      <w:position w:val="0"/>
      <w:szCs w:val="24"/>
    </w:rPr>
  </w:style>
  <w:style w:type="paragraph" w:styleId="1042" w:customStyle="1">
    <w:name w:val="xl97"/>
    <w:basedOn w:val="810"/>
    <w:qFormat/>
    <w:pPr>
      <w:jc w:val="left"/>
      <w:spacing w:before="100" w:beforeAutospacing="1" w:after="100" w:afterAutospacing="1"/>
      <w:widowControl/>
      <w:pBdr>
        <w:top w:val="single" w:color="auto" w:sz="4" w:space="0"/>
        <w:bottom w:val="single" w:color="auto" w:sz="4" w:space="0"/>
      </w:pBdr>
    </w:pPr>
    <w:rPr>
      <w:rFonts w:hAnsi="宋体" w:cs="宋体"/>
      <w:b w:val="0"/>
      <w:position w:val="0"/>
      <w:sz w:val="20"/>
    </w:rPr>
  </w:style>
  <w:style w:type="paragraph" w:styleId="1043" w:customStyle="1">
    <w:name w:val="宏图高科"/>
    <w:basedOn w:val="810"/>
    <w:qFormat/>
    <w:pPr>
      <w:ind w:firstLine="480"/>
      <w:spacing w:line="360" w:lineRule="auto"/>
    </w:pPr>
    <w:rPr>
      <w:rFonts w:ascii="Times New Roman" w:eastAsia="楷体_GB2312"/>
      <w:b w:val="0"/>
      <w:position w:val="0"/>
    </w:rPr>
  </w:style>
  <w:style w:type="paragraph" w:styleId="1044" w:customStyle="1">
    <w:name w:val="文字"/>
    <w:basedOn w:val="810"/>
    <w:qFormat/>
    <w:pPr>
      <w:ind w:right="-210" w:firstLine="556"/>
      <w:spacing w:line="312" w:lineRule="auto"/>
      <w:tabs>
        <w:tab w:val="left" w:pos="8520" w:leader="none"/>
      </w:tabs>
    </w:pPr>
    <w:rPr>
      <w:b w:val="0"/>
      <w:position w:val="0"/>
      <w:sz w:val="28"/>
    </w:rPr>
  </w:style>
  <w:style w:type="paragraph" w:styleId="1045" w:customStyle="1">
    <w:name w:val="样式3"/>
    <w:basedOn w:val="810"/>
    <w:uiPriority w:val="99"/>
    <w:qFormat/>
    <w:pPr>
      <w:spacing w:line="360" w:lineRule="auto"/>
    </w:pPr>
    <w:rPr>
      <w:rFonts w:ascii="Times New Roman"/>
      <w:b w:val="0"/>
      <w:position w:val="0"/>
      <w:sz w:val="21"/>
      <w:szCs w:val="24"/>
    </w:rPr>
  </w:style>
  <w:style w:type="paragraph" w:styleId="1046" w:customStyle="1">
    <w:name w:val="列出段落2"/>
    <w:basedOn w:val="810"/>
    <w:uiPriority w:val="99"/>
    <w:qFormat/>
    <w:pPr>
      <w:widowControl/>
    </w:pPr>
    <w:rPr>
      <w:rFonts w:ascii="Times New Roman"/>
      <w:b w:val="0"/>
      <w:position w:val="0"/>
      <w:sz w:val="21"/>
      <w:lang w:eastAsia="ar-SA"/>
    </w:rPr>
  </w:style>
  <w:style w:type="paragraph" w:styleId="1047" w:customStyle="1">
    <w:name w:val="font12"/>
    <w:basedOn w:val="810"/>
    <w:uiPriority w:val="99"/>
    <w:qFormat/>
    <w:pPr>
      <w:jc w:val="left"/>
      <w:spacing w:before="100" w:beforeAutospacing="1" w:after="100" w:afterAutospacing="1"/>
      <w:widowControl/>
    </w:pPr>
    <w:rPr>
      <w:rFonts w:ascii="Times New Roman"/>
      <w:b w:val="0"/>
      <w:position w:val="0"/>
      <w:szCs w:val="24"/>
    </w:rPr>
  </w:style>
  <w:style w:type="paragraph" w:styleId="1048" w:customStyle="1">
    <w:name w:val="CM5"/>
    <w:basedOn w:val="1032"/>
    <w:next w:val="1032"/>
    <w:qFormat/>
    <w:pPr>
      <w:spacing w:line="271" w:lineRule="atLeast"/>
    </w:pPr>
    <w:rPr>
      <w:rFonts w:ascii="Engravers MT" w:hAnsi="Engravers MT" w:eastAsia="宋体"/>
      <w:sz w:val="24"/>
      <w:szCs w:val="24"/>
    </w:rPr>
  </w:style>
  <w:style w:type="paragraph" w:styleId="1049" w:customStyle="1">
    <w:name w:val="百姓X"/>
    <w:basedOn w:val="810"/>
    <w:qFormat/>
    <w:pPr>
      <w:ind w:firstLine="540"/>
      <w:spacing w:before="120" w:after="120" w:line="360" w:lineRule="auto"/>
    </w:pPr>
    <w:rPr>
      <w:rFonts w:ascii="Arial Narrow" w:hAnsi="Arial Narrow"/>
      <w:b w:val="0"/>
      <w:position w:val="0"/>
      <w:szCs w:val="24"/>
    </w:rPr>
  </w:style>
  <w:style w:type="paragraph" w:styleId="1050" w:customStyle="1">
    <w:name w:val="我的标题6"/>
    <w:basedOn w:val="983"/>
    <w:next w:val="984"/>
    <w:qFormat/>
    <w:pPr>
      <w:ind w:left="2100" w:hanging="420"/>
      <w:keepNext/>
      <w:tabs>
        <w:tab w:val="clear" w:pos="360" w:leader="none"/>
        <w:tab w:val="clear" w:pos="420" w:leader="none"/>
        <w:tab w:val="clear" w:pos="993" w:leader="none"/>
        <w:tab w:val="left" w:pos="2100" w:leader="none"/>
        <w:tab w:val="left" w:pos="2551" w:leader="none"/>
      </w:tabs>
      <w:outlineLvl w:val="5"/>
    </w:pPr>
  </w:style>
  <w:style w:type="paragraph" w:styleId="1051" w:customStyle="1">
    <w:name w:val="标书---正文 Char Char"/>
    <w:qFormat/>
    <w:pPr>
      <w:ind w:firstLine="200"/>
      <w:spacing w:line="276" w:lineRule="auto"/>
    </w:pPr>
    <w:rPr>
      <w:rFonts w:ascii="宋体" w:hAnsi="Times New Roman" w:eastAsia="宋体" w:cs="Times New Roman"/>
      <w:sz w:val="21"/>
      <w:szCs w:val="21"/>
      <w14:ligatures w14:val="standardContextual"/>
    </w:rPr>
  </w:style>
  <w:style w:type="paragraph" w:styleId="1052" w:customStyle="1">
    <w:name w:val="Char Char Char Char Char Char"/>
    <w:basedOn w:val="810"/>
    <w:qFormat/>
    <w:pPr>
      <w:jc w:val="left"/>
      <w:spacing w:after="160" w:line="240" w:lineRule="exact"/>
      <w:widowControl/>
    </w:pPr>
    <w:rPr>
      <w:rFonts w:ascii="Arial" w:hAnsi="Arial" w:eastAsia="Times New Roman" w:cs="Verdana"/>
      <w:position w:val="0"/>
      <w:sz w:val="21"/>
      <w:lang w:eastAsia="en-US"/>
    </w:rPr>
  </w:style>
  <w:style w:type="paragraph" w:styleId="1053" w:customStyle="1">
    <w:name w:val="列表段落1"/>
    <w:basedOn w:val="810"/>
    <w:uiPriority w:val="34"/>
    <w:qFormat/>
    <w:pPr>
      <w:ind w:firstLine="420"/>
    </w:pPr>
    <w:rPr>
      <w:rFonts w:ascii="Times New Roman"/>
      <w:b w:val="0"/>
      <w:position w:val="0"/>
      <w:sz w:val="21"/>
      <w:szCs w:val="24"/>
    </w:rPr>
  </w:style>
  <w:style w:type="paragraph" w:styleId="1054" w:customStyle="1">
    <w:name w:val="样式 非加粗 非倾斜 悬挂缩进: 1.47 字符"/>
    <w:basedOn w:val="810"/>
    <w:qFormat/>
    <w:rPr>
      <w:rFonts w:ascii="Times New Roman"/>
      <w:b w:val="0"/>
      <w:position w:val="0"/>
      <w:sz w:val="21"/>
      <w:szCs w:val="21"/>
    </w:rPr>
  </w:style>
  <w:style w:type="paragraph" w:styleId="1055" w:customStyle="1">
    <w:name w:val="font18"/>
    <w:basedOn w:val="810"/>
    <w:qFormat/>
    <w:pPr>
      <w:jc w:val="left"/>
      <w:spacing w:before="100" w:beforeAutospacing="1" w:after="100" w:afterAutospacing="1"/>
      <w:widowControl/>
    </w:pPr>
    <w:rPr>
      <w:rFonts w:ascii="Times New Roman"/>
      <w:b w:val="0"/>
      <w:color w:val="000000"/>
      <w:position w:val="0"/>
      <w:szCs w:val="24"/>
    </w:rPr>
  </w:style>
  <w:style w:type="paragraph" w:styleId="1056" w:customStyle="1">
    <w:name w:val="段"/>
    <w:uiPriority w:val="99"/>
    <w:qFormat/>
    <w:pPr>
      <w:ind w:firstLine="200"/>
      <w:jc w:val="both"/>
    </w:pPr>
    <w:rPr>
      <w:rFonts w:ascii="宋体" w:hAnsi="Times New Roman" w:eastAsia="宋体" w:cs="Times New Roman"/>
      <w:sz w:val="21"/>
      <w14:ligatures w14:val="standardContextual"/>
    </w:rPr>
  </w:style>
  <w:style w:type="paragraph" w:styleId="1057" w:customStyle="1">
    <w:name w:val="xl77"/>
    <w:basedOn w:val="810"/>
    <w:uiPriority w:val="99"/>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058" w:customStyle="1">
    <w:name w:val="CM10"/>
    <w:basedOn w:val="1032"/>
    <w:next w:val="1032"/>
    <w:qFormat/>
    <w:pPr>
      <w:spacing w:line="300" w:lineRule="atLeast"/>
    </w:pPr>
    <w:rPr>
      <w:rFonts w:ascii="Engravers MT" w:hAnsi="Engravers MT" w:eastAsia="宋体"/>
      <w:sz w:val="24"/>
      <w:szCs w:val="24"/>
    </w:rPr>
  </w:style>
  <w:style w:type="paragraph" w:styleId="1059" w:customStyle="1">
    <w:name w:val="b-b5"/>
    <w:basedOn w:val="815"/>
    <w:next w:val="810"/>
    <w:qFormat/>
    <w:pPr>
      <w:ind w:left="2551" w:hanging="850"/>
      <w:jc w:val="left"/>
      <w:keepLines w:val="0"/>
      <w:keepNext w:val="0"/>
      <w:spacing w:before="40" w:line="400" w:lineRule="exact"/>
      <w:tabs>
        <w:tab w:val="left" w:pos="2551" w:leader="none"/>
      </w:tabs>
    </w:pPr>
    <w:rPr>
      <w:rFonts w:ascii="Times New Roman" w:cs="Times New Roman"/>
      <w:b w:val="0"/>
      <w:bCs/>
      <w:iCs/>
      <w:color w:val="000000"/>
      <w:position w:val="0"/>
      <w:szCs w:val="28"/>
      <w:lang w:val="en-GB"/>
    </w:rPr>
  </w:style>
  <w:style w:type="paragraph" w:styleId="1060" w:customStyle="1">
    <w:name w:val="1"/>
    <w:basedOn w:val="810"/>
    <w:next w:val="845"/>
    <w:uiPriority w:val="99"/>
    <w:qFormat/>
    <w:rPr>
      <w:rFonts w:hAnsi="Courier New" w:cs="金山简魏碑"/>
      <w:b w:val="0"/>
      <w:position w:val="0"/>
      <w:sz w:val="21"/>
      <w:szCs w:val="21"/>
    </w:rPr>
  </w:style>
  <w:style w:type="paragraph" w:styleId="1061" w:customStyle="1">
    <w:name w:val="xl71"/>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062" w:customStyle="1">
    <w:name w:val="CM8"/>
    <w:basedOn w:val="1032"/>
    <w:next w:val="1032"/>
    <w:qFormat/>
    <w:pPr>
      <w:spacing w:line="300" w:lineRule="atLeast"/>
    </w:pPr>
    <w:rPr>
      <w:rFonts w:ascii="Engravers MT" w:hAnsi="Engravers MT" w:eastAsia="宋体"/>
      <w:sz w:val="24"/>
      <w:szCs w:val="24"/>
    </w:rPr>
  </w:style>
  <w:style w:type="paragraph" w:styleId="1063" w:customStyle="1">
    <w:name w:val="Char1 Char Char Char Char Char2 Char"/>
    <w:basedOn w:val="810"/>
    <w:qFormat/>
    <w:pPr>
      <w:ind w:left="425" w:hanging="425"/>
      <w:tabs>
        <w:tab w:val="left" w:pos="425" w:leader="none"/>
      </w:tabs>
    </w:pPr>
    <w:rPr>
      <w:rFonts w:ascii="Times New Roman"/>
      <w:b w:val="0"/>
      <w:position w:val="0"/>
      <w:szCs w:val="24"/>
    </w:rPr>
  </w:style>
  <w:style w:type="paragraph" w:styleId="1064" w:customStyle="1">
    <w:name w:val="CM7"/>
    <w:basedOn w:val="1032"/>
    <w:next w:val="1032"/>
    <w:qFormat/>
    <w:pPr>
      <w:spacing w:line="331" w:lineRule="atLeast"/>
    </w:pPr>
    <w:rPr>
      <w:rFonts w:ascii="Engravers MT" w:hAnsi="Engravers MT" w:eastAsia="宋体"/>
      <w:sz w:val="24"/>
      <w:szCs w:val="24"/>
    </w:rPr>
  </w:style>
  <w:style w:type="paragraph" w:styleId="1065" w:customStyle="1">
    <w:name w:val="CM13"/>
    <w:basedOn w:val="1032"/>
    <w:next w:val="1032"/>
    <w:qFormat/>
    <w:pPr>
      <w:spacing w:after="130"/>
    </w:pPr>
    <w:rPr>
      <w:rFonts w:ascii="Engravers MT" w:hAnsi="Engravers MT" w:eastAsia="宋体"/>
      <w:sz w:val="24"/>
      <w:szCs w:val="24"/>
    </w:rPr>
  </w:style>
  <w:style w:type="paragraph" w:styleId="1066" w:customStyle="1">
    <w:name w:val="font7"/>
    <w:basedOn w:val="810"/>
    <w:uiPriority w:val="99"/>
    <w:qFormat/>
    <w:pPr>
      <w:jc w:val="left"/>
      <w:spacing w:before="100" w:beforeAutospacing="1" w:after="100" w:afterAutospacing="1"/>
      <w:widowControl/>
    </w:pPr>
    <w:rPr>
      <w:rFonts w:hint="eastAsia" w:hAnsi="宋体"/>
      <w:b w:val="0"/>
      <w:position w:val="0"/>
      <w:sz w:val="32"/>
      <w:szCs w:val="32"/>
    </w:rPr>
  </w:style>
  <w:style w:type="paragraph" w:styleId="1067" w:customStyle="1">
    <w:name w:val="MJ正文"/>
    <w:basedOn w:val="810"/>
    <w:qFormat/>
    <w:pPr>
      <w:ind w:firstLine="880"/>
    </w:pPr>
    <w:rPr>
      <w:rFonts w:ascii="Arial" w:hAnsi="Arial" w:eastAsia="微软简老宋" w:cs="Arial"/>
      <w:b w:val="0"/>
      <w:position w:val="0"/>
      <w:sz w:val="44"/>
      <w:szCs w:val="44"/>
    </w:rPr>
  </w:style>
  <w:style w:type="paragraph" w:styleId="1068" w:customStyle="1">
    <w:name w:val="xl34"/>
    <w:basedOn w:val="810"/>
    <w:uiPriority w:val="99"/>
    <w:qFormat/>
    <w:pPr>
      <w:jc w:val="center"/>
      <w:spacing w:before="100" w:beforeAutospacing="1" w:after="100" w:afterAutospacing="1"/>
      <w:widowControl/>
      <w:pBdr>
        <w:top w:val="single" w:color="auto" w:sz="4" w:space="0"/>
        <w:left w:val="single" w:color="auto" w:sz="4" w:space="0"/>
      </w:pBdr>
    </w:pPr>
    <w:rPr>
      <w:rFonts w:hAnsi="宋体"/>
      <w:b w:val="0"/>
      <w:position w:val="0"/>
      <w:szCs w:val="24"/>
    </w:rPr>
  </w:style>
  <w:style w:type="paragraph" w:styleId="1069" w:customStyle="1">
    <w:name w:val="xl74"/>
    <w:basedOn w:val="810"/>
    <w:uiPriority w:val="9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70" w:customStyle="1">
    <w:name w:val="tableheading"/>
    <w:basedOn w:val="810"/>
    <w:qFormat/>
    <w:pPr>
      <w:jc w:val="left"/>
      <w:spacing w:before="100" w:beforeAutospacing="1" w:after="100" w:afterAutospacing="1"/>
      <w:widowControl/>
    </w:pPr>
    <w:rPr>
      <w:rFonts w:hAnsi="宋体" w:cs="宋体"/>
      <w:b w:val="0"/>
      <w:position w:val="0"/>
      <w:szCs w:val="24"/>
    </w:rPr>
  </w:style>
  <w:style w:type="paragraph" w:styleId="1071" w:customStyle="1">
    <w:name w:val="xl91"/>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072" w:customStyle="1">
    <w:name w:val="pt14"/>
    <w:basedOn w:val="810"/>
    <w:qFormat/>
    <w:pPr>
      <w:jc w:val="left"/>
      <w:spacing w:before="100" w:beforeAutospacing="1" w:after="100" w:afterAutospacing="1"/>
      <w:widowControl/>
    </w:pPr>
    <w:rPr>
      <w:rFonts w:hAnsi="宋体" w:cs="宋体"/>
      <w:bCs/>
      <w:position w:val="0"/>
      <w:sz w:val="23"/>
      <w:szCs w:val="23"/>
    </w:rPr>
  </w:style>
  <w:style w:type="paragraph" w:styleId="1073" w:customStyle="1">
    <w:name w:val="font14"/>
    <w:basedOn w:val="810"/>
    <w:uiPriority w:val="99"/>
    <w:qFormat/>
    <w:pPr>
      <w:jc w:val="left"/>
      <w:spacing w:before="100" w:beforeAutospacing="1" w:after="100" w:afterAutospacing="1"/>
      <w:widowControl/>
    </w:pPr>
    <w:rPr>
      <w:rFonts w:hAnsi="宋体" w:cs="宋体"/>
      <w:b w:val="0"/>
      <w:position w:val="0"/>
      <w:sz w:val="18"/>
      <w:szCs w:val="18"/>
    </w:rPr>
  </w:style>
  <w:style w:type="paragraph" w:styleId="1074" w:customStyle="1">
    <w:name w:val="xl70"/>
    <w:basedOn w:val="810"/>
    <w:qFormat/>
    <w:pPr>
      <w:jc w:val="left"/>
      <w:spacing w:before="100" w:beforeAutospacing="1" w:after="100" w:afterAutospacing="1"/>
      <w:widowControl/>
    </w:pPr>
    <w:rPr>
      <w:rFonts w:hAnsi="宋体" w:cs="宋体"/>
      <w:b w:val="0"/>
      <w:position w:val="0"/>
      <w:szCs w:val="24"/>
    </w:rPr>
  </w:style>
  <w:style w:type="paragraph" w:styleId="1075" w:customStyle="1">
    <w:name w:val="1 Char Char Char Char"/>
    <w:basedOn w:val="810"/>
    <w:qFormat/>
    <w:rPr>
      <w:rFonts w:ascii="Tahoma" w:hAnsi="Tahoma"/>
      <w:b w:val="0"/>
      <w:position w:val="0"/>
    </w:rPr>
  </w:style>
  <w:style w:type="paragraph" w:styleId="1076" w:customStyle="1">
    <w:name w:val="Table Heading"/>
    <w:qFormat/>
    <w:pPr>
      <w:jc w:val="center"/>
    </w:pPr>
    <w:rPr>
      <w:rFonts w:ascii="Arial" w:hAnsi="Arial" w:eastAsia="黑体" w:cs="Times New Roman"/>
      <w:color w:val="ff0000"/>
      <w:sz w:val="21"/>
      <w14:ligatures w14:val="standardContextual"/>
    </w:rPr>
  </w:style>
  <w:style w:type="paragraph" w:styleId="1077" w:customStyle="1">
    <w:name w:val="Figure Description"/>
    <w:next w:val="810"/>
    <w:qFormat/>
    <w:pPr>
      <w:ind w:firstLine="425"/>
      <w:jc w:val="center"/>
      <w:spacing w:before="80" w:after="320"/>
    </w:pPr>
    <w:rPr>
      <w:rFonts w:ascii="Arial" w:hAnsi="Arial" w:eastAsia="黑体" w:cs="Times New Roman"/>
      <w:sz w:val="24"/>
      <w14:ligatures w14:val="standardContextual"/>
    </w:rPr>
  </w:style>
  <w:style w:type="paragraph" w:styleId="1078" w:customStyle="1">
    <w:name w:val="xl69"/>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079" w:customStyle="1">
    <w:name w:val="xl90"/>
    <w:basedOn w:val="810"/>
    <w:uiPriority w:val="99"/>
    <w:qFormat/>
    <w:pPr>
      <w:jc w:val="center"/>
      <w:spacing w:before="100" w:beforeAutospacing="1" w:after="100" w:afterAutospacing="1"/>
      <w:widowControl/>
    </w:pPr>
    <w:rPr>
      <w:rFonts w:hAnsi="宋体" w:cs="宋体"/>
      <w:bCs/>
      <w:position w:val="0"/>
      <w:szCs w:val="24"/>
    </w:rPr>
  </w:style>
  <w:style w:type="paragraph" w:styleId="1080" w:customStyle="1">
    <w:name w:val="样式 Arial 行距: 1.5 倍行距"/>
    <w:basedOn w:val="810"/>
    <w:qFormat/>
    <w:pPr>
      <w:ind w:firstLine="480"/>
      <w:spacing w:line="360" w:lineRule="auto"/>
    </w:pPr>
    <w:rPr>
      <w:rFonts w:ascii="Arial" w:hAnsi="Arial" w:eastAsia="仿宋_GB2312"/>
      <w:b w:val="0"/>
      <w:position w:val="0"/>
      <w:szCs w:val="24"/>
    </w:rPr>
  </w:style>
  <w:style w:type="paragraph" w:styleId="1081" w:customStyle="1">
    <w:name w:val="正文段"/>
    <w:basedOn w:val="810"/>
    <w:qFormat/>
    <w:pPr>
      <w:ind w:left="120" w:firstLine="454"/>
      <w:spacing w:after="240" w:line="240" w:lineRule="atLeast"/>
      <w:widowControl/>
    </w:pPr>
    <w:rPr>
      <w:rFonts w:hAnsi="宋体"/>
      <w:b w:val="0"/>
      <w:color w:val="ff0000"/>
      <w:position w:val="0"/>
      <w:szCs w:val="18"/>
    </w:rPr>
  </w:style>
  <w:style w:type="paragraph" w:styleId="1082" w:customStyle="1">
    <w:name w:val="xl26"/>
    <w:basedOn w:val="81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b w:val="0"/>
      <w:position w:val="0"/>
      <w:szCs w:val="24"/>
    </w:rPr>
  </w:style>
  <w:style w:type="paragraph" w:styleId="1083" w:customStyle="1">
    <w:name w:val="封面时间"/>
    <w:basedOn w:val="810"/>
    <w:qFormat/>
    <w:pPr>
      <w:jc w:val="center"/>
      <w:spacing w:line="360" w:lineRule="auto"/>
    </w:pPr>
    <w:rPr>
      <w:rFonts w:ascii="黑体" w:eastAsia="黑体"/>
      <w:bCs/>
      <w:position w:val="0"/>
      <w:sz w:val="30"/>
      <w:szCs w:val="26"/>
    </w:rPr>
  </w:style>
  <w:style w:type="paragraph" w:styleId="1084" w:customStyle="1">
    <w:name w:val="表文1"/>
    <w:basedOn w:val="810"/>
    <w:qFormat/>
    <w:pPr>
      <w:ind w:firstLine="480"/>
      <w:spacing w:line="360" w:lineRule="auto"/>
    </w:pPr>
    <w:rPr>
      <w:rFonts w:hAnsi="宋体"/>
      <w:b w:val="0"/>
      <w:position w:val="0"/>
      <w:szCs w:val="24"/>
    </w:rPr>
  </w:style>
  <w:style w:type="paragraph" w:styleId="1085" w:customStyle="1">
    <w:name w:val="表格内文字"/>
    <w:basedOn w:val="810"/>
    <w:uiPriority w:val="99"/>
    <w:qFormat/>
    <w:rPr>
      <w:rFonts w:ascii="Times New Roman" w:cs="Arial"/>
      <w:b w:val="0"/>
      <w:position w:val="0"/>
    </w:rPr>
  </w:style>
  <w:style w:type="paragraph" w:styleId="1086" w:customStyle="1">
    <w:name w:val="xl24"/>
    <w:basedOn w:val="8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hAnsi="宋体"/>
      <w:b w:val="0"/>
      <w:position w:val="0"/>
      <w:szCs w:val="24"/>
    </w:rPr>
  </w:style>
  <w:style w:type="paragraph" w:styleId="1087" w:customStyle="1">
    <w:name w:val="内文"/>
    <w:qFormat/>
    <w:pPr>
      <w:jc w:val="both"/>
      <w:widowControl w:val="off"/>
    </w:pPr>
    <w:rPr>
      <w:rFonts w:ascii="宋体" w:hAnsi="Times New Roman" w:eastAsia="宋体" w:cs="Times New Roman"/>
      <w:color w:val="000000"/>
      <w:sz w:val="24"/>
      <w14:ligatures w14:val="standardContextual"/>
    </w:rPr>
  </w:style>
  <w:style w:type="paragraph" w:styleId="1088" w:customStyle="1">
    <w:name w:val="xl30"/>
    <w:basedOn w:val="810"/>
    <w:uiPriority w:val="99"/>
    <w:qFormat/>
    <w:pPr>
      <w:jc w:val="center"/>
      <w:spacing w:before="100" w:beforeAutospacing="1" w:after="100" w:afterAutospacing="1"/>
      <w:widowControl/>
      <w:pBdr>
        <w:top w:val="single" w:color="auto" w:sz="4" w:space="0"/>
        <w:right w:val="single" w:color="auto" w:sz="4" w:space="0"/>
      </w:pBdr>
    </w:pPr>
    <w:rPr>
      <w:rFonts w:hAnsi="宋体"/>
      <w:b w:val="0"/>
      <w:position w:val="0"/>
      <w:szCs w:val="24"/>
    </w:rPr>
  </w:style>
  <w:style w:type="paragraph" w:styleId="1089" w:customStyle="1">
    <w:name w:val="CM16"/>
    <w:basedOn w:val="1032"/>
    <w:next w:val="1032"/>
    <w:qFormat/>
    <w:pPr>
      <w:spacing w:after="205"/>
    </w:pPr>
    <w:rPr>
      <w:rFonts w:ascii="Engravers MT" w:hAnsi="Engravers MT" w:eastAsia="宋体"/>
      <w:sz w:val="24"/>
      <w:szCs w:val="24"/>
    </w:rPr>
  </w:style>
  <w:style w:type="paragraph" w:styleId="1090" w:customStyle="1">
    <w:name w:val="特点正文"/>
    <w:basedOn w:val="810"/>
    <w:next w:val="849"/>
    <w:qFormat/>
    <w:pPr>
      <w:ind w:left="1701" w:hanging="1701"/>
    </w:pPr>
    <w:rPr>
      <w:rFonts w:ascii="Times New Roman"/>
      <w:b w:val="0"/>
      <w:position w:val="0"/>
      <w:sz w:val="28"/>
      <w:szCs w:val="24"/>
    </w:rPr>
  </w:style>
  <w:style w:type="paragraph" w:styleId="1091" w:customStyle="1">
    <w:name w:val="aaa"/>
    <w:basedOn w:val="810"/>
    <w:qFormat/>
    <w:pPr>
      <w:spacing w:line="0" w:lineRule="atLeast"/>
      <w:outlineLvl w:val="0"/>
    </w:pPr>
    <w:rPr>
      <w:rFonts w:ascii="Arial" w:hAnsi="Arial" w:eastAsia="汉鼎繁粗宋" w:cs="Arial"/>
      <w:position w:val="0"/>
      <w:sz w:val="28"/>
      <w:u w:val="single"/>
    </w:rPr>
  </w:style>
  <w:style w:type="paragraph" w:styleId="1092" w:customStyle="1">
    <w:name w:val="Char"/>
    <w:basedOn w:val="810"/>
    <w:uiPriority w:val="99"/>
    <w:qFormat/>
    <w:rPr>
      <w:rFonts w:ascii="Times New Roman"/>
      <w:b w:val="0"/>
      <w:position w:val="0"/>
      <w:sz w:val="21"/>
    </w:rPr>
  </w:style>
  <w:style w:type="paragraph" w:styleId="1093" w:customStyle="1">
    <w:name w:val="xl27"/>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b w:val="0"/>
      <w:position w:val="0"/>
      <w:szCs w:val="24"/>
    </w:rPr>
  </w:style>
  <w:style w:type="paragraph" w:styleId="1094" w:customStyle="1">
    <w:name w:val="xl28"/>
    <w:basedOn w:val="810"/>
    <w:uiPriority w:val="99"/>
    <w:qFormat/>
    <w:pPr>
      <w:jc w:val="center"/>
      <w:spacing w:before="100" w:beforeAutospacing="1" w:after="100" w:afterAutospacing="1"/>
      <w:widowControl/>
      <w:pBdr>
        <w:top w:val="single" w:color="auto" w:sz="4" w:space="0"/>
        <w:left w:val="single" w:color="auto" w:sz="4" w:space="0"/>
      </w:pBdr>
    </w:pPr>
    <w:rPr>
      <w:rFonts w:hAnsi="宋体"/>
      <w:b w:val="0"/>
      <w:position w:val="0"/>
      <w:szCs w:val="24"/>
    </w:rPr>
  </w:style>
  <w:style w:type="paragraph" w:styleId="1095" w:customStyle="1">
    <w:name w:val="xl96"/>
    <w:basedOn w:val="810"/>
    <w:qFormat/>
    <w:pPr>
      <w:jc w:val="left"/>
      <w:spacing w:before="100" w:beforeAutospacing="1" w:after="100" w:afterAutospacing="1"/>
      <w:widowControl/>
      <w:pBdr>
        <w:top w:val="single" w:color="auto" w:sz="4" w:space="0"/>
        <w:left w:val="single" w:color="auto" w:sz="4" w:space="0"/>
        <w:bottom w:val="single" w:color="auto" w:sz="4" w:space="0"/>
      </w:pBdr>
    </w:pPr>
    <w:rPr>
      <w:rFonts w:hAnsi="宋体" w:cs="宋体"/>
      <w:b w:val="0"/>
      <w:position w:val="0"/>
      <w:sz w:val="20"/>
    </w:rPr>
  </w:style>
  <w:style w:type="paragraph" w:styleId="1096" w:customStyle="1">
    <w:name w:val="样式 标题 2 + 宋体 四号"/>
    <w:basedOn w:val="812"/>
    <w:qFormat/>
    <w:pPr>
      <w:spacing w:before="260" w:after="260" w:line="416" w:lineRule="auto"/>
    </w:pPr>
    <w:rPr>
      <w:rFonts w:ascii="宋体" w:hAnsi="宋体" w:eastAsia="宋体" w:cs="Times New Roman"/>
      <w:bCs/>
      <w:color w:val="auto"/>
      <w:position w:val="0"/>
      <w:sz w:val="28"/>
      <w:szCs w:val="32"/>
    </w:rPr>
  </w:style>
  <w:style w:type="paragraph" w:styleId="1097" w:customStyle="1">
    <w:name w:val="xl38"/>
    <w:basedOn w:val="810"/>
    <w:uiPriority w:val="99"/>
    <w:qFormat/>
    <w:pPr>
      <w:jc w:val="center"/>
      <w:spacing w:before="100" w:beforeAutospacing="1" w:after="100" w:afterAutospacing="1"/>
      <w:widowControl/>
      <w:pBdr>
        <w:left w:val="single" w:color="auto" w:sz="4" w:space="0"/>
        <w:bottom w:val="single" w:color="auto" w:sz="4" w:space="0"/>
      </w:pBdr>
    </w:pPr>
    <w:rPr>
      <w:rFonts w:hAnsi="宋体"/>
      <w:b w:val="0"/>
      <w:position w:val="0"/>
      <w:szCs w:val="24"/>
    </w:rPr>
  </w:style>
  <w:style w:type="paragraph" w:styleId="1098" w:customStyle="1">
    <w:name w:val="我的标题3"/>
    <w:basedOn w:val="984"/>
    <w:next w:val="984"/>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099" w:customStyle="1">
    <w:name w:val="Char11"/>
    <w:basedOn w:val="810"/>
    <w:uiPriority w:val="99"/>
    <w:qFormat/>
    <w:pPr>
      <w:jc w:val="left"/>
    </w:pPr>
    <w:rPr>
      <w:rFonts w:ascii="仿宋_GB2312" w:eastAsia="仿宋_GB2312"/>
      <w:position w:val="0"/>
      <w:sz w:val="32"/>
      <w:szCs w:val="32"/>
    </w:rPr>
  </w:style>
  <w:style w:type="paragraph" w:styleId="1100" w:customStyle="1">
    <w:name w:val="正文黑体"/>
    <w:basedOn w:val="810"/>
    <w:qFormat/>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 w:val="0"/>
      <w:bCs/>
      <w:color w:val="000000"/>
      <w:spacing w:val="-4"/>
      <w:position w:val="0"/>
      <w:sz w:val="28"/>
      <w:szCs w:val="28"/>
    </w:rPr>
  </w:style>
  <w:style w:type="paragraph" w:styleId="1101" w:customStyle="1">
    <w:name w:val="CM17"/>
    <w:basedOn w:val="1032"/>
    <w:next w:val="1032"/>
    <w:qFormat/>
    <w:pPr>
      <w:spacing w:after="75"/>
    </w:pPr>
    <w:rPr>
      <w:rFonts w:ascii="Engravers MT" w:hAnsi="Engravers MT" w:eastAsia="宋体"/>
      <w:sz w:val="24"/>
      <w:szCs w:val="24"/>
    </w:rPr>
  </w:style>
  <w:style w:type="paragraph" w:styleId="1102" w:customStyle="1">
    <w:name w:val="列出段落1"/>
    <w:basedOn w:val="810"/>
    <w:link w:val="1103"/>
    <w:uiPriority w:val="99"/>
    <w:qFormat/>
    <w:pPr>
      <w:ind w:firstLine="420"/>
    </w:pPr>
    <w:rPr>
      <w:rFonts w:ascii="Cambria" w:hAnsi="Cambria" w:eastAsia="｣ﾍ｣ﾓ ﾃｯ"/>
      <w:b w:val="0"/>
      <w:position w:val="0"/>
      <w:sz w:val="21"/>
      <w:szCs w:val="22"/>
    </w:rPr>
  </w:style>
  <w:style w:type="character" w:styleId="1103" w:customStyle="1">
    <w:name w:val="列出段落 Char"/>
    <w:link w:val="1102"/>
    <w:uiPriority w:val="99"/>
    <w:qFormat/>
    <w:rPr>
      <w:rFonts w:ascii="Cambria" w:hAnsi="Cambria" w:eastAsia="｣ﾍ｣ﾓ ﾃｯ" w:cs="Times New Roman"/>
    </w:rPr>
  </w:style>
  <w:style w:type="paragraph" w:styleId="1104" w:customStyle="1">
    <w:name w:val="xl36"/>
    <w:basedOn w:val="810"/>
    <w:uiPriority w:val="99"/>
    <w:qFormat/>
    <w:pPr>
      <w:jc w:val="center"/>
      <w:spacing w:before="100" w:beforeAutospacing="1" w:after="100" w:afterAutospacing="1"/>
      <w:widowControl/>
      <w:pBdr>
        <w:left w:val="single" w:color="auto" w:sz="4" w:space="0"/>
      </w:pBdr>
    </w:pPr>
    <w:rPr>
      <w:rFonts w:hAnsi="宋体"/>
      <w:b w:val="0"/>
      <w:position w:val="0"/>
      <w:szCs w:val="24"/>
    </w:rPr>
  </w:style>
  <w:style w:type="paragraph" w:styleId="1105" w:customStyle="1">
    <w:name w:val="普通文字小4"/>
    <w:basedOn w:val="810"/>
    <w:qFormat/>
    <w:pPr>
      <w:spacing w:line="400" w:lineRule="exact"/>
    </w:pPr>
    <w:rPr>
      <w:rFonts w:ascii="Times New Roman" w:eastAsia="楷体_GB2312"/>
      <w:b w:val="0"/>
      <w:position w:val="0"/>
      <w:szCs w:val="24"/>
    </w:rPr>
  </w:style>
  <w:style w:type="paragraph" w:styleId="1106" w:customStyle="1">
    <w:name w:val="blue"/>
    <w:basedOn w:val="810"/>
    <w:qFormat/>
    <w:pPr>
      <w:jc w:val="left"/>
      <w:spacing w:before="100" w:beforeAutospacing="1" w:after="100" w:afterAutospacing="1"/>
      <w:widowControl/>
    </w:pPr>
    <w:rPr>
      <w:rFonts w:hAnsi="宋体" w:cs="宋体"/>
      <w:b w:val="0"/>
      <w:color w:val="000000"/>
      <w:position w:val="0"/>
      <w:szCs w:val="24"/>
    </w:rPr>
  </w:style>
  <w:style w:type="paragraph" w:styleId="1107" w:customStyle="1">
    <w:name w:val="b-b3"/>
    <w:basedOn w:val="813"/>
    <w:next w:val="810"/>
    <w:qFormat/>
    <w:pPr>
      <w:ind w:left="1418" w:hanging="567"/>
      <w:keepLines w:val="0"/>
      <w:keepNext w:val="0"/>
      <w:spacing w:before="80" w:line="440" w:lineRule="atLeast"/>
      <w:tabs>
        <w:tab w:val="left" w:pos="1418" w:leader="none"/>
      </w:tabs>
    </w:pPr>
    <w:rPr>
      <w:rFonts w:ascii="Times New Roman" w:hAnsi="宋体" w:eastAsia="黑体" w:cs="Times New Roman"/>
      <w:bCs/>
      <w:color w:val="auto"/>
      <w:position w:val="0"/>
      <w:sz w:val="28"/>
      <w:szCs w:val="20"/>
    </w:rPr>
  </w:style>
  <w:style w:type="paragraph" w:styleId="1108" w:customStyle="1">
    <w:name w:val="xl82"/>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109" w:customStyle="1">
    <w:name w:val="xl39"/>
    <w:basedOn w:val="810"/>
    <w:uiPriority w:val="99"/>
    <w:qFormat/>
    <w:pPr>
      <w:jc w:val="center"/>
      <w:spacing w:before="100" w:beforeAutospacing="1" w:after="100" w:afterAutospacing="1"/>
      <w:widowControl/>
      <w:pBdr>
        <w:bottom w:val="single" w:color="auto" w:sz="4" w:space="0"/>
        <w:right w:val="single" w:color="auto" w:sz="4" w:space="0"/>
      </w:pBdr>
    </w:pPr>
    <w:rPr>
      <w:rFonts w:hAnsi="宋体"/>
      <w:b w:val="0"/>
      <w:position w:val="0"/>
      <w:szCs w:val="24"/>
    </w:rPr>
  </w:style>
  <w:style w:type="paragraph" w:styleId="1110" w:customStyle="1">
    <w:name w:val="xl32"/>
    <w:basedOn w:val="810"/>
    <w:uiPriority w:val="99"/>
    <w:qFormat/>
    <w:pPr>
      <w:jc w:val="center"/>
      <w:spacing w:before="100" w:beforeAutospacing="1" w:after="100" w:afterAutospacing="1"/>
      <w:widowControl/>
      <w:pBdr>
        <w:bottom w:val="single" w:color="auto" w:sz="4" w:space="0"/>
      </w:pBdr>
    </w:pPr>
    <w:rPr>
      <w:rFonts w:hAnsi="宋体"/>
      <w:b w:val="0"/>
      <w:position w:val="0"/>
      <w:szCs w:val="24"/>
    </w:rPr>
  </w:style>
  <w:style w:type="paragraph" w:styleId="1111" w:customStyle="1">
    <w:name w:val="小标题"/>
    <w:basedOn w:val="810"/>
    <w:next w:val="810"/>
    <w:qFormat/>
    <w:rPr>
      <w:rFonts w:hAnsi="宋体"/>
      <w:bCs/>
      <w:position w:val="0"/>
      <w:sz w:val="21"/>
      <w:szCs w:val="24"/>
    </w:rPr>
  </w:style>
  <w:style w:type="paragraph" w:styleId="1112" w:customStyle="1">
    <w:name w:val="子标题"/>
    <w:basedOn w:val="810"/>
    <w:qFormat/>
    <w:pPr>
      <w:jc w:val="center"/>
      <w:keepNext/>
      <w:outlineLvl w:val="6"/>
    </w:pPr>
    <w:rPr>
      <w:rFonts w:ascii="Arial" w:hAnsi="Arial" w:eastAsia="黑体" w:cs="Arial"/>
      <w:b w:val="0"/>
      <w:iCs/>
      <w:color w:val="000080"/>
      <w:position w:val="0"/>
      <w:sz w:val="20"/>
    </w:rPr>
  </w:style>
  <w:style w:type="paragraph" w:styleId="1113" w:customStyle="1">
    <w:name w:val="xl6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14" w:customStyle="1">
    <w:name w:val="样式5"/>
    <w:basedOn w:val="818"/>
    <w:next w:val="818"/>
    <w:qFormat/>
    <w:pPr>
      <w:ind w:firstLine="420"/>
      <w:keepLines w:val="0"/>
      <w:keepNext w:val="0"/>
      <w:spacing w:line="360" w:lineRule="auto"/>
      <w:outlineLvl w:val="9"/>
    </w:pPr>
    <w:rPr>
      <w:rFonts w:hAnsi="宋体" w:cs="Times New Roman"/>
      <w:b w:val="0"/>
      <w:color w:val="000000"/>
      <w:position w:val="0"/>
      <w:szCs w:val="21"/>
      <w14:textFill>
        <w14:solidFill>
          <w14:srgbClr w14:val="000000">
            <w14:lumMod w14:val="65000"/>
            <w14:lumOff w14:val="35000"/>
          </w14:srgbClr>
        </w14:solidFill>
      </w14:textFill>
    </w:rPr>
  </w:style>
  <w:style w:type="paragraph" w:styleId="1115" w:customStyle="1">
    <w:name w:val="Char Char 字元 字元 字元 Char Char Char Char"/>
    <w:basedOn w:val="810"/>
    <w:qFormat/>
    <w:pPr>
      <w:spacing w:line="360" w:lineRule="auto"/>
    </w:pPr>
    <w:rPr>
      <w:rFonts w:ascii="Times New Roman"/>
      <w:b w:val="0"/>
      <w:position w:val="0"/>
    </w:rPr>
  </w:style>
  <w:style w:type="paragraph" w:styleId="1116" w:customStyle="1">
    <w:name w:val="font6"/>
    <w:basedOn w:val="810"/>
    <w:qFormat/>
    <w:pPr>
      <w:jc w:val="left"/>
      <w:spacing w:before="100" w:beforeAutospacing="1" w:after="100" w:afterAutospacing="1"/>
      <w:widowControl/>
    </w:pPr>
    <w:rPr>
      <w:rFonts w:ascii="Times New Roman"/>
      <w:b w:val="0"/>
      <w:position w:val="0"/>
      <w:szCs w:val="24"/>
    </w:rPr>
  </w:style>
  <w:style w:type="paragraph" w:styleId="1117" w:customStyle="1">
    <w:name w:val="xl93"/>
    <w:basedOn w:val="810"/>
    <w:qFormat/>
    <w:pPr>
      <w:jc w:val="left"/>
      <w:spacing w:before="100" w:beforeAutospacing="1" w:after="100" w:afterAutospacing="1"/>
      <w:widowControl/>
      <w:pBdr>
        <w:top w:val="single" w:color="auto" w:sz="4" w:space="0"/>
        <w:left w:val="single" w:color="auto" w:sz="4" w:space="0"/>
        <w:bottom w:val="single" w:color="auto" w:sz="4" w:space="0"/>
      </w:pBdr>
    </w:pPr>
    <w:rPr>
      <w:rFonts w:hAnsi="宋体" w:cs="宋体"/>
      <w:bCs/>
      <w:position w:val="0"/>
      <w:sz w:val="20"/>
    </w:rPr>
  </w:style>
  <w:style w:type="paragraph" w:styleId="1118" w:customStyle="1">
    <w:name w:val="正文--表格内正文"/>
    <w:basedOn w:val="810"/>
    <w:uiPriority w:val="99"/>
    <w:qFormat/>
    <w:pPr>
      <w:jc w:val="center"/>
      <w:spacing w:line="360" w:lineRule="auto"/>
    </w:pPr>
    <w:rPr>
      <w:rFonts w:hAnsi="宋体"/>
      <w:b w:val="0"/>
      <w:position w:val="0"/>
      <w:sz w:val="21"/>
      <w:szCs w:val="24"/>
    </w:rPr>
  </w:style>
  <w:style w:type="paragraph" w:styleId="1119" w:customStyle="1">
    <w:name w:val="xl85"/>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20" w:customStyle="1">
    <w:name w:val="Char3"/>
    <w:basedOn w:val="810"/>
    <w:qFormat/>
    <w:rPr>
      <w:rFonts w:ascii="仿宋_GB2312" w:eastAsia="仿宋_GB2312"/>
      <w:position w:val="0"/>
      <w:sz w:val="32"/>
      <w:szCs w:val="32"/>
    </w:rPr>
  </w:style>
  <w:style w:type="paragraph" w:styleId="1121" w:customStyle="1">
    <w:name w:val="样式2"/>
    <w:basedOn w:val="1122"/>
    <w:uiPriority w:val="99"/>
    <w:qFormat/>
    <w:pPr>
      <w:jc w:val="center"/>
      <w:framePr w:wrap="around" w:vAnchor="text" w:hAnchor="margin" w:xAlign="right" w:y="1"/>
    </w:pPr>
  </w:style>
  <w:style w:type="paragraph" w:styleId="1122" w:customStyle="1">
    <w:name w:val="目录页码"/>
    <w:basedOn w:val="810"/>
    <w:qFormat/>
    <w:pPr>
      <w:ind w:right="360"/>
      <w:spacing w:line="360" w:lineRule="auto"/>
      <w:tabs>
        <w:tab w:val="right" w:pos="7952" w:leader="none"/>
      </w:tabs>
    </w:pPr>
    <w:rPr>
      <w:rFonts w:ascii="Times New Roman"/>
      <w:b w:val="0"/>
      <w:position w:val="0"/>
      <w:szCs w:val="24"/>
    </w:rPr>
  </w:style>
  <w:style w:type="paragraph" w:styleId="1123" w:customStyle="1">
    <w:name w:val="xiao b"/>
    <w:basedOn w:val="810"/>
    <w:qFormat/>
    <w:pPr>
      <w:jc w:val="center"/>
    </w:pPr>
    <w:rPr>
      <w:rFonts w:ascii="Times New Roman" w:eastAsia="黑体"/>
      <w:b w:val="0"/>
      <w:position w:val="0"/>
    </w:rPr>
  </w:style>
  <w:style w:type="paragraph" w:styleId="1124" w:customStyle="1">
    <w:name w:val="xl87"/>
    <w:basedOn w:val="81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25" w:customStyle="1">
    <w:name w:val="样式 Arial 小四 段前: 7.8 磅 首行缩进:  2 字符"/>
    <w:basedOn w:val="810"/>
    <w:qFormat/>
    <w:pPr>
      <w:ind w:firstLine="200"/>
      <w:spacing w:before="156" w:line="360" w:lineRule="auto"/>
    </w:pPr>
    <w:rPr>
      <w:rFonts w:ascii="Arial" w:hAnsi="Arial"/>
      <w:b w:val="0"/>
      <w:position w:val="0"/>
    </w:rPr>
  </w:style>
  <w:style w:type="paragraph" w:styleId="1126" w:customStyle="1">
    <w:name w:val="项目符号A"/>
    <w:basedOn w:val="810"/>
    <w:qFormat/>
    <w:pPr>
      <w:ind w:firstLine="523"/>
      <w:jc w:val="left"/>
      <w:spacing w:before="50"/>
    </w:pPr>
    <w:rPr>
      <w:rFonts w:ascii="Arial" w:hAnsi="Arial"/>
      <w:b w:val="0"/>
      <w:position w:val="0"/>
    </w:rPr>
  </w:style>
  <w:style w:type="paragraph" w:styleId="1127" w:customStyle="1">
    <w:name w:val="封面标题"/>
    <w:basedOn w:val="810"/>
    <w:qFormat/>
    <w:pPr>
      <w:jc w:val="center"/>
      <w:spacing w:line="360" w:lineRule="auto"/>
    </w:pPr>
    <w:rPr>
      <w:rFonts w:ascii="Times New Roman" w:eastAsia="黑体"/>
      <w:bCs/>
      <w:position w:val="0"/>
      <w:sz w:val="52"/>
      <w:szCs w:val="48"/>
    </w:rPr>
  </w:style>
  <w:style w:type="paragraph" w:styleId="1128" w:customStyle="1">
    <w:name w:val="块引用"/>
    <w:basedOn w:val="823"/>
    <w:qFormat/>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b w:val="0"/>
      <w:bCs w:val="0"/>
      <w:i/>
      <w:color w:val="auto"/>
      <w:szCs w:val="20"/>
      <w:u w:val="none"/>
      <w:lang w:val="en-US"/>
    </w:rPr>
  </w:style>
  <w:style w:type="paragraph" w:styleId="1129" w:customStyle="1">
    <w:name w:val="xl94"/>
    <w:basedOn w:val="810"/>
    <w:qFormat/>
    <w:pPr>
      <w:jc w:val="left"/>
      <w:spacing w:before="100" w:beforeAutospacing="1" w:after="100" w:afterAutospacing="1"/>
      <w:widowControl/>
      <w:pBdr>
        <w:top w:val="single" w:color="auto" w:sz="4" w:space="0"/>
        <w:bottom w:val="single" w:color="auto" w:sz="4" w:space="0"/>
      </w:pBdr>
    </w:pPr>
    <w:rPr>
      <w:rFonts w:hAnsi="宋体" w:cs="宋体"/>
      <w:bCs/>
      <w:position w:val="0"/>
      <w:sz w:val="20"/>
    </w:rPr>
  </w:style>
  <w:style w:type="paragraph" w:styleId="1130" w:customStyle="1">
    <w:name w:val="Char2"/>
    <w:basedOn w:val="810"/>
    <w:uiPriority w:val="99"/>
    <w:qFormat/>
    <w:rPr>
      <w:rFonts w:ascii="Times New Roman"/>
      <w:b w:val="0"/>
      <w:position w:val="0"/>
      <w:sz w:val="28"/>
      <w:szCs w:val="21"/>
    </w:rPr>
  </w:style>
  <w:style w:type="paragraph" w:styleId="1131" w:customStyle="1">
    <w:name w:val="默认段落字体 Para Char Char Char Char Char Char Char Char Char Char"/>
    <w:basedOn w:val="810"/>
    <w:qFormat/>
    <w:rPr>
      <w:rFonts w:ascii="Tahoma" w:hAnsi="Tahoma"/>
      <w:b w:val="0"/>
      <w:position w:val="0"/>
    </w:rPr>
  </w:style>
  <w:style w:type="paragraph" w:styleId="1132" w:customStyle="1">
    <w:name w:val="Item List"/>
    <w:qFormat/>
    <w:pPr>
      <w:ind w:firstLine="425"/>
      <w:jc w:val="both"/>
      <w:spacing w:line="300" w:lineRule="auto"/>
      <w:tabs>
        <w:tab w:val="left" w:pos="425" w:leader="none"/>
      </w:tabs>
    </w:pPr>
    <w:rPr>
      <w:rFonts w:ascii="Arial" w:hAnsi="Arial" w:eastAsia="宋体" w:cs="Times New Roman"/>
      <w:color w:val="000000"/>
      <w:sz w:val="24"/>
      <w14:ligatures w14:val="standardContextual"/>
    </w:rPr>
  </w:style>
  <w:style w:type="paragraph" w:styleId="1133" w:customStyle="1">
    <w:name w:val="font9"/>
    <w:basedOn w:val="810"/>
    <w:uiPriority w:val="99"/>
    <w:qFormat/>
    <w:pPr>
      <w:jc w:val="left"/>
      <w:spacing w:before="100" w:beforeAutospacing="1" w:after="100" w:afterAutospacing="1"/>
      <w:widowControl/>
    </w:pPr>
    <w:rPr>
      <w:rFonts w:hAnsi="宋体" w:cs="宋体"/>
      <w:bCs/>
      <w:color w:val="000000"/>
      <w:position w:val="0"/>
      <w:szCs w:val="24"/>
    </w:rPr>
  </w:style>
  <w:style w:type="paragraph" w:styleId="1134" w:customStyle="1">
    <w:name w:val="正文1"/>
    <w:basedOn w:val="810"/>
    <w:uiPriority w:val="99"/>
    <w:qFormat/>
    <w:pPr>
      <w:spacing w:line="312" w:lineRule="atLeast"/>
    </w:pPr>
    <w:rPr>
      <w:rFonts w:ascii="楷体_GB2312" w:eastAsia="楷体_GB2312"/>
      <w:b w:val="0"/>
      <w:position w:val="0"/>
    </w:rPr>
  </w:style>
  <w:style w:type="paragraph" w:styleId="1135" w:customStyle="1">
    <w:name w:val="xl88"/>
    <w:basedOn w:val="810"/>
    <w:uiPriority w:val="99"/>
    <w:qFormat/>
    <w:pPr>
      <w:jc w:val="center"/>
      <w:spacing w:before="100" w:beforeAutospacing="1" w:after="100" w:afterAutospacing="1"/>
      <w:widowControl/>
    </w:pPr>
    <w:rPr>
      <w:rFonts w:hAnsi="宋体" w:cs="宋体"/>
      <w:b w:val="0"/>
      <w:position w:val="0"/>
      <w:szCs w:val="24"/>
    </w:rPr>
  </w:style>
  <w:style w:type="paragraph" w:styleId="1136" w:customStyle="1">
    <w:name w:val="xl76"/>
    <w:basedOn w:val="810"/>
    <w:uiPriority w:val="9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37" w:customStyle="1">
    <w:name w:val="xl67"/>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38" w:customStyle="1">
    <w:name w:val="af15hichaf0dbchf15cgrid"/>
    <w:qFormat/>
    <w:pPr>
      <w:jc w:val="both"/>
      <w:spacing w:line="315" w:lineRule="atLeast"/>
      <w:widowControl w:val="off"/>
      <w:tabs>
        <w:tab w:val="center" w:pos="4320" w:leader="none"/>
        <w:tab w:val="right" w:pos="8640" w:leader="none"/>
      </w:tabs>
    </w:pPr>
    <w:rPr>
      <w:rFonts w:ascii="宋体" w:hAnsi="Times New Roman" w:eastAsia="宋体" w:cs="Times New Roman"/>
      <w:sz w:val="21"/>
      <w14:ligatures w14:val="standardContextual"/>
    </w:rPr>
  </w:style>
  <w:style w:type="paragraph" w:styleId="1139" w:customStyle="1">
    <w:name w:val="a1"/>
    <w:basedOn w:val="810"/>
    <w:qFormat/>
    <w:pPr>
      <w:jc w:val="left"/>
      <w:spacing w:before="100" w:beforeAutospacing="1" w:after="100" w:afterAutospacing="1"/>
      <w:widowControl/>
    </w:pPr>
    <w:rPr>
      <w:rFonts w:hAnsi="宋体" w:cs="宋体"/>
      <w:b w:val="0"/>
      <w:position w:val="0"/>
      <w:szCs w:val="24"/>
    </w:rPr>
  </w:style>
  <w:style w:type="paragraph" w:styleId="1140" w:customStyle="1">
    <w:name w:val="正文1 Char Char Char Char"/>
    <w:basedOn w:val="810"/>
    <w:qFormat/>
    <w:pPr>
      <w:ind w:firstLine="524"/>
      <w:spacing w:before="120" w:after="120" w:line="360" w:lineRule="auto"/>
    </w:pPr>
    <w:rPr>
      <w:rFonts w:ascii="Arial" w:hAnsi="Arial"/>
      <w:b w:val="0"/>
      <w:spacing w:val="22"/>
      <w:position w:val="0"/>
      <w:szCs w:val="24"/>
    </w:rPr>
  </w:style>
  <w:style w:type="paragraph" w:styleId="1141" w:customStyle="1">
    <w:name w:val="CM9"/>
    <w:basedOn w:val="1032"/>
    <w:next w:val="1032"/>
    <w:qFormat/>
    <w:rPr>
      <w:rFonts w:ascii="Engravers MT" w:hAnsi="Engravers MT" w:eastAsia="宋体"/>
      <w:sz w:val="24"/>
      <w:szCs w:val="24"/>
    </w:rPr>
  </w:style>
  <w:style w:type="paragraph" w:styleId="1142" w:customStyle="1">
    <w:name w:val="目录文字"/>
    <w:basedOn w:val="810"/>
    <w:qFormat/>
    <w:pPr>
      <w:jc w:val="left"/>
      <w:spacing w:line="480" w:lineRule="auto"/>
      <w:widowControl/>
    </w:pPr>
    <w:rPr>
      <w:rFonts w:hAnsi="宋体"/>
      <w:b w:val="0"/>
      <w:position w:val="0"/>
    </w:rPr>
  </w:style>
  <w:style w:type="paragraph" w:styleId="1143" w:customStyle="1">
    <w:name w:val="页头专用"/>
    <w:basedOn w:val="810"/>
    <w:next w:val="810"/>
    <w:qFormat/>
    <w:rPr>
      <w:rFonts w:hAnsi="宋体"/>
      <w:position w:val="0"/>
      <w:szCs w:val="24"/>
      <w:u w:val="single"/>
    </w:rPr>
  </w:style>
  <w:style w:type="paragraph" w:styleId="1144" w:customStyle="1">
    <w:name w:val="Table Text"/>
    <w:qFormat/>
    <w:pPr>
      <w:spacing w:before="80" w:after="80"/>
    </w:pPr>
    <w:rPr>
      <w:rFonts w:ascii="Arial" w:hAnsi="Arial" w:eastAsia="宋体" w:cs="Times New Roman"/>
      <w:sz w:val="18"/>
      <w14:ligatures w14:val="standardContextual"/>
    </w:rPr>
  </w:style>
  <w:style w:type="paragraph" w:styleId="1145" w:customStyle="1">
    <w:name w:val="正文缩进 New New"/>
    <w:basedOn w:val="810"/>
    <w:qFormat/>
    <w:pPr>
      <w:ind w:firstLine="420"/>
    </w:pPr>
    <w:rPr>
      <w:rFonts w:hint="eastAsia" w:ascii="Calibri" w:hAnsi="Calibri"/>
      <w:position w:val="0"/>
    </w:rPr>
  </w:style>
  <w:style w:type="paragraph" w:styleId="1146" w:customStyle="1">
    <w:name w:val="Item Step"/>
    <w:qFormat/>
    <w:pPr>
      <w:ind w:left="900" w:hanging="420"/>
      <w:jc w:val="both"/>
      <w:spacing w:before="60" w:after="60" w:line="300" w:lineRule="auto"/>
      <w:tabs>
        <w:tab w:val="left" w:pos="900" w:leader="none"/>
      </w:tabs>
    </w:pPr>
    <w:rPr>
      <w:rFonts w:ascii="Arial" w:hAnsi="Arial" w:eastAsia="宋体" w:cs="Times New Roman"/>
      <w:sz w:val="24"/>
      <w14:ligatures w14:val="standardContextual"/>
    </w:rPr>
  </w:style>
  <w:style w:type="paragraph" w:styleId="1147" w:customStyle="1">
    <w:name w:val="标题  4"/>
    <w:basedOn w:val="810"/>
    <w:qFormat/>
    <w:pPr>
      <w:ind w:firstLine="420"/>
      <w:spacing w:line="360" w:lineRule="auto"/>
    </w:pPr>
    <w:rPr>
      <w:rFonts w:ascii="Times New Roman"/>
      <w:b w:val="0"/>
      <w:position w:val="0"/>
      <w:szCs w:val="24"/>
    </w:rPr>
  </w:style>
  <w:style w:type="paragraph" w:styleId="1148" w:customStyle="1">
    <w:name w:val="Char Char Char Char"/>
    <w:basedOn w:val="810"/>
    <w:uiPriority w:val="99"/>
    <w:qFormat/>
    <w:pPr>
      <w:jc w:val="left"/>
      <w:spacing w:after="160" w:line="240" w:lineRule="exact"/>
      <w:widowControl/>
    </w:pPr>
    <w:rPr>
      <w:rFonts w:ascii="Tahoma" w:hAnsi="Tahoma" w:cs="Tahoma"/>
      <w:b w:val="0"/>
      <w:position w:val="0"/>
      <w:sz w:val="20"/>
      <w:lang w:eastAsia="en-US"/>
    </w:rPr>
  </w:style>
  <w:style w:type="paragraph" w:styleId="1149" w:customStyle="1">
    <w:name w:val="CM3"/>
    <w:basedOn w:val="1032"/>
    <w:next w:val="1032"/>
    <w:qFormat/>
    <w:rPr>
      <w:rFonts w:ascii="Engravers MT" w:hAnsi="Engravers MT" w:eastAsia="宋体"/>
      <w:sz w:val="24"/>
      <w:szCs w:val="24"/>
    </w:rPr>
  </w:style>
  <w:style w:type="paragraph" w:styleId="1150" w:customStyle="1">
    <w:name w:val="公司名称"/>
    <w:basedOn w:val="810"/>
    <w:qFormat/>
    <w:pPr>
      <w:jc w:val="center"/>
      <w:spacing w:line="360" w:lineRule="auto"/>
      <w:tabs>
        <w:tab w:val="left" w:pos="540" w:leader="none"/>
      </w:tabs>
    </w:pPr>
    <w:rPr>
      <w:rFonts w:ascii="Times New Roman" w:eastAsia="黑体"/>
      <w:position w:val="0"/>
      <w:sz w:val="32"/>
      <w:szCs w:val="48"/>
    </w:rPr>
  </w:style>
  <w:style w:type="paragraph" w:styleId="1151" w:customStyle="1">
    <w:name w:val="xl75"/>
    <w:basedOn w:val="810"/>
    <w:uiPriority w:val="99"/>
    <w:qFormat/>
    <w:pPr>
      <w:jc w:val="left"/>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52" w:customStyle="1">
    <w:name w:val="样式 标题 4Titre4H4PIM 4h4blbbITT t4PA Micro SectionTE Head..."/>
    <w:basedOn w:val="814"/>
    <w:qFormat/>
    <w:pPr>
      <w:ind w:left="6379"/>
      <w:spacing w:before="280" w:after="0"/>
    </w:pPr>
    <w:rPr>
      <w:rFonts w:ascii="Arial" w:hAnsi="Arial" w:cs="Times New Roman"/>
      <w:color w:val="auto"/>
      <w:position w:val="0"/>
      <w:szCs w:val="20"/>
    </w:rPr>
  </w:style>
  <w:style w:type="paragraph" w:styleId="1153" w:customStyle="1">
    <w:name w:val="xl84"/>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154" w:customStyle="1">
    <w:name w:val="xl40"/>
    <w:basedOn w:val="810"/>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hAnsi="宋体"/>
      <w:b w:val="0"/>
      <w:position w:val="0"/>
      <w:szCs w:val="24"/>
    </w:rPr>
  </w:style>
  <w:style w:type="paragraph" w:styleId="1155" w:customStyle="1">
    <w:name w:val="CM2"/>
    <w:basedOn w:val="1032"/>
    <w:next w:val="1032"/>
    <w:qFormat/>
    <w:rPr>
      <w:rFonts w:ascii="Engravers MT" w:hAnsi="Engravers MT" w:eastAsia="宋体"/>
      <w:sz w:val="24"/>
      <w:szCs w:val="24"/>
    </w:rPr>
  </w:style>
  <w:style w:type="paragraph" w:styleId="1156" w:customStyle="1">
    <w:name w:val="EHPT"/>
    <w:basedOn w:val="810"/>
    <w:next w:val="823"/>
    <w:qFormat/>
    <w:pPr>
      <w:ind w:right="-694"/>
    </w:pPr>
    <w:rPr>
      <w:rFonts w:ascii="Times New Roman"/>
      <w:b w:val="0"/>
      <w:position w:val="0"/>
    </w:rPr>
  </w:style>
  <w:style w:type="paragraph" w:styleId="1157" w:customStyle="1">
    <w:name w:val="Item Step in Table"/>
    <w:qFormat/>
    <w:pPr>
      <w:ind w:left="425" w:hanging="425"/>
      <w:jc w:val="both"/>
      <w:spacing w:before="40" w:after="40"/>
      <w:tabs>
        <w:tab w:val="left" w:pos="397" w:leader="none"/>
        <w:tab w:val="left" w:pos="425" w:leader="none"/>
      </w:tabs>
    </w:pPr>
    <w:rPr>
      <w:rFonts w:ascii="Arial" w:hAnsi="Arial" w:eastAsia="宋体" w:cs="Arial"/>
      <w:sz w:val="18"/>
      <w:szCs w:val="18"/>
      <w14:ligatures w14:val="standardContextual"/>
    </w:rPr>
  </w:style>
  <w:style w:type="paragraph" w:styleId="1158" w:customStyle="1">
    <w:name w:val="CM4"/>
    <w:basedOn w:val="1032"/>
    <w:next w:val="1032"/>
    <w:qFormat/>
    <w:pPr>
      <w:spacing w:line="248" w:lineRule="atLeast"/>
    </w:pPr>
    <w:rPr>
      <w:rFonts w:ascii="Engravers MT" w:hAnsi="Engravers MT" w:eastAsia="宋体"/>
      <w:sz w:val="24"/>
      <w:szCs w:val="24"/>
    </w:rPr>
  </w:style>
  <w:style w:type="paragraph" w:styleId="1159" w:customStyle="1">
    <w:name w:val="xl89"/>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color w:val="ff0000"/>
      <w:position w:val="0"/>
      <w:sz w:val="20"/>
    </w:rPr>
  </w:style>
  <w:style w:type="paragraph" w:styleId="1160" w:customStyle="1">
    <w:name w:val="b-b4"/>
    <w:basedOn w:val="814"/>
    <w:next w:val="810"/>
    <w:qFormat/>
    <w:pPr>
      <w:ind w:left="162" w:hanging="708"/>
      <w:jc w:val="left"/>
      <w:keepLines w:val="0"/>
      <w:keepNext w:val="0"/>
      <w:spacing w:before="60" w:after="60" w:line="400" w:lineRule="exact"/>
      <w:tabs>
        <w:tab w:val="left" w:pos="540" w:leader="none"/>
        <w:tab w:val="left" w:pos="1984" w:leader="none"/>
      </w:tabs>
    </w:pPr>
    <w:rPr>
      <w:rFonts w:ascii="黑体" w:hAnsi="宋体" w:cs="Times New Roman"/>
      <w:b w:val="0"/>
      <w:color w:val="auto"/>
      <w:position w:val="0"/>
      <w:sz w:val="24"/>
      <w:szCs w:val="24"/>
    </w:rPr>
  </w:style>
  <w:style w:type="paragraph" w:styleId="1161" w:customStyle="1">
    <w:name w:val="我的标题5"/>
    <w:basedOn w:val="984"/>
    <w:next w:val="984"/>
    <w:qFormat/>
    <w:pPr>
      <w:ind w:left="1680" w:hanging="420"/>
      <w:keepNext/>
      <w:tabs>
        <w:tab w:val="left" w:pos="1680" w:leader="none"/>
        <w:tab w:val="left" w:pos="1984" w:leader="none"/>
      </w:tabs>
      <w:outlineLvl w:val="4"/>
    </w:pPr>
    <w:rPr>
      <w:rFonts w:ascii="方正楷体_GBK" w:eastAsia="楷体_GB2312"/>
    </w:rPr>
  </w:style>
  <w:style w:type="paragraph" w:styleId="1162" w:customStyle="1">
    <w:name w:val="figure"/>
    <w:basedOn w:val="810"/>
    <w:next w:val="1077"/>
    <w:qFormat/>
    <w:pPr>
      <w:ind w:firstLine="425"/>
      <w:jc w:val="center"/>
      <w:keepNext/>
      <w:spacing w:before="80" w:after="80" w:line="300" w:lineRule="auto"/>
      <w:widowControl/>
    </w:pPr>
    <w:rPr>
      <w:rFonts w:ascii="Arial" w:hAnsi="Arial"/>
      <w:b w:val="0"/>
      <w:position w:val="0"/>
    </w:rPr>
  </w:style>
  <w:style w:type="paragraph" w:styleId="1163" w:customStyle="1">
    <w:name w:val="CM15"/>
    <w:basedOn w:val="1032"/>
    <w:next w:val="1032"/>
    <w:qFormat/>
    <w:pPr>
      <w:spacing w:after="70"/>
    </w:pPr>
    <w:rPr>
      <w:rFonts w:ascii="Engravers MT" w:hAnsi="Engravers MT" w:eastAsia="宋体"/>
      <w:sz w:val="24"/>
      <w:szCs w:val="24"/>
    </w:rPr>
  </w:style>
  <w:style w:type="paragraph" w:styleId="1164" w:customStyle="1">
    <w:name w:val="Char6 Char Char Char"/>
    <w:basedOn w:val="810"/>
    <w:qFormat/>
    <w:pPr>
      <w:jc w:val="left"/>
      <w:spacing w:after="160" w:line="240" w:lineRule="exact"/>
      <w:widowControl/>
    </w:pPr>
    <w:rPr>
      <w:rFonts w:ascii="Verdana" w:hAnsi="Verdana"/>
      <w:b w:val="0"/>
      <w:position w:val="0"/>
      <w:sz w:val="20"/>
      <w:lang w:eastAsia="en-US"/>
    </w:rPr>
  </w:style>
  <w:style w:type="paragraph" w:styleId="1165" w:customStyle="1">
    <w:name w:val="图形文字"/>
    <w:next w:val="810"/>
    <w:qFormat/>
    <w:pPr>
      <w:jc w:val="center"/>
    </w:pPr>
    <w:rPr>
      <w:rFonts w:ascii="Times New Roman" w:hAnsi="Times New Roman" w:eastAsia="宋体" w:cs="Times New Roman"/>
      <w:color w:val="000000"/>
      <w:sz w:val="24"/>
      <w14:ligatures w14:val="standardContextual"/>
    </w:rPr>
  </w:style>
  <w:style w:type="paragraph" w:styleId="1166" w:customStyle="1">
    <w:name w:val="xl6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67" w:customStyle="1">
    <w:name w:val="xl6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68" w:customStyle="1">
    <w:name w:val="xl2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color w:val="000000"/>
      <w:position w:val="0"/>
      <w:sz w:val="20"/>
    </w:rPr>
  </w:style>
  <w:style w:type="paragraph" w:styleId="1169" w:customStyle="1">
    <w:name w:val="xl29"/>
    <w:basedOn w:val="810"/>
    <w:uiPriority w:val="99"/>
    <w:qFormat/>
    <w:pPr>
      <w:jc w:val="center"/>
      <w:spacing w:before="100" w:beforeAutospacing="1" w:after="100" w:afterAutospacing="1"/>
      <w:widowControl/>
      <w:pBdr>
        <w:top w:val="single" w:color="auto" w:sz="4" w:space="0"/>
      </w:pBdr>
    </w:pPr>
    <w:rPr>
      <w:rFonts w:hAnsi="宋体"/>
      <w:b w:val="0"/>
      <w:position w:val="0"/>
      <w:szCs w:val="24"/>
    </w:rPr>
  </w:style>
  <w:style w:type="paragraph" w:styleId="1170" w:customStyle="1">
    <w:name w:val="font5"/>
    <w:basedOn w:val="810"/>
    <w:qFormat/>
    <w:pPr>
      <w:jc w:val="left"/>
      <w:spacing w:before="100" w:beforeAutospacing="1" w:after="100" w:afterAutospacing="1"/>
      <w:widowControl/>
    </w:pPr>
    <w:rPr>
      <w:rFonts w:hint="eastAsia" w:hAnsi="宋体"/>
      <w:b w:val="0"/>
      <w:position w:val="0"/>
      <w:sz w:val="18"/>
      <w:szCs w:val="18"/>
    </w:rPr>
  </w:style>
  <w:style w:type="paragraph" w:styleId="1171" w:customStyle="1">
    <w:name w:val="xl25"/>
    <w:basedOn w:val="810"/>
    <w:uiPriority w:val="99"/>
    <w:qFormat/>
    <w:pPr>
      <w:jc w:val="left"/>
      <w:spacing w:before="100" w:beforeAutospacing="1" w:after="100" w:afterAutospacing="1"/>
      <w:widowControl/>
      <w:pBdr>
        <w:top w:val="single" w:color="auto" w:sz="4" w:space="0"/>
        <w:bottom w:val="single" w:color="auto" w:sz="4" w:space="0"/>
      </w:pBdr>
    </w:pPr>
    <w:rPr>
      <w:rFonts w:hAnsi="宋体"/>
      <w:b w:val="0"/>
      <w:position w:val="0"/>
      <w:szCs w:val="24"/>
    </w:rPr>
  </w:style>
  <w:style w:type="paragraph" w:styleId="1172" w:customStyle="1">
    <w:name w:val="Char1"/>
    <w:basedOn w:val="810"/>
    <w:uiPriority w:val="99"/>
    <w:qFormat/>
    <w:pPr>
      <w:jc w:val="left"/>
      <w:spacing w:after="160" w:line="240" w:lineRule="exact"/>
      <w:widowControl/>
    </w:pPr>
    <w:rPr>
      <w:rFonts w:ascii="Verdana" w:hAnsi="Verdana" w:eastAsia="仿宋_GB2312"/>
      <w:b w:val="0"/>
      <w:position w:val="0"/>
      <w:lang w:eastAsia="en-US"/>
    </w:rPr>
  </w:style>
  <w:style w:type="paragraph" w:styleId="1173" w:customStyle="1">
    <w:name w:val="CM14"/>
    <w:basedOn w:val="1032"/>
    <w:next w:val="1032"/>
    <w:qFormat/>
    <w:pPr>
      <w:spacing w:after="140"/>
    </w:pPr>
    <w:rPr>
      <w:rFonts w:ascii="Engravers MT" w:hAnsi="Engravers MT" w:eastAsia="宋体"/>
      <w:sz w:val="24"/>
      <w:szCs w:val="24"/>
    </w:rPr>
  </w:style>
  <w:style w:type="paragraph" w:styleId="1174" w:customStyle="1">
    <w:name w:val="并列样式"/>
    <w:basedOn w:val="810"/>
    <w:qFormat/>
    <w:pPr>
      <w:spacing w:before="60" w:after="60"/>
    </w:pPr>
    <w:rPr>
      <w:rFonts w:ascii="Times New Roman"/>
      <w:b w:val="0"/>
      <w:position w:val="0"/>
    </w:rPr>
  </w:style>
  <w:style w:type="paragraph" w:styleId="1175" w:customStyle="1">
    <w:name w:val="È±Ê¡ÎÄ±¾"/>
    <w:basedOn w:val="810"/>
    <w:qFormat/>
    <w:pPr>
      <w:ind w:firstLine="425"/>
      <w:jc w:val="left"/>
      <w:spacing w:before="80" w:after="80" w:line="300" w:lineRule="auto"/>
      <w:widowControl/>
    </w:pPr>
    <w:rPr>
      <w:rFonts w:ascii="Arial" w:hAnsi="Arial"/>
      <w:b w:val="0"/>
      <w:position w:val="0"/>
    </w:rPr>
  </w:style>
  <w:style w:type="paragraph" w:styleId="1176" w:customStyle="1">
    <w:name w:val="xl92"/>
    <w:basedOn w:val="8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Cs/>
      <w:position w:val="0"/>
      <w:sz w:val="20"/>
    </w:rPr>
  </w:style>
  <w:style w:type="paragraph" w:styleId="1177" w:customStyle="1">
    <w:name w:val="xl42"/>
    <w:basedOn w:val="810"/>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b w:val="0"/>
      <w:position w:val="0"/>
      <w:szCs w:val="24"/>
    </w:rPr>
  </w:style>
  <w:style w:type="paragraph" w:styleId="1178" w:customStyle="1">
    <w:name w:val="text"/>
    <w:basedOn w:val="810"/>
    <w:qFormat/>
    <w:pPr>
      <w:jc w:val="left"/>
      <w:spacing w:before="100" w:beforeAutospacing="1" w:after="100" w:afterAutospacing="1" w:line="336" w:lineRule="auto"/>
      <w:widowControl/>
    </w:pPr>
    <w:rPr>
      <w:rFonts w:hAnsi="宋体" w:cs="宋体"/>
      <w:b w:val="0"/>
      <w:color w:val="666666"/>
      <w:position w:val="0"/>
      <w:sz w:val="18"/>
      <w:szCs w:val="18"/>
    </w:rPr>
  </w:style>
  <w:style w:type="paragraph" w:styleId="1179" w:customStyle="1">
    <w:name w:val="表格文字"/>
    <w:next w:val="810"/>
    <w:qFormat/>
    <w:rPr>
      <w:rFonts w:ascii="Times New Roman" w:hAnsi="Times New Roman" w:eastAsia="宋体" w:cs="Times New Roman"/>
      <w:sz w:val="21"/>
      <w14:ligatures w14:val="standardContextual"/>
    </w:rPr>
  </w:style>
  <w:style w:type="paragraph" w:styleId="1180" w:customStyle="1">
    <w:name w:val="xl72"/>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181" w:customStyle="1">
    <w:name w:val="CM11"/>
    <w:basedOn w:val="1032"/>
    <w:next w:val="1032"/>
    <w:qFormat/>
    <w:pPr>
      <w:spacing w:after="413"/>
    </w:pPr>
    <w:rPr>
      <w:rFonts w:ascii="Engravers MT" w:hAnsi="Engravers MT" w:eastAsia="宋体"/>
      <w:sz w:val="24"/>
      <w:szCs w:val="24"/>
    </w:rPr>
  </w:style>
  <w:style w:type="paragraph" w:styleId="1182" w:customStyle="1">
    <w:name w:val="xl44"/>
    <w:basedOn w:val="810"/>
    <w:uiPriority w:val="99"/>
    <w:qFormat/>
    <w:pPr>
      <w:jc w:val="center"/>
      <w:spacing w:before="100" w:beforeAutospacing="1" w:after="100" w:afterAutospacing="1"/>
      <w:widowControl/>
    </w:pPr>
    <w:rPr>
      <w:rFonts w:hAnsi="宋体"/>
      <w:b w:val="0"/>
      <w:position w:val="0"/>
      <w:sz w:val="32"/>
      <w:szCs w:val="32"/>
    </w:rPr>
  </w:style>
  <w:style w:type="paragraph" w:styleId="1183" w:customStyle="1">
    <w:name w:val="样式 标书正文格式 + 首行缩进:  2 字符"/>
    <w:basedOn w:val="810"/>
    <w:qFormat/>
    <w:pPr>
      <w:ind w:right="-2" w:firstLine="480"/>
      <w:jc w:val="left"/>
      <w:spacing w:line="360" w:lineRule="auto"/>
      <w:widowControl/>
    </w:pPr>
    <w:rPr>
      <w:rFonts w:ascii="楷体_GB2312" w:hAnsi="楷体_GB2312" w:eastAsia="楷体_GB2312" w:cs="宋体"/>
      <w:b w:val="0"/>
      <w:position w:val="0"/>
      <w:szCs w:val="24"/>
    </w:rPr>
  </w:style>
  <w:style w:type="paragraph" w:styleId="1184" w:customStyle="1">
    <w:name w:val="封面投标编号"/>
    <w:basedOn w:val="810"/>
    <w:qFormat/>
    <w:pPr>
      <w:jc w:val="center"/>
      <w:spacing w:line="360" w:lineRule="auto"/>
    </w:pPr>
    <w:rPr>
      <w:rFonts w:ascii="黑体" w:eastAsia="黑体"/>
      <w:bCs/>
      <w:position w:val="0"/>
      <w:sz w:val="32"/>
      <w:szCs w:val="48"/>
    </w:rPr>
  </w:style>
  <w:style w:type="paragraph" w:styleId="1185" w:customStyle="1">
    <w:name w:val="二级标题"/>
    <w:basedOn w:val="812"/>
    <w:qFormat/>
    <w:pPr>
      <w:spacing w:before="260" w:after="260" w:line="500" w:lineRule="exact"/>
      <w:tabs>
        <w:tab w:val="left" w:pos="576" w:leader="none"/>
      </w:tabs>
    </w:pPr>
    <w:rPr>
      <w:rFonts w:ascii="Times New Roman" w:hAnsi="Times New Roman" w:eastAsia="宋体" w:cs="Times New Roman"/>
      <w:bCs/>
      <w:color w:val="auto"/>
      <w:position w:val="0"/>
      <w:sz w:val="28"/>
      <w:szCs w:val="32"/>
    </w:rPr>
  </w:style>
  <w:style w:type="paragraph" w:styleId="1186" w:customStyle="1">
    <w:name w:val="Char Char1 Char Char Char Char Char Char Char Char"/>
    <w:basedOn w:val="810"/>
    <w:qFormat/>
    <w:pPr>
      <w:jc w:val="left"/>
      <w:spacing w:after="160" w:line="240" w:lineRule="exact"/>
      <w:widowControl/>
      <w:tabs>
        <w:tab w:val="left" w:pos="1785" w:leader="none"/>
      </w:tabs>
    </w:pPr>
    <w:rPr>
      <w:rFonts w:ascii="Verdana" w:hAnsi="Verdana"/>
      <w:b w:val="0"/>
      <w:position w:val="0"/>
      <w:sz w:val="20"/>
      <w:lang w:eastAsia="en-US"/>
    </w:rPr>
  </w:style>
  <w:style w:type="paragraph" w:styleId="1187" w:customStyle="1">
    <w:name w:val="表身（中）"/>
    <w:basedOn w:val="810"/>
    <w:qFormat/>
    <w:pPr>
      <w:jc w:val="center"/>
      <w:spacing w:line="300" w:lineRule="auto"/>
      <w:widowControl/>
    </w:pPr>
    <w:rPr>
      <w:rFonts w:ascii="Times New Roman"/>
      <w:b w:val="0"/>
      <w:position w:val="0"/>
      <w:sz w:val="18"/>
    </w:rPr>
  </w:style>
  <w:style w:type="paragraph" w:styleId="1188" w:customStyle="1">
    <w:name w:val="xl31"/>
    <w:basedOn w:val="810"/>
    <w:uiPriority w:val="99"/>
    <w:qFormat/>
    <w:pPr>
      <w:jc w:val="center"/>
      <w:spacing w:before="100" w:beforeAutospacing="1" w:after="100" w:afterAutospacing="1"/>
      <w:widowControl/>
      <w:pBdr>
        <w:left w:val="single" w:color="auto" w:sz="4" w:space="0"/>
        <w:bottom w:val="single" w:color="auto" w:sz="4" w:space="0"/>
      </w:pBdr>
    </w:pPr>
    <w:rPr>
      <w:rFonts w:hAnsi="宋体"/>
      <w:b w:val="0"/>
      <w:position w:val="0"/>
      <w:szCs w:val="24"/>
    </w:rPr>
  </w:style>
  <w:style w:type="paragraph" w:styleId="1189" w:customStyle="1">
    <w:name w:val="目录 0"/>
    <w:basedOn w:val="810"/>
    <w:next w:val="810"/>
    <w:qFormat/>
    <w:pPr>
      <w:jc w:val="center"/>
      <w:spacing w:line="360" w:lineRule="auto"/>
      <w:pBdr>
        <w:bottom w:val="single" w:color="auto" w:sz="12" w:space="1"/>
      </w:pBdr>
    </w:pPr>
    <w:rPr>
      <w:rFonts w:ascii="Times New Roman" w:eastAsia="黑体"/>
      <w:bCs/>
      <w:position w:val="0"/>
      <w:sz w:val="44"/>
      <w:szCs w:val="24"/>
    </w:rPr>
  </w:style>
  <w:style w:type="paragraph" w:styleId="1190" w:customStyle="1">
    <w:name w:val="font10"/>
    <w:basedOn w:val="810"/>
    <w:uiPriority w:val="99"/>
    <w:qFormat/>
    <w:pPr>
      <w:jc w:val="left"/>
      <w:spacing w:before="100" w:beforeAutospacing="1" w:after="100" w:afterAutospacing="1"/>
      <w:widowControl/>
    </w:pPr>
    <w:rPr>
      <w:rFonts w:ascii="Arial" w:hAnsi="Arial" w:cs="Arial"/>
      <w:bCs/>
      <w:color w:val="000000"/>
      <w:position w:val="0"/>
      <w:szCs w:val="24"/>
    </w:rPr>
  </w:style>
  <w:style w:type="paragraph" w:styleId="1191" w:customStyle="1">
    <w:name w:val="font15"/>
    <w:basedOn w:val="810"/>
    <w:qFormat/>
    <w:pPr>
      <w:jc w:val="left"/>
      <w:spacing w:before="100" w:beforeAutospacing="1" w:after="100" w:afterAutospacing="1"/>
      <w:widowControl/>
    </w:pPr>
    <w:rPr>
      <w:rFonts w:ascii="Times New Roman"/>
      <w:b w:val="0"/>
      <w:position w:val="0"/>
      <w:szCs w:val="24"/>
    </w:rPr>
  </w:style>
  <w:style w:type="paragraph" w:styleId="1192" w:customStyle="1">
    <w:name w:val="font16"/>
    <w:basedOn w:val="810"/>
    <w:qFormat/>
    <w:pPr>
      <w:jc w:val="left"/>
      <w:spacing w:before="100" w:beforeAutospacing="1" w:after="100" w:afterAutospacing="1"/>
      <w:widowControl/>
    </w:pPr>
    <w:rPr>
      <w:rFonts w:hAnsi="宋体" w:cs="宋体"/>
      <w:b w:val="0"/>
      <w:position w:val="0"/>
      <w:szCs w:val="24"/>
    </w:rPr>
  </w:style>
  <w:style w:type="paragraph" w:styleId="1193" w:customStyle="1">
    <w:name w:val="xl37"/>
    <w:basedOn w:val="810"/>
    <w:uiPriority w:val="99"/>
    <w:qFormat/>
    <w:pPr>
      <w:jc w:val="center"/>
      <w:spacing w:before="100" w:beforeAutospacing="1" w:after="100" w:afterAutospacing="1"/>
      <w:widowControl/>
      <w:pBdr>
        <w:right w:val="single" w:color="auto" w:sz="4" w:space="0"/>
      </w:pBdr>
    </w:pPr>
    <w:rPr>
      <w:rFonts w:hAnsi="宋体"/>
      <w:b w:val="0"/>
      <w:position w:val="0"/>
      <w:szCs w:val="24"/>
    </w:rPr>
  </w:style>
  <w:style w:type="paragraph" w:styleId="1194" w:customStyle="1">
    <w:name w:val="xl80"/>
    <w:basedOn w:val="810"/>
    <w:uiPriority w:val="99"/>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195" w:customStyle="1">
    <w:name w:val="SOW正文"/>
    <w:basedOn w:val="810"/>
    <w:qFormat/>
    <w:pPr>
      <w:ind w:firstLine="518"/>
      <w:spacing w:before="120" w:line="400" w:lineRule="exact"/>
    </w:pPr>
    <w:rPr>
      <w:rFonts w:ascii="Times New Roman"/>
      <w:b w:val="0"/>
      <w:bCs/>
      <w:position w:val="0"/>
    </w:rPr>
  </w:style>
  <w:style w:type="paragraph" w:styleId="1196" w:customStyle="1">
    <w:name w:val="font11"/>
    <w:basedOn w:val="810"/>
    <w:uiPriority w:val="99"/>
    <w:qFormat/>
    <w:pPr>
      <w:jc w:val="left"/>
      <w:spacing w:before="100" w:beforeAutospacing="1" w:after="100" w:afterAutospacing="1"/>
      <w:widowControl/>
    </w:pPr>
    <w:rPr>
      <w:rFonts w:ascii="Times New Roman"/>
      <w:b w:val="0"/>
      <w:color w:val="000000"/>
      <w:position w:val="0"/>
      <w:szCs w:val="24"/>
    </w:rPr>
  </w:style>
  <w:style w:type="paragraph" w:styleId="1197" w:customStyle="1">
    <w:name w:val="font17"/>
    <w:basedOn w:val="810"/>
    <w:qFormat/>
    <w:pPr>
      <w:jc w:val="left"/>
      <w:spacing w:before="100" w:beforeAutospacing="1" w:after="100" w:afterAutospacing="1"/>
      <w:widowControl/>
    </w:pPr>
    <w:rPr>
      <w:rFonts w:hAnsi="宋体" w:cs="宋体"/>
      <w:b w:val="0"/>
      <w:color w:val="000000"/>
      <w:position w:val="0"/>
      <w:szCs w:val="24"/>
    </w:rPr>
  </w:style>
  <w:style w:type="paragraph" w:styleId="1198" w:customStyle="1">
    <w:name w:val="flType"/>
    <w:basedOn w:val="810"/>
    <w:uiPriority w:val="99"/>
    <w:qFormat/>
    <w:pPr>
      <w:jc w:val="center"/>
      <w:spacing w:after="284" w:line="113" w:lineRule="atLeast"/>
    </w:pPr>
    <w:rPr>
      <w:rFonts w:ascii="Times New Roman"/>
      <w:b w:val="0"/>
      <w:position w:val="0"/>
    </w:rPr>
  </w:style>
  <w:style w:type="paragraph" w:styleId="1199" w:customStyle="1">
    <w:name w:val="正文 New New New New New New New New New New New New New New New New New New New New New New New New New New New New New New New"/>
    <w:qFormat/>
    <w:pPr>
      <w:jc w:val="both"/>
      <w:widowControl w:val="off"/>
    </w:pPr>
    <w:rPr>
      <w:rFonts w:hint="eastAsia" w:ascii="Times New Roman" w:hAnsi="Times New Roman" w:eastAsia="宋体" w:cs="Times New Roman"/>
      <w:sz w:val="21"/>
      <w14:ligatures w14:val="standardContextual"/>
    </w:rPr>
  </w:style>
  <w:style w:type="paragraph" w:styleId="1200" w:customStyle="1">
    <w:name w:val="List 1"/>
    <w:basedOn w:val="810"/>
    <w:qFormat/>
    <w:pPr>
      <w:ind w:left="2520" w:hanging="360"/>
      <w:spacing w:line="360" w:lineRule="auto"/>
      <w:widowControl/>
    </w:pPr>
    <w:rPr>
      <w:b w:val="0"/>
      <w:position w:val="0"/>
    </w:rPr>
  </w:style>
  <w:style w:type="paragraph" w:styleId="1201" w:customStyle="1">
    <w:name w:val="列表延续 2"/>
    <w:basedOn w:val="810"/>
    <w:qFormat/>
    <w:pPr>
      <w:ind w:left="2040" w:hanging="2040"/>
      <w:jc w:val="center"/>
      <w:spacing w:line="360" w:lineRule="atLeast"/>
    </w:pPr>
    <w:rPr>
      <w:rFonts w:ascii="长城楷体" w:eastAsia="长城楷体"/>
      <w:b w:val="0"/>
      <w:spacing w:val="5"/>
      <w:position w:val="0"/>
    </w:rPr>
  </w:style>
  <w:style w:type="paragraph" w:styleId="1202" w:customStyle="1">
    <w:name w:val="Blockquote"/>
    <w:basedOn w:val="810"/>
    <w:uiPriority w:val="99"/>
    <w:qFormat/>
    <w:pPr>
      <w:ind w:left="360" w:right="360"/>
      <w:jc w:val="left"/>
      <w:spacing w:before="100" w:after="100"/>
    </w:pPr>
    <w:rPr>
      <w:rFonts w:ascii="Times New Roman"/>
      <w:b w:val="0"/>
      <w:position w:val="0"/>
    </w:rPr>
  </w:style>
  <w:style w:type="paragraph" w:styleId="1203" w:customStyle="1">
    <w:name w:val="xl81"/>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204" w:customStyle="1">
    <w:name w:val="b-b2"/>
    <w:basedOn w:val="812"/>
    <w:next w:val="810"/>
    <w:qFormat/>
    <w:pPr>
      <w:ind w:left="992" w:hanging="567"/>
      <w:jc w:val="left"/>
      <w:keepLines w:val="0"/>
      <w:keepNext w:val="0"/>
      <w:spacing w:before="0" w:after="0" w:line="480" w:lineRule="atLeast"/>
      <w:tabs>
        <w:tab w:val="left" w:pos="900" w:leader="none"/>
        <w:tab w:val="left" w:pos="992" w:leader="none"/>
      </w:tabs>
    </w:pPr>
    <w:rPr>
      <w:rFonts w:ascii="宋体" w:hAnsi="宋体" w:eastAsia="黑体" w:cs="Times New Roman"/>
      <w:bCs/>
      <w:color w:val="auto"/>
      <w:position w:val="0"/>
      <w:sz w:val="24"/>
      <w:szCs w:val="24"/>
    </w:rPr>
  </w:style>
  <w:style w:type="paragraph" w:styleId="1205" w:customStyle="1">
    <w:name w:val="样式 正文首行缩进正文首行缩进 1 Char正文首行缩进 Char + 红色 首行缩进:  2 字符"/>
    <w:basedOn w:val="933"/>
    <w:qFormat/>
    <w:pPr>
      <w:ind w:firstLine="480"/>
      <w:spacing w:after="0" w:line="400" w:lineRule="exact"/>
      <w:tabs>
        <w:tab w:val="left" w:pos="2213" w:leader="none"/>
      </w:tabs>
    </w:pPr>
    <w:rPr>
      <w:rFonts w:hAnsi="宋体"/>
    </w:rPr>
  </w:style>
  <w:style w:type="paragraph" w:styleId="1206" w:customStyle="1">
    <w:name w:val="样式 首行缩进:  2 字符2"/>
    <w:basedOn w:val="810"/>
    <w:qFormat/>
    <w:pPr>
      <w:ind w:firstLine="200"/>
      <w:spacing w:line="560" w:lineRule="exact"/>
    </w:pPr>
    <w:rPr>
      <w:rFonts w:ascii="Times New Roman" w:eastAsia="仿宋_GB2312" w:cs="宋体"/>
      <w:b w:val="0"/>
      <w:position w:val="0"/>
      <w:sz w:val="28"/>
    </w:rPr>
  </w:style>
  <w:style w:type="paragraph" w:styleId="1207" w:customStyle="1">
    <w:name w:val="CM1"/>
    <w:basedOn w:val="1032"/>
    <w:next w:val="1032"/>
    <w:qFormat/>
    <w:rPr>
      <w:rFonts w:ascii="Engravers MT" w:hAnsi="Engravers MT" w:eastAsia="宋体"/>
      <w:sz w:val="24"/>
      <w:szCs w:val="24"/>
    </w:rPr>
  </w:style>
  <w:style w:type="paragraph" w:styleId="1208" w:customStyle="1">
    <w:name w:val="xl95"/>
    <w:basedOn w:val="810"/>
    <w:qFormat/>
    <w:pPr>
      <w:jc w:val="left"/>
      <w:spacing w:before="100" w:beforeAutospacing="1" w:after="100" w:afterAutospacing="1"/>
      <w:widowControl/>
      <w:pBdr>
        <w:top w:val="single" w:color="auto" w:sz="4" w:space="0"/>
        <w:bottom w:val="single" w:color="auto" w:sz="4" w:space="0"/>
        <w:right w:val="single" w:color="auto" w:sz="4" w:space="0"/>
      </w:pBdr>
    </w:pPr>
    <w:rPr>
      <w:rFonts w:hAnsi="宋体" w:cs="宋体"/>
      <w:bCs/>
      <w:position w:val="0"/>
      <w:sz w:val="20"/>
    </w:rPr>
  </w:style>
  <w:style w:type="paragraph" w:styleId="1209" w:customStyle="1">
    <w:name w:val="样式 样式 宋体 四号 行距: 最小值 12 磅 首行缩进:  1.92 字符 + 首行缩进:  1.92 字符"/>
    <w:basedOn w:val="810"/>
    <w:qFormat/>
    <w:pPr>
      <w:ind w:firstLine="480"/>
      <w:spacing w:line="360" w:lineRule="auto"/>
    </w:pPr>
    <w:rPr>
      <w:rFonts w:ascii="Times New Roman"/>
      <w:b w:val="0"/>
      <w:position w:val="0"/>
      <w:szCs w:val="24"/>
    </w:rPr>
  </w:style>
  <w:style w:type="paragraph" w:styleId="1210" w:customStyle="1">
    <w:name w:val="CM12"/>
    <w:basedOn w:val="1032"/>
    <w:next w:val="1032"/>
    <w:qFormat/>
    <w:pPr>
      <w:spacing w:after="345"/>
    </w:pPr>
    <w:rPr>
      <w:rFonts w:ascii="Engravers MT" w:hAnsi="Engravers MT" w:eastAsia="宋体"/>
      <w:sz w:val="24"/>
      <w:szCs w:val="24"/>
    </w:rPr>
  </w:style>
  <w:style w:type="paragraph" w:styleId="1211" w:customStyle="1">
    <w:name w:val="文档正文"/>
    <w:basedOn w:val="810"/>
    <w:uiPriority w:val="99"/>
    <w:qFormat/>
    <w:pPr>
      <w:ind w:firstLine="567"/>
      <w:spacing w:line="480" w:lineRule="atLeast"/>
    </w:pPr>
    <w:rPr>
      <w:rFonts w:ascii="长城仿宋"/>
      <w:b w:val="0"/>
      <w:position w:val="0"/>
    </w:rPr>
  </w:style>
  <w:style w:type="paragraph" w:styleId="1212" w:customStyle="1">
    <w:name w:val="xl102"/>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eastAsia="Arial Unicode MS"/>
      <w:bCs/>
      <w:position w:val="0"/>
      <w:szCs w:val="24"/>
    </w:rPr>
  </w:style>
  <w:style w:type="paragraph" w:styleId="1213" w:customStyle="1">
    <w:name w:val="样式 Arial 小四 首行缩进:  0.8 厘米 段前: 7.8 磅"/>
    <w:basedOn w:val="810"/>
    <w:qFormat/>
    <w:pPr>
      <w:ind w:firstLine="454"/>
      <w:spacing w:before="156" w:line="360" w:lineRule="auto"/>
    </w:pPr>
    <w:rPr>
      <w:rFonts w:ascii="Arial" w:hAnsi="Arial"/>
      <w:b w:val="0"/>
      <w:position w:val="0"/>
    </w:rPr>
  </w:style>
  <w:style w:type="paragraph" w:styleId="1214" w:customStyle="1">
    <w:name w:val="2. HEADLINE"/>
    <w:next w:val="810"/>
    <w:qFormat/>
    <w:pPr>
      <w:keepLines/>
      <w:spacing w:line="360" w:lineRule="atLeast"/>
    </w:pPr>
    <w:rPr>
      <w:rFonts w:ascii="Garamond" w:hAnsi="Garamond" w:eastAsia="Times New Roman" w:cs="Times New Roman"/>
      <w:b/>
      <w:sz w:val="24"/>
      <w:lang w:eastAsia="en-US"/>
      <w14:ligatures w14:val="standardContextual"/>
    </w:rPr>
  </w:style>
  <w:style w:type="paragraph" w:styleId="1215" w:customStyle="1">
    <w:name w:val="xl35"/>
    <w:basedOn w:val="810"/>
    <w:uiPriority w:val="99"/>
    <w:qFormat/>
    <w:pPr>
      <w:jc w:val="center"/>
      <w:spacing w:before="100" w:beforeAutospacing="1" w:after="100" w:afterAutospacing="1"/>
      <w:widowControl/>
      <w:pBdr>
        <w:top w:val="single" w:color="auto" w:sz="4" w:space="0"/>
        <w:right w:val="single" w:color="auto" w:sz="4" w:space="0"/>
      </w:pBdr>
    </w:pPr>
    <w:rPr>
      <w:rFonts w:hAnsi="宋体"/>
      <w:b w:val="0"/>
      <w:position w:val="0"/>
      <w:szCs w:val="24"/>
    </w:rPr>
  </w:style>
  <w:style w:type="paragraph" w:styleId="1216" w:customStyle="1">
    <w:name w:val="HD正文1"/>
    <w:basedOn w:val="810"/>
    <w:next w:val="838"/>
    <w:qFormat/>
    <w:pPr>
      <w:ind w:firstLine="540"/>
    </w:pPr>
    <w:rPr>
      <w:rFonts w:ascii="Times New Roman"/>
      <w:b w:val="0"/>
      <w:position w:val="0"/>
      <w:sz w:val="21"/>
    </w:rPr>
  </w:style>
  <w:style w:type="paragraph" w:styleId="1217" w:customStyle="1">
    <w:name w:val="表项"/>
    <w:next w:val="810"/>
    <w:qFormat/>
    <w:pPr>
      <w:jc w:val="center"/>
      <w:keepNext/>
      <w:spacing w:line="300" w:lineRule="auto"/>
    </w:pPr>
    <w:rPr>
      <w:rFonts w:ascii="Arial" w:hAnsi="Arial" w:eastAsia="黑体" w:cs="Times New Roman"/>
      <w:sz w:val="18"/>
      <w14:ligatures w14:val="standardContextual"/>
    </w:rPr>
  </w:style>
  <w:style w:type="paragraph" w:styleId="1218" w:customStyle="1">
    <w:name w:val="xl79"/>
    <w:basedOn w:val="810"/>
    <w:uiPriority w:val="99"/>
    <w:qFormat/>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hAnsi="宋体" w:cs="宋体"/>
      <w:bCs/>
      <w:position w:val="0"/>
      <w:sz w:val="20"/>
    </w:rPr>
  </w:style>
  <w:style w:type="paragraph" w:styleId="1219" w:customStyle="1">
    <w:name w:val="font8"/>
    <w:basedOn w:val="810"/>
    <w:uiPriority w:val="99"/>
    <w:qFormat/>
    <w:pPr>
      <w:jc w:val="left"/>
      <w:spacing w:before="100" w:beforeAutospacing="1" w:after="100" w:afterAutospacing="1"/>
      <w:widowControl/>
    </w:pPr>
    <w:rPr>
      <w:rFonts w:ascii="Times New Roman"/>
      <w:b w:val="0"/>
      <w:position w:val="0"/>
      <w:sz w:val="32"/>
      <w:szCs w:val="32"/>
    </w:rPr>
  </w:style>
  <w:style w:type="paragraph" w:styleId="1220" w:customStyle="1">
    <w:name w:val="xl86"/>
    <w:basedOn w:val="810"/>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221" w:customStyle="1">
    <w:name w:val="Char Char Char"/>
    <w:basedOn w:val="810"/>
    <w:uiPriority w:val="99"/>
    <w:qFormat/>
    <w:pPr>
      <w:jc w:val="left"/>
      <w:widowControl/>
    </w:pPr>
    <w:rPr>
      <w:rFonts w:ascii="Tahoma" w:hAnsi="Tahoma" w:cs="宋体"/>
      <w:b w:val="0"/>
      <w:position w:val="0"/>
    </w:rPr>
  </w:style>
  <w:style w:type="paragraph" w:styleId="1222" w:customStyle="1">
    <w:name w:val="引文目录标题1"/>
    <w:basedOn w:val="810"/>
    <w:next w:val="810"/>
    <w:qFormat/>
    <w:pPr>
      <w:jc w:val="left"/>
      <w:spacing w:before="120"/>
    </w:pPr>
    <w:rPr>
      <w:rFonts w:ascii="Arial"/>
      <w:b w:val="0"/>
      <w:position w:val="0"/>
    </w:rPr>
  </w:style>
  <w:style w:type="paragraph" w:styleId="1223" w:customStyle="1">
    <w:name w:val="xl6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val="0"/>
      <w:position w:val="0"/>
      <w:sz w:val="20"/>
    </w:rPr>
  </w:style>
  <w:style w:type="paragraph" w:styleId="1224" w:customStyle="1">
    <w:name w:val="方案正文"/>
    <w:basedOn w:val="810"/>
    <w:uiPriority w:val="99"/>
    <w:qFormat/>
    <w:pPr>
      <w:spacing w:line="360" w:lineRule="auto"/>
    </w:pPr>
    <w:rPr>
      <w:rFonts w:ascii="Times New Roman"/>
      <w:b w:val="0"/>
      <w:position w:val="0"/>
      <w:szCs w:val="24"/>
    </w:rPr>
  </w:style>
  <w:style w:type="paragraph" w:styleId="1225" w:customStyle="1">
    <w:name w:val="Table Description"/>
    <w:next w:val="810"/>
    <w:qFormat/>
    <w:pPr>
      <w:ind w:firstLine="425"/>
      <w:jc w:val="center"/>
      <w:keepNext/>
      <w:spacing w:before="160" w:after="80"/>
    </w:pPr>
    <w:rPr>
      <w:rFonts w:ascii="Arial" w:hAnsi="Arial" w:eastAsia="黑体" w:cs="Times New Roman"/>
      <w:sz w:val="24"/>
      <w14:ligatures w14:val="standardContextual"/>
    </w:rPr>
  </w:style>
  <w:style w:type="paragraph" w:styleId="1226" w:customStyle="1">
    <w:name w:val="页角公司名称"/>
    <w:basedOn w:val="810"/>
    <w:qFormat/>
    <w:pPr>
      <w:ind w:right="360"/>
      <w:spacing w:line="360" w:lineRule="auto"/>
      <w:tabs>
        <w:tab w:val="right" w:pos="7952" w:leader="none"/>
      </w:tabs>
    </w:pPr>
    <w:rPr>
      <w:rFonts w:ascii="Times New Roman"/>
      <w:b w:val="0"/>
      <w:position w:val="0"/>
      <w:szCs w:val="24"/>
    </w:rPr>
  </w:style>
  <w:style w:type="paragraph" w:styleId="1227" w:customStyle="1">
    <w:name w:val="xl83"/>
    <w:basedOn w:val="810"/>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 w:val="20"/>
    </w:rPr>
  </w:style>
  <w:style w:type="paragraph" w:styleId="1228" w:customStyle="1">
    <w:name w:val="样式 样式 首行缩进:  0.74 厘米 行距: 1.5 倍行距 + 段后: 0.5 行"/>
    <w:basedOn w:val="810"/>
    <w:uiPriority w:val="99"/>
    <w:qFormat/>
    <w:pPr>
      <w:ind w:firstLine="420"/>
      <w:spacing w:line="360" w:lineRule="auto"/>
    </w:pPr>
    <w:rPr>
      <w:rFonts w:ascii="楷体_GB2312" w:eastAsia="楷体_GB2312"/>
      <w:b w:val="0"/>
      <w:bCs/>
      <w:position w:val="0"/>
    </w:rPr>
  </w:style>
  <w:style w:type="paragraph" w:styleId="1229" w:customStyle="1">
    <w:name w:val="p0"/>
    <w:basedOn w:val="810"/>
    <w:uiPriority w:val="99"/>
    <w:qFormat/>
    <w:pPr>
      <w:jc w:val="left"/>
      <w:spacing w:before="100" w:beforeAutospacing="1" w:after="100" w:afterAutospacing="1"/>
      <w:widowControl/>
    </w:pPr>
    <w:rPr>
      <w:rFonts w:hAnsi="宋体" w:cs="宋体"/>
      <w:b w:val="0"/>
      <w:position w:val="0"/>
      <w:szCs w:val="24"/>
    </w:rPr>
  </w:style>
  <w:style w:type="paragraph" w:styleId="1230" w:customStyle="1">
    <w:name w:val="正文2"/>
    <w:basedOn w:val="810"/>
    <w:uiPriority w:val="99"/>
    <w:qFormat/>
    <w:pPr>
      <w:ind w:firstLine="510"/>
      <w:jc w:val="left"/>
      <w:spacing w:before="156" w:line="360" w:lineRule="auto"/>
      <w:widowControl/>
    </w:pPr>
    <w:rPr>
      <w:rFonts w:ascii="Times New Roman"/>
      <w:b w:val="0"/>
      <w:position w:val="0"/>
    </w:rPr>
  </w:style>
  <w:style w:type="character" w:styleId="1231" w:customStyle="1">
    <w:name w:val="标题 1 Char1"/>
    <w:qFormat/>
    <w:rPr>
      <w:rFonts w:eastAsia="宋体"/>
      <w:b/>
      <w:bCs/>
      <w:sz w:val="28"/>
      <w:szCs w:val="44"/>
      <w:lang w:val="en-US" w:eastAsia="zh-CN" w:bidi="ar-SA"/>
    </w:rPr>
  </w:style>
  <w:style w:type="character" w:styleId="1232" w:customStyle="1">
    <w:name w:val="Plain Text Char"/>
    <w:link w:val="1233"/>
    <w:qFormat/>
    <w:rPr>
      <w:rFonts w:ascii="宋体" w:hAnsi="Courier New" w:eastAsia="楷体_GB2312"/>
      <w:sz w:val="26"/>
    </w:rPr>
  </w:style>
  <w:style w:type="paragraph" w:styleId="1233" w:customStyle="1">
    <w:name w:val="纯文本11"/>
    <w:basedOn w:val="810"/>
    <w:link w:val="1232"/>
    <w:qFormat/>
    <w:rPr>
      <w:rFonts w:hAnsi="Courier New" w:eastAsia="楷体_GB2312" w:cstheme="minorBidi"/>
      <w:b w:val="0"/>
      <w:position w:val="0"/>
      <w:sz w:val="26"/>
      <w:szCs w:val="22"/>
    </w:rPr>
  </w:style>
  <w:style w:type="paragraph" w:styleId="1234" w:customStyle="1">
    <w:name w:val="_Style 386"/>
    <w:uiPriority w:val="99"/>
    <w:qFormat/>
    <w:pPr>
      <w:jc w:val="both"/>
      <w:widowControl w:val="off"/>
    </w:pPr>
    <w:rPr>
      <w:rFonts w:ascii="Times New Roman" w:hAnsi="Times New Roman" w:eastAsia="宋体" w:cs="Times New Roman"/>
      <w:sz w:val="21"/>
      <w:szCs w:val="24"/>
      <w14:ligatures w14:val="standardContextual"/>
    </w:rPr>
  </w:style>
  <w:style w:type="character" w:styleId="1235" w:customStyle="1">
    <w:name w:val="Char Char221"/>
    <w:qFormat/>
    <w:rPr>
      <w:rFonts w:eastAsia="华文中宋"/>
      <w:b/>
      <w:sz w:val="24"/>
      <w:szCs w:val="24"/>
    </w:rPr>
  </w:style>
  <w:style w:type="character" w:styleId="1236" w:customStyle="1">
    <w:name w:val="Char Char1"/>
    <w:qFormat/>
    <w:rPr>
      <w:rFonts w:ascii="宋体" w:hAnsi="Courier New" w:eastAsia="宋体" w:cs="金山简魏碑"/>
      <w:sz w:val="21"/>
      <w:szCs w:val="21"/>
      <w:lang w:val="en-US" w:eastAsia="zh-CN" w:bidi="ar-SA"/>
    </w:rPr>
  </w:style>
  <w:style w:type="character" w:styleId="1237" w:customStyle="1">
    <w:name w:val="正文文本 2 Char2"/>
    <w:uiPriority w:val="99"/>
    <w:semiHidden/>
    <w:qFormat/>
    <w:rPr>
      <w:rFonts w:ascii="Times New Roman" w:hAnsi="Times New Roman" w:eastAsia="宋体" w:cs="Times New Roman"/>
      <w:szCs w:val="24"/>
    </w:rPr>
  </w:style>
  <w:style w:type="character" w:styleId="1238" w:customStyle="1">
    <w:name w:val="HTML 预设格式 Char2"/>
    <w:uiPriority w:val="99"/>
    <w:semiHidden/>
    <w:qFormat/>
    <w:rPr>
      <w:rFonts w:ascii="Courier New" w:hAnsi="Courier New" w:eastAsia="宋体" w:cs="Courier New"/>
      <w:sz w:val="20"/>
      <w:szCs w:val="20"/>
    </w:rPr>
  </w:style>
  <w:style w:type="character" w:styleId="1239" w:customStyle="1">
    <w:name w:val="正文文本缩进 Char2"/>
    <w:uiPriority w:val="99"/>
    <w:semiHidden/>
    <w:qFormat/>
    <w:rPr>
      <w:rFonts w:ascii="Times New Roman" w:hAnsi="Times New Roman" w:eastAsia="宋体" w:cs="Times New Roman"/>
      <w:szCs w:val="24"/>
    </w:rPr>
  </w:style>
  <w:style w:type="character" w:styleId="1240" w:customStyle="1">
    <w:name w:val="正文文本 Char3"/>
    <w:uiPriority w:val="99"/>
    <w:semiHidden/>
    <w:qFormat/>
    <w:rPr>
      <w:rFonts w:ascii="Times New Roman" w:hAnsi="Times New Roman" w:eastAsia="宋体" w:cs="Times New Roman"/>
      <w:szCs w:val="24"/>
    </w:rPr>
  </w:style>
  <w:style w:type="character" w:styleId="1241" w:customStyle="1">
    <w:name w:val="副标题 Char2"/>
    <w:uiPriority w:val="11"/>
    <w:qFormat/>
    <w:rPr>
      <w:rFonts w:ascii="Cambria" w:hAnsi="Cambria" w:eastAsia="宋体" w:cs="Times New Roman"/>
      <w:b/>
      <w:bCs/>
      <w:sz w:val="32"/>
      <w:szCs w:val="32"/>
    </w:rPr>
  </w:style>
  <w:style w:type="character" w:styleId="1242" w:customStyle="1">
    <w:name w:val="正文文本缩进 3 Char2"/>
    <w:uiPriority w:val="99"/>
    <w:semiHidden/>
    <w:qFormat/>
    <w:rPr>
      <w:rFonts w:ascii="Times New Roman" w:hAnsi="Times New Roman" w:eastAsia="宋体" w:cs="Times New Roman"/>
      <w:sz w:val="16"/>
      <w:szCs w:val="16"/>
    </w:rPr>
  </w:style>
  <w:style w:type="character" w:styleId="1243" w:customStyle="1">
    <w:name w:val="注释标题 Char2"/>
    <w:uiPriority w:val="99"/>
    <w:semiHidden/>
    <w:qFormat/>
    <w:rPr>
      <w:rFonts w:ascii="Times New Roman" w:hAnsi="Times New Roman" w:eastAsia="宋体" w:cs="Times New Roman"/>
      <w:szCs w:val="24"/>
    </w:rPr>
  </w:style>
  <w:style w:type="paragraph" w:styleId="1244" w:customStyle="1">
    <w:name w:val="纯文本1"/>
    <w:basedOn w:val="810"/>
    <w:uiPriority w:val="99"/>
    <w:unhideWhenUsed/>
    <w:qFormat/>
    <w:rPr>
      <w:rFonts w:hint="eastAsia" w:hAnsi="Courier New"/>
      <w:b w:val="0"/>
      <w:position w:val="0"/>
      <w:sz w:val="21"/>
      <w:szCs w:val="24"/>
    </w:rPr>
  </w:style>
  <w:style w:type="paragraph" w:styleId="1245" w:customStyle="1">
    <w:name w:val="Char1 Char Char Char Char Char2 Char1"/>
    <w:basedOn w:val="810"/>
    <w:qFormat/>
    <w:pPr>
      <w:ind w:left="425" w:hanging="425"/>
      <w:tabs>
        <w:tab w:val="left" w:pos="425" w:leader="none"/>
      </w:tabs>
    </w:pPr>
    <w:rPr>
      <w:rFonts w:ascii="Times New Roman"/>
      <w:b w:val="0"/>
      <w:position w:val="0"/>
      <w:szCs w:val="24"/>
    </w:rPr>
  </w:style>
  <w:style w:type="character" w:styleId="1246" w:customStyle="1">
    <w:name w:val="文档结构图 Char2"/>
    <w:uiPriority w:val="99"/>
    <w:semiHidden/>
    <w:qFormat/>
    <w:rPr>
      <w:rFonts w:ascii="宋体" w:hAnsi="Times New Roman" w:eastAsia="宋体" w:cs="Times New Roman"/>
      <w:sz w:val="18"/>
      <w:szCs w:val="18"/>
    </w:rPr>
  </w:style>
  <w:style w:type="character" w:styleId="1247" w:customStyle="1">
    <w:name w:val="日期 Char2"/>
    <w:uiPriority w:val="99"/>
    <w:semiHidden/>
    <w:qFormat/>
    <w:rPr>
      <w:rFonts w:ascii="Times New Roman" w:hAnsi="Times New Roman" w:eastAsia="宋体" w:cs="Times New Roman"/>
      <w:szCs w:val="24"/>
    </w:rPr>
  </w:style>
  <w:style w:type="character" w:styleId="1248" w:customStyle="1">
    <w:name w:val="批注文字 Char2"/>
    <w:uiPriority w:val="99"/>
    <w:semiHidden/>
    <w:qFormat/>
    <w:rPr>
      <w:rFonts w:ascii="Times New Roman" w:hAnsi="Times New Roman" w:eastAsia="宋体" w:cs="Times New Roman"/>
      <w:szCs w:val="24"/>
    </w:rPr>
  </w:style>
  <w:style w:type="paragraph" w:styleId="1249" w:customStyle="1">
    <w:name w:val="Char Char 字元 字元 字元 Char Char Char Char1"/>
    <w:basedOn w:val="810"/>
    <w:qFormat/>
    <w:pPr>
      <w:spacing w:line="360" w:lineRule="auto"/>
    </w:pPr>
    <w:rPr>
      <w:rFonts w:ascii="Times New Roman"/>
      <w:b w:val="0"/>
      <w:position w:val="0"/>
    </w:rPr>
  </w:style>
  <w:style w:type="character" w:styleId="1250" w:customStyle="1">
    <w:name w:val="正文文本 3 Char2"/>
    <w:uiPriority w:val="99"/>
    <w:semiHidden/>
    <w:qFormat/>
    <w:rPr>
      <w:rFonts w:ascii="Times New Roman" w:hAnsi="Times New Roman" w:eastAsia="宋体" w:cs="Times New Roman"/>
      <w:sz w:val="16"/>
      <w:szCs w:val="16"/>
    </w:rPr>
  </w:style>
  <w:style w:type="character" w:styleId="1251" w:customStyle="1">
    <w:name w:val="页脚 Char2"/>
    <w:uiPriority w:val="99"/>
    <w:semiHidden/>
    <w:qFormat/>
    <w:rPr>
      <w:rFonts w:ascii="Times New Roman" w:hAnsi="Times New Roman" w:eastAsia="宋体" w:cs="Times New Roman"/>
      <w:sz w:val="18"/>
      <w:szCs w:val="18"/>
    </w:rPr>
  </w:style>
  <w:style w:type="character" w:styleId="1252" w:customStyle="1">
    <w:name w:val="页眉 Char2"/>
    <w:uiPriority w:val="99"/>
    <w:semiHidden/>
    <w:qFormat/>
    <w:rPr>
      <w:rFonts w:ascii="Times New Roman" w:hAnsi="Times New Roman" w:eastAsia="宋体" w:cs="Times New Roman"/>
      <w:sz w:val="18"/>
      <w:szCs w:val="18"/>
    </w:rPr>
  </w:style>
  <w:style w:type="character" w:styleId="1253" w:customStyle="1">
    <w:name w:val="正文文本缩进 2 Char2"/>
    <w:uiPriority w:val="99"/>
    <w:semiHidden/>
    <w:qFormat/>
    <w:rPr>
      <w:rFonts w:ascii="Times New Roman" w:hAnsi="Times New Roman" w:eastAsia="宋体" w:cs="Times New Roman"/>
      <w:szCs w:val="24"/>
    </w:rPr>
  </w:style>
  <w:style w:type="character" w:styleId="1254" w:customStyle="1">
    <w:name w:val="纯文本 Char2"/>
    <w:uiPriority w:val="99"/>
    <w:semiHidden/>
    <w:qFormat/>
    <w:rPr>
      <w:rFonts w:ascii="宋体" w:hAnsi="Courier New" w:eastAsia="宋体" w:cs="Courier New"/>
      <w:szCs w:val="21"/>
    </w:rPr>
  </w:style>
  <w:style w:type="character" w:styleId="1255" w:customStyle="1">
    <w:name w:val="标题 Char3"/>
    <w:uiPriority w:val="10"/>
    <w:qFormat/>
    <w:rPr>
      <w:rFonts w:ascii="Cambria" w:hAnsi="Cambria" w:eastAsia="宋体" w:cs="Times New Roman"/>
      <w:b/>
      <w:bCs/>
      <w:sz w:val="32"/>
      <w:szCs w:val="32"/>
    </w:rPr>
  </w:style>
  <w:style w:type="character" w:styleId="1256" w:customStyle="1">
    <w:name w:val="批注主题 Char2"/>
    <w:uiPriority w:val="99"/>
    <w:semiHidden/>
    <w:qFormat/>
    <w:rPr>
      <w:rFonts w:ascii="Times New Roman" w:hAnsi="Times New Roman" w:eastAsia="宋体" w:cs="Times New Roman"/>
      <w:b/>
      <w:bCs/>
      <w:szCs w:val="24"/>
    </w:rPr>
  </w:style>
  <w:style w:type="paragraph" w:styleId="1257" w:customStyle="1">
    <w:name w:val="Plain Text1"/>
    <w:basedOn w:val="810"/>
    <w:qFormat/>
    <w:pPr>
      <w:jc w:val="left"/>
      <w:widowControl/>
    </w:pPr>
    <w:rPr>
      <w:rFonts w:hAnsi="Courier New" w:eastAsia="楷体_GB2312"/>
      <w:b w:val="0"/>
      <w:position w:val="0"/>
      <w:sz w:val="26"/>
    </w:rPr>
  </w:style>
  <w:style w:type="paragraph" w:styleId="1258" w:customStyle="1">
    <w:name w:val="reader-word-layer reader-word-s1-2"/>
    <w:basedOn w:val="810"/>
    <w:qFormat/>
    <w:pPr>
      <w:jc w:val="left"/>
      <w:spacing w:before="100" w:beforeAutospacing="1" w:after="100" w:afterAutospacing="1"/>
      <w:widowControl/>
    </w:pPr>
    <w:rPr>
      <w:rFonts w:hAnsi="宋体" w:cs="宋体"/>
      <w:b w:val="0"/>
      <w:position w:val="0"/>
      <w:szCs w:val="24"/>
    </w:rPr>
  </w:style>
  <w:style w:type="paragraph" w:styleId="1259" w:customStyle="1">
    <w:name w:val="彩色列表 - 强调文字颜色 11"/>
    <w:basedOn w:val="810"/>
    <w:uiPriority w:val="34"/>
    <w:qFormat/>
    <w:pPr>
      <w:ind w:firstLine="420"/>
    </w:pPr>
    <w:rPr>
      <w:rFonts w:ascii="Times New Roman"/>
      <w:b w:val="0"/>
      <w:position w:val="0"/>
      <w:sz w:val="21"/>
      <w:szCs w:val="24"/>
    </w:rPr>
  </w:style>
  <w:style w:type="paragraph" w:styleId="1260" w:customStyle="1">
    <w:name w:val="Char Char Char Char Char Char Char1"/>
    <w:basedOn w:val="810"/>
    <w:uiPriority w:val="99"/>
    <w:qFormat/>
    <w:pPr>
      <w:jc w:val="left"/>
      <w:spacing w:after="160" w:line="240" w:lineRule="exact"/>
      <w:widowControl/>
    </w:pPr>
    <w:rPr>
      <w:rFonts w:ascii="Tahoma" w:hAnsi="Tahoma" w:cs="Tahoma"/>
      <w:b w:val="0"/>
      <w:position w:val="0"/>
      <w:sz w:val="20"/>
      <w:lang w:eastAsia="en-US"/>
    </w:rPr>
  </w:style>
  <w:style w:type="paragraph" w:styleId="1261" w:customStyle="1">
    <w:name w:val="Char Char Char Char Char Char1"/>
    <w:basedOn w:val="810"/>
    <w:qFormat/>
    <w:pPr>
      <w:jc w:val="left"/>
      <w:spacing w:after="160" w:line="240" w:lineRule="exact"/>
      <w:widowControl/>
    </w:pPr>
    <w:rPr>
      <w:rFonts w:ascii="Arial" w:hAnsi="Arial" w:eastAsia="Times New Roman" w:cs="Verdana"/>
      <w:position w:val="0"/>
      <w:sz w:val="21"/>
      <w:lang w:eastAsia="en-US"/>
    </w:rPr>
  </w:style>
  <w:style w:type="paragraph" w:styleId="1262" w:customStyle="1">
    <w:name w:val="列表段落11"/>
    <w:basedOn w:val="810"/>
    <w:qFormat/>
    <w:pPr>
      <w:ind w:firstLine="420"/>
    </w:pPr>
    <w:rPr>
      <w:rFonts w:ascii="Cambria" w:hAnsi="Cambria" w:eastAsia="｣ﾍ｣ﾓ ﾃｯ"/>
      <w:b w:val="0"/>
      <w:position w:val="0"/>
      <w:sz w:val="21"/>
      <w:szCs w:val="22"/>
    </w:rPr>
  </w:style>
  <w:style w:type="paragraph" w:styleId="1263" w:customStyle="1">
    <w:name w:val="Char4"/>
    <w:basedOn w:val="810"/>
    <w:qFormat/>
    <w:rPr>
      <w:rFonts w:ascii="Times New Roman"/>
      <w:b w:val="0"/>
      <w:position w:val="0"/>
      <w:sz w:val="21"/>
    </w:rPr>
  </w:style>
  <w:style w:type="paragraph" w:styleId="1264" w:customStyle="1">
    <w:name w:val="Char6 Char Char Char1"/>
    <w:basedOn w:val="810"/>
    <w:qFormat/>
    <w:pPr>
      <w:jc w:val="left"/>
      <w:spacing w:after="160" w:line="240" w:lineRule="exact"/>
      <w:widowControl/>
    </w:pPr>
    <w:rPr>
      <w:rFonts w:ascii="Verdana" w:hAnsi="Verdana"/>
      <w:b w:val="0"/>
      <w:position w:val="0"/>
      <w:sz w:val="20"/>
      <w:lang w:eastAsia="en-US"/>
    </w:rPr>
  </w:style>
  <w:style w:type="paragraph" w:styleId="1265" w:customStyle="1">
    <w:name w:val="00大标题"/>
    <w:basedOn w:val="810"/>
    <w:qFormat/>
    <w:pPr>
      <w:jc w:val="center"/>
    </w:pPr>
    <w:rPr>
      <w:rFonts w:hAnsi="宋体"/>
      <w:position w:val="0"/>
      <w:sz w:val="32"/>
      <w:szCs w:val="32"/>
    </w:rPr>
  </w:style>
  <w:style w:type="paragraph" w:styleId="1266" w:customStyle="1">
    <w:name w:val="Char Char Char1"/>
    <w:basedOn w:val="810"/>
    <w:uiPriority w:val="99"/>
    <w:qFormat/>
    <w:pPr>
      <w:jc w:val="left"/>
      <w:widowControl/>
    </w:pPr>
    <w:rPr>
      <w:rFonts w:ascii="Tahoma" w:hAnsi="Tahoma" w:cs="宋体"/>
      <w:b w:val="0"/>
      <w:position w:val="0"/>
    </w:rPr>
  </w:style>
  <w:style w:type="paragraph" w:styleId="1267" w:customStyle="1">
    <w:name w:val="Char Char1 Char Char Char Char Char Char Char Char1"/>
    <w:basedOn w:val="810"/>
    <w:qFormat/>
    <w:pPr>
      <w:jc w:val="left"/>
      <w:spacing w:after="160" w:line="240" w:lineRule="exact"/>
      <w:widowControl/>
      <w:tabs>
        <w:tab w:val="left" w:pos="1785" w:leader="none"/>
      </w:tabs>
    </w:pPr>
    <w:rPr>
      <w:rFonts w:ascii="Verdana" w:hAnsi="Verdana"/>
      <w:b w:val="0"/>
      <w:position w:val="0"/>
      <w:sz w:val="20"/>
      <w:lang w:eastAsia="en-US"/>
    </w:rPr>
  </w:style>
  <w:style w:type="paragraph" w:styleId="1268" w:customStyle="1">
    <w:name w:val="Char Char Char1 Char Char Char Char Char Char Char"/>
    <w:basedOn w:val="810"/>
    <w:uiPriority w:val="99"/>
    <w:unhideWhenUsed/>
    <w:qFormat/>
    <w:rPr>
      <w:rFonts w:ascii="Times New Roman"/>
      <w:b w:val="0"/>
      <w:position w:val="0"/>
      <w:sz w:val="21"/>
      <w:szCs w:val="24"/>
    </w:rPr>
  </w:style>
  <w:style w:type="paragraph" w:styleId="1269" w:customStyle="1">
    <w:name w:val="Char Char Char Char1"/>
    <w:basedOn w:val="810"/>
    <w:uiPriority w:val="99"/>
    <w:qFormat/>
    <w:pPr>
      <w:jc w:val="left"/>
      <w:spacing w:after="160" w:line="240" w:lineRule="exact"/>
      <w:widowControl/>
    </w:pPr>
    <w:rPr>
      <w:rFonts w:ascii="Tahoma" w:hAnsi="Tahoma" w:cs="Tahoma"/>
      <w:b w:val="0"/>
      <w:position w:val="0"/>
      <w:sz w:val="20"/>
      <w:lang w:eastAsia="en-US"/>
    </w:rPr>
  </w:style>
  <w:style w:type="paragraph" w:styleId="1270" w:customStyle="1">
    <w:name w:val="Char12"/>
    <w:basedOn w:val="810"/>
    <w:qFormat/>
    <w:pPr>
      <w:jc w:val="left"/>
    </w:pPr>
    <w:rPr>
      <w:rFonts w:ascii="仿宋_GB2312" w:eastAsia="仿宋_GB2312"/>
      <w:position w:val="0"/>
      <w:sz w:val="32"/>
      <w:szCs w:val="32"/>
    </w:rPr>
  </w:style>
  <w:style w:type="character" w:styleId="1271" w:customStyle="1">
    <w:name w:val="font01"/>
    <w:qFormat/>
    <w:rPr>
      <w:rFonts w:hint="eastAsia" w:ascii="宋体" w:hAnsi="宋体" w:eastAsia="宋体" w:cs="宋体"/>
      <w:color w:val="000000"/>
      <w:sz w:val="20"/>
      <w:szCs w:val="20"/>
      <w:u w:val="none"/>
    </w:rPr>
  </w:style>
  <w:style w:type="character" w:styleId="1272" w:customStyle="1">
    <w:name w:val="占位符文本1"/>
    <w:uiPriority w:val="99"/>
    <w:semiHidden/>
    <w:qFormat/>
    <w:rPr>
      <w:color w:val="808080"/>
    </w:rPr>
  </w:style>
  <w:style w:type="character" w:styleId="1273" w:customStyle="1">
    <w:name w:val="标题 1 Char"/>
    <w:uiPriority w:val="9"/>
    <w:qFormat/>
    <w:rPr>
      <w:rFonts w:ascii="Times New Roman" w:hAnsi="Times New Roman" w:eastAsia="宋体" w:cs="Times New Roman"/>
      <w:b/>
      <w:bCs/>
      <w:sz w:val="52"/>
      <w:szCs w:val="44"/>
    </w:rPr>
  </w:style>
  <w:style w:type="character" w:styleId="1274" w:customStyle="1">
    <w:name w:val="标题 2 Char1"/>
    <w:qFormat/>
    <w:rPr>
      <w:rFonts w:ascii="Cambria" w:hAnsi="Cambria" w:eastAsia="宋体" w:cs="Times New Roman"/>
      <w:b/>
      <w:bCs/>
      <w:sz w:val="32"/>
      <w:szCs w:val="32"/>
    </w:rPr>
  </w:style>
  <w:style w:type="character" w:styleId="1275" w:customStyle="1">
    <w:name w:val="标题 3 Char"/>
    <w:uiPriority w:val="9"/>
    <w:qFormat/>
    <w:rPr>
      <w:rFonts w:ascii="Times New Roman" w:hAnsi="Times New Roman" w:eastAsia="宋体" w:cs="Times New Roman"/>
      <w:b/>
      <w:bCs/>
      <w:sz w:val="32"/>
      <w:szCs w:val="32"/>
    </w:rPr>
  </w:style>
  <w:style w:type="character" w:styleId="1276" w:customStyle="1">
    <w:name w:val="标题 4 Char"/>
    <w:uiPriority w:val="9"/>
    <w:qFormat/>
    <w:rPr>
      <w:rFonts w:ascii="Cambria" w:hAnsi="Cambria" w:eastAsia="宋体" w:cs="Times New Roman"/>
      <w:b/>
      <w:bCs/>
      <w:sz w:val="28"/>
      <w:szCs w:val="28"/>
    </w:rPr>
  </w:style>
  <w:style w:type="character" w:styleId="1277" w:customStyle="1">
    <w:name w:val="标题 5 Char"/>
    <w:uiPriority w:val="9"/>
    <w:qFormat/>
    <w:rPr>
      <w:rFonts w:ascii="Arial" w:hAnsi="Arial"/>
      <w:b/>
      <w:bCs/>
      <w:color w:val="000000"/>
      <w:spacing w:val="20"/>
      <w:sz w:val="24"/>
      <w:szCs w:val="24"/>
    </w:rPr>
  </w:style>
  <w:style w:type="character" w:styleId="1278" w:customStyle="1">
    <w:name w:val="标题 6 Char"/>
    <w:uiPriority w:val="9"/>
    <w:qFormat/>
    <w:rPr>
      <w:rFonts w:ascii="Arial" w:hAnsi="Arial" w:eastAsia="宋体" w:cs="Times New Roman"/>
      <w:sz w:val="28"/>
      <w:szCs w:val="28"/>
    </w:rPr>
  </w:style>
  <w:style w:type="character" w:styleId="1279" w:customStyle="1">
    <w:name w:val="标题 7 Char"/>
    <w:uiPriority w:val="9"/>
    <w:qFormat/>
    <w:rPr>
      <w:rFonts w:ascii="Times New Roman" w:hAnsi="Times New Roman" w:eastAsia="宋体" w:cs="Times New Roman"/>
      <w:b/>
      <w:bCs/>
      <w:sz w:val="24"/>
      <w:szCs w:val="24"/>
    </w:rPr>
  </w:style>
  <w:style w:type="character" w:styleId="1280" w:customStyle="1">
    <w:name w:val="标题 8 Char"/>
    <w:uiPriority w:val="9"/>
    <w:qFormat/>
    <w:rPr>
      <w:rFonts w:ascii="Cambria" w:hAnsi="Cambria" w:eastAsia="宋体" w:cs="Times New Roman"/>
      <w:sz w:val="24"/>
      <w:szCs w:val="24"/>
    </w:rPr>
  </w:style>
  <w:style w:type="character" w:styleId="1281" w:customStyle="1">
    <w:name w:val="标题 9 Char"/>
    <w:uiPriority w:val="9"/>
    <w:qFormat/>
    <w:rPr>
      <w:rFonts w:ascii="Cambria" w:hAnsi="Cambria" w:eastAsia="宋体" w:cs="Times New Roman"/>
      <w:sz w:val="20"/>
      <w:szCs w:val="21"/>
    </w:rPr>
  </w:style>
  <w:style w:type="character" w:styleId="1282" w:customStyle="1">
    <w:name w:val="正文文本缩进 2 Char"/>
    <w:uiPriority w:val="99"/>
    <w:qFormat/>
    <w:rPr>
      <w:rFonts w:ascii="宋体" w:hAnsi="Times New Roman" w:eastAsia="宋体" w:cs="Times New Roman"/>
      <w:szCs w:val="20"/>
    </w:rPr>
  </w:style>
  <w:style w:type="character" w:styleId="1283" w:customStyle="1">
    <w:name w:val="正文文本 Char1"/>
    <w:qFormat/>
    <w:rPr>
      <w:rFonts w:ascii="宋体" w:hAnsi="Times New Roman" w:eastAsia="宋体" w:cs="Times New Roman"/>
      <w:sz w:val="28"/>
      <w:szCs w:val="20"/>
    </w:rPr>
  </w:style>
  <w:style w:type="character" w:styleId="1284" w:customStyle="1">
    <w:name w:val="正文文本缩进 3 Char"/>
    <w:uiPriority w:val="99"/>
    <w:qFormat/>
    <w:rPr>
      <w:rFonts w:ascii="Times New Roman" w:hAnsi="Times New Roman" w:eastAsia="宋体" w:cs="Times New Roman"/>
      <w:sz w:val="16"/>
      <w:szCs w:val="16"/>
    </w:rPr>
  </w:style>
  <w:style w:type="character" w:styleId="1285" w:customStyle="1">
    <w:name w:val="纯文本 Char"/>
    <w:uiPriority w:val="99"/>
    <w:qFormat/>
    <w:rPr>
      <w:rFonts w:ascii="宋体" w:hAnsi="Courier New" w:eastAsia="宋体" w:cs="Times New Roman"/>
      <w:sz w:val="20"/>
      <w:szCs w:val="20"/>
    </w:rPr>
  </w:style>
  <w:style w:type="character" w:styleId="1286" w:customStyle="1">
    <w:name w:val="页脚 Char"/>
    <w:qFormat/>
    <w:rPr>
      <w:sz w:val="18"/>
      <w:szCs w:val="18"/>
    </w:rPr>
  </w:style>
  <w:style w:type="character" w:styleId="1287" w:customStyle="1">
    <w:name w:val="文档结构图 Char"/>
    <w:uiPriority w:val="99"/>
    <w:qFormat/>
    <w:rPr>
      <w:rFonts w:ascii="Times New Roman" w:hAnsi="Times New Roman" w:eastAsia="宋体" w:cs="Times New Roman"/>
      <w:sz w:val="20"/>
      <w:szCs w:val="24"/>
      <w:shd w:val="clear" w:color="auto" w:fill="000080"/>
    </w:rPr>
  </w:style>
  <w:style w:type="character" w:styleId="1288" w:customStyle="1">
    <w:name w:val="批注框文本 Char"/>
    <w:uiPriority w:val="99"/>
    <w:semiHidden/>
    <w:qFormat/>
    <w:rPr>
      <w:rFonts w:ascii="Times New Roman" w:hAnsi="Times New Roman" w:eastAsia="宋体" w:cs="Times New Roman"/>
      <w:sz w:val="18"/>
      <w:szCs w:val="18"/>
    </w:rPr>
  </w:style>
  <w:style w:type="character" w:styleId="1289" w:customStyle="1">
    <w:name w:val="注释标题 Char"/>
    <w:qFormat/>
    <w:rPr>
      <w:rFonts w:ascii="Times New Roman" w:hAnsi="Times New Roman" w:eastAsia="宋体" w:cs="Times New Roman"/>
      <w:sz w:val="24"/>
      <w:szCs w:val="24"/>
    </w:rPr>
  </w:style>
  <w:style w:type="character" w:styleId="1290" w:customStyle="1">
    <w:name w:val="正文首行缩进 Char"/>
    <w:qFormat/>
  </w:style>
  <w:style w:type="character" w:styleId="1291" w:customStyle="1">
    <w:name w:val="日期 Char"/>
    <w:uiPriority w:val="99"/>
    <w:qFormat/>
    <w:rPr>
      <w:rFonts w:ascii="Book Antiqua" w:hAnsi="Book Antiqua" w:eastAsia="宋体" w:cs="Times New Roman"/>
      <w:szCs w:val="20"/>
    </w:rPr>
  </w:style>
  <w:style w:type="character" w:styleId="1292" w:customStyle="1">
    <w:name w:val="正文缩进 Char"/>
    <w:qFormat/>
    <w:rPr>
      <w:rFonts w:ascii="Times New Roman" w:hAnsi="Times New Roman" w:eastAsia="宋体" w:cs="Times New Roman"/>
      <w:b/>
      <w:sz w:val="24"/>
      <w:szCs w:val="20"/>
    </w:rPr>
  </w:style>
  <w:style w:type="character" w:styleId="1293" w:customStyle="1">
    <w:name w:val="副标题 Char"/>
    <w:uiPriority w:val="11"/>
    <w:qFormat/>
    <w:rPr>
      <w:rFonts w:ascii="Cambria" w:hAnsi="Cambria" w:eastAsia="宋体" w:cs="Times New Roman"/>
      <w:b/>
      <w:bCs/>
      <w:sz w:val="32"/>
      <w:szCs w:val="32"/>
    </w:rPr>
  </w:style>
  <w:style w:type="character" w:styleId="1294" w:customStyle="1">
    <w:name w:val="正文文本 2 Char"/>
    <w:uiPriority w:val="99"/>
    <w:qFormat/>
    <w:rPr>
      <w:rFonts w:ascii="Times New Roman" w:hAnsi="Times New Roman" w:eastAsia="宋体" w:cs="Times New Roman"/>
      <w:szCs w:val="24"/>
    </w:rPr>
  </w:style>
  <w:style w:type="character" w:styleId="1295" w:customStyle="1">
    <w:name w:val="Char Char222"/>
    <w:qFormat/>
    <w:rPr>
      <w:rFonts w:eastAsia="华文中宋"/>
      <w:b/>
      <w:sz w:val="24"/>
      <w:szCs w:val="24"/>
    </w:rPr>
  </w:style>
  <w:style w:type="character" w:styleId="1296" w:customStyle="1">
    <w:name w:val="批注主题 Char"/>
    <w:qFormat/>
    <w:rPr>
      <w:rFonts w:ascii="Times New Roman" w:hAnsi="Times New Roman" w:eastAsia="宋体" w:cs="Times New Roman"/>
      <w:b/>
      <w:bCs/>
      <w:szCs w:val="24"/>
    </w:rPr>
  </w:style>
  <w:style w:type="character" w:styleId="1297" w:customStyle="1">
    <w:name w:val="批注文字 Char"/>
    <w:qFormat/>
    <w:rPr>
      <w:rFonts w:ascii="Times New Roman" w:hAnsi="Times New Roman" w:eastAsia="宋体" w:cs="Times New Roman"/>
      <w:szCs w:val="24"/>
    </w:rPr>
  </w:style>
  <w:style w:type="character" w:styleId="1298" w:customStyle="1">
    <w:name w:val="无间隔 Char"/>
    <w:qFormat/>
    <w:rPr>
      <w:sz w:val="22"/>
      <w:szCs w:val="22"/>
      <w:lang w:val="en-US" w:eastAsia="zh-CN" w:bidi="ar-SA"/>
    </w:rPr>
  </w:style>
  <w:style w:type="character" w:styleId="1299" w:customStyle="1">
    <w:name w:val="页眉 Char"/>
    <w:uiPriority w:val="99"/>
    <w:qFormat/>
    <w:rPr>
      <w:sz w:val="18"/>
      <w:szCs w:val="18"/>
    </w:rPr>
  </w:style>
  <w:style w:type="character" w:styleId="1300" w:customStyle="1">
    <w:name w:val="正文文本 3 Char"/>
    <w:uiPriority w:val="99"/>
    <w:qFormat/>
    <w:rPr>
      <w:rFonts w:ascii="宋体" w:hAnsi="Times New Roman" w:eastAsia="宋体" w:cs="Times New Roman"/>
      <w:sz w:val="24"/>
      <w:szCs w:val="20"/>
    </w:rPr>
  </w:style>
  <w:style w:type="character" w:styleId="1301" w:customStyle="1">
    <w:name w:val="HTML 预设格式 Char"/>
    <w:uiPriority w:val="99"/>
    <w:semiHidden/>
    <w:qFormat/>
    <w:rPr>
      <w:rFonts w:eastAsia="黑体" w:cs="Times New Roman"/>
      <w:sz w:val="18"/>
      <w:szCs w:val="20"/>
    </w:rPr>
  </w:style>
  <w:style w:type="character" w:styleId="1302" w:customStyle="1">
    <w:name w:val="Char Char2"/>
    <w:qFormat/>
    <w:rPr>
      <w:rFonts w:ascii="宋体" w:hAnsi="Courier New" w:eastAsia="宋体" w:cs="金山简魏碑"/>
      <w:sz w:val="21"/>
      <w:szCs w:val="21"/>
      <w:lang w:val="en-US" w:eastAsia="zh-CN" w:bidi="ar-SA"/>
    </w:rPr>
  </w:style>
  <w:style w:type="character" w:styleId="1303" w:customStyle="1">
    <w:name w:val="正文文本缩进 Char"/>
    <w:uiPriority w:val="99"/>
    <w:qFormat/>
    <w:rPr>
      <w:rFonts w:ascii="宋体" w:hAnsi="Times New Roman" w:eastAsia="宋体" w:cs="Times New Roman"/>
      <w:sz w:val="24"/>
      <w:szCs w:val="20"/>
    </w:rPr>
  </w:style>
  <w:style w:type="character" w:styleId="1304" w:customStyle="1">
    <w:name w:val="标题 Char1"/>
    <w:qFormat/>
    <w:rPr>
      <w:rFonts w:ascii="宋体" w:hAnsi="宋体" w:eastAsia="宋体" w:cs="Times New Roman"/>
      <w:b/>
      <w:bCs/>
      <w:sz w:val="28"/>
      <w:szCs w:val="32"/>
    </w:rPr>
  </w:style>
  <w:style w:type="paragraph" w:styleId="1305" w:customStyle="1">
    <w:name w:val="纯文本2"/>
    <w:basedOn w:val="810"/>
    <w:uiPriority w:val="99"/>
    <w:unhideWhenUsed/>
    <w:qFormat/>
    <w:rPr>
      <w:rFonts w:hint="eastAsia" w:hAnsi="Courier New"/>
      <w:b w:val="0"/>
      <w:position w:val="0"/>
      <w:sz w:val="21"/>
      <w:szCs w:val="24"/>
    </w:rPr>
  </w:style>
  <w:style w:type="paragraph" w:styleId="1306" w:customStyle="1">
    <w:name w:val="Char1 Char Char Char Char Char2 Char2"/>
    <w:basedOn w:val="810"/>
    <w:qFormat/>
    <w:pPr>
      <w:ind w:left="425" w:hanging="425"/>
      <w:tabs>
        <w:tab w:val="left" w:pos="425" w:leader="none"/>
      </w:tabs>
    </w:pPr>
    <w:rPr>
      <w:rFonts w:ascii="Times New Roman"/>
      <w:b w:val="0"/>
      <w:position w:val="0"/>
      <w:szCs w:val="24"/>
    </w:rPr>
  </w:style>
  <w:style w:type="paragraph" w:styleId="1307" w:customStyle="1">
    <w:name w:val="Char Char 字元 字元 字元 Char Char Char Char2"/>
    <w:basedOn w:val="810"/>
    <w:qFormat/>
    <w:pPr>
      <w:spacing w:line="360" w:lineRule="auto"/>
    </w:pPr>
    <w:rPr>
      <w:rFonts w:ascii="Times New Roman"/>
      <w:b w:val="0"/>
      <w:position w:val="0"/>
    </w:rPr>
  </w:style>
  <w:style w:type="paragraph" w:styleId="1308" w:customStyle="1">
    <w:name w:val="Char Char Char Char Char Char Char2"/>
    <w:basedOn w:val="810"/>
    <w:qFormat/>
    <w:pPr>
      <w:jc w:val="left"/>
      <w:spacing w:after="160" w:line="240" w:lineRule="exact"/>
      <w:widowControl/>
    </w:pPr>
    <w:rPr>
      <w:rFonts w:ascii="Tahoma" w:hAnsi="Tahoma" w:cs="Tahoma"/>
      <w:b w:val="0"/>
      <w:position w:val="0"/>
      <w:sz w:val="20"/>
      <w:lang w:eastAsia="en-US"/>
    </w:rPr>
  </w:style>
  <w:style w:type="paragraph" w:styleId="1309" w:customStyle="1">
    <w:name w:val="Char Char Char Char Char Char2"/>
    <w:basedOn w:val="810"/>
    <w:qFormat/>
    <w:pPr>
      <w:jc w:val="left"/>
      <w:spacing w:after="160" w:line="240" w:lineRule="exact"/>
      <w:widowControl/>
    </w:pPr>
    <w:rPr>
      <w:rFonts w:ascii="Arial" w:hAnsi="Arial" w:eastAsia="Times New Roman" w:cs="Verdana"/>
      <w:position w:val="0"/>
      <w:sz w:val="21"/>
      <w:lang w:eastAsia="en-US"/>
    </w:rPr>
  </w:style>
  <w:style w:type="paragraph" w:styleId="1310" w:customStyle="1">
    <w:name w:val="列出段落3"/>
    <w:basedOn w:val="810"/>
    <w:uiPriority w:val="34"/>
    <w:qFormat/>
    <w:pPr>
      <w:ind w:firstLine="420"/>
    </w:pPr>
    <w:rPr>
      <w:rFonts w:ascii="Cambria" w:hAnsi="Cambria" w:eastAsia="｣ﾍ｣ﾓ ﾃｯ"/>
      <w:b w:val="0"/>
      <w:position w:val="0"/>
      <w:sz w:val="21"/>
      <w:szCs w:val="22"/>
    </w:rPr>
  </w:style>
  <w:style w:type="paragraph" w:styleId="1311" w:customStyle="1">
    <w:name w:val="Char5"/>
    <w:basedOn w:val="810"/>
    <w:qFormat/>
    <w:rPr>
      <w:rFonts w:ascii="Times New Roman"/>
      <w:b w:val="0"/>
      <w:position w:val="0"/>
      <w:sz w:val="21"/>
    </w:rPr>
  </w:style>
  <w:style w:type="paragraph" w:styleId="1312" w:customStyle="1">
    <w:name w:val="Char6 Char Char Char2"/>
    <w:basedOn w:val="810"/>
    <w:qFormat/>
    <w:pPr>
      <w:jc w:val="left"/>
      <w:spacing w:after="160" w:line="240" w:lineRule="exact"/>
      <w:widowControl/>
    </w:pPr>
    <w:rPr>
      <w:rFonts w:ascii="Verdana" w:hAnsi="Verdana"/>
      <w:b w:val="0"/>
      <w:position w:val="0"/>
      <w:sz w:val="20"/>
      <w:lang w:eastAsia="en-US"/>
    </w:rPr>
  </w:style>
  <w:style w:type="paragraph" w:styleId="1313" w:customStyle="1">
    <w:name w:val="Char Char Char2"/>
    <w:basedOn w:val="810"/>
    <w:qFormat/>
    <w:pPr>
      <w:jc w:val="left"/>
      <w:widowControl/>
    </w:pPr>
    <w:rPr>
      <w:rFonts w:ascii="Tahoma" w:hAnsi="Tahoma" w:cs="宋体"/>
      <w:b w:val="0"/>
      <w:position w:val="0"/>
    </w:rPr>
  </w:style>
  <w:style w:type="paragraph" w:styleId="1314" w:customStyle="1">
    <w:name w:val="Char Char1 Char Char Char Char Char Char Char Char2"/>
    <w:basedOn w:val="810"/>
    <w:qFormat/>
    <w:pPr>
      <w:jc w:val="left"/>
      <w:spacing w:after="160" w:line="240" w:lineRule="exact"/>
      <w:widowControl/>
      <w:tabs>
        <w:tab w:val="left" w:pos="1785" w:leader="none"/>
      </w:tabs>
    </w:pPr>
    <w:rPr>
      <w:rFonts w:ascii="Verdana" w:hAnsi="Verdana"/>
      <w:b w:val="0"/>
      <w:position w:val="0"/>
      <w:sz w:val="20"/>
      <w:lang w:eastAsia="en-US"/>
    </w:rPr>
  </w:style>
  <w:style w:type="paragraph" w:styleId="1315" w:customStyle="1">
    <w:name w:val="Char Char Char Char2"/>
    <w:basedOn w:val="810"/>
    <w:qFormat/>
    <w:pPr>
      <w:jc w:val="left"/>
      <w:spacing w:after="160" w:line="240" w:lineRule="exact"/>
      <w:widowControl/>
    </w:pPr>
    <w:rPr>
      <w:rFonts w:ascii="Tahoma" w:hAnsi="Tahoma" w:cs="Tahoma"/>
      <w:b w:val="0"/>
      <w:position w:val="0"/>
      <w:sz w:val="20"/>
      <w:lang w:eastAsia="en-US"/>
    </w:rPr>
  </w:style>
  <w:style w:type="paragraph" w:styleId="1316" w:customStyle="1">
    <w:name w:val="Char13"/>
    <w:basedOn w:val="810"/>
    <w:qFormat/>
    <w:pPr>
      <w:jc w:val="left"/>
    </w:pPr>
    <w:rPr>
      <w:rFonts w:ascii="仿宋_GB2312" w:eastAsia="仿宋_GB2312"/>
      <w:position w:val="0"/>
      <w:sz w:val="32"/>
      <w:szCs w:val="32"/>
    </w:rPr>
  </w:style>
  <w:style w:type="character" w:styleId="1317" w:customStyle="1">
    <w:name w:val="标题 6 Char1"/>
    <w:qFormat/>
    <w:rPr>
      <w:rFonts w:ascii="Arial" w:hAnsi="Arial" w:eastAsia="宋体" w:cs="Times New Roman"/>
      <w:sz w:val="28"/>
      <w:szCs w:val="28"/>
    </w:rPr>
  </w:style>
  <w:style w:type="character" w:styleId="1318" w:customStyle="1">
    <w:name w:val="标题 9 Char1"/>
    <w:qFormat/>
    <w:rPr>
      <w:rFonts w:ascii="Cambria" w:hAnsi="Cambria" w:eastAsia="宋体" w:cs="Times New Roman"/>
      <w:szCs w:val="21"/>
    </w:rPr>
  </w:style>
  <w:style w:type="character" w:styleId="1319" w:customStyle="1">
    <w:name w:val="纯文本 Char3"/>
    <w:qFormat/>
    <w:rPr>
      <w:rFonts w:ascii="宋体" w:hAnsi="Courier New" w:eastAsia="宋体" w:cs="Times New Roman"/>
      <w:sz w:val="20"/>
      <w:szCs w:val="20"/>
    </w:rPr>
  </w:style>
  <w:style w:type="character" w:styleId="1320" w:customStyle="1">
    <w:name w:val="页眉 Char3"/>
    <w:qFormat/>
    <w:rPr>
      <w:sz w:val="18"/>
      <w:szCs w:val="18"/>
    </w:rPr>
  </w:style>
  <w:style w:type="character" w:styleId="1321" w:customStyle="1">
    <w:name w:val="正文缩进 Char1"/>
    <w:qFormat/>
    <w:rPr>
      <w:rFonts w:ascii="Times New Roman" w:hAnsi="Times New Roman" w:eastAsia="宋体" w:cs="Times New Roman"/>
      <w:b/>
      <w:sz w:val="24"/>
      <w:szCs w:val="20"/>
    </w:rPr>
  </w:style>
  <w:style w:type="character" w:styleId="1322" w:customStyle="1">
    <w:name w:val="正文文本缩进 Char3"/>
    <w:qFormat/>
    <w:rPr>
      <w:rFonts w:ascii="宋体" w:hAnsi="Times New Roman" w:eastAsia="宋体" w:cs="Times New Roman"/>
      <w:sz w:val="24"/>
      <w:szCs w:val="20"/>
    </w:rPr>
  </w:style>
  <w:style w:type="character" w:styleId="1323" w:customStyle="1">
    <w:name w:val="正文文本 Char4"/>
    <w:qFormat/>
    <w:rPr>
      <w:rFonts w:ascii="宋体" w:hAnsi="Times New Roman" w:eastAsia="宋体" w:cs="Times New Roman"/>
      <w:sz w:val="28"/>
      <w:szCs w:val="20"/>
    </w:rPr>
  </w:style>
  <w:style w:type="character" w:styleId="1324" w:customStyle="1">
    <w:name w:val="无间隔 Char1"/>
    <w:qFormat/>
    <w:rPr>
      <w:sz w:val="22"/>
      <w:szCs w:val="22"/>
      <w:lang w:val="en-US" w:eastAsia="zh-CN" w:bidi="ar-SA"/>
    </w:rPr>
  </w:style>
  <w:style w:type="character" w:styleId="1325" w:customStyle="1">
    <w:name w:val="标题 1 Char2"/>
    <w:uiPriority w:val="9"/>
    <w:qFormat/>
    <w:rPr>
      <w:rFonts w:ascii="Times New Roman" w:hAnsi="Times New Roman" w:eastAsia="宋体" w:cs="Times New Roman"/>
      <w:b/>
      <w:bCs/>
      <w:sz w:val="52"/>
      <w:szCs w:val="44"/>
    </w:rPr>
  </w:style>
  <w:style w:type="character" w:styleId="1326" w:customStyle="1">
    <w:name w:val="标题 5 Char1"/>
    <w:qFormat/>
    <w:rPr>
      <w:rFonts w:ascii="Arial" w:hAnsi="Arial"/>
      <w:b/>
      <w:bCs/>
      <w:color w:val="000000"/>
      <w:spacing w:val="20"/>
      <w:sz w:val="24"/>
      <w:szCs w:val="24"/>
    </w:rPr>
  </w:style>
  <w:style w:type="character" w:styleId="1327" w:customStyle="1">
    <w:name w:val="文档结构图 Char3"/>
    <w:qFormat/>
    <w:rPr>
      <w:rFonts w:ascii="Times New Roman" w:hAnsi="Times New Roman" w:eastAsia="宋体" w:cs="Times New Roman"/>
      <w:sz w:val="20"/>
      <w:szCs w:val="24"/>
      <w:shd w:val="clear" w:color="auto" w:fill="000080"/>
    </w:rPr>
  </w:style>
  <w:style w:type="character" w:styleId="1328" w:customStyle="1">
    <w:name w:val="标题 3 Char1"/>
    <w:qFormat/>
    <w:rPr>
      <w:rFonts w:ascii="Times New Roman" w:hAnsi="Times New Roman" w:eastAsia="宋体" w:cs="Times New Roman"/>
      <w:b/>
      <w:bCs/>
      <w:sz w:val="32"/>
      <w:szCs w:val="32"/>
    </w:rPr>
  </w:style>
  <w:style w:type="character" w:styleId="1329" w:customStyle="1">
    <w:name w:val="正文文本 3 Char3"/>
    <w:qFormat/>
    <w:rPr>
      <w:rFonts w:ascii="宋体" w:hAnsi="Times New Roman" w:eastAsia="宋体" w:cs="Times New Roman"/>
      <w:sz w:val="24"/>
      <w:szCs w:val="20"/>
    </w:rPr>
  </w:style>
  <w:style w:type="character" w:styleId="1330" w:customStyle="1">
    <w:name w:val="正文文本缩进 2 Char3"/>
    <w:qFormat/>
    <w:rPr>
      <w:rFonts w:ascii="宋体" w:hAnsi="Times New Roman" w:eastAsia="宋体" w:cs="Times New Roman"/>
      <w:szCs w:val="20"/>
    </w:rPr>
  </w:style>
  <w:style w:type="character" w:styleId="1331" w:customStyle="1">
    <w:name w:val="日期 Char3"/>
    <w:qFormat/>
    <w:rPr>
      <w:rFonts w:ascii="Book Antiqua" w:hAnsi="Book Antiqua" w:eastAsia="宋体" w:cs="Times New Roman"/>
      <w:szCs w:val="20"/>
    </w:rPr>
  </w:style>
  <w:style w:type="character" w:styleId="1332" w:customStyle="1">
    <w:name w:val="标题 7 Char1"/>
    <w:qFormat/>
    <w:rPr>
      <w:rFonts w:ascii="Times New Roman" w:hAnsi="Times New Roman" w:eastAsia="宋体" w:cs="Times New Roman"/>
      <w:b/>
      <w:bCs/>
      <w:sz w:val="24"/>
      <w:szCs w:val="24"/>
    </w:rPr>
  </w:style>
  <w:style w:type="character" w:styleId="1333" w:customStyle="1">
    <w:name w:val="副标题 Char3"/>
    <w:qFormat/>
    <w:rPr>
      <w:rFonts w:ascii="Cambria" w:hAnsi="Cambria" w:eastAsia="宋体" w:cs="Times New Roman"/>
      <w:b/>
      <w:bCs/>
      <w:sz w:val="32"/>
      <w:szCs w:val="32"/>
    </w:rPr>
  </w:style>
  <w:style w:type="character" w:styleId="1334" w:customStyle="1">
    <w:name w:val="正文首行缩进 2 Char"/>
    <w:uiPriority w:val="99"/>
    <w:qFormat/>
    <w:rPr>
      <w:rFonts w:ascii="宋体" w:hAnsi="Times New Roman" w:eastAsia="宋体" w:cs="Times New Roman"/>
      <w:sz w:val="21"/>
      <w:szCs w:val="24"/>
    </w:rPr>
  </w:style>
  <w:style w:type="character" w:styleId="1335" w:customStyle="1">
    <w:name w:val="标题 Char4"/>
    <w:qFormat/>
    <w:rPr>
      <w:rFonts w:ascii="宋体" w:hAnsi="宋体" w:eastAsia="宋体" w:cs="Times New Roman"/>
      <w:b/>
      <w:bCs/>
      <w:sz w:val="28"/>
      <w:szCs w:val="32"/>
    </w:rPr>
  </w:style>
  <w:style w:type="character" w:styleId="1336" w:customStyle="1">
    <w:name w:val="标题 4 Char1"/>
    <w:qFormat/>
    <w:rPr>
      <w:rFonts w:ascii="Cambria" w:hAnsi="Cambria" w:eastAsia="宋体" w:cs="Times New Roman"/>
      <w:b/>
      <w:bCs/>
      <w:sz w:val="28"/>
      <w:szCs w:val="28"/>
    </w:rPr>
  </w:style>
  <w:style w:type="character" w:styleId="1337" w:customStyle="1">
    <w:name w:val="标题 8 Char1"/>
    <w:qFormat/>
    <w:rPr>
      <w:rFonts w:ascii="Cambria" w:hAnsi="Cambria" w:eastAsia="宋体" w:cs="Times New Roman"/>
      <w:sz w:val="24"/>
      <w:szCs w:val="24"/>
    </w:rPr>
  </w:style>
  <w:style w:type="character" w:styleId="1338" w:customStyle="1">
    <w:name w:val="正文文本缩进 3 Char3"/>
    <w:qFormat/>
    <w:rPr>
      <w:rFonts w:ascii="Times New Roman" w:hAnsi="Times New Roman" w:eastAsia="宋体" w:cs="Times New Roman"/>
      <w:sz w:val="16"/>
      <w:szCs w:val="16"/>
    </w:rPr>
  </w:style>
  <w:style w:type="character" w:styleId="1339" w:customStyle="1">
    <w:name w:val="正文文本 2 Char3"/>
    <w:qFormat/>
    <w:rPr>
      <w:rFonts w:ascii="Times New Roman" w:hAnsi="Times New Roman" w:eastAsia="宋体" w:cs="Times New Roman"/>
      <w:szCs w:val="24"/>
    </w:rPr>
  </w:style>
  <w:style w:type="character" w:styleId="1340" w:customStyle="1">
    <w:name w:val="批注主题 Char3"/>
    <w:qFormat/>
    <w:rPr>
      <w:rFonts w:ascii="Times New Roman" w:hAnsi="Times New Roman" w:eastAsia="宋体" w:cs="Times New Roman"/>
      <w:b/>
      <w:bCs/>
      <w:szCs w:val="24"/>
    </w:rPr>
  </w:style>
  <w:style w:type="character" w:styleId="1341" w:customStyle="1">
    <w:name w:val="注释标题 Char3"/>
    <w:qFormat/>
    <w:rPr>
      <w:rFonts w:ascii="Times New Roman" w:hAnsi="Times New Roman" w:eastAsia="宋体" w:cs="Times New Roman"/>
      <w:sz w:val="24"/>
      <w:szCs w:val="24"/>
    </w:rPr>
  </w:style>
  <w:style w:type="character" w:styleId="1342" w:customStyle="1">
    <w:name w:val="批注框文本 Char2"/>
    <w:qFormat/>
    <w:rPr>
      <w:rFonts w:ascii="Times New Roman" w:hAnsi="Times New Roman" w:eastAsia="宋体" w:cs="Times New Roman"/>
      <w:sz w:val="18"/>
      <w:szCs w:val="18"/>
    </w:rPr>
  </w:style>
  <w:style w:type="character" w:styleId="1343" w:customStyle="1">
    <w:name w:val="HTML 预设格式 Char3"/>
    <w:semiHidden/>
    <w:qFormat/>
    <w:rPr>
      <w:rFonts w:eastAsia="黑体" w:cs="Times New Roman"/>
      <w:sz w:val="18"/>
      <w:szCs w:val="20"/>
    </w:rPr>
  </w:style>
  <w:style w:type="character" w:styleId="1344" w:customStyle="1">
    <w:name w:val="标题 2 Char2"/>
    <w:qFormat/>
    <w:rPr>
      <w:rFonts w:ascii="Cambria" w:hAnsi="Cambria" w:eastAsia="宋体" w:cs="Times New Roman"/>
      <w:b/>
      <w:bCs/>
      <w:sz w:val="32"/>
      <w:szCs w:val="32"/>
    </w:rPr>
  </w:style>
  <w:style w:type="character" w:styleId="1345" w:customStyle="1">
    <w:name w:val="正文首行缩进 Char3"/>
    <w:qFormat/>
    <w:rPr>
      <w:rFonts w:ascii="宋体" w:hAnsi="Times New Roman" w:eastAsia="宋体" w:cs="Times New Roman"/>
      <w:sz w:val="28"/>
      <w:szCs w:val="20"/>
    </w:rPr>
  </w:style>
  <w:style w:type="character" w:styleId="1346" w:customStyle="1">
    <w:name w:val="批注文字 Char3"/>
    <w:qFormat/>
    <w:rPr>
      <w:rFonts w:ascii="Times New Roman" w:hAnsi="Times New Roman" w:eastAsia="宋体" w:cs="Times New Roman"/>
      <w:szCs w:val="24"/>
    </w:rPr>
  </w:style>
  <w:style w:type="character" w:styleId="1347" w:customStyle="1">
    <w:name w:val="页脚 Char3"/>
    <w:qFormat/>
    <w:rPr>
      <w:sz w:val="18"/>
      <w:szCs w:val="18"/>
    </w:rPr>
  </w:style>
  <w:style w:type="character" w:styleId="1348" w:customStyle="1">
    <w:name w:val="纯文本 字符1"/>
    <w:qFormat/>
    <w:rPr>
      <w:rFonts w:ascii="宋体" w:hAnsi="Courier New" w:eastAsia="宋体" w:cs="Times New Roman"/>
      <w:sz w:val="20"/>
      <w:szCs w:val="20"/>
    </w:rPr>
  </w:style>
  <w:style w:type="paragraph" w:styleId="1349" w:customStyle="1">
    <w:name w:val="列出段落4"/>
    <w:basedOn w:val="810"/>
    <w:qFormat/>
    <w:pPr>
      <w:ind w:firstLine="420"/>
    </w:pPr>
    <w:rPr>
      <w:rFonts w:ascii="Times New Roman"/>
      <w:b w:val="0"/>
      <w:position w:val="0"/>
      <w:sz w:val="21"/>
      <w:szCs w:val="21"/>
    </w:rPr>
  </w:style>
  <w:style w:type="table" w:styleId="1350" w:customStyle="1">
    <w:name w:val="网格型浅色1"/>
    <w:basedOn w:val="821"/>
    <w:uiPriority w:val="40"/>
    <w:qFormat/>
    <w:rPr>
      <w:rFonts w:ascii="Times New Roman" w:hAnsi="Times New Roman" w:eastAsia="宋体" w:cs="Times New Roman"/>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51" w:customStyle="1">
    <w:name w:val="列表段落 字符"/>
    <w:link w:val="902"/>
    <w:uiPriority w:val="34"/>
    <w:qFormat/>
    <w:rPr>
      <w:rFonts w:ascii="宋体" w:hAnsi="Times New Roman" w:eastAsia="宋体" w:cs="Times New Roman"/>
      <w:b/>
      <w:position w:val="-10"/>
      <w:sz w:val="24"/>
      <w:szCs w:val="20"/>
    </w:rPr>
  </w:style>
  <w:style w:type="character" w:styleId="1352" w:customStyle="1">
    <w:name w:val="标题 1 字符1"/>
    <w:uiPriority w:val="9"/>
    <w:qFormat/>
    <w:rPr>
      <w:rFonts w:ascii="Times New Roman" w:hAnsi="Times New Roman" w:eastAsia="宋体" w:cs="Times New Roman"/>
      <w:b/>
      <w:bCs/>
      <w:sz w:val="52"/>
      <w:szCs w:val="44"/>
    </w:rPr>
  </w:style>
  <w:style w:type="character" w:styleId="1353" w:customStyle="1">
    <w:name w:val="标题 2 字符1"/>
    <w:qFormat/>
    <w:rPr>
      <w:rFonts w:ascii="Cambria" w:hAnsi="Cambria" w:eastAsia="宋体" w:cs="Times New Roman"/>
      <w:b/>
      <w:bCs/>
      <w:sz w:val="32"/>
      <w:szCs w:val="32"/>
    </w:rPr>
  </w:style>
  <w:style w:type="character" w:styleId="1354" w:customStyle="1">
    <w:name w:val="标题 3 字符1"/>
    <w:qFormat/>
    <w:rPr>
      <w:rFonts w:ascii="Times New Roman" w:hAnsi="Times New Roman" w:eastAsia="宋体" w:cs="Times New Roman"/>
      <w:b/>
      <w:bCs/>
      <w:sz w:val="32"/>
      <w:szCs w:val="32"/>
    </w:rPr>
  </w:style>
  <w:style w:type="character" w:styleId="1355" w:customStyle="1">
    <w:name w:val="标题 4 字符1"/>
    <w:uiPriority w:val="9"/>
    <w:qFormat/>
    <w:rPr>
      <w:rFonts w:ascii="Cambria" w:hAnsi="Cambria" w:eastAsia="宋体" w:cs="Times New Roman"/>
      <w:b/>
      <w:bCs/>
      <w:sz w:val="28"/>
      <w:szCs w:val="28"/>
    </w:rPr>
  </w:style>
  <w:style w:type="character" w:styleId="1356" w:customStyle="1">
    <w:name w:val="标题 5 字符1"/>
    <w:qFormat/>
    <w:rPr>
      <w:rFonts w:ascii="Arial" w:hAnsi="Arial" w:eastAsia="宋体" w:cs="Times New Roman"/>
      <w:b/>
      <w:bCs/>
      <w:color w:val="000000"/>
      <w:spacing w:val="20"/>
      <w:sz w:val="24"/>
      <w:szCs w:val="24"/>
    </w:rPr>
  </w:style>
  <w:style w:type="character" w:styleId="1357" w:customStyle="1">
    <w:name w:val="标题 6 字符1"/>
    <w:qFormat/>
    <w:rPr>
      <w:rFonts w:ascii="Arial" w:hAnsi="Arial" w:eastAsia="宋体" w:cs="Times New Roman"/>
      <w:sz w:val="28"/>
      <w:szCs w:val="28"/>
    </w:rPr>
  </w:style>
  <w:style w:type="character" w:styleId="1358" w:customStyle="1">
    <w:name w:val="标题 7 字符1"/>
    <w:qFormat/>
    <w:rPr>
      <w:rFonts w:ascii="Times New Roman" w:hAnsi="Times New Roman" w:eastAsia="宋体" w:cs="Times New Roman"/>
      <w:b/>
      <w:bCs/>
      <w:sz w:val="24"/>
      <w:szCs w:val="24"/>
    </w:rPr>
  </w:style>
  <w:style w:type="character" w:styleId="1359" w:customStyle="1">
    <w:name w:val="标题 8 字符1"/>
    <w:qFormat/>
    <w:rPr>
      <w:rFonts w:ascii="Cambria" w:hAnsi="Cambria" w:eastAsia="宋体" w:cs="Times New Roman"/>
      <w:sz w:val="24"/>
      <w:szCs w:val="24"/>
    </w:rPr>
  </w:style>
  <w:style w:type="character" w:styleId="1360" w:customStyle="1">
    <w:name w:val="标题 9 字符1"/>
    <w:qFormat/>
    <w:rPr>
      <w:rFonts w:ascii="Cambria" w:hAnsi="Cambria" w:eastAsia="宋体" w:cs="Times New Roman"/>
      <w:sz w:val="20"/>
      <w:szCs w:val="21"/>
    </w:rPr>
  </w:style>
  <w:style w:type="character" w:styleId="1361" w:customStyle="1">
    <w:name w:val="注释标题 字符1"/>
    <w:qFormat/>
    <w:rPr>
      <w:rFonts w:ascii="Times New Roman" w:hAnsi="Times New Roman" w:eastAsia="宋体" w:cs="Times New Roman"/>
      <w:sz w:val="24"/>
      <w:szCs w:val="24"/>
    </w:rPr>
  </w:style>
  <w:style w:type="character" w:styleId="1362" w:customStyle="1">
    <w:name w:val="正文缩进 字符1"/>
    <w:qFormat/>
    <w:rPr>
      <w:rFonts w:ascii="Times New Roman" w:hAnsi="Times New Roman" w:eastAsia="宋体" w:cs="Times New Roman"/>
      <w:b/>
      <w:sz w:val="24"/>
      <w:szCs w:val="20"/>
    </w:rPr>
  </w:style>
  <w:style w:type="character" w:styleId="1363" w:customStyle="1">
    <w:name w:val="文档结构图 字符1"/>
    <w:qFormat/>
    <w:rPr>
      <w:rFonts w:ascii="Times New Roman" w:hAnsi="Times New Roman" w:eastAsia="宋体" w:cs="Times New Roman"/>
      <w:sz w:val="20"/>
      <w:szCs w:val="24"/>
      <w:shd w:val="clear" w:color="auto" w:fill="000080"/>
    </w:rPr>
  </w:style>
  <w:style w:type="character" w:styleId="1364" w:customStyle="1">
    <w:name w:val="批注文字 字符1"/>
    <w:uiPriority w:val="99"/>
    <w:semiHidden/>
    <w:qFormat/>
    <w:rPr>
      <w:rFonts w:ascii="Times New Roman" w:hAnsi="Times New Roman" w:eastAsia="宋体" w:cs="Times New Roman"/>
      <w:szCs w:val="24"/>
    </w:rPr>
  </w:style>
  <w:style w:type="character" w:styleId="1365" w:customStyle="1">
    <w:name w:val="正文文本 3 字符1"/>
    <w:qFormat/>
    <w:rPr>
      <w:rFonts w:ascii="宋体" w:hAnsi="Times New Roman" w:eastAsia="宋体" w:cs="Times New Roman"/>
      <w:sz w:val="24"/>
      <w:szCs w:val="20"/>
    </w:rPr>
  </w:style>
  <w:style w:type="character" w:styleId="1366" w:customStyle="1">
    <w:name w:val="正文文本 字符1"/>
    <w:uiPriority w:val="99"/>
    <w:semiHidden/>
    <w:qFormat/>
    <w:rPr>
      <w:rFonts w:ascii="Times New Roman" w:hAnsi="Times New Roman" w:eastAsia="宋体" w:cs="Times New Roman"/>
      <w:szCs w:val="24"/>
    </w:rPr>
  </w:style>
  <w:style w:type="character" w:styleId="1367" w:customStyle="1">
    <w:name w:val="正文文本缩进 字符1"/>
    <w:qFormat/>
    <w:rPr>
      <w:rFonts w:ascii="宋体" w:hAnsi="Times New Roman" w:eastAsia="宋体" w:cs="Times New Roman"/>
      <w:sz w:val="24"/>
      <w:szCs w:val="20"/>
    </w:rPr>
  </w:style>
  <w:style w:type="character" w:styleId="1368" w:customStyle="1">
    <w:name w:val="日期 字符1"/>
    <w:qFormat/>
    <w:rPr>
      <w:rFonts w:ascii="Book Antiqua" w:hAnsi="Book Antiqua" w:eastAsia="宋体" w:cs="Times New Roman"/>
      <w:szCs w:val="20"/>
    </w:rPr>
  </w:style>
  <w:style w:type="character" w:styleId="1369" w:customStyle="1">
    <w:name w:val="正文文本缩进 2 字符1"/>
    <w:qFormat/>
    <w:rPr>
      <w:rFonts w:ascii="宋体" w:hAnsi="Times New Roman" w:eastAsia="宋体" w:cs="Times New Roman"/>
      <w:szCs w:val="20"/>
    </w:rPr>
  </w:style>
  <w:style w:type="character" w:styleId="1370" w:customStyle="1">
    <w:name w:val="批注框文本 字符1"/>
    <w:semiHidden/>
    <w:qFormat/>
    <w:rPr>
      <w:rFonts w:ascii="Times New Roman" w:hAnsi="Times New Roman" w:eastAsia="宋体" w:cs="Times New Roman"/>
      <w:sz w:val="18"/>
      <w:szCs w:val="18"/>
    </w:rPr>
  </w:style>
  <w:style w:type="character" w:styleId="1371" w:customStyle="1">
    <w:name w:val="页眉 字符1"/>
    <w:uiPriority w:val="99"/>
    <w:qFormat/>
    <w:rPr>
      <w:sz w:val="18"/>
      <w:szCs w:val="18"/>
    </w:rPr>
  </w:style>
  <w:style w:type="character" w:styleId="1372" w:customStyle="1">
    <w:name w:val="副标题 字符1"/>
    <w:qFormat/>
    <w:rPr>
      <w:rFonts w:ascii="Cambria" w:hAnsi="Cambria" w:eastAsia="宋体" w:cs="Times New Roman"/>
      <w:b/>
      <w:bCs/>
      <w:sz w:val="32"/>
      <w:szCs w:val="32"/>
    </w:rPr>
  </w:style>
  <w:style w:type="character" w:styleId="1373" w:customStyle="1">
    <w:name w:val="正文文本缩进 3 字符1"/>
    <w:qFormat/>
    <w:rPr>
      <w:rFonts w:ascii="Times New Roman" w:hAnsi="Times New Roman" w:eastAsia="宋体" w:cs="Times New Roman"/>
      <w:sz w:val="16"/>
      <w:szCs w:val="16"/>
    </w:rPr>
  </w:style>
  <w:style w:type="character" w:styleId="1374" w:customStyle="1">
    <w:name w:val="正文文本 2 字符1"/>
    <w:qFormat/>
    <w:rPr>
      <w:rFonts w:ascii="Times New Roman" w:hAnsi="Times New Roman" w:eastAsia="宋体" w:cs="Times New Roman"/>
      <w:szCs w:val="24"/>
    </w:rPr>
  </w:style>
  <w:style w:type="character" w:styleId="1375" w:customStyle="1">
    <w:name w:val="HTML 预设格式 字符1"/>
    <w:semiHidden/>
    <w:qFormat/>
    <w:rPr>
      <w:rFonts w:eastAsia="黑体" w:cs="Times New Roman"/>
      <w:sz w:val="18"/>
      <w:szCs w:val="20"/>
    </w:rPr>
  </w:style>
  <w:style w:type="character" w:styleId="1376" w:customStyle="1">
    <w:name w:val="标题 字符1"/>
    <w:qFormat/>
    <w:rPr>
      <w:rFonts w:ascii="宋体" w:hAnsi="宋体" w:eastAsia="宋体" w:cs="Times New Roman"/>
      <w:b/>
      <w:bCs/>
      <w:sz w:val="28"/>
      <w:szCs w:val="32"/>
    </w:rPr>
  </w:style>
  <w:style w:type="character" w:styleId="1377" w:customStyle="1">
    <w:name w:val="批注主题 字符1"/>
    <w:qFormat/>
    <w:rPr>
      <w:rFonts w:ascii="Times New Roman" w:hAnsi="Times New Roman" w:eastAsia="宋体" w:cs="Times New Roman"/>
      <w:b/>
      <w:bCs/>
      <w:szCs w:val="24"/>
    </w:rPr>
  </w:style>
  <w:style w:type="character" w:styleId="1378" w:customStyle="1">
    <w:name w:val="正文文本首行缩进 字符1"/>
    <w:basedOn w:val="907"/>
    <w:link w:val="874"/>
    <w:uiPriority w:val="99"/>
    <w:qFormat/>
    <w:rPr>
      <w:rFonts w:ascii="宋体" w:hAnsi="Times New Roman" w:eastAsia="宋体" w:cs="Times New Roman"/>
      <w:b w:val="0"/>
      <w:bCs w:val="0"/>
      <w:color w:val="000000"/>
      <w:sz w:val="28"/>
      <w:szCs w:val="20"/>
      <w:u w:val="single"/>
      <w:lang w:val="zh-CN"/>
    </w:rPr>
  </w:style>
  <w:style w:type="character" w:styleId="1379" w:customStyle="1">
    <w:name w:val="正文文本首行缩进 2 字符1"/>
    <w:basedOn w:val="918"/>
    <w:link w:val="875"/>
    <w:uiPriority w:val="99"/>
    <w:qFormat/>
    <w:rPr>
      <w:rFonts w:ascii="Times New Roman" w:hAnsi="Times New Roman" w:eastAsia="宋体" w:cs="Times New Roman"/>
      <w:sz w:val="24"/>
      <w:szCs w:val="24"/>
    </w:rPr>
  </w:style>
  <w:style w:type="character" w:styleId="1380" w:customStyle="1">
    <w:name w:val="Char Char223"/>
    <w:qFormat/>
    <w:rPr>
      <w:rFonts w:eastAsia="华文中宋"/>
      <w:b/>
      <w:sz w:val="24"/>
      <w:szCs w:val="24"/>
    </w:rPr>
  </w:style>
  <w:style w:type="character" w:styleId="1381" w:customStyle="1">
    <w:name w:val="Char Char35"/>
    <w:qFormat/>
    <w:rPr>
      <w:rFonts w:ascii="宋体" w:hAnsi="Courier New" w:eastAsia="宋体" w:cs="金山简魏碑"/>
      <w:sz w:val="21"/>
      <w:szCs w:val="21"/>
      <w:lang w:val="en-US" w:eastAsia="zh-CN" w:bidi="ar-SA"/>
    </w:rPr>
  </w:style>
  <w:style w:type="character" w:styleId="1382" w:customStyle="1">
    <w:name w:val="无间隔 字符1"/>
    <w:qFormat/>
    <w:rPr>
      <w:sz w:val="22"/>
      <w:szCs w:val="22"/>
      <w:lang w:val="en-US" w:eastAsia="zh-CN" w:bidi="ar-SA"/>
    </w:rPr>
  </w:style>
  <w:style w:type="paragraph" w:styleId="1383" w:customStyle="1">
    <w:name w:val="Char Char Char Char3"/>
    <w:basedOn w:val="810"/>
    <w:qFormat/>
    <w:pPr>
      <w:jc w:val="left"/>
      <w:spacing w:after="160" w:line="240" w:lineRule="exact"/>
      <w:widowControl/>
    </w:pPr>
    <w:rPr>
      <w:rFonts w:ascii="Tahoma" w:hAnsi="Tahoma" w:cs="Tahoma"/>
      <w:b w:val="0"/>
      <w:position w:val="0"/>
      <w:sz w:val="20"/>
      <w:lang w:eastAsia="en-US"/>
    </w:rPr>
  </w:style>
  <w:style w:type="paragraph" w:styleId="1384" w:customStyle="1">
    <w:name w:val="纯文本3"/>
    <w:basedOn w:val="810"/>
    <w:uiPriority w:val="99"/>
    <w:unhideWhenUsed/>
    <w:qFormat/>
    <w:rPr>
      <w:rFonts w:hint="eastAsia" w:hAnsi="Courier New"/>
      <w:b w:val="0"/>
      <w:position w:val="0"/>
      <w:sz w:val="21"/>
      <w:szCs w:val="24"/>
    </w:rPr>
  </w:style>
  <w:style w:type="paragraph" w:styleId="1385" w:customStyle="1">
    <w:name w:val="列表段落2"/>
    <w:basedOn w:val="810"/>
    <w:qFormat/>
    <w:pPr>
      <w:ind w:firstLine="420"/>
    </w:pPr>
    <w:rPr>
      <w:rFonts w:ascii="Cambria" w:hAnsi="Cambria" w:eastAsia="｣ﾍ｣ﾓ ﾃｯ"/>
      <w:b w:val="0"/>
      <w:position w:val="0"/>
      <w:sz w:val="21"/>
      <w:szCs w:val="22"/>
    </w:rPr>
  </w:style>
  <w:style w:type="paragraph" w:styleId="1386" w:customStyle="1">
    <w:name w:val="Char Char 字元 字元 字元 Char Char Char Char3"/>
    <w:basedOn w:val="810"/>
    <w:qFormat/>
    <w:pPr>
      <w:spacing w:line="360" w:lineRule="auto"/>
    </w:pPr>
    <w:rPr>
      <w:rFonts w:ascii="Times New Roman"/>
      <w:b w:val="0"/>
      <w:position w:val="0"/>
    </w:rPr>
  </w:style>
  <w:style w:type="paragraph" w:styleId="1387" w:customStyle="1">
    <w:name w:val="Char Char Char Char Char Char Char3"/>
    <w:basedOn w:val="810"/>
    <w:qFormat/>
    <w:pPr>
      <w:jc w:val="left"/>
      <w:spacing w:after="160" w:line="240" w:lineRule="exact"/>
      <w:widowControl/>
    </w:pPr>
    <w:rPr>
      <w:rFonts w:ascii="Tahoma" w:hAnsi="Tahoma" w:cs="Tahoma"/>
      <w:b w:val="0"/>
      <w:position w:val="0"/>
      <w:sz w:val="20"/>
      <w:lang w:eastAsia="en-US"/>
    </w:rPr>
  </w:style>
  <w:style w:type="paragraph" w:styleId="1388" w:customStyle="1">
    <w:name w:val="Char6"/>
    <w:basedOn w:val="810"/>
    <w:qFormat/>
    <w:rPr>
      <w:rFonts w:ascii="Times New Roman"/>
      <w:b w:val="0"/>
      <w:position w:val="0"/>
      <w:sz w:val="21"/>
    </w:rPr>
  </w:style>
  <w:style w:type="paragraph" w:styleId="1389" w:customStyle="1">
    <w:name w:val="Char1 Char Char Char Char Char2 Char3"/>
    <w:basedOn w:val="810"/>
    <w:qFormat/>
    <w:pPr>
      <w:ind w:left="425" w:hanging="425"/>
      <w:tabs>
        <w:tab w:val="left" w:pos="425" w:leader="none"/>
      </w:tabs>
    </w:pPr>
    <w:rPr>
      <w:rFonts w:ascii="Times New Roman"/>
      <w:b w:val="0"/>
      <w:position w:val="0"/>
      <w:szCs w:val="24"/>
    </w:rPr>
  </w:style>
  <w:style w:type="paragraph" w:styleId="1390" w:customStyle="1">
    <w:name w:val="Char Char Char Char Char Char3"/>
    <w:basedOn w:val="810"/>
    <w:qFormat/>
    <w:pPr>
      <w:jc w:val="left"/>
      <w:spacing w:after="160" w:line="240" w:lineRule="exact"/>
      <w:widowControl/>
    </w:pPr>
    <w:rPr>
      <w:rFonts w:ascii="Arial" w:hAnsi="Arial" w:eastAsia="Times New Roman" w:cs="Verdana"/>
      <w:position w:val="0"/>
      <w:sz w:val="21"/>
      <w:lang w:eastAsia="en-US"/>
    </w:rPr>
  </w:style>
  <w:style w:type="paragraph" w:styleId="1391" w:customStyle="1">
    <w:name w:val="reader-word-layer reader-word-s10-2"/>
    <w:basedOn w:val="810"/>
    <w:qFormat/>
    <w:pPr>
      <w:jc w:val="left"/>
      <w:spacing w:before="100" w:beforeAutospacing="1" w:after="100" w:afterAutospacing="1"/>
      <w:widowControl/>
    </w:pPr>
    <w:rPr>
      <w:rFonts w:hAnsi="宋体" w:cs="宋体"/>
      <w:b w:val="0"/>
      <w:position w:val="0"/>
      <w:szCs w:val="24"/>
    </w:rPr>
  </w:style>
  <w:style w:type="paragraph" w:styleId="1392" w:customStyle="1">
    <w:name w:val="Char Char Char3"/>
    <w:basedOn w:val="810"/>
    <w:qFormat/>
    <w:pPr>
      <w:jc w:val="left"/>
      <w:widowControl/>
    </w:pPr>
    <w:rPr>
      <w:rFonts w:ascii="Tahoma" w:hAnsi="Tahoma" w:cs="宋体"/>
      <w:b w:val="0"/>
      <w:position w:val="0"/>
    </w:rPr>
  </w:style>
  <w:style w:type="paragraph" w:styleId="1393" w:customStyle="1">
    <w:name w:val="正文文本1"/>
    <w:basedOn w:val="1134"/>
    <w:qFormat/>
    <w:pPr>
      <w:spacing w:after="120"/>
    </w:pPr>
    <w:rPr>
      <w:sz w:val="28"/>
    </w:rPr>
  </w:style>
  <w:style w:type="paragraph" w:styleId="1394" w:customStyle="1">
    <w:name w:val="Char14"/>
    <w:basedOn w:val="810"/>
    <w:qFormat/>
    <w:pPr>
      <w:jc w:val="left"/>
    </w:pPr>
    <w:rPr>
      <w:rFonts w:ascii="仿宋_GB2312" w:eastAsia="仿宋_GB2312"/>
      <w:position w:val="0"/>
      <w:sz w:val="32"/>
      <w:szCs w:val="32"/>
    </w:rPr>
  </w:style>
  <w:style w:type="paragraph" w:styleId="1395" w:customStyle="1">
    <w:name w:val="Char6 Char Char Char3"/>
    <w:basedOn w:val="810"/>
    <w:qFormat/>
    <w:pPr>
      <w:jc w:val="left"/>
      <w:spacing w:before="100" w:after="160" w:line="240" w:lineRule="exact"/>
      <w:widowControl/>
    </w:pPr>
    <w:rPr>
      <w:rFonts w:ascii="Verdana" w:hAnsi="Verdana"/>
      <w:b w:val="0"/>
      <w:position w:val="0"/>
      <w:sz w:val="20"/>
      <w:lang w:eastAsia="en-US"/>
    </w:rPr>
  </w:style>
  <w:style w:type="paragraph" w:styleId="1396" w:customStyle="1">
    <w:name w:val="Char Char1 Char Char Char Char Char Char Char Char3"/>
    <w:basedOn w:val="810"/>
    <w:qFormat/>
    <w:pPr>
      <w:jc w:val="left"/>
      <w:spacing w:after="160" w:line="240" w:lineRule="exact"/>
      <w:widowControl/>
      <w:tabs>
        <w:tab w:val="left" w:pos="1785" w:leader="none"/>
      </w:tabs>
    </w:pPr>
    <w:rPr>
      <w:rFonts w:ascii="Verdana" w:hAnsi="Verdana"/>
      <w:b w:val="0"/>
      <w:position w:val="0"/>
      <w:sz w:val="20"/>
      <w:lang w:eastAsia="en-US"/>
    </w:rPr>
  </w:style>
  <w:style w:type="paragraph" w:styleId="1397" w:customStyle="1">
    <w:name w:val="正文缩进1"/>
    <w:basedOn w:val="810"/>
    <w:qFormat/>
    <w:pPr>
      <w:ind w:firstLine="420"/>
      <w:spacing w:line="360" w:lineRule="auto"/>
    </w:pPr>
    <w:rPr>
      <w:rFonts w:hAnsi="宋体"/>
      <w:b w:val="0"/>
      <w:position w:val="0"/>
    </w:rPr>
  </w:style>
  <w:style w:type="paragraph" w:styleId="1398" w:customStyle="1">
    <w:name w:val="修订1"/>
    <w:uiPriority w:val="99"/>
    <w:unhideWhenUsed/>
    <w:qFormat/>
    <w:rPr>
      <w:rFonts w:ascii="Times New Roman" w:hAnsi="Times New Roman" w:eastAsia="宋体" w:cs="Times New Roman"/>
      <w:sz w:val="21"/>
      <w:szCs w:val="24"/>
      <w14:ligatures w14:val="standardContextual"/>
    </w:rPr>
  </w:style>
  <w:style w:type="character" w:styleId="1399" w:customStyle="1">
    <w:name w:val="未处理的提及1"/>
    <w:uiPriority w:val="99"/>
    <w:unhideWhenUsed/>
    <w:qFormat/>
    <w:rPr>
      <w:color w:val="605e5c"/>
      <w:shd w:val="clear" w:color="auto" w:fill="e1dfdd"/>
    </w:rPr>
  </w:style>
  <w:style w:type="paragraph" w:styleId="1400" w:customStyle="1">
    <w:name w:val="Table Paragraph"/>
    <w:basedOn w:val="810"/>
    <w:uiPriority w:val="1"/>
    <w:qFormat/>
    <w:rPr>
      <w:rFonts w:ascii="Times New Roman"/>
      <w:b w:val="0"/>
      <w:position w:val="0"/>
      <w:sz w:val="21"/>
      <w:szCs w:val="24"/>
    </w:rPr>
  </w:style>
  <w:style w:type="paragraph" w:styleId="1401" w:customStyle="1">
    <w:name w:val="首行缩进"/>
    <w:basedOn w:val="810"/>
    <w:qFormat/>
    <w:pPr>
      <w:ind w:firstLine="200"/>
      <w:jc w:val="left"/>
      <w:spacing w:line="360" w:lineRule="auto"/>
    </w:pPr>
    <w:rPr>
      <w:b w:val="0"/>
      <w:position w:val="0"/>
      <w:szCs w:val="24"/>
    </w:rPr>
  </w:style>
  <w:style w:type="character" w:styleId="1402" w:customStyle="1">
    <w:name w:val="脚注文本 Char"/>
    <w:uiPriority w:val="99"/>
    <w:semiHidden/>
    <w:qFormat/>
    <w:rPr>
      <w:rFonts w:ascii="Times New Roman" w:hAnsi="Times New Roman" w:eastAsia="宋体" w:cs="Times New Roman"/>
      <w:sz w:val="18"/>
      <w:szCs w:val="18"/>
    </w:rPr>
  </w:style>
  <w:style w:type="character" w:styleId="1403" w:customStyle="1">
    <w:name w:val="尾注文本 Char"/>
    <w:uiPriority w:val="99"/>
    <w:semiHidden/>
    <w:qFormat/>
    <w:rPr>
      <w:rFonts w:ascii="Times New Roman" w:hAnsi="Times New Roman" w:eastAsia="宋体" w:cs="Times New Roman"/>
      <w:szCs w:val="24"/>
    </w:rPr>
  </w:style>
  <w:style w:type="character" w:styleId="1404" w:customStyle="1">
    <w:name w:val="签名 Char"/>
    <w:uiPriority w:val="99"/>
    <w:semiHidden/>
    <w:qFormat/>
    <w:rPr>
      <w:rFonts w:ascii="Times New Roman" w:hAnsi="Times New Roman" w:eastAsia="宋体" w:cs="Times New Roman"/>
      <w:szCs w:val="24"/>
    </w:rPr>
  </w:style>
  <w:style w:type="character" w:styleId="1405" w:customStyle="1">
    <w:name w:val="称呼 Char"/>
    <w:uiPriority w:val="99"/>
    <w:semiHidden/>
    <w:qFormat/>
    <w:rPr>
      <w:rFonts w:ascii="Times New Roman" w:hAnsi="Times New Roman" w:eastAsia="宋体" w:cs="Times New Roman"/>
      <w:szCs w:val="24"/>
    </w:rPr>
  </w:style>
  <w:style w:type="character" w:styleId="1406" w:customStyle="1">
    <w:name w:val="公文正文 字符"/>
    <w:link w:val="1407"/>
    <w:qFormat/>
    <w:rPr>
      <w:rFonts w:ascii="仿宋_GB2312" w:hAnsi="宋体" w:eastAsia="仿宋_GB2312"/>
      <w:sz w:val="28"/>
      <w:szCs w:val="24"/>
    </w:rPr>
  </w:style>
  <w:style w:type="paragraph" w:styleId="1407" w:customStyle="1">
    <w:name w:val="公文正文"/>
    <w:basedOn w:val="838"/>
    <w:link w:val="1406"/>
    <w:qFormat/>
    <w:pPr>
      <w:ind w:firstLine="200"/>
      <w:spacing w:line="240" w:lineRule="auto"/>
    </w:pPr>
    <w:rPr>
      <w:rFonts w:ascii="仿宋_GB2312" w:hAnsi="宋体" w:eastAsia="仿宋_GB2312" w:cstheme="minorBidi"/>
      <w:sz w:val="28"/>
      <w:szCs w:val="24"/>
    </w:rPr>
  </w:style>
  <w:style w:type="character" w:styleId="1408" w:customStyle="1">
    <w:name w:val="Quote Char"/>
    <w:link w:val="1409"/>
    <w:uiPriority w:val="29"/>
    <w:qFormat/>
    <w:rPr>
      <w:rFonts w:ascii="Calibri" w:hAnsi="Calibri" w:cs="Calibri"/>
      <w:i/>
      <w:iCs/>
      <w:sz w:val="22"/>
      <w:lang w:eastAsia="en-US"/>
    </w:rPr>
  </w:style>
  <w:style w:type="paragraph" w:styleId="1409" w:customStyle="1">
    <w:name w:val="引用1"/>
    <w:basedOn w:val="810"/>
    <w:next w:val="810"/>
    <w:link w:val="1408"/>
    <w:uiPriority w:val="29"/>
    <w:qFormat/>
    <w:pPr>
      <w:ind w:left="360" w:right="360"/>
      <w:jc w:val="left"/>
      <w:spacing w:before="200" w:line="276" w:lineRule="auto"/>
      <w:widowControl/>
    </w:pPr>
    <w:rPr>
      <w:rFonts w:ascii="Calibri" w:hAnsi="Calibri" w:cs="Calibri" w:eastAsiaTheme="minorEastAsia"/>
      <w:b w:val="0"/>
      <w:i/>
      <w:iCs/>
      <w:position w:val="0"/>
      <w:sz w:val="22"/>
      <w:szCs w:val="22"/>
      <w:lang w:eastAsia="en-US"/>
    </w:rPr>
  </w:style>
  <w:style w:type="character" w:styleId="1410" w:customStyle="1">
    <w:name w:val="列出段落 Char Char"/>
    <w:link w:val="1411"/>
    <w:qFormat/>
    <w:rPr>
      <w:rFonts w:ascii="Calibri" w:hAnsi="Calibri" w:cs="Calibri"/>
      <w:szCs w:val="21"/>
    </w:rPr>
  </w:style>
  <w:style w:type="paragraph" w:styleId="1411" w:customStyle="1">
    <w:name w:val="List Paragraph11"/>
    <w:basedOn w:val="810"/>
    <w:link w:val="1410"/>
    <w:qFormat/>
    <w:pPr>
      <w:ind w:firstLine="420"/>
    </w:pPr>
    <w:rPr>
      <w:rFonts w:ascii="Calibri" w:hAnsi="Calibri" w:cs="Calibri" w:eastAsiaTheme="minorEastAsia"/>
      <w:b w:val="0"/>
      <w:position w:val="0"/>
      <w:sz w:val="21"/>
      <w:szCs w:val="21"/>
    </w:rPr>
  </w:style>
  <w:style w:type="character" w:styleId="1412" w:customStyle="1">
    <w:name w:val="Intense Quote Char"/>
    <w:link w:val="1413"/>
    <w:uiPriority w:val="30"/>
    <w:qFormat/>
    <w:rPr>
      <w:rFonts w:ascii="Calibri" w:hAnsi="Calibri" w:cs="Calibri"/>
      <w:b/>
      <w:bCs/>
      <w:i/>
      <w:iCs/>
      <w:sz w:val="22"/>
      <w:lang w:eastAsia="en-US"/>
    </w:rPr>
  </w:style>
  <w:style w:type="paragraph" w:styleId="1413" w:customStyle="1">
    <w:name w:val="明显引用1"/>
    <w:basedOn w:val="810"/>
    <w:next w:val="810"/>
    <w:link w:val="1412"/>
    <w:uiPriority w:val="30"/>
    <w:qFormat/>
    <w:pPr>
      <w:ind w:left="1008" w:right="1152"/>
      <w:spacing w:before="200" w:after="280" w:line="276" w:lineRule="auto"/>
      <w:widowControl/>
      <w:pBdr>
        <w:bottom w:val="single" w:color="auto" w:sz="4" w:space="1"/>
      </w:pBdr>
    </w:pPr>
    <w:rPr>
      <w:rFonts w:ascii="Calibri" w:hAnsi="Calibri" w:cs="Calibri" w:eastAsiaTheme="minorEastAsia"/>
      <w:bCs/>
      <w:i/>
      <w:iCs/>
      <w:position w:val="0"/>
      <w:sz w:val="22"/>
      <w:szCs w:val="22"/>
      <w:lang w:eastAsia="en-US"/>
    </w:rPr>
  </w:style>
  <w:style w:type="paragraph" w:styleId="1414" w:customStyle="1">
    <w:name w:val="xl52"/>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i/>
      <w:iCs/>
      <w:position w:val="0"/>
      <w:sz w:val="20"/>
    </w:rPr>
  </w:style>
  <w:style w:type="paragraph" w:styleId="1415" w:customStyle="1">
    <w:name w:val="样式 标题 3H3sect1.2.3BOD 0Heading 3 - oldh3l3CTLevel 3 Head..."/>
    <w:basedOn w:val="813"/>
    <w:uiPriority w:val="99"/>
    <w:qFormat/>
    <w:pPr>
      <w:jc w:val="left"/>
      <w:spacing w:before="260" w:after="260"/>
    </w:pPr>
    <w:rPr>
      <w:rFonts w:ascii="Times New Roman" w:hAnsi="Times New Roman" w:eastAsia="宋体" w:cs="宋体"/>
      <w:bCs/>
      <w:color w:val="auto"/>
      <w:position w:val="0"/>
      <w:sz w:val="30"/>
      <w:szCs w:val="20"/>
    </w:rPr>
  </w:style>
  <w:style w:type="paragraph" w:styleId="1416" w:customStyle="1">
    <w:name w:val="xl48"/>
    <w:basedOn w:val="81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bCs/>
      <w:position w:val="0"/>
      <w:sz w:val="20"/>
    </w:rPr>
  </w:style>
  <w:style w:type="paragraph" w:styleId="1417" w:customStyle="1">
    <w:name w:val="Char Char Char Char Char Char Char Char Char Char Char Char Char Char Char Char Char Char Char Char Char Char Char1"/>
    <w:basedOn w:val="810"/>
    <w:uiPriority w:val="99"/>
    <w:qFormat/>
    <w:rPr>
      <w:rFonts w:ascii="Tahoma" w:hAnsi="Tahoma" w:cs="Tahoma"/>
      <w:b w:val="0"/>
      <w:position w:val="0"/>
    </w:rPr>
  </w:style>
  <w:style w:type="paragraph" w:styleId="1418" w:customStyle="1">
    <w:name w:val="Char2 Char Char Char Char Char Char1"/>
    <w:basedOn w:val="810"/>
    <w:uiPriority w:val="99"/>
    <w:qFormat/>
    <w:pPr>
      <w:ind w:hanging="425"/>
      <w:keepNext/>
      <w:spacing w:before="80" w:after="80"/>
      <w:widowControl/>
      <w:tabs>
        <w:tab w:val="left" w:pos="425" w:leader="none"/>
      </w:tabs>
    </w:pPr>
    <w:rPr>
      <w:rFonts w:ascii="Arial" w:hAnsi="Arial" w:cs="Arial"/>
      <w:b w:val="0"/>
      <w:position w:val="0"/>
      <w:sz w:val="20"/>
    </w:rPr>
  </w:style>
  <w:style w:type="paragraph" w:styleId="1419" w:customStyle="1">
    <w:name w:val="xl50"/>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bCs/>
      <w:position w:val="0"/>
      <w:sz w:val="20"/>
    </w:rPr>
  </w:style>
  <w:style w:type="paragraph" w:styleId="1420" w:customStyle="1">
    <w:name w:val="一级标题"/>
    <w:basedOn w:val="810"/>
    <w:uiPriority w:val="99"/>
    <w:qFormat/>
    <w:pPr>
      <w:ind w:left="900" w:hanging="420"/>
      <w:spacing w:line="360" w:lineRule="auto"/>
      <w:tabs>
        <w:tab w:val="left" w:pos="903" w:leader="none"/>
      </w:tabs>
    </w:pPr>
    <w:rPr>
      <w:rFonts w:ascii="Arial" w:hAnsi="Arial" w:cs="Arial"/>
      <w:b w:val="0"/>
      <w:position w:val="0"/>
    </w:rPr>
  </w:style>
  <w:style w:type="paragraph" w:styleId="1421" w:customStyle="1">
    <w:name w:val="表蕊"/>
    <w:basedOn w:val="810"/>
    <w:uiPriority w:val="99"/>
    <w:qFormat/>
    <w:pPr>
      <w:jc w:val="left"/>
      <w:spacing w:line="320" w:lineRule="atLeast"/>
    </w:pPr>
    <w:rPr>
      <w:rFonts w:ascii="Times New Roman" w:eastAsia="楷体_GB2312"/>
      <w:b w:val="0"/>
      <w:spacing w:val="-10"/>
      <w:position w:val="0"/>
      <w:sz w:val="21"/>
    </w:rPr>
  </w:style>
  <w:style w:type="paragraph" w:styleId="1422" w:customStyle="1">
    <w:name w:val="批注主题1"/>
    <w:basedOn w:val="835"/>
    <w:next w:val="835"/>
    <w:uiPriority w:val="99"/>
    <w:qFormat/>
    <w:rPr>
      <w:b/>
      <w:bCs/>
    </w:rPr>
  </w:style>
  <w:style w:type="paragraph" w:styleId="1423" w:customStyle="1">
    <w:name w:val="qw"/>
    <w:uiPriority w:val="99"/>
    <w:qFormat/>
    <w:pPr>
      <w:jc w:val="both"/>
      <w:spacing w:line="312" w:lineRule="atLeast"/>
      <w:widowControl w:val="off"/>
    </w:pPr>
    <w:rPr>
      <w:rFonts w:ascii="宋体" w:hAnsi="Times New Roman" w:eastAsia="宋体" w:cs="Times New Roman"/>
      <w:sz w:val="24"/>
      <w14:ligatures w14:val="standardContextual"/>
    </w:rPr>
  </w:style>
  <w:style w:type="paragraph" w:styleId="1424" w:customStyle="1">
    <w:name w:val="a0"/>
    <w:basedOn w:val="810"/>
    <w:uiPriority w:val="99"/>
    <w:qFormat/>
    <w:pPr>
      <w:spacing w:before="100" w:beforeAutospacing="1" w:after="100" w:afterAutospacing="1"/>
      <w:widowControl/>
    </w:pPr>
    <w:rPr>
      <w:rFonts w:hAnsi="宋体" w:cs="宋体"/>
      <w:b w:val="0"/>
      <w:position w:val="0"/>
      <w:szCs w:val="24"/>
    </w:rPr>
  </w:style>
  <w:style w:type="paragraph" w:styleId="1425" w:customStyle="1">
    <w:name w:val="正文格式"/>
    <w:basedOn w:val="810"/>
    <w:uiPriority w:val="99"/>
    <w:qFormat/>
    <w:pPr>
      <w:ind w:left="178" w:right="44" w:hanging="178"/>
      <w:jc w:val="left"/>
      <w:spacing w:line="360" w:lineRule="auto"/>
      <w:widowControl/>
    </w:pPr>
    <w:rPr>
      <w:rFonts w:hAnsi="宋体"/>
      <w:b w:val="0"/>
      <w:bCs/>
      <w:position w:val="0"/>
      <w:sz w:val="21"/>
      <w:szCs w:val="21"/>
    </w:rPr>
  </w:style>
  <w:style w:type="paragraph" w:styleId="1426" w:customStyle="1">
    <w:name w:val="标题3，章节第三层"/>
    <w:basedOn w:val="810"/>
    <w:next w:val="1425"/>
    <w:uiPriority w:val="99"/>
    <w:qFormat/>
    <w:pPr>
      <w:spacing w:before="78" w:line="300" w:lineRule="auto"/>
      <w:outlineLvl w:val="2"/>
    </w:pPr>
    <w:rPr>
      <w:rFonts w:ascii="Arial" w:hAnsi="Arial" w:eastAsia="华文细黑"/>
      <w:b w:val="0"/>
      <w:position w:val="0"/>
      <w:sz w:val="30"/>
      <w:szCs w:val="24"/>
    </w:rPr>
  </w:style>
  <w:style w:type="paragraph" w:styleId="1427" w:customStyle="1">
    <w:name w:val="xl63"/>
    <w:basedOn w:val="81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bCs/>
      <w:position w:val="0"/>
      <w:sz w:val="20"/>
    </w:rPr>
  </w:style>
  <w:style w:type="paragraph" w:styleId="1428" w:customStyle="1">
    <w:name w:val="xl56"/>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position w:val="0"/>
      <w:sz w:val="20"/>
    </w:rPr>
  </w:style>
  <w:style w:type="paragraph" w:styleId="1429" w:customStyle="1">
    <w:name w:val="Char Char Char Char Char Char Char Char Char Char Char"/>
    <w:basedOn w:val="810"/>
    <w:uiPriority w:val="99"/>
    <w:qFormat/>
    <w:rPr>
      <w:rFonts w:ascii="Tahoma" w:hAnsi="Tahoma"/>
      <w:b w:val="0"/>
      <w:position w:val="0"/>
    </w:rPr>
  </w:style>
  <w:style w:type="paragraph" w:styleId="1430" w:customStyle="1">
    <w:name w:val="小四 段落 宋体 Char"/>
    <w:basedOn w:val="828"/>
    <w:uiPriority w:val="99"/>
    <w:qFormat/>
    <w:pPr>
      <w:numPr>
        <w:numId w:val="2"/>
      </w:numPr>
      <w:ind w:left="0" w:right="-33" w:firstLine="600"/>
      <w:jc w:val="left"/>
      <w:tabs>
        <w:tab w:val="clear" w:pos="360" w:leader="none"/>
        <w:tab w:val="clear" w:pos="425" w:leader="none"/>
        <w:tab w:val="left" w:pos="840" w:leader="none"/>
      </w:tabs>
    </w:pPr>
    <w:rPr>
      <w:rFonts w:ascii="仿宋_GB2312" w:eastAsia="仿宋_GB2312"/>
      <w:sz w:val="30"/>
      <w:szCs w:val="30"/>
    </w:rPr>
  </w:style>
  <w:style w:type="paragraph" w:styleId="1431" w:customStyle="1">
    <w:name w:val="Char1 Char Char Char"/>
    <w:basedOn w:val="810"/>
    <w:uiPriority w:val="99"/>
    <w:qFormat/>
    <w:rPr>
      <w:rFonts w:ascii="Tahoma" w:hAnsi="Tahoma" w:cs="Tahoma"/>
      <w:b w:val="0"/>
      <w:position w:val="0"/>
    </w:rPr>
  </w:style>
  <w:style w:type="paragraph" w:styleId="1432" w:customStyle="1">
    <w:name w:val="flNote"/>
    <w:basedOn w:val="810"/>
    <w:uiPriority w:val="99"/>
    <w:qFormat/>
    <w:pPr>
      <w:jc w:val="center"/>
      <w:spacing w:before="567" w:line="360" w:lineRule="atLeast"/>
    </w:pPr>
    <w:rPr>
      <w:rFonts w:ascii="Times New Roman" w:eastAsia="黑体"/>
      <w:position w:val="0"/>
    </w:rPr>
  </w:style>
  <w:style w:type="paragraph" w:styleId="1433" w:customStyle="1">
    <w:name w:val="条1"/>
    <w:basedOn w:val="810"/>
    <w:uiPriority w:val="99"/>
    <w:qFormat/>
    <w:pPr>
      <w:ind w:left="780" w:hanging="360"/>
      <w:spacing w:before="156" w:line="360" w:lineRule="auto"/>
      <w:tabs>
        <w:tab w:val="left" w:pos="780" w:leader="none"/>
      </w:tabs>
    </w:pPr>
    <w:rPr>
      <w:rFonts w:ascii="Times New Roman" w:eastAsia="黑体"/>
      <w:b w:val="0"/>
      <w:position w:val="0"/>
    </w:rPr>
  </w:style>
  <w:style w:type="paragraph" w:styleId="1434" w:customStyle="1">
    <w:name w:val="丁华正文"/>
    <w:basedOn w:val="864"/>
    <w:uiPriority w:val="99"/>
    <w:qFormat/>
    <w:pPr>
      <w:ind w:left="0" w:firstLine="510"/>
      <w:spacing w:after="0" w:line="360" w:lineRule="auto"/>
    </w:pPr>
    <w:rPr>
      <w:rFonts w:ascii="宋体" w:hAnsi="Arial"/>
      <w:b/>
      <w:color w:val="000000"/>
      <w:sz w:val="20"/>
    </w:rPr>
  </w:style>
  <w:style w:type="paragraph" w:styleId="1435" w:customStyle="1">
    <w:name w:val="Char Char Char Char Char Char Char Char Char Char Char Char Char"/>
    <w:basedOn w:val="810"/>
    <w:uiPriority w:val="99"/>
    <w:qFormat/>
    <w:pPr>
      <w:jc w:val="left"/>
      <w:spacing w:after="160" w:line="240" w:lineRule="exact"/>
      <w:widowControl/>
    </w:pPr>
    <w:rPr>
      <w:rFonts w:ascii="Times New Roman"/>
      <w:b w:val="0"/>
      <w:position w:val="0"/>
      <w:sz w:val="21"/>
      <w:szCs w:val="24"/>
    </w:rPr>
  </w:style>
  <w:style w:type="paragraph" w:styleId="1436" w:customStyle="1">
    <w:name w:val="默认段落字体 Para Char Char Char Char Char Char Char Char Char1 Char Char Char Char Char Char Char"/>
    <w:basedOn w:val="833"/>
    <w:uiPriority w:val="99"/>
    <w:qFormat/>
    <w:rPr>
      <w:sz w:val="24"/>
      <w:szCs w:val="20"/>
    </w:rPr>
  </w:style>
  <w:style w:type="paragraph" w:styleId="1437" w:customStyle="1">
    <w:name w:val="正文文本缩进2"/>
    <w:basedOn w:val="810"/>
    <w:uiPriority w:val="99"/>
    <w:qFormat/>
    <w:pPr>
      <w:ind w:firstLine="567"/>
      <w:spacing w:line="500" w:lineRule="exact"/>
      <w:widowControl/>
      <w:tabs>
        <w:tab w:val="left" w:pos="0" w:leader="none"/>
        <w:tab w:val="left" w:pos="993" w:leader="none"/>
        <w:tab w:val="left" w:pos="1134" w:leader="none"/>
      </w:tabs>
    </w:pPr>
    <w:rPr>
      <w:b w:val="0"/>
      <w:position w:val="0"/>
      <w:sz w:val="28"/>
      <w:szCs w:val="24"/>
    </w:rPr>
  </w:style>
  <w:style w:type="paragraph" w:styleId="1438" w:customStyle="1">
    <w:name w:val="样式 样式 首行缩进:  2 字符 + 行距: 1.5 倍行距"/>
    <w:basedOn w:val="810"/>
    <w:uiPriority w:val="99"/>
    <w:qFormat/>
    <w:pPr>
      <w:ind w:firstLine="470"/>
      <w:spacing w:line="360" w:lineRule="auto"/>
    </w:pPr>
    <w:rPr>
      <w:rFonts w:ascii="Times New Roman"/>
      <w:b w:val="0"/>
      <w:position w:val="0"/>
    </w:rPr>
  </w:style>
  <w:style w:type="paragraph" w:styleId="1439" w:customStyle="1">
    <w:name w:val="xl61"/>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i/>
      <w:iCs/>
      <w:position w:val="0"/>
      <w:sz w:val="20"/>
    </w:rPr>
  </w:style>
  <w:style w:type="paragraph" w:styleId="1440"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14:ligatures w14:val="standardContextual"/>
    </w:rPr>
  </w:style>
  <w:style w:type="paragraph" w:styleId="1441" w:customStyle="1">
    <w:name w:val="标准小四"/>
    <w:basedOn w:val="810"/>
    <w:uiPriority w:val="99"/>
    <w:qFormat/>
    <w:pPr>
      <w:ind w:firstLine="480"/>
      <w:spacing w:line="360" w:lineRule="auto"/>
    </w:pPr>
    <w:rPr>
      <w:rFonts w:ascii="Arial" w:hAnsi="Arial"/>
      <w:b w:val="0"/>
      <w:position w:val="0"/>
      <w:szCs w:val="21"/>
    </w:rPr>
  </w:style>
  <w:style w:type="paragraph" w:styleId="1442" w:customStyle="1">
    <w:name w:val="Char Char Char Char Char Char Char Char Char Char"/>
    <w:basedOn w:val="810"/>
    <w:uiPriority w:val="99"/>
    <w:qFormat/>
    <w:pPr>
      <w:spacing w:line="360" w:lineRule="auto"/>
    </w:pPr>
    <w:rPr>
      <w:rFonts w:ascii="Times New Roman"/>
      <w:b w:val="0"/>
      <w:position w:val="0"/>
    </w:rPr>
  </w:style>
  <w:style w:type="paragraph" w:styleId="1443" w:customStyle="1">
    <w:name w:val="正文文本缩进1"/>
    <w:basedOn w:val="810"/>
    <w:uiPriority w:val="99"/>
    <w:qFormat/>
    <w:pPr>
      <w:ind w:left="420"/>
      <w:spacing w:after="120"/>
    </w:pPr>
    <w:rPr>
      <w:rFonts w:ascii="Times New Roman"/>
      <w:b w:val="0"/>
      <w:position w:val="0"/>
      <w:sz w:val="21"/>
      <w:szCs w:val="24"/>
    </w:rPr>
  </w:style>
  <w:style w:type="paragraph" w:styleId="1444" w:customStyle="1">
    <w:name w:val="正文lzq"/>
    <w:basedOn w:val="810"/>
    <w:uiPriority w:val="99"/>
    <w:qFormat/>
    <w:pPr>
      <w:ind w:firstLine="480"/>
      <w:spacing w:line="360" w:lineRule="auto"/>
    </w:pPr>
    <w:rPr>
      <w:rFonts w:ascii="Times New Roman"/>
      <w:b w:val="0"/>
      <w:position w:val="0"/>
    </w:rPr>
  </w:style>
  <w:style w:type="paragraph" w:styleId="1445" w:customStyle="1">
    <w:name w:val="Body Text 211"/>
    <w:basedOn w:val="810"/>
    <w:uiPriority w:val="99"/>
    <w:qFormat/>
    <w:pPr>
      <w:ind w:left="720" w:hanging="720"/>
      <w:widowControl/>
    </w:pPr>
    <w:rPr>
      <w:rFonts w:ascii="Times New Roman"/>
      <w:b w:val="0"/>
      <w:position w:val="0"/>
      <w:lang w:val="en-GB"/>
    </w:rPr>
  </w:style>
  <w:style w:type="paragraph" w:styleId="1446" w:customStyle="1">
    <w:name w:val="xl57"/>
    <w:basedOn w:val="81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bCs/>
      <w:i/>
      <w:iCs/>
      <w:position w:val="0"/>
      <w:sz w:val="20"/>
    </w:rPr>
  </w:style>
  <w:style w:type="paragraph" w:styleId="1447" w:customStyle="1">
    <w:name w:val="样式 标题 2第一章 标题 2Heading 2 HiddenHeading 2 CCBSheading 2H2h2..."/>
    <w:basedOn w:val="812"/>
    <w:uiPriority w:val="99"/>
    <w:qFormat/>
    <w:pPr>
      <w:ind w:left="360" w:hanging="360"/>
      <w:jc w:val="center"/>
      <w:keepLines w:val="0"/>
      <w:spacing w:before="260" w:after="260"/>
      <w:tabs>
        <w:tab w:val="left" w:pos="360" w:leader="none"/>
      </w:tabs>
    </w:pPr>
    <w:rPr>
      <w:rFonts w:ascii="黑体" w:hAnsi="Times New Roman" w:eastAsia="黑体" w:cs="宋体"/>
      <w:b w:val="0"/>
      <w:color w:val="auto"/>
      <w:position w:val="0"/>
      <w:sz w:val="32"/>
      <w:szCs w:val="20"/>
    </w:rPr>
  </w:style>
  <w:style w:type="paragraph" w:styleId="1448" w:customStyle="1">
    <w:name w:val="4"/>
    <w:basedOn w:val="810"/>
    <w:next w:val="864"/>
    <w:uiPriority w:val="99"/>
    <w:qFormat/>
    <w:pPr>
      <w:ind w:firstLine="420"/>
      <w:spacing w:line="360" w:lineRule="auto"/>
    </w:pPr>
    <w:rPr>
      <w:rFonts w:ascii="Times New Roman"/>
      <w:b w:val="0"/>
      <w:color w:val="ff0000"/>
      <w:position w:val="0"/>
      <w:szCs w:val="24"/>
    </w:rPr>
  </w:style>
  <w:style w:type="paragraph" w:styleId="1449" w:customStyle="1">
    <w:name w:val="xl49"/>
    <w:basedOn w:val="810"/>
    <w:uiPriority w:val="99"/>
    <w:qFormat/>
    <w:pPr>
      <w:jc w:val="center"/>
      <w:spacing w:before="100" w:beforeAutospacing="1" w:after="100" w:afterAutospacing="1"/>
      <w:widowControl/>
      <w:pBdr>
        <w:left w:val="single" w:color="auto" w:sz="4" w:space="0"/>
        <w:right w:val="single" w:color="auto" w:sz="4" w:space="0"/>
      </w:pBdr>
    </w:pPr>
    <w:rPr>
      <w:rFonts w:ascii="Times New Roman"/>
      <w:bCs/>
      <w:position w:val="0"/>
      <w:sz w:val="20"/>
    </w:rPr>
  </w:style>
  <w:style w:type="paragraph" w:styleId="1450" w:customStyle="1">
    <w:name w:val="Char Char1 Char"/>
    <w:basedOn w:val="810"/>
    <w:uiPriority w:val="99"/>
    <w:qFormat/>
    <w:pPr>
      <w:jc w:val="left"/>
      <w:spacing w:after="160" w:line="240" w:lineRule="exact"/>
      <w:widowControl/>
    </w:pPr>
    <w:rPr>
      <w:rFonts w:ascii="Verdana" w:hAnsi="Verdana"/>
      <w:b w:val="0"/>
      <w:position w:val="0"/>
      <w:sz w:val="20"/>
      <w:lang w:eastAsia="en-US"/>
    </w:rPr>
  </w:style>
  <w:style w:type="paragraph" w:styleId="1451" w:customStyle="1">
    <w:name w:val="段落"/>
    <w:uiPriority w:val="99"/>
    <w:qFormat/>
    <w:pPr>
      <w:ind w:firstLine="480"/>
      <w:jc w:val="both"/>
      <w:spacing w:before="120" w:after="120" w:line="360" w:lineRule="auto"/>
    </w:pPr>
    <w:rPr>
      <w:rFonts w:ascii="Times New Roman" w:hAnsi="Times New Roman" w:eastAsia="仿宋_GB2312" w:cs="Times New Roman"/>
      <w:sz w:val="24"/>
      <w:szCs w:val="24"/>
      <w14:ligatures w14:val="standardContextual"/>
    </w:rPr>
  </w:style>
  <w:style w:type="paragraph" w:styleId="1452" w:customStyle="1">
    <w:name w:val="Char Char Char Char Char Char Char Char Char"/>
    <w:basedOn w:val="810"/>
    <w:uiPriority w:val="99"/>
    <w:qFormat/>
    <w:pPr>
      <w:ind w:left="200" w:hanging="200"/>
      <w:tabs>
        <w:tab w:val="left" w:pos="360" w:leader="none"/>
      </w:tabs>
    </w:pPr>
    <w:rPr>
      <w:rFonts w:ascii="Times New Roman"/>
      <w:b w:val="0"/>
      <w:position w:val="0"/>
      <w:szCs w:val="24"/>
    </w:rPr>
  </w:style>
  <w:style w:type="paragraph" w:styleId="1453" w:customStyle="1">
    <w:name w:val="样式 样式 标题 3H3sect1.2.3BOD 0Heading 3 - oldh3l3CTLevel 3 Head... +..."/>
    <w:basedOn w:val="810"/>
    <w:uiPriority w:val="99"/>
    <w:qFormat/>
    <w:pPr>
      <w:jc w:val="left"/>
      <w:keepLines/>
      <w:keepNext/>
      <w:outlineLvl w:val="2"/>
    </w:pPr>
    <w:rPr>
      <w:rFonts w:ascii="Times New Roman" w:cs="宋体"/>
      <w:bCs/>
      <w:position w:val="0"/>
    </w:rPr>
  </w:style>
  <w:style w:type="paragraph" w:styleId="1454" w:customStyle="1">
    <w:name w:val="flName"/>
    <w:basedOn w:val="1432"/>
    <w:uiPriority w:val="99"/>
    <w:qFormat/>
    <w:pPr>
      <w:spacing w:before="0" w:line="113" w:lineRule="atLeast"/>
    </w:pPr>
  </w:style>
  <w:style w:type="paragraph" w:styleId="1455" w:customStyle="1">
    <w:name w:val="GP正文(首行缩进)"/>
    <w:basedOn w:val="810"/>
    <w:uiPriority w:val="99"/>
    <w:qFormat/>
    <w:pPr>
      <w:ind w:firstLine="480"/>
      <w:jc w:val="left"/>
      <w:spacing w:line="360" w:lineRule="auto"/>
    </w:pPr>
    <w:rPr>
      <w:rFonts w:ascii="Times New Roman"/>
      <w:b w:val="0"/>
      <w:position w:val="0"/>
      <w:sz w:val="21"/>
      <w:szCs w:val="24"/>
    </w:rPr>
  </w:style>
  <w:style w:type="paragraph" w:styleId="1456" w:customStyle="1">
    <w:name w:val="标题 4宋体"/>
    <w:basedOn w:val="814"/>
    <w:uiPriority w:val="99"/>
    <w:qFormat/>
    <w:pPr>
      <w:jc w:val="left"/>
      <w:keepLines w:val="0"/>
      <w:spacing w:before="0" w:after="0" w:line="360" w:lineRule="auto"/>
    </w:pPr>
    <w:rPr>
      <w:rFonts w:hAnsi="宋体" w:cs="Times New Roman"/>
      <w:bCs/>
      <w:color w:val="000000"/>
      <w:position w:val="0"/>
      <w:sz w:val="24"/>
      <w:szCs w:val="20"/>
    </w:rPr>
  </w:style>
  <w:style w:type="paragraph" w:styleId="1457" w:customStyle="1">
    <w:name w:val="正文文本缩进 31"/>
    <w:basedOn w:val="810"/>
    <w:uiPriority w:val="99"/>
    <w:qFormat/>
    <w:pPr>
      <w:ind w:left="567"/>
      <w:jc w:val="left"/>
      <w:spacing w:line="360" w:lineRule="auto"/>
      <w:widowControl/>
      <w:tabs>
        <w:tab w:val="left" w:pos="0" w:leader="none"/>
        <w:tab w:val="left" w:pos="1134" w:leader="none"/>
      </w:tabs>
    </w:pPr>
    <w:rPr>
      <w:rFonts w:ascii="仿宋_GB2312" w:eastAsia="仿宋_GB2312"/>
      <w:b w:val="0"/>
      <w:position w:val="0"/>
      <w:sz w:val="28"/>
      <w:szCs w:val="24"/>
    </w:rPr>
  </w:style>
  <w:style w:type="paragraph" w:styleId="1458" w:customStyle="1">
    <w:name w:val="table_1stline"/>
    <w:basedOn w:val="810"/>
    <w:uiPriority w:val="99"/>
    <w:qFormat/>
    <w:pPr>
      <w:jc w:val="left"/>
      <w:spacing w:before="120"/>
      <w:widowControl/>
    </w:pPr>
    <w:rPr>
      <w:rFonts w:ascii="Times New Roman"/>
      <w:b w:val="0"/>
      <w:bCs/>
      <w:position w:val="0"/>
      <w:sz w:val="20"/>
      <w:lang w:val="de-DE" w:eastAsia="de-DE"/>
    </w:rPr>
  </w:style>
  <w:style w:type="paragraph" w:styleId="1459" w:customStyle="1">
    <w:name w:val="7"/>
    <w:basedOn w:val="810"/>
    <w:next w:val="870"/>
    <w:uiPriority w:val="99"/>
    <w:qFormat/>
    <w:pPr>
      <w:jc w:val="left"/>
      <w:spacing w:before="100" w:beforeAutospacing="1" w:after="100" w:afterAutospacing="1"/>
      <w:widowControl/>
    </w:pPr>
    <w:rPr>
      <w:rFonts w:hAnsi="宋体"/>
      <w:b w:val="0"/>
      <w:position w:val="0"/>
    </w:rPr>
  </w:style>
  <w:style w:type="paragraph" w:styleId="1460" w:customStyle="1">
    <w:name w:val="正文 首行缩进:  2 字符 Char Char"/>
    <w:basedOn w:val="810"/>
    <w:uiPriority w:val="99"/>
    <w:qFormat/>
    <w:pPr>
      <w:ind w:firstLine="480"/>
      <w:spacing w:line="360" w:lineRule="auto"/>
    </w:pPr>
    <w:rPr>
      <w:rFonts w:ascii="楷体_GB2312" w:eastAsia="楷体_GB2312"/>
      <w:b w:val="0"/>
      <w:bCs/>
      <w:position w:val="0"/>
      <w:szCs w:val="24"/>
    </w:rPr>
  </w:style>
  <w:style w:type="paragraph" w:styleId="1461" w:customStyle="1">
    <w:name w:val="reader-word-layer"/>
    <w:basedOn w:val="810"/>
    <w:uiPriority w:val="99"/>
    <w:qFormat/>
    <w:pPr>
      <w:jc w:val="left"/>
      <w:spacing w:before="100" w:beforeAutospacing="1" w:after="100" w:afterAutospacing="1"/>
      <w:widowControl/>
    </w:pPr>
    <w:rPr>
      <w:rFonts w:cs="宋体"/>
      <w:b w:val="0"/>
      <w:position w:val="0"/>
      <w:szCs w:val="22"/>
    </w:rPr>
  </w:style>
  <w:style w:type="paragraph" w:styleId="1462" w:customStyle="1">
    <w:name w:val="正文 + 宋体"/>
    <w:basedOn w:val="810"/>
    <w:uiPriority w:val="99"/>
    <w:qFormat/>
    <w:pPr>
      <w:ind w:firstLine="420"/>
      <w:spacing w:line="360" w:lineRule="auto"/>
    </w:pPr>
    <w:rPr>
      <w:rFonts w:ascii="Times New Roman"/>
      <w:b w:val="0"/>
      <w:position w:val="0"/>
      <w:sz w:val="21"/>
      <w:szCs w:val="24"/>
    </w:rPr>
  </w:style>
  <w:style w:type="paragraph" w:styleId="1463" w:customStyle="1">
    <w:name w:val="table_lines"/>
    <w:basedOn w:val="810"/>
    <w:uiPriority w:val="99"/>
    <w:qFormat/>
    <w:pPr>
      <w:jc w:val="left"/>
      <w:widowControl/>
    </w:pPr>
    <w:rPr>
      <w:rFonts w:ascii="Times New Roman"/>
      <w:b w:val="0"/>
      <w:position w:val="0"/>
      <w:sz w:val="20"/>
      <w:lang w:val="de-DE" w:eastAsia="de-DE"/>
    </w:rPr>
  </w:style>
  <w:style w:type="paragraph" w:styleId="1464" w:customStyle="1">
    <w:name w:val="图标"/>
    <w:basedOn w:val="810"/>
    <w:next w:val="810"/>
    <w:uiPriority w:val="99"/>
    <w:qFormat/>
    <w:pPr>
      <w:ind w:left="840" w:hanging="420"/>
      <w:jc w:val="center"/>
      <w:spacing w:before="120" w:after="120" w:line="320" w:lineRule="atLeast"/>
      <w:tabs>
        <w:tab w:val="left" w:pos="567" w:leader="none"/>
        <w:tab w:val="left" w:pos="840" w:leader="none"/>
      </w:tabs>
    </w:pPr>
    <w:rPr>
      <w:rFonts w:ascii="Times New Roman" w:eastAsia="仿宋_GB2312"/>
      <w:b w:val="0"/>
      <w:position w:val="0"/>
    </w:rPr>
  </w:style>
  <w:style w:type="paragraph" w:styleId="1465" w:customStyle="1">
    <w:name w:val="批注框文本1"/>
    <w:basedOn w:val="810"/>
    <w:uiPriority w:val="99"/>
    <w:qFormat/>
    <w:rPr>
      <w:rFonts w:ascii="Times New Roman"/>
      <w:b w:val="0"/>
      <w:position w:val="0"/>
      <w:sz w:val="18"/>
      <w:szCs w:val="18"/>
    </w:rPr>
  </w:style>
  <w:style w:type="paragraph" w:styleId="1466" w:customStyle="1">
    <w:name w:val="列表内容"/>
    <w:basedOn w:val="810"/>
    <w:next w:val="810"/>
    <w:uiPriority w:val="99"/>
    <w:qFormat/>
    <w:pPr>
      <w:ind w:left="840" w:hanging="420"/>
      <w:jc w:val="left"/>
      <w:widowControl/>
      <w:tabs>
        <w:tab w:val="left" w:pos="840" w:leader="none"/>
      </w:tabs>
    </w:pPr>
    <w:rPr>
      <w:rFonts w:ascii="Times New Roman"/>
      <w:b w:val="0"/>
      <w:position w:val="0"/>
      <w:sz w:val="18"/>
      <w:szCs w:val="24"/>
    </w:rPr>
  </w:style>
  <w:style w:type="paragraph" w:styleId="1467" w:customStyle="1">
    <w:name w:val="content_lineheight"/>
    <w:basedOn w:val="810"/>
    <w:uiPriority w:val="99"/>
    <w:qFormat/>
    <w:pPr>
      <w:jc w:val="left"/>
      <w:spacing w:before="100" w:beforeAutospacing="1" w:after="100" w:afterAutospacing="1"/>
      <w:widowControl/>
    </w:pPr>
    <w:rPr>
      <w:rFonts w:hAnsi="宋体"/>
      <w:b w:val="0"/>
      <w:position w:val="0"/>
      <w:szCs w:val="24"/>
    </w:rPr>
  </w:style>
  <w:style w:type="paragraph" w:styleId="1468" w:customStyle="1">
    <w:name w:val="List Paragraph1"/>
    <w:basedOn w:val="810"/>
    <w:uiPriority w:val="99"/>
    <w:qFormat/>
    <w:pPr>
      <w:ind w:left="720"/>
      <w:jc w:val="left"/>
      <w:widowControl/>
    </w:pPr>
    <w:rPr>
      <w:rFonts w:ascii="Arial" w:hAnsi="Arial" w:eastAsia="黑体"/>
      <w:b w:val="0"/>
      <w:position w:val="0"/>
      <w:szCs w:val="24"/>
      <w:lang w:eastAsia="en-US"/>
    </w:rPr>
  </w:style>
  <w:style w:type="paragraph" w:styleId="1469"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14:ligatures w14:val="standardContextual"/>
    </w:rPr>
  </w:style>
  <w:style w:type="paragraph" w:styleId="1470" w:customStyle="1">
    <w:name w:val="普通 (Web)"/>
    <w:basedOn w:val="810"/>
    <w:uiPriority w:val="99"/>
    <w:qFormat/>
    <w:pPr>
      <w:jc w:val="left"/>
      <w:spacing w:before="100" w:beforeAutospacing="1" w:after="100" w:afterAutospacing="1"/>
      <w:widowControl/>
    </w:pPr>
    <w:rPr>
      <w:rFonts w:hAnsi="宋体"/>
      <w:b w:val="0"/>
      <w:position w:val="0"/>
      <w:szCs w:val="24"/>
    </w:rPr>
  </w:style>
  <w:style w:type="paragraph" w:styleId="1471" w:customStyle="1">
    <w:name w:val="正文表标题"/>
    <w:next w:val="1056"/>
    <w:uiPriority w:val="99"/>
    <w:qFormat/>
    <w:pPr>
      <w:ind w:left="900" w:hanging="420"/>
      <w:jc w:val="center"/>
      <w:tabs>
        <w:tab w:val="left" w:pos="900" w:leader="none"/>
      </w:tabs>
    </w:pPr>
    <w:rPr>
      <w:rFonts w:ascii="黑体" w:hAnsi="Times New Roman" w:eastAsia="黑体" w:cs="Times New Roman"/>
      <w:sz w:val="21"/>
      <w14:ligatures w14:val="standardContextual"/>
    </w:rPr>
  </w:style>
  <w:style w:type="paragraph" w:styleId="1472" w:customStyle="1">
    <w:name w:val="Char Char Char Char Char Char Char Char Char Char Char Char Char Char1"/>
    <w:basedOn w:val="810"/>
    <w:uiPriority w:val="99"/>
    <w:qFormat/>
    <w:rPr>
      <w:rFonts w:ascii="Tahoma" w:hAnsi="Tahoma" w:cs="Tahoma"/>
      <w:b w:val="0"/>
      <w:position w:val="0"/>
    </w:rPr>
  </w:style>
  <w:style w:type="paragraph" w:styleId="1473" w:customStyle="1">
    <w:name w:val="Test2"/>
    <w:basedOn w:val="812"/>
    <w:uiPriority w:val="99"/>
    <w:qFormat/>
    <w:pPr>
      <w:jc w:val="center"/>
      <w:spacing w:before="260" w:after="260" w:line="480" w:lineRule="exact"/>
      <w:widowControl/>
    </w:pPr>
    <w:rPr>
      <w:rFonts w:ascii="黑体" w:hAnsi="Arial" w:eastAsia="黑体" w:cs="Times New Roman"/>
      <w:bCs/>
      <w:color w:val="auto"/>
      <w:position w:val="0"/>
      <w:sz w:val="24"/>
      <w:szCs w:val="24"/>
    </w:rPr>
  </w:style>
  <w:style w:type="paragraph" w:styleId="1474" w:customStyle="1">
    <w:name w:val="符号与编号"/>
    <w:basedOn w:val="810"/>
    <w:uiPriority w:val="99"/>
    <w:qFormat/>
    <w:pPr>
      <w:ind w:left="900" w:hanging="420"/>
      <w:spacing w:line="400" w:lineRule="atLeast"/>
      <w:tabs>
        <w:tab w:val="left" w:pos="900" w:leader="none"/>
      </w:tabs>
    </w:pPr>
    <w:rPr>
      <w:rFonts w:ascii="Times New Roman"/>
      <w:b w:val="0"/>
      <w:position w:val="0"/>
      <w:szCs w:val="24"/>
    </w:rPr>
  </w:style>
  <w:style w:type="paragraph" w:styleId="1475" w:customStyle="1">
    <w:name w:val="Char Char1 Char Char Char Char Char Char Char"/>
    <w:basedOn w:val="810"/>
    <w:uiPriority w:val="99"/>
    <w:qFormat/>
    <w:rPr>
      <w:rFonts w:ascii="Tahoma" w:hAnsi="Tahoma" w:cs="Tahoma"/>
      <w:b w:val="0"/>
      <w:position w:val="0"/>
    </w:rPr>
  </w:style>
  <w:style w:type="paragraph" w:styleId="1476" w:customStyle="1">
    <w:name w:val="华宇段落1 Char"/>
    <w:basedOn w:val="810"/>
    <w:uiPriority w:val="99"/>
    <w:qFormat/>
    <w:pPr>
      <w:ind w:firstLine="200"/>
      <w:spacing w:line="360" w:lineRule="auto"/>
    </w:pPr>
    <w:rPr>
      <w:rFonts w:ascii="Times New Roman"/>
      <w:b w:val="0"/>
      <w:bCs/>
      <w:position w:val="0"/>
      <w:szCs w:val="24"/>
    </w:rPr>
  </w:style>
  <w:style w:type="paragraph" w:styleId="1477" w:customStyle="1">
    <w:name w:val="Char Char Char Char Char Char Char Char Char Char Char1 Char Char Char1"/>
    <w:basedOn w:val="810"/>
    <w:uiPriority w:val="99"/>
    <w:qFormat/>
    <w:pPr>
      <w:ind w:firstLine="200"/>
      <w:jc w:val="left"/>
    </w:pPr>
    <w:rPr>
      <w:rFonts w:ascii="Tahoma" w:hAnsi="Tahoma"/>
      <w:b w:val="0"/>
      <w:position w:val="0"/>
      <w:szCs w:val="24"/>
    </w:rPr>
  </w:style>
  <w:style w:type="paragraph" w:styleId="1478" w:customStyle="1">
    <w:name w:val="xl51"/>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bCs/>
      <w:i/>
      <w:iCs/>
      <w:position w:val="0"/>
      <w:sz w:val="20"/>
    </w:rPr>
  </w:style>
  <w:style w:type="paragraph" w:styleId="1479" w:customStyle="1">
    <w:name w:val="样式 段后: 0.5 行 左  0.75 字符"/>
    <w:basedOn w:val="810"/>
    <w:uiPriority w:val="99"/>
    <w:qFormat/>
    <w:pPr>
      <w:ind w:firstLine="420"/>
      <w:spacing w:line="360" w:lineRule="auto"/>
      <w:widowControl/>
    </w:pPr>
    <w:rPr>
      <w:rFonts w:ascii="Times New Roman" w:hAnsi="Arial" w:cs="Arial"/>
      <w:b w:val="0"/>
      <w:position w:val="0"/>
      <w:sz w:val="21"/>
      <w:szCs w:val="21"/>
    </w:rPr>
  </w:style>
  <w:style w:type="paragraph" w:styleId="1480" w:customStyle="1">
    <w:name w:val="标题5，章节第五层"/>
    <w:basedOn w:val="810"/>
    <w:next w:val="810"/>
    <w:uiPriority w:val="99"/>
    <w:qFormat/>
    <w:pPr>
      <w:ind w:left="2100" w:hanging="420"/>
      <w:spacing w:before="78"/>
      <w:tabs>
        <w:tab w:val="left" w:pos="1050" w:leader="none"/>
        <w:tab w:val="left" w:pos="2100" w:leader="none"/>
      </w:tabs>
      <w:outlineLvl w:val="4"/>
    </w:pPr>
    <w:rPr>
      <w:rFonts w:ascii="Arial" w:hAnsi="Arial" w:eastAsia="华文细黑"/>
      <w:b w:val="0"/>
      <w:position w:val="0"/>
      <w:sz w:val="30"/>
      <w:szCs w:val="24"/>
    </w:rPr>
  </w:style>
  <w:style w:type="paragraph" w:styleId="1481" w:customStyle="1">
    <w:name w:val="样式"/>
    <w:basedOn w:val="810"/>
    <w:uiPriority w:val="99"/>
    <w:qFormat/>
    <w:pPr>
      <w:spacing w:before="120" w:after="120" w:line="360" w:lineRule="auto"/>
    </w:pPr>
    <w:rPr>
      <w:b w:val="0"/>
      <w:position w:val="0"/>
    </w:rPr>
  </w:style>
  <w:style w:type="paragraph" w:styleId="1482" w:customStyle="1">
    <w:name w:val="xl60"/>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bCs/>
      <w:i/>
      <w:iCs/>
      <w:position w:val="0"/>
      <w:sz w:val="20"/>
    </w:rPr>
  </w:style>
  <w:style w:type="paragraph" w:styleId="1483" w:customStyle="1">
    <w:name w:val="正文 首行缩进:  2 字符 Char"/>
    <w:basedOn w:val="810"/>
    <w:uiPriority w:val="99"/>
    <w:qFormat/>
    <w:pPr>
      <w:ind w:firstLine="480"/>
      <w:spacing w:line="360" w:lineRule="auto"/>
    </w:pPr>
    <w:rPr>
      <w:rFonts w:ascii="Times New Roman" w:cs="宋体"/>
      <w:b w:val="0"/>
      <w:position w:val="0"/>
    </w:rPr>
  </w:style>
  <w:style w:type="paragraph" w:styleId="1484" w:customStyle="1">
    <w:name w:val="Char Char1 Char1"/>
    <w:basedOn w:val="810"/>
    <w:uiPriority w:val="99"/>
    <w:qFormat/>
    <w:pPr>
      <w:jc w:val="left"/>
      <w:spacing w:after="160" w:line="240" w:lineRule="exact"/>
      <w:widowControl/>
    </w:pPr>
    <w:rPr>
      <w:rFonts w:ascii="Verdana" w:hAnsi="Verdana"/>
      <w:b w:val="0"/>
      <w:position w:val="0"/>
      <w:sz w:val="20"/>
      <w:lang w:eastAsia="en-US"/>
    </w:rPr>
  </w:style>
  <w:style w:type="paragraph" w:styleId="1485" w:customStyle="1">
    <w:name w:val="Char Char Char Char Char Char Char Char Char Char Char Char Char Char"/>
    <w:basedOn w:val="810"/>
    <w:uiPriority w:val="99"/>
    <w:qFormat/>
    <w:rPr>
      <w:rFonts w:ascii="Tahoma" w:hAnsi="Tahoma"/>
      <w:b w:val="0"/>
      <w:position w:val="0"/>
    </w:rPr>
  </w:style>
  <w:style w:type="paragraph" w:styleId="1486" w:customStyle="1">
    <w:name w:val="xl54"/>
    <w:basedOn w:val="81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cs="宋体"/>
      <w:bCs/>
      <w:position w:val="0"/>
      <w:sz w:val="20"/>
    </w:rPr>
  </w:style>
  <w:style w:type="paragraph" w:styleId="1487" w:customStyle="1">
    <w:name w:val="普通文字"/>
    <w:basedOn w:val="810"/>
    <w:next w:val="810"/>
    <w:uiPriority w:val="99"/>
    <w:qFormat/>
    <w:rPr>
      <w:rFonts w:hAnsi="宋体" w:cs="宋体"/>
      <w:b w:val="0"/>
      <w:position w:val="0"/>
    </w:rPr>
  </w:style>
  <w:style w:type="paragraph" w:styleId="1488" w:customStyle="1">
    <w:name w:val="丁华标题2"/>
    <w:basedOn w:val="812"/>
    <w:next w:val="1434"/>
    <w:uiPriority w:val="99"/>
    <w:qFormat/>
    <w:pPr>
      <w:ind w:left="567" w:hanging="567"/>
      <w:jc w:val="left"/>
      <w:spacing w:before="120" w:after="120" w:line="412" w:lineRule="auto"/>
      <w:tabs>
        <w:tab w:val="left" w:pos="567" w:leader="none"/>
      </w:tabs>
    </w:pPr>
    <w:rPr>
      <w:rFonts w:ascii="Arial" w:hAnsi="Arial" w:eastAsia="黑体" w:cs="Times New Roman"/>
      <w:bCs/>
      <w:color w:val="000000"/>
      <w:position w:val="0"/>
      <w:sz w:val="28"/>
      <w:szCs w:val="20"/>
    </w:rPr>
  </w:style>
  <w:style w:type="paragraph" w:styleId="1489" w:customStyle="1">
    <w:name w:val="Char Char Char Char Char Char Char1 Char"/>
    <w:basedOn w:val="810"/>
    <w:uiPriority w:val="99"/>
    <w:qFormat/>
    <w:rPr>
      <w:rFonts w:ascii="Tahoma" w:hAnsi="Tahoma" w:cs="Tahoma"/>
      <w:b w:val="0"/>
      <w:position w:val="0"/>
    </w:rPr>
  </w:style>
  <w:style w:type="paragraph" w:styleId="1490" w:customStyle="1">
    <w:name w:val="Char Char110"/>
    <w:basedOn w:val="810"/>
    <w:uiPriority w:val="99"/>
    <w:qFormat/>
    <w:rPr>
      <w:rFonts w:ascii="Tahoma" w:hAnsi="Tahoma" w:cs="Tahoma"/>
      <w:b w:val="0"/>
      <w:position w:val="0"/>
    </w:rPr>
  </w:style>
  <w:style w:type="paragraph" w:styleId="1491" w:customStyle="1">
    <w:name w:val="Char Char Char Char Char Char Char Char"/>
    <w:basedOn w:val="810"/>
    <w:uiPriority w:val="99"/>
    <w:qFormat/>
    <w:pPr>
      <w:jc w:val="left"/>
      <w:spacing w:after="160" w:line="240" w:lineRule="exact"/>
      <w:widowControl/>
    </w:pPr>
    <w:rPr>
      <w:rFonts w:ascii="Verdana" w:hAnsi="Verdana"/>
      <w:b w:val="0"/>
      <w:position w:val="0"/>
      <w:sz w:val="20"/>
      <w:lang w:eastAsia="en-US"/>
    </w:rPr>
  </w:style>
  <w:style w:type="paragraph" w:styleId="1492" w:customStyle="1">
    <w:name w:val="xl53"/>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i/>
      <w:iCs/>
      <w:position w:val="0"/>
      <w:sz w:val="20"/>
    </w:rPr>
  </w:style>
  <w:style w:type="paragraph" w:styleId="1493" w:customStyle="1">
    <w:name w:val="Body Text 21"/>
    <w:basedOn w:val="810"/>
    <w:uiPriority w:val="99"/>
    <w:qFormat/>
    <w:pPr>
      <w:ind w:left="720" w:hanging="720"/>
      <w:widowControl/>
    </w:pPr>
    <w:rPr>
      <w:rFonts w:ascii="Times New Roman"/>
      <w:b w:val="0"/>
      <w:position w:val="0"/>
      <w:lang w:val="en-GB"/>
    </w:rPr>
  </w:style>
  <w:style w:type="paragraph" w:styleId="1494" w:customStyle="1">
    <w:name w:val="Pa5"/>
    <w:basedOn w:val="810"/>
    <w:next w:val="810"/>
    <w:uiPriority w:val="99"/>
    <w:qFormat/>
    <w:pPr>
      <w:jc w:val="left"/>
      <w:spacing w:line="241" w:lineRule="atLeast"/>
    </w:pPr>
    <w:rPr>
      <w:rFonts w:ascii="HYDaHeiJ" w:eastAsia="HYDaHeiJ"/>
      <w:b w:val="0"/>
      <w:position w:val="0"/>
      <w:szCs w:val="24"/>
    </w:rPr>
  </w:style>
  <w:style w:type="paragraph" w:styleId="1495" w:customStyle="1">
    <w:name w:val="标题1，章节第一层"/>
    <w:basedOn w:val="1425"/>
    <w:next w:val="1425"/>
    <w:uiPriority w:val="99"/>
    <w:qFormat/>
    <w:pPr>
      <w:ind w:left="482"/>
      <w:tabs>
        <w:tab w:val="left" w:pos="693" w:leader="none"/>
      </w:tabs>
      <w:outlineLvl w:val="0"/>
    </w:pPr>
    <w:rPr>
      <w:color w:val="000000"/>
      <w:sz w:val="24"/>
      <w:szCs w:val="24"/>
    </w:rPr>
  </w:style>
  <w:style w:type="paragraph" w:styleId="1496" w:customStyle="1">
    <w:name w:val="样式 段后: 0.25 行"/>
    <w:basedOn w:val="810"/>
    <w:uiPriority w:val="99"/>
    <w:qFormat/>
    <w:pPr>
      <w:ind w:firstLine="420"/>
      <w:jc w:val="left"/>
      <w:spacing w:line="300" w:lineRule="auto"/>
      <w:widowControl/>
    </w:pPr>
    <w:rPr>
      <w:rFonts w:ascii="Arial" w:hAnsi="Arial" w:cs="宋体"/>
      <w:b w:val="0"/>
      <w:position w:val="0"/>
      <w:sz w:val="22"/>
      <w:lang w:eastAsia="en-US"/>
    </w:rPr>
  </w:style>
  <w:style w:type="paragraph" w:styleId="1497" w:customStyle="1">
    <w:name w:val="马刚标题3"/>
    <w:basedOn w:val="810"/>
    <w:next w:val="810"/>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Cs/>
      <w:position w:val="0"/>
    </w:rPr>
  </w:style>
  <w:style w:type="paragraph" w:styleId="1498" w:customStyle="1">
    <w:name w:val="Char Char Char Char Char Char Char Char Char Char Char Char Char Char Char Char Char Char Char Char Char Char Char"/>
    <w:basedOn w:val="810"/>
    <w:uiPriority w:val="99"/>
    <w:qFormat/>
    <w:rPr>
      <w:rFonts w:ascii="Tahoma" w:hAnsi="Tahoma"/>
      <w:b w:val="0"/>
      <w:position w:val="0"/>
    </w:rPr>
  </w:style>
  <w:style w:type="paragraph" w:styleId="1499" w:customStyle="1">
    <w:name w:val="Char Char Char Char Char Char Char Char Char Char Char1"/>
    <w:basedOn w:val="810"/>
    <w:uiPriority w:val="99"/>
    <w:qFormat/>
    <w:rPr>
      <w:rFonts w:ascii="Tahoma" w:hAnsi="Tahoma" w:cs="Tahoma"/>
      <w:b w:val="0"/>
      <w:position w:val="0"/>
    </w:rPr>
  </w:style>
  <w:style w:type="paragraph" w:styleId="1500" w:customStyle="1">
    <w:name w:val="Pa6"/>
    <w:basedOn w:val="810"/>
    <w:next w:val="810"/>
    <w:uiPriority w:val="99"/>
    <w:qFormat/>
    <w:pPr>
      <w:jc w:val="left"/>
      <w:spacing w:line="241" w:lineRule="atLeast"/>
    </w:pPr>
    <w:rPr>
      <w:rFonts w:ascii="HYDaHeiJ" w:eastAsia="HYDaHeiJ"/>
      <w:b w:val="0"/>
      <w:position w:val="0"/>
      <w:szCs w:val="24"/>
    </w:rPr>
  </w:style>
  <w:style w:type="paragraph" w:styleId="1501" w:customStyle="1">
    <w:name w:val="正文 + Arial Char"/>
    <w:basedOn w:val="810"/>
    <w:uiPriority w:val="99"/>
    <w:qFormat/>
    <w:pPr>
      <w:ind w:left="315" w:hanging="315"/>
      <w:spacing w:line="300" w:lineRule="auto"/>
      <w:widowControl/>
      <w:tabs>
        <w:tab w:val="left" w:pos="315" w:leader="none"/>
      </w:tabs>
    </w:pPr>
    <w:rPr>
      <w:rFonts w:ascii="Arial" w:hAnsi="Arial" w:cs="Arial"/>
      <w:color w:val="000000"/>
      <w:position w:val="0"/>
      <w:sz w:val="21"/>
    </w:rPr>
  </w:style>
  <w:style w:type="paragraph" w:styleId="1502" w:customStyle="1">
    <w:name w:val="正文文本 21"/>
    <w:basedOn w:val="810"/>
    <w:uiPriority w:val="99"/>
    <w:qFormat/>
    <w:pPr>
      <w:ind w:left="720" w:hanging="720"/>
      <w:widowControl/>
    </w:pPr>
    <w:rPr>
      <w:rFonts w:ascii="Times New Roman"/>
      <w:b w:val="0"/>
      <w:position w:val="0"/>
      <w:lang w:val="en-GB"/>
    </w:rPr>
  </w:style>
  <w:style w:type="paragraph" w:styleId="1503" w:customStyle="1">
    <w:name w:val="标题2，章节第二层"/>
    <w:basedOn w:val="810"/>
    <w:next w:val="1425"/>
    <w:uiPriority w:val="99"/>
    <w:qFormat/>
    <w:pPr>
      <w:ind w:left="992" w:hanging="567"/>
      <w:spacing w:line="300" w:lineRule="auto"/>
      <w:tabs>
        <w:tab w:val="left" w:pos="630" w:leader="none"/>
        <w:tab w:val="left" w:pos="992" w:leader="none"/>
      </w:tabs>
      <w:outlineLvl w:val="1"/>
    </w:pPr>
    <w:rPr>
      <w:rFonts w:ascii="Arial" w:hAnsi="Arial" w:eastAsia="黑体"/>
      <w:b w:val="0"/>
      <w:position w:val="0"/>
      <w:sz w:val="32"/>
      <w:szCs w:val="24"/>
    </w:rPr>
  </w:style>
  <w:style w:type="paragraph" w:styleId="1504" w:customStyle="1">
    <w:name w:val="正文 New"/>
    <w:uiPriority w:val="99"/>
    <w:qFormat/>
    <w:pPr>
      <w:jc w:val="both"/>
      <w:widowControl w:val="off"/>
    </w:pPr>
    <w:rPr>
      <w:rFonts w:ascii="Times New Roman" w:hAnsi="Times New Roman" w:eastAsia="宋体" w:cs="Times New Roman"/>
      <w:sz w:val="21"/>
      <w14:ligatures w14:val="standardContextual"/>
    </w:rPr>
  </w:style>
  <w:style w:type="paragraph" w:styleId="1505" w:customStyle="1">
    <w:name w:val="正文 居中"/>
    <w:basedOn w:val="810"/>
    <w:uiPriority w:val="99"/>
    <w:qFormat/>
    <w:pPr>
      <w:jc w:val="center"/>
      <w:spacing w:line="360" w:lineRule="auto"/>
    </w:pPr>
    <w:rPr>
      <w:rFonts w:ascii="Times New Roman"/>
      <w:b w:val="0"/>
      <w:position w:val="0"/>
    </w:rPr>
  </w:style>
  <w:style w:type="paragraph" w:styleId="1506" w:customStyle="1">
    <w:name w:val="标题4，章节第四层"/>
    <w:basedOn w:val="810"/>
    <w:next w:val="810"/>
    <w:uiPriority w:val="99"/>
    <w:qFormat/>
    <w:pPr>
      <w:spacing w:line="360" w:lineRule="auto"/>
      <w:tabs>
        <w:tab w:val="left" w:pos="0" w:leader="none"/>
      </w:tabs>
      <w:outlineLvl w:val="3"/>
    </w:pPr>
    <w:rPr>
      <w:rFonts w:hAnsi="宋体"/>
      <w:position w:val="0"/>
      <w:szCs w:val="24"/>
    </w:rPr>
  </w:style>
  <w:style w:type="paragraph" w:styleId="1507" w:customStyle="1">
    <w:name w:val="小四 段落 宋体 Char Char"/>
    <w:basedOn w:val="810"/>
    <w:uiPriority w:val="99"/>
    <w:qFormat/>
    <w:pPr>
      <w:ind w:firstLine="480"/>
      <w:spacing w:line="360" w:lineRule="auto"/>
    </w:pPr>
    <w:rPr>
      <w:rFonts w:hAnsi="宋体"/>
      <w:b w:val="0"/>
      <w:position w:val="0"/>
      <w:szCs w:val="24"/>
    </w:rPr>
  </w:style>
  <w:style w:type="paragraph" w:styleId="1508" w:customStyle="1">
    <w:name w:val="表头_5"/>
    <w:basedOn w:val="810"/>
    <w:uiPriority w:val="99"/>
    <w:qFormat/>
    <w:pPr>
      <w:spacing w:line="360" w:lineRule="auto"/>
    </w:pPr>
    <w:rPr>
      <w:rFonts w:ascii="Times New Roman"/>
      <w:bCs/>
      <w:position w:val="0"/>
      <w:sz w:val="28"/>
      <w:szCs w:val="21"/>
    </w:rPr>
  </w:style>
  <w:style w:type="paragraph" w:styleId="1509" w:customStyle="1">
    <w:name w:val="条题"/>
    <w:basedOn w:val="810"/>
    <w:uiPriority w:val="99"/>
    <w:qFormat/>
    <w:pPr>
      <w:numPr>
        <w:numId w:val="3"/>
      </w:numPr>
      <w:ind w:left="360" w:right="480" w:hanging="360"/>
      <w:spacing w:line="420" w:lineRule="exact"/>
      <w:tabs>
        <w:tab w:val="left" w:pos="900" w:leader="none"/>
        <w:tab w:val="left" w:pos="1080" w:leader="none"/>
      </w:tabs>
    </w:pPr>
    <w:rPr>
      <w:rFonts w:ascii="Times New Roman"/>
      <w:b w:val="0"/>
      <w:position w:val="0"/>
      <w:szCs w:val="24"/>
    </w:rPr>
  </w:style>
  <w:style w:type="paragraph" w:styleId="1510" w:customStyle="1">
    <w:name w:val="Char Char Char Char Char Char Char Char Char Char Char Char Char Char Char Char Char Char Char Char Char"/>
    <w:basedOn w:val="810"/>
    <w:uiPriority w:val="99"/>
    <w:qFormat/>
    <w:rPr>
      <w:rFonts w:ascii="Tahoma" w:hAnsi="Tahoma" w:cs="Tahoma"/>
      <w:b w:val="0"/>
      <w:position w:val="0"/>
    </w:rPr>
  </w:style>
  <w:style w:type="paragraph" w:styleId="1511" w:customStyle="1">
    <w:name w:val="二级条标题"/>
    <w:basedOn w:val="810"/>
    <w:next w:val="1056"/>
    <w:uiPriority w:val="99"/>
    <w:qFormat/>
    <w:pPr>
      <w:ind w:hanging="420"/>
      <w:widowControl/>
      <w:tabs>
        <w:tab w:val="left" w:pos="2240" w:leader="none"/>
      </w:tabs>
      <w:outlineLvl w:val="3"/>
    </w:pPr>
    <w:rPr>
      <w:rFonts w:ascii="Times New Roman" w:eastAsia="黑体"/>
      <w:b w:val="0"/>
      <w:position w:val="0"/>
      <w:sz w:val="21"/>
    </w:rPr>
  </w:style>
  <w:style w:type="paragraph" w:styleId="1512" w:customStyle="1">
    <w:name w:val="项目符号：一级"/>
    <w:basedOn w:val="1425"/>
    <w:next w:val="1425"/>
    <w:uiPriority w:val="99"/>
    <w:qFormat/>
    <w:pPr>
      <w:ind w:right="-134"/>
    </w:pPr>
    <w:rPr>
      <w:bCs w:val="0"/>
    </w:rPr>
  </w:style>
  <w:style w:type="paragraph" w:styleId="1513" w:customStyle="1">
    <w:name w:val="小四 段落 宋体 Char Char Char Char"/>
    <w:basedOn w:val="810"/>
    <w:uiPriority w:val="99"/>
    <w:qFormat/>
    <w:pPr>
      <w:ind w:right="-33" w:firstLine="480"/>
      <w:jc w:val="left"/>
      <w:spacing w:line="360" w:lineRule="auto"/>
    </w:pPr>
    <w:rPr>
      <w:rFonts w:ascii="Times New Roman"/>
      <w:b w:val="0"/>
      <w:position w:val="0"/>
      <w:szCs w:val="24"/>
    </w:rPr>
  </w:style>
  <w:style w:type="paragraph" w:styleId="1514" w:customStyle="1">
    <w:name w:val="符号与编号 Char"/>
    <w:basedOn w:val="810"/>
    <w:uiPriority w:val="99"/>
    <w:qFormat/>
    <w:pPr>
      <w:ind w:left="720"/>
      <w:spacing w:line="400" w:lineRule="atLeast"/>
      <w:tabs>
        <w:tab w:val="left" w:pos="720" w:leader="none"/>
      </w:tabs>
    </w:pPr>
    <w:rPr>
      <w:rFonts w:ascii="Times New Roman"/>
      <w:b w:val="0"/>
      <w:position w:val="0"/>
      <w:szCs w:val="24"/>
    </w:rPr>
  </w:style>
  <w:style w:type="paragraph" w:styleId="1515" w:customStyle="1">
    <w:name w:val="段 Char"/>
    <w:uiPriority w:val="99"/>
    <w:qFormat/>
    <w:pPr>
      <w:ind w:firstLine="200"/>
      <w:jc w:val="both"/>
    </w:pPr>
    <w:rPr>
      <w:rFonts w:ascii="宋体" w:hAnsi="Times New Roman" w:eastAsia="宋体" w:cs="Times New Roman"/>
      <w:sz w:val="21"/>
      <w14:ligatures w14:val="standardContextual"/>
    </w:rPr>
  </w:style>
  <w:style w:type="paragraph" w:styleId="1516" w:customStyle="1">
    <w:name w:val="马刚标题1"/>
    <w:basedOn w:val="811"/>
    <w:next w:val="810"/>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b w:val="0"/>
      <w:color w:val="auto"/>
      <w:position w:val="0"/>
      <w:sz w:val="32"/>
      <w:szCs w:val="20"/>
    </w:rPr>
  </w:style>
  <w:style w:type="paragraph" w:styleId="1517" w:customStyle="1">
    <w:name w:val="符号与编号 Char Char"/>
    <w:basedOn w:val="810"/>
    <w:uiPriority w:val="99"/>
    <w:qFormat/>
    <w:pPr>
      <w:ind w:left="839" w:hanging="419"/>
      <w:spacing w:line="400" w:lineRule="atLeast"/>
      <w:tabs>
        <w:tab w:val="left" w:pos="840" w:leader="none"/>
      </w:tabs>
    </w:pPr>
    <w:rPr>
      <w:rFonts w:ascii="Times New Roman"/>
      <w:b w:val="0"/>
      <w:position w:val="0"/>
      <w:szCs w:val="24"/>
    </w:rPr>
  </w:style>
  <w:style w:type="paragraph" w:styleId="1518" w:customStyle="1">
    <w:name w:val="Normal Indent1"/>
    <w:basedOn w:val="810"/>
    <w:uiPriority w:val="99"/>
    <w:qFormat/>
    <w:pPr>
      <w:ind w:firstLine="420"/>
    </w:pPr>
    <w:rPr>
      <w:rFonts w:ascii="Times New Roman"/>
      <w:b w:val="0"/>
      <w:position w:val="0"/>
      <w:sz w:val="20"/>
    </w:rPr>
  </w:style>
  <w:style w:type="paragraph" w:styleId="1519" w:customStyle="1">
    <w:name w:val="项目符号，一级"/>
    <w:basedOn w:val="1425"/>
    <w:next w:val="1425"/>
    <w:uiPriority w:val="99"/>
    <w:qFormat/>
    <w:pPr>
      <w:ind w:left="376" w:firstLine="0"/>
      <w:spacing w:line="240" w:lineRule="atLeast"/>
      <w:tabs>
        <w:tab w:val="left" w:pos="1320" w:leader="none"/>
      </w:tabs>
    </w:pPr>
    <w:rPr>
      <w:bCs w:val="0"/>
      <w:color w:val="000000"/>
      <w:szCs w:val="24"/>
    </w:rPr>
  </w:style>
  <w:style w:type="paragraph" w:styleId="1520" w:customStyle="1">
    <w:name w:val="样式 首行缩进:  2 字符"/>
    <w:basedOn w:val="810"/>
    <w:uiPriority w:val="99"/>
    <w:qFormat/>
    <w:pPr>
      <w:ind w:firstLine="480"/>
      <w:spacing w:line="360" w:lineRule="auto"/>
    </w:pPr>
    <w:rPr>
      <w:rFonts w:ascii="Times New Roman" w:cs="宋体"/>
      <w:b w:val="0"/>
      <w:position w:val="0"/>
    </w:rPr>
  </w:style>
  <w:style w:type="paragraph" w:styleId="1521" w:customStyle="1">
    <w:name w:val="zw"/>
    <w:basedOn w:val="810"/>
    <w:uiPriority w:val="99"/>
    <w:qFormat/>
    <w:pPr>
      <w:ind w:firstLine="480"/>
      <w:jc w:val="left"/>
      <w:spacing w:line="360" w:lineRule="auto"/>
      <w:widowControl/>
    </w:pPr>
    <w:rPr>
      <w:rFonts w:hAnsi="宋体"/>
      <w:b w:val="0"/>
      <w:bCs/>
      <w:position w:val="0"/>
    </w:rPr>
  </w:style>
  <w:style w:type="paragraph" w:styleId="1522" w:customStyle="1">
    <w:name w:val="Char Char Char Char Char Char Char Char Char1"/>
    <w:basedOn w:val="810"/>
    <w:uiPriority w:val="99"/>
    <w:qFormat/>
    <w:pPr>
      <w:ind w:left="360" w:hanging="360"/>
      <w:tabs>
        <w:tab w:val="left" w:pos="360" w:leader="none"/>
      </w:tabs>
    </w:pPr>
    <w:rPr>
      <w:rFonts w:ascii="Times New Roman"/>
      <w:b w:val="0"/>
      <w:position w:val="0"/>
      <w:szCs w:val="24"/>
    </w:rPr>
  </w:style>
  <w:style w:type="paragraph" w:styleId="1523" w:customStyle="1">
    <w:name w:val="Char Char1 Char Char Char Char"/>
    <w:basedOn w:val="833"/>
    <w:uiPriority w:val="99"/>
    <w:qFormat/>
    <w:pPr>
      <w:ind w:left="357"/>
      <w:jc w:val="left"/>
      <w:spacing w:line="436" w:lineRule="exact"/>
      <w:outlineLvl w:val="3"/>
    </w:pPr>
    <w:rPr>
      <w:rFonts w:ascii="Tahoma" w:hAnsi="Tahoma" w:cs="Tahoma"/>
      <w:b/>
      <w:sz w:val="24"/>
    </w:rPr>
  </w:style>
  <w:style w:type="paragraph" w:styleId="1524" w:customStyle="1">
    <w:name w:val="Char Char1 Char Char2 Char Char"/>
    <w:basedOn w:val="810"/>
    <w:uiPriority w:val="99"/>
    <w:qFormat/>
    <w:pPr>
      <w:jc w:val="left"/>
      <w:spacing w:after="160" w:line="240" w:lineRule="exact"/>
      <w:widowControl/>
    </w:pPr>
    <w:rPr>
      <w:rFonts w:ascii="Times New Roman"/>
      <w:b w:val="0"/>
      <w:position w:val="0"/>
      <w:sz w:val="21"/>
      <w:szCs w:val="24"/>
    </w:rPr>
  </w:style>
  <w:style w:type="paragraph" w:styleId="1525" w:customStyle="1">
    <w:name w:val="a"/>
    <w:basedOn w:val="810"/>
    <w:uiPriority w:val="99"/>
    <w:qFormat/>
    <w:pPr>
      <w:spacing w:before="100" w:beforeAutospacing="1" w:after="100" w:afterAutospacing="1"/>
      <w:widowControl/>
    </w:pPr>
    <w:rPr>
      <w:rFonts w:hAnsi="宋体" w:cs="宋体"/>
      <w:b w:val="0"/>
      <w:position w:val="0"/>
      <w:szCs w:val="24"/>
    </w:rPr>
  </w:style>
  <w:style w:type="paragraph" w:styleId="1526" w:customStyle="1">
    <w:name w:val="Char Char Char Char Char Char Char Char Char Char Char Char Char Char Char Char Char Char Char Char Char1"/>
    <w:basedOn w:val="810"/>
    <w:uiPriority w:val="99"/>
    <w:qFormat/>
    <w:rPr>
      <w:rFonts w:ascii="Tahoma" w:hAnsi="Tahoma"/>
      <w:b w:val="0"/>
      <w:position w:val="0"/>
    </w:rPr>
  </w:style>
  <w:style w:type="paragraph" w:styleId="1527" w:customStyle="1">
    <w:name w:val="方案文档"/>
    <w:basedOn w:val="810"/>
    <w:uiPriority w:val="99"/>
    <w:qFormat/>
    <w:pPr>
      <w:jc w:val="center"/>
      <w:spacing w:before="60" w:after="60" w:line="360" w:lineRule="auto"/>
    </w:pPr>
    <w:rPr>
      <w:rFonts w:hAnsi="宋体"/>
      <w:b w:val="0"/>
      <w:position w:val="0"/>
      <w:lang w:val="zh-CN"/>
    </w:rPr>
  </w:style>
  <w:style w:type="paragraph" w:styleId="1528" w:customStyle="1">
    <w:name w:val="Char Char1 Char Char Char Char1 Char Char Char Char Char Char"/>
    <w:basedOn w:val="810"/>
    <w:uiPriority w:val="99"/>
    <w:qFormat/>
    <w:rPr>
      <w:rFonts w:ascii="Tahoma" w:hAnsi="Tahoma"/>
      <w:b w:val="0"/>
      <w:position w:val="0"/>
    </w:rPr>
  </w:style>
  <w:style w:type="paragraph" w:styleId="1529" w:customStyle="1">
    <w:name w:val="样式6"/>
    <w:basedOn w:val="810"/>
    <w:uiPriority w:val="99"/>
    <w:qFormat/>
    <w:pPr>
      <w:ind w:firstLine="480"/>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仿宋_GB2312"/>
      <w:b w:val="0"/>
      <w:color w:val="000000"/>
      <w:position w:val="0"/>
    </w:rPr>
  </w:style>
  <w:style w:type="paragraph" w:styleId="1530" w:customStyle="1">
    <w:name w:val="retrait3"/>
    <w:basedOn w:val="810"/>
    <w:uiPriority w:val="99"/>
    <w:qFormat/>
    <w:pPr>
      <w:ind w:left="851"/>
      <w:jc w:val="left"/>
      <w:spacing w:before="20" w:after="20"/>
      <w:widowControl/>
    </w:pPr>
    <w:rPr>
      <w:rFonts w:ascii="Arial" w:hAnsi="Arial"/>
      <w:b w:val="0"/>
      <w:position w:val="0"/>
      <w:lang w:val="en-GB"/>
    </w:rPr>
  </w:style>
  <w:style w:type="paragraph" w:styleId="1531" w:customStyle="1">
    <w:name w:val="正文文本 New New"/>
    <w:basedOn w:val="810"/>
    <w:uiPriority w:val="99"/>
    <w:qFormat/>
    <w:pPr>
      <w:ind w:firstLine="200"/>
      <w:spacing w:before="60" w:after="60" w:line="360" w:lineRule="auto"/>
      <w:widowControl/>
    </w:pPr>
    <w:rPr>
      <w:rFonts w:ascii="Times New Roman" w:eastAsia="华文楷体"/>
      <w:b w:val="0"/>
      <w:position w:val="0"/>
      <w:szCs w:val="24"/>
    </w:rPr>
  </w:style>
  <w:style w:type="paragraph" w:styleId="1532" w:customStyle="1">
    <w:name w:val="正文--wdh"/>
    <w:basedOn w:val="810"/>
    <w:uiPriority w:val="99"/>
    <w:qFormat/>
    <w:pPr>
      <w:spacing w:line="360" w:lineRule="auto"/>
    </w:pPr>
    <w:rPr>
      <w:rFonts w:ascii="Times New Roman"/>
      <w:b w:val="0"/>
      <w:position w:val="0"/>
      <w:szCs w:val="24"/>
    </w:rPr>
  </w:style>
  <w:style w:type="paragraph" w:styleId="1533" w:customStyle="1">
    <w:name w:val="xl58"/>
    <w:basedOn w:val="810"/>
    <w:uiPriority w:val="99"/>
    <w:qFormat/>
    <w:pPr>
      <w:jc w:val="center"/>
      <w:spacing w:before="100" w:beforeAutospacing="1" w:after="100" w:afterAutospacing="1"/>
      <w:widowControl/>
      <w:pBdr>
        <w:left w:val="single" w:color="auto" w:sz="4" w:space="0"/>
        <w:right w:val="single" w:color="auto" w:sz="4" w:space="0"/>
      </w:pBdr>
    </w:pPr>
    <w:rPr>
      <w:rFonts w:ascii="Times New Roman"/>
      <w:bCs/>
      <w:i/>
      <w:iCs/>
      <w:position w:val="0"/>
      <w:sz w:val="20"/>
    </w:rPr>
  </w:style>
  <w:style w:type="paragraph" w:styleId="1534" w:customStyle="1">
    <w:name w:val="样式4 Char"/>
    <w:basedOn w:val="810"/>
    <w:uiPriority w:val="99"/>
    <w:qFormat/>
    <w:pPr>
      <w:ind w:firstLine="480"/>
      <w:jc w:val="left"/>
      <w:spacing w:line="360" w:lineRule="auto"/>
      <w:widowControl/>
    </w:pPr>
    <w:rPr>
      <w:rFonts w:ascii="Times New Roman" w:cs="宋体"/>
      <w:b w:val="0"/>
      <w:color w:val="000000"/>
      <w:position w:val="0"/>
      <w:szCs w:val="24"/>
    </w:rPr>
  </w:style>
  <w:style w:type="paragraph" w:styleId="1535" w:customStyle="1">
    <w:name w:val="xl62"/>
    <w:basedOn w:val="81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bCs/>
      <w:i/>
      <w:iCs/>
      <w:position w:val="0"/>
      <w:sz w:val="20"/>
    </w:rPr>
  </w:style>
  <w:style w:type="paragraph" w:styleId="1536" w:customStyle="1">
    <w:name w:val="HTML 预设格式1"/>
    <w:basedOn w:val="810"/>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eastAsia="黑体"/>
      <w:b w:val="0"/>
      <w:position w:val="0"/>
      <w:sz w:val="18"/>
      <w:szCs w:val="24"/>
    </w:rPr>
  </w:style>
  <w:style w:type="paragraph" w:styleId="1537" w:customStyle="1">
    <w:name w:val="项目符号，二级"/>
    <w:basedOn w:val="1425"/>
    <w:next w:val="1425"/>
    <w:uiPriority w:val="99"/>
    <w:qFormat/>
    <w:pPr>
      <w:ind w:left="1337" w:right="-27" w:firstLine="480"/>
      <w:tabs>
        <w:tab w:val="left" w:pos="1211" w:leader="none"/>
        <w:tab w:val="left" w:pos="1337" w:leader="none"/>
      </w:tabs>
    </w:pPr>
    <w:rPr>
      <w:bCs w:val="0"/>
      <w:color w:val="000000"/>
      <w:sz w:val="24"/>
      <w:szCs w:val="24"/>
    </w:rPr>
  </w:style>
  <w:style w:type="paragraph" w:styleId="1538" w:customStyle="1">
    <w:name w:val="大标题"/>
    <w:basedOn w:val="810"/>
    <w:next w:val="810"/>
    <w:uiPriority w:val="99"/>
    <w:qFormat/>
    <w:pPr>
      <w:ind w:hanging="420"/>
      <w:pageBreakBefore/>
      <w:spacing w:line="360" w:lineRule="auto"/>
      <w:tabs>
        <w:tab w:val="left" w:pos="420" w:leader="none"/>
      </w:tabs>
      <w:outlineLvl w:val="0"/>
    </w:pPr>
    <w:rPr>
      <w:rFonts w:ascii="Times New Roman"/>
      <w:iCs/>
      <w:position w:val="0"/>
      <w:sz w:val="44"/>
      <w:szCs w:val="24"/>
    </w:rPr>
  </w:style>
  <w:style w:type="paragraph" w:styleId="1539" w:customStyle="1">
    <w:name w:val="标题1"/>
    <w:basedOn w:val="810"/>
    <w:next w:val="810"/>
    <w:uiPriority w:val="99"/>
    <w:qFormat/>
    <w:pPr>
      <w:jc w:val="center"/>
      <w:spacing w:line="700" w:lineRule="atLeast"/>
      <w:tabs>
        <w:tab w:val="left" w:pos="9193" w:leader="none"/>
        <w:tab w:val="left" w:pos="9827" w:leader="none"/>
      </w:tabs>
    </w:pPr>
    <w:rPr>
      <w:rFonts w:ascii="方正小标宋_GBK" w:eastAsia="方正小标宋_GBK"/>
      <w:b w:val="0"/>
      <w:position w:val="0"/>
      <w:sz w:val="44"/>
    </w:rPr>
  </w:style>
  <w:style w:type="paragraph" w:styleId="1540" w:customStyle="1">
    <w:name w:val="xl55"/>
    <w:basedOn w:val="810"/>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bCs/>
      <w:position w:val="0"/>
      <w:sz w:val="20"/>
    </w:rPr>
  </w:style>
  <w:style w:type="paragraph" w:styleId="1541" w:customStyle="1">
    <w:name w:val="小四 段落 宋体"/>
    <w:basedOn w:val="828"/>
    <w:uiPriority w:val="99"/>
    <w:qFormat/>
    <w:pPr>
      <w:ind w:left="113" w:right="113" w:firstLine="425"/>
      <w:jc w:val="left"/>
      <w:spacing w:line="360" w:lineRule="auto"/>
      <w:tabs>
        <w:tab w:val="clear" w:pos="360" w:leader="none"/>
        <w:tab w:val="clear" w:pos="425" w:leader="none"/>
        <w:tab w:val="left" w:pos="840" w:leader="none"/>
      </w:tabs>
    </w:pPr>
    <w:rPr>
      <w:sz w:val="24"/>
    </w:rPr>
  </w:style>
  <w:style w:type="paragraph" w:styleId="1542" w:customStyle="1">
    <w:name w:val="xl59"/>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bCs/>
      <w:i/>
      <w:iCs/>
      <w:position w:val="0"/>
      <w:sz w:val="20"/>
    </w:rPr>
  </w:style>
  <w:style w:type="paragraph" w:styleId="1543" w:customStyle="1">
    <w:name w:val="xl47"/>
    <w:basedOn w:val="81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b w:val="0"/>
      <w:position w:val="0"/>
      <w:szCs w:val="24"/>
    </w:rPr>
  </w:style>
  <w:style w:type="paragraph" w:styleId="1544" w:customStyle="1">
    <w:name w:val="111111"/>
    <w:basedOn w:val="810"/>
    <w:uiPriority w:val="99"/>
    <w:qFormat/>
    <w:pPr>
      <w:jc w:val="center"/>
      <w:spacing w:before="120" w:after="120"/>
    </w:pPr>
    <w:rPr>
      <w:rFonts w:hAnsi="宋体" w:eastAsia="黑体" w:cs="宋体"/>
      <w:bCs/>
      <w:position w:val="0"/>
      <w:sz w:val="21"/>
      <w:szCs w:val="21"/>
    </w:rPr>
  </w:style>
  <w:style w:type="paragraph" w:styleId="1545" w:customStyle="1">
    <w:name w:val="小四 段落 宋体 Char Char Char"/>
    <w:basedOn w:val="828"/>
    <w:uiPriority w:val="99"/>
    <w:qFormat/>
    <w:pPr>
      <w:ind w:left="0" w:right="-33" w:firstLine="545"/>
      <w:jc w:val="left"/>
      <w:spacing w:line="360" w:lineRule="auto"/>
      <w:tabs>
        <w:tab w:val="clear" w:pos="360" w:leader="none"/>
        <w:tab w:val="clear" w:pos="425" w:leader="none"/>
        <w:tab w:val="left" w:pos="840" w:leader="none"/>
      </w:tabs>
    </w:pPr>
    <w:rPr>
      <w:sz w:val="24"/>
    </w:rPr>
  </w:style>
  <w:style w:type="paragraph" w:styleId="1546" w:customStyle="1">
    <w:name w:val="章标题"/>
    <w:next w:val="1056"/>
    <w:uiPriority w:val="99"/>
    <w:qFormat/>
    <w:pPr>
      <w:jc w:val="both"/>
      <w:outlineLvl w:val="1"/>
    </w:pPr>
    <w:rPr>
      <w:rFonts w:ascii="Times New Roman" w:hAnsi="Times New Roman" w:eastAsia="黑体" w:cs="Times New Roman"/>
      <w:sz w:val="21"/>
      <w14:ligatures w14:val="standardContextual"/>
    </w:rPr>
  </w:style>
  <w:style w:type="paragraph" w:styleId="1547" w:customStyle="1">
    <w:name w:val="Char1 Char Char Char1"/>
    <w:basedOn w:val="810"/>
    <w:uiPriority w:val="99"/>
    <w:qFormat/>
    <w:rPr>
      <w:rFonts w:ascii="Tahoma" w:hAnsi="Tahoma"/>
      <w:b w:val="0"/>
      <w:position w:val="0"/>
    </w:rPr>
  </w:style>
  <w:style w:type="paragraph" w:styleId="1548" w:customStyle="1">
    <w:name w:val="tableau"/>
    <w:basedOn w:val="810"/>
    <w:uiPriority w:val="99"/>
    <w:qFormat/>
    <w:pPr>
      <w:jc w:val="center"/>
      <w:spacing w:before="20" w:after="20"/>
      <w:widowControl/>
    </w:pPr>
    <w:rPr>
      <w:rFonts w:ascii="Arial" w:hAnsi="Arial"/>
      <w:b w:val="0"/>
      <w:position w:val="0"/>
      <w:sz w:val="16"/>
      <w:lang w:val="en-GB" w:eastAsia="en-US"/>
    </w:rPr>
  </w:style>
  <w:style w:type="paragraph" w:styleId="1549" w:customStyle="1">
    <w:name w:val="马刚标题4"/>
    <w:basedOn w:val="1497"/>
    <w:next w:val="810"/>
    <w:uiPriority w:val="99"/>
    <w:qFormat/>
    <w:pPr>
      <w:spacing w:before="100" w:after="40"/>
      <w:tabs>
        <w:tab w:val="clear" w:pos="567" w:leader="none"/>
        <w:tab w:val="clear" w:pos="735" w:leader="none"/>
        <w:tab w:val="left" w:pos="1050" w:leader="none"/>
      </w:tabs>
      <w:outlineLvl w:val="3"/>
    </w:pPr>
    <w:rPr>
      <w:b w:val="0"/>
    </w:rPr>
  </w:style>
  <w:style w:type="paragraph" w:styleId="1550" w:customStyle="1">
    <w:name w:val="部分1"/>
    <w:basedOn w:val="810"/>
    <w:uiPriority w:val="99"/>
    <w:qFormat/>
    <w:pPr>
      <w:jc w:val="center"/>
      <w:keepNext/>
      <w:pageBreakBefore/>
      <w:spacing w:line="360" w:lineRule="auto"/>
      <w:tabs>
        <w:tab w:val="left" w:pos="360" w:leader="none"/>
      </w:tabs>
      <w:outlineLvl w:val="0"/>
    </w:pPr>
    <w:rPr>
      <w:rFonts w:ascii="Times New Roman" w:eastAsia="黑体"/>
      <w:position w:val="0"/>
      <w:sz w:val="36"/>
    </w:rPr>
  </w:style>
  <w:style w:type="paragraph" w:styleId="1551" w:customStyle="1">
    <w:name w:val="公文标题 2"/>
    <w:basedOn w:val="810"/>
    <w:next w:val="1407"/>
    <w:uiPriority w:val="99"/>
    <w:qFormat/>
    <w:pPr>
      <w:outlineLvl w:val="1"/>
    </w:pPr>
    <w:rPr>
      <w:rFonts w:ascii="仿宋_GB2312" w:hAnsi="宋体" w:eastAsia="仿宋_GB2312"/>
      <w:b w:val="0"/>
      <w:position w:val="0"/>
      <w:sz w:val="28"/>
      <w:szCs w:val="24"/>
    </w:rPr>
  </w:style>
  <w:style w:type="paragraph" w:styleId="1552" w:customStyle="1">
    <w:name w:val="正文缩进2字符"/>
    <w:basedOn w:val="810"/>
    <w:uiPriority w:val="99"/>
    <w:qFormat/>
    <w:pPr>
      <w:ind w:firstLine="200"/>
      <w:spacing w:line="300" w:lineRule="auto"/>
    </w:pPr>
    <w:rPr>
      <w:rFonts w:ascii="仿宋_GB2312" w:eastAsia="仿宋_GB2312"/>
      <w:b w:val="0"/>
      <w:position w:val="0"/>
      <w:sz w:val="32"/>
      <w:szCs w:val="32"/>
    </w:rPr>
  </w:style>
  <w:style w:type="paragraph" w:styleId="1553" w:customStyle="1">
    <w:name w:val="Item List Char Char"/>
    <w:uiPriority w:val="99"/>
    <w:qFormat/>
    <w:pPr>
      <w:jc w:val="both"/>
      <w:spacing w:line="288" w:lineRule="auto"/>
    </w:pPr>
    <w:rPr>
      <w:rFonts w:ascii="Arial" w:hAnsi="Arial" w:eastAsia="宋体" w:cs="Arial"/>
      <w:b/>
      <w:bCs/>
      <w:sz w:val="21"/>
      <w:szCs w:val="28"/>
      <w14:ligatures w14:val="standardContextual"/>
    </w:rPr>
  </w:style>
  <w:style w:type="paragraph" w:styleId="1554" w:customStyle="1">
    <w:name w:val="插图"/>
    <w:basedOn w:val="810"/>
    <w:uiPriority w:val="99"/>
    <w:qFormat/>
    <w:pPr>
      <w:jc w:val="center"/>
      <w:tabs>
        <w:tab w:val="left" w:pos="1620" w:leader="none"/>
      </w:tabs>
    </w:pPr>
    <w:rPr>
      <w:rFonts w:ascii="Times New Roman"/>
      <w:b w:val="0"/>
      <w:bCs/>
      <w:color w:val="000000"/>
      <w:position w:val="0"/>
      <w:sz w:val="21"/>
      <w:szCs w:val="22"/>
    </w:rPr>
  </w:style>
  <w:style w:type="paragraph" w:styleId="1555" w:customStyle="1">
    <w:name w:val="greytypebeni"/>
    <w:basedOn w:val="810"/>
    <w:uiPriority w:val="99"/>
    <w:qFormat/>
    <w:pPr>
      <w:jc w:val="left"/>
      <w:widowControl/>
    </w:pPr>
    <w:rPr>
      <w:rFonts w:hAnsi="宋体" w:cs="宋体"/>
      <w:b w:val="0"/>
      <w:position w:val="0"/>
      <w:szCs w:val="24"/>
    </w:rPr>
  </w:style>
  <w:style w:type="paragraph" w:styleId="1556" w:customStyle="1">
    <w:name w:val="xl45"/>
    <w:basedOn w:val="810"/>
    <w:uiPriority w:val="99"/>
    <w:qFormat/>
    <w:pPr>
      <w:jc w:val="center"/>
      <w:spacing w:before="100" w:beforeAutospacing="1" w:after="100" w:afterAutospacing="1"/>
      <w:widowControl/>
      <w:pBdr>
        <w:left w:val="single" w:color="auto" w:sz="4" w:space="0"/>
        <w:right w:val="single" w:color="auto" w:sz="4" w:space="0"/>
      </w:pBdr>
    </w:pPr>
    <w:rPr>
      <w:rFonts w:hAnsi="宋体" w:cs="宋体"/>
      <w:bCs/>
      <w:position w:val="0"/>
      <w:sz w:val="20"/>
    </w:rPr>
  </w:style>
  <w:style w:type="paragraph" w:styleId="1557" w:customStyle="1">
    <w:name w:val="正文 New New New New New"/>
    <w:uiPriority w:val="99"/>
    <w:qFormat/>
    <w:pPr>
      <w:jc w:val="both"/>
      <w:widowControl w:val="off"/>
    </w:pPr>
    <w:rPr>
      <w:rFonts w:ascii="Times New Roman" w:hAnsi="Times New Roman" w:eastAsia="宋体" w:cs="Times New Roman"/>
      <w:sz w:val="21"/>
      <w:szCs w:val="24"/>
      <w14:ligatures w14:val="standardContextual"/>
    </w:rPr>
  </w:style>
  <w:style w:type="paragraph" w:styleId="1558" w:customStyle="1">
    <w:name w:val="Body Text(ch)"/>
    <w:basedOn w:val="810"/>
    <w:next w:val="823"/>
    <w:uiPriority w:val="99"/>
    <w:qFormat/>
    <w:pPr>
      <w:spacing w:after="120"/>
    </w:pPr>
    <w:rPr>
      <w:rFonts w:hAnsi="Arial"/>
      <w:b w:val="0"/>
      <w:bCs/>
      <w:iCs/>
      <w:position w:val="0"/>
      <w:sz w:val="21"/>
      <w:szCs w:val="24"/>
    </w:rPr>
  </w:style>
  <w:style w:type="paragraph" w:styleId="1559" w:customStyle="1">
    <w:name w:val="样式 加点正文 + 段前: 0.5 行 段后: 0.5 行1"/>
    <w:basedOn w:val="810"/>
    <w:uiPriority w:val="99"/>
    <w:qFormat/>
    <w:pPr>
      <w:ind w:left="1268" w:hanging="420"/>
      <w:spacing w:line="300" w:lineRule="auto"/>
      <w:tabs>
        <w:tab w:val="left" w:pos="1268" w:leader="none"/>
      </w:tabs>
    </w:pPr>
    <w:rPr>
      <w:rFonts w:ascii="Times New Roman"/>
      <w:b w:val="0"/>
      <w:position w:val="0"/>
    </w:rPr>
  </w:style>
  <w:style w:type="paragraph" w:styleId="1560" w:customStyle="1">
    <w:name w:val="标准文本"/>
    <w:basedOn w:val="810"/>
    <w:uiPriority w:val="99"/>
    <w:qFormat/>
    <w:pPr>
      <w:ind w:firstLine="480"/>
      <w:spacing w:line="360" w:lineRule="auto"/>
    </w:pPr>
    <w:rPr>
      <w:rFonts w:ascii="Times New Roman" w:cs="宋体"/>
      <w:b w:val="0"/>
      <w:position w:val="0"/>
      <w:szCs w:val="24"/>
    </w:rPr>
  </w:style>
  <w:style w:type="paragraph" w:styleId="1561" w:customStyle="1">
    <w:name w:val="Default Text"/>
    <w:basedOn w:val="810"/>
    <w:uiPriority w:val="99"/>
    <w:qFormat/>
    <w:pPr>
      <w:jc w:val="left"/>
      <w:widowControl/>
    </w:pPr>
    <w:rPr>
      <w:rFonts w:ascii="Times New Roman"/>
      <w:b w:val="0"/>
      <w:position w:val="0"/>
      <w:lang w:eastAsia="en-US"/>
    </w:rPr>
  </w:style>
  <w:style w:type="paragraph" w:styleId="1562" w:customStyle="1">
    <w:name w:val="标题3"/>
    <w:basedOn w:val="813"/>
    <w:uiPriority w:val="99"/>
    <w:qFormat/>
    <w:pPr>
      <w:keepLines w:val="0"/>
      <w:keepNext w:val="0"/>
      <w:spacing w:before="0" w:after="0" w:line="360" w:lineRule="auto"/>
    </w:pPr>
    <w:rPr>
      <w:rFonts w:ascii="Times New Roman" w:hAnsi="Times New Roman" w:eastAsia="仿宋_GB2312" w:cs="Times New Roman"/>
      <w:b w:val="0"/>
      <w:bCs/>
      <w:color w:val="auto"/>
      <w:position w:val="0"/>
      <w:sz w:val="30"/>
    </w:rPr>
  </w:style>
  <w:style w:type="paragraph" w:styleId="1563" w:customStyle="1">
    <w:name w:val="样式 标题 2H2h2sect 1.2Heading 2 HiddenHeading 2 CCBSheading 2..."/>
    <w:basedOn w:val="812"/>
    <w:uiPriority w:val="99"/>
    <w:qFormat/>
    <w:pPr>
      <w:ind w:left="576" w:hanging="36"/>
      <w:jc w:val="left"/>
      <w:spacing w:before="260" w:after="260"/>
      <w:tabs>
        <w:tab w:val="left" w:pos="576" w:leader="none"/>
      </w:tabs>
    </w:pPr>
    <w:rPr>
      <w:rFonts w:ascii="宋体" w:hAnsi="宋体" w:eastAsia="宋体" w:cs="Times New Roman"/>
      <w:bCs/>
      <w:color w:val="auto"/>
      <w:position w:val="0"/>
      <w:sz w:val="28"/>
      <w:szCs w:val="20"/>
    </w:rPr>
  </w:style>
  <w:style w:type="paragraph" w:styleId="1564" w:customStyle="1">
    <w:name w:val="xl46"/>
    <w:basedOn w:val="810"/>
    <w:uiPriority w:val="99"/>
    <w:qFormat/>
    <w:pPr>
      <w:jc w:val="center"/>
      <w:spacing w:before="100" w:beforeAutospacing="1" w:after="100" w:afterAutospacing="1"/>
      <w:widowControl/>
      <w:pBdr>
        <w:left w:val="single" w:color="auto" w:sz="4" w:space="0"/>
        <w:right w:val="single" w:color="auto" w:sz="4" w:space="0"/>
      </w:pBdr>
    </w:pPr>
    <w:rPr>
      <w:rFonts w:hAnsi="宋体" w:cs="宋体"/>
      <w:b w:val="0"/>
      <w:position w:val="0"/>
      <w:szCs w:val="24"/>
    </w:rPr>
  </w:style>
  <w:style w:type="paragraph" w:styleId="1565" w:customStyle="1">
    <w:name w:val="表格内容"/>
    <w:basedOn w:val="810"/>
    <w:uiPriority w:val="99"/>
    <w:qFormat/>
    <w:pPr>
      <w:jc w:val="center"/>
      <w:spacing w:before="60" w:line="300" w:lineRule="auto"/>
      <w:widowControl/>
    </w:pPr>
    <w:rPr>
      <w:rFonts w:ascii="Times New Roman"/>
      <w:b w:val="0"/>
      <w:position w:val="0"/>
      <w:sz w:val="21"/>
    </w:rPr>
  </w:style>
  <w:style w:type="paragraph" w:styleId="1566" w:customStyle="1">
    <w:name w:val="Char Char Char Char Char Char Char Char1"/>
    <w:basedOn w:val="810"/>
    <w:uiPriority w:val="99"/>
    <w:qFormat/>
    <w:pPr>
      <w:jc w:val="left"/>
      <w:spacing w:after="160" w:line="240" w:lineRule="exact"/>
      <w:widowControl/>
    </w:pPr>
    <w:rPr>
      <w:rFonts w:ascii="Verdana" w:hAnsi="Verdana"/>
      <w:b w:val="0"/>
      <w:position w:val="0"/>
      <w:sz w:val="20"/>
      <w:lang w:eastAsia="en-US"/>
    </w:rPr>
  </w:style>
  <w:style w:type="paragraph" w:styleId="1567" w:customStyle="1">
    <w:name w:val="无间隔1"/>
    <w:uiPriority w:val="1"/>
    <w:qFormat/>
    <w:pPr>
      <w:jc w:val="both"/>
      <w:widowControl w:val="off"/>
    </w:pPr>
    <w:rPr>
      <w:rFonts w:ascii="Times New Roman" w:hAnsi="Times New Roman" w:eastAsia="微软雅黑" w:cs="Times New Roman"/>
      <w:sz w:val="24"/>
      <w:szCs w:val="22"/>
      <w14:ligatures w14:val="standardContextual"/>
    </w:rPr>
  </w:style>
  <w:style w:type="character" w:styleId="1568" w:customStyle="1">
    <w:name w:val="content"/>
    <w:qFormat/>
    <w:rPr>
      <w:rFonts w:hint="default" w:ascii="Times New Roman" w:hAnsi="Times New Roman" w:cs="Times New Roman"/>
    </w:rPr>
  </w:style>
  <w:style w:type="character" w:styleId="1569" w:customStyle="1">
    <w:name w:val="Char Char14"/>
    <w:qFormat/>
    <w:rPr>
      <w:rFonts w:hint="eastAsia" w:ascii="黑体" w:hAnsi="黑体" w:eastAsia="黑体"/>
      <w:b/>
      <w:sz w:val="28"/>
      <w:lang w:val="en-GB" w:eastAsia="zh-CN"/>
    </w:rPr>
  </w:style>
  <w:style w:type="character" w:styleId="1570" w:customStyle="1">
    <w:name w:val="Char Char5"/>
    <w:qFormat/>
    <w:rPr>
      <w:rFonts w:hint="eastAsia" w:ascii="宋体" w:hAnsi="宋体" w:eastAsia="宋体"/>
      <w:sz w:val="24"/>
      <w:lang w:val="en-US" w:eastAsia="zh-CN"/>
    </w:rPr>
  </w:style>
  <w:style w:type="character" w:styleId="1571" w:customStyle="1">
    <w:name w:val="Char Char13"/>
    <w:qFormat/>
    <w:rPr>
      <w:rFonts w:hint="eastAsia" w:ascii="宋体" w:hAnsi="宋体" w:eastAsia="宋体"/>
      <w:sz w:val="24"/>
      <w:lang w:val="en-US" w:eastAsia="zh-CN"/>
    </w:rPr>
  </w:style>
  <w:style w:type="character" w:styleId="1572" w:customStyle="1">
    <w:name w:val="Char Char23"/>
    <w:qFormat/>
    <w:rPr>
      <w:rFonts w:hint="default" w:ascii="Arial" w:hAnsi="Arial" w:eastAsia="黑体" w:cs="Arial"/>
      <w:b/>
      <w:sz w:val="24"/>
    </w:rPr>
  </w:style>
  <w:style w:type="character" w:styleId="1573" w:customStyle="1">
    <w:name w:val="标准文本 Char"/>
    <w:qFormat/>
    <w:rPr>
      <w:rFonts w:hint="eastAsia" w:ascii="宋体" w:hAnsi="宋体" w:eastAsia="宋体"/>
      <w:sz w:val="24"/>
      <w:lang w:val="en-US" w:eastAsia="zh-CN"/>
    </w:rPr>
  </w:style>
  <w:style w:type="character" w:styleId="1574" w:customStyle="1">
    <w:name w:val="Char Char24"/>
    <w:qFormat/>
    <w:rPr>
      <w:b/>
      <w:sz w:val="28"/>
    </w:rPr>
  </w:style>
  <w:style w:type="character" w:styleId="1575" w:customStyle="1">
    <w:name w:val="Char Char21"/>
    <w:qFormat/>
    <w:rPr>
      <w:rFonts w:hint="default" w:ascii="Arial" w:hAnsi="Arial" w:eastAsia="黑体" w:cs="Arial"/>
      <w:sz w:val="24"/>
    </w:rPr>
  </w:style>
  <w:style w:type="character" w:styleId="1576" w:customStyle="1">
    <w:name w:val="Char Char10"/>
    <w:qFormat/>
    <w:rPr>
      <w:rFonts w:hint="eastAsia" w:ascii="宋体" w:hAnsi="宋体" w:eastAsia="宋体"/>
      <w:b/>
      <w:sz w:val="24"/>
      <w:lang w:val="en-US" w:eastAsia="zh-CN"/>
    </w:rPr>
  </w:style>
  <w:style w:type="character" w:styleId="1577" w:customStyle="1">
    <w:name w:val="ih151"/>
    <w:qFormat/>
    <w:rPr>
      <w:color w:val="666666"/>
      <w:sz w:val="18"/>
      <w:u w:val="none"/>
    </w:rPr>
  </w:style>
  <w:style w:type="character" w:styleId="1578" w:customStyle="1">
    <w:name w:val="纯文本 Char Char Char"/>
    <w:qFormat/>
    <w:rPr>
      <w:rFonts w:hint="eastAsia" w:ascii="宋体" w:hAnsi="Courier New" w:eastAsia="宋体"/>
      <w:sz w:val="21"/>
      <w:lang w:val="en-US" w:eastAsia="zh-CN"/>
    </w:rPr>
  </w:style>
  <w:style w:type="character" w:styleId="1579" w:customStyle="1">
    <w:name w:val="Char Char28"/>
    <w:qFormat/>
    <w:rPr>
      <w:rFonts w:hint="default" w:ascii="Arial" w:hAnsi="Arial" w:eastAsia="黑体" w:cs="Arial"/>
      <w:b/>
      <w:sz w:val="32"/>
    </w:rPr>
  </w:style>
  <w:style w:type="character" w:styleId="1580" w:customStyle="1">
    <w:name w:val="样式 宋体 小四"/>
    <w:qFormat/>
    <w:rPr>
      <w:rFonts w:hint="eastAsia" w:ascii="宋体" w:hAnsi="宋体" w:eastAsia="宋体"/>
      <w:sz w:val="24"/>
    </w:rPr>
  </w:style>
  <w:style w:type="character" w:styleId="1581" w:customStyle="1">
    <w:name w:val="style131"/>
    <w:qFormat/>
    <w:rPr>
      <w:sz w:val="18"/>
    </w:rPr>
  </w:style>
  <w:style w:type="character" w:styleId="1582" w:customStyle="1">
    <w:name w:val="apple-converted-space"/>
    <w:uiPriority w:val="99"/>
    <w:qFormat/>
    <w:rPr>
      <w:rFonts w:hint="default" w:ascii="Times New Roman" w:hAnsi="Times New Roman" w:cs="Times New Roman"/>
    </w:rPr>
  </w:style>
  <w:style w:type="character" w:styleId="1583" w:customStyle="1">
    <w:name w:val="书籍标题1"/>
    <w:uiPriority w:val="33"/>
    <w:qFormat/>
    <w:rPr>
      <w:i/>
      <w:smallCaps/>
      <w:spacing w:val="5"/>
    </w:rPr>
  </w:style>
  <w:style w:type="character" w:styleId="1584" w:customStyle="1">
    <w:name w:val="标准文本 Char Char Char"/>
    <w:qFormat/>
    <w:rPr>
      <w:rFonts w:hint="eastAsia" w:ascii="宋体" w:hAnsi="宋体" w:eastAsia="宋体"/>
      <w:sz w:val="24"/>
      <w:lang w:val="en-US" w:eastAsia="zh-CN"/>
    </w:rPr>
  </w:style>
  <w:style w:type="character" w:styleId="1585" w:customStyle="1">
    <w:name w:val="Char Char30"/>
    <w:qFormat/>
    <w:rPr>
      <w:rFonts w:hint="eastAsia" w:ascii="宋体" w:hAnsi="宋体" w:eastAsia="宋体"/>
      <w:b/>
      <w:sz w:val="28"/>
      <w:lang w:val="en-US" w:eastAsia="zh-CN"/>
    </w:rPr>
  </w:style>
  <w:style w:type="character" w:styleId="1586" w:customStyle="1">
    <w:name w:val="普通文字 Char Char3"/>
    <w:qFormat/>
    <w:rPr>
      <w:rFonts w:hint="eastAsia" w:ascii="宋体" w:hAnsi="Courier New" w:eastAsia="宋体"/>
      <w:sz w:val="21"/>
      <w:lang w:val="en-US" w:eastAsia="zh-CN"/>
    </w:rPr>
  </w:style>
  <w:style w:type="character" w:styleId="1587" w:customStyle="1">
    <w:name w:val="listbenefit"/>
    <w:qFormat/>
  </w:style>
  <w:style w:type="character" w:styleId="1588" w:customStyle="1">
    <w:name w:val="标准小四 Char Char"/>
    <w:qFormat/>
    <w:rPr>
      <w:rFonts w:hint="default" w:ascii="Arial" w:hAnsi="Arial" w:eastAsia="宋体" w:cs="Arial"/>
      <w:sz w:val="21"/>
      <w:lang w:val="en-US" w:eastAsia="zh-CN"/>
    </w:rPr>
  </w:style>
  <w:style w:type="character" w:styleId="1589" w:customStyle="1">
    <w:name w:val="Char Char3"/>
    <w:qFormat/>
    <w:rPr>
      <w:rFonts w:hint="eastAsia" w:ascii="宋体" w:hAnsi="宋体" w:eastAsia="宋体"/>
      <w:sz w:val="18"/>
      <w:lang w:val="en-US" w:eastAsia="zh-CN"/>
    </w:rPr>
  </w:style>
  <w:style w:type="character" w:styleId="1590" w:customStyle="1">
    <w:name w:val="标准小四 Char Char Char"/>
    <w:qFormat/>
    <w:rPr>
      <w:rFonts w:hint="default" w:ascii="Arial" w:hAnsi="Arial" w:eastAsia="宋体" w:cs="Arial"/>
      <w:sz w:val="21"/>
      <w:lang w:val="en-US" w:eastAsia="zh-CN"/>
    </w:rPr>
  </w:style>
  <w:style w:type="character" w:styleId="1591" w:customStyle="1">
    <w:name w:val="Char Char9"/>
    <w:qFormat/>
    <w:rPr>
      <w:rFonts w:hint="eastAsia" w:ascii="宋体" w:hAnsi="宋体" w:eastAsia="宋体"/>
      <w:sz w:val="21"/>
      <w:lang w:val="en-US" w:eastAsia="zh-CN"/>
    </w:rPr>
  </w:style>
  <w:style w:type="character" w:styleId="1592" w:customStyle="1">
    <w:name w:val="已访问的超链接1"/>
    <w:qFormat/>
    <w:rPr>
      <w:color w:val="auto"/>
      <w:u w:val="none"/>
    </w:rPr>
  </w:style>
  <w:style w:type="character" w:styleId="1593" w:customStyle="1">
    <w:name w:val="2nd level Char"/>
    <w:qFormat/>
    <w:rPr>
      <w:rFonts w:hint="default" w:ascii="Arial" w:hAnsi="Arial" w:eastAsia="黑体" w:cs="Arial"/>
      <w:b/>
      <w:sz w:val="32"/>
      <w:lang w:val="en-US" w:eastAsia="zh-CN"/>
    </w:rPr>
  </w:style>
  <w:style w:type="character" w:styleId="1594" w:customStyle="1">
    <w:name w:val="不明显强调1"/>
    <w:uiPriority w:val="19"/>
    <w:qFormat/>
    <w:rPr>
      <w:i/>
    </w:rPr>
  </w:style>
  <w:style w:type="character" w:styleId="1595" w:customStyle="1">
    <w:name w:val="标题 3 Char Char"/>
    <w:qFormat/>
    <w:rPr>
      <w:rFonts w:hint="eastAsia" w:ascii="仿宋_GB2312" w:eastAsia="仿宋_GB2312"/>
      <w:b/>
      <w:sz w:val="32"/>
      <w:lang w:val="en-US" w:eastAsia="zh-CN"/>
    </w:rPr>
  </w:style>
  <w:style w:type="character" w:styleId="1596" w:customStyle="1">
    <w:name w:val="Char Char6"/>
    <w:qFormat/>
    <w:rPr>
      <w:rFonts w:hint="eastAsia" w:ascii="宋体" w:hAnsi="宋体" w:eastAsia="宋体"/>
      <w:sz w:val="24"/>
      <w:lang w:val="en-US" w:eastAsia="zh-CN"/>
    </w:rPr>
  </w:style>
  <w:style w:type="character" w:styleId="1597" w:customStyle="1">
    <w:name w:val="Title1 Char"/>
    <w:qFormat/>
    <w:rPr>
      <w:rFonts w:hint="eastAsia" w:ascii="宋体" w:hAnsi="宋体" w:eastAsia="宋体"/>
      <w:b/>
      <w:sz w:val="44"/>
      <w:lang w:val="en-US" w:eastAsia="zh-CN"/>
    </w:rPr>
  </w:style>
  <w:style w:type="character" w:styleId="1598" w:customStyle="1">
    <w:name w:val="3zw"/>
    <w:qFormat/>
    <w:rPr>
      <w:rFonts w:hint="default" w:ascii="Times New Roman" w:hAnsi="Times New Roman" w:cs="Times New Roman"/>
    </w:rPr>
  </w:style>
  <w:style w:type="character" w:styleId="1599" w:customStyle="1">
    <w:name w:val="小四 段落 宋体 Char Char Char Char1"/>
    <w:qFormat/>
    <w:rPr>
      <w:rFonts w:hint="eastAsia" w:ascii="宋体" w:hAnsi="宋体" w:eastAsia="宋体"/>
      <w:sz w:val="24"/>
      <w:lang w:val="en-US" w:eastAsia="zh-CN"/>
    </w:rPr>
  </w:style>
  <w:style w:type="character" w:styleId="1600" w:customStyle="1">
    <w:name w:val="Char Char17"/>
    <w:qFormat/>
    <w:rPr>
      <w:rFonts w:hint="eastAsia" w:ascii="宋体" w:hAnsi="Courier New" w:eastAsia="宋体"/>
      <w:sz w:val="21"/>
    </w:rPr>
  </w:style>
  <w:style w:type="character" w:styleId="1601" w:customStyle="1">
    <w:name w:val="Char Char16"/>
    <w:qFormat/>
    <w:rPr>
      <w:rFonts w:hint="default" w:ascii="Arial" w:hAnsi="Arial" w:eastAsia="黑体" w:cs="Arial"/>
      <w:sz w:val="24"/>
      <w:lang w:val="en-US" w:eastAsia="zh-CN"/>
    </w:rPr>
  </w:style>
  <w:style w:type="character" w:styleId="1602" w:customStyle="1">
    <w:name w:val="Char Char33"/>
    <w:qFormat/>
    <w:rPr>
      <w:rFonts w:hint="default" w:ascii="Arial" w:hAnsi="Arial" w:eastAsia="黑体" w:cs="Arial"/>
      <w:b/>
      <w:sz w:val="32"/>
      <w:lang w:val="en-US" w:eastAsia="zh-CN"/>
    </w:rPr>
  </w:style>
  <w:style w:type="character" w:styleId="1603" w:customStyle="1">
    <w:name w:val="Char Char27"/>
    <w:qFormat/>
    <w:rPr>
      <w:b/>
      <w:sz w:val="44"/>
    </w:rPr>
  </w:style>
  <w:style w:type="character" w:styleId="1604" w:customStyle="1">
    <w:name w:val="concon"/>
    <w:qFormat/>
  </w:style>
  <w:style w:type="character" w:styleId="1605" w:customStyle="1">
    <w:name w:val="正文 + 宋体 Char"/>
    <w:qFormat/>
    <w:rPr>
      <w:rFonts w:hint="eastAsia" w:ascii="宋体" w:hAnsi="宋体" w:eastAsia="宋体"/>
      <w:sz w:val="24"/>
      <w:lang w:val="en-US" w:eastAsia="zh-CN"/>
    </w:rPr>
  </w:style>
  <w:style w:type="character" w:styleId="1606" w:customStyle="1">
    <w:name w:val="引用 Char"/>
    <w:qFormat/>
    <w:rPr>
      <w:rFonts w:hint="default" w:ascii="Calibri" w:hAnsi="Calibri" w:eastAsia="宋体" w:cs="Calibri"/>
      <w:i/>
      <w:sz w:val="22"/>
      <w:lang w:val="en-US" w:eastAsia="en-US"/>
    </w:rPr>
  </w:style>
  <w:style w:type="character" w:styleId="160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hint="eastAsia" w:ascii="宋体" w:hAnsi="宋体" w:eastAsia="宋体"/>
      <w:b/>
      <w:sz w:val="32"/>
      <w:lang w:val="en-US" w:eastAsia="zh-CN"/>
    </w:rPr>
  </w:style>
  <w:style w:type="character" w:styleId="1608" w:customStyle="1">
    <w:name w:val="标准文本 Char Char"/>
    <w:qFormat/>
    <w:rPr>
      <w:rFonts w:hint="eastAsia" w:ascii="宋体" w:hAnsi="宋体" w:eastAsia="宋体"/>
      <w:sz w:val="24"/>
      <w:lang w:val="en-US" w:eastAsia="zh-CN"/>
    </w:rPr>
  </w:style>
  <w:style w:type="character" w:styleId="1609" w:customStyle="1">
    <w:name w:val="纯文本 Char Char"/>
    <w:qFormat/>
    <w:rPr>
      <w:rFonts w:hint="eastAsia" w:ascii="宋体" w:hAnsi="Courier New" w:eastAsia="宋体"/>
      <w:sz w:val="21"/>
      <w:lang w:val="en-US" w:eastAsia="zh-CN"/>
    </w:rPr>
  </w:style>
  <w:style w:type="character" w:styleId="1610" w:customStyle="1">
    <w:name w:val="medium_text1"/>
    <w:qFormat/>
    <w:rPr>
      <w:sz w:val="24"/>
    </w:rPr>
  </w:style>
  <w:style w:type="character" w:styleId="1611" w:customStyle="1">
    <w:name w:val="Char Char4"/>
    <w:qFormat/>
    <w:rPr>
      <w:rFonts w:hint="eastAsia" w:ascii="方正大黑简体" w:eastAsia="方正大黑简体"/>
      <w:position w:val="6"/>
      <w:sz w:val="30"/>
      <w:lang w:val="en-US" w:eastAsia="zh-CN"/>
    </w:rPr>
  </w:style>
  <w:style w:type="character" w:styleId="1612" w:customStyle="1">
    <w:name w:val="Char Char15"/>
    <w:qFormat/>
    <w:rPr>
      <w:rFonts w:hint="default" w:ascii="Arial" w:hAnsi="Arial" w:eastAsia="黑体" w:cs="Arial"/>
      <w:sz w:val="21"/>
      <w:lang w:val="en-US" w:eastAsia="zh-CN"/>
    </w:rPr>
  </w:style>
  <w:style w:type="character" w:styleId="1613" w:customStyle="1">
    <w:name w:val="Char Char32"/>
    <w:qFormat/>
    <w:rPr>
      <w:rFonts w:hint="eastAsia" w:ascii="宋体" w:hAnsi="宋体" w:eastAsia="宋体"/>
      <w:b/>
      <w:sz w:val="32"/>
      <w:lang w:val="en-US" w:eastAsia="zh-CN"/>
    </w:rPr>
  </w:style>
  <w:style w:type="character" w:styleId="1614" w:customStyle="1">
    <w:name w:val="特点 Char1"/>
    <w:qFormat/>
    <w:rPr>
      <w:rFonts w:hint="eastAsia" w:ascii="宋体" w:hAnsi="宋体" w:eastAsia="宋体"/>
      <w:sz w:val="21"/>
      <w:lang w:val="en-US" w:eastAsia="zh-CN"/>
    </w:rPr>
  </w:style>
  <w:style w:type="character" w:styleId="1615" w:customStyle="1">
    <w:name w:val="普通文字1 Char"/>
    <w:qFormat/>
    <w:rPr>
      <w:rFonts w:hint="eastAsia" w:ascii="宋体" w:hAnsi="宋体" w:eastAsia="宋体"/>
      <w:sz w:val="21"/>
      <w:lang w:val="en-US" w:eastAsia="zh-CN"/>
    </w:rPr>
  </w:style>
  <w:style w:type="character" w:styleId="1616" w:customStyle="1">
    <w:name w:val="明显强调11"/>
    <w:uiPriority w:val="21"/>
    <w:qFormat/>
    <w:rPr>
      <w:b/>
    </w:rPr>
  </w:style>
  <w:style w:type="character" w:styleId="1617" w:customStyle="1">
    <w:name w:val="Char Char18"/>
    <w:qFormat/>
    <w:rPr>
      <w:rFonts w:hint="eastAsia" w:ascii="宋体" w:hAnsi="宋体" w:eastAsia="宋体"/>
      <w:b/>
      <w:sz w:val="24"/>
      <w:lang w:val="en-US" w:eastAsia="zh-CN"/>
    </w:rPr>
  </w:style>
  <w:style w:type="character" w:styleId="1618" w:customStyle="1">
    <w:name w:val="normalfont1"/>
    <w:qFormat/>
    <w:rPr>
      <w:rFonts w:hint="default" w:ascii="??" w:hAnsi="??"/>
      <w:sz w:val="18"/>
      <w:u w:val="none"/>
    </w:rPr>
  </w:style>
  <w:style w:type="character" w:styleId="1619" w:customStyle="1">
    <w:name w:val="华宇段落1 Char Char"/>
    <w:qFormat/>
    <w:rPr>
      <w:rFonts w:hint="eastAsia" w:ascii="宋体" w:hAnsi="宋体" w:eastAsia="宋体"/>
      <w:sz w:val="24"/>
      <w:lang w:val="en-US" w:eastAsia="zh-CN"/>
    </w:rPr>
  </w:style>
  <w:style w:type="character" w:styleId="1620" w:customStyle="1">
    <w:name w:val="小四 段落 宋体 Char Char Char Char Char Char"/>
    <w:qFormat/>
    <w:rPr>
      <w:rFonts w:hint="eastAsia" w:ascii="宋体" w:hAnsi="宋体" w:eastAsia="宋体"/>
      <w:sz w:val="24"/>
      <w:lang w:val="en-US" w:eastAsia="zh-CN"/>
    </w:rPr>
  </w:style>
  <w:style w:type="character" w:styleId="1621" w:customStyle="1">
    <w:name w:val="subtitle1"/>
    <w:qFormat/>
    <w:rPr>
      <w:rFonts w:hint="default" w:ascii="Georgia" w:hAnsi="Georgia"/>
      <w:b/>
      <w:color w:val="666666"/>
      <w:sz w:val="18"/>
    </w:rPr>
  </w:style>
  <w:style w:type="character" w:styleId="1622" w:customStyle="1">
    <w:name w:val="content_lineheight1"/>
    <w:qFormat/>
    <w:rPr>
      <w:rFonts w:hint="default" w:ascii="Times New Roman" w:hAnsi="Times New Roman" w:cs="Times New Roman"/>
    </w:rPr>
  </w:style>
  <w:style w:type="character" w:styleId="1623" w:customStyle="1">
    <w:name w:val="font5 Char Char"/>
    <w:qFormat/>
    <w:rPr>
      <w:rFonts w:hint="eastAsia" w:ascii="宋体" w:hAnsi="宋体" w:eastAsia="宋体"/>
      <w:sz w:val="28"/>
      <w:lang w:val="en-US" w:eastAsia="zh-CN"/>
    </w:rPr>
  </w:style>
  <w:style w:type="character" w:styleId="1624" w:customStyle="1">
    <w:name w:val="Char Char12"/>
    <w:qFormat/>
    <w:rPr>
      <w:rFonts w:hint="default" w:ascii="Arial" w:hAnsi="Arial" w:eastAsia="黑体" w:cs="Arial"/>
      <w:sz w:val="21"/>
      <w:lang w:val="en-US" w:eastAsia="zh-CN"/>
    </w:rPr>
  </w:style>
  <w:style w:type="character" w:styleId="1625" w:customStyle="1">
    <w:name w:val="小四 段落 宋体 Char Char Char Char Char Char Char"/>
    <w:qFormat/>
    <w:rPr>
      <w:rFonts w:hint="eastAsia" w:ascii="宋体" w:hAnsi="宋体" w:eastAsia="宋体"/>
      <w:sz w:val="24"/>
      <w:lang w:val="en-US" w:eastAsia="zh-CN"/>
    </w:rPr>
  </w:style>
  <w:style w:type="character" w:styleId="1626" w:customStyle="1">
    <w:name w:val="Char Char8"/>
    <w:qFormat/>
    <w:rPr>
      <w:rFonts w:hint="eastAsia" w:ascii="宋体" w:hAnsi="宋体" w:eastAsia="宋体"/>
      <w:sz w:val="18"/>
      <w:lang w:val="en-US" w:eastAsia="zh-CN"/>
    </w:rPr>
  </w:style>
  <w:style w:type="character" w:styleId="1627" w:customStyle="1">
    <w:name w:val="Char Char25"/>
    <w:qFormat/>
    <w:rPr>
      <w:rFonts w:hint="default" w:ascii="Arial" w:hAnsi="Arial" w:eastAsia="黑体" w:cs="Arial"/>
      <w:b/>
      <w:sz w:val="28"/>
    </w:rPr>
  </w:style>
  <w:style w:type="character" w:styleId="1628" w:customStyle="1">
    <w:name w:val="Char Char20"/>
    <w:qFormat/>
    <w:rPr>
      <w:rFonts w:hint="default" w:ascii="Arial" w:hAnsi="Arial" w:eastAsia="黑体" w:cs="Arial"/>
      <w:sz w:val="21"/>
    </w:rPr>
  </w:style>
  <w:style w:type="character" w:styleId="1629" w:customStyle="1">
    <w:name w:val="A2"/>
    <w:qFormat/>
    <w:rPr>
      <w:color w:val="000000"/>
      <w:sz w:val="18"/>
    </w:rPr>
  </w:style>
  <w:style w:type="character" w:styleId="1630" w:customStyle="1">
    <w:name w:val="小四 段落 宋体 Char Char Char1"/>
    <w:qFormat/>
    <w:rPr>
      <w:rFonts w:hint="eastAsia" w:ascii="宋体" w:hAnsi="宋体" w:eastAsia="宋体"/>
      <w:sz w:val="24"/>
      <w:lang w:val="en-US" w:eastAsia="zh-CN"/>
    </w:rPr>
  </w:style>
  <w:style w:type="character" w:styleId="1631" w:customStyle="1">
    <w:name w:val="华宇段落1 Char Char Char Char"/>
    <w:qFormat/>
    <w:rPr>
      <w:rFonts w:hint="eastAsia" w:ascii="宋体" w:hAnsi="宋体" w:eastAsia="宋体"/>
      <w:sz w:val="24"/>
      <w:lang w:val="en-US" w:eastAsia="zh-CN"/>
    </w:rPr>
  </w:style>
  <w:style w:type="character" w:styleId="1632" w:customStyle="1">
    <w:name w:val="明显引用 Char"/>
    <w:qFormat/>
    <w:rPr>
      <w:rFonts w:hint="default" w:ascii="Calibri" w:hAnsi="Calibri" w:eastAsia="宋体" w:cs="Calibri"/>
      <w:b/>
      <w:i/>
      <w:sz w:val="22"/>
      <w:lang w:val="en-US" w:eastAsia="en-US"/>
    </w:rPr>
  </w:style>
  <w:style w:type="character" w:styleId="1633" w:customStyle="1">
    <w:name w:val="case31"/>
    <w:qFormat/>
    <w:rPr>
      <w:sz w:val="21"/>
    </w:rPr>
  </w:style>
  <w:style w:type="character" w:styleId="1634" w:customStyle="1">
    <w:name w:val="华宇段落1 Char Char Char"/>
    <w:qFormat/>
    <w:rPr>
      <w:rFonts w:hint="eastAsia" w:ascii="宋体" w:hAnsi="宋体" w:eastAsia="宋体"/>
      <w:sz w:val="24"/>
      <w:lang w:val="en-US" w:eastAsia="zh-CN"/>
    </w:rPr>
  </w:style>
  <w:style w:type="character" w:styleId="1635" w:customStyle="1">
    <w:name w:val="小四 段落 宋体 Char1"/>
    <w:qFormat/>
    <w:rPr>
      <w:rFonts w:hint="eastAsia" w:ascii="宋体" w:hAnsi="宋体" w:eastAsia="宋体"/>
      <w:sz w:val="24"/>
      <w:lang w:val="en-US" w:eastAsia="zh-CN"/>
    </w:rPr>
  </w:style>
  <w:style w:type="character" w:styleId="1636" w:customStyle="1">
    <w:name w:val="明显参考11"/>
    <w:uiPriority w:val="32"/>
    <w:qFormat/>
    <w:rPr>
      <w:smallCaps/>
      <w:spacing w:val="5"/>
      <w:u w:val="single"/>
    </w:rPr>
  </w:style>
  <w:style w:type="character" w:styleId="1637" w:customStyle="1">
    <w:name w:val="小四 段落 宋体 Char Char Char Char Char"/>
    <w:qFormat/>
    <w:rPr>
      <w:rFonts w:hint="eastAsia" w:ascii="宋体" w:hAnsi="宋体" w:eastAsia="宋体"/>
      <w:sz w:val="24"/>
      <w:lang w:val="en-US" w:eastAsia="zh-CN"/>
    </w:rPr>
  </w:style>
  <w:style w:type="character" w:styleId="1638" w:customStyle="1">
    <w:name w:val="apple-style-span"/>
    <w:qFormat/>
    <w:rPr>
      <w:rFonts w:hint="default" w:ascii="Times New Roman" w:hAnsi="Times New Roman" w:cs="Times New Roman"/>
    </w:rPr>
  </w:style>
  <w:style w:type="character" w:styleId="1639" w:customStyle="1">
    <w:name w:val="Char Char29"/>
    <w:qFormat/>
    <w:rPr>
      <w:rFonts w:hint="default" w:ascii="Times New Roman" w:hAnsi="Times New Roman" w:eastAsia="宋体" w:cs="Times New Roman"/>
      <w:b/>
      <w:sz w:val="44"/>
    </w:rPr>
  </w:style>
  <w:style w:type="character" w:styleId="1640" w:customStyle="1">
    <w:name w:val="Char Char7"/>
    <w:qFormat/>
    <w:rPr>
      <w:rFonts w:hint="eastAsia" w:ascii="宋体" w:hAnsi="宋体" w:eastAsia="宋体"/>
      <w:b/>
      <w:sz w:val="24"/>
      <w:lang w:val="en-US" w:eastAsia="zh-CN"/>
    </w:rPr>
  </w:style>
  <w:style w:type="character" w:styleId="1641" w:customStyle="1">
    <w:name w:val="title_emph1"/>
    <w:qFormat/>
    <w:rPr>
      <w:rFonts w:hint="default" w:ascii="Arial" w:hAnsi="Arial" w:cs="Arial"/>
      <w:b/>
      <w:sz w:val="18"/>
    </w:rPr>
  </w:style>
  <w:style w:type="character" w:styleId="1642" w:customStyle="1">
    <w:name w:val="样式 首行缩进:  2 字符 Char Char"/>
    <w:qFormat/>
    <w:rPr>
      <w:rFonts w:hint="eastAsia" w:ascii="宋体" w:hAnsi="宋体" w:eastAsia="宋体"/>
      <w:sz w:val="24"/>
      <w:lang w:val="en-US" w:eastAsia="zh-CN"/>
    </w:rPr>
  </w:style>
  <w:style w:type="character" w:styleId="1643" w:customStyle="1">
    <w:name w:val="111111 Char Char"/>
    <w:qFormat/>
    <w:rPr>
      <w:rFonts w:hint="eastAsia" w:ascii="宋体" w:hAnsi="宋体" w:eastAsia="黑体"/>
      <w:b/>
      <w:sz w:val="21"/>
      <w:lang w:val="en-US" w:eastAsia="zh-CN"/>
    </w:rPr>
  </w:style>
  <w:style w:type="character" w:styleId="1644" w:customStyle="1">
    <w:name w:val="Char Char11"/>
    <w:qFormat/>
    <w:rPr>
      <w:rFonts w:hint="eastAsia" w:ascii="宋体" w:hAnsi="宋体" w:eastAsia="宋体"/>
      <w:sz w:val="24"/>
      <w:lang w:val="en-US" w:eastAsia="zh-CN"/>
    </w:rPr>
  </w:style>
  <w:style w:type="character" w:styleId="1645" w:customStyle="1">
    <w:name w:val="方案文档 Char Char"/>
    <w:qFormat/>
    <w:rPr>
      <w:rFonts w:hint="eastAsia" w:ascii="宋体" w:hAnsi="宋体" w:eastAsia="宋体"/>
      <w:sz w:val="24"/>
      <w:lang w:val="zh-CN" w:eastAsia="zh-CN"/>
    </w:rPr>
  </w:style>
  <w:style w:type="character" w:styleId="1646" w:customStyle="1">
    <w:name w:val="Char Char26"/>
    <w:qFormat/>
    <w:rPr>
      <w:b/>
      <w:sz w:val="32"/>
    </w:rPr>
  </w:style>
  <w:style w:type="character" w:styleId="1647" w:customStyle="1">
    <w:name w:val="Char Char31"/>
    <w:qFormat/>
    <w:rPr>
      <w:rFonts w:hint="default" w:ascii="Arial" w:hAnsi="Arial" w:eastAsia="黑体" w:cs="Arial"/>
      <w:b/>
      <w:sz w:val="28"/>
      <w:lang w:val="en-US" w:eastAsia="zh-CN"/>
    </w:rPr>
  </w:style>
  <w:style w:type="character" w:styleId="1648" w:customStyle="1">
    <w:name w:val="纯文本 Char Char Char1"/>
    <w:qFormat/>
    <w:rPr>
      <w:rFonts w:hint="eastAsia" w:ascii="宋体" w:hAnsi="Courier New" w:eastAsia="宋体"/>
      <w:sz w:val="21"/>
      <w:lang w:val="en-US" w:eastAsia="zh-CN"/>
    </w:rPr>
  </w:style>
  <w:style w:type="character" w:styleId="1649" w:customStyle="1">
    <w:name w:val="不明显参考1"/>
    <w:uiPriority w:val="31"/>
    <w:qFormat/>
    <w:rPr>
      <w:smallCaps/>
    </w:rPr>
  </w:style>
  <w:style w:type="character" w:styleId="1650" w:customStyle="1">
    <w:name w:val="标准小四 Char"/>
    <w:qFormat/>
    <w:rPr>
      <w:rFonts w:hint="default" w:ascii="Arial" w:hAnsi="Arial" w:eastAsia="宋体" w:cs="Arial"/>
      <w:sz w:val="21"/>
      <w:lang w:val="en-US" w:eastAsia="zh-CN"/>
    </w:rPr>
  </w:style>
  <w:style w:type="character" w:styleId="1651" w:customStyle="1">
    <w:name w:val="小四 段落 宋体 Char Char Char Char Char Char Char Char"/>
    <w:qFormat/>
    <w:rPr>
      <w:rFonts w:hint="eastAsia" w:ascii="宋体" w:hAnsi="宋体" w:eastAsia="宋体"/>
      <w:sz w:val="24"/>
      <w:lang w:val="en-US" w:eastAsia="zh-CN"/>
    </w:rPr>
  </w:style>
  <w:style w:type="character" w:styleId="1652" w:customStyle="1">
    <w:name w:val="Char Char34"/>
    <w:qFormat/>
    <w:rPr>
      <w:rFonts w:hint="eastAsia" w:ascii="宋体" w:hAnsi="宋体" w:eastAsia="宋体"/>
      <w:b/>
      <w:sz w:val="44"/>
      <w:lang w:val="en-US" w:eastAsia="zh-CN"/>
    </w:rPr>
  </w:style>
  <w:style w:type="character" w:styleId="1653" w:customStyle="1">
    <w:name w:val="样式 首行缩进:  2 字符 Char Char Char"/>
    <w:qFormat/>
    <w:rPr>
      <w:rFonts w:hint="eastAsia" w:ascii="宋体" w:hAnsi="宋体" w:eastAsia="宋体"/>
      <w:sz w:val="24"/>
      <w:lang w:val="en-US" w:eastAsia="zh-CN"/>
    </w:rPr>
  </w:style>
  <w:style w:type="character" w:styleId="1654" w:customStyle="1">
    <w:name w:val="h Char Char"/>
    <w:qFormat/>
    <w:rPr>
      <w:rFonts w:hint="eastAsia" w:ascii="宋体" w:hAnsi="宋体" w:eastAsia="宋体"/>
      <w:sz w:val="18"/>
      <w:lang w:val="en-US" w:eastAsia="zh-CN"/>
    </w:rPr>
  </w:style>
  <w:style w:type="character" w:styleId="1655" w:customStyle="1">
    <w:name w:val="Char Char19"/>
    <w:qFormat/>
    <w:rPr>
      <w:rFonts w:hint="default" w:ascii="Arial" w:hAnsi="Arial" w:eastAsia="黑体" w:cs="Arial"/>
      <w:b/>
      <w:sz w:val="24"/>
      <w:lang w:val="en-US" w:eastAsia="zh-CN"/>
    </w:rPr>
  </w:style>
  <w:style w:type="character" w:styleId="1656" w:customStyle="1">
    <w:name w:val="样式 非加粗"/>
    <w:qFormat/>
    <w:rPr>
      <w:rFonts w:hint="eastAsia" w:ascii="宋体" w:hAnsi="宋体" w:eastAsia="宋体"/>
      <w:sz w:val="28"/>
    </w:rPr>
  </w:style>
  <w:style w:type="character" w:styleId="1657" w:customStyle="1">
    <w:name w:val="样式 首行缩进:  2 字符 Char"/>
    <w:qFormat/>
    <w:rPr>
      <w:rFonts w:hint="eastAsia" w:ascii="宋体" w:hAnsi="宋体" w:eastAsia="宋体"/>
      <w:sz w:val="24"/>
      <w:lang w:val="en-US" w:eastAsia="zh-CN"/>
    </w:rPr>
  </w:style>
  <w:style w:type="paragraph" w:styleId="1658" w:customStyle="1">
    <w:name w:val="修订2"/>
    <w:hidden/>
    <w:uiPriority w:val="99"/>
    <w:unhideWhenUsed/>
    <w:qFormat/>
    <w:rPr>
      <w:rFonts w:ascii="Times New Roman" w:hAnsi="Times New Roman" w:eastAsia="宋体" w:cs="Times New Roman"/>
      <w:sz w:val="21"/>
      <w:szCs w:val="24"/>
      <w14:ligatures w14:val="standardContextual"/>
    </w:rPr>
  </w:style>
  <w:style w:type="character" w:styleId="1659" w:customStyle="1">
    <w:name w:val="font21"/>
    <w:qFormat/>
    <w:rPr>
      <w:rFonts w:hint="default" w:ascii="Times New Roman" w:hAnsi="Times New Roman" w:cs="Times New Roman"/>
      <w:color w:val="000000"/>
      <w:sz w:val="20"/>
      <w:szCs w:val="20"/>
      <w:u w:val="none"/>
    </w:rPr>
  </w:style>
  <w:style w:type="paragraph" w:styleId="1660" w:customStyle="1">
    <w:name w:val="msonormal"/>
    <w:basedOn w:val="810"/>
    <w:qFormat/>
    <w:pPr>
      <w:jc w:val="left"/>
      <w:spacing w:before="100" w:beforeAutospacing="1" w:after="100" w:afterAutospacing="1"/>
      <w:widowControl/>
    </w:pPr>
    <w:rPr>
      <w:rFonts w:hAnsi="宋体" w:cs="宋体"/>
      <w:b w:val="0"/>
      <w:position w:val="0"/>
      <w:szCs w:val="24"/>
    </w:rPr>
  </w:style>
  <w:style w:type="paragraph" w:styleId="1661" w:customStyle="1">
    <w:name w:val="修订3"/>
    <w:hidden/>
    <w:uiPriority w:val="99"/>
    <w:semiHidden/>
    <w:qFormat/>
    <w:rPr>
      <w:rFonts w:ascii="宋体" w:hAnsi="Times New Roman" w:eastAsia="宋体" w:cs="Times New Roman"/>
      <w:b/>
      <w:position w:val="-10"/>
      <w:sz w:val="24"/>
      <w14:ligatures w14:val="standardContextual"/>
    </w:rPr>
  </w:style>
  <w:style w:type="paragraph" w:styleId="1662" w:customStyle="1">
    <w:name w:val="修订4"/>
    <w:hidden/>
    <w:uiPriority w:val="99"/>
    <w:unhideWhenUsed/>
    <w:qFormat/>
    <w:rPr>
      <w:rFonts w:ascii="宋体" w:hAnsi="Times New Roman" w:eastAsia="宋体" w:cs="Times New Roman"/>
      <w:b/>
      <w:position w:val="-10"/>
      <w:sz w:val="24"/>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E267A9-815E-48FC-AD48-3E0655480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兴 季</dc:creator>
  <cp:lastModifiedBy>金昕</cp:lastModifiedBy>
  <cp:revision>9</cp:revision>
  <dcterms:created xsi:type="dcterms:W3CDTF">2026-02-06T08:52:00Z</dcterms:created>
  <dcterms:modified xsi:type="dcterms:W3CDTF">2026-02-10T05:42:19Z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0146CD62EA6F4321AD233D0E958FA2CD_13</vt:lpwstr>
  </property>
  <property fmtid="{D5CDD505-2E9C-101B-9397-08002B2CF9AE}" pid="4" name="KSOTemplateDocerSaveRecord">
    <vt:lpwstr>eyJoZGlkIjoiM2UyYTE4NjBmYzZhY2RhMDNjNmEwNzRjYTYwNDE2NjIiLCJ1c2VySWQiOiIxNDYwMTg4NzIifQ==</vt:lpwstr>
  </property>
</Properties>
</file>