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35A4" w14:textId="5F3EA78A" w:rsidR="007677E8" w:rsidRPr="007677E8" w:rsidRDefault="007677E8" w:rsidP="007677E8">
      <w:pPr>
        <w:widowControl w:val="0"/>
        <w:tabs>
          <w:tab w:val="left" w:pos="900"/>
        </w:tabs>
        <w:spacing w:after="0" w:line="560" w:lineRule="exact"/>
        <w:jc w:val="center"/>
        <w:rPr>
          <w:rFonts w:ascii="宋体" w:hint="eastAsia"/>
          <w:b/>
          <w:kern w:val="2"/>
          <w:sz w:val="44"/>
          <w:szCs w:val="44"/>
        </w:rPr>
      </w:pPr>
      <w:r w:rsidRPr="007677E8">
        <w:rPr>
          <w:rFonts w:ascii="宋体" w:hint="eastAsia"/>
          <w:b/>
          <w:kern w:val="2"/>
          <w:sz w:val="44"/>
          <w:szCs w:val="44"/>
        </w:rPr>
        <w:t>附件.服务清单一览表</w:t>
      </w:r>
    </w:p>
    <w:tbl>
      <w:tblPr>
        <w:tblW w:w="15348" w:type="dxa"/>
        <w:jc w:val="center"/>
        <w:tblLayout w:type="fixed"/>
        <w:tblLook w:val="0000" w:firstRow="0" w:lastRow="0" w:firstColumn="0" w:lastColumn="0" w:noHBand="0" w:noVBand="0"/>
      </w:tblPr>
      <w:tblGrid>
        <w:gridCol w:w="3088"/>
        <w:gridCol w:w="1644"/>
        <w:gridCol w:w="1702"/>
        <w:gridCol w:w="2956"/>
        <w:gridCol w:w="1802"/>
        <w:gridCol w:w="2136"/>
        <w:gridCol w:w="2020"/>
      </w:tblGrid>
      <w:tr w:rsidR="007677E8" w14:paraId="53BBC1DE" w14:textId="77777777" w:rsidTr="007677E8">
        <w:trPr>
          <w:trHeight w:val="1236"/>
          <w:jc w:val="center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C7096" w14:textId="77777777" w:rsidR="007677E8" w:rsidRDefault="007677E8" w:rsidP="00071CAF">
            <w:pPr>
              <w:spacing w:after="0"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采购包号、采购包名称、</w:t>
            </w:r>
          </w:p>
          <w:p w14:paraId="2937F041" w14:textId="77777777" w:rsidR="007677E8" w:rsidRDefault="007677E8" w:rsidP="00071CAF">
            <w:pPr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采购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包预算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A535" w14:textId="77777777" w:rsidR="007677E8" w:rsidRDefault="007677E8" w:rsidP="00071CAF">
            <w:pPr>
              <w:spacing w:after="0" w:line="5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每日至少市场快检检测数量（日/批次）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9EB" w14:textId="77777777" w:rsidR="007677E8" w:rsidRDefault="007677E8" w:rsidP="00071CAF">
            <w:pPr>
              <w:spacing w:after="0" w:line="5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每日至少市场快检检测数量明细（批次）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C2EC" w14:textId="77777777" w:rsidR="007677E8" w:rsidRDefault="007677E8" w:rsidP="00071CAF">
            <w:pPr>
              <w:spacing w:after="0" w:line="5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负责市场名称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9435" w14:textId="77777777" w:rsidR="007677E8" w:rsidRDefault="007677E8" w:rsidP="00071CAF">
            <w:pPr>
              <w:spacing w:after="0" w:line="5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农贸市场摊位数（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6444" w14:textId="77777777" w:rsidR="007677E8" w:rsidRDefault="007677E8" w:rsidP="00071CAF">
            <w:pPr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区域快检负责街道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804C" w14:textId="77777777" w:rsidR="007677E8" w:rsidRDefault="007677E8" w:rsidP="00071CAF">
            <w:pPr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负责生鲜店、平价店、商超数量</w:t>
            </w:r>
          </w:p>
        </w:tc>
      </w:tr>
      <w:tr w:rsidR="007677E8" w14:paraId="7C1F1B02" w14:textId="77777777" w:rsidTr="007677E8">
        <w:trPr>
          <w:trHeight w:val="279"/>
          <w:jc w:val="center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94ED1" w14:textId="77777777" w:rsidR="007677E8" w:rsidRDefault="007677E8" w:rsidP="00071CAF">
            <w:pPr>
              <w:spacing w:line="560" w:lineRule="exact"/>
              <w:textAlignment w:val="bottom"/>
              <w:rPr>
                <w:rFonts w:ascii="宋体" w:hAnsi="宋体" w:cs="宋体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采购包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：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雨花台区食用农产品快速检测服务（一）</w:t>
            </w:r>
          </w:p>
          <w:p w14:paraId="31219AB8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采购包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预算：</w:t>
            </w:r>
          </w:p>
          <w:p w14:paraId="713942CF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￥933334.00</w:t>
            </w:r>
          </w:p>
          <w:p w14:paraId="3CC4E15B" w14:textId="7F7FE0A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采购包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最高限价：￥933333.00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3819" w14:textId="77777777" w:rsidR="007677E8" w:rsidRDefault="007677E8" w:rsidP="00071CAF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≥175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0154" w14:textId="77777777" w:rsidR="007677E8" w:rsidRDefault="007677E8" w:rsidP="00071CAF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≥15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E315" w14:textId="77777777" w:rsidR="007677E8" w:rsidRDefault="007677E8" w:rsidP="00071CAF"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南京旭升农贸市场管理服务有限责任公司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8839" w14:textId="77777777" w:rsidR="007677E8" w:rsidRDefault="007677E8" w:rsidP="00071CAF">
            <w:pPr>
              <w:ind w:firstLineChars="200" w:firstLine="420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EC9E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板桥街道、古雄街道、雨花街道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3141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31</w:t>
            </w:r>
          </w:p>
          <w:p w14:paraId="36086BDF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（每家主体每周需品类全覆盖检测不少于1次。检测家数为暂定值，实行动态调整，以采购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人最新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名单为准）</w:t>
            </w:r>
          </w:p>
        </w:tc>
      </w:tr>
      <w:tr w:rsidR="007677E8" w14:paraId="731CE2FD" w14:textId="77777777" w:rsidTr="007677E8">
        <w:trPr>
          <w:trHeight w:val="506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C0320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D5F0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46EE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0448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南京杰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晟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市场管理服务有限公司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269A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A18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4FD7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:rsidR="007677E8" w14:paraId="040985B5" w14:textId="77777777" w:rsidTr="007677E8">
        <w:trPr>
          <w:trHeight w:val="466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CF5BA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71C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A581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≥40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3B20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南京板桥雄风农贸市场有限责任公司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1EBB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B92F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2454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:rsidR="007677E8" w14:paraId="7C243F37" w14:textId="77777777" w:rsidTr="007677E8">
        <w:trPr>
          <w:trHeight w:val="279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B2666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195B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8D19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≥30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FE80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南京阅彩市场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管理服务有限公司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6F9C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77EF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183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:rsidR="007677E8" w14:paraId="01B58CCD" w14:textId="77777777" w:rsidTr="007677E8">
        <w:trPr>
          <w:trHeight w:val="279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1CC4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4160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E63A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≥55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1D8D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南京市雨花供销市场服务有限公司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AC4C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C609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2CB9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:rsidR="007677E8" w14:paraId="58D72950" w14:textId="77777777" w:rsidTr="007677E8">
        <w:trPr>
          <w:trHeight w:val="279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754EA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5094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17C1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≥15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26B9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南京金域华府农贸市场有限公司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585B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6A08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9FFB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:rsidR="007677E8" w14:paraId="1385255C" w14:textId="77777777" w:rsidTr="007677E8">
        <w:trPr>
          <w:trHeight w:val="279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8C6B1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4BF7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307F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≥15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7C4F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南京金土地农贸市场管理服务有限公司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CC6D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3063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280C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:rsidR="007677E8" w14:paraId="1CF70416" w14:textId="77777777" w:rsidTr="007677E8">
        <w:trPr>
          <w:trHeight w:val="279"/>
          <w:jc w:val="center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6FB75" w14:textId="77777777" w:rsidR="007677E8" w:rsidRDefault="007677E8" w:rsidP="00071CAF">
            <w:pPr>
              <w:spacing w:line="560" w:lineRule="exact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采购包二：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雨花台区食用农产品快速检测服务（二）</w:t>
            </w:r>
          </w:p>
          <w:p w14:paraId="1F19AAD2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采购包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二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预算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及最高限价：</w:t>
            </w:r>
          </w:p>
          <w:p w14:paraId="36BB02BF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￥933333.00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25AA" w14:textId="77777777" w:rsidR="007677E8" w:rsidRDefault="007677E8" w:rsidP="00071CAF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≥175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C127" w14:textId="77777777" w:rsidR="007677E8" w:rsidRDefault="007677E8" w:rsidP="00071CAF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≥15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B934" w14:textId="77777777" w:rsidR="007677E8" w:rsidRDefault="007677E8" w:rsidP="00071CAF"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南京富莱尔市场管理服务有限公司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D708" w14:textId="77777777" w:rsidR="007677E8" w:rsidRDefault="007677E8" w:rsidP="00071CAF">
            <w:pPr>
              <w:ind w:firstLineChars="200" w:firstLine="420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3142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赛虹桥街道、西善桥街道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ABA3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30</w:t>
            </w:r>
          </w:p>
          <w:p w14:paraId="65CA4CF3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（每家主体每周需品类全覆盖检测不少于1次。检测家数为暂定值，实行动态调整，以采购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人最新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名单为准）</w:t>
            </w:r>
          </w:p>
        </w:tc>
      </w:tr>
      <w:tr w:rsidR="007677E8" w14:paraId="2D03E640" w14:textId="77777777" w:rsidTr="007677E8">
        <w:trPr>
          <w:trHeight w:val="279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4727E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935F2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6D84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≥15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2A4E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南京汇益嘉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农贸市场服务有限公司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EBDF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59551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E0CF6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:rsidR="007677E8" w14:paraId="1E14B428" w14:textId="77777777" w:rsidTr="007677E8">
        <w:trPr>
          <w:trHeight w:val="279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4F786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89418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09F9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≥30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A91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南京德鹏副食品有限公司岱山分公司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D948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D7BB2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F1BA7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:rsidR="007677E8" w14:paraId="75D47CA5" w14:textId="77777777" w:rsidTr="007677E8">
        <w:trPr>
          <w:trHeight w:val="279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017E2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0F92A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A5B6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≥15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0EB4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岱善市场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管理服务有限公司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1C8E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25585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7924D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:rsidR="007677E8" w14:paraId="02E4E16A" w14:textId="77777777" w:rsidTr="007677E8">
        <w:trPr>
          <w:trHeight w:val="279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ECA7D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B03AF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4E88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≥30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77EB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南京惠强市场管理服务有限公司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5B46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14B4C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2654C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:rsidR="007677E8" w14:paraId="6DF817F6" w14:textId="77777777" w:rsidTr="007677E8">
        <w:trPr>
          <w:trHeight w:val="279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859F4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FB331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4F91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≥30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55AD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善水湾农贸市场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AC2E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454ED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AD772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:rsidR="007677E8" w14:paraId="34C61476" w14:textId="77777777" w:rsidTr="007677E8">
        <w:trPr>
          <w:trHeight w:val="279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C399E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48FB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6BD9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≥40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332E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南京市雨花台区西善桥农贸市场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5344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0C3B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392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:rsidR="007677E8" w14:paraId="4B7BEC71" w14:textId="77777777" w:rsidTr="007677E8">
        <w:trPr>
          <w:trHeight w:val="279"/>
          <w:jc w:val="center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BC657" w14:textId="77777777" w:rsidR="007677E8" w:rsidRDefault="007677E8" w:rsidP="00071CAF">
            <w:pPr>
              <w:spacing w:line="560" w:lineRule="exact"/>
              <w:textAlignment w:val="bottom"/>
              <w:rPr>
                <w:rFonts w:ascii="宋体" w:hAnsi="宋体" w:cs="宋体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采购包：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雨花台区食用农产品快速检测服务（三）</w:t>
            </w:r>
          </w:p>
          <w:p w14:paraId="14C4B86C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采购包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三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预算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及最高限价：</w:t>
            </w:r>
          </w:p>
          <w:p w14:paraId="59E3BF48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￥933333.00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E01E7" w14:textId="77777777" w:rsidR="007677E8" w:rsidRP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bCs/>
                <w:color w:val="FF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≥175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BF1B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≥15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D86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南京阳城农贸市场管理服务中心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48CA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F68CA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铁心桥街道、开发区、梅山街道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3ED84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30</w:t>
            </w:r>
          </w:p>
          <w:p w14:paraId="63FBBC83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（每家主体每周需品类全覆盖检测不少于1次。检测家数为暂定值，实行动态调整，以采购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人最新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  <w:lang w:bidi="ar"/>
              </w:rPr>
              <w:t>名单为准）</w:t>
            </w:r>
          </w:p>
        </w:tc>
      </w:tr>
      <w:tr w:rsidR="007677E8" w14:paraId="4A0FB3A3" w14:textId="77777777" w:rsidTr="007677E8">
        <w:trPr>
          <w:trHeight w:val="506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A98BE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2AE3B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D4FD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≥40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D9A8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南京市雨花台区铁心桥镇农贸市场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E383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FFE7E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302CF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:rsidR="007677E8" w14:paraId="32D77439" w14:textId="77777777" w:rsidTr="007677E8">
        <w:trPr>
          <w:trHeight w:val="1191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B588B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0AEA7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1490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≥10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8E43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南京凤翔新城市场管理服务有限公司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71CA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62DDF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A9588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:rsidR="007677E8" w14:paraId="0F66DC47" w14:textId="77777777" w:rsidTr="007677E8">
        <w:trPr>
          <w:trHeight w:val="279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8541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EBA39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EB9C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≥15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7D6A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南京景明佳园农贸市场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18C2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FAEBB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F1720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:rsidR="007677E8" w14:paraId="6C9AA829" w14:textId="77777777" w:rsidTr="007677E8">
        <w:trPr>
          <w:trHeight w:val="279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D455D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B0A7D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1348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≥30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A200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南京春晓农贸市场管理服务有限公司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29C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7EE86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658D4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:rsidR="007677E8" w14:paraId="1897879C" w14:textId="77777777" w:rsidTr="007677E8">
        <w:trPr>
          <w:trHeight w:val="279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2235C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33AA5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8496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549F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蔬鲜源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农贸市场管理服务有限公司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2157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EEEAE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76E83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:rsidR="007677E8" w14:paraId="64B54BAF" w14:textId="77777777" w:rsidTr="007677E8">
        <w:trPr>
          <w:trHeight w:val="279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A346E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21C0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88A9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≥60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80EF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南京锁金农贸市场管理服务有限公司梅山分公司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F385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EC9D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1ED3" w14:textId="77777777" w:rsidR="007677E8" w:rsidRDefault="007677E8" w:rsidP="00071CAF">
            <w:pPr>
              <w:spacing w:line="560" w:lineRule="exact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</w:tbl>
    <w:p w14:paraId="01889D05" w14:textId="77777777" w:rsidR="00E31931" w:rsidRDefault="00E31931">
      <w:pPr>
        <w:rPr>
          <w:rFonts w:hint="eastAsia"/>
        </w:rPr>
      </w:pPr>
    </w:p>
    <w:sectPr w:rsidR="00E31931" w:rsidSect="007677E8">
      <w:pgSz w:w="16838" w:h="11906" w:orient="landscape" w:code="9"/>
      <w:pgMar w:top="1259" w:right="1015" w:bottom="1196" w:left="868" w:header="851" w:footer="907" w:gutter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161B" w14:textId="77777777" w:rsidR="00534D72" w:rsidRDefault="00534D72" w:rsidP="007677E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38521BC" w14:textId="77777777" w:rsidR="00534D72" w:rsidRDefault="00534D72" w:rsidP="007677E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81F4E" w14:textId="77777777" w:rsidR="00534D72" w:rsidRDefault="00534D72" w:rsidP="007677E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A48BE6B" w14:textId="77777777" w:rsidR="00534D72" w:rsidRDefault="00534D72" w:rsidP="007677E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F6"/>
    <w:rsid w:val="001F7F06"/>
    <w:rsid w:val="00534D72"/>
    <w:rsid w:val="006440AF"/>
    <w:rsid w:val="007237EE"/>
    <w:rsid w:val="00723C46"/>
    <w:rsid w:val="007677E8"/>
    <w:rsid w:val="00B66CB5"/>
    <w:rsid w:val="00E31931"/>
    <w:rsid w:val="00E933EF"/>
    <w:rsid w:val="00FB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6CE8B"/>
  <w15:chartTrackingRefBased/>
  <w15:docId w15:val="{424A4874-F42A-4D22-AA95-A1D82A90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7E8"/>
    <w:pPr>
      <w:spacing w:after="200" w:line="276" w:lineRule="auto"/>
    </w:pPr>
    <w:rPr>
      <w:rFonts w:ascii="Times New Roman" w:eastAsia="宋体" w:hAnsi="Times New Roman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FB20F6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0F6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0F6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0F6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0F6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0F6"/>
    <w:pPr>
      <w:keepNext/>
      <w:keepLines/>
      <w:widowControl w:val="0"/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0F6"/>
    <w:pPr>
      <w:keepNext/>
      <w:keepLines/>
      <w:widowControl w:val="0"/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0F6"/>
    <w:pPr>
      <w:keepNext/>
      <w:keepLines/>
      <w:widowControl w:val="0"/>
      <w:spacing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0F6"/>
    <w:pPr>
      <w:keepNext/>
      <w:keepLines/>
      <w:widowControl w:val="0"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0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0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0F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20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0F6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0F6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0F6"/>
    <w:pPr>
      <w:widowControl w:val="0"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FB2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0F6"/>
    <w:pPr>
      <w:widowControl w:val="0"/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FB20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0F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FB20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20F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677E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677E8"/>
    <w:rPr>
      <w:rFonts w:ascii="Times New Roman" w:eastAsia="宋体" w:hAnsi="Times New Roman" w:cs="Times New Roman"/>
      <w:kern w:val="0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677E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677E8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HT</dc:creator>
  <cp:keywords/>
  <dc:description/>
  <cp:lastModifiedBy>J HT</cp:lastModifiedBy>
  <cp:revision>2</cp:revision>
  <dcterms:created xsi:type="dcterms:W3CDTF">2026-05-15T04:50:00Z</dcterms:created>
  <dcterms:modified xsi:type="dcterms:W3CDTF">2026-05-15T04:55:00Z</dcterms:modified>
</cp:coreProperties>
</file>