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BE53">
      <w:pPr>
        <w:pStyle w:val="2"/>
        <w:keepNext w:val="0"/>
        <w:keepLines w:val="0"/>
        <w:widowControl/>
        <w:suppressLineNumbers w:val="0"/>
        <w:spacing w:before="0" w:beforeAutospacing="0" w:after="105" w:afterAutospacing="0"/>
        <w:jc w:val="center"/>
        <w:rPr>
          <w:b/>
          <w:bCs/>
        </w:rPr>
      </w:pPr>
      <w:r>
        <w:rPr>
          <w:b/>
          <w:bCs/>
          <w:i w:val="0"/>
          <w:iCs w:val="0"/>
          <w:caps w:val="0"/>
          <w:spacing w:val="0"/>
          <w:shd w:val="clear" w:fill="FFFFFF"/>
        </w:rPr>
        <w:t>徐庄⾼新区2026年度发展专项计划科技企业培育服务项⽬</w:t>
      </w:r>
      <w:bookmarkStart w:id="0" w:name="_GoBack"/>
      <w:bookmarkEnd w:id="0"/>
      <w:r>
        <w:rPr>
          <w:b/>
          <w:bCs/>
          <w:i w:val="0"/>
          <w:iCs w:val="0"/>
          <w:caps w:val="0"/>
          <w:spacing w:val="0"/>
          <w:shd w:val="clear" w:fill="FFFFFF"/>
        </w:rPr>
        <w:t>合同</w:t>
      </w:r>
    </w:p>
    <w:p w14:paraId="6E23E2C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一、合同编号：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JSZC-320102-JSQC-C2025-0050001</w:t>
      </w:r>
    </w:p>
    <w:p w14:paraId="16E398F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二、合同名称：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徐庄⾼新区2026年度发展专项计划科技企业培育服务项⽬001合同</w:t>
      </w:r>
    </w:p>
    <w:p w14:paraId="598F2459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三、项目编号(或招标编号、政府采购计划编号、采购计划备案号等、如有) :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JSZC-320102-JSQC-C2025-0050</w:t>
      </w:r>
    </w:p>
    <w:p w14:paraId="494ED8E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四、项目名称：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徐庄⾼新区2026年度发展专项计划科技企业培育服务项⽬</w:t>
      </w:r>
    </w:p>
    <w:p w14:paraId="38CC4CA5">
      <w:pPr>
        <w:pStyle w:val="3"/>
        <w:keepNext w:val="0"/>
        <w:keepLines w:val="0"/>
        <w:widowControl/>
        <w:suppressLineNumbers w:val="0"/>
        <w:spacing w:before="0" w:beforeAutospacing="0" w:after="105" w:afterAutospacing="0"/>
      </w:pPr>
      <w:r>
        <w:rPr>
          <w:b/>
          <w:bCs/>
          <w:i w:val="0"/>
          <w:iCs w:val="0"/>
          <w:caps w:val="0"/>
          <w:spacing w:val="0"/>
          <w:shd w:val="clear" w:fill="FFFFFF"/>
        </w:rPr>
        <w:t>五、合同主体</w:t>
      </w:r>
    </w:p>
    <w:p w14:paraId="22D0A9A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采购人（甲方）：南京徐庄高新技术产业开发区管理委员会（机关）</w:t>
      </w:r>
    </w:p>
    <w:p w14:paraId="777B4EF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地址：南京市玄武区玄武大道699-1号</w:t>
      </w:r>
    </w:p>
    <w:p w14:paraId="2ADCD22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联系方式：15952030876</w:t>
      </w:r>
    </w:p>
    <w:p w14:paraId="3121C3DE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供应商（乙方）: 南京寰智企业管理咨询有限公司</w:t>
      </w:r>
    </w:p>
    <w:p w14:paraId="3DE40A1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地址：南京市南京经济开发区红枫科技园C4栋（西侧）3层南京寰智</w:t>
      </w:r>
    </w:p>
    <w:p w14:paraId="7FE443CD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联系方式：17701852791</w:t>
      </w:r>
    </w:p>
    <w:p w14:paraId="6ACB8FC9">
      <w:pPr>
        <w:pStyle w:val="3"/>
        <w:keepNext w:val="0"/>
        <w:keepLines w:val="0"/>
        <w:widowControl/>
        <w:suppressLineNumbers w:val="0"/>
        <w:spacing w:before="0" w:beforeAutospacing="0" w:after="105" w:afterAutospacing="0"/>
      </w:pPr>
      <w:r>
        <w:rPr>
          <w:b/>
          <w:bCs/>
          <w:i w:val="0"/>
          <w:iCs w:val="0"/>
          <w:caps w:val="0"/>
          <w:spacing w:val="0"/>
          <w:shd w:val="clear" w:fill="FFFFFF"/>
        </w:rPr>
        <w:t>六、合同主要信息</w:t>
      </w:r>
    </w:p>
    <w:p w14:paraId="2D56B08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主要标的信息：徐庄高新区2026年发展专项计划科技企业培育服务项目</w:t>
      </w:r>
    </w:p>
    <w:p w14:paraId="33E0E452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规格型号（或服务要求）：要求乙方组建项目专项小组，协助甲方打造高质量发展专项计划科技企业培育服务体系，提供专项项目申报指导、一对一发展资源对接及专题数字化能力提升培训等服务。项目重点包括构建科技企业梯度培育机制，加速产学研融合与科技成果转化落地，助力甲方完成专项计划科技企业培育工作内容和园区发展工作目标。</w:t>
      </w:r>
    </w:p>
    <w:p w14:paraId="42EEBCEC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主要标的数量：1</w:t>
      </w:r>
    </w:p>
    <w:p w14:paraId="0977B1D8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主要标的单价：3820000 元</w:t>
      </w:r>
    </w:p>
    <w:p w14:paraId="0007DB53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合同金额：382 万元</w:t>
      </w:r>
    </w:p>
    <w:p w14:paraId="207B9FF0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履约期限、地点等简要信息：18月</w:t>
      </w:r>
    </w:p>
    <w:p w14:paraId="42CE04BB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bdr w:val="none" w:color="auto" w:sz="0" w:space="0"/>
          <w:shd w:val="clear" w:fill="FFFFFF"/>
        </w:rPr>
        <w:t>采购方式：竞争性磋商</w:t>
      </w:r>
    </w:p>
    <w:p w14:paraId="201465F7">
      <w:pPr>
        <w:pStyle w:val="4"/>
        <w:keepNext w:val="0"/>
        <w:keepLines w:val="0"/>
        <w:widowControl/>
        <w:suppressLineNumbers w:val="0"/>
        <w:spacing w:before="0" w:beforeAutospacing="0" w:after="210" w:afterAutospacing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16"/>
          <w:szCs w:val="16"/>
          <w:shd w:val="clear" w:fill="FFFFFF"/>
        </w:rPr>
        <w:t>七、合同签订日期：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14"/>
          <w:szCs w:val="14"/>
          <w:shd w:val="clear" w:fill="FFFFFF"/>
        </w:rPr>
        <w:t> 2026-02-03</w:t>
      </w:r>
    </w:p>
    <w:p w14:paraId="684A25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2026-04-09T07:58:22Z</dcterms:created>
  <dc:creator>Administrator</dc:creator>
  <cp:lastModifiedBy>十八子</cp:lastModifiedBy>
  <dcterms:modified xsi:type="dcterms:W3CDTF">2026-04-09T07:58:34Z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eyJoZGlkIjoiNjU4ZDdhODljYjBiNDU3MjUzMGJlNDU3YjRjZDFhOWEiLCJ1c2VySWQiOiI1NzcwODkwNTkifQ==</vt:lpwstr>
  </property>
  <property fmtid="{D5CDD505-2E9C-101B-9397-08002B2CF9AE}" pid="4" name="ICV">
    <vt:lpwstr>B938D241EAEA448EA3823A2D57781B9E_12</vt:lpwstr>
  </property>
</Properties>
</file>