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DC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925" cy="6334125"/>
            <wp:effectExtent l="0" t="0" r="9525" b="9525"/>
            <wp:docPr id="1" name="图片 1" descr="59f0a7df-a99f-4cb6-a959-eda83239b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f0a7df-a99f-4cb6-a959-eda83239b5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2025-09-29T07:29:48Z</dcterms:created>
  <dc:creator>lenovo</dc:creator>
  <cp:lastModifiedBy>李晓婉</cp:lastModifiedBy>
  <dcterms:modified xsi:type="dcterms:W3CDTF">2025-09-29T07:29:53Z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eyJoZGlkIjoiOTUzZDM2YTk4MzA3NjJhZGI3OWM5MjE4ZjM1NzY5Y2YiLCJ1c2VySWQiOiIxNDYyNzg4ODk4In0=</vt:lpwstr>
  </property>
  <property fmtid="{D5CDD505-2E9C-101B-9397-08002B2CF9AE}" pid="4" name="ICV">
    <vt:lpwstr>A22670A7E00A4F9F8AE6356CF417501E_12</vt:lpwstr>
  </property>
</Properties>
</file>