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782B7D">
      <w:pPr>
        <w:rPr>
          <w:rFonts w:hint="eastAsia" w:ascii="宋体" w:hAnsi="宋体"/>
          <w:sz w:val="44"/>
        </w:rPr>
      </w:pPr>
    </w:p>
    <w:p w14:paraId="71866954">
      <w:pPr>
        <w:rPr>
          <w:rFonts w:hint="eastAsia" w:ascii="宋体" w:hAnsi="宋体"/>
          <w:sz w:val="44"/>
        </w:rPr>
      </w:pPr>
    </w:p>
    <w:p w14:paraId="1DC0B324">
      <w:pPr>
        <w:rPr>
          <w:rFonts w:hint="eastAsia" w:ascii="宋体" w:hAnsi="宋体"/>
          <w:sz w:val="44"/>
        </w:rPr>
      </w:pPr>
    </w:p>
    <w:p w14:paraId="5C7086A2">
      <w:pPr>
        <w:jc w:val="center"/>
        <w:rPr>
          <w:rFonts w:hAnsi="宋体"/>
          <w:b/>
          <w:color w:val="000000"/>
          <w:sz w:val="72"/>
          <w:szCs w:val="48"/>
        </w:rPr>
      </w:pPr>
      <w:r>
        <w:rPr>
          <w:rFonts w:hAnsi="宋体"/>
          <w:b/>
          <w:color w:val="000000"/>
          <w:sz w:val="72"/>
          <w:szCs w:val="48"/>
        </w:rPr>
        <w:t>资格预审文件</w:t>
      </w:r>
    </w:p>
    <w:p w14:paraId="2CE6EF90">
      <w:pPr>
        <w:tabs>
          <w:tab w:val="left" w:pos="390"/>
          <w:tab w:val="center" w:pos="4404"/>
        </w:tabs>
        <w:jc w:val="center"/>
        <w:rPr>
          <w:rFonts w:hint="eastAsia" w:ascii="黑体" w:hAnsi="宋体" w:eastAsia="黑体"/>
          <w:sz w:val="76"/>
          <w:szCs w:val="76"/>
        </w:rPr>
      </w:pPr>
    </w:p>
    <w:p w14:paraId="64C19D41">
      <w:pPr>
        <w:rPr>
          <w:rFonts w:hint="eastAsia" w:ascii="黑体" w:hAnsi="宋体" w:eastAsia="黑体"/>
          <w:sz w:val="32"/>
        </w:rPr>
      </w:pPr>
    </w:p>
    <w:p w14:paraId="3A06693A">
      <w:pPr>
        <w:rPr>
          <w:rFonts w:hint="eastAsia" w:ascii="黑体" w:hAnsi="宋体" w:eastAsia="黑体"/>
          <w:sz w:val="44"/>
        </w:rPr>
      </w:pPr>
    </w:p>
    <w:tbl>
      <w:tblPr>
        <w:tblStyle w:val="5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7"/>
      </w:tblGrid>
      <w:tr w14:paraId="1DDA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437" w:type="dxa"/>
            <w:tcBorders>
              <w:top w:val="nil"/>
              <w:left w:val="nil"/>
              <w:bottom w:val="nil"/>
              <w:right w:val="nil"/>
            </w:tcBorders>
            <w:noWrap w:val="0"/>
            <w:vAlign w:val="top"/>
          </w:tcPr>
          <w:p w14:paraId="0D05A90A">
            <w:pPr>
              <w:ind w:firstLine="440" w:firstLineChars="100"/>
              <w:rPr>
                <w:rFonts w:ascii="黑体" w:hAnsi="宋体" w:eastAsia="黑体"/>
                <w:sz w:val="44"/>
                <w:lang w:val="en-US"/>
              </w:rPr>
            </w:pPr>
            <w:r>
              <w:rPr>
                <w:rFonts w:hint="eastAsia" w:ascii="黑体" w:hAnsi="宋体" w:eastAsia="黑体"/>
                <w:sz w:val="44"/>
              </w:rPr>
              <w:t>项目编号：</w:t>
            </w:r>
            <w:r>
              <w:rPr>
                <w:rFonts w:hint="eastAsia" w:ascii="黑体" w:hAnsi="宋体" w:eastAsia="黑体"/>
                <w:sz w:val="44"/>
                <w:lang w:val="en-US" w:eastAsia="zh-CN"/>
              </w:rPr>
              <w:t>NJGA-2025CS0002</w:t>
            </w:r>
            <w:r>
              <w:rPr>
                <w:rFonts w:hint="eastAsia" w:ascii="黑体" w:hAnsi="宋体" w:eastAsia="黑体"/>
                <w:sz w:val="44"/>
                <w:u w:val="single"/>
              </w:rPr>
              <w:t xml:space="preserve">                   </w:t>
            </w:r>
          </w:p>
          <w:p w14:paraId="5664D354">
            <w:pPr>
              <w:rPr>
                <w:rFonts w:hint="eastAsia" w:ascii="黑体" w:hAnsi="宋体" w:eastAsia="黑体"/>
                <w:sz w:val="44"/>
                <w:szCs w:val="44"/>
              </w:rPr>
            </w:pPr>
          </w:p>
          <w:p w14:paraId="53A6ADD3">
            <w:pPr>
              <w:ind w:left="2620" w:leftChars="210" w:hanging="2200" w:hangingChars="500"/>
              <w:rPr>
                <w:rFonts w:ascii="黑体" w:eastAsia="黑体"/>
                <w:color w:val="0000FF"/>
                <w:sz w:val="44"/>
                <w:szCs w:val="44"/>
                <w:lang w:val="en-US"/>
              </w:rPr>
            </w:pPr>
            <w:r>
              <w:rPr>
                <w:rFonts w:hint="eastAsia" w:ascii="黑体" w:hAnsi="宋体" w:eastAsia="黑体"/>
                <w:sz w:val="44"/>
                <w:szCs w:val="44"/>
              </w:rPr>
              <w:t>项目名称：</w:t>
            </w:r>
            <w:r>
              <w:rPr>
                <w:rFonts w:hint="eastAsia" w:ascii="黑体" w:hAnsi="宋体" w:eastAsia="黑体"/>
                <w:sz w:val="44"/>
                <w:szCs w:val="44"/>
                <w:u w:val="single"/>
                <w:lang w:val="en-US"/>
              </w:rPr>
              <w:t>南京市公安局</w:t>
            </w:r>
            <w:r>
              <w:rPr>
                <w:rFonts w:hint="eastAsia" w:ascii="黑体" w:hAnsi="宋体" w:eastAsia="黑体"/>
                <w:sz w:val="44"/>
                <w:szCs w:val="44"/>
                <w:u w:val="single"/>
                <w:lang w:val="en-US" w:eastAsia="zh-CN"/>
              </w:rPr>
              <w:t>专用硬件维保</w:t>
            </w:r>
            <w:r>
              <w:rPr>
                <w:rFonts w:hint="eastAsia" w:ascii="黑体" w:hAnsi="宋体" w:eastAsia="黑体"/>
                <w:sz w:val="44"/>
                <w:szCs w:val="44"/>
                <w:u w:val="single"/>
                <w:lang w:val="en-US"/>
              </w:rPr>
              <w:t xml:space="preserve"> </w:t>
            </w:r>
          </w:p>
        </w:tc>
      </w:tr>
    </w:tbl>
    <w:p w14:paraId="63685B9D">
      <w:pPr>
        <w:rPr>
          <w:rFonts w:hint="eastAsia" w:ascii="黑体" w:hAnsi="宋体" w:eastAsia="黑体"/>
          <w:sz w:val="44"/>
          <w:lang w:val="en-US"/>
        </w:rPr>
      </w:pPr>
    </w:p>
    <w:p w14:paraId="7352FB85">
      <w:pPr>
        <w:rPr>
          <w:rFonts w:hint="eastAsia" w:ascii="黑体" w:hAnsi="宋体" w:eastAsia="黑体"/>
          <w:sz w:val="44"/>
        </w:rPr>
      </w:pPr>
    </w:p>
    <w:p w14:paraId="775C70E1">
      <w:pPr>
        <w:rPr>
          <w:rFonts w:hint="eastAsia" w:ascii="黑体" w:hAnsi="宋体" w:eastAsia="黑体"/>
          <w:sz w:val="44"/>
        </w:rPr>
      </w:pPr>
    </w:p>
    <w:p w14:paraId="596FA818">
      <w:pPr>
        <w:rPr>
          <w:rFonts w:hint="eastAsia" w:ascii="黑体" w:hAnsi="宋体" w:eastAsia="黑体"/>
          <w:sz w:val="44"/>
        </w:rPr>
      </w:pPr>
    </w:p>
    <w:p w14:paraId="1F258469">
      <w:pPr>
        <w:rPr>
          <w:rFonts w:hint="eastAsia" w:ascii="黑体" w:hAnsi="宋体" w:eastAsia="黑体"/>
          <w:sz w:val="32"/>
        </w:rPr>
      </w:pPr>
    </w:p>
    <w:p w14:paraId="49B400DA">
      <w:pPr>
        <w:tabs>
          <w:tab w:val="left" w:pos="8080"/>
        </w:tabs>
        <w:rPr>
          <w:rFonts w:hint="eastAsia" w:ascii="黑体" w:hAnsi="宋体" w:eastAsia="黑体"/>
          <w:sz w:val="32"/>
        </w:rPr>
      </w:pPr>
    </w:p>
    <w:p w14:paraId="4DAE64F4">
      <w:pPr>
        <w:rPr>
          <w:rFonts w:hint="eastAsia" w:ascii="黑体" w:hAnsi="宋体" w:eastAsia="黑体"/>
          <w:sz w:val="32"/>
        </w:rPr>
      </w:pPr>
    </w:p>
    <w:p w14:paraId="2ECB455C">
      <w:pPr>
        <w:rPr>
          <w:rFonts w:hint="eastAsia" w:ascii="黑体" w:hAnsi="宋体" w:eastAsia="黑体"/>
          <w:sz w:val="32"/>
        </w:rPr>
      </w:pPr>
    </w:p>
    <w:p w14:paraId="7DA6A1AB">
      <w:pPr>
        <w:rPr>
          <w:rFonts w:hint="eastAsia" w:ascii="黑体" w:hAnsi="宋体" w:eastAsia="黑体"/>
          <w:sz w:val="44"/>
        </w:rPr>
      </w:pPr>
    </w:p>
    <w:p w14:paraId="1F4D01C4">
      <w:pPr>
        <w:pStyle w:val="2"/>
        <w:rPr>
          <w:rFonts w:hint="eastAsia"/>
        </w:rPr>
      </w:pPr>
    </w:p>
    <w:p w14:paraId="0A01BDF0">
      <w:pPr>
        <w:rPr>
          <w:rFonts w:hint="eastAsia" w:ascii="黑体" w:hAnsi="宋体" w:eastAsia="黑体"/>
          <w:sz w:val="44"/>
          <w:lang w:val="en-US"/>
        </w:rPr>
      </w:pPr>
    </w:p>
    <w:p w14:paraId="5CA5B05A">
      <w:pPr>
        <w:pStyle w:val="2"/>
        <w:rPr>
          <w:rFonts w:hint="eastAsia"/>
        </w:rPr>
      </w:pPr>
    </w:p>
    <w:p w14:paraId="150EE456">
      <w:pPr>
        <w:jc w:val="center"/>
        <w:rPr>
          <w:rFonts w:ascii="黑体" w:hAnsi="宋体" w:eastAsia="黑体"/>
          <w:sz w:val="44"/>
        </w:rPr>
      </w:pPr>
      <w:r>
        <w:rPr>
          <w:rFonts w:hint="eastAsia" w:ascii="黑体" w:hAnsi="宋体" w:eastAsia="黑体"/>
          <w:sz w:val="44"/>
        </w:rPr>
        <w:t>二〇二</w:t>
      </w:r>
      <w:r>
        <w:rPr>
          <w:rFonts w:hint="eastAsia" w:ascii="黑体" w:hAnsi="宋体" w:eastAsia="黑体"/>
          <w:sz w:val="44"/>
          <w:lang w:eastAsia="zh-CN"/>
        </w:rPr>
        <w:t>五</w:t>
      </w:r>
      <w:r>
        <w:rPr>
          <w:rFonts w:hint="eastAsia" w:ascii="黑体" w:hAnsi="宋体" w:eastAsia="黑体"/>
          <w:sz w:val="44"/>
        </w:rPr>
        <w:t>年</w:t>
      </w:r>
      <w:r>
        <w:rPr>
          <w:rFonts w:hint="eastAsia" w:ascii="黑体" w:hAnsi="宋体" w:eastAsia="黑体"/>
          <w:sz w:val="44"/>
          <w:lang w:val="en-US" w:eastAsia="zh-CN"/>
        </w:rPr>
        <w:t>六</w:t>
      </w:r>
      <w:r>
        <w:rPr>
          <w:rFonts w:hint="eastAsia" w:ascii="黑体" w:hAnsi="宋体" w:eastAsia="黑体"/>
          <w:sz w:val="44"/>
        </w:rPr>
        <w:t>月</w:t>
      </w:r>
    </w:p>
    <w:p w14:paraId="51DDAA29">
      <w:pPr>
        <w:jc w:val="center"/>
        <w:rPr>
          <w:rFonts w:hint="eastAsia" w:ascii="黑体" w:eastAsia="黑体"/>
          <w:sz w:val="36"/>
          <w:szCs w:val="36"/>
        </w:rPr>
      </w:pPr>
      <w:r>
        <w:rPr>
          <w:rFonts w:ascii="黑体" w:hAnsi="宋体" w:eastAsia="黑体"/>
          <w:sz w:val="44"/>
        </w:rPr>
        <w:br w:type="page"/>
      </w:r>
      <w:bookmarkStart w:id="4" w:name="_GoBack"/>
      <w:r>
        <w:rPr>
          <w:rFonts w:hint="eastAsia" w:ascii="黑体" w:hAnsi="宋体" w:eastAsia="黑体"/>
          <w:spacing w:val="-10"/>
          <w:sz w:val="44"/>
          <w:szCs w:val="44"/>
        </w:rPr>
        <w:t>第一章</w:t>
      </w:r>
      <w:r>
        <w:rPr>
          <w:rFonts w:ascii="黑体" w:hAnsi="宋体" w:eastAsia="黑体"/>
          <w:spacing w:val="-10"/>
          <w:sz w:val="44"/>
          <w:szCs w:val="44"/>
        </w:rPr>
        <w:t xml:space="preserve"> 资格预审</w:t>
      </w:r>
      <w:r>
        <w:rPr>
          <w:rFonts w:hint="eastAsia" w:ascii="黑体" w:hAnsi="宋体" w:eastAsia="黑体"/>
          <w:spacing w:val="-10"/>
          <w:sz w:val="44"/>
          <w:szCs w:val="44"/>
        </w:rPr>
        <w:t>邀请</w:t>
      </w:r>
    </w:p>
    <w:p w14:paraId="4311FF4A">
      <w:pPr>
        <w:adjustRightInd w:val="0"/>
        <w:snapToGrid w:val="0"/>
        <w:rPr>
          <w:rFonts w:hint="eastAsia" w:hAnsi="宋体"/>
          <w:szCs w:val="21"/>
        </w:rPr>
      </w:pPr>
    </w:p>
    <w:p w14:paraId="62C00876">
      <w:pPr>
        <w:ind w:firstLine="480"/>
        <w:jc w:val="left"/>
        <w:rPr>
          <w:rFonts w:hint="eastAsia" w:ascii="宋体" w:hAnsi="宋体" w:eastAsia="宋体"/>
          <w:color w:val="000000"/>
          <w:sz w:val="28"/>
          <w:szCs w:val="28"/>
        </w:rPr>
      </w:pPr>
      <w:r>
        <w:rPr>
          <w:rFonts w:hint="eastAsia" w:ascii="宋体" w:hAnsi="宋体" w:eastAsia="宋体"/>
          <w:b/>
          <w:color w:val="000000"/>
          <w:sz w:val="28"/>
          <w:szCs w:val="28"/>
          <w:u w:val="single"/>
          <w:lang w:val="en-US"/>
        </w:rPr>
        <w:t xml:space="preserve">南京市公安局 </w:t>
      </w:r>
      <w:r>
        <w:rPr>
          <w:rFonts w:hint="eastAsia" w:ascii="宋体" w:hAnsi="宋体" w:eastAsia="宋体"/>
          <w:color w:val="000000"/>
          <w:sz w:val="28"/>
          <w:szCs w:val="28"/>
        </w:rPr>
        <w:t>（采购单位名称，以下简称“采购人”）就</w:t>
      </w:r>
      <w:r>
        <w:rPr>
          <w:rFonts w:hint="eastAsia" w:ascii="宋体" w:hAnsi="宋体" w:eastAsia="宋体"/>
          <w:color w:val="000000"/>
          <w:sz w:val="28"/>
          <w:szCs w:val="28"/>
          <w:u w:val="single"/>
        </w:rPr>
        <w:t xml:space="preserve"> </w:t>
      </w:r>
      <w:r>
        <w:rPr>
          <w:rFonts w:hint="eastAsia" w:ascii="宋体" w:hAnsi="宋体" w:eastAsia="宋体"/>
          <w:b/>
          <w:color w:val="000000"/>
          <w:sz w:val="28"/>
          <w:szCs w:val="28"/>
          <w:u w:val="single"/>
          <w:lang w:val="en-US"/>
        </w:rPr>
        <w:t>南京市公安局</w:t>
      </w:r>
      <w:r>
        <w:rPr>
          <w:rFonts w:hint="eastAsia" w:ascii="宋体" w:hAnsi="宋体" w:eastAsia="宋体"/>
          <w:b/>
          <w:color w:val="000000"/>
          <w:sz w:val="28"/>
          <w:szCs w:val="28"/>
          <w:u w:val="single"/>
          <w:lang w:val="en-US" w:eastAsia="zh-CN"/>
        </w:rPr>
        <w:t>专用硬件维保</w:t>
      </w:r>
      <w:r>
        <w:rPr>
          <w:rFonts w:hint="eastAsia" w:ascii="宋体" w:hAnsi="宋体" w:eastAsia="宋体"/>
          <w:color w:val="000000"/>
          <w:sz w:val="28"/>
          <w:szCs w:val="28"/>
        </w:rPr>
        <w:t>（项目名称）进行采购</w:t>
      </w:r>
      <w:r>
        <w:rPr>
          <w:rFonts w:hint="eastAsia" w:ascii="宋体" w:hAnsi="宋体" w:eastAsia="宋体"/>
          <w:b/>
          <w:color w:val="000000"/>
          <w:sz w:val="28"/>
          <w:szCs w:val="28"/>
        </w:rPr>
        <w:t>，</w:t>
      </w:r>
      <w:r>
        <w:rPr>
          <w:rFonts w:hint="eastAsia" w:ascii="宋体" w:hAnsi="宋体" w:eastAsia="宋体"/>
          <w:color w:val="000000"/>
          <w:sz w:val="28"/>
          <w:szCs w:val="28"/>
        </w:rPr>
        <w:t>邀请符合资格条件的申请人提交资格预审</w:t>
      </w:r>
      <w:r>
        <w:rPr>
          <w:rFonts w:hint="eastAsia" w:ascii="宋体" w:hAnsi="宋体" w:eastAsia="宋体"/>
          <w:color w:val="000000"/>
          <w:sz w:val="28"/>
          <w:szCs w:val="28"/>
          <w:lang w:val="en-US"/>
        </w:rPr>
        <w:t>申请</w:t>
      </w:r>
      <w:r>
        <w:rPr>
          <w:rFonts w:hint="eastAsia" w:ascii="宋体" w:hAnsi="宋体" w:eastAsia="宋体"/>
          <w:color w:val="000000"/>
          <w:sz w:val="28"/>
          <w:szCs w:val="28"/>
        </w:rPr>
        <w:t>文件。</w:t>
      </w:r>
    </w:p>
    <w:p w14:paraId="6D9C4325">
      <w:pPr>
        <w:autoSpaceDE w:val="0"/>
        <w:autoSpaceDN w:val="0"/>
        <w:adjustRightInd w:val="0"/>
        <w:ind w:firstLine="562" w:firstLineChars="200"/>
        <w:rPr>
          <w:rFonts w:hint="eastAsia" w:ascii="宋体" w:hAnsi="宋体" w:eastAsia="宋体"/>
          <w:color w:val="000000"/>
          <w:sz w:val="28"/>
          <w:szCs w:val="28"/>
          <w:lang w:val="en-US"/>
        </w:rPr>
      </w:pPr>
      <w:r>
        <w:rPr>
          <w:rFonts w:hint="eastAsia" w:ascii="宋体" w:hAnsi="宋体" w:eastAsia="宋体"/>
          <w:b/>
          <w:bCs/>
          <w:color w:val="000000"/>
          <w:sz w:val="28"/>
          <w:szCs w:val="28"/>
          <w:lang w:val="en-US"/>
        </w:rPr>
        <w:t>1、项目编号：</w:t>
      </w:r>
      <w:r>
        <w:rPr>
          <w:rFonts w:hint="eastAsia" w:ascii="宋体" w:hAnsi="宋体" w:eastAsia="宋体"/>
          <w:color w:val="000000"/>
          <w:sz w:val="28"/>
          <w:szCs w:val="28"/>
          <w:u w:val="single"/>
          <w:lang w:val="en-US" w:eastAsia="zh-CN"/>
        </w:rPr>
        <w:t>NJGA-2025CS0002</w:t>
      </w:r>
      <w:r>
        <w:rPr>
          <w:rFonts w:hint="eastAsia" w:ascii="宋体" w:hAnsi="宋体" w:eastAsia="宋体"/>
          <w:color w:val="000000"/>
          <w:sz w:val="28"/>
          <w:szCs w:val="28"/>
          <w:u w:val="single"/>
          <w:lang w:val="en-US"/>
        </w:rPr>
        <w:t xml:space="preserve">      </w:t>
      </w:r>
    </w:p>
    <w:p w14:paraId="519E648B">
      <w:pPr>
        <w:autoSpaceDE w:val="0"/>
        <w:autoSpaceDN w:val="0"/>
        <w:adjustRightInd w:val="0"/>
        <w:ind w:firstLine="562" w:firstLineChars="200"/>
        <w:rPr>
          <w:rFonts w:hint="eastAsia" w:ascii="宋体" w:hAnsi="宋体" w:eastAsia="宋体"/>
          <w:color w:val="000000"/>
          <w:sz w:val="28"/>
          <w:szCs w:val="28"/>
          <w:u w:val="single"/>
          <w:lang w:val="en-US"/>
        </w:rPr>
      </w:pPr>
      <w:r>
        <w:rPr>
          <w:rFonts w:hint="eastAsia" w:ascii="宋体" w:hAnsi="宋体" w:eastAsia="宋体"/>
          <w:b/>
          <w:bCs/>
          <w:color w:val="000000"/>
          <w:sz w:val="28"/>
          <w:szCs w:val="28"/>
          <w:lang w:val="en-US"/>
        </w:rPr>
        <w:t>2、</w:t>
      </w:r>
      <w:r>
        <w:rPr>
          <w:rFonts w:hint="eastAsia" w:ascii="宋体" w:hAnsi="宋体" w:eastAsia="宋体"/>
          <w:b/>
          <w:bCs/>
          <w:color w:val="000000"/>
          <w:sz w:val="28"/>
          <w:szCs w:val="28"/>
        </w:rPr>
        <w:t>项目名称:</w:t>
      </w:r>
      <w:r>
        <w:t xml:space="preserve"> </w:t>
      </w:r>
      <w:r>
        <w:rPr>
          <w:rFonts w:hint="eastAsia" w:ascii="宋体" w:hAnsi="宋体" w:eastAsia="宋体"/>
          <w:color w:val="000000"/>
          <w:sz w:val="28"/>
          <w:szCs w:val="28"/>
          <w:u w:val="single"/>
        </w:rPr>
        <w:t>南京市公安局</w:t>
      </w:r>
      <w:r>
        <w:rPr>
          <w:rFonts w:hint="eastAsia" w:ascii="宋体" w:hAnsi="宋体" w:eastAsia="宋体"/>
          <w:color w:val="000000"/>
          <w:sz w:val="28"/>
          <w:szCs w:val="28"/>
          <w:u w:val="single"/>
          <w:lang w:eastAsia="zh-CN"/>
        </w:rPr>
        <w:t>专用</w:t>
      </w:r>
      <w:r>
        <w:rPr>
          <w:rFonts w:hint="eastAsia" w:ascii="宋体" w:hAnsi="宋体" w:eastAsia="宋体"/>
          <w:color w:val="000000"/>
          <w:sz w:val="28"/>
          <w:szCs w:val="28"/>
          <w:u w:val="single"/>
          <w:lang w:val="en-US" w:eastAsia="zh-CN"/>
        </w:rPr>
        <w:t>硬件维保</w:t>
      </w:r>
    </w:p>
    <w:p w14:paraId="7F3C973B">
      <w:pPr>
        <w:autoSpaceDE w:val="0"/>
        <w:autoSpaceDN w:val="0"/>
        <w:adjustRightInd w:val="0"/>
        <w:ind w:firstLine="562" w:firstLineChars="200"/>
        <w:rPr>
          <w:rFonts w:hint="eastAsia" w:ascii="宋体" w:hAnsi="宋体" w:eastAsia="宋体"/>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、供应商应具备下列资格条件,并提供</w:t>
      </w:r>
      <w:r>
        <w:rPr>
          <w:rFonts w:hint="eastAsia" w:ascii="宋体" w:hAnsi="宋体" w:eastAsia="宋体"/>
          <w:b/>
          <w:bCs/>
          <w:color w:val="000000"/>
          <w:sz w:val="28"/>
          <w:szCs w:val="28"/>
          <w:lang w:val="en-US"/>
        </w:rPr>
        <w:t>以下</w:t>
      </w:r>
      <w:r>
        <w:rPr>
          <w:rFonts w:hint="eastAsia" w:ascii="宋体" w:hAnsi="宋体" w:eastAsia="宋体"/>
          <w:b/>
          <w:bCs/>
          <w:color w:val="000000"/>
          <w:sz w:val="28"/>
          <w:szCs w:val="28"/>
        </w:rPr>
        <w:t>证明材料：</w:t>
      </w:r>
    </w:p>
    <w:p w14:paraId="63FB1604">
      <w:pPr>
        <w:autoSpaceDE w:val="0"/>
        <w:autoSpaceDN w:val="0"/>
        <w:adjustRightInd w:val="0"/>
        <w:ind w:firstLine="562" w:firstLineChars="200"/>
        <w:rPr>
          <w:rFonts w:hint="eastAsia" w:ascii="宋体" w:hAnsi="宋体" w:eastAsia="宋体"/>
          <w:b/>
          <w:bCs/>
          <w:color w:val="000000"/>
          <w:sz w:val="28"/>
          <w:szCs w:val="28"/>
        </w:rPr>
      </w:pPr>
      <w:r>
        <w:rPr>
          <w:rFonts w:hint="eastAsia" w:ascii="宋体" w:hAnsi="宋体" w:eastAsia="宋体"/>
          <w:b/>
          <w:bCs/>
          <w:color w:val="000000"/>
          <w:sz w:val="28"/>
          <w:szCs w:val="28"/>
          <w:lang w:val="en-US"/>
        </w:rPr>
        <w:t>3</w:t>
      </w:r>
      <w:r>
        <w:rPr>
          <w:rFonts w:hint="eastAsia" w:ascii="宋体" w:hAnsi="宋体" w:eastAsia="宋体"/>
          <w:b/>
          <w:bCs/>
          <w:color w:val="000000"/>
          <w:sz w:val="28"/>
          <w:szCs w:val="28"/>
        </w:rPr>
        <w:t>.1 《中华人民共和国政府采购法》规定</w:t>
      </w:r>
      <w:r>
        <w:rPr>
          <w:rFonts w:hint="eastAsia" w:ascii="宋体" w:hAnsi="宋体" w:eastAsia="宋体"/>
          <w:b/>
          <w:bCs/>
          <w:color w:val="000000"/>
          <w:sz w:val="28"/>
          <w:szCs w:val="28"/>
          <w:lang w:val="en-US"/>
        </w:rPr>
        <w:t>的条件</w:t>
      </w:r>
      <w:r>
        <w:rPr>
          <w:rFonts w:hint="eastAsia" w:ascii="宋体" w:hAnsi="宋体" w:eastAsia="宋体"/>
          <w:b/>
          <w:bCs/>
          <w:color w:val="000000"/>
          <w:sz w:val="28"/>
          <w:szCs w:val="28"/>
        </w:rPr>
        <w:t>：</w:t>
      </w:r>
    </w:p>
    <w:p w14:paraId="2094851B">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（1）供应商资格承诺函（格式见</w:t>
      </w:r>
      <w:r>
        <w:rPr>
          <w:rFonts w:hint="eastAsia" w:ascii="宋体" w:hAnsi="宋体" w:eastAsia="宋体"/>
          <w:color w:val="000000"/>
          <w:sz w:val="28"/>
          <w:szCs w:val="28"/>
          <w:lang w:val="en-US"/>
        </w:rPr>
        <w:t>附件</w:t>
      </w:r>
      <w:r>
        <w:rPr>
          <w:rFonts w:hint="eastAsia" w:ascii="宋体" w:hAnsi="宋体" w:eastAsia="宋体"/>
          <w:color w:val="000000"/>
          <w:sz w:val="28"/>
          <w:szCs w:val="28"/>
        </w:rPr>
        <w:t>）；</w:t>
      </w:r>
    </w:p>
    <w:p w14:paraId="4C3E2BC2">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（2）具备履行合同所必需的设备和专业技术能力的声明函（格式见附件）；</w:t>
      </w:r>
    </w:p>
    <w:p w14:paraId="512E17C3">
      <w:pPr>
        <w:autoSpaceDE w:val="0"/>
        <w:autoSpaceDN w:val="0"/>
        <w:adjustRightIn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（3）参加本项目政府采购活动前三年内，在经营活动中没有重大违法记录的声明函（格式见附件）。</w:t>
      </w:r>
    </w:p>
    <w:p w14:paraId="0CDEBD8D">
      <w:pPr>
        <w:autoSpaceDE w:val="0"/>
        <w:autoSpaceDN w:val="0"/>
        <w:adjustRightInd w:val="0"/>
        <w:snapToGrid w:val="0"/>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.2 采购人根据采购项目的特殊要求规定的特定条件：</w:t>
      </w:r>
    </w:p>
    <w:p w14:paraId="25260F87">
      <w:pPr>
        <w:adjustRightInd w:val="0"/>
        <w:snapToGrid w:val="0"/>
        <w:ind w:firstLine="548" w:firstLineChars="196"/>
        <w:rPr>
          <w:rFonts w:hint="eastAsia" w:ascii="宋体" w:hAnsi="宋体" w:eastAsia="宋体"/>
          <w:bCs/>
          <w:sz w:val="28"/>
          <w:szCs w:val="28"/>
          <w:highlight w:val="yellow"/>
        </w:rPr>
      </w:pPr>
      <w:r>
        <w:rPr>
          <w:rFonts w:hint="eastAsia" w:ascii="宋体" w:hAnsi="宋体" w:eastAsia="宋体"/>
          <w:bCs/>
          <w:sz w:val="28"/>
          <w:szCs w:val="28"/>
          <w:lang w:val="en-US"/>
        </w:rPr>
        <w:t>（1）</w:t>
      </w:r>
      <w:r>
        <w:rPr>
          <w:rFonts w:hint="eastAsia" w:ascii="宋体" w:hAnsi="宋体" w:eastAsia="宋体"/>
          <w:bCs/>
          <w:sz w:val="28"/>
          <w:szCs w:val="28"/>
          <w:lang w:val="en-US" w:eastAsia="zh-CN"/>
        </w:rPr>
        <w:t>供应商须具有有效期内的乙级及以上涉密资质</w:t>
      </w:r>
      <w:r>
        <w:rPr>
          <w:rFonts w:hint="eastAsia" w:ascii="宋体" w:hAnsi="宋体" w:eastAsia="宋体"/>
          <w:bCs/>
          <w:sz w:val="28"/>
          <w:szCs w:val="28"/>
          <w:lang w:val="en-US"/>
        </w:rPr>
        <w:t>（提供</w:t>
      </w:r>
      <w:r>
        <w:rPr>
          <w:rFonts w:hint="eastAsia" w:ascii="宋体" w:hAnsi="宋体" w:eastAsia="宋体"/>
          <w:bCs/>
          <w:sz w:val="28"/>
          <w:szCs w:val="28"/>
          <w:lang w:val="en-US" w:eastAsia="zh-CN"/>
        </w:rPr>
        <w:t>相关证书复印件</w:t>
      </w:r>
      <w:r>
        <w:rPr>
          <w:rFonts w:ascii="宋体" w:hAnsi="宋体" w:eastAsia="宋体"/>
          <w:bCs/>
          <w:sz w:val="28"/>
          <w:szCs w:val="28"/>
        </w:rPr>
        <w:t>加盖</w:t>
      </w:r>
      <w:r>
        <w:rPr>
          <w:rFonts w:hint="eastAsia" w:ascii="宋体" w:hAnsi="宋体" w:eastAsia="宋体"/>
          <w:bCs/>
          <w:sz w:val="28"/>
          <w:szCs w:val="28"/>
        </w:rPr>
        <w:t>公章</w:t>
      </w:r>
      <w:r>
        <w:rPr>
          <w:rFonts w:ascii="宋体" w:hAnsi="宋体" w:eastAsia="宋体"/>
          <w:bCs/>
          <w:sz w:val="28"/>
          <w:szCs w:val="28"/>
        </w:rPr>
        <w:t>）</w:t>
      </w:r>
      <w:r>
        <w:rPr>
          <w:rFonts w:hint="eastAsia" w:ascii="宋体" w:hAnsi="宋体" w:eastAsia="宋体"/>
          <w:bCs/>
          <w:sz w:val="28"/>
          <w:szCs w:val="28"/>
        </w:rPr>
        <w:t>；</w:t>
      </w:r>
    </w:p>
    <w:p w14:paraId="2B1E1B65">
      <w:pPr>
        <w:adjustRightInd w:val="0"/>
        <w:snapToGrid w:val="0"/>
        <w:ind w:firstLine="548" w:firstLineChars="196"/>
        <w:rPr>
          <w:rFonts w:ascii="宋体" w:hAnsi="宋体" w:eastAsia="宋体"/>
          <w:bCs/>
          <w:sz w:val="28"/>
          <w:szCs w:val="28"/>
        </w:rPr>
      </w:pPr>
      <w:r>
        <w:rPr>
          <w:rFonts w:hint="eastAsia" w:ascii="宋体" w:hAnsi="宋体" w:eastAsia="宋体"/>
          <w:bCs/>
          <w:sz w:val="28"/>
          <w:szCs w:val="28"/>
        </w:rPr>
        <w:t>（</w:t>
      </w:r>
      <w:r>
        <w:rPr>
          <w:rFonts w:hint="eastAsia" w:ascii="宋体" w:hAnsi="宋体" w:eastAsia="宋体"/>
          <w:bCs/>
          <w:sz w:val="28"/>
          <w:szCs w:val="28"/>
          <w:lang w:val="en-US"/>
        </w:rPr>
        <w:t>2</w:t>
      </w:r>
      <w:r>
        <w:rPr>
          <w:rFonts w:hint="eastAsia" w:ascii="宋体" w:hAnsi="宋体" w:eastAsia="宋体"/>
          <w:bCs/>
          <w:sz w:val="28"/>
          <w:szCs w:val="28"/>
        </w:rPr>
        <w:t>）参加政府采购活动前三年内，</w:t>
      </w:r>
      <w:r>
        <w:rPr>
          <w:rFonts w:hint="eastAsia" w:ascii="宋体" w:hAnsi="宋体" w:eastAsia="宋体"/>
          <w:bCs/>
          <w:sz w:val="28"/>
          <w:szCs w:val="28"/>
          <w:lang w:val="en-US"/>
        </w:rPr>
        <w:t>供应商</w:t>
      </w:r>
      <w:r>
        <w:rPr>
          <w:rFonts w:hint="eastAsia" w:ascii="宋体" w:hAnsi="宋体" w:eastAsia="宋体"/>
          <w:bCs/>
          <w:sz w:val="28"/>
          <w:szCs w:val="28"/>
        </w:rPr>
        <w:t>没有涉密政府采购不良行为记录（提供书面声明）（格式见附件）；</w:t>
      </w:r>
    </w:p>
    <w:p w14:paraId="30F5B4B4">
      <w:pPr>
        <w:widowControl/>
        <w:adjustRightInd w:val="0"/>
        <w:snapToGrid w:val="0"/>
        <w:ind w:firstLine="562" w:firstLineChars="200"/>
        <w:jc w:val="left"/>
        <w:rPr>
          <w:rFonts w:hint="eastAsia" w:ascii="宋体" w:hAnsi="宋体" w:eastAsia="宋体"/>
          <w:b/>
          <w:color w:val="000000"/>
          <w:sz w:val="28"/>
          <w:szCs w:val="28"/>
        </w:rPr>
      </w:pPr>
      <w:r>
        <w:rPr>
          <w:rFonts w:hint="eastAsia" w:ascii="宋体" w:hAnsi="宋体" w:eastAsia="宋体"/>
          <w:b/>
          <w:color w:val="000000"/>
          <w:sz w:val="28"/>
          <w:szCs w:val="28"/>
          <w:lang w:val="en-US"/>
        </w:rPr>
        <w:t>3</w:t>
      </w:r>
      <w:r>
        <w:rPr>
          <w:rFonts w:hint="eastAsia" w:ascii="宋体" w:hAnsi="宋体" w:eastAsia="宋体"/>
          <w:b/>
          <w:color w:val="000000"/>
          <w:sz w:val="28"/>
          <w:szCs w:val="28"/>
        </w:rPr>
        <w:t>.3 拒绝下述供应商参加本次采购活动：</w:t>
      </w:r>
    </w:p>
    <w:p w14:paraId="3E571942">
      <w:pPr>
        <w:autoSpaceDE w:val="0"/>
        <w:autoSpaceDN w:val="0"/>
        <w:adjustRightInd w:val="0"/>
        <w:snapToGri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（1）供应商单位负责人为同一人或者存在直接控股、管理关系的不同供应商，不得参加同一合同项下的政府采购活动。</w:t>
      </w:r>
    </w:p>
    <w:p w14:paraId="7CC4E358">
      <w:pPr>
        <w:autoSpaceDE w:val="0"/>
        <w:autoSpaceDN w:val="0"/>
        <w:adjustRightInd w:val="0"/>
        <w:snapToGrid w:val="0"/>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（2）凡为采购项目提供整体设计、规范编制或者项目管理、监理、检测等服务的供应商，不得再参加本项目的采购活动。</w:t>
      </w:r>
    </w:p>
    <w:p w14:paraId="13D7558F">
      <w:pPr>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rPr>
        <w:t>（3）供应商被“信用中国”网站（www.creditchina.gov.cn）、“中国政府采购网"(www.ccgp.gov.cn)列入失信被执行人、重大税收违法案件当事人名单、政府采购严重违法失信行为记录名单。</w:t>
      </w:r>
    </w:p>
    <w:p w14:paraId="745E00FA">
      <w:pPr>
        <w:ind w:firstLine="562" w:firstLineChars="200"/>
        <w:rPr>
          <w:rFonts w:hint="eastAsia" w:ascii="宋体" w:hAnsi="宋体" w:eastAsia="宋体"/>
          <w:b/>
          <w:color w:val="000000"/>
          <w:sz w:val="28"/>
          <w:szCs w:val="28"/>
        </w:rPr>
      </w:pPr>
      <w:r>
        <w:rPr>
          <w:rFonts w:hint="eastAsia" w:ascii="宋体" w:hAnsi="宋体" w:eastAsia="宋体"/>
          <w:b/>
          <w:color w:val="000000"/>
          <w:sz w:val="28"/>
          <w:szCs w:val="28"/>
        </w:rPr>
        <w:t>（4）供应商未提供《南京市政府采购供应商信用记录表暨信用承诺书》或提供的《南京市政府采购供应商信用记录表暨信用承诺书》中载明的诚信指数为零分的。</w:t>
      </w:r>
    </w:p>
    <w:p w14:paraId="2E93D663">
      <w:pPr>
        <w:autoSpaceDE w:val="0"/>
        <w:autoSpaceDN w:val="0"/>
        <w:adjustRightInd w:val="0"/>
        <w:ind w:firstLine="562" w:firstLineChars="200"/>
        <w:rPr>
          <w:rFonts w:hint="eastAsia" w:ascii="宋体" w:hAnsi="宋体" w:eastAsia="宋体"/>
          <w:lang w:val="en-US"/>
        </w:rPr>
      </w:pPr>
      <w:r>
        <w:rPr>
          <w:rFonts w:hint="eastAsia" w:ascii="宋体" w:hAnsi="宋体" w:eastAsia="宋体"/>
          <w:b/>
          <w:bCs/>
          <w:color w:val="000000"/>
          <w:sz w:val="28"/>
          <w:szCs w:val="28"/>
          <w:lang w:val="en-US"/>
        </w:rPr>
        <w:t>4</w:t>
      </w:r>
      <w:r>
        <w:rPr>
          <w:rFonts w:hint="eastAsia" w:ascii="宋体" w:hAnsi="宋体" w:eastAsia="宋体"/>
          <w:b/>
          <w:bCs/>
          <w:color w:val="000000"/>
          <w:sz w:val="28"/>
          <w:szCs w:val="28"/>
        </w:rPr>
        <w:t>、</w:t>
      </w:r>
      <w:r>
        <w:rPr>
          <w:rFonts w:hint="eastAsia" w:ascii="宋体" w:hAnsi="宋体" w:eastAsia="宋体"/>
          <w:b/>
          <w:bCs/>
          <w:sz w:val="28"/>
          <w:szCs w:val="28"/>
        </w:rPr>
        <w:t>是否接受联合体：不接受；</w:t>
      </w:r>
      <w:r>
        <w:rPr>
          <w:rFonts w:hint="eastAsia" w:ascii="宋体" w:hAnsi="宋体" w:eastAsia="宋体"/>
          <w:b/>
          <w:bCs/>
          <w:sz w:val="28"/>
          <w:szCs w:val="28"/>
          <w:lang w:val="en-US"/>
        </w:rPr>
        <w:t>是否接受进口产品：不接受。</w:t>
      </w:r>
    </w:p>
    <w:p w14:paraId="40DA05E2">
      <w:pPr>
        <w:adjustRightInd w:val="0"/>
        <w:snapToGrid w:val="0"/>
        <w:ind w:firstLine="562" w:firstLineChars="200"/>
        <w:rPr>
          <w:rFonts w:hint="eastAsia" w:ascii="宋体" w:hAnsi="宋体" w:eastAsia="宋体"/>
          <w:sz w:val="28"/>
          <w:szCs w:val="28"/>
        </w:rPr>
      </w:pPr>
      <w:r>
        <w:rPr>
          <w:rFonts w:hint="eastAsia" w:ascii="宋体" w:hAnsi="宋体" w:eastAsia="宋体"/>
          <w:b/>
          <w:bCs/>
          <w:sz w:val="28"/>
          <w:szCs w:val="28"/>
          <w:lang w:val="en-US"/>
        </w:rPr>
        <w:t>5</w:t>
      </w:r>
      <w:r>
        <w:rPr>
          <w:rFonts w:hint="eastAsia" w:ascii="宋体" w:hAnsi="宋体" w:eastAsia="宋体"/>
          <w:b/>
          <w:bCs/>
          <w:sz w:val="28"/>
          <w:szCs w:val="28"/>
        </w:rPr>
        <w:t>、</w:t>
      </w:r>
      <w:r>
        <w:rPr>
          <w:rFonts w:hint="eastAsia" w:ascii="宋体" w:hAnsi="宋体" w:eastAsia="宋体"/>
          <w:sz w:val="28"/>
          <w:szCs w:val="28"/>
        </w:rPr>
        <w:t>资格预审申请文件份数：一式</w:t>
      </w:r>
      <w:r>
        <w:rPr>
          <w:rFonts w:hint="eastAsia" w:ascii="宋体" w:hAnsi="宋体" w:eastAsia="宋体"/>
          <w:b/>
          <w:sz w:val="28"/>
          <w:szCs w:val="28"/>
        </w:rPr>
        <w:t>叁份</w:t>
      </w:r>
      <w:r>
        <w:rPr>
          <w:rFonts w:hint="eastAsia" w:ascii="宋体" w:hAnsi="宋体" w:eastAsia="宋体"/>
          <w:sz w:val="28"/>
          <w:szCs w:val="28"/>
        </w:rPr>
        <w:t>（壹份正本、两份副本），每份资格预审申请文件须清楚标明“正本”或“副本”字样。</w:t>
      </w:r>
    </w:p>
    <w:p w14:paraId="2E5B9CFD">
      <w:pPr>
        <w:adjustRightInd w:val="0"/>
        <w:snapToGrid w:val="0"/>
        <w:ind w:firstLine="562" w:firstLineChars="200"/>
        <w:rPr>
          <w:rFonts w:hint="eastAsia" w:ascii="宋体" w:hAnsi="宋体" w:eastAsia="宋体"/>
          <w:b/>
          <w:sz w:val="28"/>
          <w:szCs w:val="28"/>
        </w:rPr>
      </w:pPr>
      <w:r>
        <w:rPr>
          <w:rFonts w:hint="eastAsia" w:ascii="宋体" w:hAnsi="宋体" w:eastAsia="宋体"/>
          <w:b/>
          <w:bCs/>
          <w:sz w:val="28"/>
          <w:szCs w:val="28"/>
          <w:lang w:val="en-US"/>
        </w:rPr>
        <w:t>6</w:t>
      </w:r>
      <w:r>
        <w:rPr>
          <w:rFonts w:hint="eastAsia" w:ascii="宋体" w:hAnsi="宋体" w:eastAsia="宋体"/>
          <w:b/>
          <w:bCs/>
          <w:sz w:val="28"/>
          <w:szCs w:val="28"/>
        </w:rPr>
        <w:t>、提交资格预审申请文件时间</w:t>
      </w:r>
      <w:r>
        <w:rPr>
          <w:rFonts w:hint="eastAsia" w:ascii="宋体" w:hAnsi="宋体" w:eastAsia="宋体"/>
          <w:sz w:val="28"/>
          <w:szCs w:val="28"/>
        </w:rPr>
        <w:t>：</w:t>
      </w:r>
      <w:r>
        <w:rPr>
          <w:rFonts w:hint="eastAsia" w:ascii="宋体" w:hAnsi="宋体" w:eastAsia="宋体"/>
          <w:b/>
          <w:sz w:val="28"/>
          <w:szCs w:val="28"/>
        </w:rPr>
        <w:t>20</w:t>
      </w:r>
      <w:r>
        <w:rPr>
          <w:rFonts w:hint="eastAsia" w:ascii="宋体" w:hAnsi="宋体" w:eastAsia="宋体"/>
          <w:b/>
          <w:sz w:val="28"/>
          <w:szCs w:val="28"/>
          <w:lang w:val="en-US"/>
        </w:rPr>
        <w:t>2</w:t>
      </w:r>
      <w:r>
        <w:rPr>
          <w:rFonts w:hint="eastAsia" w:ascii="宋体" w:hAnsi="宋体" w:eastAsia="宋体"/>
          <w:b/>
          <w:sz w:val="28"/>
          <w:szCs w:val="28"/>
          <w:lang w:val="en-US" w:eastAsia="zh-CN"/>
        </w:rPr>
        <w:t>5</w:t>
      </w:r>
      <w:r>
        <w:rPr>
          <w:rFonts w:hint="eastAsia" w:ascii="宋体" w:hAnsi="宋体" w:eastAsia="宋体"/>
          <w:b/>
          <w:sz w:val="28"/>
          <w:szCs w:val="28"/>
        </w:rPr>
        <w:t>年</w:t>
      </w:r>
      <w:r>
        <w:rPr>
          <w:rFonts w:hint="eastAsia" w:ascii="宋体" w:hAnsi="宋体" w:eastAsia="宋体"/>
          <w:b/>
          <w:sz w:val="28"/>
          <w:szCs w:val="28"/>
          <w:lang w:val="en-US" w:eastAsia="zh-CN"/>
        </w:rPr>
        <w:t>6</w:t>
      </w:r>
      <w:r>
        <w:rPr>
          <w:rFonts w:hint="eastAsia" w:ascii="宋体" w:hAnsi="宋体" w:eastAsia="宋体"/>
          <w:b/>
          <w:sz w:val="28"/>
          <w:szCs w:val="28"/>
        </w:rPr>
        <w:t>月</w:t>
      </w:r>
      <w:r>
        <w:rPr>
          <w:rFonts w:hint="eastAsia" w:ascii="宋体" w:hAnsi="宋体" w:eastAsia="宋体"/>
          <w:b/>
          <w:sz w:val="28"/>
          <w:szCs w:val="28"/>
          <w:lang w:val="en-US" w:eastAsia="zh-CN"/>
        </w:rPr>
        <w:t>27</w:t>
      </w:r>
      <w:r>
        <w:rPr>
          <w:rFonts w:hint="eastAsia" w:ascii="宋体" w:hAnsi="宋体" w:eastAsia="宋体"/>
          <w:b/>
          <w:sz w:val="28"/>
          <w:szCs w:val="28"/>
        </w:rPr>
        <w:t>日</w:t>
      </w:r>
      <w:r>
        <w:rPr>
          <w:rFonts w:hint="eastAsia" w:ascii="宋体" w:hAnsi="宋体" w:eastAsia="宋体"/>
          <w:b/>
          <w:sz w:val="28"/>
          <w:szCs w:val="28"/>
          <w:lang w:val="en-US"/>
        </w:rPr>
        <w:t xml:space="preserve"> 0</w:t>
      </w:r>
      <w:r>
        <w:rPr>
          <w:rFonts w:hint="eastAsia" w:ascii="宋体" w:hAnsi="宋体" w:eastAsia="宋体"/>
          <w:b/>
          <w:sz w:val="28"/>
          <w:szCs w:val="28"/>
        </w:rPr>
        <w:t>9:</w:t>
      </w:r>
      <w:r>
        <w:rPr>
          <w:rFonts w:ascii="宋体" w:hAnsi="宋体" w:eastAsia="宋体"/>
          <w:b/>
          <w:sz w:val="28"/>
          <w:szCs w:val="28"/>
          <w:lang w:val="en-US"/>
        </w:rPr>
        <w:t>3</w:t>
      </w:r>
      <w:r>
        <w:rPr>
          <w:rFonts w:hint="eastAsia" w:ascii="宋体" w:hAnsi="宋体" w:eastAsia="宋体"/>
          <w:b/>
          <w:sz w:val="28"/>
          <w:szCs w:val="28"/>
          <w:lang w:val="en-US"/>
        </w:rPr>
        <w:t>0</w:t>
      </w:r>
      <w:r>
        <w:rPr>
          <w:rFonts w:hint="eastAsia" w:ascii="宋体" w:hAnsi="宋体" w:eastAsia="宋体"/>
          <w:b/>
          <w:sz w:val="28"/>
          <w:szCs w:val="28"/>
        </w:rPr>
        <w:t>至</w:t>
      </w:r>
      <w:r>
        <w:rPr>
          <w:rFonts w:hint="eastAsia" w:ascii="宋体" w:hAnsi="宋体" w:eastAsia="宋体"/>
          <w:b/>
          <w:sz w:val="28"/>
          <w:szCs w:val="28"/>
          <w:lang w:val="en-US"/>
        </w:rPr>
        <w:t>09:</w:t>
      </w:r>
      <w:r>
        <w:rPr>
          <w:rFonts w:ascii="宋体" w:hAnsi="宋体" w:eastAsia="宋体"/>
          <w:b/>
          <w:sz w:val="28"/>
          <w:szCs w:val="28"/>
          <w:lang w:val="en-US"/>
        </w:rPr>
        <w:t>5</w:t>
      </w:r>
      <w:r>
        <w:rPr>
          <w:rFonts w:hint="eastAsia" w:ascii="宋体" w:hAnsi="宋体" w:eastAsia="宋体"/>
          <w:b/>
          <w:sz w:val="28"/>
          <w:szCs w:val="28"/>
        </w:rPr>
        <w:t>0；</w:t>
      </w:r>
    </w:p>
    <w:p w14:paraId="125D00C6">
      <w:pPr>
        <w:adjustRightInd w:val="0"/>
        <w:snapToGrid w:val="0"/>
        <w:ind w:firstLine="562" w:firstLineChars="200"/>
        <w:jc w:val="left"/>
        <w:rPr>
          <w:rFonts w:ascii="宋体" w:hAnsi="宋体" w:eastAsia="宋体"/>
          <w:sz w:val="28"/>
          <w:szCs w:val="28"/>
          <w:lang w:val="en-US"/>
        </w:rPr>
      </w:pPr>
      <w:r>
        <w:rPr>
          <w:rFonts w:hint="eastAsia" w:ascii="宋体" w:hAnsi="宋体" w:eastAsia="宋体"/>
          <w:b/>
          <w:bCs/>
          <w:sz w:val="28"/>
          <w:szCs w:val="28"/>
          <w:lang w:val="en-US"/>
        </w:rPr>
        <w:t>7</w:t>
      </w:r>
      <w:r>
        <w:rPr>
          <w:rFonts w:hint="eastAsia" w:ascii="宋体" w:hAnsi="宋体" w:eastAsia="宋体"/>
          <w:b/>
          <w:bCs/>
          <w:sz w:val="28"/>
          <w:szCs w:val="28"/>
        </w:rPr>
        <w:t>、提交资格预审申请文件地点：南京市</w:t>
      </w:r>
      <w:r>
        <w:rPr>
          <w:rFonts w:hint="eastAsia" w:ascii="宋体" w:hAnsi="宋体" w:eastAsia="宋体"/>
          <w:b/>
          <w:bCs/>
          <w:sz w:val="28"/>
          <w:szCs w:val="28"/>
          <w:lang w:eastAsia="zh-CN"/>
        </w:rPr>
        <w:t>江北新区五岳路</w:t>
      </w:r>
      <w:r>
        <w:rPr>
          <w:rFonts w:hint="eastAsia" w:ascii="宋体" w:hAnsi="宋体" w:eastAsia="宋体"/>
          <w:b/>
          <w:bCs/>
          <w:sz w:val="28"/>
          <w:szCs w:val="28"/>
          <w:lang w:val="en-US" w:eastAsia="zh-CN"/>
        </w:rPr>
        <w:t>69-69号江北办公点1818办公室</w:t>
      </w:r>
      <w:r>
        <w:rPr>
          <w:rFonts w:hint="eastAsia" w:ascii="宋体" w:hAnsi="宋体" w:eastAsia="宋体"/>
          <w:b/>
          <w:bCs/>
          <w:sz w:val="28"/>
          <w:szCs w:val="28"/>
          <w:lang w:val="en-US"/>
        </w:rPr>
        <w:t>。</w:t>
      </w:r>
    </w:p>
    <w:p w14:paraId="2483477A">
      <w:pPr>
        <w:adjustRightInd w:val="0"/>
        <w:snapToGrid w:val="0"/>
        <w:ind w:firstLine="562" w:firstLineChars="200"/>
        <w:jc w:val="left"/>
        <w:rPr>
          <w:rFonts w:hint="eastAsia" w:ascii="宋体" w:hAnsi="宋体" w:eastAsia="宋体"/>
          <w:color w:val="000000"/>
          <w:sz w:val="28"/>
          <w:szCs w:val="28"/>
        </w:rPr>
      </w:pPr>
      <w:r>
        <w:rPr>
          <w:rFonts w:hint="eastAsia" w:ascii="宋体" w:hAnsi="宋体" w:eastAsia="宋体"/>
          <w:b/>
          <w:bCs/>
          <w:color w:val="000000"/>
          <w:sz w:val="28"/>
          <w:szCs w:val="28"/>
          <w:lang w:val="en-US"/>
        </w:rPr>
        <w:t>8</w:t>
      </w:r>
      <w:r>
        <w:rPr>
          <w:rFonts w:hint="eastAsia" w:ascii="宋体" w:hAnsi="宋体" w:eastAsia="宋体"/>
          <w:b/>
          <w:bCs/>
          <w:color w:val="000000"/>
          <w:sz w:val="28"/>
          <w:szCs w:val="28"/>
        </w:rPr>
        <w:t>、对本次</w:t>
      </w:r>
      <w:r>
        <w:rPr>
          <w:rFonts w:hint="eastAsia" w:ascii="宋体" w:hAnsi="宋体" w:eastAsia="宋体"/>
          <w:b/>
          <w:bCs/>
          <w:color w:val="000000"/>
          <w:sz w:val="28"/>
          <w:szCs w:val="28"/>
          <w:lang w:val="en-US"/>
        </w:rPr>
        <w:t>采购</w:t>
      </w:r>
      <w:r>
        <w:rPr>
          <w:rFonts w:hint="eastAsia" w:ascii="宋体" w:hAnsi="宋体" w:eastAsia="宋体"/>
          <w:b/>
          <w:bCs/>
          <w:color w:val="000000"/>
          <w:sz w:val="28"/>
          <w:szCs w:val="28"/>
        </w:rPr>
        <w:t>提出询问，请按以下方式联系：</w:t>
      </w:r>
    </w:p>
    <w:p w14:paraId="3E1694B8">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采购单位联系方式</w:t>
      </w:r>
    </w:p>
    <w:p w14:paraId="4E041741">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联系人：</w:t>
      </w:r>
      <w:r>
        <w:rPr>
          <w:rFonts w:hint="eastAsia" w:ascii="宋体" w:hAnsi="宋体" w:eastAsia="宋体"/>
          <w:color w:val="000000"/>
          <w:sz w:val="28"/>
          <w:szCs w:val="28"/>
          <w:lang w:eastAsia="zh-CN"/>
        </w:rPr>
        <w:t>楼警官</w:t>
      </w:r>
      <w:r>
        <w:rPr>
          <w:rFonts w:hint="eastAsia" w:ascii="宋体" w:hAnsi="宋体" w:eastAsia="宋体"/>
          <w:color w:val="000000"/>
          <w:sz w:val="28"/>
          <w:szCs w:val="28"/>
        </w:rPr>
        <w:t xml:space="preserve">    </w:t>
      </w:r>
    </w:p>
    <w:p w14:paraId="1E4EBBF7">
      <w:pPr>
        <w:adjustRightInd w:val="0"/>
        <w:snapToGrid w:val="0"/>
        <w:ind w:firstLine="560" w:firstLineChars="200"/>
        <w:jc w:val="left"/>
        <w:rPr>
          <w:rFonts w:hint="default" w:ascii="宋体" w:hAnsi="宋体" w:eastAsia="宋体"/>
          <w:color w:val="000000"/>
          <w:sz w:val="28"/>
          <w:szCs w:val="28"/>
          <w:lang w:val="en-US" w:eastAsia="zh-CN"/>
        </w:rPr>
      </w:pPr>
      <w:r>
        <w:rPr>
          <w:rFonts w:hint="eastAsia" w:ascii="宋体" w:hAnsi="宋体" w:eastAsia="宋体"/>
          <w:color w:val="000000"/>
          <w:sz w:val="28"/>
          <w:szCs w:val="28"/>
        </w:rPr>
        <w:t>联系电话： 8442</w:t>
      </w:r>
      <w:r>
        <w:rPr>
          <w:rFonts w:hint="eastAsia" w:ascii="宋体" w:hAnsi="宋体" w:eastAsia="宋体"/>
          <w:color w:val="000000"/>
          <w:sz w:val="28"/>
          <w:szCs w:val="28"/>
          <w:lang w:val="en-US" w:eastAsia="zh-CN"/>
        </w:rPr>
        <w:t>0805</w:t>
      </w:r>
    </w:p>
    <w:p w14:paraId="572DF373">
      <w:pPr>
        <w:adjustRightInd w:val="0"/>
        <w:snapToGrid w:val="0"/>
        <w:ind w:firstLine="560" w:firstLineChars="200"/>
        <w:jc w:val="left"/>
        <w:rPr>
          <w:rFonts w:ascii="宋体" w:hAnsi="宋体" w:eastAsia="宋体"/>
          <w:sz w:val="28"/>
          <w:szCs w:val="28"/>
          <w:lang w:val="en-US"/>
        </w:rPr>
      </w:pPr>
      <w:r>
        <w:rPr>
          <w:rFonts w:hint="eastAsia" w:ascii="宋体" w:hAnsi="宋体" w:eastAsia="宋体"/>
          <w:color w:val="000000"/>
          <w:sz w:val="28"/>
          <w:szCs w:val="28"/>
        </w:rPr>
        <w:t xml:space="preserve">办公地址: </w:t>
      </w:r>
      <w:r>
        <w:rPr>
          <w:rFonts w:hint="eastAsia" w:ascii="宋体" w:hAnsi="宋体" w:eastAsia="宋体"/>
          <w:b/>
          <w:bCs/>
          <w:sz w:val="28"/>
          <w:szCs w:val="28"/>
        </w:rPr>
        <w:t>南京市</w:t>
      </w:r>
      <w:r>
        <w:rPr>
          <w:rFonts w:hint="eastAsia" w:ascii="宋体" w:hAnsi="宋体" w:eastAsia="宋体"/>
          <w:b/>
          <w:bCs/>
          <w:sz w:val="28"/>
          <w:szCs w:val="28"/>
          <w:lang w:eastAsia="zh-CN"/>
        </w:rPr>
        <w:t>江北新区五岳路</w:t>
      </w:r>
      <w:r>
        <w:rPr>
          <w:rFonts w:hint="eastAsia" w:ascii="宋体" w:hAnsi="宋体" w:eastAsia="宋体"/>
          <w:b/>
          <w:bCs/>
          <w:sz w:val="28"/>
          <w:szCs w:val="28"/>
          <w:lang w:val="en-US" w:eastAsia="zh-CN"/>
        </w:rPr>
        <w:t>69-69号江北办公点</w:t>
      </w:r>
      <w:r>
        <w:rPr>
          <w:rFonts w:hint="eastAsia" w:ascii="宋体" w:hAnsi="宋体" w:eastAsia="宋体"/>
          <w:b/>
          <w:bCs/>
          <w:sz w:val="28"/>
          <w:szCs w:val="28"/>
          <w:lang w:val="en-US"/>
        </w:rPr>
        <w:t>。</w:t>
      </w:r>
    </w:p>
    <w:p w14:paraId="48D4D6B2">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lang w:val="en-US"/>
        </w:rPr>
        <w:t>9、</w:t>
      </w:r>
      <w:r>
        <w:rPr>
          <w:rFonts w:hint="eastAsia" w:ascii="宋体" w:hAnsi="宋体" w:eastAsia="宋体"/>
          <w:color w:val="000000"/>
          <w:sz w:val="28"/>
          <w:szCs w:val="28"/>
        </w:rPr>
        <w:t xml:space="preserve">因落实疫情防控措施需要，请供应商提交资格预审文件时做好个人防护工作，提前联系采购人。因疫情防控需要供应商因故不能现场提交的，以邮寄形式送达的资格预审文件，请在邮寄单上注明项目编号、项目名称以及供应商名称且字迹清晰，否则可能造成的预审无效风险由供应商自行承担。邮寄寄出后请主动、及时与项目负责人联系，且保持联系人联系电话畅通，对不能在提交资格预审截止时间之前送达而产生的一切风险由供应商自行承担。                </w:t>
      </w:r>
      <w:r>
        <w:rPr>
          <w:rFonts w:hint="eastAsia" w:ascii="宋体" w:hAnsi="宋体" w:eastAsia="宋体"/>
          <w:color w:val="FF0000"/>
          <w:sz w:val="28"/>
          <w:szCs w:val="28"/>
        </w:rPr>
        <w:t xml:space="preserve">      </w:t>
      </w:r>
      <w:r>
        <w:rPr>
          <w:rFonts w:hint="eastAsia" w:ascii="宋体" w:hAnsi="宋体" w:eastAsia="宋体"/>
          <w:color w:val="000000"/>
          <w:sz w:val="28"/>
          <w:szCs w:val="28"/>
        </w:rPr>
        <w:t xml:space="preserve">                   </w:t>
      </w:r>
    </w:p>
    <w:p w14:paraId="405B5911">
      <w:pPr>
        <w:adjustRightInd w:val="0"/>
        <w:snapToGrid w:val="0"/>
        <w:ind w:firstLine="562" w:firstLineChars="200"/>
        <w:jc w:val="left"/>
        <w:rPr>
          <w:rFonts w:hint="eastAsia" w:ascii="宋体" w:hAnsi="宋体" w:eastAsia="宋体"/>
          <w:color w:val="000000"/>
          <w:sz w:val="28"/>
          <w:szCs w:val="28"/>
        </w:rPr>
      </w:pPr>
      <w:r>
        <w:rPr>
          <w:rFonts w:hint="eastAsia" w:ascii="宋体" w:hAnsi="宋体" w:eastAsia="宋体"/>
          <w:b/>
          <w:bCs/>
          <w:color w:val="000000"/>
          <w:sz w:val="28"/>
          <w:szCs w:val="28"/>
          <w:lang w:val="en-US"/>
        </w:rPr>
        <w:t>10</w:t>
      </w:r>
      <w:r>
        <w:rPr>
          <w:rFonts w:hint="eastAsia" w:ascii="宋体" w:hAnsi="宋体" w:eastAsia="宋体"/>
          <w:b/>
          <w:bCs/>
          <w:color w:val="000000"/>
          <w:sz w:val="28"/>
          <w:szCs w:val="28"/>
        </w:rPr>
        <w:t>、</w:t>
      </w:r>
      <w:r>
        <w:rPr>
          <w:rFonts w:hint="eastAsia" w:ascii="宋体" w:hAnsi="宋体" w:eastAsia="宋体"/>
          <w:color w:val="000000"/>
          <w:sz w:val="28"/>
          <w:szCs w:val="28"/>
        </w:rPr>
        <w:t>有关本次资格预审的事项若存在变动或修改，敬请及时关注发布的信息更正。</w:t>
      </w:r>
    </w:p>
    <w:p w14:paraId="36569320">
      <w:pPr>
        <w:adjustRightInd w:val="0"/>
        <w:snapToGrid w:val="0"/>
        <w:ind w:firstLine="562" w:firstLineChars="200"/>
        <w:jc w:val="left"/>
        <w:rPr>
          <w:rFonts w:hint="eastAsia" w:ascii="宋体" w:hAnsi="宋体" w:eastAsia="宋体"/>
          <w:color w:val="000000"/>
          <w:sz w:val="28"/>
          <w:szCs w:val="28"/>
        </w:rPr>
      </w:pPr>
      <w:r>
        <w:rPr>
          <w:rFonts w:hint="eastAsia" w:ascii="宋体" w:hAnsi="宋体" w:eastAsia="宋体"/>
          <w:b/>
          <w:bCs/>
          <w:color w:val="000000"/>
          <w:sz w:val="28"/>
          <w:szCs w:val="28"/>
          <w:lang w:val="en-US"/>
        </w:rPr>
        <w:t>11、</w:t>
      </w:r>
      <w:r>
        <w:rPr>
          <w:rFonts w:hint="eastAsia" w:ascii="宋体" w:hAnsi="宋体" w:eastAsia="宋体"/>
          <w:b/>
          <w:bCs/>
          <w:color w:val="000000"/>
          <w:sz w:val="28"/>
          <w:szCs w:val="28"/>
        </w:rPr>
        <w:t>供应商诚信档案</w:t>
      </w:r>
    </w:p>
    <w:p w14:paraId="71D5BC48">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资格预审文件，但必须在提交资格预审申请文件截止日两天前办理。</w:t>
      </w:r>
    </w:p>
    <w:p w14:paraId="2D40EC04">
      <w:pPr>
        <w:adjustRightInd w:val="0"/>
        <w:snapToGrid w:val="0"/>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供应商参加本次政府采购活动时，在</w:t>
      </w:r>
      <w:r>
        <w:rPr>
          <w:rFonts w:hint="eastAsia" w:ascii="宋体" w:hAnsi="宋体" w:eastAsia="宋体"/>
          <w:color w:val="000000"/>
          <w:sz w:val="28"/>
          <w:szCs w:val="28"/>
          <w:lang w:val="en-US"/>
        </w:rPr>
        <w:t>资格预审公告</w:t>
      </w:r>
      <w:r>
        <w:rPr>
          <w:rFonts w:hint="eastAsia" w:ascii="宋体" w:hAnsi="宋体" w:eastAsia="宋体"/>
          <w:color w:val="000000"/>
          <w:sz w:val="28"/>
          <w:szCs w:val="28"/>
        </w:rPr>
        <w:t>发布之日起至递交</w:t>
      </w:r>
      <w:r>
        <w:rPr>
          <w:rFonts w:hint="eastAsia" w:ascii="宋体" w:hAnsi="宋体" w:eastAsia="宋体"/>
          <w:color w:val="000000"/>
          <w:sz w:val="28"/>
          <w:szCs w:val="28"/>
          <w:lang w:val="en-US"/>
        </w:rPr>
        <w:t>资格预审申请</w:t>
      </w:r>
      <w:r>
        <w:rPr>
          <w:rFonts w:hint="eastAsia" w:ascii="宋体" w:hAnsi="宋体" w:eastAsia="宋体"/>
          <w:color w:val="000000"/>
          <w:sz w:val="28"/>
          <w:szCs w:val="28"/>
        </w:rPr>
        <w:t>文件截止日前，应先登录“信用南京”或“南京公共采购信息网”在线打印其《南京市政府采购供应商信用记录表暨信用承诺书》，经法定代表人签字、加盖单位公章后作为资格预审申请文件的组成部分，《南京市政府采购供应商信用记录表暨信用承诺书》是参加本次政府采购活动的必备材料。</w:t>
      </w:r>
    </w:p>
    <w:bookmarkEnd w:id="4"/>
    <w:p w14:paraId="7623C0B9">
      <w:pPr>
        <w:adjustRightInd w:val="0"/>
        <w:snapToGrid w:val="0"/>
        <w:ind w:firstLine="560" w:firstLineChars="200"/>
        <w:jc w:val="center"/>
        <w:rPr>
          <w:rFonts w:hint="eastAsia" w:ascii="黑体" w:hAnsi="宋体" w:eastAsia="黑体"/>
          <w:spacing w:val="-10"/>
          <w:sz w:val="36"/>
          <w:szCs w:val="36"/>
        </w:rPr>
      </w:pPr>
      <w:r>
        <w:rPr>
          <w:rFonts w:hint="eastAsia" w:ascii="仿宋" w:hAnsi="仿宋" w:eastAsia="仿宋" w:cs="仿宋"/>
          <w:color w:val="000000"/>
          <w:sz w:val="28"/>
          <w:szCs w:val="28"/>
        </w:rPr>
        <w:br w:type="page"/>
      </w:r>
      <w:r>
        <w:rPr>
          <w:rFonts w:hint="eastAsia" w:ascii="黑体" w:hAnsi="宋体" w:eastAsia="黑体"/>
          <w:spacing w:val="-10"/>
          <w:sz w:val="36"/>
          <w:szCs w:val="36"/>
        </w:rPr>
        <w:t>第二章 供应商须知</w:t>
      </w:r>
    </w:p>
    <w:p w14:paraId="0315456D">
      <w:pPr>
        <w:ind w:firstLine="602" w:firstLineChars="215"/>
        <w:rPr>
          <w:rFonts w:hint="eastAsia" w:hAnsi="宋体" w:eastAsia="宋体"/>
          <w:color w:val="000000"/>
          <w:sz w:val="28"/>
          <w:szCs w:val="28"/>
        </w:rPr>
      </w:pPr>
    </w:p>
    <w:p w14:paraId="10F5425C">
      <w:pPr>
        <w:ind w:firstLine="604" w:firstLineChars="215"/>
        <w:rPr>
          <w:rFonts w:hint="eastAsia" w:ascii="宋体" w:hAnsi="宋体" w:eastAsia="宋体"/>
          <w:b/>
          <w:color w:val="000000"/>
          <w:sz w:val="28"/>
          <w:szCs w:val="28"/>
        </w:rPr>
      </w:pPr>
      <w:r>
        <w:rPr>
          <w:rFonts w:hint="eastAsia" w:ascii="宋体" w:hAnsi="宋体" w:eastAsia="宋体"/>
          <w:b/>
          <w:color w:val="000000"/>
          <w:sz w:val="28"/>
          <w:szCs w:val="28"/>
        </w:rPr>
        <w:t>1、资格预审申请文件的份数和签署</w:t>
      </w:r>
    </w:p>
    <w:p w14:paraId="17E43D2E">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1.1 供应商应按要求提供资格预审申请文件的份数。</w:t>
      </w:r>
    </w:p>
    <w:p w14:paraId="0A567A47">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1.2 资格预审申请文件的正本和副本均需打印并应在资格预审申请文件封面的右上角清楚地注明“正本”或“副本”。正本和副本如有不一致之处，以正本为准。</w:t>
      </w:r>
    </w:p>
    <w:p w14:paraId="17618011">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1.3 资格预审申请文件封面、资格预审申请及声明应加盖供应商印章并经法定代表人或授权代表签字或盖章。由授权代表签字或盖章的在资格预审申请文件中须同时提交资格预审申请文件签署授权委托书。资格预审申请文件签署授权委托书格式、签字、盖章及内容均应符合要求，否则资格预审申请文件签署授权委托书无效。</w:t>
      </w:r>
    </w:p>
    <w:p w14:paraId="3F514F2B">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1.4 供应商如对资格预审申请文件有修改，修改处应由供应商加盖供应商的印章或由法定代表人或其授权代表签字或盖章。</w:t>
      </w:r>
    </w:p>
    <w:p w14:paraId="11395682">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1.5供应商应承担资格预审申请文件编制、递交等参加本资格预审活动所涉及的一切费用。无论资格预审结果如何，采购人对上述费用不负任何责任。</w:t>
      </w:r>
    </w:p>
    <w:p w14:paraId="39B186F5">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2、资格预审申请文件的装订、密封和标记</w:t>
      </w:r>
    </w:p>
    <w:p w14:paraId="52A1083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2.1资格预审申请文件的装订应齐整、规范， 并将正本、副本标记清楚。</w:t>
      </w:r>
    </w:p>
    <w:p w14:paraId="1A5E66DA">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2.2供应商应当将资格预审申请文件密封。</w:t>
      </w:r>
      <w:bookmarkStart w:id="0" w:name="_Toc17216809"/>
    </w:p>
    <w:p w14:paraId="6324214B">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3、资格预审申请文件的提交</w:t>
      </w:r>
      <w:bookmarkEnd w:id="0"/>
    </w:p>
    <w:p w14:paraId="3D39D06D">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3.1 供应商应按资格预审文件所规定的地点在递交资格预审申请文件截止时间前提交资格预审申请文件。</w:t>
      </w:r>
    </w:p>
    <w:p w14:paraId="35356477">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3.2 资格预审文件截止时间后收到的资格预审申请文件，将被拒绝并退回给供应商。</w:t>
      </w:r>
    </w:p>
    <w:p w14:paraId="3AABFE0D">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3.3资格预审申请文件有下列情况之一的，采购人不予接受：</w:t>
      </w:r>
    </w:p>
    <w:p w14:paraId="6A19C2F3">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（1）逾期送达的；</w:t>
      </w:r>
    </w:p>
    <w:p w14:paraId="31EF4154">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（2）未按要求密封的。</w:t>
      </w:r>
      <w:bookmarkStart w:id="1" w:name="_Toc17216812"/>
    </w:p>
    <w:p w14:paraId="4A8A1FE8">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4、资格预审申请文件的补充、修改与撤回</w:t>
      </w:r>
      <w:bookmarkEnd w:id="1"/>
    </w:p>
    <w:p w14:paraId="458877FA">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4.1 供应商在提交资格预审申请文件以后，在规定的截止时间之前，可以书面形式补充修改或撤回已提交的资格预审申请文件，并以书面形式通知采购人。补充、修改的内容为资格预审申请文件的组成部分。</w:t>
      </w:r>
    </w:p>
    <w:p w14:paraId="7EEE2A56">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4.2 供应商对资格预审申请文件的补充、修改，应按有关规定密封、标记和提交，并在资格预审申请文件密封袋上清楚标明“补充、修改”或“撤回”字样。</w:t>
      </w:r>
    </w:p>
    <w:p w14:paraId="358D62AD">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4.3 在递交资格预审申请文件截止时间之后，供应商不得补充、修改资格预审申请文件。</w:t>
      </w:r>
    </w:p>
    <w:p w14:paraId="3BE5011A">
      <w:pPr>
        <w:ind w:firstLine="616" w:firstLineChars="219"/>
        <w:rPr>
          <w:rFonts w:hint="eastAsia" w:ascii="宋体" w:hAnsi="宋体" w:eastAsia="宋体"/>
          <w:b/>
          <w:color w:val="000000"/>
          <w:sz w:val="28"/>
          <w:szCs w:val="28"/>
        </w:rPr>
      </w:pPr>
      <w:r>
        <w:rPr>
          <w:rFonts w:hint="eastAsia" w:ascii="宋体" w:hAnsi="宋体" w:eastAsia="宋体"/>
          <w:b/>
          <w:color w:val="000000"/>
          <w:sz w:val="28"/>
          <w:szCs w:val="28"/>
        </w:rPr>
        <w:t>5、资格预审申请文件的审查</w:t>
      </w:r>
    </w:p>
    <w:p w14:paraId="2EB18692">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5.1依据法律法规和资格预审文件的规定，对供应商资格预审申请文件中的资格证明文件、《南京市政府采购供应商信用记录表》等进行审查，以确定供应商是否通过资格审查。</w:t>
      </w:r>
    </w:p>
    <w:p w14:paraId="2BCB2CFC">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5.2 在进行资格性审查的同时，将在“信用中国”网站（www.creditchina.gov.cn）、“中国政府采购网”(www.ccgp.gov.cn)对供应商是否被列入失信被执行人、重大税收违法案件当事人名单、政府采购严重违法失信行为记录名单的情况进行查询，以确定供应商是否通过资格审查，查询结果将以网页打印的形式留存并归档。</w:t>
      </w:r>
    </w:p>
    <w:p w14:paraId="0DC36C30">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5.3资格预审申请文件有下列情况之一的，将按照无效处理：</w:t>
      </w:r>
    </w:p>
    <w:p w14:paraId="2E23E499">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 xml:space="preserve">（1）不具备资格预审文件规定资格条件的； </w:t>
      </w:r>
    </w:p>
    <w:p w14:paraId="0D27712D">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（2）供应商被“信用中国”网站（www.creditchina.gov.cn）、“中国政府采购网”(www.ccgp.gov.cn)列入失信被执行人、重大税收违法案件当事人名单、政府采购严重违法失信行为记录名单；</w:t>
      </w:r>
    </w:p>
    <w:p w14:paraId="04DBB353">
      <w:pPr>
        <w:ind w:firstLine="613" w:firstLineChars="219"/>
        <w:rPr>
          <w:rFonts w:hint="eastAsia" w:ascii="宋体" w:hAnsi="宋体" w:eastAsia="宋体"/>
          <w:color w:val="000000"/>
          <w:sz w:val="28"/>
          <w:szCs w:val="28"/>
        </w:rPr>
      </w:pPr>
      <w:r>
        <w:rPr>
          <w:rFonts w:hint="eastAsia" w:ascii="宋体" w:hAnsi="宋体" w:eastAsia="宋体"/>
          <w:color w:val="000000"/>
          <w:sz w:val="28"/>
          <w:szCs w:val="28"/>
        </w:rPr>
        <w:t>（3）未提供《南京市政府采购供应商信用记录表暨信用承诺书》的，或提供的《南京市政府采购供应商信用记录表暨信用承诺书》中载明的诚信指数为零分的。</w:t>
      </w:r>
    </w:p>
    <w:p w14:paraId="78E44108">
      <w:pPr>
        <w:ind w:firstLine="569" w:firstLineChars="219"/>
        <w:rPr>
          <w:rFonts w:hint="eastAsia" w:ascii="仿宋" w:hAnsi="仿宋" w:eastAsia="仿宋" w:cs="仿宋"/>
          <w:spacing w:val="-10"/>
          <w:sz w:val="28"/>
          <w:szCs w:val="28"/>
        </w:rPr>
      </w:pPr>
    </w:p>
    <w:p w14:paraId="3A163141">
      <w:pPr>
        <w:autoSpaceDE w:val="0"/>
        <w:autoSpaceDN w:val="0"/>
        <w:adjustRightInd w:val="0"/>
        <w:jc w:val="center"/>
        <w:rPr>
          <w:rFonts w:eastAsia="黑体" w:cs="Calibri"/>
          <w:spacing w:val="-10"/>
        </w:rPr>
      </w:pPr>
    </w:p>
    <w:p w14:paraId="75140D41">
      <w:pPr>
        <w:autoSpaceDE w:val="0"/>
        <w:autoSpaceDN w:val="0"/>
        <w:adjustRightInd w:val="0"/>
        <w:jc w:val="center"/>
        <w:rPr>
          <w:rFonts w:eastAsia="黑体" w:cs="Calibri"/>
          <w:spacing w:val="-10"/>
        </w:rPr>
      </w:pPr>
    </w:p>
    <w:p w14:paraId="69FAD75C">
      <w:pPr>
        <w:autoSpaceDE w:val="0"/>
        <w:autoSpaceDN w:val="0"/>
        <w:adjustRightInd w:val="0"/>
        <w:jc w:val="center"/>
        <w:rPr>
          <w:rFonts w:eastAsia="黑体" w:cs="Calibri"/>
          <w:spacing w:val="-10"/>
        </w:rPr>
      </w:pPr>
    </w:p>
    <w:p w14:paraId="07B454FA">
      <w:pPr>
        <w:autoSpaceDE w:val="0"/>
        <w:autoSpaceDN w:val="0"/>
        <w:adjustRightInd w:val="0"/>
        <w:jc w:val="center"/>
        <w:rPr>
          <w:rFonts w:eastAsia="黑体" w:cs="Calibri"/>
          <w:spacing w:val="-10"/>
        </w:rPr>
      </w:pPr>
    </w:p>
    <w:p w14:paraId="7032B596">
      <w:pPr>
        <w:autoSpaceDE w:val="0"/>
        <w:autoSpaceDN w:val="0"/>
        <w:adjustRightInd w:val="0"/>
        <w:jc w:val="center"/>
        <w:rPr>
          <w:rFonts w:eastAsia="黑体" w:cs="Calibri"/>
          <w:spacing w:val="-10"/>
        </w:rPr>
      </w:pPr>
    </w:p>
    <w:p w14:paraId="2B7944B8">
      <w:pPr>
        <w:autoSpaceDE w:val="0"/>
        <w:autoSpaceDN w:val="0"/>
        <w:adjustRightInd w:val="0"/>
        <w:jc w:val="center"/>
        <w:rPr>
          <w:rFonts w:eastAsia="黑体" w:cs="Calibri"/>
          <w:spacing w:val="-10"/>
        </w:rPr>
      </w:pPr>
    </w:p>
    <w:p w14:paraId="3AD80731">
      <w:pPr>
        <w:autoSpaceDE w:val="0"/>
        <w:autoSpaceDN w:val="0"/>
        <w:adjustRightInd w:val="0"/>
        <w:jc w:val="center"/>
        <w:rPr>
          <w:rFonts w:eastAsia="黑体" w:cs="Calibri"/>
          <w:spacing w:val="-10"/>
        </w:rPr>
      </w:pPr>
    </w:p>
    <w:p w14:paraId="0AB56AAA">
      <w:pPr>
        <w:autoSpaceDE w:val="0"/>
        <w:autoSpaceDN w:val="0"/>
        <w:adjustRightInd w:val="0"/>
        <w:rPr>
          <w:rFonts w:eastAsia="黑体" w:cs="Calibri"/>
          <w:spacing w:val="-10"/>
        </w:rPr>
      </w:pPr>
    </w:p>
    <w:p w14:paraId="27E70BBD">
      <w:pPr>
        <w:autoSpaceDE w:val="0"/>
        <w:autoSpaceDN w:val="0"/>
        <w:adjustRightInd w:val="0"/>
        <w:snapToGrid w:val="0"/>
        <w:jc w:val="center"/>
        <w:rPr>
          <w:rFonts w:hint="eastAsia" w:ascii="仿宋" w:hAnsi="仿宋" w:eastAsia="仿宋" w:cs="仿宋"/>
          <w:sz w:val="44"/>
          <w:szCs w:val="44"/>
          <w:lang w:val="en-US"/>
        </w:rPr>
      </w:pPr>
      <w:r>
        <w:rPr>
          <w:rFonts w:hint="eastAsia" w:ascii="黑体" w:hAnsi="宋体" w:eastAsia="黑体"/>
          <w:spacing w:val="-10"/>
          <w:sz w:val="36"/>
          <w:szCs w:val="36"/>
          <w:lang w:val="en-US"/>
        </w:rPr>
        <w:br w:type="page"/>
      </w:r>
      <w:r>
        <w:rPr>
          <w:rFonts w:hint="eastAsia" w:ascii="黑体" w:hAnsi="宋体" w:eastAsia="黑体"/>
          <w:spacing w:val="-10"/>
          <w:sz w:val="36"/>
          <w:szCs w:val="36"/>
          <w:lang w:val="en-US"/>
        </w:rPr>
        <w:t>第三章 资格审查办法</w:t>
      </w:r>
    </w:p>
    <w:p w14:paraId="4122F13D">
      <w:pPr>
        <w:autoSpaceDE w:val="0"/>
        <w:autoSpaceDN w:val="0"/>
        <w:adjustRightInd w:val="0"/>
        <w:ind w:firstLine="400" w:firstLineChars="200"/>
        <w:rPr>
          <w:rFonts w:ascii="宋体" w:hAnsi="宋体" w:eastAsia="宋体"/>
          <w:lang w:val="en-US"/>
        </w:rPr>
      </w:pPr>
    </w:p>
    <w:p w14:paraId="71709E48">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rPr>
        <w:t>一、</w:t>
      </w:r>
      <w:r>
        <w:rPr>
          <w:rFonts w:hint="eastAsia" w:ascii="宋体" w:hAnsi="宋体" w:eastAsia="宋体"/>
          <w:sz w:val="28"/>
          <w:szCs w:val="28"/>
          <w:lang w:val="en-US"/>
        </w:rPr>
        <w:t>本项目资格预审采用合格制，符合合格条件的申请人为下一阶段采购正式参与人。审查时，正本与副本不一致时，以正本为准。</w:t>
      </w:r>
    </w:p>
    <w:p w14:paraId="7C1745AA">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二、通过资格预审的申请人不得存在下列任何情形：在资格预审过程中弄虚作假、行贿或有其他违法违规行为的。</w:t>
      </w:r>
    </w:p>
    <w:p w14:paraId="4974305C">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三、重新进行资格预审或调整采购方式</w:t>
      </w:r>
    </w:p>
    <w:p w14:paraId="3BF1C184">
      <w:pPr>
        <w:autoSpaceDE w:val="0"/>
        <w:autoSpaceDN w:val="0"/>
        <w:adjustRightInd w:val="0"/>
        <w:ind w:firstLine="560" w:firstLineChars="200"/>
        <w:rPr>
          <w:rFonts w:hint="eastAsia" w:ascii="宋体" w:hAnsi="宋体" w:eastAsia="宋体"/>
          <w:sz w:val="28"/>
          <w:szCs w:val="28"/>
          <w:lang w:val="en-US"/>
        </w:rPr>
      </w:pPr>
      <w:r>
        <w:rPr>
          <w:rFonts w:hint="eastAsia" w:ascii="宋体" w:hAnsi="宋体" w:eastAsia="宋体"/>
          <w:sz w:val="28"/>
          <w:szCs w:val="28"/>
          <w:lang w:val="en-US"/>
        </w:rPr>
        <w:t>项目有3家以上(含3家)申请人通过资格预审的，采购人可以继续开展采购文件准备工作；项目通过资格预审的申请人不足3家的，采购人应在实施方案调整后重新组织资格预审；项目经重新资格预审合格申请人仍不足3家的，可依法调整实施方案选择的采购方式。</w:t>
      </w:r>
    </w:p>
    <w:p w14:paraId="4BECE7E1">
      <w:pPr>
        <w:autoSpaceDE w:val="0"/>
        <w:autoSpaceDN w:val="0"/>
        <w:adjustRightInd w:val="0"/>
        <w:ind w:firstLine="420" w:firstLineChars="200"/>
        <w:rPr>
          <w:rFonts w:ascii="宋体" w:hAnsi="宋体" w:eastAsia="宋体"/>
          <w:sz w:val="21"/>
          <w:szCs w:val="21"/>
          <w:lang w:val="en-US"/>
        </w:rPr>
      </w:pPr>
    </w:p>
    <w:p w14:paraId="25DE6FA5">
      <w:pPr>
        <w:autoSpaceDE w:val="0"/>
        <w:autoSpaceDN w:val="0"/>
        <w:adjustRightInd w:val="0"/>
        <w:ind w:firstLine="420" w:firstLineChars="200"/>
        <w:rPr>
          <w:rFonts w:ascii="宋体" w:hAnsi="宋体" w:eastAsia="宋体"/>
          <w:sz w:val="21"/>
          <w:szCs w:val="21"/>
          <w:lang w:val="en-US"/>
        </w:rPr>
      </w:pPr>
    </w:p>
    <w:p w14:paraId="3D3ED6E1">
      <w:pPr>
        <w:spacing w:before="240"/>
        <w:ind w:firstLine="420"/>
        <w:rPr>
          <w:rFonts w:hint="eastAsia" w:ascii="宋体" w:hAnsi="宋体" w:eastAsia="宋体"/>
          <w:sz w:val="21"/>
          <w:szCs w:val="21"/>
          <w:lang w:val="en-US"/>
        </w:rPr>
      </w:pPr>
    </w:p>
    <w:p w14:paraId="31523734">
      <w:pPr>
        <w:spacing w:before="240"/>
        <w:ind w:firstLine="420"/>
        <w:rPr>
          <w:rFonts w:hint="eastAsia" w:ascii="宋体" w:hAnsi="宋体"/>
          <w:szCs w:val="21"/>
        </w:rPr>
      </w:pPr>
    </w:p>
    <w:p w14:paraId="1FC4893C">
      <w:pPr>
        <w:autoSpaceDE w:val="0"/>
        <w:autoSpaceDN w:val="0"/>
        <w:adjustRightInd w:val="0"/>
        <w:spacing w:line="240" w:lineRule="atLeast"/>
        <w:ind w:left="560"/>
        <w:jc w:val="center"/>
        <w:outlineLvl w:val="0"/>
        <w:rPr>
          <w:rFonts w:hint="eastAsia" w:ascii="黑体" w:eastAsia="黑体"/>
          <w:b/>
          <w:bCs/>
          <w:color w:val="000000"/>
          <w:sz w:val="36"/>
          <w:szCs w:val="36"/>
        </w:rPr>
      </w:pPr>
      <w:r>
        <w:rPr>
          <w:rFonts w:ascii="黑体" w:eastAsia="黑体"/>
          <w:b/>
          <w:bCs/>
          <w:sz w:val="36"/>
          <w:szCs w:val="36"/>
        </w:rPr>
        <w:br w:type="page"/>
      </w:r>
      <w:r>
        <w:rPr>
          <w:rFonts w:hint="eastAsia" w:ascii="黑体" w:hAnsi="宋体" w:eastAsia="黑体"/>
          <w:spacing w:val="-10"/>
          <w:sz w:val="36"/>
          <w:szCs w:val="36"/>
        </w:rPr>
        <w:t>第</w:t>
      </w:r>
      <w:r>
        <w:rPr>
          <w:rFonts w:hint="eastAsia" w:ascii="黑体" w:hAnsi="宋体" w:eastAsia="黑体"/>
          <w:spacing w:val="-10"/>
          <w:sz w:val="36"/>
          <w:szCs w:val="36"/>
          <w:lang w:val="en-US"/>
        </w:rPr>
        <w:t>四</w:t>
      </w:r>
      <w:r>
        <w:rPr>
          <w:rFonts w:hint="eastAsia" w:ascii="黑体" w:hAnsi="宋体" w:eastAsia="黑体"/>
          <w:spacing w:val="-10"/>
          <w:sz w:val="36"/>
          <w:szCs w:val="36"/>
        </w:rPr>
        <w:t xml:space="preserve">章 </w:t>
      </w:r>
      <w:r>
        <w:rPr>
          <w:rFonts w:hint="eastAsia" w:ascii="黑体" w:hAnsi="宋体" w:eastAsia="黑体"/>
          <w:spacing w:val="-10"/>
          <w:sz w:val="36"/>
          <w:szCs w:val="36"/>
          <w:lang w:val="en-US"/>
        </w:rPr>
        <w:t>资格预审申请</w:t>
      </w:r>
      <w:r>
        <w:rPr>
          <w:rFonts w:hint="eastAsia" w:ascii="黑体" w:hAnsi="宋体" w:eastAsia="黑体"/>
          <w:spacing w:val="-10"/>
          <w:sz w:val="36"/>
          <w:szCs w:val="36"/>
        </w:rPr>
        <w:t>文件格式及附件</w:t>
      </w:r>
    </w:p>
    <w:p w14:paraId="067D47D1">
      <w:pPr>
        <w:autoSpaceDE w:val="0"/>
        <w:autoSpaceDN w:val="0"/>
        <w:adjustRightInd w:val="0"/>
        <w:spacing w:line="240" w:lineRule="atLeast"/>
        <w:ind w:left="560"/>
        <w:jc w:val="center"/>
        <w:outlineLvl w:val="0"/>
        <w:rPr>
          <w:rFonts w:hint="eastAsia" w:ascii="黑体" w:eastAsia="黑体"/>
          <w:b/>
          <w:bCs/>
          <w:color w:val="000000"/>
          <w:sz w:val="36"/>
          <w:szCs w:val="36"/>
        </w:rPr>
      </w:pPr>
    </w:p>
    <w:p w14:paraId="0B485DC2">
      <w:pPr>
        <w:jc w:val="center"/>
        <w:rPr>
          <w:rFonts w:hint="eastAsia" w:ascii="宋体" w:hAnsi="宋体"/>
          <w:b/>
          <w:sz w:val="72"/>
        </w:rPr>
      </w:pPr>
    </w:p>
    <w:p w14:paraId="5BCED139">
      <w:pPr>
        <w:jc w:val="center"/>
        <w:rPr>
          <w:rFonts w:hint="eastAsia" w:ascii="宋体" w:hAnsi="宋体"/>
          <w:b/>
          <w:sz w:val="72"/>
        </w:rPr>
      </w:pPr>
      <w:r>
        <w:rPr>
          <w:rFonts w:hint="eastAsia" w:ascii="宋体" w:hAnsi="宋体" w:eastAsia="宋体"/>
          <w:b/>
          <w:sz w:val="72"/>
          <w:lang w:val="en-US"/>
        </w:rPr>
        <w:t>资格预审申请</w:t>
      </w:r>
      <w:r>
        <w:rPr>
          <w:rFonts w:hint="eastAsia" w:ascii="宋体" w:hAnsi="宋体"/>
          <w:b/>
          <w:sz w:val="72"/>
        </w:rPr>
        <w:t>文件</w:t>
      </w:r>
    </w:p>
    <w:p w14:paraId="04D03091">
      <w:pPr>
        <w:ind w:firstLine="3695" w:firstLineChars="1026"/>
        <w:rPr>
          <w:rFonts w:hint="eastAsia" w:ascii="宋体" w:hAnsi="宋体"/>
          <w:b/>
          <w:sz w:val="36"/>
        </w:rPr>
      </w:pPr>
    </w:p>
    <w:p w14:paraId="3F4289D3">
      <w:pPr>
        <w:jc w:val="center"/>
        <w:rPr>
          <w:rFonts w:hint="eastAsia" w:ascii="宋体" w:hAnsi="宋体"/>
          <w:b/>
          <w:sz w:val="72"/>
        </w:rPr>
      </w:pPr>
    </w:p>
    <w:p w14:paraId="1F09D895">
      <w:pPr>
        <w:jc w:val="center"/>
        <w:rPr>
          <w:rFonts w:hint="eastAsia" w:ascii="宋体" w:hAnsi="宋体"/>
          <w:b/>
          <w:sz w:val="36"/>
        </w:rPr>
      </w:pPr>
    </w:p>
    <w:p w14:paraId="39D73047">
      <w:pPr>
        <w:jc w:val="center"/>
        <w:rPr>
          <w:rFonts w:hint="eastAsia" w:ascii="宋体" w:hAnsi="宋体"/>
          <w:b/>
          <w:sz w:val="36"/>
        </w:rPr>
      </w:pPr>
    </w:p>
    <w:p w14:paraId="22332543">
      <w:pPr>
        <w:jc w:val="center"/>
        <w:rPr>
          <w:rFonts w:hint="eastAsia" w:ascii="宋体" w:hAnsi="宋体"/>
          <w:b/>
          <w:sz w:val="36"/>
        </w:rPr>
      </w:pPr>
    </w:p>
    <w:p w14:paraId="5A82F967">
      <w:pPr>
        <w:ind w:firstLine="1081" w:firstLineChars="300"/>
        <w:rPr>
          <w:rFonts w:ascii="宋体" w:hAnsi="宋体" w:eastAsia="宋体"/>
          <w:b/>
          <w:sz w:val="36"/>
          <w:lang w:val="en-US"/>
        </w:rPr>
      </w:pPr>
      <w:r>
        <w:rPr>
          <w:rFonts w:hint="eastAsia" w:ascii="宋体" w:hAnsi="宋体"/>
          <w:b/>
          <w:sz w:val="36"/>
        </w:rPr>
        <w:t>项 目 编</w:t>
      </w:r>
      <w:r>
        <w:rPr>
          <w:rFonts w:hint="eastAsia" w:ascii="宋体" w:hAnsi="宋体" w:eastAsia="宋体"/>
          <w:b/>
          <w:sz w:val="36"/>
          <w:lang w:val="en-US"/>
        </w:rPr>
        <w:t xml:space="preserve"> </w:t>
      </w:r>
      <w:r>
        <w:rPr>
          <w:rFonts w:hint="eastAsia" w:ascii="宋体" w:hAnsi="宋体"/>
          <w:b/>
          <w:sz w:val="36"/>
        </w:rPr>
        <w:t>号：</w:t>
      </w:r>
      <w:r>
        <w:rPr>
          <w:rFonts w:hint="eastAsia" w:ascii="宋体" w:hAnsi="宋体"/>
          <w:bCs/>
          <w:sz w:val="36"/>
          <w:u w:val="single"/>
        </w:rPr>
        <w:t xml:space="preserve"> </w:t>
      </w:r>
      <w:r>
        <w:rPr>
          <w:rFonts w:hint="eastAsia" w:ascii="宋体" w:hAnsi="宋体" w:eastAsia="宋体"/>
          <w:bCs/>
          <w:sz w:val="36"/>
          <w:u w:val="single"/>
        </w:rPr>
        <w:t xml:space="preserve">               </w:t>
      </w:r>
      <w:r>
        <w:rPr>
          <w:rFonts w:hint="eastAsia" w:ascii="宋体" w:hAnsi="宋体" w:eastAsia="宋体"/>
          <w:b/>
          <w:sz w:val="36"/>
          <w:u w:val="single"/>
          <w:lang w:val="en-US"/>
        </w:rPr>
        <w:t xml:space="preserve">       </w:t>
      </w:r>
      <w:r>
        <w:rPr>
          <w:rFonts w:hint="eastAsia" w:ascii="宋体" w:hAnsi="宋体" w:eastAsia="宋体"/>
          <w:bCs/>
          <w:sz w:val="36"/>
          <w:u w:val="single"/>
          <w:lang w:val="en-US"/>
        </w:rPr>
        <w:t xml:space="preserve">  </w:t>
      </w:r>
    </w:p>
    <w:p w14:paraId="4ACF1691">
      <w:pPr>
        <w:ind w:firstLine="1081" w:firstLineChars="300"/>
        <w:rPr>
          <w:rFonts w:hint="eastAsia" w:ascii="宋体" w:hAnsi="宋体"/>
          <w:bCs/>
          <w:sz w:val="36"/>
        </w:rPr>
      </w:pPr>
      <w:r>
        <w:rPr>
          <w:rFonts w:hint="eastAsia" w:ascii="宋体" w:hAnsi="宋体"/>
          <w:b/>
          <w:sz w:val="36"/>
        </w:rPr>
        <w:t>项 目 名</w:t>
      </w:r>
      <w:r>
        <w:rPr>
          <w:rFonts w:hint="eastAsia" w:ascii="宋体" w:hAnsi="宋体" w:eastAsia="宋体"/>
          <w:b/>
          <w:sz w:val="36"/>
          <w:lang w:val="en-US"/>
        </w:rPr>
        <w:t xml:space="preserve"> </w:t>
      </w:r>
      <w:r>
        <w:rPr>
          <w:rFonts w:hint="eastAsia" w:ascii="宋体" w:hAnsi="宋体"/>
          <w:b/>
          <w:sz w:val="36"/>
        </w:rPr>
        <w:t>称：</w:t>
      </w:r>
      <w:r>
        <w:rPr>
          <w:rFonts w:hint="eastAsia" w:ascii="宋体" w:hAnsi="宋体" w:eastAsia="宋体"/>
          <w:b/>
          <w:sz w:val="36"/>
          <w:u w:val="single"/>
        </w:rPr>
        <w:t xml:space="preserve"> </w:t>
      </w:r>
      <w:r>
        <w:rPr>
          <w:rFonts w:hint="eastAsia" w:ascii="宋体" w:hAnsi="宋体" w:eastAsia="宋体"/>
          <w:bCs/>
          <w:sz w:val="36"/>
          <w:szCs w:val="22"/>
          <w:u w:val="single"/>
          <w:lang w:val="en-US"/>
        </w:rPr>
        <w:t>南京市公安局</w:t>
      </w:r>
      <w:r>
        <w:rPr>
          <w:rFonts w:hint="eastAsia" w:ascii="宋体" w:hAnsi="宋体" w:eastAsia="宋体"/>
          <w:bCs/>
          <w:sz w:val="36"/>
          <w:szCs w:val="22"/>
          <w:u w:val="single"/>
          <w:lang w:val="en-US" w:eastAsia="zh-CN"/>
        </w:rPr>
        <w:t>专用硬件维保</w:t>
      </w:r>
      <w:r>
        <w:rPr>
          <w:rFonts w:hint="eastAsia" w:ascii="宋体" w:hAnsi="宋体" w:eastAsia="宋体"/>
          <w:bCs/>
          <w:sz w:val="36"/>
          <w:szCs w:val="22"/>
          <w:u w:val="single"/>
          <w:lang w:val="en-US"/>
        </w:rPr>
        <w:t xml:space="preserve"> </w:t>
      </w:r>
    </w:p>
    <w:p w14:paraId="5C682BBA">
      <w:pPr>
        <w:rPr>
          <w:rFonts w:hint="eastAsia" w:ascii="宋体" w:hAnsi="宋体"/>
          <w:bCs/>
          <w:sz w:val="36"/>
          <w:u w:val="single"/>
        </w:rPr>
      </w:pPr>
    </w:p>
    <w:p w14:paraId="412EA947">
      <w:pPr>
        <w:rPr>
          <w:rFonts w:hint="eastAsia" w:ascii="宋体" w:hAnsi="宋体"/>
          <w:b/>
          <w:sz w:val="36"/>
        </w:rPr>
      </w:pPr>
    </w:p>
    <w:p w14:paraId="7AAA4CD9">
      <w:pPr>
        <w:rPr>
          <w:rFonts w:hint="eastAsia" w:ascii="宋体" w:hAnsi="宋体"/>
          <w:b/>
          <w:sz w:val="36"/>
        </w:rPr>
      </w:pPr>
    </w:p>
    <w:p w14:paraId="6BF09FEA">
      <w:pPr>
        <w:rPr>
          <w:rFonts w:hint="eastAsia" w:ascii="宋体" w:hAnsi="宋体"/>
          <w:b/>
          <w:sz w:val="36"/>
        </w:rPr>
      </w:pPr>
    </w:p>
    <w:p w14:paraId="1E543BE8">
      <w:pPr>
        <w:rPr>
          <w:rFonts w:hint="eastAsia" w:ascii="宋体" w:hAnsi="宋体"/>
          <w:b/>
          <w:sz w:val="36"/>
        </w:rPr>
      </w:pPr>
    </w:p>
    <w:p w14:paraId="12CA149A">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289E5736">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25D2FEA6">
      <w:pPr>
        <w:jc w:val="center"/>
        <w:outlineLvl w:val="0"/>
        <w:rPr>
          <w:rFonts w:hint="eastAsia" w:ascii="宋体" w:hAnsi="宋体"/>
          <w:b/>
          <w:bCs/>
          <w:sz w:val="44"/>
        </w:rPr>
      </w:pPr>
    </w:p>
    <w:p w14:paraId="77874714">
      <w:pPr>
        <w:jc w:val="center"/>
        <w:outlineLvl w:val="0"/>
        <w:rPr>
          <w:rFonts w:hint="eastAsia" w:ascii="宋体" w:hAnsi="宋体"/>
          <w:b/>
          <w:bCs/>
          <w:sz w:val="44"/>
        </w:rPr>
      </w:pPr>
    </w:p>
    <w:p w14:paraId="36045CD3">
      <w:pPr>
        <w:jc w:val="center"/>
        <w:outlineLvl w:val="0"/>
        <w:rPr>
          <w:rFonts w:hint="eastAsia" w:ascii="宋体" w:hAnsi="宋体"/>
          <w:b/>
          <w:bCs/>
          <w:sz w:val="44"/>
        </w:rPr>
      </w:pPr>
    </w:p>
    <w:p w14:paraId="65101C0B">
      <w:pPr>
        <w:jc w:val="center"/>
        <w:outlineLvl w:val="0"/>
        <w:rPr>
          <w:rFonts w:hint="eastAsia" w:ascii="宋体" w:hAnsi="宋体"/>
          <w:b/>
          <w:bCs/>
          <w:sz w:val="44"/>
        </w:rPr>
      </w:pPr>
    </w:p>
    <w:p w14:paraId="15D69405">
      <w:pPr>
        <w:jc w:val="center"/>
        <w:outlineLvl w:val="0"/>
        <w:rPr>
          <w:rFonts w:hint="eastAsia" w:ascii="宋体" w:hAnsi="宋体"/>
          <w:b/>
          <w:bCs/>
          <w:sz w:val="44"/>
        </w:rPr>
      </w:pPr>
    </w:p>
    <w:p w14:paraId="43895C85">
      <w:pPr>
        <w:jc w:val="center"/>
        <w:outlineLvl w:val="0"/>
        <w:rPr>
          <w:rFonts w:hint="eastAsia" w:ascii="宋体" w:hAnsi="宋体"/>
          <w:b/>
          <w:bCs/>
          <w:sz w:val="44"/>
        </w:rPr>
      </w:pPr>
    </w:p>
    <w:p w14:paraId="2C16A80F">
      <w:pPr>
        <w:jc w:val="center"/>
        <w:outlineLvl w:val="0"/>
        <w:rPr>
          <w:rFonts w:hint="eastAsia" w:ascii="宋体" w:hAnsi="宋体"/>
          <w:b/>
          <w:bCs/>
          <w:sz w:val="44"/>
        </w:rPr>
      </w:pPr>
    </w:p>
    <w:p w14:paraId="28523FA7">
      <w:pPr>
        <w:jc w:val="center"/>
        <w:outlineLvl w:val="0"/>
        <w:rPr>
          <w:rFonts w:hint="eastAsia" w:ascii="宋体" w:hAnsi="宋体"/>
          <w:b/>
          <w:bCs/>
          <w:sz w:val="32"/>
          <w:szCs w:val="32"/>
        </w:rPr>
      </w:pPr>
      <w:bookmarkStart w:id="2" w:name="_Toc489655320"/>
      <w:r>
        <w:rPr>
          <w:rFonts w:hint="eastAsia" w:ascii="宋体" w:hAnsi="宋体"/>
          <w:b/>
          <w:bCs/>
          <w:sz w:val="32"/>
          <w:szCs w:val="32"/>
        </w:rPr>
        <w:t>主要目录</w:t>
      </w:r>
      <w:bookmarkEnd w:id="2"/>
      <w:r>
        <w:rPr>
          <w:rFonts w:hint="eastAsia" w:ascii="宋体" w:hAnsi="宋体"/>
          <w:b/>
          <w:bCs/>
          <w:sz w:val="32"/>
          <w:szCs w:val="32"/>
        </w:rPr>
        <w:t>及相关证明材料格式、附件</w:t>
      </w:r>
    </w:p>
    <w:p w14:paraId="3A88087F">
      <w:pPr>
        <w:rPr>
          <w:rFonts w:ascii="宋体" w:hAnsi="宋体"/>
          <w:sz w:val="28"/>
          <w:szCs w:val="28"/>
        </w:rPr>
      </w:pPr>
    </w:p>
    <w:p w14:paraId="532AD928">
      <w:pPr>
        <w:numPr>
          <w:ilvl w:val="0"/>
          <w:numId w:val="5"/>
        </w:numPr>
        <w:spacing w:line="360" w:lineRule="auto"/>
        <w:rPr>
          <w:rFonts w:hint="eastAsia" w:ascii="宋体" w:hAnsi="宋体" w:eastAsia="宋体"/>
          <w:sz w:val="28"/>
          <w:szCs w:val="28"/>
        </w:rPr>
      </w:pPr>
      <w:r>
        <w:rPr>
          <w:rFonts w:hint="eastAsia" w:ascii="宋体" w:hAnsi="宋体" w:eastAsia="宋体"/>
          <w:sz w:val="28"/>
          <w:szCs w:val="28"/>
          <w:lang w:val="en-US"/>
        </w:rPr>
        <w:t>资格预审</w:t>
      </w:r>
      <w:r>
        <w:rPr>
          <w:rFonts w:hint="eastAsia" w:ascii="宋体" w:hAnsi="宋体" w:eastAsia="宋体"/>
          <w:sz w:val="28"/>
          <w:szCs w:val="28"/>
        </w:rPr>
        <w:t>申请及声明</w:t>
      </w:r>
    </w:p>
    <w:p w14:paraId="60D9F3D8">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法定代表人授权书</w:t>
      </w:r>
    </w:p>
    <w:p w14:paraId="0BCB8166">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资格预审证明文件</w:t>
      </w:r>
    </w:p>
    <w:p w14:paraId="48CC4BDE">
      <w:pPr>
        <w:numPr>
          <w:ilvl w:val="0"/>
          <w:numId w:val="5"/>
        </w:numPr>
        <w:spacing w:line="360" w:lineRule="auto"/>
        <w:rPr>
          <w:rFonts w:hint="eastAsia" w:ascii="宋体" w:hAnsi="宋体" w:eastAsia="宋体"/>
          <w:sz w:val="28"/>
          <w:szCs w:val="28"/>
        </w:rPr>
      </w:pPr>
      <w:r>
        <w:rPr>
          <w:rFonts w:hint="eastAsia" w:ascii="宋体" w:hAnsi="宋体" w:eastAsia="宋体"/>
          <w:sz w:val="28"/>
          <w:szCs w:val="28"/>
        </w:rPr>
        <w:t>审查响应对照表</w:t>
      </w:r>
    </w:p>
    <w:p w14:paraId="69DDD583">
      <w:pPr>
        <w:spacing w:line="360" w:lineRule="auto"/>
        <w:rPr>
          <w:rFonts w:hint="eastAsia" w:ascii="宋体" w:hAnsi="宋体" w:eastAsia="宋体"/>
          <w:sz w:val="28"/>
          <w:szCs w:val="28"/>
        </w:rPr>
      </w:pPr>
    </w:p>
    <w:p w14:paraId="72BFF3ED">
      <w:pPr>
        <w:spacing w:line="360" w:lineRule="auto"/>
        <w:rPr>
          <w:rFonts w:hint="eastAsia" w:ascii="宋体" w:hAnsi="宋体" w:eastAsia="宋体"/>
          <w:sz w:val="28"/>
          <w:szCs w:val="28"/>
        </w:rPr>
      </w:pPr>
      <w:r>
        <w:rPr>
          <w:rFonts w:hint="eastAsia" w:ascii="宋体" w:hAnsi="宋体" w:eastAsia="宋体"/>
          <w:sz w:val="28"/>
          <w:szCs w:val="28"/>
        </w:rPr>
        <w:t xml:space="preserve">            附件一、无重大违法记录声明格式</w:t>
      </w:r>
    </w:p>
    <w:p w14:paraId="01D03054">
      <w:pPr>
        <w:spacing w:line="360" w:lineRule="auto"/>
        <w:ind w:left="2792" w:leftChars="836" w:hanging="1120" w:hangingChars="400"/>
        <w:rPr>
          <w:rFonts w:hint="eastAsia" w:ascii="宋体" w:hAnsi="宋体" w:eastAsia="宋体"/>
          <w:sz w:val="28"/>
          <w:szCs w:val="28"/>
        </w:rPr>
      </w:pPr>
      <w:r>
        <w:rPr>
          <w:rFonts w:hint="eastAsia" w:ascii="宋体" w:hAnsi="宋体" w:eastAsia="宋体"/>
          <w:sz w:val="28"/>
          <w:szCs w:val="28"/>
        </w:rPr>
        <w:t>附件二、具备履行合同所必需的设备和专业技术能力的声明格式及证明材料</w:t>
      </w:r>
    </w:p>
    <w:p w14:paraId="56AC10F9">
      <w:pPr>
        <w:spacing w:line="360" w:lineRule="auto"/>
        <w:ind w:left="1680" w:hanging="1680" w:hangingChars="600"/>
        <w:rPr>
          <w:rFonts w:hint="eastAsia" w:ascii="宋体" w:hAnsi="宋体" w:eastAsia="宋体"/>
          <w:sz w:val="28"/>
          <w:szCs w:val="28"/>
          <w:lang w:val="en-US"/>
        </w:rPr>
      </w:pPr>
      <w:r>
        <w:rPr>
          <w:rFonts w:hint="eastAsia" w:ascii="宋体" w:hAnsi="宋体" w:eastAsia="宋体"/>
          <w:sz w:val="28"/>
          <w:szCs w:val="28"/>
        </w:rPr>
        <w:t xml:space="preserve">            附件三、《南京市政府采购供应商信用记录表暨信用承诺书》 </w:t>
      </w:r>
      <w:r>
        <w:rPr>
          <w:rFonts w:hint="eastAsia" w:ascii="宋体" w:hAnsi="宋体" w:eastAsia="宋体"/>
          <w:sz w:val="28"/>
          <w:szCs w:val="28"/>
          <w:lang w:val="en-US"/>
        </w:rPr>
        <w:t>附件四、无涉密政府采购不良行为记录声明格式</w:t>
      </w:r>
    </w:p>
    <w:p w14:paraId="18BA0B26">
      <w:pPr>
        <w:spacing w:line="360" w:lineRule="auto"/>
        <w:ind w:firstLine="1680" w:firstLineChars="600"/>
        <w:rPr>
          <w:rFonts w:hint="eastAsia" w:ascii="宋体" w:hAnsi="宋体" w:eastAsia="宋体"/>
          <w:sz w:val="28"/>
          <w:szCs w:val="28"/>
          <w:lang w:val="en-US"/>
        </w:rPr>
      </w:pPr>
      <w:r>
        <w:rPr>
          <w:rFonts w:hint="eastAsia" w:ascii="宋体" w:hAnsi="宋体" w:eastAsia="宋体"/>
          <w:sz w:val="28"/>
          <w:szCs w:val="28"/>
          <w:lang w:val="en-US"/>
        </w:rPr>
        <w:t>附件五、供应商资格承诺函格式</w:t>
      </w:r>
    </w:p>
    <w:p w14:paraId="3E605806">
      <w:pPr>
        <w:autoSpaceDE w:val="0"/>
        <w:autoSpaceDN w:val="0"/>
        <w:adjustRightInd w:val="0"/>
        <w:spacing w:line="240" w:lineRule="atLeast"/>
        <w:rPr>
          <w:rFonts w:hint="eastAsia" w:ascii="宋体"/>
          <w:b/>
          <w:color w:val="000000"/>
          <w:szCs w:val="21"/>
        </w:rPr>
      </w:pPr>
    </w:p>
    <w:p w14:paraId="7D72A9A3">
      <w:pPr>
        <w:autoSpaceDE w:val="0"/>
        <w:autoSpaceDN w:val="0"/>
        <w:adjustRightInd w:val="0"/>
        <w:spacing w:line="240" w:lineRule="atLeast"/>
        <w:rPr>
          <w:rFonts w:hint="eastAsia" w:ascii="宋体"/>
          <w:b/>
          <w:color w:val="000000"/>
          <w:szCs w:val="21"/>
        </w:rPr>
      </w:pPr>
    </w:p>
    <w:p w14:paraId="386E066A">
      <w:pPr>
        <w:autoSpaceDE w:val="0"/>
        <w:autoSpaceDN w:val="0"/>
        <w:adjustRightInd w:val="0"/>
        <w:spacing w:line="240" w:lineRule="atLeast"/>
        <w:rPr>
          <w:rFonts w:hint="eastAsia" w:ascii="宋体"/>
          <w:b/>
          <w:color w:val="000000"/>
          <w:szCs w:val="21"/>
        </w:rPr>
      </w:pPr>
    </w:p>
    <w:p w14:paraId="54A03BBE">
      <w:pPr>
        <w:autoSpaceDE w:val="0"/>
        <w:autoSpaceDN w:val="0"/>
        <w:adjustRightInd w:val="0"/>
        <w:spacing w:line="240" w:lineRule="atLeast"/>
        <w:rPr>
          <w:rFonts w:hint="eastAsia" w:ascii="宋体"/>
          <w:b/>
          <w:color w:val="000000"/>
          <w:szCs w:val="21"/>
        </w:rPr>
      </w:pPr>
    </w:p>
    <w:p w14:paraId="4B2AFDAD">
      <w:pPr>
        <w:autoSpaceDE w:val="0"/>
        <w:autoSpaceDN w:val="0"/>
        <w:adjustRightInd w:val="0"/>
        <w:spacing w:line="240" w:lineRule="atLeast"/>
        <w:rPr>
          <w:rFonts w:hint="eastAsia" w:ascii="宋体"/>
          <w:b/>
          <w:color w:val="000000"/>
          <w:szCs w:val="21"/>
        </w:rPr>
      </w:pPr>
    </w:p>
    <w:p w14:paraId="57CC4568">
      <w:pPr>
        <w:autoSpaceDE w:val="0"/>
        <w:autoSpaceDN w:val="0"/>
        <w:adjustRightInd w:val="0"/>
        <w:spacing w:line="240" w:lineRule="atLeast"/>
        <w:rPr>
          <w:rFonts w:hint="eastAsia" w:ascii="宋体"/>
          <w:b/>
          <w:color w:val="000000"/>
          <w:szCs w:val="21"/>
        </w:rPr>
      </w:pPr>
    </w:p>
    <w:p w14:paraId="29DF51D7">
      <w:pPr>
        <w:autoSpaceDE w:val="0"/>
        <w:autoSpaceDN w:val="0"/>
        <w:adjustRightInd w:val="0"/>
        <w:spacing w:line="240" w:lineRule="atLeast"/>
        <w:rPr>
          <w:rFonts w:hint="eastAsia" w:ascii="宋体"/>
          <w:b/>
          <w:color w:val="000000"/>
          <w:szCs w:val="21"/>
        </w:rPr>
      </w:pPr>
    </w:p>
    <w:p w14:paraId="19C98D7B">
      <w:pPr>
        <w:autoSpaceDE w:val="0"/>
        <w:autoSpaceDN w:val="0"/>
        <w:adjustRightInd w:val="0"/>
        <w:spacing w:line="240" w:lineRule="atLeast"/>
        <w:rPr>
          <w:rFonts w:hint="eastAsia" w:ascii="宋体"/>
          <w:b/>
          <w:color w:val="000000"/>
          <w:szCs w:val="21"/>
        </w:rPr>
      </w:pPr>
    </w:p>
    <w:p w14:paraId="20D1F95B">
      <w:pPr>
        <w:autoSpaceDE w:val="0"/>
        <w:autoSpaceDN w:val="0"/>
        <w:adjustRightInd w:val="0"/>
        <w:spacing w:line="240" w:lineRule="atLeast"/>
        <w:rPr>
          <w:rFonts w:hint="eastAsia" w:ascii="宋体"/>
          <w:b/>
          <w:color w:val="000000"/>
          <w:szCs w:val="21"/>
        </w:rPr>
      </w:pPr>
    </w:p>
    <w:p w14:paraId="218E1EAA">
      <w:pPr>
        <w:autoSpaceDE w:val="0"/>
        <w:autoSpaceDN w:val="0"/>
        <w:adjustRightInd w:val="0"/>
        <w:spacing w:line="240" w:lineRule="atLeast"/>
        <w:rPr>
          <w:rFonts w:hint="eastAsia" w:ascii="宋体"/>
          <w:b/>
          <w:color w:val="000000"/>
          <w:szCs w:val="21"/>
        </w:rPr>
      </w:pPr>
    </w:p>
    <w:p w14:paraId="45267016">
      <w:pPr>
        <w:autoSpaceDE w:val="0"/>
        <w:autoSpaceDN w:val="0"/>
        <w:adjustRightInd w:val="0"/>
        <w:spacing w:line="240" w:lineRule="atLeast"/>
        <w:rPr>
          <w:rFonts w:hint="eastAsia" w:ascii="宋体"/>
          <w:b/>
          <w:color w:val="000000"/>
          <w:szCs w:val="21"/>
        </w:rPr>
      </w:pPr>
    </w:p>
    <w:p w14:paraId="65D3081B">
      <w:pPr>
        <w:autoSpaceDE w:val="0"/>
        <w:autoSpaceDN w:val="0"/>
        <w:adjustRightInd w:val="0"/>
        <w:spacing w:line="240" w:lineRule="atLeast"/>
        <w:rPr>
          <w:rFonts w:hint="eastAsia" w:ascii="宋体"/>
          <w:b/>
          <w:color w:val="000000"/>
          <w:szCs w:val="21"/>
        </w:rPr>
      </w:pPr>
    </w:p>
    <w:p w14:paraId="62B4A7C6">
      <w:pPr>
        <w:autoSpaceDE w:val="0"/>
        <w:autoSpaceDN w:val="0"/>
        <w:adjustRightInd w:val="0"/>
        <w:spacing w:line="240" w:lineRule="atLeast"/>
        <w:rPr>
          <w:rFonts w:hint="eastAsia" w:ascii="宋体"/>
          <w:b/>
          <w:color w:val="000000"/>
          <w:szCs w:val="21"/>
        </w:rPr>
      </w:pPr>
    </w:p>
    <w:p w14:paraId="594E1EAE">
      <w:pPr>
        <w:autoSpaceDE w:val="0"/>
        <w:autoSpaceDN w:val="0"/>
        <w:adjustRightInd w:val="0"/>
        <w:spacing w:line="240" w:lineRule="atLeast"/>
        <w:rPr>
          <w:rFonts w:hint="eastAsia" w:ascii="宋体"/>
          <w:b/>
          <w:color w:val="000000"/>
          <w:szCs w:val="21"/>
        </w:rPr>
      </w:pPr>
    </w:p>
    <w:p w14:paraId="4A163448">
      <w:pPr>
        <w:autoSpaceDE w:val="0"/>
        <w:autoSpaceDN w:val="0"/>
        <w:adjustRightInd w:val="0"/>
        <w:spacing w:line="240" w:lineRule="atLeast"/>
        <w:rPr>
          <w:rFonts w:hint="eastAsia" w:ascii="宋体"/>
          <w:b/>
          <w:color w:val="000000"/>
          <w:szCs w:val="21"/>
        </w:rPr>
      </w:pPr>
    </w:p>
    <w:p w14:paraId="3A41A660">
      <w:pPr>
        <w:autoSpaceDE w:val="0"/>
        <w:autoSpaceDN w:val="0"/>
        <w:adjustRightInd w:val="0"/>
        <w:spacing w:line="240" w:lineRule="atLeast"/>
        <w:rPr>
          <w:rFonts w:hint="eastAsia" w:ascii="宋体"/>
          <w:b/>
          <w:color w:val="000000"/>
          <w:szCs w:val="21"/>
        </w:rPr>
      </w:pPr>
    </w:p>
    <w:p w14:paraId="0CCD5581">
      <w:pPr>
        <w:autoSpaceDE w:val="0"/>
        <w:autoSpaceDN w:val="0"/>
        <w:adjustRightInd w:val="0"/>
        <w:spacing w:line="240" w:lineRule="atLeast"/>
        <w:rPr>
          <w:rFonts w:hint="eastAsia" w:ascii="宋体"/>
          <w:b/>
          <w:color w:val="000000"/>
          <w:szCs w:val="21"/>
        </w:rPr>
      </w:pPr>
    </w:p>
    <w:p w14:paraId="405C45C2">
      <w:pPr>
        <w:autoSpaceDE w:val="0"/>
        <w:autoSpaceDN w:val="0"/>
        <w:adjustRightInd w:val="0"/>
        <w:spacing w:line="240" w:lineRule="atLeast"/>
        <w:rPr>
          <w:rFonts w:hint="eastAsia" w:ascii="宋体"/>
          <w:b/>
          <w:color w:val="000000"/>
          <w:szCs w:val="21"/>
        </w:rPr>
      </w:pPr>
    </w:p>
    <w:p w14:paraId="7140DA1B">
      <w:pPr>
        <w:autoSpaceDE w:val="0"/>
        <w:autoSpaceDN w:val="0"/>
        <w:adjustRightInd w:val="0"/>
        <w:spacing w:line="240" w:lineRule="atLeast"/>
        <w:rPr>
          <w:rFonts w:hint="eastAsia" w:ascii="宋体"/>
          <w:b/>
          <w:color w:val="000000"/>
          <w:szCs w:val="21"/>
        </w:rPr>
      </w:pPr>
    </w:p>
    <w:p w14:paraId="16D930BE">
      <w:pPr>
        <w:autoSpaceDE w:val="0"/>
        <w:autoSpaceDN w:val="0"/>
        <w:adjustRightInd w:val="0"/>
        <w:spacing w:line="240" w:lineRule="atLeast"/>
        <w:rPr>
          <w:rFonts w:hint="eastAsia" w:ascii="宋体"/>
          <w:b/>
          <w:color w:val="000000"/>
          <w:szCs w:val="21"/>
        </w:rPr>
      </w:pPr>
    </w:p>
    <w:p w14:paraId="1DA7EEDC">
      <w:pPr>
        <w:autoSpaceDE w:val="0"/>
        <w:autoSpaceDN w:val="0"/>
        <w:adjustRightInd w:val="0"/>
        <w:spacing w:line="240" w:lineRule="atLeast"/>
        <w:rPr>
          <w:rFonts w:hint="eastAsia" w:ascii="宋体"/>
          <w:b/>
          <w:color w:val="000000"/>
          <w:szCs w:val="21"/>
        </w:rPr>
      </w:pPr>
    </w:p>
    <w:p w14:paraId="15FDA4C2">
      <w:pPr>
        <w:autoSpaceDE w:val="0"/>
        <w:autoSpaceDN w:val="0"/>
        <w:adjustRightInd w:val="0"/>
        <w:spacing w:line="240" w:lineRule="atLeast"/>
        <w:rPr>
          <w:rFonts w:hint="eastAsia" w:ascii="宋体"/>
          <w:b/>
          <w:color w:val="000000"/>
          <w:szCs w:val="21"/>
        </w:rPr>
      </w:pPr>
    </w:p>
    <w:p w14:paraId="0DD648E0">
      <w:pPr>
        <w:autoSpaceDE w:val="0"/>
        <w:autoSpaceDN w:val="0"/>
        <w:adjustRightInd w:val="0"/>
        <w:spacing w:line="240" w:lineRule="atLeast"/>
        <w:rPr>
          <w:rFonts w:hint="eastAsia" w:ascii="宋体"/>
          <w:b/>
          <w:color w:val="000000"/>
          <w:szCs w:val="21"/>
        </w:rPr>
      </w:pPr>
    </w:p>
    <w:p w14:paraId="69FCC608">
      <w:pPr>
        <w:autoSpaceDE w:val="0"/>
        <w:autoSpaceDN w:val="0"/>
        <w:adjustRightInd w:val="0"/>
        <w:spacing w:line="240" w:lineRule="atLeast"/>
        <w:rPr>
          <w:rFonts w:hint="eastAsia" w:ascii="宋体"/>
          <w:b/>
          <w:color w:val="000000"/>
          <w:szCs w:val="21"/>
        </w:rPr>
      </w:pPr>
    </w:p>
    <w:p w14:paraId="34F807FD">
      <w:pPr>
        <w:autoSpaceDE w:val="0"/>
        <w:autoSpaceDN w:val="0"/>
        <w:adjustRightInd w:val="0"/>
        <w:spacing w:line="240" w:lineRule="atLeast"/>
        <w:rPr>
          <w:rFonts w:hint="eastAsia" w:ascii="宋体"/>
          <w:b/>
          <w:color w:val="000000"/>
          <w:szCs w:val="21"/>
        </w:rPr>
      </w:pPr>
    </w:p>
    <w:p w14:paraId="307D3A61">
      <w:pPr>
        <w:autoSpaceDE w:val="0"/>
        <w:autoSpaceDN w:val="0"/>
        <w:adjustRightInd w:val="0"/>
        <w:spacing w:line="240" w:lineRule="atLeast"/>
        <w:rPr>
          <w:rFonts w:hint="eastAsia" w:ascii="宋体"/>
          <w:b/>
          <w:color w:val="000000"/>
          <w:szCs w:val="21"/>
        </w:rPr>
      </w:pPr>
    </w:p>
    <w:p w14:paraId="7CE1CD5C">
      <w:pPr>
        <w:autoSpaceDE w:val="0"/>
        <w:autoSpaceDN w:val="0"/>
        <w:adjustRightInd w:val="0"/>
        <w:spacing w:line="240" w:lineRule="atLeast"/>
        <w:rPr>
          <w:rFonts w:hint="eastAsia" w:ascii="宋体"/>
          <w:b/>
          <w:color w:val="000000"/>
          <w:szCs w:val="21"/>
        </w:rPr>
      </w:pPr>
    </w:p>
    <w:p w14:paraId="0BEBFC52">
      <w:pPr>
        <w:autoSpaceDE w:val="0"/>
        <w:autoSpaceDN w:val="0"/>
        <w:adjustRightInd w:val="0"/>
        <w:spacing w:line="240" w:lineRule="atLeast"/>
        <w:rPr>
          <w:rFonts w:hint="eastAsia" w:ascii="宋体"/>
          <w:b/>
          <w:color w:val="000000"/>
          <w:szCs w:val="21"/>
        </w:rPr>
      </w:pPr>
    </w:p>
    <w:p w14:paraId="5F367E46">
      <w:pPr>
        <w:autoSpaceDE w:val="0"/>
        <w:autoSpaceDN w:val="0"/>
        <w:adjustRightInd w:val="0"/>
        <w:spacing w:line="240" w:lineRule="atLeast"/>
        <w:rPr>
          <w:rFonts w:hint="eastAsia" w:ascii="宋体"/>
          <w:b/>
          <w:color w:val="000000"/>
          <w:szCs w:val="21"/>
        </w:rPr>
      </w:pPr>
    </w:p>
    <w:p w14:paraId="34D32584">
      <w:pPr>
        <w:autoSpaceDE w:val="0"/>
        <w:autoSpaceDN w:val="0"/>
        <w:adjustRightInd w:val="0"/>
        <w:spacing w:line="360" w:lineRule="auto"/>
        <w:rPr>
          <w:rFonts w:hint="eastAsia" w:ascii="宋体"/>
          <w:szCs w:val="21"/>
        </w:rPr>
      </w:pPr>
    </w:p>
    <w:p w14:paraId="218017C6">
      <w:pPr>
        <w:autoSpaceDE w:val="0"/>
        <w:autoSpaceDN w:val="0"/>
        <w:adjustRightInd w:val="0"/>
        <w:spacing w:line="360" w:lineRule="auto"/>
        <w:rPr>
          <w:rFonts w:hint="eastAsia" w:ascii="宋体" w:eastAsia="宋体"/>
          <w:szCs w:val="21"/>
        </w:rPr>
      </w:pPr>
      <w:r>
        <w:rPr>
          <w:rFonts w:hint="eastAsia" w:ascii="宋体"/>
          <w:szCs w:val="21"/>
        </w:rPr>
        <w:t>目录一、</w:t>
      </w:r>
      <w:r>
        <w:rPr>
          <w:rFonts w:hint="eastAsia" w:ascii="宋体" w:eastAsia="宋体"/>
          <w:szCs w:val="21"/>
          <w:lang w:val="en-US"/>
        </w:rPr>
        <w:t>资格预审</w:t>
      </w:r>
      <w:r>
        <w:rPr>
          <w:rFonts w:hint="eastAsia" w:ascii="宋体"/>
          <w:szCs w:val="21"/>
        </w:rPr>
        <w:t>申请及声明</w:t>
      </w:r>
    </w:p>
    <w:p w14:paraId="239B4EDA">
      <w:pPr>
        <w:autoSpaceDE w:val="0"/>
        <w:autoSpaceDN w:val="0"/>
        <w:adjustRightInd w:val="0"/>
        <w:spacing w:line="360" w:lineRule="auto"/>
        <w:rPr>
          <w:rFonts w:ascii="宋体" w:eastAsia="宋体"/>
          <w:szCs w:val="21"/>
        </w:rPr>
      </w:pPr>
    </w:p>
    <w:p w14:paraId="237B188C">
      <w:pPr>
        <w:spacing w:line="360" w:lineRule="auto"/>
        <w:jc w:val="center"/>
        <w:rPr>
          <w:rFonts w:hint="eastAsia" w:ascii="黑体" w:eastAsia="黑体"/>
          <w:sz w:val="36"/>
          <w:szCs w:val="36"/>
        </w:rPr>
      </w:pPr>
      <w:r>
        <w:rPr>
          <w:rFonts w:hint="eastAsia" w:ascii="黑体" w:eastAsia="黑体"/>
          <w:sz w:val="36"/>
          <w:szCs w:val="36"/>
          <w:lang w:val="en-US"/>
        </w:rPr>
        <w:t>资格预审</w:t>
      </w:r>
      <w:r>
        <w:rPr>
          <w:rFonts w:hint="eastAsia" w:ascii="黑体" w:eastAsia="黑体"/>
          <w:sz w:val="36"/>
          <w:szCs w:val="36"/>
        </w:rPr>
        <w:t>申请及声明</w:t>
      </w:r>
    </w:p>
    <w:p w14:paraId="5CE4DF8F">
      <w:pPr>
        <w:autoSpaceDE w:val="0"/>
        <w:autoSpaceDN w:val="0"/>
        <w:adjustRightInd w:val="0"/>
        <w:spacing w:line="360" w:lineRule="auto"/>
        <w:rPr>
          <w:rFonts w:hint="eastAsia" w:ascii="宋体" w:eastAsia="宋体"/>
          <w:szCs w:val="21"/>
        </w:rPr>
      </w:pPr>
      <w:r>
        <w:rPr>
          <w:rFonts w:hint="eastAsia" w:ascii="宋体"/>
          <w:szCs w:val="21"/>
        </w:rPr>
        <w:t>致：</w:t>
      </w:r>
      <w:r>
        <w:rPr>
          <w:rFonts w:hint="eastAsia" w:ascii="宋体" w:hAnsi="宋体" w:eastAsia="宋体"/>
          <w:b/>
          <w:szCs w:val="21"/>
          <w:lang w:val="en-US"/>
        </w:rPr>
        <w:t>南京市公安局</w:t>
      </w:r>
    </w:p>
    <w:p w14:paraId="37EBD61C">
      <w:pPr>
        <w:autoSpaceDE w:val="0"/>
        <w:autoSpaceDN w:val="0"/>
        <w:adjustRightInd w:val="0"/>
        <w:spacing w:line="360" w:lineRule="auto"/>
        <w:ind w:firstLine="420"/>
        <w:rPr>
          <w:rFonts w:ascii="宋体"/>
          <w:szCs w:val="21"/>
        </w:rPr>
      </w:pPr>
      <w:r>
        <w:rPr>
          <w:rFonts w:hint="eastAsia" w:ascii="宋体"/>
          <w:szCs w:val="21"/>
        </w:rPr>
        <w:t>根据贵方</w:t>
      </w:r>
      <w:r>
        <w:rPr>
          <w:rFonts w:hint="eastAsia" w:hAnsi="宋体" w:eastAsia="宋体"/>
          <w:b/>
          <w:u w:val="single"/>
          <w:lang w:val="en-US"/>
        </w:rPr>
        <w:t>南京市公安局</w:t>
      </w:r>
      <w:r>
        <w:rPr>
          <w:rFonts w:hint="eastAsia" w:hAnsi="宋体" w:eastAsia="宋体"/>
          <w:b/>
          <w:u w:val="single"/>
          <w:lang w:val="en-US" w:eastAsia="zh-CN"/>
        </w:rPr>
        <w:t>专用硬件维保</w:t>
      </w:r>
      <w:r>
        <w:rPr>
          <w:rFonts w:hint="eastAsia" w:ascii="宋体"/>
          <w:szCs w:val="21"/>
        </w:rPr>
        <w:t xml:space="preserve">（项目名称） </w:t>
      </w:r>
      <w:r>
        <w:rPr>
          <w:rFonts w:hint="eastAsia" w:ascii="宋体"/>
          <w:b/>
          <w:szCs w:val="21"/>
          <w:u w:val="single"/>
        </w:rPr>
        <w:t xml:space="preserve"> </w:t>
      </w:r>
      <w:r>
        <w:rPr>
          <w:rFonts w:hint="eastAsia" w:ascii="宋体" w:eastAsia="宋体"/>
          <w:b/>
          <w:szCs w:val="21"/>
          <w:u w:val="single"/>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邀请，正式授权下述签字人</w:t>
      </w:r>
      <w:r>
        <w:rPr>
          <w:rFonts w:ascii="宋体"/>
          <w:szCs w:val="21"/>
          <w:u w:val="single"/>
        </w:rPr>
        <w:t xml:space="preserve">                   </w:t>
      </w:r>
      <w:r>
        <w:rPr>
          <w:rFonts w:ascii="宋体"/>
          <w:szCs w:val="21"/>
        </w:rPr>
        <w:t>(</w:t>
      </w:r>
      <w:r>
        <w:rPr>
          <w:rFonts w:hint="eastAsia" w:ascii="宋体"/>
          <w:szCs w:val="21"/>
        </w:rPr>
        <w:t>姓名和职务</w:t>
      </w:r>
      <w:r>
        <w:rPr>
          <w:rFonts w:ascii="宋体"/>
          <w:szCs w:val="21"/>
        </w:rPr>
        <w:t>)</w:t>
      </w:r>
      <w:r>
        <w:rPr>
          <w:rFonts w:hint="eastAsia" w:ascii="宋体"/>
          <w:szCs w:val="21"/>
        </w:rPr>
        <w:t>代表</w:t>
      </w:r>
      <w:r>
        <w:rPr>
          <w:rFonts w:ascii="宋体"/>
          <w:szCs w:val="21"/>
          <w:u w:val="single"/>
        </w:rPr>
        <w:t xml:space="preserve">                        </w:t>
      </w:r>
      <w:r>
        <w:rPr>
          <w:rFonts w:hint="eastAsia" w:ascii="宋体"/>
          <w:szCs w:val="21"/>
        </w:rPr>
        <w:t>（供应商名称），提交资格预审申请文件并参加</w:t>
      </w:r>
      <w:r>
        <w:rPr>
          <w:rFonts w:hint="eastAsia" w:ascii="宋体" w:eastAsia="宋体"/>
          <w:szCs w:val="21"/>
          <w:lang w:val="en-US"/>
        </w:rPr>
        <w:t>本次采购活动</w:t>
      </w:r>
      <w:r>
        <w:rPr>
          <w:rFonts w:hint="eastAsia" w:ascii="宋体"/>
          <w:szCs w:val="21"/>
        </w:rPr>
        <w:t>。</w:t>
      </w:r>
    </w:p>
    <w:p w14:paraId="10CD1F97">
      <w:pPr>
        <w:spacing w:line="360" w:lineRule="auto"/>
        <w:ind w:firstLine="400" w:firstLineChars="200"/>
        <w:rPr>
          <w:rFonts w:hint="eastAsia" w:ascii="宋体" w:hAnsi="宋体"/>
        </w:rPr>
      </w:pPr>
      <w:r>
        <w:rPr>
          <w:rFonts w:hint="eastAsia" w:ascii="宋体" w:hAnsi="宋体"/>
        </w:rPr>
        <w:t>据此函，签字人兹宣布同意如下：</w:t>
      </w:r>
    </w:p>
    <w:p w14:paraId="6834B2BD">
      <w:pPr>
        <w:spacing w:line="360" w:lineRule="auto"/>
        <w:ind w:firstLine="400" w:firstLineChars="200"/>
        <w:rPr>
          <w:rFonts w:hint="eastAsia" w:ascii="宋体" w:hAnsi="宋体"/>
        </w:rPr>
      </w:pPr>
      <w:r>
        <w:rPr>
          <w:rFonts w:hint="eastAsia" w:ascii="宋体" w:hAnsi="宋体"/>
        </w:rPr>
        <w:t>1、</w:t>
      </w:r>
      <w:r>
        <w:rPr>
          <w:rFonts w:hint="eastAsia" w:ascii="宋体"/>
          <w:b/>
          <w:szCs w:val="21"/>
        </w:rPr>
        <w:t>我们的资格条件完全符合政府采购法和本次采购要求</w:t>
      </w:r>
      <w:r>
        <w:rPr>
          <w:rFonts w:hint="eastAsia" w:ascii="宋体"/>
          <w:szCs w:val="21"/>
        </w:rPr>
        <w:t>，</w:t>
      </w:r>
      <w:r>
        <w:rPr>
          <w:rFonts w:hint="eastAsia"/>
        </w:rPr>
        <w:t>我们</w:t>
      </w:r>
      <w:r>
        <w:rPr>
          <w:rFonts w:hint="eastAsia" w:ascii="宋体"/>
          <w:szCs w:val="21"/>
        </w:rPr>
        <w:t>同意并向贵方提供了与本次采购活动有关的所有证据和资料</w:t>
      </w:r>
      <w:r>
        <w:rPr>
          <w:rFonts w:hint="eastAsia" w:ascii="宋体" w:hAnsi="宋体"/>
        </w:rPr>
        <w:t>。</w:t>
      </w:r>
    </w:p>
    <w:p w14:paraId="41A1D7C1">
      <w:pPr>
        <w:spacing w:line="360" w:lineRule="auto"/>
        <w:ind w:firstLine="400" w:firstLineChars="200"/>
        <w:rPr>
          <w:rFonts w:hint="eastAsia" w:ascii="宋体"/>
          <w:szCs w:val="21"/>
        </w:rPr>
      </w:pPr>
      <w:r>
        <w:rPr>
          <w:rFonts w:hint="eastAsia" w:ascii="宋体" w:hAnsi="宋体"/>
        </w:rPr>
        <w:t>2、</w:t>
      </w:r>
      <w:r>
        <w:rPr>
          <w:rFonts w:hint="eastAsia" w:ascii="宋体" w:hAnsi="宋体" w:eastAsia="宋体"/>
          <w:lang w:val="en-US"/>
        </w:rPr>
        <w:t>项目</w:t>
      </w:r>
      <w:r>
        <w:rPr>
          <w:rFonts w:hint="eastAsia" w:ascii="宋体" w:hAnsi="宋体"/>
        </w:rPr>
        <w:t>名称：</w:t>
      </w:r>
      <w:r>
        <w:rPr>
          <w:rFonts w:hint="eastAsia" w:ascii="宋体" w:hAnsi="宋体"/>
          <w:u w:val="single"/>
        </w:rPr>
        <w:t xml:space="preserve"> </w:t>
      </w:r>
      <w:r>
        <w:rPr>
          <w:rFonts w:hint="eastAsia" w:ascii="宋体" w:hAnsi="宋体" w:eastAsia="宋体"/>
          <w:u w:val="single"/>
        </w:rPr>
        <w:t xml:space="preserve"> </w:t>
      </w:r>
      <w:r>
        <w:rPr>
          <w:rFonts w:hint="eastAsia" w:hAnsi="宋体" w:eastAsia="宋体"/>
          <w:b/>
          <w:u w:val="single"/>
          <w:lang w:val="en-US"/>
        </w:rPr>
        <w:t>南京市公安局</w:t>
      </w:r>
      <w:r>
        <w:rPr>
          <w:rFonts w:hint="eastAsia" w:hAnsi="宋体" w:eastAsia="宋体"/>
          <w:b/>
          <w:u w:val="single"/>
          <w:lang w:val="en-US" w:eastAsia="zh-CN"/>
        </w:rPr>
        <w:t>专用硬件维保</w:t>
      </w:r>
      <w:r>
        <w:rPr>
          <w:rFonts w:hint="eastAsia" w:ascii="宋体" w:hAnsi="宋体"/>
          <w:u w:val="single"/>
        </w:rPr>
        <w:t xml:space="preserve"> </w:t>
      </w:r>
      <w:r>
        <w:rPr>
          <w:rFonts w:hint="eastAsia" w:ascii="宋体" w:hAnsi="宋体"/>
        </w:rPr>
        <w:t>。</w:t>
      </w:r>
    </w:p>
    <w:p w14:paraId="1AE0402A">
      <w:pPr>
        <w:autoSpaceDE w:val="0"/>
        <w:autoSpaceDN w:val="0"/>
        <w:adjustRightInd w:val="0"/>
        <w:spacing w:line="360" w:lineRule="auto"/>
        <w:ind w:firstLine="420"/>
        <w:rPr>
          <w:rFonts w:hint="eastAsia" w:ascii="宋体" w:hAnsi="宋体"/>
          <w:szCs w:val="21"/>
        </w:rPr>
      </w:pPr>
      <w:r>
        <w:rPr>
          <w:rFonts w:hint="eastAsia" w:ascii="宋体" w:hAnsi="宋体"/>
        </w:rPr>
        <w:t>3、我方决不</w:t>
      </w:r>
      <w:r>
        <w:rPr>
          <w:rFonts w:hint="eastAsia" w:ascii="宋体" w:hAnsi="宋体"/>
          <w:szCs w:val="21"/>
        </w:rPr>
        <w:t>提供虚假材料、</w:t>
      </w:r>
      <w:r>
        <w:rPr>
          <w:rFonts w:hint="eastAsia" w:ascii="宋体" w:hAnsi="宋体"/>
        </w:rPr>
        <w:t>决不</w:t>
      </w:r>
      <w:r>
        <w:rPr>
          <w:rFonts w:hint="eastAsia" w:ascii="宋体" w:hAnsi="宋体"/>
          <w:szCs w:val="21"/>
        </w:rPr>
        <w:t>采取不正当手段诋毁、排挤其他供应商、</w:t>
      </w:r>
      <w:r>
        <w:rPr>
          <w:rFonts w:hint="eastAsia" w:ascii="宋体" w:hAnsi="宋体"/>
        </w:rPr>
        <w:t>决不</w:t>
      </w:r>
      <w:r>
        <w:rPr>
          <w:rFonts w:hint="eastAsia" w:ascii="宋体" w:hAnsi="宋体"/>
          <w:szCs w:val="21"/>
        </w:rPr>
        <w:t>与采购人、其它供应商恶意串通、</w:t>
      </w:r>
      <w:r>
        <w:rPr>
          <w:rFonts w:hint="eastAsia" w:ascii="宋体" w:hAnsi="宋体"/>
        </w:rPr>
        <w:t>决不</w:t>
      </w:r>
      <w:r>
        <w:rPr>
          <w:rFonts w:hint="eastAsia" w:ascii="宋体" w:hAnsi="宋体"/>
          <w:szCs w:val="21"/>
        </w:rPr>
        <w:t>向</w:t>
      </w:r>
      <w:r>
        <w:rPr>
          <w:rFonts w:hint="eastAsia" w:ascii="宋体" w:hAnsi="宋体"/>
        </w:rPr>
        <w:t>采购人</w:t>
      </w:r>
      <w:r>
        <w:rPr>
          <w:rFonts w:hint="eastAsia" w:ascii="宋体" w:hAnsi="宋体" w:eastAsia="宋体"/>
        </w:rPr>
        <w:t>和相关</w:t>
      </w:r>
      <w:r>
        <w:rPr>
          <w:rFonts w:hint="eastAsia" w:ascii="宋体" w:hAnsi="宋体"/>
        </w:rPr>
        <w:t>工作人员进行商业贿赂</w:t>
      </w:r>
      <w:r>
        <w:rPr>
          <w:rFonts w:hint="eastAsia" w:ascii="宋体" w:hAnsi="宋体"/>
          <w:szCs w:val="21"/>
        </w:rPr>
        <w:t>、决不拒绝有关部门监督检查或提供虚假情况，如有违反，</w:t>
      </w:r>
      <w:r>
        <w:rPr>
          <w:rFonts w:hint="eastAsia" w:ascii="宋体" w:hAnsi="宋体"/>
        </w:rPr>
        <w:t>无条件接受贵方及相关管理部门的处罚。</w:t>
      </w:r>
    </w:p>
    <w:p w14:paraId="7CF4E5B9">
      <w:pPr>
        <w:spacing w:line="360" w:lineRule="auto"/>
        <w:ind w:firstLine="400" w:firstLineChars="200"/>
        <w:rPr>
          <w:rFonts w:hint="eastAsia" w:ascii="宋体" w:hAnsi="宋体"/>
        </w:rPr>
      </w:pPr>
      <w:r>
        <w:rPr>
          <w:rFonts w:hint="eastAsia" w:ascii="宋体" w:hAnsi="宋体" w:eastAsia="宋体"/>
          <w:lang w:val="en-US"/>
        </w:rPr>
        <w:t>4</w:t>
      </w:r>
      <w:r>
        <w:rPr>
          <w:rFonts w:hint="eastAsia" w:ascii="宋体" w:hAnsi="宋体"/>
        </w:rPr>
        <w:t>、我方正式通讯方式为：</w:t>
      </w:r>
    </w:p>
    <w:p w14:paraId="49F8844F">
      <w:pPr>
        <w:spacing w:line="360" w:lineRule="auto"/>
        <w:ind w:firstLine="400" w:firstLineChars="200"/>
        <w:rPr>
          <w:rFonts w:hint="eastAsia" w:ascii="宋体" w:hAnsi="宋体"/>
          <w:u w:val="single"/>
        </w:rPr>
      </w:pPr>
      <w:r>
        <w:rPr>
          <w:rFonts w:hint="eastAsia" w:ascii="宋体" w:hAnsi="宋体"/>
        </w:rPr>
        <w:t>地   址：</w:t>
      </w:r>
      <w:r>
        <w:rPr>
          <w:rFonts w:hint="eastAsia" w:ascii="宋体" w:hAnsi="宋体"/>
          <w:u w:val="single"/>
        </w:rPr>
        <w:t xml:space="preserve">                       </w:t>
      </w:r>
    </w:p>
    <w:p w14:paraId="008CD693">
      <w:pPr>
        <w:spacing w:line="360" w:lineRule="auto"/>
        <w:ind w:firstLine="400" w:firstLineChars="200"/>
        <w:rPr>
          <w:rFonts w:hint="eastAsia" w:ascii="宋体" w:hAnsi="宋体"/>
          <w:u w:val="single"/>
        </w:rPr>
      </w:pPr>
      <w:r>
        <w:rPr>
          <w:rFonts w:hint="eastAsia" w:ascii="宋体" w:hAnsi="宋体"/>
        </w:rPr>
        <w:t>电   话：</w:t>
      </w:r>
      <w:r>
        <w:rPr>
          <w:rFonts w:hint="eastAsia" w:ascii="宋体" w:hAnsi="宋体"/>
          <w:u w:val="single"/>
        </w:rPr>
        <w:t xml:space="preserve">                       </w:t>
      </w:r>
    </w:p>
    <w:p w14:paraId="74327F6E">
      <w:pPr>
        <w:spacing w:line="360" w:lineRule="auto"/>
        <w:ind w:firstLine="400" w:firstLineChars="200"/>
        <w:rPr>
          <w:rFonts w:hint="eastAsia" w:ascii="宋体" w:hAnsi="宋体"/>
          <w:u w:val="single"/>
        </w:rPr>
      </w:pPr>
      <w:r>
        <w:rPr>
          <w:rFonts w:hint="eastAsia" w:ascii="宋体" w:hAnsi="宋体"/>
        </w:rPr>
        <w:t>传   真：</w:t>
      </w:r>
      <w:r>
        <w:rPr>
          <w:rFonts w:hint="eastAsia" w:ascii="宋体" w:hAnsi="宋体"/>
          <w:u w:val="single"/>
        </w:rPr>
        <w:t xml:space="preserve">                       </w:t>
      </w:r>
    </w:p>
    <w:p w14:paraId="1D02DBEC">
      <w:pPr>
        <w:spacing w:line="360" w:lineRule="auto"/>
        <w:ind w:firstLine="400" w:firstLineChars="200"/>
        <w:rPr>
          <w:rFonts w:hint="eastAsia" w:ascii="宋体" w:hAnsi="宋体" w:eastAsia="宋体"/>
        </w:rPr>
      </w:pPr>
      <w:r>
        <w:rPr>
          <w:rFonts w:hint="eastAsia" w:ascii="宋体" w:hAnsi="宋体" w:eastAsia="宋体"/>
          <w:lang w:val="en-US"/>
        </w:rPr>
        <w:t>5</w:t>
      </w:r>
      <w:r>
        <w:rPr>
          <w:rFonts w:hint="eastAsia" w:ascii="宋体" w:hAnsi="宋体"/>
        </w:rPr>
        <w:t>、授权代表</w:t>
      </w:r>
      <w:r>
        <w:rPr>
          <w:rFonts w:hint="eastAsia" w:ascii="宋体" w:hAnsi="宋体" w:eastAsia="宋体"/>
        </w:rPr>
        <w:t>：</w:t>
      </w:r>
    </w:p>
    <w:p w14:paraId="77076FBC">
      <w:pPr>
        <w:spacing w:line="360" w:lineRule="auto"/>
        <w:ind w:firstLine="400" w:firstLineChars="200"/>
        <w:rPr>
          <w:rFonts w:hint="eastAsia" w:ascii="宋体" w:hAnsi="宋体"/>
          <w:u w:val="single"/>
        </w:rPr>
      </w:pPr>
      <w:r>
        <w:rPr>
          <w:rFonts w:hint="eastAsia" w:ascii="宋体" w:hAnsi="宋体"/>
        </w:rPr>
        <w:t>供应商授权代表姓名（签字）：</w:t>
      </w:r>
      <w:r>
        <w:rPr>
          <w:rFonts w:hint="eastAsia" w:ascii="宋体" w:hAnsi="宋体"/>
          <w:u w:val="single"/>
        </w:rPr>
        <w:t xml:space="preserve">         </w:t>
      </w:r>
    </w:p>
    <w:p w14:paraId="42C85ABD">
      <w:pPr>
        <w:spacing w:line="360" w:lineRule="auto"/>
        <w:ind w:firstLine="400" w:firstLineChars="200"/>
        <w:rPr>
          <w:rFonts w:hint="eastAsia" w:ascii="宋体" w:hAnsi="宋体"/>
        </w:rPr>
      </w:pPr>
      <w:r>
        <w:rPr>
          <w:rFonts w:hint="eastAsia" w:ascii="宋体" w:hAnsi="宋体"/>
        </w:rPr>
        <w:t>供应商名称（公章）：</w:t>
      </w:r>
      <w:r>
        <w:rPr>
          <w:rFonts w:hint="eastAsia" w:ascii="宋体" w:hAnsi="宋体"/>
          <w:u w:val="single"/>
        </w:rPr>
        <w:t xml:space="preserve">                 </w:t>
      </w:r>
    </w:p>
    <w:p w14:paraId="63C1419B">
      <w:pPr>
        <w:spacing w:line="360" w:lineRule="auto"/>
        <w:ind w:firstLine="400" w:firstLineChars="2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EE814B4">
      <w:pPr>
        <w:autoSpaceDE w:val="0"/>
        <w:autoSpaceDN w:val="0"/>
        <w:adjustRightInd w:val="0"/>
        <w:spacing w:line="360" w:lineRule="auto"/>
        <w:rPr>
          <w:rFonts w:hint="eastAsia" w:ascii="宋体"/>
          <w:szCs w:val="21"/>
        </w:rPr>
      </w:pPr>
    </w:p>
    <w:p w14:paraId="70B5F453">
      <w:pPr>
        <w:autoSpaceDE w:val="0"/>
        <w:autoSpaceDN w:val="0"/>
        <w:adjustRightInd w:val="0"/>
        <w:spacing w:line="360" w:lineRule="auto"/>
        <w:rPr>
          <w:rFonts w:hint="eastAsia" w:ascii="宋体"/>
          <w:szCs w:val="21"/>
        </w:rPr>
      </w:pPr>
    </w:p>
    <w:p w14:paraId="0BFDD801">
      <w:pPr>
        <w:autoSpaceDE w:val="0"/>
        <w:autoSpaceDN w:val="0"/>
        <w:adjustRightInd w:val="0"/>
        <w:spacing w:line="360" w:lineRule="auto"/>
        <w:rPr>
          <w:rFonts w:hint="eastAsia" w:ascii="宋体"/>
          <w:szCs w:val="21"/>
        </w:rPr>
      </w:pPr>
    </w:p>
    <w:p w14:paraId="76FB9379">
      <w:pPr>
        <w:autoSpaceDE w:val="0"/>
        <w:autoSpaceDN w:val="0"/>
        <w:adjustRightInd w:val="0"/>
        <w:spacing w:line="360" w:lineRule="auto"/>
        <w:rPr>
          <w:rFonts w:hint="eastAsia" w:ascii="宋体"/>
          <w:szCs w:val="21"/>
        </w:rPr>
      </w:pPr>
    </w:p>
    <w:p w14:paraId="058AA2AC">
      <w:pPr>
        <w:autoSpaceDE w:val="0"/>
        <w:autoSpaceDN w:val="0"/>
        <w:adjustRightInd w:val="0"/>
        <w:spacing w:line="360" w:lineRule="auto"/>
        <w:rPr>
          <w:rFonts w:hint="eastAsia" w:ascii="宋体"/>
          <w:szCs w:val="21"/>
        </w:rPr>
      </w:pPr>
    </w:p>
    <w:p w14:paraId="05590348">
      <w:pPr>
        <w:autoSpaceDE w:val="0"/>
        <w:autoSpaceDN w:val="0"/>
        <w:adjustRightInd w:val="0"/>
        <w:spacing w:line="360" w:lineRule="auto"/>
        <w:rPr>
          <w:rFonts w:hint="eastAsia" w:ascii="宋体"/>
          <w:szCs w:val="21"/>
        </w:rPr>
      </w:pPr>
    </w:p>
    <w:p w14:paraId="115C6546">
      <w:pPr>
        <w:autoSpaceDE w:val="0"/>
        <w:autoSpaceDN w:val="0"/>
        <w:adjustRightInd w:val="0"/>
        <w:spacing w:line="360" w:lineRule="auto"/>
        <w:rPr>
          <w:rFonts w:hint="eastAsia" w:ascii="宋体"/>
          <w:szCs w:val="21"/>
        </w:rPr>
      </w:pPr>
    </w:p>
    <w:p w14:paraId="5968EBDE">
      <w:pPr>
        <w:autoSpaceDE w:val="0"/>
        <w:autoSpaceDN w:val="0"/>
        <w:adjustRightInd w:val="0"/>
        <w:spacing w:line="360" w:lineRule="auto"/>
        <w:rPr>
          <w:rFonts w:hint="eastAsia" w:ascii="宋体"/>
          <w:szCs w:val="21"/>
        </w:rPr>
      </w:pPr>
    </w:p>
    <w:p w14:paraId="64B52394">
      <w:pPr>
        <w:autoSpaceDE w:val="0"/>
        <w:autoSpaceDN w:val="0"/>
        <w:adjustRightInd w:val="0"/>
        <w:spacing w:line="360" w:lineRule="auto"/>
        <w:rPr>
          <w:rFonts w:hint="eastAsia" w:ascii="宋体"/>
          <w:szCs w:val="21"/>
        </w:rPr>
      </w:pPr>
    </w:p>
    <w:p w14:paraId="636E5C28">
      <w:pPr>
        <w:autoSpaceDE w:val="0"/>
        <w:autoSpaceDN w:val="0"/>
        <w:adjustRightInd w:val="0"/>
        <w:spacing w:line="360" w:lineRule="auto"/>
        <w:rPr>
          <w:rFonts w:hint="eastAsia" w:ascii="宋体"/>
          <w:szCs w:val="21"/>
        </w:rPr>
      </w:pPr>
    </w:p>
    <w:p w14:paraId="59C48276">
      <w:pPr>
        <w:autoSpaceDE w:val="0"/>
        <w:autoSpaceDN w:val="0"/>
        <w:adjustRightInd w:val="0"/>
        <w:spacing w:line="360" w:lineRule="auto"/>
        <w:rPr>
          <w:rFonts w:hint="eastAsia" w:ascii="宋体"/>
          <w:szCs w:val="21"/>
        </w:rPr>
      </w:pPr>
    </w:p>
    <w:p w14:paraId="71180E56">
      <w:pPr>
        <w:autoSpaceDE w:val="0"/>
        <w:autoSpaceDN w:val="0"/>
        <w:adjustRightInd w:val="0"/>
        <w:spacing w:line="360" w:lineRule="auto"/>
        <w:rPr>
          <w:rFonts w:hint="eastAsia" w:ascii="宋体"/>
          <w:szCs w:val="21"/>
        </w:rPr>
      </w:pPr>
    </w:p>
    <w:p w14:paraId="60FD13AD">
      <w:pPr>
        <w:autoSpaceDE w:val="0"/>
        <w:autoSpaceDN w:val="0"/>
        <w:adjustRightInd w:val="0"/>
        <w:spacing w:line="360" w:lineRule="auto"/>
        <w:rPr>
          <w:rFonts w:hint="eastAsia" w:ascii="宋体"/>
          <w:szCs w:val="21"/>
        </w:rPr>
      </w:pPr>
    </w:p>
    <w:p w14:paraId="176C3D46">
      <w:pPr>
        <w:autoSpaceDE w:val="0"/>
        <w:autoSpaceDN w:val="0"/>
        <w:adjustRightInd w:val="0"/>
        <w:spacing w:line="360" w:lineRule="auto"/>
        <w:rPr>
          <w:rFonts w:hint="eastAsia" w:ascii="宋体" w:eastAsia="宋体"/>
          <w:szCs w:val="21"/>
        </w:rPr>
      </w:pPr>
      <w:r>
        <w:rPr>
          <w:rFonts w:hint="eastAsia" w:ascii="宋体"/>
          <w:szCs w:val="21"/>
        </w:rPr>
        <w:t>目录二、法定代表人授权书格式</w:t>
      </w:r>
    </w:p>
    <w:p w14:paraId="1FE56FEB">
      <w:pPr>
        <w:autoSpaceDE w:val="0"/>
        <w:autoSpaceDN w:val="0"/>
        <w:adjustRightInd w:val="0"/>
        <w:spacing w:line="360" w:lineRule="auto"/>
        <w:rPr>
          <w:rFonts w:ascii="宋体" w:eastAsia="宋体"/>
          <w:szCs w:val="21"/>
        </w:rPr>
      </w:pPr>
    </w:p>
    <w:p w14:paraId="05BEE159">
      <w:pPr>
        <w:spacing w:line="360" w:lineRule="auto"/>
        <w:jc w:val="center"/>
        <w:rPr>
          <w:rFonts w:ascii="黑体" w:eastAsia="黑体"/>
          <w:sz w:val="36"/>
          <w:szCs w:val="36"/>
        </w:rPr>
      </w:pPr>
      <w:r>
        <w:rPr>
          <w:rFonts w:hint="eastAsia" w:ascii="黑体" w:eastAsia="黑体"/>
          <w:sz w:val="36"/>
          <w:szCs w:val="36"/>
        </w:rPr>
        <w:t>法定代表人授权书</w:t>
      </w:r>
    </w:p>
    <w:p w14:paraId="6E94E9A9">
      <w:pPr>
        <w:autoSpaceDE w:val="0"/>
        <w:autoSpaceDN w:val="0"/>
        <w:adjustRightInd w:val="0"/>
        <w:spacing w:line="360" w:lineRule="auto"/>
        <w:rPr>
          <w:rFonts w:ascii="宋体" w:eastAsia="宋体"/>
          <w:szCs w:val="21"/>
        </w:rPr>
      </w:pPr>
      <w:r>
        <w:rPr>
          <w:rFonts w:hint="eastAsia" w:ascii="宋体" w:hAnsi="宋体" w:eastAsia="宋体"/>
          <w:b/>
          <w:szCs w:val="21"/>
          <w:lang w:val="en-US"/>
        </w:rPr>
        <w:t>南京市公安局</w:t>
      </w:r>
      <w:r>
        <w:rPr>
          <w:rFonts w:hint="eastAsia" w:ascii="宋体"/>
          <w:szCs w:val="21"/>
        </w:rPr>
        <w:t>：</w:t>
      </w:r>
    </w:p>
    <w:p w14:paraId="63B5A089">
      <w:pPr>
        <w:autoSpaceDE w:val="0"/>
        <w:autoSpaceDN w:val="0"/>
        <w:adjustRightInd w:val="0"/>
        <w:spacing w:line="360" w:lineRule="auto"/>
        <w:rPr>
          <w:rFonts w:hint="eastAsia" w:ascii="宋体"/>
          <w:szCs w:val="21"/>
        </w:rPr>
      </w:pPr>
      <w:r>
        <w:rPr>
          <w:rFonts w:ascii="宋体"/>
          <w:szCs w:val="21"/>
        </w:rPr>
        <w:t xml:space="preserve">    </w:t>
      </w:r>
      <w:r>
        <w:rPr>
          <w:rFonts w:hint="eastAsia" w:ascii="宋体"/>
          <w:szCs w:val="21"/>
        </w:rPr>
        <w:t>本授权书声明：注册于</w:t>
      </w:r>
      <w:r>
        <w:rPr>
          <w:rFonts w:ascii="宋体"/>
          <w:szCs w:val="21"/>
          <w:u w:val="single"/>
        </w:rPr>
        <w:t xml:space="preserve">                             </w:t>
      </w:r>
      <w:r>
        <w:rPr>
          <w:rFonts w:hint="eastAsia" w:ascii="宋体"/>
          <w:szCs w:val="21"/>
        </w:rPr>
        <w:t>（供应商住址）的</w:t>
      </w:r>
      <w:r>
        <w:rPr>
          <w:rFonts w:ascii="宋体"/>
          <w:szCs w:val="21"/>
          <w:u w:val="single"/>
        </w:rPr>
        <w:t xml:space="preserve">                 </w:t>
      </w:r>
      <w:r>
        <w:rPr>
          <w:rFonts w:hint="eastAsia" w:ascii="宋体"/>
          <w:szCs w:val="21"/>
        </w:rPr>
        <w:t>（供应商名称）法定代表人</w:t>
      </w:r>
      <w:r>
        <w:rPr>
          <w:rFonts w:ascii="宋体"/>
          <w:szCs w:val="21"/>
          <w:u w:val="single"/>
        </w:rPr>
        <w:t xml:space="preserve">                      </w:t>
      </w:r>
      <w:r>
        <w:rPr>
          <w:rFonts w:hint="eastAsia" w:ascii="宋体"/>
          <w:szCs w:val="21"/>
        </w:rPr>
        <w:t>（法定代表人姓名、职务）代表本公司授权在下面签字的</w:t>
      </w:r>
      <w:r>
        <w:rPr>
          <w:rFonts w:ascii="宋体"/>
          <w:szCs w:val="21"/>
          <w:u w:val="single"/>
        </w:rPr>
        <w:t xml:space="preserve">                       </w:t>
      </w:r>
      <w:r>
        <w:rPr>
          <w:rFonts w:hint="eastAsia" w:ascii="宋体"/>
          <w:szCs w:val="21"/>
        </w:rPr>
        <w:t>（供应商代表姓名、职务）为本公司的合法代理人，就贵方组织的</w:t>
      </w:r>
    </w:p>
    <w:p w14:paraId="34A14E75">
      <w:pPr>
        <w:autoSpaceDE w:val="0"/>
        <w:autoSpaceDN w:val="0"/>
        <w:adjustRightInd w:val="0"/>
        <w:spacing w:line="360" w:lineRule="auto"/>
        <w:ind w:firstLine="98" w:firstLineChars="49"/>
        <w:rPr>
          <w:rFonts w:ascii="宋体"/>
          <w:szCs w:val="21"/>
        </w:rPr>
      </w:pPr>
      <w:r>
        <w:rPr>
          <w:rFonts w:hint="eastAsia" w:hAnsi="宋体" w:eastAsia="宋体"/>
          <w:b/>
          <w:u w:val="single"/>
          <w:lang w:val="en-US"/>
        </w:rPr>
        <w:t>南京市公安局</w:t>
      </w:r>
      <w:r>
        <w:rPr>
          <w:rFonts w:hint="eastAsia" w:hAnsi="宋体" w:eastAsia="宋体"/>
          <w:b/>
          <w:u w:val="single"/>
          <w:lang w:val="en-US" w:eastAsia="zh-CN"/>
        </w:rPr>
        <w:t>专用硬件维保</w:t>
      </w:r>
      <w:r>
        <w:rPr>
          <w:rFonts w:hint="eastAsia" w:hAnsi="宋体" w:eastAsia="宋体"/>
          <w:b/>
          <w:u w:val="single"/>
          <w:lang w:val="en-US"/>
        </w:rPr>
        <w:t xml:space="preserve"> </w:t>
      </w:r>
      <w:r>
        <w:rPr>
          <w:rFonts w:hint="eastAsia" w:ascii="宋体"/>
          <w:szCs w:val="21"/>
        </w:rPr>
        <w:t>（项目名称）</w:t>
      </w:r>
      <w:r>
        <w:rPr>
          <w:rFonts w:hint="eastAsia" w:ascii="宋体" w:eastAsia="宋体"/>
          <w:b/>
          <w:szCs w:val="21"/>
          <w:u w:val="single"/>
          <w:lang w:val="en-US"/>
        </w:rPr>
        <w:t xml:space="preserve">                </w:t>
      </w:r>
      <w:r>
        <w:rPr>
          <w:rFonts w:hint="eastAsia" w:ascii="宋体"/>
          <w:szCs w:val="21"/>
        </w:rPr>
        <w:t>（项目编号）</w:t>
      </w:r>
      <w:r>
        <w:rPr>
          <w:rFonts w:hint="eastAsia" w:ascii="宋体" w:eastAsia="宋体"/>
          <w:szCs w:val="21"/>
          <w:lang w:val="en-US"/>
        </w:rPr>
        <w:t>资格预审</w:t>
      </w:r>
      <w:r>
        <w:rPr>
          <w:rFonts w:hint="eastAsia" w:ascii="宋体"/>
          <w:szCs w:val="21"/>
        </w:rPr>
        <w:t>，以本公司名义处理一切与之有关的事务。</w:t>
      </w:r>
    </w:p>
    <w:p w14:paraId="664AF041">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本授权书于</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rPr>
        <w:t xml:space="preserve">月 </w:t>
      </w:r>
      <w:r>
        <w:rPr>
          <w:rFonts w:ascii="宋体"/>
          <w:szCs w:val="21"/>
        </w:rPr>
        <w:t xml:space="preserve">  </w:t>
      </w:r>
      <w:r>
        <w:rPr>
          <w:rFonts w:hint="eastAsia" w:ascii="宋体"/>
          <w:szCs w:val="21"/>
        </w:rPr>
        <w:t>日签字生效，特此声明。</w:t>
      </w:r>
    </w:p>
    <w:p w14:paraId="59FA638F">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法定代表人签字：</w:t>
      </w:r>
    </w:p>
    <w:p w14:paraId="0E9AD511">
      <w:pPr>
        <w:autoSpaceDE w:val="0"/>
        <w:autoSpaceDN w:val="0"/>
        <w:adjustRightInd w:val="0"/>
        <w:spacing w:line="360" w:lineRule="auto"/>
        <w:rPr>
          <w:rFonts w:ascii="宋体"/>
          <w:szCs w:val="21"/>
        </w:rPr>
      </w:pPr>
      <w:r>
        <w:rPr>
          <w:rFonts w:ascii="宋体"/>
          <w:szCs w:val="21"/>
        </w:rPr>
        <w:t xml:space="preserve">    </w:t>
      </w:r>
      <w:r>
        <w:rPr>
          <w:rFonts w:hint="eastAsia" w:ascii="宋体"/>
          <w:szCs w:val="21"/>
        </w:rPr>
        <w:t>被授权人签字：</w:t>
      </w:r>
      <w:r>
        <w:rPr>
          <w:rFonts w:ascii="宋体"/>
          <w:szCs w:val="21"/>
        </w:rPr>
        <w:t xml:space="preserve">                    </w:t>
      </w:r>
    </w:p>
    <w:p w14:paraId="1F94313C">
      <w:pPr>
        <w:tabs>
          <w:tab w:val="left" w:pos="1440"/>
        </w:tabs>
        <w:autoSpaceDE w:val="0"/>
        <w:autoSpaceDN w:val="0"/>
        <w:adjustRightInd w:val="0"/>
        <w:spacing w:line="360" w:lineRule="auto"/>
        <w:ind w:firstLine="420"/>
        <w:rPr>
          <w:rFonts w:hint="eastAsia" w:ascii="宋体"/>
          <w:szCs w:val="21"/>
        </w:rPr>
      </w:pPr>
      <w:r>
        <w:rPr>
          <w:rFonts w:hint="eastAsia" w:ascii="宋体"/>
          <w:szCs w:val="21"/>
        </w:rPr>
        <w:t>日</w:t>
      </w:r>
      <w:r>
        <w:rPr>
          <w:rFonts w:ascii="宋体"/>
          <w:szCs w:val="21"/>
        </w:rPr>
        <w:t xml:space="preserve">        </w:t>
      </w:r>
      <w:r>
        <w:rPr>
          <w:rFonts w:hint="eastAsia" w:ascii="宋体"/>
          <w:szCs w:val="21"/>
        </w:rPr>
        <w:t>期：</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p w14:paraId="6775F75D">
      <w:pPr>
        <w:autoSpaceDE w:val="0"/>
        <w:autoSpaceDN w:val="0"/>
        <w:adjustRightInd w:val="0"/>
        <w:spacing w:line="360" w:lineRule="auto"/>
        <w:rPr>
          <w:rFonts w:hint="eastAsia" w:ascii="宋体"/>
          <w:szCs w:val="21"/>
        </w:rPr>
      </w:pPr>
    </w:p>
    <w:p w14:paraId="6EE52C13">
      <w:pPr>
        <w:autoSpaceDE w:val="0"/>
        <w:autoSpaceDN w:val="0"/>
        <w:adjustRightInd w:val="0"/>
        <w:spacing w:line="360" w:lineRule="auto"/>
        <w:rPr>
          <w:rFonts w:hint="eastAsia" w:ascii="宋体"/>
          <w:szCs w:val="21"/>
        </w:rPr>
      </w:pPr>
    </w:p>
    <w:p w14:paraId="72BB0EB8">
      <w:pPr>
        <w:widowControl/>
        <w:adjustRightInd w:val="0"/>
        <w:spacing w:line="360" w:lineRule="auto"/>
        <w:ind w:firstLine="400" w:firstLineChars="200"/>
        <w:jc w:val="left"/>
        <w:rPr>
          <w:rFonts w:hint="eastAsia" w:ascii="宋体" w:hAnsi="宋体" w:cs="Verdana"/>
          <w:szCs w:val="21"/>
        </w:rPr>
      </w:pPr>
    </w:p>
    <w:p w14:paraId="2D4BA2D2">
      <w:pPr>
        <w:autoSpaceDE w:val="0"/>
        <w:autoSpaceDN w:val="0"/>
        <w:adjustRightInd w:val="0"/>
        <w:spacing w:line="360" w:lineRule="auto"/>
        <w:rPr>
          <w:rFonts w:hint="eastAsia" w:ascii="宋体"/>
          <w:szCs w:val="21"/>
        </w:rPr>
      </w:pPr>
    </w:p>
    <w:p w14:paraId="17ED278A">
      <w:pPr>
        <w:autoSpaceDE w:val="0"/>
        <w:autoSpaceDN w:val="0"/>
        <w:adjustRightInd w:val="0"/>
        <w:spacing w:line="360" w:lineRule="auto"/>
        <w:rPr>
          <w:rFonts w:hint="eastAsia" w:ascii="宋体"/>
          <w:szCs w:val="21"/>
        </w:rPr>
      </w:pPr>
    </w:p>
    <w:p w14:paraId="32E43A1E">
      <w:pPr>
        <w:autoSpaceDE w:val="0"/>
        <w:autoSpaceDN w:val="0"/>
        <w:adjustRightInd w:val="0"/>
        <w:spacing w:line="360" w:lineRule="auto"/>
        <w:rPr>
          <w:rFonts w:hint="eastAsia" w:ascii="宋体"/>
          <w:szCs w:val="21"/>
        </w:rPr>
      </w:pPr>
    </w:p>
    <w:p w14:paraId="3358A85C">
      <w:pPr>
        <w:autoSpaceDE w:val="0"/>
        <w:autoSpaceDN w:val="0"/>
        <w:adjustRightInd w:val="0"/>
        <w:spacing w:line="360" w:lineRule="auto"/>
        <w:rPr>
          <w:rFonts w:hint="eastAsia" w:ascii="宋体"/>
          <w:szCs w:val="21"/>
        </w:rPr>
      </w:pPr>
    </w:p>
    <w:p w14:paraId="43E94B6D">
      <w:pPr>
        <w:autoSpaceDE w:val="0"/>
        <w:autoSpaceDN w:val="0"/>
        <w:adjustRightInd w:val="0"/>
        <w:spacing w:line="360" w:lineRule="auto"/>
        <w:rPr>
          <w:rFonts w:hint="eastAsia" w:ascii="宋体"/>
          <w:szCs w:val="21"/>
        </w:rPr>
      </w:pPr>
    </w:p>
    <w:p w14:paraId="5C58F9A8">
      <w:pPr>
        <w:autoSpaceDE w:val="0"/>
        <w:autoSpaceDN w:val="0"/>
        <w:adjustRightInd w:val="0"/>
        <w:spacing w:line="360" w:lineRule="auto"/>
        <w:rPr>
          <w:rFonts w:hint="eastAsia" w:ascii="宋体"/>
          <w:szCs w:val="21"/>
        </w:rPr>
      </w:pPr>
    </w:p>
    <w:p w14:paraId="48563561">
      <w:pPr>
        <w:autoSpaceDE w:val="0"/>
        <w:autoSpaceDN w:val="0"/>
        <w:adjustRightInd w:val="0"/>
        <w:spacing w:line="360" w:lineRule="auto"/>
        <w:rPr>
          <w:rFonts w:hint="eastAsia" w:ascii="宋体"/>
          <w:szCs w:val="21"/>
        </w:rPr>
      </w:pPr>
    </w:p>
    <w:p w14:paraId="14373696">
      <w:pPr>
        <w:autoSpaceDE w:val="0"/>
        <w:autoSpaceDN w:val="0"/>
        <w:adjustRightInd w:val="0"/>
        <w:spacing w:line="360" w:lineRule="auto"/>
        <w:rPr>
          <w:rFonts w:hint="eastAsia" w:ascii="宋体"/>
          <w:szCs w:val="21"/>
        </w:rPr>
      </w:pPr>
    </w:p>
    <w:p w14:paraId="08A65D8C">
      <w:pPr>
        <w:autoSpaceDE w:val="0"/>
        <w:autoSpaceDN w:val="0"/>
        <w:adjustRightInd w:val="0"/>
        <w:spacing w:line="360" w:lineRule="auto"/>
        <w:rPr>
          <w:rFonts w:hint="eastAsia" w:ascii="宋体"/>
          <w:szCs w:val="21"/>
        </w:rPr>
      </w:pPr>
    </w:p>
    <w:p w14:paraId="72D52B58">
      <w:pPr>
        <w:autoSpaceDE w:val="0"/>
        <w:autoSpaceDN w:val="0"/>
        <w:adjustRightInd w:val="0"/>
        <w:spacing w:line="360" w:lineRule="auto"/>
        <w:rPr>
          <w:rFonts w:hint="eastAsia" w:ascii="宋体"/>
          <w:szCs w:val="21"/>
        </w:rPr>
      </w:pPr>
    </w:p>
    <w:p w14:paraId="2133AAAC">
      <w:pPr>
        <w:autoSpaceDE w:val="0"/>
        <w:autoSpaceDN w:val="0"/>
        <w:adjustRightInd w:val="0"/>
        <w:spacing w:line="360" w:lineRule="auto"/>
        <w:rPr>
          <w:rFonts w:hint="eastAsia" w:ascii="宋体"/>
          <w:szCs w:val="21"/>
        </w:rPr>
      </w:pPr>
    </w:p>
    <w:p w14:paraId="07C05D8E">
      <w:pPr>
        <w:autoSpaceDE w:val="0"/>
        <w:autoSpaceDN w:val="0"/>
        <w:adjustRightInd w:val="0"/>
        <w:spacing w:line="360" w:lineRule="auto"/>
        <w:rPr>
          <w:rFonts w:hint="eastAsia" w:ascii="宋体"/>
          <w:szCs w:val="21"/>
        </w:rPr>
      </w:pPr>
    </w:p>
    <w:p w14:paraId="184069D0">
      <w:pPr>
        <w:autoSpaceDE w:val="0"/>
        <w:autoSpaceDN w:val="0"/>
        <w:adjustRightInd w:val="0"/>
        <w:spacing w:line="360" w:lineRule="auto"/>
        <w:rPr>
          <w:rFonts w:hint="eastAsia" w:ascii="宋体"/>
          <w:szCs w:val="21"/>
        </w:rPr>
      </w:pPr>
    </w:p>
    <w:p w14:paraId="2E66E641">
      <w:pPr>
        <w:autoSpaceDE w:val="0"/>
        <w:autoSpaceDN w:val="0"/>
        <w:adjustRightInd w:val="0"/>
        <w:spacing w:line="360" w:lineRule="auto"/>
        <w:rPr>
          <w:rFonts w:hint="eastAsia" w:ascii="宋体"/>
          <w:szCs w:val="21"/>
        </w:rPr>
      </w:pPr>
    </w:p>
    <w:p w14:paraId="32BE6BF0">
      <w:pPr>
        <w:autoSpaceDE w:val="0"/>
        <w:autoSpaceDN w:val="0"/>
        <w:adjustRightInd w:val="0"/>
        <w:spacing w:line="360" w:lineRule="auto"/>
        <w:rPr>
          <w:rFonts w:hint="eastAsia" w:ascii="宋体"/>
          <w:szCs w:val="21"/>
        </w:rPr>
      </w:pPr>
    </w:p>
    <w:p w14:paraId="1C2E47BB">
      <w:pPr>
        <w:autoSpaceDE w:val="0"/>
        <w:autoSpaceDN w:val="0"/>
        <w:adjustRightInd w:val="0"/>
        <w:spacing w:line="360" w:lineRule="auto"/>
        <w:rPr>
          <w:rFonts w:hint="eastAsia" w:ascii="宋体"/>
          <w:szCs w:val="21"/>
        </w:rPr>
      </w:pPr>
    </w:p>
    <w:p w14:paraId="54A6A7BC">
      <w:pPr>
        <w:autoSpaceDE w:val="0"/>
        <w:autoSpaceDN w:val="0"/>
        <w:adjustRightInd w:val="0"/>
        <w:spacing w:line="360" w:lineRule="auto"/>
        <w:rPr>
          <w:rFonts w:hint="eastAsia" w:ascii="宋体"/>
          <w:szCs w:val="21"/>
        </w:rPr>
      </w:pPr>
    </w:p>
    <w:p w14:paraId="1364B271">
      <w:pPr>
        <w:autoSpaceDE w:val="0"/>
        <w:autoSpaceDN w:val="0"/>
        <w:adjustRightInd w:val="0"/>
        <w:spacing w:line="360" w:lineRule="auto"/>
        <w:rPr>
          <w:rFonts w:hint="eastAsia" w:ascii="宋体"/>
          <w:szCs w:val="21"/>
        </w:rPr>
      </w:pPr>
    </w:p>
    <w:p w14:paraId="7122AB2C">
      <w:pPr>
        <w:autoSpaceDE w:val="0"/>
        <w:autoSpaceDN w:val="0"/>
        <w:adjustRightInd w:val="0"/>
        <w:spacing w:line="360" w:lineRule="auto"/>
        <w:rPr>
          <w:rFonts w:hint="eastAsia" w:ascii="宋体"/>
          <w:szCs w:val="21"/>
        </w:rPr>
      </w:pPr>
    </w:p>
    <w:p w14:paraId="23F7D1A3">
      <w:pPr>
        <w:widowControl/>
        <w:adjustRightInd w:val="0"/>
        <w:spacing w:line="360" w:lineRule="auto"/>
        <w:jc w:val="left"/>
        <w:rPr>
          <w:rFonts w:hint="eastAsia" w:ascii="宋体" w:eastAsia="宋体"/>
          <w:color w:val="000000"/>
          <w:szCs w:val="21"/>
        </w:rPr>
      </w:pPr>
      <w:r>
        <w:rPr>
          <w:rFonts w:hint="eastAsia" w:ascii="宋体"/>
          <w:color w:val="000000"/>
          <w:szCs w:val="21"/>
        </w:rPr>
        <w:t>目录</w:t>
      </w:r>
      <w:r>
        <w:rPr>
          <w:rFonts w:hint="eastAsia" w:ascii="宋体" w:eastAsia="宋体"/>
          <w:color w:val="000000"/>
          <w:szCs w:val="21"/>
          <w:lang w:val="en-US"/>
        </w:rPr>
        <w:t>三</w:t>
      </w:r>
      <w:r>
        <w:rPr>
          <w:rFonts w:hint="eastAsia" w:ascii="宋体"/>
          <w:color w:val="000000"/>
          <w:szCs w:val="21"/>
        </w:rPr>
        <w:t>、</w:t>
      </w:r>
      <w:r>
        <w:rPr>
          <w:rFonts w:hint="eastAsia" w:ascii="宋体" w:eastAsia="宋体"/>
          <w:color w:val="000000"/>
          <w:szCs w:val="21"/>
          <w:lang w:val="en-US"/>
        </w:rPr>
        <w:t>资格预审</w:t>
      </w:r>
      <w:r>
        <w:rPr>
          <w:rFonts w:hint="eastAsia" w:ascii="宋体"/>
          <w:color w:val="000000"/>
          <w:szCs w:val="21"/>
        </w:rPr>
        <w:t>证明文件</w:t>
      </w:r>
    </w:p>
    <w:p w14:paraId="043D906F">
      <w:pPr>
        <w:widowControl/>
        <w:adjustRightInd w:val="0"/>
        <w:spacing w:line="360" w:lineRule="auto"/>
        <w:jc w:val="left"/>
        <w:rPr>
          <w:rFonts w:hint="eastAsia" w:ascii="宋体" w:eastAsia="宋体"/>
          <w:b/>
          <w:color w:val="000000"/>
          <w:szCs w:val="21"/>
        </w:rPr>
      </w:pPr>
    </w:p>
    <w:p w14:paraId="0725A8DF">
      <w:pPr>
        <w:spacing w:line="360" w:lineRule="auto"/>
        <w:jc w:val="center"/>
        <w:outlineLvl w:val="0"/>
        <w:rPr>
          <w:rFonts w:hint="eastAsia" w:ascii="宋体" w:hAnsi="宋体"/>
          <w:b/>
          <w:sz w:val="32"/>
          <w:szCs w:val="32"/>
        </w:rPr>
      </w:pPr>
      <w:bookmarkStart w:id="3" w:name="_Toc489655335"/>
      <w:r>
        <w:rPr>
          <w:rFonts w:hint="eastAsia" w:ascii="宋体" w:hAnsi="宋体" w:eastAsia="宋体"/>
          <w:b/>
          <w:sz w:val="32"/>
          <w:szCs w:val="32"/>
          <w:lang w:val="en-US"/>
        </w:rPr>
        <w:t>资格预审</w:t>
      </w:r>
      <w:r>
        <w:rPr>
          <w:rFonts w:hint="eastAsia" w:ascii="宋体" w:hAnsi="宋体"/>
          <w:b/>
          <w:sz w:val="32"/>
          <w:szCs w:val="32"/>
        </w:rPr>
        <w:t>证明文件</w:t>
      </w:r>
      <w:bookmarkEnd w:id="3"/>
    </w:p>
    <w:p w14:paraId="623E0D79">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rPr>
        <w:t>1、供应商资格承诺函（格式见附件）；</w:t>
      </w:r>
    </w:p>
    <w:p w14:paraId="2EF41487">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lang w:val="en-US"/>
        </w:rPr>
        <w:t>2、</w:t>
      </w:r>
      <w:r>
        <w:rPr>
          <w:rFonts w:hint="eastAsia" w:ascii="宋体" w:hAnsi="宋体"/>
          <w:color w:val="000000"/>
          <w:szCs w:val="21"/>
        </w:rPr>
        <w:t>具备履行合同所必需的设备和专业技术能力的声明函（格式见附件）；</w:t>
      </w:r>
    </w:p>
    <w:p w14:paraId="38E9EA67">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lang w:val="en-US"/>
        </w:rPr>
        <w:t>3、</w:t>
      </w:r>
      <w:r>
        <w:rPr>
          <w:rFonts w:hint="eastAsia" w:ascii="宋体" w:hAnsi="宋体"/>
          <w:color w:val="000000"/>
          <w:szCs w:val="21"/>
        </w:rPr>
        <w:t>参加本项目政府采购活动前三年内，在经营活动中没有重大违法记录的声明函（格式见附件）。</w:t>
      </w:r>
    </w:p>
    <w:p w14:paraId="2B00BEC5">
      <w:pPr>
        <w:autoSpaceDE w:val="0"/>
        <w:autoSpaceDN w:val="0"/>
        <w:adjustRightInd w:val="0"/>
        <w:spacing w:line="360" w:lineRule="auto"/>
        <w:rPr>
          <w:rFonts w:hint="eastAsia" w:ascii="宋体" w:hAnsi="宋体"/>
          <w:szCs w:val="21"/>
        </w:rPr>
      </w:pPr>
      <w:r>
        <w:rPr>
          <w:rFonts w:hint="eastAsia" w:ascii="宋体" w:hAnsi="宋体" w:eastAsia="宋体"/>
          <w:szCs w:val="21"/>
          <w:lang w:val="en-US"/>
        </w:rPr>
        <w:t>4、</w:t>
      </w:r>
      <w:r>
        <w:rPr>
          <w:rFonts w:hint="eastAsia" w:ascii="宋体" w:hAnsi="宋体"/>
          <w:szCs w:val="21"/>
        </w:rPr>
        <w:t>有效期内的乙级及以上涉密资质（提供相关证书复印件加盖公章）；</w:t>
      </w:r>
    </w:p>
    <w:p w14:paraId="52801C68">
      <w:pPr>
        <w:autoSpaceDE w:val="0"/>
        <w:autoSpaceDN w:val="0"/>
        <w:adjustRightInd w:val="0"/>
        <w:spacing w:line="360" w:lineRule="auto"/>
        <w:rPr>
          <w:rFonts w:hint="eastAsia" w:ascii="宋体" w:hAnsi="宋体"/>
          <w:szCs w:val="21"/>
        </w:rPr>
      </w:pPr>
      <w:r>
        <w:rPr>
          <w:rFonts w:hint="eastAsia" w:ascii="宋体" w:hAnsi="宋体" w:eastAsia="宋体"/>
          <w:szCs w:val="21"/>
          <w:lang w:val="en-US"/>
        </w:rPr>
        <w:t>5、</w:t>
      </w:r>
      <w:r>
        <w:rPr>
          <w:rFonts w:hint="eastAsia" w:ascii="宋体" w:hAnsi="宋体"/>
          <w:szCs w:val="21"/>
        </w:rPr>
        <w:t>参加政府采购活动前三年内，供应商没有涉密政府采购不良行为记录</w:t>
      </w:r>
      <w:r>
        <w:rPr>
          <w:rFonts w:hint="eastAsia" w:ascii="宋体" w:hAnsi="宋体" w:eastAsia="宋体"/>
          <w:szCs w:val="21"/>
          <w:lang w:val="en-US"/>
        </w:rPr>
        <w:t>的</w:t>
      </w:r>
      <w:r>
        <w:rPr>
          <w:rFonts w:hint="eastAsia" w:ascii="宋体" w:hAnsi="宋体"/>
          <w:szCs w:val="21"/>
        </w:rPr>
        <w:t>书面声明（格式见附件）；</w:t>
      </w:r>
    </w:p>
    <w:p w14:paraId="09A10A55">
      <w:pPr>
        <w:autoSpaceDE w:val="0"/>
        <w:autoSpaceDN w:val="0"/>
        <w:adjustRightInd w:val="0"/>
        <w:spacing w:line="360" w:lineRule="auto"/>
        <w:rPr>
          <w:rFonts w:hint="eastAsia" w:ascii="宋体" w:hAnsi="宋体" w:eastAsia="宋体"/>
          <w:color w:val="000000"/>
          <w:szCs w:val="21"/>
        </w:rPr>
      </w:pPr>
      <w:r>
        <w:rPr>
          <w:rFonts w:hint="eastAsia" w:ascii="宋体" w:hAnsi="宋体" w:eastAsia="宋体"/>
          <w:szCs w:val="21"/>
          <w:lang w:val="en-US"/>
        </w:rPr>
        <w:t>6、</w:t>
      </w:r>
      <w:r>
        <w:rPr>
          <w:rFonts w:hint="eastAsia" w:ascii="宋体" w:hAnsi="宋体"/>
          <w:color w:val="000000"/>
          <w:szCs w:val="21"/>
          <w:lang w:val="en-US"/>
        </w:rPr>
        <w:t>《南京市政府采购供应商信用记录表暨信用承诺书》</w:t>
      </w:r>
      <w:r>
        <w:rPr>
          <w:rFonts w:hint="eastAsia" w:ascii="宋体" w:hAnsi="宋体" w:eastAsia="宋体"/>
          <w:color w:val="000000"/>
          <w:szCs w:val="21"/>
          <w:lang w:val="en-US"/>
        </w:rPr>
        <w:t>。</w:t>
      </w:r>
    </w:p>
    <w:p w14:paraId="751225D7">
      <w:pPr>
        <w:autoSpaceDE w:val="0"/>
        <w:autoSpaceDN w:val="0"/>
        <w:adjustRightInd w:val="0"/>
        <w:spacing w:line="360" w:lineRule="auto"/>
        <w:rPr>
          <w:rFonts w:hint="eastAsia" w:ascii="宋体" w:hAnsi="宋体"/>
          <w:color w:val="000000"/>
          <w:szCs w:val="21"/>
        </w:rPr>
      </w:pPr>
    </w:p>
    <w:p w14:paraId="233E43FF">
      <w:pPr>
        <w:snapToGrid w:val="0"/>
        <w:spacing w:before="50" w:after="50"/>
        <w:ind w:firstLine="275" w:firstLineChars="98"/>
        <w:rPr>
          <w:rFonts w:hint="eastAsia" w:ascii="宋体" w:hAnsi="宋体"/>
          <w:b/>
          <w:bCs/>
          <w:sz w:val="28"/>
          <w:szCs w:val="28"/>
        </w:rPr>
      </w:pPr>
    </w:p>
    <w:p w14:paraId="4E95F342">
      <w:pPr>
        <w:snapToGrid w:val="0"/>
        <w:spacing w:before="50" w:after="50"/>
        <w:ind w:firstLine="275" w:firstLineChars="98"/>
        <w:rPr>
          <w:rFonts w:hint="eastAsia" w:ascii="宋体" w:hAnsi="宋体"/>
          <w:b/>
          <w:bCs/>
          <w:sz w:val="28"/>
          <w:szCs w:val="28"/>
        </w:rPr>
      </w:pPr>
    </w:p>
    <w:p w14:paraId="61A6E037">
      <w:pPr>
        <w:snapToGrid w:val="0"/>
        <w:spacing w:before="50" w:after="50"/>
        <w:ind w:firstLine="275" w:firstLineChars="98"/>
        <w:rPr>
          <w:rFonts w:hint="eastAsia" w:ascii="宋体" w:hAnsi="宋体"/>
          <w:b/>
          <w:bCs/>
          <w:sz w:val="28"/>
          <w:szCs w:val="28"/>
        </w:rPr>
      </w:pPr>
    </w:p>
    <w:p w14:paraId="54FBF567">
      <w:pPr>
        <w:snapToGrid w:val="0"/>
        <w:spacing w:before="50" w:after="50"/>
        <w:ind w:firstLine="275" w:firstLineChars="98"/>
        <w:rPr>
          <w:rFonts w:hint="eastAsia" w:ascii="宋体" w:hAnsi="宋体"/>
          <w:b/>
          <w:bCs/>
          <w:sz w:val="28"/>
          <w:szCs w:val="28"/>
        </w:rPr>
      </w:pPr>
    </w:p>
    <w:p w14:paraId="72EDF7B8">
      <w:pPr>
        <w:snapToGrid w:val="0"/>
        <w:spacing w:before="50" w:after="50"/>
        <w:ind w:firstLine="275" w:firstLineChars="98"/>
        <w:rPr>
          <w:rFonts w:hint="eastAsia" w:ascii="宋体" w:hAnsi="宋体"/>
          <w:b/>
          <w:bCs/>
          <w:sz w:val="28"/>
          <w:szCs w:val="28"/>
        </w:rPr>
      </w:pPr>
    </w:p>
    <w:p w14:paraId="6EFEA81C">
      <w:pPr>
        <w:snapToGrid w:val="0"/>
        <w:spacing w:before="50" w:after="50"/>
        <w:ind w:firstLine="275" w:firstLineChars="98"/>
        <w:rPr>
          <w:rFonts w:hint="eastAsia" w:ascii="宋体" w:hAnsi="宋体"/>
          <w:b/>
          <w:bCs/>
          <w:sz w:val="28"/>
          <w:szCs w:val="28"/>
        </w:rPr>
      </w:pPr>
    </w:p>
    <w:p w14:paraId="40984DDD">
      <w:pPr>
        <w:snapToGrid w:val="0"/>
        <w:spacing w:before="50" w:after="50"/>
        <w:ind w:firstLine="275" w:firstLineChars="98"/>
        <w:rPr>
          <w:rFonts w:hint="eastAsia" w:ascii="宋体" w:hAnsi="宋体"/>
          <w:b/>
          <w:bCs/>
          <w:sz w:val="28"/>
          <w:szCs w:val="28"/>
        </w:rPr>
      </w:pPr>
    </w:p>
    <w:p w14:paraId="2F086C39">
      <w:pPr>
        <w:snapToGrid w:val="0"/>
        <w:spacing w:before="50" w:after="50"/>
        <w:ind w:firstLine="275" w:firstLineChars="98"/>
        <w:rPr>
          <w:rFonts w:hint="eastAsia" w:ascii="宋体" w:hAnsi="宋体"/>
          <w:b/>
          <w:bCs/>
          <w:sz w:val="28"/>
          <w:szCs w:val="28"/>
        </w:rPr>
      </w:pPr>
    </w:p>
    <w:p w14:paraId="62D24FEB">
      <w:pPr>
        <w:snapToGrid w:val="0"/>
        <w:spacing w:before="50" w:after="50"/>
        <w:ind w:firstLine="275" w:firstLineChars="98"/>
        <w:rPr>
          <w:rFonts w:hint="eastAsia" w:ascii="宋体" w:hAnsi="宋体"/>
          <w:b/>
          <w:bCs/>
          <w:sz w:val="28"/>
          <w:szCs w:val="28"/>
        </w:rPr>
      </w:pPr>
    </w:p>
    <w:p w14:paraId="0D155218">
      <w:pPr>
        <w:snapToGrid w:val="0"/>
        <w:spacing w:before="50" w:after="50"/>
        <w:ind w:firstLine="275" w:firstLineChars="98"/>
        <w:rPr>
          <w:rFonts w:hint="eastAsia" w:ascii="宋体" w:hAnsi="宋体"/>
          <w:b/>
          <w:bCs/>
          <w:sz w:val="28"/>
          <w:szCs w:val="28"/>
        </w:rPr>
      </w:pPr>
    </w:p>
    <w:p w14:paraId="472D191F">
      <w:pPr>
        <w:snapToGrid w:val="0"/>
        <w:spacing w:before="50" w:after="50"/>
        <w:ind w:firstLine="275" w:firstLineChars="98"/>
        <w:rPr>
          <w:rFonts w:hint="eastAsia" w:ascii="宋体" w:hAnsi="宋体"/>
          <w:b/>
          <w:bCs/>
          <w:sz w:val="28"/>
          <w:szCs w:val="28"/>
        </w:rPr>
      </w:pPr>
    </w:p>
    <w:p w14:paraId="7E3E0D5B">
      <w:pPr>
        <w:snapToGrid w:val="0"/>
        <w:spacing w:before="50" w:after="50"/>
        <w:ind w:firstLine="275" w:firstLineChars="98"/>
        <w:rPr>
          <w:rFonts w:hint="eastAsia" w:ascii="宋体" w:hAnsi="宋体"/>
          <w:b/>
          <w:bCs/>
          <w:sz w:val="28"/>
          <w:szCs w:val="28"/>
        </w:rPr>
      </w:pPr>
    </w:p>
    <w:p w14:paraId="7F79325D">
      <w:pPr>
        <w:snapToGrid w:val="0"/>
        <w:spacing w:before="50" w:after="50"/>
        <w:ind w:firstLine="275" w:firstLineChars="98"/>
        <w:rPr>
          <w:rFonts w:hint="eastAsia" w:ascii="宋体" w:hAnsi="宋体"/>
          <w:b/>
          <w:bCs/>
          <w:sz w:val="28"/>
          <w:szCs w:val="28"/>
        </w:rPr>
      </w:pPr>
    </w:p>
    <w:p w14:paraId="4C2B9E15">
      <w:pPr>
        <w:snapToGrid w:val="0"/>
        <w:spacing w:before="50" w:after="50"/>
        <w:ind w:firstLine="275" w:firstLineChars="98"/>
        <w:rPr>
          <w:rFonts w:hint="eastAsia" w:ascii="宋体" w:hAnsi="宋体"/>
          <w:b/>
          <w:bCs/>
          <w:sz w:val="28"/>
          <w:szCs w:val="28"/>
        </w:rPr>
      </w:pPr>
    </w:p>
    <w:p w14:paraId="0E47ED01">
      <w:pPr>
        <w:spacing w:line="240" w:lineRule="atLeast"/>
        <w:rPr>
          <w:rFonts w:hint="eastAsia" w:eastAsia="宋体"/>
          <w:b/>
        </w:rPr>
      </w:pPr>
    </w:p>
    <w:p w14:paraId="376ECCF1">
      <w:pPr>
        <w:spacing w:line="240" w:lineRule="atLeast"/>
        <w:rPr>
          <w:rFonts w:hint="eastAsia" w:eastAsia="宋体"/>
          <w:b/>
        </w:rPr>
      </w:pPr>
    </w:p>
    <w:p w14:paraId="7C983E8B">
      <w:pPr>
        <w:spacing w:line="240" w:lineRule="atLeast"/>
        <w:rPr>
          <w:rFonts w:hint="eastAsia" w:eastAsia="宋体"/>
          <w:b/>
        </w:rPr>
      </w:pPr>
    </w:p>
    <w:p w14:paraId="69B5DFA2">
      <w:pPr>
        <w:spacing w:line="240" w:lineRule="atLeast"/>
        <w:rPr>
          <w:rFonts w:hint="eastAsia" w:eastAsia="宋体"/>
          <w:b/>
        </w:rPr>
      </w:pPr>
    </w:p>
    <w:p w14:paraId="7DFE816E">
      <w:pPr>
        <w:spacing w:line="240" w:lineRule="atLeast"/>
        <w:rPr>
          <w:rFonts w:hint="eastAsia" w:eastAsia="宋体"/>
          <w:b/>
        </w:rPr>
      </w:pPr>
    </w:p>
    <w:p w14:paraId="140CB765">
      <w:pPr>
        <w:snapToGrid w:val="0"/>
        <w:spacing w:before="50" w:after="50" w:line="360" w:lineRule="auto"/>
        <w:rPr>
          <w:rFonts w:hint="eastAsia" w:eastAsia="宋体"/>
          <w:color w:val="000000"/>
        </w:rPr>
      </w:pPr>
      <w:r>
        <w:rPr>
          <w:rFonts w:hint="eastAsia"/>
          <w:color w:val="000000"/>
        </w:rPr>
        <w:br w:type="page"/>
      </w:r>
      <w:r>
        <w:rPr>
          <w:rFonts w:hint="eastAsia"/>
          <w:color w:val="000000"/>
        </w:rPr>
        <w:t>目录</w:t>
      </w:r>
      <w:r>
        <w:rPr>
          <w:rFonts w:hint="eastAsia" w:eastAsia="宋体"/>
          <w:color w:val="000000"/>
          <w:lang w:val="en-US"/>
        </w:rPr>
        <w:t>四</w:t>
      </w:r>
      <w:r>
        <w:rPr>
          <w:rFonts w:hint="eastAsia"/>
          <w:color w:val="000000"/>
        </w:rPr>
        <w:t>、审查响应对照表</w:t>
      </w:r>
    </w:p>
    <w:p w14:paraId="6F286E66">
      <w:pPr>
        <w:snapToGrid w:val="0"/>
        <w:spacing w:before="50" w:after="50" w:line="360" w:lineRule="auto"/>
        <w:rPr>
          <w:rFonts w:hint="eastAsia" w:eastAsia="宋体"/>
          <w:color w:val="000000"/>
        </w:rPr>
      </w:pPr>
    </w:p>
    <w:p w14:paraId="0666FEEA">
      <w:pPr>
        <w:snapToGrid w:val="0"/>
        <w:spacing w:before="50" w:after="50" w:line="360" w:lineRule="auto"/>
        <w:jc w:val="center"/>
        <w:rPr>
          <w:rFonts w:hint="eastAsia" w:ascii="黑体" w:eastAsia="黑体"/>
          <w:color w:val="000000"/>
          <w:sz w:val="36"/>
          <w:szCs w:val="36"/>
        </w:rPr>
      </w:pPr>
      <w:r>
        <w:rPr>
          <w:rFonts w:hint="eastAsia" w:ascii="黑体" w:eastAsia="黑体"/>
          <w:color w:val="000000"/>
          <w:sz w:val="36"/>
          <w:szCs w:val="36"/>
          <w:lang w:val="en-US"/>
        </w:rPr>
        <w:t>资格性</w:t>
      </w:r>
      <w:r>
        <w:rPr>
          <w:rFonts w:hint="eastAsia" w:ascii="黑体" w:eastAsia="黑体"/>
          <w:color w:val="000000"/>
          <w:sz w:val="36"/>
          <w:szCs w:val="36"/>
        </w:rPr>
        <w:t>审查响应对照表</w:t>
      </w:r>
    </w:p>
    <w:p w14:paraId="0D3C3A6B">
      <w:pPr>
        <w:snapToGrid w:val="0"/>
        <w:spacing w:before="50" w:after="50" w:line="360" w:lineRule="auto"/>
        <w:ind w:firstLine="196" w:firstLineChars="98"/>
        <w:rPr>
          <w:rFonts w:hint="eastAsia" w:eastAsia="宋体"/>
          <w:color w:val="000000"/>
          <w:u w:val="single"/>
          <w:lang w:val="en-US"/>
        </w:rPr>
      </w:pPr>
      <w:r>
        <w:rPr>
          <w:rFonts w:hint="eastAsia"/>
          <w:color w:val="000000"/>
        </w:rPr>
        <w:t>项目名称：</w:t>
      </w:r>
      <w:r>
        <w:rPr>
          <w:rFonts w:hint="eastAsia" w:eastAsia="宋体"/>
          <w:b/>
          <w:bCs/>
          <w:color w:val="000000"/>
          <w:u w:val="single"/>
        </w:rPr>
        <w:t xml:space="preserve">  </w:t>
      </w:r>
      <w:r>
        <w:rPr>
          <w:rFonts w:hint="eastAsia" w:hAnsi="宋体" w:eastAsia="宋体"/>
          <w:b/>
          <w:u w:val="single"/>
          <w:lang w:val="en-US"/>
        </w:rPr>
        <w:t xml:space="preserve">              </w:t>
      </w:r>
      <w:r>
        <w:rPr>
          <w:rFonts w:hint="eastAsia"/>
          <w:color w:val="000000"/>
        </w:rPr>
        <w:t xml:space="preserve">             项目编号：</w:t>
      </w:r>
      <w:r>
        <w:rPr>
          <w:rFonts w:hint="eastAsia" w:ascii="宋体" w:eastAsia="宋体"/>
          <w:b/>
          <w:szCs w:val="21"/>
          <w:u w:val="single"/>
          <w:lang w:val="en-US"/>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75D9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9EB556B">
            <w:pPr>
              <w:snapToGrid w:val="0"/>
              <w:spacing w:line="360" w:lineRule="auto"/>
              <w:jc w:val="center"/>
              <w:rPr>
                <w:color w:val="000000"/>
              </w:rPr>
            </w:pPr>
            <w:r>
              <w:rPr>
                <w:rFonts w:hint="eastAsia"/>
                <w:color w:val="000000"/>
              </w:rPr>
              <w:t>序号</w:t>
            </w:r>
          </w:p>
        </w:tc>
        <w:tc>
          <w:tcPr>
            <w:tcW w:w="5447" w:type="dxa"/>
            <w:noWrap w:val="0"/>
            <w:vAlign w:val="center"/>
          </w:tcPr>
          <w:p w14:paraId="73A0BEEE">
            <w:pPr>
              <w:snapToGrid w:val="0"/>
              <w:spacing w:line="360" w:lineRule="auto"/>
              <w:jc w:val="center"/>
              <w:rPr>
                <w:b/>
                <w:color w:val="000000"/>
              </w:rPr>
            </w:pPr>
            <w:r>
              <w:rPr>
                <w:rFonts w:hint="eastAsia" w:eastAsia="宋体"/>
                <w:b/>
                <w:color w:val="000000"/>
                <w:lang w:val="en-US"/>
              </w:rPr>
              <w:t>资格性</w:t>
            </w:r>
            <w:r>
              <w:rPr>
                <w:rFonts w:hint="eastAsia"/>
                <w:b/>
                <w:color w:val="000000"/>
              </w:rPr>
              <w:t>审查内容</w:t>
            </w:r>
          </w:p>
        </w:tc>
        <w:tc>
          <w:tcPr>
            <w:tcW w:w="1680" w:type="dxa"/>
            <w:noWrap w:val="0"/>
            <w:vAlign w:val="center"/>
          </w:tcPr>
          <w:p w14:paraId="6A298786">
            <w:pPr>
              <w:snapToGrid w:val="0"/>
              <w:spacing w:line="360" w:lineRule="auto"/>
              <w:jc w:val="center"/>
              <w:rPr>
                <w:color w:val="000000"/>
              </w:rPr>
            </w:pPr>
            <w:r>
              <w:rPr>
                <w:rFonts w:hint="eastAsia"/>
                <w:color w:val="000000"/>
              </w:rPr>
              <w:t>是否响应</w:t>
            </w:r>
          </w:p>
          <w:p w14:paraId="362A14BB">
            <w:pPr>
              <w:snapToGrid w:val="0"/>
              <w:spacing w:line="360" w:lineRule="auto"/>
              <w:jc w:val="center"/>
              <w:rPr>
                <w:color w:val="000000"/>
              </w:rPr>
            </w:pPr>
            <w:r>
              <w:rPr>
                <w:rFonts w:hint="eastAsia"/>
                <w:color w:val="000000"/>
              </w:rPr>
              <w:t>（填是或者否）</w:t>
            </w:r>
          </w:p>
        </w:tc>
        <w:tc>
          <w:tcPr>
            <w:tcW w:w="1785" w:type="dxa"/>
            <w:noWrap w:val="0"/>
            <w:vAlign w:val="center"/>
          </w:tcPr>
          <w:p w14:paraId="2C08C1C8">
            <w:pPr>
              <w:snapToGrid w:val="0"/>
              <w:spacing w:line="360" w:lineRule="auto"/>
              <w:jc w:val="center"/>
              <w:rPr>
                <w:color w:val="000000"/>
              </w:rPr>
            </w:pPr>
            <w:r>
              <w:rPr>
                <w:rFonts w:hint="eastAsia" w:eastAsia="宋体"/>
                <w:color w:val="000000"/>
                <w:lang w:val="en-US"/>
              </w:rPr>
              <w:t>资格预审申请文件</w:t>
            </w:r>
            <w:r>
              <w:rPr>
                <w:rFonts w:hint="eastAsia"/>
                <w:color w:val="000000"/>
              </w:rPr>
              <w:t>中的页码位置</w:t>
            </w:r>
          </w:p>
        </w:tc>
      </w:tr>
      <w:tr w14:paraId="3661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59D199B">
            <w:pPr>
              <w:spacing w:line="360" w:lineRule="auto"/>
              <w:rPr>
                <w:color w:val="000000"/>
              </w:rPr>
            </w:pPr>
            <w:r>
              <w:rPr>
                <w:rFonts w:hint="eastAsia"/>
                <w:color w:val="000000"/>
              </w:rPr>
              <w:t>1</w:t>
            </w:r>
          </w:p>
        </w:tc>
        <w:tc>
          <w:tcPr>
            <w:tcW w:w="5447" w:type="dxa"/>
            <w:noWrap w:val="0"/>
            <w:vAlign w:val="center"/>
          </w:tcPr>
          <w:p w14:paraId="35246F44">
            <w:pPr>
              <w:spacing w:line="360" w:lineRule="auto"/>
              <w:rPr>
                <w:color w:val="000000"/>
              </w:rPr>
            </w:pPr>
          </w:p>
        </w:tc>
        <w:tc>
          <w:tcPr>
            <w:tcW w:w="1680" w:type="dxa"/>
            <w:noWrap w:val="0"/>
            <w:vAlign w:val="center"/>
          </w:tcPr>
          <w:p w14:paraId="1AF9D6AA">
            <w:pPr>
              <w:spacing w:line="360" w:lineRule="auto"/>
              <w:rPr>
                <w:color w:val="000000"/>
              </w:rPr>
            </w:pPr>
          </w:p>
        </w:tc>
        <w:tc>
          <w:tcPr>
            <w:tcW w:w="1785" w:type="dxa"/>
            <w:noWrap w:val="0"/>
            <w:vAlign w:val="center"/>
          </w:tcPr>
          <w:p w14:paraId="7C620C7C">
            <w:pPr>
              <w:spacing w:line="360" w:lineRule="auto"/>
              <w:rPr>
                <w:color w:val="000000"/>
              </w:rPr>
            </w:pPr>
          </w:p>
        </w:tc>
      </w:tr>
      <w:tr w14:paraId="4B59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FDED67">
            <w:pPr>
              <w:spacing w:line="360" w:lineRule="auto"/>
              <w:rPr>
                <w:color w:val="000000"/>
              </w:rPr>
            </w:pPr>
            <w:r>
              <w:rPr>
                <w:rFonts w:hint="eastAsia"/>
                <w:color w:val="000000"/>
              </w:rPr>
              <w:t>2</w:t>
            </w:r>
          </w:p>
        </w:tc>
        <w:tc>
          <w:tcPr>
            <w:tcW w:w="5447" w:type="dxa"/>
            <w:noWrap w:val="0"/>
            <w:vAlign w:val="center"/>
          </w:tcPr>
          <w:p w14:paraId="031805DB">
            <w:pPr>
              <w:spacing w:line="360" w:lineRule="auto"/>
              <w:rPr>
                <w:color w:val="000000"/>
              </w:rPr>
            </w:pPr>
          </w:p>
        </w:tc>
        <w:tc>
          <w:tcPr>
            <w:tcW w:w="1680" w:type="dxa"/>
            <w:noWrap w:val="0"/>
            <w:vAlign w:val="center"/>
          </w:tcPr>
          <w:p w14:paraId="686D281C">
            <w:pPr>
              <w:spacing w:line="360" w:lineRule="auto"/>
              <w:rPr>
                <w:color w:val="000000"/>
              </w:rPr>
            </w:pPr>
          </w:p>
        </w:tc>
        <w:tc>
          <w:tcPr>
            <w:tcW w:w="1785" w:type="dxa"/>
            <w:noWrap w:val="0"/>
            <w:vAlign w:val="center"/>
          </w:tcPr>
          <w:p w14:paraId="7EA0DFFB">
            <w:pPr>
              <w:spacing w:line="360" w:lineRule="auto"/>
              <w:rPr>
                <w:color w:val="000000"/>
              </w:rPr>
            </w:pPr>
          </w:p>
        </w:tc>
      </w:tr>
      <w:tr w14:paraId="2338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754BED86">
            <w:pPr>
              <w:spacing w:line="360" w:lineRule="auto"/>
              <w:rPr>
                <w:color w:val="000000"/>
              </w:rPr>
            </w:pPr>
            <w:r>
              <w:rPr>
                <w:rFonts w:hint="eastAsia"/>
                <w:color w:val="000000"/>
              </w:rPr>
              <w:t>3</w:t>
            </w:r>
          </w:p>
        </w:tc>
        <w:tc>
          <w:tcPr>
            <w:tcW w:w="5447" w:type="dxa"/>
            <w:noWrap w:val="0"/>
            <w:vAlign w:val="center"/>
          </w:tcPr>
          <w:p w14:paraId="1F5786EE">
            <w:pPr>
              <w:spacing w:line="360" w:lineRule="auto"/>
              <w:rPr>
                <w:rFonts w:hint="eastAsia"/>
                <w:color w:val="000000"/>
              </w:rPr>
            </w:pPr>
          </w:p>
        </w:tc>
        <w:tc>
          <w:tcPr>
            <w:tcW w:w="1680" w:type="dxa"/>
            <w:noWrap w:val="0"/>
            <w:vAlign w:val="center"/>
          </w:tcPr>
          <w:p w14:paraId="0B0F85B6">
            <w:pPr>
              <w:spacing w:line="360" w:lineRule="auto"/>
              <w:rPr>
                <w:color w:val="000000"/>
              </w:rPr>
            </w:pPr>
          </w:p>
        </w:tc>
        <w:tc>
          <w:tcPr>
            <w:tcW w:w="1785" w:type="dxa"/>
            <w:noWrap w:val="0"/>
            <w:vAlign w:val="center"/>
          </w:tcPr>
          <w:p w14:paraId="5C7F7DE0">
            <w:pPr>
              <w:spacing w:line="360" w:lineRule="auto"/>
              <w:rPr>
                <w:color w:val="000000"/>
              </w:rPr>
            </w:pPr>
          </w:p>
        </w:tc>
      </w:tr>
      <w:tr w14:paraId="5894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14:paraId="4C88774D">
            <w:pPr>
              <w:spacing w:line="360" w:lineRule="auto"/>
              <w:rPr>
                <w:color w:val="000000"/>
              </w:rPr>
            </w:pPr>
            <w:r>
              <w:rPr>
                <w:rFonts w:hint="eastAsia"/>
                <w:color w:val="000000"/>
              </w:rPr>
              <w:t>..</w:t>
            </w:r>
          </w:p>
        </w:tc>
        <w:tc>
          <w:tcPr>
            <w:tcW w:w="5447" w:type="dxa"/>
            <w:noWrap w:val="0"/>
            <w:vAlign w:val="center"/>
          </w:tcPr>
          <w:p w14:paraId="69C3A8D8">
            <w:pPr>
              <w:snapToGrid w:val="0"/>
              <w:spacing w:line="360" w:lineRule="auto"/>
              <w:rPr>
                <w:color w:val="000000"/>
              </w:rPr>
            </w:pPr>
          </w:p>
        </w:tc>
        <w:tc>
          <w:tcPr>
            <w:tcW w:w="1680" w:type="dxa"/>
            <w:noWrap w:val="0"/>
            <w:vAlign w:val="center"/>
          </w:tcPr>
          <w:p w14:paraId="22874E91">
            <w:pPr>
              <w:spacing w:line="360" w:lineRule="auto"/>
              <w:rPr>
                <w:color w:val="000000"/>
              </w:rPr>
            </w:pPr>
          </w:p>
        </w:tc>
        <w:tc>
          <w:tcPr>
            <w:tcW w:w="1785" w:type="dxa"/>
            <w:noWrap w:val="0"/>
            <w:vAlign w:val="center"/>
          </w:tcPr>
          <w:p w14:paraId="299E7D3A">
            <w:pPr>
              <w:spacing w:line="360" w:lineRule="auto"/>
              <w:rPr>
                <w:color w:val="000000"/>
              </w:rPr>
            </w:pPr>
          </w:p>
        </w:tc>
      </w:tr>
      <w:tr w14:paraId="7436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14:paraId="73B0CEEB">
            <w:pPr>
              <w:spacing w:line="360" w:lineRule="auto"/>
              <w:rPr>
                <w:color w:val="000000"/>
              </w:rPr>
            </w:pPr>
            <w:r>
              <w:rPr>
                <w:rFonts w:hint="eastAsia"/>
                <w:color w:val="000000"/>
              </w:rPr>
              <w:t>..</w:t>
            </w:r>
          </w:p>
        </w:tc>
        <w:tc>
          <w:tcPr>
            <w:tcW w:w="5447" w:type="dxa"/>
            <w:noWrap w:val="0"/>
            <w:vAlign w:val="center"/>
          </w:tcPr>
          <w:p w14:paraId="39DED4DB">
            <w:pPr>
              <w:snapToGrid w:val="0"/>
              <w:spacing w:line="360" w:lineRule="auto"/>
              <w:rPr>
                <w:color w:val="000000"/>
              </w:rPr>
            </w:pPr>
          </w:p>
        </w:tc>
        <w:tc>
          <w:tcPr>
            <w:tcW w:w="1680" w:type="dxa"/>
            <w:noWrap w:val="0"/>
            <w:vAlign w:val="center"/>
          </w:tcPr>
          <w:p w14:paraId="6A7E49A1">
            <w:pPr>
              <w:spacing w:line="360" w:lineRule="auto"/>
              <w:rPr>
                <w:color w:val="000000"/>
              </w:rPr>
            </w:pPr>
          </w:p>
        </w:tc>
        <w:tc>
          <w:tcPr>
            <w:tcW w:w="1785" w:type="dxa"/>
            <w:noWrap w:val="0"/>
            <w:vAlign w:val="center"/>
          </w:tcPr>
          <w:p w14:paraId="5BC6554D">
            <w:pPr>
              <w:spacing w:line="360" w:lineRule="auto"/>
              <w:rPr>
                <w:color w:val="000000"/>
              </w:rPr>
            </w:pPr>
          </w:p>
        </w:tc>
      </w:tr>
      <w:tr w14:paraId="5A7A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14:paraId="432067BF">
            <w:pPr>
              <w:spacing w:line="360" w:lineRule="auto"/>
              <w:rPr>
                <w:color w:val="000000"/>
              </w:rPr>
            </w:pPr>
            <w:r>
              <w:rPr>
                <w:rFonts w:hint="eastAsia"/>
                <w:color w:val="000000"/>
              </w:rPr>
              <w:t>..</w:t>
            </w:r>
          </w:p>
        </w:tc>
        <w:tc>
          <w:tcPr>
            <w:tcW w:w="5447" w:type="dxa"/>
            <w:noWrap w:val="0"/>
            <w:vAlign w:val="center"/>
          </w:tcPr>
          <w:p w14:paraId="73F44EC9">
            <w:pPr>
              <w:snapToGrid w:val="0"/>
              <w:spacing w:line="360" w:lineRule="auto"/>
              <w:rPr>
                <w:color w:val="000000"/>
              </w:rPr>
            </w:pPr>
          </w:p>
        </w:tc>
        <w:tc>
          <w:tcPr>
            <w:tcW w:w="1680" w:type="dxa"/>
            <w:noWrap w:val="0"/>
            <w:vAlign w:val="center"/>
          </w:tcPr>
          <w:p w14:paraId="19064DDB">
            <w:pPr>
              <w:spacing w:line="360" w:lineRule="auto"/>
              <w:rPr>
                <w:color w:val="000000"/>
              </w:rPr>
            </w:pPr>
          </w:p>
        </w:tc>
        <w:tc>
          <w:tcPr>
            <w:tcW w:w="1785" w:type="dxa"/>
            <w:noWrap w:val="0"/>
            <w:vAlign w:val="center"/>
          </w:tcPr>
          <w:p w14:paraId="607B77EF">
            <w:pPr>
              <w:spacing w:line="360" w:lineRule="auto"/>
              <w:rPr>
                <w:color w:val="000000"/>
              </w:rPr>
            </w:pPr>
          </w:p>
        </w:tc>
      </w:tr>
      <w:tr w14:paraId="660D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62A92DA4">
            <w:pPr>
              <w:spacing w:line="360" w:lineRule="auto"/>
              <w:rPr>
                <w:color w:val="000000"/>
              </w:rPr>
            </w:pPr>
            <w:r>
              <w:rPr>
                <w:rFonts w:hint="eastAsia"/>
                <w:color w:val="000000"/>
              </w:rPr>
              <w:t>..</w:t>
            </w:r>
          </w:p>
        </w:tc>
        <w:tc>
          <w:tcPr>
            <w:tcW w:w="5447" w:type="dxa"/>
            <w:noWrap w:val="0"/>
            <w:vAlign w:val="center"/>
          </w:tcPr>
          <w:p w14:paraId="01D8471D">
            <w:pPr>
              <w:snapToGrid w:val="0"/>
              <w:spacing w:line="360" w:lineRule="auto"/>
              <w:rPr>
                <w:color w:val="000000"/>
              </w:rPr>
            </w:pPr>
          </w:p>
        </w:tc>
        <w:tc>
          <w:tcPr>
            <w:tcW w:w="1680" w:type="dxa"/>
            <w:noWrap w:val="0"/>
            <w:vAlign w:val="center"/>
          </w:tcPr>
          <w:p w14:paraId="20D3B480">
            <w:pPr>
              <w:spacing w:line="360" w:lineRule="auto"/>
              <w:rPr>
                <w:color w:val="000000"/>
              </w:rPr>
            </w:pPr>
          </w:p>
        </w:tc>
        <w:tc>
          <w:tcPr>
            <w:tcW w:w="1785" w:type="dxa"/>
            <w:noWrap w:val="0"/>
            <w:vAlign w:val="center"/>
          </w:tcPr>
          <w:p w14:paraId="4E9A1D88">
            <w:pPr>
              <w:spacing w:line="360" w:lineRule="auto"/>
              <w:rPr>
                <w:color w:val="000000"/>
              </w:rPr>
            </w:pPr>
          </w:p>
        </w:tc>
      </w:tr>
      <w:tr w14:paraId="0929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548F0032">
            <w:pPr>
              <w:spacing w:line="360" w:lineRule="auto"/>
              <w:rPr>
                <w:color w:val="000000"/>
              </w:rPr>
            </w:pPr>
            <w:r>
              <w:rPr>
                <w:rFonts w:hint="eastAsia"/>
                <w:color w:val="000000"/>
              </w:rPr>
              <w:t>..</w:t>
            </w:r>
          </w:p>
        </w:tc>
        <w:tc>
          <w:tcPr>
            <w:tcW w:w="5447" w:type="dxa"/>
            <w:noWrap w:val="0"/>
            <w:vAlign w:val="center"/>
          </w:tcPr>
          <w:p w14:paraId="296FF914">
            <w:pPr>
              <w:snapToGrid w:val="0"/>
              <w:spacing w:line="360" w:lineRule="auto"/>
              <w:rPr>
                <w:color w:val="000000"/>
              </w:rPr>
            </w:pPr>
          </w:p>
        </w:tc>
        <w:tc>
          <w:tcPr>
            <w:tcW w:w="1680" w:type="dxa"/>
            <w:noWrap w:val="0"/>
            <w:vAlign w:val="center"/>
          </w:tcPr>
          <w:p w14:paraId="6BE1C104">
            <w:pPr>
              <w:spacing w:line="360" w:lineRule="auto"/>
              <w:rPr>
                <w:color w:val="000000"/>
              </w:rPr>
            </w:pPr>
          </w:p>
        </w:tc>
        <w:tc>
          <w:tcPr>
            <w:tcW w:w="1785" w:type="dxa"/>
            <w:noWrap w:val="0"/>
            <w:vAlign w:val="center"/>
          </w:tcPr>
          <w:p w14:paraId="0EB18CB2">
            <w:pPr>
              <w:spacing w:line="360" w:lineRule="auto"/>
              <w:rPr>
                <w:color w:val="000000"/>
              </w:rPr>
            </w:pPr>
          </w:p>
        </w:tc>
      </w:tr>
      <w:tr w14:paraId="55F4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6E05531D">
            <w:pPr>
              <w:spacing w:line="360" w:lineRule="auto"/>
              <w:rPr>
                <w:color w:val="000000"/>
              </w:rPr>
            </w:pPr>
            <w:r>
              <w:rPr>
                <w:rFonts w:hint="eastAsia"/>
                <w:color w:val="000000"/>
              </w:rPr>
              <w:t>..</w:t>
            </w:r>
          </w:p>
        </w:tc>
        <w:tc>
          <w:tcPr>
            <w:tcW w:w="5447" w:type="dxa"/>
            <w:noWrap w:val="0"/>
            <w:vAlign w:val="center"/>
          </w:tcPr>
          <w:p w14:paraId="0F47F91C">
            <w:pPr>
              <w:snapToGrid w:val="0"/>
              <w:spacing w:line="360" w:lineRule="auto"/>
              <w:rPr>
                <w:color w:val="000000"/>
              </w:rPr>
            </w:pPr>
          </w:p>
        </w:tc>
        <w:tc>
          <w:tcPr>
            <w:tcW w:w="1680" w:type="dxa"/>
            <w:noWrap w:val="0"/>
            <w:vAlign w:val="center"/>
          </w:tcPr>
          <w:p w14:paraId="68EAC6AB">
            <w:pPr>
              <w:spacing w:line="360" w:lineRule="auto"/>
              <w:rPr>
                <w:color w:val="000000"/>
              </w:rPr>
            </w:pPr>
          </w:p>
        </w:tc>
        <w:tc>
          <w:tcPr>
            <w:tcW w:w="1785" w:type="dxa"/>
            <w:noWrap w:val="0"/>
            <w:vAlign w:val="center"/>
          </w:tcPr>
          <w:p w14:paraId="3B7CEDFE">
            <w:pPr>
              <w:spacing w:line="360" w:lineRule="auto"/>
              <w:rPr>
                <w:color w:val="000000"/>
              </w:rPr>
            </w:pPr>
          </w:p>
        </w:tc>
      </w:tr>
      <w:tr w14:paraId="6E09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48D3B1B3">
            <w:pPr>
              <w:spacing w:line="360" w:lineRule="auto"/>
              <w:rPr>
                <w:rFonts w:hint="eastAsia"/>
                <w:color w:val="000000"/>
              </w:rPr>
            </w:pPr>
            <w:r>
              <w:rPr>
                <w:rFonts w:hint="eastAsia"/>
                <w:color w:val="000000"/>
              </w:rPr>
              <w:t>..</w:t>
            </w:r>
          </w:p>
        </w:tc>
        <w:tc>
          <w:tcPr>
            <w:tcW w:w="5447" w:type="dxa"/>
            <w:noWrap w:val="0"/>
            <w:vAlign w:val="center"/>
          </w:tcPr>
          <w:p w14:paraId="32CE7CEE">
            <w:pPr>
              <w:snapToGrid w:val="0"/>
              <w:spacing w:line="360" w:lineRule="auto"/>
              <w:rPr>
                <w:rFonts w:hint="eastAsia"/>
                <w:color w:val="000000"/>
              </w:rPr>
            </w:pPr>
          </w:p>
        </w:tc>
        <w:tc>
          <w:tcPr>
            <w:tcW w:w="1680" w:type="dxa"/>
            <w:noWrap w:val="0"/>
            <w:vAlign w:val="center"/>
          </w:tcPr>
          <w:p w14:paraId="697DE056">
            <w:pPr>
              <w:spacing w:line="360" w:lineRule="auto"/>
              <w:rPr>
                <w:color w:val="000000"/>
              </w:rPr>
            </w:pPr>
          </w:p>
        </w:tc>
        <w:tc>
          <w:tcPr>
            <w:tcW w:w="1785" w:type="dxa"/>
            <w:noWrap w:val="0"/>
            <w:vAlign w:val="center"/>
          </w:tcPr>
          <w:p w14:paraId="4FCC79A5">
            <w:pPr>
              <w:spacing w:line="360" w:lineRule="auto"/>
              <w:rPr>
                <w:color w:val="000000"/>
              </w:rPr>
            </w:pPr>
          </w:p>
        </w:tc>
      </w:tr>
    </w:tbl>
    <w:p w14:paraId="2E54F396">
      <w:pPr>
        <w:widowControl/>
        <w:adjustRightInd w:val="0"/>
        <w:spacing w:line="360" w:lineRule="auto"/>
        <w:jc w:val="left"/>
        <w:rPr>
          <w:rFonts w:ascii="宋体"/>
          <w:color w:val="000000"/>
          <w:szCs w:val="21"/>
        </w:rPr>
      </w:pPr>
      <w:r>
        <w:rPr>
          <w:rFonts w:hint="eastAsia" w:ascii="宋体" w:hAnsi="宋体"/>
          <w:color w:val="000000"/>
          <w:szCs w:val="21"/>
        </w:rPr>
        <w:t>供应商名称：</w:t>
      </w:r>
      <w:r>
        <w:rPr>
          <w:rFonts w:ascii="宋体" w:hAnsi="宋体"/>
          <w:color w:val="000000"/>
          <w:szCs w:val="21"/>
          <w:u w:val="single"/>
        </w:rPr>
        <w:t xml:space="preserve">                                                      </w:t>
      </w:r>
      <w:r>
        <w:rPr>
          <w:rFonts w:hint="eastAsia" w:ascii="宋体" w:hAnsi="宋体"/>
          <w:color w:val="000000"/>
          <w:szCs w:val="21"/>
        </w:rPr>
        <w:t>（盖章）</w:t>
      </w:r>
    </w:p>
    <w:p w14:paraId="7B9A20E5">
      <w:pPr>
        <w:widowControl/>
        <w:adjustRightInd w:val="0"/>
        <w:spacing w:line="360" w:lineRule="auto"/>
        <w:jc w:val="left"/>
        <w:rPr>
          <w:rFonts w:ascii="宋体"/>
          <w:color w:val="000000"/>
          <w:szCs w:val="21"/>
        </w:rPr>
      </w:pPr>
      <w:r>
        <w:rPr>
          <w:rFonts w:hint="eastAsia" w:ascii="宋体" w:hAnsi="宋体"/>
          <w:color w:val="000000"/>
          <w:szCs w:val="21"/>
        </w:rPr>
        <w:t>说明：如果行数不够，请自行增加。</w:t>
      </w:r>
    </w:p>
    <w:p w14:paraId="198100DC">
      <w:pPr>
        <w:spacing w:line="240" w:lineRule="atLeast"/>
        <w:rPr>
          <w:rFonts w:hint="eastAsia"/>
          <w:b/>
        </w:rPr>
      </w:pPr>
    </w:p>
    <w:p w14:paraId="07DBB525">
      <w:pPr>
        <w:spacing w:line="240" w:lineRule="atLeast"/>
        <w:rPr>
          <w:rFonts w:hint="eastAsia"/>
          <w:b/>
        </w:rPr>
      </w:pPr>
    </w:p>
    <w:p w14:paraId="5A1FA54F">
      <w:pPr>
        <w:spacing w:line="240" w:lineRule="atLeast"/>
        <w:rPr>
          <w:rFonts w:hint="eastAsia"/>
          <w:b/>
        </w:rPr>
      </w:pPr>
    </w:p>
    <w:p w14:paraId="78D71140">
      <w:pPr>
        <w:spacing w:line="240" w:lineRule="atLeast"/>
        <w:rPr>
          <w:rFonts w:hint="eastAsia"/>
          <w:b/>
        </w:rPr>
      </w:pPr>
    </w:p>
    <w:p w14:paraId="24A90AE9">
      <w:pPr>
        <w:spacing w:line="240" w:lineRule="atLeast"/>
        <w:rPr>
          <w:rFonts w:hint="eastAsia"/>
          <w:b/>
        </w:rPr>
      </w:pPr>
    </w:p>
    <w:p w14:paraId="70AD8A98">
      <w:pPr>
        <w:spacing w:line="240" w:lineRule="atLeast"/>
        <w:rPr>
          <w:rFonts w:hint="eastAsia"/>
          <w:b/>
        </w:rPr>
      </w:pPr>
    </w:p>
    <w:p w14:paraId="46867269">
      <w:pPr>
        <w:spacing w:line="240" w:lineRule="atLeast"/>
        <w:rPr>
          <w:rFonts w:hint="eastAsia"/>
          <w:b/>
        </w:rPr>
      </w:pPr>
    </w:p>
    <w:p w14:paraId="0000BA9C">
      <w:pPr>
        <w:spacing w:line="240" w:lineRule="atLeast"/>
        <w:rPr>
          <w:rFonts w:hint="eastAsia"/>
          <w:b/>
        </w:rPr>
      </w:pPr>
    </w:p>
    <w:p w14:paraId="14C6CF10">
      <w:pPr>
        <w:spacing w:line="240" w:lineRule="atLeast"/>
        <w:rPr>
          <w:rFonts w:hint="eastAsia"/>
          <w:b/>
        </w:rPr>
      </w:pPr>
    </w:p>
    <w:p w14:paraId="6AAA4BA4">
      <w:pPr>
        <w:spacing w:line="240" w:lineRule="atLeast"/>
        <w:rPr>
          <w:rFonts w:hint="eastAsia"/>
          <w:b/>
        </w:rPr>
      </w:pPr>
    </w:p>
    <w:p w14:paraId="737A5687">
      <w:pPr>
        <w:spacing w:line="240" w:lineRule="atLeast"/>
        <w:rPr>
          <w:rFonts w:hint="eastAsia"/>
          <w:b/>
        </w:rPr>
      </w:pPr>
    </w:p>
    <w:p w14:paraId="64ACEB69">
      <w:pPr>
        <w:spacing w:line="240" w:lineRule="atLeast"/>
        <w:rPr>
          <w:rFonts w:hint="eastAsia"/>
          <w:b/>
        </w:rPr>
      </w:pPr>
    </w:p>
    <w:p w14:paraId="08FE9FEB">
      <w:pPr>
        <w:spacing w:line="240" w:lineRule="atLeast"/>
        <w:rPr>
          <w:rFonts w:hint="eastAsia"/>
          <w:b/>
        </w:rPr>
      </w:pPr>
    </w:p>
    <w:p w14:paraId="194F6F1E">
      <w:pPr>
        <w:spacing w:line="240" w:lineRule="atLeast"/>
        <w:rPr>
          <w:rFonts w:hint="eastAsia"/>
          <w:b/>
        </w:rPr>
      </w:pPr>
    </w:p>
    <w:p w14:paraId="36504F8B">
      <w:pPr>
        <w:spacing w:line="240" w:lineRule="atLeast"/>
        <w:rPr>
          <w:rFonts w:hint="eastAsia"/>
          <w:b/>
        </w:rPr>
      </w:pPr>
    </w:p>
    <w:p w14:paraId="02856B48">
      <w:pPr>
        <w:spacing w:line="240" w:lineRule="atLeast"/>
        <w:rPr>
          <w:rFonts w:hint="eastAsia"/>
          <w:b/>
        </w:rPr>
      </w:pPr>
    </w:p>
    <w:p w14:paraId="5545A1D7">
      <w:pPr>
        <w:spacing w:line="240" w:lineRule="atLeast"/>
        <w:rPr>
          <w:rFonts w:hint="eastAsia"/>
          <w:b/>
        </w:rPr>
      </w:pPr>
    </w:p>
    <w:p w14:paraId="44EC1E94">
      <w:pPr>
        <w:spacing w:line="240" w:lineRule="atLeast"/>
        <w:rPr>
          <w:rFonts w:hint="eastAsia"/>
          <w:b/>
        </w:rPr>
      </w:pPr>
    </w:p>
    <w:p w14:paraId="66BE232D">
      <w:pPr>
        <w:spacing w:line="240" w:lineRule="atLeast"/>
        <w:rPr>
          <w:rFonts w:hint="eastAsia" w:eastAsia="宋体"/>
          <w:b/>
        </w:rPr>
      </w:pPr>
    </w:p>
    <w:p w14:paraId="4FCD6D18">
      <w:pPr>
        <w:spacing w:line="240" w:lineRule="atLeast"/>
        <w:rPr>
          <w:rFonts w:hint="eastAsia" w:eastAsia="宋体"/>
          <w:b/>
        </w:rPr>
      </w:pPr>
    </w:p>
    <w:p w14:paraId="53F0C5BC">
      <w:pPr>
        <w:spacing w:line="240" w:lineRule="atLeast"/>
        <w:rPr>
          <w:rFonts w:hint="eastAsia"/>
          <w:b/>
        </w:rPr>
      </w:pPr>
    </w:p>
    <w:p w14:paraId="18B63B00">
      <w:pPr>
        <w:spacing w:line="240" w:lineRule="atLeast"/>
        <w:rPr>
          <w:rFonts w:hint="eastAsia"/>
          <w:b/>
        </w:rPr>
      </w:pPr>
    </w:p>
    <w:p w14:paraId="0CCD554B">
      <w:pPr>
        <w:spacing w:line="240" w:lineRule="atLeast"/>
        <w:rPr>
          <w:rFonts w:hint="eastAsia"/>
          <w:b/>
        </w:rPr>
      </w:pPr>
    </w:p>
    <w:p w14:paraId="4D71B298">
      <w:pPr>
        <w:widowControl/>
        <w:adjustRightInd w:val="0"/>
        <w:spacing w:line="240" w:lineRule="atLeast"/>
        <w:rPr>
          <w:rFonts w:hint="eastAsia" w:eastAsia="宋体"/>
          <w:color w:val="000000"/>
        </w:rPr>
      </w:pPr>
      <w:r>
        <w:rPr>
          <w:rFonts w:hint="eastAsia"/>
          <w:color w:val="000000"/>
        </w:rPr>
        <w:t>附件</w:t>
      </w:r>
      <w:r>
        <w:rPr>
          <w:rFonts w:hint="eastAsia" w:eastAsia="宋体"/>
          <w:color w:val="000000"/>
          <w:lang w:val="en-US"/>
        </w:rPr>
        <w:t>一</w:t>
      </w:r>
      <w:r>
        <w:rPr>
          <w:rFonts w:hint="eastAsia"/>
          <w:color w:val="000000"/>
        </w:rPr>
        <w:t>、无重大违法记录声明格式</w:t>
      </w:r>
    </w:p>
    <w:p w14:paraId="66E2A2C5">
      <w:pPr>
        <w:widowControl/>
        <w:adjustRightInd w:val="0"/>
        <w:spacing w:line="240" w:lineRule="atLeast"/>
        <w:rPr>
          <w:rFonts w:hint="eastAsia" w:eastAsia="宋体"/>
          <w:b/>
          <w:color w:val="000000"/>
        </w:rPr>
      </w:pPr>
    </w:p>
    <w:p w14:paraId="796F94B2">
      <w:pPr>
        <w:jc w:val="center"/>
        <w:rPr>
          <w:rFonts w:hint="eastAsia" w:ascii="黑体" w:eastAsia="黑体"/>
          <w:color w:val="000000"/>
          <w:sz w:val="36"/>
          <w:szCs w:val="36"/>
        </w:rPr>
      </w:pPr>
      <w:r>
        <w:rPr>
          <w:rFonts w:hint="eastAsia" w:ascii="黑体" w:eastAsia="黑体"/>
          <w:color w:val="000000"/>
          <w:sz w:val="36"/>
          <w:szCs w:val="36"/>
        </w:rPr>
        <w:t>无重大违法记录声明</w:t>
      </w:r>
    </w:p>
    <w:p w14:paraId="2BC718E4">
      <w:pPr>
        <w:spacing w:line="360" w:lineRule="auto"/>
        <w:rPr>
          <w:rFonts w:hint="eastAsia"/>
          <w:color w:val="000000"/>
        </w:rPr>
      </w:pPr>
    </w:p>
    <w:p w14:paraId="6A9FAB25">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67B88D3D">
      <w:pPr>
        <w:spacing w:line="360" w:lineRule="auto"/>
        <w:rPr>
          <w:rFonts w:hint="eastAsia"/>
          <w:color w:val="000000"/>
        </w:rPr>
      </w:pPr>
      <w:r>
        <w:rPr>
          <w:rFonts w:hint="eastAsia"/>
          <w:color w:val="000000"/>
        </w:rPr>
        <w:t xml:space="preserve">    我单位</w:t>
      </w:r>
      <w:r>
        <w:rPr>
          <w:rFonts w:hint="eastAsia"/>
          <w:color w:val="000000"/>
          <w:u w:val="single"/>
        </w:rPr>
        <w:t xml:space="preserve">                                       </w:t>
      </w:r>
      <w:r>
        <w:rPr>
          <w:rFonts w:hint="eastAsia"/>
          <w:color w:val="000000"/>
        </w:rPr>
        <w:t>（供应商名称）郑重声明：</w:t>
      </w:r>
    </w:p>
    <w:p w14:paraId="39A55AA3">
      <w:pPr>
        <w:spacing w:line="360" w:lineRule="auto"/>
        <w:rPr>
          <w:rFonts w:hint="eastAsia"/>
          <w:color w:val="000000"/>
        </w:rPr>
      </w:pPr>
      <w:r>
        <w:rPr>
          <w:rFonts w:hint="eastAsia"/>
          <w:color w:val="000000"/>
        </w:rPr>
        <w:t xml:space="preserve">    参加政府采购活动前</w:t>
      </w:r>
      <w:r>
        <w:rPr>
          <w:rFonts w:hint="eastAsia" w:eastAsia="宋体"/>
          <w:color w:val="000000"/>
          <w:lang w:val="en-US"/>
        </w:rPr>
        <w:t>三</w:t>
      </w:r>
      <w:r>
        <w:rPr>
          <w:rFonts w:hint="eastAsia"/>
          <w:color w:val="000000"/>
        </w:rPr>
        <w:t>年内在经营活动中</w:t>
      </w:r>
      <w:r>
        <w:rPr>
          <w:rFonts w:hint="eastAsia"/>
          <w:color w:val="000000"/>
          <w:u w:val="single"/>
        </w:rPr>
        <w:t xml:space="preserve">        </w:t>
      </w:r>
      <w:r>
        <w:rPr>
          <w:rFonts w:hint="eastAsia"/>
          <w:color w:val="000000"/>
        </w:rPr>
        <w:t>（在下划线上如实填写：有或没有）重大违法记录。</w:t>
      </w:r>
    </w:p>
    <w:p w14:paraId="552DB98C">
      <w:pPr>
        <w:spacing w:line="360" w:lineRule="auto"/>
        <w:rPr>
          <w:rFonts w:hint="eastAsia"/>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3F9AB8A5">
      <w:pPr>
        <w:spacing w:line="360" w:lineRule="auto"/>
        <w:rPr>
          <w:rFonts w:hint="eastAsia"/>
          <w:color w:val="000000"/>
        </w:rPr>
      </w:pPr>
      <w:r>
        <w:rPr>
          <w:rFonts w:hint="eastAsia"/>
          <w:color w:val="000000"/>
        </w:rPr>
        <w:t xml:space="preserve">                                    </w:t>
      </w:r>
    </w:p>
    <w:p w14:paraId="3AE7019A">
      <w:pPr>
        <w:spacing w:line="360" w:lineRule="auto"/>
        <w:rPr>
          <w:rFonts w:hint="eastAsia"/>
          <w:sz w:val="30"/>
          <w:szCs w:val="30"/>
        </w:rPr>
      </w:pPr>
      <w:r>
        <w:rPr>
          <w:rFonts w:hint="eastAsia"/>
          <w:color w:val="000000"/>
        </w:rPr>
        <w:t xml:space="preserve">                                                      声明人：（公章）</w:t>
      </w:r>
    </w:p>
    <w:p w14:paraId="793B80B5">
      <w:pPr>
        <w:spacing w:line="360" w:lineRule="auto"/>
        <w:rPr>
          <w:rFonts w:hint="eastAsia"/>
          <w:color w:val="000000"/>
        </w:rPr>
      </w:pPr>
      <w:r>
        <w:rPr>
          <w:rFonts w:hint="eastAsia"/>
          <w:sz w:val="30"/>
          <w:szCs w:val="30"/>
        </w:rPr>
        <w:t xml:space="preserve">                                      </w:t>
      </w:r>
      <w:r>
        <w:rPr>
          <w:rFonts w:hint="eastAsia"/>
          <w:color w:val="000000"/>
        </w:rPr>
        <w:t>年     月    日</w:t>
      </w:r>
    </w:p>
    <w:p w14:paraId="0E7C3375">
      <w:pPr>
        <w:spacing w:line="360" w:lineRule="auto"/>
        <w:rPr>
          <w:rFonts w:hint="eastAsia"/>
          <w:color w:val="000000"/>
        </w:rPr>
      </w:pPr>
    </w:p>
    <w:p w14:paraId="0B38FC82">
      <w:pPr>
        <w:spacing w:line="360" w:lineRule="auto"/>
        <w:rPr>
          <w:rFonts w:hint="eastAsia"/>
          <w:color w:val="000000"/>
        </w:rPr>
      </w:pPr>
    </w:p>
    <w:p w14:paraId="666A92CE">
      <w:pPr>
        <w:spacing w:line="360" w:lineRule="auto"/>
        <w:rPr>
          <w:rFonts w:hint="eastAsia"/>
          <w:color w:val="000000"/>
        </w:rPr>
      </w:pPr>
    </w:p>
    <w:p w14:paraId="2876B07A">
      <w:pPr>
        <w:spacing w:line="360" w:lineRule="auto"/>
        <w:rPr>
          <w:rFonts w:hint="eastAsia"/>
          <w:color w:val="000000"/>
        </w:rPr>
      </w:pPr>
    </w:p>
    <w:p w14:paraId="39BFCAA1">
      <w:pPr>
        <w:spacing w:line="360" w:lineRule="auto"/>
        <w:rPr>
          <w:rFonts w:hint="eastAsia"/>
          <w:color w:val="000000"/>
        </w:rPr>
      </w:pPr>
    </w:p>
    <w:p w14:paraId="02DECEC7">
      <w:pPr>
        <w:spacing w:line="360" w:lineRule="auto"/>
        <w:rPr>
          <w:rFonts w:hint="eastAsia"/>
          <w:color w:val="000000"/>
        </w:rPr>
      </w:pPr>
    </w:p>
    <w:p w14:paraId="160D729B">
      <w:pPr>
        <w:spacing w:line="360" w:lineRule="auto"/>
        <w:rPr>
          <w:rFonts w:hint="eastAsia"/>
          <w:color w:val="000000"/>
        </w:rPr>
      </w:pPr>
    </w:p>
    <w:p w14:paraId="50E5115D">
      <w:pPr>
        <w:spacing w:line="360" w:lineRule="auto"/>
        <w:rPr>
          <w:rFonts w:hint="eastAsia"/>
          <w:color w:val="000000"/>
        </w:rPr>
      </w:pPr>
    </w:p>
    <w:p w14:paraId="0D67E886">
      <w:pPr>
        <w:spacing w:line="360" w:lineRule="auto"/>
        <w:rPr>
          <w:rFonts w:hint="eastAsia"/>
          <w:color w:val="000000"/>
        </w:rPr>
      </w:pPr>
    </w:p>
    <w:p w14:paraId="76EBA590">
      <w:pPr>
        <w:spacing w:line="360" w:lineRule="auto"/>
        <w:rPr>
          <w:rFonts w:hint="eastAsia"/>
          <w:color w:val="000000"/>
        </w:rPr>
      </w:pPr>
    </w:p>
    <w:p w14:paraId="7BB31216">
      <w:pPr>
        <w:spacing w:line="360" w:lineRule="auto"/>
        <w:rPr>
          <w:rFonts w:hint="eastAsia"/>
          <w:color w:val="000000"/>
        </w:rPr>
      </w:pPr>
    </w:p>
    <w:p w14:paraId="2AD348B2">
      <w:pPr>
        <w:spacing w:line="360" w:lineRule="auto"/>
        <w:rPr>
          <w:rFonts w:hint="eastAsia"/>
          <w:color w:val="000000"/>
        </w:rPr>
      </w:pPr>
    </w:p>
    <w:p w14:paraId="3A1BDFC5">
      <w:pPr>
        <w:spacing w:line="360" w:lineRule="auto"/>
        <w:rPr>
          <w:rFonts w:hint="eastAsia"/>
          <w:color w:val="000000"/>
        </w:rPr>
      </w:pPr>
    </w:p>
    <w:p w14:paraId="3F7CB05F">
      <w:pPr>
        <w:spacing w:line="360" w:lineRule="auto"/>
        <w:rPr>
          <w:rFonts w:hint="eastAsia"/>
          <w:color w:val="000000"/>
        </w:rPr>
      </w:pPr>
    </w:p>
    <w:p w14:paraId="3AC6FA85">
      <w:pPr>
        <w:spacing w:line="360" w:lineRule="auto"/>
        <w:rPr>
          <w:rFonts w:hint="eastAsia"/>
          <w:color w:val="000000"/>
        </w:rPr>
      </w:pPr>
    </w:p>
    <w:p w14:paraId="677BF7AA">
      <w:pPr>
        <w:spacing w:line="360" w:lineRule="auto"/>
        <w:rPr>
          <w:rFonts w:hint="eastAsia"/>
          <w:color w:val="000000"/>
        </w:rPr>
      </w:pPr>
    </w:p>
    <w:p w14:paraId="2A17980B">
      <w:pPr>
        <w:spacing w:line="360" w:lineRule="auto"/>
        <w:rPr>
          <w:rFonts w:hint="eastAsia"/>
          <w:color w:val="000000"/>
        </w:rPr>
      </w:pPr>
    </w:p>
    <w:p w14:paraId="0BE0DE8D">
      <w:pPr>
        <w:spacing w:line="360" w:lineRule="auto"/>
        <w:rPr>
          <w:rFonts w:hint="eastAsia"/>
          <w:color w:val="000000"/>
        </w:rPr>
      </w:pPr>
    </w:p>
    <w:p w14:paraId="3E38B68C">
      <w:pPr>
        <w:spacing w:line="360" w:lineRule="auto"/>
        <w:rPr>
          <w:rFonts w:hint="eastAsia"/>
          <w:color w:val="000000"/>
        </w:rPr>
      </w:pPr>
    </w:p>
    <w:p w14:paraId="576A7998">
      <w:pPr>
        <w:spacing w:line="360" w:lineRule="auto"/>
        <w:rPr>
          <w:rFonts w:hint="eastAsia"/>
          <w:color w:val="000000"/>
        </w:rPr>
      </w:pPr>
    </w:p>
    <w:p w14:paraId="54AA1AF8">
      <w:pPr>
        <w:spacing w:line="360" w:lineRule="auto"/>
        <w:rPr>
          <w:rFonts w:hint="eastAsia"/>
          <w:color w:val="000000"/>
        </w:rPr>
      </w:pPr>
    </w:p>
    <w:p w14:paraId="041D61D6">
      <w:pPr>
        <w:spacing w:line="360" w:lineRule="auto"/>
        <w:rPr>
          <w:rFonts w:hint="eastAsia"/>
          <w:color w:val="000000"/>
        </w:rPr>
      </w:pPr>
    </w:p>
    <w:p w14:paraId="2F16F451">
      <w:pPr>
        <w:spacing w:line="360" w:lineRule="auto"/>
        <w:rPr>
          <w:rFonts w:hint="eastAsia"/>
          <w:color w:val="000000"/>
        </w:rPr>
      </w:pPr>
    </w:p>
    <w:p w14:paraId="557EF060">
      <w:pPr>
        <w:spacing w:line="360" w:lineRule="auto"/>
        <w:rPr>
          <w:rFonts w:hint="eastAsia"/>
          <w:color w:val="000000"/>
        </w:rPr>
      </w:pPr>
    </w:p>
    <w:p w14:paraId="39FF55E8">
      <w:pPr>
        <w:spacing w:line="360" w:lineRule="auto"/>
        <w:rPr>
          <w:rFonts w:hint="eastAsia"/>
          <w:color w:val="000000"/>
        </w:rPr>
      </w:pPr>
    </w:p>
    <w:p w14:paraId="1DD9CA85">
      <w:pPr>
        <w:spacing w:line="360" w:lineRule="auto"/>
        <w:rPr>
          <w:rFonts w:hint="eastAsia" w:eastAsia="宋体"/>
          <w:color w:val="000000"/>
        </w:rPr>
      </w:pPr>
      <w:r>
        <w:rPr>
          <w:rFonts w:hint="eastAsia"/>
          <w:color w:val="000000"/>
        </w:rPr>
        <w:br w:type="page"/>
      </w:r>
      <w:r>
        <w:rPr>
          <w:rFonts w:hint="eastAsia"/>
          <w:color w:val="000000"/>
        </w:rPr>
        <w:t>附件</w:t>
      </w:r>
      <w:r>
        <w:rPr>
          <w:rFonts w:hint="eastAsia" w:eastAsia="宋体"/>
          <w:color w:val="000000"/>
          <w:lang w:val="en-US"/>
        </w:rPr>
        <w:t>二</w:t>
      </w:r>
      <w:r>
        <w:rPr>
          <w:rFonts w:hint="eastAsia"/>
          <w:color w:val="000000"/>
        </w:rPr>
        <w:t>、具备履行合同所必需的设备和专业技术能力的声明格式及证明材料</w:t>
      </w:r>
    </w:p>
    <w:p w14:paraId="5343E3CB">
      <w:pPr>
        <w:spacing w:line="360" w:lineRule="auto"/>
        <w:rPr>
          <w:rFonts w:hint="eastAsia" w:eastAsia="宋体"/>
          <w:b/>
          <w:color w:val="000000"/>
        </w:rPr>
      </w:pPr>
    </w:p>
    <w:p w14:paraId="7CA18A63">
      <w:pPr>
        <w:spacing w:line="360" w:lineRule="auto"/>
        <w:rPr>
          <w:rFonts w:hint="eastAsia"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20261A8A">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5DCE1335">
      <w:pPr>
        <w:spacing w:line="460" w:lineRule="exact"/>
        <w:ind w:firstLine="492"/>
        <w:rPr>
          <w:rFonts w:hint="eastAsia"/>
          <w:color w:val="000000"/>
        </w:rPr>
      </w:pPr>
      <w:r>
        <w:rPr>
          <w:rFonts w:hint="eastAsia"/>
          <w:color w:val="000000"/>
        </w:rPr>
        <w:t>我单位</w:t>
      </w:r>
      <w:r>
        <w:rPr>
          <w:rFonts w:hint="eastAsia"/>
          <w:color w:val="000000"/>
          <w:u w:val="single"/>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183F8793">
      <w:pPr>
        <w:spacing w:line="460" w:lineRule="exact"/>
        <w:ind w:firstLine="492"/>
        <w:rPr>
          <w:rFonts w:hint="eastAsia"/>
          <w:color w:val="000000"/>
        </w:rPr>
      </w:pPr>
      <w:r>
        <w:rPr>
          <w:rFonts w:hint="eastAsia"/>
          <w:color w:val="000000"/>
        </w:rPr>
        <w:t>主要设备有：</w:t>
      </w:r>
      <w:r>
        <w:rPr>
          <w:rFonts w:hint="eastAsia"/>
          <w:color w:val="000000"/>
          <w:u w:val="single"/>
        </w:rPr>
        <w:t xml:space="preserve">                          </w:t>
      </w:r>
      <w:r>
        <w:rPr>
          <w:rFonts w:hint="eastAsia"/>
          <w:color w:val="000000"/>
        </w:rPr>
        <w:t xml:space="preserve">。( </w:t>
      </w:r>
      <w:r>
        <w:rPr>
          <w:rFonts w:hint="eastAsia" w:eastAsia="宋体"/>
          <w:color w:val="000000"/>
        </w:rPr>
        <w:t>如有</w:t>
      </w:r>
      <w:r>
        <w:rPr>
          <w:rFonts w:hint="eastAsia"/>
          <w:color w:val="000000"/>
        </w:rPr>
        <w:t xml:space="preserve"> )</w:t>
      </w:r>
    </w:p>
    <w:p w14:paraId="3A5F8011">
      <w:pPr>
        <w:spacing w:line="460" w:lineRule="exact"/>
        <w:ind w:firstLine="492"/>
        <w:rPr>
          <w:rFonts w:hint="eastAsia"/>
          <w:color w:val="000000"/>
        </w:rPr>
      </w:pPr>
      <w:r>
        <w:rPr>
          <w:rFonts w:hint="eastAsia"/>
          <w:color w:val="000000"/>
        </w:rPr>
        <w:t>主要专业技术能力有：</w:t>
      </w:r>
      <w:r>
        <w:rPr>
          <w:rFonts w:hint="eastAsia"/>
          <w:color w:val="000000"/>
          <w:u w:val="single"/>
        </w:rPr>
        <w:t xml:space="preserve">                  </w:t>
      </w:r>
      <w:r>
        <w:rPr>
          <w:rFonts w:hint="eastAsia"/>
          <w:color w:val="000000"/>
        </w:rPr>
        <w:t xml:space="preserve">。( </w:t>
      </w:r>
      <w:r>
        <w:rPr>
          <w:rFonts w:hint="eastAsia" w:eastAsia="宋体"/>
          <w:color w:val="000000"/>
        </w:rPr>
        <w:t>如有</w:t>
      </w:r>
      <w:r>
        <w:rPr>
          <w:rFonts w:hint="eastAsia"/>
          <w:color w:val="000000"/>
        </w:rPr>
        <w:t xml:space="preserve"> )</w:t>
      </w:r>
    </w:p>
    <w:p w14:paraId="4A1D3341">
      <w:pPr>
        <w:spacing w:line="360" w:lineRule="auto"/>
        <w:rPr>
          <w:rFonts w:hint="eastAsia"/>
          <w:color w:val="000000"/>
        </w:rPr>
      </w:pPr>
      <w:r>
        <w:rPr>
          <w:rFonts w:hint="eastAsia"/>
          <w:color w:val="000000"/>
        </w:rPr>
        <w:t xml:space="preserve">                                      </w:t>
      </w:r>
    </w:p>
    <w:p w14:paraId="5E7DD5A3">
      <w:pPr>
        <w:spacing w:line="360" w:lineRule="auto"/>
        <w:rPr>
          <w:rFonts w:hint="eastAsia"/>
          <w:color w:val="000000"/>
        </w:rPr>
      </w:pPr>
    </w:p>
    <w:p w14:paraId="28D8C139">
      <w:pPr>
        <w:spacing w:line="360" w:lineRule="auto"/>
        <w:rPr>
          <w:rFonts w:hint="eastAsia"/>
          <w:color w:val="000000"/>
        </w:rPr>
      </w:pPr>
      <w:r>
        <w:rPr>
          <w:rFonts w:hint="eastAsia"/>
          <w:color w:val="000000"/>
        </w:rPr>
        <w:t xml:space="preserve">                                           声明人：（公章）</w:t>
      </w:r>
    </w:p>
    <w:p w14:paraId="416B7D1A">
      <w:pPr>
        <w:spacing w:line="460" w:lineRule="exact"/>
        <w:rPr>
          <w:rFonts w:hint="eastAsia"/>
          <w:color w:val="000000"/>
        </w:rPr>
      </w:pPr>
      <w:r>
        <w:rPr>
          <w:rFonts w:hint="eastAsia" w:ascii="宋体" w:hAnsi="宋体"/>
          <w:bCs/>
          <w:sz w:val="24"/>
        </w:rPr>
        <w:t xml:space="preserve">                                     </w:t>
      </w:r>
      <w:r>
        <w:rPr>
          <w:rFonts w:hint="eastAsia"/>
          <w:color w:val="000000"/>
        </w:rPr>
        <w:t>日期：______年    月    日</w:t>
      </w:r>
    </w:p>
    <w:p w14:paraId="1DB189F5">
      <w:pPr>
        <w:spacing w:line="460" w:lineRule="exact"/>
        <w:ind w:firstLine="492"/>
        <w:rPr>
          <w:rFonts w:hint="eastAsia" w:ascii="宋体"/>
          <w:color w:val="000000"/>
          <w:szCs w:val="21"/>
        </w:rPr>
      </w:pPr>
      <w:r>
        <w:rPr>
          <w:rFonts w:hint="eastAsia"/>
          <w:color w:val="000000"/>
        </w:rPr>
        <w:t>其他证明材料及文件：（如认为需要提供的话）</w:t>
      </w:r>
    </w:p>
    <w:p w14:paraId="4C424EC8">
      <w:pPr>
        <w:jc w:val="center"/>
        <w:rPr>
          <w:rFonts w:hint="eastAsia"/>
          <w:color w:val="000000"/>
        </w:rPr>
      </w:pPr>
    </w:p>
    <w:p w14:paraId="0639442B">
      <w:pPr>
        <w:jc w:val="center"/>
        <w:rPr>
          <w:rFonts w:hint="eastAsia"/>
          <w:color w:val="000000"/>
        </w:rPr>
      </w:pPr>
    </w:p>
    <w:p w14:paraId="3BD434BD">
      <w:pPr>
        <w:spacing w:line="460" w:lineRule="exact"/>
        <w:ind w:firstLine="492"/>
        <w:rPr>
          <w:rFonts w:hint="eastAsia"/>
          <w:color w:val="000000"/>
        </w:rPr>
      </w:pPr>
    </w:p>
    <w:p w14:paraId="503EBDB3">
      <w:pPr>
        <w:spacing w:line="460" w:lineRule="exact"/>
        <w:ind w:firstLine="492"/>
        <w:rPr>
          <w:rFonts w:hint="eastAsia"/>
          <w:color w:val="000000"/>
        </w:rPr>
      </w:pPr>
    </w:p>
    <w:p w14:paraId="40A5E2B0">
      <w:pPr>
        <w:spacing w:line="460" w:lineRule="exact"/>
        <w:ind w:firstLine="492"/>
        <w:rPr>
          <w:rFonts w:hint="eastAsia"/>
          <w:color w:val="000000"/>
        </w:rPr>
      </w:pPr>
    </w:p>
    <w:p w14:paraId="27D57990">
      <w:pPr>
        <w:spacing w:line="460" w:lineRule="exact"/>
        <w:ind w:firstLine="492"/>
        <w:rPr>
          <w:rFonts w:hint="eastAsia"/>
          <w:color w:val="000000"/>
        </w:rPr>
      </w:pPr>
    </w:p>
    <w:p w14:paraId="0216C8D1">
      <w:pPr>
        <w:spacing w:line="460" w:lineRule="exact"/>
        <w:ind w:firstLine="492"/>
        <w:rPr>
          <w:rFonts w:hint="eastAsia"/>
          <w:color w:val="000000"/>
        </w:rPr>
      </w:pPr>
    </w:p>
    <w:p w14:paraId="2F0A3518">
      <w:pPr>
        <w:spacing w:line="460" w:lineRule="exact"/>
        <w:ind w:firstLine="492"/>
        <w:rPr>
          <w:rFonts w:hint="eastAsia"/>
          <w:color w:val="000000"/>
        </w:rPr>
      </w:pPr>
    </w:p>
    <w:p w14:paraId="6AA3DBA2">
      <w:pPr>
        <w:spacing w:line="460" w:lineRule="exact"/>
        <w:ind w:firstLine="492"/>
        <w:rPr>
          <w:rFonts w:hint="eastAsia"/>
          <w:color w:val="000000"/>
        </w:rPr>
      </w:pPr>
    </w:p>
    <w:p w14:paraId="7667E558">
      <w:pPr>
        <w:spacing w:line="460" w:lineRule="exact"/>
        <w:ind w:firstLine="492"/>
        <w:rPr>
          <w:rFonts w:hint="eastAsia"/>
          <w:color w:val="000000"/>
        </w:rPr>
      </w:pPr>
    </w:p>
    <w:p w14:paraId="36592CD5">
      <w:pPr>
        <w:spacing w:line="460" w:lineRule="exact"/>
        <w:ind w:firstLine="492"/>
        <w:rPr>
          <w:rFonts w:hint="eastAsia"/>
          <w:color w:val="000000"/>
        </w:rPr>
      </w:pPr>
    </w:p>
    <w:p w14:paraId="1A5FE600">
      <w:pPr>
        <w:spacing w:line="460" w:lineRule="exact"/>
        <w:ind w:firstLine="492"/>
        <w:rPr>
          <w:rFonts w:hint="eastAsia"/>
          <w:color w:val="000000"/>
        </w:rPr>
      </w:pPr>
    </w:p>
    <w:p w14:paraId="1E3B74FB">
      <w:pPr>
        <w:spacing w:line="460" w:lineRule="exact"/>
        <w:ind w:firstLine="492"/>
        <w:rPr>
          <w:rFonts w:hint="eastAsia"/>
          <w:color w:val="000000"/>
        </w:rPr>
      </w:pPr>
    </w:p>
    <w:p w14:paraId="39E34934">
      <w:pPr>
        <w:spacing w:line="460" w:lineRule="exact"/>
        <w:ind w:firstLine="492"/>
        <w:rPr>
          <w:rFonts w:hint="eastAsia"/>
          <w:color w:val="000000"/>
        </w:rPr>
      </w:pPr>
    </w:p>
    <w:p w14:paraId="70413D44">
      <w:pPr>
        <w:spacing w:line="460" w:lineRule="exact"/>
        <w:ind w:firstLine="492"/>
        <w:rPr>
          <w:rFonts w:hint="eastAsia"/>
          <w:color w:val="000000"/>
        </w:rPr>
      </w:pPr>
    </w:p>
    <w:p w14:paraId="0325156D">
      <w:pPr>
        <w:spacing w:line="460" w:lineRule="exact"/>
        <w:ind w:firstLine="492"/>
        <w:rPr>
          <w:rFonts w:hint="eastAsia"/>
          <w:color w:val="000000"/>
        </w:rPr>
      </w:pPr>
    </w:p>
    <w:p w14:paraId="748D92BE">
      <w:pPr>
        <w:spacing w:line="460" w:lineRule="exact"/>
        <w:ind w:firstLine="492"/>
        <w:rPr>
          <w:rFonts w:hint="eastAsia"/>
          <w:color w:val="000000"/>
        </w:rPr>
      </w:pPr>
    </w:p>
    <w:p w14:paraId="20CFF3F5">
      <w:pPr>
        <w:spacing w:line="460" w:lineRule="exact"/>
        <w:rPr>
          <w:rFonts w:hint="eastAsia"/>
          <w:color w:val="000000"/>
        </w:rPr>
      </w:pPr>
    </w:p>
    <w:p w14:paraId="7AC3D045">
      <w:pPr>
        <w:spacing w:line="460" w:lineRule="exact"/>
        <w:rPr>
          <w:rFonts w:hint="eastAsia" w:eastAsia="宋体"/>
        </w:rPr>
      </w:pPr>
      <w:r>
        <w:rPr>
          <w:rFonts w:hint="eastAsia"/>
        </w:rPr>
        <w:br w:type="page"/>
      </w:r>
      <w:r>
        <w:rPr>
          <w:rFonts w:hint="eastAsia"/>
        </w:rPr>
        <w:t>附件</w:t>
      </w:r>
      <w:r>
        <w:rPr>
          <w:rFonts w:hint="eastAsia" w:eastAsia="宋体"/>
          <w:lang w:val="en-US"/>
        </w:rPr>
        <w:t>三</w:t>
      </w:r>
      <w:r>
        <w:rPr>
          <w:rFonts w:hint="eastAsia"/>
        </w:rPr>
        <w:t>、</w:t>
      </w:r>
      <w:r>
        <w:rPr>
          <w:rFonts w:hint="eastAsia" w:ascii="宋体" w:hAnsi="宋体"/>
          <w:color w:val="000000"/>
          <w:szCs w:val="21"/>
          <w:lang w:val="en-US"/>
        </w:rPr>
        <w:t>南京市政府采购供应商信用记录表暨信用承诺书</w:t>
      </w:r>
    </w:p>
    <w:p w14:paraId="71B4A7B5">
      <w:pPr>
        <w:spacing w:line="460" w:lineRule="exact"/>
        <w:rPr>
          <w:rFonts w:hint="eastAsia" w:eastAsia="宋体"/>
          <w:b/>
        </w:rPr>
      </w:pPr>
    </w:p>
    <w:p w14:paraId="54604205">
      <w:pPr>
        <w:spacing w:line="460" w:lineRule="exact"/>
        <w:jc w:val="center"/>
        <w:rPr>
          <w:rFonts w:hint="eastAsia" w:ascii="黑体" w:eastAsia="黑体"/>
          <w:sz w:val="36"/>
          <w:szCs w:val="36"/>
        </w:rPr>
      </w:pPr>
      <w:r>
        <w:rPr>
          <w:rFonts w:hint="eastAsia" w:ascii="黑体" w:eastAsia="黑体"/>
          <w:sz w:val="36"/>
          <w:szCs w:val="36"/>
        </w:rPr>
        <w:t>南京市政府采购供应商信用记录表暨信用承诺书</w:t>
      </w:r>
    </w:p>
    <w:p w14:paraId="0A7CC4BE">
      <w:pPr>
        <w:spacing w:line="460" w:lineRule="exact"/>
        <w:ind w:firstLine="540" w:firstLineChars="150"/>
        <w:rPr>
          <w:rFonts w:hint="eastAsia" w:ascii="黑体" w:eastAsia="黑体"/>
          <w:sz w:val="36"/>
          <w:szCs w:val="36"/>
        </w:rPr>
      </w:pPr>
      <w:r>
        <w:rPr>
          <w:rFonts w:hint="eastAsia" w:ascii="黑体" w:eastAsia="黑体"/>
          <w:sz w:val="36"/>
          <w:szCs w:val="36"/>
        </w:rPr>
        <w:t>（</w:t>
      </w:r>
      <w:r>
        <w:rPr>
          <w:rFonts w:hint="eastAsia" w:ascii="黑体" w:eastAsia="黑体"/>
          <w:sz w:val="28"/>
          <w:szCs w:val="28"/>
        </w:rPr>
        <w:t>根据《南京市政府采购供应商诚信档案管理系统》在线打印</w:t>
      </w:r>
      <w:r>
        <w:rPr>
          <w:rFonts w:hint="eastAsia" w:ascii="黑体" w:eastAsia="黑体"/>
          <w:sz w:val="36"/>
          <w:szCs w:val="36"/>
        </w:rPr>
        <w:t>）</w:t>
      </w:r>
    </w:p>
    <w:p w14:paraId="13E7046B">
      <w:pPr>
        <w:spacing w:line="460" w:lineRule="exact"/>
        <w:ind w:firstLine="492"/>
        <w:rPr>
          <w:rFonts w:hint="eastAsia"/>
        </w:rPr>
      </w:pPr>
    </w:p>
    <w:p w14:paraId="285DBEA2">
      <w:pPr>
        <w:autoSpaceDE w:val="0"/>
        <w:autoSpaceDN w:val="0"/>
        <w:adjustRightInd w:val="0"/>
        <w:spacing w:line="240" w:lineRule="atLeast"/>
        <w:ind w:left="560"/>
        <w:jc w:val="center"/>
        <w:outlineLvl w:val="0"/>
        <w:rPr>
          <w:color w:val="FF0000"/>
        </w:rPr>
      </w:pPr>
    </w:p>
    <w:p w14:paraId="2FD7A5AA">
      <w:pPr>
        <w:autoSpaceDE w:val="0"/>
        <w:autoSpaceDN w:val="0"/>
        <w:adjustRightInd w:val="0"/>
        <w:spacing w:line="240" w:lineRule="atLeast"/>
        <w:ind w:left="560"/>
        <w:jc w:val="center"/>
        <w:outlineLvl w:val="0"/>
        <w:rPr>
          <w:rFonts w:hint="eastAsia"/>
          <w:color w:val="FF0000"/>
        </w:rPr>
      </w:pPr>
    </w:p>
    <w:p w14:paraId="43FADA24">
      <w:pPr>
        <w:jc w:val="center"/>
        <w:rPr>
          <w:color w:val="000000"/>
        </w:rPr>
      </w:pPr>
    </w:p>
    <w:p w14:paraId="4A7E3AF9">
      <w:pPr>
        <w:jc w:val="center"/>
        <w:rPr>
          <w:color w:val="000000"/>
        </w:rPr>
      </w:pPr>
    </w:p>
    <w:p w14:paraId="27C214F9">
      <w:pPr>
        <w:jc w:val="center"/>
        <w:rPr>
          <w:color w:val="000000"/>
        </w:rPr>
      </w:pPr>
    </w:p>
    <w:p w14:paraId="205A095F">
      <w:pPr>
        <w:jc w:val="center"/>
        <w:rPr>
          <w:color w:val="000000"/>
        </w:rPr>
      </w:pPr>
    </w:p>
    <w:p w14:paraId="5565A3F6">
      <w:pPr>
        <w:jc w:val="center"/>
        <w:rPr>
          <w:color w:val="000000"/>
        </w:rPr>
      </w:pPr>
    </w:p>
    <w:p w14:paraId="3C3FBCBD">
      <w:pPr>
        <w:rPr>
          <w:color w:val="000000"/>
        </w:rPr>
      </w:pPr>
    </w:p>
    <w:p w14:paraId="300FA439">
      <w:pPr>
        <w:jc w:val="center"/>
        <w:rPr>
          <w:color w:val="000000"/>
        </w:rPr>
      </w:pPr>
    </w:p>
    <w:p w14:paraId="49AF8AAE">
      <w:pPr>
        <w:jc w:val="center"/>
        <w:rPr>
          <w:color w:val="000000"/>
        </w:rPr>
      </w:pPr>
    </w:p>
    <w:p w14:paraId="42C3FFC8">
      <w:pPr>
        <w:jc w:val="center"/>
        <w:rPr>
          <w:color w:val="000000"/>
        </w:rPr>
      </w:pPr>
    </w:p>
    <w:p w14:paraId="7DDC4FBE">
      <w:pPr>
        <w:spacing w:line="460" w:lineRule="exact"/>
        <w:rPr>
          <w:rFonts w:hint="eastAsia"/>
        </w:rPr>
      </w:pPr>
      <w:r>
        <w:rPr>
          <w:rFonts w:hint="eastAsia"/>
        </w:rPr>
        <w:t>附件四、无涉密政府采购不良行为记录声明格式</w:t>
      </w:r>
    </w:p>
    <w:p w14:paraId="1F0D4F6C">
      <w:pPr>
        <w:widowControl/>
        <w:adjustRightInd w:val="0"/>
        <w:spacing w:line="240" w:lineRule="atLeast"/>
        <w:rPr>
          <w:rFonts w:hint="eastAsia"/>
          <w:b/>
          <w:color w:val="000000"/>
        </w:rPr>
      </w:pPr>
    </w:p>
    <w:p w14:paraId="53A04D09">
      <w:pPr>
        <w:jc w:val="center"/>
        <w:rPr>
          <w:rFonts w:hint="eastAsia" w:ascii="黑体" w:eastAsia="黑体"/>
          <w:color w:val="000000"/>
          <w:sz w:val="36"/>
          <w:szCs w:val="36"/>
        </w:rPr>
      </w:pPr>
      <w:r>
        <w:rPr>
          <w:rFonts w:hint="eastAsia" w:ascii="黑体" w:eastAsia="黑体"/>
          <w:color w:val="000000"/>
          <w:sz w:val="36"/>
          <w:szCs w:val="36"/>
        </w:rPr>
        <w:t>无</w:t>
      </w:r>
      <w:r>
        <w:rPr>
          <w:rFonts w:hint="eastAsia" w:ascii="黑体" w:eastAsia="黑体"/>
          <w:color w:val="000000"/>
          <w:sz w:val="36"/>
          <w:szCs w:val="36"/>
          <w:lang w:val="en-US"/>
        </w:rPr>
        <w:t>涉密政府采购不良行为</w:t>
      </w:r>
      <w:r>
        <w:rPr>
          <w:rFonts w:hint="eastAsia" w:ascii="黑体" w:eastAsia="黑体"/>
          <w:color w:val="000000"/>
          <w:sz w:val="36"/>
          <w:szCs w:val="36"/>
        </w:rPr>
        <w:t>记录声明</w:t>
      </w:r>
    </w:p>
    <w:p w14:paraId="13958A76">
      <w:pPr>
        <w:spacing w:line="360" w:lineRule="auto"/>
        <w:rPr>
          <w:rFonts w:hint="eastAsia"/>
          <w:color w:val="000000"/>
        </w:rPr>
      </w:pPr>
    </w:p>
    <w:p w14:paraId="4244A968">
      <w:pPr>
        <w:autoSpaceDE w:val="0"/>
        <w:autoSpaceDN w:val="0"/>
        <w:adjustRightInd w:val="0"/>
        <w:spacing w:line="360" w:lineRule="auto"/>
        <w:rPr>
          <w:rFonts w:hint="eastAsia" w:ascii="宋体" w:eastAsia="宋体"/>
          <w:szCs w:val="21"/>
        </w:rPr>
      </w:pPr>
      <w:r>
        <w:rPr>
          <w:rFonts w:hint="eastAsia" w:ascii="宋体" w:hAnsi="宋体" w:eastAsia="宋体"/>
          <w:b/>
          <w:szCs w:val="21"/>
          <w:lang w:val="en-US"/>
        </w:rPr>
        <w:t>南京市公安局</w:t>
      </w:r>
      <w:r>
        <w:rPr>
          <w:rFonts w:hint="eastAsia"/>
          <w:color w:val="000000"/>
        </w:rPr>
        <w:t>：</w:t>
      </w:r>
    </w:p>
    <w:p w14:paraId="75DBF310">
      <w:pPr>
        <w:spacing w:line="360" w:lineRule="auto"/>
        <w:rPr>
          <w:rFonts w:hint="eastAsia"/>
          <w:color w:val="000000"/>
        </w:rPr>
      </w:pPr>
      <w:r>
        <w:rPr>
          <w:rFonts w:hint="eastAsia"/>
          <w:color w:val="000000"/>
        </w:rPr>
        <w:t xml:space="preserve">    我单位</w:t>
      </w:r>
      <w:r>
        <w:rPr>
          <w:rFonts w:hint="eastAsia"/>
          <w:color w:val="000000"/>
          <w:u w:val="single"/>
        </w:rPr>
        <w:t xml:space="preserve">                                       </w:t>
      </w:r>
      <w:r>
        <w:rPr>
          <w:rFonts w:hint="eastAsia"/>
          <w:color w:val="000000"/>
        </w:rPr>
        <w:t>（供应商名称）郑重声明：</w:t>
      </w:r>
    </w:p>
    <w:p w14:paraId="16533C91">
      <w:pPr>
        <w:spacing w:line="360" w:lineRule="auto"/>
        <w:rPr>
          <w:rFonts w:hint="eastAsia"/>
          <w:color w:val="000000"/>
        </w:rPr>
      </w:pPr>
      <w:r>
        <w:rPr>
          <w:rFonts w:hint="eastAsia"/>
          <w:color w:val="000000"/>
        </w:rPr>
        <w:t xml:space="preserve">    参加</w:t>
      </w:r>
      <w:r>
        <w:rPr>
          <w:rFonts w:hint="eastAsia" w:eastAsia="宋体"/>
          <w:color w:val="000000"/>
          <w:lang w:val="en-US"/>
        </w:rPr>
        <w:t>本次</w:t>
      </w:r>
      <w:r>
        <w:rPr>
          <w:rFonts w:hint="eastAsia"/>
          <w:color w:val="000000"/>
        </w:rPr>
        <w:t>政府采购活动前</w:t>
      </w:r>
      <w:r>
        <w:rPr>
          <w:rFonts w:hint="eastAsia" w:eastAsia="宋体"/>
          <w:color w:val="000000"/>
          <w:lang w:val="en-US"/>
        </w:rPr>
        <w:t>三</w:t>
      </w:r>
      <w:r>
        <w:rPr>
          <w:rFonts w:hint="eastAsia"/>
          <w:color w:val="000000"/>
        </w:rPr>
        <w:t>年内</w:t>
      </w:r>
      <w:r>
        <w:rPr>
          <w:rFonts w:hint="eastAsia"/>
          <w:color w:val="000000"/>
          <w:u w:val="single"/>
        </w:rPr>
        <w:t xml:space="preserve">       </w:t>
      </w:r>
      <w:r>
        <w:rPr>
          <w:rFonts w:hint="eastAsia"/>
          <w:color w:val="000000"/>
        </w:rPr>
        <w:t>（在下划线上如实填写：有或没有）</w:t>
      </w:r>
      <w:r>
        <w:rPr>
          <w:rFonts w:hint="eastAsia" w:eastAsia="宋体"/>
          <w:color w:val="000000"/>
          <w:lang w:val="en-US"/>
        </w:rPr>
        <w:t>涉密政府采购不良行为</w:t>
      </w:r>
      <w:r>
        <w:rPr>
          <w:rFonts w:hint="eastAsia"/>
          <w:color w:val="000000"/>
        </w:rPr>
        <w:t>记录。</w:t>
      </w:r>
    </w:p>
    <w:p w14:paraId="5559950B">
      <w:pPr>
        <w:spacing w:line="360" w:lineRule="auto"/>
        <w:rPr>
          <w:rFonts w:hint="eastAsia"/>
          <w:color w:val="000000"/>
        </w:rPr>
      </w:pPr>
      <w:r>
        <w:rPr>
          <w:rFonts w:hint="eastAsia"/>
          <w:color w:val="000000"/>
        </w:rPr>
        <w:t xml:space="preserve">    </w:t>
      </w:r>
    </w:p>
    <w:p w14:paraId="7E6EAE38">
      <w:pPr>
        <w:spacing w:line="360" w:lineRule="auto"/>
        <w:rPr>
          <w:rFonts w:hint="eastAsia"/>
          <w:color w:val="000000"/>
        </w:rPr>
      </w:pPr>
      <w:r>
        <w:rPr>
          <w:rFonts w:hint="eastAsia"/>
          <w:color w:val="000000"/>
        </w:rPr>
        <w:t xml:space="preserve">                                    </w:t>
      </w:r>
    </w:p>
    <w:p w14:paraId="67B385B6">
      <w:pPr>
        <w:spacing w:line="360" w:lineRule="auto"/>
        <w:rPr>
          <w:rFonts w:hint="eastAsia"/>
          <w:sz w:val="30"/>
          <w:szCs w:val="30"/>
        </w:rPr>
      </w:pPr>
      <w:r>
        <w:rPr>
          <w:rFonts w:hint="eastAsia"/>
          <w:color w:val="000000"/>
        </w:rPr>
        <w:t xml:space="preserve">                                                      声明人：（公章）</w:t>
      </w:r>
    </w:p>
    <w:p w14:paraId="41C18278">
      <w:pPr>
        <w:spacing w:line="360" w:lineRule="auto"/>
        <w:rPr>
          <w:rFonts w:hint="eastAsia"/>
          <w:color w:val="000000"/>
        </w:rPr>
      </w:pPr>
      <w:r>
        <w:rPr>
          <w:rFonts w:hint="eastAsia"/>
          <w:sz w:val="30"/>
          <w:szCs w:val="30"/>
        </w:rPr>
        <w:t xml:space="preserve">                                      </w:t>
      </w:r>
      <w:r>
        <w:rPr>
          <w:rFonts w:hint="eastAsia"/>
          <w:color w:val="000000"/>
        </w:rPr>
        <w:t>年     月    日</w:t>
      </w:r>
    </w:p>
    <w:p w14:paraId="40B53503">
      <w:pPr>
        <w:rPr>
          <w:rFonts w:hint="eastAsia" w:eastAsia="宋体"/>
          <w:color w:val="000000"/>
        </w:rPr>
      </w:pPr>
    </w:p>
    <w:p w14:paraId="53503655">
      <w:pPr>
        <w:jc w:val="center"/>
        <w:rPr>
          <w:color w:val="000000"/>
        </w:rPr>
      </w:pPr>
    </w:p>
    <w:p w14:paraId="4533BD3E">
      <w:pPr>
        <w:spacing w:line="360" w:lineRule="auto"/>
        <w:rPr>
          <w:rFonts w:hint="eastAsia"/>
          <w:lang w:val="en-US"/>
        </w:rPr>
      </w:pPr>
      <w:r>
        <w:rPr>
          <w:rFonts w:eastAsia="宋体"/>
          <w:color w:val="000000"/>
          <w:sz w:val="21"/>
          <w:szCs w:val="22"/>
          <w:lang w:val="en-US"/>
        </w:rPr>
        <w:br w:type="page"/>
      </w:r>
      <w:r>
        <w:rPr>
          <w:rFonts w:hint="eastAsia"/>
          <w:lang w:val="en-US"/>
        </w:rPr>
        <w:t>附件五、供应商资格承诺函格式</w:t>
      </w:r>
    </w:p>
    <w:p w14:paraId="5C8847E7">
      <w:pPr>
        <w:pStyle w:val="2"/>
        <w:rPr>
          <w:rFonts w:hint="eastAsia" w:ascii="Times New Roman" w:hAnsi="Times New Roman"/>
        </w:rPr>
      </w:pPr>
    </w:p>
    <w:p w14:paraId="2B09C693">
      <w:pPr>
        <w:autoSpaceDE w:val="0"/>
        <w:autoSpaceDN w:val="0"/>
        <w:adjustRightInd w:val="0"/>
        <w:spacing w:line="360" w:lineRule="auto"/>
        <w:jc w:val="center"/>
        <w:outlineLvl w:val="0"/>
        <w:rPr>
          <w:rFonts w:ascii="黑体" w:eastAsia="黑体"/>
          <w:color w:val="000000"/>
          <w:sz w:val="32"/>
          <w:szCs w:val="32"/>
        </w:rPr>
      </w:pPr>
      <w:r>
        <w:rPr>
          <w:rFonts w:hint="eastAsia" w:ascii="黑体" w:eastAsia="黑体"/>
          <w:color w:val="000000"/>
          <w:sz w:val="32"/>
          <w:szCs w:val="32"/>
        </w:rPr>
        <w:t>供应商资格承诺函</w:t>
      </w:r>
    </w:p>
    <w:p w14:paraId="4BB22D8F">
      <w:pPr>
        <w:spacing w:line="360" w:lineRule="auto"/>
        <w:rPr>
          <w:color w:val="000000"/>
        </w:rPr>
      </w:pPr>
      <w:r>
        <w:rPr>
          <w:rFonts w:hint="eastAsia"/>
          <w:color w:val="000000"/>
        </w:rPr>
        <w:t>南京市</w:t>
      </w:r>
      <w:r>
        <w:rPr>
          <w:rFonts w:hint="eastAsia" w:eastAsia="宋体"/>
          <w:color w:val="000000"/>
          <w:lang w:val="en-US"/>
        </w:rPr>
        <w:t>公安局</w:t>
      </w:r>
      <w:r>
        <w:rPr>
          <w:rFonts w:hint="eastAsia"/>
          <w:color w:val="000000"/>
        </w:rPr>
        <w:t>：</w:t>
      </w:r>
    </w:p>
    <w:p w14:paraId="3EFCAB99">
      <w:pPr>
        <w:spacing w:line="460" w:lineRule="exact"/>
        <w:ind w:firstLine="492"/>
        <w:rPr>
          <w:color w:val="000000"/>
        </w:rPr>
      </w:pPr>
      <w:r>
        <w:rPr>
          <w:rFonts w:hint="eastAsia"/>
          <w:color w:val="000000"/>
        </w:rPr>
        <w:t>我公司</w:t>
      </w:r>
      <w:r>
        <w:rPr>
          <w:rFonts w:hint="eastAsia"/>
          <w:color w:val="000000"/>
          <w:u w:val="single"/>
        </w:rPr>
        <w:t xml:space="preserve">                             </w:t>
      </w:r>
      <w:r>
        <w:rPr>
          <w:rFonts w:hint="eastAsia"/>
          <w:color w:val="000000"/>
        </w:rPr>
        <w:t>（供应商名称）郑重承诺：</w:t>
      </w:r>
    </w:p>
    <w:p w14:paraId="04BEA401">
      <w:pPr>
        <w:spacing w:line="460" w:lineRule="exact"/>
        <w:ind w:firstLine="492"/>
        <w:rPr>
          <w:rFonts w:ascii="宋体" w:hAnsi="宋体"/>
          <w:color w:val="000000"/>
        </w:rPr>
      </w:pPr>
      <w:r>
        <w:rPr>
          <w:rFonts w:hint="eastAsia" w:ascii="宋体" w:hAnsi="宋体"/>
          <w:color w:val="000000"/>
        </w:rPr>
        <w:t>我公司符合下列要求：</w:t>
      </w:r>
    </w:p>
    <w:p w14:paraId="6FD62106">
      <w:pPr>
        <w:spacing w:line="460" w:lineRule="exact"/>
        <w:ind w:firstLine="492"/>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）具有独立承担民事责任的能力；</w:t>
      </w:r>
    </w:p>
    <w:p w14:paraId="62A13FD5">
      <w:pPr>
        <w:spacing w:line="460" w:lineRule="exact"/>
        <w:ind w:firstLine="492"/>
        <w:rPr>
          <w:rFonts w:ascii="宋体" w:hAnsi="宋体"/>
          <w:color w:val="000000"/>
        </w:rPr>
      </w:pPr>
      <w:r>
        <w:rPr>
          <w:rFonts w:hint="eastAsia" w:ascii="宋体" w:hAnsi="宋体"/>
          <w:color w:val="000000"/>
        </w:rPr>
        <w:t>（2）具有良好的商业信誉和健全的财务会计制度；</w:t>
      </w:r>
    </w:p>
    <w:p w14:paraId="46C13F21">
      <w:pPr>
        <w:spacing w:line="460" w:lineRule="exact"/>
        <w:ind w:firstLine="492"/>
        <w:rPr>
          <w:rFonts w:hint="eastAsia" w:ascii="宋体" w:hAnsi="宋体"/>
          <w:color w:val="000000"/>
        </w:rPr>
      </w:pPr>
      <w:r>
        <w:rPr>
          <w:rFonts w:hint="eastAsia" w:ascii="宋体" w:hAnsi="宋体"/>
          <w:color w:val="000000"/>
        </w:rPr>
        <w:t>（3）具有依法缴纳税收和社会保障资金的良好记录。</w:t>
      </w:r>
    </w:p>
    <w:p w14:paraId="387287BC">
      <w:pPr>
        <w:spacing w:line="460" w:lineRule="exact"/>
        <w:ind w:firstLine="492"/>
        <w:rPr>
          <w:rFonts w:ascii="宋体" w:hAnsi="宋体"/>
          <w:color w:val="000000"/>
        </w:rPr>
      </w:pPr>
      <w:r>
        <w:rPr>
          <w:rFonts w:hint="eastAsia" w:ascii="宋体" w:hAnsi="宋体"/>
          <w:color w:val="000000"/>
        </w:rPr>
        <w:t>如果我公司中标（成交），将在中标（成交）结果</w:t>
      </w:r>
      <w:r>
        <w:rPr>
          <w:rFonts w:hint="eastAsia" w:ascii="宋体" w:hAnsi="宋体" w:eastAsia="宋体"/>
          <w:color w:val="000000"/>
          <w:lang w:val="en-US"/>
        </w:rPr>
        <w:t>知道</w:t>
      </w:r>
      <w:r>
        <w:rPr>
          <w:rFonts w:hint="eastAsia" w:ascii="宋体" w:hAnsi="宋体"/>
          <w:color w:val="000000"/>
        </w:rPr>
        <w:t>后七个工作日内向采购人提供下列材料核验：</w:t>
      </w:r>
    </w:p>
    <w:p w14:paraId="7BDA7CA3">
      <w:pPr>
        <w:spacing w:line="460" w:lineRule="exact"/>
        <w:ind w:firstLine="492"/>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）营业执照副本或事业单位法人登记证书；</w:t>
      </w:r>
    </w:p>
    <w:p w14:paraId="3F2F8013">
      <w:pPr>
        <w:spacing w:line="460" w:lineRule="exact"/>
        <w:ind w:firstLine="492"/>
        <w:rPr>
          <w:rFonts w:ascii="宋体" w:hAnsi="宋体"/>
          <w:color w:val="000000"/>
          <w:szCs w:val="21"/>
        </w:rPr>
      </w:pPr>
      <w:r>
        <w:rPr>
          <w:rFonts w:hint="eastAsia" w:ascii="宋体" w:hAnsi="宋体"/>
          <w:color w:val="000000"/>
          <w:szCs w:val="21"/>
        </w:rPr>
        <w:t>（2）参加本次政府采购活动前一年的经审计的财务报告（包括“四表一注”，法人成立满一年的提供）或参加本次政府采购活动前一年内的银行资信证明（法人或其他组织提供）或其他证明材料；</w:t>
      </w:r>
    </w:p>
    <w:p w14:paraId="604D7CF4">
      <w:pPr>
        <w:spacing w:line="460" w:lineRule="exact"/>
        <w:ind w:firstLine="492"/>
        <w:rPr>
          <w:rFonts w:hint="eastAsia" w:ascii="宋体" w:hAnsi="宋体"/>
          <w:color w:val="000000"/>
          <w:szCs w:val="21"/>
        </w:rPr>
      </w:pPr>
      <w:r>
        <w:rPr>
          <w:rFonts w:hint="eastAsia" w:ascii="宋体" w:hAnsi="宋体"/>
          <w:color w:val="000000"/>
          <w:szCs w:val="21"/>
        </w:rPr>
        <w:t>（3）参加本次政府采购活动前一年内至少一个月依法缴纳税收和社会保障资金的证明材料。</w:t>
      </w:r>
    </w:p>
    <w:p w14:paraId="36A48431">
      <w:pPr>
        <w:spacing w:line="460" w:lineRule="exact"/>
        <w:ind w:firstLine="492"/>
        <w:rPr>
          <w:rFonts w:ascii="宋体" w:hAnsi="宋体"/>
          <w:color w:val="000000"/>
          <w:szCs w:val="21"/>
        </w:rPr>
      </w:pPr>
      <w:r>
        <w:rPr>
          <w:rFonts w:hint="eastAsia" w:ascii="宋体" w:hAnsi="宋体"/>
          <w:color w:val="000000"/>
          <w:szCs w:val="21"/>
        </w:rPr>
        <w:t>本公司对上述承诺的真实性负责，如有虚假，将依法承担相应责任。</w:t>
      </w:r>
    </w:p>
    <w:p w14:paraId="6C99DB5D">
      <w:pPr>
        <w:spacing w:line="460" w:lineRule="exact"/>
        <w:ind w:firstLine="492"/>
        <w:rPr>
          <w:rFonts w:ascii="宋体" w:hAnsi="宋体"/>
          <w:color w:val="000000"/>
        </w:rPr>
      </w:pPr>
    </w:p>
    <w:p w14:paraId="2F063309">
      <w:pPr>
        <w:spacing w:line="460" w:lineRule="exact"/>
        <w:ind w:firstLine="492"/>
        <w:rPr>
          <w:rFonts w:ascii="宋体" w:hAnsi="宋体"/>
          <w:color w:val="000000"/>
        </w:rPr>
      </w:pPr>
    </w:p>
    <w:p w14:paraId="6791573A">
      <w:pPr>
        <w:spacing w:line="460" w:lineRule="exact"/>
        <w:ind w:firstLine="492"/>
        <w:rPr>
          <w:rFonts w:ascii="宋体" w:hAnsi="宋体"/>
          <w:color w:val="000000"/>
        </w:rPr>
      </w:pPr>
    </w:p>
    <w:p w14:paraId="57820E67">
      <w:pPr>
        <w:spacing w:line="360" w:lineRule="auto"/>
        <w:ind w:firstLine="5000" w:firstLineChars="2500"/>
        <w:rPr>
          <w:color w:val="000000"/>
        </w:rPr>
      </w:pPr>
      <w:r>
        <w:rPr>
          <w:rFonts w:hint="eastAsia" w:ascii="宋体" w:hAnsi="宋体"/>
          <w:color w:val="000000"/>
          <w:szCs w:val="21"/>
        </w:rPr>
        <w:t>供应商名称（盖章）</w:t>
      </w:r>
      <w:r>
        <w:rPr>
          <w:rFonts w:hint="eastAsia"/>
          <w:color w:val="000000"/>
        </w:rPr>
        <w:t xml:space="preserve">： </w:t>
      </w:r>
    </w:p>
    <w:p w14:paraId="19619443">
      <w:pPr>
        <w:spacing w:line="360" w:lineRule="auto"/>
        <w:rPr>
          <w:color w:val="000000"/>
        </w:rPr>
      </w:pPr>
      <w:r>
        <w:rPr>
          <w:rFonts w:hint="eastAsia"/>
          <w:color w:val="000000"/>
        </w:rPr>
        <w:t xml:space="preserve">                                                  日    期：______年___月___日</w:t>
      </w:r>
    </w:p>
    <w:p w14:paraId="4F50EC2A">
      <w:pPr>
        <w:rPr>
          <w:lang w:val="en-US"/>
        </w:rPr>
      </w:pPr>
    </w:p>
    <w:sectPr>
      <w:footerReference r:id="rId3" w:type="default"/>
      <w:footerReference r:id="rId4" w:type="even"/>
      <w:pgSz w:w="11906" w:h="16838"/>
      <w:pgMar w:top="1418" w:right="1418" w:bottom="1418" w:left="1418" w:header="851" w:footer="680"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DBABC">
    <w:pPr>
      <w:pStyle w:val="3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rFonts w:hint="eastAsia"/>
        <w:szCs w:val="21"/>
      </w:rPr>
      <w:t>２</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80CD">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1</w:t>
    </w:r>
    <w:r>
      <w:fldChar w:fldCharType="end"/>
    </w:r>
  </w:p>
  <w:p w14:paraId="59583E2C">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20620658"/>
    <w:multiLevelType w:val="multilevel"/>
    <w:tmpl w:val="20620658"/>
    <w:lvl w:ilvl="0" w:tentative="0">
      <w:start w:val="1"/>
      <w:numFmt w:val="bullet"/>
      <w:pStyle w:val="38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285"/>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4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51"/>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367"/>
      <w:lvlText w:val="%1"/>
      <w:lvlJc w:val="left"/>
      <w:pPr>
        <w:tabs>
          <w:tab w:val="left" w:pos="567"/>
        </w:tabs>
        <w:ind w:left="567" w:hanging="567"/>
      </w:pPr>
      <w:rPr>
        <w:rFonts w:hint="eastAsia"/>
      </w:rPr>
    </w:lvl>
    <w:lvl w:ilvl="1" w:tentative="0">
      <w:start w:val="1"/>
      <w:numFmt w:val="decimal"/>
      <w:pStyle w:val="370"/>
      <w:lvlText w:val="%1.%2"/>
      <w:lvlJc w:val="left"/>
      <w:pPr>
        <w:tabs>
          <w:tab w:val="left" w:pos="1004"/>
        </w:tabs>
        <w:ind w:left="567" w:hanging="283"/>
      </w:pPr>
      <w:rPr>
        <w:rFonts w:hint="eastAsia"/>
      </w:rPr>
    </w:lvl>
    <w:lvl w:ilvl="2" w:tentative="0">
      <w:start w:val="1"/>
      <w:numFmt w:val="decimal"/>
      <w:pStyle w:val="36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37"/>
    <w:rsid w:val="00001E8F"/>
    <w:rsid w:val="00002496"/>
    <w:rsid w:val="00002D6C"/>
    <w:rsid w:val="000032FA"/>
    <w:rsid w:val="000053B2"/>
    <w:rsid w:val="00005EC1"/>
    <w:rsid w:val="0000618A"/>
    <w:rsid w:val="00007C6F"/>
    <w:rsid w:val="000101E3"/>
    <w:rsid w:val="00010496"/>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4799B"/>
    <w:rsid w:val="00050D80"/>
    <w:rsid w:val="00051064"/>
    <w:rsid w:val="000550A8"/>
    <w:rsid w:val="0005568D"/>
    <w:rsid w:val="00057BC3"/>
    <w:rsid w:val="00060B8C"/>
    <w:rsid w:val="000620F5"/>
    <w:rsid w:val="000626BB"/>
    <w:rsid w:val="0006365B"/>
    <w:rsid w:val="00065820"/>
    <w:rsid w:val="000677CC"/>
    <w:rsid w:val="000752A0"/>
    <w:rsid w:val="00075B7B"/>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21A5"/>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D10"/>
    <w:rsid w:val="000C6094"/>
    <w:rsid w:val="000C71C3"/>
    <w:rsid w:val="000D1D7D"/>
    <w:rsid w:val="000D20CE"/>
    <w:rsid w:val="000D30B9"/>
    <w:rsid w:val="000D3670"/>
    <w:rsid w:val="000D42AE"/>
    <w:rsid w:val="000D4F27"/>
    <w:rsid w:val="000D69FA"/>
    <w:rsid w:val="000D6AAB"/>
    <w:rsid w:val="000E1449"/>
    <w:rsid w:val="000E1B71"/>
    <w:rsid w:val="000E453A"/>
    <w:rsid w:val="000E5EEB"/>
    <w:rsid w:val="000E616C"/>
    <w:rsid w:val="000E644B"/>
    <w:rsid w:val="000E65E4"/>
    <w:rsid w:val="000E6A38"/>
    <w:rsid w:val="000E725A"/>
    <w:rsid w:val="000F0630"/>
    <w:rsid w:val="000F0CD9"/>
    <w:rsid w:val="000F1F27"/>
    <w:rsid w:val="000F235B"/>
    <w:rsid w:val="000F24A2"/>
    <w:rsid w:val="000F28BB"/>
    <w:rsid w:val="000F32A9"/>
    <w:rsid w:val="000F4486"/>
    <w:rsid w:val="000F7858"/>
    <w:rsid w:val="000F7DB5"/>
    <w:rsid w:val="00100901"/>
    <w:rsid w:val="00100B0B"/>
    <w:rsid w:val="00103DA4"/>
    <w:rsid w:val="00104D7C"/>
    <w:rsid w:val="001078CF"/>
    <w:rsid w:val="00110961"/>
    <w:rsid w:val="001114A5"/>
    <w:rsid w:val="00111F1B"/>
    <w:rsid w:val="00112179"/>
    <w:rsid w:val="00113071"/>
    <w:rsid w:val="0011597E"/>
    <w:rsid w:val="00115DEA"/>
    <w:rsid w:val="001167BE"/>
    <w:rsid w:val="00116CFE"/>
    <w:rsid w:val="00120D36"/>
    <w:rsid w:val="00123664"/>
    <w:rsid w:val="001246EF"/>
    <w:rsid w:val="00124767"/>
    <w:rsid w:val="00124C70"/>
    <w:rsid w:val="00125D85"/>
    <w:rsid w:val="0013208D"/>
    <w:rsid w:val="00132651"/>
    <w:rsid w:val="00132BC1"/>
    <w:rsid w:val="00147A4D"/>
    <w:rsid w:val="00150695"/>
    <w:rsid w:val="00151691"/>
    <w:rsid w:val="00152808"/>
    <w:rsid w:val="001534CE"/>
    <w:rsid w:val="00153E4F"/>
    <w:rsid w:val="00154618"/>
    <w:rsid w:val="0015670E"/>
    <w:rsid w:val="00156BAD"/>
    <w:rsid w:val="00160597"/>
    <w:rsid w:val="001613D3"/>
    <w:rsid w:val="001649BC"/>
    <w:rsid w:val="001661E9"/>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2FB"/>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C2FD2"/>
    <w:rsid w:val="001C3021"/>
    <w:rsid w:val="001C4529"/>
    <w:rsid w:val="001C5189"/>
    <w:rsid w:val="001C6221"/>
    <w:rsid w:val="001C6DEC"/>
    <w:rsid w:val="001C74D3"/>
    <w:rsid w:val="001D027C"/>
    <w:rsid w:val="001D0C04"/>
    <w:rsid w:val="001D17B0"/>
    <w:rsid w:val="001D1CC6"/>
    <w:rsid w:val="001D28DF"/>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311E"/>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F66"/>
    <w:rsid w:val="002625A5"/>
    <w:rsid w:val="002630A8"/>
    <w:rsid w:val="002632A9"/>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33C"/>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1C48"/>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288D"/>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1F21"/>
    <w:rsid w:val="003A3C30"/>
    <w:rsid w:val="003A4117"/>
    <w:rsid w:val="003A4164"/>
    <w:rsid w:val="003A47D0"/>
    <w:rsid w:val="003A4AD6"/>
    <w:rsid w:val="003A5CDC"/>
    <w:rsid w:val="003A735B"/>
    <w:rsid w:val="003B18CB"/>
    <w:rsid w:val="003B1F4C"/>
    <w:rsid w:val="003B289C"/>
    <w:rsid w:val="003B2D74"/>
    <w:rsid w:val="003B2E57"/>
    <w:rsid w:val="003B3ACB"/>
    <w:rsid w:val="003B52FC"/>
    <w:rsid w:val="003B549A"/>
    <w:rsid w:val="003B54CB"/>
    <w:rsid w:val="003B708F"/>
    <w:rsid w:val="003C10A4"/>
    <w:rsid w:val="003C132B"/>
    <w:rsid w:val="003C1440"/>
    <w:rsid w:val="003C178E"/>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2065"/>
    <w:rsid w:val="003E20CB"/>
    <w:rsid w:val="003E26E2"/>
    <w:rsid w:val="003E3218"/>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0626"/>
    <w:rsid w:val="00443B1B"/>
    <w:rsid w:val="0044432E"/>
    <w:rsid w:val="0044448A"/>
    <w:rsid w:val="00446B7F"/>
    <w:rsid w:val="004476DD"/>
    <w:rsid w:val="004500C5"/>
    <w:rsid w:val="00450621"/>
    <w:rsid w:val="00451444"/>
    <w:rsid w:val="00451BEF"/>
    <w:rsid w:val="004547A6"/>
    <w:rsid w:val="0045493A"/>
    <w:rsid w:val="00456211"/>
    <w:rsid w:val="00460DA9"/>
    <w:rsid w:val="00461850"/>
    <w:rsid w:val="004659E7"/>
    <w:rsid w:val="00466794"/>
    <w:rsid w:val="00470469"/>
    <w:rsid w:val="00472278"/>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B37"/>
    <w:rsid w:val="004A72F3"/>
    <w:rsid w:val="004B0111"/>
    <w:rsid w:val="004B17AE"/>
    <w:rsid w:val="004B2236"/>
    <w:rsid w:val="004B269B"/>
    <w:rsid w:val="004B2B17"/>
    <w:rsid w:val="004B358E"/>
    <w:rsid w:val="004C0A85"/>
    <w:rsid w:val="004C3922"/>
    <w:rsid w:val="004C4CF2"/>
    <w:rsid w:val="004C4F98"/>
    <w:rsid w:val="004C6960"/>
    <w:rsid w:val="004C6F12"/>
    <w:rsid w:val="004D092A"/>
    <w:rsid w:val="004D0CD2"/>
    <w:rsid w:val="004D2444"/>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C3D"/>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F17"/>
    <w:rsid w:val="005C3253"/>
    <w:rsid w:val="005C3E08"/>
    <w:rsid w:val="005C48E0"/>
    <w:rsid w:val="005C52EB"/>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E7E4F"/>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469DE"/>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33A1"/>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ABE"/>
    <w:rsid w:val="006D4C72"/>
    <w:rsid w:val="006D5ACB"/>
    <w:rsid w:val="006D6E14"/>
    <w:rsid w:val="006E0BEA"/>
    <w:rsid w:val="006E1C60"/>
    <w:rsid w:val="006E2CDA"/>
    <w:rsid w:val="006E331E"/>
    <w:rsid w:val="006E5248"/>
    <w:rsid w:val="006E54D1"/>
    <w:rsid w:val="006E71F3"/>
    <w:rsid w:val="006E798D"/>
    <w:rsid w:val="006F0121"/>
    <w:rsid w:val="006F0BEB"/>
    <w:rsid w:val="006F1A56"/>
    <w:rsid w:val="006F34C5"/>
    <w:rsid w:val="006F515A"/>
    <w:rsid w:val="006F69B5"/>
    <w:rsid w:val="006F767E"/>
    <w:rsid w:val="0070115A"/>
    <w:rsid w:val="007012CB"/>
    <w:rsid w:val="00702A22"/>
    <w:rsid w:val="00703602"/>
    <w:rsid w:val="00703806"/>
    <w:rsid w:val="00703926"/>
    <w:rsid w:val="00703D34"/>
    <w:rsid w:val="007048C9"/>
    <w:rsid w:val="0070497C"/>
    <w:rsid w:val="00705528"/>
    <w:rsid w:val="00705BC9"/>
    <w:rsid w:val="00706F33"/>
    <w:rsid w:val="00707835"/>
    <w:rsid w:val="007103B9"/>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47B"/>
    <w:rsid w:val="00732C7C"/>
    <w:rsid w:val="0073478C"/>
    <w:rsid w:val="00735DE1"/>
    <w:rsid w:val="00736C2C"/>
    <w:rsid w:val="00737095"/>
    <w:rsid w:val="00740036"/>
    <w:rsid w:val="00741A7E"/>
    <w:rsid w:val="00742F02"/>
    <w:rsid w:val="007459BA"/>
    <w:rsid w:val="007467D6"/>
    <w:rsid w:val="00750329"/>
    <w:rsid w:val="007504C1"/>
    <w:rsid w:val="00753231"/>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0ED"/>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10302"/>
    <w:rsid w:val="0081173E"/>
    <w:rsid w:val="00812D46"/>
    <w:rsid w:val="008136D1"/>
    <w:rsid w:val="00813E5B"/>
    <w:rsid w:val="008144E2"/>
    <w:rsid w:val="00814ABB"/>
    <w:rsid w:val="0081674D"/>
    <w:rsid w:val="00816B72"/>
    <w:rsid w:val="00817B1B"/>
    <w:rsid w:val="00820B9E"/>
    <w:rsid w:val="00820F09"/>
    <w:rsid w:val="008220D3"/>
    <w:rsid w:val="008249F1"/>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666C9"/>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3A9"/>
    <w:rsid w:val="0090041D"/>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34A"/>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62E8"/>
    <w:rsid w:val="009D7A20"/>
    <w:rsid w:val="009D7AFA"/>
    <w:rsid w:val="009E28A2"/>
    <w:rsid w:val="009E3459"/>
    <w:rsid w:val="009E4819"/>
    <w:rsid w:val="009E4FDA"/>
    <w:rsid w:val="009E657D"/>
    <w:rsid w:val="009E6BF2"/>
    <w:rsid w:val="009E749F"/>
    <w:rsid w:val="009F1626"/>
    <w:rsid w:val="009F1725"/>
    <w:rsid w:val="009F1811"/>
    <w:rsid w:val="009F3046"/>
    <w:rsid w:val="009F374F"/>
    <w:rsid w:val="009F3E99"/>
    <w:rsid w:val="009F4026"/>
    <w:rsid w:val="009F6B30"/>
    <w:rsid w:val="009F6CEF"/>
    <w:rsid w:val="009F750A"/>
    <w:rsid w:val="00A01427"/>
    <w:rsid w:val="00A02A88"/>
    <w:rsid w:val="00A03075"/>
    <w:rsid w:val="00A0318C"/>
    <w:rsid w:val="00A04207"/>
    <w:rsid w:val="00A0514C"/>
    <w:rsid w:val="00A062AB"/>
    <w:rsid w:val="00A06EB8"/>
    <w:rsid w:val="00A07C4A"/>
    <w:rsid w:val="00A1347A"/>
    <w:rsid w:val="00A1466B"/>
    <w:rsid w:val="00A174E5"/>
    <w:rsid w:val="00A204EA"/>
    <w:rsid w:val="00A258EA"/>
    <w:rsid w:val="00A26D16"/>
    <w:rsid w:val="00A26DE2"/>
    <w:rsid w:val="00A27D10"/>
    <w:rsid w:val="00A30338"/>
    <w:rsid w:val="00A31148"/>
    <w:rsid w:val="00A311FC"/>
    <w:rsid w:val="00A32DC9"/>
    <w:rsid w:val="00A33CA4"/>
    <w:rsid w:val="00A3441A"/>
    <w:rsid w:val="00A357D7"/>
    <w:rsid w:val="00A36A62"/>
    <w:rsid w:val="00A36B07"/>
    <w:rsid w:val="00A36C41"/>
    <w:rsid w:val="00A36D80"/>
    <w:rsid w:val="00A400C5"/>
    <w:rsid w:val="00A405F6"/>
    <w:rsid w:val="00A4284D"/>
    <w:rsid w:val="00A45187"/>
    <w:rsid w:val="00A45437"/>
    <w:rsid w:val="00A4556E"/>
    <w:rsid w:val="00A457D7"/>
    <w:rsid w:val="00A46A07"/>
    <w:rsid w:val="00A46CDB"/>
    <w:rsid w:val="00A470B9"/>
    <w:rsid w:val="00A503B7"/>
    <w:rsid w:val="00A51989"/>
    <w:rsid w:val="00A541AF"/>
    <w:rsid w:val="00A54B41"/>
    <w:rsid w:val="00A55500"/>
    <w:rsid w:val="00A55691"/>
    <w:rsid w:val="00A57CA6"/>
    <w:rsid w:val="00A61451"/>
    <w:rsid w:val="00A62231"/>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760C"/>
    <w:rsid w:val="00A90FD2"/>
    <w:rsid w:val="00A935AB"/>
    <w:rsid w:val="00A93C24"/>
    <w:rsid w:val="00A944C3"/>
    <w:rsid w:val="00A94EE9"/>
    <w:rsid w:val="00A95CD8"/>
    <w:rsid w:val="00A95D26"/>
    <w:rsid w:val="00A9797C"/>
    <w:rsid w:val="00AA037D"/>
    <w:rsid w:val="00AA0808"/>
    <w:rsid w:val="00AA0C1A"/>
    <w:rsid w:val="00AA10F8"/>
    <w:rsid w:val="00AA1BC0"/>
    <w:rsid w:val="00AA526B"/>
    <w:rsid w:val="00AA5333"/>
    <w:rsid w:val="00AA60AB"/>
    <w:rsid w:val="00AA6621"/>
    <w:rsid w:val="00AA7F00"/>
    <w:rsid w:val="00AB0EAF"/>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3F3C"/>
    <w:rsid w:val="00AE4E00"/>
    <w:rsid w:val="00AE5EBC"/>
    <w:rsid w:val="00AE603B"/>
    <w:rsid w:val="00AE7728"/>
    <w:rsid w:val="00AE793D"/>
    <w:rsid w:val="00AF2C53"/>
    <w:rsid w:val="00AF362E"/>
    <w:rsid w:val="00AF39A9"/>
    <w:rsid w:val="00AF4B7F"/>
    <w:rsid w:val="00AF5A34"/>
    <w:rsid w:val="00AF61BB"/>
    <w:rsid w:val="00AF7A1A"/>
    <w:rsid w:val="00B0073A"/>
    <w:rsid w:val="00B015F9"/>
    <w:rsid w:val="00B03DF9"/>
    <w:rsid w:val="00B0410B"/>
    <w:rsid w:val="00B068CE"/>
    <w:rsid w:val="00B0735D"/>
    <w:rsid w:val="00B103F9"/>
    <w:rsid w:val="00B11776"/>
    <w:rsid w:val="00B11A09"/>
    <w:rsid w:val="00B122E1"/>
    <w:rsid w:val="00B125B8"/>
    <w:rsid w:val="00B12908"/>
    <w:rsid w:val="00B12914"/>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601B8"/>
    <w:rsid w:val="00B6498E"/>
    <w:rsid w:val="00B64A6C"/>
    <w:rsid w:val="00B6551D"/>
    <w:rsid w:val="00B65966"/>
    <w:rsid w:val="00B66560"/>
    <w:rsid w:val="00B70124"/>
    <w:rsid w:val="00B71155"/>
    <w:rsid w:val="00B7312B"/>
    <w:rsid w:val="00B735F6"/>
    <w:rsid w:val="00B74E06"/>
    <w:rsid w:val="00B756BF"/>
    <w:rsid w:val="00B7781F"/>
    <w:rsid w:val="00B77B93"/>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EF"/>
    <w:rsid w:val="00BA53F2"/>
    <w:rsid w:val="00BA5C60"/>
    <w:rsid w:val="00BA7014"/>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491A"/>
    <w:rsid w:val="00BD640A"/>
    <w:rsid w:val="00BD67E1"/>
    <w:rsid w:val="00BD6BC1"/>
    <w:rsid w:val="00BE0654"/>
    <w:rsid w:val="00BE0F1C"/>
    <w:rsid w:val="00BE1F87"/>
    <w:rsid w:val="00BE7F80"/>
    <w:rsid w:val="00BF010B"/>
    <w:rsid w:val="00BF0700"/>
    <w:rsid w:val="00BF20FF"/>
    <w:rsid w:val="00BF2DE4"/>
    <w:rsid w:val="00BF3CEF"/>
    <w:rsid w:val="00BF4CFE"/>
    <w:rsid w:val="00BF4EB0"/>
    <w:rsid w:val="00BF4F0B"/>
    <w:rsid w:val="00BF5601"/>
    <w:rsid w:val="00C002B4"/>
    <w:rsid w:val="00C007B4"/>
    <w:rsid w:val="00C02075"/>
    <w:rsid w:val="00C028E4"/>
    <w:rsid w:val="00C02C94"/>
    <w:rsid w:val="00C06766"/>
    <w:rsid w:val="00C06D3F"/>
    <w:rsid w:val="00C10598"/>
    <w:rsid w:val="00C126F6"/>
    <w:rsid w:val="00C13AC4"/>
    <w:rsid w:val="00C14F53"/>
    <w:rsid w:val="00C16360"/>
    <w:rsid w:val="00C16659"/>
    <w:rsid w:val="00C233F2"/>
    <w:rsid w:val="00C23687"/>
    <w:rsid w:val="00C24942"/>
    <w:rsid w:val="00C24B1F"/>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5679"/>
    <w:rsid w:val="00C86611"/>
    <w:rsid w:val="00C90790"/>
    <w:rsid w:val="00C9118A"/>
    <w:rsid w:val="00C93331"/>
    <w:rsid w:val="00C944D5"/>
    <w:rsid w:val="00C96F89"/>
    <w:rsid w:val="00CA0DE8"/>
    <w:rsid w:val="00CA4385"/>
    <w:rsid w:val="00CA4776"/>
    <w:rsid w:val="00CA69A2"/>
    <w:rsid w:val="00CA778F"/>
    <w:rsid w:val="00CB0811"/>
    <w:rsid w:val="00CB0FAF"/>
    <w:rsid w:val="00CB143C"/>
    <w:rsid w:val="00CB21D0"/>
    <w:rsid w:val="00CB2751"/>
    <w:rsid w:val="00CB3061"/>
    <w:rsid w:val="00CB67FD"/>
    <w:rsid w:val="00CB6E7A"/>
    <w:rsid w:val="00CC1789"/>
    <w:rsid w:val="00CC361B"/>
    <w:rsid w:val="00CC479C"/>
    <w:rsid w:val="00CC48A0"/>
    <w:rsid w:val="00CC5563"/>
    <w:rsid w:val="00CC55BA"/>
    <w:rsid w:val="00CC57CC"/>
    <w:rsid w:val="00CC6633"/>
    <w:rsid w:val="00CC6B58"/>
    <w:rsid w:val="00CC7A09"/>
    <w:rsid w:val="00CD017B"/>
    <w:rsid w:val="00CD0544"/>
    <w:rsid w:val="00CD2784"/>
    <w:rsid w:val="00CD587D"/>
    <w:rsid w:val="00CD6465"/>
    <w:rsid w:val="00CD66C9"/>
    <w:rsid w:val="00CD6BB3"/>
    <w:rsid w:val="00CE20DC"/>
    <w:rsid w:val="00CE50E1"/>
    <w:rsid w:val="00CE5AF2"/>
    <w:rsid w:val="00CE6871"/>
    <w:rsid w:val="00CE6BA3"/>
    <w:rsid w:val="00CE7DFC"/>
    <w:rsid w:val="00CF044F"/>
    <w:rsid w:val="00CF0F81"/>
    <w:rsid w:val="00CF1156"/>
    <w:rsid w:val="00CF19D7"/>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680B"/>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BFB"/>
    <w:rsid w:val="00D71D8B"/>
    <w:rsid w:val="00D72068"/>
    <w:rsid w:val="00D721D5"/>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3D5D"/>
    <w:rsid w:val="00DA556B"/>
    <w:rsid w:val="00DA5DF0"/>
    <w:rsid w:val="00DB1C50"/>
    <w:rsid w:val="00DB24E8"/>
    <w:rsid w:val="00DB2F5C"/>
    <w:rsid w:val="00DB33D6"/>
    <w:rsid w:val="00DB3CDB"/>
    <w:rsid w:val="00DB3E0A"/>
    <w:rsid w:val="00DB57FB"/>
    <w:rsid w:val="00DB6162"/>
    <w:rsid w:val="00DB6794"/>
    <w:rsid w:val="00DB69EA"/>
    <w:rsid w:val="00DB7019"/>
    <w:rsid w:val="00DC0A01"/>
    <w:rsid w:val="00DC0DA4"/>
    <w:rsid w:val="00DC1AC9"/>
    <w:rsid w:val="00DC1FA9"/>
    <w:rsid w:val="00DC245E"/>
    <w:rsid w:val="00DC33B2"/>
    <w:rsid w:val="00DD420F"/>
    <w:rsid w:val="00DD5029"/>
    <w:rsid w:val="00DD70AE"/>
    <w:rsid w:val="00DD7FE7"/>
    <w:rsid w:val="00DE2971"/>
    <w:rsid w:val="00DE3D50"/>
    <w:rsid w:val="00DE6CC4"/>
    <w:rsid w:val="00DE6FA1"/>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1071"/>
    <w:rsid w:val="00E1281B"/>
    <w:rsid w:val="00E145D1"/>
    <w:rsid w:val="00E14A26"/>
    <w:rsid w:val="00E155A5"/>
    <w:rsid w:val="00E15CA0"/>
    <w:rsid w:val="00E15E07"/>
    <w:rsid w:val="00E168C7"/>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77DDB"/>
    <w:rsid w:val="00E809BE"/>
    <w:rsid w:val="00E80F5C"/>
    <w:rsid w:val="00E81D82"/>
    <w:rsid w:val="00E859AE"/>
    <w:rsid w:val="00E90A88"/>
    <w:rsid w:val="00E921F2"/>
    <w:rsid w:val="00E924DD"/>
    <w:rsid w:val="00E92C6E"/>
    <w:rsid w:val="00E93AB7"/>
    <w:rsid w:val="00E93D74"/>
    <w:rsid w:val="00E9561F"/>
    <w:rsid w:val="00E95CCC"/>
    <w:rsid w:val="00E96A45"/>
    <w:rsid w:val="00E978CF"/>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0C6F"/>
    <w:rsid w:val="00F30DAB"/>
    <w:rsid w:val="00F31B21"/>
    <w:rsid w:val="00F31C72"/>
    <w:rsid w:val="00F31F62"/>
    <w:rsid w:val="00F32CB7"/>
    <w:rsid w:val="00F32E9E"/>
    <w:rsid w:val="00F3390F"/>
    <w:rsid w:val="00F36A7E"/>
    <w:rsid w:val="00F36CD6"/>
    <w:rsid w:val="00F41F04"/>
    <w:rsid w:val="00F42788"/>
    <w:rsid w:val="00F42F89"/>
    <w:rsid w:val="00F446CF"/>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3AF5"/>
    <w:rsid w:val="00F764BC"/>
    <w:rsid w:val="00F7651D"/>
    <w:rsid w:val="00F76740"/>
    <w:rsid w:val="00F77AC3"/>
    <w:rsid w:val="00F77ACE"/>
    <w:rsid w:val="00F82204"/>
    <w:rsid w:val="00F8352D"/>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1F15"/>
    <w:rsid w:val="00FC2EA1"/>
    <w:rsid w:val="00FC30B8"/>
    <w:rsid w:val="00FC3B06"/>
    <w:rsid w:val="00FC3F9D"/>
    <w:rsid w:val="00FC4BF6"/>
    <w:rsid w:val="00FC5BB6"/>
    <w:rsid w:val="00FC5C5F"/>
    <w:rsid w:val="00FD0BBF"/>
    <w:rsid w:val="00FD1064"/>
    <w:rsid w:val="00FD351E"/>
    <w:rsid w:val="00FD4E4A"/>
    <w:rsid w:val="00FD601B"/>
    <w:rsid w:val="00FD6DE5"/>
    <w:rsid w:val="00FD71ED"/>
    <w:rsid w:val="00FD78BD"/>
    <w:rsid w:val="00FE0A4A"/>
    <w:rsid w:val="00FE2163"/>
    <w:rsid w:val="00FE3844"/>
    <w:rsid w:val="00FE692E"/>
    <w:rsid w:val="00FF0289"/>
    <w:rsid w:val="00FF0629"/>
    <w:rsid w:val="00FF3A77"/>
    <w:rsid w:val="00FF5843"/>
    <w:rsid w:val="00FF5ACC"/>
    <w:rsid w:val="00FF662E"/>
    <w:rsid w:val="00FF6688"/>
    <w:rsid w:val="00FF68C0"/>
    <w:rsid w:val="00FF7C08"/>
    <w:rsid w:val="00FF7D5D"/>
    <w:rsid w:val="01C77EA8"/>
    <w:rsid w:val="02D34BB0"/>
    <w:rsid w:val="033673DD"/>
    <w:rsid w:val="036B5F45"/>
    <w:rsid w:val="03867D9A"/>
    <w:rsid w:val="03A6582F"/>
    <w:rsid w:val="03AA1441"/>
    <w:rsid w:val="03EA0045"/>
    <w:rsid w:val="03FC6F84"/>
    <w:rsid w:val="0479291F"/>
    <w:rsid w:val="04BF69C9"/>
    <w:rsid w:val="04D9257F"/>
    <w:rsid w:val="04E37D71"/>
    <w:rsid w:val="057040D7"/>
    <w:rsid w:val="05B12779"/>
    <w:rsid w:val="066268A7"/>
    <w:rsid w:val="071E15FD"/>
    <w:rsid w:val="078B1292"/>
    <w:rsid w:val="07D051AB"/>
    <w:rsid w:val="081016BE"/>
    <w:rsid w:val="087C17F3"/>
    <w:rsid w:val="090F555E"/>
    <w:rsid w:val="096909BC"/>
    <w:rsid w:val="0D0D50DD"/>
    <w:rsid w:val="0DD84173"/>
    <w:rsid w:val="0DDC7513"/>
    <w:rsid w:val="0E627F17"/>
    <w:rsid w:val="0ED14B1B"/>
    <w:rsid w:val="101708A4"/>
    <w:rsid w:val="104712E2"/>
    <w:rsid w:val="104F1881"/>
    <w:rsid w:val="10AE2664"/>
    <w:rsid w:val="10C57296"/>
    <w:rsid w:val="12300A50"/>
    <w:rsid w:val="12E11164"/>
    <w:rsid w:val="13436C40"/>
    <w:rsid w:val="135F0522"/>
    <w:rsid w:val="14121557"/>
    <w:rsid w:val="145D76B6"/>
    <w:rsid w:val="150C7A4B"/>
    <w:rsid w:val="152663F5"/>
    <w:rsid w:val="16864D11"/>
    <w:rsid w:val="16F62A83"/>
    <w:rsid w:val="17252634"/>
    <w:rsid w:val="17821816"/>
    <w:rsid w:val="18FE29C0"/>
    <w:rsid w:val="1AF168AE"/>
    <w:rsid w:val="1C211BE5"/>
    <w:rsid w:val="1C3120F4"/>
    <w:rsid w:val="1CD9737F"/>
    <w:rsid w:val="1DC80F66"/>
    <w:rsid w:val="1EC43F26"/>
    <w:rsid w:val="1F016ADF"/>
    <w:rsid w:val="1F343B24"/>
    <w:rsid w:val="1FDE6038"/>
    <w:rsid w:val="205202E6"/>
    <w:rsid w:val="208309B9"/>
    <w:rsid w:val="209C2432"/>
    <w:rsid w:val="214F7D5C"/>
    <w:rsid w:val="22F05576"/>
    <w:rsid w:val="248E7AA4"/>
    <w:rsid w:val="24AB288A"/>
    <w:rsid w:val="26373EDE"/>
    <w:rsid w:val="281274B8"/>
    <w:rsid w:val="28696736"/>
    <w:rsid w:val="28A44E3C"/>
    <w:rsid w:val="29604961"/>
    <w:rsid w:val="29FF10ED"/>
    <w:rsid w:val="2A212E44"/>
    <w:rsid w:val="2A2F5DD2"/>
    <w:rsid w:val="2A326216"/>
    <w:rsid w:val="2A424AD4"/>
    <w:rsid w:val="2B130127"/>
    <w:rsid w:val="2B4F1F38"/>
    <w:rsid w:val="2BD928DD"/>
    <w:rsid w:val="2BE84DD3"/>
    <w:rsid w:val="2BEC7E3B"/>
    <w:rsid w:val="2C981C26"/>
    <w:rsid w:val="2CF94D6A"/>
    <w:rsid w:val="2FF60965"/>
    <w:rsid w:val="30113510"/>
    <w:rsid w:val="306255F4"/>
    <w:rsid w:val="319C2BE7"/>
    <w:rsid w:val="33156AEB"/>
    <w:rsid w:val="337D6040"/>
    <w:rsid w:val="33A76F60"/>
    <w:rsid w:val="33D26552"/>
    <w:rsid w:val="34356105"/>
    <w:rsid w:val="344D3821"/>
    <w:rsid w:val="35BA6BFC"/>
    <w:rsid w:val="35D875AD"/>
    <w:rsid w:val="36F6798B"/>
    <w:rsid w:val="372A5666"/>
    <w:rsid w:val="37F74297"/>
    <w:rsid w:val="38403A0E"/>
    <w:rsid w:val="3AE35E02"/>
    <w:rsid w:val="3B002113"/>
    <w:rsid w:val="3D474D3C"/>
    <w:rsid w:val="3DBD5493"/>
    <w:rsid w:val="3DE85AC6"/>
    <w:rsid w:val="3E563ABB"/>
    <w:rsid w:val="3EB145EC"/>
    <w:rsid w:val="3FA133DB"/>
    <w:rsid w:val="402B0F82"/>
    <w:rsid w:val="41073111"/>
    <w:rsid w:val="418C22D4"/>
    <w:rsid w:val="43091F51"/>
    <w:rsid w:val="43234613"/>
    <w:rsid w:val="4398469B"/>
    <w:rsid w:val="43B551CA"/>
    <w:rsid w:val="43D279E8"/>
    <w:rsid w:val="44163FE5"/>
    <w:rsid w:val="44C35238"/>
    <w:rsid w:val="461C54CE"/>
    <w:rsid w:val="46C55A6D"/>
    <w:rsid w:val="47FB37DF"/>
    <w:rsid w:val="48034CB1"/>
    <w:rsid w:val="48065D37"/>
    <w:rsid w:val="48E76700"/>
    <w:rsid w:val="49C8689F"/>
    <w:rsid w:val="4AA162EA"/>
    <w:rsid w:val="4BA55A0A"/>
    <w:rsid w:val="4BBB7F91"/>
    <w:rsid w:val="4CDD4C35"/>
    <w:rsid w:val="4D0A6F5F"/>
    <w:rsid w:val="508D4A1C"/>
    <w:rsid w:val="518D089B"/>
    <w:rsid w:val="52420DF6"/>
    <w:rsid w:val="52B7718E"/>
    <w:rsid w:val="543B2F6C"/>
    <w:rsid w:val="56731E9F"/>
    <w:rsid w:val="56B35F1D"/>
    <w:rsid w:val="580F67F0"/>
    <w:rsid w:val="5A0236A9"/>
    <w:rsid w:val="5A03051F"/>
    <w:rsid w:val="5A7F29B1"/>
    <w:rsid w:val="5A9B50AC"/>
    <w:rsid w:val="5AD87AE5"/>
    <w:rsid w:val="5AEE43EE"/>
    <w:rsid w:val="5AF065EE"/>
    <w:rsid w:val="5B171201"/>
    <w:rsid w:val="5B2F4105"/>
    <w:rsid w:val="5B8400A1"/>
    <w:rsid w:val="5BA060D9"/>
    <w:rsid w:val="5DC24F63"/>
    <w:rsid w:val="5EDC2031"/>
    <w:rsid w:val="601E2967"/>
    <w:rsid w:val="60243473"/>
    <w:rsid w:val="608A6F75"/>
    <w:rsid w:val="62CC3E40"/>
    <w:rsid w:val="641E26B0"/>
    <w:rsid w:val="65284E78"/>
    <w:rsid w:val="65562710"/>
    <w:rsid w:val="660E6E26"/>
    <w:rsid w:val="66B40863"/>
    <w:rsid w:val="677675FE"/>
    <w:rsid w:val="67EC2A10"/>
    <w:rsid w:val="686064FA"/>
    <w:rsid w:val="68A242C5"/>
    <w:rsid w:val="695A4B8D"/>
    <w:rsid w:val="6AEF3890"/>
    <w:rsid w:val="6B180E98"/>
    <w:rsid w:val="6BEA675A"/>
    <w:rsid w:val="6CD349FF"/>
    <w:rsid w:val="6D1D7C56"/>
    <w:rsid w:val="6F116483"/>
    <w:rsid w:val="705E0E94"/>
    <w:rsid w:val="7127027A"/>
    <w:rsid w:val="7164334F"/>
    <w:rsid w:val="73164F5A"/>
    <w:rsid w:val="732153B0"/>
    <w:rsid w:val="7405140B"/>
    <w:rsid w:val="752909A1"/>
    <w:rsid w:val="76137DFB"/>
    <w:rsid w:val="762158EA"/>
    <w:rsid w:val="76DA4952"/>
    <w:rsid w:val="77DE4C77"/>
    <w:rsid w:val="783D3850"/>
    <w:rsid w:val="7914008A"/>
    <w:rsid w:val="7A7E5379"/>
    <w:rsid w:val="7B313229"/>
    <w:rsid w:val="7BC30B04"/>
    <w:rsid w:val="7C0B70E9"/>
    <w:rsid w:val="7C3B6ADC"/>
    <w:rsid w:val="7C4E0ED7"/>
    <w:rsid w:val="7CB001C0"/>
    <w:rsid w:val="7D413356"/>
    <w:rsid w:val="7D794C3D"/>
    <w:rsid w:val="7DAD4861"/>
    <w:rsid w:val="7E004C63"/>
    <w:rsid w:val="7E437332"/>
    <w:rsid w:val="7FB9479C"/>
    <w:rsid w:val="7FE65B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宋体"/>
      <w:lang w:val="zh-CN" w:eastAsia="zh-CN" w:bidi="ar-SA"/>
    </w:rPr>
  </w:style>
  <w:style w:type="paragraph" w:styleId="3">
    <w:name w:val="heading 1"/>
    <w:basedOn w:val="1"/>
    <w:next w:val="1"/>
    <w:link w:val="150"/>
    <w:qFormat/>
    <w:uiPriority w:val="0"/>
    <w:pPr>
      <w:keepNext/>
      <w:tabs>
        <w:tab w:val="left" w:pos="1440"/>
        <w:tab w:val="left" w:pos="5670"/>
      </w:tabs>
      <w:spacing w:before="290" w:beforeLines="100" w:after="290" w:afterLines="100"/>
      <w:ind w:firstLine="2890" w:firstLineChars="1203"/>
      <w:outlineLvl w:val="0"/>
    </w:pPr>
    <w:rPr>
      <w:rFonts w:ascii="黑体" w:eastAsia="黑体" w:cs="Times New Roman"/>
      <w:b/>
      <w:kern w:val="44"/>
      <w:sz w:val="24"/>
      <w:szCs w:val="28"/>
      <w:lang w:val="en-US"/>
    </w:rPr>
  </w:style>
  <w:style w:type="paragraph" w:styleId="2">
    <w:name w:val="heading 2"/>
    <w:basedOn w:val="1"/>
    <w:next w:val="1"/>
    <w:link w:val="172"/>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5"/>
    <w:link w:val="153"/>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5"/>
    <w:link w:val="122"/>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5"/>
    <w:link w:val="113"/>
    <w:qFormat/>
    <w:uiPriority w:val="0"/>
    <w:pPr>
      <w:keepNext/>
      <w:autoSpaceDE w:val="0"/>
      <w:autoSpaceDN w:val="0"/>
      <w:adjustRightInd w:val="0"/>
      <w:spacing w:before="145" w:beforeLines="50" w:after="145" w:afterLines="50"/>
      <w:outlineLvl w:val="4"/>
    </w:pPr>
    <w:rPr>
      <w:rFonts w:ascii="黑体" w:eastAsia="黑体" w:cs="Times New Roman"/>
      <w:b/>
      <w:color w:val="000000"/>
      <w:sz w:val="28"/>
      <w:lang w:val="en-US"/>
    </w:rPr>
  </w:style>
  <w:style w:type="paragraph" w:styleId="8">
    <w:name w:val="heading 6"/>
    <w:basedOn w:val="1"/>
    <w:next w:val="1"/>
    <w:link w:val="144"/>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05"/>
    <w:qFormat/>
    <w:uiPriority w:val="0"/>
    <w:pPr>
      <w:keepNext/>
      <w:keepLines/>
      <w:spacing w:before="240" w:after="64" w:line="320" w:lineRule="auto"/>
      <w:outlineLvl w:val="6"/>
    </w:pPr>
    <w:rPr>
      <w:rFonts w:eastAsia="宋体" w:cs="Times New Roman"/>
      <w:b/>
      <w:bCs/>
      <w:kern w:val="2"/>
      <w:sz w:val="24"/>
      <w:szCs w:val="24"/>
      <w:lang w:val="en-US"/>
    </w:rPr>
  </w:style>
  <w:style w:type="paragraph" w:styleId="10">
    <w:name w:val="heading 8"/>
    <w:basedOn w:val="1"/>
    <w:next w:val="1"/>
    <w:link w:val="12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2"/>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19"/>
    <w:semiHidden/>
    <w:qFormat/>
    <w:uiPriority w:val="0"/>
    <w:pPr>
      <w:shd w:val="clear" w:color="auto" w:fill="000080"/>
    </w:pPr>
    <w:rPr>
      <w:rFonts w:eastAsia="宋体" w:cs="Times New Roman"/>
      <w:kern w:val="2"/>
      <w:sz w:val="21"/>
      <w:lang w:val="en-US"/>
    </w:rPr>
  </w:style>
  <w:style w:type="paragraph" w:styleId="19">
    <w:name w:val="annotation text"/>
    <w:basedOn w:val="1"/>
    <w:link w:val="133"/>
    <w:qFormat/>
    <w:uiPriority w:val="99"/>
    <w:pPr>
      <w:jc w:val="left"/>
    </w:pPr>
    <w:rPr>
      <w:rFonts w:eastAsia="宋体" w:cs="Times New Roman"/>
      <w:kern w:val="2"/>
      <w:sz w:val="21"/>
      <w:lang w:val="en-US"/>
    </w:rPr>
  </w:style>
  <w:style w:type="paragraph" w:styleId="20">
    <w:name w:val="index 6"/>
    <w:basedOn w:val="1"/>
    <w:next w:val="1"/>
    <w:semiHidden/>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qFormat/>
    <w:uiPriority w:val="0"/>
    <w:rPr>
      <w:rFonts w:ascii="楷体_GB2312" w:hAnsi="Arial" w:eastAsia="楷体_GB2312"/>
      <w:sz w:val="28"/>
    </w:rPr>
  </w:style>
  <w:style w:type="paragraph" w:styleId="24">
    <w:name w:val="Body Text Indent"/>
    <w:basedOn w:val="1"/>
    <w:link w:val="167"/>
    <w:qFormat/>
    <w:uiPriority w:val="0"/>
    <w:pPr>
      <w:ind w:firstLine="645"/>
    </w:pPr>
    <w:rPr>
      <w:rFonts w:ascii="楷体_GB2312" w:eastAsia="楷体_GB2312" w:cs="Times New Roman"/>
      <w:kern w:val="2"/>
      <w:sz w:val="32"/>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sz w:val="20"/>
    </w:rPr>
  </w:style>
  <w:style w:type="paragraph" w:styleId="28">
    <w:name w:val="Plain Text"/>
    <w:basedOn w:val="1"/>
    <w:link w:val="180"/>
    <w:qFormat/>
    <w:uiPriority w:val="0"/>
    <w:rPr>
      <w:rFonts w:ascii="宋体" w:hAnsi="Courier New" w:eastAsia="宋体" w:cs="Times New Roman"/>
      <w:kern w:val="2"/>
      <w:sz w:val="21"/>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qFormat/>
    <w:uiPriority w:val="0"/>
    <w:pPr>
      <w:ind w:left="100" w:leftChars="2500"/>
    </w:pPr>
    <w:rPr>
      <w:sz w:val="28"/>
    </w:rPr>
  </w:style>
  <w:style w:type="paragraph" w:styleId="32">
    <w:name w:val="Body Text Indent 2"/>
    <w:basedOn w:val="1"/>
    <w:link w:val="132"/>
    <w:qFormat/>
    <w:uiPriority w:val="0"/>
    <w:pPr>
      <w:ind w:left="630" w:firstLine="645"/>
    </w:pPr>
    <w:rPr>
      <w:rFonts w:ascii="Arial" w:hAnsi="Arial" w:eastAsia="仿宋_GB2312" w:cs="Times New Roman"/>
      <w:kern w:val="2"/>
      <w:sz w:val="32"/>
      <w:lang w:val="en-US"/>
    </w:rPr>
  </w:style>
  <w:style w:type="paragraph" w:styleId="33">
    <w:name w:val="endnote text"/>
    <w:basedOn w:val="1"/>
    <w:qFormat/>
    <w:uiPriority w:val="0"/>
    <w:pPr>
      <w:snapToGrid w:val="0"/>
      <w:jc w:val="left"/>
    </w:pPr>
    <w:rPr>
      <w:kern w:val="0"/>
      <w:sz w:val="20"/>
      <w:szCs w:val="24"/>
    </w:rPr>
  </w:style>
  <w:style w:type="paragraph" w:styleId="34">
    <w:name w:val="Balloon Text"/>
    <w:basedOn w:val="1"/>
    <w:semiHidden/>
    <w:qFormat/>
    <w:uiPriority w:val="0"/>
    <w:rPr>
      <w:sz w:val="18"/>
      <w:szCs w:val="18"/>
    </w:rPr>
  </w:style>
  <w:style w:type="paragraph" w:styleId="35">
    <w:name w:val="footer"/>
    <w:basedOn w:val="1"/>
    <w:link w:val="104"/>
    <w:qFormat/>
    <w:uiPriority w:val="0"/>
    <w:pPr>
      <w:tabs>
        <w:tab w:val="center" w:pos="4153"/>
        <w:tab w:val="right" w:pos="8306"/>
      </w:tabs>
      <w:snapToGrid w:val="0"/>
      <w:jc w:val="left"/>
    </w:pPr>
    <w:rPr>
      <w:rFonts w:eastAsia="宋体" w:cs="Times New Roman"/>
      <w:kern w:val="2"/>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8">
    <w:name w:val="toc 1"/>
    <w:basedOn w:val="1"/>
    <w:next w:val="1"/>
    <w:semiHidden/>
    <w:qFormat/>
    <w:uiPriority w:val="0"/>
    <w:pPr>
      <w:spacing w:before="120" w:after="120"/>
      <w:jc w:val="left"/>
    </w:pPr>
    <w:rPr>
      <w:b/>
      <w:caps/>
      <w:sz w:val="20"/>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3">
    <w:name w:val="footnote text"/>
    <w:basedOn w:val="1"/>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76"/>
    <w:qFormat/>
    <w:uiPriority w:val="0"/>
    <w:pPr>
      <w:ind w:left="645" w:firstLine="645"/>
    </w:pPr>
    <w:rPr>
      <w:rFonts w:ascii="Arial" w:hAnsi="Arial" w:eastAsia="仿宋_GB2312" w:cs="Times New Roman"/>
      <w:color w:val="FFFF00"/>
      <w:kern w:val="2"/>
      <w:sz w:val="32"/>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sz w:val="20"/>
    </w:rPr>
  </w:style>
  <w:style w:type="paragraph" w:styleId="50">
    <w:name w:val="toc 9"/>
    <w:basedOn w:val="1"/>
    <w:next w:val="1"/>
    <w:semiHidden/>
    <w:qFormat/>
    <w:uiPriority w:val="0"/>
    <w:pPr>
      <w:ind w:left="1680"/>
      <w:jc w:val="left"/>
    </w:pPr>
    <w:rPr>
      <w:sz w:val="18"/>
    </w:rPr>
  </w:style>
  <w:style w:type="paragraph" w:styleId="51">
    <w:name w:val="Body Text 2"/>
    <w:basedOn w:val="1"/>
    <w:qFormat/>
    <w:uiPriority w:val="0"/>
    <w:pPr>
      <w:widowControl/>
      <w:jc w:val="center"/>
    </w:pPr>
    <w:rPr>
      <w:rFonts w:ascii="楷体_GB2312" w:eastAsia="楷体_GB2312"/>
      <w:sz w:val="28"/>
    </w:rPr>
  </w:style>
  <w:style w:type="paragraph" w:styleId="52">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4">
    <w:name w:val="index 2"/>
    <w:basedOn w:val="1"/>
    <w:next w:val="1"/>
    <w:semiHidden/>
    <w:qFormat/>
    <w:uiPriority w:val="0"/>
    <w:pPr>
      <w:ind w:left="420"/>
    </w:pPr>
  </w:style>
  <w:style w:type="paragraph" w:styleId="55">
    <w:name w:val="Title"/>
    <w:basedOn w:val="1"/>
    <w:link w:val="139"/>
    <w:qFormat/>
    <w:uiPriority w:val="0"/>
    <w:pPr>
      <w:widowControl/>
      <w:overflowPunct w:val="0"/>
      <w:autoSpaceDE w:val="0"/>
      <w:autoSpaceDN w:val="0"/>
      <w:adjustRightInd w:val="0"/>
      <w:spacing w:line="420" w:lineRule="exact"/>
      <w:jc w:val="center"/>
      <w:textAlignment w:val="baseline"/>
    </w:pPr>
    <w:rPr>
      <w:rFonts w:eastAsia="黑体" w:cs="Times New Roman"/>
      <w:b/>
      <w:sz w:val="28"/>
      <w:lang w:val="en-GB"/>
    </w:rPr>
  </w:style>
  <w:style w:type="paragraph" w:styleId="56">
    <w:name w:val="annotation subject"/>
    <w:basedOn w:val="19"/>
    <w:next w:val="19"/>
    <w:link w:val="115"/>
    <w:semiHidden/>
    <w:qFormat/>
    <w:uiPriority w:val="0"/>
    <w:rPr>
      <w:b/>
      <w:bCs/>
    </w:rPr>
  </w:style>
  <w:style w:type="paragraph" w:styleId="57">
    <w:name w:val="Body Text First Indent"/>
    <w:basedOn w:val="23"/>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qFormat/>
    <w:uiPriority w:val="0"/>
  </w:style>
  <w:style w:type="character" w:styleId="64">
    <w:name w:val="FollowedHyperlink"/>
    <w:qFormat/>
    <w:uiPriority w:val="0"/>
    <w:rPr>
      <w:color w:val="337AB7"/>
      <w:u w:val="none"/>
    </w:rPr>
  </w:style>
  <w:style w:type="character" w:styleId="65">
    <w:name w:val="Emphasis"/>
    <w:qFormat/>
    <w:uiPriority w:val="0"/>
    <w:rPr>
      <w:b/>
      <w:bCs/>
      <w:i/>
      <w:iCs/>
      <w:spacing w:val="10"/>
      <w:shd w:val="clear" w:color="auto" w:fill="auto"/>
    </w:rPr>
  </w:style>
  <w:style w:type="character" w:styleId="66">
    <w:name w:val="line number"/>
    <w:qFormat/>
    <w:uiPriority w:val="0"/>
  </w:style>
  <w:style w:type="character" w:styleId="67">
    <w:name w:val="HTML Definition"/>
    <w:qFormat/>
    <w:uiPriority w:val="0"/>
    <w:rPr>
      <w:i/>
    </w:rPr>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337AB7"/>
      <w:u w:val="none"/>
    </w:rPr>
  </w:style>
  <w:style w:type="character" w:styleId="70">
    <w:name w:val="HTML Code"/>
    <w:qFormat/>
    <w:uiPriority w:val="0"/>
    <w:rPr>
      <w:rFonts w:ascii="Consolas" w:hAnsi="Consolas" w:eastAsia="Consolas" w:cs="Consolas"/>
      <w:color w:val="C7254E"/>
      <w:sz w:val="21"/>
      <w:szCs w:val="21"/>
      <w:shd w:val="clear" w:color="auto" w:fill="F9F2F4"/>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Keyboard"/>
    <w:qFormat/>
    <w:uiPriority w:val="0"/>
    <w:rPr>
      <w:rFonts w:hint="default" w:ascii="Consolas" w:hAnsi="Consolas" w:eastAsia="Consolas" w:cs="Consolas"/>
      <w:color w:val="FFFFFF"/>
      <w:sz w:val="21"/>
      <w:szCs w:val="21"/>
      <w:shd w:val="clear" w:color="auto" w:fill="333333"/>
    </w:rPr>
  </w:style>
  <w:style w:type="character" w:styleId="74">
    <w:name w:val="HTML Sample"/>
    <w:qFormat/>
    <w:uiPriority w:val="0"/>
    <w:rPr>
      <w:rFonts w:ascii="Courier New" w:hAnsi="宋体" w:eastAsia="宋体" w:cs="Courier New"/>
    </w:rPr>
  </w:style>
  <w:style w:type="character" w:customStyle="1" w:styleId="75">
    <w:name w:val="_Style 74"/>
    <w:qFormat/>
    <w:uiPriority w:val="0"/>
    <w:rPr>
      <w:b/>
      <w:bCs/>
    </w:rPr>
  </w:style>
  <w:style w:type="character" w:customStyle="1" w:styleId="76">
    <w:name w:val="正文文本缩进 3 Char"/>
    <w:link w:val="45"/>
    <w:qFormat/>
    <w:uiPriority w:val="0"/>
    <w:rPr>
      <w:rFonts w:ascii="Arial" w:hAnsi="Arial" w:eastAsia="仿宋_GB2312"/>
      <w:color w:val="FFFF00"/>
      <w:kern w:val="2"/>
      <w:sz w:val="32"/>
      <w:lang w:val="en-US" w:eastAsia="zh-CN" w:bidi="ar-SA"/>
    </w:rPr>
  </w:style>
  <w:style w:type="character" w:customStyle="1" w:styleId="77">
    <w:name w:val="纯文本 Char Char Char"/>
    <w:qFormat/>
    <w:uiPriority w:val="0"/>
    <w:rPr>
      <w:rFonts w:ascii="宋体" w:hAnsi="Courier New" w:eastAsia="宋体"/>
      <w:kern w:val="2"/>
      <w:sz w:val="21"/>
      <w:szCs w:val="21"/>
      <w:lang w:val="en-US" w:eastAsia="zh-CN" w:bidi="ar-SA"/>
    </w:rPr>
  </w:style>
  <w:style w:type="character" w:customStyle="1" w:styleId="78">
    <w:name w:val="style131"/>
    <w:qFormat/>
    <w:uiPriority w:val="0"/>
    <w:rPr>
      <w:rFonts w:cs="Times New Roman"/>
      <w:sz w:val="18"/>
      <w:szCs w:val="18"/>
    </w:rPr>
  </w:style>
  <w:style w:type="character" w:customStyle="1" w:styleId="79">
    <w:name w:val="para_small"/>
    <w:qFormat/>
    <w:uiPriority w:val="0"/>
  </w:style>
  <w:style w:type="character" w:customStyle="1" w:styleId="80">
    <w:name w:val="标准小四 Char Char"/>
    <w:qFormat/>
    <w:uiPriority w:val="0"/>
    <w:rPr>
      <w:rFonts w:ascii="Arial" w:hAnsi="Arial" w:eastAsia="宋体"/>
      <w:kern w:val="2"/>
      <w:sz w:val="24"/>
      <w:szCs w:val="21"/>
      <w:lang w:val="en-US" w:eastAsia="zh-CN" w:bidi="ar-SA"/>
    </w:rPr>
  </w:style>
  <w:style w:type="character" w:customStyle="1" w:styleId="81">
    <w:name w:val="正文缩进 Char1"/>
    <w:link w:val="82"/>
    <w:qFormat/>
    <w:uiPriority w:val="0"/>
    <w:rPr>
      <w:rFonts w:eastAsia="宋体"/>
      <w:lang w:bidi="ar-SA"/>
    </w:rPr>
  </w:style>
  <w:style w:type="paragraph" w:customStyle="1" w:styleId="82">
    <w:name w:val="Normal Indent"/>
    <w:basedOn w:val="1"/>
    <w:link w:val="81"/>
    <w:qFormat/>
    <w:uiPriority w:val="0"/>
    <w:pPr>
      <w:ind w:firstLine="420"/>
    </w:pPr>
    <w:rPr>
      <w:rFonts w:eastAsia="宋体" w:cs="Times New Roman"/>
    </w:rPr>
  </w:style>
  <w:style w:type="character" w:customStyle="1" w:styleId="83">
    <w:name w:val="纯文本 Char1"/>
    <w:qFormat/>
    <w:uiPriority w:val="0"/>
    <w:rPr>
      <w:rFonts w:ascii="宋体" w:hAnsi="Courier New" w:cs="Courier New"/>
      <w:kern w:val="2"/>
      <w:sz w:val="21"/>
      <w:szCs w:val="21"/>
    </w:rPr>
  </w:style>
  <w:style w:type="character" w:customStyle="1" w:styleId="84">
    <w:name w:val="subtitle1"/>
    <w:qFormat/>
    <w:uiPriority w:val="0"/>
    <w:rPr>
      <w:rFonts w:hint="default" w:ascii="Georgia" w:hAnsi="Georgia"/>
      <w:b/>
      <w:bCs/>
      <w:color w:val="666666"/>
      <w:sz w:val="18"/>
      <w:szCs w:val="18"/>
    </w:rPr>
  </w:style>
  <w:style w:type="character" w:customStyle="1" w:styleId="85">
    <w:name w:val=" Char Char2"/>
    <w:qFormat/>
    <w:uiPriority w:val="0"/>
    <w:rPr>
      <w:rFonts w:ascii="宋体" w:hAnsi="Courier New" w:eastAsia="宋体"/>
      <w:kern w:val="2"/>
      <w:sz w:val="21"/>
      <w:szCs w:val="21"/>
      <w:lang w:val="en-US" w:eastAsia="zh-CN" w:bidi="ar-SA"/>
    </w:rPr>
  </w:style>
  <w:style w:type="character" w:customStyle="1" w:styleId="86">
    <w:name w:val=" Char Char17"/>
    <w:qFormat/>
    <w:uiPriority w:val="0"/>
    <w:rPr>
      <w:rFonts w:ascii="宋体" w:hAnsi="Courier New"/>
      <w:kern w:val="2"/>
      <w:sz w:val="21"/>
      <w:szCs w:val="21"/>
    </w:rPr>
  </w:style>
  <w:style w:type="character" w:customStyle="1" w:styleId="87">
    <w:name w:val="nth-child(2)2"/>
    <w:qFormat/>
    <w:uiPriority w:val="0"/>
    <w:rPr>
      <w:sz w:val="72"/>
      <w:szCs w:val="72"/>
    </w:rPr>
  </w:style>
  <w:style w:type="character" w:customStyle="1" w:styleId="88">
    <w:name w:val="_Style 87"/>
    <w:qFormat/>
    <w:uiPriority w:val="0"/>
    <w:rPr>
      <w:i/>
      <w:iCs/>
    </w:rPr>
  </w:style>
  <w:style w:type="character" w:customStyle="1" w:styleId="89">
    <w:name w:val="小四 段落 宋体 Char Char Char Char Char Char"/>
    <w:qFormat/>
    <w:uiPriority w:val="0"/>
    <w:rPr>
      <w:rFonts w:eastAsia="宋体"/>
      <w:kern w:val="2"/>
      <w:sz w:val="24"/>
      <w:szCs w:val="24"/>
      <w:lang w:val="en-US" w:eastAsia="zh-CN" w:bidi="ar-SA"/>
    </w:rPr>
  </w:style>
  <w:style w:type="character" w:customStyle="1" w:styleId="90">
    <w:name w:val="小四 段落 宋体 Char Char Char Char1"/>
    <w:qFormat/>
    <w:uiPriority w:val="0"/>
    <w:rPr>
      <w:rFonts w:eastAsia="宋体"/>
      <w:kern w:val="2"/>
      <w:sz w:val="24"/>
      <w:szCs w:val="24"/>
      <w:lang w:val="en-US" w:eastAsia="zh-CN" w:bidi="ar-SA"/>
    </w:rPr>
  </w:style>
  <w:style w:type="character" w:customStyle="1" w:styleId="91">
    <w:name w:val="title_emph1"/>
    <w:qFormat/>
    <w:uiPriority w:val="0"/>
    <w:rPr>
      <w:rFonts w:ascii="Arial" w:cs="Arial"/>
      <w:b/>
      <w:bCs/>
      <w:sz w:val="18"/>
      <w:szCs w:val="18"/>
    </w:rPr>
  </w:style>
  <w:style w:type="character" w:customStyle="1" w:styleId="92">
    <w:name w:val="3zw"/>
    <w:qFormat/>
    <w:uiPriority w:val="0"/>
  </w:style>
  <w:style w:type="character" w:customStyle="1" w:styleId="93">
    <w:name w:val="nth-child(2)1"/>
    <w:qFormat/>
    <w:uiPriority w:val="0"/>
    <w:rPr>
      <w:color w:val="FFFFFF"/>
      <w:spacing w:val="564"/>
      <w:sz w:val="144"/>
      <w:szCs w:val="144"/>
    </w:rPr>
  </w:style>
  <w:style w:type="character" w:customStyle="1" w:styleId="94">
    <w:name w:val="标题 Char1"/>
    <w:qFormat/>
    <w:uiPriority w:val="0"/>
    <w:rPr>
      <w:rFonts w:ascii="Cambria" w:eastAsia="宋体" w:cs="Times New Roman"/>
      <w:b/>
      <w:bCs/>
      <w:sz w:val="32"/>
      <w:szCs w:val="32"/>
    </w:rPr>
  </w:style>
  <w:style w:type="character" w:customStyle="1" w:styleId="95">
    <w:name w:val="A2"/>
    <w:qFormat/>
    <w:uiPriority w:val="0"/>
    <w:rPr>
      <w:rFonts w:cs="Helvetica"/>
      <w:color w:val="000000"/>
      <w:sz w:val="18"/>
      <w:szCs w:val="18"/>
    </w:rPr>
  </w:style>
  <w:style w:type="character" w:customStyle="1" w:styleId="96">
    <w:name w:val="_Style 95"/>
    <w:qFormat/>
    <w:uiPriority w:val="0"/>
    <w:rPr>
      <w:smallCaps/>
    </w:rPr>
  </w:style>
  <w:style w:type="character" w:customStyle="1" w:styleId="97">
    <w:name w:val="apple-converted-space"/>
    <w:qFormat/>
    <w:uiPriority w:val="0"/>
  </w:style>
  <w:style w:type="character" w:customStyle="1" w:styleId="98">
    <w:name w:val="表格抬头 Char"/>
    <w:link w:val="99"/>
    <w:qFormat/>
    <w:locked/>
    <w:uiPriority w:val="0"/>
    <w:rPr>
      <w:rFonts w:ascii="黑体" w:eastAsia="黑体"/>
      <w:b/>
      <w:kern w:val="2"/>
      <w:sz w:val="21"/>
      <w:lang w:bidi="ar-SA"/>
    </w:rPr>
  </w:style>
  <w:style w:type="paragraph" w:customStyle="1" w:styleId="99">
    <w:name w:val="表格抬头"/>
    <w:basedOn w:val="1"/>
    <w:link w:val="98"/>
    <w:qFormat/>
    <w:uiPriority w:val="0"/>
    <w:pPr>
      <w:jc w:val="center"/>
    </w:pPr>
    <w:rPr>
      <w:rFonts w:ascii="黑体" w:eastAsia="黑体" w:cs="Times New Roman"/>
      <w:b/>
      <w:kern w:val="2"/>
      <w:sz w:val="21"/>
    </w:rPr>
  </w:style>
  <w:style w:type="character" w:customStyle="1" w:styleId="100">
    <w:name w:val="标准文本 Char"/>
    <w:qFormat/>
    <w:uiPriority w:val="0"/>
    <w:rPr>
      <w:rFonts w:eastAsia="宋体" w:cs="宋体"/>
      <w:kern w:val="2"/>
      <w:sz w:val="24"/>
      <w:szCs w:val="24"/>
      <w:lang w:val="en-US" w:eastAsia="zh-CN" w:bidi="ar-SA"/>
    </w:rPr>
  </w:style>
  <w:style w:type="character" w:customStyle="1" w:styleId="101">
    <w:name w:val="concon"/>
    <w:qFormat/>
    <w:uiPriority w:val="0"/>
  </w:style>
  <w:style w:type="character" w:customStyle="1" w:styleId="102">
    <w:name w:val="已访问的超链接1"/>
    <w:qFormat/>
    <w:uiPriority w:val="0"/>
    <w:rPr>
      <w:color w:val="auto"/>
      <w:u w:val="none"/>
    </w:rPr>
  </w:style>
  <w:style w:type="character" w:customStyle="1" w:styleId="103">
    <w:name w:val="纯文本 Char Char"/>
    <w:qFormat/>
    <w:uiPriority w:val="0"/>
    <w:rPr>
      <w:rFonts w:ascii="宋体" w:hAnsi="Courier New" w:eastAsia="宋体"/>
      <w:kern w:val="2"/>
      <w:sz w:val="21"/>
      <w:szCs w:val="21"/>
      <w:lang w:val="en-US" w:eastAsia="zh-CN" w:bidi="ar-SA"/>
    </w:rPr>
  </w:style>
  <w:style w:type="character" w:customStyle="1" w:styleId="104">
    <w:name w:val="页脚 Char"/>
    <w:link w:val="35"/>
    <w:qFormat/>
    <w:uiPriority w:val="0"/>
    <w:rPr>
      <w:kern w:val="2"/>
      <w:sz w:val="18"/>
    </w:rPr>
  </w:style>
  <w:style w:type="character" w:customStyle="1" w:styleId="105">
    <w:name w:val="标题 7 Char"/>
    <w:link w:val="9"/>
    <w:qFormat/>
    <w:uiPriority w:val="0"/>
    <w:rPr>
      <w:rFonts w:eastAsia="宋体"/>
      <w:b/>
      <w:bCs/>
      <w:kern w:val="2"/>
      <w:sz w:val="24"/>
      <w:szCs w:val="24"/>
      <w:lang w:val="en-US" w:eastAsia="zh-CN" w:bidi="ar-SA"/>
    </w:rPr>
  </w:style>
  <w:style w:type="character" w:customStyle="1" w:styleId="106">
    <w:name w:val=" Char Char24"/>
    <w:qFormat/>
    <w:uiPriority w:val="0"/>
    <w:rPr>
      <w:b/>
      <w:bCs/>
      <w:kern w:val="2"/>
      <w:sz w:val="28"/>
      <w:szCs w:val="28"/>
    </w:rPr>
  </w:style>
  <w:style w:type="character" w:customStyle="1" w:styleId="107">
    <w:name w:val="明显引用 Char"/>
    <w:link w:val="108"/>
    <w:qFormat/>
    <w:uiPriority w:val="0"/>
    <w:rPr>
      <w:rFonts w:ascii="Calibri" w:hAnsi="Calibri" w:eastAsia="宋体"/>
      <w:b/>
      <w:bCs/>
      <w:i/>
      <w:iCs/>
      <w:sz w:val="22"/>
      <w:szCs w:val="22"/>
      <w:lang w:val="en-US" w:eastAsia="en-US" w:bidi="en-US"/>
    </w:rPr>
  </w:style>
  <w:style w:type="paragraph" w:styleId="108">
    <w:name w:val="Intense Quote"/>
    <w:basedOn w:val="1"/>
    <w:next w:val="1"/>
    <w:link w:val="107"/>
    <w:qFormat/>
    <w:uiPriority w:val="0"/>
    <w:pPr>
      <w:widowControl/>
      <w:pBdr>
        <w:bottom w:val="single" w:color="auto" w:sz="4" w:space="1"/>
      </w:pBdr>
      <w:spacing w:before="200" w:after="280" w:line="276" w:lineRule="auto"/>
      <w:ind w:left="1008" w:right="1152"/>
    </w:pPr>
    <w:rPr>
      <w:rFonts w:ascii="Calibri" w:hAnsi="Calibri" w:eastAsia="宋体" w:cs="Times New Roman"/>
      <w:b/>
      <w:bCs/>
      <w:i/>
      <w:iCs/>
      <w:sz w:val="22"/>
      <w:szCs w:val="22"/>
      <w:lang w:val="en-US" w:eastAsia="en-US" w:bidi="en-US"/>
    </w:rPr>
  </w:style>
  <w:style w:type="character" w:customStyle="1" w:styleId="109">
    <w:name w:val="标题 3 Char Char"/>
    <w:qFormat/>
    <w:uiPriority w:val="0"/>
    <w:rPr>
      <w:rFonts w:eastAsia="仿宋_GB2312"/>
      <w:b/>
      <w:bCs/>
      <w:kern w:val="2"/>
      <w:sz w:val="28"/>
      <w:szCs w:val="32"/>
      <w:lang w:val="en-US" w:eastAsia="zh-CN" w:bidi="ar-SA"/>
    </w:rPr>
  </w:style>
  <w:style w:type="character" w:customStyle="1" w:styleId="110">
    <w:name w:val="特点 Char1"/>
    <w:qFormat/>
    <w:uiPriority w:val="0"/>
    <w:rPr>
      <w:rFonts w:eastAsia="宋体"/>
      <w:kern w:val="2"/>
      <w:sz w:val="21"/>
      <w:lang w:val="en-US" w:eastAsia="zh-CN" w:bidi="ar-SA"/>
    </w:rPr>
  </w:style>
  <w:style w:type="character" w:customStyle="1" w:styleId="111">
    <w:name w:val="样式 首行缩进:  2 字符 Char Char"/>
    <w:link w:val="112"/>
    <w:qFormat/>
    <w:uiPriority w:val="0"/>
    <w:rPr>
      <w:rFonts w:eastAsia="宋体" w:cs="宋体"/>
      <w:kern w:val="2"/>
      <w:sz w:val="24"/>
      <w:lang w:val="en-US" w:eastAsia="zh-CN" w:bidi="ar-SA"/>
    </w:rPr>
  </w:style>
  <w:style w:type="paragraph" w:customStyle="1" w:styleId="112">
    <w:name w:val="样式 首行缩进:  2 字符"/>
    <w:basedOn w:val="1"/>
    <w:link w:val="111"/>
    <w:qFormat/>
    <w:uiPriority w:val="0"/>
    <w:pPr>
      <w:spacing w:line="360" w:lineRule="auto"/>
      <w:ind w:firstLine="480" w:firstLineChars="200"/>
    </w:pPr>
    <w:rPr>
      <w:rFonts w:eastAsia="宋体"/>
      <w:kern w:val="2"/>
      <w:sz w:val="24"/>
      <w:lang w:val="en-US"/>
    </w:rPr>
  </w:style>
  <w:style w:type="character" w:customStyle="1" w:styleId="113">
    <w:name w:val="标题 5 Char"/>
    <w:link w:val="7"/>
    <w:qFormat/>
    <w:uiPriority w:val="0"/>
    <w:rPr>
      <w:rFonts w:ascii="黑体" w:eastAsia="黑体"/>
      <w:b/>
      <w:color w:val="000000"/>
      <w:sz w:val="28"/>
      <w:lang w:val="en-US" w:eastAsia="zh-CN" w:bidi="ar-SA"/>
    </w:rPr>
  </w:style>
  <w:style w:type="character" w:customStyle="1" w:styleId="114">
    <w:name w:val="华宇段落1 Char Char"/>
    <w:qFormat/>
    <w:uiPriority w:val="0"/>
    <w:rPr>
      <w:rFonts w:eastAsia="宋体"/>
      <w:bCs/>
      <w:kern w:val="2"/>
      <w:sz w:val="24"/>
      <w:szCs w:val="24"/>
      <w:lang w:val="en-US" w:eastAsia="zh-CN" w:bidi="ar-SA"/>
    </w:rPr>
  </w:style>
  <w:style w:type="character" w:customStyle="1" w:styleId="115">
    <w:name w:val="批注主题 Char"/>
    <w:link w:val="56"/>
    <w:qFormat/>
    <w:uiPriority w:val="0"/>
    <w:rPr>
      <w:rFonts w:eastAsia="宋体"/>
      <w:b/>
      <w:bCs/>
      <w:kern w:val="2"/>
      <w:sz w:val="21"/>
      <w:lang w:val="en-US" w:eastAsia="zh-CN" w:bidi="ar-SA"/>
    </w:rPr>
  </w:style>
  <w:style w:type="character" w:customStyle="1" w:styleId="116">
    <w:name w:val="111111 Char"/>
    <w:link w:val="117"/>
    <w:qFormat/>
    <w:uiPriority w:val="0"/>
    <w:rPr>
      <w:rFonts w:ascii="宋体" w:hAnsi="宋体" w:eastAsia="黑体" w:cs="宋体"/>
      <w:b/>
      <w:bCs/>
      <w:kern w:val="2"/>
      <w:sz w:val="21"/>
      <w:szCs w:val="21"/>
      <w:lang w:val="en-US" w:eastAsia="zh-CN" w:bidi="ar-SA"/>
    </w:rPr>
  </w:style>
  <w:style w:type="paragraph" w:customStyle="1" w:styleId="117">
    <w:name w:val="111111"/>
    <w:basedOn w:val="1"/>
    <w:link w:val="116"/>
    <w:qFormat/>
    <w:uiPriority w:val="0"/>
    <w:pPr>
      <w:spacing w:before="120" w:after="120"/>
      <w:jc w:val="center"/>
    </w:pPr>
    <w:rPr>
      <w:rFonts w:ascii="宋体" w:hAnsi="宋体" w:eastAsia="黑体"/>
      <w:b/>
      <w:bCs/>
      <w:kern w:val="2"/>
      <w:sz w:val="21"/>
      <w:szCs w:val="21"/>
      <w:lang w:val="en-US"/>
    </w:rPr>
  </w:style>
  <w:style w:type="character" w:customStyle="1" w:styleId="118">
    <w:name w:val="HTML 预设格式 Char"/>
    <w:link w:val="52"/>
    <w:qFormat/>
    <w:uiPriority w:val="0"/>
    <w:rPr>
      <w:rFonts w:ascii="黑体" w:hAnsi="Courier New" w:eastAsia="黑体" w:cs="Courier New"/>
      <w:lang w:val="en-US" w:eastAsia="zh-CN" w:bidi="ar-SA"/>
    </w:rPr>
  </w:style>
  <w:style w:type="character" w:customStyle="1" w:styleId="119">
    <w:name w:val="文档结构图 Char"/>
    <w:link w:val="18"/>
    <w:qFormat/>
    <w:uiPriority w:val="0"/>
    <w:rPr>
      <w:rFonts w:eastAsia="宋体"/>
      <w:kern w:val="2"/>
      <w:sz w:val="21"/>
      <w:lang w:val="en-US" w:eastAsia="zh-CN" w:bidi="ar-SA"/>
    </w:rPr>
  </w:style>
  <w:style w:type="character" w:customStyle="1" w:styleId="120">
    <w:name w:val="标题 8 Char"/>
    <w:link w:val="10"/>
    <w:qFormat/>
    <w:uiPriority w:val="0"/>
    <w:rPr>
      <w:rFonts w:ascii="Arial" w:hAnsi="Arial" w:eastAsia="黑体"/>
      <w:kern w:val="2"/>
      <w:sz w:val="24"/>
      <w:szCs w:val="24"/>
      <w:lang w:val="en-US" w:eastAsia="zh-CN" w:bidi="ar-SA"/>
    </w:rPr>
  </w:style>
  <w:style w:type="character" w:customStyle="1" w:styleId="121">
    <w:name w:val="h Char Char"/>
    <w:qFormat/>
    <w:uiPriority w:val="0"/>
    <w:rPr>
      <w:rFonts w:eastAsia="宋体"/>
      <w:kern w:val="2"/>
      <w:sz w:val="18"/>
      <w:szCs w:val="18"/>
      <w:lang w:val="en-US" w:eastAsia="zh-CN" w:bidi="ar-SA"/>
    </w:rPr>
  </w:style>
  <w:style w:type="character" w:customStyle="1" w:styleId="122">
    <w:name w:val="标题 4 Char"/>
    <w:link w:val="6"/>
    <w:qFormat/>
    <w:uiPriority w:val="0"/>
    <w:rPr>
      <w:rFonts w:ascii="Arial" w:hAnsi="Arial" w:eastAsia="黑体"/>
      <w:b/>
      <w:kern w:val="2"/>
      <w:sz w:val="28"/>
      <w:lang w:val="en-US" w:eastAsia="zh-CN" w:bidi="ar-SA"/>
    </w:rPr>
  </w:style>
  <w:style w:type="character" w:customStyle="1" w:styleId="123">
    <w:name w:val="标准小四 Char"/>
    <w:qFormat/>
    <w:uiPriority w:val="0"/>
    <w:rPr>
      <w:rFonts w:ascii="Arial" w:hAnsi="Arial" w:eastAsia="宋体"/>
      <w:kern w:val="2"/>
      <w:sz w:val="24"/>
      <w:szCs w:val="21"/>
      <w:lang w:val="en-US" w:eastAsia="zh-CN" w:bidi="ar-SA"/>
    </w:rPr>
  </w:style>
  <w:style w:type="character" w:customStyle="1" w:styleId="124">
    <w:name w:val="正文 + 宋体 Char"/>
    <w:qFormat/>
    <w:uiPriority w:val="0"/>
    <w:rPr>
      <w:rFonts w:eastAsia="宋体"/>
      <w:kern w:val="2"/>
      <w:sz w:val="21"/>
      <w:szCs w:val="24"/>
      <w:lang w:val="en-US" w:eastAsia="zh-CN" w:bidi="ar-SA"/>
    </w:rPr>
  </w:style>
  <w:style w:type="character" w:customStyle="1" w:styleId="125">
    <w:name w:val="纯文本 Char Char Char1"/>
    <w:qFormat/>
    <w:uiPriority w:val="0"/>
    <w:rPr>
      <w:rFonts w:ascii="宋体" w:hAnsi="Courier New" w:eastAsia="宋体"/>
      <w:kern w:val="2"/>
      <w:sz w:val="21"/>
      <w:szCs w:val="21"/>
      <w:lang w:val="en-US" w:eastAsia="zh-CN" w:bidi="ar-SA"/>
    </w:rPr>
  </w:style>
  <w:style w:type="character" w:customStyle="1" w:styleId="126">
    <w:name w:val="nth-child(2)"/>
    <w:qFormat/>
    <w:uiPriority w:val="0"/>
    <w:rPr>
      <w:sz w:val="72"/>
      <w:szCs w:val="72"/>
    </w:rPr>
  </w:style>
  <w:style w:type="character" w:customStyle="1" w:styleId="127">
    <w:name w:val="引用 Char"/>
    <w:link w:val="128"/>
    <w:qFormat/>
    <w:uiPriority w:val="0"/>
    <w:rPr>
      <w:rFonts w:ascii="Calibri" w:hAnsi="Calibri" w:eastAsia="宋体"/>
      <w:i/>
      <w:iCs/>
      <w:sz w:val="22"/>
      <w:szCs w:val="22"/>
      <w:lang w:val="en-US" w:eastAsia="en-US" w:bidi="en-US"/>
    </w:rPr>
  </w:style>
  <w:style w:type="paragraph" w:styleId="128">
    <w:name w:val="Quote"/>
    <w:basedOn w:val="1"/>
    <w:next w:val="1"/>
    <w:link w:val="127"/>
    <w:qFormat/>
    <w:uiPriority w:val="0"/>
    <w:pPr>
      <w:widowControl/>
      <w:spacing w:before="200" w:line="276" w:lineRule="auto"/>
      <w:ind w:left="360" w:right="360"/>
      <w:jc w:val="left"/>
    </w:pPr>
    <w:rPr>
      <w:rFonts w:ascii="Calibri" w:hAnsi="Calibri" w:eastAsia="宋体" w:cs="Times New Roman"/>
      <w:i/>
      <w:iCs/>
      <w:sz w:val="22"/>
      <w:szCs w:val="22"/>
      <w:lang w:val="en-US" w:eastAsia="en-US" w:bidi="en-US"/>
    </w:rPr>
  </w:style>
  <w:style w:type="character" w:customStyle="1" w:styleId="129">
    <w:name w:val="t1"/>
    <w:qFormat/>
    <w:uiPriority w:val="0"/>
  </w:style>
  <w:style w:type="character" w:customStyle="1" w:styleId="130">
    <w:name w:val="content_lineheight1"/>
    <w:qFormat/>
    <w:uiPriority w:val="0"/>
  </w:style>
  <w:style w:type="character" w:customStyle="1" w:styleId="131">
    <w:name w:val="_Style 130"/>
    <w:qFormat/>
    <w:uiPriority w:val="0"/>
    <w:rPr>
      <w:smallCaps/>
      <w:spacing w:val="5"/>
      <w:u w:val="single"/>
    </w:rPr>
  </w:style>
  <w:style w:type="character" w:customStyle="1" w:styleId="132">
    <w:name w:val="正文文本缩进 2 Char"/>
    <w:link w:val="32"/>
    <w:qFormat/>
    <w:uiPriority w:val="0"/>
    <w:rPr>
      <w:rFonts w:ascii="Arial" w:hAnsi="Arial" w:eastAsia="仿宋_GB2312"/>
      <w:kern w:val="2"/>
      <w:sz w:val="32"/>
      <w:lang w:val="en-US" w:eastAsia="zh-CN" w:bidi="ar-SA"/>
    </w:rPr>
  </w:style>
  <w:style w:type="character" w:customStyle="1" w:styleId="133">
    <w:name w:val="批注文字 Char"/>
    <w:link w:val="19"/>
    <w:qFormat/>
    <w:uiPriority w:val="99"/>
    <w:rPr>
      <w:rFonts w:eastAsia="宋体"/>
      <w:kern w:val="2"/>
      <w:sz w:val="21"/>
      <w:lang w:val="en-US" w:eastAsia="zh-CN" w:bidi="ar-SA"/>
    </w:rPr>
  </w:style>
  <w:style w:type="character" w:customStyle="1" w:styleId="134">
    <w:name w:val="列出段落 Char"/>
    <w:link w:val="135"/>
    <w:qFormat/>
    <w:locked/>
    <w:uiPriority w:val="0"/>
    <w:rPr>
      <w:rFonts w:ascii="Arial" w:hAnsi="Arial" w:eastAsia="黑体"/>
      <w:sz w:val="24"/>
      <w:szCs w:val="24"/>
      <w:lang w:eastAsia="en-US"/>
    </w:rPr>
  </w:style>
  <w:style w:type="paragraph" w:customStyle="1" w:styleId="135">
    <w:name w:val="列出段落1"/>
    <w:basedOn w:val="1"/>
    <w:link w:val="134"/>
    <w:qFormat/>
    <w:uiPriority w:val="0"/>
    <w:pPr>
      <w:widowControl/>
      <w:ind w:left="720"/>
      <w:contextualSpacing/>
      <w:jc w:val="left"/>
    </w:pPr>
    <w:rPr>
      <w:rFonts w:ascii="Arial" w:hAnsi="Arial" w:eastAsia="黑体" w:cs="Times New Roman"/>
      <w:sz w:val="24"/>
      <w:szCs w:val="24"/>
      <w:lang w:eastAsia="en-US"/>
    </w:rPr>
  </w:style>
  <w:style w:type="character" w:customStyle="1" w:styleId="136">
    <w:name w:val="小四 段落 宋体 Char Char Char Char Char"/>
    <w:qFormat/>
    <w:uiPriority w:val="0"/>
    <w:rPr>
      <w:rFonts w:eastAsia="宋体"/>
      <w:kern w:val="2"/>
      <w:sz w:val="24"/>
      <w:szCs w:val="24"/>
      <w:lang w:val="en-US" w:eastAsia="zh-CN" w:bidi="ar-SA"/>
    </w:rPr>
  </w:style>
  <w:style w:type="character" w:customStyle="1" w:styleId="137">
    <w:name w:val=" Char Char20"/>
    <w:qFormat/>
    <w:uiPriority w:val="0"/>
    <w:rPr>
      <w:rFonts w:ascii="Arial" w:hAnsi="Arial" w:eastAsia="黑体"/>
      <w:kern w:val="2"/>
      <w:sz w:val="21"/>
      <w:szCs w:val="21"/>
    </w:rPr>
  </w:style>
  <w:style w:type="character" w:customStyle="1" w:styleId="138">
    <w:name w:val="_Style 137"/>
    <w:qFormat/>
    <w:uiPriority w:val="0"/>
    <w:rPr>
      <w:i/>
      <w:iCs/>
      <w:smallCaps/>
      <w:spacing w:val="5"/>
    </w:rPr>
  </w:style>
  <w:style w:type="character" w:customStyle="1" w:styleId="139">
    <w:name w:val="标题 Char"/>
    <w:link w:val="55"/>
    <w:qFormat/>
    <w:uiPriority w:val="0"/>
    <w:rPr>
      <w:rFonts w:eastAsia="黑体"/>
      <w:b/>
      <w:sz w:val="28"/>
      <w:lang w:val="en-GB" w:eastAsia="zh-CN" w:bidi="ar-SA"/>
    </w:rPr>
  </w:style>
  <w:style w:type="character" w:customStyle="1" w:styleId="140">
    <w:name w:val="小四 段落 宋体 Char Char Char1"/>
    <w:qFormat/>
    <w:uiPriority w:val="0"/>
    <w:rPr>
      <w:rFonts w:ascii="宋体" w:hAnsi="宋体" w:eastAsia="宋体"/>
      <w:kern w:val="2"/>
      <w:sz w:val="24"/>
      <w:szCs w:val="24"/>
      <w:lang w:val="en-US" w:eastAsia="zh-CN" w:bidi="ar-SA"/>
    </w:rPr>
  </w:style>
  <w:style w:type="character" w:customStyle="1" w:styleId="141">
    <w:name w:val="小四 段落 宋体 Char1"/>
    <w:qFormat/>
    <w:uiPriority w:val="0"/>
    <w:rPr>
      <w:rFonts w:eastAsia="宋体"/>
      <w:kern w:val="2"/>
      <w:sz w:val="24"/>
      <w:szCs w:val="24"/>
      <w:lang w:val="en-US" w:eastAsia="zh-CN" w:bidi="ar-SA"/>
    </w:rPr>
  </w:style>
  <w:style w:type="character" w:customStyle="1" w:styleId="142">
    <w:name w:val="标题 9 Char"/>
    <w:link w:val="11"/>
    <w:qFormat/>
    <w:uiPriority w:val="0"/>
    <w:rPr>
      <w:rFonts w:ascii="Arial" w:hAnsi="Arial" w:eastAsia="黑体"/>
      <w:kern w:val="2"/>
      <w:sz w:val="21"/>
      <w:szCs w:val="21"/>
      <w:lang w:val="en-US" w:eastAsia="zh-CN" w:bidi="ar-SA"/>
    </w:rPr>
  </w:style>
  <w:style w:type="character" w:customStyle="1" w:styleId="143">
    <w:name w:val="样式 非加粗"/>
    <w:qFormat/>
    <w:uiPriority w:val="0"/>
    <w:rPr>
      <w:rFonts w:eastAsia="宋体"/>
      <w:sz w:val="28"/>
    </w:rPr>
  </w:style>
  <w:style w:type="character" w:customStyle="1" w:styleId="144">
    <w:name w:val="标题 6 Char"/>
    <w:link w:val="8"/>
    <w:qFormat/>
    <w:uiPriority w:val="0"/>
    <w:rPr>
      <w:rFonts w:ascii="Arial" w:hAnsi="Arial" w:eastAsia="黑体"/>
      <w:b/>
      <w:bCs/>
      <w:kern w:val="2"/>
      <w:sz w:val="24"/>
      <w:szCs w:val="24"/>
      <w:lang w:val="en-US" w:eastAsia="zh-CN" w:bidi="ar-SA"/>
    </w:rPr>
  </w:style>
  <w:style w:type="character" w:customStyle="1" w:styleId="145">
    <w:name w:val="textcontents"/>
    <w:qFormat/>
    <w:uiPriority w:val="0"/>
  </w:style>
  <w:style w:type="character" w:customStyle="1" w:styleId="146">
    <w:name w:val="case31"/>
    <w:qFormat/>
    <w:uiPriority w:val="0"/>
    <w:rPr>
      <w:sz w:val="21"/>
      <w:szCs w:val="21"/>
    </w:rPr>
  </w:style>
  <w:style w:type="character" w:customStyle="1" w:styleId="147">
    <w:name w:val="first-child"/>
    <w:qFormat/>
    <w:uiPriority w:val="0"/>
    <w:rPr>
      <w:color w:val="FFFFFF"/>
      <w:spacing w:val="564"/>
      <w:sz w:val="144"/>
      <w:szCs w:val="144"/>
    </w:rPr>
  </w:style>
  <w:style w:type="character" w:customStyle="1" w:styleId="148">
    <w:name w:val=" Char Char27"/>
    <w:qFormat/>
    <w:uiPriority w:val="0"/>
    <w:rPr>
      <w:b/>
      <w:bCs/>
      <w:kern w:val="44"/>
      <w:sz w:val="44"/>
      <w:szCs w:val="44"/>
    </w:rPr>
  </w:style>
  <w:style w:type="character" w:customStyle="1" w:styleId="149">
    <w:name w:val="样式 宋体 小四"/>
    <w:qFormat/>
    <w:uiPriority w:val="0"/>
    <w:rPr>
      <w:rFonts w:ascii="宋体" w:hAnsi="宋体"/>
      <w:sz w:val="24"/>
    </w:rPr>
  </w:style>
  <w:style w:type="character" w:customStyle="1" w:styleId="150">
    <w:name w:val="标题 1 Char"/>
    <w:link w:val="3"/>
    <w:qFormat/>
    <w:uiPriority w:val="0"/>
    <w:rPr>
      <w:rFonts w:ascii="黑体" w:eastAsia="黑体"/>
      <w:b/>
      <w:kern w:val="44"/>
      <w:sz w:val="24"/>
      <w:szCs w:val="28"/>
      <w:lang w:val="en-US" w:eastAsia="zh-CN" w:bidi="ar-SA"/>
    </w:rPr>
  </w:style>
  <w:style w:type="character" w:customStyle="1" w:styleId="151">
    <w:name w:val=" Char Char26"/>
    <w:qFormat/>
    <w:uiPriority w:val="0"/>
    <w:rPr>
      <w:b/>
      <w:bCs/>
      <w:kern w:val="2"/>
      <w:sz w:val="32"/>
      <w:szCs w:val="32"/>
    </w:rPr>
  </w:style>
  <w:style w:type="character" w:customStyle="1" w:styleId="152">
    <w:name w:val="普通文字1 Char"/>
    <w:qFormat/>
    <w:uiPriority w:val="0"/>
    <w:rPr>
      <w:rFonts w:ascii="宋体" w:eastAsia="宋体"/>
      <w:kern w:val="2"/>
      <w:sz w:val="21"/>
      <w:szCs w:val="21"/>
      <w:lang w:val="en-US" w:eastAsia="zh-CN" w:bidi="ar-SA"/>
    </w:rPr>
  </w:style>
  <w:style w:type="character" w:customStyle="1" w:styleId="153">
    <w:name w:val="标题 3 Char2"/>
    <w:link w:val="4"/>
    <w:qFormat/>
    <w:uiPriority w:val="0"/>
    <w:rPr>
      <w:rFonts w:ascii="宋体" w:hAnsi="宋体" w:eastAsia="宋体"/>
      <w:b/>
      <w:kern w:val="2"/>
      <w:sz w:val="21"/>
      <w:szCs w:val="21"/>
      <w:shd w:val="clear" w:color="auto" w:fill="FFFFFF"/>
    </w:rPr>
  </w:style>
  <w:style w:type="character" w:customStyle="1" w:styleId="154">
    <w:name w:val="新图表正文 Char Char"/>
    <w:link w:val="155"/>
    <w:qFormat/>
    <w:locked/>
    <w:uiPriority w:val="0"/>
    <w:rPr>
      <w:rFonts w:ascii="宋体" w:hAnsi="宋体"/>
      <w:kern w:val="2"/>
      <w:sz w:val="18"/>
      <w:szCs w:val="21"/>
      <w:lang w:val="en-US" w:eastAsia="zh-CN" w:bidi="ar-SA"/>
    </w:rPr>
  </w:style>
  <w:style w:type="paragraph" w:customStyle="1" w:styleId="155">
    <w:name w:val="新图表正文"/>
    <w:link w:val="154"/>
    <w:qFormat/>
    <w:uiPriority w:val="0"/>
    <w:pPr>
      <w:jc w:val="both"/>
    </w:pPr>
    <w:rPr>
      <w:rFonts w:ascii="宋体" w:hAnsi="宋体" w:eastAsia="宋体" w:cs="Times New Roman"/>
      <w:kern w:val="2"/>
      <w:sz w:val="18"/>
      <w:szCs w:val="21"/>
      <w:lang w:val="en-US" w:eastAsia="zh-CN" w:bidi="ar-SA"/>
    </w:rPr>
  </w:style>
  <w:style w:type="character" w:customStyle="1" w:styleId="156">
    <w:name w:val="style13"/>
    <w:qFormat/>
    <w:uiPriority w:val="0"/>
    <w:rPr>
      <w:sz w:val="18"/>
      <w:szCs w:val="18"/>
    </w:rPr>
  </w:style>
  <w:style w:type="character" w:customStyle="1" w:styleId="157">
    <w:name w:val=" Char Char21"/>
    <w:qFormat/>
    <w:uiPriority w:val="0"/>
    <w:rPr>
      <w:rFonts w:ascii="Arial" w:hAnsi="Arial" w:eastAsia="黑体"/>
      <w:kern w:val="2"/>
      <w:sz w:val="24"/>
      <w:szCs w:val="24"/>
    </w:rPr>
  </w:style>
  <w:style w:type="character" w:customStyle="1" w:styleId="158">
    <w:name w:val="华宇段落1 Char Char Char"/>
    <w:qFormat/>
    <w:uiPriority w:val="0"/>
    <w:rPr>
      <w:rFonts w:eastAsia="宋体"/>
      <w:bCs/>
      <w:kern w:val="2"/>
      <w:sz w:val="24"/>
      <w:szCs w:val="24"/>
      <w:lang w:val="en-US" w:eastAsia="zh-CN" w:bidi="ar-SA"/>
    </w:rPr>
  </w:style>
  <w:style w:type="character" w:customStyle="1" w:styleId="159">
    <w:name w:val="normalfont1"/>
    <w:qFormat/>
    <w:uiPriority w:val="0"/>
    <w:rPr>
      <w:rFonts w:hint="default" w:ascii="ˎ̥" w:hAnsi="ˎ̥"/>
      <w:sz w:val="18"/>
      <w:szCs w:val="18"/>
      <w:u w:val="none"/>
    </w:rPr>
  </w:style>
  <w:style w:type="character" w:customStyle="1" w:styleId="160">
    <w:name w:val="ih151"/>
    <w:qFormat/>
    <w:uiPriority w:val="0"/>
    <w:rPr>
      <w:color w:val="666666"/>
      <w:sz w:val="18"/>
      <w:szCs w:val="18"/>
      <w:u w:val="none"/>
    </w:rPr>
  </w:style>
  <w:style w:type="character" w:customStyle="1" w:styleId="161">
    <w:name w:val="小四 段落 宋体 Char Char Char Char Char Char Char Char"/>
    <w:qFormat/>
    <w:uiPriority w:val="0"/>
    <w:rPr>
      <w:rFonts w:eastAsia="宋体"/>
      <w:kern w:val="2"/>
      <w:sz w:val="24"/>
      <w:szCs w:val="24"/>
      <w:lang w:val="en-US" w:eastAsia="zh-CN" w:bidi="ar-SA"/>
    </w:rPr>
  </w:style>
  <w:style w:type="character" w:customStyle="1" w:styleId="162">
    <w:name w:val="listbenefit"/>
    <w:qFormat/>
    <w:uiPriority w:val="0"/>
  </w:style>
  <w:style w:type="character" w:customStyle="1" w:styleId="163">
    <w:name w:val="无间隔 Char"/>
    <w:link w:val="164"/>
    <w:qFormat/>
    <w:uiPriority w:val="0"/>
    <w:rPr>
      <w:rFonts w:eastAsia="微软雅黑"/>
      <w:kern w:val="2"/>
      <w:sz w:val="24"/>
      <w:szCs w:val="22"/>
      <w:lang w:val="en-US" w:eastAsia="zh-CN" w:bidi="ar-SA"/>
    </w:rPr>
  </w:style>
  <w:style w:type="paragraph" w:styleId="164">
    <w:name w:val="No Spacing"/>
    <w:link w:val="163"/>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Title1 Char"/>
    <w:qFormat/>
    <w:uiPriority w:val="0"/>
    <w:rPr>
      <w:rFonts w:eastAsia="宋体"/>
      <w:b/>
      <w:bCs/>
      <w:kern w:val="44"/>
      <w:sz w:val="44"/>
      <w:szCs w:val="44"/>
      <w:lang w:val="en-US" w:eastAsia="zh-CN" w:bidi="ar-SA"/>
    </w:rPr>
  </w:style>
  <w:style w:type="character" w:customStyle="1" w:styleId="167">
    <w:name w:val="正文文本缩进 Char"/>
    <w:link w:val="24"/>
    <w:qFormat/>
    <w:uiPriority w:val="0"/>
    <w:rPr>
      <w:rFonts w:ascii="楷体_GB2312" w:eastAsia="楷体_GB2312"/>
      <w:kern w:val="2"/>
      <w:sz w:val="32"/>
      <w:lang w:val="en-US" w:eastAsia="zh-CN" w:bidi="ar-SA"/>
    </w:rPr>
  </w:style>
  <w:style w:type="character" w:customStyle="1" w:styleId="168">
    <w:name w:val=" Char Char22"/>
    <w:qFormat/>
    <w:uiPriority w:val="0"/>
    <w:rPr>
      <w:b/>
      <w:bCs/>
      <w:kern w:val="2"/>
      <w:sz w:val="24"/>
      <w:szCs w:val="24"/>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 Char Char23"/>
    <w:qFormat/>
    <w:uiPriority w:val="0"/>
    <w:rPr>
      <w:rFonts w:ascii="Arial" w:hAnsi="Arial" w:eastAsia="黑体"/>
      <w:b/>
      <w:bCs/>
      <w:kern w:val="2"/>
      <w:sz w:val="24"/>
      <w:szCs w:val="24"/>
    </w:rPr>
  </w:style>
  <w:style w:type="character" w:customStyle="1" w:styleId="171">
    <w:name w:val=" Char Char29"/>
    <w:qFormat/>
    <w:uiPriority w:val="0"/>
    <w:rPr>
      <w:rFonts w:ascii="Times New Roman" w:hAnsi="Times New Roman" w:eastAsia="宋体" w:cs="Times New Roman"/>
      <w:b/>
      <w:bCs/>
      <w:kern w:val="44"/>
      <w:sz w:val="44"/>
      <w:szCs w:val="44"/>
    </w:rPr>
  </w:style>
  <w:style w:type="character" w:customStyle="1" w:styleId="172">
    <w:name w:val="标题 2 Char"/>
    <w:link w:val="2"/>
    <w:qFormat/>
    <w:uiPriority w:val="0"/>
    <w:rPr>
      <w:rFonts w:ascii="宋体" w:hAnsi="宋体" w:eastAsia="宋体"/>
      <w:b/>
      <w:kern w:val="2"/>
      <w:sz w:val="21"/>
      <w:szCs w:val="24"/>
      <w:lang w:val="en-US" w:eastAsia="zh-CN" w:bidi="ar-SA"/>
    </w:rPr>
  </w:style>
  <w:style w:type="character" w:customStyle="1" w:styleId="173">
    <w:name w:val=" Char Char25"/>
    <w:qFormat/>
    <w:uiPriority w:val="0"/>
    <w:rPr>
      <w:rFonts w:ascii="Arial" w:hAnsi="Arial" w:eastAsia="黑体"/>
      <w:b/>
      <w:kern w:val="2"/>
      <w:sz w:val="28"/>
    </w:rPr>
  </w:style>
  <w:style w:type="character" w:customStyle="1" w:styleId="174">
    <w:name w:val="标准文本 Char Char"/>
    <w:qFormat/>
    <w:uiPriority w:val="0"/>
    <w:rPr>
      <w:rFonts w:eastAsia="宋体" w:cs="宋体"/>
      <w:kern w:val="2"/>
      <w:sz w:val="24"/>
      <w:szCs w:val="24"/>
      <w:lang w:val="en-US" w:eastAsia="zh-CN" w:bidi="ar-SA"/>
    </w:rPr>
  </w:style>
  <w:style w:type="character" w:customStyle="1" w:styleId="175">
    <w:name w:val="point_normal1"/>
    <w:qFormat/>
    <w:uiPriority w:val="0"/>
    <w:rPr>
      <w:rFonts w:hint="default" w:ascii="Arial" w:hAnsi="Arial" w:cs="Arial"/>
      <w:sz w:val="18"/>
      <w:szCs w:val="18"/>
    </w:rPr>
  </w:style>
  <w:style w:type="character" w:customStyle="1" w:styleId="176">
    <w:name w:val="param-value"/>
    <w:qFormat/>
    <w:uiPriority w:val="0"/>
  </w:style>
  <w:style w:type="character" w:customStyle="1" w:styleId="177">
    <w:name w:val="first-child1"/>
    <w:qFormat/>
    <w:uiPriority w:val="0"/>
    <w:rPr>
      <w:color w:val="FFFFFF"/>
      <w:spacing w:val="564"/>
      <w:sz w:val="144"/>
      <w:szCs w:val="144"/>
    </w:rPr>
  </w:style>
  <w:style w:type="character" w:customStyle="1" w:styleId="178">
    <w:name w:val=" Char Char28"/>
    <w:qFormat/>
    <w:uiPriority w:val="0"/>
    <w:rPr>
      <w:rFonts w:ascii="Arial" w:hAnsi="Arial" w:eastAsia="黑体" w:cs="Arial"/>
      <w:b/>
      <w:bCs/>
      <w:sz w:val="32"/>
      <w:szCs w:val="32"/>
    </w:rPr>
  </w:style>
  <w:style w:type="character" w:customStyle="1" w:styleId="1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0">
    <w:name w:val="纯文本 Char"/>
    <w:link w:val="28"/>
    <w:qFormat/>
    <w:uiPriority w:val="0"/>
    <w:rPr>
      <w:rFonts w:ascii="宋体" w:hAnsi="Courier New" w:eastAsia="宋体"/>
      <w:kern w:val="2"/>
      <w:sz w:val="21"/>
      <w:lang w:val="en-US" w:eastAsia="zh-CN" w:bidi="ar-SA"/>
    </w:rPr>
  </w:style>
  <w:style w:type="character" w:customStyle="1" w:styleId="181">
    <w:name w:val="样式 首行缩进:  2 字符 Char"/>
    <w:qFormat/>
    <w:uiPriority w:val="0"/>
    <w:rPr>
      <w:rFonts w:eastAsia="宋体" w:cs="宋体"/>
      <w:kern w:val="2"/>
      <w:sz w:val="24"/>
      <w:lang w:val="en-US" w:eastAsia="zh-CN" w:bidi="ar-SA"/>
    </w:rPr>
  </w:style>
  <w:style w:type="character" w:customStyle="1" w:styleId="182">
    <w:name w:val="content"/>
    <w:qFormat/>
    <w:uiPriority w:val="0"/>
  </w:style>
  <w:style w:type="paragraph" w:customStyle="1" w:styleId="183">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8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85">
    <w:name w:val="_Style 42"/>
    <w:basedOn w:val="1"/>
    <w:next w:val="23"/>
    <w:qFormat/>
    <w:uiPriority w:val="0"/>
    <w:rPr>
      <w:rFonts w:ascii="楷体_GB2312" w:hAnsi="Arial" w:eastAsia="楷体_GB2312"/>
      <w:sz w:val="28"/>
    </w:rPr>
  </w:style>
  <w:style w:type="paragraph" w:customStyle="1" w:styleId="186">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187">
    <w:name w:val="项目符号，一级"/>
    <w:basedOn w:val="188"/>
    <w:next w:val="188"/>
    <w:qFormat/>
    <w:uiPriority w:val="0"/>
    <w:pPr>
      <w:tabs>
        <w:tab w:val="left" w:pos="1320"/>
      </w:tabs>
      <w:spacing w:line="240" w:lineRule="atLeast"/>
      <w:ind w:left="376" w:leftChars="179" w:firstLine="0"/>
    </w:pPr>
    <w:rPr>
      <w:bCs w:val="0"/>
      <w:color w:val="000000"/>
      <w:szCs w:val="24"/>
    </w:rPr>
  </w:style>
  <w:style w:type="paragraph" w:customStyle="1" w:styleId="188">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9">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190">
    <w:name w:val="No Spacing1"/>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191">
    <w:name w:val="标题1，章节第一层"/>
    <w:basedOn w:val="188"/>
    <w:next w:val="188"/>
    <w:qFormat/>
    <w:uiPriority w:val="0"/>
    <w:pPr>
      <w:tabs>
        <w:tab w:val="left" w:pos="693"/>
      </w:tabs>
      <w:spacing w:before="0" w:beforeLines="0"/>
      <w:ind w:left="482"/>
      <w:outlineLvl w:val="0"/>
    </w:pPr>
    <w:rPr>
      <w:color w:val="000000"/>
      <w:sz w:val="24"/>
      <w:szCs w:val="24"/>
    </w:rPr>
  </w:style>
  <w:style w:type="paragraph" w:customStyle="1" w:styleId="192">
    <w:name w:val="正文 居中"/>
    <w:basedOn w:val="1"/>
    <w:qFormat/>
    <w:uiPriority w:val="0"/>
    <w:pPr>
      <w:spacing w:line="360" w:lineRule="auto"/>
      <w:jc w:val="center"/>
    </w:pPr>
    <w:rPr>
      <w:sz w:val="24"/>
    </w:rPr>
  </w:style>
  <w:style w:type="paragraph" w:customStyle="1" w:styleId="1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95">
    <w:name w:val="font13"/>
    <w:basedOn w:val="1"/>
    <w:qFormat/>
    <w:uiPriority w:val="0"/>
    <w:pPr>
      <w:widowControl/>
      <w:spacing w:before="100" w:beforeAutospacing="1" w:after="100" w:afterAutospacing="1"/>
      <w:jc w:val="left"/>
    </w:pPr>
    <w:rPr>
      <w:i/>
      <w:iCs/>
      <w:kern w:val="0"/>
      <w:sz w:val="36"/>
      <w:szCs w:val="36"/>
    </w:rPr>
  </w:style>
  <w:style w:type="paragraph" w:customStyle="1" w:styleId="1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表格"/>
    <w:basedOn w:val="1"/>
    <w:qFormat/>
    <w:uiPriority w:val="0"/>
    <w:pPr>
      <w:snapToGrid w:val="0"/>
      <w:ind w:firstLine="21" w:firstLineChars="21"/>
    </w:pPr>
    <w:rPr>
      <w:rFonts w:ascii="宋体" w:hAnsi="宋体" w:cs="宋体"/>
      <w:kern w:val="0"/>
      <w:sz w:val="20"/>
    </w:rPr>
  </w:style>
  <w:style w:type="paragraph" w:customStyle="1" w:styleId="19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99">
    <w:name w:val="正文文本缩进1"/>
    <w:basedOn w:val="1"/>
    <w:qFormat/>
    <w:uiPriority w:val="0"/>
    <w:pPr>
      <w:spacing w:after="120"/>
      <w:ind w:left="420" w:leftChars="200"/>
    </w:pPr>
    <w:rPr>
      <w:szCs w:val="24"/>
    </w:rPr>
  </w:style>
  <w:style w:type="paragraph" w:customStyle="1" w:styleId="200">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01">
    <w:name w:val="标题3，章节第三层"/>
    <w:basedOn w:val="1"/>
    <w:next w:val="188"/>
    <w:qFormat/>
    <w:uiPriority w:val="0"/>
    <w:pPr>
      <w:adjustRightInd w:val="0"/>
      <w:snapToGrid w:val="0"/>
      <w:spacing w:before="78" w:line="300" w:lineRule="auto"/>
      <w:outlineLvl w:val="2"/>
    </w:pPr>
    <w:rPr>
      <w:rFonts w:ascii="Arial" w:hAnsi="Arial" w:eastAsia="华文细黑"/>
      <w:sz w:val="30"/>
      <w:szCs w:val="24"/>
    </w:rPr>
  </w:style>
  <w:style w:type="paragraph" w:customStyle="1" w:styleId="202">
    <w:name w:val="小四 段落 宋体"/>
    <w:basedOn w:val="16"/>
    <w:qFormat/>
    <w:uiPriority w:val="0"/>
    <w:pPr>
      <w:tabs>
        <w:tab w:val="clear" w:pos="2952"/>
      </w:tabs>
      <w:spacing w:line="360" w:lineRule="auto"/>
      <w:ind w:left="113" w:right="113" w:firstLine="425"/>
      <w:jc w:val="left"/>
    </w:pPr>
    <w:rPr>
      <w:sz w:val="24"/>
    </w:rPr>
  </w:style>
  <w:style w:type="paragraph" w:customStyle="1" w:styleId="203">
    <w:name w:val="Char Char Char Char Char Char Char Char Char Char Char Char Char Char"/>
    <w:basedOn w:val="1"/>
    <w:qFormat/>
    <w:uiPriority w:val="0"/>
    <w:rPr>
      <w:rFonts w:ascii="Tahoma" w:hAnsi="Tahoma" w:cs="Tahoma"/>
      <w:sz w:val="24"/>
    </w:rPr>
  </w:style>
  <w:style w:type="paragraph" w:customStyle="1" w:styleId="204">
    <w:name w:val="表头_5"/>
    <w:basedOn w:val="1"/>
    <w:qFormat/>
    <w:uiPriority w:val="0"/>
    <w:pPr>
      <w:adjustRightInd w:val="0"/>
      <w:spacing w:line="360" w:lineRule="auto"/>
      <w:textAlignment w:val="baseline"/>
    </w:pPr>
    <w:rPr>
      <w:b/>
      <w:bCs/>
      <w:sz w:val="28"/>
      <w:szCs w:val="21"/>
    </w:rPr>
  </w:style>
  <w:style w:type="paragraph" w:customStyle="1" w:styleId="205">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06">
    <w:name w:val="样式2"/>
    <w:basedOn w:val="1"/>
    <w:qFormat/>
    <w:uiPriority w:val="0"/>
    <w:pPr>
      <w:spacing w:line="360" w:lineRule="auto"/>
      <w:ind w:left="200" w:leftChars="200"/>
    </w:pPr>
    <w:rPr>
      <w:rFonts w:ascii="宋体" w:hAnsi="宋体"/>
      <w:b/>
      <w:sz w:val="24"/>
      <w:szCs w:val="24"/>
    </w:rPr>
  </w:style>
  <w:style w:type="paragraph" w:customStyle="1" w:styleId="207">
    <w:name w:val=" Char Char1 Char Char Char Char1 Char Char Char Char Char Char"/>
    <w:basedOn w:val="1"/>
    <w:qFormat/>
    <w:uiPriority w:val="0"/>
    <w:rPr>
      <w:rFonts w:ascii="Tahoma" w:hAnsi="Tahoma"/>
      <w:sz w:val="24"/>
    </w:rPr>
  </w:style>
  <w:style w:type="paragraph" w:customStyle="1" w:styleId="208">
    <w:name w:val="Normal1"/>
    <w:basedOn w:val="1"/>
    <w:qFormat/>
    <w:uiPriority w:val="0"/>
    <w:rPr>
      <w:rFonts w:ascii="Calibri" w:hAnsi="Calibri" w:eastAsia="Calibri" w:cs="宋体"/>
      <w:kern w:val="0"/>
      <w:lang w:val="zh-CN"/>
    </w:rPr>
  </w:style>
  <w:style w:type="paragraph" w:customStyle="1" w:styleId="209">
    <w:name w:val="greytypebeni"/>
    <w:basedOn w:val="1"/>
    <w:qFormat/>
    <w:uiPriority w:val="0"/>
    <w:pPr>
      <w:widowControl/>
      <w:jc w:val="left"/>
    </w:pPr>
    <w:rPr>
      <w:rFonts w:ascii="宋体" w:hAnsi="宋体" w:cs="宋体"/>
      <w:kern w:val="0"/>
      <w:sz w:val="24"/>
      <w:szCs w:val="24"/>
    </w:rPr>
  </w:style>
  <w:style w:type="paragraph" w:customStyle="1" w:styleId="210">
    <w:name w:val="正文 首行缩进:  2 字符 Char"/>
    <w:basedOn w:val="1"/>
    <w:qFormat/>
    <w:uiPriority w:val="0"/>
    <w:pPr>
      <w:spacing w:line="360" w:lineRule="auto"/>
      <w:ind w:firstLine="480"/>
    </w:pPr>
    <w:rPr>
      <w:rFonts w:cs="宋体"/>
      <w:sz w:val="24"/>
    </w:rPr>
  </w:style>
  <w:style w:type="paragraph" w:customStyle="1" w:styleId="211">
    <w:name w:val="文档正文"/>
    <w:basedOn w:val="1"/>
    <w:qFormat/>
    <w:uiPriority w:val="0"/>
    <w:pPr>
      <w:spacing w:line="360" w:lineRule="auto"/>
    </w:pPr>
    <w:rPr>
      <w:rFonts w:ascii="宋体" w:hAnsi="宋体"/>
      <w:b/>
      <w:bCs/>
      <w:szCs w:val="24"/>
    </w:rPr>
  </w:style>
  <w:style w:type="paragraph" w:customStyle="1" w:styleId="212">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21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215">
    <w:name w:val="Normal"/>
    <w:basedOn w:val="1"/>
    <w:qFormat/>
    <w:uiPriority w:val="0"/>
    <w:rPr>
      <w:rFonts w:ascii="Calibri" w:hAnsi="Calibri" w:eastAsia="Calibri" w:cs="宋体"/>
      <w:kern w:val="0"/>
      <w:lang w:val="zh-CN"/>
    </w:rPr>
  </w:style>
  <w:style w:type="paragraph" w:customStyle="1" w:styleId="2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8">
    <w:name w:val="普通文字"/>
    <w:basedOn w:val="1"/>
    <w:next w:val="1"/>
    <w:qFormat/>
    <w:uiPriority w:val="0"/>
    <w:rPr>
      <w:rFonts w:ascii="宋体" w:hAnsi="宋体" w:cs="宋体"/>
      <w:kern w:val="0"/>
      <w:sz w:val="24"/>
      <w:u w:val="none" w:color="000000"/>
    </w:rPr>
  </w:style>
  <w:style w:type="paragraph" w:customStyle="1" w:styleId="219">
    <w:name w:val=" Char Char Char"/>
    <w:basedOn w:val="18"/>
    <w:qFormat/>
    <w:uiPriority w:val="0"/>
    <w:pPr>
      <w:spacing w:line="436" w:lineRule="exact"/>
    </w:pPr>
    <w:rPr>
      <w:szCs w:val="24"/>
    </w:rPr>
  </w:style>
  <w:style w:type="paragraph" w:customStyle="1" w:styleId="220">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21">
    <w:name w:val="Char Char Char"/>
    <w:basedOn w:val="1"/>
    <w:qFormat/>
    <w:uiPriority w:val="0"/>
    <w:rPr>
      <w:rFonts w:ascii="Tahoma" w:hAnsi="Tahoma"/>
      <w:sz w:val="24"/>
    </w:rPr>
  </w:style>
  <w:style w:type="paragraph" w:customStyle="1" w:styleId="2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4">
    <w:name w:val="正文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2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2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28">
    <w:name w:val=" Char1 Char Char Char"/>
    <w:basedOn w:val="1"/>
    <w:qFormat/>
    <w:uiPriority w:val="0"/>
    <w:rPr>
      <w:rFonts w:ascii="Tahoma" w:hAnsi="Tahoma"/>
      <w:sz w:val="24"/>
    </w:rPr>
  </w:style>
  <w:style w:type="paragraph" w:customStyle="1" w:styleId="229">
    <w:name w:val="1"/>
    <w:basedOn w:val="1"/>
    <w:next w:val="51"/>
    <w:qFormat/>
    <w:uiPriority w:val="0"/>
    <w:pPr>
      <w:spacing w:line="360" w:lineRule="auto"/>
    </w:pPr>
    <w:rPr>
      <w:rFonts w:eastAsia="仿宋_GB2312"/>
      <w:sz w:val="24"/>
      <w:szCs w:val="24"/>
    </w:rPr>
  </w:style>
  <w:style w:type="paragraph" w:customStyle="1" w:styleId="23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2">
    <w:name w:val="Char Char1"/>
    <w:basedOn w:val="1"/>
    <w:qFormat/>
    <w:uiPriority w:val="0"/>
    <w:rPr>
      <w:rFonts w:ascii="Tahoma" w:hAnsi="Tahoma" w:cs="Tahoma"/>
      <w:sz w:val="24"/>
    </w:rPr>
  </w:style>
  <w:style w:type="paragraph" w:styleId="233">
    <w:name w:val="List Paragraph"/>
    <w:basedOn w:val="1"/>
    <w:qFormat/>
    <w:uiPriority w:val="34"/>
    <w:pPr>
      <w:ind w:firstLine="420" w:firstLineChars="200"/>
    </w:pPr>
    <w:rPr>
      <w:szCs w:val="24"/>
    </w:rPr>
  </w:style>
  <w:style w:type="paragraph" w:customStyle="1" w:styleId="234">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35">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36">
    <w:name w:val="样式 标题 3H3sect1.2.3BOD 0Heading 3 - oldh3l3CTLevel 3 Head..."/>
    <w:basedOn w:val="4"/>
    <w:qFormat/>
    <w:uiPriority w:val="0"/>
    <w:pPr>
      <w:spacing w:before="156" w:beforeLines="50" w:after="156" w:afterLines="50"/>
      <w:jc w:val="left"/>
    </w:pPr>
    <w:rPr>
      <w:rFonts w:eastAsia="宋体" w:cs="宋体"/>
      <w:bCs/>
      <w:sz w:val="30"/>
    </w:rPr>
  </w:style>
  <w:style w:type="paragraph" w:customStyle="1" w:styleId="237">
    <w:name w:val=" Char Char Char Char Char Char Char Char"/>
    <w:basedOn w:val="1"/>
    <w:qFormat/>
    <w:uiPriority w:val="0"/>
    <w:rPr>
      <w:rFonts w:ascii="Tahoma" w:hAnsi="Tahoma"/>
      <w:sz w:val="24"/>
    </w:rPr>
  </w:style>
  <w:style w:type="paragraph" w:customStyle="1" w:styleId="2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9">
    <w:name w:val=" Char Char Char Char Char Char Char"/>
    <w:basedOn w:val="1"/>
    <w:qFormat/>
    <w:uiPriority w:val="0"/>
    <w:rPr>
      <w:rFonts w:ascii="Tahoma" w:hAnsi="Tahoma"/>
      <w:sz w:val="24"/>
    </w:rPr>
  </w:style>
  <w:style w:type="paragraph" w:customStyle="1" w:styleId="2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41">
    <w:name w:val="默认段落字体 Para Char Char Char Char Char Char Char"/>
    <w:basedOn w:val="1"/>
    <w:qFormat/>
    <w:uiPriority w:val="0"/>
  </w:style>
  <w:style w:type="paragraph" w:customStyle="1" w:styleId="24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243">
    <w:name w:val="公文标题 2"/>
    <w:basedOn w:val="1"/>
    <w:next w:val="244"/>
    <w:qFormat/>
    <w:uiPriority w:val="0"/>
    <w:pPr>
      <w:outlineLvl w:val="1"/>
    </w:pPr>
    <w:rPr>
      <w:rFonts w:ascii="仿宋_GB2312" w:hAnsi="宋体" w:eastAsia="仿宋_GB2312"/>
      <w:kern w:val="28"/>
      <w:sz w:val="28"/>
      <w:szCs w:val="24"/>
    </w:rPr>
  </w:style>
  <w:style w:type="paragraph" w:customStyle="1" w:styleId="244">
    <w:name w:val="公文正文"/>
    <w:basedOn w:val="24"/>
    <w:qFormat/>
    <w:uiPriority w:val="0"/>
    <w:pPr>
      <w:ind w:firstLine="200" w:firstLineChars="200"/>
    </w:pPr>
    <w:rPr>
      <w:rFonts w:ascii="仿宋_GB2312" w:hAnsi="宋体" w:eastAsia="仿宋_GB2312"/>
      <w:kern w:val="28"/>
      <w:sz w:val="28"/>
      <w:szCs w:val="24"/>
    </w:rPr>
  </w:style>
  <w:style w:type="paragraph" w:customStyle="1" w:styleId="2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7">
    <w:name w:val="flName"/>
    <w:basedOn w:val="248"/>
    <w:qFormat/>
    <w:uiPriority w:val="0"/>
    <w:pPr>
      <w:spacing w:before="0" w:line="113" w:lineRule="atLeast"/>
    </w:pPr>
  </w:style>
  <w:style w:type="paragraph" w:customStyle="1" w:styleId="24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49">
    <w:name w:val=" Char Char"/>
    <w:basedOn w:val="1"/>
    <w:qFormat/>
    <w:uiPriority w:val="0"/>
    <w:rPr>
      <w:rFonts w:ascii="Tahoma" w:hAnsi="Tahoma"/>
      <w:sz w:val="24"/>
    </w:rPr>
  </w:style>
  <w:style w:type="paragraph" w:customStyle="1" w:styleId="250">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51">
    <w:name w:val="Bullets L1"/>
    <w:basedOn w:val="1"/>
    <w:qFormat/>
    <w:uiPriority w:val="0"/>
    <w:pPr>
      <w:widowControl/>
      <w:numPr>
        <w:ilvl w:val="0"/>
        <w:numId w:val="1"/>
      </w:numPr>
      <w:spacing w:before="60" w:after="60"/>
      <w:jc w:val="left"/>
    </w:pPr>
    <w:rPr>
      <w:rFonts w:ascii="Arial" w:hAnsi="Arial"/>
      <w:kern w:val="0"/>
      <w:sz w:val="20"/>
    </w:rPr>
  </w:style>
  <w:style w:type="paragraph" w:customStyle="1" w:styleId="25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53">
    <w:name w:val="retrait3"/>
    <w:basedOn w:val="1"/>
    <w:qFormat/>
    <w:uiPriority w:val="0"/>
    <w:pPr>
      <w:widowControl/>
      <w:spacing w:before="20" w:after="20"/>
      <w:ind w:left="851"/>
      <w:jc w:val="left"/>
    </w:pPr>
    <w:rPr>
      <w:rFonts w:ascii="Arial" w:hAnsi="Arial"/>
      <w:kern w:val="0"/>
      <w:sz w:val="24"/>
      <w:lang w:val="en-GB"/>
    </w:rPr>
  </w:style>
  <w:style w:type="paragraph" w:customStyle="1" w:styleId="254">
    <w:name w:val="Char Char"/>
    <w:basedOn w:val="1"/>
    <w:qFormat/>
    <w:uiPriority w:val="0"/>
    <w:rPr>
      <w:rFonts w:ascii="Tahoma" w:hAnsi="Tahoma" w:cs="Tahoma"/>
      <w:sz w:val="24"/>
    </w:rPr>
  </w:style>
  <w:style w:type="paragraph" w:customStyle="1" w:styleId="255">
    <w:name w:val="Char Char Char Char Char Char Char Char Char Char Char"/>
    <w:basedOn w:val="1"/>
    <w:qFormat/>
    <w:uiPriority w:val="0"/>
    <w:rPr>
      <w:rFonts w:ascii="Tahoma" w:hAnsi="Tahoma" w:cs="Tahoma"/>
      <w:sz w:val="24"/>
    </w:rPr>
  </w:style>
  <w:style w:type="paragraph" w:customStyle="1" w:styleId="25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57">
    <w:name w:val="flType"/>
    <w:basedOn w:val="247"/>
    <w:qFormat/>
    <w:uiPriority w:val="0"/>
    <w:pPr>
      <w:spacing w:after="284"/>
    </w:pPr>
    <w:rPr>
      <w:rFonts w:eastAsia="宋体"/>
      <w:b w:val="0"/>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5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6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61">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3">
    <w:name w:val="标准小四"/>
    <w:basedOn w:val="1"/>
    <w:qFormat/>
    <w:uiPriority w:val="0"/>
    <w:pPr>
      <w:spacing w:line="360" w:lineRule="auto"/>
      <w:ind w:firstLine="480" w:firstLineChars="200"/>
    </w:pPr>
    <w:rPr>
      <w:rFonts w:ascii="Arial" w:hAnsi="Arial"/>
      <w:sz w:val="24"/>
      <w:szCs w:val="21"/>
    </w:rPr>
  </w:style>
  <w:style w:type="paragraph" w:customStyle="1" w:styleId="26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66">
    <w:name w:val="标题3"/>
    <w:basedOn w:val="4"/>
    <w:qFormat/>
    <w:uiPriority w:val="0"/>
    <w:pPr>
      <w:keepNext w:val="0"/>
      <w:keepLines w:val="0"/>
      <w:spacing w:before="0" w:after="0" w:line="360" w:lineRule="auto"/>
    </w:pPr>
    <w:rPr>
      <w:rFonts w:eastAsia="仿宋_GB2312"/>
      <w:b w:val="0"/>
      <w:bCs/>
      <w:kern w:val="0"/>
      <w:sz w:val="30"/>
      <w:szCs w:val="32"/>
    </w:rPr>
  </w:style>
  <w:style w:type="paragraph" w:customStyle="1" w:styleId="26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68">
    <w:name w:val="样式"/>
    <w:basedOn w:val="1"/>
    <w:qFormat/>
    <w:uiPriority w:val="0"/>
    <w:pPr>
      <w:autoSpaceDE w:val="0"/>
      <w:autoSpaceDN w:val="0"/>
      <w:snapToGrid w:val="0"/>
      <w:spacing w:before="120" w:after="120" w:line="360" w:lineRule="auto"/>
    </w:pPr>
    <w:rPr>
      <w:rFonts w:ascii="宋体"/>
      <w:sz w:val="24"/>
    </w:rPr>
  </w:style>
  <w:style w:type="paragraph" w:customStyle="1" w:styleId="269">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70">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271">
    <w:name w:val="Char"/>
    <w:basedOn w:val="1"/>
    <w:semiHidden/>
    <w:qFormat/>
    <w:uiPriority w:val="0"/>
    <w:rPr>
      <w:rFonts w:ascii="Tahoma" w:hAnsi="Tahoma" w:cs="仿宋_GB2312"/>
      <w:sz w:val="24"/>
      <w:szCs w:val="28"/>
    </w:rPr>
  </w:style>
  <w:style w:type="paragraph" w:customStyle="1" w:styleId="272">
    <w:name w:val="Char Char Char Char Char Char Char"/>
    <w:basedOn w:val="1"/>
    <w:qFormat/>
    <w:uiPriority w:val="0"/>
    <w:pPr>
      <w:jc w:val="left"/>
    </w:pPr>
    <w:rPr>
      <w:rFonts w:ascii="Tahoma" w:hAnsi="Tahoma"/>
      <w:sz w:val="24"/>
    </w:rPr>
  </w:style>
  <w:style w:type="paragraph" w:customStyle="1" w:styleId="273">
    <w:name w:val="条1"/>
    <w:basedOn w:val="1"/>
    <w:qFormat/>
    <w:uiPriority w:val="0"/>
    <w:pPr>
      <w:tabs>
        <w:tab w:val="left" w:pos="780"/>
      </w:tabs>
      <w:spacing w:before="156" w:line="360" w:lineRule="auto"/>
      <w:ind w:left="780" w:hanging="360"/>
    </w:pPr>
    <w:rPr>
      <w:rFonts w:eastAsia="黑体"/>
      <w:sz w:val="24"/>
    </w:rPr>
  </w:style>
  <w:style w:type="paragraph" w:customStyle="1" w:styleId="27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75">
    <w:name w:val="样式 标题 2第一章 标题 2Heading 2 HiddenHeading 2 CCBSheading 2H2h2..."/>
    <w:basedOn w:val="2"/>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7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277">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27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79">
    <w:name w:val="Char Char Char Char"/>
    <w:basedOn w:val="18"/>
    <w:qFormat/>
    <w:uiPriority w:val="0"/>
    <w:pPr>
      <w:adjustRightInd w:val="0"/>
      <w:snapToGrid w:val="0"/>
      <w:spacing w:line="360" w:lineRule="auto"/>
    </w:pPr>
    <w:rPr>
      <w:rFonts w:ascii="Tahoma" w:hAnsi="Tahoma"/>
      <w:sz w:val="24"/>
      <w:szCs w:val="24"/>
    </w:rPr>
  </w:style>
  <w:style w:type="paragraph" w:customStyle="1" w:styleId="28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1">
    <w:name w:val="正文lzq"/>
    <w:basedOn w:val="1"/>
    <w:qFormat/>
    <w:uiPriority w:val="0"/>
    <w:pPr>
      <w:adjustRightInd w:val="0"/>
      <w:spacing w:line="360" w:lineRule="auto"/>
      <w:ind w:firstLine="480"/>
      <w:textAlignment w:val="baseline"/>
    </w:pPr>
    <w:rPr>
      <w:kern w:val="0"/>
      <w:sz w:val="24"/>
    </w:rPr>
  </w:style>
  <w:style w:type="paragraph" w:customStyle="1" w:styleId="28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283">
    <w:name w:val="font14"/>
    <w:basedOn w:val="1"/>
    <w:qFormat/>
    <w:uiPriority w:val="0"/>
    <w:pPr>
      <w:widowControl/>
      <w:spacing w:before="100" w:beforeAutospacing="1" w:after="100" w:afterAutospacing="1"/>
      <w:jc w:val="left"/>
    </w:pPr>
    <w:rPr>
      <w:kern w:val="0"/>
      <w:sz w:val="36"/>
      <w:szCs w:val="36"/>
    </w:rPr>
  </w:style>
  <w:style w:type="paragraph" w:customStyle="1" w:styleId="28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8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2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7">
    <w:name w:val=" Char Char Char Char Char Char Char Char Char Char Char Char Char Char"/>
    <w:basedOn w:val="1"/>
    <w:qFormat/>
    <w:uiPriority w:val="0"/>
    <w:rPr>
      <w:rFonts w:ascii="Tahoma" w:hAnsi="Tahoma"/>
      <w:sz w:val="24"/>
    </w:rPr>
  </w:style>
  <w:style w:type="paragraph" w:customStyle="1" w:styleId="288">
    <w:name w:val=" Char Char1"/>
    <w:basedOn w:val="1"/>
    <w:qFormat/>
    <w:uiPriority w:val="0"/>
    <w:rPr>
      <w:rFonts w:ascii="Tahoma" w:hAnsi="Tahoma"/>
      <w:sz w:val="24"/>
    </w:rPr>
  </w:style>
  <w:style w:type="paragraph" w:customStyle="1" w:styleId="289">
    <w:name w:val="Default Text"/>
    <w:basedOn w:val="1"/>
    <w:qFormat/>
    <w:uiPriority w:val="0"/>
    <w:pPr>
      <w:widowControl/>
      <w:jc w:val="left"/>
    </w:pPr>
    <w:rPr>
      <w:kern w:val="0"/>
      <w:sz w:val="24"/>
      <w:lang w:eastAsia="en-US"/>
    </w:rPr>
  </w:style>
  <w:style w:type="paragraph" w:customStyle="1" w:styleId="290">
    <w:name w:val="项目符号：一级"/>
    <w:basedOn w:val="188"/>
    <w:next w:val="188"/>
    <w:qFormat/>
    <w:uiPriority w:val="0"/>
    <w:pPr>
      <w:ind w:right="-134" w:rightChars="-64"/>
    </w:pPr>
    <w:rPr>
      <w:bCs w:val="0"/>
    </w:rPr>
  </w:style>
  <w:style w:type="paragraph" w:customStyle="1" w:styleId="291">
    <w:name w:val="Char Char1 Char Char Char Char Char Char Char"/>
    <w:basedOn w:val="1"/>
    <w:qFormat/>
    <w:uiPriority w:val="0"/>
    <w:rPr>
      <w:rFonts w:ascii="Tahoma" w:hAnsi="Tahoma" w:cs="Tahoma"/>
      <w:sz w:val="24"/>
    </w:rPr>
  </w:style>
  <w:style w:type="paragraph" w:customStyle="1" w:styleId="29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3">
    <w:name w:val="Char Char Char Char Char Char Char Char"/>
    <w:basedOn w:val="1"/>
    <w:qFormat/>
    <w:uiPriority w:val="0"/>
    <w:rPr>
      <w:rFonts w:ascii="Tahoma" w:hAnsi="Tahoma" w:cs="Tahoma"/>
      <w:sz w:val="24"/>
    </w:rPr>
  </w:style>
  <w:style w:type="paragraph" w:customStyle="1" w:styleId="294">
    <w:name w:val="章标题"/>
    <w:next w:val="295"/>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 Char"/>
    <w:basedOn w:val="1"/>
    <w:qFormat/>
    <w:uiPriority w:val="0"/>
    <w:pPr>
      <w:spacing w:after="156" w:afterLines="50" w:line="360" w:lineRule="auto"/>
    </w:pPr>
    <w:rPr>
      <w:rFonts w:ascii="Tahoma" w:hAnsi="Tahoma"/>
      <w:sz w:val="24"/>
    </w:rPr>
  </w:style>
  <w:style w:type="paragraph" w:customStyle="1" w:styleId="2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样式 样式 首行缩进:  2 字符 + 行距: 1.5 倍行距"/>
    <w:basedOn w:val="1"/>
    <w:qFormat/>
    <w:uiPriority w:val="0"/>
    <w:pPr>
      <w:spacing w:line="360" w:lineRule="auto"/>
      <w:ind w:firstLine="470" w:firstLineChars="196"/>
    </w:pPr>
    <w:rPr>
      <w:sz w:val="24"/>
    </w:rPr>
  </w:style>
  <w:style w:type="paragraph" w:customStyle="1" w:styleId="3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02">
    <w:name w:val="正文1"/>
    <w:basedOn w:val="1"/>
    <w:next w:val="1"/>
    <w:qFormat/>
    <w:uiPriority w:val="0"/>
    <w:pPr>
      <w:spacing w:before="156" w:line="360" w:lineRule="auto"/>
      <w:ind w:firstLine="510" w:firstLineChars="200"/>
    </w:pPr>
    <w:rPr>
      <w:sz w:val="24"/>
    </w:rPr>
  </w:style>
  <w:style w:type="paragraph" w:customStyle="1" w:styleId="303">
    <w:name w:val="样式 加点正文 + 段前: 0.5 行 段后: 0.5 行1"/>
    <w:basedOn w:val="1"/>
    <w:qFormat/>
    <w:uiPriority w:val="0"/>
    <w:pPr>
      <w:numPr>
        <w:ilvl w:val="0"/>
        <w:numId w:val="3"/>
      </w:numPr>
      <w:tabs>
        <w:tab w:val="left" w:pos="1268"/>
      </w:tabs>
      <w:spacing w:before="156" w:beforeLines="50" w:after="156" w:afterLines="50" w:line="300" w:lineRule="auto"/>
      <w:ind w:left="1268"/>
    </w:pPr>
    <w:rPr>
      <w:sz w:val="24"/>
    </w:rPr>
  </w:style>
  <w:style w:type="paragraph" w:customStyle="1" w:styleId="304">
    <w:name w:val="插图"/>
    <w:basedOn w:val="1"/>
    <w:qFormat/>
    <w:uiPriority w:val="0"/>
    <w:pPr>
      <w:tabs>
        <w:tab w:val="left" w:pos="1620"/>
      </w:tabs>
      <w:adjustRightInd w:val="0"/>
      <w:jc w:val="center"/>
    </w:pPr>
    <w:rPr>
      <w:bCs/>
      <w:color w:val="000000"/>
      <w:szCs w:val="22"/>
    </w:rPr>
  </w:style>
  <w:style w:type="paragraph" w:customStyle="1" w:styleId="305">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306">
    <w:name w:val="Char1 Char Char Char"/>
    <w:basedOn w:val="1"/>
    <w:uiPriority w:val="0"/>
    <w:rPr>
      <w:rFonts w:ascii="Tahoma" w:hAnsi="Tahoma" w:cs="Tahoma"/>
      <w:sz w:val="24"/>
    </w:rPr>
  </w:style>
  <w:style w:type="paragraph" w:customStyle="1" w:styleId="307">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08">
    <w:name w:val="正文 + 宋体"/>
    <w:basedOn w:val="1"/>
    <w:qFormat/>
    <w:uiPriority w:val="0"/>
    <w:pPr>
      <w:spacing w:line="360" w:lineRule="auto"/>
      <w:ind w:firstLine="420" w:firstLineChars="200"/>
    </w:pPr>
    <w:rPr>
      <w:szCs w:val="24"/>
    </w:rPr>
  </w:style>
  <w:style w:type="paragraph" w:customStyle="1" w:styleId="309">
    <w:name w:val="纯文本1"/>
    <w:basedOn w:val="1"/>
    <w:uiPriority w:val="0"/>
    <w:pPr>
      <w:adjustRightInd w:val="0"/>
      <w:textAlignment w:val="baseline"/>
    </w:pPr>
    <w:rPr>
      <w:rFonts w:ascii="宋体" w:hAnsi="宋体" w:eastAsia="楷体_GB2312" w:cs="宋体"/>
      <w:sz w:val="28"/>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华宇段落1 Char"/>
    <w:basedOn w:val="1"/>
    <w:qFormat/>
    <w:uiPriority w:val="0"/>
    <w:pPr>
      <w:spacing w:line="360" w:lineRule="auto"/>
      <w:ind w:firstLine="200" w:firstLineChars="200"/>
    </w:pPr>
    <w:rPr>
      <w:bCs/>
      <w:sz w:val="24"/>
      <w:szCs w:val="24"/>
    </w:rPr>
  </w:style>
  <w:style w:type="paragraph" w:customStyle="1" w:styleId="31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14">
    <w:name w:val="标准文本"/>
    <w:basedOn w:val="1"/>
    <w:qFormat/>
    <w:uiPriority w:val="0"/>
    <w:pPr>
      <w:spacing w:line="360" w:lineRule="auto"/>
      <w:ind w:firstLine="480" w:firstLineChars="200"/>
    </w:pPr>
    <w:rPr>
      <w:rFonts w:cs="宋体"/>
      <w:sz w:val="24"/>
      <w:szCs w:val="24"/>
    </w:rPr>
  </w:style>
  <w:style w:type="paragraph" w:customStyle="1" w:styleId="315">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6">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7">
    <w:name w:val=" Char Char Char Char Char Char Char Char Char Char Char Char Char"/>
    <w:basedOn w:val="18"/>
    <w:qFormat/>
    <w:uiPriority w:val="0"/>
    <w:rPr>
      <w:rFonts w:ascii="Tahoma" w:hAnsi="Tahoma"/>
      <w:sz w:val="24"/>
      <w:szCs w:val="24"/>
    </w:rPr>
  </w:style>
  <w:style w:type="paragraph" w:customStyle="1" w:styleId="318">
    <w:name w:val="列出段落2"/>
    <w:basedOn w:val="1"/>
    <w:uiPriority w:val="0"/>
    <w:pPr>
      <w:widowControl/>
      <w:ind w:left="720"/>
      <w:jc w:val="left"/>
    </w:pPr>
    <w:rPr>
      <w:rFonts w:ascii="Arial" w:hAnsi="Arial" w:eastAsia="黑体" w:cs="Arial"/>
      <w:kern w:val="0"/>
      <w:sz w:val="24"/>
      <w:szCs w:val="24"/>
      <w:lang w:eastAsia="en-US"/>
    </w:rPr>
  </w:style>
  <w:style w:type="paragraph" w:customStyle="1" w:styleId="31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0">
    <w:name w:val=" Char Char Char Char Char Char Char Char Char Char Char Char Char Char Char Char Char Char Char Char Char"/>
    <w:basedOn w:val="1"/>
    <w:qFormat/>
    <w:uiPriority w:val="0"/>
    <w:rPr>
      <w:rFonts w:ascii="Tahoma" w:hAnsi="Tahoma"/>
      <w:sz w:val="24"/>
    </w:rPr>
  </w:style>
  <w:style w:type="paragraph" w:customStyle="1" w:styleId="321">
    <w:name w:val=" Char Char Char Char Char Char Char Char Char Char Char Char Char Char Char Char Char Char Char Char Char Char Char"/>
    <w:basedOn w:val="1"/>
    <w:uiPriority w:val="0"/>
    <w:rPr>
      <w:rFonts w:ascii="Tahoma" w:hAnsi="Tahoma"/>
      <w:sz w:val="24"/>
    </w:rPr>
  </w:style>
  <w:style w:type="paragraph" w:customStyle="1" w:styleId="322">
    <w:name w:val=" Char Char Char Char Char Char Char Char Char"/>
    <w:basedOn w:val="1"/>
    <w:qFormat/>
    <w:uiPriority w:val="0"/>
    <w:pPr>
      <w:tabs>
        <w:tab w:val="left" w:pos="360"/>
      </w:tabs>
      <w:ind w:left="360" w:hanging="360" w:hangingChars="200"/>
    </w:pPr>
    <w:rPr>
      <w:sz w:val="24"/>
      <w:szCs w:val="24"/>
    </w:rPr>
  </w:style>
  <w:style w:type="paragraph" w:customStyle="1" w:styleId="32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4">
    <w:name w:val="表格1"/>
    <w:basedOn w:val="1"/>
    <w:uiPriority w:val="0"/>
    <w:pPr>
      <w:adjustRightInd w:val="0"/>
      <w:textAlignment w:val="baseline"/>
    </w:pPr>
    <w:rPr>
      <w:rFonts w:ascii="宋体"/>
      <w:kern w:val="24"/>
      <w:szCs w:val="21"/>
    </w:rPr>
  </w:style>
  <w:style w:type="paragraph" w:customStyle="1" w:styleId="325">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26">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7">
    <w:name w:val="Char Char Char Char Char Char Char Char Char Char Char1 Char Char Char1"/>
    <w:basedOn w:val="1"/>
    <w:semiHidden/>
    <w:uiPriority w:val="0"/>
    <w:pPr>
      <w:ind w:firstLine="200" w:firstLineChars="200"/>
      <w:jc w:val="left"/>
    </w:pPr>
    <w:rPr>
      <w:rFonts w:ascii="Tahoma" w:hAnsi="Tahoma"/>
      <w:sz w:val="24"/>
      <w:szCs w:val="24"/>
    </w:rPr>
  </w:style>
  <w:style w:type="paragraph" w:customStyle="1" w:styleId="328">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329">
    <w:name w:val="Char Char Char Char Char Char Char Char Char"/>
    <w:basedOn w:val="1"/>
    <w:qFormat/>
    <w:uiPriority w:val="0"/>
    <w:pPr>
      <w:tabs>
        <w:tab w:val="left" w:pos="360"/>
      </w:tabs>
      <w:ind w:left="200" w:hanging="200" w:hangingChars="200"/>
    </w:pPr>
    <w:rPr>
      <w:sz w:val="24"/>
      <w:szCs w:val="24"/>
    </w:rPr>
  </w:style>
  <w:style w:type="paragraph" w:customStyle="1" w:styleId="330">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2">
    <w:name w:val="7"/>
    <w:basedOn w:val="1"/>
    <w:next w:val="53"/>
    <w:qFormat/>
    <w:uiPriority w:val="0"/>
    <w:pPr>
      <w:widowControl/>
      <w:spacing w:before="100" w:beforeAutospacing="1" w:after="100" w:afterAutospacing="1"/>
      <w:jc w:val="left"/>
    </w:pPr>
    <w:rPr>
      <w:rFonts w:ascii="宋体" w:hAnsi="宋体"/>
      <w:kern w:val="0"/>
      <w:sz w:val="24"/>
    </w:rPr>
  </w:style>
  <w:style w:type="paragraph" w:customStyle="1" w:styleId="333">
    <w:name w:val="标题5，章节第五层"/>
    <w:basedOn w:val="1"/>
    <w:next w:val="1"/>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34">
    <w:name w:val="中等深浅网格 1 - 强调文字颜色 21"/>
    <w:basedOn w:val="1"/>
    <w:qFormat/>
    <w:uiPriority w:val="0"/>
    <w:pPr>
      <w:ind w:firstLine="420" w:firstLineChars="200"/>
    </w:pPr>
    <w:rPr>
      <w:rFonts w:ascii="Calibri" w:hAnsi="Calibri"/>
      <w:szCs w:val="22"/>
    </w:rPr>
  </w:style>
  <w:style w:type="paragraph" w:customStyle="1" w:styleId="33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36">
    <w:name w:val="马刚标题4"/>
    <w:basedOn w:val="205"/>
    <w:next w:val="1"/>
    <w:uiPriority w:val="0"/>
    <w:pPr>
      <w:tabs>
        <w:tab w:val="left" w:pos="1050"/>
        <w:tab w:val="clear" w:pos="567"/>
        <w:tab w:val="clear" w:pos="735"/>
      </w:tabs>
      <w:spacing w:before="100" w:after="40"/>
      <w:outlineLvl w:val="3"/>
    </w:pPr>
    <w:rPr>
      <w:b w:val="0"/>
    </w:rPr>
  </w:style>
  <w:style w:type="paragraph" w:customStyle="1" w:styleId="33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3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39">
    <w:name w:val="tableau"/>
    <w:basedOn w:val="1"/>
    <w:qFormat/>
    <w:uiPriority w:val="0"/>
    <w:pPr>
      <w:widowControl/>
      <w:spacing w:before="20" w:after="20"/>
      <w:jc w:val="center"/>
    </w:pPr>
    <w:rPr>
      <w:rFonts w:ascii="Arial" w:hAnsi="Arial"/>
      <w:kern w:val="0"/>
      <w:sz w:val="16"/>
      <w:lang w:val="en-GB" w:eastAsia="en-US"/>
    </w:rPr>
  </w:style>
  <w:style w:type="paragraph" w:customStyle="1" w:styleId="3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41">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342">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45">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346">
    <w:name w:val="标题2，章节第二层"/>
    <w:basedOn w:val="1"/>
    <w:next w:val="188"/>
    <w:qFormat/>
    <w:uiPriority w:val="0"/>
    <w:pPr>
      <w:numPr>
        <w:ilvl w:val="4"/>
        <w:numId w:val="2"/>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47">
    <w:name w:val="样式3"/>
    <w:basedOn w:val="1"/>
    <w:next w:val="1"/>
    <w:qFormat/>
    <w:uiPriority w:val="0"/>
    <w:pPr>
      <w:spacing w:line="360" w:lineRule="auto"/>
    </w:pPr>
  </w:style>
  <w:style w:type="paragraph" w:customStyle="1" w:styleId="348">
    <w:name w:val="丁华标题1"/>
    <w:basedOn w:val="3"/>
    <w:next w:val="234"/>
    <w:qFormat/>
    <w:uiPriority w:val="0"/>
    <w:pPr>
      <w:keepLines/>
      <w:numPr>
        <w:ilvl w:val="0"/>
        <w:numId w:val="4"/>
      </w:numPr>
      <w:tabs>
        <w:tab w:val="clear" w:pos="5670"/>
      </w:tabs>
      <w:spacing w:before="600" w:beforeLines="0" w:after="120" w:afterLines="0" w:line="578" w:lineRule="auto"/>
      <w:ind w:firstLineChars="0"/>
      <w:jc w:val="left"/>
    </w:pPr>
    <w:rPr>
      <w:rFonts w:ascii="Times New Roman"/>
      <w:b w:val="0"/>
      <w:sz w:val="32"/>
      <w:szCs w:val="20"/>
    </w:rPr>
  </w:style>
  <w:style w:type="paragraph" w:customStyle="1" w:styleId="349">
    <w:name w:val=" Char Char Char Char Char"/>
    <w:basedOn w:val="1"/>
    <w:qFormat/>
    <w:uiPriority w:val="0"/>
    <w:rPr>
      <w:rFonts w:ascii="Tahoma" w:hAnsi="Tahoma"/>
      <w:sz w:val="24"/>
    </w:rPr>
  </w:style>
  <w:style w:type="paragraph" w:customStyle="1" w:styleId="350">
    <w:name w:val="表格内文字"/>
    <w:basedOn w:val="1"/>
    <w:qFormat/>
    <w:uiPriority w:val="0"/>
    <w:pPr>
      <w:spacing w:line="300" w:lineRule="atLeast"/>
    </w:pPr>
    <w:rPr>
      <w:sz w:val="18"/>
      <w:szCs w:val="24"/>
    </w:rPr>
  </w:style>
  <w:style w:type="paragraph" w:customStyle="1" w:styleId="351">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3">
    <w:name w:val="段落"/>
    <w:basedOn w:val="1"/>
    <w:qFormat/>
    <w:uiPriority w:val="0"/>
    <w:pPr>
      <w:spacing w:line="460" w:lineRule="exact"/>
      <w:ind w:firstLine="480"/>
    </w:pPr>
    <w:rPr>
      <w:sz w:val="24"/>
    </w:rPr>
  </w:style>
  <w:style w:type="paragraph" w:customStyle="1" w:styleId="354">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55">
    <w:name w:val="Char1"/>
    <w:basedOn w:val="1"/>
    <w:qFormat/>
    <w:uiPriority w:val="0"/>
    <w:rPr>
      <w:rFonts w:ascii="仿宋_GB2312" w:hAnsi="宋体" w:eastAsia="仿宋_GB2312" w:cs="宋体"/>
      <w:b/>
      <w:sz w:val="32"/>
      <w:szCs w:val="32"/>
    </w:rPr>
  </w:style>
  <w:style w:type="paragraph" w:customStyle="1" w:styleId="356">
    <w:name w:val="论文正文"/>
    <w:basedOn w:val="32"/>
    <w:qFormat/>
    <w:uiPriority w:val="0"/>
    <w:pPr>
      <w:spacing w:line="360" w:lineRule="auto"/>
      <w:ind w:left="0" w:firstLine="200" w:firstLineChars="200"/>
      <w:jc w:val="left"/>
    </w:pPr>
    <w:rPr>
      <w:rFonts w:ascii="Times New Roman" w:hAnsi="Times New Roman"/>
      <w:sz w:val="28"/>
      <w:szCs w:val="24"/>
    </w:rPr>
  </w:style>
  <w:style w:type="paragraph" w:customStyle="1" w:styleId="35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58">
    <w:name w:val="Char Char Char Char Char Char Char Char Char Char Char Char Char Char Char Char Char Char Char Char Char"/>
    <w:basedOn w:val="1"/>
    <w:qFormat/>
    <w:uiPriority w:val="0"/>
    <w:rPr>
      <w:rFonts w:ascii="Tahoma" w:hAnsi="Tahoma" w:cs="Tahoma"/>
      <w:sz w:val="24"/>
    </w:rPr>
  </w:style>
  <w:style w:type="paragraph" w:customStyle="1" w:styleId="35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61">
    <w:name w:val="样式1"/>
    <w:basedOn w:val="1"/>
    <w:qFormat/>
    <w:uiPriority w:val="0"/>
    <w:pPr>
      <w:spacing w:line="300" w:lineRule="auto"/>
      <w:ind w:firstLine="480" w:firstLineChars="200"/>
    </w:pPr>
    <w:rPr>
      <w:sz w:val="24"/>
      <w:szCs w:val="24"/>
    </w:rPr>
  </w:style>
  <w:style w:type="paragraph" w:customStyle="1" w:styleId="3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Char Char Char Char Char Char Char1 Char"/>
    <w:basedOn w:val="1"/>
    <w:qFormat/>
    <w:uiPriority w:val="0"/>
    <w:rPr>
      <w:rFonts w:ascii="Tahoma" w:hAnsi="Tahoma" w:cs="Tahoma"/>
      <w:sz w:val="24"/>
    </w:rPr>
  </w:style>
  <w:style w:type="paragraph" w:customStyle="1" w:styleId="36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36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66">
    <w:name w:val="Char Char Char Char Char Char Char Char Char Char Char Char Char"/>
    <w:basedOn w:val="1"/>
    <w:qFormat/>
    <w:uiPriority w:val="0"/>
    <w:pPr>
      <w:widowControl/>
      <w:spacing w:after="160" w:line="240" w:lineRule="exact"/>
      <w:jc w:val="left"/>
    </w:pPr>
    <w:rPr>
      <w:szCs w:val="24"/>
    </w:rPr>
  </w:style>
  <w:style w:type="paragraph" w:customStyle="1" w:styleId="367">
    <w:name w:val="项目符号，二级"/>
    <w:basedOn w:val="188"/>
    <w:next w:val="188"/>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68">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69">
    <w:name w:val="丁华标题3"/>
    <w:basedOn w:val="370"/>
    <w:next w:val="234"/>
    <w:qFormat/>
    <w:uiPriority w:val="0"/>
    <w:pPr>
      <w:numPr>
        <w:ilvl w:val="2"/>
        <w:numId w:val="4"/>
      </w:numPr>
      <w:tabs>
        <w:tab w:val="left" w:pos="1004"/>
        <w:tab w:val="left" w:pos="1470"/>
        <w:tab w:val="left" w:pos="1980"/>
        <w:tab w:val="clear" w:pos="1647"/>
      </w:tabs>
      <w:spacing w:after="0"/>
      <w:ind w:left="1980" w:hanging="420"/>
      <w:outlineLvl w:val="2"/>
    </w:pPr>
    <w:rPr>
      <w:sz w:val="24"/>
    </w:rPr>
  </w:style>
  <w:style w:type="paragraph" w:customStyle="1" w:styleId="370">
    <w:name w:val="丁华标题2"/>
    <w:basedOn w:val="2"/>
    <w:next w:val="234"/>
    <w:qFormat/>
    <w:uiPriority w:val="0"/>
    <w:pPr>
      <w:numPr>
        <w:ilvl w:val="1"/>
        <w:numId w:val="4"/>
      </w:numPr>
      <w:spacing w:line="415" w:lineRule="auto"/>
    </w:pPr>
    <w:rPr>
      <w:rFonts w:ascii="Arial" w:hAnsi="Arial" w:eastAsia="黑体"/>
      <w:b w:val="0"/>
      <w:sz w:val="28"/>
      <w:szCs w:val="20"/>
    </w:rPr>
  </w:style>
  <w:style w:type="paragraph" w:customStyle="1" w:styleId="371">
    <w:name w:val="正文2"/>
    <w:basedOn w:val="1"/>
    <w:qFormat/>
    <w:uiPriority w:val="0"/>
    <w:pPr>
      <w:spacing w:before="156" w:line="360" w:lineRule="auto"/>
      <w:ind w:firstLine="510" w:firstLineChars="200"/>
    </w:pPr>
    <w:rPr>
      <w:sz w:val="24"/>
    </w:rPr>
  </w:style>
  <w:style w:type="paragraph" w:customStyle="1" w:styleId="372">
    <w:name w:val="符号与编号 Char"/>
    <w:basedOn w:val="1"/>
    <w:qFormat/>
    <w:uiPriority w:val="0"/>
    <w:pPr>
      <w:tabs>
        <w:tab w:val="left" w:pos="720"/>
      </w:tabs>
      <w:spacing w:after="156" w:afterLines="50" w:line="400" w:lineRule="atLeast"/>
      <w:ind w:left="720"/>
    </w:pPr>
    <w:rPr>
      <w:sz w:val="24"/>
      <w:szCs w:val="24"/>
    </w:rPr>
  </w:style>
  <w:style w:type="paragraph" w:customStyle="1" w:styleId="373">
    <w:name w:val=" Char Char Char Char Char Char Char Char Char Char Char"/>
    <w:basedOn w:val="1"/>
    <w:qFormat/>
    <w:uiPriority w:val="0"/>
    <w:rPr>
      <w:rFonts w:ascii="Tahoma" w:hAnsi="Tahoma"/>
      <w:sz w:val="24"/>
    </w:rPr>
  </w:style>
  <w:style w:type="paragraph" w:customStyle="1" w:styleId="374">
    <w:name w:val="Test2"/>
    <w:basedOn w:val="2"/>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75">
    <w:name w:val="font11"/>
    <w:basedOn w:val="1"/>
    <w:qFormat/>
    <w:uiPriority w:val="0"/>
    <w:pPr>
      <w:widowControl/>
      <w:spacing w:before="100" w:beforeAutospacing="1" w:after="100" w:afterAutospacing="1"/>
      <w:jc w:val="left"/>
    </w:pPr>
    <w:rPr>
      <w:b/>
      <w:bCs/>
      <w:kern w:val="0"/>
      <w:sz w:val="18"/>
      <w:szCs w:val="18"/>
    </w:rPr>
  </w:style>
  <w:style w:type="paragraph" w:customStyle="1" w:styleId="376">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377">
    <w:name w:val="列表内容"/>
    <w:basedOn w:val="1"/>
    <w:next w:val="1"/>
    <w:qFormat/>
    <w:uiPriority w:val="0"/>
    <w:pPr>
      <w:widowControl/>
      <w:tabs>
        <w:tab w:val="left" w:pos="840"/>
      </w:tabs>
      <w:ind w:left="840" w:hanging="420"/>
      <w:jc w:val="left"/>
    </w:pPr>
    <w:rPr>
      <w:kern w:val="0"/>
      <w:sz w:val="18"/>
      <w:szCs w:val="24"/>
    </w:rPr>
  </w:style>
  <w:style w:type="paragraph" w:customStyle="1" w:styleId="378">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379">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380">
    <w:name w:val="默认段落字体 Para Char Char Char Char Char Char Char Char Char1 Char Char Char Char Char Char Char"/>
    <w:basedOn w:val="18"/>
    <w:qFormat/>
    <w:uiPriority w:val="0"/>
  </w:style>
  <w:style w:type="paragraph" w:customStyle="1" w:styleId="381">
    <w:name w:val="font9"/>
    <w:basedOn w:val="1"/>
    <w:qFormat/>
    <w:uiPriority w:val="0"/>
    <w:pPr>
      <w:widowControl/>
      <w:spacing w:before="100" w:beforeAutospacing="1" w:after="100" w:afterAutospacing="1"/>
      <w:jc w:val="left"/>
    </w:pPr>
    <w:rPr>
      <w:b/>
      <w:bCs/>
      <w:kern w:val="0"/>
      <w:sz w:val="20"/>
    </w:rPr>
  </w:style>
  <w:style w:type="paragraph" w:customStyle="1" w:styleId="382">
    <w:name w:val="二级条标题"/>
    <w:basedOn w:val="1"/>
    <w:next w:val="295"/>
    <w:qFormat/>
    <w:uiPriority w:val="0"/>
    <w:pPr>
      <w:widowControl/>
      <w:tabs>
        <w:tab w:val="left" w:pos="2240"/>
      </w:tabs>
      <w:ind w:hanging="420"/>
      <w:outlineLvl w:val="3"/>
    </w:pPr>
    <w:rPr>
      <w:rFonts w:eastAsia="黑体"/>
      <w:kern w:val="0"/>
    </w:rPr>
  </w:style>
  <w:style w:type="paragraph" w:customStyle="1" w:styleId="383">
    <w:name w:val="默认段落字体 Para Char"/>
    <w:basedOn w:val="1"/>
    <w:qFormat/>
    <w:uiPriority w:val="0"/>
    <w:rPr>
      <w:sz w:val="24"/>
      <w:szCs w:val="24"/>
    </w:rPr>
  </w:style>
  <w:style w:type="paragraph" w:customStyle="1" w:styleId="384">
    <w:name w:val="标题6"/>
    <w:basedOn w:val="7"/>
    <w:qFormat/>
    <w:uiPriority w:val="0"/>
    <w:pPr>
      <w:keepLines/>
      <w:numPr>
        <w:ilvl w:val="0"/>
        <w:numId w:val="3"/>
      </w:numPr>
      <w:autoSpaceDE/>
      <w:autoSpaceDN/>
      <w:adjustRightInd/>
    </w:pPr>
    <w:rPr>
      <w:rFonts w:ascii="Times New Roman"/>
      <w:b w:val="0"/>
      <w:bCs/>
      <w:color w:val="auto"/>
      <w:kern w:val="2"/>
      <w:sz w:val="24"/>
      <w:szCs w:val="28"/>
    </w:rPr>
  </w:style>
  <w:style w:type="paragraph" w:customStyle="1" w:styleId="385">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386">
    <w:name w:val="Char Char Char Char Char"/>
    <w:basedOn w:val="1"/>
    <w:qFormat/>
    <w:uiPriority w:val="0"/>
    <w:rPr>
      <w:rFonts w:ascii="Tahoma" w:hAnsi="Tahoma" w:cs="Tahoma"/>
      <w:sz w:val="24"/>
    </w:rPr>
  </w:style>
  <w:style w:type="paragraph" w:customStyle="1" w:styleId="387">
    <w:name w:val="_Style 386"/>
    <w:semiHidden/>
    <w:qFormat/>
    <w:uiPriority w:val="0"/>
    <w:rPr>
      <w:rFonts w:ascii="Times New Roman" w:hAnsi="Times New Roman" w:eastAsia="宋体" w:cs="Times New Roman"/>
      <w:kern w:val="2"/>
      <w:sz w:val="21"/>
      <w:szCs w:val="24"/>
      <w:lang w:val="en-US" w:eastAsia="zh-CN" w:bidi="ar-SA"/>
    </w:rPr>
  </w:style>
  <w:style w:type="paragraph" w:customStyle="1" w:styleId="38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89">
    <w:name w:val="Char Char Char Char Char Char"/>
    <w:basedOn w:val="1"/>
    <w:qFormat/>
    <w:uiPriority w:val="0"/>
    <w:rPr>
      <w:rFonts w:ascii="Tahoma" w:hAnsi="Tahoma" w:cs="Tahoma"/>
      <w:sz w:val="24"/>
    </w:rPr>
  </w:style>
  <w:style w:type="paragraph" w:customStyle="1" w:styleId="390">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3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9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3">
    <w:name w:val="正文表标题"/>
    <w:next w:val="2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94">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NJOU</Company>
  <Pages>16</Pages>
  <Words>3218</Words>
  <Characters>3442</Characters>
  <Lines>49</Lines>
  <Paragraphs>13</Paragraphs>
  <TotalTime>16</TotalTime>
  <ScaleCrop>false</ScaleCrop>
  <LinksUpToDate>false</LinksUpToDate>
  <CharactersWithSpaces>3724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2023-12-21T04:33:00Z</dcterms:created>
  <dc:creator>whh</dc:creator>
  <cp:lastModifiedBy>溶溶two</cp:lastModifiedBy>
  <cp:lastPrinted>2021-03-26T02:11:00Z</cp:lastPrinted>
  <dcterms:modified xsi:type="dcterms:W3CDTF">2025-06-17T01:48:26Z</dcterms:modified>
  <dc:title>资格预审文件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E884AF2329334002B5BF87C88E8F960C</vt:lpwstr>
  </property>
  <property fmtid="{D5CDD505-2E9C-101B-9397-08002B2CF9AE}" pid="4" name="KSOTemplateDocerSaveRecord">
    <vt:lpwstr>eyJoZGlkIjoiMDgxNDM4NTYyM2MwYzZhMDAzNjJiNmNlMWZiNGUzYTUiLCJ1c2VySWQiOiIyMjA2MTg3NjUifQ==</vt:lpwstr>
  </property>
</Properties>
</file>