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39E7" w14:textId="77777777" w:rsidR="002C6D76" w:rsidRPr="00242180" w:rsidRDefault="00000000">
      <w:pPr>
        <w:jc w:val="right"/>
        <w:rPr>
          <w:rFonts w:ascii="仿宋" w:eastAsia="仿宋" w:hAnsi="仿宋" w:cs="仿宋"/>
          <w:sz w:val="44"/>
        </w:rPr>
      </w:pPr>
      <w:r w:rsidRPr="00242180">
        <w:rPr>
          <w:rFonts w:ascii="仿宋" w:eastAsia="仿宋" w:hAnsi="仿宋" w:cs="仿宋"/>
          <w:noProof/>
          <w:sz w:val="44"/>
        </w:rPr>
        <w:drawing>
          <wp:inline distT="0" distB="0" distL="0" distR="0" wp14:anchorId="4FABBFC1" wp14:editId="0AE82582">
            <wp:extent cx="890905" cy="890905"/>
            <wp:effectExtent l="19050" t="0" r="4445" b="0"/>
            <wp:docPr id="1" name="图片 1" descr="说明: LOGO-0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LOGO-02_副本"/>
                    <pic:cNvPicPr>
                      <a:picLocks noChangeAspect="1" noChangeArrowheads="1"/>
                    </pic:cNvPicPr>
                  </pic:nvPicPr>
                  <pic:blipFill>
                    <a:blip r:embed="rId8" cstate="print"/>
                    <a:srcRect/>
                    <a:stretch>
                      <a:fillRect/>
                    </a:stretch>
                  </pic:blipFill>
                  <pic:spPr>
                    <a:xfrm>
                      <a:off x="0" y="0"/>
                      <a:ext cx="890905" cy="890905"/>
                    </a:xfrm>
                    <a:prstGeom prst="rect">
                      <a:avLst/>
                    </a:prstGeom>
                    <a:noFill/>
                    <a:ln w="9525">
                      <a:noFill/>
                      <a:miter lim="800000"/>
                      <a:headEnd/>
                      <a:tailEnd/>
                    </a:ln>
                  </pic:spPr>
                </pic:pic>
              </a:graphicData>
            </a:graphic>
          </wp:inline>
        </w:drawing>
      </w:r>
    </w:p>
    <w:p w14:paraId="15E8457D" w14:textId="77777777" w:rsidR="002C6D76" w:rsidRPr="00242180" w:rsidRDefault="002C6D76">
      <w:pPr>
        <w:pStyle w:val="a0"/>
        <w:rPr>
          <w:rFonts w:ascii="仿宋" w:eastAsia="仿宋" w:hAnsi="仿宋" w:cs="仿宋"/>
        </w:rPr>
      </w:pPr>
    </w:p>
    <w:p w14:paraId="0ABE8117" w14:textId="77777777" w:rsidR="002C6D76" w:rsidRPr="00242180" w:rsidRDefault="002C6D76">
      <w:pPr>
        <w:pStyle w:val="a0"/>
        <w:rPr>
          <w:rFonts w:ascii="仿宋" w:eastAsia="仿宋" w:hAnsi="仿宋" w:cs="仿宋"/>
        </w:rPr>
      </w:pPr>
    </w:p>
    <w:p w14:paraId="496AF711" w14:textId="77777777" w:rsidR="002C6D76" w:rsidRPr="00242180" w:rsidRDefault="002C6D76">
      <w:pPr>
        <w:pStyle w:val="a0"/>
        <w:rPr>
          <w:rFonts w:ascii="仿宋" w:eastAsia="仿宋" w:hAnsi="仿宋" w:cs="仿宋"/>
        </w:rPr>
      </w:pPr>
    </w:p>
    <w:p w14:paraId="27952B5B" w14:textId="77777777" w:rsidR="002C6D76" w:rsidRPr="00242180" w:rsidRDefault="002C6D76">
      <w:pPr>
        <w:pStyle w:val="a0"/>
        <w:rPr>
          <w:rFonts w:ascii="仿宋" w:eastAsia="仿宋" w:hAnsi="仿宋" w:cs="仿宋"/>
        </w:rPr>
      </w:pPr>
    </w:p>
    <w:p w14:paraId="20AD1648" w14:textId="77777777" w:rsidR="002C6D76" w:rsidRPr="00242180" w:rsidRDefault="00000000">
      <w:pPr>
        <w:jc w:val="center"/>
        <w:rPr>
          <w:rFonts w:ascii="仿宋" w:eastAsia="仿宋" w:hAnsi="仿宋" w:cs="仿宋"/>
          <w:b/>
          <w:bCs/>
          <w:sz w:val="76"/>
          <w:szCs w:val="76"/>
        </w:rPr>
      </w:pPr>
      <w:r w:rsidRPr="00242180">
        <w:rPr>
          <w:rFonts w:ascii="仿宋" w:eastAsia="仿宋" w:hAnsi="仿宋" w:cs="仿宋" w:hint="eastAsia"/>
          <w:b/>
          <w:bCs/>
          <w:sz w:val="96"/>
          <w:szCs w:val="96"/>
        </w:rPr>
        <w:t>竞争性磋商文件</w:t>
      </w:r>
    </w:p>
    <w:p w14:paraId="2B3C81ED" w14:textId="77777777" w:rsidR="002C6D76" w:rsidRPr="00242180" w:rsidRDefault="002C6D76">
      <w:pPr>
        <w:pStyle w:val="a0"/>
        <w:ind w:firstLine="422"/>
        <w:rPr>
          <w:rFonts w:ascii="仿宋" w:eastAsia="仿宋" w:hAnsi="仿宋" w:cs="仿宋"/>
          <w:b/>
          <w:bCs/>
        </w:rPr>
      </w:pPr>
    </w:p>
    <w:p w14:paraId="4B513CA9" w14:textId="77777777" w:rsidR="002C6D76" w:rsidRPr="00242180" w:rsidRDefault="002C6D76">
      <w:pPr>
        <w:pStyle w:val="a0"/>
        <w:ind w:firstLine="422"/>
        <w:rPr>
          <w:rFonts w:ascii="仿宋" w:eastAsia="仿宋" w:hAnsi="仿宋" w:cs="仿宋"/>
          <w:b/>
          <w:bCs/>
        </w:rPr>
      </w:pPr>
    </w:p>
    <w:p w14:paraId="0690F7E4" w14:textId="77777777" w:rsidR="002C6D76" w:rsidRPr="00242180" w:rsidRDefault="002C6D76">
      <w:pPr>
        <w:pStyle w:val="a0"/>
        <w:ind w:firstLine="422"/>
        <w:rPr>
          <w:rFonts w:ascii="仿宋" w:eastAsia="仿宋" w:hAnsi="仿宋" w:cs="仿宋"/>
          <w:b/>
          <w:bCs/>
        </w:rPr>
      </w:pPr>
    </w:p>
    <w:p w14:paraId="028286CD" w14:textId="77777777" w:rsidR="002C6D76" w:rsidRPr="00242180" w:rsidRDefault="002C6D76">
      <w:pPr>
        <w:pStyle w:val="a0"/>
        <w:ind w:firstLine="422"/>
        <w:rPr>
          <w:rFonts w:ascii="仿宋" w:eastAsia="仿宋" w:hAnsi="仿宋" w:cs="仿宋"/>
          <w:b/>
          <w:bCs/>
        </w:rPr>
      </w:pPr>
    </w:p>
    <w:p w14:paraId="647A16F3" w14:textId="77777777" w:rsidR="002C6D76" w:rsidRPr="00242180" w:rsidRDefault="002C6D76">
      <w:pPr>
        <w:pStyle w:val="a0"/>
        <w:ind w:firstLine="422"/>
        <w:rPr>
          <w:rFonts w:ascii="仿宋" w:eastAsia="仿宋" w:hAnsi="仿宋" w:cs="仿宋"/>
          <w:b/>
          <w:bCs/>
        </w:rPr>
      </w:pPr>
    </w:p>
    <w:p w14:paraId="3ACF5620" w14:textId="77777777" w:rsidR="002C6D76" w:rsidRPr="00242180" w:rsidRDefault="002C6D76">
      <w:pPr>
        <w:pStyle w:val="a0"/>
        <w:ind w:firstLine="422"/>
        <w:rPr>
          <w:rFonts w:ascii="仿宋" w:eastAsia="仿宋" w:hAnsi="仿宋" w:cs="仿宋"/>
          <w:b/>
          <w:bCs/>
        </w:rPr>
      </w:pPr>
    </w:p>
    <w:p w14:paraId="3F27DF0B" w14:textId="77777777" w:rsidR="002C6D76" w:rsidRPr="00242180" w:rsidRDefault="002C6D76">
      <w:pPr>
        <w:pStyle w:val="a0"/>
        <w:ind w:firstLine="422"/>
        <w:rPr>
          <w:rFonts w:ascii="仿宋" w:eastAsia="仿宋" w:hAnsi="仿宋" w:cs="仿宋"/>
          <w:b/>
          <w:bCs/>
        </w:rPr>
      </w:pPr>
    </w:p>
    <w:p w14:paraId="77A48588" w14:textId="77777777" w:rsidR="002C6D76" w:rsidRPr="00242180" w:rsidRDefault="002C6D76">
      <w:pPr>
        <w:pStyle w:val="a0"/>
        <w:ind w:firstLine="422"/>
        <w:rPr>
          <w:rFonts w:ascii="仿宋" w:eastAsia="仿宋" w:hAnsi="仿宋" w:cs="仿宋"/>
          <w:b/>
          <w:bCs/>
        </w:rPr>
      </w:pPr>
    </w:p>
    <w:p w14:paraId="7DA398C1" w14:textId="77777777" w:rsidR="002C6D76" w:rsidRPr="00242180" w:rsidRDefault="002C6D76">
      <w:pPr>
        <w:pStyle w:val="a0"/>
        <w:ind w:firstLine="422"/>
        <w:rPr>
          <w:rFonts w:ascii="仿宋" w:eastAsia="仿宋" w:hAnsi="仿宋" w:cs="仿宋"/>
          <w:b/>
          <w:bCs/>
        </w:rPr>
      </w:pPr>
    </w:p>
    <w:p w14:paraId="0828291D" w14:textId="77777777" w:rsidR="002C6D76" w:rsidRPr="00242180" w:rsidRDefault="002C6D76">
      <w:pPr>
        <w:pStyle w:val="a0"/>
        <w:ind w:firstLine="422"/>
        <w:rPr>
          <w:rFonts w:ascii="仿宋" w:eastAsia="仿宋" w:hAnsi="仿宋" w:cs="仿宋"/>
          <w:b/>
          <w:bCs/>
        </w:rPr>
      </w:pPr>
    </w:p>
    <w:p w14:paraId="07BE00E6" w14:textId="77777777" w:rsidR="002C6D76" w:rsidRPr="00242180" w:rsidRDefault="002C6D76">
      <w:pPr>
        <w:pStyle w:val="a0"/>
        <w:ind w:firstLineChars="0" w:firstLine="0"/>
        <w:rPr>
          <w:rFonts w:ascii="仿宋" w:eastAsia="仿宋" w:hAnsi="仿宋" w:cs="仿宋"/>
          <w:b/>
          <w:bCs/>
        </w:rPr>
      </w:pPr>
    </w:p>
    <w:p w14:paraId="1F353659" w14:textId="77777777" w:rsidR="002C6D76" w:rsidRPr="00242180" w:rsidRDefault="002C6D76">
      <w:pPr>
        <w:pStyle w:val="a0"/>
        <w:ind w:firstLine="422"/>
        <w:rPr>
          <w:rFonts w:ascii="仿宋" w:eastAsia="仿宋" w:hAnsi="仿宋" w:cs="仿宋"/>
          <w:b/>
          <w:bCs/>
        </w:rPr>
      </w:pPr>
    </w:p>
    <w:p w14:paraId="5772B00C" w14:textId="77777777" w:rsidR="002C6D76" w:rsidRPr="00242180" w:rsidRDefault="002C6D76">
      <w:pPr>
        <w:pStyle w:val="a0"/>
        <w:spacing w:line="360" w:lineRule="auto"/>
        <w:ind w:firstLine="422"/>
        <w:rPr>
          <w:rFonts w:ascii="仿宋" w:eastAsia="仿宋" w:hAnsi="仿宋" w:cs="仿宋"/>
          <w:b/>
          <w:bCs/>
        </w:rPr>
      </w:pPr>
    </w:p>
    <w:p w14:paraId="65D8B3A5" w14:textId="4A594C7E" w:rsidR="002C6D76" w:rsidRPr="00242180" w:rsidRDefault="00000000">
      <w:pPr>
        <w:spacing w:line="360" w:lineRule="auto"/>
        <w:jc w:val="center"/>
        <w:rPr>
          <w:rFonts w:ascii="仿宋" w:eastAsia="仿宋" w:hAnsi="仿宋" w:cs="仿宋"/>
          <w:b/>
          <w:sz w:val="36"/>
          <w:szCs w:val="40"/>
        </w:rPr>
      </w:pPr>
      <w:r w:rsidRPr="00242180">
        <w:rPr>
          <w:rFonts w:ascii="仿宋" w:eastAsia="仿宋" w:hAnsi="仿宋" w:cs="仿宋" w:hint="eastAsia"/>
          <w:b/>
          <w:sz w:val="36"/>
          <w:szCs w:val="40"/>
        </w:rPr>
        <w:t>项目编号：</w:t>
      </w:r>
      <w:r w:rsidR="00C3472C">
        <w:rPr>
          <w:rFonts w:ascii="仿宋" w:eastAsia="仿宋" w:hAnsi="仿宋" w:cs="仿宋"/>
          <w:b/>
          <w:sz w:val="36"/>
          <w:szCs w:val="40"/>
        </w:rPr>
        <w:t>NJRJ-CS-202401218</w:t>
      </w:r>
    </w:p>
    <w:p w14:paraId="4570A160" w14:textId="083DB914" w:rsidR="002C6D76" w:rsidRPr="00242180" w:rsidRDefault="00000000">
      <w:pPr>
        <w:spacing w:line="360" w:lineRule="auto"/>
        <w:jc w:val="center"/>
        <w:rPr>
          <w:rFonts w:ascii="仿宋" w:eastAsia="仿宋" w:hAnsi="仿宋" w:cs="仿宋"/>
          <w:b/>
          <w:sz w:val="36"/>
          <w:szCs w:val="36"/>
        </w:rPr>
      </w:pPr>
      <w:r w:rsidRPr="00242180">
        <w:rPr>
          <w:rFonts w:ascii="仿宋" w:eastAsia="仿宋" w:hAnsi="仿宋" w:cs="仿宋" w:hint="eastAsia"/>
          <w:b/>
          <w:sz w:val="36"/>
          <w:szCs w:val="36"/>
        </w:rPr>
        <w:t>项目名称：</w:t>
      </w:r>
      <w:r w:rsidR="00C3472C">
        <w:rPr>
          <w:rFonts w:ascii="仿宋" w:eastAsia="仿宋" w:hAnsi="仿宋" w:cs="仿宋" w:hint="eastAsia"/>
          <w:b/>
          <w:sz w:val="36"/>
          <w:szCs w:val="36"/>
        </w:rPr>
        <w:t>南京市板桥中学学科</w:t>
      </w:r>
      <w:proofErr w:type="gramStart"/>
      <w:r w:rsidR="00C3472C">
        <w:rPr>
          <w:rFonts w:ascii="仿宋" w:eastAsia="仿宋" w:hAnsi="仿宋" w:cs="仿宋" w:hint="eastAsia"/>
          <w:b/>
          <w:sz w:val="36"/>
          <w:szCs w:val="36"/>
        </w:rPr>
        <w:t>融合数智评测</w:t>
      </w:r>
      <w:proofErr w:type="gramEnd"/>
      <w:r w:rsidR="00C3472C">
        <w:rPr>
          <w:rFonts w:ascii="仿宋" w:eastAsia="仿宋" w:hAnsi="仿宋" w:cs="仿宋" w:hint="eastAsia"/>
          <w:b/>
          <w:sz w:val="36"/>
          <w:szCs w:val="36"/>
        </w:rPr>
        <w:t>中心设备采购</w:t>
      </w:r>
    </w:p>
    <w:p w14:paraId="3B856999" w14:textId="30180B68" w:rsidR="000C1CB0" w:rsidRPr="00242180" w:rsidRDefault="000C1CB0" w:rsidP="000C1CB0">
      <w:pPr>
        <w:spacing w:line="360" w:lineRule="auto"/>
        <w:jc w:val="center"/>
        <w:rPr>
          <w:rFonts w:ascii="仿宋" w:eastAsia="仿宋" w:hAnsi="仿宋" w:cs="仿宋"/>
          <w:b/>
          <w:sz w:val="36"/>
          <w:szCs w:val="40"/>
        </w:rPr>
      </w:pPr>
      <w:r w:rsidRPr="00242180">
        <w:rPr>
          <w:rFonts w:ascii="仿宋" w:eastAsia="仿宋" w:hAnsi="仿宋" w:cs="仿宋" w:hint="eastAsia"/>
          <w:b/>
          <w:sz w:val="36"/>
          <w:szCs w:val="40"/>
        </w:rPr>
        <w:t>采购类别：货物类</w:t>
      </w:r>
    </w:p>
    <w:p w14:paraId="0CEBB0F3" w14:textId="77777777" w:rsidR="002C6D76" w:rsidRPr="00242180" w:rsidRDefault="002C6D76">
      <w:pPr>
        <w:pStyle w:val="a0"/>
        <w:ind w:firstLine="422"/>
        <w:rPr>
          <w:rFonts w:ascii="仿宋" w:eastAsia="仿宋" w:hAnsi="仿宋" w:cs="仿宋"/>
          <w:b/>
          <w:bCs/>
        </w:rPr>
      </w:pPr>
    </w:p>
    <w:p w14:paraId="48F02249" w14:textId="77777777" w:rsidR="002C6D76" w:rsidRPr="00242180" w:rsidRDefault="002C6D76">
      <w:pPr>
        <w:pStyle w:val="a0"/>
        <w:ind w:firstLine="422"/>
        <w:rPr>
          <w:rFonts w:ascii="仿宋" w:eastAsia="仿宋" w:hAnsi="仿宋" w:cs="仿宋"/>
          <w:b/>
          <w:bCs/>
        </w:rPr>
      </w:pPr>
    </w:p>
    <w:p w14:paraId="3F60135A" w14:textId="77777777" w:rsidR="002C6D76" w:rsidRPr="00242180" w:rsidRDefault="002C6D76">
      <w:pPr>
        <w:pStyle w:val="a0"/>
        <w:ind w:firstLine="422"/>
        <w:rPr>
          <w:rFonts w:ascii="仿宋" w:eastAsia="仿宋" w:hAnsi="仿宋" w:cs="仿宋"/>
          <w:b/>
          <w:bCs/>
        </w:rPr>
      </w:pPr>
    </w:p>
    <w:p w14:paraId="63D32C73" w14:textId="77777777" w:rsidR="002C6D76" w:rsidRPr="00242180" w:rsidRDefault="002C6D76">
      <w:pPr>
        <w:pStyle w:val="a0"/>
        <w:ind w:firstLine="422"/>
        <w:rPr>
          <w:rFonts w:ascii="仿宋" w:eastAsia="仿宋" w:hAnsi="仿宋" w:cs="仿宋"/>
          <w:b/>
          <w:bCs/>
        </w:rPr>
      </w:pPr>
    </w:p>
    <w:p w14:paraId="375D1FEE" w14:textId="77777777" w:rsidR="002C6D76" w:rsidRPr="00242180" w:rsidRDefault="002C6D76">
      <w:pPr>
        <w:pStyle w:val="a0"/>
        <w:ind w:firstLine="422"/>
        <w:rPr>
          <w:rFonts w:ascii="仿宋" w:eastAsia="仿宋" w:hAnsi="仿宋" w:cs="仿宋"/>
          <w:b/>
          <w:bCs/>
        </w:rPr>
      </w:pPr>
    </w:p>
    <w:p w14:paraId="0A9EB35F" w14:textId="77777777" w:rsidR="002C6D76" w:rsidRPr="00242180" w:rsidRDefault="002C6D76">
      <w:pPr>
        <w:pStyle w:val="a0"/>
        <w:ind w:firstLine="422"/>
        <w:rPr>
          <w:rFonts w:ascii="仿宋" w:eastAsia="仿宋" w:hAnsi="仿宋" w:cs="仿宋"/>
          <w:b/>
          <w:bCs/>
        </w:rPr>
      </w:pPr>
    </w:p>
    <w:p w14:paraId="15CB7E2E" w14:textId="77777777" w:rsidR="002C6D76" w:rsidRPr="00242180" w:rsidRDefault="002C6D76" w:rsidP="000C1CB0">
      <w:pPr>
        <w:rPr>
          <w:rFonts w:ascii="仿宋" w:eastAsia="仿宋" w:hAnsi="仿宋" w:cs="仿宋"/>
          <w:b/>
          <w:bCs/>
        </w:rPr>
      </w:pPr>
    </w:p>
    <w:p w14:paraId="3AB465AE" w14:textId="77777777" w:rsidR="002C6D76" w:rsidRPr="00242180" w:rsidRDefault="002C6D76">
      <w:pPr>
        <w:pStyle w:val="a0"/>
        <w:ind w:firstLineChars="0" w:firstLine="0"/>
        <w:rPr>
          <w:rFonts w:ascii="仿宋" w:eastAsia="仿宋" w:hAnsi="仿宋" w:cs="仿宋"/>
          <w:b/>
          <w:bCs/>
        </w:rPr>
      </w:pPr>
    </w:p>
    <w:p w14:paraId="35AD9C2D" w14:textId="77777777" w:rsidR="002C6D76" w:rsidRPr="00242180" w:rsidRDefault="00000000">
      <w:pPr>
        <w:jc w:val="center"/>
        <w:rPr>
          <w:rFonts w:ascii="仿宋" w:eastAsia="仿宋" w:hAnsi="仿宋" w:cs="仿宋"/>
          <w:b/>
          <w:bCs/>
          <w:sz w:val="44"/>
        </w:rPr>
      </w:pPr>
      <w:r w:rsidRPr="00242180">
        <w:rPr>
          <w:rFonts w:ascii="仿宋" w:eastAsia="仿宋" w:hAnsi="仿宋" w:cs="仿宋" w:hint="eastAsia"/>
          <w:b/>
          <w:bCs/>
          <w:sz w:val="44"/>
        </w:rPr>
        <w:t>南京瑞嘉建设项目管理有限公司</w:t>
      </w:r>
    </w:p>
    <w:p w14:paraId="604D4DA0" w14:textId="545FE0B0" w:rsidR="002C6D76" w:rsidRPr="00242180" w:rsidRDefault="00000000">
      <w:pPr>
        <w:jc w:val="center"/>
        <w:rPr>
          <w:rFonts w:ascii="仿宋" w:eastAsia="仿宋" w:hAnsi="仿宋" w:cs="仿宋"/>
        </w:rPr>
      </w:pPr>
      <w:r w:rsidRPr="00242180">
        <w:rPr>
          <w:rFonts w:ascii="仿宋" w:eastAsia="仿宋" w:hAnsi="仿宋" w:cs="仿宋" w:hint="eastAsia"/>
          <w:b/>
          <w:bCs/>
          <w:sz w:val="44"/>
        </w:rPr>
        <w:t>202</w:t>
      </w:r>
      <w:r w:rsidRPr="00242180">
        <w:rPr>
          <w:rFonts w:ascii="仿宋" w:eastAsia="仿宋" w:hAnsi="仿宋" w:cs="仿宋"/>
          <w:b/>
          <w:bCs/>
          <w:sz w:val="44"/>
        </w:rPr>
        <w:t>4</w:t>
      </w:r>
      <w:r w:rsidRPr="00242180">
        <w:rPr>
          <w:rFonts w:ascii="仿宋" w:eastAsia="仿宋" w:hAnsi="仿宋" w:cs="仿宋" w:hint="eastAsia"/>
          <w:b/>
          <w:bCs/>
          <w:sz w:val="44"/>
        </w:rPr>
        <w:t>年</w:t>
      </w:r>
      <w:r w:rsidR="00C3472C">
        <w:rPr>
          <w:rFonts w:ascii="仿宋" w:eastAsia="仿宋" w:hAnsi="仿宋" w:cs="仿宋" w:hint="eastAsia"/>
          <w:b/>
          <w:bCs/>
          <w:sz w:val="44"/>
        </w:rPr>
        <w:t>9</w:t>
      </w:r>
      <w:r w:rsidRPr="00242180">
        <w:rPr>
          <w:rFonts w:ascii="仿宋" w:eastAsia="仿宋" w:hAnsi="仿宋" w:cs="仿宋" w:hint="eastAsia"/>
          <w:b/>
          <w:bCs/>
          <w:sz w:val="44"/>
        </w:rPr>
        <w:t>月</w:t>
      </w:r>
    </w:p>
    <w:p w14:paraId="10A7E6D1" w14:textId="77777777" w:rsidR="002C6D76" w:rsidRPr="00242180" w:rsidRDefault="00000000">
      <w:pPr>
        <w:spacing w:line="360" w:lineRule="auto"/>
        <w:jc w:val="center"/>
        <w:rPr>
          <w:rFonts w:ascii="仿宋" w:eastAsia="仿宋" w:hAnsi="仿宋" w:cs="仿宋"/>
          <w:b/>
          <w:sz w:val="36"/>
          <w:szCs w:val="36"/>
        </w:rPr>
      </w:pPr>
      <w:r w:rsidRPr="00242180">
        <w:rPr>
          <w:rFonts w:ascii="仿宋" w:eastAsia="仿宋" w:hAnsi="仿宋" w:cs="仿宋"/>
          <w:b/>
          <w:sz w:val="36"/>
          <w:szCs w:val="36"/>
        </w:rPr>
        <w:br w:type="page"/>
      </w:r>
      <w:r w:rsidRPr="00242180">
        <w:rPr>
          <w:rFonts w:ascii="仿宋" w:eastAsia="仿宋" w:hAnsi="仿宋" w:cs="仿宋" w:hint="eastAsia"/>
          <w:b/>
          <w:sz w:val="36"/>
          <w:szCs w:val="36"/>
        </w:rPr>
        <w:lastRenderedPageBreak/>
        <w:t>目  录</w:t>
      </w:r>
    </w:p>
    <w:p w14:paraId="144EA4CA" w14:textId="6A1C7E1D" w:rsidR="002C6D76" w:rsidRPr="00242180" w:rsidRDefault="00000000">
      <w:pPr>
        <w:pStyle w:val="TOC1"/>
        <w:tabs>
          <w:tab w:val="right" w:leader="dot" w:pos="8296"/>
        </w:tabs>
        <w:spacing w:before="0" w:after="0" w:line="360" w:lineRule="auto"/>
        <w:rPr>
          <w:rFonts w:ascii="仿宋" w:eastAsia="仿宋" w:hAnsi="仿宋" w:cstheme="minorBidi"/>
          <w:b w:val="0"/>
          <w:caps w:val="0"/>
          <w:noProof/>
          <w:sz w:val="24"/>
          <w:szCs w:val="24"/>
        </w:rPr>
      </w:pPr>
      <w:r w:rsidRPr="00242180">
        <w:rPr>
          <w:rFonts w:ascii="仿宋" w:eastAsia="仿宋" w:hAnsi="仿宋" w:cs="仿宋" w:hint="eastAsia"/>
          <w:b w:val="0"/>
          <w:sz w:val="24"/>
          <w:szCs w:val="24"/>
        </w:rPr>
        <w:fldChar w:fldCharType="begin"/>
      </w:r>
      <w:r w:rsidRPr="00242180">
        <w:rPr>
          <w:rFonts w:ascii="仿宋" w:eastAsia="仿宋" w:hAnsi="仿宋" w:cs="仿宋" w:hint="eastAsia"/>
          <w:b w:val="0"/>
          <w:sz w:val="24"/>
          <w:szCs w:val="24"/>
        </w:rPr>
        <w:instrText xml:space="preserve"> TOC \o "1-3" \h \z \u </w:instrText>
      </w:r>
      <w:r w:rsidRPr="00242180">
        <w:rPr>
          <w:rFonts w:ascii="仿宋" w:eastAsia="仿宋" w:hAnsi="仿宋" w:cs="仿宋" w:hint="eastAsia"/>
          <w:b w:val="0"/>
          <w:sz w:val="24"/>
          <w:szCs w:val="24"/>
        </w:rPr>
        <w:fldChar w:fldCharType="separate"/>
      </w:r>
      <w:hyperlink w:anchor="_Toc148623515" w:history="1">
        <w:r w:rsidRPr="00242180">
          <w:rPr>
            <w:rStyle w:val="afff3"/>
            <w:rFonts w:ascii="仿宋" w:eastAsia="仿宋" w:hAnsi="仿宋" w:hint="eastAsia"/>
            <w:noProof/>
            <w:color w:val="auto"/>
            <w:sz w:val="24"/>
            <w:szCs w:val="24"/>
          </w:rPr>
          <w:t>第一章 竞争性磋商公告</w:t>
        </w:r>
        <w:r w:rsidRPr="00242180">
          <w:rPr>
            <w:rFonts w:ascii="仿宋" w:eastAsia="仿宋" w:hAnsi="仿宋"/>
            <w:noProof/>
            <w:sz w:val="24"/>
            <w:szCs w:val="24"/>
          </w:rPr>
          <w:tab/>
        </w:r>
        <w:r w:rsidRPr="00242180">
          <w:rPr>
            <w:rFonts w:ascii="仿宋" w:eastAsia="仿宋" w:hAnsi="仿宋"/>
            <w:noProof/>
            <w:sz w:val="24"/>
            <w:szCs w:val="24"/>
          </w:rPr>
          <w:fldChar w:fldCharType="begin"/>
        </w:r>
        <w:r w:rsidRPr="00242180">
          <w:rPr>
            <w:rFonts w:ascii="仿宋" w:eastAsia="仿宋" w:hAnsi="仿宋"/>
            <w:noProof/>
            <w:sz w:val="24"/>
            <w:szCs w:val="24"/>
          </w:rPr>
          <w:instrText xml:space="preserve"> PAGEREF _Toc148623515 \h </w:instrText>
        </w:r>
        <w:r w:rsidRPr="00242180">
          <w:rPr>
            <w:rFonts w:ascii="仿宋" w:eastAsia="仿宋" w:hAnsi="仿宋"/>
            <w:noProof/>
            <w:sz w:val="24"/>
            <w:szCs w:val="24"/>
          </w:rPr>
        </w:r>
        <w:r w:rsidRPr="00242180">
          <w:rPr>
            <w:rFonts w:ascii="仿宋" w:eastAsia="仿宋" w:hAnsi="仿宋"/>
            <w:noProof/>
            <w:sz w:val="24"/>
            <w:szCs w:val="24"/>
          </w:rPr>
          <w:fldChar w:fldCharType="separate"/>
        </w:r>
        <w:r w:rsidR="00E71B4C">
          <w:rPr>
            <w:rFonts w:ascii="仿宋" w:eastAsia="仿宋" w:hAnsi="仿宋"/>
            <w:noProof/>
            <w:sz w:val="24"/>
            <w:szCs w:val="24"/>
          </w:rPr>
          <w:t>3</w:t>
        </w:r>
        <w:r w:rsidRPr="00242180">
          <w:rPr>
            <w:rFonts w:ascii="仿宋" w:eastAsia="仿宋" w:hAnsi="仿宋"/>
            <w:noProof/>
            <w:sz w:val="24"/>
            <w:szCs w:val="24"/>
          </w:rPr>
          <w:fldChar w:fldCharType="end"/>
        </w:r>
      </w:hyperlink>
    </w:p>
    <w:p w14:paraId="28148A17" w14:textId="6E3F007F" w:rsidR="002C6D76" w:rsidRPr="00242180" w:rsidRDefault="00000000">
      <w:pPr>
        <w:pStyle w:val="TOC1"/>
        <w:tabs>
          <w:tab w:val="right" w:leader="dot" w:pos="8296"/>
        </w:tabs>
        <w:spacing w:before="0" w:after="0" w:line="360" w:lineRule="auto"/>
        <w:rPr>
          <w:rFonts w:ascii="仿宋" w:eastAsia="仿宋" w:hAnsi="仿宋" w:cstheme="minorBidi"/>
          <w:b w:val="0"/>
          <w:caps w:val="0"/>
          <w:noProof/>
          <w:sz w:val="24"/>
          <w:szCs w:val="24"/>
        </w:rPr>
      </w:pPr>
      <w:hyperlink w:anchor="_Toc148623516" w:history="1">
        <w:r w:rsidRPr="00242180">
          <w:rPr>
            <w:rStyle w:val="afff3"/>
            <w:rFonts w:ascii="仿宋" w:eastAsia="仿宋" w:hAnsi="仿宋" w:hint="eastAsia"/>
            <w:noProof/>
            <w:color w:val="auto"/>
            <w:sz w:val="24"/>
            <w:szCs w:val="24"/>
          </w:rPr>
          <w:t>第二章 竞争性磋商须知</w:t>
        </w:r>
        <w:r w:rsidRPr="00242180">
          <w:rPr>
            <w:rFonts w:ascii="仿宋" w:eastAsia="仿宋" w:hAnsi="仿宋"/>
            <w:noProof/>
            <w:sz w:val="24"/>
            <w:szCs w:val="24"/>
          </w:rPr>
          <w:tab/>
        </w:r>
        <w:r w:rsidRPr="00242180">
          <w:rPr>
            <w:rFonts w:ascii="仿宋" w:eastAsia="仿宋" w:hAnsi="仿宋"/>
            <w:noProof/>
            <w:sz w:val="24"/>
            <w:szCs w:val="24"/>
          </w:rPr>
          <w:fldChar w:fldCharType="begin"/>
        </w:r>
        <w:r w:rsidRPr="00242180">
          <w:rPr>
            <w:rFonts w:ascii="仿宋" w:eastAsia="仿宋" w:hAnsi="仿宋"/>
            <w:noProof/>
            <w:sz w:val="24"/>
            <w:szCs w:val="24"/>
          </w:rPr>
          <w:instrText xml:space="preserve"> PAGEREF _Toc148623516 \h </w:instrText>
        </w:r>
        <w:r w:rsidRPr="00242180">
          <w:rPr>
            <w:rFonts w:ascii="仿宋" w:eastAsia="仿宋" w:hAnsi="仿宋"/>
            <w:noProof/>
            <w:sz w:val="24"/>
            <w:szCs w:val="24"/>
          </w:rPr>
        </w:r>
        <w:r w:rsidRPr="00242180">
          <w:rPr>
            <w:rFonts w:ascii="仿宋" w:eastAsia="仿宋" w:hAnsi="仿宋"/>
            <w:noProof/>
            <w:sz w:val="24"/>
            <w:szCs w:val="24"/>
          </w:rPr>
          <w:fldChar w:fldCharType="separate"/>
        </w:r>
        <w:r w:rsidR="00E71B4C">
          <w:rPr>
            <w:rFonts w:ascii="仿宋" w:eastAsia="仿宋" w:hAnsi="仿宋"/>
            <w:noProof/>
            <w:sz w:val="24"/>
            <w:szCs w:val="24"/>
          </w:rPr>
          <w:t>8</w:t>
        </w:r>
        <w:r w:rsidRPr="00242180">
          <w:rPr>
            <w:rFonts w:ascii="仿宋" w:eastAsia="仿宋" w:hAnsi="仿宋"/>
            <w:noProof/>
            <w:sz w:val="24"/>
            <w:szCs w:val="24"/>
          </w:rPr>
          <w:fldChar w:fldCharType="end"/>
        </w:r>
      </w:hyperlink>
    </w:p>
    <w:p w14:paraId="37024A61" w14:textId="700E9BB8" w:rsidR="002C6D76" w:rsidRPr="00242180" w:rsidRDefault="00000000">
      <w:pPr>
        <w:pStyle w:val="TOC1"/>
        <w:tabs>
          <w:tab w:val="right" w:leader="dot" w:pos="8296"/>
        </w:tabs>
        <w:spacing w:before="0" w:after="0" w:line="360" w:lineRule="auto"/>
        <w:rPr>
          <w:rFonts w:ascii="仿宋" w:eastAsia="仿宋" w:hAnsi="仿宋" w:cstheme="minorBidi"/>
          <w:b w:val="0"/>
          <w:caps w:val="0"/>
          <w:noProof/>
          <w:sz w:val="24"/>
          <w:szCs w:val="24"/>
        </w:rPr>
      </w:pPr>
      <w:hyperlink w:anchor="_Toc148623517" w:history="1">
        <w:r w:rsidRPr="00242180">
          <w:rPr>
            <w:rStyle w:val="afff3"/>
            <w:rFonts w:ascii="仿宋" w:eastAsia="仿宋" w:hAnsi="仿宋" w:cs="仿宋" w:hint="eastAsia"/>
            <w:noProof/>
            <w:color w:val="auto"/>
            <w:spacing w:val="-10"/>
            <w:sz w:val="24"/>
            <w:szCs w:val="24"/>
          </w:rPr>
          <w:t>第三章  评标标准</w:t>
        </w:r>
        <w:r w:rsidRPr="00242180">
          <w:rPr>
            <w:rFonts w:ascii="仿宋" w:eastAsia="仿宋" w:hAnsi="仿宋"/>
            <w:noProof/>
            <w:sz w:val="24"/>
            <w:szCs w:val="24"/>
          </w:rPr>
          <w:tab/>
        </w:r>
        <w:r w:rsidRPr="00242180">
          <w:rPr>
            <w:rFonts w:ascii="仿宋" w:eastAsia="仿宋" w:hAnsi="仿宋"/>
            <w:noProof/>
            <w:sz w:val="24"/>
            <w:szCs w:val="24"/>
          </w:rPr>
          <w:fldChar w:fldCharType="begin"/>
        </w:r>
        <w:r w:rsidRPr="00242180">
          <w:rPr>
            <w:rFonts w:ascii="仿宋" w:eastAsia="仿宋" w:hAnsi="仿宋"/>
            <w:noProof/>
            <w:sz w:val="24"/>
            <w:szCs w:val="24"/>
          </w:rPr>
          <w:instrText xml:space="preserve"> PAGEREF _Toc148623517 \h </w:instrText>
        </w:r>
        <w:r w:rsidRPr="00242180">
          <w:rPr>
            <w:rFonts w:ascii="仿宋" w:eastAsia="仿宋" w:hAnsi="仿宋"/>
            <w:noProof/>
            <w:sz w:val="24"/>
            <w:szCs w:val="24"/>
          </w:rPr>
        </w:r>
        <w:r w:rsidRPr="00242180">
          <w:rPr>
            <w:rFonts w:ascii="仿宋" w:eastAsia="仿宋" w:hAnsi="仿宋"/>
            <w:noProof/>
            <w:sz w:val="24"/>
            <w:szCs w:val="24"/>
          </w:rPr>
          <w:fldChar w:fldCharType="separate"/>
        </w:r>
        <w:r w:rsidR="00E71B4C">
          <w:rPr>
            <w:rFonts w:ascii="仿宋" w:eastAsia="仿宋" w:hAnsi="仿宋"/>
            <w:noProof/>
            <w:sz w:val="24"/>
            <w:szCs w:val="24"/>
          </w:rPr>
          <w:t>19</w:t>
        </w:r>
        <w:r w:rsidRPr="00242180">
          <w:rPr>
            <w:rFonts w:ascii="仿宋" w:eastAsia="仿宋" w:hAnsi="仿宋"/>
            <w:noProof/>
            <w:sz w:val="24"/>
            <w:szCs w:val="24"/>
          </w:rPr>
          <w:fldChar w:fldCharType="end"/>
        </w:r>
      </w:hyperlink>
    </w:p>
    <w:p w14:paraId="6DEC43A7" w14:textId="121A30D1" w:rsidR="002C6D76" w:rsidRPr="00242180" w:rsidRDefault="00000000">
      <w:pPr>
        <w:pStyle w:val="TOC1"/>
        <w:tabs>
          <w:tab w:val="right" w:leader="dot" w:pos="8296"/>
        </w:tabs>
        <w:spacing w:before="0" w:after="0" w:line="360" w:lineRule="auto"/>
        <w:rPr>
          <w:rFonts w:ascii="仿宋" w:eastAsia="仿宋" w:hAnsi="仿宋" w:cstheme="minorBidi"/>
          <w:b w:val="0"/>
          <w:caps w:val="0"/>
          <w:noProof/>
          <w:sz w:val="24"/>
          <w:szCs w:val="24"/>
        </w:rPr>
      </w:pPr>
      <w:hyperlink w:anchor="_Toc148623518" w:history="1">
        <w:r w:rsidRPr="00242180">
          <w:rPr>
            <w:rStyle w:val="afff3"/>
            <w:rFonts w:ascii="仿宋" w:eastAsia="仿宋" w:hAnsi="仿宋" w:cs="仿宋" w:hint="eastAsia"/>
            <w:noProof/>
            <w:color w:val="auto"/>
            <w:spacing w:val="-10"/>
            <w:sz w:val="24"/>
            <w:szCs w:val="24"/>
          </w:rPr>
          <w:t>第四章  采购需求</w:t>
        </w:r>
        <w:r w:rsidRPr="00242180">
          <w:rPr>
            <w:rFonts w:ascii="仿宋" w:eastAsia="仿宋" w:hAnsi="仿宋"/>
            <w:noProof/>
            <w:sz w:val="24"/>
            <w:szCs w:val="24"/>
          </w:rPr>
          <w:tab/>
        </w:r>
        <w:r w:rsidRPr="00242180">
          <w:rPr>
            <w:rFonts w:ascii="仿宋" w:eastAsia="仿宋" w:hAnsi="仿宋"/>
            <w:noProof/>
            <w:sz w:val="24"/>
            <w:szCs w:val="24"/>
          </w:rPr>
          <w:fldChar w:fldCharType="begin"/>
        </w:r>
        <w:r w:rsidRPr="00242180">
          <w:rPr>
            <w:rFonts w:ascii="仿宋" w:eastAsia="仿宋" w:hAnsi="仿宋"/>
            <w:noProof/>
            <w:sz w:val="24"/>
            <w:szCs w:val="24"/>
          </w:rPr>
          <w:instrText xml:space="preserve"> PAGEREF _Toc148623518 \h </w:instrText>
        </w:r>
        <w:r w:rsidRPr="00242180">
          <w:rPr>
            <w:rFonts w:ascii="仿宋" w:eastAsia="仿宋" w:hAnsi="仿宋"/>
            <w:noProof/>
            <w:sz w:val="24"/>
            <w:szCs w:val="24"/>
          </w:rPr>
        </w:r>
        <w:r w:rsidRPr="00242180">
          <w:rPr>
            <w:rFonts w:ascii="仿宋" w:eastAsia="仿宋" w:hAnsi="仿宋"/>
            <w:noProof/>
            <w:sz w:val="24"/>
            <w:szCs w:val="24"/>
          </w:rPr>
          <w:fldChar w:fldCharType="separate"/>
        </w:r>
        <w:r w:rsidR="00E71B4C">
          <w:rPr>
            <w:rFonts w:ascii="仿宋" w:eastAsia="仿宋" w:hAnsi="仿宋"/>
            <w:noProof/>
            <w:sz w:val="24"/>
            <w:szCs w:val="24"/>
          </w:rPr>
          <w:t>25</w:t>
        </w:r>
        <w:r w:rsidRPr="00242180">
          <w:rPr>
            <w:rFonts w:ascii="仿宋" w:eastAsia="仿宋" w:hAnsi="仿宋"/>
            <w:noProof/>
            <w:sz w:val="24"/>
            <w:szCs w:val="24"/>
          </w:rPr>
          <w:fldChar w:fldCharType="end"/>
        </w:r>
      </w:hyperlink>
    </w:p>
    <w:p w14:paraId="1BEC4466" w14:textId="5EC0C31F" w:rsidR="002C6D76" w:rsidRPr="00242180" w:rsidRDefault="00000000">
      <w:pPr>
        <w:pStyle w:val="TOC1"/>
        <w:tabs>
          <w:tab w:val="right" w:leader="dot" w:pos="8296"/>
        </w:tabs>
        <w:spacing w:before="0" w:after="0" w:line="360" w:lineRule="auto"/>
        <w:rPr>
          <w:rFonts w:ascii="仿宋" w:eastAsia="仿宋" w:hAnsi="仿宋" w:cstheme="minorBidi"/>
          <w:b w:val="0"/>
          <w:caps w:val="0"/>
          <w:noProof/>
          <w:sz w:val="24"/>
          <w:szCs w:val="24"/>
        </w:rPr>
      </w:pPr>
      <w:hyperlink w:anchor="_Toc148623519" w:history="1">
        <w:r w:rsidRPr="00242180">
          <w:rPr>
            <w:rStyle w:val="afff3"/>
            <w:rFonts w:ascii="仿宋" w:eastAsia="仿宋" w:hAnsi="仿宋" w:cs="仿宋" w:hint="eastAsia"/>
            <w:noProof/>
            <w:color w:val="auto"/>
            <w:spacing w:val="-10"/>
            <w:sz w:val="24"/>
            <w:szCs w:val="24"/>
          </w:rPr>
          <w:t>第五章  合同草案条款</w:t>
        </w:r>
        <w:r w:rsidRPr="00242180">
          <w:rPr>
            <w:rFonts w:ascii="仿宋" w:eastAsia="仿宋" w:hAnsi="仿宋"/>
            <w:noProof/>
            <w:sz w:val="24"/>
            <w:szCs w:val="24"/>
          </w:rPr>
          <w:tab/>
        </w:r>
        <w:r w:rsidR="003A3E06">
          <w:rPr>
            <w:rFonts w:ascii="仿宋" w:eastAsia="仿宋" w:hAnsi="仿宋" w:hint="eastAsia"/>
            <w:noProof/>
            <w:sz w:val="24"/>
            <w:szCs w:val="24"/>
          </w:rPr>
          <w:t>3</w:t>
        </w:r>
        <w:r w:rsidR="004916B2" w:rsidRPr="00242180">
          <w:rPr>
            <w:rFonts w:ascii="仿宋" w:eastAsia="仿宋" w:hAnsi="仿宋"/>
            <w:noProof/>
            <w:sz w:val="24"/>
            <w:szCs w:val="24"/>
          </w:rPr>
          <w:t>1</w:t>
        </w:r>
      </w:hyperlink>
    </w:p>
    <w:p w14:paraId="5208B1BA" w14:textId="6473321B" w:rsidR="002C6D76" w:rsidRPr="00242180" w:rsidRDefault="00000000">
      <w:pPr>
        <w:pStyle w:val="TOC1"/>
        <w:tabs>
          <w:tab w:val="right" w:leader="dot" w:pos="8296"/>
        </w:tabs>
        <w:spacing w:before="0" w:after="0" w:line="360" w:lineRule="auto"/>
        <w:rPr>
          <w:rFonts w:ascii="仿宋" w:eastAsia="仿宋" w:hAnsi="仿宋" w:cstheme="minorBidi"/>
          <w:b w:val="0"/>
          <w:caps w:val="0"/>
          <w:noProof/>
          <w:sz w:val="24"/>
          <w:szCs w:val="24"/>
        </w:rPr>
      </w:pPr>
      <w:hyperlink w:anchor="_Toc148623520" w:history="1">
        <w:r w:rsidRPr="00242180">
          <w:rPr>
            <w:rStyle w:val="afff3"/>
            <w:rFonts w:ascii="仿宋" w:eastAsia="仿宋" w:hAnsi="仿宋" w:cs="仿宋" w:hint="eastAsia"/>
            <w:noProof/>
            <w:color w:val="auto"/>
            <w:spacing w:val="-10"/>
            <w:sz w:val="24"/>
            <w:szCs w:val="24"/>
          </w:rPr>
          <w:t>第六章  响应文件格式及附件</w:t>
        </w:r>
        <w:r w:rsidRPr="00242180">
          <w:rPr>
            <w:rFonts w:ascii="仿宋" w:eastAsia="仿宋" w:hAnsi="仿宋"/>
            <w:noProof/>
            <w:sz w:val="24"/>
            <w:szCs w:val="24"/>
          </w:rPr>
          <w:tab/>
        </w:r>
        <w:r w:rsidRPr="00242180">
          <w:rPr>
            <w:rFonts w:ascii="仿宋" w:eastAsia="仿宋" w:hAnsi="仿宋"/>
            <w:noProof/>
            <w:sz w:val="24"/>
            <w:szCs w:val="24"/>
          </w:rPr>
          <w:fldChar w:fldCharType="begin"/>
        </w:r>
        <w:r w:rsidRPr="00242180">
          <w:rPr>
            <w:rFonts w:ascii="仿宋" w:eastAsia="仿宋" w:hAnsi="仿宋"/>
            <w:noProof/>
            <w:sz w:val="24"/>
            <w:szCs w:val="24"/>
          </w:rPr>
          <w:instrText xml:space="preserve"> PAGEREF _Toc148623520 \h </w:instrText>
        </w:r>
        <w:r w:rsidRPr="00242180">
          <w:rPr>
            <w:rFonts w:ascii="仿宋" w:eastAsia="仿宋" w:hAnsi="仿宋"/>
            <w:noProof/>
            <w:sz w:val="24"/>
            <w:szCs w:val="24"/>
          </w:rPr>
        </w:r>
        <w:r w:rsidRPr="00242180">
          <w:rPr>
            <w:rFonts w:ascii="仿宋" w:eastAsia="仿宋" w:hAnsi="仿宋"/>
            <w:noProof/>
            <w:sz w:val="24"/>
            <w:szCs w:val="24"/>
          </w:rPr>
          <w:fldChar w:fldCharType="separate"/>
        </w:r>
        <w:r w:rsidR="00E71B4C">
          <w:rPr>
            <w:rFonts w:ascii="仿宋" w:eastAsia="仿宋" w:hAnsi="仿宋"/>
            <w:noProof/>
            <w:sz w:val="24"/>
            <w:szCs w:val="24"/>
          </w:rPr>
          <w:t>58</w:t>
        </w:r>
        <w:r w:rsidRPr="00242180">
          <w:rPr>
            <w:rFonts w:ascii="仿宋" w:eastAsia="仿宋" w:hAnsi="仿宋"/>
            <w:noProof/>
            <w:sz w:val="24"/>
            <w:szCs w:val="24"/>
          </w:rPr>
          <w:fldChar w:fldCharType="end"/>
        </w:r>
      </w:hyperlink>
    </w:p>
    <w:p w14:paraId="32972103" w14:textId="77777777" w:rsidR="002C6D76" w:rsidRPr="00242180" w:rsidRDefault="00000000">
      <w:pPr>
        <w:pStyle w:val="TOC1"/>
        <w:tabs>
          <w:tab w:val="right" w:leader="dot" w:pos="8302"/>
        </w:tabs>
        <w:spacing w:line="360" w:lineRule="auto"/>
        <w:rPr>
          <w:rFonts w:ascii="仿宋" w:eastAsia="仿宋" w:hAnsi="仿宋" w:cs="仿宋"/>
          <w:sz w:val="24"/>
          <w:szCs w:val="24"/>
        </w:rPr>
      </w:pPr>
      <w:r w:rsidRPr="00242180">
        <w:rPr>
          <w:rFonts w:ascii="仿宋" w:eastAsia="仿宋" w:hAnsi="仿宋" w:cs="仿宋" w:hint="eastAsia"/>
          <w:sz w:val="24"/>
          <w:szCs w:val="24"/>
        </w:rPr>
        <w:fldChar w:fldCharType="end"/>
      </w:r>
      <w:bookmarkStart w:id="0" w:name="_Toc33266147"/>
    </w:p>
    <w:p w14:paraId="6ADA2DE7" w14:textId="77777777" w:rsidR="002C6D76" w:rsidRPr="00242180" w:rsidRDefault="00000000">
      <w:pPr>
        <w:pStyle w:val="1"/>
        <w:spacing w:before="240" w:after="240"/>
        <w:ind w:firstLineChars="0" w:firstLine="0"/>
        <w:jc w:val="center"/>
        <w:rPr>
          <w:rFonts w:ascii="仿宋" w:hAnsi="仿宋"/>
          <w:sz w:val="56"/>
          <w:szCs w:val="24"/>
        </w:rPr>
      </w:pPr>
      <w:r w:rsidRPr="00242180">
        <w:rPr>
          <w:rFonts w:ascii="仿宋" w:hAnsi="仿宋"/>
          <w:sz w:val="36"/>
          <w:szCs w:val="36"/>
        </w:rPr>
        <w:br w:type="page"/>
      </w:r>
      <w:bookmarkStart w:id="1" w:name="_Toc148623515"/>
      <w:bookmarkStart w:id="2" w:name="_Hlk80003672"/>
      <w:r w:rsidRPr="00242180">
        <w:rPr>
          <w:rFonts w:ascii="仿宋" w:hAnsi="仿宋" w:hint="eastAsia"/>
          <w:sz w:val="36"/>
          <w:szCs w:val="40"/>
        </w:rPr>
        <w:lastRenderedPageBreak/>
        <w:t>第一章 竞争性磋商公告</w:t>
      </w:r>
      <w:bookmarkEnd w:id="0"/>
      <w:bookmarkEnd w:id="1"/>
    </w:p>
    <w:p w14:paraId="4F1FF180" w14:textId="77777777" w:rsidR="002C6D76" w:rsidRPr="00242180"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bookmarkStart w:id="3" w:name="_Toc33266148"/>
      <w:bookmarkEnd w:id="2"/>
      <w:r w:rsidRPr="00242180">
        <w:rPr>
          <w:rFonts w:ascii="仿宋" w:eastAsia="仿宋" w:hAnsi="仿宋" w:hint="eastAsia"/>
          <w:sz w:val="24"/>
          <w:szCs w:val="24"/>
        </w:rPr>
        <w:t>项目概况</w:t>
      </w:r>
    </w:p>
    <w:p w14:paraId="17809BA3" w14:textId="1CBA5DF6" w:rsidR="002C6D76" w:rsidRPr="00242180" w:rsidRDefault="00C3472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Pr>
          <w:rFonts w:ascii="仿宋" w:eastAsia="仿宋" w:hAnsi="仿宋" w:hint="eastAsia"/>
          <w:sz w:val="24"/>
          <w:szCs w:val="24"/>
          <w:u w:val="single"/>
        </w:rPr>
        <w:t>南京市板桥中学学科</w:t>
      </w:r>
      <w:proofErr w:type="gramStart"/>
      <w:r>
        <w:rPr>
          <w:rFonts w:ascii="仿宋" w:eastAsia="仿宋" w:hAnsi="仿宋" w:hint="eastAsia"/>
          <w:sz w:val="24"/>
          <w:szCs w:val="24"/>
          <w:u w:val="single"/>
        </w:rPr>
        <w:t>融合数智评测</w:t>
      </w:r>
      <w:proofErr w:type="gramEnd"/>
      <w:r>
        <w:rPr>
          <w:rFonts w:ascii="仿宋" w:eastAsia="仿宋" w:hAnsi="仿宋" w:hint="eastAsia"/>
          <w:sz w:val="24"/>
          <w:szCs w:val="24"/>
          <w:u w:val="single"/>
        </w:rPr>
        <w:t>中心设备采购</w:t>
      </w:r>
      <w:r w:rsidR="006A3102" w:rsidRPr="00242180">
        <w:rPr>
          <w:rFonts w:ascii="仿宋" w:eastAsia="仿宋" w:hAnsi="仿宋" w:hint="eastAsia"/>
          <w:sz w:val="24"/>
          <w:szCs w:val="24"/>
        </w:rPr>
        <w:t>的潜在供应商应在</w:t>
      </w:r>
      <w:r w:rsidR="006A3102" w:rsidRPr="00242180">
        <w:rPr>
          <w:rFonts w:ascii="仿宋" w:eastAsia="仿宋" w:hAnsi="仿宋" w:hint="eastAsia"/>
          <w:sz w:val="24"/>
          <w:szCs w:val="24"/>
          <w:u w:val="single"/>
        </w:rPr>
        <w:t>南京市栖霞区石狮路12号绿地云都会大厦2幢703室（南京地铁2号线4号线金马路站上盖建筑）</w:t>
      </w:r>
      <w:r w:rsidR="006A3102" w:rsidRPr="00242180">
        <w:rPr>
          <w:rFonts w:ascii="仿宋" w:eastAsia="仿宋" w:hAnsi="仿宋" w:hint="eastAsia"/>
          <w:sz w:val="24"/>
          <w:szCs w:val="24"/>
        </w:rPr>
        <w:t>获取采购文件，并于</w:t>
      </w:r>
      <w:r w:rsidR="00525DC5">
        <w:rPr>
          <w:rFonts w:ascii="仿宋" w:eastAsia="仿宋" w:hAnsi="仿宋" w:hint="eastAsia"/>
          <w:bCs/>
          <w:sz w:val="24"/>
          <w:szCs w:val="24"/>
          <w:u w:val="single"/>
        </w:rPr>
        <w:t>2024年10月11日</w:t>
      </w:r>
      <w:r w:rsidR="00E24BC8">
        <w:rPr>
          <w:rFonts w:ascii="仿宋" w:eastAsia="仿宋" w:hAnsi="仿宋" w:hint="eastAsia"/>
          <w:bCs/>
          <w:sz w:val="24"/>
          <w:szCs w:val="24"/>
          <w:u w:val="single"/>
        </w:rPr>
        <w:t>10时00分</w:t>
      </w:r>
      <w:r w:rsidR="006A3102" w:rsidRPr="00242180">
        <w:rPr>
          <w:rFonts w:ascii="仿宋" w:eastAsia="仿宋" w:hAnsi="仿宋" w:hint="eastAsia"/>
          <w:bCs/>
          <w:sz w:val="24"/>
          <w:szCs w:val="24"/>
        </w:rPr>
        <w:t>（北京时间）前提交响应文件</w:t>
      </w:r>
      <w:r w:rsidR="006A3102" w:rsidRPr="00242180">
        <w:rPr>
          <w:rFonts w:ascii="仿宋" w:eastAsia="仿宋" w:hAnsi="仿宋" w:hint="eastAsia"/>
          <w:sz w:val="24"/>
          <w:szCs w:val="24"/>
        </w:rPr>
        <w:t>。</w:t>
      </w:r>
    </w:p>
    <w:p w14:paraId="5C91E929" w14:textId="77777777" w:rsidR="00B55766" w:rsidRPr="00242180" w:rsidRDefault="00B55766" w:rsidP="00B55766">
      <w:pPr>
        <w:spacing w:line="360" w:lineRule="auto"/>
        <w:rPr>
          <w:rFonts w:ascii="仿宋" w:eastAsia="仿宋" w:hAnsi="仿宋"/>
          <w:b/>
          <w:sz w:val="24"/>
          <w:szCs w:val="24"/>
        </w:rPr>
      </w:pPr>
      <w:r w:rsidRPr="00242180">
        <w:rPr>
          <w:rFonts w:ascii="仿宋" w:eastAsia="仿宋" w:hAnsi="仿宋" w:hint="eastAsia"/>
          <w:sz w:val="24"/>
          <w:szCs w:val="24"/>
        </w:rPr>
        <w:t>一、项目基本情况</w:t>
      </w:r>
    </w:p>
    <w:p w14:paraId="64AAB1F8" w14:textId="6837813D" w:rsidR="00B55766" w:rsidRPr="00242180" w:rsidRDefault="00B55766" w:rsidP="00B55766">
      <w:pPr>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1.1项目编号：</w:t>
      </w:r>
      <w:r w:rsidR="00C3472C">
        <w:rPr>
          <w:rFonts w:ascii="仿宋" w:eastAsia="仿宋" w:hAnsi="仿宋" w:hint="eastAsia"/>
          <w:sz w:val="24"/>
          <w:szCs w:val="24"/>
        </w:rPr>
        <w:t>NJRJ-CS-202401218</w:t>
      </w:r>
    </w:p>
    <w:p w14:paraId="037A5C67" w14:textId="29F2BD8B" w:rsidR="00B55766" w:rsidRPr="00242180" w:rsidRDefault="00B55766" w:rsidP="00B55766">
      <w:pPr>
        <w:spacing w:line="360" w:lineRule="auto"/>
        <w:ind w:firstLineChars="200" w:firstLine="480"/>
        <w:rPr>
          <w:rFonts w:ascii="仿宋" w:eastAsia="仿宋" w:hAnsi="仿宋"/>
          <w:bCs/>
          <w:sz w:val="24"/>
          <w:szCs w:val="24"/>
        </w:rPr>
      </w:pPr>
      <w:r w:rsidRPr="00242180">
        <w:rPr>
          <w:rFonts w:ascii="仿宋" w:eastAsia="仿宋" w:hAnsi="仿宋" w:hint="eastAsia"/>
          <w:sz w:val="24"/>
          <w:szCs w:val="24"/>
        </w:rPr>
        <w:t>1.2项目名称：</w:t>
      </w:r>
      <w:r w:rsidR="00C3472C">
        <w:rPr>
          <w:rFonts w:ascii="仿宋" w:eastAsia="仿宋" w:hAnsi="仿宋" w:hint="eastAsia"/>
          <w:bCs/>
          <w:sz w:val="24"/>
          <w:szCs w:val="24"/>
        </w:rPr>
        <w:t>南京市板桥中学学科</w:t>
      </w:r>
      <w:proofErr w:type="gramStart"/>
      <w:r w:rsidR="00C3472C">
        <w:rPr>
          <w:rFonts w:ascii="仿宋" w:eastAsia="仿宋" w:hAnsi="仿宋" w:hint="eastAsia"/>
          <w:bCs/>
          <w:sz w:val="24"/>
          <w:szCs w:val="24"/>
        </w:rPr>
        <w:t>融合数智评测</w:t>
      </w:r>
      <w:proofErr w:type="gramEnd"/>
      <w:r w:rsidR="00C3472C">
        <w:rPr>
          <w:rFonts w:ascii="仿宋" w:eastAsia="仿宋" w:hAnsi="仿宋" w:hint="eastAsia"/>
          <w:bCs/>
          <w:sz w:val="24"/>
          <w:szCs w:val="24"/>
        </w:rPr>
        <w:t>中心设备采购</w:t>
      </w:r>
    </w:p>
    <w:p w14:paraId="08377EB7" w14:textId="77777777" w:rsidR="00B55766" w:rsidRPr="00242180" w:rsidRDefault="00B55766" w:rsidP="00B55766">
      <w:pPr>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1.3采购方式：竞争性磋商</w:t>
      </w:r>
    </w:p>
    <w:p w14:paraId="5404D4CC" w14:textId="3BD48885" w:rsidR="00B55766" w:rsidRPr="00242180" w:rsidRDefault="00B55766" w:rsidP="00B55766">
      <w:pPr>
        <w:spacing w:line="360" w:lineRule="auto"/>
        <w:ind w:firstLineChars="200" w:firstLine="480"/>
        <w:rPr>
          <w:rFonts w:eastAsia="仿宋"/>
        </w:rPr>
      </w:pPr>
      <w:r w:rsidRPr="00242180">
        <w:rPr>
          <w:rFonts w:ascii="仿宋" w:eastAsia="仿宋" w:hAnsi="仿宋" w:hint="eastAsia"/>
          <w:sz w:val="24"/>
          <w:szCs w:val="24"/>
        </w:rPr>
        <w:t>1.4预算金额：</w:t>
      </w:r>
      <w:r w:rsidR="00C3472C">
        <w:rPr>
          <w:rFonts w:ascii="仿宋" w:eastAsia="仿宋" w:hAnsi="仿宋" w:hint="eastAsia"/>
          <w:sz w:val="24"/>
          <w:szCs w:val="24"/>
        </w:rPr>
        <w:t>47.799万元</w:t>
      </w:r>
    </w:p>
    <w:p w14:paraId="5864774A" w14:textId="2F2012A0" w:rsidR="00B55766" w:rsidRPr="00242180" w:rsidRDefault="00B55766" w:rsidP="00B55766">
      <w:pPr>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1.5最高限价：</w:t>
      </w:r>
      <w:r w:rsidR="00C3472C">
        <w:rPr>
          <w:rFonts w:ascii="仿宋" w:eastAsia="仿宋" w:hAnsi="仿宋" w:hint="eastAsia"/>
          <w:sz w:val="24"/>
          <w:szCs w:val="24"/>
        </w:rPr>
        <w:t>47.799万元</w:t>
      </w:r>
    </w:p>
    <w:p w14:paraId="21414247" w14:textId="77777777" w:rsidR="00B55766" w:rsidRPr="00242180" w:rsidRDefault="00B55766" w:rsidP="00B55766">
      <w:pPr>
        <w:spacing w:line="360" w:lineRule="auto"/>
        <w:ind w:firstLineChars="200" w:firstLine="480"/>
        <w:rPr>
          <w:rFonts w:ascii="仿宋" w:eastAsia="仿宋" w:hAnsi="仿宋" w:cs="仿宋"/>
          <w:bCs/>
          <w:sz w:val="24"/>
        </w:rPr>
      </w:pPr>
      <w:r w:rsidRPr="00242180">
        <w:rPr>
          <w:rFonts w:ascii="仿宋" w:eastAsia="仿宋" w:hAnsi="仿宋" w:hint="eastAsia"/>
          <w:sz w:val="24"/>
          <w:szCs w:val="24"/>
        </w:rPr>
        <w:t>1.6采购需求：</w:t>
      </w:r>
    </w:p>
    <w:p w14:paraId="5F9862F3" w14:textId="2089BA88" w:rsidR="00B55766" w:rsidRPr="00525DC5" w:rsidRDefault="00AC502E" w:rsidP="00AC502E">
      <w:pPr>
        <w:spacing w:line="360" w:lineRule="auto"/>
        <w:ind w:firstLineChars="200" w:firstLine="480"/>
        <w:rPr>
          <w:rFonts w:ascii="仿宋" w:eastAsia="仿宋" w:hAnsi="仿宋"/>
          <w:sz w:val="24"/>
          <w:szCs w:val="24"/>
        </w:rPr>
      </w:pPr>
      <w:r>
        <w:rPr>
          <w:rFonts w:ascii="仿宋" w:eastAsia="仿宋" w:hAnsi="仿宋" w:hint="eastAsia"/>
          <w:sz w:val="24"/>
          <w:szCs w:val="24"/>
        </w:rPr>
        <w:t>本项目为</w:t>
      </w:r>
      <w:r w:rsidR="00C3472C">
        <w:rPr>
          <w:rFonts w:ascii="仿宋" w:eastAsia="仿宋" w:hAnsi="仿宋" w:hint="eastAsia"/>
          <w:sz w:val="24"/>
          <w:szCs w:val="24"/>
        </w:rPr>
        <w:t>南京市板桥中学学科</w:t>
      </w:r>
      <w:proofErr w:type="gramStart"/>
      <w:r w:rsidR="00C3472C">
        <w:rPr>
          <w:rFonts w:ascii="仿宋" w:eastAsia="仿宋" w:hAnsi="仿宋" w:hint="eastAsia"/>
          <w:sz w:val="24"/>
          <w:szCs w:val="24"/>
        </w:rPr>
        <w:t>融合数智评测</w:t>
      </w:r>
      <w:proofErr w:type="gramEnd"/>
      <w:r w:rsidR="00C3472C">
        <w:rPr>
          <w:rFonts w:ascii="仿宋" w:eastAsia="仿宋" w:hAnsi="仿宋" w:hint="eastAsia"/>
          <w:sz w:val="24"/>
          <w:szCs w:val="24"/>
        </w:rPr>
        <w:t>中心设备采购</w:t>
      </w:r>
      <w:r>
        <w:rPr>
          <w:rFonts w:ascii="仿宋" w:eastAsia="仿宋" w:hAnsi="仿宋" w:hint="eastAsia"/>
          <w:sz w:val="24"/>
          <w:szCs w:val="24"/>
        </w:rPr>
        <w:t>，需采购</w:t>
      </w:r>
      <w:r w:rsidR="00C3472C">
        <w:rPr>
          <w:rFonts w:ascii="仿宋" w:eastAsia="仿宋" w:hAnsi="仿宋" w:hint="eastAsia"/>
          <w:sz w:val="24"/>
          <w:szCs w:val="24"/>
        </w:rPr>
        <w:t>学科</w:t>
      </w:r>
      <w:proofErr w:type="gramStart"/>
      <w:r w:rsidR="00C3472C">
        <w:rPr>
          <w:rFonts w:ascii="仿宋" w:eastAsia="仿宋" w:hAnsi="仿宋" w:hint="eastAsia"/>
          <w:sz w:val="24"/>
          <w:szCs w:val="24"/>
        </w:rPr>
        <w:t>融合数智评测</w:t>
      </w:r>
      <w:proofErr w:type="gramEnd"/>
      <w:r w:rsidR="00C3472C">
        <w:rPr>
          <w:rFonts w:ascii="仿宋" w:eastAsia="仿宋" w:hAnsi="仿宋" w:hint="eastAsia"/>
          <w:sz w:val="24"/>
          <w:szCs w:val="24"/>
        </w:rPr>
        <w:t>中心设备</w:t>
      </w:r>
      <w:r>
        <w:rPr>
          <w:rFonts w:ascii="仿宋" w:eastAsia="仿宋" w:hAnsi="仿宋" w:hint="eastAsia"/>
          <w:sz w:val="24"/>
          <w:szCs w:val="24"/>
        </w:rPr>
        <w:t>一套。</w:t>
      </w:r>
      <w:r w:rsidRPr="00242180">
        <w:rPr>
          <w:rFonts w:ascii="仿宋" w:eastAsia="仿宋" w:hAnsi="仿宋"/>
          <w:sz w:val="24"/>
        </w:rPr>
        <w:t>项目内容包括但不限于：设备采购、运输、安装调试</w:t>
      </w:r>
      <w:r w:rsidRPr="00242180">
        <w:rPr>
          <w:rFonts w:ascii="仿宋" w:eastAsia="仿宋" w:hAnsi="仿宋" w:hint="eastAsia"/>
          <w:sz w:val="24"/>
        </w:rPr>
        <w:t>及</w:t>
      </w:r>
      <w:r w:rsidRPr="00242180">
        <w:rPr>
          <w:rFonts w:ascii="仿宋" w:eastAsia="仿宋" w:hAnsi="仿宋"/>
          <w:sz w:val="24"/>
        </w:rPr>
        <w:t>售后服务等</w:t>
      </w:r>
      <w:r w:rsidRPr="00242180">
        <w:rPr>
          <w:rFonts w:ascii="仿宋" w:eastAsia="仿宋" w:hAnsi="仿宋" w:hint="eastAsia"/>
          <w:sz w:val="24"/>
        </w:rPr>
        <w:t>，</w:t>
      </w:r>
      <w:r>
        <w:rPr>
          <w:rFonts w:ascii="仿宋" w:eastAsia="仿宋" w:hAnsi="仿宋" w:hint="eastAsia"/>
          <w:sz w:val="24"/>
          <w:szCs w:val="24"/>
        </w:rPr>
        <w:t>采购设备清单及技术参数要求详见第四章采购需</w:t>
      </w:r>
      <w:r w:rsidRPr="00525DC5">
        <w:rPr>
          <w:rFonts w:ascii="仿宋" w:eastAsia="仿宋" w:hAnsi="仿宋" w:hint="eastAsia"/>
          <w:sz w:val="24"/>
          <w:szCs w:val="24"/>
        </w:rPr>
        <w:t>求。</w:t>
      </w:r>
    </w:p>
    <w:p w14:paraId="7418F737" w14:textId="694C8BE7" w:rsidR="00B55766" w:rsidRPr="00525DC5" w:rsidRDefault="00B55766" w:rsidP="00B55766">
      <w:pPr>
        <w:spacing w:line="360" w:lineRule="auto"/>
        <w:ind w:firstLine="480"/>
        <w:rPr>
          <w:rFonts w:ascii="仿宋" w:eastAsia="仿宋" w:hAnsi="仿宋" w:cs="仿宋"/>
          <w:sz w:val="24"/>
          <w:szCs w:val="24"/>
        </w:rPr>
      </w:pPr>
      <w:r w:rsidRPr="00525DC5">
        <w:rPr>
          <w:rFonts w:ascii="仿宋" w:eastAsia="仿宋" w:hAnsi="仿宋" w:hint="eastAsia"/>
          <w:sz w:val="24"/>
          <w:szCs w:val="24"/>
        </w:rPr>
        <w:t>1.7合同履行期限：</w:t>
      </w:r>
      <w:r w:rsidR="00525DC5" w:rsidRPr="00525DC5">
        <w:rPr>
          <w:rFonts w:ascii="仿宋" w:eastAsia="仿宋" w:hAnsi="仿宋" w:hint="eastAsia"/>
          <w:sz w:val="24"/>
          <w:szCs w:val="24"/>
        </w:rPr>
        <w:t>20天</w:t>
      </w:r>
    </w:p>
    <w:p w14:paraId="7CD0EB3E" w14:textId="77777777" w:rsidR="00B55766" w:rsidRPr="00242180" w:rsidRDefault="00B55766" w:rsidP="00B55766">
      <w:pPr>
        <w:spacing w:line="360" w:lineRule="auto"/>
        <w:ind w:firstLine="480"/>
        <w:rPr>
          <w:rFonts w:ascii="仿宋" w:eastAsia="仿宋" w:hAnsi="仿宋"/>
          <w:sz w:val="24"/>
          <w:szCs w:val="24"/>
        </w:rPr>
      </w:pPr>
      <w:r w:rsidRPr="00242180">
        <w:rPr>
          <w:rFonts w:ascii="仿宋" w:eastAsia="仿宋" w:hAnsi="仿宋" w:hint="eastAsia"/>
          <w:sz w:val="24"/>
          <w:szCs w:val="24"/>
        </w:rPr>
        <w:t>1.8本项目</w:t>
      </w:r>
      <w:r w:rsidRPr="00242180">
        <w:rPr>
          <w:rFonts w:ascii="仿宋" w:eastAsia="仿宋" w:hAnsi="仿宋" w:hint="eastAsia"/>
          <w:b/>
          <w:bCs/>
          <w:sz w:val="24"/>
          <w:szCs w:val="24"/>
        </w:rPr>
        <w:t>不</w:t>
      </w:r>
      <w:r w:rsidRPr="00242180">
        <w:rPr>
          <w:rFonts w:ascii="仿宋" w:eastAsia="仿宋" w:hAnsi="仿宋" w:hint="eastAsia"/>
          <w:b/>
          <w:sz w:val="24"/>
          <w:szCs w:val="24"/>
        </w:rPr>
        <w:t>接受</w:t>
      </w:r>
      <w:r w:rsidRPr="00242180">
        <w:rPr>
          <w:rFonts w:ascii="仿宋" w:eastAsia="仿宋" w:hAnsi="仿宋" w:hint="eastAsia"/>
          <w:sz w:val="24"/>
          <w:szCs w:val="24"/>
        </w:rPr>
        <w:t>联合体。</w:t>
      </w:r>
    </w:p>
    <w:p w14:paraId="75DDA9DF" w14:textId="77777777" w:rsidR="00B55766" w:rsidRPr="00242180" w:rsidRDefault="00B55766" w:rsidP="00B55766">
      <w:pPr>
        <w:spacing w:line="360" w:lineRule="auto"/>
        <w:rPr>
          <w:rFonts w:ascii="仿宋" w:eastAsia="仿宋" w:hAnsi="仿宋"/>
          <w:b/>
          <w:sz w:val="24"/>
          <w:szCs w:val="24"/>
        </w:rPr>
      </w:pPr>
      <w:r w:rsidRPr="00242180">
        <w:rPr>
          <w:rFonts w:ascii="仿宋" w:eastAsia="仿宋" w:hAnsi="仿宋" w:hint="eastAsia"/>
          <w:sz w:val="24"/>
          <w:szCs w:val="24"/>
        </w:rPr>
        <w:t>二、供应商的资格要求</w:t>
      </w:r>
    </w:p>
    <w:p w14:paraId="53CAD60F" w14:textId="77777777" w:rsidR="00B55766" w:rsidRPr="00242180" w:rsidRDefault="00B55766" w:rsidP="00B55766">
      <w:pPr>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2.1满足《中华人民共和国政府采购法》第二十二条规定（提供承诺书并加盖供应商单位公章，格式见磋商文件附件）：</w:t>
      </w:r>
    </w:p>
    <w:p w14:paraId="2782D5A4" w14:textId="77777777" w:rsidR="00B55766" w:rsidRPr="00242180" w:rsidRDefault="00B55766" w:rsidP="00B55766">
      <w:pPr>
        <w:spacing w:line="360" w:lineRule="auto"/>
        <w:ind w:firstLineChars="150" w:firstLine="360"/>
        <w:rPr>
          <w:rFonts w:ascii="仿宋" w:eastAsia="仿宋" w:hAnsi="仿宋"/>
          <w:bCs/>
          <w:sz w:val="24"/>
          <w:szCs w:val="24"/>
        </w:rPr>
      </w:pPr>
      <w:r w:rsidRPr="00242180">
        <w:rPr>
          <w:rFonts w:ascii="仿宋" w:eastAsia="仿宋" w:hAnsi="仿宋" w:hint="eastAsia"/>
          <w:bCs/>
          <w:sz w:val="24"/>
          <w:szCs w:val="24"/>
        </w:rPr>
        <w:t>（1）具有独立承担民事责任的能力；</w:t>
      </w:r>
    </w:p>
    <w:p w14:paraId="614AC666" w14:textId="77777777" w:rsidR="00B55766" w:rsidRPr="00242180" w:rsidRDefault="00B55766" w:rsidP="00B55766">
      <w:pPr>
        <w:spacing w:line="360" w:lineRule="auto"/>
        <w:ind w:firstLineChars="150" w:firstLine="360"/>
        <w:rPr>
          <w:rFonts w:ascii="仿宋" w:eastAsia="仿宋" w:hAnsi="仿宋"/>
          <w:bCs/>
          <w:sz w:val="24"/>
          <w:szCs w:val="24"/>
        </w:rPr>
      </w:pPr>
      <w:r w:rsidRPr="00242180">
        <w:rPr>
          <w:rFonts w:ascii="仿宋" w:eastAsia="仿宋" w:hAnsi="仿宋" w:hint="eastAsia"/>
          <w:bCs/>
          <w:sz w:val="24"/>
          <w:szCs w:val="24"/>
        </w:rPr>
        <w:t>（2）具有良好的商业信誉和健全的财务会计制度；</w:t>
      </w:r>
    </w:p>
    <w:p w14:paraId="0CAA1E62" w14:textId="77777777" w:rsidR="00B55766" w:rsidRPr="00242180" w:rsidRDefault="00B55766" w:rsidP="00B55766">
      <w:pPr>
        <w:spacing w:line="360" w:lineRule="auto"/>
        <w:ind w:firstLineChars="150" w:firstLine="360"/>
        <w:rPr>
          <w:rFonts w:ascii="仿宋" w:eastAsia="仿宋" w:hAnsi="仿宋"/>
          <w:bCs/>
          <w:sz w:val="24"/>
          <w:szCs w:val="24"/>
        </w:rPr>
      </w:pPr>
      <w:r w:rsidRPr="00242180">
        <w:rPr>
          <w:rFonts w:ascii="仿宋" w:eastAsia="仿宋" w:hAnsi="仿宋" w:hint="eastAsia"/>
          <w:bCs/>
          <w:sz w:val="24"/>
          <w:szCs w:val="24"/>
        </w:rPr>
        <w:t xml:space="preserve">（3）具有履行合同所必需的设备和专业技术能力； </w:t>
      </w:r>
    </w:p>
    <w:p w14:paraId="755C5B95" w14:textId="77777777" w:rsidR="00B55766" w:rsidRPr="00242180" w:rsidRDefault="00B55766" w:rsidP="00B55766">
      <w:pPr>
        <w:spacing w:line="360" w:lineRule="auto"/>
        <w:ind w:firstLineChars="150" w:firstLine="360"/>
        <w:rPr>
          <w:rFonts w:ascii="仿宋" w:eastAsia="仿宋" w:hAnsi="仿宋"/>
          <w:bCs/>
          <w:sz w:val="24"/>
          <w:szCs w:val="24"/>
        </w:rPr>
      </w:pPr>
      <w:r w:rsidRPr="00242180">
        <w:rPr>
          <w:rFonts w:ascii="仿宋" w:eastAsia="仿宋" w:hAnsi="仿宋" w:hint="eastAsia"/>
          <w:bCs/>
          <w:sz w:val="24"/>
          <w:szCs w:val="24"/>
        </w:rPr>
        <w:t>（4）有依法缴纳税收和社会保障资金的良好记录；</w:t>
      </w:r>
    </w:p>
    <w:p w14:paraId="733255FE" w14:textId="77777777" w:rsidR="00B55766" w:rsidRPr="00242180" w:rsidRDefault="00B55766" w:rsidP="00B55766">
      <w:pPr>
        <w:spacing w:line="360" w:lineRule="auto"/>
        <w:ind w:firstLineChars="150" w:firstLine="360"/>
        <w:rPr>
          <w:rFonts w:ascii="仿宋" w:eastAsia="仿宋" w:hAnsi="仿宋"/>
          <w:bCs/>
          <w:sz w:val="24"/>
          <w:szCs w:val="24"/>
        </w:rPr>
      </w:pPr>
      <w:r w:rsidRPr="00242180">
        <w:rPr>
          <w:rFonts w:ascii="仿宋" w:eastAsia="仿宋" w:hAnsi="仿宋" w:hint="eastAsia"/>
          <w:bCs/>
          <w:sz w:val="24"/>
          <w:szCs w:val="24"/>
        </w:rPr>
        <w:t>（5）参加政府采购活动前三年内，在经营活动中没有重大违法记录；</w:t>
      </w:r>
    </w:p>
    <w:p w14:paraId="7E34F220" w14:textId="77777777" w:rsidR="00B55766" w:rsidRPr="00242180" w:rsidRDefault="00B55766" w:rsidP="00B55766">
      <w:pPr>
        <w:spacing w:line="360" w:lineRule="auto"/>
        <w:ind w:firstLineChars="150" w:firstLine="360"/>
        <w:rPr>
          <w:rFonts w:ascii="仿宋" w:eastAsia="仿宋" w:hAnsi="仿宋"/>
          <w:bCs/>
          <w:sz w:val="24"/>
          <w:szCs w:val="24"/>
        </w:rPr>
      </w:pPr>
      <w:r w:rsidRPr="00242180">
        <w:rPr>
          <w:rFonts w:ascii="仿宋" w:eastAsia="仿宋" w:hAnsi="仿宋" w:hint="eastAsia"/>
          <w:bCs/>
          <w:sz w:val="24"/>
          <w:szCs w:val="24"/>
        </w:rPr>
        <w:t>（6）法律、行政法规规定的其他条件：无。</w:t>
      </w:r>
    </w:p>
    <w:p w14:paraId="6CB4540D" w14:textId="77777777" w:rsidR="00B55766" w:rsidRPr="00242180" w:rsidRDefault="00B55766" w:rsidP="00B55766">
      <w:pPr>
        <w:spacing w:line="360" w:lineRule="auto"/>
        <w:ind w:firstLineChars="150" w:firstLine="360"/>
        <w:rPr>
          <w:rFonts w:ascii="仿宋" w:eastAsia="仿宋" w:hAnsi="仿宋"/>
          <w:bCs/>
          <w:sz w:val="24"/>
          <w:szCs w:val="24"/>
        </w:rPr>
      </w:pPr>
      <w:r w:rsidRPr="00242180">
        <w:rPr>
          <w:rFonts w:ascii="仿宋" w:eastAsia="仿宋" w:hAnsi="仿宋" w:hint="eastAsia"/>
          <w:bCs/>
          <w:sz w:val="24"/>
          <w:szCs w:val="24"/>
        </w:rPr>
        <w:t>2.</w:t>
      </w:r>
      <w:r w:rsidRPr="00242180">
        <w:rPr>
          <w:rFonts w:ascii="仿宋" w:eastAsia="仿宋" w:hAnsi="仿宋"/>
          <w:bCs/>
          <w:sz w:val="24"/>
          <w:szCs w:val="24"/>
        </w:rPr>
        <w:t>2</w:t>
      </w:r>
      <w:r w:rsidRPr="00242180">
        <w:rPr>
          <w:rFonts w:ascii="仿宋" w:eastAsia="仿宋" w:hAnsi="仿宋" w:hint="eastAsia"/>
          <w:bCs/>
          <w:sz w:val="24"/>
          <w:szCs w:val="24"/>
        </w:rPr>
        <w:t>本项目的特定资格要求：无。</w:t>
      </w:r>
    </w:p>
    <w:p w14:paraId="720C1A00" w14:textId="519F70B9" w:rsidR="00B55766" w:rsidRPr="00242180" w:rsidRDefault="00B55766" w:rsidP="00B55766">
      <w:pPr>
        <w:spacing w:line="360" w:lineRule="auto"/>
        <w:ind w:firstLineChars="150" w:firstLine="360"/>
        <w:rPr>
          <w:rFonts w:ascii="仿宋" w:eastAsia="仿宋" w:hAnsi="仿宋"/>
          <w:bCs/>
          <w:sz w:val="24"/>
          <w:szCs w:val="24"/>
        </w:rPr>
      </w:pPr>
      <w:r w:rsidRPr="00242180">
        <w:rPr>
          <w:rFonts w:ascii="仿宋" w:eastAsia="仿宋" w:hAnsi="仿宋" w:hint="eastAsia"/>
          <w:bCs/>
          <w:sz w:val="24"/>
        </w:rPr>
        <w:t>2.</w:t>
      </w:r>
      <w:r w:rsidRPr="00242180">
        <w:rPr>
          <w:rFonts w:ascii="仿宋" w:eastAsia="仿宋" w:hAnsi="仿宋"/>
          <w:bCs/>
          <w:sz w:val="24"/>
        </w:rPr>
        <w:t>3</w:t>
      </w:r>
      <w:r w:rsidRPr="00242180">
        <w:rPr>
          <w:rFonts w:ascii="仿宋" w:eastAsia="仿宋" w:hAnsi="仿宋" w:hint="eastAsia"/>
          <w:bCs/>
          <w:sz w:val="24"/>
        </w:rPr>
        <w:t>供应商在参加政府采购活动前3年内因违法经营被禁止在一定期限内参</w:t>
      </w:r>
      <w:r w:rsidRPr="00242180">
        <w:rPr>
          <w:rFonts w:ascii="仿宋" w:eastAsia="仿宋" w:hAnsi="仿宋" w:hint="eastAsia"/>
          <w:bCs/>
          <w:sz w:val="24"/>
        </w:rPr>
        <w:lastRenderedPageBreak/>
        <w:t>加政府采购活动，期限届满的，可以参加政府采购活动。</w:t>
      </w:r>
    </w:p>
    <w:p w14:paraId="554E7460" w14:textId="77777777" w:rsidR="00B55766" w:rsidRPr="00242180" w:rsidRDefault="00B55766" w:rsidP="00B55766">
      <w:pPr>
        <w:spacing w:line="360" w:lineRule="auto"/>
        <w:rPr>
          <w:rFonts w:ascii="仿宋" w:eastAsia="仿宋" w:hAnsi="仿宋"/>
          <w:bCs/>
          <w:sz w:val="24"/>
          <w:szCs w:val="24"/>
        </w:rPr>
      </w:pPr>
      <w:r w:rsidRPr="00242180">
        <w:rPr>
          <w:rFonts w:ascii="仿宋" w:eastAsia="仿宋" w:hAnsi="仿宋" w:hint="eastAsia"/>
          <w:bCs/>
          <w:sz w:val="24"/>
          <w:szCs w:val="24"/>
        </w:rPr>
        <w:t>三、获取采购文件</w:t>
      </w:r>
    </w:p>
    <w:p w14:paraId="3DD362D0" w14:textId="2A4C1665" w:rsidR="00B55766" w:rsidRPr="00242180" w:rsidRDefault="00B55766" w:rsidP="00B55766">
      <w:pPr>
        <w:autoSpaceDE w:val="0"/>
        <w:autoSpaceDN w:val="0"/>
        <w:adjustRightInd w:val="0"/>
        <w:snapToGrid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3.1</w:t>
      </w:r>
      <w:r w:rsidRPr="00AA24B8">
        <w:rPr>
          <w:rFonts w:ascii="仿宋" w:eastAsia="仿宋" w:hAnsi="仿宋" w:hint="eastAsia"/>
          <w:sz w:val="24"/>
          <w:szCs w:val="24"/>
        </w:rPr>
        <w:t>时间：</w:t>
      </w:r>
      <w:r w:rsidR="00525DC5" w:rsidRPr="00E24BC8">
        <w:rPr>
          <w:rFonts w:ascii="仿宋" w:eastAsia="仿宋" w:hAnsi="仿宋" w:hint="eastAsia"/>
          <w:sz w:val="24"/>
          <w:szCs w:val="24"/>
          <w:u w:val="single"/>
        </w:rPr>
        <w:t>2024年9月2</w:t>
      </w:r>
      <w:r w:rsidR="00AA24B8" w:rsidRPr="00E24BC8">
        <w:rPr>
          <w:rFonts w:ascii="仿宋" w:eastAsia="仿宋" w:hAnsi="仿宋" w:hint="eastAsia"/>
          <w:sz w:val="24"/>
          <w:szCs w:val="24"/>
          <w:u w:val="single"/>
        </w:rPr>
        <w:t>6</w:t>
      </w:r>
      <w:r w:rsidR="00525DC5" w:rsidRPr="00E24BC8">
        <w:rPr>
          <w:rFonts w:ascii="仿宋" w:eastAsia="仿宋" w:hAnsi="仿宋" w:hint="eastAsia"/>
          <w:sz w:val="24"/>
          <w:szCs w:val="24"/>
          <w:u w:val="single"/>
        </w:rPr>
        <w:t>日至2024年10月</w:t>
      </w:r>
      <w:r w:rsidR="00AA24B8" w:rsidRPr="00E24BC8">
        <w:rPr>
          <w:rFonts w:ascii="仿宋" w:eastAsia="仿宋" w:hAnsi="仿宋" w:hint="eastAsia"/>
          <w:sz w:val="24"/>
          <w:szCs w:val="24"/>
          <w:u w:val="single"/>
        </w:rPr>
        <w:t>9</w:t>
      </w:r>
      <w:r w:rsidR="00525DC5" w:rsidRPr="00E24BC8">
        <w:rPr>
          <w:rFonts w:ascii="仿宋" w:eastAsia="仿宋" w:hAnsi="仿宋" w:hint="eastAsia"/>
          <w:sz w:val="24"/>
          <w:szCs w:val="24"/>
          <w:u w:val="single"/>
        </w:rPr>
        <w:t>日</w:t>
      </w:r>
      <w:r w:rsidRPr="00E24BC8">
        <w:rPr>
          <w:rFonts w:ascii="仿宋" w:eastAsia="仿宋" w:hAnsi="仿宋" w:hint="eastAsia"/>
          <w:sz w:val="24"/>
          <w:szCs w:val="24"/>
        </w:rPr>
        <w:t>，每</w:t>
      </w:r>
      <w:r w:rsidRPr="00242180">
        <w:rPr>
          <w:rFonts w:ascii="仿宋" w:eastAsia="仿宋" w:hAnsi="仿宋" w:hint="eastAsia"/>
          <w:sz w:val="24"/>
          <w:szCs w:val="24"/>
        </w:rPr>
        <w:t>天上午9:00至1</w:t>
      </w:r>
      <w:r w:rsidRPr="00242180">
        <w:rPr>
          <w:rFonts w:ascii="仿宋" w:eastAsia="仿宋" w:hAnsi="仿宋"/>
          <w:sz w:val="24"/>
          <w:szCs w:val="24"/>
        </w:rPr>
        <w:t>1</w:t>
      </w:r>
      <w:r w:rsidRPr="00242180">
        <w:rPr>
          <w:rFonts w:ascii="仿宋" w:eastAsia="仿宋" w:hAnsi="仿宋" w:hint="eastAsia"/>
          <w:sz w:val="24"/>
          <w:szCs w:val="24"/>
        </w:rPr>
        <w:t>:</w:t>
      </w:r>
      <w:r w:rsidRPr="00242180">
        <w:rPr>
          <w:rFonts w:ascii="仿宋" w:eastAsia="仿宋" w:hAnsi="仿宋"/>
          <w:sz w:val="24"/>
          <w:szCs w:val="24"/>
        </w:rPr>
        <w:t>30</w:t>
      </w:r>
      <w:r w:rsidRPr="00242180">
        <w:rPr>
          <w:rFonts w:ascii="仿宋" w:eastAsia="仿宋" w:hAnsi="仿宋" w:hint="eastAsia"/>
          <w:sz w:val="24"/>
          <w:szCs w:val="24"/>
        </w:rPr>
        <w:t>，下午1</w:t>
      </w:r>
      <w:r w:rsidRPr="00242180">
        <w:rPr>
          <w:rFonts w:ascii="仿宋" w:eastAsia="仿宋" w:hAnsi="仿宋"/>
          <w:sz w:val="24"/>
          <w:szCs w:val="24"/>
        </w:rPr>
        <w:t>4</w:t>
      </w:r>
      <w:r w:rsidRPr="00242180">
        <w:rPr>
          <w:rFonts w:ascii="仿宋" w:eastAsia="仿宋" w:hAnsi="仿宋" w:hint="eastAsia"/>
          <w:sz w:val="24"/>
          <w:szCs w:val="24"/>
        </w:rPr>
        <w:t>:</w:t>
      </w:r>
      <w:r w:rsidRPr="00242180">
        <w:rPr>
          <w:rFonts w:ascii="仿宋" w:eastAsia="仿宋" w:hAnsi="仿宋"/>
          <w:sz w:val="24"/>
          <w:szCs w:val="24"/>
        </w:rPr>
        <w:t>00</w:t>
      </w:r>
      <w:r w:rsidRPr="00242180">
        <w:rPr>
          <w:rFonts w:ascii="仿宋" w:eastAsia="仿宋" w:hAnsi="仿宋" w:hint="eastAsia"/>
          <w:sz w:val="24"/>
          <w:szCs w:val="24"/>
        </w:rPr>
        <w:t>至1</w:t>
      </w:r>
      <w:r w:rsidRPr="00242180">
        <w:rPr>
          <w:rFonts w:ascii="仿宋" w:eastAsia="仿宋" w:hAnsi="仿宋"/>
          <w:sz w:val="24"/>
          <w:szCs w:val="24"/>
        </w:rPr>
        <w:t>7</w:t>
      </w:r>
      <w:r w:rsidRPr="00242180">
        <w:rPr>
          <w:rFonts w:ascii="仿宋" w:eastAsia="仿宋" w:hAnsi="仿宋" w:hint="eastAsia"/>
          <w:sz w:val="24"/>
          <w:szCs w:val="24"/>
        </w:rPr>
        <w:t>:</w:t>
      </w:r>
      <w:r w:rsidRPr="00242180">
        <w:rPr>
          <w:rFonts w:ascii="仿宋" w:eastAsia="仿宋" w:hAnsi="仿宋"/>
          <w:sz w:val="24"/>
          <w:szCs w:val="24"/>
        </w:rPr>
        <w:t>00</w:t>
      </w:r>
      <w:r w:rsidRPr="00242180">
        <w:rPr>
          <w:rFonts w:ascii="仿宋" w:eastAsia="仿宋" w:hAnsi="仿宋" w:hint="eastAsia"/>
          <w:sz w:val="24"/>
          <w:szCs w:val="24"/>
        </w:rPr>
        <w:t>（北京时间，</w:t>
      </w:r>
      <w:r w:rsidRPr="00242180">
        <w:rPr>
          <w:rFonts w:ascii="仿宋" w:eastAsia="仿宋" w:hAnsi="仿宋"/>
          <w:sz w:val="24"/>
          <w:szCs w:val="24"/>
        </w:rPr>
        <w:t>法定节假日</w:t>
      </w:r>
      <w:r w:rsidRPr="00242180">
        <w:rPr>
          <w:rFonts w:ascii="仿宋" w:eastAsia="仿宋" w:hAnsi="仿宋" w:hint="eastAsia"/>
          <w:sz w:val="24"/>
          <w:szCs w:val="24"/>
        </w:rPr>
        <w:t>除外）</w:t>
      </w:r>
    </w:p>
    <w:p w14:paraId="71829A87" w14:textId="77777777" w:rsidR="00B55766" w:rsidRPr="00242180" w:rsidRDefault="00B55766" w:rsidP="00B55766">
      <w:pPr>
        <w:autoSpaceDE w:val="0"/>
        <w:autoSpaceDN w:val="0"/>
        <w:adjustRightInd w:val="0"/>
        <w:snapToGrid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3.2地点：南京市栖霞区石狮路12号绿地云都会大厦2幢703室（南京地铁2号线4号线金马路站上盖建筑）</w:t>
      </w:r>
    </w:p>
    <w:p w14:paraId="3A6F2C7F" w14:textId="77777777" w:rsidR="00B55766" w:rsidRPr="00242180" w:rsidRDefault="00B55766" w:rsidP="00B55766">
      <w:pPr>
        <w:autoSpaceDE w:val="0"/>
        <w:autoSpaceDN w:val="0"/>
        <w:adjustRightInd w:val="0"/>
        <w:snapToGrid w:val="0"/>
        <w:spacing w:line="360" w:lineRule="auto"/>
        <w:ind w:firstLineChars="200" w:firstLine="480"/>
        <w:rPr>
          <w:rFonts w:ascii="仿宋" w:eastAsia="仿宋" w:hAnsi="仿宋" w:cs="仿宋"/>
          <w:sz w:val="24"/>
        </w:rPr>
      </w:pPr>
      <w:r w:rsidRPr="00242180">
        <w:rPr>
          <w:rFonts w:ascii="仿宋" w:eastAsia="仿宋" w:hAnsi="仿宋" w:cs="宋体" w:hint="eastAsia"/>
          <w:sz w:val="24"/>
          <w:szCs w:val="24"/>
        </w:rPr>
        <w:t>3.3方式：</w:t>
      </w:r>
      <w:r w:rsidRPr="00242180">
        <w:rPr>
          <w:rFonts w:ascii="仿宋" w:eastAsia="仿宋" w:hAnsi="仿宋" w:cs="仿宋"/>
          <w:sz w:val="24"/>
        </w:rPr>
        <w:t xml:space="preserve"> </w:t>
      </w:r>
    </w:p>
    <w:p w14:paraId="0BACBE89" w14:textId="43F96FF4" w:rsidR="00AC502E" w:rsidRDefault="00AC502E" w:rsidP="00AC502E">
      <w:pPr>
        <w:autoSpaceDE w:val="0"/>
        <w:autoSpaceDN w:val="0"/>
        <w:adjustRightInd w:val="0"/>
        <w:snapToGrid w:val="0"/>
        <w:spacing w:line="360" w:lineRule="auto"/>
        <w:ind w:firstLineChars="200" w:firstLine="480"/>
        <w:rPr>
          <w:rFonts w:ascii="仿宋" w:eastAsia="仿宋" w:hAnsi="仿宋"/>
          <w:sz w:val="24"/>
        </w:rPr>
      </w:pPr>
      <w:r>
        <w:rPr>
          <w:rFonts w:ascii="仿宋" w:eastAsia="仿宋" w:hAnsi="仿宋" w:hint="eastAsia"/>
          <w:sz w:val="24"/>
          <w:szCs w:val="24"/>
        </w:rPr>
        <w:t>3.3.1线</w:t>
      </w:r>
      <w:r w:rsidR="007356D9">
        <w:rPr>
          <w:rFonts w:ascii="仿宋" w:eastAsia="仿宋" w:hAnsi="仿宋" w:hint="eastAsia"/>
          <w:sz w:val="24"/>
          <w:szCs w:val="24"/>
        </w:rPr>
        <w:t>下</w:t>
      </w:r>
      <w:r>
        <w:rPr>
          <w:rFonts w:ascii="仿宋" w:eastAsia="仿宋" w:hAnsi="仿宋" w:hint="eastAsia"/>
          <w:sz w:val="24"/>
          <w:szCs w:val="24"/>
        </w:rPr>
        <w:t>获取：应携带</w:t>
      </w:r>
      <w:r>
        <w:rPr>
          <w:rFonts w:ascii="仿宋" w:eastAsia="仿宋" w:hAnsi="仿宋" w:cs="仿宋" w:hint="eastAsia"/>
          <w:sz w:val="24"/>
        </w:rPr>
        <w:t>营业执照复印件；</w:t>
      </w:r>
    </w:p>
    <w:p w14:paraId="7D16339B" w14:textId="2A85733E" w:rsidR="00AC502E" w:rsidRDefault="00AC502E" w:rsidP="00AC502E">
      <w:pPr>
        <w:autoSpaceDE w:val="0"/>
        <w:autoSpaceDN w:val="0"/>
        <w:adjustRightInd w:val="0"/>
        <w:snapToGrid w:val="0"/>
        <w:spacing w:line="360" w:lineRule="auto"/>
        <w:ind w:firstLineChars="200" w:firstLine="480"/>
        <w:rPr>
          <w:rFonts w:ascii="仿宋" w:eastAsia="仿宋" w:hAnsi="仿宋"/>
          <w:sz w:val="24"/>
        </w:rPr>
      </w:pPr>
      <w:r>
        <w:rPr>
          <w:rFonts w:ascii="仿宋" w:eastAsia="仿宋" w:hAnsi="仿宋" w:hint="eastAsia"/>
          <w:sz w:val="24"/>
          <w:szCs w:val="24"/>
        </w:rPr>
        <w:t>3.3.2线</w:t>
      </w:r>
      <w:r w:rsidR="007356D9">
        <w:rPr>
          <w:rFonts w:ascii="仿宋" w:eastAsia="仿宋" w:hAnsi="仿宋" w:hint="eastAsia"/>
          <w:sz w:val="24"/>
          <w:szCs w:val="24"/>
        </w:rPr>
        <w:t>上</w:t>
      </w:r>
      <w:r>
        <w:rPr>
          <w:rFonts w:ascii="仿宋" w:eastAsia="仿宋" w:hAnsi="仿宋" w:hint="eastAsia"/>
          <w:sz w:val="24"/>
          <w:szCs w:val="24"/>
        </w:rPr>
        <w:t>获取：</w:t>
      </w:r>
    </w:p>
    <w:p w14:paraId="61EA9DB1" w14:textId="77777777" w:rsidR="00B55766" w:rsidRPr="00242180" w:rsidRDefault="00B55766" w:rsidP="00B55766">
      <w:pPr>
        <w:autoSpaceDE w:val="0"/>
        <w:autoSpaceDN w:val="0"/>
        <w:adjustRightInd w:val="0"/>
        <w:snapToGrid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（1）将营业执照复印件发送到邮箱：</w:t>
      </w:r>
      <w:r w:rsidRPr="00242180">
        <w:rPr>
          <w:rFonts w:ascii="仿宋" w:eastAsia="仿宋" w:hAnsi="仿宋" w:cs="仿宋"/>
          <w:sz w:val="24"/>
        </w:rPr>
        <w:t>ruijiajianshe999@163.com</w:t>
      </w:r>
      <w:r w:rsidRPr="00242180">
        <w:rPr>
          <w:rFonts w:ascii="仿宋" w:eastAsia="仿宋" w:hAnsi="仿宋" w:hint="eastAsia"/>
          <w:sz w:val="24"/>
          <w:szCs w:val="24"/>
        </w:rPr>
        <w:t>，邮件标题需备注单位名称和项目名称；</w:t>
      </w:r>
    </w:p>
    <w:p w14:paraId="00B07EB9" w14:textId="77777777" w:rsidR="00B55766" w:rsidRPr="00242180" w:rsidRDefault="00B55766" w:rsidP="00B55766">
      <w:pPr>
        <w:autoSpaceDE w:val="0"/>
        <w:autoSpaceDN w:val="0"/>
        <w:adjustRightInd w:val="0"/>
        <w:snapToGrid w:val="0"/>
        <w:spacing w:line="360" w:lineRule="auto"/>
        <w:ind w:firstLineChars="200" w:firstLine="480"/>
        <w:rPr>
          <w:rFonts w:ascii="仿宋" w:eastAsia="仿宋" w:hAnsi="仿宋"/>
          <w:sz w:val="24"/>
        </w:rPr>
      </w:pPr>
      <w:r w:rsidRPr="00242180">
        <w:rPr>
          <w:rFonts w:ascii="仿宋" w:eastAsia="仿宋" w:hAnsi="仿宋" w:hint="eastAsia"/>
          <w:sz w:val="24"/>
          <w:szCs w:val="24"/>
        </w:rPr>
        <w:t>（2）待工作人员审核资料通过后获取文件领取表和费用支付方式，按要求填写并付款【费用支付需备注项目名称+公司名称（可简写）】；</w:t>
      </w:r>
    </w:p>
    <w:p w14:paraId="0DFA3682" w14:textId="77777777" w:rsidR="00B55766" w:rsidRPr="00242180" w:rsidRDefault="00B55766" w:rsidP="00B55766">
      <w:pPr>
        <w:autoSpaceDE w:val="0"/>
        <w:autoSpaceDN w:val="0"/>
        <w:adjustRightInd w:val="0"/>
        <w:snapToGrid w:val="0"/>
        <w:spacing w:line="360" w:lineRule="auto"/>
        <w:ind w:firstLineChars="200" w:firstLine="480"/>
        <w:rPr>
          <w:rFonts w:ascii="仿宋" w:eastAsia="仿宋" w:hAnsi="仿宋"/>
          <w:sz w:val="24"/>
        </w:rPr>
      </w:pPr>
      <w:r w:rsidRPr="00242180">
        <w:rPr>
          <w:rFonts w:ascii="仿宋" w:eastAsia="仿宋" w:hAnsi="仿宋" w:hint="eastAsia"/>
          <w:sz w:val="24"/>
          <w:szCs w:val="24"/>
        </w:rPr>
        <w:t>（3）付款凭证及文件领取表扫描件发送到邮箱：</w:t>
      </w:r>
      <w:r w:rsidRPr="00242180">
        <w:rPr>
          <w:rFonts w:ascii="仿宋" w:eastAsia="仿宋" w:hAnsi="仿宋" w:cs="仿宋"/>
          <w:sz w:val="24"/>
        </w:rPr>
        <w:t>ruijiajianshe999@163.com</w:t>
      </w:r>
      <w:r w:rsidRPr="00242180">
        <w:rPr>
          <w:rFonts w:ascii="仿宋" w:eastAsia="仿宋" w:hAnsi="仿宋" w:hint="eastAsia"/>
          <w:sz w:val="24"/>
          <w:szCs w:val="24"/>
        </w:rPr>
        <w:t>，审核通过后获取竞争性磋商文件，采购代理机构将在1个工作日内寄出（快递费到付）。</w:t>
      </w:r>
    </w:p>
    <w:p w14:paraId="5309CEA7" w14:textId="77777777" w:rsidR="00B55766" w:rsidRPr="00242180" w:rsidRDefault="00B55766" w:rsidP="00B55766">
      <w:pPr>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3.4售价：竞争性磋商文件每套服务费100元，售后不退。</w:t>
      </w:r>
    </w:p>
    <w:p w14:paraId="3A49AF34" w14:textId="77777777" w:rsidR="00B55766" w:rsidRPr="00242180" w:rsidRDefault="00B55766" w:rsidP="00B55766">
      <w:pPr>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3.5报名如有问题请联系：</w:t>
      </w:r>
      <w:r w:rsidRPr="00242180">
        <w:rPr>
          <w:rFonts w:ascii="仿宋" w:eastAsia="仿宋" w:hAnsi="仿宋" w:hint="eastAsia"/>
          <w:sz w:val="24"/>
          <w:szCs w:val="24"/>
          <w:u w:val="single"/>
        </w:rPr>
        <w:t>025-83111722-8013</w:t>
      </w:r>
      <w:r w:rsidRPr="00242180">
        <w:rPr>
          <w:rFonts w:ascii="仿宋" w:eastAsia="仿宋" w:hAnsi="仿宋" w:hint="eastAsia"/>
          <w:sz w:val="24"/>
          <w:szCs w:val="24"/>
        </w:rPr>
        <w:t>。</w:t>
      </w:r>
    </w:p>
    <w:p w14:paraId="37D32779" w14:textId="77777777" w:rsidR="00B55766" w:rsidRPr="00242180" w:rsidRDefault="00B55766" w:rsidP="00B55766">
      <w:pPr>
        <w:spacing w:line="360" w:lineRule="auto"/>
        <w:rPr>
          <w:rFonts w:ascii="仿宋" w:eastAsia="仿宋" w:hAnsi="仿宋"/>
          <w:sz w:val="24"/>
          <w:szCs w:val="24"/>
        </w:rPr>
      </w:pPr>
      <w:r w:rsidRPr="00242180">
        <w:rPr>
          <w:rFonts w:ascii="仿宋" w:eastAsia="仿宋" w:hAnsi="仿宋" w:hint="eastAsia"/>
          <w:sz w:val="24"/>
          <w:szCs w:val="24"/>
        </w:rPr>
        <w:t>四、响应文件提交</w:t>
      </w:r>
    </w:p>
    <w:p w14:paraId="3A9E0EAB" w14:textId="2B9B1D2A" w:rsidR="00B55766" w:rsidRPr="00242180" w:rsidRDefault="00B55766" w:rsidP="00B55766">
      <w:pPr>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4.1响应文件接收开始时间：</w:t>
      </w:r>
      <w:r w:rsidR="00525DC5">
        <w:rPr>
          <w:rFonts w:ascii="仿宋" w:eastAsia="仿宋" w:hAnsi="仿宋" w:hint="eastAsia"/>
          <w:bCs/>
          <w:sz w:val="24"/>
          <w:szCs w:val="24"/>
          <w:u w:val="single"/>
        </w:rPr>
        <w:t>2024年10月11日</w:t>
      </w:r>
      <w:r w:rsidR="00E24BC8">
        <w:rPr>
          <w:rFonts w:ascii="仿宋" w:eastAsia="仿宋" w:hAnsi="仿宋" w:hint="eastAsia"/>
          <w:sz w:val="24"/>
          <w:szCs w:val="24"/>
          <w:u w:val="single"/>
        </w:rPr>
        <w:t>9</w:t>
      </w:r>
      <w:r w:rsidR="00525DC5">
        <w:rPr>
          <w:rFonts w:ascii="仿宋" w:eastAsia="仿宋" w:hAnsi="仿宋" w:hint="eastAsia"/>
          <w:sz w:val="24"/>
          <w:szCs w:val="24"/>
          <w:u w:val="single"/>
        </w:rPr>
        <w:t>时</w:t>
      </w:r>
      <w:r w:rsidR="00E24BC8">
        <w:rPr>
          <w:rFonts w:ascii="仿宋" w:eastAsia="仿宋" w:hAnsi="仿宋" w:hint="eastAsia"/>
          <w:sz w:val="24"/>
          <w:szCs w:val="24"/>
          <w:u w:val="single"/>
        </w:rPr>
        <w:t>30</w:t>
      </w:r>
      <w:r w:rsidR="00525DC5">
        <w:rPr>
          <w:rFonts w:ascii="仿宋" w:eastAsia="仿宋" w:hAnsi="仿宋" w:hint="eastAsia"/>
          <w:sz w:val="24"/>
          <w:szCs w:val="24"/>
          <w:u w:val="single"/>
        </w:rPr>
        <w:t>分</w:t>
      </w:r>
      <w:r w:rsidRPr="00242180">
        <w:rPr>
          <w:rFonts w:ascii="仿宋" w:eastAsia="仿宋" w:hAnsi="仿宋" w:hint="eastAsia"/>
          <w:sz w:val="24"/>
          <w:szCs w:val="24"/>
        </w:rPr>
        <w:t>（北京时间）</w:t>
      </w:r>
    </w:p>
    <w:p w14:paraId="5CA59B6C" w14:textId="6410F105" w:rsidR="00B55766" w:rsidRPr="00242180" w:rsidRDefault="00B55766" w:rsidP="00B55766">
      <w:pPr>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4.2响应文件提交截止时间：</w:t>
      </w:r>
      <w:r w:rsidR="00525DC5">
        <w:rPr>
          <w:rFonts w:ascii="仿宋" w:eastAsia="仿宋" w:hAnsi="仿宋" w:hint="eastAsia"/>
          <w:bCs/>
          <w:sz w:val="24"/>
          <w:szCs w:val="24"/>
          <w:u w:val="single"/>
        </w:rPr>
        <w:t>2024年10月11日</w:t>
      </w:r>
      <w:r w:rsidR="00E24BC8">
        <w:rPr>
          <w:rFonts w:ascii="仿宋" w:eastAsia="仿宋" w:hAnsi="仿宋" w:hint="eastAsia"/>
          <w:sz w:val="24"/>
          <w:szCs w:val="24"/>
          <w:u w:val="single"/>
        </w:rPr>
        <w:t>10时00分</w:t>
      </w:r>
      <w:r w:rsidRPr="00242180">
        <w:rPr>
          <w:rFonts w:ascii="仿宋" w:eastAsia="仿宋" w:hAnsi="仿宋" w:hint="eastAsia"/>
          <w:sz w:val="24"/>
          <w:szCs w:val="24"/>
        </w:rPr>
        <w:t>（北京时间）</w:t>
      </w:r>
    </w:p>
    <w:p w14:paraId="58486E40" w14:textId="77777777" w:rsidR="00B55766" w:rsidRPr="00242180" w:rsidRDefault="00B55766" w:rsidP="00B55766">
      <w:pPr>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4.3响应文件接收地点：</w:t>
      </w:r>
      <w:r w:rsidRPr="00242180">
        <w:rPr>
          <w:rFonts w:ascii="仿宋" w:eastAsia="仿宋" w:hAnsi="仿宋" w:hint="eastAsia"/>
          <w:sz w:val="24"/>
          <w:szCs w:val="24"/>
          <w:u w:val="single"/>
        </w:rPr>
        <w:t>南京市栖霞区石狮路12号绿地云都会大厦2幢703室（南京地铁2号线4号线金马路站上盖建筑）</w:t>
      </w:r>
    </w:p>
    <w:p w14:paraId="6DBA7C4B" w14:textId="77777777" w:rsidR="00B55766" w:rsidRPr="00242180" w:rsidRDefault="00B55766" w:rsidP="00B55766">
      <w:pPr>
        <w:spacing w:line="360" w:lineRule="auto"/>
        <w:rPr>
          <w:rFonts w:ascii="仿宋" w:eastAsia="仿宋" w:hAnsi="仿宋"/>
          <w:sz w:val="24"/>
          <w:szCs w:val="24"/>
        </w:rPr>
      </w:pPr>
      <w:r w:rsidRPr="00242180">
        <w:rPr>
          <w:rFonts w:ascii="仿宋" w:eastAsia="仿宋" w:hAnsi="仿宋" w:hint="eastAsia"/>
          <w:sz w:val="24"/>
          <w:szCs w:val="24"/>
        </w:rPr>
        <w:t>五、开启</w:t>
      </w:r>
    </w:p>
    <w:p w14:paraId="263F2A6E" w14:textId="5A08FE88" w:rsidR="00B55766" w:rsidRPr="00242180" w:rsidRDefault="00B55766" w:rsidP="00B55766">
      <w:pPr>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5.1时间：</w:t>
      </w:r>
      <w:r w:rsidR="00525DC5">
        <w:rPr>
          <w:rFonts w:ascii="仿宋" w:eastAsia="仿宋" w:hAnsi="仿宋" w:hint="eastAsia"/>
          <w:bCs/>
          <w:sz w:val="24"/>
          <w:szCs w:val="24"/>
          <w:u w:val="single"/>
        </w:rPr>
        <w:t>2024年10月11日</w:t>
      </w:r>
      <w:r w:rsidR="00E24BC8">
        <w:rPr>
          <w:rFonts w:ascii="仿宋" w:eastAsia="仿宋" w:hAnsi="仿宋" w:hint="eastAsia"/>
          <w:sz w:val="24"/>
          <w:szCs w:val="24"/>
          <w:u w:val="single"/>
        </w:rPr>
        <w:t>10时00分</w:t>
      </w:r>
      <w:r w:rsidRPr="00242180">
        <w:rPr>
          <w:rFonts w:ascii="仿宋" w:eastAsia="仿宋" w:hAnsi="仿宋" w:hint="eastAsia"/>
          <w:sz w:val="24"/>
          <w:szCs w:val="24"/>
        </w:rPr>
        <w:t>（北京时间）</w:t>
      </w:r>
    </w:p>
    <w:p w14:paraId="604B8810" w14:textId="77777777" w:rsidR="00B55766" w:rsidRPr="00242180" w:rsidRDefault="00B55766" w:rsidP="00B55766">
      <w:pPr>
        <w:autoSpaceDE w:val="0"/>
        <w:autoSpaceDN w:val="0"/>
        <w:adjustRightInd w:val="0"/>
        <w:snapToGrid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5.2地点：</w:t>
      </w:r>
      <w:r w:rsidRPr="00242180">
        <w:rPr>
          <w:rFonts w:ascii="仿宋" w:eastAsia="仿宋" w:hAnsi="仿宋" w:hint="eastAsia"/>
          <w:sz w:val="24"/>
          <w:szCs w:val="24"/>
          <w:u w:val="single"/>
        </w:rPr>
        <w:t>南京市栖霞区石狮路12号绿地云都会大厦2幢703室（南京地铁2号线4号线金马路站上盖建筑）</w:t>
      </w:r>
    </w:p>
    <w:p w14:paraId="4CAFC04D" w14:textId="77777777" w:rsidR="00B55766" w:rsidRPr="00242180" w:rsidRDefault="00B55766" w:rsidP="00B55766">
      <w:pPr>
        <w:autoSpaceDE w:val="0"/>
        <w:autoSpaceDN w:val="0"/>
        <w:adjustRightInd w:val="0"/>
        <w:snapToGrid w:val="0"/>
        <w:spacing w:line="360" w:lineRule="auto"/>
        <w:rPr>
          <w:rFonts w:ascii="仿宋" w:eastAsia="仿宋" w:hAnsi="仿宋"/>
          <w:sz w:val="24"/>
          <w:szCs w:val="24"/>
        </w:rPr>
      </w:pPr>
      <w:r w:rsidRPr="00242180">
        <w:rPr>
          <w:rFonts w:ascii="仿宋" w:eastAsia="仿宋" w:hAnsi="仿宋" w:hint="eastAsia"/>
          <w:sz w:val="24"/>
          <w:szCs w:val="24"/>
        </w:rPr>
        <w:t>六、公告期限</w:t>
      </w:r>
    </w:p>
    <w:p w14:paraId="0D7138CC" w14:textId="77777777" w:rsidR="00B55766" w:rsidRPr="00242180" w:rsidRDefault="00B55766" w:rsidP="00B55766">
      <w:pPr>
        <w:autoSpaceDE w:val="0"/>
        <w:autoSpaceDN w:val="0"/>
        <w:adjustRightInd w:val="0"/>
        <w:snapToGrid w:val="0"/>
        <w:spacing w:line="360" w:lineRule="auto"/>
        <w:ind w:firstLineChars="200" w:firstLine="480"/>
        <w:rPr>
          <w:rFonts w:ascii="仿宋" w:eastAsia="仿宋" w:hAnsi="仿宋"/>
          <w:kern w:val="0"/>
          <w:sz w:val="24"/>
          <w:szCs w:val="24"/>
        </w:rPr>
      </w:pPr>
      <w:r w:rsidRPr="00242180">
        <w:rPr>
          <w:rFonts w:ascii="仿宋" w:eastAsia="仿宋" w:hAnsi="仿宋" w:hint="eastAsia"/>
          <w:kern w:val="0"/>
          <w:sz w:val="24"/>
          <w:szCs w:val="24"/>
        </w:rPr>
        <w:t xml:space="preserve">自本公告发布之日起 5 </w:t>
      </w:r>
      <w:proofErr w:type="gramStart"/>
      <w:r w:rsidRPr="00242180">
        <w:rPr>
          <w:rFonts w:ascii="仿宋" w:eastAsia="仿宋" w:hAnsi="仿宋" w:hint="eastAsia"/>
          <w:kern w:val="0"/>
          <w:sz w:val="24"/>
          <w:szCs w:val="24"/>
        </w:rPr>
        <w:t>个</w:t>
      </w:r>
      <w:proofErr w:type="gramEnd"/>
      <w:r w:rsidRPr="00242180">
        <w:rPr>
          <w:rFonts w:ascii="仿宋" w:eastAsia="仿宋" w:hAnsi="仿宋" w:hint="eastAsia"/>
          <w:kern w:val="0"/>
          <w:sz w:val="24"/>
          <w:szCs w:val="24"/>
        </w:rPr>
        <w:t>工作日。</w:t>
      </w:r>
    </w:p>
    <w:p w14:paraId="4B9C9006" w14:textId="77777777" w:rsidR="00B55766" w:rsidRPr="00242180" w:rsidRDefault="00B55766" w:rsidP="00B55766">
      <w:pPr>
        <w:autoSpaceDE w:val="0"/>
        <w:autoSpaceDN w:val="0"/>
        <w:adjustRightInd w:val="0"/>
        <w:snapToGrid w:val="0"/>
        <w:spacing w:line="360" w:lineRule="auto"/>
        <w:rPr>
          <w:rFonts w:ascii="仿宋" w:eastAsia="仿宋" w:hAnsi="仿宋"/>
          <w:sz w:val="24"/>
          <w:szCs w:val="24"/>
        </w:rPr>
      </w:pPr>
      <w:r w:rsidRPr="00242180">
        <w:rPr>
          <w:rFonts w:ascii="仿宋" w:eastAsia="仿宋" w:hAnsi="仿宋" w:hint="eastAsia"/>
          <w:sz w:val="24"/>
          <w:szCs w:val="24"/>
        </w:rPr>
        <w:t>七、其他补充事宜</w:t>
      </w:r>
    </w:p>
    <w:p w14:paraId="504E0C92" w14:textId="77777777" w:rsidR="00B55766" w:rsidRPr="00242180" w:rsidRDefault="00B55766" w:rsidP="00B55766">
      <w:pPr>
        <w:autoSpaceDE w:val="0"/>
        <w:autoSpaceDN w:val="0"/>
        <w:adjustRightInd w:val="0"/>
        <w:snapToGrid w:val="0"/>
        <w:spacing w:line="360" w:lineRule="auto"/>
        <w:ind w:firstLineChars="200" w:firstLine="480"/>
        <w:rPr>
          <w:rFonts w:ascii="仿宋" w:eastAsia="仿宋" w:hAnsi="仿宋"/>
          <w:sz w:val="24"/>
          <w:szCs w:val="24"/>
        </w:rPr>
      </w:pPr>
      <w:r w:rsidRPr="00242180">
        <w:rPr>
          <w:rFonts w:ascii="仿宋" w:eastAsia="仿宋" w:hAnsi="仿宋" w:hint="eastAsia"/>
          <w:bCs/>
          <w:sz w:val="24"/>
          <w:szCs w:val="24"/>
        </w:rPr>
        <w:lastRenderedPageBreak/>
        <w:t>7.1响应文件份数：纸质版响应文件</w:t>
      </w:r>
      <w:r w:rsidRPr="00242180">
        <w:rPr>
          <w:rFonts w:ascii="仿宋" w:eastAsia="仿宋" w:hAnsi="仿宋" w:hint="eastAsia"/>
          <w:sz w:val="24"/>
          <w:szCs w:val="24"/>
        </w:rPr>
        <w:t>一式</w:t>
      </w:r>
      <w:r w:rsidRPr="00242180">
        <w:rPr>
          <w:rFonts w:ascii="仿宋" w:eastAsia="仿宋" w:hAnsi="仿宋" w:hint="eastAsia"/>
          <w:bCs/>
          <w:sz w:val="24"/>
          <w:szCs w:val="24"/>
        </w:rPr>
        <w:t>叁份</w:t>
      </w:r>
      <w:r w:rsidRPr="00242180">
        <w:rPr>
          <w:rFonts w:ascii="仿宋" w:eastAsia="仿宋" w:hAnsi="仿宋" w:hint="eastAsia"/>
          <w:sz w:val="24"/>
          <w:szCs w:val="24"/>
        </w:rPr>
        <w:t>（壹份正本、贰份副本）；（</w:t>
      </w:r>
      <w:r w:rsidRPr="00242180">
        <w:rPr>
          <w:rFonts w:ascii="仿宋" w:eastAsia="仿宋" w:hAnsi="仿宋" w:hint="eastAsia"/>
          <w:bCs/>
          <w:sz w:val="24"/>
          <w:szCs w:val="24"/>
        </w:rPr>
        <w:t>电子版标书一份，U盘形式，单独封装；响应文件电子版中必须包含响应文件的全部内容，不得加密，所有文档、图表等采用PDF格式或WORD格式）</w:t>
      </w:r>
      <w:r w:rsidRPr="00242180">
        <w:rPr>
          <w:rFonts w:ascii="仿宋" w:eastAsia="仿宋" w:hAnsi="仿宋" w:hint="eastAsia"/>
          <w:sz w:val="24"/>
          <w:szCs w:val="24"/>
        </w:rPr>
        <w:t>，每份响应文件须清楚标明“正本”或“副本”字样。一旦正本和副本不符，以正本为准。</w:t>
      </w:r>
    </w:p>
    <w:p w14:paraId="5D452770" w14:textId="77777777" w:rsidR="00B55766" w:rsidRPr="00242180" w:rsidRDefault="00B55766" w:rsidP="00B55766">
      <w:pPr>
        <w:adjustRightInd w:val="0"/>
        <w:snapToGrid w:val="0"/>
        <w:spacing w:line="360" w:lineRule="auto"/>
        <w:ind w:firstLineChars="200" w:firstLine="480"/>
        <w:rPr>
          <w:rFonts w:ascii="仿宋" w:eastAsia="仿宋" w:hAnsi="仿宋"/>
          <w:bCs/>
          <w:sz w:val="24"/>
          <w:szCs w:val="24"/>
        </w:rPr>
      </w:pPr>
      <w:r w:rsidRPr="00242180">
        <w:rPr>
          <w:rFonts w:ascii="仿宋" w:eastAsia="仿宋" w:hAnsi="仿宋" w:hint="eastAsia"/>
          <w:bCs/>
          <w:sz w:val="24"/>
          <w:szCs w:val="24"/>
        </w:rPr>
        <w:t>7.2拒绝下述供应商参加本次采购活动：</w:t>
      </w:r>
    </w:p>
    <w:p w14:paraId="4106CAD4" w14:textId="77777777" w:rsidR="00B55766" w:rsidRPr="00242180" w:rsidRDefault="00B55766" w:rsidP="00B55766">
      <w:pPr>
        <w:adjustRightInd w:val="0"/>
        <w:snapToGrid w:val="0"/>
        <w:spacing w:line="360" w:lineRule="auto"/>
        <w:ind w:firstLineChars="200" w:firstLine="480"/>
        <w:rPr>
          <w:rFonts w:ascii="仿宋" w:eastAsia="仿宋" w:hAnsi="仿宋"/>
          <w:bCs/>
          <w:sz w:val="24"/>
          <w:szCs w:val="24"/>
        </w:rPr>
      </w:pPr>
      <w:r w:rsidRPr="00242180">
        <w:rPr>
          <w:rFonts w:ascii="仿宋" w:eastAsia="仿宋" w:hAnsi="仿宋" w:hint="eastAsia"/>
          <w:bCs/>
          <w:sz w:val="24"/>
          <w:szCs w:val="24"/>
        </w:rPr>
        <w:t>（1）供应商单位负责人为同一人或者存在直接控股、管理关系的不同供应商，不得参加同一合同项下的政府采购活动；</w:t>
      </w:r>
    </w:p>
    <w:p w14:paraId="3CA00A5F" w14:textId="77777777" w:rsidR="00B55766" w:rsidRPr="00242180" w:rsidRDefault="00B55766" w:rsidP="00B55766">
      <w:pPr>
        <w:adjustRightInd w:val="0"/>
        <w:snapToGrid w:val="0"/>
        <w:spacing w:line="360" w:lineRule="auto"/>
        <w:ind w:firstLineChars="200" w:firstLine="480"/>
        <w:rPr>
          <w:rFonts w:ascii="仿宋" w:eastAsia="仿宋" w:hAnsi="仿宋"/>
          <w:bCs/>
          <w:sz w:val="24"/>
          <w:szCs w:val="24"/>
        </w:rPr>
      </w:pPr>
      <w:r w:rsidRPr="00242180">
        <w:rPr>
          <w:rFonts w:ascii="仿宋" w:eastAsia="仿宋" w:hAnsi="仿宋" w:hint="eastAsia"/>
          <w:bCs/>
          <w:sz w:val="24"/>
          <w:szCs w:val="24"/>
        </w:rPr>
        <w:t>（2）凡为采购项目提供整体设计、规范编制或者项目管理、监理、检测等服务的供应商，不得再参加该项目的其他采购活动；</w:t>
      </w:r>
    </w:p>
    <w:p w14:paraId="408936D2" w14:textId="77777777" w:rsidR="00AC502E" w:rsidRDefault="00AC502E" w:rsidP="00B55766">
      <w:pPr>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（3）被信用中国网站、中国政府采购网站列入失信被执行人名单、重大税收违法案件当事人名单、政府采购严重违法失信行为记录名单；</w:t>
      </w:r>
    </w:p>
    <w:p w14:paraId="2F6A6FF0" w14:textId="73453182" w:rsidR="00B55766" w:rsidRPr="00242180" w:rsidRDefault="00B55766" w:rsidP="00B55766">
      <w:pPr>
        <w:adjustRightInd w:val="0"/>
        <w:snapToGrid w:val="0"/>
        <w:spacing w:line="360" w:lineRule="auto"/>
        <w:ind w:firstLineChars="200" w:firstLine="480"/>
        <w:rPr>
          <w:rFonts w:ascii="仿宋" w:eastAsia="仿宋" w:hAnsi="仿宋"/>
          <w:bCs/>
          <w:sz w:val="24"/>
          <w:szCs w:val="24"/>
        </w:rPr>
      </w:pPr>
      <w:r w:rsidRPr="00242180">
        <w:rPr>
          <w:rFonts w:ascii="仿宋" w:eastAsia="仿宋" w:hAnsi="仿宋" w:hint="eastAsia"/>
          <w:sz w:val="24"/>
          <w:szCs w:val="24"/>
        </w:rPr>
        <w:t>（4）如本项目接受联合体投标，联合体成员存在不良信用记录的，视同联合体存在不良信用记录。</w:t>
      </w:r>
    </w:p>
    <w:p w14:paraId="215521A2" w14:textId="77777777" w:rsidR="00B55766" w:rsidRPr="00242180" w:rsidRDefault="00B55766" w:rsidP="00B55766">
      <w:pPr>
        <w:adjustRightInd w:val="0"/>
        <w:snapToGrid w:val="0"/>
        <w:spacing w:line="360" w:lineRule="auto"/>
        <w:ind w:firstLineChars="200" w:firstLine="480"/>
        <w:rPr>
          <w:rFonts w:ascii="仿宋" w:eastAsia="仿宋" w:hAnsi="仿宋"/>
          <w:bCs/>
          <w:sz w:val="24"/>
          <w:szCs w:val="24"/>
        </w:rPr>
      </w:pPr>
      <w:r w:rsidRPr="00242180">
        <w:rPr>
          <w:rFonts w:ascii="仿宋" w:eastAsia="仿宋" w:hAnsi="仿宋" w:hint="eastAsia"/>
          <w:bCs/>
          <w:sz w:val="24"/>
          <w:szCs w:val="24"/>
        </w:rPr>
        <w:t>7.3本项目成交后不允许分包、转包。</w:t>
      </w:r>
    </w:p>
    <w:p w14:paraId="59F7F65A" w14:textId="77777777" w:rsidR="00B55766" w:rsidRPr="00242180" w:rsidRDefault="00B55766" w:rsidP="00B55766">
      <w:pPr>
        <w:adjustRightInd w:val="0"/>
        <w:snapToGrid w:val="0"/>
        <w:spacing w:line="360" w:lineRule="auto"/>
        <w:ind w:firstLineChars="200" w:firstLine="482"/>
        <w:rPr>
          <w:rFonts w:ascii="仿宋" w:eastAsia="仿宋" w:hAnsi="仿宋"/>
          <w:b/>
          <w:sz w:val="24"/>
          <w:szCs w:val="24"/>
        </w:rPr>
      </w:pPr>
      <w:r w:rsidRPr="00242180">
        <w:rPr>
          <w:rFonts w:ascii="仿宋" w:eastAsia="仿宋" w:hAnsi="仿宋" w:hint="eastAsia"/>
          <w:b/>
          <w:sz w:val="24"/>
          <w:szCs w:val="24"/>
        </w:rPr>
        <w:t>7.4现场递交文件时，请供应</w:t>
      </w:r>
      <w:proofErr w:type="gramStart"/>
      <w:r w:rsidRPr="00242180">
        <w:rPr>
          <w:rFonts w:ascii="仿宋" w:eastAsia="仿宋" w:hAnsi="仿宋" w:hint="eastAsia"/>
          <w:b/>
          <w:sz w:val="24"/>
          <w:szCs w:val="24"/>
        </w:rPr>
        <w:t>商法定</w:t>
      </w:r>
      <w:proofErr w:type="gramEnd"/>
      <w:r w:rsidRPr="00242180">
        <w:rPr>
          <w:rFonts w:ascii="仿宋" w:eastAsia="仿宋" w:hAnsi="仿宋" w:hint="eastAsia"/>
          <w:b/>
          <w:sz w:val="24"/>
          <w:szCs w:val="24"/>
        </w:rPr>
        <w:t>代表人或其被授权委托代表人携带本人有效身份证原件出席。</w:t>
      </w:r>
    </w:p>
    <w:p w14:paraId="18B2C4DF" w14:textId="77777777" w:rsidR="00B55766" w:rsidRPr="00242180" w:rsidRDefault="00B55766" w:rsidP="00B55766">
      <w:pPr>
        <w:adjustRightInd w:val="0"/>
        <w:snapToGrid w:val="0"/>
        <w:spacing w:line="360" w:lineRule="auto"/>
        <w:ind w:firstLineChars="200" w:firstLine="480"/>
        <w:rPr>
          <w:rFonts w:ascii="仿宋" w:eastAsia="仿宋" w:hAnsi="仿宋"/>
          <w:sz w:val="24"/>
          <w:szCs w:val="24"/>
        </w:rPr>
      </w:pPr>
      <w:r w:rsidRPr="00242180">
        <w:rPr>
          <w:rFonts w:ascii="仿宋" w:eastAsia="仿宋" w:hAnsi="仿宋" w:hint="eastAsia"/>
          <w:bCs/>
          <w:sz w:val="24"/>
          <w:szCs w:val="24"/>
        </w:rPr>
        <w:t>7.5</w:t>
      </w:r>
      <w:r w:rsidRPr="00242180">
        <w:rPr>
          <w:rFonts w:ascii="仿宋" w:eastAsia="仿宋" w:hAnsi="仿宋" w:hint="eastAsia"/>
          <w:sz w:val="24"/>
          <w:szCs w:val="24"/>
        </w:rPr>
        <w:t>供应商应当从采购代理机构合法获得竞争性磋商文件。</w:t>
      </w:r>
    </w:p>
    <w:p w14:paraId="1D376140" w14:textId="77777777" w:rsidR="00B55766" w:rsidRPr="00242180" w:rsidRDefault="00B55766" w:rsidP="00B55766">
      <w:pPr>
        <w:adjustRightInd w:val="0"/>
        <w:snapToGrid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7.6现场考察、答疑时间：采购人不组织，供应商可自行考察。</w:t>
      </w:r>
    </w:p>
    <w:p w14:paraId="709A9D9A" w14:textId="77777777" w:rsidR="00B55766" w:rsidRPr="00242180" w:rsidRDefault="00B55766" w:rsidP="00B55766">
      <w:pPr>
        <w:adjustRightInd w:val="0"/>
        <w:snapToGrid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7.7是否接受进口产品：不接受。</w:t>
      </w:r>
    </w:p>
    <w:p w14:paraId="769D167A" w14:textId="77777777" w:rsidR="00B55766" w:rsidRPr="00242180" w:rsidRDefault="00B55766" w:rsidP="00B55766">
      <w:pPr>
        <w:wordWrap w:val="0"/>
        <w:overflowPunct w:val="0"/>
        <w:adjustRightInd w:val="0"/>
        <w:snapToGrid w:val="0"/>
        <w:spacing w:line="360" w:lineRule="auto"/>
        <w:ind w:firstLineChars="200" w:firstLine="480"/>
        <w:rPr>
          <w:rFonts w:ascii="仿宋" w:eastAsia="仿宋" w:hAnsi="仿宋"/>
          <w:bCs/>
          <w:sz w:val="24"/>
          <w:lang w:val="zh-CN"/>
        </w:rPr>
      </w:pPr>
      <w:r w:rsidRPr="00242180">
        <w:rPr>
          <w:rFonts w:ascii="仿宋" w:eastAsia="仿宋" w:hAnsi="仿宋" w:hint="eastAsia"/>
          <w:bCs/>
          <w:sz w:val="24"/>
          <w:szCs w:val="24"/>
        </w:rPr>
        <w:t>7.8</w:t>
      </w:r>
      <w:r w:rsidRPr="00242180">
        <w:rPr>
          <w:rFonts w:ascii="仿宋" w:eastAsia="仿宋" w:hAnsi="仿宋" w:hint="eastAsia"/>
          <w:bCs/>
          <w:sz w:val="24"/>
          <w:lang w:val="zh-CN"/>
        </w:rPr>
        <w:t>根据《关于在政府采购活动中推行信用承诺制的通知》</w:t>
      </w:r>
      <w:proofErr w:type="gramStart"/>
      <w:r w:rsidRPr="00242180">
        <w:rPr>
          <w:rFonts w:ascii="仿宋" w:eastAsia="仿宋" w:hAnsi="仿宋" w:hint="eastAsia"/>
          <w:bCs/>
          <w:sz w:val="24"/>
          <w:lang w:val="zh-CN"/>
        </w:rPr>
        <w:t>宁财购通</w:t>
      </w:r>
      <w:proofErr w:type="gramEnd"/>
      <w:r w:rsidRPr="00242180">
        <w:rPr>
          <w:rFonts w:ascii="仿宋" w:eastAsia="仿宋" w:hAnsi="仿宋" w:hint="eastAsia"/>
          <w:bCs/>
          <w:sz w:val="24"/>
          <w:lang w:val="zh-CN"/>
        </w:rPr>
        <w:t>〔2021〕5号规定，参加南京地区政府采购活动的供应商，应以书面形式向采购人或政府采购代理机构</w:t>
      </w:r>
      <w:proofErr w:type="gramStart"/>
      <w:r w:rsidRPr="00242180">
        <w:rPr>
          <w:rFonts w:ascii="仿宋" w:eastAsia="仿宋" w:hAnsi="仿宋" w:hint="eastAsia"/>
          <w:bCs/>
          <w:sz w:val="24"/>
          <w:lang w:val="zh-CN"/>
        </w:rPr>
        <w:t>作出</w:t>
      </w:r>
      <w:proofErr w:type="gramEnd"/>
      <w:r w:rsidRPr="00242180">
        <w:rPr>
          <w:rFonts w:ascii="仿宋" w:eastAsia="仿宋" w:hAnsi="仿宋" w:hint="eastAsia"/>
          <w:bCs/>
          <w:sz w:val="24"/>
          <w:lang w:val="zh-CN"/>
        </w:rPr>
        <w:t>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由法人代表签字并盖单位公章，随响应文件一并递交。</w:t>
      </w:r>
    </w:p>
    <w:p w14:paraId="03743824" w14:textId="77777777" w:rsidR="00B55766" w:rsidRPr="00242180" w:rsidRDefault="00B55766" w:rsidP="00B55766">
      <w:pPr>
        <w:adjustRightInd w:val="0"/>
        <w:snapToGrid w:val="0"/>
        <w:spacing w:line="360" w:lineRule="auto"/>
        <w:ind w:firstLineChars="200" w:firstLine="482"/>
        <w:rPr>
          <w:rFonts w:ascii="仿宋" w:eastAsia="仿宋" w:hAnsi="仿宋" w:cs="仿宋"/>
          <w:b/>
          <w:bCs/>
          <w:sz w:val="24"/>
          <w:lang w:val="zh-CN"/>
        </w:rPr>
      </w:pPr>
      <w:r w:rsidRPr="00242180">
        <w:rPr>
          <w:rFonts w:ascii="仿宋" w:eastAsia="仿宋" w:hAnsi="仿宋" w:hint="eastAsia"/>
          <w:b/>
          <w:bCs/>
          <w:sz w:val="24"/>
          <w:lang w:val="zh-CN"/>
        </w:rPr>
        <w:t>《</w:t>
      </w:r>
      <w:r w:rsidRPr="00242180">
        <w:rPr>
          <w:rFonts w:ascii="仿宋" w:eastAsia="仿宋" w:hAnsi="仿宋" w:cs="仿宋" w:hint="eastAsia"/>
          <w:b/>
          <w:bCs/>
          <w:sz w:val="24"/>
          <w:lang w:val="zh-CN"/>
        </w:rPr>
        <w:t>南京市政府采购供应商信用记录表暨信用承诺书</w:t>
      </w:r>
      <w:r w:rsidRPr="00242180">
        <w:rPr>
          <w:rFonts w:ascii="仿宋" w:eastAsia="仿宋" w:hAnsi="仿宋" w:hint="eastAsia"/>
          <w:b/>
          <w:bCs/>
          <w:sz w:val="24"/>
          <w:lang w:val="zh-CN"/>
        </w:rPr>
        <w:t>》</w:t>
      </w:r>
      <w:r w:rsidRPr="00242180">
        <w:rPr>
          <w:rFonts w:ascii="仿宋" w:eastAsia="仿宋" w:hAnsi="仿宋" w:cs="仿宋" w:hint="eastAsia"/>
          <w:b/>
          <w:bCs/>
          <w:sz w:val="24"/>
          <w:lang w:val="zh-CN"/>
        </w:rPr>
        <w:t>一式两份，</w:t>
      </w:r>
      <w:r w:rsidRPr="00242180">
        <w:rPr>
          <w:rFonts w:ascii="仿宋" w:eastAsia="仿宋" w:hAnsi="仿宋" w:hint="eastAsia"/>
          <w:b/>
          <w:bCs/>
          <w:sz w:val="24"/>
          <w:lang w:val="zh-CN"/>
        </w:rPr>
        <w:t>由法人代表签字并盖单位公章，</w:t>
      </w:r>
      <w:r w:rsidRPr="00242180">
        <w:rPr>
          <w:rFonts w:ascii="仿宋" w:eastAsia="仿宋" w:hAnsi="仿宋" w:cs="仿宋" w:hint="eastAsia"/>
          <w:b/>
          <w:bCs/>
          <w:sz w:val="24"/>
          <w:lang w:val="zh-CN"/>
        </w:rPr>
        <w:t>一份装订在响应文件中，一份用封套单独加以密封，并在封</w:t>
      </w:r>
      <w:r w:rsidRPr="00242180">
        <w:rPr>
          <w:rFonts w:ascii="仿宋" w:eastAsia="仿宋" w:hAnsi="仿宋" w:cs="仿宋" w:hint="eastAsia"/>
          <w:b/>
          <w:bCs/>
          <w:sz w:val="24"/>
          <w:lang w:val="zh-CN"/>
        </w:rPr>
        <w:lastRenderedPageBreak/>
        <w:t>套上注明“信用记录表”字样，随报价一览表、响应文件一并递交。打印时间为本竞争性磋商</w:t>
      </w:r>
      <w:r w:rsidRPr="00242180">
        <w:rPr>
          <w:rFonts w:ascii="仿宋" w:eastAsia="仿宋" w:hAnsi="仿宋" w:cs="仿宋" w:hint="eastAsia"/>
          <w:b/>
          <w:bCs/>
          <w:sz w:val="24"/>
        </w:rPr>
        <w:t>公告</w:t>
      </w:r>
      <w:r w:rsidRPr="00242180">
        <w:rPr>
          <w:rFonts w:ascii="仿宋" w:eastAsia="仿宋" w:hAnsi="仿宋" w:cs="仿宋" w:hint="eastAsia"/>
          <w:b/>
          <w:bCs/>
          <w:sz w:val="24"/>
          <w:lang w:val="zh-CN"/>
        </w:rPr>
        <w:t>发布之日起至递交响应文件截止日前，未按上述要求提供信用记录表的，响应文件可能被拒绝接收。</w:t>
      </w:r>
    </w:p>
    <w:p w14:paraId="1C9A6D42" w14:textId="77777777" w:rsidR="00B55766" w:rsidRPr="00242180" w:rsidRDefault="00B55766" w:rsidP="00B55766">
      <w:pPr>
        <w:adjustRightInd w:val="0"/>
        <w:snapToGrid w:val="0"/>
        <w:spacing w:line="360" w:lineRule="auto"/>
        <w:ind w:firstLineChars="200" w:firstLine="480"/>
        <w:rPr>
          <w:rFonts w:ascii="仿宋" w:eastAsia="仿宋" w:hAnsi="仿宋"/>
          <w:bCs/>
          <w:sz w:val="24"/>
          <w:lang w:val="zh-CN"/>
        </w:rPr>
      </w:pPr>
      <w:r w:rsidRPr="00242180">
        <w:rPr>
          <w:rFonts w:ascii="仿宋" w:eastAsia="仿宋" w:hAnsi="仿宋" w:hint="eastAsia"/>
          <w:bCs/>
          <w:sz w:val="24"/>
          <w:lang w:val="zh-CN"/>
        </w:rPr>
        <w:t>在政府采购资格审查环节，供应商只需提供书面《南京市政府采购供应商信用记录表暨信用承诺书》，即可替代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失信主体、政府采购严重违法失信行为记录名单的证明材料。</w:t>
      </w:r>
    </w:p>
    <w:p w14:paraId="6B5E4EF2" w14:textId="77777777" w:rsidR="00B55766" w:rsidRPr="00242180" w:rsidRDefault="00B55766" w:rsidP="00B55766">
      <w:pPr>
        <w:adjustRightInd w:val="0"/>
        <w:snapToGrid w:val="0"/>
        <w:spacing w:line="360" w:lineRule="auto"/>
        <w:ind w:firstLineChars="200" w:firstLine="480"/>
        <w:rPr>
          <w:rFonts w:ascii="仿宋" w:eastAsia="仿宋" w:hAnsi="仿宋"/>
          <w:bCs/>
          <w:sz w:val="24"/>
          <w:lang w:val="zh-CN"/>
        </w:rPr>
      </w:pPr>
      <w:r w:rsidRPr="00242180">
        <w:rPr>
          <w:rFonts w:ascii="仿宋" w:eastAsia="仿宋" w:hAnsi="仿宋" w:hint="eastAsia"/>
          <w:bCs/>
          <w:sz w:val="24"/>
          <w:lang w:val="zh-CN"/>
        </w:rPr>
        <w:t>供应商在中标（成交）后，应按采购文件要求，将上述由信用承诺书替代的证明材料提交采购人或采购代理机构核验。经核验无误后，由采购人或采购代理机构发出中标（成交）通知书。</w:t>
      </w:r>
    </w:p>
    <w:p w14:paraId="1C078F2E" w14:textId="77777777" w:rsidR="00B55766" w:rsidRPr="00242180" w:rsidRDefault="00B55766" w:rsidP="00B55766">
      <w:pPr>
        <w:adjustRightInd w:val="0"/>
        <w:snapToGrid w:val="0"/>
        <w:spacing w:line="360" w:lineRule="auto"/>
        <w:ind w:firstLineChars="200" w:firstLine="480"/>
        <w:rPr>
          <w:rFonts w:ascii="仿宋" w:eastAsia="仿宋" w:hAnsi="仿宋"/>
          <w:bCs/>
          <w:sz w:val="24"/>
          <w:lang w:val="zh-CN"/>
        </w:rPr>
      </w:pPr>
      <w:r w:rsidRPr="00242180">
        <w:rPr>
          <w:rFonts w:ascii="仿宋" w:eastAsia="仿宋" w:hAnsi="仿宋" w:hint="eastAsia"/>
          <w:bCs/>
          <w:sz w:val="24"/>
          <w:lang w:val="zh-CN"/>
        </w:rPr>
        <w:t xml:space="preserve">供应商涉及以下情形的，不适用信用承诺： </w:t>
      </w:r>
    </w:p>
    <w:p w14:paraId="690C9586" w14:textId="77777777" w:rsidR="00B55766" w:rsidRPr="00242180" w:rsidRDefault="00B55766" w:rsidP="00B55766">
      <w:pPr>
        <w:adjustRightInd w:val="0"/>
        <w:snapToGrid w:val="0"/>
        <w:spacing w:line="360" w:lineRule="auto"/>
        <w:ind w:firstLineChars="200" w:firstLine="480"/>
        <w:rPr>
          <w:rFonts w:ascii="仿宋" w:eastAsia="仿宋" w:hAnsi="仿宋"/>
          <w:bCs/>
          <w:sz w:val="24"/>
          <w:lang w:val="zh-CN"/>
        </w:rPr>
      </w:pPr>
      <w:r w:rsidRPr="00242180">
        <w:rPr>
          <w:rFonts w:ascii="仿宋" w:eastAsia="仿宋" w:hAnsi="仿宋" w:hint="eastAsia"/>
          <w:bCs/>
          <w:sz w:val="24"/>
          <w:lang w:val="zh-CN"/>
        </w:rPr>
        <w:t xml:space="preserve">（1）供应商被列入严重失信主体名单； </w:t>
      </w:r>
    </w:p>
    <w:p w14:paraId="22D13044" w14:textId="77777777" w:rsidR="00B55766" w:rsidRPr="00242180" w:rsidRDefault="00B55766" w:rsidP="00B55766">
      <w:pPr>
        <w:adjustRightInd w:val="0"/>
        <w:snapToGrid w:val="0"/>
        <w:spacing w:line="360" w:lineRule="auto"/>
        <w:ind w:firstLineChars="200" w:firstLine="480"/>
        <w:rPr>
          <w:rFonts w:ascii="仿宋" w:eastAsia="仿宋" w:hAnsi="仿宋"/>
          <w:bCs/>
          <w:sz w:val="24"/>
          <w:lang w:val="zh-CN"/>
        </w:rPr>
      </w:pPr>
      <w:r w:rsidRPr="00242180">
        <w:rPr>
          <w:rFonts w:ascii="仿宋" w:eastAsia="仿宋" w:hAnsi="仿宋" w:hint="eastAsia"/>
          <w:bCs/>
          <w:sz w:val="24"/>
          <w:lang w:val="zh-CN"/>
        </w:rPr>
        <w:t xml:space="preserve">（2）被相关监管部门作出行政处罚且尚在处罚有效期内； </w:t>
      </w:r>
    </w:p>
    <w:p w14:paraId="4E355A79" w14:textId="77777777" w:rsidR="00B55766" w:rsidRPr="00242180" w:rsidRDefault="00B55766" w:rsidP="00B55766">
      <w:pPr>
        <w:adjustRightInd w:val="0"/>
        <w:snapToGrid w:val="0"/>
        <w:spacing w:line="360" w:lineRule="auto"/>
        <w:ind w:firstLineChars="200" w:firstLine="480"/>
        <w:rPr>
          <w:rFonts w:ascii="仿宋" w:eastAsia="仿宋" w:hAnsi="仿宋"/>
          <w:bCs/>
          <w:sz w:val="24"/>
          <w:lang w:val="zh-CN"/>
        </w:rPr>
      </w:pPr>
      <w:r w:rsidRPr="00242180">
        <w:rPr>
          <w:rFonts w:ascii="仿宋" w:eastAsia="仿宋" w:hAnsi="仿宋" w:hint="eastAsia"/>
          <w:bCs/>
          <w:sz w:val="24"/>
          <w:lang w:val="zh-CN"/>
        </w:rPr>
        <w:t xml:space="preserve">（3）其他法律、行政法规规定的不适用信用承诺的情形。 </w:t>
      </w:r>
    </w:p>
    <w:p w14:paraId="6FDCAF84" w14:textId="77777777" w:rsidR="00B55766" w:rsidRPr="00242180" w:rsidRDefault="00B55766" w:rsidP="00B55766">
      <w:pPr>
        <w:adjustRightInd w:val="0"/>
        <w:snapToGrid w:val="0"/>
        <w:spacing w:line="360" w:lineRule="auto"/>
        <w:ind w:firstLineChars="200" w:firstLine="480"/>
        <w:rPr>
          <w:rFonts w:ascii="仿宋" w:eastAsia="仿宋" w:hAnsi="仿宋"/>
          <w:bCs/>
          <w:sz w:val="24"/>
          <w:lang w:val="zh-CN"/>
        </w:rPr>
      </w:pPr>
      <w:r w:rsidRPr="00242180">
        <w:rPr>
          <w:rFonts w:ascii="仿宋" w:eastAsia="仿宋" w:hAnsi="仿宋" w:hint="eastAsia"/>
          <w:bCs/>
          <w:sz w:val="24"/>
          <w:lang w:val="zh-CN"/>
        </w:rPr>
        <w:t>供应商对信用承诺内容的真实性、合法性、有效性负责。如作出虚假信用承诺，视同为“提供虚假材料谋取中标、成交”的违法行为。</w:t>
      </w:r>
    </w:p>
    <w:p w14:paraId="004659D0" w14:textId="10F36B91" w:rsidR="00B55766" w:rsidRPr="00242180" w:rsidRDefault="00B55766" w:rsidP="00B55766">
      <w:pPr>
        <w:adjustRightInd w:val="0"/>
        <w:snapToGrid w:val="0"/>
        <w:spacing w:line="360" w:lineRule="auto"/>
        <w:ind w:firstLineChars="200" w:firstLine="480"/>
        <w:jc w:val="left"/>
        <w:rPr>
          <w:rFonts w:ascii="仿宋" w:eastAsia="仿宋" w:hAnsi="仿宋"/>
          <w:bCs/>
          <w:sz w:val="24"/>
          <w:szCs w:val="24"/>
        </w:rPr>
      </w:pPr>
      <w:r w:rsidRPr="00242180">
        <w:rPr>
          <w:rFonts w:ascii="仿宋" w:eastAsia="仿宋" w:hAnsi="仿宋" w:hint="eastAsia"/>
          <w:bCs/>
          <w:sz w:val="24"/>
          <w:szCs w:val="24"/>
        </w:rPr>
        <w:t>7.9本竞争性磋商公告在南京公共采购信息网（https://njgc.jfh.com/）公示发布。若有关本次竞争性磋商存在的变动或修改，敬请各供应商及时关注南京公共采购信息网发布的关于本项目的信息更正公告。</w:t>
      </w:r>
    </w:p>
    <w:p w14:paraId="25F0219C" w14:textId="77777777" w:rsidR="00B55766" w:rsidRPr="00242180" w:rsidRDefault="00B55766" w:rsidP="00B55766">
      <w:pPr>
        <w:adjustRightInd w:val="0"/>
        <w:snapToGrid w:val="0"/>
        <w:spacing w:line="360" w:lineRule="auto"/>
        <w:jc w:val="left"/>
        <w:rPr>
          <w:rFonts w:ascii="仿宋" w:eastAsia="仿宋" w:hAnsi="仿宋"/>
          <w:bCs/>
          <w:sz w:val="24"/>
          <w:szCs w:val="24"/>
        </w:rPr>
      </w:pPr>
      <w:r w:rsidRPr="00242180">
        <w:rPr>
          <w:rFonts w:ascii="仿宋" w:eastAsia="仿宋" w:hAnsi="仿宋" w:hint="eastAsia"/>
          <w:sz w:val="24"/>
          <w:szCs w:val="24"/>
        </w:rPr>
        <w:t>八、凡对本次采购提出询问，请按以下方式联系：</w:t>
      </w:r>
    </w:p>
    <w:p w14:paraId="08461520" w14:textId="77777777" w:rsidR="00B55766" w:rsidRPr="00242180" w:rsidRDefault="00B55766" w:rsidP="00B55766">
      <w:pPr>
        <w:spacing w:line="360" w:lineRule="auto"/>
        <w:ind w:firstLineChars="200" w:firstLine="480"/>
        <w:rPr>
          <w:rFonts w:ascii="仿宋" w:eastAsia="仿宋" w:hAnsi="仿宋"/>
          <w:sz w:val="24"/>
          <w:szCs w:val="24"/>
        </w:rPr>
      </w:pPr>
      <w:bookmarkStart w:id="4" w:name="_Toc35393637"/>
      <w:bookmarkStart w:id="5" w:name="_Toc28359019"/>
      <w:bookmarkStart w:id="6" w:name="_Toc28359096"/>
      <w:bookmarkStart w:id="7" w:name="_Toc35393806"/>
      <w:r w:rsidRPr="00242180">
        <w:rPr>
          <w:rFonts w:ascii="仿宋" w:eastAsia="仿宋" w:hAnsi="仿宋" w:hint="eastAsia"/>
          <w:sz w:val="24"/>
          <w:szCs w:val="24"/>
        </w:rPr>
        <w:t>1.采购人信息</w:t>
      </w:r>
      <w:bookmarkEnd w:id="4"/>
      <w:bookmarkEnd w:id="5"/>
      <w:bookmarkEnd w:id="6"/>
      <w:bookmarkEnd w:id="7"/>
    </w:p>
    <w:p w14:paraId="03A51803" w14:textId="77777777" w:rsidR="00B55766" w:rsidRPr="00242180" w:rsidRDefault="00B55766" w:rsidP="00B55766">
      <w:pPr>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名    称：</w:t>
      </w:r>
      <w:r w:rsidRPr="00242180">
        <w:rPr>
          <w:rFonts w:ascii="仿宋" w:eastAsia="仿宋" w:hAnsi="仿宋" w:hint="eastAsia"/>
          <w:sz w:val="24"/>
          <w:szCs w:val="24"/>
          <w:u w:val="single"/>
        </w:rPr>
        <w:t>南京市板桥中学</w:t>
      </w:r>
    </w:p>
    <w:p w14:paraId="6F96E515" w14:textId="77777777" w:rsidR="00B55766" w:rsidRPr="00242180" w:rsidRDefault="00B55766" w:rsidP="00B55766">
      <w:pPr>
        <w:spacing w:line="360" w:lineRule="auto"/>
        <w:ind w:firstLineChars="200" w:firstLine="480"/>
        <w:rPr>
          <w:rFonts w:ascii="仿宋" w:eastAsia="仿宋" w:hAnsi="仿宋" w:cs="仿宋"/>
          <w:b/>
          <w:sz w:val="24"/>
        </w:rPr>
      </w:pPr>
      <w:r w:rsidRPr="00242180">
        <w:rPr>
          <w:rFonts w:ascii="仿宋" w:eastAsia="仿宋" w:hAnsi="仿宋" w:hint="eastAsia"/>
          <w:sz w:val="24"/>
          <w:szCs w:val="24"/>
        </w:rPr>
        <w:t>地    址：</w:t>
      </w:r>
      <w:r w:rsidRPr="00242180">
        <w:rPr>
          <w:rFonts w:ascii="仿宋" w:eastAsia="仿宋" w:hAnsi="仿宋" w:cs="仿宋" w:hint="eastAsia"/>
          <w:sz w:val="24"/>
          <w:szCs w:val="24"/>
          <w:u w:val="single"/>
        </w:rPr>
        <w:t>南京市雨花台区古雄街道宁谷路106号</w:t>
      </w:r>
    </w:p>
    <w:p w14:paraId="0ADF471A" w14:textId="46567B11" w:rsidR="00B55766" w:rsidRPr="00242180" w:rsidRDefault="00B55766" w:rsidP="00B55766">
      <w:pPr>
        <w:adjustRightInd w:val="0"/>
        <w:snapToGrid w:val="0"/>
        <w:spacing w:line="360" w:lineRule="auto"/>
        <w:ind w:firstLineChars="200" w:firstLine="480"/>
        <w:rPr>
          <w:rFonts w:ascii="仿宋" w:eastAsia="仿宋" w:hAnsi="仿宋" w:cs="仿宋"/>
          <w:bCs/>
          <w:sz w:val="24"/>
          <w:lang w:val="zh-CN"/>
        </w:rPr>
      </w:pPr>
      <w:r w:rsidRPr="00242180">
        <w:rPr>
          <w:rFonts w:ascii="仿宋" w:eastAsia="仿宋" w:hAnsi="仿宋" w:cs="宋体" w:hint="eastAsia"/>
          <w:sz w:val="24"/>
          <w:lang w:val="zh-CN"/>
        </w:rPr>
        <w:t>联 系 人：</w:t>
      </w:r>
      <w:r w:rsidR="00B31AED">
        <w:rPr>
          <w:rFonts w:ascii="仿宋" w:eastAsia="仿宋" w:hAnsi="仿宋" w:cs="宋体" w:hint="eastAsia"/>
          <w:sz w:val="24"/>
          <w:u w:val="single"/>
        </w:rPr>
        <w:t>刘校长</w:t>
      </w:r>
    </w:p>
    <w:p w14:paraId="32B75649" w14:textId="79DC674B" w:rsidR="00B55766" w:rsidRPr="00242180" w:rsidRDefault="00B55766" w:rsidP="00B55766">
      <w:pPr>
        <w:adjustRightInd w:val="0"/>
        <w:snapToGrid w:val="0"/>
        <w:spacing w:line="360" w:lineRule="auto"/>
        <w:ind w:firstLineChars="200" w:firstLine="480"/>
        <w:rPr>
          <w:rFonts w:ascii="仿宋" w:eastAsia="仿宋" w:hAnsi="仿宋" w:cs="仿宋"/>
          <w:bCs/>
          <w:sz w:val="24"/>
          <w:lang w:val="zh-CN"/>
        </w:rPr>
      </w:pPr>
      <w:r w:rsidRPr="00242180">
        <w:rPr>
          <w:rFonts w:ascii="仿宋" w:eastAsia="仿宋" w:hAnsi="仿宋" w:cs="宋体" w:hint="eastAsia"/>
          <w:sz w:val="24"/>
        </w:rPr>
        <w:t>联系方式：</w:t>
      </w:r>
      <w:r w:rsidR="00B31AED">
        <w:rPr>
          <w:rFonts w:ascii="仿宋" w:eastAsia="仿宋" w:hAnsi="仿宋" w:cs="仿宋_GB2312"/>
          <w:sz w:val="24"/>
          <w:u w:val="single"/>
        </w:rPr>
        <w:t>13851603695</w:t>
      </w:r>
    </w:p>
    <w:p w14:paraId="3E75FDF2" w14:textId="77777777" w:rsidR="00B55766" w:rsidRPr="00242180" w:rsidRDefault="00B55766" w:rsidP="00B55766">
      <w:pPr>
        <w:adjustRightInd w:val="0"/>
        <w:snapToGrid w:val="0"/>
        <w:spacing w:line="360" w:lineRule="auto"/>
        <w:ind w:firstLineChars="200" w:firstLine="480"/>
        <w:jc w:val="left"/>
        <w:rPr>
          <w:rFonts w:ascii="仿宋" w:eastAsia="仿宋" w:hAnsi="仿宋"/>
          <w:bCs/>
          <w:sz w:val="24"/>
          <w:szCs w:val="24"/>
        </w:rPr>
      </w:pPr>
      <w:r w:rsidRPr="00242180">
        <w:rPr>
          <w:rFonts w:ascii="仿宋" w:eastAsia="仿宋" w:hAnsi="仿宋" w:hint="eastAsia"/>
          <w:sz w:val="24"/>
          <w:szCs w:val="24"/>
        </w:rPr>
        <w:t>2.采购代理机构信息</w:t>
      </w:r>
    </w:p>
    <w:p w14:paraId="4F9BF512" w14:textId="77777777" w:rsidR="00B55766" w:rsidRPr="00242180" w:rsidRDefault="00B55766" w:rsidP="00B55766">
      <w:pPr>
        <w:adjustRightInd w:val="0"/>
        <w:snapToGrid w:val="0"/>
        <w:spacing w:line="360" w:lineRule="auto"/>
        <w:ind w:firstLineChars="200" w:firstLine="480"/>
        <w:jc w:val="left"/>
        <w:rPr>
          <w:rFonts w:ascii="仿宋" w:eastAsia="仿宋" w:hAnsi="仿宋"/>
          <w:bCs/>
          <w:sz w:val="24"/>
          <w:szCs w:val="24"/>
        </w:rPr>
      </w:pPr>
      <w:r w:rsidRPr="00242180">
        <w:rPr>
          <w:rFonts w:ascii="仿宋" w:eastAsia="仿宋" w:hAnsi="仿宋" w:hint="eastAsia"/>
          <w:sz w:val="24"/>
          <w:szCs w:val="24"/>
        </w:rPr>
        <w:t>名    称：</w:t>
      </w:r>
      <w:r w:rsidRPr="00242180">
        <w:rPr>
          <w:rFonts w:ascii="仿宋" w:eastAsia="仿宋" w:hAnsi="仿宋" w:hint="eastAsia"/>
          <w:sz w:val="24"/>
          <w:szCs w:val="24"/>
          <w:u w:val="single"/>
        </w:rPr>
        <w:t>南京瑞嘉建设项目管理有限公司</w:t>
      </w:r>
    </w:p>
    <w:p w14:paraId="2D158A4F" w14:textId="77777777" w:rsidR="00B55766" w:rsidRPr="00242180" w:rsidRDefault="00B55766" w:rsidP="00B55766">
      <w:pPr>
        <w:adjustRightInd w:val="0"/>
        <w:snapToGrid w:val="0"/>
        <w:spacing w:line="360" w:lineRule="auto"/>
        <w:ind w:firstLineChars="200" w:firstLine="480"/>
        <w:jc w:val="left"/>
        <w:rPr>
          <w:rFonts w:ascii="仿宋" w:eastAsia="仿宋" w:hAnsi="仿宋"/>
          <w:bCs/>
          <w:sz w:val="24"/>
          <w:szCs w:val="24"/>
        </w:rPr>
      </w:pPr>
      <w:r w:rsidRPr="00242180">
        <w:rPr>
          <w:rFonts w:ascii="仿宋" w:eastAsia="仿宋" w:hAnsi="仿宋" w:hint="eastAsia"/>
          <w:sz w:val="24"/>
          <w:szCs w:val="24"/>
        </w:rPr>
        <w:lastRenderedPageBreak/>
        <w:t>地    址：</w:t>
      </w:r>
      <w:r w:rsidRPr="00242180">
        <w:rPr>
          <w:rFonts w:ascii="仿宋" w:eastAsia="仿宋" w:hAnsi="仿宋" w:hint="eastAsia"/>
          <w:bCs/>
          <w:sz w:val="24"/>
          <w:szCs w:val="24"/>
          <w:u w:val="single"/>
        </w:rPr>
        <w:t>南京市栖霞区石狮路12号绿地云都会大厦2幢703室（南京地铁2号线4号线金马路站上盖建筑）</w:t>
      </w:r>
    </w:p>
    <w:p w14:paraId="2E67B937" w14:textId="77777777" w:rsidR="00B55766" w:rsidRPr="00242180" w:rsidRDefault="00B55766" w:rsidP="00B55766">
      <w:pPr>
        <w:adjustRightInd w:val="0"/>
        <w:snapToGrid w:val="0"/>
        <w:spacing w:line="360" w:lineRule="auto"/>
        <w:ind w:firstLineChars="200" w:firstLine="480"/>
        <w:jc w:val="left"/>
        <w:rPr>
          <w:rFonts w:ascii="仿宋" w:eastAsia="仿宋" w:hAnsi="仿宋"/>
          <w:bCs/>
          <w:sz w:val="24"/>
          <w:szCs w:val="24"/>
        </w:rPr>
      </w:pPr>
      <w:r w:rsidRPr="00242180">
        <w:rPr>
          <w:rFonts w:ascii="仿宋" w:eastAsia="仿宋" w:hAnsi="仿宋" w:hint="eastAsia"/>
          <w:sz w:val="24"/>
          <w:szCs w:val="24"/>
        </w:rPr>
        <w:t>联系方式：</w:t>
      </w:r>
      <w:r w:rsidRPr="00242180">
        <w:rPr>
          <w:rFonts w:ascii="仿宋" w:eastAsia="仿宋" w:hAnsi="仿宋" w:hint="eastAsia"/>
          <w:sz w:val="24"/>
          <w:szCs w:val="24"/>
          <w:u w:val="single"/>
        </w:rPr>
        <w:t>025-83111722</w:t>
      </w:r>
    </w:p>
    <w:p w14:paraId="5C393584" w14:textId="77777777" w:rsidR="00B55766" w:rsidRPr="00242180" w:rsidRDefault="00B55766" w:rsidP="00B55766">
      <w:pPr>
        <w:adjustRightInd w:val="0"/>
        <w:snapToGrid w:val="0"/>
        <w:spacing w:line="360" w:lineRule="auto"/>
        <w:ind w:firstLineChars="200" w:firstLine="480"/>
        <w:jc w:val="left"/>
        <w:rPr>
          <w:rFonts w:ascii="仿宋" w:eastAsia="仿宋" w:hAnsi="仿宋"/>
          <w:bCs/>
          <w:sz w:val="24"/>
          <w:szCs w:val="24"/>
        </w:rPr>
      </w:pPr>
      <w:r w:rsidRPr="00242180">
        <w:rPr>
          <w:rFonts w:ascii="仿宋" w:eastAsia="仿宋" w:hAnsi="仿宋" w:hint="eastAsia"/>
          <w:sz w:val="24"/>
          <w:szCs w:val="24"/>
        </w:rPr>
        <w:t>3.项目联系方式</w:t>
      </w:r>
    </w:p>
    <w:p w14:paraId="19C6EE2F" w14:textId="77777777" w:rsidR="00B55766" w:rsidRPr="00242180" w:rsidRDefault="00B55766" w:rsidP="00B55766">
      <w:pPr>
        <w:adjustRightInd w:val="0"/>
        <w:snapToGrid w:val="0"/>
        <w:spacing w:line="360" w:lineRule="auto"/>
        <w:ind w:firstLine="480"/>
        <w:jc w:val="left"/>
        <w:rPr>
          <w:rFonts w:ascii="仿宋" w:eastAsia="仿宋" w:hAnsi="仿宋"/>
          <w:sz w:val="24"/>
          <w:u w:val="single"/>
        </w:rPr>
      </w:pPr>
      <w:r w:rsidRPr="00242180">
        <w:rPr>
          <w:rFonts w:ascii="仿宋" w:eastAsia="仿宋" w:hAnsi="仿宋" w:hint="eastAsia"/>
          <w:sz w:val="24"/>
        </w:rPr>
        <w:t>项目联系人：</w:t>
      </w:r>
      <w:r w:rsidRPr="00242180">
        <w:rPr>
          <w:rFonts w:ascii="仿宋" w:eastAsia="仿宋" w:hAnsi="仿宋" w:hint="eastAsia"/>
          <w:sz w:val="24"/>
          <w:u w:val="single"/>
        </w:rPr>
        <w:t>付宇</w:t>
      </w:r>
    </w:p>
    <w:p w14:paraId="7FAC43C2" w14:textId="77777777" w:rsidR="00B55766" w:rsidRPr="00242180" w:rsidRDefault="00B55766" w:rsidP="00B55766">
      <w:pPr>
        <w:adjustRightInd w:val="0"/>
        <w:snapToGrid w:val="0"/>
        <w:spacing w:line="360" w:lineRule="auto"/>
        <w:ind w:firstLine="480"/>
        <w:jc w:val="left"/>
      </w:pPr>
      <w:r w:rsidRPr="00242180">
        <w:rPr>
          <w:rFonts w:ascii="仿宋" w:eastAsia="仿宋" w:hAnsi="仿宋" w:hint="eastAsia"/>
          <w:sz w:val="24"/>
        </w:rPr>
        <w:t>电      话：</w:t>
      </w:r>
      <w:r w:rsidRPr="00242180">
        <w:rPr>
          <w:rFonts w:ascii="仿宋" w:eastAsia="仿宋" w:hAnsi="仿宋" w:hint="eastAsia"/>
          <w:sz w:val="24"/>
          <w:u w:val="single"/>
        </w:rPr>
        <w:t>0</w:t>
      </w:r>
      <w:r w:rsidRPr="00242180">
        <w:rPr>
          <w:rFonts w:ascii="仿宋" w:eastAsia="仿宋" w:hAnsi="仿宋"/>
          <w:sz w:val="24"/>
          <w:u w:val="single"/>
        </w:rPr>
        <w:t>25-83111722</w:t>
      </w:r>
      <w:r w:rsidRPr="00242180">
        <w:rPr>
          <w:rFonts w:ascii="仿宋" w:eastAsia="仿宋" w:hAnsi="仿宋" w:hint="eastAsia"/>
          <w:sz w:val="24"/>
          <w:u w:val="single"/>
        </w:rPr>
        <w:t>-8003</w:t>
      </w:r>
    </w:p>
    <w:p w14:paraId="4C1407F8" w14:textId="319FDA99" w:rsidR="002C6D76" w:rsidRPr="00242180" w:rsidRDefault="002C6D76">
      <w:pPr>
        <w:spacing w:line="360" w:lineRule="auto"/>
        <w:ind w:firstLineChars="200" w:firstLine="480"/>
        <w:rPr>
          <w:rFonts w:ascii="仿宋" w:eastAsia="仿宋" w:hAnsi="仿宋"/>
          <w:sz w:val="24"/>
          <w:szCs w:val="24"/>
        </w:rPr>
      </w:pPr>
    </w:p>
    <w:p w14:paraId="378284F8" w14:textId="77777777" w:rsidR="002C6D76" w:rsidRPr="00242180" w:rsidRDefault="00000000">
      <w:pPr>
        <w:pStyle w:val="1"/>
        <w:spacing w:before="240" w:after="240"/>
        <w:ind w:firstLineChars="0" w:firstLine="0"/>
        <w:jc w:val="center"/>
        <w:rPr>
          <w:rFonts w:ascii="仿宋" w:hAnsi="仿宋"/>
          <w:sz w:val="36"/>
          <w:szCs w:val="40"/>
        </w:rPr>
      </w:pPr>
      <w:r w:rsidRPr="00242180">
        <w:rPr>
          <w:rFonts w:ascii="仿宋" w:hAnsi="仿宋" w:hint="eastAsia"/>
          <w:sz w:val="36"/>
          <w:szCs w:val="40"/>
        </w:rPr>
        <w:br w:type="page"/>
      </w:r>
      <w:bookmarkStart w:id="8" w:name="_Toc148623516"/>
      <w:r w:rsidRPr="00242180">
        <w:rPr>
          <w:rFonts w:ascii="仿宋" w:hAnsi="仿宋" w:hint="eastAsia"/>
          <w:sz w:val="36"/>
          <w:szCs w:val="40"/>
        </w:rPr>
        <w:lastRenderedPageBreak/>
        <w:t>第二章 竞争性磋商须知</w:t>
      </w:r>
      <w:bookmarkEnd w:id="3"/>
      <w:bookmarkEnd w:id="8"/>
    </w:p>
    <w:p w14:paraId="2533E9B3" w14:textId="77777777" w:rsidR="002C6D76" w:rsidRPr="00242180" w:rsidRDefault="00000000">
      <w:pPr>
        <w:spacing w:line="360" w:lineRule="auto"/>
        <w:ind w:firstLineChars="202" w:firstLine="487"/>
        <w:rPr>
          <w:rFonts w:ascii="仿宋" w:eastAsia="仿宋" w:hAnsi="仿宋" w:cs="仿宋"/>
          <w:b/>
          <w:bCs/>
          <w:sz w:val="24"/>
          <w:szCs w:val="24"/>
          <w:lang w:val="zh-CN"/>
        </w:rPr>
      </w:pPr>
      <w:r w:rsidRPr="00242180">
        <w:rPr>
          <w:rFonts w:ascii="仿宋" w:eastAsia="仿宋" w:hAnsi="仿宋" w:cs="仿宋" w:hint="eastAsia"/>
          <w:b/>
          <w:bCs/>
          <w:sz w:val="24"/>
          <w:szCs w:val="24"/>
          <w:lang w:val="zh-CN"/>
        </w:rPr>
        <w:t>一、总则</w:t>
      </w:r>
    </w:p>
    <w:p w14:paraId="53993611"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1、适用法律</w:t>
      </w:r>
    </w:p>
    <w:p w14:paraId="37BC134D"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1.1《中华人民共和国政府采购法》《中华人民共和国政府采购法实施条例》《政府采购竞争性磋商采购方式管理暂行办法》等有关法律、规章和规定等。</w:t>
      </w:r>
    </w:p>
    <w:p w14:paraId="453D44BE" w14:textId="77777777" w:rsidR="002C6D76" w:rsidRPr="00242180" w:rsidRDefault="00000000">
      <w:pPr>
        <w:spacing w:line="360" w:lineRule="auto"/>
        <w:ind w:firstLineChars="202" w:firstLine="487"/>
        <w:rPr>
          <w:rFonts w:ascii="仿宋" w:eastAsia="仿宋" w:hAnsi="仿宋" w:cs="仿宋"/>
          <w:b/>
          <w:sz w:val="24"/>
          <w:szCs w:val="24"/>
          <w:lang w:val="zh-CN"/>
        </w:rPr>
      </w:pPr>
      <w:r w:rsidRPr="00242180">
        <w:rPr>
          <w:rFonts w:ascii="仿宋" w:eastAsia="仿宋" w:hAnsi="仿宋" w:cs="仿宋" w:hint="eastAsia"/>
          <w:b/>
          <w:sz w:val="24"/>
          <w:szCs w:val="24"/>
          <w:lang w:val="zh-CN"/>
        </w:rPr>
        <w:t>2、定义</w:t>
      </w:r>
    </w:p>
    <w:p w14:paraId="5A8309B5"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2.1“</w:t>
      </w:r>
      <w:r w:rsidRPr="00242180">
        <w:rPr>
          <w:rFonts w:ascii="仿宋" w:eastAsia="仿宋" w:hAnsi="仿宋" w:cs="仿宋" w:hint="eastAsia"/>
          <w:b/>
          <w:sz w:val="24"/>
          <w:szCs w:val="24"/>
          <w:lang w:val="zh-CN"/>
        </w:rPr>
        <w:t>供应商</w:t>
      </w:r>
      <w:r w:rsidRPr="00242180">
        <w:rPr>
          <w:rFonts w:ascii="仿宋" w:eastAsia="仿宋" w:hAnsi="仿宋" w:cs="仿宋" w:hint="eastAsia"/>
          <w:sz w:val="24"/>
          <w:szCs w:val="24"/>
          <w:lang w:val="zh-CN"/>
        </w:rPr>
        <w:t>”</w:t>
      </w:r>
      <w:r w:rsidRPr="00242180">
        <w:rPr>
          <w:rFonts w:ascii="仿宋" w:eastAsia="仿宋" w:hAnsi="仿宋" w:cs="仿宋" w:hint="eastAsia"/>
          <w:sz w:val="24"/>
          <w:szCs w:val="24"/>
        </w:rPr>
        <w:t>是指参加磋商竞争，并符合采购文件规定资格条件的法人、其他组织或者自然人。</w:t>
      </w:r>
    </w:p>
    <w:p w14:paraId="7018590A" w14:textId="5F62AC39" w:rsidR="002C6D76" w:rsidRPr="00242180" w:rsidRDefault="00000000">
      <w:pPr>
        <w:spacing w:line="360" w:lineRule="auto"/>
        <w:ind w:firstLineChars="202" w:firstLine="485"/>
        <w:rPr>
          <w:rFonts w:ascii="仿宋" w:eastAsia="仿宋" w:hAnsi="仿宋" w:cs="仿宋"/>
          <w:b/>
          <w:sz w:val="24"/>
          <w:szCs w:val="24"/>
          <w:lang w:val="zh-CN"/>
        </w:rPr>
      </w:pPr>
      <w:r w:rsidRPr="00242180">
        <w:rPr>
          <w:rFonts w:ascii="仿宋" w:eastAsia="仿宋" w:hAnsi="仿宋" w:cs="仿宋" w:hint="eastAsia"/>
          <w:sz w:val="24"/>
          <w:szCs w:val="24"/>
          <w:lang w:val="zh-CN"/>
        </w:rPr>
        <w:t>2.2</w:t>
      </w:r>
      <w:r w:rsidR="000A32B3" w:rsidRPr="00242180">
        <w:rPr>
          <w:rFonts w:ascii="仿宋" w:eastAsia="仿宋" w:hAnsi="仿宋" w:cs="仿宋" w:hint="eastAsia"/>
          <w:b/>
          <w:sz w:val="24"/>
          <w:lang w:val="zh-CN"/>
        </w:rPr>
        <w:t>“货物和服务</w:t>
      </w:r>
      <w:r w:rsidR="000A32B3" w:rsidRPr="00242180">
        <w:rPr>
          <w:rFonts w:ascii="仿宋" w:eastAsia="仿宋" w:hAnsi="仿宋" w:cs="仿宋" w:hint="eastAsia"/>
          <w:bCs/>
          <w:sz w:val="24"/>
          <w:lang w:val="zh-CN"/>
        </w:rPr>
        <w:t>”指本招标文件中所述产品及相关服务。</w:t>
      </w:r>
    </w:p>
    <w:p w14:paraId="711CD13C"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2.3</w:t>
      </w:r>
      <w:r w:rsidRPr="00242180">
        <w:rPr>
          <w:rFonts w:ascii="仿宋" w:eastAsia="仿宋" w:hAnsi="仿宋" w:cs="仿宋" w:hint="eastAsia"/>
          <w:b/>
          <w:bCs/>
          <w:sz w:val="24"/>
          <w:szCs w:val="24"/>
          <w:lang w:val="zh-CN"/>
        </w:rPr>
        <w:t>“用户或使用单位”</w:t>
      </w:r>
      <w:r w:rsidRPr="00242180">
        <w:rPr>
          <w:rFonts w:ascii="仿宋" w:eastAsia="仿宋" w:hAnsi="仿宋" w:cs="仿宋" w:hint="eastAsia"/>
          <w:sz w:val="24"/>
          <w:szCs w:val="24"/>
          <w:lang w:val="zh-CN"/>
        </w:rPr>
        <w:t>是指使用服务的单位。</w:t>
      </w:r>
    </w:p>
    <w:p w14:paraId="7993EDB2" w14:textId="77777777" w:rsidR="002C6D76" w:rsidRPr="00242180" w:rsidRDefault="00000000">
      <w:pPr>
        <w:spacing w:line="360" w:lineRule="auto"/>
        <w:ind w:firstLineChars="202" w:firstLine="487"/>
        <w:rPr>
          <w:rFonts w:ascii="仿宋" w:eastAsia="仿宋" w:hAnsi="仿宋" w:cs="仿宋"/>
          <w:b/>
          <w:sz w:val="24"/>
          <w:szCs w:val="24"/>
          <w:lang w:val="zh-CN"/>
        </w:rPr>
      </w:pPr>
      <w:r w:rsidRPr="00242180">
        <w:rPr>
          <w:rFonts w:ascii="仿宋" w:eastAsia="仿宋" w:hAnsi="仿宋" w:cs="仿宋" w:hint="eastAsia"/>
          <w:b/>
          <w:sz w:val="24"/>
          <w:szCs w:val="24"/>
          <w:lang w:val="zh-CN"/>
        </w:rPr>
        <w:t>3、政策功能</w:t>
      </w:r>
    </w:p>
    <w:p w14:paraId="3B12AC17" w14:textId="77777777" w:rsidR="002C6D76" w:rsidRPr="00242180" w:rsidRDefault="00000000">
      <w:pPr>
        <w:spacing w:line="360" w:lineRule="auto"/>
        <w:ind w:firstLineChars="200" w:firstLine="480"/>
        <w:outlineLvl w:val="3"/>
        <w:rPr>
          <w:rFonts w:ascii="仿宋" w:eastAsia="仿宋" w:hAnsi="仿宋" w:cs="仿宋"/>
          <w:sz w:val="24"/>
          <w:szCs w:val="24"/>
          <w:lang w:val="zh-CN"/>
        </w:rPr>
      </w:pPr>
      <w:r w:rsidRPr="00242180">
        <w:rPr>
          <w:rFonts w:ascii="仿宋" w:eastAsia="仿宋" w:hAnsi="仿宋" w:cs="仿宋" w:hint="eastAsia"/>
          <w:sz w:val="24"/>
          <w:szCs w:val="24"/>
          <w:lang w:val="zh-CN"/>
        </w:rPr>
        <w:t>3.1 中小企业政策</w:t>
      </w:r>
    </w:p>
    <w:p w14:paraId="5660D3E2"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14:paraId="5BAD63A9"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（2）参加政府采购活动的中小企业应当提供《中小企业声明函》、由省级以上监狱管理局戒毒管理局(含新疆生产建设兵团)出具的属于监狱企业的证明文件或《残疾人福利性单位声明函》。</w:t>
      </w:r>
    </w:p>
    <w:p w14:paraId="25D52D14"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3）对于接受供应商以联合体形式参加采购活动的项目，小微型企业联合体应当符合《政府采购促进中小企业发展管理办法》（财库〔2020〕46号）第九条的规定。根据《关于进一步加大政府采购支持中小企业力度的通知》（财库〔2022〕19号）对于联合协议或者分包意向协议约定小微企业的合同份额占到合同总金额30%以上的，给予联合体4%的价格扣除。</w:t>
      </w:r>
    </w:p>
    <w:p w14:paraId="7E2F1434"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（4）中小企业依据《政府采购促进中小企业发展管理办法》（财库〔2020〕46号）规定的政策获取政府采购合同后，小型、微型企业不得分包或转包给大型、中型企业，中型企业不得分包或转包给大型企业。</w:t>
      </w:r>
    </w:p>
    <w:p w14:paraId="6F271B14"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（5）未按要求提供相关材料的，不享受相关政策。</w:t>
      </w:r>
    </w:p>
    <w:p w14:paraId="4A46C8C6"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（6）项目所属行业：根据《关于印发中小企业划型标准规定的通知》（工</w:t>
      </w:r>
      <w:r w:rsidRPr="00242180">
        <w:rPr>
          <w:rFonts w:ascii="仿宋" w:eastAsia="仿宋" w:hAnsi="仿宋" w:cs="仿宋" w:hint="eastAsia"/>
          <w:sz w:val="24"/>
          <w:szCs w:val="24"/>
          <w:lang w:val="zh-CN"/>
        </w:rPr>
        <w:lastRenderedPageBreak/>
        <w:t>信部联企业〔2011〕300号）及《国家统计局关于印发</w:t>
      </w:r>
      <w:r w:rsidRPr="00242180">
        <w:rPr>
          <w:rFonts w:ascii="仿宋" w:eastAsia="仿宋" w:hAnsi="仿宋" w:cs="仿宋"/>
          <w:sz w:val="24"/>
          <w:szCs w:val="24"/>
          <w:lang w:val="zh-CN"/>
        </w:rPr>
        <w:t>&lt;</w:t>
      </w:r>
      <w:r w:rsidRPr="00242180">
        <w:rPr>
          <w:rFonts w:ascii="仿宋" w:eastAsia="仿宋" w:hAnsi="仿宋" w:cs="仿宋" w:hint="eastAsia"/>
          <w:sz w:val="24"/>
          <w:szCs w:val="24"/>
          <w:lang w:val="zh-CN"/>
        </w:rPr>
        <w:t>统计上大中小微型企业划分办法〔2017〕</w:t>
      </w:r>
      <w:r w:rsidRPr="00242180">
        <w:rPr>
          <w:rFonts w:ascii="仿宋" w:eastAsia="仿宋" w:hAnsi="仿宋" w:cs="仿宋"/>
          <w:sz w:val="24"/>
          <w:szCs w:val="24"/>
          <w:lang w:val="zh-CN"/>
        </w:rPr>
        <w:t>&gt;</w:t>
      </w:r>
      <w:r w:rsidRPr="00242180">
        <w:rPr>
          <w:rFonts w:ascii="仿宋" w:eastAsia="仿宋" w:hAnsi="仿宋" w:cs="仿宋" w:hint="eastAsia"/>
          <w:sz w:val="24"/>
          <w:szCs w:val="24"/>
          <w:lang w:val="zh-CN"/>
        </w:rPr>
        <w:t>的通知》（国统字〔2017〕213号）等文件规定，本项目所属行业为</w:t>
      </w:r>
      <w:r w:rsidRPr="00242180">
        <w:rPr>
          <w:rFonts w:ascii="仿宋" w:eastAsia="仿宋" w:hAnsi="仿宋" w:cs="仿宋" w:hint="eastAsia"/>
          <w:bCs/>
          <w:sz w:val="24"/>
          <w:szCs w:val="24"/>
        </w:rPr>
        <w:t>工业</w:t>
      </w:r>
      <w:r w:rsidRPr="00242180">
        <w:rPr>
          <w:rFonts w:ascii="仿宋" w:eastAsia="仿宋" w:hAnsi="仿宋" w:cs="仿宋" w:hint="eastAsia"/>
          <w:sz w:val="24"/>
          <w:szCs w:val="24"/>
          <w:lang w:val="zh-CN"/>
        </w:rPr>
        <w:t>。</w:t>
      </w:r>
    </w:p>
    <w:p w14:paraId="18912D2C" w14:textId="77777777" w:rsidR="002C6D76" w:rsidRPr="00242180" w:rsidRDefault="00000000">
      <w:pPr>
        <w:spacing w:line="360" w:lineRule="auto"/>
        <w:ind w:firstLineChars="200" w:firstLine="480"/>
        <w:outlineLvl w:val="3"/>
        <w:rPr>
          <w:rFonts w:ascii="仿宋" w:eastAsia="仿宋" w:hAnsi="仿宋" w:cs="仿宋"/>
          <w:sz w:val="24"/>
          <w:szCs w:val="24"/>
          <w:lang w:val="zh-CN"/>
        </w:rPr>
      </w:pPr>
      <w:r w:rsidRPr="00242180">
        <w:rPr>
          <w:rFonts w:ascii="仿宋" w:eastAsia="仿宋" w:hAnsi="仿宋" w:cs="仿宋" w:hint="eastAsia"/>
          <w:sz w:val="24"/>
          <w:szCs w:val="24"/>
          <w:lang w:val="zh-CN"/>
        </w:rPr>
        <w:t>3.2 节能产品政策</w:t>
      </w:r>
    </w:p>
    <w:p w14:paraId="147EB147"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（1）节能产品是指列入财政部、国家发展和改革委员会制定的节能产品品目政府采购清单，且经过认证的节能产品；</w:t>
      </w:r>
    </w:p>
    <w:p w14:paraId="5B639E6C"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（2）拟采购产品属于节能产品政府采购清单规定必须强制采购的，实行强制采购。</w:t>
      </w:r>
    </w:p>
    <w:p w14:paraId="17C186D4"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（3）拟采购产品属于节能产品政府采购清单规定优先采购的，在技术、服务等指标同等条件下，实行优先采购，优先采购的要求详见第三章说明内容。</w:t>
      </w:r>
    </w:p>
    <w:p w14:paraId="765E3493"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（4）参加政府采购活动的节能产品供应商应当提供有效的节能产品认证证书复印件。</w:t>
      </w:r>
    </w:p>
    <w:p w14:paraId="1713E923"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（5）未按要求提供相关材料的，不享受相关政策。</w:t>
      </w:r>
    </w:p>
    <w:p w14:paraId="71E38F65" w14:textId="77777777" w:rsidR="002C6D76" w:rsidRPr="00242180" w:rsidRDefault="00000000">
      <w:pPr>
        <w:spacing w:line="360" w:lineRule="auto"/>
        <w:ind w:firstLineChars="200" w:firstLine="480"/>
        <w:outlineLvl w:val="3"/>
        <w:rPr>
          <w:rFonts w:ascii="仿宋" w:eastAsia="仿宋" w:hAnsi="仿宋" w:cs="仿宋"/>
          <w:sz w:val="24"/>
          <w:szCs w:val="24"/>
          <w:lang w:val="zh-CN"/>
        </w:rPr>
      </w:pPr>
      <w:r w:rsidRPr="00242180">
        <w:rPr>
          <w:rFonts w:ascii="仿宋" w:eastAsia="仿宋" w:hAnsi="仿宋" w:cs="仿宋" w:hint="eastAsia"/>
          <w:sz w:val="24"/>
          <w:szCs w:val="24"/>
          <w:lang w:val="zh-CN"/>
        </w:rPr>
        <w:t>3.3 环境标志产品政策</w:t>
      </w:r>
    </w:p>
    <w:p w14:paraId="420111EC"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（1）环境标志产品是指列入财政部、生态环境部制定的环境标志产品品目政府采购清单，且经过认证的环境标志产品；</w:t>
      </w:r>
    </w:p>
    <w:p w14:paraId="3E196ADE"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（2）拟采购产品属于环境标志产品政府采购清单规定优先采购的，在性能、技术、服务等指标同等条件下，实行优先采购，优先采购的要求详见第三章说明内容。</w:t>
      </w:r>
    </w:p>
    <w:p w14:paraId="7025A235"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（3）参加政府采购活动的环境标志产品应当提供有效的环境标志产品认证证书复印件。</w:t>
      </w:r>
    </w:p>
    <w:p w14:paraId="6ECCCA1B"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（4）未按要求提供相关材料的，不享受相关政策。</w:t>
      </w:r>
    </w:p>
    <w:p w14:paraId="41725B94" w14:textId="77777777" w:rsidR="002C6D76" w:rsidRPr="00242180" w:rsidRDefault="00000000">
      <w:pPr>
        <w:spacing w:line="360" w:lineRule="auto"/>
        <w:ind w:firstLineChars="200" w:firstLine="480"/>
        <w:outlineLvl w:val="3"/>
        <w:rPr>
          <w:rFonts w:ascii="仿宋" w:eastAsia="仿宋" w:hAnsi="仿宋" w:cs="仿宋"/>
          <w:sz w:val="24"/>
          <w:szCs w:val="24"/>
          <w:lang w:val="zh-CN"/>
        </w:rPr>
      </w:pPr>
      <w:r w:rsidRPr="00242180">
        <w:rPr>
          <w:rFonts w:ascii="仿宋" w:eastAsia="仿宋" w:hAnsi="仿宋" w:cs="仿宋" w:hint="eastAsia"/>
          <w:sz w:val="24"/>
          <w:szCs w:val="24"/>
          <w:lang w:val="zh-CN"/>
        </w:rPr>
        <w:t>3.4 信息安全产品政策</w:t>
      </w:r>
    </w:p>
    <w:p w14:paraId="5B301AA6"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（1）信息安全产品是指列入国家质检总局、国家认监委《信息安全产品强制性认证目录》，并获得强制性产品认证证书的产品；</w:t>
      </w:r>
    </w:p>
    <w:p w14:paraId="5F7B42FF"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（2）提供的产品属于信息安全产品的，供应商应当选择经国家认证的信息安全产品投标，并提供由中国信息安全认证中心按国家标准认证颁发的有效认证证书复印件。</w:t>
      </w:r>
    </w:p>
    <w:p w14:paraId="16C611AC"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（3）未按要求提供相关材料的，不享受相关政策。</w:t>
      </w:r>
    </w:p>
    <w:p w14:paraId="47A0AF94" w14:textId="77777777" w:rsidR="002C6D76" w:rsidRPr="00242180" w:rsidRDefault="00000000">
      <w:pPr>
        <w:spacing w:line="360" w:lineRule="auto"/>
        <w:ind w:firstLineChars="200" w:firstLine="480"/>
        <w:outlineLvl w:val="3"/>
        <w:rPr>
          <w:rFonts w:ascii="仿宋" w:eastAsia="仿宋" w:hAnsi="仿宋" w:cs="仿宋"/>
          <w:sz w:val="24"/>
          <w:szCs w:val="24"/>
          <w:lang w:val="zh-CN"/>
        </w:rPr>
      </w:pPr>
      <w:r w:rsidRPr="00242180">
        <w:rPr>
          <w:rFonts w:ascii="仿宋" w:eastAsia="仿宋" w:hAnsi="仿宋" w:cs="仿宋" w:hint="eastAsia"/>
          <w:sz w:val="24"/>
          <w:szCs w:val="24"/>
          <w:lang w:val="zh-CN"/>
        </w:rPr>
        <w:t>3.5 进口产品政策</w:t>
      </w:r>
    </w:p>
    <w:p w14:paraId="7A7C8E2A"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lastRenderedPageBreak/>
        <w:t>（1）除第一章竞争性磋商公告另有规定外，不允许进口产品参加。进口产品认定依照《财政部关于政府采购进口产品管理有关问题的通知》（财办库〔2008〕248 号）的规定。</w:t>
      </w:r>
    </w:p>
    <w:p w14:paraId="1766D374"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（2）允许进口产品参加的，满足需求的国内产品可以参加。</w:t>
      </w:r>
    </w:p>
    <w:p w14:paraId="5ECAB5B9"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（3）允许进口产品参加的，优先采购向我国企业转让技术、与我国企业签订消化吸收再创新方案的供应商的进口产品。</w:t>
      </w:r>
    </w:p>
    <w:p w14:paraId="21AA56F8"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（4）未按要求提供相关材料的，不享受相关政策。</w:t>
      </w:r>
    </w:p>
    <w:p w14:paraId="1ED73CFD" w14:textId="77777777" w:rsidR="002C6D76" w:rsidRPr="00242180" w:rsidRDefault="00000000">
      <w:pPr>
        <w:spacing w:line="360" w:lineRule="auto"/>
        <w:ind w:firstLineChars="200" w:firstLine="480"/>
        <w:outlineLvl w:val="3"/>
        <w:rPr>
          <w:rFonts w:ascii="仿宋" w:eastAsia="仿宋" w:hAnsi="仿宋" w:cs="仿宋"/>
          <w:sz w:val="24"/>
          <w:szCs w:val="24"/>
          <w:lang w:val="zh-CN"/>
        </w:rPr>
      </w:pPr>
      <w:r w:rsidRPr="00242180">
        <w:rPr>
          <w:rFonts w:ascii="仿宋" w:eastAsia="仿宋" w:hAnsi="仿宋" w:cs="仿宋" w:hint="eastAsia"/>
          <w:sz w:val="24"/>
          <w:szCs w:val="24"/>
          <w:lang w:val="zh-CN"/>
        </w:rPr>
        <w:t>3.6供应商信用信息查询</w:t>
      </w:r>
    </w:p>
    <w:p w14:paraId="424B8808"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（1）采购人或采购代理机构将在“信用中国”（www.creditchina.gov.cn）、“中国政府采购网”（www.ccgp.gov.cn）对供应商进行信用信息查询，并将网站查询有关记录留存（财库〔2016〕125 号）。</w:t>
      </w:r>
    </w:p>
    <w:p w14:paraId="66AE77BE" w14:textId="77777777" w:rsidR="002C6D76" w:rsidRPr="00242180" w:rsidRDefault="00000000">
      <w:pPr>
        <w:spacing w:line="360" w:lineRule="auto"/>
        <w:ind w:firstLineChars="200" w:firstLine="480"/>
        <w:rPr>
          <w:rFonts w:ascii="仿宋" w:eastAsia="仿宋" w:hAnsi="仿宋" w:cs="仿宋"/>
          <w:sz w:val="24"/>
          <w:szCs w:val="24"/>
          <w:lang w:val="zh-CN"/>
        </w:rPr>
      </w:pPr>
      <w:r w:rsidRPr="00242180">
        <w:rPr>
          <w:rFonts w:ascii="仿宋" w:eastAsia="仿宋" w:hAnsi="仿宋" w:cs="仿宋" w:hint="eastAsia"/>
          <w:sz w:val="24"/>
          <w:szCs w:val="24"/>
          <w:lang w:val="zh-CN"/>
        </w:rPr>
        <w:t>（2）查询截止时间：提交响应文件截止时间前。</w:t>
      </w:r>
    </w:p>
    <w:p w14:paraId="4E348FE3"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（3）供应商信用查询记录不符合要求的，采购人或采购代理机构将依法拒绝供应商参加本次采购活动。</w:t>
      </w:r>
    </w:p>
    <w:p w14:paraId="5180C577" w14:textId="77777777" w:rsidR="002C6D76" w:rsidRPr="00242180" w:rsidRDefault="00000000">
      <w:pPr>
        <w:spacing w:line="360" w:lineRule="auto"/>
        <w:ind w:firstLineChars="202" w:firstLine="487"/>
        <w:rPr>
          <w:rFonts w:ascii="仿宋" w:eastAsia="仿宋" w:hAnsi="仿宋" w:cs="仿宋"/>
          <w:b/>
          <w:bCs/>
          <w:sz w:val="24"/>
          <w:szCs w:val="24"/>
          <w:lang w:val="zh-CN"/>
        </w:rPr>
      </w:pPr>
      <w:r w:rsidRPr="00242180">
        <w:rPr>
          <w:rFonts w:ascii="仿宋" w:eastAsia="仿宋" w:hAnsi="仿宋" w:cs="仿宋" w:hint="eastAsia"/>
          <w:b/>
          <w:sz w:val="24"/>
          <w:szCs w:val="24"/>
        </w:rPr>
        <w:t>4、</w:t>
      </w:r>
      <w:r w:rsidRPr="00242180">
        <w:rPr>
          <w:rFonts w:ascii="仿宋" w:eastAsia="仿宋" w:hAnsi="仿宋" w:cs="仿宋" w:hint="eastAsia"/>
          <w:b/>
          <w:bCs/>
          <w:sz w:val="24"/>
          <w:szCs w:val="24"/>
          <w:lang w:val="zh-CN"/>
        </w:rPr>
        <w:t>磋商费用</w:t>
      </w:r>
    </w:p>
    <w:p w14:paraId="54244371"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4.1供应商应承担所有与准备和参加磋商有关的费用，无论采购结果如何，采购代理和采购人在任何情况下均无义务和责任承担这些费用。</w:t>
      </w:r>
    </w:p>
    <w:p w14:paraId="0E3C1E65"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4.2本次采购招标代理服务费参照计委计价格</w:t>
      </w:r>
      <w:r w:rsidRPr="00242180">
        <w:rPr>
          <w:rFonts w:ascii="仿宋" w:eastAsia="仿宋" w:hAnsi="仿宋" w:cs="仿宋" w:hint="eastAsia"/>
          <w:sz w:val="24"/>
          <w:szCs w:val="24"/>
        </w:rPr>
        <w:t>〔</w:t>
      </w:r>
      <w:r w:rsidRPr="00242180">
        <w:rPr>
          <w:rFonts w:ascii="仿宋" w:eastAsia="仿宋" w:hAnsi="仿宋" w:cs="仿宋" w:hint="eastAsia"/>
          <w:sz w:val="24"/>
          <w:szCs w:val="24"/>
          <w:lang w:val="zh-CN"/>
        </w:rPr>
        <w:t>2002</w:t>
      </w:r>
      <w:r w:rsidRPr="00242180">
        <w:rPr>
          <w:rFonts w:ascii="仿宋" w:eastAsia="仿宋" w:hAnsi="仿宋" w:cs="仿宋" w:hint="eastAsia"/>
          <w:sz w:val="24"/>
          <w:szCs w:val="24"/>
        </w:rPr>
        <w:t>〕</w:t>
      </w:r>
      <w:r w:rsidRPr="00242180">
        <w:rPr>
          <w:rFonts w:ascii="仿宋" w:eastAsia="仿宋" w:hAnsi="仿宋" w:cs="仿宋" w:hint="eastAsia"/>
          <w:sz w:val="24"/>
          <w:szCs w:val="24"/>
          <w:lang w:val="zh-CN"/>
        </w:rPr>
        <w:t>1980号代理招标收费基准费率计算收取、评审费依据苏财购</w:t>
      </w:r>
      <w:r w:rsidRPr="00242180">
        <w:rPr>
          <w:rFonts w:ascii="仿宋" w:eastAsia="仿宋" w:hAnsi="仿宋" w:cs="仿宋" w:hint="eastAsia"/>
          <w:sz w:val="24"/>
          <w:szCs w:val="24"/>
        </w:rPr>
        <w:t>〔</w:t>
      </w:r>
      <w:r w:rsidRPr="00242180">
        <w:rPr>
          <w:rFonts w:ascii="仿宋" w:eastAsia="仿宋" w:hAnsi="仿宋" w:cs="仿宋" w:hint="eastAsia"/>
          <w:sz w:val="24"/>
          <w:szCs w:val="24"/>
          <w:lang w:val="zh-CN"/>
        </w:rPr>
        <w:t>2016〕48号文件按实结算（代理机构先行垫付），由成交供应商支付给采购代理机构，请供应商予以关注并核算到总报价中。该项费用由成交供应商在领取中标（成交）通知书时结清。</w:t>
      </w:r>
    </w:p>
    <w:p w14:paraId="3366C216"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付款账户如下：</w:t>
      </w:r>
    </w:p>
    <w:p w14:paraId="0830A514"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户名：南京瑞嘉建设项目管理有限公司</w:t>
      </w:r>
    </w:p>
    <w:p w14:paraId="4D39B6FF"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开户银行：工行南京龙江支行</w:t>
      </w:r>
    </w:p>
    <w:p w14:paraId="3A2E4076"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账号：4301024119100057021</w:t>
      </w:r>
    </w:p>
    <w:p w14:paraId="1B6BB0F5" w14:textId="77777777" w:rsidR="002C6D76" w:rsidRPr="00242180" w:rsidRDefault="00000000">
      <w:pPr>
        <w:spacing w:line="360" w:lineRule="auto"/>
        <w:ind w:firstLineChars="202" w:firstLine="487"/>
        <w:rPr>
          <w:rFonts w:ascii="仿宋" w:eastAsia="仿宋" w:hAnsi="仿宋" w:cs="仿宋"/>
          <w:b/>
          <w:sz w:val="24"/>
          <w:szCs w:val="24"/>
          <w:lang w:val="zh-CN"/>
        </w:rPr>
      </w:pPr>
      <w:r w:rsidRPr="00242180">
        <w:rPr>
          <w:rFonts w:ascii="仿宋" w:eastAsia="仿宋" w:hAnsi="仿宋" w:cs="仿宋" w:hint="eastAsia"/>
          <w:b/>
          <w:sz w:val="24"/>
          <w:szCs w:val="24"/>
          <w:lang w:val="zh-CN"/>
        </w:rPr>
        <w:t>二、响应文件编制</w:t>
      </w:r>
    </w:p>
    <w:p w14:paraId="0D70626D" w14:textId="77777777" w:rsidR="002C6D76" w:rsidRPr="00242180" w:rsidRDefault="00000000">
      <w:pPr>
        <w:spacing w:line="360" w:lineRule="auto"/>
        <w:ind w:firstLineChars="202" w:firstLine="487"/>
        <w:rPr>
          <w:rFonts w:ascii="仿宋" w:eastAsia="仿宋" w:hAnsi="仿宋" w:cs="仿宋"/>
          <w:b/>
          <w:bCs/>
          <w:sz w:val="24"/>
          <w:szCs w:val="24"/>
          <w:lang w:val="zh-CN"/>
        </w:rPr>
      </w:pPr>
      <w:r w:rsidRPr="00242180">
        <w:rPr>
          <w:rFonts w:ascii="仿宋" w:eastAsia="仿宋" w:hAnsi="仿宋" w:cs="仿宋" w:hint="eastAsia"/>
          <w:b/>
          <w:bCs/>
          <w:sz w:val="24"/>
          <w:szCs w:val="24"/>
          <w:lang w:val="zh-CN"/>
        </w:rPr>
        <w:t>5、</w:t>
      </w:r>
      <w:r w:rsidRPr="00242180">
        <w:rPr>
          <w:rFonts w:ascii="仿宋" w:eastAsia="仿宋" w:hAnsi="仿宋" w:cs="仿宋" w:hint="eastAsia"/>
          <w:sz w:val="24"/>
          <w:szCs w:val="24"/>
          <w:lang w:val="zh-CN"/>
        </w:rPr>
        <w:t>供应商应当按照磋商文件的要求编制响应文件，并对其提交的响应文件真实性、合法性承担法律责任。</w:t>
      </w:r>
    </w:p>
    <w:p w14:paraId="2B7CA4A6" w14:textId="77777777" w:rsidR="002C6D76" w:rsidRPr="00242180" w:rsidRDefault="00000000">
      <w:pPr>
        <w:spacing w:line="360" w:lineRule="auto"/>
        <w:ind w:firstLineChars="202" w:firstLine="487"/>
        <w:rPr>
          <w:rFonts w:ascii="仿宋" w:eastAsia="仿宋" w:hAnsi="仿宋" w:cs="仿宋"/>
          <w:b/>
          <w:bCs/>
          <w:sz w:val="24"/>
          <w:szCs w:val="24"/>
          <w:lang w:val="zh-CN"/>
        </w:rPr>
      </w:pPr>
      <w:r w:rsidRPr="00242180">
        <w:rPr>
          <w:rFonts w:ascii="仿宋" w:eastAsia="仿宋" w:hAnsi="仿宋" w:cs="仿宋" w:hint="eastAsia"/>
          <w:b/>
          <w:bCs/>
          <w:sz w:val="24"/>
          <w:szCs w:val="24"/>
          <w:lang w:val="zh-CN"/>
        </w:rPr>
        <w:t>6、响应文件的语言、计量单位、货币和编制</w:t>
      </w:r>
    </w:p>
    <w:p w14:paraId="67C53EDB"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6.1提交的响应文件、技术文件和资料，包括图纸中的说明，以及供应商与</w:t>
      </w:r>
      <w:r w:rsidRPr="00242180">
        <w:rPr>
          <w:rFonts w:ascii="仿宋" w:eastAsia="仿宋" w:hAnsi="仿宋" w:cs="仿宋" w:hint="eastAsia"/>
          <w:sz w:val="24"/>
          <w:szCs w:val="24"/>
          <w:lang w:val="zh-CN"/>
        </w:rPr>
        <w:lastRenderedPageBreak/>
        <w:t>采购代理就有关磋商的所有来往函电均应使用中文。响应文件中若有英文或其他语言文字的资料，应提供相应的中文翻译资料。对不同文本响应文件的解释发生异议的，以中文文本为准。</w:t>
      </w:r>
    </w:p>
    <w:p w14:paraId="15094D80"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6.2供应商所使用的计量单位应为国家法定计量单位。</w:t>
      </w:r>
    </w:p>
    <w:p w14:paraId="20EED73B"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6.3供应商应用人民币报价。</w:t>
      </w:r>
    </w:p>
    <w:p w14:paraId="05C3C0F6"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6.4响应文件应字迹清楚、内容齐全、不得涂改。如有修改，修改处须有供应商公章或法定代表人或其授权磋商代表签字。由授权磋商代表签字的，应当附法定代表人授权书。</w:t>
      </w:r>
    </w:p>
    <w:p w14:paraId="41CE5EA1"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6.5响应文件应按照磋商文件规定的顺序，统一用A4规格幅面打印、装订成册并编制目录，由于编排混乱导致响应文件被误读或查找不到，责任由供应商承担。</w:t>
      </w:r>
    </w:p>
    <w:p w14:paraId="25112859"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6.6供应商应在响应文件中写清相应的项目编号、项目名称、供应商名称、地址、电话、传真等。</w:t>
      </w:r>
    </w:p>
    <w:p w14:paraId="1E459A5A" w14:textId="77777777" w:rsidR="002C6D76" w:rsidRPr="00242180" w:rsidRDefault="00000000">
      <w:pPr>
        <w:spacing w:line="360" w:lineRule="auto"/>
        <w:ind w:firstLineChars="202" w:firstLine="487"/>
        <w:rPr>
          <w:rFonts w:ascii="仿宋" w:eastAsia="仿宋" w:hAnsi="仿宋" w:cs="仿宋"/>
          <w:b/>
          <w:bCs/>
          <w:sz w:val="24"/>
          <w:szCs w:val="24"/>
          <w:lang w:val="zh-CN"/>
        </w:rPr>
      </w:pPr>
      <w:r w:rsidRPr="00242180">
        <w:rPr>
          <w:rFonts w:ascii="仿宋" w:eastAsia="仿宋" w:hAnsi="仿宋" w:cs="仿宋" w:hint="eastAsia"/>
          <w:b/>
          <w:bCs/>
          <w:sz w:val="24"/>
          <w:szCs w:val="24"/>
          <w:lang w:val="zh-CN"/>
        </w:rPr>
        <w:t>7、响应文件的组成</w:t>
      </w:r>
    </w:p>
    <w:p w14:paraId="6F3F3520"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7.1</w:t>
      </w:r>
      <w:r w:rsidRPr="00242180">
        <w:rPr>
          <w:rFonts w:ascii="仿宋" w:eastAsia="仿宋" w:hAnsi="仿宋" w:cs="仿宋" w:hint="eastAsia"/>
          <w:sz w:val="24"/>
          <w:szCs w:val="24"/>
        </w:rPr>
        <w:t>供应商应当根据磋商文件要求编制响应文件，并根据自己的商务能力、技术水平对磋商文件提出的要求和条件逐条标明是否响应。</w:t>
      </w:r>
      <w:r w:rsidRPr="00242180">
        <w:rPr>
          <w:rFonts w:ascii="仿宋" w:eastAsia="仿宋" w:hAnsi="仿宋" w:cs="仿宋" w:hint="eastAsia"/>
          <w:sz w:val="24"/>
          <w:szCs w:val="24"/>
          <w:lang w:val="zh-CN"/>
        </w:rPr>
        <w:t>响应文件由商务部分、技术部分、价格部分，以及其他部分组成。</w:t>
      </w:r>
    </w:p>
    <w:p w14:paraId="66E602EF"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bCs/>
          <w:sz w:val="24"/>
          <w:szCs w:val="24"/>
          <w:lang w:val="zh-CN"/>
        </w:rPr>
        <w:t>7.2</w:t>
      </w:r>
      <w:r w:rsidRPr="00242180">
        <w:rPr>
          <w:rFonts w:ascii="仿宋" w:eastAsia="仿宋" w:hAnsi="仿宋" w:cs="仿宋" w:hint="eastAsia"/>
          <w:b/>
          <w:bCs/>
          <w:sz w:val="24"/>
          <w:szCs w:val="24"/>
          <w:lang w:val="zh-CN"/>
        </w:rPr>
        <w:t>响应文件的商务部分。</w:t>
      </w:r>
      <w:r w:rsidRPr="00242180">
        <w:rPr>
          <w:rFonts w:ascii="仿宋" w:eastAsia="仿宋" w:hAnsi="仿宋" w:cs="仿宋" w:hint="eastAsia"/>
          <w:sz w:val="24"/>
          <w:szCs w:val="24"/>
          <w:lang w:val="zh-CN"/>
        </w:rPr>
        <w:t>商务部分是证明供应商有资格参加磋商和成交后有能力履行合同的文件，</w:t>
      </w:r>
      <w:r w:rsidRPr="00242180">
        <w:rPr>
          <w:rFonts w:ascii="仿宋" w:eastAsia="仿宋" w:hAnsi="仿宋" w:cs="仿宋" w:hint="eastAsia"/>
          <w:sz w:val="24"/>
          <w:szCs w:val="24"/>
        </w:rPr>
        <w:t>这些文件应能满足竞争性磋商采购文件的要求</w:t>
      </w:r>
      <w:r w:rsidRPr="00242180">
        <w:rPr>
          <w:rFonts w:ascii="仿宋" w:eastAsia="仿宋" w:hAnsi="仿宋" w:cs="仿宋" w:hint="eastAsia"/>
          <w:sz w:val="24"/>
          <w:szCs w:val="24"/>
          <w:lang w:val="zh-CN"/>
        </w:rPr>
        <w:t>，包括但不限于下列文件，其中加</w:t>
      </w:r>
      <w:r w:rsidRPr="00242180">
        <w:rPr>
          <w:rFonts w:ascii="仿宋" w:eastAsia="仿宋" w:hAnsi="仿宋" w:cs="仿宋" w:hint="eastAsia"/>
          <w:b/>
          <w:sz w:val="24"/>
          <w:szCs w:val="24"/>
        </w:rPr>
        <w:t>※</w:t>
      </w:r>
      <w:r w:rsidRPr="00242180">
        <w:rPr>
          <w:rFonts w:ascii="仿宋" w:eastAsia="仿宋" w:hAnsi="仿宋" w:cs="仿宋" w:hint="eastAsia"/>
          <w:sz w:val="24"/>
          <w:szCs w:val="24"/>
          <w:lang w:val="zh-CN"/>
        </w:rPr>
        <w:t>项目不得有缺失或无效：</w:t>
      </w:r>
    </w:p>
    <w:p w14:paraId="210B83D6"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w:t>
      </w:r>
      <w:r w:rsidRPr="00242180">
        <w:rPr>
          <w:rFonts w:ascii="仿宋" w:eastAsia="仿宋" w:hAnsi="仿宋" w:cs="仿宋" w:hint="eastAsia"/>
          <w:b/>
          <w:sz w:val="24"/>
          <w:szCs w:val="24"/>
        </w:rPr>
        <w:t>※</w:t>
      </w:r>
      <w:r w:rsidRPr="00242180">
        <w:rPr>
          <w:rFonts w:ascii="仿宋" w:eastAsia="仿宋" w:hAnsi="仿宋" w:cs="仿宋" w:hint="eastAsia"/>
          <w:sz w:val="24"/>
          <w:szCs w:val="24"/>
          <w:lang w:val="zh-CN"/>
        </w:rPr>
        <w:t>磋商申请及声明；</w:t>
      </w:r>
    </w:p>
    <w:p w14:paraId="51CD69A1" w14:textId="77777777" w:rsidR="002C6D76" w:rsidRPr="00242180" w:rsidRDefault="00000000">
      <w:pPr>
        <w:spacing w:line="360" w:lineRule="auto"/>
        <w:ind w:firstLineChars="202" w:firstLine="485"/>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（2）</w:t>
      </w:r>
      <w:r w:rsidRPr="00242180">
        <w:rPr>
          <w:rFonts w:ascii="仿宋" w:eastAsia="仿宋" w:hAnsi="仿宋" w:cs="仿宋" w:hint="eastAsia"/>
          <w:b/>
          <w:sz w:val="24"/>
          <w:szCs w:val="24"/>
        </w:rPr>
        <w:t>※</w:t>
      </w:r>
      <w:r w:rsidRPr="00242180">
        <w:rPr>
          <w:rFonts w:ascii="仿宋" w:eastAsia="仿宋" w:hAnsi="仿宋" w:cs="仿宋" w:hint="eastAsia"/>
          <w:kern w:val="0"/>
          <w:sz w:val="24"/>
          <w:szCs w:val="24"/>
          <w:lang w:val="zh-CN"/>
        </w:rPr>
        <w:t>法定代表人授权委托书及委托代理人的身份证复印件；</w:t>
      </w:r>
    </w:p>
    <w:p w14:paraId="505A2ADE" w14:textId="77777777" w:rsidR="002C6D76" w:rsidRPr="00242180" w:rsidRDefault="00000000">
      <w:pPr>
        <w:spacing w:line="360" w:lineRule="auto"/>
        <w:ind w:firstLineChars="202" w:firstLine="485"/>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（3）</w:t>
      </w:r>
      <w:r w:rsidRPr="00242180">
        <w:rPr>
          <w:rFonts w:ascii="仿宋" w:eastAsia="仿宋" w:hAnsi="仿宋" w:cs="仿宋" w:hint="eastAsia"/>
          <w:b/>
          <w:sz w:val="24"/>
          <w:szCs w:val="24"/>
        </w:rPr>
        <w:t>※</w:t>
      </w:r>
      <w:r w:rsidRPr="00242180">
        <w:rPr>
          <w:rFonts w:ascii="仿宋" w:eastAsia="仿宋" w:hAnsi="仿宋" w:cs="仿宋" w:hint="eastAsia"/>
          <w:kern w:val="0"/>
          <w:sz w:val="24"/>
          <w:szCs w:val="24"/>
        </w:rPr>
        <w:t>第一章竞争性磋商公告中2.1</w:t>
      </w:r>
      <w:r w:rsidRPr="00242180">
        <w:rPr>
          <w:rFonts w:ascii="仿宋" w:eastAsia="仿宋" w:hAnsi="仿宋" w:cs="仿宋" w:hint="eastAsia"/>
          <w:sz w:val="24"/>
          <w:szCs w:val="24"/>
          <w:lang w:val="zh-CN"/>
        </w:rPr>
        <w:t>《中华人民共和国政府采购法》规定的资格条件证明文件</w:t>
      </w:r>
      <w:r w:rsidRPr="00242180">
        <w:rPr>
          <w:rFonts w:ascii="仿宋" w:eastAsia="仿宋" w:hAnsi="仿宋" w:cs="仿宋" w:hint="eastAsia"/>
          <w:sz w:val="24"/>
          <w:szCs w:val="24"/>
        </w:rPr>
        <w:t>（提供承诺书并加盖供应商单位公章，格式见磋商文件附件）</w:t>
      </w:r>
      <w:r w:rsidRPr="00242180">
        <w:rPr>
          <w:rFonts w:ascii="仿宋" w:eastAsia="仿宋" w:hAnsi="仿宋" w:cs="仿宋" w:hint="eastAsia"/>
          <w:kern w:val="0"/>
          <w:sz w:val="24"/>
          <w:szCs w:val="24"/>
          <w:lang w:val="zh-CN"/>
        </w:rPr>
        <w:t>；</w:t>
      </w:r>
    </w:p>
    <w:p w14:paraId="2E2B5746" w14:textId="77777777" w:rsidR="002C6D76" w:rsidRPr="00242180" w:rsidRDefault="00000000">
      <w:pPr>
        <w:spacing w:line="360" w:lineRule="auto"/>
        <w:ind w:firstLineChars="202" w:firstLine="485"/>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（4）</w:t>
      </w:r>
      <w:r w:rsidRPr="00242180">
        <w:rPr>
          <w:rFonts w:ascii="仿宋" w:eastAsia="仿宋" w:hAnsi="仿宋" w:cs="仿宋" w:hint="eastAsia"/>
          <w:b/>
          <w:sz w:val="24"/>
          <w:szCs w:val="24"/>
        </w:rPr>
        <w:t>※</w:t>
      </w:r>
      <w:r w:rsidRPr="00242180">
        <w:rPr>
          <w:rFonts w:ascii="仿宋" w:eastAsia="仿宋" w:hAnsi="仿宋" w:cs="仿宋" w:hint="eastAsia"/>
          <w:kern w:val="0"/>
          <w:sz w:val="24"/>
          <w:szCs w:val="24"/>
        </w:rPr>
        <w:t>第一章竞争性磋商公告中2.3</w:t>
      </w:r>
      <w:r w:rsidRPr="00242180">
        <w:rPr>
          <w:rFonts w:ascii="仿宋" w:eastAsia="仿宋" w:hAnsi="仿宋" w:cs="仿宋" w:hint="eastAsia"/>
          <w:sz w:val="24"/>
          <w:szCs w:val="24"/>
        </w:rPr>
        <w:t>采购人根据采购项目的特殊要求规定的特定条件证明文件；</w:t>
      </w:r>
    </w:p>
    <w:p w14:paraId="4FBFDCFD" w14:textId="77777777" w:rsidR="002C6D76" w:rsidRPr="00242180" w:rsidRDefault="00000000">
      <w:pPr>
        <w:spacing w:line="360" w:lineRule="auto"/>
        <w:ind w:firstLineChars="202" w:firstLine="485"/>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（5）《商务条款偏离表》；</w:t>
      </w:r>
    </w:p>
    <w:p w14:paraId="0E8DB778" w14:textId="77777777" w:rsidR="002C6D76" w:rsidRPr="00242180" w:rsidRDefault="00000000">
      <w:pPr>
        <w:spacing w:line="360" w:lineRule="auto"/>
        <w:ind w:firstLineChars="200" w:firstLine="480"/>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（6）</w:t>
      </w:r>
      <w:r w:rsidRPr="00242180">
        <w:rPr>
          <w:rFonts w:ascii="仿宋" w:eastAsia="仿宋" w:hAnsi="仿宋" w:cs="仿宋" w:hint="eastAsia"/>
          <w:b/>
          <w:sz w:val="24"/>
          <w:szCs w:val="24"/>
        </w:rPr>
        <w:t>※</w:t>
      </w:r>
      <w:r w:rsidRPr="00242180">
        <w:rPr>
          <w:rFonts w:ascii="仿宋" w:eastAsia="仿宋" w:hAnsi="仿宋" w:cs="仿宋" w:hint="eastAsia"/>
          <w:kern w:val="0"/>
          <w:sz w:val="24"/>
          <w:szCs w:val="24"/>
          <w:lang w:val="zh-CN"/>
        </w:rPr>
        <w:t>《</w:t>
      </w:r>
      <w:r w:rsidRPr="00242180">
        <w:rPr>
          <w:rFonts w:ascii="仿宋" w:eastAsia="仿宋" w:hAnsi="仿宋" w:hint="eastAsia"/>
          <w:sz w:val="24"/>
          <w:szCs w:val="24"/>
        </w:rPr>
        <w:t>南京市政府采购供应商信用记录表暨信用承诺书</w:t>
      </w:r>
      <w:r w:rsidRPr="00242180">
        <w:rPr>
          <w:rFonts w:ascii="仿宋" w:eastAsia="仿宋" w:hAnsi="仿宋" w:cs="仿宋" w:hint="eastAsia"/>
          <w:kern w:val="0"/>
          <w:sz w:val="24"/>
          <w:szCs w:val="24"/>
          <w:lang w:val="zh-CN"/>
        </w:rPr>
        <w:t>》；</w:t>
      </w:r>
    </w:p>
    <w:p w14:paraId="6DC43D19"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rPr>
        <w:t>（7）供应商认为需要</w:t>
      </w:r>
      <w:r w:rsidRPr="00242180">
        <w:rPr>
          <w:rFonts w:ascii="仿宋" w:eastAsia="仿宋" w:hAnsi="仿宋" w:cs="仿宋" w:hint="eastAsia"/>
          <w:kern w:val="0"/>
          <w:sz w:val="24"/>
          <w:szCs w:val="24"/>
          <w:lang w:val="zh-CN"/>
        </w:rPr>
        <w:t>提供的其他资格证明文件和商务资料。</w:t>
      </w:r>
    </w:p>
    <w:p w14:paraId="1C68E55D"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bCs/>
          <w:sz w:val="24"/>
          <w:szCs w:val="24"/>
          <w:lang w:val="zh-CN"/>
        </w:rPr>
        <w:t>7.3</w:t>
      </w:r>
      <w:r w:rsidRPr="00242180">
        <w:rPr>
          <w:rFonts w:ascii="仿宋" w:eastAsia="仿宋" w:hAnsi="仿宋" w:cs="仿宋" w:hint="eastAsia"/>
          <w:b/>
          <w:bCs/>
          <w:sz w:val="24"/>
          <w:szCs w:val="24"/>
          <w:lang w:val="zh-CN"/>
        </w:rPr>
        <w:t>响应文件的技术部分。</w:t>
      </w:r>
      <w:r w:rsidRPr="00242180">
        <w:rPr>
          <w:rFonts w:ascii="仿宋" w:eastAsia="仿宋" w:hAnsi="仿宋" w:cs="仿宋" w:hint="eastAsia"/>
          <w:sz w:val="24"/>
          <w:szCs w:val="24"/>
          <w:lang w:val="zh-CN"/>
        </w:rPr>
        <w:t>技术部分是证明</w:t>
      </w:r>
      <w:r w:rsidRPr="00242180">
        <w:rPr>
          <w:rFonts w:ascii="仿宋" w:eastAsia="仿宋" w:hAnsi="仿宋" w:cs="仿宋" w:hint="eastAsia"/>
          <w:sz w:val="24"/>
          <w:szCs w:val="24"/>
        </w:rPr>
        <w:t>供应商提供的服务是合格的，并</w:t>
      </w:r>
      <w:r w:rsidRPr="00242180">
        <w:rPr>
          <w:rFonts w:ascii="仿宋" w:eastAsia="仿宋" w:hAnsi="仿宋" w:cs="仿宋" w:hint="eastAsia"/>
          <w:sz w:val="24"/>
          <w:szCs w:val="24"/>
        </w:rPr>
        <w:lastRenderedPageBreak/>
        <w:t>符合磋商文件要求的证明文件，以及</w:t>
      </w:r>
      <w:r w:rsidRPr="00242180">
        <w:rPr>
          <w:rFonts w:ascii="仿宋" w:eastAsia="仿宋" w:hAnsi="仿宋" w:cs="仿宋" w:hint="eastAsia"/>
          <w:sz w:val="24"/>
          <w:szCs w:val="24"/>
          <w:lang w:val="zh-CN"/>
        </w:rPr>
        <w:t>对服务的详细说明，这些文件可以是文字资料、图纸和数据等。提供的服务如与磋商文件要求有不符之处，应说明其差别之所在。包括但不限于下列文件，其中加</w:t>
      </w:r>
      <w:r w:rsidRPr="00242180">
        <w:rPr>
          <w:rFonts w:ascii="仿宋" w:eastAsia="仿宋" w:hAnsi="仿宋" w:cs="仿宋" w:hint="eastAsia"/>
          <w:b/>
          <w:sz w:val="24"/>
          <w:szCs w:val="24"/>
        </w:rPr>
        <w:t>※</w:t>
      </w:r>
      <w:r w:rsidRPr="00242180">
        <w:rPr>
          <w:rFonts w:ascii="仿宋" w:eastAsia="仿宋" w:hAnsi="仿宋" w:cs="仿宋" w:hint="eastAsia"/>
          <w:sz w:val="24"/>
          <w:szCs w:val="24"/>
          <w:lang w:val="zh-CN"/>
        </w:rPr>
        <w:t>项目不得有缺失或无效：</w:t>
      </w:r>
    </w:p>
    <w:p w14:paraId="7F33EF3B" w14:textId="77777777" w:rsidR="002C6D76" w:rsidRPr="00242180" w:rsidRDefault="00000000">
      <w:pPr>
        <w:spacing w:line="360" w:lineRule="auto"/>
        <w:ind w:firstLineChars="250" w:firstLine="600"/>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（1）</w:t>
      </w:r>
      <w:r w:rsidRPr="00242180">
        <w:rPr>
          <w:rFonts w:ascii="仿宋" w:eastAsia="仿宋" w:hAnsi="仿宋" w:cs="仿宋" w:hint="eastAsia"/>
          <w:b/>
          <w:sz w:val="24"/>
          <w:szCs w:val="24"/>
        </w:rPr>
        <w:t>※</w:t>
      </w:r>
      <w:r w:rsidRPr="00242180">
        <w:rPr>
          <w:rFonts w:ascii="仿宋" w:eastAsia="仿宋" w:hAnsi="仿宋" w:cs="仿宋" w:hint="eastAsia"/>
          <w:kern w:val="0"/>
          <w:sz w:val="24"/>
          <w:szCs w:val="24"/>
          <w:lang w:val="zh-CN"/>
        </w:rPr>
        <w:t>项目的技术说明或实施方案；</w:t>
      </w:r>
    </w:p>
    <w:p w14:paraId="066DB175" w14:textId="77777777" w:rsidR="002C6D76" w:rsidRPr="00242180" w:rsidRDefault="00000000">
      <w:pPr>
        <w:spacing w:line="360" w:lineRule="auto"/>
        <w:ind w:firstLineChars="250" w:firstLine="600"/>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（2）分项报价表；</w:t>
      </w:r>
    </w:p>
    <w:p w14:paraId="393D9545" w14:textId="77777777" w:rsidR="002C6D76" w:rsidRPr="00242180" w:rsidRDefault="00000000">
      <w:pPr>
        <w:spacing w:line="360" w:lineRule="auto"/>
        <w:ind w:firstLineChars="250" w:firstLine="600"/>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（3）《技术条款偏离表》；</w:t>
      </w:r>
    </w:p>
    <w:p w14:paraId="0A9441A6" w14:textId="197B0BE3" w:rsidR="002C6D76" w:rsidRPr="00242180" w:rsidRDefault="00000000">
      <w:pPr>
        <w:spacing w:line="360" w:lineRule="auto"/>
        <w:ind w:firstLineChars="250" w:firstLine="600"/>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（4）</w:t>
      </w:r>
      <w:r w:rsidR="00AA24B8">
        <w:rPr>
          <w:rFonts w:ascii="仿宋" w:eastAsia="仿宋" w:hAnsi="仿宋" w:cs="仿宋" w:hint="eastAsia"/>
          <w:kern w:val="0"/>
          <w:sz w:val="24"/>
          <w:szCs w:val="24"/>
          <w:lang w:val="zh-CN"/>
        </w:rPr>
        <w:t>质量保证及</w:t>
      </w:r>
      <w:r w:rsidRPr="00242180">
        <w:rPr>
          <w:rFonts w:ascii="仿宋" w:eastAsia="仿宋" w:hAnsi="仿宋" w:cs="仿宋" w:hint="eastAsia"/>
          <w:kern w:val="0"/>
          <w:sz w:val="24"/>
          <w:szCs w:val="24"/>
          <w:lang w:val="zh-CN"/>
        </w:rPr>
        <w:t>服务承诺；</w:t>
      </w:r>
    </w:p>
    <w:p w14:paraId="74A73F04" w14:textId="77777777" w:rsidR="002C6D76" w:rsidRPr="00242180" w:rsidRDefault="00000000">
      <w:pPr>
        <w:spacing w:line="360" w:lineRule="auto"/>
        <w:ind w:firstLineChars="250" w:firstLine="600"/>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（5）供应商拟投入本项目的人员情况一览表；</w:t>
      </w:r>
    </w:p>
    <w:p w14:paraId="4F2961C1" w14:textId="77777777" w:rsidR="002C6D76" w:rsidRPr="00242180" w:rsidRDefault="00000000">
      <w:pPr>
        <w:spacing w:line="360" w:lineRule="auto"/>
        <w:ind w:firstLineChars="250" w:firstLine="600"/>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（6）供应商认为需要提供的其他技术资料。</w:t>
      </w:r>
    </w:p>
    <w:p w14:paraId="01981923" w14:textId="77777777" w:rsidR="002C6D76" w:rsidRPr="00242180" w:rsidRDefault="00000000">
      <w:pPr>
        <w:spacing w:line="360" w:lineRule="auto"/>
        <w:ind w:firstLineChars="202" w:firstLine="485"/>
        <w:rPr>
          <w:rFonts w:ascii="仿宋" w:eastAsia="仿宋" w:hAnsi="仿宋" w:cs="仿宋"/>
          <w:b/>
          <w:sz w:val="24"/>
          <w:szCs w:val="24"/>
          <w:lang w:val="zh-CN"/>
        </w:rPr>
      </w:pPr>
      <w:r w:rsidRPr="00242180">
        <w:rPr>
          <w:rFonts w:ascii="仿宋" w:eastAsia="仿宋" w:hAnsi="仿宋" w:cs="仿宋" w:hint="eastAsia"/>
          <w:sz w:val="24"/>
          <w:szCs w:val="24"/>
          <w:lang w:val="zh-CN"/>
        </w:rPr>
        <w:t>7.4</w:t>
      </w:r>
      <w:r w:rsidRPr="00242180">
        <w:rPr>
          <w:rFonts w:ascii="仿宋" w:eastAsia="仿宋" w:hAnsi="仿宋" w:cs="仿宋" w:hint="eastAsia"/>
          <w:b/>
          <w:sz w:val="24"/>
          <w:szCs w:val="24"/>
          <w:lang w:val="zh-CN"/>
        </w:rPr>
        <w:t>响应文件的价格部分</w:t>
      </w:r>
    </w:p>
    <w:p w14:paraId="4308F608"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（1）价格部分是对服务价格构成的说明，磋商文件如没有特别说明的话，对每一项服务仅接受一个价格。</w:t>
      </w:r>
    </w:p>
    <w:p w14:paraId="49D37217" w14:textId="77777777" w:rsidR="002C6D76" w:rsidRPr="00242180" w:rsidRDefault="00000000">
      <w:pPr>
        <w:spacing w:line="360" w:lineRule="auto"/>
        <w:ind w:firstLineChars="202" w:firstLine="487"/>
        <w:rPr>
          <w:rStyle w:val="NormalCharacter"/>
          <w:rFonts w:ascii="仿宋" w:eastAsia="仿宋" w:hAnsi="仿宋" w:cs="仿宋_GB2312"/>
          <w:sz w:val="24"/>
          <w:szCs w:val="24"/>
        </w:rPr>
      </w:pPr>
      <w:r w:rsidRPr="00242180">
        <w:rPr>
          <w:rStyle w:val="NormalCharacter"/>
          <w:rFonts w:ascii="仿宋" w:eastAsia="仿宋" w:hAnsi="仿宋" w:cs="仿宋" w:hint="eastAsia"/>
          <w:b/>
          <w:sz w:val="24"/>
          <w:szCs w:val="24"/>
          <w:lang w:val="zh-CN"/>
        </w:rPr>
        <w:t>（2）</w:t>
      </w:r>
      <w:r w:rsidRPr="00242180">
        <w:rPr>
          <w:rStyle w:val="NormalCharacter"/>
          <w:rFonts w:ascii="仿宋" w:eastAsia="仿宋" w:hAnsi="仿宋" w:cs="仿宋" w:hint="eastAsia"/>
          <w:b/>
          <w:kern w:val="0"/>
          <w:sz w:val="24"/>
          <w:szCs w:val="24"/>
          <w:lang w:val="zh-CN"/>
        </w:rPr>
        <w:t>报价应包含完成本服务项目发生的所有含税费用、支付给员工的工资和国家强制缴纳的各种社会保障资金</w:t>
      </w:r>
      <w:r w:rsidRPr="00242180">
        <w:rPr>
          <w:rStyle w:val="NormalCharacter"/>
          <w:rFonts w:ascii="仿宋" w:eastAsia="仿宋" w:hAnsi="仿宋" w:cs="仿宋" w:hint="eastAsia"/>
          <w:b/>
          <w:bCs/>
          <w:sz w:val="24"/>
          <w:szCs w:val="24"/>
        </w:rPr>
        <w:t>以及</w:t>
      </w:r>
      <w:r w:rsidRPr="00242180">
        <w:rPr>
          <w:rFonts w:ascii="仿宋" w:eastAsia="仿宋" w:hAnsi="仿宋" w:cs="仿宋_GB2312" w:hint="eastAsia"/>
          <w:sz w:val="24"/>
        </w:rPr>
        <w:t>供应商为完成相关服务所承担的全部费用（包括招标代理费、专家评审费、利润、税金、政策性文件规定及合同包含内的所有风险、责任等各项应有费用）。</w:t>
      </w:r>
    </w:p>
    <w:p w14:paraId="4FCCB1D9" w14:textId="77777777" w:rsidR="002C6D76" w:rsidRPr="00242180" w:rsidRDefault="00000000">
      <w:pPr>
        <w:spacing w:line="360" w:lineRule="auto"/>
        <w:ind w:firstLineChars="202" w:firstLine="485"/>
        <w:rPr>
          <w:rFonts w:ascii="仿宋" w:eastAsia="仿宋" w:hAnsi="仿宋" w:cs="仿宋"/>
          <w:b/>
          <w:sz w:val="24"/>
          <w:szCs w:val="24"/>
          <w:lang w:val="zh-CN"/>
        </w:rPr>
      </w:pPr>
      <w:r w:rsidRPr="00242180">
        <w:rPr>
          <w:rFonts w:ascii="仿宋" w:eastAsia="仿宋" w:hAnsi="仿宋" w:cs="仿宋" w:hint="eastAsia"/>
          <w:sz w:val="24"/>
          <w:szCs w:val="24"/>
          <w:lang w:val="zh-CN"/>
        </w:rPr>
        <w:t>（3）</w:t>
      </w:r>
      <w:r w:rsidRPr="00242180">
        <w:rPr>
          <w:rFonts w:ascii="仿宋" w:eastAsia="仿宋" w:hAnsi="仿宋" w:cs="仿宋" w:hint="eastAsia"/>
          <w:b/>
          <w:sz w:val="24"/>
          <w:szCs w:val="24"/>
          <w:lang w:val="zh-CN"/>
        </w:rPr>
        <w:t>供应商应充分考虑到市场价格变动，以及项目实施过程中的不可预见因素，一旦成交，总价格不变。如果有漏项，视同让利。</w:t>
      </w:r>
    </w:p>
    <w:p w14:paraId="7ACFB555" w14:textId="77777777" w:rsidR="002C6D76" w:rsidRDefault="00000000" w:rsidP="00397AF7">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rPr>
        <w:t>（4）供应商应按竞争性磋商文件的要求,并结合本企业的融资能力、管理水平和项目实际，参照各类费用标准和规范，结合项目所在地的社会、政治、自然条件，综合考虑市场及政策风险因素自主报价。</w:t>
      </w:r>
    </w:p>
    <w:p w14:paraId="1BFE2FC9" w14:textId="7A353196" w:rsidR="00397AF7" w:rsidRPr="00397AF7" w:rsidRDefault="00397AF7" w:rsidP="00397AF7">
      <w:pPr>
        <w:pStyle w:val="a0"/>
        <w:spacing w:line="360" w:lineRule="auto"/>
        <w:ind w:firstLine="480"/>
        <w:rPr>
          <w:rFonts w:ascii="仿宋" w:eastAsia="仿宋" w:hAnsi="仿宋" w:cs="仿宋"/>
          <w:sz w:val="24"/>
        </w:rPr>
      </w:pPr>
      <w:r w:rsidRPr="00D418AC">
        <w:rPr>
          <w:rFonts w:ascii="仿宋" w:eastAsia="仿宋" w:hAnsi="仿宋" w:cs="仿宋" w:hint="eastAsia"/>
          <w:sz w:val="24"/>
        </w:rPr>
        <w:t>（</w:t>
      </w:r>
      <w:r>
        <w:rPr>
          <w:rFonts w:ascii="仿宋" w:eastAsia="仿宋" w:hAnsi="仿宋" w:cs="仿宋" w:hint="eastAsia"/>
          <w:sz w:val="24"/>
        </w:rPr>
        <w:t>5</w:t>
      </w:r>
      <w:r w:rsidRPr="00D418AC">
        <w:rPr>
          <w:rFonts w:ascii="仿宋" w:eastAsia="仿宋" w:hAnsi="仿宋" w:cs="仿宋" w:hint="eastAsia"/>
          <w:sz w:val="24"/>
        </w:rPr>
        <w:t>）经磋商后，如果成交价高于或低于供应商在磋商响应文件报价的话，分项报价同比例调整。</w:t>
      </w:r>
    </w:p>
    <w:p w14:paraId="0D6C867A" w14:textId="77777777" w:rsidR="002C6D76" w:rsidRPr="00242180" w:rsidRDefault="00000000" w:rsidP="00397AF7">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7.5</w:t>
      </w:r>
      <w:r w:rsidRPr="00242180">
        <w:rPr>
          <w:rFonts w:ascii="仿宋" w:eastAsia="仿宋" w:hAnsi="仿宋" w:cs="仿宋" w:hint="eastAsia"/>
          <w:b/>
          <w:sz w:val="24"/>
          <w:szCs w:val="24"/>
          <w:lang w:val="zh-CN"/>
        </w:rPr>
        <w:t>响应文件的其他部分。</w:t>
      </w:r>
      <w:r w:rsidRPr="00242180">
        <w:rPr>
          <w:rFonts w:ascii="仿宋" w:eastAsia="仿宋" w:hAnsi="仿宋" w:cs="仿宋" w:hint="eastAsia"/>
          <w:sz w:val="24"/>
          <w:szCs w:val="24"/>
          <w:lang w:val="zh-CN"/>
        </w:rPr>
        <w:t>其他部分由供应商根据编制响应文件需要提供的其他相关文件。</w:t>
      </w:r>
    </w:p>
    <w:p w14:paraId="176FAEE5" w14:textId="77777777" w:rsidR="002C6D76" w:rsidRPr="00242180" w:rsidRDefault="00000000">
      <w:pPr>
        <w:spacing w:line="360" w:lineRule="auto"/>
        <w:ind w:firstLineChars="202" w:firstLine="487"/>
        <w:rPr>
          <w:rFonts w:ascii="仿宋" w:eastAsia="仿宋" w:hAnsi="仿宋" w:cs="仿宋"/>
          <w:b/>
          <w:bCs/>
          <w:sz w:val="24"/>
          <w:szCs w:val="24"/>
          <w:lang w:val="zh-CN"/>
        </w:rPr>
      </w:pPr>
      <w:r w:rsidRPr="00242180">
        <w:rPr>
          <w:rFonts w:ascii="仿宋" w:eastAsia="仿宋" w:hAnsi="仿宋" w:cs="仿宋" w:hint="eastAsia"/>
          <w:b/>
          <w:bCs/>
          <w:sz w:val="24"/>
          <w:szCs w:val="24"/>
          <w:lang w:val="zh-CN"/>
        </w:rPr>
        <w:t>三、响应文件签署与提交</w:t>
      </w:r>
    </w:p>
    <w:p w14:paraId="32953FFD" w14:textId="77777777" w:rsidR="002C6D76" w:rsidRPr="00242180" w:rsidRDefault="00000000">
      <w:pPr>
        <w:spacing w:line="360" w:lineRule="auto"/>
        <w:ind w:firstLineChars="202" w:firstLine="487"/>
        <w:rPr>
          <w:rFonts w:ascii="仿宋" w:eastAsia="仿宋" w:hAnsi="仿宋" w:cs="仿宋"/>
          <w:b/>
          <w:bCs/>
          <w:sz w:val="24"/>
          <w:szCs w:val="24"/>
          <w:lang w:val="zh-CN"/>
        </w:rPr>
      </w:pPr>
      <w:r w:rsidRPr="00242180">
        <w:rPr>
          <w:rFonts w:ascii="仿宋" w:eastAsia="仿宋" w:hAnsi="仿宋" w:cs="仿宋" w:hint="eastAsia"/>
          <w:b/>
          <w:bCs/>
          <w:sz w:val="24"/>
          <w:szCs w:val="24"/>
          <w:lang w:val="zh-CN"/>
        </w:rPr>
        <w:t>8、响应文件签署</w:t>
      </w:r>
    </w:p>
    <w:p w14:paraId="22C49A9D" w14:textId="77777777" w:rsidR="002C6D76" w:rsidRPr="00242180" w:rsidRDefault="00000000">
      <w:pPr>
        <w:spacing w:line="360" w:lineRule="auto"/>
        <w:ind w:firstLineChars="202" w:firstLine="485"/>
        <w:rPr>
          <w:rFonts w:ascii="仿宋" w:eastAsia="仿宋" w:hAnsi="仿宋" w:cs="仿宋"/>
          <w:b/>
          <w:bCs/>
          <w:sz w:val="24"/>
          <w:szCs w:val="24"/>
          <w:lang w:val="zh-CN"/>
        </w:rPr>
      </w:pPr>
      <w:r w:rsidRPr="00242180">
        <w:rPr>
          <w:rFonts w:ascii="仿宋" w:eastAsia="仿宋" w:hAnsi="仿宋" w:cs="仿宋" w:hint="eastAsia"/>
          <w:sz w:val="24"/>
          <w:szCs w:val="24"/>
          <w:lang w:val="zh-CN"/>
        </w:rPr>
        <w:t>8.1响应文件应由供应商法定代表人或授权代表签字，并加盖公章。</w:t>
      </w:r>
    </w:p>
    <w:p w14:paraId="6B6C3A5F"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lang w:val="zh-CN"/>
        </w:rPr>
        <w:t>8.2供应商应当在磋商文件要求提交响应文件的截止时间前，将响应文件密封送达指定地点。</w:t>
      </w:r>
    </w:p>
    <w:p w14:paraId="32083756" w14:textId="77777777" w:rsidR="002C6D76" w:rsidRPr="00242180" w:rsidRDefault="00000000">
      <w:pPr>
        <w:spacing w:line="360" w:lineRule="auto"/>
        <w:ind w:firstLineChars="202" w:firstLine="485"/>
        <w:rPr>
          <w:rFonts w:ascii="仿宋" w:eastAsia="仿宋" w:hAnsi="仿宋" w:cs="仿宋"/>
          <w:b/>
          <w:bCs/>
          <w:sz w:val="24"/>
          <w:szCs w:val="24"/>
          <w:lang w:val="zh-CN"/>
        </w:rPr>
      </w:pPr>
      <w:r w:rsidRPr="00242180">
        <w:rPr>
          <w:rFonts w:ascii="仿宋" w:eastAsia="仿宋" w:hAnsi="仿宋" w:cs="仿宋" w:hint="eastAsia"/>
          <w:bCs/>
          <w:sz w:val="24"/>
          <w:szCs w:val="24"/>
          <w:lang w:val="zh-CN"/>
        </w:rPr>
        <w:lastRenderedPageBreak/>
        <w:t>8.3</w:t>
      </w:r>
      <w:r w:rsidRPr="00242180">
        <w:rPr>
          <w:rFonts w:ascii="仿宋" w:eastAsia="仿宋" w:hAnsi="仿宋" w:cs="仿宋" w:hint="eastAsia"/>
          <w:b/>
          <w:bCs/>
          <w:sz w:val="24"/>
          <w:szCs w:val="24"/>
          <w:lang w:val="zh-CN"/>
        </w:rPr>
        <w:t>有下列情形的响应文件将拒收：</w:t>
      </w:r>
    </w:p>
    <w:p w14:paraId="003FBC95"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在磋商文件要求提交响应文件的截止时间之后送达的等。</w:t>
      </w:r>
    </w:p>
    <w:p w14:paraId="2832478B" w14:textId="77777777" w:rsidR="002C6D76" w:rsidRPr="00242180" w:rsidRDefault="00000000">
      <w:pPr>
        <w:spacing w:line="360" w:lineRule="auto"/>
        <w:ind w:firstLineChars="202" w:firstLine="487"/>
        <w:rPr>
          <w:rFonts w:ascii="仿宋" w:eastAsia="仿宋" w:hAnsi="仿宋" w:cs="仿宋"/>
          <w:sz w:val="24"/>
          <w:szCs w:val="24"/>
          <w:lang w:val="zh-CN"/>
        </w:rPr>
      </w:pPr>
      <w:r w:rsidRPr="00242180">
        <w:rPr>
          <w:rFonts w:ascii="仿宋" w:eastAsia="仿宋" w:hAnsi="仿宋" w:cs="仿宋" w:hint="eastAsia"/>
          <w:b/>
          <w:bCs/>
          <w:sz w:val="24"/>
          <w:szCs w:val="24"/>
          <w:lang w:val="zh-CN"/>
        </w:rPr>
        <w:t>四、磋商</w:t>
      </w:r>
    </w:p>
    <w:p w14:paraId="2BEF67CE" w14:textId="77777777" w:rsidR="002C6D76" w:rsidRPr="00242180" w:rsidRDefault="00000000">
      <w:pPr>
        <w:spacing w:line="360" w:lineRule="auto"/>
        <w:ind w:firstLineChars="202" w:firstLine="485"/>
        <w:rPr>
          <w:rFonts w:ascii="仿宋" w:eastAsia="仿宋" w:hAnsi="仿宋" w:cs="仿宋"/>
          <w:b/>
          <w:bCs/>
          <w:sz w:val="24"/>
          <w:szCs w:val="24"/>
          <w:lang w:val="zh-CN"/>
        </w:rPr>
      </w:pPr>
      <w:r w:rsidRPr="00242180">
        <w:rPr>
          <w:rFonts w:ascii="仿宋" w:eastAsia="仿宋" w:hAnsi="仿宋" w:cs="仿宋" w:hint="eastAsia"/>
          <w:sz w:val="24"/>
          <w:szCs w:val="24"/>
          <w:lang w:val="zh-CN"/>
        </w:rPr>
        <w:t>9</w:t>
      </w:r>
      <w:r w:rsidRPr="00242180">
        <w:rPr>
          <w:rFonts w:ascii="仿宋" w:eastAsia="仿宋" w:hAnsi="仿宋" w:cs="仿宋" w:hint="eastAsia"/>
          <w:b/>
          <w:bCs/>
          <w:sz w:val="24"/>
          <w:szCs w:val="24"/>
          <w:lang w:val="zh-CN"/>
        </w:rPr>
        <w:t>、联合体（本项目不适用）</w:t>
      </w:r>
    </w:p>
    <w:p w14:paraId="1A6E1691"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bCs/>
          <w:kern w:val="0"/>
          <w:sz w:val="24"/>
          <w:szCs w:val="24"/>
        </w:rPr>
        <w:t>9.1</w:t>
      </w:r>
      <w:r w:rsidRPr="00242180">
        <w:rPr>
          <w:rFonts w:ascii="仿宋" w:eastAsia="仿宋" w:hAnsi="仿宋" w:cs="仿宋" w:hint="eastAsia"/>
          <w:sz w:val="24"/>
          <w:szCs w:val="24"/>
        </w:rPr>
        <w:t>两个以上的自然人、法人或者其他组织可以组成一个联合体，以一个供应商的身份共同参加政府采购。</w:t>
      </w:r>
    </w:p>
    <w:p w14:paraId="0C646C28"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rPr>
        <w:t>9.2</w:t>
      </w:r>
      <w:r w:rsidRPr="00242180">
        <w:rPr>
          <w:rFonts w:ascii="仿宋" w:eastAsia="仿宋" w:hAnsi="仿宋" w:cs="仿宋" w:hint="eastAsia"/>
          <w:kern w:val="0"/>
          <w:sz w:val="24"/>
          <w:szCs w:val="24"/>
        </w:rPr>
        <w:t>鼓励大中型企业和其他自然人、法人或者其他组织与小型、微型企业组成联合体共同参加非专门面向中小企业的政府采购活动。</w:t>
      </w:r>
    </w:p>
    <w:p w14:paraId="0395E5D8"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rPr>
        <w:t>9.3以联合体形式参加采购的，</w:t>
      </w:r>
      <w:r w:rsidRPr="00242180">
        <w:rPr>
          <w:rFonts w:ascii="仿宋" w:eastAsia="仿宋" w:hAnsi="仿宋" w:cs="仿宋" w:hint="eastAsia"/>
          <w:b/>
          <w:sz w:val="24"/>
          <w:szCs w:val="24"/>
        </w:rPr>
        <w:t>联合体各方均应当符合政府采购法第二十二条第一款规定的条件；采购人根据采购项目的特殊要求规定供应商特定条件的，联合体各方中至少应当有一方符合采购人规定的特定条件</w:t>
      </w:r>
      <w:r w:rsidRPr="00242180">
        <w:rPr>
          <w:rFonts w:ascii="仿宋" w:eastAsia="仿宋" w:hAnsi="仿宋" w:cs="仿宋" w:hint="eastAsia"/>
          <w:sz w:val="24"/>
          <w:szCs w:val="24"/>
        </w:rPr>
        <w:t>。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289F427F"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rPr>
        <w:t>9.4联合体各方之间应当签订联合体协议，明确约定联合体各方承担的工作和相应的责任，并将联合体协议连同响应文件一并提交。</w:t>
      </w:r>
    </w:p>
    <w:p w14:paraId="00C6D05E" w14:textId="77777777" w:rsidR="002C6D76" w:rsidRPr="00242180" w:rsidRDefault="00000000">
      <w:pPr>
        <w:spacing w:line="360" w:lineRule="auto"/>
        <w:ind w:firstLineChars="202" w:firstLine="485"/>
        <w:rPr>
          <w:rFonts w:ascii="仿宋" w:eastAsia="仿宋" w:hAnsi="仿宋" w:cs="仿宋"/>
          <w:b/>
          <w:bCs/>
          <w:sz w:val="24"/>
          <w:szCs w:val="24"/>
          <w:lang w:val="zh-CN"/>
        </w:rPr>
      </w:pPr>
      <w:r w:rsidRPr="00242180">
        <w:rPr>
          <w:rFonts w:ascii="仿宋" w:eastAsia="仿宋" w:hAnsi="仿宋" w:cs="仿宋" w:hint="eastAsia"/>
          <w:sz w:val="24"/>
          <w:szCs w:val="24"/>
        </w:rPr>
        <w:t>9.5以联合体形式参加政府采购活动的，联合体各方不得再单独参加或者与其他供应商另外组成联合体参加同一合同项下的政府采购活动。</w:t>
      </w:r>
    </w:p>
    <w:p w14:paraId="66344B89" w14:textId="77777777" w:rsidR="002C6D76" w:rsidRPr="00242180" w:rsidRDefault="00000000">
      <w:pPr>
        <w:spacing w:line="360" w:lineRule="auto"/>
        <w:ind w:firstLineChars="202" w:firstLine="487"/>
        <w:rPr>
          <w:rFonts w:ascii="仿宋" w:eastAsia="仿宋" w:hAnsi="仿宋" w:cs="仿宋"/>
          <w:b/>
          <w:bCs/>
          <w:sz w:val="24"/>
          <w:szCs w:val="24"/>
          <w:lang w:val="zh-CN"/>
        </w:rPr>
      </w:pPr>
      <w:r w:rsidRPr="00242180">
        <w:rPr>
          <w:rFonts w:ascii="仿宋" w:eastAsia="仿宋" w:hAnsi="仿宋" w:cs="仿宋" w:hint="eastAsia"/>
          <w:b/>
          <w:bCs/>
          <w:sz w:val="24"/>
          <w:szCs w:val="24"/>
          <w:lang w:val="zh-CN"/>
        </w:rPr>
        <w:t>10、磋商组织</w:t>
      </w:r>
    </w:p>
    <w:p w14:paraId="7F42B91C"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10.1在提交响应文件时间截止后，采购代理在规定的时间和地点组织磋商小组</w:t>
      </w:r>
      <w:r w:rsidRPr="00242180">
        <w:rPr>
          <w:rFonts w:ascii="仿宋" w:eastAsia="仿宋" w:hAnsi="仿宋" w:cs="仿宋" w:hint="eastAsia"/>
          <w:b/>
          <w:bCs/>
          <w:sz w:val="24"/>
          <w:szCs w:val="24"/>
        </w:rPr>
        <w:t>按照供应商投标签到逆顺序</w:t>
      </w:r>
      <w:r w:rsidRPr="00242180">
        <w:rPr>
          <w:rFonts w:ascii="仿宋" w:eastAsia="仿宋" w:hAnsi="仿宋" w:cs="仿宋" w:hint="eastAsia"/>
          <w:sz w:val="24"/>
          <w:szCs w:val="24"/>
          <w:lang w:val="zh-CN"/>
        </w:rPr>
        <w:t>分别与供应商进行磋商。</w:t>
      </w:r>
    </w:p>
    <w:p w14:paraId="3DC45385"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10.2磋商工作由采购代理负责组织，具体磋商事务由依法组建的磋商小组负责。</w:t>
      </w:r>
    </w:p>
    <w:p w14:paraId="2FC4E1F8" w14:textId="77777777" w:rsidR="002C6D76" w:rsidRPr="00242180" w:rsidRDefault="00000000">
      <w:pPr>
        <w:spacing w:line="360" w:lineRule="auto"/>
        <w:ind w:firstLineChars="202" w:firstLine="487"/>
        <w:rPr>
          <w:rFonts w:ascii="仿宋" w:eastAsia="仿宋" w:hAnsi="仿宋" w:cs="仿宋"/>
          <w:b/>
          <w:sz w:val="24"/>
          <w:szCs w:val="24"/>
          <w:lang w:val="zh-CN"/>
        </w:rPr>
      </w:pPr>
      <w:r w:rsidRPr="00242180">
        <w:rPr>
          <w:rFonts w:ascii="仿宋" w:eastAsia="仿宋" w:hAnsi="仿宋" w:cs="仿宋" w:hint="eastAsia"/>
          <w:b/>
          <w:sz w:val="24"/>
          <w:szCs w:val="24"/>
          <w:lang w:val="zh-CN"/>
        </w:rPr>
        <w:t>11、磋商程序</w:t>
      </w:r>
    </w:p>
    <w:p w14:paraId="2F1DB9F7"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11.1磋商小组评审供应商所递交的响应性文件，</w:t>
      </w:r>
      <w:r w:rsidRPr="00242180">
        <w:rPr>
          <w:rFonts w:ascii="仿宋" w:eastAsia="仿宋" w:hAnsi="仿宋" w:cs="仿宋" w:hint="eastAsia"/>
          <w:sz w:val="24"/>
          <w:szCs w:val="24"/>
        </w:rPr>
        <w:t>并根据磋商文件规定的程序、评定成交的标准等事项与实质性响应磋商文件要求的供应商进行磋商。未实质性响应磋商文件的响应文件按无效处理，磋商小组应当告知有关供应商。</w:t>
      </w:r>
    </w:p>
    <w:p w14:paraId="22740E87"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11.2磋商小组所有成员集中与单一供应商分别进行磋商，所有参加磋商的</w:t>
      </w:r>
      <w:r w:rsidRPr="00242180">
        <w:rPr>
          <w:rFonts w:ascii="仿宋" w:eastAsia="仿宋" w:hAnsi="仿宋" w:cs="仿宋" w:hint="eastAsia"/>
          <w:sz w:val="24"/>
          <w:szCs w:val="24"/>
          <w:lang w:val="zh-CN"/>
        </w:rPr>
        <w:lastRenderedPageBreak/>
        <w:t>供应商均有同等的磋商机会。</w:t>
      </w:r>
    </w:p>
    <w:p w14:paraId="595E03B1"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11.3磋商过程中，磋商小组根据磋商文件和磋商情况可能实质性变动采购需求中的技术、服务要求以及合同草案条款，但不得变动磋商文件中的其他内容。实质性变动的内容，须经采购人代表确认。实质性变动是磋商文件的有效组成部分，磋商小组将以书面形式通知所有参加磋商的供应商。</w:t>
      </w:r>
      <w:r w:rsidRPr="00242180">
        <w:rPr>
          <w:rFonts w:ascii="仿宋" w:eastAsia="仿宋" w:hAnsi="仿宋" w:cs="仿宋" w:hint="eastAsia"/>
          <w:b/>
          <w:sz w:val="24"/>
          <w:szCs w:val="24"/>
          <w:lang w:val="zh-CN"/>
        </w:rPr>
        <w:t>用“★”加注或特别说明的内容为实质性要求。</w:t>
      </w:r>
    </w:p>
    <w:p w14:paraId="06C0956A"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11.4供应商应当按照磋商文件的变动情况和磋商小组的要求重新提交响应文件，并由其法定代表人或授权代表签字或者加盖公章。由授权代表签字的，应当附法定代表人授权书。</w:t>
      </w:r>
    </w:p>
    <w:p w14:paraId="2530BD81" w14:textId="77777777" w:rsidR="002C6D76" w:rsidRPr="00242180" w:rsidRDefault="00000000">
      <w:pPr>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lang w:val="zh-CN"/>
        </w:rPr>
        <w:t>11.5</w:t>
      </w:r>
      <w:r w:rsidRPr="00242180">
        <w:rPr>
          <w:rFonts w:ascii="仿宋" w:eastAsia="仿宋" w:hAnsi="仿宋" w:cs="仿宋" w:hint="eastAsia"/>
          <w:sz w:val="24"/>
          <w:szCs w:val="24"/>
        </w:rPr>
        <w:t>已提交响应文件的供应商，在提交最后报价之前，可以根据磋商情况退出磋商。</w:t>
      </w:r>
    </w:p>
    <w:p w14:paraId="59E2C7F7" w14:textId="77777777" w:rsidR="002C6D76" w:rsidRPr="00242180" w:rsidRDefault="00000000">
      <w:pPr>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11.6磋商文件能够详细列明采购标的的技术、服务要求的，磋商结束后，磋商小组应当要求所有继续参加磋商的供应商在规定时间内提交最后报价，提交最后报价的供应商不得少于3家。最后报价由其法定代表人或授权代表签字或者加盖公章，最后报价是供应商响应文件的有效组成部分。</w:t>
      </w:r>
    </w:p>
    <w:p w14:paraId="6C1E4138" w14:textId="77777777" w:rsidR="002C6D76" w:rsidRPr="00242180" w:rsidRDefault="00000000">
      <w:pPr>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14:paraId="5FB8F029" w14:textId="77777777" w:rsidR="002C6D76" w:rsidRPr="00242180" w:rsidRDefault="00000000">
      <w:pPr>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根据《财政部关于政府采购竞争性磋商采购方式管理暂行办法有关问题的补充 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54E2479C" w14:textId="77777777" w:rsidR="002C6D76" w:rsidRPr="00242180" w:rsidRDefault="00000000">
      <w:pPr>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号）第三条第四款的规定，市场竞争不充分的科研项目，以及需要扶持的科技成果转化项目，提交最后报价的供应商可以为2家，磋商小组将根据供应商最后得分由高到低的顺序推荐成交候选供应商。</w:t>
      </w:r>
    </w:p>
    <w:p w14:paraId="07E20909" w14:textId="77777777" w:rsidR="002C6D76" w:rsidRPr="00242180" w:rsidRDefault="00000000">
      <w:pPr>
        <w:spacing w:line="360" w:lineRule="auto"/>
        <w:ind w:firstLineChars="202" w:firstLine="485"/>
        <w:rPr>
          <w:rFonts w:ascii="仿宋" w:eastAsia="仿宋" w:hAnsi="仿宋" w:cs="仿宋"/>
          <w:b/>
          <w:kern w:val="0"/>
          <w:sz w:val="24"/>
          <w:szCs w:val="24"/>
        </w:rPr>
      </w:pPr>
      <w:r w:rsidRPr="00242180">
        <w:rPr>
          <w:rFonts w:ascii="仿宋" w:eastAsia="仿宋" w:hAnsi="仿宋" w:cs="仿宋" w:hint="eastAsia"/>
          <w:sz w:val="24"/>
          <w:szCs w:val="24"/>
          <w:lang w:val="zh-CN"/>
        </w:rPr>
        <w:t>11.7出现下列情形之一的响应文件按照无效处理：</w:t>
      </w:r>
    </w:p>
    <w:p w14:paraId="05815E30"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rPr>
        <w:lastRenderedPageBreak/>
        <w:t>（1）不具备磋商文件中规定资格条件的；</w:t>
      </w:r>
    </w:p>
    <w:p w14:paraId="4F070897" w14:textId="339217ED"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rPr>
        <w:t>（2）未实质性响应磋商文件要求的；</w:t>
      </w:r>
      <w:r w:rsidR="006A38E9" w:rsidRPr="00242180">
        <w:rPr>
          <w:rFonts w:ascii="仿宋" w:eastAsia="仿宋" w:hAnsi="仿宋" w:cs="宋体" w:hint="eastAsia"/>
          <w:sz w:val="24"/>
          <w:szCs w:val="24"/>
        </w:rPr>
        <w:t>（</w:t>
      </w:r>
      <w:r w:rsidR="006A38E9" w:rsidRPr="00242180">
        <w:rPr>
          <w:rFonts w:ascii="仿宋" w:eastAsia="仿宋" w:hAnsi="仿宋" w:cs="仿宋" w:hint="eastAsia"/>
          <w:sz w:val="24"/>
          <w:szCs w:val="24"/>
        </w:rPr>
        <w:t>包括改变清单设备配置、清单子目数量、单位及清单报价漏项、缺失等）；</w:t>
      </w:r>
    </w:p>
    <w:p w14:paraId="5BE168B0"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rPr>
        <w:t>（3）</w:t>
      </w:r>
      <w:r w:rsidRPr="00242180">
        <w:rPr>
          <w:rFonts w:ascii="仿宋" w:eastAsia="仿宋" w:hAnsi="仿宋" w:cs="仿宋" w:hint="eastAsia"/>
          <w:sz w:val="24"/>
          <w:szCs w:val="24"/>
          <w:lang w:val="zh-CN"/>
        </w:rPr>
        <w:t>报价低于</w:t>
      </w:r>
      <w:r w:rsidRPr="00242180">
        <w:rPr>
          <w:rFonts w:ascii="仿宋" w:eastAsia="仿宋" w:hAnsi="仿宋" w:cs="仿宋" w:hint="eastAsia"/>
          <w:kern w:val="0"/>
          <w:sz w:val="24"/>
          <w:szCs w:val="24"/>
          <w:lang w:val="zh-CN"/>
        </w:rPr>
        <w:t>完成本项目发生的所有含税费用、支付给员工的工资（不得低于供应商所在地最低工资标准）和国家强制缴纳的各种社会保障资金</w:t>
      </w:r>
      <w:r w:rsidRPr="00242180">
        <w:rPr>
          <w:rFonts w:ascii="仿宋" w:eastAsia="仿宋" w:hAnsi="仿宋" w:cs="仿宋" w:hint="eastAsia"/>
          <w:bCs/>
          <w:sz w:val="24"/>
          <w:szCs w:val="24"/>
        </w:rPr>
        <w:t>、公积金，以</w:t>
      </w:r>
      <w:r w:rsidRPr="00242180">
        <w:rPr>
          <w:rFonts w:ascii="仿宋" w:eastAsia="仿宋" w:hAnsi="仿宋" w:cs="仿宋" w:hint="eastAsia"/>
          <w:sz w:val="24"/>
          <w:szCs w:val="24"/>
        </w:rPr>
        <w:t>及供应商认为需要的其他费用等；</w:t>
      </w:r>
    </w:p>
    <w:p w14:paraId="717A0DFD" w14:textId="77777777" w:rsidR="002C6D76" w:rsidRPr="00242180" w:rsidRDefault="00000000">
      <w:pPr>
        <w:spacing w:line="360" w:lineRule="auto"/>
        <w:ind w:firstLineChars="200" w:firstLine="480"/>
        <w:rPr>
          <w:rFonts w:ascii="仿宋" w:eastAsia="仿宋" w:hAnsi="仿宋" w:cs="仿宋"/>
          <w:sz w:val="24"/>
          <w:szCs w:val="24"/>
        </w:rPr>
      </w:pPr>
      <w:r w:rsidRPr="00242180">
        <w:rPr>
          <w:rFonts w:ascii="仿宋" w:eastAsia="仿宋" w:hAnsi="仿宋" w:cs="仿宋" w:hint="eastAsia"/>
          <w:kern w:val="0"/>
          <w:sz w:val="24"/>
          <w:szCs w:val="24"/>
          <w:lang w:val="zh-CN"/>
        </w:rPr>
        <w:t>（4</w:t>
      </w:r>
      <w:r w:rsidRPr="00242180">
        <w:rPr>
          <w:rFonts w:ascii="仿宋" w:eastAsia="仿宋" w:hAnsi="仿宋" w:cs="仿宋"/>
          <w:kern w:val="0"/>
          <w:sz w:val="24"/>
          <w:szCs w:val="24"/>
          <w:lang w:val="zh-CN"/>
        </w:rPr>
        <w:t>）</w:t>
      </w:r>
      <w:r w:rsidRPr="00242180">
        <w:rPr>
          <w:rFonts w:ascii="仿宋" w:eastAsia="仿宋" w:hAnsi="仿宋" w:cs="仿宋" w:hint="eastAsia"/>
          <w:sz w:val="24"/>
          <w:szCs w:val="24"/>
        </w:rPr>
        <w:t xml:space="preserve">未提供《南京市政府采购供应商信用记录表暨信用承诺书》； </w:t>
      </w:r>
    </w:p>
    <w:p w14:paraId="72778BE2"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rPr>
        <w:t>（5）在磋商文件要求的截止时间后送达的响应文件；</w:t>
      </w:r>
    </w:p>
    <w:p w14:paraId="6F3E495F"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rPr>
        <w:t>（6）</w:t>
      </w:r>
      <w:r w:rsidRPr="00242180">
        <w:rPr>
          <w:rFonts w:ascii="仿宋" w:eastAsia="仿宋" w:hAnsi="仿宋" w:cs="仿宋" w:hint="eastAsia"/>
          <w:sz w:val="24"/>
          <w:szCs w:val="24"/>
          <w:lang w:val="zh-CN"/>
        </w:rPr>
        <w:t>不符合法律、法规和磋商文件规定的其他实质性要求的。</w:t>
      </w:r>
    </w:p>
    <w:p w14:paraId="4391AD7C" w14:textId="77777777" w:rsidR="002C6D76" w:rsidRPr="00242180" w:rsidRDefault="00000000">
      <w:pPr>
        <w:spacing w:line="360" w:lineRule="auto"/>
        <w:ind w:firstLineChars="202" w:firstLine="485"/>
        <w:rPr>
          <w:rFonts w:ascii="仿宋" w:eastAsia="仿宋" w:hAnsi="仿宋" w:cs="仿宋"/>
          <w:b/>
          <w:bCs/>
          <w:sz w:val="24"/>
          <w:szCs w:val="24"/>
        </w:rPr>
      </w:pPr>
      <w:r w:rsidRPr="00242180">
        <w:rPr>
          <w:rFonts w:ascii="仿宋" w:eastAsia="仿宋" w:hAnsi="仿宋" w:cs="仿宋" w:hint="eastAsia"/>
          <w:sz w:val="24"/>
          <w:szCs w:val="24"/>
          <w:lang w:val="zh-CN"/>
        </w:rPr>
        <w:t>11.8</w:t>
      </w:r>
      <w:r w:rsidRPr="00242180">
        <w:rPr>
          <w:rFonts w:ascii="仿宋" w:eastAsia="仿宋" w:hAnsi="仿宋" w:cs="仿宋" w:hint="eastAsia"/>
          <w:b/>
          <w:bCs/>
          <w:sz w:val="24"/>
          <w:szCs w:val="24"/>
        </w:rPr>
        <w:t>出现下列情形之一的，磋商终止：</w:t>
      </w:r>
    </w:p>
    <w:p w14:paraId="46B93E25" w14:textId="77777777" w:rsidR="002C6D76" w:rsidRPr="00242180" w:rsidRDefault="00000000">
      <w:pPr>
        <w:spacing w:line="360" w:lineRule="auto"/>
        <w:ind w:firstLineChars="202" w:firstLine="485"/>
        <w:rPr>
          <w:rFonts w:ascii="仿宋" w:eastAsia="仿宋" w:hAnsi="仿宋" w:cs="仿宋"/>
          <w:bCs/>
          <w:sz w:val="24"/>
          <w:szCs w:val="24"/>
          <w:lang w:val="zh-CN"/>
        </w:rPr>
      </w:pPr>
      <w:r w:rsidRPr="00242180">
        <w:rPr>
          <w:rFonts w:ascii="仿宋" w:eastAsia="仿宋" w:hAnsi="仿宋" w:cs="仿宋" w:hint="eastAsia"/>
          <w:bCs/>
          <w:sz w:val="24"/>
          <w:szCs w:val="24"/>
          <w:lang w:val="zh-CN"/>
        </w:rPr>
        <w:t>（1）因情况变化，不再符合规定的竞争性磋商采购方式适用情形的；</w:t>
      </w:r>
    </w:p>
    <w:p w14:paraId="4B91F1F3" w14:textId="77777777" w:rsidR="002C6D76" w:rsidRPr="00242180" w:rsidRDefault="00000000">
      <w:pPr>
        <w:spacing w:line="360" w:lineRule="auto"/>
        <w:ind w:firstLineChars="202" w:firstLine="485"/>
        <w:rPr>
          <w:rFonts w:ascii="仿宋" w:eastAsia="仿宋" w:hAnsi="仿宋" w:cs="仿宋"/>
          <w:b/>
          <w:bCs/>
          <w:sz w:val="24"/>
          <w:szCs w:val="24"/>
          <w:lang w:val="zh-CN"/>
        </w:rPr>
      </w:pPr>
      <w:r w:rsidRPr="00242180">
        <w:rPr>
          <w:rFonts w:ascii="仿宋" w:eastAsia="仿宋" w:hAnsi="仿宋" w:cs="仿宋" w:hint="eastAsia"/>
          <w:bCs/>
          <w:sz w:val="24"/>
          <w:szCs w:val="24"/>
          <w:lang w:val="zh-CN"/>
        </w:rPr>
        <w:t>（2）</w:t>
      </w:r>
      <w:r w:rsidRPr="00242180">
        <w:rPr>
          <w:rFonts w:ascii="仿宋" w:eastAsia="仿宋" w:hAnsi="仿宋" w:cs="仿宋" w:hint="eastAsia"/>
          <w:b/>
          <w:bCs/>
          <w:sz w:val="24"/>
          <w:szCs w:val="24"/>
          <w:lang w:val="zh-CN"/>
        </w:rPr>
        <w:t>所有供应商的响应文件被磋商小组认定为无效的；</w:t>
      </w:r>
    </w:p>
    <w:p w14:paraId="38FBCF52" w14:textId="77777777" w:rsidR="002C6D76" w:rsidRPr="00242180" w:rsidRDefault="00000000">
      <w:pPr>
        <w:spacing w:line="360" w:lineRule="auto"/>
        <w:ind w:firstLineChars="202" w:firstLine="485"/>
        <w:rPr>
          <w:rFonts w:ascii="仿宋" w:eastAsia="仿宋" w:hAnsi="仿宋" w:cs="仿宋"/>
          <w:b/>
          <w:bCs/>
          <w:sz w:val="24"/>
          <w:szCs w:val="24"/>
          <w:lang w:val="zh-CN"/>
        </w:rPr>
      </w:pPr>
      <w:r w:rsidRPr="00242180">
        <w:rPr>
          <w:rFonts w:ascii="仿宋" w:eastAsia="仿宋" w:hAnsi="仿宋" w:cs="仿宋" w:hint="eastAsia"/>
          <w:bCs/>
          <w:sz w:val="24"/>
          <w:szCs w:val="24"/>
          <w:lang w:val="zh-CN"/>
        </w:rPr>
        <w:t>（3）</w:t>
      </w:r>
      <w:r w:rsidRPr="00242180">
        <w:rPr>
          <w:rFonts w:ascii="仿宋" w:eastAsia="仿宋" w:hAnsi="仿宋" w:cs="仿宋" w:hint="eastAsia"/>
          <w:sz w:val="24"/>
          <w:szCs w:val="24"/>
          <w:lang w:val="zh-CN"/>
        </w:rPr>
        <w:t>出现影响采购公正的违法、违规行为的；</w:t>
      </w:r>
    </w:p>
    <w:p w14:paraId="2F4D40AD" w14:textId="77777777" w:rsidR="002C6D76" w:rsidRPr="00242180" w:rsidRDefault="00000000">
      <w:pPr>
        <w:spacing w:line="360" w:lineRule="auto"/>
        <w:ind w:firstLineChars="202" w:firstLine="485"/>
        <w:rPr>
          <w:rFonts w:ascii="仿宋" w:eastAsia="仿宋" w:hAnsi="仿宋" w:cs="仿宋"/>
          <w:bCs/>
          <w:sz w:val="24"/>
          <w:szCs w:val="24"/>
          <w:lang w:val="zh-CN"/>
        </w:rPr>
      </w:pPr>
      <w:r w:rsidRPr="00242180">
        <w:rPr>
          <w:rFonts w:ascii="仿宋" w:eastAsia="仿宋" w:hAnsi="仿宋" w:cs="仿宋" w:hint="eastAsia"/>
          <w:bCs/>
          <w:sz w:val="24"/>
          <w:szCs w:val="24"/>
          <w:lang w:val="zh-CN"/>
        </w:rPr>
        <w:t>（4）所有供应商的最终报价超过采购预算的；</w:t>
      </w:r>
    </w:p>
    <w:p w14:paraId="41B6F60E"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（5）因重大变故，采购任务取消的；</w:t>
      </w:r>
    </w:p>
    <w:p w14:paraId="230A3C52"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（6）采购人需求发生重大变化暂时不能确定或供应商提供的服务不能满足需求等。</w:t>
      </w:r>
    </w:p>
    <w:p w14:paraId="5AB8E955" w14:textId="77777777" w:rsidR="002C6D76" w:rsidRPr="00242180" w:rsidRDefault="00000000">
      <w:pPr>
        <w:spacing w:line="360" w:lineRule="auto"/>
        <w:ind w:firstLineChars="202" w:firstLine="487"/>
        <w:rPr>
          <w:rFonts w:ascii="仿宋" w:eastAsia="仿宋" w:hAnsi="仿宋" w:cs="仿宋"/>
          <w:b/>
          <w:sz w:val="24"/>
          <w:szCs w:val="24"/>
          <w:lang w:val="zh-CN"/>
        </w:rPr>
      </w:pPr>
      <w:r w:rsidRPr="00242180">
        <w:rPr>
          <w:rFonts w:ascii="仿宋" w:eastAsia="仿宋" w:hAnsi="仿宋" w:cs="仿宋" w:hint="eastAsia"/>
          <w:b/>
          <w:sz w:val="24"/>
          <w:szCs w:val="24"/>
          <w:lang w:val="zh-CN"/>
        </w:rPr>
        <w:t>12、评定成交方法和标准</w:t>
      </w:r>
    </w:p>
    <w:p w14:paraId="02DC5007" w14:textId="77777777" w:rsidR="002C6D76" w:rsidRPr="00242180" w:rsidRDefault="00000000">
      <w:pPr>
        <w:spacing w:line="360" w:lineRule="auto"/>
        <w:ind w:firstLineChars="202" w:firstLine="485"/>
        <w:rPr>
          <w:rFonts w:ascii="仿宋" w:eastAsia="仿宋" w:hAnsi="仿宋" w:cs="仿宋"/>
          <w:kern w:val="0"/>
          <w:sz w:val="24"/>
          <w:szCs w:val="24"/>
          <w:lang w:val="zh-CN"/>
        </w:rPr>
      </w:pPr>
      <w:r w:rsidRPr="00242180">
        <w:rPr>
          <w:rFonts w:ascii="仿宋" w:eastAsia="仿宋" w:hAnsi="仿宋" w:cs="仿宋" w:hint="eastAsia"/>
          <w:sz w:val="24"/>
          <w:szCs w:val="24"/>
          <w:lang w:val="zh-CN"/>
        </w:rPr>
        <w:t>12.1</w:t>
      </w:r>
      <w:r w:rsidRPr="00242180">
        <w:rPr>
          <w:rFonts w:ascii="仿宋" w:eastAsia="仿宋" w:hAnsi="仿宋" w:cs="仿宋" w:hint="eastAsia"/>
          <w:kern w:val="0"/>
          <w:sz w:val="24"/>
          <w:szCs w:val="24"/>
          <w:lang w:val="zh-CN"/>
        </w:rPr>
        <w:t>采用综合评分法。即在最大限度地满足竞争性磋商文件实质性要求前提下，按照磋商文件中规定的各项因素进行综合评审后，以评审总得分最高的供应商作为成交候选供应商或者成交供应商的评审方法。</w:t>
      </w:r>
    </w:p>
    <w:p w14:paraId="58F6D078" w14:textId="7E56B0AE" w:rsidR="002C6D76" w:rsidRPr="00242180" w:rsidRDefault="00000000">
      <w:pPr>
        <w:spacing w:line="360" w:lineRule="auto"/>
        <w:ind w:firstLineChars="202" w:firstLine="485"/>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12.2综合评审的主要因素是：价格、业绩、</w:t>
      </w:r>
      <w:r w:rsidR="000D7BD9">
        <w:rPr>
          <w:rFonts w:ascii="仿宋" w:eastAsia="仿宋" w:hAnsi="仿宋" w:cs="仿宋" w:hint="eastAsia"/>
          <w:kern w:val="0"/>
          <w:sz w:val="24"/>
          <w:szCs w:val="24"/>
          <w:lang w:val="zh-CN"/>
        </w:rPr>
        <w:t>技术方案</w:t>
      </w:r>
      <w:r w:rsidRPr="00242180">
        <w:rPr>
          <w:rFonts w:ascii="仿宋" w:eastAsia="仿宋" w:hAnsi="仿宋" w:cs="仿宋" w:hint="eastAsia"/>
          <w:kern w:val="0"/>
          <w:sz w:val="24"/>
          <w:szCs w:val="24"/>
          <w:lang w:val="zh-CN"/>
        </w:rPr>
        <w:t>等。</w:t>
      </w:r>
    </w:p>
    <w:p w14:paraId="0FA860B8"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bCs/>
          <w:kern w:val="0"/>
          <w:sz w:val="24"/>
          <w:szCs w:val="24"/>
          <w:lang w:val="zh-CN"/>
        </w:rPr>
        <w:t>12.3</w:t>
      </w:r>
      <w:r w:rsidRPr="00242180">
        <w:rPr>
          <w:rFonts w:ascii="仿宋" w:eastAsia="仿宋" w:hAnsi="仿宋" w:cs="仿宋" w:hint="eastAsia"/>
          <w:b/>
          <w:sz w:val="24"/>
          <w:szCs w:val="24"/>
        </w:rPr>
        <w:t>评审标准详见文件第三章。</w:t>
      </w:r>
    </w:p>
    <w:p w14:paraId="49932425" w14:textId="77777777" w:rsidR="002C6D76" w:rsidRPr="00242180" w:rsidRDefault="00000000">
      <w:pPr>
        <w:spacing w:line="360" w:lineRule="auto"/>
        <w:ind w:firstLineChars="202" w:firstLine="487"/>
        <w:rPr>
          <w:rFonts w:ascii="仿宋" w:eastAsia="仿宋" w:hAnsi="仿宋" w:cs="仿宋"/>
          <w:b/>
          <w:bCs/>
          <w:sz w:val="24"/>
          <w:szCs w:val="24"/>
          <w:lang w:val="zh-CN"/>
        </w:rPr>
      </w:pPr>
      <w:r w:rsidRPr="00242180">
        <w:rPr>
          <w:rFonts w:ascii="仿宋" w:eastAsia="仿宋" w:hAnsi="仿宋" w:cs="仿宋" w:hint="eastAsia"/>
          <w:b/>
          <w:bCs/>
          <w:sz w:val="24"/>
          <w:szCs w:val="24"/>
          <w:lang w:val="zh-CN"/>
        </w:rPr>
        <w:t>13、确定成交供应商</w:t>
      </w:r>
    </w:p>
    <w:p w14:paraId="2CDE8D36"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13.1在综合比较与评价后按照得分高低顺序对供应商进行排列。</w:t>
      </w:r>
      <w:r w:rsidRPr="00242180">
        <w:rPr>
          <w:rFonts w:ascii="仿宋" w:eastAsia="仿宋" w:hAnsi="仿宋" w:cs="仿宋" w:hint="eastAsia"/>
          <w:sz w:val="24"/>
          <w:szCs w:val="24"/>
        </w:rPr>
        <w:t>得分相同的，按报价由低到高顺序排列。得分且报价相同的，按技术指标优劣顺序排列。</w:t>
      </w:r>
      <w:r w:rsidRPr="00242180">
        <w:rPr>
          <w:rFonts w:ascii="仿宋" w:eastAsia="仿宋" w:hAnsi="仿宋" w:cs="仿宋" w:hint="eastAsia"/>
          <w:sz w:val="24"/>
          <w:szCs w:val="24"/>
          <w:lang w:val="zh-CN"/>
        </w:rPr>
        <w:t>磋商小组将综合排名第一的供应商确定为成交供应商。</w:t>
      </w:r>
    </w:p>
    <w:p w14:paraId="70DC2E6D" w14:textId="77777777" w:rsidR="002C6D76" w:rsidRPr="00242180" w:rsidRDefault="00000000">
      <w:pPr>
        <w:spacing w:line="360" w:lineRule="auto"/>
        <w:ind w:firstLineChars="202" w:firstLine="485"/>
        <w:rPr>
          <w:rFonts w:ascii="仿宋" w:eastAsia="仿宋" w:hAnsi="仿宋" w:cs="仿宋"/>
          <w:b/>
          <w:sz w:val="24"/>
          <w:szCs w:val="24"/>
        </w:rPr>
      </w:pPr>
      <w:r w:rsidRPr="00242180">
        <w:rPr>
          <w:rFonts w:ascii="仿宋" w:eastAsia="仿宋" w:hAnsi="仿宋" w:cs="仿宋" w:hint="eastAsia"/>
          <w:sz w:val="24"/>
          <w:szCs w:val="24"/>
          <w:lang w:val="zh-CN"/>
        </w:rPr>
        <w:t>13.2成交供应商确定后，将</w:t>
      </w:r>
      <w:r w:rsidRPr="00242180">
        <w:rPr>
          <w:rFonts w:ascii="仿宋" w:eastAsia="仿宋" w:hAnsi="仿宋" w:cs="仿宋" w:hint="eastAsia"/>
          <w:sz w:val="24"/>
          <w:szCs w:val="24"/>
        </w:rPr>
        <w:t>在指定的采购信息发布媒体上公告</w:t>
      </w:r>
      <w:r w:rsidRPr="00242180">
        <w:rPr>
          <w:rFonts w:ascii="仿宋" w:eastAsia="仿宋" w:hAnsi="仿宋" w:cs="仿宋" w:hint="eastAsia"/>
          <w:sz w:val="24"/>
          <w:szCs w:val="24"/>
          <w:lang w:val="zh-CN"/>
        </w:rPr>
        <w:t>，</w:t>
      </w:r>
      <w:r w:rsidRPr="00242180">
        <w:rPr>
          <w:rFonts w:ascii="仿宋" w:eastAsia="仿宋" w:hAnsi="仿宋" w:cs="仿宋" w:hint="eastAsia"/>
          <w:b/>
          <w:sz w:val="24"/>
          <w:szCs w:val="24"/>
        </w:rPr>
        <w:t>成交供应商及时到南京瑞嘉建设项目管理有限公司领取中标（成交）通知书。</w:t>
      </w:r>
    </w:p>
    <w:p w14:paraId="49EDF552"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13.3中标（成交）通知书对采购人和成交供应商具有同等法律效力。</w:t>
      </w:r>
    </w:p>
    <w:p w14:paraId="48E93004"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rPr>
        <w:lastRenderedPageBreak/>
        <w:t>13.4采购代理对未成交的供应商不作未成交原因的解释。</w:t>
      </w:r>
    </w:p>
    <w:p w14:paraId="34E3F281" w14:textId="77777777" w:rsidR="002C6D76" w:rsidRPr="00242180" w:rsidRDefault="00000000">
      <w:pPr>
        <w:spacing w:line="360" w:lineRule="auto"/>
        <w:ind w:firstLineChars="202" w:firstLine="485"/>
        <w:rPr>
          <w:rFonts w:ascii="仿宋" w:eastAsia="仿宋" w:hAnsi="仿宋" w:cs="仿宋"/>
          <w:b/>
          <w:sz w:val="24"/>
          <w:szCs w:val="24"/>
        </w:rPr>
      </w:pPr>
      <w:r w:rsidRPr="00242180">
        <w:rPr>
          <w:rFonts w:ascii="仿宋" w:eastAsia="仿宋" w:hAnsi="仿宋" w:cs="仿宋" w:hint="eastAsia"/>
          <w:sz w:val="24"/>
          <w:szCs w:val="24"/>
        </w:rPr>
        <w:t>13.5所有响应文件都将作为档案保存，不论成交与否，采购代理均不退回。</w:t>
      </w:r>
    </w:p>
    <w:p w14:paraId="27DB0BAB" w14:textId="77777777" w:rsidR="002C6D76" w:rsidRPr="00242180" w:rsidRDefault="00000000">
      <w:pPr>
        <w:spacing w:line="360" w:lineRule="auto"/>
        <w:ind w:firstLineChars="202" w:firstLine="487"/>
        <w:rPr>
          <w:rFonts w:ascii="仿宋" w:eastAsia="仿宋" w:hAnsi="仿宋" w:cs="仿宋"/>
          <w:b/>
          <w:sz w:val="24"/>
          <w:szCs w:val="24"/>
        </w:rPr>
      </w:pPr>
      <w:r w:rsidRPr="00242180">
        <w:rPr>
          <w:rFonts w:ascii="仿宋" w:eastAsia="仿宋" w:hAnsi="仿宋" w:cs="仿宋" w:hint="eastAsia"/>
          <w:b/>
          <w:sz w:val="24"/>
          <w:szCs w:val="24"/>
          <w:lang w:val="zh-CN"/>
        </w:rPr>
        <w:t>14</w:t>
      </w:r>
      <w:r w:rsidRPr="00242180">
        <w:rPr>
          <w:rFonts w:ascii="仿宋" w:eastAsia="仿宋" w:hAnsi="仿宋" w:cs="仿宋" w:hint="eastAsia"/>
          <w:b/>
          <w:bCs/>
          <w:sz w:val="24"/>
          <w:szCs w:val="24"/>
          <w:lang w:val="zh-CN"/>
        </w:rPr>
        <w:t>、</w:t>
      </w:r>
      <w:r w:rsidRPr="00242180">
        <w:rPr>
          <w:rFonts w:ascii="仿宋" w:eastAsia="仿宋" w:hAnsi="仿宋" w:cs="仿宋" w:hint="eastAsia"/>
          <w:b/>
          <w:sz w:val="24"/>
          <w:szCs w:val="24"/>
        </w:rPr>
        <w:t>编写评审报告</w:t>
      </w:r>
    </w:p>
    <w:p w14:paraId="195B5991"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rPr>
        <w:t>14.1磋商小组根据磋商过程和结果编写评审报告。</w:t>
      </w:r>
    </w:p>
    <w:p w14:paraId="6087DD3A" w14:textId="77777777" w:rsidR="002C6D76" w:rsidRPr="00242180" w:rsidRDefault="00000000">
      <w:pPr>
        <w:spacing w:line="360" w:lineRule="auto"/>
        <w:ind w:firstLineChars="202" w:firstLine="487"/>
        <w:rPr>
          <w:rFonts w:ascii="仿宋" w:eastAsia="仿宋" w:hAnsi="仿宋" w:cs="仿宋"/>
          <w:b/>
          <w:bCs/>
          <w:sz w:val="24"/>
          <w:szCs w:val="24"/>
          <w:lang w:val="zh-CN"/>
        </w:rPr>
      </w:pPr>
      <w:r w:rsidRPr="00242180">
        <w:rPr>
          <w:rFonts w:ascii="仿宋" w:eastAsia="仿宋" w:hAnsi="仿宋" w:cs="仿宋" w:hint="eastAsia"/>
          <w:b/>
          <w:sz w:val="24"/>
          <w:szCs w:val="24"/>
          <w:lang w:val="zh-CN"/>
        </w:rPr>
        <w:t>15、</w:t>
      </w:r>
      <w:r w:rsidRPr="00242180">
        <w:rPr>
          <w:rFonts w:ascii="仿宋" w:eastAsia="仿宋" w:hAnsi="仿宋" w:cs="仿宋" w:hint="eastAsia"/>
          <w:b/>
          <w:bCs/>
          <w:sz w:val="24"/>
          <w:szCs w:val="24"/>
          <w:lang w:val="zh-CN"/>
        </w:rPr>
        <w:t>签订合同</w:t>
      </w:r>
    </w:p>
    <w:p w14:paraId="573ED3D5"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rPr>
        <w:t>15</w:t>
      </w:r>
      <w:r w:rsidRPr="00242180">
        <w:rPr>
          <w:rFonts w:ascii="仿宋" w:eastAsia="仿宋" w:hAnsi="仿宋" w:cs="仿宋" w:hint="eastAsia"/>
          <w:sz w:val="24"/>
          <w:szCs w:val="24"/>
          <w:lang w:val="zh-CN"/>
        </w:rPr>
        <w:t>.</w:t>
      </w:r>
      <w:r w:rsidRPr="00242180">
        <w:rPr>
          <w:rFonts w:ascii="仿宋" w:eastAsia="仿宋" w:hAnsi="仿宋" w:cs="仿宋" w:hint="eastAsia"/>
          <w:sz w:val="24"/>
          <w:szCs w:val="24"/>
        </w:rPr>
        <w:t>1成交供应商应当</w:t>
      </w:r>
      <w:r w:rsidRPr="00242180">
        <w:rPr>
          <w:rFonts w:ascii="仿宋" w:eastAsia="仿宋" w:hAnsi="仿宋" w:cs="仿宋" w:hint="eastAsia"/>
          <w:sz w:val="24"/>
          <w:szCs w:val="24"/>
          <w:lang w:val="zh-CN"/>
        </w:rPr>
        <w:t>自中标（成交）通知书发出之日起三十日内，</w:t>
      </w:r>
      <w:r w:rsidRPr="00242180">
        <w:rPr>
          <w:rFonts w:ascii="仿宋" w:eastAsia="仿宋" w:hAnsi="仿宋" w:cs="仿宋" w:hint="eastAsia"/>
          <w:sz w:val="24"/>
          <w:szCs w:val="24"/>
        </w:rPr>
        <w:t>与采购人签订政府采购合同，所签订的合同不得对磋商文件和响应文件作实质性修改。</w:t>
      </w:r>
    </w:p>
    <w:p w14:paraId="20518373"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rPr>
        <w:t>15</w:t>
      </w:r>
      <w:r w:rsidRPr="00242180">
        <w:rPr>
          <w:rFonts w:ascii="仿宋" w:eastAsia="仿宋" w:hAnsi="仿宋" w:cs="仿宋" w:hint="eastAsia"/>
          <w:sz w:val="24"/>
          <w:szCs w:val="24"/>
          <w:lang w:val="zh-CN"/>
        </w:rPr>
        <w:t>.2</w:t>
      </w:r>
      <w:r w:rsidRPr="00242180">
        <w:rPr>
          <w:rFonts w:ascii="仿宋" w:eastAsia="仿宋" w:hAnsi="仿宋" w:cs="仿宋" w:hint="eastAsia"/>
          <w:sz w:val="24"/>
          <w:szCs w:val="24"/>
        </w:rPr>
        <w:t>采购人不得向成交供应商提出任何不合理的要求作为签订合同的条件，不得与成交供应商私下订立背离合同实质性内容的协议。</w:t>
      </w:r>
    </w:p>
    <w:p w14:paraId="722C89EC"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15.3</w:t>
      </w:r>
      <w:r w:rsidRPr="00242180">
        <w:rPr>
          <w:rFonts w:ascii="仿宋" w:eastAsia="仿宋" w:hAnsi="仿宋" w:cs="仿宋" w:hint="eastAsia"/>
          <w:sz w:val="24"/>
          <w:szCs w:val="24"/>
        </w:rPr>
        <w:t>除不可抗力等因素外，</w:t>
      </w:r>
      <w:r w:rsidRPr="00242180">
        <w:rPr>
          <w:rFonts w:ascii="仿宋" w:eastAsia="仿宋" w:hAnsi="仿宋" w:cs="仿宋" w:hint="eastAsia"/>
          <w:sz w:val="24"/>
          <w:szCs w:val="24"/>
          <w:lang w:val="zh-CN"/>
        </w:rPr>
        <w:t>中标（成交）通知书发出后，采购人改变成交结果，或者成交供应商拒绝签订政府采购合同的，应当承担相应的法律责任。</w:t>
      </w:r>
    </w:p>
    <w:p w14:paraId="31B416F3" w14:textId="77777777" w:rsidR="002C6D76" w:rsidRPr="00242180" w:rsidRDefault="00000000">
      <w:pPr>
        <w:spacing w:line="360" w:lineRule="auto"/>
        <w:ind w:firstLineChars="202" w:firstLine="485"/>
        <w:rPr>
          <w:rFonts w:ascii="仿宋" w:eastAsia="仿宋" w:hAnsi="仿宋" w:cs="仿宋"/>
          <w:b/>
          <w:sz w:val="24"/>
          <w:szCs w:val="24"/>
        </w:rPr>
      </w:pPr>
      <w:r w:rsidRPr="00242180">
        <w:rPr>
          <w:rFonts w:ascii="仿宋" w:eastAsia="仿宋" w:hAnsi="仿宋" w:cs="仿宋" w:hint="eastAsia"/>
          <w:sz w:val="24"/>
          <w:szCs w:val="24"/>
          <w:lang w:val="zh-CN"/>
        </w:rPr>
        <w:t>15.4</w:t>
      </w:r>
      <w:r w:rsidRPr="00242180">
        <w:rPr>
          <w:rFonts w:ascii="仿宋" w:eastAsia="仿宋" w:hAnsi="仿宋" w:cs="仿宋" w:hint="eastAsia"/>
          <w:b/>
          <w:sz w:val="24"/>
          <w:szCs w:val="24"/>
        </w:rPr>
        <w:t>成交供应商除发生法律规定的不能预见、不能避免并不能克服的客观情况外不得放弃或拒绝签订合同的。放弃或拒绝签订合同的，采购人、采购代理机构视情将其列入不良行为名单，在一至三年内不得参加采购人、采购代理机构的采购活动。</w:t>
      </w:r>
    </w:p>
    <w:p w14:paraId="64E137A0"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15.5成交供应商拒绝签订政府采购合同的，</w:t>
      </w:r>
      <w:r w:rsidRPr="00242180">
        <w:rPr>
          <w:rFonts w:ascii="仿宋" w:eastAsia="仿宋" w:hAnsi="仿宋" w:cs="仿宋" w:hint="eastAsia"/>
          <w:sz w:val="24"/>
          <w:szCs w:val="24"/>
        </w:rPr>
        <w:t>或因不可抗力或者自身原因不能履行政府采购合同的，</w:t>
      </w:r>
      <w:r w:rsidRPr="00242180">
        <w:rPr>
          <w:rFonts w:ascii="仿宋" w:eastAsia="仿宋" w:hAnsi="仿宋" w:cs="仿宋" w:hint="eastAsia"/>
          <w:sz w:val="24"/>
          <w:szCs w:val="24"/>
          <w:lang w:val="zh-CN"/>
        </w:rPr>
        <w:t>采购人可以视情与排位在成交供应商之后第一位的成交候选供应商签订政府采购合同，也可以重新开展采购活动。</w:t>
      </w:r>
    </w:p>
    <w:p w14:paraId="2F1FDCAD"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15.6政府采购合同履行中，采购人需追加与合同标的相同的服务的，在不改变合同其他条款的前提下，可以与供应商协商签订补充合同，但所有补充合同的采购金额不得超过原合同采购金额的百分之十。</w:t>
      </w:r>
    </w:p>
    <w:p w14:paraId="7461B3BC" w14:textId="77777777" w:rsidR="002C6D76" w:rsidRPr="00242180" w:rsidRDefault="00000000">
      <w:pPr>
        <w:spacing w:line="360" w:lineRule="auto"/>
        <w:ind w:firstLineChars="202" w:firstLine="487"/>
        <w:rPr>
          <w:rFonts w:ascii="仿宋" w:eastAsia="仿宋" w:hAnsi="仿宋" w:cs="仿宋"/>
          <w:b/>
          <w:bCs/>
          <w:sz w:val="24"/>
          <w:szCs w:val="24"/>
          <w:lang w:val="zh-CN"/>
        </w:rPr>
      </w:pPr>
      <w:r w:rsidRPr="00242180">
        <w:rPr>
          <w:rFonts w:ascii="仿宋" w:eastAsia="仿宋" w:hAnsi="仿宋" w:cs="仿宋" w:hint="eastAsia"/>
          <w:b/>
          <w:bCs/>
          <w:sz w:val="24"/>
          <w:szCs w:val="24"/>
          <w:lang w:val="zh-CN"/>
        </w:rPr>
        <w:t>五、询问、质疑、投诉和诚实信用</w:t>
      </w:r>
    </w:p>
    <w:p w14:paraId="633919CC" w14:textId="77777777" w:rsidR="002C6D76" w:rsidRPr="00242180" w:rsidRDefault="00000000">
      <w:pPr>
        <w:spacing w:line="360" w:lineRule="auto"/>
        <w:ind w:firstLineChars="202" w:firstLine="487"/>
        <w:rPr>
          <w:rFonts w:ascii="仿宋" w:eastAsia="仿宋" w:hAnsi="仿宋" w:cs="仿宋"/>
          <w:b/>
          <w:bCs/>
          <w:sz w:val="24"/>
          <w:szCs w:val="24"/>
          <w:lang w:val="zh-CN"/>
        </w:rPr>
      </w:pPr>
      <w:r w:rsidRPr="00242180">
        <w:rPr>
          <w:rFonts w:ascii="仿宋" w:eastAsia="仿宋" w:hAnsi="仿宋" w:cs="仿宋" w:hint="eastAsia"/>
          <w:b/>
          <w:bCs/>
          <w:sz w:val="24"/>
          <w:szCs w:val="24"/>
          <w:lang w:val="zh-CN"/>
        </w:rPr>
        <w:t>16、询问</w:t>
      </w:r>
    </w:p>
    <w:p w14:paraId="209F9388"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16.1供应商对采购活动事项有疑问的，可以向采购代理提出询问，采购代理将在两个工作日内作出答复，但答复的内容不涉及商业秘密</w:t>
      </w:r>
      <w:r w:rsidRPr="00242180">
        <w:rPr>
          <w:rFonts w:ascii="仿宋" w:eastAsia="仿宋" w:hAnsi="仿宋" w:cs="仿宋" w:hint="eastAsia"/>
          <w:b/>
          <w:sz w:val="24"/>
          <w:szCs w:val="24"/>
          <w:lang w:val="zh-CN"/>
        </w:rPr>
        <w:t>。</w:t>
      </w:r>
    </w:p>
    <w:p w14:paraId="24EB9BE1" w14:textId="77777777" w:rsidR="002C6D76" w:rsidRPr="00242180" w:rsidRDefault="00000000">
      <w:pPr>
        <w:spacing w:line="360" w:lineRule="auto"/>
        <w:ind w:firstLineChars="202" w:firstLine="487"/>
        <w:rPr>
          <w:rFonts w:ascii="仿宋" w:eastAsia="仿宋" w:hAnsi="仿宋" w:cs="仿宋"/>
          <w:b/>
          <w:sz w:val="24"/>
          <w:szCs w:val="24"/>
          <w:lang w:val="zh-CN"/>
        </w:rPr>
      </w:pPr>
      <w:r w:rsidRPr="00242180">
        <w:rPr>
          <w:rFonts w:ascii="仿宋" w:eastAsia="仿宋" w:hAnsi="仿宋" w:cs="仿宋" w:hint="eastAsia"/>
          <w:b/>
          <w:sz w:val="24"/>
          <w:szCs w:val="24"/>
          <w:lang w:val="zh-CN"/>
        </w:rPr>
        <w:t>17、质疑</w:t>
      </w:r>
    </w:p>
    <w:p w14:paraId="7DC7C78C"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17.1供应商认为采购文件、采购过程和成交结果使自己的合法权益受到损害的，可以在知道或者应当知道其权益受到损害之日起七个工作日内，</w:t>
      </w:r>
      <w:r w:rsidRPr="00242180">
        <w:rPr>
          <w:rFonts w:ascii="仿宋" w:eastAsia="仿宋" w:hAnsi="仿宋" w:cs="仿宋" w:hint="eastAsia"/>
          <w:b/>
          <w:sz w:val="24"/>
          <w:szCs w:val="24"/>
          <w:lang w:val="zh-CN"/>
        </w:rPr>
        <w:t>将质疑文件原件送达南京瑞嘉建设项目管理有限公司。</w:t>
      </w:r>
    </w:p>
    <w:p w14:paraId="743F4AA1" w14:textId="77777777" w:rsidR="002C6D76" w:rsidRPr="00242180" w:rsidRDefault="00000000">
      <w:pPr>
        <w:spacing w:line="360" w:lineRule="auto"/>
        <w:ind w:firstLineChars="202" w:firstLine="485"/>
        <w:rPr>
          <w:rFonts w:ascii="仿宋" w:eastAsia="仿宋" w:hAnsi="仿宋" w:cs="仿宋"/>
          <w:snapToGrid w:val="0"/>
          <w:sz w:val="24"/>
          <w:szCs w:val="24"/>
        </w:rPr>
      </w:pPr>
      <w:r w:rsidRPr="00242180">
        <w:rPr>
          <w:rFonts w:ascii="仿宋" w:eastAsia="仿宋" w:hAnsi="仿宋" w:cs="仿宋" w:hint="eastAsia"/>
          <w:sz w:val="24"/>
          <w:szCs w:val="24"/>
          <w:lang w:val="zh-CN"/>
        </w:rPr>
        <w:t>17.2质疑文件应包括以下主要内容，并</w:t>
      </w:r>
      <w:r w:rsidRPr="00242180">
        <w:rPr>
          <w:rFonts w:ascii="仿宋" w:eastAsia="仿宋" w:hAnsi="仿宋" w:cs="仿宋" w:hint="eastAsia"/>
          <w:sz w:val="24"/>
          <w:szCs w:val="24"/>
        </w:rPr>
        <w:t>按照“谁主张、谁举证”的原则，附</w:t>
      </w:r>
      <w:r w:rsidRPr="00242180">
        <w:rPr>
          <w:rFonts w:ascii="仿宋" w:eastAsia="仿宋" w:hAnsi="仿宋" w:cs="仿宋" w:hint="eastAsia"/>
          <w:sz w:val="24"/>
          <w:szCs w:val="24"/>
        </w:rPr>
        <w:lastRenderedPageBreak/>
        <w:t>上相关证明材料。否则，采购代理不予受理：</w:t>
      </w:r>
    </w:p>
    <w:p w14:paraId="3B1EFD99"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rPr>
        <w:t>（1）质疑项目名称、项目编号、包号、采购公告发布时间、磋商时间；</w:t>
      </w:r>
    </w:p>
    <w:p w14:paraId="2EF39AD8"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（2）提起质疑的日期、具体的质疑事项及事实根据（具体条款）；</w:t>
      </w:r>
    </w:p>
    <w:p w14:paraId="52881627"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（3）认为自己合法权益受到损害或可能受到损害的相关证据材料；</w:t>
      </w:r>
    </w:p>
    <w:p w14:paraId="49C6AD29"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（4）质疑供应商名称、地址、邮编、联系人、联系电话</w:t>
      </w:r>
      <w:r w:rsidRPr="00242180">
        <w:rPr>
          <w:rFonts w:ascii="仿宋" w:eastAsia="仿宋" w:hAnsi="仿宋" w:cs="仿宋" w:hint="eastAsia"/>
          <w:sz w:val="24"/>
          <w:szCs w:val="24"/>
        </w:rPr>
        <w:t>（包括座机、手机、传真号码等）</w:t>
      </w:r>
      <w:r w:rsidRPr="00242180">
        <w:rPr>
          <w:rFonts w:ascii="仿宋" w:eastAsia="仿宋" w:hAnsi="仿宋" w:cs="仿宋" w:hint="eastAsia"/>
          <w:sz w:val="24"/>
          <w:szCs w:val="24"/>
          <w:lang w:val="zh-CN"/>
        </w:rPr>
        <w:t>；</w:t>
      </w:r>
    </w:p>
    <w:p w14:paraId="65EDD350"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（5）质疑文件应当署名，质疑人为自然人的，应当由本人签字并附有效身份证明；质疑人为法人或其他组织的，应当由法定代表人签字并加盖单位公章；</w:t>
      </w:r>
    </w:p>
    <w:p w14:paraId="6FD08099"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lang w:val="zh-CN"/>
        </w:rPr>
        <w:t>（6）供应商委托代理质疑的，应当提交授权委托书，并载明委托代理的具体权限和事项。</w:t>
      </w:r>
    </w:p>
    <w:p w14:paraId="2CE253F0"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lang w:val="zh-CN"/>
        </w:rPr>
        <w:t>17.3质疑</w:t>
      </w:r>
      <w:r w:rsidRPr="00242180">
        <w:rPr>
          <w:rFonts w:ascii="仿宋" w:eastAsia="仿宋" w:hAnsi="仿宋" w:cs="仿宋" w:hint="eastAsia"/>
          <w:sz w:val="24"/>
          <w:szCs w:val="24"/>
        </w:rPr>
        <w:t>供应商是指直接参加本项目采购活动的供应商；对采购文件提出质疑的，应自供应商获得采购文件之日起计算，且应当在提交响应截止之日前提出；对采购过程提出质疑的，自采购程序环节结束之日起计算；对采购结果提出质疑的，自采购结果公告之日起计算。</w:t>
      </w:r>
    </w:p>
    <w:p w14:paraId="01BAD676"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rPr>
        <w:t>17.4</w:t>
      </w:r>
      <w:r w:rsidRPr="00242180">
        <w:rPr>
          <w:rFonts w:ascii="仿宋" w:eastAsia="仿宋" w:hAnsi="仿宋" w:cs="仿宋" w:hint="eastAsia"/>
          <w:sz w:val="24"/>
          <w:szCs w:val="24"/>
          <w:lang w:val="zh-CN"/>
        </w:rPr>
        <w:t>采购代理</w:t>
      </w:r>
      <w:r w:rsidRPr="00242180">
        <w:rPr>
          <w:rFonts w:ascii="仿宋" w:eastAsia="仿宋" w:hAnsi="仿宋" w:cs="仿宋" w:hint="eastAsia"/>
          <w:sz w:val="24"/>
          <w:szCs w:val="24"/>
        </w:rPr>
        <w:t>在收到供应商的书面质疑后将及时组织调查核实，在</w:t>
      </w:r>
      <w:r w:rsidRPr="00242180">
        <w:rPr>
          <w:rFonts w:ascii="仿宋" w:eastAsia="仿宋" w:hAnsi="仿宋" w:cs="仿宋" w:hint="eastAsia"/>
          <w:b/>
          <w:bCs/>
          <w:sz w:val="24"/>
          <w:szCs w:val="24"/>
          <w:lang w:val="zh-CN"/>
        </w:rPr>
        <w:t>七个工作日内</w:t>
      </w:r>
      <w:r w:rsidRPr="00242180">
        <w:rPr>
          <w:rFonts w:ascii="仿宋" w:eastAsia="仿宋" w:hAnsi="仿宋" w:cs="仿宋" w:hint="eastAsia"/>
          <w:sz w:val="24"/>
          <w:szCs w:val="24"/>
          <w:lang w:val="zh-CN"/>
        </w:rPr>
        <w:t>作出答复，并以书面通知质疑供应商和其他有关供应商，答复的内容不涉及商业秘密。采购代理</w:t>
      </w:r>
      <w:r w:rsidRPr="00242180">
        <w:rPr>
          <w:rFonts w:ascii="仿宋" w:eastAsia="仿宋" w:hAnsi="仿宋" w:cs="仿宋" w:hint="eastAsia"/>
          <w:sz w:val="24"/>
          <w:szCs w:val="24"/>
        </w:rPr>
        <w:t>遵循“谁过错谁负担”的原则，有过错的一方承担调查论证费用。</w:t>
      </w:r>
    </w:p>
    <w:p w14:paraId="77C23026" w14:textId="77777777" w:rsidR="002C6D76" w:rsidRPr="00242180" w:rsidRDefault="00000000">
      <w:pPr>
        <w:spacing w:line="360" w:lineRule="auto"/>
        <w:ind w:firstLineChars="202" w:firstLine="487"/>
        <w:rPr>
          <w:rFonts w:ascii="仿宋" w:eastAsia="仿宋" w:hAnsi="仿宋" w:cs="仿宋"/>
          <w:sz w:val="24"/>
          <w:szCs w:val="24"/>
          <w:lang w:val="zh-CN"/>
        </w:rPr>
      </w:pPr>
      <w:r w:rsidRPr="00242180">
        <w:rPr>
          <w:rFonts w:ascii="仿宋" w:eastAsia="仿宋" w:hAnsi="仿宋" w:cs="仿宋" w:hint="eastAsia"/>
          <w:b/>
          <w:bCs/>
          <w:sz w:val="24"/>
          <w:szCs w:val="24"/>
          <w:lang w:val="zh-CN"/>
        </w:rPr>
        <w:t>18、投诉</w:t>
      </w:r>
    </w:p>
    <w:p w14:paraId="6FBE265A"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18.1质疑供应商对采购代理的答复不满意，或采购代理未在规定的时间内作出答复的，可以在答复期满后</w:t>
      </w:r>
      <w:r w:rsidRPr="00242180">
        <w:rPr>
          <w:rFonts w:ascii="仿宋" w:eastAsia="仿宋" w:hAnsi="仿宋" w:cs="仿宋" w:hint="eastAsia"/>
          <w:b/>
          <w:bCs/>
          <w:sz w:val="24"/>
          <w:szCs w:val="24"/>
          <w:lang w:val="zh-CN"/>
        </w:rPr>
        <w:t>十五个工作日内</w:t>
      </w:r>
      <w:r w:rsidRPr="00242180">
        <w:rPr>
          <w:rFonts w:ascii="仿宋" w:eastAsia="仿宋" w:hAnsi="仿宋" w:cs="仿宋" w:hint="eastAsia"/>
          <w:sz w:val="24"/>
          <w:szCs w:val="24"/>
          <w:lang w:val="zh-CN"/>
        </w:rPr>
        <w:t>向采购项目同级财政部门投诉。</w:t>
      </w:r>
    </w:p>
    <w:p w14:paraId="6CD247E6" w14:textId="77777777" w:rsidR="002C6D76" w:rsidRPr="00242180" w:rsidRDefault="00000000">
      <w:pPr>
        <w:spacing w:line="360" w:lineRule="auto"/>
        <w:ind w:firstLineChars="202" w:firstLine="487"/>
        <w:rPr>
          <w:rFonts w:ascii="仿宋" w:eastAsia="仿宋" w:hAnsi="仿宋" w:cs="仿宋"/>
          <w:b/>
          <w:bCs/>
          <w:sz w:val="24"/>
          <w:szCs w:val="24"/>
          <w:lang w:val="zh-CN"/>
        </w:rPr>
      </w:pPr>
      <w:r w:rsidRPr="00242180">
        <w:rPr>
          <w:rFonts w:ascii="仿宋" w:eastAsia="仿宋" w:hAnsi="仿宋" w:cs="仿宋" w:hint="eastAsia"/>
          <w:b/>
          <w:bCs/>
          <w:sz w:val="24"/>
          <w:szCs w:val="24"/>
          <w:lang w:val="zh-CN"/>
        </w:rPr>
        <w:t>19、诚实信用</w:t>
      </w:r>
    </w:p>
    <w:p w14:paraId="5A1D3079"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19.1供应商之间不得相互串通报价，不得妨碍其他供应商的公平竞争，不得损害采购人和其他供应商的合法权益。</w:t>
      </w:r>
    </w:p>
    <w:p w14:paraId="2CD97DC8"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19.2供应商不得以向采购代理工作人员、磋商小组成员行贿或者采取其他不正当手段谋取成交。经查实供应商有此行为的，</w:t>
      </w:r>
      <w:r w:rsidRPr="00242180">
        <w:rPr>
          <w:rFonts w:ascii="仿宋" w:eastAsia="仿宋" w:hAnsi="仿宋" w:cs="仿宋" w:hint="eastAsia"/>
          <w:sz w:val="24"/>
          <w:szCs w:val="24"/>
        </w:rPr>
        <w:t>政府采购管理部门将供应商列入不良行为记录名单，按照《政府采购法》有关规定处理。</w:t>
      </w:r>
    </w:p>
    <w:p w14:paraId="2EBB23BF"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lang w:val="zh-CN"/>
        </w:rPr>
        <w:t>19.3供应商不得虚假质疑和恶意质疑，并对质疑内容的真实性承担责任。</w:t>
      </w:r>
      <w:r w:rsidRPr="00242180">
        <w:rPr>
          <w:rFonts w:ascii="仿宋" w:eastAsia="仿宋" w:hAnsi="仿宋" w:cs="仿宋" w:hint="eastAsia"/>
          <w:sz w:val="24"/>
          <w:szCs w:val="24"/>
        </w:rPr>
        <w:t>供应商或者其他利害关系人通过捏造事实、伪造证明材料等方式提出异议或投诉，阻碍政府采购活动正常进行的，属于严重不良行为，采购代理将提请财政部门将</w:t>
      </w:r>
      <w:r w:rsidRPr="00242180">
        <w:rPr>
          <w:rFonts w:ascii="仿宋" w:eastAsia="仿宋" w:hAnsi="仿宋" w:cs="仿宋" w:hint="eastAsia"/>
          <w:sz w:val="24"/>
          <w:szCs w:val="24"/>
        </w:rPr>
        <w:lastRenderedPageBreak/>
        <w:t>其列入不良行为记录名单，并依法予以处罚。</w:t>
      </w:r>
    </w:p>
    <w:p w14:paraId="5C5711CE"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19.4供应商不得虚假承诺，否则，按照提供虚假材料谋取成交处理。</w:t>
      </w:r>
    </w:p>
    <w:p w14:paraId="1352E740"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19.5供应商应自觉遵守磋商、评审纪律，扰乱磋商、评审现场秩序的，属于失信行为，根据《江苏省政府采购供应商监督管理暂行办法》，失信行为将被记入供应商诚信档案。</w:t>
      </w:r>
    </w:p>
    <w:p w14:paraId="6E7E4CCD" w14:textId="77777777" w:rsidR="002C6D76" w:rsidRPr="00242180" w:rsidRDefault="00000000">
      <w:pPr>
        <w:pStyle w:val="1"/>
        <w:tabs>
          <w:tab w:val="clear" w:pos="1440"/>
          <w:tab w:val="clear" w:pos="5670"/>
          <w:tab w:val="left" w:pos="0"/>
        </w:tabs>
        <w:spacing w:before="240" w:after="240"/>
        <w:ind w:firstLineChars="0" w:firstLine="0"/>
        <w:jc w:val="center"/>
        <w:rPr>
          <w:rFonts w:ascii="仿宋" w:hAnsi="仿宋" w:cs="仿宋"/>
          <w:b w:val="0"/>
          <w:spacing w:val="-10"/>
          <w:sz w:val="36"/>
          <w:szCs w:val="36"/>
        </w:rPr>
      </w:pPr>
      <w:r w:rsidRPr="00242180">
        <w:rPr>
          <w:rFonts w:ascii="仿宋" w:hAnsi="仿宋" w:cs="仿宋" w:hint="eastAsia"/>
          <w:szCs w:val="21"/>
          <w:lang w:val="zh-CN"/>
        </w:rPr>
        <w:br w:type="page"/>
      </w:r>
      <w:bookmarkStart w:id="9" w:name="_Toc33266149"/>
      <w:bookmarkStart w:id="10" w:name="_Toc148623517"/>
      <w:bookmarkStart w:id="11" w:name="_Hlk48299931"/>
      <w:r w:rsidRPr="00242180">
        <w:rPr>
          <w:rFonts w:ascii="仿宋" w:hAnsi="仿宋" w:cs="仿宋" w:hint="eastAsia"/>
          <w:spacing w:val="-10"/>
          <w:sz w:val="36"/>
          <w:szCs w:val="36"/>
        </w:rPr>
        <w:lastRenderedPageBreak/>
        <w:t>第三章 评标标准</w:t>
      </w:r>
      <w:bookmarkEnd w:id="9"/>
      <w:bookmarkEnd w:id="10"/>
    </w:p>
    <w:p w14:paraId="7E554A68" w14:textId="77777777" w:rsidR="002C6D76" w:rsidRPr="00242180" w:rsidRDefault="00000000">
      <w:pPr>
        <w:autoSpaceDE w:val="0"/>
        <w:autoSpaceDN w:val="0"/>
        <w:adjustRightInd w:val="0"/>
        <w:spacing w:line="360" w:lineRule="auto"/>
        <w:ind w:firstLineChars="200" w:firstLine="482"/>
        <w:jc w:val="left"/>
        <w:rPr>
          <w:rFonts w:ascii="仿宋" w:eastAsia="仿宋" w:hAnsi="仿宋" w:cs="仿宋"/>
          <w:kern w:val="0"/>
          <w:sz w:val="24"/>
          <w:szCs w:val="21"/>
          <w:lang w:val="zh-CN"/>
        </w:rPr>
      </w:pPr>
      <w:r w:rsidRPr="00242180">
        <w:rPr>
          <w:rFonts w:ascii="仿宋" w:eastAsia="仿宋" w:hAnsi="仿宋" w:cs="仿宋" w:hint="eastAsia"/>
          <w:b/>
          <w:bCs/>
          <w:kern w:val="0"/>
          <w:sz w:val="24"/>
          <w:szCs w:val="21"/>
          <w:lang w:val="zh-CN"/>
        </w:rPr>
        <w:t>评分方法和标准：</w:t>
      </w:r>
      <w:r w:rsidRPr="00242180">
        <w:rPr>
          <w:rFonts w:ascii="仿宋" w:eastAsia="仿宋" w:hAnsi="仿宋" w:cs="仿宋" w:hint="eastAsia"/>
          <w:kern w:val="0"/>
          <w:sz w:val="24"/>
          <w:szCs w:val="24"/>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成交供应商</w:t>
      </w:r>
      <w:r w:rsidRPr="00242180">
        <w:rPr>
          <w:rFonts w:ascii="仿宋" w:eastAsia="仿宋" w:hAnsi="仿宋" w:cs="仿宋" w:hint="eastAsia"/>
          <w:kern w:val="0"/>
          <w:sz w:val="24"/>
          <w:szCs w:val="21"/>
          <w:lang w:val="zh-CN"/>
        </w:rPr>
        <w:t>；</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1"/>
        <w:gridCol w:w="6638"/>
        <w:gridCol w:w="987"/>
      </w:tblGrid>
      <w:tr w:rsidR="00242180" w:rsidRPr="00242180" w14:paraId="48F495FF" w14:textId="77777777" w:rsidTr="00977E7C">
        <w:trPr>
          <w:trHeight w:val="20"/>
          <w:jc w:val="center"/>
        </w:trPr>
        <w:tc>
          <w:tcPr>
            <w:tcW w:w="709" w:type="dxa"/>
            <w:vAlign w:val="center"/>
          </w:tcPr>
          <w:p w14:paraId="29147464" w14:textId="77777777" w:rsidR="002C6D76" w:rsidRPr="00242180" w:rsidRDefault="00000000">
            <w:pPr>
              <w:spacing w:line="360" w:lineRule="auto"/>
              <w:jc w:val="center"/>
              <w:rPr>
                <w:rFonts w:ascii="仿宋" w:eastAsia="仿宋" w:hAnsi="仿宋" w:cs="仿宋_GB2312"/>
                <w:b/>
                <w:bCs/>
                <w:sz w:val="24"/>
              </w:rPr>
            </w:pPr>
            <w:bookmarkStart w:id="12" w:name="_Hlk134610494"/>
            <w:r w:rsidRPr="00242180">
              <w:rPr>
                <w:rFonts w:ascii="仿宋" w:eastAsia="仿宋" w:hAnsi="仿宋" w:cs="仿宋_GB2312" w:hint="eastAsia"/>
                <w:b/>
                <w:bCs/>
                <w:sz w:val="24"/>
              </w:rPr>
              <w:t>序号</w:t>
            </w:r>
          </w:p>
        </w:tc>
        <w:tc>
          <w:tcPr>
            <w:tcW w:w="1271" w:type="dxa"/>
            <w:vAlign w:val="center"/>
          </w:tcPr>
          <w:p w14:paraId="10C1D681" w14:textId="77777777" w:rsidR="002C6D76" w:rsidRPr="00242180" w:rsidRDefault="00000000">
            <w:pPr>
              <w:spacing w:line="360" w:lineRule="auto"/>
              <w:jc w:val="center"/>
              <w:rPr>
                <w:rFonts w:ascii="仿宋" w:eastAsia="仿宋" w:hAnsi="仿宋" w:cs="仿宋_GB2312"/>
                <w:b/>
                <w:bCs/>
                <w:sz w:val="24"/>
              </w:rPr>
            </w:pPr>
            <w:bookmarkStart w:id="13" w:name="OLE_LINK2"/>
            <w:r w:rsidRPr="00242180">
              <w:rPr>
                <w:rFonts w:ascii="仿宋" w:eastAsia="仿宋" w:hAnsi="仿宋" w:cs="仿宋_GB2312" w:hint="eastAsia"/>
                <w:b/>
                <w:bCs/>
                <w:sz w:val="24"/>
              </w:rPr>
              <w:t>评分细则</w:t>
            </w:r>
          </w:p>
        </w:tc>
        <w:tc>
          <w:tcPr>
            <w:tcW w:w="6638" w:type="dxa"/>
            <w:vAlign w:val="center"/>
          </w:tcPr>
          <w:p w14:paraId="774ED2D9" w14:textId="77777777" w:rsidR="002C6D76" w:rsidRPr="00242180" w:rsidRDefault="00000000">
            <w:pPr>
              <w:spacing w:line="360" w:lineRule="auto"/>
              <w:ind w:firstLine="480"/>
              <w:jc w:val="center"/>
              <w:rPr>
                <w:rFonts w:ascii="仿宋" w:eastAsia="仿宋" w:hAnsi="仿宋" w:cs="仿宋_GB2312"/>
                <w:b/>
                <w:bCs/>
                <w:sz w:val="24"/>
              </w:rPr>
            </w:pPr>
            <w:r w:rsidRPr="00242180">
              <w:rPr>
                <w:rFonts w:ascii="仿宋" w:eastAsia="仿宋" w:hAnsi="仿宋" w:cs="仿宋_GB2312" w:hint="eastAsia"/>
                <w:b/>
                <w:bCs/>
                <w:sz w:val="24"/>
              </w:rPr>
              <w:t>评 分 标 准</w:t>
            </w:r>
          </w:p>
        </w:tc>
        <w:tc>
          <w:tcPr>
            <w:tcW w:w="987" w:type="dxa"/>
            <w:vAlign w:val="center"/>
          </w:tcPr>
          <w:p w14:paraId="25FBD3AF" w14:textId="77777777" w:rsidR="002C6D76" w:rsidRPr="00242180" w:rsidRDefault="00000000">
            <w:pPr>
              <w:spacing w:line="360" w:lineRule="auto"/>
              <w:jc w:val="center"/>
              <w:rPr>
                <w:rFonts w:ascii="仿宋" w:eastAsia="仿宋" w:hAnsi="仿宋" w:cs="仿宋_GB2312"/>
                <w:b/>
                <w:bCs/>
                <w:sz w:val="24"/>
              </w:rPr>
            </w:pPr>
            <w:r w:rsidRPr="00242180">
              <w:rPr>
                <w:rFonts w:ascii="仿宋" w:eastAsia="仿宋" w:hAnsi="仿宋" w:cs="仿宋_GB2312" w:hint="eastAsia"/>
                <w:b/>
                <w:bCs/>
                <w:sz w:val="24"/>
              </w:rPr>
              <w:t>分值</w:t>
            </w:r>
          </w:p>
        </w:tc>
      </w:tr>
      <w:tr w:rsidR="00242180" w:rsidRPr="00242180" w14:paraId="4ADC9188" w14:textId="77777777" w:rsidTr="00977E7C">
        <w:trPr>
          <w:trHeight w:val="20"/>
          <w:jc w:val="center"/>
        </w:trPr>
        <w:tc>
          <w:tcPr>
            <w:tcW w:w="709" w:type="dxa"/>
            <w:vAlign w:val="center"/>
          </w:tcPr>
          <w:p w14:paraId="6A2B4508" w14:textId="77777777" w:rsidR="002C6D76" w:rsidRPr="00242180" w:rsidRDefault="00000000">
            <w:pPr>
              <w:spacing w:line="360" w:lineRule="auto"/>
              <w:jc w:val="center"/>
              <w:rPr>
                <w:rFonts w:ascii="仿宋" w:eastAsia="仿宋" w:hAnsi="仿宋" w:cs="仿宋_GB2312"/>
                <w:b/>
                <w:bCs/>
                <w:sz w:val="24"/>
              </w:rPr>
            </w:pPr>
            <w:r w:rsidRPr="00242180">
              <w:rPr>
                <w:rFonts w:ascii="仿宋" w:eastAsia="仿宋" w:hAnsi="仿宋" w:cs="仿宋_GB2312" w:hint="eastAsia"/>
                <w:b/>
                <w:bCs/>
                <w:sz w:val="24"/>
              </w:rPr>
              <w:t>1</w:t>
            </w:r>
          </w:p>
        </w:tc>
        <w:tc>
          <w:tcPr>
            <w:tcW w:w="1271" w:type="dxa"/>
            <w:vAlign w:val="center"/>
          </w:tcPr>
          <w:p w14:paraId="1904253E" w14:textId="77777777" w:rsidR="002C6D76" w:rsidRPr="00242180" w:rsidRDefault="00000000">
            <w:pPr>
              <w:pStyle w:val="2"/>
              <w:spacing w:line="360" w:lineRule="auto"/>
              <w:jc w:val="center"/>
              <w:rPr>
                <w:rFonts w:ascii="仿宋" w:eastAsia="仿宋" w:hAnsi="仿宋" w:cs="仿宋_GB2312"/>
                <w:sz w:val="24"/>
              </w:rPr>
            </w:pPr>
            <w:bookmarkStart w:id="14" w:name="_Toc732"/>
            <w:bookmarkStart w:id="15" w:name="_Toc160116259"/>
            <w:bookmarkStart w:id="16" w:name="_Toc50035727"/>
            <w:bookmarkStart w:id="17" w:name="_Toc126827478"/>
            <w:r w:rsidRPr="00242180">
              <w:rPr>
                <w:rFonts w:ascii="仿宋" w:eastAsia="仿宋" w:hAnsi="仿宋" w:cs="仿宋_GB2312" w:hint="eastAsia"/>
                <w:sz w:val="24"/>
              </w:rPr>
              <w:t>价格</w:t>
            </w:r>
            <w:bookmarkEnd w:id="14"/>
            <w:bookmarkEnd w:id="15"/>
            <w:bookmarkEnd w:id="16"/>
            <w:bookmarkEnd w:id="17"/>
          </w:p>
          <w:p w14:paraId="4F156D20" w14:textId="77777777" w:rsidR="002C6D76" w:rsidRPr="00242180" w:rsidRDefault="00000000">
            <w:pPr>
              <w:pStyle w:val="2"/>
              <w:spacing w:line="360" w:lineRule="auto"/>
              <w:jc w:val="center"/>
              <w:rPr>
                <w:rFonts w:ascii="仿宋" w:eastAsia="仿宋" w:hAnsi="仿宋" w:cs="仿宋_GB2312"/>
                <w:sz w:val="24"/>
              </w:rPr>
            </w:pPr>
            <w:bookmarkStart w:id="18" w:name="_Toc160116260"/>
            <w:bookmarkStart w:id="19" w:name="_Toc50035728"/>
            <w:bookmarkStart w:id="20" w:name="_Toc126827479"/>
            <w:bookmarkStart w:id="21" w:name="_Toc30599"/>
            <w:r w:rsidRPr="00242180">
              <w:rPr>
                <w:rFonts w:ascii="仿宋" w:eastAsia="仿宋" w:hAnsi="仿宋" w:cs="仿宋_GB2312" w:hint="eastAsia"/>
                <w:sz w:val="24"/>
              </w:rPr>
              <w:t>（</w:t>
            </w:r>
            <w:r w:rsidRPr="00242180">
              <w:rPr>
                <w:rFonts w:ascii="仿宋" w:eastAsia="仿宋" w:hAnsi="仿宋" w:cs="仿宋_GB2312"/>
                <w:sz w:val="24"/>
              </w:rPr>
              <w:t>30</w:t>
            </w:r>
            <w:r w:rsidRPr="00242180">
              <w:rPr>
                <w:rFonts w:ascii="仿宋" w:eastAsia="仿宋" w:hAnsi="仿宋" w:cs="仿宋_GB2312" w:hint="eastAsia"/>
                <w:sz w:val="24"/>
              </w:rPr>
              <w:t>分）</w:t>
            </w:r>
            <w:bookmarkEnd w:id="18"/>
            <w:bookmarkEnd w:id="19"/>
            <w:bookmarkEnd w:id="20"/>
            <w:bookmarkEnd w:id="21"/>
          </w:p>
        </w:tc>
        <w:tc>
          <w:tcPr>
            <w:tcW w:w="6638" w:type="dxa"/>
            <w:vAlign w:val="center"/>
          </w:tcPr>
          <w:p w14:paraId="040847E9" w14:textId="77777777" w:rsidR="002C6D76" w:rsidRPr="00242180" w:rsidRDefault="00000000">
            <w:pPr>
              <w:spacing w:line="360" w:lineRule="auto"/>
              <w:rPr>
                <w:rFonts w:ascii="仿宋" w:eastAsia="仿宋" w:hAnsi="仿宋" w:cs="仿宋_GB2312"/>
                <w:kern w:val="0"/>
                <w:sz w:val="24"/>
              </w:rPr>
            </w:pPr>
            <w:r w:rsidRPr="00242180">
              <w:rPr>
                <w:rFonts w:ascii="仿宋" w:eastAsia="仿宋" w:hAnsi="仿宋" w:cs="仿宋" w:hint="eastAsia"/>
                <w:bCs/>
                <w:sz w:val="24"/>
              </w:rPr>
              <w:t>采用低价优先法计算，即满足竞争性磋商文件要求且价格最低的磋商报价为评标基准价，其价格分为满分。其他供应商的价格分统一按照下列公式计算：磋商报价得分＝（磋商基准价/磋商报价）×30（小数点保留两位）</w:t>
            </w:r>
          </w:p>
        </w:tc>
        <w:tc>
          <w:tcPr>
            <w:tcW w:w="987" w:type="dxa"/>
            <w:vAlign w:val="center"/>
          </w:tcPr>
          <w:p w14:paraId="4CBB5C9B" w14:textId="77777777" w:rsidR="002C6D76" w:rsidRPr="00242180" w:rsidRDefault="00000000">
            <w:pPr>
              <w:spacing w:line="360" w:lineRule="auto"/>
              <w:jc w:val="center"/>
              <w:rPr>
                <w:rFonts w:ascii="仿宋" w:eastAsia="仿宋" w:hAnsi="仿宋" w:cs="仿宋_GB2312"/>
                <w:b/>
                <w:bCs/>
                <w:kern w:val="0"/>
                <w:sz w:val="24"/>
              </w:rPr>
            </w:pPr>
            <w:r w:rsidRPr="00242180">
              <w:rPr>
                <w:rFonts w:ascii="仿宋" w:eastAsia="仿宋" w:hAnsi="仿宋" w:cs="仿宋_GB2312"/>
                <w:b/>
                <w:bCs/>
                <w:kern w:val="0"/>
                <w:sz w:val="24"/>
              </w:rPr>
              <w:t>30</w:t>
            </w:r>
          </w:p>
        </w:tc>
      </w:tr>
      <w:tr w:rsidR="00CE3C24" w:rsidRPr="00CE3C24" w14:paraId="0A096FAA" w14:textId="77777777" w:rsidTr="00977E7C">
        <w:trPr>
          <w:trHeight w:val="20"/>
          <w:jc w:val="center"/>
        </w:trPr>
        <w:tc>
          <w:tcPr>
            <w:tcW w:w="709" w:type="dxa"/>
            <w:vAlign w:val="center"/>
          </w:tcPr>
          <w:p w14:paraId="0AC7E57A" w14:textId="77777777" w:rsidR="00087113" w:rsidRPr="00242180" w:rsidRDefault="00087113" w:rsidP="00087113">
            <w:pPr>
              <w:spacing w:line="360" w:lineRule="auto"/>
              <w:jc w:val="center"/>
              <w:rPr>
                <w:rFonts w:ascii="仿宋" w:eastAsia="仿宋" w:hAnsi="仿宋" w:cs="仿宋_GB2312"/>
                <w:b/>
                <w:bCs/>
                <w:sz w:val="24"/>
              </w:rPr>
            </w:pPr>
            <w:r w:rsidRPr="00242180">
              <w:rPr>
                <w:rFonts w:ascii="仿宋" w:eastAsia="仿宋" w:hAnsi="仿宋" w:cs="仿宋_GB2312" w:hint="eastAsia"/>
                <w:b/>
                <w:bCs/>
                <w:sz w:val="24"/>
              </w:rPr>
              <w:t>2</w:t>
            </w:r>
          </w:p>
        </w:tc>
        <w:tc>
          <w:tcPr>
            <w:tcW w:w="1271" w:type="dxa"/>
            <w:vAlign w:val="center"/>
          </w:tcPr>
          <w:p w14:paraId="31BB2F58" w14:textId="77777777" w:rsidR="00087113" w:rsidRPr="00CE3C24" w:rsidRDefault="00087113" w:rsidP="00087113">
            <w:pPr>
              <w:widowControl/>
              <w:spacing w:line="360" w:lineRule="auto"/>
              <w:jc w:val="center"/>
              <w:rPr>
                <w:rFonts w:ascii="仿宋" w:eastAsia="仿宋" w:hAnsi="仿宋" w:cs="宋体"/>
                <w:b/>
                <w:bCs/>
                <w:kern w:val="0"/>
                <w:sz w:val="24"/>
              </w:rPr>
            </w:pPr>
            <w:r w:rsidRPr="00CE3C24">
              <w:rPr>
                <w:rFonts w:ascii="仿宋" w:eastAsia="仿宋" w:hAnsi="仿宋" w:cs="宋体" w:hint="eastAsia"/>
                <w:b/>
                <w:bCs/>
                <w:kern w:val="0"/>
                <w:sz w:val="24"/>
              </w:rPr>
              <w:t>产品主要性能及质量</w:t>
            </w:r>
          </w:p>
          <w:p w14:paraId="75141B62" w14:textId="56CB3324" w:rsidR="00087113" w:rsidRPr="00CE3C24" w:rsidRDefault="00087113" w:rsidP="00087113">
            <w:pPr>
              <w:pStyle w:val="2"/>
              <w:spacing w:line="360" w:lineRule="auto"/>
              <w:jc w:val="center"/>
              <w:rPr>
                <w:rFonts w:ascii="仿宋" w:eastAsia="仿宋" w:hAnsi="仿宋" w:cs="仿宋_GB2312"/>
                <w:sz w:val="24"/>
              </w:rPr>
            </w:pPr>
            <w:bookmarkStart w:id="22" w:name="_Toc160116261"/>
            <w:bookmarkStart w:id="23" w:name="_Toc814"/>
            <w:r w:rsidRPr="00CE3C24">
              <w:rPr>
                <w:rFonts w:ascii="仿宋" w:eastAsia="仿宋" w:hAnsi="仿宋" w:cs="宋体" w:hint="eastAsia"/>
                <w:sz w:val="24"/>
              </w:rPr>
              <w:t>（</w:t>
            </w:r>
            <w:r w:rsidR="005C0F88">
              <w:rPr>
                <w:rFonts w:ascii="仿宋" w:eastAsia="仿宋" w:hAnsi="仿宋" w:cs="宋体" w:hint="eastAsia"/>
                <w:sz w:val="24"/>
              </w:rPr>
              <w:t>15</w:t>
            </w:r>
            <w:r w:rsidRPr="00CE3C24">
              <w:rPr>
                <w:rFonts w:ascii="仿宋" w:eastAsia="仿宋" w:hAnsi="仿宋" w:cs="宋体" w:hint="eastAsia"/>
                <w:sz w:val="24"/>
              </w:rPr>
              <w:t>分）</w:t>
            </w:r>
            <w:bookmarkEnd w:id="22"/>
            <w:bookmarkEnd w:id="23"/>
          </w:p>
        </w:tc>
        <w:tc>
          <w:tcPr>
            <w:tcW w:w="6638" w:type="dxa"/>
            <w:vAlign w:val="center"/>
          </w:tcPr>
          <w:p w14:paraId="1F6B6555" w14:textId="3613D7D3" w:rsidR="00087113" w:rsidRPr="00CE3C24" w:rsidRDefault="00087113" w:rsidP="00087113">
            <w:pPr>
              <w:spacing w:line="360" w:lineRule="auto"/>
              <w:rPr>
                <w:rFonts w:ascii="仿宋" w:eastAsia="仿宋" w:hAnsi="仿宋" w:cs="仿宋"/>
                <w:kern w:val="0"/>
                <w:sz w:val="24"/>
              </w:rPr>
            </w:pPr>
            <w:r w:rsidRPr="00CE3C24">
              <w:rPr>
                <w:rFonts w:ascii="仿宋" w:eastAsia="仿宋" w:hAnsi="仿宋" w:cs="仿宋" w:hint="eastAsia"/>
                <w:sz w:val="24"/>
              </w:rPr>
              <w:t>供应商必须制定“技术条款偏离表”，对照采购需求中规定的技术参数进行逐项应答。未逐项应答的响应文件将被视为无效响应。评委根据“技术条款偏离表”评分，“</w:t>
            </w:r>
            <w:r w:rsidRPr="00CE3C24">
              <w:rPr>
                <w:rFonts w:ascii="仿宋" w:eastAsia="仿宋" w:hAnsi="仿宋" w:cs="仿宋"/>
                <w:sz w:val="24"/>
              </w:rPr>
              <w:t>▲</w:t>
            </w:r>
            <w:r w:rsidRPr="00CE3C24">
              <w:rPr>
                <w:rFonts w:ascii="仿宋" w:eastAsia="仿宋" w:hAnsi="仿宋" w:cs="仿宋" w:hint="eastAsia"/>
                <w:sz w:val="24"/>
              </w:rPr>
              <w:t>”号项为重要参数，若有任何一项负偏离，每项扣分</w:t>
            </w:r>
            <w:r w:rsidR="005C0F88">
              <w:rPr>
                <w:rFonts w:ascii="仿宋" w:eastAsia="仿宋" w:hAnsi="仿宋" w:cs="仿宋" w:hint="eastAsia"/>
                <w:sz w:val="24"/>
              </w:rPr>
              <w:t>1</w:t>
            </w:r>
            <w:r w:rsidRPr="00CE3C24">
              <w:rPr>
                <w:rFonts w:ascii="仿宋" w:eastAsia="仿宋" w:hAnsi="仿宋" w:cs="仿宋" w:hint="eastAsia"/>
                <w:sz w:val="24"/>
              </w:rPr>
              <w:t>分；其他参数部分若有任何一项负偏离，每项扣分</w:t>
            </w:r>
            <w:r w:rsidR="005C0F88">
              <w:rPr>
                <w:rFonts w:ascii="仿宋" w:eastAsia="仿宋" w:hAnsi="仿宋" w:cs="仿宋" w:hint="eastAsia"/>
                <w:sz w:val="24"/>
              </w:rPr>
              <w:t>0.5</w:t>
            </w:r>
            <w:r w:rsidRPr="00CE3C24">
              <w:rPr>
                <w:rFonts w:ascii="仿宋" w:eastAsia="仿宋" w:hAnsi="仿宋" w:cs="仿宋" w:hint="eastAsia"/>
                <w:sz w:val="24"/>
              </w:rPr>
              <w:t>分，扣完为止。</w:t>
            </w:r>
            <w:r w:rsidRPr="00DC589C">
              <w:rPr>
                <w:rFonts w:ascii="仿宋" w:eastAsia="仿宋" w:hAnsi="仿宋" w:cs="宋体" w:hint="eastAsia"/>
                <w:b/>
                <w:bCs/>
                <w:kern w:val="0"/>
                <w:sz w:val="24"/>
                <w:szCs w:val="24"/>
              </w:rPr>
              <w:t>（技术参数中“▲”</w:t>
            </w:r>
            <w:r w:rsidRPr="00DC589C">
              <w:rPr>
                <w:rFonts w:ascii="仿宋" w:eastAsia="仿宋" w:hAnsi="仿宋" w:cs="宋体"/>
                <w:b/>
                <w:bCs/>
                <w:kern w:val="0"/>
                <w:sz w:val="24"/>
                <w:szCs w:val="24"/>
              </w:rPr>
              <w:t>号</w:t>
            </w:r>
            <w:r w:rsidRPr="00DC589C">
              <w:rPr>
                <w:rFonts w:ascii="仿宋" w:eastAsia="仿宋" w:hAnsi="仿宋" w:cs="宋体" w:hint="eastAsia"/>
                <w:b/>
                <w:bCs/>
                <w:kern w:val="0"/>
                <w:sz w:val="24"/>
                <w:szCs w:val="24"/>
              </w:rPr>
              <w:t>条款</w:t>
            </w:r>
            <w:r w:rsidR="00DC589C" w:rsidRPr="00DC589C">
              <w:rPr>
                <w:rFonts w:ascii="仿宋" w:eastAsia="仿宋" w:hAnsi="仿宋" w:cs="宋体" w:hint="eastAsia"/>
                <w:b/>
                <w:bCs/>
                <w:kern w:val="0"/>
                <w:sz w:val="24"/>
                <w:szCs w:val="24"/>
              </w:rPr>
              <w:t>需</w:t>
            </w:r>
            <w:r w:rsidR="00DC589C">
              <w:rPr>
                <w:rFonts w:ascii="仿宋" w:eastAsia="仿宋" w:hAnsi="仿宋" w:cs="宋体" w:hint="eastAsia"/>
                <w:b/>
                <w:bCs/>
                <w:kern w:val="0"/>
                <w:sz w:val="24"/>
                <w:szCs w:val="24"/>
              </w:rPr>
              <w:t>提供</w:t>
            </w:r>
            <w:r w:rsidR="00DC589C" w:rsidRPr="00DC589C">
              <w:rPr>
                <w:rFonts w:ascii="仿宋" w:eastAsia="仿宋" w:hAnsi="仿宋" w:cs="宋体" w:hint="eastAsia"/>
                <w:b/>
                <w:bCs/>
                <w:kern w:val="0"/>
                <w:sz w:val="24"/>
                <w:szCs w:val="24"/>
              </w:rPr>
              <w:t>功能截图或</w:t>
            </w:r>
            <w:r w:rsidR="00DC589C">
              <w:rPr>
                <w:rFonts w:ascii="仿宋" w:eastAsia="仿宋" w:hAnsi="仿宋" w:cs="宋体" w:hint="eastAsia"/>
                <w:b/>
                <w:bCs/>
                <w:kern w:val="0"/>
                <w:sz w:val="24"/>
                <w:szCs w:val="24"/>
              </w:rPr>
              <w:t>第三方权威检测机构出具的含有CNAS或CMA标志的检测报告复印件并加盖供应商单位公章</w:t>
            </w:r>
            <w:r w:rsidR="009811AF">
              <w:rPr>
                <w:rFonts w:ascii="仿宋" w:eastAsia="仿宋" w:hAnsi="仿宋" w:cs="宋体" w:hint="eastAsia"/>
                <w:b/>
                <w:bCs/>
                <w:kern w:val="0"/>
                <w:sz w:val="24"/>
                <w:szCs w:val="24"/>
              </w:rPr>
              <w:t>，</w:t>
            </w:r>
            <w:r w:rsidRPr="00DC589C">
              <w:rPr>
                <w:rFonts w:ascii="仿宋" w:eastAsia="仿宋" w:hAnsi="仿宋" w:cs="宋体" w:hint="eastAsia"/>
                <w:b/>
                <w:bCs/>
                <w:kern w:val="0"/>
                <w:sz w:val="24"/>
                <w:szCs w:val="24"/>
              </w:rPr>
              <w:t>未提供不得分。）</w:t>
            </w:r>
          </w:p>
        </w:tc>
        <w:tc>
          <w:tcPr>
            <w:tcW w:w="987" w:type="dxa"/>
            <w:vAlign w:val="center"/>
          </w:tcPr>
          <w:p w14:paraId="761B228D" w14:textId="4364BCF2" w:rsidR="00087113" w:rsidRPr="00CE3C24" w:rsidRDefault="005C0F88" w:rsidP="00087113">
            <w:pPr>
              <w:spacing w:line="360" w:lineRule="auto"/>
              <w:jc w:val="center"/>
              <w:rPr>
                <w:rFonts w:ascii="仿宋" w:eastAsia="仿宋" w:hAnsi="仿宋" w:cs="仿宋_GB2312"/>
                <w:b/>
                <w:bCs/>
                <w:kern w:val="0"/>
                <w:sz w:val="24"/>
              </w:rPr>
            </w:pPr>
            <w:r>
              <w:rPr>
                <w:rFonts w:ascii="仿宋" w:eastAsia="仿宋" w:hAnsi="仿宋" w:cs="仿宋_GB2312" w:hint="eastAsia"/>
                <w:b/>
                <w:bCs/>
                <w:kern w:val="0"/>
                <w:sz w:val="24"/>
              </w:rPr>
              <w:t>15</w:t>
            </w:r>
          </w:p>
        </w:tc>
      </w:tr>
      <w:tr w:rsidR="00242180" w:rsidRPr="00242180" w14:paraId="08BB11B9" w14:textId="77777777" w:rsidTr="00977E7C">
        <w:trPr>
          <w:trHeight w:val="20"/>
          <w:jc w:val="center"/>
        </w:trPr>
        <w:tc>
          <w:tcPr>
            <w:tcW w:w="709" w:type="dxa"/>
            <w:vAlign w:val="center"/>
          </w:tcPr>
          <w:p w14:paraId="5042E85F" w14:textId="3853649F" w:rsidR="000C1CB0" w:rsidRPr="00242180" w:rsidRDefault="000C1CB0" w:rsidP="000C1CB0">
            <w:pPr>
              <w:spacing w:line="360" w:lineRule="auto"/>
              <w:jc w:val="center"/>
              <w:rPr>
                <w:rFonts w:ascii="仿宋" w:eastAsia="仿宋" w:hAnsi="仿宋" w:cs="仿宋_GB2312"/>
                <w:b/>
                <w:bCs/>
                <w:sz w:val="24"/>
              </w:rPr>
            </w:pPr>
            <w:r w:rsidRPr="00242180">
              <w:rPr>
                <w:rFonts w:ascii="仿宋" w:eastAsia="仿宋" w:hAnsi="仿宋" w:cs="仿宋_GB2312" w:hint="eastAsia"/>
                <w:b/>
                <w:bCs/>
                <w:sz w:val="24"/>
              </w:rPr>
              <w:t>3</w:t>
            </w:r>
          </w:p>
        </w:tc>
        <w:tc>
          <w:tcPr>
            <w:tcW w:w="1271" w:type="dxa"/>
            <w:vAlign w:val="center"/>
          </w:tcPr>
          <w:p w14:paraId="2C3E5103" w14:textId="77777777" w:rsidR="000C1CB0" w:rsidRPr="00242180" w:rsidRDefault="000C1CB0" w:rsidP="000C1CB0">
            <w:pPr>
              <w:widowControl/>
              <w:spacing w:line="360" w:lineRule="auto"/>
              <w:jc w:val="center"/>
              <w:textAlignment w:val="center"/>
              <w:rPr>
                <w:rFonts w:ascii="仿宋" w:eastAsia="仿宋" w:hAnsi="仿宋" w:cs="宋体"/>
                <w:b/>
                <w:bCs/>
                <w:kern w:val="0"/>
                <w:sz w:val="24"/>
                <w:lang w:bidi="ar"/>
              </w:rPr>
            </w:pPr>
            <w:r w:rsidRPr="00242180">
              <w:rPr>
                <w:rFonts w:ascii="仿宋" w:eastAsia="仿宋" w:hAnsi="仿宋" w:cs="宋体" w:hint="eastAsia"/>
                <w:b/>
                <w:bCs/>
                <w:kern w:val="0"/>
                <w:sz w:val="24"/>
                <w:lang w:bidi="ar"/>
              </w:rPr>
              <w:t>业绩</w:t>
            </w:r>
          </w:p>
          <w:p w14:paraId="31D96984" w14:textId="325F3806" w:rsidR="000C1CB0" w:rsidRPr="00242180" w:rsidRDefault="000C1CB0" w:rsidP="000C1CB0">
            <w:pPr>
              <w:widowControl/>
              <w:spacing w:line="360" w:lineRule="auto"/>
              <w:jc w:val="center"/>
              <w:rPr>
                <w:rFonts w:ascii="仿宋" w:eastAsia="仿宋" w:hAnsi="仿宋" w:cs="宋体"/>
                <w:b/>
                <w:bCs/>
                <w:kern w:val="0"/>
                <w:sz w:val="24"/>
              </w:rPr>
            </w:pPr>
            <w:r w:rsidRPr="00242180">
              <w:rPr>
                <w:rFonts w:ascii="仿宋" w:eastAsia="仿宋" w:hAnsi="仿宋" w:cs="宋体" w:hint="eastAsia"/>
                <w:b/>
                <w:bCs/>
                <w:kern w:val="0"/>
                <w:sz w:val="24"/>
                <w:lang w:bidi="ar"/>
              </w:rPr>
              <w:t>（</w:t>
            </w:r>
            <w:r w:rsidR="005C0F88">
              <w:rPr>
                <w:rFonts w:ascii="仿宋" w:eastAsia="仿宋" w:hAnsi="仿宋" w:cs="宋体" w:hint="eastAsia"/>
                <w:b/>
                <w:bCs/>
                <w:kern w:val="0"/>
                <w:sz w:val="24"/>
                <w:lang w:bidi="ar"/>
              </w:rPr>
              <w:t>3</w:t>
            </w:r>
            <w:r w:rsidRPr="00242180">
              <w:rPr>
                <w:rFonts w:ascii="仿宋" w:eastAsia="仿宋" w:hAnsi="仿宋" w:cs="宋体" w:hint="eastAsia"/>
                <w:b/>
                <w:bCs/>
                <w:kern w:val="0"/>
                <w:sz w:val="24"/>
                <w:lang w:bidi="ar"/>
              </w:rPr>
              <w:t>分）</w:t>
            </w:r>
          </w:p>
        </w:tc>
        <w:tc>
          <w:tcPr>
            <w:tcW w:w="6638" w:type="dxa"/>
            <w:vAlign w:val="center"/>
          </w:tcPr>
          <w:p w14:paraId="7CB1C118" w14:textId="050C6BDE" w:rsidR="000C1CB0" w:rsidRPr="00242180" w:rsidRDefault="000C1CB0" w:rsidP="000C1CB0">
            <w:pPr>
              <w:spacing w:line="360" w:lineRule="auto"/>
              <w:rPr>
                <w:rFonts w:ascii="仿宋" w:eastAsia="仿宋" w:hAnsi="仿宋" w:cs="仿宋"/>
                <w:sz w:val="24"/>
              </w:rPr>
            </w:pPr>
            <w:r w:rsidRPr="00242180">
              <w:rPr>
                <w:rFonts w:ascii="仿宋" w:eastAsia="仿宋" w:hAnsi="仿宋" w:cs="宋体" w:hint="eastAsia"/>
                <w:kern w:val="0"/>
                <w:sz w:val="24"/>
                <w:lang w:bidi="ar"/>
              </w:rPr>
              <w:t>供应商提供20</w:t>
            </w:r>
            <w:r w:rsidRPr="00242180">
              <w:rPr>
                <w:rFonts w:ascii="仿宋" w:eastAsia="仿宋" w:hAnsi="仿宋" w:cs="宋体"/>
                <w:kern w:val="0"/>
                <w:sz w:val="24"/>
                <w:lang w:bidi="ar"/>
              </w:rPr>
              <w:t>21</w:t>
            </w:r>
            <w:r w:rsidRPr="00242180">
              <w:rPr>
                <w:rFonts w:ascii="仿宋" w:eastAsia="仿宋" w:hAnsi="仿宋" w:cs="宋体" w:hint="eastAsia"/>
                <w:kern w:val="0"/>
                <w:sz w:val="24"/>
                <w:lang w:bidi="ar"/>
              </w:rPr>
              <w:t>年1月1日以来的类似项目业绩合同，每提供一个得</w:t>
            </w:r>
            <w:r w:rsidR="005C0F88">
              <w:rPr>
                <w:rFonts w:ascii="仿宋" w:eastAsia="仿宋" w:hAnsi="仿宋" w:cs="宋体" w:hint="eastAsia"/>
                <w:kern w:val="0"/>
                <w:sz w:val="24"/>
                <w:lang w:bidi="ar"/>
              </w:rPr>
              <w:t>1</w:t>
            </w:r>
            <w:r w:rsidRPr="00242180">
              <w:rPr>
                <w:rFonts w:ascii="仿宋" w:eastAsia="仿宋" w:hAnsi="仿宋" w:cs="宋体" w:hint="eastAsia"/>
                <w:kern w:val="0"/>
                <w:sz w:val="24"/>
                <w:lang w:bidi="ar"/>
              </w:rPr>
              <w:t>分，最多</w:t>
            </w:r>
            <w:r w:rsidR="005C0F88">
              <w:rPr>
                <w:rFonts w:ascii="仿宋" w:eastAsia="仿宋" w:hAnsi="仿宋" w:cs="宋体" w:hint="eastAsia"/>
                <w:kern w:val="0"/>
                <w:sz w:val="24"/>
                <w:lang w:bidi="ar"/>
              </w:rPr>
              <w:t>3</w:t>
            </w:r>
            <w:r w:rsidRPr="00242180">
              <w:rPr>
                <w:rFonts w:ascii="仿宋" w:eastAsia="仿宋" w:hAnsi="仿宋" w:cs="宋体" w:hint="eastAsia"/>
                <w:kern w:val="0"/>
                <w:sz w:val="24"/>
                <w:lang w:bidi="ar"/>
              </w:rPr>
              <w:t>分。</w:t>
            </w:r>
            <w:r w:rsidR="007356D9">
              <w:rPr>
                <w:rFonts w:ascii="仿宋" w:eastAsia="仿宋" w:hAnsi="仿宋" w:cs="宋体" w:hint="eastAsia"/>
                <w:b/>
                <w:bCs/>
                <w:kern w:val="0"/>
                <w:sz w:val="24"/>
                <w:lang w:bidi="ar"/>
              </w:rPr>
              <w:t>（提供合同复印件并加盖供应商单位公章，未提供不得分。）</w:t>
            </w:r>
          </w:p>
        </w:tc>
        <w:tc>
          <w:tcPr>
            <w:tcW w:w="987" w:type="dxa"/>
            <w:vAlign w:val="center"/>
          </w:tcPr>
          <w:p w14:paraId="4A49B53F" w14:textId="4498B531" w:rsidR="000C1CB0" w:rsidRPr="00242180" w:rsidRDefault="005C0F88" w:rsidP="000C1CB0">
            <w:pPr>
              <w:spacing w:line="360" w:lineRule="auto"/>
              <w:jc w:val="center"/>
              <w:rPr>
                <w:rFonts w:ascii="仿宋" w:eastAsia="仿宋" w:hAnsi="仿宋" w:cs="仿宋_GB2312"/>
                <w:b/>
                <w:bCs/>
                <w:kern w:val="0"/>
                <w:sz w:val="24"/>
              </w:rPr>
            </w:pPr>
            <w:r>
              <w:rPr>
                <w:rFonts w:ascii="仿宋" w:eastAsia="仿宋" w:hAnsi="仿宋" w:cs="宋体" w:hint="eastAsia"/>
                <w:kern w:val="0"/>
                <w:sz w:val="24"/>
                <w:lang w:bidi="ar"/>
              </w:rPr>
              <w:t>3</w:t>
            </w:r>
          </w:p>
        </w:tc>
      </w:tr>
      <w:tr w:rsidR="002D5410" w:rsidRPr="00242180" w14:paraId="60A4AC8A" w14:textId="77777777" w:rsidTr="00977E7C">
        <w:trPr>
          <w:trHeight w:val="20"/>
          <w:jc w:val="center"/>
        </w:trPr>
        <w:tc>
          <w:tcPr>
            <w:tcW w:w="709" w:type="dxa"/>
            <w:vAlign w:val="center"/>
          </w:tcPr>
          <w:p w14:paraId="7D0052D1" w14:textId="4E1797FD" w:rsidR="002D5410" w:rsidRPr="00242180" w:rsidRDefault="00DC589C" w:rsidP="000C1CB0">
            <w:pPr>
              <w:spacing w:line="360" w:lineRule="auto"/>
              <w:jc w:val="center"/>
              <w:rPr>
                <w:rFonts w:ascii="仿宋" w:eastAsia="仿宋" w:hAnsi="仿宋" w:cs="仿宋_GB2312"/>
                <w:b/>
                <w:bCs/>
                <w:sz w:val="24"/>
              </w:rPr>
            </w:pPr>
            <w:r>
              <w:rPr>
                <w:rFonts w:ascii="仿宋" w:eastAsia="仿宋" w:hAnsi="仿宋" w:cs="仿宋_GB2312" w:hint="eastAsia"/>
                <w:b/>
                <w:bCs/>
                <w:sz w:val="24"/>
              </w:rPr>
              <w:t>4</w:t>
            </w:r>
          </w:p>
        </w:tc>
        <w:tc>
          <w:tcPr>
            <w:tcW w:w="1271" w:type="dxa"/>
            <w:vAlign w:val="center"/>
          </w:tcPr>
          <w:p w14:paraId="3B2CE3FC" w14:textId="77777777" w:rsidR="00DC589C" w:rsidRPr="00DC589C" w:rsidRDefault="00DC589C" w:rsidP="000C1CB0">
            <w:pPr>
              <w:widowControl/>
              <w:spacing w:line="360" w:lineRule="auto"/>
              <w:jc w:val="center"/>
              <w:textAlignment w:val="center"/>
              <w:rPr>
                <w:rFonts w:ascii="仿宋" w:eastAsia="仿宋" w:hAnsi="仿宋" w:cs="宋体"/>
                <w:b/>
                <w:bCs/>
                <w:kern w:val="0"/>
                <w:sz w:val="24"/>
                <w:lang w:bidi="ar"/>
              </w:rPr>
            </w:pPr>
            <w:r w:rsidRPr="00DC589C">
              <w:rPr>
                <w:rFonts w:ascii="仿宋" w:eastAsia="仿宋" w:hAnsi="仿宋" w:cs="宋体" w:hint="eastAsia"/>
                <w:b/>
                <w:bCs/>
                <w:kern w:val="0"/>
                <w:sz w:val="24"/>
                <w:lang w:bidi="ar"/>
              </w:rPr>
              <w:t>产品成熟度</w:t>
            </w:r>
          </w:p>
          <w:p w14:paraId="10760906" w14:textId="7EF64450" w:rsidR="002D5410" w:rsidRPr="00242180" w:rsidRDefault="00DC589C" w:rsidP="000C1CB0">
            <w:pPr>
              <w:widowControl/>
              <w:spacing w:line="360" w:lineRule="auto"/>
              <w:jc w:val="center"/>
              <w:textAlignment w:val="center"/>
              <w:rPr>
                <w:rFonts w:ascii="仿宋" w:eastAsia="仿宋" w:hAnsi="仿宋" w:cs="宋体"/>
                <w:b/>
                <w:bCs/>
                <w:kern w:val="0"/>
                <w:sz w:val="24"/>
                <w:lang w:bidi="ar"/>
              </w:rPr>
            </w:pPr>
            <w:r w:rsidRPr="00DC589C">
              <w:rPr>
                <w:rFonts w:ascii="仿宋" w:eastAsia="仿宋" w:hAnsi="仿宋" w:cs="宋体" w:hint="eastAsia"/>
                <w:b/>
                <w:bCs/>
                <w:kern w:val="0"/>
                <w:sz w:val="24"/>
                <w:lang w:bidi="ar"/>
              </w:rPr>
              <w:t>（</w:t>
            </w:r>
            <w:r w:rsidR="00AF1565">
              <w:rPr>
                <w:rFonts w:ascii="仿宋" w:eastAsia="仿宋" w:hAnsi="仿宋" w:cs="宋体" w:hint="eastAsia"/>
                <w:b/>
                <w:bCs/>
                <w:kern w:val="0"/>
                <w:sz w:val="24"/>
                <w:lang w:bidi="ar"/>
              </w:rPr>
              <w:t>4</w:t>
            </w:r>
            <w:r w:rsidRPr="00DC589C">
              <w:rPr>
                <w:rFonts w:ascii="仿宋" w:eastAsia="仿宋" w:hAnsi="仿宋" w:cs="宋体" w:hint="eastAsia"/>
                <w:b/>
                <w:bCs/>
                <w:kern w:val="0"/>
                <w:sz w:val="24"/>
                <w:lang w:bidi="ar"/>
              </w:rPr>
              <w:t>分）</w:t>
            </w:r>
          </w:p>
        </w:tc>
        <w:tc>
          <w:tcPr>
            <w:tcW w:w="6638" w:type="dxa"/>
            <w:vAlign w:val="center"/>
          </w:tcPr>
          <w:p w14:paraId="1B44F0A4" w14:textId="31BFB77C" w:rsidR="002D5410" w:rsidRPr="002D5410" w:rsidRDefault="002D5410" w:rsidP="002D5410">
            <w:pPr>
              <w:spacing w:line="360" w:lineRule="auto"/>
              <w:rPr>
                <w:rFonts w:ascii="仿宋" w:eastAsia="仿宋" w:hAnsi="仿宋" w:cs="仿宋"/>
                <w:sz w:val="24"/>
              </w:rPr>
            </w:pPr>
            <w:r>
              <w:rPr>
                <w:rFonts w:ascii="仿宋" w:eastAsia="仿宋" w:hAnsi="仿宋" w:cs="仿宋" w:hint="eastAsia"/>
                <w:sz w:val="24"/>
              </w:rPr>
              <w:t>供应商</w:t>
            </w:r>
            <w:r w:rsidRPr="002D5410">
              <w:rPr>
                <w:rFonts w:ascii="仿宋" w:eastAsia="仿宋" w:hAnsi="仿宋" w:cs="仿宋" w:hint="eastAsia"/>
                <w:sz w:val="24"/>
              </w:rPr>
              <w:t>所投产品的英语作文自动评分相关技术，需在区县级别及以上</w:t>
            </w:r>
            <w:r w:rsidRPr="005233C8">
              <w:rPr>
                <w:rFonts w:ascii="仿宋" w:eastAsia="仿宋" w:hAnsi="仿宋" w:cs="仿宋" w:hint="eastAsia"/>
                <w:sz w:val="24"/>
              </w:rPr>
              <w:t>正式英语考试</w:t>
            </w:r>
            <w:r w:rsidRPr="002D5410">
              <w:rPr>
                <w:rFonts w:ascii="仿宋" w:eastAsia="仿宋" w:hAnsi="仿宋" w:cs="仿宋" w:hint="eastAsia"/>
                <w:sz w:val="24"/>
              </w:rPr>
              <w:t>中实际应用，并提供教育主管部门的应用证明材料，每提供1个得</w:t>
            </w:r>
            <w:r w:rsidR="00D56DAB">
              <w:rPr>
                <w:rFonts w:ascii="仿宋" w:eastAsia="仿宋" w:hAnsi="仿宋" w:cs="仿宋" w:hint="eastAsia"/>
                <w:sz w:val="24"/>
              </w:rPr>
              <w:t>2</w:t>
            </w:r>
            <w:r w:rsidRPr="002D5410">
              <w:rPr>
                <w:rFonts w:ascii="仿宋" w:eastAsia="仿宋" w:hAnsi="仿宋" w:cs="仿宋" w:hint="eastAsia"/>
                <w:sz w:val="24"/>
              </w:rPr>
              <w:t>分，最多得</w:t>
            </w:r>
            <w:r w:rsidR="00D56DAB">
              <w:rPr>
                <w:rFonts w:ascii="仿宋" w:eastAsia="仿宋" w:hAnsi="仿宋" w:cs="仿宋" w:hint="eastAsia"/>
                <w:sz w:val="24"/>
              </w:rPr>
              <w:t>4</w:t>
            </w:r>
            <w:r w:rsidRPr="002D5410">
              <w:rPr>
                <w:rFonts w:ascii="仿宋" w:eastAsia="仿宋" w:hAnsi="仿宋" w:cs="仿宋" w:hint="eastAsia"/>
                <w:sz w:val="24"/>
              </w:rPr>
              <w:t>分。</w:t>
            </w:r>
            <w:r w:rsidRPr="00977E7C">
              <w:rPr>
                <w:rFonts w:ascii="仿宋" w:eastAsia="仿宋" w:hAnsi="仿宋" w:cs="仿宋" w:hint="eastAsia"/>
                <w:b/>
                <w:bCs/>
                <w:sz w:val="24"/>
              </w:rPr>
              <w:t>（提供上述证明材料复印件并加盖</w:t>
            </w:r>
            <w:r w:rsidR="00977E7C" w:rsidRPr="00977E7C">
              <w:rPr>
                <w:rFonts w:ascii="仿宋" w:eastAsia="仿宋" w:hAnsi="仿宋" w:cs="仿宋" w:hint="eastAsia"/>
                <w:b/>
                <w:bCs/>
                <w:sz w:val="24"/>
              </w:rPr>
              <w:t>供应商单位</w:t>
            </w:r>
            <w:r w:rsidRPr="00977E7C">
              <w:rPr>
                <w:rFonts w:ascii="仿宋" w:eastAsia="仿宋" w:hAnsi="仿宋" w:cs="仿宋" w:hint="eastAsia"/>
                <w:b/>
                <w:bCs/>
                <w:sz w:val="24"/>
              </w:rPr>
              <w:t>公章，</w:t>
            </w:r>
            <w:r w:rsidR="00977E7C" w:rsidRPr="00977E7C">
              <w:rPr>
                <w:rFonts w:ascii="仿宋" w:eastAsia="仿宋" w:hAnsi="仿宋" w:cs="仿宋" w:hint="eastAsia"/>
                <w:b/>
                <w:bCs/>
                <w:sz w:val="24"/>
              </w:rPr>
              <w:t>未</w:t>
            </w:r>
            <w:r w:rsidRPr="00977E7C">
              <w:rPr>
                <w:rFonts w:ascii="仿宋" w:eastAsia="仿宋" w:hAnsi="仿宋" w:cs="仿宋" w:hint="eastAsia"/>
                <w:b/>
                <w:bCs/>
                <w:sz w:val="24"/>
              </w:rPr>
              <w:t>提供不得分</w:t>
            </w:r>
            <w:r w:rsidR="00AF1565">
              <w:rPr>
                <w:rFonts w:ascii="仿宋" w:eastAsia="仿宋" w:hAnsi="仿宋" w:cs="仿宋" w:hint="eastAsia"/>
                <w:b/>
                <w:bCs/>
                <w:sz w:val="24"/>
              </w:rPr>
              <w:t>。</w:t>
            </w:r>
            <w:r w:rsidRPr="00977E7C">
              <w:rPr>
                <w:rFonts w:ascii="仿宋" w:eastAsia="仿宋" w:hAnsi="仿宋" w:cs="仿宋" w:hint="eastAsia"/>
                <w:b/>
                <w:bCs/>
                <w:sz w:val="24"/>
              </w:rPr>
              <w:t>）</w:t>
            </w:r>
          </w:p>
        </w:tc>
        <w:tc>
          <w:tcPr>
            <w:tcW w:w="987" w:type="dxa"/>
            <w:vAlign w:val="center"/>
          </w:tcPr>
          <w:p w14:paraId="3ED085AA" w14:textId="1BA80D0F" w:rsidR="002D5410" w:rsidRDefault="00BE4772" w:rsidP="000C1CB0">
            <w:pPr>
              <w:spacing w:line="360" w:lineRule="auto"/>
              <w:jc w:val="center"/>
              <w:rPr>
                <w:rFonts w:ascii="仿宋" w:eastAsia="仿宋" w:hAnsi="仿宋" w:cs="宋体"/>
                <w:kern w:val="0"/>
                <w:sz w:val="24"/>
                <w:lang w:bidi="ar"/>
              </w:rPr>
            </w:pPr>
            <w:r>
              <w:rPr>
                <w:rFonts w:ascii="仿宋" w:eastAsia="仿宋" w:hAnsi="仿宋" w:cs="宋体" w:hint="eastAsia"/>
                <w:kern w:val="0"/>
                <w:sz w:val="24"/>
                <w:lang w:bidi="ar"/>
              </w:rPr>
              <w:t>4</w:t>
            </w:r>
          </w:p>
        </w:tc>
      </w:tr>
      <w:tr w:rsidR="002D5410" w:rsidRPr="00242180" w14:paraId="3D7E98DE" w14:textId="77777777" w:rsidTr="00977E7C">
        <w:trPr>
          <w:trHeight w:val="20"/>
          <w:jc w:val="center"/>
        </w:trPr>
        <w:tc>
          <w:tcPr>
            <w:tcW w:w="709" w:type="dxa"/>
            <w:vAlign w:val="center"/>
          </w:tcPr>
          <w:p w14:paraId="1BD93A69" w14:textId="7A2EAF4E" w:rsidR="002D5410" w:rsidRPr="00242180" w:rsidRDefault="00DC589C" w:rsidP="002D5410">
            <w:pPr>
              <w:spacing w:line="360" w:lineRule="auto"/>
              <w:jc w:val="center"/>
              <w:rPr>
                <w:rFonts w:ascii="仿宋" w:eastAsia="仿宋" w:hAnsi="仿宋" w:cs="仿宋_GB2312"/>
                <w:b/>
                <w:bCs/>
                <w:sz w:val="24"/>
              </w:rPr>
            </w:pPr>
            <w:r>
              <w:rPr>
                <w:rFonts w:ascii="仿宋" w:eastAsia="仿宋" w:hAnsi="仿宋" w:cs="仿宋_GB2312" w:hint="eastAsia"/>
                <w:b/>
                <w:bCs/>
                <w:sz w:val="24"/>
              </w:rPr>
              <w:t>5</w:t>
            </w:r>
          </w:p>
        </w:tc>
        <w:tc>
          <w:tcPr>
            <w:tcW w:w="1271" w:type="dxa"/>
            <w:vAlign w:val="center"/>
          </w:tcPr>
          <w:p w14:paraId="77A28091" w14:textId="071C1812" w:rsidR="002D5410" w:rsidRPr="00242180" w:rsidRDefault="00DC589C" w:rsidP="002D5410">
            <w:pPr>
              <w:widowControl/>
              <w:spacing w:line="360" w:lineRule="auto"/>
              <w:jc w:val="center"/>
              <w:textAlignment w:val="center"/>
              <w:rPr>
                <w:rFonts w:ascii="仿宋" w:eastAsia="仿宋" w:hAnsi="仿宋" w:cs="宋体"/>
                <w:b/>
                <w:bCs/>
                <w:kern w:val="0"/>
                <w:sz w:val="24"/>
                <w:lang w:bidi="ar"/>
              </w:rPr>
            </w:pPr>
            <w:r>
              <w:rPr>
                <w:rFonts w:ascii="仿宋" w:eastAsia="仿宋" w:hAnsi="仿宋" w:cs="宋体" w:hint="eastAsia"/>
                <w:b/>
                <w:bCs/>
                <w:kern w:val="0"/>
                <w:sz w:val="24"/>
                <w:lang w:bidi="ar"/>
              </w:rPr>
              <w:t>系统演示（</w:t>
            </w:r>
            <w:r w:rsidR="00AF1565">
              <w:rPr>
                <w:rFonts w:ascii="仿宋" w:eastAsia="仿宋" w:hAnsi="仿宋" w:cs="宋体" w:hint="eastAsia"/>
                <w:b/>
                <w:bCs/>
                <w:kern w:val="0"/>
                <w:sz w:val="24"/>
                <w:lang w:bidi="ar"/>
              </w:rPr>
              <w:t>8</w:t>
            </w:r>
            <w:r>
              <w:rPr>
                <w:rFonts w:ascii="仿宋" w:eastAsia="仿宋" w:hAnsi="仿宋" w:cs="宋体" w:hint="eastAsia"/>
                <w:b/>
                <w:bCs/>
                <w:kern w:val="0"/>
                <w:sz w:val="24"/>
                <w:lang w:bidi="ar"/>
              </w:rPr>
              <w:t>分）</w:t>
            </w:r>
          </w:p>
        </w:tc>
        <w:tc>
          <w:tcPr>
            <w:tcW w:w="6638" w:type="dxa"/>
            <w:vAlign w:val="center"/>
          </w:tcPr>
          <w:p w14:paraId="491C6D87" w14:textId="2E4F5688" w:rsidR="002D5410" w:rsidRDefault="002D5410" w:rsidP="002D5410">
            <w:pPr>
              <w:spacing w:line="360" w:lineRule="auto"/>
              <w:rPr>
                <w:rFonts w:ascii="仿宋" w:eastAsia="仿宋" w:hAnsi="仿宋" w:cs="仿宋"/>
                <w:color w:val="FF0000"/>
                <w:sz w:val="24"/>
              </w:rPr>
            </w:pPr>
            <w:r w:rsidRPr="002D5410">
              <w:rPr>
                <w:rFonts w:ascii="仿宋" w:eastAsia="仿宋" w:hAnsi="仿宋" w:cs="仿宋" w:hint="eastAsia"/>
                <w:sz w:val="24"/>
              </w:rPr>
              <w:t>以下功能模块为学校在日常教育教学中的高频使用项，</w:t>
            </w:r>
            <w:r>
              <w:rPr>
                <w:rFonts w:ascii="仿宋" w:eastAsia="仿宋" w:hAnsi="仿宋" w:cs="仿宋" w:hint="eastAsia"/>
                <w:sz w:val="24"/>
              </w:rPr>
              <w:t>供应</w:t>
            </w:r>
            <w:proofErr w:type="gramStart"/>
            <w:r>
              <w:rPr>
                <w:rFonts w:ascii="仿宋" w:eastAsia="仿宋" w:hAnsi="仿宋" w:cs="仿宋" w:hint="eastAsia"/>
                <w:sz w:val="24"/>
              </w:rPr>
              <w:t>商</w:t>
            </w:r>
            <w:r w:rsidRPr="002D5410">
              <w:rPr>
                <w:rFonts w:ascii="仿宋" w:eastAsia="仿宋" w:hAnsi="仿宋" w:cs="仿宋" w:hint="eastAsia"/>
                <w:sz w:val="24"/>
              </w:rPr>
              <w:t>按照</w:t>
            </w:r>
            <w:proofErr w:type="gramEnd"/>
            <w:r w:rsidRPr="002D5410">
              <w:rPr>
                <w:rFonts w:ascii="仿宋" w:eastAsia="仿宋" w:hAnsi="仿宋" w:cs="仿宋" w:hint="eastAsia"/>
                <w:sz w:val="24"/>
              </w:rPr>
              <w:t>下列要求进行演示。演示内容必须采用系统录</w:t>
            </w:r>
            <w:proofErr w:type="gramStart"/>
            <w:r w:rsidRPr="002D5410">
              <w:rPr>
                <w:rFonts w:ascii="仿宋" w:eastAsia="仿宋" w:hAnsi="仿宋" w:cs="仿宋" w:hint="eastAsia"/>
                <w:sz w:val="24"/>
              </w:rPr>
              <w:t>屏方式</w:t>
            </w:r>
            <w:proofErr w:type="gramEnd"/>
            <w:r w:rsidRPr="002D5410">
              <w:rPr>
                <w:rFonts w:ascii="仿宋" w:eastAsia="仿宋" w:hAnsi="仿宋" w:cs="仿宋" w:hint="eastAsia"/>
                <w:sz w:val="24"/>
              </w:rPr>
              <w:t>进行，演示时间不超过20分钟</w:t>
            </w:r>
            <w:r w:rsidR="00AF1565">
              <w:rPr>
                <w:rFonts w:ascii="仿宋" w:eastAsia="仿宋" w:hAnsi="仿宋" w:cs="仿宋" w:hint="eastAsia"/>
                <w:sz w:val="24"/>
              </w:rPr>
              <w:t>，</w:t>
            </w:r>
            <w:r w:rsidR="00AF1565">
              <w:rPr>
                <w:rFonts w:ascii="仿宋" w:eastAsia="仿宋" w:hAnsi="仿宋" w:cs="仿宋"/>
                <w:b/>
                <w:bCs/>
                <w:sz w:val="24"/>
              </w:rPr>
              <w:t>演示视频</w:t>
            </w:r>
            <w:r w:rsidR="00AF1565">
              <w:rPr>
                <w:rFonts w:ascii="仿宋" w:eastAsia="仿宋" w:hAnsi="仿宋" w:cs="仿宋" w:hint="eastAsia"/>
                <w:b/>
                <w:bCs/>
                <w:sz w:val="24"/>
              </w:rPr>
              <w:t>与电子版响应文件储存至同一文档。</w:t>
            </w:r>
            <w:r>
              <w:rPr>
                <w:rFonts w:ascii="仿宋" w:eastAsia="仿宋" w:hAnsi="仿宋" w:cs="仿宋" w:hint="eastAsia"/>
                <w:sz w:val="24"/>
              </w:rPr>
              <w:t>供应商</w:t>
            </w:r>
            <w:r w:rsidRPr="002D5410">
              <w:rPr>
                <w:rFonts w:ascii="仿宋" w:eastAsia="仿宋" w:hAnsi="仿宋" w:cs="仿宋" w:hint="eastAsia"/>
                <w:sz w:val="24"/>
              </w:rPr>
              <w:t>所提供的演示视频</w:t>
            </w:r>
            <w:proofErr w:type="gramStart"/>
            <w:r w:rsidRPr="002D5410">
              <w:rPr>
                <w:rFonts w:ascii="仿宋" w:eastAsia="仿宋" w:hAnsi="仿宋" w:cs="仿宋" w:hint="eastAsia"/>
                <w:sz w:val="24"/>
              </w:rPr>
              <w:t>需能够</w:t>
            </w:r>
            <w:proofErr w:type="gramEnd"/>
            <w:r w:rsidRPr="002D5410">
              <w:rPr>
                <w:rFonts w:ascii="仿宋" w:eastAsia="仿宋" w:hAnsi="仿宋" w:cs="仿宋" w:hint="eastAsia"/>
                <w:sz w:val="24"/>
              </w:rPr>
              <w:t>逐一展示下述</w:t>
            </w:r>
            <w:r w:rsidRPr="002D5410">
              <w:rPr>
                <w:rFonts w:ascii="仿宋" w:eastAsia="仿宋" w:hAnsi="仿宋" w:cs="仿宋" w:hint="eastAsia"/>
                <w:sz w:val="24"/>
              </w:rPr>
              <w:lastRenderedPageBreak/>
              <w:t>各个功能项，以便评委进行打分。</w:t>
            </w:r>
            <w:r w:rsidR="00977E7C">
              <w:rPr>
                <w:rFonts w:ascii="仿宋" w:eastAsia="仿宋" w:hAnsi="仿宋" w:cs="仿宋"/>
                <w:sz w:val="24"/>
              </w:rPr>
              <w:t>能够完整演示的得</w:t>
            </w:r>
            <w:r w:rsidR="00AF1565">
              <w:rPr>
                <w:rFonts w:ascii="仿宋" w:eastAsia="仿宋" w:hAnsi="仿宋" w:cs="仿宋" w:hint="eastAsia"/>
                <w:sz w:val="24"/>
              </w:rPr>
              <w:t>8</w:t>
            </w:r>
            <w:r w:rsidR="00977E7C">
              <w:rPr>
                <w:rFonts w:ascii="仿宋" w:eastAsia="仿宋" w:hAnsi="仿宋" w:cs="仿宋"/>
                <w:sz w:val="24"/>
              </w:rPr>
              <w:t>分，不能演示或演示</w:t>
            </w:r>
            <w:r w:rsidR="00AF1565">
              <w:rPr>
                <w:rFonts w:ascii="仿宋" w:eastAsia="仿宋" w:hAnsi="仿宋" w:cs="仿宋" w:hint="eastAsia"/>
                <w:sz w:val="24"/>
              </w:rPr>
              <w:t>不符合要求的</w:t>
            </w:r>
            <w:r w:rsidR="00977E7C">
              <w:rPr>
                <w:rFonts w:ascii="仿宋" w:eastAsia="仿宋" w:hAnsi="仿宋" w:cs="仿宋"/>
                <w:sz w:val="24"/>
              </w:rPr>
              <w:t>每项扣</w:t>
            </w:r>
            <w:r w:rsidR="00AF1565">
              <w:rPr>
                <w:rFonts w:ascii="仿宋" w:eastAsia="仿宋" w:hAnsi="仿宋" w:cs="仿宋" w:hint="eastAsia"/>
                <w:sz w:val="24"/>
              </w:rPr>
              <w:t>1</w:t>
            </w:r>
            <w:r w:rsidR="00977E7C">
              <w:rPr>
                <w:rFonts w:ascii="仿宋" w:eastAsia="仿宋" w:hAnsi="仿宋" w:cs="仿宋"/>
                <w:sz w:val="24"/>
              </w:rPr>
              <w:t>分，扣完为止。</w:t>
            </w:r>
            <w:r w:rsidRPr="005C0F88">
              <w:rPr>
                <w:rFonts w:ascii="仿宋" w:eastAsia="仿宋" w:hAnsi="仿宋" w:cs="仿宋" w:hint="eastAsia"/>
                <w:sz w:val="24"/>
              </w:rPr>
              <w:t>（采用测试数据或真实数据进行演示，DEMO系统、静态页面演示不得分）。</w:t>
            </w:r>
          </w:p>
          <w:p w14:paraId="61AA2943" w14:textId="51CB28C3" w:rsidR="00DC589C" w:rsidRPr="00DC589C" w:rsidRDefault="00DC589C" w:rsidP="00DC589C">
            <w:pPr>
              <w:spacing w:line="360" w:lineRule="auto"/>
              <w:rPr>
                <w:rFonts w:ascii="仿宋" w:eastAsia="仿宋" w:hAnsi="仿宋" w:cs="仿宋"/>
                <w:b/>
                <w:bCs/>
                <w:sz w:val="24"/>
              </w:rPr>
            </w:pPr>
            <w:r>
              <w:rPr>
                <w:rFonts w:ascii="仿宋" w:eastAsia="仿宋" w:hAnsi="仿宋" w:cs="仿宋"/>
                <w:b/>
                <w:bCs/>
                <w:sz w:val="24"/>
              </w:rPr>
              <w:t>需演示功能如下：</w:t>
            </w:r>
          </w:p>
          <w:p w14:paraId="62A2B346" w14:textId="77777777" w:rsidR="002D5410" w:rsidRPr="002D5410" w:rsidRDefault="002D5410" w:rsidP="002D5410">
            <w:pPr>
              <w:adjustRightInd w:val="0"/>
              <w:snapToGrid w:val="0"/>
              <w:spacing w:line="360" w:lineRule="auto"/>
              <w:jc w:val="left"/>
              <w:rPr>
                <w:rFonts w:ascii="仿宋" w:eastAsia="仿宋" w:hAnsi="仿宋" w:cs="仿宋"/>
                <w:sz w:val="24"/>
              </w:rPr>
            </w:pPr>
            <w:r w:rsidRPr="002D5410">
              <w:rPr>
                <w:rFonts w:ascii="仿宋" w:eastAsia="仿宋" w:hAnsi="仿宋" w:cs="仿宋" w:hint="eastAsia"/>
                <w:sz w:val="24"/>
              </w:rPr>
              <w:t>一、体系化课程资源系统</w:t>
            </w:r>
          </w:p>
          <w:p w14:paraId="16C47F77" w14:textId="77777777" w:rsidR="002D5410" w:rsidRPr="002D5410" w:rsidRDefault="002D5410" w:rsidP="002D5410">
            <w:pPr>
              <w:widowControl/>
              <w:spacing w:line="360" w:lineRule="auto"/>
              <w:rPr>
                <w:rFonts w:ascii="仿宋" w:eastAsia="仿宋" w:hAnsi="仿宋" w:cs="仿宋"/>
                <w:sz w:val="24"/>
              </w:rPr>
            </w:pPr>
            <w:r w:rsidRPr="002D5410">
              <w:rPr>
                <w:rFonts w:ascii="仿宋" w:eastAsia="仿宋" w:hAnsi="仿宋" w:cs="仿宋" w:hint="eastAsia"/>
                <w:sz w:val="24"/>
              </w:rPr>
              <w:t>1、教材电子化：</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高中学段学科纸质教材电子化，其中语文、英语、音乐学科</w:t>
            </w:r>
            <w:proofErr w:type="gramStart"/>
            <w:r w:rsidRPr="002D5410">
              <w:rPr>
                <w:rFonts w:ascii="仿宋" w:eastAsia="仿宋" w:hAnsi="仿宋" w:cs="仿宋" w:hint="eastAsia"/>
                <w:sz w:val="24"/>
              </w:rPr>
              <w:t>支持点读功能</w:t>
            </w:r>
            <w:proofErr w:type="gramEnd"/>
            <w:r w:rsidRPr="002D5410">
              <w:rPr>
                <w:rFonts w:ascii="仿宋" w:eastAsia="仿宋" w:hAnsi="仿宋" w:cs="仿宋" w:hint="eastAsia"/>
                <w:sz w:val="24"/>
              </w:rPr>
              <w:t>，为每个教师账号提供至少10本电子课本下载权限。</w:t>
            </w:r>
          </w:p>
          <w:p w14:paraId="0B5AB573" w14:textId="77777777" w:rsidR="002D5410" w:rsidRPr="002D5410" w:rsidRDefault="002D5410" w:rsidP="002D5410">
            <w:pPr>
              <w:widowControl/>
              <w:spacing w:line="360" w:lineRule="auto"/>
              <w:rPr>
                <w:rFonts w:ascii="仿宋" w:eastAsia="仿宋" w:hAnsi="仿宋" w:cs="仿宋"/>
                <w:sz w:val="24"/>
              </w:rPr>
            </w:pPr>
            <w:r w:rsidRPr="002D5410">
              <w:rPr>
                <w:rFonts w:ascii="仿宋" w:eastAsia="仿宋" w:hAnsi="仿宋" w:cs="仿宋" w:hint="eastAsia"/>
                <w:sz w:val="24"/>
              </w:rPr>
              <w:t>二、智慧作业系统</w:t>
            </w:r>
          </w:p>
          <w:p w14:paraId="31EFBF9D" w14:textId="77777777" w:rsidR="002D5410" w:rsidRPr="002D5410" w:rsidRDefault="002D5410" w:rsidP="002D5410">
            <w:pPr>
              <w:widowControl/>
              <w:spacing w:line="360" w:lineRule="auto"/>
              <w:rPr>
                <w:rFonts w:ascii="仿宋" w:eastAsia="仿宋" w:hAnsi="仿宋" w:cs="仿宋"/>
                <w:sz w:val="24"/>
              </w:rPr>
            </w:pPr>
            <w:r w:rsidRPr="002D5410">
              <w:rPr>
                <w:rFonts w:ascii="仿宋" w:eastAsia="仿宋" w:hAnsi="仿宋" w:cs="仿宋" w:hint="eastAsia"/>
                <w:sz w:val="24"/>
              </w:rPr>
              <w:t>2、英语智作文：</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教师布置英语作文练习，教师可按照话题、书面表达形式、来源筛选作文试题；</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学生线下纸笔作答拍照上传，系统</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自动批改并智能打分，分析作文中的优点和不足，并进行标注。系统</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统计作文批改报告，包括：练习概览、学生个人报告和班级典型错误报告。个人报告需包含：得分、智能点评结果、作文内容、批改详情。</w:t>
            </w:r>
          </w:p>
          <w:p w14:paraId="5596C4C6" w14:textId="77777777" w:rsidR="002D5410" w:rsidRPr="002D5410" w:rsidRDefault="002D5410" w:rsidP="002D5410">
            <w:pPr>
              <w:widowControl/>
              <w:spacing w:line="360" w:lineRule="auto"/>
              <w:rPr>
                <w:rFonts w:ascii="仿宋" w:eastAsia="仿宋" w:hAnsi="仿宋" w:cs="仿宋"/>
                <w:sz w:val="24"/>
              </w:rPr>
            </w:pPr>
            <w:r w:rsidRPr="002D5410">
              <w:rPr>
                <w:rFonts w:ascii="仿宋" w:eastAsia="仿宋" w:hAnsi="仿宋" w:cs="仿宋" w:hint="eastAsia"/>
                <w:sz w:val="24"/>
              </w:rPr>
              <w:t>三、智能教学系统</w:t>
            </w:r>
          </w:p>
          <w:p w14:paraId="1407B87F" w14:textId="77777777" w:rsidR="002D5410" w:rsidRPr="002D5410" w:rsidRDefault="002D5410" w:rsidP="002D5410">
            <w:pPr>
              <w:widowControl/>
              <w:spacing w:line="360" w:lineRule="auto"/>
              <w:rPr>
                <w:rFonts w:ascii="仿宋" w:eastAsia="仿宋" w:hAnsi="仿宋" w:cs="仿宋"/>
                <w:sz w:val="24"/>
              </w:rPr>
            </w:pPr>
            <w:r w:rsidRPr="002D5410">
              <w:rPr>
                <w:rFonts w:ascii="仿宋" w:eastAsia="仿宋" w:hAnsi="仿宋" w:cs="仿宋" w:hint="eastAsia"/>
                <w:sz w:val="24"/>
              </w:rPr>
              <w:t>3、课件工具：制作课件时，</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基于当前课程内容自动推荐相关的教学课件和素材资源。高中的数学、物理、化学、生物学科，</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教师布置题库练习后，根据学生作业学情，智能为教师推荐备授课资源，资源支持加入到备课本和分享给学生。</w:t>
            </w:r>
          </w:p>
          <w:p w14:paraId="073DAE71" w14:textId="77777777" w:rsidR="002D5410" w:rsidRPr="002D5410" w:rsidRDefault="002D5410" w:rsidP="002D5410">
            <w:pPr>
              <w:widowControl/>
              <w:spacing w:line="360" w:lineRule="auto"/>
              <w:rPr>
                <w:rFonts w:ascii="仿宋" w:eastAsia="仿宋" w:hAnsi="仿宋" w:cs="仿宋"/>
                <w:sz w:val="24"/>
              </w:rPr>
            </w:pPr>
            <w:r w:rsidRPr="002D5410">
              <w:rPr>
                <w:rFonts w:ascii="仿宋" w:eastAsia="仿宋" w:hAnsi="仿宋" w:cs="仿宋" w:hint="eastAsia"/>
                <w:sz w:val="24"/>
              </w:rPr>
              <w:t>4、立体图形识别：支持教师手动绘制6种立体几何图形，包括：立方体、圆柱体、多棱柱、多棱锥等，绘制后可识别为印刷体。支持8种立体图形工具操作，包括：立方体图形的三视图、展开、收起、构图、堆积等常见教学操作。</w:t>
            </w:r>
          </w:p>
          <w:p w14:paraId="6459D168" w14:textId="77777777" w:rsidR="002D5410" w:rsidRPr="002D5410" w:rsidRDefault="002D5410" w:rsidP="002D5410">
            <w:pPr>
              <w:widowControl/>
              <w:spacing w:line="360" w:lineRule="auto"/>
              <w:rPr>
                <w:rFonts w:ascii="仿宋" w:eastAsia="仿宋" w:hAnsi="仿宋" w:cs="仿宋"/>
                <w:sz w:val="24"/>
              </w:rPr>
            </w:pPr>
            <w:r w:rsidRPr="002D5410">
              <w:rPr>
                <w:rFonts w:ascii="仿宋" w:eastAsia="仿宋" w:hAnsi="仿宋" w:cs="仿宋" w:hint="eastAsia"/>
                <w:sz w:val="24"/>
              </w:rPr>
              <w:t>5、</w:t>
            </w:r>
            <w:proofErr w:type="gramStart"/>
            <w:r w:rsidRPr="002D5410">
              <w:rPr>
                <w:rFonts w:ascii="仿宋" w:eastAsia="仿宋" w:hAnsi="仿宋" w:cs="仿宋" w:hint="eastAsia"/>
                <w:sz w:val="24"/>
              </w:rPr>
              <w:t>微课录制</w:t>
            </w:r>
            <w:proofErr w:type="gramEnd"/>
            <w:r w:rsidRPr="002D5410">
              <w:rPr>
                <w:rFonts w:ascii="仿宋" w:eastAsia="仿宋" w:hAnsi="仿宋" w:cs="仿宋" w:hint="eastAsia"/>
                <w:sz w:val="24"/>
              </w:rPr>
              <w:t>：</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对教师授课设备屏幕进行录制，形成微课，并支持分享到班级学生、校本</w:t>
            </w:r>
            <w:proofErr w:type="gramStart"/>
            <w:r w:rsidRPr="002D5410">
              <w:rPr>
                <w:rFonts w:ascii="仿宋" w:eastAsia="仿宋" w:hAnsi="仿宋" w:cs="仿宋" w:hint="eastAsia"/>
                <w:sz w:val="24"/>
              </w:rPr>
              <w:t>微课库，需支持</w:t>
            </w:r>
            <w:proofErr w:type="gramEnd"/>
            <w:r w:rsidRPr="002D5410">
              <w:rPr>
                <w:rFonts w:ascii="仿宋" w:eastAsia="仿宋" w:hAnsi="仿宋" w:cs="仿宋" w:hint="eastAsia"/>
                <w:sz w:val="24"/>
              </w:rPr>
              <w:t>通过</w:t>
            </w:r>
            <w:proofErr w:type="gramStart"/>
            <w:r w:rsidRPr="002D5410">
              <w:rPr>
                <w:rFonts w:ascii="仿宋" w:eastAsia="仿宋" w:hAnsi="仿宋" w:cs="仿宋" w:hint="eastAsia"/>
                <w:sz w:val="24"/>
              </w:rPr>
              <w:t>二维码分享</w:t>
            </w:r>
            <w:proofErr w:type="gramEnd"/>
            <w:r w:rsidRPr="002D5410">
              <w:rPr>
                <w:rFonts w:ascii="仿宋" w:eastAsia="仿宋" w:hAnsi="仿宋" w:cs="仿宋" w:hint="eastAsia"/>
                <w:sz w:val="24"/>
              </w:rPr>
              <w:t>微课。</w:t>
            </w:r>
            <w:proofErr w:type="gramStart"/>
            <w:r w:rsidRPr="002D5410">
              <w:rPr>
                <w:rFonts w:ascii="仿宋" w:eastAsia="仿宋" w:hAnsi="仿宋" w:cs="仿宋" w:hint="eastAsia"/>
                <w:sz w:val="24"/>
              </w:rPr>
              <w:t>需支持对微课</w:t>
            </w:r>
            <w:proofErr w:type="gramEnd"/>
            <w:r w:rsidRPr="002D5410">
              <w:rPr>
                <w:rFonts w:ascii="仿宋" w:eastAsia="仿宋" w:hAnsi="仿宋" w:cs="仿宋" w:hint="eastAsia"/>
                <w:sz w:val="24"/>
              </w:rPr>
              <w:t>内容（PPT、电子课本、网页、文档）</w:t>
            </w:r>
            <w:r w:rsidRPr="002D5410">
              <w:rPr>
                <w:rFonts w:ascii="仿宋" w:eastAsia="仿宋" w:hAnsi="仿宋" w:cs="仿宋" w:hint="eastAsia"/>
                <w:sz w:val="24"/>
              </w:rPr>
              <w:lastRenderedPageBreak/>
              <w:t>进行关键</w:t>
            </w:r>
            <w:proofErr w:type="gramStart"/>
            <w:r w:rsidRPr="002D5410">
              <w:rPr>
                <w:rFonts w:ascii="仿宋" w:eastAsia="仿宋" w:hAnsi="仿宋" w:cs="仿宋" w:hint="eastAsia"/>
                <w:sz w:val="24"/>
              </w:rPr>
              <w:t>帧</w:t>
            </w:r>
            <w:proofErr w:type="gramEnd"/>
            <w:r w:rsidRPr="002D5410">
              <w:rPr>
                <w:rFonts w:ascii="仿宋" w:eastAsia="仿宋" w:hAnsi="仿宋" w:cs="仿宋" w:hint="eastAsia"/>
                <w:sz w:val="24"/>
              </w:rPr>
              <w:t>提取，</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通过关键</w:t>
            </w:r>
            <w:proofErr w:type="gramStart"/>
            <w:r w:rsidRPr="002D5410">
              <w:rPr>
                <w:rFonts w:ascii="仿宋" w:eastAsia="仿宋" w:hAnsi="仿宋" w:cs="仿宋" w:hint="eastAsia"/>
                <w:sz w:val="24"/>
              </w:rPr>
              <w:t>帧</w:t>
            </w:r>
            <w:proofErr w:type="gramEnd"/>
            <w:r w:rsidRPr="002D5410">
              <w:rPr>
                <w:rFonts w:ascii="仿宋" w:eastAsia="仿宋" w:hAnsi="仿宋" w:cs="仿宋" w:hint="eastAsia"/>
                <w:sz w:val="24"/>
              </w:rPr>
              <w:t>方式</w:t>
            </w:r>
            <w:proofErr w:type="gramStart"/>
            <w:r w:rsidRPr="002D5410">
              <w:rPr>
                <w:rFonts w:ascii="仿宋" w:eastAsia="仿宋" w:hAnsi="仿宋" w:cs="仿宋" w:hint="eastAsia"/>
                <w:sz w:val="24"/>
              </w:rPr>
              <w:t>定位微课内容</w:t>
            </w:r>
            <w:proofErr w:type="gramEnd"/>
            <w:r w:rsidRPr="002D5410">
              <w:rPr>
                <w:rFonts w:ascii="仿宋" w:eastAsia="仿宋" w:hAnsi="仿宋" w:cs="仿宋" w:hint="eastAsia"/>
                <w:sz w:val="24"/>
              </w:rPr>
              <w:t>；</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增减关键帧；</w:t>
            </w:r>
            <w:proofErr w:type="gramStart"/>
            <w:r w:rsidRPr="002D5410">
              <w:rPr>
                <w:rFonts w:ascii="仿宋" w:eastAsia="仿宋" w:hAnsi="仿宋" w:cs="仿宋" w:hint="eastAsia"/>
                <w:sz w:val="24"/>
              </w:rPr>
              <w:t>需支持微课</w:t>
            </w:r>
            <w:proofErr w:type="gramEnd"/>
            <w:r w:rsidRPr="002D5410">
              <w:rPr>
                <w:rFonts w:ascii="仿宋" w:eastAsia="仿宋" w:hAnsi="仿宋" w:cs="仿宋" w:hint="eastAsia"/>
                <w:sz w:val="24"/>
              </w:rPr>
              <w:t>分类管理和</w:t>
            </w:r>
            <w:proofErr w:type="gramStart"/>
            <w:r w:rsidRPr="002D5410">
              <w:rPr>
                <w:rFonts w:ascii="仿宋" w:eastAsia="仿宋" w:hAnsi="仿宋" w:cs="仿宋" w:hint="eastAsia"/>
                <w:sz w:val="24"/>
              </w:rPr>
              <w:t>按微课名</w:t>
            </w:r>
            <w:proofErr w:type="gramEnd"/>
            <w:r w:rsidRPr="002D5410">
              <w:rPr>
                <w:rFonts w:ascii="仿宋" w:eastAsia="仿宋" w:hAnsi="仿宋" w:cs="仿宋" w:hint="eastAsia"/>
                <w:sz w:val="24"/>
              </w:rPr>
              <w:t>搜索。</w:t>
            </w:r>
          </w:p>
          <w:p w14:paraId="64C37100" w14:textId="77777777" w:rsidR="002D5410" w:rsidRPr="002D5410" w:rsidRDefault="002D5410" w:rsidP="002D5410">
            <w:pPr>
              <w:widowControl/>
              <w:spacing w:line="360" w:lineRule="auto"/>
              <w:rPr>
                <w:rFonts w:ascii="仿宋" w:eastAsia="仿宋" w:hAnsi="仿宋" w:cs="仿宋"/>
                <w:sz w:val="24"/>
              </w:rPr>
            </w:pPr>
            <w:r w:rsidRPr="002D5410">
              <w:rPr>
                <w:rFonts w:ascii="仿宋" w:eastAsia="仿宋" w:hAnsi="仿宋" w:cs="仿宋" w:hint="eastAsia"/>
                <w:sz w:val="24"/>
              </w:rPr>
              <w:t>6、学情诊断：</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按章节查看班级群体、学生个体的知识点掌握程度，可按统计的数据来源、数据时间范围进行灵活筛选。针对薄弱知识点可进行个性辅导，</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布置关联错题、分享推荐资源。</w:t>
            </w:r>
          </w:p>
          <w:p w14:paraId="38D2EE42" w14:textId="77777777" w:rsidR="002D5410" w:rsidRPr="002D5410" w:rsidRDefault="002D5410" w:rsidP="002D5410">
            <w:pPr>
              <w:widowControl/>
              <w:spacing w:line="360" w:lineRule="auto"/>
              <w:rPr>
                <w:rFonts w:ascii="仿宋" w:eastAsia="仿宋" w:hAnsi="仿宋" w:cs="仿宋"/>
                <w:sz w:val="24"/>
              </w:rPr>
            </w:pPr>
            <w:r w:rsidRPr="002D5410">
              <w:rPr>
                <w:rFonts w:ascii="仿宋" w:eastAsia="仿宋" w:hAnsi="仿宋" w:cs="仿宋" w:hint="eastAsia"/>
                <w:sz w:val="24"/>
              </w:rPr>
              <w:t>7、过程性学情分析：</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查看班级群体、学生个体学习投入的过程性学情，并按完成度、时长、速度、频度、稳定性、专注度六个维度对学生的学习过程数据进行分析。</w:t>
            </w:r>
          </w:p>
          <w:p w14:paraId="0F0B2AFA" w14:textId="77777777" w:rsidR="002D5410" w:rsidRPr="002D5410" w:rsidRDefault="002D5410" w:rsidP="002D5410">
            <w:pPr>
              <w:widowControl/>
              <w:spacing w:line="360" w:lineRule="auto"/>
              <w:rPr>
                <w:rFonts w:ascii="仿宋" w:eastAsia="仿宋" w:hAnsi="仿宋" w:cs="仿宋"/>
                <w:sz w:val="24"/>
              </w:rPr>
            </w:pPr>
            <w:r w:rsidRPr="002D5410">
              <w:rPr>
                <w:rFonts w:ascii="仿宋" w:eastAsia="仿宋" w:hAnsi="仿宋" w:cs="仿宋" w:hint="eastAsia"/>
                <w:sz w:val="24"/>
              </w:rPr>
              <w:t>五、智能学习系统</w:t>
            </w:r>
          </w:p>
          <w:p w14:paraId="302B443F" w14:textId="589B8320" w:rsidR="002D5410" w:rsidRPr="002D5410" w:rsidRDefault="002D5410" w:rsidP="002D5410">
            <w:pPr>
              <w:adjustRightInd w:val="0"/>
              <w:snapToGrid w:val="0"/>
              <w:spacing w:line="360" w:lineRule="auto"/>
              <w:rPr>
                <w:rFonts w:ascii="仿宋" w:eastAsia="仿宋" w:hAnsi="仿宋" w:cs="仿宋"/>
                <w:sz w:val="24"/>
              </w:rPr>
            </w:pPr>
            <w:r w:rsidRPr="002D5410">
              <w:rPr>
                <w:rFonts w:ascii="仿宋" w:eastAsia="仿宋" w:hAnsi="仿宋" w:cs="仿宋" w:hint="eastAsia"/>
                <w:sz w:val="24"/>
              </w:rPr>
              <w:t>8、</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数理化学科结合个性化精准学习数据和智能评测引擎，按照教材章节目录提供弱项知识点检测功能；</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学生通过少量试题的测试定位薄弱知识，其中针对高中数学填空、简答题支持进行系统自动批改；</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针对薄弱知识点提供针对性学习方案，提供针对性提升练习和视频课程学习；</w:t>
            </w:r>
            <w:proofErr w:type="gramStart"/>
            <w:r w:rsidRPr="002D5410">
              <w:rPr>
                <w:rFonts w:ascii="仿宋" w:eastAsia="仿宋" w:hAnsi="仿宋" w:cs="仿宋" w:hint="eastAsia"/>
                <w:sz w:val="24"/>
              </w:rPr>
              <w:t>需支持</w:t>
            </w:r>
            <w:proofErr w:type="gramEnd"/>
            <w:r w:rsidRPr="002D5410">
              <w:rPr>
                <w:rFonts w:ascii="仿宋" w:eastAsia="仿宋" w:hAnsi="仿宋" w:cs="仿宋" w:hint="eastAsia"/>
                <w:sz w:val="24"/>
              </w:rPr>
              <w:t>学生仅做弱项知识点相关的题，且支持查看当前知识点掌握情况。</w:t>
            </w:r>
          </w:p>
        </w:tc>
        <w:tc>
          <w:tcPr>
            <w:tcW w:w="987" w:type="dxa"/>
            <w:vAlign w:val="center"/>
          </w:tcPr>
          <w:p w14:paraId="06E5EB40" w14:textId="1909B8F7" w:rsidR="002D5410" w:rsidRDefault="00BE4772" w:rsidP="002D5410">
            <w:pPr>
              <w:spacing w:line="360" w:lineRule="auto"/>
              <w:jc w:val="center"/>
              <w:rPr>
                <w:rFonts w:ascii="仿宋" w:eastAsia="仿宋" w:hAnsi="仿宋" w:cs="宋体"/>
                <w:kern w:val="0"/>
                <w:sz w:val="24"/>
                <w:lang w:bidi="ar"/>
              </w:rPr>
            </w:pPr>
            <w:r>
              <w:rPr>
                <w:rFonts w:ascii="仿宋" w:eastAsia="仿宋" w:hAnsi="仿宋" w:cs="宋体" w:hint="eastAsia"/>
                <w:kern w:val="0"/>
                <w:sz w:val="24"/>
                <w:lang w:bidi="ar"/>
              </w:rPr>
              <w:lastRenderedPageBreak/>
              <w:t>8</w:t>
            </w:r>
          </w:p>
        </w:tc>
      </w:tr>
      <w:tr w:rsidR="002D5410" w:rsidRPr="00242180" w14:paraId="5667EB57" w14:textId="77777777" w:rsidTr="00977E7C">
        <w:trPr>
          <w:trHeight w:val="20"/>
          <w:jc w:val="center"/>
        </w:trPr>
        <w:tc>
          <w:tcPr>
            <w:tcW w:w="709" w:type="dxa"/>
            <w:vAlign w:val="center"/>
          </w:tcPr>
          <w:p w14:paraId="270D8ABA" w14:textId="28362705" w:rsidR="002D5410" w:rsidRPr="00AF1565" w:rsidRDefault="002D5410" w:rsidP="002D5410">
            <w:pPr>
              <w:spacing w:line="360" w:lineRule="auto"/>
              <w:jc w:val="center"/>
              <w:rPr>
                <w:rFonts w:ascii="仿宋" w:eastAsia="仿宋" w:hAnsi="仿宋" w:cs="仿宋_GB2312"/>
                <w:b/>
                <w:bCs/>
                <w:sz w:val="24"/>
              </w:rPr>
            </w:pPr>
            <w:r w:rsidRPr="00AF1565">
              <w:rPr>
                <w:rFonts w:ascii="仿宋" w:eastAsia="仿宋" w:hAnsi="仿宋" w:cs="仿宋_GB2312"/>
                <w:b/>
                <w:bCs/>
                <w:sz w:val="24"/>
              </w:rPr>
              <w:lastRenderedPageBreak/>
              <w:t>5.1</w:t>
            </w:r>
          </w:p>
        </w:tc>
        <w:tc>
          <w:tcPr>
            <w:tcW w:w="1271" w:type="dxa"/>
            <w:vMerge w:val="restart"/>
            <w:vAlign w:val="center"/>
          </w:tcPr>
          <w:p w14:paraId="4D8FBD5D" w14:textId="6A32D95E" w:rsidR="002D5410" w:rsidRPr="00AF1565" w:rsidRDefault="002D5410" w:rsidP="002D5410">
            <w:pPr>
              <w:spacing w:line="360" w:lineRule="auto"/>
              <w:jc w:val="center"/>
              <w:rPr>
                <w:rFonts w:ascii="仿宋" w:eastAsia="仿宋" w:hAnsi="仿宋" w:cs="仿宋_GB2312"/>
                <w:b/>
                <w:bCs/>
                <w:sz w:val="24"/>
              </w:rPr>
            </w:pPr>
            <w:r w:rsidRPr="00AF1565">
              <w:rPr>
                <w:rFonts w:ascii="仿宋" w:eastAsia="仿宋" w:hAnsi="仿宋" w:cs="仿宋_GB2312" w:hint="eastAsia"/>
                <w:b/>
                <w:bCs/>
                <w:sz w:val="24"/>
              </w:rPr>
              <w:t>技术方案（4</w:t>
            </w:r>
            <w:r w:rsidR="00AF1565" w:rsidRPr="00AF1565">
              <w:rPr>
                <w:rFonts w:ascii="仿宋" w:eastAsia="仿宋" w:hAnsi="仿宋" w:cs="仿宋_GB2312" w:hint="eastAsia"/>
                <w:b/>
                <w:bCs/>
                <w:sz w:val="24"/>
              </w:rPr>
              <w:t>0</w:t>
            </w:r>
            <w:r w:rsidRPr="00AF1565">
              <w:rPr>
                <w:rFonts w:ascii="仿宋" w:eastAsia="仿宋" w:hAnsi="仿宋" w:cs="仿宋_GB2312" w:hint="eastAsia"/>
                <w:b/>
                <w:bCs/>
                <w:sz w:val="24"/>
              </w:rPr>
              <w:t>分）</w:t>
            </w:r>
          </w:p>
        </w:tc>
        <w:tc>
          <w:tcPr>
            <w:tcW w:w="6638" w:type="dxa"/>
          </w:tcPr>
          <w:p w14:paraId="1E6070AE" w14:textId="68073232" w:rsidR="002D5410" w:rsidRPr="00242180" w:rsidRDefault="002D5410" w:rsidP="002D5410">
            <w:pPr>
              <w:pStyle w:val="2"/>
              <w:spacing w:before="0" w:after="0" w:line="360" w:lineRule="auto"/>
              <w:rPr>
                <w:rFonts w:ascii="仿宋" w:eastAsia="仿宋" w:hAnsi="仿宋" w:cs="仿宋_GB2312"/>
                <w:b w:val="0"/>
                <w:bCs/>
                <w:sz w:val="24"/>
              </w:rPr>
            </w:pPr>
            <w:bookmarkStart w:id="24" w:name="_Toc32294"/>
            <w:bookmarkStart w:id="25" w:name="_Toc160116264"/>
            <w:r w:rsidRPr="00242180">
              <w:rPr>
                <w:rFonts w:ascii="仿宋" w:eastAsia="仿宋" w:hAnsi="仿宋" w:hint="eastAsia"/>
                <w:b w:val="0"/>
                <w:sz w:val="24"/>
              </w:rPr>
              <w:t>评委根据供应商提供的项目实施方案（包括但不限于对本项目的需求分析、项目实施步骤、安全保障措施等）进行综合评分：方案科学全面，合理完善，针对性、可操作性强的得</w:t>
            </w:r>
            <w:r>
              <w:rPr>
                <w:rFonts w:ascii="仿宋" w:eastAsia="仿宋" w:hAnsi="仿宋" w:hint="eastAsia"/>
                <w:b w:val="0"/>
                <w:sz w:val="24"/>
              </w:rPr>
              <w:t>6</w:t>
            </w:r>
            <w:r w:rsidRPr="00242180">
              <w:rPr>
                <w:rFonts w:ascii="仿宋" w:eastAsia="仿宋" w:hAnsi="仿宋" w:hint="eastAsia"/>
                <w:b w:val="0"/>
                <w:sz w:val="24"/>
              </w:rPr>
              <w:t>分；方案符合采购要求，基本合理完善，具有针对性、可操作性的得</w:t>
            </w:r>
            <w:r>
              <w:rPr>
                <w:rFonts w:ascii="仿宋" w:eastAsia="仿宋" w:hAnsi="仿宋" w:hint="eastAsia"/>
                <w:b w:val="0"/>
                <w:sz w:val="24"/>
              </w:rPr>
              <w:t>3</w:t>
            </w:r>
            <w:r w:rsidRPr="00242180">
              <w:rPr>
                <w:rFonts w:ascii="仿宋" w:eastAsia="仿宋" w:hAnsi="仿宋" w:hint="eastAsia"/>
                <w:b w:val="0"/>
                <w:sz w:val="24"/>
              </w:rPr>
              <w:t>分；方案简单粗糙、不具备针对性、可操作性的得</w:t>
            </w:r>
            <w:r>
              <w:rPr>
                <w:rFonts w:ascii="仿宋" w:eastAsia="仿宋" w:hAnsi="仿宋" w:hint="eastAsia"/>
                <w:b w:val="0"/>
                <w:sz w:val="24"/>
              </w:rPr>
              <w:t>1</w:t>
            </w:r>
            <w:r w:rsidRPr="00242180">
              <w:rPr>
                <w:rFonts w:ascii="仿宋" w:eastAsia="仿宋" w:hAnsi="仿宋" w:hint="eastAsia"/>
                <w:b w:val="0"/>
                <w:sz w:val="24"/>
              </w:rPr>
              <w:t>分；未提供不得分。</w:t>
            </w:r>
            <w:bookmarkEnd w:id="24"/>
            <w:bookmarkEnd w:id="25"/>
          </w:p>
        </w:tc>
        <w:tc>
          <w:tcPr>
            <w:tcW w:w="987" w:type="dxa"/>
            <w:vAlign w:val="center"/>
          </w:tcPr>
          <w:p w14:paraId="74CF7928" w14:textId="2D64FC07" w:rsidR="002D5410" w:rsidRPr="00242180" w:rsidRDefault="002D5410" w:rsidP="002D5410">
            <w:pPr>
              <w:spacing w:line="360" w:lineRule="auto"/>
              <w:jc w:val="center"/>
              <w:rPr>
                <w:rFonts w:ascii="仿宋" w:eastAsia="仿宋" w:hAnsi="仿宋" w:cs="仿宋_GB2312"/>
                <w:b/>
                <w:bCs/>
                <w:sz w:val="24"/>
              </w:rPr>
            </w:pPr>
            <w:r>
              <w:rPr>
                <w:rFonts w:ascii="仿宋" w:eastAsia="仿宋" w:hAnsi="仿宋" w:cs="仿宋_GB2312" w:hint="eastAsia"/>
                <w:b/>
                <w:bCs/>
                <w:sz w:val="24"/>
              </w:rPr>
              <w:t>6</w:t>
            </w:r>
          </w:p>
        </w:tc>
      </w:tr>
      <w:tr w:rsidR="002D5410" w:rsidRPr="00242180" w14:paraId="4ECF0FD4" w14:textId="77777777" w:rsidTr="00977E7C">
        <w:trPr>
          <w:trHeight w:val="3232"/>
          <w:jc w:val="center"/>
        </w:trPr>
        <w:tc>
          <w:tcPr>
            <w:tcW w:w="709" w:type="dxa"/>
            <w:vAlign w:val="center"/>
          </w:tcPr>
          <w:p w14:paraId="6BBC5387" w14:textId="17CEED38" w:rsidR="002D5410" w:rsidRPr="00242180" w:rsidRDefault="002D5410" w:rsidP="002D5410">
            <w:pPr>
              <w:spacing w:line="360" w:lineRule="auto"/>
              <w:jc w:val="center"/>
              <w:rPr>
                <w:rFonts w:ascii="仿宋" w:eastAsia="仿宋" w:hAnsi="仿宋" w:cs="仿宋_GB2312"/>
                <w:b/>
                <w:bCs/>
                <w:sz w:val="24"/>
              </w:rPr>
            </w:pPr>
            <w:r w:rsidRPr="00242180">
              <w:rPr>
                <w:rFonts w:ascii="仿宋" w:eastAsia="仿宋" w:hAnsi="仿宋" w:cs="仿宋_GB2312"/>
                <w:b/>
                <w:bCs/>
                <w:sz w:val="24"/>
              </w:rPr>
              <w:lastRenderedPageBreak/>
              <w:t>5.2</w:t>
            </w:r>
          </w:p>
        </w:tc>
        <w:tc>
          <w:tcPr>
            <w:tcW w:w="1271" w:type="dxa"/>
            <w:vMerge/>
            <w:vAlign w:val="center"/>
          </w:tcPr>
          <w:p w14:paraId="32DD439A" w14:textId="77777777" w:rsidR="002D5410" w:rsidRPr="00242180" w:rsidRDefault="002D5410" w:rsidP="002D5410">
            <w:pPr>
              <w:spacing w:line="360" w:lineRule="auto"/>
              <w:jc w:val="center"/>
              <w:rPr>
                <w:rFonts w:ascii="仿宋" w:eastAsia="仿宋" w:hAnsi="仿宋" w:cs="仿宋_GB2312"/>
                <w:b/>
                <w:bCs/>
                <w:sz w:val="24"/>
              </w:rPr>
            </w:pPr>
          </w:p>
        </w:tc>
        <w:tc>
          <w:tcPr>
            <w:tcW w:w="6638" w:type="dxa"/>
          </w:tcPr>
          <w:p w14:paraId="6D77319A" w14:textId="5D98A159" w:rsidR="002D5410" w:rsidRPr="00242180" w:rsidRDefault="002D5410" w:rsidP="002D5410">
            <w:pPr>
              <w:pStyle w:val="2"/>
              <w:spacing w:before="0" w:after="0" w:line="360" w:lineRule="auto"/>
              <w:rPr>
                <w:rFonts w:ascii="仿宋" w:eastAsia="仿宋" w:hAnsi="仿宋"/>
                <w:b w:val="0"/>
                <w:bCs/>
                <w:sz w:val="24"/>
              </w:rPr>
            </w:pPr>
            <w:bookmarkStart w:id="26" w:name="_Toc12829"/>
            <w:bookmarkStart w:id="27" w:name="_Toc160116265"/>
            <w:r w:rsidRPr="00242180">
              <w:rPr>
                <w:rFonts w:ascii="仿宋" w:eastAsia="仿宋" w:hAnsi="仿宋" w:hint="eastAsia"/>
                <w:b w:val="0"/>
                <w:sz w:val="24"/>
              </w:rPr>
              <w:t>评委根据供应商提供的针对本项目的重点、难点分析（包括但不限于设备安装、调试及后续维护中可能出现的问题等）及解决方案进行综合评分：方案针对重难点描述具体详细，分析合理，针对性、可行性强的，得</w:t>
            </w:r>
            <w:r>
              <w:rPr>
                <w:rFonts w:ascii="仿宋" w:eastAsia="仿宋" w:hAnsi="仿宋" w:hint="eastAsia"/>
                <w:b w:val="0"/>
                <w:sz w:val="24"/>
              </w:rPr>
              <w:t>6</w:t>
            </w:r>
            <w:r w:rsidRPr="00242180">
              <w:rPr>
                <w:rFonts w:ascii="仿宋" w:eastAsia="仿宋" w:hAnsi="仿宋" w:hint="eastAsia"/>
                <w:b w:val="0"/>
                <w:sz w:val="24"/>
              </w:rPr>
              <w:t>分；方案针对重难点</w:t>
            </w:r>
            <w:proofErr w:type="gramStart"/>
            <w:r w:rsidRPr="00242180">
              <w:rPr>
                <w:rFonts w:ascii="仿宋" w:eastAsia="仿宋" w:hAnsi="仿宋" w:hint="eastAsia"/>
                <w:b w:val="0"/>
                <w:sz w:val="24"/>
              </w:rPr>
              <w:t>描述较</w:t>
            </w:r>
            <w:proofErr w:type="gramEnd"/>
            <w:r w:rsidRPr="00242180">
              <w:rPr>
                <w:rFonts w:ascii="仿宋" w:eastAsia="仿宋" w:hAnsi="仿宋" w:hint="eastAsia"/>
                <w:b w:val="0"/>
                <w:sz w:val="24"/>
              </w:rPr>
              <w:t>详细，分析较合理，具有一定针对性、可行性的，</w:t>
            </w:r>
            <w:r w:rsidRPr="00242180">
              <w:rPr>
                <w:rFonts w:ascii="仿宋" w:eastAsia="仿宋" w:hAnsi="仿宋"/>
                <w:b w:val="0"/>
                <w:sz w:val="24"/>
              </w:rPr>
              <w:t xml:space="preserve"> </w:t>
            </w:r>
            <w:r w:rsidRPr="00242180">
              <w:rPr>
                <w:rFonts w:ascii="仿宋" w:eastAsia="仿宋" w:hAnsi="仿宋" w:hint="eastAsia"/>
                <w:b w:val="0"/>
                <w:sz w:val="24"/>
              </w:rPr>
              <w:t>得</w:t>
            </w:r>
            <w:r>
              <w:rPr>
                <w:rFonts w:ascii="仿宋" w:eastAsia="仿宋" w:hAnsi="仿宋" w:hint="eastAsia"/>
                <w:b w:val="0"/>
                <w:sz w:val="24"/>
              </w:rPr>
              <w:t>3</w:t>
            </w:r>
            <w:r w:rsidRPr="00242180">
              <w:rPr>
                <w:rFonts w:ascii="仿宋" w:eastAsia="仿宋" w:hAnsi="仿宋" w:hint="eastAsia"/>
                <w:b w:val="0"/>
                <w:sz w:val="24"/>
              </w:rPr>
              <w:t>分；方案针对重难点描述不准确，分析不合理，不具备针对性、可行性的，得</w:t>
            </w:r>
            <w:r>
              <w:rPr>
                <w:rFonts w:ascii="仿宋" w:eastAsia="仿宋" w:hAnsi="仿宋" w:hint="eastAsia"/>
                <w:b w:val="0"/>
                <w:sz w:val="24"/>
              </w:rPr>
              <w:t>1</w:t>
            </w:r>
            <w:r w:rsidRPr="00242180">
              <w:rPr>
                <w:rFonts w:ascii="仿宋" w:eastAsia="仿宋" w:hAnsi="仿宋" w:hint="eastAsia"/>
                <w:b w:val="0"/>
                <w:sz w:val="24"/>
              </w:rPr>
              <w:t>分；未提供不得分。</w:t>
            </w:r>
            <w:bookmarkEnd w:id="26"/>
            <w:bookmarkEnd w:id="27"/>
          </w:p>
        </w:tc>
        <w:tc>
          <w:tcPr>
            <w:tcW w:w="987" w:type="dxa"/>
            <w:vAlign w:val="center"/>
          </w:tcPr>
          <w:p w14:paraId="10B6C5CD" w14:textId="6B12C98E" w:rsidR="002D5410" w:rsidRPr="00242180" w:rsidRDefault="002D5410" w:rsidP="002D5410">
            <w:pPr>
              <w:spacing w:line="360" w:lineRule="auto"/>
              <w:jc w:val="center"/>
              <w:rPr>
                <w:rFonts w:ascii="仿宋" w:eastAsia="仿宋" w:hAnsi="仿宋" w:cs="仿宋_GB2312"/>
                <w:b/>
                <w:bCs/>
                <w:sz w:val="24"/>
              </w:rPr>
            </w:pPr>
            <w:r>
              <w:rPr>
                <w:rFonts w:ascii="仿宋" w:eastAsia="仿宋" w:hAnsi="仿宋" w:cs="仿宋_GB2312" w:hint="eastAsia"/>
                <w:b/>
                <w:bCs/>
                <w:sz w:val="24"/>
              </w:rPr>
              <w:t>6</w:t>
            </w:r>
          </w:p>
        </w:tc>
      </w:tr>
      <w:tr w:rsidR="002D5410" w:rsidRPr="00242180" w14:paraId="27D8DC49" w14:textId="77777777" w:rsidTr="00977E7C">
        <w:trPr>
          <w:trHeight w:val="20"/>
          <w:jc w:val="center"/>
        </w:trPr>
        <w:tc>
          <w:tcPr>
            <w:tcW w:w="709" w:type="dxa"/>
            <w:vAlign w:val="center"/>
          </w:tcPr>
          <w:p w14:paraId="789F275B" w14:textId="5CBF1950" w:rsidR="002D5410" w:rsidRPr="00242180" w:rsidRDefault="002D5410" w:rsidP="002D5410">
            <w:pPr>
              <w:spacing w:line="360" w:lineRule="auto"/>
              <w:jc w:val="center"/>
              <w:rPr>
                <w:rFonts w:ascii="仿宋" w:eastAsia="仿宋" w:hAnsi="仿宋" w:cs="仿宋_GB2312"/>
                <w:b/>
                <w:bCs/>
                <w:sz w:val="24"/>
              </w:rPr>
            </w:pPr>
            <w:r w:rsidRPr="00242180">
              <w:rPr>
                <w:rFonts w:ascii="仿宋" w:eastAsia="仿宋" w:hAnsi="仿宋" w:cs="仿宋_GB2312"/>
                <w:b/>
                <w:bCs/>
                <w:sz w:val="24"/>
              </w:rPr>
              <w:t>5.3</w:t>
            </w:r>
          </w:p>
        </w:tc>
        <w:tc>
          <w:tcPr>
            <w:tcW w:w="1271" w:type="dxa"/>
            <w:vMerge/>
            <w:vAlign w:val="center"/>
          </w:tcPr>
          <w:p w14:paraId="0CB5CB1E" w14:textId="77777777" w:rsidR="002D5410" w:rsidRPr="00242180" w:rsidRDefault="002D5410" w:rsidP="002D5410">
            <w:pPr>
              <w:spacing w:line="360" w:lineRule="auto"/>
              <w:jc w:val="center"/>
              <w:rPr>
                <w:rFonts w:ascii="仿宋" w:eastAsia="仿宋" w:hAnsi="仿宋" w:cs="仿宋_GB2312"/>
                <w:b/>
                <w:bCs/>
                <w:sz w:val="24"/>
              </w:rPr>
            </w:pPr>
          </w:p>
        </w:tc>
        <w:tc>
          <w:tcPr>
            <w:tcW w:w="6638" w:type="dxa"/>
            <w:vAlign w:val="center"/>
          </w:tcPr>
          <w:p w14:paraId="353DF785" w14:textId="5A6AC9B8" w:rsidR="002D5410" w:rsidRPr="00242180" w:rsidRDefault="002D5410" w:rsidP="002D5410">
            <w:pPr>
              <w:pStyle w:val="2"/>
              <w:spacing w:before="0" w:after="0" w:line="360" w:lineRule="auto"/>
              <w:rPr>
                <w:rFonts w:ascii="仿宋" w:eastAsia="仿宋" w:hAnsi="仿宋" w:cs="仿宋_GB2312"/>
                <w:b w:val="0"/>
                <w:bCs/>
                <w:sz w:val="24"/>
              </w:rPr>
            </w:pPr>
            <w:bookmarkStart w:id="28" w:name="_Toc9698"/>
            <w:bookmarkStart w:id="29" w:name="_Toc160116266"/>
            <w:r w:rsidRPr="00242180">
              <w:rPr>
                <w:rFonts w:ascii="仿宋" w:eastAsia="仿宋" w:hAnsi="仿宋" w:cs="仿宋" w:hint="eastAsia"/>
                <w:b w:val="0"/>
                <w:sz w:val="24"/>
              </w:rPr>
              <w:t>评委依据供应商提供的项目质量控制措施编制（包括但不限于组织管理、技术质检、专业安装、管理措施等）进行综合评分：质量控制措施合理、清晰、科学、有效、符合实际及项目需求且针对性强的得</w:t>
            </w:r>
            <w:r w:rsidR="00AF1565">
              <w:rPr>
                <w:rFonts w:ascii="仿宋" w:eastAsia="仿宋" w:hAnsi="仿宋" w:cs="仿宋" w:hint="eastAsia"/>
                <w:b w:val="0"/>
                <w:sz w:val="24"/>
              </w:rPr>
              <w:t>6</w:t>
            </w:r>
            <w:r w:rsidRPr="00242180">
              <w:rPr>
                <w:rFonts w:ascii="仿宋" w:eastAsia="仿宋" w:hAnsi="仿宋" w:cs="仿宋" w:hint="eastAsia"/>
                <w:b w:val="0"/>
                <w:sz w:val="24"/>
              </w:rPr>
              <w:t>分；质量控制措施合理可行，满足部分项目需求且具有针对性的得</w:t>
            </w:r>
            <w:r w:rsidR="00AF1565">
              <w:rPr>
                <w:rFonts w:ascii="仿宋" w:eastAsia="仿宋" w:hAnsi="仿宋" w:cs="仿宋" w:hint="eastAsia"/>
                <w:b w:val="0"/>
                <w:sz w:val="24"/>
              </w:rPr>
              <w:t>3</w:t>
            </w:r>
            <w:r w:rsidRPr="00242180">
              <w:rPr>
                <w:rFonts w:ascii="仿宋" w:eastAsia="仿宋" w:hAnsi="仿宋" w:cs="仿宋" w:hint="eastAsia"/>
                <w:b w:val="0"/>
                <w:sz w:val="24"/>
              </w:rPr>
              <w:t>分；质量控制措施不够合理可行，不能够满足项目实际且不具有针对性的得</w:t>
            </w:r>
            <w:r w:rsidR="00AF1565">
              <w:rPr>
                <w:rFonts w:ascii="仿宋" w:eastAsia="仿宋" w:hAnsi="仿宋" w:cs="仿宋" w:hint="eastAsia"/>
                <w:b w:val="0"/>
                <w:sz w:val="24"/>
              </w:rPr>
              <w:t>1</w:t>
            </w:r>
            <w:r w:rsidRPr="00242180">
              <w:rPr>
                <w:rFonts w:ascii="仿宋" w:eastAsia="仿宋" w:hAnsi="仿宋" w:cs="仿宋" w:hint="eastAsia"/>
                <w:b w:val="0"/>
                <w:sz w:val="24"/>
              </w:rPr>
              <w:t>分；</w:t>
            </w:r>
            <w:r w:rsidRPr="00242180">
              <w:rPr>
                <w:rFonts w:ascii="仿宋" w:eastAsia="仿宋" w:hAnsi="仿宋" w:cs="仿宋"/>
                <w:b w:val="0"/>
                <w:sz w:val="24"/>
              </w:rPr>
              <w:t>未提供不得分。</w:t>
            </w:r>
            <w:bookmarkEnd w:id="28"/>
            <w:bookmarkEnd w:id="29"/>
          </w:p>
        </w:tc>
        <w:tc>
          <w:tcPr>
            <w:tcW w:w="987" w:type="dxa"/>
            <w:vAlign w:val="center"/>
          </w:tcPr>
          <w:p w14:paraId="254D76F2" w14:textId="1591FE2B" w:rsidR="002D5410" w:rsidRPr="00242180" w:rsidRDefault="00AF1565" w:rsidP="002D5410">
            <w:pPr>
              <w:spacing w:line="360" w:lineRule="auto"/>
              <w:jc w:val="center"/>
              <w:rPr>
                <w:rFonts w:ascii="仿宋" w:eastAsia="仿宋" w:hAnsi="仿宋" w:cs="仿宋_GB2312"/>
                <w:b/>
                <w:bCs/>
                <w:sz w:val="24"/>
              </w:rPr>
            </w:pPr>
            <w:r>
              <w:rPr>
                <w:rFonts w:ascii="仿宋" w:eastAsia="仿宋" w:hAnsi="仿宋" w:cs="仿宋_GB2312" w:hint="eastAsia"/>
                <w:b/>
                <w:bCs/>
                <w:sz w:val="24"/>
              </w:rPr>
              <w:t>6</w:t>
            </w:r>
          </w:p>
        </w:tc>
      </w:tr>
      <w:tr w:rsidR="002D5410" w:rsidRPr="00242180" w14:paraId="7086FDF9" w14:textId="77777777" w:rsidTr="00977E7C">
        <w:trPr>
          <w:trHeight w:val="20"/>
          <w:jc w:val="center"/>
        </w:trPr>
        <w:tc>
          <w:tcPr>
            <w:tcW w:w="709" w:type="dxa"/>
            <w:vAlign w:val="center"/>
          </w:tcPr>
          <w:p w14:paraId="4587A31A" w14:textId="3413B096" w:rsidR="002D5410" w:rsidRPr="00242180" w:rsidRDefault="002D5410" w:rsidP="002D5410">
            <w:pPr>
              <w:spacing w:line="360" w:lineRule="auto"/>
              <w:jc w:val="center"/>
              <w:rPr>
                <w:rFonts w:ascii="仿宋" w:eastAsia="仿宋" w:hAnsi="仿宋" w:cs="仿宋_GB2312"/>
                <w:b/>
                <w:bCs/>
                <w:sz w:val="24"/>
              </w:rPr>
            </w:pPr>
            <w:r w:rsidRPr="00242180">
              <w:rPr>
                <w:rFonts w:ascii="仿宋" w:eastAsia="仿宋" w:hAnsi="仿宋" w:cs="仿宋_GB2312"/>
                <w:b/>
                <w:bCs/>
                <w:sz w:val="24"/>
              </w:rPr>
              <w:t>5.4</w:t>
            </w:r>
          </w:p>
        </w:tc>
        <w:tc>
          <w:tcPr>
            <w:tcW w:w="1271" w:type="dxa"/>
            <w:vMerge/>
            <w:vAlign w:val="center"/>
          </w:tcPr>
          <w:p w14:paraId="7F88FA54" w14:textId="77777777" w:rsidR="002D5410" w:rsidRPr="00242180" w:rsidRDefault="002D5410" w:rsidP="002D5410">
            <w:pPr>
              <w:spacing w:line="360" w:lineRule="auto"/>
              <w:jc w:val="center"/>
              <w:rPr>
                <w:rFonts w:ascii="仿宋" w:eastAsia="仿宋" w:hAnsi="仿宋" w:cs="仿宋_GB2312"/>
                <w:b/>
                <w:bCs/>
                <w:sz w:val="24"/>
              </w:rPr>
            </w:pPr>
          </w:p>
        </w:tc>
        <w:tc>
          <w:tcPr>
            <w:tcW w:w="6638" w:type="dxa"/>
            <w:vAlign w:val="center"/>
          </w:tcPr>
          <w:p w14:paraId="44F85935" w14:textId="680F054C" w:rsidR="002D5410" w:rsidRPr="00242180" w:rsidRDefault="002D5410" w:rsidP="002D5410">
            <w:pPr>
              <w:pStyle w:val="2"/>
              <w:spacing w:before="0" w:after="0" w:line="360" w:lineRule="auto"/>
              <w:rPr>
                <w:rFonts w:ascii="仿宋" w:eastAsia="仿宋" w:hAnsi="仿宋" w:cs="仿宋_GB2312"/>
                <w:b w:val="0"/>
                <w:bCs/>
                <w:sz w:val="24"/>
              </w:rPr>
            </w:pPr>
            <w:bookmarkStart w:id="30" w:name="_Toc31305"/>
            <w:bookmarkStart w:id="31" w:name="_Toc160116267"/>
            <w:r w:rsidRPr="00242180">
              <w:rPr>
                <w:rFonts w:ascii="仿宋" w:eastAsia="仿宋" w:hAnsi="仿宋" w:cs="仿宋" w:hint="eastAsia"/>
                <w:b w:val="0"/>
                <w:sz w:val="24"/>
              </w:rPr>
              <w:t>评委根据供应商提供的运输及安装和各阶段进度的保证措施方案（包括但不限于</w:t>
            </w:r>
            <w:r w:rsidRPr="00242180">
              <w:rPr>
                <w:rFonts w:ascii="仿宋" w:eastAsia="仿宋" w:hAnsi="仿宋" w:hint="eastAsia"/>
                <w:b w:val="0"/>
                <w:sz w:val="24"/>
              </w:rPr>
              <w:t>人员及进度安排</w:t>
            </w:r>
            <w:r w:rsidRPr="00242180">
              <w:rPr>
                <w:rFonts w:ascii="仿宋" w:eastAsia="仿宋" w:hAnsi="仿宋" w:cs="仿宋" w:hint="eastAsia"/>
                <w:b w:val="0"/>
                <w:sz w:val="24"/>
              </w:rPr>
              <w:t>，进度保证措施等）进行综合评分：方案清晰、准确、完整，计划编制合理，切实可行，关键节点的控制措施科学合理，针对性强的得</w:t>
            </w:r>
            <w:r>
              <w:rPr>
                <w:rFonts w:ascii="仿宋" w:eastAsia="仿宋" w:hAnsi="仿宋" w:cs="仿宋" w:hint="eastAsia"/>
                <w:b w:val="0"/>
                <w:sz w:val="24"/>
              </w:rPr>
              <w:t>8</w:t>
            </w:r>
            <w:r w:rsidRPr="00242180">
              <w:rPr>
                <w:rFonts w:ascii="仿宋" w:eastAsia="仿宋" w:hAnsi="仿宋" w:cs="仿宋" w:hint="eastAsia"/>
                <w:b w:val="0"/>
                <w:sz w:val="24"/>
              </w:rPr>
              <w:t>分；方案完整，计划编制合理，具有针对性的得</w:t>
            </w:r>
            <w:r>
              <w:rPr>
                <w:rFonts w:ascii="仿宋" w:eastAsia="仿宋" w:hAnsi="仿宋" w:cs="仿宋" w:hint="eastAsia"/>
                <w:b w:val="0"/>
                <w:sz w:val="24"/>
              </w:rPr>
              <w:t>5</w:t>
            </w:r>
            <w:r w:rsidRPr="00242180">
              <w:rPr>
                <w:rFonts w:ascii="仿宋" w:eastAsia="仿宋" w:hAnsi="仿宋" w:cs="仿宋" w:hint="eastAsia"/>
                <w:b w:val="0"/>
                <w:sz w:val="24"/>
              </w:rPr>
              <w:t>分；</w:t>
            </w:r>
            <w:r w:rsidRPr="00242180">
              <w:rPr>
                <w:rFonts w:ascii="仿宋" w:eastAsia="仿宋" w:hAnsi="仿宋" w:cs="仿宋"/>
                <w:b w:val="0"/>
                <w:sz w:val="24"/>
              </w:rPr>
              <w:t>方案片面不完整</w:t>
            </w:r>
            <w:r w:rsidRPr="00242180">
              <w:rPr>
                <w:rFonts w:ascii="仿宋" w:eastAsia="仿宋" w:hAnsi="仿宋" w:cs="仿宋" w:hint="eastAsia"/>
                <w:b w:val="0"/>
                <w:sz w:val="24"/>
              </w:rPr>
              <w:t>，计划编制不合理</w:t>
            </w:r>
            <w:r w:rsidRPr="00242180">
              <w:rPr>
                <w:rFonts w:ascii="仿宋" w:eastAsia="仿宋" w:hAnsi="仿宋" w:cs="仿宋"/>
                <w:b w:val="0"/>
                <w:sz w:val="24"/>
              </w:rPr>
              <w:t>不具有针对性的得2分；未提供不得分。</w:t>
            </w:r>
            <w:bookmarkEnd w:id="30"/>
            <w:bookmarkEnd w:id="31"/>
          </w:p>
        </w:tc>
        <w:tc>
          <w:tcPr>
            <w:tcW w:w="987" w:type="dxa"/>
            <w:vAlign w:val="center"/>
          </w:tcPr>
          <w:p w14:paraId="0683274A" w14:textId="0D6DE6BD" w:rsidR="002D5410" w:rsidRPr="00242180" w:rsidRDefault="002D5410" w:rsidP="002D5410">
            <w:pPr>
              <w:spacing w:line="360" w:lineRule="auto"/>
              <w:jc w:val="center"/>
              <w:rPr>
                <w:rFonts w:ascii="仿宋" w:eastAsia="仿宋" w:hAnsi="仿宋" w:cs="仿宋_GB2312"/>
                <w:b/>
                <w:bCs/>
                <w:sz w:val="24"/>
              </w:rPr>
            </w:pPr>
            <w:r>
              <w:rPr>
                <w:rFonts w:ascii="仿宋" w:eastAsia="仿宋" w:hAnsi="仿宋" w:cs="仿宋_GB2312" w:hint="eastAsia"/>
                <w:b/>
                <w:bCs/>
                <w:sz w:val="24"/>
              </w:rPr>
              <w:t>8</w:t>
            </w:r>
          </w:p>
        </w:tc>
      </w:tr>
      <w:tr w:rsidR="002D5410" w:rsidRPr="00242180" w14:paraId="504109B2" w14:textId="77777777" w:rsidTr="00977E7C">
        <w:trPr>
          <w:trHeight w:val="90"/>
          <w:jc w:val="center"/>
        </w:trPr>
        <w:tc>
          <w:tcPr>
            <w:tcW w:w="709" w:type="dxa"/>
            <w:vAlign w:val="center"/>
          </w:tcPr>
          <w:p w14:paraId="05CA2D3A" w14:textId="722DFE27" w:rsidR="002D5410" w:rsidRPr="00242180" w:rsidRDefault="002D5410" w:rsidP="002D5410">
            <w:pPr>
              <w:spacing w:line="360" w:lineRule="auto"/>
              <w:jc w:val="center"/>
              <w:rPr>
                <w:rFonts w:ascii="仿宋" w:eastAsia="仿宋" w:hAnsi="仿宋" w:cs="仿宋_GB2312"/>
                <w:b/>
                <w:bCs/>
                <w:sz w:val="24"/>
              </w:rPr>
            </w:pPr>
            <w:r w:rsidRPr="00242180">
              <w:rPr>
                <w:rFonts w:ascii="仿宋" w:eastAsia="仿宋" w:hAnsi="仿宋" w:cs="仿宋_GB2312"/>
                <w:b/>
                <w:bCs/>
                <w:sz w:val="24"/>
              </w:rPr>
              <w:t>5.5</w:t>
            </w:r>
          </w:p>
        </w:tc>
        <w:tc>
          <w:tcPr>
            <w:tcW w:w="1271" w:type="dxa"/>
            <w:vMerge/>
            <w:vAlign w:val="center"/>
          </w:tcPr>
          <w:p w14:paraId="3835AF9C" w14:textId="77777777" w:rsidR="002D5410" w:rsidRPr="00242180" w:rsidRDefault="002D5410" w:rsidP="002D5410">
            <w:pPr>
              <w:pStyle w:val="2"/>
              <w:spacing w:line="360" w:lineRule="auto"/>
              <w:jc w:val="center"/>
              <w:rPr>
                <w:rFonts w:ascii="仿宋" w:eastAsia="仿宋" w:hAnsi="仿宋" w:cs="仿宋_GB2312"/>
                <w:sz w:val="24"/>
              </w:rPr>
            </w:pPr>
          </w:p>
        </w:tc>
        <w:tc>
          <w:tcPr>
            <w:tcW w:w="6638" w:type="dxa"/>
          </w:tcPr>
          <w:p w14:paraId="7E9ECD95" w14:textId="0D35BCDF" w:rsidR="002D5410" w:rsidRPr="00242180" w:rsidRDefault="002D5410" w:rsidP="002D5410">
            <w:pPr>
              <w:pStyle w:val="2"/>
              <w:spacing w:before="0" w:after="0" w:line="360" w:lineRule="auto"/>
              <w:rPr>
                <w:rFonts w:ascii="仿宋" w:eastAsia="仿宋" w:hAnsi="仿宋" w:cs="仿宋_GB2312"/>
                <w:b w:val="0"/>
                <w:bCs/>
                <w:sz w:val="24"/>
              </w:rPr>
            </w:pPr>
            <w:bookmarkStart w:id="32" w:name="_Toc160116268"/>
            <w:bookmarkStart w:id="33" w:name="_Toc4571"/>
            <w:r w:rsidRPr="00242180">
              <w:rPr>
                <w:rFonts w:ascii="仿宋" w:eastAsia="仿宋" w:hAnsi="仿宋" w:cs="仿宋" w:hint="eastAsia"/>
                <w:b w:val="0"/>
                <w:sz w:val="24"/>
              </w:rPr>
              <w:t>评委根据供应商提供的</w:t>
            </w:r>
            <w:r w:rsidRPr="00242180">
              <w:rPr>
                <w:rFonts w:ascii="仿宋" w:eastAsia="仿宋" w:hAnsi="仿宋" w:cs="仿宋"/>
                <w:b w:val="0"/>
                <w:sz w:val="24"/>
              </w:rPr>
              <w:t>项目培训方案</w:t>
            </w:r>
            <w:r w:rsidRPr="00242180">
              <w:rPr>
                <w:rFonts w:ascii="仿宋" w:eastAsia="仿宋" w:hAnsi="仿宋" w:cs="仿宋" w:hint="eastAsia"/>
                <w:b w:val="0"/>
                <w:sz w:val="24"/>
              </w:rPr>
              <w:t>（包括但不限于</w:t>
            </w:r>
            <w:r w:rsidRPr="00242180">
              <w:rPr>
                <w:rFonts w:ascii="仿宋" w:eastAsia="仿宋" w:hAnsi="仿宋" w:cs="仿宋"/>
                <w:b w:val="0"/>
                <w:sz w:val="24"/>
              </w:rPr>
              <w:t>培训方式、授课人员的组成、培训内容，培训目标等</w:t>
            </w:r>
            <w:r w:rsidRPr="00242180">
              <w:rPr>
                <w:rFonts w:ascii="仿宋" w:eastAsia="仿宋" w:hAnsi="仿宋" w:cs="仿宋" w:hint="eastAsia"/>
                <w:b w:val="0"/>
                <w:sz w:val="24"/>
              </w:rPr>
              <w:t>）进行综合评分</w:t>
            </w:r>
            <w:r w:rsidRPr="00242180">
              <w:rPr>
                <w:rFonts w:ascii="仿宋" w:eastAsia="仿宋" w:hAnsi="仿宋" w:cs="仿宋"/>
                <w:b w:val="0"/>
                <w:sz w:val="24"/>
              </w:rPr>
              <w:t>。培训时间：由采购人指定，双方约定时间后开展。</w:t>
            </w:r>
            <w:r w:rsidRPr="00242180">
              <w:rPr>
                <w:rFonts w:ascii="仿宋" w:eastAsia="仿宋" w:hAnsi="仿宋" w:cs="仿宋" w:hint="eastAsia"/>
                <w:b w:val="0"/>
                <w:sz w:val="24"/>
              </w:rPr>
              <w:t>方案内容全面、科学合理、具有针对性的得</w:t>
            </w:r>
            <w:r w:rsidRPr="00242180">
              <w:rPr>
                <w:rFonts w:ascii="仿宋" w:eastAsia="仿宋" w:hAnsi="仿宋" w:cs="仿宋"/>
                <w:b w:val="0"/>
                <w:sz w:val="24"/>
              </w:rPr>
              <w:t>6</w:t>
            </w:r>
            <w:r w:rsidRPr="00242180">
              <w:rPr>
                <w:rFonts w:ascii="仿宋" w:eastAsia="仿宋" w:hAnsi="仿宋" w:cs="仿宋" w:hint="eastAsia"/>
                <w:b w:val="0"/>
                <w:sz w:val="24"/>
              </w:rPr>
              <w:t>分；方案内容基本合理、但不具有针对性的得</w:t>
            </w:r>
            <w:r>
              <w:rPr>
                <w:rFonts w:ascii="仿宋" w:eastAsia="仿宋" w:hAnsi="仿宋" w:cs="仿宋" w:hint="eastAsia"/>
                <w:b w:val="0"/>
                <w:sz w:val="24"/>
              </w:rPr>
              <w:t>3</w:t>
            </w:r>
            <w:r w:rsidRPr="00242180">
              <w:rPr>
                <w:rFonts w:ascii="仿宋" w:eastAsia="仿宋" w:hAnsi="仿宋" w:cs="仿宋" w:hint="eastAsia"/>
                <w:b w:val="0"/>
                <w:sz w:val="24"/>
              </w:rPr>
              <w:t>分；方案内容不全面、不合理，且不具备针对性的得</w:t>
            </w:r>
            <w:r>
              <w:rPr>
                <w:rFonts w:ascii="仿宋" w:eastAsia="仿宋" w:hAnsi="仿宋" w:cs="仿宋" w:hint="eastAsia"/>
                <w:b w:val="0"/>
                <w:sz w:val="24"/>
              </w:rPr>
              <w:t>1</w:t>
            </w:r>
            <w:r w:rsidRPr="00242180">
              <w:rPr>
                <w:rFonts w:ascii="仿宋" w:eastAsia="仿宋" w:hAnsi="仿宋" w:cs="仿宋" w:hint="eastAsia"/>
                <w:b w:val="0"/>
                <w:sz w:val="24"/>
              </w:rPr>
              <w:t>分；</w:t>
            </w:r>
            <w:r w:rsidRPr="00242180">
              <w:rPr>
                <w:rFonts w:ascii="仿宋" w:eastAsia="仿宋" w:hAnsi="仿宋" w:cs="仿宋"/>
                <w:b w:val="0"/>
                <w:sz w:val="24"/>
              </w:rPr>
              <w:t>未提供不得分。</w:t>
            </w:r>
            <w:bookmarkEnd w:id="32"/>
            <w:bookmarkEnd w:id="33"/>
          </w:p>
        </w:tc>
        <w:tc>
          <w:tcPr>
            <w:tcW w:w="987" w:type="dxa"/>
            <w:vAlign w:val="center"/>
          </w:tcPr>
          <w:p w14:paraId="2D41CC22" w14:textId="171EC0E3" w:rsidR="002D5410" w:rsidRPr="00242180" w:rsidRDefault="002D5410" w:rsidP="002D5410">
            <w:pPr>
              <w:spacing w:line="360" w:lineRule="auto"/>
              <w:jc w:val="center"/>
              <w:rPr>
                <w:rFonts w:ascii="仿宋" w:eastAsia="仿宋" w:hAnsi="仿宋" w:cs="仿宋_GB2312"/>
                <w:b/>
                <w:bCs/>
                <w:sz w:val="24"/>
              </w:rPr>
            </w:pPr>
            <w:r>
              <w:rPr>
                <w:rFonts w:ascii="仿宋" w:eastAsia="仿宋" w:hAnsi="仿宋" w:cs="仿宋_GB2312" w:hint="eastAsia"/>
                <w:b/>
                <w:bCs/>
                <w:sz w:val="24"/>
              </w:rPr>
              <w:t>6</w:t>
            </w:r>
          </w:p>
        </w:tc>
      </w:tr>
      <w:tr w:rsidR="002D5410" w:rsidRPr="00242180" w14:paraId="0E58660F" w14:textId="77777777" w:rsidTr="00977E7C">
        <w:trPr>
          <w:trHeight w:val="20"/>
          <w:jc w:val="center"/>
        </w:trPr>
        <w:tc>
          <w:tcPr>
            <w:tcW w:w="709" w:type="dxa"/>
            <w:vAlign w:val="center"/>
          </w:tcPr>
          <w:p w14:paraId="6A1DC73B" w14:textId="55D4A03A" w:rsidR="002D5410" w:rsidRPr="00242180" w:rsidRDefault="002D5410" w:rsidP="002D5410">
            <w:pPr>
              <w:spacing w:line="360" w:lineRule="auto"/>
              <w:jc w:val="center"/>
              <w:rPr>
                <w:rFonts w:ascii="仿宋" w:eastAsia="仿宋" w:hAnsi="仿宋" w:cs="仿宋_GB2312"/>
                <w:b/>
                <w:bCs/>
                <w:sz w:val="24"/>
              </w:rPr>
            </w:pPr>
            <w:r w:rsidRPr="00242180">
              <w:rPr>
                <w:rFonts w:ascii="仿宋" w:eastAsia="仿宋" w:hAnsi="仿宋" w:cs="仿宋_GB2312"/>
                <w:b/>
                <w:bCs/>
                <w:sz w:val="24"/>
              </w:rPr>
              <w:t>5.6</w:t>
            </w:r>
          </w:p>
        </w:tc>
        <w:tc>
          <w:tcPr>
            <w:tcW w:w="1271" w:type="dxa"/>
            <w:vMerge/>
            <w:vAlign w:val="center"/>
          </w:tcPr>
          <w:p w14:paraId="13710CE9" w14:textId="77777777" w:rsidR="002D5410" w:rsidRPr="00242180" w:rsidRDefault="002D5410" w:rsidP="002D5410">
            <w:pPr>
              <w:spacing w:line="360" w:lineRule="auto"/>
              <w:jc w:val="center"/>
              <w:rPr>
                <w:rFonts w:ascii="仿宋" w:eastAsia="仿宋" w:hAnsi="仿宋" w:cs="仿宋_GB2312"/>
                <w:b/>
                <w:bCs/>
                <w:sz w:val="24"/>
              </w:rPr>
            </w:pPr>
          </w:p>
        </w:tc>
        <w:tc>
          <w:tcPr>
            <w:tcW w:w="6638" w:type="dxa"/>
            <w:vAlign w:val="center"/>
          </w:tcPr>
          <w:p w14:paraId="7308FE63" w14:textId="469CD5B1" w:rsidR="002D5410" w:rsidRPr="00242180" w:rsidRDefault="002D5410" w:rsidP="002D5410">
            <w:pPr>
              <w:widowControl/>
              <w:spacing w:line="360" w:lineRule="auto"/>
              <w:rPr>
                <w:rFonts w:ascii="仿宋" w:eastAsia="仿宋" w:hAnsi="仿宋" w:cs="仿宋_GB2312"/>
                <w:sz w:val="24"/>
              </w:rPr>
            </w:pPr>
            <w:r w:rsidRPr="00242180">
              <w:rPr>
                <w:rFonts w:ascii="仿宋" w:eastAsia="仿宋" w:hAnsi="仿宋" w:cs="仿宋" w:hint="eastAsia"/>
                <w:kern w:val="0"/>
                <w:sz w:val="24"/>
              </w:rPr>
              <w:t>评委依据</w:t>
            </w:r>
            <w:r w:rsidRPr="00242180">
              <w:rPr>
                <w:rFonts w:ascii="仿宋" w:eastAsia="仿宋" w:hAnsi="仿宋" w:cs="仿宋" w:hint="eastAsia"/>
                <w:sz w:val="24"/>
              </w:rPr>
              <w:t>供应商</w:t>
            </w:r>
            <w:r w:rsidRPr="00242180">
              <w:rPr>
                <w:rFonts w:ascii="仿宋" w:eastAsia="仿宋" w:hAnsi="仿宋" w:cs="仿宋" w:hint="eastAsia"/>
                <w:kern w:val="0"/>
                <w:sz w:val="24"/>
              </w:rPr>
              <w:t>提供的售后服务方案（包括但不限于服务保障体系、服务内容、故障解决方案、售后服务人员的技术水平及</w:t>
            </w:r>
            <w:r w:rsidRPr="00242180">
              <w:rPr>
                <w:rFonts w:ascii="仿宋" w:eastAsia="仿宋" w:hAnsi="仿宋" w:cs="仿宋" w:hint="eastAsia"/>
                <w:kern w:val="0"/>
                <w:sz w:val="24"/>
              </w:rPr>
              <w:lastRenderedPageBreak/>
              <w:t>现场服务措施、应急服务响应时间等）进行综合评分：服务内容及响应全面、专业、服务保障体系完善，服务方案切实可行，能够完全满足采购人要求的得</w:t>
            </w:r>
            <w:r w:rsidR="00AF1565">
              <w:rPr>
                <w:rFonts w:ascii="仿宋" w:eastAsia="仿宋" w:hAnsi="仿宋" w:cs="仿宋" w:hint="eastAsia"/>
                <w:kern w:val="0"/>
                <w:sz w:val="24"/>
              </w:rPr>
              <w:t>8</w:t>
            </w:r>
            <w:r w:rsidRPr="00242180">
              <w:rPr>
                <w:rFonts w:ascii="仿宋" w:eastAsia="仿宋" w:hAnsi="仿宋" w:cs="仿宋" w:hint="eastAsia"/>
                <w:kern w:val="0"/>
                <w:sz w:val="24"/>
              </w:rPr>
              <w:t>分；服务内容及</w:t>
            </w:r>
            <w:proofErr w:type="gramStart"/>
            <w:r w:rsidRPr="00242180">
              <w:rPr>
                <w:rFonts w:ascii="仿宋" w:eastAsia="仿宋" w:hAnsi="仿宋" w:cs="仿宋" w:hint="eastAsia"/>
                <w:kern w:val="0"/>
                <w:sz w:val="24"/>
              </w:rPr>
              <w:t>响应较</w:t>
            </w:r>
            <w:proofErr w:type="gramEnd"/>
            <w:r w:rsidRPr="00242180">
              <w:rPr>
                <w:rFonts w:ascii="仿宋" w:eastAsia="仿宋" w:hAnsi="仿宋" w:cs="仿宋" w:hint="eastAsia"/>
                <w:kern w:val="0"/>
                <w:sz w:val="24"/>
              </w:rPr>
              <w:t>全面、服务保障体系较完善，方案可行，符合采购人要求的得</w:t>
            </w:r>
            <w:r w:rsidR="00AF1565">
              <w:rPr>
                <w:rFonts w:ascii="仿宋" w:eastAsia="仿宋" w:hAnsi="仿宋" w:cs="仿宋" w:hint="eastAsia"/>
                <w:kern w:val="0"/>
                <w:sz w:val="24"/>
              </w:rPr>
              <w:t>5</w:t>
            </w:r>
            <w:r w:rsidRPr="00242180">
              <w:rPr>
                <w:rFonts w:ascii="仿宋" w:eastAsia="仿宋" w:hAnsi="仿宋" w:cs="仿宋" w:hint="eastAsia"/>
                <w:kern w:val="0"/>
                <w:sz w:val="24"/>
              </w:rPr>
              <w:t>分；服务内容及响应不全面、服务保障体系不完善，不具有可行性的得</w:t>
            </w:r>
            <w:r>
              <w:rPr>
                <w:rFonts w:ascii="仿宋" w:eastAsia="仿宋" w:hAnsi="仿宋" w:cs="仿宋" w:hint="eastAsia"/>
                <w:kern w:val="0"/>
                <w:sz w:val="24"/>
              </w:rPr>
              <w:t>2</w:t>
            </w:r>
            <w:r w:rsidRPr="00242180">
              <w:rPr>
                <w:rFonts w:ascii="仿宋" w:eastAsia="仿宋" w:hAnsi="仿宋" w:cs="仿宋" w:hint="eastAsia"/>
                <w:kern w:val="0"/>
                <w:sz w:val="24"/>
              </w:rPr>
              <w:t>分</w:t>
            </w:r>
            <w:r w:rsidRPr="00242180">
              <w:rPr>
                <w:rFonts w:ascii="仿宋" w:eastAsia="仿宋" w:hAnsi="仿宋" w:cs="仿宋"/>
                <w:kern w:val="0"/>
                <w:sz w:val="24"/>
              </w:rPr>
              <w:t>；未提供不得分。</w:t>
            </w:r>
          </w:p>
        </w:tc>
        <w:tc>
          <w:tcPr>
            <w:tcW w:w="987" w:type="dxa"/>
            <w:vAlign w:val="center"/>
          </w:tcPr>
          <w:p w14:paraId="3B142190" w14:textId="4A03A823" w:rsidR="002D5410" w:rsidRPr="00242180" w:rsidRDefault="00AF1565" w:rsidP="002D5410">
            <w:pPr>
              <w:spacing w:line="360" w:lineRule="auto"/>
              <w:jc w:val="center"/>
              <w:rPr>
                <w:rFonts w:ascii="仿宋" w:eastAsia="仿宋" w:hAnsi="仿宋" w:cs="仿宋_GB2312"/>
                <w:b/>
                <w:bCs/>
                <w:sz w:val="24"/>
              </w:rPr>
            </w:pPr>
            <w:r>
              <w:rPr>
                <w:rFonts w:ascii="仿宋" w:eastAsia="仿宋" w:hAnsi="仿宋" w:cs="仿宋_GB2312" w:hint="eastAsia"/>
                <w:b/>
                <w:bCs/>
                <w:sz w:val="24"/>
              </w:rPr>
              <w:lastRenderedPageBreak/>
              <w:t>8</w:t>
            </w:r>
          </w:p>
        </w:tc>
      </w:tr>
      <w:tr w:rsidR="002D5410" w:rsidRPr="00242180" w14:paraId="4AC158EE" w14:textId="77777777">
        <w:trPr>
          <w:trHeight w:val="20"/>
          <w:jc w:val="center"/>
        </w:trPr>
        <w:tc>
          <w:tcPr>
            <w:tcW w:w="9605" w:type="dxa"/>
            <w:gridSpan w:val="4"/>
            <w:vAlign w:val="center"/>
          </w:tcPr>
          <w:p w14:paraId="705011A2" w14:textId="77777777" w:rsidR="002D5410" w:rsidRPr="00242180" w:rsidRDefault="002D5410" w:rsidP="002D5410">
            <w:pPr>
              <w:spacing w:line="360" w:lineRule="auto"/>
              <w:jc w:val="center"/>
              <w:rPr>
                <w:rFonts w:ascii="仿宋" w:eastAsia="仿宋" w:hAnsi="仿宋" w:cs="仿宋_GB2312"/>
                <w:sz w:val="24"/>
              </w:rPr>
            </w:pPr>
            <w:r w:rsidRPr="00242180">
              <w:rPr>
                <w:rFonts w:ascii="仿宋" w:eastAsia="仿宋" w:hAnsi="仿宋" w:cs="仿宋_GB2312" w:hint="eastAsia"/>
                <w:sz w:val="24"/>
              </w:rPr>
              <w:t>总分：100分</w:t>
            </w:r>
          </w:p>
        </w:tc>
      </w:tr>
    </w:tbl>
    <w:bookmarkEnd w:id="12"/>
    <w:bookmarkEnd w:id="13"/>
    <w:p w14:paraId="767D7DA5" w14:textId="77777777" w:rsidR="002C6D76" w:rsidRPr="00242180" w:rsidRDefault="00000000">
      <w:pPr>
        <w:spacing w:line="360" w:lineRule="auto"/>
        <w:rPr>
          <w:rFonts w:ascii="仿宋" w:eastAsia="仿宋" w:hAnsi="仿宋" w:cs="仿宋"/>
          <w:b/>
          <w:bCs/>
          <w:sz w:val="24"/>
          <w:szCs w:val="24"/>
        </w:rPr>
      </w:pPr>
      <w:r w:rsidRPr="00242180">
        <w:rPr>
          <w:rFonts w:ascii="仿宋" w:eastAsia="仿宋" w:hAnsi="仿宋" w:cs="仿宋" w:hint="eastAsia"/>
          <w:b/>
          <w:bCs/>
          <w:sz w:val="24"/>
          <w:szCs w:val="24"/>
        </w:rPr>
        <w:t>说明：</w:t>
      </w:r>
    </w:p>
    <w:p w14:paraId="474A2551" w14:textId="77777777" w:rsidR="002C6D76" w:rsidRPr="00242180" w:rsidRDefault="00000000">
      <w:pPr>
        <w:pStyle w:val="aff5"/>
        <w:widowControl w:val="0"/>
        <w:spacing w:before="0" w:beforeAutospacing="0" w:after="0" w:afterAutospacing="0" w:line="360" w:lineRule="auto"/>
        <w:ind w:firstLineChars="200" w:firstLine="480"/>
        <w:jc w:val="both"/>
        <w:rPr>
          <w:rFonts w:ascii="仿宋" w:eastAsia="仿宋" w:hAnsi="仿宋" w:cs="仿宋"/>
        </w:rPr>
      </w:pPr>
      <w:bookmarkStart w:id="34" w:name="_Toc33266150"/>
      <w:bookmarkEnd w:id="11"/>
      <w:r w:rsidRPr="00242180">
        <w:rPr>
          <w:rFonts w:ascii="仿宋" w:eastAsia="仿宋" w:hAnsi="仿宋" w:cs="仿宋" w:hint="eastAsia"/>
          <w:kern w:val="2"/>
        </w:rPr>
        <w:t>1.小</w:t>
      </w:r>
      <w:proofErr w:type="gramStart"/>
      <w:r w:rsidRPr="00242180">
        <w:rPr>
          <w:rFonts w:ascii="仿宋" w:eastAsia="仿宋" w:hAnsi="仿宋" w:cs="仿宋" w:hint="eastAsia"/>
          <w:kern w:val="2"/>
        </w:rPr>
        <w:t>微企业</w:t>
      </w:r>
      <w:proofErr w:type="gramEnd"/>
      <w:r w:rsidRPr="00242180">
        <w:rPr>
          <w:rFonts w:ascii="仿宋" w:eastAsia="仿宋" w:hAnsi="仿宋" w:cs="仿宋" w:hint="eastAsia"/>
          <w:kern w:val="2"/>
        </w:rPr>
        <w:t>价格扣除</w:t>
      </w:r>
    </w:p>
    <w:p w14:paraId="0286705E" w14:textId="77777777" w:rsidR="002C6D76" w:rsidRPr="00242180" w:rsidRDefault="00000000">
      <w:pPr>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1.1货物服务采购项目对小</w:t>
      </w:r>
      <w:proofErr w:type="gramStart"/>
      <w:r w:rsidRPr="00242180">
        <w:rPr>
          <w:rFonts w:ascii="仿宋" w:eastAsia="仿宋" w:hAnsi="仿宋" w:cs="仿宋" w:hint="eastAsia"/>
          <w:sz w:val="24"/>
          <w:szCs w:val="24"/>
        </w:rPr>
        <w:t>微企业</w:t>
      </w:r>
      <w:proofErr w:type="gramEnd"/>
      <w:r w:rsidRPr="00242180">
        <w:rPr>
          <w:rFonts w:ascii="仿宋" w:eastAsia="仿宋" w:hAnsi="仿宋" w:cs="仿宋" w:hint="eastAsia"/>
          <w:sz w:val="24"/>
          <w:szCs w:val="24"/>
        </w:rPr>
        <w:t>生产的产品给予报价的10%价格扣除，用扣除后的价格参与评审。</w:t>
      </w:r>
    </w:p>
    <w:p w14:paraId="7A9174C0" w14:textId="77777777" w:rsidR="002C6D76" w:rsidRPr="00242180" w:rsidRDefault="00000000">
      <w:pPr>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1.2大中型企业和其他自然人、法人或者其他组织与小型、微型企业组成联合体共同参加投标，如果联合协议中约定，小型、微型企业的协议合同金额占到联合体协议合同总金额30%以上的，给予联合体4%的价格扣除。联合体各方均为小型、微型企业的，联合体视同为小型、微型企业享受10%价格扣除，用扣除后的价格参与评审。小企业（含小型、微型企业）应当同时符合以下条件：</w:t>
      </w:r>
    </w:p>
    <w:p w14:paraId="3938E935" w14:textId="77777777" w:rsidR="002C6D76" w:rsidRPr="00242180" w:rsidRDefault="00000000">
      <w:pPr>
        <w:pStyle w:val="ad"/>
        <w:autoSpaceDE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（1）供应商为小企业，且符合中小企业划分标准；</w:t>
      </w:r>
    </w:p>
    <w:p w14:paraId="57575F9C" w14:textId="77777777" w:rsidR="002C6D76" w:rsidRPr="00242180" w:rsidRDefault="00000000">
      <w:pPr>
        <w:pStyle w:val="ad"/>
        <w:autoSpaceDE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（2）提供本企业制造的货物、承担的工程或者服务，或者提供其他小企业制造的货物。如果提供的货物为大中型企业注册商标的货物，视同大中型企业。</w:t>
      </w:r>
    </w:p>
    <w:p w14:paraId="4DFBB6D7" w14:textId="77777777" w:rsidR="002C6D76" w:rsidRPr="00242180" w:rsidRDefault="00000000">
      <w:pPr>
        <w:pStyle w:val="ad"/>
        <w:autoSpaceDE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2.监狱和戒毒企业的价格扣除</w:t>
      </w:r>
    </w:p>
    <w:p w14:paraId="4CA247C5" w14:textId="77777777" w:rsidR="002C6D76" w:rsidRPr="00242180" w:rsidRDefault="00000000">
      <w:pPr>
        <w:pStyle w:val="ad"/>
        <w:autoSpaceDE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2.1 本项目对监狱和戒毒企业，给予10%的价格扣除，用扣除后的价格参与评审。</w:t>
      </w:r>
    </w:p>
    <w:p w14:paraId="08A83F77" w14:textId="77777777" w:rsidR="002C6D76" w:rsidRPr="00242180" w:rsidRDefault="00000000">
      <w:pPr>
        <w:pStyle w:val="ad"/>
        <w:autoSpaceDE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2.2监狱企业需提供由省级以上监狱管理局、戒毒管理局（含新疆生产建设兵团）出具的属于监狱企业的证明文件。</w:t>
      </w:r>
    </w:p>
    <w:p w14:paraId="3997651D" w14:textId="77777777" w:rsidR="002C6D76" w:rsidRPr="00242180" w:rsidRDefault="00000000">
      <w:pPr>
        <w:pStyle w:val="ad"/>
        <w:autoSpaceDE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 xml:space="preserve">2.3 </w:t>
      </w:r>
      <w:r w:rsidRPr="00242180">
        <w:rPr>
          <w:rFonts w:ascii="仿宋" w:eastAsia="仿宋" w:hAnsi="仿宋" w:hint="eastAsia"/>
          <w:spacing w:val="-6"/>
          <w:sz w:val="24"/>
          <w:szCs w:val="24"/>
        </w:rPr>
        <w:t>监狱企业标准请参照《关于政府采购支持监狱企业发展有关问题的通知》（财库〔2014〕</w:t>
      </w:r>
      <w:r w:rsidRPr="00242180">
        <w:rPr>
          <w:rFonts w:ascii="仿宋" w:eastAsia="仿宋" w:hAnsi="仿宋" w:hint="eastAsia"/>
          <w:sz w:val="24"/>
          <w:szCs w:val="24"/>
        </w:rPr>
        <w:t>68号）。</w:t>
      </w:r>
    </w:p>
    <w:p w14:paraId="000EDBD0" w14:textId="77777777" w:rsidR="002C6D76" w:rsidRPr="00242180" w:rsidRDefault="00000000">
      <w:pPr>
        <w:pStyle w:val="ad"/>
        <w:autoSpaceDE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3.残疾人福利性单位的价格扣除</w:t>
      </w:r>
    </w:p>
    <w:p w14:paraId="5513589C" w14:textId="77777777" w:rsidR="002C6D76" w:rsidRPr="00242180" w:rsidRDefault="00000000">
      <w:pPr>
        <w:pStyle w:val="ad"/>
        <w:autoSpaceDE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3.1 本项目对残疾人福利性单位，给予10%的价格扣除，用扣除后的价格参与评审。</w:t>
      </w:r>
    </w:p>
    <w:p w14:paraId="623B2C4B" w14:textId="77777777" w:rsidR="002C6D76" w:rsidRPr="00242180" w:rsidRDefault="00000000">
      <w:pPr>
        <w:pStyle w:val="ad"/>
        <w:autoSpaceDE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3.2残疾人福利性单位需提供《残疾人福利性单位声明函》。</w:t>
      </w:r>
    </w:p>
    <w:p w14:paraId="131F15A3" w14:textId="77777777" w:rsidR="002C6D76" w:rsidRPr="00242180" w:rsidRDefault="00000000">
      <w:pPr>
        <w:pStyle w:val="ad"/>
        <w:autoSpaceDE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lastRenderedPageBreak/>
        <w:t xml:space="preserve">3.3 </w:t>
      </w:r>
      <w:r w:rsidRPr="00242180">
        <w:rPr>
          <w:rFonts w:ascii="仿宋" w:eastAsia="仿宋" w:hAnsi="仿宋" w:hint="eastAsia"/>
          <w:spacing w:val="-11"/>
          <w:sz w:val="24"/>
          <w:szCs w:val="24"/>
        </w:rPr>
        <w:t>残疾人福利性单位标准请参照《关于促进残疾人就业政府采购政策的通知》（财库〔2017〕</w:t>
      </w:r>
      <w:r w:rsidRPr="00242180">
        <w:rPr>
          <w:rFonts w:ascii="仿宋" w:eastAsia="仿宋" w:hAnsi="仿宋" w:hint="eastAsia"/>
          <w:sz w:val="24"/>
          <w:szCs w:val="24"/>
        </w:rPr>
        <w:t>141号）。</w:t>
      </w:r>
    </w:p>
    <w:p w14:paraId="2A8DC045" w14:textId="77777777" w:rsidR="002C6D76" w:rsidRPr="00242180" w:rsidRDefault="00000000">
      <w:pPr>
        <w:pStyle w:val="ad"/>
        <w:autoSpaceDE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4.监狱企业、残疾人福利性单位属于小型、微型企业的，不重复享受政策。</w:t>
      </w:r>
    </w:p>
    <w:p w14:paraId="1B15D76F" w14:textId="77777777" w:rsidR="002C6D76" w:rsidRPr="00242180" w:rsidRDefault="00000000">
      <w:pPr>
        <w:pStyle w:val="ad"/>
        <w:autoSpaceDE w:val="0"/>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5.对国家认定的节能产品和环保产品分别给予投标价的</w:t>
      </w:r>
      <w:r w:rsidRPr="00242180">
        <w:rPr>
          <w:rFonts w:ascii="仿宋" w:eastAsia="仿宋" w:hAnsi="仿宋" w:hint="eastAsia"/>
          <w:spacing w:val="55"/>
          <w:sz w:val="24"/>
          <w:szCs w:val="24"/>
        </w:rPr>
        <w:t>5</w:t>
      </w:r>
      <w:r w:rsidRPr="00242180">
        <w:rPr>
          <w:rFonts w:ascii="仿宋" w:eastAsia="仿宋" w:hAnsi="仿宋" w:hint="eastAsia"/>
          <w:sz w:val="24"/>
          <w:szCs w:val="24"/>
        </w:rPr>
        <w:t>%的价格扣除，用扣除后的价格参</w:t>
      </w:r>
      <w:r w:rsidRPr="00242180">
        <w:rPr>
          <w:rFonts w:ascii="仿宋" w:eastAsia="仿宋" w:hAnsi="仿宋" w:hint="eastAsia"/>
          <w:spacing w:val="-5"/>
          <w:sz w:val="24"/>
          <w:szCs w:val="24"/>
        </w:rPr>
        <w:t xml:space="preserve">与评审（节能、环保产品必须纳入“中国政府采购网 </w:t>
      </w:r>
      <w:r w:rsidRPr="00242180">
        <w:rPr>
          <w:rFonts w:ascii="仿宋" w:eastAsia="仿宋" w:hAnsi="仿宋" w:hint="eastAsia"/>
          <w:spacing w:val="-3"/>
          <w:sz w:val="24"/>
          <w:szCs w:val="24"/>
        </w:rPr>
        <w:t>http://www.ccgp.gov.cn/”等官方网站“节能、环</w:t>
      </w:r>
      <w:r w:rsidRPr="00242180">
        <w:rPr>
          <w:rFonts w:ascii="仿宋" w:eastAsia="仿宋" w:hAnsi="仿宋" w:hint="eastAsia"/>
          <w:sz w:val="24"/>
          <w:szCs w:val="24"/>
        </w:rPr>
        <w:t>保产品查询系统”，且以提供的证书扫描件为准）。</w:t>
      </w:r>
    </w:p>
    <w:p w14:paraId="2FF671ED" w14:textId="77777777" w:rsidR="002C6D76" w:rsidRPr="00242180" w:rsidRDefault="00000000">
      <w:pPr>
        <w:pStyle w:val="ad"/>
        <w:autoSpaceDE w:val="0"/>
        <w:spacing w:line="360" w:lineRule="auto"/>
        <w:ind w:firstLineChars="200" w:firstLine="482"/>
        <w:rPr>
          <w:rFonts w:ascii="仿宋" w:eastAsia="仿宋" w:hAnsi="仿宋"/>
          <w:b/>
          <w:sz w:val="24"/>
          <w:szCs w:val="24"/>
        </w:rPr>
      </w:pPr>
      <w:r w:rsidRPr="00242180">
        <w:rPr>
          <w:rFonts w:ascii="仿宋" w:eastAsia="仿宋" w:hAnsi="仿宋" w:hint="eastAsia"/>
          <w:b/>
          <w:bCs/>
          <w:sz w:val="24"/>
          <w:szCs w:val="24"/>
        </w:rPr>
        <w:t>6</w:t>
      </w:r>
      <w:r w:rsidRPr="00242180">
        <w:rPr>
          <w:rFonts w:ascii="仿宋" w:eastAsia="仿宋" w:hAnsi="仿宋" w:hint="eastAsia"/>
          <w:b/>
          <w:sz w:val="24"/>
          <w:szCs w:val="24"/>
        </w:rPr>
        <w:t>、评分标准中提到的认证、业绩均以有效的证明文件的复印件（加盖公章）为依据；要求提供原件核查、备查的在开标前与响应文件一并递交，开标后不再接收任何原件及资料。</w:t>
      </w:r>
    </w:p>
    <w:p w14:paraId="1C7D5835" w14:textId="77777777" w:rsidR="002C6D76" w:rsidRPr="00242180" w:rsidRDefault="00000000">
      <w:pPr>
        <w:pStyle w:val="ad"/>
        <w:spacing w:line="360" w:lineRule="auto"/>
        <w:ind w:firstLineChars="200" w:firstLine="480"/>
        <w:rPr>
          <w:rFonts w:ascii="仿宋" w:eastAsia="仿宋" w:hAnsi="仿宋"/>
          <w:sz w:val="24"/>
          <w:szCs w:val="24"/>
        </w:rPr>
      </w:pPr>
      <w:r w:rsidRPr="00242180">
        <w:rPr>
          <w:rFonts w:ascii="仿宋" w:eastAsia="仿宋" w:hAnsi="仿宋"/>
          <w:bCs/>
          <w:sz w:val="24"/>
          <w:szCs w:val="24"/>
        </w:rPr>
        <w:t>7、</w:t>
      </w:r>
      <w:r w:rsidRPr="00242180">
        <w:rPr>
          <w:rFonts w:ascii="仿宋" w:eastAsia="仿宋" w:hAnsi="仿宋" w:hint="eastAsia"/>
          <w:sz w:val="24"/>
          <w:szCs w:val="24"/>
        </w:rPr>
        <w:t>供应商必须提供真实信息，如有提供虚假信息、证明、合同或证书等虚假资料的，按照无效投标处理，如已签署合同的，则中止合同并承担相应法律责任。</w:t>
      </w:r>
    </w:p>
    <w:p w14:paraId="0FADAB32" w14:textId="77777777" w:rsidR="002C6D76" w:rsidRPr="00242180" w:rsidRDefault="002C6D76">
      <w:pPr>
        <w:pStyle w:val="1"/>
        <w:tabs>
          <w:tab w:val="clear" w:pos="1440"/>
          <w:tab w:val="clear" w:pos="5670"/>
          <w:tab w:val="left" w:pos="0"/>
        </w:tabs>
        <w:spacing w:before="240" w:after="240"/>
        <w:ind w:firstLineChars="0" w:firstLine="0"/>
        <w:jc w:val="center"/>
        <w:rPr>
          <w:rFonts w:ascii="仿宋" w:hAnsi="仿宋" w:cs="仿宋"/>
          <w:spacing w:val="-10"/>
          <w:sz w:val="36"/>
          <w:szCs w:val="36"/>
        </w:rPr>
        <w:sectPr w:rsidR="002C6D76" w:rsidRPr="00242180">
          <w:headerReference w:type="default" r:id="rId9"/>
          <w:footerReference w:type="default" r:id="rId10"/>
          <w:pgSz w:w="11906" w:h="16838"/>
          <w:pgMar w:top="1440" w:right="1800" w:bottom="1440" w:left="1800" w:header="907" w:footer="680" w:gutter="0"/>
          <w:cols w:space="720"/>
          <w:titlePg/>
          <w:docGrid w:linePitch="290"/>
        </w:sectPr>
      </w:pPr>
    </w:p>
    <w:p w14:paraId="148D4AA6" w14:textId="77777777" w:rsidR="002C6D76" w:rsidRPr="00242180" w:rsidRDefault="00000000">
      <w:pPr>
        <w:pStyle w:val="1"/>
        <w:tabs>
          <w:tab w:val="clear" w:pos="1440"/>
          <w:tab w:val="clear" w:pos="5670"/>
          <w:tab w:val="left" w:pos="0"/>
        </w:tabs>
        <w:spacing w:before="240" w:after="240"/>
        <w:ind w:firstLineChars="0" w:firstLine="0"/>
        <w:jc w:val="center"/>
        <w:rPr>
          <w:rFonts w:ascii="仿宋" w:hAnsi="仿宋"/>
        </w:rPr>
      </w:pPr>
      <w:bookmarkStart w:id="35" w:name="_Toc148623518"/>
      <w:r w:rsidRPr="00242180">
        <w:rPr>
          <w:rFonts w:ascii="仿宋" w:hAnsi="仿宋" w:cs="仿宋" w:hint="eastAsia"/>
          <w:spacing w:val="-10"/>
          <w:sz w:val="36"/>
          <w:szCs w:val="36"/>
        </w:rPr>
        <w:lastRenderedPageBreak/>
        <w:t>第四章</w:t>
      </w:r>
      <w:bookmarkStart w:id="36" w:name="_Toc150538845"/>
      <w:r w:rsidRPr="00242180">
        <w:rPr>
          <w:rFonts w:ascii="仿宋" w:hAnsi="仿宋" w:cs="仿宋" w:hint="eastAsia"/>
          <w:spacing w:val="-10"/>
          <w:sz w:val="36"/>
          <w:szCs w:val="36"/>
        </w:rPr>
        <w:t xml:space="preserve"> 采购</w:t>
      </w:r>
      <w:bookmarkEnd w:id="34"/>
      <w:bookmarkEnd w:id="36"/>
      <w:r w:rsidRPr="00242180">
        <w:rPr>
          <w:rFonts w:ascii="仿宋" w:hAnsi="仿宋" w:cs="仿宋" w:hint="eastAsia"/>
          <w:spacing w:val="-10"/>
          <w:sz w:val="36"/>
          <w:szCs w:val="36"/>
        </w:rPr>
        <w:t>需求</w:t>
      </w:r>
      <w:bookmarkEnd w:id="35"/>
    </w:p>
    <w:p w14:paraId="0B757F99" w14:textId="77777777" w:rsidR="002C6D76" w:rsidRPr="00242180" w:rsidRDefault="00000000">
      <w:pPr>
        <w:spacing w:line="360" w:lineRule="auto"/>
        <w:rPr>
          <w:rFonts w:ascii="仿宋" w:eastAsia="仿宋" w:hAnsi="仿宋" w:cs="仿宋"/>
          <w:b/>
          <w:sz w:val="24"/>
        </w:rPr>
      </w:pPr>
      <w:bookmarkStart w:id="37" w:name="_Toc148623519"/>
      <w:bookmarkStart w:id="38" w:name="_Toc2076"/>
      <w:bookmarkStart w:id="39" w:name="_Toc33266151"/>
      <w:r w:rsidRPr="00242180">
        <w:rPr>
          <w:rFonts w:ascii="仿宋" w:eastAsia="仿宋" w:hAnsi="仿宋" w:cs="仿宋" w:hint="eastAsia"/>
          <w:b/>
          <w:sz w:val="24"/>
        </w:rPr>
        <w:t>一、项目概况：</w:t>
      </w:r>
    </w:p>
    <w:p w14:paraId="35ACDA63" w14:textId="44E9BAE7" w:rsidR="002C6D76" w:rsidRPr="003C0FDA" w:rsidRDefault="003C0FDA" w:rsidP="003C0FDA">
      <w:pPr>
        <w:spacing w:line="360" w:lineRule="auto"/>
        <w:ind w:firstLineChars="200" w:firstLine="480"/>
        <w:rPr>
          <w:rFonts w:ascii="仿宋" w:eastAsia="仿宋" w:hAnsi="仿宋"/>
          <w:sz w:val="24"/>
          <w:szCs w:val="24"/>
        </w:rPr>
      </w:pPr>
      <w:bookmarkStart w:id="40" w:name="_Hlk136000702"/>
      <w:r>
        <w:rPr>
          <w:rFonts w:ascii="仿宋" w:eastAsia="仿宋" w:hAnsi="仿宋" w:hint="eastAsia"/>
          <w:sz w:val="24"/>
          <w:szCs w:val="24"/>
        </w:rPr>
        <w:t>本项目为</w:t>
      </w:r>
      <w:r w:rsidR="00C3472C">
        <w:rPr>
          <w:rFonts w:ascii="仿宋" w:eastAsia="仿宋" w:hAnsi="仿宋" w:hint="eastAsia"/>
          <w:sz w:val="24"/>
          <w:szCs w:val="24"/>
        </w:rPr>
        <w:t>南京市板桥中学学科</w:t>
      </w:r>
      <w:proofErr w:type="gramStart"/>
      <w:r w:rsidR="00C3472C">
        <w:rPr>
          <w:rFonts w:ascii="仿宋" w:eastAsia="仿宋" w:hAnsi="仿宋" w:hint="eastAsia"/>
          <w:sz w:val="24"/>
          <w:szCs w:val="24"/>
        </w:rPr>
        <w:t>融合数智评测</w:t>
      </w:r>
      <w:proofErr w:type="gramEnd"/>
      <w:r w:rsidR="00C3472C">
        <w:rPr>
          <w:rFonts w:ascii="仿宋" w:eastAsia="仿宋" w:hAnsi="仿宋" w:hint="eastAsia"/>
          <w:sz w:val="24"/>
          <w:szCs w:val="24"/>
        </w:rPr>
        <w:t>中心设备采购</w:t>
      </w:r>
      <w:r>
        <w:rPr>
          <w:rFonts w:ascii="仿宋" w:eastAsia="仿宋" w:hAnsi="仿宋" w:hint="eastAsia"/>
          <w:sz w:val="24"/>
          <w:szCs w:val="24"/>
        </w:rPr>
        <w:t>，需采购</w:t>
      </w:r>
      <w:r w:rsidR="007C6A27">
        <w:rPr>
          <w:rFonts w:ascii="仿宋" w:eastAsia="仿宋" w:hAnsi="仿宋" w:hint="eastAsia"/>
          <w:sz w:val="24"/>
          <w:szCs w:val="24"/>
        </w:rPr>
        <w:t>学科</w:t>
      </w:r>
      <w:proofErr w:type="gramStart"/>
      <w:r w:rsidR="007C6A27">
        <w:rPr>
          <w:rFonts w:ascii="仿宋" w:eastAsia="仿宋" w:hAnsi="仿宋" w:hint="eastAsia"/>
          <w:sz w:val="24"/>
          <w:szCs w:val="24"/>
        </w:rPr>
        <w:t>融合数智评测</w:t>
      </w:r>
      <w:proofErr w:type="gramEnd"/>
      <w:r w:rsidR="007C6A27">
        <w:rPr>
          <w:rFonts w:ascii="仿宋" w:eastAsia="仿宋" w:hAnsi="仿宋" w:hint="eastAsia"/>
          <w:sz w:val="24"/>
          <w:szCs w:val="24"/>
        </w:rPr>
        <w:t>中心设备</w:t>
      </w:r>
      <w:r>
        <w:rPr>
          <w:rFonts w:ascii="仿宋" w:eastAsia="仿宋" w:hAnsi="仿宋" w:hint="eastAsia"/>
          <w:sz w:val="24"/>
          <w:szCs w:val="24"/>
        </w:rPr>
        <w:t>一套。</w:t>
      </w:r>
      <w:r w:rsidRPr="00242180">
        <w:rPr>
          <w:rFonts w:ascii="仿宋" w:eastAsia="仿宋" w:hAnsi="仿宋"/>
          <w:sz w:val="24"/>
        </w:rPr>
        <w:t>项目内容包括但不限于：设备采购、运输、安装调试</w:t>
      </w:r>
      <w:r w:rsidRPr="00242180">
        <w:rPr>
          <w:rFonts w:ascii="仿宋" w:eastAsia="仿宋" w:hAnsi="仿宋" w:hint="eastAsia"/>
          <w:sz w:val="24"/>
        </w:rPr>
        <w:t>及</w:t>
      </w:r>
      <w:r w:rsidRPr="00242180">
        <w:rPr>
          <w:rFonts w:ascii="仿宋" w:eastAsia="仿宋" w:hAnsi="仿宋"/>
          <w:sz w:val="24"/>
        </w:rPr>
        <w:t>售后服务等</w:t>
      </w:r>
      <w:r w:rsidRPr="00242180">
        <w:rPr>
          <w:rFonts w:ascii="仿宋" w:eastAsia="仿宋" w:hAnsi="仿宋" w:hint="eastAsia"/>
          <w:sz w:val="24"/>
        </w:rPr>
        <w:t>，</w:t>
      </w:r>
      <w:r w:rsidR="000C1CB0" w:rsidRPr="00242180">
        <w:rPr>
          <w:rFonts w:ascii="仿宋" w:eastAsia="仿宋" w:hAnsi="仿宋" w:hint="eastAsia"/>
          <w:sz w:val="24"/>
        </w:rPr>
        <w:t>具体内容详见</w:t>
      </w:r>
      <w:r w:rsidR="000C1CB0" w:rsidRPr="00242180">
        <w:rPr>
          <w:rFonts w:ascii="仿宋" w:eastAsia="仿宋" w:hAnsi="仿宋"/>
          <w:sz w:val="24"/>
        </w:rPr>
        <w:t>采购设备清单</w:t>
      </w:r>
      <w:r w:rsidR="000C1CB0" w:rsidRPr="00242180">
        <w:rPr>
          <w:rFonts w:ascii="仿宋" w:eastAsia="仿宋" w:hAnsi="仿宋" w:hint="eastAsia"/>
          <w:sz w:val="24"/>
        </w:rPr>
        <w:t>及技术参数要求。</w:t>
      </w:r>
      <w:bookmarkEnd w:id="40"/>
    </w:p>
    <w:p w14:paraId="607A86DD" w14:textId="77777777" w:rsidR="00DB6317" w:rsidRPr="00477C60" w:rsidRDefault="00000000" w:rsidP="00DB6317">
      <w:pPr>
        <w:spacing w:line="360" w:lineRule="auto"/>
        <w:rPr>
          <w:rFonts w:ascii="仿宋" w:eastAsia="仿宋" w:hAnsi="仿宋"/>
          <w:b/>
          <w:bCs/>
          <w:sz w:val="24"/>
        </w:rPr>
      </w:pPr>
      <w:r w:rsidRPr="00242180">
        <w:rPr>
          <w:rFonts w:ascii="仿宋" w:eastAsia="仿宋" w:hAnsi="仿宋" w:cs="仿宋" w:hint="eastAsia"/>
          <w:sz w:val="24"/>
        </w:rPr>
        <w:t>二、</w:t>
      </w:r>
      <w:r w:rsidRPr="00242180">
        <w:rPr>
          <w:rFonts w:ascii="仿宋" w:eastAsia="仿宋" w:hAnsi="仿宋" w:cs="仿宋" w:hint="eastAsia"/>
          <w:b/>
          <w:sz w:val="24"/>
        </w:rPr>
        <w:t>采购设备清单及技术参数</w:t>
      </w:r>
    </w:p>
    <w:tbl>
      <w:tblPr>
        <w:tblStyle w:val="1ff2"/>
        <w:tblW w:w="9924" w:type="dxa"/>
        <w:jc w:val="center"/>
        <w:tblLayout w:type="fixed"/>
        <w:tblLook w:val="04A0" w:firstRow="1" w:lastRow="0" w:firstColumn="1" w:lastColumn="0" w:noHBand="0" w:noVBand="1"/>
      </w:tblPr>
      <w:tblGrid>
        <w:gridCol w:w="459"/>
        <w:gridCol w:w="459"/>
        <w:gridCol w:w="495"/>
        <w:gridCol w:w="6810"/>
        <w:gridCol w:w="850"/>
        <w:gridCol w:w="851"/>
      </w:tblGrid>
      <w:tr w:rsidR="00DB6317" w:rsidRPr="0008519E" w14:paraId="44C118D9" w14:textId="77777777" w:rsidTr="007C6A27">
        <w:trPr>
          <w:jc w:val="center"/>
        </w:trPr>
        <w:tc>
          <w:tcPr>
            <w:tcW w:w="459" w:type="dxa"/>
            <w:vAlign w:val="center"/>
          </w:tcPr>
          <w:p w14:paraId="5794AC44"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序号</w:t>
            </w:r>
          </w:p>
        </w:tc>
        <w:tc>
          <w:tcPr>
            <w:tcW w:w="954" w:type="dxa"/>
            <w:gridSpan w:val="2"/>
            <w:vAlign w:val="center"/>
          </w:tcPr>
          <w:p w14:paraId="15FC8A93" w14:textId="77777777" w:rsidR="007C6A27"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产品</w:t>
            </w:r>
          </w:p>
          <w:p w14:paraId="7DA1A0B0" w14:textId="2F7426AD"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名称</w:t>
            </w:r>
          </w:p>
        </w:tc>
        <w:tc>
          <w:tcPr>
            <w:tcW w:w="6810" w:type="dxa"/>
            <w:vAlign w:val="center"/>
          </w:tcPr>
          <w:p w14:paraId="3C9E8709"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技术要求</w:t>
            </w:r>
          </w:p>
        </w:tc>
        <w:tc>
          <w:tcPr>
            <w:tcW w:w="850" w:type="dxa"/>
            <w:vAlign w:val="center"/>
          </w:tcPr>
          <w:p w14:paraId="28AF2AEE"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数量</w:t>
            </w:r>
          </w:p>
        </w:tc>
        <w:tc>
          <w:tcPr>
            <w:tcW w:w="851" w:type="dxa"/>
            <w:vAlign w:val="center"/>
          </w:tcPr>
          <w:p w14:paraId="630EAAF3"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单位</w:t>
            </w:r>
          </w:p>
        </w:tc>
      </w:tr>
      <w:tr w:rsidR="00DB6317" w:rsidRPr="0008519E" w14:paraId="2A0BE919" w14:textId="77777777" w:rsidTr="00F26FAF">
        <w:trPr>
          <w:jc w:val="center"/>
        </w:trPr>
        <w:tc>
          <w:tcPr>
            <w:tcW w:w="9924" w:type="dxa"/>
            <w:gridSpan w:val="6"/>
            <w:vAlign w:val="center"/>
          </w:tcPr>
          <w:p w14:paraId="3EE31E3D"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一、智慧课堂教学终端</w:t>
            </w:r>
          </w:p>
        </w:tc>
      </w:tr>
      <w:tr w:rsidR="00DB6317" w:rsidRPr="0008519E" w14:paraId="7E0A04A9" w14:textId="77777777" w:rsidTr="007C6A27">
        <w:trPr>
          <w:jc w:val="center"/>
        </w:trPr>
        <w:tc>
          <w:tcPr>
            <w:tcW w:w="459" w:type="dxa"/>
            <w:vAlign w:val="center"/>
          </w:tcPr>
          <w:p w14:paraId="25FA1CE1"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1</w:t>
            </w:r>
          </w:p>
        </w:tc>
        <w:tc>
          <w:tcPr>
            <w:tcW w:w="954" w:type="dxa"/>
            <w:gridSpan w:val="2"/>
            <w:vAlign w:val="center"/>
          </w:tcPr>
          <w:p w14:paraId="0732B171"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体系化课程资源系统</w:t>
            </w:r>
          </w:p>
        </w:tc>
        <w:tc>
          <w:tcPr>
            <w:tcW w:w="6810" w:type="dxa"/>
            <w:vAlign w:val="center"/>
          </w:tcPr>
          <w:p w14:paraId="3ECDFD63"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一、资源服务</w:t>
            </w:r>
          </w:p>
          <w:p w14:paraId="7F7EA7C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1、教材电子化：</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高中学段学科纸质教材电子化，其中语文、英语、音乐学科</w:t>
            </w:r>
            <w:proofErr w:type="gramStart"/>
            <w:r w:rsidRPr="0008519E">
              <w:rPr>
                <w:rFonts w:ascii="仿宋" w:eastAsia="仿宋" w:hAnsi="仿宋" w:cs="宋体" w:hint="eastAsia"/>
                <w:kern w:val="0"/>
                <w:sz w:val="24"/>
                <w:szCs w:val="24"/>
              </w:rPr>
              <w:t>支持点读功能</w:t>
            </w:r>
            <w:proofErr w:type="gramEnd"/>
            <w:r w:rsidRPr="0008519E">
              <w:rPr>
                <w:rFonts w:ascii="仿宋" w:eastAsia="仿宋" w:hAnsi="仿宋" w:cs="宋体" w:hint="eastAsia"/>
                <w:kern w:val="0"/>
                <w:sz w:val="24"/>
                <w:szCs w:val="24"/>
              </w:rPr>
              <w:t>，为每个教师账号提供至少10本电子课本下载权限。</w:t>
            </w:r>
          </w:p>
          <w:p w14:paraId="38F7CEA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2、同步教学资源：需提供高中学段同步教学资源，包括：语文、数学、英语、物理、化学、生物、思想政治、历史、地理；教学资源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按照教学使用场景筛选，包括但不限于教学设计、知识讲解、拓展素材、测试训练；资源类型包括但不限于PPT素材、文本、图片、音频、视频、交互动画。</w:t>
            </w:r>
          </w:p>
          <w:p w14:paraId="15BF56E7"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3、专题资源：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为教师提供专题资源，包括实验演示视频资源、历史静态和动态资源、地理静态和动态资源。</w:t>
            </w:r>
          </w:p>
          <w:p w14:paraId="68758FEB"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二、校本资源库</w:t>
            </w:r>
          </w:p>
          <w:p w14:paraId="011F0676"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1、资源储存：校本资源</w:t>
            </w:r>
            <w:proofErr w:type="gramStart"/>
            <w:r w:rsidRPr="0008519E">
              <w:rPr>
                <w:rFonts w:ascii="仿宋" w:eastAsia="仿宋" w:hAnsi="仿宋" w:cs="宋体" w:hint="eastAsia"/>
                <w:kern w:val="0"/>
                <w:sz w:val="24"/>
                <w:szCs w:val="24"/>
              </w:rPr>
              <w:t>库需支持</w:t>
            </w:r>
            <w:proofErr w:type="gramEnd"/>
            <w:r w:rsidRPr="0008519E">
              <w:rPr>
                <w:rFonts w:ascii="仿宋" w:eastAsia="仿宋" w:hAnsi="仿宋" w:cs="宋体" w:hint="eastAsia"/>
                <w:kern w:val="0"/>
                <w:sz w:val="24"/>
                <w:szCs w:val="24"/>
              </w:rPr>
              <w:t>存储本校上传的各类教学资源，包括与教材同步的教学资源、学校自定义校本课程资源、教师个人的教学资源；资源格式支持文本、表格、演示胶片、图片、视频及音频。</w:t>
            </w:r>
          </w:p>
          <w:p w14:paraId="1E47996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2、资源使用：</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教师按目录检索条件查找资源，支持对资源筛选排序，支持对校本资源进行预览、保存至</w:t>
            </w:r>
            <w:proofErr w:type="gramStart"/>
            <w:r w:rsidRPr="0008519E">
              <w:rPr>
                <w:rFonts w:ascii="仿宋" w:eastAsia="仿宋" w:hAnsi="仿宋" w:cs="宋体" w:hint="eastAsia"/>
                <w:kern w:val="0"/>
                <w:sz w:val="24"/>
                <w:szCs w:val="24"/>
              </w:rPr>
              <w:t>个人网盘及</w:t>
            </w:r>
            <w:proofErr w:type="gramEnd"/>
            <w:r w:rsidRPr="0008519E">
              <w:rPr>
                <w:rFonts w:ascii="仿宋" w:eastAsia="仿宋" w:hAnsi="仿宋" w:cs="宋体" w:hint="eastAsia"/>
                <w:kern w:val="0"/>
                <w:sz w:val="24"/>
                <w:szCs w:val="24"/>
              </w:rPr>
              <w:t>导出功能。</w:t>
            </w:r>
          </w:p>
          <w:p w14:paraId="3BD521FE"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3、资源分享：</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本校教师将个人教学资源分享至校本资</w:t>
            </w:r>
            <w:r w:rsidRPr="0008519E">
              <w:rPr>
                <w:rFonts w:ascii="仿宋" w:eastAsia="仿宋" w:hAnsi="仿宋" w:cs="宋体" w:hint="eastAsia"/>
                <w:kern w:val="0"/>
                <w:sz w:val="24"/>
                <w:szCs w:val="24"/>
              </w:rPr>
              <w:lastRenderedPageBreak/>
              <w:t>源库，</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教师将校本资源分享给其他教师和学生。</w:t>
            </w:r>
          </w:p>
          <w:p w14:paraId="7A85F23C"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三、个人资源库</w:t>
            </w:r>
          </w:p>
          <w:p w14:paraId="7FAAF1F6"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1、个人资源库：</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教师对个人资源进行上传、存储和管理，</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教师在个人资源库新建文件夹储存资源，支持将云端资源、校本资源存入个人网盘，</w:t>
            </w:r>
            <w:proofErr w:type="gramStart"/>
            <w:r w:rsidRPr="0008519E">
              <w:rPr>
                <w:rFonts w:ascii="仿宋" w:eastAsia="仿宋" w:hAnsi="仿宋" w:cs="宋体" w:hint="eastAsia"/>
                <w:kern w:val="0"/>
                <w:sz w:val="24"/>
                <w:szCs w:val="24"/>
              </w:rPr>
              <w:t>个人网盘存储空间</w:t>
            </w:r>
            <w:proofErr w:type="gramEnd"/>
            <w:r w:rsidRPr="0008519E">
              <w:rPr>
                <w:rFonts w:ascii="仿宋" w:eastAsia="仿宋" w:hAnsi="仿宋" w:cs="宋体" w:hint="eastAsia"/>
                <w:kern w:val="0"/>
                <w:sz w:val="24"/>
                <w:szCs w:val="24"/>
              </w:rPr>
              <w:t>不小于20G。</w:t>
            </w:r>
          </w:p>
          <w:p w14:paraId="5C116878"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kern w:val="0"/>
                <w:sz w:val="24"/>
                <w:szCs w:val="24"/>
              </w:rPr>
              <w:t>2、个人资源使用：</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单个资源或文件夹整体导出至本地电脑，并支持用户进行资源及文件夹的重命名、移动、删除操作。</w:t>
            </w:r>
          </w:p>
        </w:tc>
        <w:tc>
          <w:tcPr>
            <w:tcW w:w="850" w:type="dxa"/>
            <w:vAlign w:val="center"/>
          </w:tcPr>
          <w:p w14:paraId="22E1B869"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lastRenderedPageBreak/>
              <w:t>1</w:t>
            </w:r>
          </w:p>
        </w:tc>
        <w:tc>
          <w:tcPr>
            <w:tcW w:w="851" w:type="dxa"/>
            <w:vAlign w:val="center"/>
          </w:tcPr>
          <w:p w14:paraId="486C4E70"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套</w:t>
            </w:r>
          </w:p>
        </w:tc>
      </w:tr>
      <w:tr w:rsidR="00DB6317" w:rsidRPr="0008519E" w14:paraId="3740EA5C" w14:textId="77777777" w:rsidTr="007C6A27">
        <w:trPr>
          <w:jc w:val="center"/>
        </w:trPr>
        <w:tc>
          <w:tcPr>
            <w:tcW w:w="459" w:type="dxa"/>
            <w:vAlign w:val="center"/>
          </w:tcPr>
          <w:p w14:paraId="6161CFC3"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2</w:t>
            </w:r>
          </w:p>
        </w:tc>
        <w:tc>
          <w:tcPr>
            <w:tcW w:w="954" w:type="dxa"/>
            <w:gridSpan w:val="2"/>
            <w:vAlign w:val="center"/>
          </w:tcPr>
          <w:p w14:paraId="006C5C29"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智慧作业系统</w:t>
            </w:r>
          </w:p>
        </w:tc>
        <w:tc>
          <w:tcPr>
            <w:tcW w:w="6810" w:type="dxa"/>
            <w:vAlign w:val="center"/>
          </w:tcPr>
          <w:p w14:paraId="58184F15"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一、同步练习</w:t>
            </w:r>
          </w:p>
          <w:p w14:paraId="379ECFB1"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教师通过题库布置作业。</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学生线上提交作业和查阅批改详情。学生作答数据、教师批改数据</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云端同步，实时更新。</w:t>
            </w:r>
          </w:p>
          <w:p w14:paraId="6292904A"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2、系统</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选择题自动批改，主观题学生拍照上传后，</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教师按学生批改或按题批改，</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教师手动批改，键盘给分。</w:t>
            </w:r>
          </w:p>
          <w:p w14:paraId="2BB662AA"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教师设置学生自己批改作业或学生间互批作业。</w:t>
            </w:r>
          </w:p>
          <w:p w14:paraId="0EF3F04C"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同步作业数据统计，包括：提交情况、平均得分率、题目概览、知识点掌握程度分析；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教师按题目作答情况进行讲评，并按题目发送微课；</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教师查看每个学生的作答情况，包括学生个人得分率、个人客观题得分率、个人主观题得分率。</w:t>
            </w:r>
          </w:p>
          <w:p w14:paraId="3F565399"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二、自由出题</w:t>
            </w:r>
          </w:p>
          <w:p w14:paraId="6DD1F310"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教师通过上传图片、Word、PPT、PDF、Excel文件的形式自由发布练习任务，支持</w:t>
            </w:r>
            <w:proofErr w:type="gramStart"/>
            <w:r w:rsidRPr="0008519E">
              <w:rPr>
                <w:rFonts w:ascii="仿宋" w:eastAsia="仿宋" w:hAnsi="仿宋" w:cs="宋体" w:hint="eastAsia"/>
                <w:kern w:val="0"/>
                <w:sz w:val="24"/>
                <w:szCs w:val="24"/>
              </w:rPr>
              <w:t>添加微课等</w:t>
            </w:r>
            <w:proofErr w:type="gramEnd"/>
            <w:r w:rsidRPr="0008519E">
              <w:rPr>
                <w:rFonts w:ascii="仿宋" w:eastAsia="仿宋" w:hAnsi="仿宋" w:cs="宋体" w:hint="eastAsia"/>
                <w:kern w:val="0"/>
                <w:sz w:val="24"/>
                <w:szCs w:val="24"/>
              </w:rPr>
              <w:t>学习资料。</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学生线上提交作答记录，和可以查看教师上传的答案附件。</w:t>
            </w:r>
          </w:p>
          <w:p w14:paraId="2A66AEE4"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教师在线编辑答题卡，答题卡</w:t>
            </w:r>
            <w:proofErr w:type="gramStart"/>
            <w:r w:rsidRPr="0008519E">
              <w:rPr>
                <w:rFonts w:ascii="仿宋" w:eastAsia="仿宋" w:hAnsi="仿宋" w:cs="宋体" w:hint="eastAsia"/>
                <w:kern w:val="0"/>
                <w:sz w:val="24"/>
                <w:szCs w:val="24"/>
              </w:rPr>
              <w:t>题型需</w:t>
            </w:r>
            <w:proofErr w:type="gramEnd"/>
            <w:r w:rsidRPr="0008519E">
              <w:rPr>
                <w:rFonts w:ascii="仿宋" w:eastAsia="仿宋" w:hAnsi="仿宋" w:cs="宋体" w:hint="eastAsia"/>
                <w:kern w:val="0"/>
                <w:sz w:val="24"/>
                <w:szCs w:val="24"/>
              </w:rPr>
              <w:t>支持：选择题、填空题、判断题、简答题。</w:t>
            </w:r>
          </w:p>
          <w:p w14:paraId="405020E4"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3、作业报告</w:t>
            </w:r>
            <w:proofErr w:type="gramStart"/>
            <w:r w:rsidRPr="0008519E">
              <w:rPr>
                <w:rFonts w:ascii="仿宋" w:eastAsia="仿宋" w:hAnsi="仿宋" w:cs="宋体" w:hint="eastAsia"/>
                <w:kern w:val="0"/>
                <w:sz w:val="24"/>
                <w:szCs w:val="24"/>
              </w:rPr>
              <w:t>需包括</w:t>
            </w:r>
            <w:proofErr w:type="gramEnd"/>
            <w:r w:rsidRPr="0008519E">
              <w:rPr>
                <w:rFonts w:ascii="仿宋" w:eastAsia="仿宋" w:hAnsi="仿宋" w:cs="宋体" w:hint="eastAsia"/>
                <w:kern w:val="0"/>
                <w:sz w:val="24"/>
                <w:szCs w:val="24"/>
              </w:rPr>
              <w:t>作业完成概览、题目讲评和学生个人完成</w:t>
            </w:r>
            <w:r w:rsidRPr="0008519E">
              <w:rPr>
                <w:rFonts w:ascii="仿宋" w:eastAsia="仿宋" w:hAnsi="仿宋" w:cs="宋体" w:hint="eastAsia"/>
                <w:kern w:val="0"/>
                <w:sz w:val="24"/>
                <w:szCs w:val="24"/>
              </w:rPr>
              <w:lastRenderedPageBreak/>
              <w:t>详情。</w:t>
            </w:r>
          </w:p>
          <w:p w14:paraId="5D0AB048"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三、打卡任务</w:t>
            </w:r>
          </w:p>
          <w:p w14:paraId="7E1991BE"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教师添加图片、文档（Word、PPT、Excel、PDF）</w:t>
            </w:r>
            <w:proofErr w:type="gramStart"/>
            <w:r w:rsidRPr="0008519E">
              <w:rPr>
                <w:rFonts w:ascii="仿宋" w:eastAsia="仿宋" w:hAnsi="仿宋" w:cs="宋体" w:hint="eastAsia"/>
                <w:kern w:val="0"/>
                <w:sz w:val="24"/>
                <w:szCs w:val="24"/>
              </w:rPr>
              <w:t>微课布置</w:t>
            </w:r>
            <w:proofErr w:type="gramEnd"/>
            <w:r w:rsidRPr="0008519E">
              <w:rPr>
                <w:rFonts w:ascii="仿宋" w:eastAsia="仿宋" w:hAnsi="仿宋" w:cs="宋体" w:hint="eastAsia"/>
                <w:kern w:val="0"/>
                <w:sz w:val="24"/>
                <w:szCs w:val="24"/>
              </w:rPr>
              <w:t>打卡任务；</w:t>
            </w:r>
          </w:p>
          <w:p w14:paraId="35F93330"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学生收到打卡任务后，反馈是否打卡；</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教师查看布置范围内学生的打卡情况；</w:t>
            </w:r>
          </w:p>
          <w:p w14:paraId="342D9A5F"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布置单次打卡、每天打卡、隔天打卡和自定义打卡。</w:t>
            </w:r>
          </w:p>
          <w:p w14:paraId="5487F17F"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四、英语智作文</w:t>
            </w:r>
          </w:p>
          <w:p w14:paraId="7E487DCF"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教师布置英语作文练习，教师可按照话题、书面表达形式、来源筛选作文试题；</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学生线下纸笔作答拍照上传，系统</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自动批改并智能打分，分析作文中的优点和不足，并进行标注。系统</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统计作文批改报告，包括：练习概览、学生个人报告和班级典型错误报告。个人报告需包含：得分、智能点评结果、作文内容、批改详情。</w:t>
            </w:r>
          </w:p>
          <w:p w14:paraId="3E0F64E3"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五、英语听说练习</w:t>
            </w:r>
          </w:p>
          <w:p w14:paraId="6F9E2783"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教师根据教材章节布置英语单词和课文听说练习，其中，英语单词练习需包括：单词跟读、听音选词、单词拼写、中译英、英译中五种练习形式；英语课文练习需包括：课文朗读、情景对话。</w:t>
            </w:r>
          </w:p>
          <w:p w14:paraId="215EBEA2"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2、系统</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对学生的语音进行打分评价，并输出关于准确度、流畅度、完整度的评价分析。</w:t>
            </w:r>
          </w:p>
          <w:p w14:paraId="4AC41203"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六、中文朗读作业</w:t>
            </w:r>
          </w:p>
          <w:p w14:paraId="5EF3C9AA"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教师布置中文朗读作业，支持自定义输入字词、文章内容进行评测。</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系统自动对学生提交的语音进行评测，评测结果需从合格、不合格、优秀、良好方面进行评价分析，文章评测结果从完整度、流畅度、声韵分、声调分进行评价分析。</w:t>
            </w:r>
          </w:p>
        </w:tc>
        <w:tc>
          <w:tcPr>
            <w:tcW w:w="850" w:type="dxa"/>
            <w:vAlign w:val="center"/>
          </w:tcPr>
          <w:p w14:paraId="498C7106"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lastRenderedPageBreak/>
              <w:t>1</w:t>
            </w:r>
          </w:p>
        </w:tc>
        <w:tc>
          <w:tcPr>
            <w:tcW w:w="851" w:type="dxa"/>
            <w:vAlign w:val="center"/>
          </w:tcPr>
          <w:p w14:paraId="2BD8CD18"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套</w:t>
            </w:r>
          </w:p>
        </w:tc>
      </w:tr>
      <w:tr w:rsidR="00DB6317" w:rsidRPr="0008519E" w14:paraId="06B7C3EE" w14:textId="77777777" w:rsidTr="007C6A27">
        <w:trPr>
          <w:jc w:val="center"/>
        </w:trPr>
        <w:tc>
          <w:tcPr>
            <w:tcW w:w="459" w:type="dxa"/>
            <w:vAlign w:val="center"/>
          </w:tcPr>
          <w:p w14:paraId="506BA0B1"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3</w:t>
            </w:r>
          </w:p>
        </w:tc>
        <w:tc>
          <w:tcPr>
            <w:tcW w:w="954" w:type="dxa"/>
            <w:gridSpan w:val="2"/>
            <w:vAlign w:val="center"/>
          </w:tcPr>
          <w:p w14:paraId="4C0074E6"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智能教</w:t>
            </w:r>
            <w:r w:rsidRPr="0008519E">
              <w:rPr>
                <w:rFonts w:ascii="仿宋" w:eastAsia="仿宋" w:hAnsi="仿宋" w:cs="宋体" w:hint="eastAsia"/>
                <w:b/>
                <w:kern w:val="0"/>
                <w:sz w:val="24"/>
                <w:szCs w:val="24"/>
              </w:rPr>
              <w:lastRenderedPageBreak/>
              <w:t>学系统</w:t>
            </w:r>
          </w:p>
        </w:tc>
        <w:tc>
          <w:tcPr>
            <w:tcW w:w="6810" w:type="dxa"/>
            <w:vAlign w:val="center"/>
          </w:tcPr>
          <w:p w14:paraId="48918A26"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lastRenderedPageBreak/>
              <w:t>一、备课应用及服务</w:t>
            </w:r>
          </w:p>
          <w:p w14:paraId="126DB18B"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lastRenderedPageBreak/>
              <w:t>1、备授课同步：</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通过云端将备课的资源同步至电子课本对应章节目录，无需拷贝。</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新建自定义备课本，满足非同步教学场景下的备授课资源存储、同步需求。</w:t>
            </w:r>
          </w:p>
          <w:p w14:paraId="1540DDE4"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2、备课资源：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从云端、校本资源库、个人</w:t>
            </w:r>
            <w:proofErr w:type="gramStart"/>
            <w:r w:rsidRPr="0008519E">
              <w:rPr>
                <w:rFonts w:ascii="仿宋" w:eastAsia="仿宋" w:hAnsi="仿宋" w:cs="宋体" w:hint="eastAsia"/>
                <w:kern w:val="0"/>
                <w:sz w:val="24"/>
                <w:szCs w:val="24"/>
              </w:rPr>
              <w:t>资源库多途径</w:t>
            </w:r>
            <w:proofErr w:type="gramEnd"/>
            <w:r w:rsidRPr="0008519E">
              <w:rPr>
                <w:rFonts w:ascii="仿宋" w:eastAsia="仿宋" w:hAnsi="仿宋" w:cs="宋体" w:hint="eastAsia"/>
                <w:kern w:val="0"/>
                <w:sz w:val="24"/>
                <w:szCs w:val="24"/>
              </w:rPr>
              <w:t>获取资源。</w:t>
            </w:r>
          </w:p>
          <w:p w14:paraId="748D36BC"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3、添加本地资源：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教师备课过程中从本地添加教学资源，资源格式支持文本、表格、演示胶片、图片、视频及音频。</w:t>
            </w:r>
          </w:p>
          <w:p w14:paraId="6879D25D"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 xml:space="preserve">4、课件工具： </w:t>
            </w:r>
          </w:p>
          <w:p w14:paraId="24883498"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教师在备课中新建课件。</w:t>
            </w:r>
          </w:p>
          <w:p w14:paraId="185679E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2）制作课件时，</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使用文本、形状、思维导图等功能；</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上传本地的音视频、图片文件；</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插入与课程相关的云端资源；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插入教学课堂活动，如分类、连线、选词填空；</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使用学科工具，如字词听写、朗读测评、立体几何等；</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在课件中插入作答练习。</w:t>
            </w:r>
          </w:p>
          <w:p w14:paraId="488F1564"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3）制作课件时，</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基于当前课程内容自动推荐相关的教学课件和素材资源。</w:t>
            </w:r>
          </w:p>
          <w:p w14:paraId="343476F2"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5、教师个人备课本：</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教师在备课本中存储与管理个人新建课件、课堂互动、课堂活动内容；</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按照章节目录存储备课资源。</w:t>
            </w:r>
          </w:p>
          <w:p w14:paraId="5BC3DEAE"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6、备课资源管理：</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对备课资源进行导出、保存至个人资料库、分享至校本、删除及找回已删除备课资源。</w:t>
            </w:r>
          </w:p>
          <w:p w14:paraId="04429EF8"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7、智能推送资源：</w:t>
            </w:r>
            <w:r w:rsidRPr="0008519E">
              <w:rPr>
                <w:rFonts w:ascii="仿宋" w:eastAsia="仿宋" w:hAnsi="仿宋" w:cs="宋体" w:hint="eastAsia"/>
                <w:sz w:val="24"/>
                <w:szCs w:val="24"/>
              </w:rPr>
              <w:t>高中的数学、物理、化学、生物学科，</w:t>
            </w:r>
            <w:proofErr w:type="gramStart"/>
            <w:r w:rsidRPr="0008519E">
              <w:rPr>
                <w:rFonts w:ascii="仿宋" w:eastAsia="仿宋" w:hAnsi="仿宋" w:cs="宋体" w:hint="eastAsia"/>
                <w:sz w:val="24"/>
                <w:szCs w:val="24"/>
              </w:rPr>
              <w:t>需支持</w:t>
            </w:r>
            <w:proofErr w:type="gramEnd"/>
            <w:r w:rsidRPr="0008519E">
              <w:rPr>
                <w:rFonts w:ascii="仿宋" w:eastAsia="仿宋" w:hAnsi="仿宋" w:cs="宋体" w:hint="eastAsia"/>
                <w:sz w:val="24"/>
                <w:szCs w:val="24"/>
              </w:rPr>
              <w:t>教师布置题库练习后，根据学生作业学情，智能为教师推荐备授课资源，资源支持加入到备课本和分享给学生</w:t>
            </w:r>
            <w:r w:rsidRPr="0008519E">
              <w:rPr>
                <w:rFonts w:ascii="仿宋" w:eastAsia="仿宋" w:hAnsi="仿宋" w:cs="宋体" w:hint="eastAsia"/>
                <w:kern w:val="0"/>
                <w:sz w:val="24"/>
                <w:szCs w:val="24"/>
              </w:rPr>
              <w:t>。</w:t>
            </w:r>
          </w:p>
          <w:p w14:paraId="0AD936D6"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二、授课应用及服务</w:t>
            </w:r>
          </w:p>
          <w:p w14:paraId="4A195FB2"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多种授课形式：支持电子课本、课件、电子白板、作业讲评多种授课形式，满足教学新授课、复习课、讲评课的多样化需求。</w:t>
            </w:r>
          </w:p>
          <w:p w14:paraId="4A791318"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lastRenderedPageBreak/>
              <w:t>2、电子课本教学：</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教师下载电子课本，</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在电子课本中插入备课资源。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对电子课本进行画笔标注、文本批注、聚焦、翻页操作。</w:t>
            </w:r>
          </w:p>
          <w:p w14:paraId="21DE5AFC"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3、课件教学：</w:t>
            </w:r>
          </w:p>
          <w:p w14:paraId="6A55322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课件播放预览，包括使用备课准备的资源、练习题、教学互动活动、学科工具，同时，</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选择切换页面播放；</w:t>
            </w:r>
          </w:p>
          <w:p w14:paraId="61724D12"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教师教学过程中对课件进行写画；</w:t>
            </w:r>
          </w:p>
          <w:p w14:paraId="7903A73E"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授课时调用学科工具辅助授课，</w:t>
            </w:r>
            <w:proofErr w:type="gramStart"/>
            <w:r w:rsidRPr="0008519E">
              <w:rPr>
                <w:rFonts w:ascii="仿宋" w:eastAsia="仿宋" w:hAnsi="仿宋" w:cs="宋体" w:hint="eastAsia"/>
                <w:kern w:val="0"/>
                <w:sz w:val="24"/>
                <w:szCs w:val="24"/>
              </w:rPr>
              <w:t>包括划词搜索</w:t>
            </w:r>
            <w:proofErr w:type="gramEnd"/>
            <w:r w:rsidRPr="0008519E">
              <w:rPr>
                <w:rFonts w:ascii="仿宋" w:eastAsia="仿宋" w:hAnsi="仿宋" w:cs="宋体" w:hint="eastAsia"/>
                <w:kern w:val="0"/>
                <w:sz w:val="24"/>
                <w:szCs w:val="24"/>
              </w:rPr>
              <w:t>、中文识别、立体几何、英文识别等；</w:t>
            </w:r>
          </w:p>
          <w:p w14:paraId="1C33F17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4、电子白板教学：</w:t>
            </w:r>
          </w:p>
          <w:p w14:paraId="0FC2D9C4"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1）电子白板功能需提供书写工具，以实现教学过程中选择内容、书写、擦除等操作；支持多人书写功能；</w:t>
            </w:r>
          </w:p>
          <w:p w14:paraId="4128F9E3"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2）背景模板：</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≥10个白板主题模板，便于学科教学，包括：五线谱、篮球场、点阵格、足球场等。</w:t>
            </w:r>
          </w:p>
          <w:p w14:paraId="5C07507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3）白板操作：白板页面操作</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放大、缩小、移动、添加页、切换位置、保存和分享等操作。</w:t>
            </w:r>
          </w:p>
          <w:p w14:paraId="1FA66DED"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4）语文学科工具：提供语文学科工具，包括田字格、米字格、拼音格。</w:t>
            </w:r>
          </w:p>
          <w:p w14:paraId="4ED3D34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5）数学学科工具</w:t>
            </w:r>
          </w:p>
          <w:p w14:paraId="2F5CE46B"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5.1几何工具：</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多种平面几何和立体几何工具，平面几何</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线、角、圆等平面工具，</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教师对平面几何提供多种操作，支持调节大小、调节角度调整和调节颜色等。绘制平面图形</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教师设置任意中心点进行旋转，辅助学生理解。</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教师在原图形绘≥6种辅助线类型，</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绘制垂线、角平分线、中位线；立体几何需提供立方体、圆柱体、多棱柱、多棱锥等多种立体几何工具。</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立体几何图形的三视图、展开、收起、构图、堆积等常见教学操作。</w:t>
            </w:r>
          </w:p>
          <w:p w14:paraId="19B3BB5C"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5.2立体图形识别：</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教师手动绘制≥6种立体几何图</w:t>
            </w:r>
            <w:r w:rsidRPr="0008519E">
              <w:rPr>
                <w:rFonts w:ascii="仿宋" w:eastAsia="仿宋" w:hAnsi="仿宋" w:cs="宋体" w:hint="eastAsia"/>
                <w:kern w:val="0"/>
                <w:sz w:val="24"/>
                <w:szCs w:val="24"/>
              </w:rPr>
              <w:lastRenderedPageBreak/>
              <w:t>形，包括：立方体、圆柱体、多棱柱、多棱锥等，绘制后可识别为印刷体。支持≥8种立体图形工具操作，包括：立方体图形的三视图、展开、收起、构图、堆积等常见教学操作；</w:t>
            </w:r>
          </w:p>
          <w:p w14:paraId="1F276DC6" w14:textId="77777777" w:rsidR="00DB6317" w:rsidRPr="0008519E" w:rsidRDefault="00DB6317" w:rsidP="00F26FAF">
            <w:pPr>
              <w:widowControl/>
              <w:adjustRightInd w:val="0"/>
              <w:snapToGrid w:val="0"/>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5.3函数工具：</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≥6种函数工具类型，如幂函数、指数函数、对数函数、三角函数基本等；</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直接将手写函数表达式转写为标准印刷体，点击生成函数图像；</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手动输入函数表达式，可生成相对应的函数图像，图形可随输入的函数表达式调整。</w:t>
            </w:r>
          </w:p>
          <w:p w14:paraId="46AB04FE" w14:textId="77777777" w:rsidR="00DB6317" w:rsidRPr="0008519E" w:rsidRDefault="00DB6317" w:rsidP="00F26FAF">
            <w:pPr>
              <w:widowControl/>
              <w:adjustRightInd w:val="0"/>
              <w:snapToGrid w:val="0"/>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5.4尺</w:t>
            </w:r>
            <w:proofErr w:type="gramStart"/>
            <w:r w:rsidRPr="0008519E">
              <w:rPr>
                <w:rFonts w:ascii="仿宋" w:eastAsia="仿宋" w:hAnsi="仿宋" w:cs="宋体" w:hint="eastAsia"/>
                <w:kern w:val="0"/>
                <w:sz w:val="24"/>
                <w:szCs w:val="24"/>
              </w:rPr>
              <w:t>规</w:t>
            </w:r>
            <w:proofErr w:type="gramEnd"/>
            <w:r w:rsidRPr="0008519E">
              <w:rPr>
                <w:rFonts w:ascii="仿宋" w:eastAsia="仿宋" w:hAnsi="仿宋" w:cs="宋体" w:hint="eastAsia"/>
                <w:kern w:val="0"/>
                <w:sz w:val="24"/>
                <w:szCs w:val="24"/>
              </w:rPr>
              <w:t>工具：</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≥4种常见尺</w:t>
            </w:r>
            <w:proofErr w:type="gramStart"/>
            <w:r w:rsidRPr="0008519E">
              <w:rPr>
                <w:rFonts w:ascii="仿宋" w:eastAsia="仿宋" w:hAnsi="仿宋" w:cs="宋体" w:hint="eastAsia"/>
                <w:kern w:val="0"/>
                <w:sz w:val="24"/>
                <w:szCs w:val="24"/>
              </w:rPr>
              <w:t>规</w:t>
            </w:r>
            <w:proofErr w:type="gramEnd"/>
            <w:r w:rsidRPr="0008519E">
              <w:rPr>
                <w:rFonts w:ascii="仿宋" w:eastAsia="仿宋" w:hAnsi="仿宋" w:cs="宋体" w:hint="eastAsia"/>
                <w:kern w:val="0"/>
                <w:sz w:val="24"/>
                <w:szCs w:val="24"/>
              </w:rPr>
              <w:t>工具，包括：量角器、圆规等，</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调整测量工具大小尺寸；</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将测量工具旋转任意角度，并可直接输入指定旋转角度快速实现旋转。</w:t>
            </w:r>
          </w:p>
          <w:p w14:paraId="29EB69BA"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6）英语学科工具：需提供英语学科工具，包括：四线格、字母卡片；</w:t>
            </w:r>
          </w:p>
          <w:p w14:paraId="4743DC29" w14:textId="77777777" w:rsidR="00DB6317" w:rsidRPr="0008519E" w:rsidRDefault="00DB6317" w:rsidP="00F26FAF">
            <w:pPr>
              <w:widowControl/>
              <w:adjustRightInd w:val="0"/>
              <w:snapToGrid w:val="0"/>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7）需提供物理电路图，涵盖高中教材电路实验，≥21种电路实验案例如伏安法测电阻、欧姆定律应用、动态电路分析等；≥26种元件如二极管、滑动变阻器、热敏电阻、灵敏电流计等，教师可结合实际教学场景自行组装；以上实验操作支持≥5种功能操作，满足虚拟实验应用。</w:t>
            </w:r>
          </w:p>
          <w:p w14:paraId="1161F7B3" w14:textId="77777777" w:rsidR="00DB6317" w:rsidRPr="0008519E" w:rsidRDefault="00DB6317" w:rsidP="00F26FAF">
            <w:pPr>
              <w:widowControl/>
              <w:adjustRightInd w:val="0"/>
              <w:snapToGrid w:val="0"/>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8）化学学科工具：</w:t>
            </w:r>
          </w:p>
          <w:p w14:paraId="76684998"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8.1需提供≥56种化学仪器工具，支持反应类、固定和加持类、加热类、分离类、计量类、存取类等仪器调用；</w:t>
            </w:r>
          </w:p>
          <w:p w14:paraId="19DC3592" w14:textId="77777777" w:rsidR="00DB6317" w:rsidRPr="0008519E" w:rsidRDefault="00DB6317" w:rsidP="00F26FAF">
            <w:pPr>
              <w:widowControl/>
              <w:adjustRightInd w:val="0"/>
              <w:snapToGrid w:val="0"/>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8.2化学识别及推荐：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将教师手写的化学方程式自动识别为标准印刷体。</w:t>
            </w:r>
          </w:p>
          <w:p w14:paraId="2FFFE480" w14:textId="77777777" w:rsidR="00DB6317" w:rsidRPr="0008519E" w:rsidRDefault="00DB6317" w:rsidP="00F26FAF">
            <w:pPr>
              <w:widowControl/>
              <w:adjustRightInd w:val="0"/>
              <w:snapToGrid w:val="0"/>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9）艺术学科工具：内置专用美术画板工具，需提供≥6种笔形如钢笔、毛笔、铅笔、荧光笔、竹笔等；支持≥12种画笔颜色，</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提供符合绘画调色教学需求的调色盘；</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对绘画内容进行擦除、一键清空、撤销、恢复、保存等操作；</w:t>
            </w:r>
          </w:p>
          <w:p w14:paraId="06EDE0C3" w14:textId="77777777" w:rsidR="00DB6317" w:rsidRPr="0008519E" w:rsidRDefault="00DB6317" w:rsidP="00F26FAF">
            <w:pPr>
              <w:widowControl/>
              <w:adjustRightInd w:val="0"/>
              <w:snapToGrid w:val="0"/>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10）AI教学工具</w:t>
            </w:r>
          </w:p>
          <w:p w14:paraId="6ED45FA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10.1中英文识别：</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手写中文或英文转写为印刷体，且识</w:t>
            </w:r>
            <w:r w:rsidRPr="0008519E">
              <w:rPr>
                <w:rFonts w:ascii="仿宋" w:eastAsia="仿宋" w:hAnsi="仿宋" w:cs="宋体" w:hint="eastAsia"/>
                <w:kern w:val="0"/>
                <w:sz w:val="24"/>
                <w:szCs w:val="24"/>
              </w:rPr>
              <w:lastRenderedPageBreak/>
              <w:t>别为印刷体后支持朗读、评测、生成卡片等功能；</w:t>
            </w:r>
          </w:p>
          <w:p w14:paraId="64662FBB" w14:textId="77777777" w:rsidR="00DB6317" w:rsidRPr="0008519E" w:rsidRDefault="00DB6317" w:rsidP="00F26FAF">
            <w:pPr>
              <w:widowControl/>
              <w:adjustRightInd w:val="0"/>
              <w:snapToGrid w:val="0"/>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10.2中英文划词：</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对手写中文或英文进行圈画，推荐相关卡片资料，中文卡片包括拼音、笔顺、部首和结构，英文卡片包括发音、翻译和例句；</w:t>
            </w:r>
          </w:p>
          <w:p w14:paraId="3F41FD43" w14:textId="77777777" w:rsidR="00DB6317" w:rsidRPr="0008519E" w:rsidRDefault="00DB6317" w:rsidP="00F26FAF">
            <w:pPr>
              <w:widowControl/>
              <w:adjustRightInd w:val="0"/>
              <w:snapToGrid w:val="0"/>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10.3</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对书写的中文字词、句子进行网络搜索。</w:t>
            </w:r>
          </w:p>
          <w:p w14:paraId="619DD57F"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5、讲评教学：需提供对测试、练习成果照片进行对比讲评；</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练习数据的统计和分析，需提供对应数据分析报告，方便教师讲评教学。</w:t>
            </w:r>
          </w:p>
          <w:p w14:paraId="7F144106"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6、学科应用教学：</w:t>
            </w:r>
          </w:p>
          <w:p w14:paraId="470F85DB"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1）英语学科：</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自定义英文文本朗读，</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教师导出朗读音频。</w:t>
            </w:r>
          </w:p>
          <w:p w14:paraId="398EF402"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2）语文学科：</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自定义中文文本朗读，并可导出朗读音频。</w:t>
            </w:r>
          </w:p>
          <w:p w14:paraId="3C33B536"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7、</w:t>
            </w:r>
            <w:proofErr w:type="gramStart"/>
            <w:r w:rsidRPr="0008519E">
              <w:rPr>
                <w:rFonts w:ascii="仿宋" w:eastAsia="仿宋" w:hAnsi="仿宋" w:cs="宋体" w:hint="eastAsia"/>
                <w:kern w:val="0"/>
                <w:sz w:val="24"/>
                <w:szCs w:val="24"/>
              </w:rPr>
              <w:t>微课录课</w:t>
            </w:r>
            <w:proofErr w:type="gramEnd"/>
            <w:r w:rsidRPr="0008519E">
              <w:rPr>
                <w:rFonts w:ascii="仿宋" w:eastAsia="仿宋" w:hAnsi="仿宋" w:cs="宋体" w:hint="eastAsia"/>
                <w:kern w:val="0"/>
                <w:sz w:val="24"/>
                <w:szCs w:val="24"/>
              </w:rPr>
              <w:t>：</w:t>
            </w:r>
          </w:p>
          <w:p w14:paraId="26BBB33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对教师授课设备屏幕进行录制，形成微课，并支持分享到班级学生、校本</w:t>
            </w:r>
            <w:proofErr w:type="gramStart"/>
            <w:r w:rsidRPr="0008519E">
              <w:rPr>
                <w:rFonts w:ascii="仿宋" w:eastAsia="仿宋" w:hAnsi="仿宋" w:cs="宋体" w:hint="eastAsia"/>
                <w:kern w:val="0"/>
                <w:sz w:val="24"/>
                <w:szCs w:val="24"/>
              </w:rPr>
              <w:t>微课库，需支持</w:t>
            </w:r>
            <w:proofErr w:type="gramEnd"/>
            <w:r w:rsidRPr="0008519E">
              <w:rPr>
                <w:rFonts w:ascii="仿宋" w:eastAsia="仿宋" w:hAnsi="仿宋" w:cs="宋体" w:hint="eastAsia"/>
                <w:kern w:val="0"/>
                <w:sz w:val="24"/>
                <w:szCs w:val="24"/>
              </w:rPr>
              <w:t>通过</w:t>
            </w:r>
            <w:proofErr w:type="gramStart"/>
            <w:r w:rsidRPr="0008519E">
              <w:rPr>
                <w:rFonts w:ascii="仿宋" w:eastAsia="仿宋" w:hAnsi="仿宋" w:cs="宋体" w:hint="eastAsia"/>
                <w:kern w:val="0"/>
                <w:sz w:val="24"/>
                <w:szCs w:val="24"/>
              </w:rPr>
              <w:t>二维码分享</w:t>
            </w:r>
            <w:proofErr w:type="gramEnd"/>
            <w:r w:rsidRPr="0008519E">
              <w:rPr>
                <w:rFonts w:ascii="仿宋" w:eastAsia="仿宋" w:hAnsi="仿宋" w:cs="宋体" w:hint="eastAsia"/>
                <w:kern w:val="0"/>
                <w:sz w:val="24"/>
                <w:szCs w:val="24"/>
              </w:rPr>
              <w:t>微课。</w:t>
            </w:r>
          </w:p>
          <w:p w14:paraId="09D6C2E3"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个人微课中心</w:t>
            </w:r>
            <w:proofErr w:type="gramEnd"/>
            <w:r w:rsidRPr="0008519E">
              <w:rPr>
                <w:rFonts w:ascii="仿宋" w:eastAsia="仿宋" w:hAnsi="仿宋" w:cs="宋体" w:hint="eastAsia"/>
                <w:kern w:val="0"/>
                <w:sz w:val="24"/>
                <w:szCs w:val="24"/>
              </w:rPr>
              <w:t>：</w:t>
            </w:r>
            <w:proofErr w:type="gramStart"/>
            <w:r w:rsidRPr="0008519E">
              <w:rPr>
                <w:rFonts w:ascii="仿宋" w:eastAsia="仿宋" w:hAnsi="仿宋" w:cs="宋体" w:hint="eastAsia"/>
                <w:kern w:val="0"/>
                <w:sz w:val="24"/>
                <w:szCs w:val="24"/>
              </w:rPr>
              <w:t>需支持对微课</w:t>
            </w:r>
            <w:proofErr w:type="gramEnd"/>
            <w:r w:rsidRPr="0008519E">
              <w:rPr>
                <w:rFonts w:ascii="仿宋" w:eastAsia="仿宋" w:hAnsi="仿宋" w:cs="宋体" w:hint="eastAsia"/>
                <w:kern w:val="0"/>
                <w:sz w:val="24"/>
                <w:szCs w:val="24"/>
              </w:rPr>
              <w:t>内容（PPT、电子课本、网页、文档）进行关键</w:t>
            </w:r>
            <w:proofErr w:type="gramStart"/>
            <w:r w:rsidRPr="0008519E">
              <w:rPr>
                <w:rFonts w:ascii="仿宋" w:eastAsia="仿宋" w:hAnsi="仿宋" w:cs="宋体" w:hint="eastAsia"/>
                <w:kern w:val="0"/>
                <w:sz w:val="24"/>
                <w:szCs w:val="24"/>
              </w:rPr>
              <w:t>帧</w:t>
            </w:r>
            <w:proofErr w:type="gramEnd"/>
            <w:r w:rsidRPr="0008519E">
              <w:rPr>
                <w:rFonts w:ascii="仿宋" w:eastAsia="仿宋" w:hAnsi="仿宋" w:cs="宋体" w:hint="eastAsia"/>
                <w:kern w:val="0"/>
                <w:sz w:val="24"/>
                <w:szCs w:val="24"/>
              </w:rPr>
              <w:t>提取，</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通过关键</w:t>
            </w:r>
            <w:proofErr w:type="gramStart"/>
            <w:r w:rsidRPr="0008519E">
              <w:rPr>
                <w:rFonts w:ascii="仿宋" w:eastAsia="仿宋" w:hAnsi="仿宋" w:cs="宋体" w:hint="eastAsia"/>
                <w:kern w:val="0"/>
                <w:sz w:val="24"/>
                <w:szCs w:val="24"/>
              </w:rPr>
              <w:t>帧</w:t>
            </w:r>
            <w:proofErr w:type="gramEnd"/>
            <w:r w:rsidRPr="0008519E">
              <w:rPr>
                <w:rFonts w:ascii="仿宋" w:eastAsia="仿宋" w:hAnsi="仿宋" w:cs="宋体" w:hint="eastAsia"/>
                <w:kern w:val="0"/>
                <w:sz w:val="24"/>
                <w:szCs w:val="24"/>
              </w:rPr>
              <w:t>方式</w:t>
            </w:r>
            <w:proofErr w:type="gramStart"/>
            <w:r w:rsidRPr="0008519E">
              <w:rPr>
                <w:rFonts w:ascii="仿宋" w:eastAsia="仿宋" w:hAnsi="仿宋" w:cs="宋体" w:hint="eastAsia"/>
                <w:kern w:val="0"/>
                <w:sz w:val="24"/>
                <w:szCs w:val="24"/>
              </w:rPr>
              <w:t>定位微课内容</w:t>
            </w:r>
            <w:proofErr w:type="gramEnd"/>
            <w:r w:rsidRPr="0008519E">
              <w:rPr>
                <w:rFonts w:ascii="仿宋" w:eastAsia="仿宋" w:hAnsi="仿宋" w:cs="宋体" w:hint="eastAsia"/>
                <w:kern w:val="0"/>
                <w:sz w:val="24"/>
                <w:szCs w:val="24"/>
              </w:rPr>
              <w:t>；</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增减关键帧；</w:t>
            </w:r>
            <w:proofErr w:type="gramStart"/>
            <w:r w:rsidRPr="0008519E">
              <w:rPr>
                <w:rFonts w:ascii="仿宋" w:eastAsia="仿宋" w:hAnsi="仿宋" w:cs="宋体" w:hint="eastAsia"/>
                <w:kern w:val="0"/>
                <w:sz w:val="24"/>
                <w:szCs w:val="24"/>
              </w:rPr>
              <w:t>需支持微课</w:t>
            </w:r>
            <w:proofErr w:type="gramEnd"/>
            <w:r w:rsidRPr="0008519E">
              <w:rPr>
                <w:rFonts w:ascii="仿宋" w:eastAsia="仿宋" w:hAnsi="仿宋" w:cs="宋体" w:hint="eastAsia"/>
                <w:kern w:val="0"/>
                <w:sz w:val="24"/>
                <w:szCs w:val="24"/>
              </w:rPr>
              <w:t>分类管理和</w:t>
            </w:r>
            <w:proofErr w:type="gramStart"/>
            <w:r w:rsidRPr="0008519E">
              <w:rPr>
                <w:rFonts w:ascii="仿宋" w:eastAsia="仿宋" w:hAnsi="仿宋" w:cs="宋体" w:hint="eastAsia"/>
                <w:kern w:val="0"/>
                <w:sz w:val="24"/>
                <w:szCs w:val="24"/>
              </w:rPr>
              <w:t>按微课名</w:t>
            </w:r>
            <w:proofErr w:type="gramEnd"/>
            <w:r w:rsidRPr="0008519E">
              <w:rPr>
                <w:rFonts w:ascii="仿宋" w:eastAsia="仿宋" w:hAnsi="仿宋" w:cs="宋体" w:hint="eastAsia"/>
                <w:kern w:val="0"/>
                <w:sz w:val="24"/>
                <w:szCs w:val="24"/>
              </w:rPr>
              <w:t>搜索。</w:t>
            </w:r>
          </w:p>
          <w:p w14:paraId="0EFF2EA6"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三、学情服务</w:t>
            </w:r>
          </w:p>
          <w:p w14:paraId="6EAD41E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（1）学情诊断：</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按章节查看班级群体、学生个体的知识点掌握程度，可按统计的数据来源、数据时间范围进行灵活筛选。针对薄弱知识点可进行个性辅导，</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布置关联错题、分享推荐资源。</w:t>
            </w:r>
          </w:p>
          <w:p w14:paraId="07C67CE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（2）学业分析：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查看班级群体及学生个体作业、考试情况，</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统计学生的得分率、及格率、优秀率，</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按时间进行筛选，得分率</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按等级分布情况查看，</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查看单次作业、考试报告；</w:t>
            </w:r>
          </w:p>
          <w:p w14:paraId="64B2B47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lastRenderedPageBreak/>
              <w:t>（3）过程性学情分析：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查看班级群体、学生个体学习投入的过程性学情，并按完成度、时长、速度、频度、稳定性、专注度六个维度对学生的学习过程数据进行分析。</w:t>
            </w:r>
          </w:p>
          <w:p w14:paraId="36C1E716"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（4）日常表现：</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查看班级及个人日常学习过程中教师的表扬、鼓励等点评情况。</w:t>
            </w:r>
          </w:p>
        </w:tc>
        <w:tc>
          <w:tcPr>
            <w:tcW w:w="850" w:type="dxa"/>
            <w:vAlign w:val="center"/>
          </w:tcPr>
          <w:p w14:paraId="47CB1720"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lastRenderedPageBreak/>
              <w:t>1</w:t>
            </w:r>
          </w:p>
        </w:tc>
        <w:tc>
          <w:tcPr>
            <w:tcW w:w="851" w:type="dxa"/>
            <w:vAlign w:val="center"/>
          </w:tcPr>
          <w:p w14:paraId="55430230"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套</w:t>
            </w:r>
          </w:p>
        </w:tc>
      </w:tr>
      <w:tr w:rsidR="00DB6317" w:rsidRPr="0008519E" w14:paraId="23CC3AE0" w14:textId="77777777" w:rsidTr="007C6A27">
        <w:trPr>
          <w:jc w:val="center"/>
        </w:trPr>
        <w:tc>
          <w:tcPr>
            <w:tcW w:w="459" w:type="dxa"/>
            <w:vAlign w:val="center"/>
          </w:tcPr>
          <w:p w14:paraId="52E448CB"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lastRenderedPageBreak/>
              <w:t>4</w:t>
            </w:r>
          </w:p>
        </w:tc>
        <w:tc>
          <w:tcPr>
            <w:tcW w:w="954" w:type="dxa"/>
            <w:gridSpan w:val="2"/>
            <w:vAlign w:val="center"/>
          </w:tcPr>
          <w:p w14:paraId="1AC96A97"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师生互动动态反馈系统</w:t>
            </w:r>
          </w:p>
        </w:tc>
        <w:tc>
          <w:tcPr>
            <w:tcW w:w="6810" w:type="dxa"/>
            <w:vAlign w:val="center"/>
          </w:tcPr>
          <w:p w14:paraId="3C0AEA56"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一、备互动</w:t>
            </w:r>
          </w:p>
          <w:p w14:paraId="09CCCA06"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教师提前准备互动内容，</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题库选题和教师自定义出题，</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教师把提前准备的内容保存到电子课本相应位置。</w:t>
            </w:r>
          </w:p>
          <w:p w14:paraId="106F076C"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教师在课件中插入试题、连线等多种类型的互动。</w:t>
            </w:r>
          </w:p>
          <w:p w14:paraId="0E7C7967"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二、发起互动</w:t>
            </w:r>
          </w:p>
          <w:p w14:paraId="584A1C9D"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教师发起随机选人、投票、抢答、讨论、全班作答、分组作答等课堂互动；互动</w:t>
            </w:r>
            <w:proofErr w:type="gramStart"/>
            <w:r w:rsidRPr="0008519E">
              <w:rPr>
                <w:rFonts w:ascii="仿宋" w:eastAsia="仿宋" w:hAnsi="仿宋" w:cs="宋体" w:hint="eastAsia"/>
                <w:kern w:val="0"/>
                <w:sz w:val="24"/>
                <w:szCs w:val="24"/>
              </w:rPr>
              <w:t>题型需支持</w:t>
            </w:r>
            <w:proofErr w:type="gramEnd"/>
            <w:r w:rsidRPr="0008519E">
              <w:rPr>
                <w:rFonts w:ascii="仿宋" w:eastAsia="仿宋" w:hAnsi="仿宋" w:cs="宋体" w:hint="eastAsia"/>
                <w:kern w:val="0"/>
                <w:sz w:val="24"/>
                <w:szCs w:val="24"/>
              </w:rPr>
              <w:t>客观题和主观题，客观题</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单选题、多选题、填空题、判断题等，主观题</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拍照上传纸笔手写作答结果，</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教师对作答结果进行批注。</w:t>
            </w:r>
          </w:p>
          <w:p w14:paraId="2E3895B8"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分组教学，创造合作探究学习氛围；</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固定或临时小组分角色在线讨论，</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教师在发起分组讨论时插入相关学习资料，且学生可以查看相关资源，开始讨论后，</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在线交流。</w:t>
            </w:r>
          </w:p>
          <w:p w14:paraId="4BD46FC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3、主观题互动作答时，</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教师查看学生作答情况，并在结束互动后进行批注讲解。</w:t>
            </w:r>
          </w:p>
          <w:p w14:paraId="2FD157D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教师在课堂上对学生表现进行点评，包括表扬学生，</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将学生作答结果设为答案，并支持批注讲评。</w:t>
            </w:r>
          </w:p>
          <w:p w14:paraId="0D23F3E8"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三、即时报告与互动报告</w:t>
            </w:r>
          </w:p>
          <w:p w14:paraId="3750B71D"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1、即时报告：</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作答结束后即时生成互动报告，报告包括：作答情况、总人数、参与人数、单选项正确率、正确及错误学生名单信息；</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查看投票结果；</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教师进行批注，批注笔迹可保存；</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查看题库互动题目解析，支持查</w:t>
            </w:r>
            <w:r w:rsidRPr="0008519E">
              <w:rPr>
                <w:rFonts w:ascii="仿宋" w:eastAsia="仿宋" w:hAnsi="仿宋" w:cs="宋体" w:hint="eastAsia"/>
                <w:kern w:val="0"/>
                <w:sz w:val="24"/>
                <w:szCs w:val="24"/>
              </w:rPr>
              <w:lastRenderedPageBreak/>
              <w:t>看学生主观题的作答结果和支持学生批注作答回放学生批注笔迹。</w:t>
            </w:r>
          </w:p>
          <w:p w14:paraId="2E8DB757"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2、互动报告：</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历次互动记录，包括互动类型、题目和互动活跃度信息。题库</w:t>
            </w:r>
            <w:proofErr w:type="gramStart"/>
            <w:r w:rsidRPr="0008519E">
              <w:rPr>
                <w:rFonts w:ascii="仿宋" w:eastAsia="仿宋" w:hAnsi="仿宋" w:cs="宋体" w:hint="eastAsia"/>
                <w:kern w:val="0"/>
                <w:sz w:val="24"/>
                <w:szCs w:val="24"/>
              </w:rPr>
              <w:t>互动需支持</w:t>
            </w:r>
            <w:proofErr w:type="gramEnd"/>
            <w:r w:rsidRPr="0008519E">
              <w:rPr>
                <w:rFonts w:ascii="仿宋" w:eastAsia="仿宋" w:hAnsi="仿宋" w:cs="宋体" w:hint="eastAsia"/>
                <w:kern w:val="0"/>
                <w:sz w:val="24"/>
                <w:szCs w:val="24"/>
              </w:rPr>
              <w:t>教师查看学生各知识点正确率以及各题目学生正确率统计，</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本地存储和云端存储。</w:t>
            </w:r>
          </w:p>
          <w:p w14:paraId="0DBF5C5A"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四、屏幕推送</w:t>
            </w:r>
          </w:p>
          <w:p w14:paraId="014690B6" w14:textId="77777777" w:rsidR="00DB6317" w:rsidRPr="0008519E" w:rsidRDefault="00DB6317" w:rsidP="00F26FAF">
            <w:pPr>
              <w:spacing w:line="360" w:lineRule="auto"/>
              <w:jc w:val="left"/>
              <w:rPr>
                <w:rFonts w:ascii="仿宋" w:eastAsia="仿宋" w:hAnsi="仿宋" w:cs="宋体"/>
                <w:kern w:val="0"/>
                <w:sz w:val="24"/>
                <w:szCs w:val="24"/>
              </w:rPr>
            </w:pP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教师将教师端屏幕推送到学生设备上进行实时展示。</w:t>
            </w:r>
          </w:p>
          <w:p w14:paraId="0B2A4972"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五、课堂分享</w:t>
            </w:r>
          </w:p>
          <w:p w14:paraId="70505E26" w14:textId="77777777" w:rsidR="00DB6317" w:rsidRPr="0008519E" w:rsidRDefault="00DB6317" w:rsidP="00F26FAF">
            <w:pPr>
              <w:spacing w:line="360" w:lineRule="auto"/>
              <w:jc w:val="left"/>
              <w:rPr>
                <w:rFonts w:ascii="仿宋" w:eastAsia="仿宋" w:hAnsi="仿宋" w:cs="宋体"/>
                <w:kern w:val="0"/>
                <w:sz w:val="24"/>
                <w:szCs w:val="24"/>
              </w:rPr>
            </w:pP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教师将电子课本、PPT、白板、第三</w:t>
            </w:r>
            <w:proofErr w:type="gramStart"/>
            <w:r w:rsidRPr="0008519E">
              <w:rPr>
                <w:rFonts w:ascii="仿宋" w:eastAsia="仿宋" w:hAnsi="仿宋" w:cs="宋体" w:hint="eastAsia"/>
                <w:kern w:val="0"/>
                <w:sz w:val="24"/>
                <w:szCs w:val="24"/>
              </w:rPr>
              <w:t>方应用</w:t>
            </w:r>
            <w:proofErr w:type="gramEnd"/>
            <w:r w:rsidRPr="0008519E">
              <w:rPr>
                <w:rFonts w:ascii="仿宋" w:eastAsia="仿宋" w:hAnsi="仿宋" w:cs="宋体" w:hint="eastAsia"/>
                <w:kern w:val="0"/>
                <w:sz w:val="24"/>
                <w:szCs w:val="24"/>
              </w:rPr>
              <w:t>的截图分享给学生。</w:t>
            </w:r>
          </w:p>
          <w:p w14:paraId="5638C4F0"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六、课堂管控</w:t>
            </w:r>
          </w:p>
          <w:p w14:paraId="5AE8076C"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教师针对加入的学生或单个学生进行锁屏和解锁控制，</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教师在线巡视学生屏幕，保障课堂教学秩序；</w:t>
            </w:r>
          </w:p>
          <w:p w14:paraId="1271AB14"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教师选择学生屏幕展示，由学生讲解，</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不少于2位学生同时进行展示。</w:t>
            </w:r>
          </w:p>
          <w:p w14:paraId="2DBCE6DF"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3、学生加入课堂后，</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学生设备掉线后对教师进行提醒；</w:t>
            </w:r>
          </w:p>
          <w:p w14:paraId="42F1D33A"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4、开始上课时，</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教师禁止其他班级的学生加入课堂。</w:t>
            </w:r>
          </w:p>
        </w:tc>
        <w:tc>
          <w:tcPr>
            <w:tcW w:w="850" w:type="dxa"/>
            <w:vAlign w:val="center"/>
          </w:tcPr>
          <w:p w14:paraId="52412638"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lastRenderedPageBreak/>
              <w:t>1</w:t>
            </w:r>
          </w:p>
        </w:tc>
        <w:tc>
          <w:tcPr>
            <w:tcW w:w="851" w:type="dxa"/>
            <w:vAlign w:val="center"/>
          </w:tcPr>
          <w:p w14:paraId="28641D7E"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套</w:t>
            </w:r>
          </w:p>
        </w:tc>
      </w:tr>
      <w:tr w:rsidR="00DB6317" w:rsidRPr="0008519E" w14:paraId="33DB1B70" w14:textId="77777777" w:rsidTr="007C6A27">
        <w:trPr>
          <w:jc w:val="center"/>
        </w:trPr>
        <w:tc>
          <w:tcPr>
            <w:tcW w:w="459" w:type="dxa"/>
            <w:vAlign w:val="center"/>
          </w:tcPr>
          <w:p w14:paraId="6CFB5D84"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5</w:t>
            </w:r>
          </w:p>
        </w:tc>
        <w:tc>
          <w:tcPr>
            <w:tcW w:w="954" w:type="dxa"/>
            <w:gridSpan w:val="2"/>
            <w:vAlign w:val="center"/>
          </w:tcPr>
          <w:p w14:paraId="023F8F5C" w14:textId="77777777" w:rsidR="00DB6317" w:rsidRPr="0008519E" w:rsidRDefault="00DB6317" w:rsidP="00F26FAF">
            <w:pPr>
              <w:spacing w:line="360" w:lineRule="auto"/>
              <w:jc w:val="center"/>
              <w:rPr>
                <w:rFonts w:ascii="仿宋" w:eastAsia="仿宋" w:hAnsi="仿宋" w:cs="宋体"/>
                <w:b/>
                <w:kern w:val="0"/>
                <w:sz w:val="24"/>
                <w:szCs w:val="24"/>
              </w:rPr>
            </w:pPr>
            <w:proofErr w:type="gramStart"/>
            <w:r w:rsidRPr="0008519E">
              <w:rPr>
                <w:rFonts w:ascii="仿宋" w:eastAsia="仿宋" w:hAnsi="仿宋" w:cs="宋体" w:hint="eastAsia"/>
                <w:b/>
                <w:kern w:val="0"/>
                <w:sz w:val="24"/>
                <w:szCs w:val="24"/>
              </w:rPr>
              <w:t>多维学</w:t>
            </w:r>
            <w:proofErr w:type="gramEnd"/>
            <w:r w:rsidRPr="0008519E">
              <w:rPr>
                <w:rFonts w:ascii="仿宋" w:eastAsia="仿宋" w:hAnsi="仿宋" w:cs="宋体" w:hint="eastAsia"/>
                <w:b/>
                <w:kern w:val="0"/>
                <w:sz w:val="24"/>
                <w:szCs w:val="24"/>
              </w:rPr>
              <w:t>情诊断分析系统</w:t>
            </w:r>
          </w:p>
        </w:tc>
        <w:tc>
          <w:tcPr>
            <w:tcW w:w="6810" w:type="dxa"/>
            <w:vAlign w:val="center"/>
          </w:tcPr>
          <w:p w14:paraId="5B6B8061"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一、数据导</w:t>
            </w:r>
            <w:proofErr w:type="gramStart"/>
            <w:r w:rsidRPr="0008519E">
              <w:rPr>
                <w:rFonts w:ascii="仿宋" w:eastAsia="仿宋" w:hAnsi="仿宋" w:cs="宋体" w:hint="eastAsia"/>
                <w:b/>
                <w:kern w:val="0"/>
                <w:sz w:val="24"/>
                <w:szCs w:val="24"/>
              </w:rPr>
              <w:t>览</w:t>
            </w:r>
            <w:proofErr w:type="gramEnd"/>
          </w:p>
          <w:p w14:paraId="4628FFC7"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学校管理者查看全校各年级、各学科智慧课堂使用对比分析，包括课堂授课使用情况与作业使用对比分析。</w:t>
            </w:r>
          </w:p>
          <w:p w14:paraId="2DE94D6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教师查看授课场景中的互动参与率、资源学习场景中的资源查看率，作业练习场景中的作业提交率数据，支持查看学生不同自然周的学情波动情况，以及班级薄弱知识点。</w:t>
            </w:r>
          </w:p>
          <w:p w14:paraId="6A4B7FFF"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管理者选择多位教师或学生进行关键指标对比。教师对比指标</w:t>
            </w:r>
            <w:proofErr w:type="gramStart"/>
            <w:r w:rsidRPr="0008519E">
              <w:rPr>
                <w:rFonts w:ascii="仿宋" w:eastAsia="仿宋" w:hAnsi="仿宋" w:cs="宋体" w:hint="eastAsia"/>
                <w:kern w:val="0"/>
                <w:sz w:val="24"/>
                <w:szCs w:val="24"/>
              </w:rPr>
              <w:t>需包括</w:t>
            </w:r>
            <w:proofErr w:type="gramEnd"/>
            <w:r w:rsidRPr="0008519E">
              <w:rPr>
                <w:rFonts w:ascii="仿宋" w:eastAsia="仿宋" w:hAnsi="仿宋" w:cs="宋体" w:hint="eastAsia"/>
                <w:kern w:val="0"/>
                <w:sz w:val="24"/>
                <w:szCs w:val="24"/>
              </w:rPr>
              <w:t>授课次数、发起互动次数、布置作业次数、分享资源次数等；学生对比指标</w:t>
            </w:r>
            <w:proofErr w:type="gramStart"/>
            <w:r w:rsidRPr="0008519E">
              <w:rPr>
                <w:rFonts w:ascii="仿宋" w:eastAsia="仿宋" w:hAnsi="仿宋" w:cs="宋体" w:hint="eastAsia"/>
                <w:kern w:val="0"/>
                <w:sz w:val="24"/>
                <w:szCs w:val="24"/>
              </w:rPr>
              <w:t>需包括</w:t>
            </w:r>
            <w:proofErr w:type="gramEnd"/>
            <w:r w:rsidRPr="0008519E">
              <w:rPr>
                <w:rFonts w:ascii="仿宋" w:eastAsia="仿宋" w:hAnsi="仿宋" w:cs="宋体" w:hint="eastAsia"/>
                <w:kern w:val="0"/>
                <w:sz w:val="24"/>
                <w:szCs w:val="24"/>
              </w:rPr>
              <w:t>参与互动次数、作业完成率、产生错题数、订正错题数、学习资源次数、自主学习时长。</w:t>
            </w:r>
          </w:p>
          <w:p w14:paraId="6D7A4515"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lastRenderedPageBreak/>
              <w:t>二、教学总</w:t>
            </w:r>
            <w:proofErr w:type="gramStart"/>
            <w:r w:rsidRPr="0008519E">
              <w:rPr>
                <w:rFonts w:ascii="仿宋" w:eastAsia="仿宋" w:hAnsi="仿宋" w:cs="宋体" w:hint="eastAsia"/>
                <w:b/>
                <w:kern w:val="0"/>
                <w:sz w:val="24"/>
                <w:szCs w:val="24"/>
              </w:rPr>
              <w:t>览</w:t>
            </w:r>
            <w:proofErr w:type="gramEnd"/>
          </w:p>
          <w:p w14:paraId="06B9229B"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统计教师使用应用系统产生的数据排行榜，包括：授课次数、表扬次数、互动次数、布置练习次数、资源分享次数、资源引用次数，</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按照学科筛选各学科教师数据分析。</w:t>
            </w:r>
          </w:p>
          <w:p w14:paraId="07713E0C"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学校管理者及教师查看日常作业的教师布置与学生完成情况，包括：布置作业次数、作业平均提交率、作业平均得分率、具体作业明细及单次作业报告。</w:t>
            </w:r>
          </w:p>
          <w:p w14:paraId="1E660C82"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学校管理者及教师查看日常资源分享的学习情况，包括资源分享次数、明细及对应的资源查看率、看懂人数、未看懂人数。</w:t>
            </w:r>
          </w:p>
          <w:p w14:paraId="4BFA88E7"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三、教师分析</w:t>
            </w:r>
          </w:p>
          <w:p w14:paraId="6562F02A"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查看教师授课、表扬、互动、布置作业次数与校平均值对比图；</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根据教师授课、备课、练习批改等数据生成教师优秀特质。</w:t>
            </w:r>
          </w:p>
          <w:p w14:paraId="1FA46AD4"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按照时间、年级和学科查询教师使用智慧课堂的授课记录。</w:t>
            </w:r>
          </w:p>
          <w:p w14:paraId="01A30C41"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按照课程时间查询教师使用智慧课堂的备课记录及备课时长。</w:t>
            </w:r>
          </w:p>
          <w:p w14:paraId="6719C6CB"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教师查看分享资源的汇总和明细数据，包括资源分享次数，资源查看率，</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按资源查看学生的反馈情况，</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对学生</w:t>
            </w:r>
            <w:proofErr w:type="gramStart"/>
            <w:r w:rsidRPr="0008519E">
              <w:rPr>
                <w:rFonts w:ascii="仿宋" w:eastAsia="仿宋" w:hAnsi="仿宋" w:cs="宋体" w:hint="eastAsia"/>
                <w:kern w:val="0"/>
                <w:sz w:val="24"/>
                <w:szCs w:val="24"/>
              </w:rPr>
              <w:t>观看微课的</w:t>
            </w:r>
            <w:proofErr w:type="gramEnd"/>
            <w:r w:rsidRPr="0008519E">
              <w:rPr>
                <w:rFonts w:ascii="仿宋" w:eastAsia="仿宋" w:hAnsi="仿宋" w:cs="宋体" w:hint="eastAsia"/>
                <w:kern w:val="0"/>
                <w:sz w:val="24"/>
                <w:szCs w:val="24"/>
              </w:rPr>
              <w:t>暂停、快进、变速播放数据进行统计。</w:t>
            </w:r>
          </w:p>
          <w:p w14:paraId="62EC47E4"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5、</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教师查看布置作业的汇总和明细数据，包括布置作业次数、1平均提交率、平均批改率、平均完成率和平均得分率。</w:t>
            </w:r>
          </w:p>
          <w:p w14:paraId="1D8EDB95"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四、学情总</w:t>
            </w:r>
            <w:proofErr w:type="gramStart"/>
            <w:r w:rsidRPr="0008519E">
              <w:rPr>
                <w:rFonts w:ascii="仿宋" w:eastAsia="仿宋" w:hAnsi="仿宋" w:cs="宋体" w:hint="eastAsia"/>
                <w:b/>
                <w:kern w:val="0"/>
                <w:sz w:val="24"/>
                <w:szCs w:val="24"/>
              </w:rPr>
              <w:t>览</w:t>
            </w:r>
            <w:proofErr w:type="gramEnd"/>
          </w:p>
          <w:p w14:paraId="0C8AB03C"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教师查看班级学生日常表现，</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查看班级所有学生练习得分率、练习提交率、练习平均完成时长、获表扬次</w:t>
            </w:r>
            <w:r w:rsidRPr="0008519E">
              <w:rPr>
                <w:rFonts w:ascii="仿宋" w:eastAsia="仿宋" w:hAnsi="仿宋" w:cs="宋体" w:hint="eastAsia"/>
                <w:kern w:val="0"/>
                <w:sz w:val="24"/>
                <w:szCs w:val="24"/>
              </w:rPr>
              <w:lastRenderedPageBreak/>
              <w:t>数的排名情况。</w:t>
            </w:r>
          </w:p>
          <w:p w14:paraId="3F979DC0"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按班级查看学生练习耗时；</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查看各学科练习平均提交率、练习完成平均时长、练习完成累计时长。</w:t>
            </w:r>
          </w:p>
          <w:p w14:paraId="368BB22E"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教师查看各班级学生关键行为与学业数据指标，包括互动参与次数、产生及订正错题数、发现和解决弱项数。</w:t>
            </w:r>
          </w:p>
          <w:p w14:paraId="283F69FA"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教师按班级、学科查看、导出各章节知识点掌握情况，并支持查看对应错题分布情况，包括题型分布、来源分布及学生掌握程度分布。</w:t>
            </w:r>
          </w:p>
          <w:p w14:paraId="23D15870"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五、学生分析</w:t>
            </w:r>
          </w:p>
          <w:p w14:paraId="313A9881"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按日历模式和按日模式记录学生日常线上练习成绩和课堂表现数据，并可分享至家长。</w:t>
            </w:r>
          </w:p>
          <w:p w14:paraId="2FF9623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查看每位学生各学科作业测评得分走势与班级平均得分率对比图；</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依据课堂表现数据和线上练习数据为每名学生生成个人画像。</w:t>
            </w:r>
          </w:p>
          <w:p w14:paraId="0D3960D3"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按学科查看学生练习提交情况、练习完成平均时长、各学科作业累积用时。</w:t>
            </w:r>
          </w:p>
          <w:p w14:paraId="6D4442C2"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查看学生在作业练习、考试等场景的学业成绩、答题用时等数据，并支持与班级均值进行对比。</w:t>
            </w:r>
          </w:p>
          <w:p w14:paraId="6EC210F2"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六、学生管控</w:t>
            </w:r>
          </w:p>
          <w:p w14:paraId="26111983"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查看学校违规用户人数，学生多媒体资源增长数量，应用使用时长排行，应用版本及ROM版本分布情况。</w:t>
            </w:r>
          </w:p>
          <w:p w14:paraId="790C8B5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按照用户名查看学生账号所属班级、最后登陆时间、设备更新时间并提供该账号下操作的具体详情。</w:t>
            </w:r>
          </w:p>
          <w:p w14:paraId="714A266D"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对学生使用设备过程中异常行为进行预警，包括：使用时长过长、安装非法应用、安装破解应用、登录本机管理、资源数量增长过多、配置代理等；</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查看有异常行为的学生及其设备信息、异常事件名称，事件时间基础信息。</w:t>
            </w:r>
          </w:p>
          <w:p w14:paraId="44B108D3"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按账号、设备查看当前设备的登录记录、应用安装卸载记录、本地已安装应用、历史ROM版本、历史违规行为、</w:t>
            </w:r>
            <w:r w:rsidRPr="0008519E">
              <w:rPr>
                <w:rFonts w:ascii="仿宋" w:eastAsia="仿宋" w:hAnsi="仿宋" w:cs="宋体" w:hint="eastAsia"/>
                <w:kern w:val="0"/>
                <w:sz w:val="24"/>
                <w:szCs w:val="24"/>
              </w:rPr>
              <w:lastRenderedPageBreak/>
              <w:t>设备上报记录、地理位置记录信息。</w:t>
            </w:r>
          </w:p>
          <w:p w14:paraId="56AC6FC7"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七、设备监管</w:t>
            </w:r>
          </w:p>
          <w:p w14:paraId="3048F910"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查看全校智慧课堂学生终端、教师终端的活跃数量、活跃率及平均使用时长。</w:t>
            </w:r>
          </w:p>
          <w:p w14:paraId="7A87B77F"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b/>
                <w:kern w:val="0"/>
                <w:sz w:val="24"/>
                <w:szCs w:val="24"/>
              </w:rPr>
              <w:t>八、学校全景应用数据</w:t>
            </w:r>
          </w:p>
          <w:p w14:paraId="4397776D"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系统</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统计全校智慧课堂应用班级数量、有效教师数、有效学生数，辅助学校管理者掌握系统应用状况。</w:t>
            </w:r>
          </w:p>
          <w:p w14:paraId="24CD66D8" w14:textId="77777777" w:rsidR="00DB6317" w:rsidRPr="0008519E" w:rsidRDefault="00DB6317" w:rsidP="00F26FAF">
            <w:pPr>
              <w:spacing w:line="360" w:lineRule="auto"/>
              <w:jc w:val="left"/>
              <w:rPr>
                <w:rFonts w:ascii="仿宋" w:eastAsia="仿宋" w:hAnsi="仿宋" w:cs="宋体"/>
                <w:b/>
                <w:bCs/>
                <w:kern w:val="0"/>
                <w:sz w:val="24"/>
                <w:szCs w:val="24"/>
              </w:rPr>
            </w:pPr>
            <w:r w:rsidRPr="0008519E">
              <w:rPr>
                <w:rFonts w:ascii="仿宋" w:eastAsia="仿宋" w:hAnsi="仿宋" w:cs="宋体" w:hint="eastAsia"/>
                <w:b/>
                <w:bCs/>
                <w:kern w:val="0"/>
                <w:sz w:val="24"/>
                <w:szCs w:val="24"/>
              </w:rPr>
              <w:t>（一）教学活动与质量分析</w:t>
            </w:r>
          </w:p>
          <w:p w14:paraId="76EF2290"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1、备课分析：系统</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统计教师资源引用次数及引用资源类型分析。</w:t>
            </w:r>
          </w:p>
          <w:p w14:paraId="4F0DF40F"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2、课堂授课及互动分析：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教师统计使用系统授课次数，使用系统互动次数。</w:t>
            </w:r>
          </w:p>
          <w:p w14:paraId="6558C621"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3、学科工具应用分析：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 xml:space="preserve">统计教师使用学科工具总数量，并列出使用较多的工具及数量。 </w:t>
            </w:r>
          </w:p>
          <w:p w14:paraId="19B5C24C"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4、作业布置应用分析：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统计资源推送情况，包括资源推送次数和条数；</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统计作业布置次数和题数。</w:t>
            </w:r>
          </w:p>
          <w:p w14:paraId="6CEB9D12" w14:textId="77777777" w:rsidR="00DB6317" w:rsidRPr="0008519E" w:rsidRDefault="00DB6317" w:rsidP="00F26FAF">
            <w:pPr>
              <w:spacing w:line="360" w:lineRule="auto"/>
              <w:jc w:val="left"/>
              <w:rPr>
                <w:rFonts w:ascii="仿宋" w:eastAsia="仿宋" w:hAnsi="仿宋" w:cs="宋体"/>
                <w:b/>
                <w:bCs/>
                <w:kern w:val="0"/>
                <w:sz w:val="24"/>
                <w:szCs w:val="24"/>
              </w:rPr>
            </w:pPr>
            <w:r w:rsidRPr="0008519E">
              <w:rPr>
                <w:rFonts w:ascii="仿宋" w:eastAsia="仿宋" w:hAnsi="仿宋" w:cs="宋体" w:hint="eastAsia"/>
                <w:b/>
                <w:bCs/>
                <w:kern w:val="0"/>
                <w:sz w:val="24"/>
                <w:szCs w:val="24"/>
              </w:rPr>
              <w:t>（二）学习与学情分析</w:t>
            </w:r>
          </w:p>
          <w:p w14:paraId="25F5B5F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1、课前预习统计：</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统计预习学习次数、预习时长。</w:t>
            </w:r>
          </w:p>
          <w:p w14:paraId="5E52E3CD"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2、课堂互动统计：</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统计学生在课堂上获取表扬的总次数与互动参与人次。</w:t>
            </w:r>
          </w:p>
          <w:p w14:paraId="2CFA2137"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3、学生课后学习分析：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统计学生作业、资源学习参与人数、用时及学习资源条数。</w:t>
            </w:r>
          </w:p>
          <w:p w14:paraId="12D90A7C"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4、学生安全管控统计分析：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统计学生终端数量，学生使用各学习模块次数。</w:t>
            </w:r>
          </w:p>
          <w:p w14:paraId="2B73DFCF" w14:textId="77777777" w:rsidR="00DB6317" w:rsidRPr="0008519E" w:rsidRDefault="00DB6317" w:rsidP="00F26FAF">
            <w:pPr>
              <w:spacing w:line="360" w:lineRule="auto"/>
              <w:jc w:val="left"/>
              <w:rPr>
                <w:rFonts w:ascii="仿宋" w:eastAsia="仿宋" w:hAnsi="仿宋" w:cs="宋体"/>
                <w:b/>
                <w:bCs/>
                <w:kern w:val="0"/>
                <w:sz w:val="24"/>
                <w:szCs w:val="24"/>
              </w:rPr>
            </w:pPr>
            <w:r w:rsidRPr="0008519E">
              <w:rPr>
                <w:rFonts w:ascii="仿宋" w:eastAsia="仿宋" w:hAnsi="仿宋" w:cs="宋体" w:hint="eastAsia"/>
                <w:b/>
                <w:bCs/>
                <w:kern w:val="0"/>
                <w:sz w:val="24"/>
                <w:szCs w:val="24"/>
              </w:rPr>
              <w:t>（三）教学资源与成果统计分析</w:t>
            </w:r>
          </w:p>
          <w:p w14:paraId="175DDAD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1、教学成果统计：</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统计校本资源分享次数，学校参与建设教师数。</w:t>
            </w:r>
          </w:p>
          <w:p w14:paraId="06A177B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校本微课统计</w:t>
            </w:r>
            <w:proofErr w:type="gramEnd"/>
            <w:r w:rsidRPr="0008519E">
              <w:rPr>
                <w:rFonts w:ascii="仿宋" w:eastAsia="仿宋" w:hAnsi="仿宋" w:cs="宋体" w:hint="eastAsia"/>
                <w:kern w:val="0"/>
                <w:sz w:val="24"/>
                <w:szCs w:val="24"/>
              </w:rPr>
              <w:t>：</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统计</w:t>
            </w:r>
            <w:proofErr w:type="gramStart"/>
            <w:r w:rsidRPr="0008519E">
              <w:rPr>
                <w:rFonts w:ascii="仿宋" w:eastAsia="仿宋" w:hAnsi="仿宋" w:cs="宋体" w:hint="eastAsia"/>
                <w:kern w:val="0"/>
                <w:sz w:val="24"/>
                <w:szCs w:val="24"/>
              </w:rPr>
              <w:t>校本微课总数</w:t>
            </w:r>
            <w:proofErr w:type="gramEnd"/>
            <w:r w:rsidRPr="0008519E">
              <w:rPr>
                <w:rFonts w:ascii="仿宋" w:eastAsia="仿宋" w:hAnsi="仿宋" w:cs="宋体" w:hint="eastAsia"/>
                <w:kern w:val="0"/>
                <w:sz w:val="24"/>
                <w:szCs w:val="24"/>
              </w:rPr>
              <w:t>、校本</w:t>
            </w:r>
            <w:proofErr w:type="gramStart"/>
            <w:r w:rsidRPr="0008519E">
              <w:rPr>
                <w:rFonts w:ascii="仿宋" w:eastAsia="仿宋" w:hAnsi="仿宋" w:cs="宋体" w:hint="eastAsia"/>
                <w:kern w:val="0"/>
                <w:sz w:val="24"/>
                <w:szCs w:val="24"/>
              </w:rPr>
              <w:t>微课总</w:t>
            </w:r>
            <w:proofErr w:type="gramEnd"/>
            <w:r w:rsidRPr="0008519E">
              <w:rPr>
                <w:rFonts w:ascii="仿宋" w:eastAsia="仿宋" w:hAnsi="仿宋" w:cs="宋体" w:hint="eastAsia"/>
                <w:kern w:val="0"/>
                <w:sz w:val="24"/>
                <w:szCs w:val="24"/>
              </w:rPr>
              <w:t>时长。</w:t>
            </w:r>
          </w:p>
        </w:tc>
        <w:tc>
          <w:tcPr>
            <w:tcW w:w="850" w:type="dxa"/>
            <w:vAlign w:val="center"/>
          </w:tcPr>
          <w:p w14:paraId="7B7AB338" w14:textId="77777777" w:rsidR="00DB6317" w:rsidRPr="0008519E" w:rsidRDefault="00DB6317" w:rsidP="00F26FAF">
            <w:pPr>
              <w:spacing w:line="360" w:lineRule="auto"/>
              <w:jc w:val="center"/>
              <w:rPr>
                <w:rFonts w:ascii="仿宋" w:eastAsia="仿宋" w:hAnsi="仿宋" w:cs="宋体"/>
                <w:kern w:val="0"/>
                <w:sz w:val="24"/>
                <w:szCs w:val="24"/>
              </w:rPr>
            </w:pPr>
          </w:p>
        </w:tc>
        <w:tc>
          <w:tcPr>
            <w:tcW w:w="851" w:type="dxa"/>
            <w:vAlign w:val="center"/>
          </w:tcPr>
          <w:p w14:paraId="2D3A6255"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套</w:t>
            </w:r>
          </w:p>
        </w:tc>
      </w:tr>
      <w:tr w:rsidR="00DB6317" w:rsidRPr="0008519E" w14:paraId="34BDB8AD" w14:textId="77777777" w:rsidTr="007C6A27">
        <w:trPr>
          <w:jc w:val="center"/>
        </w:trPr>
        <w:tc>
          <w:tcPr>
            <w:tcW w:w="459" w:type="dxa"/>
            <w:vAlign w:val="center"/>
          </w:tcPr>
          <w:p w14:paraId="77B8793E"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lastRenderedPageBreak/>
              <w:t>6</w:t>
            </w:r>
          </w:p>
        </w:tc>
        <w:tc>
          <w:tcPr>
            <w:tcW w:w="459" w:type="dxa"/>
            <w:vMerge w:val="restart"/>
            <w:vAlign w:val="center"/>
          </w:tcPr>
          <w:p w14:paraId="7B102C64"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教室智能平台套装</w:t>
            </w:r>
          </w:p>
        </w:tc>
        <w:tc>
          <w:tcPr>
            <w:tcW w:w="495" w:type="dxa"/>
            <w:vAlign w:val="center"/>
          </w:tcPr>
          <w:p w14:paraId="3683F5AF"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智能教学管控系统</w:t>
            </w:r>
          </w:p>
        </w:tc>
        <w:tc>
          <w:tcPr>
            <w:tcW w:w="6810" w:type="dxa"/>
            <w:vAlign w:val="center"/>
          </w:tcPr>
          <w:p w14:paraId="7F751010"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1、采用自</w:t>
            </w:r>
            <w:proofErr w:type="gramStart"/>
            <w:r w:rsidRPr="0008519E">
              <w:rPr>
                <w:rFonts w:ascii="仿宋" w:eastAsia="仿宋" w:hAnsi="仿宋" w:cs="宋体" w:hint="eastAsia"/>
                <w:kern w:val="0"/>
                <w:sz w:val="24"/>
                <w:szCs w:val="24"/>
              </w:rPr>
              <w:t>研</w:t>
            </w:r>
            <w:proofErr w:type="gramEnd"/>
            <w:r w:rsidRPr="0008519E">
              <w:rPr>
                <w:rFonts w:ascii="仿宋" w:eastAsia="仿宋" w:hAnsi="仿宋" w:cs="宋体" w:hint="eastAsia"/>
                <w:kern w:val="0"/>
                <w:sz w:val="24"/>
                <w:szCs w:val="24"/>
              </w:rPr>
              <w:t>技术和投屏软件，能够在不采用第三方Miracast或</w:t>
            </w:r>
            <w:proofErr w:type="spellStart"/>
            <w:r w:rsidRPr="0008519E">
              <w:rPr>
                <w:rFonts w:ascii="仿宋" w:eastAsia="仿宋" w:hAnsi="仿宋" w:cs="宋体" w:hint="eastAsia"/>
                <w:kern w:val="0"/>
                <w:sz w:val="24"/>
                <w:szCs w:val="24"/>
              </w:rPr>
              <w:t>AirPlay</w:t>
            </w:r>
            <w:proofErr w:type="spellEnd"/>
            <w:r w:rsidRPr="0008519E">
              <w:rPr>
                <w:rFonts w:ascii="仿宋" w:eastAsia="仿宋" w:hAnsi="仿宋" w:cs="宋体" w:hint="eastAsia"/>
                <w:kern w:val="0"/>
                <w:sz w:val="24"/>
                <w:szCs w:val="24"/>
              </w:rPr>
              <w:t>等</w:t>
            </w:r>
            <w:proofErr w:type="gramStart"/>
            <w:r w:rsidRPr="0008519E">
              <w:rPr>
                <w:rFonts w:ascii="仿宋" w:eastAsia="仿宋" w:hAnsi="仿宋" w:cs="宋体" w:hint="eastAsia"/>
                <w:kern w:val="0"/>
                <w:sz w:val="24"/>
                <w:szCs w:val="24"/>
              </w:rPr>
              <w:t>投屏器设备</w:t>
            </w:r>
            <w:proofErr w:type="gramEnd"/>
            <w:r w:rsidRPr="0008519E">
              <w:rPr>
                <w:rFonts w:ascii="仿宋" w:eastAsia="仿宋" w:hAnsi="仿宋" w:cs="宋体" w:hint="eastAsia"/>
                <w:kern w:val="0"/>
                <w:sz w:val="24"/>
                <w:szCs w:val="24"/>
              </w:rPr>
              <w:t>或者第三</w:t>
            </w:r>
            <w:proofErr w:type="gramStart"/>
            <w:r w:rsidRPr="0008519E">
              <w:rPr>
                <w:rFonts w:ascii="仿宋" w:eastAsia="仿宋" w:hAnsi="仿宋" w:cs="宋体" w:hint="eastAsia"/>
                <w:kern w:val="0"/>
                <w:sz w:val="24"/>
                <w:szCs w:val="24"/>
              </w:rPr>
              <w:t>方投屏软件</w:t>
            </w:r>
            <w:proofErr w:type="gramEnd"/>
            <w:r w:rsidRPr="0008519E">
              <w:rPr>
                <w:rFonts w:ascii="仿宋" w:eastAsia="仿宋" w:hAnsi="仿宋" w:cs="宋体" w:hint="eastAsia"/>
                <w:kern w:val="0"/>
                <w:sz w:val="24"/>
                <w:szCs w:val="24"/>
              </w:rPr>
              <w:t>的条件下，无需任何设置和切换，实现主流的智能设备跨平台屏幕投射；实现板书书写、课件讲解、图片批注等教学内容的投屏展示。</w:t>
            </w:r>
          </w:p>
          <w:p w14:paraId="48F63FAE"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2、需实现投屏自愈功能，实现由于网络故障而导致的投屏问题在网络恢复后自动恢复投屏。</w:t>
            </w:r>
          </w:p>
          <w:p w14:paraId="29F5D872"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根据教师需求调整投屏的清晰度和声音播放（支持音响和平板的播放切换）；</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教师教学内容全屏幕的展现，并实现投屏的即时暂停与恢复。</w:t>
            </w:r>
          </w:p>
          <w:p w14:paraId="577D45E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以教室为单元的高密度无线环境快速部署，实现有线网络、无线网络的兼容；支持2.4GHz、5GHz射频，实现多个教室设备的集中管理功能。</w:t>
            </w:r>
          </w:p>
          <w:p w14:paraId="7BEFD3D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5、</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对多个无线SSID（网络名称）、信道的自定义功能，实现安全密码管理、加密和移动设备MAC地址的绑定等功能。</w:t>
            </w:r>
          </w:p>
          <w:p w14:paraId="3A9E8A91"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6、</w:t>
            </w:r>
            <w:proofErr w:type="gramStart"/>
            <w:r w:rsidRPr="0008519E">
              <w:rPr>
                <w:rFonts w:ascii="仿宋" w:eastAsia="仿宋" w:hAnsi="仿宋" w:cs="宋体" w:hint="eastAsia"/>
                <w:kern w:val="0"/>
                <w:sz w:val="24"/>
                <w:szCs w:val="24"/>
              </w:rPr>
              <w:t>需支持管</w:t>
            </w:r>
            <w:proofErr w:type="gramEnd"/>
            <w:r w:rsidRPr="0008519E">
              <w:rPr>
                <w:rFonts w:ascii="仿宋" w:eastAsia="仿宋" w:hAnsi="仿宋" w:cs="宋体" w:hint="eastAsia"/>
                <w:kern w:val="0"/>
                <w:sz w:val="24"/>
                <w:szCs w:val="24"/>
              </w:rPr>
              <w:t>控教室网络的互联网接入。</w:t>
            </w:r>
          </w:p>
          <w:p w14:paraId="6F369DA3"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7、教师终端在有互联网时提前完成账号登录以及课件下载后，</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教室在有局域网无互联网的情况下，有效保证教师正常教学活动不受影响：课件的正常播放、任意书写、白板讲解、图片批注、实物投影、</w:t>
            </w:r>
            <w:proofErr w:type="gramStart"/>
            <w:r w:rsidRPr="0008519E">
              <w:rPr>
                <w:rFonts w:ascii="仿宋" w:eastAsia="仿宋" w:hAnsi="仿宋" w:cs="宋体" w:hint="eastAsia"/>
                <w:kern w:val="0"/>
                <w:sz w:val="24"/>
                <w:szCs w:val="24"/>
              </w:rPr>
              <w:t>微课录制</w:t>
            </w:r>
            <w:proofErr w:type="gramEnd"/>
            <w:r w:rsidRPr="0008519E">
              <w:rPr>
                <w:rFonts w:ascii="仿宋" w:eastAsia="仿宋" w:hAnsi="仿宋" w:cs="宋体" w:hint="eastAsia"/>
                <w:kern w:val="0"/>
                <w:sz w:val="24"/>
                <w:szCs w:val="24"/>
              </w:rPr>
              <w:t>，师生互动等，保证无线投</w:t>
            </w:r>
            <w:proofErr w:type="gramStart"/>
            <w:r w:rsidRPr="0008519E">
              <w:rPr>
                <w:rFonts w:ascii="仿宋" w:eastAsia="仿宋" w:hAnsi="仿宋" w:cs="宋体" w:hint="eastAsia"/>
                <w:kern w:val="0"/>
                <w:sz w:val="24"/>
                <w:szCs w:val="24"/>
              </w:rPr>
              <w:t>屏正常</w:t>
            </w:r>
            <w:proofErr w:type="gramEnd"/>
            <w:r w:rsidRPr="0008519E">
              <w:rPr>
                <w:rFonts w:ascii="仿宋" w:eastAsia="仿宋" w:hAnsi="仿宋" w:cs="宋体" w:hint="eastAsia"/>
                <w:kern w:val="0"/>
                <w:sz w:val="24"/>
                <w:szCs w:val="24"/>
              </w:rPr>
              <w:t xml:space="preserve">应用。 </w:t>
            </w:r>
          </w:p>
          <w:p w14:paraId="1D4A6290"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8、</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对教学过程中产生的数据进行存储、定时清理，并且能够联网上传，支持客户端静默升级。</w:t>
            </w:r>
          </w:p>
          <w:p w14:paraId="49B3FAF7" w14:textId="77777777" w:rsidR="00DB6317" w:rsidRPr="0008519E" w:rsidRDefault="00DB6317" w:rsidP="00F26FAF">
            <w:pPr>
              <w:spacing w:line="360" w:lineRule="auto"/>
              <w:jc w:val="left"/>
              <w:rPr>
                <w:rFonts w:ascii="仿宋" w:eastAsia="仿宋" w:hAnsi="仿宋" w:cs="宋体"/>
                <w:b/>
                <w:kern w:val="0"/>
                <w:sz w:val="24"/>
                <w:szCs w:val="24"/>
              </w:rPr>
            </w:pPr>
            <w:r w:rsidRPr="0008519E">
              <w:rPr>
                <w:rFonts w:ascii="仿宋" w:eastAsia="仿宋" w:hAnsi="仿宋" w:cs="宋体" w:hint="eastAsia"/>
                <w:kern w:val="0"/>
                <w:sz w:val="24"/>
                <w:szCs w:val="24"/>
              </w:rPr>
              <w:t>9、</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设备远程集中管控，可实现设备远程和定时开关机、支持网络安全管理，实现网络白名单设置和网络访问日志查看、支持设备智能故障告警、设备状态监测、软件运行控制。</w:t>
            </w:r>
          </w:p>
        </w:tc>
        <w:tc>
          <w:tcPr>
            <w:tcW w:w="850" w:type="dxa"/>
            <w:vAlign w:val="center"/>
          </w:tcPr>
          <w:p w14:paraId="18AFA89B"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1</w:t>
            </w:r>
          </w:p>
        </w:tc>
        <w:tc>
          <w:tcPr>
            <w:tcW w:w="851" w:type="dxa"/>
            <w:vAlign w:val="center"/>
          </w:tcPr>
          <w:p w14:paraId="25E3F1BD"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套</w:t>
            </w:r>
          </w:p>
        </w:tc>
      </w:tr>
      <w:tr w:rsidR="00DB6317" w:rsidRPr="0008519E" w14:paraId="35CB9EE7" w14:textId="77777777" w:rsidTr="007C6A27">
        <w:trPr>
          <w:jc w:val="center"/>
        </w:trPr>
        <w:tc>
          <w:tcPr>
            <w:tcW w:w="459" w:type="dxa"/>
            <w:vAlign w:val="center"/>
          </w:tcPr>
          <w:p w14:paraId="6D629698"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7</w:t>
            </w:r>
          </w:p>
        </w:tc>
        <w:tc>
          <w:tcPr>
            <w:tcW w:w="459" w:type="dxa"/>
            <w:vMerge/>
          </w:tcPr>
          <w:p w14:paraId="7A382593" w14:textId="77777777" w:rsidR="00DB6317" w:rsidRPr="0008519E" w:rsidRDefault="00DB6317" w:rsidP="00F26FAF">
            <w:pPr>
              <w:spacing w:line="360" w:lineRule="auto"/>
              <w:jc w:val="center"/>
              <w:rPr>
                <w:rFonts w:ascii="仿宋" w:eastAsia="仿宋" w:hAnsi="仿宋" w:cs="宋体"/>
                <w:b/>
                <w:kern w:val="0"/>
                <w:sz w:val="24"/>
                <w:szCs w:val="24"/>
              </w:rPr>
            </w:pPr>
          </w:p>
        </w:tc>
        <w:tc>
          <w:tcPr>
            <w:tcW w:w="495" w:type="dxa"/>
          </w:tcPr>
          <w:p w14:paraId="57066905"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智慧</w:t>
            </w:r>
            <w:r w:rsidRPr="0008519E">
              <w:rPr>
                <w:rFonts w:ascii="仿宋" w:eastAsia="仿宋" w:hAnsi="仿宋" w:cs="宋体" w:hint="eastAsia"/>
                <w:b/>
                <w:kern w:val="0"/>
                <w:sz w:val="24"/>
                <w:szCs w:val="24"/>
              </w:rPr>
              <w:lastRenderedPageBreak/>
              <w:t>课堂教学主机</w:t>
            </w:r>
          </w:p>
        </w:tc>
        <w:tc>
          <w:tcPr>
            <w:tcW w:w="6810" w:type="dxa"/>
            <w:vAlign w:val="center"/>
          </w:tcPr>
          <w:p w14:paraId="2BF7BEF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lastRenderedPageBreak/>
              <w:t>1、CPU：≥</w:t>
            </w:r>
            <w:proofErr w:type="gramStart"/>
            <w:r w:rsidRPr="0008519E">
              <w:rPr>
                <w:rFonts w:ascii="仿宋" w:eastAsia="仿宋" w:hAnsi="仿宋" w:cs="宋体" w:hint="eastAsia"/>
                <w:kern w:val="0"/>
                <w:sz w:val="24"/>
                <w:szCs w:val="24"/>
              </w:rPr>
              <w:t>四核处理器</w:t>
            </w:r>
            <w:proofErr w:type="gramEnd"/>
            <w:r w:rsidRPr="0008519E">
              <w:rPr>
                <w:rFonts w:ascii="仿宋" w:eastAsia="仿宋" w:hAnsi="仿宋" w:cs="宋体" w:hint="eastAsia"/>
                <w:kern w:val="0"/>
                <w:sz w:val="24"/>
                <w:szCs w:val="24"/>
              </w:rPr>
              <w:t>，主频≥2.5GHz;</w:t>
            </w:r>
          </w:p>
          <w:p w14:paraId="5A65842F"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2、运行内存≥4GB DDR4。</w:t>
            </w:r>
          </w:p>
          <w:p w14:paraId="038CEE5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lastRenderedPageBreak/>
              <w:t>3、存储容量≥128GB SSD。</w:t>
            </w:r>
          </w:p>
          <w:p w14:paraId="50A075B1"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4、分辨率支持：需最小支持 HDMI：3840×2160；VGA:1920×1080。</w:t>
            </w:r>
          </w:p>
          <w:p w14:paraId="36CFEB5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5、工作频段：</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 xml:space="preserve"> 2.4GHz 和 5GHz 频段。</w:t>
            </w:r>
          </w:p>
          <w:p w14:paraId="6183E22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6、射频数量：</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 xml:space="preserve">双射频，一路 2.4GHz 和一路 5GHz。 </w:t>
            </w:r>
          </w:p>
          <w:p w14:paraId="1B882746"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7、无线速率：</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 xml:space="preserve">802.11ac Wave 2 标准，整机速率不小于1200Mbps。 </w:t>
            </w:r>
          </w:p>
          <w:p w14:paraId="51575CE1"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8、终端连接：</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 xml:space="preserve">不少于 60 </w:t>
            </w:r>
            <w:proofErr w:type="gramStart"/>
            <w:r w:rsidRPr="0008519E">
              <w:rPr>
                <w:rFonts w:ascii="仿宋" w:eastAsia="仿宋" w:hAnsi="仿宋" w:cs="宋体" w:hint="eastAsia"/>
                <w:kern w:val="0"/>
                <w:sz w:val="24"/>
                <w:szCs w:val="24"/>
              </w:rPr>
              <w:t>个</w:t>
            </w:r>
            <w:proofErr w:type="gramEnd"/>
            <w:r w:rsidRPr="0008519E">
              <w:rPr>
                <w:rFonts w:ascii="仿宋" w:eastAsia="仿宋" w:hAnsi="仿宋" w:cs="宋体" w:hint="eastAsia"/>
                <w:kern w:val="0"/>
                <w:sz w:val="24"/>
                <w:szCs w:val="24"/>
              </w:rPr>
              <w:t>终端同时接入使用。</w:t>
            </w:r>
          </w:p>
          <w:p w14:paraId="1F930346"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 xml:space="preserve">9、接口要求：HDMI 不少于 1 </w:t>
            </w:r>
            <w:proofErr w:type="gramStart"/>
            <w:r w:rsidRPr="0008519E">
              <w:rPr>
                <w:rFonts w:ascii="仿宋" w:eastAsia="仿宋" w:hAnsi="仿宋" w:cs="宋体" w:hint="eastAsia"/>
                <w:kern w:val="0"/>
                <w:sz w:val="24"/>
                <w:szCs w:val="24"/>
              </w:rPr>
              <w:t>个</w:t>
            </w:r>
            <w:proofErr w:type="gramEnd"/>
            <w:r w:rsidRPr="0008519E">
              <w:rPr>
                <w:rFonts w:ascii="仿宋" w:eastAsia="仿宋" w:hAnsi="仿宋" w:cs="宋体" w:hint="eastAsia"/>
                <w:kern w:val="0"/>
                <w:sz w:val="24"/>
                <w:szCs w:val="24"/>
              </w:rPr>
              <w:t xml:space="preserve">、VGA 不少于 1 </w:t>
            </w:r>
            <w:proofErr w:type="gramStart"/>
            <w:r w:rsidRPr="0008519E">
              <w:rPr>
                <w:rFonts w:ascii="仿宋" w:eastAsia="仿宋" w:hAnsi="仿宋" w:cs="宋体" w:hint="eastAsia"/>
                <w:kern w:val="0"/>
                <w:sz w:val="24"/>
                <w:szCs w:val="24"/>
              </w:rPr>
              <w:t>个</w:t>
            </w:r>
            <w:proofErr w:type="gramEnd"/>
            <w:r w:rsidRPr="0008519E">
              <w:rPr>
                <w:rFonts w:ascii="仿宋" w:eastAsia="仿宋" w:hAnsi="仿宋" w:cs="宋体" w:hint="eastAsia"/>
                <w:kern w:val="0"/>
                <w:sz w:val="24"/>
                <w:szCs w:val="24"/>
              </w:rPr>
              <w:t xml:space="preserve">、MIC-IN &amp; AUDIO OUT 不少于 1 </w:t>
            </w:r>
            <w:proofErr w:type="gramStart"/>
            <w:r w:rsidRPr="0008519E">
              <w:rPr>
                <w:rFonts w:ascii="仿宋" w:eastAsia="仿宋" w:hAnsi="仿宋" w:cs="宋体" w:hint="eastAsia"/>
                <w:kern w:val="0"/>
                <w:sz w:val="24"/>
                <w:szCs w:val="24"/>
              </w:rPr>
              <w:t>个</w:t>
            </w:r>
            <w:proofErr w:type="gramEnd"/>
            <w:r w:rsidRPr="0008519E">
              <w:rPr>
                <w:rFonts w:ascii="仿宋" w:eastAsia="仿宋" w:hAnsi="仿宋" w:cs="宋体" w:hint="eastAsia"/>
                <w:kern w:val="0"/>
                <w:sz w:val="24"/>
                <w:szCs w:val="24"/>
              </w:rPr>
              <w:t xml:space="preserve">、USB 2.0 不少于 2 </w:t>
            </w:r>
            <w:proofErr w:type="gramStart"/>
            <w:r w:rsidRPr="0008519E">
              <w:rPr>
                <w:rFonts w:ascii="仿宋" w:eastAsia="仿宋" w:hAnsi="仿宋" w:cs="宋体" w:hint="eastAsia"/>
                <w:kern w:val="0"/>
                <w:sz w:val="24"/>
                <w:szCs w:val="24"/>
              </w:rPr>
              <w:t>个</w:t>
            </w:r>
            <w:proofErr w:type="gramEnd"/>
            <w:r w:rsidRPr="0008519E">
              <w:rPr>
                <w:rFonts w:ascii="仿宋" w:eastAsia="仿宋" w:hAnsi="仿宋" w:cs="宋体" w:hint="eastAsia"/>
                <w:kern w:val="0"/>
                <w:sz w:val="24"/>
                <w:szCs w:val="24"/>
              </w:rPr>
              <w:t xml:space="preserve">、USB3.0 不少于 2 </w:t>
            </w:r>
            <w:proofErr w:type="gramStart"/>
            <w:r w:rsidRPr="0008519E">
              <w:rPr>
                <w:rFonts w:ascii="仿宋" w:eastAsia="仿宋" w:hAnsi="仿宋" w:cs="宋体" w:hint="eastAsia"/>
                <w:kern w:val="0"/>
                <w:sz w:val="24"/>
                <w:szCs w:val="24"/>
              </w:rPr>
              <w:t>个</w:t>
            </w:r>
            <w:proofErr w:type="gramEnd"/>
            <w:r w:rsidRPr="0008519E">
              <w:rPr>
                <w:rFonts w:ascii="仿宋" w:eastAsia="仿宋" w:hAnsi="仿宋" w:cs="宋体" w:hint="eastAsia"/>
                <w:kern w:val="0"/>
                <w:sz w:val="24"/>
                <w:szCs w:val="24"/>
              </w:rPr>
              <w:t xml:space="preserve">、RJ45 不少于 1 </w:t>
            </w:r>
            <w:proofErr w:type="gramStart"/>
            <w:r w:rsidRPr="0008519E">
              <w:rPr>
                <w:rFonts w:ascii="仿宋" w:eastAsia="仿宋" w:hAnsi="仿宋" w:cs="宋体" w:hint="eastAsia"/>
                <w:kern w:val="0"/>
                <w:sz w:val="24"/>
                <w:szCs w:val="24"/>
              </w:rPr>
              <w:t>个</w:t>
            </w:r>
            <w:proofErr w:type="gramEnd"/>
            <w:r w:rsidRPr="0008519E">
              <w:rPr>
                <w:rFonts w:ascii="仿宋" w:eastAsia="仿宋" w:hAnsi="仿宋" w:cs="宋体" w:hint="eastAsia"/>
                <w:kern w:val="0"/>
                <w:sz w:val="24"/>
                <w:szCs w:val="24"/>
              </w:rPr>
              <w:t>。</w:t>
            </w:r>
          </w:p>
        </w:tc>
        <w:tc>
          <w:tcPr>
            <w:tcW w:w="850" w:type="dxa"/>
            <w:vAlign w:val="center"/>
          </w:tcPr>
          <w:p w14:paraId="65F15E9B"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lastRenderedPageBreak/>
              <w:t>1</w:t>
            </w:r>
          </w:p>
        </w:tc>
        <w:tc>
          <w:tcPr>
            <w:tcW w:w="851" w:type="dxa"/>
            <w:vAlign w:val="center"/>
          </w:tcPr>
          <w:p w14:paraId="77C759C4"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台</w:t>
            </w:r>
          </w:p>
        </w:tc>
      </w:tr>
      <w:tr w:rsidR="00DB6317" w:rsidRPr="0008519E" w14:paraId="5EDCF770" w14:textId="77777777" w:rsidTr="007C6A27">
        <w:trPr>
          <w:jc w:val="center"/>
        </w:trPr>
        <w:tc>
          <w:tcPr>
            <w:tcW w:w="459" w:type="dxa"/>
            <w:vAlign w:val="center"/>
          </w:tcPr>
          <w:p w14:paraId="5F9BD091"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8</w:t>
            </w:r>
          </w:p>
        </w:tc>
        <w:tc>
          <w:tcPr>
            <w:tcW w:w="459" w:type="dxa"/>
            <w:vMerge w:val="restart"/>
            <w:vAlign w:val="center"/>
          </w:tcPr>
          <w:p w14:paraId="779D43E8"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教师智能终端套装</w:t>
            </w:r>
          </w:p>
        </w:tc>
        <w:tc>
          <w:tcPr>
            <w:tcW w:w="495" w:type="dxa"/>
            <w:vAlign w:val="center"/>
          </w:tcPr>
          <w:p w14:paraId="6743176F"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移动教学应用系统</w:t>
            </w:r>
          </w:p>
        </w:tc>
        <w:tc>
          <w:tcPr>
            <w:tcW w:w="6810" w:type="dxa"/>
            <w:vAlign w:val="center"/>
          </w:tcPr>
          <w:p w14:paraId="13E6FCC8"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1、需提供教学应用模式的切换，支持根据教室硬件设备情况选择大屏教学应用场景或平板教学应用场景。</w:t>
            </w:r>
          </w:p>
          <w:p w14:paraId="1F7C3703"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2、无线投屏：</w:t>
            </w:r>
          </w:p>
          <w:p w14:paraId="7B5723F6"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（1）投屏授课：</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移动</w:t>
            </w:r>
            <w:proofErr w:type="gramStart"/>
            <w:r w:rsidRPr="0008519E">
              <w:rPr>
                <w:rFonts w:ascii="仿宋" w:eastAsia="仿宋" w:hAnsi="仿宋" w:cs="宋体" w:hint="eastAsia"/>
                <w:kern w:val="0"/>
                <w:sz w:val="24"/>
                <w:szCs w:val="24"/>
              </w:rPr>
              <w:t>终端扫码连接</w:t>
            </w:r>
            <w:proofErr w:type="gramEnd"/>
            <w:r w:rsidRPr="0008519E">
              <w:rPr>
                <w:rFonts w:ascii="仿宋" w:eastAsia="仿宋" w:hAnsi="仿宋" w:cs="宋体" w:hint="eastAsia"/>
                <w:kern w:val="0"/>
                <w:sz w:val="24"/>
                <w:szCs w:val="24"/>
              </w:rPr>
              <w:t>课堂，首次匹配后，再次连接</w:t>
            </w:r>
            <w:proofErr w:type="gramStart"/>
            <w:r w:rsidRPr="0008519E">
              <w:rPr>
                <w:rFonts w:ascii="仿宋" w:eastAsia="仿宋" w:hAnsi="仿宋" w:cs="宋体" w:hint="eastAsia"/>
                <w:kern w:val="0"/>
                <w:sz w:val="24"/>
                <w:szCs w:val="24"/>
              </w:rPr>
              <w:t>无需扫码连接</w:t>
            </w:r>
            <w:proofErr w:type="gramEnd"/>
            <w:r w:rsidRPr="0008519E">
              <w:rPr>
                <w:rFonts w:ascii="仿宋" w:eastAsia="仿宋" w:hAnsi="仿宋" w:cs="宋体" w:hint="eastAsia"/>
                <w:kern w:val="0"/>
                <w:sz w:val="24"/>
                <w:szCs w:val="24"/>
              </w:rPr>
              <w:t>，支持根据历史记录连接。</w:t>
            </w:r>
          </w:p>
          <w:p w14:paraId="590B853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因网络故障而导致的无法投屏问题，在网络恢复后自动恢复投屏，无需教师其他操作，实现投屏自愈功能。</w:t>
            </w:r>
          </w:p>
          <w:p w14:paraId="2A023160"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教师设备白板、电子课本、课件、图片等教学内容投屏展示。</w:t>
            </w:r>
          </w:p>
          <w:p w14:paraId="312CF1AA"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 xml:space="preserve">教师设备内容投屏后，大屏反向操控教师设备内容。 </w:t>
            </w:r>
          </w:p>
          <w:p w14:paraId="243FCCAB"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3、资源的下载、获取、分享与云同步</w:t>
            </w:r>
          </w:p>
          <w:p w14:paraId="3E9B81A8"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（1）电子课本资源下载：</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教师下载多学科电子课本；</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在电子课本中添加云端、个人网盘、本地的教学资源。</w:t>
            </w:r>
          </w:p>
          <w:p w14:paraId="6EC9D31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（2）教学资源的获取：</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教师从资源中心的云端、个人网盘、本地等途径快速引用教学资源；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将资源中心的云端资源添加至备课本、下载至个人资源库中。</w:t>
            </w:r>
          </w:p>
          <w:p w14:paraId="4FB3D0A7"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（3）教学资源的分享：</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将个人备课本、个人网盘中、</w:t>
            </w:r>
            <w:r w:rsidRPr="0008519E">
              <w:rPr>
                <w:rFonts w:ascii="仿宋" w:eastAsia="仿宋" w:hAnsi="仿宋" w:cs="宋体" w:hint="eastAsia"/>
                <w:kern w:val="0"/>
                <w:sz w:val="24"/>
                <w:szCs w:val="24"/>
              </w:rPr>
              <w:lastRenderedPageBreak/>
              <w:t>本地的资源分享到学生、其他教师、校本，便于学生课前预习或课后复习巩固；</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通过分享记录查看学生掌握情况和课前预习情况的结果。</w:t>
            </w:r>
          </w:p>
          <w:p w14:paraId="4058729B"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（4）教学资源云同步：</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提供</w:t>
            </w:r>
            <w:proofErr w:type="gramStart"/>
            <w:r w:rsidRPr="0008519E">
              <w:rPr>
                <w:rFonts w:ascii="仿宋" w:eastAsia="仿宋" w:hAnsi="仿宋" w:cs="宋体" w:hint="eastAsia"/>
                <w:kern w:val="0"/>
                <w:sz w:val="24"/>
                <w:szCs w:val="24"/>
              </w:rPr>
              <w:t>个人网盘和</w:t>
            </w:r>
            <w:proofErr w:type="gramEnd"/>
            <w:r w:rsidRPr="0008519E">
              <w:rPr>
                <w:rFonts w:ascii="仿宋" w:eastAsia="仿宋" w:hAnsi="仿宋" w:cs="宋体" w:hint="eastAsia"/>
                <w:kern w:val="0"/>
                <w:sz w:val="24"/>
                <w:szCs w:val="24"/>
              </w:rPr>
              <w:t>个人备课本，支持教师按照教材章节目录结构化或自定义存储资源文件；</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教师备课环节实现云端同步，移动终端同步显示并支持下载使用云同步的资源。</w:t>
            </w:r>
          </w:p>
          <w:p w14:paraId="1C317948"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4、授课应用</w:t>
            </w:r>
          </w:p>
          <w:p w14:paraId="310671E2"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（1）课本授课：</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电子课本进行授课，支持教学工具对课本进行书写批注、文本批注；</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显示课本缩略图，并提供课本目录，支持教师快速切换定位课本位置；</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对课本内容进行聚焦放大呈现，聚焦内容保留电子课本原清晰度和保持语文、英语电子课本的原有</w:t>
            </w:r>
            <w:proofErr w:type="gramStart"/>
            <w:r w:rsidRPr="0008519E">
              <w:rPr>
                <w:rFonts w:ascii="仿宋" w:eastAsia="仿宋" w:hAnsi="仿宋" w:cs="宋体" w:hint="eastAsia"/>
                <w:kern w:val="0"/>
                <w:sz w:val="24"/>
                <w:szCs w:val="24"/>
              </w:rPr>
              <w:t>的点读功能</w:t>
            </w:r>
            <w:proofErr w:type="gramEnd"/>
            <w:r w:rsidRPr="0008519E">
              <w:rPr>
                <w:rFonts w:ascii="仿宋" w:eastAsia="仿宋" w:hAnsi="仿宋" w:cs="宋体" w:hint="eastAsia"/>
                <w:kern w:val="0"/>
                <w:sz w:val="24"/>
                <w:szCs w:val="24"/>
              </w:rPr>
              <w:t>。</w:t>
            </w:r>
          </w:p>
          <w:p w14:paraId="5F4BC3D1"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（2）课本点读：语文、英语、音乐三大学科提供语言学习资源</w:t>
            </w:r>
            <w:proofErr w:type="gramStart"/>
            <w:r w:rsidRPr="0008519E">
              <w:rPr>
                <w:rFonts w:ascii="仿宋" w:eastAsia="仿宋" w:hAnsi="仿宋" w:cs="宋体" w:hint="eastAsia"/>
                <w:kern w:val="0"/>
                <w:sz w:val="24"/>
                <w:szCs w:val="24"/>
              </w:rPr>
              <w:t>支持点读功能</w:t>
            </w:r>
            <w:proofErr w:type="gramEnd"/>
            <w:r w:rsidRPr="0008519E">
              <w:rPr>
                <w:rFonts w:ascii="仿宋" w:eastAsia="仿宋" w:hAnsi="仿宋" w:cs="宋体" w:hint="eastAsia"/>
                <w:kern w:val="0"/>
                <w:sz w:val="24"/>
                <w:szCs w:val="24"/>
              </w:rPr>
              <w:t>，朗读的过程中支持暂停和播放，朗读的语音效果自然流畅。</w:t>
            </w:r>
          </w:p>
          <w:p w14:paraId="78A4052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（3）文档播放：</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ppt、word文档的打开与播放，ppt在使用状态下能放大缩小，支持保存ppt标注的笔迹内容。</w:t>
            </w:r>
          </w:p>
          <w:p w14:paraId="4766E6BD"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（4）拍照讲解：</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调取移动端设备摄像头，拍摄学生课堂练习、测验、试卷等内容进行拍照讲评；</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从图库调取图片，快速上传至教室设备展示；</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图片旋转、缩放、批注等必要的处理功能。</w:t>
            </w:r>
          </w:p>
          <w:p w14:paraId="51AEA96A"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（5）实物展台：</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调取移动端设备摄像头，录制或拍摄课堂实验、活动场景；</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拍摄画面同步显示在教室设备，保障远距离学生能够实时看到教师展示内容。</w:t>
            </w:r>
          </w:p>
          <w:p w14:paraId="34A62FA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（6）电子白板：</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电子白板放大、缩小、多向移动、自由批注、擦除等操作，能够保留原书写笔迹，实现解题过程的完整展现；</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在使用电子白板教学时调用学科工具，支持田字格、量角器、直尺、平面图形、立体图形等学科工具；</w:t>
            </w:r>
            <w:proofErr w:type="gramStart"/>
            <w:r w:rsidRPr="0008519E">
              <w:rPr>
                <w:rFonts w:ascii="仿宋" w:eastAsia="仿宋" w:hAnsi="仿宋" w:cs="宋体" w:hint="eastAsia"/>
                <w:kern w:val="0"/>
                <w:sz w:val="24"/>
                <w:szCs w:val="24"/>
              </w:rPr>
              <w:t>需</w:t>
            </w:r>
            <w:r w:rsidRPr="0008519E">
              <w:rPr>
                <w:rFonts w:ascii="仿宋" w:eastAsia="仿宋" w:hAnsi="仿宋" w:cs="宋体" w:hint="eastAsia"/>
                <w:kern w:val="0"/>
                <w:sz w:val="24"/>
                <w:szCs w:val="24"/>
              </w:rPr>
              <w:lastRenderedPageBreak/>
              <w:t>支持</w:t>
            </w:r>
            <w:proofErr w:type="gramEnd"/>
            <w:r w:rsidRPr="0008519E">
              <w:rPr>
                <w:rFonts w:ascii="仿宋" w:eastAsia="仿宋" w:hAnsi="仿宋" w:cs="宋体" w:hint="eastAsia"/>
                <w:kern w:val="0"/>
                <w:sz w:val="24"/>
                <w:szCs w:val="24"/>
              </w:rPr>
              <w:t>调取相册图片插入白板，针对图片进行批注讲解；</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白板内容保存至云端，更换移动终端设备可快速获取云端白板文件，并下载使用。</w:t>
            </w:r>
          </w:p>
          <w:p w14:paraId="667F2C4D"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（7）课堂互动：</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课堂互动，包括随机选人、全班作答、分组作答、讨论、题库出题、抢答、投票；</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教学过程中对学生端进行管控，包括锁屏、解锁、屏幕推送、取消推送。</w:t>
            </w:r>
          </w:p>
          <w:p w14:paraId="37D371DF"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5、</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教师随时</w:t>
            </w:r>
            <w:proofErr w:type="gramStart"/>
            <w:r w:rsidRPr="0008519E">
              <w:rPr>
                <w:rFonts w:ascii="仿宋" w:eastAsia="仿宋" w:hAnsi="仿宋" w:cs="宋体" w:hint="eastAsia"/>
                <w:kern w:val="0"/>
                <w:sz w:val="24"/>
                <w:szCs w:val="24"/>
              </w:rPr>
              <w:t>调取微课录制</w:t>
            </w:r>
            <w:proofErr w:type="gramEnd"/>
            <w:r w:rsidRPr="0008519E">
              <w:rPr>
                <w:rFonts w:ascii="仿宋" w:eastAsia="仿宋" w:hAnsi="仿宋" w:cs="宋体" w:hint="eastAsia"/>
                <w:kern w:val="0"/>
                <w:sz w:val="24"/>
                <w:szCs w:val="24"/>
              </w:rPr>
              <w:t>功能，支持课堂授课过程中可使用电子课本、PPT课件、电子白板、图片、作业批改或第三</w:t>
            </w:r>
            <w:proofErr w:type="gramStart"/>
            <w:r w:rsidRPr="0008519E">
              <w:rPr>
                <w:rFonts w:ascii="仿宋" w:eastAsia="仿宋" w:hAnsi="仿宋" w:cs="宋体" w:hint="eastAsia"/>
                <w:kern w:val="0"/>
                <w:sz w:val="24"/>
                <w:szCs w:val="24"/>
              </w:rPr>
              <w:t>方教学</w:t>
            </w:r>
            <w:proofErr w:type="gramEnd"/>
            <w:r w:rsidRPr="0008519E">
              <w:rPr>
                <w:rFonts w:ascii="仿宋" w:eastAsia="仿宋" w:hAnsi="仿宋" w:cs="宋体" w:hint="eastAsia"/>
                <w:kern w:val="0"/>
                <w:sz w:val="24"/>
                <w:szCs w:val="24"/>
              </w:rPr>
              <w:t>应用录制微课；</w:t>
            </w:r>
            <w:proofErr w:type="gramStart"/>
            <w:r w:rsidRPr="0008519E">
              <w:rPr>
                <w:rFonts w:ascii="仿宋" w:eastAsia="仿宋" w:hAnsi="仿宋" w:cs="宋体" w:hint="eastAsia"/>
                <w:kern w:val="0"/>
                <w:sz w:val="24"/>
                <w:szCs w:val="24"/>
              </w:rPr>
              <w:t>需支持微课</w:t>
            </w:r>
            <w:proofErr w:type="gramEnd"/>
            <w:r w:rsidRPr="0008519E">
              <w:rPr>
                <w:rFonts w:ascii="仿宋" w:eastAsia="仿宋" w:hAnsi="仿宋" w:cs="宋体" w:hint="eastAsia"/>
                <w:kern w:val="0"/>
                <w:sz w:val="24"/>
                <w:szCs w:val="24"/>
              </w:rPr>
              <w:t>的上传与推送功能，</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教师分享至学生、教师和校本资源库。</w:t>
            </w:r>
          </w:p>
          <w:p w14:paraId="45C44111"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6、</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教室设备（如教室PC或触控一体机等）内容同步</w:t>
            </w:r>
            <w:proofErr w:type="gramStart"/>
            <w:r w:rsidRPr="0008519E">
              <w:rPr>
                <w:rFonts w:ascii="仿宋" w:eastAsia="仿宋" w:hAnsi="仿宋" w:cs="宋体" w:hint="eastAsia"/>
                <w:kern w:val="0"/>
                <w:sz w:val="24"/>
                <w:szCs w:val="24"/>
              </w:rPr>
              <w:t>至教师</w:t>
            </w:r>
            <w:proofErr w:type="gramEnd"/>
            <w:r w:rsidRPr="0008519E">
              <w:rPr>
                <w:rFonts w:ascii="仿宋" w:eastAsia="仿宋" w:hAnsi="仿宋" w:cs="宋体" w:hint="eastAsia"/>
                <w:kern w:val="0"/>
                <w:sz w:val="24"/>
                <w:szCs w:val="24"/>
              </w:rPr>
              <w:t>移动终端，教师可通过移动设备操控教学工具进行移动授课。</w:t>
            </w:r>
          </w:p>
        </w:tc>
        <w:tc>
          <w:tcPr>
            <w:tcW w:w="850" w:type="dxa"/>
            <w:vAlign w:val="center"/>
          </w:tcPr>
          <w:p w14:paraId="150106D7"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lastRenderedPageBreak/>
              <w:t>3</w:t>
            </w:r>
          </w:p>
        </w:tc>
        <w:tc>
          <w:tcPr>
            <w:tcW w:w="851" w:type="dxa"/>
            <w:vAlign w:val="center"/>
          </w:tcPr>
          <w:p w14:paraId="63701B87"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套</w:t>
            </w:r>
          </w:p>
        </w:tc>
      </w:tr>
      <w:tr w:rsidR="00DB6317" w:rsidRPr="0008519E" w14:paraId="3D17D128" w14:textId="77777777" w:rsidTr="007C6A27">
        <w:trPr>
          <w:jc w:val="center"/>
        </w:trPr>
        <w:tc>
          <w:tcPr>
            <w:tcW w:w="459" w:type="dxa"/>
            <w:vAlign w:val="center"/>
          </w:tcPr>
          <w:p w14:paraId="5E0D6505"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lastRenderedPageBreak/>
              <w:t>9</w:t>
            </w:r>
          </w:p>
        </w:tc>
        <w:tc>
          <w:tcPr>
            <w:tcW w:w="459" w:type="dxa"/>
            <w:vMerge/>
            <w:vAlign w:val="center"/>
          </w:tcPr>
          <w:p w14:paraId="42E948C8" w14:textId="77777777" w:rsidR="00DB6317" w:rsidRPr="0008519E" w:rsidRDefault="00DB6317" w:rsidP="00F26FAF">
            <w:pPr>
              <w:spacing w:line="360" w:lineRule="auto"/>
              <w:jc w:val="center"/>
              <w:rPr>
                <w:rFonts w:ascii="仿宋" w:eastAsia="仿宋" w:hAnsi="仿宋" w:cs="宋体"/>
                <w:b/>
                <w:kern w:val="0"/>
                <w:sz w:val="24"/>
                <w:szCs w:val="24"/>
              </w:rPr>
            </w:pPr>
          </w:p>
        </w:tc>
        <w:tc>
          <w:tcPr>
            <w:tcW w:w="495" w:type="dxa"/>
            <w:vAlign w:val="center"/>
          </w:tcPr>
          <w:p w14:paraId="0A9A03F1" w14:textId="77777777" w:rsidR="00DB6317" w:rsidRPr="0008519E" w:rsidRDefault="00DB6317" w:rsidP="00DC589C">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教师智能终端</w:t>
            </w:r>
          </w:p>
        </w:tc>
        <w:tc>
          <w:tcPr>
            <w:tcW w:w="6810" w:type="dxa"/>
            <w:vAlign w:val="center"/>
          </w:tcPr>
          <w:p w14:paraId="5195DB83"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1、CPU：</w:t>
            </w:r>
            <w:proofErr w:type="gramStart"/>
            <w:r w:rsidRPr="0008519E">
              <w:rPr>
                <w:rFonts w:ascii="仿宋" w:eastAsia="仿宋" w:hAnsi="仿宋" w:cs="宋体" w:hint="eastAsia"/>
                <w:kern w:val="0"/>
                <w:sz w:val="24"/>
                <w:szCs w:val="24"/>
              </w:rPr>
              <w:t>四核心</w:t>
            </w:r>
            <w:proofErr w:type="gramEnd"/>
            <w:r w:rsidRPr="0008519E">
              <w:rPr>
                <w:rFonts w:ascii="仿宋" w:eastAsia="仿宋" w:hAnsi="仿宋" w:cs="宋体" w:hint="eastAsia"/>
                <w:kern w:val="0"/>
                <w:sz w:val="24"/>
                <w:szCs w:val="24"/>
              </w:rPr>
              <w:t>CPU，主频≥1.6 GHz;</w:t>
            </w:r>
          </w:p>
          <w:p w14:paraId="7D131BCF"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2、运行内存≥4GB；</w:t>
            </w:r>
          </w:p>
          <w:p w14:paraId="611ED1A1"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3、存储容量≥128GB，支持Micro SD（TF）卡扩展，最小支持32GB；</w:t>
            </w:r>
          </w:p>
          <w:p w14:paraId="765CEA06"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4、屏幕尺寸≥10英寸，屏幕分辨率≥1920*1200；</w:t>
            </w:r>
          </w:p>
          <w:p w14:paraId="658ACE88"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5、操作系统：Android 8．0及以上；</w:t>
            </w:r>
          </w:p>
          <w:p w14:paraId="1922160B"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6、摄像头：双摄像头，前置≥800万，后置≥800万；</w:t>
            </w:r>
          </w:p>
          <w:p w14:paraId="4BB46748"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7、网络支持：支持</w:t>
            </w:r>
            <w:proofErr w:type="spellStart"/>
            <w:r w:rsidRPr="0008519E">
              <w:rPr>
                <w:rFonts w:ascii="仿宋" w:eastAsia="仿宋" w:hAnsi="仿宋" w:cs="宋体" w:hint="eastAsia"/>
                <w:kern w:val="0"/>
                <w:sz w:val="24"/>
                <w:szCs w:val="24"/>
              </w:rPr>
              <w:t>WiFi</w:t>
            </w:r>
            <w:proofErr w:type="spellEnd"/>
            <w:r w:rsidRPr="0008519E">
              <w:rPr>
                <w:rFonts w:ascii="仿宋" w:eastAsia="仿宋" w:hAnsi="仿宋" w:cs="宋体" w:hint="eastAsia"/>
                <w:kern w:val="0"/>
                <w:sz w:val="24"/>
                <w:szCs w:val="24"/>
              </w:rPr>
              <w:t>；</w:t>
            </w:r>
          </w:p>
          <w:p w14:paraId="62EB1357"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8、 功能支持：Bluetooth 4．0及以上；电池容量≥4000mAh</w:t>
            </w:r>
            <w:proofErr w:type="gramStart"/>
            <w:r w:rsidRPr="0008519E">
              <w:rPr>
                <w:rFonts w:ascii="仿宋" w:eastAsia="仿宋" w:hAnsi="仿宋" w:cs="宋体" w:hint="eastAsia"/>
                <w:kern w:val="0"/>
                <w:sz w:val="24"/>
                <w:szCs w:val="24"/>
              </w:rPr>
              <w:t>锂</w:t>
            </w:r>
            <w:proofErr w:type="gramEnd"/>
            <w:r w:rsidRPr="0008519E">
              <w:rPr>
                <w:rFonts w:ascii="仿宋" w:eastAsia="仿宋" w:hAnsi="仿宋" w:cs="宋体" w:hint="eastAsia"/>
                <w:kern w:val="0"/>
                <w:sz w:val="24"/>
                <w:szCs w:val="24"/>
              </w:rPr>
              <w:t xml:space="preserve">聚合物电池；  </w:t>
            </w:r>
          </w:p>
          <w:p w14:paraId="6F51D6CE"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9、</w:t>
            </w:r>
            <w:proofErr w:type="gramStart"/>
            <w:r w:rsidRPr="0008519E">
              <w:rPr>
                <w:rFonts w:ascii="仿宋" w:eastAsia="仿宋" w:hAnsi="仿宋" w:cs="宋体" w:hint="eastAsia"/>
                <w:kern w:val="0"/>
                <w:sz w:val="24"/>
                <w:szCs w:val="24"/>
              </w:rPr>
              <w:t>标配皮套</w:t>
            </w:r>
            <w:proofErr w:type="gramEnd"/>
            <w:r w:rsidRPr="0008519E">
              <w:rPr>
                <w:rFonts w:ascii="仿宋" w:eastAsia="仿宋" w:hAnsi="仿宋" w:cs="宋体" w:hint="eastAsia"/>
                <w:kern w:val="0"/>
                <w:sz w:val="24"/>
                <w:szCs w:val="24"/>
              </w:rPr>
              <w:t>与手写笔。</w:t>
            </w:r>
          </w:p>
        </w:tc>
        <w:tc>
          <w:tcPr>
            <w:tcW w:w="850" w:type="dxa"/>
            <w:vAlign w:val="center"/>
          </w:tcPr>
          <w:p w14:paraId="31AA93C0"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3</w:t>
            </w:r>
          </w:p>
        </w:tc>
        <w:tc>
          <w:tcPr>
            <w:tcW w:w="851" w:type="dxa"/>
            <w:vAlign w:val="center"/>
          </w:tcPr>
          <w:p w14:paraId="77F2EA6A"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台</w:t>
            </w:r>
          </w:p>
        </w:tc>
      </w:tr>
      <w:tr w:rsidR="00DB6317" w:rsidRPr="0008519E" w14:paraId="08F452E6" w14:textId="77777777" w:rsidTr="007C6A27">
        <w:trPr>
          <w:jc w:val="center"/>
        </w:trPr>
        <w:tc>
          <w:tcPr>
            <w:tcW w:w="459" w:type="dxa"/>
            <w:vAlign w:val="center"/>
          </w:tcPr>
          <w:p w14:paraId="55BFADB1"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10</w:t>
            </w:r>
          </w:p>
        </w:tc>
        <w:tc>
          <w:tcPr>
            <w:tcW w:w="459" w:type="dxa"/>
            <w:vMerge w:val="restart"/>
            <w:vAlign w:val="center"/>
          </w:tcPr>
          <w:p w14:paraId="3577480D"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学生智能</w:t>
            </w:r>
            <w:r w:rsidRPr="0008519E">
              <w:rPr>
                <w:rFonts w:ascii="仿宋" w:eastAsia="仿宋" w:hAnsi="仿宋" w:cs="宋体" w:hint="eastAsia"/>
                <w:b/>
                <w:kern w:val="0"/>
                <w:sz w:val="24"/>
                <w:szCs w:val="24"/>
              </w:rPr>
              <w:lastRenderedPageBreak/>
              <w:t>终端套装</w:t>
            </w:r>
          </w:p>
        </w:tc>
        <w:tc>
          <w:tcPr>
            <w:tcW w:w="495" w:type="dxa"/>
            <w:vAlign w:val="center"/>
          </w:tcPr>
          <w:p w14:paraId="3C13F204"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lastRenderedPageBreak/>
              <w:t>智能学习</w:t>
            </w:r>
            <w:r w:rsidRPr="0008519E">
              <w:rPr>
                <w:rFonts w:ascii="仿宋" w:eastAsia="仿宋" w:hAnsi="仿宋" w:cs="宋体" w:hint="eastAsia"/>
                <w:b/>
                <w:kern w:val="0"/>
                <w:sz w:val="24"/>
                <w:szCs w:val="24"/>
              </w:rPr>
              <w:lastRenderedPageBreak/>
              <w:t>系统</w:t>
            </w:r>
          </w:p>
        </w:tc>
        <w:tc>
          <w:tcPr>
            <w:tcW w:w="6810" w:type="dxa"/>
            <w:vAlign w:val="center"/>
          </w:tcPr>
          <w:p w14:paraId="64384E61"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b/>
                <w:bCs/>
                <w:kern w:val="0"/>
                <w:sz w:val="24"/>
                <w:szCs w:val="24"/>
              </w:rPr>
              <w:lastRenderedPageBreak/>
              <w:t>一、课堂互动</w:t>
            </w:r>
          </w:p>
          <w:p w14:paraId="5F23D1A7"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1、互动方式：</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学生完成多种课堂互动，包括投票、抢答、随机选人、全班作答、分组作答，支持学生提交后查看其他学生主观题作答。</w:t>
            </w:r>
          </w:p>
          <w:p w14:paraId="7C2EDB84" w14:textId="77777777" w:rsidR="00DB6317" w:rsidRPr="0008519E" w:rsidRDefault="00DB6317" w:rsidP="00F26FAF">
            <w:pPr>
              <w:spacing w:line="360" w:lineRule="auto"/>
              <w:jc w:val="left"/>
              <w:rPr>
                <w:rFonts w:ascii="仿宋" w:eastAsia="仿宋" w:hAnsi="仿宋" w:cs="宋体"/>
                <w:b/>
                <w:bCs/>
                <w:kern w:val="0"/>
                <w:sz w:val="24"/>
                <w:szCs w:val="24"/>
              </w:rPr>
            </w:pPr>
            <w:r w:rsidRPr="0008519E">
              <w:rPr>
                <w:rFonts w:ascii="仿宋" w:eastAsia="仿宋" w:hAnsi="仿宋" w:cs="宋体" w:hint="eastAsia"/>
                <w:b/>
                <w:bCs/>
                <w:kern w:val="0"/>
                <w:sz w:val="24"/>
                <w:szCs w:val="24"/>
              </w:rPr>
              <w:lastRenderedPageBreak/>
              <w:t>二、课堂学习</w:t>
            </w:r>
          </w:p>
          <w:p w14:paraId="2CA84DB7"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1、学生电子课本：</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学生下载多学科电子课本，</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学生下载的电子课本中语文、英语、音乐学科</w:t>
            </w:r>
            <w:proofErr w:type="gramStart"/>
            <w:r w:rsidRPr="0008519E">
              <w:rPr>
                <w:rFonts w:ascii="仿宋" w:eastAsia="仿宋" w:hAnsi="仿宋" w:cs="宋体" w:hint="eastAsia"/>
                <w:kern w:val="0"/>
                <w:sz w:val="24"/>
                <w:szCs w:val="24"/>
              </w:rPr>
              <w:t>的点读功能</w:t>
            </w:r>
            <w:proofErr w:type="gramEnd"/>
            <w:r w:rsidRPr="0008519E">
              <w:rPr>
                <w:rFonts w:ascii="仿宋" w:eastAsia="仿宋" w:hAnsi="仿宋" w:cs="宋体" w:hint="eastAsia"/>
                <w:kern w:val="0"/>
                <w:sz w:val="24"/>
                <w:szCs w:val="24"/>
              </w:rPr>
              <w:t>，朗读的过程中支持暂停和播放，朗读语音效果自然流畅。</w:t>
            </w:r>
          </w:p>
          <w:p w14:paraId="4FBA3B93"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2、课堂笔记：学生在使用学习平板时，</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快速调起笔记，边学习边记录，保存到自己选择的笔记本中；</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接收和保存教师所分享的电子课本、PPT、白板书写内容等任意截图内容；</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学生按学科分类教师分享的图片，形成课堂笔记，</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对笔记进行批注，可选择本地存储与云端存储；</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学生自主创建笔记，对笔记进行命名、分类、删除等操作。</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学生查看笔系统提供的记笔记方法；</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学生使用笔记模板，创建新的笔记页，编辑模板记录笔记。</w:t>
            </w:r>
          </w:p>
          <w:p w14:paraId="368C44EE"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3、学习清单：</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学生新建自定义任务，支持学生管理任务列表，筛选任务来源，选择学科任务去完成。</w:t>
            </w:r>
          </w:p>
          <w:p w14:paraId="3E3D1FB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4、学习资料：</w:t>
            </w:r>
          </w:p>
          <w:p w14:paraId="49F6DE10"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按学科展示教师分享的学习资料，</w:t>
            </w:r>
            <w:proofErr w:type="gramStart"/>
            <w:r w:rsidRPr="0008519E">
              <w:rPr>
                <w:rFonts w:ascii="仿宋" w:eastAsia="仿宋" w:hAnsi="仿宋" w:cs="宋体" w:hint="eastAsia"/>
                <w:kern w:val="0"/>
                <w:sz w:val="24"/>
                <w:szCs w:val="24"/>
              </w:rPr>
              <w:t>支持微课视频</w:t>
            </w:r>
            <w:proofErr w:type="gramEnd"/>
            <w:r w:rsidRPr="0008519E">
              <w:rPr>
                <w:rFonts w:ascii="仿宋" w:eastAsia="仿宋" w:hAnsi="仿宋" w:cs="宋体" w:hint="eastAsia"/>
                <w:kern w:val="0"/>
                <w:sz w:val="24"/>
                <w:szCs w:val="24"/>
              </w:rPr>
              <w:t>、音频、ppt、word、excel、pdf等文件的在线预览和下载学习；</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反馈学习结果，分享学习心得体会；</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学生创建文件夹管理教师分享的学习资料。</w:t>
            </w:r>
          </w:p>
          <w:p w14:paraId="1EB1EE32"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提供学科资源，包括：语文、英语、数学、化学、物理等学科，</w:t>
            </w:r>
            <w:proofErr w:type="gramStart"/>
            <w:r w:rsidRPr="0008519E">
              <w:rPr>
                <w:rFonts w:ascii="仿宋" w:eastAsia="仿宋" w:hAnsi="仿宋" w:cs="宋体" w:hint="eastAsia"/>
                <w:kern w:val="0"/>
                <w:sz w:val="24"/>
                <w:szCs w:val="24"/>
              </w:rPr>
              <w:t>内含微课视频</w:t>
            </w:r>
            <w:proofErr w:type="gramEnd"/>
            <w:r w:rsidRPr="0008519E">
              <w:rPr>
                <w:rFonts w:ascii="仿宋" w:eastAsia="仿宋" w:hAnsi="仿宋" w:cs="宋体" w:hint="eastAsia"/>
                <w:kern w:val="0"/>
                <w:sz w:val="24"/>
                <w:szCs w:val="24"/>
              </w:rPr>
              <w:t>、音频、图片、ppt、word等类型资源；</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学生按照年级、学科、教材、资源类型进行筛选、查看学习，</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资源搜索功能。</w:t>
            </w:r>
          </w:p>
          <w:p w14:paraId="2B0BBA9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高中学科知识微课堂学习；</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通过年级、学科</w:t>
            </w:r>
            <w:proofErr w:type="gramStart"/>
            <w:r w:rsidRPr="0008519E">
              <w:rPr>
                <w:rFonts w:ascii="仿宋" w:eastAsia="仿宋" w:hAnsi="仿宋" w:cs="宋体" w:hint="eastAsia"/>
                <w:kern w:val="0"/>
                <w:sz w:val="24"/>
                <w:szCs w:val="24"/>
              </w:rPr>
              <w:t>筛选微课资源</w:t>
            </w:r>
            <w:proofErr w:type="gramEnd"/>
            <w:r w:rsidRPr="0008519E">
              <w:rPr>
                <w:rFonts w:ascii="仿宋" w:eastAsia="仿宋" w:hAnsi="仿宋" w:cs="宋体" w:hint="eastAsia"/>
                <w:kern w:val="0"/>
                <w:sz w:val="24"/>
                <w:szCs w:val="24"/>
              </w:rPr>
              <w:t>；</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在线观看、离线缓存、加入我的课程。</w:t>
            </w:r>
          </w:p>
          <w:p w14:paraId="7C024F87" w14:textId="77777777" w:rsidR="00DB6317" w:rsidRPr="0008519E" w:rsidRDefault="00DB6317" w:rsidP="00F26FAF">
            <w:pPr>
              <w:spacing w:line="360" w:lineRule="auto"/>
              <w:jc w:val="left"/>
              <w:rPr>
                <w:rFonts w:ascii="仿宋" w:eastAsia="仿宋" w:hAnsi="仿宋" w:cs="宋体"/>
                <w:b/>
                <w:bCs/>
                <w:kern w:val="0"/>
                <w:sz w:val="24"/>
                <w:szCs w:val="24"/>
              </w:rPr>
            </w:pPr>
            <w:r w:rsidRPr="0008519E">
              <w:rPr>
                <w:rFonts w:ascii="仿宋" w:eastAsia="仿宋" w:hAnsi="仿宋" w:cs="宋体" w:hint="eastAsia"/>
                <w:b/>
                <w:bCs/>
                <w:kern w:val="0"/>
                <w:sz w:val="24"/>
                <w:szCs w:val="24"/>
              </w:rPr>
              <w:t>三、自主学习系统</w:t>
            </w:r>
          </w:p>
          <w:p w14:paraId="7FB1E6F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1、中学数理化学习</w:t>
            </w:r>
          </w:p>
          <w:p w14:paraId="66F6E540"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中学数理化学科结合个性化精准学习数据和智能评测引擎，按照教材章节目录提供弱项知识点检测功能；</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lastRenderedPageBreak/>
              <w:t>学生通过少量试题的测试定位薄弱知识，其中针对数学填空、简答题支持进行系统自动批改；</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针对薄弱知识点提供针对性学习方案，提供针对性提升练习和视频课程学习；</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学生仅做弱项知识点相关的</w:t>
            </w:r>
            <w:proofErr w:type="gramStart"/>
            <w:r w:rsidRPr="0008519E">
              <w:rPr>
                <w:rFonts w:ascii="仿宋" w:eastAsia="仿宋" w:hAnsi="仿宋" w:cs="宋体" w:hint="eastAsia"/>
                <w:kern w:val="0"/>
                <w:sz w:val="24"/>
                <w:szCs w:val="24"/>
              </w:rPr>
              <w:t>的</w:t>
            </w:r>
            <w:proofErr w:type="gramEnd"/>
            <w:r w:rsidRPr="0008519E">
              <w:rPr>
                <w:rFonts w:ascii="仿宋" w:eastAsia="仿宋" w:hAnsi="仿宋" w:cs="宋体" w:hint="eastAsia"/>
                <w:kern w:val="0"/>
                <w:sz w:val="24"/>
                <w:szCs w:val="24"/>
              </w:rPr>
              <w:t>题，且支持查看当前知识点掌握情况。</w:t>
            </w:r>
          </w:p>
          <w:p w14:paraId="28C5BFC3"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按照教材章节目录提供知识点视频和对应知识卡片学习。</w:t>
            </w:r>
          </w:p>
          <w:p w14:paraId="455A6AD0"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3）系统</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同步阶段模拟测试，包括期中、期末的基础和进阶综合测试题。</w:t>
            </w:r>
          </w:p>
          <w:p w14:paraId="38C098A3"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2、英语自主学习</w:t>
            </w:r>
          </w:p>
          <w:p w14:paraId="4FAC6E58"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1）英语专项练习：</w:t>
            </w:r>
          </w:p>
          <w:p w14:paraId="25120A9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①</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专项单词背诵及生词本功能，</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学生将日常学习的单词加入生词本，进行学习计划设定。</w:t>
            </w:r>
          </w:p>
          <w:p w14:paraId="402D6740"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②</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音标练习、对话实战、听说练习，训练学生听说能力。音标练习</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48个音标的发音方法、发音视频和单词练习；对话实战</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通过情境对话来创造英语学习环境，帮助学生练习；听说练习方面，需提供多类型的听力训练。</w:t>
            </w:r>
          </w:p>
          <w:p w14:paraId="28DEC9A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③需提供中高考</w:t>
            </w:r>
            <w:proofErr w:type="gramStart"/>
            <w:r w:rsidRPr="0008519E">
              <w:rPr>
                <w:rFonts w:ascii="仿宋" w:eastAsia="仿宋" w:hAnsi="仿宋" w:cs="宋体" w:hint="eastAsia"/>
                <w:kern w:val="0"/>
                <w:sz w:val="24"/>
                <w:szCs w:val="24"/>
              </w:rPr>
              <w:t>常见话题</w:t>
            </w:r>
            <w:proofErr w:type="gramEnd"/>
            <w:r w:rsidRPr="0008519E">
              <w:rPr>
                <w:rFonts w:ascii="仿宋" w:eastAsia="仿宋" w:hAnsi="仿宋" w:cs="宋体" w:hint="eastAsia"/>
                <w:kern w:val="0"/>
                <w:sz w:val="24"/>
                <w:szCs w:val="24"/>
              </w:rPr>
              <w:t>作文的自动批改，系统将从完整性、准确性和流畅性三个维度进行分析，并给出高分范文；</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学生线下作文自动批改，系统将从单词、语句和篇章进行打分，并给出综合评价，支持查看作文原图和再次批改。</w:t>
            </w:r>
          </w:p>
          <w:p w14:paraId="05EB0FD8"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2）通过语音或者文本输入查询英语单词，展示拼写、发音、例句等，支持中译英和英译中，支持将单词加入生词本中。</w:t>
            </w:r>
          </w:p>
          <w:p w14:paraId="25CB94D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▲3、学生错题本：</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收集学生在考试、自主学习、作业场景下产生的错题；</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错题按照来源、错因、题型、时间段筛选；</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错题订正和查看错题答案，支持错题打印和线下错题上传，数学、物理、化学学科</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提供</w:t>
            </w:r>
            <w:proofErr w:type="gramStart"/>
            <w:r w:rsidRPr="0008519E">
              <w:rPr>
                <w:rFonts w:ascii="仿宋" w:eastAsia="仿宋" w:hAnsi="仿宋" w:cs="宋体" w:hint="eastAsia"/>
                <w:kern w:val="0"/>
                <w:sz w:val="24"/>
                <w:szCs w:val="24"/>
              </w:rPr>
              <w:t>变式题练习</w:t>
            </w:r>
            <w:proofErr w:type="gramEnd"/>
            <w:r w:rsidRPr="0008519E">
              <w:rPr>
                <w:rFonts w:ascii="仿宋" w:eastAsia="仿宋" w:hAnsi="仿宋" w:cs="宋体" w:hint="eastAsia"/>
                <w:kern w:val="0"/>
                <w:sz w:val="24"/>
                <w:szCs w:val="24"/>
              </w:rPr>
              <w:t>。</w:t>
            </w:r>
          </w:p>
          <w:p w14:paraId="0E196E2C"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4、学生学习周报：</w:t>
            </w:r>
          </w:p>
          <w:p w14:paraId="00A449B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统计学生学习数据，按照全部及各学科呈现答题情</w:t>
            </w:r>
            <w:r w:rsidRPr="0008519E">
              <w:rPr>
                <w:rFonts w:ascii="仿宋" w:eastAsia="仿宋" w:hAnsi="仿宋" w:cs="宋体" w:hint="eastAsia"/>
                <w:kern w:val="0"/>
                <w:sz w:val="24"/>
                <w:szCs w:val="24"/>
              </w:rPr>
              <w:lastRenderedPageBreak/>
              <w:t>况；</w:t>
            </w:r>
          </w:p>
          <w:p w14:paraId="39AC4F50"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统计学生答题数据、答题正确率等，并支持查看学生知识点掌握情况。</w:t>
            </w:r>
          </w:p>
          <w:p w14:paraId="226B9080"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5、学生激励系统：</w:t>
            </w:r>
          </w:p>
          <w:p w14:paraId="139334AD"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统计学生学习表现所获积分，学习积分与学生在自主学习答题、课堂答题、作业答题、订正错题等行为相关；</w:t>
            </w:r>
          </w:p>
          <w:p w14:paraId="115890D7"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学生在获得相应积分后，通过积分兑换虚拟奖励（如：用户头像、挂件等）。</w:t>
            </w:r>
          </w:p>
          <w:p w14:paraId="0DB9403B" w14:textId="77777777" w:rsidR="00DB6317" w:rsidRPr="0008519E" w:rsidRDefault="00DB6317" w:rsidP="00F26FAF">
            <w:pPr>
              <w:spacing w:line="360" w:lineRule="auto"/>
              <w:jc w:val="left"/>
              <w:rPr>
                <w:rFonts w:ascii="仿宋" w:eastAsia="仿宋" w:hAnsi="仿宋" w:cs="宋体"/>
                <w:b/>
                <w:bCs/>
                <w:kern w:val="0"/>
                <w:sz w:val="24"/>
                <w:szCs w:val="24"/>
              </w:rPr>
            </w:pPr>
            <w:r w:rsidRPr="0008519E">
              <w:rPr>
                <w:rFonts w:ascii="仿宋" w:eastAsia="仿宋" w:hAnsi="仿宋" w:cs="宋体" w:hint="eastAsia"/>
                <w:b/>
                <w:bCs/>
                <w:kern w:val="0"/>
                <w:sz w:val="24"/>
                <w:szCs w:val="24"/>
              </w:rPr>
              <w:t>四、学生安全管控系统</w:t>
            </w:r>
          </w:p>
          <w:p w14:paraId="16E1CCC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1、安全登陆：需支持</w:t>
            </w:r>
            <w:proofErr w:type="gramStart"/>
            <w:r w:rsidRPr="0008519E">
              <w:rPr>
                <w:rFonts w:ascii="仿宋" w:eastAsia="仿宋" w:hAnsi="仿宋" w:cs="宋体" w:hint="eastAsia"/>
                <w:kern w:val="0"/>
                <w:sz w:val="24"/>
                <w:szCs w:val="24"/>
              </w:rPr>
              <w:t>一</w:t>
            </w:r>
            <w:proofErr w:type="gramEnd"/>
            <w:r w:rsidRPr="0008519E">
              <w:rPr>
                <w:rFonts w:ascii="仿宋" w:eastAsia="仿宋" w:hAnsi="仿宋" w:cs="宋体" w:hint="eastAsia"/>
                <w:kern w:val="0"/>
                <w:sz w:val="24"/>
                <w:szCs w:val="24"/>
              </w:rPr>
              <w:t>机一号，</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账号异地登录风险提醒等，识别异常登录行为，保障账号安全。</w:t>
            </w:r>
          </w:p>
          <w:p w14:paraId="6F79FB1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2、后台管理：</w:t>
            </w:r>
          </w:p>
          <w:p w14:paraId="35A23A1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▲1）学生终端管控：</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远程实时获取学生终端设备信息和应用安装信息。</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后台管理</w:t>
            </w:r>
            <w:proofErr w:type="gramStart"/>
            <w:r w:rsidRPr="0008519E">
              <w:rPr>
                <w:rFonts w:ascii="仿宋" w:eastAsia="仿宋" w:hAnsi="仿宋" w:cs="宋体" w:hint="eastAsia"/>
                <w:kern w:val="0"/>
                <w:sz w:val="24"/>
                <w:szCs w:val="24"/>
              </w:rPr>
              <w:t>网址白</w:t>
            </w:r>
            <w:proofErr w:type="gramEnd"/>
            <w:r w:rsidRPr="0008519E">
              <w:rPr>
                <w:rFonts w:ascii="仿宋" w:eastAsia="仿宋" w:hAnsi="仿宋" w:cs="宋体" w:hint="eastAsia"/>
                <w:kern w:val="0"/>
                <w:sz w:val="24"/>
                <w:szCs w:val="24"/>
              </w:rPr>
              <w:t>名单、应用白名单。</w:t>
            </w:r>
          </w:p>
          <w:p w14:paraId="2B9B0F5F"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2）应用管理：</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管理应用是否允许卸载、更新及应用使用时间段。</w:t>
            </w:r>
          </w:p>
          <w:p w14:paraId="76A97DE2"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设备功能管控服务，</w:t>
            </w:r>
            <w:proofErr w:type="gramStart"/>
            <w:r w:rsidRPr="0008519E">
              <w:rPr>
                <w:rFonts w:ascii="仿宋" w:eastAsia="仿宋" w:hAnsi="仿宋" w:cs="宋体" w:hint="eastAsia"/>
                <w:kern w:val="0"/>
                <w:sz w:val="24"/>
                <w:szCs w:val="24"/>
              </w:rPr>
              <w:t>包括蓝牙开关</w:t>
            </w:r>
            <w:proofErr w:type="gramEnd"/>
            <w:r w:rsidRPr="0008519E">
              <w:rPr>
                <w:rFonts w:ascii="仿宋" w:eastAsia="仿宋" w:hAnsi="仿宋" w:cs="宋体" w:hint="eastAsia"/>
                <w:kern w:val="0"/>
                <w:sz w:val="24"/>
                <w:szCs w:val="24"/>
              </w:rPr>
              <w:t>、摄像头、USB、虚拟按键和物理按键的启用禁用等；</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远程关闭学生终端或远程恢复出厂设置。</w:t>
            </w:r>
          </w:p>
          <w:p w14:paraId="5F4F4727"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针对学生终端异常行为分析的违规预警，</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远程清理学生机相册资源。</w:t>
            </w:r>
          </w:p>
          <w:p w14:paraId="7F698D56"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五、家长端</w:t>
            </w:r>
          </w:p>
          <w:p w14:paraId="0F602B35"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家长</w:t>
            </w:r>
            <w:proofErr w:type="gramStart"/>
            <w:r w:rsidRPr="0008519E">
              <w:rPr>
                <w:rFonts w:ascii="仿宋" w:eastAsia="仿宋" w:hAnsi="仿宋" w:cs="宋体" w:hint="eastAsia"/>
                <w:kern w:val="0"/>
                <w:sz w:val="24"/>
                <w:szCs w:val="24"/>
              </w:rPr>
              <w:t>通过微信小</w:t>
            </w:r>
            <w:proofErr w:type="gramEnd"/>
            <w:r w:rsidRPr="0008519E">
              <w:rPr>
                <w:rFonts w:ascii="仿宋" w:eastAsia="仿宋" w:hAnsi="仿宋" w:cs="宋体" w:hint="eastAsia"/>
                <w:kern w:val="0"/>
                <w:sz w:val="24"/>
                <w:szCs w:val="24"/>
              </w:rPr>
              <w:t>程序绑定学生设备。</w:t>
            </w:r>
          </w:p>
          <w:p w14:paraId="7766599B"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家长</w:t>
            </w:r>
            <w:proofErr w:type="gramStart"/>
            <w:r w:rsidRPr="0008519E">
              <w:rPr>
                <w:rFonts w:ascii="仿宋" w:eastAsia="仿宋" w:hAnsi="仿宋" w:cs="宋体" w:hint="eastAsia"/>
                <w:kern w:val="0"/>
                <w:sz w:val="24"/>
                <w:szCs w:val="24"/>
              </w:rPr>
              <w:t>通过微信小</w:t>
            </w:r>
            <w:proofErr w:type="gramEnd"/>
            <w:r w:rsidRPr="0008519E">
              <w:rPr>
                <w:rFonts w:ascii="仿宋" w:eastAsia="仿宋" w:hAnsi="仿宋" w:cs="宋体" w:hint="eastAsia"/>
                <w:kern w:val="0"/>
                <w:sz w:val="24"/>
                <w:szCs w:val="24"/>
              </w:rPr>
              <w:t>程序查看学生学习周报，包括学情、学习任务等。</w:t>
            </w:r>
          </w:p>
          <w:p w14:paraId="2C8888D8"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w:t>
            </w:r>
            <w:proofErr w:type="gramStart"/>
            <w:r w:rsidRPr="0008519E">
              <w:rPr>
                <w:rFonts w:ascii="仿宋" w:eastAsia="仿宋" w:hAnsi="仿宋" w:cs="宋体" w:hint="eastAsia"/>
                <w:kern w:val="0"/>
                <w:sz w:val="24"/>
                <w:szCs w:val="24"/>
              </w:rPr>
              <w:t>需支持</w:t>
            </w:r>
            <w:proofErr w:type="gramEnd"/>
            <w:r w:rsidRPr="0008519E">
              <w:rPr>
                <w:rFonts w:ascii="仿宋" w:eastAsia="仿宋" w:hAnsi="仿宋" w:cs="宋体" w:hint="eastAsia"/>
                <w:kern w:val="0"/>
                <w:sz w:val="24"/>
                <w:szCs w:val="24"/>
              </w:rPr>
              <w:t>家长</w:t>
            </w:r>
            <w:proofErr w:type="gramStart"/>
            <w:r w:rsidRPr="0008519E">
              <w:rPr>
                <w:rFonts w:ascii="仿宋" w:eastAsia="仿宋" w:hAnsi="仿宋" w:cs="宋体" w:hint="eastAsia"/>
                <w:kern w:val="0"/>
                <w:sz w:val="24"/>
                <w:szCs w:val="24"/>
              </w:rPr>
              <w:t>通过微信小</w:t>
            </w:r>
            <w:proofErr w:type="gramEnd"/>
            <w:r w:rsidRPr="0008519E">
              <w:rPr>
                <w:rFonts w:ascii="仿宋" w:eastAsia="仿宋" w:hAnsi="仿宋" w:cs="宋体" w:hint="eastAsia"/>
                <w:kern w:val="0"/>
                <w:sz w:val="24"/>
                <w:szCs w:val="24"/>
              </w:rPr>
              <w:t>程序给学生发送信息。</w:t>
            </w:r>
          </w:p>
        </w:tc>
        <w:tc>
          <w:tcPr>
            <w:tcW w:w="850" w:type="dxa"/>
            <w:vAlign w:val="center"/>
          </w:tcPr>
          <w:p w14:paraId="0CF691ED"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lastRenderedPageBreak/>
              <w:t>50</w:t>
            </w:r>
          </w:p>
        </w:tc>
        <w:tc>
          <w:tcPr>
            <w:tcW w:w="851" w:type="dxa"/>
            <w:vAlign w:val="center"/>
          </w:tcPr>
          <w:p w14:paraId="6A48E133"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套</w:t>
            </w:r>
          </w:p>
        </w:tc>
      </w:tr>
      <w:tr w:rsidR="00DB6317" w:rsidRPr="0008519E" w14:paraId="63F50A51" w14:textId="77777777" w:rsidTr="007C6A27">
        <w:trPr>
          <w:jc w:val="center"/>
        </w:trPr>
        <w:tc>
          <w:tcPr>
            <w:tcW w:w="459" w:type="dxa"/>
            <w:vAlign w:val="center"/>
          </w:tcPr>
          <w:p w14:paraId="201CEE37"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lastRenderedPageBreak/>
              <w:t>11</w:t>
            </w:r>
          </w:p>
        </w:tc>
        <w:tc>
          <w:tcPr>
            <w:tcW w:w="459" w:type="dxa"/>
            <w:vMerge/>
            <w:vAlign w:val="center"/>
          </w:tcPr>
          <w:p w14:paraId="10EB715A" w14:textId="77777777" w:rsidR="00DB6317" w:rsidRPr="0008519E" w:rsidRDefault="00DB6317" w:rsidP="00F26FAF">
            <w:pPr>
              <w:spacing w:line="360" w:lineRule="auto"/>
              <w:jc w:val="center"/>
              <w:rPr>
                <w:rFonts w:ascii="仿宋" w:eastAsia="仿宋" w:hAnsi="仿宋" w:cs="宋体"/>
                <w:b/>
                <w:kern w:val="0"/>
                <w:sz w:val="24"/>
                <w:szCs w:val="24"/>
              </w:rPr>
            </w:pPr>
          </w:p>
        </w:tc>
        <w:tc>
          <w:tcPr>
            <w:tcW w:w="495" w:type="dxa"/>
            <w:vAlign w:val="center"/>
          </w:tcPr>
          <w:p w14:paraId="3368341B"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学生智</w:t>
            </w:r>
            <w:r w:rsidRPr="0008519E">
              <w:rPr>
                <w:rFonts w:ascii="仿宋" w:eastAsia="仿宋" w:hAnsi="仿宋" w:cs="宋体" w:hint="eastAsia"/>
                <w:b/>
                <w:kern w:val="0"/>
                <w:sz w:val="24"/>
                <w:szCs w:val="24"/>
              </w:rPr>
              <w:lastRenderedPageBreak/>
              <w:t>能终端</w:t>
            </w:r>
          </w:p>
        </w:tc>
        <w:tc>
          <w:tcPr>
            <w:tcW w:w="6810" w:type="dxa"/>
            <w:vAlign w:val="center"/>
          </w:tcPr>
          <w:p w14:paraId="3FA3C24E" w14:textId="77777777" w:rsidR="00DB6317" w:rsidRPr="0008519E" w:rsidRDefault="00DB6317" w:rsidP="00DB6317">
            <w:pPr>
              <w:numPr>
                <w:ilvl w:val="0"/>
                <w:numId w:val="2"/>
              </w:num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lastRenderedPageBreak/>
              <w:t>屏幕尺寸不小于10.4英寸，</w:t>
            </w:r>
          </w:p>
          <w:p w14:paraId="086203A7" w14:textId="77777777" w:rsidR="00DB6317" w:rsidRPr="0008519E" w:rsidRDefault="00DB6317" w:rsidP="00DB6317">
            <w:pPr>
              <w:numPr>
                <w:ilvl w:val="0"/>
                <w:numId w:val="2"/>
              </w:num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运行内存不小于4GB，</w:t>
            </w:r>
          </w:p>
          <w:p w14:paraId="3332E4ED" w14:textId="77777777" w:rsidR="00DB6317" w:rsidRPr="0008519E" w:rsidRDefault="00DB6317" w:rsidP="00DB6317">
            <w:pPr>
              <w:numPr>
                <w:ilvl w:val="0"/>
                <w:numId w:val="2"/>
              </w:num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存储容量不小于64GB，</w:t>
            </w:r>
          </w:p>
          <w:p w14:paraId="428527F9" w14:textId="77777777" w:rsidR="00DB6317" w:rsidRPr="0008519E" w:rsidRDefault="00DB6317" w:rsidP="00DB6317">
            <w:pPr>
              <w:numPr>
                <w:ilvl w:val="0"/>
                <w:numId w:val="2"/>
              </w:num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lastRenderedPageBreak/>
              <w:t>分辨率不低于2000x1200，1670万色，225PPI</w:t>
            </w:r>
          </w:p>
        </w:tc>
        <w:tc>
          <w:tcPr>
            <w:tcW w:w="850" w:type="dxa"/>
            <w:vAlign w:val="center"/>
          </w:tcPr>
          <w:p w14:paraId="095B4710"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lastRenderedPageBreak/>
              <w:t>50</w:t>
            </w:r>
          </w:p>
        </w:tc>
        <w:tc>
          <w:tcPr>
            <w:tcW w:w="851" w:type="dxa"/>
            <w:vAlign w:val="center"/>
          </w:tcPr>
          <w:p w14:paraId="0DC1EEDB"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台</w:t>
            </w:r>
          </w:p>
        </w:tc>
      </w:tr>
      <w:tr w:rsidR="00DB6317" w:rsidRPr="0008519E" w14:paraId="46145BD7" w14:textId="77777777" w:rsidTr="007C6A27">
        <w:trPr>
          <w:trHeight w:val="1550"/>
          <w:jc w:val="center"/>
        </w:trPr>
        <w:tc>
          <w:tcPr>
            <w:tcW w:w="459" w:type="dxa"/>
            <w:vAlign w:val="center"/>
          </w:tcPr>
          <w:p w14:paraId="4A99BF8F" w14:textId="77777777" w:rsidR="00DB6317" w:rsidRPr="0008519E" w:rsidRDefault="00DB6317" w:rsidP="00F26FAF">
            <w:pPr>
              <w:widowControl/>
              <w:spacing w:line="360" w:lineRule="auto"/>
              <w:jc w:val="left"/>
              <w:textAlignment w:val="center"/>
              <w:rPr>
                <w:rFonts w:ascii="仿宋" w:eastAsia="仿宋" w:hAnsi="仿宋" w:cs="宋体"/>
                <w:b/>
                <w:bCs/>
                <w:kern w:val="0"/>
                <w:sz w:val="24"/>
                <w:szCs w:val="24"/>
              </w:rPr>
            </w:pPr>
            <w:r w:rsidRPr="0008519E">
              <w:rPr>
                <w:rFonts w:ascii="仿宋" w:eastAsia="仿宋" w:hAnsi="仿宋" w:cs="宋体" w:hint="eastAsia"/>
                <w:b/>
                <w:bCs/>
                <w:color w:val="000000"/>
                <w:kern w:val="0"/>
                <w:sz w:val="24"/>
                <w:szCs w:val="24"/>
                <w:lang w:bidi="ar"/>
              </w:rPr>
              <w:t>12</w:t>
            </w:r>
          </w:p>
        </w:tc>
        <w:tc>
          <w:tcPr>
            <w:tcW w:w="459" w:type="dxa"/>
            <w:vAlign w:val="center"/>
          </w:tcPr>
          <w:p w14:paraId="0756ADA4" w14:textId="77777777" w:rsidR="00DB6317" w:rsidRPr="0008519E" w:rsidRDefault="00DB6317" w:rsidP="00F26FAF">
            <w:pPr>
              <w:widowControl/>
              <w:spacing w:line="360" w:lineRule="auto"/>
              <w:jc w:val="left"/>
              <w:textAlignment w:val="center"/>
              <w:rPr>
                <w:rFonts w:ascii="仿宋" w:eastAsia="仿宋" w:hAnsi="仿宋" w:cs="宋体"/>
                <w:b/>
                <w:bCs/>
                <w:kern w:val="0"/>
                <w:sz w:val="24"/>
                <w:szCs w:val="24"/>
              </w:rPr>
            </w:pPr>
          </w:p>
        </w:tc>
        <w:tc>
          <w:tcPr>
            <w:tcW w:w="495" w:type="dxa"/>
            <w:vAlign w:val="center"/>
          </w:tcPr>
          <w:p w14:paraId="23501424"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数据采集终端</w:t>
            </w:r>
          </w:p>
        </w:tc>
        <w:tc>
          <w:tcPr>
            <w:tcW w:w="6810" w:type="dxa"/>
            <w:vAlign w:val="center"/>
          </w:tcPr>
          <w:p w14:paraId="52217F52" w14:textId="77777777" w:rsidR="00DB6317" w:rsidRPr="0008519E" w:rsidRDefault="00DB6317" w:rsidP="00DB6317">
            <w:pPr>
              <w:widowControl/>
              <w:numPr>
                <w:ilvl w:val="0"/>
                <w:numId w:val="3"/>
              </w:numPr>
              <w:spacing w:line="360" w:lineRule="auto"/>
              <w:jc w:val="left"/>
              <w:textAlignment w:val="center"/>
              <w:rPr>
                <w:rFonts w:ascii="仿宋" w:eastAsia="仿宋" w:hAnsi="仿宋" w:cs="宋体"/>
                <w:color w:val="000000"/>
                <w:kern w:val="0"/>
                <w:sz w:val="24"/>
                <w:szCs w:val="24"/>
                <w:lang w:bidi="ar"/>
              </w:rPr>
            </w:pPr>
            <w:r w:rsidRPr="0008519E">
              <w:rPr>
                <w:rFonts w:ascii="仿宋" w:eastAsia="仿宋" w:hAnsi="仿宋" w:cs="宋体" w:hint="eastAsia"/>
                <w:color w:val="000000"/>
                <w:kern w:val="0"/>
                <w:sz w:val="24"/>
                <w:szCs w:val="24"/>
                <w:lang w:bidi="ar"/>
              </w:rPr>
              <w:t>不低于200 dpi 和 300 dpi 时最高每分钟90页/180个影像；</w:t>
            </w:r>
          </w:p>
          <w:p w14:paraId="6A1E4940" w14:textId="77777777" w:rsidR="00DB6317" w:rsidRPr="0008519E" w:rsidRDefault="00DB6317" w:rsidP="00F26FAF">
            <w:pPr>
              <w:widowControl/>
              <w:spacing w:line="360" w:lineRule="auto"/>
              <w:jc w:val="left"/>
              <w:textAlignment w:val="center"/>
              <w:rPr>
                <w:rFonts w:ascii="仿宋" w:eastAsia="仿宋" w:hAnsi="仿宋" w:cs="宋体"/>
                <w:kern w:val="0"/>
                <w:sz w:val="24"/>
                <w:szCs w:val="24"/>
              </w:rPr>
            </w:pPr>
            <w:r w:rsidRPr="0008519E">
              <w:rPr>
                <w:rFonts w:ascii="仿宋" w:eastAsia="仿宋" w:hAnsi="仿宋" w:cs="宋体" w:hint="eastAsia"/>
                <w:color w:val="000000"/>
                <w:kern w:val="0"/>
                <w:sz w:val="24"/>
                <w:szCs w:val="24"/>
                <w:lang w:bidi="ar"/>
              </w:rPr>
              <w:t>2、</w:t>
            </w:r>
            <w:proofErr w:type="gramStart"/>
            <w:r w:rsidRPr="0008519E">
              <w:rPr>
                <w:rFonts w:ascii="仿宋" w:eastAsia="仿宋" w:hAnsi="仿宋" w:cs="宋体" w:hint="eastAsia"/>
                <w:color w:val="000000"/>
                <w:kern w:val="0"/>
                <w:sz w:val="24"/>
                <w:szCs w:val="24"/>
                <w:lang w:bidi="ar"/>
              </w:rPr>
              <w:t>需支持</w:t>
            </w:r>
            <w:proofErr w:type="gramEnd"/>
            <w:r w:rsidRPr="0008519E">
              <w:rPr>
                <w:rFonts w:ascii="仿宋" w:eastAsia="仿宋" w:hAnsi="仿宋" w:cs="宋体" w:hint="eastAsia"/>
                <w:color w:val="000000"/>
                <w:kern w:val="0"/>
                <w:sz w:val="24"/>
                <w:szCs w:val="24"/>
                <w:lang w:bidi="ar"/>
              </w:rPr>
              <w:t>CIS(CMOS) ;灰度</w:t>
            </w:r>
            <w:proofErr w:type="gramStart"/>
            <w:r w:rsidRPr="0008519E">
              <w:rPr>
                <w:rFonts w:ascii="仿宋" w:eastAsia="仿宋" w:hAnsi="仿宋" w:cs="宋体" w:hint="eastAsia"/>
                <w:color w:val="000000"/>
                <w:kern w:val="0"/>
                <w:sz w:val="24"/>
                <w:szCs w:val="24"/>
                <w:lang w:bidi="ar"/>
              </w:rPr>
              <w:t>输出位深为</w:t>
            </w:r>
            <w:proofErr w:type="gramEnd"/>
            <w:r w:rsidRPr="0008519E">
              <w:rPr>
                <w:rFonts w:ascii="仿宋" w:eastAsia="仿宋" w:hAnsi="仿宋" w:cs="宋体" w:hint="eastAsia"/>
                <w:color w:val="000000"/>
                <w:kern w:val="0"/>
                <w:sz w:val="24"/>
                <w:szCs w:val="24"/>
                <w:lang w:bidi="ar"/>
              </w:rPr>
              <w:t xml:space="preserve"> 256 级（8 位）；彩色采集位深为 48 位 (16 x 3)；彩色</w:t>
            </w:r>
            <w:proofErr w:type="gramStart"/>
            <w:r w:rsidRPr="0008519E">
              <w:rPr>
                <w:rFonts w:ascii="仿宋" w:eastAsia="仿宋" w:hAnsi="仿宋" w:cs="宋体" w:hint="eastAsia"/>
                <w:color w:val="000000"/>
                <w:kern w:val="0"/>
                <w:sz w:val="24"/>
                <w:szCs w:val="24"/>
                <w:lang w:bidi="ar"/>
              </w:rPr>
              <w:t>输出位深为</w:t>
            </w:r>
            <w:proofErr w:type="gramEnd"/>
            <w:r w:rsidRPr="0008519E">
              <w:rPr>
                <w:rFonts w:ascii="仿宋" w:eastAsia="仿宋" w:hAnsi="仿宋" w:cs="宋体" w:hint="eastAsia"/>
                <w:color w:val="000000"/>
                <w:kern w:val="0"/>
                <w:sz w:val="24"/>
                <w:szCs w:val="24"/>
                <w:lang w:bidi="ar"/>
              </w:rPr>
              <w:t xml:space="preserve"> 24 位 (8 x 3)</w:t>
            </w:r>
          </w:p>
        </w:tc>
        <w:tc>
          <w:tcPr>
            <w:tcW w:w="850" w:type="dxa"/>
            <w:vAlign w:val="center"/>
          </w:tcPr>
          <w:p w14:paraId="26ECFBA3" w14:textId="77777777" w:rsidR="00DB6317" w:rsidRPr="0008519E" w:rsidRDefault="00DB6317" w:rsidP="00F26FAF">
            <w:pPr>
              <w:widowControl/>
              <w:spacing w:line="360" w:lineRule="auto"/>
              <w:jc w:val="left"/>
              <w:textAlignment w:val="center"/>
              <w:rPr>
                <w:rFonts w:ascii="仿宋" w:eastAsia="仿宋" w:hAnsi="仿宋" w:cs="宋体"/>
                <w:color w:val="000000"/>
                <w:kern w:val="0"/>
                <w:sz w:val="24"/>
                <w:szCs w:val="24"/>
                <w:lang w:bidi="ar"/>
              </w:rPr>
            </w:pPr>
            <w:r w:rsidRPr="0008519E">
              <w:rPr>
                <w:rFonts w:ascii="仿宋" w:eastAsia="仿宋" w:hAnsi="仿宋" w:cs="宋体" w:hint="eastAsia"/>
                <w:color w:val="000000"/>
                <w:kern w:val="0"/>
                <w:sz w:val="24"/>
                <w:szCs w:val="24"/>
                <w:lang w:bidi="ar"/>
              </w:rPr>
              <w:t>1</w:t>
            </w:r>
          </w:p>
        </w:tc>
        <w:tc>
          <w:tcPr>
            <w:tcW w:w="851" w:type="dxa"/>
            <w:vAlign w:val="center"/>
          </w:tcPr>
          <w:p w14:paraId="6C7E5874" w14:textId="77777777" w:rsidR="00DB6317" w:rsidRPr="0008519E" w:rsidRDefault="00DB6317" w:rsidP="00F26FAF">
            <w:pPr>
              <w:widowControl/>
              <w:spacing w:line="360" w:lineRule="auto"/>
              <w:jc w:val="left"/>
              <w:textAlignment w:val="center"/>
              <w:rPr>
                <w:rFonts w:ascii="仿宋" w:eastAsia="仿宋" w:hAnsi="仿宋" w:cs="宋体"/>
                <w:color w:val="000000"/>
                <w:kern w:val="0"/>
                <w:sz w:val="24"/>
                <w:szCs w:val="24"/>
                <w:lang w:bidi="ar"/>
              </w:rPr>
            </w:pPr>
            <w:r w:rsidRPr="0008519E">
              <w:rPr>
                <w:rFonts w:ascii="仿宋" w:eastAsia="仿宋" w:hAnsi="仿宋" w:cs="宋体" w:hint="eastAsia"/>
                <w:color w:val="000000"/>
                <w:kern w:val="0"/>
                <w:sz w:val="24"/>
                <w:szCs w:val="24"/>
                <w:lang w:bidi="ar"/>
              </w:rPr>
              <w:t>台</w:t>
            </w:r>
          </w:p>
        </w:tc>
      </w:tr>
      <w:tr w:rsidR="00DB6317" w:rsidRPr="0008519E" w14:paraId="1D03A808" w14:textId="77777777" w:rsidTr="007C6A27">
        <w:trPr>
          <w:trHeight w:val="1550"/>
          <w:jc w:val="center"/>
        </w:trPr>
        <w:tc>
          <w:tcPr>
            <w:tcW w:w="459" w:type="dxa"/>
            <w:vAlign w:val="center"/>
          </w:tcPr>
          <w:p w14:paraId="16143122"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13</w:t>
            </w:r>
          </w:p>
        </w:tc>
        <w:tc>
          <w:tcPr>
            <w:tcW w:w="954" w:type="dxa"/>
            <w:gridSpan w:val="2"/>
            <w:vAlign w:val="center"/>
          </w:tcPr>
          <w:p w14:paraId="1FAD99A7" w14:textId="77777777" w:rsidR="00DB6317" w:rsidRPr="0008519E" w:rsidRDefault="00DB6317" w:rsidP="00F26FAF">
            <w:pPr>
              <w:spacing w:line="360" w:lineRule="auto"/>
              <w:jc w:val="center"/>
              <w:rPr>
                <w:rFonts w:ascii="仿宋" w:eastAsia="仿宋" w:hAnsi="仿宋" w:cs="宋体"/>
                <w:b/>
                <w:kern w:val="0"/>
                <w:sz w:val="24"/>
                <w:szCs w:val="24"/>
              </w:rPr>
            </w:pPr>
            <w:proofErr w:type="gramStart"/>
            <w:r w:rsidRPr="0008519E">
              <w:rPr>
                <w:rFonts w:ascii="仿宋" w:eastAsia="仿宋" w:hAnsi="仿宋" w:cs="宋体" w:hint="eastAsia"/>
                <w:b/>
                <w:kern w:val="0"/>
                <w:sz w:val="24"/>
                <w:szCs w:val="24"/>
              </w:rPr>
              <w:t>充电车</w:t>
            </w:r>
            <w:proofErr w:type="gramEnd"/>
          </w:p>
        </w:tc>
        <w:tc>
          <w:tcPr>
            <w:tcW w:w="6810" w:type="dxa"/>
            <w:vAlign w:val="center"/>
          </w:tcPr>
          <w:p w14:paraId="61EC6D43"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1、支持60台移动终端同时充电；</w:t>
            </w:r>
          </w:p>
          <w:p w14:paraId="46289C20"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2、材质：需采用钢板材质，全封闭，安全防盗；</w:t>
            </w:r>
          </w:p>
          <w:p w14:paraId="1EFA49F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3、安全要求：电源开关需设有高压强电保护、漏电保护、过载保护；智能温控散热排风；</w:t>
            </w:r>
          </w:p>
          <w:p w14:paraId="02F4A0D7"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4、附件: 超静音减震万向轮及刹车轮，方便柜体移动。</w:t>
            </w:r>
          </w:p>
        </w:tc>
        <w:tc>
          <w:tcPr>
            <w:tcW w:w="850" w:type="dxa"/>
            <w:vAlign w:val="center"/>
          </w:tcPr>
          <w:p w14:paraId="7DCB013D"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1</w:t>
            </w:r>
          </w:p>
        </w:tc>
        <w:tc>
          <w:tcPr>
            <w:tcW w:w="851" w:type="dxa"/>
            <w:vAlign w:val="center"/>
          </w:tcPr>
          <w:p w14:paraId="6FFB76A6"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台</w:t>
            </w:r>
          </w:p>
        </w:tc>
      </w:tr>
      <w:tr w:rsidR="00DB6317" w:rsidRPr="0008519E" w14:paraId="52191255" w14:textId="77777777" w:rsidTr="00F26FAF">
        <w:trPr>
          <w:trHeight w:val="665"/>
          <w:jc w:val="center"/>
        </w:trPr>
        <w:tc>
          <w:tcPr>
            <w:tcW w:w="8223" w:type="dxa"/>
            <w:gridSpan w:val="4"/>
            <w:vAlign w:val="center"/>
          </w:tcPr>
          <w:p w14:paraId="3051F9C6"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b/>
                <w:bCs/>
                <w:color w:val="000000"/>
                <w:kern w:val="0"/>
                <w:sz w:val="24"/>
                <w:szCs w:val="24"/>
                <w:lang w:bidi="ar"/>
              </w:rPr>
              <w:t>二、AI智能笔</w:t>
            </w:r>
            <w:proofErr w:type="gramStart"/>
            <w:r w:rsidRPr="0008519E">
              <w:rPr>
                <w:rFonts w:ascii="仿宋" w:eastAsia="仿宋" w:hAnsi="仿宋" w:cs="宋体" w:hint="eastAsia"/>
                <w:b/>
                <w:bCs/>
                <w:color w:val="000000"/>
                <w:kern w:val="0"/>
                <w:sz w:val="24"/>
                <w:szCs w:val="24"/>
                <w:lang w:bidi="ar"/>
              </w:rPr>
              <w:t>盒教学</w:t>
            </w:r>
            <w:proofErr w:type="gramEnd"/>
            <w:r w:rsidRPr="0008519E">
              <w:rPr>
                <w:rFonts w:ascii="仿宋" w:eastAsia="仿宋" w:hAnsi="仿宋" w:cs="宋体" w:hint="eastAsia"/>
                <w:b/>
                <w:bCs/>
                <w:color w:val="000000"/>
                <w:kern w:val="0"/>
                <w:sz w:val="24"/>
                <w:szCs w:val="24"/>
                <w:lang w:bidi="ar"/>
              </w:rPr>
              <w:t>设备</w:t>
            </w:r>
          </w:p>
        </w:tc>
        <w:tc>
          <w:tcPr>
            <w:tcW w:w="850" w:type="dxa"/>
            <w:vAlign w:val="center"/>
          </w:tcPr>
          <w:p w14:paraId="53E7E39D" w14:textId="77777777" w:rsidR="00DB6317" w:rsidRPr="0008519E" w:rsidRDefault="00DB6317" w:rsidP="00F26FAF">
            <w:pPr>
              <w:spacing w:line="360" w:lineRule="auto"/>
              <w:jc w:val="center"/>
              <w:rPr>
                <w:rFonts w:ascii="仿宋" w:eastAsia="仿宋" w:hAnsi="仿宋" w:cs="宋体"/>
                <w:b/>
                <w:bCs/>
                <w:color w:val="000000"/>
                <w:kern w:val="0"/>
                <w:sz w:val="24"/>
                <w:szCs w:val="24"/>
                <w:lang w:bidi="ar"/>
              </w:rPr>
            </w:pPr>
          </w:p>
        </w:tc>
        <w:tc>
          <w:tcPr>
            <w:tcW w:w="851" w:type="dxa"/>
            <w:vAlign w:val="center"/>
          </w:tcPr>
          <w:p w14:paraId="0213F134" w14:textId="77777777" w:rsidR="00DB6317" w:rsidRPr="0008519E" w:rsidRDefault="00DB6317" w:rsidP="00F26FAF">
            <w:pPr>
              <w:spacing w:line="360" w:lineRule="auto"/>
              <w:jc w:val="center"/>
              <w:rPr>
                <w:rFonts w:ascii="仿宋" w:eastAsia="仿宋" w:hAnsi="仿宋" w:cs="宋体"/>
                <w:b/>
                <w:bCs/>
                <w:color w:val="000000"/>
                <w:kern w:val="0"/>
                <w:sz w:val="24"/>
                <w:szCs w:val="24"/>
                <w:lang w:bidi="ar"/>
              </w:rPr>
            </w:pPr>
          </w:p>
        </w:tc>
      </w:tr>
      <w:tr w:rsidR="00DB6317" w:rsidRPr="0008519E" w14:paraId="02C678F2" w14:textId="77777777" w:rsidTr="007C6A27">
        <w:trPr>
          <w:trHeight w:val="1550"/>
          <w:jc w:val="center"/>
        </w:trPr>
        <w:tc>
          <w:tcPr>
            <w:tcW w:w="459" w:type="dxa"/>
            <w:vAlign w:val="center"/>
          </w:tcPr>
          <w:p w14:paraId="26E13ACC"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13</w:t>
            </w:r>
          </w:p>
        </w:tc>
        <w:tc>
          <w:tcPr>
            <w:tcW w:w="954" w:type="dxa"/>
            <w:gridSpan w:val="2"/>
            <w:vAlign w:val="center"/>
          </w:tcPr>
          <w:p w14:paraId="29996E84"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AI智能笔盒</w:t>
            </w:r>
          </w:p>
        </w:tc>
        <w:tc>
          <w:tcPr>
            <w:tcW w:w="6810" w:type="dxa"/>
            <w:vAlign w:val="center"/>
          </w:tcPr>
          <w:p w14:paraId="7E317F96"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b/>
                <w:color w:val="000000"/>
                <w:kern w:val="0"/>
                <w:sz w:val="24"/>
                <w:szCs w:val="24"/>
              </w:rPr>
              <w:t>1.AI智能笔</w:t>
            </w:r>
            <w:r w:rsidRPr="0008519E">
              <w:rPr>
                <w:rFonts w:ascii="仿宋" w:eastAsia="仿宋" w:hAnsi="仿宋" w:cs="宋体" w:hint="eastAsia"/>
                <w:color w:val="000000"/>
                <w:kern w:val="0"/>
                <w:sz w:val="24"/>
                <w:szCs w:val="24"/>
              </w:rPr>
              <w:br/>
              <w:t>（1）存储空间：不低于32Mb，支持离线存储；</w:t>
            </w:r>
            <w:r w:rsidRPr="0008519E">
              <w:rPr>
                <w:rFonts w:ascii="仿宋" w:eastAsia="仿宋" w:hAnsi="仿宋" w:cs="宋体" w:hint="eastAsia"/>
                <w:color w:val="000000"/>
                <w:kern w:val="0"/>
                <w:sz w:val="24"/>
                <w:szCs w:val="24"/>
              </w:rPr>
              <w:br/>
              <w:t>（2）指示灯：有不同状态的指示灯提醒；</w:t>
            </w:r>
            <w:r w:rsidRPr="0008519E">
              <w:rPr>
                <w:rFonts w:ascii="仿宋" w:eastAsia="仿宋" w:hAnsi="仿宋" w:cs="宋体" w:hint="eastAsia"/>
                <w:color w:val="000000"/>
                <w:kern w:val="0"/>
                <w:sz w:val="24"/>
                <w:szCs w:val="24"/>
              </w:rPr>
              <w:br/>
              <w:t>（3）报点率：不少于80点/秒；</w:t>
            </w:r>
            <w:r w:rsidRPr="0008519E">
              <w:rPr>
                <w:rFonts w:ascii="仿宋" w:eastAsia="仿宋" w:hAnsi="仿宋" w:cs="宋体" w:hint="eastAsia"/>
                <w:color w:val="000000"/>
                <w:kern w:val="0"/>
                <w:sz w:val="24"/>
                <w:szCs w:val="24"/>
              </w:rPr>
              <w:br/>
              <w:t xml:space="preserve">（4）压力等级：1024 </w:t>
            </w:r>
            <w:proofErr w:type="gramStart"/>
            <w:r w:rsidRPr="0008519E">
              <w:rPr>
                <w:rFonts w:ascii="仿宋" w:eastAsia="仿宋" w:hAnsi="仿宋" w:cs="宋体" w:hint="eastAsia"/>
                <w:color w:val="000000"/>
                <w:kern w:val="0"/>
                <w:sz w:val="24"/>
                <w:szCs w:val="24"/>
              </w:rPr>
              <w:t>阶压感</w:t>
            </w:r>
            <w:proofErr w:type="gramEnd"/>
            <w:r w:rsidRPr="0008519E">
              <w:rPr>
                <w:rFonts w:ascii="仿宋" w:eastAsia="仿宋" w:hAnsi="仿宋" w:cs="宋体" w:hint="eastAsia"/>
                <w:color w:val="000000"/>
                <w:kern w:val="0"/>
                <w:sz w:val="24"/>
                <w:szCs w:val="24"/>
              </w:rPr>
              <w:t>；</w:t>
            </w:r>
            <w:r w:rsidRPr="0008519E">
              <w:rPr>
                <w:rFonts w:ascii="仿宋" w:eastAsia="仿宋" w:hAnsi="仿宋" w:cs="宋体" w:hint="eastAsia"/>
                <w:color w:val="000000"/>
                <w:kern w:val="0"/>
                <w:sz w:val="24"/>
                <w:szCs w:val="24"/>
              </w:rPr>
              <w:br/>
              <w:t>（5）发射功率：不高于20dBm；</w:t>
            </w:r>
            <w:r w:rsidRPr="0008519E">
              <w:rPr>
                <w:rFonts w:ascii="仿宋" w:eastAsia="仿宋" w:hAnsi="仿宋" w:cs="宋体" w:hint="eastAsia"/>
                <w:color w:val="000000"/>
                <w:kern w:val="0"/>
                <w:sz w:val="24"/>
                <w:szCs w:val="24"/>
              </w:rPr>
              <w:br/>
              <w:t>（6）占用宽带：不高于2MHz；</w:t>
            </w:r>
            <w:r w:rsidRPr="0008519E">
              <w:rPr>
                <w:rFonts w:ascii="仿宋" w:eastAsia="仿宋" w:hAnsi="仿宋" w:cs="宋体" w:hint="eastAsia"/>
                <w:color w:val="000000"/>
                <w:kern w:val="0"/>
                <w:sz w:val="24"/>
                <w:szCs w:val="24"/>
              </w:rPr>
              <w:br/>
              <w:t>（7）电池容量：不低于150mAh</w:t>
            </w:r>
            <w:proofErr w:type="gramStart"/>
            <w:r w:rsidRPr="0008519E">
              <w:rPr>
                <w:rFonts w:ascii="仿宋" w:eastAsia="仿宋" w:hAnsi="仿宋" w:cs="宋体" w:hint="eastAsia"/>
                <w:color w:val="000000"/>
                <w:kern w:val="0"/>
                <w:sz w:val="24"/>
                <w:szCs w:val="24"/>
              </w:rPr>
              <w:t>锂</w:t>
            </w:r>
            <w:proofErr w:type="gramEnd"/>
            <w:r w:rsidRPr="0008519E">
              <w:rPr>
                <w:rFonts w:ascii="仿宋" w:eastAsia="仿宋" w:hAnsi="仿宋" w:cs="宋体" w:hint="eastAsia"/>
                <w:color w:val="000000"/>
                <w:kern w:val="0"/>
                <w:sz w:val="24"/>
                <w:szCs w:val="24"/>
              </w:rPr>
              <w:t>聚合物电池;</w:t>
            </w:r>
            <w:r w:rsidRPr="0008519E">
              <w:rPr>
                <w:rFonts w:ascii="仿宋" w:eastAsia="仿宋" w:hAnsi="仿宋" w:cs="宋体" w:hint="eastAsia"/>
                <w:color w:val="000000"/>
                <w:kern w:val="0"/>
                <w:sz w:val="24"/>
                <w:szCs w:val="24"/>
              </w:rPr>
              <w:br/>
              <w:t>（8）充电方式：充电电压5V，电流200mA，充满电时间：不高于1.5小时；</w:t>
            </w:r>
            <w:r w:rsidRPr="0008519E">
              <w:rPr>
                <w:rFonts w:ascii="仿宋" w:eastAsia="仿宋" w:hAnsi="仿宋" w:cs="宋体" w:hint="eastAsia"/>
                <w:color w:val="000000"/>
                <w:kern w:val="0"/>
                <w:sz w:val="24"/>
                <w:szCs w:val="24"/>
              </w:rPr>
              <w:br/>
              <w:t>（9）续航能力：关机模式下续航不低于60天，连续书写模式下续不低于3小时；</w:t>
            </w:r>
            <w:r w:rsidRPr="0008519E">
              <w:rPr>
                <w:rFonts w:ascii="仿宋" w:eastAsia="仿宋" w:hAnsi="仿宋" w:cs="宋体" w:hint="eastAsia"/>
                <w:color w:val="000000"/>
                <w:kern w:val="0"/>
                <w:sz w:val="24"/>
                <w:szCs w:val="24"/>
              </w:rPr>
              <w:br/>
              <w:t>（10）开关机方式：霍尔开关，拔开笔帽并按压开机，扣合笔帽关机；</w:t>
            </w:r>
            <w:r w:rsidRPr="0008519E">
              <w:rPr>
                <w:rFonts w:ascii="仿宋" w:eastAsia="仿宋" w:hAnsi="仿宋" w:cs="宋体" w:hint="eastAsia"/>
                <w:color w:val="000000"/>
                <w:kern w:val="0"/>
                <w:sz w:val="24"/>
                <w:szCs w:val="24"/>
              </w:rPr>
              <w:br/>
            </w:r>
            <w:r w:rsidRPr="0008519E">
              <w:rPr>
                <w:rFonts w:ascii="仿宋" w:eastAsia="仿宋" w:hAnsi="仿宋" w:cs="宋体" w:hint="eastAsia"/>
                <w:color w:val="000000"/>
                <w:kern w:val="0"/>
                <w:sz w:val="24"/>
                <w:szCs w:val="24"/>
              </w:rPr>
              <w:lastRenderedPageBreak/>
              <w:t>（11）书写角度：以垂直角度为0度，正向书写角度不高于40度，负向书写角度不低于30度；</w:t>
            </w:r>
            <w:r w:rsidRPr="0008519E">
              <w:rPr>
                <w:rFonts w:ascii="仿宋" w:eastAsia="仿宋" w:hAnsi="仿宋" w:cs="宋体" w:hint="eastAsia"/>
                <w:color w:val="000000"/>
                <w:kern w:val="0"/>
                <w:sz w:val="24"/>
                <w:szCs w:val="24"/>
              </w:rPr>
              <w:br/>
            </w:r>
            <w:r w:rsidRPr="0008519E">
              <w:rPr>
                <w:rFonts w:ascii="仿宋" w:eastAsia="仿宋" w:hAnsi="仿宋" w:cs="宋体" w:hint="eastAsia"/>
                <w:b/>
                <w:color w:val="000000"/>
                <w:kern w:val="0"/>
                <w:sz w:val="24"/>
                <w:szCs w:val="24"/>
              </w:rPr>
              <w:t>2.AI笔盒</w:t>
            </w:r>
            <w:r w:rsidRPr="0008519E">
              <w:rPr>
                <w:rFonts w:ascii="仿宋" w:eastAsia="仿宋" w:hAnsi="仿宋" w:cs="宋体" w:hint="eastAsia"/>
                <w:color w:val="000000"/>
                <w:kern w:val="0"/>
                <w:sz w:val="24"/>
                <w:szCs w:val="24"/>
              </w:rPr>
              <w:br/>
              <w:t>（1）存储空间：不低于128Mb，支持离线存储，实时笔迹、离线笔迹自动切换；</w:t>
            </w:r>
            <w:r w:rsidRPr="0008519E">
              <w:rPr>
                <w:rFonts w:ascii="仿宋" w:eastAsia="仿宋" w:hAnsi="仿宋" w:cs="宋体" w:hint="eastAsia"/>
                <w:color w:val="000000"/>
                <w:kern w:val="0"/>
                <w:sz w:val="24"/>
                <w:szCs w:val="24"/>
              </w:rPr>
              <w:br/>
              <w:t>（2）屏幕尺寸：2.9寸电子墨水屏，屏幕分辨率122*250；</w:t>
            </w:r>
            <w:r w:rsidRPr="0008519E">
              <w:rPr>
                <w:rFonts w:ascii="仿宋" w:eastAsia="仿宋" w:hAnsi="仿宋" w:cs="宋体" w:hint="eastAsia"/>
                <w:color w:val="000000"/>
                <w:kern w:val="0"/>
                <w:sz w:val="24"/>
                <w:szCs w:val="24"/>
              </w:rPr>
              <w:br/>
              <w:t>（3）发射功率：不高于20dBm；</w:t>
            </w:r>
            <w:r w:rsidRPr="0008519E">
              <w:rPr>
                <w:rFonts w:ascii="仿宋" w:eastAsia="仿宋" w:hAnsi="仿宋" w:cs="宋体" w:hint="eastAsia"/>
                <w:color w:val="000000"/>
                <w:kern w:val="0"/>
                <w:sz w:val="24"/>
                <w:szCs w:val="24"/>
              </w:rPr>
              <w:br/>
              <w:t>（4）占用宽带：不高于2MHz；</w:t>
            </w:r>
            <w:r w:rsidRPr="0008519E">
              <w:rPr>
                <w:rFonts w:ascii="仿宋" w:eastAsia="仿宋" w:hAnsi="仿宋" w:cs="宋体" w:hint="eastAsia"/>
                <w:color w:val="000000"/>
                <w:kern w:val="0"/>
                <w:sz w:val="24"/>
                <w:szCs w:val="24"/>
              </w:rPr>
              <w:br/>
              <w:t>（6）配网方式：</w:t>
            </w:r>
            <w:proofErr w:type="gramStart"/>
            <w:r w:rsidRPr="0008519E">
              <w:rPr>
                <w:rFonts w:ascii="仿宋" w:eastAsia="仿宋" w:hAnsi="仿宋" w:cs="宋体" w:hint="eastAsia"/>
                <w:color w:val="000000"/>
                <w:kern w:val="0"/>
                <w:sz w:val="24"/>
                <w:szCs w:val="24"/>
              </w:rPr>
              <w:t>点码</w:t>
            </w:r>
            <w:proofErr w:type="gramEnd"/>
            <w:r w:rsidRPr="0008519E">
              <w:rPr>
                <w:rFonts w:ascii="仿宋" w:eastAsia="仿宋" w:hAnsi="仿宋" w:cs="宋体" w:hint="eastAsia"/>
                <w:color w:val="000000"/>
                <w:kern w:val="0"/>
                <w:sz w:val="24"/>
                <w:szCs w:val="24"/>
              </w:rPr>
              <w:t>ID卡、</w:t>
            </w:r>
            <w:proofErr w:type="spellStart"/>
            <w:r w:rsidRPr="0008519E">
              <w:rPr>
                <w:rFonts w:ascii="仿宋" w:eastAsia="仿宋" w:hAnsi="仿宋" w:cs="宋体" w:hint="eastAsia"/>
                <w:color w:val="000000"/>
                <w:kern w:val="0"/>
                <w:sz w:val="24"/>
                <w:szCs w:val="24"/>
              </w:rPr>
              <w:t>mopen</w:t>
            </w:r>
            <w:proofErr w:type="spellEnd"/>
            <w:r w:rsidRPr="0008519E">
              <w:rPr>
                <w:rFonts w:ascii="仿宋" w:eastAsia="仿宋" w:hAnsi="仿宋" w:cs="宋体" w:hint="eastAsia"/>
                <w:color w:val="000000"/>
                <w:kern w:val="0"/>
                <w:sz w:val="24"/>
                <w:szCs w:val="24"/>
              </w:rPr>
              <w:t>和</w:t>
            </w:r>
            <w:proofErr w:type="spellStart"/>
            <w:r w:rsidRPr="0008519E">
              <w:rPr>
                <w:rFonts w:ascii="仿宋" w:eastAsia="仿宋" w:hAnsi="仿宋" w:cs="宋体" w:hint="eastAsia"/>
                <w:color w:val="000000"/>
                <w:kern w:val="0"/>
                <w:sz w:val="24"/>
                <w:szCs w:val="24"/>
              </w:rPr>
              <w:t>EspTouch</w:t>
            </w:r>
            <w:proofErr w:type="spellEnd"/>
            <w:r w:rsidRPr="0008519E">
              <w:rPr>
                <w:rFonts w:ascii="仿宋" w:eastAsia="仿宋" w:hAnsi="仿宋" w:cs="宋体" w:hint="eastAsia"/>
                <w:color w:val="000000"/>
                <w:kern w:val="0"/>
                <w:sz w:val="24"/>
                <w:szCs w:val="24"/>
              </w:rPr>
              <w:t>三种方式；</w:t>
            </w:r>
            <w:r w:rsidRPr="0008519E">
              <w:rPr>
                <w:rFonts w:ascii="仿宋" w:eastAsia="仿宋" w:hAnsi="仿宋" w:cs="宋体" w:hint="eastAsia"/>
                <w:color w:val="000000"/>
                <w:kern w:val="0"/>
                <w:sz w:val="24"/>
                <w:szCs w:val="24"/>
              </w:rPr>
              <w:br/>
              <w:t>（7）电池容量：1500mAh</w:t>
            </w:r>
            <w:proofErr w:type="gramStart"/>
            <w:r w:rsidRPr="0008519E">
              <w:rPr>
                <w:rFonts w:ascii="仿宋" w:eastAsia="仿宋" w:hAnsi="仿宋" w:cs="宋体" w:hint="eastAsia"/>
                <w:color w:val="000000"/>
                <w:kern w:val="0"/>
                <w:sz w:val="24"/>
                <w:szCs w:val="24"/>
              </w:rPr>
              <w:t>锂</w:t>
            </w:r>
            <w:proofErr w:type="gramEnd"/>
            <w:r w:rsidRPr="0008519E">
              <w:rPr>
                <w:rFonts w:ascii="仿宋" w:eastAsia="仿宋" w:hAnsi="仿宋" w:cs="宋体" w:hint="eastAsia"/>
                <w:color w:val="000000"/>
                <w:kern w:val="0"/>
                <w:sz w:val="24"/>
                <w:szCs w:val="24"/>
              </w:rPr>
              <w:t>聚合物电池;</w:t>
            </w:r>
            <w:r w:rsidRPr="0008519E">
              <w:rPr>
                <w:rFonts w:ascii="仿宋" w:eastAsia="仿宋" w:hAnsi="仿宋" w:cs="宋体" w:hint="eastAsia"/>
                <w:color w:val="000000"/>
                <w:kern w:val="0"/>
                <w:sz w:val="24"/>
                <w:szCs w:val="24"/>
              </w:rPr>
              <w:br/>
              <w:t>（8）充满电时间：不高于4小时；</w:t>
            </w:r>
            <w:r w:rsidRPr="0008519E">
              <w:rPr>
                <w:rFonts w:ascii="仿宋" w:eastAsia="仿宋" w:hAnsi="仿宋" w:cs="宋体" w:hint="eastAsia"/>
                <w:color w:val="000000"/>
                <w:kern w:val="0"/>
                <w:sz w:val="24"/>
                <w:szCs w:val="24"/>
              </w:rPr>
              <w:br/>
              <w:t>（9）充满电后续航时间不低于11小时；</w:t>
            </w:r>
            <w:r w:rsidRPr="0008519E">
              <w:rPr>
                <w:rFonts w:ascii="仿宋" w:eastAsia="仿宋" w:hAnsi="仿宋" w:cs="宋体" w:hint="eastAsia"/>
                <w:color w:val="000000"/>
                <w:kern w:val="0"/>
                <w:sz w:val="24"/>
                <w:szCs w:val="24"/>
              </w:rPr>
              <w:br/>
              <w:t>（10）传输距离：</w:t>
            </w:r>
            <w:proofErr w:type="gramStart"/>
            <w:r w:rsidRPr="0008519E">
              <w:rPr>
                <w:rFonts w:ascii="仿宋" w:eastAsia="仿宋" w:hAnsi="仿宋" w:cs="宋体" w:hint="eastAsia"/>
                <w:color w:val="000000"/>
                <w:kern w:val="0"/>
                <w:sz w:val="24"/>
                <w:szCs w:val="24"/>
              </w:rPr>
              <w:t>蓝牙方式</w:t>
            </w:r>
            <w:proofErr w:type="gramEnd"/>
            <w:r w:rsidRPr="0008519E">
              <w:rPr>
                <w:rFonts w:ascii="仿宋" w:eastAsia="仿宋" w:hAnsi="仿宋" w:cs="宋体" w:hint="eastAsia"/>
                <w:color w:val="000000"/>
                <w:kern w:val="0"/>
                <w:sz w:val="24"/>
                <w:szCs w:val="24"/>
              </w:rPr>
              <w:t>不超过10米，</w:t>
            </w:r>
            <w:proofErr w:type="spellStart"/>
            <w:r w:rsidRPr="0008519E">
              <w:rPr>
                <w:rFonts w:ascii="仿宋" w:eastAsia="仿宋" w:hAnsi="仿宋" w:cs="宋体" w:hint="eastAsia"/>
                <w:color w:val="000000"/>
                <w:kern w:val="0"/>
                <w:sz w:val="24"/>
                <w:szCs w:val="24"/>
              </w:rPr>
              <w:t>WiFi</w:t>
            </w:r>
            <w:proofErr w:type="spellEnd"/>
            <w:r w:rsidRPr="0008519E">
              <w:rPr>
                <w:rFonts w:ascii="仿宋" w:eastAsia="仿宋" w:hAnsi="仿宋" w:cs="宋体" w:hint="eastAsia"/>
                <w:color w:val="000000"/>
                <w:kern w:val="0"/>
                <w:sz w:val="24"/>
                <w:szCs w:val="24"/>
              </w:rPr>
              <w:t>方式不超过30米；</w:t>
            </w:r>
          </w:p>
        </w:tc>
        <w:tc>
          <w:tcPr>
            <w:tcW w:w="850" w:type="dxa"/>
            <w:vAlign w:val="center"/>
          </w:tcPr>
          <w:p w14:paraId="4BF8A231" w14:textId="77777777" w:rsidR="00DB6317" w:rsidRPr="0008519E" w:rsidRDefault="00DB6317" w:rsidP="00F26FAF">
            <w:pPr>
              <w:spacing w:line="360" w:lineRule="auto"/>
              <w:jc w:val="center"/>
              <w:rPr>
                <w:rFonts w:ascii="仿宋" w:eastAsia="仿宋" w:hAnsi="仿宋" w:cs="宋体"/>
                <w:b/>
                <w:color w:val="000000"/>
                <w:kern w:val="0"/>
                <w:sz w:val="24"/>
                <w:szCs w:val="24"/>
              </w:rPr>
            </w:pPr>
            <w:r w:rsidRPr="0008519E">
              <w:rPr>
                <w:rFonts w:ascii="仿宋" w:eastAsia="仿宋" w:hAnsi="仿宋" w:cs="宋体" w:hint="eastAsia"/>
                <w:b/>
                <w:color w:val="000000"/>
                <w:kern w:val="0"/>
                <w:sz w:val="24"/>
                <w:szCs w:val="24"/>
              </w:rPr>
              <w:lastRenderedPageBreak/>
              <w:t>50</w:t>
            </w:r>
          </w:p>
        </w:tc>
        <w:tc>
          <w:tcPr>
            <w:tcW w:w="851" w:type="dxa"/>
            <w:vAlign w:val="center"/>
          </w:tcPr>
          <w:p w14:paraId="1C72FFA7" w14:textId="77777777" w:rsidR="00DB6317" w:rsidRPr="0008519E" w:rsidRDefault="00DB6317" w:rsidP="00F26FAF">
            <w:pPr>
              <w:spacing w:line="360" w:lineRule="auto"/>
              <w:jc w:val="center"/>
              <w:rPr>
                <w:rFonts w:ascii="仿宋" w:eastAsia="仿宋" w:hAnsi="仿宋" w:cs="宋体"/>
                <w:b/>
                <w:color w:val="000000"/>
                <w:kern w:val="0"/>
                <w:sz w:val="24"/>
                <w:szCs w:val="24"/>
              </w:rPr>
            </w:pPr>
            <w:r w:rsidRPr="0008519E">
              <w:rPr>
                <w:rFonts w:ascii="仿宋" w:eastAsia="仿宋" w:hAnsi="仿宋" w:cs="宋体" w:hint="eastAsia"/>
                <w:b/>
                <w:color w:val="000000"/>
                <w:kern w:val="0"/>
                <w:sz w:val="24"/>
                <w:szCs w:val="24"/>
              </w:rPr>
              <w:t>套</w:t>
            </w:r>
          </w:p>
        </w:tc>
      </w:tr>
      <w:tr w:rsidR="00DB6317" w:rsidRPr="0008519E" w14:paraId="2D3CAC32" w14:textId="77777777" w:rsidTr="007C6A27">
        <w:trPr>
          <w:trHeight w:val="1550"/>
          <w:jc w:val="center"/>
        </w:trPr>
        <w:tc>
          <w:tcPr>
            <w:tcW w:w="459" w:type="dxa"/>
            <w:vAlign w:val="center"/>
          </w:tcPr>
          <w:p w14:paraId="131A9623"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14</w:t>
            </w:r>
          </w:p>
        </w:tc>
        <w:tc>
          <w:tcPr>
            <w:tcW w:w="954" w:type="dxa"/>
            <w:gridSpan w:val="2"/>
            <w:vAlign w:val="center"/>
          </w:tcPr>
          <w:p w14:paraId="7DFE755C"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充电柜</w:t>
            </w:r>
          </w:p>
        </w:tc>
        <w:tc>
          <w:tcPr>
            <w:tcW w:w="6810" w:type="dxa"/>
            <w:vAlign w:val="center"/>
          </w:tcPr>
          <w:p w14:paraId="25E9478E"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color w:val="000000"/>
                <w:kern w:val="0"/>
                <w:sz w:val="24"/>
                <w:szCs w:val="24"/>
              </w:rPr>
              <w:t>1.外观尺寸长宽高：</w:t>
            </w:r>
            <w:r w:rsidRPr="0008519E">
              <w:rPr>
                <w:rFonts w:ascii="仿宋" w:eastAsia="仿宋" w:hAnsi="仿宋" w:cs="宋体" w:hint="eastAsia"/>
                <w:kern w:val="0"/>
                <w:sz w:val="24"/>
                <w:szCs w:val="24"/>
              </w:rPr>
              <w:t>不小于</w:t>
            </w:r>
            <w:r w:rsidRPr="0008519E">
              <w:rPr>
                <w:rFonts w:ascii="仿宋" w:eastAsia="仿宋" w:hAnsi="仿宋" w:cs="宋体" w:hint="eastAsia"/>
                <w:color w:val="000000"/>
                <w:kern w:val="0"/>
                <w:sz w:val="24"/>
                <w:szCs w:val="24"/>
              </w:rPr>
              <w:t>440*260*580mm；</w:t>
            </w:r>
            <w:r w:rsidRPr="0008519E">
              <w:rPr>
                <w:rFonts w:ascii="仿宋" w:eastAsia="仿宋" w:hAnsi="仿宋" w:cs="宋体" w:hint="eastAsia"/>
                <w:color w:val="000000"/>
                <w:kern w:val="0"/>
                <w:sz w:val="24"/>
                <w:szCs w:val="24"/>
              </w:rPr>
              <w:br/>
              <w:t>2.支持提供不少于40个笔盒批量收纳、充电；</w:t>
            </w:r>
            <w:r w:rsidRPr="0008519E">
              <w:rPr>
                <w:rFonts w:ascii="仿宋" w:eastAsia="仿宋" w:hAnsi="仿宋" w:cs="宋体" w:hint="eastAsia"/>
                <w:color w:val="000000"/>
                <w:kern w:val="0"/>
                <w:sz w:val="24"/>
                <w:szCs w:val="24"/>
              </w:rPr>
              <w:br/>
              <w:t>3.材质：金属</w:t>
            </w:r>
            <w:proofErr w:type="gramStart"/>
            <w:r w:rsidRPr="0008519E">
              <w:rPr>
                <w:rFonts w:ascii="仿宋" w:eastAsia="仿宋" w:hAnsi="仿宋" w:cs="宋体" w:hint="eastAsia"/>
                <w:color w:val="000000"/>
                <w:kern w:val="0"/>
                <w:sz w:val="24"/>
                <w:szCs w:val="24"/>
              </w:rPr>
              <w:t>钣</w:t>
            </w:r>
            <w:proofErr w:type="gramEnd"/>
            <w:r w:rsidRPr="0008519E">
              <w:rPr>
                <w:rFonts w:ascii="仿宋" w:eastAsia="仿宋" w:hAnsi="仿宋" w:cs="宋体" w:hint="eastAsia"/>
                <w:color w:val="000000"/>
                <w:kern w:val="0"/>
                <w:sz w:val="24"/>
                <w:szCs w:val="24"/>
              </w:rPr>
              <w:t>金制作，喷塑处理，内嵌不锈钢把手，具有防火阻燃功能；</w:t>
            </w:r>
            <w:r w:rsidRPr="0008519E">
              <w:rPr>
                <w:rFonts w:ascii="仿宋" w:eastAsia="仿宋" w:hAnsi="仿宋" w:cs="宋体" w:hint="eastAsia"/>
                <w:color w:val="000000"/>
                <w:kern w:val="0"/>
                <w:sz w:val="24"/>
                <w:szCs w:val="24"/>
              </w:rPr>
              <w:br/>
              <w:t>4.工作环境：-5℃ ～40℃，20 ～ 80% RH(25℃）；</w:t>
            </w:r>
            <w:r w:rsidRPr="0008519E">
              <w:rPr>
                <w:rFonts w:ascii="仿宋" w:eastAsia="仿宋" w:hAnsi="仿宋" w:cs="宋体" w:hint="eastAsia"/>
                <w:color w:val="000000"/>
                <w:kern w:val="0"/>
                <w:sz w:val="24"/>
                <w:szCs w:val="24"/>
              </w:rPr>
              <w:br/>
              <w:t>5.运输环境：-25℃ ～ 40℃，15 ～ 98% RH(25℃)；</w:t>
            </w:r>
            <w:r w:rsidRPr="0008519E">
              <w:rPr>
                <w:rFonts w:ascii="仿宋" w:eastAsia="仿宋" w:hAnsi="仿宋" w:cs="宋体" w:hint="eastAsia"/>
                <w:color w:val="000000"/>
                <w:kern w:val="0"/>
                <w:sz w:val="24"/>
                <w:szCs w:val="24"/>
              </w:rPr>
              <w:br/>
              <w:t>6.存储环境：-25℃ ～ 40℃，15 ～ 98% RH(25℃)；</w:t>
            </w:r>
            <w:r w:rsidRPr="0008519E">
              <w:rPr>
                <w:rFonts w:ascii="仿宋" w:eastAsia="仿宋" w:hAnsi="仿宋" w:cs="宋体" w:hint="eastAsia"/>
                <w:color w:val="000000"/>
                <w:kern w:val="0"/>
                <w:sz w:val="24"/>
                <w:szCs w:val="24"/>
              </w:rPr>
              <w:br/>
              <w:t>7.输入电压：输入AC:100-240V，50/60Hz，输入电流4A。</w:t>
            </w:r>
          </w:p>
        </w:tc>
        <w:tc>
          <w:tcPr>
            <w:tcW w:w="850" w:type="dxa"/>
            <w:vAlign w:val="center"/>
          </w:tcPr>
          <w:p w14:paraId="016AD341" w14:textId="77777777" w:rsidR="00DB6317" w:rsidRPr="0008519E" w:rsidRDefault="00DB6317" w:rsidP="00F26FAF">
            <w:pPr>
              <w:spacing w:line="360" w:lineRule="auto"/>
              <w:jc w:val="center"/>
              <w:rPr>
                <w:rFonts w:ascii="仿宋" w:eastAsia="仿宋" w:hAnsi="仿宋" w:cs="宋体"/>
                <w:color w:val="000000"/>
                <w:kern w:val="0"/>
                <w:sz w:val="24"/>
                <w:szCs w:val="24"/>
              </w:rPr>
            </w:pPr>
            <w:r w:rsidRPr="0008519E">
              <w:rPr>
                <w:rFonts w:ascii="仿宋" w:eastAsia="仿宋" w:hAnsi="仿宋" w:cs="宋体" w:hint="eastAsia"/>
                <w:color w:val="000000"/>
                <w:kern w:val="0"/>
                <w:sz w:val="24"/>
                <w:szCs w:val="24"/>
              </w:rPr>
              <w:t>1</w:t>
            </w:r>
          </w:p>
        </w:tc>
        <w:tc>
          <w:tcPr>
            <w:tcW w:w="851" w:type="dxa"/>
            <w:vAlign w:val="center"/>
          </w:tcPr>
          <w:p w14:paraId="7A370EB8" w14:textId="77777777" w:rsidR="00DB6317" w:rsidRPr="0008519E" w:rsidRDefault="00DB6317" w:rsidP="00F26FAF">
            <w:pPr>
              <w:spacing w:line="360" w:lineRule="auto"/>
              <w:jc w:val="center"/>
              <w:rPr>
                <w:rFonts w:ascii="仿宋" w:eastAsia="仿宋" w:hAnsi="仿宋" w:cs="宋体"/>
                <w:color w:val="000000"/>
                <w:kern w:val="0"/>
                <w:sz w:val="24"/>
                <w:szCs w:val="24"/>
              </w:rPr>
            </w:pPr>
            <w:r w:rsidRPr="0008519E">
              <w:rPr>
                <w:rFonts w:ascii="仿宋" w:eastAsia="仿宋" w:hAnsi="仿宋" w:cs="宋体" w:hint="eastAsia"/>
                <w:color w:val="000000"/>
                <w:kern w:val="0"/>
                <w:sz w:val="24"/>
                <w:szCs w:val="24"/>
              </w:rPr>
              <w:t>台</w:t>
            </w:r>
          </w:p>
        </w:tc>
      </w:tr>
      <w:tr w:rsidR="00DB6317" w:rsidRPr="0008519E" w14:paraId="4AA75367" w14:textId="77777777" w:rsidTr="007C6A27">
        <w:trPr>
          <w:trHeight w:val="1550"/>
          <w:jc w:val="center"/>
        </w:trPr>
        <w:tc>
          <w:tcPr>
            <w:tcW w:w="459" w:type="dxa"/>
            <w:vAlign w:val="center"/>
          </w:tcPr>
          <w:p w14:paraId="0BA6C938"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15</w:t>
            </w:r>
          </w:p>
        </w:tc>
        <w:tc>
          <w:tcPr>
            <w:tcW w:w="954" w:type="dxa"/>
            <w:gridSpan w:val="2"/>
            <w:vAlign w:val="center"/>
          </w:tcPr>
          <w:p w14:paraId="18820EA9"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路由器</w:t>
            </w:r>
          </w:p>
        </w:tc>
        <w:tc>
          <w:tcPr>
            <w:tcW w:w="6810" w:type="dxa"/>
            <w:vAlign w:val="center"/>
          </w:tcPr>
          <w:p w14:paraId="50792E67"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color w:val="000000"/>
                <w:kern w:val="0"/>
                <w:sz w:val="24"/>
                <w:szCs w:val="24"/>
              </w:rPr>
              <w:t>1. 尺寸：</w:t>
            </w:r>
            <w:r w:rsidRPr="0008519E">
              <w:rPr>
                <w:rFonts w:ascii="仿宋" w:eastAsia="仿宋" w:hAnsi="仿宋" w:cs="宋体" w:hint="eastAsia"/>
                <w:kern w:val="0"/>
                <w:sz w:val="24"/>
                <w:szCs w:val="24"/>
              </w:rPr>
              <w:t>不小于</w:t>
            </w:r>
            <w:r w:rsidRPr="0008519E">
              <w:rPr>
                <w:rFonts w:ascii="仿宋" w:eastAsia="仿宋" w:hAnsi="仿宋" w:cs="宋体" w:hint="eastAsia"/>
                <w:color w:val="000000"/>
                <w:kern w:val="0"/>
                <w:sz w:val="24"/>
                <w:szCs w:val="24"/>
              </w:rPr>
              <w:t>190mm*158mm*50mm；</w:t>
            </w:r>
            <w:r w:rsidRPr="0008519E">
              <w:rPr>
                <w:rFonts w:ascii="仿宋" w:eastAsia="仿宋" w:hAnsi="仿宋" w:cs="宋体" w:hint="eastAsia"/>
                <w:color w:val="000000"/>
                <w:kern w:val="0"/>
                <w:sz w:val="24"/>
                <w:szCs w:val="24"/>
              </w:rPr>
              <w:br/>
              <w:t>2.支持复位／恢复出厂设置；</w:t>
            </w:r>
            <w:r w:rsidRPr="0008519E">
              <w:rPr>
                <w:rFonts w:ascii="仿宋" w:eastAsia="仿宋" w:hAnsi="仿宋" w:cs="宋体" w:hint="eastAsia"/>
                <w:color w:val="000000"/>
                <w:kern w:val="0"/>
                <w:sz w:val="24"/>
                <w:szCs w:val="24"/>
              </w:rPr>
              <w:br/>
              <w:t>3.电源输入：支持 48V DC；支持 802.3at 供电；</w:t>
            </w:r>
            <w:r w:rsidRPr="0008519E">
              <w:rPr>
                <w:rFonts w:ascii="仿宋" w:eastAsia="仿宋" w:hAnsi="仿宋" w:cs="宋体" w:hint="eastAsia"/>
                <w:color w:val="000000"/>
                <w:kern w:val="0"/>
                <w:sz w:val="24"/>
                <w:szCs w:val="24"/>
              </w:rPr>
              <w:br/>
              <w:t>4.防护等级：IP41（设计等级）；</w:t>
            </w:r>
            <w:r w:rsidRPr="0008519E">
              <w:rPr>
                <w:rFonts w:ascii="仿宋" w:eastAsia="仿宋" w:hAnsi="仿宋" w:cs="宋体" w:hint="eastAsia"/>
                <w:color w:val="000000"/>
                <w:kern w:val="0"/>
                <w:sz w:val="24"/>
                <w:szCs w:val="24"/>
              </w:rPr>
              <w:br/>
              <w:t>5.扩展接口：USB2.0；天线类型：内置智能天线；</w:t>
            </w:r>
            <w:r w:rsidRPr="0008519E">
              <w:rPr>
                <w:rFonts w:ascii="仿宋" w:eastAsia="仿宋" w:hAnsi="仿宋" w:cs="宋体" w:hint="eastAsia"/>
                <w:color w:val="000000"/>
                <w:kern w:val="0"/>
                <w:sz w:val="24"/>
                <w:szCs w:val="24"/>
              </w:rPr>
              <w:br/>
              <w:t>6.支持SSID与VLAN绑定，支持接入用户数限制；</w:t>
            </w:r>
            <w:r w:rsidRPr="0008519E">
              <w:rPr>
                <w:rFonts w:ascii="仿宋" w:eastAsia="仿宋" w:hAnsi="仿宋" w:cs="宋体" w:hint="eastAsia"/>
                <w:color w:val="000000"/>
                <w:kern w:val="0"/>
                <w:sz w:val="24"/>
                <w:szCs w:val="24"/>
              </w:rPr>
              <w:br/>
              <w:t>7.ACL：支持MAC、IP、域名控制；</w:t>
            </w:r>
            <w:r w:rsidRPr="0008519E">
              <w:rPr>
                <w:rFonts w:ascii="仿宋" w:eastAsia="仿宋" w:hAnsi="仿宋" w:cs="宋体" w:hint="eastAsia"/>
                <w:color w:val="000000"/>
                <w:kern w:val="0"/>
                <w:sz w:val="24"/>
                <w:szCs w:val="24"/>
              </w:rPr>
              <w:br/>
            </w:r>
            <w:r w:rsidRPr="0008519E">
              <w:rPr>
                <w:rFonts w:ascii="仿宋" w:eastAsia="仿宋" w:hAnsi="仿宋" w:cs="宋体" w:hint="eastAsia"/>
                <w:color w:val="000000"/>
                <w:kern w:val="0"/>
                <w:sz w:val="24"/>
                <w:szCs w:val="24"/>
              </w:rPr>
              <w:lastRenderedPageBreak/>
              <w:t>8.用户带宽管理：支持静态／动态带宽限制。</w:t>
            </w:r>
          </w:p>
        </w:tc>
        <w:tc>
          <w:tcPr>
            <w:tcW w:w="850" w:type="dxa"/>
            <w:vAlign w:val="center"/>
          </w:tcPr>
          <w:p w14:paraId="53F60A6C" w14:textId="77777777" w:rsidR="00DB6317" w:rsidRPr="0008519E" w:rsidRDefault="00DB6317" w:rsidP="00F26FAF">
            <w:pPr>
              <w:spacing w:line="360" w:lineRule="auto"/>
              <w:jc w:val="center"/>
              <w:rPr>
                <w:rFonts w:ascii="仿宋" w:eastAsia="仿宋" w:hAnsi="仿宋" w:cs="宋体"/>
                <w:color w:val="000000"/>
                <w:kern w:val="0"/>
                <w:sz w:val="24"/>
                <w:szCs w:val="24"/>
              </w:rPr>
            </w:pPr>
            <w:r w:rsidRPr="0008519E">
              <w:rPr>
                <w:rFonts w:ascii="仿宋" w:eastAsia="仿宋" w:hAnsi="仿宋" w:cs="宋体" w:hint="eastAsia"/>
                <w:color w:val="000000"/>
                <w:kern w:val="0"/>
                <w:sz w:val="24"/>
                <w:szCs w:val="24"/>
              </w:rPr>
              <w:lastRenderedPageBreak/>
              <w:t>1</w:t>
            </w:r>
          </w:p>
        </w:tc>
        <w:tc>
          <w:tcPr>
            <w:tcW w:w="851" w:type="dxa"/>
            <w:vAlign w:val="center"/>
          </w:tcPr>
          <w:p w14:paraId="20FAA562" w14:textId="77777777" w:rsidR="00DB6317" w:rsidRPr="0008519E" w:rsidRDefault="00DB6317" w:rsidP="00F26FAF">
            <w:pPr>
              <w:spacing w:line="360" w:lineRule="auto"/>
              <w:jc w:val="center"/>
              <w:rPr>
                <w:rFonts w:ascii="仿宋" w:eastAsia="仿宋" w:hAnsi="仿宋" w:cs="宋体"/>
                <w:color w:val="000000"/>
                <w:kern w:val="0"/>
                <w:sz w:val="24"/>
                <w:szCs w:val="24"/>
              </w:rPr>
            </w:pPr>
            <w:r w:rsidRPr="0008519E">
              <w:rPr>
                <w:rFonts w:ascii="仿宋" w:eastAsia="仿宋" w:hAnsi="仿宋" w:cs="宋体" w:hint="eastAsia"/>
                <w:color w:val="000000"/>
                <w:kern w:val="0"/>
                <w:sz w:val="24"/>
                <w:szCs w:val="24"/>
              </w:rPr>
              <w:t>台</w:t>
            </w:r>
          </w:p>
        </w:tc>
      </w:tr>
      <w:tr w:rsidR="00DB6317" w:rsidRPr="0008519E" w14:paraId="3523BCCF" w14:textId="77777777" w:rsidTr="007C6A27">
        <w:trPr>
          <w:trHeight w:val="1550"/>
          <w:jc w:val="center"/>
        </w:trPr>
        <w:tc>
          <w:tcPr>
            <w:tcW w:w="459" w:type="dxa"/>
            <w:vAlign w:val="center"/>
          </w:tcPr>
          <w:p w14:paraId="1037761B"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16</w:t>
            </w:r>
          </w:p>
        </w:tc>
        <w:tc>
          <w:tcPr>
            <w:tcW w:w="954" w:type="dxa"/>
            <w:gridSpan w:val="2"/>
            <w:vAlign w:val="center"/>
          </w:tcPr>
          <w:p w14:paraId="3ABA9B90"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小练试题资源</w:t>
            </w:r>
            <w:proofErr w:type="gramStart"/>
            <w:r w:rsidRPr="0008519E">
              <w:rPr>
                <w:rFonts w:ascii="仿宋" w:eastAsia="仿宋" w:hAnsi="仿宋" w:cs="宋体" w:hint="eastAsia"/>
                <w:b/>
                <w:kern w:val="0"/>
                <w:sz w:val="24"/>
                <w:szCs w:val="24"/>
              </w:rPr>
              <w:t>库服务</w:t>
            </w:r>
            <w:proofErr w:type="gramEnd"/>
          </w:p>
        </w:tc>
        <w:tc>
          <w:tcPr>
            <w:tcW w:w="6810" w:type="dxa"/>
            <w:vAlign w:val="center"/>
          </w:tcPr>
          <w:p w14:paraId="23EEAE2B"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color w:val="000000"/>
                <w:kern w:val="0"/>
                <w:sz w:val="24"/>
                <w:szCs w:val="24"/>
              </w:rPr>
              <w:t>1.支持提供超30万道试题资源和6万套试卷资源，并</w:t>
            </w:r>
            <w:r w:rsidRPr="0008519E">
              <w:rPr>
                <w:rFonts w:ascii="仿宋" w:eastAsia="仿宋" w:hAnsi="仿宋" w:cs="宋体" w:hint="eastAsia"/>
                <w:kern w:val="0"/>
                <w:sz w:val="24"/>
                <w:szCs w:val="24"/>
              </w:rPr>
              <w:t>保证每年更新不低于5万题；</w:t>
            </w:r>
            <w:r w:rsidRPr="0008519E">
              <w:rPr>
                <w:rFonts w:ascii="仿宋" w:eastAsia="仿宋" w:hAnsi="仿宋" w:cs="宋体" w:hint="eastAsia"/>
                <w:color w:val="000000"/>
                <w:kern w:val="0"/>
                <w:sz w:val="24"/>
                <w:szCs w:val="24"/>
              </w:rPr>
              <w:br/>
              <w:t>2.支持试题资源覆盖高中数学及高中物理学段，匹配当地教材版本，含同步组卷、高考总复习、知识</w:t>
            </w:r>
            <w:proofErr w:type="gramStart"/>
            <w:r w:rsidRPr="0008519E">
              <w:rPr>
                <w:rFonts w:ascii="仿宋" w:eastAsia="仿宋" w:hAnsi="仿宋" w:cs="宋体" w:hint="eastAsia"/>
                <w:color w:val="000000"/>
                <w:kern w:val="0"/>
                <w:sz w:val="24"/>
                <w:szCs w:val="24"/>
              </w:rPr>
              <w:t>点组卷</w:t>
            </w:r>
            <w:proofErr w:type="gramEnd"/>
            <w:r w:rsidRPr="0008519E">
              <w:rPr>
                <w:rFonts w:ascii="仿宋" w:eastAsia="仿宋" w:hAnsi="仿宋" w:cs="宋体" w:hint="eastAsia"/>
                <w:color w:val="000000"/>
                <w:kern w:val="0"/>
                <w:sz w:val="24"/>
                <w:szCs w:val="24"/>
              </w:rPr>
              <w:t>方式；</w:t>
            </w:r>
            <w:r w:rsidRPr="0008519E">
              <w:rPr>
                <w:rFonts w:ascii="仿宋" w:eastAsia="仿宋" w:hAnsi="仿宋" w:cs="宋体" w:hint="eastAsia"/>
                <w:color w:val="000000"/>
                <w:kern w:val="0"/>
                <w:sz w:val="24"/>
                <w:szCs w:val="24"/>
              </w:rPr>
              <w:br/>
              <w:t>3.支持根据教材、章节、知识点推荐试题资源；</w:t>
            </w:r>
            <w:r w:rsidRPr="0008519E">
              <w:rPr>
                <w:rFonts w:ascii="仿宋" w:eastAsia="仿宋" w:hAnsi="仿宋" w:cs="宋体" w:hint="eastAsia"/>
                <w:color w:val="000000"/>
                <w:kern w:val="0"/>
                <w:sz w:val="24"/>
                <w:szCs w:val="24"/>
              </w:rPr>
              <w:br/>
              <w:t>4.支持按照题型、难度、题类、情境、思想方法、核心素养、年份、地区、考试类型、解题方法进行试题筛选；</w:t>
            </w:r>
            <w:r w:rsidRPr="0008519E">
              <w:rPr>
                <w:rFonts w:ascii="仿宋" w:eastAsia="仿宋" w:hAnsi="仿宋" w:cs="宋体" w:hint="eastAsia"/>
                <w:color w:val="000000"/>
                <w:kern w:val="0"/>
                <w:sz w:val="24"/>
                <w:szCs w:val="24"/>
              </w:rPr>
              <w:br/>
              <w:t>5.支持对试题进行内容投诉、收藏、纠错、加入试题</w:t>
            </w:r>
            <w:proofErr w:type="gramStart"/>
            <w:r w:rsidRPr="0008519E">
              <w:rPr>
                <w:rFonts w:ascii="仿宋" w:eastAsia="仿宋" w:hAnsi="仿宋" w:cs="宋体" w:hint="eastAsia"/>
                <w:color w:val="000000"/>
                <w:kern w:val="0"/>
                <w:sz w:val="24"/>
                <w:szCs w:val="24"/>
              </w:rPr>
              <w:t>篮</w:t>
            </w:r>
            <w:proofErr w:type="gramEnd"/>
            <w:r w:rsidRPr="0008519E">
              <w:rPr>
                <w:rFonts w:ascii="仿宋" w:eastAsia="仿宋" w:hAnsi="仿宋" w:cs="宋体" w:hint="eastAsia"/>
                <w:color w:val="000000"/>
                <w:kern w:val="0"/>
                <w:sz w:val="24"/>
                <w:szCs w:val="24"/>
              </w:rPr>
              <w:t>操作；</w:t>
            </w:r>
            <w:r w:rsidRPr="0008519E">
              <w:rPr>
                <w:rFonts w:ascii="仿宋" w:eastAsia="仿宋" w:hAnsi="仿宋" w:cs="宋体" w:hint="eastAsia"/>
                <w:color w:val="000000"/>
                <w:kern w:val="0"/>
                <w:sz w:val="24"/>
                <w:szCs w:val="24"/>
              </w:rPr>
              <w:br/>
              <w:t>6.支持对已选试题进行顺序调整、换一题、改编操作；</w:t>
            </w:r>
            <w:r w:rsidRPr="0008519E">
              <w:rPr>
                <w:rFonts w:ascii="仿宋" w:eastAsia="仿宋" w:hAnsi="仿宋" w:cs="宋体" w:hint="eastAsia"/>
                <w:color w:val="000000"/>
                <w:kern w:val="0"/>
                <w:sz w:val="24"/>
                <w:szCs w:val="24"/>
              </w:rPr>
              <w:br/>
              <w:t>7.支持对已选试题进行试卷分析，包括总体分布分析、难度分析和知识点分析；</w:t>
            </w:r>
          </w:p>
        </w:tc>
        <w:tc>
          <w:tcPr>
            <w:tcW w:w="850" w:type="dxa"/>
            <w:vAlign w:val="center"/>
          </w:tcPr>
          <w:p w14:paraId="169C6CB5" w14:textId="77777777" w:rsidR="00DB6317" w:rsidRPr="0008519E" w:rsidRDefault="00DB6317" w:rsidP="00F26FAF">
            <w:pPr>
              <w:spacing w:line="360" w:lineRule="auto"/>
              <w:jc w:val="center"/>
              <w:rPr>
                <w:rFonts w:ascii="仿宋" w:eastAsia="仿宋" w:hAnsi="仿宋" w:cs="宋体"/>
                <w:color w:val="000000"/>
                <w:kern w:val="0"/>
                <w:sz w:val="24"/>
                <w:szCs w:val="24"/>
              </w:rPr>
            </w:pPr>
            <w:r w:rsidRPr="0008519E">
              <w:rPr>
                <w:rFonts w:ascii="仿宋" w:eastAsia="仿宋" w:hAnsi="仿宋" w:cs="宋体" w:hint="eastAsia"/>
                <w:color w:val="000000"/>
                <w:kern w:val="0"/>
                <w:sz w:val="24"/>
                <w:szCs w:val="24"/>
              </w:rPr>
              <w:t>1</w:t>
            </w:r>
          </w:p>
        </w:tc>
        <w:tc>
          <w:tcPr>
            <w:tcW w:w="851" w:type="dxa"/>
            <w:vAlign w:val="center"/>
          </w:tcPr>
          <w:p w14:paraId="0A03215E" w14:textId="77777777" w:rsidR="00DB6317" w:rsidRPr="0008519E" w:rsidRDefault="00DB6317" w:rsidP="00F26FAF">
            <w:pPr>
              <w:spacing w:line="360" w:lineRule="auto"/>
              <w:jc w:val="center"/>
              <w:rPr>
                <w:rFonts w:ascii="仿宋" w:eastAsia="仿宋" w:hAnsi="仿宋" w:cs="宋体"/>
                <w:color w:val="000000"/>
                <w:kern w:val="0"/>
                <w:sz w:val="24"/>
                <w:szCs w:val="24"/>
              </w:rPr>
            </w:pPr>
            <w:r w:rsidRPr="0008519E">
              <w:rPr>
                <w:rFonts w:ascii="仿宋" w:eastAsia="仿宋" w:hAnsi="仿宋" w:cs="宋体" w:hint="eastAsia"/>
                <w:kern w:val="0"/>
                <w:sz w:val="24"/>
                <w:szCs w:val="24"/>
              </w:rPr>
              <w:t>套</w:t>
            </w:r>
          </w:p>
        </w:tc>
      </w:tr>
      <w:tr w:rsidR="00DB6317" w:rsidRPr="0008519E" w14:paraId="233519A4" w14:textId="77777777" w:rsidTr="007C6A27">
        <w:trPr>
          <w:trHeight w:val="1550"/>
          <w:jc w:val="center"/>
        </w:trPr>
        <w:tc>
          <w:tcPr>
            <w:tcW w:w="459" w:type="dxa"/>
            <w:vAlign w:val="center"/>
          </w:tcPr>
          <w:p w14:paraId="370F2ABD"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17</w:t>
            </w:r>
          </w:p>
        </w:tc>
        <w:tc>
          <w:tcPr>
            <w:tcW w:w="954" w:type="dxa"/>
            <w:gridSpan w:val="2"/>
            <w:vAlign w:val="center"/>
          </w:tcPr>
          <w:p w14:paraId="5BE770D2"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小</w:t>
            </w:r>
            <w:proofErr w:type="gramStart"/>
            <w:r w:rsidRPr="0008519E">
              <w:rPr>
                <w:rFonts w:ascii="仿宋" w:eastAsia="仿宋" w:hAnsi="仿宋" w:cs="宋体" w:hint="eastAsia"/>
                <w:b/>
                <w:kern w:val="0"/>
                <w:sz w:val="24"/>
                <w:szCs w:val="24"/>
              </w:rPr>
              <w:t>练资源</w:t>
            </w:r>
            <w:proofErr w:type="gramEnd"/>
            <w:r w:rsidRPr="0008519E">
              <w:rPr>
                <w:rFonts w:ascii="仿宋" w:eastAsia="仿宋" w:hAnsi="仿宋" w:cs="宋体" w:hint="eastAsia"/>
                <w:b/>
                <w:kern w:val="0"/>
                <w:sz w:val="24"/>
                <w:szCs w:val="24"/>
              </w:rPr>
              <w:t>推荐服务</w:t>
            </w:r>
          </w:p>
        </w:tc>
        <w:tc>
          <w:tcPr>
            <w:tcW w:w="6810" w:type="dxa"/>
            <w:vAlign w:val="center"/>
          </w:tcPr>
          <w:p w14:paraId="58E01229"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color w:val="000000"/>
                <w:kern w:val="0"/>
                <w:sz w:val="24"/>
                <w:szCs w:val="24"/>
              </w:rPr>
              <w:t>1.可根据班级学情数据，为老师提供高中数学和高中物理学科小练试题资源推荐服务；</w:t>
            </w:r>
            <w:r w:rsidRPr="0008519E">
              <w:rPr>
                <w:rFonts w:ascii="仿宋" w:eastAsia="仿宋" w:hAnsi="仿宋" w:cs="宋体" w:hint="eastAsia"/>
                <w:color w:val="000000"/>
                <w:kern w:val="0"/>
                <w:sz w:val="24"/>
                <w:szCs w:val="24"/>
              </w:rPr>
              <w:br/>
              <w:t>2.支持按照教材、题型、难度和来源进行试题资源的筛选；</w:t>
            </w:r>
            <w:r w:rsidRPr="0008519E">
              <w:rPr>
                <w:rFonts w:ascii="仿宋" w:eastAsia="仿宋" w:hAnsi="仿宋" w:cs="宋体" w:hint="eastAsia"/>
                <w:color w:val="000000"/>
                <w:kern w:val="0"/>
                <w:sz w:val="24"/>
                <w:szCs w:val="24"/>
              </w:rPr>
              <w:br/>
              <w:t>3.支持按照教材章节选择试题，一键推荐</w:t>
            </w:r>
            <w:proofErr w:type="gramStart"/>
            <w:r w:rsidRPr="0008519E">
              <w:rPr>
                <w:rFonts w:ascii="仿宋" w:eastAsia="仿宋" w:hAnsi="仿宋" w:cs="宋体" w:hint="eastAsia"/>
                <w:color w:val="000000"/>
                <w:kern w:val="0"/>
                <w:sz w:val="24"/>
                <w:szCs w:val="24"/>
              </w:rPr>
              <w:t>布置铺码练习</w:t>
            </w:r>
            <w:proofErr w:type="gramEnd"/>
            <w:r w:rsidRPr="0008519E">
              <w:rPr>
                <w:rFonts w:ascii="仿宋" w:eastAsia="仿宋" w:hAnsi="仿宋" w:cs="宋体" w:hint="eastAsia"/>
                <w:color w:val="000000"/>
                <w:kern w:val="0"/>
                <w:sz w:val="24"/>
                <w:szCs w:val="24"/>
              </w:rPr>
              <w:t>；</w:t>
            </w:r>
            <w:r w:rsidRPr="0008519E">
              <w:rPr>
                <w:rFonts w:ascii="仿宋" w:eastAsia="仿宋" w:hAnsi="仿宋" w:cs="宋体" w:hint="eastAsia"/>
                <w:color w:val="000000"/>
                <w:kern w:val="0"/>
                <w:sz w:val="24"/>
                <w:szCs w:val="24"/>
              </w:rPr>
              <w:br/>
              <w:t>4.支持教师一键下载试题资源；</w:t>
            </w:r>
            <w:r w:rsidRPr="0008519E">
              <w:rPr>
                <w:rFonts w:ascii="仿宋" w:eastAsia="仿宋" w:hAnsi="仿宋" w:cs="宋体" w:hint="eastAsia"/>
                <w:color w:val="000000"/>
                <w:kern w:val="0"/>
                <w:sz w:val="24"/>
                <w:szCs w:val="24"/>
              </w:rPr>
              <w:br/>
              <w:t>5.支持对下载的试题资源进行纸张样式、公式样式、作答样式和用</w:t>
            </w:r>
            <w:proofErr w:type="gramStart"/>
            <w:r w:rsidRPr="0008519E">
              <w:rPr>
                <w:rFonts w:ascii="仿宋" w:eastAsia="仿宋" w:hAnsi="仿宋" w:cs="宋体" w:hint="eastAsia"/>
                <w:color w:val="000000"/>
                <w:kern w:val="0"/>
                <w:sz w:val="24"/>
                <w:szCs w:val="24"/>
              </w:rPr>
              <w:t>题方式</w:t>
            </w:r>
            <w:proofErr w:type="gramEnd"/>
            <w:r w:rsidRPr="0008519E">
              <w:rPr>
                <w:rFonts w:ascii="仿宋" w:eastAsia="仿宋" w:hAnsi="仿宋" w:cs="宋体" w:hint="eastAsia"/>
                <w:color w:val="000000"/>
                <w:kern w:val="0"/>
                <w:sz w:val="24"/>
                <w:szCs w:val="24"/>
              </w:rPr>
              <w:t>的设置；</w:t>
            </w:r>
            <w:r w:rsidRPr="0008519E">
              <w:rPr>
                <w:rFonts w:ascii="仿宋" w:eastAsia="仿宋" w:hAnsi="仿宋" w:cs="宋体" w:hint="eastAsia"/>
                <w:color w:val="000000"/>
                <w:kern w:val="0"/>
                <w:sz w:val="24"/>
                <w:szCs w:val="24"/>
              </w:rPr>
              <w:br/>
              <w:t>6.支持数学和高中物理学科根据学情数据，为学生推送个性化试题资源；</w:t>
            </w:r>
          </w:p>
        </w:tc>
        <w:tc>
          <w:tcPr>
            <w:tcW w:w="850" w:type="dxa"/>
            <w:vAlign w:val="center"/>
          </w:tcPr>
          <w:p w14:paraId="2725A1FC" w14:textId="77777777" w:rsidR="00DB6317" w:rsidRPr="0008519E" w:rsidRDefault="00DB6317" w:rsidP="00F26FAF">
            <w:pPr>
              <w:spacing w:line="360" w:lineRule="auto"/>
              <w:jc w:val="center"/>
              <w:rPr>
                <w:rFonts w:ascii="仿宋" w:eastAsia="仿宋" w:hAnsi="仿宋" w:cs="宋体"/>
                <w:color w:val="000000"/>
                <w:kern w:val="0"/>
                <w:sz w:val="24"/>
                <w:szCs w:val="24"/>
              </w:rPr>
            </w:pPr>
            <w:r w:rsidRPr="0008519E">
              <w:rPr>
                <w:rFonts w:ascii="仿宋" w:eastAsia="仿宋" w:hAnsi="仿宋" w:cs="宋体" w:hint="eastAsia"/>
                <w:color w:val="000000"/>
                <w:kern w:val="0"/>
                <w:sz w:val="24"/>
                <w:szCs w:val="24"/>
              </w:rPr>
              <w:t>1</w:t>
            </w:r>
          </w:p>
        </w:tc>
        <w:tc>
          <w:tcPr>
            <w:tcW w:w="851" w:type="dxa"/>
            <w:vAlign w:val="center"/>
          </w:tcPr>
          <w:p w14:paraId="69C41A62" w14:textId="77777777" w:rsidR="00DB6317" w:rsidRPr="0008519E" w:rsidRDefault="00DB6317" w:rsidP="00F26FAF">
            <w:pPr>
              <w:spacing w:line="360" w:lineRule="auto"/>
              <w:jc w:val="center"/>
              <w:rPr>
                <w:rFonts w:ascii="仿宋" w:eastAsia="仿宋" w:hAnsi="仿宋" w:cs="宋体"/>
                <w:color w:val="000000"/>
                <w:kern w:val="0"/>
                <w:sz w:val="24"/>
                <w:szCs w:val="24"/>
              </w:rPr>
            </w:pPr>
            <w:r w:rsidRPr="0008519E">
              <w:rPr>
                <w:rFonts w:ascii="仿宋" w:eastAsia="仿宋" w:hAnsi="仿宋" w:cs="宋体" w:hint="eastAsia"/>
                <w:kern w:val="0"/>
                <w:sz w:val="24"/>
                <w:szCs w:val="24"/>
              </w:rPr>
              <w:t>套</w:t>
            </w:r>
          </w:p>
        </w:tc>
      </w:tr>
      <w:tr w:rsidR="00DB6317" w:rsidRPr="0008519E" w14:paraId="05F14E6C" w14:textId="77777777" w:rsidTr="007C6A27">
        <w:trPr>
          <w:trHeight w:val="1550"/>
          <w:jc w:val="center"/>
        </w:trPr>
        <w:tc>
          <w:tcPr>
            <w:tcW w:w="459" w:type="dxa"/>
            <w:vAlign w:val="center"/>
          </w:tcPr>
          <w:p w14:paraId="47255B9B"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18</w:t>
            </w:r>
          </w:p>
        </w:tc>
        <w:tc>
          <w:tcPr>
            <w:tcW w:w="954" w:type="dxa"/>
            <w:gridSpan w:val="2"/>
            <w:vAlign w:val="center"/>
          </w:tcPr>
          <w:p w14:paraId="7F381788"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智能批改服务</w:t>
            </w:r>
          </w:p>
        </w:tc>
        <w:tc>
          <w:tcPr>
            <w:tcW w:w="6810" w:type="dxa"/>
            <w:vAlign w:val="center"/>
          </w:tcPr>
          <w:p w14:paraId="25EBAE86"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color w:val="000000"/>
                <w:kern w:val="0"/>
                <w:sz w:val="24"/>
                <w:szCs w:val="24"/>
              </w:rPr>
              <w:t>1.支持为数学学科提供全题型机器智能批改；</w:t>
            </w:r>
            <w:r w:rsidRPr="0008519E">
              <w:rPr>
                <w:rFonts w:ascii="仿宋" w:eastAsia="仿宋" w:hAnsi="仿宋" w:cs="宋体" w:hint="eastAsia"/>
                <w:color w:val="000000"/>
                <w:kern w:val="0"/>
                <w:sz w:val="24"/>
                <w:szCs w:val="24"/>
              </w:rPr>
              <w:br/>
              <w:t>2.支持为高中物理学科提供选择题、计算题机器智能批改；</w:t>
            </w:r>
            <w:r w:rsidRPr="0008519E">
              <w:rPr>
                <w:rFonts w:ascii="仿宋" w:eastAsia="仿宋" w:hAnsi="仿宋" w:cs="宋体" w:hint="eastAsia"/>
                <w:color w:val="000000"/>
                <w:kern w:val="0"/>
                <w:sz w:val="24"/>
                <w:szCs w:val="24"/>
              </w:rPr>
              <w:br/>
              <w:t>3.支持为数学学科支持提供全题型作答笔迹自动采集；</w:t>
            </w:r>
            <w:r w:rsidRPr="0008519E">
              <w:rPr>
                <w:rFonts w:ascii="仿宋" w:eastAsia="仿宋" w:hAnsi="仿宋" w:cs="宋体" w:hint="eastAsia"/>
                <w:color w:val="000000"/>
                <w:kern w:val="0"/>
                <w:sz w:val="24"/>
                <w:szCs w:val="24"/>
              </w:rPr>
              <w:br/>
              <w:t>4.支持为高中物理学科全题型作答笔迹自动采集；</w:t>
            </w:r>
            <w:r w:rsidRPr="0008519E">
              <w:rPr>
                <w:rFonts w:ascii="仿宋" w:eastAsia="仿宋" w:hAnsi="仿宋" w:cs="宋体" w:hint="eastAsia"/>
                <w:color w:val="000000"/>
                <w:kern w:val="0"/>
                <w:sz w:val="24"/>
                <w:szCs w:val="24"/>
              </w:rPr>
              <w:br/>
              <w:t>5.支持学生查看智能批改作答报告，含历次已提交作答任务的整体提交和批改情况、单题智批改结果和参考答案；</w:t>
            </w:r>
            <w:r w:rsidRPr="0008519E">
              <w:rPr>
                <w:rFonts w:ascii="仿宋" w:eastAsia="仿宋" w:hAnsi="仿宋" w:cs="宋体" w:hint="eastAsia"/>
                <w:color w:val="000000"/>
                <w:kern w:val="0"/>
                <w:sz w:val="24"/>
                <w:szCs w:val="24"/>
              </w:rPr>
              <w:br/>
            </w:r>
            <w:r w:rsidRPr="0008519E">
              <w:rPr>
                <w:rFonts w:ascii="仿宋" w:eastAsia="仿宋" w:hAnsi="仿宋" w:cs="宋体" w:hint="eastAsia"/>
                <w:color w:val="000000"/>
                <w:kern w:val="0"/>
                <w:sz w:val="24"/>
                <w:szCs w:val="24"/>
              </w:rPr>
              <w:lastRenderedPageBreak/>
              <w:t>6.支持智能批改结果以得分方式或对错</w:t>
            </w:r>
            <w:proofErr w:type="gramStart"/>
            <w:r w:rsidRPr="0008519E">
              <w:rPr>
                <w:rFonts w:ascii="仿宋" w:eastAsia="仿宋" w:hAnsi="仿宋" w:cs="宋体" w:hint="eastAsia"/>
                <w:color w:val="000000"/>
                <w:kern w:val="0"/>
                <w:sz w:val="24"/>
                <w:szCs w:val="24"/>
              </w:rPr>
              <w:t>半对方式</w:t>
            </w:r>
            <w:proofErr w:type="gramEnd"/>
            <w:r w:rsidRPr="0008519E">
              <w:rPr>
                <w:rFonts w:ascii="仿宋" w:eastAsia="仿宋" w:hAnsi="仿宋" w:cs="宋体" w:hint="eastAsia"/>
                <w:color w:val="000000"/>
                <w:kern w:val="0"/>
                <w:sz w:val="24"/>
                <w:szCs w:val="24"/>
              </w:rPr>
              <w:t>呈现；</w:t>
            </w:r>
          </w:p>
        </w:tc>
        <w:tc>
          <w:tcPr>
            <w:tcW w:w="850" w:type="dxa"/>
            <w:vAlign w:val="center"/>
          </w:tcPr>
          <w:p w14:paraId="5D9316BB" w14:textId="77777777" w:rsidR="00DB6317" w:rsidRPr="0008519E" w:rsidRDefault="00DB6317" w:rsidP="00F26FAF">
            <w:pPr>
              <w:spacing w:line="360" w:lineRule="auto"/>
              <w:jc w:val="center"/>
              <w:rPr>
                <w:rFonts w:ascii="仿宋" w:eastAsia="仿宋" w:hAnsi="仿宋" w:cs="宋体"/>
                <w:color w:val="000000"/>
                <w:kern w:val="0"/>
                <w:sz w:val="24"/>
                <w:szCs w:val="24"/>
              </w:rPr>
            </w:pPr>
            <w:r w:rsidRPr="0008519E">
              <w:rPr>
                <w:rFonts w:ascii="仿宋" w:eastAsia="仿宋" w:hAnsi="仿宋" w:cs="宋体" w:hint="eastAsia"/>
                <w:color w:val="000000"/>
                <w:kern w:val="0"/>
                <w:sz w:val="24"/>
                <w:szCs w:val="24"/>
              </w:rPr>
              <w:lastRenderedPageBreak/>
              <w:t>1</w:t>
            </w:r>
          </w:p>
        </w:tc>
        <w:tc>
          <w:tcPr>
            <w:tcW w:w="851" w:type="dxa"/>
            <w:vAlign w:val="center"/>
          </w:tcPr>
          <w:p w14:paraId="6EDBEBC8" w14:textId="77777777" w:rsidR="00DB6317" w:rsidRPr="0008519E" w:rsidRDefault="00DB6317" w:rsidP="00F26FAF">
            <w:pPr>
              <w:spacing w:line="360" w:lineRule="auto"/>
              <w:jc w:val="center"/>
              <w:rPr>
                <w:rFonts w:ascii="仿宋" w:eastAsia="仿宋" w:hAnsi="仿宋" w:cs="宋体"/>
                <w:color w:val="000000"/>
                <w:kern w:val="0"/>
                <w:sz w:val="24"/>
                <w:szCs w:val="24"/>
              </w:rPr>
            </w:pPr>
            <w:r w:rsidRPr="0008519E">
              <w:rPr>
                <w:rFonts w:ascii="仿宋" w:eastAsia="仿宋" w:hAnsi="仿宋" w:cs="宋体" w:hint="eastAsia"/>
                <w:kern w:val="0"/>
                <w:sz w:val="24"/>
                <w:szCs w:val="24"/>
              </w:rPr>
              <w:t>套</w:t>
            </w:r>
          </w:p>
        </w:tc>
      </w:tr>
      <w:tr w:rsidR="00DB6317" w:rsidRPr="0008519E" w14:paraId="01430C2E" w14:textId="77777777" w:rsidTr="007C6A27">
        <w:trPr>
          <w:trHeight w:val="1550"/>
          <w:jc w:val="center"/>
        </w:trPr>
        <w:tc>
          <w:tcPr>
            <w:tcW w:w="459" w:type="dxa"/>
            <w:vAlign w:val="center"/>
          </w:tcPr>
          <w:p w14:paraId="155A34F7"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19</w:t>
            </w:r>
          </w:p>
        </w:tc>
        <w:tc>
          <w:tcPr>
            <w:tcW w:w="954" w:type="dxa"/>
            <w:gridSpan w:val="2"/>
            <w:vAlign w:val="center"/>
          </w:tcPr>
          <w:p w14:paraId="40AEB641"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外壳</w:t>
            </w:r>
          </w:p>
        </w:tc>
        <w:tc>
          <w:tcPr>
            <w:tcW w:w="6810" w:type="dxa"/>
            <w:vAlign w:val="center"/>
          </w:tcPr>
          <w:p w14:paraId="0992C33E"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color w:val="000000"/>
                <w:kern w:val="0"/>
                <w:sz w:val="24"/>
                <w:szCs w:val="24"/>
              </w:rPr>
              <w:t>1.尺寸：</w:t>
            </w:r>
            <w:r w:rsidRPr="0008519E">
              <w:rPr>
                <w:rFonts w:ascii="仿宋" w:eastAsia="仿宋" w:hAnsi="仿宋" w:cs="宋体" w:hint="eastAsia"/>
                <w:kern w:val="0"/>
                <w:sz w:val="24"/>
                <w:szCs w:val="24"/>
              </w:rPr>
              <w:t>不小于</w:t>
            </w:r>
            <w:r w:rsidRPr="0008519E">
              <w:rPr>
                <w:rFonts w:ascii="仿宋" w:eastAsia="仿宋" w:hAnsi="仿宋" w:cs="宋体" w:hint="eastAsia"/>
                <w:color w:val="000000"/>
                <w:kern w:val="0"/>
                <w:sz w:val="24"/>
                <w:szCs w:val="24"/>
              </w:rPr>
              <w:t>长455mm，宽270mm，厚2mm；</w:t>
            </w:r>
            <w:r w:rsidRPr="0008519E">
              <w:rPr>
                <w:rFonts w:ascii="仿宋" w:eastAsia="仿宋" w:hAnsi="仿宋" w:cs="宋体" w:hint="eastAsia"/>
                <w:color w:val="000000"/>
                <w:kern w:val="0"/>
                <w:sz w:val="24"/>
                <w:szCs w:val="24"/>
              </w:rPr>
              <w:br/>
              <w:t>2.材质：封皮200g铜板卡覆压膜，1050g高光纸板，里革PVC；</w:t>
            </w:r>
            <w:r w:rsidRPr="0008519E">
              <w:rPr>
                <w:rFonts w:ascii="仿宋" w:eastAsia="仿宋" w:hAnsi="仿宋" w:cs="宋体" w:hint="eastAsia"/>
                <w:color w:val="000000"/>
                <w:kern w:val="0"/>
                <w:sz w:val="24"/>
                <w:szCs w:val="24"/>
              </w:rPr>
              <w:br/>
              <w:t>3.工艺：环保无毒， Logo烫金，四周油边，可满足个性化颜色组合拼接需求；</w:t>
            </w:r>
            <w:r w:rsidRPr="0008519E">
              <w:rPr>
                <w:rFonts w:ascii="仿宋" w:eastAsia="仿宋" w:hAnsi="仿宋" w:cs="宋体" w:hint="eastAsia"/>
                <w:color w:val="000000"/>
                <w:kern w:val="0"/>
                <w:sz w:val="24"/>
                <w:szCs w:val="24"/>
              </w:rPr>
              <w:br/>
              <w:t>4.品质标准：通过SGS/BV第三方检测（检测标EN14372:2004)，满足欧盟第1907/2006号。</w:t>
            </w:r>
          </w:p>
        </w:tc>
        <w:tc>
          <w:tcPr>
            <w:tcW w:w="850" w:type="dxa"/>
            <w:vAlign w:val="center"/>
          </w:tcPr>
          <w:p w14:paraId="5E58DD04" w14:textId="77777777" w:rsidR="00DB6317" w:rsidRPr="0008519E" w:rsidRDefault="00DB6317" w:rsidP="00F26FAF">
            <w:pPr>
              <w:spacing w:line="360" w:lineRule="auto"/>
              <w:jc w:val="center"/>
              <w:rPr>
                <w:rFonts w:ascii="仿宋" w:eastAsia="仿宋" w:hAnsi="仿宋" w:cs="宋体"/>
                <w:color w:val="000000"/>
                <w:kern w:val="0"/>
                <w:sz w:val="24"/>
                <w:szCs w:val="24"/>
              </w:rPr>
            </w:pPr>
            <w:r w:rsidRPr="0008519E">
              <w:rPr>
                <w:rFonts w:ascii="仿宋" w:eastAsia="仿宋" w:hAnsi="仿宋" w:cs="宋体" w:hint="eastAsia"/>
                <w:color w:val="000000"/>
                <w:kern w:val="0"/>
                <w:sz w:val="24"/>
                <w:szCs w:val="24"/>
              </w:rPr>
              <w:t>150</w:t>
            </w:r>
          </w:p>
        </w:tc>
        <w:tc>
          <w:tcPr>
            <w:tcW w:w="851" w:type="dxa"/>
            <w:vAlign w:val="center"/>
          </w:tcPr>
          <w:p w14:paraId="1223C4D6" w14:textId="77777777" w:rsidR="00DB6317" w:rsidRPr="0008519E" w:rsidRDefault="00DB6317" w:rsidP="00F26FAF">
            <w:pPr>
              <w:spacing w:line="360" w:lineRule="auto"/>
              <w:jc w:val="center"/>
              <w:rPr>
                <w:rFonts w:ascii="仿宋" w:eastAsia="仿宋" w:hAnsi="仿宋" w:cs="宋体"/>
                <w:color w:val="000000"/>
                <w:kern w:val="0"/>
                <w:sz w:val="24"/>
                <w:szCs w:val="24"/>
              </w:rPr>
            </w:pPr>
            <w:r w:rsidRPr="0008519E">
              <w:rPr>
                <w:rFonts w:ascii="仿宋" w:eastAsia="仿宋" w:hAnsi="仿宋" w:cs="宋体" w:hint="eastAsia"/>
                <w:kern w:val="0"/>
                <w:sz w:val="24"/>
                <w:szCs w:val="24"/>
              </w:rPr>
              <w:t>套</w:t>
            </w:r>
          </w:p>
        </w:tc>
      </w:tr>
      <w:tr w:rsidR="00DB6317" w:rsidRPr="0008519E" w14:paraId="67FDD8BC" w14:textId="77777777" w:rsidTr="007C6A27">
        <w:trPr>
          <w:trHeight w:val="1550"/>
          <w:jc w:val="center"/>
        </w:trPr>
        <w:tc>
          <w:tcPr>
            <w:tcW w:w="459" w:type="dxa"/>
            <w:vAlign w:val="center"/>
          </w:tcPr>
          <w:p w14:paraId="0436EA4D"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20</w:t>
            </w:r>
          </w:p>
        </w:tc>
        <w:tc>
          <w:tcPr>
            <w:tcW w:w="954" w:type="dxa"/>
            <w:gridSpan w:val="2"/>
            <w:vAlign w:val="center"/>
          </w:tcPr>
          <w:p w14:paraId="49C7382E"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笔芯</w:t>
            </w:r>
          </w:p>
        </w:tc>
        <w:tc>
          <w:tcPr>
            <w:tcW w:w="6810" w:type="dxa"/>
            <w:vAlign w:val="center"/>
          </w:tcPr>
          <w:p w14:paraId="7AC3287D" w14:textId="77777777" w:rsidR="00DB6317" w:rsidRPr="0008519E" w:rsidRDefault="00DB6317" w:rsidP="00F26FAF">
            <w:pPr>
              <w:widowControl/>
              <w:spacing w:line="360" w:lineRule="auto"/>
              <w:jc w:val="left"/>
              <w:rPr>
                <w:rFonts w:ascii="仿宋" w:eastAsia="仿宋" w:hAnsi="仿宋" w:cs="宋体"/>
                <w:color w:val="000000"/>
                <w:kern w:val="0"/>
                <w:sz w:val="24"/>
                <w:szCs w:val="24"/>
              </w:rPr>
            </w:pPr>
            <w:r w:rsidRPr="0008519E">
              <w:rPr>
                <w:rFonts w:ascii="仿宋" w:eastAsia="仿宋" w:hAnsi="仿宋" w:cs="宋体" w:hint="eastAsia"/>
                <w:color w:val="000000"/>
                <w:kern w:val="0"/>
                <w:sz w:val="24"/>
                <w:szCs w:val="24"/>
              </w:rPr>
              <w:t>1.支持提供D1油性笔芯和D1水性笔芯两种模式，默认提供D1油性笔芯；</w:t>
            </w:r>
          </w:p>
        </w:tc>
        <w:tc>
          <w:tcPr>
            <w:tcW w:w="850" w:type="dxa"/>
            <w:vAlign w:val="center"/>
          </w:tcPr>
          <w:p w14:paraId="2BF533F4" w14:textId="77777777" w:rsidR="00DB6317" w:rsidRPr="0008519E" w:rsidRDefault="00DB6317" w:rsidP="00F26FAF">
            <w:pPr>
              <w:widowControl/>
              <w:spacing w:line="360" w:lineRule="auto"/>
              <w:jc w:val="center"/>
              <w:rPr>
                <w:rFonts w:ascii="仿宋" w:eastAsia="仿宋" w:hAnsi="仿宋" w:cs="宋体"/>
                <w:color w:val="000000"/>
                <w:kern w:val="0"/>
                <w:sz w:val="24"/>
                <w:szCs w:val="24"/>
              </w:rPr>
            </w:pPr>
            <w:r w:rsidRPr="0008519E">
              <w:rPr>
                <w:rFonts w:ascii="仿宋" w:eastAsia="仿宋" w:hAnsi="仿宋" w:cs="宋体" w:hint="eastAsia"/>
                <w:color w:val="000000"/>
                <w:kern w:val="0"/>
                <w:sz w:val="24"/>
                <w:szCs w:val="24"/>
              </w:rPr>
              <w:t>4500</w:t>
            </w:r>
          </w:p>
        </w:tc>
        <w:tc>
          <w:tcPr>
            <w:tcW w:w="851" w:type="dxa"/>
            <w:vAlign w:val="center"/>
          </w:tcPr>
          <w:p w14:paraId="78D6EAE2" w14:textId="77777777" w:rsidR="00DB6317" w:rsidRPr="0008519E" w:rsidRDefault="00DB6317" w:rsidP="00F26FAF">
            <w:pPr>
              <w:widowControl/>
              <w:spacing w:line="360" w:lineRule="auto"/>
              <w:jc w:val="center"/>
              <w:rPr>
                <w:rFonts w:ascii="仿宋" w:eastAsia="仿宋" w:hAnsi="仿宋" w:cs="宋体"/>
                <w:color w:val="000000"/>
                <w:kern w:val="0"/>
                <w:sz w:val="24"/>
                <w:szCs w:val="24"/>
              </w:rPr>
            </w:pPr>
            <w:r w:rsidRPr="0008519E">
              <w:rPr>
                <w:rFonts w:ascii="仿宋" w:eastAsia="仿宋" w:hAnsi="仿宋" w:cs="宋体" w:hint="eastAsia"/>
                <w:kern w:val="0"/>
                <w:sz w:val="24"/>
                <w:szCs w:val="24"/>
              </w:rPr>
              <w:t>支</w:t>
            </w:r>
          </w:p>
        </w:tc>
      </w:tr>
      <w:tr w:rsidR="00DB6317" w:rsidRPr="0008519E" w14:paraId="708D55BE" w14:textId="77777777" w:rsidTr="007C6A27">
        <w:trPr>
          <w:trHeight w:val="1550"/>
          <w:jc w:val="center"/>
        </w:trPr>
        <w:tc>
          <w:tcPr>
            <w:tcW w:w="459" w:type="dxa"/>
            <w:vAlign w:val="center"/>
          </w:tcPr>
          <w:p w14:paraId="10708F39"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21</w:t>
            </w:r>
          </w:p>
        </w:tc>
        <w:tc>
          <w:tcPr>
            <w:tcW w:w="954" w:type="dxa"/>
            <w:gridSpan w:val="2"/>
            <w:vAlign w:val="center"/>
          </w:tcPr>
          <w:p w14:paraId="493338E6"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点阵纸打印配送</w:t>
            </w:r>
          </w:p>
        </w:tc>
        <w:tc>
          <w:tcPr>
            <w:tcW w:w="6810" w:type="dxa"/>
            <w:vAlign w:val="center"/>
          </w:tcPr>
          <w:p w14:paraId="4D1ABC6D"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1.支持为学生</w:t>
            </w:r>
            <w:proofErr w:type="gramStart"/>
            <w:r w:rsidRPr="0008519E">
              <w:rPr>
                <w:rFonts w:ascii="仿宋" w:eastAsia="仿宋" w:hAnsi="仿宋" w:cs="宋体" w:hint="eastAsia"/>
                <w:kern w:val="0"/>
                <w:sz w:val="24"/>
                <w:szCs w:val="24"/>
              </w:rPr>
              <w:t>提供铺码课堂</w:t>
            </w:r>
            <w:proofErr w:type="gramEnd"/>
            <w:r w:rsidRPr="0008519E">
              <w:rPr>
                <w:rFonts w:ascii="仿宋" w:eastAsia="仿宋" w:hAnsi="仿宋" w:cs="宋体" w:hint="eastAsia"/>
                <w:kern w:val="0"/>
                <w:sz w:val="24"/>
                <w:szCs w:val="24"/>
              </w:rPr>
              <w:t>小练的打印、成品装订及配送服务；</w:t>
            </w:r>
          </w:p>
          <w:p w14:paraId="15BB7884"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2.支持为教师提供教师讲义的打印及配送服务；</w:t>
            </w:r>
          </w:p>
          <w:p w14:paraId="540B2E67"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3.支持提供产品应用保障服务，包括产品培训、日常答疑。</w:t>
            </w:r>
          </w:p>
        </w:tc>
        <w:tc>
          <w:tcPr>
            <w:tcW w:w="850" w:type="dxa"/>
            <w:vAlign w:val="center"/>
          </w:tcPr>
          <w:p w14:paraId="4C000613"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45000</w:t>
            </w:r>
          </w:p>
        </w:tc>
        <w:tc>
          <w:tcPr>
            <w:tcW w:w="851" w:type="dxa"/>
            <w:vAlign w:val="center"/>
          </w:tcPr>
          <w:p w14:paraId="37F5ECE1"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张</w:t>
            </w:r>
          </w:p>
        </w:tc>
      </w:tr>
      <w:tr w:rsidR="00DB6317" w:rsidRPr="0008519E" w14:paraId="4073D03C" w14:textId="77777777" w:rsidTr="00F26FAF">
        <w:trPr>
          <w:trHeight w:val="70"/>
          <w:jc w:val="center"/>
        </w:trPr>
        <w:tc>
          <w:tcPr>
            <w:tcW w:w="9924" w:type="dxa"/>
            <w:gridSpan w:val="6"/>
            <w:vAlign w:val="center"/>
          </w:tcPr>
          <w:p w14:paraId="791F4A56" w14:textId="77777777" w:rsidR="00DB6317" w:rsidRPr="0008519E" w:rsidRDefault="00DB6317" w:rsidP="00F26FAF">
            <w:pPr>
              <w:tabs>
                <w:tab w:val="left" w:pos="1534"/>
              </w:tabs>
              <w:spacing w:line="360" w:lineRule="auto"/>
              <w:jc w:val="center"/>
              <w:rPr>
                <w:rFonts w:ascii="仿宋" w:eastAsia="仿宋" w:hAnsi="仿宋" w:cs="宋体"/>
                <w:kern w:val="0"/>
                <w:sz w:val="24"/>
                <w:szCs w:val="24"/>
              </w:rPr>
            </w:pPr>
            <w:r w:rsidRPr="0008519E">
              <w:rPr>
                <w:rFonts w:ascii="仿宋" w:eastAsia="仿宋" w:hAnsi="仿宋" w:cs="宋体" w:hint="eastAsia"/>
                <w:b/>
                <w:bCs/>
                <w:kern w:val="0"/>
                <w:sz w:val="24"/>
                <w:szCs w:val="24"/>
              </w:rPr>
              <w:t>三、</w:t>
            </w:r>
            <w:proofErr w:type="gramStart"/>
            <w:r w:rsidRPr="0008519E">
              <w:rPr>
                <w:rFonts w:ascii="仿宋" w:eastAsia="仿宋" w:hAnsi="仿宋" w:cs="宋体" w:hint="eastAsia"/>
                <w:b/>
                <w:bCs/>
                <w:kern w:val="0"/>
                <w:sz w:val="24"/>
                <w:szCs w:val="24"/>
              </w:rPr>
              <w:t>英语数智评测</w:t>
            </w:r>
            <w:proofErr w:type="gramEnd"/>
            <w:r w:rsidRPr="0008519E">
              <w:rPr>
                <w:rFonts w:ascii="仿宋" w:eastAsia="仿宋" w:hAnsi="仿宋" w:cs="宋体" w:hint="eastAsia"/>
                <w:b/>
                <w:bCs/>
                <w:kern w:val="0"/>
                <w:sz w:val="24"/>
                <w:szCs w:val="24"/>
              </w:rPr>
              <w:t>终端</w:t>
            </w:r>
          </w:p>
        </w:tc>
      </w:tr>
      <w:tr w:rsidR="00DB6317" w:rsidRPr="0008519E" w14:paraId="6620B36A" w14:textId="77777777" w:rsidTr="007C6A27">
        <w:trPr>
          <w:trHeight w:val="1550"/>
          <w:jc w:val="center"/>
        </w:trPr>
        <w:tc>
          <w:tcPr>
            <w:tcW w:w="459" w:type="dxa"/>
            <w:vAlign w:val="center"/>
          </w:tcPr>
          <w:p w14:paraId="3608658A" w14:textId="77777777" w:rsidR="00DB6317" w:rsidRPr="0008519E" w:rsidRDefault="00DB6317" w:rsidP="00F26FAF">
            <w:pPr>
              <w:widowControl/>
              <w:spacing w:line="360" w:lineRule="auto"/>
              <w:jc w:val="center"/>
              <w:textAlignment w:val="center"/>
              <w:rPr>
                <w:rFonts w:ascii="仿宋" w:eastAsia="仿宋" w:hAnsi="仿宋" w:cs="宋体"/>
                <w:b/>
                <w:bCs/>
                <w:kern w:val="0"/>
                <w:sz w:val="24"/>
                <w:szCs w:val="24"/>
              </w:rPr>
            </w:pPr>
            <w:r w:rsidRPr="0008519E">
              <w:rPr>
                <w:rFonts w:ascii="仿宋" w:eastAsia="仿宋" w:hAnsi="仿宋" w:cs="宋体" w:hint="eastAsia"/>
                <w:b/>
                <w:bCs/>
                <w:color w:val="000000"/>
                <w:kern w:val="0"/>
                <w:sz w:val="24"/>
                <w:szCs w:val="24"/>
                <w:lang w:bidi="ar"/>
              </w:rPr>
              <w:t>1</w:t>
            </w:r>
          </w:p>
        </w:tc>
        <w:tc>
          <w:tcPr>
            <w:tcW w:w="954" w:type="dxa"/>
            <w:gridSpan w:val="2"/>
            <w:vAlign w:val="center"/>
          </w:tcPr>
          <w:p w14:paraId="7B2C2D81" w14:textId="77777777" w:rsidR="00DB6317" w:rsidRPr="0008519E" w:rsidRDefault="00DB6317" w:rsidP="00F26FAF">
            <w:pPr>
              <w:widowControl/>
              <w:spacing w:line="360" w:lineRule="auto"/>
              <w:jc w:val="center"/>
              <w:textAlignment w:val="center"/>
              <w:rPr>
                <w:rFonts w:ascii="仿宋" w:eastAsia="仿宋" w:hAnsi="仿宋" w:cs="宋体"/>
                <w:b/>
                <w:bCs/>
                <w:kern w:val="0"/>
                <w:sz w:val="24"/>
                <w:szCs w:val="24"/>
              </w:rPr>
            </w:pPr>
            <w:r w:rsidRPr="0008519E">
              <w:rPr>
                <w:rFonts w:ascii="仿宋" w:eastAsia="仿宋" w:hAnsi="仿宋" w:cs="宋体" w:hint="eastAsia"/>
                <w:b/>
                <w:bCs/>
                <w:color w:val="000000"/>
                <w:kern w:val="0"/>
                <w:sz w:val="24"/>
                <w:szCs w:val="24"/>
                <w:lang w:bidi="ar"/>
              </w:rPr>
              <w:t>AI翻译笔</w:t>
            </w:r>
          </w:p>
        </w:tc>
        <w:tc>
          <w:tcPr>
            <w:tcW w:w="6810" w:type="dxa"/>
            <w:vAlign w:val="center"/>
          </w:tcPr>
          <w:p w14:paraId="68DAADEA" w14:textId="77777777" w:rsidR="00DB6317" w:rsidRPr="0008519E" w:rsidRDefault="00DB6317" w:rsidP="00F26FAF">
            <w:pPr>
              <w:widowControl/>
              <w:spacing w:line="360" w:lineRule="auto"/>
              <w:jc w:val="left"/>
              <w:textAlignment w:val="center"/>
              <w:rPr>
                <w:rFonts w:ascii="仿宋" w:eastAsia="仿宋" w:hAnsi="仿宋" w:cs="宋体"/>
                <w:kern w:val="0"/>
                <w:sz w:val="24"/>
                <w:szCs w:val="24"/>
              </w:rPr>
            </w:pPr>
            <w:r w:rsidRPr="0008519E">
              <w:rPr>
                <w:rFonts w:ascii="仿宋" w:eastAsia="仿宋" w:hAnsi="仿宋" w:cs="宋体" w:hint="eastAsia"/>
                <w:color w:val="000000"/>
                <w:kern w:val="0"/>
                <w:sz w:val="24"/>
                <w:szCs w:val="24"/>
                <w:lang w:bidi="ar"/>
              </w:rPr>
              <w:t>32GB支持中英文翻译</w:t>
            </w:r>
            <w:r w:rsidRPr="0008519E">
              <w:rPr>
                <w:rFonts w:ascii="仿宋" w:eastAsia="仿宋" w:hAnsi="仿宋" w:cs="宋体" w:hint="eastAsia"/>
                <w:color w:val="000000"/>
                <w:kern w:val="0"/>
                <w:sz w:val="24"/>
                <w:szCs w:val="24"/>
                <w:lang w:bidi="ar"/>
              </w:rPr>
              <w:br/>
            </w:r>
            <w:proofErr w:type="gramStart"/>
            <w:r w:rsidRPr="0008519E">
              <w:rPr>
                <w:rFonts w:ascii="仿宋" w:eastAsia="仿宋" w:hAnsi="仿宋" w:cs="宋体" w:hint="eastAsia"/>
                <w:color w:val="000000"/>
                <w:kern w:val="0"/>
                <w:sz w:val="24"/>
                <w:szCs w:val="24"/>
                <w:lang w:bidi="ar"/>
              </w:rPr>
              <w:t>需支持</w:t>
            </w:r>
            <w:proofErr w:type="gramEnd"/>
            <w:r w:rsidRPr="0008519E">
              <w:rPr>
                <w:rFonts w:ascii="仿宋" w:eastAsia="仿宋" w:hAnsi="仿宋" w:cs="宋体" w:hint="eastAsia"/>
                <w:color w:val="000000"/>
                <w:kern w:val="0"/>
                <w:sz w:val="24"/>
                <w:szCs w:val="24"/>
                <w:lang w:bidi="ar"/>
              </w:rPr>
              <w:t>离线使用。离线支持扫描查词、语音翻译、跟读评测、听力练习等。</w:t>
            </w:r>
            <w:r w:rsidRPr="0008519E">
              <w:rPr>
                <w:rFonts w:ascii="仿宋" w:eastAsia="仿宋" w:hAnsi="仿宋" w:cs="宋体" w:hint="eastAsia"/>
                <w:color w:val="000000"/>
                <w:kern w:val="0"/>
                <w:sz w:val="24"/>
                <w:szCs w:val="24"/>
                <w:lang w:bidi="ar"/>
              </w:rPr>
              <w:br/>
              <w:t>翻译笔内置词汇量2000万+。</w:t>
            </w:r>
          </w:p>
        </w:tc>
        <w:tc>
          <w:tcPr>
            <w:tcW w:w="850" w:type="dxa"/>
            <w:vAlign w:val="center"/>
          </w:tcPr>
          <w:p w14:paraId="284ED42F" w14:textId="77777777" w:rsidR="00DB6317" w:rsidRPr="0008519E" w:rsidRDefault="00DB6317" w:rsidP="00F26FAF">
            <w:pPr>
              <w:widowControl/>
              <w:spacing w:line="360" w:lineRule="auto"/>
              <w:jc w:val="center"/>
              <w:textAlignment w:val="center"/>
              <w:rPr>
                <w:rFonts w:ascii="仿宋" w:eastAsia="仿宋" w:hAnsi="仿宋" w:cs="宋体"/>
                <w:color w:val="000000"/>
                <w:kern w:val="0"/>
                <w:sz w:val="24"/>
                <w:szCs w:val="24"/>
                <w:lang w:bidi="ar"/>
              </w:rPr>
            </w:pPr>
            <w:r w:rsidRPr="0008519E">
              <w:rPr>
                <w:rFonts w:ascii="仿宋" w:eastAsia="仿宋" w:hAnsi="仿宋" w:cs="宋体" w:hint="eastAsia"/>
                <w:color w:val="000000"/>
                <w:kern w:val="0"/>
                <w:sz w:val="24"/>
                <w:szCs w:val="24"/>
                <w:lang w:bidi="ar"/>
              </w:rPr>
              <w:t>10</w:t>
            </w:r>
          </w:p>
        </w:tc>
        <w:tc>
          <w:tcPr>
            <w:tcW w:w="851" w:type="dxa"/>
            <w:vAlign w:val="center"/>
          </w:tcPr>
          <w:p w14:paraId="732ED14F" w14:textId="77777777" w:rsidR="00DB6317" w:rsidRPr="0008519E" w:rsidRDefault="00DB6317" w:rsidP="00F26FAF">
            <w:pPr>
              <w:widowControl/>
              <w:spacing w:line="360" w:lineRule="auto"/>
              <w:jc w:val="center"/>
              <w:textAlignment w:val="center"/>
              <w:rPr>
                <w:rFonts w:ascii="仿宋" w:eastAsia="仿宋" w:hAnsi="仿宋" w:cs="宋体"/>
                <w:color w:val="000000"/>
                <w:kern w:val="0"/>
                <w:sz w:val="24"/>
                <w:szCs w:val="24"/>
                <w:lang w:bidi="ar"/>
              </w:rPr>
            </w:pPr>
            <w:r w:rsidRPr="0008519E">
              <w:rPr>
                <w:rFonts w:ascii="仿宋" w:eastAsia="仿宋" w:hAnsi="仿宋" w:cs="宋体" w:hint="eastAsia"/>
                <w:color w:val="000000"/>
                <w:kern w:val="0"/>
                <w:sz w:val="24"/>
                <w:szCs w:val="24"/>
                <w:lang w:bidi="ar"/>
              </w:rPr>
              <w:t>支</w:t>
            </w:r>
          </w:p>
        </w:tc>
      </w:tr>
      <w:tr w:rsidR="00DB6317" w:rsidRPr="0008519E" w14:paraId="1E08C82C" w14:textId="77777777" w:rsidTr="00F26FAF">
        <w:trPr>
          <w:trHeight w:val="760"/>
          <w:jc w:val="center"/>
        </w:trPr>
        <w:tc>
          <w:tcPr>
            <w:tcW w:w="9924" w:type="dxa"/>
            <w:gridSpan w:val="6"/>
            <w:vAlign w:val="center"/>
          </w:tcPr>
          <w:p w14:paraId="0F8FE31F"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b/>
                <w:bCs/>
                <w:kern w:val="0"/>
                <w:sz w:val="24"/>
                <w:szCs w:val="24"/>
              </w:rPr>
              <w:t>四、英语读物</w:t>
            </w:r>
          </w:p>
        </w:tc>
      </w:tr>
      <w:tr w:rsidR="00DB6317" w:rsidRPr="0008519E" w14:paraId="3D7A121A" w14:textId="77777777" w:rsidTr="007C6A27">
        <w:trPr>
          <w:trHeight w:val="497"/>
          <w:jc w:val="center"/>
        </w:trPr>
        <w:tc>
          <w:tcPr>
            <w:tcW w:w="459" w:type="dxa"/>
            <w:vAlign w:val="center"/>
          </w:tcPr>
          <w:p w14:paraId="51F40465"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1</w:t>
            </w:r>
          </w:p>
        </w:tc>
        <w:tc>
          <w:tcPr>
            <w:tcW w:w="954" w:type="dxa"/>
            <w:gridSpan w:val="2"/>
            <w:vAlign w:val="center"/>
          </w:tcPr>
          <w:p w14:paraId="19596A50" w14:textId="77777777" w:rsidR="00DB6317" w:rsidRPr="0008519E" w:rsidRDefault="00DB6317" w:rsidP="00F26FAF">
            <w:pPr>
              <w:spacing w:line="360" w:lineRule="auto"/>
              <w:jc w:val="center"/>
              <w:rPr>
                <w:rFonts w:ascii="仿宋" w:eastAsia="仿宋" w:hAnsi="仿宋" w:cs="宋体"/>
                <w:b/>
                <w:kern w:val="0"/>
                <w:sz w:val="24"/>
                <w:szCs w:val="24"/>
              </w:rPr>
            </w:pPr>
            <w:r w:rsidRPr="0008519E">
              <w:rPr>
                <w:rFonts w:ascii="仿宋" w:eastAsia="仿宋" w:hAnsi="仿宋" w:cs="宋体" w:hint="eastAsia"/>
                <w:b/>
                <w:kern w:val="0"/>
                <w:sz w:val="24"/>
                <w:szCs w:val="24"/>
              </w:rPr>
              <w:t>英语读物</w:t>
            </w:r>
          </w:p>
        </w:tc>
        <w:tc>
          <w:tcPr>
            <w:tcW w:w="6810" w:type="dxa"/>
            <w:vAlign w:val="center"/>
          </w:tcPr>
          <w:p w14:paraId="16504DD1" w14:textId="77777777" w:rsidR="00DB6317" w:rsidRPr="0008519E" w:rsidRDefault="00DB6317" w:rsidP="00F26FAF">
            <w:pPr>
              <w:spacing w:line="360" w:lineRule="auto"/>
              <w:jc w:val="left"/>
              <w:rPr>
                <w:rFonts w:ascii="仿宋" w:eastAsia="仿宋" w:hAnsi="仿宋" w:cs="宋体"/>
                <w:kern w:val="0"/>
                <w:sz w:val="24"/>
                <w:szCs w:val="24"/>
              </w:rPr>
            </w:pPr>
            <w:r w:rsidRPr="0008519E">
              <w:rPr>
                <w:rFonts w:ascii="仿宋" w:eastAsia="仿宋" w:hAnsi="仿宋" w:cs="宋体" w:hint="eastAsia"/>
                <w:kern w:val="0"/>
                <w:sz w:val="24"/>
                <w:szCs w:val="24"/>
              </w:rPr>
              <w:t>需提供名人著作，以及常用于教学的期刊读物。</w:t>
            </w:r>
          </w:p>
        </w:tc>
        <w:tc>
          <w:tcPr>
            <w:tcW w:w="850" w:type="dxa"/>
            <w:vAlign w:val="center"/>
          </w:tcPr>
          <w:p w14:paraId="21C5FABB"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1020</w:t>
            </w:r>
          </w:p>
        </w:tc>
        <w:tc>
          <w:tcPr>
            <w:tcW w:w="851" w:type="dxa"/>
            <w:vAlign w:val="center"/>
          </w:tcPr>
          <w:p w14:paraId="4330AD6D" w14:textId="77777777" w:rsidR="00DB6317" w:rsidRPr="0008519E" w:rsidRDefault="00DB6317" w:rsidP="00F26FAF">
            <w:pPr>
              <w:spacing w:line="360" w:lineRule="auto"/>
              <w:jc w:val="center"/>
              <w:rPr>
                <w:rFonts w:ascii="仿宋" w:eastAsia="仿宋" w:hAnsi="仿宋" w:cs="宋体"/>
                <w:kern w:val="0"/>
                <w:sz w:val="24"/>
                <w:szCs w:val="24"/>
              </w:rPr>
            </w:pPr>
            <w:r w:rsidRPr="0008519E">
              <w:rPr>
                <w:rFonts w:ascii="仿宋" w:eastAsia="仿宋" w:hAnsi="仿宋" w:cs="宋体" w:hint="eastAsia"/>
                <w:kern w:val="0"/>
                <w:sz w:val="24"/>
                <w:szCs w:val="24"/>
              </w:rPr>
              <w:t>册</w:t>
            </w:r>
          </w:p>
        </w:tc>
      </w:tr>
    </w:tbl>
    <w:p w14:paraId="2EC0AE5E" w14:textId="211528B2" w:rsidR="002C6D76" w:rsidRPr="00242180" w:rsidRDefault="00000000" w:rsidP="00DB6317">
      <w:pPr>
        <w:spacing w:line="360" w:lineRule="auto"/>
        <w:rPr>
          <w:rFonts w:ascii="仿宋" w:eastAsia="仿宋" w:hAnsi="仿宋" w:cs="宋体"/>
          <w:b/>
          <w:sz w:val="24"/>
        </w:rPr>
      </w:pPr>
      <w:r w:rsidRPr="00477C60">
        <w:rPr>
          <w:rFonts w:ascii="仿宋" w:eastAsia="仿宋" w:hAnsi="仿宋"/>
          <w:b/>
          <w:bCs/>
          <w:sz w:val="24"/>
        </w:rPr>
        <w:t>备注：</w:t>
      </w:r>
      <w:r w:rsidRPr="007C6A27">
        <w:rPr>
          <w:rFonts w:ascii="仿宋" w:eastAsia="仿宋" w:hAnsi="仿宋" w:cs="宋体" w:hint="eastAsia"/>
          <w:b/>
          <w:color w:val="FF0000"/>
          <w:sz w:val="24"/>
        </w:rPr>
        <w:t>本次采购的核心产品是：</w:t>
      </w:r>
      <w:r w:rsidR="00650B84" w:rsidRPr="00650B84">
        <w:rPr>
          <w:rFonts w:ascii="仿宋" w:eastAsia="仿宋" w:hAnsi="仿宋" w:cs="宋体" w:hint="eastAsia"/>
          <w:b/>
          <w:color w:val="FF0000"/>
          <w:sz w:val="24"/>
        </w:rPr>
        <w:t>体系化课程资源系统</w:t>
      </w:r>
      <w:r w:rsidRPr="007C6A27">
        <w:rPr>
          <w:rFonts w:ascii="仿宋" w:eastAsia="仿宋" w:hAnsi="仿宋" w:cs="宋体" w:hint="eastAsia"/>
          <w:b/>
          <w:color w:val="FF0000"/>
          <w:sz w:val="24"/>
        </w:rPr>
        <w:t>。</w:t>
      </w:r>
      <w:r w:rsidRPr="00477C60">
        <w:rPr>
          <w:rFonts w:ascii="仿宋" w:eastAsia="仿宋" w:hAnsi="仿宋" w:cs="宋体" w:hint="eastAsia"/>
          <w:b/>
          <w:sz w:val="24"/>
        </w:rPr>
        <w:t>核</w:t>
      </w:r>
      <w:r w:rsidRPr="00242180">
        <w:rPr>
          <w:rFonts w:ascii="仿宋" w:eastAsia="仿宋" w:hAnsi="仿宋" w:cs="宋体" w:hint="eastAsia"/>
          <w:b/>
          <w:sz w:val="24"/>
        </w:rPr>
        <w:t>心产品评审说明：应按照87号令第三十一条提供相同品牌产品且通过资格审查、符合性审查的不同供应商参加同一合同项下投标的，按一家供应商计算，评审后得分最高的同品牌供</w:t>
      </w:r>
      <w:r w:rsidRPr="00242180">
        <w:rPr>
          <w:rFonts w:ascii="仿宋" w:eastAsia="仿宋" w:hAnsi="仿宋" w:cs="宋体" w:hint="eastAsia"/>
          <w:b/>
          <w:sz w:val="24"/>
        </w:rPr>
        <w:lastRenderedPageBreak/>
        <w:t>应商获得中标人推荐资格；评审得分相同的，由采购人或者采购人委托评标委员会按照竞争性磋商文件规定的方式确定一个供应商获得中标人推荐资格，竞争性磋商文件未规定的采取随机抽取方式确定，其他同品牌供应商不作为成交候选人。</w:t>
      </w:r>
    </w:p>
    <w:p w14:paraId="30EE18E0" w14:textId="77777777" w:rsidR="002C6D76" w:rsidRPr="00242180" w:rsidRDefault="00000000">
      <w:pPr>
        <w:spacing w:line="360" w:lineRule="auto"/>
        <w:ind w:firstLineChars="98" w:firstLine="236"/>
        <w:rPr>
          <w:rFonts w:ascii="仿宋" w:eastAsia="仿宋" w:hAnsi="仿宋" w:cs="宋体"/>
          <w:b/>
          <w:sz w:val="24"/>
        </w:rPr>
      </w:pPr>
      <w:r w:rsidRPr="00242180">
        <w:rPr>
          <w:rFonts w:ascii="仿宋" w:eastAsia="仿宋" w:hAnsi="仿宋" w:cs="宋体" w:hint="eastAsia"/>
          <w:b/>
          <w:sz w:val="24"/>
        </w:rPr>
        <w:t>三、交货及验收要求</w:t>
      </w:r>
    </w:p>
    <w:p w14:paraId="393D2337" w14:textId="77777777" w:rsidR="002C6D76" w:rsidRPr="00242180" w:rsidRDefault="00000000">
      <w:pPr>
        <w:spacing w:line="360" w:lineRule="auto"/>
        <w:ind w:firstLineChars="200" w:firstLine="480"/>
        <w:rPr>
          <w:rFonts w:ascii="仿宋" w:eastAsia="仿宋" w:hAnsi="仿宋" w:cs="宋体"/>
          <w:bCs/>
          <w:sz w:val="24"/>
        </w:rPr>
      </w:pPr>
      <w:bookmarkStart w:id="41" w:name="_Hlk135904881"/>
      <w:r w:rsidRPr="00242180">
        <w:rPr>
          <w:rFonts w:ascii="仿宋" w:eastAsia="仿宋" w:hAnsi="仿宋" w:cs="宋体"/>
          <w:bCs/>
          <w:sz w:val="24"/>
        </w:rPr>
        <w:t>1</w:t>
      </w:r>
      <w:r w:rsidRPr="00242180">
        <w:rPr>
          <w:rFonts w:ascii="仿宋" w:eastAsia="仿宋" w:hAnsi="仿宋" w:cs="宋体" w:hint="eastAsia"/>
          <w:bCs/>
          <w:sz w:val="24"/>
        </w:rPr>
        <w:t>、供应商应按照本合同或竞争性磋商文件规定的时间和方式向采购人交付货物，交货地点由采购人指定。</w:t>
      </w:r>
    </w:p>
    <w:p w14:paraId="797CC6A6" w14:textId="77777777" w:rsidR="002C6D76" w:rsidRPr="00242180" w:rsidRDefault="00000000">
      <w:pPr>
        <w:spacing w:line="360" w:lineRule="auto"/>
        <w:ind w:firstLineChars="200" w:firstLine="480"/>
        <w:rPr>
          <w:rFonts w:ascii="仿宋" w:eastAsia="仿宋" w:hAnsi="仿宋" w:cs="宋体"/>
          <w:bCs/>
          <w:sz w:val="24"/>
        </w:rPr>
      </w:pPr>
      <w:r w:rsidRPr="00242180">
        <w:rPr>
          <w:rFonts w:ascii="仿宋" w:eastAsia="仿宋" w:hAnsi="仿宋" w:cs="宋体"/>
          <w:bCs/>
          <w:sz w:val="24"/>
        </w:rPr>
        <w:t>2</w:t>
      </w:r>
      <w:r w:rsidRPr="00242180">
        <w:rPr>
          <w:rFonts w:ascii="仿宋" w:eastAsia="仿宋" w:hAnsi="仿宋" w:cs="宋体" w:hint="eastAsia"/>
          <w:bCs/>
          <w:sz w:val="24"/>
        </w:rPr>
        <w:t>、供应商交付的货物应当完全符合本合同或者竞争性磋商文件所规定的货物、数量、规格和包装要求。供应商不得少交或多交货物。供应商提供的货物不符合竞争性磋商文件和合同规定的，或货物的包装存在破损等不符合合同约定的情形时，采购人有权拒收货物，由此引起的风险，由供应商承担。供应商应按照合同约定和竞争性磋商文件的规定的货物、型号、规格重新向采购人交付货物，相关费用由供应商自行承担。如经采购人再次验收，供应商提供货物仍不符合合同和竞争性磋商文件规定的，视为供应商不能交付货物。</w:t>
      </w:r>
    </w:p>
    <w:p w14:paraId="42DDCE0F" w14:textId="77777777" w:rsidR="002C6D76" w:rsidRPr="00242180" w:rsidRDefault="00000000">
      <w:pPr>
        <w:spacing w:line="360" w:lineRule="auto"/>
        <w:ind w:firstLineChars="200" w:firstLine="480"/>
        <w:rPr>
          <w:rFonts w:ascii="仿宋" w:eastAsia="仿宋" w:hAnsi="仿宋" w:cs="宋体"/>
          <w:bCs/>
          <w:sz w:val="24"/>
        </w:rPr>
      </w:pPr>
      <w:r w:rsidRPr="00242180">
        <w:rPr>
          <w:rFonts w:ascii="仿宋" w:eastAsia="仿宋" w:hAnsi="仿宋" w:cs="宋体"/>
          <w:bCs/>
          <w:sz w:val="24"/>
        </w:rPr>
        <w:t>3</w:t>
      </w:r>
      <w:r w:rsidRPr="00242180">
        <w:rPr>
          <w:rFonts w:ascii="仿宋" w:eastAsia="仿宋" w:hAnsi="仿宋" w:cs="宋体" w:hint="eastAsia"/>
          <w:bCs/>
          <w:sz w:val="24"/>
        </w:rPr>
        <w:t>、货物的到货验收包括：型号、规格、数量、外观质量及货物包装是否完好。</w:t>
      </w:r>
    </w:p>
    <w:p w14:paraId="5236E3C0" w14:textId="77777777" w:rsidR="002C6D76" w:rsidRPr="00242180" w:rsidRDefault="00000000">
      <w:pPr>
        <w:spacing w:line="360" w:lineRule="auto"/>
        <w:ind w:firstLineChars="200" w:firstLine="480"/>
        <w:rPr>
          <w:rFonts w:ascii="仿宋" w:eastAsia="仿宋" w:hAnsi="仿宋" w:cs="宋体"/>
          <w:bCs/>
          <w:sz w:val="24"/>
        </w:rPr>
      </w:pPr>
      <w:r w:rsidRPr="00242180">
        <w:rPr>
          <w:rFonts w:ascii="仿宋" w:eastAsia="仿宋" w:hAnsi="仿宋" w:cs="宋体"/>
          <w:bCs/>
          <w:sz w:val="24"/>
        </w:rPr>
        <w:t>4</w:t>
      </w:r>
      <w:r w:rsidRPr="00242180">
        <w:rPr>
          <w:rFonts w:ascii="仿宋" w:eastAsia="仿宋" w:hAnsi="仿宋" w:cs="宋体" w:hint="eastAsia"/>
          <w:bCs/>
          <w:sz w:val="24"/>
        </w:rPr>
        <w:t>、供应商应将所提供货物的装箱清单、用户手册、原厂保修卡及配件、随机工具等交付给采购人；供应商不能完整交付货物及本款规定的单证和工具的，视为未按合同约定交货，供应商负责补齐，因此导致逾期交付的，由供应商根据合同约定承担违约责任。</w:t>
      </w:r>
    </w:p>
    <w:p w14:paraId="1ECC0F79" w14:textId="77777777" w:rsidR="002C6D76" w:rsidRPr="00242180" w:rsidRDefault="00000000">
      <w:pPr>
        <w:spacing w:line="360" w:lineRule="auto"/>
        <w:ind w:firstLineChars="200" w:firstLine="480"/>
        <w:rPr>
          <w:rFonts w:ascii="仿宋" w:eastAsia="仿宋" w:hAnsi="仿宋" w:cs="宋体"/>
          <w:bCs/>
          <w:sz w:val="24"/>
        </w:rPr>
      </w:pPr>
      <w:r w:rsidRPr="00242180">
        <w:rPr>
          <w:rFonts w:ascii="仿宋" w:eastAsia="仿宋" w:hAnsi="仿宋" w:cs="宋体"/>
          <w:bCs/>
          <w:sz w:val="24"/>
        </w:rPr>
        <w:t>5</w:t>
      </w:r>
      <w:r w:rsidRPr="00242180">
        <w:rPr>
          <w:rFonts w:ascii="仿宋" w:eastAsia="仿宋" w:hAnsi="仿宋" w:cs="宋体" w:hint="eastAsia"/>
          <w:bCs/>
          <w:sz w:val="24"/>
        </w:rPr>
        <w:t>、采购人应当在到货后的</w:t>
      </w:r>
      <w:r w:rsidRPr="00242180">
        <w:rPr>
          <w:rFonts w:ascii="仿宋" w:eastAsia="仿宋" w:hAnsi="仿宋" w:cs="宋体"/>
          <w:bCs/>
          <w:sz w:val="24"/>
        </w:rPr>
        <w:t>15</w:t>
      </w:r>
      <w:r w:rsidRPr="00242180">
        <w:rPr>
          <w:rFonts w:ascii="仿宋" w:eastAsia="仿宋" w:hAnsi="仿宋" w:cs="宋体" w:hint="eastAsia"/>
          <w:bCs/>
          <w:sz w:val="24"/>
        </w:rPr>
        <w:t>个工作日内对货物进行外观验收；需要供应商对货物或系统进行安装调试的，采购人应在货物安装调试完毕后的</w:t>
      </w:r>
      <w:r w:rsidRPr="00242180">
        <w:rPr>
          <w:rFonts w:ascii="仿宋" w:eastAsia="仿宋" w:hAnsi="仿宋" w:cs="宋体" w:hint="eastAsia"/>
          <w:sz w:val="24"/>
        </w:rPr>
        <w:t>1</w:t>
      </w:r>
      <w:r w:rsidRPr="00242180">
        <w:rPr>
          <w:rFonts w:ascii="仿宋" w:eastAsia="仿宋" w:hAnsi="仿宋" w:cs="宋体"/>
          <w:sz w:val="24"/>
        </w:rPr>
        <w:t>5</w:t>
      </w:r>
      <w:r w:rsidRPr="00242180">
        <w:rPr>
          <w:rFonts w:ascii="仿宋" w:eastAsia="仿宋" w:hAnsi="仿宋" w:cs="宋体" w:hint="eastAsia"/>
          <w:bCs/>
          <w:sz w:val="24"/>
        </w:rPr>
        <w:t>个工作日内进行质量验收。验收合格的，由采购人签署验收单并加盖单位公章。竞争性磋商文件对检验期限另有规定的，从其规定。</w:t>
      </w:r>
    </w:p>
    <w:p w14:paraId="157A5CD1" w14:textId="77777777" w:rsidR="002C6D76" w:rsidRPr="00242180" w:rsidRDefault="00000000">
      <w:pPr>
        <w:spacing w:line="360" w:lineRule="auto"/>
        <w:ind w:firstLineChars="200" w:firstLine="480"/>
        <w:rPr>
          <w:rFonts w:ascii="仿宋" w:eastAsia="仿宋" w:hAnsi="仿宋" w:cs="宋体"/>
          <w:bCs/>
          <w:sz w:val="24"/>
        </w:rPr>
      </w:pPr>
      <w:r w:rsidRPr="00242180">
        <w:rPr>
          <w:rFonts w:ascii="仿宋" w:eastAsia="仿宋" w:hAnsi="仿宋" w:cs="宋体"/>
          <w:bCs/>
          <w:sz w:val="24"/>
        </w:rPr>
        <w:t>6</w:t>
      </w:r>
      <w:r w:rsidRPr="00242180">
        <w:rPr>
          <w:rFonts w:ascii="仿宋" w:eastAsia="仿宋" w:hAnsi="仿宋" w:cs="宋体" w:hint="eastAsia"/>
          <w:bCs/>
          <w:sz w:val="24"/>
        </w:rPr>
        <w:t>、</w:t>
      </w:r>
      <w:r w:rsidRPr="00242180">
        <w:rPr>
          <w:rFonts w:ascii="仿宋" w:eastAsia="仿宋" w:hAnsi="仿宋" w:cs="仿宋_GB2312" w:hint="eastAsia"/>
          <w:bCs/>
          <w:sz w:val="24"/>
          <w:lang w:val="zh-CN"/>
        </w:rPr>
        <w:t>货物和调试验收标准：按行业通行标准、厂方出厂标准和供应商响应文件的承诺（不低于国家相关标准）。</w:t>
      </w:r>
    </w:p>
    <w:bookmarkEnd w:id="41"/>
    <w:p w14:paraId="124778D3" w14:textId="77777777" w:rsidR="002C6D76" w:rsidRPr="00242180" w:rsidRDefault="00000000">
      <w:pPr>
        <w:spacing w:line="360" w:lineRule="auto"/>
        <w:ind w:firstLineChars="200" w:firstLine="482"/>
        <w:rPr>
          <w:rFonts w:ascii="仿宋" w:eastAsia="仿宋" w:hAnsi="仿宋"/>
          <w:b/>
          <w:bCs/>
          <w:sz w:val="24"/>
        </w:rPr>
      </w:pPr>
      <w:r w:rsidRPr="00242180">
        <w:rPr>
          <w:rFonts w:ascii="仿宋" w:eastAsia="仿宋" w:hAnsi="仿宋" w:hint="eastAsia"/>
          <w:b/>
          <w:bCs/>
          <w:sz w:val="24"/>
        </w:rPr>
        <w:t>四</w:t>
      </w:r>
      <w:r w:rsidRPr="00242180">
        <w:rPr>
          <w:rFonts w:ascii="仿宋" w:eastAsia="仿宋" w:hAnsi="仿宋"/>
          <w:b/>
          <w:bCs/>
          <w:sz w:val="24"/>
        </w:rPr>
        <w:t xml:space="preserve">、安装技术要求 </w:t>
      </w:r>
    </w:p>
    <w:p w14:paraId="5AF2E149" w14:textId="77777777" w:rsidR="002C6D76" w:rsidRPr="00242180" w:rsidRDefault="00000000">
      <w:pPr>
        <w:spacing w:line="360" w:lineRule="auto"/>
        <w:ind w:firstLineChars="200" w:firstLine="480"/>
        <w:rPr>
          <w:rFonts w:ascii="仿宋" w:eastAsia="仿宋" w:hAnsi="仿宋"/>
          <w:sz w:val="24"/>
        </w:rPr>
      </w:pPr>
      <w:r w:rsidRPr="00242180">
        <w:rPr>
          <w:rFonts w:ascii="仿宋" w:eastAsia="仿宋" w:hAnsi="仿宋"/>
          <w:sz w:val="24"/>
        </w:rPr>
        <w:t>（一）成交供应</w:t>
      </w:r>
      <w:proofErr w:type="gramStart"/>
      <w:r w:rsidRPr="00242180">
        <w:rPr>
          <w:rFonts w:ascii="仿宋" w:eastAsia="仿宋" w:hAnsi="仿宋"/>
          <w:sz w:val="24"/>
        </w:rPr>
        <w:t>商按照</w:t>
      </w:r>
      <w:proofErr w:type="gramEnd"/>
      <w:r w:rsidRPr="00242180">
        <w:rPr>
          <w:rFonts w:ascii="仿宋" w:eastAsia="仿宋" w:hAnsi="仿宋"/>
          <w:sz w:val="24"/>
        </w:rPr>
        <w:t>采购人指定地点负责安装、现场调试等。所有安装质量、调试必须严格按照国家规范及江苏省、南京市相应地方规范、采购文件、材料厂家的技术规范的有关要求执行</w:t>
      </w:r>
      <w:r w:rsidRPr="00242180">
        <w:rPr>
          <w:rFonts w:ascii="仿宋" w:eastAsia="仿宋" w:hAnsi="仿宋" w:hint="eastAsia"/>
          <w:sz w:val="24"/>
        </w:rPr>
        <w:t>；</w:t>
      </w:r>
    </w:p>
    <w:p w14:paraId="32B994EC" w14:textId="77777777" w:rsidR="002C6D76" w:rsidRPr="00242180" w:rsidRDefault="00000000">
      <w:pPr>
        <w:spacing w:line="360" w:lineRule="auto"/>
        <w:ind w:firstLineChars="200" w:firstLine="480"/>
        <w:rPr>
          <w:rFonts w:ascii="仿宋" w:eastAsia="仿宋" w:hAnsi="仿宋"/>
          <w:sz w:val="24"/>
        </w:rPr>
      </w:pPr>
      <w:r w:rsidRPr="00242180">
        <w:rPr>
          <w:rFonts w:ascii="仿宋" w:eastAsia="仿宋" w:hAnsi="仿宋"/>
          <w:sz w:val="24"/>
        </w:rPr>
        <w:lastRenderedPageBreak/>
        <w:t>（二）成交供应商在</w:t>
      </w:r>
      <w:r w:rsidRPr="00242180">
        <w:rPr>
          <w:rFonts w:ascii="仿宋" w:eastAsia="仿宋" w:hAnsi="仿宋" w:hint="eastAsia"/>
          <w:sz w:val="24"/>
        </w:rPr>
        <w:t>进行设备</w:t>
      </w:r>
      <w:r w:rsidRPr="00242180">
        <w:rPr>
          <w:rFonts w:ascii="仿宋" w:eastAsia="仿宋" w:hAnsi="仿宋"/>
          <w:sz w:val="24"/>
        </w:rPr>
        <w:t>安装时需满足现有设备基础</w:t>
      </w:r>
      <w:r w:rsidRPr="00242180">
        <w:rPr>
          <w:rFonts w:ascii="仿宋" w:eastAsia="仿宋" w:hAnsi="仿宋" w:hint="eastAsia"/>
          <w:sz w:val="24"/>
        </w:rPr>
        <w:t>；</w:t>
      </w:r>
    </w:p>
    <w:p w14:paraId="1492EEB0" w14:textId="77777777" w:rsidR="002C6D76" w:rsidRPr="00242180" w:rsidRDefault="00000000">
      <w:pPr>
        <w:spacing w:line="360" w:lineRule="auto"/>
        <w:ind w:firstLineChars="200" w:firstLine="480"/>
        <w:rPr>
          <w:rFonts w:ascii="仿宋" w:eastAsia="仿宋" w:hAnsi="仿宋"/>
          <w:sz w:val="24"/>
        </w:rPr>
      </w:pPr>
      <w:r w:rsidRPr="00242180">
        <w:rPr>
          <w:rFonts w:ascii="仿宋" w:eastAsia="仿宋" w:hAnsi="仿宋"/>
          <w:sz w:val="24"/>
        </w:rPr>
        <w:t xml:space="preserve">（三）成交供应商应对安装施工安全、质量全面负责，并承担成品保护，如因成交供应商原因造成安全、质量事故或损坏，成交供应商承担一切经济法律责任； </w:t>
      </w:r>
    </w:p>
    <w:p w14:paraId="63DB9E51" w14:textId="77777777" w:rsidR="002C6D76" w:rsidRPr="00242180" w:rsidRDefault="00000000">
      <w:pPr>
        <w:spacing w:line="360" w:lineRule="auto"/>
        <w:ind w:firstLineChars="200" w:firstLine="480"/>
        <w:rPr>
          <w:rFonts w:ascii="仿宋" w:eastAsia="仿宋" w:hAnsi="仿宋"/>
          <w:sz w:val="24"/>
        </w:rPr>
      </w:pPr>
      <w:r w:rsidRPr="00242180">
        <w:rPr>
          <w:rFonts w:ascii="仿宋" w:eastAsia="仿宋" w:hAnsi="仿宋"/>
          <w:sz w:val="24"/>
        </w:rPr>
        <w:t xml:space="preserve">（四）成交供应商负责标的物合格、正常、安全使用，并保证能通过相关部门的验收； </w:t>
      </w:r>
    </w:p>
    <w:p w14:paraId="7B557518" w14:textId="77777777" w:rsidR="002C6D76" w:rsidRPr="00242180" w:rsidRDefault="00000000">
      <w:pPr>
        <w:spacing w:line="360" w:lineRule="auto"/>
        <w:ind w:firstLineChars="200" w:firstLine="480"/>
        <w:rPr>
          <w:rFonts w:ascii="仿宋" w:eastAsia="仿宋" w:hAnsi="仿宋"/>
          <w:sz w:val="24"/>
        </w:rPr>
      </w:pPr>
      <w:r w:rsidRPr="00242180">
        <w:rPr>
          <w:rFonts w:ascii="仿宋" w:eastAsia="仿宋" w:hAnsi="仿宋"/>
          <w:sz w:val="24"/>
        </w:rPr>
        <w:t>（五）本章所提供的采购设备清单及项目技术参数中如未明确说明，但可以推断是整个项目安装和运行时不可缺少或必需的配套材料和工作，供应商必须在响应文件中列出，并计入总价，采购人将不再支付任何费用</w:t>
      </w:r>
      <w:r w:rsidRPr="00242180">
        <w:rPr>
          <w:rFonts w:ascii="仿宋" w:eastAsia="仿宋" w:hAnsi="仿宋" w:hint="eastAsia"/>
          <w:sz w:val="24"/>
        </w:rPr>
        <w:t>。</w:t>
      </w:r>
    </w:p>
    <w:p w14:paraId="187A1A99" w14:textId="77777777" w:rsidR="002C6D76" w:rsidRPr="00242180" w:rsidRDefault="00000000">
      <w:pPr>
        <w:spacing w:line="360" w:lineRule="auto"/>
        <w:ind w:firstLineChars="200" w:firstLine="482"/>
        <w:rPr>
          <w:rFonts w:ascii="仿宋" w:eastAsia="仿宋" w:hAnsi="仿宋"/>
          <w:b/>
          <w:bCs/>
          <w:sz w:val="24"/>
        </w:rPr>
      </w:pPr>
      <w:r w:rsidRPr="00242180">
        <w:rPr>
          <w:rFonts w:ascii="仿宋" w:eastAsia="仿宋" w:hAnsi="仿宋" w:hint="eastAsia"/>
          <w:b/>
          <w:bCs/>
          <w:sz w:val="24"/>
        </w:rPr>
        <w:t>五</w:t>
      </w:r>
      <w:r w:rsidRPr="00242180">
        <w:rPr>
          <w:rFonts w:ascii="仿宋" w:eastAsia="仿宋" w:hAnsi="仿宋"/>
          <w:b/>
          <w:bCs/>
          <w:sz w:val="24"/>
        </w:rPr>
        <w:t xml:space="preserve">、质量技术要求 </w:t>
      </w:r>
    </w:p>
    <w:p w14:paraId="1F5B233F" w14:textId="77777777" w:rsidR="002C6D76" w:rsidRPr="00242180" w:rsidRDefault="00000000">
      <w:pPr>
        <w:spacing w:line="360" w:lineRule="auto"/>
        <w:ind w:firstLineChars="200" w:firstLine="480"/>
        <w:rPr>
          <w:rFonts w:ascii="仿宋" w:eastAsia="仿宋" w:hAnsi="仿宋"/>
          <w:sz w:val="24"/>
        </w:rPr>
      </w:pPr>
      <w:r w:rsidRPr="00242180">
        <w:rPr>
          <w:rFonts w:ascii="仿宋" w:eastAsia="仿宋" w:hAnsi="仿宋"/>
          <w:sz w:val="24"/>
        </w:rPr>
        <w:t>（一）所有报价货物的生产、制造、安装等，各项技术标准应当符合现行国家（强制性）标准和各项规范要求。若所供货物经产品质量检测机构检测认定质量不合格，造成的损失和后果</w:t>
      </w:r>
      <w:proofErr w:type="gramStart"/>
      <w:r w:rsidRPr="00242180">
        <w:rPr>
          <w:rFonts w:ascii="仿宋" w:eastAsia="仿宋" w:hAnsi="仿宋"/>
          <w:sz w:val="24"/>
        </w:rPr>
        <w:t>由成交</w:t>
      </w:r>
      <w:proofErr w:type="gramEnd"/>
      <w:r w:rsidRPr="00242180">
        <w:rPr>
          <w:rFonts w:ascii="仿宋" w:eastAsia="仿宋" w:hAnsi="仿宋"/>
          <w:sz w:val="24"/>
        </w:rPr>
        <w:t>供应商负全责。</w:t>
      </w:r>
    </w:p>
    <w:p w14:paraId="0663DC31" w14:textId="77777777" w:rsidR="002C6D76" w:rsidRPr="00242180" w:rsidRDefault="00000000">
      <w:pPr>
        <w:spacing w:line="360" w:lineRule="auto"/>
        <w:ind w:firstLineChars="200" w:firstLine="480"/>
        <w:rPr>
          <w:rFonts w:ascii="仿宋" w:eastAsia="仿宋" w:hAnsi="仿宋"/>
          <w:sz w:val="24"/>
        </w:rPr>
      </w:pPr>
      <w:r w:rsidRPr="00242180">
        <w:rPr>
          <w:rFonts w:ascii="仿宋" w:eastAsia="仿宋" w:hAnsi="仿宋"/>
          <w:sz w:val="24"/>
        </w:rPr>
        <w:t>（二）质量保证：报价货物是全新的、未使用过的，并且是非长期积压的库存产品，完全符合采购设备规定的质量、规格和性能的要求，供应商应保证其提供的货物在正确安装、正常使用和保养条件下，在规定的使用寿命期内具有良好的性能。</w:t>
      </w:r>
    </w:p>
    <w:p w14:paraId="4002EF09" w14:textId="77777777" w:rsidR="002C6D76" w:rsidRPr="00242180" w:rsidRDefault="00000000">
      <w:pPr>
        <w:spacing w:line="360" w:lineRule="auto"/>
        <w:ind w:firstLineChars="200" w:firstLine="482"/>
        <w:rPr>
          <w:rFonts w:ascii="仿宋" w:eastAsia="仿宋" w:hAnsi="仿宋"/>
          <w:b/>
          <w:bCs/>
          <w:sz w:val="24"/>
        </w:rPr>
      </w:pPr>
      <w:r w:rsidRPr="00242180">
        <w:rPr>
          <w:rFonts w:ascii="仿宋" w:eastAsia="仿宋" w:hAnsi="仿宋" w:hint="eastAsia"/>
          <w:b/>
          <w:bCs/>
          <w:sz w:val="24"/>
        </w:rPr>
        <w:t>六</w:t>
      </w:r>
      <w:r w:rsidRPr="00242180">
        <w:rPr>
          <w:rFonts w:ascii="仿宋" w:eastAsia="仿宋" w:hAnsi="仿宋"/>
          <w:b/>
          <w:bCs/>
          <w:sz w:val="24"/>
        </w:rPr>
        <w:t xml:space="preserve">、商务要求 </w:t>
      </w:r>
    </w:p>
    <w:p w14:paraId="4B98FEB1" w14:textId="77777777" w:rsidR="002C6D76" w:rsidRPr="00242180" w:rsidRDefault="00000000">
      <w:pPr>
        <w:spacing w:line="360" w:lineRule="auto"/>
        <w:ind w:firstLineChars="200" w:firstLine="482"/>
        <w:rPr>
          <w:rFonts w:ascii="仿宋" w:eastAsia="仿宋" w:hAnsi="仿宋"/>
          <w:b/>
          <w:bCs/>
          <w:sz w:val="24"/>
        </w:rPr>
      </w:pPr>
      <w:r w:rsidRPr="00242180">
        <w:rPr>
          <w:rFonts w:ascii="仿宋" w:eastAsia="仿宋" w:hAnsi="仿宋"/>
          <w:b/>
          <w:bCs/>
          <w:sz w:val="24"/>
        </w:rPr>
        <w:t>（一）质保要求：</w:t>
      </w:r>
    </w:p>
    <w:p w14:paraId="476F9EA6" w14:textId="28ABEBF3" w:rsidR="002C6D76" w:rsidRPr="00477C60" w:rsidRDefault="00000000">
      <w:pPr>
        <w:spacing w:line="360" w:lineRule="auto"/>
        <w:ind w:firstLineChars="200" w:firstLine="480"/>
        <w:rPr>
          <w:rFonts w:ascii="仿宋" w:eastAsia="仿宋" w:hAnsi="仿宋"/>
          <w:sz w:val="24"/>
        </w:rPr>
      </w:pPr>
      <w:r w:rsidRPr="00477C60">
        <w:rPr>
          <w:rFonts w:ascii="仿宋" w:eastAsia="仿宋" w:hAnsi="仿宋"/>
          <w:sz w:val="24"/>
        </w:rPr>
        <w:t>1、供应商报价时须承诺所有设备免费质保期为</w:t>
      </w:r>
      <w:r w:rsidR="00A70979" w:rsidRPr="00477C60">
        <w:rPr>
          <w:rFonts w:ascii="仿宋" w:eastAsia="仿宋" w:hAnsi="仿宋"/>
          <w:sz w:val="24"/>
        </w:rPr>
        <w:t>3</w:t>
      </w:r>
      <w:r w:rsidRPr="00477C60">
        <w:rPr>
          <w:rFonts w:ascii="仿宋" w:eastAsia="仿宋" w:hAnsi="仿宋"/>
          <w:sz w:val="24"/>
        </w:rPr>
        <w:t>年（自验收报告签字确认日起，开始进入质保期）。</w:t>
      </w:r>
    </w:p>
    <w:p w14:paraId="202611AF" w14:textId="77777777" w:rsidR="002C6D76" w:rsidRPr="00242180" w:rsidRDefault="00000000">
      <w:pPr>
        <w:spacing w:line="360" w:lineRule="auto"/>
        <w:ind w:firstLineChars="200" w:firstLine="480"/>
        <w:rPr>
          <w:rFonts w:ascii="仿宋" w:eastAsia="仿宋" w:hAnsi="仿宋"/>
          <w:sz w:val="24"/>
        </w:rPr>
      </w:pPr>
      <w:r w:rsidRPr="00477C60">
        <w:rPr>
          <w:rFonts w:ascii="仿宋" w:eastAsia="仿宋" w:hAnsi="仿宋"/>
          <w:sz w:val="24"/>
        </w:rPr>
        <w:t>2、供应商须保证所供产品为原</w:t>
      </w:r>
      <w:r w:rsidRPr="00242180">
        <w:rPr>
          <w:rFonts w:ascii="仿宋" w:eastAsia="仿宋" w:hAnsi="仿宋"/>
          <w:sz w:val="24"/>
        </w:rPr>
        <w:t>厂全新设备；在质保期内，所有服务及配件全部免费，负责处理并解决故障，并免费更换有故障的零部件，消耗品除外。</w:t>
      </w:r>
    </w:p>
    <w:p w14:paraId="6F813612" w14:textId="77777777" w:rsidR="002C6D76" w:rsidRPr="00242180" w:rsidRDefault="00000000">
      <w:pPr>
        <w:spacing w:line="360" w:lineRule="auto"/>
        <w:ind w:firstLineChars="200" w:firstLine="482"/>
        <w:rPr>
          <w:rFonts w:ascii="仿宋" w:eastAsia="仿宋" w:hAnsi="仿宋"/>
          <w:b/>
          <w:bCs/>
          <w:sz w:val="24"/>
        </w:rPr>
      </w:pPr>
      <w:r w:rsidRPr="00242180">
        <w:rPr>
          <w:rFonts w:ascii="仿宋" w:eastAsia="仿宋" w:hAnsi="仿宋"/>
          <w:b/>
          <w:bCs/>
          <w:sz w:val="24"/>
        </w:rPr>
        <w:t xml:space="preserve">（二）售后服务要求： </w:t>
      </w:r>
    </w:p>
    <w:p w14:paraId="4B044607" w14:textId="77777777" w:rsidR="002C6D76" w:rsidRPr="00242180" w:rsidRDefault="00000000">
      <w:pPr>
        <w:spacing w:line="360" w:lineRule="auto"/>
        <w:ind w:firstLineChars="200" w:firstLine="480"/>
        <w:rPr>
          <w:rFonts w:ascii="仿宋" w:eastAsia="仿宋" w:hAnsi="仿宋"/>
          <w:sz w:val="24"/>
        </w:rPr>
      </w:pPr>
      <w:r w:rsidRPr="00242180">
        <w:rPr>
          <w:rFonts w:ascii="仿宋" w:eastAsia="仿宋" w:hAnsi="仿宋"/>
          <w:sz w:val="24"/>
        </w:rPr>
        <w:t>1、成交供应商应具备完善的售后服务体系，在项目实施及质</w:t>
      </w:r>
      <w:proofErr w:type="gramStart"/>
      <w:r w:rsidRPr="00242180">
        <w:rPr>
          <w:rFonts w:ascii="仿宋" w:eastAsia="仿宋" w:hAnsi="仿宋"/>
          <w:sz w:val="24"/>
        </w:rPr>
        <w:t>保期间</w:t>
      </w:r>
      <w:proofErr w:type="gramEnd"/>
      <w:r w:rsidRPr="00242180">
        <w:rPr>
          <w:rFonts w:ascii="仿宋" w:eastAsia="仿宋" w:hAnsi="仿宋"/>
          <w:sz w:val="24"/>
        </w:rPr>
        <w:t>应具有固定的维修人员并有能力及时处理所有可能发生的故障；供应商应在响应文件中说明质保期内提供的服务计划，同时承诺在质保期内为采购人提供以下技术支持和服务：</w:t>
      </w:r>
    </w:p>
    <w:p w14:paraId="7DFF4D2F" w14:textId="77777777" w:rsidR="002C6D76" w:rsidRPr="00242180" w:rsidRDefault="00000000">
      <w:pPr>
        <w:spacing w:line="360" w:lineRule="auto"/>
        <w:ind w:firstLineChars="200" w:firstLine="480"/>
        <w:rPr>
          <w:rFonts w:ascii="仿宋" w:eastAsia="仿宋" w:hAnsi="仿宋"/>
          <w:sz w:val="24"/>
        </w:rPr>
      </w:pPr>
      <w:bookmarkStart w:id="42" w:name="_Hlk135906635"/>
      <w:r w:rsidRPr="00242180">
        <w:rPr>
          <w:rFonts w:ascii="仿宋" w:eastAsia="仿宋" w:hAnsi="仿宋"/>
          <w:sz w:val="24"/>
        </w:rPr>
        <w:t>（1）电话咨询：成交供应商应当为采购人提供技术援助电话，解答采购人在使用中遇到的问题，及时为采购人提出解决问题的建议。</w:t>
      </w:r>
    </w:p>
    <w:p w14:paraId="464111B0" w14:textId="77777777" w:rsidR="002C6D76" w:rsidRPr="00242180" w:rsidRDefault="00000000">
      <w:pPr>
        <w:spacing w:line="360" w:lineRule="auto"/>
        <w:ind w:firstLineChars="200" w:firstLine="480"/>
        <w:rPr>
          <w:rFonts w:ascii="仿宋" w:eastAsia="仿宋" w:hAnsi="仿宋"/>
          <w:sz w:val="24"/>
        </w:rPr>
      </w:pPr>
      <w:r w:rsidRPr="00242180">
        <w:rPr>
          <w:rFonts w:ascii="仿宋" w:eastAsia="仿宋" w:hAnsi="仿宋"/>
          <w:sz w:val="24"/>
        </w:rPr>
        <w:lastRenderedPageBreak/>
        <w:t>（2）现场响应：接到采购人报修电话2小时内到达现场，4小时内排除故障。如未能及时解决设备故障，12小时内提供备用设备供采购人使用，做到不影响正常运行。质量保证期内因产品本身缺陷（正常耗损、人为因素除外）造成各种故障应</w:t>
      </w:r>
      <w:proofErr w:type="gramStart"/>
      <w:r w:rsidRPr="00242180">
        <w:rPr>
          <w:rFonts w:ascii="仿宋" w:eastAsia="仿宋" w:hAnsi="仿宋"/>
          <w:sz w:val="24"/>
        </w:rPr>
        <w:t>由成交</w:t>
      </w:r>
      <w:proofErr w:type="gramEnd"/>
      <w:r w:rsidRPr="00242180">
        <w:rPr>
          <w:rFonts w:ascii="仿宋" w:eastAsia="仿宋" w:hAnsi="仿宋"/>
          <w:sz w:val="24"/>
        </w:rPr>
        <w:t xml:space="preserve">供应商提供免费技术服务和维修。 </w:t>
      </w:r>
    </w:p>
    <w:bookmarkEnd w:id="42"/>
    <w:p w14:paraId="49507277" w14:textId="77777777" w:rsidR="002C6D76" w:rsidRPr="00242180" w:rsidRDefault="00000000">
      <w:pPr>
        <w:spacing w:line="360" w:lineRule="auto"/>
        <w:ind w:firstLineChars="200" w:firstLine="480"/>
        <w:rPr>
          <w:rFonts w:ascii="仿宋" w:eastAsia="仿宋" w:hAnsi="仿宋"/>
          <w:sz w:val="24"/>
        </w:rPr>
      </w:pPr>
      <w:r w:rsidRPr="00242180">
        <w:rPr>
          <w:rFonts w:ascii="仿宋" w:eastAsia="仿宋" w:hAnsi="仿宋"/>
          <w:sz w:val="24"/>
        </w:rPr>
        <w:t xml:space="preserve">2、质保期满后服务要求 </w:t>
      </w:r>
    </w:p>
    <w:p w14:paraId="2E441DCB" w14:textId="77777777" w:rsidR="002C6D76" w:rsidRPr="00242180" w:rsidRDefault="00000000">
      <w:pPr>
        <w:spacing w:line="360" w:lineRule="auto"/>
        <w:ind w:firstLineChars="200" w:firstLine="480"/>
        <w:rPr>
          <w:rFonts w:ascii="仿宋" w:eastAsia="仿宋" w:hAnsi="仿宋"/>
          <w:sz w:val="24"/>
        </w:rPr>
      </w:pPr>
      <w:r w:rsidRPr="00242180">
        <w:rPr>
          <w:rFonts w:ascii="仿宋" w:eastAsia="仿宋" w:hAnsi="仿宋"/>
          <w:sz w:val="24"/>
        </w:rPr>
        <w:t xml:space="preserve">（1）质量保证期满后，成交供应商应同样提供免费电话咨询服务，并应承诺提供产品上门维护服务。 </w:t>
      </w:r>
    </w:p>
    <w:p w14:paraId="0637B111" w14:textId="77777777" w:rsidR="002C6D76" w:rsidRPr="00242180" w:rsidRDefault="00000000">
      <w:pPr>
        <w:spacing w:line="360" w:lineRule="auto"/>
        <w:ind w:firstLineChars="200" w:firstLine="480"/>
        <w:rPr>
          <w:rFonts w:ascii="仿宋" w:eastAsia="仿宋" w:hAnsi="仿宋"/>
          <w:sz w:val="24"/>
        </w:rPr>
      </w:pPr>
      <w:r w:rsidRPr="00242180">
        <w:rPr>
          <w:rFonts w:ascii="仿宋" w:eastAsia="仿宋" w:hAnsi="仿宋"/>
          <w:sz w:val="24"/>
        </w:rPr>
        <w:t>（2）质量保证期满后，采购人需要继续</w:t>
      </w:r>
      <w:proofErr w:type="gramStart"/>
      <w:r w:rsidRPr="00242180">
        <w:rPr>
          <w:rFonts w:ascii="仿宋" w:eastAsia="仿宋" w:hAnsi="仿宋"/>
          <w:sz w:val="24"/>
        </w:rPr>
        <w:t>由成交</w:t>
      </w:r>
      <w:proofErr w:type="gramEnd"/>
      <w:r w:rsidRPr="00242180">
        <w:rPr>
          <w:rFonts w:ascii="仿宋" w:eastAsia="仿宋" w:hAnsi="仿宋"/>
          <w:sz w:val="24"/>
        </w:rPr>
        <w:t xml:space="preserve">供应商提供售后服务的，成交供应商应以优惠价格提供售后服务。 </w:t>
      </w:r>
    </w:p>
    <w:p w14:paraId="2190951F" w14:textId="77777777" w:rsidR="002C6D76" w:rsidRPr="00477C60" w:rsidRDefault="00000000">
      <w:pPr>
        <w:spacing w:line="360" w:lineRule="auto"/>
        <w:ind w:firstLineChars="200" w:firstLine="482"/>
        <w:rPr>
          <w:rFonts w:ascii="仿宋" w:eastAsia="仿宋" w:hAnsi="仿宋"/>
          <w:sz w:val="24"/>
        </w:rPr>
      </w:pPr>
      <w:r w:rsidRPr="00242180">
        <w:rPr>
          <w:rFonts w:ascii="仿宋" w:eastAsia="仿宋" w:hAnsi="仿宋"/>
          <w:b/>
          <w:bCs/>
          <w:sz w:val="24"/>
        </w:rPr>
        <w:t>（</w:t>
      </w:r>
      <w:r w:rsidRPr="00242180">
        <w:rPr>
          <w:rFonts w:ascii="仿宋" w:eastAsia="仿宋" w:hAnsi="仿宋" w:hint="eastAsia"/>
          <w:b/>
          <w:bCs/>
          <w:sz w:val="24"/>
        </w:rPr>
        <w:t>三</w:t>
      </w:r>
      <w:r w:rsidRPr="00242180">
        <w:rPr>
          <w:rFonts w:ascii="仿宋" w:eastAsia="仿宋" w:hAnsi="仿宋"/>
          <w:b/>
          <w:bCs/>
          <w:sz w:val="24"/>
        </w:rPr>
        <w:t>）交付地点：</w:t>
      </w:r>
      <w:r w:rsidRPr="00242180">
        <w:rPr>
          <w:rFonts w:ascii="仿宋" w:eastAsia="仿宋" w:hAnsi="仿宋"/>
          <w:sz w:val="24"/>
        </w:rPr>
        <w:t>成交供应商负责将货物运到采购人指定地点，</w:t>
      </w:r>
      <w:proofErr w:type="gramStart"/>
      <w:r w:rsidRPr="00242180">
        <w:rPr>
          <w:rFonts w:ascii="仿宋" w:eastAsia="仿宋" w:hAnsi="仿宋"/>
          <w:sz w:val="24"/>
        </w:rPr>
        <w:t>由成交</w:t>
      </w:r>
      <w:proofErr w:type="gramEnd"/>
      <w:r w:rsidRPr="00242180">
        <w:rPr>
          <w:rFonts w:ascii="仿宋" w:eastAsia="仿宋" w:hAnsi="仿宋"/>
          <w:sz w:val="24"/>
        </w:rPr>
        <w:t>供应商负责办理运输和装卸等，费用</w:t>
      </w:r>
      <w:proofErr w:type="gramStart"/>
      <w:r w:rsidRPr="00242180">
        <w:rPr>
          <w:rFonts w:ascii="仿宋" w:eastAsia="仿宋" w:hAnsi="仿宋"/>
          <w:sz w:val="24"/>
        </w:rPr>
        <w:t>由成交</w:t>
      </w:r>
      <w:proofErr w:type="gramEnd"/>
      <w:r w:rsidRPr="00242180">
        <w:rPr>
          <w:rFonts w:ascii="仿宋" w:eastAsia="仿宋" w:hAnsi="仿宋"/>
          <w:sz w:val="24"/>
        </w:rPr>
        <w:t>供应商负责，由采购人组织验收，检验不合格或不符合质量要求，成交供应商除无条件退货、返工外，还应承担采购人的一切</w:t>
      </w:r>
      <w:r w:rsidRPr="00477C60">
        <w:rPr>
          <w:rFonts w:ascii="仿宋" w:eastAsia="仿宋" w:hAnsi="仿宋"/>
          <w:sz w:val="24"/>
        </w:rPr>
        <w:t xml:space="preserve">损失。 </w:t>
      </w:r>
    </w:p>
    <w:p w14:paraId="0B79B75F" w14:textId="77777777" w:rsidR="006827D5" w:rsidRDefault="006827D5" w:rsidP="006827D5">
      <w:pPr>
        <w:spacing w:line="360" w:lineRule="auto"/>
        <w:ind w:firstLineChars="200" w:firstLine="482"/>
        <w:rPr>
          <w:rFonts w:ascii="仿宋" w:eastAsia="仿宋" w:hAnsi="仿宋"/>
          <w:b/>
          <w:bCs/>
          <w:sz w:val="24"/>
        </w:rPr>
      </w:pPr>
      <w:r>
        <w:rPr>
          <w:rFonts w:ascii="仿宋" w:eastAsia="仿宋" w:hAnsi="仿宋" w:hint="eastAsia"/>
          <w:b/>
          <w:bCs/>
          <w:sz w:val="24"/>
        </w:rPr>
        <w:t>七、</w:t>
      </w:r>
      <w:r>
        <w:rPr>
          <w:rFonts w:ascii="仿宋" w:eastAsia="仿宋" w:hAnsi="仿宋"/>
          <w:b/>
          <w:bCs/>
          <w:sz w:val="24"/>
        </w:rPr>
        <w:t>付款条件：</w:t>
      </w:r>
    </w:p>
    <w:p w14:paraId="2D4D64BC" w14:textId="577C77A6" w:rsidR="002C6D76" w:rsidRPr="00F40632" w:rsidRDefault="006827D5" w:rsidP="006827D5">
      <w:pPr>
        <w:widowControl/>
        <w:spacing w:line="360" w:lineRule="auto"/>
        <w:ind w:firstLineChars="200" w:firstLine="480"/>
        <w:jc w:val="left"/>
        <w:rPr>
          <w:rFonts w:ascii="仿宋" w:eastAsia="仿宋" w:hAnsi="仿宋" w:cs="仿宋"/>
          <w:b/>
          <w:color w:val="FF0000"/>
          <w:spacing w:val="-10"/>
          <w:kern w:val="44"/>
          <w:sz w:val="36"/>
          <w:szCs w:val="36"/>
        </w:rPr>
      </w:pPr>
      <w:bookmarkStart w:id="43" w:name="_Hlk177201644"/>
      <w:r w:rsidRPr="006B1481">
        <w:rPr>
          <w:rFonts w:ascii="仿宋" w:eastAsia="仿宋" w:hAnsi="仿宋" w:hint="eastAsia"/>
          <w:sz w:val="24"/>
        </w:rPr>
        <w:t>安装调试完成经采购人验收合格后，成交供应商向采购人开具符合财务规定的全</w:t>
      </w:r>
      <w:proofErr w:type="gramStart"/>
      <w:r w:rsidRPr="006B1481">
        <w:rPr>
          <w:rFonts w:ascii="仿宋" w:eastAsia="仿宋" w:hAnsi="仿宋" w:hint="eastAsia"/>
          <w:sz w:val="24"/>
        </w:rPr>
        <w:t>款正式</w:t>
      </w:r>
      <w:proofErr w:type="gramEnd"/>
      <w:r w:rsidRPr="006B1481">
        <w:rPr>
          <w:rFonts w:ascii="仿宋" w:eastAsia="仿宋" w:hAnsi="仿宋" w:hint="eastAsia"/>
          <w:sz w:val="24"/>
        </w:rPr>
        <w:t>发票，自采购人收到发票后10个工作日内，采购人向成交供应商支付全部款项。</w:t>
      </w:r>
      <w:bookmarkEnd w:id="43"/>
      <w:r w:rsidRPr="00F40632">
        <w:rPr>
          <w:rFonts w:ascii="仿宋" w:hAnsi="仿宋" w:cs="仿宋"/>
          <w:color w:val="FF0000"/>
          <w:spacing w:val="-10"/>
          <w:sz w:val="36"/>
          <w:szCs w:val="36"/>
        </w:rPr>
        <w:br w:type="page"/>
      </w:r>
    </w:p>
    <w:p w14:paraId="0D1E580B" w14:textId="77777777" w:rsidR="002C6D76" w:rsidRPr="00242180" w:rsidRDefault="00000000">
      <w:pPr>
        <w:pStyle w:val="1"/>
        <w:tabs>
          <w:tab w:val="clear" w:pos="1440"/>
          <w:tab w:val="clear" w:pos="5670"/>
          <w:tab w:val="left" w:pos="0"/>
        </w:tabs>
        <w:spacing w:before="240" w:after="240"/>
        <w:ind w:firstLineChars="0" w:firstLine="0"/>
        <w:jc w:val="center"/>
        <w:rPr>
          <w:rFonts w:ascii="仿宋" w:hAnsi="仿宋" w:cs="仿宋"/>
          <w:spacing w:val="-10"/>
          <w:sz w:val="36"/>
          <w:szCs w:val="36"/>
        </w:rPr>
      </w:pPr>
      <w:r w:rsidRPr="00242180">
        <w:rPr>
          <w:rFonts w:ascii="仿宋" w:hAnsi="仿宋" w:cs="仿宋" w:hint="eastAsia"/>
          <w:spacing w:val="-10"/>
          <w:sz w:val="36"/>
          <w:szCs w:val="36"/>
        </w:rPr>
        <w:lastRenderedPageBreak/>
        <w:t>第五章 合同草案条款</w:t>
      </w:r>
      <w:bookmarkEnd w:id="37"/>
      <w:bookmarkEnd w:id="38"/>
      <w:bookmarkEnd w:id="39"/>
    </w:p>
    <w:p w14:paraId="60244602" w14:textId="77777777" w:rsidR="002C6D76" w:rsidRPr="00242180" w:rsidRDefault="002C6D76">
      <w:pPr>
        <w:spacing w:before="221"/>
        <w:ind w:left="268" w:right="290"/>
        <w:jc w:val="center"/>
        <w:rPr>
          <w:rFonts w:ascii="仿宋" w:eastAsia="仿宋" w:hAnsi="仿宋" w:cs="黑体"/>
          <w:b/>
          <w:w w:val="95"/>
          <w:sz w:val="44"/>
        </w:rPr>
      </w:pPr>
    </w:p>
    <w:p w14:paraId="6A9E946A" w14:textId="77777777" w:rsidR="002C6D76" w:rsidRPr="00242180" w:rsidRDefault="002C6D76">
      <w:pPr>
        <w:jc w:val="center"/>
        <w:rPr>
          <w:rFonts w:ascii="仿宋" w:eastAsia="仿宋" w:hAnsi="仿宋"/>
          <w:sz w:val="52"/>
        </w:rPr>
      </w:pPr>
    </w:p>
    <w:p w14:paraId="60B0909B" w14:textId="77777777" w:rsidR="002C6D76" w:rsidRPr="00242180" w:rsidRDefault="002C6D76">
      <w:pPr>
        <w:rPr>
          <w:rFonts w:ascii="仿宋" w:eastAsia="仿宋" w:hAnsi="仿宋"/>
          <w:sz w:val="52"/>
        </w:rPr>
      </w:pPr>
    </w:p>
    <w:p w14:paraId="70A86BF0" w14:textId="77777777" w:rsidR="002C6D76" w:rsidRPr="00242180" w:rsidRDefault="00000000">
      <w:pPr>
        <w:jc w:val="center"/>
        <w:rPr>
          <w:rFonts w:ascii="仿宋" w:eastAsia="仿宋" w:hAnsi="仿宋" w:cs="Arial"/>
          <w:sz w:val="28"/>
          <w:szCs w:val="28"/>
          <w:lang w:val="zh-CN"/>
        </w:rPr>
      </w:pPr>
      <w:r w:rsidRPr="00242180">
        <w:rPr>
          <w:rFonts w:ascii="仿宋" w:eastAsia="仿宋" w:hAnsi="仿宋" w:hint="eastAsia"/>
          <w:sz w:val="52"/>
        </w:rPr>
        <w:t>采购合同</w:t>
      </w:r>
    </w:p>
    <w:p w14:paraId="0841CA08" w14:textId="77777777" w:rsidR="002C6D76" w:rsidRPr="00242180" w:rsidRDefault="002C6D76">
      <w:pPr>
        <w:ind w:firstLine="315"/>
        <w:jc w:val="center"/>
        <w:rPr>
          <w:rFonts w:ascii="仿宋" w:eastAsia="仿宋" w:hAnsi="仿宋"/>
          <w:b/>
          <w:sz w:val="36"/>
        </w:rPr>
      </w:pPr>
    </w:p>
    <w:p w14:paraId="5EF0417D" w14:textId="77777777" w:rsidR="002C6D76" w:rsidRPr="00242180" w:rsidRDefault="002C6D76">
      <w:pPr>
        <w:ind w:firstLineChars="500" w:firstLine="1807"/>
        <w:jc w:val="center"/>
        <w:rPr>
          <w:rFonts w:ascii="仿宋" w:eastAsia="仿宋" w:hAnsi="仿宋"/>
          <w:b/>
          <w:sz w:val="36"/>
        </w:rPr>
      </w:pPr>
    </w:p>
    <w:p w14:paraId="420D352C" w14:textId="77777777" w:rsidR="002C6D76" w:rsidRPr="00242180" w:rsidRDefault="002C6D76">
      <w:pPr>
        <w:pStyle w:val="a0"/>
        <w:rPr>
          <w:rFonts w:ascii="仿宋" w:eastAsia="仿宋" w:hAnsi="仿宋"/>
        </w:rPr>
      </w:pPr>
    </w:p>
    <w:p w14:paraId="0FBDADE2" w14:textId="77777777" w:rsidR="002C6D76" w:rsidRPr="00242180" w:rsidRDefault="002C6D76">
      <w:pPr>
        <w:pStyle w:val="a0"/>
        <w:rPr>
          <w:rFonts w:ascii="仿宋" w:eastAsia="仿宋" w:hAnsi="仿宋"/>
        </w:rPr>
      </w:pPr>
    </w:p>
    <w:p w14:paraId="7AC462DB" w14:textId="77777777" w:rsidR="002C6D76" w:rsidRPr="00242180" w:rsidRDefault="002C6D76">
      <w:pPr>
        <w:pStyle w:val="a0"/>
        <w:rPr>
          <w:rFonts w:ascii="仿宋" w:eastAsia="仿宋" w:hAnsi="仿宋"/>
        </w:rPr>
      </w:pPr>
    </w:p>
    <w:p w14:paraId="5B116EC2" w14:textId="77777777" w:rsidR="002C6D76" w:rsidRPr="00242180" w:rsidRDefault="002C6D76">
      <w:pPr>
        <w:pStyle w:val="a0"/>
        <w:rPr>
          <w:rFonts w:ascii="仿宋" w:eastAsia="仿宋" w:hAnsi="仿宋"/>
        </w:rPr>
      </w:pPr>
    </w:p>
    <w:p w14:paraId="46D2E46A" w14:textId="77777777" w:rsidR="002C6D76" w:rsidRPr="00242180" w:rsidRDefault="002C6D76">
      <w:pPr>
        <w:pStyle w:val="a0"/>
        <w:rPr>
          <w:rFonts w:ascii="仿宋" w:eastAsia="仿宋" w:hAnsi="仿宋"/>
        </w:rPr>
      </w:pPr>
    </w:p>
    <w:p w14:paraId="23918B7B" w14:textId="77777777" w:rsidR="002C6D76" w:rsidRPr="00242180" w:rsidRDefault="002C6D76">
      <w:pPr>
        <w:pStyle w:val="a0"/>
        <w:rPr>
          <w:rFonts w:ascii="仿宋" w:eastAsia="仿宋" w:hAnsi="仿宋"/>
        </w:rPr>
      </w:pPr>
    </w:p>
    <w:p w14:paraId="21A0A06A" w14:textId="77777777" w:rsidR="002C6D76" w:rsidRPr="00242180" w:rsidRDefault="002C6D76">
      <w:pPr>
        <w:pStyle w:val="a0"/>
        <w:rPr>
          <w:rFonts w:ascii="仿宋" w:eastAsia="仿宋" w:hAnsi="仿宋"/>
        </w:rPr>
      </w:pPr>
    </w:p>
    <w:p w14:paraId="2A36B4DC" w14:textId="77777777" w:rsidR="002C6D76" w:rsidRPr="00242180" w:rsidRDefault="002C6D76">
      <w:pPr>
        <w:pStyle w:val="a0"/>
        <w:rPr>
          <w:rFonts w:ascii="仿宋" w:eastAsia="仿宋" w:hAnsi="仿宋"/>
        </w:rPr>
      </w:pPr>
    </w:p>
    <w:p w14:paraId="0FC53829" w14:textId="77777777" w:rsidR="002C6D76" w:rsidRPr="00242180" w:rsidRDefault="002C6D76">
      <w:pPr>
        <w:pStyle w:val="a0"/>
        <w:rPr>
          <w:rFonts w:ascii="仿宋" w:eastAsia="仿宋" w:hAnsi="仿宋"/>
        </w:rPr>
      </w:pPr>
    </w:p>
    <w:p w14:paraId="1C084760" w14:textId="77777777" w:rsidR="002C6D76" w:rsidRPr="00242180" w:rsidRDefault="002C6D76">
      <w:pPr>
        <w:pStyle w:val="a0"/>
        <w:rPr>
          <w:rFonts w:ascii="仿宋" w:eastAsia="仿宋" w:hAnsi="仿宋"/>
        </w:rPr>
      </w:pPr>
    </w:p>
    <w:p w14:paraId="04A6F67C" w14:textId="77777777" w:rsidR="002C6D76" w:rsidRPr="00242180" w:rsidRDefault="002C6D76">
      <w:pPr>
        <w:rPr>
          <w:rFonts w:ascii="仿宋" w:eastAsia="仿宋" w:hAnsi="仿宋"/>
          <w:b/>
          <w:sz w:val="36"/>
        </w:rPr>
      </w:pPr>
    </w:p>
    <w:p w14:paraId="144AA6E6" w14:textId="77777777" w:rsidR="002C6D76" w:rsidRPr="00242180" w:rsidRDefault="00000000">
      <w:pPr>
        <w:spacing w:line="360" w:lineRule="auto"/>
        <w:ind w:firstLine="1918"/>
        <w:jc w:val="left"/>
        <w:rPr>
          <w:rFonts w:ascii="仿宋" w:eastAsia="仿宋" w:hAnsi="仿宋"/>
          <w:b/>
          <w:sz w:val="36"/>
        </w:rPr>
      </w:pPr>
      <w:r w:rsidRPr="00242180">
        <w:rPr>
          <w:rFonts w:ascii="仿宋" w:eastAsia="仿宋" w:hAnsi="仿宋" w:hint="eastAsia"/>
          <w:b/>
          <w:sz w:val="36"/>
        </w:rPr>
        <w:t>合同编号：</w:t>
      </w:r>
    </w:p>
    <w:p w14:paraId="0EF193B5" w14:textId="77777777" w:rsidR="002C6D76" w:rsidRPr="00242180" w:rsidRDefault="00000000">
      <w:pPr>
        <w:spacing w:line="360" w:lineRule="auto"/>
        <w:ind w:firstLine="1918"/>
        <w:jc w:val="left"/>
        <w:rPr>
          <w:rFonts w:ascii="仿宋" w:eastAsia="仿宋" w:hAnsi="仿宋"/>
          <w:b/>
          <w:sz w:val="36"/>
          <w:u w:val="single"/>
        </w:rPr>
      </w:pPr>
      <w:r w:rsidRPr="00242180">
        <w:rPr>
          <w:rFonts w:ascii="仿宋" w:eastAsia="仿宋" w:hAnsi="仿宋" w:hint="eastAsia"/>
          <w:b/>
          <w:sz w:val="36"/>
        </w:rPr>
        <w:t>项目名称：</w:t>
      </w:r>
    </w:p>
    <w:p w14:paraId="64BC4B89" w14:textId="77777777" w:rsidR="002C6D76" w:rsidRPr="00242180" w:rsidRDefault="00000000">
      <w:pPr>
        <w:spacing w:line="360" w:lineRule="auto"/>
        <w:ind w:firstLine="1918"/>
        <w:jc w:val="left"/>
        <w:rPr>
          <w:rFonts w:ascii="仿宋" w:eastAsia="仿宋" w:hAnsi="仿宋"/>
          <w:b/>
          <w:sz w:val="36"/>
          <w:u w:val="single"/>
        </w:rPr>
      </w:pPr>
      <w:r w:rsidRPr="00242180">
        <w:rPr>
          <w:rFonts w:ascii="仿宋" w:eastAsia="仿宋" w:hAnsi="仿宋" w:hint="eastAsia"/>
          <w:b/>
          <w:sz w:val="36"/>
        </w:rPr>
        <w:t>使用单位：</w:t>
      </w:r>
    </w:p>
    <w:p w14:paraId="26AABD3C" w14:textId="77777777" w:rsidR="002C6D76" w:rsidRPr="00242180" w:rsidRDefault="00000000">
      <w:pPr>
        <w:spacing w:line="360" w:lineRule="auto"/>
        <w:ind w:firstLine="1916"/>
        <w:jc w:val="left"/>
        <w:rPr>
          <w:rFonts w:ascii="仿宋" w:eastAsia="仿宋" w:hAnsi="仿宋"/>
          <w:b/>
          <w:sz w:val="36"/>
        </w:rPr>
      </w:pPr>
      <w:r w:rsidRPr="00242180">
        <w:rPr>
          <w:rFonts w:ascii="仿宋" w:eastAsia="仿宋" w:hAnsi="仿宋" w:hint="eastAsia"/>
          <w:b/>
          <w:sz w:val="36"/>
        </w:rPr>
        <w:t>供货单位：</w:t>
      </w:r>
    </w:p>
    <w:p w14:paraId="7F2A60F0" w14:textId="77777777" w:rsidR="002C6D76" w:rsidRPr="00242180" w:rsidRDefault="00000000">
      <w:pPr>
        <w:spacing w:line="360" w:lineRule="auto"/>
        <w:ind w:firstLine="1916"/>
        <w:jc w:val="left"/>
        <w:rPr>
          <w:rFonts w:ascii="仿宋" w:eastAsia="仿宋" w:hAnsi="仿宋"/>
          <w:b/>
          <w:sz w:val="36"/>
        </w:rPr>
      </w:pPr>
      <w:r w:rsidRPr="00242180">
        <w:rPr>
          <w:rFonts w:ascii="仿宋" w:eastAsia="仿宋" w:hAnsi="仿宋" w:hint="eastAsia"/>
          <w:b/>
          <w:sz w:val="36"/>
        </w:rPr>
        <w:t>签订日期：</w:t>
      </w:r>
    </w:p>
    <w:p w14:paraId="17D5D598" w14:textId="77777777" w:rsidR="002C6D76" w:rsidRPr="00242180" w:rsidRDefault="002C6D76">
      <w:pPr>
        <w:jc w:val="center"/>
        <w:rPr>
          <w:rFonts w:ascii="仿宋" w:eastAsia="仿宋" w:hAnsi="仿宋"/>
          <w:w w:val="105"/>
          <w:sz w:val="36"/>
        </w:rPr>
      </w:pPr>
    </w:p>
    <w:p w14:paraId="016FEC2F" w14:textId="77777777" w:rsidR="002C6D76" w:rsidRPr="00242180" w:rsidRDefault="002C6D76">
      <w:pPr>
        <w:jc w:val="center"/>
        <w:rPr>
          <w:rFonts w:ascii="仿宋" w:eastAsia="仿宋" w:hAnsi="仿宋"/>
          <w:w w:val="105"/>
          <w:sz w:val="36"/>
        </w:rPr>
      </w:pPr>
    </w:p>
    <w:p w14:paraId="3DC470E2" w14:textId="77777777" w:rsidR="002C6D76" w:rsidRPr="00242180" w:rsidRDefault="00000000">
      <w:pPr>
        <w:spacing w:line="360" w:lineRule="auto"/>
        <w:rPr>
          <w:rFonts w:ascii="仿宋" w:eastAsia="仿宋" w:hAnsi="仿宋" w:cs="仿宋_GB2312"/>
          <w:b/>
          <w:sz w:val="24"/>
          <w:lang w:val="zh-CN"/>
        </w:rPr>
      </w:pPr>
      <w:r w:rsidRPr="00242180">
        <w:rPr>
          <w:rFonts w:ascii="仿宋" w:eastAsia="仿宋" w:hAnsi="仿宋" w:cs="仿宋_GB2312"/>
          <w:kern w:val="0"/>
          <w:sz w:val="24"/>
          <w:lang w:val="zh-CN"/>
        </w:rPr>
        <w:br w:type="page"/>
      </w:r>
      <w:r w:rsidRPr="00242180">
        <w:rPr>
          <w:rFonts w:ascii="仿宋" w:eastAsia="仿宋" w:hAnsi="仿宋" w:cs="仿宋_GB2312" w:hint="eastAsia"/>
          <w:sz w:val="24"/>
          <w:lang w:val="zh-CN"/>
        </w:rPr>
        <w:lastRenderedPageBreak/>
        <w:t>合同编号：</w:t>
      </w:r>
    </w:p>
    <w:tbl>
      <w:tblPr>
        <w:tblW w:w="9178" w:type="dxa"/>
        <w:tblLayout w:type="fixed"/>
        <w:tblCellMar>
          <w:left w:w="0" w:type="dxa"/>
          <w:right w:w="0" w:type="dxa"/>
        </w:tblCellMar>
        <w:tblLook w:val="04A0" w:firstRow="1" w:lastRow="0" w:firstColumn="1" w:lastColumn="0" w:noHBand="0" w:noVBand="1"/>
      </w:tblPr>
      <w:tblGrid>
        <w:gridCol w:w="5529"/>
        <w:gridCol w:w="3649"/>
      </w:tblGrid>
      <w:tr w:rsidR="00242180" w:rsidRPr="00242180" w14:paraId="6C2B44A1" w14:textId="77777777">
        <w:tc>
          <w:tcPr>
            <w:tcW w:w="5529" w:type="dxa"/>
            <w:tcBorders>
              <w:top w:val="nil"/>
              <w:left w:val="nil"/>
              <w:bottom w:val="nil"/>
              <w:right w:val="nil"/>
            </w:tcBorders>
          </w:tcPr>
          <w:p w14:paraId="342B7594" w14:textId="77777777" w:rsidR="002C6D76" w:rsidRPr="00242180" w:rsidRDefault="00000000">
            <w:pPr>
              <w:autoSpaceDE w:val="0"/>
              <w:autoSpaceDN w:val="0"/>
              <w:adjustRightInd w:val="0"/>
              <w:spacing w:line="360" w:lineRule="auto"/>
              <w:rPr>
                <w:rFonts w:ascii="仿宋" w:eastAsia="仿宋" w:hAnsi="仿宋" w:cs="仿宋_GB2312"/>
                <w:sz w:val="24"/>
                <w:lang w:val="zh-CN"/>
              </w:rPr>
            </w:pPr>
            <w:r w:rsidRPr="00242180">
              <w:rPr>
                <w:rFonts w:ascii="仿宋" w:eastAsia="仿宋" w:hAnsi="仿宋" w:cs="仿宋_GB2312" w:hint="eastAsia"/>
                <w:sz w:val="24"/>
                <w:lang w:val="zh-CN"/>
              </w:rPr>
              <w:t xml:space="preserve">采购人：（以下称甲方） </w:t>
            </w:r>
          </w:p>
          <w:p w14:paraId="024A8E27" w14:textId="02DB29FE" w:rsidR="002C6D76" w:rsidRPr="00242180" w:rsidRDefault="00F531C0">
            <w:pPr>
              <w:spacing w:line="360" w:lineRule="auto"/>
              <w:rPr>
                <w:rFonts w:ascii="仿宋" w:eastAsia="仿宋" w:hAnsi="仿宋" w:cs="仿宋_GB2312"/>
                <w:sz w:val="24"/>
                <w:lang w:val="zh-CN"/>
              </w:rPr>
            </w:pPr>
            <w:r w:rsidRPr="00242180">
              <w:rPr>
                <w:rFonts w:ascii="仿宋" w:eastAsia="仿宋" w:hAnsi="仿宋" w:cs="仿宋_GB2312" w:hint="eastAsia"/>
                <w:sz w:val="24"/>
                <w:lang w:val="zh-CN"/>
              </w:rPr>
              <w:t>南京市板桥中学</w:t>
            </w:r>
          </w:p>
        </w:tc>
        <w:tc>
          <w:tcPr>
            <w:tcW w:w="3649" w:type="dxa"/>
            <w:tcBorders>
              <w:top w:val="nil"/>
              <w:left w:val="nil"/>
              <w:bottom w:val="nil"/>
              <w:right w:val="nil"/>
            </w:tcBorders>
          </w:tcPr>
          <w:p w14:paraId="013C2A6A" w14:textId="77777777" w:rsidR="002C6D76" w:rsidRPr="00242180" w:rsidRDefault="00000000">
            <w:pPr>
              <w:autoSpaceDE w:val="0"/>
              <w:autoSpaceDN w:val="0"/>
              <w:adjustRightInd w:val="0"/>
              <w:spacing w:line="360" w:lineRule="auto"/>
              <w:rPr>
                <w:rFonts w:ascii="仿宋" w:eastAsia="仿宋" w:hAnsi="仿宋" w:cs="仿宋_GB2312"/>
                <w:sz w:val="24"/>
                <w:lang w:val="zh-CN"/>
              </w:rPr>
            </w:pPr>
            <w:r w:rsidRPr="00242180">
              <w:rPr>
                <w:rFonts w:ascii="仿宋" w:eastAsia="仿宋" w:hAnsi="仿宋" w:cs="仿宋_GB2312" w:hint="eastAsia"/>
                <w:sz w:val="24"/>
                <w:lang w:val="zh-CN"/>
              </w:rPr>
              <w:t>供应商：（以下称乙方）</w:t>
            </w:r>
          </w:p>
          <w:p w14:paraId="7C33D97B" w14:textId="77777777" w:rsidR="002C6D76" w:rsidRPr="00242180" w:rsidRDefault="002C6D76">
            <w:pPr>
              <w:autoSpaceDE w:val="0"/>
              <w:autoSpaceDN w:val="0"/>
              <w:adjustRightInd w:val="0"/>
              <w:spacing w:line="360" w:lineRule="auto"/>
              <w:rPr>
                <w:rFonts w:ascii="仿宋" w:eastAsia="仿宋" w:hAnsi="仿宋" w:cs="仿宋_GB2312"/>
                <w:sz w:val="24"/>
                <w:lang w:val="zh-CN"/>
              </w:rPr>
            </w:pPr>
          </w:p>
        </w:tc>
      </w:tr>
      <w:tr w:rsidR="00242180" w:rsidRPr="00242180" w14:paraId="5CC19814" w14:textId="77777777">
        <w:tc>
          <w:tcPr>
            <w:tcW w:w="5529" w:type="dxa"/>
            <w:tcBorders>
              <w:top w:val="nil"/>
              <w:left w:val="nil"/>
              <w:bottom w:val="nil"/>
              <w:right w:val="nil"/>
            </w:tcBorders>
          </w:tcPr>
          <w:p w14:paraId="52F4B25F" w14:textId="77777777" w:rsidR="002C6D76" w:rsidRPr="00242180" w:rsidRDefault="00000000">
            <w:pPr>
              <w:spacing w:line="360" w:lineRule="auto"/>
              <w:rPr>
                <w:rFonts w:ascii="仿宋" w:eastAsia="仿宋" w:hAnsi="仿宋" w:cs="仿宋_GB2312"/>
                <w:sz w:val="24"/>
                <w:lang w:val="zh-CN"/>
              </w:rPr>
            </w:pPr>
            <w:r w:rsidRPr="00242180">
              <w:rPr>
                <w:rFonts w:ascii="仿宋" w:eastAsia="仿宋" w:hAnsi="仿宋" w:cs="仿宋_GB2312" w:hint="eastAsia"/>
                <w:sz w:val="24"/>
                <w:lang w:val="zh-CN"/>
              </w:rPr>
              <w:t>住所地：</w:t>
            </w:r>
          </w:p>
          <w:p w14:paraId="106BD748" w14:textId="73FA8B30" w:rsidR="002C6D76" w:rsidRPr="00242180" w:rsidRDefault="00F70A83">
            <w:pPr>
              <w:spacing w:line="360" w:lineRule="auto"/>
              <w:rPr>
                <w:rFonts w:ascii="仿宋" w:eastAsia="仿宋" w:hAnsi="仿宋" w:cs="仿宋_GB2312"/>
                <w:sz w:val="24"/>
              </w:rPr>
            </w:pPr>
            <w:r w:rsidRPr="00242180">
              <w:rPr>
                <w:rFonts w:ascii="仿宋" w:eastAsia="仿宋" w:hAnsi="仿宋" w:cs="仿宋_GB2312" w:hint="eastAsia"/>
                <w:sz w:val="24"/>
              </w:rPr>
              <w:t>南京市</w:t>
            </w:r>
            <w:proofErr w:type="gramStart"/>
            <w:r w:rsidRPr="00242180">
              <w:rPr>
                <w:rFonts w:ascii="仿宋" w:eastAsia="仿宋" w:hAnsi="仿宋" w:cs="仿宋_GB2312" w:hint="eastAsia"/>
                <w:sz w:val="24"/>
              </w:rPr>
              <w:t>雨花台区古雄街道宁谷路106号</w:t>
            </w:r>
            <w:proofErr w:type="gramEnd"/>
          </w:p>
        </w:tc>
        <w:tc>
          <w:tcPr>
            <w:tcW w:w="3649" w:type="dxa"/>
            <w:tcBorders>
              <w:top w:val="nil"/>
              <w:left w:val="nil"/>
              <w:bottom w:val="nil"/>
              <w:right w:val="nil"/>
            </w:tcBorders>
          </w:tcPr>
          <w:p w14:paraId="142EA6CC" w14:textId="77777777" w:rsidR="002C6D76" w:rsidRPr="00242180" w:rsidRDefault="00000000">
            <w:pPr>
              <w:autoSpaceDE w:val="0"/>
              <w:autoSpaceDN w:val="0"/>
              <w:adjustRightInd w:val="0"/>
              <w:spacing w:line="360" w:lineRule="auto"/>
              <w:rPr>
                <w:rFonts w:ascii="仿宋" w:eastAsia="仿宋" w:hAnsi="仿宋" w:cs="仿宋_GB2312"/>
                <w:sz w:val="24"/>
              </w:rPr>
            </w:pPr>
            <w:r w:rsidRPr="00242180">
              <w:rPr>
                <w:rFonts w:ascii="仿宋" w:eastAsia="仿宋" w:hAnsi="仿宋" w:cs="仿宋_GB2312" w:hint="eastAsia"/>
                <w:sz w:val="24"/>
                <w:lang w:val="zh-CN"/>
              </w:rPr>
              <w:t>住所地：</w:t>
            </w:r>
          </w:p>
        </w:tc>
      </w:tr>
    </w:tbl>
    <w:p w14:paraId="09F42B68" w14:textId="77777777" w:rsidR="002C6D76" w:rsidRPr="00242180" w:rsidRDefault="00000000">
      <w:pPr>
        <w:autoSpaceDE w:val="0"/>
        <w:autoSpaceDN w:val="0"/>
        <w:adjustRightInd w:val="0"/>
        <w:spacing w:line="360" w:lineRule="auto"/>
        <w:ind w:firstLineChars="200" w:firstLine="480"/>
        <w:rPr>
          <w:rFonts w:ascii="仿宋" w:eastAsia="仿宋" w:hAnsi="仿宋" w:cs="仿宋_GB2312"/>
          <w:sz w:val="24"/>
          <w:lang w:val="zh-CN"/>
        </w:rPr>
      </w:pPr>
      <w:r w:rsidRPr="00242180">
        <w:rPr>
          <w:rFonts w:ascii="仿宋" w:eastAsia="仿宋" w:hAnsi="仿宋" w:cs="仿宋_GB2312" w:hint="eastAsia"/>
          <w:sz w:val="24"/>
          <w:lang w:val="zh-CN"/>
        </w:rPr>
        <w:t>根据《中华人民共和国政府采购法》《中华人民共和国民法典》等法律法规的规定，甲乙双方按照</w:t>
      </w:r>
      <w:r w:rsidRPr="00242180">
        <w:rPr>
          <w:rFonts w:ascii="仿宋" w:eastAsia="仿宋" w:hAnsi="仿宋" w:cs="仿宋_GB2312" w:hint="eastAsia"/>
          <w:sz w:val="24"/>
        </w:rPr>
        <w:t>代理公司</w:t>
      </w:r>
      <w:r w:rsidRPr="00242180">
        <w:rPr>
          <w:rFonts w:ascii="仿宋" w:eastAsia="仿宋" w:hAnsi="仿宋" w:cs="仿宋_GB2312" w:hint="eastAsia"/>
          <w:sz w:val="24"/>
          <w:lang w:val="zh-CN"/>
        </w:rPr>
        <w:t>的采购结果签订本合同。</w:t>
      </w:r>
    </w:p>
    <w:p w14:paraId="7731FD16" w14:textId="62F70883" w:rsidR="002C6D76" w:rsidRPr="00242180" w:rsidRDefault="00000000">
      <w:pPr>
        <w:autoSpaceDE w:val="0"/>
        <w:autoSpaceDN w:val="0"/>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b/>
          <w:bCs/>
          <w:sz w:val="24"/>
          <w:lang w:val="zh-CN"/>
        </w:rPr>
        <w:t xml:space="preserve">第一条 合同标的 </w:t>
      </w:r>
      <w:r w:rsidRPr="00242180">
        <w:rPr>
          <w:rFonts w:ascii="仿宋" w:eastAsia="仿宋" w:hAnsi="仿宋" w:cs="仿宋_GB2312" w:hint="eastAsia"/>
          <w:sz w:val="24"/>
          <w:lang w:val="zh-CN"/>
        </w:rPr>
        <w:t>乙方根据甲方需求提供下列服务：</w:t>
      </w:r>
      <w:r w:rsidR="00C3472C">
        <w:rPr>
          <w:rFonts w:ascii="仿宋" w:eastAsia="仿宋" w:hAnsi="仿宋" w:cs="仿宋_GB2312" w:hint="eastAsia"/>
          <w:b/>
          <w:sz w:val="24"/>
          <w:u w:val="single"/>
        </w:rPr>
        <w:t>南京市板桥中学学科</w:t>
      </w:r>
      <w:proofErr w:type="gramStart"/>
      <w:r w:rsidR="00C3472C">
        <w:rPr>
          <w:rFonts w:ascii="仿宋" w:eastAsia="仿宋" w:hAnsi="仿宋" w:cs="仿宋_GB2312" w:hint="eastAsia"/>
          <w:b/>
          <w:sz w:val="24"/>
          <w:u w:val="single"/>
        </w:rPr>
        <w:t>融合数智评测</w:t>
      </w:r>
      <w:proofErr w:type="gramEnd"/>
      <w:r w:rsidR="00C3472C">
        <w:rPr>
          <w:rFonts w:ascii="仿宋" w:eastAsia="仿宋" w:hAnsi="仿宋" w:cs="仿宋_GB2312" w:hint="eastAsia"/>
          <w:b/>
          <w:sz w:val="24"/>
          <w:u w:val="single"/>
        </w:rPr>
        <w:t>中心设备采购</w:t>
      </w:r>
      <w:r w:rsidRPr="00242180">
        <w:rPr>
          <w:rFonts w:ascii="仿宋" w:eastAsia="仿宋" w:hAnsi="仿宋" w:cs="仿宋_GB2312" w:hint="eastAsia"/>
          <w:sz w:val="24"/>
          <w:lang w:val="zh-CN"/>
        </w:rPr>
        <w:t>，详见乙方响应文件。</w:t>
      </w:r>
    </w:p>
    <w:p w14:paraId="53C719B2" w14:textId="77777777" w:rsidR="002C6D76" w:rsidRPr="00242180" w:rsidRDefault="00000000">
      <w:pPr>
        <w:shd w:val="clear" w:color="auto" w:fill="FFFFFF"/>
        <w:spacing w:line="360" w:lineRule="auto"/>
        <w:ind w:firstLine="420"/>
        <w:rPr>
          <w:rFonts w:ascii="仿宋" w:eastAsia="仿宋" w:hAnsi="仿宋" w:cs="仿宋_GB2312"/>
          <w:b/>
          <w:bCs/>
          <w:sz w:val="24"/>
          <w:lang w:val="zh-CN"/>
        </w:rPr>
      </w:pPr>
      <w:r w:rsidRPr="00242180">
        <w:rPr>
          <w:rFonts w:ascii="仿宋" w:eastAsia="仿宋" w:hAnsi="仿宋" w:cs="仿宋_GB2312" w:hint="eastAsia"/>
          <w:b/>
          <w:bCs/>
          <w:sz w:val="24"/>
          <w:lang w:val="zh-CN"/>
        </w:rPr>
        <w:t>第二条 合同总价款</w:t>
      </w:r>
    </w:p>
    <w:p w14:paraId="1831A04D" w14:textId="77777777" w:rsidR="002C6D76" w:rsidRPr="00242180" w:rsidRDefault="00000000">
      <w:pPr>
        <w:autoSpaceDE w:val="0"/>
        <w:autoSpaceDN w:val="0"/>
        <w:adjustRightInd w:val="0"/>
        <w:spacing w:line="360" w:lineRule="auto"/>
        <w:ind w:firstLineChars="196" w:firstLine="470"/>
        <w:rPr>
          <w:rFonts w:ascii="仿宋" w:eastAsia="仿宋" w:hAnsi="仿宋" w:cs="仿宋_GB2312"/>
          <w:bCs/>
          <w:sz w:val="24"/>
          <w:lang w:val="zh-CN"/>
        </w:rPr>
      </w:pPr>
      <w:r w:rsidRPr="00242180">
        <w:rPr>
          <w:rFonts w:ascii="仿宋" w:eastAsia="仿宋" w:hAnsi="仿宋" w:cs="仿宋_GB2312" w:hint="eastAsia"/>
          <w:bCs/>
          <w:sz w:val="24"/>
          <w:lang w:val="zh-CN"/>
        </w:rPr>
        <w:t>1.本合同项下货物总价款为___________（大写）人民币，分项价款在乙方“响应文件价格部分”中有明确规定。</w:t>
      </w:r>
    </w:p>
    <w:p w14:paraId="42DF6D42" w14:textId="77777777" w:rsidR="002C6D76" w:rsidRPr="00242180" w:rsidRDefault="00000000">
      <w:pPr>
        <w:autoSpaceDE w:val="0"/>
        <w:autoSpaceDN w:val="0"/>
        <w:adjustRightInd w:val="0"/>
        <w:spacing w:line="360" w:lineRule="auto"/>
        <w:ind w:firstLineChars="196" w:firstLine="470"/>
        <w:rPr>
          <w:rFonts w:ascii="仿宋" w:eastAsia="仿宋" w:hAnsi="仿宋" w:cs="仿宋_GB2312"/>
          <w:bCs/>
          <w:sz w:val="24"/>
          <w:lang w:val="zh-CN"/>
        </w:rPr>
      </w:pPr>
      <w:r w:rsidRPr="00242180">
        <w:rPr>
          <w:rFonts w:ascii="仿宋" w:eastAsia="仿宋" w:hAnsi="仿宋" w:cs="仿宋_GB2312" w:hint="eastAsia"/>
          <w:bCs/>
          <w:sz w:val="24"/>
          <w:lang w:val="zh-CN"/>
        </w:rPr>
        <w:t>2</w:t>
      </w:r>
      <w:bookmarkStart w:id="44" w:name="_Hlk140736619"/>
      <w:r w:rsidRPr="00242180">
        <w:rPr>
          <w:rFonts w:ascii="仿宋" w:eastAsia="仿宋" w:hAnsi="仿宋" w:cs="仿宋_GB2312" w:hint="eastAsia"/>
          <w:bCs/>
          <w:sz w:val="24"/>
          <w:lang w:val="zh-CN"/>
        </w:rPr>
        <w:t>.本合同总价款是</w:t>
      </w:r>
      <w:r w:rsidRPr="00242180">
        <w:rPr>
          <w:rFonts w:ascii="仿宋" w:eastAsia="仿宋" w:hAnsi="仿宋" w:hint="eastAsia"/>
          <w:bCs/>
          <w:sz w:val="24"/>
          <w:lang w:val="zh-CN"/>
        </w:rPr>
        <w:t>本次招投标有关的所有费用（包括但不限于</w:t>
      </w:r>
      <w:r w:rsidRPr="00242180">
        <w:rPr>
          <w:rFonts w:ascii="仿宋" w:eastAsia="仿宋" w:hAnsi="仿宋" w:cs="仿宋_GB2312" w:hint="eastAsia"/>
          <w:bCs/>
          <w:sz w:val="24"/>
          <w:lang w:val="zh-CN"/>
        </w:rPr>
        <w:t>货物设计、制造、包装、仓储、运输、装缷、保险、安装、调试及其材料及验收合格之前保管及保修期内备品备件、专用工具、伴随服务</w:t>
      </w:r>
      <w:r w:rsidRPr="00242180">
        <w:rPr>
          <w:rFonts w:ascii="仿宋" w:eastAsia="仿宋" w:hAnsi="仿宋" w:hint="eastAsia"/>
          <w:bCs/>
          <w:sz w:val="24"/>
          <w:lang w:val="zh-CN"/>
        </w:rPr>
        <w:t>，实际生产需求的生产工器具、检维修工具、日常检测工具等），以及</w:t>
      </w:r>
      <w:r w:rsidRPr="00242180">
        <w:rPr>
          <w:rFonts w:ascii="仿宋" w:eastAsia="仿宋" w:hAnsi="仿宋" w:cs="仿宋_GB2312" w:hint="eastAsia"/>
          <w:bCs/>
          <w:sz w:val="24"/>
          <w:lang w:val="zh-CN"/>
        </w:rPr>
        <w:t>技术图纸资料</w:t>
      </w:r>
      <w:r w:rsidRPr="00242180">
        <w:rPr>
          <w:rFonts w:ascii="仿宋" w:eastAsia="仿宋" w:hAnsi="仿宋" w:hint="eastAsia"/>
          <w:bCs/>
          <w:sz w:val="24"/>
          <w:lang w:val="zh-CN"/>
        </w:rPr>
        <w:t>、</w:t>
      </w:r>
      <w:r w:rsidRPr="00242180">
        <w:rPr>
          <w:rFonts w:ascii="仿宋" w:eastAsia="仿宋" w:hAnsi="仿宋" w:cs="仿宋_GB2312" w:hint="eastAsia"/>
          <w:bCs/>
          <w:sz w:val="24"/>
          <w:lang w:val="zh-CN"/>
        </w:rPr>
        <w:t>人员培训发生的所有含税费用，</w:t>
      </w:r>
      <w:r w:rsidRPr="00242180">
        <w:rPr>
          <w:rFonts w:ascii="仿宋" w:eastAsia="仿宋" w:hAnsi="仿宋" w:hint="eastAsia"/>
          <w:bCs/>
          <w:sz w:val="24"/>
          <w:lang w:val="zh-CN"/>
        </w:rPr>
        <w:t>支付给员工的工资和国家强制缴纳的各种社会保障资金</w:t>
      </w:r>
      <w:r w:rsidRPr="00242180">
        <w:rPr>
          <w:rFonts w:ascii="仿宋" w:eastAsia="仿宋" w:hAnsi="仿宋" w:cs="仿宋_GB2312" w:hint="eastAsia"/>
          <w:bCs/>
          <w:sz w:val="24"/>
          <w:lang w:val="zh-CN"/>
        </w:rPr>
        <w:t>，以及乙方认为需要的其他费用等</w:t>
      </w:r>
      <w:bookmarkEnd w:id="44"/>
      <w:r w:rsidRPr="00242180">
        <w:rPr>
          <w:rFonts w:ascii="仿宋" w:eastAsia="仿宋" w:hAnsi="仿宋" w:cs="仿宋_GB2312" w:hint="eastAsia"/>
          <w:bCs/>
          <w:sz w:val="24"/>
          <w:lang w:val="zh-CN"/>
        </w:rPr>
        <w:t>。</w:t>
      </w:r>
    </w:p>
    <w:p w14:paraId="106F5B2A" w14:textId="77777777" w:rsidR="002C6D76" w:rsidRPr="00242180" w:rsidRDefault="00000000">
      <w:pPr>
        <w:autoSpaceDE w:val="0"/>
        <w:autoSpaceDN w:val="0"/>
        <w:adjustRightInd w:val="0"/>
        <w:spacing w:line="360" w:lineRule="auto"/>
        <w:ind w:firstLineChars="196" w:firstLine="470"/>
        <w:rPr>
          <w:rFonts w:ascii="仿宋" w:eastAsia="仿宋" w:hAnsi="仿宋" w:cs="仿宋_GB2312"/>
          <w:bCs/>
          <w:sz w:val="24"/>
          <w:lang w:val="zh-CN"/>
        </w:rPr>
      </w:pPr>
      <w:r w:rsidRPr="00242180">
        <w:rPr>
          <w:rFonts w:ascii="仿宋" w:eastAsia="仿宋" w:hAnsi="仿宋" w:cs="仿宋_GB2312" w:hint="eastAsia"/>
          <w:bCs/>
          <w:sz w:val="24"/>
          <w:lang w:val="zh-CN"/>
        </w:rPr>
        <w:t>3.本合同总价款还包含乙方应当提供的伴随服务/售后服务费用。</w:t>
      </w:r>
    </w:p>
    <w:p w14:paraId="1B091A19" w14:textId="77777777" w:rsidR="002C6D76" w:rsidRPr="00242180" w:rsidRDefault="00000000">
      <w:pPr>
        <w:autoSpaceDE w:val="0"/>
        <w:autoSpaceDN w:val="0"/>
        <w:adjustRightInd w:val="0"/>
        <w:spacing w:line="360" w:lineRule="auto"/>
        <w:ind w:firstLineChars="196" w:firstLine="470"/>
        <w:rPr>
          <w:rFonts w:ascii="仿宋" w:eastAsia="仿宋" w:hAnsi="仿宋" w:cs="仿宋_GB2312"/>
          <w:bCs/>
          <w:sz w:val="24"/>
          <w:lang w:val="zh-CN"/>
        </w:rPr>
      </w:pPr>
      <w:r w:rsidRPr="00242180">
        <w:rPr>
          <w:rFonts w:ascii="仿宋" w:eastAsia="仿宋" w:hAnsi="仿宋" w:cs="仿宋_GB2312" w:hint="eastAsia"/>
          <w:bCs/>
          <w:sz w:val="24"/>
          <w:lang w:val="zh-CN"/>
        </w:rPr>
        <w:t>4.本合同执行期间合同总价款不变。</w:t>
      </w:r>
    </w:p>
    <w:p w14:paraId="473B01A1" w14:textId="5A3C28C1" w:rsidR="002C6D76" w:rsidRPr="00242180" w:rsidRDefault="00000000">
      <w:pPr>
        <w:autoSpaceDE w:val="0"/>
        <w:autoSpaceDN w:val="0"/>
        <w:adjustRightInd w:val="0"/>
        <w:spacing w:line="360" w:lineRule="auto"/>
        <w:ind w:firstLineChars="196" w:firstLine="472"/>
        <w:rPr>
          <w:rFonts w:ascii="仿宋" w:eastAsia="仿宋" w:hAnsi="仿宋" w:cs="仿宋_GB2312"/>
          <w:sz w:val="24"/>
          <w:lang w:val="zh-CN"/>
        </w:rPr>
      </w:pPr>
      <w:r w:rsidRPr="00242180">
        <w:rPr>
          <w:rFonts w:ascii="仿宋" w:eastAsia="仿宋" w:hAnsi="仿宋" w:cs="仿宋_GB2312" w:hint="eastAsia"/>
          <w:b/>
          <w:bCs/>
          <w:sz w:val="24"/>
          <w:lang w:val="zh-CN"/>
        </w:rPr>
        <w:t xml:space="preserve">第三条 组成本合同的有关文件 </w:t>
      </w:r>
      <w:r w:rsidRPr="00242180">
        <w:rPr>
          <w:rFonts w:ascii="仿宋" w:eastAsia="仿宋" w:hAnsi="仿宋" w:cs="仿宋_GB2312" w:hint="eastAsia"/>
          <w:sz w:val="24"/>
          <w:lang w:val="zh-CN"/>
        </w:rPr>
        <w:t>下列关于</w:t>
      </w:r>
      <w:r w:rsidR="00C3472C">
        <w:rPr>
          <w:rFonts w:ascii="仿宋" w:eastAsia="仿宋" w:hAnsi="仿宋" w:cs="仿宋_GB2312" w:hint="eastAsia"/>
          <w:b/>
          <w:sz w:val="24"/>
          <w:u w:val="single"/>
        </w:rPr>
        <w:t>南京市板桥中学学科</w:t>
      </w:r>
      <w:proofErr w:type="gramStart"/>
      <w:r w:rsidR="00C3472C">
        <w:rPr>
          <w:rFonts w:ascii="仿宋" w:eastAsia="仿宋" w:hAnsi="仿宋" w:cs="仿宋_GB2312" w:hint="eastAsia"/>
          <w:b/>
          <w:sz w:val="24"/>
          <w:u w:val="single"/>
        </w:rPr>
        <w:t>融合数智评测</w:t>
      </w:r>
      <w:proofErr w:type="gramEnd"/>
      <w:r w:rsidR="00C3472C">
        <w:rPr>
          <w:rFonts w:ascii="仿宋" w:eastAsia="仿宋" w:hAnsi="仿宋" w:cs="仿宋_GB2312" w:hint="eastAsia"/>
          <w:b/>
          <w:sz w:val="24"/>
          <w:u w:val="single"/>
        </w:rPr>
        <w:t>中心设备采购</w:t>
      </w:r>
      <w:r w:rsidRPr="00242180">
        <w:rPr>
          <w:rFonts w:ascii="仿宋" w:eastAsia="仿宋" w:hAnsi="仿宋" w:cs="仿宋_GB2312" w:hint="eastAsia"/>
          <w:sz w:val="24"/>
          <w:lang w:val="zh-CN"/>
        </w:rPr>
        <w:t>的竞争性磋商文件和响应文件或与本次采购活动方式相适应的文件及有关附件是本合同不可分割的组成部分，与本合同具有同等法律效力，这些文件包括但不限于：</w:t>
      </w:r>
    </w:p>
    <w:p w14:paraId="3DBA6171" w14:textId="77777777" w:rsidR="002C6D76" w:rsidRPr="00242180" w:rsidRDefault="00000000">
      <w:pPr>
        <w:autoSpaceDE w:val="0"/>
        <w:autoSpaceDN w:val="0"/>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1.乙方提供的响应文件和响应文件价格部分；</w:t>
      </w:r>
    </w:p>
    <w:p w14:paraId="323911BB" w14:textId="77777777" w:rsidR="002C6D76" w:rsidRPr="00242180" w:rsidRDefault="00000000">
      <w:pPr>
        <w:autoSpaceDE w:val="0"/>
        <w:autoSpaceDN w:val="0"/>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2.技术条款偏离表；</w:t>
      </w:r>
    </w:p>
    <w:p w14:paraId="5269F911" w14:textId="77777777" w:rsidR="002C6D76" w:rsidRPr="00242180" w:rsidRDefault="00000000">
      <w:pPr>
        <w:autoSpaceDE w:val="0"/>
        <w:autoSpaceDN w:val="0"/>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3.供货一览表；</w:t>
      </w:r>
    </w:p>
    <w:p w14:paraId="4684DB9D" w14:textId="77777777" w:rsidR="002C6D76" w:rsidRPr="00242180" w:rsidRDefault="00000000">
      <w:pPr>
        <w:autoSpaceDE w:val="0"/>
        <w:autoSpaceDN w:val="0"/>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4.交货一览表；</w:t>
      </w:r>
    </w:p>
    <w:p w14:paraId="71E9F916" w14:textId="77777777" w:rsidR="002C6D76" w:rsidRPr="00242180" w:rsidRDefault="00000000">
      <w:pPr>
        <w:autoSpaceDE w:val="0"/>
        <w:autoSpaceDN w:val="0"/>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5.投标承诺/服务承诺；</w:t>
      </w:r>
    </w:p>
    <w:p w14:paraId="3805C624" w14:textId="77777777" w:rsidR="002C6D76" w:rsidRPr="00242180" w:rsidRDefault="00000000">
      <w:pPr>
        <w:autoSpaceDE w:val="0"/>
        <w:autoSpaceDN w:val="0"/>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6.中标通知书；</w:t>
      </w:r>
    </w:p>
    <w:p w14:paraId="508F2460" w14:textId="77777777" w:rsidR="002C6D76" w:rsidRPr="00242180" w:rsidRDefault="00000000">
      <w:pPr>
        <w:autoSpaceDE w:val="0"/>
        <w:autoSpaceDN w:val="0"/>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lastRenderedPageBreak/>
        <w:t>7.甲乙双方商定的其他文件等。</w:t>
      </w:r>
    </w:p>
    <w:p w14:paraId="1E7353CA" w14:textId="77777777" w:rsidR="002C6D76" w:rsidRPr="00242180" w:rsidRDefault="00000000">
      <w:pPr>
        <w:autoSpaceDE w:val="0"/>
        <w:autoSpaceDN w:val="0"/>
        <w:adjustRightInd w:val="0"/>
        <w:spacing w:line="360" w:lineRule="auto"/>
        <w:ind w:firstLine="420"/>
        <w:rPr>
          <w:rFonts w:ascii="仿宋" w:eastAsia="仿宋" w:hAnsi="仿宋" w:cs="仿宋_GB2312"/>
          <w:b/>
          <w:bCs/>
          <w:sz w:val="24"/>
          <w:lang w:val="zh-CN"/>
        </w:rPr>
      </w:pPr>
      <w:r w:rsidRPr="00242180">
        <w:rPr>
          <w:rFonts w:ascii="仿宋" w:eastAsia="仿宋" w:hAnsi="仿宋" w:cs="仿宋_GB2312" w:hint="eastAsia"/>
          <w:b/>
          <w:bCs/>
          <w:sz w:val="24"/>
          <w:lang w:val="zh-CN"/>
        </w:rPr>
        <w:t>第四条 权利保证</w:t>
      </w:r>
    </w:p>
    <w:p w14:paraId="496228DA" w14:textId="77777777" w:rsidR="002C6D76" w:rsidRPr="00242180" w:rsidRDefault="00000000">
      <w:pPr>
        <w:autoSpaceDE w:val="0"/>
        <w:autoSpaceDN w:val="0"/>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乙方应保证甲方在使用该服务或其任何一部分时不受第三方提出侵犯其专利权、版权、商标权或其他权利的起诉。一旦出现侵权，乙方应承担全部责任。</w:t>
      </w:r>
    </w:p>
    <w:p w14:paraId="55C5FD13" w14:textId="77777777" w:rsidR="002C6D76" w:rsidRPr="00242180" w:rsidRDefault="00000000">
      <w:pPr>
        <w:autoSpaceDE w:val="0"/>
        <w:autoSpaceDN w:val="0"/>
        <w:adjustRightInd w:val="0"/>
        <w:spacing w:line="360" w:lineRule="auto"/>
        <w:ind w:firstLine="420"/>
        <w:rPr>
          <w:rFonts w:ascii="仿宋" w:eastAsia="仿宋" w:hAnsi="仿宋" w:cs="仿宋_GB2312"/>
          <w:b/>
          <w:bCs/>
          <w:sz w:val="24"/>
          <w:lang w:val="zh-CN"/>
        </w:rPr>
      </w:pPr>
      <w:r w:rsidRPr="00242180">
        <w:rPr>
          <w:rFonts w:ascii="仿宋" w:eastAsia="仿宋" w:hAnsi="仿宋" w:cs="仿宋_GB2312" w:hint="eastAsia"/>
          <w:b/>
          <w:bCs/>
          <w:sz w:val="24"/>
          <w:lang w:val="zh-CN"/>
        </w:rPr>
        <w:t>第五条 质量保证</w:t>
      </w:r>
    </w:p>
    <w:p w14:paraId="278A9F7D" w14:textId="77777777" w:rsidR="002C6D76" w:rsidRPr="00242180" w:rsidRDefault="00000000">
      <w:pPr>
        <w:autoSpaceDE w:val="0"/>
        <w:autoSpaceDN w:val="0"/>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1.乙方所提供的货物的技术规格应与竞争性磋商文件规定的技术规格及响应文件所附的“技术条款偏离表”相一致；若技术性能无特殊说明，则按国家有关部门最新颁布的标准及规范为准。</w:t>
      </w:r>
    </w:p>
    <w:p w14:paraId="0C15533C" w14:textId="77777777" w:rsidR="002C6D76" w:rsidRPr="00242180" w:rsidRDefault="00000000">
      <w:pPr>
        <w:autoSpaceDE w:val="0"/>
        <w:autoSpaceDN w:val="0"/>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2926C997" w14:textId="77777777" w:rsidR="002C6D76" w:rsidRPr="00242180" w:rsidRDefault="00000000">
      <w:pPr>
        <w:autoSpaceDE w:val="0"/>
        <w:autoSpaceDN w:val="0"/>
        <w:adjustRightInd w:val="0"/>
        <w:spacing w:line="360" w:lineRule="auto"/>
        <w:ind w:firstLine="420"/>
      </w:pPr>
      <w:r w:rsidRPr="00242180">
        <w:rPr>
          <w:rFonts w:ascii="仿宋" w:eastAsia="仿宋" w:hAnsi="仿宋" w:cs="仿宋_GB2312"/>
          <w:b/>
          <w:bCs/>
          <w:sz w:val="24"/>
          <w:lang w:val="zh-CN"/>
        </w:rPr>
        <w:t>第六条</w:t>
      </w:r>
      <w:r w:rsidRPr="00242180">
        <w:rPr>
          <w:rFonts w:ascii="仿宋" w:eastAsia="仿宋" w:hAnsi="仿宋" w:cs="仿宋_GB2312" w:hint="eastAsia"/>
          <w:b/>
          <w:bCs/>
          <w:sz w:val="24"/>
          <w:lang w:val="zh-CN"/>
        </w:rPr>
        <w:t xml:space="preserve"> </w:t>
      </w:r>
      <w:r w:rsidRPr="00242180">
        <w:rPr>
          <w:rFonts w:ascii="仿宋" w:eastAsia="仿宋" w:hAnsi="仿宋" w:cs="仿宋_GB2312"/>
          <w:b/>
          <w:bCs/>
          <w:sz w:val="24"/>
          <w:lang w:val="zh-CN"/>
        </w:rPr>
        <w:t>包装要求</w:t>
      </w:r>
    </w:p>
    <w:p w14:paraId="50106073" w14:textId="77777777" w:rsidR="002C6D76" w:rsidRPr="00242180" w:rsidRDefault="00000000">
      <w:pPr>
        <w:autoSpaceDE w:val="0"/>
        <w:autoSpaceDN w:val="0"/>
        <w:adjustRightInd w:val="0"/>
        <w:spacing w:line="360" w:lineRule="auto"/>
        <w:ind w:firstLine="420"/>
        <w:rPr>
          <w:rFonts w:ascii="仿宋" w:eastAsia="仿宋" w:hAnsi="仿宋" w:cs="仿宋_GB2312"/>
          <w:sz w:val="24"/>
          <w:lang w:val="zh-CN"/>
        </w:rPr>
      </w:pPr>
      <w:r w:rsidRPr="00242180">
        <w:rPr>
          <w:rFonts w:ascii="仿宋" w:eastAsia="仿宋" w:hAnsi="仿宋" w:cs="仿宋_GB2312"/>
          <w:sz w:val="24"/>
          <w:lang w:val="zh-CN"/>
        </w:rPr>
        <w:t>1</w:t>
      </w:r>
      <w:r w:rsidRPr="00242180">
        <w:rPr>
          <w:rFonts w:ascii="仿宋" w:eastAsia="仿宋" w:hAnsi="仿宋" w:cs="仿宋_GB2312" w:hint="eastAsia"/>
          <w:sz w:val="24"/>
          <w:lang w:val="zh-CN"/>
        </w:rPr>
        <w:t>.</w:t>
      </w:r>
      <w:r w:rsidRPr="00242180">
        <w:rPr>
          <w:rFonts w:ascii="仿宋" w:eastAsia="仿宋" w:hAnsi="仿宋" w:cs="仿宋_GB2312"/>
          <w:sz w:val="24"/>
          <w:lang w:val="zh-CN"/>
        </w:rPr>
        <w:t>除合同另有规定外，乙方提供的全部货物均应按标准保护措施进行包装。该包装应适应于远距离运输、防潮、防震、防锈和防野蛮装卸，以确保货物安全无损运抵</w:t>
      </w:r>
      <w:r w:rsidRPr="00242180">
        <w:rPr>
          <w:rFonts w:ascii="仿宋" w:eastAsia="仿宋" w:hAnsi="仿宋" w:cs="仿宋_GB2312" w:hint="eastAsia"/>
          <w:sz w:val="24"/>
          <w:lang w:val="zh-CN"/>
        </w:rPr>
        <w:t>制定</w:t>
      </w:r>
      <w:r w:rsidRPr="00242180">
        <w:rPr>
          <w:rFonts w:ascii="仿宋" w:eastAsia="仿宋" w:hAnsi="仿宋" w:cs="仿宋_GB2312"/>
          <w:sz w:val="24"/>
          <w:lang w:val="zh-CN"/>
        </w:rPr>
        <w:t xml:space="preserve">地点。由于包装不善所引起的货物损失均由乙方承担。 </w:t>
      </w:r>
    </w:p>
    <w:p w14:paraId="1F50F744" w14:textId="77777777" w:rsidR="002C6D76" w:rsidRPr="00242180" w:rsidRDefault="00000000">
      <w:pPr>
        <w:autoSpaceDE w:val="0"/>
        <w:autoSpaceDN w:val="0"/>
        <w:adjustRightInd w:val="0"/>
        <w:spacing w:line="360" w:lineRule="auto"/>
        <w:ind w:firstLine="420"/>
        <w:rPr>
          <w:rFonts w:ascii="仿宋" w:eastAsia="仿宋" w:hAnsi="仿宋" w:cs="仿宋_GB2312"/>
          <w:sz w:val="24"/>
          <w:lang w:val="zh-CN"/>
        </w:rPr>
      </w:pPr>
      <w:r w:rsidRPr="00242180">
        <w:rPr>
          <w:rFonts w:ascii="仿宋" w:eastAsia="仿宋" w:hAnsi="仿宋" w:cs="仿宋_GB2312"/>
          <w:sz w:val="24"/>
          <w:lang w:val="zh-CN"/>
        </w:rPr>
        <w:t>2</w:t>
      </w:r>
      <w:r w:rsidRPr="00242180">
        <w:rPr>
          <w:rFonts w:ascii="仿宋" w:eastAsia="仿宋" w:hAnsi="仿宋" w:cs="仿宋_GB2312" w:hint="eastAsia"/>
          <w:sz w:val="24"/>
          <w:lang w:val="zh-CN"/>
        </w:rPr>
        <w:t>.</w:t>
      </w:r>
      <w:r w:rsidRPr="00242180">
        <w:rPr>
          <w:rFonts w:ascii="仿宋" w:eastAsia="仿宋" w:hAnsi="仿宋" w:cs="仿宋_GB2312"/>
          <w:sz w:val="24"/>
          <w:lang w:val="zh-CN"/>
        </w:rPr>
        <w:t>每一包装单元内应附详细的装箱单和质量合格凭证。</w:t>
      </w:r>
    </w:p>
    <w:p w14:paraId="002ABD3B" w14:textId="77777777" w:rsidR="002C6D76" w:rsidRPr="00242180" w:rsidRDefault="00000000">
      <w:pPr>
        <w:autoSpaceDE w:val="0"/>
        <w:autoSpaceDN w:val="0"/>
        <w:adjustRightInd w:val="0"/>
        <w:spacing w:line="360" w:lineRule="auto"/>
        <w:ind w:firstLine="420"/>
        <w:rPr>
          <w:rFonts w:ascii="仿宋" w:eastAsia="仿宋" w:hAnsi="仿宋" w:cs="仿宋_GB2312"/>
          <w:b/>
          <w:bCs/>
          <w:sz w:val="24"/>
          <w:lang w:val="zh-CN"/>
        </w:rPr>
      </w:pPr>
      <w:r w:rsidRPr="00242180">
        <w:rPr>
          <w:rFonts w:ascii="仿宋" w:eastAsia="仿宋" w:hAnsi="仿宋" w:cs="仿宋_GB2312" w:hint="eastAsia"/>
          <w:b/>
          <w:bCs/>
          <w:sz w:val="24"/>
          <w:lang w:val="zh-CN"/>
        </w:rPr>
        <w:t>第七条 交货和验收</w:t>
      </w:r>
    </w:p>
    <w:p w14:paraId="02AA2587" w14:textId="77777777" w:rsidR="002C6D76" w:rsidRPr="00242180" w:rsidRDefault="00000000">
      <w:pPr>
        <w:spacing w:line="360" w:lineRule="auto"/>
        <w:ind w:firstLineChars="200" w:firstLine="480"/>
        <w:rPr>
          <w:rFonts w:ascii="仿宋" w:eastAsia="仿宋" w:hAnsi="仿宋" w:cs="宋体"/>
          <w:bCs/>
          <w:sz w:val="24"/>
        </w:rPr>
      </w:pPr>
      <w:r w:rsidRPr="00242180">
        <w:rPr>
          <w:rFonts w:ascii="仿宋" w:eastAsia="仿宋" w:hAnsi="仿宋" w:cs="宋体" w:hint="eastAsia"/>
          <w:bCs/>
          <w:sz w:val="24"/>
        </w:rPr>
        <w:t>1.乙方应按照本合同或竞争性磋商文件规定的时间和方式向甲方交付货物，交货地点由甲方指定。</w:t>
      </w:r>
    </w:p>
    <w:p w14:paraId="546E5C26" w14:textId="77777777" w:rsidR="002C6D76" w:rsidRPr="00242180" w:rsidRDefault="00000000">
      <w:pPr>
        <w:spacing w:line="360" w:lineRule="auto"/>
        <w:ind w:firstLineChars="200" w:firstLine="480"/>
        <w:rPr>
          <w:rFonts w:ascii="仿宋" w:eastAsia="仿宋" w:hAnsi="仿宋" w:cs="宋体"/>
          <w:bCs/>
          <w:sz w:val="24"/>
        </w:rPr>
      </w:pPr>
      <w:r w:rsidRPr="00242180">
        <w:rPr>
          <w:rFonts w:ascii="仿宋" w:eastAsia="仿宋" w:hAnsi="仿宋" w:cs="宋体" w:hint="eastAsia"/>
          <w:bCs/>
          <w:sz w:val="24"/>
        </w:rPr>
        <w:t>2.乙方交付的货物应当完全符合本合同或者竞争性磋商文件所规定的货物、数量、规格和包装要求。乙方不得少交或多交货物。乙方提供的货物不符合竞争性磋商文件和合同规定的，或货物的包装存在破损等不符合合同约定的情形时，甲方有权拒收货物，由此引起的风险，由乙方承担。乙方应按照合同约定和竞争性磋商文件的规定的货物、型号、规格重新向甲方交付货物，相关费用由乙方自行承担。如经甲方再次验收，乙方提供货物仍不符合合同和竞争性磋商文件规定的，视为乙方不能交付货物。</w:t>
      </w:r>
    </w:p>
    <w:p w14:paraId="28D1F72F" w14:textId="77777777" w:rsidR="002C6D76" w:rsidRPr="00242180" w:rsidRDefault="00000000">
      <w:pPr>
        <w:spacing w:line="360" w:lineRule="auto"/>
        <w:ind w:firstLineChars="200" w:firstLine="480"/>
        <w:rPr>
          <w:rFonts w:ascii="仿宋" w:eastAsia="仿宋" w:hAnsi="仿宋" w:cs="宋体"/>
          <w:bCs/>
          <w:sz w:val="24"/>
        </w:rPr>
      </w:pPr>
      <w:r w:rsidRPr="00242180">
        <w:rPr>
          <w:rFonts w:ascii="仿宋" w:eastAsia="仿宋" w:hAnsi="仿宋" w:cs="宋体" w:hint="eastAsia"/>
          <w:bCs/>
          <w:sz w:val="24"/>
        </w:rPr>
        <w:t>3.货物的到货验收包括：型号、规格、数量、外观质量及货物包装是否完好。</w:t>
      </w:r>
    </w:p>
    <w:p w14:paraId="1A049460" w14:textId="77777777" w:rsidR="002C6D76" w:rsidRPr="00242180" w:rsidRDefault="00000000">
      <w:pPr>
        <w:spacing w:line="360" w:lineRule="auto"/>
        <w:ind w:firstLineChars="200" w:firstLine="480"/>
        <w:rPr>
          <w:rFonts w:ascii="仿宋" w:eastAsia="仿宋" w:hAnsi="仿宋" w:cs="宋体"/>
          <w:bCs/>
          <w:sz w:val="24"/>
        </w:rPr>
      </w:pPr>
      <w:r w:rsidRPr="00242180">
        <w:rPr>
          <w:rFonts w:ascii="仿宋" w:eastAsia="仿宋" w:hAnsi="仿宋" w:cs="宋体" w:hint="eastAsia"/>
          <w:bCs/>
          <w:sz w:val="24"/>
        </w:rPr>
        <w:t>4.乙方应将所提供货物的装箱清单、用户手册、原厂保修卡及配件、随机工</w:t>
      </w:r>
      <w:r w:rsidRPr="00242180">
        <w:rPr>
          <w:rFonts w:ascii="仿宋" w:eastAsia="仿宋" w:hAnsi="仿宋" w:cs="宋体" w:hint="eastAsia"/>
          <w:bCs/>
          <w:sz w:val="24"/>
        </w:rPr>
        <w:lastRenderedPageBreak/>
        <w:t>具等交付给甲方；乙方不能完整交付货物及本款规定的单证和工具的，视为未按合同约定交货，乙方负责补齐，因此导致逾期交付的，由乙方根据合同约定承担违约责任。</w:t>
      </w:r>
    </w:p>
    <w:p w14:paraId="3CBCF999" w14:textId="77777777" w:rsidR="002C6D76" w:rsidRPr="00242180" w:rsidRDefault="00000000">
      <w:pPr>
        <w:spacing w:line="360" w:lineRule="auto"/>
        <w:ind w:firstLineChars="200" w:firstLine="480"/>
        <w:rPr>
          <w:rFonts w:ascii="仿宋" w:eastAsia="仿宋" w:hAnsi="仿宋" w:cs="宋体"/>
          <w:bCs/>
          <w:sz w:val="24"/>
        </w:rPr>
      </w:pPr>
      <w:r w:rsidRPr="00242180">
        <w:rPr>
          <w:rFonts w:ascii="仿宋" w:eastAsia="仿宋" w:hAnsi="仿宋" w:cs="宋体" w:hint="eastAsia"/>
          <w:bCs/>
          <w:sz w:val="24"/>
        </w:rPr>
        <w:t>5.甲方应当在到货后的1</w:t>
      </w:r>
      <w:r w:rsidRPr="00242180">
        <w:rPr>
          <w:rFonts w:ascii="仿宋" w:eastAsia="仿宋" w:hAnsi="仿宋" w:cs="宋体" w:hint="eastAsia"/>
          <w:sz w:val="24"/>
        </w:rPr>
        <w:t>5</w:t>
      </w:r>
      <w:r w:rsidRPr="00242180">
        <w:rPr>
          <w:rFonts w:ascii="仿宋" w:eastAsia="仿宋" w:hAnsi="仿宋" w:cs="宋体" w:hint="eastAsia"/>
          <w:bCs/>
          <w:sz w:val="24"/>
        </w:rPr>
        <w:t>个工作日内对货物进行外观验收；需要乙方对货物或系统进行安装调试的，甲方应在货物安装调试完毕后的</w:t>
      </w:r>
      <w:r w:rsidRPr="00242180">
        <w:rPr>
          <w:rFonts w:ascii="仿宋" w:eastAsia="仿宋" w:hAnsi="仿宋" w:cs="宋体" w:hint="eastAsia"/>
          <w:sz w:val="24"/>
        </w:rPr>
        <w:t>15</w:t>
      </w:r>
      <w:r w:rsidRPr="00242180">
        <w:rPr>
          <w:rFonts w:ascii="仿宋" w:eastAsia="仿宋" w:hAnsi="仿宋" w:cs="宋体" w:hint="eastAsia"/>
          <w:bCs/>
          <w:sz w:val="24"/>
        </w:rPr>
        <w:t>个工作日内进行质量验收。验收合格的，由甲方签署验收单并加盖单位公章。竞争性磋商文件对检验期限另有规定的，从其规定。</w:t>
      </w:r>
    </w:p>
    <w:p w14:paraId="38C02A70" w14:textId="77777777" w:rsidR="002C6D76" w:rsidRPr="00242180" w:rsidRDefault="00000000">
      <w:pPr>
        <w:spacing w:line="360" w:lineRule="auto"/>
        <w:ind w:firstLineChars="197" w:firstLine="473"/>
        <w:rPr>
          <w:rFonts w:ascii="仿宋" w:eastAsia="仿宋" w:hAnsi="仿宋" w:cs="仿宋_GB2312"/>
          <w:bCs/>
          <w:sz w:val="24"/>
          <w:lang w:val="zh-CN"/>
        </w:rPr>
      </w:pPr>
      <w:r w:rsidRPr="00242180">
        <w:rPr>
          <w:rFonts w:ascii="仿宋" w:eastAsia="仿宋" w:hAnsi="仿宋" w:cs="宋体" w:hint="eastAsia"/>
          <w:bCs/>
          <w:sz w:val="24"/>
        </w:rPr>
        <w:t>6.</w:t>
      </w:r>
      <w:r w:rsidRPr="00242180">
        <w:rPr>
          <w:rFonts w:ascii="仿宋" w:eastAsia="仿宋" w:hAnsi="仿宋" w:cs="仿宋_GB2312" w:hint="eastAsia"/>
          <w:bCs/>
          <w:sz w:val="24"/>
          <w:lang w:val="zh-CN"/>
        </w:rPr>
        <w:t>货物和调试验收标准：按行业通行标准、厂方出厂标准和乙方响应文件的承诺（不低于国家相关标准）。</w:t>
      </w:r>
    </w:p>
    <w:p w14:paraId="3F28EBF2" w14:textId="77777777" w:rsidR="002C6D76" w:rsidRPr="00242180" w:rsidRDefault="00000000">
      <w:pPr>
        <w:autoSpaceDE w:val="0"/>
        <w:autoSpaceDN w:val="0"/>
        <w:adjustRightInd w:val="0"/>
        <w:spacing w:line="360" w:lineRule="auto"/>
        <w:ind w:firstLine="420"/>
        <w:rPr>
          <w:rFonts w:ascii="仿宋" w:eastAsia="仿宋" w:hAnsi="仿宋" w:cs="仿宋_GB2312"/>
          <w:b/>
          <w:bCs/>
          <w:sz w:val="24"/>
          <w:lang w:val="zh-CN"/>
        </w:rPr>
      </w:pPr>
      <w:r w:rsidRPr="00242180">
        <w:rPr>
          <w:rFonts w:ascii="仿宋" w:eastAsia="仿宋" w:hAnsi="仿宋" w:cs="仿宋_GB2312" w:hint="eastAsia"/>
          <w:b/>
          <w:bCs/>
          <w:sz w:val="24"/>
          <w:lang w:val="zh-CN"/>
        </w:rPr>
        <w:t>第八条 伴随服务／售后服务</w:t>
      </w:r>
    </w:p>
    <w:p w14:paraId="1FF073EA" w14:textId="77777777" w:rsidR="002C6D76" w:rsidRPr="00242180" w:rsidRDefault="00000000">
      <w:pPr>
        <w:autoSpaceDE w:val="0"/>
        <w:autoSpaceDN w:val="0"/>
        <w:adjustRightInd w:val="0"/>
        <w:spacing w:line="360" w:lineRule="auto"/>
        <w:ind w:firstLine="420"/>
        <w:rPr>
          <w:rFonts w:ascii="仿宋" w:eastAsia="仿宋" w:hAnsi="仿宋" w:cs="仿宋_GB2312"/>
          <w:bCs/>
          <w:sz w:val="24"/>
          <w:lang w:val="zh-CN"/>
        </w:rPr>
      </w:pPr>
      <w:r w:rsidRPr="00242180">
        <w:rPr>
          <w:rFonts w:ascii="仿宋" w:eastAsia="仿宋" w:hAnsi="仿宋" w:cs="仿宋_GB2312" w:hint="eastAsia"/>
          <w:bCs/>
          <w:sz w:val="24"/>
          <w:lang w:val="zh-CN"/>
        </w:rPr>
        <w:t>1.乙方应按照国家有关法律法规规章和“三包”规定以及招响应文件所规定的“服务承诺”提供服务。</w:t>
      </w:r>
    </w:p>
    <w:p w14:paraId="669B990B" w14:textId="77777777" w:rsidR="002C6D76" w:rsidRPr="00242180" w:rsidRDefault="00000000">
      <w:pPr>
        <w:autoSpaceDE w:val="0"/>
        <w:autoSpaceDN w:val="0"/>
        <w:adjustRightInd w:val="0"/>
        <w:spacing w:line="360" w:lineRule="auto"/>
        <w:ind w:firstLine="420"/>
        <w:rPr>
          <w:rFonts w:ascii="仿宋" w:eastAsia="仿宋" w:hAnsi="仿宋" w:cs="仿宋_GB2312"/>
          <w:bCs/>
          <w:sz w:val="24"/>
          <w:lang w:val="zh-CN"/>
        </w:rPr>
      </w:pPr>
      <w:r w:rsidRPr="00242180">
        <w:rPr>
          <w:rFonts w:ascii="仿宋" w:eastAsia="仿宋" w:hAnsi="仿宋" w:cs="仿宋_GB2312" w:hint="eastAsia"/>
          <w:bCs/>
          <w:sz w:val="24"/>
          <w:lang w:val="zh-CN"/>
        </w:rPr>
        <w:t>2.除前款规定外，乙方还应提供下列服务：</w:t>
      </w:r>
    </w:p>
    <w:p w14:paraId="7A4B2E4F" w14:textId="77777777" w:rsidR="002C6D76" w:rsidRPr="00242180" w:rsidRDefault="00000000">
      <w:pPr>
        <w:autoSpaceDE w:val="0"/>
        <w:autoSpaceDN w:val="0"/>
        <w:adjustRightInd w:val="0"/>
        <w:spacing w:line="360" w:lineRule="auto"/>
        <w:ind w:firstLine="420"/>
        <w:rPr>
          <w:rFonts w:ascii="仿宋" w:eastAsia="仿宋" w:hAnsi="仿宋" w:cs="仿宋_GB2312"/>
          <w:bCs/>
          <w:sz w:val="24"/>
          <w:lang w:val="zh-CN"/>
        </w:rPr>
      </w:pPr>
      <w:r w:rsidRPr="00242180">
        <w:rPr>
          <w:rFonts w:ascii="仿宋" w:eastAsia="仿宋" w:hAnsi="仿宋" w:cs="仿宋_GB2312" w:hint="eastAsia"/>
          <w:bCs/>
          <w:sz w:val="24"/>
          <w:lang w:val="zh-CN"/>
        </w:rPr>
        <w:t>（1）货物的现场安装、调试和/或启动监督；</w:t>
      </w:r>
    </w:p>
    <w:p w14:paraId="313C7B72" w14:textId="77777777" w:rsidR="002C6D76" w:rsidRPr="00242180" w:rsidRDefault="00000000">
      <w:pPr>
        <w:autoSpaceDE w:val="0"/>
        <w:autoSpaceDN w:val="0"/>
        <w:adjustRightInd w:val="0"/>
        <w:spacing w:line="360" w:lineRule="auto"/>
        <w:ind w:firstLine="420"/>
        <w:rPr>
          <w:rFonts w:ascii="仿宋" w:eastAsia="仿宋" w:hAnsi="仿宋" w:cs="仿宋_GB2312"/>
          <w:bCs/>
          <w:sz w:val="24"/>
          <w:lang w:val="zh-CN"/>
        </w:rPr>
      </w:pPr>
      <w:r w:rsidRPr="00242180">
        <w:rPr>
          <w:rFonts w:ascii="仿宋" w:eastAsia="仿宋" w:hAnsi="仿宋" w:cs="仿宋_GB2312" w:hint="eastAsia"/>
          <w:bCs/>
          <w:sz w:val="24"/>
          <w:lang w:val="zh-CN"/>
        </w:rPr>
        <w:t>（2）就货物的安装、启动、运行及维护等对甲方人员进行免费培训。</w:t>
      </w:r>
    </w:p>
    <w:p w14:paraId="785889DF" w14:textId="77777777" w:rsidR="002C6D76" w:rsidRPr="00242180" w:rsidRDefault="00000000">
      <w:pPr>
        <w:autoSpaceDE w:val="0"/>
        <w:autoSpaceDN w:val="0"/>
        <w:adjustRightInd w:val="0"/>
        <w:spacing w:line="360" w:lineRule="auto"/>
        <w:ind w:firstLine="420"/>
        <w:rPr>
          <w:rFonts w:ascii="仿宋" w:eastAsia="仿宋" w:hAnsi="仿宋" w:cs="仿宋_GB2312"/>
          <w:bCs/>
          <w:sz w:val="24"/>
          <w:lang w:val="zh-CN"/>
        </w:rPr>
      </w:pPr>
      <w:r w:rsidRPr="00242180">
        <w:rPr>
          <w:rFonts w:ascii="仿宋" w:eastAsia="仿宋" w:hAnsi="仿宋" w:cs="仿宋_GB2312" w:hint="eastAsia"/>
          <w:bCs/>
          <w:sz w:val="24"/>
          <w:lang w:val="zh-CN"/>
        </w:rPr>
        <w:t>3.若竞争性磋商文件中不包含有关伴随服务或售后服务的承诺，双方作如下约定：</w:t>
      </w:r>
    </w:p>
    <w:p w14:paraId="77AE1875" w14:textId="77777777" w:rsidR="002C6D76" w:rsidRPr="00242180" w:rsidRDefault="00000000">
      <w:pPr>
        <w:autoSpaceDE w:val="0"/>
        <w:autoSpaceDN w:val="0"/>
        <w:adjustRightInd w:val="0"/>
        <w:spacing w:line="360" w:lineRule="auto"/>
        <w:ind w:firstLine="420"/>
        <w:rPr>
          <w:rFonts w:ascii="仿宋" w:eastAsia="仿宋" w:hAnsi="仿宋" w:cs="仿宋_GB2312"/>
          <w:bCs/>
          <w:sz w:val="24"/>
          <w:lang w:val="zh-CN"/>
        </w:rPr>
      </w:pPr>
      <w:r w:rsidRPr="00242180">
        <w:rPr>
          <w:rFonts w:ascii="仿宋" w:eastAsia="仿宋" w:hAnsi="仿宋" w:cs="仿宋_GB2312" w:hint="eastAsia"/>
          <w:bCs/>
          <w:sz w:val="24"/>
          <w:lang w:val="zh-CN"/>
        </w:rPr>
        <w:t>3.1乙方应为甲方提供免费培训服务，并指派专人负责与甲方联系售后服务事宜。</w:t>
      </w:r>
    </w:p>
    <w:p w14:paraId="6CED48CC" w14:textId="77777777" w:rsidR="002C6D76" w:rsidRPr="00242180" w:rsidRDefault="00000000">
      <w:pPr>
        <w:autoSpaceDE w:val="0"/>
        <w:autoSpaceDN w:val="0"/>
        <w:adjustRightInd w:val="0"/>
        <w:spacing w:line="360" w:lineRule="auto"/>
        <w:ind w:firstLine="420"/>
        <w:rPr>
          <w:rFonts w:ascii="仿宋" w:eastAsia="仿宋" w:hAnsi="仿宋" w:cs="仿宋_GB2312"/>
          <w:bCs/>
          <w:sz w:val="24"/>
          <w:lang w:val="zh-CN"/>
        </w:rPr>
      </w:pPr>
      <w:r w:rsidRPr="00242180">
        <w:rPr>
          <w:rFonts w:ascii="仿宋" w:eastAsia="仿宋" w:hAnsi="仿宋" w:cs="仿宋_GB2312" w:hint="eastAsia"/>
          <w:bCs/>
          <w:sz w:val="24"/>
          <w:lang w:val="zh-CN"/>
        </w:rPr>
        <w:t>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660EA388" w14:textId="77777777" w:rsidR="002C6D76" w:rsidRPr="00242180" w:rsidRDefault="00000000">
      <w:pPr>
        <w:autoSpaceDE w:val="0"/>
        <w:autoSpaceDN w:val="0"/>
        <w:adjustRightInd w:val="0"/>
        <w:spacing w:line="360" w:lineRule="auto"/>
        <w:ind w:firstLine="420"/>
        <w:rPr>
          <w:rFonts w:ascii="仿宋" w:eastAsia="仿宋" w:hAnsi="仿宋" w:cs="仿宋_GB2312"/>
          <w:bCs/>
          <w:sz w:val="24"/>
          <w:lang w:val="zh-CN"/>
        </w:rPr>
      </w:pPr>
      <w:r w:rsidRPr="00242180">
        <w:rPr>
          <w:rFonts w:ascii="仿宋" w:eastAsia="仿宋" w:hAnsi="仿宋" w:cs="仿宋_GB2312" w:hint="eastAsia"/>
          <w:bCs/>
          <w:sz w:val="24"/>
          <w:lang w:val="zh-CN"/>
        </w:rPr>
        <w:t>3.2所购货物按乙方投标承诺提供免费维护和质量保证，保修费用计入总价。</w:t>
      </w:r>
    </w:p>
    <w:p w14:paraId="5AA4881F" w14:textId="77777777" w:rsidR="002C6D76" w:rsidRPr="00242180" w:rsidRDefault="00000000">
      <w:pPr>
        <w:autoSpaceDE w:val="0"/>
        <w:autoSpaceDN w:val="0"/>
        <w:adjustRightInd w:val="0"/>
        <w:spacing w:line="360" w:lineRule="auto"/>
        <w:ind w:firstLine="420"/>
        <w:rPr>
          <w:rFonts w:ascii="仿宋" w:eastAsia="仿宋" w:hAnsi="仿宋" w:cs="仿宋_GB2312"/>
          <w:bCs/>
          <w:sz w:val="24"/>
          <w:lang w:val="zh-CN"/>
        </w:rPr>
      </w:pPr>
      <w:r w:rsidRPr="00242180">
        <w:rPr>
          <w:rFonts w:ascii="仿宋" w:eastAsia="仿宋" w:hAnsi="仿宋" w:cs="仿宋_GB2312" w:hint="eastAsia"/>
          <w:bCs/>
          <w:sz w:val="24"/>
          <w:lang w:val="zh-CN"/>
        </w:rPr>
        <w:t>3.3保修期内，乙方负责对其提供的货物整机进行维修和系统维护，不再收取任何费用，但不可抗力（如火灾、雷击等）造成的故障除外。</w:t>
      </w:r>
    </w:p>
    <w:p w14:paraId="750706CB" w14:textId="77777777" w:rsidR="002C6D76" w:rsidRPr="00242180" w:rsidRDefault="00000000">
      <w:pPr>
        <w:autoSpaceDE w:val="0"/>
        <w:autoSpaceDN w:val="0"/>
        <w:adjustRightInd w:val="0"/>
        <w:spacing w:line="360" w:lineRule="auto"/>
        <w:ind w:firstLine="420"/>
        <w:rPr>
          <w:rFonts w:ascii="仿宋" w:eastAsia="仿宋" w:hAnsi="仿宋" w:cs="仿宋_GB2312"/>
          <w:bCs/>
          <w:sz w:val="24"/>
          <w:lang w:val="zh-CN"/>
        </w:rPr>
      </w:pPr>
      <w:r w:rsidRPr="00242180">
        <w:rPr>
          <w:rFonts w:ascii="仿宋" w:eastAsia="仿宋" w:hAnsi="仿宋" w:cs="仿宋_GB2312" w:hint="eastAsia"/>
          <w:bCs/>
          <w:sz w:val="24"/>
          <w:lang w:val="zh-CN"/>
        </w:rPr>
        <w:t>3.4货物故障报修的响应时间按乙方投标承诺执行。</w:t>
      </w:r>
    </w:p>
    <w:p w14:paraId="299C8B6A" w14:textId="77777777" w:rsidR="002C6D76" w:rsidRPr="00242180" w:rsidRDefault="00000000">
      <w:pPr>
        <w:autoSpaceDE w:val="0"/>
        <w:autoSpaceDN w:val="0"/>
        <w:adjustRightInd w:val="0"/>
        <w:spacing w:line="360" w:lineRule="auto"/>
        <w:ind w:firstLine="420"/>
        <w:rPr>
          <w:rFonts w:ascii="仿宋" w:eastAsia="仿宋" w:hAnsi="仿宋" w:cs="仿宋_GB2312"/>
          <w:bCs/>
          <w:sz w:val="24"/>
          <w:lang w:val="zh-CN"/>
        </w:rPr>
      </w:pPr>
      <w:r w:rsidRPr="00242180">
        <w:rPr>
          <w:rFonts w:ascii="仿宋" w:eastAsia="仿宋" w:hAnsi="仿宋" w:cs="仿宋_GB2312" w:hint="eastAsia"/>
          <w:bCs/>
          <w:sz w:val="24"/>
          <w:lang w:val="zh-CN"/>
        </w:rPr>
        <w:t>3.5</w:t>
      </w:r>
      <w:r w:rsidRPr="00242180">
        <w:rPr>
          <w:rFonts w:ascii="仿宋" w:eastAsia="仿宋" w:hAnsi="仿宋" w:cs="宋体" w:hint="eastAsia"/>
          <w:sz w:val="24"/>
        </w:rPr>
        <w:t>乙方应具备完善的售后服务体系，具有固定的维修人员并有能力及时处理所有可能发生的故障；乙方在质量保证期内应当为甲方提供以下技术支持和服务：</w:t>
      </w:r>
    </w:p>
    <w:p w14:paraId="759D2A1C" w14:textId="77777777" w:rsidR="002C6D76" w:rsidRPr="00477C60" w:rsidRDefault="00000000">
      <w:pPr>
        <w:spacing w:line="360" w:lineRule="auto"/>
        <w:ind w:firstLineChars="200" w:firstLine="482"/>
        <w:rPr>
          <w:rFonts w:ascii="仿宋" w:eastAsia="仿宋" w:hAnsi="仿宋"/>
          <w:b/>
          <w:bCs/>
          <w:sz w:val="24"/>
        </w:rPr>
      </w:pPr>
      <w:r w:rsidRPr="00242180">
        <w:rPr>
          <w:rFonts w:ascii="仿宋" w:eastAsia="仿宋" w:hAnsi="仿宋"/>
          <w:b/>
          <w:bCs/>
          <w:sz w:val="24"/>
        </w:rPr>
        <w:lastRenderedPageBreak/>
        <w:t>（一）质保要求：</w:t>
      </w:r>
    </w:p>
    <w:p w14:paraId="296574C0" w14:textId="1756504F" w:rsidR="002C6D76" w:rsidRPr="00242180" w:rsidRDefault="00000000">
      <w:pPr>
        <w:spacing w:line="360" w:lineRule="auto"/>
        <w:ind w:firstLineChars="200" w:firstLine="480"/>
        <w:rPr>
          <w:rFonts w:ascii="仿宋" w:eastAsia="仿宋" w:hAnsi="仿宋"/>
          <w:sz w:val="24"/>
        </w:rPr>
      </w:pPr>
      <w:bookmarkStart w:id="45" w:name="_Hlk140146938"/>
      <w:r w:rsidRPr="00477C60">
        <w:rPr>
          <w:rFonts w:ascii="仿宋" w:eastAsia="仿宋" w:hAnsi="仿宋"/>
          <w:sz w:val="24"/>
        </w:rPr>
        <w:t>1、乙方报价时须承诺所有设备免费质保期为</w:t>
      </w:r>
      <w:r w:rsidRPr="00477C60">
        <w:rPr>
          <w:rFonts w:ascii="仿宋" w:eastAsia="仿宋" w:hAnsi="仿宋" w:hint="eastAsia"/>
          <w:sz w:val="24"/>
          <w:u w:val="single"/>
        </w:rPr>
        <w:t xml:space="preserve">  </w:t>
      </w:r>
      <w:r w:rsidR="00A70979" w:rsidRPr="00477C60">
        <w:rPr>
          <w:rFonts w:ascii="仿宋" w:eastAsia="仿宋" w:hAnsi="仿宋"/>
          <w:sz w:val="24"/>
          <w:u w:val="single"/>
        </w:rPr>
        <w:t>3</w:t>
      </w:r>
      <w:r w:rsidRPr="00477C60">
        <w:rPr>
          <w:rFonts w:ascii="仿宋" w:eastAsia="仿宋" w:hAnsi="仿宋" w:hint="eastAsia"/>
          <w:sz w:val="24"/>
          <w:u w:val="single"/>
        </w:rPr>
        <w:t xml:space="preserve">  </w:t>
      </w:r>
      <w:r w:rsidRPr="00477C60">
        <w:rPr>
          <w:rFonts w:ascii="仿宋" w:eastAsia="仿宋" w:hAnsi="仿宋"/>
          <w:b/>
          <w:sz w:val="24"/>
        </w:rPr>
        <w:t>年</w:t>
      </w:r>
      <w:r w:rsidRPr="00477C60">
        <w:rPr>
          <w:rFonts w:ascii="仿宋" w:eastAsia="仿宋" w:hAnsi="仿宋"/>
          <w:sz w:val="24"/>
        </w:rPr>
        <w:t>（自验收</w:t>
      </w:r>
      <w:r w:rsidRPr="00242180">
        <w:rPr>
          <w:rFonts w:ascii="仿宋" w:eastAsia="仿宋" w:hAnsi="仿宋"/>
          <w:sz w:val="24"/>
        </w:rPr>
        <w:t>报告签字确认日起，开始进入质保期）。</w:t>
      </w:r>
    </w:p>
    <w:p w14:paraId="343CB7E7" w14:textId="77777777" w:rsidR="002C6D76" w:rsidRPr="00242180" w:rsidRDefault="00000000">
      <w:pPr>
        <w:spacing w:line="360" w:lineRule="auto"/>
        <w:ind w:firstLineChars="200" w:firstLine="480"/>
        <w:rPr>
          <w:rFonts w:ascii="仿宋" w:eastAsia="仿宋" w:hAnsi="仿宋"/>
          <w:sz w:val="24"/>
        </w:rPr>
      </w:pPr>
      <w:r w:rsidRPr="00242180">
        <w:rPr>
          <w:rFonts w:ascii="仿宋" w:eastAsia="仿宋" w:hAnsi="仿宋"/>
          <w:sz w:val="24"/>
        </w:rPr>
        <w:t>2、乙方须保证所供产品为原厂全新设备；在质保期内，所有服务及配件全部免费，负责处理并解决故障，并免费更换有故障的零部件，消耗品除外。</w:t>
      </w:r>
    </w:p>
    <w:bookmarkEnd w:id="45"/>
    <w:p w14:paraId="1867DDB4" w14:textId="77777777" w:rsidR="002C6D76" w:rsidRPr="00242180" w:rsidRDefault="00000000">
      <w:pPr>
        <w:spacing w:line="360" w:lineRule="auto"/>
        <w:ind w:firstLineChars="200" w:firstLine="482"/>
        <w:rPr>
          <w:rFonts w:ascii="仿宋" w:eastAsia="仿宋" w:hAnsi="仿宋"/>
          <w:b/>
          <w:bCs/>
          <w:sz w:val="24"/>
        </w:rPr>
      </w:pPr>
      <w:r w:rsidRPr="00242180">
        <w:rPr>
          <w:rFonts w:ascii="仿宋" w:eastAsia="仿宋" w:hAnsi="仿宋"/>
          <w:b/>
          <w:bCs/>
          <w:sz w:val="24"/>
        </w:rPr>
        <w:t xml:space="preserve">（二）售后服务要求： </w:t>
      </w:r>
    </w:p>
    <w:p w14:paraId="63B1127D" w14:textId="77777777" w:rsidR="002C6D76" w:rsidRPr="00242180" w:rsidRDefault="00000000">
      <w:pPr>
        <w:spacing w:line="360" w:lineRule="auto"/>
        <w:ind w:firstLineChars="200" w:firstLine="480"/>
        <w:rPr>
          <w:rFonts w:ascii="仿宋" w:eastAsia="仿宋" w:hAnsi="仿宋"/>
          <w:sz w:val="24"/>
        </w:rPr>
      </w:pPr>
      <w:r w:rsidRPr="00242180">
        <w:rPr>
          <w:rFonts w:ascii="仿宋" w:eastAsia="仿宋" w:hAnsi="仿宋"/>
          <w:sz w:val="24"/>
        </w:rPr>
        <w:t>1、乙方应具备完善的售后服务体系，在项目实施及质</w:t>
      </w:r>
      <w:proofErr w:type="gramStart"/>
      <w:r w:rsidRPr="00242180">
        <w:rPr>
          <w:rFonts w:ascii="仿宋" w:eastAsia="仿宋" w:hAnsi="仿宋"/>
          <w:sz w:val="24"/>
        </w:rPr>
        <w:t>保期间</w:t>
      </w:r>
      <w:proofErr w:type="gramEnd"/>
      <w:r w:rsidRPr="00242180">
        <w:rPr>
          <w:rFonts w:ascii="仿宋" w:eastAsia="仿宋" w:hAnsi="仿宋"/>
          <w:sz w:val="24"/>
        </w:rPr>
        <w:t>应具有固定的维修人员并有能力及时处理所有可能发生的故障；乙方应在响应文件中说明质保期内提供的服务计划，同时承诺在质保期内为甲方提供以下技术支持和服务：</w:t>
      </w:r>
    </w:p>
    <w:p w14:paraId="1B1F25EC" w14:textId="77777777" w:rsidR="002C6D76" w:rsidRPr="00242180" w:rsidRDefault="00000000">
      <w:pPr>
        <w:spacing w:line="360" w:lineRule="auto"/>
        <w:ind w:firstLineChars="200" w:firstLine="480"/>
        <w:rPr>
          <w:rFonts w:ascii="仿宋" w:eastAsia="仿宋" w:hAnsi="仿宋"/>
          <w:sz w:val="24"/>
        </w:rPr>
      </w:pPr>
      <w:r w:rsidRPr="00242180">
        <w:rPr>
          <w:rFonts w:ascii="仿宋" w:eastAsia="仿宋" w:hAnsi="仿宋"/>
          <w:sz w:val="24"/>
        </w:rPr>
        <w:t>（1）电话咨询：乙方应当为甲方提供技术援助电话，解答甲方在使用中遇到的问题，及时为甲方提出解决问题的建议。</w:t>
      </w:r>
    </w:p>
    <w:p w14:paraId="14FE806A" w14:textId="77777777" w:rsidR="002C6D76" w:rsidRPr="00242180" w:rsidRDefault="00000000">
      <w:pPr>
        <w:spacing w:line="360" w:lineRule="auto"/>
        <w:ind w:firstLineChars="200" w:firstLine="480"/>
        <w:rPr>
          <w:rFonts w:ascii="仿宋" w:eastAsia="仿宋" w:hAnsi="仿宋"/>
          <w:sz w:val="24"/>
        </w:rPr>
      </w:pPr>
      <w:r w:rsidRPr="00242180">
        <w:rPr>
          <w:rFonts w:ascii="仿宋" w:eastAsia="仿宋" w:hAnsi="仿宋"/>
          <w:sz w:val="24"/>
        </w:rPr>
        <w:t xml:space="preserve">（2）现场响应：接到甲方报修电话2小时内到达现场，4小时内排除故障。如未能及时解决设备故障，12小时内提供备用设备供甲方使用，做到不影响正常运行。质量保证期内因产品本身缺陷（正常耗损、人为因素除外）造成各种故障应由乙方提供免费技术服务和维修。 </w:t>
      </w:r>
    </w:p>
    <w:p w14:paraId="02912666" w14:textId="77777777" w:rsidR="002C6D76" w:rsidRPr="00242180" w:rsidRDefault="00000000">
      <w:pPr>
        <w:autoSpaceDE w:val="0"/>
        <w:autoSpaceDN w:val="0"/>
        <w:adjustRightInd w:val="0"/>
        <w:spacing w:line="360" w:lineRule="auto"/>
        <w:ind w:firstLine="420"/>
        <w:rPr>
          <w:rFonts w:ascii="仿宋" w:eastAsia="仿宋" w:hAnsi="仿宋" w:cs="仿宋_GB2312"/>
          <w:bCs/>
          <w:sz w:val="24"/>
          <w:lang w:val="zh-CN"/>
        </w:rPr>
      </w:pPr>
      <w:r w:rsidRPr="00242180">
        <w:rPr>
          <w:rFonts w:ascii="仿宋" w:eastAsia="仿宋" w:hAnsi="仿宋" w:cs="仿宋_GB2312" w:hint="eastAsia"/>
          <w:b/>
          <w:bCs/>
          <w:sz w:val="24"/>
          <w:lang w:val="zh-CN"/>
        </w:rPr>
        <w:t>第九条 履约保证金</w:t>
      </w:r>
      <w:r w:rsidRPr="00242180">
        <w:rPr>
          <w:rFonts w:ascii="仿宋" w:eastAsia="仿宋" w:hAnsi="仿宋" w:cs="仿宋_GB2312" w:hint="eastAsia"/>
          <w:bCs/>
          <w:sz w:val="24"/>
          <w:lang w:val="zh-CN"/>
        </w:rPr>
        <w:t>：无。</w:t>
      </w:r>
    </w:p>
    <w:p w14:paraId="157AB9E6" w14:textId="77777777" w:rsidR="002C6D76" w:rsidRPr="00242180" w:rsidRDefault="00000000">
      <w:pPr>
        <w:autoSpaceDE w:val="0"/>
        <w:autoSpaceDN w:val="0"/>
        <w:adjustRightInd w:val="0"/>
        <w:spacing w:line="360" w:lineRule="auto"/>
        <w:ind w:firstLine="420"/>
        <w:rPr>
          <w:rFonts w:ascii="仿宋" w:eastAsia="仿宋" w:hAnsi="仿宋" w:cs="仿宋_GB2312"/>
          <w:b/>
          <w:bCs/>
          <w:sz w:val="24"/>
          <w:lang w:val="zh-CN"/>
        </w:rPr>
      </w:pPr>
      <w:r w:rsidRPr="00242180">
        <w:rPr>
          <w:rFonts w:ascii="仿宋" w:eastAsia="仿宋" w:hAnsi="仿宋" w:cs="仿宋_GB2312" w:hint="eastAsia"/>
          <w:b/>
          <w:bCs/>
          <w:sz w:val="24"/>
          <w:lang w:val="zh-CN"/>
        </w:rPr>
        <w:t>第十条 合同款支付</w:t>
      </w:r>
    </w:p>
    <w:p w14:paraId="203A71CB" w14:textId="77777777" w:rsidR="002C6D76" w:rsidRPr="00242180" w:rsidRDefault="00000000">
      <w:pPr>
        <w:autoSpaceDE w:val="0"/>
        <w:autoSpaceDN w:val="0"/>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1.本合同项下所有款项均以人民币支付。</w:t>
      </w:r>
    </w:p>
    <w:p w14:paraId="7D2C3CED" w14:textId="77777777" w:rsidR="002C6D76" w:rsidRPr="00242180" w:rsidRDefault="00000000">
      <w:pPr>
        <w:autoSpaceDE w:val="0"/>
        <w:autoSpaceDN w:val="0"/>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2.本合同项下的采购资金由甲方自行支付，甲方付款前，乙方应开具符合要求的发票，否则甲方有权拒绝付款。</w:t>
      </w:r>
    </w:p>
    <w:p w14:paraId="2A38CAFF" w14:textId="77777777" w:rsidR="006827D5" w:rsidRPr="00A7784D" w:rsidRDefault="006827D5" w:rsidP="006827D5">
      <w:pPr>
        <w:autoSpaceDE w:val="0"/>
        <w:autoSpaceDN w:val="0"/>
        <w:adjustRightInd w:val="0"/>
        <w:spacing w:line="360" w:lineRule="auto"/>
        <w:ind w:firstLine="420"/>
        <w:rPr>
          <w:rFonts w:ascii="仿宋" w:eastAsia="仿宋" w:hAnsi="仿宋" w:cs="仿宋_GB2312"/>
          <w:sz w:val="24"/>
          <w:lang w:val="zh-CN"/>
        </w:rPr>
      </w:pPr>
      <w:r w:rsidRPr="00A7784D">
        <w:rPr>
          <w:rFonts w:ascii="仿宋" w:eastAsia="仿宋" w:hAnsi="仿宋" w:cs="仿宋_GB2312" w:hint="eastAsia"/>
          <w:sz w:val="24"/>
          <w:lang w:val="zh-CN"/>
        </w:rPr>
        <w:t>3.付款条件：</w:t>
      </w:r>
    </w:p>
    <w:p w14:paraId="5FD0752C" w14:textId="77777777" w:rsidR="006827D5" w:rsidRPr="006B1481" w:rsidRDefault="006827D5" w:rsidP="006827D5">
      <w:pPr>
        <w:widowControl/>
        <w:spacing w:line="360" w:lineRule="auto"/>
        <w:ind w:firstLineChars="200" w:firstLine="480"/>
        <w:rPr>
          <w:rFonts w:ascii="仿宋" w:eastAsia="仿宋" w:hAnsi="仿宋"/>
          <w:color w:val="FF0000"/>
          <w:sz w:val="24"/>
        </w:rPr>
      </w:pPr>
      <w:r w:rsidRPr="00A7784D">
        <w:rPr>
          <w:rFonts w:ascii="仿宋" w:eastAsia="仿宋" w:hAnsi="仿宋" w:cs="仿宋_GB2312" w:hint="eastAsia"/>
          <w:sz w:val="24"/>
          <w:lang w:val="zh-CN"/>
        </w:rPr>
        <w:t>安装调试完成经甲方验收合格后，乙方向甲方开具符合财务规定的全</w:t>
      </w:r>
      <w:proofErr w:type="gramStart"/>
      <w:r w:rsidRPr="00A7784D">
        <w:rPr>
          <w:rFonts w:ascii="仿宋" w:eastAsia="仿宋" w:hAnsi="仿宋" w:cs="仿宋_GB2312" w:hint="eastAsia"/>
          <w:sz w:val="24"/>
          <w:lang w:val="zh-CN"/>
        </w:rPr>
        <w:t>款正式</w:t>
      </w:r>
      <w:proofErr w:type="gramEnd"/>
      <w:r w:rsidRPr="00A7784D">
        <w:rPr>
          <w:rFonts w:ascii="仿宋" w:eastAsia="仿宋" w:hAnsi="仿宋" w:cs="仿宋_GB2312" w:hint="eastAsia"/>
          <w:sz w:val="24"/>
          <w:lang w:val="zh-CN"/>
        </w:rPr>
        <w:t>发票，自甲方收到发票后10个工作日内，甲方向乙方支付全部款项。</w:t>
      </w:r>
    </w:p>
    <w:p w14:paraId="47315D69" w14:textId="77777777" w:rsidR="002C6D76" w:rsidRPr="00242180" w:rsidRDefault="00000000">
      <w:pPr>
        <w:autoSpaceDE w:val="0"/>
        <w:autoSpaceDN w:val="0"/>
        <w:adjustRightInd w:val="0"/>
        <w:spacing w:line="360" w:lineRule="auto"/>
        <w:ind w:firstLine="420"/>
        <w:rPr>
          <w:rFonts w:ascii="仿宋" w:eastAsia="仿宋" w:hAnsi="仿宋" w:cs="仿宋_GB2312"/>
          <w:b/>
          <w:bCs/>
          <w:sz w:val="24"/>
          <w:lang w:val="zh-CN"/>
        </w:rPr>
      </w:pPr>
      <w:r w:rsidRPr="00242180">
        <w:rPr>
          <w:rFonts w:ascii="仿宋" w:eastAsia="仿宋" w:hAnsi="仿宋" w:cs="仿宋_GB2312" w:hint="eastAsia"/>
          <w:b/>
          <w:bCs/>
          <w:sz w:val="24"/>
          <w:lang w:val="zh-CN"/>
        </w:rPr>
        <w:t>第十一条 违约责任</w:t>
      </w:r>
    </w:p>
    <w:p w14:paraId="4BD95A1D"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１.甲方无正当理由拒收</w:t>
      </w:r>
      <w:r w:rsidRPr="00242180">
        <w:rPr>
          <w:rFonts w:ascii="仿宋" w:eastAsia="仿宋" w:hAnsi="仿宋" w:cs="仿宋_GB2312" w:hint="eastAsia"/>
          <w:sz w:val="24"/>
        </w:rPr>
        <w:t>货物</w:t>
      </w:r>
      <w:r w:rsidRPr="00242180">
        <w:rPr>
          <w:rFonts w:ascii="仿宋" w:eastAsia="仿宋" w:hAnsi="仿宋" w:cs="仿宋_GB2312" w:hint="eastAsia"/>
          <w:sz w:val="24"/>
          <w:lang w:val="zh-CN"/>
        </w:rPr>
        <w:t>、拒付</w:t>
      </w:r>
      <w:r w:rsidRPr="00242180">
        <w:rPr>
          <w:rFonts w:ascii="仿宋" w:eastAsia="仿宋" w:hAnsi="仿宋" w:cs="仿宋_GB2312" w:hint="eastAsia"/>
          <w:sz w:val="24"/>
        </w:rPr>
        <w:t>货物</w:t>
      </w:r>
      <w:r w:rsidRPr="00242180">
        <w:rPr>
          <w:rFonts w:ascii="仿宋" w:eastAsia="仿宋" w:hAnsi="仿宋" w:cs="仿宋_GB2312" w:hint="eastAsia"/>
          <w:sz w:val="24"/>
          <w:lang w:val="zh-CN"/>
        </w:rPr>
        <w:t>款的，由甲方向乙方偿付合同总价的5%违约金。</w:t>
      </w:r>
    </w:p>
    <w:p w14:paraId="6C62E39F"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２.甲方未按合同规定的期限向乙方支付总价款的，每逾期1天甲方向乙方偿付欠款总额的5‰逾期违约金，但累计逾期违约金总额不超过欠款总额的5% 。</w:t>
      </w:r>
    </w:p>
    <w:p w14:paraId="28C349D8"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３.如乙方不能交付服务或货物的，乙方应向甲方支付合同总价5%的违约金。</w:t>
      </w:r>
    </w:p>
    <w:p w14:paraId="66F49957"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４.乙方逾期交付的，每逾期1天，乙方向甲方偿付合同总额的5‰的逾期违</w:t>
      </w:r>
      <w:r w:rsidRPr="00242180">
        <w:rPr>
          <w:rFonts w:ascii="仿宋" w:eastAsia="仿宋" w:hAnsi="仿宋" w:cs="仿宋_GB2312" w:hint="eastAsia"/>
          <w:sz w:val="24"/>
          <w:lang w:val="zh-CN"/>
        </w:rPr>
        <w:lastRenderedPageBreak/>
        <w:t>约金。如乙方逾期交付达10天，甲方有权解除合同，解除合同的通知自到达乙方时生效。</w:t>
      </w:r>
    </w:p>
    <w:p w14:paraId="50AB8F72"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5.乙方所交付的货物品种、型号、规格不符合合同规定的，甲方有权拒收。甲方拒收的，乙方应向甲方支付货款总额5%的违约金。甲方未拒收的，采购代理机构发现后将向有关部门反映，并责成乙方按照采购结果提供货物和服务。</w:t>
      </w:r>
    </w:p>
    <w:p w14:paraId="60AAF762"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rPr>
        <w:t>6</w:t>
      </w:r>
      <w:r w:rsidRPr="00242180">
        <w:rPr>
          <w:rFonts w:ascii="仿宋" w:eastAsia="仿宋" w:hAnsi="仿宋" w:cs="仿宋_GB2312" w:hint="eastAsia"/>
          <w:sz w:val="24"/>
          <w:lang w:val="zh-CN"/>
        </w:rPr>
        <w:t>.在乙方承诺的或国家规定的质量保证期内（取两者中最长的期限），如经乙方两次整改仍不能达到合同约定的质量标准，乙方应退回全部合同价款，并按第3款处理，同时，乙方还须赔偿甲方因此遭受的损失。</w:t>
      </w:r>
    </w:p>
    <w:p w14:paraId="19E144D1"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7.乙方未按本合同的规定和“服务承诺”提供伴随服务/售后服务的，应按合同总价款的5%向甲方承担违约责任。</w:t>
      </w:r>
    </w:p>
    <w:p w14:paraId="7219D413"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rPr>
        <w:t>8</w:t>
      </w:r>
      <w:r w:rsidRPr="00242180">
        <w:rPr>
          <w:rFonts w:ascii="仿宋" w:eastAsia="仿宋" w:hAnsi="仿宋" w:cs="仿宋_GB2312" w:hint="eastAsia"/>
          <w:sz w:val="24"/>
          <w:lang w:val="zh-CN"/>
        </w:rPr>
        <w:t>.乙方在承担上述4-</w:t>
      </w:r>
      <w:r w:rsidRPr="00242180">
        <w:rPr>
          <w:rFonts w:ascii="仿宋" w:eastAsia="仿宋" w:hAnsi="仿宋" w:cs="仿宋_GB2312" w:hint="eastAsia"/>
          <w:sz w:val="24"/>
        </w:rPr>
        <w:t>6</w:t>
      </w:r>
      <w:r w:rsidRPr="00242180">
        <w:rPr>
          <w:rFonts w:ascii="仿宋" w:eastAsia="仿宋" w:hAnsi="仿宋" w:cs="仿宋_GB2312" w:hint="eastAsia"/>
          <w:sz w:val="24"/>
          <w:lang w:val="zh-CN"/>
        </w:rPr>
        <w:t>款一项或多项违约责任后，仍应继续履行合同规定的义务（甲方解除合同的除外）。甲方未能及时追究乙方的任何一项违约责任并不表明甲方放弃追究乙方该项或其他违约责任。</w:t>
      </w:r>
    </w:p>
    <w:p w14:paraId="63E9C80C"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rPr>
        <w:t>9</w:t>
      </w:r>
      <w:r w:rsidRPr="00242180">
        <w:rPr>
          <w:rFonts w:ascii="仿宋" w:eastAsia="仿宋" w:hAnsi="仿宋" w:cs="仿宋_GB2312" w:hint="eastAsia"/>
          <w:sz w:val="24"/>
          <w:lang w:val="zh-CN"/>
        </w:rPr>
        <w:t>.</w:t>
      </w:r>
      <w:r w:rsidRPr="00242180">
        <w:rPr>
          <w:rFonts w:ascii="仿宋" w:eastAsia="仿宋" w:hAnsi="仿宋" w:cs="仿宋_GB2312"/>
          <w:sz w:val="24"/>
          <w:lang w:val="zh-CN"/>
        </w:rPr>
        <w:t>乙方投标属虚假承诺，或经权威部门监测提供的货物不能满足竞争性磋商文件要求，或是由于乙方的过错造成合同无法继续履行的，乙方应向甲方支付不少于合同总价 30% 赔偿金。</w:t>
      </w:r>
    </w:p>
    <w:p w14:paraId="1AAC6AF9"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b/>
          <w:bCs/>
          <w:sz w:val="24"/>
          <w:lang w:val="zh-CN"/>
        </w:rPr>
        <w:t>第十二条 项目履约验收</w:t>
      </w:r>
    </w:p>
    <w:p w14:paraId="63909A89" w14:textId="77777777" w:rsidR="002C6D76" w:rsidRPr="00242180" w:rsidRDefault="00000000">
      <w:pPr>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1.甲方有权对乙方项目实施执行过程及完成结果进行履约验收。</w:t>
      </w:r>
    </w:p>
    <w:p w14:paraId="3D856FEF" w14:textId="77777777" w:rsidR="002C6D76" w:rsidRPr="00242180" w:rsidRDefault="00000000">
      <w:pPr>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2.甲方可以邀请参加本项目的其他供应商或者第三方机构参与验收，乙方应积极配合并响应。</w:t>
      </w:r>
    </w:p>
    <w:p w14:paraId="4323E875" w14:textId="77777777" w:rsidR="002C6D76" w:rsidRPr="00242180" w:rsidRDefault="00000000">
      <w:pPr>
        <w:spacing w:line="360" w:lineRule="auto"/>
        <w:ind w:firstLineChars="200" w:firstLine="480"/>
        <w:rPr>
          <w:rFonts w:ascii="仿宋" w:eastAsia="仿宋" w:hAnsi="仿宋"/>
          <w:sz w:val="24"/>
          <w:szCs w:val="24"/>
        </w:rPr>
      </w:pPr>
      <w:r w:rsidRPr="00242180">
        <w:rPr>
          <w:rFonts w:ascii="仿宋" w:eastAsia="仿宋" w:hAnsi="仿宋" w:hint="eastAsia"/>
          <w:sz w:val="24"/>
          <w:szCs w:val="24"/>
        </w:rPr>
        <w:t>3.参与验收的供应商或者第三方机构的意见作为</w:t>
      </w:r>
      <w:proofErr w:type="gramStart"/>
      <w:r w:rsidRPr="00242180">
        <w:rPr>
          <w:rFonts w:ascii="仿宋" w:eastAsia="仿宋" w:hAnsi="仿宋" w:hint="eastAsia"/>
          <w:sz w:val="24"/>
          <w:szCs w:val="24"/>
        </w:rPr>
        <w:t>验收书</w:t>
      </w:r>
      <w:proofErr w:type="gramEnd"/>
      <w:r w:rsidRPr="00242180">
        <w:rPr>
          <w:rFonts w:ascii="仿宋" w:eastAsia="仿宋" w:hAnsi="仿宋" w:hint="eastAsia"/>
          <w:sz w:val="24"/>
          <w:szCs w:val="24"/>
        </w:rPr>
        <w:t>的参考资料一并存档。</w:t>
      </w:r>
    </w:p>
    <w:p w14:paraId="5399B907" w14:textId="77777777" w:rsidR="002C6D76" w:rsidRPr="00242180" w:rsidRDefault="00000000">
      <w:pPr>
        <w:adjustRightInd w:val="0"/>
        <w:spacing w:line="360" w:lineRule="auto"/>
        <w:ind w:firstLine="420"/>
        <w:rPr>
          <w:rFonts w:ascii="仿宋" w:eastAsia="仿宋" w:hAnsi="仿宋" w:cs="仿宋_GB2312"/>
          <w:b/>
          <w:bCs/>
          <w:sz w:val="24"/>
          <w:lang w:val="zh-CN"/>
        </w:rPr>
      </w:pPr>
      <w:r w:rsidRPr="00242180">
        <w:rPr>
          <w:rFonts w:ascii="仿宋" w:eastAsia="仿宋" w:hAnsi="仿宋" w:cs="仿宋_GB2312" w:hint="eastAsia"/>
          <w:b/>
          <w:bCs/>
          <w:sz w:val="24"/>
          <w:lang w:val="zh-CN"/>
        </w:rPr>
        <w:t>第十</w:t>
      </w:r>
      <w:r w:rsidRPr="00242180">
        <w:rPr>
          <w:rFonts w:ascii="仿宋" w:eastAsia="仿宋" w:hAnsi="仿宋" w:cs="仿宋_GB2312" w:hint="eastAsia"/>
          <w:b/>
          <w:bCs/>
          <w:sz w:val="24"/>
        </w:rPr>
        <w:t>三</w:t>
      </w:r>
      <w:r w:rsidRPr="00242180">
        <w:rPr>
          <w:rFonts w:ascii="仿宋" w:eastAsia="仿宋" w:hAnsi="仿宋" w:cs="仿宋_GB2312" w:hint="eastAsia"/>
          <w:b/>
          <w:bCs/>
          <w:sz w:val="24"/>
          <w:lang w:val="zh-CN"/>
        </w:rPr>
        <w:t>条 合同的变更和终止</w:t>
      </w:r>
    </w:p>
    <w:p w14:paraId="4B5C2A4B" w14:textId="77777777" w:rsidR="002C6D76" w:rsidRPr="00242180" w:rsidRDefault="00000000">
      <w:pPr>
        <w:autoSpaceDE w:val="0"/>
        <w:autoSpaceDN w:val="0"/>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1.本合同一经签订，甲乙双方不得擅自变更、中止或终止合同。</w:t>
      </w:r>
    </w:p>
    <w:p w14:paraId="29CF568A" w14:textId="77777777" w:rsidR="002C6D76" w:rsidRPr="00242180" w:rsidRDefault="00000000">
      <w:pPr>
        <w:autoSpaceDE w:val="0"/>
        <w:autoSpaceDN w:val="0"/>
        <w:adjustRightInd w:val="0"/>
        <w:spacing w:line="360" w:lineRule="auto"/>
        <w:ind w:firstLine="420"/>
        <w:rPr>
          <w:rFonts w:ascii="仿宋" w:eastAsia="仿宋" w:hAnsi="仿宋" w:cs="宋体"/>
          <w:sz w:val="24"/>
        </w:rPr>
      </w:pPr>
      <w:r w:rsidRPr="00242180">
        <w:rPr>
          <w:rFonts w:ascii="仿宋" w:eastAsia="仿宋" w:hAnsi="仿宋" w:cs="宋体" w:hint="eastAsia"/>
          <w:sz w:val="24"/>
        </w:rPr>
        <w:t>2.任何原因引起的设计更改、根据实际情况引起的更改、合同外的任何工作等均须经过甲方书面同意方可实施，甲方需追加与合同标的相同的货物、工程或者服务的，在不改变合同其他条款的前提下，可以与乙方协商签订补充合同，但所有补充合同的采购金额不得超过原合同采购金额的百分之十。</w:t>
      </w:r>
    </w:p>
    <w:p w14:paraId="1237B710" w14:textId="77777777" w:rsidR="002C6D76" w:rsidRPr="00242180" w:rsidRDefault="00000000">
      <w:pPr>
        <w:autoSpaceDE w:val="0"/>
        <w:autoSpaceDN w:val="0"/>
        <w:adjustRightInd w:val="0"/>
        <w:spacing w:line="360" w:lineRule="auto"/>
        <w:ind w:firstLine="420"/>
        <w:rPr>
          <w:rFonts w:ascii="仿宋" w:eastAsia="仿宋" w:hAnsi="仿宋" w:cs="宋体"/>
          <w:sz w:val="24"/>
        </w:rPr>
      </w:pPr>
      <w:r w:rsidRPr="00242180">
        <w:rPr>
          <w:rFonts w:ascii="仿宋" w:eastAsia="仿宋" w:hAnsi="仿宋" w:cs="宋体" w:hint="eastAsia"/>
          <w:sz w:val="24"/>
        </w:rPr>
        <w:t>3.</w:t>
      </w:r>
      <w:r w:rsidRPr="00242180">
        <w:rPr>
          <w:rFonts w:ascii="仿宋" w:eastAsia="仿宋" w:hAnsi="仿宋" w:cs="宋体"/>
          <w:sz w:val="24"/>
        </w:rPr>
        <w:t>除发生法律规定的不能预见、不能避免并不能克服的客观情况外，甲乙双方不得放弃或拒绝履行合同</w:t>
      </w:r>
      <w:r w:rsidRPr="00242180">
        <w:rPr>
          <w:rFonts w:ascii="仿宋" w:eastAsia="仿宋" w:hAnsi="仿宋" w:cs="宋体" w:hint="eastAsia"/>
          <w:sz w:val="24"/>
        </w:rPr>
        <w:t>。</w:t>
      </w:r>
    </w:p>
    <w:p w14:paraId="7E76ACDC" w14:textId="77777777" w:rsidR="002C6D76" w:rsidRPr="00242180" w:rsidRDefault="00000000">
      <w:pPr>
        <w:adjustRightInd w:val="0"/>
        <w:spacing w:line="360" w:lineRule="auto"/>
        <w:ind w:firstLine="420"/>
        <w:rPr>
          <w:rFonts w:ascii="仿宋" w:eastAsia="仿宋" w:hAnsi="仿宋" w:cs="仿宋_GB2312"/>
          <w:b/>
          <w:bCs/>
          <w:sz w:val="24"/>
          <w:lang w:val="zh-CN"/>
        </w:rPr>
      </w:pPr>
      <w:r w:rsidRPr="00242180">
        <w:rPr>
          <w:rFonts w:ascii="仿宋" w:eastAsia="仿宋" w:hAnsi="仿宋" w:cs="仿宋_GB2312" w:hint="eastAsia"/>
          <w:b/>
          <w:bCs/>
          <w:sz w:val="24"/>
          <w:lang w:val="zh-CN"/>
        </w:rPr>
        <w:lastRenderedPageBreak/>
        <w:t>第十</w:t>
      </w:r>
      <w:r w:rsidRPr="00242180">
        <w:rPr>
          <w:rFonts w:ascii="仿宋" w:eastAsia="仿宋" w:hAnsi="仿宋" w:cs="仿宋_GB2312" w:hint="eastAsia"/>
          <w:b/>
          <w:bCs/>
          <w:sz w:val="24"/>
        </w:rPr>
        <w:t>四</w:t>
      </w:r>
      <w:r w:rsidRPr="00242180">
        <w:rPr>
          <w:rFonts w:ascii="仿宋" w:eastAsia="仿宋" w:hAnsi="仿宋" w:cs="仿宋_GB2312" w:hint="eastAsia"/>
          <w:b/>
          <w:bCs/>
          <w:sz w:val="24"/>
          <w:lang w:val="zh-CN"/>
        </w:rPr>
        <w:t>条 合同的转让</w:t>
      </w:r>
    </w:p>
    <w:p w14:paraId="29D28223"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乙方不得擅自部分或全部转让其应履行的合同义务。乙方若擅自部分或全部转让其应履行的合同义务，应向甲方支付违约金。违约金标准由双方协商确定，约定的违约金低于造成的损失的，甲方可以请求人民法院或者仲裁机构予以增加;约定的违约金过分高于造成的损失的，乙方可以请求人民法院或者仲裁机构予以适当减少。</w:t>
      </w:r>
    </w:p>
    <w:p w14:paraId="0BD74944" w14:textId="77777777" w:rsidR="002C6D76" w:rsidRPr="00242180" w:rsidRDefault="00000000">
      <w:pPr>
        <w:adjustRightInd w:val="0"/>
        <w:spacing w:line="360" w:lineRule="auto"/>
        <w:ind w:firstLine="420"/>
        <w:rPr>
          <w:rFonts w:ascii="仿宋" w:eastAsia="仿宋" w:hAnsi="仿宋" w:cs="仿宋_GB2312"/>
          <w:b/>
          <w:bCs/>
          <w:sz w:val="24"/>
          <w:lang w:val="zh-CN"/>
        </w:rPr>
      </w:pPr>
      <w:r w:rsidRPr="00242180">
        <w:rPr>
          <w:rFonts w:ascii="仿宋" w:eastAsia="仿宋" w:hAnsi="仿宋" w:cs="仿宋_GB2312" w:hint="eastAsia"/>
          <w:b/>
          <w:bCs/>
          <w:sz w:val="24"/>
          <w:lang w:val="zh-CN"/>
        </w:rPr>
        <w:t>第十</w:t>
      </w:r>
      <w:r w:rsidRPr="00242180">
        <w:rPr>
          <w:rFonts w:ascii="仿宋" w:eastAsia="仿宋" w:hAnsi="仿宋" w:cs="仿宋_GB2312" w:hint="eastAsia"/>
          <w:b/>
          <w:bCs/>
          <w:sz w:val="24"/>
        </w:rPr>
        <w:t>五</w:t>
      </w:r>
      <w:r w:rsidRPr="00242180">
        <w:rPr>
          <w:rFonts w:ascii="仿宋" w:eastAsia="仿宋" w:hAnsi="仿宋" w:cs="仿宋_GB2312" w:hint="eastAsia"/>
          <w:b/>
          <w:bCs/>
          <w:sz w:val="24"/>
          <w:lang w:val="zh-CN"/>
        </w:rPr>
        <w:t>条 争议的解决</w:t>
      </w:r>
    </w:p>
    <w:p w14:paraId="5D22734B"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1.因服务的质量问题发生争议的，应当邀请国家认可的质量检测机构对服务质量进行鉴定。符合标准的，鉴定费由甲方承担；不符合质量标准的，鉴定费由乙方承担。</w:t>
      </w:r>
    </w:p>
    <w:p w14:paraId="0DADE9ED"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2.因履行本合同引起的或与本合同有关的争议，甲、乙双方应首先通过友好协商解决，如果协商不能解决争议，则可向甲方所在地有管辖权的人民法院提起诉讼；</w:t>
      </w:r>
    </w:p>
    <w:p w14:paraId="63F3EF3B" w14:textId="77777777" w:rsidR="002C6D76" w:rsidRPr="00242180" w:rsidRDefault="00000000">
      <w:pPr>
        <w:adjustRightInd w:val="0"/>
        <w:spacing w:line="360" w:lineRule="auto"/>
        <w:ind w:firstLine="420"/>
        <w:rPr>
          <w:rFonts w:ascii="仿宋" w:eastAsia="仿宋" w:hAnsi="仿宋" w:cs="仿宋_GB2312"/>
          <w:b/>
          <w:bCs/>
          <w:sz w:val="24"/>
          <w:lang w:val="zh-CN"/>
        </w:rPr>
      </w:pPr>
      <w:r w:rsidRPr="00242180">
        <w:rPr>
          <w:rFonts w:ascii="仿宋" w:eastAsia="仿宋" w:hAnsi="仿宋" w:cs="仿宋_GB2312" w:hint="eastAsia"/>
          <w:b/>
          <w:bCs/>
          <w:sz w:val="24"/>
          <w:lang w:val="zh-CN"/>
        </w:rPr>
        <w:t>第十</w:t>
      </w:r>
      <w:r w:rsidRPr="00242180">
        <w:rPr>
          <w:rFonts w:ascii="仿宋" w:eastAsia="仿宋" w:hAnsi="仿宋" w:cs="仿宋_GB2312" w:hint="eastAsia"/>
          <w:b/>
          <w:bCs/>
          <w:sz w:val="24"/>
        </w:rPr>
        <w:t>六</w:t>
      </w:r>
      <w:r w:rsidRPr="00242180">
        <w:rPr>
          <w:rFonts w:ascii="仿宋" w:eastAsia="仿宋" w:hAnsi="仿宋" w:cs="仿宋_GB2312" w:hint="eastAsia"/>
          <w:b/>
          <w:bCs/>
          <w:sz w:val="24"/>
          <w:lang w:val="zh-CN"/>
        </w:rPr>
        <w:t>条 诚实信用</w:t>
      </w:r>
    </w:p>
    <w:p w14:paraId="202D84E0"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乙方应诚实信用，严格按照竞争性磋商文件要求和投标承诺履行合同，不向甲方进行商业贿赂或者提供不正当利益。</w:t>
      </w:r>
    </w:p>
    <w:p w14:paraId="0D4F4212" w14:textId="77777777" w:rsidR="002C6D76" w:rsidRPr="00242180" w:rsidRDefault="00000000">
      <w:pPr>
        <w:adjustRightInd w:val="0"/>
        <w:spacing w:line="360" w:lineRule="auto"/>
        <w:ind w:firstLine="420"/>
        <w:rPr>
          <w:rFonts w:ascii="仿宋" w:eastAsia="仿宋" w:hAnsi="仿宋" w:cs="仿宋_GB2312"/>
          <w:b/>
          <w:bCs/>
          <w:sz w:val="24"/>
          <w:lang w:val="zh-CN"/>
        </w:rPr>
      </w:pPr>
      <w:r w:rsidRPr="00242180">
        <w:rPr>
          <w:rFonts w:ascii="仿宋" w:eastAsia="仿宋" w:hAnsi="仿宋" w:cs="仿宋_GB2312" w:hint="eastAsia"/>
          <w:b/>
          <w:bCs/>
          <w:sz w:val="24"/>
          <w:lang w:val="zh-CN"/>
        </w:rPr>
        <w:t>第十</w:t>
      </w:r>
      <w:r w:rsidRPr="00242180">
        <w:rPr>
          <w:rFonts w:ascii="仿宋" w:eastAsia="仿宋" w:hAnsi="仿宋" w:cs="仿宋_GB2312" w:hint="eastAsia"/>
          <w:b/>
          <w:bCs/>
          <w:sz w:val="24"/>
        </w:rPr>
        <w:t>七</w:t>
      </w:r>
      <w:r w:rsidRPr="00242180">
        <w:rPr>
          <w:rFonts w:ascii="仿宋" w:eastAsia="仿宋" w:hAnsi="仿宋" w:cs="仿宋_GB2312" w:hint="eastAsia"/>
          <w:b/>
          <w:bCs/>
          <w:sz w:val="24"/>
          <w:lang w:val="zh-CN"/>
        </w:rPr>
        <w:t>条 合同生效及其他</w:t>
      </w:r>
    </w:p>
    <w:p w14:paraId="34A664F6"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1.本合同自签订之日起签字并</w:t>
      </w:r>
      <w:r w:rsidRPr="00242180">
        <w:rPr>
          <w:rFonts w:ascii="仿宋" w:eastAsia="仿宋" w:hAnsi="仿宋" w:cs="仿宋_GB2312" w:hint="eastAsia"/>
          <w:sz w:val="24"/>
        </w:rPr>
        <w:t>盖章</w:t>
      </w:r>
      <w:r w:rsidRPr="00242180">
        <w:rPr>
          <w:rFonts w:ascii="仿宋" w:eastAsia="仿宋" w:hAnsi="仿宋" w:cs="仿宋_GB2312" w:hint="eastAsia"/>
          <w:sz w:val="24"/>
          <w:lang w:val="zh-CN"/>
        </w:rPr>
        <w:t>生效。</w:t>
      </w:r>
    </w:p>
    <w:p w14:paraId="6E7C0296"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2.本合同一式四份，甲乙双方各执一份，一份报送政府采购监督管理部门备案，一份报代理机构备案。</w:t>
      </w:r>
    </w:p>
    <w:p w14:paraId="267C30CD" w14:textId="77777777" w:rsidR="002C6D76" w:rsidRPr="00242180" w:rsidRDefault="00000000">
      <w:pPr>
        <w:adjustRightInd w:val="0"/>
        <w:spacing w:line="360" w:lineRule="auto"/>
        <w:ind w:firstLine="420"/>
        <w:rPr>
          <w:rFonts w:ascii="仿宋" w:eastAsia="仿宋" w:hAnsi="仿宋" w:cs="仿宋_GB2312"/>
          <w:sz w:val="24"/>
          <w:lang w:val="zh-CN"/>
        </w:rPr>
      </w:pPr>
      <w:r w:rsidRPr="00242180">
        <w:rPr>
          <w:rFonts w:ascii="仿宋" w:eastAsia="仿宋" w:hAnsi="仿宋" w:cs="仿宋_GB2312" w:hint="eastAsia"/>
          <w:sz w:val="24"/>
          <w:lang w:val="zh-CN"/>
        </w:rPr>
        <w:t>3.本合同应按照中华人民共和国的现行法律进行解释。</w:t>
      </w:r>
    </w:p>
    <w:p w14:paraId="0568E924" w14:textId="77777777" w:rsidR="002C6D76" w:rsidRPr="00242180" w:rsidRDefault="002C6D76">
      <w:pPr>
        <w:pStyle w:val="a0"/>
        <w:rPr>
          <w:lang w:val="zh-CN"/>
        </w:rPr>
      </w:pPr>
    </w:p>
    <w:tbl>
      <w:tblPr>
        <w:tblW w:w="9588" w:type="dxa"/>
        <w:tblInd w:w="-108" w:type="dxa"/>
        <w:tblLayout w:type="fixed"/>
        <w:tblCellMar>
          <w:left w:w="0" w:type="dxa"/>
          <w:right w:w="0" w:type="dxa"/>
        </w:tblCellMar>
        <w:tblLook w:val="04A0" w:firstRow="1" w:lastRow="0" w:firstColumn="1" w:lastColumn="0" w:noHBand="0" w:noVBand="1"/>
      </w:tblPr>
      <w:tblGrid>
        <w:gridCol w:w="4794"/>
        <w:gridCol w:w="4794"/>
      </w:tblGrid>
      <w:tr w:rsidR="00242180" w:rsidRPr="00242180" w14:paraId="4ECF8308" w14:textId="77777777">
        <w:trPr>
          <w:trHeight w:val="474"/>
        </w:trPr>
        <w:tc>
          <w:tcPr>
            <w:tcW w:w="4794" w:type="dxa"/>
            <w:tcBorders>
              <w:top w:val="nil"/>
              <w:left w:val="nil"/>
              <w:bottom w:val="nil"/>
              <w:right w:val="nil"/>
            </w:tcBorders>
          </w:tcPr>
          <w:p w14:paraId="24C4B431" w14:textId="77777777" w:rsidR="002C6D76" w:rsidRPr="00242180" w:rsidRDefault="00000000">
            <w:pPr>
              <w:adjustRightInd w:val="0"/>
              <w:spacing w:line="360" w:lineRule="auto"/>
              <w:rPr>
                <w:rFonts w:ascii="仿宋" w:eastAsia="仿宋" w:hAnsi="仿宋" w:cs="仿宋_GB2312"/>
                <w:sz w:val="24"/>
                <w:lang w:val="zh-CN"/>
              </w:rPr>
            </w:pPr>
            <w:r w:rsidRPr="00242180">
              <w:rPr>
                <w:rFonts w:ascii="仿宋" w:eastAsia="仿宋" w:hAnsi="仿宋" w:cs="仿宋_GB2312" w:hint="eastAsia"/>
                <w:sz w:val="24"/>
                <w:lang w:val="zh-CN"/>
              </w:rPr>
              <w:t>甲方（采购人）：（盖章）</w:t>
            </w:r>
          </w:p>
        </w:tc>
        <w:tc>
          <w:tcPr>
            <w:tcW w:w="4794" w:type="dxa"/>
            <w:tcBorders>
              <w:top w:val="nil"/>
              <w:left w:val="nil"/>
              <w:bottom w:val="nil"/>
              <w:right w:val="nil"/>
            </w:tcBorders>
          </w:tcPr>
          <w:p w14:paraId="2941726D" w14:textId="77777777" w:rsidR="002C6D76" w:rsidRPr="00242180" w:rsidRDefault="00000000">
            <w:pPr>
              <w:adjustRightInd w:val="0"/>
              <w:spacing w:line="360" w:lineRule="auto"/>
              <w:rPr>
                <w:rFonts w:ascii="仿宋" w:eastAsia="仿宋" w:hAnsi="仿宋" w:cs="仿宋_GB2312"/>
                <w:sz w:val="24"/>
                <w:lang w:val="zh-CN"/>
              </w:rPr>
            </w:pPr>
            <w:r w:rsidRPr="00242180">
              <w:rPr>
                <w:rFonts w:ascii="仿宋" w:eastAsia="仿宋" w:hAnsi="仿宋" w:cs="仿宋_GB2312" w:hint="eastAsia"/>
                <w:sz w:val="24"/>
                <w:lang w:val="zh-CN"/>
              </w:rPr>
              <w:t>乙方（供应商）：（盖章）</w:t>
            </w:r>
          </w:p>
        </w:tc>
      </w:tr>
      <w:tr w:rsidR="00242180" w:rsidRPr="00242180" w14:paraId="6D490E28" w14:textId="77777777">
        <w:trPr>
          <w:trHeight w:val="474"/>
        </w:trPr>
        <w:tc>
          <w:tcPr>
            <w:tcW w:w="4794" w:type="dxa"/>
            <w:tcBorders>
              <w:top w:val="nil"/>
              <w:left w:val="nil"/>
              <w:bottom w:val="nil"/>
              <w:right w:val="nil"/>
            </w:tcBorders>
          </w:tcPr>
          <w:p w14:paraId="09E2B608" w14:textId="77777777" w:rsidR="002C6D76" w:rsidRPr="00242180" w:rsidRDefault="00000000">
            <w:pPr>
              <w:adjustRightInd w:val="0"/>
              <w:spacing w:line="360" w:lineRule="auto"/>
              <w:rPr>
                <w:rFonts w:ascii="仿宋" w:eastAsia="仿宋" w:hAnsi="仿宋" w:cs="仿宋_GB2312"/>
                <w:sz w:val="24"/>
              </w:rPr>
            </w:pPr>
            <w:r w:rsidRPr="00242180">
              <w:rPr>
                <w:rFonts w:ascii="仿宋" w:eastAsia="仿宋" w:hAnsi="仿宋" w:cs="仿宋_GB2312" w:hint="eastAsia"/>
                <w:sz w:val="24"/>
                <w:lang w:val="zh-CN"/>
              </w:rPr>
              <w:t>代表人：</w:t>
            </w:r>
          </w:p>
        </w:tc>
        <w:tc>
          <w:tcPr>
            <w:tcW w:w="4794" w:type="dxa"/>
            <w:tcBorders>
              <w:top w:val="nil"/>
              <w:left w:val="nil"/>
              <w:bottom w:val="nil"/>
              <w:right w:val="nil"/>
            </w:tcBorders>
          </w:tcPr>
          <w:p w14:paraId="596E0880" w14:textId="77777777" w:rsidR="002C6D76" w:rsidRPr="00242180" w:rsidRDefault="00000000">
            <w:pPr>
              <w:adjustRightInd w:val="0"/>
              <w:spacing w:line="360" w:lineRule="auto"/>
              <w:rPr>
                <w:rFonts w:ascii="仿宋" w:eastAsia="仿宋" w:hAnsi="仿宋" w:cs="仿宋_GB2312"/>
                <w:sz w:val="24"/>
              </w:rPr>
            </w:pPr>
            <w:r w:rsidRPr="00242180">
              <w:rPr>
                <w:rFonts w:ascii="仿宋" w:eastAsia="仿宋" w:hAnsi="仿宋" w:cs="仿宋_GB2312" w:hint="eastAsia"/>
                <w:sz w:val="24"/>
                <w:lang w:val="zh-CN"/>
              </w:rPr>
              <w:t>代表人</w:t>
            </w:r>
            <w:r w:rsidRPr="00242180">
              <w:rPr>
                <w:rFonts w:ascii="仿宋" w:eastAsia="仿宋" w:hAnsi="仿宋" w:cs="仿宋_GB2312" w:hint="eastAsia"/>
                <w:sz w:val="24"/>
              </w:rPr>
              <w:t>：</w:t>
            </w:r>
          </w:p>
        </w:tc>
      </w:tr>
      <w:tr w:rsidR="00242180" w:rsidRPr="00242180" w14:paraId="40B79600" w14:textId="77777777">
        <w:trPr>
          <w:trHeight w:val="464"/>
        </w:trPr>
        <w:tc>
          <w:tcPr>
            <w:tcW w:w="4794" w:type="dxa"/>
            <w:tcBorders>
              <w:top w:val="nil"/>
              <w:left w:val="nil"/>
              <w:bottom w:val="nil"/>
              <w:right w:val="nil"/>
            </w:tcBorders>
          </w:tcPr>
          <w:p w14:paraId="26B117CF" w14:textId="77777777" w:rsidR="002C6D76" w:rsidRPr="00242180" w:rsidRDefault="00000000">
            <w:pPr>
              <w:adjustRightInd w:val="0"/>
              <w:spacing w:line="360" w:lineRule="auto"/>
              <w:rPr>
                <w:rFonts w:ascii="仿宋" w:eastAsia="仿宋" w:hAnsi="仿宋" w:cs="仿宋_GB2312"/>
                <w:sz w:val="24"/>
              </w:rPr>
            </w:pPr>
            <w:r w:rsidRPr="00242180">
              <w:rPr>
                <w:rFonts w:ascii="仿宋" w:eastAsia="仿宋" w:hAnsi="仿宋" w:cs="仿宋_GB2312" w:hint="eastAsia"/>
                <w:sz w:val="24"/>
                <w:lang w:val="zh-CN"/>
              </w:rPr>
              <w:t>电话：</w:t>
            </w:r>
          </w:p>
        </w:tc>
        <w:tc>
          <w:tcPr>
            <w:tcW w:w="4794" w:type="dxa"/>
            <w:tcBorders>
              <w:top w:val="nil"/>
              <w:left w:val="nil"/>
              <w:bottom w:val="nil"/>
              <w:right w:val="nil"/>
            </w:tcBorders>
          </w:tcPr>
          <w:p w14:paraId="72EB1CAA" w14:textId="77777777" w:rsidR="002C6D76" w:rsidRPr="00242180" w:rsidRDefault="00000000">
            <w:pPr>
              <w:adjustRightInd w:val="0"/>
              <w:spacing w:line="360" w:lineRule="auto"/>
              <w:rPr>
                <w:rFonts w:ascii="仿宋" w:eastAsia="仿宋" w:hAnsi="仿宋" w:cs="仿宋_GB2312"/>
                <w:sz w:val="24"/>
              </w:rPr>
            </w:pPr>
            <w:r w:rsidRPr="00242180">
              <w:rPr>
                <w:rFonts w:ascii="仿宋" w:eastAsia="仿宋" w:hAnsi="仿宋" w:cs="仿宋_GB2312" w:hint="eastAsia"/>
                <w:sz w:val="24"/>
                <w:lang w:val="zh-CN"/>
              </w:rPr>
              <w:t>电话：</w:t>
            </w:r>
          </w:p>
        </w:tc>
      </w:tr>
      <w:tr w:rsidR="00242180" w:rsidRPr="00242180" w14:paraId="033BC200" w14:textId="77777777">
        <w:trPr>
          <w:trHeight w:val="474"/>
        </w:trPr>
        <w:tc>
          <w:tcPr>
            <w:tcW w:w="4794" w:type="dxa"/>
            <w:tcBorders>
              <w:top w:val="nil"/>
              <w:left w:val="nil"/>
              <w:bottom w:val="nil"/>
              <w:right w:val="nil"/>
            </w:tcBorders>
          </w:tcPr>
          <w:p w14:paraId="5E025BBC" w14:textId="77777777" w:rsidR="002C6D76" w:rsidRPr="00242180" w:rsidRDefault="00000000">
            <w:pPr>
              <w:adjustRightInd w:val="0"/>
              <w:spacing w:line="360" w:lineRule="auto"/>
              <w:rPr>
                <w:rFonts w:ascii="仿宋" w:eastAsia="仿宋" w:hAnsi="仿宋" w:cs="仿宋_GB2312"/>
                <w:sz w:val="24"/>
              </w:rPr>
            </w:pPr>
            <w:r w:rsidRPr="00242180">
              <w:rPr>
                <w:rFonts w:ascii="仿宋" w:eastAsia="仿宋" w:hAnsi="仿宋" w:cs="仿宋_GB2312" w:hint="eastAsia"/>
                <w:sz w:val="24"/>
                <w:lang w:val="zh-CN"/>
              </w:rPr>
              <w:t>开户银行：</w:t>
            </w:r>
          </w:p>
        </w:tc>
        <w:tc>
          <w:tcPr>
            <w:tcW w:w="4794" w:type="dxa"/>
            <w:tcBorders>
              <w:top w:val="nil"/>
              <w:left w:val="nil"/>
              <w:bottom w:val="nil"/>
              <w:right w:val="nil"/>
            </w:tcBorders>
          </w:tcPr>
          <w:p w14:paraId="1B861E0E" w14:textId="77777777" w:rsidR="002C6D76" w:rsidRPr="00242180" w:rsidRDefault="00000000">
            <w:pPr>
              <w:adjustRightInd w:val="0"/>
              <w:spacing w:line="360" w:lineRule="auto"/>
              <w:rPr>
                <w:rFonts w:ascii="仿宋" w:eastAsia="仿宋" w:hAnsi="仿宋" w:cs="仿宋_GB2312"/>
                <w:sz w:val="24"/>
              </w:rPr>
            </w:pPr>
            <w:r w:rsidRPr="00242180">
              <w:rPr>
                <w:rFonts w:ascii="仿宋" w:eastAsia="仿宋" w:hAnsi="仿宋" w:cs="仿宋_GB2312" w:hint="eastAsia"/>
                <w:sz w:val="24"/>
                <w:lang w:val="zh-CN"/>
              </w:rPr>
              <w:t>开户银行：</w:t>
            </w:r>
          </w:p>
        </w:tc>
      </w:tr>
      <w:tr w:rsidR="00242180" w:rsidRPr="00242180" w14:paraId="1DF0D930" w14:textId="77777777">
        <w:trPr>
          <w:trHeight w:val="464"/>
        </w:trPr>
        <w:tc>
          <w:tcPr>
            <w:tcW w:w="4794" w:type="dxa"/>
            <w:tcBorders>
              <w:top w:val="nil"/>
              <w:left w:val="nil"/>
              <w:bottom w:val="nil"/>
              <w:right w:val="nil"/>
            </w:tcBorders>
          </w:tcPr>
          <w:p w14:paraId="268E3558" w14:textId="77777777" w:rsidR="002C6D76" w:rsidRPr="00242180" w:rsidRDefault="00000000">
            <w:pPr>
              <w:adjustRightInd w:val="0"/>
              <w:spacing w:line="360" w:lineRule="auto"/>
              <w:rPr>
                <w:rFonts w:ascii="仿宋" w:eastAsia="仿宋" w:hAnsi="仿宋" w:cs="仿宋_GB2312"/>
                <w:sz w:val="24"/>
              </w:rPr>
            </w:pPr>
            <w:proofErr w:type="gramStart"/>
            <w:r w:rsidRPr="00242180">
              <w:rPr>
                <w:rFonts w:ascii="仿宋" w:eastAsia="仿宋" w:hAnsi="仿宋" w:cs="仿宋_GB2312" w:hint="eastAsia"/>
                <w:sz w:val="24"/>
                <w:lang w:val="zh-CN"/>
              </w:rPr>
              <w:t>帐号</w:t>
            </w:r>
            <w:proofErr w:type="gramEnd"/>
            <w:r w:rsidRPr="00242180">
              <w:rPr>
                <w:rFonts w:ascii="仿宋" w:eastAsia="仿宋" w:hAnsi="仿宋" w:cs="仿宋_GB2312" w:hint="eastAsia"/>
                <w:sz w:val="24"/>
                <w:lang w:val="zh-CN"/>
              </w:rPr>
              <w:t>：</w:t>
            </w:r>
          </w:p>
        </w:tc>
        <w:tc>
          <w:tcPr>
            <w:tcW w:w="4794" w:type="dxa"/>
            <w:tcBorders>
              <w:top w:val="nil"/>
              <w:left w:val="nil"/>
              <w:bottom w:val="nil"/>
              <w:right w:val="nil"/>
            </w:tcBorders>
          </w:tcPr>
          <w:p w14:paraId="38A1456B" w14:textId="77777777" w:rsidR="002C6D76" w:rsidRPr="00242180" w:rsidRDefault="00000000">
            <w:pPr>
              <w:adjustRightInd w:val="0"/>
              <w:spacing w:line="360" w:lineRule="auto"/>
              <w:rPr>
                <w:rFonts w:ascii="仿宋" w:eastAsia="仿宋" w:hAnsi="仿宋" w:cs="仿宋_GB2312"/>
                <w:sz w:val="24"/>
                <w:lang w:val="zh-CN"/>
              </w:rPr>
            </w:pPr>
            <w:proofErr w:type="gramStart"/>
            <w:r w:rsidRPr="00242180">
              <w:rPr>
                <w:rFonts w:ascii="仿宋" w:eastAsia="仿宋" w:hAnsi="仿宋" w:cs="仿宋_GB2312" w:hint="eastAsia"/>
                <w:sz w:val="24"/>
                <w:lang w:val="zh-CN"/>
              </w:rPr>
              <w:t>帐号</w:t>
            </w:r>
            <w:proofErr w:type="gramEnd"/>
            <w:r w:rsidRPr="00242180">
              <w:rPr>
                <w:rFonts w:ascii="仿宋" w:eastAsia="仿宋" w:hAnsi="仿宋" w:cs="仿宋_GB2312" w:hint="eastAsia"/>
                <w:sz w:val="24"/>
                <w:lang w:val="zh-CN"/>
              </w:rPr>
              <w:t>：</w:t>
            </w:r>
          </w:p>
        </w:tc>
      </w:tr>
      <w:tr w:rsidR="00242180" w:rsidRPr="00242180" w14:paraId="01C34661" w14:textId="77777777">
        <w:trPr>
          <w:trHeight w:val="527"/>
        </w:trPr>
        <w:tc>
          <w:tcPr>
            <w:tcW w:w="4794" w:type="dxa"/>
            <w:tcBorders>
              <w:top w:val="nil"/>
              <w:left w:val="nil"/>
              <w:bottom w:val="nil"/>
              <w:right w:val="nil"/>
            </w:tcBorders>
          </w:tcPr>
          <w:p w14:paraId="3BC8CC92" w14:textId="77777777" w:rsidR="002C6D76" w:rsidRPr="00242180" w:rsidRDefault="00000000">
            <w:pPr>
              <w:adjustRightInd w:val="0"/>
              <w:spacing w:line="360" w:lineRule="auto"/>
              <w:rPr>
                <w:rFonts w:ascii="仿宋" w:eastAsia="仿宋" w:hAnsi="仿宋" w:cs="仿宋_GB2312"/>
                <w:sz w:val="24"/>
                <w:lang w:val="zh-CN"/>
              </w:rPr>
            </w:pPr>
            <w:r w:rsidRPr="00242180">
              <w:rPr>
                <w:rFonts w:ascii="仿宋" w:eastAsia="仿宋" w:hAnsi="仿宋" w:cs="仿宋_GB2312" w:hint="eastAsia"/>
                <w:sz w:val="24"/>
                <w:lang w:val="zh-CN"/>
              </w:rPr>
              <w:t>日期： 年 月 日</w:t>
            </w:r>
          </w:p>
        </w:tc>
        <w:tc>
          <w:tcPr>
            <w:tcW w:w="4794" w:type="dxa"/>
            <w:tcBorders>
              <w:top w:val="nil"/>
              <w:left w:val="nil"/>
              <w:bottom w:val="nil"/>
              <w:right w:val="nil"/>
            </w:tcBorders>
          </w:tcPr>
          <w:p w14:paraId="215CD77B" w14:textId="77777777" w:rsidR="002C6D76" w:rsidRPr="00242180" w:rsidRDefault="00000000">
            <w:pPr>
              <w:adjustRightInd w:val="0"/>
              <w:spacing w:line="360" w:lineRule="auto"/>
              <w:rPr>
                <w:rFonts w:ascii="仿宋" w:eastAsia="仿宋" w:hAnsi="仿宋" w:cs="仿宋_GB2312"/>
                <w:sz w:val="24"/>
                <w:lang w:val="zh-CN"/>
              </w:rPr>
            </w:pPr>
            <w:r w:rsidRPr="00242180">
              <w:rPr>
                <w:rFonts w:ascii="仿宋" w:eastAsia="仿宋" w:hAnsi="仿宋" w:cs="仿宋_GB2312" w:hint="eastAsia"/>
                <w:sz w:val="24"/>
                <w:lang w:val="zh-CN"/>
              </w:rPr>
              <w:t>日期： 年 月 日</w:t>
            </w:r>
          </w:p>
        </w:tc>
      </w:tr>
    </w:tbl>
    <w:p w14:paraId="3B6FAFA9" w14:textId="77777777" w:rsidR="002C6D76" w:rsidRPr="00242180" w:rsidRDefault="00000000">
      <w:pPr>
        <w:spacing w:line="360" w:lineRule="auto"/>
        <w:jc w:val="center"/>
        <w:rPr>
          <w:rFonts w:ascii="仿宋" w:hAnsi="仿宋" w:cs="仿宋"/>
          <w:b/>
          <w:spacing w:val="-10"/>
          <w:sz w:val="36"/>
          <w:szCs w:val="36"/>
        </w:rPr>
      </w:pPr>
      <w:r w:rsidRPr="00242180">
        <w:rPr>
          <w:rFonts w:ascii="仿宋" w:hAnsi="仿宋" w:cs="宋体"/>
          <w:szCs w:val="24"/>
        </w:rPr>
        <w:br w:type="page"/>
      </w:r>
      <w:bookmarkStart w:id="46" w:name="_Toc148623520"/>
      <w:r w:rsidRPr="00242180">
        <w:rPr>
          <w:rFonts w:ascii="黑体" w:eastAsia="仿宋" w:hint="eastAsia"/>
          <w:b/>
          <w:kern w:val="44"/>
          <w:sz w:val="36"/>
          <w:szCs w:val="36"/>
        </w:rPr>
        <w:lastRenderedPageBreak/>
        <w:t>第六章</w:t>
      </w:r>
      <w:r w:rsidRPr="00242180">
        <w:rPr>
          <w:rFonts w:ascii="黑体" w:eastAsia="仿宋" w:hint="eastAsia"/>
          <w:b/>
          <w:kern w:val="44"/>
          <w:sz w:val="36"/>
          <w:szCs w:val="36"/>
        </w:rPr>
        <w:t xml:space="preserve"> </w:t>
      </w:r>
      <w:r w:rsidRPr="00242180">
        <w:rPr>
          <w:rFonts w:ascii="黑体" w:eastAsia="仿宋" w:hint="eastAsia"/>
          <w:b/>
          <w:kern w:val="44"/>
          <w:sz w:val="36"/>
          <w:szCs w:val="36"/>
        </w:rPr>
        <w:t>响应文件格式及附件</w:t>
      </w:r>
      <w:bookmarkEnd w:id="46"/>
    </w:p>
    <w:p w14:paraId="46B2B79E" w14:textId="77777777" w:rsidR="002C6D76" w:rsidRPr="00242180" w:rsidRDefault="002C6D76">
      <w:pPr>
        <w:pStyle w:val="a0"/>
        <w:rPr>
          <w:rFonts w:ascii="仿宋" w:eastAsia="仿宋" w:hAnsi="仿宋" w:cs="仿宋"/>
        </w:rPr>
      </w:pPr>
    </w:p>
    <w:p w14:paraId="513B1558" w14:textId="77777777" w:rsidR="002C6D76" w:rsidRPr="00242180" w:rsidRDefault="002C6D76">
      <w:pPr>
        <w:pStyle w:val="a0"/>
        <w:rPr>
          <w:rFonts w:ascii="仿宋" w:eastAsia="仿宋" w:hAnsi="仿宋" w:cs="仿宋"/>
        </w:rPr>
      </w:pPr>
    </w:p>
    <w:p w14:paraId="62AEAEDA" w14:textId="77777777" w:rsidR="002C6D76" w:rsidRPr="00242180" w:rsidRDefault="002C6D76">
      <w:pPr>
        <w:pStyle w:val="1"/>
        <w:tabs>
          <w:tab w:val="clear" w:pos="1440"/>
          <w:tab w:val="clear" w:pos="5670"/>
          <w:tab w:val="left" w:pos="0"/>
        </w:tabs>
        <w:spacing w:before="240" w:after="240"/>
        <w:ind w:firstLineChars="0" w:firstLine="0"/>
        <w:jc w:val="center"/>
        <w:rPr>
          <w:rFonts w:ascii="仿宋" w:hAnsi="仿宋" w:cs="仿宋"/>
        </w:rPr>
      </w:pPr>
    </w:p>
    <w:p w14:paraId="6276D1E3" w14:textId="77777777" w:rsidR="002C6D76" w:rsidRPr="00242180" w:rsidRDefault="002C6D76">
      <w:pPr>
        <w:pStyle w:val="a0"/>
        <w:rPr>
          <w:rFonts w:ascii="仿宋" w:eastAsia="仿宋" w:hAnsi="仿宋" w:cs="仿宋"/>
        </w:rPr>
      </w:pPr>
    </w:p>
    <w:p w14:paraId="035ED280" w14:textId="77777777" w:rsidR="002C6D76" w:rsidRPr="00242180" w:rsidRDefault="002C6D76">
      <w:pPr>
        <w:pStyle w:val="a0"/>
        <w:rPr>
          <w:rFonts w:ascii="仿宋" w:eastAsia="仿宋" w:hAnsi="仿宋" w:cs="仿宋"/>
        </w:rPr>
      </w:pPr>
    </w:p>
    <w:p w14:paraId="67BE3497" w14:textId="77777777" w:rsidR="002C6D76" w:rsidRPr="00242180" w:rsidRDefault="002C6D76">
      <w:pPr>
        <w:pStyle w:val="a0"/>
        <w:rPr>
          <w:rFonts w:ascii="仿宋" w:eastAsia="仿宋" w:hAnsi="仿宋" w:cs="仿宋"/>
        </w:rPr>
      </w:pPr>
    </w:p>
    <w:p w14:paraId="06F478A0" w14:textId="77777777" w:rsidR="002C6D76" w:rsidRPr="00242180" w:rsidRDefault="00000000">
      <w:pPr>
        <w:jc w:val="center"/>
        <w:rPr>
          <w:rFonts w:ascii="仿宋" w:eastAsia="仿宋" w:hAnsi="仿宋" w:cs="仿宋"/>
          <w:b/>
          <w:bCs/>
          <w:sz w:val="72"/>
          <w:szCs w:val="72"/>
        </w:rPr>
      </w:pPr>
      <w:r w:rsidRPr="00242180">
        <w:rPr>
          <w:rFonts w:ascii="仿宋" w:eastAsia="仿宋" w:hAnsi="仿宋" w:cs="仿宋" w:hint="eastAsia"/>
          <w:b/>
          <w:bCs/>
          <w:sz w:val="72"/>
          <w:szCs w:val="72"/>
        </w:rPr>
        <w:t>响  应  文  件</w:t>
      </w:r>
    </w:p>
    <w:p w14:paraId="6BC43796" w14:textId="77777777" w:rsidR="002C6D76" w:rsidRPr="00242180" w:rsidRDefault="002C6D76">
      <w:pPr>
        <w:pStyle w:val="a0"/>
        <w:rPr>
          <w:rFonts w:ascii="仿宋" w:eastAsia="仿宋" w:hAnsi="仿宋" w:cs="仿宋"/>
        </w:rPr>
      </w:pPr>
    </w:p>
    <w:p w14:paraId="61956ECD" w14:textId="77777777" w:rsidR="002C6D76" w:rsidRPr="00242180" w:rsidRDefault="002C6D76">
      <w:pPr>
        <w:pStyle w:val="a0"/>
        <w:rPr>
          <w:rFonts w:ascii="仿宋" w:eastAsia="仿宋" w:hAnsi="仿宋" w:cs="仿宋"/>
        </w:rPr>
      </w:pPr>
    </w:p>
    <w:p w14:paraId="3CC88B4F" w14:textId="77777777" w:rsidR="002C6D76" w:rsidRPr="00242180" w:rsidRDefault="002C6D76">
      <w:pPr>
        <w:pStyle w:val="a0"/>
        <w:rPr>
          <w:rFonts w:ascii="仿宋" w:eastAsia="仿宋" w:hAnsi="仿宋" w:cs="仿宋"/>
        </w:rPr>
      </w:pPr>
    </w:p>
    <w:p w14:paraId="7495318F" w14:textId="77777777" w:rsidR="002C6D76" w:rsidRPr="00242180" w:rsidRDefault="002C6D76">
      <w:pPr>
        <w:pStyle w:val="a0"/>
        <w:rPr>
          <w:rFonts w:ascii="仿宋" w:eastAsia="仿宋" w:hAnsi="仿宋" w:cs="仿宋"/>
        </w:rPr>
      </w:pPr>
    </w:p>
    <w:p w14:paraId="1A9B2F51" w14:textId="77777777" w:rsidR="002C6D76" w:rsidRPr="00242180" w:rsidRDefault="002C6D76">
      <w:pPr>
        <w:pStyle w:val="a0"/>
        <w:rPr>
          <w:rFonts w:ascii="仿宋" w:eastAsia="仿宋" w:hAnsi="仿宋" w:cs="仿宋"/>
        </w:rPr>
      </w:pPr>
    </w:p>
    <w:p w14:paraId="4E72ED59" w14:textId="77777777" w:rsidR="002C6D76" w:rsidRPr="00242180" w:rsidRDefault="002C6D76">
      <w:pPr>
        <w:pStyle w:val="a0"/>
        <w:rPr>
          <w:rFonts w:ascii="仿宋" w:eastAsia="仿宋" w:hAnsi="仿宋" w:cs="仿宋"/>
        </w:rPr>
      </w:pPr>
    </w:p>
    <w:p w14:paraId="2A084EA4" w14:textId="77777777" w:rsidR="002C6D76" w:rsidRPr="00242180" w:rsidRDefault="002C6D76">
      <w:pPr>
        <w:rPr>
          <w:rFonts w:ascii="仿宋" w:eastAsia="仿宋" w:hAnsi="仿宋" w:cs="仿宋"/>
        </w:rPr>
      </w:pPr>
    </w:p>
    <w:p w14:paraId="1BBDC538" w14:textId="77777777" w:rsidR="002C6D76" w:rsidRPr="00242180" w:rsidRDefault="002C6D76">
      <w:pPr>
        <w:pStyle w:val="a0"/>
        <w:rPr>
          <w:rFonts w:ascii="仿宋" w:eastAsia="仿宋" w:hAnsi="仿宋" w:cs="仿宋"/>
        </w:rPr>
      </w:pPr>
    </w:p>
    <w:p w14:paraId="5A43AE70" w14:textId="77777777" w:rsidR="002C6D76" w:rsidRPr="00242180" w:rsidRDefault="002C6D76">
      <w:pPr>
        <w:jc w:val="center"/>
        <w:rPr>
          <w:rFonts w:ascii="仿宋" w:eastAsia="仿宋" w:hAnsi="仿宋" w:cs="仿宋"/>
          <w:b/>
          <w:bCs/>
          <w:sz w:val="36"/>
          <w:szCs w:val="36"/>
        </w:rPr>
      </w:pPr>
    </w:p>
    <w:p w14:paraId="7187E842" w14:textId="5141FC9B" w:rsidR="002C6D76" w:rsidRPr="00242180" w:rsidRDefault="00000000">
      <w:pPr>
        <w:spacing w:line="360" w:lineRule="auto"/>
        <w:jc w:val="center"/>
        <w:rPr>
          <w:rFonts w:ascii="仿宋" w:eastAsia="仿宋" w:hAnsi="仿宋" w:cs="仿宋"/>
          <w:sz w:val="32"/>
          <w:szCs w:val="32"/>
        </w:rPr>
      </w:pPr>
      <w:r w:rsidRPr="00242180">
        <w:rPr>
          <w:rFonts w:ascii="仿宋" w:eastAsia="仿宋" w:hAnsi="仿宋" w:cs="仿宋" w:hint="eastAsia"/>
          <w:b/>
          <w:bCs/>
          <w:sz w:val="36"/>
          <w:szCs w:val="36"/>
        </w:rPr>
        <w:t>项目编号：</w:t>
      </w:r>
      <w:r w:rsidR="00C3472C">
        <w:rPr>
          <w:rFonts w:ascii="仿宋" w:eastAsia="仿宋" w:hAnsi="仿宋" w:cs="仿宋"/>
          <w:b/>
          <w:sz w:val="36"/>
          <w:szCs w:val="32"/>
          <w:lang w:val="zh-CN"/>
        </w:rPr>
        <w:t>NJRJ-CS-202401218</w:t>
      </w:r>
    </w:p>
    <w:p w14:paraId="05E6298F" w14:textId="48D22AA1" w:rsidR="002C6D76" w:rsidRPr="00242180" w:rsidRDefault="00000000">
      <w:pPr>
        <w:spacing w:line="360" w:lineRule="auto"/>
        <w:jc w:val="center"/>
        <w:rPr>
          <w:rFonts w:ascii="仿宋" w:eastAsia="仿宋" w:hAnsi="仿宋" w:cs="仿宋"/>
          <w:b/>
          <w:bCs/>
          <w:sz w:val="36"/>
          <w:szCs w:val="36"/>
        </w:rPr>
      </w:pPr>
      <w:r w:rsidRPr="00242180">
        <w:rPr>
          <w:rFonts w:ascii="仿宋" w:eastAsia="仿宋" w:hAnsi="仿宋" w:cs="仿宋" w:hint="eastAsia"/>
          <w:b/>
          <w:bCs/>
          <w:sz w:val="36"/>
          <w:szCs w:val="36"/>
        </w:rPr>
        <w:t>项目名称：</w:t>
      </w:r>
      <w:r w:rsidR="00C3472C">
        <w:rPr>
          <w:rFonts w:ascii="仿宋" w:eastAsia="仿宋" w:hAnsi="仿宋" w:cs="仿宋" w:hint="eastAsia"/>
          <w:b/>
          <w:bCs/>
          <w:sz w:val="36"/>
          <w:szCs w:val="32"/>
        </w:rPr>
        <w:t>南京市板桥中学学科</w:t>
      </w:r>
      <w:proofErr w:type="gramStart"/>
      <w:r w:rsidR="00C3472C">
        <w:rPr>
          <w:rFonts w:ascii="仿宋" w:eastAsia="仿宋" w:hAnsi="仿宋" w:cs="仿宋" w:hint="eastAsia"/>
          <w:b/>
          <w:bCs/>
          <w:sz w:val="36"/>
          <w:szCs w:val="32"/>
        </w:rPr>
        <w:t>融合数智评测</w:t>
      </w:r>
      <w:proofErr w:type="gramEnd"/>
      <w:r w:rsidR="00C3472C">
        <w:rPr>
          <w:rFonts w:ascii="仿宋" w:eastAsia="仿宋" w:hAnsi="仿宋" w:cs="仿宋" w:hint="eastAsia"/>
          <w:b/>
          <w:bCs/>
          <w:sz w:val="36"/>
          <w:szCs w:val="32"/>
        </w:rPr>
        <w:t>中心设备采购</w:t>
      </w:r>
    </w:p>
    <w:p w14:paraId="69D516E8" w14:textId="77777777" w:rsidR="002C6D76" w:rsidRPr="00242180" w:rsidRDefault="002C6D76">
      <w:pPr>
        <w:rPr>
          <w:rFonts w:ascii="仿宋" w:eastAsia="仿宋" w:hAnsi="仿宋" w:cs="仿宋"/>
          <w:b/>
          <w:bCs/>
          <w:sz w:val="36"/>
          <w:szCs w:val="36"/>
        </w:rPr>
      </w:pPr>
    </w:p>
    <w:p w14:paraId="2EDCB8D2" w14:textId="77777777" w:rsidR="002C6D76" w:rsidRPr="00242180" w:rsidRDefault="002C6D76">
      <w:pPr>
        <w:pStyle w:val="a0"/>
        <w:rPr>
          <w:rFonts w:ascii="仿宋" w:eastAsia="仿宋" w:hAnsi="仿宋" w:cs="仿宋"/>
        </w:rPr>
      </w:pPr>
    </w:p>
    <w:p w14:paraId="64AB1166" w14:textId="77777777" w:rsidR="002C6D76" w:rsidRPr="00242180" w:rsidRDefault="002C6D76">
      <w:pPr>
        <w:pStyle w:val="a0"/>
        <w:rPr>
          <w:rFonts w:ascii="仿宋" w:eastAsia="仿宋" w:hAnsi="仿宋" w:cs="仿宋"/>
        </w:rPr>
      </w:pPr>
    </w:p>
    <w:p w14:paraId="11C77057" w14:textId="77777777" w:rsidR="002C6D76" w:rsidRPr="00242180" w:rsidRDefault="002C6D76">
      <w:pPr>
        <w:pStyle w:val="a0"/>
        <w:rPr>
          <w:rFonts w:ascii="仿宋" w:eastAsia="仿宋" w:hAnsi="仿宋" w:cs="仿宋"/>
        </w:rPr>
      </w:pPr>
    </w:p>
    <w:p w14:paraId="2B2D7DDE" w14:textId="77777777" w:rsidR="002C6D76" w:rsidRPr="00242180" w:rsidRDefault="002C6D76">
      <w:pPr>
        <w:pStyle w:val="a0"/>
        <w:rPr>
          <w:rFonts w:ascii="仿宋" w:eastAsia="仿宋" w:hAnsi="仿宋" w:cs="仿宋"/>
        </w:rPr>
      </w:pPr>
    </w:p>
    <w:p w14:paraId="0B427356" w14:textId="77777777" w:rsidR="002C6D76" w:rsidRPr="00242180" w:rsidRDefault="002C6D76">
      <w:pPr>
        <w:rPr>
          <w:rFonts w:ascii="仿宋" w:eastAsia="仿宋" w:hAnsi="仿宋" w:cs="仿宋"/>
        </w:rPr>
      </w:pPr>
    </w:p>
    <w:p w14:paraId="0F4F5AE0" w14:textId="77777777" w:rsidR="002C6D76" w:rsidRPr="00242180" w:rsidRDefault="002C6D76">
      <w:pPr>
        <w:pStyle w:val="a0"/>
        <w:rPr>
          <w:rFonts w:ascii="仿宋" w:eastAsia="仿宋" w:hAnsi="仿宋" w:cs="仿宋"/>
        </w:rPr>
      </w:pPr>
    </w:p>
    <w:p w14:paraId="725DF26D" w14:textId="77777777" w:rsidR="002C6D76" w:rsidRPr="00242180" w:rsidRDefault="002C6D76">
      <w:pPr>
        <w:pStyle w:val="a0"/>
        <w:rPr>
          <w:rFonts w:ascii="仿宋" w:eastAsia="仿宋" w:hAnsi="仿宋" w:cs="仿宋"/>
        </w:rPr>
      </w:pPr>
    </w:p>
    <w:p w14:paraId="192A4280" w14:textId="77777777" w:rsidR="002C6D76" w:rsidRPr="00242180" w:rsidRDefault="002C6D76">
      <w:pPr>
        <w:rPr>
          <w:rFonts w:ascii="仿宋" w:eastAsia="仿宋" w:hAnsi="仿宋" w:cs="仿宋"/>
        </w:rPr>
      </w:pPr>
    </w:p>
    <w:p w14:paraId="0545E891" w14:textId="77777777" w:rsidR="002C6D76" w:rsidRPr="00242180" w:rsidRDefault="002C6D76">
      <w:pPr>
        <w:rPr>
          <w:rFonts w:ascii="仿宋" w:eastAsia="仿宋" w:hAnsi="仿宋" w:cs="仿宋"/>
          <w:b/>
          <w:bCs/>
          <w:sz w:val="36"/>
          <w:szCs w:val="36"/>
        </w:rPr>
      </w:pPr>
    </w:p>
    <w:p w14:paraId="65F7C1C3" w14:textId="77777777" w:rsidR="002C6D76" w:rsidRPr="00242180" w:rsidRDefault="00000000">
      <w:pPr>
        <w:spacing w:line="360" w:lineRule="auto"/>
        <w:rPr>
          <w:rFonts w:ascii="仿宋" w:eastAsia="仿宋" w:hAnsi="仿宋" w:cs="仿宋"/>
          <w:b/>
          <w:bCs/>
          <w:sz w:val="36"/>
          <w:szCs w:val="36"/>
          <w:u w:val="single"/>
        </w:rPr>
      </w:pPr>
      <w:r w:rsidRPr="00242180">
        <w:rPr>
          <w:rFonts w:ascii="仿宋" w:eastAsia="仿宋" w:hAnsi="仿宋" w:cs="仿宋" w:hint="eastAsia"/>
          <w:b/>
          <w:bCs/>
          <w:sz w:val="36"/>
          <w:szCs w:val="36"/>
        </w:rPr>
        <w:t xml:space="preserve">       供应商名称 ：</w:t>
      </w:r>
    </w:p>
    <w:p w14:paraId="6CD153CB" w14:textId="77777777" w:rsidR="002C6D76" w:rsidRPr="00242180" w:rsidRDefault="00000000">
      <w:pPr>
        <w:spacing w:line="360" w:lineRule="auto"/>
        <w:rPr>
          <w:rFonts w:ascii="仿宋" w:eastAsia="仿宋" w:hAnsi="仿宋" w:cs="仿宋"/>
          <w:b/>
          <w:bCs/>
          <w:sz w:val="44"/>
          <w:szCs w:val="44"/>
        </w:rPr>
      </w:pPr>
      <w:r w:rsidRPr="00242180">
        <w:rPr>
          <w:rFonts w:ascii="仿宋" w:eastAsia="仿宋" w:hAnsi="仿宋" w:cs="仿宋" w:hint="eastAsia"/>
          <w:b/>
          <w:bCs/>
          <w:sz w:val="36"/>
          <w:szCs w:val="36"/>
        </w:rPr>
        <w:t xml:space="preserve">       日      期 ：</w:t>
      </w:r>
    </w:p>
    <w:p w14:paraId="3588798C" w14:textId="77777777" w:rsidR="002C6D76" w:rsidRPr="00242180" w:rsidRDefault="00000000">
      <w:pPr>
        <w:spacing w:line="360" w:lineRule="auto"/>
        <w:jc w:val="center"/>
        <w:rPr>
          <w:rFonts w:ascii="仿宋" w:eastAsia="仿宋" w:hAnsi="仿宋" w:cs="仿宋"/>
          <w:b/>
          <w:bCs/>
          <w:sz w:val="24"/>
          <w:szCs w:val="24"/>
        </w:rPr>
      </w:pPr>
      <w:r w:rsidRPr="00242180">
        <w:rPr>
          <w:rFonts w:ascii="仿宋" w:eastAsia="仿宋" w:hAnsi="仿宋" w:cs="仿宋" w:hint="eastAsia"/>
          <w:b/>
          <w:bCs/>
          <w:sz w:val="36"/>
          <w:szCs w:val="36"/>
        </w:rPr>
        <w:br w:type="page"/>
      </w:r>
      <w:r w:rsidRPr="00242180">
        <w:rPr>
          <w:rFonts w:ascii="仿宋" w:eastAsia="仿宋" w:hAnsi="仿宋" w:cs="仿宋" w:hint="eastAsia"/>
          <w:b/>
          <w:bCs/>
          <w:sz w:val="28"/>
          <w:szCs w:val="28"/>
        </w:rPr>
        <w:lastRenderedPageBreak/>
        <w:t>目录</w:t>
      </w:r>
    </w:p>
    <w:p w14:paraId="4FABD1CA" w14:textId="77777777" w:rsidR="002C6D76" w:rsidRPr="00242180" w:rsidRDefault="00000000">
      <w:pPr>
        <w:jc w:val="center"/>
        <w:rPr>
          <w:rFonts w:ascii="仿宋" w:eastAsia="仿宋" w:hAnsi="仿宋" w:cs="仿宋"/>
          <w:sz w:val="24"/>
          <w:szCs w:val="24"/>
        </w:rPr>
      </w:pPr>
      <w:r w:rsidRPr="00242180">
        <w:rPr>
          <w:rFonts w:ascii="仿宋" w:eastAsia="仿宋" w:hAnsi="仿宋" w:cs="仿宋" w:hint="eastAsia"/>
          <w:sz w:val="24"/>
          <w:szCs w:val="24"/>
        </w:rPr>
        <w:t>注：供应商根据附件顺序编制响应文件并制作目录（须生成页码）</w:t>
      </w:r>
    </w:p>
    <w:p w14:paraId="0D9C1BBC" w14:textId="77777777" w:rsidR="002C6D76" w:rsidRPr="00242180" w:rsidRDefault="002C6D76">
      <w:pPr>
        <w:spacing w:line="360" w:lineRule="auto"/>
        <w:rPr>
          <w:rFonts w:ascii="仿宋" w:eastAsia="仿宋" w:hAnsi="仿宋"/>
          <w:sz w:val="24"/>
          <w:szCs w:val="24"/>
        </w:rPr>
      </w:pPr>
    </w:p>
    <w:p w14:paraId="38E0BD9C" w14:textId="77777777" w:rsidR="002C6D76" w:rsidRPr="00242180" w:rsidRDefault="00000000">
      <w:pPr>
        <w:spacing w:line="360" w:lineRule="auto"/>
        <w:jc w:val="center"/>
        <w:rPr>
          <w:rFonts w:ascii="仿宋" w:eastAsia="仿宋" w:hAnsi="仿宋"/>
          <w:sz w:val="24"/>
          <w:szCs w:val="24"/>
        </w:rPr>
      </w:pPr>
      <w:r w:rsidRPr="00242180">
        <w:rPr>
          <w:rFonts w:ascii="仿宋" w:eastAsia="仿宋" w:hAnsi="仿宋"/>
          <w:sz w:val="24"/>
          <w:szCs w:val="24"/>
        </w:rPr>
        <w:br w:type="page"/>
      </w:r>
      <w:r w:rsidRPr="00242180">
        <w:rPr>
          <w:rFonts w:ascii="仿宋" w:eastAsia="仿宋" w:hAnsi="仿宋"/>
          <w:b/>
          <w:bCs/>
          <w:sz w:val="24"/>
          <w:szCs w:val="22"/>
        </w:rPr>
        <w:lastRenderedPageBreak/>
        <w:t>评分索引表</w:t>
      </w:r>
    </w:p>
    <w:tbl>
      <w:tblPr>
        <w:tblW w:w="9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7"/>
        <w:gridCol w:w="3911"/>
        <w:gridCol w:w="1276"/>
        <w:gridCol w:w="3179"/>
      </w:tblGrid>
      <w:tr w:rsidR="00242180" w:rsidRPr="00242180" w14:paraId="1568A987" w14:textId="77777777">
        <w:trPr>
          <w:trHeight w:val="460"/>
          <w:jc w:val="center"/>
        </w:trPr>
        <w:tc>
          <w:tcPr>
            <w:tcW w:w="907" w:type="dxa"/>
            <w:tcBorders>
              <w:top w:val="single" w:sz="4" w:space="0" w:color="000000"/>
              <w:left w:val="single" w:sz="4" w:space="0" w:color="000000"/>
              <w:bottom w:val="single" w:sz="4" w:space="0" w:color="000000"/>
              <w:right w:val="single" w:sz="4" w:space="0" w:color="000000"/>
            </w:tcBorders>
            <w:vAlign w:val="center"/>
          </w:tcPr>
          <w:p w14:paraId="20D6D9FF" w14:textId="77777777" w:rsidR="002C6D76" w:rsidRPr="00242180" w:rsidRDefault="00000000">
            <w:pPr>
              <w:jc w:val="center"/>
              <w:rPr>
                <w:rStyle w:val="NormalCharacter"/>
                <w:rFonts w:ascii="仿宋" w:eastAsia="仿宋" w:hAnsi="仿宋" w:cs="宋体"/>
                <w:b/>
                <w:bCs/>
                <w:kern w:val="0"/>
                <w:szCs w:val="24"/>
              </w:rPr>
            </w:pPr>
            <w:r w:rsidRPr="00242180">
              <w:rPr>
                <w:rStyle w:val="NormalCharacter"/>
                <w:rFonts w:ascii="仿宋" w:eastAsia="仿宋" w:hAnsi="仿宋" w:cs="宋体"/>
                <w:b/>
                <w:bCs/>
                <w:kern w:val="0"/>
                <w:szCs w:val="24"/>
              </w:rPr>
              <w:t>序号</w:t>
            </w:r>
          </w:p>
        </w:tc>
        <w:tc>
          <w:tcPr>
            <w:tcW w:w="3911" w:type="dxa"/>
            <w:tcBorders>
              <w:top w:val="single" w:sz="4" w:space="0" w:color="000000"/>
              <w:left w:val="single" w:sz="4" w:space="0" w:color="000000"/>
              <w:bottom w:val="single" w:sz="4" w:space="0" w:color="000000"/>
              <w:right w:val="single" w:sz="4" w:space="0" w:color="000000"/>
            </w:tcBorders>
            <w:vAlign w:val="center"/>
          </w:tcPr>
          <w:p w14:paraId="6D75DAAF" w14:textId="77777777" w:rsidR="002C6D76" w:rsidRPr="00242180" w:rsidRDefault="00000000">
            <w:pPr>
              <w:jc w:val="center"/>
              <w:rPr>
                <w:rStyle w:val="NormalCharacter"/>
                <w:rFonts w:ascii="仿宋" w:eastAsia="仿宋" w:hAnsi="仿宋"/>
                <w:b/>
                <w:bCs/>
                <w:kern w:val="0"/>
                <w:szCs w:val="24"/>
              </w:rPr>
            </w:pPr>
            <w:r w:rsidRPr="00242180">
              <w:rPr>
                <w:rStyle w:val="NormalCharacter"/>
                <w:rFonts w:ascii="仿宋" w:eastAsia="仿宋" w:hAnsi="仿宋" w:cs="宋体"/>
                <w:b/>
                <w:bCs/>
                <w:kern w:val="0"/>
                <w:szCs w:val="24"/>
              </w:rPr>
              <w:t>评分项目</w:t>
            </w:r>
          </w:p>
        </w:tc>
        <w:tc>
          <w:tcPr>
            <w:tcW w:w="1276" w:type="dxa"/>
            <w:tcBorders>
              <w:top w:val="single" w:sz="4" w:space="0" w:color="000000"/>
              <w:left w:val="single" w:sz="4" w:space="0" w:color="000000"/>
              <w:bottom w:val="single" w:sz="4" w:space="0" w:color="000000"/>
              <w:right w:val="single" w:sz="4" w:space="0" w:color="000000"/>
            </w:tcBorders>
            <w:vAlign w:val="center"/>
          </w:tcPr>
          <w:p w14:paraId="5D535D9D" w14:textId="77777777" w:rsidR="002C6D76" w:rsidRPr="00242180" w:rsidRDefault="00000000">
            <w:pPr>
              <w:jc w:val="center"/>
              <w:rPr>
                <w:rStyle w:val="NormalCharacter"/>
                <w:rFonts w:ascii="仿宋" w:eastAsia="仿宋" w:hAnsi="仿宋"/>
                <w:b/>
                <w:bCs/>
                <w:kern w:val="0"/>
                <w:szCs w:val="24"/>
              </w:rPr>
            </w:pPr>
            <w:r w:rsidRPr="00242180">
              <w:rPr>
                <w:rStyle w:val="NormalCharacter"/>
                <w:rFonts w:ascii="仿宋" w:eastAsia="仿宋" w:hAnsi="仿宋"/>
                <w:b/>
                <w:bCs/>
                <w:kern w:val="0"/>
                <w:szCs w:val="24"/>
              </w:rPr>
              <w:t>自评得分</w:t>
            </w:r>
          </w:p>
        </w:tc>
        <w:tc>
          <w:tcPr>
            <w:tcW w:w="3179" w:type="dxa"/>
            <w:tcBorders>
              <w:top w:val="single" w:sz="4" w:space="0" w:color="000000"/>
              <w:left w:val="single" w:sz="4" w:space="0" w:color="000000"/>
              <w:bottom w:val="single" w:sz="4" w:space="0" w:color="000000"/>
              <w:right w:val="single" w:sz="4" w:space="0" w:color="000000"/>
            </w:tcBorders>
            <w:vAlign w:val="center"/>
          </w:tcPr>
          <w:p w14:paraId="623B3B8E" w14:textId="77777777" w:rsidR="002C6D76" w:rsidRPr="00242180" w:rsidRDefault="00000000">
            <w:pPr>
              <w:jc w:val="center"/>
              <w:rPr>
                <w:rStyle w:val="NormalCharacter"/>
                <w:rFonts w:ascii="仿宋" w:eastAsia="仿宋" w:hAnsi="仿宋"/>
                <w:b/>
                <w:bCs/>
                <w:kern w:val="0"/>
                <w:szCs w:val="24"/>
              </w:rPr>
            </w:pPr>
            <w:r w:rsidRPr="00242180">
              <w:rPr>
                <w:rStyle w:val="NormalCharacter"/>
                <w:rFonts w:ascii="仿宋" w:eastAsia="仿宋" w:hAnsi="仿宋" w:cs="宋体"/>
                <w:b/>
                <w:bCs/>
                <w:kern w:val="0"/>
                <w:szCs w:val="24"/>
              </w:rPr>
              <w:t>在</w:t>
            </w:r>
            <w:r w:rsidRPr="00242180">
              <w:rPr>
                <w:rStyle w:val="NormalCharacter"/>
                <w:rFonts w:ascii="仿宋" w:eastAsia="仿宋" w:hAnsi="仿宋" w:cs="宋体" w:hint="eastAsia"/>
                <w:b/>
                <w:bCs/>
                <w:kern w:val="0"/>
                <w:szCs w:val="24"/>
              </w:rPr>
              <w:t>响应</w:t>
            </w:r>
            <w:r w:rsidRPr="00242180">
              <w:rPr>
                <w:rStyle w:val="NormalCharacter"/>
                <w:rFonts w:ascii="仿宋" w:eastAsia="仿宋" w:hAnsi="仿宋" w:cs="宋体"/>
                <w:b/>
                <w:bCs/>
                <w:kern w:val="0"/>
                <w:szCs w:val="24"/>
              </w:rPr>
              <w:t>文件中的页码位置</w:t>
            </w:r>
          </w:p>
        </w:tc>
      </w:tr>
      <w:tr w:rsidR="00242180" w:rsidRPr="00242180" w14:paraId="0E214393" w14:textId="77777777">
        <w:trPr>
          <w:trHeight w:val="446"/>
          <w:jc w:val="center"/>
        </w:trPr>
        <w:tc>
          <w:tcPr>
            <w:tcW w:w="907" w:type="dxa"/>
            <w:tcBorders>
              <w:top w:val="single" w:sz="4" w:space="0" w:color="000000"/>
              <w:left w:val="single" w:sz="4" w:space="0" w:color="000000"/>
              <w:bottom w:val="single" w:sz="4" w:space="0" w:color="000000"/>
              <w:right w:val="single" w:sz="4" w:space="0" w:color="000000"/>
            </w:tcBorders>
          </w:tcPr>
          <w:p w14:paraId="6B3C6BF1"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0805FCD5"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68C129A7"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5567E74C" w14:textId="77777777" w:rsidR="002C6D76" w:rsidRPr="00242180" w:rsidRDefault="002C6D76">
            <w:pPr>
              <w:rPr>
                <w:rStyle w:val="NormalCharacter"/>
                <w:rFonts w:ascii="仿宋" w:eastAsia="仿宋" w:hAnsi="仿宋"/>
                <w:b/>
                <w:bCs/>
                <w:kern w:val="0"/>
                <w:szCs w:val="24"/>
              </w:rPr>
            </w:pPr>
          </w:p>
        </w:tc>
      </w:tr>
      <w:tr w:rsidR="00242180" w:rsidRPr="00242180" w14:paraId="5D877799" w14:textId="77777777">
        <w:trPr>
          <w:trHeight w:val="451"/>
          <w:jc w:val="center"/>
        </w:trPr>
        <w:tc>
          <w:tcPr>
            <w:tcW w:w="907" w:type="dxa"/>
            <w:tcBorders>
              <w:top w:val="single" w:sz="4" w:space="0" w:color="000000"/>
              <w:left w:val="single" w:sz="4" w:space="0" w:color="000000"/>
              <w:bottom w:val="single" w:sz="4" w:space="0" w:color="000000"/>
              <w:right w:val="single" w:sz="4" w:space="0" w:color="000000"/>
            </w:tcBorders>
          </w:tcPr>
          <w:p w14:paraId="2D2A26A2"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4518F296"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691F473F"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FFD2529" w14:textId="77777777" w:rsidR="002C6D76" w:rsidRPr="00242180" w:rsidRDefault="002C6D76">
            <w:pPr>
              <w:rPr>
                <w:rStyle w:val="NormalCharacter"/>
                <w:rFonts w:ascii="仿宋" w:eastAsia="仿宋" w:hAnsi="仿宋"/>
                <w:b/>
                <w:bCs/>
                <w:kern w:val="0"/>
                <w:szCs w:val="24"/>
              </w:rPr>
            </w:pPr>
          </w:p>
        </w:tc>
      </w:tr>
      <w:tr w:rsidR="00242180" w:rsidRPr="00242180" w14:paraId="4985E73A" w14:textId="77777777">
        <w:trPr>
          <w:trHeight w:val="428"/>
          <w:jc w:val="center"/>
        </w:trPr>
        <w:tc>
          <w:tcPr>
            <w:tcW w:w="907" w:type="dxa"/>
            <w:tcBorders>
              <w:top w:val="single" w:sz="4" w:space="0" w:color="000000"/>
              <w:left w:val="single" w:sz="4" w:space="0" w:color="000000"/>
              <w:bottom w:val="single" w:sz="4" w:space="0" w:color="000000"/>
              <w:right w:val="single" w:sz="4" w:space="0" w:color="000000"/>
            </w:tcBorders>
          </w:tcPr>
          <w:p w14:paraId="31042364"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06CE8202"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3B5E2F90"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275380EE" w14:textId="77777777" w:rsidR="002C6D76" w:rsidRPr="00242180" w:rsidRDefault="002C6D76">
            <w:pPr>
              <w:rPr>
                <w:rStyle w:val="NormalCharacter"/>
                <w:rFonts w:ascii="仿宋" w:eastAsia="仿宋" w:hAnsi="仿宋"/>
                <w:b/>
                <w:bCs/>
                <w:kern w:val="0"/>
                <w:szCs w:val="24"/>
              </w:rPr>
            </w:pPr>
          </w:p>
        </w:tc>
      </w:tr>
      <w:tr w:rsidR="00242180" w:rsidRPr="00242180" w14:paraId="17EF1498" w14:textId="77777777">
        <w:trPr>
          <w:trHeight w:val="420"/>
          <w:jc w:val="center"/>
        </w:trPr>
        <w:tc>
          <w:tcPr>
            <w:tcW w:w="907" w:type="dxa"/>
            <w:tcBorders>
              <w:top w:val="single" w:sz="4" w:space="0" w:color="000000"/>
              <w:left w:val="single" w:sz="4" w:space="0" w:color="000000"/>
              <w:bottom w:val="single" w:sz="4" w:space="0" w:color="000000"/>
              <w:right w:val="single" w:sz="4" w:space="0" w:color="000000"/>
            </w:tcBorders>
          </w:tcPr>
          <w:p w14:paraId="310481D3"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14F548C2"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0F4EA6F"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ED26163" w14:textId="77777777" w:rsidR="002C6D76" w:rsidRPr="00242180" w:rsidRDefault="002C6D76">
            <w:pPr>
              <w:rPr>
                <w:rStyle w:val="NormalCharacter"/>
                <w:rFonts w:ascii="仿宋" w:eastAsia="仿宋" w:hAnsi="仿宋"/>
                <w:b/>
                <w:bCs/>
                <w:kern w:val="0"/>
                <w:szCs w:val="24"/>
              </w:rPr>
            </w:pPr>
          </w:p>
        </w:tc>
      </w:tr>
      <w:tr w:rsidR="00242180" w:rsidRPr="00242180" w14:paraId="76D9CDA4" w14:textId="77777777">
        <w:trPr>
          <w:trHeight w:val="460"/>
          <w:jc w:val="center"/>
        </w:trPr>
        <w:tc>
          <w:tcPr>
            <w:tcW w:w="907" w:type="dxa"/>
            <w:tcBorders>
              <w:top w:val="single" w:sz="4" w:space="0" w:color="000000"/>
              <w:left w:val="single" w:sz="4" w:space="0" w:color="000000"/>
              <w:bottom w:val="single" w:sz="4" w:space="0" w:color="000000"/>
              <w:right w:val="single" w:sz="4" w:space="0" w:color="000000"/>
            </w:tcBorders>
          </w:tcPr>
          <w:p w14:paraId="49F5C7FC"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7505F44C"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0079FB14"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2A1DE4B" w14:textId="77777777" w:rsidR="002C6D76" w:rsidRPr="00242180" w:rsidRDefault="002C6D76">
            <w:pPr>
              <w:rPr>
                <w:rStyle w:val="NormalCharacter"/>
                <w:rFonts w:ascii="仿宋" w:eastAsia="仿宋" w:hAnsi="仿宋"/>
                <w:b/>
                <w:bCs/>
                <w:kern w:val="0"/>
                <w:szCs w:val="24"/>
              </w:rPr>
            </w:pPr>
          </w:p>
        </w:tc>
      </w:tr>
      <w:tr w:rsidR="00242180" w:rsidRPr="00242180" w14:paraId="5D28A426" w14:textId="77777777">
        <w:trPr>
          <w:trHeight w:val="460"/>
          <w:jc w:val="center"/>
        </w:trPr>
        <w:tc>
          <w:tcPr>
            <w:tcW w:w="907" w:type="dxa"/>
            <w:tcBorders>
              <w:top w:val="single" w:sz="4" w:space="0" w:color="000000"/>
              <w:left w:val="single" w:sz="4" w:space="0" w:color="000000"/>
              <w:bottom w:val="single" w:sz="4" w:space="0" w:color="000000"/>
              <w:right w:val="single" w:sz="4" w:space="0" w:color="000000"/>
            </w:tcBorders>
          </w:tcPr>
          <w:p w14:paraId="1CB3158D"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1D4E7733"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663FA31C"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3261633B" w14:textId="77777777" w:rsidR="002C6D76" w:rsidRPr="00242180" w:rsidRDefault="002C6D76">
            <w:pPr>
              <w:rPr>
                <w:rStyle w:val="NormalCharacter"/>
                <w:rFonts w:ascii="仿宋" w:eastAsia="仿宋" w:hAnsi="仿宋"/>
                <w:b/>
                <w:bCs/>
                <w:kern w:val="0"/>
                <w:szCs w:val="24"/>
              </w:rPr>
            </w:pPr>
          </w:p>
        </w:tc>
      </w:tr>
      <w:tr w:rsidR="00242180" w:rsidRPr="00242180" w14:paraId="6BBB99BC" w14:textId="77777777">
        <w:trPr>
          <w:trHeight w:val="399"/>
          <w:jc w:val="center"/>
        </w:trPr>
        <w:tc>
          <w:tcPr>
            <w:tcW w:w="907" w:type="dxa"/>
            <w:tcBorders>
              <w:top w:val="single" w:sz="4" w:space="0" w:color="000000"/>
              <w:left w:val="single" w:sz="4" w:space="0" w:color="000000"/>
              <w:bottom w:val="single" w:sz="4" w:space="0" w:color="000000"/>
              <w:right w:val="single" w:sz="4" w:space="0" w:color="000000"/>
            </w:tcBorders>
          </w:tcPr>
          <w:p w14:paraId="7B2E3E36"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81599D9"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FBBF9F7"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5971544B" w14:textId="77777777" w:rsidR="002C6D76" w:rsidRPr="00242180" w:rsidRDefault="002C6D76">
            <w:pPr>
              <w:rPr>
                <w:rStyle w:val="NormalCharacter"/>
                <w:rFonts w:ascii="仿宋" w:eastAsia="仿宋" w:hAnsi="仿宋"/>
                <w:b/>
                <w:bCs/>
                <w:kern w:val="0"/>
                <w:szCs w:val="24"/>
              </w:rPr>
            </w:pPr>
          </w:p>
        </w:tc>
      </w:tr>
      <w:tr w:rsidR="00242180" w:rsidRPr="00242180" w14:paraId="47B1FC0E" w14:textId="77777777">
        <w:trPr>
          <w:trHeight w:val="389"/>
          <w:jc w:val="center"/>
        </w:trPr>
        <w:tc>
          <w:tcPr>
            <w:tcW w:w="907" w:type="dxa"/>
            <w:tcBorders>
              <w:top w:val="single" w:sz="4" w:space="0" w:color="000000"/>
              <w:left w:val="single" w:sz="4" w:space="0" w:color="000000"/>
              <w:bottom w:val="single" w:sz="4" w:space="0" w:color="000000"/>
              <w:right w:val="single" w:sz="4" w:space="0" w:color="000000"/>
            </w:tcBorders>
          </w:tcPr>
          <w:p w14:paraId="1705AEFF"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50171D1D"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1C4CF62"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1654A105" w14:textId="77777777" w:rsidR="002C6D76" w:rsidRPr="00242180" w:rsidRDefault="002C6D76">
            <w:pPr>
              <w:rPr>
                <w:rStyle w:val="NormalCharacter"/>
                <w:rFonts w:ascii="仿宋" w:eastAsia="仿宋" w:hAnsi="仿宋"/>
                <w:b/>
                <w:bCs/>
                <w:kern w:val="0"/>
                <w:szCs w:val="24"/>
              </w:rPr>
            </w:pPr>
          </w:p>
        </w:tc>
      </w:tr>
      <w:tr w:rsidR="00242180" w:rsidRPr="00242180" w14:paraId="2E3F86C0" w14:textId="77777777">
        <w:trPr>
          <w:trHeight w:val="388"/>
          <w:jc w:val="center"/>
        </w:trPr>
        <w:tc>
          <w:tcPr>
            <w:tcW w:w="907" w:type="dxa"/>
            <w:tcBorders>
              <w:top w:val="single" w:sz="4" w:space="0" w:color="000000"/>
              <w:left w:val="single" w:sz="4" w:space="0" w:color="000000"/>
              <w:bottom w:val="single" w:sz="4" w:space="0" w:color="000000"/>
              <w:right w:val="single" w:sz="4" w:space="0" w:color="000000"/>
            </w:tcBorders>
          </w:tcPr>
          <w:p w14:paraId="121F8A9E"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5F158798"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57FFB4E6"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7CBBDDD" w14:textId="77777777" w:rsidR="002C6D76" w:rsidRPr="00242180" w:rsidRDefault="002C6D76">
            <w:pPr>
              <w:rPr>
                <w:rStyle w:val="NormalCharacter"/>
                <w:rFonts w:ascii="仿宋" w:eastAsia="仿宋" w:hAnsi="仿宋"/>
                <w:b/>
                <w:bCs/>
                <w:kern w:val="0"/>
                <w:szCs w:val="24"/>
              </w:rPr>
            </w:pPr>
          </w:p>
        </w:tc>
      </w:tr>
      <w:tr w:rsidR="00242180" w:rsidRPr="00242180" w14:paraId="7FBBA08F" w14:textId="77777777">
        <w:trPr>
          <w:trHeight w:val="423"/>
          <w:jc w:val="center"/>
        </w:trPr>
        <w:tc>
          <w:tcPr>
            <w:tcW w:w="907" w:type="dxa"/>
            <w:tcBorders>
              <w:top w:val="single" w:sz="4" w:space="0" w:color="000000"/>
              <w:left w:val="single" w:sz="4" w:space="0" w:color="000000"/>
              <w:bottom w:val="single" w:sz="4" w:space="0" w:color="000000"/>
              <w:right w:val="single" w:sz="4" w:space="0" w:color="000000"/>
            </w:tcBorders>
          </w:tcPr>
          <w:p w14:paraId="562147D2"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55CD157C"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37BE19DA"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12F297F0" w14:textId="77777777" w:rsidR="002C6D76" w:rsidRPr="00242180" w:rsidRDefault="002C6D76">
            <w:pPr>
              <w:rPr>
                <w:rStyle w:val="NormalCharacter"/>
                <w:rFonts w:ascii="仿宋" w:eastAsia="仿宋" w:hAnsi="仿宋"/>
                <w:b/>
                <w:bCs/>
                <w:kern w:val="0"/>
                <w:szCs w:val="24"/>
              </w:rPr>
            </w:pPr>
          </w:p>
        </w:tc>
      </w:tr>
      <w:tr w:rsidR="00242180" w:rsidRPr="00242180" w14:paraId="625FAF00" w14:textId="77777777">
        <w:trPr>
          <w:trHeight w:val="407"/>
          <w:jc w:val="center"/>
        </w:trPr>
        <w:tc>
          <w:tcPr>
            <w:tcW w:w="907" w:type="dxa"/>
            <w:tcBorders>
              <w:top w:val="single" w:sz="4" w:space="0" w:color="000000"/>
              <w:left w:val="single" w:sz="4" w:space="0" w:color="000000"/>
              <w:bottom w:val="single" w:sz="4" w:space="0" w:color="000000"/>
              <w:right w:val="single" w:sz="4" w:space="0" w:color="000000"/>
            </w:tcBorders>
          </w:tcPr>
          <w:p w14:paraId="5C0B8E00"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4253802C"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8690096"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F4843DA" w14:textId="77777777" w:rsidR="002C6D76" w:rsidRPr="00242180" w:rsidRDefault="002C6D76">
            <w:pPr>
              <w:rPr>
                <w:rStyle w:val="NormalCharacter"/>
                <w:rFonts w:ascii="仿宋" w:eastAsia="仿宋" w:hAnsi="仿宋"/>
                <w:b/>
                <w:bCs/>
                <w:kern w:val="0"/>
                <w:szCs w:val="24"/>
              </w:rPr>
            </w:pPr>
          </w:p>
        </w:tc>
      </w:tr>
      <w:tr w:rsidR="00242180" w:rsidRPr="00242180" w14:paraId="34BC3291" w14:textId="77777777">
        <w:trPr>
          <w:trHeight w:val="440"/>
          <w:jc w:val="center"/>
        </w:trPr>
        <w:tc>
          <w:tcPr>
            <w:tcW w:w="907" w:type="dxa"/>
            <w:tcBorders>
              <w:top w:val="single" w:sz="4" w:space="0" w:color="000000"/>
              <w:left w:val="single" w:sz="4" w:space="0" w:color="000000"/>
              <w:bottom w:val="single" w:sz="4" w:space="0" w:color="000000"/>
              <w:right w:val="single" w:sz="4" w:space="0" w:color="000000"/>
            </w:tcBorders>
          </w:tcPr>
          <w:p w14:paraId="0BC984AB"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4CF35CA7"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F3645EA"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5024F447" w14:textId="77777777" w:rsidR="002C6D76" w:rsidRPr="00242180" w:rsidRDefault="002C6D76">
            <w:pPr>
              <w:rPr>
                <w:rStyle w:val="NormalCharacter"/>
                <w:rFonts w:ascii="仿宋" w:eastAsia="仿宋" w:hAnsi="仿宋"/>
                <w:b/>
                <w:bCs/>
                <w:kern w:val="0"/>
                <w:szCs w:val="24"/>
              </w:rPr>
            </w:pPr>
          </w:p>
        </w:tc>
      </w:tr>
      <w:tr w:rsidR="00242180" w:rsidRPr="00242180" w14:paraId="409D20D6" w14:textId="77777777">
        <w:trPr>
          <w:trHeight w:val="444"/>
          <w:jc w:val="center"/>
        </w:trPr>
        <w:tc>
          <w:tcPr>
            <w:tcW w:w="907" w:type="dxa"/>
            <w:tcBorders>
              <w:top w:val="single" w:sz="4" w:space="0" w:color="000000"/>
              <w:left w:val="single" w:sz="4" w:space="0" w:color="000000"/>
              <w:bottom w:val="single" w:sz="4" w:space="0" w:color="000000"/>
              <w:right w:val="single" w:sz="4" w:space="0" w:color="000000"/>
            </w:tcBorders>
          </w:tcPr>
          <w:p w14:paraId="32ECB84C"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E670A5C"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2054198"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EB21359" w14:textId="77777777" w:rsidR="002C6D76" w:rsidRPr="00242180" w:rsidRDefault="002C6D76">
            <w:pPr>
              <w:rPr>
                <w:rStyle w:val="NormalCharacter"/>
                <w:rFonts w:ascii="仿宋" w:eastAsia="仿宋" w:hAnsi="仿宋"/>
                <w:b/>
                <w:bCs/>
                <w:kern w:val="0"/>
                <w:szCs w:val="24"/>
              </w:rPr>
            </w:pPr>
          </w:p>
        </w:tc>
      </w:tr>
      <w:tr w:rsidR="00242180" w:rsidRPr="00242180" w14:paraId="733E6FAB" w14:textId="77777777">
        <w:trPr>
          <w:trHeight w:val="407"/>
          <w:jc w:val="center"/>
        </w:trPr>
        <w:tc>
          <w:tcPr>
            <w:tcW w:w="907" w:type="dxa"/>
            <w:tcBorders>
              <w:top w:val="single" w:sz="4" w:space="0" w:color="000000"/>
              <w:left w:val="single" w:sz="4" w:space="0" w:color="000000"/>
              <w:bottom w:val="single" w:sz="4" w:space="0" w:color="000000"/>
              <w:right w:val="single" w:sz="4" w:space="0" w:color="000000"/>
            </w:tcBorders>
          </w:tcPr>
          <w:p w14:paraId="670193F9"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42969651"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611799E"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7737439" w14:textId="77777777" w:rsidR="002C6D76" w:rsidRPr="00242180" w:rsidRDefault="002C6D76">
            <w:pPr>
              <w:rPr>
                <w:rStyle w:val="NormalCharacter"/>
                <w:rFonts w:ascii="仿宋" w:eastAsia="仿宋" w:hAnsi="仿宋"/>
                <w:b/>
                <w:bCs/>
                <w:kern w:val="0"/>
                <w:szCs w:val="24"/>
              </w:rPr>
            </w:pPr>
          </w:p>
        </w:tc>
      </w:tr>
      <w:tr w:rsidR="00242180" w:rsidRPr="00242180" w14:paraId="77A90A14" w14:textId="77777777">
        <w:trPr>
          <w:trHeight w:val="385"/>
          <w:jc w:val="center"/>
        </w:trPr>
        <w:tc>
          <w:tcPr>
            <w:tcW w:w="907" w:type="dxa"/>
            <w:tcBorders>
              <w:top w:val="single" w:sz="4" w:space="0" w:color="000000"/>
              <w:left w:val="single" w:sz="4" w:space="0" w:color="000000"/>
              <w:bottom w:val="single" w:sz="4" w:space="0" w:color="000000"/>
              <w:right w:val="single" w:sz="4" w:space="0" w:color="000000"/>
            </w:tcBorders>
          </w:tcPr>
          <w:p w14:paraId="3D4EDF78"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15DFCB40"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458502C2"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1AC7A246" w14:textId="77777777" w:rsidR="002C6D76" w:rsidRPr="00242180" w:rsidRDefault="002C6D76">
            <w:pPr>
              <w:rPr>
                <w:rStyle w:val="NormalCharacter"/>
                <w:rFonts w:ascii="仿宋" w:eastAsia="仿宋" w:hAnsi="仿宋"/>
                <w:b/>
                <w:bCs/>
                <w:kern w:val="0"/>
                <w:szCs w:val="24"/>
              </w:rPr>
            </w:pPr>
          </w:p>
        </w:tc>
      </w:tr>
      <w:tr w:rsidR="00242180" w:rsidRPr="00242180" w14:paraId="0174DE19" w14:textId="77777777">
        <w:trPr>
          <w:trHeight w:val="402"/>
          <w:jc w:val="center"/>
        </w:trPr>
        <w:tc>
          <w:tcPr>
            <w:tcW w:w="907" w:type="dxa"/>
            <w:tcBorders>
              <w:top w:val="single" w:sz="4" w:space="0" w:color="000000"/>
              <w:left w:val="single" w:sz="4" w:space="0" w:color="000000"/>
              <w:bottom w:val="single" w:sz="4" w:space="0" w:color="000000"/>
              <w:right w:val="single" w:sz="4" w:space="0" w:color="000000"/>
            </w:tcBorders>
          </w:tcPr>
          <w:p w14:paraId="2AF49961"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04ACD850"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75F31FC5"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B16B6F0" w14:textId="77777777" w:rsidR="002C6D76" w:rsidRPr="00242180" w:rsidRDefault="002C6D76">
            <w:pPr>
              <w:rPr>
                <w:rStyle w:val="NormalCharacter"/>
                <w:rFonts w:ascii="仿宋" w:eastAsia="仿宋" w:hAnsi="仿宋"/>
                <w:b/>
                <w:bCs/>
                <w:kern w:val="0"/>
                <w:szCs w:val="24"/>
              </w:rPr>
            </w:pPr>
          </w:p>
        </w:tc>
      </w:tr>
      <w:tr w:rsidR="00242180" w:rsidRPr="00242180" w14:paraId="2E464E8E" w14:textId="77777777">
        <w:trPr>
          <w:trHeight w:val="439"/>
          <w:jc w:val="center"/>
        </w:trPr>
        <w:tc>
          <w:tcPr>
            <w:tcW w:w="907" w:type="dxa"/>
            <w:tcBorders>
              <w:top w:val="single" w:sz="4" w:space="0" w:color="000000"/>
              <w:left w:val="single" w:sz="4" w:space="0" w:color="000000"/>
              <w:bottom w:val="single" w:sz="4" w:space="0" w:color="000000"/>
              <w:right w:val="single" w:sz="4" w:space="0" w:color="000000"/>
            </w:tcBorders>
          </w:tcPr>
          <w:p w14:paraId="7B790E70"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6E2BE914"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5999C87"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1116AF0D" w14:textId="77777777" w:rsidR="002C6D76" w:rsidRPr="00242180" w:rsidRDefault="002C6D76">
            <w:pPr>
              <w:rPr>
                <w:rStyle w:val="NormalCharacter"/>
                <w:rFonts w:ascii="仿宋" w:eastAsia="仿宋" w:hAnsi="仿宋"/>
                <w:b/>
                <w:bCs/>
                <w:kern w:val="0"/>
                <w:szCs w:val="24"/>
              </w:rPr>
            </w:pPr>
          </w:p>
        </w:tc>
      </w:tr>
      <w:tr w:rsidR="00242180" w:rsidRPr="00242180" w14:paraId="33E5B96D" w14:textId="77777777">
        <w:trPr>
          <w:trHeight w:val="455"/>
          <w:jc w:val="center"/>
        </w:trPr>
        <w:tc>
          <w:tcPr>
            <w:tcW w:w="907" w:type="dxa"/>
            <w:tcBorders>
              <w:top w:val="single" w:sz="4" w:space="0" w:color="000000"/>
              <w:left w:val="single" w:sz="4" w:space="0" w:color="000000"/>
              <w:bottom w:val="single" w:sz="4" w:space="0" w:color="000000"/>
              <w:right w:val="single" w:sz="4" w:space="0" w:color="000000"/>
            </w:tcBorders>
          </w:tcPr>
          <w:p w14:paraId="5A406657"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73A2FFC1"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4F3A7B62"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119C4A94" w14:textId="77777777" w:rsidR="002C6D76" w:rsidRPr="00242180" w:rsidRDefault="002C6D76">
            <w:pPr>
              <w:rPr>
                <w:rStyle w:val="NormalCharacter"/>
                <w:rFonts w:ascii="仿宋" w:eastAsia="仿宋" w:hAnsi="仿宋"/>
                <w:b/>
                <w:bCs/>
                <w:kern w:val="0"/>
                <w:szCs w:val="24"/>
              </w:rPr>
            </w:pPr>
          </w:p>
        </w:tc>
      </w:tr>
      <w:tr w:rsidR="00242180" w:rsidRPr="00242180" w14:paraId="0A4300AA" w14:textId="77777777">
        <w:trPr>
          <w:trHeight w:val="437"/>
          <w:jc w:val="center"/>
        </w:trPr>
        <w:tc>
          <w:tcPr>
            <w:tcW w:w="907" w:type="dxa"/>
            <w:tcBorders>
              <w:top w:val="single" w:sz="4" w:space="0" w:color="000000"/>
              <w:left w:val="single" w:sz="4" w:space="0" w:color="000000"/>
              <w:bottom w:val="single" w:sz="4" w:space="0" w:color="000000"/>
              <w:right w:val="single" w:sz="4" w:space="0" w:color="000000"/>
            </w:tcBorders>
          </w:tcPr>
          <w:p w14:paraId="0F076424"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29996EE1"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7E3F713F"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2E870FA" w14:textId="77777777" w:rsidR="002C6D76" w:rsidRPr="00242180" w:rsidRDefault="002C6D76">
            <w:pPr>
              <w:rPr>
                <w:rStyle w:val="NormalCharacter"/>
                <w:rFonts w:ascii="仿宋" w:eastAsia="仿宋" w:hAnsi="仿宋"/>
                <w:b/>
                <w:bCs/>
                <w:kern w:val="0"/>
                <w:szCs w:val="24"/>
              </w:rPr>
            </w:pPr>
          </w:p>
        </w:tc>
      </w:tr>
      <w:tr w:rsidR="00242180" w:rsidRPr="00242180" w14:paraId="6DBDAD76" w14:textId="77777777">
        <w:trPr>
          <w:trHeight w:val="440"/>
          <w:jc w:val="center"/>
        </w:trPr>
        <w:tc>
          <w:tcPr>
            <w:tcW w:w="907" w:type="dxa"/>
            <w:tcBorders>
              <w:top w:val="single" w:sz="4" w:space="0" w:color="000000"/>
              <w:left w:val="single" w:sz="4" w:space="0" w:color="000000"/>
              <w:bottom w:val="single" w:sz="4" w:space="0" w:color="000000"/>
              <w:right w:val="single" w:sz="4" w:space="0" w:color="000000"/>
            </w:tcBorders>
          </w:tcPr>
          <w:p w14:paraId="477D2511" w14:textId="77777777" w:rsidR="002C6D76" w:rsidRPr="00242180" w:rsidRDefault="002C6D76">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2703D691" w14:textId="77777777" w:rsidR="002C6D76" w:rsidRPr="00242180" w:rsidRDefault="002C6D76">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594B46E6" w14:textId="77777777" w:rsidR="002C6D76" w:rsidRPr="00242180" w:rsidRDefault="002C6D76">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37EBD7AC" w14:textId="77777777" w:rsidR="002C6D76" w:rsidRPr="00242180" w:rsidRDefault="002C6D76">
            <w:pPr>
              <w:rPr>
                <w:rStyle w:val="NormalCharacter"/>
                <w:rFonts w:ascii="仿宋" w:eastAsia="仿宋" w:hAnsi="仿宋"/>
                <w:b/>
                <w:bCs/>
                <w:kern w:val="0"/>
                <w:szCs w:val="24"/>
              </w:rPr>
            </w:pPr>
          </w:p>
        </w:tc>
      </w:tr>
    </w:tbl>
    <w:p w14:paraId="20B468C0" w14:textId="77777777" w:rsidR="002C6D76" w:rsidRPr="00242180" w:rsidRDefault="00000000">
      <w:pPr>
        <w:spacing w:line="360" w:lineRule="auto"/>
        <w:rPr>
          <w:rFonts w:ascii="仿宋" w:eastAsia="仿宋" w:hAnsi="仿宋" w:cs="仿宋"/>
          <w:b/>
          <w:sz w:val="24"/>
          <w:szCs w:val="24"/>
        </w:rPr>
      </w:pPr>
      <w:r w:rsidRPr="00242180">
        <w:rPr>
          <w:rFonts w:ascii="仿宋" w:eastAsia="仿宋" w:hAnsi="仿宋" w:cs="仿宋" w:hint="eastAsia"/>
          <w:b/>
          <w:sz w:val="24"/>
          <w:szCs w:val="24"/>
        </w:rPr>
        <w:br w:type="page"/>
      </w:r>
      <w:bookmarkStart w:id="47" w:name="_Toc50035733"/>
      <w:bookmarkStart w:id="48" w:name="_Toc39048942"/>
      <w:r w:rsidRPr="00242180">
        <w:rPr>
          <w:rFonts w:ascii="仿宋" w:eastAsia="仿宋" w:hAnsi="仿宋" w:hint="eastAsia"/>
          <w:b/>
          <w:sz w:val="24"/>
          <w:szCs w:val="24"/>
        </w:rPr>
        <w:lastRenderedPageBreak/>
        <w:t>附件一、磋商申请及声明格式</w:t>
      </w:r>
      <w:bookmarkEnd w:id="47"/>
      <w:bookmarkEnd w:id="48"/>
    </w:p>
    <w:p w14:paraId="44236258" w14:textId="77777777" w:rsidR="002C6D76" w:rsidRPr="00242180" w:rsidRDefault="00000000">
      <w:pPr>
        <w:spacing w:line="360" w:lineRule="auto"/>
        <w:jc w:val="center"/>
        <w:rPr>
          <w:rFonts w:ascii="仿宋" w:eastAsia="仿宋" w:hAnsi="仿宋" w:cs="仿宋"/>
          <w:b/>
          <w:bCs/>
          <w:sz w:val="24"/>
          <w:szCs w:val="24"/>
        </w:rPr>
      </w:pPr>
      <w:r w:rsidRPr="00242180">
        <w:rPr>
          <w:rFonts w:ascii="仿宋" w:eastAsia="仿宋" w:hAnsi="仿宋" w:cs="仿宋" w:hint="eastAsia"/>
          <w:b/>
          <w:bCs/>
          <w:sz w:val="24"/>
          <w:szCs w:val="24"/>
        </w:rPr>
        <w:t>磋商申请及声明</w:t>
      </w:r>
    </w:p>
    <w:p w14:paraId="1C80A695" w14:textId="24E24216" w:rsidR="002C6D76" w:rsidRPr="00242180" w:rsidRDefault="00000000">
      <w:pPr>
        <w:spacing w:line="360" w:lineRule="auto"/>
        <w:rPr>
          <w:rFonts w:ascii="仿宋" w:eastAsia="仿宋" w:hAnsi="仿宋" w:cs="仿宋"/>
          <w:sz w:val="24"/>
          <w:szCs w:val="24"/>
        </w:rPr>
      </w:pPr>
      <w:r w:rsidRPr="00242180">
        <w:rPr>
          <w:rFonts w:ascii="仿宋" w:eastAsia="仿宋" w:hAnsi="仿宋" w:cs="仿宋" w:hint="eastAsia"/>
          <w:sz w:val="24"/>
          <w:szCs w:val="24"/>
          <w:lang w:val="zh-CN"/>
        </w:rPr>
        <w:t>致</w:t>
      </w:r>
      <w:r w:rsidRPr="00242180">
        <w:rPr>
          <w:rFonts w:ascii="仿宋" w:eastAsia="仿宋" w:hAnsi="仿宋" w:cs="仿宋" w:hint="eastAsia"/>
          <w:sz w:val="24"/>
          <w:szCs w:val="24"/>
        </w:rPr>
        <w:t>：</w:t>
      </w:r>
      <w:r w:rsidR="00F531C0" w:rsidRPr="00242180">
        <w:rPr>
          <w:rFonts w:ascii="仿宋" w:eastAsia="仿宋" w:hAnsi="仿宋" w:cs="仿宋" w:hint="eastAsia"/>
          <w:b/>
          <w:sz w:val="24"/>
          <w:szCs w:val="21"/>
          <w:lang w:val="zh-CN"/>
        </w:rPr>
        <w:t>南京市板桥中学</w:t>
      </w:r>
    </w:p>
    <w:p w14:paraId="0E836917"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根据贵方＿＿＿＿（项目名称）＿＿＿＿（项目编号）投标邀请，正式授权下述签字人＿＿＿＿(姓名和职务)代表供应商＿＿＿＿（供应商名称），提交响应文件。</w:t>
      </w:r>
    </w:p>
    <w:p w14:paraId="62634B5B"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据此函，签字</w:t>
      </w:r>
      <w:proofErr w:type="gramStart"/>
      <w:r w:rsidRPr="00242180">
        <w:rPr>
          <w:rFonts w:ascii="仿宋" w:eastAsia="仿宋" w:hAnsi="仿宋" w:cs="仿宋" w:hint="eastAsia"/>
          <w:sz w:val="24"/>
          <w:szCs w:val="24"/>
          <w:lang w:val="zh-CN"/>
        </w:rPr>
        <w:t>人兹宣布</w:t>
      </w:r>
      <w:proofErr w:type="gramEnd"/>
      <w:r w:rsidRPr="00242180">
        <w:rPr>
          <w:rFonts w:ascii="仿宋" w:eastAsia="仿宋" w:hAnsi="仿宋" w:cs="仿宋" w:hint="eastAsia"/>
          <w:sz w:val="24"/>
          <w:szCs w:val="24"/>
          <w:lang w:val="zh-CN"/>
        </w:rPr>
        <w:t>声明和承诺如下：</w:t>
      </w:r>
    </w:p>
    <w:p w14:paraId="164EBE26"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lang w:val="zh-CN"/>
        </w:rPr>
        <w:t>1、</w:t>
      </w:r>
      <w:r w:rsidRPr="00242180">
        <w:rPr>
          <w:rFonts w:ascii="仿宋" w:eastAsia="仿宋" w:hAnsi="仿宋" w:cs="仿宋" w:hint="eastAsia"/>
          <w:b/>
          <w:bCs/>
          <w:sz w:val="24"/>
          <w:szCs w:val="24"/>
          <w:lang w:val="zh-CN"/>
        </w:rPr>
        <w:t>我们的资格条件完全符合政府采购法和本次招标要求</w:t>
      </w:r>
      <w:r w:rsidRPr="00242180">
        <w:rPr>
          <w:rFonts w:ascii="仿宋" w:eastAsia="仿宋" w:hAnsi="仿宋" w:cs="仿宋" w:hint="eastAsia"/>
          <w:sz w:val="24"/>
          <w:szCs w:val="24"/>
          <w:lang w:val="zh-CN"/>
        </w:rPr>
        <w:t>，</w:t>
      </w:r>
      <w:r w:rsidRPr="00242180">
        <w:rPr>
          <w:rFonts w:ascii="仿宋" w:eastAsia="仿宋" w:hAnsi="仿宋" w:cs="仿宋" w:hint="eastAsia"/>
          <w:sz w:val="24"/>
          <w:szCs w:val="24"/>
        </w:rPr>
        <w:t>我们</w:t>
      </w:r>
      <w:r w:rsidRPr="00242180">
        <w:rPr>
          <w:rFonts w:ascii="仿宋" w:eastAsia="仿宋" w:hAnsi="仿宋" w:cs="仿宋" w:hint="eastAsia"/>
          <w:sz w:val="24"/>
          <w:szCs w:val="24"/>
          <w:lang w:val="zh-CN"/>
        </w:rPr>
        <w:t>同意并向贵方提供了与磋商有关的所有证据和资料。</w:t>
      </w:r>
    </w:p>
    <w:p w14:paraId="65E17458"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sz w:val="24"/>
          <w:szCs w:val="24"/>
          <w:lang w:val="zh-CN"/>
        </w:rPr>
        <w:t>2、按磋商要求，我们的</w:t>
      </w:r>
      <w:proofErr w:type="gramStart"/>
      <w:r w:rsidRPr="00242180">
        <w:rPr>
          <w:rFonts w:ascii="仿宋" w:eastAsia="仿宋" w:hAnsi="仿宋" w:cs="仿宋" w:hint="eastAsia"/>
          <w:sz w:val="24"/>
          <w:szCs w:val="24"/>
          <w:lang w:val="zh-CN"/>
        </w:rPr>
        <w:t>磋商</w:t>
      </w:r>
      <w:r w:rsidRPr="00242180">
        <w:rPr>
          <w:rFonts w:ascii="仿宋" w:eastAsia="仿宋" w:hAnsi="仿宋" w:cs="仿宋"/>
          <w:sz w:val="24"/>
          <w:szCs w:val="24"/>
          <w:lang w:val="zh-CN"/>
        </w:rPr>
        <w:t>总</w:t>
      </w:r>
      <w:proofErr w:type="gramEnd"/>
      <w:r w:rsidRPr="00242180">
        <w:rPr>
          <w:rFonts w:ascii="仿宋" w:eastAsia="仿宋" w:hAnsi="仿宋" w:cs="仿宋"/>
          <w:sz w:val="24"/>
          <w:szCs w:val="24"/>
          <w:lang w:val="zh-CN"/>
        </w:rPr>
        <w:t>报价为</w:t>
      </w:r>
      <w:r w:rsidRPr="00242180">
        <w:rPr>
          <w:rFonts w:ascii="仿宋" w:eastAsia="仿宋" w:hAnsi="仿宋" w:cs="仿宋" w:hint="eastAsia"/>
          <w:sz w:val="24"/>
          <w:szCs w:val="24"/>
          <w:lang w:val="zh-CN"/>
        </w:rPr>
        <w:t>＿＿＿＿</w:t>
      </w:r>
      <w:r w:rsidRPr="00242180">
        <w:rPr>
          <w:rFonts w:ascii="仿宋" w:eastAsia="仿宋" w:hAnsi="仿宋" w:cs="仿宋"/>
          <w:sz w:val="24"/>
          <w:szCs w:val="24"/>
          <w:lang w:val="zh-CN"/>
        </w:rPr>
        <w:t>（大写）元人民币，</w:t>
      </w:r>
      <w:r w:rsidRPr="00242180">
        <w:rPr>
          <w:rFonts w:ascii="仿宋" w:eastAsia="仿宋" w:hAnsi="仿宋" w:cs="仿宋" w:hint="eastAsia"/>
          <w:sz w:val="24"/>
          <w:szCs w:val="24"/>
          <w:lang w:val="zh-CN"/>
        </w:rPr>
        <w:t>＿＿</w:t>
      </w:r>
      <w:r w:rsidRPr="00242180">
        <w:rPr>
          <w:rFonts w:ascii="仿宋" w:eastAsia="仿宋" w:hAnsi="仿宋" w:cs="仿宋"/>
          <w:sz w:val="24"/>
          <w:szCs w:val="24"/>
          <w:lang w:val="zh-CN"/>
        </w:rPr>
        <w:t>（小写）元人民币。项目负责人</w:t>
      </w:r>
      <w:r w:rsidRPr="00242180">
        <w:rPr>
          <w:rFonts w:ascii="仿宋" w:eastAsia="仿宋" w:hAnsi="仿宋" w:cs="仿宋" w:hint="eastAsia"/>
          <w:sz w:val="24"/>
          <w:szCs w:val="24"/>
          <w:lang w:val="zh-CN"/>
        </w:rPr>
        <w:t>＿＿＿＿</w:t>
      </w:r>
      <w:r w:rsidRPr="00242180">
        <w:rPr>
          <w:rFonts w:ascii="仿宋" w:eastAsia="仿宋" w:hAnsi="仿宋" w:cs="仿宋"/>
          <w:sz w:val="24"/>
          <w:szCs w:val="24"/>
          <w:lang w:val="zh-CN"/>
        </w:rPr>
        <w:t>（姓名）</w:t>
      </w:r>
      <w:r w:rsidRPr="00242180">
        <w:rPr>
          <w:rFonts w:ascii="仿宋" w:eastAsia="仿宋" w:hAnsi="仿宋" w:cs="仿宋" w:hint="eastAsia"/>
          <w:sz w:val="24"/>
          <w:szCs w:val="24"/>
          <w:lang w:val="zh-CN"/>
        </w:rPr>
        <w:t>。</w:t>
      </w:r>
    </w:p>
    <w:p w14:paraId="15394B2F"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3、我们已详细审核全部竞争性磋商文件及其有效补充文件，我们放弃对竞争性磋商文件任何误解的权利，提交响应文件后，</w:t>
      </w:r>
      <w:r w:rsidRPr="00242180">
        <w:rPr>
          <w:rFonts w:ascii="仿宋" w:eastAsia="仿宋" w:hAnsi="仿宋" w:cs="仿宋" w:hint="eastAsia"/>
          <w:b/>
          <w:bCs/>
          <w:sz w:val="24"/>
          <w:szCs w:val="24"/>
          <w:lang w:val="zh-CN"/>
        </w:rPr>
        <w:t>不对竞争性磋商文件本身提出质疑</w:t>
      </w:r>
      <w:r w:rsidRPr="00242180">
        <w:rPr>
          <w:rFonts w:ascii="仿宋" w:eastAsia="仿宋" w:hAnsi="仿宋" w:cs="仿宋" w:hint="eastAsia"/>
          <w:sz w:val="24"/>
          <w:szCs w:val="24"/>
          <w:lang w:val="zh-CN"/>
        </w:rPr>
        <w:t>。否则，属于</w:t>
      </w:r>
      <w:proofErr w:type="gramStart"/>
      <w:r w:rsidRPr="00242180">
        <w:rPr>
          <w:rFonts w:ascii="仿宋" w:eastAsia="仿宋" w:hAnsi="仿宋" w:cs="仿宋" w:hint="eastAsia"/>
          <w:sz w:val="24"/>
          <w:szCs w:val="24"/>
          <w:lang w:val="zh-CN"/>
        </w:rPr>
        <w:t>不</w:t>
      </w:r>
      <w:proofErr w:type="gramEnd"/>
      <w:r w:rsidRPr="00242180">
        <w:rPr>
          <w:rFonts w:ascii="仿宋" w:eastAsia="仿宋" w:hAnsi="仿宋" w:cs="仿宋" w:hint="eastAsia"/>
          <w:sz w:val="24"/>
          <w:szCs w:val="24"/>
          <w:lang w:val="zh-CN"/>
        </w:rPr>
        <w:t>诚信和故意扰乱政府采购活动行为，我们将无条件接受处罚。</w:t>
      </w:r>
    </w:p>
    <w:p w14:paraId="5205FD2D"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4、我们同意从规定的开标日期起遵循本响应文件，并在规定的投标有效期期满之前均具有约束力。</w:t>
      </w:r>
    </w:p>
    <w:p w14:paraId="4ACE7C8A"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5、一旦我方成交，我方将根据竞争性磋商文件的规定严格履行合同，并保证于承诺的时间完成服务的启动/集成、调试等服务，交付采购人验收、使用。</w:t>
      </w:r>
    </w:p>
    <w:p w14:paraId="6E8CA820"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6、我方决不提供虚假材料谋取成交、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251AC658"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rPr>
        <w:t>7</w:t>
      </w:r>
      <w:r w:rsidRPr="00242180">
        <w:rPr>
          <w:rFonts w:ascii="仿宋" w:eastAsia="仿宋" w:hAnsi="仿宋" w:cs="仿宋" w:hint="eastAsia"/>
          <w:sz w:val="24"/>
          <w:szCs w:val="24"/>
          <w:lang w:val="zh-CN"/>
        </w:rPr>
        <w:t>、与本投标有关的正式联系方式为：</w:t>
      </w:r>
    </w:p>
    <w:p w14:paraId="0F37D50B" w14:textId="77777777" w:rsidR="002C6D76" w:rsidRPr="00242180" w:rsidRDefault="00000000">
      <w:pPr>
        <w:spacing w:line="360" w:lineRule="auto"/>
        <w:ind w:firstLineChars="202" w:firstLine="485"/>
        <w:rPr>
          <w:rFonts w:ascii="仿宋" w:eastAsia="仿宋" w:hAnsi="仿宋" w:cs="仿宋"/>
          <w:sz w:val="24"/>
          <w:szCs w:val="24"/>
          <w:u w:val="single"/>
          <w:lang w:val="zh-CN"/>
        </w:rPr>
      </w:pPr>
      <w:r w:rsidRPr="00242180">
        <w:rPr>
          <w:rFonts w:ascii="仿宋" w:eastAsia="仿宋" w:hAnsi="仿宋" w:cs="仿宋" w:hint="eastAsia"/>
          <w:sz w:val="24"/>
          <w:szCs w:val="24"/>
          <w:lang w:val="zh-CN"/>
        </w:rPr>
        <w:t>地   址：</w:t>
      </w:r>
    </w:p>
    <w:p w14:paraId="6BF4CDE0" w14:textId="77777777" w:rsidR="002C6D76" w:rsidRPr="00242180" w:rsidRDefault="00000000">
      <w:pPr>
        <w:spacing w:line="360" w:lineRule="auto"/>
        <w:ind w:firstLineChars="202" w:firstLine="485"/>
        <w:rPr>
          <w:rFonts w:ascii="仿宋" w:eastAsia="仿宋" w:hAnsi="仿宋" w:cs="仿宋"/>
          <w:sz w:val="24"/>
          <w:szCs w:val="24"/>
          <w:u w:val="single"/>
          <w:lang w:val="zh-CN"/>
        </w:rPr>
      </w:pPr>
      <w:r w:rsidRPr="00242180">
        <w:rPr>
          <w:rFonts w:ascii="仿宋" w:eastAsia="仿宋" w:hAnsi="仿宋" w:cs="仿宋" w:hint="eastAsia"/>
          <w:sz w:val="24"/>
          <w:szCs w:val="24"/>
          <w:lang w:val="zh-CN"/>
        </w:rPr>
        <w:t xml:space="preserve">电   话：                  </w:t>
      </w:r>
    </w:p>
    <w:p w14:paraId="298B0423"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lang w:val="zh-CN"/>
        </w:rPr>
        <w:t>开户银行：                    银行账号：</w:t>
      </w:r>
    </w:p>
    <w:p w14:paraId="552A6CA2" w14:textId="77777777" w:rsidR="002C6D76" w:rsidRPr="00242180" w:rsidRDefault="00000000">
      <w:pPr>
        <w:spacing w:line="360" w:lineRule="auto"/>
        <w:ind w:firstLineChars="202" w:firstLine="485"/>
        <w:rPr>
          <w:rFonts w:ascii="仿宋" w:eastAsia="仿宋" w:hAnsi="仿宋" w:cs="仿宋"/>
          <w:sz w:val="24"/>
          <w:szCs w:val="24"/>
          <w:u w:val="single"/>
          <w:lang w:val="zh-CN"/>
        </w:rPr>
      </w:pPr>
      <w:r w:rsidRPr="00242180">
        <w:rPr>
          <w:rFonts w:ascii="仿宋" w:eastAsia="仿宋" w:hAnsi="仿宋" w:cs="仿宋" w:hint="eastAsia"/>
          <w:sz w:val="24"/>
          <w:szCs w:val="24"/>
          <w:lang w:val="zh-CN"/>
        </w:rPr>
        <w:t>供应商授权代表姓名（签字）：</w:t>
      </w:r>
    </w:p>
    <w:p w14:paraId="57966C59" w14:textId="77777777" w:rsidR="002C6D76" w:rsidRPr="00242180" w:rsidRDefault="00000000">
      <w:pPr>
        <w:spacing w:line="360" w:lineRule="auto"/>
        <w:ind w:firstLineChars="202" w:firstLine="485"/>
        <w:rPr>
          <w:rFonts w:ascii="仿宋" w:eastAsia="仿宋" w:hAnsi="仿宋" w:cs="仿宋"/>
          <w:sz w:val="24"/>
          <w:szCs w:val="24"/>
          <w:u w:val="single"/>
          <w:lang w:val="zh-CN"/>
        </w:rPr>
      </w:pPr>
      <w:r w:rsidRPr="00242180">
        <w:rPr>
          <w:rFonts w:ascii="仿宋" w:eastAsia="仿宋" w:hAnsi="仿宋" w:cs="仿宋" w:hint="eastAsia"/>
          <w:sz w:val="24"/>
          <w:szCs w:val="24"/>
          <w:lang w:val="zh-CN"/>
        </w:rPr>
        <w:t>供应商名称（盖章）：</w:t>
      </w:r>
    </w:p>
    <w:p w14:paraId="40C788F2" w14:textId="77777777" w:rsidR="002C6D76" w:rsidRPr="00242180" w:rsidRDefault="00000000">
      <w:pPr>
        <w:spacing w:line="360" w:lineRule="auto"/>
        <w:ind w:firstLineChars="202" w:firstLine="485"/>
        <w:jc w:val="left"/>
        <w:rPr>
          <w:rFonts w:ascii="仿宋" w:eastAsia="仿宋" w:hAnsi="仿宋" w:cs="仿宋"/>
          <w:b/>
          <w:bCs/>
          <w:sz w:val="24"/>
          <w:szCs w:val="24"/>
        </w:rPr>
      </w:pPr>
      <w:r w:rsidRPr="00242180">
        <w:rPr>
          <w:rFonts w:ascii="仿宋" w:eastAsia="仿宋" w:hAnsi="仿宋" w:cs="仿宋" w:hint="eastAsia"/>
          <w:sz w:val="24"/>
          <w:szCs w:val="24"/>
          <w:lang w:val="zh-CN"/>
        </w:rPr>
        <w:t>日    期：       年    月    日</w:t>
      </w:r>
      <w:r w:rsidRPr="00242180">
        <w:rPr>
          <w:rFonts w:ascii="仿宋" w:eastAsia="仿宋" w:hAnsi="仿宋" w:cs="仿宋" w:hint="eastAsia"/>
          <w:bCs/>
          <w:kern w:val="0"/>
          <w:sz w:val="24"/>
          <w:szCs w:val="24"/>
          <w:lang w:val="zh-CN"/>
        </w:rPr>
        <w:br w:type="page"/>
      </w:r>
      <w:r w:rsidRPr="00242180">
        <w:rPr>
          <w:rFonts w:ascii="仿宋" w:eastAsia="仿宋" w:hAnsi="仿宋" w:cs="仿宋" w:hint="eastAsia"/>
          <w:b/>
          <w:bCs/>
          <w:sz w:val="24"/>
          <w:szCs w:val="24"/>
        </w:rPr>
        <w:lastRenderedPageBreak/>
        <w:t>附件二、法定代表人授权书格式</w:t>
      </w:r>
    </w:p>
    <w:p w14:paraId="41DD73FF" w14:textId="77777777" w:rsidR="002C6D76" w:rsidRPr="00242180" w:rsidRDefault="00000000">
      <w:pPr>
        <w:spacing w:line="360" w:lineRule="auto"/>
        <w:jc w:val="center"/>
        <w:rPr>
          <w:rFonts w:ascii="仿宋" w:eastAsia="仿宋" w:hAnsi="仿宋" w:cs="仿宋"/>
          <w:b/>
          <w:bCs/>
          <w:sz w:val="24"/>
          <w:szCs w:val="24"/>
        </w:rPr>
      </w:pPr>
      <w:r w:rsidRPr="00242180">
        <w:rPr>
          <w:rFonts w:ascii="仿宋" w:eastAsia="仿宋" w:hAnsi="仿宋" w:cs="仿宋" w:hint="eastAsia"/>
          <w:b/>
          <w:bCs/>
          <w:sz w:val="24"/>
          <w:szCs w:val="24"/>
        </w:rPr>
        <w:t>法定代表人授权委托书</w:t>
      </w:r>
    </w:p>
    <w:p w14:paraId="67B7CD6F" w14:textId="1053094F" w:rsidR="002C6D76" w:rsidRPr="00242180" w:rsidRDefault="00F531C0">
      <w:pPr>
        <w:spacing w:line="360" w:lineRule="auto"/>
        <w:rPr>
          <w:rFonts w:ascii="仿宋" w:eastAsia="仿宋" w:hAnsi="仿宋" w:cs="仿宋"/>
          <w:sz w:val="24"/>
          <w:szCs w:val="24"/>
        </w:rPr>
      </w:pPr>
      <w:r w:rsidRPr="00242180">
        <w:rPr>
          <w:rFonts w:ascii="仿宋" w:eastAsia="仿宋" w:hAnsi="仿宋" w:cs="仿宋" w:hint="eastAsia"/>
          <w:b/>
          <w:sz w:val="24"/>
          <w:szCs w:val="21"/>
          <w:lang w:val="zh-CN"/>
        </w:rPr>
        <w:t>南京市板桥中学</w:t>
      </w:r>
      <w:r w:rsidRPr="00242180">
        <w:rPr>
          <w:rFonts w:ascii="仿宋" w:eastAsia="仿宋" w:hAnsi="仿宋" w:cs="仿宋" w:hint="eastAsia"/>
          <w:kern w:val="0"/>
          <w:sz w:val="24"/>
          <w:szCs w:val="24"/>
        </w:rPr>
        <w:t>：</w:t>
      </w:r>
    </w:p>
    <w:p w14:paraId="11510653" w14:textId="77777777" w:rsidR="002C6D76" w:rsidRPr="00242180" w:rsidRDefault="00000000">
      <w:pPr>
        <w:spacing w:line="360" w:lineRule="auto"/>
        <w:ind w:firstLineChars="202" w:firstLine="485"/>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本授权书声明：注册于</w:t>
      </w:r>
      <w:r w:rsidRPr="00242180">
        <w:rPr>
          <w:rFonts w:ascii="仿宋" w:eastAsia="仿宋" w:hAnsi="仿宋" w:cs="仿宋" w:hint="eastAsia"/>
          <w:sz w:val="24"/>
          <w:szCs w:val="24"/>
          <w:lang w:val="zh-CN"/>
        </w:rPr>
        <w:t>＿＿＿＿</w:t>
      </w:r>
      <w:r w:rsidRPr="00242180">
        <w:rPr>
          <w:rFonts w:ascii="仿宋" w:eastAsia="仿宋" w:hAnsi="仿宋" w:cs="仿宋" w:hint="eastAsia"/>
          <w:kern w:val="0"/>
          <w:sz w:val="24"/>
          <w:szCs w:val="24"/>
          <w:lang w:val="zh-CN"/>
        </w:rPr>
        <w:t>（供应商住址）的</w:t>
      </w:r>
      <w:r w:rsidRPr="00242180">
        <w:rPr>
          <w:rFonts w:ascii="仿宋" w:eastAsia="仿宋" w:hAnsi="仿宋" w:cs="仿宋" w:hint="eastAsia"/>
          <w:sz w:val="24"/>
          <w:szCs w:val="24"/>
          <w:lang w:val="zh-CN"/>
        </w:rPr>
        <w:t>＿＿＿＿</w:t>
      </w:r>
      <w:r w:rsidRPr="00242180">
        <w:rPr>
          <w:rFonts w:ascii="仿宋" w:eastAsia="仿宋" w:hAnsi="仿宋" w:cs="仿宋" w:hint="eastAsia"/>
          <w:kern w:val="0"/>
          <w:sz w:val="24"/>
          <w:szCs w:val="24"/>
          <w:lang w:val="zh-CN"/>
        </w:rPr>
        <w:t>（供应商名称）法定代表人</w:t>
      </w:r>
      <w:r w:rsidRPr="00242180">
        <w:rPr>
          <w:rFonts w:ascii="仿宋" w:eastAsia="仿宋" w:hAnsi="仿宋" w:cs="仿宋" w:hint="eastAsia"/>
          <w:sz w:val="24"/>
          <w:szCs w:val="24"/>
          <w:lang w:val="zh-CN"/>
        </w:rPr>
        <w:t>＿＿＿＿</w:t>
      </w:r>
      <w:r w:rsidRPr="00242180">
        <w:rPr>
          <w:rFonts w:ascii="仿宋" w:eastAsia="仿宋" w:hAnsi="仿宋" w:cs="仿宋" w:hint="eastAsia"/>
          <w:kern w:val="0"/>
          <w:sz w:val="24"/>
          <w:szCs w:val="24"/>
          <w:lang w:val="zh-CN"/>
        </w:rPr>
        <w:t>（法定代表人姓名、职务）代表本公司授权在下面签字的</w:t>
      </w:r>
      <w:r w:rsidRPr="00242180">
        <w:rPr>
          <w:rFonts w:ascii="仿宋" w:eastAsia="仿宋" w:hAnsi="仿宋" w:cs="仿宋" w:hint="eastAsia"/>
          <w:sz w:val="24"/>
          <w:szCs w:val="24"/>
          <w:lang w:val="zh-CN"/>
        </w:rPr>
        <w:t>＿＿＿＿</w:t>
      </w:r>
      <w:r w:rsidRPr="00242180">
        <w:rPr>
          <w:rFonts w:ascii="仿宋" w:eastAsia="仿宋" w:hAnsi="仿宋" w:cs="仿宋" w:hint="eastAsia"/>
          <w:kern w:val="0"/>
          <w:sz w:val="24"/>
          <w:szCs w:val="24"/>
          <w:lang w:val="zh-CN"/>
        </w:rPr>
        <w:t>（供应商代表姓名、职务）为本公司的合法代理人，就贵方组织的</w:t>
      </w:r>
      <w:r w:rsidRPr="00242180">
        <w:rPr>
          <w:rFonts w:ascii="仿宋" w:eastAsia="仿宋" w:hAnsi="仿宋" w:cs="仿宋" w:hint="eastAsia"/>
          <w:sz w:val="24"/>
          <w:szCs w:val="24"/>
          <w:lang w:val="zh-CN"/>
        </w:rPr>
        <w:t>＿＿＿＿</w:t>
      </w:r>
      <w:r w:rsidRPr="00242180">
        <w:rPr>
          <w:rFonts w:ascii="仿宋" w:eastAsia="仿宋" w:hAnsi="仿宋" w:cs="仿宋" w:hint="eastAsia"/>
          <w:kern w:val="0"/>
          <w:sz w:val="24"/>
          <w:szCs w:val="24"/>
          <w:lang w:val="zh-CN"/>
        </w:rPr>
        <w:t>（项目名称），</w:t>
      </w:r>
      <w:r w:rsidRPr="00242180">
        <w:rPr>
          <w:rFonts w:ascii="仿宋" w:eastAsia="仿宋" w:hAnsi="仿宋" w:cs="仿宋" w:hint="eastAsia"/>
          <w:sz w:val="24"/>
          <w:szCs w:val="24"/>
          <w:lang w:val="zh-CN"/>
        </w:rPr>
        <w:t>＿＿＿＿</w:t>
      </w:r>
      <w:r w:rsidRPr="00242180">
        <w:rPr>
          <w:rFonts w:ascii="仿宋" w:eastAsia="仿宋" w:hAnsi="仿宋" w:cs="仿宋" w:hint="eastAsia"/>
          <w:kern w:val="0"/>
          <w:sz w:val="24"/>
          <w:szCs w:val="24"/>
          <w:lang w:val="zh-CN"/>
        </w:rPr>
        <w:t>（项目编号）投标，以本公司名义处理一切与之有关的事务。</w:t>
      </w:r>
    </w:p>
    <w:p w14:paraId="6C6C6050"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本授权书于        年   月   日签字生效，特此声明。</w:t>
      </w:r>
    </w:p>
    <w:p w14:paraId="14B7C5D1" w14:textId="77777777" w:rsidR="002C6D76" w:rsidRPr="00242180" w:rsidRDefault="002C6D76">
      <w:pPr>
        <w:autoSpaceDE w:val="0"/>
        <w:autoSpaceDN w:val="0"/>
        <w:adjustRightInd w:val="0"/>
        <w:spacing w:line="360" w:lineRule="auto"/>
        <w:ind w:firstLineChars="200" w:firstLine="480"/>
        <w:rPr>
          <w:rFonts w:ascii="仿宋" w:eastAsia="仿宋" w:hAnsi="仿宋" w:cs="仿宋"/>
          <w:sz w:val="24"/>
          <w:szCs w:val="24"/>
        </w:rPr>
      </w:pPr>
    </w:p>
    <w:p w14:paraId="692C9400"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被授权委托人姓名：     年龄：       职务：</w:t>
      </w:r>
    </w:p>
    <w:p w14:paraId="6E36C33A"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身份证：                联系电话：</w:t>
      </w:r>
    </w:p>
    <w:p w14:paraId="45EC723E" w14:textId="77777777" w:rsidR="002C6D76" w:rsidRPr="00242180" w:rsidRDefault="002C6D76">
      <w:pPr>
        <w:autoSpaceDE w:val="0"/>
        <w:autoSpaceDN w:val="0"/>
        <w:adjustRightInd w:val="0"/>
        <w:spacing w:line="360" w:lineRule="auto"/>
        <w:ind w:firstLineChars="200" w:firstLine="480"/>
        <w:rPr>
          <w:rFonts w:ascii="仿宋" w:eastAsia="仿宋" w:hAnsi="仿宋" w:cs="仿宋"/>
          <w:sz w:val="24"/>
          <w:szCs w:val="24"/>
        </w:rPr>
      </w:pPr>
    </w:p>
    <w:p w14:paraId="1AE79D33"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供应商（章）：</w:t>
      </w:r>
    </w:p>
    <w:p w14:paraId="42867DDA"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法定代表人签字或盖章：</w:t>
      </w:r>
    </w:p>
    <w:p w14:paraId="3C96E33F"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被授权人签字或盖章：</w:t>
      </w:r>
    </w:p>
    <w:p w14:paraId="0398B391"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日期：     年   月    日</w:t>
      </w:r>
    </w:p>
    <w:p w14:paraId="142D86B0"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（注：后附</w:t>
      </w:r>
      <w:r w:rsidRPr="00242180">
        <w:rPr>
          <w:rFonts w:ascii="仿宋" w:eastAsia="仿宋" w:hAnsi="仿宋" w:hint="eastAsia"/>
          <w:sz w:val="24"/>
          <w:szCs w:val="24"/>
        </w:rPr>
        <w:t>法定代表人及</w:t>
      </w:r>
      <w:r w:rsidRPr="00242180">
        <w:rPr>
          <w:rFonts w:ascii="仿宋" w:eastAsia="仿宋" w:hAnsi="仿宋" w:cs="仿宋" w:hint="eastAsia"/>
          <w:sz w:val="24"/>
          <w:szCs w:val="24"/>
        </w:rPr>
        <w:t>被授权委托人身份证正反面复印件）</w:t>
      </w:r>
    </w:p>
    <w:p w14:paraId="3194CC94" w14:textId="77777777" w:rsidR="002C6D76" w:rsidRPr="00242180" w:rsidRDefault="00000000">
      <w:pPr>
        <w:spacing w:line="360" w:lineRule="auto"/>
        <w:rPr>
          <w:rFonts w:ascii="仿宋" w:eastAsia="仿宋" w:hAnsi="仿宋" w:cs="仿宋"/>
          <w:b/>
          <w:bCs/>
          <w:sz w:val="24"/>
          <w:szCs w:val="24"/>
        </w:rPr>
      </w:pPr>
      <w:r w:rsidRPr="00242180">
        <w:rPr>
          <w:rFonts w:ascii="仿宋" w:eastAsia="仿宋" w:hAnsi="仿宋" w:cs="仿宋" w:hint="eastAsia"/>
          <w:b/>
          <w:bCs/>
          <w:sz w:val="24"/>
          <w:szCs w:val="24"/>
        </w:rPr>
        <w:br w:type="page"/>
      </w:r>
      <w:bookmarkStart w:id="49" w:name="_Toc39048943"/>
      <w:r w:rsidRPr="00242180">
        <w:rPr>
          <w:rFonts w:ascii="仿宋" w:eastAsia="仿宋" w:hAnsi="仿宋" w:cs="仿宋" w:hint="eastAsia"/>
          <w:b/>
          <w:bCs/>
          <w:sz w:val="24"/>
          <w:szCs w:val="24"/>
        </w:rPr>
        <w:lastRenderedPageBreak/>
        <w:t>附件三、报价一览表格式</w:t>
      </w:r>
      <w:bookmarkEnd w:id="49"/>
    </w:p>
    <w:p w14:paraId="34791DE9" w14:textId="77777777" w:rsidR="002C6D76" w:rsidRPr="00242180" w:rsidRDefault="00000000">
      <w:pPr>
        <w:jc w:val="center"/>
        <w:rPr>
          <w:rFonts w:ascii="仿宋" w:eastAsia="仿宋" w:hAnsi="仿宋" w:cs="仿宋"/>
          <w:b/>
          <w:bCs/>
          <w:sz w:val="24"/>
          <w:szCs w:val="24"/>
        </w:rPr>
      </w:pPr>
      <w:r w:rsidRPr="00242180">
        <w:rPr>
          <w:rFonts w:ascii="仿宋" w:eastAsia="仿宋" w:hAnsi="仿宋" w:cs="仿宋" w:hint="eastAsia"/>
          <w:b/>
          <w:bCs/>
          <w:sz w:val="24"/>
          <w:szCs w:val="24"/>
        </w:rPr>
        <w:t>报价一览表</w:t>
      </w:r>
    </w:p>
    <w:p w14:paraId="257D4CD0" w14:textId="77777777" w:rsidR="002C6D76" w:rsidRPr="00242180" w:rsidRDefault="002C6D76">
      <w:pPr>
        <w:jc w:val="center"/>
        <w:rPr>
          <w:rFonts w:ascii="仿宋" w:eastAsia="仿宋" w:hAnsi="仿宋" w:cs="仿宋"/>
          <w:b/>
          <w:bCs/>
          <w:sz w:val="24"/>
          <w:szCs w:val="24"/>
        </w:rPr>
      </w:pPr>
    </w:p>
    <w:tbl>
      <w:tblPr>
        <w:tblW w:w="86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006"/>
        <w:gridCol w:w="1262"/>
        <w:gridCol w:w="977"/>
        <w:gridCol w:w="3374"/>
      </w:tblGrid>
      <w:tr w:rsidR="00242180" w:rsidRPr="00242180" w14:paraId="05ADCD33" w14:textId="77777777">
        <w:trPr>
          <w:trHeight w:val="454"/>
          <w:jc w:val="center"/>
        </w:trPr>
        <w:tc>
          <w:tcPr>
            <w:tcW w:w="8619" w:type="dxa"/>
            <w:gridSpan w:val="4"/>
            <w:tcBorders>
              <w:top w:val="nil"/>
              <w:left w:val="nil"/>
              <w:bottom w:val="single" w:sz="4" w:space="0" w:color="auto"/>
              <w:right w:val="nil"/>
            </w:tcBorders>
            <w:vAlign w:val="center"/>
          </w:tcPr>
          <w:p w14:paraId="52F880E2" w14:textId="77777777" w:rsidR="002C6D76" w:rsidRPr="00242180" w:rsidRDefault="00000000">
            <w:pPr>
              <w:spacing w:line="360" w:lineRule="auto"/>
              <w:rPr>
                <w:rStyle w:val="NormalCharacter"/>
                <w:rFonts w:ascii="仿宋" w:eastAsia="仿宋" w:hAnsi="仿宋" w:cs="仿宋"/>
                <w:sz w:val="24"/>
                <w:szCs w:val="24"/>
                <w:lang w:val="zh-CN"/>
              </w:rPr>
            </w:pPr>
            <w:r w:rsidRPr="00242180">
              <w:rPr>
                <w:rStyle w:val="NormalCharacter"/>
                <w:rFonts w:ascii="仿宋" w:eastAsia="仿宋" w:hAnsi="仿宋" w:cs="仿宋" w:hint="eastAsia"/>
                <w:sz w:val="24"/>
                <w:szCs w:val="24"/>
                <w:lang w:val="zh-CN"/>
              </w:rPr>
              <w:t>项目名称：</w:t>
            </w:r>
          </w:p>
          <w:p w14:paraId="22753638" w14:textId="77777777" w:rsidR="002C6D76" w:rsidRPr="00242180" w:rsidRDefault="00000000">
            <w:pPr>
              <w:spacing w:line="360" w:lineRule="auto"/>
              <w:rPr>
                <w:rStyle w:val="NormalCharacter"/>
                <w:rFonts w:ascii="仿宋" w:eastAsia="仿宋" w:hAnsi="仿宋" w:cs="仿宋"/>
                <w:sz w:val="24"/>
                <w:szCs w:val="24"/>
                <w:lang w:val="zh-CN"/>
              </w:rPr>
            </w:pPr>
            <w:r w:rsidRPr="00242180">
              <w:rPr>
                <w:rStyle w:val="NormalCharacter"/>
                <w:rFonts w:ascii="仿宋" w:eastAsia="仿宋" w:hAnsi="仿宋" w:cs="仿宋" w:hint="eastAsia"/>
                <w:sz w:val="24"/>
                <w:szCs w:val="24"/>
                <w:lang w:val="zh-CN"/>
              </w:rPr>
              <w:t>项目编号：</w:t>
            </w:r>
          </w:p>
        </w:tc>
      </w:tr>
      <w:tr w:rsidR="00242180" w:rsidRPr="00242180" w14:paraId="61B5980A" w14:textId="77777777">
        <w:trPr>
          <w:trHeight w:val="454"/>
          <w:jc w:val="center"/>
        </w:trPr>
        <w:tc>
          <w:tcPr>
            <w:tcW w:w="5245" w:type="dxa"/>
            <w:gridSpan w:val="3"/>
            <w:tcBorders>
              <w:top w:val="single" w:sz="4" w:space="0" w:color="auto"/>
              <w:left w:val="single" w:sz="4" w:space="0" w:color="auto"/>
              <w:bottom w:val="single" w:sz="4" w:space="0" w:color="auto"/>
              <w:right w:val="single" w:sz="4" w:space="0" w:color="auto"/>
            </w:tcBorders>
            <w:vAlign w:val="center"/>
          </w:tcPr>
          <w:p w14:paraId="77A5E29C" w14:textId="77777777" w:rsidR="002C6D76" w:rsidRPr="00242180" w:rsidRDefault="00000000">
            <w:pPr>
              <w:jc w:val="center"/>
              <w:rPr>
                <w:rStyle w:val="NormalCharacter"/>
                <w:rFonts w:ascii="仿宋" w:eastAsia="仿宋" w:hAnsi="仿宋" w:cs="仿宋"/>
                <w:sz w:val="24"/>
                <w:szCs w:val="24"/>
                <w:lang w:val="zh-CN"/>
              </w:rPr>
            </w:pPr>
            <w:proofErr w:type="gramStart"/>
            <w:r w:rsidRPr="00242180">
              <w:rPr>
                <w:rStyle w:val="NormalCharacter"/>
                <w:rFonts w:ascii="仿宋" w:eastAsia="仿宋" w:hAnsi="仿宋" w:cs="仿宋" w:hint="eastAsia"/>
                <w:sz w:val="24"/>
                <w:szCs w:val="24"/>
                <w:lang w:val="zh-CN"/>
              </w:rPr>
              <w:t>磋商总</w:t>
            </w:r>
            <w:proofErr w:type="gramEnd"/>
            <w:r w:rsidRPr="00242180">
              <w:rPr>
                <w:rStyle w:val="NormalCharacter"/>
                <w:rFonts w:ascii="仿宋" w:eastAsia="仿宋" w:hAnsi="仿宋" w:cs="仿宋" w:hint="eastAsia"/>
                <w:sz w:val="24"/>
                <w:szCs w:val="24"/>
                <w:lang w:val="zh-CN"/>
              </w:rPr>
              <w:t>报价（元）</w:t>
            </w:r>
          </w:p>
        </w:tc>
        <w:tc>
          <w:tcPr>
            <w:tcW w:w="3374" w:type="dxa"/>
            <w:tcBorders>
              <w:top w:val="single" w:sz="4" w:space="0" w:color="auto"/>
              <w:left w:val="single" w:sz="4" w:space="0" w:color="auto"/>
              <w:bottom w:val="single" w:sz="4" w:space="0" w:color="auto"/>
              <w:right w:val="single" w:sz="4" w:space="0" w:color="auto"/>
            </w:tcBorders>
            <w:vAlign w:val="center"/>
          </w:tcPr>
          <w:p w14:paraId="31F366A5" w14:textId="77777777" w:rsidR="002C6D76" w:rsidRPr="00242180" w:rsidRDefault="00000000">
            <w:pPr>
              <w:jc w:val="center"/>
              <w:rPr>
                <w:rStyle w:val="NormalCharacter"/>
                <w:rFonts w:ascii="仿宋" w:eastAsia="仿宋" w:hAnsi="仿宋" w:cs="仿宋"/>
                <w:sz w:val="24"/>
                <w:szCs w:val="24"/>
                <w:lang w:val="zh-CN"/>
              </w:rPr>
            </w:pPr>
            <w:r w:rsidRPr="00242180">
              <w:rPr>
                <w:rStyle w:val="NormalCharacter"/>
                <w:rFonts w:ascii="仿宋" w:eastAsia="仿宋" w:hAnsi="仿宋" w:cs="仿宋" w:hint="eastAsia"/>
                <w:sz w:val="24"/>
                <w:szCs w:val="24"/>
                <w:lang w:val="zh-CN"/>
              </w:rPr>
              <w:t>备注</w:t>
            </w:r>
          </w:p>
        </w:tc>
      </w:tr>
      <w:tr w:rsidR="00242180" w:rsidRPr="00242180" w14:paraId="79077D02" w14:textId="77777777">
        <w:trPr>
          <w:trHeight w:val="1779"/>
          <w:jc w:val="center"/>
        </w:trPr>
        <w:tc>
          <w:tcPr>
            <w:tcW w:w="5245" w:type="dxa"/>
            <w:gridSpan w:val="3"/>
            <w:tcBorders>
              <w:top w:val="single" w:sz="4" w:space="0" w:color="auto"/>
              <w:left w:val="single" w:sz="4" w:space="0" w:color="auto"/>
              <w:right w:val="single" w:sz="4" w:space="0" w:color="auto"/>
            </w:tcBorders>
            <w:vAlign w:val="center"/>
          </w:tcPr>
          <w:p w14:paraId="0E969825" w14:textId="77777777" w:rsidR="002C6D76" w:rsidRPr="00242180" w:rsidRDefault="00000000">
            <w:pPr>
              <w:rPr>
                <w:rStyle w:val="NormalCharacter"/>
                <w:rFonts w:ascii="仿宋" w:eastAsia="仿宋" w:hAnsi="仿宋" w:cs="仿宋"/>
                <w:sz w:val="24"/>
                <w:szCs w:val="24"/>
                <w:lang w:val="zh-CN"/>
              </w:rPr>
            </w:pPr>
            <w:r w:rsidRPr="00242180">
              <w:rPr>
                <w:rStyle w:val="NormalCharacter"/>
                <w:rFonts w:ascii="仿宋" w:eastAsia="仿宋" w:hAnsi="仿宋" w:cs="仿宋"/>
                <w:sz w:val="24"/>
                <w:szCs w:val="24"/>
                <w:lang w:val="zh-CN"/>
              </w:rPr>
              <w:t>大写</w:t>
            </w:r>
            <w:r w:rsidRPr="00242180">
              <w:rPr>
                <w:rStyle w:val="NormalCharacter"/>
                <w:rFonts w:ascii="仿宋" w:eastAsia="仿宋" w:hAnsi="仿宋" w:cs="仿宋" w:hint="eastAsia"/>
                <w:sz w:val="24"/>
                <w:szCs w:val="24"/>
                <w:lang w:val="zh-CN"/>
              </w:rPr>
              <w:t>：</w:t>
            </w:r>
            <w:r w:rsidRPr="00242180">
              <w:rPr>
                <w:rStyle w:val="NormalCharacter"/>
                <w:rFonts w:ascii="仿宋" w:eastAsia="仿宋" w:hAnsi="仿宋" w:cs="仿宋"/>
                <w:sz w:val="24"/>
                <w:szCs w:val="24"/>
                <w:lang w:val="zh-CN"/>
              </w:rPr>
              <w:t>人民币(大写）</w:t>
            </w:r>
          </w:p>
          <w:p w14:paraId="4257751E" w14:textId="77777777" w:rsidR="002C6D76" w:rsidRPr="00242180" w:rsidRDefault="00000000">
            <w:pPr>
              <w:pStyle w:val="4"/>
              <w:rPr>
                <w:rFonts w:ascii="仿宋" w:eastAsia="仿宋" w:hAnsi="仿宋"/>
                <w:sz w:val="24"/>
                <w:szCs w:val="24"/>
                <w:lang w:val="zh-CN"/>
              </w:rPr>
            </w:pPr>
            <w:r w:rsidRPr="00242180">
              <w:rPr>
                <w:rFonts w:ascii="仿宋" w:eastAsia="仿宋" w:hAnsi="仿宋" w:hint="eastAsia"/>
                <w:b w:val="0"/>
                <w:sz w:val="24"/>
                <w:szCs w:val="24"/>
                <w:lang w:val="zh-CN"/>
              </w:rPr>
              <w:t>小写：元</w:t>
            </w:r>
          </w:p>
        </w:tc>
        <w:tc>
          <w:tcPr>
            <w:tcW w:w="3374" w:type="dxa"/>
            <w:tcBorders>
              <w:top w:val="single" w:sz="4" w:space="0" w:color="auto"/>
              <w:left w:val="single" w:sz="4" w:space="0" w:color="auto"/>
              <w:right w:val="single" w:sz="4" w:space="0" w:color="auto"/>
            </w:tcBorders>
            <w:vAlign w:val="center"/>
          </w:tcPr>
          <w:p w14:paraId="3034EA26" w14:textId="77777777" w:rsidR="002C6D76" w:rsidRPr="00242180" w:rsidRDefault="002C6D76">
            <w:pPr>
              <w:jc w:val="center"/>
              <w:rPr>
                <w:rStyle w:val="NormalCharacter"/>
                <w:rFonts w:ascii="仿宋" w:eastAsia="仿宋" w:hAnsi="仿宋" w:cs="仿宋"/>
                <w:sz w:val="24"/>
                <w:szCs w:val="24"/>
                <w:lang w:val="zh-CN"/>
              </w:rPr>
            </w:pPr>
          </w:p>
        </w:tc>
      </w:tr>
      <w:tr w:rsidR="00242180" w:rsidRPr="00242180" w14:paraId="38CD5ACF" w14:textId="77777777">
        <w:trPr>
          <w:trHeight w:val="454"/>
          <w:jc w:val="center"/>
        </w:trPr>
        <w:tc>
          <w:tcPr>
            <w:tcW w:w="3006" w:type="dxa"/>
            <w:tcBorders>
              <w:right w:val="single" w:sz="4" w:space="0" w:color="auto"/>
            </w:tcBorders>
            <w:vAlign w:val="center"/>
          </w:tcPr>
          <w:p w14:paraId="2F53A153" w14:textId="77777777" w:rsidR="002C6D76" w:rsidRPr="00242180" w:rsidRDefault="00000000">
            <w:pPr>
              <w:jc w:val="center"/>
              <w:rPr>
                <w:rStyle w:val="NormalCharacter"/>
                <w:rFonts w:ascii="仿宋" w:eastAsia="仿宋" w:hAnsi="仿宋" w:cs="仿宋"/>
                <w:sz w:val="24"/>
                <w:szCs w:val="24"/>
                <w:lang w:val="zh-CN"/>
              </w:rPr>
            </w:pPr>
            <w:r w:rsidRPr="00242180">
              <w:rPr>
                <w:rStyle w:val="NormalCharacter"/>
                <w:rFonts w:ascii="仿宋" w:eastAsia="仿宋" w:hAnsi="仿宋" w:cs="仿宋"/>
                <w:sz w:val="24"/>
                <w:szCs w:val="24"/>
                <w:lang w:val="zh-CN"/>
              </w:rPr>
              <w:t>响应文件份数</w:t>
            </w:r>
          </w:p>
        </w:tc>
        <w:tc>
          <w:tcPr>
            <w:tcW w:w="5613" w:type="dxa"/>
            <w:gridSpan w:val="3"/>
            <w:tcBorders>
              <w:left w:val="single" w:sz="4" w:space="0" w:color="auto"/>
            </w:tcBorders>
            <w:vAlign w:val="center"/>
          </w:tcPr>
          <w:p w14:paraId="3660C0B3" w14:textId="77777777" w:rsidR="002C6D76" w:rsidRPr="00242180" w:rsidRDefault="00000000">
            <w:pPr>
              <w:rPr>
                <w:rStyle w:val="NormalCharacter"/>
                <w:rFonts w:ascii="仿宋" w:eastAsia="仿宋" w:hAnsi="仿宋" w:cs="仿宋"/>
                <w:sz w:val="24"/>
                <w:szCs w:val="24"/>
                <w:lang w:val="zh-CN"/>
              </w:rPr>
            </w:pPr>
            <w:r w:rsidRPr="00242180">
              <w:rPr>
                <w:rStyle w:val="NormalCharacter"/>
                <w:rFonts w:ascii="仿宋" w:eastAsia="仿宋" w:hAnsi="仿宋" w:cs="仿宋"/>
                <w:sz w:val="24"/>
                <w:szCs w:val="24"/>
                <w:lang w:val="zh-CN"/>
              </w:rPr>
              <w:t>正本</w:t>
            </w:r>
            <w:r w:rsidRPr="00242180">
              <w:rPr>
                <w:rStyle w:val="NormalCharacter"/>
                <w:rFonts w:ascii="仿宋" w:eastAsia="仿宋" w:hAnsi="仿宋" w:cs="仿宋" w:hint="eastAsia"/>
                <w:sz w:val="24"/>
                <w:szCs w:val="24"/>
                <w:lang w:val="zh-CN"/>
              </w:rPr>
              <w:t>：份  副本：份  电子响应文件：份</w:t>
            </w:r>
          </w:p>
        </w:tc>
      </w:tr>
      <w:tr w:rsidR="00242180" w:rsidRPr="00242180" w14:paraId="77604B11" w14:textId="77777777">
        <w:trPr>
          <w:trHeight w:val="454"/>
          <w:jc w:val="center"/>
        </w:trPr>
        <w:tc>
          <w:tcPr>
            <w:tcW w:w="4268" w:type="dxa"/>
            <w:gridSpan w:val="2"/>
            <w:tcBorders>
              <w:right w:val="single" w:sz="4" w:space="0" w:color="auto"/>
            </w:tcBorders>
            <w:vAlign w:val="center"/>
          </w:tcPr>
          <w:p w14:paraId="3921917D" w14:textId="77777777" w:rsidR="002C6D76" w:rsidRPr="00242180" w:rsidRDefault="00000000">
            <w:pPr>
              <w:jc w:val="center"/>
              <w:rPr>
                <w:rStyle w:val="NormalCharacter"/>
                <w:rFonts w:ascii="仿宋" w:eastAsia="仿宋" w:hAnsi="仿宋" w:cs="仿宋"/>
                <w:sz w:val="24"/>
                <w:szCs w:val="24"/>
                <w:lang w:val="zh-CN"/>
              </w:rPr>
            </w:pPr>
            <w:r w:rsidRPr="00242180">
              <w:rPr>
                <w:rStyle w:val="NormalCharacter"/>
                <w:rFonts w:ascii="仿宋" w:eastAsia="仿宋" w:hAnsi="仿宋" w:cs="仿宋" w:hint="eastAsia"/>
                <w:sz w:val="24"/>
                <w:szCs w:val="24"/>
                <w:lang w:val="zh-CN"/>
              </w:rPr>
              <w:t>供应商是否属于小微型企业</w:t>
            </w:r>
          </w:p>
        </w:tc>
        <w:tc>
          <w:tcPr>
            <w:tcW w:w="4351" w:type="dxa"/>
            <w:gridSpan w:val="2"/>
            <w:tcBorders>
              <w:left w:val="single" w:sz="4" w:space="0" w:color="auto"/>
            </w:tcBorders>
            <w:vAlign w:val="center"/>
          </w:tcPr>
          <w:p w14:paraId="57D73D87" w14:textId="77777777" w:rsidR="002C6D76" w:rsidRPr="00242180" w:rsidRDefault="00000000">
            <w:pPr>
              <w:rPr>
                <w:rStyle w:val="NormalCharacter"/>
                <w:rFonts w:ascii="仿宋" w:eastAsia="仿宋" w:hAnsi="仿宋" w:cs="仿宋"/>
                <w:sz w:val="24"/>
                <w:szCs w:val="24"/>
                <w:lang w:val="zh-CN"/>
              </w:rPr>
            </w:pPr>
            <w:r w:rsidRPr="00242180">
              <w:rPr>
                <w:rStyle w:val="NormalCharacter"/>
                <w:rFonts w:ascii="仿宋" w:eastAsia="仿宋" w:hAnsi="仿宋" w:cs="仿宋" w:hint="eastAsia"/>
                <w:sz w:val="24"/>
                <w:szCs w:val="24"/>
                <w:lang w:val="zh-CN"/>
              </w:rPr>
              <w:t>是  否</w:t>
            </w:r>
          </w:p>
        </w:tc>
      </w:tr>
      <w:tr w:rsidR="00242180" w:rsidRPr="00242180" w14:paraId="3929E471" w14:textId="77777777">
        <w:trPr>
          <w:trHeight w:val="454"/>
          <w:jc w:val="center"/>
        </w:trPr>
        <w:tc>
          <w:tcPr>
            <w:tcW w:w="4268" w:type="dxa"/>
            <w:gridSpan w:val="2"/>
            <w:tcBorders>
              <w:right w:val="single" w:sz="4" w:space="0" w:color="auto"/>
            </w:tcBorders>
            <w:vAlign w:val="center"/>
          </w:tcPr>
          <w:p w14:paraId="442CC203" w14:textId="77777777" w:rsidR="002C6D76" w:rsidRPr="00242180" w:rsidRDefault="00000000">
            <w:pPr>
              <w:jc w:val="center"/>
              <w:rPr>
                <w:rStyle w:val="NormalCharacter"/>
                <w:rFonts w:ascii="仿宋" w:eastAsia="仿宋" w:hAnsi="仿宋" w:cs="仿宋"/>
                <w:sz w:val="24"/>
                <w:szCs w:val="24"/>
                <w:lang w:val="zh-CN"/>
              </w:rPr>
            </w:pPr>
            <w:r w:rsidRPr="00242180">
              <w:rPr>
                <w:rStyle w:val="NormalCharacter"/>
                <w:rFonts w:ascii="仿宋" w:eastAsia="仿宋" w:hAnsi="仿宋" w:cs="仿宋" w:hint="eastAsia"/>
                <w:sz w:val="24"/>
                <w:szCs w:val="24"/>
                <w:lang w:val="zh-CN"/>
              </w:rPr>
              <w:t>供应商是否属于</w:t>
            </w:r>
            <w:r w:rsidRPr="00242180">
              <w:rPr>
                <w:rFonts w:ascii="仿宋" w:eastAsia="仿宋" w:hAnsi="仿宋" w:cs="宋体" w:hint="eastAsia"/>
                <w:sz w:val="24"/>
                <w:szCs w:val="24"/>
                <w:lang w:val="zh-CN"/>
              </w:rPr>
              <w:t>残疾人福利性单位</w:t>
            </w:r>
          </w:p>
        </w:tc>
        <w:tc>
          <w:tcPr>
            <w:tcW w:w="4351" w:type="dxa"/>
            <w:gridSpan w:val="2"/>
            <w:tcBorders>
              <w:left w:val="single" w:sz="4" w:space="0" w:color="auto"/>
            </w:tcBorders>
            <w:vAlign w:val="center"/>
          </w:tcPr>
          <w:p w14:paraId="041BCA3B" w14:textId="77777777" w:rsidR="002C6D76" w:rsidRPr="00242180" w:rsidRDefault="00000000">
            <w:pPr>
              <w:rPr>
                <w:rStyle w:val="NormalCharacter"/>
                <w:rFonts w:ascii="仿宋" w:eastAsia="仿宋" w:hAnsi="仿宋" w:cs="仿宋"/>
                <w:sz w:val="24"/>
                <w:szCs w:val="24"/>
                <w:lang w:val="zh-CN"/>
              </w:rPr>
            </w:pPr>
            <w:r w:rsidRPr="00242180">
              <w:rPr>
                <w:rStyle w:val="NormalCharacter"/>
                <w:rFonts w:ascii="仿宋" w:eastAsia="仿宋" w:hAnsi="仿宋" w:cs="仿宋" w:hint="eastAsia"/>
                <w:sz w:val="24"/>
                <w:szCs w:val="24"/>
                <w:lang w:val="zh-CN"/>
              </w:rPr>
              <w:t>是  否</w:t>
            </w:r>
          </w:p>
        </w:tc>
      </w:tr>
      <w:tr w:rsidR="002C6D76" w:rsidRPr="00242180" w14:paraId="70707D3C" w14:textId="77777777">
        <w:trPr>
          <w:trHeight w:val="454"/>
          <w:jc w:val="center"/>
        </w:trPr>
        <w:tc>
          <w:tcPr>
            <w:tcW w:w="4268" w:type="dxa"/>
            <w:gridSpan w:val="2"/>
            <w:tcBorders>
              <w:right w:val="single" w:sz="4" w:space="0" w:color="auto"/>
            </w:tcBorders>
            <w:vAlign w:val="center"/>
          </w:tcPr>
          <w:p w14:paraId="172DA6EF" w14:textId="77777777" w:rsidR="002C6D76" w:rsidRPr="00242180" w:rsidRDefault="00000000">
            <w:pPr>
              <w:jc w:val="center"/>
              <w:rPr>
                <w:rStyle w:val="NormalCharacter"/>
                <w:rFonts w:ascii="仿宋" w:eastAsia="仿宋" w:hAnsi="仿宋" w:cs="仿宋"/>
                <w:sz w:val="24"/>
                <w:szCs w:val="24"/>
                <w:lang w:val="zh-CN"/>
              </w:rPr>
            </w:pPr>
            <w:r w:rsidRPr="00242180">
              <w:rPr>
                <w:rStyle w:val="NormalCharacter"/>
                <w:rFonts w:ascii="仿宋" w:eastAsia="仿宋" w:hAnsi="仿宋" w:cs="仿宋" w:hint="eastAsia"/>
                <w:sz w:val="24"/>
                <w:szCs w:val="24"/>
                <w:lang w:val="zh-CN"/>
              </w:rPr>
              <w:t>供应商是否属于</w:t>
            </w:r>
            <w:r w:rsidRPr="00242180">
              <w:rPr>
                <w:rFonts w:ascii="仿宋" w:eastAsia="仿宋" w:hAnsi="仿宋" w:cs="宋体" w:hint="eastAsia"/>
                <w:sz w:val="24"/>
                <w:szCs w:val="24"/>
                <w:lang w:val="zh-CN"/>
              </w:rPr>
              <w:t>监狱企业</w:t>
            </w:r>
          </w:p>
        </w:tc>
        <w:tc>
          <w:tcPr>
            <w:tcW w:w="4351" w:type="dxa"/>
            <w:gridSpan w:val="2"/>
            <w:tcBorders>
              <w:left w:val="single" w:sz="4" w:space="0" w:color="auto"/>
            </w:tcBorders>
            <w:vAlign w:val="center"/>
          </w:tcPr>
          <w:p w14:paraId="4D69D72B" w14:textId="77777777" w:rsidR="002C6D76" w:rsidRPr="00242180" w:rsidRDefault="00000000">
            <w:pPr>
              <w:rPr>
                <w:rStyle w:val="NormalCharacter"/>
                <w:rFonts w:ascii="仿宋" w:eastAsia="仿宋" w:hAnsi="仿宋" w:cs="仿宋"/>
                <w:sz w:val="24"/>
                <w:szCs w:val="24"/>
                <w:lang w:val="zh-CN"/>
              </w:rPr>
            </w:pPr>
            <w:r w:rsidRPr="00242180">
              <w:rPr>
                <w:rStyle w:val="NormalCharacter"/>
                <w:rFonts w:ascii="仿宋" w:eastAsia="仿宋" w:hAnsi="仿宋" w:cs="仿宋" w:hint="eastAsia"/>
                <w:sz w:val="24"/>
                <w:szCs w:val="24"/>
                <w:lang w:val="zh-CN"/>
              </w:rPr>
              <w:t>是  否</w:t>
            </w:r>
          </w:p>
        </w:tc>
      </w:tr>
    </w:tbl>
    <w:p w14:paraId="2681673A" w14:textId="77777777" w:rsidR="002C6D76" w:rsidRPr="00242180" w:rsidRDefault="002C6D76">
      <w:pPr>
        <w:pStyle w:val="a0"/>
        <w:ind w:firstLine="480"/>
        <w:rPr>
          <w:rFonts w:ascii="仿宋" w:eastAsia="仿宋" w:hAnsi="仿宋" w:cs="仿宋"/>
          <w:sz w:val="24"/>
        </w:rPr>
      </w:pPr>
    </w:p>
    <w:p w14:paraId="4D61DC6F" w14:textId="77777777" w:rsidR="002C6D76" w:rsidRPr="00242180" w:rsidRDefault="00000000">
      <w:pPr>
        <w:autoSpaceDE w:val="0"/>
        <w:autoSpaceDN w:val="0"/>
        <w:adjustRightInd w:val="0"/>
        <w:spacing w:line="360" w:lineRule="auto"/>
        <w:ind w:firstLineChars="200" w:firstLine="480"/>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供应商名称：（盖章）</w:t>
      </w:r>
    </w:p>
    <w:p w14:paraId="3E52694A"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被授权人签字或盖章：</w:t>
      </w:r>
    </w:p>
    <w:p w14:paraId="7A9E02FD"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日期：     年   月    日</w:t>
      </w:r>
    </w:p>
    <w:p w14:paraId="1AE58C37" w14:textId="77777777" w:rsidR="002C6D76" w:rsidRPr="00242180" w:rsidRDefault="002C6D76">
      <w:pPr>
        <w:autoSpaceDE w:val="0"/>
        <w:autoSpaceDN w:val="0"/>
        <w:adjustRightInd w:val="0"/>
        <w:spacing w:line="360" w:lineRule="auto"/>
        <w:rPr>
          <w:rFonts w:ascii="仿宋" w:eastAsia="仿宋" w:hAnsi="仿宋" w:cs="仿宋"/>
          <w:sz w:val="24"/>
          <w:szCs w:val="24"/>
        </w:rPr>
      </w:pPr>
    </w:p>
    <w:p w14:paraId="7340C776" w14:textId="77777777" w:rsidR="002C6D76" w:rsidRPr="00242180" w:rsidRDefault="00000000">
      <w:pPr>
        <w:spacing w:line="360" w:lineRule="auto"/>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说明：</w:t>
      </w:r>
    </w:p>
    <w:p w14:paraId="1730DD86" w14:textId="77777777" w:rsidR="002C6D76" w:rsidRPr="00242180" w:rsidRDefault="00000000">
      <w:pPr>
        <w:spacing w:line="360" w:lineRule="auto"/>
        <w:ind w:firstLineChars="200" w:firstLine="482"/>
        <w:rPr>
          <w:rFonts w:ascii="仿宋" w:eastAsia="仿宋" w:hAnsi="仿宋" w:cs="仿宋"/>
          <w:b/>
          <w:bCs/>
          <w:kern w:val="0"/>
          <w:sz w:val="24"/>
          <w:szCs w:val="24"/>
          <w:lang w:val="zh-CN"/>
        </w:rPr>
      </w:pPr>
      <w:r w:rsidRPr="00242180">
        <w:rPr>
          <w:rFonts w:ascii="仿宋" w:eastAsia="仿宋" w:hAnsi="仿宋" w:cs="仿宋" w:hint="eastAsia"/>
          <w:b/>
          <w:bCs/>
          <w:kern w:val="0"/>
          <w:sz w:val="24"/>
          <w:szCs w:val="24"/>
          <w:lang w:val="zh-CN"/>
        </w:rPr>
        <w:t>1、《报价一览表》一份，要求单独封装并标明“报价一览表”字样，随报价文件一并递交</w:t>
      </w:r>
      <w:r w:rsidRPr="00242180">
        <w:rPr>
          <w:rFonts w:ascii="仿宋" w:eastAsia="仿宋" w:hAnsi="仿宋" w:cs="仿宋" w:hint="eastAsia"/>
          <w:b/>
          <w:bCs/>
          <w:kern w:val="0"/>
          <w:sz w:val="24"/>
          <w:lang w:val="zh-CN"/>
        </w:rPr>
        <w:t>。</w:t>
      </w:r>
    </w:p>
    <w:p w14:paraId="48AF27A2" w14:textId="77777777" w:rsidR="002C6D76" w:rsidRPr="00242180" w:rsidRDefault="00000000">
      <w:pPr>
        <w:spacing w:line="360" w:lineRule="auto"/>
        <w:ind w:firstLineChars="200" w:firstLine="482"/>
        <w:rPr>
          <w:rFonts w:ascii="仿宋" w:eastAsia="仿宋" w:hAnsi="仿宋" w:cs="仿宋"/>
          <w:b/>
          <w:bCs/>
          <w:kern w:val="0"/>
          <w:sz w:val="24"/>
          <w:szCs w:val="24"/>
          <w:lang w:val="zh-CN"/>
        </w:rPr>
      </w:pPr>
      <w:r w:rsidRPr="00242180">
        <w:rPr>
          <w:rFonts w:ascii="仿宋" w:eastAsia="仿宋" w:hAnsi="仿宋" w:cs="仿宋"/>
          <w:b/>
          <w:bCs/>
          <w:kern w:val="0"/>
          <w:sz w:val="24"/>
          <w:szCs w:val="24"/>
          <w:lang w:val="zh-CN"/>
        </w:rPr>
        <w:t>2</w:t>
      </w:r>
      <w:r w:rsidRPr="00242180">
        <w:rPr>
          <w:rFonts w:ascii="仿宋" w:eastAsia="仿宋" w:hAnsi="仿宋" w:cs="仿宋" w:hint="eastAsia"/>
          <w:b/>
          <w:bCs/>
          <w:kern w:val="0"/>
          <w:sz w:val="24"/>
          <w:szCs w:val="24"/>
          <w:lang w:val="zh-CN"/>
        </w:rPr>
        <w:t>、“供应商是否属于小微型企业”栏内填写“是”或“否”。如填写“是”，供应商需提供《中小企业声明函》《残疾人福利性单位声明函》《属于监狱企业的证明文件》；如未按要求提供、填写，或相关内容表述不清前后矛盾的，不享受价格扣除。</w:t>
      </w:r>
      <w:r w:rsidRPr="00242180">
        <w:rPr>
          <w:rFonts w:ascii="仿宋" w:eastAsia="仿宋" w:hAnsi="仿宋" w:cs="仿宋"/>
          <w:b/>
          <w:bCs/>
          <w:kern w:val="0"/>
          <w:sz w:val="24"/>
          <w:szCs w:val="24"/>
          <w:lang w:val="zh-CN"/>
        </w:rPr>
        <w:br w:type="page"/>
      </w:r>
    </w:p>
    <w:p w14:paraId="02905669" w14:textId="77777777" w:rsidR="002C6D76" w:rsidRPr="00242180" w:rsidRDefault="00000000">
      <w:pPr>
        <w:spacing w:line="360" w:lineRule="auto"/>
        <w:ind w:firstLineChars="200" w:firstLine="482"/>
        <w:rPr>
          <w:rFonts w:ascii="仿宋" w:eastAsia="仿宋" w:hAnsi="仿宋"/>
          <w:b/>
          <w:sz w:val="24"/>
        </w:rPr>
      </w:pPr>
      <w:r w:rsidRPr="00242180">
        <w:rPr>
          <w:rFonts w:ascii="仿宋" w:eastAsia="仿宋" w:hAnsi="仿宋" w:cs="仿宋" w:hint="eastAsia"/>
          <w:b/>
          <w:bCs/>
          <w:sz w:val="24"/>
          <w:szCs w:val="24"/>
        </w:rPr>
        <w:lastRenderedPageBreak/>
        <w:t>附件四、</w:t>
      </w:r>
      <w:r w:rsidRPr="00242180">
        <w:rPr>
          <w:rFonts w:ascii="仿宋" w:eastAsia="仿宋" w:hAnsi="仿宋"/>
          <w:b/>
          <w:sz w:val="24"/>
        </w:rPr>
        <w:t>核心产品及主要产品一览表</w:t>
      </w:r>
    </w:p>
    <w:p w14:paraId="764FA47A" w14:textId="77777777" w:rsidR="002C6D76" w:rsidRPr="00242180" w:rsidRDefault="00000000">
      <w:pPr>
        <w:spacing w:line="360" w:lineRule="auto"/>
        <w:jc w:val="center"/>
        <w:rPr>
          <w:rFonts w:ascii="仿宋" w:eastAsia="仿宋" w:hAnsi="仿宋" w:cs="宋体"/>
          <w:sz w:val="24"/>
          <w:lang w:val="zh-CN"/>
        </w:rPr>
      </w:pPr>
      <w:r w:rsidRPr="00242180">
        <w:rPr>
          <w:rFonts w:ascii="仿宋" w:eastAsia="仿宋" w:hAnsi="仿宋" w:cs="宋体" w:hint="eastAsia"/>
          <w:sz w:val="24"/>
          <w:lang w:val="zh-CN"/>
        </w:rPr>
        <w:t>核心产品及主要产品一览表</w:t>
      </w:r>
      <w:r w:rsidRPr="00242180">
        <w:rPr>
          <w:rFonts w:ascii="仿宋" w:eastAsia="仿宋" w:hAnsi="仿宋" w:cs="宋体"/>
          <w:sz w:val="24"/>
          <w:lang w:val="zh-CN"/>
        </w:rPr>
        <w:t>（仅供参考，可按需调整）</w:t>
      </w:r>
    </w:p>
    <w:p w14:paraId="6865CE36" w14:textId="77777777" w:rsidR="002C6D76" w:rsidRPr="00242180" w:rsidRDefault="00000000">
      <w:pPr>
        <w:spacing w:line="360" w:lineRule="auto"/>
        <w:rPr>
          <w:rFonts w:ascii="仿宋" w:eastAsia="仿宋" w:hAnsi="仿宋" w:cs="宋体"/>
          <w:sz w:val="24"/>
          <w:lang w:val="zh-CN"/>
        </w:rPr>
      </w:pPr>
      <w:r w:rsidRPr="00242180">
        <w:rPr>
          <w:rFonts w:ascii="仿宋" w:eastAsia="仿宋" w:hAnsi="仿宋" w:cs="宋体"/>
          <w:sz w:val="24"/>
          <w:lang w:val="zh-CN"/>
        </w:rPr>
        <w:t xml:space="preserve">项目名称： </w:t>
      </w:r>
    </w:p>
    <w:p w14:paraId="24A4E222" w14:textId="77777777" w:rsidR="002C6D76" w:rsidRPr="00242180" w:rsidRDefault="00000000">
      <w:pPr>
        <w:spacing w:line="360" w:lineRule="auto"/>
        <w:rPr>
          <w:rFonts w:ascii="仿宋" w:eastAsia="仿宋" w:hAnsi="仿宋" w:cs="宋体"/>
          <w:sz w:val="24"/>
          <w:lang w:val="zh-CN"/>
        </w:rPr>
      </w:pPr>
      <w:r w:rsidRPr="00242180">
        <w:rPr>
          <w:rFonts w:ascii="仿宋" w:eastAsia="仿宋" w:hAnsi="仿宋" w:cs="宋体" w:hint="eastAsia"/>
          <w:sz w:val="24"/>
        </w:rPr>
        <w:t>项目</w:t>
      </w:r>
      <w:r w:rsidRPr="00242180">
        <w:rPr>
          <w:rFonts w:ascii="仿宋" w:eastAsia="仿宋" w:hAnsi="仿宋" w:cs="宋体"/>
          <w:sz w:val="24"/>
          <w:lang w:val="zh-CN"/>
        </w:rPr>
        <w:t>编号：</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078"/>
        <w:gridCol w:w="1389"/>
        <w:gridCol w:w="1377"/>
        <w:gridCol w:w="1399"/>
        <w:gridCol w:w="1377"/>
      </w:tblGrid>
      <w:tr w:rsidR="00242180" w:rsidRPr="00242180" w14:paraId="35ACC9D0" w14:textId="77777777">
        <w:tc>
          <w:tcPr>
            <w:tcW w:w="8442" w:type="dxa"/>
            <w:gridSpan w:val="6"/>
            <w:vAlign w:val="center"/>
          </w:tcPr>
          <w:p w14:paraId="6483F722" w14:textId="77777777" w:rsidR="002C6D76" w:rsidRPr="00242180" w:rsidRDefault="00000000">
            <w:pPr>
              <w:spacing w:line="360" w:lineRule="auto"/>
              <w:jc w:val="center"/>
              <w:rPr>
                <w:rFonts w:ascii="仿宋" w:eastAsia="仿宋" w:hAnsi="仿宋" w:cs="宋体"/>
                <w:b/>
                <w:bCs/>
                <w:sz w:val="24"/>
                <w:lang w:val="zh-CN"/>
              </w:rPr>
            </w:pPr>
            <w:r w:rsidRPr="00242180">
              <w:rPr>
                <w:rFonts w:ascii="仿宋" w:eastAsia="仿宋" w:hAnsi="仿宋" w:cs="宋体"/>
                <w:b/>
                <w:bCs/>
                <w:sz w:val="24"/>
                <w:lang w:val="zh-CN"/>
              </w:rPr>
              <w:t>核心产品</w:t>
            </w:r>
          </w:p>
        </w:tc>
      </w:tr>
      <w:tr w:rsidR="00242180" w:rsidRPr="00242180" w14:paraId="7D708A0C" w14:textId="77777777">
        <w:tc>
          <w:tcPr>
            <w:tcW w:w="822" w:type="dxa"/>
            <w:vAlign w:val="center"/>
          </w:tcPr>
          <w:p w14:paraId="40C71112" w14:textId="77777777" w:rsidR="002C6D76" w:rsidRPr="00242180" w:rsidRDefault="00000000">
            <w:pPr>
              <w:spacing w:line="360" w:lineRule="auto"/>
              <w:jc w:val="center"/>
              <w:rPr>
                <w:rFonts w:ascii="仿宋" w:eastAsia="仿宋" w:hAnsi="仿宋" w:cs="宋体"/>
                <w:sz w:val="24"/>
                <w:lang w:val="zh-CN"/>
              </w:rPr>
            </w:pPr>
            <w:r w:rsidRPr="00242180">
              <w:rPr>
                <w:rFonts w:ascii="仿宋" w:eastAsia="仿宋" w:hAnsi="仿宋" w:cs="宋体"/>
                <w:sz w:val="24"/>
                <w:lang w:val="zh-CN"/>
              </w:rPr>
              <w:t>序号</w:t>
            </w:r>
          </w:p>
        </w:tc>
        <w:tc>
          <w:tcPr>
            <w:tcW w:w="2078" w:type="dxa"/>
            <w:vAlign w:val="center"/>
          </w:tcPr>
          <w:p w14:paraId="2FE6B795" w14:textId="77777777" w:rsidR="002C6D76" w:rsidRPr="00242180" w:rsidRDefault="00000000">
            <w:pPr>
              <w:spacing w:line="360" w:lineRule="auto"/>
              <w:jc w:val="center"/>
              <w:rPr>
                <w:rFonts w:ascii="仿宋" w:eastAsia="仿宋" w:hAnsi="仿宋" w:cs="宋体"/>
                <w:sz w:val="24"/>
                <w:lang w:val="zh-CN"/>
              </w:rPr>
            </w:pPr>
            <w:r w:rsidRPr="00242180">
              <w:rPr>
                <w:rFonts w:ascii="仿宋" w:eastAsia="仿宋" w:hAnsi="仿宋" w:cs="宋体"/>
                <w:sz w:val="24"/>
                <w:lang w:val="zh-CN"/>
              </w:rPr>
              <w:t>名称</w:t>
            </w:r>
          </w:p>
        </w:tc>
        <w:tc>
          <w:tcPr>
            <w:tcW w:w="1389" w:type="dxa"/>
            <w:vAlign w:val="center"/>
          </w:tcPr>
          <w:p w14:paraId="411D9304" w14:textId="77777777" w:rsidR="002C6D76" w:rsidRPr="00242180" w:rsidRDefault="00000000">
            <w:pPr>
              <w:spacing w:line="360" w:lineRule="auto"/>
              <w:jc w:val="center"/>
              <w:rPr>
                <w:rFonts w:ascii="仿宋" w:eastAsia="仿宋" w:hAnsi="仿宋" w:cs="宋体"/>
                <w:sz w:val="24"/>
                <w:lang w:val="zh-CN"/>
              </w:rPr>
            </w:pPr>
            <w:r w:rsidRPr="00242180">
              <w:rPr>
                <w:rFonts w:ascii="仿宋" w:eastAsia="仿宋" w:hAnsi="仿宋" w:cs="宋体"/>
                <w:sz w:val="24"/>
                <w:lang w:val="zh-CN"/>
              </w:rPr>
              <w:t>品牌、规格或型号</w:t>
            </w:r>
          </w:p>
        </w:tc>
        <w:tc>
          <w:tcPr>
            <w:tcW w:w="1377" w:type="dxa"/>
            <w:vAlign w:val="center"/>
          </w:tcPr>
          <w:p w14:paraId="269DC9A9" w14:textId="77777777" w:rsidR="002C6D76" w:rsidRPr="00242180" w:rsidRDefault="00000000">
            <w:pPr>
              <w:spacing w:line="360" w:lineRule="auto"/>
              <w:jc w:val="center"/>
              <w:rPr>
                <w:rFonts w:ascii="仿宋" w:eastAsia="仿宋" w:hAnsi="仿宋" w:cs="宋体"/>
                <w:sz w:val="24"/>
                <w:lang w:val="zh-CN"/>
              </w:rPr>
            </w:pPr>
            <w:r w:rsidRPr="00242180">
              <w:rPr>
                <w:rFonts w:ascii="仿宋" w:eastAsia="仿宋" w:hAnsi="仿宋" w:cs="宋体"/>
                <w:sz w:val="24"/>
                <w:lang w:val="zh-CN"/>
              </w:rPr>
              <w:t>数量</w:t>
            </w:r>
          </w:p>
        </w:tc>
        <w:tc>
          <w:tcPr>
            <w:tcW w:w="1399" w:type="dxa"/>
            <w:vAlign w:val="center"/>
          </w:tcPr>
          <w:p w14:paraId="0E4E1DA2" w14:textId="77777777" w:rsidR="002C6D76" w:rsidRPr="00242180" w:rsidRDefault="00000000">
            <w:pPr>
              <w:spacing w:line="360" w:lineRule="auto"/>
              <w:jc w:val="center"/>
              <w:rPr>
                <w:rFonts w:ascii="仿宋" w:eastAsia="仿宋" w:hAnsi="仿宋" w:cs="宋体"/>
                <w:sz w:val="24"/>
                <w:lang w:val="zh-CN"/>
              </w:rPr>
            </w:pPr>
            <w:r w:rsidRPr="00242180">
              <w:rPr>
                <w:rFonts w:ascii="仿宋" w:eastAsia="仿宋" w:hAnsi="仿宋" w:cs="宋体"/>
                <w:sz w:val="24"/>
                <w:lang w:val="zh-CN"/>
              </w:rPr>
              <w:t>单价（元）</w:t>
            </w:r>
          </w:p>
        </w:tc>
        <w:tc>
          <w:tcPr>
            <w:tcW w:w="1377" w:type="dxa"/>
            <w:vAlign w:val="center"/>
          </w:tcPr>
          <w:p w14:paraId="65D37D08" w14:textId="77777777" w:rsidR="002C6D76" w:rsidRPr="00242180" w:rsidRDefault="00000000">
            <w:pPr>
              <w:spacing w:line="360" w:lineRule="auto"/>
              <w:jc w:val="center"/>
              <w:rPr>
                <w:rFonts w:ascii="仿宋" w:eastAsia="仿宋" w:hAnsi="仿宋" w:cs="宋体"/>
                <w:sz w:val="24"/>
                <w:lang w:val="zh-CN"/>
              </w:rPr>
            </w:pPr>
            <w:r w:rsidRPr="00242180">
              <w:rPr>
                <w:rFonts w:ascii="仿宋" w:eastAsia="仿宋" w:hAnsi="仿宋" w:cs="宋体"/>
                <w:sz w:val="24"/>
                <w:lang w:val="zh-CN"/>
              </w:rPr>
              <w:t>质保年限</w:t>
            </w:r>
          </w:p>
        </w:tc>
      </w:tr>
      <w:tr w:rsidR="00242180" w:rsidRPr="00242180" w14:paraId="0AF0FCEA" w14:textId="77777777">
        <w:trPr>
          <w:trHeight w:val="690"/>
        </w:trPr>
        <w:tc>
          <w:tcPr>
            <w:tcW w:w="822" w:type="dxa"/>
            <w:vAlign w:val="center"/>
          </w:tcPr>
          <w:p w14:paraId="616CEF02" w14:textId="77777777" w:rsidR="002C6D76" w:rsidRPr="00242180" w:rsidRDefault="00000000">
            <w:pPr>
              <w:spacing w:line="360" w:lineRule="auto"/>
              <w:jc w:val="center"/>
              <w:rPr>
                <w:rFonts w:ascii="仿宋" w:eastAsia="仿宋" w:hAnsi="仿宋" w:cs="宋体"/>
                <w:sz w:val="24"/>
                <w:lang w:val="zh-CN"/>
              </w:rPr>
            </w:pPr>
            <w:r w:rsidRPr="00242180">
              <w:rPr>
                <w:rFonts w:ascii="仿宋" w:eastAsia="仿宋" w:hAnsi="仿宋" w:cs="宋体" w:hint="eastAsia"/>
                <w:sz w:val="24"/>
                <w:lang w:val="zh-CN"/>
              </w:rPr>
              <w:t>1</w:t>
            </w:r>
          </w:p>
        </w:tc>
        <w:tc>
          <w:tcPr>
            <w:tcW w:w="2078" w:type="dxa"/>
            <w:vAlign w:val="center"/>
          </w:tcPr>
          <w:p w14:paraId="23958727" w14:textId="45467D90" w:rsidR="002C6D76" w:rsidRPr="00242180" w:rsidRDefault="00650B84">
            <w:pPr>
              <w:spacing w:line="360" w:lineRule="auto"/>
              <w:jc w:val="center"/>
              <w:rPr>
                <w:rFonts w:ascii="仿宋" w:eastAsia="仿宋" w:hAnsi="仿宋" w:cs="宋体"/>
                <w:sz w:val="24"/>
                <w:lang w:val="zh-CN"/>
              </w:rPr>
            </w:pPr>
            <w:r w:rsidRPr="00650B84">
              <w:rPr>
                <w:rFonts w:ascii="仿宋" w:eastAsia="仿宋" w:hAnsi="仿宋" w:cs="宋体" w:hint="eastAsia"/>
                <w:sz w:val="24"/>
                <w:lang w:val="zh-CN"/>
              </w:rPr>
              <w:t>体系化课程资源系统</w:t>
            </w:r>
          </w:p>
        </w:tc>
        <w:tc>
          <w:tcPr>
            <w:tcW w:w="1389" w:type="dxa"/>
            <w:vAlign w:val="center"/>
          </w:tcPr>
          <w:p w14:paraId="3A6EAF85" w14:textId="77777777" w:rsidR="002C6D76" w:rsidRPr="00242180" w:rsidRDefault="002C6D76">
            <w:pPr>
              <w:spacing w:line="360" w:lineRule="auto"/>
              <w:jc w:val="center"/>
              <w:rPr>
                <w:rFonts w:ascii="仿宋" w:eastAsia="仿宋" w:hAnsi="仿宋" w:cs="宋体"/>
                <w:sz w:val="24"/>
                <w:lang w:val="zh-CN"/>
              </w:rPr>
            </w:pPr>
          </w:p>
        </w:tc>
        <w:tc>
          <w:tcPr>
            <w:tcW w:w="1377" w:type="dxa"/>
            <w:vAlign w:val="center"/>
          </w:tcPr>
          <w:p w14:paraId="43505EAD" w14:textId="77777777" w:rsidR="002C6D76" w:rsidRPr="00242180" w:rsidRDefault="002C6D76">
            <w:pPr>
              <w:spacing w:line="360" w:lineRule="auto"/>
              <w:jc w:val="center"/>
              <w:rPr>
                <w:rFonts w:ascii="仿宋" w:eastAsia="仿宋" w:hAnsi="仿宋" w:cs="宋体"/>
                <w:sz w:val="24"/>
                <w:lang w:val="zh-CN"/>
              </w:rPr>
            </w:pPr>
          </w:p>
        </w:tc>
        <w:tc>
          <w:tcPr>
            <w:tcW w:w="1399" w:type="dxa"/>
            <w:vAlign w:val="center"/>
          </w:tcPr>
          <w:p w14:paraId="7D4CF91F" w14:textId="77777777" w:rsidR="002C6D76" w:rsidRPr="00242180" w:rsidRDefault="002C6D76">
            <w:pPr>
              <w:spacing w:line="360" w:lineRule="auto"/>
              <w:jc w:val="center"/>
              <w:rPr>
                <w:rFonts w:ascii="仿宋" w:eastAsia="仿宋" w:hAnsi="仿宋" w:cs="宋体"/>
                <w:sz w:val="24"/>
                <w:lang w:val="zh-CN"/>
              </w:rPr>
            </w:pPr>
          </w:p>
        </w:tc>
        <w:tc>
          <w:tcPr>
            <w:tcW w:w="1377" w:type="dxa"/>
            <w:vAlign w:val="center"/>
          </w:tcPr>
          <w:p w14:paraId="0CFE1825" w14:textId="77777777" w:rsidR="002C6D76" w:rsidRPr="00242180" w:rsidRDefault="002C6D76">
            <w:pPr>
              <w:spacing w:line="360" w:lineRule="auto"/>
              <w:jc w:val="center"/>
              <w:rPr>
                <w:rFonts w:ascii="仿宋" w:eastAsia="仿宋" w:hAnsi="仿宋" w:cs="宋体"/>
                <w:sz w:val="24"/>
                <w:lang w:val="zh-CN"/>
              </w:rPr>
            </w:pPr>
          </w:p>
        </w:tc>
      </w:tr>
      <w:tr w:rsidR="00242180" w:rsidRPr="00242180" w14:paraId="2952BD46" w14:textId="77777777">
        <w:trPr>
          <w:trHeight w:val="690"/>
        </w:trPr>
        <w:tc>
          <w:tcPr>
            <w:tcW w:w="822" w:type="dxa"/>
            <w:vAlign w:val="center"/>
          </w:tcPr>
          <w:p w14:paraId="5A235CB2" w14:textId="77777777" w:rsidR="002C6D76" w:rsidRPr="00242180" w:rsidRDefault="002C6D76">
            <w:pPr>
              <w:spacing w:line="360" w:lineRule="auto"/>
              <w:jc w:val="center"/>
              <w:rPr>
                <w:rFonts w:ascii="仿宋" w:eastAsia="仿宋" w:hAnsi="仿宋" w:cs="宋体"/>
                <w:sz w:val="24"/>
                <w:lang w:val="zh-CN"/>
              </w:rPr>
            </w:pPr>
          </w:p>
        </w:tc>
        <w:tc>
          <w:tcPr>
            <w:tcW w:w="2078" w:type="dxa"/>
            <w:vAlign w:val="center"/>
          </w:tcPr>
          <w:p w14:paraId="19A801A4" w14:textId="77777777" w:rsidR="002C6D76" w:rsidRPr="00242180" w:rsidRDefault="002C6D76">
            <w:pPr>
              <w:spacing w:line="360" w:lineRule="auto"/>
              <w:jc w:val="center"/>
              <w:rPr>
                <w:rFonts w:ascii="仿宋" w:eastAsia="仿宋" w:hAnsi="仿宋" w:cs="宋体"/>
                <w:sz w:val="24"/>
                <w:lang w:val="zh-CN"/>
              </w:rPr>
            </w:pPr>
          </w:p>
        </w:tc>
        <w:tc>
          <w:tcPr>
            <w:tcW w:w="1389" w:type="dxa"/>
            <w:vAlign w:val="center"/>
          </w:tcPr>
          <w:p w14:paraId="5D53B669" w14:textId="77777777" w:rsidR="002C6D76" w:rsidRPr="00242180" w:rsidRDefault="002C6D76">
            <w:pPr>
              <w:spacing w:line="360" w:lineRule="auto"/>
              <w:jc w:val="center"/>
              <w:rPr>
                <w:rFonts w:ascii="仿宋" w:eastAsia="仿宋" w:hAnsi="仿宋" w:cs="宋体"/>
                <w:sz w:val="24"/>
                <w:lang w:val="zh-CN"/>
              </w:rPr>
            </w:pPr>
          </w:p>
        </w:tc>
        <w:tc>
          <w:tcPr>
            <w:tcW w:w="1377" w:type="dxa"/>
            <w:vAlign w:val="center"/>
          </w:tcPr>
          <w:p w14:paraId="6F89BF12" w14:textId="77777777" w:rsidR="002C6D76" w:rsidRPr="00242180" w:rsidRDefault="002C6D76">
            <w:pPr>
              <w:spacing w:line="360" w:lineRule="auto"/>
              <w:jc w:val="center"/>
              <w:rPr>
                <w:rFonts w:ascii="仿宋" w:eastAsia="仿宋" w:hAnsi="仿宋" w:cs="宋体"/>
                <w:sz w:val="24"/>
                <w:lang w:val="zh-CN"/>
              </w:rPr>
            </w:pPr>
          </w:p>
        </w:tc>
        <w:tc>
          <w:tcPr>
            <w:tcW w:w="1399" w:type="dxa"/>
            <w:vAlign w:val="center"/>
          </w:tcPr>
          <w:p w14:paraId="12740915" w14:textId="77777777" w:rsidR="002C6D76" w:rsidRPr="00242180" w:rsidRDefault="002C6D76">
            <w:pPr>
              <w:spacing w:line="360" w:lineRule="auto"/>
              <w:jc w:val="center"/>
              <w:rPr>
                <w:rFonts w:ascii="仿宋" w:eastAsia="仿宋" w:hAnsi="仿宋" w:cs="宋体"/>
                <w:sz w:val="24"/>
                <w:lang w:val="zh-CN"/>
              </w:rPr>
            </w:pPr>
          </w:p>
        </w:tc>
        <w:tc>
          <w:tcPr>
            <w:tcW w:w="1377" w:type="dxa"/>
            <w:vAlign w:val="center"/>
          </w:tcPr>
          <w:p w14:paraId="088D21B4" w14:textId="77777777" w:rsidR="002C6D76" w:rsidRPr="00242180" w:rsidRDefault="002C6D76">
            <w:pPr>
              <w:spacing w:line="360" w:lineRule="auto"/>
              <w:jc w:val="center"/>
              <w:rPr>
                <w:rFonts w:ascii="仿宋" w:eastAsia="仿宋" w:hAnsi="仿宋" w:cs="宋体"/>
                <w:sz w:val="24"/>
                <w:lang w:val="zh-CN"/>
              </w:rPr>
            </w:pPr>
          </w:p>
        </w:tc>
      </w:tr>
      <w:tr w:rsidR="00242180" w:rsidRPr="00242180" w14:paraId="7303F3DC" w14:textId="77777777">
        <w:tc>
          <w:tcPr>
            <w:tcW w:w="8442" w:type="dxa"/>
            <w:gridSpan w:val="6"/>
            <w:vAlign w:val="center"/>
          </w:tcPr>
          <w:p w14:paraId="6633F9D3" w14:textId="77777777" w:rsidR="002C6D76" w:rsidRPr="00242180" w:rsidRDefault="00000000">
            <w:pPr>
              <w:spacing w:line="360" w:lineRule="auto"/>
              <w:jc w:val="center"/>
              <w:rPr>
                <w:rFonts w:ascii="仿宋" w:eastAsia="仿宋" w:hAnsi="仿宋" w:cs="宋体"/>
                <w:b/>
                <w:bCs/>
                <w:sz w:val="24"/>
                <w:lang w:val="zh-CN"/>
              </w:rPr>
            </w:pPr>
            <w:r w:rsidRPr="00242180">
              <w:rPr>
                <w:rFonts w:ascii="仿宋" w:eastAsia="仿宋" w:hAnsi="仿宋" w:cs="宋体"/>
                <w:b/>
                <w:bCs/>
                <w:sz w:val="24"/>
                <w:lang w:val="zh-CN"/>
              </w:rPr>
              <w:t>主要产品（至少填报单价最高的两个产品）</w:t>
            </w:r>
          </w:p>
        </w:tc>
      </w:tr>
      <w:tr w:rsidR="00242180" w:rsidRPr="00242180" w14:paraId="27CAEF5A" w14:textId="77777777">
        <w:tc>
          <w:tcPr>
            <w:tcW w:w="822" w:type="dxa"/>
            <w:vAlign w:val="center"/>
          </w:tcPr>
          <w:p w14:paraId="79AF2173" w14:textId="77777777" w:rsidR="002C6D76" w:rsidRPr="00242180" w:rsidRDefault="00000000">
            <w:pPr>
              <w:spacing w:line="360" w:lineRule="auto"/>
              <w:jc w:val="center"/>
              <w:rPr>
                <w:rFonts w:ascii="仿宋" w:eastAsia="仿宋" w:hAnsi="仿宋" w:cs="宋体"/>
                <w:sz w:val="24"/>
                <w:lang w:val="zh-CN"/>
              </w:rPr>
            </w:pPr>
            <w:r w:rsidRPr="00242180">
              <w:rPr>
                <w:rFonts w:ascii="仿宋" w:eastAsia="仿宋" w:hAnsi="仿宋" w:cs="宋体"/>
                <w:sz w:val="24"/>
                <w:lang w:val="zh-CN"/>
              </w:rPr>
              <w:t>序号</w:t>
            </w:r>
          </w:p>
        </w:tc>
        <w:tc>
          <w:tcPr>
            <w:tcW w:w="2078" w:type="dxa"/>
            <w:vAlign w:val="center"/>
          </w:tcPr>
          <w:p w14:paraId="4EA33396" w14:textId="77777777" w:rsidR="002C6D76" w:rsidRPr="00242180" w:rsidRDefault="00000000">
            <w:pPr>
              <w:spacing w:line="360" w:lineRule="auto"/>
              <w:jc w:val="center"/>
              <w:rPr>
                <w:rFonts w:ascii="仿宋" w:eastAsia="仿宋" w:hAnsi="仿宋" w:cs="宋体"/>
                <w:sz w:val="24"/>
                <w:lang w:val="zh-CN"/>
              </w:rPr>
            </w:pPr>
            <w:r w:rsidRPr="00242180">
              <w:rPr>
                <w:rFonts w:ascii="仿宋" w:eastAsia="仿宋" w:hAnsi="仿宋" w:cs="宋体"/>
                <w:sz w:val="24"/>
                <w:lang w:val="zh-CN"/>
              </w:rPr>
              <w:t>名称</w:t>
            </w:r>
          </w:p>
        </w:tc>
        <w:tc>
          <w:tcPr>
            <w:tcW w:w="1389" w:type="dxa"/>
            <w:vAlign w:val="center"/>
          </w:tcPr>
          <w:p w14:paraId="65FED03D" w14:textId="77777777" w:rsidR="002C6D76" w:rsidRPr="00242180" w:rsidRDefault="00000000">
            <w:pPr>
              <w:spacing w:line="360" w:lineRule="auto"/>
              <w:jc w:val="center"/>
              <w:rPr>
                <w:rFonts w:ascii="仿宋" w:eastAsia="仿宋" w:hAnsi="仿宋" w:cs="宋体"/>
                <w:sz w:val="24"/>
                <w:lang w:val="zh-CN"/>
              </w:rPr>
            </w:pPr>
            <w:r w:rsidRPr="00242180">
              <w:rPr>
                <w:rFonts w:ascii="仿宋" w:eastAsia="仿宋" w:hAnsi="仿宋" w:cs="宋体"/>
                <w:sz w:val="24"/>
                <w:lang w:val="zh-CN"/>
              </w:rPr>
              <w:t>品牌、规格或型号</w:t>
            </w:r>
          </w:p>
        </w:tc>
        <w:tc>
          <w:tcPr>
            <w:tcW w:w="1377" w:type="dxa"/>
            <w:vAlign w:val="center"/>
          </w:tcPr>
          <w:p w14:paraId="7B87B0B0" w14:textId="77777777" w:rsidR="002C6D76" w:rsidRPr="00242180" w:rsidRDefault="00000000">
            <w:pPr>
              <w:spacing w:line="360" w:lineRule="auto"/>
              <w:jc w:val="center"/>
              <w:rPr>
                <w:rFonts w:ascii="仿宋" w:eastAsia="仿宋" w:hAnsi="仿宋" w:cs="宋体"/>
                <w:sz w:val="24"/>
                <w:lang w:val="zh-CN"/>
              </w:rPr>
            </w:pPr>
            <w:r w:rsidRPr="00242180">
              <w:rPr>
                <w:rFonts w:ascii="仿宋" w:eastAsia="仿宋" w:hAnsi="仿宋" w:cs="宋体"/>
                <w:sz w:val="24"/>
                <w:lang w:val="zh-CN"/>
              </w:rPr>
              <w:t>数量</w:t>
            </w:r>
          </w:p>
        </w:tc>
        <w:tc>
          <w:tcPr>
            <w:tcW w:w="1399" w:type="dxa"/>
            <w:vAlign w:val="center"/>
          </w:tcPr>
          <w:p w14:paraId="1F924BCC" w14:textId="77777777" w:rsidR="002C6D76" w:rsidRPr="00242180" w:rsidRDefault="00000000">
            <w:pPr>
              <w:spacing w:line="360" w:lineRule="auto"/>
              <w:jc w:val="center"/>
              <w:rPr>
                <w:rFonts w:ascii="仿宋" w:eastAsia="仿宋" w:hAnsi="仿宋" w:cs="宋体"/>
                <w:sz w:val="24"/>
                <w:lang w:val="zh-CN"/>
              </w:rPr>
            </w:pPr>
            <w:r w:rsidRPr="00242180">
              <w:rPr>
                <w:rFonts w:ascii="仿宋" w:eastAsia="仿宋" w:hAnsi="仿宋" w:cs="宋体"/>
                <w:sz w:val="24"/>
                <w:lang w:val="zh-CN"/>
              </w:rPr>
              <w:t>单价（元）</w:t>
            </w:r>
          </w:p>
        </w:tc>
        <w:tc>
          <w:tcPr>
            <w:tcW w:w="1377" w:type="dxa"/>
            <w:vAlign w:val="center"/>
          </w:tcPr>
          <w:p w14:paraId="4A728E53" w14:textId="77777777" w:rsidR="002C6D76" w:rsidRPr="00242180" w:rsidRDefault="00000000">
            <w:pPr>
              <w:spacing w:line="360" w:lineRule="auto"/>
              <w:jc w:val="center"/>
              <w:rPr>
                <w:rFonts w:ascii="仿宋" w:eastAsia="仿宋" w:hAnsi="仿宋" w:cs="宋体"/>
                <w:sz w:val="24"/>
                <w:lang w:val="zh-CN"/>
              </w:rPr>
            </w:pPr>
            <w:r w:rsidRPr="00242180">
              <w:rPr>
                <w:rFonts w:ascii="仿宋" w:eastAsia="仿宋" w:hAnsi="仿宋" w:cs="宋体"/>
                <w:sz w:val="24"/>
                <w:lang w:val="zh-CN"/>
              </w:rPr>
              <w:t>质保年限</w:t>
            </w:r>
          </w:p>
        </w:tc>
      </w:tr>
      <w:tr w:rsidR="00242180" w:rsidRPr="00242180" w14:paraId="0141687B" w14:textId="77777777">
        <w:trPr>
          <w:trHeight w:val="586"/>
        </w:trPr>
        <w:tc>
          <w:tcPr>
            <w:tcW w:w="822" w:type="dxa"/>
            <w:vAlign w:val="center"/>
          </w:tcPr>
          <w:p w14:paraId="2F4D2A6F" w14:textId="77777777" w:rsidR="002C6D76" w:rsidRPr="00242180" w:rsidRDefault="002C6D76">
            <w:pPr>
              <w:spacing w:line="360" w:lineRule="auto"/>
              <w:jc w:val="center"/>
              <w:rPr>
                <w:rFonts w:ascii="仿宋" w:eastAsia="仿宋" w:hAnsi="仿宋" w:cs="宋体"/>
                <w:sz w:val="24"/>
                <w:lang w:val="zh-CN"/>
              </w:rPr>
            </w:pPr>
          </w:p>
        </w:tc>
        <w:tc>
          <w:tcPr>
            <w:tcW w:w="2078" w:type="dxa"/>
            <w:vAlign w:val="center"/>
          </w:tcPr>
          <w:p w14:paraId="3E61BCE4" w14:textId="77777777" w:rsidR="002C6D76" w:rsidRPr="00242180" w:rsidRDefault="002C6D76">
            <w:pPr>
              <w:spacing w:line="360" w:lineRule="auto"/>
              <w:jc w:val="center"/>
              <w:rPr>
                <w:rFonts w:ascii="仿宋" w:eastAsia="仿宋" w:hAnsi="仿宋" w:cs="宋体"/>
                <w:sz w:val="24"/>
                <w:lang w:val="zh-CN"/>
              </w:rPr>
            </w:pPr>
          </w:p>
        </w:tc>
        <w:tc>
          <w:tcPr>
            <w:tcW w:w="1389" w:type="dxa"/>
            <w:vAlign w:val="center"/>
          </w:tcPr>
          <w:p w14:paraId="46984521" w14:textId="77777777" w:rsidR="002C6D76" w:rsidRPr="00242180" w:rsidRDefault="002C6D76">
            <w:pPr>
              <w:spacing w:line="360" w:lineRule="auto"/>
              <w:jc w:val="center"/>
              <w:rPr>
                <w:rFonts w:ascii="仿宋" w:eastAsia="仿宋" w:hAnsi="仿宋" w:cs="宋体"/>
                <w:sz w:val="24"/>
                <w:lang w:val="zh-CN"/>
              </w:rPr>
            </w:pPr>
          </w:p>
        </w:tc>
        <w:tc>
          <w:tcPr>
            <w:tcW w:w="1377" w:type="dxa"/>
            <w:vAlign w:val="center"/>
          </w:tcPr>
          <w:p w14:paraId="5AA0D5B5" w14:textId="77777777" w:rsidR="002C6D76" w:rsidRPr="00242180" w:rsidRDefault="002C6D76">
            <w:pPr>
              <w:spacing w:line="360" w:lineRule="auto"/>
              <w:jc w:val="center"/>
              <w:rPr>
                <w:rFonts w:ascii="仿宋" w:eastAsia="仿宋" w:hAnsi="仿宋" w:cs="宋体"/>
                <w:sz w:val="24"/>
                <w:lang w:val="zh-CN"/>
              </w:rPr>
            </w:pPr>
          </w:p>
        </w:tc>
        <w:tc>
          <w:tcPr>
            <w:tcW w:w="1399" w:type="dxa"/>
            <w:vAlign w:val="center"/>
          </w:tcPr>
          <w:p w14:paraId="67336EF9" w14:textId="77777777" w:rsidR="002C6D76" w:rsidRPr="00242180" w:rsidRDefault="002C6D76">
            <w:pPr>
              <w:spacing w:line="360" w:lineRule="auto"/>
              <w:jc w:val="center"/>
              <w:rPr>
                <w:rFonts w:ascii="仿宋" w:eastAsia="仿宋" w:hAnsi="仿宋" w:cs="宋体"/>
                <w:sz w:val="24"/>
                <w:lang w:val="zh-CN"/>
              </w:rPr>
            </w:pPr>
          </w:p>
        </w:tc>
        <w:tc>
          <w:tcPr>
            <w:tcW w:w="1377" w:type="dxa"/>
            <w:vAlign w:val="center"/>
          </w:tcPr>
          <w:p w14:paraId="3B3527B7" w14:textId="77777777" w:rsidR="002C6D76" w:rsidRPr="00242180" w:rsidRDefault="002C6D76">
            <w:pPr>
              <w:spacing w:line="360" w:lineRule="auto"/>
              <w:jc w:val="center"/>
              <w:rPr>
                <w:rFonts w:ascii="仿宋" w:eastAsia="仿宋" w:hAnsi="仿宋" w:cs="宋体"/>
                <w:sz w:val="24"/>
                <w:lang w:val="zh-CN"/>
              </w:rPr>
            </w:pPr>
          </w:p>
        </w:tc>
      </w:tr>
      <w:tr w:rsidR="00242180" w:rsidRPr="00242180" w14:paraId="517FD9AE" w14:textId="77777777">
        <w:trPr>
          <w:trHeight w:val="566"/>
        </w:trPr>
        <w:tc>
          <w:tcPr>
            <w:tcW w:w="822" w:type="dxa"/>
            <w:vAlign w:val="center"/>
          </w:tcPr>
          <w:p w14:paraId="4551F7B9" w14:textId="77777777" w:rsidR="002C6D76" w:rsidRPr="00242180" w:rsidRDefault="002C6D76">
            <w:pPr>
              <w:spacing w:line="360" w:lineRule="auto"/>
              <w:jc w:val="center"/>
              <w:rPr>
                <w:rFonts w:ascii="仿宋" w:eastAsia="仿宋" w:hAnsi="仿宋" w:cs="宋体"/>
                <w:sz w:val="24"/>
                <w:lang w:val="zh-CN"/>
              </w:rPr>
            </w:pPr>
          </w:p>
        </w:tc>
        <w:tc>
          <w:tcPr>
            <w:tcW w:w="2078" w:type="dxa"/>
            <w:vAlign w:val="center"/>
          </w:tcPr>
          <w:p w14:paraId="74994128" w14:textId="77777777" w:rsidR="002C6D76" w:rsidRPr="00242180" w:rsidRDefault="002C6D76">
            <w:pPr>
              <w:spacing w:line="360" w:lineRule="auto"/>
              <w:jc w:val="center"/>
              <w:rPr>
                <w:rFonts w:ascii="仿宋" w:eastAsia="仿宋" w:hAnsi="仿宋" w:cs="宋体"/>
                <w:sz w:val="24"/>
                <w:lang w:val="zh-CN"/>
              </w:rPr>
            </w:pPr>
          </w:p>
        </w:tc>
        <w:tc>
          <w:tcPr>
            <w:tcW w:w="1389" w:type="dxa"/>
            <w:vAlign w:val="center"/>
          </w:tcPr>
          <w:p w14:paraId="366595BD" w14:textId="77777777" w:rsidR="002C6D76" w:rsidRPr="00242180" w:rsidRDefault="002C6D76">
            <w:pPr>
              <w:spacing w:line="360" w:lineRule="auto"/>
              <w:jc w:val="center"/>
              <w:rPr>
                <w:rFonts w:ascii="仿宋" w:eastAsia="仿宋" w:hAnsi="仿宋" w:cs="宋体"/>
                <w:sz w:val="24"/>
                <w:lang w:val="zh-CN"/>
              </w:rPr>
            </w:pPr>
          </w:p>
        </w:tc>
        <w:tc>
          <w:tcPr>
            <w:tcW w:w="1377" w:type="dxa"/>
            <w:vAlign w:val="center"/>
          </w:tcPr>
          <w:p w14:paraId="722E5763" w14:textId="77777777" w:rsidR="002C6D76" w:rsidRPr="00242180" w:rsidRDefault="002C6D76">
            <w:pPr>
              <w:spacing w:line="360" w:lineRule="auto"/>
              <w:jc w:val="center"/>
              <w:rPr>
                <w:rFonts w:ascii="仿宋" w:eastAsia="仿宋" w:hAnsi="仿宋" w:cs="宋体"/>
                <w:sz w:val="24"/>
                <w:lang w:val="zh-CN"/>
              </w:rPr>
            </w:pPr>
          </w:p>
        </w:tc>
        <w:tc>
          <w:tcPr>
            <w:tcW w:w="1399" w:type="dxa"/>
            <w:vAlign w:val="center"/>
          </w:tcPr>
          <w:p w14:paraId="76DB6819" w14:textId="77777777" w:rsidR="002C6D76" w:rsidRPr="00242180" w:rsidRDefault="002C6D76">
            <w:pPr>
              <w:spacing w:line="360" w:lineRule="auto"/>
              <w:jc w:val="center"/>
              <w:rPr>
                <w:rFonts w:ascii="仿宋" w:eastAsia="仿宋" w:hAnsi="仿宋" w:cs="宋体"/>
                <w:sz w:val="24"/>
                <w:lang w:val="zh-CN"/>
              </w:rPr>
            </w:pPr>
          </w:p>
        </w:tc>
        <w:tc>
          <w:tcPr>
            <w:tcW w:w="1377" w:type="dxa"/>
            <w:vAlign w:val="center"/>
          </w:tcPr>
          <w:p w14:paraId="5A358017" w14:textId="77777777" w:rsidR="002C6D76" w:rsidRPr="00242180" w:rsidRDefault="002C6D76">
            <w:pPr>
              <w:spacing w:line="360" w:lineRule="auto"/>
              <w:jc w:val="center"/>
              <w:rPr>
                <w:rFonts w:ascii="仿宋" w:eastAsia="仿宋" w:hAnsi="仿宋" w:cs="宋体"/>
                <w:sz w:val="24"/>
                <w:lang w:val="zh-CN"/>
              </w:rPr>
            </w:pPr>
          </w:p>
        </w:tc>
      </w:tr>
    </w:tbl>
    <w:p w14:paraId="30CED48F" w14:textId="77777777" w:rsidR="002C6D76" w:rsidRPr="00242180" w:rsidRDefault="002C6D76">
      <w:pPr>
        <w:autoSpaceDE w:val="0"/>
        <w:autoSpaceDN w:val="0"/>
        <w:adjustRightInd w:val="0"/>
        <w:spacing w:line="360" w:lineRule="auto"/>
        <w:ind w:firstLineChars="200" w:firstLine="480"/>
        <w:rPr>
          <w:rFonts w:ascii="仿宋" w:eastAsia="仿宋" w:hAnsi="仿宋" w:cs="仿宋"/>
          <w:sz w:val="24"/>
          <w:lang w:val="zh-CN"/>
        </w:rPr>
      </w:pPr>
    </w:p>
    <w:p w14:paraId="09BD3E74"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lang w:val="zh-CN"/>
        </w:rPr>
      </w:pPr>
      <w:r w:rsidRPr="00242180">
        <w:rPr>
          <w:rFonts w:ascii="仿宋" w:eastAsia="仿宋" w:hAnsi="仿宋" w:cs="仿宋" w:hint="eastAsia"/>
          <w:sz w:val="24"/>
          <w:lang w:val="zh-CN"/>
        </w:rPr>
        <w:t>供应商名称：（盖章）</w:t>
      </w:r>
    </w:p>
    <w:p w14:paraId="3C11AD13"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rPr>
      </w:pPr>
      <w:r w:rsidRPr="00242180">
        <w:rPr>
          <w:rFonts w:ascii="仿宋" w:eastAsia="仿宋" w:hAnsi="仿宋" w:cs="仿宋" w:hint="eastAsia"/>
          <w:sz w:val="24"/>
        </w:rPr>
        <w:t>被授权人签字或盖章：</w:t>
      </w:r>
    </w:p>
    <w:p w14:paraId="0D298FF1"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rPr>
      </w:pPr>
      <w:r w:rsidRPr="00242180">
        <w:rPr>
          <w:rFonts w:ascii="仿宋" w:eastAsia="仿宋" w:hAnsi="仿宋" w:cs="仿宋" w:hint="eastAsia"/>
          <w:sz w:val="24"/>
        </w:rPr>
        <w:t>日期：</w:t>
      </w:r>
      <w:r w:rsidRPr="00242180">
        <w:rPr>
          <w:rFonts w:ascii="仿宋" w:eastAsia="仿宋" w:hAnsi="仿宋" w:cs="仿宋"/>
          <w:sz w:val="24"/>
        </w:rPr>
        <w:t xml:space="preserve">     </w:t>
      </w:r>
      <w:r w:rsidRPr="00242180">
        <w:rPr>
          <w:rFonts w:ascii="仿宋" w:eastAsia="仿宋" w:hAnsi="仿宋" w:cs="仿宋" w:hint="eastAsia"/>
          <w:sz w:val="24"/>
        </w:rPr>
        <w:t>年</w:t>
      </w:r>
      <w:r w:rsidRPr="00242180">
        <w:rPr>
          <w:rFonts w:ascii="仿宋" w:eastAsia="仿宋" w:hAnsi="仿宋" w:cs="仿宋"/>
          <w:sz w:val="24"/>
        </w:rPr>
        <w:t xml:space="preserve">   </w:t>
      </w:r>
      <w:r w:rsidRPr="00242180">
        <w:rPr>
          <w:rFonts w:ascii="仿宋" w:eastAsia="仿宋" w:hAnsi="仿宋" w:cs="仿宋" w:hint="eastAsia"/>
          <w:sz w:val="24"/>
        </w:rPr>
        <w:t>月</w:t>
      </w:r>
      <w:r w:rsidRPr="00242180">
        <w:rPr>
          <w:rFonts w:ascii="仿宋" w:eastAsia="仿宋" w:hAnsi="仿宋" w:cs="仿宋"/>
          <w:sz w:val="24"/>
        </w:rPr>
        <w:t xml:space="preserve">    </w:t>
      </w:r>
      <w:r w:rsidRPr="00242180">
        <w:rPr>
          <w:rFonts w:ascii="仿宋" w:eastAsia="仿宋" w:hAnsi="仿宋" w:cs="仿宋" w:hint="eastAsia"/>
          <w:sz w:val="24"/>
        </w:rPr>
        <w:t>日</w:t>
      </w:r>
    </w:p>
    <w:p w14:paraId="0E83C275" w14:textId="77777777" w:rsidR="002C6D76" w:rsidRPr="00242180" w:rsidRDefault="002C6D76">
      <w:pPr>
        <w:pStyle w:val="a0"/>
      </w:pPr>
    </w:p>
    <w:p w14:paraId="6FC7B4EE" w14:textId="77777777" w:rsidR="002C6D76" w:rsidRPr="00242180" w:rsidRDefault="002C6D76">
      <w:pPr>
        <w:spacing w:line="360" w:lineRule="auto"/>
        <w:ind w:firstLineChars="200" w:firstLine="480"/>
        <w:rPr>
          <w:rFonts w:ascii="仿宋" w:eastAsia="仿宋" w:hAnsi="仿宋" w:cs="仿宋"/>
          <w:kern w:val="0"/>
          <w:sz w:val="24"/>
          <w:szCs w:val="24"/>
        </w:rPr>
      </w:pPr>
    </w:p>
    <w:p w14:paraId="5B74F1AA" w14:textId="77777777" w:rsidR="002C6D76" w:rsidRPr="00242180" w:rsidRDefault="00000000">
      <w:pPr>
        <w:spacing w:line="360" w:lineRule="auto"/>
        <w:rPr>
          <w:rFonts w:ascii="仿宋" w:eastAsia="仿宋" w:hAnsi="仿宋" w:cs="仿宋"/>
          <w:b/>
          <w:bCs/>
          <w:sz w:val="24"/>
          <w:szCs w:val="24"/>
        </w:rPr>
      </w:pPr>
      <w:r w:rsidRPr="00242180">
        <w:rPr>
          <w:rFonts w:ascii="仿宋" w:eastAsia="仿宋" w:hAnsi="仿宋" w:cs="仿宋" w:hint="eastAsia"/>
          <w:sz w:val="24"/>
          <w:szCs w:val="24"/>
          <w:lang w:val="zh-CN"/>
        </w:rPr>
        <w:br w:type="page"/>
      </w:r>
      <w:bookmarkStart w:id="50" w:name="_Toc99466362"/>
      <w:bookmarkStart w:id="51" w:name="_Toc50035734"/>
      <w:bookmarkStart w:id="52" w:name="_Toc8775"/>
      <w:bookmarkStart w:id="53" w:name="_Toc148623521"/>
      <w:bookmarkStart w:id="54" w:name="_Toc39048944"/>
      <w:bookmarkStart w:id="55" w:name="_Toc69202849"/>
      <w:r w:rsidRPr="00242180">
        <w:rPr>
          <w:rStyle w:val="10"/>
          <w:rFonts w:ascii="仿宋" w:hAnsi="仿宋" w:cs="仿宋" w:hint="eastAsia"/>
          <w:szCs w:val="24"/>
        </w:rPr>
        <w:lastRenderedPageBreak/>
        <w:t>附件五、分项报价表</w:t>
      </w:r>
      <w:bookmarkStart w:id="56" w:name="_Toc33266156"/>
      <w:bookmarkEnd w:id="50"/>
      <w:bookmarkEnd w:id="51"/>
      <w:bookmarkEnd w:id="52"/>
      <w:bookmarkEnd w:id="53"/>
      <w:bookmarkEnd w:id="54"/>
      <w:bookmarkEnd w:id="55"/>
    </w:p>
    <w:p w14:paraId="06F06FE9" w14:textId="77777777" w:rsidR="00796249" w:rsidRDefault="00796249" w:rsidP="00796249">
      <w:pPr>
        <w:autoSpaceDE w:val="0"/>
        <w:autoSpaceDN w:val="0"/>
        <w:adjustRightInd w:val="0"/>
        <w:spacing w:line="360" w:lineRule="auto"/>
        <w:ind w:firstLineChars="200" w:firstLine="482"/>
        <w:jc w:val="center"/>
        <w:rPr>
          <w:rStyle w:val="10"/>
          <w:rFonts w:ascii="仿宋" w:hAnsi="仿宋" w:cs="仿宋"/>
          <w:szCs w:val="24"/>
        </w:rPr>
      </w:pPr>
      <w:r w:rsidRPr="00242180">
        <w:rPr>
          <w:rStyle w:val="10"/>
          <w:rFonts w:ascii="仿宋" w:hAnsi="仿宋" w:cs="仿宋" w:hint="eastAsia"/>
          <w:szCs w:val="24"/>
        </w:rPr>
        <w:t>分项报价表</w:t>
      </w:r>
    </w:p>
    <w:p w14:paraId="1D34A843" w14:textId="4CF5A60F" w:rsidR="00796249" w:rsidRDefault="00796249" w:rsidP="00796249">
      <w:pPr>
        <w:autoSpaceDE w:val="0"/>
        <w:autoSpaceDN w:val="0"/>
        <w:adjustRightInd w:val="0"/>
        <w:spacing w:line="360" w:lineRule="auto"/>
        <w:ind w:firstLineChars="200" w:firstLine="482"/>
        <w:jc w:val="center"/>
        <w:rPr>
          <w:rFonts w:ascii="仿宋" w:eastAsia="仿宋" w:hAnsi="仿宋" w:cs="仿宋"/>
          <w:kern w:val="0"/>
          <w:sz w:val="24"/>
          <w:szCs w:val="24"/>
          <w:lang w:val="zh-CN"/>
        </w:rPr>
      </w:pPr>
      <w:r>
        <w:rPr>
          <w:rStyle w:val="10"/>
          <w:rFonts w:ascii="仿宋" w:hAnsi="仿宋" w:cs="仿宋" w:hint="eastAsia"/>
          <w:szCs w:val="24"/>
        </w:rPr>
        <w:t>（详见第四章</w:t>
      </w:r>
      <w:r w:rsidRPr="00242180">
        <w:rPr>
          <w:rFonts w:ascii="仿宋" w:eastAsia="仿宋" w:hAnsi="仿宋" w:cs="仿宋" w:hint="eastAsia"/>
          <w:b/>
          <w:sz w:val="24"/>
        </w:rPr>
        <w:t>采购设备清单及技术参数</w:t>
      </w:r>
      <w:r>
        <w:rPr>
          <w:rFonts w:ascii="仿宋" w:eastAsia="仿宋" w:hAnsi="仿宋" w:cs="仿宋" w:hint="eastAsia"/>
          <w:b/>
          <w:sz w:val="24"/>
        </w:rPr>
        <w:t>并报价</w:t>
      </w:r>
      <w:r>
        <w:rPr>
          <w:rStyle w:val="10"/>
          <w:rFonts w:ascii="仿宋" w:hAnsi="仿宋" w:cs="仿宋" w:hint="eastAsia"/>
          <w:szCs w:val="24"/>
        </w:rPr>
        <w:t>）</w:t>
      </w:r>
    </w:p>
    <w:p w14:paraId="79BA0AA3" w14:textId="77777777" w:rsidR="00796249" w:rsidRDefault="00796249">
      <w:pPr>
        <w:autoSpaceDE w:val="0"/>
        <w:autoSpaceDN w:val="0"/>
        <w:adjustRightInd w:val="0"/>
        <w:spacing w:line="360" w:lineRule="auto"/>
        <w:ind w:firstLineChars="200" w:firstLine="480"/>
        <w:rPr>
          <w:rFonts w:ascii="仿宋" w:eastAsia="仿宋" w:hAnsi="仿宋" w:cs="仿宋"/>
          <w:kern w:val="0"/>
          <w:sz w:val="24"/>
          <w:szCs w:val="24"/>
          <w:lang w:val="zh-CN"/>
        </w:rPr>
      </w:pPr>
    </w:p>
    <w:p w14:paraId="66B68071" w14:textId="77777777" w:rsidR="00796249" w:rsidRDefault="00796249">
      <w:pPr>
        <w:autoSpaceDE w:val="0"/>
        <w:autoSpaceDN w:val="0"/>
        <w:adjustRightInd w:val="0"/>
        <w:spacing w:line="360" w:lineRule="auto"/>
        <w:ind w:firstLineChars="200" w:firstLine="480"/>
        <w:rPr>
          <w:rFonts w:ascii="仿宋" w:eastAsia="仿宋" w:hAnsi="仿宋" w:cs="仿宋"/>
          <w:kern w:val="0"/>
          <w:sz w:val="24"/>
          <w:szCs w:val="24"/>
          <w:lang w:val="zh-CN"/>
        </w:rPr>
      </w:pPr>
    </w:p>
    <w:p w14:paraId="47D366F1" w14:textId="77777777" w:rsidR="00796249" w:rsidRDefault="00796249">
      <w:pPr>
        <w:autoSpaceDE w:val="0"/>
        <w:autoSpaceDN w:val="0"/>
        <w:adjustRightInd w:val="0"/>
        <w:spacing w:line="360" w:lineRule="auto"/>
        <w:ind w:firstLineChars="200" w:firstLine="480"/>
        <w:rPr>
          <w:rFonts w:ascii="仿宋" w:eastAsia="仿宋" w:hAnsi="仿宋" w:cs="仿宋"/>
          <w:kern w:val="0"/>
          <w:sz w:val="24"/>
          <w:szCs w:val="24"/>
          <w:lang w:val="zh-CN"/>
        </w:rPr>
      </w:pPr>
    </w:p>
    <w:p w14:paraId="5103FF93" w14:textId="77777777" w:rsidR="00796249" w:rsidRDefault="00796249">
      <w:pPr>
        <w:autoSpaceDE w:val="0"/>
        <w:autoSpaceDN w:val="0"/>
        <w:adjustRightInd w:val="0"/>
        <w:spacing w:line="360" w:lineRule="auto"/>
        <w:ind w:firstLineChars="200" w:firstLine="480"/>
        <w:rPr>
          <w:rFonts w:ascii="仿宋" w:eastAsia="仿宋" w:hAnsi="仿宋" w:cs="仿宋"/>
          <w:kern w:val="0"/>
          <w:sz w:val="24"/>
          <w:szCs w:val="24"/>
          <w:lang w:val="zh-CN"/>
        </w:rPr>
      </w:pPr>
    </w:p>
    <w:p w14:paraId="7FF97377" w14:textId="1420FFDA" w:rsidR="002C6D76" w:rsidRPr="00242180" w:rsidRDefault="00000000">
      <w:pPr>
        <w:autoSpaceDE w:val="0"/>
        <w:autoSpaceDN w:val="0"/>
        <w:adjustRightInd w:val="0"/>
        <w:spacing w:line="360" w:lineRule="auto"/>
        <w:ind w:firstLineChars="200" w:firstLine="480"/>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供应商名称：（盖章）</w:t>
      </w:r>
    </w:p>
    <w:p w14:paraId="1FCFA1E8"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被授权人签字或盖章：</w:t>
      </w:r>
    </w:p>
    <w:p w14:paraId="7B82F68D"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日期：     年   月    日</w:t>
      </w:r>
    </w:p>
    <w:p w14:paraId="78F94C79" w14:textId="77777777" w:rsidR="002C6D76" w:rsidRPr="00242180" w:rsidRDefault="00000000">
      <w:pPr>
        <w:spacing w:line="360" w:lineRule="auto"/>
        <w:rPr>
          <w:rFonts w:ascii="仿宋" w:eastAsia="仿宋" w:hAnsi="仿宋" w:cs="仿宋"/>
          <w:b/>
          <w:bCs/>
          <w:sz w:val="24"/>
          <w:szCs w:val="24"/>
        </w:rPr>
      </w:pPr>
      <w:r w:rsidRPr="00242180">
        <w:rPr>
          <w:rFonts w:ascii="仿宋" w:eastAsia="仿宋" w:hAnsi="仿宋" w:cs="仿宋"/>
          <w:b/>
          <w:bCs/>
          <w:sz w:val="24"/>
          <w:szCs w:val="24"/>
        </w:rPr>
        <w:br w:type="page"/>
      </w:r>
      <w:r w:rsidRPr="00242180">
        <w:rPr>
          <w:rFonts w:ascii="仿宋" w:eastAsia="仿宋" w:hAnsi="仿宋" w:cs="仿宋" w:hint="eastAsia"/>
          <w:b/>
          <w:bCs/>
          <w:sz w:val="24"/>
          <w:szCs w:val="24"/>
        </w:rPr>
        <w:lastRenderedPageBreak/>
        <w:t>附件六、资格性和符合性审查响应对照表</w:t>
      </w:r>
      <w:bookmarkEnd w:id="56"/>
    </w:p>
    <w:p w14:paraId="0EF7ABE1" w14:textId="77777777" w:rsidR="002C6D76" w:rsidRPr="00242180" w:rsidRDefault="00000000">
      <w:pPr>
        <w:spacing w:line="360" w:lineRule="auto"/>
        <w:jc w:val="center"/>
        <w:rPr>
          <w:rFonts w:ascii="仿宋" w:eastAsia="仿宋" w:hAnsi="仿宋" w:cs="宋体"/>
          <w:b/>
          <w:bCs/>
          <w:sz w:val="24"/>
          <w:szCs w:val="24"/>
        </w:rPr>
      </w:pPr>
      <w:r w:rsidRPr="00242180">
        <w:rPr>
          <w:rFonts w:ascii="仿宋" w:eastAsia="仿宋" w:hAnsi="仿宋" w:cs="宋体" w:hint="eastAsia"/>
          <w:b/>
          <w:bCs/>
          <w:sz w:val="24"/>
          <w:szCs w:val="24"/>
        </w:rPr>
        <w:t>资格性和符合性审查响应对照表</w:t>
      </w:r>
    </w:p>
    <w:p w14:paraId="4E899C32" w14:textId="77777777" w:rsidR="002C6D76" w:rsidRPr="00242180" w:rsidRDefault="00000000">
      <w:pPr>
        <w:spacing w:line="360" w:lineRule="auto"/>
        <w:rPr>
          <w:rFonts w:ascii="仿宋" w:eastAsia="仿宋" w:hAnsi="仿宋" w:cs="宋体"/>
          <w:sz w:val="24"/>
          <w:szCs w:val="24"/>
        </w:rPr>
      </w:pPr>
      <w:r w:rsidRPr="00242180">
        <w:rPr>
          <w:rFonts w:ascii="仿宋" w:eastAsia="仿宋" w:hAnsi="仿宋" w:cs="宋体" w:hint="eastAsia"/>
          <w:sz w:val="24"/>
          <w:szCs w:val="24"/>
        </w:rPr>
        <w:t>项目名称：</w:t>
      </w:r>
    </w:p>
    <w:p w14:paraId="103A129E" w14:textId="77777777" w:rsidR="002C6D76" w:rsidRPr="00242180" w:rsidRDefault="00000000">
      <w:pPr>
        <w:spacing w:line="360" w:lineRule="auto"/>
        <w:rPr>
          <w:rFonts w:ascii="仿宋" w:eastAsia="仿宋" w:hAnsi="仿宋"/>
          <w:sz w:val="24"/>
          <w:szCs w:val="24"/>
        </w:rPr>
      </w:pPr>
      <w:r w:rsidRPr="00242180">
        <w:rPr>
          <w:rFonts w:ascii="仿宋" w:eastAsia="仿宋" w:hAnsi="仿宋" w:cs="宋体" w:hint="eastAsia"/>
          <w:sz w:val="24"/>
          <w:szCs w:val="24"/>
        </w:rPr>
        <w:t>项目编号：</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63"/>
        <w:gridCol w:w="1842"/>
        <w:gridCol w:w="1888"/>
      </w:tblGrid>
      <w:tr w:rsidR="00242180" w:rsidRPr="00242180" w14:paraId="6C5F887E" w14:textId="77777777">
        <w:trPr>
          <w:trHeight w:val="680"/>
          <w:jc w:val="center"/>
        </w:trPr>
        <w:tc>
          <w:tcPr>
            <w:tcW w:w="709" w:type="dxa"/>
            <w:vAlign w:val="center"/>
          </w:tcPr>
          <w:p w14:paraId="1EE8F2D2" w14:textId="77777777" w:rsidR="002C6D76" w:rsidRPr="00242180" w:rsidRDefault="00000000">
            <w:pPr>
              <w:jc w:val="center"/>
              <w:rPr>
                <w:rFonts w:ascii="仿宋" w:eastAsia="仿宋" w:hAnsi="仿宋"/>
                <w:sz w:val="24"/>
                <w:szCs w:val="24"/>
              </w:rPr>
            </w:pPr>
            <w:r w:rsidRPr="00242180">
              <w:rPr>
                <w:rFonts w:ascii="仿宋" w:eastAsia="仿宋" w:hAnsi="仿宋" w:cs="宋体" w:hint="eastAsia"/>
                <w:sz w:val="24"/>
                <w:szCs w:val="24"/>
              </w:rPr>
              <w:t>序号</w:t>
            </w:r>
          </w:p>
        </w:tc>
        <w:tc>
          <w:tcPr>
            <w:tcW w:w="4063" w:type="dxa"/>
            <w:vAlign w:val="center"/>
          </w:tcPr>
          <w:p w14:paraId="69B81756" w14:textId="77777777" w:rsidR="002C6D76" w:rsidRPr="00242180" w:rsidRDefault="00000000">
            <w:pPr>
              <w:jc w:val="center"/>
              <w:rPr>
                <w:rFonts w:ascii="仿宋" w:eastAsia="仿宋" w:hAnsi="仿宋"/>
                <w:b/>
                <w:bCs/>
                <w:sz w:val="24"/>
                <w:szCs w:val="24"/>
              </w:rPr>
            </w:pPr>
            <w:r w:rsidRPr="00242180">
              <w:rPr>
                <w:rFonts w:ascii="仿宋" w:eastAsia="仿宋" w:hAnsi="仿宋" w:cs="宋体" w:hint="eastAsia"/>
                <w:b/>
                <w:bCs/>
                <w:sz w:val="24"/>
                <w:szCs w:val="24"/>
              </w:rPr>
              <w:t>资格性审查响应内容</w:t>
            </w:r>
          </w:p>
        </w:tc>
        <w:tc>
          <w:tcPr>
            <w:tcW w:w="1842" w:type="dxa"/>
            <w:vAlign w:val="center"/>
          </w:tcPr>
          <w:p w14:paraId="56642F28" w14:textId="77777777" w:rsidR="002C6D76" w:rsidRPr="00242180" w:rsidRDefault="00000000">
            <w:pPr>
              <w:jc w:val="center"/>
              <w:rPr>
                <w:rFonts w:ascii="仿宋" w:eastAsia="仿宋" w:hAnsi="仿宋"/>
                <w:sz w:val="24"/>
                <w:szCs w:val="24"/>
              </w:rPr>
            </w:pPr>
            <w:r w:rsidRPr="00242180">
              <w:rPr>
                <w:rFonts w:ascii="仿宋" w:eastAsia="仿宋" w:hAnsi="仿宋" w:cs="宋体" w:hint="eastAsia"/>
                <w:sz w:val="24"/>
                <w:szCs w:val="24"/>
              </w:rPr>
              <w:t>是否响应</w:t>
            </w:r>
          </w:p>
          <w:p w14:paraId="5C720778" w14:textId="77777777" w:rsidR="002C6D76" w:rsidRPr="00242180" w:rsidRDefault="00000000">
            <w:pPr>
              <w:jc w:val="center"/>
              <w:rPr>
                <w:rFonts w:ascii="仿宋" w:eastAsia="仿宋" w:hAnsi="仿宋"/>
                <w:sz w:val="24"/>
                <w:szCs w:val="24"/>
              </w:rPr>
            </w:pPr>
            <w:r w:rsidRPr="00242180">
              <w:rPr>
                <w:rFonts w:ascii="仿宋" w:eastAsia="仿宋" w:hAnsi="仿宋" w:cs="宋体" w:hint="eastAsia"/>
                <w:sz w:val="24"/>
                <w:szCs w:val="24"/>
              </w:rPr>
              <w:t>（填是或者否）</w:t>
            </w:r>
          </w:p>
        </w:tc>
        <w:tc>
          <w:tcPr>
            <w:tcW w:w="1888" w:type="dxa"/>
            <w:vAlign w:val="center"/>
          </w:tcPr>
          <w:p w14:paraId="1D955CB0" w14:textId="77777777" w:rsidR="002C6D76" w:rsidRPr="00242180" w:rsidRDefault="00000000">
            <w:pPr>
              <w:jc w:val="center"/>
              <w:rPr>
                <w:rFonts w:ascii="仿宋" w:eastAsia="仿宋" w:hAnsi="仿宋"/>
                <w:sz w:val="24"/>
                <w:szCs w:val="24"/>
              </w:rPr>
            </w:pPr>
            <w:r w:rsidRPr="00242180">
              <w:rPr>
                <w:rFonts w:ascii="仿宋" w:eastAsia="仿宋" w:hAnsi="仿宋" w:cs="宋体" w:hint="eastAsia"/>
                <w:sz w:val="24"/>
                <w:szCs w:val="24"/>
              </w:rPr>
              <w:t>响应文件中的</w:t>
            </w:r>
          </w:p>
          <w:p w14:paraId="06119A77" w14:textId="77777777" w:rsidR="002C6D76" w:rsidRPr="00242180" w:rsidRDefault="00000000">
            <w:pPr>
              <w:jc w:val="center"/>
              <w:rPr>
                <w:rFonts w:ascii="仿宋" w:eastAsia="仿宋" w:hAnsi="仿宋"/>
                <w:sz w:val="24"/>
                <w:szCs w:val="24"/>
              </w:rPr>
            </w:pPr>
            <w:r w:rsidRPr="00242180">
              <w:rPr>
                <w:rFonts w:ascii="仿宋" w:eastAsia="仿宋" w:hAnsi="仿宋" w:cs="宋体" w:hint="eastAsia"/>
                <w:sz w:val="24"/>
                <w:szCs w:val="24"/>
              </w:rPr>
              <w:t>页码位置</w:t>
            </w:r>
          </w:p>
        </w:tc>
      </w:tr>
      <w:tr w:rsidR="00242180" w:rsidRPr="00242180" w14:paraId="3BFC31C3" w14:textId="77777777">
        <w:trPr>
          <w:trHeight w:val="680"/>
          <w:jc w:val="center"/>
        </w:trPr>
        <w:tc>
          <w:tcPr>
            <w:tcW w:w="709" w:type="dxa"/>
            <w:vAlign w:val="center"/>
          </w:tcPr>
          <w:p w14:paraId="28042BA2" w14:textId="77777777" w:rsidR="002C6D76" w:rsidRPr="00242180" w:rsidRDefault="00000000">
            <w:pPr>
              <w:jc w:val="center"/>
              <w:rPr>
                <w:rFonts w:ascii="仿宋" w:eastAsia="仿宋" w:hAnsi="仿宋"/>
                <w:sz w:val="24"/>
                <w:szCs w:val="24"/>
              </w:rPr>
            </w:pPr>
            <w:r w:rsidRPr="00242180">
              <w:rPr>
                <w:rFonts w:ascii="仿宋" w:eastAsia="仿宋" w:hAnsi="仿宋"/>
                <w:sz w:val="24"/>
                <w:szCs w:val="24"/>
              </w:rPr>
              <w:t>1</w:t>
            </w:r>
          </w:p>
        </w:tc>
        <w:tc>
          <w:tcPr>
            <w:tcW w:w="4063" w:type="dxa"/>
            <w:vAlign w:val="center"/>
          </w:tcPr>
          <w:p w14:paraId="430AA205" w14:textId="77777777" w:rsidR="002C6D76" w:rsidRPr="00242180" w:rsidRDefault="00000000">
            <w:pPr>
              <w:keepNext/>
              <w:tabs>
                <w:tab w:val="left" w:pos="1440"/>
                <w:tab w:val="left" w:pos="5670"/>
              </w:tabs>
              <w:spacing w:beforeLines="100" w:before="240" w:afterLines="100" w:after="240"/>
              <w:outlineLvl w:val="0"/>
              <w:rPr>
                <w:rFonts w:ascii="仿宋" w:eastAsia="仿宋" w:hAnsi="仿宋"/>
                <w:sz w:val="24"/>
                <w:szCs w:val="24"/>
              </w:rPr>
            </w:pPr>
            <w:bookmarkStart w:id="57" w:name="_Toc133418960"/>
            <w:bookmarkStart w:id="58" w:name="_Toc148623522"/>
            <w:bookmarkStart w:id="59" w:name="_Toc126065756"/>
            <w:r w:rsidRPr="00242180">
              <w:rPr>
                <w:rFonts w:ascii="仿宋" w:eastAsia="仿宋" w:hAnsi="仿宋" w:hint="eastAsia"/>
                <w:sz w:val="24"/>
                <w:szCs w:val="24"/>
              </w:rPr>
              <w:t>《南京市政府采购供应商信用记录表暨信用承诺书》</w:t>
            </w:r>
            <w:bookmarkEnd w:id="57"/>
            <w:bookmarkEnd w:id="58"/>
            <w:bookmarkEnd w:id="59"/>
          </w:p>
        </w:tc>
        <w:tc>
          <w:tcPr>
            <w:tcW w:w="1842" w:type="dxa"/>
            <w:vAlign w:val="center"/>
          </w:tcPr>
          <w:p w14:paraId="09F66E30" w14:textId="77777777" w:rsidR="002C6D76" w:rsidRPr="00242180" w:rsidRDefault="002C6D76">
            <w:pPr>
              <w:jc w:val="center"/>
              <w:rPr>
                <w:rFonts w:ascii="仿宋" w:eastAsia="仿宋" w:hAnsi="仿宋"/>
                <w:sz w:val="24"/>
                <w:szCs w:val="24"/>
              </w:rPr>
            </w:pPr>
          </w:p>
        </w:tc>
        <w:tc>
          <w:tcPr>
            <w:tcW w:w="1888" w:type="dxa"/>
            <w:vAlign w:val="center"/>
          </w:tcPr>
          <w:p w14:paraId="4DEDEF25" w14:textId="77777777" w:rsidR="002C6D76" w:rsidRPr="00242180" w:rsidRDefault="002C6D76">
            <w:pPr>
              <w:jc w:val="center"/>
              <w:rPr>
                <w:rFonts w:ascii="仿宋" w:eastAsia="仿宋" w:hAnsi="仿宋"/>
                <w:sz w:val="24"/>
                <w:szCs w:val="24"/>
              </w:rPr>
            </w:pPr>
          </w:p>
        </w:tc>
      </w:tr>
      <w:tr w:rsidR="00242180" w:rsidRPr="00242180" w14:paraId="0D6032CE" w14:textId="77777777">
        <w:trPr>
          <w:trHeight w:val="680"/>
          <w:jc w:val="center"/>
        </w:trPr>
        <w:tc>
          <w:tcPr>
            <w:tcW w:w="709" w:type="dxa"/>
            <w:vAlign w:val="center"/>
          </w:tcPr>
          <w:p w14:paraId="550DDF14" w14:textId="77777777" w:rsidR="002C6D76" w:rsidRPr="00242180" w:rsidRDefault="00000000">
            <w:pPr>
              <w:jc w:val="center"/>
              <w:rPr>
                <w:rFonts w:ascii="仿宋" w:eastAsia="仿宋" w:hAnsi="仿宋"/>
                <w:sz w:val="24"/>
                <w:szCs w:val="24"/>
              </w:rPr>
            </w:pPr>
            <w:r w:rsidRPr="00242180">
              <w:rPr>
                <w:rFonts w:ascii="仿宋" w:eastAsia="仿宋" w:hAnsi="仿宋"/>
                <w:sz w:val="24"/>
                <w:szCs w:val="24"/>
              </w:rPr>
              <w:t>2</w:t>
            </w:r>
          </w:p>
        </w:tc>
        <w:tc>
          <w:tcPr>
            <w:tcW w:w="4063" w:type="dxa"/>
            <w:vAlign w:val="center"/>
          </w:tcPr>
          <w:p w14:paraId="1033E8EC" w14:textId="77777777" w:rsidR="002C6D76" w:rsidRPr="00242180" w:rsidRDefault="00000000">
            <w:pPr>
              <w:keepNext/>
              <w:tabs>
                <w:tab w:val="left" w:pos="1440"/>
                <w:tab w:val="left" w:pos="5670"/>
              </w:tabs>
              <w:spacing w:beforeLines="100" w:before="240" w:afterLines="100" w:after="240"/>
              <w:outlineLvl w:val="0"/>
              <w:rPr>
                <w:rFonts w:ascii="仿宋" w:eastAsia="仿宋" w:hAnsi="仿宋"/>
                <w:sz w:val="24"/>
                <w:szCs w:val="24"/>
              </w:rPr>
            </w:pPr>
            <w:bookmarkStart w:id="60" w:name="_Toc133418961"/>
            <w:bookmarkStart w:id="61" w:name="_Toc126065757"/>
            <w:bookmarkStart w:id="62" w:name="_Toc148623523"/>
            <w:r w:rsidRPr="00242180">
              <w:rPr>
                <w:rFonts w:ascii="仿宋" w:eastAsia="仿宋" w:hAnsi="仿宋" w:hint="eastAsia"/>
                <w:sz w:val="24"/>
                <w:szCs w:val="24"/>
              </w:rPr>
              <w:t>本次采购项目实施所必须的特定资格要求证明材料（如有）</w:t>
            </w:r>
            <w:bookmarkEnd w:id="60"/>
            <w:bookmarkEnd w:id="61"/>
            <w:bookmarkEnd w:id="62"/>
          </w:p>
        </w:tc>
        <w:tc>
          <w:tcPr>
            <w:tcW w:w="1842" w:type="dxa"/>
            <w:vAlign w:val="center"/>
          </w:tcPr>
          <w:p w14:paraId="327B535E" w14:textId="77777777" w:rsidR="002C6D76" w:rsidRPr="00242180" w:rsidRDefault="002C6D76">
            <w:pPr>
              <w:jc w:val="center"/>
              <w:rPr>
                <w:rFonts w:ascii="仿宋" w:eastAsia="仿宋" w:hAnsi="仿宋"/>
                <w:sz w:val="24"/>
                <w:szCs w:val="24"/>
              </w:rPr>
            </w:pPr>
          </w:p>
        </w:tc>
        <w:tc>
          <w:tcPr>
            <w:tcW w:w="1888" w:type="dxa"/>
            <w:vAlign w:val="center"/>
          </w:tcPr>
          <w:p w14:paraId="403A0860" w14:textId="77777777" w:rsidR="002C6D76" w:rsidRPr="00242180" w:rsidRDefault="002C6D76">
            <w:pPr>
              <w:jc w:val="center"/>
              <w:rPr>
                <w:rFonts w:ascii="仿宋" w:eastAsia="仿宋" w:hAnsi="仿宋"/>
                <w:sz w:val="24"/>
                <w:szCs w:val="24"/>
              </w:rPr>
            </w:pPr>
          </w:p>
        </w:tc>
      </w:tr>
      <w:tr w:rsidR="00242180" w:rsidRPr="00242180" w14:paraId="70CF78E8" w14:textId="77777777">
        <w:trPr>
          <w:trHeight w:val="680"/>
          <w:jc w:val="center"/>
        </w:trPr>
        <w:tc>
          <w:tcPr>
            <w:tcW w:w="709" w:type="dxa"/>
            <w:vAlign w:val="center"/>
          </w:tcPr>
          <w:p w14:paraId="3E89B9D7" w14:textId="77777777" w:rsidR="002C6D76" w:rsidRPr="00242180" w:rsidRDefault="00000000">
            <w:pPr>
              <w:jc w:val="center"/>
              <w:rPr>
                <w:rFonts w:ascii="仿宋" w:eastAsia="仿宋" w:hAnsi="仿宋"/>
                <w:sz w:val="24"/>
                <w:szCs w:val="24"/>
              </w:rPr>
            </w:pPr>
            <w:r w:rsidRPr="00242180">
              <w:rPr>
                <w:rFonts w:ascii="仿宋" w:eastAsia="仿宋" w:hAnsi="仿宋"/>
                <w:sz w:val="24"/>
                <w:szCs w:val="24"/>
              </w:rPr>
              <w:t>..</w:t>
            </w:r>
          </w:p>
        </w:tc>
        <w:tc>
          <w:tcPr>
            <w:tcW w:w="4063" w:type="dxa"/>
            <w:vAlign w:val="center"/>
          </w:tcPr>
          <w:p w14:paraId="44AB3F01" w14:textId="77777777" w:rsidR="002C6D76" w:rsidRPr="00242180" w:rsidRDefault="002C6D76">
            <w:pPr>
              <w:rPr>
                <w:rFonts w:ascii="仿宋" w:eastAsia="仿宋" w:hAnsi="仿宋"/>
                <w:sz w:val="24"/>
                <w:szCs w:val="24"/>
              </w:rPr>
            </w:pPr>
          </w:p>
        </w:tc>
        <w:tc>
          <w:tcPr>
            <w:tcW w:w="1842" w:type="dxa"/>
            <w:vAlign w:val="center"/>
          </w:tcPr>
          <w:p w14:paraId="789CD14B" w14:textId="77777777" w:rsidR="002C6D76" w:rsidRPr="00242180" w:rsidRDefault="002C6D76">
            <w:pPr>
              <w:jc w:val="center"/>
              <w:rPr>
                <w:rFonts w:ascii="仿宋" w:eastAsia="仿宋" w:hAnsi="仿宋"/>
                <w:sz w:val="24"/>
                <w:szCs w:val="24"/>
              </w:rPr>
            </w:pPr>
          </w:p>
        </w:tc>
        <w:tc>
          <w:tcPr>
            <w:tcW w:w="1888" w:type="dxa"/>
            <w:vAlign w:val="center"/>
          </w:tcPr>
          <w:p w14:paraId="33161279" w14:textId="77777777" w:rsidR="002C6D76" w:rsidRPr="00242180" w:rsidRDefault="002C6D76">
            <w:pPr>
              <w:jc w:val="center"/>
              <w:rPr>
                <w:rFonts w:ascii="仿宋" w:eastAsia="仿宋" w:hAnsi="仿宋"/>
                <w:sz w:val="24"/>
                <w:szCs w:val="24"/>
              </w:rPr>
            </w:pPr>
          </w:p>
        </w:tc>
      </w:tr>
      <w:tr w:rsidR="00242180" w:rsidRPr="00242180" w14:paraId="5984722E" w14:textId="77777777">
        <w:trPr>
          <w:trHeight w:val="680"/>
          <w:jc w:val="center"/>
        </w:trPr>
        <w:tc>
          <w:tcPr>
            <w:tcW w:w="709" w:type="dxa"/>
            <w:vAlign w:val="center"/>
          </w:tcPr>
          <w:p w14:paraId="625E4B06" w14:textId="77777777" w:rsidR="002C6D76" w:rsidRPr="00242180" w:rsidRDefault="00000000">
            <w:pPr>
              <w:jc w:val="center"/>
              <w:rPr>
                <w:rFonts w:ascii="仿宋" w:eastAsia="仿宋" w:hAnsi="仿宋"/>
                <w:sz w:val="24"/>
                <w:szCs w:val="24"/>
              </w:rPr>
            </w:pPr>
            <w:r w:rsidRPr="00242180">
              <w:rPr>
                <w:rFonts w:ascii="仿宋" w:eastAsia="仿宋" w:hAnsi="仿宋" w:cs="宋体" w:hint="eastAsia"/>
                <w:sz w:val="24"/>
                <w:szCs w:val="24"/>
              </w:rPr>
              <w:t>序号</w:t>
            </w:r>
          </w:p>
        </w:tc>
        <w:tc>
          <w:tcPr>
            <w:tcW w:w="4063" w:type="dxa"/>
            <w:vAlign w:val="center"/>
          </w:tcPr>
          <w:p w14:paraId="56711100" w14:textId="77777777" w:rsidR="002C6D76" w:rsidRPr="00242180" w:rsidRDefault="00000000">
            <w:pPr>
              <w:jc w:val="center"/>
              <w:rPr>
                <w:rFonts w:ascii="仿宋" w:eastAsia="仿宋" w:hAnsi="仿宋"/>
                <w:b/>
                <w:bCs/>
                <w:sz w:val="24"/>
                <w:szCs w:val="24"/>
              </w:rPr>
            </w:pPr>
            <w:r w:rsidRPr="00242180">
              <w:rPr>
                <w:rFonts w:ascii="仿宋" w:eastAsia="仿宋" w:hAnsi="仿宋" w:cs="宋体" w:hint="eastAsia"/>
                <w:b/>
                <w:bCs/>
                <w:sz w:val="24"/>
                <w:szCs w:val="24"/>
              </w:rPr>
              <w:t>符合性审查响应内容</w:t>
            </w:r>
          </w:p>
        </w:tc>
        <w:tc>
          <w:tcPr>
            <w:tcW w:w="1842" w:type="dxa"/>
            <w:vAlign w:val="center"/>
          </w:tcPr>
          <w:p w14:paraId="4AA61573" w14:textId="77777777" w:rsidR="002C6D76" w:rsidRPr="00242180" w:rsidRDefault="00000000">
            <w:pPr>
              <w:jc w:val="center"/>
              <w:rPr>
                <w:rFonts w:ascii="仿宋" w:eastAsia="仿宋" w:hAnsi="仿宋"/>
                <w:sz w:val="24"/>
                <w:szCs w:val="24"/>
              </w:rPr>
            </w:pPr>
            <w:r w:rsidRPr="00242180">
              <w:rPr>
                <w:rFonts w:ascii="仿宋" w:eastAsia="仿宋" w:hAnsi="仿宋" w:cs="宋体" w:hint="eastAsia"/>
                <w:sz w:val="24"/>
                <w:szCs w:val="24"/>
              </w:rPr>
              <w:t>是否响应</w:t>
            </w:r>
          </w:p>
          <w:p w14:paraId="6091BE8F" w14:textId="77777777" w:rsidR="002C6D76" w:rsidRPr="00242180" w:rsidRDefault="00000000">
            <w:pPr>
              <w:jc w:val="center"/>
              <w:rPr>
                <w:rFonts w:ascii="仿宋" w:eastAsia="仿宋" w:hAnsi="仿宋"/>
                <w:sz w:val="24"/>
                <w:szCs w:val="24"/>
              </w:rPr>
            </w:pPr>
            <w:r w:rsidRPr="00242180">
              <w:rPr>
                <w:rFonts w:ascii="仿宋" w:eastAsia="仿宋" w:hAnsi="仿宋" w:cs="宋体" w:hint="eastAsia"/>
                <w:sz w:val="24"/>
                <w:szCs w:val="24"/>
              </w:rPr>
              <w:t>（填是或者否）</w:t>
            </w:r>
          </w:p>
        </w:tc>
        <w:tc>
          <w:tcPr>
            <w:tcW w:w="1888" w:type="dxa"/>
            <w:vAlign w:val="center"/>
          </w:tcPr>
          <w:p w14:paraId="52484F5C" w14:textId="77777777" w:rsidR="002C6D76" w:rsidRPr="00242180" w:rsidRDefault="00000000">
            <w:pPr>
              <w:jc w:val="center"/>
              <w:rPr>
                <w:rFonts w:ascii="仿宋" w:eastAsia="仿宋" w:hAnsi="仿宋"/>
                <w:sz w:val="24"/>
                <w:szCs w:val="24"/>
              </w:rPr>
            </w:pPr>
            <w:r w:rsidRPr="00242180">
              <w:rPr>
                <w:rFonts w:ascii="仿宋" w:eastAsia="仿宋" w:hAnsi="仿宋" w:cs="宋体" w:hint="eastAsia"/>
                <w:sz w:val="24"/>
                <w:szCs w:val="24"/>
              </w:rPr>
              <w:t>响应文件中的</w:t>
            </w:r>
          </w:p>
          <w:p w14:paraId="3B196D57" w14:textId="77777777" w:rsidR="002C6D76" w:rsidRPr="00242180" w:rsidRDefault="00000000">
            <w:pPr>
              <w:jc w:val="center"/>
              <w:rPr>
                <w:rFonts w:ascii="仿宋" w:eastAsia="仿宋" w:hAnsi="仿宋"/>
                <w:sz w:val="24"/>
                <w:szCs w:val="24"/>
              </w:rPr>
            </w:pPr>
            <w:r w:rsidRPr="00242180">
              <w:rPr>
                <w:rFonts w:ascii="仿宋" w:eastAsia="仿宋" w:hAnsi="仿宋" w:cs="宋体" w:hint="eastAsia"/>
                <w:sz w:val="24"/>
                <w:szCs w:val="24"/>
              </w:rPr>
              <w:t>页码位置</w:t>
            </w:r>
          </w:p>
        </w:tc>
      </w:tr>
      <w:tr w:rsidR="00242180" w:rsidRPr="00242180" w14:paraId="1E456443" w14:textId="77777777">
        <w:trPr>
          <w:trHeight w:val="680"/>
          <w:jc w:val="center"/>
        </w:trPr>
        <w:tc>
          <w:tcPr>
            <w:tcW w:w="709" w:type="dxa"/>
            <w:vAlign w:val="center"/>
          </w:tcPr>
          <w:p w14:paraId="491D24CE" w14:textId="77777777" w:rsidR="002C6D76" w:rsidRPr="00242180" w:rsidRDefault="00000000">
            <w:pPr>
              <w:jc w:val="center"/>
              <w:rPr>
                <w:rFonts w:ascii="仿宋" w:eastAsia="仿宋" w:hAnsi="仿宋"/>
                <w:sz w:val="24"/>
                <w:szCs w:val="24"/>
              </w:rPr>
            </w:pPr>
            <w:r w:rsidRPr="00242180">
              <w:rPr>
                <w:rFonts w:ascii="仿宋" w:eastAsia="仿宋" w:hAnsi="仿宋" w:hint="eastAsia"/>
                <w:sz w:val="24"/>
                <w:szCs w:val="24"/>
              </w:rPr>
              <w:t>1</w:t>
            </w:r>
          </w:p>
        </w:tc>
        <w:tc>
          <w:tcPr>
            <w:tcW w:w="4063" w:type="dxa"/>
            <w:vAlign w:val="center"/>
          </w:tcPr>
          <w:p w14:paraId="7E19C15B" w14:textId="77777777" w:rsidR="002C6D76" w:rsidRPr="00242180" w:rsidRDefault="00000000">
            <w:pPr>
              <w:spacing w:line="440" w:lineRule="exact"/>
              <w:jc w:val="center"/>
              <w:rPr>
                <w:rFonts w:ascii="仿宋" w:eastAsia="仿宋" w:hAnsi="仿宋" w:cs="宋体"/>
                <w:sz w:val="24"/>
                <w:szCs w:val="24"/>
              </w:rPr>
            </w:pPr>
            <w:r w:rsidRPr="00242180">
              <w:rPr>
                <w:rFonts w:ascii="仿宋" w:eastAsia="仿宋" w:hAnsi="仿宋" w:cs="宋体" w:hint="eastAsia"/>
                <w:sz w:val="24"/>
                <w:szCs w:val="24"/>
              </w:rPr>
              <w:t>响应文件的有效性</w:t>
            </w:r>
          </w:p>
          <w:p w14:paraId="3D1BCE0C" w14:textId="77777777" w:rsidR="002C6D76" w:rsidRPr="00242180" w:rsidRDefault="00000000">
            <w:pPr>
              <w:spacing w:line="440" w:lineRule="exact"/>
              <w:jc w:val="center"/>
              <w:rPr>
                <w:rFonts w:ascii="仿宋" w:eastAsia="仿宋" w:hAnsi="仿宋" w:cs="宋体"/>
                <w:sz w:val="24"/>
                <w:szCs w:val="24"/>
              </w:rPr>
            </w:pPr>
            <w:r w:rsidRPr="00242180">
              <w:rPr>
                <w:rFonts w:ascii="仿宋" w:eastAsia="仿宋" w:hAnsi="仿宋" w:cs="宋体" w:hint="eastAsia"/>
                <w:sz w:val="24"/>
                <w:szCs w:val="24"/>
              </w:rPr>
              <w:t>（是否签字盖章）</w:t>
            </w:r>
          </w:p>
        </w:tc>
        <w:tc>
          <w:tcPr>
            <w:tcW w:w="1842" w:type="dxa"/>
            <w:vAlign w:val="center"/>
          </w:tcPr>
          <w:p w14:paraId="6EBC844A" w14:textId="77777777" w:rsidR="002C6D76" w:rsidRPr="00242180" w:rsidRDefault="002C6D76">
            <w:pPr>
              <w:rPr>
                <w:rFonts w:ascii="仿宋" w:eastAsia="仿宋" w:hAnsi="仿宋"/>
                <w:sz w:val="24"/>
                <w:szCs w:val="24"/>
              </w:rPr>
            </w:pPr>
          </w:p>
        </w:tc>
        <w:tc>
          <w:tcPr>
            <w:tcW w:w="1888" w:type="dxa"/>
            <w:vAlign w:val="center"/>
          </w:tcPr>
          <w:p w14:paraId="512BF43B" w14:textId="77777777" w:rsidR="002C6D76" w:rsidRPr="00242180" w:rsidRDefault="002C6D76">
            <w:pPr>
              <w:rPr>
                <w:rFonts w:ascii="仿宋" w:eastAsia="仿宋" w:hAnsi="仿宋"/>
                <w:sz w:val="24"/>
                <w:szCs w:val="24"/>
              </w:rPr>
            </w:pPr>
          </w:p>
        </w:tc>
      </w:tr>
      <w:tr w:rsidR="00242180" w:rsidRPr="00242180" w14:paraId="33755AF9" w14:textId="77777777">
        <w:trPr>
          <w:trHeight w:val="680"/>
          <w:jc w:val="center"/>
        </w:trPr>
        <w:tc>
          <w:tcPr>
            <w:tcW w:w="709" w:type="dxa"/>
            <w:vAlign w:val="center"/>
          </w:tcPr>
          <w:p w14:paraId="6724163C" w14:textId="77777777" w:rsidR="002C6D76" w:rsidRPr="00242180" w:rsidRDefault="00000000">
            <w:pPr>
              <w:jc w:val="center"/>
              <w:rPr>
                <w:rFonts w:ascii="仿宋" w:eastAsia="仿宋" w:hAnsi="仿宋"/>
                <w:sz w:val="24"/>
                <w:szCs w:val="24"/>
              </w:rPr>
            </w:pPr>
            <w:r w:rsidRPr="00242180">
              <w:rPr>
                <w:rFonts w:ascii="仿宋" w:eastAsia="仿宋" w:hAnsi="仿宋" w:hint="eastAsia"/>
                <w:sz w:val="24"/>
                <w:szCs w:val="24"/>
              </w:rPr>
              <w:t>2</w:t>
            </w:r>
          </w:p>
        </w:tc>
        <w:tc>
          <w:tcPr>
            <w:tcW w:w="4063" w:type="dxa"/>
            <w:vAlign w:val="center"/>
          </w:tcPr>
          <w:p w14:paraId="6E75E8F7" w14:textId="77777777" w:rsidR="002C6D76" w:rsidRPr="00242180" w:rsidRDefault="00000000">
            <w:pPr>
              <w:spacing w:line="440" w:lineRule="exact"/>
              <w:jc w:val="center"/>
              <w:rPr>
                <w:rFonts w:ascii="仿宋" w:eastAsia="仿宋" w:hAnsi="仿宋" w:cs="宋体"/>
                <w:sz w:val="24"/>
                <w:szCs w:val="24"/>
              </w:rPr>
            </w:pPr>
            <w:r w:rsidRPr="00242180">
              <w:rPr>
                <w:rFonts w:ascii="仿宋" w:eastAsia="仿宋" w:hAnsi="仿宋" w:cs="宋体" w:hint="eastAsia"/>
                <w:sz w:val="24"/>
                <w:szCs w:val="24"/>
              </w:rPr>
              <w:t>响应文件的完整性</w:t>
            </w:r>
          </w:p>
          <w:p w14:paraId="3C773E85" w14:textId="77777777" w:rsidR="002C6D76" w:rsidRPr="00242180" w:rsidRDefault="00000000">
            <w:pPr>
              <w:spacing w:line="440" w:lineRule="exact"/>
              <w:jc w:val="center"/>
              <w:rPr>
                <w:rFonts w:ascii="仿宋" w:eastAsia="仿宋" w:hAnsi="仿宋" w:cs="宋体"/>
                <w:sz w:val="24"/>
                <w:szCs w:val="24"/>
              </w:rPr>
            </w:pPr>
            <w:r w:rsidRPr="00242180">
              <w:rPr>
                <w:rFonts w:ascii="仿宋" w:eastAsia="仿宋" w:hAnsi="仿宋" w:cs="宋体" w:hint="eastAsia"/>
                <w:sz w:val="24"/>
                <w:szCs w:val="24"/>
              </w:rPr>
              <w:t>（1正2副，1份电子档）</w:t>
            </w:r>
          </w:p>
        </w:tc>
        <w:tc>
          <w:tcPr>
            <w:tcW w:w="1842" w:type="dxa"/>
            <w:vAlign w:val="center"/>
          </w:tcPr>
          <w:p w14:paraId="45A658A5" w14:textId="77777777" w:rsidR="002C6D76" w:rsidRPr="00242180" w:rsidRDefault="002C6D76">
            <w:pPr>
              <w:rPr>
                <w:rFonts w:ascii="仿宋" w:eastAsia="仿宋" w:hAnsi="仿宋"/>
                <w:sz w:val="24"/>
                <w:szCs w:val="24"/>
              </w:rPr>
            </w:pPr>
          </w:p>
        </w:tc>
        <w:tc>
          <w:tcPr>
            <w:tcW w:w="1888" w:type="dxa"/>
            <w:vAlign w:val="center"/>
          </w:tcPr>
          <w:p w14:paraId="19A3941A" w14:textId="77777777" w:rsidR="002C6D76" w:rsidRPr="00242180" w:rsidRDefault="002C6D76">
            <w:pPr>
              <w:rPr>
                <w:rFonts w:ascii="仿宋" w:eastAsia="仿宋" w:hAnsi="仿宋"/>
                <w:sz w:val="24"/>
                <w:szCs w:val="24"/>
              </w:rPr>
            </w:pPr>
          </w:p>
        </w:tc>
      </w:tr>
      <w:tr w:rsidR="00242180" w:rsidRPr="00242180" w14:paraId="6B457FEB" w14:textId="77777777">
        <w:trPr>
          <w:trHeight w:val="680"/>
          <w:jc w:val="center"/>
        </w:trPr>
        <w:tc>
          <w:tcPr>
            <w:tcW w:w="709" w:type="dxa"/>
            <w:vAlign w:val="center"/>
          </w:tcPr>
          <w:p w14:paraId="382FDEC5" w14:textId="77777777" w:rsidR="002C6D76" w:rsidRPr="00242180" w:rsidRDefault="00000000">
            <w:pPr>
              <w:jc w:val="center"/>
              <w:rPr>
                <w:rFonts w:ascii="仿宋" w:eastAsia="仿宋" w:hAnsi="仿宋"/>
                <w:sz w:val="24"/>
                <w:szCs w:val="24"/>
              </w:rPr>
            </w:pPr>
            <w:r w:rsidRPr="00242180">
              <w:rPr>
                <w:rFonts w:ascii="仿宋" w:eastAsia="仿宋" w:hAnsi="仿宋" w:hint="eastAsia"/>
                <w:sz w:val="24"/>
                <w:szCs w:val="24"/>
              </w:rPr>
              <w:t>3</w:t>
            </w:r>
          </w:p>
        </w:tc>
        <w:tc>
          <w:tcPr>
            <w:tcW w:w="4063" w:type="dxa"/>
            <w:vAlign w:val="center"/>
          </w:tcPr>
          <w:p w14:paraId="1F81FD04" w14:textId="77777777" w:rsidR="002C6D76" w:rsidRPr="00242180" w:rsidRDefault="00000000">
            <w:pPr>
              <w:spacing w:line="440" w:lineRule="exact"/>
              <w:jc w:val="center"/>
              <w:rPr>
                <w:rFonts w:ascii="仿宋" w:eastAsia="仿宋" w:hAnsi="仿宋" w:cs="宋体"/>
                <w:sz w:val="24"/>
                <w:szCs w:val="24"/>
              </w:rPr>
            </w:pPr>
            <w:r w:rsidRPr="00242180">
              <w:rPr>
                <w:rFonts w:ascii="仿宋" w:eastAsia="仿宋" w:hAnsi="仿宋" w:cs="宋体"/>
                <w:sz w:val="24"/>
                <w:szCs w:val="24"/>
              </w:rPr>
              <w:t>磋商报价未超过预算或最高限价</w:t>
            </w:r>
          </w:p>
        </w:tc>
        <w:tc>
          <w:tcPr>
            <w:tcW w:w="1842" w:type="dxa"/>
            <w:vAlign w:val="center"/>
          </w:tcPr>
          <w:p w14:paraId="58D446F0" w14:textId="77777777" w:rsidR="002C6D76" w:rsidRPr="00242180" w:rsidRDefault="002C6D76">
            <w:pPr>
              <w:rPr>
                <w:rFonts w:ascii="仿宋" w:eastAsia="仿宋" w:hAnsi="仿宋"/>
                <w:sz w:val="24"/>
                <w:szCs w:val="24"/>
              </w:rPr>
            </w:pPr>
          </w:p>
        </w:tc>
        <w:tc>
          <w:tcPr>
            <w:tcW w:w="1888" w:type="dxa"/>
            <w:vAlign w:val="center"/>
          </w:tcPr>
          <w:p w14:paraId="62B23FC6" w14:textId="77777777" w:rsidR="002C6D76" w:rsidRPr="00242180" w:rsidRDefault="002C6D76">
            <w:pPr>
              <w:rPr>
                <w:rFonts w:ascii="仿宋" w:eastAsia="仿宋" w:hAnsi="仿宋"/>
                <w:sz w:val="24"/>
                <w:szCs w:val="24"/>
              </w:rPr>
            </w:pPr>
          </w:p>
        </w:tc>
      </w:tr>
      <w:tr w:rsidR="00242180" w:rsidRPr="00242180" w14:paraId="4735716B" w14:textId="77777777">
        <w:trPr>
          <w:trHeight w:val="680"/>
          <w:jc w:val="center"/>
        </w:trPr>
        <w:tc>
          <w:tcPr>
            <w:tcW w:w="709" w:type="dxa"/>
            <w:vAlign w:val="center"/>
          </w:tcPr>
          <w:p w14:paraId="64495746" w14:textId="77777777" w:rsidR="002C6D76" w:rsidRPr="00242180" w:rsidRDefault="00000000">
            <w:pPr>
              <w:jc w:val="center"/>
              <w:rPr>
                <w:rFonts w:ascii="仿宋" w:eastAsia="仿宋" w:hAnsi="仿宋"/>
                <w:sz w:val="24"/>
                <w:szCs w:val="24"/>
              </w:rPr>
            </w:pPr>
            <w:r w:rsidRPr="00242180">
              <w:rPr>
                <w:rFonts w:ascii="仿宋" w:eastAsia="仿宋" w:hAnsi="仿宋" w:hint="eastAsia"/>
                <w:sz w:val="24"/>
                <w:szCs w:val="24"/>
              </w:rPr>
              <w:t>4</w:t>
            </w:r>
          </w:p>
        </w:tc>
        <w:tc>
          <w:tcPr>
            <w:tcW w:w="4063" w:type="dxa"/>
            <w:vAlign w:val="center"/>
          </w:tcPr>
          <w:p w14:paraId="6CA610D6" w14:textId="77777777" w:rsidR="002C6D76" w:rsidRPr="00242180" w:rsidRDefault="00000000">
            <w:pPr>
              <w:spacing w:line="440" w:lineRule="exact"/>
              <w:jc w:val="center"/>
              <w:rPr>
                <w:rFonts w:ascii="仿宋" w:eastAsia="仿宋" w:hAnsi="仿宋" w:cs="宋体"/>
                <w:sz w:val="24"/>
                <w:szCs w:val="24"/>
              </w:rPr>
            </w:pPr>
            <w:r w:rsidRPr="00242180">
              <w:rPr>
                <w:rFonts w:ascii="仿宋" w:eastAsia="仿宋" w:hAnsi="仿宋" w:cs="宋体" w:hint="eastAsia"/>
                <w:sz w:val="24"/>
                <w:szCs w:val="24"/>
              </w:rPr>
              <w:t>不存在重大负偏离</w:t>
            </w:r>
          </w:p>
        </w:tc>
        <w:tc>
          <w:tcPr>
            <w:tcW w:w="1842" w:type="dxa"/>
            <w:vAlign w:val="center"/>
          </w:tcPr>
          <w:p w14:paraId="39E0DDF9" w14:textId="77777777" w:rsidR="002C6D76" w:rsidRPr="00242180" w:rsidRDefault="002C6D76">
            <w:pPr>
              <w:rPr>
                <w:rFonts w:ascii="仿宋" w:eastAsia="仿宋" w:hAnsi="仿宋"/>
                <w:sz w:val="24"/>
                <w:szCs w:val="24"/>
              </w:rPr>
            </w:pPr>
          </w:p>
        </w:tc>
        <w:tc>
          <w:tcPr>
            <w:tcW w:w="1888" w:type="dxa"/>
            <w:vAlign w:val="center"/>
          </w:tcPr>
          <w:p w14:paraId="02B07998" w14:textId="77777777" w:rsidR="002C6D76" w:rsidRPr="00242180" w:rsidRDefault="002C6D76">
            <w:pPr>
              <w:rPr>
                <w:rFonts w:ascii="仿宋" w:eastAsia="仿宋" w:hAnsi="仿宋"/>
                <w:sz w:val="24"/>
                <w:szCs w:val="24"/>
              </w:rPr>
            </w:pPr>
          </w:p>
        </w:tc>
      </w:tr>
      <w:tr w:rsidR="00242180" w:rsidRPr="00242180" w14:paraId="1A8B45E5" w14:textId="77777777">
        <w:trPr>
          <w:trHeight w:val="680"/>
          <w:jc w:val="center"/>
        </w:trPr>
        <w:tc>
          <w:tcPr>
            <w:tcW w:w="709" w:type="dxa"/>
            <w:vAlign w:val="center"/>
          </w:tcPr>
          <w:p w14:paraId="684CEE5D" w14:textId="77777777" w:rsidR="002C6D76" w:rsidRPr="00242180" w:rsidRDefault="002C6D76">
            <w:pPr>
              <w:jc w:val="center"/>
              <w:rPr>
                <w:rFonts w:ascii="仿宋" w:eastAsia="仿宋" w:hAnsi="仿宋"/>
                <w:sz w:val="24"/>
                <w:szCs w:val="24"/>
              </w:rPr>
            </w:pPr>
          </w:p>
        </w:tc>
        <w:tc>
          <w:tcPr>
            <w:tcW w:w="4063" w:type="dxa"/>
            <w:vAlign w:val="center"/>
          </w:tcPr>
          <w:p w14:paraId="6A61441E" w14:textId="77777777" w:rsidR="002C6D76" w:rsidRPr="00242180" w:rsidRDefault="002C6D76">
            <w:pPr>
              <w:rPr>
                <w:rFonts w:ascii="仿宋" w:eastAsia="仿宋" w:hAnsi="仿宋"/>
                <w:sz w:val="24"/>
                <w:szCs w:val="24"/>
              </w:rPr>
            </w:pPr>
          </w:p>
        </w:tc>
        <w:tc>
          <w:tcPr>
            <w:tcW w:w="1842" w:type="dxa"/>
            <w:vAlign w:val="center"/>
          </w:tcPr>
          <w:p w14:paraId="307F270A" w14:textId="77777777" w:rsidR="002C6D76" w:rsidRPr="00242180" w:rsidRDefault="002C6D76">
            <w:pPr>
              <w:rPr>
                <w:rFonts w:ascii="仿宋" w:eastAsia="仿宋" w:hAnsi="仿宋"/>
                <w:sz w:val="24"/>
                <w:szCs w:val="24"/>
              </w:rPr>
            </w:pPr>
          </w:p>
        </w:tc>
        <w:tc>
          <w:tcPr>
            <w:tcW w:w="1888" w:type="dxa"/>
            <w:vAlign w:val="center"/>
          </w:tcPr>
          <w:p w14:paraId="190972F1" w14:textId="77777777" w:rsidR="002C6D76" w:rsidRPr="00242180" w:rsidRDefault="002C6D76">
            <w:pPr>
              <w:rPr>
                <w:rFonts w:ascii="仿宋" w:eastAsia="仿宋" w:hAnsi="仿宋"/>
                <w:sz w:val="24"/>
                <w:szCs w:val="24"/>
              </w:rPr>
            </w:pPr>
          </w:p>
        </w:tc>
      </w:tr>
      <w:tr w:rsidR="00242180" w:rsidRPr="00242180" w14:paraId="73D577D9" w14:textId="77777777">
        <w:trPr>
          <w:trHeight w:val="680"/>
          <w:jc w:val="center"/>
        </w:trPr>
        <w:tc>
          <w:tcPr>
            <w:tcW w:w="709" w:type="dxa"/>
            <w:vAlign w:val="center"/>
          </w:tcPr>
          <w:p w14:paraId="6C051A76" w14:textId="77777777" w:rsidR="002C6D76" w:rsidRPr="00242180" w:rsidRDefault="002C6D76">
            <w:pPr>
              <w:jc w:val="center"/>
              <w:rPr>
                <w:rFonts w:ascii="仿宋" w:eastAsia="仿宋" w:hAnsi="仿宋"/>
                <w:sz w:val="24"/>
                <w:szCs w:val="24"/>
              </w:rPr>
            </w:pPr>
          </w:p>
        </w:tc>
        <w:tc>
          <w:tcPr>
            <w:tcW w:w="4063" w:type="dxa"/>
            <w:vAlign w:val="center"/>
          </w:tcPr>
          <w:p w14:paraId="1AD50A85" w14:textId="77777777" w:rsidR="002C6D76" w:rsidRPr="00242180" w:rsidRDefault="002C6D76">
            <w:pPr>
              <w:rPr>
                <w:rFonts w:ascii="仿宋" w:eastAsia="仿宋" w:hAnsi="仿宋"/>
                <w:sz w:val="24"/>
                <w:szCs w:val="24"/>
              </w:rPr>
            </w:pPr>
          </w:p>
        </w:tc>
        <w:tc>
          <w:tcPr>
            <w:tcW w:w="1842" w:type="dxa"/>
            <w:vAlign w:val="center"/>
          </w:tcPr>
          <w:p w14:paraId="7A014849" w14:textId="77777777" w:rsidR="002C6D76" w:rsidRPr="00242180" w:rsidRDefault="002C6D76">
            <w:pPr>
              <w:rPr>
                <w:rFonts w:ascii="仿宋" w:eastAsia="仿宋" w:hAnsi="仿宋"/>
                <w:sz w:val="24"/>
                <w:szCs w:val="24"/>
              </w:rPr>
            </w:pPr>
          </w:p>
        </w:tc>
        <w:tc>
          <w:tcPr>
            <w:tcW w:w="1888" w:type="dxa"/>
            <w:vAlign w:val="center"/>
          </w:tcPr>
          <w:p w14:paraId="1E3F0CA9" w14:textId="77777777" w:rsidR="002C6D76" w:rsidRPr="00242180" w:rsidRDefault="002C6D76">
            <w:pPr>
              <w:rPr>
                <w:rFonts w:ascii="仿宋" w:eastAsia="仿宋" w:hAnsi="仿宋"/>
                <w:sz w:val="24"/>
                <w:szCs w:val="24"/>
              </w:rPr>
            </w:pPr>
          </w:p>
        </w:tc>
      </w:tr>
      <w:tr w:rsidR="00242180" w:rsidRPr="00242180" w14:paraId="57880FA9" w14:textId="77777777">
        <w:trPr>
          <w:trHeight w:val="680"/>
          <w:jc w:val="center"/>
        </w:trPr>
        <w:tc>
          <w:tcPr>
            <w:tcW w:w="709" w:type="dxa"/>
            <w:vAlign w:val="center"/>
          </w:tcPr>
          <w:p w14:paraId="5F63B279" w14:textId="77777777" w:rsidR="002C6D76" w:rsidRPr="00242180" w:rsidRDefault="00000000">
            <w:pPr>
              <w:jc w:val="center"/>
              <w:rPr>
                <w:rFonts w:ascii="仿宋" w:eastAsia="仿宋" w:hAnsi="仿宋"/>
                <w:sz w:val="24"/>
                <w:szCs w:val="24"/>
              </w:rPr>
            </w:pPr>
            <w:r w:rsidRPr="00242180">
              <w:rPr>
                <w:rFonts w:ascii="仿宋" w:eastAsia="仿宋" w:hAnsi="仿宋"/>
                <w:sz w:val="24"/>
                <w:szCs w:val="24"/>
              </w:rPr>
              <w:t>..</w:t>
            </w:r>
          </w:p>
        </w:tc>
        <w:tc>
          <w:tcPr>
            <w:tcW w:w="4063" w:type="dxa"/>
            <w:vAlign w:val="center"/>
          </w:tcPr>
          <w:p w14:paraId="0EC2A281" w14:textId="77777777" w:rsidR="002C6D76" w:rsidRPr="00242180" w:rsidRDefault="00000000">
            <w:pPr>
              <w:rPr>
                <w:rFonts w:ascii="仿宋" w:eastAsia="仿宋" w:hAnsi="仿宋"/>
                <w:sz w:val="24"/>
                <w:szCs w:val="24"/>
              </w:rPr>
            </w:pPr>
            <w:r w:rsidRPr="00242180">
              <w:rPr>
                <w:rFonts w:ascii="仿宋" w:eastAsia="仿宋" w:hAnsi="仿宋" w:cs="宋体" w:hint="eastAsia"/>
                <w:sz w:val="24"/>
                <w:szCs w:val="24"/>
              </w:rPr>
              <w:t>竞争性磋商文件中的其他实质性要求</w:t>
            </w:r>
          </w:p>
        </w:tc>
        <w:tc>
          <w:tcPr>
            <w:tcW w:w="1842" w:type="dxa"/>
            <w:vAlign w:val="center"/>
          </w:tcPr>
          <w:p w14:paraId="5BE0DA78" w14:textId="77777777" w:rsidR="002C6D76" w:rsidRPr="00242180" w:rsidRDefault="002C6D76">
            <w:pPr>
              <w:rPr>
                <w:rFonts w:ascii="仿宋" w:eastAsia="仿宋" w:hAnsi="仿宋"/>
                <w:sz w:val="24"/>
                <w:szCs w:val="24"/>
              </w:rPr>
            </w:pPr>
          </w:p>
        </w:tc>
        <w:tc>
          <w:tcPr>
            <w:tcW w:w="1888" w:type="dxa"/>
            <w:vAlign w:val="center"/>
          </w:tcPr>
          <w:p w14:paraId="5C2A22DB" w14:textId="77777777" w:rsidR="002C6D76" w:rsidRPr="00242180" w:rsidRDefault="002C6D76">
            <w:pPr>
              <w:rPr>
                <w:rFonts w:ascii="仿宋" w:eastAsia="仿宋" w:hAnsi="仿宋"/>
                <w:sz w:val="24"/>
                <w:szCs w:val="24"/>
              </w:rPr>
            </w:pPr>
          </w:p>
        </w:tc>
      </w:tr>
    </w:tbl>
    <w:p w14:paraId="19CDBA03" w14:textId="77777777" w:rsidR="002C6D76" w:rsidRPr="00242180" w:rsidRDefault="00000000">
      <w:pPr>
        <w:autoSpaceDE w:val="0"/>
        <w:autoSpaceDN w:val="0"/>
        <w:adjustRightInd w:val="0"/>
        <w:spacing w:line="360" w:lineRule="auto"/>
        <w:ind w:firstLineChars="200" w:firstLine="480"/>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供应商名称：（盖章）</w:t>
      </w:r>
    </w:p>
    <w:p w14:paraId="0465C2FC"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被授权人签字或盖章：</w:t>
      </w:r>
    </w:p>
    <w:p w14:paraId="4EF5F25F" w14:textId="77777777" w:rsidR="002C6D76" w:rsidRPr="00242180" w:rsidRDefault="00000000">
      <w:pPr>
        <w:autoSpaceDE w:val="0"/>
        <w:autoSpaceDN w:val="0"/>
        <w:adjustRightInd w:val="0"/>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日期：     年   月   日</w:t>
      </w:r>
    </w:p>
    <w:p w14:paraId="4C600286" w14:textId="77777777" w:rsidR="002C6D76" w:rsidRPr="00242180" w:rsidRDefault="00000000">
      <w:pPr>
        <w:spacing w:line="360" w:lineRule="auto"/>
        <w:ind w:firstLine="480"/>
        <w:rPr>
          <w:rFonts w:ascii="仿宋" w:eastAsia="仿宋" w:hAnsi="仿宋" w:cs="宋体"/>
          <w:b/>
          <w:bCs/>
          <w:kern w:val="0"/>
          <w:sz w:val="24"/>
          <w:szCs w:val="24"/>
          <w:lang w:val="zh-CN"/>
        </w:rPr>
      </w:pPr>
      <w:r w:rsidRPr="00242180">
        <w:rPr>
          <w:rFonts w:ascii="仿宋" w:eastAsia="仿宋" w:hAnsi="仿宋" w:cs="宋体" w:hint="eastAsia"/>
          <w:kern w:val="0"/>
          <w:sz w:val="24"/>
          <w:szCs w:val="24"/>
          <w:lang w:val="zh-CN"/>
        </w:rPr>
        <w:t>说明：如果行数不够，请自行增加。</w:t>
      </w:r>
    </w:p>
    <w:p w14:paraId="1A4DAA9F" w14:textId="77777777" w:rsidR="002C6D76" w:rsidRPr="00242180" w:rsidRDefault="00000000">
      <w:pPr>
        <w:spacing w:line="360" w:lineRule="auto"/>
        <w:rPr>
          <w:rFonts w:ascii="仿宋" w:eastAsia="仿宋" w:hAnsi="仿宋" w:cs="仿宋"/>
          <w:b/>
          <w:bCs/>
          <w:sz w:val="24"/>
          <w:szCs w:val="24"/>
        </w:rPr>
      </w:pPr>
      <w:r w:rsidRPr="00242180">
        <w:rPr>
          <w:rFonts w:ascii="仿宋" w:eastAsia="仿宋" w:hAnsi="仿宋"/>
          <w:kern w:val="0"/>
          <w:sz w:val="24"/>
          <w:szCs w:val="24"/>
          <w:lang w:val="zh-CN"/>
        </w:rPr>
        <w:br w:type="page"/>
      </w:r>
      <w:bookmarkStart w:id="63" w:name="_Toc33266157"/>
      <w:r w:rsidRPr="00242180">
        <w:rPr>
          <w:rFonts w:ascii="仿宋" w:eastAsia="仿宋" w:hAnsi="仿宋" w:cs="仿宋" w:hint="eastAsia"/>
          <w:b/>
          <w:sz w:val="24"/>
          <w:szCs w:val="24"/>
          <w:lang w:val="zh-CN"/>
        </w:rPr>
        <w:lastRenderedPageBreak/>
        <w:t>★</w:t>
      </w:r>
      <w:r w:rsidRPr="00242180">
        <w:rPr>
          <w:rFonts w:ascii="仿宋" w:eastAsia="仿宋" w:hAnsi="仿宋" w:cs="仿宋" w:hint="eastAsia"/>
          <w:b/>
          <w:bCs/>
          <w:sz w:val="24"/>
          <w:szCs w:val="24"/>
        </w:rPr>
        <w:t>附件七、资格证明文件</w:t>
      </w:r>
      <w:bookmarkEnd w:id="63"/>
    </w:p>
    <w:p w14:paraId="3097445E" w14:textId="77777777" w:rsidR="002C6D76" w:rsidRPr="00242180" w:rsidRDefault="00000000">
      <w:pPr>
        <w:spacing w:line="360" w:lineRule="auto"/>
        <w:jc w:val="center"/>
        <w:rPr>
          <w:rFonts w:ascii="仿宋" w:eastAsia="仿宋" w:hAnsi="仿宋" w:cs="宋体"/>
          <w:b/>
          <w:bCs/>
          <w:sz w:val="24"/>
          <w:szCs w:val="24"/>
        </w:rPr>
      </w:pPr>
      <w:bookmarkStart w:id="64" w:name="_Toc489655335"/>
      <w:r w:rsidRPr="00242180">
        <w:rPr>
          <w:rFonts w:ascii="仿宋" w:eastAsia="仿宋" w:hAnsi="仿宋" w:cs="宋体" w:hint="eastAsia"/>
          <w:b/>
          <w:bCs/>
          <w:sz w:val="24"/>
          <w:szCs w:val="24"/>
        </w:rPr>
        <w:t>资格证明文件</w:t>
      </w:r>
      <w:bookmarkEnd w:id="64"/>
    </w:p>
    <w:p w14:paraId="3626A33D"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rPr>
        <w:t>1、《南京市政府采购供应商信用记录表暨信用承诺书》（在线打印）；</w:t>
      </w:r>
    </w:p>
    <w:p w14:paraId="035133E1" w14:textId="77777777" w:rsidR="002C6D76" w:rsidRPr="00242180" w:rsidRDefault="00000000">
      <w:pPr>
        <w:spacing w:line="360" w:lineRule="auto"/>
        <w:ind w:firstLineChars="202" w:firstLine="485"/>
        <w:rPr>
          <w:rFonts w:ascii="仿宋" w:eastAsia="仿宋" w:hAnsi="仿宋" w:cs="仿宋"/>
          <w:sz w:val="24"/>
          <w:szCs w:val="24"/>
          <w:lang w:val="zh-CN"/>
        </w:rPr>
      </w:pPr>
      <w:r w:rsidRPr="00242180">
        <w:rPr>
          <w:rFonts w:ascii="仿宋" w:eastAsia="仿宋" w:hAnsi="仿宋" w:cs="仿宋" w:hint="eastAsia"/>
          <w:sz w:val="24"/>
          <w:szCs w:val="24"/>
        </w:rPr>
        <w:t>2</w:t>
      </w:r>
      <w:r w:rsidRPr="00242180">
        <w:rPr>
          <w:rFonts w:ascii="仿宋" w:eastAsia="仿宋" w:hAnsi="仿宋" w:cs="仿宋" w:hint="eastAsia"/>
          <w:sz w:val="24"/>
          <w:szCs w:val="24"/>
          <w:lang w:val="zh-CN"/>
        </w:rPr>
        <w:t>、本次采购项目实施所必须的</w:t>
      </w:r>
      <w:r w:rsidRPr="00242180">
        <w:rPr>
          <w:rFonts w:ascii="仿宋" w:eastAsia="仿宋" w:hAnsi="仿宋" w:hint="eastAsia"/>
          <w:sz w:val="24"/>
          <w:szCs w:val="24"/>
        </w:rPr>
        <w:t>特定资格要求</w:t>
      </w:r>
      <w:r w:rsidRPr="00242180">
        <w:rPr>
          <w:rFonts w:ascii="仿宋" w:eastAsia="仿宋" w:hAnsi="仿宋" w:cs="仿宋" w:hint="eastAsia"/>
          <w:sz w:val="24"/>
          <w:szCs w:val="24"/>
          <w:lang w:val="zh-CN"/>
        </w:rPr>
        <w:t>证明材料（如有）。</w:t>
      </w:r>
    </w:p>
    <w:p w14:paraId="5D3FF49C" w14:textId="77777777" w:rsidR="002C6D76" w:rsidRPr="00242180" w:rsidRDefault="002C6D76">
      <w:pPr>
        <w:spacing w:line="360" w:lineRule="auto"/>
        <w:rPr>
          <w:rFonts w:ascii="仿宋" w:eastAsia="仿宋" w:hAnsi="仿宋" w:cs="宋体"/>
          <w:b/>
          <w:bCs/>
          <w:sz w:val="24"/>
          <w:szCs w:val="24"/>
        </w:rPr>
      </w:pPr>
    </w:p>
    <w:p w14:paraId="7997F583" w14:textId="77777777" w:rsidR="002C6D76" w:rsidRPr="00242180" w:rsidRDefault="002C6D76">
      <w:pPr>
        <w:spacing w:line="360" w:lineRule="auto"/>
        <w:rPr>
          <w:rFonts w:ascii="仿宋" w:eastAsia="仿宋" w:hAnsi="仿宋" w:cs="宋体"/>
          <w:b/>
          <w:bCs/>
          <w:sz w:val="24"/>
          <w:szCs w:val="24"/>
        </w:rPr>
      </w:pPr>
    </w:p>
    <w:p w14:paraId="55B2A890" w14:textId="77777777" w:rsidR="002C6D76" w:rsidRPr="00242180" w:rsidRDefault="002C6D76">
      <w:pPr>
        <w:spacing w:line="360" w:lineRule="auto"/>
        <w:rPr>
          <w:rFonts w:ascii="仿宋" w:eastAsia="仿宋" w:hAnsi="仿宋" w:cs="宋体"/>
          <w:b/>
          <w:bCs/>
          <w:sz w:val="24"/>
          <w:szCs w:val="24"/>
        </w:rPr>
      </w:pPr>
    </w:p>
    <w:p w14:paraId="41F96D76" w14:textId="77777777" w:rsidR="002C6D76" w:rsidRPr="00242180" w:rsidRDefault="002C6D76">
      <w:pPr>
        <w:spacing w:line="360" w:lineRule="auto"/>
        <w:rPr>
          <w:rFonts w:ascii="仿宋" w:eastAsia="仿宋" w:hAnsi="仿宋" w:cs="仿宋"/>
          <w:b/>
          <w:bCs/>
          <w:sz w:val="24"/>
          <w:szCs w:val="24"/>
        </w:rPr>
        <w:sectPr w:rsidR="002C6D76" w:rsidRPr="00242180">
          <w:headerReference w:type="first" r:id="rId11"/>
          <w:footerReference w:type="first" r:id="rId12"/>
          <w:pgSz w:w="11906" w:h="16838"/>
          <w:pgMar w:top="1440" w:right="1800" w:bottom="1440" w:left="1800" w:header="907" w:footer="680" w:gutter="0"/>
          <w:cols w:space="720"/>
          <w:titlePg/>
          <w:docGrid w:linePitch="290"/>
        </w:sectPr>
      </w:pPr>
    </w:p>
    <w:p w14:paraId="18E916D8" w14:textId="77777777" w:rsidR="002C6D76" w:rsidRPr="00242180" w:rsidRDefault="00000000">
      <w:pPr>
        <w:spacing w:line="360" w:lineRule="auto"/>
        <w:rPr>
          <w:rFonts w:ascii="仿宋" w:eastAsia="仿宋" w:hAnsi="仿宋" w:cs="仿宋"/>
          <w:b/>
          <w:bCs/>
          <w:sz w:val="24"/>
          <w:szCs w:val="24"/>
        </w:rPr>
      </w:pPr>
      <w:r w:rsidRPr="00242180">
        <w:rPr>
          <w:rFonts w:ascii="仿宋" w:eastAsia="仿宋" w:hAnsi="仿宋" w:cs="仿宋" w:hint="eastAsia"/>
          <w:b/>
          <w:bCs/>
          <w:sz w:val="24"/>
          <w:szCs w:val="24"/>
        </w:rPr>
        <w:lastRenderedPageBreak/>
        <w:t>附件八、技</w:t>
      </w:r>
      <w:r w:rsidRPr="00242180">
        <w:rPr>
          <w:rStyle w:val="10"/>
          <w:rFonts w:ascii="仿宋" w:hAnsi="仿宋" w:cs="仿宋" w:hint="eastAsia"/>
        </w:rPr>
        <w:t>术条款偏离表格式</w:t>
      </w:r>
    </w:p>
    <w:p w14:paraId="411E212E" w14:textId="77777777" w:rsidR="002C6D76" w:rsidRPr="00242180" w:rsidRDefault="00000000">
      <w:pPr>
        <w:spacing w:line="360" w:lineRule="auto"/>
        <w:jc w:val="center"/>
        <w:rPr>
          <w:rFonts w:ascii="仿宋" w:eastAsia="仿宋" w:hAnsi="仿宋" w:cs="仿宋"/>
          <w:b/>
          <w:bCs/>
          <w:sz w:val="24"/>
          <w:szCs w:val="24"/>
        </w:rPr>
      </w:pPr>
      <w:r w:rsidRPr="00242180">
        <w:rPr>
          <w:rFonts w:ascii="仿宋" w:eastAsia="仿宋" w:hAnsi="仿宋" w:cs="仿宋" w:hint="eastAsia"/>
          <w:b/>
          <w:bCs/>
          <w:sz w:val="24"/>
          <w:szCs w:val="24"/>
        </w:rPr>
        <w:t>技术条款偏离表</w:t>
      </w:r>
    </w:p>
    <w:tbl>
      <w:tblPr>
        <w:tblW w:w="9014" w:type="dxa"/>
        <w:jc w:val="center"/>
        <w:tblLayout w:type="fixed"/>
        <w:tblCellMar>
          <w:left w:w="0" w:type="dxa"/>
          <w:right w:w="0" w:type="dxa"/>
        </w:tblCellMar>
        <w:tblLook w:val="04A0" w:firstRow="1" w:lastRow="0" w:firstColumn="1" w:lastColumn="0" w:noHBand="0" w:noVBand="1"/>
      </w:tblPr>
      <w:tblGrid>
        <w:gridCol w:w="869"/>
        <w:gridCol w:w="1701"/>
        <w:gridCol w:w="1701"/>
        <w:gridCol w:w="1559"/>
        <w:gridCol w:w="1417"/>
        <w:gridCol w:w="1426"/>
        <w:gridCol w:w="341"/>
      </w:tblGrid>
      <w:tr w:rsidR="00242180" w:rsidRPr="00242180" w14:paraId="0B3EA9F7" w14:textId="77777777">
        <w:trPr>
          <w:gridAfter w:val="1"/>
          <w:wAfter w:w="341" w:type="dxa"/>
          <w:trHeight w:val="680"/>
          <w:jc w:val="center"/>
        </w:trPr>
        <w:tc>
          <w:tcPr>
            <w:tcW w:w="8673" w:type="dxa"/>
            <w:gridSpan w:val="6"/>
            <w:tcBorders>
              <w:top w:val="nil"/>
              <w:left w:val="nil"/>
              <w:bottom w:val="single" w:sz="6" w:space="0" w:color="auto"/>
              <w:right w:val="nil"/>
            </w:tcBorders>
            <w:vAlign w:val="center"/>
          </w:tcPr>
          <w:p w14:paraId="3BEBAAD7" w14:textId="77777777" w:rsidR="002C6D76" w:rsidRPr="00242180" w:rsidRDefault="00000000">
            <w:pPr>
              <w:spacing w:line="360" w:lineRule="auto"/>
              <w:rPr>
                <w:rFonts w:ascii="仿宋" w:eastAsia="仿宋" w:hAnsi="仿宋"/>
                <w:kern w:val="0"/>
                <w:sz w:val="24"/>
                <w:szCs w:val="24"/>
              </w:rPr>
            </w:pPr>
            <w:r w:rsidRPr="00242180">
              <w:rPr>
                <w:rFonts w:ascii="仿宋" w:eastAsia="仿宋" w:hAnsi="仿宋" w:hint="eastAsia"/>
                <w:kern w:val="0"/>
                <w:sz w:val="24"/>
                <w:szCs w:val="24"/>
              </w:rPr>
              <w:t>项目名称：</w:t>
            </w:r>
          </w:p>
          <w:p w14:paraId="5B05DEBC" w14:textId="77777777" w:rsidR="002C6D76" w:rsidRPr="00242180" w:rsidRDefault="00000000">
            <w:pPr>
              <w:spacing w:line="360" w:lineRule="auto"/>
              <w:rPr>
                <w:rFonts w:ascii="仿宋" w:eastAsia="仿宋" w:hAnsi="仿宋"/>
                <w:kern w:val="0"/>
                <w:sz w:val="24"/>
                <w:szCs w:val="24"/>
              </w:rPr>
            </w:pPr>
            <w:r w:rsidRPr="00242180">
              <w:rPr>
                <w:rFonts w:ascii="仿宋" w:eastAsia="仿宋" w:hAnsi="仿宋" w:hint="eastAsia"/>
                <w:kern w:val="0"/>
                <w:sz w:val="24"/>
                <w:szCs w:val="24"/>
              </w:rPr>
              <w:t>项目编号：</w:t>
            </w:r>
          </w:p>
        </w:tc>
      </w:tr>
      <w:tr w:rsidR="00242180" w:rsidRPr="00242180" w14:paraId="3457864D"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7E0B3022" w14:textId="77777777" w:rsidR="002C6D76" w:rsidRPr="00242180" w:rsidRDefault="00000000">
            <w:pPr>
              <w:jc w:val="center"/>
              <w:rPr>
                <w:rFonts w:ascii="仿宋" w:eastAsia="仿宋" w:hAnsi="仿宋"/>
                <w:kern w:val="0"/>
                <w:sz w:val="24"/>
                <w:szCs w:val="24"/>
              </w:rPr>
            </w:pPr>
            <w:r w:rsidRPr="00242180">
              <w:rPr>
                <w:rFonts w:ascii="仿宋" w:eastAsia="仿宋" w:hAnsi="仿宋" w:hint="eastAsia"/>
                <w:kern w:val="0"/>
                <w:sz w:val="24"/>
                <w:szCs w:val="24"/>
              </w:rPr>
              <w:t>序号</w:t>
            </w:r>
          </w:p>
        </w:tc>
        <w:tc>
          <w:tcPr>
            <w:tcW w:w="1701" w:type="dxa"/>
            <w:tcBorders>
              <w:top w:val="single" w:sz="6" w:space="0" w:color="auto"/>
              <w:left w:val="nil"/>
              <w:bottom w:val="single" w:sz="6" w:space="0" w:color="auto"/>
              <w:right w:val="single" w:sz="6" w:space="0" w:color="auto"/>
            </w:tcBorders>
            <w:vAlign w:val="center"/>
          </w:tcPr>
          <w:p w14:paraId="0E428C87" w14:textId="77777777" w:rsidR="002C6D76" w:rsidRPr="00242180" w:rsidRDefault="00000000">
            <w:pPr>
              <w:jc w:val="center"/>
              <w:rPr>
                <w:rFonts w:ascii="仿宋" w:eastAsia="仿宋" w:hAnsi="仿宋"/>
                <w:kern w:val="0"/>
                <w:sz w:val="24"/>
                <w:szCs w:val="24"/>
              </w:rPr>
            </w:pPr>
            <w:r w:rsidRPr="00242180">
              <w:rPr>
                <w:rFonts w:ascii="仿宋" w:eastAsia="仿宋" w:hAnsi="仿宋" w:hint="eastAsia"/>
                <w:kern w:val="0"/>
                <w:sz w:val="24"/>
                <w:szCs w:val="24"/>
              </w:rPr>
              <w:t>竞争性磋商文件条目号</w:t>
            </w:r>
          </w:p>
        </w:tc>
        <w:tc>
          <w:tcPr>
            <w:tcW w:w="1701" w:type="dxa"/>
            <w:tcBorders>
              <w:top w:val="single" w:sz="6" w:space="0" w:color="auto"/>
              <w:left w:val="nil"/>
              <w:bottom w:val="single" w:sz="6" w:space="0" w:color="auto"/>
              <w:right w:val="single" w:sz="6" w:space="0" w:color="auto"/>
            </w:tcBorders>
            <w:vAlign w:val="center"/>
          </w:tcPr>
          <w:p w14:paraId="2A15DA68" w14:textId="77777777" w:rsidR="002C6D76" w:rsidRPr="00242180" w:rsidRDefault="00000000">
            <w:pPr>
              <w:jc w:val="center"/>
              <w:rPr>
                <w:rFonts w:ascii="仿宋" w:eastAsia="仿宋" w:hAnsi="仿宋"/>
                <w:kern w:val="0"/>
                <w:sz w:val="24"/>
                <w:szCs w:val="24"/>
              </w:rPr>
            </w:pPr>
            <w:r w:rsidRPr="00242180">
              <w:rPr>
                <w:rFonts w:ascii="仿宋" w:eastAsia="仿宋" w:hAnsi="仿宋" w:hint="eastAsia"/>
                <w:kern w:val="0"/>
                <w:sz w:val="24"/>
                <w:szCs w:val="24"/>
              </w:rPr>
              <w:t>竞争性磋商文件要求的规格型号</w:t>
            </w:r>
          </w:p>
        </w:tc>
        <w:tc>
          <w:tcPr>
            <w:tcW w:w="1559" w:type="dxa"/>
            <w:tcBorders>
              <w:top w:val="single" w:sz="6" w:space="0" w:color="auto"/>
              <w:left w:val="nil"/>
              <w:bottom w:val="single" w:sz="6" w:space="0" w:color="auto"/>
              <w:right w:val="single" w:sz="6" w:space="0" w:color="auto"/>
            </w:tcBorders>
            <w:vAlign w:val="center"/>
          </w:tcPr>
          <w:p w14:paraId="23688693" w14:textId="77777777" w:rsidR="002C6D76" w:rsidRPr="00242180" w:rsidRDefault="00000000">
            <w:pPr>
              <w:jc w:val="center"/>
              <w:rPr>
                <w:rFonts w:ascii="仿宋" w:eastAsia="仿宋" w:hAnsi="仿宋"/>
                <w:kern w:val="0"/>
                <w:sz w:val="24"/>
                <w:szCs w:val="24"/>
              </w:rPr>
            </w:pPr>
            <w:r w:rsidRPr="00242180">
              <w:rPr>
                <w:rFonts w:ascii="仿宋" w:eastAsia="仿宋" w:hAnsi="仿宋" w:hint="eastAsia"/>
                <w:kern w:val="0"/>
                <w:sz w:val="24"/>
                <w:szCs w:val="24"/>
              </w:rPr>
              <w:t>参与投标的</w:t>
            </w:r>
          </w:p>
          <w:p w14:paraId="7BFF711E" w14:textId="77777777" w:rsidR="002C6D76" w:rsidRPr="00242180" w:rsidRDefault="00000000">
            <w:pPr>
              <w:jc w:val="center"/>
              <w:rPr>
                <w:rFonts w:ascii="仿宋" w:eastAsia="仿宋" w:hAnsi="仿宋"/>
                <w:kern w:val="0"/>
                <w:sz w:val="24"/>
                <w:szCs w:val="24"/>
              </w:rPr>
            </w:pPr>
            <w:r w:rsidRPr="00242180">
              <w:rPr>
                <w:rFonts w:ascii="仿宋" w:eastAsia="仿宋" w:hAnsi="仿宋" w:hint="eastAsia"/>
                <w:kern w:val="0"/>
                <w:sz w:val="24"/>
                <w:szCs w:val="24"/>
              </w:rPr>
              <w:t>技术响应</w:t>
            </w:r>
          </w:p>
        </w:tc>
        <w:tc>
          <w:tcPr>
            <w:tcW w:w="1417" w:type="dxa"/>
            <w:tcBorders>
              <w:top w:val="single" w:sz="6" w:space="0" w:color="auto"/>
              <w:left w:val="nil"/>
              <w:bottom w:val="single" w:sz="6" w:space="0" w:color="auto"/>
              <w:right w:val="single" w:sz="6" w:space="0" w:color="auto"/>
            </w:tcBorders>
            <w:vAlign w:val="center"/>
          </w:tcPr>
          <w:p w14:paraId="11A38330" w14:textId="77777777" w:rsidR="002C6D76" w:rsidRPr="00242180" w:rsidRDefault="00000000">
            <w:pPr>
              <w:jc w:val="center"/>
              <w:rPr>
                <w:rFonts w:ascii="仿宋" w:eastAsia="仿宋" w:hAnsi="仿宋"/>
                <w:kern w:val="0"/>
                <w:sz w:val="24"/>
                <w:szCs w:val="24"/>
              </w:rPr>
            </w:pPr>
            <w:r w:rsidRPr="00242180">
              <w:rPr>
                <w:rFonts w:ascii="仿宋" w:eastAsia="仿宋" w:hAnsi="仿宋" w:hint="eastAsia"/>
                <w:kern w:val="0"/>
                <w:sz w:val="24"/>
                <w:szCs w:val="24"/>
              </w:rPr>
              <w:t>是否偏离</w:t>
            </w:r>
          </w:p>
        </w:tc>
        <w:tc>
          <w:tcPr>
            <w:tcW w:w="1767" w:type="dxa"/>
            <w:gridSpan w:val="2"/>
            <w:tcBorders>
              <w:top w:val="single" w:sz="6" w:space="0" w:color="auto"/>
              <w:left w:val="nil"/>
              <w:bottom w:val="single" w:sz="6" w:space="0" w:color="auto"/>
              <w:right w:val="single" w:sz="6" w:space="0" w:color="auto"/>
            </w:tcBorders>
            <w:vAlign w:val="center"/>
          </w:tcPr>
          <w:p w14:paraId="48EC8282" w14:textId="77777777" w:rsidR="002C6D76" w:rsidRPr="00242180" w:rsidRDefault="00000000">
            <w:pPr>
              <w:jc w:val="center"/>
              <w:rPr>
                <w:rFonts w:ascii="仿宋" w:eastAsia="仿宋" w:hAnsi="仿宋"/>
                <w:kern w:val="0"/>
                <w:sz w:val="24"/>
                <w:szCs w:val="24"/>
              </w:rPr>
            </w:pPr>
            <w:r w:rsidRPr="00242180">
              <w:rPr>
                <w:rFonts w:ascii="仿宋" w:eastAsia="仿宋" w:hAnsi="仿宋" w:hint="eastAsia"/>
                <w:kern w:val="0"/>
                <w:sz w:val="24"/>
                <w:szCs w:val="24"/>
              </w:rPr>
              <w:t>偏离内容及原因</w:t>
            </w:r>
          </w:p>
        </w:tc>
      </w:tr>
      <w:tr w:rsidR="00242180" w:rsidRPr="00242180" w14:paraId="7A27F493"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1CC7FFFB" w14:textId="77777777" w:rsidR="002C6D76" w:rsidRPr="00242180" w:rsidRDefault="002C6D76">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3FB40904" w14:textId="77777777" w:rsidR="002C6D76" w:rsidRPr="00242180" w:rsidRDefault="002C6D76">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78CAA735" w14:textId="77777777" w:rsidR="002C6D76" w:rsidRPr="00242180" w:rsidRDefault="002C6D76">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117D8468" w14:textId="77777777" w:rsidR="002C6D76" w:rsidRPr="00242180" w:rsidRDefault="002C6D76">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174D4FD8" w14:textId="77777777" w:rsidR="002C6D76" w:rsidRPr="00242180" w:rsidRDefault="002C6D76">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0BFCBE94" w14:textId="77777777" w:rsidR="002C6D76" w:rsidRPr="00242180" w:rsidRDefault="002C6D76">
            <w:pPr>
              <w:jc w:val="center"/>
              <w:rPr>
                <w:rFonts w:ascii="仿宋" w:eastAsia="仿宋" w:hAnsi="仿宋"/>
                <w:kern w:val="0"/>
                <w:sz w:val="24"/>
                <w:szCs w:val="24"/>
              </w:rPr>
            </w:pPr>
          </w:p>
        </w:tc>
      </w:tr>
      <w:tr w:rsidR="00242180" w:rsidRPr="00242180" w14:paraId="6D7883CD"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69DEB02C" w14:textId="77777777" w:rsidR="002C6D76" w:rsidRPr="00242180" w:rsidRDefault="002C6D76">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1F198318" w14:textId="77777777" w:rsidR="002C6D76" w:rsidRPr="00242180" w:rsidRDefault="002C6D76">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30C6F3E8" w14:textId="77777777" w:rsidR="002C6D76" w:rsidRPr="00242180" w:rsidRDefault="002C6D76">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5B87C9FF" w14:textId="77777777" w:rsidR="002C6D76" w:rsidRPr="00242180" w:rsidRDefault="002C6D76">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035D16C1" w14:textId="77777777" w:rsidR="002C6D76" w:rsidRPr="00242180" w:rsidRDefault="002C6D76">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253E98CC" w14:textId="77777777" w:rsidR="002C6D76" w:rsidRPr="00242180" w:rsidRDefault="002C6D76">
            <w:pPr>
              <w:jc w:val="center"/>
              <w:rPr>
                <w:rFonts w:ascii="仿宋" w:eastAsia="仿宋" w:hAnsi="仿宋"/>
                <w:kern w:val="0"/>
                <w:sz w:val="24"/>
                <w:szCs w:val="24"/>
              </w:rPr>
            </w:pPr>
          </w:p>
        </w:tc>
      </w:tr>
      <w:tr w:rsidR="00242180" w:rsidRPr="00242180" w14:paraId="730F183B"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43654A6E" w14:textId="77777777" w:rsidR="002C6D76" w:rsidRPr="00242180" w:rsidRDefault="002C6D76">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1FE53AA6" w14:textId="77777777" w:rsidR="002C6D76" w:rsidRPr="00242180" w:rsidRDefault="002C6D76">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3807C03B" w14:textId="77777777" w:rsidR="002C6D76" w:rsidRPr="00242180" w:rsidRDefault="002C6D76">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1C666DAE" w14:textId="77777777" w:rsidR="002C6D76" w:rsidRPr="00242180" w:rsidRDefault="002C6D76">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208A6250" w14:textId="77777777" w:rsidR="002C6D76" w:rsidRPr="00242180" w:rsidRDefault="002C6D76">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77EA5014" w14:textId="77777777" w:rsidR="002C6D76" w:rsidRPr="00242180" w:rsidRDefault="002C6D76">
            <w:pPr>
              <w:jc w:val="center"/>
              <w:rPr>
                <w:rFonts w:ascii="仿宋" w:eastAsia="仿宋" w:hAnsi="仿宋"/>
                <w:kern w:val="0"/>
                <w:sz w:val="24"/>
                <w:szCs w:val="24"/>
              </w:rPr>
            </w:pPr>
          </w:p>
        </w:tc>
      </w:tr>
      <w:tr w:rsidR="00242180" w:rsidRPr="00242180" w14:paraId="7A82C528"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25219123" w14:textId="77777777" w:rsidR="002C6D76" w:rsidRPr="00242180" w:rsidRDefault="002C6D76">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13C9AF61" w14:textId="77777777" w:rsidR="002C6D76" w:rsidRPr="00242180" w:rsidRDefault="002C6D76">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3B59D08A" w14:textId="77777777" w:rsidR="002C6D76" w:rsidRPr="00242180" w:rsidRDefault="002C6D76">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7FA20FBA" w14:textId="77777777" w:rsidR="002C6D76" w:rsidRPr="00242180" w:rsidRDefault="002C6D76">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07424B5C" w14:textId="77777777" w:rsidR="002C6D76" w:rsidRPr="00242180" w:rsidRDefault="002C6D76">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1551B468" w14:textId="77777777" w:rsidR="002C6D76" w:rsidRPr="00242180" w:rsidRDefault="002C6D76">
            <w:pPr>
              <w:jc w:val="center"/>
              <w:rPr>
                <w:rFonts w:ascii="仿宋" w:eastAsia="仿宋" w:hAnsi="仿宋"/>
                <w:kern w:val="0"/>
                <w:sz w:val="24"/>
                <w:szCs w:val="24"/>
              </w:rPr>
            </w:pPr>
          </w:p>
        </w:tc>
      </w:tr>
      <w:tr w:rsidR="00242180" w:rsidRPr="00242180" w14:paraId="3E0E7F46"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05D28566" w14:textId="77777777" w:rsidR="002C6D76" w:rsidRPr="00242180" w:rsidRDefault="002C6D76">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785442E3" w14:textId="77777777" w:rsidR="002C6D76" w:rsidRPr="00242180" w:rsidRDefault="002C6D76">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5396FE71" w14:textId="77777777" w:rsidR="002C6D76" w:rsidRPr="00242180" w:rsidRDefault="002C6D76">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62AC182E" w14:textId="77777777" w:rsidR="002C6D76" w:rsidRPr="00242180" w:rsidRDefault="002C6D76">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7F288276" w14:textId="77777777" w:rsidR="002C6D76" w:rsidRPr="00242180" w:rsidRDefault="002C6D76">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5021DC55" w14:textId="77777777" w:rsidR="002C6D76" w:rsidRPr="00242180" w:rsidRDefault="002C6D76">
            <w:pPr>
              <w:jc w:val="center"/>
              <w:rPr>
                <w:rFonts w:ascii="仿宋" w:eastAsia="仿宋" w:hAnsi="仿宋"/>
                <w:kern w:val="0"/>
                <w:sz w:val="24"/>
                <w:szCs w:val="24"/>
              </w:rPr>
            </w:pPr>
          </w:p>
        </w:tc>
      </w:tr>
      <w:tr w:rsidR="002C6D76" w:rsidRPr="00242180" w14:paraId="42A69C09"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4D356477" w14:textId="77777777" w:rsidR="002C6D76" w:rsidRPr="00242180" w:rsidRDefault="002C6D76">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145C0060" w14:textId="77777777" w:rsidR="002C6D76" w:rsidRPr="00242180" w:rsidRDefault="002C6D76">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28871FDE" w14:textId="77777777" w:rsidR="002C6D76" w:rsidRPr="00242180" w:rsidRDefault="002C6D76">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62DE5BF1" w14:textId="77777777" w:rsidR="002C6D76" w:rsidRPr="00242180" w:rsidRDefault="002C6D76">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077A13A8" w14:textId="77777777" w:rsidR="002C6D76" w:rsidRPr="00242180" w:rsidRDefault="002C6D76">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7150C51B" w14:textId="77777777" w:rsidR="002C6D76" w:rsidRPr="00242180" w:rsidRDefault="002C6D76">
            <w:pPr>
              <w:jc w:val="center"/>
              <w:rPr>
                <w:rFonts w:ascii="仿宋" w:eastAsia="仿宋" w:hAnsi="仿宋"/>
                <w:kern w:val="0"/>
                <w:sz w:val="24"/>
                <w:szCs w:val="24"/>
              </w:rPr>
            </w:pPr>
          </w:p>
        </w:tc>
      </w:tr>
    </w:tbl>
    <w:p w14:paraId="0CBCEF99" w14:textId="77777777" w:rsidR="002C6D76" w:rsidRPr="00242180" w:rsidRDefault="002C6D76">
      <w:pPr>
        <w:spacing w:line="360" w:lineRule="auto"/>
        <w:rPr>
          <w:rFonts w:ascii="仿宋" w:eastAsia="仿宋" w:hAnsi="仿宋" w:cs="仿宋"/>
          <w:kern w:val="0"/>
          <w:sz w:val="24"/>
          <w:szCs w:val="24"/>
          <w:lang w:val="zh-CN"/>
        </w:rPr>
      </w:pPr>
    </w:p>
    <w:p w14:paraId="47406A64" w14:textId="77777777" w:rsidR="002C6D76" w:rsidRPr="00242180" w:rsidRDefault="00000000">
      <w:pPr>
        <w:spacing w:line="360" w:lineRule="auto"/>
        <w:rPr>
          <w:rFonts w:ascii="仿宋" w:eastAsia="仿宋" w:hAnsi="仿宋" w:cs="仿宋"/>
          <w:kern w:val="0"/>
          <w:sz w:val="24"/>
          <w:lang w:val="zh-CN"/>
        </w:rPr>
      </w:pPr>
      <w:r w:rsidRPr="00242180">
        <w:rPr>
          <w:rFonts w:ascii="仿宋" w:eastAsia="仿宋" w:hAnsi="仿宋" w:cs="仿宋" w:hint="eastAsia"/>
          <w:kern w:val="0"/>
          <w:sz w:val="24"/>
          <w:lang w:val="zh-CN"/>
        </w:rPr>
        <w:t>供应商名称：（盖章）</w:t>
      </w:r>
    </w:p>
    <w:p w14:paraId="0D3E65CF" w14:textId="77777777" w:rsidR="002C6D76" w:rsidRPr="00242180" w:rsidRDefault="00000000">
      <w:pPr>
        <w:spacing w:line="360" w:lineRule="auto"/>
        <w:rPr>
          <w:rFonts w:ascii="仿宋" w:eastAsia="仿宋" w:hAnsi="仿宋" w:cs="仿宋"/>
          <w:kern w:val="0"/>
          <w:sz w:val="24"/>
          <w:lang w:val="zh-CN"/>
        </w:rPr>
      </w:pPr>
      <w:r w:rsidRPr="00242180">
        <w:rPr>
          <w:rFonts w:ascii="仿宋" w:eastAsia="仿宋" w:hAnsi="仿宋" w:cs="仿宋" w:hint="eastAsia"/>
          <w:kern w:val="0"/>
          <w:sz w:val="24"/>
          <w:lang w:val="zh-CN"/>
        </w:rPr>
        <w:t>说明：</w:t>
      </w:r>
      <w:r w:rsidRPr="00242180">
        <w:rPr>
          <w:rFonts w:ascii="仿宋" w:eastAsia="仿宋" w:hAnsi="仿宋" w:cs="仿宋" w:hint="eastAsia"/>
          <w:kern w:val="0"/>
          <w:sz w:val="24"/>
        </w:rPr>
        <w:t>1</w:t>
      </w:r>
      <w:r w:rsidRPr="00242180">
        <w:rPr>
          <w:rFonts w:ascii="仿宋" w:eastAsia="仿宋" w:hAnsi="仿宋" w:cs="仿宋" w:hint="eastAsia"/>
          <w:kern w:val="0"/>
          <w:sz w:val="24"/>
          <w:lang w:val="zh-CN"/>
        </w:rPr>
        <w:t>、如果行数不够，请自行增加。</w:t>
      </w:r>
    </w:p>
    <w:p w14:paraId="2DD463C2" w14:textId="77777777" w:rsidR="002C6D76" w:rsidRPr="00242180" w:rsidRDefault="00000000">
      <w:pPr>
        <w:spacing w:line="360" w:lineRule="auto"/>
        <w:ind w:firstLineChars="300" w:firstLine="720"/>
        <w:rPr>
          <w:rFonts w:ascii="仿宋" w:eastAsia="仿宋" w:hAnsi="仿宋" w:cs="仿宋"/>
          <w:kern w:val="0"/>
          <w:sz w:val="24"/>
          <w:lang w:val="zh-CN"/>
        </w:rPr>
      </w:pPr>
      <w:r w:rsidRPr="00242180">
        <w:rPr>
          <w:rFonts w:ascii="仿宋" w:eastAsia="仿宋" w:hAnsi="仿宋" w:cs="仿宋" w:hint="eastAsia"/>
          <w:kern w:val="0"/>
          <w:sz w:val="24"/>
          <w:lang w:val="zh-CN"/>
        </w:rPr>
        <w:t>2、供应商应逐一说明投标产品和服务响应，直接拷贝竞争性磋商文件技术要求的按照无效投标处理。</w:t>
      </w:r>
    </w:p>
    <w:p w14:paraId="4803CDBC" w14:textId="77777777" w:rsidR="002C6D76" w:rsidRPr="00242180" w:rsidRDefault="002C6D76">
      <w:pPr>
        <w:spacing w:line="360" w:lineRule="auto"/>
        <w:ind w:firstLineChars="200" w:firstLine="482"/>
        <w:rPr>
          <w:rFonts w:ascii="仿宋" w:eastAsia="仿宋" w:hAnsi="仿宋" w:cs="仿宋"/>
          <w:b/>
          <w:bCs/>
          <w:sz w:val="24"/>
        </w:rPr>
      </w:pPr>
    </w:p>
    <w:p w14:paraId="54F89158" w14:textId="77777777" w:rsidR="002C6D76" w:rsidRPr="00242180" w:rsidRDefault="002C6D76">
      <w:pPr>
        <w:spacing w:line="360" w:lineRule="auto"/>
        <w:rPr>
          <w:rFonts w:ascii="仿宋" w:eastAsia="仿宋" w:hAnsi="仿宋" w:cs="仿宋"/>
          <w:b/>
          <w:bCs/>
          <w:sz w:val="24"/>
          <w:szCs w:val="24"/>
          <w:lang w:val="zh-CN"/>
        </w:rPr>
      </w:pPr>
    </w:p>
    <w:p w14:paraId="5EECB3F5" w14:textId="77777777" w:rsidR="002C6D76" w:rsidRPr="00242180" w:rsidRDefault="00000000">
      <w:pPr>
        <w:spacing w:line="360" w:lineRule="auto"/>
        <w:rPr>
          <w:rFonts w:ascii="仿宋" w:eastAsia="仿宋" w:hAnsi="仿宋" w:cs="仿宋"/>
          <w:sz w:val="24"/>
          <w:szCs w:val="24"/>
        </w:rPr>
      </w:pPr>
      <w:r w:rsidRPr="00242180">
        <w:rPr>
          <w:rFonts w:ascii="仿宋" w:eastAsia="仿宋" w:hAnsi="仿宋" w:cs="仿宋" w:hint="eastAsia"/>
          <w:kern w:val="0"/>
          <w:sz w:val="24"/>
          <w:szCs w:val="24"/>
          <w:lang w:val="zh-CN"/>
        </w:rPr>
        <w:br w:type="page"/>
      </w:r>
      <w:bookmarkStart w:id="65" w:name="_Toc39048946"/>
      <w:bookmarkStart w:id="66" w:name="_Toc99466363"/>
      <w:bookmarkStart w:id="67" w:name="_Toc23437"/>
      <w:bookmarkStart w:id="68" w:name="_Toc50035736"/>
      <w:bookmarkStart w:id="69" w:name="_Toc148623524"/>
      <w:bookmarkStart w:id="70" w:name="_Toc69202851"/>
      <w:r w:rsidRPr="00242180">
        <w:rPr>
          <w:rStyle w:val="10"/>
          <w:rFonts w:ascii="仿宋" w:hAnsi="仿宋" w:cs="仿宋" w:hint="eastAsia"/>
          <w:szCs w:val="24"/>
        </w:rPr>
        <w:lastRenderedPageBreak/>
        <w:t>附件九、商务条款偏离表格式</w:t>
      </w:r>
      <w:bookmarkEnd w:id="65"/>
      <w:bookmarkEnd w:id="66"/>
      <w:bookmarkEnd w:id="67"/>
      <w:bookmarkEnd w:id="68"/>
      <w:bookmarkEnd w:id="69"/>
      <w:bookmarkEnd w:id="70"/>
    </w:p>
    <w:p w14:paraId="39C0B9C9" w14:textId="77777777" w:rsidR="002C6D76" w:rsidRPr="00242180" w:rsidRDefault="00000000">
      <w:pPr>
        <w:spacing w:line="360" w:lineRule="auto"/>
        <w:jc w:val="center"/>
        <w:rPr>
          <w:rFonts w:ascii="仿宋" w:eastAsia="仿宋" w:hAnsi="仿宋" w:cs="仿宋"/>
          <w:b/>
          <w:bCs/>
          <w:sz w:val="24"/>
          <w:szCs w:val="24"/>
        </w:rPr>
      </w:pPr>
      <w:r w:rsidRPr="00242180">
        <w:rPr>
          <w:rFonts w:ascii="仿宋" w:eastAsia="仿宋" w:hAnsi="仿宋" w:cs="仿宋" w:hint="eastAsia"/>
          <w:b/>
          <w:bCs/>
          <w:sz w:val="24"/>
          <w:szCs w:val="24"/>
        </w:rPr>
        <w:t>商务条款偏离表</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3"/>
        <w:gridCol w:w="2268"/>
        <w:gridCol w:w="1417"/>
        <w:gridCol w:w="1259"/>
        <w:gridCol w:w="1372"/>
      </w:tblGrid>
      <w:tr w:rsidR="00242180" w:rsidRPr="00242180" w14:paraId="0AA2DEAD" w14:textId="77777777">
        <w:trPr>
          <w:trHeight w:val="680"/>
          <w:jc w:val="center"/>
        </w:trPr>
        <w:tc>
          <w:tcPr>
            <w:tcW w:w="9010" w:type="dxa"/>
            <w:gridSpan w:val="6"/>
            <w:tcBorders>
              <w:top w:val="nil"/>
              <w:left w:val="nil"/>
              <w:bottom w:val="single" w:sz="4" w:space="0" w:color="auto"/>
              <w:right w:val="nil"/>
            </w:tcBorders>
            <w:vAlign w:val="center"/>
          </w:tcPr>
          <w:p w14:paraId="31A4308F" w14:textId="77777777" w:rsidR="002C6D76" w:rsidRPr="00242180" w:rsidRDefault="00000000">
            <w:pPr>
              <w:spacing w:line="360" w:lineRule="auto"/>
              <w:rPr>
                <w:rFonts w:ascii="仿宋" w:eastAsia="仿宋" w:hAnsi="仿宋"/>
                <w:kern w:val="0"/>
                <w:sz w:val="24"/>
                <w:szCs w:val="24"/>
              </w:rPr>
            </w:pPr>
            <w:r w:rsidRPr="00242180">
              <w:rPr>
                <w:rFonts w:ascii="仿宋" w:eastAsia="仿宋" w:hAnsi="仿宋" w:hint="eastAsia"/>
                <w:kern w:val="0"/>
                <w:sz w:val="24"/>
                <w:szCs w:val="24"/>
              </w:rPr>
              <w:t>项目名称：</w:t>
            </w:r>
          </w:p>
          <w:p w14:paraId="02E79DF1" w14:textId="77777777" w:rsidR="002C6D76" w:rsidRPr="00242180" w:rsidRDefault="00000000">
            <w:pPr>
              <w:spacing w:line="360" w:lineRule="auto"/>
              <w:rPr>
                <w:rFonts w:ascii="仿宋" w:eastAsia="仿宋" w:hAnsi="仿宋"/>
                <w:kern w:val="0"/>
                <w:sz w:val="24"/>
                <w:szCs w:val="24"/>
              </w:rPr>
            </w:pPr>
            <w:r w:rsidRPr="00242180">
              <w:rPr>
                <w:rFonts w:ascii="仿宋" w:eastAsia="仿宋" w:hAnsi="仿宋" w:hint="eastAsia"/>
                <w:kern w:val="0"/>
                <w:sz w:val="24"/>
                <w:szCs w:val="24"/>
              </w:rPr>
              <w:t>项目编号：</w:t>
            </w:r>
          </w:p>
        </w:tc>
      </w:tr>
      <w:tr w:rsidR="00242180" w:rsidRPr="00242180" w14:paraId="32976709"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25454833" w14:textId="77777777" w:rsidR="002C6D76" w:rsidRPr="00242180" w:rsidRDefault="00000000">
            <w:pPr>
              <w:jc w:val="center"/>
              <w:rPr>
                <w:rFonts w:ascii="仿宋" w:eastAsia="仿宋" w:hAnsi="仿宋"/>
                <w:kern w:val="0"/>
                <w:sz w:val="24"/>
                <w:szCs w:val="24"/>
              </w:rPr>
            </w:pPr>
            <w:r w:rsidRPr="00242180">
              <w:rPr>
                <w:rFonts w:ascii="仿宋" w:eastAsia="仿宋" w:hAnsi="仿宋" w:hint="eastAsia"/>
                <w:kern w:val="0"/>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6DEFA395" w14:textId="77777777" w:rsidR="002C6D76" w:rsidRPr="00242180" w:rsidRDefault="00000000">
            <w:pPr>
              <w:jc w:val="center"/>
              <w:rPr>
                <w:rFonts w:ascii="仿宋" w:eastAsia="仿宋" w:hAnsi="仿宋"/>
                <w:kern w:val="0"/>
                <w:sz w:val="24"/>
                <w:szCs w:val="24"/>
              </w:rPr>
            </w:pPr>
            <w:r w:rsidRPr="00242180">
              <w:rPr>
                <w:rFonts w:ascii="仿宋" w:eastAsia="仿宋" w:hAnsi="仿宋" w:hint="eastAsia"/>
                <w:kern w:val="0"/>
                <w:sz w:val="24"/>
                <w:szCs w:val="24"/>
              </w:rPr>
              <w:t>竞争性磋商文件</w:t>
            </w:r>
          </w:p>
          <w:p w14:paraId="1D637EA2" w14:textId="77777777" w:rsidR="002C6D76" w:rsidRPr="00242180" w:rsidRDefault="00000000">
            <w:pPr>
              <w:jc w:val="center"/>
              <w:rPr>
                <w:rFonts w:ascii="仿宋" w:eastAsia="仿宋" w:hAnsi="仿宋"/>
                <w:kern w:val="0"/>
                <w:sz w:val="24"/>
                <w:szCs w:val="24"/>
              </w:rPr>
            </w:pPr>
            <w:r w:rsidRPr="00242180">
              <w:rPr>
                <w:rFonts w:ascii="仿宋" w:eastAsia="仿宋" w:hAnsi="仿宋" w:hint="eastAsia"/>
                <w:kern w:val="0"/>
                <w:sz w:val="24"/>
                <w:szCs w:val="24"/>
              </w:rPr>
              <w:t>条目号</w:t>
            </w:r>
          </w:p>
        </w:tc>
        <w:tc>
          <w:tcPr>
            <w:tcW w:w="2268" w:type="dxa"/>
            <w:tcBorders>
              <w:top w:val="single" w:sz="4" w:space="0" w:color="auto"/>
              <w:left w:val="single" w:sz="4" w:space="0" w:color="auto"/>
              <w:bottom w:val="single" w:sz="4" w:space="0" w:color="auto"/>
              <w:right w:val="single" w:sz="4" w:space="0" w:color="auto"/>
            </w:tcBorders>
            <w:vAlign w:val="center"/>
          </w:tcPr>
          <w:p w14:paraId="0CFDD383" w14:textId="77777777" w:rsidR="002C6D76" w:rsidRPr="00242180" w:rsidRDefault="00000000">
            <w:pPr>
              <w:jc w:val="center"/>
              <w:rPr>
                <w:rFonts w:ascii="仿宋" w:eastAsia="仿宋" w:hAnsi="仿宋"/>
                <w:kern w:val="0"/>
                <w:sz w:val="24"/>
                <w:szCs w:val="24"/>
              </w:rPr>
            </w:pPr>
            <w:r w:rsidRPr="00242180">
              <w:rPr>
                <w:rFonts w:ascii="仿宋" w:eastAsia="仿宋" w:hAnsi="仿宋" w:hint="eastAsia"/>
                <w:kern w:val="0"/>
                <w:sz w:val="24"/>
                <w:szCs w:val="24"/>
              </w:rPr>
              <w:t>竞争性磋商文件要求的商务条款</w:t>
            </w:r>
          </w:p>
        </w:tc>
        <w:tc>
          <w:tcPr>
            <w:tcW w:w="1417" w:type="dxa"/>
            <w:tcBorders>
              <w:top w:val="single" w:sz="4" w:space="0" w:color="auto"/>
              <w:left w:val="single" w:sz="4" w:space="0" w:color="auto"/>
              <w:bottom w:val="single" w:sz="4" w:space="0" w:color="auto"/>
              <w:right w:val="single" w:sz="4" w:space="0" w:color="auto"/>
            </w:tcBorders>
            <w:vAlign w:val="center"/>
          </w:tcPr>
          <w:p w14:paraId="00A80716" w14:textId="77777777" w:rsidR="002C6D76" w:rsidRPr="00242180" w:rsidRDefault="00000000">
            <w:pPr>
              <w:jc w:val="center"/>
              <w:rPr>
                <w:rFonts w:ascii="仿宋" w:eastAsia="仿宋" w:hAnsi="仿宋"/>
                <w:kern w:val="0"/>
                <w:sz w:val="24"/>
                <w:szCs w:val="24"/>
              </w:rPr>
            </w:pPr>
            <w:r w:rsidRPr="00242180">
              <w:rPr>
                <w:rFonts w:ascii="仿宋" w:eastAsia="仿宋" w:hAnsi="仿宋" w:hint="eastAsia"/>
                <w:kern w:val="0"/>
                <w:sz w:val="24"/>
                <w:szCs w:val="24"/>
              </w:rPr>
              <w:t>参与投标的</w:t>
            </w:r>
          </w:p>
          <w:p w14:paraId="492476D6" w14:textId="77777777" w:rsidR="002C6D76" w:rsidRPr="00242180" w:rsidRDefault="00000000">
            <w:pPr>
              <w:jc w:val="center"/>
              <w:rPr>
                <w:rFonts w:ascii="仿宋" w:eastAsia="仿宋" w:hAnsi="仿宋"/>
                <w:kern w:val="0"/>
                <w:sz w:val="24"/>
                <w:szCs w:val="24"/>
              </w:rPr>
            </w:pPr>
            <w:r w:rsidRPr="00242180">
              <w:rPr>
                <w:rFonts w:ascii="仿宋" w:eastAsia="仿宋" w:hAnsi="仿宋" w:hint="eastAsia"/>
                <w:kern w:val="0"/>
                <w:sz w:val="24"/>
                <w:szCs w:val="24"/>
              </w:rPr>
              <w:t>商务响应</w:t>
            </w:r>
          </w:p>
        </w:tc>
        <w:tc>
          <w:tcPr>
            <w:tcW w:w="1259" w:type="dxa"/>
            <w:tcBorders>
              <w:top w:val="single" w:sz="4" w:space="0" w:color="auto"/>
              <w:left w:val="single" w:sz="4" w:space="0" w:color="auto"/>
              <w:bottom w:val="single" w:sz="4" w:space="0" w:color="auto"/>
              <w:right w:val="single" w:sz="4" w:space="0" w:color="auto"/>
            </w:tcBorders>
            <w:vAlign w:val="center"/>
          </w:tcPr>
          <w:p w14:paraId="16EFD127" w14:textId="77777777" w:rsidR="002C6D76" w:rsidRPr="00242180" w:rsidRDefault="00000000">
            <w:pPr>
              <w:jc w:val="center"/>
              <w:rPr>
                <w:rFonts w:ascii="仿宋" w:eastAsia="仿宋" w:hAnsi="仿宋"/>
                <w:kern w:val="0"/>
                <w:sz w:val="24"/>
                <w:szCs w:val="24"/>
              </w:rPr>
            </w:pPr>
            <w:r w:rsidRPr="00242180">
              <w:rPr>
                <w:rFonts w:ascii="仿宋" w:eastAsia="仿宋" w:hAnsi="仿宋" w:hint="eastAsia"/>
                <w:kern w:val="0"/>
                <w:sz w:val="24"/>
                <w:szCs w:val="24"/>
              </w:rPr>
              <w:t>是否偏离</w:t>
            </w:r>
          </w:p>
        </w:tc>
        <w:tc>
          <w:tcPr>
            <w:tcW w:w="1372" w:type="dxa"/>
            <w:tcBorders>
              <w:top w:val="single" w:sz="4" w:space="0" w:color="auto"/>
              <w:left w:val="single" w:sz="4" w:space="0" w:color="auto"/>
              <w:bottom w:val="single" w:sz="4" w:space="0" w:color="auto"/>
              <w:right w:val="single" w:sz="4" w:space="0" w:color="auto"/>
            </w:tcBorders>
            <w:vAlign w:val="center"/>
          </w:tcPr>
          <w:p w14:paraId="09378935" w14:textId="77777777" w:rsidR="002C6D76" w:rsidRPr="00242180" w:rsidRDefault="00000000">
            <w:pPr>
              <w:jc w:val="center"/>
              <w:rPr>
                <w:rFonts w:ascii="仿宋" w:eastAsia="仿宋" w:hAnsi="仿宋"/>
                <w:kern w:val="0"/>
                <w:sz w:val="24"/>
                <w:szCs w:val="24"/>
              </w:rPr>
            </w:pPr>
            <w:r w:rsidRPr="00242180">
              <w:rPr>
                <w:rFonts w:ascii="仿宋" w:eastAsia="仿宋" w:hAnsi="仿宋" w:hint="eastAsia"/>
                <w:kern w:val="0"/>
                <w:sz w:val="24"/>
                <w:szCs w:val="24"/>
              </w:rPr>
              <w:t>供应商的承诺或说明</w:t>
            </w:r>
          </w:p>
        </w:tc>
      </w:tr>
      <w:tr w:rsidR="00242180" w:rsidRPr="00242180" w14:paraId="02E91509"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75588142" w14:textId="77777777" w:rsidR="002C6D76" w:rsidRPr="00242180" w:rsidRDefault="002C6D76">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F63BBA2" w14:textId="77777777" w:rsidR="002C6D76" w:rsidRPr="00242180" w:rsidRDefault="002C6D76">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0221D08" w14:textId="77777777" w:rsidR="002C6D76" w:rsidRPr="00242180" w:rsidRDefault="002C6D76">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7C073F5" w14:textId="77777777" w:rsidR="002C6D76" w:rsidRPr="00242180" w:rsidRDefault="002C6D76">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7D2D2C62" w14:textId="77777777" w:rsidR="002C6D76" w:rsidRPr="00242180" w:rsidRDefault="002C6D76">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490C9626" w14:textId="77777777" w:rsidR="002C6D76" w:rsidRPr="00242180" w:rsidRDefault="002C6D76">
            <w:pPr>
              <w:jc w:val="center"/>
              <w:rPr>
                <w:rFonts w:ascii="仿宋" w:eastAsia="仿宋" w:hAnsi="仿宋"/>
                <w:kern w:val="0"/>
                <w:sz w:val="24"/>
                <w:szCs w:val="24"/>
              </w:rPr>
            </w:pPr>
          </w:p>
        </w:tc>
      </w:tr>
      <w:tr w:rsidR="00242180" w:rsidRPr="00242180" w14:paraId="44B8D589"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42D8BCF5" w14:textId="77777777" w:rsidR="002C6D76" w:rsidRPr="00242180" w:rsidRDefault="002C6D76">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FD5CFD0" w14:textId="77777777" w:rsidR="002C6D76" w:rsidRPr="00242180" w:rsidRDefault="002C6D76">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89209A6" w14:textId="77777777" w:rsidR="002C6D76" w:rsidRPr="00242180" w:rsidRDefault="002C6D76">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588E9CA" w14:textId="77777777" w:rsidR="002C6D76" w:rsidRPr="00242180" w:rsidRDefault="002C6D76">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607DC4F8" w14:textId="77777777" w:rsidR="002C6D76" w:rsidRPr="00242180" w:rsidRDefault="002C6D76">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53FA4F16" w14:textId="77777777" w:rsidR="002C6D76" w:rsidRPr="00242180" w:rsidRDefault="002C6D76">
            <w:pPr>
              <w:jc w:val="center"/>
              <w:rPr>
                <w:rFonts w:ascii="仿宋" w:eastAsia="仿宋" w:hAnsi="仿宋"/>
                <w:kern w:val="0"/>
                <w:sz w:val="24"/>
                <w:szCs w:val="24"/>
              </w:rPr>
            </w:pPr>
          </w:p>
        </w:tc>
      </w:tr>
      <w:tr w:rsidR="00242180" w:rsidRPr="00242180" w14:paraId="1D590762"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01E4BABF" w14:textId="77777777" w:rsidR="002C6D76" w:rsidRPr="00242180" w:rsidRDefault="002C6D76">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EDCD9EC" w14:textId="77777777" w:rsidR="002C6D76" w:rsidRPr="00242180" w:rsidRDefault="002C6D76">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9A116D7" w14:textId="77777777" w:rsidR="002C6D76" w:rsidRPr="00242180" w:rsidRDefault="002C6D76">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3F61A5B" w14:textId="77777777" w:rsidR="002C6D76" w:rsidRPr="00242180" w:rsidRDefault="002C6D76">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435E169C" w14:textId="77777777" w:rsidR="002C6D76" w:rsidRPr="00242180" w:rsidRDefault="002C6D76">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0B963AC3" w14:textId="77777777" w:rsidR="002C6D76" w:rsidRPr="00242180" w:rsidRDefault="002C6D76">
            <w:pPr>
              <w:jc w:val="center"/>
              <w:rPr>
                <w:rFonts w:ascii="仿宋" w:eastAsia="仿宋" w:hAnsi="仿宋"/>
                <w:kern w:val="0"/>
                <w:sz w:val="24"/>
                <w:szCs w:val="24"/>
              </w:rPr>
            </w:pPr>
          </w:p>
        </w:tc>
      </w:tr>
      <w:tr w:rsidR="00242180" w:rsidRPr="00242180" w14:paraId="61E2737B"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7B7D0B72" w14:textId="77777777" w:rsidR="002C6D76" w:rsidRPr="00242180" w:rsidRDefault="002C6D76">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72D143F" w14:textId="77777777" w:rsidR="002C6D76" w:rsidRPr="00242180" w:rsidRDefault="002C6D76">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76E63DD" w14:textId="77777777" w:rsidR="002C6D76" w:rsidRPr="00242180" w:rsidRDefault="002C6D76">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0FA1138" w14:textId="77777777" w:rsidR="002C6D76" w:rsidRPr="00242180" w:rsidRDefault="002C6D76">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64735574" w14:textId="77777777" w:rsidR="002C6D76" w:rsidRPr="00242180" w:rsidRDefault="002C6D76">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37A22140" w14:textId="77777777" w:rsidR="002C6D76" w:rsidRPr="00242180" w:rsidRDefault="002C6D76">
            <w:pPr>
              <w:jc w:val="center"/>
              <w:rPr>
                <w:rFonts w:ascii="仿宋" w:eastAsia="仿宋" w:hAnsi="仿宋"/>
                <w:kern w:val="0"/>
                <w:sz w:val="24"/>
                <w:szCs w:val="24"/>
              </w:rPr>
            </w:pPr>
          </w:p>
        </w:tc>
      </w:tr>
      <w:tr w:rsidR="00242180" w:rsidRPr="00242180" w14:paraId="186AB080"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477530B7" w14:textId="77777777" w:rsidR="002C6D76" w:rsidRPr="00242180" w:rsidRDefault="002C6D76">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5DAC00F" w14:textId="77777777" w:rsidR="002C6D76" w:rsidRPr="00242180" w:rsidRDefault="002C6D76">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406E8A6" w14:textId="77777777" w:rsidR="002C6D76" w:rsidRPr="00242180" w:rsidRDefault="002C6D76">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818030A" w14:textId="77777777" w:rsidR="002C6D76" w:rsidRPr="00242180" w:rsidRDefault="002C6D76">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4C399590" w14:textId="77777777" w:rsidR="002C6D76" w:rsidRPr="00242180" w:rsidRDefault="002C6D76">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582B83C3" w14:textId="77777777" w:rsidR="002C6D76" w:rsidRPr="00242180" w:rsidRDefault="002C6D76">
            <w:pPr>
              <w:jc w:val="center"/>
              <w:rPr>
                <w:rFonts w:ascii="仿宋" w:eastAsia="仿宋" w:hAnsi="仿宋"/>
                <w:kern w:val="0"/>
                <w:sz w:val="24"/>
                <w:szCs w:val="24"/>
              </w:rPr>
            </w:pPr>
          </w:p>
        </w:tc>
      </w:tr>
      <w:tr w:rsidR="00242180" w:rsidRPr="00242180" w14:paraId="2BEB92E3"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5001DE1D" w14:textId="77777777" w:rsidR="002C6D76" w:rsidRPr="00242180" w:rsidRDefault="002C6D76">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2B2E08A" w14:textId="77777777" w:rsidR="002C6D76" w:rsidRPr="00242180" w:rsidRDefault="002C6D76">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35CFE73" w14:textId="77777777" w:rsidR="002C6D76" w:rsidRPr="00242180" w:rsidRDefault="002C6D76">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19A6668" w14:textId="77777777" w:rsidR="002C6D76" w:rsidRPr="00242180" w:rsidRDefault="002C6D76">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0B577B73" w14:textId="77777777" w:rsidR="002C6D76" w:rsidRPr="00242180" w:rsidRDefault="002C6D76">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3627B22F" w14:textId="77777777" w:rsidR="002C6D76" w:rsidRPr="00242180" w:rsidRDefault="002C6D76">
            <w:pPr>
              <w:jc w:val="center"/>
              <w:rPr>
                <w:rFonts w:ascii="仿宋" w:eastAsia="仿宋" w:hAnsi="仿宋"/>
                <w:kern w:val="0"/>
                <w:sz w:val="24"/>
                <w:szCs w:val="24"/>
              </w:rPr>
            </w:pPr>
          </w:p>
        </w:tc>
      </w:tr>
      <w:tr w:rsidR="002C6D76" w:rsidRPr="00242180" w14:paraId="1E9BE987"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076ED1D4" w14:textId="77777777" w:rsidR="002C6D76" w:rsidRPr="00242180" w:rsidRDefault="002C6D76">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17470CE" w14:textId="77777777" w:rsidR="002C6D76" w:rsidRPr="00242180" w:rsidRDefault="002C6D76">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B1870EB" w14:textId="77777777" w:rsidR="002C6D76" w:rsidRPr="00242180" w:rsidRDefault="002C6D76">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3B0B84B" w14:textId="77777777" w:rsidR="002C6D76" w:rsidRPr="00242180" w:rsidRDefault="002C6D76">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0D9AF5AF" w14:textId="77777777" w:rsidR="002C6D76" w:rsidRPr="00242180" w:rsidRDefault="002C6D76">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0CCFE549" w14:textId="77777777" w:rsidR="002C6D76" w:rsidRPr="00242180" w:rsidRDefault="002C6D76">
            <w:pPr>
              <w:jc w:val="center"/>
              <w:rPr>
                <w:rFonts w:ascii="仿宋" w:eastAsia="仿宋" w:hAnsi="仿宋"/>
                <w:kern w:val="0"/>
                <w:sz w:val="24"/>
                <w:szCs w:val="24"/>
              </w:rPr>
            </w:pPr>
          </w:p>
        </w:tc>
      </w:tr>
    </w:tbl>
    <w:p w14:paraId="5E5AA8DF" w14:textId="77777777" w:rsidR="002C6D76" w:rsidRPr="00242180" w:rsidRDefault="002C6D76">
      <w:pPr>
        <w:spacing w:line="360" w:lineRule="auto"/>
        <w:rPr>
          <w:rFonts w:ascii="仿宋" w:eastAsia="仿宋" w:hAnsi="仿宋" w:cs="仿宋"/>
          <w:kern w:val="0"/>
          <w:sz w:val="24"/>
          <w:szCs w:val="24"/>
          <w:lang w:val="zh-CN"/>
        </w:rPr>
      </w:pPr>
    </w:p>
    <w:p w14:paraId="570D6221" w14:textId="77777777" w:rsidR="002C6D76" w:rsidRPr="00242180" w:rsidRDefault="00000000">
      <w:pPr>
        <w:spacing w:line="360" w:lineRule="auto"/>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供应商名称：（盖章）</w:t>
      </w:r>
    </w:p>
    <w:p w14:paraId="377A7424" w14:textId="77777777" w:rsidR="002C6D76" w:rsidRPr="00242180" w:rsidRDefault="00000000">
      <w:pPr>
        <w:spacing w:line="360" w:lineRule="auto"/>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说明：1、如果行数不够，请自行增加。</w:t>
      </w:r>
    </w:p>
    <w:p w14:paraId="6FC64EFC" w14:textId="77777777" w:rsidR="002C6D76" w:rsidRPr="00242180" w:rsidRDefault="00000000">
      <w:pPr>
        <w:spacing w:line="360" w:lineRule="auto"/>
        <w:ind w:firstLineChars="300" w:firstLine="720"/>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2、供应商必须仔细</w:t>
      </w:r>
      <w:proofErr w:type="gramStart"/>
      <w:r w:rsidRPr="00242180">
        <w:rPr>
          <w:rFonts w:ascii="仿宋" w:eastAsia="仿宋" w:hAnsi="仿宋" w:cs="仿宋" w:hint="eastAsia"/>
          <w:kern w:val="0"/>
          <w:sz w:val="24"/>
          <w:szCs w:val="24"/>
          <w:lang w:val="zh-CN"/>
        </w:rPr>
        <w:t>阅读磋商</w:t>
      </w:r>
      <w:proofErr w:type="gramEnd"/>
      <w:r w:rsidRPr="00242180">
        <w:rPr>
          <w:rFonts w:ascii="仿宋" w:eastAsia="仿宋" w:hAnsi="仿宋" w:cs="仿宋" w:hint="eastAsia"/>
          <w:kern w:val="0"/>
          <w:sz w:val="24"/>
          <w:szCs w:val="24"/>
          <w:lang w:val="zh-CN"/>
        </w:rPr>
        <w:t>文件所有条款，并对所有偏离的条目列入上表，未列入上表的视作供应</w:t>
      </w:r>
      <w:proofErr w:type="gramStart"/>
      <w:r w:rsidRPr="00242180">
        <w:rPr>
          <w:rFonts w:ascii="仿宋" w:eastAsia="仿宋" w:hAnsi="仿宋" w:cs="仿宋" w:hint="eastAsia"/>
          <w:kern w:val="0"/>
          <w:sz w:val="24"/>
          <w:szCs w:val="24"/>
          <w:lang w:val="zh-CN"/>
        </w:rPr>
        <w:t>商完全</w:t>
      </w:r>
      <w:proofErr w:type="gramEnd"/>
      <w:r w:rsidRPr="00242180">
        <w:rPr>
          <w:rFonts w:ascii="仿宋" w:eastAsia="仿宋" w:hAnsi="仿宋" w:cs="仿宋" w:hint="eastAsia"/>
          <w:kern w:val="0"/>
          <w:sz w:val="24"/>
          <w:szCs w:val="24"/>
          <w:lang w:val="zh-CN"/>
        </w:rPr>
        <w:t>接受。</w:t>
      </w:r>
    </w:p>
    <w:p w14:paraId="25D10572" w14:textId="77777777" w:rsidR="002C6D76" w:rsidRPr="00242180" w:rsidRDefault="002C6D76">
      <w:pPr>
        <w:pStyle w:val="a0"/>
      </w:pPr>
    </w:p>
    <w:p w14:paraId="5ECAAF78" w14:textId="77777777" w:rsidR="002C6D76" w:rsidRPr="00242180" w:rsidRDefault="00000000">
      <w:pPr>
        <w:spacing w:line="360" w:lineRule="auto"/>
        <w:rPr>
          <w:rFonts w:ascii="仿宋" w:eastAsia="仿宋" w:hAnsi="仿宋"/>
          <w:kern w:val="0"/>
          <w:sz w:val="24"/>
          <w:szCs w:val="24"/>
        </w:rPr>
      </w:pPr>
      <w:r w:rsidRPr="00242180">
        <w:rPr>
          <w:rFonts w:ascii="仿宋" w:eastAsia="仿宋" w:hAnsi="仿宋" w:cs="仿宋" w:hint="eastAsia"/>
          <w:kern w:val="0"/>
          <w:sz w:val="24"/>
          <w:szCs w:val="24"/>
          <w:lang w:val="zh-CN"/>
        </w:rPr>
        <w:br w:type="page"/>
      </w:r>
      <w:bookmarkStart w:id="71" w:name="_Toc39048947"/>
      <w:bookmarkStart w:id="72" w:name="_Toc50035737"/>
      <w:bookmarkStart w:id="73" w:name="_Toc99466364"/>
      <w:bookmarkStart w:id="74" w:name="_Toc69202852"/>
      <w:bookmarkStart w:id="75" w:name="_Toc23551"/>
      <w:bookmarkStart w:id="76" w:name="_Toc148623525"/>
      <w:r w:rsidRPr="00242180">
        <w:rPr>
          <w:rStyle w:val="10"/>
          <w:rFonts w:ascii="仿宋" w:hAnsi="仿宋" w:cs="仿宋" w:hint="eastAsia"/>
          <w:szCs w:val="24"/>
        </w:rPr>
        <w:lastRenderedPageBreak/>
        <w:t>附件十、</w:t>
      </w:r>
      <w:bookmarkStart w:id="77" w:name="_Toc39048948"/>
      <w:bookmarkEnd w:id="71"/>
      <w:r w:rsidRPr="00242180">
        <w:rPr>
          <w:rStyle w:val="10"/>
          <w:rFonts w:ascii="仿宋" w:hAnsi="仿宋" w:hint="eastAsia"/>
          <w:szCs w:val="24"/>
        </w:rPr>
        <w:t>拟参与本项目人员一览表</w:t>
      </w:r>
      <w:bookmarkEnd w:id="72"/>
      <w:bookmarkEnd w:id="73"/>
      <w:bookmarkEnd w:id="74"/>
      <w:bookmarkEnd w:id="75"/>
      <w:bookmarkEnd w:id="76"/>
    </w:p>
    <w:p w14:paraId="20BA6C42" w14:textId="77777777" w:rsidR="002C6D76" w:rsidRPr="00242180" w:rsidRDefault="00000000">
      <w:pPr>
        <w:spacing w:line="360" w:lineRule="auto"/>
        <w:jc w:val="center"/>
        <w:rPr>
          <w:rFonts w:ascii="仿宋" w:eastAsia="仿宋" w:hAnsi="仿宋" w:cs="宋体"/>
          <w:b/>
          <w:bCs/>
          <w:sz w:val="24"/>
          <w:szCs w:val="24"/>
        </w:rPr>
      </w:pPr>
      <w:r w:rsidRPr="00242180">
        <w:rPr>
          <w:rFonts w:ascii="仿宋" w:eastAsia="仿宋" w:hAnsi="仿宋" w:cs="宋体" w:hint="eastAsia"/>
          <w:b/>
          <w:bCs/>
          <w:sz w:val="24"/>
          <w:szCs w:val="24"/>
        </w:rPr>
        <w:t>拟参与本项目人员一览表（参考）</w:t>
      </w:r>
    </w:p>
    <w:p w14:paraId="2AD7D567" w14:textId="77777777" w:rsidR="002C6D76" w:rsidRPr="00242180" w:rsidRDefault="00000000">
      <w:pPr>
        <w:autoSpaceDE w:val="0"/>
        <w:autoSpaceDN w:val="0"/>
        <w:adjustRightInd w:val="0"/>
        <w:spacing w:line="360" w:lineRule="auto"/>
        <w:rPr>
          <w:rFonts w:ascii="仿宋" w:eastAsia="仿宋" w:hAnsi="仿宋"/>
          <w:sz w:val="24"/>
          <w:szCs w:val="24"/>
          <w:lang w:val="zh-CN"/>
        </w:rPr>
      </w:pPr>
      <w:r w:rsidRPr="00242180">
        <w:rPr>
          <w:rFonts w:ascii="仿宋" w:eastAsia="仿宋" w:hAnsi="仿宋" w:hint="eastAsia"/>
          <w:sz w:val="24"/>
          <w:szCs w:val="24"/>
          <w:lang w:val="zh-CN"/>
        </w:rPr>
        <w:t xml:space="preserve">项目名称：                                 </w:t>
      </w:r>
    </w:p>
    <w:p w14:paraId="35229773" w14:textId="77777777" w:rsidR="002C6D76" w:rsidRPr="00242180" w:rsidRDefault="00000000">
      <w:pPr>
        <w:autoSpaceDE w:val="0"/>
        <w:autoSpaceDN w:val="0"/>
        <w:adjustRightInd w:val="0"/>
        <w:spacing w:line="360" w:lineRule="auto"/>
        <w:rPr>
          <w:rFonts w:ascii="仿宋" w:eastAsia="仿宋" w:hAnsi="仿宋"/>
          <w:sz w:val="24"/>
          <w:szCs w:val="24"/>
          <w:lang w:val="zh-CN"/>
        </w:rPr>
      </w:pPr>
      <w:r w:rsidRPr="00242180">
        <w:rPr>
          <w:rFonts w:ascii="仿宋" w:eastAsia="仿宋" w:hAnsi="仿宋" w:hint="eastAsia"/>
          <w:sz w:val="24"/>
          <w:szCs w:val="24"/>
          <w:lang w:val="zh-CN"/>
        </w:rPr>
        <w:t>项目编号：</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680"/>
        <w:gridCol w:w="680"/>
        <w:gridCol w:w="680"/>
        <w:gridCol w:w="850"/>
        <w:gridCol w:w="1077"/>
        <w:gridCol w:w="850"/>
        <w:gridCol w:w="1077"/>
        <w:gridCol w:w="1304"/>
        <w:gridCol w:w="850"/>
      </w:tblGrid>
      <w:tr w:rsidR="00242180" w:rsidRPr="00242180" w14:paraId="1EA37AA2" w14:textId="77777777">
        <w:trPr>
          <w:trHeight w:val="1107"/>
          <w:jc w:val="center"/>
        </w:trPr>
        <w:tc>
          <w:tcPr>
            <w:tcW w:w="865" w:type="dxa"/>
            <w:vAlign w:val="center"/>
          </w:tcPr>
          <w:p w14:paraId="0B18F81D" w14:textId="77777777" w:rsidR="002C6D76" w:rsidRPr="00242180" w:rsidRDefault="00000000">
            <w:pPr>
              <w:autoSpaceDE w:val="0"/>
              <w:autoSpaceDN w:val="0"/>
              <w:adjustRightInd w:val="0"/>
              <w:jc w:val="center"/>
              <w:rPr>
                <w:rFonts w:ascii="仿宋" w:eastAsia="仿宋" w:hAnsi="仿宋"/>
                <w:bCs/>
                <w:sz w:val="24"/>
                <w:szCs w:val="24"/>
                <w:lang w:val="zh-CN"/>
              </w:rPr>
            </w:pPr>
            <w:r w:rsidRPr="00242180">
              <w:rPr>
                <w:rFonts w:ascii="仿宋" w:eastAsia="仿宋" w:hAnsi="仿宋" w:hint="eastAsia"/>
                <w:bCs/>
                <w:sz w:val="24"/>
                <w:szCs w:val="24"/>
                <w:lang w:val="zh-CN"/>
              </w:rPr>
              <w:t>序号</w:t>
            </w:r>
          </w:p>
        </w:tc>
        <w:tc>
          <w:tcPr>
            <w:tcW w:w="680" w:type="dxa"/>
            <w:vAlign w:val="center"/>
          </w:tcPr>
          <w:p w14:paraId="57F32223" w14:textId="77777777" w:rsidR="002C6D76" w:rsidRPr="00242180" w:rsidRDefault="00000000">
            <w:pPr>
              <w:autoSpaceDE w:val="0"/>
              <w:autoSpaceDN w:val="0"/>
              <w:adjustRightInd w:val="0"/>
              <w:jc w:val="center"/>
              <w:rPr>
                <w:rFonts w:ascii="仿宋" w:eastAsia="仿宋" w:hAnsi="仿宋"/>
                <w:bCs/>
                <w:sz w:val="24"/>
                <w:szCs w:val="24"/>
                <w:lang w:val="zh-CN"/>
              </w:rPr>
            </w:pPr>
            <w:r w:rsidRPr="00242180">
              <w:rPr>
                <w:rFonts w:ascii="仿宋" w:eastAsia="仿宋" w:hAnsi="仿宋" w:hint="eastAsia"/>
                <w:bCs/>
                <w:sz w:val="24"/>
                <w:szCs w:val="24"/>
                <w:lang w:val="zh-CN"/>
              </w:rPr>
              <w:t>姓名</w:t>
            </w:r>
          </w:p>
        </w:tc>
        <w:tc>
          <w:tcPr>
            <w:tcW w:w="680" w:type="dxa"/>
            <w:vAlign w:val="center"/>
          </w:tcPr>
          <w:p w14:paraId="25717BFF" w14:textId="77777777" w:rsidR="002C6D76" w:rsidRPr="00242180" w:rsidRDefault="00000000">
            <w:pPr>
              <w:autoSpaceDE w:val="0"/>
              <w:autoSpaceDN w:val="0"/>
              <w:adjustRightInd w:val="0"/>
              <w:jc w:val="center"/>
              <w:rPr>
                <w:rFonts w:ascii="仿宋" w:eastAsia="仿宋" w:hAnsi="仿宋"/>
                <w:bCs/>
                <w:sz w:val="24"/>
                <w:szCs w:val="24"/>
                <w:lang w:val="zh-CN"/>
              </w:rPr>
            </w:pPr>
            <w:r w:rsidRPr="00242180">
              <w:rPr>
                <w:rFonts w:ascii="仿宋" w:eastAsia="仿宋" w:hAnsi="仿宋" w:hint="eastAsia"/>
                <w:bCs/>
                <w:sz w:val="24"/>
                <w:szCs w:val="24"/>
                <w:lang w:val="zh-CN"/>
              </w:rPr>
              <w:t>性别</w:t>
            </w:r>
          </w:p>
        </w:tc>
        <w:tc>
          <w:tcPr>
            <w:tcW w:w="680" w:type="dxa"/>
            <w:vAlign w:val="center"/>
          </w:tcPr>
          <w:p w14:paraId="0DAEB2F7" w14:textId="77777777" w:rsidR="002C6D76" w:rsidRPr="00242180" w:rsidRDefault="00000000">
            <w:pPr>
              <w:autoSpaceDE w:val="0"/>
              <w:autoSpaceDN w:val="0"/>
              <w:adjustRightInd w:val="0"/>
              <w:jc w:val="center"/>
              <w:rPr>
                <w:rFonts w:ascii="仿宋" w:eastAsia="仿宋" w:hAnsi="仿宋"/>
                <w:bCs/>
                <w:sz w:val="24"/>
                <w:szCs w:val="24"/>
                <w:lang w:val="zh-CN"/>
              </w:rPr>
            </w:pPr>
            <w:r w:rsidRPr="00242180">
              <w:rPr>
                <w:rFonts w:ascii="仿宋" w:eastAsia="仿宋" w:hAnsi="仿宋" w:hint="eastAsia"/>
                <w:bCs/>
                <w:sz w:val="24"/>
                <w:szCs w:val="24"/>
                <w:lang w:val="zh-CN"/>
              </w:rPr>
              <w:t>年龄</w:t>
            </w:r>
          </w:p>
        </w:tc>
        <w:tc>
          <w:tcPr>
            <w:tcW w:w="850" w:type="dxa"/>
            <w:vAlign w:val="center"/>
          </w:tcPr>
          <w:p w14:paraId="02147298" w14:textId="77777777" w:rsidR="002C6D76" w:rsidRPr="00242180" w:rsidRDefault="00000000">
            <w:pPr>
              <w:autoSpaceDE w:val="0"/>
              <w:autoSpaceDN w:val="0"/>
              <w:adjustRightInd w:val="0"/>
              <w:jc w:val="center"/>
              <w:rPr>
                <w:rFonts w:ascii="仿宋" w:eastAsia="仿宋" w:hAnsi="仿宋"/>
                <w:bCs/>
                <w:sz w:val="24"/>
                <w:szCs w:val="24"/>
                <w:lang w:val="zh-CN"/>
              </w:rPr>
            </w:pPr>
            <w:r w:rsidRPr="00242180">
              <w:rPr>
                <w:rFonts w:ascii="仿宋" w:eastAsia="仿宋" w:hAnsi="仿宋" w:hint="eastAsia"/>
                <w:bCs/>
                <w:sz w:val="24"/>
                <w:szCs w:val="24"/>
                <w:lang w:val="zh-CN"/>
              </w:rPr>
              <w:t>学历及专业</w:t>
            </w:r>
          </w:p>
        </w:tc>
        <w:tc>
          <w:tcPr>
            <w:tcW w:w="1077" w:type="dxa"/>
            <w:vAlign w:val="center"/>
          </w:tcPr>
          <w:p w14:paraId="657CE1EC" w14:textId="77777777" w:rsidR="002C6D76" w:rsidRPr="00242180" w:rsidRDefault="00000000">
            <w:pPr>
              <w:autoSpaceDE w:val="0"/>
              <w:autoSpaceDN w:val="0"/>
              <w:adjustRightInd w:val="0"/>
              <w:jc w:val="center"/>
              <w:rPr>
                <w:rFonts w:ascii="仿宋" w:eastAsia="仿宋" w:hAnsi="仿宋"/>
                <w:bCs/>
                <w:sz w:val="24"/>
                <w:szCs w:val="24"/>
                <w:lang w:val="zh-CN"/>
              </w:rPr>
            </w:pPr>
            <w:r w:rsidRPr="00242180">
              <w:rPr>
                <w:rFonts w:ascii="仿宋" w:eastAsia="仿宋" w:hAnsi="仿宋" w:hint="eastAsia"/>
                <w:bCs/>
                <w:sz w:val="24"/>
                <w:szCs w:val="24"/>
                <w:lang w:val="zh-CN"/>
              </w:rPr>
              <w:t>执业资格及证书号</w:t>
            </w:r>
          </w:p>
        </w:tc>
        <w:tc>
          <w:tcPr>
            <w:tcW w:w="850" w:type="dxa"/>
            <w:vAlign w:val="center"/>
          </w:tcPr>
          <w:p w14:paraId="02F3F721" w14:textId="77777777" w:rsidR="002C6D76" w:rsidRPr="00242180" w:rsidRDefault="00000000">
            <w:pPr>
              <w:autoSpaceDE w:val="0"/>
              <w:autoSpaceDN w:val="0"/>
              <w:adjustRightInd w:val="0"/>
              <w:jc w:val="center"/>
              <w:rPr>
                <w:rFonts w:ascii="仿宋" w:eastAsia="仿宋" w:hAnsi="仿宋"/>
                <w:bCs/>
                <w:sz w:val="24"/>
                <w:szCs w:val="24"/>
                <w:lang w:val="zh-CN"/>
              </w:rPr>
            </w:pPr>
            <w:r w:rsidRPr="00242180">
              <w:rPr>
                <w:rFonts w:ascii="仿宋" w:eastAsia="仿宋" w:hAnsi="仿宋" w:hint="eastAsia"/>
                <w:bCs/>
                <w:sz w:val="24"/>
                <w:szCs w:val="24"/>
                <w:lang w:val="zh-CN"/>
              </w:rPr>
              <w:t>技术</w:t>
            </w:r>
          </w:p>
          <w:p w14:paraId="645C4FAE" w14:textId="77777777" w:rsidR="002C6D76" w:rsidRPr="00242180" w:rsidRDefault="00000000">
            <w:pPr>
              <w:autoSpaceDE w:val="0"/>
              <w:autoSpaceDN w:val="0"/>
              <w:adjustRightInd w:val="0"/>
              <w:jc w:val="center"/>
              <w:rPr>
                <w:rFonts w:ascii="仿宋" w:eastAsia="仿宋" w:hAnsi="仿宋"/>
                <w:bCs/>
                <w:sz w:val="24"/>
                <w:szCs w:val="24"/>
                <w:lang w:val="zh-CN"/>
              </w:rPr>
            </w:pPr>
            <w:r w:rsidRPr="00242180">
              <w:rPr>
                <w:rFonts w:ascii="仿宋" w:eastAsia="仿宋" w:hAnsi="仿宋" w:hint="eastAsia"/>
                <w:bCs/>
                <w:sz w:val="24"/>
                <w:szCs w:val="24"/>
                <w:lang w:val="zh-CN"/>
              </w:rPr>
              <w:t>职称</w:t>
            </w:r>
          </w:p>
        </w:tc>
        <w:tc>
          <w:tcPr>
            <w:tcW w:w="1077" w:type="dxa"/>
            <w:vAlign w:val="center"/>
          </w:tcPr>
          <w:p w14:paraId="4469A3E0" w14:textId="77777777" w:rsidR="002C6D76" w:rsidRPr="00242180" w:rsidRDefault="00000000">
            <w:pPr>
              <w:autoSpaceDE w:val="0"/>
              <w:autoSpaceDN w:val="0"/>
              <w:adjustRightInd w:val="0"/>
              <w:jc w:val="center"/>
              <w:rPr>
                <w:rFonts w:ascii="仿宋" w:eastAsia="仿宋" w:hAnsi="仿宋"/>
                <w:bCs/>
                <w:sz w:val="24"/>
                <w:szCs w:val="24"/>
                <w:lang w:val="zh-CN"/>
              </w:rPr>
            </w:pPr>
            <w:r w:rsidRPr="00242180">
              <w:rPr>
                <w:rFonts w:ascii="仿宋" w:eastAsia="仿宋" w:hAnsi="仿宋" w:hint="eastAsia"/>
                <w:bCs/>
                <w:sz w:val="24"/>
                <w:szCs w:val="24"/>
                <w:lang w:val="zh-CN"/>
              </w:rPr>
              <w:t>相关工作年限及工作经历</w:t>
            </w:r>
          </w:p>
        </w:tc>
        <w:tc>
          <w:tcPr>
            <w:tcW w:w="1304" w:type="dxa"/>
            <w:vAlign w:val="center"/>
          </w:tcPr>
          <w:p w14:paraId="23C094CE" w14:textId="77777777" w:rsidR="002C6D76" w:rsidRPr="00242180" w:rsidRDefault="00000000">
            <w:pPr>
              <w:autoSpaceDE w:val="0"/>
              <w:autoSpaceDN w:val="0"/>
              <w:adjustRightInd w:val="0"/>
              <w:jc w:val="center"/>
              <w:rPr>
                <w:rFonts w:ascii="仿宋" w:eastAsia="仿宋" w:hAnsi="仿宋"/>
                <w:bCs/>
                <w:sz w:val="24"/>
                <w:szCs w:val="24"/>
                <w:lang w:val="zh-CN"/>
              </w:rPr>
            </w:pPr>
            <w:r w:rsidRPr="00242180">
              <w:rPr>
                <w:rFonts w:ascii="仿宋" w:eastAsia="仿宋" w:hAnsi="仿宋" w:hint="eastAsia"/>
                <w:bCs/>
                <w:sz w:val="24"/>
                <w:szCs w:val="24"/>
                <w:lang w:val="zh-CN"/>
              </w:rPr>
              <w:t>拟担任本项目何种工作</w:t>
            </w:r>
          </w:p>
        </w:tc>
        <w:tc>
          <w:tcPr>
            <w:tcW w:w="850" w:type="dxa"/>
            <w:vAlign w:val="center"/>
          </w:tcPr>
          <w:p w14:paraId="2E1960CE" w14:textId="77777777" w:rsidR="002C6D76" w:rsidRPr="00242180" w:rsidRDefault="00000000">
            <w:pPr>
              <w:autoSpaceDE w:val="0"/>
              <w:autoSpaceDN w:val="0"/>
              <w:adjustRightInd w:val="0"/>
              <w:jc w:val="center"/>
              <w:rPr>
                <w:rFonts w:ascii="仿宋" w:eastAsia="仿宋" w:hAnsi="仿宋"/>
                <w:bCs/>
                <w:sz w:val="24"/>
                <w:szCs w:val="24"/>
                <w:lang w:val="zh-CN"/>
              </w:rPr>
            </w:pPr>
            <w:r w:rsidRPr="00242180">
              <w:rPr>
                <w:rFonts w:ascii="仿宋" w:eastAsia="仿宋" w:hAnsi="仿宋" w:hint="eastAsia"/>
                <w:bCs/>
                <w:sz w:val="24"/>
                <w:szCs w:val="24"/>
                <w:lang w:val="zh-CN"/>
              </w:rPr>
              <w:t>备注</w:t>
            </w:r>
          </w:p>
        </w:tc>
      </w:tr>
      <w:tr w:rsidR="00242180" w:rsidRPr="00242180" w14:paraId="5381A470" w14:textId="77777777">
        <w:trPr>
          <w:jc w:val="center"/>
        </w:trPr>
        <w:tc>
          <w:tcPr>
            <w:tcW w:w="865" w:type="dxa"/>
            <w:vAlign w:val="center"/>
          </w:tcPr>
          <w:p w14:paraId="00A44A62"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39C6478D"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06B3BDAD"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38803F6F"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2B0E57E6"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077" w:type="dxa"/>
            <w:vAlign w:val="center"/>
          </w:tcPr>
          <w:p w14:paraId="604ECC79"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4A072775"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077" w:type="dxa"/>
            <w:vAlign w:val="center"/>
          </w:tcPr>
          <w:p w14:paraId="0F8183C1"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304" w:type="dxa"/>
            <w:vAlign w:val="center"/>
          </w:tcPr>
          <w:p w14:paraId="76A84B31"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31598CF7" w14:textId="77777777" w:rsidR="002C6D76" w:rsidRPr="00242180" w:rsidRDefault="002C6D76">
            <w:pPr>
              <w:autoSpaceDE w:val="0"/>
              <w:autoSpaceDN w:val="0"/>
              <w:adjustRightInd w:val="0"/>
              <w:jc w:val="center"/>
              <w:rPr>
                <w:rFonts w:ascii="仿宋" w:eastAsia="仿宋" w:hAnsi="仿宋"/>
                <w:bCs/>
                <w:sz w:val="24"/>
                <w:szCs w:val="24"/>
                <w:lang w:val="zh-CN"/>
              </w:rPr>
            </w:pPr>
          </w:p>
        </w:tc>
      </w:tr>
      <w:tr w:rsidR="00242180" w:rsidRPr="00242180" w14:paraId="03699FED" w14:textId="77777777">
        <w:trPr>
          <w:jc w:val="center"/>
        </w:trPr>
        <w:tc>
          <w:tcPr>
            <w:tcW w:w="865" w:type="dxa"/>
            <w:vAlign w:val="center"/>
          </w:tcPr>
          <w:p w14:paraId="2F8E4C2F"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010D6558"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79F59245"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5CF94ED6"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6352512A"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077" w:type="dxa"/>
            <w:vAlign w:val="center"/>
          </w:tcPr>
          <w:p w14:paraId="6800A7E6"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7C36151E"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077" w:type="dxa"/>
            <w:vAlign w:val="center"/>
          </w:tcPr>
          <w:p w14:paraId="41D515B0"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304" w:type="dxa"/>
            <w:vAlign w:val="center"/>
          </w:tcPr>
          <w:p w14:paraId="26ADC918"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7408747C" w14:textId="77777777" w:rsidR="002C6D76" w:rsidRPr="00242180" w:rsidRDefault="002C6D76">
            <w:pPr>
              <w:autoSpaceDE w:val="0"/>
              <w:autoSpaceDN w:val="0"/>
              <w:adjustRightInd w:val="0"/>
              <w:jc w:val="center"/>
              <w:rPr>
                <w:rFonts w:ascii="仿宋" w:eastAsia="仿宋" w:hAnsi="仿宋"/>
                <w:bCs/>
                <w:sz w:val="24"/>
                <w:szCs w:val="24"/>
                <w:lang w:val="zh-CN"/>
              </w:rPr>
            </w:pPr>
          </w:p>
        </w:tc>
      </w:tr>
      <w:tr w:rsidR="00242180" w:rsidRPr="00242180" w14:paraId="6FF4081A" w14:textId="77777777">
        <w:trPr>
          <w:jc w:val="center"/>
        </w:trPr>
        <w:tc>
          <w:tcPr>
            <w:tcW w:w="865" w:type="dxa"/>
            <w:vAlign w:val="center"/>
          </w:tcPr>
          <w:p w14:paraId="062909B6"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6F6650F3"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433C5F35"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7E1D4180"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4366D61E"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077" w:type="dxa"/>
            <w:vAlign w:val="center"/>
          </w:tcPr>
          <w:p w14:paraId="5B31183C"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057B9FC0"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077" w:type="dxa"/>
            <w:vAlign w:val="center"/>
          </w:tcPr>
          <w:p w14:paraId="72AC3614"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304" w:type="dxa"/>
            <w:vAlign w:val="center"/>
          </w:tcPr>
          <w:p w14:paraId="53A39959"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463EBD61" w14:textId="77777777" w:rsidR="002C6D76" w:rsidRPr="00242180" w:rsidRDefault="002C6D76">
            <w:pPr>
              <w:autoSpaceDE w:val="0"/>
              <w:autoSpaceDN w:val="0"/>
              <w:adjustRightInd w:val="0"/>
              <w:jc w:val="center"/>
              <w:rPr>
                <w:rFonts w:ascii="仿宋" w:eastAsia="仿宋" w:hAnsi="仿宋"/>
                <w:bCs/>
                <w:sz w:val="24"/>
                <w:szCs w:val="24"/>
                <w:lang w:val="zh-CN"/>
              </w:rPr>
            </w:pPr>
          </w:p>
        </w:tc>
      </w:tr>
      <w:tr w:rsidR="00242180" w:rsidRPr="00242180" w14:paraId="3BD6EEFE" w14:textId="77777777">
        <w:trPr>
          <w:jc w:val="center"/>
        </w:trPr>
        <w:tc>
          <w:tcPr>
            <w:tcW w:w="865" w:type="dxa"/>
            <w:vAlign w:val="center"/>
          </w:tcPr>
          <w:p w14:paraId="7FE7D3CA"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7BB4E072"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65135D30"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32EAEA4E"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792B9371"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077" w:type="dxa"/>
            <w:vAlign w:val="center"/>
          </w:tcPr>
          <w:p w14:paraId="17C43F7A"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5EC3F4AC"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077" w:type="dxa"/>
            <w:vAlign w:val="center"/>
          </w:tcPr>
          <w:p w14:paraId="1E8E6405"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304" w:type="dxa"/>
            <w:vAlign w:val="center"/>
          </w:tcPr>
          <w:p w14:paraId="579FDF1E"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2B3F70CB" w14:textId="77777777" w:rsidR="002C6D76" w:rsidRPr="00242180" w:rsidRDefault="002C6D76">
            <w:pPr>
              <w:autoSpaceDE w:val="0"/>
              <w:autoSpaceDN w:val="0"/>
              <w:adjustRightInd w:val="0"/>
              <w:jc w:val="center"/>
              <w:rPr>
                <w:rFonts w:ascii="仿宋" w:eastAsia="仿宋" w:hAnsi="仿宋"/>
                <w:bCs/>
                <w:sz w:val="24"/>
                <w:szCs w:val="24"/>
                <w:lang w:val="zh-CN"/>
              </w:rPr>
            </w:pPr>
          </w:p>
        </w:tc>
      </w:tr>
      <w:tr w:rsidR="00242180" w:rsidRPr="00242180" w14:paraId="448F201C" w14:textId="77777777">
        <w:trPr>
          <w:jc w:val="center"/>
        </w:trPr>
        <w:tc>
          <w:tcPr>
            <w:tcW w:w="865" w:type="dxa"/>
            <w:vAlign w:val="center"/>
          </w:tcPr>
          <w:p w14:paraId="3F9B588C"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45A0B745"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41A3A5B0"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3E181FB0"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3E84791B"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077" w:type="dxa"/>
            <w:vAlign w:val="center"/>
          </w:tcPr>
          <w:p w14:paraId="7B26D64C"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1BF82B7B"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077" w:type="dxa"/>
            <w:vAlign w:val="center"/>
          </w:tcPr>
          <w:p w14:paraId="1AA8C98E"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304" w:type="dxa"/>
            <w:vAlign w:val="center"/>
          </w:tcPr>
          <w:p w14:paraId="58490515"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0454CED3" w14:textId="77777777" w:rsidR="002C6D76" w:rsidRPr="00242180" w:rsidRDefault="002C6D76">
            <w:pPr>
              <w:autoSpaceDE w:val="0"/>
              <w:autoSpaceDN w:val="0"/>
              <w:adjustRightInd w:val="0"/>
              <w:jc w:val="center"/>
              <w:rPr>
                <w:rFonts w:ascii="仿宋" w:eastAsia="仿宋" w:hAnsi="仿宋"/>
                <w:bCs/>
                <w:sz w:val="24"/>
                <w:szCs w:val="24"/>
                <w:lang w:val="zh-CN"/>
              </w:rPr>
            </w:pPr>
          </w:p>
        </w:tc>
      </w:tr>
      <w:tr w:rsidR="00242180" w:rsidRPr="00242180" w14:paraId="51FA462C" w14:textId="77777777">
        <w:trPr>
          <w:jc w:val="center"/>
        </w:trPr>
        <w:tc>
          <w:tcPr>
            <w:tcW w:w="865" w:type="dxa"/>
            <w:vAlign w:val="center"/>
          </w:tcPr>
          <w:p w14:paraId="41CFB980"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590C297B"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42A0468C"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19BF5429"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5C0C6091"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077" w:type="dxa"/>
            <w:vAlign w:val="center"/>
          </w:tcPr>
          <w:p w14:paraId="61E172F1"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21036058"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077" w:type="dxa"/>
            <w:vAlign w:val="center"/>
          </w:tcPr>
          <w:p w14:paraId="1993CCD0"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304" w:type="dxa"/>
            <w:vAlign w:val="center"/>
          </w:tcPr>
          <w:p w14:paraId="56250DEB"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6693DFB6" w14:textId="77777777" w:rsidR="002C6D76" w:rsidRPr="00242180" w:rsidRDefault="002C6D76">
            <w:pPr>
              <w:autoSpaceDE w:val="0"/>
              <w:autoSpaceDN w:val="0"/>
              <w:adjustRightInd w:val="0"/>
              <w:jc w:val="center"/>
              <w:rPr>
                <w:rFonts w:ascii="仿宋" w:eastAsia="仿宋" w:hAnsi="仿宋"/>
                <w:bCs/>
                <w:sz w:val="24"/>
                <w:szCs w:val="24"/>
                <w:lang w:val="zh-CN"/>
              </w:rPr>
            </w:pPr>
          </w:p>
        </w:tc>
      </w:tr>
      <w:tr w:rsidR="00242180" w:rsidRPr="00242180" w14:paraId="322D8AE1" w14:textId="77777777">
        <w:trPr>
          <w:jc w:val="center"/>
        </w:trPr>
        <w:tc>
          <w:tcPr>
            <w:tcW w:w="865" w:type="dxa"/>
            <w:vAlign w:val="center"/>
          </w:tcPr>
          <w:p w14:paraId="0962E5E5"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321A48DA"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356991B0"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2E06D326"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56DF13D9"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077" w:type="dxa"/>
            <w:vAlign w:val="center"/>
          </w:tcPr>
          <w:p w14:paraId="47094AC4"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4A86205D"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077" w:type="dxa"/>
            <w:vAlign w:val="center"/>
          </w:tcPr>
          <w:p w14:paraId="16945D7D"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304" w:type="dxa"/>
            <w:vAlign w:val="center"/>
          </w:tcPr>
          <w:p w14:paraId="54D345BF"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48279936" w14:textId="77777777" w:rsidR="002C6D76" w:rsidRPr="00242180" w:rsidRDefault="002C6D76">
            <w:pPr>
              <w:autoSpaceDE w:val="0"/>
              <w:autoSpaceDN w:val="0"/>
              <w:adjustRightInd w:val="0"/>
              <w:jc w:val="center"/>
              <w:rPr>
                <w:rFonts w:ascii="仿宋" w:eastAsia="仿宋" w:hAnsi="仿宋"/>
                <w:bCs/>
                <w:sz w:val="24"/>
                <w:szCs w:val="24"/>
                <w:lang w:val="zh-CN"/>
              </w:rPr>
            </w:pPr>
          </w:p>
        </w:tc>
      </w:tr>
      <w:tr w:rsidR="002C6D76" w:rsidRPr="00242180" w14:paraId="099CE233" w14:textId="77777777">
        <w:trPr>
          <w:jc w:val="center"/>
        </w:trPr>
        <w:tc>
          <w:tcPr>
            <w:tcW w:w="865" w:type="dxa"/>
            <w:vAlign w:val="center"/>
          </w:tcPr>
          <w:p w14:paraId="1835A08C"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5C5CE749"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7321BFD9"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680" w:type="dxa"/>
            <w:vAlign w:val="center"/>
          </w:tcPr>
          <w:p w14:paraId="70C9C9FC"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0856C6F4"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077" w:type="dxa"/>
            <w:vAlign w:val="center"/>
          </w:tcPr>
          <w:p w14:paraId="041B429B"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24D6DE1F"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077" w:type="dxa"/>
            <w:vAlign w:val="center"/>
          </w:tcPr>
          <w:p w14:paraId="62140C5F"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1304" w:type="dxa"/>
            <w:vAlign w:val="center"/>
          </w:tcPr>
          <w:p w14:paraId="362B92CC" w14:textId="77777777" w:rsidR="002C6D76" w:rsidRPr="00242180" w:rsidRDefault="002C6D76">
            <w:pPr>
              <w:autoSpaceDE w:val="0"/>
              <w:autoSpaceDN w:val="0"/>
              <w:adjustRightInd w:val="0"/>
              <w:jc w:val="center"/>
              <w:rPr>
                <w:rFonts w:ascii="仿宋" w:eastAsia="仿宋" w:hAnsi="仿宋"/>
                <w:bCs/>
                <w:sz w:val="24"/>
                <w:szCs w:val="24"/>
                <w:lang w:val="zh-CN"/>
              </w:rPr>
            </w:pPr>
          </w:p>
        </w:tc>
        <w:tc>
          <w:tcPr>
            <w:tcW w:w="850" w:type="dxa"/>
            <w:vAlign w:val="center"/>
          </w:tcPr>
          <w:p w14:paraId="40AB605F" w14:textId="77777777" w:rsidR="002C6D76" w:rsidRPr="00242180" w:rsidRDefault="002C6D76">
            <w:pPr>
              <w:autoSpaceDE w:val="0"/>
              <w:autoSpaceDN w:val="0"/>
              <w:adjustRightInd w:val="0"/>
              <w:jc w:val="center"/>
              <w:rPr>
                <w:rFonts w:ascii="仿宋" w:eastAsia="仿宋" w:hAnsi="仿宋"/>
                <w:bCs/>
                <w:sz w:val="24"/>
                <w:szCs w:val="24"/>
                <w:lang w:val="zh-CN"/>
              </w:rPr>
            </w:pPr>
          </w:p>
        </w:tc>
      </w:tr>
    </w:tbl>
    <w:p w14:paraId="629E6F27" w14:textId="77777777" w:rsidR="002C6D76" w:rsidRPr="00242180" w:rsidRDefault="002C6D76">
      <w:pPr>
        <w:autoSpaceDE w:val="0"/>
        <w:autoSpaceDN w:val="0"/>
        <w:adjustRightInd w:val="0"/>
        <w:rPr>
          <w:rFonts w:ascii="仿宋" w:eastAsia="仿宋" w:hAnsi="仿宋"/>
          <w:sz w:val="24"/>
          <w:szCs w:val="24"/>
          <w:lang w:val="zh-CN"/>
        </w:rPr>
      </w:pPr>
    </w:p>
    <w:p w14:paraId="731B26F2" w14:textId="77777777" w:rsidR="002C6D76" w:rsidRPr="00242180" w:rsidRDefault="00000000">
      <w:pPr>
        <w:spacing w:line="360" w:lineRule="auto"/>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供应商名称：（盖章）</w:t>
      </w:r>
    </w:p>
    <w:p w14:paraId="73B214D0" w14:textId="77777777" w:rsidR="002C6D76" w:rsidRPr="00242180" w:rsidRDefault="00000000">
      <w:pPr>
        <w:autoSpaceDE w:val="0"/>
        <w:autoSpaceDN w:val="0"/>
        <w:adjustRightInd w:val="0"/>
        <w:spacing w:line="360" w:lineRule="auto"/>
        <w:rPr>
          <w:rFonts w:ascii="仿宋" w:eastAsia="仿宋" w:hAnsi="仿宋"/>
          <w:b/>
          <w:sz w:val="24"/>
          <w:lang w:val="zh-CN"/>
        </w:rPr>
      </w:pPr>
      <w:r w:rsidRPr="00242180">
        <w:rPr>
          <w:rFonts w:ascii="仿宋" w:eastAsia="仿宋" w:hAnsi="仿宋" w:hint="eastAsia"/>
          <w:b/>
          <w:sz w:val="24"/>
          <w:lang w:val="zh-CN"/>
        </w:rPr>
        <w:t>说明：</w:t>
      </w:r>
    </w:p>
    <w:p w14:paraId="11D555FE" w14:textId="77777777" w:rsidR="002C6D76" w:rsidRPr="00242180" w:rsidRDefault="00000000">
      <w:pPr>
        <w:autoSpaceDE w:val="0"/>
        <w:autoSpaceDN w:val="0"/>
        <w:adjustRightInd w:val="0"/>
        <w:spacing w:line="360" w:lineRule="auto"/>
        <w:rPr>
          <w:rStyle w:val="10"/>
          <w:rFonts w:ascii="仿宋" w:hAnsi="仿宋" w:cs="仿宋"/>
        </w:rPr>
      </w:pPr>
      <w:r w:rsidRPr="00242180">
        <w:rPr>
          <w:rFonts w:ascii="仿宋" w:eastAsia="仿宋" w:hAnsi="仿宋" w:hint="eastAsia"/>
          <w:b/>
          <w:sz w:val="24"/>
          <w:lang w:val="zh-CN"/>
        </w:rPr>
        <w:t>请同时提供以上人员的身份证、相关专业、职称或执业资格等证明材料（如有）。</w:t>
      </w:r>
    </w:p>
    <w:p w14:paraId="4050B070" w14:textId="77777777" w:rsidR="002C6D76" w:rsidRPr="00242180" w:rsidRDefault="00000000">
      <w:pPr>
        <w:autoSpaceDE w:val="0"/>
        <w:autoSpaceDN w:val="0"/>
        <w:adjustRightInd w:val="0"/>
        <w:spacing w:line="360" w:lineRule="auto"/>
        <w:rPr>
          <w:rFonts w:ascii="仿宋" w:eastAsia="仿宋" w:hAnsi="仿宋" w:cs="仿宋"/>
          <w:b/>
          <w:sz w:val="24"/>
          <w:szCs w:val="24"/>
        </w:rPr>
      </w:pPr>
      <w:r w:rsidRPr="00242180">
        <w:rPr>
          <w:rStyle w:val="10"/>
          <w:rFonts w:ascii="仿宋" w:hAnsi="仿宋" w:cs="仿宋"/>
          <w:szCs w:val="24"/>
        </w:rPr>
        <w:br w:type="page"/>
      </w:r>
      <w:bookmarkStart w:id="78" w:name="_Toc148623526"/>
      <w:bookmarkStart w:id="79" w:name="_Toc99466365"/>
      <w:bookmarkStart w:id="80" w:name="_Toc3478"/>
      <w:bookmarkStart w:id="81" w:name="_Toc50035738"/>
      <w:bookmarkStart w:id="82" w:name="_Toc69202853"/>
      <w:r w:rsidRPr="00242180">
        <w:rPr>
          <w:rStyle w:val="10"/>
          <w:rFonts w:ascii="仿宋" w:hAnsi="仿宋" w:cs="仿宋" w:hint="eastAsia"/>
          <w:szCs w:val="24"/>
        </w:rPr>
        <w:lastRenderedPageBreak/>
        <w:t>附件十一、供应</w:t>
      </w:r>
      <w:proofErr w:type="gramStart"/>
      <w:r w:rsidRPr="00242180">
        <w:rPr>
          <w:rStyle w:val="10"/>
          <w:rFonts w:ascii="仿宋" w:hAnsi="仿宋" w:cs="仿宋" w:hint="eastAsia"/>
          <w:szCs w:val="24"/>
        </w:rPr>
        <w:t>商类似</w:t>
      </w:r>
      <w:proofErr w:type="gramEnd"/>
      <w:r w:rsidRPr="00242180">
        <w:rPr>
          <w:rStyle w:val="10"/>
          <w:rFonts w:ascii="仿宋" w:hAnsi="仿宋" w:cs="仿宋" w:hint="eastAsia"/>
          <w:szCs w:val="24"/>
        </w:rPr>
        <w:t>业绩情况表</w:t>
      </w:r>
      <w:bookmarkEnd w:id="77"/>
      <w:bookmarkEnd w:id="78"/>
      <w:bookmarkEnd w:id="79"/>
      <w:bookmarkEnd w:id="80"/>
      <w:bookmarkEnd w:id="81"/>
      <w:bookmarkEnd w:id="82"/>
    </w:p>
    <w:p w14:paraId="728D973F" w14:textId="77777777" w:rsidR="002C6D76" w:rsidRPr="00242180" w:rsidRDefault="00000000">
      <w:pPr>
        <w:spacing w:line="360" w:lineRule="auto"/>
        <w:jc w:val="center"/>
        <w:rPr>
          <w:rFonts w:ascii="仿宋" w:eastAsia="仿宋" w:hAnsi="仿宋" w:cs="仿宋"/>
          <w:b/>
          <w:bCs/>
          <w:sz w:val="24"/>
          <w:szCs w:val="24"/>
        </w:rPr>
      </w:pPr>
      <w:r w:rsidRPr="00242180">
        <w:rPr>
          <w:rFonts w:ascii="仿宋" w:eastAsia="仿宋" w:hAnsi="仿宋" w:cs="仿宋" w:hint="eastAsia"/>
          <w:b/>
          <w:bCs/>
          <w:sz w:val="24"/>
          <w:szCs w:val="24"/>
        </w:rPr>
        <w:t>供应商近年类似业绩情况表</w:t>
      </w:r>
    </w:p>
    <w:p w14:paraId="3CF02E91" w14:textId="77777777" w:rsidR="002C6D76" w:rsidRPr="00242180" w:rsidRDefault="00000000">
      <w:pPr>
        <w:autoSpaceDE w:val="0"/>
        <w:autoSpaceDN w:val="0"/>
        <w:adjustRightInd w:val="0"/>
        <w:spacing w:line="360" w:lineRule="auto"/>
        <w:ind w:firstLineChars="100" w:firstLine="240"/>
        <w:rPr>
          <w:rFonts w:ascii="仿宋" w:eastAsia="仿宋" w:hAnsi="仿宋"/>
          <w:bCs/>
          <w:sz w:val="24"/>
          <w:szCs w:val="24"/>
        </w:rPr>
      </w:pPr>
      <w:r w:rsidRPr="00242180">
        <w:rPr>
          <w:rFonts w:ascii="仿宋" w:eastAsia="仿宋" w:hAnsi="仿宋" w:hint="eastAsia"/>
          <w:bCs/>
          <w:sz w:val="24"/>
          <w:szCs w:val="24"/>
        </w:rPr>
        <w:t>项目编号：</w:t>
      </w:r>
    </w:p>
    <w:p w14:paraId="6537530E" w14:textId="77777777" w:rsidR="002C6D76" w:rsidRPr="00242180" w:rsidRDefault="00000000">
      <w:pPr>
        <w:autoSpaceDE w:val="0"/>
        <w:autoSpaceDN w:val="0"/>
        <w:adjustRightInd w:val="0"/>
        <w:spacing w:line="360" w:lineRule="auto"/>
        <w:ind w:firstLineChars="100" w:firstLine="240"/>
        <w:rPr>
          <w:rFonts w:ascii="仿宋" w:eastAsia="仿宋" w:hAnsi="仿宋"/>
          <w:bCs/>
          <w:sz w:val="24"/>
          <w:szCs w:val="24"/>
        </w:rPr>
      </w:pPr>
      <w:r w:rsidRPr="00242180">
        <w:rPr>
          <w:rFonts w:ascii="仿宋" w:eastAsia="仿宋" w:hAnsi="仿宋" w:hint="eastAsia"/>
          <w:bCs/>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417"/>
        <w:gridCol w:w="1418"/>
        <w:gridCol w:w="1417"/>
        <w:gridCol w:w="1517"/>
        <w:gridCol w:w="1134"/>
        <w:gridCol w:w="794"/>
      </w:tblGrid>
      <w:tr w:rsidR="00242180" w:rsidRPr="00242180" w14:paraId="79F25664" w14:textId="77777777">
        <w:trPr>
          <w:jc w:val="center"/>
        </w:trPr>
        <w:tc>
          <w:tcPr>
            <w:tcW w:w="773" w:type="dxa"/>
            <w:vAlign w:val="center"/>
          </w:tcPr>
          <w:p w14:paraId="167A2CE2" w14:textId="77777777" w:rsidR="002C6D76" w:rsidRPr="00242180" w:rsidRDefault="00000000">
            <w:pPr>
              <w:jc w:val="center"/>
              <w:rPr>
                <w:rFonts w:ascii="仿宋" w:eastAsia="仿宋" w:hAnsi="仿宋" w:cs="仿宋"/>
                <w:sz w:val="24"/>
                <w:szCs w:val="24"/>
              </w:rPr>
            </w:pPr>
            <w:r w:rsidRPr="00242180">
              <w:rPr>
                <w:rFonts w:ascii="仿宋" w:eastAsia="仿宋" w:hAnsi="仿宋" w:cs="仿宋" w:hint="eastAsia"/>
                <w:sz w:val="24"/>
                <w:szCs w:val="24"/>
              </w:rPr>
              <w:t>序号</w:t>
            </w:r>
          </w:p>
        </w:tc>
        <w:tc>
          <w:tcPr>
            <w:tcW w:w="1417" w:type="dxa"/>
            <w:vAlign w:val="center"/>
          </w:tcPr>
          <w:p w14:paraId="6818AA0C" w14:textId="77777777" w:rsidR="002C6D76" w:rsidRPr="00242180" w:rsidRDefault="00000000">
            <w:pPr>
              <w:jc w:val="center"/>
              <w:rPr>
                <w:rFonts w:ascii="仿宋" w:eastAsia="仿宋" w:hAnsi="仿宋" w:cs="仿宋"/>
                <w:sz w:val="24"/>
                <w:szCs w:val="24"/>
              </w:rPr>
            </w:pPr>
            <w:r w:rsidRPr="00242180">
              <w:rPr>
                <w:rFonts w:ascii="仿宋" w:eastAsia="仿宋" w:hAnsi="仿宋" w:cs="仿宋" w:hint="eastAsia"/>
                <w:sz w:val="24"/>
                <w:szCs w:val="24"/>
              </w:rPr>
              <w:t>项目名称</w:t>
            </w:r>
          </w:p>
        </w:tc>
        <w:tc>
          <w:tcPr>
            <w:tcW w:w="1418" w:type="dxa"/>
            <w:vAlign w:val="center"/>
          </w:tcPr>
          <w:p w14:paraId="1540874C" w14:textId="77777777" w:rsidR="002C6D76" w:rsidRPr="00242180" w:rsidRDefault="00000000">
            <w:pPr>
              <w:jc w:val="center"/>
              <w:rPr>
                <w:rFonts w:ascii="仿宋" w:eastAsia="仿宋" w:hAnsi="仿宋" w:cs="仿宋"/>
                <w:sz w:val="24"/>
                <w:szCs w:val="24"/>
              </w:rPr>
            </w:pPr>
            <w:r w:rsidRPr="00242180">
              <w:rPr>
                <w:rFonts w:ascii="仿宋" w:eastAsia="仿宋" w:hAnsi="仿宋" w:cs="仿宋" w:hint="eastAsia"/>
                <w:sz w:val="24"/>
                <w:szCs w:val="24"/>
              </w:rPr>
              <w:t>业主单位及联系方式</w:t>
            </w:r>
          </w:p>
        </w:tc>
        <w:tc>
          <w:tcPr>
            <w:tcW w:w="1417" w:type="dxa"/>
            <w:vAlign w:val="center"/>
          </w:tcPr>
          <w:p w14:paraId="67932887" w14:textId="77777777" w:rsidR="002C6D76" w:rsidRPr="00242180" w:rsidRDefault="00000000">
            <w:pPr>
              <w:jc w:val="center"/>
              <w:rPr>
                <w:rFonts w:ascii="仿宋" w:eastAsia="仿宋" w:hAnsi="仿宋" w:cs="仿宋"/>
                <w:sz w:val="24"/>
                <w:szCs w:val="24"/>
              </w:rPr>
            </w:pPr>
            <w:r w:rsidRPr="00242180">
              <w:rPr>
                <w:rFonts w:ascii="仿宋" w:eastAsia="仿宋" w:hAnsi="仿宋" w:cs="仿宋" w:hint="eastAsia"/>
                <w:sz w:val="24"/>
                <w:szCs w:val="24"/>
              </w:rPr>
              <w:t>项目合同价</w:t>
            </w:r>
          </w:p>
        </w:tc>
        <w:tc>
          <w:tcPr>
            <w:tcW w:w="1517" w:type="dxa"/>
            <w:vAlign w:val="center"/>
          </w:tcPr>
          <w:p w14:paraId="1386AC8C" w14:textId="77777777" w:rsidR="002C6D76" w:rsidRPr="00242180" w:rsidRDefault="00000000">
            <w:pPr>
              <w:jc w:val="center"/>
              <w:rPr>
                <w:rFonts w:ascii="仿宋" w:eastAsia="仿宋" w:hAnsi="仿宋" w:cs="仿宋"/>
                <w:sz w:val="24"/>
                <w:szCs w:val="24"/>
              </w:rPr>
            </w:pPr>
            <w:r w:rsidRPr="00242180">
              <w:rPr>
                <w:rFonts w:ascii="仿宋" w:eastAsia="仿宋" w:hAnsi="仿宋" w:cs="仿宋" w:hint="eastAsia"/>
                <w:sz w:val="24"/>
                <w:szCs w:val="24"/>
              </w:rPr>
              <w:t>项目概况</w:t>
            </w:r>
          </w:p>
        </w:tc>
        <w:tc>
          <w:tcPr>
            <w:tcW w:w="1134" w:type="dxa"/>
            <w:vAlign w:val="center"/>
          </w:tcPr>
          <w:p w14:paraId="309620BF" w14:textId="77777777" w:rsidR="002C6D76" w:rsidRPr="00242180" w:rsidRDefault="00000000">
            <w:pPr>
              <w:jc w:val="center"/>
              <w:rPr>
                <w:rFonts w:ascii="仿宋" w:eastAsia="仿宋" w:hAnsi="仿宋" w:cs="仿宋"/>
                <w:sz w:val="24"/>
                <w:szCs w:val="24"/>
              </w:rPr>
            </w:pPr>
            <w:r w:rsidRPr="00242180">
              <w:rPr>
                <w:rFonts w:ascii="仿宋" w:eastAsia="仿宋" w:hAnsi="仿宋" w:cs="仿宋" w:hint="eastAsia"/>
                <w:sz w:val="24"/>
                <w:szCs w:val="24"/>
              </w:rPr>
              <w:t>项目实施期限</w:t>
            </w:r>
          </w:p>
        </w:tc>
        <w:tc>
          <w:tcPr>
            <w:tcW w:w="794" w:type="dxa"/>
            <w:vAlign w:val="center"/>
          </w:tcPr>
          <w:p w14:paraId="0A730779" w14:textId="77777777" w:rsidR="002C6D76" w:rsidRPr="00242180" w:rsidRDefault="00000000">
            <w:pPr>
              <w:jc w:val="center"/>
              <w:rPr>
                <w:rFonts w:ascii="仿宋" w:eastAsia="仿宋" w:hAnsi="仿宋" w:cs="仿宋"/>
                <w:sz w:val="24"/>
                <w:szCs w:val="24"/>
              </w:rPr>
            </w:pPr>
            <w:r w:rsidRPr="00242180">
              <w:rPr>
                <w:rFonts w:ascii="仿宋" w:eastAsia="仿宋" w:hAnsi="仿宋" w:cs="仿宋" w:hint="eastAsia"/>
                <w:sz w:val="24"/>
                <w:szCs w:val="24"/>
              </w:rPr>
              <w:t>备注</w:t>
            </w:r>
          </w:p>
        </w:tc>
      </w:tr>
      <w:tr w:rsidR="00242180" w:rsidRPr="00242180" w14:paraId="650F7810" w14:textId="77777777">
        <w:trPr>
          <w:jc w:val="center"/>
        </w:trPr>
        <w:tc>
          <w:tcPr>
            <w:tcW w:w="773" w:type="dxa"/>
            <w:vAlign w:val="center"/>
          </w:tcPr>
          <w:p w14:paraId="60E92553" w14:textId="77777777" w:rsidR="002C6D76" w:rsidRPr="00242180" w:rsidRDefault="002C6D76">
            <w:pPr>
              <w:jc w:val="center"/>
              <w:rPr>
                <w:rFonts w:ascii="仿宋" w:eastAsia="仿宋" w:hAnsi="仿宋" w:cs="仿宋"/>
                <w:sz w:val="24"/>
                <w:szCs w:val="24"/>
              </w:rPr>
            </w:pPr>
          </w:p>
        </w:tc>
        <w:tc>
          <w:tcPr>
            <w:tcW w:w="1417" w:type="dxa"/>
            <w:vAlign w:val="center"/>
          </w:tcPr>
          <w:p w14:paraId="6B49C9AD" w14:textId="77777777" w:rsidR="002C6D76" w:rsidRPr="00242180" w:rsidRDefault="002C6D76">
            <w:pPr>
              <w:jc w:val="center"/>
              <w:rPr>
                <w:rFonts w:ascii="仿宋" w:eastAsia="仿宋" w:hAnsi="仿宋" w:cs="仿宋"/>
                <w:sz w:val="24"/>
                <w:szCs w:val="24"/>
              </w:rPr>
            </w:pPr>
          </w:p>
        </w:tc>
        <w:tc>
          <w:tcPr>
            <w:tcW w:w="1418" w:type="dxa"/>
            <w:vAlign w:val="center"/>
          </w:tcPr>
          <w:p w14:paraId="08CADA9A" w14:textId="77777777" w:rsidR="002C6D76" w:rsidRPr="00242180" w:rsidRDefault="002C6D76">
            <w:pPr>
              <w:ind w:firstLineChars="50" w:firstLine="120"/>
              <w:jc w:val="center"/>
              <w:rPr>
                <w:rFonts w:ascii="仿宋" w:eastAsia="仿宋" w:hAnsi="仿宋" w:cs="仿宋"/>
                <w:sz w:val="24"/>
                <w:szCs w:val="24"/>
              </w:rPr>
            </w:pPr>
          </w:p>
        </w:tc>
        <w:tc>
          <w:tcPr>
            <w:tcW w:w="1417" w:type="dxa"/>
            <w:vAlign w:val="center"/>
          </w:tcPr>
          <w:p w14:paraId="6930F705" w14:textId="77777777" w:rsidR="002C6D76" w:rsidRPr="00242180" w:rsidRDefault="002C6D76">
            <w:pPr>
              <w:jc w:val="center"/>
              <w:rPr>
                <w:rFonts w:ascii="仿宋" w:eastAsia="仿宋" w:hAnsi="仿宋" w:cs="仿宋"/>
                <w:sz w:val="24"/>
                <w:szCs w:val="24"/>
              </w:rPr>
            </w:pPr>
          </w:p>
        </w:tc>
        <w:tc>
          <w:tcPr>
            <w:tcW w:w="1517" w:type="dxa"/>
            <w:vAlign w:val="center"/>
          </w:tcPr>
          <w:p w14:paraId="16817A0C" w14:textId="77777777" w:rsidR="002C6D76" w:rsidRPr="00242180" w:rsidRDefault="002C6D76">
            <w:pPr>
              <w:jc w:val="center"/>
              <w:rPr>
                <w:rFonts w:ascii="仿宋" w:eastAsia="仿宋" w:hAnsi="仿宋" w:cs="仿宋"/>
                <w:sz w:val="24"/>
                <w:szCs w:val="24"/>
              </w:rPr>
            </w:pPr>
          </w:p>
        </w:tc>
        <w:tc>
          <w:tcPr>
            <w:tcW w:w="1134" w:type="dxa"/>
            <w:vAlign w:val="center"/>
          </w:tcPr>
          <w:p w14:paraId="0033E22C" w14:textId="77777777" w:rsidR="002C6D76" w:rsidRPr="00242180" w:rsidRDefault="002C6D76">
            <w:pPr>
              <w:jc w:val="center"/>
              <w:rPr>
                <w:rFonts w:ascii="仿宋" w:eastAsia="仿宋" w:hAnsi="仿宋" w:cs="仿宋"/>
                <w:sz w:val="24"/>
                <w:szCs w:val="24"/>
              </w:rPr>
            </w:pPr>
          </w:p>
        </w:tc>
        <w:tc>
          <w:tcPr>
            <w:tcW w:w="794" w:type="dxa"/>
            <w:vAlign w:val="center"/>
          </w:tcPr>
          <w:p w14:paraId="61787438" w14:textId="77777777" w:rsidR="002C6D76" w:rsidRPr="00242180" w:rsidRDefault="002C6D76">
            <w:pPr>
              <w:jc w:val="center"/>
              <w:rPr>
                <w:rFonts w:ascii="仿宋" w:eastAsia="仿宋" w:hAnsi="仿宋" w:cs="仿宋"/>
                <w:sz w:val="24"/>
                <w:szCs w:val="24"/>
              </w:rPr>
            </w:pPr>
          </w:p>
        </w:tc>
      </w:tr>
      <w:tr w:rsidR="00242180" w:rsidRPr="00242180" w14:paraId="5FD2899D" w14:textId="77777777">
        <w:trPr>
          <w:jc w:val="center"/>
        </w:trPr>
        <w:tc>
          <w:tcPr>
            <w:tcW w:w="773" w:type="dxa"/>
            <w:vAlign w:val="center"/>
          </w:tcPr>
          <w:p w14:paraId="1D7DDF5F" w14:textId="77777777" w:rsidR="002C6D76" w:rsidRPr="00242180" w:rsidRDefault="002C6D76">
            <w:pPr>
              <w:jc w:val="center"/>
              <w:rPr>
                <w:rFonts w:ascii="仿宋" w:eastAsia="仿宋" w:hAnsi="仿宋" w:cs="仿宋"/>
                <w:sz w:val="24"/>
                <w:szCs w:val="24"/>
              </w:rPr>
            </w:pPr>
          </w:p>
        </w:tc>
        <w:tc>
          <w:tcPr>
            <w:tcW w:w="1417" w:type="dxa"/>
            <w:vAlign w:val="center"/>
          </w:tcPr>
          <w:p w14:paraId="00EF0606" w14:textId="77777777" w:rsidR="002C6D76" w:rsidRPr="00242180" w:rsidRDefault="002C6D76">
            <w:pPr>
              <w:jc w:val="center"/>
              <w:rPr>
                <w:rFonts w:ascii="仿宋" w:eastAsia="仿宋" w:hAnsi="仿宋" w:cs="仿宋"/>
                <w:sz w:val="24"/>
                <w:szCs w:val="24"/>
              </w:rPr>
            </w:pPr>
          </w:p>
        </w:tc>
        <w:tc>
          <w:tcPr>
            <w:tcW w:w="1418" w:type="dxa"/>
            <w:vAlign w:val="center"/>
          </w:tcPr>
          <w:p w14:paraId="6CC6C4BB" w14:textId="77777777" w:rsidR="002C6D76" w:rsidRPr="00242180" w:rsidRDefault="002C6D76">
            <w:pPr>
              <w:jc w:val="center"/>
              <w:rPr>
                <w:rFonts w:ascii="仿宋" w:eastAsia="仿宋" w:hAnsi="仿宋" w:cs="仿宋"/>
                <w:sz w:val="24"/>
                <w:szCs w:val="24"/>
              </w:rPr>
            </w:pPr>
          </w:p>
        </w:tc>
        <w:tc>
          <w:tcPr>
            <w:tcW w:w="1417" w:type="dxa"/>
            <w:vAlign w:val="center"/>
          </w:tcPr>
          <w:p w14:paraId="20762EC0" w14:textId="77777777" w:rsidR="002C6D76" w:rsidRPr="00242180" w:rsidRDefault="002C6D76">
            <w:pPr>
              <w:jc w:val="center"/>
              <w:rPr>
                <w:rFonts w:ascii="仿宋" w:eastAsia="仿宋" w:hAnsi="仿宋" w:cs="仿宋"/>
                <w:sz w:val="24"/>
                <w:szCs w:val="24"/>
              </w:rPr>
            </w:pPr>
          </w:p>
        </w:tc>
        <w:tc>
          <w:tcPr>
            <w:tcW w:w="1517" w:type="dxa"/>
            <w:vAlign w:val="center"/>
          </w:tcPr>
          <w:p w14:paraId="70EC41A8" w14:textId="77777777" w:rsidR="002C6D76" w:rsidRPr="00242180" w:rsidRDefault="002C6D76">
            <w:pPr>
              <w:jc w:val="center"/>
              <w:rPr>
                <w:rFonts w:ascii="仿宋" w:eastAsia="仿宋" w:hAnsi="仿宋" w:cs="仿宋"/>
                <w:sz w:val="24"/>
                <w:szCs w:val="24"/>
              </w:rPr>
            </w:pPr>
          </w:p>
        </w:tc>
        <w:tc>
          <w:tcPr>
            <w:tcW w:w="1134" w:type="dxa"/>
            <w:vAlign w:val="center"/>
          </w:tcPr>
          <w:p w14:paraId="329FB5EE" w14:textId="77777777" w:rsidR="002C6D76" w:rsidRPr="00242180" w:rsidRDefault="002C6D76">
            <w:pPr>
              <w:jc w:val="center"/>
              <w:rPr>
                <w:rFonts w:ascii="仿宋" w:eastAsia="仿宋" w:hAnsi="仿宋" w:cs="仿宋"/>
                <w:sz w:val="24"/>
                <w:szCs w:val="24"/>
              </w:rPr>
            </w:pPr>
          </w:p>
        </w:tc>
        <w:tc>
          <w:tcPr>
            <w:tcW w:w="794" w:type="dxa"/>
            <w:vAlign w:val="center"/>
          </w:tcPr>
          <w:p w14:paraId="34133484" w14:textId="77777777" w:rsidR="002C6D76" w:rsidRPr="00242180" w:rsidRDefault="002C6D76">
            <w:pPr>
              <w:jc w:val="center"/>
              <w:rPr>
                <w:rFonts w:ascii="仿宋" w:eastAsia="仿宋" w:hAnsi="仿宋" w:cs="仿宋"/>
                <w:sz w:val="24"/>
                <w:szCs w:val="24"/>
              </w:rPr>
            </w:pPr>
          </w:p>
        </w:tc>
      </w:tr>
      <w:tr w:rsidR="00242180" w:rsidRPr="00242180" w14:paraId="4568F8C8" w14:textId="77777777">
        <w:trPr>
          <w:jc w:val="center"/>
        </w:trPr>
        <w:tc>
          <w:tcPr>
            <w:tcW w:w="773" w:type="dxa"/>
            <w:vAlign w:val="center"/>
          </w:tcPr>
          <w:p w14:paraId="2AF627D3" w14:textId="77777777" w:rsidR="002C6D76" w:rsidRPr="00242180" w:rsidRDefault="002C6D76">
            <w:pPr>
              <w:jc w:val="center"/>
              <w:rPr>
                <w:rFonts w:ascii="仿宋" w:eastAsia="仿宋" w:hAnsi="仿宋" w:cs="仿宋"/>
                <w:sz w:val="24"/>
                <w:szCs w:val="24"/>
              </w:rPr>
            </w:pPr>
          </w:p>
        </w:tc>
        <w:tc>
          <w:tcPr>
            <w:tcW w:w="1417" w:type="dxa"/>
            <w:vAlign w:val="center"/>
          </w:tcPr>
          <w:p w14:paraId="406290AF" w14:textId="77777777" w:rsidR="002C6D76" w:rsidRPr="00242180" w:rsidRDefault="002C6D76">
            <w:pPr>
              <w:jc w:val="center"/>
              <w:rPr>
                <w:rFonts w:ascii="仿宋" w:eastAsia="仿宋" w:hAnsi="仿宋" w:cs="仿宋"/>
                <w:sz w:val="24"/>
                <w:szCs w:val="24"/>
              </w:rPr>
            </w:pPr>
          </w:p>
        </w:tc>
        <w:tc>
          <w:tcPr>
            <w:tcW w:w="1418" w:type="dxa"/>
            <w:vAlign w:val="center"/>
          </w:tcPr>
          <w:p w14:paraId="20556AE9" w14:textId="77777777" w:rsidR="002C6D76" w:rsidRPr="00242180" w:rsidRDefault="002C6D76">
            <w:pPr>
              <w:jc w:val="center"/>
              <w:rPr>
                <w:rFonts w:ascii="仿宋" w:eastAsia="仿宋" w:hAnsi="仿宋" w:cs="仿宋"/>
                <w:sz w:val="24"/>
                <w:szCs w:val="24"/>
              </w:rPr>
            </w:pPr>
          </w:p>
        </w:tc>
        <w:tc>
          <w:tcPr>
            <w:tcW w:w="1417" w:type="dxa"/>
            <w:vAlign w:val="center"/>
          </w:tcPr>
          <w:p w14:paraId="07F31E40" w14:textId="77777777" w:rsidR="002C6D76" w:rsidRPr="00242180" w:rsidRDefault="002C6D76">
            <w:pPr>
              <w:jc w:val="center"/>
              <w:rPr>
                <w:rFonts w:ascii="仿宋" w:eastAsia="仿宋" w:hAnsi="仿宋" w:cs="仿宋"/>
                <w:sz w:val="24"/>
                <w:szCs w:val="24"/>
              </w:rPr>
            </w:pPr>
          </w:p>
        </w:tc>
        <w:tc>
          <w:tcPr>
            <w:tcW w:w="1517" w:type="dxa"/>
            <w:vAlign w:val="center"/>
          </w:tcPr>
          <w:p w14:paraId="14DC3A2B" w14:textId="77777777" w:rsidR="002C6D76" w:rsidRPr="00242180" w:rsidRDefault="002C6D76">
            <w:pPr>
              <w:jc w:val="center"/>
              <w:rPr>
                <w:rFonts w:ascii="仿宋" w:eastAsia="仿宋" w:hAnsi="仿宋" w:cs="仿宋"/>
                <w:sz w:val="24"/>
                <w:szCs w:val="24"/>
              </w:rPr>
            </w:pPr>
          </w:p>
        </w:tc>
        <w:tc>
          <w:tcPr>
            <w:tcW w:w="1134" w:type="dxa"/>
            <w:vAlign w:val="center"/>
          </w:tcPr>
          <w:p w14:paraId="5FB050F2" w14:textId="77777777" w:rsidR="002C6D76" w:rsidRPr="00242180" w:rsidRDefault="002C6D76">
            <w:pPr>
              <w:jc w:val="center"/>
              <w:rPr>
                <w:rFonts w:ascii="仿宋" w:eastAsia="仿宋" w:hAnsi="仿宋" w:cs="仿宋"/>
                <w:sz w:val="24"/>
                <w:szCs w:val="24"/>
              </w:rPr>
            </w:pPr>
          </w:p>
        </w:tc>
        <w:tc>
          <w:tcPr>
            <w:tcW w:w="794" w:type="dxa"/>
            <w:vAlign w:val="center"/>
          </w:tcPr>
          <w:p w14:paraId="0A1E3F24" w14:textId="77777777" w:rsidR="002C6D76" w:rsidRPr="00242180" w:rsidRDefault="002C6D76">
            <w:pPr>
              <w:jc w:val="center"/>
              <w:rPr>
                <w:rFonts w:ascii="仿宋" w:eastAsia="仿宋" w:hAnsi="仿宋" w:cs="仿宋"/>
                <w:sz w:val="24"/>
                <w:szCs w:val="24"/>
              </w:rPr>
            </w:pPr>
          </w:p>
        </w:tc>
      </w:tr>
      <w:tr w:rsidR="00242180" w:rsidRPr="00242180" w14:paraId="4A419236" w14:textId="77777777">
        <w:trPr>
          <w:jc w:val="center"/>
        </w:trPr>
        <w:tc>
          <w:tcPr>
            <w:tcW w:w="773" w:type="dxa"/>
            <w:vAlign w:val="center"/>
          </w:tcPr>
          <w:p w14:paraId="671CED0A" w14:textId="77777777" w:rsidR="002C6D76" w:rsidRPr="00242180" w:rsidRDefault="002C6D76">
            <w:pPr>
              <w:jc w:val="center"/>
              <w:rPr>
                <w:rFonts w:ascii="仿宋" w:eastAsia="仿宋" w:hAnsi="仿宋" w:cs="仿宋"/>
                <w:sz w:val="24"/>
                <w:szCs w:val="24"/>
              </w:rPr>
            </w:pPr>
          </w:p>
        </w:tc>
        <w:tc>
          <w:tcPr>
            <w:tcW w:w="1417" w:type="dxa"/>
            <w:vAlign w:val="center"/>
          </w:tcPr>
          <w:p w14:paraId="5BBE9769" w14:textId="77777777" w:rsidR="002C6D76" w:rsidRPr="00242180" w:rsidRDefault="002C6D76">
            <w:pPr>
              <w:jc w:val="center"/>
              <w:rPr>
                <w:rFonts w:ascii="仿宋" w:eastAsia="仿宋" w:hAnsi="仿宋" w:cs="仿宋"/>
                <w:sz w:val="24"/>
                <w:szCs w:val="24"/>
              </w:rPr>
            </w:pPr>
          </w:p>
        </w:tc>
        <w:tc>
          <w:tcPr>
            <w:tcW w:w="1418" w:type="dxa"/>
            <w:vAlign w:val="center"/>
          </w:tcPr>
          <w:p w14:paraId="39C37DDF" w14:textId="77777777" w:rsidR="002C6D76" w:rsidRPr="00242180" w:rsidRDefault="002C6D76">
            <w:pPr>
              <w:jc w:val="center"/>
              <w:rPr>
                <w:rFonts w:ascii="仿宋" w:eastAsia="仿宋" w:hAnsi="仿宋" w:cs="仿宋"/>
                <w:sz w:val="24"/>
                <w:szCs w:val="24"/>
              </w:rPr>
            </w:pPr>
          </w:p>
        </w:tc>
        <w:tc>
          <w:tcPr>
            <w:tcW w:w="1417" w:type="dxa"/>
            <w:vAlign w:val="center"/>
          </w:tcPr>
          <w:p w14:paraId="1BC0AEFA" w14:textId="77777777" w:rsidR="002C6D76" w:rsidRPr="00242180" w:rsidRDefault="002C6D76">
            <w:pPr>
              <w:jc w:val="center"/>
              <w:rPr>
                <w:rFonts w:ascii="仿宋" w:eastAsia="仿宋" w:hAnsi="仿宋" w:cs="仿宋"/>
                <w:sz w:val="24"/>
                <w:szCs w:val="24"/>
              </w:rPr>
            </w:pPr>
          </w:p>
        </w:tc>
        <w:tc>
          <w:tcPr>
            <w:tcW w:w="1517" w:type="dxa"/>
            <w:vAlign w:val="center"/>
          </w:tcPr>
          <w:p w14:paraId="4A0573ED" w14:textId="77777777" w:rsidR="002C6D76" w:rsidRPr="00242180" w:rsidRDefault="002C6D76">
            <w:pPr>
              <w:jc w:val="center"/>
              <w:rPr>
                <w:rFonts w:ascii="仿宋" w:eastAsia="仿宋" w:hAnsi="仿宋" w:cs="仿宋"/>
                <w:sz w:val="24"/>
                <w:szCs w:val="24"/>
              </w:rPr>
            </w:pPr>
          </w:p>
        </w:tc>
        <w:tc>
          <w:tcPr>
            <w:tcW w:w="1134" w:type="dxa"/>
            <w:vAlign w:val="center"/>
          </w:tcPr>
          <w:p w14:paraId="4E3D3366" w14:textId="77777777" w:rsidR="002C6D76" w:rsidRPr="00242180" w:rsidRDefault="002C6D76">
            <w:pPr>
              <w:jc w:val="center"/>
              <w:rPr>
                <w:rFonts w:ascii="仿宋" w:eastAsia="仿宋" w:hAnsi="仿宋" w:cs="仿宋"/>
                <w:sz w:val="24"/>
                <w:szCs w:val="24"/>
              </w:rPr>
            </w:pPr>
          </w:p>
        </w:tc>
        <w:tc>
          <w:tcPr>
            <w:tcW w:w="794" w:type="dxa"/>
            <w:vAlign w:val="center"/>
          </w:tcPr>
          <w:p w14:paraId="1CE9A3E7" w14:textId="77777777" w:rsidR="002C6D76" w:rsidRPr="00242180" w:rsidRDefault="002C6D76">
            <w:pPr>
              <w:jc w:val="center"/>
              <w:rPr>
                <w:rFonts w:ascii="仿宋" w:eastAsia="仿宋" w:hAnsi="仿宋" w:cs="仿宋"/>
                <w:sz w:val="24"/>
                <w:szCs w:val="24"/>
              </w:rPr>
            </w:pPr>
          </w:p>
        </w:tc>
      </w:tr>
      <w:tr w:rsidR="00242180" w:rsidRPr="00242180" w14:paraId="09FD5B8A" w14:textId="77777777">
        <w:trPr>
          <w:jc w:val="center"/>
        </w:trPr>
        <w:tc>
          <w:tcPr>
            <w:tcW w:w="773" w:type="dxa"/>
            <w:vAlign w:val="center"/>
          </w:tcPr>
          <w:p w14:paraId="5092EB6C" w14:textId="77777777" w:rsidR="002C6D76" w:rsidRPr="00242180" w:rsidRDefault="002C6D76">
            <w:pPr>
              <w:jc w:val="center"/>
              <w:rPr>
                <w:rFonts w:ascii="仿宋" w:eastAsia="仿宋" w:hAnsi="仿宋" w:cs="仿宋"/>
                <w:sz w:val="24"/>
                <w:szCs w:val="24"/>
              </w:rPr>
            </w:pPr>
          </w:p>
        </w:tc>
        <w:tc>
          <w:tcPr>
            <w:tcW w:w="1417" w:type="dxa"/>
            <w:vAlign w:val="center"/>
          </w:tcPr>
          <w:p w14:paraId="2F5E64DA" w14:textId="77777777" w:rsidR="002C6D76" w:rsidRPr="00242180" w:rsidRDefault="002C6D76">
            <w:pPr>
              <w:jc w:val="center"/>
              <w:rPr>
                <w:rFonts w:ascii="仿宋" w:eastAsia="仿宋" w:hAnsi="仿宋" w:cs="仿宋"/>
                <w:sz w:val="24"/>
                <w:szCs w:val="24"/>
              </w:rPr>
            </w:pPr>
          </w:p>
        </w:tc>
        <w:tc>
          <w:tcPr>
            <w:tcW w:w="1418" w:type="dxa"/>
            <w:vAlign w:val="center"/>
          </w:tcPr>
          <w:p w14:paraId="534FD822" w14:textId="77777777" w:rsidR="002C6D76" w:rsidRPr="00242180" w:rsidRDefault="002C6D76">
            <w:pPr>
              <w:jc w:val="center"/>
              <w:rPr>
                <w:rFonts w:ascii="仿宋" w:eastAsia="仿宋" w:hAnsi="仿宋" w:cs="仿宋"/>
                <w:sz w:val="24"/>
                <w:szCs w:val="24"/>
              </w:rPr>
            </w:pPr>
          </w:p>
        </w:tc>
        <w:tc>
          <w:tcPr>
            <w:tcW w:w="1417" w:type="dxa"/>
            <w:vAlign w:val="center"/>
          </w:tcPr>
          <w:p w14:paraId="3923817E" w14:textId="77777777" w:rsidR="002C6D76" w:rsidRPr="00242180" w:rsidRDefault="002C6D76">
            <w:pPr>
              <w:jc w:val="center"/>
              <w:rPr>
                <w:rFonts w:ascii="仿宋" w:eastAsia="仿宋" w:hAnsi="仿宋" w:cs="仿宋"/>
                <w:sz w:val="24"/>
                <w:szCs w:val="24"/>
              </w:rPr>
            </w:pPr>
          </w:p>
        </w:tc>
        <w:tc>
          <w:tcPr>
            <w:tcW w:w="1517" w:type="dxa"/>
            <w:vAlign w:val="center"/>
          </w:tcPr>
          <w:p w14:paraId="222BA341" w14:textId="77777777" w:rsidR="002C6D76" w:rsidRPr="00242180" w:rsidRDefault="002C6D76">
            <w:pPr>
              <w:jc w:val="center"/>
              <w:rPr>
                <w:rFonts w:ascii="仿宋" w:eastAsia="仿宋" w:hAnsi="仿宋" w:cs="仿宋"/>
                <w:sz w:val="24"/>
                <w:szCs w:val="24"/>
              </w:rPr>
            </w:pPr>
          </w:p>
        </w:tc>
        <w:tc>
          <w:tcPr>
            <w:tcW w:w="1134" w:type="dxa"/>
            <w:vAlign w:val="center"/>
          </w:tcPr>
          <w:p w14:paraId="7F22BE57" w14:textId="77777777" w:rsidR="002C6D76" w:rsidRPr="00242180" w:rsidRDefault="002C6D76">
            <w:pPr>
              <w:jc w:val="center"/>
              <w:rPr>
                <w:rFonts w:ascii="仿宋" w:eastAsia="仿宋" w:hAnsi="仿宋" w:cs="仿宋"/>
                <w:sz w:val="24"/>
                <w:szCs w:val="24"/>
              </w:rPr>
            </w:pPr>
          </w:p>
        </w:tc>
        <w:tc>
          <w:tcPr>
            <w:tcW w:w="794" w:type="dxa"/>
            <w:vAlign w:val="center"/>
          </w:tcPr>
          <w:p w14:paraId="72ED059D" w14:textId="77777777" w:rsidR="002C6D76" w:rsidRPr="00242180" w:rsidRDefault="002C6D76">
            <w:pPr>
              <w:jc w:val="center"/>
              <w:rPr>
                <w:rFonts w:ascii="仿宋" w:eastAsia="仿宋" w:hAnsi="仿宋" w:cs="仿宋"/>
                <w:sz w:val="24"/>
                <w:szCs w:val="24"/>
              </w:rPr>
            </w:pPr>
          </w:p>
        </w:tc>
      </w:tr>
      <w:tr w:rsidR="00242180" w:rsidRPr="00242180" w14:paraId="040EE6D2" w14:textId="77777777">
        <w:trPr>
          <w:jc w:val="center"/>
        </w:trPr>
        <w:tc>
          <w:tcPr>
            <w:tcW w:w="773" w:type="dxa"/>
            <w:vAlign w:val="center"/>
          </w:tcPr>
          <w:p w14:paraId="57AD6837" w14:textId="77777777" w:rsidR="002C6D76" w:rsidRPr="00242180" w:rsidRDefault="002C6D76">
            <w:pPr>
              <w:jc w:val="center"/>
              <w:rPr>
                <w:rFonts w:ascii="仿宋" w:eastAsia="仿宋" w:hAnsi="仿宋" w:cs="仿宋"/>
                <w:sz w:val="24"/>
                <w:szCs w:val="24"/>
              </w:rPr>
            </w:pPr>
          </w:p>
        </w:tc>
        <w:tc>
          <w:tcPr>
            <w:tcW w:w="1417" w:type="dxa"/>
            <w:vAlign w:val="center"/>
          </w:tcPr>
          <w:p w14:paraId="3283F0D4" w14:textId="77777777" w:rsidR="002C6D76" w:rsidRPr="00242180" w:rsidRDefault="002C6D76">
            <w:pPr>
              <w:jc w:val="center"/>
              <w:rPr>
                <w:rFonts w:ascii="仿宋" w:eastAsia="仿宋" w:hAnsi="仿宋" w:cs="仿宋"/>
                <w:sz w:val="24"/>
                <w:szCs w:val="24"/>
              </w:rPr>
            </w:pPr>
          </w:p>
        </w:tc>
        <w:tc>
          <w:tcPr>
            <w:tcW w:w="1418" w:type="dxa"/>
            <w:vAlign w:val="center"/>
          </w:tcPr>
          <w:p w14:paraId="0ABACF9C" w14:textId="77777777" w:rsidR="002C6D76" w:rsidRPr="00242180" w:rsidRDefault="002C6D76">
            <w:pPr>
              <w:jc w:val="center"/>
              <w:rPr>
                <w:rFonts w:ascii="仿宋" w:eastAsia="仿宋" w:hAnsi="仿宋" w:cs="仿宋"/>
                <w:sz w:val="24"/>
                <w:szCs w:val="24"/>
              </w:rPr>
            </w:pPr>
          </w:p>
        </w:tc>
        <w:tc>
          <w:tcPr>
            <w:tcW w:w="1417" w:type="dxa"/>
            <w:vAlign w:val="center"/>
          </w:tcPr>
          <w:p w14:paraId="3BBB37F0" w14:textId="77777777" w:rsidR="002C6D76" w:rsidRPr="00242180" w:rsidRDefault="002C6D76">
            <w:pPr>
              <w:jc w:val="center"/>
              <w:rPr>
                <w:rFonts w:ascii="仿宋" w:eastAsia="仿宋" w:hAnsi="仿宋" w:cs="仿宋"/>
                <w:sz w:val="24"/>
                <w:szCs w:val="24"/>
              </w:rPr>
            </w:pPr>
          </w:p>
        </w:tc>
        <w:tc>
          <w:tcPr>
            <w:tcW w:w="1517" w:type="dxa"/>
            <w:vAlign w:val="center"/>
          </w:tcPr>
          <w:p w14:paraId="185DC8BC" w14:textId="77777777" w:rsidR="002C6D76" w:rsidRPr="00242180" w:rsidRDefault="002C6D76">
            <w:pPr>
              <w:jc w:val="center"/>
              <w:rPr>
                <w:rFonts w:ascii="仿宋" w:eastAsia="仿宋" w:hAnsi="仿宋" w:cs="仿宋"/>
                <w:sz w:val="24"/>
                <w:szCs w:val="24"/>
              </w:rPr>
            </w:pPr>
          </w:p>
        </w:tc>
        <w:tc>
          <w:tcPr>
            <w:tcW w:w="1134" w:type="dxa"/>
            <w:vAlign w:val="center"/>
          </w:tcPr>
          <w:p w14:paraId="60EA7FE7" w14:textId="77777777" w:rsidR="002C6D76" w:rsidRPr="00242180" w:rsidRDefault="002C6D76">
            <w:pPr>
              <w:jc w:val="center"/>
              <w:rPr>
                <w:rFonts w:ascii="仿宋" w:eastAsia="仿宋" w:hAnsi="仿宋" w:cs="仿宋"/>
                <w:sz w:val="24"/>
                <w:szCs w:val="24"/>
              </w:rPr>
            </w:pPr>
          </w:p>
        </w:tc>
        <w:tc>
          <w:tcPr>
            <w:tcW w:w="794" w:type="dxa"/>
            <w:vAlign w:val="center"/>
          </w:tcPr>
          <w:p w14:paraId="1F39B62F" w14:textId="77777777" w:rsidR="002C6D76" w:rsidRPr="00242180" w:rsidRDefault="002C6D76">
            <w:pPr>
              <w:jc w:val="center"/>
              <w:rPr>
                <w:rFonts w:ascii="仿宋" w:eastAsia="仿宋" w:hAnsi="仿宋" w:cs="仿宋"/>
                <w:sz w:val="24"/>
                <w:szCs w:val="24"/>
              </w:rPr>
            </w:pPr>
          </w:p>
        </w:tc>
      </w:tr>
      <w:tr w:rsidR="00242180" w:rsidRPr="00242180" w14:paraId="4F3C2B38" w14:textId="77777777">
        <w:trPr>
          <w:jc w:val="center"/>
        </w:trPr>
        <w:tc>
          <w:tcPr>
            <w:tcW w:w="773" w:type="dxa"/>
            <w:vAlign w:val="center"/>
          </w:tcPr>
          <w:p w14:paraId="4AB9AD2D" w14:textId="77777777" w:rsidR="002C6D76" w:rsidRPr="00242180" w:rsidRDefault="002C6D76">
            <w:pPr>
              <w:jc w:val="center"/>
              <w:rPr>
                <w:rFonts w:ascii="仿宋" w:eastAsia="仿宋" w:hAnsi="仿宋" w:cs="仿宋"/>
                <w:sz w:val="24"/>
                <w:szCs w:val="24"/>
              </w:rPr>
            </w:pPr>
          </w:p>
        </w:tc>
        <w:tc>
          <w:tcPr>
            <w:tcW w:w="1417" w:type="dxa"/>
            <w:vAlign w:val="center"/>
          </w:tcPr>
          <w:p w14:paraId="50357B9A" w14:textId="77777777" w:rsidR="002C6D76" w:rsidRPr="00242180" w:rsidRDefault="002C6D76">
            <w:pPr>
              <w:jc w:val="center"/>
              <w:rPr>
                <w:rFonts w:ascii="仿宋" w:eastAsia="仿宋" w:hAnsi="仿宋" w:cs="仿宋"/>
                <w:sz w:val="24"/>
                <w:szCs w:val="24"/>
              </w:rPr>
            </w:pPr>
          </w:p>
        </w:tc>
        <w:tc>
          <w:tcPr>
            <w:tcW w:w="1418" w:type="dxa"/>
            <w:vAlign w:val="center"/>
          </w:tcPr>
          <w:p w14:paraId="2ED39E22" w14:textId="77777777" w:rsidR="002C6D76" w:rsidRPr="00242180" w:rsidRDefault="002C6D76">
            <w:pPr>
              <w:jc w:val="center"/>
              <w:rPr>
                <w:rFonts w:ascii="仿宋" w:eastAsia="仿宋" w:hAnsi="仿宋" w:cs="仿宋"/>
                <w:sz w:val="24"/>
                <w:szCs w:val="24"/>
              </w:rPr>
            </w:pPr>
          </w:p>
        </w:tc>
        <w:tc>
          <w:tcPr>
            <w:tcW w:w="1417" w:type="dxa"/>
            <w:vAlign w:val="center"/>
          </w:tcPr>
          <w:p w14:paraId="07665A5E" w14:textId="77777777" w:rsidR="002C6D76" w:rsidRPr="00242180" w:rsidRDefault="002C6D76">
            <w:pPr>
              <w:jc w:val="center"/>
              <w:rPr>
                <w:rFonts w:ascii="仿宋" w:eastAsia="仿宋" w:hAnsi="仿宋" w:cs="仿宋"/>
                <w:sz w:val="24"/>
                <w:szCs w:val="24"/>
              </w:rPr>
            </w:pPr>
          </w:p>
        </w:tc>
        <w:tc>
          <w:tcPr>
            <w:tcW w:w="1517" w:type="dxa"/>
            <w:vAlign w:val="center"/>
          </w:tcPr>
          <w:p w14:paraId="7CA57DB8" w14:textId="77777777" w:rsidR="002C6D76" w:rsidRPr="00242180" w:rsidRDefault="002C6D76">
            <w:pPr>
              <w:jc w:val="center"/>
              <w:rPr>
                <w:rFonts w:ascii="仿宋" w:eastAsia="仿宋" w:hAnsi="仿宋" w:cs="仿宋"/>
                <w:sz w:val="24"/>
                <w:szCs w:val="24"/>
              </w:rPr>
            </w:pPr>
          </w:p>
        </w:tc>
        <w:tc>
          <w:tcPr>
            <w:tcW w:w="1134" w:type="dxa"/>
            <w:vAlign w:val="center"/>
          </w:tcPr>
          <w:p w14:paraId="73D4F72C" w14:textId="77777777" w:rsidR="002C6D76" w:rsidRPr="00242180" w:rsidRDefault="002C6D76">
            <w:pPr>
              <w:jc w:val="center"/>
              <w:rPr>
                <w:rFonts w:ascii="仿宋" w:eastAsia="仿宋" w:hAnsi="仿宋" w:cs="仿宋"/>
                <w:sz w:val="24"/>
                <w:szCs w:val="24"/>
              </w:rPr>
            </w:pPr>
          </w:p>
        </w:tc>
        <w:tc>
          <w:tcPr>
            <w:tcW w:w="794" w:type="dxa"/>
            <w:vAlign w:val="center"/>
          </w:tcPr>
          <w:p w14:paraId="4C1B5296" w14:textId="77777777" w:rsidR="002C6D76" w:rsidRPr="00242180" w:rsidRDefault="002C6D76">
            <w:pPr>
              <w:jc w:val="center"/>
              <w:rPr>
                <w:rFonts w:ascii="仿宋" w:eastAsia="仿宋" w:hAnsi="仿宋" w:cs="仿宋"/>
                <w:sz w:val="24"/>
                <w:szCs w:val="24"/>
              </w:rPr>
            </w:pPr>
          </w:p>
        </w:tc>
      </w:tr>
      <w:tr w:rsidR="002C6D76" w:rsidRPr="00242180" w14:paraId="3168F51C" w14:textId="77777777">
        <w:trPr>
          <w:jc w:val="center"/>
        </w:trPr>
        <w:tc>
          <w:tcPr>
            <w:tcW w:w="773" w:type="dxa"/>
            <w:vAlign w:val="center"/>
          </w:tcPr>
          <w:p w14:paraId="5252DE4E" w14:textId="77777777" w:rsidR="002C6D76" w:rsidRPr="00242180" w:rsidRDefault="002C6D76">
            <w:pPr>
              <w:jc w:val="center"/>
              <w:rPr>
                <w:rFonts w:ascii="仿宋" w:eastAsia="仿宋" w:hAnsi="仿宋" w:cs="仿宋"/>
                <w:sz w:val="24"/>
                <w:szCs w:val="24"/>
              </w:rPr>
            </w:pPr>
          </w:p>
        </w:tc>
        <w:tc>
          <w:tcPr>
            <w:tcW w:w="1417" w:type="dxa"/>
            <w:vAlign w:val="center"/>
          </w:tcPr>
          <w:p w14:paraId="502743CE" w14:textId="77777777" w:rsidR="002C6D76" w:rsidRPr="00242180" w:rsidRDefault="002C6D76">
            <w:pPr>
              <w:jc w:val="center"/>
              <w:rPr>
                <w:rFonts w:ascii="仿宋" w:eastAsia="仿宋" w:hAnsi="仿宋" w:cs="仿宋"/>
                <w:sz w:val="24"/>
                <w:szCs w:val="24"/>
              </w:rPr>
            </w:pPr>
          </w:p>
        </w:tc>
        <w:tc>
          <w:tcPr>
            <w:tcW w:w="1418" w:type="dxa"/>
            <w:vAlign w:val="center"/>
          </w:tcPr>
          <w:p w14:paraId="0D611E24" w14:textId="77777777" w:rsidR="002C6D76" w:rsidRPr="00242180" w:rsidRDefault="002C6D76">
            <w:pPr>
              <w:jc w:val="center"/>
              <w:rPr>
                <w:rFonts w:ascii="仿宋" w:eastAsia="仿宋" w:hAnsi="仿宋" w:cs="仿宋"/>
                <w:sz w:val="24"/>
                <w:szCs w:val="24"/>
              </w:rPr>
            </w:pPr>
          </w:p>
        </w:tc>
        <w:tc>
          <w:tcPr>
            <w:tcW w:w="1417" w:type="dxa"/>
            <w:vAlign w:val="center"/>
          </w:tcPr>
          <w:p w14:paraId="61CDF88F" w14:textId="77777777" w:rsidR="002C6D76" w:rsidRPr="00242180" w:rsidRDefault="002C6D76">
            <w:pPr>
              <w:jc w:val="center"/>
              <w:rPr>
                <w:rFonts w:ascii="仿宋" w:eastAsia="仿宋" w:hAnsi="仿宋" w:cs="仿宋"/>
                <w:sz w:val="24"/>
                <w:szCs w:val="24"/>
              </w:rPr>
            </w:pPr>
          </w:p>
        </w:tc>
        <w:tc>
          <w:tcPr>
            <w:tcW w:w="1517" w:type="dxa"/>
            <w:vAlign w:val="center"/>
          </w:tcPr>
          <w:p w14:paraId="35C5699B" w14:textId="77777777" w:rsidR="002C6D76" w:rsidRPr="00242180" w:rsidRDefault="002C6D76">
            <w:pPr>
              <w:jc w:val="center"/>
              <w:rPr>
                <w:rFonts w:ascii="仿宋" w:eastAsia="仿宋" w:hAnsi="仿宋" w:cs="仿宋"/>
                <w:sz w:val="24"/>
                <w:szCs w:val="24"/>
              </w:rPr>
            </w:pPr>
          </w:p>
        </w:tc>
        <w:tc>
          <w:tcPr>
            <w:tcW w:w="1134" w:type="dxa"/>
            <w:vAlign w:val="center"/>
          </w:tcPr>
          <w:p w14:paraId="7171291C" w14:textId="77777777" w:rsidR="002C6D76" w:rsidRPr="00242180" w:rsidRDefault="002C6D76">
            <w:pPr>
              <w:jc w:val="center"/>
              <w:rPr>
                <w:rFonts w:ascii="仿宋" w:eastAsia="仿宋" w:hAnsi="仿宋" w:cs="仿宋"/>
                <w:sz w:val="24"/>
                <w:szCs w:val="24"/>
              </w:rPr>
            </w:pPr>
          </w:p>
        </w:tc>
        <w:tc>
          <w:tcPr>
            <w:tcW w:w="794" w:type="dxa"/>
            <w:vAlign w:val="center"/>
          </w:tcPr>
          <w:p w14:paraId="1D431428" w14:textId="77777777" w:rsidR="002C6D76" w:rsidRPr="00242180" w:rsidRDefault="002C6D76">
            <w:pPr>
              <w:jc w:val="center"/>
              <w:rPr>
                <w:rFonts w:ascii="仿宋" w:eastAsia="仿宋" w:hAnsi="仿宋" w:cs="仿宋"/>
                <w:sz w:val="24"/>
                <w:szCs w:val="24"/>
              </w:rPr>
            </w:pPr>
          </w:p>
        </w:tc>
      </w:tr>
    </w:tbl>
    <w:p w14:paraId="228FFDF4" w14:textId="77777777" w:rsidR="002C6D76" w:rsidRPr="00242180" w:rsidRDefault="002C6D76">
      <w:pPr>
        <w:autoSpaceDE w:val="0"/>
        <w:autoSpaceDN w:val="0"/>
        <w:adjustRightInd w:val="0"/>
        <w:spacing w:line="360" w:lineRule="auto"/>
        <w:rPr>
          <w:rFonts w:ascii="仿宋" w:eastAsia="仿宋" w:hAnsi="仿宋" w:cs="仿宋"/>
          <w:b/>
          <w:sz w:val="24"/>
          <w:szCs w:val="24"/>
        </w:rPr>
      </w:pPr>
    </w:p>
    <w:p w14:paraId="090E37C3" w14:textId="77777777" w:rsidR="002C6D76" w:rsidRPr="00242180" w:rsidRDefault="00000000">
      <w:pPr>
        <w:spacing w:line="360" w:lineRule="auto"/>
        <w:rPr>
          <w:rFonts w:ascii="仿宋" w:eastAsia="仿宋" w:hAnsi="仿宋" w:cs="仿宋"/>
          <w:kern w:val="0"/>
          <w:sz w:val="24"/>
          <w:szCs w:val="24"/>
          <w:lang w:val="zh-CN"/>
        </w:rPr>
      </w:pPr>
      <w:r w:rsidRPr="00242180">
        <w:rPr>
          <w:rFonts w:ascii="仿宋" w:eastAsia="仿宋" w:hAnsi="仿宋" w:cs="仿宋" w:hint="eastAsia"/>
          <w:kern w:val="0"/>
          <w:sz w:val="24"/>
          <w:szCs w:val="24"/>
          <w:lang w:val="zh-CN"/>
        </w:rPr>
        <w:t>供应商名称：（盖章）</w:t>
      </w:r>
    </w:p>
    <w:p w14:paraId="017DD736" w14:textId="77777777" w:rsidR="002C6D76" w:rsidRPr="00242180" w:rsidRDefault="00000000">
      <w:pPr>
        <w:autoSpaceDE w:val="0"/>
        <w:autoSpaceDN w:val="0"/>
        <w:adjustRightInd w:val="0"/>
        <w:spacing w:line="360" w:lineRule="auto"/>
        <w:rPr>
          <w:rFonts w:ascii="仿宋" w:eastAsia="仿宋" w:hAnsi="仿宋" w:cs="仿宋"/>
          <w:b/>
          <w:sz w:val="24"/>
          <w:szCs w:val="24"/>
        </w:rPr>
      </w:pPr>
      <w:r w:rsidRPr="00242180">
        <w:rPr>
          <w:rFonts w:ascii="仿宋" w:eastAsia="仿宋" w:hAnsi="仿宋" w:cs="仿宋" w:hint="eastAsia"/>
          <w:b/>
          <w:sz w:val="24"/>
          <w:szCs w:val="24"/>
        </w:rPr>
        <w:t>说明：请供应商根据本格式要求如实填写业绩情况表，并</w:t>
      </w:r>
      <w:proofErr w:type="gramStart"/>
      <w:r w:rsidRPr="00242180">
        <w:rPr>
          <w:rFonts w:ascii="仿宋" w:eastAsia="仿宋" w:hAnsi="仿宋" w:cs="仿宋" w:hint="eastAsia"/>
          <w:b/>
          <w:sz w:val="24"/>
          <w:szCs w:val="24"/>
        </w:rPr>
        <w:t>附业绩</w:t>
      </w:r>
      <w:proofErr w:type="gramEnd"/>
      <w:r w:rsidRPr="00242180">
        <w:rPr>
          <w:rFonts w:ascii="仿宋" w:eastAsia="仿宋" w:hAnsi="仿宋" w:cs="仿宋" w:hint="eastAsia"/>
          <w:b/>
          <w:sz w:val="24"/>
          <w:szCs w:val="24"/>
        </w:rPr>
        <w:t>合同复印件与获奖证明（如有）。</w:t>
      </w:r>
    </w:p>
    <w:p w14:paraId="53B5DBE7" w14:textId="77777777" w:rsidR="002C6D76" w:rsidRPr="00242180" w:rsidRDefault="00000000">
      <w:pPr>
        <w:spacing w:line="360" w:lineRule="auto"/>
        <w:rPr>
          <w:rFonts w:ascii="仿宋" w:eastAsia="仿宋" w:hAnsi="仿宋" w:cs="仿宋"/>
          <w:sz w:val="24"/>
          <w:szCs w:val="24"/>
        </w:rPr>
      </w:pPr>
      <w:r w:rsidRPr="00242180">
        <w:rPr>
          <w:rFonts w:ascii="仿宋" w:eastAsia="仿宋" w:hAnsi="仿宋" w:cs="仿宋" w:hint="eastAsia"/>
          <w:kern w:val="0"/>
          <w:sz w:val="24"/>
          <w:szCs w:val="24"/>
          <w:lang w:val="zh-CN"/>
        </w:rPr>
        <w:br w:type="page"/>
      </w:r>
      <w:bookmarkStart w:id="83" w:name="_Toc69202854"/>
      <w:bookmarkStart w:id="84" w:name="_Toc50035739"/>
      <w:bookmarkStart w:id="85" w:name="_Toc39048949"/>
      <w:bookmarkStart w:id="86" w:name="_Toc148623527"/>
      <w:bookmarkStart w:id="87" w:name="_Toc4151"/>
      <w:bookmarkStart w:id="88" w:name="_Toc99466366"/>
      <w:r w:rsidRPr="00242180">
        <w:rPr>
          <w:rStyle w:val="10"/>
          <w:rFonts w:ascii="仿宋" w:hAnsi="仿宋" w:cs="仿宋" w:hint="eastAsia"/>
          <w:szCs w:val="24"/>
        </w:rPr>
        <w:lastRenderedPageBreak/>
        <w:t>附件十二、技术说明（项目实施方案）</w:t>
      </w:r>
      <w:bookmarkEnd w:id="83"/>
      <w:bookmarkEnd w:id="84"/>
      <w:bookmarkEnd w:id="85"/>
      <w:bookmarkEnd w:id="86"/>
      <w:bookmarkEnd w:id="87"/>
      <w:bookmarkEnd w:id="88"/>
    </w:p>
    <w:p w14:paraId="02C209FC" w14:textId="77777777" w:rsidR="002C6D76" w:rsidRPr="00242180" w:rsidRDefault="00000000">
      <w:pPr>
        <w:spacing w:line="360" w:lineRule="auto"/>
        <w:jc w:val="center"/>
        <w:rPr>
          <w:rStyle w:val="10"/>
          <w:rFonts w:ascii="仿宋" w:hAnsi="仿宋" w:cs="仿宋"/>
          <w:szCs w:val="24"/>
        </w:rPr>
      </w:pPr>
      <w:bookmarkStart w:id="89" w:name="_Toc148623528"/>
      <w:r w:rsidRPr="00242180">
        <w:rPr>
          <w:rStyle w:val="10"/>
          <w:rFonts w:ascii="仿宋" w:hAnsi="仿宋" w:cs="仿宋" w:hint="eastAsia"/>
          <w:szCs w:val="24"/>
        </w:rPr>
        <w:t>技术说明或实施方案（自行编制）</w:t>
      </w:r>
      <w:bookmarkEnd w:id="89"/>
    </w:p>
    <w:p w14:paraId="6905B80D" w14:textId="77777777" w:rsidR="002C6D76" w:rsidRPr="00242180" w:rsidRDefault="002C6D76">
      <w:pPr>
        <w:rPr>
          <w:rFonts w:ascii="仿宋" w:eastAsia="仿宋" w:hAnsi="仿宋" w:cs="仿宋"/>
          <w:sz w:val="24"/>
          <w:szCs w:val="24"/>
        </w:rPr>
      </w:pPr>
      <w:bookmarkStart w:id="90" w:name="_Toc39048950"/>
    </w:p>
    <w:p w14:paraId="1B72AAB6" w14:textId="77777777" w:rsidR="002C6D76" w:rsidRPr="00242180" w:rsidRDefault="002C6D76">
      <w:pPr>
        <w:rPr>
          <w:rFonts w:ascii="仿宋" w:eastAsia="仿宋" w:hAnsi="仿宋" w:cs="仿宋"/>
          <w:sz w:val="24"/>
          <w:szCs w:val="24"/>
        </w:rPr>
      </w:pPr>
    </w:p>
    <w:p w14:paraId="190BC663" w14:textId="77777777" w:rsidR="002C6D76" w:rsidRPr="00242180" w:rsidRDefault="002C6D76">
      <w:pPr>
        <w:rPr>
          <w:rFonts w:ascii="仿宋" w:eastAsia="仿宋" w:hAnsi="仿宋" w:cs="仿宋"/>
          <w:sz w:val="24"/>
          <w:szCs w:val="24"/>
        </w:rPr>
      </w:pPr>
    </w:p>
    <w:p w14:paraId="73C67544" w14:textId="77777777" w:rsidR="002C6D76" w:rsidRPr="00242180" w:rsidRDefault="002C6D76">
      <w:pPr>
        <w:rPr>
          <w:rFonts w:ascii="仿宋" w:eastAsia="仿宋" w:hAnsi="仿宋" w:cs="仿宋"/>
          <w:sz w:val="24"/>
          <w:szCs w:val="24"/>
        </w:rPr>
      </w:pPr>
    </w:p>
    <w:p w14:paraId="1F8D9F7A" w14:textId="77777777" w:rsidR="002C6D76" w:rsidRPr="00242180" w:rsidRDefault="002C6D76">
      <w:pPr>
        <w:rPr>
          <w:rFonts w:ascii="仿宋" w:eastAsia="仿宋" w:hAnsi="仿宋" w:cs="仿宋"/>
          <w:sz w:val="24"/>
          <w:szCs w:val="24"/>
        </w:rPr>
      </w:pPr>
    </w:p>
    <w:p w14:paraId="172BC2D8" w14:textId="77777777" w:rsidR="002C6D76" w:rsidRPr="00242180" w:rsidRDefault="002C6D76">
      <w:pPr>
        <w:rPr>
          <w:rFonts w:ascii="仿宋" w:eastAsia="仿宋" w:hAnsi="仿宋" w:cs="仿宋"/>
          <w:sz w:val="24"/>
          <w:szCs w:val="24"/>
        </w:rPr>
      </w:pPr>
    </w:p>
    <w:p w14:paraId="04DEA2CD" w14:textId="77777777" w:rsidR="002C6D76" w:rsidRPr="00242180" w:rsidRDefault="002C6D76">
      <w:pPr>
        <w:rPr>
          <w:rFonts w:ascii="仿宋" w:eastAsia="仿宋" w:hAnsi="仿宋" w:cs="仿宋"/>
          <w:sz w:val="24"/>
          <w:szCs w:val="24"/>
        </w:rPr>
      </w:pPr>
    </w:p>
    <w:p w14:paraId="6C184D24" w14:textId="77777777" w:rsidR="002C6D76" w:rsidRPr="00242180" w:rsidRDefault="002C6D76">
      <w:pPr>
        <w:rPr>
          <w:rFonts w:ascii="仿宋" w:eastAsia="仿宋" w:hAnsi="仿宋" w:cs="仿宋"/>
          <w:sz w:val="24"/>
          <w:szCs w:val="24"/>
        </w:rPr>
      </w:pPr>
    </w:p>
    <w:p w14:paraId="7B544088" w14:textId="77777777" w:rsidR="002C6D76" w:rsidRPr="00242180" w:rsidRDefault="002C6D76">
      <w:pPr>
        <w:rPr>
          <w:rFonts w:ascii="仿宋" w:eastAsia="仿宋" w:hAnsi="仿宋" w:cs="仿宋"/>
          <w:sz w:val="24"/>
          <w:szCs w:val="24"/>
        </w:rPr>
      </w:pPr>
    </w:p>
    <w:p w14:paraId="6A3C9551" w14:textId="77777777" w:rsidR="002C6D76" w:rsidRPr="00242180" w:rsidRDefault="002C6D76">
      <w:pPr>
        <w:rPr>
          <w:rFonts w:ascii="仿宋" w:eastAsia="仿宋" w:hAnsi="仿宋" w:cs="仿宋"/>
          <w:sz w:val="24"/>
          <w:szCs w:val="24"/>
        </w:rPr>
      </w:pPr>
    </w:p>
    <w:p w14:paraId="313944A1" w14:textId="77777777" w:rsidR="002C6D76" w:rsidRPr="00242180" w:rsidRDefault="002C6D76">
      <w:pPr>
        <w:rPr>
          <w:rFonts w:ascii="仿宋" w:eastAsia="仿宋" w:hAnsi="仿宋" w:cs="仿宋"/>
          <w:sz w:val="24"/>
          <w:szCs w:val="24"/>
        </w:rPr>
      </w:pPr>
    </w:p>
    <w:p w14:paraId="7D0AA628" w14:textId="77777777" w:rsidR="002C6D76" w:rsidRPr="00242180" w:rsidRDefault="002C6D76">
      <w:pPr>
        <w:rPr>
          <w:rFonts w:ascii="仿宋" w:eastAsia="仿宋" w:hAnsi="仿宋" w:cs="仿宋"/>
          <w:sz w:val="24"/>
          <w:szCs w:val="24"/>
        </w:rPr>
      </w:pPr>
    </w:p>
    <w:p w14:paraId="1C954C49" w14:textId="77777777" w:rsidR="002C6D76" w:rsidRPr="00242180" w:rsidRDefault="002C6D76">
      <w:pPr>
        <w:rPr>
          <w:rFonts w:ascii="仿宋" w:eastAsia="仿宋" w:hAnsi="仿宋" w:cs="仿宋"/>
          <w:sz w:val="24"/>
          <w:szCs w:val="24"/>
        </w:rPr>
      </w:pPr>
    </w:p>
    <w:p w14:paraId="269C5AD2" w14:textId="77777777" w:rsidR="002C6D76" w:rsidRPr="00242180" w:rsidRDefault="00000000">
      <w:pPr>
        <w:spacing w:line="360" w:lineRule="auto"/>
        <w:rPr>
          <w:rStyle w:val="10"/>
          <w:rFonts w:ascii="仿宋" w:hAnsi="仿宋" w:cs="仿宋"/>
          <w:szCs w:val="24"/>
        </w:rPr>
      </w:pPr>
      <w:bookmarkStart w:id="91" w:name="_Toc50035740"/>
      <w:bookmarkStart w:id="92" w:name="_Toc99466367"/>
      <w:bookmarkStart w:id="93" w:name="_Toc69202855"/>
      <w:bookmarkStart w:id="94" w:name="_Toc148623529"/>
      <w:bookmarkStart w:id="95" w:name="_Toc29079"/>
      <w:r w:rsidRPr="00242180">
        <w:rPr>
          <w:rStyle w:val="10"/>
          <w:rFonts w:ascii="仿宋" w:hAnsi="仿宋" w:cs="仿宋" w:hint="eastAsia"/>
          <w:szCs w:val="24"/>
        </w:rPr>
        <w:t>附件十三、服务承诺</w:t>
      </w:r>
      <w:bookmarkEnd w:id="90"/>
      <w:bookmarkEnd w:id="91"/>
      <w:bookmarkEnd w:id="92"/>
      <w:bookmarkEnd w:id="93"/>
      <w:r w:rsidRPr="00242180">
        <w:rPr>
          <w:rStyle w:val="10"/>
          <w:rFonts w:ascii="仿宋" w:hAnsi="仿宋" w:cs="仿宋" w:hint="eastAsia"/>
          <w:szCs w:val="24"/>
        </w:rPr>
        <w:t>及质量保证</w:t>
      </w:r>
      <w:bookmarkEnd w:id="94"/>
    </w:p>
    <w:bookmarkEnd w:id="95"/>
    <w:p w14:paraId="5754FD02" w14:textId="77777777" w:rsidR="002C6D76" w:rsidRPr="00242180" w:rsidRDefault="00000000">
      <w:pPr>
        <w:spacing w:line="360" w:lineRule="auto"/>
        <w:jc w:val="center"/>
        <w:rPr>
          <w:rFonts w:ascii="仿宋" w:eastAsia="仿宋" w:hAnsi="仿宋" w:cs="仿宋"/>
          <w:b/>
          <w:bCs/>
          <w:sz w:val="24"/>
          <w:szCs w:val="24"/>
        </w:rPr>
      </w:pPr>
      <w:r w:rsidRPr="00242180">
        <w:rPr>
          <w:rFonts w:ascii="仿宋" w:eastAsia="仿宋" w:hAnsi="仿宋" w:cs="仿宋" w:hint="eastAsia"/>
          <w:b/>
          <w:bCs/>
          <w:sz w:val="24"/>
          <w:szCs w:val="24"/>
        </w:rPr>
        <w:t>服务承诺及质量保证（自行编制，格式自拟）</w:t>
      </w:r>
    </w:p>
    <w:p w14:paraId="727B23F1" w14:textId="77777777" w:rsidR="002C6D76" w:rsidRPr="00242180" w:rsidRDefault="002C6D76">
      <w:pPr>
        <w:rPr>
          <w:rFonts w:ascii="仿宋" w:eastAsia="仿宋" w:hAnsi="仿宋" w:cs="仿宋"/>
          <w:sz w:val="24"/>
          <w:szCs w:val="24"/>
        </w:rPr>
      </w:pPr>
      <w:bookmarkStart w:id="96" w:name="_Toc38723699"/>
      <w:bookmarkStart w:id="97" w:name="_Toc38721227"/>
      <w:bookmarkStart w:id="98" w:name="_Toc33266162"/>
    </w:p>
    <w:p w14:paraId="791EDC2B" w14:textId="77777777" w:rsidR="002C6D76" w:rsidRPr="00242180" w:rsidRDefault="002C6D76">
      <w:pPr>
        <w:rPr>
          <w:rFonts w:ascii="仿宋" w:eastAsia="仿宋" w:hAnsi="仿宋" w:cs="仿宋"/>
          <w:sz w:val="24"/>
          <w:szCs w:val="24"/>
        </w:rPr>
      </w:pPr>
    </w:p>
    <w:p w14:paraId="2FF15522" w14:textId="77777777" w:rsidR="002C6D76" w:rsidRPr="00242180" w:rsidRDefault="002C6D76">
      <w:pPr>
        <w:rPr>
          <w:rFonts w:ascii="仿宋" w:eastAsia="仿宋" w:hAnsi="仿宋" w:cs="仿宋"/>
          <w:sz w:val="24"/>
          <w:szCs w:val="24"/>
        </w:rPr>
      </w:pPr>
    </w:p>
    <w:p w14:paraId="585BC866" w14:textId="77777777" w:rsidR="002C6D76" w:rsidRPr="00242180" w:rsidRDefault="002C6D76">
      <w:pPr>
        <w:rPr>
          <w:rFonts w:ascii="仿宋" w:eastAsia="仿宋" w:hAnsi="仿宋" w:cs="仿宋"/>
          <w:sz w:val="24"/>
          <w:szCs w:val="24"/>
        </w:rPr>
      </w:pPr>
    </w:p>
    <w:p w14:paraId="5423E318" w14:textId="77777777" w:rsidR="002C6D76" w:rsidRPr="00242180" w:rsidRDefault="002C6D76">
      <w:pPr>
        <w:rPr>
          <w:rFonts w:ascii="仿宋" w:eastAsia="仿宋" w:hAnsi="仿宋" w:cs="仿宋"/>
          <w:sz w:val="24"/>
          <w:szCs w:val="24"/>
        </w:rPr>
      </w:pPr>
    </w:p>
    <w:p w14:paraId="7FCBFB16" w14:textId="77777777" w:rsidR="002C6D76" w:rsidRPr="00242180" w:rsidRDefault="002C6D76">
      <w:pPr>
        <w:rPr>
          <w:rFonts w:ascii="仿宋" w:eastAsia="仿宋" w:hAnsi="仿宋" w:cs="仿宋"/>
          <w:sz w:val="24"/>
          <w:szCs w:val="24"/>
        </w:rPr>
      </w:pPr>
    </w:p>
    <w:p w14:paraId="4F6C865C" w14:textId="77777777" w:rsidR="002C6D76" w:rsidRPr="00242180" w:rsidRDefault="002C6D76">
      <w:pPr>
        <w:rPr>
          <w:rFonts w:ascii="仿宋" w:eastAsia="仿宋" w:hAnsi="仿宋" w:cs="仿宋"/>
          <w:sz w:val="24"/>
          <w:szCs w:val="24"/>
        </w:rPr>
      </w:pPr>
    </w:p>
    <w:p w14:paraId="116B4B92" w14:textId="77777777" w:rsidR="002C6D76" w:rsidRPr="00242180" w:rsidRDefault="002C6D76">
      <w:pPr>
        <w:rPr>
          <w:rFonts w:ascii="仿宋" w:eastAsia="仿宋" w:hAnsi="仿宋" w:cs="仿宋"/>
          <w:sz w:val="24"/>
          <w:szCs w:val="24"/>
        </w:rPr>
      </w:pPr>
    </w:p>
    <w:p w14:paraId="5C3ED2D7" w14:textId="77777777" w:rsidR="002C6D76" w:rsidRPr="00242180" w:rsidRDefault="002C6D76">
      <w:pPr>
        <w:rPr>
          <w:rFonts w:ascii="仿宋" w:eastAsia="仿宋" w:hAnsi="仿宋" w:cs="仿宋"/>
          <w:sz w:val="24"/>
          <w:szCs w:val="24"/>
        </w:rPr>
      </w:pPr>
    </w:p>
    <w:p w14:paraId="712B61C9" w14:textId="77777777" w:rsidR="002C6D76" w:rsidRPr="00242180" w:rsidRDefault="002C6D76">
      <w:pPr>
        <w:rPr>
          <w:rFonts w:ascii="仿宋" w:eastAsia="仿宋" w:hAnsi="仿宋" w:cs="仿宋"/>
          <w:sz w:val="24"/>
          <w:szCs w:val="24"/>
        </w:rPr>
      </w:pPr>
    </w:p>
    <w:p w14:paraId="28535A80" w14:textId="77777777" w:rsidR="002C6D76" w:rsidRPr="00242180" w:rsidRDefault="002C6D76">
      <w:pPr>
        <w:rPr>
          <w:rFonts w:ascii="仿宋" w:eastAsia="仿宋" w:hAnsi="仿宋" w:cs="仿宋"/>
          <w:sz w:val="24"/>
          <w:szCs w:val="24"/>
        </w:rPr>
      </w:pPr>
    </w:p>
    <w:p w14:paraId="20C3AB5B" w14:textId="77777777" w:rsidR="002C6D76" w:rsidRPr="00242180" w:rsidRDefault="002C6D76">
      <w:pPr>
        <w:rPr>
          <w:rFonts w:ascii="仿宋" w:eastAsia="仿宋" w:hAnsi="仿宋" w:cs="仿宋"/>
          <w:sz w:val="24"/>
          <w:szCs w:val="24"/>
        </w:rPr>
      </w:pPr>
    </w:p>
    <w:p w14:paraId="0D918725" w14:textId="77777777" w:rsidR="002C6D76" w:rsidRPr="00242180" w:rsidRDefault="00000000">
      <w:pPr>
        <w:rPr>
          <w:rFonts w:ascii="仿宋" w:eastAsia="仿宋" w:hAnsi="仿宋" w:cs="仿宋"/>
          <w:b/>
          <w:bCs/>
          <w:sz w:val="24"/>
          <w:szCs w:val="24"/>
        </w:rPr>
      </w:pPr>
      <w:r w:rsidRPr="00242180">
        <w:rPr>
          <w:rFonts w:ascii="仿宋" w:eastAsia="仿宋" w:hAnsi="仿宋" w:cs="仿宋" w:hint="eastAsia"/>
          <w:b/>
          <w:bCs/>
          <w:sz w:val="24"/>
          <w:szCs w:val="24"/>
        </w:rPr>
        <w:t>附件十四、</w:t>
      </w:r>
      <w:bookmarkEnd w:id="96"/>
      <w:bookmarkEnd w:id="97"/>
      <w:bookmarkEnd w:id="98"/>
      <w:r w:rsidRPr="00242180">
        <w:rPr>
          <w:rFonts w:ascii="仿宋" w:eastAsia="仿宋" w:hAnsi="仿宋" w:cs="仿宋" w:hint="eastAsia"/>
          <w:b/>
          <w:bCs/>
          <w:sz w:val="24"/>
          <w:szCs w:val="24"/>
        </w:rPr>
        <w:t>竞争性磋商文件要求及供应商认为需要提供的证明文件及材料等</w:t>
      </w:r>
    </w:p>
    <w:p w14:paraId="22FA5C0D" w14:textId="77777777" w:rsidR="002C6D76" w:rsidRPr="00242180" w:rsidRDefault="002C6D76">
      <w:pPr>
        <w:rPr>
          <w:rFonts w:ascii="仿宋" w:eastAsia="仿宋" w:hAnsi="仿宋" w:cs="仿宋"/>
          <w:sz w:val="24"/>
          <w:szCs w:val="24"/>
        </w:rPr>
      </w:pPr>
    </w:p>
    <w:p w14:paraId="79AA2EBE" w14:textId="77777777" w:rsidR="002C6D76" w:rsidRPr="00242180" w:rsidRDefault="002C6D76">
      <w:pPr>
        <w:rPr>
          <w:rFonts w:ascii="仿宋" w:eastAsia="仿宋" w:hAnsi="仿宋" w:cs="仿宋"/>
          <w:sz w:val="24"/>
          <w:szCs w:val="24"/>
        </w:rPr>
      </w:pPr>
    </w:p>
    <w:p w14:paraId="10D02EEE" w14:textId="77777777" w:rsidR="002C6D76" w:rsidRPr="00242180" w:rsidRDefault="002C6D76">
      <w:pPr>
        <w:rPr>
          <w:rFonts w:ascii="仿宋" w:eastAsia="仿宋" w:hAnsi="仿宋" w:cs="仿宋"/>
          <w:sz w:val="24"/>
          <w:szCs w:val="24"/>
        </w:rPr>
      </w:pPr>
    </w:p>
    <w:p w14:paraId="1DA51656" w14:textId="77777777" w:rsidR="002C6D76" w:rsidRPr="00242180" w:rsidRDefault="002C6D76">
      <w:pPr>
        <w:rPr>
          <w:rFonts w:ascii="仿宋" w:eastAsia="仿宋" w:hAnsi="仿宋" w:cs="仿宋"/>
          <w:sz w:val="24"/>
          <w:szCs w:val="24"/>
        </w:rPr>
      </w:pPr>
    </w:p>
    <w:p w14:paraId="6156ABB8" w14:textId="77777777" w:rsidR="002C6D76" w:rsidRPr="00242180" w:rsidRDefault="00000000">
      <w:pPr>
        <w:spacing w:line="360" w:lineRule="auto"/>
        <w:rPr>
          <w:rStyle w:val="10"/>
          <w:rFonts w:ascii="仿宋" w:cs="仿宋"/>
          <w:szCs w:val="24"/>
        </w:rPr>
      </w:pPr>
      <w:r w:rsidRPr="00242180">
        <w:rPr>
          <w:rFonts w:ascii="仿宋" w:eastAsia="仿宋" w:hAnsi="仿宋" w:cs="仿宋" w:hint="eastAsia"/>
          <w:sz w:val="24"/>
          <w:szCs w:val="24"/>
        </w:rPr>
        <w:br w:type="page"/>
      </w:r>
      <w:bookmarkStart w:id="99" w:name="_Toc99466368"/>
      <w:bookmarkStart w:id="100" w:name="_Toc148623530"/>
      <w:r w:rsidRPr="00242180">
        <w:rPr>
          <w:rStyle w:val="10"/>
          <w:rFonts w:ascii="仿宋" w:hAnsi="仿宋" w:cs="仿宋" w:hint="eastAsia"/>
          <w:szCs w:val="24"/>
        </w:rPr>
        <w:lastRenderedPageBreak/>
        <w:t>附件十五、</w:t>
      </w:r>
      <w:r w:rsidRPr="00242180">
        <w:rPr>
          <w:rStyle w:val="10"/>
          <w:rFonts w:ascii="仿宋" w:cs="仿宋"/>
          <w:szCs w:val="24"/>
        </w:rPr>
        <w:t>供应商资格承诺函</w:t>
      </w:r>
      <w:bookmarkEnd w:id="99"/>
      <w:bookmarkEnd w:id="100"/>
    </w:p>
    <w:p w14:paraId="5506A0D0" w14:textId="77777777" w:rsidR="002C6D76" w:rsidRPr="00242180" w:rsidRDefault="00000000">
      <w:pPr>
        <w:spacing w:line="360" w:lineRule="auto"/>
        <w:jc w:val="center"/>
        <w:rPr>
          <w:rFonts w:ascii="仿宋" w:eastAsia="仿宋" w:hAnsi="仿宋" w:cs="仿宋"/>
          <w:b/>
          <w:bCs/>
          <w:sz w:val="24"/>
          <w:szCs w:val="24"/>
          <w:lang w:val="zh-CN"/>
        </w:rPr>
      </w:pPr>
      <w:bookmarkStart w:id="101" w:name="_Toc99466369"/>
      <w:bookmarkStart w:id="102" w:name="_Toc148623531"/>
      <w:r w:rsidRPr="00242180">
        <w:rPr>
          <w:rStyle w:val="10"/>
          <w:rFonts w:ascii="仿宋" w:cs="仿宋"/>
          <w:szCs w:val="24"/>
        </w:rPr>
        <w:t>供应商资格承诺函</w:t>
      </w:r>
      <w:bookmarkEnd w:id="101"/>
      <w:bookmarkEnd w:id="102"/>
    </w:p>
    <w:p w14:paraId="7A5425C6" w14:textId="77777777" w:rsidR="002C6D76" w:rsidRPr="00242180" w:rsidRDefault="00000000">
      <w:pPr>
        <w:spacing w:line="360" w:lineRule="auto"/>
        <w:ind w:firstLine="480"/>
        <w:rPr>
          <w:rFonts w:ascii="仿宋" w:eastAsia="仿宋" w:hAnsi="仿宋"/>
          <w:sz w:val="24"/>
          <w:szCs w:val="24"/>
        </w:rPr>
      </w:pPr>
      <w:r w:rsidRPr="00242180">
        <w:rPr>
          <w:rFonts w:ascii="仿宋" w:eastAsia="仿宋" w:hAnsi="仿宋" w:hint="eastAsia"/>
          <w:sz w:val="24"/>
          <w:szCs w:val="24"/>
        </w:rPr>
        <w:t>我公司自愿参加贵公司组织的本次采购活动，严格遵守竞争性磋商文件资格要求及相关法律法规，坚守公开、公平、公正和诚实信用的原则，依法诚信经营，无条件遵守本次政府采购活动的各项规定。我们郑重承诺，本公司符合本项目竞争性磋商文件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093A1172" w14:textId="77777777" w:rsidR="002C6D76" w:rsidRPr="00242180" w:rsidRDefault="00000000">
      <w:pPr>
        <w:spacing w:line="360" w:lineRule="auto"/>
        <w:ind w:firstLineChars="200" w:firstLine="480"/>
        <w:rPr>
          <w:rFonts w:ascii="仿宋" w:eastAsia="仿宋" w:hAnsi="仿宋"/>
          <w:sz w:val="24"/>
          <w:szCs w:val="24"/>
        </w:rPr>
      </w:pPr>
      <w:r w:rsidRPr="00242180">
        <w:rPr>
          <w:rFonts w:ascii="仿宋" w:eastAsia="仿宋" w:hAnsi="仿宋"/>
          <w:sz w:val="24"/>
          <w:szCs w:val="24"/>
        </w:rPr>
        <w:t xml:space="preserve">如果我公司中标（成交），将在结果公告发布后 7 </w:t>
      </w:r>
      <w:proofErr w:type="gramStart"/>
      <w:r w:rsidRPr="00242180">
        <w:rPr>
          <w:rFonts w:ascii="仿宋" w:eastAsia="仿宋" w:hAnsi="仿宋"/>
          <w:sz w:val="24"/>
          <w:szCs w:val="24"/>
        </w:rPr>
        <w:t>个</w:t>
      </w:r>
      <w:proofErr w:type="gramEnd"/>
      <w:r w:rsidRPr="00242180">
        <w:rPr>
          <w:rFonts w:ascii="仿宋" w:eastAsia="仿宋" w:hAnsi="仿宋"/>
          <w:sz w:val="24"/>
          <w:szCs w:val="24"/>
        </w:rPr>
        <w:t xml:space="preserve">工作日内向采购人提供下列材料核验： </w:t>
      </w:r>
    </w:p>
    <w:p w14:paraId="13BC0747" w14:textId="77777777" w:rsidR="002C6D76" w:rsidRPr="00242180" w:rsidRDefault="00000000">
      <w:pPr>
        <w:spacing w:line="360" w:lineRule="auto"/>
        <w:ind w:firstLineChars="200" w:firstLine="480"/>
        <w:rPr>
          <w:rFonts w:ascii="仿宋" w:eastAsia="仿宋" w:hAnsi="仿宋"/>
          <w:sz w:val="24"/>
          <w:szCs w:val="24"/>
        </w:rPr>
      </w:pPr>
      <w:r w:rsidRPr="00242180">
        <w:rPr>
          <w:rFonts w:ascii="仿宋" w:eastAsia="仿宋" w:hAnsi="仿宋"/>
          <w:sz w:val="24"/>
          <w:szCs w:val="24"/>
        </w:rPr>
        <w:t>（1）参加本次采购活动前一年的</w:t>
      </w:r>
      <w:r w:rsidRPr="00242180">
        <w:rPr>
          <w:rFonts w:ascii="仿宋" w:eastAsia="仿宋" w:hAnsi="仿宋" w:hint="eastAsia"/>
          <w:sz w:val="24"/>
          <w:szCs w:val="24"/>
        </w:rPr>
        <w:t>财务报表</w:t>
      </w:r>
      <w:r w:rsidRPr="00242180">
        <w:rPr>
          <w:rFonts w:ascii="仿宋" w:eastAsia="仿宋" w:hAnsi="仿宋"/>
          <w:sz w:val="24"/>
          <w:szCs w:val="24"/>
        </w:rPr>
        <w:t>或参加本次采购活动前一年内的银行资信证明（法人或其他组织提供）或其他证明材料；</w:t>
      </w:r>
    </w:p>
    <w:p w14:paraId="2F6FDF7F" w14:textId="77777777" w:rsidR="002C6D76" w:rsidRPr="00242180" w:rsidRDefault="00000000">
      <w:pPr>
        <w:spacing w:line="360" w:lineRule="auto"/>
        <w:ind w:firstLineChars="200" w:firstLine="480"/>
        <w:rPr>
          <w:rFonts w:ascii="仿宋" w:eastAsia="仿宋" w:hAnsi="仿宋"/>
          <w:sz w:val="24"/>
          <w:szCs w:val="24"/>
        </w:rPr>
      </w:pPr>
      <w:r w:rsidRPr="00242180">
        <w:rPr>
          <w:rFonts w:ascii="仿宋" w:eastAsia="仿宋" w:hAnsi="仿宋"/>
          <w:sz w:val="24"/>
          <w:szCs w:val="24"/>
        </w:rPr>
        <w:t xml:space="preserve">（2）参加本次采购活动前半年内至少一个月依法缴纳税收和社会保障资金的证明材料。 </w:t>
      </w:r>
    </w:p>
    <w:p w14:paraId="71DDE785" w14:textId="77777777" w:rsidR="002C6D76" w:rsidRPr="00242180" w:rsidRDefault="00000000">
      <w:pPr>
        <w:spacing w:line="360" w:lineRule="auto"/>
        <w:ind w:firstLineChars="200" w:firstLine="480"/>
        <w:rPr>
          <w:rFonts w:ascii="仿宋" w:eastAsia="仿宋" w:hAnsi="仿宋"/>
          <w:sz w:val="24"/>
          <w:szCs w:val="24"/>
        </w:rPr>
      </w:pPr>
      <w:r w:rsidRPr="00242180">
        <w:rPr>
          <w:rFonts w:ascii="仿宋" w:eastAsia="仿宋" w:hAnsi="仿宋"/>
          <w:sz w:val="24"/>
          <w:szCs w:val="24"/>
        </w:rPr>
        <w:t xml:space="preserve">本公司对上述承诺的真实性负责，如有虚假，将依法承担相应责任。 </w:t>
      </w:r>
    </w:p>
    <w:p w14:paraId="6907D818" w14:textId="77777777" w:rsidR="002C6D76" w:rsidRPr="00242180" w:rsidRDefault="002C6D76">
      <w:pPr>
        <w:spacing w:line="360" w:lineRule="auto"/>
        <w:ind w:firstLineChars="200" w:firstLine="480"/>
        <w:rPr>
          <w:rFonts w:ascii="仿宋" w:eastAsia="仿宋" w:hAnsi="仿宋"/>
          <w:sz w:val="24"/>
          <w:szCs w:val="24"/>
        </w:rPr>
      </w:pPr>
    </w:p>
    <w:p w14:paraId="6CF9F771" w14:textId="77777777" w:rsidR="002C6D76" w:rsidRPr="00242180" w:rsidRDefault="002C6D76">
      <w:pPr>
        <w:spacing w:line="360" w:lineRule="auto"/>
        <w:ind w:firstLineChars="200" w:firstLine="480"/>
        <w:rPr>
          <w:rFonts w:ascii="仿宋" w:eastAsia="仿宋" w:hAnsi="仿宋"/>
          <w:sz w:val="24"/>
          <w:szCs w:val="24"/>
        </w:rPr>
      </w:pPr>
    </w:p>
    <w:p w14:paraId="4C96AB60" w14:textId="77777777" w:rsidR="002C6D76" w:rsidRPr="00242180" w:rsidRDefault="00000000">
      <w:pPr>
        <w:spacing w:line="360" w:lineRule="auto"/>
        <w:ind w:firstLineChars="2100" w:firstLine="5040"/>
        <w:rPr>
          <w:rFonts w:ascii="仿宋" w:eastAsia="仿宋" w:hAnsi="仿宋"/>
          <w:sz w:val="24"/>
          <w:szCs w:val="24"/>
        </w:rPr>
      </w:pPr>
      <w:r w:rsidRPr="00242180">
        <w:rPr>
          <w:rFonts w:ascii="仿宋" w:eastAsia="仿宋" w:hAnsi="仿宋" w:cs="仿宋" w:hint="eastAsia"/>
          <w:sz w:val="24"/>
          <w:szCs w:val="24"/>
        </w:rPr>
        <w:t>供应商名称（盖章）：</w:t>
      </w:r>
    </w:p>
    <w:p w14:paraId="4B396F7F" w14:textId="77777777" w:rsidR="002C6D76" w:rsidRPr="00242180" w:rsidRDefault="00000000">
      <w:pPr>
        <w:spacing w:line="360" w:lineRule="auto"/>
        <w:ind w:firstLineChars="2100" w:firstLine="5040"/>
        <w:rPr>
          <w:rFonts w:ascii="仿宋" w:eastAsia="仿宋" w:hAnsi="仿宋"/>
          <w:sz w:val="24"/>
          <w:szCs w:val="24"/>
        </w:rPr>
      </w:pPr>
      <w:r w:rsidRPr="00242180">
        <w:rPr>
          <w:rFonts w:ascii="仿宋" w:eastAsia="仿宋" w:hAnsi="仿宋" w:cs="仿宋" w:hint="eastAsia"/>
          <w:sz w:val="24"/>
          <w:szCs w:val="24"/>
        </w:rPr>
        <w:t>法定代表人（签字）：</w:t>
      </w:r>
    </w:p>
    <w:p w14:paraId="75772B02" w14:textId="77777777" w:rsidR="002C6D76" w:rsidRPr="00242180" w:rsidRDefault="00000000">
      <w:pPr>
        <w:spacing w:line="360" w:lineRule="auto"/>
        <w:ind w:firstLineChars="2100" w:firstLine="5040"/>
        <w:rPr>
          <w:rFonts w:ascii="仿宋" w:eastAsia="仿宋" w:hAnsi="仿宋"/>
          <w:sz w:val="24"/>
          <w:szCs w:val="24"/>
        </w:rPr>
      </w:pPr>
      <w:r w:rsidRPr="00242180">
        <w:rPr>
          <w:rFonts w:ascii="仿宋" w:eastAsia="仿宋" w:hAnsi="仿宋" w:cs="仿宋" w:hint="eastAsia"/>
          <w:sz w:val="24"/>
          <w:szCs w:val="24"/>
        </w:rPr>
        <w:t>二〇   年  月  日</w:t>
      </w:r>
    </w:p>
    <w:p w14:paraId="77B9DDB0" w14:textId="77777777" w:rsidR="002C6D76" w:rsidRPr="00242180" w:rsidRDefault="002C6D76">
      <w:pPr>
        <w:spacing w:line="360" w:lineRule="auto"/>
        <w:rPr>
          <w:rStyle w:val="10"/>
          <w:rFonts w:ascii="仿宋" w:cs="仿宋"/>
          <w:szCs w:val="24"/>
        </w:rPr>
      </w:pPr>
    </w:p>
    <w:p w14:paraId="307AB3C8" w14:textId="77777777" w:rsidR="002C6D76" w:rsidRPr="00242180" w:rsidRDefault="002C6D76">
      <w:pPr>
        <w:spacing w:line="360" w:lineRule="auto"/>
        <w:rPr>
          <w:rStyle w:val="10"/>
          <w:rFonts w:ascii="仿宋" w:cs="仿宋"/>
          <w:szCs w:val="24"/>
        </w:rPr>
      </w:pPr>
    </w:p>
    <w:p w14:paraId="6E4FC975" w14:textId="77777777" w:rsidR="002C6D76" w:rsidRPr="00242180" w:rsidRDefault="002C6D76">
      <w:pPr>
        <w:spacing w:line="360" w:lineRule="auto"/>
        <w:rPr>
          <w:rStyle w:val="10"/>
          <w:rFonts w:ascii="仿宋" w:cs="仿宋"/>
          <w:szCs w:val="24"/>
        </w:rPr>
      </w:pPr>
    </w:p>
    <w:p w14:paraId="05F08A7D" w14:textId="77777777" w:rsidR="002C6D76" w:rsidRPr="00242180" w:rsidRDefault="002C6D76">
      <w:pPr>
        <w:spacing w:line="360" w:lineRule="auto"/>
        <w:rPr>
          <w:rStyle w:val="10"/>
          <w:rFonts w:ascii="仿宋" w:cs="仿宋"/>
          <w:szCs w:val="24"/>
        </w:rPr>
      </w:pPr>
    </w:p>
    <w:p w14:paraId="77FD8FFC" w14:textId="77777777" w:rsidR="002C6D76" w:rsidRPr="00242180" w:rsidRDefault="002C6D76">
      <w:pPr>
        <w:spacing w:line="360" w:lineRule="auto"/>
        <w:rPr>
          <w:rStyle w:val="10"/>
          <w:rFonts w:ascii="仿宋" w:cs="仿宋"/>
          <w:szCs w:val="24"/>
        </w:rPr>
      </w:pPr>
    </w:p>
    <w:p w14:paraId="5589A7B0" w14:textId="77777777" w:rsidR="002C6D76" w:rsidRPr="00242180" w:rsidRDefault="002C6D76">
      <w:pPr>
        <w:spacing w:line="360" w:lineRule="auto"/>
        <w:rPr>
          <w:rStyle w:val="10"/>
          <w:rFonts w:ascii="仿宋" w:cs="仿宋"/>
          <w:szCs w:val="24"/>
        </w:rPr>
      </w:pPr>
    </w:p>
    <w:p w14:paraId="1CF2EF92" w14:textId="77777777" w:rsidR="002C6D76" w:rsidRPr="00242180" w:rsidRDefault="002C6D76">
      <w:pPr>
        <w:spacing w:line="360" w:lineRule="auto"/>
        <w:rPr>
          <w:rStyle w:val="10"/>
          <w:rFonts w:ascii="仿宋" w:hAnsi="仿宋" w:cs="仿宋"/>
          <w:szCs w:val="24"/>
        </w:rPr>
      </w:pPr>
      <w:bookmarkStart w:id="103" w:name="_Toc99466370"/>
    </w:p>
    <w:p w14:paraId="2EDD6558" w14:textId="77777777" w:rsidR="002C6D76" w:rsidRPr="00242180" w:rsidRDefault="00000000">
      <w:pPr>
        <w:spacing w:line="360" w:lineRule="auto"/>
        <w:rPr>
          <w:rFonts w:ascii="仿宋" w:eastAsia="仿宋" w:hAnsi="仿宋" w:cs="仿宋"/>
          <w:b/>
          <w:kern w:val="0"/>
          <w:sz w:val="24"/>
          <w:szCs w:val="24"/>
        </w:rPr>
      </w:pPr>
      <w:bookmarkStart w:id="104" w:name="_Toc148623532"/>
      <w:r w:rsidRPr="00242180">
        <w:rPr>
          <w:rStyle w:val="10"/>
          <w:rFonts w:ascii="仿宋" w:hAnsi="仿宋" w:cs="仿宋" w:hint="eastAsia"/>
          <w:szCs w:val="24"/>
        </w:rPr>
        <w:lastRenderedPageBreak/>
        <w:t>附件十六、</w:t>
      </w:r>
      <w:r w:rsidRPr="00242180">
        <w:rPr>
          <w:rStyle w:val="10"/>
          <w:rFonts w:ascii="仿宋" w:cs="仿宋" w:hint="eastAsia"/>
          <w:szCs w:val="24"/>
        </w:rPr>
        <w:t>政府采购</w:t>
      </w:r>
      <w:r w:rsidRPr="00242180">
        <w:rPr>
          <w:rStyle w:val="10"/>
          <w:rFonts w:ascii="仿宋" w:cs="仿宋"/>
          <w:szCs w:val="24"/>
        </w:rPr>
        <w:t>政策</w:t>
      </w:r>
      <w:bookmarkEnd w:id="103"/>
      <w:bookmarkEnd w:id="104"/>
    </w:p>
    <w:p w14:paraId="7E85A85F" w14:textId="77777777" w:rsidR="002C6D76" w:rsidRPr="00242180" w:rsidRDefault="00000000">
      <w:pPr>
        <w:spacing w:line="360" w:lineRule="auto"/>
        <w:rPr>
          <w:rFonts w:ascii="仿宋" w:eastAsia="仿宋" w:hAnsi="仿宋" w:cs="仿宋"/>
          <w:b/>
          <w:bCs/>
          <w:sz w:val="24"/>
          <w:szCs w:val="24"/>
        </w:rPr>
      </w:pPr>
      <w:r w:rsidRPr="00242180">
        <w:rPr>
          <w:rFonts w:ascii="仿宋" w:eastAsia="仿宋" w:hAnsi="仿宋" w:cs="仿宋" w:hint="eastAsia"/>
          <w:b/>
          <w:bCs/>
          <w:sz w:val="24"/>
          <w:szCs w:val="24"/>
        </w:rPr>
        <w:t>1、</w:t>
      </w:r>
      <w:r w:rsidRPr="00242180">
        <w:rPr>
          <w:rFonts w:ascii="仿宋" w:eastAsia="仿宋" w:hAnsi="仿宋" w:cs="仿宋" w:hint="eastAsia"/>
          <w:b/>
          <w:kern w:val="0"/>
          <w:sz w:val="24"/>
          <w:szCs w:val="24"/>
        </w:rPr>
        <w:t>企业声明函格式</w:t>
      </w:r>
    </w:p>
    <w:p w14:paraId="689948AF" w14:textId="77777777" w:rsidR="002C6D76" w:rsidRPr="00242180" w:rsidRDefault="00000000">
      <w:pPr>
        <w:spacing w:before="14" w:line="360" w:lineRule="auto"/>
        <w:ind w:left="107" w:right="105"/>
        <w:jc w:val="center"/>
        <w:rPr>
          <w:rFonts w:ascii="仿宋" w:eastAsia="仿宋" w:hAnsi="仿宋" w:cs="仿宋"/>
          <w:sz w:val="24"/>
          <w:szCs w:val="24"/>
        </w:rPr>
      </w:pPr>
      <w:r w:rsidRPr="00242180">
        <w:rPr>
          <w:rFonts w:ascii="仿宋" w:eastAsia="仿宋" w:hAnsi="仿宋" w:cs="仿宋" w:hint="eastAsia"/>
          <w:b/>
          <w:bCs/>
          <w:sz w:val="24"/>
          <w:szCs w:val="24"/>
        </w:rPr>
        <w:t>中小企业声明函（货物）</w:t>
      </w:r>
    </w:p>
    <w:p w14:paraId="5B864B4C" w14:textId="77777777" w:rsidR="002C6D76" w:rsidRPr="00242180" w:rsidRDefault="00000000">
      <w:pPr>
        <w:spacing w:line="360" w:lineRule="auto"/>
        <w:ind w:firstLineChars="200" w:firstLine="480"/>
        <w:rPr>
          <w:rFonts w:ascii="仿宋" w:eastAsia="仿宋" w:hAnsi="仿宋" w:cs="仿宋"/>
          <w:sz w:val="24"/>
        </w:rPr>
      </w:pPr>
      <w:r w:rsidRPr="00242180">
        <w:rPr>
          <w:rFonts w:ascii="仿宋" w:eastAsia="仿宋" w:hAnsi="仿宋" w:cs="仿宋" w:hint="eastAsia"/>
          <w:sz w:val="24"/>
        </w:rPr>
        <w:t xml:space="preserve">本公司郑重声明，根据《政府采购促进中小企业发展管理办法》（财库 </w:t>
      </w:r>
    </w:p>
    <w:p w14:paraId="4A0387C3" w14:textId="77777777" w:rsidR="002C6D76" w:rsidRPr="00242180" w:rsidRDefault="00000000">
      <w:pPr>
        <w:spacing w:line="360" w:lineRule="auto"/>
        <w:ind w:firstLineChars="200" w:firstLine="480"/>
        <w:rPr>
          <w:rFonts w:ascii="仿宋" w:eastAsia="仿宋" w:hAnsi="仿宋" w:cs="仿宋"/>
          <w:sz w:val="24"/>
        </w:rPr>
      </w:pPr>
      <w:r w:rsidRPr="00242180">
        <w:rPr>
          <w:rFonts w:ascii="仿宋" w:eastAsia="仿宋" w:hAnsi="仿宋" w:cs="仿宋" w:hint="eastAsia"/>
          <w:sz w:val="24"/>
        </w:rPr>
        <w:t>﹝2020﹞46号）的规定，本公司参加</w:t>
      </w:r>
      <w:r w:rsidRPr="00242180">
        <w:rPr>
          <w:rFonts w:ascii="仿宋" w:eastAsia="仿宋" w:hAnsi="仿宋" w:cs="仿宋" w:hint="eastAsia"/>
          <w:spacing w:val="-2"/>
          <w:w w:val="95"/>
          <w:sz w:val="24"/>
          <w:u w:val="single" w:color="000000"/>
        </w:rPr>
        <w:t>（单位名称）</w:t>
      </w:r>
      <w:r w:rsidRPr="00242180">
        <w:rPr>
          <w:rFonts w:ascii="仿宋" w:eastAsia="仿宋" w:hAnsi="仿宋" w:cs="仿宋" w:hint="eastAsia"/>
          <w:spacing w:val="-2"/>
          <w:w w:val="95"/>
          <w:sz w:val="24"/>
        </w:rPr>
        <w:t>的</w:t>
      </w:r>
      <w:r w:rsidRPr="00242180">
        <w:rPr>
          <w:rFonts w:ascii="仿宋" w:eastAsia="仿宋" w:hAnsi="仿宋" w:cs="仿宋" w:hint="eastAsia"/>
          <w:spacing w:val="-2"/>
          <w:w w:val="95"/>
          <w:sz w:val="24"/>
          <w:u w:val="single" w:color="000000"/>
        </w:rPr>
        <w:t>（项目名称）</w:t>
      </w:r>
      <w:r w:rsidRPr="00242180">
        <w:rPr>
          <w:rFonts w:ascii="仿宋" w:eastAsia="仿宋" w:hAnsi="仿宋" w:cs="仿宋" w:hint="eastAsia"/>
          <w:spacing w:val="-2"/>
          <w:w w:val="95"/>
          <w:sz w:val="24"/>
        </w:rPr>
        <w:t>采购活动，</w:t>
      </w:r>
      <w:r w:rsidRPr="00242180">
        <w:rPr>
          <w:rFonts w:ascii="仿宋" w:eastAsia="仿宋" w:hAnsi="仿宋" w:cs="仿宋" w:hint="eastAsia"/>
          <w:sz w:val="24"/>
        </w:rPr>
        <w:t>提供的货物全部由符合政策要求的中小企业制造。相关企业(含联合体中的中小企业、签订分包意向协议的中小企业) 的具体情况如下:</w:t>
      </w:r>
    </w:p>
    <w:p w14:paraId="047C25ED" w14:textId="2866B022" w:rsidR="002C6D76" w:rsidRPr="00242180" w:rsidRDefault="00000000">
      <w:pPr>
        <w:spacing w:line="360" w:lineRule="auto"/>
        <w:ind w:firstLineChars="200" w:firstLine="480"/>
        <w:rPr>
          <w:rFonts w:ascii="仿宋" w:eastAsia="仿宋" w:hAnsi="仿宋" w:cs="仿宋"/>
          <w:sz w:val="24"/>
        </w:rPr>
      </w:pPr>
      <w:r w:rsidRPr="00242180">
        <w:rPr>
          <w:rFonts w:ascii="仿宋" w:eastAsia="仿宋" w:hAnsi="仿宋" w:cs="仿宋" w:hint="eastAsia"/>
          <w:sz w:val="24"/>
          <w:u w:val="single"/>
        </w:rPr>
        <w:t>(标的名称)</w:t>
      </w:r>
      <w:r w:rsidRPr="00242180">
        <w:rPr>
          <w:rFonts w:ascii="仿宋" w:eastAsia="仿宋" w:hAnsi="仿宋" w:cs="仿宋" w:hint="eastAsia"/>
          <w:sz w:val="24"/>
        </w:rPr>
        <w:t xml:space="preserve"> ，属于</w:t>
      </w:r>
      <w:r w:rsidR="006A67FA">
        <w:rPr>
          <w:rFonts w:ascii="仿宋" w:eastAsia="仿宋" w:hAnsi="仿宋" w:cs="仿宋" w:hint="eastAsia"/>
          <w:sz w:val="24"/>
          <w:u w:val="single"/>
        </w:rPr>
        <w:t>工</w:t>
      </w:r>
      <w:r w:rsidRPr="00242180">
        <w:rPr>
          <w:rFonts w:ascii="仿宋" w:eastAsia="仿宋" w:hAnsi="仿宋" w:cs="仿宋" w:hint="eastAsia"/>
          <w:sz w:val="24"/>
          <w:u w:val="single"/>
        </w:rPr>
        <w:t>业</w:t>
      </w:r>
      <w:r w:rsidRPr="00242180">
        <w:rPr>
          <w:rFonts w:ascii="仿宋" w:eastAsia="仿宋" w:hAnsi="仿宋" w:cs="仿宋" w:hint="eastAsia"/>
          <w:sz w:val="24"/>
        </w:rPr>
        <w:t>;制造商为</w:t>
      </w:r>
      <w:r w:rsidRPr="00242180">
        <w:rPr>
          <w:rFonts w:ascii="仿宋" w:eastAsia="仿宋" w:hAnsi="仿宋" w:cs="仿宋" w:hint="eastAsia"/>
          <w:sz w:val="24"/>
          <w:u w:val="single"/>
        </w:rPr>
        <w:t xml:space="preserve">    (企业名称)_</w:t>
      </w:r>
      <w:r w:rsidRPr="00242180">
        <w:rPr>
          <w:rFonts w:ascii="仿宋" w:eastAsia="仿宋" w:hAnsi="仿宋" w:cs="仿宋" w:hint="eastAsia"/>
          <w:sz w:val="24"/>
        </w:rPr>
        <w:t>，从业人员</w:t>
      </w:r>
      <w:r w:rsidRPr="00242180">
        <w:rPr>
          <w:rFonts w:ascii="仿宋" w:eastAsia="仿宋" w:hAnsi="仿宋" w:cs="仿宋" w:hint="eastAsia"/>
          <w:sz w:val="24"/>
          <w:u w:val="single"/>
        </w:rPr>
        <w:t xml:space="preserve"> </w:t>
      </w:r>
      <w:r w:rsidRPr="00242180">
        <w:rPr>
          <w:rFonts w:ascii="仿宋" w:eastAsia="仿宋" w:hAnsi="仿宋" w:cs="仿宋"/>
          <w:sz w:val="24"/>
          <w:u w:val="single"/>
        </w:rPr>
        <w:t xml:space="preserve">   </w:t>
      </w:r>
      <w:r w:rsidRPr="00242180">
        <w:rPr>
          <w:rFonts w:ascii="仿宋" w:eastAsia="仿宋" w:hAnsi="仿宋" w:cs="仿宋" w:hint="eastAsia"/>
          <w:sz w:val="24"/>
        </w:rPr>
        <w:t>人，营业收入为</w:t>
      </w:r>
      <w:r w:rsidRPr="00242180">
        <w:rPr>
          <w:rFonts w:ascii="仿宋" w:eastAsia="仿宋" w:hAnsi="仿宋" w:cs="仿宋"/>
          <w:sz w:val="24"/>
          <w:u w:val="single"/>
        </w:rPr>
        <w:t xml:space="preserve">   </w:t>
      </w:r>
      <w:r w:rsidRPr="00242180">
        <w:rPr>
          <w:rFonts w:ascii="仿宋" w:eastAsia="仿宋" w:hAnsi="仿宋" w:cs="仿宋" w:hint="eastAsia"/>
          <w:sz w:val="24"/>
        </w:rPr>
        <w:t>万元，资产总额为</w:t>
      </w:r>
      <w:r w:rsidRPr="00242180">
        <w:rPr>
          <w:rFonts w:ascii="仿宋" w:eastAsia="仿宋" w:hAnsi="仿宋" w:cs="仿宋"/>
          <w:sz w:val="24"/>
          <w:u w:val="single"/>
        </w:rPr>
        <w:t xml:space="preserve">   </w:t>
      </w:r>
      <w:r w:rsidRPr="00242180">
        <w:rPr>
          <w:rFonts w:ascii="仿宋" w:eastAsia="仿宋" w:hAnsi="仿宋" w:cs="仿宋"/>
          <w:sz w:val="24"/>
        </w:rPr>
        <w:t>万</w:t>
      </w:r>
      <w:r w:rsidRPr="00242180">
        <w:rPr>
          <w:rFonts w:ascii="仿宋" w:eastAsia="仿宋" w:hAnsi="仿宋" w:cs="仿宋" w:hint="eastAsia"/>
          <w:sz w:val="24"/>
        </w:rPr>
        <w:t>元，</w:t>
      </w:r>
      <w:r w:rsidRPr="00242180">
        <w:rPr>
          <w:rFonts w:ascii="仿宋" w:eastAsia="仿宋" w:hAnsi="仿宋" w:cs="仿宋" w:hint="eastAsia"/>
          <w:sz w:val="24"/>
          <w:u w:val="single"/>
        </w:rPr>
        <w:t>属于    (中型企业、小型企业、微型企业)</w:t>
      </w:r>
      <w:r w:rsidRPr="00242180">
        <w:rPr>
          <w:rFonts w:ascii="仿宋" w:eastAsia="仿宋" w:hAnsi="仿宋" w:cs="仿宋" w:hint="eastAsia"/>
          <w:sz w:val="24"/>
        </w:rPr>
        <w:t>。</w:t>
      </w:r>
    </w:p>
    <w:p w14:paraId="29C79FA9" w14:textId="77777777" w:rsidR="002C6D76" w:rsidRPr="00242180" w:rsidRDefault="00000000">
      <w:pPr>
        <w:spacing w:line="360" w:lineRule="auto"/>
        <w:ind w:firstLineChars="200" w:firstLine="480"/>
        <w:rPr>
          <w:rFonts w:ascii="仿宋" w:eastAsia="仿宋" w:hAnsi="仿宋" w:cs="仿宋"/>
          <w:sz w:val="24"/>
        </w:rPr>
      </w:pPr>
      <w:r w:rsidRPr="00242180">
        <w:rPr>
          <w:rFonts w:ascii="仿宋" w:eastAsia="仿宋" w:hAnsi="仿宋" w:cs="仿宋" w:hint="eastAsia"/>
          <w:sz w:val="24"/>
        </w:rPr>
        <w:t>以上企业，不属于大企业的分支机构，不存在控股股东为大企业的情形，也不存在与大企业的负责人为同一人的情形。</w:t>
      </w:r>
    </w:p>
    <w:p w14:paraId="6A44D076" w14:textId="77777777" w:rsidR="002C6D76" w:rsidRPr="00242180" w:rsidRDefault="00000000">
      <w:pPr>
        <w:spacing w:line="360" w:lineRule="auto"/>
        <w:ind w:firstLineChars="200" w:firstLine="480"/>
        <w:rPr>
          <w:rFonts w:ascii="仿宋" w:eastAsia="仿宋" w:hAnsi="仿宋" w:cs="仿宋"/>
        </w:rPr>
      </w:pPr>
      <w:r w:rsidRPr="00242180">
        <w:rPr>
          <w:rFonts w:ascii="仿宋" w:eastAsia="仿宋" w:hAnsi="仿宋" w:cs="仿宋" w:hint="eastAsia"/>
          <w:sz w:val="24"/>
        </w:rPr>
        <w:t>本企业对上述声明内容的真实性负责。如有虚假，将依法承担相应责任。</w:t>
      </w:r>
    </w:p>
    <w:p w14:paraId="6CFE364D" w14:textId="77777777" w:rsidR="002C6D76" w:rsidRPr="00242180" w:rsidRDefault="002C6D76">
      <w:pPr>
        <w:spacing w:before="11" w:line="360" w:lineRule="auto"/>
        <w:rPr>
          <w:rFonts w:ascii="仿宋" w:eastAsia="仿宋" w:hAnsi="仿宋" w:cs="仿宋"/>
          <w:sz w:val="24"/>
        </w:rPr>
      </w:pPr>
    </w:p>
    <w:p w14:paraId="6F761657" w14:textId="77777777" w:rsidR="002C6D76" w:rsidRPr="00242180" w:rsidRDefault="00000000">
      <w:pPr>
        <w:spacing w:line="360" w:lineRule="auto"/>
        <w:ind w:firstLineChars="200" w:firstLine="480"/>
        <w:jc w:val="right"/>
        <w:rPr>
          <w:rFonts w:ascii="仿宋" w:eastAsia="仿宋" w:hAnsi="仿宋" w:cs="仿宋"/>
          <w:sz w:val="24"/>
        </w:rPr>
      </w:pPr>
      <w:r w:rsidRPr="00242180">
        <w:rPr>
          <w:rFonts w:ascii="仿宋" w:eastAsia="仿宋" w:hAnsi="仿宋" w:cs="仿宋" w:hint="eastAsia"/>
          <w:sz w:val="24"/>
        </w:rPr>
        <w:t>企业名称（盖章）：</w:t>
      </w:r>
    </w:p>
    <w:p w14:paraId="2043F6E0" w14:textId="77777777" w:rsidR="002C6D76" w:rsidRPr="00242180" w:rsidRDefault="00000000">
      <w:pPr>
        <w:spacing w:line="360" w:lineRule="auto"/>
        <w:ind w:right="960" w:firstLineChars="200" w:firstLine="480"/>
        <w:jc w:val="center"/>
        <w:rPr>
          <w:rFonts w:ascii="仿宋" w:eastAsia="仿宋" w:hAnsi="仿宋" w:cs="仿宋"/>
          <w:sz w:val="24"/>
        </w:rPr>
      </w:pPr>
      <w:r w:rsidRPr="00242180">
        <w:rPr>
          <w:rFonts w:ascii="仿宋" w:eastAsia="仿宋" w:hAnsi="仿宋" w:cs="仿宋" w:hint="eastAsia"/>
          <w:sz w:val="24"/>
        </w:rPr>
        <w:t xml:space="preserve"> </w:t>
      </w:r>
      <w:r w:rsidRPr="00242180">
        <w:rPr>
          <w:rFonts w:ascii="仿宋" w:eastAsia="仿宋" w:hAnsi="仿宋" w:cs="仿宋"/>
          <w:sz w:val="24"/>
        </w:rPr>
        <w:t xml:space="preserve">                                            </w:t>
      </w:r>
      <w:r w:rsidRPr="00242180">
        <w:rPr>
          <w:rFonts w:ascii="仿宋" w:eastAsia="仿宋" w:hAnsi="仿宋" w:cs="仿宋" w:hint="eastAsia"/>
          <w:sz w:val="24"/>
        </w:rPr>
        <w:t xml:space="preserve"> 日   期：</w:t>
      </w:r>
    </w:p>
    <w:p w14:paraId="6A62BF2C" w14:textId="77777777" w:rsidR="002C6D76" w:rsidRPr="00242180" w:rsidRDefault="002C6D76">
      <w:pPr>
        <w:pStyle w:val="a0"/>
      </w:pPr>
    </w:p>
    <w:p w14:paraId="694CE5FB" w14:textId="77777777" w:rsidR="002C6D76" w:rsidRPr="00242180" w:rsidRDefault="00000000">
      <w:pPr>
        <w:widowControl/>
        <w:shd w:val="clear" w:color="auto" w:fill="FFFFFF"/>
        <w:spacing w:line="360" w:lineRule="auto"/>
        <w:ind w:firstLineChars="200" w:firstLine="480"/>
        <w:jc w:val="left"/>
        <w:rPr>
          <w:rFonts w:ascii="仿宋" w:eastAsia="仿宋" w:hAnsi="仿宋" w:cs="仿宋"/>
          <w:kern w:val="0"/>
          <w:sz w:val="24"/>
          <w:szCs w:val="24"/>
        </w:rPr>
      </w:pPr>
      <w:r w:rsidRPr="00242180">
        <w:rPr>
          <w:rFonts w:ascii="仿宋" w:eastAsia="仿宋" w:hAnsi="仿宋" w:cs="仿宋" w:hint="eastAsia"/>
          <w:sz w:val="24"/>
          <w:szCs w:val="24"/>
        </w:rPr>
        <w:t>注：从业人员、营业收入、资产总额填报上一年度数据，无上</w:t>
      </w:r>
      <w:proofErr w:type="gramStart"/>
      <w:r w:rsidRPr="00242180">
        <w:rPr>
          <w:rFonts w:ascii="仿宋" w:eastAsia="仿宋" w:hAnsi="仿宋" w:cs="仿宋" w:hint="eastAsia"/>
          <w:sz w:val="24"/>
          <w:szCs w:val="24"/>
        </w:rPr>
        <w:t>一</w:t>
      </w:r>
      <w:proofErr w:type="gramEnd"/>
      <w:r w:rsidRPr="00242180">
        <w:rPr>
          <w:rFonts w:ascii="仿宋" w:eastAsia="仿宋" w:hAnsi="仿宋" w:cs="仿宋" w:hint="eastAsia"/>
          <w:sz w:val="24"/>
          <w:szCs w:val="24"/>
        </w:rPr>
        <w:t>年度数据的新成立企业可不填报。</w:t>
      </w:r>
    </w:p>
    <w:p w14:paraId="461FB6B5" w14:textId="77777777" w:rsidR="002C6D76" w:rsidRPr="00242180" w:rsidRDefault="002C6D76">
      <w:pPr>
        <w:spacing w:line="360" w:lineRule="auto"/>
        <w:ind w:firstLineChars="200" w:firstLine="482"/>
        <w:rPr>
          <w:rFonts w:ascii="仿宋" w:eastAsia="仿宋" w:hAnsi="仿宋" w:cs="仿宋"/>
          <w:b/>
          <w:kern w:val="0"/>
          <w:sz w:val="24"/>
          <w:szCs w:val="24"/>
        </w:rPr>
      </w:pPr>
    </w:p>
    <w:p w14:paraId="49B12681" w14:textId="77777777" w:rsidR="002C6D76" w:rsidRPr="00242180" w:rsidRDefault="002C6D76">
      <w:pPr>
        <w:spacing w:line="360" w:lineRule="auto"/>
        <w:ind w:firstLineChars="200" w:firstLine="482"/>
        <w:rPr>
          <w:rFonts w:ascii="仿宋" w:eastAsia="仿宋" w:hAnsi="仿宋" w:cs="仿宋"/>
          <w:b/>
          <w:kern w:val="0"/>
          <w:sz w:val="24"/>
          <w:szCs w:val="24"/>
        </w:rPr>
      </w:pPr>
    </w:p>
    <w:p w14:paraId="2C1EFA28" w14:textId="77777777" w:rsidR="002C6D76" w:rsidRPr="00242180" w:rsidRDefault="002C6D76">
      <w:pPr>
        <w:spacing w:line="360" w:lineRule="auto"/>
        <w:ind w:firstLineChars="200" w:firstLine="482"/>
        <w:rPr>
          <w:rFonts w:ascii="仿宋" w:eastAsia="仿宋" w:hAnsi="仿宋" w:cs="仿宋"/>
          <w:b/>
          <w:kern w:val="0"/>
          <w:sz w:val="24"/>
          <w:szCs w:val="24"/>
        </w:rPr>
      </w:pPr>
    </w:p>
    <w:p w14:paraId="3B6F9B76" w14:textId="77777777" w:rsidR="002C6D76" w:rsidRPr="00242180" w:rsidRDefault="002C6D76">
      <w:pPr>
        <w:spacing w:line="360" w:lineRule="auto"/>
        <w:ind w:firstLineChars="200" w:firstLine="482"/>
        <w:rPr>
          <w:rFonts w:ascii="仿宋" w:eastAsia="仿宋" w:hAnsi="仿宋" w:cs="仿宋"/>
          <w:b/>
          <w:kern w:val="0"/>
          <w:sz w:val="24"/>
          <w:szCs w:val="24"/>
        </w:rPr>
      </w:pPr>
    </w:p>
    <w:p w14:paraId="43ABC9EB" w14:textId="77777777" w:rsidR="002C6D76" w:rsidRPr="00242180" w:rsidRDefault="002C6D76">
      <w:pPr>
        <w:spacing w:line="360" w:lineRule="auto"/>
        <w:rPr>
          <w:rFonts w:ascii="仿宋" w:eastAsia="仿宋" w:hAnsi="仿宋" w:cs="仿宋"/>
          <w:b/>
          <w:kern w:val="0"/>
          <w:sz w:val="24"/>
          <w:szCs w:val="24"/>
        </w:rPr>
      </w:pPr>
    </w:p>
    <w:p w14:paraId="306E2439" w14:textId="77777777" w:rsidR="002C6D76" w:rsidRPr="00242180" w:rsidRDefault="002C6D76">
      <w:pPr>
        <w:spacing w:line="360" w:lineRule="auto"/>
        <w:rPr>
          <w:rFonts w:ascii="仿宋" w:eastAsia="仿宋" w:hAnsi="仿宋" w:cs="仿宋"/>
          <w:b/>
          <w:kern w:val="0"/>
          <w:sz w:val="24"/>
          <w:szCs w:val="24"/>
        </w:rPr>
      </w:pPr>
    </w:p>
    <w:p w14:paraId="0C706F1C" w14:textId="77777777" w:rsidR="002C6D76" w:rsidRPr="00242180" w:rsidRDefault="00000000">
      <w:pPr>
        <w:spacing w:line="360" w:lineRule="auto"/>
        <w:rPr>
          <w:rFonts w:ascii="仿宋" w:eastAsia="仿宋" w:hAnsi="仿宋" w:cs="仿宋"/>
          <w:sz w:val="24"/>
          <w:szCs w:val="24"/>
        </w:rPr>
      </w:pPr>
      <w:r w:rsidRPr="00242180">
        <w:rPr>
          <w:rFonts w:ascii="仿宋" w:eastAsia="仿宋" w:hAnsi="仿宋" w:cs="仿宋" w:hint="eastAsia"/>
          <w:b/>
          <w:kern w:val="0"/>
          <w:sz w:val="24"/>
          <w:szCs w:val="24"/>
        </w:rPr>
        <w:br w:type="page"/>
      </w:r>
      <w:r w:rsidRPr="00242180">
        <w:rPr>
          <w:rFonts w:ascii="仿宋" w:eastAsia="仿宋" w:hAnsi="仿宋" w:cs="仿宋" w:hint="eastAsia"/>
          <w:b/>
          <w:kern w:val="0"/>
          <w:sz w:val="24"/>
          <w:szCs w:val="24"/>
        </w:rPr>
        <w:lastRenderedPageBreak/>
        <w:t>2、残疾人福利性单位声明函</w:t>
      </w:r>
    </w:p>
    <w:p w14:paraId="506334D3" w14:textId="77777777" w:rsidR="002C6D76" w:rsidRPr="00242180" w:rsidRDefault="00000000">
      <w:pPr>
        <w:widowControl/>
        <w:spacing w:line="360" w:lineRule="auto"/>
        <w:ind w:firstLineChars="200" w:firstLine="480"/>
        <w:jc w:val="left"/>
        <w:rPr>
          <w:rFonts w:ascii="仿宋" w:eastAsia="仿宋" w:hAnsi="仿宋" w:cs="仿宋"/>
          <w:snapToGrid w:val="0"/>
          <w:kern w:val="0"/>
          <w:sz w:val="24"/>
          <w:szCs w:val="24"/>
        </w:rPr>
      </w:pPr>
      <w:r w:rsidRPr="00242180">
        <w:rPr>
          <w:rFonts w:ascii="仿宋" w:eastAsia="仿宋" w:hAnsi="仿宋" w:cs="仿宋" w:hint="eastAsia"/>
          <w:snapToGrid w:val="0"/>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EE7093" w14:textId="77777777" w:rsidR="002C6D76" w:rsidRPr="00242180" w:rsidRDefault="00000000">
      <w:pPr>
        <w:widowControl/>
        <w:spacing w:line="360" w:lineRule="auto"/>
        <w:ind w:firstLineChars="200" w:firstLine="480"/>
        <w:jc w:val="left"/>
        <w:rPr>
          <w:rFonts w:ascii="仿宋" w:eastAsia="仿宋" w:hAnsi="仿宋" w:cs="仿宋"/>
          <w:snapToGrid w:val="0"/>
          <w:kern w:val="0"/>
          <w:sz w:val="24"/>
          <w:szCs w:val="24"/>
        </w:rPr>
      </w:pPr>
      <w:r w:rsidRPr="00242180">
        <w:rPr>
          <w:rFonts w:ascii="仿宋" w:eastAsia="仿宋" w:hAnsi="仿宋" w:cs="仿宋" w:hint="eastAsia"/>
          <w:snapToGrid w:val="0"/>
          <w:kern w:val="0"/>
          <w:sz w:val="24"/>
          <w:szCs w:val="24"/>
        </w:rPr>
        <w:t>本单位对上述声明的真实性负责。如有虚假，将依法承担相应责任。</w:t>
      </w:r>
    </w:p>
    <w:p w14:paraId="3E617CC9" w14:textId="77777777" w:rsidR="002C6D76" w:rsidRPr="00242180" w:rsidRDefault="002C6D76">
      <w:pPr>
        <w:widowControl/>
        <w:shd w:val="clear" w:color="auto" w:fill="FFFFFF"/>
        <w:spacing w:line="360" w:lineRule="auto"/>
        <w:ind w:firstLineChars="1900" w:firstLine="4560"/>
        <w:jc w:val="left"/>
        <w:rPr>
          <w:rFonts w:ascii="仿宋" w:eastAsia="仿宋" w:hAnsi="仿宋" w:cs="仿宋"/>
          <w:kern w:val="0"/>
          <w:sz w:val="24"/>
          <w:szCs w:val="24"/>
        </w:rPr>
      </w:pPr>
    </w:p>
    <w:p w14:paraId="3CFD0C80" w14:textId="77777777" w:rsidR="002C6D76" w:rsidRPr="00242180" w:rsidRDefault="00000000">
      <w:pPr>
        <w:widowControl/>
        <w:shd w:val="clear" w:color="auto" w:fill="FFFFFF"/>
        <w:spacing w:line="360" w:lineRule="auto"/>
        <w:ind w:firstLineChars="1900" w:firstLine="4560"/>
        <w:jc w:val="left"/>
        <w:rPr>
          <w:rFonts w:ascii="仿宋" w:eastAsia="仿宋" w:hAnsi="仿宋" w:cs="仿宋"/>
          <w:kern w:val="0"/>
          <w:sz w:val="24"/>
          <w:szCs w:val="24"/>
        </w:rPr>
      </w:pPr>
      <w:r w:rsidRPr="00242180">
        <w:rPr>
          <w:rFonts w:ascii="仿宋" w:eastAsia="仿宋" w:hAnsi="仿宋" w:cs="仿宋" w:hint="eastAsia"/>
          <w:kern w:val="0"/>
          <w:sz w:val="24"/>
          <w:szCs w:val="24"/>
        </w:rPr>
        <w:t>供应商（盖章）：</w:t>
      </w:r>
    </w:p>
    <w:p w14:paraId="52D57067" w14:textId="77777777" w:rsidR="002C6D76" w:rsidRPr="00242180" w:rsidRDefault="00000000">
      <w:pPr>
        <w:widowControl/>
        <w:shd w:val="clear" w:color="auto" w:fill="FFFFFF"/>
        <w:spacing w:line="360" w:lineRule="auto"/>
        <w:ind w:firstLineChars="1900" w:firstLine="4560"/>
        <w:jc w:val="left"/>
        <w:rPr>
          <w:rFonts w:ascii="仿宋" w:eastAsia="仿宋" w:hAnsi="仿宋" w:cs="仿宋"/>
          <w:b/>
          <w:bCs/>
          <w:sz w:val="24"/>
          <w:szCs w:val="24"/>
        </w:rPr>
      </w:pPr>
      <w:r w:rsidRPr="00242180">
        <w:rPr>
          <w:rFonts w:ascii="仿宋" w:eastAsia="仿宋" w:hAnsi="仿宋" w:cs="仿宋" w:hint="eastAsia"/>
          <w:kern w:val="0"/>
          <w:sz w:val="24"/>
          <w:szCs w:val="24"/>
        </w:rPr>
        <w:t>日期：   年    月    日</w:t>
      </w:r>
    </w:p>
    <w:p w14:paraId="6145FA74" w14:textId="77777777" w:rsidR="002C6D76" w:rsidRPr="00242180" w:rsidRDefault="00000000">
      <w:pPr>
        <w:widowControl/>
        <w:shd w:val="clear" w:color="auto" w:fill="FFFFFF"/>
        <w:spacing w:beforeLines="100" w:before="240" w:line="360" w:lineRule="auto"/>
        <w:rPr>
          <w:rFonts w:ascii="仿宋" w:eastAsia="仿宋" w:hAnsi="仿宋" w:cs="仿宋"/>
          <w:b/>
          <w:kern w:val="0"/>
          <w:sz w:val="24"/>
          <w:szCs w:val="24"/>
        </w:rPr>
      </w:pPr>
      <w:r w:rsidRPr="00242180">
        <w:rPr>
          <w:rFonts w:ascii="仿宋" w:eastAsia="仿宋" w:hAnsi="仿宋" w:cs="仿宋" w:hint="eastAsia"/>
          <w:b/>
          <w:kern w:val="0"/>
          <w:sz w:val="24"/>
          <w:szCs w:val="24"/>
        </w:rPr>
        <w:t>3、属于监狱企业的证明文件</w:t>
      </w:r>
    </w:p>
    <w:p w14:paraId="54A62894" w14:textId="77777777" w:rsidR="002C6D76" w:rsidRPr="00242180" w:rsidRDefault="00000000">
      <w:pPr>
        <w:widowControl/>
        <w:spacing w:line="360" w:lineRule="auto"/>
        <w:ind w:firstLineChars="200" w:firstLine="480"/>
        <w:jc w:val="left"/>
        <w:rPr>
          <w:rFonts w:ascii="仿宋" w:eastAsia="仿宋" w:hAnsi="仿宋" w:cs="仿宋"/>
          <w:snapToGrid w:val="0"/>
          <w:kern w:val="0"/>
          <w:sz w:val="24"/>
          <w:szCs w:val="24"/>
        </w:rPr>
      </w:pPr>
      <w:r w:rsidRPr="00242180">
        <w:rPr>
          <w:rFonts w:ascii="仿宋" w:eastAsia="仿宋" w:hAnsi="仿宋" w:cs="仿宋" w:hint="eastAsia"/>
          <w:snapToGrid w:val="0"/>
          <w:kern w:val="0"/>
          <w:sz w:val="24"/>
          <w:szCs w:val="24"/>
        </w:rPr>
        <w:t>（提供由省级以上监狱管理局、戒毒管理局(含新疆生产建设兵团)出具的属于监狱企业的证明文件）</w:t>
      </w:r>
    </w:p>
    <w:p w14:paraId="056F99F3" w14:textId="77777777" w:rsidR="002C6D76" w:rsidRPr="00242180" w:rsidRDefault="002C6D76">
      <w:pPr>
        <w:spacing w:line="360" w:lineRule="auto"/>
        <w:rPr>
          <w:rFonts w:ascii="仿宋" w:eastAsia="仿宋" w:hAnsi="仿宋" w:cs="仿宋"/>
          <w:b/>
          <w:bCs/>
          <w:sz w:val="24"/>
          <w:szCs w:val="24"/>
        </w:rPr>
      </w:pPr>
    </w:p>
    <w:p w14:paraId="2571AD23" w14:textId="77777777" w:rsidR="002C6D76" w:rsidRPr="00242180" w:rsidRDefault="00000000">
      <w:pPr>
        <w:widowControl/>
        <w:shd w:val="clear" w:color="auto" w:fill="FFFFFF"/>
        <w:spacing w:beforeLines="100" w:before="240" w:line="360" w:lineRule="auto"/>
        <w:rPr>
          <w:rFonts w:ascii="仿宋" w:eastAsia="仿宋" w:hAnsi="仿宋" w:cs="仿宋"/>
          <w:b/>
          <w:kern w:val="0"/>
          <w:sz w:val="24"/>
          <w:szCs w:val="24"/>
        </w:rPr>
      </w:pPr>
      <w:r w:rsidRPr="00242180">
        <w:rPr>
          <w:rFonts w:ascii="仿宋" w:eastAsia="仿宋" w:hAnsi="仿宋" w:cs="仿宋" w:hint="eastAsia"/>
          <w:b/>
          <w:kern w:val="0"/>
          <w:sz w:val="24"/>
          <w:szCs w:val="24"/>
        </w:rPr>
        <w:t>4、节能产品认证证书</w:t>
      </w:r>
    </w:p>
    <w:p w14:paraId="150BD17D" w14:textId="77777777" w:rsidR="002C6D76" w:rsidRPr="00242180" w:rsidRDefault="00000000">
      <w:pPr>
        <w:widowControl/>
        <w:spacing w:line="360" w:lineRule="auto"/>
        <w:ind w:firstLineChars="200" w:firstLine="480"/>
        <w:jc w:val="left"/>
        <w:rPr>
          <w:rFonts w:ascii="仿宋" w:eastAsia="仿宋" w:hAnsi="仿宋" w:cs="仿宋"/>
          <w:snapToGrid w:val="0"/>
          <w:kern w:val="0"/>
          <w:sz w:val="24"/>
          <w:szCs w:val="24"/>
        </w:rPr>
      </w:pPr>
      <w:r w:rsidRPr="00242180">
        <w:rPr>
          <w:rFonts w:ascii="仿宋" w:eastAsia="仿宋" w:hAnsi="仿宋" w:cs="仿宋" w:hint="eastAsia"/>
          <w:snapToGrid w:val="0"/>
          <w:kern w:val="0"/>
          <w:sz w:val="24"/>
          <w:szCs w:val="24"/>
        </w:rPr>
        <w:t>（提供国家确定的认证机构出具的、处于有效期之内的产品认证证书）</w:t>
      </w:r>
    </w:p>
    <w:p w14:paraId="01705D9D" w14:textId="77777777" w:rsidR="002C6D76" w:rsidRPr="00242180" w:rsidRDefault="002C6D76">
      <w:pPr>
        <w:spacing w:line="360" w:lineRule="auto"/>
        <w:rPr>
          <w:rFonts w:ascii="仿宋" w:eastAsia="仿宋" w:hAnsi="仿宋" w:cs="仿宋"/>
          <w:b/>
          <w:bCs/>
          <w:sz w:val="24"/>
          <w:szCs w:val="24"/>
        </w:rPr>
      </w:pPr>
    </w:p>
    <w:p w14:paraId="4EC40229" w14:textId="77777777" w:rsidR="002C6D76" w:rsidRPr="00242180" w:rsidRDefault="00000000">
      <w:pPr>
        <w:widowControl/>
        <w:shd w:val="clear" w:color="auto" w:fill="FFFFFF"/>
        <w:spacing w:beforeLines="100" w:before="240" w:line="360" w:lineRule="auto"/>
        <w:rPr>
          <w:rFonts w:ascii="仿宋" w:eastAsia="仿宋" w:hAnsi="仿宋" w:cs="仿宋"/>
          <w:b/>
          <w:kern w:val="0"/>
          <w:sz w:val="24"/>
          <w:szCs w:val="24"/>
        </w:rPr>
      </w:pPr>
      <w:r w:rsidRPr="00242180">
        <w:rPr>
          <w:rFonts w:ascii="仿宋" w:eastAsia="仿宋" w:hAnsi="仿宋" w:cs="仿宋" w:hint="eastAsia"/>
          <w:b/>
          <w:kern w:val="0"/>
          <w:sz w:val="24"/>
          <w:szCs w:val="24"/>
        </w:rPr>
        <w:t>5、环境标志产品认证证书</w:t>
      </w:r>
    </w:p>
    <w:p w14:paraId="5093CC97" w14:textId="77777777" w:rsidR="002C6D76" w:rsidRPr="00242180" w:rsidRDefault="00000000">
      <w:pPr>
        <w:widowControl/>
        <w:spacing w:line="360" w:lineRule="auto"/>
        <w:ind w:firstLineChars="200" w:firstLine="480"/>
        <w:jc w:val="left"/>
        <w:rPr>
          <w:rFonts w:ascii="仿宋" w:eastAsia="仿宋" w:hAnsi="仿宋" w:cs="仿宋"/>
          <w:snapToGrid w:val="0"/>
          <w:kern w:val="0"/>
          <w:sz w:val="24"/>
          <w:szCs w:val="24"/>
        </w:rPr>
      </w:pPr>
      <w:r w:rsidRPr="00242180">
        <w:rPr>
          <w:rFonts w:ascii="仿宋" w:eastAsia="仿宋" w:hAnsi="仿宋" w:cs="仿宋" w:hint="eastAsia"/>
          <w:snapToGrid w:val="0"/>
          <w:kern w:val="0"/>
          <w:sz w:val="24"/>
          <w:szCs w:val="24"/>
        </w:rPr>
        <w:t>（提供国家确定的认证机构出具的、处于有效期之内的产品认证证书）</w:t>
      </w:r>
    </w:p>
    <w:p w14:paraId="511C9F29" w14:textId="77777777" w:rsidR="002C6D76" w:rsidRPr="00242180" w:rsidRDefault="002C6D76">
      <w:pPr>
        <w:spacing w:line="360" w:lineRule="auto"/>
        <w:rPr>
          <w:rFonts w:ascii="仿宋" w:eastAsia="仿宋" w:hAnsi="仿宋" w:cs="仿宋"/>
          <w:b/>
          <w:bCs/>
          <w:sz w:val="24"/>
          <w:szCs w:val="24"/>
        </w:rPr>
      </w:pPr>
    </w:p>
    <w:p w14:paraId="5212CDB9" w14:textId="77777777" w:rsidR="002C6D76" w:rsidRPr="00242180" w:rsidRDefault="00000000">
      <w:pPr>
        <w:widowControl/>
        <w:shd w:val="clear" w:color="auto" w:fill="FFFFFF"/>
        <w:spacing w:beforeLines="100" w:before="240" w:line="360" w:lineRule="auto"/>
        <w:rPr>
          <w:rFonts w:ascii="仿宋" w:eastAsia="仿宋" w:hAnsi="仿宋" w:cs="仿宋"/>
          <w:b/>
          <w:kern w:val="0"/>
          <w:sz w:val="24"/>
          <w:szCs w:val="24"/>
        </w:rPr>
      </w:pPr>
      <w:r w:rsidRPr="00242180">
        <w:rPr>
          <w:rFonts w:ascii="仿宋" w:eastAsia="仿宋" w:hAnsi="仿宋" w:cs="仿宋" w:hint="eastAsia"/>
          <w:b/>
          <w:kern w:val="0"/>
          <w:sz w:val="24"/>
          <w:szCs w:val="24"/>
        </w:rPr>
        <w:t>6、进口产品转让技术、消化吸收再创新方案</w:t>
      </w:r>
    </w:p>
    <w:p w14:paraId="366B0647" w14:textId="77777777" w:rsidR="002C6D76" w:rsidRPr="00242180" w:rsidRDefault="00000000">
      <w:pPr>
        <w:widowControl/>
        <w:spacing w:line="360" w:lineRule="auto"/>
        <w:ind w:firstLineChars="200" w:firstLine="480"/>
        <w:jc w:val="left"/>
        <w:rPr>
          <w:rFonts w:ascii="仿宋" w:eastAsia="仿宋" w:hAnsi="仿宋" w:cs="仿宋"/>
          <w:snapToGrid w:val="0"/>
          <w:kern w:val="0"/>
          <w:sz w:val="24"/>
          <w:szCs w:val="24"/>
        </w:rPr>
      </w:pPr>
      <w:r w:rsidRPr="00242180">
        <w:rPr>
          <w:rFonts w:ascii="仿宋" w:eastAsia="仿宋" w:hAnsi="仿宋" w:cs="仿宋" w:hint="eastAsia"/>
          <w:snapToGrid w:val="0"/>
          <w:kern w:val="0"/>
          <w:sz w:val="24"/>
          <w:szCs w:val="24"/>
        </w:rPr>
        <w:t>（对于允许进口产品参加的项目）</w:t>
      </w:r>
    </w:p>
    <w:p w14:paraId="42DCA3FD" w14:textId="77777777" w:rsidR="002C6D76" w:rsidRPr="00242180" w:rsidRDefault="002C6D76">
      <w:pPr>
        <w:spacing w:line="360" w:lineRule="auto"/>
        <w:rPr>
          <w:rFonts w:ascii="仿宋" w:eastAsia="仿宋" w:hAnsi="仿宋" w:cs="仿宋"/>
          <w:sz w:val="24"/>
          <w:szCs w:val="24"/>
        </w:rPr>
      </w:pPr>
    </w:p>
    <w:p w14:paraId="258C04B7" w14:textId="77777777" w:rsidR="002C6D76" w:rsidRPr="00242180" w:rsidRDefault="002C6D76">
      <w:pPr>
        <w:spacing w:line="360" w:lineRule="auto"/>
        <w:rPr>
          <w:rFonts w:ascii="仿宋" w:eastAsia="仿宋" w:hAnsi="仿宋" w:cs="仿宋"/>
          <w:sz w:val="24"/>
          <w:szCs w:val="24"/>
        </w:rPr>
      </w:pPr>
    </w:p>
    <w:p w14:paraId="079DB83A" w14:textId="77777777" w:rsidR="002C6D76" w:rsidRPr="00242180" w:rsidRDefault="00000000">
      <w:pPr>
        <w:spacing w:line="360" w:lineRule="auto"/>
        <w:rPr>
          <w:rFonts w:ascii="仿宋" w:eastAsia="仿宋" w:hAnsi="仿宋" w:cs="仿宋"/>
          <w:b/>
          <w:kern w:val="44"/>
          <w:sz w:val="24"/>
          <w:szCs w:val="24"/>
        </w:rPr>
      </w:pPr>
      <w:r w:rsidRPr="00242180">
        <w:rPr>
          <w:rFonts w:ascii="仿宋" w:eastAsia="仿宋" w:hAnsi="仿宋" w:cs="仿宋" w:hint="eastAsia"/>
          <w:kern w:val="0"/>
          <w:sz w:val="24"/>
          <w:szCs w:val="24"/>
          <w:lang w:val="zh-CN"/>
        </w:rPr>
        <w:br w:type="page"/>
      </w:r>
      <w:bookmarkStart w:id="105" w:name="_Toc148623533"/>
      <w:bookmarkStart w:id="106" w:name="_Toc5923"/>
      <w:bookmarkStart w:id="107" w:name="_Toc99466371"/>
      <w:bookmarkStart w:id="108" w:name="_Toc69202857"/>
      <w:bookmarkStart w:id="109" w:name="_Toc39048952"/>
      <w:bookmarkStart w:id="110" w:name="_Toc50035742"/>
      <w:r w:rsidRPr="00242180">
        <w:rPr>
          <w:rStyle w:val="10"/>
          <w:rFonts w:ascii="仿宋" w:hAnsi="仿宋" w:cs="仿宋" w:hint="eastAsia"/>
          <w:szCs w:val="24"/>
        </w:rPr>
        <w:lastRenderedPageBreak/>
        <w:t>附件十七、无重大违法记录声明格式</w:t>
      </w:r>
      <w:bookmarkEnd w:id="105"/>
      <w:bookmarkEnd w:id="106"/>
      <w:bookmarkEnd w:id="107"/>
      <w:bookmarkEnd w:id="108"/>
      <w:bookmarkEnd w:id="109"/>
      <w:bookmarkEnd w:id="110"/>
    </w:p>
    <w:p w14:paraId="48B13115" w14:textId="77777777" w:rsidR="002C6D76" w:rsidRPr="00242180" w:rsidRDefault="00000000">
      <w:pPr>
        <w:spacing w:line="360" w:lineRule="auto"/>
        <w:jc w:val="center"/>
        <w:rPr>
          <w:rFonts w:ascii="仿宋" w:eastAsia="仿宋" w:hAnsi="仿宋" w:cs="仿宋"/>
          <w:b/>
          <w:bCs/>
          <w:sz w:val="24"/>
          <w:szCs w:val="24"/>
        </w:rPr>
      </w:pPr>
      <w:r w:rsidRPr="00242180">
        <w:rPr>
          <w:rFonts w:ascii="仿宋" w:eastAsia="仿宋" w:hAnsi="仿宋" w:cs="仿宋" w:hint="eastAsia"/>
          <w:b/>
          <w:bCs/>
          <w:sz w:val="24"/>
          <w:szCs w:val="24"/>
        </w:rPr>
        <w:t>无重大违法记录声明</w:t>
      </w:r>
    </w:p>
    <w:p w14:paraId="50B4CC51" w14:textId="6EC95213" w:rsidR="002C6D76" w:rsidRPr="00242180" w:rsidRDefault="00F531C0">
      <w:pPr>
        <w:spacing w:line="360" w:lineRule="auto"/>
        <w:rPr>
          <w:rFonts w:ascii="仿宋" w:eastAsia="仿宋" w:hAnsi="仿宋" w:cs="仿宋"/>
          <w:sz w:val="24"/>
          <w:szCs w:val="24"/>
        </w:rPr>
      </w:pPr>
      <w:r w:rsidRPr="00242180">
        <w:rPr>
          <w:rFonts w:ascii="仿宋" w:eastAsia="仿宋" w:hAnsi="仿宋" w:cs="仿宋" w:hint="eastAsia"/>
          <w:b/>
          <w:sz w:val="24"/>
          <w:szCs w:val="21"/>
          <w:lang w:val="zh-CN"/>
        </w:rPr>
        <w:t>南京市板桥中学</w:t>
      </w:r>
      <w:r w:rsidRPr="00242180">
        <w:rPr>
          <w:rFonts w:ascii="仿宋" w:eastAsia="仿宋" w:hAnsi="仿宋" w:cs="仿宋" w:hint="eastAsia"/>
          <w:sz w:val="24"/>
        </w:rPr>
        <w:t>：</w:t>
      </w:r>
    </w:p>
    <w:p w14:paraId="430F2986" w14:textId="77777777" w:rsidR="002C6D76" w:rsidRPr="00242180" w:rsidRDefault="00000000">
      <w:pPr>
        <w:spacing w:line="360" w:lineRule="auto"/>
        <w:rPr>
          <w:rFonts w:ascii="仿宋" w:eastAsia="仿宋" w:hAnsi="仿宋" w:cs="仿宋"/>
          <w:sz w:val="24"/>
          <w:szCs w:val="24"/>
        </w:rPr>
      </w:pPr>
      <w:r w:rsidRPr="00242180">
        <w:rPr>
          <w:rFonts w:ascii="仿宋" w:eastAsia="仿宋" w:hAnsi="仿宋" w:cs="仿宋" w:hint="eastAsia"/>
          <w:sz w:val="24"/>
          <w:szCs w:val="24"/>
        </w:rPr>
        <w:t>我单位</w:t>
      </w:r>
      <w:r w:rsidRPr="00242180">
        <w:rPr>
          <w:rFonts w:ascii="仿宋" w:eastAsia="仿宋" w:hAnsi="仿宋" w:cs="仿宋" w:hint="eastAsia"/>
          <w:snapToGrid w:val="0"/>
          <w:kern w:val="0"/>
          <w:sz w:val="24"/>
          <w:szCs w:val="24"/>
        </w:rPr>
        <w:t>______</w:t>
      </w:r>
      <w:r w:rsidRPr="00242180">
        <w:rPr>
          <w:rFonts w:ascii="仿宋" w:eastAsia="仿宋" w:hAnsi="仿宋" w:cs="仿宋" w:hint="eastAsia"/>
          <w:sz w:val="24"/>
          <w:szCs w:val="24"/>
        </w:rPr>
        <w:t>（供应商名称）郑重声明：</w:t>
      </w:r>
    </w:p>
    <w:p w14:paraId="37B8DB50" w14:textId="77777777" w:rsidR="002C6D76" w:rsidRPr="00242180" w:rsidRDefault="00000000">
      <w:pPr>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参加政府采购活动前3年内在经营活动中</w:t>
      </w:r>
      <w:r w:rsidRPr="00242180">
        <w:rPr>
          <w:rFonts w:ascii="仿宋" w:eastAsia="仿宋" w:hAnsi="仿宋" w:cs="仿宋" w:hint="eastAsia"/>
          <w:snapToGrid w:val="0"/>
          <w:kern w:val="0"/>
          <w:sz w:val="24"/>
          <w:szCs w:val="24"/>
        </w:rPr>
        <w:t>______</w:t>
      </w:r>
      <w:r w:rsidRPr="00242180">
        <w:rPr>
          <w:rFonts w:ascii="仿宋" w:eastAsia="仿宋" w:hAnsi="仿宋" w:cs="仿宋" w:hint="eastAsia"/>
          <w:sz w:val="24"/>
          <w:szCs w:val="24"/>
        </w:rPr>
        <w:t>（在下划线上如实填写：有或没有）重大违法记录，</w:t>
      </w:r>
      <w:r w:rsidRPr="00242180">
        <w:rPr>
          <w:rFonts w:ascii="仿宋" w:eastAsia="仿宋" w:hAnsi="仿宋" w:cs="仿宋" w:hint="eastAsia"/>
          <w:spacing w:val="-4"/>
          <w:sz w:val="24"/>
          <w:szCs w:val="24"/>
        </w:rPr>
        <w:t>且不是失信被执行人、重大税收违法案件当事人名单、政府采购严重违法失信行为</w:t>
      </w:r>
      <w:r w:rsidRPr="00242180">
        <w:rPr>
          <w:rFonts w:ascii="仿宋" w:eastAsia="仿宋" w:hAnsi="仿宋" w:cs="仿宋" w:hint="eastAsia"/>
          <w:sz w:val="24"/>
          <w:szCs w:val="24"/>
        </w:rPr>
        <w:t>记录名单的供应商。</w:t>
      </w:r>
    </w:p>
    <w:p w14:paraId="49C2598A" w14:textId="77777777" w:rsidR="002C6D76" w:rsidRPr="00242180" w:rsidRDefault="00000000">
      <w:pPr>
        <w:spacing w:line="360" w:lineRule="auto"/>
        <w:ind w:firstLineChars="202" w:firstLine="485"/>
        <w:rPr>
          <w:rFonts w:ascii="仿宋" w:eastAsia="仿宋" w:hAnsi="仿宋" w:cs="仿宋"/>
          <w:sz w:val="24"/>
          <w:szCs w:val="24"/>
        </w:rPr>
      </w:pPr>
      <w:r w:rsidRPr="00242180">
        <w:rPr>
          <w:rFonts w:ascii="仿宋" w:eastAsia="仿宋" w:hAnsi="仿宋" w:cs="仿宋" w:hint="eastAsia"/>
          <w:sz w:val="24"/>
          <w:szCs w:val="24"/>
        </w:rPr>
        <w:t>（说明：政府采购法第二十二条第一款第五项所</w:t>
      </w:r>
      <w:proofErr w:type="gramStart"/>
      <w:r w:rsidRPr="00242180">
        <w:rPr>
          <w:rFonts w:ascii="仿宋" w:eastAsia="仿宋" w:hAnsi="仿宋" w:cs="仿宋" w:hint="eastAsia"/>
          <w:sz w:val="24"/>
          <w:szCs w:val="24"/>
        </w:rPr>
        <w:t>称重大</w:t>
      </w:r>
      <w:proofErr w:type="gramEnd"/>
      <w:r w:rsidRPr="00242180">
        <w:rPr>
          <w:rFonts w:ascii="仿宋" w:eastAsia="仿宋" w:hAnsi="仿宋" w:cs="仿宋" w:hint="eastAsia"/>
          <w:sz w:val="24"/>
          <w:szCs w:val="24"/>
        </w:rPr>
        <w:t>违法记录，是指供应商因违法经营受到刑事处罚或者责令停产停业、吊销许可证或者执照、较大数额罚款等行政处罚。）</w:t>
      </w:r>
    </w:p>
    <w:p w14:paraId="3FF1D5EE" w14:textId="77777777" w:rsidR="002C6D76" w:rsidRPr="00242180" w:rsidRDefault="002C6D76">
      <w:pPr>
        <w:spacing w:line="360" w:lineRule="auto"/>
        <w:rPr>
          <w:rFonts w:ascii="仿宋" w:eastAsia="仿宋" w:hAnsi="仿宋" w:cs="仿宋"/>
          <w:sz w:val="24"/>
          <w:szCs w:val="24"/>
        </w:rPr>
      </w:pPr>
    </w:p>
    <w:p w14:paraId="3BA8DA49" w14:textId="77777777" w:rsidR="002C6D76" w:rsidRPr="00242180" w:rsidRDefault="00000000">
      <w:pPr>
        <w:spacing w:line="360" w:lineRule="auto"/>
        <w:rPr>
          <w:rFonts w:ascii="仿宋" w:eastAsia="仿宋" w:hAnsi="仿宋" w:cs="仿宋"/>
          <w:sz w:val="24"/>
          <w:szCs w:val="24"/>
        </w:rPr>
      </w:pPr>
      <w:r w:rsidRPr="00242180">
        <w:rPr>
          <w:rFonts w:ascii="仿宋" w:eastAsia="仿宋" w:hAnsi="仿宋" w:cs="仿宋" w:hint="eastAsia"/>
          <w:sz w:val="24"/>
          <w:szCs w:val="24"/>
        </w:rPr>
        <w:t>声明人（公章）：</w:t>
      </w:r>
    </w:p>
    <w:p w14:paraId="57CAFFA7" w14:textId="77777777" w:rsidR="002C6D76" w:rsidRPr="00242180" w:rsidRDefault="00000000">
      <w:pPr>
        <w:spacing w:line="360" w:lineRule="auto"/>
        <w:rPr>
          <w:rFonts w:ascii="仿宋" w:eastAsia="仿宋" w:hAnsi="仿宋" w:cs="仿宋"/>
          <w:b/>
          <w:bCs/>
          <w:sz w:val="24"/>
          <w:szCs w:val="24"/>
        </w:rPr>
      </w:pPr>
      <w:r w:rsidRPr="00242180">
        <w:rPr>
          <w:rFonts w:ascii="仿宋" w:eastAsia="仿宋" w:hAnsi="仿宋" w:cs="仿宋" w:hint="eastAsia"/>
          <w:sz w:val="24"/>
          <w:szCs w:val="24"/>
        </w:rPr>
        <w:t>日期：   年   月   日</w:t>
      </w:r>
    </w:p>
    <w:p w14:paraId="21BEA168" w14:textId="77777777" w:rsidR="002C6D76" w:rsidRPr="00242180" w:rsidRDefault="00000000">
      <w:pPr>
        <w:spacing w:line="360" w:lineRule="auto"/>
        <w:rPr>
          <w:rStyle w:val="10"/>
          <w:rFonts w:ascii="仿宋" w:hAnsi="仿宋" w:cs="仿宋"/>
        </w:rPr>
      </w:pPr>
      <w:r w:rsidRPr="00242180">
        <w:rPr>
          <w:rFonts w:ascii="仿宋" w:eastAsia="仿宋" w:hAnsi="仿宋" w:cs="仿宋" w:hint="eastAsia"/>
          <w:sz w:val="24"/>
          <w:szCs w:val="24"/>
        </w:rPr>
        <w:br w:type="page"/>
      </w:r>
      <w:bookmarkStart w:id="111" w:name="_Toc32676"/>
      <w:bookmarkStart w:id="112" w:name="_Toc69202858"/>
      <w:bookmarkStart w:id="113" w:name="_Toc39048953"/>
      <w:bookmarkStart w:id="114" w:name="_Toc50035743"/>
      <w:bookmarkStart w:id="115" w:name="_Toc148623534"/>
      <w:bookmarkStart w:id="116" w:name="_Toc99466372"/>
      <w:r w:rsidRPr="00242180">
        <w:rPr>
          <w:rStyle w:val="10"/>
          <w:rFonts w:ascii="仿宋" w:hAnsi="仿宋" w:cs="仿宋" w:hint="eastAsia"/>
          <w:szCs w:val="24"/>
        </w:rPr>
        <w:lastRenderedPageBreak/>
        <w:t>附件十八、</w:t>
      </w:r>
      <w:bookmarkEnd w:id="111"/>
      <w:bookmarkEnd w:id="112"/>
      <w:bookmarkEnd w:id="113"/>
      <w:bookmarkEnd w:id="114"/>
      <w:r w:rsidRPr="00242180">
        <w:rPr>
          <w:rStyle w:val="10"/>
          <w:rFonts w:ascii="仿宋" w:hAnsi="仿宋" w:cs="仿宋" w:hint="eastAsia"/>
          <w:szCs w:val="24"/>
        </w:rPr>
        <w:t>南京市政府采购供应商信用</w:t>
      </w:r>
      <w:proofErr w:type="gramStart"/>
      <w:r w:rsidRPr="00242180">
        <w:rPr>
          <w:rStyle w:val="10"/>
          <w:rFonts w:ascii="仿宋" w:hAnsi="仿宋" w:cs="仿宋" w:hint="eastAsia"/>
          <w:szCs w:val="24"/>
        </w:rPr>
        <w:t>记录表暨信用</w:t>
      </w:r>
      <w:proofErr w:type="gramEnd"/>
      <w:r w:rsidRPr="00242180">
        <w:rPr>
          <w:rStyle w:val="10"/>
          <w:rFonts w:ascii="仿宋" w:hAnsi="仿宋" w:cs="仿宋" w:hint="eastAsia"/>
          <w:szCs w:val="24"/>
        </w:rPr>
        <w:t>承诺书</w:t>
      </w:r>
      <w:bookmarkEnd w:id="115"/>
      <w:bookmarkEnd w:id="116"/>
    </w:p>
    <w:p w14:paraId="2942D04D" w14:textId="77777777" w:rsidR="002C6D76" w:rsidRPr="00242180" w:rsidRDefault="00000000">
      <w:pPr>
        <w:spacing w:line="360" w:lineRule="auto"/>
        <w:jc w:val="center"/>
        <w:rPr>
          <w:rFonts w:ascii="仿宋" w:eastAsia="仿宋" w:hAnsi="仿宋" w:cs="仿宋"/>
          <w:b/>
          <w:bCs/>
          <w:sz w:val="24"/>
          <w:szCs w:val="24"/>
        </w:rPr>
      </w:pPr>
      <w:r w:rsidRPr="00242180">
        <w:rPr>
          <w:rFonts w:ascii="仿宋" w:eastAsia="仿宋" w:hAnsi="仿宋" w:cs="仿宋" w:hint="eastAsia"/>
          <w:b/>
          <w:bCs/>
          <w:sz w:val="24"/>
          <w:szCs w:val="24"/>
        </w:rPr>
        <w:t>南京市政府采购供应商信用</w:t>
      </w:r>
      <w:proofErr w:type="gramStart"/>
      <w:r w:rsidRPr="00242180">
        <w:rPr>
          <w:rFonts w:ascii="仿宋" w:eastAsia="仿宋" w:hAnsi="仿宋" w:cs="仿宋" w:hint="eastAsia"/>
          <w:b/>
          <w:bCs/>
          <w:sz w:val="24"/>
          <w:szCs w:val="24"/>
        </w:rPr>
        <w:t>记录表暨信用</w:t>
      </w:r>
      <w:proofErr w:type="gramEnd"/>
      <w:r w:rsidRPr="00242180">
        <w:rPr>
          <w:rFonts w:ascii="仿宋" w:eastAsia="仿宋" w:hAnsi="仿宋" w:cs="仿宋" w:hint="eastAsia"/>
          <w:b/>
          <w:bCs/>
          <w:sz w:val="24"/>
          <w:szCs w:val="24"/>
        </w:rPr>
        <w:t>承诺书</w:t>
      </w:r>
    </w:p>
    <w:p w14:paraId="033DD253" w14:textId="77777777" w:rsidR="002C6D76" w:rsidRPr="00242180" w:rsidRDefault="00000000">
      <w:pPr>
        <w:spacing w:line="360" w:lineRule="auto"/>
        <w:rPr>
          <w:rFonts w:ascii="仿宋" w:eastAsia="仿宋" w:hAnsi="仿宋" w:cs="仿宋"/>
          <w:szCs w:val="21"/>
        </w:rPr>
      </w:pPr>
      <w:r w:rsidRPr="00242180">
        <w:rPr>
          <w:rFonts w:ascii="仿宋" w:eastAsia="仿宋" w:hAnsi="仿宋" w:cs="仿宋" w:hint="eastAsia"/>
          <w:szCs w:val="21"/>
        </w:rPr>
        <w:t>（仅为示范格式，直接填写无效，需至“南京政府采购供应商诚信档案管理系统”在线打印）</w:t>
      </w:r>
    </w:p>
    <w:p w14:paraId="75BA5E0A" w14:textId="77777777" w:rsidR="002C6D76" w:rsidRPr="00242180" w:rsidRDefault="002C6D76">
      <w:pPr>
        <w:spacing w:line="20" w:lineRule="exact"/>
        <w:rPr>
          <w:rFonts w:ascii="仿宋" w:eastAsia="仿宋" w:hAnsi="仿宋" w:cs="仿宋"/>
          <w:sz w:val="24"/>
          <w:szCs w:val="24"/>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5"/>
        <w:gridCol w:w="2218"/>
        <w:gridCol w:w="2218"/>
        <w:gridCol w:w="2559"/>
      </w:tblGrid>
      <w:tr w:rsidR="00242180" w:rsidRPr="00242180" w14:paraId="4C9DD0F8" w14:textId="77777777">
        <w:trPr>
          <w:trHeight w:val="495"/>
          <w:jc w:val="center"/>
        </w:trPr>
        <w:tc>
          <w:tcPr>
            <w:tcW w:w="2085" w:type="dxa"/>
            <w:vAlign w:val="center"/>
          </w:tcPr>
          <w:p w14:paraId="09B6A611" w14:textId="77777777" w:rsidR="002C6D76" w:rsidRPr="00242180" w:rsidRDefault="00000000">
            <w:pPr>
              <w:ind w:left="20"/>
              <w:jc w:val="center"/>
              <w:rPr>
                <w:rFonts w:ascii="仿宋" w:eastAsia="仿宋" w:hAnsi="仿宋" w:cs="仿宋"/>
                <w:sz w:val="24"/>
                <w:szCs w:val="24"/>
              </w:rPr>
            </w:pPr>
            <w:r w:rsidRPr="00242180">
              <w:rPr>
                <w:rFonts w:ascii="仿宋" w:eastAsia="仿宋" w:hAnsi="仿宋" w:cs="仿宋" w:hint="eastAsia"/>
                <w:b/>
                <w:bCs/>
                <w:sz w:val="24"/>
                <w:szCs w:val="24"/>
              </w:rPr>
              <w:t>单位名称</w:t>
            </w:r>
          </w:p>
        </w:tc>
        <w:tc>
          <w:tcPr>
            <w:tcW w:w="2218" w:type="dxa"/>
            <w:vAlign w:val="center"/>
          </w:tcPr>
          <w:p w14:paraId="3F0D8B1B" w14:textId="77777777" w:rsidR="002C6D76" w:rsidRPr="00242180" w:rsidRDefault="002C6D76">
            <w:pPr>
              <w:jc w:val="center"/>
              <w:rPr>
                <w:rFonts w:ascii="仿宋" w:eastAsia="仿宋" w:hAnsi="仿宋" w:cs="仿宋"/>
                <w:sz w:val="24"/>
                <w:szCs w:val="24"/>
              </w:rPr>
            </w:pPr>
          </w:p>
        </w:tc>
        <w:tc>
          <w:tcPr>
            <w:tcW w:w="2218" w:type="dxa"/>
            <w:vAlign w:val="center"/>
          </w:tcPr>
          <w:p w14:paraId="059E55BE" w14:textId="77777777" w:rsidR="002C6D76" w:rsidRPr="00242180" w:rsidRDefault="00000000">
            <w:pPr>
              <w:jc w:val="center"/>
              <w:rPr>
                <w:rFonts w:ascii="仿宋" w:eastAsia="仿宋" w:hAnsi="仿宋" w:cs="仿宋"/>
                <w:sz w:val="24"/>
                <w:szCs w:val="24"/>
              </w:rPr>
            </w:pPr>
            <w:r w:rsidRPr="00242180">
              <w:rPr>
                <w:rFonts w:ascii="仿宋" w:eastAsia="仿宋" w:hAnsi="仿宋" w:cs="仿宋" w:hint="eastAsia"/>
                <w:b/>
                <w:bCs/>
                <w:sz w:val="24"/>
                <w:szCs w:val="24"/>
              </w:rPr>
              <w:t>统一社会信用代码</w:t>
            </w:r>
          </w:p>
        </w:tc>
        <w:tc>
          <w:tcPr>
            <w:tcW w:w="2559" w:type="dxa"/>
            <w:vAlign w:val="center"/>
          </w:tcPr>
          <w:p w14:paraId="264BFFB7" w14:textId="77777777" w:rsidR="002C6D76" w:rsidRPr="00242180" w:rsidRDefault="002C6D76">
            <w:pPr>
              <w:jc w:val="center"/>
              <w:rPr>
                <w:rFonts w:ascii="仿宋" w:eastAsia="仿宋" w:hAnsi="仿宋" w:cs="仿宋"/>
                <w:sz w:val="24"/>
                <w:szCs w:val="24"/>
              </w:rPr>
            </w:pPr>
          </w:p>
        </w:tc>
      </w:tr>
      <w:tr w:rsidR="00242180" w:rsidRPr="00242180" w14:paraId="40CE3D53" w14:textId="77777777">
        <w:trPr>
          <w:trHeight w:val="452"/>
          <w:jc w:val="center"/>
        </w:trPr>
        <w:tc>
          <w:tcPr>
            <w:tcW w:w="2085" w:type="dxa"/>
            <w:vAlign w:val="center"/>
          </w:tcPr>
          <w:p w14:paraId="5D668A7E" w14:textId="77777777" w:rsidR="002C6D76" w:rsidRPr="00242180" w:rsidRDefault="00000000">
            <w:pPr>
              <w:ind w:left="20"/>
              <w:jc w:val="center"/>
              <w:rPr>
                <w:rFonts w:ascii="仿宋" w:eastAsia="仿宋" w:hAnsi="仿宋" w:cs="仿宋"/>
                <w:sz w:val="24"/>
                <w:szCs w:val="24"/>
              </w:rPr>
            </w:pPr>
            <w:r w:rsidRPr="00242180">
              <w:rPr>
                <w:rFonts w:ascii="仿宋" w:eastAsia="仿宋" w:hAnsi="仿宋" w:cs="仿宋" w:hint="eastAsia"/>
                <w:b/>
                <w:bCs/>
                <w:sz w:val="24"/>
                <w:szCs w:val="24"/>
              </w:rPr>
              <w:t>法定代表人</w:t>
            </w:r>
          </w:p>
        </w:tc>
        <w:tc>
          <w:tcPr>
            <w:tcW w:w="2218" w:type="dxa"/>
            <w:vAlign w:val="center"/>
          </w:tcPr>
          <w:p w14:paraId="41DBD9CB" w14:textId="77777777" w:rsidR="002C6D76" w:rsidRPr="00242180" w:rsidRDefault="002C6D76">
            <w:pPr>
              <w:jc w:val="center"/>
              <w:rPr>
                <w:rFonts w:ascii="仿宋" w:eastAsia="仿宋" w:hAnsi="仿宋" w:cs="仿宋"/>
                <w:sz w:val="24"/>
                <w:szCs w:val="24"/>
              </w:rPr>
            </w:pPr>
          </w:p>
        </w:tc>
        <w:tc>
          <w:tcPr>
            <w:tcW w:w="2218" w:type="dxa"/>
            <w:vAlign w:val="center"/>
          </w:tcPr>
          <w:p w14:paraId="2A3F084E" w14:textId="77777777" w:rsidR="002C6D76" w:rsidRPr="00242180" w:rsidRDefault="00000000">
            <w:pPr>
              <w:jc w:val="center"/>
              <w:rPr>
                <w:rFonts w:ascii="仿宋" w:eastAsia="仿宋" w:hAnsi="仿宋" w:cs="仿宋"/>
                <w:sz w:val="24"/>
                <w:szCs w:val="24"/>
              </w:rPr>
            </w:pPr>
            <w:r w:rsidRPr="00242180">
              <w:rPr>
                <w:rFonts w:ascii="仿宋" w:eastAsia="仿宋" w:hAnsi="仿宋" w:cs="仿宋" w:hint="eastAsia"/>
                <w:b/>
                <w:bCs/>
                <w:sz w:val="24"/>
                <w:szCs w:val="24"/>
              </w:rPr>
              <w:t>联系人</w:t>
            </w:r>
          </w:p>
        </w:tc>
        <w:tc>
          <w:tcPr>
            <w:tcW w:w="2559" w:type="dxa"/>
            <w:vAlign w:val="center"/>
          </w:tcPr>
          <w:p w14:paraId="4F2E5DB8" w14:textId="77777777" w:rsidR="002C6D76" w:rsidRPr="00242180" w:rsidRDefault="002C6D76">
            <w:pPr>
              <w:jc w:val="center"/>
              <w:rPr>
                <w:rFonts w:ascii="仿宋" w:eastAsia="仿宋" w:hAnsi="仿宋" w:cs="仿宋"/>
                <w:sz w:val="24"/>
                <w:szCs w:val="24"/>
              </w:rPr>
            </w:pPr>
          </w:p>
        </w:tc>
      </w:tr>
      <w:tr w:rsidR="00242180" w:rsidRPr="00242180" w14:paraId="1060D48D" w14:textId="77777777">
        <w:trPr>
          <w:trHeight w:val="474"/>
          <w:jc w:val="center"/>
        </w:trPr>
        <w:tc>
          <w:tcPr>
            <w:tcW w:w="2085" w:type="dxa"/>
            <w:vAlign w:val="center"/>
          </w:tcPr>
          <w:p w14:paraId="43137F0E" w14:textId="77777777" w:rsidR="002C6D76" w:rsidRPr="00242180" w:rsidRDefault="00000000">
            <w:pPr>
              <w:ind w:left="20"/>
              <w:jc w:val="center"/>
              <w:rPr>
                <w:rFonts w:ascii="仿宋" w:eastAsia="仿宋" w:hAnsi="仿宋" w:cs="仿宋"/>
                <w:sz w:val="24"/>
                <w:szCs w:val="24"/>
              </w:rPr>
            </w:pPr>
            <w:r w:rsidRPr="00242180">
              <w:rPr>
                <w:rFonts w:ascii="仿宋" w:eastAsia="仿宋" w:hAnsi="仿宋" w:cs="仿宋" w:hint="eastAsia"/>
                <w:b/>
                <w:bCs/>
                <w:sz w:val="24"/>
                <w:szCs w:val="24"/>
              </w:rPr>
              <w:t>联系地址</w:t>
            </w:r>
          </w:p>
        </w:tc>
        <w:tc>
          <w:tcPr>
            <w:tcW w:w="2218" w:type="dxa"/>
            <w:vAlign w:val="center"/>
          </w:tcPr>
          <w:p w14:paraId="5DFE171F" w14:textId="77777777" w:rsidR="002C6D76" w:rsidRPr="00242180" w:rsidRDefault="002C6D76">
            <w:pPr>
              <w:jc w:val="center"/>
              <w:rPr>
                <w:rFonts w:ascii="仿宋" w:eastAsia="仿宋" w:hAnsi="仿宋" w:cs="仿宋"/>
                <w:sz w:val="24"/>
                <w:szCs w:val="24"/>
              </w:rPr>
            </w:pPr>
          </w:p>
        </w:tc>
        <w:tc>
          <w:tcPr>
            <w:tcW w:w="2218" w:type="dxa"/>
            <w:vAlign w:val="center"/>
          </w:tcPr>
          <w:p w14:paraId="77C9F4B2" w14:textId="77777777" w:rsidR="002C6D76" w:rsidRPr="00242180" w:rsidRDefault="00000000">
            <w:pPr>
              <w:jc w:val="center"/>
              <w:rPr>
                <w:rFonts w:ascii="仿宋" w:eastAsia="仿宋" w:hAnsi="仿宋" w:cs="仿宋"/>
                <w:sz w:val="24"/>
                <w:szCs w:val="24"/>
              </w:rPr>
            </w:pPr>
            <w:r w:rsidRPr="00242180">
              <w:rPr>
                <w:rFonts w:ascii="仿宋" w:eastAsia="仿宋" w:hAnsi="仿宋" w:cs="仿宋" w:hint="eastAsia"/>
                <w:b/>
                <w:bCs/>
                <w:sz w:val="24"/>
                <w:szCs w:val="24"/>
              </w:rPr>
              <w:t>联系电话</w:t>
            </w:r>
          </w:p>
        </w:tc>
        <w:tc>
          <w:tcPr>
            <w:tcW w:w="2559" w:type="dxa"/>
            <w:vAlign w:val="center"/>
          </w:tcPr>
          <w:p w14:paraId="19BD5B36" w14:textId="77777777" w:rsidR="002C6D76" w:rsidRPr="00242180" w:rsidRDefault="002C6D76">
            <w:pPr>
              <w:jc w:val="center"/>
              <w:rPr>
                <w:rFonts w:ascii="仿宋" w:eastAsia="仿宋" w:hAnsi="仿宋" w:cs="仿宋"/>
                <w:sz w:val="24"/>
                <w:szCs w:val="24"/>
              </w:rPr>
            </w:pPr>
          </w:p>
        </w:tc>
      </w:tr>
      <w:tr w:rsidR="00242180" w:rsidRPr="00242180" w14:paraId="402D0F24" w14:textId="77777777">
        <w:trPr>
          <w:trHeight w:val="1344"/>
          <w:jc w:val="center"/>
        </w:trPr>
        <w:tc>
          <w:tcPr>
            <w:tcW w:w="2085" w:type="dxa"/>
            <w:vAlign w:val="center"/>
          </w:tcPr>
          <w:p w14:paraId="6DC6E5F5" w14:textId="77777777" w:rsidR="002C6D76" w:rsidRPr="00242180" w:rsidRDefault="00000000">
            <w:pPr>
              <w:jc w:val="center"/>
              <w:rPr>
                <w:rFonts w:ascii="仿宋" w:eastAsia="仿宋" w:hAnsi="仿宋" w:cs="仿宋"/>
                <w:sz w:val="24"/>
                <w:szCs w:val="24"/>
              </w:rPr>
            </w:pPr>
            <w:r w:rsidRPr="00242180">
              <w:rPr>
                <w:rFonts w:ascii="仿宋" w:eastAsia="仿宋" w:hAnsi="仿宋" w:cs="仿宋" w:hint="eastAsia"/>
                <w:b/>
                <w:bCs/>
                <w:sz w:val="24"/>
                <w:szCs w:val="24"/>
              </w:rPr>
              <w:t>诚信档案记录情况</w:t>
            </w:r>
          </w:p>
        </w:tc>
        <w:tc>
          <w:tcPr>
            <w:tcW w:w="6995" w:type="dxa"/>
            <w:gridSpan w:val="3"/>
            <w:vAlign w:val="center"/>
          </w:tcPr>
          <w:p w14:paraId="0270E5D0" w14:textId="77777777" w:rsidR="002C6D76" w:rsidRPr="00242180" w:rsidRDefault="002C6D76">
            <w:pPr>
              <w:jc w:val="center"/>
              <w:rPr>
                <w:rFonts w:ascii="仿宋" w:eastAsia="仿宋" w:hAnsi="仿宋" w:cs="仿宋"/>
                <w:sz w:val="24"/>
                <w:szCs w:val="24"/>
              </w:rPr>
            </w:pPr>
          </w:p>
        </w:tc>
      </w:tr>
      <w:tr w:rsidR="002C6D76" w:rsidRPr="00242180" w14:paraId="158CCBEE" w14:textId="77777777">
        <w:trPr>
          <w:trHeight w:val="6513"/>
          <w:jc w:val="center"/>
        </w:trPr>
        <w:tc>
          <w:tcPr>
            <w:tcW w:w="2085" w:type="dxa"/>
            <w:vAlign w:val="center"/>
          </w:tcPr>
          <w:p w14:paraId="1BAAA2DD" w14:textId="77777777" w:rsidR="002C6D76" w:rsidRPr="00242180" w:rsidRDefault="00000000">
            <w:pPr>
              <w:spacing w:line="251" w:lineRule="exact"/>
              <w:ind w:left="20"/>
              <w:jc w:val="center"/>
              <w:rPr>
                <w:rFonts w:ascii="仿宋" w:eastAsia="仿宋" w:hAnsi="仿宋" w:cs="仿宋"/>
                <w:sz w:val="24"/>
                <w:szCs w:val="24"/>
              </w:rPr>
            </w:pPr>
            <w:r w:rsidRPr="00242180">
              <w:rPr>
                <w:rFonts w:ascii="仿宋" w:eastAsia="仿宋" w:hAnsi="仿宋" w:cs="仿宋" w:hint="eastAsia"/>
                <w:b/>
                <w:bCs/>
                <w:sz w:val="24"/>
                <w:szCs w:val="24"/>
              </w:rPr>
              <w:t>信用承诺</w:t>
            </w:r>
          </w:p>
        </w:tc>
        <w:tc>
          <w:tcPr>
            <w:tcW w:w="6995" w:type="dxa"/>
            <w:gridSpan w:val="3"/>
            <w:vAlign w:val="center"/>
          </w:tcPr>
          <w:p w14:paraId="7C36A709" w14:textId="77777777" w:rsidR="002C6D76" w:rsidRPr="00242180" w:rsidRDefault="00000000">
            <w:pPr>
              <w:pStyle w:val="a0"/>
              <w:spacing w:line="360" w:lineRule="auto"/>
              <w:ind w:firstLine="480"/>
              <w:rPr>
                <w:rFonts w:ascii="仿宋" w:eastAsia="仿宋" w:hAnsi="仿宋" w:cs="仿宋"/>
                <w:sz w:val="24"/>
              </w:rPr>
            </w:pPr>
            <w:r w:rsidRPr="00242180">
              <w:rPr>
                <w:rFonts w:ascii="仿宋" w:eastAsia="仿宋" w:hAnsi="仿宋" w:cs="仿宋" w:hint="eastAsia"/>
                <w:sz w:val="24"/>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57B311A8" w14:textId="77777777" w:rsidR="002C6D76" w:rsidRPr="00242180" w:rsidRDefault="002C6D76">
            <w:pPr>
              <w:pStyle w:val="a0"/>
              <w:spacing w:line="360" w:lineRule="auto"/>
              <w:ind w:firstLine="480"/>
              <w:rPr>
                <w:rFonts w:ascii="仿宋" w:eastAsia="仿宋" w:hAnsi="仿宋" w:cs="仿宋"/>
                <w:sz w:val="24"/>
              </w:rPr>
            </w:pPr>
          </w:p>
          <w:p w14:paraId="0BB950F2" w14:textId="77777777" w:rsidR="002C6D76" w:rsidRPr="00242180" w:rsidRDefault="002C6D76">
            <w:pPr>
              <w:pStyle w:val="a0"/>
              <w:spacing w:line="360" w:lineRule="auto"/>
              <w:ind w:firstLine="480"/>
              <w:rPr>
                <w:rFonts w:ascii="仿宋" w:eastAsia="仿宋" w:hAnsi="仿宋" w:cs="仿宋"/>
                <w:sz w:val="24"/>
              </w:rPr>
            </w:pPr>
          </w:p>
          <w:p w14:paraId="5F631181" w14:textId="77777777" w:rsidR="002C6D76" w:rsidRPr="00242180" w:rsidRDefault="00000000">
            <w:pPr>
              <w:spacing w:line="360" w:lineRule="auto"/>
              <w:ind w:right="3180" w:firstLineChars="200" w:firstLine="480"/>
              <w:rPr>
                <w:rFonts w:ascii="仿宋" w:eastAsia="仿宋" w:hAnsi="仿宋" w:cs="仿宋"/>
                <w:sz w:val="24"/>
                <w:szCs w:val="24"/>
              </w:rPr>
            </w:pPr>
            <w:r w:rsidRPr="00242180">
              <w:rPr>
                <w:rFonts w:ascii="仿宋" w:eastAsia="仿宋" w:hAnsi="仿宋" w:cs="仿宋" w:hint="eastAsia"/>
                <w:sz w:val="24"/>
                <w:szCs w:val="24"/>
              </w:rPr>
              <w:t>供应商名称（盖章）：</w:t>
            </w:r>
          </w:p>
          <w:p w14:paraId="76A3678A" w14:textId="77777777" w:rsidR="002C6D76" w:rsidRPr="00242180" w:rsidRDefault="00000000">
            <w:pPr>
              <w:spacing w:line="360" w:lineRule="auto"/>
              <w:ind w:right="3180" w:firstLineChars="200" w:firstLine="480"/>
              <w:rPr>
                <w:rFonts w:ascii="仿宋" w:eastAsia="仿宋" w:hAnsi="仿宋" w:cs="仿宋"/>
                <w:sz w:val="24"/>
                <w:szCs w:val="24"/>
              </w:rPr>
            </w:pPr>
            <w:r w:rsidRPr="00242180">
              <w:rPr>
                <w:rFonts w:ascii="仿宋" w:eastAsia="仿宋" w:hAnsi="仿宋" w:cs="仿宋" w:hint="eastAsia"/>
                <w:sz w:val="24"/>
                <w:szCs w:val="24"/>
              </w:rPr>
              <w:t>法定代表人（签字）：</w:t>
            </w:r>
          </w:p>
          <w:p w14:paraId="75C805A0" w14:textId="77777777" w:rsidR="002C6D76" w:rsidRPr="00242180" w:rsidRDefault="00000000">
            <w:pPr>
              <w:spacing w:line="360" w:lineRule="auto"/>
              <w:ind w:firstLineChars="200" w:firstLine="480"/>
              <w:rPr>
                <w:rFonts w:ascii="仿宋" w:eastAsia="仿宋" w:hAnsi="仿宋" w:cs="仿宋"/>
                <w:sz w:val="24"/>
                <w:szCs w:val="24"/>
              </w:rPr>
            </w:pPr>
            <w:r w:rsidRPr="00242180">
              <w:rPr>
                <w:rFonts w:ascii="仿宋" w:eastAsia="仿宋" w:hAnsi="仿宋" w:cs="仿宋" w:hint="eastAsia"/>
                <w:sz w:val="24"/>
                <w:szCs w:val="24"/>
              </w:rPr>
              <w:t>二〇   年  月    日</w:t>
            </w:r>
          </w:p>
        </w:tc>
      </w:tr>
    </w:tbl>
    <w:p w14:paraId="5578263A" w14:textId="77777777" w:rsidR="002C6D76" w:rsidRPr="00242180" w:rsidRDefault="002C6D76"/>
    <w:p w14:paraId="7D5F64D2" w14:textId="77777777" w:rsidR="002C6D76" w:rsidRPr="00242180" w:rsidRDefault="002C6D76">
      <w:pPr>
        <w:widowControl/>
        <w:jc w:val="left"/>
      </w:pPr>
    </w:p>
    <w:sectPr w:rsidR="002C6D76" w:rsidRPr="00242180">
      <w:pgSz w:w="11906" w:h="16838"/>
      <w:pgMar w:top="1440" w:right="1800" w:bottom="1440" w:left="1800" w:header="907" w:footer="680"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BAA0" w14:textId="77777777" w:rsidR="007D7B6A" w:rsidRDefault="007D7B6A">
      <w:r>
        <w:separator/>
      </w:r>
    </w:p>
  </w:endnote>
  <w:endnote w:type="continuationSeparator" w:id="0">
    <w:p w14:paraId="66CE7D17" w14:textId="77777777" w:rsidR="007D7B6A" w:rsidRDefault="007D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1"/>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font-weight : 400">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方正大标宋简体">
    <w:altName w:val="微软雅黑"/>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F5C2" w14:textId="6D9B3767" w:rsidR="002C6D76" w:rsidRDefault="00000000">
    <w:pPr>
      <w:pStyle w:val="af9"/>
      <w:rPr>
        <w:rFonts w:ascii="仿宋" w:eastAsia="仿宋" w:hAnsi="仿宋"/>
        <w:b/>
        <w:bCs/>
      </w:rPr>
    </w:pPr>
    <w:r>
      <w:rPr>
        <w:rFonts w:ascii="仿宋" w:eastAsia="仿宋" w:hAnsi="仿宋" w:hint="eastAsia"/>
        <w:b/>
        <w:bCs/>
        <w:szCs w:val="21"/>
      </w:rPr>
      <w:t>南京瑞嘉建设项目管理有限公司                第</w:t>
    </w:r>
    <w:r>
      <w:rPr>
        <w:rFonts w:ascii="仿宋" w:eastAsia="仿宋" w:hAnsi="仿宋"/>
        <w:b/>
        <w:bCs/>
        <w:szCs w:val="21"/>
      </w:rPr>
      <w:fldChar w:fldCharType="begin"/>
    </w:r>
    <w:r>
      <w:rPr>
        <w:rFonts w:ascii="仿宋" w:eastAsia="仿宋" w:hAnsi="仿宋"/>
        <w:b/>
        <w:bCs/>
        <w:szCs w:val="21"/>
      </w:rPr>
      <w:instrText xml:space="preserve"> PAGE </w:instrText>
    </w:r>
    <w:r>
      <w:rPr>
        <w:rFonts w:ascii="仿宋" w:eastAsia="仿宋" w:hAnsi="仿宋"/>
        <w:b/>
        <w:bCs/>
        <w:szCs w:val="21"/>
      </w:rPr>
      <w:fldChar w:fldCharType="separate"/>
    </w:r>
    <w:r>
      <w:rPr>
        <w:rFonts w:ascii="仿宋" w:eastAsia="仿宋" w:hAnsi="仿宋"/>
        <w:b/>
        <w:bCs/>
        <w:szCs w:val="21"/>
      </w:rPr>
      <w:t>2</w:t>
    </w:r>
    <w:r>
      <w:rPr>
        <w:rFonts w:ascii="仿宋" w:eastAsia="仿宋" w:hAnsi="仿宋"/>
        <w:b/>
        <w:bCs/>
        <w:szCs w:val="21"/>
      </w:rPr>
      <w:fldChar w:fldCharType="end"/>
    </w:r>
    <w:proofErr w:type="gramStart"/>
    <w:r>
      <w:rPr>
        <w:rFonts w:ascii="仿宋" w:eastAsia="仿宋" w:hAnsi="仿宋" w:hint="eastAsia"/>
        <w:b/>
        <w:bCs/>
        <w:szCs w:val="21"/>
      </w:rPr>
      <w:t>页共</w:t>
    </w:r>
    <w:r w:rsidR="00E71B4C">
      <w:rPr>
        <w:rFonts w:ascii="仿宋" w:eastAsia="仿宋" w:hAnsi="仿宋" w:hint="eastAsia"/>
        <w:b/>
        <w:bCs/>
        <w:szCs w:val="21"/>
      </w:rPr>
      <w:t>77</w:t>
    </w:r>
    <w:r>
      <w:rPr>
        <w:rFonts w:ascii="仿宋" w:eastAsia="仿宋" w:hAnsi="仿宋" w:hint="eastAsia"/>
        <w:b/>
        <w:bCs/>
        <w:szCs w:val="21"/>
      </w:rPr>
      <w:t>页</w:t>
    </w:r>
    <w:proofErr w:type="gramEnd"/>
    <w:r>
      <w:rPr>
        <w:rFonts w:ascii="仿宋" w:eastAsia="仿宋" w:hAnsi="仿宋" w:hint="eastAsia"/>
        <w:b/>
        <w:bCs/>
        <w:szCs w:val="21"/>
      </w:rPr>
      <w:t xml:space="preserve">               电话：025-83111722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7E89" w14:textId="77777777" w:rsidR="002C6D76" w:rsidRDefault="00000000">
    <w:pPr>
      <w:pStyle w:val="af9"/>
      <w:rPr>
        <w:rFonts w:ascii="仿宋" w:eastAsia="仿宋" w:hAnsi="仿宋"/>
        <w:b/>
        <w:bCs/>
      </w:rPr>
    </w:pPr>
    <w:r>
      <w:rPr>
        <w:rFonts w:ascii="仿宋" w:eastAsia="仿宋" w:hAnsi="仿宋" w:hint="eastAsia"/>
        <w:b/>
        <w:bCs/>
        <w:szCs w:val="21"/>
      </w:rPr>
      <w:t>南京瑞嘉建设项目管理有限公司                第</w:t>
    </w:r>
    <w:r>
      <w:rPr>
        <w:rFonts w:ascii="仿宋" w:eastAsia="仿宋" w:hAnsi="仿宋"/>
        <w:b/>
        <w:bCs/>
        <w:szCs w:val="21"/>
      </w:rPr>
      <w:fldChar w:fldCharType="begin"/>
    </w:r>
    <w:r>
      <w:rPr>
        <w:rFonts w:ascii="仿宋" w:eastAsia="仿宋" w:hAnsi="仿宋"/>
        <w:b/>
        <w:bCs/>
        <w:szCs w:val="21"/>
      </w:rPr>
      <w:instrText xml:space="preserve"> PAGE </w:instrText>
    </w:r>
    <w:r>
      <w:rPr>
        <w:rFonts w:ascii="仿宋" w:eastAsia="仿宋" w:hAnsi="仿宋"/>
        <w:b/>
        <w:bCs/>
        <w:szCs w:val="21"/>
      </w:rPr>
      <w:fldChar w:fldCharType="separate"/>
    </w:r>
    <w:r>
      <w:rPr>
        <w:rFonts w:ascii="仿宋" w:eastAsia="仿宋" w:hAnsi="仿宋"/>
        <w:b/>
        <w:bCs/>
        <w:szCs w:val="21"/>
      </w:rPr>
      <w:t>23</w:t>
    </w:r>
    <w:r>
      <w:rPr>
        <w:rFonts w:ascii="仿宋" w:eastAsia="仿宋" w:hAnsi="仿宋"/>
        <w:b/>
        <w:bCs/>
        <w:szCs w:val="21"/>
      </w:rPr>
      <w:fldChar w:fldCharType="end"/>
    </w:r>
    <w:proofErr w:type="gramStart"/>
    <w:r>
      <w:rPr>
        <w:rFonts w:ascii="仿宋" w:eastAsia="仿宋" w:hAnsi="仿宋" w:hint="eastAsia"/>
        <w:b/>
        <w:bCs/>
        <w:szCs w:val="21"/>
      </w:rPr>
      <w:t>页共48页</w:t>
    </w:r>
    <w:proofErr w:type="gramEnd"/>
    <w:r>
      <w:rPr>
        <w:rFonts w:ascii="仿宋" w:eastAsia="仿宋" w:hAnsi="仿宋" w:hint="eastAsia"/>
        <w:b/>
        <w:bCs/>
        <w:szCs w:val="21"/>
      </w:rPr>
      <w:t xml:space="preserve">               电话：025-83111722</w:t>
    </w:r>
  </w:p>
  <w:p w14:paraId="7BB40F41" w14:textId="77777777" w:rsidR="002C6D76" w:rsidRDefault="002C6D76">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CF9E" w14:textId="77777777" w:rsidR="007D7B6A" w:rsidRDefault="007D7B6A">
      <w:r>
        <w:separator/>
      </w:r>
    </w:p>
  </w:footnote>
  <w:footnote w:type="continuationSeparator" w:id="0">
    <w:p w14:paraId="175C0F98" w14:textId="77777777" w:rsidR="007D7B6A" w:rsidRDefault="007D7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8851" w14:textId="4230885E" w:rsidR="002C6D76" w:rsidRDefault="00C3472C">
    <w:pPr>
      <w:pStyle w:val="afb"/>
      <w:rPr>
        <w:szCs w:val="20"/>
      </w:rPr>
    </w:pPr>
    <w:r>
      <w:rPr>
        <w:rFonts w:ascii="仿宋" w:eastAsia="仿宋" w:hAnsi="仿宋" w:hint="eastAsia"/>
        <w:b/>
        <w:bCs/>
        <w:sz w:val="20"/>
        <w:szCs w:val="20"/>
      </w:rPr>
      <w:t>南京市板桥中学学科</w:t>
    </w:r>
    <w:proofErr w:type="gramStart"/>
    <w:r>
      <w:rPr>
        <w:rFonts w:ascii="仿宋" w:eastAsia="仿宋" w:hAnsi="仿宋" w:hint="eastAsia"/>
        <w:b/>
        <w:bCs/>
        <w:sz w:val="20"/>
        <w:szCs w:val="20"/>
      </w:rPr>
      <w:t>融合数智评测</w:t>
    </w:r>
    <w:proofErr w:type="gramEnd"/>
    <w:r>
      <w:rPr>
        <w:rFonts w:ascii="仿宋" w:eastAsia="仿宋" w:hAnsi="仿宋" w:hint="eastAsia"/>
        <w:b/>
        <w:bCs/>
        <w:sz w:val="20"/>
        <w:szCs w:val="20"/>
      </w:rPr>
      <w:t>中心设备采购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145C" w14:textId="1A043EE2" w:rsidR="002C6D76" w:rsidRPr="00216B8F" w:rsidRDefault="007C6A27" w:rsidP="00216B8F">
    <w:pPr>
      <w:pStyle w:val="afb"/>
      <w:rPr>
        <w:szCs w:val="20"/>
      </w:rPr>
    </w:pPr>
    <w:r>
      <w:rPr>
        <w:rFonts w:ascii="仿宋" w:eastAsia="仿宋" w:hAnsi="仿宋" w:hint="eastAsia"/>
        <w:b/>
        <w:bCs/>
        <w:sz w:val="20"/>
        <w:szCs w:val="20"/>
      </w:rPr>
      <w:t>南京市板桥中学学科</w:t>
    </w:r>
    <w:proofErr w:type="gramStart"/>
    <w:r>
      <w:rPr>
        <w:rFonts w:ascii="仿宋" w:eastAsia="仿宋" w:hAnsi="仿宋" w:hint="eastAsia"/>
        <w:b/>
        <w:bCs/>
        <w:sz w:val="20"/>
        <w:szCs w:val="20"/>
      </w:rPr>
      <w:t>融合数智评测</w:t>
    </w:r>
    <w:proofErr w:type="gramEnd"/>
    <w:r>
      <w:rPr>
        <w:rFonts w:ascii="仿宋" w:eastAsia="仿宋" w:hAnsi="仿宋" w:hint="eastAsia"/>
        <w:b/>
        <w:bCs/>
        <w:sz w:val="20"/>
        <w:szCs w:val="20"/>
      </w:rPr>
      <w:t>中心设备采购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59CBA2"/>
    <w:multiLevelType w:val="singleLevel"/>
    <w:tmpl w:val="A759CBA2"/>
    <w:lvl w:ilvl="0">
      <w:start w:val="1"/>
      <w:numFmt w:val="decimal"/>
      <w:suff w:val="nothing"/>
      <w:lvlText w:val="%1、"/>
      <w:lvlJc w:val="left"/>
    </w:lvl>
  </w:abstractNum>
  <w:abstractNum w:abstractNumId="1" w15:restartNumberingAfterBreak="0">
    <w:nsid w:val="EE2170B8"/>
    <w:multiLevelType w:val="singleLevel"/>
    <w:tmpl w:val="EE2170B8"/>
    <w:lvl w:ilvl="0">
      <w:start w:val="1"/>
      <w:numFmt w:val="decimal"/>
      <w:suff w:val="nothing"/>
      <w:lvlText w:val="%1、"/>
      <w:lvlJc w:val="left"/>
      <w:pPr>
        <w:ind w:left="120" w:firstLine="0"/>
      </w:pPr>
    </w:lvl>
  </w:abstractNum>
  <w:abstractNum w:abstractNumId="2" w15:restartNumberingAfterBreak="0">
    <w:nsid w:val="0053208E"/>
    <w:multiLevelType w:val="multilevel"/>
    <w:tmpl w:val="0053208E"/>
    <w:lvl w:ilvl="0">
      <w:start w:val="1"/>
      <w:numFmt w:val="bullet"/>
      <w:pStyle w:val="GB2312151"/>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7489631">
    <w:abstractNumId w:val="2"/>
  </w:num>
  <w:num w:numId="2" w16cid:durableId="1357733851">
    <w:abstractNumId w:val="1"/>
  </w:num>
  <w:num w:numId="3" w16cid:durableId="185973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yNWRlMDliY2I0NzdkM2JlMTViNGE4Mzc5Mzg3ODUifQ=="/>
  </w:docVars>
  <w:rsids>
    <w:rsidRoot w:val="00E73A62"/>
    <w:rsid w:val="0000631C"/>
    <w:rsid w:val="0000649E"/>
    <w:rsid w:val="00011837"/>
    <w:rsid w:val="000202F6"/>
    <w:rsid w:val="00021976"/>
    <w:rsid w:val="000225A5"/>
    <w:rsid w:val="000264B3"/>
    <w:rsid w:val="00026BB9"/>
    <w:rsid w:val="000277F0"/>
    <w:rsid w:val="000449C1"/>
    <w:rsid w:val="0004646A"/>
    <w:rsid w:val="00046D38"/>
    <w:rsid w:val="0005017E"/>
    <w:rsid w:val="00050371"/>
    <w:rsid w:val="00053B11"/>
    <w:rsid w:val="00055680"/>
    <w:rsid w:val="0006129D"/>
    <w:rsid w:val="00061B31"/>
    <w:rsid w:val="00063D50"/>
    <w:rsid w:val="000723C8"/>
    <w:rsid w:val="000760A5"/>
    <w:rsid w:val="00077752"/>
    <w:rsid w:val="00086007"/>
    <w:rsid w:val="00087113"/>
    <w:rsid w:val="000907D6"/>
    <w:rsid w:val="00093C1F"/>
    <w:rsid w:val="00097199"/>
    <w:rsid w:val="000A32B3"/>
    <w:rsid w:val="000A3604"/>
    <w:rsid w:val="000A48A5"/>
    <w:rsid w:val="000B3A42"/>
    <w:rsid w:val="000B4D27"/>
    <w:rsid w:val="000B4F8C"/>
    <w:rsid w:val="000B5CB2"/>
    <w:rsid w:val="000B6E69"/>
    <w:rsid w:val="000C1CB0"/>
    <w:rsid w:val="000C290E"/>
    <w:rsid w:val="000C730E"/>
    <w:rsid w:val="000D1043"/>
    <w:rsid w:val="000D7BD9"/>
    <w:rsid w:val="000E33A7"/>
    <w:rsid w:val="000E3A92"/>
    <w:rsid w:val="000E79FF"/>
    <w:rsid w:val="000E7C92"/>
    <w:rsid w:val="000F0F0C"/>
    <w:rsid w:val="00104EE8"/>
    <w:rsid w:val="00122100"/>
    <w:rsid w:val="00122DBF"/>
    <w:rsid w:val="001263A1"/>
    <w:rsid w:val="00127ACC"/>
    <w:rsid w:val="00134E2D"/>
    <w:rsid w:val="001353D5"/>
    <w:rsid w:val="00137658"/>
    <w:rsid w:val="00137782"/>
    <w:rsid w:val="001409FC"/>
    <w:rsid w:val="00145BA8"/>
    <w:rsid w:val="001516D9"/>
    <w:rsid w:val="0015533D"/>
    <w:rsid w:val="001575EB"/>
    <w:rsid w:val="00161D3F"/>
    <w:rsid w:val="0016644C"/>
    <w:rsid w:val="001701CA"/>
    <w:rsid w:val="00171B18"/>
    <w:rsid w:val="00171F88"/>
    <w:rsid w:val="001728FD"/>
    <w:rsid w:val="001736EB"/>
    <w:rsid w:val="00176BD1"/>
    <w:rsid w:val="0018041B"/>
    <w:rsid w:val="001928C3"/>
    <w:rsid w:val="00192CFE"/>
    <w:rsid w:val="00196290"/>
    <w:rsid w:val="001979A7"/>
    <w:rsid w:val="001A0922"/>
    <w:rsid w:val="001A0B15"/>
    <w:rsid w:val="001A5FC3"/>
    <w:rsid w:val="001B12F2"/>
    <w:rsid w:val="001B15AB"/>
    <w:rsid w:val="001B346D"/>
    <w:rsid w:val="001C2AA1"/>
    <w:rsid w:val="001C41F7"/>
    <w:rsid w:val="001D6F76"/>
    <w:rsid w:val="001D7A85"/>
    <w:rsid w:val="001E3072"/>
    <w:rsid w:val="001E7758"/>
    <w:rsid w:val="001F716A"/>
    <w:rsid w:val="00202061"/>
    <w:rsid w:val="00205A2C"/>
    <w:rsid w:val="002101EC"/>
    <w:rsid w:val="00212F69"/>
    <w:rsid w:val="00214031"/>
    <w:rsid w:val="00215B2E"/>
    <w:rsid w:val="00216B8F"/>
    <w:rsid w:val="00217387"/>
    <w:rsid w:val="002205DC"/>
    <w:rsid w:val="0022263E"/>
    <w:rsid w:val="00225F97"/>
    <w:rsid w:val="00230B0E"/>
    <w:rsid w:val="0023168B"/>
    <w:rsid w:val="0023532B"/>
    <w:rsid w:val="00236645"/>
    <w:rsid w:val="00237772"/>
    <w:rsid w:val="00240A26"/>
    <w:rsid w:val="00241E1D"/>
    <w:rsid w:val="00242180"/>
    <w:rsid w:val="0024266C"/>
    <w:rsid w:val="002428AE"/>
    <w:rsid w:val="00245846"/>
    <w:rsid w:val="00246AD5"/>
    <w:rsid w:val="00247CB4"/>
    <w:rsid w:val="00250A11"/>
    <w:rsid w:val="002522C3"/>
    <w:rsid w:val="00263B67"/>
    <w:rsid w:val="00263CE1"/>
    <w:rsid w:val="00267F4E"/>
    <w:rsid w:val="002715F5"/>
    <w:rsid w:val="00294B83"/>
    <w:rsid w:val="002A383F"/>
    <w:rsid w:val="002A6BFC"/>
    <w:rsid w:val="002A71B0"/>
    <w:rsid w:val="002B088F"/>
    <w:rsid w:val="002B2FC8"/>
    <w:rsid w:val="002B6B34"/>
    <w:rsid w:val="002B7697"/>
    <w:rsid w:val="002C00CC"/>
    <w:rsid w:val="002C2CA0"/>
    <w:rsid w:val="002C476A"/>
    <w:rsid w:val="002C6D76"/>
    <w:rsid w:val="002C715E"/>
    <w:rsid w:val="002D43B8"/>
    <w:rsid w:val="002D4B34"/>
    <w:rsid w:val="002D4D8E"/>
    <w:rsid w:val="002D5410"/>
    <w:rsid w:val="002E193F"/>
    <w:rsid w:val="002E2936"/>
    <w:rsid w:val="002E3526"/>
    <w:rsid w:val="002E6EC3"/>
    <w:rsid w:val="002F03A1"/>
    <w:rsid w:val="002F18C2"/>
    <w:rsid w:val="002F1CC4"/>
    <w:rsid w:val="002F4472"/>
    <w:rsid w:val="002F61AF"/>
    <w:rsid w:val="002F62E9"/>
    <w:rsid w:val="002F67C8"/>
    <w:rsid w:val="00314AA5"/>
    <w:rsid w:val="0032477F"/>
    <w:rsid w:val="003308A5"/>
    <w:rsid w:val="00332EDF"/>
    <w:rsid w:val="0034202F"/>
    <w:rsid w:val="00344E70"/>
    <w:rsid w:val="00354670"/>
    <w:rsid w:val="00362841"/>
    <w:rsid w:val="0036349D"/>
    <w:rsid w:val="00363B0F"/>
    <w:rsid w:val="00364C1B"/>
    <w:rsid w:val="0036736C"/>
    <w:rsid w:val="00372D4E"/>
    <w:rsid w:val="0038013E"/>
    <w:rsid w:val="0038452A"/>
    <w:rsid w:val="00386F67"/>
    <w:rsid w:val="00397AF7"/>
    <w:rsid w:val="00397D94"/>
    <w:rsid w:val="003A0C4E"/>
    <w:rsid w:val="003A2F5B"/>
    <w:rsid w:val="003A3E06"/>
    <w:rsid w:val="003A4E46"/>
    <w:rsid w:val="003B01A3"/>
    <w:rsid w:val="003B0E4E"/>
    <w:rsid w:val="003B15D0"/>
    <w:rsid w:val="003B3DD7"/>
    <w:rsid w:val="003C0FDA"/>
    <w:rsid w:val="003C41A7"/>
    <w:rsid w:val="003C4C60"/>
    <w:rsid w:val="003D0C1C"/>
    <w:rsid w:val="003D1213"/>
    <w:rsid w:val="003D426C"/>
    <w:rsid w:val="003E2F55"/>
    <w:rsid w:val="003E46DA"/>
    <w:rsid w:val="003E570D"/>
    <w:rsid w:val="003F291A"/>
    <w:rsid w:val="003F330C"/>
    <w:rsid w:val="003F4B3C"/>
    <w:rsid w:val="00405973"/>
    <w:rsid w:val="004143AE"/>
    <w:rsid w:val="004164F7"/>
    <w:rsid w:val="00417E39"/>
    <w:rsid w:val="00421280"/>
    <w:rsid w:val="00426EA4"/>
    <w:rsid w:val="00431399"/>
    <w:rsid w:val="00440237"/>
    <w:rsid w:val="0044153B"/>
    <w:rsid w:val="004432E0"/>
    <w:rsid w:val="00445141"/>
    <w:rsid w:val="004538B3"/>
    <w:rsid w:val="00454A71"/>
    <w:rsid w:val="00473B05"/>
    <w:rsid w:val="00474288"/>
    <w:rsid w:val="00477C60"/>
    <w:rsid w:val="004820B4"/>
    <w:rsid w:val="00483633"/>
    <w:rsid w:val="004843FF"/>
    <w:rsid w:val="0048769F"/>
    <w:rsid w:val="004916B2"/>
    <w:rsid w:val="00491B4A"/>
    <w:rsid w:val="00493062"/>
    <w:rsid w:val="004A22EE"/>
    <w:rsid w:val="004A407E"/>
    <w:rsid w:val="004B55F2"/>
    <w:rsid w:val="004C44D2"/>
    <w:rsid w:val="004C6363"/>
    <w:rsid w:val="004C6D3D"/>
    <w:rsid w:val="004D586E"/>
    <w:rsid w:val="004D620F"/>
    <w:rsid w:val="004D6AA0"/>
    <w:rsid w:val="004E1ED5"/>
    <w:rsid w:val="004E77F1"/>
    <w:rsid w:val="004E7D03"/>
    <w:rsid w:val="0050025C"/>
    <w:rsid w:val="005079D1"/>
    <w:rsid w:val="00514C8B"/>
    <w:rsid w:val="005222BA"/>
    <w:rsid w:val="005233C8"/>
    <w:rsid w:val="00525DC5"/>
    <w:rsid w:val="00541668"/>
    <w:rsid w:val="005439B3"/>
    <w:rsid w:val="005443D4"/>
    <w:rsid w:val="005465EC"/>
    <w:rsid w:val="0054726C"/>
    <w:rsid w:val="00547A35"/>
    <w:rsid w:val="005535A3"/>
    <w:rsid w:val="00554694"/>
    <w:rsid w:val="0056038A"/>
    <w:rsid w:val="0056450F"/>
    <w:rsid w:val="00567F52"/>
    <w:rsid w:val="005734C7"/>
    <w:rsid w:val="00573D6B"/>
    <w:rsid w:val="005745DB"/>
    <w:rsid w:val="00581D6E"/>
    <w:rsid w:val="00590F76"/>
    <w:rsid w:val="00595F1B"/>
    <w:rsid w:val="005967B4"/>
    <w:rsid w:val="00597391"/>
    <w:rsid w:val="005A7EDB"/>
    <w:rsid w:val="005C0F88"/>
    <w:rsid w:val="005C3A78"/>
    <w:rsid w:val="005C3F32"/>
    <w:rsid w:val="005D0BEA"/>
    <w:rsid w:val="005D21BD"/>
    <w:rsid w:val="005D405D"/>
    <w:rsid w:val="005D5C17"/>
    <w:rsid w:val="005E3149"/>
    <w:rsid w:val="005E5DE3"/>
    <w:rsid w:val="005E6324"/>
    <w:rsid w:val="005E6C30"/>
    <w:rsid w:val="005F0209"/>
    <w:rsid w:val="005F0D74"/>
    <w:rsid w:val="005F20C4"/>
    <w:rsid w:val="005F2115"/>
    <w:rsid w:val="005F361D"/>
    <w:rsid w:val="005F4D5F"/>
    <w:rsid w:val="005F63BC"/>
    <w:rsid w:val="00605AB9"/>
    <w:rsid w:val="0061066A"/>
    <w:rsid w:val="0062172B"/>
    <w:rsid w:val="00622042"/>
    <w:rsid w:val="006229BF"/>
    <w:rsid w:val="006244F2"/>
    <w:rsid w:val="00625E02"/>
    <w:rsid w:val="006265D1"/>
    <w:rsid w:val="006267EF"/>
    <w:rsid w:val="00631C33"/>
    <w:rsid w:val="00642378"/>
    <w:rsid w:val="006467F7"/>
    <w:rsid w:val="00650B84"/>
    <w:rsid w:val="006517FF"/>
    <w:rsid w:val="00652513"/>
    <w:rsid w:val="00655643"/>
    <w:rsid w:val="00656A0F"/>
    <w:rsid w:val="0066061D"/>
    <w:rsid w:val="00662EAB"/>
    <w:rsid w:val="00663DFD"/>
    <w:rsid w:val="00680270"/>
    <w:rsid w:val="006821BD"/>
    <w:rsid w:val="006823BE"/>
    <w:rsid w:val="006827D5"/>
    <w:rsid w:val="006863FB"/>
    <w:rsid w:val="00691DAC"/>
    <w:rsid w:val="0069215A"/>
    <w:rsid w:val="00696354"/>
    <w:rsid w:val="006A3102"/>
    <w:rsid w:val="006A38E9"/>
    <w:rsid w:val="006A64F3"/>
    <w:rsid w:val="006A67FA"/>
    <w:rsid w:val="006A7B3A"/>
    <w:rsid w:val="006B1D0E"/>
    <w:rsid w:val="006B40AD"/>
    <w:rsid w:val="006B46C7"/>
    <w:rsid w:val="006B79ED"/>
    <w:rsid w:val="006C2F85"/>
    <w:rsid w:val="006C4334"/>
    <w:rsid w:val="006C6537"/>
    <w:rsid w:val="006D6937"/>
    <w:rsid w:val="006E0B89"/>
    <w:rsid w:val="007045FD"/>
    <w:rsid w:val="007056EB"/>
    <w:rsid w:val="00705797"/>
    <w:rsid w:val="0070660C"/>
    <w:rsid w:val="007104F1"/>
    <w:rsid w:val="007115FE"/>
    <w:rsid w:val="00715E5A"/>
    <w:rsid w:val="0071729D"/>
    <w:rsid w:val="00717CAF"/>
    <w:rsid w:val="00721A4A"/>
    <w:rsid w:val="00723288"/>
    <w:rsid w:val="00727334"/>
    <w:rsid w:val="00730E7B"/>
    <w:rsid w:val="007316DA"/>
    <w:rsid w:val="00731AED"/>
    <w:rsid w:val="00732545"/>
    <w:rsid w:val="0073438D"/>
    <w:rsid w:val="0073449A"/>
    <w:rsid w:val="007356D9"/>
    <w:rsid w:val="0073625F"/>
    <w:rsid w:val="007373C2"/>
    <w:rsid w:val="00741DD8"/>
    <w:rsid w:val="0075000B"/>
    <w:rsid w:val="00751746"/>
    <w:rsid w:val="0076045B"/>
    <w:rsid w:val="00775B65"/>
    <w:rsid w:val="00783A38"/>
    <w:rsid w:val="00785571"/>
    <w:rsid w:val="00785A99"/>
    <w:rsid w:val="00796249"/>
    <w:rsid w:val="007A1394"/>
    <w:rsid w:val="007A158E"/>
    <w:rsid w:val="007A297E"/>
    <w:rsid w:val="007A387E"/>
    <w:rsid w:val="007A4371"/>
    <w:rsid w:val="007B0B9A"/>
    <w:rsid w:val="007B2278"/>
    <w:rsid w:val="007C37AD"/>
    <w:rsid w:val="007C4928"/>
    <w:rsid w:val="007C6A27"/>
    <w:rsid w:val="007D0FA8"/>
    <w:rsid w:val="007D7B6A"/>
    <w:rsid w:val="007F463E"/>
    <w:rsid w:val="00806BB4"/>
    <w:rsid w:val="00807988"/>
    <w:rsid w:val="00812368"/>
    <w:rsid w:val="00814379"/>
    <w:rsid w:val="00823A81"/>
    <w:rsid w:val="008326A6"/>
    <w:rsid w:val="00836AA1"/>
    <w:rsid w:val="00846D54"/>
    <w:rsid w:val="00856804"/>
    <w:rsid w:val="0087070D"/>
    <w:rsid w:val="00872B57"/>
    <w:rsid w:val="008771EA"/>
    <w:rsid w:val="00877A29"/>
    <w:rsid w:val="00891154"/>
    <w:rsid w:val="00893200"/>
    <w:rsid w:val="0089708A"/>
    <w:rsid w:val="00897CD1"/>
    <w:rsid w:val="008A7C9C"/>
    <w:rsid w:val="008B3BFE"/>
    <w:rsid w:val="008D2604"/>
    <w:rsid w:val="008D3683"/>
    <w:rsid w:val="008E179C"/>
    <w:rsid w:val="008E3363"/>
    <w:rsid w:val="008F1AEE"/>
    <w:rsid w:val="008F25D7"/>
    <w:rsid w:val="008F420A"/>
    <w:rsid w:val="00904A0C"/>
    <w:rsid w:val="009070C8"/>
    <w:rsid w:val="00907324"/>
    <w:rsid w:val="00911652"/>
    <w:rsid w:val="00915A76"/>
    <w:rsid w:val="00916269"/>
    <w:rsid w:val="00925E77"/>
    <w:rsid w:val="00930916"/>
    <w:rsid w:val="00930D61"/>
    <w:rsid w:val="009371DB"/>
    <w:rsid w:val="00941A21"/>
    <w:rsid w:val="00943C93"/>
    <w:rsid w:val="00945C16"/>
    <w:rsid w:val="00961571"/>
    <w:rsid w:val="00966C6C"/>
    <w:rsid w:val="00977021"/>
    <w:rsid w:val="00977E7C"/>
    <w:rsid w:val="009811AF"/>
    <w:rsid w:val="00985A18"/>
    <w:rsid w:val="00992F98"/>
    <w:rsid w:val="00997402"/>
    <w:rsid w:val="009977BF"/>
    <w:rsid w:val="009A189E"/>
    <w:rsid w:val="009A2C5A"/>
    <w:rsid w:val="009A7640"/>
    <w:rsid w:val="009B0108"/>
    <w:rsid w:val="009B417C"/>
    <w:rsid w:val="009B66C3"/>
    <w:rsid w:val="009B6D8B"/>
    <w:rsid w:val="009C28BA"/>
    <w:rsid w:val="009D6DC1"/>
    <w:rsid w:val="009E4EE1"/>
    <w:rsid w:val="009F0283"/>
    <w:rsid w:val="009F3FBE"/>
    <w:rsid w:val="009F59AD"/>
    <w:rsid w:val="009F7D0C"/>
    <w:rsid w:val="00A04F9A"/>
    <w:rsid w:val="00A05F59"/>
    <w:rsid w:val="00A064E0"/>
    <w:rsid w:val="00A071FD"/>
    <w:rsid w:val="00A1177C"/>
    <w:rsid w:val="00A153FF"/>
    <w:rsid w:val="00A163C7"/>
    <w:rsid w:val="00A170B4"/>
    <w:rsid w:val="00A21FFA"/>
    <w:rsid w:val="00A27154"/>
    <w:rsid w:val="00A319A2"/>
    <w:rsid w:val="00A31F75"/>
    <w:rsid w:val="00A33D91"/>
    <w:rsid w:val="00A344B7"/>
    <w:rsid w:val="00A34A04"/>
    <w:rsid w:val="00A34AE4"/>
    <w:rsid w:val="00A40D64"/>
    <w:rsid w:val="00A41CAA"/>
    <w:rsid w:val="00A561D5"/>
    <w:rsid w:val="00A624F4"/>
    <w:rsid w:val="00A67534"/>
    <w:rsid w:val="00A70979"/>
    <w:rsid w:val="00A75AB6"/>
    <w:rsid w:val="00A92951"/>
    <w:rsid w:val="00A97F07"/>
    <w:rsid w:val="00AA24B8"/>
    <w:rsid w:val="00AA3071"/>
    <w:rsid w:val="00AA4090"/>
    <w:rsid w:val="00AA5433"/>
    <w:rsid w:val="00AA6DAF"/>
    <w:rsid w:val="00AA7531"/>
    <w:rsid w:val="00AB0D5B"/>
    <w:rsid w:val="00AB6644"/>
    <w:rsid w:val="00AC0658"/>
    <w:rsid w:val="00AC4EC6"/>
    <w:rsid w:val="00AC502E"/>
    <w:rsid w:val="00AD0A58"/>
    <w:rsid w:val="00AD1D0B"/>
    <w:rsid w:val="00AD5621"/>
    <w:rsid w:val="00AD78AD"/>
    <w:rsid w:val="00AE04AE"/>
    <w:rsid w:val="00AE60BD"/>
    <w:rsid w:val="00AE7E6E"/>
    <w:rsid w:val="00AF07E7"/>
    <w:rsid w:val="00AF1565"/>
    <w:rsid w:val="00AF3C7F"/>
    <w:rsid w:val="00B10A33"/>
    <w:rsid w:val="00B13624"/>
    <w:rsid w:val="00B1529C"/>
    <w:rsid w:val="00B21610"/>
    <w:rsid w:val="00B31238"/>
    <w:rsid w:val="00B31AED"/>
    <w:rsid w:val="00B32FAE"/>
    <w:rsid w:val="00B34748"/>
    <w:rsid w:val="00B34BF5"/>
    <w:rsid w:val="00B3506F"/>
    <w:rsid w:val="00B376D3"/>
    <w:rsid w:val="00B40E34"/>
    <w:rsid w:val="00B41A31"/>
    <w:rsid w:val="00B450AB"/>
    <w:rsid w:val="00B511DC"/>
    <w:rsid w:val="00B55766"/>
    <w:rsid w:val="00B60D25"/>
    <w:rsid w:val="00B646D0"/>
    <w:rsid w:val="00B66D34"/>
    <w:rsid w:val="00B67DD6"/>
    <w:rsid w:val="00B76575"/>
    <w:rsid w:val="00B77143"/>
    <w:rsid w:val="00B77E77"/>
    <w:rsid w:val="00B87976"/>
    <w:rsid w:val="00B95D38"/>
    <w:rsid w:val="00BA01EF"/>
    <w:rsid w:val="00BA0545"/>
    <w:rsid w:val="00BA3B7D"/>
    <w:rsid w:val="00BA42E8"/>
    <w:rsid w:val="00BA5796"/>
    <w:rsid w:val="00BA615D"/>
    <w:rsid w:val="00BB2F49"/>
    <w:rsid w:val="00BB3D49"/>
    <w:rsid w:val="00BB439A"/>
    <w:rsid w:val="00BC0B4E"/>
    <w:rsid w:val="00BC0E86"/>
    <w:rsid w:val="00BC287E"/>
    <w:rsid w:val="00BC5C05"/>
    <w:rsid w:val="00BD3351"/>
    <w:rsid w:val="00BD57CC"/>
    <w:rsid w:val="00BE4772"/>
    <w:rsid w:val="00BE5FC9"/>
    <w:rsid w:val="00BE7627"/>
    <w:rsid w:val="00BE79F7"/>
    <w:rsid w:val="00BE7A41"/>
    <w:rsid w:val="00BF371F"/>
    <w:rsid w:val="00BF76DF"/>
    <w:rsid w:val="00C03D75"/>
    <w:rsid w:val="00C111D0"/>
    <w:rsid w:val="00C1247B"/>
    <w:rsid w:val="00C129C0"/>
    <w:rsid w:val="00C14F98"/>
    <w:rsid w:val="00C2233F"/>
    <w:rsid w:val="00C248ED"/>
    <w:rsid w:val="00C33F65"/>
    <w:rsid w:val="00C3472C"/>
    <w:rsid w:val="00C410A8"/>
    <w:rsid w:val="00C41459"/>
    <w:rsid w:val="00C46F77"/>
    <w:rsid w:val="00C608FB"/>
    <w:rsid w:val="00C609D7"/>
    <w:rsid w:val="00C60CDF"/>
    <w:rsid w:val="00C60F22"/>
    <w:rsid w:val="00C75404"/>
    <w:rsid w:val="00C80103"/>
    <w:rsid w:val="00C8773D"/>
    <w:rsid w:val="00C9330A"/>
    <w:rsid w:val="00C94211"/>
    <w:rsid w:val="00C956B0"/>
    <w:rsid w:val="00C95C1C"/>
    <w:rsid w:val="00CA31E3"/>
    <w:rsid w:val="00CB0DF2"/>
    <w:rsid w:val="00CB0E9D"/>
    <w:rsid w:val="00CB1DE2"/>
    <w:rsid w:val="00CB5150"/>
    <w:rsid w:val="00CB718F"/>
    <w:rsid w:val="00CE3C24"/>
    <w:rsid w:val="00CE4026"/>
    <w:rsid w:val="00CE42FB"/>
    <w:rsid w:val="00CE52A5"/>
    <w:rsid w:val="00CE6C72"/>
    <w:rsid w:val="00D141F9"/>
    <w:rsid w:val="00D20585"/>
    <w:rsid w:val="00D27D88"/>
    <w:rsid w:val="00D31BFC"/>
    <w:rsid w:val="00D32FFD"/>
    <w:rsid w:val="00D36585"/>
    <w:rsid w:val="00D41543"/>
    <w:rsid w:val="00D439CA"/>
    <w:rsid w:val="00D43F69"/>
    <w:rsid w:val="00D4606B"/>
    <w:rsid w:val="00D46393"/>
    <w:rsid w:val="00D56DAB"/>
    <w:rsid w:val="00D61474"/>
    <w:rsid w:val="00D6410D"/>
    <w:rsid w:val="00D65A82"/>
    <w:rsid w:val="00D7480F"/>
    <w:rsid w:val="00D7658E"/>
    <w:rsid w:val="00D82B55"/>
    <w:rsid w:val="00D85FD4"/>
    <w:rsid w:val="00D86C5E"/>
    <w:rsid w:val="00D91223"/>
    <w:rsid w:val="00D9341B"/>
    <w:rsid w:val="00D94077"/>
    <w:rsid w:val="00D967B8"/>
    <w:rsid w:val="00DB6317"/>
    <w:rsid w:val="00DB64C6"/>
    <w:rsid w:val="00DB7388"/>
    <w:rsid w:val="00DC415D"/>
    <w:rsid w:val="00DC589C"/>
    <w:rsid w:val="00DE0CBC"/>
    <w:rsid w:val="00DF1D58"/>
    <w:rsid w:val="00E21458"/>
    <w:rsid w:val="00E2424A"/>
    <w:rsid w:val="00E24BC8"/>
    <w:rsid w:val="00E30166"/>
    <w:rsid w:val="00E3217C"/>
    <w:rsid w:val="00E37F03"/>
    <w:rsid w:val="00E41F31"/>
    <w:rsid w:val="00E453EB"/>
    <w:rsid w:val="00E60894"/>
    <w:rsid w:val="00E62327"/>
    <w:rsid w:val="00E6376B"/>
    <w:rsid w:val="00E64197"/>
    <w:rsid w:val="00E66F16"/>
    <w:rsid w:val="00E7017C"/>
    <w:rsid w:val="00E7149B"/>
    <w:rsid w:val="00E71B4C"/>
    <w:rsid w:val="00E71F26"/>
    <w:rsid w:val="00E73A62"/>
    <w:rsid w:val="00E73D75"/>
    <w:rsid w:val="00E7424C"/>
    <w:rsid w:val="00E74903"/>
    <w:rsid w:val="00E80A47"/>
    <w:rsid w:val="00E84E24"/>
    <w:rsid w:val="00E85203"/>
    <w:rsid w:val="00E873A6"/>
    <w:rsid w:val="00E9417B"/>
    <w:rsid w:val="00EA4742"/>
    <w:rsid w:val="00EB0221"/>
    <w:rsid w:val="00EC50BB"/>
    <w:rsid w:val="00EC5840"/>
    <w:rsid w:val="00EC7888"/>
    <w:rsid w:val="00ED02FE"/>
    <w:rsid w:val="00ED06B3"/>
    <w:rsid w:val="00ED3ED2"/>
    <w:rsid w:val="00EE695B"/>
    <w:rsid w:val="00EF17CF"/>
    <w:rsid w:val="00EF230F"/>
    <w:rsid w:val="00EF3F41"/>
    <w:rsid w:val="00EF4B65"/>
    <w:rsid w:val="00EF58CA"/>
    <w:rsid w:val="00F01B47"/>
    <w:rsid w:val="00F0409F"/>
    <w:rsid w:val="00F0559A"/>
    <w:rsid w:val="00F05AC9"/>
    <w:rsid w:val="00F06A56"/>
    <w:rsid w:val="00F10029"/>
    <w:rsid w:val="00F1410D"/>
    <w:rsid w:val="00F1532B"/>
    <w:rsid w:val="00F248BF"/>
    <w:rsid w:val="00F26CB2"/>
    <w:rsid w:val="00F31506"/>
    <w:rsid w:val="00F31BA5"/>
    <w:rsid w:val="00F33413"/>
    <w:rsid w:val="00F37272"/>
    <w:rsid w:val="00F40632"/>
    <w:rsid w:val="00F40C0E"/>
    <w:rsid w:val="00F4133A"/>
    <w:rsid w:val="00F41BA0"/>
    <w:rsid w:val="00F4468D"/>
    <w:rsid w:val="00F446C3"/>
    <w:rsid w:val="00F47391"/>
    <w:rsid w:val="00F47799"/>
    <w:rsid w:val="00F50A01"/>
    <w:rsid w:val="00F531C0"/>
    <w:rsid w:val="00F560AF"/>
    <w:rsid w:val="00F60F39"/>
    <w:rsid w:val="00F67E7D"/>
    <w:rsid w:val="00F70A83"/>
    <w:rsid w:val="00F725BA"/>
    <w:rsid w:val="00F73A87"/>
    <w:rsid w:val="00F76EBA"/>
    <w:rsid w:val="00F8139E"/>
    <w:rsid w:val="00F82786"/>
    <w:rsid w:val="00F84748"/>
    <w:rsid w:val="00F90C4A"/>
    <w:rsid w:val="00F91004"/>
    <w:rsid w:val="00F91AC7"/>
    <w:rsid w:val="00F92990"/>
    <w:rsid w:val="00F956A5"/>
    <w:rsid w:val="00F95B56"/>
    <w:rsid w:val="00F96194"/>
    <w:rsid w:val="00FA35FC"/>
    <w:rsid w:val="00FB15FD"/>
    <w:rsid w:val="00FB33F9"/>
    <w:rsid w:val="00FB51B6"/>
    <w:rsid w:val="00FB64B0"/>
    <w:rsid w:val="00FB6C23"/>
    <w:rsid w:val="00FC099B"/>
    <w:rsid w:val="00FC16E4"/>
    <w:rsid w:val="00FD0CA3"/>
    <w:rsid w:val="00FD10C3"/>
    <w:rsid w:val="00FD417D"/>
    <w:rsid w:val="00FE0AAF"/>
    <w:rsid w:val="00FE2CEF"/>
    <w:rsid w:val="00FE3134"/>
    <w:rsid w:val="00FF2DF4"/>
    <w:rsid w:val="00FF4959"/>
    <w:rsid w:val="00FF58AB"/>
    <w:rsid w:val="0471379C"/>
    <w:rsid w:val="07F7427F"/>
    <w:rsid w:val="0B511CD1"/>
    <w:rsid w:val="0CFF515C"/>
    <w:rsid w:val="0D9C08E2"/>
    <w:rsid w:val="0E866C17"/>
    <w:rsid w:val="10726E38"/>
    <w:rsid w:val="131330B4"/>
    <w:rsid w:val="134F0B27"/>
    <w:rsid w:val="14AA3D0B"/>
    <w:rsid w:val="14C7118F"/>
    <w:rsid w:val="16B638DB"/>
    <w:rsid w:val="180151BF"/>
    <w:rsid w:val="1848425C"/>
    <w:rsid w:val="191A0A00"/>
    <w:rsid w:val="1CD630BE"/>
    <w:rsid w:val="1E9B2A6E"/>
    <w:rsid w:val="1FA87299"/>
    <w:rsid w:val="24C24B6D"/>
    <w:rsid w:val="26C075C6"/>
    <w:rsid w:val="291C7E9C"/>
    <w:rsid w:val="2B2700B8"/>
    <w:rsid w:val="2D8E5E2A"/>
    <w:rsid w:val="2E013BB2"/>
    <w:rsid w:val="2EE754CB"/>
    <w:rsid w:val="2EEA5D57"/>
    <w:rsid w:val="2F940684"/>
    <w:rsid w:val="324C1CC0"/>
    <w:rsid w:val="33894923"/>
    <w:rsid w:val="33B31A2C"/>
    <w:rsid w:val="357F4468"/>
    <w:rsid w:val="37162F83"/>
    <w:rsid w:val="376B44D1"/>
    <w:rsid w:val="3CD801A8"/>
    <w:rsid w:val="3E59739E"/>
    <w:rsid w:val="41F06AA9"/>
    <w:rsid w:val="41F4712B"/>
    <w:rsid w:val="44F452B1"/>
    <w:rsid w:val="4766336A"/>
    <w:rsid w:val="49191467"/>
    <w:rsid w:val="4A2E27FF"/>
    <w:rsid w:val="4E847B38"/>
    <w:rsid w:val="50CC6933"/>
    <w:rsid w:val="528823B5"/>
    <w:rsid w:val="544F3A0D"/>
    <w:rsid w:val="559441A3"/>
    <w:rsid w:val="5D896BD2"/>
    <w:rsid w:val="62633909"/>
    <w:rsid w:val="6354253F"/>
    <w:rsid w:val="64B44715"/>
    <w:rsid w:val="662E64F4"/>
    <w:rsid w:val="66330D3F"/>
    <w:rsid w:val="66EB5688"/>
    <w:rsid w:val="679E770A"/>
    <w:rsid w:val="6DBD011A"/>
    <w:rsid w:val="6F547774"/>
    <w:rsid w:val="713A2FDA"/>
    <w:rsid w:val="79FA4DF9"/>
    <w:rsid w:val="7F732B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D6805"/>
  <w15:docId w15:val="{1AD93717-5C7F-4A64-B606-5453052A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qFormat="1"/>
    <w:lsdException w:name="index 3" w:semiHidden="1" w:uiPriority="0" w:qFormat="1"/>
    <w:lsdException w:name="index 4"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C0FDA"/>
    <w:pPr>
      <w:widowControl w:val="0"/>
      <w:jc w:val="both"/>
    </w:pPr>
    <w:rPr>
      <w:kern w:val="2"/>
      <w:sz w:val="21"/>
    </w:rPr>
  </w:style>
  <w:style w:type="paragraph" w:styleId="1">
    <w:name w:val="heading 1"/>
    <w:basedOn w:val="a"/>
    <w:next w:val="a"/>
    <w:link w:val="10"/>
    <w:autoRedefine/>
    <w:qFormat/>
    <w:pPr>
      <w:keepNext/>
      <w:tabs>
        <w:tab w:val="left" w:pos="1440"/>
        <w:tab w:val="left" w:pos="5670"/>
      </w:tabs>
      <w:spacing w:beforeLines="100" w:afterLines="100"/>
      <w:ind w:firstLineChars="1203" w:firstLine="2890"/>
      <w:jc w:val="left"/>
      <w:outlineLvl w:val="0"/>
    </w:pPr>
    <w:rPr>
      <w:rFonts w:ascii="黑体" w:eastAsia="仿宋"/>
      <w:b/>
      <w:kern w:val="44"/>
      <w:sz w:val="24"/>
      <w:szCs w:val="28"/>
    </w:rPr>
  </w:style>
  <w:style w:type="paragraph" w:styleId="2">
    <w:name w:val="heading 2"/>
    <w:basedOn w:val="a"/>
    <w:next w:val="a"/>
    <w:link w:val="20"/>
    <w:autoRedefine/>
    <w:qFormat/>
    <w:pPr>
      <w:keepNext/>
      <w:keepLines/>
      <w:spacing w:before="120" w:after="120"/>
      <w:jc w:val="left"/>
      <w:outlineLvl w:val="1"/>
    </w:pPr>
    <w:rPr>
      <w:rFonts w:ascii="宋体" w:hAnsi="宋体"/>
      <w:b/>
      <w:szCs w:val="24"/>
    </w:rPr>
  </w:style>
  <w:style w:type="paragraph" w:styleId="3">
    <w:name w:val="heading 3"/>
    <w:basedOn w:val="a"/>
    <w:next w:val="a1"/>
    <w:link w:val="30"/>
    <w:autoRedefine/>
    <w:qFormat/>
    <w:pPr>
      <w:keepNext/>
      <w:keepLines/>
      <w:shd w:val="clear" w:color="auto" w:fill="FFFFFF"/>
      <w:wordWrap w:val="0"/>
      <w:spacing w:line="390" w:lineRule="atLeast"/>
      <w:outlineLvl w:val="2"/>
    </w:pPr>
    <w:rPr>
      <w:rFonts w:ascii="宋体" w:hAnsi="宋体"/>
      <w:b/>
      <w:szCs w:val="21"/>
    </w:rPr>
  </w:style>
  <w:style w:type="paragraph" w:styleId="4">
    <w:name w:val="heading 4"/>
    <w:basedOn w:val="a"/>
    <w:next w:val="a1"/>
    <w:link w:val="40"/>
    <w:autoRedefine/>
    <w:qFormat/>
    <w:pPr>
      <w:keepNext/>
      <w:keepLines/>
      <w:spacing w:before="120" w:after="120"/>
      <w:outlineLvl w:val="3"/>
    </w:pPr>
    <w:rPr>
      <w:rFonts w:ascii="Arial" w:eastAsia="黑体" w:hAnsi="Arial"/>
      <w:b/>
      <w:sz w:val="28"/>
    </w:rPr>
  </w:style>
  <w:style w:type="paragraph" w:styleId="5">
    <w:name w:val="heading 5"/>
    <w:basedOn w:val="a"/>
    <w:next w:val="a1"/>
    <w:link w:val="50"/>
    <w:autoRedefine/>
    <w:qFormat/>
    <w:pPr>
      <w:keepNext/>
      <w:autoSpaceDE w:val="0"/>
      <w:autoSpaceDN w:val="0"/>
      <w:adjustRightInd w:val="0"/>
      <w:spacing w:beforeLines="50" w:afterLines="50"/>
      <w:outlineLvl w:val="4"/>
    </w:pPr>
    <w:rPr>
      <w:rFonts w:ascii="黑体" w:eastAsia="黑体"/>
      <w:b/>
      <w:color w:val="000000"/>
      <w:kern w:val="0"/>
      <w:sz w:val="28"/>
    </w:rPr>
  </w:style>
  <w:style w:type="paragraph" w:styleId="6">
    <w:name w:val="heading 6"/>
    <w:basedOn w:val="a"/>
    <w:next w:val="a"/>
    <w:link w:val="60"/>
    <w:autoRedefine/>
    <w:qFormat/>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0"/>
    <w:autoRedefine/>
    <w:qFormat/>
    <w:pPr>
      <w:keepNext/>
      <w:keepLines/>
      <w:spacing w:before="240" w:after="64" w:line="320" w:lineRule="auto"/>
      <w:outlineLvl w:val="6"/>
    </w:pPr>
    <w:rPr>
      <w:b/>
      <w:bCs/>
      <w:sz w:val="24"/>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0"/>
    <w:autoRedefine/>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
    <w:autoRedefine/>
    <w:uiPriority w:val="34"/>
    <w:qFormat/>
    <w:pPr>
      <w:ind w:firstLineChars="200" w:firstLine="420"/>
    </w:pPr>
    <w:rPr>
      <w:szCs w:val="24"/>
    </w:rPr>
  </w:style>
  <w:style w:type="paragraph" w:styleId="a1">
    <w:name w:val="Normal Indent"/>
    <w:basedOn w:val="a"/>
    <w:link w:val="a5"/>
    <w:autoRedefine/>
    <w:qFormat/>
    <w:pPr>
      <w:ind w:firstLine="420"/>
    </w:pPr>
  </w:style>
  <w:style w:type="paragraph" w:styleId="31">
    <w:name w:val="List 3"/>
    <w:basedOn w:val="a"/>
    <w:autoRedefine/>
    <w:qFormat/>
    <w:pPr>
      <w:ind w:left="1260" w:hanging="420"/>
    </w:pPr>
  </w:style>
  <w:style w:type="paragraph" w:styleId="TOC7">
    <w:name w:val="toc 7"/>
    <w:basedOn w:val="a"/>
    <w:next w:val="a"/>
    <w:autoRedefine/>
    <w:semiHidden/>
    <w:qFormat/>
    <w:pPr>
      <w:ind w:left="1260"/>
      <w:jc w:val="left"/>
    </w:pPr>
    <w:rPr>
      <w:sz w:val="18"/>
    </w:rPr>
  </w:style>
  <w:style w:type="paragraph" w:styleId="21">
    <w:name w:val="List Number 2"/>
    <w:basedOn w:val="a"/>
    <w:autoRedefine/>
    <w:qFormat/>
    <w:pPr>
      <w:tabs>
        <w:tab w:val="left" w:pos="1440"/>
      </w:tabs>
      <w:spacing w:line="360" w:lineRule="auto"/>
      <w:ind w:left="1440" w:hanging="1440"/>
    </w:pPr>
    <w:rPr>
      <w:sz w:val="24"/>
      <w:szCs w:val="24"/>
    </w:rPr>
  </w:style>
  <w:style w:type="paragraph" w:styleId="81">
    <w:name w:val="index 8"/>
    <w:basedOn w:val="a"/>
    <w:next w:val="a"/>
    <w:autoRedefine/>
    <w:semiHidden/>
    <w:qFormat/>
    <w:pPr>
      <w:ind w:left="2940"/>
    </w:pPr>
  </w:style>
  <w:style w:type="paragraph" w:styleId="a6">
    <w:name w:val="List Number"/>
    <w:basedOn w:val="a"/>
    <w:autoRedefine/>
    <w:qFormat/>
    <w:pPr>
      <w:tabs>
        <w:tab w:val="left" w:pos="2952"/>
      </w:tabs>
      <w:ind w:left="2952" w:hanging="432"/>
    </w:pPr>
    <w:rPr>
      <w:szCs w:val="24"/>
    </w:rPr>
  </w:style>
  <w:style w:type="paragraph" w:styleId="51">
    <w:name w:val="index 5"/>
    <w:basedOn w:val="a"/>
    <w:next w:val="a"/>
    <w:autoRedefine/>
    <w:semiHidden/>
    <w:qFormat/>
    <w:pPr>
      <w:ind w:left="1680"/>
    </w:pPr>
  </w:style>
  <w:style w:type="paragraph" w:styleId="a7">
    <w:name w:val="Document Map"/>
    <w:basedOn w:val="a"/>
    <w:link w:val="a8"/>
    <w:autoRedefine/>
    <w:qFormat/>
    <w:pPr>
      <w:shd w:val="clear" w:color="auto" w:fill="000080"/>
    </w:pPr>
  </w:style>
  <w:style w:type="paragraph" w:styleId="a9">
    <w:name w:val="annotation text"/>
    <w:basedOn w:val="a"/>
    <w:link w:val="aa"/>
    <w:autoRedefine/>
    <w:qFormat/>
    <w:pPr>
      <w:jc w:val="left"/>
    </w:pPr>
  </w:style>
  <w:style w:type="paragraph" w:styleId="61">
    <w:name w:val="index 6"/>
    <w:basedOn w:val="a"/>
    <w:next w:val="a"/>
    <w:autoRedefine/>
    <w:semiHidden/>
    <w:qFormat/>
    <w:pPr>
      <w:ind w:left="2100"/>
    </w:pPr>
  </w:style>
  <w:style w:type="paragraph" w:styleId="ab">
    <w:name w:val="Salutation"/>
    <w:basedOn w:val="a"/>
    <w:next w:val="a"/>
    <w:link w:val="ac"/>
    <w:autoRedefine/>
    <w:qFormat/>
    <w:rPr>
      <w:rFonts w:ascii="仿宋_GB2312" w:eastAsia="仿宋_GB2312"/>
      <w:sz w:val="28"/>
    </w:rPr>
  </w:style>
  <w:style w:type="paragraph" w:styleId="32">
    <w:name w:val="Body Text 3"/>
    <w:basedOn w:val="a"/>
    <w:link w:val="33"/>
    <w:autoRedefine/>
    <w:qFormat/>
    <w:rPr>
      <w:rFonts w:ascii="仿宋_GB2312" w:eastAsia="仿宋_GB2312" w:hAnsi="Arial"/>
      <w:sz w:val="32"/>
    </w:rPr>
  </w:style>
  <w:style w:type="paragraph" w:styleId="ad">
    <w:name w:val="Body Text"/>
    <w:basedOn w:val="a"/>
    <w:link w:val="ae"/>
    <w:autoRedefine/>
    <w:qFormat/>
    <w:rPr>
      <w:rFonts w:ascii="楷体_GB2312" w:eastAsia="楷体_GB2312" w:hAnsi="Arial"/>
      <w:sz w:val="28"/>
    </w:rPr>
  </w:style>
  <w:style w:type="paragraph" w:styleId="af">
    <w:name w:val="Body Text Indent"/>
    <w:basedOn w:val="a"/>
    <w:link w:val="af0"/>
    <w:autoRedefine/>
    <w:qFormat/>
    <w:pPr>
      <w:ind w:firstLine="645"/>
    </w:pPr>
    <w:rPr>
      <w:rFonts w:ascii="楷体_GB2312" w:eastAsia="楷体_GB2312"/>
      <w:sz w:val="32"/>
    </w:rPr>
  </w:style>
  <w:style w:type="paragraph" w:styleId="41">
    <w:name w:val="index 4"/>
    <w:basedOn w:val="a"/>
    <w:next w:val="a"/>
    <w:autoRedefine/>
    <w:uiPriority w:val="99"/>
    <w:qFormat/>
    <w:pPr>
      <w:ind w:left="1260"/>
    </w:pPr>
  </w:style>
  <w:style w:type="paragraph" w:styleId="TOC5">
    <w:name w:val="toc 5"/>
    <w:basedOn w:val="a"/>
    <w:next w:val="a"/>
    <w:autoRedefine/>
    <w:semiHidden/>
    <w:qFormat/>
    <w:pPr>
      <w:ind w:left="840"/>
      <w:jc w:val="left"/>
    </w:pPr>
    <w:rPr>
      <w:sz w:val="18"/>
    </w:rPr>
  </w:style>
  <w:style w:type="paragraph" w:styleId="TOC3">
    <w:name w:val="toc 3"/>
    <w:basedOn w:val="a"/>
    <w:next w:val="a"/>
    <w:autoRedefine/>
    <w:uiPriority w:val="39"/>
    <w:qFormat/>
    <w:pPr>
      <w:ind w:left="420"/>
      <w:jc w:val="left"/>
    </w:pPr>
    <w:rPr>
      <w:i/>
      <w:sz w:val="20"/>
    </w:rPr>
  </w:style>
  <w:style w:type="paragraph" w:styleId="af1">
    <w:name w:val="Plain Text"/>
    <w:basedOn w:val="a"/>
    <w:link w:val="af2"/>
    <w:autoRedefine/>
    <w:qFormat/>
    <w:rPr>
      <w:rFonts w:ascii="宋体" w:hAnsi="Courier New"/>
    </w:rPr>
  </w:style>
  <w:style w:type="paragraph" w:styleId="TOC8">
    <w:name w:val="toc 8"/>
    <w:basedOn w:val="a"/>
    <w:next w:val="a"/>
    <w:autoRedefine/>
    <w:semiHidden/>
    <w:qFormat/>
    <w:pPr>
      <w:ind w:left="1470"/>
      <w:jc w:val="left"/>
    </w:pPr>
    <w:rPr>
      <w:sz w:val="18"/>
    </w:rPr>
  </w:style>
  <w:style w:type="paragraph" w:styleId="34">
    <w:name w:val="index 3"/>
    <w:basedOn w:val="a"/>
    <w:next w:val="a"/>
    <w:autoRedefine/>
    <w:semiHidden/>
    <w:qFormat/>
    <w:pPr>
      <w:ind w:left="840"/>
    </w:pPr>
  </w:style>
  <w:style w:type="paragraph" w:styleId="af3">
    <w:name w:val="Date"/>
    <w:basedOn w:val="a"/>
    <w:next w:val="a"/>
    <w:link w:val="af4"/>
    <w:autoRedefine/>
    <w:qFormat/>
    <w:pPr>
      <w:ind w:leftChars="2500" w:left="100"/>
    </w:pPr>
    <w:rPr>
      <w:sz w:val="28"/>
    </w:rPr>
  </w:style>
  <w:style w:type="paragraph" w:styleId="22">
    <w:name w:val="Body Text Indent 2"/>
    <w:basedOn w:val="a"/>
    <w:link w:val="23"/>
    <w:autoRedefine/>
    <w:qFormat/>
    <w:pPr>
      <w:ind w:left="630" w:firstLine="645"/>
    </w:pPr>
    <w:rPr>
      <w:rFonts w:ascii="Arial" w:eastAsia="仿宋_GB2312" w:hAnsi="Arial"/>
      <w:sz w:val="32"/>
    </w:rPr>
  </w:style>
  <w:style w:type="paragraph" w:styleId="af5">
    <w:name w:val="endnote text"/>
    <w:basedOn w:val="a"/>
    <w:link w:val="af6"/>
    <w:autoRedefine/>
    <w:qFormat/>
    <w:pPr>
      <w:snapToGrid w:val="0"/>
      <w:jc w:val="left"/>
    </w:pPr>
    <w:rPr>
      <w:kern w:val="0"/>
      <w:sz w:val="20"/>
      <w:szCs w:val="24"/>
    </w:rPr>
  </w:style>
  <w:style w:type="paragraph" w:styleId="af7">
    <w:name w:val="Balloon Text"/>
    <w:basedOn w:val="a"/>
    <w:link w:val="af8"/>
    <w:autoRedefine/>
    <w:qFormat/>
    <w:rPr>
      <w:sz w:val="18"/>
      <w:szCs w:val="18"/>
    </w:rPr>
  </w:style>
  <w:style w:type="paragraph" w:styleId="af9">
    <w:name w:val="footer"/>
    <w:basedOn w:val="a"/>
    <w:link w:val="afa"/>
    <w:autoRedefine/>
    <w:uiPriority w:val="99"/>
    <w:unhideWhenUsed/>
    <w:qFormat/>
    <w:pPr>
      <w:tabs>
        <w:tab w:val="center" w:pos="4153"/>
        <w:tab w:val="right" w:pos="8306"/>
      </w:tabs>
      <w:snapToGrid w:val="0"/>
      <w:jc w:val="left"/>
    </w:pPr>
    <w:rPr>
      <w:sz w:val="18"/>
      <w:szCs w:val="18"/>
    </w:rPr>
  </w:style>
  <w:style w:type="paragraph" w:styleId="afb">
    <w:name w:val="header"/>
    <w:basedOn w:val="a"/>
    <w:link w:val="af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d">
    <w:name w:val="Signature"/>
    <w:basedOn w:val="a"/>
    <w:link w:val="afe"/>
    <w:autoRedefine/>
    <w:qFormat/>
    <w:pPr>
      <w:adjustRightInd w:val="0"/>
      <w:spacing w:after="600" w:line="312" w:lineRule="atLeast"/>
      <w:jc w:val="center"/>
      <w:textAlignment w:val="baseline"/>
    </w:pPr>
    <w:rPr>
      <w:rFonts w:eastAsia="仿宋_GB2312"/>
      <w:kern w:val="0"/>
      <w:sz w:val="24"/>
    </w:rPr>
  </w:style>
  <w:style w:type="paragraph" w:styleId="TOC1">
    <w:name w:val="toc 1"/>
    <w:basedOn w:val="a"/>
    <w:next w:val="a"/>
    <w:autoRedefine/>
    <w:uiPriority w:val="39"/>
    <w:qFormat/>
    <w:pPr>
      <w:spacing w:before="120" w:after="120"/>
      <w:jc w:val="left"/>
    </w:pPr>
    <w:rPr>
      <w:b/>
      <w:caps/>
      <w:sz w:val="20"/>
    </w:rPr>
  </w:style>
  <w:style w:type="paragraph" w:styleId="TOC4">
    <w:name w:val="toc 4"/>
    <w:basedOn w:val="a"/>
    <w:next w:val="a"/>
    <w:autoRedefine/>
    <w:semiHidden/>
    <w:qFormat/>
    <w:pPr>
      <w:ind w:left="630"/>
      <w:jc w:val="left"/>
    </w:pPr>
    <w:rPr>
      <w:sz w:val="18"/>
    </w:rPr>
  </w:style>
  <w:style w:type="paragraph" w:styleId="aff">
    <w:name w:val="index heading"/>
    <w:basedOn w:val="a"/>
    <w:next w:val="11"/>
    <w:autoRedefine/>
    <w:semiHidden/>
    <w:qFormat/>
  </w:style>
  <w:style w:type="paragraph" w:styleId="11">
    <w:name w:val="index 1"/>
    <w:basedOn w:val="a"/>
    <w:next w:val="a"/>
    <w:autoRedefine/>
    <w:semiHidden/>
    <w:unhideWhenUsed/>
    <w:qFormat/>
  </w:style>
  <w:style w:type="paragraph" w:styleId="aff0">
    <w:name w:val="Subtitle"/>
    <w:basedOn w:val="a"/>
    <w:next w:val="a"/>
    <w:link w:val="aff1"/>
    <w:autoRedefine/>
    <w:qFormat/>
    <w:pPr>
      <w:widowControl/>
      <w:spacing w:after="600" w:line="276" w:lineRule="auto"/>
      <w:jc w:val="left"/>
    </w:pPr>
    <w:rPr>
      <w:rFonts w:ascii="Cambria" w:hAnsi="Cambria"/>
      <w:i/>
      <w:iCs/>
      <w:spacing w:val="13"/>
      <w:kern w:val="0"/>
      <w:sz w:val="24"/>
      <w:szCs w:val="24"/>
      <w:lang w:eastAsia="en-US" w:bidi="en-US"/>
    </w:rPr>
  </w:style>
  <w:style w:type="paragraph" w:styleId="aff2">
    <w:name w:val="footnote text"/>
    <w:basedOn w:val="a"/>
    <w:link w:val="aff3"/>
    <w:autoRedefine/>
    <w:qFormat/>
    <w:pPr>
      <w:snapToGrid w:val="0"/>
      <w:jc w:val="left"/>
    </w:pPr>
    <w:rPr>
      <w:sz w:val="18"/>
      <w:szCs w:val="18"/>
    </w:rPr>
  </w:style>
  <w:style w:type="paragraph" w:styleId="TOC6">
    <w:name w:val="toc 6"/>
    <w:basedOn w:val="a"/>
    <w:next w:val="a"/>
    <w:semiHidden/>
    <w:qFormat/>
    <w:pPr>
      <w:ind w:left="1050"/>
      <w:jc w:val="left"/>
    </w:pPr>
    <w:rPr>
      <w:sz w:val="18"/>
    </w:rPr>
  </w:style>
  <w:style w:type="paragraph" w:styleId="35">
    <w:name w:val="Body Text Indent 3"/>
    <w:basedOn w:val="a"/>
    <w:link w:val="36"/>
    <w:qFormat/>
    <w:pPr>
      <w:ind w:left="645" w:firstLine="645"/>
    </w:pPr>
    <w:rPr>
      <w:rFonts w:ascii="Arial" w:eastAsia="仿宋_GB2312" w:hAnsi="Arial"/>
      <w:color w:val="FFFF00"/>
      <w:sz w:val="32"/>
    </w:rPr>
  </w:style>
  <w:style w:type="paragraph" w:styleId="71">
    <w:name w:val="index 7"/>
    <w:basedOn w:val="a"/>
    <w:next w:val="a"/>
    <w:semiHidden/>
    <w:qFormat/>
    <w:pPr>
      <w:ind w:left="2520"/>
    </w:pPr>
  </w:style>
  <w:style w:type="paragraph" w:styleId="91">
    <w:name w:val="index 9"/>
    <w:basedOn w:val="a"/>
    <w:next w:val="a"/>
    <w:semiHidden/>
    <w:qFormat/>
    <w:pPr>
      <w:ind w:left="3360"/>
    </w:pPr>
  </w:style>
  <w:style w:type="paragraph" w:styleId="aff4">
    <w:name w:val="table of figures"/>
    <w:basedOn w:val="a"/>
    <w:next w:val="a"/>
    <w:semiHidden/>
    <w:qFormat/>
    <w:pPr>
      <w:ind w:left="840" w:hanging="420"/>
    </w:pPr>
  </w:style>
  <w:style w:type="paragraph" w:styleId="TOC2">
    <w:name w:val="toc 2"/>
    <w:basedOn w:val="a"/>
    <w:next w:val="a"/>
    <w:uiPriority w:val="39"/>
    <w:qFormat/>
    <w:pPr>
      <w:ind w:left="210"/>
      <w:jc w:val="left"/>
    </w:pPr>
    <w:rPr>
      <w:smallCaps/>
      <w:sz w:val="20"/>
    </w:rPr>
  </w:style>
  <w:style w:type="paragraph" w:styleId="TOC9">
    <w:name w:val="toc 9"/>
    <w:basedOn w:val="a"/>
    <w:next w:val="a"/>
    <w:semiHidden/>
    <w:qFormat/>
    <w:pPr>
      <w:ind w:left="1680"/>
      <w:jc w:val="left"/>
    </w:pPr>
    <w:rPr>
      <w:sz w:val="18"/>
    </w:rPr>
  </w:style>
  <w:style w:type="paragraph" w:styleId="24">
    <w:name w:val="Body Text 2"/>
    <w:basedOn w:val="a"/>
    <w:link w:val="25"/>
    <w:autoRedefine/>
    <w:qFormat/>
    <w:pPr>
      <w:widowControl/>
      <w:jc w:val="center"/>
    </w:pPr>
    <w:rPr>
      <w:rFonts w:ascii="楷体_GB2312" w:eastAsia="楷体_GB2312"/>
      <w:sz w:val="2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ff5">
    <w:name w:val="Normal (Web)"/>
    <w:basedOn w:val="a"/>
    <w:uiPriority w:val="99"/>
    <w:qFormat/>
    <w:pPr>
      <w:widowControl/>
      <w:spacing w:before="100" w:beforeAutospacing="1" w:after="100" w:afterAutospacing="1"/>
      <w:jc w:val="left"/>
    </w:pPr>
    <w:rPr>
      <w:rFonts w:ascii="Arial" w:eastAsia="Arial Unicode MS" w:hAnsi="Arial" w:cs="Arial"/>
      <w:kern w:val="0"/>
      <w:sz w:val="24"/>
      <w:szCs w:val="24"/>
    </w:rPr>
  </w:style>
  <w:style w:type="paragraph" w:styleId="26">
    <w:name w:val="index 2"/>
    <w:basedOn w:val="a"/>
    <w:next w:val="a"/>
    <w:semiHidden/>
    <w:qFormat/>
    <w:pPr>
      <w:ind w:left="420"/>
    </w:pPr>
  </w:style>
  <w:style w:type="paragraph" w:styleId="aff6">
    <w:name w:val="Title"/>
    <w:basedOn w:val="a"/>
    <w:link w:val="aff7"/>
    <w:qFormat/>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aff8">
    <w:name w:val="annotation subject"/>
    <w:basedOn w:val="a9"/>
    <w:next w:val="a9"/>
    <w:link w:val="aff9"/>
    <w:qFormat/>
    <w:rPr>
      <w:b/>
      <w:bCs/>
    </w:rPr>
  </w:style>
  <w:style w:type="paragraph" w:styleId="affa">
    <w:name w:val="Body Text First Indent"/>
    <w:basedOn w:val="ad"/>
    <w:link w:val="affb"/>
    <w:qFormat/>
    <w:pPr>
      <w:spacing w:after="120"/>
      <w:ind w:firstLineChars="100" w:firstLine="420"/>
    </w:pPr>
    <w:rPr>
      <w:rFonts w:ascii="Times New Roman" w:eastAsia="宋体" w:hAnsi="Times New Roman"/>
      <w:sz w:val="21"/>
      <w:szCs w:val="24"/>
    </w:rPr>
  </w:style>
  <w:style w:type="paragraph" w:styleId="27">
    <w:name w:val="Body Text First Indent 2"/>
    <w:basedOn w:val="af"/>
    <w:link w:val="28"/>
    <w:qFormat/>
    <w:pPr>
      <w:spacing w:line="360" w:lineRule="auto"/>
      <w:ind w:firstLineChars="200" w:firstLine="420"/>
    </w:pPr>
    <w:rPr>
      <w:rFonts w:ascii="宋体" w:hAnsi="宋体"/>
      <w:sz w:val="20"/>
    </w:rPr>
  </w:style>
  <w:style w:type="table" w:styleId="affc">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qFormat/>
    <w:rPr>
      <w:b/>
      <w:bCs/>
    </w:rPr>
  </w:style>
  <w:style w:type="character" w:styleId="affe">
    <w:name w:val="endnote reference"/>
    <w:qFormat/>
    <w:rPr>
      <w:vertAlign w:val="superscript"/>
    </w:rPr>
  </w:style>
  <w:style w:type="character" w:styleId="afff">
    <w:name w:val="page number"/>
    <w:qFormat/>
  </w:style>
  <w:style w:type="character" w:styleId="afff0">
    <w:name w:val="FollowedHyperlink"/>
    <w:autoRedefine/>
    <w:uiPriority w:val="99"/>
    <w:qFormat/>
    <w:rPr>
      <w:color w:val="800080"/>
      <w:u w:val="single"/>
    </w:rPr>
  </w:style>
  <w:style w:type="character" w:styleId="afff1">
    <w:name w:val="Emphasis"/>
    <w:qFormat/>
    <w:rPr>
      <w:b/>
      <w:bCs/>
      <w:i/>
      <w:iCs/>
      <w:spacing w:val="10"/>
      <w:shd w:val="clear" w:color="auto" w:fill="auto"/>
    </w:rPr>
  </w:style>
  <w:style w:type="character" w:styleId="afff2">
    <w:name w:val="line number"/>
    <w:autoRedefine/>
    <w:qFormat/>
  </w:style>
  <w:style w:type="character" w:styleId="HTML1">
    <w:name w:val="HTML Typewriter"/>
    <w:autoRedefine/>
    <w:qFormat/>
    <w:rPr>
      <w:rFonts w:ascii="宋体" w:eastAsia="宋体" w:hAnsi="宋体" w:cs="宋体"/>
      <w:sz w:val="24"/>
      <w:szCs w:val="24"/>
    </w:rPr>
  </w:style>
  <w:style w:type="character" w:styleId="afff3">
    <w:name w:val="Hyperlink"/>
    <w:uiPriority w:val="99"/>
    <w:qFormat/>
    <w:rPr>
      <w:color w:val="0000FF"/>
      <w:u w:val="single"/>
    </w:rPr>
  </w:style>
  <w:style w:type="character" w:styleId="afff4">
    <w:name w:val="annotation reference"/>
    <w:qFormat/>
    <w:rPr>
      <w:sz w:val="21"/>
    </w:rPr>
  </w:style>
  <w:style w:type="character" w:styleId="afff5">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afc">
    <w:name w:val="页眉 字符"/>
    <w:basedOn w:val="a2"/>
    <w:link w:val="afb"/>
    <w:uiPriority w:val="99"/>
    <w:qFormat/>
    <w:rPr>
      <w:sz w:val="18"/>
      <w:szCs w:val="18"/>
    </w:rPr>
  </w:style>
  <w:style w:type="character" w:customStyle="1" w:styleId="afa">
    <w:name w:val="页脚 字符"/>
    <w:basedOn w:val="a2"/>
    <w:link w:val="af9"/>
    <w:uiPriority w:val="99"/>
    <w:qFormat/>
    <w:rPr>
      <w:sz w:val="18"/>
      <w:szCs w:val="18"/>
    </w:rPr>
  </w:style>
  <w:style w:type="character" w:customStyle="1" w:styleId="10">
    <w:name w:val="标题 1 字符"/>
    <w:basedOn w:val="a2"/>
    <w:link w:val="1"/>
    <w:qFormat/>
    <w:rPr>
      <w:rFonts w:ascii="黑体" w:eastAsia="仿宋" w:hAnsi="Times New Roman" w:cs="Times New Roman"/>
      <w:b/>
      <w:kern w:val="44"/>
      <w:sz w:val="24"/>
      <w:szCs w:val="28"/>
    </w:rPr>
  </w:style>
  <w:style w:type="character" w:customStyle="1" w:styleId="20">
    <w:name w:val="标题 2 字符"/>
    <w:basedOn w:val="a2"/>
    <w:link w:val="2"/>
    <w:qFormat/>
    <w:rPr>
      <w:rFonts w:ascii="宋体" w:eastAsia="宋体" w:hAnsi="宋体" w:cs="Times New Roman"/>
      <w:b/>
      <w:szCs w:val="24"/>
    </w:rPr>
  </w:style>
  <w:style w:type="character" w:customStyle="1" w:styleId="30">
    <w:name w:val="标题 3 字符"/>
    <w:basedOn w:val="a2"/>
    <w:link w:val="3"/>
    <w:qFormat/>
    <w:rPr>
      <w:rFonts w:ascii="宋体" w:eastAsia="宋体" w:hAnsi="宋体" w:cs="Times New Roman"/>
      <w:b/>
      <w:szCs w:val="21"/>
      <w:shd w:val="clear" w:color="auto" w:fill="FFFFFF"/>
    </w:rPr>
  </w:style>
  <w:style w:type="character" w:customStyle="1" w:styleId="40">
    <w:name w:val="标题 4 字符"/>
    <w:basedOn w:val="a2"/>
    <w:link w:val="4"/>
    <w:qFormat/>
    <w:rPr>
      <w:rFonts w:ascii="Arial" w:eastAsia="黑体" w:hAnsi="Arial" w:cs="Times New Roman"/>
      <w:b/>
      <w:sz w:val="28"/>
      <w:szCs w:val="20"/>
    </w:rPr>
  </w:style>
  <w:style w:type="character" w:customStyle="1" w:styleId="50">
    <w:name w:val="标题 5 字符"/>
    <w:basedOn w:val="a2"/>
    <w:link w:val="5"/>
    <w:qFormat/>
    <w:rPr>
      <w:rFonts w:ascii="黑体" w:eastAsia="黑体" w:hAnsi="Times New Roman" w:cs="Times New Roman"/>
      <w:b/>
      <w:color w:val="000000"/>
      <w:kern w:val="0"/>
      <w:sz w:val="28"/>
      <w:szCs w:val="20"/>
    </w:rPr>
  </w:style>
  <w:style w:type="character" w:customStyle="1" w:styleId="60">
    <w:name w:val="标题 6 字符"/>
    <w:basedOn w:val="a2"/>
    <w:link w:val="6"/>
    <w:qFormat/>
    <w:rPr>
      <w:rFonts w:ascii="Arial" w:eastAsia="黑体" w:hAnsi="Arial" w:cs="Times New Roman"/>
      <w:b/>
      <w:bCs/>
      <w:sz w:val="24"/>
      <w:szCs w:val="24"/>
    </w:rPr>
  </w:style>
  <w:style w:type="character" w:customStyle="1" w:styleId="70">
    <w:name w:val="标题 7 字符"/>
    <w:basedOn w:val="a2"/>
    <w:link w:val="7"/>
    <w:qFormat/>
    <w:rPr>
      <w:rFonts w:ascii="Times New Roman" w:eastAsia="宋体" w:hAnsi="Times New Roman" w:cs="Times New Roman"/>
      <w:b/>
      <w:bCs/>
      <w:sz w:val="24"/>
      <w:szCs w:val="24"/>
    </w:rPr>
  </w:style>
  <w:style w:type="character" w:customStyle="1" w:styleId="80">
    <w:name w:val="标题 8 字符"/>
    <w:basedOn w:val="a2"/>
    <w:link w:val="8"/>
    <w:qFormat/>
    <w:rPr>
      <w:rFonts w:ascii="Arial" w:eastAsia="黑体" w:hAnsi="Arial" w:cs="Times New Roman"/>
      <w:sz w:val="24"/>
      <w:szCs w:val="24"/>
    </w:rPr>
  </w:style>
  <w:style w:type="character" w:customStyle="1" w:styleId="90">
    <w:name w:val="标题 9 字符"/>
    <w:basedOn w:val="a2"/>
    <w:link w:val="9"/>
    <w:qFormat/>
    <w:rPr>
      <w:rFonts w:ascii="Arial" w:eastAsia="黑体" w:hAnsi="Arial" w:cs="Times New Roman"/>
      <w:szCs w:val="21"/>
    </w:rPr>
  </w:style>
  <w:style w:type="character" w:customStyle="1" w:styleId="a8">
    <w:name w:val="文档结构图 字符"/>
    <w:basedOn w:val="a2"/>
    <w:link w:val="a7"/>
    <w:autoRedefine/>
    <w:qFormat/>
    <w:rPr>
      <w:rFonts w:ascii="Times New Roman" w:eastAsia="宋体" w:hAnsi="Times New Roman" w:cs="Times New Roman"/>
      <w:szCs w:val="20"/>
      <w:shd w:val="clear" w:color="auto" w:fill="000080"/>
    </w:rPr>
  </w:style>
  <w:style w:type="character" w:customStyle="1" w:styleId="aa">
    <w:name w:val="批注文字 字符"/>
    <w:basedOn w:val="a2"/>
    <w:link w:val="a9"/>
    <w:autoRedefine/>
    <w:qFormat/>
    <w:rPr>
      <w:rFonts w:ascii="Times New Roman" w:eastAsia="宋体" w:hAnsi="Times New Roman" w:cs="Times New Roman"/>
      <w:szCs w:val="20"/>
    </w:rPr>
  </w:style>
  <w:style w:type="character" w:customStyle="1" w:styleId="ac">
    <w:name w:val="称呼 字符"/>
    <w:basedOn w:val="a2"/>
    <w:link w:val="ab"/>
    <w:autoRedefine/>
    <w:qFormat/>
    <w:rPr>
      <w:rFonts w:ascii="仿宋_GB2312" w:eastAsia="仿宋_GB2312" w:hAnsi="Times New Roman" w:cs="Times New Roman"/>
      <w:sz w:val="28"/>
      <w:szCs w:val="20"/>
    </w:rPr>
  </w:style>
  <w:style w:type="character" w:customStyle="1" w:styleId="33">
    <w:name w:val="正文文本 3 字符"/>
    <w:basedOn w:val="a2"/>
    <w:link w:val="32"/>
    <w:autoRedefine/>
    <w:qFormat/>
    <w:rPr>
      <w:rFonts w:ascii="仿宋_GB2312" w:eastAsia="仿宋_GB2312" w:hAnsi="Arial" w:cs="Times New Roman"/>
      <w:sz w:val="32"/>
      <w:szCs w:val="20"/>
    </w:rPr>
  </w:style>
  <w:style w:type="character" w:customStyle="1" w:styleId="ae">
    <w:name w:val="正文文本 字符"/>
    <w:basedOn w:val="a2"/>
    <w:link w:val="ad"/>
    <w:autoRedefine/>
    <w:qFormat/>
    <w:rPr>
      <w:rFonts w:ascii="楷体_GB2312" w:eastAsia="楷体_GB2312" w:hAnsi="Arial" w:cs="Times New Roman"/>
      <w:sz w:val="28"/>
      <w:szCs w:val="20"/>
    </w:rPr>
  </w:style>
  <w:style w:type="character" w:customStyle="1" w:styleId="af0">
    <w:name w:val="正文文本缩进 字符"/>
    <w:basedOn w:val="a2"/>
    <w:link w:val="af"/>
    <w:autoRedefine/>
    <w:qFormat/>
    <w:rPr>
      <w:rFonts w:ascii="楷体_GB2312" w:eastAsia="楷体_GB2312" w:hAnsi="Times New Roman" w:cs="Times New Roman"/>
      <w:sz w:val="32"/>
      <w:szCs w:val="20"/>
    </w:rPr>
  </w:style>
  <w:style w:type="character" w:customStyle="1" w:styleId="af2">
    <w:name w:val="纯文本 字符"/>
    <w:basedOn w:val="a2"/>
    <w:link w:val="af1"/>
    <w:autoRedefine/>
    <w:qFormat/>
    <w:rPr>
      <w:rFonts w:ascii="宋体" w:eastAsia="宋体" w:hAnsi="Courier New" w:cs="Times New Roman"/>
      <w:szCs w:val="20"/>
    </w:rPr>
  </w:style>
  <w:style w:type="character" w:customStyle="1" w:styleId="af4">
    <w:name w:val="日期 字符"/>
    <w:basedOn w:val="a2"/>
    <w:link w:val="af3"/>
    <w:autoRedefine/>
    <w:qFormat/>
    <w:rPr>
      <w:rFonts w:ascii="Times New Roman" w:eastAsia="宋体" w:hAnsi="Times New Roman" w:cs="Times New Roman"/>
      <w:sz w:val="28"/>
      <w:szCs w:val="20"/>
    </w:rPr>
  </w:style>
  <w:style w:type="character" w:customStyle="1" w:styleId="23">
    <w:name w:val="正文文本缩进 2 字符"/>
    <w:basedOn w:val="a2"/>
    <w:link w:val="22"/>
    <w:autoRedefine/>
    <w:qFormat/>
    <w:rPr>
      <w:rFonts w:ascii="Arial" w:eastAsia="仿宋_GB2312" w:hAnsi="Arial" w:cs="Times New Roman"/>
      <w:sz w:val="32"/>
      <w:szCs w:val="20"/>
    </w:rPr>
  </w:style>
  <w:style w:type="character" w:customStyle="1" w:styleId="af6">
    <w:name w:val="尾注文本 字符"/>
    <w:basedOn w:val="a2"/>
    <w:link w:val="af5"/>
    <w:autoRedefine/>
    <w:qFormat/>
    <w:rPr>
      <w:rFonts w:ascii="Times New Roman" w:eastAsia="宋体" w:hAnsi="Times New Roman" w:cs="Times New Roman"/>
      <w:kern w:val="0"/>
      <w:sz w:val="20"/>
      <w:szCs w:val="24"/>
    </w:rPr>
  </w:style>
  <w:style w:type="character" w:customStyle="1" w:styleId="af8">
    <w:name w:val="批注框文本 字符"/>
    <w:basedOn w:val="a2"/>
    <w:link w:val="af7"/>
    <w:autoRedefine/>
    <w:qFormat/>
    <w:rPr>
      <w:rFonts w:ascii="Times New Roman" w:eastAsia="宋体" w:hAnsi="Times New Roman" w:cs="Times New Roman"/>
      <w:sz w:val="18"/>
      <w:szCs w:val="18"/>
    </w:rPr>
  </w:style>
  <w:style w:type="character" w:customStyle="1" w:styleId="afe">
    <w:name w:val="签名 字符"/>
    <w:basedOn w:val="a2"/>
    <w:link w:val="afd"/>
    <w:autoRedefine/>
    <w:qFormat/>
    <w:rPr>
      <w:rFonts w:ascii="Times New Roman" w:eastAsia="仿宋_GB2312" w:hAnsi="Times New Roman" w:cs="Times New Roman"/>
      <w:kern w:val="0"/>
      <w:sz w:val="24"/>
      <w:szCs w:val="20"/>
    </w:rPr>
  </w:style>
  <w:style w:type="character" w:customStyle="1" w:styleId="aff1">
    <w:name w:val="副标题 字符"/>
    <w:basedOn w:val="a2"/>
    <w:link w:val="aff0"/>
    <w:autoRedefine/>
    <w:qFormat/>
    <w:rPr>
      <w:rFonts w:ascii="Cambria" w:eastAsia="宋体" w:hAnsi="Cambria" w:cs="Times New Roman"/>
      <w:i/>
      <w:iCs/>
      <w:spacing w:val="13"/>
      <w:kern w:val="0"/>
      <w:sz w:val="24"/>
      <w:szCs w:val="24"/>
      <w:lang w:eastAsia="en-US" w:bidi="en-US"/>
    </w:rPr>
  </w:style>
  <w:style w:type="character" w:customStyle="1" w:styleId="aff3">
    <w:name w:val="脚注文本 字符"/>
    <w:basedOn w:val="a2"/>
    <w:link w:val="aff2"/>
    <w:autoRedefine/>
    <w:qFormat/>
    <w:rPr>
      <w:rFonts w:ascii="Times New Roman" w:eastAsia="宋体" w:hAnsi="Times New Roman" w:cs="Times New Roman"/>
      <w:sz w:val="18"/>
      <w:szCs w:val="18"/>
    </w:rPr>
  </w:style>
  <w:style w:type="character" w:customStyle="1" w:styleId="36">
    <w:name w:val="正文文本缩进 3 字符"/>
    <w:basedOn w:val="a2"/>
    <w:link w:val="35"/>
    <w:autoRedefine/>
    <w:qFormat/>
    <w:rPr>
      <w:rFonts w:ascii="Arial" w:eastAsia="仿宋_GB2312" w:hAnsi="Arial" w:cs="Times New Roman"/>
      <w:color w:val="FFFF00"/>
      <w:sz w:val="32"/>
      <w:szCs w:val="20"/>
    </w:rPr>
  </w:style>
  <w:style w:type="character" w:customStyle="1" w:styleId="25">
    <w:name w:val="正文文本 2 字符"/>
    <w:basedOn w:val="a2"/>
    <w:link w:val="24"/>
    <w:autoRedefine/>
    <w:qFormat/>
    <w:rPr>
      <w:rFonts w:ascii="楷体_GB2312" w:eastAsia="楷体_GB2312" w:hAnsi="Times New Roman" w:cs="Times New Roman"/>
      <w:sz w:val="28"/>
      <w:szCs w:val="20"/>
    </w:rPr>
  </w:style>
  <w:style w:type="character" w:customStyle="1" w:styleId="HTML0">
    <w:name w:val="HTML 预设格式 字符"/>
    <w:basedOn w:val="a2"/>
    <w:link w:val="HTML"/>
    <w:autoRedefine/>
    <w:qFormat/>
    <w:rPr>
      <w:rFonts w:ascii="黑体" w:eastAsia="黑体" w:hAnsi="Courier New" w:cs="Courier New"/>
      <w:kern w:val="0"/>
      <w:sz w:val="20"/>
      <w:szCs w:val="20"/>
    </w:rPr>
  </w:style>
  <w:style w:type="character" w:customStyle="1" w:styleId="aff7">
    <w:name w:val="标题 字符"/>
    <w:basedOn w:val="a2"/>
    <w:link w:val="aff6"/>
    <w:autoRedefine/>
    <w:qFormat/>
    <w:rPr>
      <w:rFonts w:ascii="Times New Roman" w:eastAsia="黑体" w:hAnsi="Times New Roman" w:cs="Times New Roman"/>
      <w:b/>
      <w:kern w:val="0"/>
      <w:sz w:val="28"/>
      <w:szCs w:val="20"/>
      <w:lang w:val="en-GB"/>
    </w:rPr>
  </w:style>
  <w:style w:type="character" w:customStyle="1" w:styleId="aff9">
    <w:name w:val="批注主题 字符"/>
    <w:basedOn w:val="aa"/>
    <w:link w:val="aff8"/>
    <w:autoRedefine/>
    <w:qFormat/>
    <w:rPr>
      <w:rFonts w:ascii="Times New Roman" w:eastAsia="宋体" w:hAnsi="Times New Roman" w:cs="Times New Roman"/>
      <w:b/>
      <w:bCs/>
      <w:szCs w:val="20"/>
    </w:rPr>
  </w:style>
  <w:style w:type="character" w:customStyle="1" w:styleId="affb">
    <w:name w:val="正文文本首行缩进 字符"/>
    <w:basedOn w:val="ae"/>
    <w:link w:val="affa"/>
    <w:autoRedefine/>
    <w:qFormat/>
    <w:rPr>
      <w:rFonts w:ascii="Times New Roman" w:eastAsia="宋体" w:hAnsi="Times New Roman" w:cs="Times New Roman"/>
      <w:sz w:val="28"/>
      <w:szCs w:val="24"/>
    </w:rPr>
  </w:style>
  <w:style w:type="character" w:customStyle="1" w:styleId="28">
    <w:name w:val="正文文本首行缩进 2 字符"/>
    <w:basedOn w:val="af0"/>
    <w:link w:val="27"/>
    <w:autoRedefine/>
    <w:qFormat/>
    <w:rPr>
      <w:rFonts w:ascii="宋体" w:eastAsia="楷体_GB2312" w:hAnsi="宋体" w:cs="Times New Roman"/>
      <w:sz w:val="20"/>
      <w:szCs w:val="20"/>
    </w:rPr>
  </w:style>
  <w:style w:type="character" w:customStyle="1" w:styleId="a5">
    <w:name w:val="正文缩进 字符"/>
    <w:link w:val="a1"/>
    <w:autoRedefine/>
    <w:qFormat/>
    <w:locked/>
    <w:rPr>
      <w:rFonts w:ascii="Times New Roman" w:eastAsia="宋体" w:hAnsi="Times New Roman" w:cs="Times New Roman"/>
      <w:szCs w:val="20"/>
    </w:rPr>
  </w:style>
  <w:style w:type="character" w:customStyle="1" w:styleId="CharCharCharChar1">
    <w:name w:val="小四 段落 宋体 Char Char Char Char1"/>
    <w:autoRedefine/>
    <w:qFormat/>
    <w:rPr>
      <w:rFonts w:eastAsia="宋体"/>
      <w:kern w:val="2"/>
      <w:sz w:val="24"/>
      <w:szCs w:val="24"/>
      <w:lang w:val="en-US" w:eastAsia="zh-CN" w:bidi="ar-SA"/>
    </w:rPr>
  </w:style>
  <w:style w:type="character" w:customStyle="1" w:styleId="111111Char">
    <w:name w:val="111111 Char"/>
    <w:link w:val="111111"/>
    <w:autoRedefine/>
    <w:qFormat/>
    <w:rPr>
      <w:rFonts w:ascii="宋体" w:eastAsia="黑体" w:hAnsi="宋体" w:cs="宋体"/>
      <w:b/>
      <w:bCs/>
      <w:szCs w:val="21"/>
    </w:rPr>
  </w:style>
  <w:style w:type="paragraph" w:customStyle="1" w:styleId="111111">
    <w:name w:val="111111"/>
    <w:basedOn w:val="a"/>
    <w:link w:val="111111Char"/>
    <w:autoRedefine/>
    <w:qFormat/>
    <w:pPr>
      <w:spacing w:before="120" w:after="120"/>
      <w:jc w:val="center"/>
    </w:pPr>
    <w:rPr>
      <w:rFonts w:ascii="宋体" w:eastAsia="黑体" w:hAnsi="宋体" w:cs="宋体"/>
      <w:b/>
      <w:bCs/>
      <w:szCs w:val="21"/>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CharChar20">
    <w:name w:val="Char Char20"/>
    <w:qFormat/>
    <w:rPr>
      <w:rFonts w:ascii="Arial" w:eastAsia="黑体" w:hAnsi="Arial"/>
      <w:kern w:val="2"/>
      <w:sz w:val="21"/>
      <w:szCs w:val="21"/>
    </w:rPr>
  </w:style>
  <w:style w:type="character" w:customStyle="1" w:styleId="style13">
    <w:name w:val="style13"/>
    <w:autoRedefine/>
    <w:qFormat/>
    <w:rPr>
      <w:sz w:val="18"/>
      <w:szCs w:val="18"/>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2ndlevelChar">
    <w:name w:val="2nd level Char"/>
    <w:autoRedefine/>
    <w:qFormat/>
    <w:rPr>
      <w:rFonts w:ascii="Arial" w:eastAsia="黑体" w:hAnsi="Arial"/>
      <w:b/>
      <w:bCs/>
      <w:kern w:val="2"/>
      <w:sz w:val="32"/>
      <w:szCs w:val="32"/>
      <w:lang w:val="en-US" w:eastAsia="zh-CN" w:bidi="ar-SA"/>
    </w:rPr>
  </w:style>
  <w:style w:type="character" w:customStyle="1" w:styleId="CharChar21">
    <w:name w:val="Char Char21"/>
    <w:autoRedefine/>
    <w:qFormat/>
    <w:rPr>
      <w:rFonts w:ascii="Arial" w:eastAsia="黑体" w:hAnsi="Arial"/>
      <w:kern w:val="2"/>
      <w:sz w:val="24"/>
      <w:szCs w:val="24"/>
    </w:rPr>
  </w:style>
  <w:style w:type="character" w:customStyle="1" w:styleId="3zw">
    <w:name w:val="3zw"/>
    <w:autoRedefine/>
    <w:qFormat/>
  </w:style>
  <w:style w:type="character" w:customStyle="1" w:styleId="CharChar17">
    <w:name w:val="Char Char17"/>
    <w:autoRedefine/>
    <w:qFormat/>
    <w:rPr>
      <w:rFonts w:ascii="宋体" w:hAnsi="Courier New"/>
      <w:kern w:val="2"/>
      <w:sz w:val="21"/>
      <w:szCs w:val="21"/>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apple-converted-space">
    <w:name w:val="apple-converted-space"/>
    <w:autoRedefine/>
    <w:uiPriority w:val="99"/>
    <w:qFormat/>
  </w:style>
  <w:style w:type="character" w:customStyle="1" w:styleId="titleemph1">
    <w:name w:val="title_emph1"/>
    <w:autoRedefine/>
    <w:qFormat/>
    <w:rPr>
      <w:rFonts w:ascii="Arial" w:cs="Arial"/>
      <w:b/>
      <w:bCs/>
      <w:sz w:val="18"/>
      <w:szCs w:val="18"/>
    </w:rPr>
  </w:style>
  <w:style w:type="character" w:customStyle="1" w:styleId="style131">
    <w:name w:val="style131"/>
    <w:autoRedefine/>
    <w:qFormat/>
    <w:rPr>
      <w:rFonts w:cs="Times New Roman"/>
      <w:sz w:val="18"/>
      <w:szCs w:val="18"/>
    </w:rPr>
  </w:style>
  <w:style w:type="character" w:customStyle="1" w:styleId="CharCharCharCharCharChar">
    <w:name w:val="小四 段落 宋体 Char Char Char Char Char Char"/>
    <w:autoRedefine/>
    <w:qFormat/>
    <w:rPr>
      <w:rFonts w:eastAsia="宋体"/>
      <w:kern w:val="2"/>
      <w:sz w:val="24"/>
      <w:szCs w:val="24"/>
      <w:lang w:val="en-US" w:eastAsia="zh-CN" w:bidi="ar-SA"/>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
    <w:name w:val="表格抬头 Char"/>
    <w:link w:val="afff6"/>
    <w:autoRedefine/>
    <w:qFormat/>
    <w:locked/>
    <w:rPr>
      <w:rFonts w:ascii="黑体" w:eastAsia="黑体"/>
      <w:b/>
    </w:rPr>
  </w:style>
  <w:style w:type="paragraph" w:customStyle="1" w:styleId="afff6">
    <w:name w:val="表格抬头"/>
    <w:basedOn w:val="a"/>
    <w:link w:val="Char"/>
    <w:autoRedefine/>
    <w:qFormat/>
    <w:pPr>
      <w:jc w:val="center"/>
    </w:pPr>
    <w:rPr>
      <w:rFonts w:ascii="黑体" w:eastAsia="黑体" w:hAnsiTheme="minorHAnsi" w:cstheme="minorBidi"/>
      <w:b/>
      <w:szCs w:val="22"/>
    </w:rPr>
  </w:style>
  <w:style w:type="character" w:customStyle="1" w:styleId="Char1">
    <w:name w:val="正文缩进 Char1"/>
    <w:link w:val="12"/>
    <w:autoRedefine/>
    <w:qFormat/>
    <w:rPr>
      <w:rFonts w:eastAsia="宋体"/>
    </w:rPr>
  </w:style>
  <w:style w:type="paragraph" w:customStyle="1" w:styleId="12">
    <w:name w:val="正文缩进1"/>
    <w:basedOn w:val="a"/>
    <w:link w:val="Char1"/>
    <w:autoRedefine/>
    <w:qFormat/>
    <w:pPr>
      <w:ind w:firstLine="420"/>
    </w:pPr>
    <w:rPr>
      <w:rFonts w:asciiTheme="minorHAnsi" w:hAnsiTheme="minorHAnsi" w:cstheme="minorBidi"/>
      <w:szCs w:val="22"/>
    </w:rPr>
  </w:style>
  <w:style w:type="character" w:customStyle="1" w:styleId="2Char">
    <w:name w:val="样式 首行缩进:  2 字符 Char"/>
    <w:autoRedefine/>
    <w:qFormat/>
    <w:rPr>
      <w:rFonts w:eastAsia="宋体" w:cs="宋体"/>
      <w:kern w:val="2"/>
      <w:sz w:val="24"/>
      <w:lang w:val="en-US" w:eastAsia="zh-CN" w:bidi="ar-SA"/>
    </w:rPr>
  </w:style>
  <w:style w:type="character" w:customStyle="1" w:styleId="13">
    <w:name w:val="明显参考1"/>
    <w:autoRedefine/>
    <w:qFormat/>
    <w:rPr>
      <w:smallCaps/>
      <w:spacing w:val="5"/>
      <w:u w:val="single"/>
    </w:rPr>
  </w:style>
  <w:style w:type="character" w:customStyle="1" w:styleId="afff7">
    <w:name w:val="无间隔 字符"/>
    <w:link w:val="afff8"/>
    <w:autoRedefine/>
    <w:uiPriority w:val="1"/>
    <w:qFormat/>
    <w:rPr>
      <w:rFonts w:eastAsia="微软雅黑"/>
      <w:sz w:val="24"/>
    </w:rPr>
  </w:style>
  <w:style w:type="paragraph" w:styleId="afff8">
    <w:name w:val="No Spacing"/>
    <w:link w:val="afff7"/>
    <w:autoRedefine/>
    <w:uiPriority w:val="1"/>
    <w:qFormat/>
    <w:pPr>
      <w:widowControl w:val="0"/>
      <w:jc w:val="both"/>
    </w:pPr>
    <w:rPr>
      <w:rFonts w:asciiTheme="minorHAnsi" w:eastAsia="微软雅黑" w:hAnsiTheme="minorHAnsi" w:cstheme="minorBidi"/>
      <w:kern w:val="2"/>
      <w:sz w:val="24"/>
      <w:szCs w:val="22"/>
    </w:rPr>
  </w:style>
  <w:style w:type="character" w:customStyle="1" w:styleId="CharCharChar1">
    <w:name w:val="纯文本 Char Char Char1"/>
    <w:autoRedefine/>
    <w:qFormat/>
    <w:rPr>
      <w:rFonts w:ascii="宋体" w:eastAsia="宋体" w:hAnsi="Courier New"/>
      <w:kern w:val="2"/>
      <w:sz w:val="21"/>
      <w:szCs w:val="21"/>
      <w:lang w:val="en-US" w:eastAsia="zh-CN" w:bidi="ar-SA"/>
    </w:rPr>
  </w:style>
  <w:style w:type="character" w:customStyle="1" w:styleId="afff9">
    <w:name w:val="样式 宋体 小四"/>
    <w:qFormat/>
    <w:rPr>
      <w:rFonts w:ascii="宋体" w:hAnsi="宋体"/>
      <w:sz w:val="24"/>
    </w:rPr>
  </w:style>
  <w:style w:type="character" w:customStyle="1" w:styleId="listbenefit">
    <w:name w:val="listbenefit"/>
    <w:autoRedefine/>
    <w:qFormat/>
  </w:style>
  <w:style w:type="character" w:customStyle="1" w:styleId="CharChar26">
    <w:name w:val="Char Char26"/>
    <w:autoRedefine/>
    <w:qFormat/>
    <w:rPr>
      <w:b/>
      <w:bCs/>
      <w:kern w:val="2"/>
      <w:sz w:val="32"/>
      <w:szCs w:val="32"/>
    </w:rPr>
  </w:style>
  <w:style w:type="character" w:customStyle="1" w:styleId="CharChar2">
    <w:name w:val="Char Char2"/>
    <w:autoRedefine/>
    <w:qFormat/>
    <w:rPr>
      <w:rFonts w:ascii="宋体" w:eastAsia="宋体" w:hAnsi="Courier New"/>
      <w:kern w:val="2"/>
      <w:sz w:val="21"/>
      <w:szCs w:val="21"/>
      <w:lang w:val="en-US" w:eastAsia="zh-CN" w:bidi="ar-SA"/>
    </w:rPr>
  </w:style>
  <w:style w:type="character" w:customStyle="1" w:styleId="14">
    <w:name w:val="书籍标题1"/>
    <w:autoRedefine/>
    <w:qFormat/>
    <w:rPr>
      <w:i/>
      <w:iCs/>
      <w:smallCaps/>
      <w:spacing w:val="5"/>
    </w:rPr>
  </w:style>
  <w:style w:type="character" w:customStyle="1" w:styleId="afffa">
    <w:name w:val="明显引用 字符"/>
    <w:link w:val="afffb"/>
    <w:autoRedefine/>
    <w:qFormat/>
    <w:rPr>
      <w:rFonts w:ascii="Calibri" w:eastAsia="宋体" w:hAnsi="Calibri"/>
      <w:b/>
      <w:bCs/>
      <w:i/>
      <w:iCs/>
      <w:sz w:val="22"/>
      <w:lang w:eastAsia="en-US" w:bidi="en-US"/>
    </w:rPr>
  </w:style>
  <w:style w:type="paragraph" w:styleId="afffb">
    <w:name w:val="Intense Quote"/>
    <w:basedOn w:val="a"/>
    <w:next w:val="a"/>
    <w:link w:val="afffa"/>
    <w:autoRedefine/>
    <w:qFormat/>
    <w:pPr>
      <w:widowControl/>
      <w:pBdr>
        <w:bottom w:val="single" w:sz="4" w:space="1" w:color="auto"/>
      </w:pBdr>
      <w:spacing w:before="200" w:after="280" w:line="276" w:lineRule="auto"/>
      <w:ind w:left="1008" w:right="1152"/>
    </w:pPr>
    <w:rPr>
      <w:rFonts w:ascii="Calibri" w:hAnsi="Calibri" w:cstheme="minorBidi"/>
      <w:b/>
      <w:bCs/>
      <w:i/>
      <w:iCs/>
      <w:sz w:val="22"/>
      <w:szCs w:val="22"/>
      <w:lang w:eastAsia="en-US" w:bidi="en-US"/>
    </w:rPr>
  </w:style>
  <w:style w:type="character" w:customStyle="1" w:styleId="15">
    <w:name w:val="明显引用 字符1"/>
    <w:basedOn w:val="a2"/>
    <w:autoRedefine/>
    <w:uiPriority w:val="30"/>
    <w:qFormat/>
    <w:rPr>
      <w:rFonts w:ascii="Times New Roman" w:eastAsia="宋体" w:hAnsi="Times New Roman" w:cs="Times New Roman"/>
      <w:i/>
      <w:iCs/>
      <w:color w:val="4F81BD" w:themeColor="accent1"/>
      <w:szCs w:val="20"/>
    </w:rPr>
  </w:style>
  <w:style w:type="character" w:customStyle="1" w:styleId="CharChar23">
    <w:name w:val="Char Char23"/>
    <w:autoRedefine/>
    <w:qFormat/>
    <w:rPr>
      <w:rFonts w:ascii="Arial" w:eastAsia="黑体" w:hAnsi="Arial"/>
      <w:b/>
      <w:bCs/>
      <w:kern w:val="2"/>
      <w:sz w:val="24"/>
      <w:szCs w:val="24"/>
    </w:rPr>
  </w:style>
  <w:style w:type="character" w:customStyle="1" w:styleId="normalfont1">
    <w:name w:val="normalfont1"/>
    <w:autoRedefine/>
    <w:qFormat/>
    <w:rPr>
      <w:rFonts w:ascii="ˎ̥" w:hAnsi="ˎ̥" w:hint="default"/>
      <w:sz w:val="18"/>
      <w:szCs w:val="18"/>
      <w:u w:val="none"/>
    </w:rPr>
  </w:style>
  <w:style w:type="character" w:customStyle="1" w:styleId="subtitle1">
    <w:name w:val="subtitle1"/>
    <w:autoRedefine/>
    <w:qFormat/>
    <w:rPr>
      <w:rFonts w:ascii="Georgia" w:hAnsi="Georgia" w:hint="default"/>
      <w:b/>
      <w:bCs/>
      <w:color w:val="666666"/>
      <w:sz w:val="18"/>
      <w:szCs w:val="18"/>
    </w:rPr>
  </w:style>
  <w:style w:type="character" w:customStyle="1" w:styleId="pointnormal1">
    <w:name w:val="point_normal1"/>
    <w:autoRedefine/>
    <w:qFormat/>
    <w:rPr>
      <w:rFonts w:ascii="Arial" w:hAnsi="Arial" w:cs="Arial" w:hint="default"/>
      <w:sz w:val="18"/>
      <w:szCs w:val="18"/>
    </w:rPr>
  </w:style>
  <w:style w:type="character" w:customStyle="1" w:styleId="CharChar">
    <w:name w:val="纯文本 Char Char"/>
    <w:autoRedefine/>
    <w:qFormat/>
    <w:rPr>
      <w:rFonts w:ascii="宋体" w:eastAsia="宋体" w:hAnsi="Courier New"/>
      <w:kern w:val="2"/>
      <w:sz w:val="21"/>
      <w:szCs w:val="21"/>
      <w:lang w:val="en-US" w:eastAsia="zh-CN" w:bidi="ar-SA"/>
    </w:rPr>
  </w:style>
  <w:style w:type="character" w:customStyle="1" w:styleId="16">
    <w:name w:val="不明显参考1"/>
    <w:autoRedefine/>
    <w:qFormat/>
    <w:rPr>
      <w:smallCaps/>
    </w:rPr>
  </w:style>
  <w:style w:type="character" w:customStyle="1" w:styleId="CharChar28">
    <w:name w:val="Char Char28"/>
    <w:autoRedefine/>
    <w:qFormat/>
    <w:rPr>
      <w:rFonts w:ascii="Arial" w:eastAsia="黑体" w:hAnsi="Arial" w:cs="Arial"/>
      <w:b/>
      <w:bCs/>
      <w:sz w:val="32"/>
      <w:szCs w:val="32"/>
    </w:rPr>
  </w:style>
  <w:style w:type="character" w:customStyle="1" w:styleId="1Char">
    <w:name w:val="普通文字1 Char"/>
    <w:autoRedefine/>
    <w:qFormat/>
    <w:rPr>
      <w:rFonts w:ascii="宋体" w:eastAsia="宋体"/>
      <w:kern w:val="2"/>
      <w:sz w:val="21"/>
      <w:szCs w:val="21"/>
      <w:lang w:val="en-US" w:eastAsia="zh-CN" w:bidi="ar-SA"/>
    </w:rPr>
  </w:style>
  <w:style w:type="character" w:customStyle="1" w:styleId="Char10">
    <w:name w:val="特点 Char1"/>
    <w:autoRedefine/>
    <w:qFormat/>
    <w:rPr>
      <w:rFonts w:eastAsia="宋体"/>
      <w:kern w:val="2"/>
      <w:sz w:val="21"/>
      <w:lang w:val="en-US" w:eastAsia="zh-CN" w:bidi="ar-SA"/>
    </w:rPr>
  </w:style>
  <w:style w:type="character" w:customStyle="1" w:styleId="Char11">
    <w:name w:val="标题 Char1"/>
    <w:autoRedefine/>
    <w:qFormat/>
    <w:rPr>
      <w:rFonts w:ascii="Cambria" w:eastAsia="宋体" w:cs="Times New Roman"/>
      <w:b/>
      <w:bCs/>
      <w:sz w:val="32"/>
      <w:szCs w:val="32"/>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17">
    <w:name w:val="不明显强调1"/>
    <w:autoRedefine/>
    <w:qFormat/>
    <w:rPr>
      <w:i/>
      <w:iCs/>
    </w:rPr>
  </w:style>
  <w:style w:type="character" w:customStyle="1" w:styleId="2CharChar">
    <w:name w:val="样式 首行缩进:  2 字符 Char Char"/>
    <w:link w:val="29"/>
    <w:autoRedefine/>
    <w:qFormat/>
    <w:rPr>
      <w:rFonts w:eastAsia="宋体" w:cs="宋体"/>
      <w:sz w:val="24"/>
    </w:rPr>
  </w:style>
  <w:style w:type="paragraph" w:customStyle="1" w:styleId="29">
    <w:name w:val="样式 首行缩进:  2 字符"/>
    <w:basedOn w:val="a"/>
    <w:link w:val="2CharChar"/>
    <w:autoRedefine/>
    <w:qFormat/>
    <w:pPr>
      <w:spacing w:line="360" w:lineRule="auto"/>
      <w:ind w:firstLineChars="200" w:firstLine="480"/>
    </w:pPr>
    <w:rPr>
      <w:rFonts w:asciiTheme="minorHAnsi" w:hAnsiTheme="minorHAnsi" w:cs="宋体"/>
      <w:sz w:val="24"/>
      <w:szCs w:val="22"/>
    </w:rPr>
  </w:style>
  <w:style w:type="character" w:customStyle="1" w:styleId="font01">
    <w:name w:val="font01"/>
    <w:autoRedefine/>
    <w:qFormat/>
    <w:rPr>
      <w:rFonts w:ascii="宋体" w:eastAsia="宋体" w:hAnsi="宋体" w:cs="宋体" w:hint="eastAsia"/>
      <w:color w:val="000000"/>
      <w:sz w:val="28"/>
      <w:szCs w:val="28"/>
      <w:u w:val="none"/>
    </w:rPr>
  </w:style>
  <w:style w:type="character" w:customStyle="1" w:styleId="CharChar27">
    <w:name w:val="Char Char27"/>
    <w:autoRedefine/>
    <w:qFormat/>
    <w:rPr>
      <w:b/>
      <w:bCs/>
      <w:kern w:val="44"/>
      <w:sz w:val="44"/>
      <w:szCs w:val="44"/>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afffc">
    <w:name w:val="样式 非加粗"/>
    <w:autoRedefine/>
    <w:qFormat/>
    <w:rPr>
      <w:rFonts w:eastAsia="宋体"/>
      <w:sz w:val="28"/>
    </w:rPr>
  </w:style>
  <w:style w:type="character" w:customStyle="1" w:styleId="A20">
    <w:name w:val="A2"/>
    <w:autoRedefine/>
    <w:qFormat/>
    <w:rPr>
      <w:rFonts w:cs="Helvetica"/>
      <w:color w:val="000000"/>
      <w:sz w:val="18"/>
      <w:szCs w:val="18"/>
    </w:rPr>
  </w:style>
  <w:style w:type="character" w:customStyle="1" w:styleId="Char0">
    <w:name w:val="标准文本 Char"/>
    <w:autoRedefine/>
    <w:qFormat/>
    <w:rPr>
      <w:rFonts w:eastAsia="宋体" w:cs="宋体"/>
      <w:kern w:val="2"/>
      <w:sz w:val="24"/>
      <w:szCs w:val="24"/>
      <w:lang w:val="en-US" w:eastAsia="zh-CN" w:bidi="ar-SA"/>
    </w:rPr>
  </w:style>
  <w:style w:type="character" w:customStyle="1" w:styleId="concon">
    <w:name w:val="concon"/>
    <w:autoRedefine/>
    <w:qFormat/>
  </w:style>
  <w:style w:type="character" w:customStyle="1" w:styleId="t1">
    <w:name w:val="t1"/>
    <w:autoRedefine/>
    <w:qFormat/>
  </w:style>
  <w:style w:type="character" w:customStyle="1" w:styleId="CharChar0">
    <w:name w:val="标准小四 Char Char"/>
    <w:autoRedefine/>
    <w:qFormat/>
    <w:rPr>
      <w:rFonts w:ascii="Arial" w:eastAsia="宋体" w:hAnsi="Arial"/>
      <w:kern w:val="2"/>
      <w:sz w:val="24"/>
      <w:szCs w:val="21"/>
      <w:lang w:val="en-US" w:eastAsia="zh-CN" w:bidi="ar-SA"/>
    </w:rPr>
  </w:style>
  <w:style w:type="character" w:customStyle="1" w:styleId="18">
    <w:name w:val="明显强调1"/>
    <w:autoRedefine/>
    <w:qFormat/>
    <w:rPr>
      <w:b/>
      <w:bCs/>
    </w:rPr>
  </w:style>
  <w:style w:type="character" w:customStyle="1" w:styleId="afffd">
    <w:name w:val="引用 字符"/>
    <w:link w:val="afffe"/>
    <w:autoRedefine/>
    <w:qFormat/>
    <w:rPr>
      <w:rFonts w:ascii="Calibri" w:eastAsia="宋体" w:hAnsi="Calibri"/>
      <w:i/>
      <w:iCs/>
      <w:sz w:val="22"/>
      <w:lang w:eastAsia="en-US" w:bidi="en-US"/>
    </w:rPr>
  </w:style>
  <w:style w:type="paragraph" w:styleId="afffe">
    <w:name w:val="Quote"/>
    <w:basedOn w:val="a"/>
    <w:next w:val="a"/>
    <w:link w:val="afffd"/>
    <w:autoRedefine/>
    <w:qFormat/>
    <w:pPr>
      <w:widowControl/>
      <w:spacing w:before="200" w:line="276" w:lineRule="auto"/>
      <w:ind w:left="360" w:right="360"/>
      <w:jc w:val="left"/>
    </w:pPr>
    <w:rPr>
      <w:rFonts w:ascii="Calibri" w:hAnsi="Calibri" w:cstheme="minorBidi"/>
      <w:i/>
      <w:iCs/>
      <w:sz w:val="22"/>
      <w:szCs w:val="22"/>
      <w:lang w:eastAsia="en-US" w:bidi="en-US"/>
    </w:rPr>
  </w:style>
  <w:style w:type="character" w:customStyle="1" w:styleId="19">
    <w:name w:val="引用 字符1"/>
    <w:basedOn w:val="a2"/>
    <w:autoRedefine/>
    <w:uiPriority w:val="29"/>
    <w:qFormat/>
    <w:rPr>
      <w:rFonts w:ascii="Times New Roman" w:eastAsia="宋体" w:hAnsi="Times New Roman" w:cs="Times New Roman"/>
      <w:i/>
      <w:iCs/>
      <w:color w:val="404040" w:themeColor="text1" w:themeTint="BF"/>
      <w:szCs w:val="20"/>
    </w:rPr>
  </w:style>
  <w:style w:type="character" w:customStyle="1" w:styleId="hCharChar">
    <w:name w:val="h Char Char"/>
    <w:autoRedefine/>
    <w:qFormat/>
    <w:rPr>
      <w:rFonts w:eastAsia="宋体"/>
      <w:kern w:val="2"/>
      <w:sz w:val="18"/>
      <w:szCs w:val="18"/>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param-value">
    <w:name w:val="param-value"/>
    <w:autoRedefine/>
    <w:qFormat/>
  </w:style>
  <w:style w:type="character" w:customStyle="1" w:styleId="CharCharChar">
    <w:name w:val="纯文本 Char Char Char"/>
    <w:autoRedefine/>
    <w:qFormat/>
    <w:rPr>
      <w:rFonts w:ascii="宋体" w:eastAsia="宋体" w:hAnsi="Courier New"/>
      <w:kern w:val="2"/>
      <w:sz w:val="21"/>
      <w:szCs w:val="21"/>
      <w:lang w:val="en-US" w:eastAsia="zh-CN" w:bidi="ar-SA"/>
    </w:rPr>
  </w:style>
  <w:style w:type="character" w:customStyle="1" w:styleId="CharCharCharCharChar">
    <w:name w:val="小四 段落 宋体 Char Char Char Char Char"/>
    <w:autoRedefine/>
    <w:qFormat/>
    <w:rPr>
      <w:rFonts w:eastAsia="宋体"/>
      <w:kern w:val="2"/>
      <w:sz w:val="24"/>
      <w:szCs w:val="24"/>
      <w:lang w:val="en-US" w:eastAsia="zh-CN" w:bidi="ar-SA"/>
    </w:rPr>
  </w:style>
  <w:style w:type="character" w:customStyle="1" w:styleId="CharChar24">
    <w:name w:val="Char Char24"/>
    <w:autoRedefine/>
    <w:qFormat/>
    <w:rPr>
      <w:b/>
      <w:bCs/>
      <w:kern w:val="2"/>
      <w:sz w:val="28"/>
      <w:szCs w:val="2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ontentlineheight1">
    <w:name w:val="content_lineheight1"/>
    <w:autoRedefine/>
    <w:qFormat/>
  </w:style>
  <w:style w:type="character" w:customStyle="1" w:styleId="CharChar1">
    <w:name w:val="标准文本 Char Char"/>
    <w:autoRedefine/>
    <w:qFormat/>
    <w:rPr>
      <w:rFonts w:eastAsia="宋体" w:cs="宋体"/>
      <w:kern w:val="2"/>
      <w:sz w:val="24"/>
      <w:szCs w:val="24"/>
      <w:lang w:val="en-US" w:eastAsia="zh-CN" w:bidi="ar-SA"/>
    </w:rPr>
  </w:style>
  <w:style w:type="character" w:customStyle="1" w:styleId="CharChar22">
    <w:name w:val="Char Char22"/>
    <w:autoRedefine/>
    <w:qFormat/>
    <w:rPr>
      <w:b/>
      <w:bCs/>
      <w:kern w:val="2"/>
      <w:sz w:val="24"/>
      <w:szCs w:val="24"/>
    </w:rPr>
  </w:style>
  <w:style w:type="character" w:customStyle="1" w:styleId="font21">
    <w:name w:val="font21"/>
    <w:qFormat/>
    <w:rPr>
      <w:rFonts w:ascii="Arial" w:hAnsi="Arial" w:cs="Arial" w:hint="default"/>
      <w:color w:val="000000"/>
      <w:sz w:val="28"/>
      <w:szCs w:val="28"/>
      <w:u w:val="none"/>
    </w:rPr>
  </w:style>
  <w:style w:type="character" w:customStyle="1" w:styleId="textcontents">
    <w:name w:val="textcontents"/>
    <w:autoRedefine/>
    <w:qFormat/>
  </w:style>
  <w:style w:type="character" w:customStyle="1" w:styleId="Char2">
    <w:name w:val="标准小四 Char"/>
    <w:autoRedefine/>
    <w:qFormat/>
    <w:rPr>
      <w:rFonts w:ascii="Arial" w:eastAsia="宋体" w:hAnsi="Arial"/>
      <w:kern w:val="2"/>
      <w:sz w:val="24"/>
      <w:szCs w:val="21"/>
      <w:lang w:val="en-US" w:eastAsia="zh-CN" w:bidi="ar-SA"/>
    </w:rPr>
  </w:style>
  <w:style w:type="character" w:customStyle="1" w:styleId="Char3">
    <w:name w:val="正文 + 宋体 Char"/>
    <w:autoRedefine/>
    <w:qFormat/>
    <w:rPr>
      <w:rFonts w:eastAsia="宋体"/>
      <w:kern w:val="2"/>
      <w:sz w:val="21"/>
      <w:szCs w:val="24"/>
      <w:lang w:val="en-US" w:eastAsia="zh-CN" w:bidi="ar-SA"/>
    </w:rPr>
  </w:style>
  <w:style w:type="character" w:customStyle="1" w:styleId="ih151">
    <w:name w:val="ih151"/>
    <w:autoRedefine/>
    <w:qFormat/>
    <w:rPr>
      <w:color w:val="666666"/>
      <w:sz w:val="18"/>
      <w:szCs w:val="18"/>
      <w:u w:val="none"/>
    </w:rPr>
  </w:style>
  <w:style w:type="character" w:customStyle="1" w:styleId="content">
    <w:name w:val="content"/>
    <w:autoRedefine/>
    <w:qFormat/>
  </w:style>
  <w:style w:type="character" w:customStyle="1" w:styleId="CharChar3">
    <w:name w:val="新图表正文 Char Char"/>
    <w:link w:val="affff"/>
    <w:autoRedefine/>
    <w:qFormat/>
    <w:locked/>
    <w:rPr>
      <w:rFonts w:ascii="宋体" w:hAnsi="宋体"/>
      <w:sz w:val="18"/>
      <w:szCs w:val="21"/>
    </w:rPr>
  </w:style>
  <w:style w:type="paragraph" w:customStyle="1" w:styleId="affff">
    <w:name w:val="新图表正文"/>
    <w:link w:val="CharChar3"/>
    <w:autoRedefine/>
    <w:qFormat/>
    <w:pPr>
      <w:jc w:val="both"/>
    </w:pPr>
    <w:rPr>
      <w:rFonts w:ascii="宋体" w:eastAsiaTheme="minorEastAsia" w:hAnsi="宋体" w:cstheme="minorBidi"/>
      <w:kern w:val="2"/>
      <w:sz w:val="18"/>
      <w:szCs w:val="21"/>
    </w:rPr>
  </w:style>
  <w:style w:type="character" w:customStyle="1" w:styleId="CharCharCharCharCharCharCharChar">
    <w:name w:val="小四 段落 宋体 Char Char Char Char Char Char Char Char"/>
    <w:autoRedefine/>
    <w:qFormat/>
    <w:rPr>
      <w:rFonts w:eastAsia="宋体"/>
      <w:kern w:val="2"/>
      <w:sz w:val="24"/>
      <w:szCs w:val="24"/>
      <w:lang w:val="en-US" w:eastAsia="zh-CN" w:bidi="ar-SA"/>
    </w:rPr>
  </w:style>
  <w:style w:type="character" w:customStyle="1" w:styleId="parasmall">
    <w:name w:val="para_small"/>
    <w:autoRedefine/>
    <w:qFormat/>
  </w:style>
  <w:style w:type="character" w:customStyle="1" w:styleId="Char13">
    <w:name w:val="纯文本 Char1"/>
    <w:autoRedefine/>
    <w:qFormat/>
    <w:rPr>
      <w:rFonts w:ascii="宋体" w:hAnsi="Courier New" w:cs="Courier New"/>
      <w:kern w:val="2"/>
      <w:sz w:val="21"/>
      <w:szCs w:val="21"/>
    </w:rPr>
  </w:style>
  <w:style w:type="character" w:customStyle="1" w:styleId="1a">
    <w:name w:val="已访问的超链接1"/>
    <w:autoRedefine/>
    <w:qFormat/>
    <w:rPr>
      <w:color w:val="auto"/>
      <w:u w:val="none"/>
    </w:rPr>
  </w:style>
  <w:style w:type="character" w:customStyle="1" w:styleId="case31">
    <w:name w:val="case31"/>
    <w:autoRedefine/>
    <w:qFormat/>
    <w:rPr>
      <w:sz w:val="21"/>
      <w:szCs w:val="21"/>
    </w:rPr>
  </w:style>
  <w:style w:type="character" w:customStyle="1" w:styleId="CharChar29">
    <w:name w:val="Char Char29"/>
    <w:autoRedefine/>
    <w:qFormat/>
    <w:rPr>
      <w:rFonts w:ascii="Times New Roman" w:eastAsia="宋体" w:hAnsi="Times New Roman" w:cs="Times New Roman"/>
      <w:b/>
      <w:bCs/>
      <w:kern w:val="44"/>
      <w:sz w:val="44"/>
      <w:szCs w:val="44"/>
    </w:rPr>
  </w:style>
  <w:style w:type="paragraph" w:customStyle="1" w:styleId="font11">
    <w:name w:val="font11"/>
    <w:basedOn w:val="a"/>
    <w:autoRedefine/>
    <w:qFormat/>
    <w:pPr>
      <w:widowControl/>
      <w:spacing w:before="100" w:beforeAutospacing="1" w:after="100" w:afterAutospacing="1"/>
      <w:jc w:val="left"/>
    </w:pPr>
    <w:rPr>
      <w:b/>
      <w:bCs/>
      <w:kern w:val="0"/>
      <w:sz w:val="18"/>
      <w:szCs w:val="18"/>
    </w:rPr>
  </w:style>
  <w:style w:type="paragraph" w:customStyle="1" w:styleId="CharCharCharCharCharCharCharCharCharCharCharCharChar">
    <w:name w:val="Char Char Char Char Char Char Char Char Char Char Char Char Char"/>
    <w:basedOn w:val="a7"/>
    <w:autoRedefine/>
    <w:qFormat/>
    <w:rPr>
      <w:rFonts w:ascii="Tahoma" w:hAnsi="Tahoma"/>
      <w:sz w:val="24"/>
      <w:szCs w:val="24"/>
    </w:rPr>
  </w:style>
  <w:style w:type="paragraph" w:customStyle="1" w:styleId="NewNewNewNewNewNewNewNewNewNewNewNewNewNew">
    <w:name w:val="正文 New New New New New New New New New New New New New New"/>
    <w:autoRedefine/>
    <w:qFormat/>
    <w:pPr>
      <w:widowControl w:val="0"/>
      <w:jc w:val="both"/>
    </w:pPr>
    <w:rPr>
      <w:rFonts w:hint="eastAsia"/>
      <w:kern w:val="2"/>
      <w:sz w:val="21"/>
    </w:rPr>
  </w:style>
  <w:style w:type="paragraph" w:customStyle="1" w:styleId="tableau">
    <w:name w:val="tableau"/>
    <w:basedOn w:val="a"/>
    <w:autoRedefine/>
    <w:qFormat/>
    <w:pPr>
      <w:widowControl/>
      <w:spacing w:before="20" w:after="20"/>
      <w:jc w:val="center"/>
    </w:pPr>
    <w:rPr>
      <w:rFonts w:ascii="Arial" w:hAnsi="Arial"/>
      <w:kern w:val="0"/>
      <w:sz w:val="16"/>
      <w:lang w:val="en-GB" w:eastAsia="en-US"/>
    </w:rPr>
  </w:style>
  <w:style w:type="paragraph" w:customStyle="1" w:styleId="flType">
    <w:name w:val="flType"/>
    <w:basedOn w:val="flName"/>
    <w:autoRedefine/>
    <w:qFormat/>
    <w:pPr>
      <w:spacing w:after="284"/>
    </w:pPr>
    <w:rPr>
      <w:rFonts w:eastAsia="宋体"/>
      <w:b w:val="0"/>
    </w:rPr>
  </w:style>
  <w:style w:type="paragraph" w:customStyle="1" w:styleId="flName">
    <w:name w:val="flName"/>
    <w:basedOn w:val="flNote"/>
    <w:autoRedefine/>
    <w:qFormat/>
    <w:pPr>
      <w:spacing w:before="0" w:line="113" w:lineRule="atLeast"/>
    </w:pPr>
  </w:style>
  <w:style w:type="paragraph" w:customStyle="1" w:styleId="flNote">
    <w:name w:val="flNote"/>
    <w:basedOn w:val="a"/>
    <w:autoRedefine/>
    <w:qFormat/>
    <w:pPr>
      <w:adjustRightInd w:val="0"/>
      <w:spacing w:before="567" w:line="360" w:lineRule="atLeast"/>
      <w:jc w:val="center"/>
      <w:textAlignment w:val="baseline"/>
    </w:pPr>
    <w:rPr>
      <w:rFonts w:eastAsia="黑体"/>
      <w:b/>
      <w:kern w:val="0"/>
      <w:sz w:val="24"/>
    </w:rPr>
  </w:style>
  <w:style w:type="paragraph" w:customStyle="1" w:styleId="affff0">
    <w:name w:val="普通文字"/>
    <w:basedOn w:val="a"/>
    <w:next w:val="a"/>
    <w:autoRedefine/>
    <w:qFormat/>
    <w:rPr>
      <w:rFonts w:ascii="宋体" w:hAnsi="宋体" w:cs="宋体"/>
      <w:kern w:val="0"/>
      <w:sz w:val="24"/>
      <w:u w:color="000000"/>
    </w:rPr>
  </w:style>
  <w:style w:type="paragraph" w:customStyle="1" w:styleId="CharChar1Char">
    <w:name w:val="Char Char1 Char"/>
    <w:basedOn w:val="a"/>
    <w:autoRedefine/>
    <w:qFormat/>
    <w:pPr>
      <w:widowControl/>
      <w:spacing w:after="160" w:line="240" w:lineRule="exact"/>
      <w:jc w:val="left"/>
    </w:pPr>
    <w:rPr>
      <w:rFonts w:ascii="Verdana" w:hAnsi="Verdana"/>
      <w:kern w:val="0"/>
      <w:sz w:val="20"/>
      <w:lang w:eastAsia="en-US"/>
    </w:rPr>
  </w:style>
  <w:style w:type="paragraph" w:customStyle="1" w:styleId="NewNew">
    <w:name w:val="正文文本 New New"/>
    <w:basedOn w:val="a"/>
    <w:autoRedefine/>
    <w:qFormat/>
    <w:pPr>
      <w:widowControl/>
      <w:spacing w:before="60" w:after="60" w:line="360" w:lineRule="auto"/>
      <w:ind w:firstLineChars="200" w:firstLine="200"/>
    </w:pPr>
    <w:rPr>
      <w:rFonts w:eastAsia="华文楷体"/>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1">
    <w:name w:val="表格内容"/>
    <w:basedOn w:val="a"/>
    <w:autoRedefine/>
    <w:qFormat/>
    <w:pPr>
      <w:widowControl/>
      <w:autoSpaceDE w:val="0"/>
      <w:autoSpaceDN w:val="0"/>
      <w:adjustRightInd w:val="0"/>
      <w:spacing w:before="60" w:line="300" w:lineRule="auto"/>
      <w:jc w:val="center"/>
      <w:textAlignment w:val="bottom"/>
    </w:pPr>
    <w:rPr>
      <w:kern w:val="0"/>
    </w:rPr>
  </w:style>
  <w:style w:type="paragraph" w:customStyle="1" w:styleId="CharCharCharCharCharCharCharChar0">
    <w:name w:val="Char Char Char Char Char Char Char Char"/>
    <w:basedOn w:val="a"/>
    <w:autoRedefine/>
    <w:qFormat/>
    <w:rPr>
      <w:rFonts w:ascii="Tahoma" w:hAnsi="Tahoma" w:cs="Tahoma"/>
      <w:sz w:val="24"/>
    </w:rPr>
  </w:style>
  <w:style w:type="paragraph" w:customStyle="1" w:styleId="affff2">
    <w:name w:val="表蕊"/>
    <w:basedOn w:val="a"/>
    <w:autoRedefine/>
    <w:qFormat/>
    <w:pPr>
      <w:adjustRightInd w:val="0"/>
      <w:spacing w:line="320" w:lineRule="atLeast"/>
      <w:jc w:val="left"/>
      <w:textAlignment w:val="baseline"/>
    </w:pPr>
    <w:rPr>
      <w:rFonts w:eastAsia="楷体_GB2312"/>
      <w:spacing w:val="-10"/>
      <w:kern w:val="0"/>
    </w:rPr>
  </w:style>
  <w:style w:type="paragraph" w:customStyle="1" w:styleId="affff3">
    <w:name w:val="项目符号，一级"/>
    <w:basedOn w:val="affff4"/>
    <w:next w:val="affff4"/>
    <w:autoRedefine/>
    <w:qFormat/>
    <w:pPr>
      <w:tabs>
        <w:tab w:val="left" w:pos="1320"/>
      </w:tabs>
      <w:spacing w:line="240" w:lineRule="atLeast"/>
      <w:ind w:leftChars="179" w:left="376" w:firstLine="0"/>
    </w:pPr>
    <w:rPr>
      <w:bCs w:val="0"/>
      <w:color w:val="000000"/>
      <w:szCs w:val="24"/>
    </w:rPr>
  </w:style>
  <w:style w:type="paragraph" w:customStyle="1" w:styleId="affff4">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CharChar1Char1">
    <w:name w:val="Char Char1 Char1"/>
    <w:basedOn w:val="a"/>
    <w:autoRedefine/>
    <w:qFormat/>
    <w:pPr>
      <w:widowControl/>
      <w:spacing w:after="160" w:line="240" w:lineRule="exact"/>
      <w:jc w:val="left"/>
    </w:pPr>
    <w:rPr>
      <w:rFonts w:ascii="Verdana" w:hAnsi="Verdana"/>
      <w:kern w:val="0"/>
      <w:sz w:val="20"/>
      <w:lang w:eastAsia="en-US"/>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1Char0">
    <w:name w:val="华宇段落1 Char"/>
    <w:basedOn w:val="a"/>
    <w:autoRedefine/>
    <w:qFormat/>
    <w:pPr>
      <w:spacing w:line="360" w:lineRule="auto"/>
      <w:ind w:firstLineChars="200" w:firstLine="200"/>
    </w:pPr>
    <w:rPr>
      <w:bCs/>
      <w:sz w:val="24"/>
      <w:szCs w:val="24"/>
    </w:rPr>
  </w:style>
  <w:style w:type="paragraph" w:customStyle="1" w:styleId="Char4">
    <w:name w:val="符号与编号 Char"/>
    <w:basedOn w:val="a"/>
    <w:autoRedefine/>
    <w:qFormat/>
    <w:pPr>
      <w:tabs>
        <w:tab w:val="left" w:pos="720"/>
      </w:tabs>
      <w:spacing w:afterLines="50" w:line="400" w:lineRule="atLeast"/>
      <w:ind w:left="720"/>
    </w:pPr>
    <w:rPr>
      <w:sz w:val="24"/>
      <w:szCs w:val="24"/>
    </w:rPr>
  </w:style>
  <w:style w:type="paragraph" w:customStyle="1" w:styleId="affff5">
    <w:name w:val="大标题"/>
    <w:basedOn w:val="a"/>
    <w:next w:val="a"/>
    <w:autoRedefine/>
    <w:qFormat/>
    <w:pPr>
      <w:pageBreakBefore/>
      <w:tabs>
        <w:tab w:val="left" w:pos="420"/>
      </w:tabs>
      <w:spacing w:line="360" w:lineRule="auto"/>
      <w:ind w:firstLineChars="200" w:hanging="420"/>
      <w:outlineLvl w:val="0"/>
    </w:pPr>
    <w:rPr>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hAnsi="Tahoma" w:cs="Tahoma"/>
      <w:sz w:val="24"/>
    </w:rPr>
  </w:style>
  <w:style w:type="paragraph" w:customStyle="1" w:styleId="affff6">
    <w:name w:val="一级标题"/>
    <w:basedOn w:val="a"/>
    <w:autoRedefine/>
    <w:qFormat/>
    <w:pPr>
      <w:tabs>
        <w:tab w:val="left" w:pos="903"/>
      </w:tabs>
      <w:spacing w:line="360" w:lineRule="auto"/>
      <w:ind w:left="900" w:hanging="420"/>
    </w:pPr>
    <w:rPr>
      <w:rFonts w:ascii="Arial" w:hAnsi="Arial" w:cs="Arial"/>
      <w:sz w:val="24"/>
    </w:rPr>
  </w:style>
  <w:style w:type="paragraph" w:customStyle="1" w:styleId="2a">
    <w:name w:val="样式2"/>
    <w:basedOn w:val="a"/>
    <w:autoRedefine/>
    <w:qFormat/>
    <w:pPr>
      <w:spacing w:line="360" w:lineRule="auto"/>
      <w:ind w:leftChars="200" w:left="200"/>
    </w:pPr>
    <w:rPr>
      <w:rFonts w:ascii="宋体" w:hAnsi="宋体"/>
      <w:b/>
      <w:sz w:val="24"/>
      <w:szCs w:val="24"/>
    </w:rPr>
  </w:style>
  <w:style w:type="paragraph" w:customStyle="1" w:styleId="affff7">
    <w:name w:val="正文表标题"/>
    <w:next w:val="affff8"/>
    <w:autoRedefine/>
    <w:qFormat/>
    <w:pPr>
      <w:tabs>
        <w:tab w:val="left" w:pos="900"/>
      </w:tabs>
      <w:ind w:left="900" w:hanging="420"/>
      <w:jc w:val="center"/>
    </w:pPr>
    <w:rPr>
      <w:rFonts w:ascii="黑体" w:eastAsia="黑体"/>
      <w:sz w:val="21"/>
    </w:rPr>
  </w:style>
  <w:style w:type="paragraph" w:customStyle="1" w:styleId="affff8">
    <w:name w:val="段"/>
    <w:autoRedefine/>
    <w:qFormat/>
    <w:pPr>
      <w:autoSpaceDE w:val="0"/>
      <w:autoSpaceDN w:val="0"/>
      <w:ind w:firstLineChars="200" w:firstLine="200"/>
      <w:jc w:val="both"/>
    </w:pPr>
    <w:rPr>
      <w:rFonts w:ascii="宋体"/>
      <w:sz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kern w:val="0"/>
      <w:sz w:val="24"/>
      <w:lang w:val="en-GB"/>
    </w:rPr>
  </w:style>
  <w:style w:type="paragraph" w:customStyle="1" w:styleId="CharCharCharCharCharCharCharCharChar">
    <w:name w:val="Char Char Char Char Char Char Char Char Char"/>
    <w:basedOn w:val="a"/>
    <w:autoRedefine/>
    <w:qFormat/>
    <w:pPr>
      <w:tabs>
        <w:tab w:val="left" w:pos="360"/>
      </w:tabs>
      <w:ind w:left="360" w:hangingChars="200" w:hanging="360"/>
    </w:pPr>
    <w:rPr>
      <w:sz w:val="24"/>
      <w:szCs w:val="24"/>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1b">
    <w:name w:val="马刚标题1"/>
    <w:basedOn w:val="1"/>
    <w:next w:val="a"/>
    <w:autoRedefine/>
    <w:qFormat/>
    <w:pPr>
      <w:keepLines/>
      <w:tabs>
        <w:tab w:val="clear" w:pos="1440"/>
        <w:tab w:val="clear" w:pos="5670"/>
        <w:tab w:val="left" w:pos="315"/>
        <w:tab w:val="left" w:pos="567"/>
      </w:tabs>
      <w:spacing w:beforeLines="0" w:afterLines="0" w:line="576" w:lineRule="auto"/>
      <w:ind w:left="567" w:firstLineChars="0" w:hanging="567"/>
    </w:pPr>
    <w:rPr>
      <w:rFonts w:ascii="Times New Roman"/>
      <w:b w:val="0"/>
      <w:sz w:val="32"/>
      <w:szCs w:val="20"/>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affff9">
    <w:name w:val="章标题"/>
    <w:next w:val="affff8"/>
    <w:autoRedefine/>
    <w:qFormat/>
    <w:pPr>
      <w:spacing w:beforeLines="50" w:afterLines="50"/>
      <w:jc w:val="both"/>
      <w:outlineLvl w:val="1"/>
    </w:pPr>
    <w:rPr>
      <w:rFonts w:eastAsia="黑体"/>
      <w:sz w:val="21"/>
    </w:rPr>
  </w:style>
  <w:style w:type="paragraph" w:customStyle="1" w:styleId="Char5">
    <w:name w:val="段 Char"/>
    <w:autoRedefine/>
    <w:qFormat/>
    <w:pPr>
      <w:autoSpaceDE w:val="0"/>
      <w:autoSpaceDN w:val="0"/>
      <w:ind w:firstLineChars="200" w:firstLine="200"/>
      <w:jc w:val="both"/>
    </w:pPr>
    <w:rPr>
      <w:rFonts w:ascii="宋体"/>
      <w:sz w:val="21"/>
    </w:rPr>
  </w:style>
  <w:style w:type="paragraph" w:customStyle="1" w:styleId="affffa">
    <w:name w:val="表格内文字"/>
    <w:basedOn w:val="a"/>
    <w:autoRedefine/>
    <w:qFormat/>
    <w:pPr>
      <w:spacing w:line="300" w:lineRule="atLeast"/>
    </w:pPr>
    <w:rPr>
      <w:sz w:val="18"/>
      <w:szCs w:val="24"/>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sz w:val="32"/>
      <w:szCs w:val="32"/>
    </w:rPr>
  </w:style>
  <w:style w:type="paragraph" w:customStyle="1" w:styleId="CharCharCharChar">
    <w:name w:val="小四 段落 宋体 Char Char Char Char"/>
    <w:basedOn w:val="a"/>
    <w:autoRedefine/>
    <w:qFormat/>
    <w:pPr>
      <w:spacing w:line="360" w:lineRule="auto"/>
      <w:ind w:right="-33" w:firstLineChars="200" w:firstLine="480"/>
      <w:jc w:val="left"/>
    </w:pPr>
    <w:rPr>
      <w:sz w:val="24"/>
      <w:szCs w:val="24"/>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kern w:val="0"/>
      <w:sz w:val="24"/>
      <w:szCs w:val="24"/>
    </w:rPr>
  </w:style>
  <w:style w:type="paragraph" w:customStyle="1" w:styleId="1-21">
    <w:name w:val="中等深浅网格 1 - 强调文字颜色 21"/>
    <w:basedOn w:val="a"/>
    <w:autoRedefine/>
    <w:qFormat/>
    <w:pPr>
      <w:ind w:firstLineChars="200" w:firstLine="420"/>
    </w:pPr>
    <w:rPr>
      <w:rFonts w:ascii="Calibri" w:hAnsi="Calibri"/>
      <w:szCs w:val="22"/>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4">
    <w:name w:val="小四 段落 宋体 Char Char"/>
    <w:basedOn w:val="a"/>
    <w:autoRedefine/>
    <w:qFormat/>
    <w:pPr>
      <w:spacing w:line="360" w:lineRule="auto"/>
      <w:ind w:firstLineChars="200" w:firstLine="480"/>
    </w:pPr>
    <w:rPr>
      <w:rFonts w:ascii="宋体" w:hAnsi="宋体"/>
      <w:sz w:val="24"/>
      <w:szCs w:val="24"/>
    </w:rPr>
  </w:style>
  <w:style w:type="paragraph" w:customStyle="1" w:styleId="72">
    <w:name w:val="7"/>
    <w:basedOn w:val="a"/>
    <w:next w:val="aff5"/>
    <w:autoRedefine/>
    <w:qFormat/>
    <w:pPr>
      <w:widowControl/>
      <w:spacing w:before="100" w:beforeAutospacing="1" w:after="100" w:afterAutospacing="1"/>
      <w:jc w:val="left"/>
    </w:pPr>
    <w:rPr>
      <w:rFonts w:ascii="宋体" w:hAnsi="宋体"/>
      <w:kern w:val="0"/>
      <w:sz w:val="24"/>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b/>
      <w:kern w:val="0"/>
      <w:sz w:val="24"/>
      <w:szCs w:val="24"/>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c">
    <w:name w:val="列出段落2"/>
    <w:basedOn w:val="a"/>
    <w:autoRedefine/>
    <w:qFormat/>
    <w:pPr>
      <w:widowControl/>
      <w:ind w:left="720"/>
      <w:jc w:val="left"/>
    </w:pPr>
    <w:rPr>
      <w:rFonts w:ascii="Arial" w:eastAsia="黑体" w:hAnsi="Arial" w:cs="Arial"/>
      <w:kern w:val="0"/>
      <w:sz w:val="24"/>
      <w:szCs w:val="24"/>
      <w:lang w:eastAsia="en-US"/>
    </w:rPr>
  </w:style>
  <w:style w:type="paragraph" w:customStyle="1" w:styleId="font6">
    <w:name w:val="font6"/>
    <w:basedOn w:val="a"/>
    <w:autoRedefine/>
    <w:qFormat/>
    <w:pPr>
      <w:widowControl/>
      <w:spacing w:before="100" w:beforeAutospacing="1" w:after="100" w:afterAutospacing="1"/>
      <w:jc w:val="left"/>
    </w:pPr>
    <w:rPr>
      <w:rFonts w:ascii="宋体" w:hAnsi="宋体" w:cs="宋体"/>
      <w:b/>
      <w:bCs/>
      <w:kern w:val="0"/>
      <w:sz w:val="20"/>
    </w:rPr>
  </w:style>
  <w:style w:type="paragraph" w:customStyle="1" w:styleId="TableParagraph">
    <w:name w:val="Table Paragraph"/>
    <w:basedOn w:val="a"/>
    <w:autoRedefine/>
    <w:uiPriority w:val="1"/>
    <w:qFormat/>
    <w:rPr>
      <w:rFonts w:ascii="宋体" w:hAnsi="宋体" w:cs="宋体"/>
      <w:lang w:val="zh-CN" w:bidi="zh-CN"/>
    </w:rPr>
  </w:style>
  <w:style w:type="paragraph" w:customStyle="1" w:styleId="font14">
    <w:name w:val="font14"/>
    <w:basedOn w:val="a"/>
    <w:autoRedefine/>
    <w:qFormat/>
    <w:pPr>
      <w:widowControl/>
      <w:spacing w:before="100" w:beforeAutospacing="1" w:after="100" w:afterAutospacing="1"/>
      <w:jc w:val="left"/>
    </w:pPr>
    <w:rPr>
      <w:kern w:val="0"/>
      <w:sz w:val="36"/>
      <w:szCs w:val="36"/>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rPr>
  </w:style>
  <w:style w:type="paragraph" w:customStyle="1" w:styleId="affffb">
    <w:name w:val="表格"/>
    <w:basedOn w:val="a"/>
    <w:autoRedefine/>
    <w:qFormat/>
    <w:pPr>
      <w:snapToGrid w:val="0"/>
      <w:ind w:firstLineChars="21" w:firstLine="21"/>
    </w:pPr>
    <w:rPr>
      <w:rFonts w:ascii="宋体" w:hAnsi="宋体" w:cs="宋体"/>
      <w:kern w:val="0"/>
      <w:sz w:val="20"/>
    </w:rPr>
  </w:style>
  <w:style w:type="paragraph" w:customStyle="1" w:styleId="4Char">
    <w:name w:val="样式4 Char"/>
    <w:basedOn w:val="a"/>
    <w:autoRedefine/>
    <w:qFormat/>
    <w:pPr>
      <w:widowControl/>
      <w:spacing w:line="360" w:lineRule="auto"/>
      <w:ind w:firstLine="480"/>
      <w:jc w:val="left"/>
    </w:pPr>
    <w:rPr>
      <w:rFonts w:cs="宋体"/>
      <w:color w:val="000000"/>
      <w:kern w:val="0"/>
      <w:sz w:val="24"/>
      <w:szCs w:val="24"/>
    </w:rPr>
  </w:style>
  <w:style w:type="paragraph" w:customStyle="1" w:styleId="CharCharCharCharCharCharCharCharCharCharCharCharCharChar">
    <w:name w:val="Char Char Char Char Char Char Char Char Char Char Char Char Char Char"/>
    <w:basedOn w:val="a"/>
    <w:autoRedefine/>
    <w:qFormat/>
    <w:rPr>
      <w:rFonts w:ascii="Tahoma" w:hAnsi="Tahoma"/>
      <w:sz w:val="24"/>
    </w:rPr>
  </w:style>
  <w:style w:type="paragraph" w:customStyle="1" w:styleId="affffc">
    <w:name w:val="正文 + 宋体"/>
    <w:basedOn w:val="a"/>
    <w:autoRedefine/>
    <w:qFormat/>
    <w:pPr>
      <w:spacing w:line="360" w:lineRule="auto"/>
      <w:ind w:firstLineChars="200" w:firstLine="420"/>
    </w:pPr>
    <w:rPr>
      <w:szCs w:val="24"/>
    </w:rPr>
  </w:style>
  <w:style w:type="paragraph" w:customStyle="1" w:styleId="CharCharChar0">
    <w:name w:val="小四 段落 宋体 Char Char Char"/>
    <w:basedOn w:val="a6"/>
    <w:autoRedefine/>
    <w:qFormat/>
    <w:pPr>
      <w:tabs>
        <w:tab w:val="clear" w:pos="2952"/>
      </w:tabs>
      <w:spacing w:line="360" w:lineRule="auto"/>
      <w:ind w:left="0" w:right="-33" w:firstLineChars="227" w:firstLine="545"/>
      <w:jc w:val="left"/>
    </w:pPr>
    <w:rPr>
      <w:sz w:val="24"/>
    </w:rPr>
  </w:style>
  <w:style w:type="paragraph" w:customStyle="1" w:styleId="affffd">
    <w:name w:val="样式"/>
    <w:basedOn w:val="a"/>
    <w:autoRedefine/>
    <w:qFormat/>
    <w:pPr>
      <w:autoSpaceDE w:val="0"/>
      <w:autoSpaceDN w:val="0"/>
      <w:snapToGrid w:val="0"/>
      <w:spacing w:before="120" w:after="120" w:line="360" w:lineRule="auto"/>
    </w:pPr>
    <w:rPr>
      <w:rFonts w:ascii="宋体"/>
      <w:sz w:val="24"/>
    </w:rPr>
  </w:style>
  <w:style w:type="paragraph" w:customStyle="1" w:styleId="Normal1">
    <w:name w:val="Normal1"/>
    <w:basedOn w:val="a"/>
    <w:autoRedefine/>
    <w:qFormat/>
    <w:rPr>
      <w:rFonts w:ascii="Calibri" w:eastAsia="Calibri" w:hAnsi="Calibri" w:cs="宋体"/>
      <w:kern w:val="0"/>
      <w:lang w:val="zh-CN"/>
    </w:rPr>
  </w:style>
  <w:style w:type="paragraph" w:customStyle="1" w:styleId="37">
    <w:name w:val="样式3"/>
    <w:basedOn w:val="a"/>
    <w:next w:val="a"/>
    <w:autoRedefine/>
    <w:qFormat/>
    <w:pPr>
      <w:spacing w:line="360" w:lineRule="auto"/>
    </w:p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hAnsi="Tahoma"/>
      <w:sz w:val="24"/>
      <w:szCs w:val="24"/>
    </w:rPr>
  </w:style>
  <w:style w:type="paragraph" w:customStyle="1" w:styleId="42">
    <w:name w:val="标题4，章节第四层"/>
    <w:basedOn w:val="a"/>
    <w:next w:val="a"/>
    <w:autoRedefine/>
    <w:qFormat/>
    <w:pPr>
      <w:tabs>
        <w:tab w:val="left" w:pos="0"/>
      </w:tabs>
      <w:spacing w:line="360" w:lineRule="auto"/>
      <w:outlineLvl w:val="3"/>
    </w:pPr>
    <w:rPr>
      <w:rFonts w:ascii="宋体" w:hAnsi="宋体"/>
      <w:b/>
      <w:sz w:val="24"/>
      <w:szCs w:val="24"/>
    </w:rPr>
  </w:style>
  <w:style w:type="paragraph" w:customStyle="1" w:styleId="affffe">
    <w:name w:val="标准小四"/>
    <w:basedOn w:val="a"/>
    <w:autoRedefine/>
    <w:qFormat/>
    <w:pPr>
      <w:spacing w:line="360" w:lineRule="auto"/>
      <w:ind w:firstLineChars="200" w:firstLine="480"/>
    </w:pPr>
    <w:rPr>
      <w:rFonts w:ascii="Arial" w:hAnsi="Arial"/>
      <w:sz w:val="24"/>
      <w:szCs w:val="21"/>
    </w:rPr>
  </w:style>
  <w:style w:type="paragraph" w:customStyle="1" w:styleId="1c">
    <w:name w:val="无间隔1"/>
    <w:autoRedefine/>
    <w:uiPriority w:val="1"/>
    <w:qFormat/>
    <w:pPr>
      <w:widowControl w:val="0"/>
      <w:jc w:val="both"/>
    </w:pPr>
    <w:rPr>
      <w:rFonts w:eastAsia="微软雅黑"/>
      <w:kern w:val="2"/>
      <w:sz w:val="24"/>
      <w:szCs w:val="22"/>
    </w:rPr>
  </w:style>
  <w:style w:type="paragraph" w:customStyle="1" w:styleId="05051">
    <w:name w:val="样式 加点正文 + 段前: 0.5 行 段后: 0.5 行1"/>
    <w:basedOn w:val="a"/>
    <w:autoRedefine/>
    <w:qFormat/>
    <w:pPr>
      <w:tabs>
        <w:tab w:val="left" w:pos="420"/>
        <w:tab w:val="left" w:pos="1268"/>
      </w:tabs>
      <w:spacing w:beforeLines="50" w:afterLines="50" w:line="300" w:lineRule="auto"/>
      <w:ind w:left="1268" w:hanging="420"/>
    </w:pPr>
    <w:rPr>
      <w:sz w:val="24"/>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CharChar1CharCharCharCharCharCharChar">
    <w:name w:val="Char Char1 Char Char Char Char Char Char Char"/>
    <w:basedOn w:val="a"/>
    <w:autoRedefine/>
    <w:qFormat/>
    <w:rPr>
      <w:rFonts w:ascii="Tahoma" w:hAnsi="Tahoma" w:cs="Tahoma"/>
      <w:sz w:val="24"/>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afffff">
    <w:name w:val="小四 段落 宋体"/>
    <w:basedOn w:val="a6"/>
    <w:autoRedefine/>
    <w:qFormat/>
    <w:pPr>
      <w:tabs>
        <w:tab w:val="clear" w:pos="2952"/>
      </w:tabs>
      <w:spacing w:line="360" w:lineRule="auto"/>
      <w:ind w:left="113" w:right="113" w:firstLine="425"/>
      <w:jc w:val="left"/>
    </w:pPr>
    <w:rPr>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Style42">
    <w:name w:val="_Style 42"/>
    <w:basedOn w:val="a"/>
    <w:next w:val="ad"/>
    <w:autoRedefine/>
    <w:qFormat/>
    <w:rPr>
      <w:rFonts w:ascii="楷体_GB2312" w:eastAsia="楷体_GB2312" w:hAnsi="Arial"/>
      <w:sz w:val="28"/>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fffff0">
    <w:name w:val="方案正文"/>
    <w:basedOn w:val="a"/>
    <w:autoRedefine/>
    <w:qFormat/>
    <w:pPr>
      <w:spacing w:before="156" w:line="360" w:lineRule="auto"/>
      <w:ind w:firstLineChars="171" w:firstLine="359"/>
      <w:jc w:val="left"/>
    </w:pPr>
    <w:rPr>
      <w:rFonts w:ascii="Arial" w:hAnsi="Arial" w:cs="宋体"/>
      <w:sz w:val="24"/>
      <w:szCs w:val="21"/>
    </w:rPr>
  </w:style>
  <w:style w:type="paragraph" w:customStyle="1" w:styleId="--">
    <w:name w:val="正文--表格内正文"/>
    <w:basedOn w:val="a"/>
    <w:autoRedefine/>
    <w:qFormat/>
    <w:pPr>
      <w:spacing w:beforeLines="50" w:line="0" w:lineRule="atLeast"/>
      <w:jc w:val="center"/>
    </w:pPr>
    <w:rPr>
      <w:rFonts w:ascii="宋体" w:hAnsi="宋体"/>
      <w:color w:val="000000"/>
      <w:sz w:val="24"/>
      <w:szCs w:val="24"/>
    </w:rPr>
  </w:style>
  <w:style w:type="paragraph" w:customStyle="1" w:styleId="zw">
    <w:name w:val="zw"/>
    <w:basedOn w:val="a"/>
    <w:autoRedefine/>
    <w:qFormat/>
    <w:pPr>
      <w:widowControl/>
      <w:spacing w:line="360" w:lineRule="auto"/>
      <w:ind w:firstLineChars="200" w:firstLine="480"/>
      <w:jc w:val="left"/>
    </w:pPr>
    <w:rPr>
      <w:rFonts w:ascii="宋体" w:hAnsi="宋体"/>
      <w:bCs/>
      <w:kern w:val="0"/>
      <w:sz w:val="24"/>
    </w:rPr>
  </w:style>
  <w:style w:type="paragraph" w:customStyle="1" w:styleId="43">
    <w:name w:val="标题 4宋体"/>
    <w:basedOn w:val="4"/>
    <w:autoRedefine/>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2Char0">
    <w:name w:val="正文 首行缩进:  2 字符 Char"/>
    <w:basedOn w:val="a"/>
    <w:autoRedefine/>
    <w:qFormat/>
    <w:pPr>
      <w:spacing w:line="360" w:lineRule="auto"/>
      <w:ind w:firstLine="480"/>
    </w:pPr>
    <w:rPr>
      <w:rFonts w:cs="宋体"/>
      <w:sz w:val="24"/>
    </w:rPr>
  </w:style>
  <w:style w:type="paragraph" w:customStyle="1" w:styleId="Char6">
    <w:name w:val="Char"/>
    <w:basedOn w:val="a"/>
    <w:autoRedefine/>
    <w:qFormat/>
    <w:pPr>
      <w:spacing w:afterLines="50" w:line="360" w:lineRule="auto"/>
    </w:pPr>
    <w:rPr>
      <w:rFonts w:ascii="Tahoma" w:hAnsi="Tahoma"/>
      <w:sz w:val="24"/>
    </w:rPr>
  </w:style>
  <w:style w:type="paragraph" w:customStyle="1" w:styleId="CharCharCharCharCharCharCharCharCharCharCharCharCharChar1">
    <w:name w:val="Char Char Char Char Char Char Char Char Char Char Char Char Char Char1"/>
    <w:basedOn w:val="a"/>
    <w:autoRedefine/>
    <w:qFormat/>
    <w:rPr>
      <w:rFonts w:ascii="Tahoma" w:hAnsi="Tahoma" w:cs="Tahoma"/>
      <w:sz w:val="24"/>
    </w:rPr>
  </w:style>
  <w:style w:type="paragraph" w:customStyle="1" w:styleId="CharCharCharCharCharCharCharCharCharCharChar">
    <w:name w:val="Char Char Char Char Char Char Char Char Char Char Char"/>
    <w:basedOn w:val="a"/>
    <w:autoRedefine/>
    <w:qFormat/>
    <w:rPr>
      <w:rFonts w:ascii="Tahoma" w:hAnsi="Tahoma" w:cs="Tahoma"/>
      <w:sz w:val="24"/>
    </w:rPr>
  </w:style>
  <w:style w:type="paragraph" w:customStyle="1" w:styleId="afffff1">
    <w:name w:val="公文正文"/>
    <w:basedOn w:val="af"/>
    <w:autoRedefine/>
    <w:qFormat/>
    <w:pPr>
      <w:ind w:firstLineChars="200" w:firstLine="200"/>
    </w:pPr>
    <w:rPr>
      <w:rFonts w:ascii="仿宋_GB2312" w:eastAsia="仿宋_GB2312" w:hAnsi="宋体"/>
      <w:kern w:val="28"/>
      <w:sz w:val="28"/>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afffff2">
    <w:name w:val="标准文本"/>
    <w:basedOn w:val="a"/>
    <w:autoRedefine/>
    <w:qFormat/>
    <w:pPr>
      <w:spacing w:line="360" w:lineRule="auto"/>
      <w:ind w:firstLineChars="200" w:firstLine="480"/>
    </w:pPr>
    <w:rPr>
      <w:rFonts w:cs="宋体"/>
      <w:sz w:val="24"/>
      <w:szCs w:val="24"/>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2d">
    <w:name w:val="标题2，章节第二层"/>
    <w:basedOn w:val="a"/>
    <w:next w:val="affff4"/>
    <w:autoRedefine/>
    <w:qFormat/>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Char7">
    <w:name w:val="小四 段落 宋体 Char"/>
    <w:basedOn w:val="a6"/>
    <w:autoRedefine/>
    <w:qFormat/>
    <w:pPr>
      <w:tabs>
        <w:tab w:val="clear" w:pos="2952"/>
      </w:tabs>
      <w:ind w:left="0" w:right="-33" w:firstLineChars="200" w:firstLine="600"/>
      <w:jc w:val="left"/>
    </w:pPr>
    <w:rPr>
      <w:rFonts w:ascii="仿宋_GB2312" w:eastAsia="仿宋_GB2312"/>
      <w:sz w:val="30"/>
      <w:szCs w:val="30"/>
    </w:rPr>
  </w:style>
  <w:style w:type="paragraph" w:customStyle="1" w:styleId="215">
    <w:name w:val="样式 样式 首行缩进:  2 字符 + 行距: 1.5 倍行距"/>
    <w:basedOn w:val="a"/>
    <w:autoRedefine/>
    <w:qFormat/>
    <w:pPr>
      <w:spacing w:line="360" w:lineRule="auto"/>
      <w:ind w:firstLineChars="196" w:firstLine="470"/>
    </w:pPr>
    <w:rPr>
      <w:sz w:val="24"/>
    </w:rPr>
  </w:style>
  <w:style w:type="paragraph" w:customStyle="1" w:styleId="1d">
    <w:name w:val="正文文本缩进1"/>
    <w:basedOn w:val="a"/>
    <w:autoRedefine/>
    <w:qFormat/>
    <w:pPr>
      <w:spacing w:after="120"/>
      <w:ind w:leftChars="200" w:left="420"/>
    </w:pPr>
    <w:rPr>
      <w:szCs w:val="24"/>
    </w:rPr>
  </w:style>
  <w:style w:type="paragraph" w:customStyle="1" w:styleId="font13">
    <w:name w:val="font13"/>
    <w:basedOn w:val="a"/>
    <w:autoRedefine/>
    <w:qFormat/>
    <w:pPr>
      <w:widowControl/>
      <w:spacing w:before="100" w:beforeAutospacing="1" w:after="100" w:afterAutospacing="1"/>
      <w:jc w:val="left"/>
    </w:pPr>
    <w:rPr>
      <w:i/>
      <w:iCs/>
      <w:kern w:val="0"/>
      <w:sz w:val="36"/>
      <w:szCs w:val="36"/>
    </w:rPr>
  </w:style>
  <w:style w:type="paragraph" w:customStyle="1" w:styleId="CharChar10">
    <w:name w:val="Char Char1"/>
    <w:basedOn w:val="a"/>
    <w:autoRedefine/>
    <w:qFormat/>
    <w:rPr>
      <w:rFonts w:ascii="Tahoma" w:hAnsi="Tahoma" w:cs="Tahoma"/>
      <w:sz w:val="24"/>
    </w:rPr>
  </w:style>
  <w:style w:type="paragraph" w:customStyle="1" w:styleId="CharCharCharCharChar0">
    <w:name w:val="Char Char Char Char Char"/>
    <w:basedOn w:val="a"/>
    <w:autoRedefine/>
    <w:qFormat/>
    <w:rPr>
      <w:rFonts w:ascii="Tahoma" w:hAnsi="Tahoma"/>
      <w:sz w:val="24"/>
    </w:rPr>
  </w:style>
  <w:style w:type="paragraph" w:customStyle="1" w:styleId="font9">
    <w:name w:val="font9"/>
    <w:basedOn w:val="a"/>
    <w:autoRedefine/>
    <w:qFormat/>
    <w:pPr>
      <w:widowControl/>
      <w:spacing w:before="100" w:beforeAutospacing="1" w:after="100" w:afterAutospacing="1"/>
      <w:jc w:val="left"/>
    </w:pPr>
    <w:rPr>
      <w:b/>
      <w:bCs/>
      <w:kern w:val="0"/>
      <w:sz w:val="20"/>
    </w:rPr>
  </w:style>
  <w:style w:type="paragraph" w:customStyle="1" w:styleId="1e">
    <w:name w:val="列出段落1"/>
    <w:basedOn w:val="a"/>
    <w:autoRedefine/>
    <w:uiPriority w:val="1"/>
    <w:qFormat/>
    <w:pPr>
      <w:widowControl/>
      <w:ind w:left="720"/>
      <w:contextualSpacing/>
      <w:jc w:val="left"/>
    </w:pPr>
    <w:rPr>
      <w:rFonts w:ascii="Arial" w:eastAsia="黑体" w:hAnsi="Arial"/>
      <w:kern w:val="0"/>
      <w:sz w:val="24"/>
      <w:szCs w:val="24"/>
      <w:lang w:eastAsia="en-US"/>
    </w:rPr>
  </w:style>
  <w:style w:type="paragraph" w:customStyle="1" w:styleId="font8">
    <w:name w:val="font8"/>
    <w:basedOn w:val="a"/>
    <w:autoRedefine/>
    <w:qFormat/>
    <w:pPr>
      <w:widowControl/>
      <w:spacing w:before="100" w:beforeAutospacing="1" w:after="100" w:afterAutospacing="1"/>
      <w:jc w:val="left"/>
    </w:pPr>
    <w:rPr>
      <w:rFonts w:ascii="宋体" w:hAnsi="宋体" w:cs="宋体"/>
      <w:b/>
      <w:bCs/>
      <w:i/>
      <w:iCs/>
      <w:kern w:val="0"/>
      <w:sz w:val="20"/>
    </w:rPr>
  </w:style>
  <w:style w:type="paragraph" w:customStyle="1" w:styleId="a00">
    <w:name w:val="a0"/>
    <w:basedOn w:val="a"/>
    <w:autoRedefine/>
    <w:qFormat/>
    <w:pPr>
      <w:widowControl/>
      <w:spacing w:before="100" w:beforeAutospacing="1" w:after="100" w:afterAutospacing="1"/>
    </w:pPr>
    <w:rPr>
      <w:rFonts w:ascii="宋体" w:hAnsi="宋体" w:cs="宋体"/>
      <w:kern w:val="0"/>
      <w:sz w:val="24"/>
      <w:szCs w:val="24"/>
    </w:rPr>
  </w:style>
  <w:style w:type="paragraph" w:customStyle="1" w:styleId="afffff3">
    <w:name w:val="项目符号，二级"/>
    <w:basedOn w:val="affff4"/>
    <w:next w:val="affff4"/>
    <w:autoRedefine/>
    <w:qFormat/>
    <w:pPr>
      <w:tabs>
        <w:tab w:val="left" w:pos="567"/>
        <w:tab w:val="left" w:pos="1211"/>
        <w:tab w:val="left" w:pos="1337"/>
      </w:tabs>
      <w:ind w:left="1337" w:right="-27" w:firstLine="480"/>
    </w:pPr>
    <w:rPr>
      <w:bCs w:val="0"/>
      <w:color w:val="000000"/>
      <w:sz w:val="24"/>
      <w:szCs w:val="24"/>
    </w:rPr>
  </w:style>
  <w:style w:type="paragraph" w:customStyle="1" w:styleId="025">
    <w:name w:val="样式 段后: 0.25 行"/>
    <w:basedOn w:val="a"/>
    <w:autoRedefine/>
    <w:qFormat/>
    <w:pPr>
      <w:widowControl/>
      <w:spacing w:afterLines="25" w:line="300" w:lineRule="auto"/>
      <w:ind w:firstLineChars="200" w:firstLine="420"/>
      <w:jc w:val="left"/>
    </w:pPr>
    <w:rPr>
      <w:rFonts w:ascii="Arial" w:hAnsi="Arial" w:cs="宋体"/>
      <w:kern w:val="0"/>
      <w:sz w:val="22"/>
      <w:lang w:eastAsia="en-US" w:bidi="en-US"/>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2e">
    <w:name w:val="公文标题 2"/>
    <w:basedOn w:val="a"/>
    <w:next w:val="afffff1"/>
    <w:autoRedefine/>
    <w:qFormat/>
    <w:pPr>
      <w:outlineLvl w:val="1"/>
    </w:pPr>
    <w:rPr>
      <w:rFonts w:ascii="仿宋_GB2312" w:eastAsia="仿宋_GB2312" w:hAnsi="宋体"/>
      <w:kern w:val="28"/>
      <w:sz w:val="28"/>
      <w:szCs w:val="24"/>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3H3sect123BOD0Heading3-oldh3l3CTLevel3Head">
    <w:name w:val="样式 标题 3H3sect1.2.3BOD 0Heading 3 - oldh3l3CTLevel 3 Head..."/>
    <w:basedOn w:val="3"/>
    <w:autoRedefine/>
    <w:qFormat/>
    <w:pPr>
      <w:spacing w:beforeLines="50" w:afterLines="50"/>
      <w:jc w:val="left"/>
    </w:pPr>
    <w:rPr>
      <w:rFonts w:cs="宋体"/>
      <w:bCs/>
      <w:sz w:val="30"/>
    </w:r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Test2">
    <w:name w:val="Test2"/>
    <w:basedOn w:val="2"/>
    <w:autoRedefine/>
    <w:qFormat/>
    <w:pPr>
      <w:widowControl/>
      <w:adjustRightInd w:val="0"/>
      <w:snapToGrid w:val="0"/>
      <w:spacing w:beforeLines="50" w:afterLines="50" w:line="480" w:lineRule="exact"/>
      <w:jc w:val="center"/>
    </w:pPr>
    <w:rPr>
      <w:rFonts w:ascii="黑体" w:eastAsia="黑体" w:hAnsi="Arial"/>
      <w:bCs/>
      <w:kern w:val="0"/>
      <w:sz w:val="24"/>
    </w:rPr>
  </w:style>
  <w:style w:type="paragraph" w:customStyle="1" w:styleId="Char14">
    <w:name w:val="Char1"/>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1">
    <w:name w:val="Char Char Char Char Char Char Char Char Char1"/>
    <w:basedOn w:val="a"/>
    <w:autoRedefine/>
    <w:qFormat/>
    <w:pPr>
      <w:tabs>
        <w:tab w:val="left" w:pos="360"/>
      </w:tabs>
      <w:ind w:left="200" w:hangingChars="200" w:hanging="200"/>
    </w:pPr>
    <w:rPr>
      <w:sz w:val="24"/>
      <w:szCs w:val="24"/>
    </w:rPr>
  </w:style>
  <w:style w:type="paragraph" w:customStyle="1" w:styleId="Char1CharCharChar">
    <w:name w:val="Char1 Char Char Char"/>
    <w:basedOn w:val="a"/>
    <w:autoRedefine/>
    <w:qFormat/>
    <w:rPr>
      <w:rFonts w:ascii="Tahoma" w:hAnsi="Tahoma"/>
      <w:sz w:val="24"/>
    </w:rPr>
  </w:style>
  <w:style w:type="paragraph" w:customStyle="1" w:styleId="afffff4">
    <w:name w:val="列表内容"/>
    <w:basedOn w:val="a"/>
    <w:next w:val="a"/>
    <w:autoRedefine/>
    <w:qFormat/>
    <w:pPr>
      <w:widowControl/>
      <w:tabs>
        <w:tab w:val="left" w:pos="840"/>
      </w:tabs>
      <w:ind w:left="840" w:hanging="420"/>
      <w:jc w:val="left"/>
    </w:pPr>
    <w:rPr>
      <w:kern w:val="0"/>
      <w:sz w:val="18"/>
      <w:szCs w:val="24"/>
    </w:rPr>
  </w:style>
  <w:style w:type="paragraph" w:customStyle="1" w:styleId="CharCharChar2">
    <w:name w:val="Char Char Char"/>
    <w:basedOn w:val="a7"/>
    <w:autoRedefine/>
    <w:qFormat/>
    <w:pPr>
      <w:spacing w:line="436" w:lineRule="exact"/>
    </w:pPr>
    <w:rPr>
      <w:szCs w:val="24"/>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ArialChar">
    <w:name w:val="正文 + Arial Char"/>
    <w:basedOn w:val="a"/>
    <w:autoRedefine/>
    <w:qFormat/>
    <w:pPr>
      <w:widowControl/>
      <w:tabs>
        <w:tab w:val="left" w:pos="315"/>
      </w:tabs>
      <w:spacing w:line="300" w:lineRule="auto"/>
      <w:ind w:left="315" w:hanging="315"/>
    </w:pPr>
    <w:rPr>
      <w:rFonts w:ascii="Arial" w:hAnsi="Arial" w:cs="Arial"/>
      <w:b/>
      <w:color w:val="000000"/>
    </w:rPr>
  </w:style>
  <w:style w:type="paragraph" w:customStyle="1" w:styleId="retrait3">
    <w:name w:val="retrait3"/>
    <w:basedOn w:val="a"/>
    <w:autoRedefine/>
    <w:qFormat/>
    <w:pPr>
      <w:widowControl/>
      <w:spacing w:before="20" w:after="20"/>
      <w:ind w:left="851"/>
      <w:jc w:val="left"/>
    </w:pPr>
    <w:rPr>
      <w:rFonts w:ascii="Arial" w:hAnsi="Arial"/>
      <w:kern w:val="0"/>
      <w:sz w:val="24"/>
      <w:lang w:val="en-GB"/>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bCs/>
      <w:sz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hAnsi="Tahoma"/>
      <w:sz w:val="24"/>
    </w:rPr>
  </w:style>
  <w:style w:type="paragraph" w:customStyle="1" w:styleId="ParaCharCharCharCharCharCharChar">
    <w:name w:val="默认段落字体 Para Char Char Char Char Char Char Char"/>
    <w:basedOn w:val="a"/>
    <w:autoRedefine/>
    <w:qFormat/>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rPr>
  </w:style>
  <w:style w:type="paragraph" w:customStyle="1" w:styleId="1f">
    <w:name w:val="样式1"/>
    <w:basedOn w:val="a"/>
    <w:autoRedefine/>
    <w:qFormat/>
    <w:pPr>
      <w:spacing w:line="300" w:lineRule="auto"/>
      <w:ind w:firstLineChars="200" w:firstLine="480"/>
    </w:pPr>
    <w:rPr>
      <w:sz w:val="24"/>
      <w:szCs w:val="24"/>
    </w:rPr>
  </w:style>
  <w:style w:type="paragraph" w:customStyle="1" w:styleId="2f">
    <w:name w:val="丁华标题2"/>
    <w:basedOn w:val="2"/>
    <w:next w:val="afffff5"/>
    <w:autoRedefine/>
    <w:qFormat/>
    <w:pPr>
      <w:tabs>
        <w:tab w:val="left" w:pos="1004"/>
      </w:tabs>
      <w:spacing w:line="415" w:lineRule="auto"/>
      <w:ind w:left="567" w:hanging="283"/>
    </w:pPr>
    <w:rPr>
      <w:rFonts w:ascii="Arial" w:eastAsia="黑体" w:hAnsi="Arial"/>
      <w:b w:val="0"/>
      <w:sz w:val="28"/>
      <w:szCs w:val="20"/>
    </w:rPr>
  </w:style>
  <w:style w:type="paragraph" w:customStyle="1" w:styleId="afffff5">
    <w:name w:val="丁华正文"/>
    <w:basedOn w:val="35"/>
    <w:autoRedefine/>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CharChar5">
    <w:name w:val="Char Char"/>
    <w:basedOn w:val="a"/>
    <w:qFormat/>
    <w:rPr>
      <w:rFonts w:ascii="Tahoma" w:hAnsi="Tahoma"/>
      <w:sz w:val="24"/>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Normal0">
    <w:name w:val="Normal_0"/>
    <w:autoRedefine/>
    <w:qFormat/>
    <w:pPr>
      <w:widowControl w:val="0"/>
      <w:jc w:val="both"/>
    </w:pPr>
  </w:style>
  <w:style w:type="paragraph" w:customStyle="1" w:styleId="1f0">
    <w:name w:val="标题1，章节第一层"/>
    <w:basedOn w:val="affff4"/>
    <w:next w:val="affff4"/>
    <w:autoRedefine/>
    <w:qFormat/>
    <w:pPr>
      <w:tabs>
        <w:tab w:val="left" w:pos="693"/>
      </w:tabs>
      <w:spacing w:beforeLines="0"/>
      <w:ind w:left="482"/>
      <w:outlineLvl w:val="0"/>
    </w:pPr>
    <w:rPr>
      <w:color w:val="000000"/>
      <w:sz w:val="24"/>
      <w:szCs w:val="24"/>
    </w:rPr>
  </w:style>
  <w:style w:type="paragraph" w:customStyle="1" w:styleId="font7">
    <w:name w:val="font7"/>
    <w:basedOn w:val="a"/>
    <w:autoRedefine/>
    <w:qFormat/>
    <w:pPr>
      <w:widowControl/>
      <w:spacing w:before="100" w:beforeAutospacing="1" w:after="100" w:afterAutospacing="1"/>
      <w:jc w:val="left"/>
    </w:pPr>
    <w:rPr>
      <w:rFonts w:ascii="宋体" w:hAnsi="宋体" w:hint="eastAsia"/>
      <w:b/>
      <w:bCs/>
      <w:kern w:val="0"/>
      <w:sz w:val="24"/>
      <w:szCs w:val="24"/>
    </w:rPr>
  </w:style>
  <w:style w:type="paragraph" w:customStyle="1" w:styleId="CharChar6">
    <w:name w:val="符号与编号 Char Char"/>
    <w:basedOn w:val="a"/>
    <w:autoRedefine/>
    <w:qFormat/>
    <w:pPr>
      <w:tabs>
        <w:tab w:val="left" w:pos="840"/>
      </w:tabs>
      <w:spacing w:afterLines="50" w:line="400" w:lineRule="atLeast"/>
      <w:ind w:left="839" w:hanging="419"/>
    </w:pPr>
    <w:rPr>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hAnsi="Tahoma"/>
      <w:sz w:val="24"/>
    </w:rPr>
  </w:style>
  <w:style w:type="paragraph" w:customStyle="1" w:styleId="CharCharCharCharCharCharCharChar1">
    <w:name w:val="Char Char Char Char Char Char Char Char1"/>
    <w:basedOn w:val="a"/>
    <w:autoRedefine/>
    <w:qFormat/>
    <w:rPr>
      <w:rFonts w:ascii="Tahoma" w:hAnsi="Tahoma"/>
      <w:sz w:val="24"/>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font5">
    <w:name w:val="font5"/>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hAnsi="Tahoma" w:cs="Tahoma"/>
      <w:sz w:val="24"/>
    </w:rPr>
  </w:style>
  <w:style w:type="paragraph" w:customStyle="1" w:styleId="38">
    <w:name w:val="丁华标题3"/>
    <w:basedOn w:val="2f"/>
    <w:next w:val="afffff5"/>
    <w:autoRedefine/>
    <w:qFormat/>
    <w:pPr>
      <w:tabs>
        <w:tab w:val="left" w:pos="1470"/>
        <w:tab w:val="left" w:pos="1980"/>
      </w:tabs>
      <w:spacing w:after="0"/>
      <w:ind w:left="1980" w:hanging="420"/>
      <w:outlineLvl w:val="2"/>
    </w:pPr>
    <w:rPr>
      <w:sz w:val="24"/>
    </w:rPr>
  </w:style>
  <w:style w:type="paragraph" w:customStyle="1" w:styleId="Char1CharCharChar1">
    <w:name w:val="Char1 Char Char Char1"/>
    <w:basedOn w:val="a"/>
    <w:autoRedefine/>
    <w:qFormat/>
    <w:rPr>
      <w:rFonts w:ascii="Tahoma" w:hAnsi="Tahoma" w:cs="Tahoma"/>
      <w:sz w:val="24"/>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kern w:val="0"/>
      <w:sz w:val="24"/>
      <w:szCs w:val="24"/>
    </w:rPr>
  </w:style>
  <w:style w:type="paragraph" w:customStyle="1" w:styleId="52">
    <w:name w:val="标题5，章节第五层"/>
    <w:basedOn w:val="a"/>
    <w:next w:val="a"/>
    <w:autoRedefine/>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ParaChar">
    <w:name w:val="默认段落字体 Para Char"/>
    <w:basedOn w:val="a"/>
    <w:autoRedefine/>
    <w:qFormat/>
    <w:rPr>
      <w:sz w:val="24"/>
      <w:szCs w:val="24"/>
    </w:rPr>
  </w:style>
  <w:style w:type="paragraph" w:customStyle="1" w:styleId="afffff6">
    <w:name w:val="二级条标题"/>
    <w:basedOn w:val="a"/>
    <w:next w:val="affff8"/>
    <w:autoRedefine/>
    <w:qFormat/>
    <w:pPr>
      <w:widowControl/>
      <w:tabs>
        <w:tab w:val="left" w:pos="2240"/>
      </w:tabs>
      <w:ind w:hanging="420"/>
      <w:outlineLvl w:val="3"/>
    </w:pPr>
    <w:rPr>
      <w:rFonts w:eastAsia="黑体"/>
      <w:kern w:val="0"/>
    </w:rPr>
  </w:style>
  <w:style w:type="paragraph" w:customStyle="1" w:styleId="CharCharCharCharChar1">
    <w:name w:val="Char Char Char Char Char1"/>
    <w:basedOn w:val="a"/>
    <w:autoRedefine/>
    <w:qFormat/>
    <w:rPr>
      <w:rFonts w:ascii="Tahoma" w:hAnsi="Tahoma" w:cs="Tahoma"/>
      <w:sz w:val="24"/>
    </w:rPr>
  </w:style>
  <w:style w:type="paragraph" w:customStyle="1" w:styleId="xl25">
    <w:name w:val="xl25"/>
    <w:basedOn w:val="a"/>
    <w:autoRedefine/>
    <w:qFormat/>
    <w:pPr>
      <w:widowControl/>
      <w:pBdr>
        <w:right w:val="single" w:sz="4" w:space="0" w:color="auto"/>
      </w:pBdr>
      <w:spacing w:before="100" w:beforeAutospacing="1" w:after="100" w:afterAutospacing="1"/>
      <w:jc w:val="center"/>
    </w:pPr>
    <w:rPr>
      <w:kern w:val="0"/>
      <w:szCs w:val="21"/>
    </w:rPr>
  </w:style>
  <w:style w:type="paragraph" w:customStyle="1" w:styleId="afffff7">
    <w:name w:val="项目符号：一级"/>
    <w:basedOn w:val="affff4"/>
    <w:next w:val="affff4"/>
    <w:autoRedefine/>
    <w:qFormat/>
    <w:pPr>
      <w:ind w:rightChars="-64" w:right="-134"/>
    </w:pPr>
    <w:rPr>
      <w:bCs w:val="0"/>
    </w:rPr>
  </w:style>
  <w:style w:type="paragraph" w:customStyle="1" w:styleId="Char20">
    <w:name w:val="Char2"/>
    <w:basedOn w:val="a"/>
    <w:autoRedefine/>
    <w:semiHidden/>
    <w:qFormat/>
    <w:rPr>
      <w:rFonts w:ascii="Tahoma" w:hAnsi="Tahoma" w:cs="仿宋_GB2312"/>
      <w:sz w:val="24"/>
      <w:szCs w:val="28"/>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1Char">
    <w:name w:val="Char Char Char Char Char Char Char1 Char"/>
    <w:basedOn w:val="a"/>
    <w:autoRedefine/>
    <w:qFormat/>
    <w:rPr>
      <w:rFonts w:ascii="Tahoma" w:hAnsi="Tahoma" w:cs="Tahoma"/>
      <w:sz w:val="24"/>
    </w:rPr>
  </w:style>
  <w:style w:type="paragraph" w:customStyle="1" w:styleId="2CharChar0">
    <w:name w:val="正文 首行缩进:  2 字符 Char Char"/>
    <w:basedOn w:val="a"/>
    <w:autoRedefine/>
    <w:qFormat/>
    <w:pPr>
      <w:spacing w:line="360" w:lineRule="auto"/>
      <w:ind w:firstLine="480"/>
    </w:pPr>
    <w:rPr>
      <w:rFonts w:ascii="楷体_GB2312" w:eastAsia="楷体_GB2312"/>
      <w:bCs/>
      <w:sz w:val="24"/>
      <w:szCs w:val="24"/>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cs="宋体"/>
      <w:b/>
      <w:bCs/>
      <w:sz w:val="24"/>
    </w:rPr>
  </w:style>
  <w:style w:type="paragraph" w:customStyle="1" w:styleId="05075">
    <w:name w:val="样式 段后: 0.5 行 左  0.75 字符"/>
    <w:basedOn w:val="a"/>
    <w:autoRedefine/>
    <w:qFormat/>
    <w:pPr>
      <w:widowControl/>
      <w:spacing w:line="360" w:lineRule="auto"/>
      <w:ind w:firstLineChars="200" w:firstLine="420"/>
    </w:pPr>
    <w:rPr>
      <w:rFonts w:hAnsi="Arial" w:cs="Arial"/>
      <w:kern w:val="0"/>
      <w:szCs w:val="21"/>
    </w:rPr>
  </w:style>
  <w:style w:type="paragraph" w:customStyle="1" w:styleId="TOC10">
    <w:name w:val="TOC 标题1"/>
    <w:basedOn w:val="1"/>
    <w:next w:val="a"/>
    <w:autoRedefine/>
    <w:uiPriority w:val="39"/>
    <w:qFormat/>
    <w:pPr>
      <w:keepLines/>
      <w:widowControl/>
      <w:tabs>
        <w:tab w:val="clear" w:pos="1440"/>
        <w:tab w:val="clear" w:pos="5670"/>
      </w:tabs>
      <w:spacing w:beforeLines="0" w:afterLines="0" w:line="276" w:lineRule="auto"/>
      <w:ind w:firstLineChars="0" w:firstLine="0"/>
      <w:outlineLvl w:val="9"/>
    </w:pPr>
    <w:rPr>
      <w:rFonts w:ascii="Cambria" w:eastAsia="宋体" w:hAnsi="Cambria"/>
      <w:bCs/>
      <w:color w:val="365F91"/>
      <w:kern w:val="0"/>
      <w:sz w:val="28"/>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font12">
    <w:name w:val="font12"/>
    <w:basedOn w:val="a"/>
    <w:autoRedefine/>
    <w:qFormat/>
    <w:pPr>
      <w:widowControl/>
      <w:spacing w:before="100" w:beforeAutospacing="1" w:after="100" w:afterAutospacing="1"/>
      <w:jc w:val="left"/>
    </w:pPr>
    <w:rPr>
      <w:rFonts w:ascii="宋体" w:hAnsi="宋体" w:cs="宋体"/>
      <w:kern w:val="0"/>
      <w:sz w:val="36"/>
      <w:szCs w:val="36"/>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afffff8">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afffff9">
    <w:name w:val="段落"/>
    <w:basedOn w:val="a"/>
    <w:autoRedefine/>
    <w:qFormat/>
    <w:pPr>
      <w:spacing w:line="460" w:lineRule="exact"/>
      <w:ind w:firstLine="480"/>
    </w:pPr>
    <w:rPr>
      <w:sz w:val="24"/>
    </w:rPr>
  </w:style>
  <w:style w:type="paragraph" w:customStyle="1" w:styleId="CharCharCharCharCharChar0">
    <w:name w:val="Char Char Char Char Char Char"/>
    <w:basedOn w:val="a"/>
    <w:autoRedefine/>
    <w:qFormat/>
    <w:rPr>
      <w:rFonts w:ascii="Tahoma" w:hAnsi="Tahoma" w:cs="Tahoma"/>
      <w:sz w:val="24"/>
    </w:rPr>
  </w:style>
  <w:style w:type="paragraph" w:customStyle="1" w:styleId="BulletsL1">
    <w:name w:val="Bullets L1"/>
    <w:basedOn w:val="a"/>
    <w:autoRedefine/>
    <w:qFormat/>
    <w:pPr>
      <w:widowControl/>
      <w:tabs>
        <w:tab w:val="left" w:pos="360"/>
      </w:tabs>
      <w:spacing w:before="60" w:after="60"/>
      <w:ind w:left="360" w:hanging="360"/>
      <w:jc w:val="left"/>
    </w:pPr>
    <w:rPr>
      <w:rFonts w:ascii="Arial" w:hAnsi="Arial"/>
      <w:kern w:val="0"/>
      <w:sz w:val="20"/>
    </w:rPr>
  </w:style>
  <w:style w:type="paragraph" w:customStyle="1" w:styleId="afffffa">
    <w:name w:val="表格文字"/>
    <w:basedOn w:val="a"/>
    <w:autoRedefine/>
    <w:qFormat/>
    <w:pPr>
      <w:adjustRightInd w:val="0"/>
      <w:spacing w:line="360" w:lineRule="auto"/>
      <w:ind w:firstLineChars="200" w:firstLine="200"/>
      <w:jc w:val="left"/>
      <w:textAlignment w:val="baseline"/>
    </w:pPr>
    <w:rPr>
      <w:rFonts w:ascii="Arial" w:hAnsi="Arial"/>
      <w:kern w:val="0"/>
      <w:sz w:val="24"/>
    </w:rPr>
  </w:style>
  <w:style w:type="paragraph" w:customStyle="1" w:styleId="CharCharCharChar0">
    <w:name w:val="Char Char Char Char"/>
    <w:basedOn w:val="a7"/>
    <w:autoRedefine/>
    <w:qFormat/>
    <w:pPr>
      <w:adjustRightInd w:val="0"/>
      <w:snapToGrid w:val="0"/>
      <w:spacing w:line="360" w:lineRule="auto"/>
    </w:pPr>
    <w:rPr>
      <w:rFonts w:ascii="Tahoma" w:hAnsi="Tahoma"/>
      <w:sz w:val="24"/>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lzq">
    <w:name w:val="正文lzq"/>
    <w:basedOn w:val="a"/>
    <w:autoRedefine/>
    <w:qFormat/>
    <w:pPr>
      <w:adjustRightInd w:val="0"/>
      <w:spacing w:line="360" w:lineRule="auto"/>
      <w:ind w:firstLine="480"/>
      <w:textAlignment w:val="baseline"/>
    </w:pPr>
    <w:rPr>
      <w:kern w:val="0"/>
      <w:sz w:val="24"/>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39">
    <w:name w:val="标题3"/>
    <w:basedOn w:val="3"/>
    <w:autoRedefine/>
    <w:qFormat/>
    <w:pPr>
      <w:keepNext w:val="0"/>
      <w:keepLines w:val="0"/>
      <w:spacing w:line="360" w:lineRule="auto"/>
    </w:pPr>
    <w:rPr>
      <w:rFonts w:eastAsia="仿宋_GB2312"/>
      <w:b w:val="0"/>
      <w:bCs/>
      <w:kern w:val="0"/>
      <w:sz w:val="30"/>
      <w:szCs w:val="32"/>
    </w:rPr>
  </w:style>
  <w:style w:type="paragraph" w:customStyle="1" w:styleId="2f0">
    <w:name w:val="正文2"/>
    <w:basedOn w:val="a"/>
    <w:autoRedefine/>
    <w:qFormat/>
    <w:pPr>
      <w:spacing w:before="156" w:line="360" w:lineRule="auto"/>
      <w:ind w:firstLineChars="200" w:firstLine="510"/>
    </w:pPr>
    <w:rPr>
      <w:sz w:val="24"/>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szCs w:val="24"/>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CharCharCharCharCharCharChar">
    <w:name w:val="Char Char Char Char Char Char Char"/>
    <w:basedOn w:val="a"/>
    <w:autoRedefine/>
    <w:qFormat/>
    <w:rPr>
      <w:rFonts w:ascii="Tahoma" w:hAnsi="Tahoma"/>
      <w:sz w:val="24"/>
    </w:rPr>
  </w:style>
  <w:style w:type="paragraph" w:customStyle="1" w:styleId="3a">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b">
    <w:name w:val="我的正文"/>
    <w:basedOn w:val="a"/>
    <w:autoRedefine/>
    <w:qFormat/>
    <w:pPr>
      <w:widowControl/>
      <w:spacing w:line="360" w:lineRule="auto"/>
      <w:ind w:firstLine="420"/>
      <w:jc w:val="left"/>
    </w:pPr>
    <w:rPr>
      <w:rFonts w:ascii="宋体" w:hAnsi="宋体" w:cs="宋体"/>
      <w:kern w:val="0"/>
      <w:szCs w:val="21"/>
    </w:rPr>
  </w:style>
  <w:style w:type="paragraph" w:customStyle="1" w:styleId="CharChar11">
    <w:name w:val="Char Char11"/>
    <w:basedOn w:val="a"/>
    <w:autoRedefine/>
    <w:qFormat/>
    <w:rPr>
      <w:rFonts w:ascii="Tahoma" w:hAnsi="Tahoma"/>
      <w:sz w:val="24"/>
    </w:rPr>
  </w:style>
  <w:style w:type="paragraph" w:customStyle="1" w:styleId="1f1">
    <w:name w:val="丁华标题1"/>
    <w:basedOn w:val="1"/>
    <w:next w:val="afffff5"/>
    <w:autoRedefine/>
    <w:qFormat/>
    <w:pPr>
      <w:keepLines/>
      <w:tabs>
        <w:tab w:val="clear" w:pos="5670"/>
        <w:tab w:val="left" w:pos="567"/>
      </w:tabs>
      <w:spacing w:beforeLines="0" w:afterLines="0" w:line="578" w:lineRule="auto"/>
      <w:ind w:left="567" w:firstLineChars="0" w:firstLine="0"/>
    </w:pPr>
    <w:rPr>
      <w:rFonts w:ascii="Times New Roman"/>
      <w:b w:val="0"/>
      <w:sz w:val="32"/>
      <w:szCs w:val="20"/>
    </w:rPr>
  </w:style>
  <w:style w:type="paragraph" w:customStyle="1" w:styleId="afffffc">
    <w:name w:val="正文 居中"/>
    <w:basedOn w:val="a"/>
    <w:autoRedefine/>
    <w:qFormat/>
    <w:pPr>
      <w:spacing w:line="360" w:lineRule="auto"/>
      <w:jc w:val="center"/>
    </w:pPr>
    <w:rPr>
      <w:sz w:val="24"/>
    </w:rPr>
  </w:style>
  <w:style w:type="paragraph" w:customStyle="1" w:styleId="211">
    <w:name w:val="正文文本 211"/>
    <w:basedOn w:val="a"/>
    <w:autoRedefine/>
    <w:qFormat/>
    <w:pPr>
      <w:widowControl/>
      <w:overflowPunct w:val="0"/>
      <w:autoSpaceDE w:val="0"/>
      <w:autoSpaceDN w:val="0"/>
      <w:adjustRightInd w:val="0"/>
      <w:ind w:left="720" w:hanging="720"/>
      <w:textAlignment w:val="baseline"/>
    </w:pPr>
    <w:rPr>
      <w:kern w:val="0"/>
      <w:sz w:val="24"/>
      <w:lang w:val="en-GB"/>
    </w:rPr>
  </w:style>
  <w:style w:type="paragraph" w:customStyle="1" w:styleId="1f2">
    <w:name w:val="1"/>
    <w:basedOn w:val="a"/>
    <w:next w:val="24"/>
    <w:autoRedefine/>
    <w:qFormat/>
    <w:pPr>
      <w:spacing w:line="360" w:lineRule="auto"/>
    </w:pPr>
    <w:rPr>
      <w:rFonts w:eastAsia="仿宋_GB2312"/>
      <w:sz w:val="24"/>
      <w:szCs w:val="24"/>
    </w:rPr>
  </w:style>
  <w:style w:type="paragraph" w:customStyle="1" w:styleId="1f3">
    <w:name w:val="表格1"/>
    <w:basedOn w:val="a"/>
    <w:autoRedefine/>
    <w:qFormat/>
    <w:pPr>
      <w:adjustRightInd w:val="0"/>
      <w:textAlignment w:val="baseline"/>
    </w:pPr>
    <w:rPr>
      <w:rFonts w:ascii="宋体"/>
      <w:kern w:val="24"/>
      <w:szCs w:val="21"/>
    </w:rPr>
  </w:style>
  <w:style w:type="paragraph" w:customStyle="1" w:styleId="afffffd">
    <w:name w:val="a"/>
    <w:basedOn w:val="a"/>
    <w:autoRedefine/>
    <w:qFormat/>
    <w:pPr>
      <w:widowControl/>
      <w:spacing w:before="100" w:beforeAutospacing="1" w:after="100" w:afterAutospacing="1"/>
    </w:pPr>
    <w:rPr>
      <w:rFonts w:ascii="宋体" w:hAnsi="宋体" w:cs="宋体"/>
      <w:kern w:val="0"/>
      <w:sz w:val="24"/>
      <w:szCs w:val="24"/>
    </w:rPr>
  </w:style>
  <w:style w:type="paragraph" w:customStyle="1" w:styleId="1f4">
    <w:name w:val="正文1"/>
    <w:basedOn w:val="a"/>
    <w:next w:val="a"/>
    <w:autoRedefine/>
    <w:qFormat/>
    <w:pPr>
      <w:spacing w:before="156" w:line="360" w:lineRule="auto"/>
      <w:ind w:firstLineChars="200" w:firstLine="510"/>
    </w:pPr>
    <w:rPr>
      <w:sz w:val="24"/>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greytypebeni">
    <w:name w:val="greytypebeni"/>
    <w:basedOn w:val="a"/>
    <w:autoRedefine/>
    <w:qFormat/>
    <w:pPr>
      <w:widowControl/>
      <w:jc w:val="left"/>
    </w:pPr>
    <w:rPr>
      <w:rFonts w:ascii="宋体" w:hAnsi="宋体" w:cs="宋体"/>
      <w:kern w:val="0"/>
      <w:sz w:val="24"/>
      <w:szCs w:val="24"/>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afffffe">
    <w:name w:val="文档正文"/>
    <w:basedOn w:val="a"/>
    <w:autoRedefine/>
    <w:qFormat/>
    <w:pPr>
      <w:spacing w:line="360" w:lineRule="auto"/>
    </w:pPr>
    <w:rPr>
      <w:rFonts w:ascii="宋体" w:hAnsi="宋体"/>
      <w:b/>
      <w:bCs/>
      <w:szCs w:val="24"/>
    </w:rPr>
  </w:style>
  <w:style w:type="paragraph" w:customStyle="1" w:styleId="62">
    <w:name w:val="标题6"/>
    <w:basedOn w:val="5"/>
    <w:autoRedefine/>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4">
    <w:name w:val="马刚标题4"/>
    <w:basedOn w:val="3a"/>
    <w:next w:val="a"/>
    <w:autoRedefine/>
    <w:qFormat/>
    <w:pPr>
      <w:tabs>
        <w:tab w:val="clear" w:pos="567"/>
        <w:tab w:val="clear" w:pos="735"/>
        <w:tab w:val="left" w:pos="1050"/>
      </w:tabs>
      <w:spacing w:before="100" w:after="40"/>
      <w:outlineLvl w:val="3"/>
    </w:pPr>
    <w:rPr>
      <w:b w:val="0"/>
    </w:rPr>
  </w:style>
  <w:style w:type="paragraph" w:customStyle="1" w:styleId="affffff">
    <w:name w:val="插图"/>
    <w:basedOn w:val="a"/>
    <w:autoRedefine/>
    <w:qFormat/>
    <w:pPr>
      <w:tabs>
        <w:tab w:val="left" w:pos="1620"/>
      </w:tabs>
      <w:adjustRightInd w:val="0"/>
      <w:jc w:val="center"/>
    </w:pPr>
    <w:rPr>
      <w:bCs/>
      <w:color w:val="000000"/>
      <w:szCs w:val="22"/>
    </w:rPr>
  </w:style>
  <w:style w:type="paragraph" w:customStyle="1" w:styleId="1f5">
    <w:name w:val="部分1"/>
    <w:basedOn w:val="a"/>
    <w:autoRedefine/>
    <w:qFormat/>
    <w:pPr>
      <w:keepNext/>
      <w:pageBreakBefore/>
      <w:tabs>
        <w:tab w:val="left" w:pos="360"/>
      </w:tabs>
      <w:spacing w:line="360" w:lineRule="auto"/>
      <w:jc w:val="center"/>
      <w:outlineLvl w:val="0"/>
    </w:pPr>
    <w:rPr>
      <w:rFonts w:eastAsia="黑体"/>
      <w:b/>
      <w:kern w:val="44"/>
      <w:sz w:val="36"/>
    </w:rPr>
  </w:style>
  <w:style w:type="paragraph" w:customStyle="1" w:styleId="CharCharCharChar10">
    <w:name w:val="Char Char Char Char1"/>
    <w:basedOn w:val="a"/>
    <w:autoRedefine/>
    <w:qFormat/>
    <w:pPr>
      <w:widowControl/>
      <w:spacing w:after="160" w:line="240" w:lineRule="exact"/>
      <w:jc w:val="center"/>
    </w:pPr>
    <w:rPr>
      <w:rFonts w:ascii="黑体" w:eastAsia="黑体" w:hAnsi="Verdana"/>
      <w:kern w:val="0"/>
      <w:sz w:val="32"/>
      <w:szCs w:val="32"/>
      <w:lang w:eastAsia="en-US"/>
    </w:rPr>
  </w:style>
  <w:style w:type="paragraph" w:customStyle="1" w:styleId="contentlineheight">
    <w:name w:val="content_lineheight"/>
    <w:basedOn w:val="a"/>
    <w:autoRedefine/>
    <w:qFormat/>
    <w:pPr>
      <w:widowControl/>
      <w:spacing w:before="100" w:beforeAutospacing="1" w:after="100" w:afterAutospacing="1"/>
      <w:jc w:val="left"/>
    </w:pPr>
    <w:rPr>
      <w:rFonts w:ascii="宋体" w:hAnsi="宋体"/>
      <w:kern w:val="0"/>
      <w:sz w:val="24"/>
      <w:szCs w:val="24"/>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CharChar30">
    <w:name w:val="Char Char3"/>
    <w:basedOn w:val="a"/>
    <w:autoRedefine/>
    <w:qFormat/>
    <w:rPr>
      <w:rFonts w:ascii="Tahoma" w:hAnsi="Tahoma" w:cs="Tahoma"/>
      <w:sz w:val="24"/>
    </w:rPr>
  </w:style>
  <w:style w:type="paragraph" w:customStyle="1" w:styleId="1f6">
    <w:name w:val="条1"/>
    <w:basedOn w:val="a"/>
    <w:autoRedefine/>
    <w:qFormat/>
    <w:pPr>
      <w:tabs>
        <w:tab w:val="left" w:pos="780"/>
      </w:tabs>
      <w:spacing w:before="156" w:line="360" w:lineRule="auto"/>
      <w:ind w:left="780" w:hanging="360"/>
    </w:pPr>
    <w:rPr>
      <w:rFonts w:eastAsia="黑体"/>
      <w:sz w:val="24"/>
    </w:rPr>
  </w:style>
  <w:style w:type="paragraph" w:customStyle="1" w:styleId="affffff0">
    <w:name w:val="符号与编号"/>
    <w:basedOn w:val="a"/>
    <w:autoRedefine/>
    <w:qFormat/>
    <w:pPr>
      <w:tabs>
        <w:tab w:val="left" w:pos="900"/>
      </w:tabs>
      <w:spacing w:afterLines="50" w:line="400" w:lineRule="atLeast"/>
      <w:ind w:left="900" w:hanging="420"/>
    </w:pPr>
    <w:rPr>
      <w:sz w:val="24"/>
      <w:szCs w:val="24"/>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Char1CharCharCharChar1CharCharCharCharCharChar">
    <w:name w:val="Char Char1 Char Char Char Char1 Char Char Char Char Char Char"/>
    <w:basedOn w:val="a"/>
    <w:autoRedefine/>
    <w:qFormat/>
    <w:rPr>
      <w:rFonts w:ascii="Tahoma" w:hAnsi="Tahoma"/>
      <w:sz w:val="24"/>
    </w:rPr>
  </w:style>
  <w:style w:type="paragraph" w:customStyle="1" w:styleId="1f7">
    <w:name w:val="修订1"/>
    <w:autoRedefine/>
    <w:uiPriority w:val="99"/>
    <w:semiHidden/>
    <w:qFormat/>
    <w:rPr>
      <w:kern w:val="2"/>
      <w:sz w:val="21"/>
      <w:szCs w:val="24"/>
    </w:rPr>
  </w:style>
  <w:style w:type="paragraph" w:customStyle="1" w:styleId="ItemStepinTable">
    <w:name w:val="Item Step in Table"/>
    <w:autoRedefine/>
    <w:qFormat/>
    <w:pPr>
      <w:tabs>
        <w:tab w:val="left" w:pos="397"/>
      </w:tabs>
      <w:spacing w:before="40" w:after="40"/>
      <w:ind w:left="397" w:hanging="397"/>
      <w:jc w:val="both"/>
    </w:pPr>
    <w:rPr>
      <w:rFonts w:ascii="Arial" w:hAnsi="Arial" w:cs="Arial"/>
      <w:sz w:val="18"/>
      <w:szCs w:val="18"/>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CharCharCharCharCharCharCharCharCharCharChar1">
    <w:name w:val="Char Char Char Char Char Char Char Char Char Char Char1"/>
    <w:basedOn w:val="a"/>
    <w:autoRedefine/>
    <w:qFormat/>
    <w:rPr>
      <w:rFonts w:ascii="Tahoma" w:hAnsi="Tahoma"/>
      <w:sz w:val="24"/>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3b">
    <w:name w:val="标题3，章节第三层"/>
    <w:basedOn w:val="a"/>
    <w:next w:val="affff4"/>
    <w:autoRedefine/>
    <w:qFormat/>
    <w:pPr>
      <w:adjustRightInd w:val="0"/>
      <w:snapToGrid w:val="0"/>
      <w:spacing w:before="78" w:line="300" w:lineRule="auto"/>
      <w:outlineLvl w:val="2"/>
    </w:pPr>
    <w:rPr>
      <w:rFonts w:ascii="Arial" w:eastAsia="华文细黑" w:hAnsi="Arial"/>
      <w:sz w:val="30"/>
      <w:szCs w:val="24"/>
    </w:rPr>
  </w:style>
  <w:style w:type="paragraph" w:customStyle="1" w:styleId="3c">
    <w:name w:val="正文3"/>
    <w:basedOn w:val="a"/>
    <w:autoRedefine/>
    <w:qFormat/>
    <w:rPr>
      <w:rFonts w:ascii="Calibri" w:eastAsia="Calibri" w:hAnsi="Calibri" w:cs="宋体"/>
      <w:kern w:val="0"/>
      <w:lang w:val="zh-CN"/>
    </w:rPr>
  </w:style>
  <w:style w:type="paragraph" w:customStyle="1" w:styleId="53">
    <w:name w:val="表头_5"/>
    <w:basedOn w:val="a"/>
    <w:autoRedefine/>
    <w:qFormat/>
    <w:pPr>
      <w:adjustRightInd w:val="0"/>
      <w:spacing w:line="360" w:lineRule="auto"/>
      <w:textAlignment w:val="baseline"/>
    </w:pPr>
    <w:rPr>
      <w:b/>
      <w:bCs/>
      <w:sz w:val="28"/>
      <w:szCs w:val="21"/>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ind w:left="360" w:hanging="360"/>
      <w:jc w:val="center"/>
      <w:textAlignment w:val="baseline"/>
    </w:pPr>
    <w:rPr>
      <w:rFonts w:ascii="黑体" w:eastAsia="黑体" w:hAnsi="Times New Roman" w:cs="宋体"/>
      <w:b w:val="0"/>
      <w:kern w:val="0"/>
      <w:sz w:val="32"/>
      <w:szCs w:val="20"/>
    </w:rPr>
  </w:style>
  <w:style w:type="paragraph" w:customStyle="1" w:styleId="CharCharChar11">
    <w:name w:val="Char Char Char1"/>
    <w:basedOn w:val="a"/>
    <w:autoRedefine/>
    <w:qFormat/>
    <w:rPr>
      <w:rFonts w:ascii="Tahoma" w:hAnsi="Tahoma"/>
      <w:sz w:val="24"/>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CharCharCharCharCharCharChar1">
    <w:name w:val="Char Char Char Char Char Char Char1"/>
    <w:basedOn w:val="a"/>
    <w:autoRedefine/>
    <w:qFormat/>
    <w:pPr>
      <w:jc w:val="left"/>
    </w:pPr>
    <w:rPr>
      <w:rFonts w:ascii="Tahoma" w:hAnsi="Tahoma"/>
      <w:sz w:val="24"/>
    </w:rPr>
  </w:style>
  <w:style w:type="paragraph" w:customStyle="1" w:styleId="Char110">
    <w:name w:val="Char11"/>
    <w:basedOn w:val="a"/>
    <w:autoRedefine/>
    <w:qFormat/>
    <w:rPr>
      <w:rFonts w:ascii="仿宋_GB2312" w:eastAsia="仿宋_GB2312" w:hAnsi="宋体" w:cs="宋体"/>
      <w:b/>
      <w:sz w:val="32"/>
      <w:szCs w:val="32"/>
    </w:rPr>
  </w:style>
  <w:style w:type="paragraph" w:customStyle="1" w:styleId="DefaultText">
    <w:name w:val="Default Text"/>
    <w:basedOn w:val="a"/>
    <w:autoRedefine/>
    <w:qFormat/>
    <w:pPr>
      <w:widowControl/>
      <w:jc w:val="left"/>
    </w:pPr>
    <w:rPr>
      <w:kern w:val="0"/>
      <w:sz w:val="24"/>
      <w:lang w:eastAsia="en-US"/>
    </w:rPr>
  </w:style>
  <w:style w:type="paragraph" w:customStyle="1" w:styleId="110">
    <w:name w:val="列出段落11"/>
    <w:basedOn w:val="a"/>
    <w:autoRedefine/>
    <w:uiPriority w:val="34"/>
    <w:qFormat/>
    <w:pPr>
      <w:widowControl/>
      <w:ind w:left="720"/>
      <w:contextualSpacing/>
      <w:jc w:val="left"/>
    </w:pPr>
    <w:rPr>
      <w:rFonts w:ascii="Arial" w:eastAsia="黑体" w:hAnsi="Arial"/>
      <w:kern w:val="0"/>
      <w:sz w:val="24"/>
      <w:szCs w:val="24"/>
      <w:lang w:eastAsia="en-US"/>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1f8">
    <w:name w:val="纯文本1"/>
    <w:basedOn w:val="a"/>
    <w:autoRedefine/>
    <w:qFormat/>
    <w:pPr>
      <w:adjustRightInd w:val="0"/>
      <w:textAlignment w:val="baseline"/>
    </w:pPr>
    <w:rPr>
      <w:rFonts w:ascii="宋体" w:eastAsia="楷体_GB2312" w:hAnsi="宋体" w:cs="宋体"/>
      <w:sz w:val="28"/>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kern w:val="0"/>
      <w:sz w:val="24"/>
      <w:lang w:val="en-GB"/>
    </w:rPr>
  </w:style>
  <w:style w:type="character" w:customStyle="1" w:styleId="NormalCharacter">
    <w:name w:val="NormalCharacter"/>
    <w:autoRedefine/>
    <w:qFormat/>
  </w:style>
  <w:style w:type="paragraph" w:customStyle="1" w:styleId="affffff1">
    <w:name w:val="首行缩进"/>
    <w:basedOn w:val="a"/>
    <w:autoRedefine/>
    <w:qFormat/>
    <w:pPr>
      <w:spacing w:line="360" w:lineRule="auto"/>
      <w:ind w:firstLineChars="200" w:firstLine="480"/>
      <w:jc w:val="left"/>
    </w:pPr>
    <w:rPr>
      <w:rFonts w:ascii="宋体" w:hAnsi="宋体"/>
      <w:sz w:val="24"/>
      <w:szCs w:val="24"/>
    </w:rPr>
  </w:style>
  <w:style w:type="character" w:customStyle="1" w:styleId="BlockquoteChar">
    <w:name w:val="Blockquote Char"/>
    <w:link w:val="Blockquote"/>
    <w:autoRedefine/>
    <w:qFormat/>
    <w:rPr>
      <w:sz w:val="24"/>
    </w:rPr>
  </w:style>
  <w:style w:type="paragraph" w:customStyle="1" w:styleId="Blockquote">
    <w:name w:val="Blockquote"/>
    <w:basedOn w:val="a"/>
    <w:link w:val="BlockquoteChar"/>
    <w:autoRedefine/>
    <w:qFormat/>
    <w:pPr>
      <w:autoSpaceDE w:val="0"/>
      <w:autoSpaceDN w:val="0"/>
      <w:adjustRightInd w:val="0"/>
      <w:spacing w:before="100" w:after="100"/>
      <w:ind w:left="360" w:right="360"/>
      <w:jc w:val="left"/>
    </w:pPr>
    <w:rPr>
      <w:rFonts w:asciiTheme="minorHAnsi" w:eastAsiaTheme="minorEastAsia" w:hAnsiTheme="minorHAnsi" w:cstheme="minorBidi"/>
      <w:sz w:val="24"/>
      <w:szCs w:val="22"/>
    </w:rPr>
  </w:style>
  <w:style w:type="character" w:customStyle="1" w:styleId="1f9">
    <w:name w:val="纯文本 字符1"/>
    <w:autoRedefine/>
    <w:uiPriority w:val="99"/>
    <w:qFormat/>
    <w:rPr>
      <w:rFonts w:ascii="宋体" w:hAnsi="Courier New"/>
    </w:rPr>
  </w:style>
  <w:style w:type="character" w:customStyle="1" w:styleId="font51">
    <w:name w:val="font51"/>
    <w:autoRedefine/>
    <w:qFormat/>
    <w:rPr>
      <w:rFonts w:ascii="宋体" w:eastAsia="宋体" w:hAnsi="宋体" w:cs="宋体" w:hint="eastAsia"/>
      <w:color w:val="000000"/>
      <w:sz w:val="22"/>
      <w:szCs w:val="22"/>
      <w:u w:val="none"/>
    </w:rPr>
  </w:style>
  <w:style w:type="character" w:customStyle="1" w:styleId="font81">
    <w:name w:val="font81"/>
    <w:autoRedefine/>
    <w:qFormat/>
    <w:rPr>
      <w:rFonts w:ascii="宋体" w:eastAsia="宋体" w:hAnsi="宋体" w:cs="宋体" w:hint="eastAsia"/>
      <w:color w:val="000000"/>
      <w:sz w:val="22"/>
      <w:szCs w:val="22"/>
      <w:u w:val="none"/>
    </w:rPr>
  </w:style>
  <w:style w:type="character" w:customStyle="1" w:styleId="font61">
    <w:name w:val="font61"/>
    <w:autoRedefine/>
    <w:qFormat/>
    <w:rPr>
      <w:rFonts w:ascii="font-weight : 400" w:eastAsia="font-weight : 400" w:hAnsi="font-weight : 400" w:cs="font-weight : 400"/>
      <w:color w:val="000000"/>
      <w:sz w:val="22"/>
      <w:szCs w:val="22"/>
      <w:u w:val="none"/>
    </w:rPr>
  </w:style>
  <w:style w:type="character" w:customStyle="1" w:styleId="Char8">
    <w:name w:val="页脚 Char"/>
    <w:autoRedefine/>
    <w:uiPriority w:val="99"/>
    <w:qFormat/>
    <w:rPr>
      <w:kern w:val="2"/>
      <w:sz w:val="18"/>
    </w:rPr>
  </w:style>
  <w:style w:type="paragraph" w:customStyle="1" w:styleId="UserStyle155">
    <w:name w:val="UserStyle_155"/>
    <w:autoRedefine/>
    <w:qFormat/>
    <w:rPr>
      <w:rFonts w:ascii="宋体"/>
      <w:color w:val="000000"/>
      <w:sz w:val="24"/>
      <w:szCs w:val="24"/>
    </w:rPr>
  </w:style>
  <w:style w:type="paragraph" w:customStyle="1" w:styleId="New">
    <w:name w:val="正文 New"/>
    <w:autoRedefine/>
    <w:qFormat/>
    <w:pPr>
      <w:widowControl w:val="0"/>
      <w:jc w:val="both"/>
    </w:pPr>
    <w:rPr>
      <w:kern w:val="2"/>
      <w:sz w:val="21"/>
      <w:szCs w:val="24"/>
    </w:rPr>
  </w:style>
  <w:style w:type="character" w:customStyle="1" w:styleId="affffff2">
    <w:name w:val="列表段落 字符"/>
    <w:link w:val="1fa"/>
    <w:autoRedefine/>
    <w:uiPriority w:val="34"/>
    <w:qFormat/>
    <w:locked/>
    <w:rPr>
      <w:szCs w:val="21"/>
    </w:rPr>
  </w:style>
  <w:style w:type="paragraph" w:customStyle="1" w:styleId="1fa">
    <w:name w:val="列表段落1"/>
    <w:basedOn w:val="a"/>
    <w:link w:val="affffff2"/>
    <w:autoRedefine/>
    <w:uiPriority w:val="34"/>
    <w:qFormat/>
    <w:pPr>
      <w:ind w:firstLineChars="200" w:firstLine="420"/>
    </w:pPr>
    <w:rPr>
      <w:rFonts w:asciiTheme="minorHAnsi" w:eastAsiaTheme="minorEastAsia" w:hAnsiTheme="minorHAnsi" w:cstheme="minorBidi"/>
      <w:szCs w:val="21"/>
    </w:rPr>
  </w:style>
  <w:style w:type="paragraph" w:customStyle="1" w:styleId="Puw">
    <w:name w:val="Puw正文"/>
    <w:autoRedefine/>
    <w:qFormat/>
    <w:pPr>
      <w:widowControl w:val="0"/>
      <w:spacing w:line="360" w:lineRule="auto"/>
      <w:ind w:firstLineChars="200" w:firstLine="560"/>
      <w:jc w:val="both"/>
    </w:pPr>
    <w:rPr>
      <w:kern w:val="2"/>
      <w:sz w:val="28"/>
      <w:szCs w:val="21"/>
    </w:rPr>
  </w:style>
  <w:style w:type="paragraph" w:customStyle="1" w:styleId="Puw0">
    <w:name w:val="Puw重要文字"/>
    <w:autoRedefine/>
    <w:qFormat/>
    <w:pPr>
      <w:spacing w:line="360" w:lineRule="auto"/>
      <w:ind w:firstLineChars="200" w:firstLine="562"/>
    </w:pPr>
    <w:rPr>
      <w:b/>
      <w:kern w:val="2"/>
      <w:sz w:val="28"/>
      <w:szCs w:val="21"/>
    </w:rPr>
  </w:style>
  <w:style w:type="character" w:customStyle="1" w:styleId="Char9">
    <w:name w:val="正文文本 Char"/>
    <w:autoRedefine/>
    <w:qFormat/>
    <w:rPr>
      <w:rFonts w:ascii="楷体_GB2312" w:eastAsia="楷体_GB2312" w:hAnsi="Arial"/>
      <w:kern w:val="2"/>
      <w:sz w:val="28"/>
    </w:rPr>
  </w:style>
  <w:style w:type="paragraph" w:customStyle="1" w:styleId="Style6">
    <w:name w:val="_Style 6"/>
    <w:basedOn w:val="a"/>
    <w:next w:val="a0"/>
    <w:autoRedefine/>
    <w:uiPriority w:val="34"/>
    <w:qFormat/>
    <w:pPr>
      <w:ind w:firstLineChars="200" w:firstLine="420"/>
    </w:pPr>
    <w:rPr>
      <w:szCs w:val="24"/>
    </w:rPr>
  </w:style>
  <w:style w:type="character" w:customStyle="1" w:styleId="310">
    <w:name w:val="正文文本缩进 3 字符1"/>
    <w:autoRedefine/>
    <w:uiPriority w:val="99"/>
    <w:semiHidden/>
    <w:qFormat/>
    <w:rPr>
      <w:sz w:val="16"/>
      <w:szCs w:val="16"/>
    </w:rPr>
  </w:style>
  <w:style w:type="character" w:customStyle="1" w:styleId="1fb">
    <w:name w:val="日期 字符1"/>
    <w:autoRedefine/>
    <w:uiPriority w:val="99"/>
    <w:semiHidden/>
    <w:qFormat/>
  </w:style>
  <w:style w:type="character" w:customStyle="1" w:styleId="2CharCharChar">
    <w:name w:val="标题 2 Char Char Char"/>
    <w:autoRedefine/>
    <w:qFormat/>
    <w:rPr>
      <w:rFonts w:ascii="Arial" w:eastAsia="黑体" w:hAnsi="Arial"/>
      <w:b/>
      <w:bCs/>
      <w:kern w:val="2"/>
      <w:sz w:val="32"/>
      <w:szCs w:val="32"/>
      <w:lang w:val="en-US" w:eastAsia="zh-CN" w:bidi="ar-SA"/>
    </w:rPr>
  </w:style>
  <w:style w:type="character" w:customStyle="1" w:styleId="HTMLChar1">
    <w:name w:val="HTML 预设格式 Char1"/>
    <w:autoRedefine/>
    <w:qFormat/>
    <w:rPr>
      <w:rFonts w:ascii="Courier New" w:hAnsi="Courier New" w:cs="Courier New"/>
      <w:kern w:val="2"/>
    </w:rPr>
  </w:style>
  <w:style w:type="character" w:customStyle="1" w:styleId="212">
    <w:name w:val="正文文本缩进 2 字符1"/>
    <w:autoRedefine/>
    <w:uiPriority w:val="99"/>
    <w:semiHidden/>
    <w:qFormat/>
  </w:style>
  <w:style w:type="character" w:customStyle="1" w:styleId="1fc">
    <w:name w:val="正文文本 字符1"/>
    <w:autoRedefine/>
    <w:uiPriority w:val="99"/>
    <w:semiHidden/>
    <w:qFormat/>
  </w:style>
  <w:style w:type="character" w:customStyle="1" w:styleId="1fd">
    <w:name w:val="正文文本缩进 字符1"/>
    <w:autoRedefine/>
    <w:uiPriority w:val="99"/>
    <w:semiHidden/>
    <w:qFormat/>
  </w:style>
  <w:style w:type="character" w:customStyle="1" w:styleId="1fe">
    <w:name w:val="脚注文本 字符1"/>
    <w:autoRedefine/>
    <w:uiPriority w:val="99"/>
    <w:semiHidden/>
    <w:qFormat/>
    <w:rPr>
      <w:sz w:val="18"/>
      <w:szCs w:val="18"/>
    </w:rPr>
  </w:style>
  <w:style w:type="character" w:customStyle="1" w:styleId="HTML10">
    <w:name w:val="HTML 预设格式 字符1"/>
    <w:autoRedefine/>
    <w:uiPriority w:val="99"/>
    <w:semiHidden/>
    <w:qFormat/>
    <w:rPr>
      <w:rFonts w:ascii="Courier New" w:hAnsi="Courier New" w:cs="Courier New"/>
      <w:sz w:val="20"/>
      <w:szCs w:val="20"/>
    </w:rPr>
  </w:style>
  <w:style w:type="character" w:customStyle="1" w:styleId="1ff">
    <w:name w:val="批注框文本 字符1"/>
    <w:autoRedefine/>
    <w:uiPriority w:val="99"/>
    <w:semiHidden/>
    <w:qFormat/>
    <w:rPr>
      <w:sz w:val="18"/>
      <w:szCs w:val="18"/>
    </w:rPr>
  </w:style>
  <w:style w:type="character" w:customStyle="1" w:styleId="1ff0">
    <w:name w:val="标题 字符1"/>
    <w:autoRedefine/>
    <w:uiPriority w:val="10"/>
    <w:qFormat/>
    <w:rPr>
      <w:rFonts w:ascii="Calibri Light" w:eastAsia="宋体" w:hAnsi="Calibri Light" w:cs="Times New Roman"/>
      <w:b/>
      <w:bCs/>
      <w:sz w:val="32"/>
      <w:szCs w:val="32"/>
    </w:rPr>
  </w:style>
  <w:style w:type="character" w:customStyle="1" w:styleId="Char30">
    <w:name w:val="+正文 Char3"/>
    <w:link w:val="affffff3"/>
    <w:autoRedefine/>
    <w:qFormat/>
    <w:rPr>
      <w:kern w:val="2"/>
      <w:sz w:val="24"/>
    </w:rPr>
  </w:style>
  <w:style w:type="paragraph" w:customStyle="1" w:styleId="affffff3">
    <w:name w:val="+正文"/>
    <w:basedOn w:val="a"/>
    <w:link w:val="Char30"/>
    <w:autoRedefine/>
    <w:qFormat/>
    <w:pPr>
      <w:spacing w:line="360" w:lineRule="auto"/>
      <w:ind w:firstLineChars="200" w:firstLine="200"/>
    </w:pPr>
    <w:rPr>
      <w:sz w:val="24"/>
    </w:rPr>
  </w:style>
  <w:style w:type="character" w:customStyle="1" w:styleId="1ff1">
    <w:name w:val="文档结构图 字符1"/>
    <w:autoRedefine/>
    <w:uiPriority w:val="99"/>
    <w:semiHidden/>
    <w:qFormat/>
    <w:rPr>
      <w:rFonts w:ascii="Microsoft YaHei UI" w:eastAsia="Microsoft YaHei UI"/>
      <w:sz w:val="18"/>
      <w:szCs w:val="18"/>
    </w:rPr>
  </w:style>
  <w:style w:type="paragraph" w:customStyle="1" w:styleId="GB2312151">
    <w:name w:val="样式 普通(网站) + 仿宋_GB2312 段前: 自动 段后: 自动 行距: 1.5 倍行距1"/>
    <w:basedOn w:val="a"/>
    <w:autoRedefine/>
    <w:qFormat/>
    <w:pPr>
      <w:widowControl/>
      <w:numPr>
        <w:numId w:val="1"/>
      </w:numPr>
      <w:spacing w:after="120"/>
      <w:jc w:val="left"/>
    </w:pPr>
    <w:rPr>
      <w:rFonts w:ascii="Arial" w:hAnsi="Arial"/>
      <w:kern w:val="0"/>
      <w:sz w:val="20"/>
      <w:lang w:val="en-GB"/>
    </w:rPr>
  </w:style>
  <w:style w:type="paragraph" w:customStyle="1" w:styleId="affffff4">
    <w:name w:val="表格文字（大）"/>
    <w:basedOn w:val="a"/>
    <w:autoRedefine/>
    <w:qFormat/>
    <w:pPr>
      <w:spacing w:before="20" w:after="20"/>
    </w:pPr>
    <w:rPr>
      <w:rFonts w:ascii="Century Gothic" w:hAnsi="Century Gothic"/>
      <w:sz w:val="24"/>
    </w:rPr>
  </w:style>
  <w:style w:type="paragraph" w:customStyle="1" w:styleId="TableText">
    <w:name w:val="Table Text"/>
    <w:basedOn w:val="a"/>
    <w:autoRedefine/>
    <w:qFormat/>
    <w:pPr>
      <w:widowControl/>
      <w:autoSpaceDE w:val="0"/>
      <w:autoSpaceDN w:val="0"/>
      <w:spacing w:before="60" w:after="60"/>
      <w:jc w:val="left"/>
    </w:pPr>
    <w:rPr>
      <w:kern w:val="0"/>
      <w:szCs w:val="21"/>
    </w:rPr>
  </w:style>
  <w:style w:type="paragraph" w:customStyle="1" w:styleId="affffff5">
    <w:name w:val="文"/>
    <w:basedOn w:val="af1"/>
    <w:autoRedefine/>
    <w:qFormat/>
    <w:pPr>
      <w:tabs>
        <w:tab w:val="left" w:pos="1134"/>
      </w:tabs>
      <w:spacing w:line="400" w:lineRule="atLeast"/>
      <w:ind w:left="1134" w:firstLineChars="200" w:firstLine="480"/>
    </w:pPr>
    <w:rPr>
      <w:rFonts w:ascii="Arial" w:hAnsi="Arial"/>
      <w:sz w:val="24"/>
    </w:rPr>
  </w:style>
  <w:style w:type="paragraph" w:customStyle="1" w:styleId="c">
    <w:name w:val="c"/>
    <w:autoRedefine/>
    <w:qFormat/>
    <w:pPr>
      <w:widowControl w:val="0"/>
      <w:autoSpaceDE w:val="0"/>
      <w:autoSpaceDN w:val="0"/>
      <w:adjustRightInd w:val="0"/>
      <w:jc w:val="both"/>
    </w:pPr>
    <w:rPr>
      <w:rFonts w:ascii="Arial" w:hAnsi="Arial"/>
      <w:sz w:val="24"/>
    </w:rPr>
  </w:style>
  <w:style w:type="paragraph" w:customStyle="1" w:styleId="affffff6">
    <w:name w:val="缺省文本"/>
    <w:basedOn w:val="a"/>
    <w:autoRedefine/>
    <w:qFormat/>
    <w:pPr>
      <w:autoSpaceDE w:val="0"/>
      <w:autoSpaceDN w:val="0"/>
      <w:adjustRightInd w:val="0"/>
      <w:jc w:val="left"/>
    </w:pPr>
    <w:rPr>
      <w:kern w:val="0"/>
      <w:sz w:val="24"/>
    </w:rPr>
  </w:style>
  <w:style w:type="paragraph" w:customStyle="1" w:styleId="affffff7">
    <w:name w:val="黑列表"/>
    <w:basedOn w:val="a"/>
    <w:autoRedefine/>
    <w:qFormat/>
    <w:pPr>
      <w:widowControl/>
      <w:tabs>
        <w:tab w:val="left" w:pos="420"/>
      </w:tabs>
      <w:adjustRightInd w:val="0"/>
      <w:spacing w:line="300" w:lineRule="auto"/>
      <w:ind w:leftChars="200" w:left="300" w:hangingChars="100" w:hanging="100"/>
      <w:jc w:val="left"/>
    </w:pPr>
    <w:rPr>
      <w:bCs/>
      <w:kern w:val="0"/>
      <w:sz w:val="24"/>
    </w:rPr>
  </w:style>
  <w:style w:type="paragraph" w:customStyle="1" w:styleId="ListParagraph1">
    <w:name w:val="List Paragraph1"/>
    <w:basedOn w:val="a"/>
    <w:autoRedefine/>
    <w:qFormat/>
    <w:pPr>
      <w:ind w:firstLineChars="200" w:firstLine="420"/>
    </w:pPr>
  </w:style>
  <w:style w:type="paragraph" w:customStyle="1" w:styleId="yn">
    <w:name w:val="正文yn"/>
    <w:basedOn w:val="a"/>
    <w:autoRedefine/>
    <w:qFormat/>
    <w:rPr>
      <w:rFonts w:ascii="仿宋_GB2312" w:eastAsia="仿宋_GB2312" w:hAnsi="Calibri"/>
      <w:sz w:val="28"/>
      <w:szCs w:val="28"/>
    </w:rPr>
  </w:style>
  <w:style w:type="paragraph" w:customStyle="1" w:styleId="CharChar3CharCharCharChar">
    <w:name w:val="Char Char3 Char Char Char Char"/>
    <w:basedOn w:val="a"/>
    <w:autoRedefine/>
    <w:qFormat/>
    <w:rPr>
      <w:szCs w:val="24"/>
    </w:rPr>
  </w:style>
  <w:style w:type="paragraph" w:customStyle="1" w:styleId="1CharCharCharChar">
    <w:name w:val="1 Char Char Char Char"/>
    <w:basedOn w:val="a"/>
    <w:autoRedefine/>
    <w:qFormat/>
    <w:rPr>
      <w:rFonts w:ascii="Tahoma" w:hAnsi="Tahoma"/>
      <w:sz w:val="24"/>
    </w:rPr>
  </w:style>
  <w:style w:type="paragraph" w:customStyle="1" w:styleId="xl23">
    <w:name w:val="xl23"/>
    <w:basedOn w:val="a"/>
    <w:autoRedefine/>
    <w:qFormat/>
    <w:pPr>
      <w:widowControl/>
      <w:spacing w:before="100" w:beforeAutospacing="1" w:after="100" w:afterAutospacing="1"/>
    </w:pPr>
    <w:rPr>
      <w:rFonts w:eastAsia="Arial Unicode MS"/>
      <w:kern w:val="0"/>
      <w:szCs w:val="21"/>
    </w:rPr>
  </w:style>
  <w:style w:type="paragraph" w:customStyle="1" w:styleId="111">
    <w:name w:val="无间隔11"/>
    <w:autoRedefine/>
    <w:uiPriority w:val="1"/>
    <w:qFormat/>
    <w:pPr>
      <w:widowControl w:val="0"/>
      <w:jc w:val="both"/>
    </w:pPr>
    <w:rPr>
      <w:kern w:val="2"/>
      <w:sz w:val="21"/>
      <w:szCs w:val="24"/>
    </w:rPr>
  </w:style>
  <w:style w:type="paragraph" w:customStyle="1" w:styleId="2f1">
    <w:name w:val="2"/>
    <w:basedOn w:val="a"/>
    <w:next w:val="af"/>
    <w:autoRedefine/>
    <w:qFormat/>
    <w:pPr>
      <w:spacing w:line="440" w:lineRule="exact"/>
      <w:ind w:firstLine="420"/>
    </w:pPr>
    <w:rPr>
      <w:sz w:val="28"/>
    </w:rPr>
  </w:style>
  <w:style w:type="paragraph" w:customStyle="1" w:styleId="73">
    <w:name w:val="样式7"/>
    <w:basedOn w:val="a"/>
    <w:autoRedefine/>
    <w:qFormat/>
    <w:pPr>
      <w:widowControl/>
      <w:spacing w:line="480" w:lineRule="exact"/>
      <w:jc w:val="center"/>
    </w:pPr>
    <w:rPr>
      <w:rFonts w:eastAsia="方正大标宋简体"/>
      <w:spacing w:val="6"/>
      <w:kern w:val="0"/>
      <w:sz w:val="44"/>
    </w:rPr>
  </w:style>
  <w:style w:type="paragraph" w:customStyle="1" w:styleId="3d">
    <w:name w:val="列出段落3"/>
    <w:basedOn w:val="a"/>
    <w:autoRedefine/>
    <w:uiPriority w:val="34"/>
    <w:qFormat/>
    <w:pPr>
      <w:ind w:firstLineChars="200" w:firstLine="420"/>
    </w:pPr>
  </w:style>
  <w:style w:type="paragraph" w:customStyle="1" w:styleId="Style456">
    <w:name w:val="_Style 456"/>
    <w:next w:val="a1"/>
    <w:autoRedefine/>
    <w:unhideWhenUsed/>
    <w:qFormat/>
    <w:pPr>
      <w:widowControl w:val="0"/>
      <w:spacing w:after="120"/>
      <w:ind w:leftChars="200" w:left="420" w:firstLineChars="200" w:firstLine="420"/>
      <w:jc w:val="both"/>
    </w:pPr>
    <w:rPr>
      <w:kern w:val="2"/>
      <w:sz w:val="21"/>
    </w:rPr>
  </w:style>
  <w:style w:type="character" w:customStyle="1" w:styleId="font31">
    <w:name w:val="font31"/>
    <w:basedOn w:val="a2"/>
    <w:rsid w:val="00BA01EF"/>
    <w:rPr>
      <w:rFonts w:ascii="微软雅黑" w:eastAsia="微软雅黑" w:hAnsi="微软雅黑" w:cs="微软雅黑" w:hint="eastAsia"/>
      <w:b/>
      <w:bCs/>
      <w:color w:val="000000"/>
      <w:sz w:val="22"/>
      <w:szCs w:val="22"/>
      <w:u w:val="none"/>
    </w:rPr>
  </w:style>
  <w:style w:type="table" w:customStyle="1" w:styleId="1ff2">
    <w:name w:val="网格型1"/>
    <w:basedOn w:val="a3"/>
    <w:uiPriority w:val="99"/>
    <w:qFormat/>
    <w:rsid w:val="00DB6317"/>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0F25-F0F3-429E-9415-ADF9917D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77</Pages>
  <Words>6337</Words>
  <Characters>36126</Characters>
  <Application>Microsoft Office Word</Application>
  <DocSecurity>0</DocSecurity>
  <Lines>301</Lines>
  <Paragraphs>84</Paragraphs>
  <ScaleCrop>false</ScaleCrop>
  <Company>HP Inc.</Company>
  <LinksUpToDate>false</LinksUpToDate>
  <CharactersWithSpaces>42379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宇 付</cp:lastModifiedBy>
  <cp:revision>25</cp:revision>
  <dcterms:created xsi:type="dcterms:W3CDTF">2024-09-23T07:51:00Z</dcterms:created>
  <dcterms:modified xsi:type="dcterms:W3CDTF">2024-09-29T07:16:00Z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FA75CDE3836A454CA0E06A035909657F</vt:lpwstr>
  </property>
  <property fmtid="{D5CDD505-2E9C-101B-9397-08002B2CF9AE}" pid="4" name="commondata">
    <vt:lpwstr>eyJoZGlkIjoiNjQwMzIwYjg2ZmNiYWI4ZDEyYWQyM2ZjYjAyNDBlMDgifQ==</vt:lpwstr>
  </property>
</Properties>
</file>