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6E" w:rsidRDefault="00A47E6E">
      <w:pPr>
        <w:jc w:val="center"/>
        <w:rPr>
          <w:rFonts w:ascii="宋体" w:hAnsi="宋体"/>
          <w:b/>
          <w:bCs/>
          <w:sz w:val="52"/>
          <w:szCs w:val="52"/>
        </w:rPr>
      </w:pPr>
    </w:p>
    <w:p w:rsidR="00A47E6E" w:rsidRDefault="00203457">
      <w:pPr>
        <w:jc w:val="center"/>
        <w:rPr>
          <w:rFonts w:ascii="宋体" w:hAnsi="宋体"/>
          <w:b/>
          <w:bCs/>
          <w:sz w:val="52"/>
          <w:szCs w:val="52"/>
        </w:rPr>
      </w:pPr>
      <w:r>
        <w:rPr>
          <w:rFonts w:ascii="宋体" w:hAnsi="宋体" w:hint="eastAsia"/>
          <w:b/>
          <w:bCs/>
          <w:sz w:val="52"/>
          <w:szCs w:val="52"/>
        </w:rPr>
        <w:t>南京市妇幼保健院医疗设备采购项目</w:t>
      </w:r>
    </w:p>
    <w:p w:rsidR="00A47E6E" w:rsidRDefault="00A47E6E">
      <w:pPr>
        <w:jc w:val="center"/>
        <w:rPr>
          <w:rFonts w:ascii="宋体" w:hAnsi="宋体"/>
          <w:b/>
          <w:bCs/>
          <w:sz w:val="44"/>
          <w:szCs w:val="44"/>
        </w:rPr>
      </w:pPr>
    </w:p>
    <w:p w:rsidR="00A47E6E" w:rsidRDefault="00A47E6E">
      <w:pPr>
        <w:jc w:val="center"/>
        <w:rPr>
          <w:rFonts w:ascii="宋体" w:hAnsi="宋体"/>
          <w:b/>
          <w:bCs/>
          <w:snapToGrid w:val="0"/>
          <w:sz w:val="36"/>
        </w:rPr>
      </w:pPr>
    </w:p>
    <w:p w:rsidR="00A47E6E" w:rsidRDefault="00A47E6E">
      <w:pPr>
        <w:jc w:val="center"/>
        <w:rPr>
          <w:rFonts w:ascii="宋体" w:hAnsi="宋体"/>
          <w:b/>
          <w:bCs/>
          <w:snapToGrid w:val="0"/>
          <w:sz w:val="36"/>
        </w:rPr>
      </w:pPr>
    </w:p>
    <w:p w:rsidR="00A47E6E" w:rsidRDefault="00203457">
      <w:pPr>
        <w:jc w:val="center"/>
        <w:rPr>
          <w:rFonts w:ascii="宋体" w:hAnsi="宋体"/>
          <w:b/>
          <w:bCs/>
          <w:snapToGrid w:val="0"/>
          <w:sz w:val="84"/>
        </w:rPr>
      </w:pPr>
      <w:r>
        <w:rPr>
          <w:rFonts w:ascii="宋体" w:hAnsi="宋体" w:hint="eastAsia"/>
          <w:b/>
          <w:bCs/>
          <w:sz w:val="84"/>
          <w:szCs w:val="72"/>
        </w:rPr>
        <w:t>招标文件</w:t>
      </w:r>
    </w:p>
    <w:p w:rsidR="00A47E6E" w:rsidRDefault="00A47E6E">
      <w:pPr>
        <w:rPr>
          <w:rFonts w:ascii="宋体" w:hAnsi="宋体"/>
          <w:b/>
          <w:bCs/>
          <w:sz w:val="36"/>
        </w:rPr>
      </w:pPr>
    </w:p>
    <w:p w:rsidR="00A47E6E" w:rsidRDefault="00203457">
      <w:pPr>
        <w:jc w:val="center"/>
        <w:rPr>
          <w:rFonts w:ascii="宋体" w:hAnsi="宋体"/>
          <w:b/>
          <w:bCs/>
          <w:sz w:val="36"/>
        </w:rPr>
      </w:pPr>
      <w:r>
        <w:rPr>
          <w:rFonts w:ascii="宋体" w:hAnsi="宋体" w:hint="eastAsia"/>
          <w:b/>
          <w:bCs/>
          <w:sz w:val="36"/>
        </w:rPr>
        <w:t>项目编号：</w:t>
      </w:r>
      <w:r>
        <w:rPr>
          <w:rFonts w:ascii="宋体" w:hAnsi="宋体"/>
          <w:b/>
          <w:bCs/>
          <w:sz w:val="36"/>
        </w:rPr>
        <w:t>1214-224106196LZN</w:t>
      </w:r>
    </w:p>
    <w:p w:rsidR="00A47E6E" w:rsidRDefault="00203457">
      <w:pPr>
        <w:jc w:val="center"/>
        <w:rPr>
          <w:rFonts w:ascii="宋体" w:hAnsi="宋体"/>
          <w:b/>
          <w:bCs/>
          <w:sz w:val="28"/>
          <w:szCs w:val="28"/>
        </w:rPr>
      </w:pPr>
      <w:r>
        <w:rPr>
          <w:rFonts w:ascii="宋体" w:hAnsi="宋体"/>
          <w:b/>
          <w:bCs/>
          <w:sz w:val="28"/>
          <w:szCs w:val="28"/>
        </w:rPr>
        <w:t>01</w:t>
      </w:r>
      <w:r>
        <w:rPr>
          <w:rFonts w:ascii="宋体" w:hAnsi="宋体" w:hint="eastAsia"/>
          <w:b/>
          <w:bCs/>
          <w:sz w:val="28"/>
          <w:szCs w:val="28"/>
        </w:rPr>
        <w:t>包 彩色多普勒超声诊断仪</w:t>
      </w:r>
    </w:p>
    <w:p w:rsidR="00A47E6E" w:rsidRDefault="00A47E6E">
      <w:pPr>
        <w:rPr>
          <w:rFonts w:ascii="宋体" w:hAnsi="宋体"/>
          <w:b/>
          <w:bCs/>
          <w:snapToGrid w:val="0"/>
          <w:sz w:val="36"/>
        </w:rPr>
      </w:pPr>
    </w:p>
    <w:p w:rsidR="00A47E6E" w:rsidRDefault="00A47E6E">
      <w:pPr>
        <w:rPr>
          <w:rFonts w:ascii="宋体" w:hAnsi="宋体"/>
          <w:b/>
          <w:bCs/>
          <w:snapToGrid w:val="0"/>
          <w:sz w:val="36"/>
        </w:rPr>
      </w:pPr>
    </w:p>
    <w:p w:rsidR="00A47E6E" w:rsidRDefault="00A47E6E">
      <w:pPr>
        <w:rPr>
          <w:rFonts w:ascii="宋体" w:hAnsi="宋体"/>
          <w:b/>
          <w:bCs/>
          <w:snapToGrid w:val="0"/>
          <w:sz w:val="36"/>
        </w:rPr>
      </w:pPr>
    </w:p>
    <w:p w:rsidR="00A47E6E" w:rsidRDefault="00A47E6E">
      <w:pPr>
        <w:rPr>
          <w:rFonts w:ascii="宋体" w:hAnsi="宋体"/>
          <w:b/>
          <w:bCs/>
          <w:snapToGrid w:val="0"/>
          <w:sz w:val="36"/>
        </w:rPr>
      </w:pPr>
    </w:p>
    <w:p w:rsidR="00A47E6E" w:rsidRDefault="00A47E6E">
      <w:pPr>
        <w:rPr>
          <w:rFonts w:ascii="宋体" w:hAnsi="宋体"/>
          <w:b/>
          <w:bCs/>
          <w:snapToGrid w:val="0"/>
          <w:sz w:val="36"/>
        </w:rPr>
      </w:pPr>
    </w:p>
    <w:p w:rsidR="00A47E6E" w:rsidRDefault="00A47E6E">
      <w:pPr>
        <w:rPr>
          <w:rFonts w:ascii="宋体" w:hAnsi="宋体"/>
          <w:b/>
          <w:bCs/>
          <w:snapToGrid w:val="0"/>
          <w:sz w:val="36"/>
        </w:rPr>
      </w:pPr>
    </w:p>
    <w:p w:rsidR="00A47E6E" w:rsidRDefault="00203457">
      <w:pPr>
        <w:jc w:val="center"/>
        <w:rPr>
          <w:rFonts w:ascii="宋体" w:hAnsi="宋体"/>
          <w:b/>
          <w:sz w:val="36"/>
          <w:szCs w:val="30"/>
        </w:rPr>
      </w:pPr>
      <w:r>
        <w:rPr>
          <w:rFonts w:ascii="宋体" w:hAnsi="宋体" w:hint="eastAsia"/>
          <w:b/>
          <w:sz w:val="36"/>
          <w:szCs w:val="30"/>
        </w:rPr>
        <w:t>江苏舜天高科有限责任公司</w:t>
      </w:r>
    </w:p>
    <w:p w:rsidR="00A47E6E" w:rsidRDefault="00203457">
      <w:pPr>
        <w:jc w:val="center"/>
        <w:rPr>
          <w:rFonts w:ascii="宋体" w:hAnsi="宋体"/>
          <w:b/>
          <w:bCs/>
          <w:spacing w:val="40"/>
          <w:sz w:val="36"/>
          <w:szCs w:val="30"/>
        </w:rPr>
        <w:sectPr w:rsidR="00A47E6E">
          <w:headerReference w:type="default" r:id="rId9"/>
          <w:footerReference w:type="default" r:id="rId10"/>
          <w:headerReference w:type="first" r:id="rId11"/>
          <w:pgSz w:w="11906" w:h="16838"/>
          <w:pgMar w:top="1701" w:right="1440" w:bottom="1440" w:left="1440" w:header="851" w:footer="992" w:gutter="0"/>
          <w:cols w:space="425"/>
          <w:titlePg/>
          <w:docGrid w:type="lines" w:linePitch="348"/>
        </w:sectPr>
      </w:pPr>
      <w:r>
        <w:rPr>
          <w:rFonts w:ascii="宋体" w:hAnsi="宋体" w:hint="eastAsia"/>
          <w:b/>
          <w:bCs/>
          <w:spacing w:val="40"/>
          <w:sz w:val="36"/>
          <w:szCs w:val="30"/>
        </w:rPr>
        <w:t>二○二二年六月</w:t>
      </w:r>
    </w:p>
    <w:p w:rsidR="00A47E6E" w:rsidRDefault="00203457">
      <w:pPr>
        <w:jc w:val="center"/>
        <w:rPr>
          <w:rFonts w:ascii="宋体" w:hAnsi="宋体"/>
          <w:sz w:val="32"/>
          <w:szCs w:val="32"/>
        </w:rPr>
      </w:pPr>
      <w:r>
        <w:rPr>
          <w:rFonts w:ascii="宋体" w:hAnsi="宋体" w:hint="eastAsia"/>
          <w:b/>
          <w:sz w:val="32"/>
          <w:szCs w:val="32"/>
        </w:rPr>
        <w:lastRenderedPageBreak/>
        <w:t>目  录</w:t>
      </w:r>
    </w:p>
    <w:p w:rsidR="00A47E6E" w:rsidRDefault="00A47E6E">
      <w:pPr>
        <w:ind w:firstLineChars="200" w:firstLine="422"/>
        <w:rPr>
          <w:rFonts w:ascii="宋体" w:hAnsi="宋体"/>
          <w:b/>
          <w:szCs w:val="20"/>
        </w:rPr>
      </w:pPr>
    </w:p>
    <w:p w:rsidR="00A47E6E" w:rsidRDefault="00A47E6E">
      <w:pPr>
        <w:jc w:val="center"/>
        <w:rPr>
          <w:rFonts w:ascii="宋体" w:hAnsi="宋体"/>
          <w:szCs w:val="20"/>
        </w:rPr>
      </w:pPr>
    </w:p>
    <w:p w:rsidR="00A47E6E" w:rsidRDefault="00203457">
      <w:pPr>
        <w:ind w:firstLineChars="200" w:firstLine="420"/>
        <w:rPr>
          <w:rFonts w:ascii="宋体" w:hAnsi="宋体"/>
          <w:szCs w:val="20"/>
        </w:rPr>
      </w:pPr>
      <w:r>
        <w:rPr>
          <w:rFonts w:ascii="宋体" w:hAnsi="宋体" w:hint="eastAsia"/>
          <w:szCs w:val="20"/>
        </w:rPr>
        <w:t>第一部分  招标公告……</w:t>
      </w:r>
      <w:proofErr w:type="gramStart"/>
      <w:r>
        <w:rPr>
          <w:rFonts w:ascii="宋体" w:hAnsi="宋体" w:hint="eastAsia"/>
          <w:szCs w:val="20"/>
        </w:rPr>
        <w:t>…………………………………………</w:t>
      </w:r>
      <w:proofErr w:type="gramEnd"/>
      <w:r>
        <w:rPr>
          <w:rFonts w:ascii="宋体" w:hAnsi="宋体"/>
          <w:szCs w:val="20"/>
        </w:rPr>
        <w:t xml:space="preserve"> 3</w:t>
      </w:r>
    </w:p>
    <w:p w:rsidR="00A47E6E" w:rsidRDefault="00203457">
      <w:pPr>
        <w:ind w:firstLineChars="200" w:firstLine="420"/>
        <w:rPr>
          <w:rFonts w:ascii="宋体" w:hAnsi="宋体"/>
          <w:szCs w:val="20"/>
        </w:rPr>
      </w:pPr>
      <w:r>
        <w:rPr>
          <w:rFonts w:ascii="宋体" w:hAnsi="宋体" w:hint="eastAsia"/>
          <w:szCs w:val="20"/>
        </w:rPr>
        <w:t>第二部分  投标人须知……</w:t>
      </w:r>
      <w:proofErr w:type="gramStart"/>
      <w:r>
        <w:rPr>
          <w:rFonts w:ascii="宋体" w:hAnsi="宋体" w:hint="eastAsia"/>
          <w:szCs w:val="20"/>
        </w:rPr>
        <w:t>………………………………………</w:t>
      </w:r>
      <w:proofErr w:type="gramEnd"/>
      <w:r>
        <w:rPr>
          <w:rFonts w:ascii="宋体" w:hAnsi="宋体" w:hint="eastAsia"/>
          <w:szCs w:val="20"/>
        </w:rPr>
        <w:t xml:space="preserve"> 5</w:t>
      </w:r>
    </w:p>
    <w:p w:rsidR="00A47E6E" w:rsidRDefault="00203457">
      <w:pPr>
        <w:ind w:firstLineChars="200" w:firstLine="420"/>
        <w:rPr>
          <w:rFonts w:ascii="宋体" w:hAnsi="宋体"/>
          <w:szCs w:val="20"/>
        </w:rPr>
      </w:pPr>
      <w:r>
        <w:rPr>
          <w:rFonts w:ascii="宋体" w:hAnsi="宋体" w:hint="eastAsia"/>
          <w:szCs w:val="20"/>
        </w:rPr>
        <w:t>第三部分  项目需求……</w:t>
      </w:r>
      <w:proofErr w:type="gramStart"/>
      <w:r>
        <w:rPr>
          <w:rFonts w:ascii="宋体" w:hAnsi="宋体" w:hint="eastAsia"/>
          <w:szCs w:val="20"/>
        </w:rPr>
        <w:t>…………………………………………</w:t>
      </w:r>
      <w:proofErr w:type="gramEnd"/>
      <w:r>
        <w:rPr>
          <w:rFonts w:ascii="宋体" w:hAnsi="宋体"/>
          <w:szCs w:val="20"/>
        </w:rPr>
        <w:t>12</w:t>
      </w:r>
    </w:p>
    <w:p w:rsidR="00A47E6E" w:rsidRDefault="00203457">
      <w:pPr>
        <w:ind w:firstLineChars="200" w:firstLine="420"/>
        <w:rPr>
          <w:rFonts w:ascii="宋体" w:hAnsi="宋体"/>
          <w:szCs w:val="20"/>
        </w:rPr>
      </w:pPr>
      <w:r>
        <w:rPr>
          <w:rFonts w:ascii="宋体" w:hAnsi="宋体" w:hint="eastAsia"/>
          <w:szCs w:val="20"/>
        </w:rPr>
        <w:t>第四部分  合同条款………………………………………………</w:t>
      </w:r>
      <w:r>
        <w:rPr>
          <w:rFonts w:ascii="宋体" w:hAnsi="宋体"/>
          <w:szCs w:val="20"/>
        </w:rPr>
        <w:t>18</w:t>
      </w:r>
    </w:p>
    <w:p w:rsidR="00A47E6E" w:rsidRDefault="00203457">
      <w:pPr>
        <w:ind w:firstLineChars="200" w:firstLine="420"/>
        <w:rPr>
          <w:rFonts w:ascii="宋体" w:hAnsi="宋体"/>
          <w:szCs w:val="20"/>
        </w:rPr>
      </w:pPr>
      <w:r>
        <w:rPr>
          <w:rFonts w:ascii="宋体" w:hAnsi="宋体" w:hint="eastAsia"/>
          <w:szCs w:val="20"/>
        </w:rPr>
        <w:t>第五部分  评标办法………………………………………………</w:t>
      </w:r>
      <w:r>
        <w:rPr>
          <w:rFonts w:ascii="宋体" w:hAnsi="宋体"/>
          <w:szCs w:val="20"/>
        </w:rPr>
        <w:t>26</w:t>
      </w:r>
    </w:p>
    <w:p w:rsidR="00A47E6E" w:rsidRDefault="00203457">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w:t>
      </w:r>
      <w:r>
        <w:rPr>
          <w:rFonts w:ascii="宋体" w:hAnsi="宋体"/>
          <w:szCs w:val="20"/>
        </w:rPr>
        <w:t>31</w:t>
      </w:r>
    </w:p>
    <w:p w:rsidR="00A47E6E" w:rsidRDefault="00A47E6E">
      <w:pPr>
        <w:ind w:firstLineChars="200" w:firstLine="420"/>
        <w:rPr>
          <w:rFonts w:ascii="宋体" w:hAnsi="宋体"/>
          <w:szCs w:val="20"/>
        </w:rPr>
      </w:pPr>
    </w:p>
    <w:p w:rsidR="00A47E6E" w:rsidRDefault="00A47E6E">
      <w:pPr>
        <w:ind w:firstLineChars="200" w:firstLine="420"/>
        <w:rPr>
          <w:rFonts w:ascii="宋体" w:hAnsi="宋体"/>
          <w:szCs w:val="20"/>
        </w:rPr>
        <w:sectPr w:rsidR="00A47E6E">
          <w:headerReference w:type="default" r:id="rId12"/>
          <w:footerReference w:type="default" r:id="rId13"/>
          <w:pgSz w:w="11906" w:h="16838"/>
          <w:pgMar w:top="1701" w:right="1440" w:bottom="1440" w:left="1440" w:header="851" w:footer="992" w:gutter="0"/>
          <w:cols w:space="425"/>
          <w:docGrid w:type="lines" w:linePitch="312"/>
        </w:sectPr>
      </w:pPr>
    </w:p>
    <w:p w:rsidR="00A47E6E" w:rsidRDefault="00203457">
      <w:pPr>
        <w:jc w:val="center"/>
        <w:rPr>
          <w:rFonts w:ascii="宋体" w:hAnsi="宋体"/>
          <w:b/>
          <w:sz w:val="32"/>
          <w:szCs w:val="32"/>
        </w:rPr>
      </w:pPr>
      <w:r>
        <w:rPr>
          <w:rFonts w:ascii="宋体" w:hAnsi="宋体" w:hint="eastAsia"/>
          <w:b/>
          <w:sz w:val="32"/>
          <w:szCs w:val="32"/>
        </w:rPr>
        <w:lastRenderedPageBreak/>
        <w:t>第一部分：招标公告</w:t>
      </w:r>
    </w:p>
    <w:p w:rsidR="00A47E6E" w:rsidRDefault="00A47E6E">
      <w:pPr>
        <w:rPr>
          <w:rFonts w:ascii="宋体" w:hAnsi="宋体"/>
          <w:szCs w:val="21"/>
        </w:rPr>
      </w:pPr>
    </w:p>
    <w:p w:rsidR="00A47E6E" w:rsidRDefault="00203457">
      <w:pPr>
        <w:pBdr>
          <w:top w:val="single" w:sz="4" w:space="1" w:color="auto"/>
          <w:left w:val="single" w:sz="4" w:space="0" w:color="auto"/>
          <w:bottom w:val="single" w:sz="4" w:space="1" w:color="auto"/>
          <w:right w:val="single" w:sz="4" w:space="4" w:color="auto"/>
        </w:pBdr>
        <w:ind w:firstLineChars="200" w:firstLine="422"/>
        <w:rPr>
          <w:rFonts w:ascii="宋体" w:hAnsi="宋体"/>
          <w:b/>
          <w:szCs w:val="21"/>
        </w:rPr>
      </w:pPr>
      <w:r>
        <w:rPr>
          <w:rFonts w:ascii="宋体" w:hAnsi="宋体" w:hint="eastAsia"/>
          <w:b/>
          <w:szCs w:val="21"/>
        </w:rPr>
        <w:t>项目概况</w:t>
      </w:r>
    </w:p>
    <w:p w:rsidR="00A47E6E" w:rsidRDefault="00203457">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u w:val="single"/>
        </w:rPr>
        <w:t>医疗设备采购</w:t>
      </w:r>
      <w:r>
        <w:rPr>
          <w:rFonts w:ascii="宋体" w:hAnsi="宋体" w:hint="eastAsia"/>
          <w:szCs w:val="21"/>
        </w:rPr>
        <w:t>招标项目的潜在投标人应在</w:t>
      </w:r>
      <w:r>
        <w:rPr>
          <w:rFonts w:ascii="宋体" w:hAnsi="宋体" w:hint="eastAsia"/>
          <w:szCs w:val="21"/>
          <w:u w:val="single"/>
        </w:rPr>
        <w:t>南京市雨花台区软件大道</w:t>
      </w:r>
      <w:proofErr w:type="gramStart"/>
      <w:r>
        <w:rPr>
          <w:rFonts w:ascii="宋体" w:hAnsi="宋体"/>
          <w:szCs w:val="21"/>
          <w:u w:val="single"/>
        </w:rPr>
        <w:t>21</w:t>
      </w:r>
      <w:r>
        <w:rPr>
          <w:rFonts w:ascii="宋体" w:hAnsi="宋体" w:hint="eastAsia"/>
          <w:szCs w:val="21"/>
          <w:u w:val="single"/>
        </w:rPr>
        <w:t>号舜天集团</w:t>
      </w:r>
      <w:proofErr w:type="gramEnd"/>
      <w:r>
        <w:rPr>
          <w:rFonts w:ascii="宋体" w:hAnsi="宋体"/>
          <w:szCs w:val="21"/>
          <w:u w:val="single"/>
        </w:rPr>
        <w:t>C</w:t>
      </w:r>
      <w:r>
        <w:rPr>
          <w:rFonts w:ascii="宋体" w:hAnsi="宋体" w:hint="eastAsia"/>
          <w:szCs w:val="21"/>
          <w:u w:val="single"/>
        </w:rPr>
        <w:t>座</w:t>
      </w:r>
      <w:r>
        <w:rPr>
          <w:rFonts w:ascii="宋体" w:hAnsi="宋体"/>
          <w:szCs w:val="21"/>
          <w:u w:val="single"/>
        </w:rPr>
        <w:t>110</w:t>
      </w:r>
      <w:r>
        <w:rPr>
          <w:rFonts w:ascii="宋体" w:hAnsi="宋体" w:hint="eastAsia"/>
          <w:szCs w:val="21"/>
          <w:u w:val="single"/>
        </w:rPr>
        <w:t>室</w:t>
      </w:r>
      <w:r>
        <w:rPr>
          <w:rFonts w:ascii="宋体" w:hAnsi="宋体" w:hint="eastAsia"/>
          <w:szCs w:val="21"/>
        </w:rPr>
        <w:t>获取招标文件，并于</w:t>
      </w:r>
      <w:r>
        <w:rPr>
          <w:rFonts w:ascii="宋体" w:hAnsi="宋体" w:hint="eastAsia"/>
          <w:szCs w:val="21"/>
          <w:u w:val="single"/>
        </w:rPr>
        <w:t>2022年</w:t>
      </w:r>
      <w:r>
        <w:rPr>
          <w:rFonts w:ascii="宋体" w:hAnsi="宋体"/>
          <w:szCs w:val="21"/>
          <w:u w:val="single"/>
        </w:rPr>
        <w:t>7月</w:t>
      </w:r>
      <w:r w:rsidR="001B41CE">
        <w:rPr>
          <w:rFonts w:ascii="宋体" w:hAnsi="宋体"/>
          <w:szCs w:val="21"/>
          <w:u w:val="single"/>
        </w:rPr>
        <w:t>28</w:t>
      </w:r>
      <w:r>
        <w:rPr>
          <w:rFonts w:ascii="宋体" w:hAnsi="宋体"/>
          <w:szCs w:val="21"/>
          <w:u w:val="single"/>
        </w:rPr>
        <w:t>日</w:t>
      </w:r>
      <w:r w:rsidR="001B41CE">
        <w:rPr>
          <w:rFonts w:ascii="宋体" w:hAnsi="宋体"/>
          <w:szCs w:val="21"/>
          <w:u w:val="single"/>
        </w:rPr>
        <w:t>9</w:t>
      </w:r>
      <w:r>
        <w:rPr>
          <w:rFonts w:ascii="宋体" w:hAnsi="宋体"/>
          <w:szCs w:val="21"/>
          <w:u w:val="single"/>
        </w:rPr>
        <w:t>时30分</w:t>
      </w:r>
      <w:r>
        <w:rPr>
          <w:rFonts w:ascii="宋体" w:hAnsi="宋体" w:hint="eastAsia"/>
          <w:bCs/>
          <w:szCs w:val="21"/>
        </w:rPr>
        <w:t>（北京时间）前递交投标</w:t>
      </w:r>
      <w:r>
        <w:rPr>
          <w:rFonts w:ascii="宋体" w:hAnsi="宋体"/>
          <w:bCs/>
          <w:szCs w:val="21"/>
        </w:rPr>
        <w:t>文件</w:t>
      </w:r>
      <w:r>
        <w:rPr>
          <w:rFonts w:ascii="宋体" w:hAnsi="宋体" w:hint="eastAsia"/>
          <w:szCs w:val="21"/>
        </w:rPr>
        <w:t>。</w:t>
      </w:r>
    </w:p>
    <w:p w:rsidR="00A47E6E" w:rsidRDefault="00A47E6E">
      <w:pPr>
        <w:rPr>
          <w:rFonts w:ascii="宋体" w:hAnsi="宋体"/>
          <w:szCs w:val="21"/>
        </w:rPr>
      </w:pPr>
    </w:p>
    <w:p w:rsidR="00A47E6E" w:rsidRDefault="00203457">
      <w:pPr>
        <w:ind w:firstLineChars="200" w:firstLine="422"/>
        <w:rPr>
          <w:rFonts w:ascii="宋体" w:hAnsi="宋体"/>
          <w:b/>
          <w:color w:val="000000" w:themeColor="text1"/>
          <w:szCs w:val="21"/>
        </w:rPr>
      </w:pPr>
      <w:bookmarkStart w:id="0" w:name="_Toc28359079"/>
      <w:bookmarkStart w:id="1" w:name="_Toc35393621"/>
      <w:bookmarkStart w:id="2" w:name="_Toc35393790"/>
      <w:bookmarkStart w:id="3" w:name="_Toc28359002"/>
      <w:bookmarkStart w:id="4" w:name="_Hlk24379207"/>
      <w:r>
        <w:rPr>
          <w:rFonts w:ascii="宋体" w:hAnsi="宋体" w:hint="eastAsia"/>
          <w:b/>
          <w:color w:val="000000" w:themeColor="text1"/>
          <w:szCs w:val="21"/>
        </w:rPr>
        <w:t>一、项目基本情况</w:t>
      </w:r>
      <w:bookmarkEnd w:id="0"/>
      <w:bookmarkEnd w:id="1"/>
      <w:bookmarkEnd w:id="2"/>
      <w:bookmarkEnd w:id="3"/>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1、项目编号：</w:t>
      </w:r>
      <w:r>
        <w:rPr>
          <w:rFonts w:ascii="宋体" w:hAnsi="宋体"/>
          <w:color w:val="000000" w:themeColor="text1"/>
          <w:szCs w:val="21"/>
        </w:rPr>
        <w:t>1214-224106196LZN</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2、项目名称：医疗设备采购项目</w:t>
      </w:r>
    </w:p>
    <w:bookmarkEnd w:id="4"/>
    <w:p w:rsidR="00A47E6E" w:rsidRDefault="00203457">
      <w:pPr>
        <w:tabs>
          <w:tab w:val="center" w:pos="4366"/>
        </w:tabs>
        <w:ind w:firstLineChars="200" w:firstLine="420"/>
        <w:rPr>
          <w:rFonts w:ascii="宋体" w:hAnsi="宋体"/>
          <w:color w:val="000000" w:themeColor="text1"/>
          <w:szCs w:val="21"/>
        </w:rPr>
      </w:pPr>
      <w:r>
        <w:rPr>
          <w:rFonts w:ascii="宋体" w:hAnsi="宋体" w:hint="eastAsia"/>
          <w:color w:val="000000" w:themeColor="text1"/>
          <w:szCs w:val="21"/>
        </w:rPr>
        <w:t>3、采购预算：</w:t>
      </w:r>
      <w:r>
        <w:rPr>
          <w:rFonts w:ascii="宋体" w:hAnsi="宋体"/>
          <w:color w:val="000000" w:themeColor="text1"/>
          <w:szCs w:val="21"/>
        </w:rPr>
        <w:t>01</w:t>
      </w:r>
      <w:r>
        <w:rPr>
          <w:rFonts w:ascii="宋体" w:hAnsi="宋体" w:hint="eastAsia"/>
          <w:color w:val="000000" w:themeColor="text1"/>
          <w:szCs w:val="21"/>
        </w:rPr>
        <w:t>包</w:t>
      </w:r>
      <w:r>
        <w:rPr>
          <w:rFonts w:ascii="宋体" w:hAnsi="宋体"/>
          <w:color w:val="000000" w:themeColor="text1"/>
          <w:szCs w:val="21"/>
        </w:rPr>
        <w:t>150</w:t>
      </w:r>
      <w:r>
        <w:rPr>
          <w:rFonts w:ascii="宋体" w:hAnsi="宋体" w:hint="eastAsia"/>
          <w:color w:val="000000" w:themeColor="text1"/>
          <w:szCs w:val="21"/>
        </w:rPr>
        <w:t>万元人民币；0</w:t>
      </w:r>
      <w:r>
        <w:rPr>
          <w:rFonts w:ascii="宋体" w:hAnsi="宋体"/>
          <w:color w:val="000000" w:themeColor="text1"/>
          <w:szCs w:val="21"/>
        </w:rPr>
        <w:t>2</w:t>
      </w:r>
      <w:r>
        <w:rPr>
          <w:rFonts w:ascii="宋体" w:hAnsi="宋体" w:hint="eastAsia"/>
          <w:color w:val="000000" w:themeColor="text1"/>
          <w:szCs w:val="21"/>
        </w:rPr>
        <w:t>包</w:t>
      </w:r>
      <w:r>
        <w:rPr>
          <w:rFonts w:ascii="宋体" w:hAnsi="宋体"/>
          <w:color w:val="000000" w:themeColor="text1"/>
          <w:szCs w:val="21"/>
        </w:rPr>
        <w:t>180</w:t>
      </w:r>
      <w:r>
        <w:rPr>
          <w:rFonts w:ascii="宋体" w:hAnsi="宋体" w:hint="eastAsia"/>
          <w:color w:val="000000" w:themeColor="text1"/>
          <w:szCs w:val="21"/>
        </w:rPr>
        <w:t>万元人民币</w:t>
      </w:r>
    </w:p>
    <w:p w:rsidR="00A47E6E" w:rsidRDefault="00203457">
      <w:pPr>
        <w:tabs>
          <w:tab w:val="center" w:pos="4366"/>
        </w:tabs>
        <w:ind w:firstLineChars="200" w:firstLine="420"/>
        <w:rPr>
          <w:rFonts w:ascii="宋体" w:hAnsi="宋体"/>
          <w:color w:val="000000" w:themeColor="text1"/>
          <w:szCs w:val="21"/>
        </w:rPr>
      </w:pPr>
      <w:r>
        <w:rPr>
          <w:rFonts w:ascii="宋体" w:hAnsi="宋体" w:hint="eastAsia"/>
          <w:color w:val="000000" w:themeColor="text1"/>
          <w:szCs w:val="21"/>
        </w:rPr>
        <w:t>4、最高限价：</w:t>
      </w:r>
      <w:r>
        <w:rPr>
          <w:rFonts w:ascii="宋体" w:hAnsi="宋体" w:hint="eastAsia"/>
          <w:color w:val="FF0000"/>
          <w:szCs w:val="21"/>
        </w:rPr>
        <w:t>同采购预算</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5、项目需求清单：</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977"/>
        <w:gridCol w:w="1134"/>
        <w:gridCol w:w="1705"/>
        <w:gridCol w:w="1555"/>
      </w:tblGrid>
      <w:tr w:rsidR="00A47E6E" w:rsidTr="00203457">
        <w:trPr>
          <w:trHeight w:val="133"/>
        </w:trPr>
        <w:tc>
          <w:tcPr>
            <w:tcW w:w="879" w:type="dxa"/>
            <w:vAlign w:val="center"/>
          </w:tcPr>
          <w:p w:rsidR="00A47E6E" w:rsidRDefault="00203457">
            <w:pPr>
              <w:jc w:val="center"/>
              <w:rPr>
                <w:rFonts w:ascii="宋体" w:hAnsi="宋体"/>
                <w:b/>
                <w:szCs w:val="21"/>
              </w:rPr>
            </w:pPr>
            <w:r>
              <w:rPr>
                <w:rFonts w:ascii="宋体" w:hAnsi="宋体" w:hint="eastAsia"/>
                <w:b/>
                <w:szCs w:val="21"/>
              </w:rPr>
              <w:t>包号</w:t>
            </w:r>
          </w:p>
        </w:tc>
        <w:tc>
          <w:tcPr>
            <w:tcW w:w="2977" w:type="dxa"/>
            <w:vAlign w:val="center"/>
          </w:tcPr>
          <w:p w:rsidR="00A47E6E" w:rsidRDefault="00203457">
            <w:pPr>
              <w:jc w:val="center"/>
              <w:rPr>
                <w:rFonts w:ascii="宋体" w:hAnsi="宋体"/>
                <w:b/>
                <w:szCs w:val="21"/>
              </w:rPr>
            </w:pPr>
            <w:r>
              <w:rPr>
                <w:rFonts w:ascii="宋体" w:hAnsi="宋体" w:hint="eastAsia"/>
                <w:b/>
                <w:szCs w:val="21"/>
              </w:rPr>
              <w:t>设备名称</w:t>
            </w:r>
          </w:p>
        </w:tc>
        <w:tc>
          <w:tcPr>
            <w:tcW w:w="1134" w:type="dxa"/>
            <w:vAlign w:val="center"/>
          </w:tcPr>
          <w:p w:rsidR="00A47E6E" w:rsidRDefault="00203457">
            <w:pPr>
              <w:jc w:val="center"/>
              <w:rPr>
                <w:rFonts w:ascii="宋体" w:hAnsi="宋体"/>
                <w:b/>
                <w:szCs w:val="21"/>
              </w:rPr>
            </w:pPr>
            <w:r>
              <w:rPr>
                <w:rFonts w:ascii="宋体" w:hAnsi="宋体" w:hint="eastAsia"/>
                <w:b/>
                <w:szCs w:val="21"/>
              </w:rPr>
              <w:t>数量（套）</w:t>
            </w:r>
          </w:p>
        </w:tc>
        <w:tc>
          <w:tcPr>
            <w:tcW w:w="1705" w:type="dxa"/>
            <w:vAlign w:val="center"/>
          </w:tcPr>
          <w:p w:rsidR="00A47E6E" w:rsidRDefault="00203457">
            <w:pPr>
              <w:jc w:val="center"/>
              <w:rPr>
                <w:rFonts w:ascii="宋体" w:hAnsi="宋体"/>
                <w:b/>
                <w:szCs w:val="21"/>
              </w:rPr>
            </w:pPr>
            <w:r>
              <w:rPr>
                <w:rFonts w:ascii="宋体" w:hAnsi="宋体" w:hint="eastAsia"/>
                <w:b/>
                <w:szCs w:val="21"/>
              </w:rPr>
              <w:t>采购预算</w:t>
            </w:r>
          </w:p>
          <w:p w:rsidR="00A47E6E" w:rsidRDefault="00203457">
            <w:pPr>
              <w:jc w:val="center"/>
              <w:rPr>
                <w:rFonts w:ascii="宋体" w:hAnsi="宋体"/>
                <w:b/>
                <w:szCs w:val="21"/>
              </w:rPr>
            </w:pPr>
            <w:r>
              <w:rPr>
                <w:rFonts w:ascii="宋体" w:hAnsi="宋体" w:hint="eastAsia"/>
                <w:b/>
                <w:szCs w:val="21"/>
              </w:rPr>
              <w:t>（万元人民币）</w:t>
            </w:r>
          </w:p>
        </w:tc>
        <w:tc>
          <w:tcPr>
            <w:tcW w:w="1555" w:type="dxa"/>
            <w:vAlign w:val="center"/>
          </w:tcPr>
          <w:p w:rsidR="00A47E6E" w:rsidRDefault="00203457">
            <w:pPr>
              <w:jc w:val="center"/>
              <w:rPr>
                <w:rFonts w:ascii="宋体" w:hAnsi="宋体"/>
                <w:b/>
                <w:szCs w:val="21"/>
              </w:rPr>
            </w:pPr>
            <w:r>
              <w:rPr>
                <w:rFonts w:ascii="宋体" w:hAnsi="宋体" w:hint="eastAsia"/>
                <w:b/>
                <w:szCs w:val="21"/>
              </w:rPr>
              <w:t>是否接受进口产品</w:t>
            </w:r>
          </w:p>
        </w:tc>
      </w:tr>
      <w:tr w:rsidR="00A47E6E" w:rsidTr="00203457">
        <w:trPr>
          <w:trHeight w:val="298"/>
        </w:trPr>
        <w:tc>
          <w:tcPr>
            <w:tcW w:w="879" w:type="dxa"/>
            <w:vAlign w:val="center"/>
          </w:tcPr>
          <w:p w:rsidR="00A47E6E" w:rsidRDefault="00203457">
            <w:pPr>
              <w:spacing w:line="360" w:lineRule="auto"/>
              <w:jc w:val="center"/>
              <w:rPr>
                <w:rFonts w:ascii="宋体" w:hAnsi="宋体"/>
                <w:szCs w:val="21"/>
              </w:rPr>
            </w:pPr>
            <w:r>
              <w:rPr>
                <w:rFonts w:ascii="宋体" w:hAnsi="宋体"/>
                <w:szCs w:val="21"/>
              </w:rPr>
              <w:t>01</w:t>
            </w:r>
          </w:p>
        </w:tc>
        <w:tc>
          <w:tcPr>
            <w:tcW w:w="2977" w:type="dxa"/>
            <w:vAlign w:val="center"/>
          </w:tcPr>
          <w:p w:rsidR="00A47E6E" w:rsidRDefault="00203457">
            <w:pPr>
              <w:jc w:val="center"/>
              <w:rPr>
                <w:rFonts w:ascii="宋体" w:hAnsi="宋体"/>
                <w:szCs w:val="21"/>
              </w:rPr>
            </w:pPr>
            <w:r>
              <w:rPr>
                <w:rFonts w:ascii="宋体" w:hAnsi="宋体" w:hint="eastAsia"/>
                <w:szCs w:val="21"/>
              </w:rPr>
              <w:t>彩色多普勒超声诊断仪</w:t>
            </w:r>
          </w:p>
        </w:tc>
        <w:tc>
          <w:tcPr>
            <w:tcW w:w="1134" w:type="dxa"/>
            <w:vAlign w:val="center"/>
          </w:tcPr>
          <w:p w:rsidR="00A47E6E" w:rsidRDefault="00203457">
            <w:pPr>
              <w:jc w:val="center"/>
              <w:rPr>
                <w:rFonts w:ascii="宋体" w:hAnsi="宋体"/>
                <w:szCs w:val="21"/>
              </w:rPr>
            </w:pPr>
            <w:r>
              <w:rPr>
                <w:rFonts w:ascii="宋体" w:hAnsi="宋体"/>
                <w:szCs w:val="21"/>
              </w:rPr>
              <w:t>1</w:t>
            </w:r>
          </w:p>
        </w:tc>
        <w:tc>
          <w:tcPr>
            <w:tcW w:w="1705" w:type="dxa"/>
            <w:vAlign w:val="center"/>
          </w:tcPr>
          <w:p w:rsidR="00A47E6E" w:rsidRDefault="00203457">
            <w:pPr>
              <w:jc w:val="center"/>
              <w:rPr>
                <w:rFonts w:ascii="华文细黑" w:eastAsia="华文细黑" w:hAnsi="华文细黑"/>
                <w:szCs w:val="21"/>
              </w:rPr>
            </w:pPr>
            <w:r>
              <w:rPr>
                <w:rFonts w:ascii="华文细黑" w:eastAsia="华文细黑" w:hAnsi="华文细黑"/>
                <w:szCs w:val="21"/>
              </w:rPr>
              <w:t>150</w:t>
            </w:r>
          </w:p>
        </w:tc>
        <w:tc>
          <w:tcPr>
            <w:tcW w:w="1555" w:type="dxa"/>
            <w:vAlign w:val="center"/>
          </w:tcPr>
          <w:p w:rsidR="00A47E6E" w:rsidRDefault="00203457">
            <w:pPr>
              <w:jc w:val="center"/>
              <w:rPr>
                <w:rFonts w:ascii="宋体" w:hAnsi="宋体"/>
                <w:sz w:val="18"/>
                <w:szCs w:val="18"/>
              </w:rPr>
            </w:pPr>
            <w:r>
              <w:rPr>
                <w:rFonts w:ascii="宋体" w:hAnsi="宋体" w:hint="eastAsia"/>
                <w:sz w:val="18"/>
                <w:szCs w:val="18"/>
                <w:highlight w:val="yellow"/>
              </w:rPr>
              <w:t>不接受进口产品</w:t>
            </w:r>
          </w:p>
        </w:tc>
      </w:tr>
      <w:tr w:rsidR="00A47E6E" w:rsidTr="00203457">
        <w:trPr>
          <w:trHeight w:val="298"/>
        </w:trPr>
        <w:tc>
          <w:tcPr>
            <w:tcW w:w="879" w:type="dxa"/>
            <w:vAlign w:val="center"/>
          </w:tcPr>
          <w:p w:rsidR="00A47E6E" w:rsidRDefault="00203457">
            <w:pPr>
              <w:spacing w:line="360" w:lineRule="auto"/>
              <w:jc w:val="center"/>
              <w:rPr>
                <w:rFonts w:ascii="宋体" w:hAnsi="宋体"/>
                <w:szCs w:val="21"/>
              </w:rPr>
            </w:pPr>
            <w:r>
              <w:rPr>
                <w:rFonts w:ascii="宋体" w:hAnsi="宋体"/>
                <w:szCs w:val="21"/>
              </w:rPr>
              <w:t>02</w:t>
            </w:r>
          </w:p>
        </w:tc>
        <w:tc>
          <w:tcPr>
            <w:tcW w:w="2977" w:type="dxa"/>
            <w:vAlign w:val="center"/>
          </w:tcPr>
          <w:p w:rsidR="00A47E6E" w:rsidRDefault="00203457">
            <w:pPr>
              <w:jc w:val="center"/>
              <w:rPr>
                <w:rFonts w:ascii="宋体" w:hAnsi="宋体"/>
                <w:szCs w:val="21"/>
              </w:rPr>
            </w:pPr>
            <w:r>
              <w:rPr>
                <w:rFonts w:ascii="宋体" w:hAnsi="宋体" w:hint="eastAsia"/>
                <w:szCs w:val="21"/>
              </w:rPr>
              <w:t>临床全瓷修复体设计加工系统</w:t>
            </w:r>
          </w:p>
        </w:tc>
        <w:tc>
          <w:tcPr>
            <w:tcW w:w="1134" w:type="dxa"/>
            <w:vAlign w:val="center"/>
          </w:tcPr>
          <w:p w:rsidR="00A47E6E" w:rsidRDefault="00203457">
            <w:pPr>
              <w:jc w:val="center"/>
              <w:rPr>
                <w:rFonts w:ascii="宋体" w:hAnsi="宋体"/>
                <w:szCs w:val="21"/>
              </w:rPr>
            </w:pPr>
            <w:r>
              <w:rPr>
                <w:rFonts w:ascii="宋体" w:hAnsi="宋体"/>
                <w:szCs w:val="21"/>
              </w:rPr>
              <w:t>1</w:t>
            </w:r>
          </w:p>
        </w:tc>
        <w:tc>
          <w:tcPr>
            <w:tcW w:w="1705" w:type="dxa"/>
            <w:vAlign w:val="center"/>
          </w:tcPr>
          <w:p w:rsidR="00A47E6E" w:rsidRDefault="00203457">
            <w:pPr>
              <w:jc w:val="center"/>
              <w:rPr>
                <w:rFonts w:ascii="华文细黑" w:eastAsia="华文细黑" w:hAnsi="华文细黑"/>
                <w:szCs w:val="21"/>
              </w:rPr>
            </w:pPr>
            <w:r>
              <w:rPr>
                <w:rFonts w:ascii="华文细黑" w:eastAsia="华文细黑" w:hAnsi="华文细黑"/>
                <w:szCs w:val="21"/>
              </w:rPr>
              <w:t>180</w:t>
            </w:r>
          </w:p>
        </w:tc>
        <w:tc>
          <w:tcPr>
            <w:tcW w:w="1555" w:type="dxa"/>
            <w:vAlign w:val="center"/>
          </w:tcPr>
          <w:p w:rsidR="00A47E6E" w:rsidRDefault="00203457">
            <w:pPr>
              <w:jc w:val="center"/>
              <w:rPr>
                <w:rFonts w:ascii="宋体" w:hAnsi="宋体"/>
                <w:sz w:val="18"/>
                <w:szCs w:val="18"/>
              </w:rPr>
            </w:pPr>
            <w:r>
              <w:rPr>
                <w:rFonts w:ascii="宋体" w:hAnsi="宋体" w:hint="eastAsia"/>
                <w:sz w:val="18"/>
                <w:szCs w:val="18"/>
                <w:highlight w:val="yellow"/>
              </w:rPr>
              <w:t>接受进口产品</w:t>
            </w:r>
          </w:p>
        </w:tc>
      </w:tr>
    </w:tbl>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FF0000"/>
          <w:szCs w:val="21"/>
          <w:u w:val="single"/>
        </w:rPr>
      </w:pPr>
      <w:r>
        <w:rPr>
          <w:rFonts w:ascii="宋体" w:hAnsi="宋体" w:hint="eastAsia"/>
          <w:color w:val="000000" w:themeColor="text1"/>
          <w:szCs w:val="21"/>
        </w:rPr>
        <w:t>6、交货期：</w:t>
      </w:r>
      <w:r>
        <w:rPr>
          <w:rFonts w:ascii="宋体" w:hAnsi="宋体"/>
          <w:color w:val="FF0000"/>
          <w:szCs w:val="21"/>
        </w:rPr>
        <w:t>2022</w:t>
      </w:r>
      <w:r>
        <w:rPr>
          <w:rFonts w:ascii="宋体" w:hAnsi="宋体" w:hint="eastAsia"/>
          <w:color w:val="FF0000"/>
          <w:szCs w:val="21"/>
        </w:rPr>
        <w:t>年9月1</w:t>
      </w:r>
      <w:r>
        <w:rPr>
          <w:rFonts w:ascii="宋体" w:hAnsi="宋体"/>
          <w:color w:val="FF0000"/>
          <w:szCs w:val="21"/>
        </w:rPr>
        <w:t>0</w:t>
      </w:r>
      <w:r>
        <w:rPr>
          <w:rFonts w:ascii="宋体" w:hAnsi="宋体" w:hint="eastAsia"/>
          <w:color w:val="FF0000"/>
          <w:szCs w:val="21"/>
        </w:rPr>
        <w:t>日前交货</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7、本项目不接受联合体投标</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bookmarkStart w:id="5" w:name="_Toc35393622"/>
      <w:bookmarkStart w:id="6" w:name="_Toc35393791"/>
      <w:bookmarkStart w:id="7" w:name="_Toc28359003"/>
      <w:bookmarkStart w:id="8" w:name="_Toc28359080"/>
      <w:r>
        <w:rPr>
          <w:rFonts w:ascii="宋体" w:hAnsi="宋体" w:hint="eastAsia"/>
          <w:b/>
          <w:szCs w:val="21"/>
        </w:rPr>
        <w:t>二、申请人的资格要求</w:t>
      </w:r>
      <w:bookmarkEnd w:id="5"/>
      <w:bookmarkEnd w:id="6"/>
      <w:bookmarkEnd w:id="7"/>
      <w:bookmarkEnd w:id="8"/>
    </w:p>
    <w:p w:rsidR="00A47E6E" w:rsidRDefault="00203457">
      <w:pPr>
        <w:ind w:firstLineChars="200" w:firstLine="420"/>
        <w:rPr>
          <w:rFonts w:ascii="宋体" w:hAnsi="宋体"/>
          <w:szCs w:val="21"/>
        </w:rPr>
      </w:pPr>
      <w:r>
        <w:rPr>
          <w:rFonts w:ascii="宋体" w:hAnsi="宋体" w:hint="eastAsia"/>
          <w:szCs w:val="21"/>
        </w:rPr>
        <w:t>1、满足《中华人民共和国政府采购法》第二十二条规定；</w:t>
      </w:r>
    </w:p>
    <w:p w:rsidR="00A47E6E" w:rsidRDefault="00203457">
      <w:pPr>
        <w:ind w:firstLineChars="200" w:firstLine="420"/>
        <w:rPr>
          <w:rFonts w:ascii="宋体" w:hAnsi="宋体"/>
          <w:szCs w:val="21"/>
        </w:rPr>
      </w:pPr>
      <w:r>
        <w:rPr>
          <w:rFonts w:ascii="宋体" w:hAnsi="宋体" w:hint="eastAsia"/>
          <w:szCs w:val="21"/>
        </w:rPr>
        <w:t>2、落实政府采购政策需满足的资格要求：无</w:t>
      </w:r>
    </w:p>
    <w:p w:rsidR="00A47E6E" w:rsidRDefault="00203457">
      <w:pPr>
        <w:ind w:firstLineChars="200" w:firstLine="420"/>
        <w:rPr>
          <w:rFonts w:ascii="宋体" w:hAnsi="宋体"/>
          <w:szCs w:val="21"/>
        </w:rPr>
      </w:pPr>
      <w:r>
        <w:rPr>
          <w:rFonts w:ascii="宋体" w:hAnsi="宋体" w:hint="eastAsia"/>
          <w:szCs w:val="21"/>
        </w:rPr>
        <w:t>3、本项目的特定资格要求：</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产品如果属于医疗设备注册范畴的；投标人须根据投标产品的类别，提供《医疗器械经营许可证》或者《医疗器械经营备案凭证》；如投标人是所投产品的制造商，可提供《医疗器械生产许可证》（复印件）；</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）投标产品如果属于医疗设备注册范畴的；投标人须提供投标产品的《医疗器械注册证》（复印件）；</w:t>
      </w:r>
    </w:p>
    <w:p w:rsidR="00A47E6E" w:rsidRDefault="00203457">
      <w:pPr>
        <w:ind w:firstLineChars="200" w:firstLine="420"/>
        <w:rPr>
          <w:rFonts w:ascii="宋体" w:hAnsi="宋体"/>
          <w:szCs w:val="21"/>
        </w:rPr>
      </w:pPr>
      <w:r>
        <w:rPr>
          <w:rFonts w:ascii="宋体" w:hAnsi="宋体" w:hint="eastAsia"/>
          <w:szCs w:val="21"/>
        </w:rPr>
        <w:t>（3）投标人</w:t>
      </w:r>
      <w:r>
        <w:rPr>
          <w:rFonts w:ascii="宋体" w:hAnsi="宋体" w:hint="eastAsia"/>
        </w:rPr>
        <w:t>“南京公共采购信息网”链接进入南京市政府采购供应商诚信档案，也可直接在地址栏中输入http://222.190.243.84:8280/hodeframe2018_cxda/index.action，完成供应商注册登记，注册登记成功后方可参加政府采购活动；并在招标文件发布之日起至递交投标文件截止日前打印《</w:t>
      </w:r>
      <w:r>
        <w:rPr>
          <w:rFonts w:ascii="宋体" w:hAnsi="宋体" w:hint="eastAsia"/>
          <w:szCs w:val="21"/>
        </w:rPr>
        <w:t>南京市政府采购供应商信用记录表暨信用承诺书</w:t>
      </w:r>
      <w:r>
        <w:rPr>
          <w:rFonts w:ascii="宋体" w:hAnsi="宋体" w:hint="eastAsia"/>
        </w:rPr>
        <w:t>》加盖公章及法人签字，原件随附在投标文件正本中。</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）本项目接受产品经销商投标；</w:t>
      </w:r>
      <w:r>
        <w:rPr>
          <w:rFonts w:ascii="宋体" w:hAnsi="宋体" w:hint="eastAsia"/>
          <w:color w:val="000000" w:themeColor="text1"/>
          <w:szCs w:val="21"/>
        </w:rPr>
        <w:t>投标产品如果为进口货物的，投标人须提供制造商的授权书（原件或复印件加盖公章）；</w:t>
      </w:r>
    </w:p>
    <w:p w:rsidR="00A47E6E" w:rsidRDefault="00203457">
      <w:pPr>
        <w:ind w:firstLineChars="200" w:firstLine="420"/>
        <w:rPr>
          <w:rFonts w:ascii="宋体" w:hAnsi="宋体"/>
          <w:color w:val="FF0000"/>
          <w:szCs w:val="21"/>
        </w:rPr>
      </w:pPr>
      <w:r>
        <w:rPr>
          <w:rFonts w:ascii="宋体" w:hAnsi="宋体" w:hint="eastAsia"/>
          <w:szCs w:val="21"/>
        </w:rPr>
        <w:t>（</w:t>
      </w:r>
      <w:r>
        <w:rPr>
          <w:rFonts w:ascii="宋体" w:hAnsi="宋体"/>
          <w:szCs w:val="21"/>
        </w:rPr>
        <w:t>5</w:t>
      </w:r>
      <w:r>
        <w:rPr>
          <w:rFonts w:ascii="宋体" w:hAnsi="宋体" w:hint="eastAsia"/>
          <w:szCs w:val="21"/>
        </w:rPr>
        <w:t>）投标人须提供法定代表人授权书（原件），如果是法定代表人直接参与投标的可以不提供（但必须在营业执照后附法定代表人身份证复印件）；</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bookmarkStart w:id="9" w:name="_Toc28359081"/>
      <w:bookmarkStart w:id="10" w:name="_Toc28359004"/>
      <w:bookmarkStart w:id="11" w:name="_Toc35393623"/>
      <w:bookmarkStart w:id="12" w:name="_Toc35393792"/>
      <w:r>
        <w:rPr>
          <w:rFonts w:ascii="宋体" w:hAnsi="宋体" w:hint="eastAsia"/>
          <w:b/>
          <w:szCs w:val="21"/>
        </w:rPr>
        <w:t>三、获取招标文件</w:t>
      </w:r>
      <w:bookmarkEnd w:id="9"/>
      <w:bookmarkEnd w:id="10"/>
      <w:bookmarkEnd w:id="11"/>
      <w:bookmarkEnd w:id="12"/>
    </w:p>
    <w:p w:rsidR="00A47E6E" w:rsidRDefault="00203457">
      <w:pPr>
        <w:ind w:firstLineChars="200" w:firstLine="420"/>
        <w:rPr>
          <w:rFonts w:ascii="宋体" w:hAnsi="宋体"/>
          <w:szCs w:val="21"/>
        </w:rPr>
      </w:pPr>
      <w:r>
        <w:rPr>
          <w:rFonts w:ascii="宋体" w:hAnsi="宋体" w:hint="eastAsia"/>
          <w:szCs w:val="21"/>
        </w:rPr>
        <w:t>1、时间：2022年</w:t>
      </w:r>
      <w:r w:rsidR="004012CC">
        <w:rPr>
          <w:rFonts w:ascii="宋体" w:hAnsi="宋体"/>
          <w:szCs w:val="21"/>
        </w:rPr>
        <w:t>7</w:t>
      </w:r>
      <w:r>
        <w:rPr>
          <w:rFonts w:ascii="宋体" w:hAnsi="宋体" w:hint="eastAsia"/>
          <w:szCs w:val="21"/>
        </w:rPr>
        <w:t>月</w:t>
      </w:r>
      <w:r w:rsidR="001B41CE">
        <w:rPr>
          <w:rFonts w:ascii="宋体" w:hAnsi="宋体"/>
          <w:szCs w:val="21"/>
        </w:rPr>
        <w:t>6</w:t>
      </w:r>
      <w:r>
        <w:rPr>
          <w:rFonts w:ascii="宋体" w:hAnsi="宋体" w:hint="eastAsia"/>
          <w:szCs w:val="21"/>
        </w:rPr>
        <w:t>日至2022年</w:t>
      </w:r>
      <w:r>
        <w:rPr>
          <w:rFonts w:ascii="宋体" w:hAnsi="宋体"/>
          <w:szCs w:val="21"/>
        </w:rPr>
        <w:t>7</w:t>
      </w:r>
      <w:r>
        <w:rPr>
          <w:rFonts w:ascii="宋体" w:hAnsi="宋体" w:hint="eastAsia"/>
          <w:szCs w:val="21"/>
        </w:rPr>
        <w:t>月</w:t>
      </w:r>
      <w:r w:rsidR="004012CC">
        <w:rPr>
          <w:rFonts w:ascii="宋体" w:hAnsi="宋体"/>
          <w:szCs w:val="21"/>
        </w:rPr>
        <w:t>1</w:t>
      </w:r>
      <w:r w:rsidR="001B41CE">
        <w:rPr>
          <w:rFonts w:ascii="宋体" w:hAnsi="宋体"/>
          <w:szCs w:val="21"/>
        </w:rPr>
        <w:t>2</w:t>
      </w:r>
      <w:r>
        <w:rPr>
          <w:rFonts w:ascii="宋体" w:hAnsi="宋体" w:hint="eastAsia"/>
          <w:szCs w:val="21"/>
        </w:rPr>
        <w:t>日，每天上午9点00分至11点30分，下午13</w:t>
      </w:r>
      <w:r>
        <w:rPr>
          <w:rFonts w:ascii="宋体" w:hAnsi="宋体" w:hint="eastAsia"/>
          <w:szCs w:val="21"/>
        </w:rPr>
        <w:lastRenderedPageBreak/>
        <w:t>点30分至17点00分（北京时间，</w:t>
      </w:r>
      <w:r>
        <w:rPr>
          <w:rFonts w:ascii="宋体" w:hAnsi="宋体"/>
          <w:szCs w:val="21"/>
        </w:rPr>
        <w:t>法定节假日</w:t>
      </w:r>
      <w:r>
        <w:rPr>
          <w:rFonts w:ascii="宋体" w:hAnsi="宋体" w:hint="eastAsia"/>
          <w:szCs w:val="21"/>
        </w:rPr>
        <w:t>除外）</w:t>
      </w:r>
    </w:p>
    <w:p w:rsidR="00A47E6E" w:rsidRDefault="00203457">
      <w:pPr>
        <w:ind w:firstLineChars="200" w:firstLine="420"/>
        <w:rPr>
          <w:rFonts w:ascii="宋体" w:hAnsi="宋体"/>
          <w:szCs w:val="21"/>
        </w:rPr>
      </w:pPr>
      <w:r>
        <w:rPr>
          <w:rFonts w:ascii="宋体" w:hAnsi="宋体" w:hint="eastAsia"/>
          <w:szCs w:val="21"/>
        </w:rPr>
        <w:t>2、地点：南京市雨花台区软件大道</w:t>
      </w:r>
      <w:proofErr w:type="gramStart"/>
      <w:r>
        <w:rPr>
          <w:rFonts w:ascii="宋体" w:hAnsi="宋体" w:hint="eastAsia"/>
          <w:szCs w:val="21"/>
        </w:rPr>
        <w:t>21号舜天集团</w:t>
      </w:r>
      <w:proofErr w:type="gramEnd"/>
      <w:r>
        <w:rPr>
          <w:rFonts w:ascii="宋体" w:hAnsi="宋体" w:hint="eastAsia"/>
          <w:szCs w:val="21"/>
        </w:rPr>
        <w:t>C座</w:t>
      </w:r>
      <w:r>
        <w:rPr>
          <w:rFonts w:ascii="宋体" w:hAnsi="宋体"/>
          <w:szCs w:val="21"/>
        </w:rPr>
        <w:t>110</w:t>
      </w:r>
      <w:r>
        <w:rPr>
          <w:rFonts w:ascii="宋体" w:hAnsi="宋体" w:hint="eastAsia"/>
          <w:szCs w:val="21"/>
        </w:rPr>
        <w:t>室</w:t>
      </w:r>
    </w:p>
    <w:p w:rsidR="00A47E6E" w:rsidRDefault="00203457">
      <w:pPr>
        <w:ind w:firstLineChars="200" w:firstLine="420"/>
        <w:rPr>
          <w:rFonts w:ascii="宋体" w:hAnsi="宋体"/>
          <w:szCs w:val="21"/>
        </w:rPr>
      </w:pPr>
      <w:r>
        <w:rPr>
          <w:rFonts w:ascii="宋体" w:hAnsi="宋体" w:hint="eastAsia"/>
          <w:szCs w:val="21"/>
        </w:rPr>
        <w:t xml:space="preserve">3、方式：以汇款方式购买招标文件，须投标人以公对公形式办理汇款，并注明采购编号。（我司将根据汇款凭证、邮寄及邮箱地址发送文本文件和电子文件） </w:t>
      </w:r>
    </w:p>
    <w:p w:rsidR="00A47E6E" w:rsidRDefault="00203457">
      <w:pPr>
        <w:ind w:firstLineChars="200" w:firstLine="420"/>
        <w:rPr>
          <w:rFonts w:ascii="宋体" w:hAnsi="宋体"/>
          <w:szCs w:val="21"/>
        </w:rPr>
      </w:pPr>
      <w:r>
        <w:rPr>
          <w:rFonts w:ascii="宋体" w:hAnsi="宋体" w:hint="eastAsia"/>
          <w:szCs w:val="21"/>
        </w:rPr>
        <w:t>4、联系人：李沁原（标</w:t>
      </w:r>
      <w:proofErr w:type="gramStart"/>
      <w:r>
        <w:rPr>
          <w:rFonts w:ascii="宋体" w:hAnsi="宋体" w:hint="eastAsia"/>
          <w:szCs w:val="21"/>
        </w:rPr>
        <w:t>务</w:t>
      </w:r>
      <w:proofErr w:type="gramEnd"/>
      <w:r>
        <w:rPr>
          <w:rFonts w:ascii="宋体" w:hAnsi="宋体" w:hint="eastAsia"/>
          <w:szCs w:val="21"/>
        </w:rPr>
        <w:t>助理）联系电话：025-5287</w:t>
      </w:r>
      <w:r w:rsidR="001B41CE">
        <w:rPr>
          <w:rFonts w:ascii="宋体" w:hAnsi="宋体"/>
          <w:szCs w:val="21"/>
        </w:rPr>
        <w:t>5941</w:t>
      </w:r>
      <w:r>
        <w:rPr>
          <w:rFonts w:ascii="宋体" w:hAnsi="宋体" w:hint="eastAsia"/>
          <w:szCs w:val="21"/>
        </w:rPr>
        <w:t xml:space="preserve"> 邮箱：liqinyuan@su</w:t>
      </w:r>
      <w:r>
        <w:rPr>
          <w:rFonts w:ascii="宋体" w:hAnsi="宋体"/>
          <w:szCs w:val="21"/>
        </w:rPr>
        <w:t>mex</w:t>
      </w:r>
      <w:r>
        <w:rPr>
          <w:rFonts w:ascii="宋体" w:hAnsi="宋体" w:hint="eastAsia"/>
          <w:szCs w:val="21"/>
        </w:rPr>
        <w:t>.com</w:t>
      </w:r>
      <w:r>
        <w:rPr>
          <w:rFonts w:ascii="宋体" w:hAnsi="宋体"/>
          <w:szCs w:val="21"/>
        </w:rPr>
        <w:t>.cn</w:t>
      </w:r>
    </w:p>
    <w:p w:rsidR="00A47E6E" w:rsidRDefault="00203457">
      <w:pPr>
        <w:ind w:firstLineChars="200" w:firstLine="420"/>
        <w:rPr>
          <w:rFonts w:ascii="宋体" w:hAnsi="宋体"/>
          <w:szCs w:val="21"/>
        </w:rPr>
      </w:pPr>
      <w:r>
        <w:rPr>
          <w:rFonts w:ascii="宋体" w:hAnsi="宋体"/>
          <w:szCs w:val="21"/>
        </w:rPr>
        <w:t>5</w:t>
      </w:r>
      <w:r>
        <w:rPr>
          <w:rFonts w:ascii="宋体" w:hAnsi="宋体" w:hint="eastAsia"/>
          <w:szCs w:val="21"/>
        </w:rPr>
        <w:t>、售价：</w:t>
      </w:r>
      <w:r>
        <w:rPr>
          <w:rFonts w:ascii="宋体" w:hAnsi="宋体" w:cs="宋体"/>
          <w:szCs w:val="21"/>
        </w:rPr>
        <w:t>100</w:t>
      </w:r>
      <w:r>
        <w:rPr>
          <w:rFonts w:ascii="宋体" w:hAnsi="宋体" w:cs="宋体" w:hint="eastAsia"/>
          <w:szCs w:val="21"/>
        </w:rPr>
        <w:t>元人民币/每套，售后不退</w:t>
      </w:r>
    </w:p>
    <w:p w:rsidR="00A47E6E" w:rsidRDefault="00203457">
      <w:pPr>
        <w:ind w:firstLineChars="200" w:firstLine="420"/>
        <w:rPr>
          <w:rFonts w:ascii="宋体" w:hAnsi="宋体"/>
          <w:szCs w:val="21"/>
        </w:rPr>
      </w:pPr>
      <w:r>
        <w:rPr>
          <w:rFonts w:ascii="宋体" w:hAnsi="宋体" w:cs="宋体"/>
          <w:szCs w:val="21"/>
        </w:rPr>
        <w:t>6</w:t>
      </w:r>
      <w:r>
        <w:rPr>
          <w:rFonts w:ascii="宋体" w:hAnsi="宋体" w:cs="宋体" w:hint="eastAsia"/>
          <w:szCs w:val="21"/>
        </w:rPr>
        <w:t>、</w:t>
      </w:r>
      <w:proofErr w:type="gramStart"/>
      <w:r>
        <w:rPr>
          <w:rFonts w:ascii="宋体" w:hAnsi="宋体" w:hint="eastAsia"/>
          <w:szCs w:val="21"/>
        </w:rPr>
        <w:t>标书款</w:t>
      </w:r>
      <w:proofErr w:type="gramEnd"/>
      <w:r>
        <w:rPr>
          <w:rFonts w:ascii="宋体" w:hAnsi="宋体" w:hint="eastAsia"/>
          <w:szCs w:val="21"/>
        </w:rPr>
        <w:t>汇款地址：</w:t>
      </w:r>
    </w:p>
    <w:p w:rsidR="00A47E6E" w:rsidRDefault="00203457">
      <w:pPr>
        <w:ind w:firstLineChars="200" w:firstLine="420"/>
        <w:rPr>
          <w:rFonts w:ascii="宋体" w:hAnsi="宋体"/>
          <w:szCs w:val="21"/>
        </w:rPr>
      </w:pPr>
      <w:r>
        <w:rPr>
          <w:rFonts w:ascii="宋体" w:hAnsi="宋体" w:hint="eastAsia"/>
        </w:rPr>
        <w:t>账号：</w:t>
      </w:r>
      <w:r>
        <w:rPr>
          <w:rFonts w:ascii="宋体" w:hAnsi="宋体" w:hint="eastAsia"/>
          <w:szCs w:val="21"/>
        </w:rPr>
        <w:t>4301013119100888895</w:t>
      </w:r>
    </w:p>
    <w:p w:rsidR="00A47E6E" w:rsidRDefault="00203457">
      <w:pPr>
        <w:ind w:firstLineChars="200" w:firstLine="420"/>
        <w:rPr>
          <w:rFonts w:ascii="宋体" w:hAnsi="宋体"/>
        </w:rPr>
      </w:pPr>
      <w:r>
        <w:rPr>
          <w:rFonts w:ascii="宋体" w:hAnsi="宋体" w:hint="eastAsia"/>
        </w:rPr>
        <w:t>名称：</w:t>
      </w:r>
      <w:r>
        <w:rPr>
          <w:rFonts w:ascii="宋体" w:hAnsi="宋体" w:hint="eastAsia"/>
          <w:szCs w:val="21"/>
        </w:rPr>
        <w:t>江苏舜天高科有限责任公司</w:t>
      </w:r>
    </w:p>
    <w:p w:rsidR="00A47E6E" w:rsidRDefault="00203457">
      <w:pPr>
        <w:ind w:firstLineChars="200" w:firstLine="420"/>
        <w:rPr>
          <w:rFonts w:ascii="宋体" w:hAnsi="宋体"/>
        </w:rPr>
      </w:pPr>
      <w:r>
        <w:rPr>
          <w:rFonts w:ascii="宋体" w:hAnsi="宋体" w:hint="eastAsia"/>
        </w:rPr>
        <w:t>银行：</w:t>
      </w:r>
      <w:r>
        <w:rPr>
          <w:rFonts w:ascii="宋体" w:hAnsi="宋体" w:hint="eastAsia"/>
          <w:szCs w:val="21"/>
        </w:rPr>
        <w:t>中国工商银行南京白下支行</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四、提交投标文件截止时间、开标时间和地点</w:t>
      </w:r>
    </w:p>
    <w:p w:rsidR="00A47E6E" w:rsidRDefault="00203457">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Pr>
          <w:rFonts w:ascii="宋体" w:hAnsi="宋体" w:hint="eastAsia"/>
          <w:iCs/>
          <w:szCs w:val="21"/>
        </w:rPr>
        <w:t>2022年</w:t>
      </w:r>
      <w:r>
        <w:rPr>
          <w:rFonts w:ascii="宋体" w:hAnsi="宋体"/>
          <w:iCs/>
          <w:szCs w:val="21"/>
        </w:rPr>
        <w:t>7月</w:t>
      </w:r>
      <w:r w:rsidR="001B41CE">
        <w:rPr>
          <w:rFonts w:ascii="宋体" w:hAnsi="宋体"/>
          <w:iCs/>
          <w:szCs w:val="21"/>
        </w:rPr>
        <w:t>28</w:t>
      </w:r>
      <w:r>
        <w:rPr>
          <w:rFonts w:ascii="宋体" w:hAnsi="宋体"/>
          <w:iCs/>
          <w:szCs w:val="21"/>
        </w:rPr>
        <w:t>日</w:t>
      </w:r>
      <w:r w:rsidR="001B41CE">
        <w:rPr>
          <w:rFonts w:ascii="宋体" w:hAnsi="宋体"/>
          <w:iCs/>
          <w:szCs w:val="21"/>
        </w:rPr>
        <w:t>9</w:t>
      </w:r>
      <w:r>
        <w:rPr>
          <w:rFonts w:ascii="宋体" w:hAnsi="宋体"/>
          <w:iCs/>
          <w:szCs w:val="21"/>
        </w:rPr>
        <w:t>时30分</w:t>
      </w:r>
      <w:r>
        <w:rPr>
          <w:rFonts w:ascii="宋体" w:hAnsi="宋体" w:hint="eastAsia"/>
          <w:iCs/>
          <w:szCs w:val="21"/>
        </w:rPr>
        <w:t>（北京时间）</w:t>
      </w:r>
    </w:p>
    <w:p w:rsidR="00A47E6E" w:rsidRDefault="00203457">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w:t>
      </w:r>
      <w:proofErr w:type="gramStart"/>
      <w:r>
        <w:rPr>
          <w:rFonts w:ascii="宋体" w:hAnsi="宋体" w:hint="eastAsia"/>
          <w:szCs w:val="21"/>
        </w:rPr>
        <w:t>21号舜天集团</w:t>
      </w:r>
      <w:proofErr w:type="gramEnd"/>
      <w:r>
        <w:rPr>
          <w:rFonts w:ascii="宋体" w:hAnsi="宋体" w:hint="eastAsia"/>
          <w:szCs w:val="21"/>
        </w:rPr>
        <w:t>C座</w:t>
      </w:r>
      <w:r>
        <w:rPr>
          <w:rFonts w:ascii="宋体" w:hAnsi="宋体"/>
          <w:szCs w:val="21"/>
        </w:rPr>
        <w:t>105</w:t>
      </w:r>
      <w:r>
        <w:rPr>
          <w:rFonts w:ascii="宋体" w:hAnsi="宋体" w:hint="eastAsia"/>
          <w:szCs w:val="21"/>
        </w:rPr>
        <w:t>会议室</w:t>
      </w:r>
    </w:p>
    <w:p w:rsidR="00A47E6E" w:rsidRDefault="00203457">
      <w:pPr>
        <w:ind w:firstLineChars="200" w:firstLine="422"/>
        <w:rPr>
          <w:rFonts w:ascii="宋体" w:hAnsi="宋体"/>
          <w:b/>
          <w:szCs w:val="21"/>
        </w:rPr>
      </w:pPr>
      <w:r>
        <w:rPr>
          <w:rFonts w:ascii="宋体" w:hAnsi="宋体" w:hint="eastAsia"/>
          <w:b/>
          <w:szCs w:val="21"/>
        </w:rPr>
        <w:t>五、公告期限</w:t>
      </w:r>
    </w:p>
    <w:p w:rsidR="00A47E6E" w:rsidRDefault="00203457">
      <w:pPr>
        <w:ind w:firstLineChars="200" w:firstLine="420"/>
        <w:rPr>
          <w:rFonts w:ascii="宋体" w:hAnsi="宋体"/>
          <w:szCs w:val="21"/>
        </w:rPr>
      </w:pPr>
      <w:r>
        <w:rPr>
          <w:rFonts w:ascii="宋体" w:hAnsi="宋体" w:hint="eastAsia"/>
          <w:szCs w:val="21"/>
        </w:rPr>
        <w:t>自本公告发布之日起5个工作日</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iCs/>
          <w:szCs w:val="21"/>
        </w:rPr>
      </w:pPr>
      <w:r>
        <w:rPr>
          <w:rFonts w:ascii="宋体" w:hAnsi="宋体" w:hint="eastAsia"/>
          <w:b/>
          <w:iCs/>
          <w:szCs w:val="21"/>
        </w:rPr>
        <w:t>六、</w:t>
      </w:r>
      <w:r>
        <w:rPr>
          <w:rFonts w:ascii="宋体" w:hAnsi="宋体" w:cs="宋体" w:hint="eastAsia"/>
          <w:b/>
          <w:bCs/>
          <w:szCs w:val="21"/>
        </w:rPr>
        <w:t>其他补充事宜</w:t>
      </w:r>
    </w:p>
    <w:p w:rsidR="00A47E6E" w:rsidRDefault="00203457">
      <w:pPr>
        <w:ind w:firstLineChars="200" w:firstLine="420"/>
        <w:rPr>
          <w:color w:val="000000"/>
        </w:rPr>
      </w:pPr>
      <w:r>
        <w:rPr>
          <w:rFonts w:ascii="宋体" w:hAnsi="宋体" w:hint="eastAsia"/>
        </w:rPr>
        <w:t>1.从采购代理机</w:t>
      </w:r>
      <w:r>
        <w:rPr>
          <w:rFonts w:hint="eastAsia"/>
          <w:color w:val="000000"/>
        </w:rPr>
        <w:t>构合法获得招标文件的申请人方可参与本项目投标。</w:t>
      </w:r>
    </w:p>
    <w:p w:rsidR="00A47E6E" w:rsidRDefault="00203457">
      <w:pPr>
        <w:ind w:firstLineChars="200" w:firstLine="420"/>
        <w:rPr>
          <w:color w:val="000000"/>
        </w:rPr>
      </w:pPr>
      <w:r>
        <w:rPr>
          <w:color w:val="000000"/>
        </w:rPr>
        <w:t>2</w:t>
      </w:r>
      <w:r>
        <w:rPr>
          <w:rFonts w:hint="eastAsia"/>
          <w:color w:val="000000"/>
        </w:rPr>
        <w:t xml:space="preserve">. </w:t>
      </w:r>
      <w:r>
        <w:rPr>
          <w:rFonts w:hint="eastAsia"/>
          <w:color w:val="000000"/>
        </w:rPr>
        <w:t>本招标项目执行《中华人民共和国政府采购法》、《中华人民共和国政府采购法实施条例》、《中华人民共和国财政部令第</w:t>
      </w:r>
      <w:r>
        <w:rPr>
          <w:rFonts w:hint="eastAsia"/>
          <w:color w:val="000000"/>
        </w:rPr>
        <w:t>87</w:t>
      </w:r>
      <w:r>
        <w:rPr>
          <w:rFonts w:hint="eastAsia"/>
          <w:color w:val="000000"/>
        </w:rPr>
        <w:t>号》、《苏财购【</w:t>
      </w:r>
      <w:r>
        <w:rPr>
          <w:rFonts w:hint="eastAsia"/>
          <w:color w:val="000000"/>
        </w:rPr>
        <w:t>2020</w:t>
      </w:r>
      <w:r>
        <w:rPr>
          <w:rFonts w:hint="eastAsia"/>
          <w:color w:val="000000"/>
        </w:rPr>
        <w:t>】</w:t>
      </w:r>
      <w:r>
        <w:rPr>
          <w:rFonts w:hint="eastAsia"/>
          <w:color w:val="000000"/>
        </w:rPr>
        <w:t>19</w:t>
      </w:r>
      <w:r>
        <w:rPr>
          <w:rFonts w:hint="eastAsia"/>
          <w:color w:val="000000"/>
        </w:rPr>
        <w:t>号》、《财库（</w:t>
      </w:r>
      <w:r>
        <w:rPr>
          <w:rFonts w:hint="eastAsia"/>
          <w:color w:val="000000"/>
        </w:rPr>
        <w:t>2017</w:t>
      </w:r>
      <w:r>
        <w:rPr>
          <w:rFonts w:hint="eastAsia"/>
          <w:color w:val="000000"/>
        </w:rPr>
        <w:t>）</w:t>
      </w:r>
      <w:r>
        <w:rPr>
          <w:rFonts w:hint="eastAsia"/>
          <w:color w:val="000000"/>
        </w:rPr>
        <w:t>141</w:t>
      </w:r>
      <w:r>
        <w:rPr>
          <w:rFonts w:hint="eastAsia"/>
          <w:color w:val="000000"/>
        </w:rPr>
        <w:t>号》、《财库（</w:t>
      </w:r>
      <w:r>
        <w:rPr>
          <w:rFonts w:hint="eastAsia"/>
          <w:color w:val="000000"/>
        </w:rPr>
        <w:t>2014</w:t>
      </w:r>
      <w:r>
        <w:rPr>
          <w:rFonts w:hint="eastAsia"/>
          <w:color w:val="000000"/>
        </w:rPr>
        <w:t>）</w:t>
      </w:r>
      <w:r>
        <w:rPr>
          <w:rFonts w:hint="eastAsia"/>
          <w:color w:val="000000"/>
        </w:rPr>
        <w:t>68</w:t>
      </w:r>
      <w:r>
        <w:rPr>
          <w:rFonts w:hint="eastAsia"/>
          <w:color w:val="000000"/>
        </w:rPr>
        <w:t>号》</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七、对本次招标提出询问，请按</w:t>
      </w:r>
      <w:r>
        <w:rPr>
          <w:rFonts w:ascii="宋体" w:hAnsi="宋体"/>
          <w:b/>
          <w:szCs w:val="21"/>
        </w:rPr>
        <w:t>以下方式</w:t>
      </w:r>
      <w:r>
        <w:rPr>
          <w:rFonts w:ascii="宋体" w:hAnsi="宋体" w:hint="eastAsia"/>
          <w:b/>
          <w:szCs w:val="21"/>
        </w:rPr>
        <w:t>联系</w:t>
      </w:r>
    </w:p>
    <w:p w:rsidR="00A47E6E" w:rsidRDefault="00203457">
      <w:pPr>
        <w:ind w:firstLineChars="200" w:firstLine="420"/>
        <w:rPr>
          <w:rFonts w:ascii="宋体" w:hAnsi="宋体"/>
          <w:szCs w:val="21"/>
        </w:rPr>
      </w:pPr>
      <w:r>
        <w:rPr>
          <w:rFonts w:ascii="宋体" w:hAnsi="宋体" w:hint="eastAsia"/>
          <w:szCs w:val="21"/>
        </w:rPr>
        <w:t>1、采购人信息</w:t>
      </w:r>
    </w:p>
    <w:p w:rsidR="00A47E6E" w:rsidRDefault="00203457">
      <w:pPr>
        <w:ind w:firstLineChars="200" w:firstLine="420"/>
        <w:rPr>
          <w:rFonts w:ascii="宋体" w:hAnsi="宋体"/>
          <w:szCs w:val="21"/>
        </w:rPr>
      </w:pPr>
      <w:r>
        <w:rPr>
          <w:rFonts w:ascii="宋体" w:hAnsi="宋体" w:hint="eastAsia"/>
          <w:szCs w:val="21"/>
        </w:rPr>
        <w:t>名  称：</w:t>
      </w:r>
      <w:r>
        <w:rPr>
          <w:rFonts w:ascii="宋体" w:hAnsi="宋体" w:hint="eastAsia"/>
          <w:bCs/>
          <w:szCs w:val="21"/>
        </w:rPr>
        <w:t>南京市妇幼保健院</w:t>
      </w:r>
    </w:p>
    <w:p w:rsidR="00A47E6E" w:rsidRDefault="00203457">
      <w:pPr>
        <w:ind w:firstLineChars="200" w:firstLine="420"/>
        <w:rPr>
          <w:rFonts w:ascii="宋体" w:hAnsi="宋体"/>
          <w:szCs w:val="21"/>
        </w:rPr>
      </w:pPr>
      <w:r>
        <w:rPr>
          <w:rFonts w:ascii="宋体" w:hAnsi="宋体" w:hint="eastAsia"/>
          <w:szCs w:val="21"/>
        </w:rPr>
        <w:t>地  址：南京市秦淮区莫愁路</w:t>
      </w:r>
      <w:proofErr w:type="gramStart"/>
      <w:r>
        <w:rPr>
          <w:rFonts w:ascii="宋体" w:hAnsi="宋体" w:hint="eastAsia"/>
          <w:szCs w:val="21"/>
        </w:rPr>
        <w:t>天妃巷1</w:t>
      </w:r>
      <w:r>
        <w:rPr>
          <w:rFonts w:ascii="宋体" w:hAnsi="宋体"/>
          <w:szCs w:val="21"/>
        </w:rPr>
        <w:t>23</w:t>
      </w:r>
      <w:r>
        <w:rPr>
          <w:rFonts w:ascii="宋体" w:hAnsi="宋体" w:hint="eastAsia"/>
          <w:szCs w:val="21"/>
        </w:rPr>
        <w:t>号</w:t>
      </w:r>
      <w:proofErr w:type="gramEnd"/>
    </w:p>
    <w:p w:rsidR="00A47E6E" w:rsidRDefault="00203457">
      <w:pPr>
        <w:ind w:firstLineChars="200" w:firstLine="420"/>
        <w:rPr>
          <w:rFonts w:ascii="宋体" w:hAnsi="宋体"/>
          <w:szCs w:val="21"/>
        </w:rPr>
      </w:pPr>
      <w:r>
        <w:rPr>
          <w:rFonts w:ascii="宋体" w:hAnsi="宋体" w:hint="eastAsia"/>
          <w:szCs w:val="21"/>
        </w:rPr>
        <w:t>联系方式：</w:t>
      </w:r>
      <w:r>
        <w:rPr>
          <w:rFonts w:ascii="宋体" w:hAnsi="宋体"/>
          <w:szCs w:val="21"/>
        </w:rPr>
        <w:t>025</w:t>
      </w:r>
      <w:r>
        <w:rPr>
          <w:rFonts w:ascii="宋体" w:hAnsi="宋体" w:hint="eastAsia"/>
          <w:szCs w:val="21"/>
        </w:rPr>
        <w:t>-</w:t>
      </w:r>
      <w:r>
        <w:rPr>
          <w:rFonts w:ascii="宋体" w:hAnsi="宋体"/>
          <w:szCs w:val="21"/>
        </w:rPr>
        <w:t>52226143</w:t>
      </w:r>
      <w:r>
        <w:rPr>
          <w:rFonts w:ascii="宋体" w:hAnsi="宋体" w:hint="eastAsia"/>
          <w:szCs w:val="21"/>
        </w:rPr>
        <w:t>（谭</w:t>
      </w:r>
      <w:r w:rsidR="001A54BB">
        <w:rPr>
          <w:rFonts w:ascii="宋体" w:hAnsi="宋体" w:hint="eastAsia"/>
          <w:szCs w:val="21"/>
        </w:rPr>
        <w:t>老师</w:t>
      </w:r>
      <w:r>
        <w:rPr>
          <w:rFonts w:ascii="宋体" w:hAnsi="宋体" w:hint="eastAsia"/>
          <w:szCs w:val="21"/>
        </w:rPr>
        <w:t>）</w:t>
      </w:r>
    </w:p>
    <w:p w:rsidR="00A47E6E" w:rsidRDefault="00A47E6E">
      <w:pPr>
        <w:ind w:firstLineChars="200" w:firstLine="420"/>
        <w:rPr>
          <w:rFonts w:ascii="宋体" w:hAnsi="宋体"/>
          <w:szCs w:val="21"/>
        </w:rPr>
      </w:pPr>
    </w:p>
    <w:p w:rsidR="00A47E6E" w:rsidRDefault="00203457">
      <w:pPr>
        <w:ind w:firstLineChars="200" w:firstLine="420"/>
        <w:rPr>
          <w:rFonts w:ascii="宋体" w:hAnsi="宋体"/>
          <w:szCs w:val="21"/>
        </w:rPr>
      </w:pPr>
      <w:r>
        <w:rPr>
          <w:rFonts w:ascii="宋体" w:hAnsi="宋体" w:hint="eastAsia"/>
          <w:szCs w:val="21"/>
        </w:rPr>
        <w:t>2、采购代理机构信息</w:t>
      </w:r>
    </w:p>
    <w:p w:rsidR="00A47E6E" w:rsidRDefault="00203457">
      <w:pPr>
        <w:ind w:firstLineChars="200" w:firstLine="420"/>
        <w:rPr>
          <w:rFonts w:ascii="宋体" w:hAnsi="宋体"/>
          <w:szCs w:val="21"/>
        </w:rPr>
      </w:pPr>
      <w:r>
        <w:rPr>
          <w:rFonts w:ascii="宋体" w:hAnsi="宋体" w:hint="eastAsia"/>
          <w:szCs w:val="21"/>
        </w:rPr>
        <w:t>名  称：</w:t>
      </w:r>
      <w:r>
        <w:rPr>
          <w:rFonts w:ascii="宋体" w:hAnsi="宋体" w:hint="eastAsia"/>
          <w:bCs/>
          <w:szCs w:val="21"/>
        </w:rPr>
        <w:t>江苏舜天高科有限责任公司</w:t>
      </w:r>
    </w:p>
    <w:p w:rsidR="00A47E6E" w:rsidRDefault="00203457">
      <w:pPr>
        <w:ind w:firstLineChars="200" w:firstLine="420"/>
        <w:rPr>
          <w:rFonts w:ascii="宋体" w:hAnsi="宋体"/>
          <w:szCs w:val="21"/>
        </w:rPr>
      </w:pPr>
      <w:r>
        <w:rPr>
          <w:rFonts w:ascii="宋体" w:hAnsi="宋体" w:hint="eastAsia"/>
          <w:szCs w:val="21"/>
        </w:rPr>
        <w:t>地　址：南京市雨花台区软件大道</w:t>
      </w:r>
      <w:proofErr w:type="gramStart"/>
      <w:r>
        <w:rPr>
          <w:rFonts w:ascii="宋体" w:hAnsi="宋体" w:hint="eastAsia"/>
          <w:szCs w:val="21"/>
        </w:rPr>
        <w:t>21号舜天集团</w:t>
      </w:r>
      <w:proofErr w:type="gramEnd"/>
      <w:r>
        <w:rPr>
          <w:rFonts w:ascii="宋体" w:hAnsi="宋体" w:hint="eastAsia"/>
          <w:szCs w:val="21"/>
        </w:rPr>
        <w:t>C座</w:t>
      </w:r>
      <w:r>
        <w:rPr>
          <w:rFonts w:ascii="宋体" w:hAnsi="宋体"/>
          <w:szCs w:val="21"/>
        </w:rPr>
        <w:t>110</w:t>
      </w:r>
      <w:r>
        <w:rPr>
          <w:rFonts w:ascii="宋体" w:hAnsi="宋体" w:hint="eastAsia"/>
          <w:szCs w:val="21"/>
        </w:rPr>
        <w:t>室</w:t>
      </w:r>
    </w:p>
    <w:p w:rsidR="00A47E6E" w:rsidRDefault="00203457">
      <w:pPr>
        <w:ind w:firstLineChars="200" w:firstLine="420"/>
        <w:rPr>
          <w:rFonts w:ascii="宋体" w:hAnsi="宋体"/>
          <w:szCs w:val="21"/>
        </w:rPr>
      </w:pPr>
      <w:r>
        <w:rPr>
          <w:rFonts w:ascii="宋体" w:hAnsi="宋体" w:hint="eastAsia"/>
          <w:szCs w:val="21"/>
        </w:rPr>
        <w:t>联系方式：李燕025-5287</w:t>
      </w:r>
      <w:r>
        <w:rPr>
          <w:rFonts w:ascii="宋体" w:hAnsi="宋体"/>
          <w:szCs w:val="21"/>
        </w:rPr>
        <w:t>5952</w:t>
      </w:r>
    </w:p>
    <w:p w:rsidR="00A47E6E" w:rsidRDefault="00A47E6E">
      <w:pPr>
        <w:ind w:firstLineChars="200" w:firstLine="420"/>
        <w:rPr>
          <w:rFonts w:ascii="宋体" w:hAnsi="宋体"/>
          <w:szCs w:val="21"/>
        </w:rPr>
      </w:pPr>
    </w:p>
    <w:p w:rsidR="00A47E6E" w:rsidRDefault="00203457">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rsidR="00A47E6E" w:rsidRDefault="00203457">
      <w:pPr>
        <w:ind w:firstLineChars="200" w:firstLine="420"/>
        <w:rPr>
          <w:rFonts w:ascii="宋体" w:hAnsi="宋体"/>
          <w:szCs w:val="21"/>
        </w:rPr>
      </w:pPr>
      <w:r>
        <w:rPr>
          <w:rFonts w:ascii="宋体" w:hAnsi="宋体" w:hint="eastAsia"/>
          <w:szCs w:val="21"/>
        </w:rPr>
        <w:t>项目联系人：张宁珊</w:t>
      </w:r>
    </w:p>
    <w:p w:rsidR="00A47E6E" w:rsidRDefault="00203457">
      <w:pPr>
        <w:ind w:firstLineChars="200" w:firstLine="420"/>
        <w:rPr>
          <w:rFonts w:ascii="宋体" w:hAnsi="宋体"/>
          <w:szCs w:val="21"/>
        </w:rPr>
      </w:pPr>
      <w:r>
        <w:rPr>
          <w:rFonts w:ascii="宋体" w:hAnsi="宋体" w:hint="eastAsia"/>
          <w:szCs w:val="21"/>
        </w:rPr>
        <w:t>电  话：025-5287</w:t>
      </w:r>
      <w:r>
        <w:rPr>
          <w:rFonts w:ascii="宋体" w:hAnsi="宋体"/>
          <w:szCs w:val="21"/>
        </w:rPr>
        <w:t>4012</w:t>
      </w:r>
    </w:p>
    <w:p w:rsidR="00A47E6E" w:rsidRDefault="00A47E6E">
      <w:pPr>
        <w:ind w:firstLineChars="200" w:firstLine="420"/>
        <w:rPr>
          <w:rFonts w:ascii="宋体" w:hAnsi="宋体"/>
          <w:szCs w:val="21"/>
        </w:rPr>
      </w:pPr>
    </w:p>
    <w:p w:rsidR="00A47E6E" w:rsidRDefault="00A47E6E">
      <w:pPr>
        <w:ind w:firstLineChars="200" w:firstLine="420"/>
        <w:rPr>
          <w:rFonts w:ascii="宋体" w:hAnsi="宋体"/>
          <w:szCs w:val="21"/>
        </w:rPr>
      </w:pPr>
    </w:p>
    <w:p w:rsidR="00A47E6E" w:rsidRDefault="00203457">
      <w:pPr>
        <w:ind w:firstLineChars="200" w:firstLine="420"/>
        <w:rPr>
          <w:rFonts w:ascii="宋体" w:hAnsi="宋体"/>
          <w:bCs/>
          <w:szCs w:val="21"/>
        </w:rPr>
      </w:pPr>
      <w:r>
        <w:rPr>
          <w:rFonts w:ascii="宋体" w:hAnsi="宋体" w:hint="eastAsia"/>
          <w:bCs/>
          <w:szCs w:val="21"/>
        </w:rPr>
        <w:t>江苏舜天高科有限责任公司</w:t>
      </w:r>
    </w:p>
    <w:p w:rsidR="00A47E6E" w:rsidRDefault="00203457">
      <w:pPr>
        <w:ind w:firstLineChars="200" w:firstLine="420"/>
        <w:rPr>
          <w:rFonts w:ascii="宋体" w:hAnsi="宋体"/>
          <w:szCs w:val="21"/>
        </w:rPr>
      </w:pPr>
      <w:r>
        <w:rPr>
          <w:rFonts w:ascii="宋体" w:hAnsi="宋体" w:hint="eastAsia"/>
          <w:bCs/>
          <w:szCs w:val="21"/>
        </w:rPr>
        <w:t>2022年</w:t>
      </w:r>
      <w:r w:rsidR="003A68F9">
        <w:rPr>
          <w:rFonts w:ascii="宋体" w:hAnsi="宋体"/>
          <w:bCs/>
          <w:szCs w:val="21"/>
        </w:rPr>
        <w:t>7</w:t>
      </w:r>
      <w:r>
        <w:rPr>
          <w:rFonts w:ascii="宋体" w:hAnsi="宋体" w:hint="eastAsia"/>
          <w:bCs/>
          <w:szCs w:val="21"/>
        </w:rPr>
        <w:t>月</w:t>
      </w:r>
      <w:r w:rsidR="003A68F9">
        <w:rPr>
          <w:rFonts w:ascii="宋体" w:hAnsi="宋体"/>
          <w:bCs/>
          <w:szCs w:val="21"/>
        </w:rPr>
        <w:t>5</w:t>
      </w:r>
      <w:r>
        <w:rPr>
          <w:rFonts w:ascii="宋体" w:hAnsi="宋体" w:hint="eastAsia"/>
          <w:bCs/>
          <w:szCs w:val="21"/>
        </w:rPr>
        <w:t>日</w:t>
      </w:r>
    </w:p>
    <w:p w:rsidR="00A47E6E" w:rsidRDefault="00A47E6E">
      <w:pPr>
        <w:ind w:firstLineChars="200" w:firstLine="420"/>
        <w:rPr>
          <w:rFonts w:ascii="宋体" w:hAnsi="宋体"/>
          <w:szCs w:val="21"/>
        </w:rPr>
      </w:pPr>
    </w:p>
    <w:p w:rsidR="00A47E6E" w:rsidRDefault="00A47E6E">
      <w:pPr>
        <w:ind w:firstLineChars="200" w:firstLine="422"/>
        <w:rPr>
          <w:rFonts w:ascii="宋体" w:hAnsi="宋体"/>
          <w:b/>
          <w:szCs w:val="21"/>
        </w:rPr>
      </w:pPr>
    </w:p>
    <w:p w:rsidR="00A47E6E" w:rsidRDefault="00A47E6E">
      <w:pPr>
        <w:ind w:firstLineChars="200" w:firstLine="420"/>
        <w:rPr>
          <w:rFonts w:ascii="宋体" w:hAnsi="宋体"/>
          <w:szCs w:val="21"/>
        </w:rPr>
        <w:sectPr w:rsidR="00A47E6E">
          <w:pgSz w:w="11906" w:h="16838"/>
          <w:pgMar w:top="1701" w:right="1440" w:bottom="1440" w:left="1440" w:header="851" w:footer="992" w:gutter="0"/>
          <w:cols w:space="425"/>
          <w:docGrid w:type="lines" w:linePitch="312"/>
        </w:sectPr>
      </w:pPr>
      <w:bookmarkStart w:id="13" w:name="_GoBack"/>
      <w:bookmarkEnd w:id="13"/>
    </w:p>
    <w:p w:rsidR="00A47E6E" w:rsidRDefault="00203457">
      <w:pPr>
        <w:jc w:val="center"/>
        <w:rPr>
          <w:rFonts w:ascii="宋体" w:hAnsi="宋体"/>
          <w:b/>
          <w:sz w:val="32"/>
          <w:szCs w:val="32"/>
        </w:rPr>
      </w:pPr>
      <w:r>
        <w:rPr>
          <w:rFonts w:ascii="宋体" w:hAnsi="宋体" w:hint="eastAsia"/>
          <w:b/>
          <w:sz w:val="32"/>
          <w:szCs w:val="32"/>
        </w:rPr>
        <w:lastRenderedPageBreak/>
        <w:t>第二部分：投标人须知</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一、总则</w:t>
      </w:r>
    </w:p>
    <w:p w:rsidR="00A47E6E" w:rsidRDefault="00A47E6E">
      <w:pPr>
        <w:ind w:firstLineChars="200" w:firstLine="422"/>
        <w:rPr>
          <w:rFonts w:ascii="宋体" w:hAnsi="宋体"/>
          <w:b/>
          <w:szCs w:val="21"/>
        </w:rPr>
      </w:pPr>
    </w:p>
    <w:p w:rsidR="00A47E6E" w:rsidRDefault="00203457">
      <w:pPr>
        <w:ind w:left="422"/>
        <w:rPr>
          <w:rFonts w:ascii="宋体" w:hAnsi="宋体"/>
          <w:b/>
          <w:szCs w:val="21"/>
        </w:rPr>
      </w:pPr>
      <w:r>
        <w:rPr>
          <w:rFonts w:ascii="宋体" w:hAnsi="宋体" w:hint="eastAsia"/>
          <w:b/>
          <w:szCs w:val="21"/>
        </w:rPr>
        <w:t>1.适用范围</w:t>
      </w:r>
    </w:p>
    <w:p w:rsidR="00A47E6E" w:rsidRDefault="00203457">
      <w:pPr>
        <w:ind w:firstLineChars="200" w:firstLine="420"/>
        <w:rPr>
          <w:rFonts w:ascii="宋体" w:hAnsi="宋体"/>
          <w:szCs w:val="21"/>
        </w:rPr>
      </w:pPr>
      <w:r>
        <w:rPr>
          <w:rFonts w:ascii="宋体" w:hAnsi="宋体" w:hint="eastAsia"/>
          <w:szCs w:val="21"/>
        </w:rPr>
        <w:t>本招标文件仅适用于本次招标公告中所述</w:t>
      </w:r>
      <w:r>
        <w:rPr>
          <w:rFonts w:ascii="宋体" w:hAnsi="宋体" w:hint="eastAsia"/>
          <w:b/>
          <w:szCs w:val="21"/>
        </w:rPr>
        <w:t>医疗设备</w:t>
      </w:r>
      <w:r>
        <w:rPr>
          <w:rFonts w:ascii="宋体" w:hAnsi="宋体" w:hint="eastAsia"/>
          <w:szCs w:val="21"/>
        </w:rPr>
        <w:t>的采购。</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rsidR="00A47E6E" w:rsidRDefault="00203457">
      <w:pPr>
        <w:ind w:firstLineChars="200" w:firstLine="420"/>
        <w:rPr>
          <w:rFonts w:ascii="宋体" w:hAnsi="宋体"/>
          <w:szCs w:val="21"/>
        </w:rPr>
      </w:pPr>
      <w:r>
        <w:rPr>
          <w:rFonts w:ascii="宋体" w:hAnsi="宋体" w:hint="eastAsia"/>
          <w:szCs w:val="21"/>
        </w:rPr>
        <w:t>2.1满足本招标文件《第一部分：招标公告》第二条“申请人的资格要求”；投标文件中须提供下列资格证明材料：</w:t>
      </w:r>
    </w:p>
    <w:p w:rsidR="00A47E6E" w:rsidRDefault="00203457">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rsidR="00A47E6E" w:rsidRDefault="00203457">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具有良好的商业信誉和健全的财务会计制度（提供上一年度经审计的财务报告，或</w:t>
      </w:r>
      <w:r>
        <w:rPr>
          <w:szCs w:val="21"/>
        </w:rPr>
        <w:t>企业编制的会计报表</w:t>
      </w:r>
      <w:r>
        <w:rPr>
          <w:rFonts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）（投标人为参加本次政府采购活动前1年内注册的公司，无须提供）</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（3）</w:t>
      </w:r>
      <w:r>
        <w:rPr>
          <w:rFonts w:ascii="宋体" w:hAnsi="宋体" w:hint="eastAsia"/>
          <w:bCs/>
          <w:szCs w:val="21"/>
        </w:rPr>
        <w:t>具有履行合同所必需的设备和专业技术能力（提供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（4）</w:t>
      </w:r>
      <w:r>
        <w:rPr>
          <w:rFonts w:ascii="宋体" w:hAnsi="宋体" w:hint="eastAsia"/>
          <w:bCs/>
          <w:szCs w:val="21"/>
        </w:rPr>
        <w:t>有依法缴纳税收和社会保障资金的良好记录（提供参加本次政府采购活动前半年内至少一个月依法缴纳税收的凭据；并提供缴纳社会保险的凭据（专用收据或社会保险缴纳清单））（</w:t>
      </w:r>
      <w:r>
        <w:rPr>
          <w:rFonts w:ascii="宋体" w:hAnsi="宋体" w:hint="eastAsia"/>
          <w:szCs w:val="21"/>
        </w:rPr>
        <w:t>复印件加盖公章</w:t>
      </w:r>
      <w:r>
        <w:rPr>
          <w:rFonts w:ascii="宋体" w:hAnsi="宋体" w:hint="eastAsia"/>
          <w:bCs/>
          <w:szCs w:val="21"/>
        </w:rPr>
        <w:t>）（投标人为参加本次政府采购活动前1年内注册的公司，无须提供）</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参加政府采购活动前三年内，在经营活动中没有重大违法记录（提供书面声明原件）</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（6）投标人</w:t>
      </w:r>
      <w:r>
        <w:rPr>
          <w:rFonts w:ascii="宋体" w:hAnsi="宋体" w:hint="eastAsia"/>
        </w:rPr>
        <w:t>“南京公共采购信息网”链接进入南京市政府采购供应商诚信档案，也可直接在地址栏中输入http://222.190.243.84:8280/hodeframe2018_cxda/index.action，完成供应</w:t>
      </w:r>
      <w:proofErr w:type="gramStart"/>
      <w:r>
        <w:rPr>
          <w:rFonts w:ascii="宋体" w:hAnsi="宋体" w:hint="eastAsia"/>
        </w:rPr>
        <w:t>商注册</w:t>
      </w:r>
      <w:proofErr w:type="gramEnd"/>
      <w:r>
        <w:rPr>
          <w:rFonts w:ascii="宋体" w:hAnsi="宋体" w:hint="eastAsia"/>
        </w:rPr>
        <w:t>登记，注册登记成功后方可参加政府采购活动；并在招标文件发布之日起至递交投标文件截止日前打印《</w:t>
      </w:r>
      <w:r>
        <w:rPr>
          <w:rFonts w:ascii="宋体" w:hAnsi="宋体" w:hint="eastAsia"/>
          <w:szCs w:val="21"/>
        </w:rPr>
        <w:t>南京市政府采购供应商信用记录表暨信用承诺书</w:t>
      </w:r>
      <w:r>
        <w:rPr>
          <w:rFonts w:ascii="宋体" w:hAnsi="宋体" w:hint="eastAsia"/>
        </w:rPr>
        <w:t>》加盖公章及法人签字，原件随附在投标文件正本中</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（7）投标人的法定代表人授权书（原件），如果是法定代表人直接参与投标的可以不提供（但必须在营业执照后附法定代表人身份证复印件）；</w:t>
      </w:r>
    </w:p>
    <w:p w:rsidR="00A47E6E" w:rsidRDefault="00203457">
      <w:pPr>
        <w:ind w:firstLineChars="200" w:firstLine="420"/>
        <w:rPr>
          <w:rFonts w:ascii="宋体" w:hAnsi="宋体"/>
          <w:szCs w:val="21"/>
        </w:rPr>
      </w:pPr>
      <w:r>
        <w:rPr>
          <w:rFonts w:ascii="宋体" w:hAnsi="宋体" w:hint="eastAsia"/>
          <w:szCs w:val="21"/>
          <w:highlight w:val="yellow"/>
        </w:rPr>
        <w:t>（8）提供投标人代表参加本次政府采购活动半年内任一月份投标单位为其缴纳社会保障资金的凭据（复印件加盖公章）（投标人为参加本次政府采购活动前一年内注册的公司，无须提供）。</w:t>
      </w:r>
    </w:p>
    <w:p w:rsidR="00A47E6E" w:rsidRDefault="00203457">
      <w:pPr>
        <w:pStyle w:val="23"/>
        <w:spacing w:before="156"/>
        <w:ind w:firstLineChars="0" w:firstLine="0"/>
        <w:rPr>
          <w:color w:val="FF0000"/>
          <w:szCs w:val="21"/>
        </w:rPr>
      </w:pPr>
      <w:r>
        <w:rPr>
          <w:rFonts w:hint="eastAsia"/>
          <w:color w:val="FF0000"/>
          <w:szCs w:val="21"/>
        </w:rPr>
        <w:t>上述（</w:t>
      </w:r>
      <w:r>
        <w:rPr>
          <w:rFonts w:hint="eastAsia"/>
          <w:color w:val="FF0000"/>
          <w:szCs w:val="21"/>
        </w:rPr>
        <w:t>2</w:t>
      </w:r>
      <w:r>
        <w:rPr>
          <w:color w:val="FF0000"/>
          <w:szCs w:val="21"/>
        </w:rPr>
        <w:t>）</w:t>
      </w:r>
      <w:r>
        <w:rPr>
          <w:color w:val="FF0000"/>
          <w:szCs w:val="21"/>
        </w:rPr>
        <w:t>(3</w:t>
      </w:r>
      <w:r>
        <w:rPr>
          <w:rFonts w:hint="eastAsia"/>
          <w:color w:val="FF0000"/>
          <w:szCs w:val="21"/>
        </w:rPr>
        <w:t>)</w:t>
      </w:r>
      <w:r>
        <w:rPr>
          <w:rFonts w:hint="eastAsia"/>
          <w:color w:val="FF0000"/>
          <w:szCs w:val="21"/>
        </w:rPr>
        <w:t>（</w:t>
      </w:r>
      <w:r>
        <w:rPr>
          <w:rFonts w:hint="eastAsia"/>
          <w:color w:val="FF0000"/>
          <w:szCs w:val="21"/>
        </w:rPr>
        <w:t>4</w:t>
      </w:r>
      <w:r>
        <w:rPr>
          <w:rFonts w:hint="eastAsia"/>
          <w:color w:val="FF0000"/>
          <w:szCs w:val="21"/>
        </w:rPr>
        <w:t>）（</w:t>
      </w:r>
      <w:r>
        <w:rPr>
          <w:rFonts w:hint="eastAsia"/>
          <w:color w:val="FF0000"/>
          <w:szCs w:val="21"/>
        </w:rPr>
        <w:t>5</w:t>
      </w:r>
      <w:r>
        <w:rPr>
          <w:rFonts w:hint="eastAsia"/>
          <w:color w:val="FF0000"/>
          <w:szCs w:val="21"/>
        </w:rPr>
        <w:t>）条款适用信用承诺，即满足适用条件的投标人以书面形式提供信用承诺（格式见附件），可无需提供相应的证明材料。</w:t>
      </w:r>
    </w:p>
    <w:p w:rsidR="00A47E6E" w:rsidRDefault="00203457">
      <w:pPr>
        <w:ind w:firstLineChars="200" w:firstLine="422"/>
        <w:rPr>
          <w:rFonts w:ascii="宋体" w:hAnsi="宋体"/>
          <w:b/>
          <w:szCs w:val="21"/>
          <w:u w:val="single"/>
        </w:rPr>
      </w:pPr>
      <w:r>
        <w:rPr>
          <w:rFonts w:ascii="宋体" w:hAnsi="宋体" w:hint="eastAsia"/>
          <w:b/>
          <w:szCs w:val="21"/>
          <w:u w:val="single"/>
        </w:rPr>
        <w:t>2.2投标文件中提供的资格证明材料不满足上述2.1条任何一项规定的，投标无效。</w:t>
      </w:r>
    </w:p>
    <w:p w:rsidR="00A47E6E" w:rsidRDefault="00203457">
      <w:pPr>
        <w:ind w:firstLineChars="200" w:firstLine="422"/>
        <w:rPr>
          <w:rFonts w:ascii="宋体" w:hAnsi="宋体"/>
          <w:b/>
          <w:szCs w:val="21"/>
          <w:u w:val="single"/>
        </w:rPr>
      </w:pPr>
      <w:r>
        <w:rPr>
          <w:rFonts w:ascii="宋体" w:hAnsi="宋体" w:hint="eastAsia"/>
          <w:b/>
          <w:u w:val="single"/>
        </w:rPr>
        <w:t>2.3</w:t>
      </w:r>
      <w:r>
        <w:rPr>
          <w:rFonts w:ascii="宋体" w:hAnsi="宋体"/>
          <w:b/>
          <w:u w:val="single"/>
        </w:rPr>
        <w:t>供应商单位负责人为同一人或者存在直接控股、管理关系的不同供应商，不得参加同一合同项下的政府采购活动；</w:t>
      </w:r>
    </w:p>
    <w:p w:rsidR="00A47E6E" w:rsidRDefault="00203457">
      <w:pPr>
        <w:ind w:firstLineChars="200" w:firstLine="422"/>
        <w:rPr>
          <w:rFonts w:ascii="宋体" w:hAnsi="宋体" w:cs="宋体"/>
          <w:b/>
          <w:szCs w:val="21"/>
          <w:u w:val="single"/>
        </w:rPr>
      </w:pPr>
      <w:r>
        <w:rPr>
          <w:rFonts w:ascii="宋体" w:hAnsi="宋体" w:hint="eastAsia"/>
          <w:b/>
          <w:u w:val="single"/>
        </w:rPr>
        <w:t>2.4</w:t>
      </w:r>
      <w:r>
        <w:rPr>
          <w:rFonts w:ascii="宋体" w:hAnsi="宋体"/>
          <w:b/>
          <w:u w:val="single"/>
        </w:rPr>
        <w:t>为采购项目提供整体设计、规范编制或者项目管理、监理、检测等服务的供应商，不得参加本项目的采购活动；</w:t>
      </w:r>
    </w:p>
    <w:p w:rsidR="00A47E6E" w:rsidRDefault="00203457">
      <w:pPr>
        <w:ind w:firstLineChars="200" w:firstLine="422"/>
        <w:rPr>
          <w:rFonts w:ascii="宋体" w:hAnsi="宋体" w:cs="宋体"/>
          <w:b/>
          <w:szCs w:val="21"/>
          <w:u w:val="single"/>
        </w:rPr>
      </w:pPr>
      <w:r>
        <w:rPr>
          <w:rFonts w:ascii="宋体" w:hAnsi="宋体" w:cs="宋体" w:hint="eastAsia"/>
          <w:b/>
          <w:szCs w:val="21"/>
          <w:u w:val="single"/>
        </w:rPr>
        <w:t>2.5拒绝列入失信被执行人、重大税收违法案件当事人名单、严重违法失信行为记录名单中的供应商参加本项目的投标活动。采购代理机构将在供应商递交投标文件截止时间后，通过中国政府采购网（</w:t>
      </w:r>
      <w:hyperlink r:id="rId14">
        <w:r>
          <w:rPr>
            <w:rFonts w:ascii="宋体" w:hAnsi="宋体" w:cs="宋体" w:hint="eastAsia"/>
            <w:b/>
            <w:szCs w:val="21"/>
            <w:u w:val="single"/>
          </w:rPr>
          <w:t>www.ccgp.gov.cn</w:t>
        </w:r>
      </w:hyperlink>
      <w:r>
        <w:rPr>
          <w:rFonts w:ascii="宋体" w:hAnsi="宋体" w:cs="宋体" w:hint="eastAsia"/>
          <w:b/>
          <w:szCs w:val="21"/>
          <w:u w:val="single"/>
        </w:rPr>
        <w:t>）、“信用中国”网站（www.creditchina.gov.cn）查询其信用记录。</w:t>
      </w:r>
    </w:p>
    <w:p w:rsidR="00A47E6E" w:rsidRDefault="00203457">
      <w:pPr>
        <w:ind w:firstLineChars="200" w:firstLine="422"/>
        <w:rPr>
          <w:rFonts w:ascii="宋体" w:hAnsi="宋体"/>
          <w:b/>
          <w:szCs w:val="21"/>
        </w:rPr>
      </w:pPr>
      <w:r>
        <w:rPr>
          <w:rFonts w:ascii="宋体" w:hAnsi="宋体" w:hint="eastAsia"/>
          <w:b/>
          <w:szCs w:val="21"/>
        </w:rPr>
        <w:t>2</w:t>
      </w:r>
      <w:r>
        <w:rPr>
          <w:rFonts w:ascii="宋体" w:hAnsi="宋体"/>
          <w:b/>
          <w:szCs w:val="21"/>
        </w:rPr>
        <w:t>.6</w:t>
      </w:r>
      <w:r>
        <w:rPr>
          <w:rFonts w:ascii="宋体" w:hAnsi="宋体" w:hint="eastAsia"/>
          <w:b/>
          <w:szCs w:val="21"/>
        </w:rPr>
        <w:t>本项目的特定资格要求：</w:t>
      </w:r>
    </w:p>
    <w:p w:rsidR="00A47E6E" w:rsidRDefault="00203457">
      <w:pPr>
        <w:ind w:firstLineChars="200" w:firstLine="420"/>
        <w:rPr>
          <w:rFonts w:ascii="宋体" w:hAnsi="宋体"/>
          <w:szCs w:val="21"/>
        </w:rPr>
      </w:pPr>
      <w:r>
        <w:rPr>
          <w:rFonts w:ascii="宋体" w:hAnsi="宋体" w:hint="eastAsia"/>
          <w:szCs w:val="21"/>
        </w:rPr>
        <w:t>（3）</w:t>
      </w:r>
      <w:r>
        <w:rPr>
          <w:rFonts w:ascii="宋体" w:hAnsi="宋体" w:hint="eastAsia"/>
          <w:szCs w:val="21"/>
          <w:u w:val="single"/>
        </w:rPr>
        <w:t>投标人须通过“信用南京”或“南京市政府采购网”链接进入供应商诚信档案管理系统，也可直接在地址栏中输入http://222.190.243.84:8280/hodeframe2018_cxda，完成供应</w:t>
      </w:r>
      <w:proofErr w:type="gramStart"/>
      <w:r>
        <w:rPr>
          <w:rFonts w:ascii="宋体" w:hAnsi="宋体" w:hint="eastAsia"/>
          <w:szCs w:val="21"/>
          <w:u w:val="single"/>
        </w:rPr>
        <w:t>商注册</w:t>
      </w:r>
      <w:proofErr w:type="gramEnd"/>
      <w:r>
        <w:rPr>
          <w:rFonts w:ascii="宋体" w:hAnsi="宋体" w:hint="eastAsia"/>
          <w:szCs w:val="21"/>
          <w:u w:val="single"/>
        </w:rPr>
        <w:t>登记，注册登记成功后方可参加政府采购活动；并在招标文件发布之日起至递交投标文件截止日前打印《南京市政府采购供应商信用记录表》加盖公章及法人签字，原件随附在投标文件正本中；</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）本项目接受产品经销商投标；</w:t>
      </w:r>
      <w:r>
        <w:rPr>
          <w:rFonts w:ascii="宋体" w:hAnsi="宋体" w:hint="eastAsia"/>
          <w:color w:val="000000" w:themeColor="text1"/>
          <w:szCs w:val="21"/>
        </w:rPr>
        <w:t>投标产品如果为进口货物的，投标人须提供制造商的授权书（原</w:t>
      </w:r>
      <w:r>
        <w:rPr>
          <w:rFonts w:ascii="宋体" w:hAnsi="宋体" w:hint="eastAsia"/>
          <w:color w:val="000000" w:themeColor="text1"/>
          <w:szCs w:val="21"/>
        </w:rPr>
        <w:lastRenderedPageBreak/>
        <w:t>件或复印件加盖公章）；</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）投标人须提供法定代表人授权书（原件），如果是法定代表人直接参与投标的可以不提供（但必须在营业执照后附法定代表人身份证复印件）；</w:t>
      </w:r>
    </w:p>
    <w:p w:rsidR="00A47E6E" w:rsidRDefault="00A47E6E">
      <w:pPr>
        <w:ind w:firstLineChars="200" w:firstLine="422"/>
        <w:rPr>
          <w:rFonts w:ascii="宋体" w:hAnsi="宋体"/>
          <w:b/>
          <w:szCs w:val="21"/>
        </w:rPr>
      </w:pPr>
    </w:p>
    <w:p w:rsidR="00A47E6E" w:rsidRDefault="00203457">
      <w:pPr>
        <w:ind w:firstLineChars="200" w:firstLine="422"/>
        <w:rPr>
          <w:rFonts w:ascii="宋体" w:hAnsi="宋体"/>
          <w:b/>
          <w:szCs w:val="21"/>
        </w:rPr>
      </w:pPr>
      <w:r>
        <w:rPr>
          <w:rFonts w:ascii="宋体" w:hAnsi="宋体"/>
          <w:b/>
          <w:szCs w:val="21"/>
        </w:rPr>
        <w:t>3.</w:t>
      </w:r>
      <w:r>
        <w:rPr>
          <w:rFonts w:ascii="宋体" w:hAnsi="宋体" w:hint="eastAsia"/>
          <w:b/>
          <w:szCs w:val="21"/>
        </w:rPr>
        <w:t>投标费用</w:t>
      </w:r>
    </w:p>
    <w:p w:rsidR="00A47E6E" w:rsidRDefault="00203457">
      <w:pPr>
        <w:ind w:firstLineChars="200" w:firstLine="420"/>
        <w:rPr>
          <w:rFonts w:ascii="宋体" w:hAnsi="宋体"/>
          <w:szCs w:val="21"/>
        </w:rPr>
      </w:pPr>
      <w:r>
        <w:rPr>
          <w:rFonts w:ascii="宋体" w:hAnsi="宋体"/>
          <w:szCs w:val="21"/>
        </w:rPr>
        <w:t>3.1</w:t>
      </w:r>
      <w:r>
        <w:rPr>
          <w:rFonts w:ascii="宋体" w:hAnsi="宋体" w:hint="eastAsia"/>
          <w:szCs w:val="21"/>
        </w:rPr>
        <w:t>投标人应自行承担所有与参加投标有关的费用。不论投标的结果如何，</w:t>
      </w:r>
      <w:r>
        <w:rPr>
          <w:rFonts w:ascii="宋体" w:hAnsi="宋体" w:hint="eastAsia"/>
          <w:b/>
          <w:szCs w:val="21"/>
        </w:rPr>
        <w:t>南京市妇幼保健院</w:t>
      </w:r>
      <w:r>
        <w:rPr>
          <w:rFonts w:ascii="宋体" w:hAnsi="宋体" w:hint="eastAsia"/>
          <w:szCs w:val="21"/>
        </w:rPr>
        <w:t>（以下称为采购人）、</w:t>
      </w:r>
      <w:r>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二、招标文件构成</w:t>
      </w:r>
    </w:p>
    <w:p w:rsidR="00A47E6E" w:rsidRDefault="00A47E6E">
      <w:pPr>
        <w:rPr>
          <w:rFonts w:ascii="宋体" w:hAnsi="宋体"/>
          <w:szCs w:val="21"/>
        </w:rPr>
      </w:pPr>
    </w:p>
    <w:p w:rsidR="00A47E6E" w:rsidRDefault="00203457">
      <w:pPr>
        <w:ind w:firstLineChars="200" w:firstLine="422"/>
        <w:rPr>
          <w:rFonts w:ascii="宋体" w:hAnsi="宋体"/>
          <w:b/>
          <w:szCs w:val="21"/>
        </w:rPr>
      </w:pPr>
      <w:r>
        <w:rPr>
          <w:rFonts w:ascii="宋体" w:hAnsi="宋体"/>
          <w:b/>
          <w:szCs w:val="21"/>
        </w:rPr>
        <w:t>4.</w:t>
      </w:r>
      <w:r>
        <w:rPr>
          <w:rFonts w:ascii="宋体" w:hAnsi="宋体" w:hint="eastAsia"/>
          <w:b/>
          <w:szCs w:val="21"/>
        </w:rPr>
        <w:t>招标文件包括：</w:t>
      </w:r>
    </w:p>
    <w:p w:rsidR="00A47E6E" w:rsidRDefault="00203457">
      <w:pPr>
        <w:ind w:firstLineChars="200" w:firstLine="420"/>
        <w:rPr>
          <w:rFonts w:ascii="宋体" w:hAnsi="宋体"/>
          <w:szCs w:val="21"/>
        </w:rPr>
      </w:pPr>
      <w:r>
        <w:rPr>
          <w:rFonts w:ascii="宋体" w:hAnsi="宋体" w:hint="eastAsia"/>
          <w:szCs w:val="21"/>
        </w:rPr>
        <w:t>第一部分：招标公告</w:t>
      </w:r>
    </w:p>
    <w:p w:rsidR="00A47E6E" w:rsidRDefault="00203457">
      <w:pPr>
        <w:ind w:firstLineChars="200" w:firstLine="420"/>
        <w:rPr>
          <w:rFonts w:ascii="宋体" w:hAnsi="宋体"/>
          <w:szCs w:val="21"/>
        </w:rPr>
      </w:pPr>
      <w:r>
        <w:rPr>
          <w:rFonts w:ascii="宋体" w:hAnsi="宋体" w:hint="eastAsia"/>
          <w:szCs w:val="21"/>
        </w:rPr>
        <w:t>第二部分：投标人须知</w:t>
      </w:r>
    </w:p>
    <w:p w:rsidR="00A47E6E" w:rsidRDefault="00203457">
      <w:pPr>
        <w:ind w:firstLineChars="200" w:firstLine="420"/>
        <w:rPr>
          <w:rFonts w:ascii="宋体" w:hAnsi="宋体"/>
          <w:szCs w:val="21"/>
        </w:rPr>
      </w:pPr>
      <w:r>
        <w:rPr>
          <w:rFonts w:ascii="宋体" w:hAnsi="宋体" w:hint="eastAsia"/>
          <w:szCs w:val="21"/>
        </w:rPr>
        <w:t>第三部分：项目需求</w:t>
      </w:r>
    </w:p>
    <w:p w:rsidR="00A47E6E" w:rsidRDefault="00203457">
      <w:pPr>
        <w:ind w:firstLineChars="200" w:firstLine="420"/>
        <w:rPr>
          <w:rFonts w:ascii="宋体" w:hAnsi="宋体"/>
          <w:szCs w:val="21"/>
        </w:rPr>
      </w:pPr>
      <w:r>
        <w:rPr>
          <w:rFonts w:ascii="宋体" w:hAnsi="宋体" w:hint="eastAsia"/>
          <w:szCs w:val="21"/>
        </w:rPr>
        <w:t>第四部分：合同条款</w:t>
      </w:r>
    </w:p>
    <w:p w:rsidR="00A47E6E" w:rsidRDefault="00203457">
      <w:pPr>
        <w:ind w:firstLineChars="200" w:firstLine="420"/>
        <w:rPr>
          <w:rFonts w:ascii="宋体" w:hAnsi="宋体"/>
          <w:szCs w:val="21"/>
        </w:rPr>
      </w:pPr>
      <w:r>
        <w:rPr>
          <w:rFonts w:ascii="宋体" w:hAnsi="宋体" w:hint="eastAsia"/>
          <w:szCs w:val="21"/>
        </w:rPr>
        <w:t>第五部分：评标办法</w:t>
      </w:r>
    </w:p>
    <w:p w:rsidR="00A47E6E" w:rsidRDefault="00203457">
      <w:pPr>
        <w:ind w:firstLineChars="200" w:firstLine="420"/>
        <w:rPr>
          <w:rFonts w:ascii="宋体" w:hAnsi="宋体"/>
          <w:szCs w:val="21"/>
        </w:rPr>
      </w:pPr>
      <w:r>
        <w:rPr>
          <w:rFonts w:ascii="宋体" w:hAnsi="宋体" w:hint="eastAsia"/>
          <w:szCs w:val="21"/>
        </w:rPr>
        <w:t>第六部分：投标文件组成</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5.招标文件的询问或者质疑</w:t>
      </w:r>
    </w:p>
    <w:p w:rsidR="00A47E6E" w:rsidRDefault="00203457">
      <w:pPr>
        <w:ind w:firstLineChars="200" w:firstLine="420"/>
        <w:rPr>
          <w:rFonts w:ascii="宋体" w:hAnsi="宋体"/>
          <w:szCs w:val="21"/>
        </w:rPr>
      </w:pPr>
      <w:r>
        <w:rPr>
          <w:rFonts w:ascii="宋体" w:hAnsi="宋体" w:hint="eastAsia"/>
          <w:szCs w:val="18"/>
        </w:rPr>
        <w:t>5.1潜在供应商已依法获取招标文件的，</w:t>
      </w:r>
      <w:r>
        <w:rPr>
          <w:rFonts w:ascii="宋体" w:hAnsi="宋体" w:cs="Arial"/>
        </w:rPr>
        <w:t>对该文件</w:t>
      </w:r>
      <w:r>
        <w:rPr>
          <w:rFonts w:ascii="宋体" w:hAnsi="宋体" w:hint="eastAsia"/>
          <w:szCs w:val="18"/>
        </w:rPr>
        <w:t>可以向采购代理机构提出询问，采购代理机构应当及时</w:t>
      </w:r>
      <w:proofErr w:type="gramStart"/>
      <w:r>
        <w:rPr>
          <w:rFonts w:ascii="宋体" w:hAnsi="宋体" w:hint="eastAsia"/>
          <w:szCs w:val="18"/>
        </w:rPr>
        <w:t>作出</w:t>
      </w:r>
      <w:proofErr w:type="gramEnd"/>
      <w:r>
        <w:rPr>
          <w:rFonts w:ascii="宋体" w:hAnsi="宋体" w:hint="eastAsia"/>
          <w:szCs w:val="18"/>
        </w:rPr>
        <w:t>答复，但答复的内容不得涉及商业秘密。</w:t>
      </w:r>
    </w:p>
    <w:p w:rsidR="00A47E6E" w:rsidRDefault="00203457">
      <w:pPr>
        <w:ind w:firstLineChars="200" w:firstLine="420"/>
        <w:rPr>
          <w:rFonts w:ascii="宋体" w:hAnsi="宋体"/>
          <w:szCs w:val="21"/>
        </w:rPr>
      </w:pPr>
      <w:r>
        <w:rPr>
          <w:rFonts w:ascii="宋体" w:hAnsi="宋体" w:hint="eastAsia"/>
          <w:szCs w:val="21"/>
        </w:rPr>
        <w:t>5.2</w:t>
      </w:r>
      <w:r>
        <w:rPr>
          <w:rFonts w:ascii="宋体" w:hAnsi="宋体" w:cs="Arial"/>
        </w:rPr>
        <w:t>潜在</w:t>
      </w:r>
      <w:r>
        <w:rPr>
          <w:rFonts w:ascii="宋体" w:hAnsi="宋体" w:cs="Arial" w:hint="eastAsia"/>
        </w:rPr>
        <w:t>供应商</w:t>
      </w:r>
      <w:r>
        <w:rPr>
          <w:rFonts w:ascii="宋体" w:hAnsi="宋体" w:cs="Arial"/>
        </w:rPr>
        <w:t>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文件公告期限届满之日起7个工作日内一次性书面提出。采购代理机构不得拒收质疑供应商在法定质疑期内发出的质疑函，应当在收到质疑函后7个工作日内</w:t>
      </w:r>
      <w:proofErr w:type="gramStart"/>
      <w:r>
        <w:rPr>
          <w:rFonts w:ascii="宋体" w:hAnsi="宋体" w:cs="Arial"/>
        </w:rPr>
        <w:t>作出</w:t>
      </w:r>
      <w:proofErr w:type="gramEnd"/>
      <w:r>
        <w:rPr>
          <w:rFonts w:ascii="宋体" w:hAnsi="宋体" w:cs="Arial"/>
        </w:rPr>
        <w:t>答复，并以书面形式通知质疑供应商和其他有关供应商。</w:t>
      </w:r>
    </w:p>
    <w:p w:rsidR="00A47E6E" w:rsidRDefault="00203457">
      <w:pPr>
        <w:ind w:firstLineChars="200" w:firstLine="420"/>
        <w:rPr>
          <w:rFonts w:ascii="宋体" w:hAnsi="宋体"/>
          <w:szCs w:val="21"/>
        </w:rPr>
      </w:pPr>
      <w:r>
        <w:rPr>
          <w:rFonts w:ascii="宋体" w:hAnsi="宋体" w:hint="eastAsia"/>
          <w:szCs w:val="21"/>
        </w:rPr>
        <w:t>5.3由于潜在供应商所留联系方式有问题而导致采购代理机构无法通知的，其责任由潜在供应商自行承担。</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6.招标文件的澄清或者修改</w:t>
      </w:r>
    </w:p>
    <w:p w:rsidR="00A47E6E" w:rsidRDefault="00203457">
      <w:pPr>
        <w:ind w:firstLineChars="200" w:firstLine="420"/>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rsidR="00A47E6E" w:rsidRDefault="00203457">
      <w:pPr>
        <w:ind w:firstLineChars="200" w:firstLine="420"/>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rsidR="00A47E6E" w:rsidRDefault="00203457">
      <w:pPr>
        <w:ind w:firstLineChars="200" w:firstLine="420"/>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采购代理机构有权酌情推迟投标截止时间和开标日期，将以延期开标公告的方式在发布招标公告的同一媒体上发布，并及时通知所有购买招标文件的潜在投标人查询相关信息。</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三、投标文件的编制</w:t>
      </w:r>
    </w:p>
    <w:p w:rsidR="00A47E6E" w:rsidRDefault="00A47E6E">
      <w:pPr>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7.投标内容</w:t>
      </w:r>
    </w:p>
    <w:p w:rsidR="00A47E6E" w:rsidRDefault="00203457">
      <w:pPr>
        <w:ind w:firstLineChars="200" w:firstLine="420"/>
        <w:rPr>
          <w:rFonts w:ascii="宋体" w:hAnsi="宋体"/>
          <w:szCs w:val="21"/>
        </w:rPr>
      </w:pPr>
      <w:r>
        <w:rPr>
          <w:rFonts w:ascii="宋体" w:hAnsi="宋体" w:hint="eastAsia"/>
          <w:szCs w:val="21"/>
        </w:rPr>
        <w:t>7.1 投标的最小单位是包。</w:t>
      </w:r>
    </w:p>
    <w:p w:rsidR="00A47E6E" w:rsidRDefault="00203457">
      <w:pPr>
        <w:ind w:firstLineChars="200" w:firstLine="420"/>
        <w:rPr>
          <w:rFonts w:ascii="宋体" w:hAnsi="宋体"/>
          <w:szCs w:val="21"/>
        </w:rPr>
      </w:pPr>
      <w:r>
        <w:rPr>
          <w:rFonts w:ascii="宋体" w:hAnsi="宋体" w:hint="eastAsia"/>
          <w:szCs w:val="21"/>
        </w:rPr>
        <w:t>7.2采购清单中如有多个分包的，投标人可以以包为单位部分或全部投标。</w:t>
      </w:r>
    </w:p>
    <w:p w:rsidR="00A47E6E" w:rsidRDefault="00203457">
      <w:pPr>
        <w:ind w:firstLineChars="200" w:firstLine="422"/>
        <w:rPr>
          <w:rFonts w:ascii="宋体" w:hAnsi="宋体"/>
          <w:b/>
          <w:szCs w:val="21"/>
          <w:u w:val="single"/>
        </w:rPr>
      </w:pPr>
      <w:r>
        <w:rPr>
          <w:rFonts w:ascii="宋体" w:hAnsi="宋体" w:hint="eastAsia"/>
          <w:b/>
          <w:szCs w:val="21"/>
          <w:u w:val="single"/>
        </w:rPr>
        <w:t>7.3如果</w:t>
      </w:r>
      <w:proofErr w:type="gramStart"/>
      <w:r>
        <w:rPr>
          <w:rFonts w:ascii="宋体" w:hAnsi="宋体" w:hint="eastAsia"/>
          <w:b/>
          <w:szCs w:val="21"/>
          <w:u w:val="single"/>
        </w:rPr>
        <w:t>包号项</w:t>
      </w:r>
      <w:proofErr w:type="gramEnd"/>
      <w:r>
        <w:rPr>
          <w:rFonts w:ascii="宋体" w:hAnsi="宋体" w:hint="eastAsia"/>
          <w:b/>
          <w:szCs w:val="21"/>
          <w:u w:val="single"/>
        </w:rPr>
        <w:t>下有多个品目的，投标人必须对</w:t>
      </w:r>
      <w:proofErr w:type="gramStart"/>
      <w:r>
        <w:rPr>
          <w:rFonts w:ascii="宋体" w:hAnsi="宋体" w:hint="eastAsia"/>
          <w:b/>
          <w:szCs w:val="21"/>
          <w:u w:val="single"/>
        </w:rPr>
        <w:t>包号项</w:t>
      </w:r>
      <w:proofErr w:type="gramEnd"/>
      <w:r>
        <w:rPr>
          <w:rFonts w:ascii="宋体" w:hAnsi="宋体" w:hint="eastAsia"/>
          <w:b/>
          <w:szCs w:val="21"/>
          <w:u w:val="single"/>
        </w:rPr>
        <w:t>下的所有品目进行投标，否则投标文件无</w:t>
      </w:r>
      <w:r>
        <w:rPr>
          <w:rFonts w:ascii="宋体" w:hAnsi="宋体" w:hint="eastAsia"/>
          <w:b/>
          <w:szCs w:val="21"/>
          <w:u w:val="single"/>
        </w:rPr>
        <w:lastRenderedPageBreak/>
        <w:t>效。</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8</w:t>
      </w:r>
      <w:r>
        <w:rPr>
          <w:rFonts w:ascii="宋体" w:hAnsi="宋体"/>
          <w:b/>
          <w:szCs w:val="21"/>
        </w:rPr>
        <w:t>.</w:t>
      </w:r>
      <w:r>
        <w:rPr>
          <w:rFonts w:ascii="宋体" w:hAnsi="宋体" w:hint="eastAsia"/>
          <w:b/>
          <w:szCs w:val="21"/>
        </w:rPr>
        <w:t>投标文件的语言及计量单位</w:t>
      </w:r>
    </w:p>
    <w:p w:rsidR="00A47E6E" w:rsidRDefault="00203457">
      <w:pPr>
        <w:ind w:firstLineChars="200" w:firstLine="420"/>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rsidR="00A47E6E" w:rsidRDefault="00203457">
      <w:pPr>
        <w:ind w:firstLineChars="200" w:firstLine="420"/>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除招标文件中另有规定外，投标文件所使用的计量单位，均须采用国家法定计量单位。</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投标文件构成</w:t>
      </w:r>
    </w:p>
    <w:p w:rsidR="00A47E6E" w:rsidRDefault="00203457">
      <w:pPr>
        <w:ind w:firstLineChars="200" w:firstLine="420"/>
        <w:rPr>
          <w:rFonts w:ascii="宋体" w:hAnsi="宋体"/>
          <w:color w:val="FF0000"/>
          <w:szCs w:val="21"/>
        </w:rPr>
      </w:pPr>
      <w:r>
        <w:rPr>
          <w:rFonts w:ascii="宋体" w:hAnsi="宋体" w:hint="eastAsia"/>
          <w:color w:val="FF0000"/>
          <w:szCs w:val="21"/>
        </w:rPr>
        <w:t>9.1</w:t>
      </w:r>
      <w:r>
        <w:rPr>
          <w:rFonts w:ascii="宋体" w:hAnsi="宋体" w:hint="eastAsia"/>
          <w:bCs/>
          <w:color w:val="FF0000"/>
          <w:szCs w:val="21"/>
        </w:rPr>
        <w:t>报价文件</w:t>
      </w:r>
      <w:r>
        <w:rPr>
          <w:rFonts w:ascii="宋体" w:hAnsi="宋体" w:hint="eastAsia"/>
          <w:color w:val="FF0000"/>
          <w:szCs w:val="21"/>
        </w:rPr>
        <w:t>；</w:t>
      </w:r>
    </w:p>
    <w:p w:rsidR="00A47E6E" w:rsidRDefault="00203457">
      <w:pPr>
        <w:ind w:firstLineChars="200" w:firstLine="420"/>
        <w:rPr>
          <w:rFonts w:ascii="宋体" w:hAnsi="宋体"/>
          <w:color w:val="FF0000"/>
          <w:szCs w:val="21"/>
        </w:rPr>
      </w:pPr>
      <w:r>
        <w:rPr>
          <w:rFonts w:ascii="宋体" w:hAnsi="宋体" w:hint="eastAsia"/>
          <w:color w:val="FF0000"/>
          <w:szCs w:val="21"/>
        </w:rPr>
        <w:t>9.2</w:t>
      </w:r>
      <w:r>
        <w:rPr>
          <w:rFonts w:ascii="宋体" w:hAnsi="宋体" w:hint="eastAsia"/>
          <w:bCs/>
          <w:color w:val="FF0000"/>
          <w:szCs w:val="21"/>
        </w:rPr>
        <w:t>技术文件</w:t>
      </w:r>
      <w:r>
        <w:rPr>
          <w:rFonts w:ascii="宋体" w:hAnsi="宋体" w:hint="eastAsia"/>
          <w:color w:val="FF0000"/>
          <w:szCs w:val="21"/>
        </w:rPr>
        <w:t>；</w:t>
      </w:r>
    </w:p>
    <w:p w:rsidR="00A47E6E" w:rsidRDefault="00203457">
      <w:pPr>
        <w:ind w:firstLineChars="200" w:firstLine="420"/>
        <w:rPr>
          <w:rFonts w:ascii="宋体" w:hAnsi="宋体"/>
          <w:color w:val="FF0000"/>
          <w:szCs w:val="21"/>
        </w:rPr>
      </w:pPr>
      <w:r>
        <w:rPr>
          <w:rFonts w:ascii="宋体" w:hAnsi="宋体" w:hint="eastAsia"/>
          <w:color w:val="FF0000"/>
          <w:szCs w:val="21"/>
        </w:rPr>
        <w:t>9.3</w:t>
      </w:r>
      <w:r>
        <w:rPr>
          <w:rFonts w:ascii="宋体" w:hAnsi="宋体" w:hint="eastAsia"/>
          <w:bCs/>
          <w:color w:val="FF0000"/>
          <w:szCs w:val="21"/>
        </w:rPr>
        <w:t>商务文件</w:t>
      </w:r>
      <w:r>
        <w:rPr>
          <w:rFonts w:ascii="宋体" w:hAnsi="宋体" w:hint="eastAsia"/>
          <w:color w:val="FF0000"/>
          <w:szCs w:val="21"/>
        </w:rPr>
        <w:t>；</w:t>
      </w:r>
    </w:p>
    <w:p w:rsidR="00A47E6E" w:rsidRDefault="00203457">
      <w:pPr>
        <w:ind w:firstLineChars="200" w:firstLine="420"/>
        <w:rPr>
          <w:rFonts w:ascii="宋体" w:hAnsi="宋体"/>
          <w:color w:val="FF0000"/>
          <w:szCs w:val="21"/>
        </w:rPr>
      </w:pPr>
      <w:r>
        <w:rPr>
          <w:rFonts w:ascii="宋体" w:hAnsi="宋体" w:hint="eastAsia"/>
          <w:color w:val="FF0000"/>
          <w:szCs w:val="21"/>
        </w:rPr>
        <w:t>9.4资格证明文件；</w:t>
      </w:r>
    </w:p>
    <w:p w:rsidR="00A47E6E" w:rsidRDefault="00203457">
      <w:pPr>
        <w:ind w:firstLineChars="200" w:firstLine="420"/>
        <w:rPr>
          <w:rFonts w:ascii="宋体" w:hAnsi="宋体"/>
          <w:color w:val="FF0000"/>
          <w:szCs w:val="21"/>
        </w:rPr>
      </w:pPr>
      <w:r>
        <w:rPr>
          <w:rFonts w:ascii="宋体" w:hAnsi="宋体" w:hint="eastAsia"/>
          <w:bCs/>
          <w:color w:val="FF0000"/>
          <w:szCs w:val="21"/>
        </w:rPr>
        <w:t>上述四部分文件的具体内容详见招标文件第六部分。</w:t>
      </w:r>
    </w:p>
    <w:p w:rsidR="00A47E6E" w:rsidRDefault="00A47E6E">
      <w:pPr>
        <w:ind w:firstLineChars="200" w:firstLine="422"/>
        <w:rPr>
          <w:rFonts w:ascii="宋体" w:hAnsi="宋体"/>
          <w:b/>
          <w:szCs w:val="21"/>
        </w:rPr>
      </w:pPr>
    </w:p>
    <w:p w:rsidR="00A47E6E" w:rsidRDefault="00203457">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开标一览表</w:t>
      </w:r>
    </w:p>
    <w:p w:rsidR="00A47E6E" w:rsidRDefault="00203457">
      <w:pPr>
        <w:ind w:firstLineChars="200" w:firstLine="420"/>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投标人必须按开标一览表的规定格式完整、清晰、正确填写，不得自行增减内容。</w:t>
      </w:r>
    </w:p>
    <w:p w:rsidR="00A47E6E" w:rsidRDefault="00203457">
      <w:pPr>
        <w:ind w:firstLineChars="200" w:firstLine="420"/>
        <w:rPr>
          <w:rFonts w:ascii="宋体" w:hAnsi="宋体"/>
          <w:szCs w:val="21"/>
        </w:rPr>
      </w:pPr>
      <w:r>
        <w:rPr>
          <w:rFonts w:ascii="宋体" w:hAnsi="宋体" w:hint="eastAsia"/>
          <w:szCs w:val="21"/>
        </w:rPr>
        <w:t>10</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w:t>
      </w:r>
      <w:r>
        <w:rPr>
          <w:rFonts w:ascii="宋体" w:hAnsi="宋体" w:hint="eastAsia"/>
          <w:b/>
          <w:szCs w:val="21"/>
        </w:rPr>
        <w:t>1</w:t>
      </w:r>
      <w:r>
        <w:rPr>
          <w:rFonts w:ascii="宋体" w:hAnsi="宋体"/>
          <w:b/>
          <w:szCs w:val="21"/>
        </w:rPr>
        <w:t>.</w:t>
      </w:r>
      <w:r>
        <w:rPr>
          <w:rFonts w:ascii="宋体" w:hAnsi="宋体" w:hint="eastAsia"/>
          <w:b/>
          <w:szCs w:val="21"/>
        </w:rPr>
        <w:t>投标报价</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.1</w:t>
      </w:r>
      <w:r>
        <w:rPr>
          <w:rFonts w:ascii="宋体" w:hAnsi="宋体" w:hint="eastAsia"/>
          <w:szCs w:val="21"/>
        </w:rPr>
        <w:t>投标人应在投标文件中的投标报价表上标明本合同拟提供货物的单价和总价。任何有选择的报价将不予接受，每种规格货物只允许有一个报价。</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w:t>
      </w:r>
      <w:r>
        <w:rPr>
          <w:rFonts w:ascii="宋体" w:hAnsi="宋体" w:hint="eastAsia"/>
          <w:szCs w:val="21"/>
        </w:rPr>
        <w:t>投标报价表上的价格应包括：</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）产品费用</w:t>
      </w:r>
    </w:p>
    <w:p w:rsidR="00A47E6E" w:rsidRDefault="00203457">
      <w:pPr>
        <w:ind w:firstLineChars="200" w:firstLine="420"/>
        <w:rPr>
          <w:rFonts w:ascii="宋体" w:hAnsi="宋体"/>
          <w:szCs w:val="21"/>
        </w:rPr>
      </w:pPr>
      <w:r>
        <w:rPr>
          <w:rFonts w:ascii="宋体" w:hAnsi="宋体" w:hint="eastAsia"/>
          <w:szCs w:val="21"/>
        </w:rPr>
        <w:t>（2）产品本身已支付或将支付的增值税和其它税费</w:t>
      </w:r>
    </w:p>
    <w:p w:rsidR="00A47E6E" w:rsidRDefault="00203457">
      <w:pPr>
        <w:ind w:firstLineChars="200" w:firstLine="420"/>
        <w:rPr>
          <w:rFonts w:ascii="宋体" w:hAnsi="宋体"/>
          <w:szCs w:val="21"/>
        </w:rPr>
      </w:pPr>
      <w:r>
        <w:rPr>
          <w:rFonts w:ascii="宋体" w:hAnsi="宋体" w:hint="eastAsia"/>
          <w:szCs w:val="21"/>
        </w:rPr>
        <w:t>（3）技术培训、技术服务费</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）产品至目的地的运费和保险</w:t>
      </w:r>
    </w:p>
    <w:p w:rsidR="00A47E6E" w:rsidRDefault="00203457">
      <w:pPr>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）其它费用（如：单位管理费及利润，</w:t>
      </w:r>
      <w:r>
        <w:rPr>
          <w:rFonts w:ascii="宋体" w:hAnsi="宋体" w:hint="eastAsia"/>
          <w:szCs w:val="21"/>
          <w:lang w:val="zh-CN"/>
        </w:rPr>
        <w:t>中标后将支付的招标服务费等</w:t>
      </w:r>
      <w:r>
        <w:rPr>
          <w:rFonts w:ascii="宋体" w:hAnsi="宋体" w:hint="eastAsia"/>
          <w:szCs w:val="21"/>
        </w:rPr>
        <w:t>）</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w:t>
      </w:r>
      <w:r>
        <w:rPr>
          <w:rFonts w:ascii="宋体" w:hAnsi="宋体" w:hint="eastAsia"/>
          <w:szCs w:val="21"/>
        </w:rPr>
        <w:t>3报价应以人民币万元或者元为货币单位。</w:t>
      </w:r>
    </w:p>
    <w:p w:rsidR="00A47E6E" w:rsidRDefault="00A47E6E">
      <w:pPr>
        <w:ind w:firstLineChars="200" w:firstLine="422"/>
        <w:rPr>
          <w:rFonts w:ascii="宋体" w:hAnsi="宋体"/>
          <w:b/>
          <w:szCs w:val="21"/>
        </w:rPr>
      </w:pPr>
    </w:p>
    <w:p w:rsidR="00A47E6E" w:rsidRDefault="00203457">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技术指标和</w:t>
      </w:r>
      <w:r>
        <w:rPr>
          <w:rFonts w:ascii="宋体" w:hAnsi="宋体"/>
          <w:b/>
          <w:szCs w:val="21"/>
        </w:rPr>
        <w:t>规格</w:t>
      </w:r>
      <w:r>
        <w:rPr>
          <w:rFonts w:ascii="宋体" w:hAnsi="宋体" w:hint="eastAsia"/>
          <w:b/>
          <w:szCs w:val="21"/>
        </w:rPr>
        <w:t>的响应</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投标人应对照招标文件《第三部分：项目需求》中的技术指标和</w:t>
      </w:r>
      <w:r>
        <w:rPr>
          <w:rFonts w:ascii="宋体" w:hAnsi="宋体"/>
          <w:szCs w:val="21"/>
        </w:rPr>
        <w:t>规格</w:t>
      </w:r>
      <w:r>
        <w:rPr>
          <w:rFonts w:ascii="宋体" w:hAnsi="宋体" w:hint="eastAsia"/>
          <w:szCs w:val="21"/>
        </w:rPr>
        <w:t>，在《技术指标和</w:t>
      </w:r>
      <w:r>
        <w:rPr>
          <w:rFonts w:ascii="宋体" w:hAnsi="宋体"/>
          <w:szCs w:val="21"/>
        </w:rPr>
        <w:t>规格</w:t>
      </w:r>
      <w:r>
        <w:rPr>
          <w:rFonts w:ascii="宋体" w:hAnsi="宋体" w:hint="eastAsia"/>
          <w:szCs w:val="21"/>
        </w:rPr>
        <w:t>响应/偏离表》中逐条说明所提供产品已对招标文件的技术指标和</w:t>
      </w:r>
      <w:r>
        <w:rPr>
          <w:rFonts w:ascii="宋体" w:hAnsi="宋体"/>
          <w:szCs w:val="21"/>
        </w:rPr>
        <w:t>规格</w:t>
      </w:r>
      <w:r>
        <w:rPr>
          <w:rFonts w:ascii="宋体" w:hAnsi="宋体" w:hint="eastAsia"/>
          <w:szCs w:val="21"/>
        </w:rPr>
        <w:t>做出了实质性的响应，并申明与技术指标和</w:t>
      </w:r>
      <w:r>
        <w:rPr>
          <w:rFonts w:ascii="宋体" w:hAnsi="宋体"/>
          <w:szCs w:val="21"/>
        </w:rPr>
        <w:t>规格</w:t>
      </w:r>
      <w:r>
        <w:rPr>
          <w:rFonts w:ascii="宋体" w:hAnsi="宋体" w:hint="eastAsia"/>
          <w:szCs w:val="21"/>
        </w:rPr>
        <w:t>条文的偏差和例外。</w:t>
      </w:r>
    </w:p>
    <w:p w:rsidR="00A47E6E" w:rsidRDefault="00203457">
      <w:pPr>
        <w:ind w:firstLineChars="200" w:firstLine="420"/>
        <w:rPr>
          <w:rFonts w:ascii="宋体" w:hAnsi="宋体"/>
          <w:szCs w:val="21"/>
        </w:rPr>
      </w:pPr>
      <w:r>
        <w:rPr>
          <w:rFonts w:ascii="宋体" w:hAnsi="宋体" w:hint="eastAsia"/>
          <w:szCs w:val="21"/>
        </w:rPr>
        <w:t>12.2</w:t>
      </w:r>
      <w:r>
        <w:rPr>
          <w:rFonts w:ascii="宋体" w:hAnsi="宋体" w:hint="eastAsia"/>
          <w:b/>
          <w:szCs w:val="21"/>
          <w:u w:val="single"/>
        </w:rPr>
        <w:t>特别对有具体参数要求的指标，投标人必须提供所投设备的具体参数值。否则在综合评审时可能被评委会认定为不满足（负偏离）。</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13.</w:t>
      </w:r>
      <w:r>
        <w:rPr>
          <w:rFonts w:ascii="宋体" w:hAnsi="宋体"/>
          <w:b/>
          <w:szCs w:val="21"/>
        </w:rPr>
        <w:t xml:space="preserve"> </w:t>
      </w:r>
      <w:r>
        <w:rPr>
          <w:rFonts w:ascii="宋体" w:hAnsi="宋体" w:hint="eastAsia"/>
          <w:b/>
          <w:szCs w:val="21"/>
        </w:rPr>
        <w:t>技术</w:t>
      </w:r>
      <w:r>
        <w:rPr>
          <w:rFonts w:ascii="宋体" w:hAnsi="宋体"/>
          <w:b/>
          <w:szCs w:val="21"/>
        </w:rPr>
        <w:t>条款的</w:t>
      </w:r>
      <w:r>
        <w:rPr>
          <w:rFonts w:ascii="宋体" w:hAnsi="宋体" w:hint="eastAsia"/>
          <w:b/>
          <w:szCs w:val="21"/>
        </w:rPr>
        <w:t>响应</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cs="仿宋_GB2312" w:hint="eastAsia"/>
          <w:kern w:val="0"/>
          <w:szCs w:val="21"/>
          <w:lang w:val="zh-CN"/>
        </w:rPr>
        <w:t>应对</w:t>
      </w:r>
      <w:r>
        <w:rPr>
          <w:rFonts w:ascii="宋体" w:hAnsi="宋体" w:hint="eastAsia"/>
          <w:szCs w:val="21"/>
        </w:rPr>
        <w:t>招标文件</w:t>
      </w:r>
      <w:r>
        <w:rPr>
          <w:rFonts w:ascii="宋体" w:hAnsi="宋体" w:cs="仿宋_GB2312" w:hint="eastAsia"/>
          <w:kern w:val="0"/>
          <w:szCs w:val="21"/>
          <w:lang w:val="zh-CN"/>
        </w:rPr>
        <w:t>《第三部分：</w:t>
      </w:r>
      <w:r>
        <w:rPr>
          <w:rFonts w:ascii="宋体" w:hAnsi="宋体" w:hint="eastAsia"/>
          <w:szCs w:val="21"/>
        </w:rPr>
        <w:t>采购需求</w:t>
      </w:r>
      <w:r>
        <w:rPr>
          <w:rFonts w:ascii="宋体" w:hAnsi="宋体" w:cs="仿宋_GB2312" w:hint="eastAsia"/>
          <w:kern w:val="0"/>
          <w:szCs w:val="21"/>
          <w:lang w:val="zh-CN"/>
        </w:rPr>
        <w:t>》</w:t>
      </w:r>
      <w:r>
        <w:rPr>
          <w:rFonts w:ascii="宋体" w:hAnsi="宋体" w:hint="eastAsia"/>
          <w:szCs w:val="21"/>
        </w:rPr>
        <w:t>中的技术规格要求</w:t>
      </w:r>
      <w:r>
        <w:rPr>
          <w:rFonts w:ascii="宋体" w:hAnsi="宋体" w:cs="仿宋_GB2312" w:hint="eastAsia"/>
          <w:kern w:val="0"/>
          <w:szCs w:val="21"/>
          <w:lang w:val="zh-CN"/>
        </w:rPr>
        <w:t>进行确认，</w:t>
      </w:r>
      <w:r>
        <w:rPr>
          <w:rFonts w:ascii="宋体" w:hAnsi="宋体" w:hint="eastAsia"/>
          <w:szCs w:val="21"/>
        </w:rPr>
        <w:t>在《技术条款响应/偏离表》中逐条说明对服务条款的响应情况，并申明与服务条款的偏差和例外。</w:t>
      </w:r>
      <w:r>
        <w:rPr>
          <w:rFonts w:ascii="宋体" w:hAnsi="宋体" w:cs="宋体" w:hint="eastAsia"/>
          <w:kern w:val="0"/>
          <w:szCs w:val="21"/>
        </w:rPr>
        <w:t>。</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.商务</w:t>
      </w:r>
      <w:r>
        <w:rPr>
          <w:rFonts w:ascii="宋体" w:hAnsi="宋体" w:hint="eastAsia"/>
          <w:b/>
          <w:szCs w:val="21"/>
        </w:rPr>
        <w:t>响应</w:t>
      </w:r>
    </w:p>
    <w:p w:rsidR="00A47E6E" w:rsidRDefault="00203457">
      <w:pPr>
        <w:ind w:firstLineChars="200" w:firstLine="420"/>
        <w:rPr>
          <w:rFonts w:ascii="宋体" w:hAnsi="宋体"/>
          <w:szCs w:val="21"/>
        </w:rPr>
      </w:pPr>
      <w:r>
        <w:rPr>
          <w:rFonts w:ascii="宋体" w:hAnsi="宋体"/>
          <w:szCs w:val="21"/>
        </w:rPr>
        <w:t>1</w:t>
      </w:r>
      <w:r>
        <w:rPr>
          <w:rFonts w:ascii="宋体" w:hAnsi="宋体" w:hint="eastAsia"/>
          <w:szCs w:val="21"/>
        </w:rPr>
        <w:t>4</w:t>
      </w:r>
      <w:r>
        <w:rPr>
          <w:rFonts w:ascii="宋体" w:hAnsi="宋体"/>
          <w:szCs w:val="21"/>
        </w:rPr>
        <w:t>.1</w:t>
      </w:r>
      <w:r>
        <w:rPr>
          <w:rFonts w:ascii="宋体" w:hAnsi="宋体" w:cs="仿宋_GB2312" w:hint="eastAsia"/>
          <w:kern w:val="0"/>
          <w:szCs w:val="21"/>
          <w:lang w:val="zh-CN"/>
        </w:rPr>
        <w:t>投标人应对招标文件《第三部分：采购需求》中的商务要求进行确认，</w:t>
      </w:r>
      <w:r>
        <w:rPr>
          <w:rFonts w:ascii="宋体" w:hAnsi="宋体" w:hint="eastAsia"/>
          <w:szCs w:val="21"/>
        </w:rPr>
        <w:t>与商务要求的偏差或者</w:t>
      </w:r>
      <w:r>
        <w:rPr>
          <w:rFonts w:ascii="宋体" w:hAnsi="宋体" w:cs="仿宋_GB2312" w:hint="eastAsia"/>
          <w:kern w:val="0"/>
          <w:szCs w:val="21"/>
          <w:lang w:val="zh-CN"/>
        </w:rPr>
        <w:t>提出修改要求的部分，必须在</w:t>
      </w:r>
      <w:r>
        <w:rPr>
          <w:rFonts w:ascii="宋体" w:hAnsi="宋体" w:hint="eastAsia"/>
          <w:szCs w:val="21"/>
        </w:rPr>
        <w:t>《商务条款响应/偏离表》中</w:t>
      </w:r>
      <w:proofErr w:type="gramStart"/>
      <w:r>
        <w:rPr>
          <w:rFonts w:ascii="宋体" w:hAnsi="宋体" w:hint="eastAsia"/>
          <w:szCs w:val="21"/>
        </w:rPr>
        <w:t>作出</w:t>
      </w:r>
      <w:proofErr w:type="gramEnd"/>
      <w:r>
        <w:rPr>
          <w:rFonts w:ascii="宋体" w:hAnsi="宋体" w:hint="eastAsia"/>
          <w:szCs w:val="21"/>
        </w:rPr>
        <w:t>说明。该部分不接受任何负偏离</w:t>
      </w:r>
      <w:r>
        <w:rPr>
          <w:rFonts w:ascii="宋体" w:hAnsi="宋体" w:cs="宋体" w:hint="eastAsia"/>
          <w:kern w:val="0"/>
          <w:szCs w:val="21"/>
        </w:rPr>
        <w:t>。</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15.</w:t>
      </w:r>
      <w:r>
        <w:rPr>
          <w:rFonts w:ascii="宋体" w:hAnsi="宋体" w:hint="eastAsia"/>
          <w:b/>
          <w:szCs w:val="21"/>
        </w:rPr>
        <w:t>投标保证金</w:t>
      </w:r>
    </w:p>
    <w:p w:rsidR="00A47E6E" w:rsidRDefault="00203457">
      <w:pPr>
        <w:ind w:firstLineChars="200" w:firstLine="420"/>
        <w:rPr>
          <w:rFonts w:ascii="宋体" w:hAnsi="宋体"/>
          <w:szCs w:val="21"/>
        </w:rPr>
      </w:pPr>
      <w:r>
        <w:rPr>
          <w:rFonts w:ascii="宋体" w:hAnsi="宋体"/>
          <w:szCs w:val="21"/>
        </w:rPr>
        <w:lastRenderedPageBreak/>
        <w:t>15.1本项目无需缴纳投标保证金</w:t>
      </w:r>
      <w:r>
        <w:rPr>
          <w:rFonts w:ascii="宋体" w:hAnsi="宋体" w:hint="eastAsia"/>
          <w:szCs w:val="21"/>
        </w:rPr>
        <w:t>。</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16.</w:t>
      </w:r>
      <w:r>
        <w:rPr>
          <w:rFonts w:ascii="宋体" w:hAnsi="宋体" w:hint="eastAsia"/>
          <w:b/>
          <w:szCs w:val="21"/>
        </w:rPr>
        <w:t>招标服务费</w:t>
      </w:r>
    </w:p>
    <w:p w:rsidR="00A47E6E" w:rsidRDefault="00203457">
      <w:pPr>
        <w:ind w:firstLineChars="200" w:firstLine="420"/>
        <w:rPr>
          <w:rFonts w:ascii="宋体" w:hAnsi="宋体"/>
          <w:szCs w:val="21"/>
        </w:rPr>
      </w:pPr>
      <w:r>
        <w:rPr>
          <w:rFonts w:ascii="宋体" w:hAnsi="宋体"/>
          <w:szCs w:val="21"/>
        </w:rPr>
        <w:t>16.1</w:t>
      </w:r>
      <w:r>
        <w:rPr>
          <w:rFonts w:ascii="宋体" w:hAnsi="宋体" w:hint="eastAsia"/>
          <w:szCs w:val="21"/>
        </w:rPr>
        <w:t>中标人向采购代理机构支付招标服务费，服务费按计价格【2002】1980号《招标代理服务收费管理暂行办法》货物类的40%计取。</w:t>
      </w:r>
    </w:p>
    <w:p w:rsidR="00A47E6E" w:rsidRDefault="00203457">
      <w:pPr>
        <w:ind w:firstLineChars="200" w:firstLine="422"/>
        <w:rPr>
          <w:rFonts w:ascii="宋体" w:hAnsi="宋体"/>
          <w:b/>
          <w:szCs w:val="21"/>
        </w:rPr>
      </w:pPr>
      <w:r>
        <w:rPr>
          <w:rFonts w:ascii="宋体" w:hAnsi="宋体"/>
          <w:b/>
          <w:szCs w:val="21"/>
        </w:rPr>
        <w:t>17.</w:t>
      </w:r>
      <w:r>
        <w:rPr>
          <w:rFonts w:ascii="宋体" w:hAnsi="宋体" w:hint="eastAsia"/>
          <w:b/>
          <w:szCs w:val="21"/>
        </w:rPr>
        <w:t>投标有效期</w:t>
      </w:r>
    </w:p>
    <w:p w:rsidR="00A47E6E" w:rsidRDefault="00203457">
      <w:pPr>
        <w:ind w:firstLineChars="200" w:firstLine="420"/>
        <w:rPr>
          <w:rFonts w:ascii="宋体" w:hAnsi="宋体"/>
          <w:szCs w:val="21"/>
        </w:rPr>
      </w:pPr>
      <w:r>
        <w:rPr>
          <w:rFonts w:ascii="宋体" w:hAnsi="宋体"/>
          <w:szCs w:val="21"/>
        </w:rPr>
        <w:t>17.1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rsidR="00A47E6E" w:rsidRDefault="00203457">
      <w:pPr>
        <w:ind w:firstLineChars="200" w:firstLine="420"/>
        <w:rPr>
          <w:rFonts w:ascii="宋体" w:hAnsi="宋体"/>
          <w:szCs w:val="21"/>
        </w:rPr>
      </w:pPr>
      <w:r>
        <w:rPr>
          <w:rFonts w:ascii="宋体" w:hAnsi="宋体"/>
          <w:szCs w:val="21"/>
        </w:rPr>
        <w:t>17.2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18.</w:t>
      </w:r>
      <w:r>
        <w:rPr>
          <w:rFonts w:ascii="宋体" w:hAnsi="宋体" w:hint="eastAsia"/>
          <w:b/>
          <w:szCs w:val="21"/>
        </w:rPr>
        <w:t>投标文件份数和签署</w:t>
      </w:r>
    </w:p>
    <w:p w:rsidR="00A47E6E" w:rsidRDefault="00203457">
      <w:pPr>
        <w:ind w:firstLineChars="200" w:firstLine="420"/>
        <w:rPr>
          <w:rFonts w:ascii="宋体" w:hAnsi="宋体"/>
          <w:szCs w:val="21"/>
        </w:rPr>
      </w:pPr>
      <w:r>
        <w:rPr>
          <w:rFonts w:ascii="宋体" w:hAnsi="宋体"/>
          <w:szCs w:val="21"/>
        </w:rPr>
        <w:t>18.1</w:t>
      </w:r>
      <w:r>
        <w:rPr>
          <w:rFonts w:ascii="宋体" w:hAnsi="宋体" w:hint="eastAsia"/>
          <w:szCs w:val="21"/>
        </w:rPr>
        <w:t>投标人应按照上述第9条的要求，准备一式五份投标文件（一份正本、四份副本），每份投标文件须清楚地标明“正本”或“副本”字样。一旦正本和副本不符，以正本为准。</w:t>
      </w:r>
    </w:p>
    <w:p w:rsidR="00A47E6E" w:rsidRDefault="00203457">
      <w:pPr>
        <w:ind w:firstLineChars="200" w:firstLine="420"/>
        <w:rPr>
          <w:rFonts w:ascii="宋体" w:hAnsi="宋体"/>
          <w:szCs w:val="21"/>
        </w:rPr>
      </w:pPr>
      <w:r>
        <w:rPr>
          <w:rFonts w:ascii="宋体" w:hAnsi="宋体"/>
          <w:szCs w:val="21"/>
        </w:rPr>
        <w:t>18.2</w:t>
      </w:r>
      <w:r>
        <w:rPr>
          <w:rFonts w:ascii="宋体" w:hAnsi="宋体" w:hint="eastAsia"/>
          <w:szCs w:val="21"/>
        </w:rPr>
        <w:t>投标文件的正本需要打印，且《第六部分：投标文件组成》相应格式中要求签字的字迹应清晰易于辨认并由投标人法定代表人或其授权委托人签字。</w:t>
      </w:r>
      <w:r>
        <w:rPr>
          <w:rFonts w:ascii="宋体" w:hAnsi="宋体" w:hint="eastAsia"/>
          <w:b/>
          <w:szCs w:val="21"/>
          <w:u w:val="single"/>
        </w:rPr>
        <w:t>授权委托人签字的，</w:t>
      </w:r>
      <w:r>
        <w:rPr>
          <w:rFonts w:ascii="宋体" w:hAnsi="宋体" w:hint="eastAsia"/>
          <w:b/>
          <w:u w:val="single"/>
        </w:rPr>
        <w:t>须在投标文件中提供法定代表人《授权委托书》。</w:t>
      </w:r>
    </w:p>
    <w:p w:rsidR="00A47E6E" w:rsidRDefault="00203457">
      <w:pPr>
        <w:ind w:firstLineChars="200" w:firstLine="420"/>
        <w:rPr>
          <w:rFonts w:ascii="宋体" w:hAnsi="宋体"/>
          <w:szCs w:val="21"/>
        </w:rPr>
      </w:pPr>
      <w:r>
        <w:rPr>
          <w:rFonts w:ascii="宋体" w:hAnsi="宋体" w:hint="eastAsia"/>
          <w:szCs w:val="21"/>
        </w:rPr>
        <w:t>18.3投标文件副本可以采用正本的复印件。</w:t>
      </w:r>
    </w:p>
    <w:p w:rsidR="00A47E6E" w:rsidRDefault="00203457">
      <w:pPr>
        <w:ind w:firstLineChars="200" w:firstLine="420"/>
        <w:rPr>
          <w:rFonts w:ascii="宋体" w:hAnsi="宋体"/>
          <w:szCs w:val="21"/>
        </w:rPr>
      </w:pPr>
      <w:r>
        <w:rPr>
          <w:rFonts w:ascii="宋体" w:hAnsi="宋体"/>
          <w:szCs w:val="21"/>
        </w:rPr>
        <w:t>18.</w:t>
      </w:r>
      <w:r>
        <w:rPr>
          <w:rFonts w:ascii="宋体" w:hAnsi="宋体" w:hint="eastAsia"/>
          <w:szCs w:val="21"/>
        </w:rPr>
        <w:t>4除投标人对错处做必要修改外，投标文件不得行间插字、涂改或增删，如有修改错漏处，投标人法定代表人或其授权代表签字。</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四、投标文件的递交</w:t>
      </w:r>
    </w:p>
    <w:p w:rsidR="00A47E6E" w:rsidRDefault="00A47E6E">
      <w:pPr>
        <w:rPr>
          <w:rFonts w:ascii="宋体" w:hAnsi="宋体"/>
          <w:szCs w:val="21"/>
        </w:rPr>
      </w:pPr>
    </w:p>
    <w:p w:rsidR="00A47E6E" w:rsidRDefault="00203457">
      <w:pPr>
        <w:ind w:firstLineChars="200" w:firstLine="422"/>
        <w:rPr>
          <w:rFonts w:ascii="宋体" w:hAnsi="宋体"/>
          <w:b/>
          <w:szCs w:val="21"/>
        </w:rPr>
      </w:pPr>
      <w:r>
        <w:rPr>
          <w:rFonts w:ascii="宋体" w:hAnsi="宋体"/>
          <w:b/>
          <w:szCs w:val="21"/>
        </w:rPr>
        <w:t>19.</w:t>
      </w:r>
      <w:r>
        <w:rPr>
          <w:rFonts w:ascii="宋体" w:hAnsi="宋体" w:hint="eastAsia"/>
          <w:b/>
          <w:szCs w:val="21"/>
        </w:rPr>
        <w:t>投标文件的密封和标记</w:t>
      </w:r>
    </w:p>
    <w:p w:rsidR="00A47E6E" w:rsidRDefault="00203457">
      <w:pPr>
        <w:ind w:firstLineChars="200" w:firstLine="420"/>
        <w:rPr>
          <w:rFonts w:ascii="宋体" w:hAnsi="宋体"/>
          <w:szCs w:val="21"/>
        </w:rPr>
      </w:pPr>
      <w:r>
        <w:rPr>
          <w:rFonts w:ascii="宋体" w:hAnsi="宋体"/>
          <w:szCs w:val="21"/>
        </w:rPr>
        <w:t>19.1</w:t>
      </w:r>
      <w:r>
        <w:rPr>
          <w:rFonts w:ascii="宋体" w:hAnsi="宋体" w:hint="eastAsia"/>
          <w:szCs w:val="21"/>
        </w:rPr>
        <w:t>投标人应将投标文件正本和所有副本用单独的信封（箱）分别密封，且在信封（箱）上标明“正本”、“副本”的字样。信封（箱）封口处应加盖投标人印章。</w:t>
      </w:r>
    </w:p>
    <w:p w:rsidR="00A47E6E" w:rsidRDefault="00203457">
      <w:pPr>
        <w:ind w:firstLineChars="200" w:firstLine="420"/>
        <w:rPr>
          <w:rFonts w:ascii="宋体" w:hAnsi="宋体"/>
          <w:b/>
          <w:i/>
          <w:szCs w:val="21"/>
          <w:u w:val="single"/>
        </w:rPr>
      </w:pPr>
      <w:r>
        <w:rPr>
          <w:rFonts w:ascii="宋体" w:hAnsi="宋体" w:hint="eastAsia"/>
        </w:rPr>
        <w:t>19.2</w:t>
      </w:r>
      <w:r>
        <w:rPr>
          <w:rFonts w:ascii="宋体" w:hAnsi="宋体" w:hint="eastAsia"/>
          <w:b/>
          <w:u w:val="single"/>
        </w:rPr>
        <w:t>为便于开标，</w:t>
      </w:r>
      <w:r>
        <w:rPr>
          <w:rFonts w:ascii="宋体" w:hAnsi="宋体" w:hint="eastAsia"/>
          <w:b/>
          <w:szCs w:val="21"/>
          <w:u w:val="single"/>
          <w:lang w:val="zh-CN"/>
        </w:rPr>
        <w:t>《开标一览表》一式两份，一份装订在投标文件中，一份单独封装，并标明“开标一览表”字样，随投标文件一并递交，以便唱标时查找。</w:t>
      </w:r>
    </w:p>
    <w:p w:rsidR="00A47E6E" w:rsidRDefault="00203457">
      <w:pPr>
        <w:ind w:firstLineChars="200" w:firstLine="420"/>
        <w:rPr>
          <w:rFonts w:ascii="宋体" w:hAnsi="宋体"/>
          <w:szCs w:val="21"/>
        </w:rPr>
      </w:pPr>
      <w:r>
        <w:rPr>
          <w:rFonts w:ascii="宋体" w:hAnsi="宋体"/>
          <w:szCs w:val="21"/>
        </w:rPr>
        <w:t>19.</w:t>
      </w:r>
      <w:r>
        <w:rPr>
          <w:rFonts w:ascii="宋体" w:hAnsi="宋体" w:hint="eastAsia"/>
          <w:szCs w:val="21"/>
        </w:rPr>
        <w:t>3投标文件信封封面注明投标项目名称、标书编号、正本或副本及</w:t>
      </w:r>
      <w:r>
        <w:rPr>
          <w:rFonts w:ascii="宋体" w:hAnsi="宋体" w:hint="eastAsia"/>
          <w:color w:val="FF0000"/>
          <w:szCs w:val="21"/>
        </w:rPr>
        <w:t>“请勿在</w:t>
      </w:r>
      <w:r>
        <w:rPr>
          <w:rFonts w:ascii="宋体" w:hAnsi="宋体"/>
          <w:color w:val="FF0000"/>
          <w:szCs w:val="21"/>
        </w:rPr>
        <w:t>2022年7月</w:t>
      </w:r>
      <w:r w:rsidR="001B41CE">
        <w:rPr>
          <w:rFonts w:ascii="宋体" w:hAnsi="宋体"/>
          <w:color w:val="FF0000"/>
          <w:szCs w:val="21"/>
        </w:rPr>
        <w:t>28</w:t>
      </w:r>
      <w:r>
        <w:rPr>
          <w:rFonts w:ascii="宋体" w:hAnsi="宋体"/>
          <w:color w:val="FF0000"/>
          <w:szCs w:val="21"/>
        </w:rPr>
        <w:t>日北京时间</w:t>
      </w:r>
      <w:r w:rsidR="001B41CE">
        <w:rPr>
          <w:rFonts w:ascii="宋体" w:hAnsi="宋体"/>
          <w:color w:val="FF0000"/>
          <w:szCs w:val="21"/>
        </w:rPr>
        <w:t>9</w:t>
      </w:r>
      <w:r>
        <w:rPr>
          <w:rFonts w:ascii="宋体" w:hAnsi="宋体"/>
          <w:color w:val="FF0000"/>
          <w:szCs w:val="21"/>
        </w:rPr>
        <w:t>时30分</w:t>
      </w:r>
      <w:r>
        <w:rPr>
          <w:rFonts w:ascii="宋体" w:hAnsi="宋体" w:hint="eastAsia"/>
          <w:color w:val="FF0000"/>
          <w:szCs w:val="21"/>
        </w:rPr>
        <w:t>（开标时间）之前启封”</w:t>
      </w:r>
      <w:r>
        <w:rPr>
          <w:rFonts w:ascii="宋体" w:hAnsi="宋体" w:hint="eastAsia"/>
          <w:szCs w:val="21"/>
        </w:rPr>
        <w:t>的字样。</w:t>
      </w:r>
    </w:p>
    <w:p w:rsidR="00A47E6E" w:rsidRDefault="00203457">
      <w:pPr>
        <w:ind w:firstLineChars="200" w:firstLine="420"/>
        <w:rPr>
          <w:rFonts w:ascii="宋体" w:hAnsi="宋体"/>
          <w:szCs w:val="21"/>
        </w:rPr>
      </w:pPr>
      <w:r>
        <w:rPr>
          <w:rFonts w:ascii="宋体" w:hAnsi="宋体"/>
          <w:szCs w:val="21"/>
        </w:rPr>
        <w:t>19.</w:t>
      </w:r>
      <w:r>
        <w:rPr>
          <w:rFonts w:ascii="宋体" w:hAnsi="宋体" w:hint="eastAsia"/>
          <w:szCs w:val="21"/>
        </w:rPr>
        <w:t>4信封（箱）上应写明投标人名称和地址以及邮政编码，以便如果投标文件被宣布为“迟到”投标时，能原封退回。</w:t>
      </w:r>
    </w:p>
    <w:p w:rsidR="00A47E6E" w:rsidRDefault="00203457">
      <w:pPr>
        <w:ind w:firstLineChars="200" w:firstLine="420"/>
        <w:rPr>
          <w:rFonts w:ascii="宋体" w:hAnsi="宋体"/>
          <w:szCs w:val="21"/>
        </w:rPr>
      </w:pPr>
      <w:r>
        <w:rPr>
          <w:rFonts w:ascii="宋体" w:hAnsi="宋体"/>
          <w:szCs w:val="21"/>
        </w:rPr>
        <w:t>19.</w:t>
      </w:r>
      <w:r>
        <w:rPr>
          <w:rFonts w:ascii="宋体" w:hAnsi="宋体" w:hint="eastAsia"/>
          <w:szCs w:val="21"/>
        </w:rPr>
        <w:t>5如果信封未按第</w:t>
      </w:r>
      <w:r>
        <w:rPr>
          <w:rFonts w:ascii="宋体" w:hAnsi="宋体"/>
          <w:szCs w:val="21"/>
        </w:rPr>
        <w:t>19.1-19.3</w:t>
      </w:r>
      <w:r>
        <w:rPr>
          <w:rFonts w:ascii="宋体" w:hAnsi="宋体" w:hint="eastAsia"/>
          <w:szCs w:val="21"/>
        </w:rPr>
        <w:t>条要求密封和加写标记，采购代理机构对误投或过早启封概不负责。对由此造成提前开封的投标文件，采购代理机构将予以拒绝，并退回投标人。</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20.</w:t>
      </w:r>
      <w:r>
        <w:rPr>
          <w:rFonts w:ascii="宋体" w:hAnsi="宋体" w:hint="eastAsia"/>
          <w:b/>
          <w:szCs w:val="21"/>
        </w:rPr>
        <w:t>投标截止日期</w:t>
      </w:r>
    </w:p>
    <w:p w:rsidR="00A47E6E" w:rsidRDefault="00203457">
      <w:pPr>
        <w:ind w:firstLineChars="200" w:firstLine="420"/>
        <w:rPr>
          <w:rFonts w:ascii="宋体" w:hAnsi="宋体"/>
          <w:szCs w:val="21"/>
        </w:rPr>
      </w:pPr>
      <w:r>
        <w:rPr>
          <w:rFonts w:ascii="宋体" w:hAnsi="宋体"/>
          <w:szCs w:val="21"/>
        </w:rPr>
        <w:t>20.1</w:t>
      </w:r>
      <w:r>
        <w:rPr>
          <w:rFonts w:ascii="宋体" w:hAnsi="宋体" w:hint="eastAsia"/>
          <w:szCs w:val="21"/>
        </w:rPr>
        <w:t>采购代理机构收到投标文件的时间不得迟于招标公告中规定的截止时间，即</w:t>
      </w:r>
      <w:r>
        <w:rPr>
          <w:rFonts w:ascii="宋体" w:hAnsi="宋体"/>
          <w:color w:val="FF0000"/>
          <w:szCs w:val="21"/>
        </w:rPr>
        <w:t>2022年7月</w:t>
      </w:r>
      <w:r w:rsidR="001B41CE">
        <w:rPr>
          <w:rFonts w:ascii="宋体" w:hAnsi="宋体"/>
          <w:color w:val="FF0000"/>
          <w:szCs w:val="21"/>
        </w:rPr>
        <w:t>28</w:t>
      </w:r>
      <w:r>
        <w:rPr>
          <w:rFonts w:ascii="宋体" w:hAnsi="宋体"/>
          <w:color w:val="FF0000"/>
          <w:szCs w:val="21"/>
        </w:rPr>
        <w:t>日北京时间</w:t>
      </w:r>
      <w:r w:rsidR="001B41CE">
        <w:rPr>
          <w:rFonts w:ascii="宋体" w:hAnsi="宋体"/>
          <w:color w:val="FF0000"/>
          <w:szCs w:val="21"/>
        </w:rPr>
        <w:t>9</w:t>
      </w:r>
      <w:r>
        <w:rPr>
          <w:rFonts w:ascii="宋体" w:hAnsi="宋体"/>
          <w:color w:val="FF0000"/>
          <w:szCs w:val="21"/>
        </w:rPr>
        <w:t>时30分</w:t>
      </w:r>
      <w:r>
        <w:rPr>
          <w:rFonts w:ascii="宋体" w:hAnsi="宋体" w:hint="eastAsia"/>
          <w:szCs w:val="21"/>
        </w:rPr>
        <w:t>。</w:t>
      </w:r>
    </w:p>
    <w:p w:rsidR="00A47E6E" w:rsidRDefault="00203457">
      <w:pPr>
        <w:ind w:firstLineChars="200" w:firstLine="420"/>
        <w:rPr>
          <w:rFonts w:ascii="宋体" w:hAnsi="宋体"/>
          <w:szCs w:val="21"/>
        </w:rPr>
      </w:pPr>
      <w:r>
        <w:rPr>
          <w:rFonts w:ascii="宋体" w:hAnsi="宋体"/>
          <w:szCs w:val="21"/>
        </w:rPr>
        <w:t>20.2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21.</w:t>
      </w:r>
      <w:r>
        <w:rPr>
          <w:rFonts w:ascii="宋体" w:hAnsi="宋体" w:hint="eastAsia"/>
          <w:b/>
          <w:szCs w:val="21"/>
        </w:rPr>
        <w:t>迟交的投标文件</w:t>
      </w:r>
    </w:p>
    <w:p w:rsidR="00A47E6E" w:rsidRDefault="00203457">
      <w:pPr>
        <w:ind w:firstLineChars="200" w:firstLine="420"/>
        <w:rPr>
          <w:rFonts w:ascii="宋体" w:hAnsi="宋体"/>
          <w:szCs w:val="21"/>
        </w:rPr>
      </w:pPr>
      <w:r>
        <w:rPr>
          <w:rFonts w:ascii="宋体" w:hAnsi="宋体"/>
          <w:szCs w:val="21"/>
        </w:rPr>
        <w:t>21.1</w:t>
      </w:r>
      <w:r>
        <w:rPr>
          <w:rFonts w:ascii="宋体" w:hAnsi="宋体" w:hint="eastAsia"/>
          <w:szCs w:val="21"/>
        </w:rPr>
        <w:t>采购代理机构将拒绝并原封退回在其规定的截止时间后收到的任何投标文件。</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22.</w:t>
      </w:r>
      <w:r>
        <w:rPr>
          <w:rFonts w:ascii="宋体" w:hAnsi="宋体" w:hint="eastAsia"/>
          <w:b/>
          <w:szCs w:val="21"/>
        </w:rPr>
        <w:t>投标文件的修改和撤回</w:t>
      </w:r>
    </w:p>
    <w:p w:rsidR="00A47E6E" w:rsidRDefault="00203457">
      <w:pPr>
        <w:ind w:firstLineChars="200" w:firstLine="420"/>
        <w:rPr>
          <w:rFonts w:ascii="宋体" w:hAnsi="宋体"/>
          <w:szCs w:val="21"/>
        </w:rPr>
      </w:pPr>
      <w:r>
        <w:rPr>
          <w:rFonts w:ascii="宋体" w:hAnsi="宋体"/>
          <w:szCs w:val="21"/>
        </w:rPr>
        <w:lastRenderedPageBreak/>
        <w:t>22.1</w:t>
      </w:r>
      <w:r>
        <w:rPr>
          <w:rFonts w:ascii="宋体" w:hAnsi="宋体" w:hint="eastAsia"/>
          <w:szCs w:val="21"/>
        </w:rPr>
        <w:t>投标人在递交投标文件后，可以修改或撤回其投标文件，但这种修改和撤回，必须在规定的投标截止时间前，以书面形式通知采购代理机构。</w:t>
      </w:r>
    </w:p>
    <w:p w:rsidR="00A47E6E" w:rsidRDefault="00203457">
      <w:pPr>
        <w:ind w:firstLineChars="200" w:firstLine="420"/>
        <w:rPr>
          <w:rFonts w:ascii="宋体" w:hAnsi="宋体"/>
          <w:szCs w:val="21"/>
        </w:rPr>
      </w:pPr>
      <w:r>
        <w:rPr>
          <w:rFonts w:ascii="宋体" w:hAnsi="宋体"/>
          <w:szCs w:val="21"/>
        </w:rPr>
        <w:t>22.2</w:t>
      </w:r>
      <w:r>
        <w:rPr>
          <w:rFonts w:ascii="宋体" w:hAnsi="宋体" w:hint="eastAsia"/>
          <w:szCs w:val="21"/>
        </w:rPr>
        <w:t>投标人的修改文件应按第</w:t>
      </w:r>
      <w:r>
        <w:rPr>
          <w:rFonts w:ascii="宋体" w:hAnsi="宋体"/>
          <w:szCs w:val="21"/>
        </w:rPr>
        <w:t>18</w:t>
      </w:r>
      <w:r>
        <w:rPr>
          <w:rFonts w:ascii="宋体" w:hAnsi="宋体" w:hint="eastAsia"/>
          <w:szCs w:val="21"/>
        </w:rPr>
        <w:t>条的规定进行编制和签署，并按第</w:t>
      </w:r>
      <w:r>
        <w:rPr>
          <w:rFonts w:ascii="宋体" w:hAnsi="宋体"/>
          <w:szCs w:val="21"/>
        </w:rPr>
        <w:t>19</w:t>
      </w:r>
      <w:r>
        <w:rPr>
          <w:rFonts w:ascii="宋体" w:hAnsi="宋体" w:hint="eastAsia"/>
          <w:szCs w:val="21"/>
        </w:rPr>
        <w:t>条的规定进行密封、标记，同时还应在封套上加注“修改”字样。修改文件同样必须在投标截止时间前送达投标文件接收地点。</w:t>
      </w:r>
    </w:p>
    <w:p w:rsidR="00A47E6E" w:rsidRDefault="00203457">
      <w:pPr>
        <w:ind w:firstLineChars="200" w:firstLine="420"/>
        <w:rPr>
          <w:rFonts w:ascii="宋体" w:hAnsi="宋体"/>
          <w:szCs w:val="21"/>
        </w:rPr>
      </w:pPr>
      <w:r>
        <w:rPr>
          <w:rFonts w:ascii="宋体" w:hAnsi="宋体"/>
          <w:szCs w:val="21"/>
        </w:rPr>
        <w:t>22.3</w:t>
      </w:r>
      <w:r>
        <w:rPr>
          <w:rFonts w:ascii="宋体" w:hAnsi="宋体" w:hint="eastAsia"/>
          <w:szCs w:val="21"/>
        </w:rPr>
        <w:t>在投标截止时间之后，投标人不得对其投标文件做任何修改。</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五、开标与评标</w:t>
      </w:r>
    </w:p>
    <w:p w:rsidR="00A47E6E" w:rsidRDefault="00A47E6E">
      <w:pPr>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23.</w:t>
      </w:r>
      <w:r>
        <w:rPr>
          <w:rFonts w:ascii="宋体" w:hAnsi="宋体" w:hint="eastAsia"/>
          <w:b/>
          <w:szCs w:val="21"/>
        </w:rPr>
        <w:t>开标</w:t>
      </w:r>
    </w:p>
    <w:p w:rsidR="00A47E6E" w:rsidRDefault="00203457">
      <w:pPr>
        <w:ind w:firstLineChars="200" w:firstLine="420"/>
        <w:rPr>
          <w:rFonts w:ascii="宋体" w:hAnsi="宋体"/>
          <w:szCs w:val="21"/>
        </w:rPr>
      </w:pPr>
      <w:r>
        <w:rPr>
          <w:rFonts w:ascii="宋体" w:hAnsi="宋体"/>
          <w:szCs w:val="21"/>
        </w:rPr>
        <w:t>23.1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rsidR="00A47E6E" w:rsidRDefault="00203457">
      <w:pPr>
        <w:ind w:firstLineChars="200" w:firstLine="420"/>
        <w:rPr>
          <w:rFonts w:ascii="宋体" w:hAnsi="宋体"/>
          <w:szCs w:val="21"/>
        </w:rPr>
      </w:pPr>
      <w:r>
        <w:rPr>
          <w:rFonts w:ascii="宋体" w:hAnsi="宋体"/>
          <w:szCs w:val="21"/>
        </w:rPr>
        <w:t>23.2</w:t>
      </w:r>
      <w:r>
        <w:rPr>
          <w:rFonts w:ascii="宋体" w:hAnsi="宋体" w:hint="eastAsia"/>
          <w:szCs w:val="21"/>
        </w:rPr>
        <w:t>按照第</w:t>
      </w:r>
      <w:r>
        <w:rPr>
          <w:rFonts w:ascii="宋体" w:hAnsi="宋体"/>
          <w:szCs w:val="21"/>
        </w:rPr>
        <w:t>21</w:t>
      </w:r>
      <w:r>
        <w:rPr>
          <w:rFonts w:ascii="宋体" w:hAnsi="宋体" w:hint="eastAsia"/>
          <w:szCs w:val="21"/>
        </w:rPr>
        <w:t>条规定，迟交的投标文件将不予开封。</w:t>
      </w:r>
    </w:p>
    <w:p w:rsidR="00A47E6E" w:rsidRDefault="00203457">
      <w:pPr>
        <w:ind w:firstLineChars="200" w:firstLine="420"/>
        <w:rPr>
          <w:rFonts w:ascii="宋体" w:hAnsi="宋体"/>
          <w:szCs w:val="21"/>
        </w:rPr>
      </w:pPr>
      <w:r>
        <w:rPr>
          <w:rFonts w:ascii="宋体" w:hAnsi="宋体"/>
          <w:szCs w:val="21"/>
        </w:rPr>
        <w:t>23.3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、项目</w:t>
      </w:r>
      <w:r>
        <w:rPr>
          <w:rFonts w:ascii="宋体" w:hAnsi="宋体" w:cs="宋体"/>
          <w:kern w:val="0"/>
          <w:szCs w:val="21"/>
        </w:rPr>
        <w:t>完成期限和招标文件规定的需要宣布的其他内容。</w:t>
      </w:r>
    </w:p>
    <w:p w:rsidR="00A47E6E" w:rsidRDefault="00203457">
      <w:pPr>
        <w:ind w:firstLineChars="200" w:firstLine="420"/>
        <w:rPr>
          <w:rFonts w:ascii="宋体" w:hAnsi="宋体"/>
          <w:szCs w:val="21"/>
        </w:rPr>
      </w:pPr>
      <w:r>
        <w:rPr>
          <w:rFonts w:ascii="宋体" w:hAnsi="宋体"/>
          <w:szCs w:val="21"/>
        </w:rPr>
        <w:t>23.4</w:t>
      </w:r>
      <w:r>
        <w:rPr>
          <w:rFonts w:ascii="宋体" w:hAnsi="宋体" w:hint="eastAsia"/>
          <w:szCs w:val="21"/>
        </w:rPr>
        <w:t>采购代理机构将做开标记录，开标记录包括按第</w:t>
      </w:r>
      <w:r>
        <w:rPr>
          <w:rFonts w:ascii="宋体" w:hAnsi="宋体"/>
          <w:szCs w:val="21"/>
        </w:rPr>
        <w:t>23.3</w:t>
      </w:r>
      <w:r>
        <w:rPr>
          <w:rFonts w:ascii="宋体" w:hAnsi="宋体" w:hint="eastAsia"/>
          <w:szCs w:val="21"/>
        </w:rPr>
        <w:t>条规定在开标时宣读的全部内容。</w:t>
      </w:r>
    </w:p>
    <w:p w:rsidR="00A47E6E" w:rsidRDefault="00203457">
      <w:pPr>
        <w:ind w:firstLineChars="200" w:firstLine="420"/>
        <w:rPr>
          <w:rFonts w:ascii="宋体" w:hAnsi="宋体"/>
          <w:szCs w:val="21"/>
        </w:rPr>
      </w:pPr>
      <w:r>
        <w:rPr>
          <w:rFonts w:ascii="宋体" w:hAnsi="宋体"/>
          <w:szCs w:val="21"/>
        </w:rPr>
        <w:t>23.5</w:t>
      </w:r>
      <w:r>
        <w:rPr>
          <w:rFonts w:ascii="宋体" w:hAnsi="宋体" w:hint="eastAsia"/>
          <w:szCs w:val="21"/>
        </w:rPr>
        <w:t>开标一览表内容与投标报价表内容不一致的，一律按开标一览表内容为准。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24.</w:t>
      </w:r>
      <w:r>
        <w:rPr>
          <w:rFonts w:ascii="宋体" w:hAnsi="宋体" w:hint="eastAsia"/>
          <w:b/>
          <w:szCs w:val="21"/>
        </w:rPr>
        <w:t>评标委员会</w:t>
      </w:r>
    </w:p>
    <w:p w:rsidR="00A47E6E" w:rsidRDefault="00203457">
      <w:pPr>
        <w:ind w:firstLineChars="200" w:firstLine="420"/>
        <w:rPr>
          <w:rFonts w:ascii="宋体" w:hAnsi="宋体"/>
          <w:szCs w:val="21"/>
        </w:rPr>
      </w:pPr>
      <w:r>
        <w:rPr>
          <w:rFonts w:ascii="宋体" w:hAnsi="宋体"/>
          <w:szCs w:val="21"/>
        </w:rPr>
        <w:t>24.1</w:t>
      </w:r>
      <w:r>
        <w:rPr>
          <w:rFonts w:ascii="宋体" w:hAnsi="宋体" w:hint="eastAsia"/>
          <w:szCs w:val="21"/>
        </w:rPr>
        <w:t>开标后，采购代理机构将立即组织评委会（以下简称评委会）进行评标。</w:t>
      </w:r>
    </w:p>
    <w:p w:rsidR="00A47E6E" w:rsidRDefault="00203457">
      <w:pPr>
        <w:ind w:firstLineChars="200" w:firstLine="420"/>
        <w:rPr>
          <w:rFonts w:ascii="宋体" w:hAnsi="宋体"/>
          <w:szCs w:val="21"/>
        </w:rPr>
      </w:pPr>
      <w:r>
        <w:rPr>
          <w:rFonts w:ascii="宋体" w:hAnsi="宋体"/>
          <w:szCs w:val="21"/>
        </w:rPr>
        <w:t>24.2</w:t>
      </w:r>
      <w:r>
        <w:rPr>
          <w:rFonts w:ascii="宋体" w:hAnsi="宋体" w:hint="eastAsia"/>
          <w:szCs w:val="21"/>
        </w:rPr>
        <w:t>评委会由五人以上单数的行业专家、采购人代表组成。</w:t>
      </w:r>
    </w:p>
    <w:p w:rsidR="00A47E6E" w:rsidRDefault="00203457">
      <w:pPr>
        <w:ind w:firstLineChars="200" w:firstLine="420"/>
        <w:rPr>
          <w:rFonts w:ascii="宋体" w:hAnsi="宋体"/>
          <w:szCs w:val="21"/>
        </w:rPr>
      </w:pPr>
      <w:r>
        <w:rPr>
          <w:rFonts w:ascii="宋体" w:hAnsi="宋体"/>
          <w:szCs w:val="21"/>
        </w:rPr>
        <w:t>24.3</w:t>
      </w:r>
      <w:r>
        <w:rPr>
          <w:rFonts w:ascii="宋体" w:hAnsi="宋体" w:hint="eastAsia"/>
          <w:szCs w:val="21"/>
        </w:rPr>
        <w:t>评委会独立开展工作，负责审议所有投标文件。</w:t>
      </w:r>
    </w:p>
    <w:p w:rsidR="00A47E6E" w:rsidRDefault="00203457">
      <w:pPr>
        <w:ind w:firstLineChars="200" w:firstLine="420"/>
        <w:rPr>
          <w:rFonts w:ascii="宋体" w:hAnsi="宋体"/>
          <w:szCs w:val="21"/>
        </w:rPr>
      </w:pPr>
      <w:r>
        <w:rPr>
          <w:rFonts w:ascii="宋体" w:hAnsi="宋体"/>
          <w:szCs w:val="21"/>
        </w:rPr>
        <w:t>24.4</w:t>
      </w:r>
      <w:r>
        <w:rPr>
          <w:rFonts w:ascii="宋体" w:hAnsi="宋体" w:hint="eastAsia"/>
          <w:szCs w:val="21"/>
        </w:rPr>
        <w:t>评委会应对投标人的商业、技术秘密予以保密。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25.</w:t>
      </w:r>
      <w:r>
        <w:rPr>
          <w:rFonts w:ascii="宋体" w:hAnsi="宋体" w:hint="eastAsia"/>
          <w:b/>
          <w:szCs w:val="21"/>
        </w:rPr>
        <w:t>评标过程的保密</w:t>
      </w:r>
    </w:p>
    <w:p w:rsidR="00A47E6E" w:rsidRDefault="00203457">
      <w:pPr>
        <w:ind w:firstLineChars="200" w:firstLine="420"/>
        <w:rPr>
          <w:rFonts w:ascii="宋体" w:hAnsi="宋体"/>
          <w:szCs w:val="21"/>
        </w:rPr>
      </w:pPr>
      <w:r>
        <w:rPr>
          <w:rFonts w:ascii="宋体" w:hAnsi="宋体"/>
          <w:szCs w:val="21"/>
        </w:rPr>
        <w:t>25.1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rsidR="00A47E6E" w:rsidRDefault="00203457">
      <w:pPr>
        <w:ind w:firstLineChars="200" w:firstLine="420"/>
        <w:rPr>
          <w:rFonts w:ascii="宋体" w:hAnsi="宋体"/>
          <w:szCs w:val="21"/>
        </w:rPr>
      </w:pPr>
      <w:r>
        <w:rPr>
          <w:rFonts w:ascii="宋体" w:hAnsi="宋体"/>
          <w:szCs w:val="21"/>
        </w:rPr>
        <w:t>25.2</w:t>
      </w:r>
      <w:r>
        <w:rPr>
          <w:rFonts w:ascii="宋体" w:hAnsi="宋体" w:hint="eastAsia"/>
          <w:szCs w:val="21"/>
        </w:rPr>
        <w:t>在评标过程中，如果投标人试图向采购代理机构和参与评标的人员施加任何影响，都将会导致其投标被拒绝。</w:t>
      </w:r>
    </w:p>
    <w:p w:rsidR="00A47E6E" w:rsidRDefault="00203457">
      <w:pPr>
        <w:ind w:firstLineChars="200" w:firstLine="420"/>
        <w:rPr>
          <w:rFonts w:ascii="宋体" w:hAnsi="宋体"/>
          <w:szCs w:val="21"/>
        </w:rPr>
      </w:pPr>
      <w:r>
        <w:rPr>
          <w:rFonts w:ascii="宋体" w:hAnsi="宋体"/>
          <w:szCs w:val="21"/>
        </w:rPr>
        <w:t>25.3</w:t>
      </w:r>
      <w:r>
        <w:rPr>
          <w:rFonts w:ascii="宋体" w:hAnsi="宋体" w:hint="eastAsia"/>
          <w:szCs w:val="21"/>
        </w:rPr>
        <w:t>评委会名单应在开标前确定，并在招标结果确定前保密。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bookmarkStart w:id="14" w:name="_Toc250299235"/>
      <w:bookmarkStart w:id="15" w:name="_Toc250309754"/>
      <w:bookmarkStart w:id="16" w:name="_Toc250300113"/>
      <w:bookmarkStart w:id="17" w:name="_Toc250307592"/>
      <w:bookmarkStart w:id="18" w:name="_Toc250383305"/>
      <w:bookmarkStart w:id="19" w:name="_Toc250302848"/>
      <w:bookmarkStart w:id="20" w:name="_Toc250298875"/>
      <w:bookmarkStart w:id="21" w:name="_Toc250302656"/>
      <w:r>
        <w:rPr>
          <w:rFonts w:ascii="宋体" w:hAnsi="宋体" w:hint="eastAsia"/>
          <w:b/>
          <w:szCs w:val="21"/>
        </w:rPr>
        <w:t>26. 投标</w:t>
      </w:r>
      <w:bookmarkEnd w:id="14"/>
      <w:bookmarkEnd w:id="15"/>
      <w:bookmarkEnd w:id="16"/>
      <w:bookmarkEnd w:id="17"/>
      <w:bookmarkEnd w:id="18"/>
      <w:bookmarkEnd w:id="19"/>
      <w:bookmarkEnd w:id="20"/>
      <w:bookmarkEnd w:id="21"/>
      <w:r>
        <w:rPr>
          <w:rFonts w:ascii="宋体" w:hAnsi="宋体" w:hint="eastAsia"/>
          <w:b/>
          <w:szCs w:val="21"/>
        </w:rPr>
        <w:t>人资格审查</w:t>
      </w:r>
    </w:p>
    <w:p w:rsidR="00A47E6E" w:rsidRDefault="00203457">
      <w:pPr>
        <w:ind w:firstLineChars="200" w:firstLine="420"/>
        <w:rPr>
          <w:rFonts w:ascii="宋体" w:hAnsi="宋体"/>
          <w:szCs w:val="21"/>
        </w:rPr>
      </w:pPr>
      <w:r>
        <w:rPr>
          <w:rFonts w:ascii="宋体" w:hAnsi="宋体"/>
          <w:szCs w:val="21"/>
        </w:rPr>
        <w:t>2</w:t>
      </w:r>
      <w:r>
        <w:rPr>
          <w:rFonts w:ascii="宋体" w:hAnsi="宋体" w:hint="eastAsia"/>
          <w:szCs w:val="21"/>
        </w:rPr>
        <w:t>6</w:t>
      </w:r>
      <w:r>
        <w:rPr>
          <w:rFonts w:ascii="宋体" w:hAnsi="宋体"/>
          <w:szCs w:val="21"/>
        </w:rPr>
        <w:t>.1开标结束后，采购人或者采购代理机构应当依法对投标人的资格进行审查。</w:t>
      </w:r>
      <w:r>
        <w:rPr>
          <w:rFonts w:ascii="宋体" w:hAnsi="宋体" w:hint="eastAsia"/>
          <w:b/>
          <w:szCs w:val="21"/>
          <w:u w:val="single"/>
        </w:rPr>
        <w:t>不满足本文件规定的投标人资质要求</w:t>
      </w:r>
      <w:r>
        <w:rPr>
          <w:rFonts w:ascii="宋体" w:hAnsi="宋体"/>
          <w:b/>
          <w:szCs w:val="21"/>
          <w:u w:val="single"/>
        </w:rPr>
        <w:t>的；投标无效</w:t>
      </w:r>
      <w:r>
        <w:rPr>
          <w:rFonts w:ascii="宋体" w:hAnsi="宋体" w:hint="eastAsia"/>
          <w:szCs w:val="21"/>
        </w:rPr>
        <w:t>。</w:t>
      </w:r>
      <w:r>
        <w:rPr>
          <w:rFonts w:ascii="宋体" w:hAnsi="宋体"/>
          <w:szCs w:val="21"/>
        </w:rPr>
        <w:t>合格投标人不足</w:t>
      </w:r>
      <w:r>
        <w:rPr>
          <w:rFonts w:ascii="宋体" w:hAnsi="宋体"/>
          <w:color w:val="FF0000"/>
          <w:szCs w:val="21"/>
        </w:rPr>
        <w:t>3家</w:t>
      </w:r>
      <w:r>
        <w:rPr>
          <w:rFonts w:ascii="宋体" w:hAnsi="宋体"/>
          <w:szCs w:val="21"/>
        </w:rPr>
        <w:t>的，不得评标。</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27.投标文件符合性审查</w:t>
      </w:r>
    </w:p>
    <w:p w:rsidR="00A47E6E" w:rsidRDefault="00203457">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cs="宋体" w:hint="eastAsia"/>
          <w:b/>
          <w:kern w:val="0"/>
          <w:szCs w:val="21"/>
          <w:u w:val="single"/>
        </w:rPr>
        <w:t>投标文件存在下列（1）～（</w:t>
      </w:r>
      <w:r>
        <w:rPr>
          <w:rFonts w:ascii="宋体" w:hAnsi="宋体" w:cs="宋体"/>
          <w:b/>
          <w:kern w:val="0"/>
          <w:szCs w:val="21"/>
          <w:u w:val="single"/>
        </w:rPr>
        <w:t>6</w:t>
      </w:r>
      <w:r>
        <w:rPr>
          <w:rFonts w:ascii="宋体" w:hAnsi="宋体" w:cs="宋体" w:hint="eastAsia"/>
          <w:b/>
          <w:kern w:val="0"/>
          <w:szCs w:val="21"/>
          <w:u w:val="single"/>
        </w:rPr>
        <w:t>）</w:t>
      </w:r>
      <w:proofErr w:type="gramStart"/>
      <w:r>
        <w:rPr>
          <w:rFonts w:ascii="宋体" w:hAnsi="宋体" w:cs="宋体" w:hint="eastAsia"/>
          <w:b/>
          <w:kern w:val="0"/>
          <w:szCs w:val="21"/>
          <w:u w:val="single"/>
        </w:rPr>
        <w:t>条情况</w:t>
      </w:r>
      <w:proofErr w:type="gramEnd"/>
      <w:r>
        <w:rPr>
          <w:rFonts w:ascii="宋体" w:hAnsi="宋体" w:cs="宋体" w:hint="eastAsia"/>
          <w:b/>
          <w:kern w:val="0"/>
          <w:szCs w:val="21"/>
          <w:u w:val="single"/>
        </w:rPr>
        <w:t>之一的，属于重大偏差，投标文件无效</w:t>
      </w:r>
      <w:r>
        <w:rPr>
          <w:rFonts w:ascii="宋体" w:hAnsi="宋体" w:cs="宋体" w:hint="eastAsia"/>
          <w:kern w:val="0"/>
          <w:szCs w:val="21"/>
        </w:rPr>
        <w:t xml:space="preserve"> ：</w:t>
      </w:r>
    </w:p>
    <w:p w:rsidR="00A47E6E" w:rsidRDefault="00203457">
      <w:pPr>
        <w:ind w:firstLineChars="200" w:firstLine="420"/>
        <w:rPr>
          <w:rFonts w:ascii="宋体" w:hAnsi="宋体"/>
          <w:szCs w:val="21"/>
        </w:rPr>
      </w:pPr>
      <w:r>
        <w:rPr>
          <w:rFonts w:ascii="宋体" w:hAnsi="宋体" w:hint="eastAsia"/>
          <w:szCs w:val="21"/>
        </w:rPr>
        <w:t>（1）</w:t>
      </w:r>
      <w:r>
        <w:rPr>
          <w:rFonts w:ascii="宋体" w:hAnsi="宋体"/>
          <w:szCs w:val="21"/>
        </w:rPr>
        <w:t>未按招标文件要求签署、盖章的</w:t>
      </w:r>
      <w:r>
        <w:rPr>
          <w:rFonts w:ascii="宋体" w:hAnsi="宋体" w:hint="eastAsia"/>
          <w:szCs w:val="21"/>
        </w:rPr>
        <w:t>；</w:t>
      </w:r>
    </w:p>
    <w:p w:rsidR="00A47E6E" w:rsidRDefault="00203457">
      <w:pPr>
        <w:ind w:firstLineChars="200" w:firstLine="420"/>
        <w:rPr>
          <w:rFonts w:ascii="宋体" w:hAnsi="宋体"/>
          <w:szCs w:val="21"/>
        </w:rPr>
      </w:pPr>
      <w:r>
        <w:rPr>
          <w:rFonts w:ascii="宋体" w:hAnsi="宋体" w:hint="eastAsia"/>
          <w:szCs w:val="21"/>
        </w:rPr>
        <w:t>（2）</w:t>
      </w:r>
      <w:r>
        <w:rPr>
          <w:rFonts w:ascii="宋体" w:hAnsi="宋体"/>
          <w:szCs w:val="21"/>
        </w:rPr>
        <w:t>投标报价超过招标文件中规定的预算金额的；</w:t>
      </w:r>
    </w:p>
    <w:p w:rsidR="00A47E6E" w:rsidRDefault="00203457">
      <w:pPr>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投标有效期</w:t>
      </w:r>
      <w:r>
        <w:rPr>
          <w:rFonts w:ascii="宋体" w:hAnsi="宋体" w:cs="宋体" w:hint="eastAsia"/>
          <w:kern w:val="0"/>
          <w:szCs w:val="21"/>
        </w:rPr>
        <w:t>不</w:t>
      </w:r>
      <w:r>
        <w:rPr>
          <w:rFonts w:ascii="宋体" w:hAnsi="宋体" w:cs="宋体"/>
          <w:kern w:val="0"/>
          <w:szCs w:val="21"/>
        </w:rPr>
        <w:t>满足招标文件要求的</w:t>
      </w:r>
      <w:r>
        <w:rPr>
          <w:rFonts w:ascii="宋体" w:hAnsi="宋体" w:cs="宋体" w:hint="eastAsia"/>
          <w:kern w:val="0"/>
          <w:szCs w:val="21"/>
        </w:rPr>
        <w:t>；</w:t>
      </w:r>
    </w:p>
    <w:p w:rsidR="00A47E6E" w:rsidRDefault="00203457">
      <w:pPr>
        <w:ind w:firstLineChars="200" w:firstLine="420"/>
        <w:rPr>
          <w:rFonts w:ascii="宋体" w:hAnsi="宋体"/>
          <w:szCs w:val="21"/>
        </w:rPr>
      </w:pPr>
      <w:r>
        <w:rPr>
          <w:rFonts w:ascii="宋体" w:hAnsi="宋体" w:cs="宋体" w:hint="eastAsia"/>
          <w:kern w:val="0"/>
          <w:szCs w:val="21"/>
        </w:rPr>
        <w:t>（4）</w:t>
      </w:r>
      <w:r>
        <w:rPr>
          <w:rFonts w:ascii="宋体" w:hAnsi="宋体"/>
          <w:szCs w:val="21"/>
        </w:rPr>
        <w:t>投标文件</w:t>
      </w:r>
      <w:r>
        <w:rPr>
          <w:rFonts w:ascii="宋体" w:hAnsi="宋体" w:hint="eastAsia"/>
          <w:szCs w:val="21"/>
        </w:rPr>
        <w:t>响应中有“★”号参数负偏离的；</w:t>
      </w:r>
    </w:p>
    <w:p w:rsidR="00A47E6E" w:rsidRDefault="00203457">
      <w:pPr>
        <w:ind w:firstLineChars="200" w:firstLine="420"/>
        <w:rPr>
          <w:rFonts w:ascii="宋体" w:hAnsi="宋体"/>
          <w:szCs w:val="21"/>
        </w:rPr>
      </w:pPr>
      <w:r>
        <w:rPr>
          <w:rFonts w:ascii="宋体" w:hAnsi="宋体" w:hint="eastAsia"/>
          <w:szCs w:val="21"/>
        </w:rPr>
        <w:t>（5）</w:t>
      </w:r>
      <w:r>
        <w:rPr>
          <w:rFonts w:ascii="宋体" w:hAnsi="宋体"/>
          <w:szCs w:val="21"/>
        </w:rPr>
        <w:t>投标文件</w:t>
      </w:r>
      <w:r>
        <w:rPr>
          <w:rFonts w:ascii="宋体" w:hAnsi="宋体" w:hint="eastAsia"/>
          <w:szCs w:val="21"/>
        </w:rPr>
        <w:t>响应中有7项及以上一般技术指标负偏离的；</w:t>
      </w:r>
    </w:p>
    <w:p w:rsidR="00A47E6E" w:rsidRDefault="00203457">
      <w:pPr>
        <w:ind w:firstLineChars="200" w:firstLine="420"/>
        <w:rPr>
          <w:rFonts w:ascii="宋体" w:hAnsi="宋体"/>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szCs w:val="21"/>
        </w:rPr>
        <w:t>投标文件含有采购人不能接受的附加条件的</w:t>
      </w:r>
      <w:r>
        <w:rPr>
          <w:rFonts w:ascii="宋体" w:hAnsi="宋体" w:hint="eastAsia"/>
          <w:szCs w:val="21"/>
        </w:rPr>
        <w:t>；</w:t>
      </w:r>
    </w:p>
    <w:p w:rsidR="00A47E6E" w:rsidRDefault="00203457">
      <w:pPr>
        <w:ind w:firstLineChars="200" w:firstLine="420"/>
        <w:rPr>
          <w:rFonts w:ascii="宋体" w:hAnsi="宋体" w:cs="宋体"/>
          <w:kern w:val="0"/>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szCs w:val="21"/>
        </w:rPr>
        <w:t>法律、法规和招标文件规定的其他无效情形。</w:t>
      </w:r>
    </w:p>
    <w:p w:rsidR="00A47E6E" w:rsidRDefault="00203457">
      <w:pPr>
        <w:ind w:firstLineChars="200" w:firstLine="420"/>
        <w:rPr>
          <w:rFonts w:ascii="宋体" w:hAnsi="宋体"/>
          <w:szCs w:val="21"/>
        </w:rPr>
      </w:pPr>
      <w:r>
        <w:rPr>
          <w:rFonts w:ascii="宋体" w:hAnsi="宋体" w:hint="eastAsia"/>
          <w:szCs w:val="21"/>
        </w:rPr>
        <w:t>27.2判断投标文件的响应</w:t>
      </w:r>
      <w:proofErr w:type="gramStart"/>
      <w:r>
        <w:rPr>
          <w:rFonts w:ascii="宋体" w:hAnsi="宋体" w:hint="eastAsia"/>
          <w:szCs w:val="21"/>
        </w:rPr>
        <w:t>与否只</w:t>
      </w:r>
      <w:proofErr w:type="gramEnd"/>
      <w:r>
        <w:rPr>
          <w:rFonts w:ascii="宋体" w:hAnsi="宋体" w:hint="eastAsia"/>
          <w:szCs w:val="21"/>
        </w:rPr>
        <w:t>根据投标文件本身，而不寻找外部证据。</w:t>
      </w:r>
    </w:p>
    <w:p w:rsidR="00A47E6E" w:rsidRDefault="00203457">
      <w:pPr>
        <w:ind w:firstLineChars="200" w:firstLine="420"/>
        <w:rPr>
          <w:rFonts w:ascii="宋体" w:hAnsi="宋体"/>
          <w:szCs w:val="21"/>
        </w:rPr>
      </w:pPr>
      <w:r>
        <w:rPr>
          <w:rFonts w:ascii="宋体" w:hAnsi="宋体" w:hint="eastAsia"/>
          <w:szCs w:val="21"/>
        </w:rPr>
        <w:lastRenderedPageBreak/>
        <w:t>27.3如果投标文件实质上没有响应招标文件的要求，投标人不得通过补充、修改、替代、撤回或撤销不合要求的偏离或保留而使其投标成为响应性的投标。</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28.投标文件修正</w:t>
      </w:r>
    </w:p>
    <w:p w:rsidR="00A47E6E" w:rsidRDefault="00203457">
      <w:pPr>
        <w:ind w:firstLineChars="200" w:firstLine="420"/>
        <w:rPr>
          <w:rFonts w:ascii="宋体" w:hAnsi="宋体"/>
          <w:szCs w:val="21"/>
        </w:rPr>
      </w:pPr>
      <w:r>
        <w:rPr>
          <w:rFonts w:ascii="宋体" w:hAnsi="宋体" w:hint="eastAsia"/>
          <w:szCs w:val="21"/>
        </w:rPr>
        <w:t>28.1评委会对通过符合性审查的投标文件进行进一步审查，看其是否有技术参数引用错误及计算上或累加上的算术错误，修改错误的原则如下：</w:t>
      </w:r>
    </w:p>
    <w:p w:rsidR="00A47E6E" w:rsidRDefault="00203457">
      <w:pPr>
        <w:ind w:firstLineChars="200" w:firstLine="420"/>
        <w:rPr>
          <w:rFonts w:ascii="宋体" w:hAnsi="宋体"/>
          <w:szCs w:val="21"/>
        </w:rPr>
      </w:pPr>
      <w:r>
        <w:rPr>
          <w:rFonts w:ascii="宋体" w:hAnsi="宋体" w:hint="eastAsia"/>
          <w:szCs w:val="21"/>
        </w:rPr>
        <w:t>（1）如果投标文件中引用技术参数与其所附正式印刷产品样本中标明的参数不一致时，以正式印刷产品样本中标明的技术参数为准。</w:t>
      </w:r>
    </w:p>
    <w:p w:rsidR="00A47E6E" w:rsidRDefault="00203457">
      <w:pPr>
        <w:ind w:firstLineChars="200" w:firstLine="420"/>
        <w:rPr>
          <w:rFonts w:ascii="宋体" w:hAnsi="宋体"/>
          <w:szCs w:val="21"/>
        </w:rPr>
      </w:pPr>
      <w:r>
        <w:rPr>
          <w:rFonts w:ascii="宋体" w:hAnsi="宋体" w:hint="eastAsia"/>
          <w:szCs w:val="21"/>
        </w:rPr>
        <w:t>（2）如果大写（文字）金额与小写（数字）金额不一致时，以大写金额为准。</w:t>
      </w:r>
    </w:p>
    <w:p w:rsidR="00A47E6E" w:rsidRDefault="00203457">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rsidR="00A47E6E" w:rsidRDefault="00203457">
      <w:pPr>
        <w:ind w:firstLineChars="200" w:firstLine="420"/>
        <w:rPr>
          <w:rFonts w:ascii="宋体" w:hAnsi="宋体"/>
          <w:szCs w:val="21"/>
        </w:rPr>
      </w:pPr>
      <w:r>
        <w:rPr>
          <w:rFonts w:ascii="宋体" w:hAnsi="宋体" w:hint="eastAsia"/>
          <w:szCs w:val="21"/>
        </w:rPr>
        <w:t>28.2评委会将按上述修改错误的方法调整投标报价，投标人同意后，调整后的报价对投标人起约束作用。如果投标人不接受修改后的报价，则其投标将被拒绝。</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2</w:t>
      </w:r>
      <w:r>
        <w:rPr>
          <w:rFonts w:ascii="宋体" w:hAnsi="宋体" w:hint="eastAsia"/>
          <w:b/>
          <w:szCs w:val="21"/>
        </w:rPr>
        <w:t>9</w:t>
      </w:r>
      <w:r>
        <w:rPr>
          <w:rFonts w:ascii="宋体" w:hAnsi="宋体"/>
          <w:b/>
          <w:szCs w:val="21"/>
        </w:rPr>
        <w:t>.</w:t>
      </w:r>
      <w:r>
        <w:rPr>
          <w:rFonts w:ascii="宋体" w:hAnsi="宋体" w:hint="eastAsia"/>
          <w:b/>
          <w:szCs w:val="21"/>
        </w:rPr>
        <w:t>投标文件的澄清</w:t>
      </w:r>
    </w:p>
    <w:p w:rsidR="00A47E6E" w:rsidRDefault="00203457">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.1</w:t>
      </w:r>
      <w:r>
        <w:rPr>
          <w:rFonts w:ascii="宋体" w:hAnsi="宋体" w:cs="宋体"/>
          <w:kern w:val="0"/>
          <w:szCs w:val="21"/>
        </w:rPr>
        <w:t>对于投标文件中含义不明确、同类问题表述不一致或者有明显文字和计算错误的内容，评委会应当以书面形式要求投标人</w:t>
      </w:r>
      <w:proofErr w:type="gramStart"/>
      <w:r>
        <w:rPr>
          <w:rFonts w:ascii="宋体" w:hAnsi="宋体" w:cs="宋体"/>
          <w:kern w:val="0"/>
          <w:szCs w:val="21"/>
        </w:rPr>
        <w:t>作出</w:t>
      </w:r>
      <w:proofErr w:type="gramEnd"/>
      <w:r>
        <w:rPr>
          <w:rFonts w:ascii="宋体" w:hAnsi="宋体" w:cs="宋体"/>
          <w:kern w:val="0"/>
          <w:szCs w:val="21"/>
        </w:rPr>
        <w:t>必要的澄清、说明或者补正。</w:t>
      </w:r>
    </w:p>
    <w:p w:rsidR="00A47E6E" w:rsidRDefault="00203457">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.2</w:t>
      </w:r>
      <w:r>
        <w:rPr>
          <w:rFonts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47E6E" w:rsidRDefault="00203457">
      <w:pPr>
        <w:ind w:firstLineChars="200" w:firstLine="420"/>
        <w:rPr>
          <w:rFonts w:ascii="宋体" w:hAnsi="宋体"/>
          <w:szCs w:val="21"/>
        </w:rPr>
      </w:pPr>
      <w:r>
        <w:rPr>
          <w:rFonts w:ascii="宋体" w:hAnsi="宋体"/>
          <w:szCs w:val="21"/>
        </w:rPr>
        <w:t>2</w:t>
      </w:r>
      <w:r>
        <w:rPr>
          <w:rFonts w:ascii="宋体" w:hAnsi="宋体" w:hint="eastAsia"/>
          <w:szCs w:val="21"/>
        </w:rPr>
        <w:t>9</w:t>
      </w:r>
      <w:r>
        <w:rPr>
          <w:rFonts w:ascii="宋体" w:hAnsi="宋体"/>
          <w:szCs w:val="21"/>
        </w:rPr>
        <w:t>.3</w:t>
      </w:r>
      <w:r>
        <w:rPr>
          <w:rFonts w:ascii="宋体" w:hAnsi="宋体" w:hint="eastAsia"/>
          <w:szCs w:val="21"/>
        </w:rPr>
        <w:t>接到评委会澄清要求的投标人如未按第</w:t>
      </w:r>
      <w:r>
        <w:rPr>
          <w:rFonts w:ascii="宋体" w:hAnsi="宋体"/>
          <w:szCs w:val="21"/>
        </w:rPr>
        <w:t>2</w:t>
      </w:r>
      <w:r>
        <w:rPr>
          <w:rFonts w:ascii="宋体" w:hAnsi="宋体" w:hint="eastAsia"/>
          <w:szCs w:val="21"/>
        </w:rPr>
        <w:t>9</w:t>
      </w:r>
      <w:r>
        <w:rPr>
          <w:rFonts w:ascii="宋体" w:hAnsi="宋体"/>
          <w:szCs w:val="21"/>
        </w:rPr>
        <w:t>.2</w:t>
      </w:r>
      <w:r>
        <w:rPr>
          <w:rFonts w:ascii="宋体" w:hAnsi="宋体" w:hint="eastAsia"/>
          <w:szCs w:val="21"/>
        </w:rPr>
        <w:t>条的规定做出澄清，其风险由投标人自行承担。</w:t>
      </w:r>
    </w:p>
    <w:p w:rsidR="00A47E6E" w:rsidRDefault="00203457">
      <w:pPr>
        <w:ind w:firstLineChars="200" w:firstLine="420"/>
        <w:rPr>
          <w:rFonts w:ascii="宋体" w:hAnsi="宋体" w:cs="宋体"/>
          <w:kern w:val="0"/>
          <w:szCs w:val="21"/>
        </w:rPr>
      </w:pPr>
      <w:r>
        <w:rPr>
          <w:rFonts w:ascii="宋体" w:hAnsi="宋体" w:hint="eastAsia"/>
          <w:szCs w:val="21"/>
        </w:rPr>
        <w:t>29.4</w:t>
      </w:r>
      <w:r>
        <w:rPr>
          <w:rFonts w:ascii="宋体" w:hAnsi="宋体" w:cs="宋体"/>
          <w:kern w:val="0"/>
          <w:szCs w:val="21"/>
        </w:rPr>
        <w:t>评委会</w:t>
      </w:r>
      <w:r>
        <w:rPr>
          <w:rFonts w:ascii="宋体" w:hAnsi="宋体" w:hint="eastAsia"/>
          <w:szCs w:val="21"/>
        </w:rPr>
        <w:t>并非对每个投标人都要求作</w:t>
      </w:r>
      <w:r>
        <w:rPr>
          <w:rFonts w:ascii="宋体" w:hAnsi="宋体" w:cs="宋体"/>
          <w:kern w:val="0"/>
          <w:szCs w:val="21"/>
        </w:rPr>
        <w:t>澄清、说明或者补正。</w:t>
      </w:r>
    </w:p>
    <w:p w:rsidR="00A47E6E" w:rsidRDefault="00203457">
      <w:pPr>
        <w:ind w:firstLineChars="200" w:firstLine="420"/>
        <w:rPr>
          <w:rFonts w:ascii="宋体" w:hAnsi="宋体" w:cs="宋体"/>
          <w:kern w:val="0"/>
          <w:szCs w:val="21"/>
        </w:rPr>
      </w:pPr>
      <w:r>
        <w:rPr>
          <w:rFonts w:ascii="宋体" w:hAnsi="宋体" w:cs="宋体" w:hint="eastAsia"/>
          <w:kern w:val="0"/>
          <w:szCs w:val="21"/>
        </w:rPr>
        <w:t>29.5</w:t>
      </w:r>
      <w:r>
        <w:rPr>
          <w:rFonts w:ascii="宋体" w:hAnsi="宋体" w:cs="宋体"/>
          <w:kern w:val="0"/>
          <w:szCs w:val="21"/>
        </w:rPr>
        <w:t>评委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委会应当将其作为无效投标处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rsidR="00A47E6E" w:rsidRDefault="00203457">
      <w:pPr>
        <w:ind w:firstLineChars="200" w:firstLine="420"/>
        <w:rPr>
          <w:rFonts w:ascii="宋体" w:hAnsi="宋体" w:cs="宋体"/>
          <w:kern w:val="0"/>
          <w:szCs w:val="21"/>
        </w:rPr>
      </w:pPr>
      <w:r>
        <w:rPr>
          <w:rFonts w:ascii="宋体" w:hAnsi="宋体" w:cs="宋体" w:hint="eastAsia"/>
          <w:kern w:val="0"/>
          <w:szCs w:val="21"/>
        </w:rPr>
        <w:t>30.1</w:t>
      </w:r>
      <w:r>
        <w:rPr>
          <w:rFonts w:ascii="宋体" w:hAnsi="宋体" w:cs="宋体"/>
          <w:kern w:val="0"/>
          <w:szCs w:val="21"/>
        </w:rPr>
        <w:t>评委会应当按照招标文件中规定的评标方法和标准，对符合性审查合格的投标文件进行综合比较与评价。</w:t>
      </w:r>
    </w:p>
    <w:p w:rsidR="00A47E6E" w:rsidRDefault="00203457">
      <w:pPr>
        <w:ind w:firstLineChars="200" w:firstLine="422"/>
        <w:rPr>
          <w:rFonts w:ascii="宋体" w:hAnsi="宋体"/>
          <w:b/>
          <w:szCs w:val="21"/>
          <w:u w:val="single"/>
        </w:rPr>
      </w:pPr>
      <w:r>
        <w:rPr>
          <w:rFonts w:ascii="宋体" w:hAnsi="宋体" w:cs="宋体" w:hint="eastAsia"/>
          <w:b/>
          <w:kern w:val="0"/>
          <w:szCs w:val="21"/>
          <w:u w:val="single"/>
        </w:rPr>
        <w:t>30.2评标办法：</w:t>
      </w:r>
      <w:r>
        <w:rPr>
          <w:rFonts w:ascii="宋体" w:hAnsi="宋体" w:cs="宋体"/>
          <w:b/>
          <w:kern w:val="0"/>
          <w:szCs w:val="21"/>
          <w:u w:val="single"/>
        </w:rPr>
        <w:t>综合评分法</w:t>
      </w:r>
      <w:r>
        <w:rPr>
          <w:rFonts w:ascii="宋体" w:hAnsi="宋体" w:cs="宋体" w:hint="eastAsia"/>
          <w:b/>
          <w:kern w:val="0"/>
          <w:szCs w:val="21"/>
          <w:u w:val="single"/>
        </w:rPr>
        <w:t>，</w:t>
      </w:r>
      <w:r>
        <w:rPr>
          <w:rFonts w:ascii="宋体" w:hAnsi="宋体" w:hint="eastAsia"/>
          <w:b/>
          <w:szCs w:val="21"/>
          <w:u w:val="single"/>
        </w:rPr>
        <w:t>各项因素分值权重详见本招标文件第五部分。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31.废标</w:t>
      </w:r>
    </w:p>
    <w:p w:rsidR="00A47E6E" w:rsidRDefault="00203457">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rsidR="00A47E6E" w:rsidRDefault="00203457">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rsidR="00A47E6E" w:rsidRDefault="00203457">
      <w:pPr>
        <w:ind w:firstLineChars="200" w:firstLine="420"/>
        <w:rPr>
          <w:rFonts w:ascii="宋体" w:hAnsi="宋体"/>
          <w:szCs w:val="21"/>
        </w:rPr>
      </w:pPr>
      <w:r>
        <w:rPr>
          <w:rFonts w:ascii="宋体" w:hAnsi="宋体" w:hint="eastAsia"/>
          <w:szCs w:val="21"/>
        </w:rPr>
        <w:t>（2）出现影响采购公正的违法、违规行为的；</w:t>
      </w:r>
    </w:p>
    <w:p w:rsidR="00A47E6E" w:rsidRDefault="00203457">
      <w:pPr>
        <w:ind w:firstLineChars="200" w:firstLine="420"/>
        <w:rPr>
          <w:rFonts w:ascii="宋体" w:hAnsi="宋体"/>
          <w:szCs w:val="21"/>
        </w:rPr>
      </w:pPr>
      <w:r>
        <w:rPr>
          <w:rFonts w:ascii="宋体" w:hAnsi="宋体" w:hint="eastAsia"/>
          <w:szCs w:val="21"/>
        </w:rPr>
        <w:t>（3）投标人的报价均超过了采购预算，采购人不能支付的；</w:t>
      </w:r>
    </w:p>
    <w:p w:rsidR="00A47E6E" w:rsidRDefault="00203457">
      <w:pPr>
        <w:ind w:firstLineChars="200" w:firstLine="420"/>
        <w:rPr>
          <w:rFonts w:ascii="宋体" w:hAnsi="宋体"/>
          <w:szCs w:val="21"/>
        </w:rPr>
      </w:pPr>
      <w:r>
        <w:rPr>
          <w:rFonts w:ascii="宋体" w:hAnsi="宋体" w:hint="eastAsia"/>
          <w:szCs w:val="21"/>
        </w:rPr>
        <w:t>（4）因重大变故，采购任务取消的；</w:t>
      </w:r>
    </w:p>
    <w:p w:rsidR="00A47E6E" w:rsidRDefault="00203457">
      <w:pPr>
        <w:ind w:firstLineChars="200" w:firstLine="420"/>
        <w:rPr>
          <w:rFonts w:ascii="宋体" w:hAnsi="宋体"/>
          <w:szCs w:val="21"/>
        </w:rPr>
      </w:pPr>
      <w:r>
        <w:rPr>
          <w:rFonts w:ascii="宋体" w:hAnsi="宋体" w:hint="eastAsia"/>
          <w:szCs w:val="21"/>
        </w:rPr>
        <w:t>31.2</w:t>
      </w:r>
      <w:proofErr w:type="gramStart"/>
      <w:r>
        <w:rPr>
          <w:rFonts w:ascii="宋体" w:hAnsi="宋体" w:hint="eastAsia"/>
          <w:szCs w:val="21"/>
        </w:rPr>
        <w:t>废标后</w:t>
      </w:r>
      <w:proofErr w:type="gramEnd"/>
      <w:r>
        <w:rPr>
          <w:rFonts w:ascii="宋体" w:hAnsi="宋体" w:hint="eastAsia"/>
          <w:szCs w:val="21"/>
        </w:rPr>
        <w:t>，采购代理机构应当将</w:t>
      </w:r>
      <w:proofErr w:type="gramStart"/>
      <w:r>
        <w:rPr>
          <w:rFonts w:ascii="宋体" w:hAnsi="宋体" w:hint="eastAsia"/>
          <w:szCs w:val="21"/>
        </w:rPr>
        <w:t>废标理由</w:t>
      </w:r>
      <w:proofErr w:type="gramEnd"/>
      <w:r>
        <w:rPr>
          <w:rFonts w:ascii="宋体" w:hAnsi="宋体" w:hint="eastAsia"/>
          <w:szCs w:val="21"/>
        </w:rPr>
        <w:t>通知所有投标人。</w:t>
      </w:r>
    </w:p>
    <w:p w:rsidR="00A47E6E" w:rsidRDefault="00203457">
      <w:pPr>
        <w:ind w:firstLineChars="200" w:firstLine="420"/>
        <w:rPr>
          <w:rFonts w:ascii="宋体" w:hAnsi="宋体"/>
          <w:szCs w:val="21"/>
        </w:rPr>
      </w:pPr>
      <w:r>
        <w:rPr>
          <w:rFonts w:ascii="宋体" w:hAnsi="宋体" w:hint="eastAsia"/>
          <w:szCs w:val="21"/>
        </w:rPr>
        <w:t>31.3</w:t>
      </w:r>
      <w:proofErr w:type="gramStart"/>
      <w:r>
        <w:rPr>
          <w:rFonts w:ascii="宋体" w:hAnsi="宋体"/>
          <w:szCs w:val="21"/>
        </w:rPr>
        <w:t>废标后</w:t>
      </w:r>
      <w:proofErr w:type="gramEnd"/>
      <w:r>
        <w:rPr>
          <w:rFonts w:ascii="宋体" w:hAnsi="宋体"/>
          <w:szCs w:val="21"/>
        </w:rPr>
        <w:t>，除采购任务取消情形外，</w:t>
      </w:r>
      <w:r>
        <w:rPr>
          <w:rFonts w:ascii="宋体" w:hAnsi="宋体" w:hint="eastAsia"/>
          <w:szCs w:val="21"/>
        </w:rPr>
        <w:t>采购</w:t>
      </w:r>
      <w:r>
        <w:rPr>
          <w:rFonts w:ascii="宋体" w:hAnsi="宋体"/>
          <w:szCs w:val="21"/>
        </w:rPr>
        <w:t>人应当重新组织招标。</w:t>
      </w:r>
    </w:p>
    <w:p w:rsidR="00A47E6E" w:rsidRDefault="00A47E6E">
      <w:pPr>
        <w:rPr>
          <w:rFonts w:ascii="宋体" w:hAnsi="宋体"/>
          <w:szCs w:val="21"/>
        </w:rPr>
      </w:pPr>
    </w:p>
    <w:p w:rsidR="00A47E6E" w:rsidRDefault="00203457">
      <w:pPr>
        <w:jc w:val="center"/>
        <w:rPr>
          <w:rFonts w:ascii="宋体" w:hAnsi="宋体"/>
          <w:b/>
          <w:szCs w:val="21"/>
        </w:rPr>
      </w:pPr>
      <w:r>
        <w:rPr>
          <w:rFonts w:ascii="宋体" w:hAnsi="宋体" w:hint="eastAsia"/>
          <w:b/>
          <w:szCs w:val="21"/>
        </w:rPr>
        <w:t>六、授予合同</w:t>
      </w:r>
    </w:p>
    <w:p w:rsidR="00A47E6E" w:rsidRDefault="00A47E6E">
      <w:pPr>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rsidR="00A47E6E" w:rsidRDefault="00203457">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szCs w:val="21"/>
        </w:rPr>
        <w:t>3</w:t>
      </w:r>
      <w:r>
        <w:rPr>
          <w:rFonts w:ascii="宋体" w:hAnsi="宋体" w:hint="eastAsia"/>
          <w:szCs w:val="21"/>
        </w:rPr>
        <w:t>名中标候选人。</w:t>
      </w:r>
    </w:p>
    <w:p w:rsidR="00A47E6E" w:rsidRDefault="00203457">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rsidR="00A47E6E" w:rsidRDefault="00203457">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rsidR="00A47E6E" w:rsidRDefault="00203457">
      <w:pPr>
        <w:ind w:firstLineChars="200" w:firstLine="420"/>
        <w:rPr>
          <w:rFonts w:ascii="宋体" w:hAnsi="宋体"/>
          <w:szCs w:val="21"/>
        </w:rPr>
      </w:pPr>
      <w:r>
        <w:rPr>
          <w:rFonts w:ascii="宋体" w:hAnsi="宋体" w:cs="宋体" w:hint="eastAsia"/>
          <w:kern w:val="0"/>
          <w:szCs w:val="21"/>
        </w:rPr>
        <w:lastRenderedPageBreak/>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rsidR="00A47E6E" w:rsidRDefault="00203457">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rsidR="00A47E6E" w:rsidRDefault="00203457">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rsidR="00A47E6E" w:rsidRDefault="00203457">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rsidR="00A47E6E" w:rsidRDefault="00203457">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w:t>
      </w:r>
      <w:r>
        <w:rPr>
          <w:rFonts w:ascii="宋体" w:hAnsi="宋体" w:cs="宋体" w:hint="eastAsia"/>
          <w:kern w:val="0"/>
          <w:szCs w:val="21"/>
        </w:rPr>
        <w:t>30</w:t>
      </w:r>
      <w:r>
        <w:rPr>
          <w:rFonts w:ascii="宋体" w:hAnsi="宋体" w:cs="宋体"/>
          <w:kern w:val="0"/>
          <w:szCs w:val="21"/>
        </w:rPr>
        <w:t>日内，按照招标文件和中标人投标文件的规定，与中标人签订书面合同。所签订的合同不得对招标文件确定的事项和中标人投标文件作实质性修改。</w:t>
      </w:r>
    </w:p>
    <w:p w:rsidR="00A47E6E" w:rsidRDefault="00203457">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rsidR="00A47E6E" w:rsidRDefault="00203457">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rsidR="00A47E6E" w:rsidRDefault="00A47E6E">
      <w:pPr>
        <w:ind w:firstLineChars="200" w:firstLine="420"/>
        <w:rPr>
          <w:rFonts w:ascii="宋体" w:hAnsi="宋体"/>
          <w:szCs w:val="21"/>
        </w:rPr>
      </w:pPr>
    </w:p>
    <w:p w:rsidR="00A47E6E" w:rsidRDefault="00203457">
      <w:pPr>
        <w:jc w:val="center"/>
        <w:rPr>
          <w:rFonts w:ascii="宋体" w:hAnsi="宋体"/>
          <w:b/>
          <w:szCs w:val="21"/>
        </w:rPr>
      </w:pPr>
      <w:r>
        <w:rPr>
          <w:rFonts w:ascii="宋体" w:hAnsi="宋体" w:hint="eastAsia"/>
          <w:b/>
          <w:szCs w:val="21"/>
        </w:rPr>
        <w:t>七、质疑处理</w:t>
      </w:r>
    </w:p>
    <w:p w:rsidR="00A47E6E" w:rsidRDefault="00A47E6E">
      <w:pPr>
        <w:ind w:firstLineChars="200" w:firstLine="420"/>
        <w:rPr>
          <w:rFonts w:ascii="宋体" w:hAnsi="宋体"/>
          <w:szCs w:val="21"/>
        </w:rPr>
      </w:pPr>
    </w:p>
    <w:p w:rsidR="00A47E6E" w:rsidRDefault="00203457">
      <w:pPr>
        <w:ind w:firstLineChars="200" w:firstLine="422"/>
        <w:rPr>
          <w:rFonts w:ascii="宋体" w:hAnsi="宋体"/>
          <w:b/>
          <w:szCs w:val="21"/>
        </w:rPr>
      </w:pPr>
      <w:r>
        <w:rPr>
          <w:rFonts w:ascii="宋体" w:hAnsi="宋体" w:hint="eastAsia"/>
          <w:b/>
          <w:szCs w:val="21"/>
        </w:rPr>
        <w:t>35.提出质疑</w:t>
      </w:r>
    </w:p>
    <w:p w:rsidR="00A47E6E" w:rsidRDefault="00203457">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rsidR="00A47E6E" w:rsidRDefault="00203457">
      <w:pPr>
        <w:ind w:firstLineChars="200" w:firstLine="420"/>
        <w:rPr>
          <w:rFonts w:ascii="宋体" w:hAnsi="宋体"/>
          <w:szCs w:val="21"/>
        </w:rPr>
      </w:pPr>
      <w:r>
        <w:rPr>
          <w:rFonts w:ascii="宋体" w:hAnsi="宋体" w:hint="eastAsia"/>
          <w:szCs w:val="21"/>
        </w:rPr>
        <w:t>35.2提出质疑的供应商应当是参与所质疑项目采购活动的供应商。并在法定质疑期内一次性提出针对同一招标程序环节的质疑。</w:t>
      </w:r>
    </w:p>
    <w:p w:rsidR="00A47E6E" w:rsidRDefault="00203457">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中确定的授权代表，须由供应商另行出具授权）以送达或邮寄的方式提交，未按上述要求提交的质疑函（含传真、电子邮件等）采购代理机构有权不予受理。</w:t>
      </w:r>
    </w:p>
    <w:p w:rsidR="00A47E6E" w:rsidRDefault="00203457">
      <w:pPr>
        <w:ind w:firstLineChars="200" w:firstLine="420"/>
        <w:rPr>
          <w:rFonts w:ascii="宋体" w:hAnsi="宋体"/>
          <w:szCs w:val="21"/>
        </w:rPr>
      </w:pPr>
      <w:r>
        <w:rPr>
          <w:rFonts w:ascii="宋体" w:hAnsi="宋体" w:hint="eastAsia"/>
          <w:szCs w:val="21"/>
        </w:rPr>
        <w:t>35.4质疑</w:t>
      </w:r>
      <w:proofErr w:type="gramStart"/>
      <w:r>
        <w:rPr>
          <w:rFonts w:ascii="宋体" w:hAnsi="宋体" w:hint="eastAsia"/>
          <w:szCs w:val="21"/>
        </w:rPr>
        <w:t>函应当</w:t>
      </w:r>
      <w:proofErr w:type="gramEnd"/>
      <w:r>
        <w:rPr>
          <w:rFonts w:ascii="宋体" w:hAnsi="宋体" w:hint="eastAsia"/>
          <w:szCs w:val="21"/>
        </w:rPr>
        <w:t>包括下列内容：</w:t>
      </w:r>
    </w:p>
    <w:p w:rsidR="00A47E6E" w:rsidRDefault="00203457">
      <w:pPr>
        <w:ind w:firstLineChars="200" w:firstLine="420"/>
        <w:rPr>
          <w:rFonts w:ascii="宋体" w:hAnsi="宋体"/>
          <w:szCs w:val="21"/>
        </w:rPr>
      </w:pPr>
      <w:r>
        <w:rPr>
          <w:rFonts w:ascii="宋体" w:hAnsi="宋体" w:hint="eastAsia"/>
          <w:szCs w:val="21"/>
        </w:rPr>
        <w:t>（1）供应商的姓名或者名称、地址、邮编、联系人及联系电话；</w:t>
      </w:r>
    </w:p>
    <w:p w:rsidR="00A47E6E" w:rsidRDefault="00203457">
      <w:pPr>
        <w:ind w:firstLineChars="200" w:firstLine="420"/>
        <w:rPr>
          <w:rFonts w:ascii="宋体" w:hAnsi="宋体"/>
          <w:szCs w:val="21"/>
        </w:rPr>
      </w:pPr>
      <w:r>
        <w:rPr>
          <w:rFonts w:ascii="宋体" w:hAnsi="宋体" w:hint="eastAsia"/>
          <w:szCs w:val="21"/>
        </w:rPr>
        <w:t>（2）质疑项目的名称；</w:t>
      </w:r>
    </w:p>
    <w:p w:rsidR="00A47E6E" w:rsidRDefault="00203457">
      <w:pPr>
        <w:ind w:firstLineChars="200" w:firstLine="420"/>
        <w:rPr>
          <w:rFonts w:ascii="宋体" w:hAnsi="宋体"/>
          <w:szCs w:val="21"/>
        </w:rPr>
      </w:pPr>
      <w:r>
        <w:rPr>
          <w:rFonts w:ascii="宋体" w:hAnsi="宋体" w:hint="eastAsia"/>
          <w:szCs w:val="21"/>
        </w:rPr>
        <w:t>（3）具体、明确的质疑事项和与质疑事项相关的请求；</w:t>
      </w:r>
    </w:p>
    <w:p w:rsidR="00A47E6E" w:rsidRDefault="00203457">
      <w:pPr>
        <w:ind w:firstLineChars="200" w:firstLine="420"/>
        <w:rPr>
          <w:rFonts w:ascii="宋体" w:hAnsi="宋体"/>
          <w:szCs w:val="21"/>
        </w:rPr>
      </w:pPr>
      <w:r>
        <w:rPr>
          <w:rFonts w:ascii="宋体" w:hAnsi="宋体" w:hint="eastAsia"/>
          <w:szCs w:val="21"/>
        </w:rPr>
        <w:t>（4）事实依据；</w:t>
      </w:r>
    </w:p>
    <w:p w:rsidR="00A47E6E" w:rsidRDefault="00203457">
      <w:pPr>
        <w:ind w:firstLineChars="200" w:firstLine="420"/>
        <w:rPr>
          <w:rFonts w:ascii="宋体" w:hAnsi="宋体"/>
          <w:szCs w:val="21"/>
        </w:rPr>
      </w:pPr>
      <w:r>
        <w:rPr>
          <w:rFonts w:ascii="宋体" w:hAnsi="宋体" w:hint="eastAsia"/>
          <w:szCs w:val="21"/>
        </w:rPr>
        <w:t>（5）必要的法律依据；</w:t>
      </w:r>
    </w:p>
    <w:p w:rsidR="00A47E6E" w:rsidRDefault="00203457">
      <w:pPr>
        <w:ind w:firstLineChars="200" w:firstLine="420"/>
        <w:rPr>
          <w:rFonts w:ascii="宋体" w:hAnsi="宋体"/>
          <w:szCs w:val="21"/>
        </w:rPr>
      </w:pPr>
      <w:r>
        <w:rPr>
          <w:rFonts w:ascii="宋体" w:hAnsi="宋体" w:hint="eastAsia"/>
          <w:szCs w:val="21"/>
        </w:rPr>
        <w:t>（6）提出质疑的日期。</w:t>
      </w:r>
    </w:p>
    <w:p w:rsidR="00A47E6E" w:rsidRDefault="00203457">
      <w:pPr>
        <w:ind w:firstLineChars="200" w:firstLine="420"/>
        <w:rPr>
          <w:rFonts w:ascii="宋体" w:hAnsi="宋体"/>
          <w:szCs w:val="21"/>
        </w:rPr>
      </w:pPr>
      <w:r>
        <w:rPr>
          <w:rFonts w:ascii="宋体" w:hAnsi="宋体" w:hint="eastAsia"/>
          <w:szCs w:val="21"/>
        </w:rPr>
        <w:t>35.5供应商为自然人的，应当由本人签字并</w:t>
      </w:r>
      <w:proofErr w:type="gramStart"/>
      <w:r>
        <w:rPr>
          <w:rFonts w:ascii="宋体" w:hAnsi="宋体" w:hint="eastAsia"/>
          <w:szCs w:val="21"/>
        </w:rPr>
        <w:t>附有效</w:t>
      </w:r>
      <w:proofErr w:type="gramEnd"/>
      <w:r>
        <w:rPr>
          <w:rFonts w:ascii="宋体" w:hAnsi="宋体" w:hint="eastAsia"/>
          <w:szCs w:val="21"/>
        </w:rPr>
        <w:t>身份证明；供应商为法人或其他组织的，应当由法定代表人、主要负责人或者其授权代表签字或者盖章，并加盖公章。</w:t>
      </w:r>
    </w:p>
    <w:p w:rsidR="00A47E6E" w:rsidRDefault="00203457">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A47E6E" w:rsidRDefault="00203457">
      <w:pPr>
        <w:ind w:firstLineChars="200" w:firstLine="422"/>
        <w:rPr>
          <w:rFonts w:ascii="宋体" w:hAnsi="宋体"/>
          <w:b/>
          <w:szCs w:val="21"/>
        </w:rPr>
      </w:pPr>
      <w:r>
        <w:rPr>
          <w:rFonts w:ascii="宋体" w:hAnsi="宋体" w:hint="eastAsia"/>
          <w:b/>
          <w:szCs w:val="21"/>
        </w:rPr>
        <w:t>36.质疑答复</w:t>
      </w:r>
    </w:p>
    <w:p w:rsidR="00A47E6E" w:rsidRDefault="00203457">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rsidR="00A47E6E" w:rsidRDefault="00203457">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rsidR="00A47E6E" w:rsidRDefault="00203457">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w:t>
      </w:r>
      <w:proofErr w:type="gramStart"/>
      <w:r>
        <w:rPr>
          <w:rFonts w:ascii="宋体" w:hAnsi="宋体" w:hint="eastAsia"/>
          <w:szCs w:val="21"/>
        </w:rPr>
        <w:t>作出</w:t>
      </w:r>
      <w:proofErr w:type="gramEnd"/>
      <w:r>
        <w:rPr>
          <w:rFonts w:ascii="宋体" w:hAnsi="宋体" w:hint="eastAsia"/>
          <w:szCs w:val="21"/>
        </w:rPr>
        <w:t>答复，其内容不得泄露国家秘密、其他供应商商业机密和个人隐私。</w:t>
      </w:r>
    </w:p>
    <w:p w:rsidR="00A47E6E" w:rsidRDefault="00A47E6E">
      <w:pPr>
        <w:widowControl/>
        <w:jc w:val="left"/>
        <w:rPr>
          <w:rFonts w:ascii="宋体" w:hAnsi="宋体"/>
          <w:szCs w:val="21"/>
        </w:rPr>
      </w:pPr>
    </w:p>
    <w:p w:rsidR="00A47E6E" w:rsidRDefault="00203457">
      <w:pPr>
        <w:jc w:val="center"/>
        <w:rPr>
          <w:rFonts w:ascii="宋体" w:hAnsi="宋体"/>
          <w:b/>
          <w:sz w:val="32"/>
          <w:szCs w:val="32"/>
        </w:rPr>
      </w:pPr>
      <w:r>
        <w:rPr>
          <w:rFonts w:ascii="宋体" w:hAnsi="宋体" w:hint="eastAsia"/>
          <w:b/>
          <w:sz w:val="32"/>
          <w:szCs w:val="32"/>
        </w:rPr>
        <w:t>第三部分：项目需求</w:t>
      </w:r>
    </w:p>
    <w:p w:rsidR="00A47E6E" w:rsidRDefault="00203457">
      <w:pPr>
        <w:pStyle w:val="1"/>
        <w:numPr>
          <w:ilvl w:val="0"/>
          <w:numId w:val="0"/>
        </w:numPr>
        <w:rPr>
          <w:szCs w:val="28"/>
        </w:rPr>
      </w:pPr>
      <w:r>
        <w:rPr>
          <w:rFonts w:hint="eastAsia"/>
          <w:szCs w:val="28"/>
        </w:rPr>
        <w:t>一、项目需求清单</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977"/>
        <w:gridCol w:w="1134"/>
        <w:gridCol w:w="1705"/>
        <w:gridCol w:w="1555"/>
      </w:tblGrid>
      <w:tr w:rsidR="00A47E6E">
        <w:trPr>
          <w:trHeight w:val="133"/>
        </w:trPr>
        <w:tc>
          <w:tcPr>
            <w:tcW w:w="879" w:type="dxa"/>
            <w:vAlign w:val="center"/>
          </w:tcPr>
          <w:p w:rsidR="00A47E6E" w:rsidRDefault="00203457">
            <w:pPr>
              <w:jc w:val="center"/>
              <w:rPr>
                <w:rFonts w:ascii="宋体" w:hAnsi="宋体"/>
                <w:b/>
                <w:szCs w:val="21"/>
              </w:rPr>
            </w:pPr>
            <w:bookmarkStart w:id="22" w:name="_Toc453513061"/>
            <w:proofErr w:type="gramStart"/>
            <w:r>
              <w:rPr>
                <w:rFonts w:ascii="宋体" w:hAnsi="宋体" w:hint="eastAsia"/>
                <w:b/>
                <w:szCs w:val="21"/>
              </w:rPr>
              <w:t>包号</w:t>
            </w:r>
            <w:proofErr w:type="gramEnd"/>
          </w:p>
        </w:tc>
        <w:tc>
          <w:tcPr>
            <w:tcW w:w="2977" w:type="dxa"/>
            <w:vAlign w:val="center"/>
          </w:tcPr>
          <w:p w:rsidR="00A47E6E" w:rsidRDefault="00203457">
            <w:pPr>
              <w:jc w:val="center"/>
              <w:rPr>
                <w:rFonts w:ascii="宋体" w:hAnsi="宋体"/>
                <w:b/>
                <w:szCs w:val="21"/>
              </w:rPr>
            </w:pPr>
            <w:r>
              <w:rPr>
                <w:rFonts w:ascii="宋体" w:hAnsi="宋体" w:hint="eastAsia"/>
                <w:b/>
                <w:szCs w:val="21"/>
              </w:rPr>
              <w:t>设备名称</w:t>
            </w:r>
          </w:p>
        </w:tc>
        <w:tc>
          <w:tcPr>
            <w:tcW w:w="1134" w:type="dxa"/>
            <w:vAlign w:val="center"/>
          </w:tcPr>
          <w:p w:rsidR="00A47E6E" w:rsidRDefault="00203457">
            <w:pPr>
              <w:jc w:val="center"/>
              <w:rPr>
                <w:rFonts w:ascii="宋体" w:hAnsi="宋体"/>
                <w:b/>
                <w:szCs w:val="21"/>
              </w:rPr>
            </w:pPr>
            <w:r>
              <w:rPr>
                <w:rFonts w:ascii="宋体" w:hAnsi="宋体" w:hint="eastAsia"/>
                <w:b/>
                <w:szCs w:val="21"/>
              </w:rPr>
              <w:t>数量（套）</w:t>
            </w:r>
          </w:p>
        </w:tc>
        <w:tc>
          <w:tcPr>
            <w:tcW w:w="1705" w:type="dxa"/>
            <w:vAlign w:val="center"/>
          </w:tcPr>
          <w:p w:rsidR="00A47E6E" w:rsidRDefault="00203457">
            <w:pPr>
              <w:jc w:val="center"/>
              <w:rPr>
                <w:rFonts w:ascii="宋体" w:hAnsi="宋体"/>
                <w:b/>
                <w:szCs w:val="21"/>
              </w:rPr>
            </w:pPr>
            <w:r>
              <w:rPr>
                <w:rFonts w:ascii="宋体" w:hAnsi="宋体" w:hint="eastAsia"/>
                <w:b/>
                <w:szCs w:val="21"/>
              </w:rPr>
              <w:t>采购预算</w:t>
            </w:r>
          </w:p>
          <w:p w:rsidR="00A47E6E" w:rsidRDefault="00203457">
            <w:pPr>
              <w:jc w:val="center"/>
              <w:rPr>
                <w:rFonts w:ascii="宋体" w:hAnsi="宋体"/>
                <w:b/>
                <w:szCs w:val="21"/>
              </w:rPr>
            </w:pPr>
            <w:r>
              <w:rPr>
                <w:rFonts w:ascii="宋体" w:hAnsi="宋体" w:hint="eastAsia"/>
                <w:b/>
                <w:szCs w:val="21"/>
              </w:rPr>
              <w:t>（万元人民币）</w:t>
            </w:r>
          </w:p>
        </w:tc>
        <w:tc>
          <w:tcPr>
            <w:tcW w:w="1555" w:type="dxa"/>
            <w:vAlign w:val="center"/>
          </w:tcPr>
          <w:p w:rsidR="00A47E6E" w:rsidRDefault="00203457">
            <w:pPr>
              <w:jc w:val="center"/>
              <w:rPr>
                <w:rFonts w:ascii="宋体" w:hAnsi="宋体"/>
                <w:b/>
                <w:szCs w:val="21"/>
              </w:rPr>
            </w:pPr>
            <w:r>
              <w:rPr>
                <w:rFonts w:ascii="宋体" w:hAnsi="宋体" w:hint="eastAsia"/>
                <w:b/>
                <w:szCs w:val="21"/>
              </w:rPr>
              <w:t>是否接受进口产品</w:t>
            </w:r>
          </w:p>
        </w:tc>
      </w:tr>
      <w:tr w:rsidR="00A47E6E">
        <w:trPr>
          <w:trHeight w:val="298"/>
        </w:trPr>
        <w:tc>
          <w:tcPr>
            <w:tcW w:w="879" w:type="dxa"/>
            <w:vAlign w:val="center"/>
          </w:tcPr>
          <w:p w:rsidR="00A47E6E" w:rsidRDefault="00203457">
            <w:pPr>
              <w:spacing w:line="360" w:lineRule="auto"/>
              <w:jc w:val="center"/>
              <w:rPr>
                <w:rFonts w:ascii="宋体" w:hAnsi="宋体"/>
                <w:szCs w:val="21"/>
              </w:rPr>
            </w:pPr>
            <w:r>
              <w:rPr>
                <w:rFonts w:ascii="宋体" w:hAnsi="宋体"/>
                <w:szCs w:val="21"/>
              </w:rPr>
              <w:t>01</w:t>
            </w:r>
          </w:p>
        </w:tc>
        <w:tc>
          <w:tcPr>
            <w:tcW w:w="2977" w:type="dxa"/>
            <w:vAlign w:val="center"/>
          </w:tcPr>
          <w:p w:rsidR="00A47E6E" w:rsidRDefault="00203457">
            <w:pPr>
              <w:jc w:val="center"/>
              <w:rPr>
                <w:rFonts w:ascii="宋体" w:hAnsi="宋体"/>
                <w:szCs w:val="21"/>
              </w:rPr>
            </w:pPr>
            <w:r>
              <w:rPr>
                <w:rFonts w:ascii="宋体" w:hAnsi="宋体" w:hint="eastAsia"/>
                <w:szCs w:val="21"/>
              </w:rPr>
              <w:t>彩色多普勒超声诊断仪</w:t>
            </w:r>
          </w:p>
        </w:tc>
        <w:tc>
          <w:tcPr>
            <w:tcW w:w="1134" w:type="dxa"/>
            <w:vAlign w:val="center"/>
          </w:tcPr>
          <w:p w:rsidR="00A47E6E" w:rsidRDefault="00203457">
            <w:pPr>
              <w:jc w:val="center"/>
              <w:rPr>
                <w:rFonts w:ascii="宋体" w:hAnsi="宋体"/>
                <w:szCs w:val="21"/>
              </w:rPr>
            </w:pPr>
            <w:r>
              <w:rPr>
                <w:rFonts w:ascii="宋体" w:hAnsi="宋体" w:hint="eastAsia"/>
                <w:szCs w:val="21"/>
              </w:rPr>
              <w:t>1</w:t>
            </w:r>
          </w:p>
        </w:tc>
        <w:tc>
          <w:tcPr>
            <w:tcW w:w="1705" w:type="dxa"/>
            <w:vAlign w:val="center"/>
          </w:tcPr>
          <w:p w:rsidR="00A47E6E" w:rsidRDefault="00203457">
            <w:pPr>
              <w:jc w:val="center"/>
              <w:rPr>
                <w:rFonts w:ascii="华文细黑" w:eastAsia="华文细黑" w:hAnsi="华文细黑"/>
                <w:szCs w:val="21"/>
              </w:rPr>
            </w:pPr>
            <w:r>
              <w:rPr>
                <w:rFonts w:ascii="华文细黑" w:eastAsia="华文细黑" w:hAnsi="华文细黑"/>
                <w:szCs w:val="21"/>
              </w:rPr>
              <w:t>150</w:t>
            </w:r>
          </w:p>
        </w:tc>
        <w:tc>
          <w:tcPr>
            <w:tcW w:w="1555" w:type="dxa"/>
            <w:vAlign w:val="center"/>
          </w:tcPr>
          <w:p w:rsidR="00A47E6E" w:rsidRDefault="00203457">
            <w:pPr>
              <w:jc w:val="center"/>
              <w:rPr>
                <w:rFonts w:ascii="宋体" w:hAnsi="宋体"/>
                <w:sz w:val="18"/>
                <w:szCs w:val="18"/>
              </w:rPr>
            </w:pPr>
            <w:r>
              <w:rPr>
                <w:rFonts w:ascii="宋体" w:hAnsi="宋体" w:hint="eastAsia"/>
                <w:sz w:val="18"/>
                <w:szCs w:val="18"/>
              </w:rPr>
              <w:t>不接受进口产品</w:t>
            </w:r>
          </w:p>
        </w:tc>
      </w:tr>
    </w:tbl>
    <w:p w:rsidR="00A47E6E" w:rsidRDefault="00A47E6E">
      <w:pPr>
        <w:ind w:firstLine="422"/>
        <w:rPr>
          <w:rFonts w:ascii="宋体" w:hAnsi="宋体"/>
          <w:szCs w:val="21"/>
        </w:rPr>
      </w:pPr>
    </w:p>
    <w:p w:rsidR="00A47E6E" w:rsidRDefault="00203457">
      <w:pPr>
        <w:pStyle w:val="1"/>
        <w:numPr>
          <w:ilvl w:val="0"/>
          <w:numId w:val="0"/>
        </w:numPr>
        <w:rPr>
          <w:szCs w:val="28"/>
        </w:rPr>
      </w:pPr>
      <w:r>
        <w:rPr>
          <w:rFonts w:hint="eastAsia"/>
          <w:szCs w:val="28"/>
        </w:rPr>
        <w:t>二、</w:t>
      </w:r>
      <w:bookmarkEnd w:id="22"/>
      <w:r>
        <w:rPr>
          <w:rFonts w:hint="eastAsia"/>
          <w:szCs w:val="28"/>
        </w:rPr>
        <w:t>技术规格要求</w:t>
      </w:r>
    </w:p>
    <w:p w:rsidR="00A47E6E" w:rsidRDefault="00203457">
      <w:pPr>
        <w:pStyle w:val="B1"/>
        <w:spacing w:before="156"/>
      </w:pPr>
      <w:r>
        <w:rPr>
          <w:rFonts w:hint="eastAsia"/>
        </w:rPr>
        <w:t>概述</w:t>
      </w:r>
    </w:p>
    <w:p w:rsidR="00A47E6E" w:rsidRDefault="00203457">
      <w:pPr>
        <w:pStyle w:val="B2"/>
        <w:spacing w:before="156"/>
      </w:pPr>
      <w:r>
        <w:rPr>
          <w:rFonts w:hint="eastAsia"/>
        </w:rPr>
        <w:t>设备名称：全数字高档彩色多普勒超声诊断仪</w:t>
      </w:r>
    </w:p>
    <w:p w:rsidR="00A47E6E" w:rsidRDefault="00203457">
      <w:pPr>
        <w:pStyle w:val="B2"/>
        <w:spacing w:before="156"/>
      </w:pPr>
      <w:r>
        <w:rPr>
          <w:rFonts w:hint="eastAsia"/>
        </w:rPr>
        <w:t>用途说明：</w:t>
      </w:r>
      <w:r>
        <w:t>主要用于</w:t>
      </w:r>
      <w:r>
        <w:rPr>
          <w:rFonts w:hint="eastAsia"/>
        </w:rPr>
        <w:t>腹部、产科、妇科、心脏、小器官、泌尿科、血管、儿科、神经、急重症等</w:t>
      </w:r>
      <w:r>
        <w:t>方面的临床诊断和科研教学工作，具备持续升级能力，能满足开展新的临床应用需求。</w:t>
      </w:r>
    </w:p>
    <w:p w:rsidR="00A47E6E" w:rsidRDefault="00203457">
      <w:pPr>
        <w:pStyle w:val="B2"/>
        <w:spacing w:before="156"/>
      </w:pPr>
      <w:r>
        <w:rPr>
          <w:rFonts w:hint="eastAsia"/>
        </w:rPr>
        <w:t>要求为</w:t>
      </w:r>
      <w:r>
        <w:rPr>
          <w:rFonts w:hint="eastAsia"/>
        </w:rPr>
        <w:t>20</w:t>
      </w:r>
      <w:r>
        <w:t>20</w:t>
      </w:r>
      <w:r>
        <w:rPr>
          <w:rFonts w:hint="eastAsia"/>
        </w:rPr>
        <w:t>年最新版本及最新机型，具有用户现场升级能力，可满足将来临床应用扩展需求</w:t>
      </w:r>
    </w:p>
    <w:p w:rsidR="00A47E6E" w:rsidRDefault="00203457">
      <w:pPr>
        <w:pStyle w:val="B1"/>
        <w:spacing w:before="156"/>
      </w:pPr>
      <w:r>
        <w:rPr>
          <w:rFonts w:hint="eastAsia"/>
        </w:rPr>
        <w:t>系统技术规格及概述：</w:t>
      </w:r>
    </w:p>
    <w:p w:rsidR="00A47E6E" w:rsidRDefault="00203457">
      <w:pPr>
        <w:pStyle w:val="B2"/>
        <w:spacing w:before="156"/>
      </w:pPr>
      <w:r>
        <w:rPr>
          <w:rFonts w:hint="eastAsia"/>
        </w:rPr>
        <w:t>主机成像系统</w:t>
      </w:r>
    </w:p>
    <w:p w:rsidR="00A47E6E" w:rsidRDefault="00A47E6E">
      <w:pPr>
        <w:pStyle w:val="13"/>
        <w:widowControl w:val="0"/>
        <w:numPr>
          <w:ilvl w:val="0"/>
          <w:numId w:val="7"/>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0"/>
          <w:numId w:val="7"/>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0"/>
          <w:numId w:val="7"/>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0"/>
          <w:numId w:val="7"/>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1"/>
          <w:numId w:val="7"/>
        </w:numPr>
        <w:tabs>
          <w:tab w:val="left" w:pos="1276"/>
        </w:tabs>
        <w:spacing w:line="400" w:lineRule="exact"/>
        <w:ind w:left="840"/>
        <w:rPr>
          <w:rFonts w:ascii="微软雅黑" w:eastAsia="微软雅黑" w:hAnsi="微软雅黑"/>
          <w:vanish/>
          <w:szCs w:val="21"/>
        </w:rPr>
      </w:pPr>
    </w:p>
    <w:p w:rsidR="00A47E6E" w:rsidRDefault="00203457">
      <w:pPr>
        <w:pStyle w:val="B3"/>
        <w:spacing w:before="156"/>
      </w:pPr>
      <w:r>
        <w:rPr>
          <w:rFonts w:hint="eastAsia"/>
        </w:rPr>
        <w:t>▲</w:t>
      </w:r>
      <w:r>
        <w:t>高分辨率液晶显示器</w:t>
      </w:r>
      <w:r>
        <w:rPr>
          <w:rFonts w:hint="eastAsia"/>
        </w:rPr>
        <w:t>≥</w:t>
      </w:r>
      <w:r>
        <w:rPr>
          <w:rFonts w:hint="eastAsia"/>
        </w:rPr>
        <w:t>2</w:t>
      </w:r>
      <w:r>
        <w:t>3.8</w:t>
      </w:r>
      <w:r>
        <w:rPr>
          <w:rFonts w:hint="eastAsia"/>
        </w:rPr>
        <w:t>英寸分辨率</w:t>
      </w:r>
      <w:r>
        <w:rPr>
          <w:rFonts w:hint="eastAsia"/>
        </w:rPr>
        <w:t>1920</w:t>
      </w:r>
      <w:r>
        <w:rPr>
          <w:rFonts w:hint="eastAsia"/>
        </w:rPr>
        <w:t>×</w:t>
      </w:r>
      <w:r>
        <w:rPr>
          <w:rFonts w:hint="eastAsia"/>
        </w:rPr>
        <w:t>1080</w:t>
      </w:r>
      <w:r>
        <w:rPr>
          <w:rFonts w:hint="eastAsia"/>
        </w:rPr>
        <w:t>，屏幕亮度和对比度数字可调，显示器亮度可根据环境光自动调节</w:t>
      </w:r>
      <w:r>
        <w:t>，可上下左右任意旋转</w:t>
      </w:r>
      <w:r>
        <w:rPr>
          <w:rFonts w:hint="eastAsia"/>
        </w:rPr>
        <w:t>，可前后折叠。</w:t>
      </w:r>
      <w:r>
        <w:rPr>
          <w:rFonts w:hint="eastAsia"/>
        </w:rPr>
        <w:t xml:space="preserve"> </w:t>
      </w:r>
    </w:p>
    <w:p w:rsidR="00A47E6E" w:rsidRDefault="00203457">
      <w:pPr>
        <w:pStyle w:val="B3"/>
        <w:spacing w:before="156"/>
      </w:pPr>
      <w:r>
        <w:rPr>
          <w:rFonts w:hint="eastAsia"/>
        </w:rPr>
        <w:t>▲</w:t>
      </w:r>
      <w:r>
        <w:t>操作面板具备液晶触摸屏</w:t>
      </w:r>
      <w:r>
        <w:rPr>
          <w:rFonts w:hint="eastAsia"/>
        </w:rPr>
        <w:t>≥</w:t>
      </w:r>
      <w:r>
        <w:rPr>
          <w:rFonts w:hint="eastAsia"/>
        </w:rPr>
        <w:t>1</w:t>
      </w:r>
      <w:r>
        <w:t>5.6</w:t>
      </w:r>
      <w:r>
        <w:rPr>
          <w:rFonts w:hint="eastAsia"/>
        </w:rPr>
        <w:t>英寸，触摸屏可独立调节角度≥</w:t>
      </w:r>
      <w:r>
        <w:rPr>
          <w:rFonts w:hint="eastAsia"/>
        </w:rPr>
        <w:t>4</w:t>
      </w:r>
      <w:r>
        <w:t>0</w:t>
      </w:r>
      <w:r>
        <w:rPr>
          <w:rFonts w:hint="eastAsia"/>
        </w:rPr>
        <w:t>度。</w:t>
      </w:r>
    </w:p>
    <w:p w:rsidR="00A47E6E" w:rsidRDefault="00203457">
      <w:pPr>
        <w:pStyle w:val="B3"/>
        <w:spacing w:before="156"/>
      </w:pPr>
      <w:r>
        <w:rPr>
          <w:rFonts w:hint="eastAsia"/>
        </w:rPr>
        <w:t>触摸屏可通过手指滑动触摸</w:t>
      </w:r>
      <w:proofErr w:type="gramStart"/>
      <w:r>
        <w:rPr>
          <w:rFonts w:hint="eastAsia"/>
        </w:rPr>
        <w:t>屏进行</w:t>
      </w:r>
      <w:proofErr w:type="gramEnd"/>
      <w:r>
        <w:rPr>
          <w:rFonts w:hint="eastAsia"/>
        </w:rPr>
        <w:t>翻页，可将</w:t>
      </w:r>
      <w:r>
        <w:t>显示器上的</w:t>
      </w:r>
      <w:r>
        <w:rPr>
          <w:rFonts w:hint="eastAsia"/>
        </w:rPr>
        <w:t>超声图像投影到触摸屏上，通过手指进行放大，描迹测量等操作。可自定义手势操作功能。</w:t>
      </w:r>
    </w:p>
    <w:p w:rsidR="00A47E6E" w:rsidRDefault="00203457">
      <w:pPr>
        <w:pStyle w:val="B3"/>
        <w:spacing w:before="156"/>
      </w:pPr>
      <w:r>
        <w:rPr>
          <w:rFonts w:hint="eastAsia"/>
        </w:rPr>
        <w:t>控制面板全空间悬浮式调节，可同时旋转和升降，前后拉升。旋转角度≥</w:t>
      </w:r>
      <w:r>
        <w:rPr>
          <w:rFonts w:hint="eastAsia"/>
        </w:rPr>
        <w:t>1</w:t>
      </w:r>
      <w:r>
        <w:t>80</w:t>
      </w:r>
      <w:r>
        <w:rPr>
          <w:rFonts w:hint="eastAsia"/>
        </w:rPr>
        <w:t>度，前后拉升≥</w:t>
      </w:r>
      <w:r>
        <w:rPr>
          <w:rFonts w:hint="eastAsia"/>
        </w:rPr>
        <w:t>3</w:t>
      </w:r>
      <w:r>
        <w:t>5</w:t>
      </w:r>
      <w:r>
        <w:rPr>
          <w:rFonts w:hint="eastAsia"/>
        </w:rPr>
        <w:t>cm</w:t>
      </w:r>
      <w:r>
        <w:rPr>
          <w:rFonts w:hint="eastAsia"/>
        </w:rPr>
        <w:t>，上下移动≥</w:t>
      </w:r>
      <w:r>
        <w:rPr>
          <w:rFonts w:hint="eastAsia"/>
        </w:rPr>
        <w:t>3</w:t>
      </w:r>
      <w:r>
        <w:t>0</w:t>
      </w:r>
      <w:r>
        <w:rPr>
          <w:rFonts w:hint="eastAsia"/>
        </w:rPr>
        <w:t>cm</w:t>
      </w:r>
      <w:r>
        <w:rPr>
          <w:rFonts w:hint="eastAsia"/>
        </w:rPr>
        <w:t>。</w:t>
      </w:r>
    </w:p>
    <w:p w:rsidR="00A47E6E" w:rsidRDefault="00203457">
      <w:pPr>
        <w:pStyle w:val="B3"/>
        <w:spacing w:before="156"/>
      </w:pPr>
      <w:r>
        <w:rPr>
          <w:rFonts w:hint="eastAsia"/>
        </w:rPr>
        <w:t>控制面板上可自定义按键≥</w:t>
      </w:r>
      <w:r>
        <w:rPr>
          <w:rFonts w:hint="eastAsia"/>
        </w:rPr>
        <w:t>10</w:t>
      </w:r>
      <w:r>
        <w:rPr>
          <w:rFonts w:hint="eastAsia"/>
        </w:rPr>
        <w:t>个，按键上可直接显示自定义的功能名称。</w:t>
      </w:r>
    </w:p>
    <w:p w:rsidR="00A47E6E" w:rsidRDefault="00203457">
      <w:pPr>
        <w:pStyle w:val="B3"/>
        <w:spacing w:before="156"/>
      </w:pPr>
      <w:r>
        <w:t>内有一体化超声工作站</w:t>
      </w:r>
      <w:r>
        <w:rPr>
          <w:rFonts w:hint="eastAsia"/>
        </w:rPr>
        <w:t>。</w:t>
      </w:r>
    </w:p>
    <w:p w:rsidR="00A47E6E" w:rsidRDefault="00203457">
      <w:pPr>
        <w:pStyle w:val="B3"/>
        <w:spacing w:before="156"/>
      </w:pPr>
      <w:r>
        <w:rPr>
          <w:rFonts w:hint="eastAsia"/>
        </w:rPr>
        <w:t>连接其他品牌超声工作站，通过控制面板上的按键可直接存储静态</w:t>
      </w:r>
      <w:r>
        <w:rPr>
          <w:rFonts w:hint="eastAsia"/>
        </w:rPr>
        <w:t>/</w:t>
      </w:r>
      <w:r>
        <w:rPr>
          <w:rFonts w:hint="eastAsia"/>
        </w:rPr>
        <w:t>动态超声图像到工作站。</w:t>
      </w:r>
    </w:p>
    <w:p w:rsidR="00A47E6E" w:rsidRDefault="00203457">
      <w:pPr>
        <w:pStyle w:val="B3"/>
        <w:spacing w:before="156"/>
      </w:pPr>
      <w:r>
        <w:rPr>
          <w:rFonts w:hint="eastAsia"/>
        </w:rPr>
        <w:t>内置数字录像机可用于教学，存储时间≥</w:t>
      </w:r>
      <w:r>
        <w:rPr>
          <w:rFonts w:hint="eastAsia"/>
        </w:rPr>
        <w:t>6</w:t>
      </w:r>
      <w:r>
        <w:t>0</w:t>
      </w:r>
      <w:r>
        <w:rPr>
          <w:rFonts w:hint="eastAsia"/>
        </w:rPr>
        <w:t>分钟。</w:t>
      </w:r>
    </w:p>
    <w:p w:rsidR="00A47E6E" w:rsidRDefault="00203457">
      <w:pPr>
        <w:pStyle w:val="B3"/>
        <w:spacing w:before="156"/>
      </w:pPr>
      <w:r>
        <w:rPr>
          <w:rFonts w:hint="eastAsia"/>
        </w:rPr>
        <w:t>主机操作面板一体化耦合剂加热装置，耦合剂温度三挡可调；</w:t>
      </w:r>
    </w:p>
    <w:p w:rsidR="00A47E6E" w:rsidRDefault="00203457">
      <w:pPr>
        <w:pStyle w:val="B3"/>
        <w:spacing w:before="156"/>
      </w:pPr>
      <w:r>
        <w:rPr>
          <w:rFonts w:hint="eastAsia"/>
        </w:rPr>
        <w:t>▲探头接口≥</w:t>
      </w:r>
      <w:r>
        <w:t>5</w:t>
      </w:r>
      <w:r>
        <w:rPr>
          <w:rFonts w:hint="eastAsia"/>
        </w:rPr>
        <w:t>个，全激活、相互通用。</w:t>
      </w:r>
    </w:p>
    <w:p w:rsidR="00A47E6E" w:rsidRDefault="00203457">
      <w:pPr>
        <w:pStyle w:val="B3"/>
        <w:spacing w:before="156"/>
      </w:pPr>
      <w:r>
        <w:rPr>
          <w:rFonts w:hint="eastAsia"/>
        </w:rPr>
        <w:t>▲支持内置</w:t>
      </w:r>
      <w:r>
        <w:t>电池，</w:t>
      </w:r>
      <w:r>
        <w:rPr>
          <w:rFonts w:hint="eastAsia"/>
        </w:rPr>
        <w:t>可在</w:t>
      </w:r>
      <w:r>
        <w:t>不接</w:t>
      </w:r>
      <w:r>
        <w:rPr>
          <w:rFonts w:hint="eastAsia"/>
        </w:rPr>
        <w:t>电源</w:t>
      </w:r>
      <w:r>
        <w:t>的情况</w:t>
      </w:r>
      <w:r>
        <w:rPr>
          <w:rFonts w:hint="eastAsia"/>
        </w:rPr>
        <w:t>下可</w:t>
      </w:r>
      <w:r>
        <w:t>进行正常</w:t>
      </w:r>
      <w:r>
        <w:rPr>
          <w:rFonts w:hint="eastAsia"/>
        </w:rPr>
        <w:t>的</w:t>
      </w:r>
      <w:r>
        <w:t>超声</w:t>
      </w:r>
      <w:r>
        <w:rPr>
          <w:rFonts w:hint="eastAsia"/>
        </w:rPr>
        <w:t>检查。</w:t>
      </w:r>
      <w:proofErr w:type="gramStart"/>
      <w:r>
        <w:rPr>
          <w:rFonts w:hint="eastAsia"/>
        </w:rPr>
        <w:t>扫查时间</w:t>
      </w:r>
      <w:proofErr w:type="gramEnd"/>
      <w:r>
        <w:rPr>
          <w:rFonts w:hint="eastAsia"/>
        </w:rPr>
        <w:lastRenderedPageBreak/>
        <w:t>≥</w:t>
      </w:r>
      <w:r>
        <w:t>90/2</w:t>
      </w:r>
      <w:r>
        <w:rPr>
          <w:rFonts w:hint="eastAsia"/>
        </w:rPr>
        <w:t>0</w:t>
      </w:r>
      <w:r>
        <w:t>0</w:t>
      </w:r>
      <w:r>
        <w:rPr>
          <w:rFonts w:hint="eastAsia"/>
        </w:rPr>
        <w:t>分钟。电池可徒手拆卸和安装。</w:t>
      </w:r>
    </w:p>
    <w:p w:rsidR="00A47E6E" w:rsidRDefault="00203457">
      <w:pPr>
        <w:pStyle w:val="B3"/>
        <w:spacing w:before="156"/>
      </w:pPr>
      <w:r>
        <w:rPr>
          <w:rFonts w:hint="eastAsia"/>
        </w:rPr>
        <w:t>▲无需开机，即可在控制面板上显示电池的剩余电量。</w:t>
      </w:r>
    </w:p>
    <w:p w:rsidR="00A47E6E" w:rsidRDefault="00203457">
      <w:pPr>
        <w:pStyle w:val="B3"/>
        <w:spacing w:before="156"/>
      </w:pPr>
      <w:r>
        <w:rPr>
          <w:rFonts w:hint="eastAsia"/>
        </w:rPr>
        <w:t>数字化全程动态聚焦，数字化可变孔径及动态变迹，</w:t>
      </w:r>
      <w:r>
        <w:t>A/D</w:t>
      </w:r>
      <w:r>
        <w:rPr>
          <w:rFonts w:hint="eastAsia"/>
        </w:rPr>
        <w:t>≥</w:t>
      </w:r>
      <w:r>
        <w:t>1</w:t>
      </w:r>
      <w:r>
        <w:rPr>
          <w:rFonts w:hint="eastAsia"/>
        </w:rPr>
        <w:t>2</w:t>
      </w:r>
      <w:r>
        <w:t xml:space="preserve"> bit</w:t>
      </w:r>
    </w:p>
    <w:p w:rsidR="00A47E6E" w:rsidRDefault="00203457">
      <w:pPr>
        <w:pStyle w:val="B3"/>
        <w:spacing w:before="156"/>
      </w:pPr>
      <w:r>
        <w:rPr>
          <w:rFonts w:hint="eastAsia"/>
        </w:rPr>
        <w:t>多倍信号并行处理</w:t>
      </w:r>
    </w:p>
    <w:p w:rsidR="00A47E6E" w:rsidRDefault="00203457">
      <w:pPr>
        <w:pStyle w:val="B3"/>
        <w:spacing w:before="156"/>
      </w:pPr>
      <w:r>
        <w:t>数字化</w:t>
      </w:r>
      <w:proofErr w:type="gramStart"/>
      <w:r>
        <w:t>二维灰阶</w:t>
      </w:r>
      <w:proofErr w:type="gramEnd"/>
      <w:r>
        <w:t>成像及</w:t>
      </w:r>
      <w:r>
        <w:t>M</w:t>
      </w:r>
      <w:r>
        <w:t>型显像单元；</w:t>
      </w:r>
    </w:p>
    <w:p w:rsidR="00A47E6E" w:rsidRDefault="00203457">
      <w:pPr>
        <w:pStyle w:val="B3"/>
        <w:spacing w:before="156"/>
      </w:pPr>
      <w:r>
        <w:t>彩色多普勒成像技术；</w:t>
      </w:r>
    </w:p>
    <w:p w:rsidR="00A47E6E" w:rsidRDefault="00203457">
      <w:pPr>
        <w:pStyle w:val="B3"/>
        <w:spacing w:before="156"/>
      </w:pPr>
      <w:r>
        <w:t>彩色多普勒能量图技术；</w:t>
      </w:r>
    </w:p>
    <w:p w:rsidR="00A47E6E" w:rsidRDefault="00203457">
      <w:pPr>
        <w:pStyle w:val="B3"/>
        <w:spacing w:before="156"/>
      </w:pPr>
      <w:r>
        <w:t>方向性能量图技术</w:t>
      </w:r>
    </w:p>
    <w:p w:rsidR="00A47E6E" w:rsidRDefault="00203457">
      <w:pPr>
        <w:pStyle w:val="B3"/>
        <w:spacing w:before="156"/>
      </w:pPr>
      <w:r>
        <w:rPr>
          <w:rFonts w:hint="eastAsia"/>
        </w:rPr>
        <w:t>解剖</w:t>
      </w:r>
      <w:r>
        <w:rPr>
          <w:rFonts w:hint="eastAsia"/>
        </w:rPr>
        <w:t>M</w:t>
      </w:r>
      <w:r>
        <w:rPr>
          <w:rFonts w:hint="eastAsia"/>
        </w:rPr>
        <w:t>型技术</w:t>
      </w:r>
      <w:r>
        <w:rPr>
          <w:rFonts w:hint="eastAsia"/>
        </w:rPr>
        <w:t>,</w:t>
      </w:r>
      <w:r>
        <w:rPr>
          <w:rFonts w:hint="eastAsia"/>
        </w:rPr>
        <w:t>可</w:t>
      </w:r>
      <w:r>
        <w:rPr>
          <w:rFonts w:hint="eastAsia"/>
        </w:rPr>
        <w:t>360</w:t>
      </w:r>
      <w:r>
        <w:rPr>
          <w:rFonts w:hint="eastAsia"/>
        </w:rPr>
        <w:t>度任意旋转，可在实时和冻结的二维图像上获取解剖</w:t>
      </w:r>
      <w:r>
        <w:rPr>
          <w:rFonts w:hint="eastAsia"/>
        </w:rPr>
        <w:t>M</w:t>
      </w:r>
      <w:r>
        <w:rPr>
          <w:rFonts w:hint="eastAsia"/>
        </w:rPr>
        <w:t>图像。</w:t>
      </w:r>
    </w:p>
    <w:p w:rsidR="00A47E6E" w:rsidRDefault="00203457">
      <w:pPr>
        <w:pStyle w:val="B3"/>
        <w:spacing w:before="156"/>
      </w:pPr>
      <w:r>
        <w:t>数字化频谱多普勒显示和分析单元</w:t>
      </w:r>
      <w:r>
        <w:t xml:space="preserve"> (</w:t>
      </w:r>
      <w:r>
        <w:t>包括</w:t>
      </w:r>
      <w:r>
        <w:t xml:space="preserve"> PW </w:t>
      </w:r>
      <w:r>
        <w:t>、</w:t>
      </w:r>
      <w:r>
        <w:t>CW</w:t>
      </w:r>
      <w:r>
        <w:t>和</w:t>
      </w:r>
      <w:r>
        <w:t xml:space="preserve"> HPRF)</w:t>
      </w:r>
    </w:p>
    <w:p w:rsidR="00A47E6E" w:rsidRDefault="00203457">
      <w:pPr>
        <w:pStyle w:val="B3"/>
        <w:spacing w:before="156"/>
      </w:pPr>
      <w:r>
        <w:rPr>
          <w:rFonts w:hint="eastAsia"/>
        </w:rPr>
        <w:t>斑点噪声抑制成像，在二维图像，造影成像模式及三维</w:t>
      </w:r>
      <w:r>
        <w:t>成像</w:t>
      </w:r>
      <w:r>
        <w:rPr>
          <w:rFonts w:hint="eastAsia"/>
        </w:rPr>
        <w:t>下可支持；</w:t>
      </w:r>
    </w:p>
    <w:p w:rsidR="00A47E6E" w:rsidRDefault="00203457">
      <w:pPr>
        <w:pStyle w:val="B3"/>
        <w:spacing w:before="156"/>
      </w:pPr>
      <w:r>
        <w:rPr>
          <w:rFonts w:hint="eastAsia"/>
        </w:rPr>
        <w:t>一键快速优化多种参数，自动优化图像。可支持对</w:t>
      </w:r>
      <w:proofErr w:type="gramStart"/>
      <w:r>
        <w:rPr>
          <w:rFonts w:hint="eastAsia"/>
        </w:rPr>
        <w:t>二维灰阶</w:t>
      </w:r>
      <w:proofErr w:type="gramEnd"/>
      <w:r>
        <w:rPr>
          <w:rFonts w:hint="eastAsia"/>
        </w:rPr>
        <w:t>、彩色多普勒、频谱多普勒、及造影图像的优化。频谱多普勒下可自动优化：偏转角度、取样容积大小、角度。</w:t>
      </w:r>
    </w:p>
    <w:p w:rsidR="00A47E6E" w:rsidRDefault="00203457">
      <w:pPr>
        <w:pStyle w:val="B3"/>
        <w:spacing w:before="156"/>
      </w:pPr>
      <w:r>
        <w:rPr>
          <w:rFonts w:hint="eastAsia"/>
        </w:rPr>
        <w:t>自动血流跟踪技术，一键实时自动优化</w:t>
      </w:r>
      <w:r>
        <w:rPr>
          <w:rFonts w:hint="eastAsia"/>
        </w:rPr>
        <w:t>Color/Power</w:t>
      </w:r>
      <w:r>
        <w:rPr>
          <w:rFonts w:hint="eastAsia"/>
        </w:rPr>
        <w:t>及</w:t>
      </w:r>
      <w:r>
        <w:rPr>
          <w:rFonts w:hint="eastAsia"/>
        </w:rPr>
        <w:t>PW</w:t>
      </w:r>
      <w:r>
        <w:rPr>
          <w:rFonts w:hint="eastAsia"/>
        </w:rPr>
        <w:t>频谱图像、</w:t>
      </w:r>
      <w:r>
        <w:rPr>
          <w:rFonts w:hint="eastAsia"/>
        </w:rPr>
        <w:t>Color/Power</w:t>
      </w:r>
      <w:r>
        <w:rPr>
          <w:rFonts w:hint="eastAsia"/>
        </w:rPr>
        <w:t>框的位置和角度、</w:t>
      </w:r>
      <w:r>
        <w:rPr>
          <w:rFonts w:hint="eastAsia"/>
        </w:rPr>
        <w:t>PW</w:t>
      </w:r>
      <w:r>
        <w:rPr>
          <w:rFonts w:hint="eastAsia"/>
        </w:rPr>
        <w:t>取样门的位置、角度和大小等。</w:t>
      </w:r>
    </w:p>
    <w:p w:rsidR="00A47E6E" w:rsidRDefault="00203457">
      <w:pPr>
        <w:pStyle w:val="B3"/>
        <w:spacing w:before="156"/>
      </w:pPr>
      <w:r>
        <w:rPr>
          <w:rFonts w:hint="eastAsia"/>
        </w:rPr>
        <w:t>▲穿刺针增强技术，</w:t>
      </w:r>
      <w:proofErr w:type="gramStart"/>
      <w:r>
        <w:rPr>
          <w:rFonts w:hint="eastAsia"/>
        </w:rPr>
        <w:t>凸</w:t>
      </w:r>
      <w:proofErr w:type="gramEnd"/>
      <w:r>
        <w:rPr>
          <w:rFonts w:hint="eastAsia"/>
        </w:rPr>
        <w:t>阵</w:t>
      </w:r>
      <w:r>
        <w:t>和</w:t>
      </w:r>
      <w:r>
        <w:rPr>
          <w:rFonts w:hint="eastAsia"/>
        </w:rPr>
        <w:t>线阵</w:t>
      </w:r>
      <w:r>
        <w:t>探头</w:t>
      </w:r>
      <w:r>
        <w:rPr>
          <w:rFonts w:hint="eastAsia"/>
        </w:rPr>
        <w:t>均</w:t>
      </w:r>
      <w:r>
        <w:t>可支持，</w:t>
      </w:r>
      <w:r>
        <w:rPr>
          <w:rFonts w:hint="eastAsia"/>
        </w:rPr>
        <w:t>具有双屏实时对比显示，增强前后效果，并</w:t>
      </w:r>
      <w:proofErr w:type="gramStart"/>
      <w:r>
        <w:rPr>
          <w:rFonts w:hint="eastAsia"/>
        </w:rPr>
        <w:t>支持</w:t>
      </w:r>
      <w:r>
        <w:t>自</w:t>
      </w:r>
      <w:proofErr w:type="gramEnd"/>
      <w:r>
        <w:t>适应校正角度</w:t>
      </w:r>
    </w:p>
    <w:p w:rsidR="00A47E6E" w:rsidRDefault="00203457">
      <w:pPr>
        <w:pStyle w:val="B3"/>
        <w:spacing w:before="156"/>
      </w:pPr>
      <w:r>
        <w:rPr>
          <w:rFonts w:ascii="方正兰亭黑3_GBK" w:eastAsia="方正兰亭黑3_GBK" w:hAnsiTheme="minorEastAsia" w:cs="Arial" w:hint="eastAsia"/>
          <w:sz w:val="20"/>
          <w:szCs w:val="20"/>
        </w:rPr>
        <w:t>速度标识功能，标识不同血流速度边界，观察血流分布及速度梯度</w:t>
      </w:r>
    </w:p>
    <w:p w:rsidR="00A47E6E" w:rsidRDefault="00203457">
      <w:pPr>
        <w:pStyle w:val="B3"/>
        <w:spacing w:before="156"/>
      </w:pPr>
      <w:r>
        <w:rPr>
          <w:rFonts w:hint="eastAsia"/>
        </w:rPr>
        <w:t>图像放大，支持前端放大和后端放大，放大倍数≥</w:t>
      </w:r>
      <w:r>
        <w:rPr>
          <w:rFonts w:hint="eastAsia"/>
        </w:rPr>
        <w:t>1</w:t>
      </w:r>
      <w:r>
        <w:t>0</w:t>
      </w:r>
      <w:r>
        <w:rPr>
          <w:rFonts w:hint="eastAsia"/>
        </w:rPr>
        <w:t>倍</w:t>
      </w:r>
    </w:p>
    <w:p w:rsidR="00A47E6E" w:rsidRDefault="00203457">
      <w:pPr>
        <w:pStyle w:val="B3"/>
        <w:spacing w:before="156"/>
      </w:pPr>
      <w:r>
        <w:rPr>
          <w:rFonts w:hint="eastAsia"/>
        </w:rPr>
        <w:t>全屏放大，支持≥</w:t>
      </w:r>
      <w:r>
        <w:rPr>
          <w:rFonts w:hint="eastAsia"/>
        </w:rPr>
        <w:t>2</w:t>
      </w:r>
      <w:r>
        <w:rPr>
          <w:rFonts w:hint="eastAsia"/>
        </w:rPr>
        <w:t>种放大模式</w:t>
      </w:r>
    </w:p>
    <w:p w:rsidR="00A47E6E" w:rsidRDefault="00203457">
      <w:pPr>
        <w:pStyle w:val="B3"/>
        <w:spacing w:before="156"/>
      </w:pPr>
      <w:r>
        <w:rPr>
          <w:rFonts w:hint="eastAsia"/>
        </w:rPr>
        <w:t>线阵探头双</w:t>
      </w:r>
      <w:r>
        <w:rPr>
          <w:rFonts w:hint="eastAsia"/>
        </w:rPr>
        <w:t>B</w:t>
      </w:r>
      <w:r>
        <w:rPr>
          <w:rFonts w:hint="eastAsia"/>
        </w:rPr>
        <w:t>图像拼接</w:t>
      </w:r>
    </w:p>
    <w:p w:rsidR="00A47E6E" w:rsidRDefault="00203457">
      <w:pPr>
        <w:pStyle w:val="B3"/>
        <w:spacing w:before="156"/>
      </w:pPr>
      <w:r>
        <w:rPr>
          <w:rFonts w:hint="eastAsia"/>
        </w:rPr>
        <w:t>声功率可调，实时显示</w:t>
      </w:r>
      <w:r>
        <w:t>MI/TI</w:t>
      </w:r>
      <w:r>
        <w:rPr>
          <w:rFonts w:hint="eastAsia"/>
        </w:rPr>
        <w:t>（</w:t>
      </w:r>
      <w:r>
        <w:t>TIB</w:t>
      </w:r>
      <w:r>
        <w:rPr>
          <w:rFonts w:hint="eastAsia"/>
        </w:rPr>
        <w:t>，</w:t>
      </w:r>
      <w:r>
        <w:t>TIC</w:t>
      </w:r>
      <w:r>
        <w:rPr>
          <w:rFonts w:hint="eastAsia"/>
        </w:rPr>
        <w:t>，</w:t>
      </w:r>
      <w:r>
        <w:t>TIS</w:t>
      </w:r>
      <w:r>
        <w:rPr>
          <w:rFonts w:hint="eastAsia"/>
        </w:rPr>
        <w:t>）</w:t>
      </w:r>
    </w:p>
    <w:p w:rsidR="00A47E6E" w:rsidRDefault="00203457">
      <w:pPr>
        <w:pStyle w:val="B3"/>
        <w:spacing w:before="156"/>
      </w:pPr>
      <w:r>
        <w:rPr>
          <w:rFonts w:hint="eastAsia"/>
        </w:rPr>
        <w:t>自动工作流，检查过程中可按照协议自动注释，自动标记体位图，自动切换图像模式等。</w:t>
      </w:r>
    </w:p>
    <w:p w:rsidR="00A47E6E" w:rsidRDefault="00203457">
      <w:pPr>
        <w:pStyle w:val="B3"/>
        <w:spacing w:before="156"/>
      </w:pPr>
      <w:r>
        <w:rPr>
          <w:rFonts w:hint="eastAsia"/>
        </w:rPr>
        <w:t>多语言操作界面，英语，中文（包括键盘输入、注释、操作面板等）</w:t>
      </w:r>
    </w:p>
    <w:p w:rsidR="00A47E6E" w:rsidRDefault="00203457">
      <w:pPr>
        <w:pStyle w:val="B3"/>
        <w:spacing w:before="156"/>
      </w:pPr>
      <w:r>
        <w:t>支持语音注释</w:t>
      </w:r>
      <w:r>
        <w:rPr>
          <w:rFonts w:hint="eastAsia"/>
        </w:rPr>
        <w:t>，</w:t>
      </w:r>
      <w:r>
        <w:t>可</w:t>
      </w:r>
      <w:r>
        <w:rPr>
          <w:rFonts w:hint="eastAsia"/>
        </w:rPr>
        <w:t>将</w:t>
      </w:r>
      <w:r>
        <w:t>语音注释信息保存到电影文件中</w:t>
      </w:r>
      <w:r>
        <w:rPr>
          <w:rFonts w:hint="eastAsia"/>
        </w:rPr>
        <w:t>，</w:t>
      </w:r>
      <w:r>
        <w:t>支持在超声设备或是在</w:t>
      </w:r>
      <w:r>
        <w:rPr>
          <w:rFonts w:hint="eastAsia"/>
        </w:rPr>
        <w:t>P</w:t>
      </w:r>
      <w:r>
        <w:t>C</w:t>
      </w:r>
      <w:r>
        <w:t>端回放语音注释</w:t>
      </w:r>
      <w:r>
        <w:rPr>
          <w:rFonts w:hint="eastAsia"/>
        </w:rPr>
        <w:t>。</w:t>
      </w:r>
    </w:p>
    <w:p w:rsidR="00A47E6E" w:rsidRDefault="00203457">
      <w:pPr>
        <w:pStyle w:val="B3"/>
        <w:spacing w:before="156"/>
      </w:pPr>
      <w:r>
        <w:rPr>
          <w:rFonts w:hint="eastAsia"/>
        </w:rPr>
        <w:t>▲</w:t>
      </w:r>
      <w:r>
        <w:rPr>
          <w:rFonts w:cs="Arial" w:hint="eastAsia"/>
        </w:rPr>
        <w:t>支持超声远程会诊系统。</w:t>
      </w:r>
    </w:p>
    <w:p w:rsidR="00A47E6E" w:rsidRDefault="00A47E6E">
      <w:pPr>
        <w:pStyle w:val="13"/>
        <w:widowControl w:val="0"/>
        <w:numPr>
          <w:ilvl w:val="1"/>
          <w:numId w:val="8"/>
        </w:numPr>
        <w:tabs>
          <w:tab w:val="left" w:pos="1276"/>
        </w:tabs>
        <w:spacing w:line="400" w:lineRule="exact"/>
        <w:ind w:left="780"/>
        <w:rPr>
          <w:rFonts w:ascii="微软雅黑" w:eastAsia="微软雅黑" w:hAnsi="微软雅黑"/>
          <w:vanish/>
          <w:szCs w:val="21"/>
        </w:rPr>
      </w:pPr>
    </w:p>
    <w:p w:rsidR="00A47E6E" w:rsidRDefault="00A47E6E">
      <w:pPr>
        <w:pStyle w:val="13"/>
        <w:keepNext/>
        <w:keepLines/>
        <w:widowControl w:val="0"/>
        <w:numPr>
          <w:ilvl w:val="1"/>
          <w:numId w:val="9"/>
        </w:numPr>
        <w:spacing w:line="360" w:lineRule="exact"/>
        <w:ind w:left="840"/>
        <w:jc w:val="both"/>
        <w:outlineLvl w:val="1"/>
        <w:rPr>
          <w:rFonts w:ascii="微软雅黑" w:eastAsia="微软雅黑" w:hAnsi="微软雅黑" w:cstheme="majorBidi"/>
          <w:b/>
          <w:bCs/>
          <w:vanish/>
          <w:szCs w:val="32"/>
        </w:rPr>
      </w:pPr>
    </w:p>
    <w:p w:rsidR="00A47E6E" w:rsidRDefault="00203457">
      <w:pPr>
        <w:pStyle w:val="B2"/>
        <w:spacing w:before="156"/>
      </w:pPr>
      <w:r>
        <w:rPr>
          <w:rFonts w:hint="eastAsia"/>
        </w:rPr>
        <w:t>测量</w:t>
      </w:r>
      <w:r>
        <w:rPr>
          <w:rFonts w:hint="eastAsia"/>
        </w:rPr>
        <w:t>/</w:t>
      </w:r>
      <w:r>
        <w:rPr>
          <w:rFonts w:hint="eastAsia"/>
        </w:rPr>
        <w:t>分析和报告</w:t>
      </w:r>
    </w:p>
    <w:p w:rsidR="00A47E6E" w:rsidRDefault="00A47E6E">
      <w:pPr>
        <w:pStyle w:val="13"/>
        <w:keepNext/>
        <w:keepLines/>
        <w:widowControl w:val="0"/>
        <w:numPr>
          <w:ilvl w:val="0"/>
          <w:numId w:val="10"/>
        </w:numPr>
        <w:spacing w:line="360" w:lineRule="exact"/>
        <w:ind w:left="780"/>
        <w:jc w:val="both"/>
        <w:outlineLvl w:val="1"/>
        <w:rPr>
          <w:rFonts w:ascii="微软雅黑" w:eastAsia="微软雅黑" w:hAnsi="微软雅黑" w:cstheme="majorBidi"/>
          <w:b/>
          <w:bCs/>
          <w:vanish/>
          <w:szCs w:val="32"/>
        </w:rPr>
      </w:pPr>
    </w:p>
    <w:p w:rsidR="00A47E6E" w:rsidRDefault="00A47E6E">
      <w:pPr>
        <w:pStyle w:val="13"/>
        <w:keepNext/>
        <w:keepLines/>
        <w:widowControl w:val="0"/>
        <w:numPr>
          <w:ilvl w:val="0"/>
          <w:numId w:val="10"/>
        </w:numPr>
        <w:spacing w:line="360" w:lineRule="exact"/>
        <w:ind w:left="780"/>
        <w:jc w:val="both"/>
        <w:outlineLvl w:val="1"/>
        <w:rPr>
          <w:rFonts w:ascii="微软雅黑" w:eastAsia="微软雅黑" w:hAnsi="微软雅黑" w:cstheme="majorBidi"/>
          <w:b/>
          <w:bCs/>
          <w:vanish/>
          <w:szCs w:val="32"/>
        </w:rPr>
      </w:pPr>
    </w:p>
    <w:p w:rsidR="00A47E6E" w:rsidRDefault="00A47E6E">
      <w:pPr>
        <w:pStyle w:val="13"/>
        <w:keepNext/>
        <w:keepLines/>
        <w:widowControl w:val="0"/>
        <w:numPr>
          <w:ilvl w:val="0"/>
          <w:numId w:val="10"/>
        </w:numPr>
        <w:spacing w:line="360" w:lineRule="exact"/>
        <w:ind w:left="780"/>
        <w:jc w:val="both"/>
        <w:outlineLvl w:val="1"/>
        <w:rPr>
          <w:rFonts w:ascii="微软雅黑" w:eastAsia="微软雅黑" w:hAnsi="微软雅黑" w:cstheme="majorBidi"/>
          <w:b/>
          <w:bCs/>
          <w:vanish/>
          <w:szCs w:val="32"/>
        </w:rPr>
      </w:pPr>
    </w:p>
    <w:p w:rsidR="00A47E6E" w:rsidRDefault="00A47E6E">
      <w:pPr>
        <w:pStyle w:val="13"/>
        <w:keepNext/>
        <w:keepLines/>
        <w:widowControl w:val="0"/>
        <w:numPr>
          <w:ilvl w:val="0"/>
          <w:numId w:val="10"/>
        </w:numPr>
        <w:spacing w:line="360" w:lineRule="exact"/>
        <w:ind w:left="780"/>
        <w:jc w:val="both"/>
        <w:outlineLvl w:val="1"/>
        <w:rPr>
          <w:rFonts w:ascii="微软雅黑" w:eastAsia="微软雅黑" w:hAnsi="微软雅黑" w:cstheme="majorBidi"/>
          <w:b/>
          <w:bCs/>
          <w:vanish/>
          <w:szCs w:val="32"/>
        </w:rPr>
      </w:pPr>
    </w:p>
    <w:p w:rsidR="00A47E6E" w:rsidRDefault="00A47E6E">
      <w:pPr>
        <w:pStyle w:val="13"/>
        <w:keepNext/>
        <w:keepLines/>
        <w:widowControl w:val="0"/>
        <w:numPr>
          <w:ilvl w:val="1"/>
          <w:numId w:val="10"/>
        </w:numPr>
        <w:spacing w:line="360" w:lineRule="exact"/>
        <w:ind w:left="840"/>
        <w:jc w:val="both"/>
        <w:outlineLvl w:val="1"/>
        <w:rPr>
          <w:rFonts w:ascii="微软雅黑" w:eastAsia="微软雅黑" w:hAnsi="微软雅黑" w:cstheme="majorBidi"/>
          <w:b/>
          <w:bCs/>
          <w:vanish/>
          <w:szCs w:val="32"/>
        </w:rPr>
      </w:pPr>
    </w:p>
    <w:p w:rsidR="00A47E6E" w:rsidRDefault="00A47E6E">
      <w:pPr>
        <w:pStyle w:val="13"/>
        <w:keepNext/>
        <w:keepLines/>
        <w:widowControl w:val="0"/>
        <w:numPr>
          <w:ilvl w:val="1"/>
          <w:numId w:val="10"/>
        </w:numPr>
        <w:spacing w:line="360" w:lineRule="exact"/>
        <w:ind w:left="840"/>
        <w:jc w:val="both"/>
        <w:outlineLvl w:val="1"/>
        <w:rPr>
          <w:rFonts w:ascii="微软雅黑" w:eastAsia="微软雅黑" w:hAnsi="微软雅黑" w:cstheme="majorBidi"/>
          <w:b/>
          <w:bCs/>
          <w:vanish/>
          <w:szCs w:val="32"/>
        </w:rPr>
      </w:pPr>
    </w:p>
    <w:p w:rsidR="00A47E6E" w:rsidRDefault="00A47E6E">
      <w:pPr>
        <w:pStyle w:val="13"/>
        <w:widowControl w:val="0"/>
        <w:numPr>
          <w:ilvl w:val="1"/>
          <w:numId w:val="11"/>
        </w:numPr>
        <w:tabs>
          <w:tab w:val="left" w:pos="1276"/>
        </w:tabs>
        <w:spacing w:line="400" w:lineRule="exact"/>
        <w:ind w:left="840"/>
        <w:rPr>
          <w:rFonts w:ascii="微软雅黑" w:eastAsia="微软雅黑" w:hAnsi="微软雅黑"/>
          <w:vanish/>
          <w:szCs w:val="21"/>
        </w:rPr>
      </w:pPr>
    </w:p>
    <w:p w:rsidR="00A47E6E" w:rsidRDefault="00203457">
      <w:pPr>
        <w:pStyle w:val="B3"/>
        <w:spacing w:before="156"/>
      </w:pPr>
      <w:r>
        <w:rPr>
          <w:rFonts w:hint="eastAsia"/>
        </w:rPr>
        <w:t>一般测量：距离、周长、面积、体积、角度、自动频谱测量</w:t>
      </w:r>
    </w:p>
    <w:p w:rsidR="00A47E6E" w:rsidRDefault="00203457">
      <w:pPr>
        <w:pStyle w:val="B3"/>
        <w:spacing w:before="156"/>
      </w:pPr>
      <w:r>
        <w:rPr>
          <w:rFonts w:hint="eastAsia"/>
        </w:rPr>
        <w:t>全科测量包，自动生成报告：腹部、妇科、产科、心脏、泌尿、小器官、儿</w:t>
      </w:r>
      <w:r>
        <w:rPr>
          <w:rFonts w:hint="eastAsia"/>
        </w:rPr>
        <w:lastRenderedPageBreak/>
        <w:t>科、血管、神经等</w:t>
      </w:r>
    </w:p>
    <w:p w:rsidR="00A47E6E" w:rsidRDefault="00203457">
      <w:pPr>
        <w:pStyle w:val="B3"/>
        <w:spacing w:before="156"/>
      </w:pPr>
      <w:r>
        <w:rPr>
          <w:rFonts w:hint="eastAsia"/>
        </w:rPr>
        <w:t>自动产科测量，要求自动测量≥</w:t>
      </w:r>
      <w:r>
        <w:rPr>
          <w:rFonts w:hint="eastAsia"/>
        </w:rPr>
        <w:t>4</w:t>
      </w:r>
      <w:r>
        <w:rPr>
          <w:rFonts w:hint="eastAsia"/>
        </w:rPr>
        <w:t>项胎儿发育评估指标</w:t>
      </w:r>
    </w:p>
    <w:p w:rsidR="00A47E6E" w:rsidRDefault="00203457">
      <w:pPr>
        <w:pStyle w:val="B3"/>
        <w:spacing w:before="156"/>
      </w:pPr>
      <w:r>
        <w:rPr>
          <w:rFonts w:hint="eastAsia"/>
        </w:rPr>
        <w:t>自动</w:t>
      </w:r>
      <w:r>
        <w:rPr>
          <w:rFonts w:hint="eastAsia"/>
        </w:rPr>
        <w:t>NT</w:t>
      </w:r>
      <w:r>
        <w:rPr>
          <w:rFonts w:hint="eastAsia"/>
        </w:rPr>
        <w:t>测量</w:t>
      </w:r>
    </w:p>
    <w:p w:rsidR="00A47E6E" w:rsidRDefault="00203457">
      <w:pPr>
        <w:pStyle w:val="B3"/>
        <w:spacing w:before="156"/>
      </w:pPr>
      <w:r>
        <w:rPr>
          <w:rFonts w:hint="eastAsia"/>
        </w:rPr>
        <w:t>血管内中膜自动测量，可同时自动描记血管前、后壁的内中膜，自动生成测量数据，测量结果参数≥</w:t>
      </w:r>
      <w:r>
        <w:t>7</w:t>
      </w:r>
      <w:r>
        <w:rPr>
          <w:rFonts w:hint="eastAsia"/>
        </w:rPr>
        <w:t>项。</w:t>
      </w:r>
    </w:p>
    <w:p w:rsidR="00A47E6E" w:rsidRDefault="00203457">
      <w:pPr>
        <w:pStyle w:val="B3"/>
        <w:spacing w:before="156"/>
      </w:pPr>
      <w:r>
        <w:rPr>
          <w:rFonts w:hint="eastAsia"/>
        </w:rPr>
        <w:t>▲</w:t>
      </w:r>
      <w:r>
        <w:rPr>
          <w:rFonts w:cs="Arial" w:hint="eastAsia"/>
        </w:rPr>
        <w:t>支持</w:t>
      </w:r>
      <w:r>
        <w:rPr>
          <w:rFonts w:cs="Arial"/>
        </w:rPr>
        <w:t>血管内中膜自动实时测量</w:t>
      </w:r>
      <w:r>
        <w:rPr>
          <w:rFonts w:cs="Arial" w:hint="eastAsia"/>
        </w:rPr>
        <w:t>,</w:t>
      </w:r>
      <w:r>
        <w:rPr>
          <w:rFonts w:cs="Arial" w:hint="eastAsia"/>
        </w:rPr>
        <w:t>自</w:t>
      </w:r>
      <w:r>
        <w:rPr>
          <w:rFonts w:cs="Arial"/>
        </w:rPr>
        <w:t>动获</w:t>
      </w:r>
      <w:r>
        <w:rPr>
          <w:rFonts w:cs="Arial" w:hint="eastAsia"/>
        </w:rPr>
        <w:t>取</w:t>
      </w:r>
      <w:r>
        <w:rPr>
          <w:rFonts w:cs="Arial" w:hint="eastAsia"/>
        </w:rPr>
        <w:t>6</w:t>
      </w:r>
      <w:r>
        <w:rPr>
          <w:rFonts w:cs="Arial" w:hint="eastAsia"/>
        </w:rPr>
        <w:t>组</w:t>
      </w:r>
      <w:r>
        <w:rPr>
          <w:rFonts w:cs="Arial" w:hint="eastAsia"/>
        </w:rPr>
        <w:t>IM</w:t>
      </w:r>
      <w:r>
        <w:rPr>
          <w:rFonts w:cs="Arial"/>
        </w:rPr>
        <w:t>T</w:t>
      </w:r>
      <w:r>
        <w:rPr>
          <w:rFonts w:cs="Arial" w:hint="eastAsia"/>
        </w:rPr>
        <w:t>内</w:t>
      </w:r>
      <w:r>
        <w:rPr>
          <w:rFonts w:cs="Arial"/>
        </w:rPr>
        <w:t>膜厚度值</w:t>
      </w:r>
      <w:r>
        <w:rPr>
          <w:rFonts w:cs="Arial" w:hint="eastAsia"/>
        </w:rPr>
        <w:t>,</w:t>
      </w:r>
      <w:r>
        <w:rPr>
          <w:rFonts w:cs="Arial" w:hint="eastAsia"/>
        </w:rPr>
        <w:t>并</w:t>
      </w:r>
      <w:r>
        <w:rPr>
          <w:rFonts w:cs="Arial"/>
        </w:rPr>
        <w:t>实时更新</w:t>
      </w:r>
      <w:r>
        <w:rPr>
          <w:rFonts w:cs="Arial" w:hint="eastAsia"/>
        </w:rPr>
        <w:t>。</w:t>
      </w:r>
    </w:p>
    <w:p w:rsidR="00A47E6E" w:rsidRDefault="00203457">
      <w:pPr>
        <w:pStyle w:val="B3"/>
        <w:spacing w:before="156"/>
      </w:pPr>
      <w:r>
        <w:rPr>
          <w:rFonts w:cs="Arial" w:hint="eastAsia"/>
        </w:rPr>
        <w:t>支持血管</w:t>
      </w:r>
      <w:proofErr w:type="gramStart"/>
      <w:r>
        <w:rPr>
          <w:rFonts w:cs="Arial" w:hint="eastAsia"/>
        </w:rPr>
        <w:t>体位图</w:t>
      </w:r>
      <w:proofErr w:type="gramEnd"/>
      <w:r>
        <w:rPr>
          <w:rFonts w:cs="Arial" w:hint="eastAsia"/>
        </w:rPr>
        <w:t>手动编辑功能，通过手动编辑体位图，直观显示病变的位置。</w:t>
      </w:r>
    </w:p>
    <w:p w:rsidR="00A47E6E" w:rsidRDefault="00203457">
      <w:pPr>
        <w:pStyle w:val="B3"/>
        <w:spacing w:before="156"/>
      </w:pPr>
      <w:r>
        <w:rPr>
          <w:rFonts w:hint="eastAsia"/>
        </w:rPr>
        <w:t>IVF</w:t>
      </w:r>
      <w:r>
        <w:rPr>
          <w:rFonts w:hint="eastAsia"/>
        </w:rPr>
        <w:t>卵泡专业分析软件包，具备专业卵泡评估报告，多项</w:t>
      </w:r>
      <w:r>
        <w:rPr>
          <w:rFonts w:hint="eastAsia"/>
        </w:rPr>
        <w:t>IVF</w:t>
      </w:r>
      <w:r>
        <w:rPr>
          <w:rFonts w:hint="eastAsia"/>
        </w:rPr>
        <w:t>评估指标及</w:t>
      </w:r>
      <w:proofErr w:type="gramStart"/>
      <w:r>
        <w:rPr>
          <w:rFonts w:hint="eastAsia"/>
        </w:rPr>
        <w:t>发育趋线分析</w:t>
      </w:r>
      <w:proofErr w:type="gramEnd"/>
    </w:p>
    <w:p w:rsidR="00A47E6E" w:rsidRDefault="00203457">
      <w:pPr>
        <w:pStyle w:val="B3"/>
        <w:spacing w:before="156"/>
      </w:pPr>
      <w:r>
        <w:rPr>
          <w:rFonts w:hint="eastAsia"/>
        </w:rPr>
        <w:t>▲智能盆底解决方案，通过选取特征点，即可快速建立参考线，并自动获取盆底超声检查所需的测量参数。可对肛提肌裂孔进行全自动描迹和自动测量，自动识别“开</w:t>
      </w:r>
      <w:r>
        <w:rPr>
          <w:rFonts w:hint="eastAsia"/>
        </w:rPr>
        <w:t>-</w:t>
      </w:r>
      <w:r>
        <w:rPr>
          <w:rFonts w:hint="eastAsia"/>
        </w:rPr>
        <w:t>闭</w:t>
      </w:r>
      <w:r>
        <w:rPr>
          <w:rFonts w:hint="eastAsia"/>
        </w:rPr>
        <w:t>-</w:t>
      </w:r>
      <w:r>
        <w:rPr>
          <w:rFonts w:hint="eastAsia"/>
        </w:rPr>
        <w:t>闭”切面。</w:t>
      </w:r>
    </w:p>
    <w:p w:rsidR="00A47E6E" w:rsidRDefault="00203457">
      <w:pPr>
        <w:pStyle w:val="B3"/>
        <w:spacing w:before="156"/>
      </w:pPr>
      <w:r>
        <w:rPr>
          <w:rFonts w:hint="eastAsia"/>
        </w:rPr>
        <w:t>心功能自动测量软件</w:t>
      </w:r>
      <w:r>
        <w:rPr>
          <w:rFonts w:hint="eastAsia"/>
        </w:rPr>
        <w:t>,</w:t>
      </w:r>
      <w:r>
        <w:rPr>
          <w:rFonts w:hint="eastAsia"/>
        </w:rPr>
        <w:t>自动识别四腔心、两腔心切面，</w:t>
      </w:r>
      <w:r>
        <w:t>自动识别</w:t>
      </w:r>
      <w:r>
        <w:rPr>
          <w:rFonts w:hint="eastAsia"/>
        </w:rPr>
        <w:t>心肌边界，</w:t>
      </w:r>
      <w:r>
        <w:t>并进行自动描迹，</w:t>
      </w:r>
      <w:r>
        <w:rPr>
          <w:rFonts w:hint="eastAsia"/>
        </w:rPr>
        <w:t>无需手动选择</w:t>
      </w:r>
      <w:r>
        <w:t>切面和手动</w:t>
      </w:r>
      <w:r>
        <w:rPr>
          <w:rFonts w:hint="eastAsia"/>
        </w:rPr>
        <w:t>描记。</w:t>
      </w:r>
    </w:p>
    <w:p w:rsidR="00A47E6E" w:rsidRDefault="00203457">
      <w:pPr>
        <w:pStyle w:val="B3"/>
        <w:spacing w:before="156"/>
      </w:pPr>
      <w:r>
        <w:rPr>
          <w:rFonts w:hint="eastAsia"/>
        </w:rPr>
        <w:t>小儿髋关节自动测量功能，可自动计算α角</w:t>
      </w:r>
      <w:r>
        <w:rPr>
          <w:rFonts w:hint="eastAsia"/>
        </w:rPr>
        <w:t>,</w:t>
      </w:r>
      <w:r>
        <w:rPr>
          <w:rFonts w:hint="eastAsia"/>
        </w:rPr>
        <w:t>β角，自动进行临床分型。</w:t>
      </w:r>
    </w:p>
    <w:p w:rsidR="00A47E6E" w:rsidRDefault="00203457">
      <w:pPr>
        <w:pStyle w:val="B2"/>
        <w:spacing w:before="156"/>
      </w:pPr>
      <w:r>
        <w:rPr>
          <w:rFonts w:hint="eastAsia"/>
        </w:rPr>
        <w:t>电影回放和数据存储</w:t>
      </w:r>
    </w:p>
    <w:p w:rsidR="00A47E6E" w:rsidRDefault="00A47E6E">
      <w:pPr>
        <w:pStyle w:val="13"/>
        <w:widowControl w:val="0"/>
        <w:numPr>
          <w:ilvl w:val="0"/>
          <w:numId w:val="12"/>
        </w:numPr>
        <w:tabs>
          <w:tab w:val="left" w:pos="426"/>
        </w:tabs>
        <w:spacing w:line="400" w:lineRule="exact"/>
        <w:ind w:left="780"/>
        <w:rPr>
          <w:rFonts w:ascii="微软雅黑" w:eastAsia="微软雅黑" w:hAnsi="微软雅黑" w:cs="Arial"/>
          <w:vanish/>
          <w:szCs w:val="21"/>
        </w:rPr>
      </w:pPr>
    </w:p>
    <w:p w:rsidR="00A47E6E" w:rsidRDefault="00A47E6E">
      <w:pPr>
        <w:pStyle w:val="13"/>
        <w:widowControl w:val="0"/>
        <w:numPr>
          <w:ilvl w:val="1"/>
          <w:numId w:val="8"/>
        </w:numPr>
        <w:tabs>
          <w:tab w:val="left" w:pos="1276"/>
        </w:tabs>
        <w:spacing w:line="400" w:lineRule="exact"/>
        <w:ind w:left="780"/>
        <w:rPr>
          <w:rFonts w:ascii="微软雅黑" w:eastAsia="微软雅黑" w:hAnsi="微软雅黑"/>
          <w:vanish/>
          <w:szCs w:val="21"/>
        </w:rPr>
      </w:pPr>
    </w:p>
    <w:p w:rsidR="00A47E6E" w:rsidRDefault="00203457">
      <w:pPr>
        <w:pStyle w:val="B3"/>
        <w:spacing w:before="156"/>
      </w:pPr>
      <w:r>
        <w:rPr>
          <w:rFonts w:hint="eastAsia"/>
        </w:rPr>
        <w:t>支持二维、彩色、造影、</w:t>
      </w:r>
      <w:r>
        <w:rPr>
          <w:rFonts w:hint="eastAsia"/>
        </w:rPr>
        <w:t>4D</w:t>
      </w:r>
      <w:r>
        <w:rPr>
          <w:rFonts w:hint="eastAsia"/>
        </w:rPr>
        <w:t>等模式的手动和自动回放，电影回放支持编辑和剪接功能</w:t>
      </w:r>
    </w:p>
    <w:p w:rsidR="00A47E6E" w:rsidRDefault="00203457">
      <w:pPr>
        <w:pStyle w:val="B3"/>
        <w:spacing w:before="156"/>
      </w:pPr>
      <w:r>
        <w:rPr>
          <w:rFonts w:hint="eastAsia"/>
        </w:rPr>
        <w:t>电影回放</w:t>
      </w:r>
      <w:r>
        <w:t>：</w:t>
      </w:r>
      <w:r>
        <w:rPr>
          <w:rFonts w:hint="eastAsia"/>
        </w:rPr>
        <w:t>≥</w:t>
      </w:r>
      <w:r>
        <w:t>100</w:t>
      </w:r>
      <w:r>
        <w:rPr>
          <w:rFonts w:hint="eastAsia"/>
        </w:rPr>
        <w:t>0</w:t>
      </w:r>
      <w:r>
        <w:rPr>
          <w:rFonts w:hint="eastAsia"/>
        </w:rPr>
        <w:t>秒</w:t>
      </w:r>
    </w:p>
    <w:p w:rsidR="00A47E6E" w:rsidRDefault="00203457">
      <w:pPr>
        <w:pStyle w:val="B3"/>
        <w:spacing w:before="156"/>
      </w:pPr>
      <w:r>
        <w:rPr>
          <w:rFonts w:cs="Arial" w:hint="eastAsia"/>
        </w:rPr>
        <w:t>支持向后存储和向前存储，时间长度可预置，向后存储≥</w:t>
      </w:r>
      <w:r>
        <w:rPr>
          <w:rFonts w:cs="Arial" w:hint="eastAsia"/>
        </w:rPr>
        <w:t>6</w:t>
      </w:r>
      <w:r>
        <w:rPr>
          <w:rFonts w:cs="Arial" w:hint="eastAsia"/>
        </w:rPr>
        <w:t>分钟的电影，对剪接和编辑的电影图像可多次存储和多次编辑；图像和电影均可以实时扫描、冻结状态下直接存储，并且具有独立的存储功能键</w:t>
      </w:r>
    </w:p>
    <w:p w:rsidR="00A47E6E" w:rsidRDefault="00203457">
      <w:pPr>
        <w:pStyle w:val="B3"/>
        <w:spacing w:before="156"/>
      </w:pPr>
      <w:r>
        <w:rPr>
          <w:rFonts w:hint="eastAsia"/>
        </w:rPr>
        <w:t>支持同屏对比多个不同模式的动态、静态图像</w:t>
      </w:r>
    </w:p>
    <w:p w:rsidR="00A47E6E" w:rsidRDefault="00203457">
      <w:pPr>
        <w:pStyle w:val="B3"/>
        <w:spacing w:before="156"/>
      </w:pPr>
      <w:r>
        <w:rPr>
          <w:rFonts w:cs="Arial" w:hint="eastAsia"/>
        </w:rPr>
        <w:t>原始数据处理，支持动、静态图像冻结后，最大可进行</w:t>
      </w:r>
      <w:r>
        <w:rPr>
          <w:rFonts w:cs="Arial" w:hint="eastAsia"/>
        </w:rPr>
        <w:t>32</w:t>
      </w:r>
      <w:r>
        <w:rPr>
          <w:rFonts w:cs="Arial" w:hint="eastAsia"/>
        </w:rPr>
        <w:t>项参数调节。能支持二维图像离线后进行</w:t>
      </w:r>
      <w:r>
        <w:rPr>
          <w:rFonts w:cs="Arial"/>
        </w:rPr>
        <w:t>M</w:t>
      </w:r>
      <w:r>
        <w:rPr>
          <w:rFonts w:cs="Arial" w:hint="eastAsia"/>
        </w:rPr>
        <w:t>成像</w:t>
      </w:r>
      <w:r>
        <w:rPr>
          <w:rFonts w:hint="eastAsia"/>
        </w:rPr>
        <w:t>。</w:t>
      </w:r>
    </w:p>
    <w:p w:rsidR="00A47E6E" w:rsidRDefault="00203457">
      <w:pPr>
        <w:pStyle w:val="B3"/>
        <w:spacing w:before="156"/>
      </w:pPr>
      <w:r>
        <w:rPr>
          <w:rFonts w:hint="eastAsia"/>
        </w:rPr>
        <w:t>硬盘：≥</w:t>
      </w:r>
      <w:r>
        <w:rPr>
          <w:rFonts w:hint="eastAsia"/>
        </w:rPr>
        <w:t>1T</w:t>
      </w:r>
      <w:r>
        <w:rPr>
          <w:rFonts w:hint="eastAsia"/>
        </w:rPr>
        <w:t>硬盘</w:t>
      </w:r>
      <w:r>
        <w:rPr>
          <w:rFonts w:hint="eastAsia"/>
        </w:rPr>
        <w:t>,SSD</w:t>
      </w:r>
      <w:r>
        <w:rPr>
          <w:rFonts w:hint="eastAsia"/>
        </w:rPr>
        <w:t>固态</w:t>
      </w:r>
      <w:r>
        <w:t>硬盘</w:t>
      </w:r>
      <w:r>
        <w:rPr>
          <w:rFonts w:hint="eastAsia"/>
        </w:rPr>
        <w:t>≥</w:t>
      </w:r>
      <w:r>
        <w:t>128G</w:t>
      </w:r>
    </w:p>
    <w:p w:rsidR="00A47E6E" w:rsidRDefault="00203457">
      <w:pPr>
        <w:pStyle w:val="B3"/>
        <w:spacing w:before="156"/>
      </w:pPr>
      <w:r>
        <w:rPr>
          <w:rFonts w:hint="eastAsia"/>
        </w:rPr>
        <w:t>多种导出图像格式：动态图像、静态图像以</w:t>
      </w:r>
      <w:r>
        <w:rPr>
          <w:rFonts w:hint="eastAsia"/>
        </w:rPr>
        <w:t>PC</w:t>
      </w:r>
      <w:r>
        <w:rPr>
          <w:rFonts w:hint="eastAsia"/>
        </w:rPr>
        <w:t>格式直接导出。导出、备份图像数据资料同时，可进行实时检查，不影响检查操作</w:t>
      </w:r>
    </w:p>
    <w:p w:rsidR="00A47E6E" w:rsidRDefault="00203457">
      <w:pPr>
        <w:pStyle w:val="B3"/>
        <w:spacing w:before="156"/>
      </w:pPr>
      <w:r>
        <w:t>支持多设备图像对比功能</w:t>
      </w:r>
      <w:r>
        <w:rPr>
          <w:rFonts w:hint="eastAsia"/>
        </w:rPr>
        <w:t>，</w:t>
      </w:r>
      <w:r>
        <w:rPr>
          <w:rFonts w:hint="eastAsia"/>
        </w:rPr>
        <w:t xml:space="preserve"> </w:t>
      </w:r>
      <w:r>
        <w:rPr>
          <w:rFonts w:hint="eastAsia"/>
        </w:rPr>
        <w:t>可导入</w:t>
      </w:r>
      <w:r>
        <w:rPr>
          <w:rFonts w:hint="eastAsia"/>
        </w:rPr>
        <w:t>M</w:t>
      </w:r>
      <w:r>
        <w:t>RI,CT</w:t>
      </w:r>
      <w:r>
        <w:rPr>
          <w:rFonts w:hint="eastAsia"/>
        </w:rPr>
        <w:t>等影像学图片，与实时超声图片进行对比显示。</w:t>
      </w:r>
    </w:p>
    <w:p w:rsidR="00A47E6E" w:rsidRDefault="00203457">
      <w:pPr>
        <w:pStyle w:val="B3"/>
        <w:spacing w:before="156"/>
      </w:pPr>
      <w:r>
        <w:t>支持一键传输图片到智能手机终端或</w:t>
      </w:r>
      <w:r>
        <w:rPr>
          <w:rFonts w:hint="eastAsia"/>
        </w:rPr>
        <w:t>P</w:t>
      </w:r>
      <w:r>
        <w:t>C</w:t>
      </w:r>
      <w:r>
        <w:t>端</w:t>
      </w:r>
    </w:p>
    <w:p w:rsidR="00A47E6E" w:rsidRDefault="00203457">
      <w:pPr>
        <w:pStyle w:val="B2"/>
        <w:spacing w:before="156"/>
      </w:pPr>
      <w:r>
        <w:rPr>
          <w:rFonts w:hint="eastAsia"/>
        </w:rPr>
        <w:t>连通性要求</w:t>
      </w:r>
    </w:p>
    <w:p w:rsidR="00A47E6E" w:rsidRDefault="00A47E6E">
      <w:pPr>
        <w:pStyle w:val="13"/>
        <w:widowControl w:val="0"/>
        <w:numPr>
          <w:ilvl w:val="0"/>
          <w:numId w:val="12"/>
        </w:numPr>
        <w:tabs>
          <w:tab w:val="left" w:pos="426"/>
        </w:tabs>
        <w:spacing w:line="400" w:lineRule="exact"/>
        <w:ind w:left="780"/>
        <w:rPr>
          <w:rFonts w:ascii="微软雅黑" w:eastAsia="微软雅黑" w:hAnsi="微软雅黑"/>
          <w:vanish/>
          <w:szCs w:val="21"/>
        </w:rPr>
      </w:pPr>
    </w:p>
    <w:p w:rsidR="00A47E6E" w:rsidRDefault="00A47E6E">
      <w:pPr>
        <w:pStyle w:val="13"/>
        <w:widowControl w:val="0"/>
        <w:numPr>
          <w:ilvl w:val="0"/>
          <w:numId w:val="13"/>
        </w:numPr>
        <w:tabs>
          <w:tab w:val="left" w:pos="1276"/>
        </w:tabs>
        <w:spacing w:line="400" w:lineRule="exact"/>
        <w:rPr>
          <w:rFonts w:ascii="微软雅黑" w:eastAsia="微软雅黑" w:hAnsi="微软雅黑"/>
          <w:vanish/>
          <w:szCs w:val="21"/>
        </w:rPr>
      </w:pPr>
    </w:p>
    <w:p w:rsidR="00A47E6E" w:rsidRDefault="00A47E6E">
      <w:pPr>
        <w:pStyle w:val="13"/>
        <w:widowControl w:val="0"/>
        <w:numPr>
          <w:ilvl w:val="0"/>
          <w:numId w:val="13"/>
        </w:numPr>
        <w:tabs>
          <w:tab w:val="left" w:pos="1276"/>
        </w:tabs>
        <w:spacing w:line="400" w:lineRule="exact"/>
        <w:rPr>
          <w:rFonts w:ascii="微软雅黑" w:eastAsia="微软雅黑" w:hAnsi="微软雅黑"/>
          <w:vanish/>
          <w:szCs w:val="21"/>
        </w:rPr>
      </w:pPr>
    </w:p>
    <w:p w:rsidR="00A47E6E" w:rsidRDefault="00A47E6E">
      <w:pPr>
        <w:pStyle w:val="13"/>
        <w:widowControl w:val="0"/>
        <w:numPr>
          <w:ilvl w:val="0"/>
          <w:numId w:val="13"/>
        </w:numPr>
        <w:tabs>
          <w:tab w:val="left" w:pos="1276"/>
        </w:tabs>
        <w:spacing w:line="400" w:lineRule="exact"/>
        <w:rPr>
          <w:rFonts w:ascii="微软雅黑" w:eastAsia="微软雅黑" w:hAnsi="微软雅黑"/>
          <w:vanish/>
          <w:szCs w:val="21"/>
        </w:rPr>
      </w:pPr>
    </w:p>
    <w:p w:rsidR="00A47E6E" w:rsidRDefault="00A47E6E">
      <w:pPr>
        <w:pStyle w:val="13"/>
        <w:widowControl w:val="0"/>
        <w:numPr>
          <w:ilvl w:val="0"/>
          <w:numId w:val="13"/>
        </w:numPr>
        <w:tabs>
          <w:tab w:val="left" w:pos="1276"/>
        </w:tabs>
        <w:spacing w:line="400" w:lineRule="exact"/>
        <w:rPr>
          <w:rFonts w:ascii="微软雅黑" w:eastAsia="微软雅黑" w:hAnsi="微软雅黑"/>
          <w:vanish/>
          <w:szCs w:val="21"/>
        </w:rPr>
      </w:pPr>
    </w:p>
    <w:p w:rsidR="00A47E6E" w:rsidRDefault="00A47E6E">
      <w:pPr>
        <w:pStyle w:val="13"/>
        <w:widowControl w:val="0"/>
        <w:numPr>
          <w:ilvl w:val="1"/>
          <w:numId w:val="13"/>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1"/>
          <w:numId w:val="13"/>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1"/>
          <w:numId w:val="13"/>
        </w:numPr>
        <w:tabs>
          <w:tab w:val="left" w:pos="1276"/>
        </w:tabs>
        <w:spacing w:line="400" w:lineRule="exact"/>
        <w:ind w:left="840"/>
        <w:rPr>
          <w:rFonts w:ascii="微软雅黑" w:eastAsia="微软雅黑" w:hAnsi="微软雅黑"/>
          <w:vanish/>
          <w:szCs w:val="21"/>
        </w:rPr>
      </w:pPr>
    </w:p>
    <w:p w:rsidR="00A47E6E" w:rsidRDefault="00A47E6E">
      <w:pPr>
        <w:pStyle w:val="13"/>
        <w:widowControl w:val="0"/>
        <w:numPr>
          <w:ilvl w:val="1"/>
          <w:numId w:val="13"/>
        </w:numPr>
        <w:tabs>
          <w:tab w:val="left" w:pos="1276"/>
        </w:tabs>
        <w:spacing w:line="400" w:lineRule="exact"/>
        <w:ind w:left="840"/>
        <w:rPr>
          <w:rFonts w:ascii="微软雅黑" w:eastAsia="微软雅黑" w:hAnsi="微软雅黑"/>
          <w:vanish/>
          <w:szCs w:val="21"/>
        </w:rPr>
      </w:pPr>
    </w:p>
    <w:p w:rsidR="00A47E6E" w:rsidRDefault="00203457">
      <w:pPr>
        <w:pStyle w:val="B3"/>
        <w:spacing w:before="156"/>
      </w:pPr>
      <w:r>
        <w:rPr>
          <w:rFonts w:hint="eastAsia"/>
        </w:rPr>
        <w:t>支持网络连接，能开放</w:t>
      </w:r>
      <w:r>
        <w:rPr>
          <w:rFonts w:hint="eastAsia"/>
        </w:rPr>
        <w:t>DICOM 3.0</w:t>
      </w:r>
      <w:r>
        <w:rPr>
          <w:rFonts w:hint="eastAsia"/>
        </w:rPr>
        <w:t>接口满足任何厂家</w:t>
      </w:r>
      <w:r>
        <w:rPr>
          <w:rFonts w:hint="eastAsia"/>
        </w:rPr>
        <w:t>PACS</w:t>
      </w:r>
      <w:r>
        <w:rPr>
          <w:rFonts w:hint="eastAsia"/>
        </w:rPr>
        <w:t>联网传输，并支持</w:t>
      </w:r>
      <w:r>
        <w:rPr>
          <w:rFonts w:hint="eastAsia"/>
        </w:rPr>
        <w:t>DICOM</w:t>
      </w:r>
      <w:r>
        <w:rPr>
          <w:rFonts w:hint="eastAsia"/>
        </w:rPr>
        <w:t>结构化报告</w:t>
      </w:r>
    </w:p>
    <w:p w:rsidR="00A47E6E" w:rsidRDefault="00203457">
      <w:pPr>
        <w:pStyle w:val="B3"/>
        <w:spacing w:before="156"/>
      </w:pPr>
      <w:r>
        <w:rPr>
          <w:rFonts w:hint="eastAsia"/>
        </w:rPr>
        <w:t>支持移动设备无线传输，</w:t>
      </w:r>
      <w:r>
        <w:t>一键传输图片到智能手机终端或</w:t>
      </w:r>
      <w:r>
        <w:rPr>
          <w:rFonts w:hint="eastAsia"/>
        </w:rPr>
        <w:t>P</w:t>
      </w:r>
      <w:r>
        <w:t>C</w:t>
      </w:r>
      <w:r>
        <w:t>端</w:t>
      </w:r>
      <w:r>
        <w:rPr>
          <w:rFonts w:hint="eastAsia"/>
        </w:rPr>
        <w:t>。支持手机</w:t>
      </w:r>
      <w:r>
        <w:rPr>
          <w:rFonts w:hint="eastAsia"/>
        </w:rPr>
        <w:lastRenderedPageBreak/>
        <w:t>等移动终端</w:t>
      </w:r>
      <w:r>
        <w:rPr>
          <w:rFonts w:hint="eastAsia"/>
        </w:rPr>
        <w:t>APP</w:t>
      </w:r>
      <w:r>
        <w:rPr>
          <w:rFonts w:hint="eastAsia"/>
        </w:rPr>
        <w:t>远程操作设备</w:t>
      </w:r>
      <w:r>
        <w:t>；</w:t>
      </w:r>
    </w:p>
    <w:p w:rsidR="00A47E6E" w:rsidRDefault="00203457">
      <w:pPr>
        <w:pStyle w:val="B3"/>
        <w:spacing w:before="156"/>
      </w:pPr>
      <w:r>
        <w:t>输入接口</w:t>
      </w:r>
      <w:r>
        <w:rPr>
          <w:rFonts w:hint="eastAsia"/>
        </w:rPr>
        <w:t>：</w:t>
      </w:r>
      <w:r>
        <w:t>音频输入</w:t>
      </w:r>
      <w:r>
        <w:rPr>
          <w:rFonts w:hint="eastAsia"/>
        </w:rPr>
        <w:t>，</w:t>
      </w:r>
      <w:r>
        <w:rPr>
          <w:rFonts w:hint="eastAsia"/>
        </w:rPr>
        <w:t>E</w:t>
      </w:r>
      <w:r>
        <w:t>CG</w:t>
      </w:r>
      <w:r>
        <w:t>信号输入</w:t>
      </w:r>
    </w:p>
    <w:p w:rsidR="00A47E6E" w:rsidRDefault="00203457">
      <w:pPr>
        <w:pStyle w:val="B3"/>
        <w:spacing w:before="156"/>
      </w:pPr>
      <w:r>
        <w:rPr>
          <w:rFonts w:hint="eastAsia"/>
        </w:rPr>
        <w:t>输出</w:t>
      </w:r>
      <w:r>
        <w:t>信号：</w:t>
      </w:r>
      <w:r>
        <w:rPr>
          <w:rFonts w:hint="eastAsia"/>
        </w:rPr>
        <w:t>HDMI</w:t>
      </w:r>
      <w:r>
        <w:rPr>
          <w:rFonts w:hint="eastAsia"/>
        </w:rPr>
        <w:t>视频，</w:t>
      </w:r>
      <w:r>
        <w:rPr>
          <w:rFonts w:hint="eastAsia"/>
        </w:rPr>
        <w:t>S</w:t>
      </w:r>
      <w:r>
        <w:t>-VIDEO</w:t>
      </w:r>
      <w:r>
        <w:rPr>
          <w:rFonts w:hint="eastAsia"/>
        </w:rPr>
        <w:t>视频</w:t>
      </w:r>
      <w:r>
        <w:t>, VGA</w:t>
      </w:r>
      <w:r>
        <w:rPr>
          <w:rFonts w:hint="eastAsia"/>
        </w:rPr>
        <w:t>视频</w:t>
      </w:r>
    </w:p>
    <w:p w:rsidR="00A47E6E" w:rsidRDefault="00203457">
      <w:pPr>
        <w:pStyle w:val="B3"/>
        <w:spacing w:before="156"/>
      </w:pPr>
      <w:r>
        <w:rPr>
          <w:rFonts w:hint="eastAsia"/>
        </w:rPr>
        <w:t>≥</w:t>
      </w:r>
      <w:r>
        <w:t>6</w:t>
      </w:r>
      <w:r>
        <w:rPr>
          <w:rFonts w:hint="eastAsia"/>
        </w:rPr>
        <w:t>个</w:t>
      </w:r>
      <w:r>
        <w:rPr>
          <w:rFonts w:hint="eastAsia"/>
        </w:rPr>
        <w:t>USB</w:t>
      </w:r>
      <w:r>
        <w:rPr>
          <w:rFonts w:hint="eastAsia"/>
        </w:rPr>
        <w:t>接口、</w:t>
      </w:r>
      <w:r>
        <w:rPr>
          <w:rFonts w:hint="eastAsia"/>
        </w:rPr>
        <w:t>DVDR/W</w:t>
      </w:r>
      <w:r>
        <w:rPr>
          <w:rFonts w:hint="eastAsia"/>
        </w:rPr>
        <w:t>刻录光驱、</w:t>
      </w:r>
      <w:r>
        <w:rPr>
          <w:rFonts w:hint="eastAsia"/>
        </w:rPr>
        <w:t>T</w:t>
      </w:r>
      <w:r>
        <w:t xml:space="preserve">YPE C </w:t>
      </w:r>
      <w:r>
        <w:rPr>
          <w:rFonts w:hint="eastAsia"/>
        </w:rPr>
        <w:t>数据接口。</w:t>
      </w:r>
    </w:p>
    <w:p w:rsidR="00A47E6E" w:rsidRDefault="00203457">
      <w:pPr>
        <w:pStyle w:val="B2"/>
        <w:spacing w:before="156"/>
      </w:pPr>
      <w:r>
        <w:rPr>
          <w:rFonts w:hint="eastAsia"/>
        </w:rPr>
        <w:t>外设和附件</w:t>
      </w:r>
    </w:p>
    <w:p w:rsidR="00A47E6E" w:rsidRDefault="00A47E6E">
      <w:pPr>
        <w:pStyle w:val="13"/>
        <w:widowControl w:val="0"/>
        <w:numPr>
          <w:ilvl w:val="0"/>
          <w:numId w:val="12"/>
        </w:numPr>
        <w:tabs>
          <w:tab w:val="left" w:pos="142"/>
          <w:tab w:val="left" w:pos="426"/>
        </w:tabs>
        <w:spacing w:line="400" w:lineRule="exact"/>
        <w:ind w:left="780"/>
        <w:rPr>
          <w:rFonts w:ascii="微软雅黑" w:eastAsia="微软雅黑" w:hAnsi="微软雅黑" w:cs="Arial"/>
          <w:vanish/>
          <w:szCs w:val="21"/>
        </w:rPr>
      </w:pPr>
    </w:p>
    <w:p w:rsidR="00A47E6E" w:rsidRDefault="00A47E6E">
      <w:pPr>
        <w:pStyle w:val="13"/>
        <w:widowControl w:val="0"/>
        <w:numPr>
          <w:ilvl w:val="1"/>
          <w:numId w:val="14"/>
        </w:numPr>
        <w:tabs>
          <w:tab w:val="left" w:pos="426"/>
          <w:tab w:val="left" w:pos="709"/>
        </w:tabs>
        <w:spacing w:line="400" w:lineRule="exact"/>
        <w:ind w:left="840"/>
        <w:rPr>
          <w:rFonts w:ascii="微软雅黑" w:eastAsia="微软雅黑" w:hAnsi="微软雅黑"/>
          <w:vanish/>
          <w:szCs w:val="21"/>
        </w:rPr>
      </w:pPr>
    </w:p>
    <w:p w:rsidR="00A47E6E" w:rsidRDefault="00203457">
      <w:pPr>
        <w:pStyle w:val="B3"/>
        <w:spacing w:before="156"/>
      </w:pPr>
      <w:r>
        <w:rPr>
          <w:rFonts w:hint="eastAsia"/>
        </w:rPr>
        <w:t>耦合剂加热器</w:t>
      </w:r>
    </w:p>
    <w:p w:rsidR="00A47E6E" w:rsidRDefault="00203457">
      <w:pPr>
        <w:pStyle w:val="B3"/>
        <w:spacing w:before="156"/>
      </w:pPr>
      <w:r>
        <w:rPr>
          <w:rFonts w:hint="eastAsia"/>
        </w:rPr>
        <w:t>腔内探头</w:t>
      </w:r>
      <w:r>
        <w:t>放置架，可</w:t>
      </w:r>
      <w:r>
        <w:rPr>
          <w:rFonts w:hint="eastAsia"/>
        </w:rPr>
        <w:t>左右互</w:t>
      </w:r>
      <w:r>
        <w:t>换</w:t>
      </w:r>
    </w:p>
    <w:p w:rsidR="00A47E6E" w:rsidRDefault="00203457">
      <w:pPr>
        <w:pStyle w:val="B2"/>
        <w:spacing w:before="156"/>
      </w:pPr>
      <w:r>
        <w:rPr>
          <w:rFonts w:hint="eastAsia"/>
        </w:rPr>
        <w:t>备件、技术及维修服务，培训要求及其它</w:t>
      </w:r>
    </w:p>
    <w:p w:rsidR="00A47E6E" w:rsidRDefault="00A47E6E">
      <w:pPr>
        <w:pStyle w:val="13"/>
        <w:widowControl w:val="0"/>
        <w:numPr>
          <w:ilvl w:val="1"/>
          <w:numId w:val="14"/>
        </w:numPr>
        <w:tabs>
          <w:tab w:val="left" w:pos="426"/>
          <w:tab w:val="left" w:pos="709"/>
        </w:tabs>
        <w:spacing w:line="400" w:lineRule="exact"/>
        <w:ind w:left="840"/>
        <w:rPr>
          <w:rFonts w:ascii="微软雅黑" w:eastAsia="微软雅黑" w:hAnsi="微软雅黑"/>
          <w:vanish/>
          <w:szCs w:val="21"/>
        </w:rPr>
      </w:pPr>
    </w:p>
    <w:p w:rsidR="00A47E6E" w:rsidRDefault="00203457">
      <w:pPr>
        <w:pStyle w:val="B3"/>
        <w:spacing w:before="156"/>
      </w:pPr>
      <w:r>
        <w:rPr>
          <w:rFonts w:hint="eastAsia"/>
        </w:rPr>
        <w:t>卖方应在用户当地或省会中心城市设置备件库，存入所有必须的备件，保证必要时可以及时供应</w:t>
      </w:r>
    </w:p>
    <w:p w:rsidR="00A47E6E" w:rsidRDefault="00203457">
      <w:pPr>
        <w:pStyle w:val="B3"/>
        <w:spacing w:before="156"/>
      </w:pPr>
      <w:r>
        <w:rPr>
          <w:rFonts w:hint="eastAsia"/>
        </w:rPr>
        <w:t>在用户当地或省会中心城市，卖方应配置专业技术人员提供现场技术培训，保证使用人员正常操作设备的各种功能。</w:t>
      </w:r>
    </w:p>
    <w:p w:rsidR="00A47E6E" w:rsidRDefault="00203457">
      <w:pPr>
        <w:widowControl/>
        <w:jc w:val="left"/>
        <w:rPr>
          <w:rFonts w:eastAsia="黑体"/>
          <w:b/>
          <w:sz w:val="28"/>
          <w:szCs w:val="28"/>
        </w:rPr>
      </w:pPr>
      <w:r>
        <w:rPr>
          <w:szCs w:val="28"/>
        </w:rPr>
        <w:br w:type="page"/>
      </w:r>
    </w:p>
    <w:p w:rsidR="00A47E6E" w:rsidRDefault="00203457">
      <w:pPr>
        <w:pStyle w:val="1"/>
        <w:numPr>
          <w:ilvl w:val="0"/>
          <w:numId w:val="0"/>
        </w:numPr>
        <w:rPr>
          <w:b w:val="0"/>
          <w:sz w:val="21"/>
          <w:szCs w:val="21"/>
        </w:rPr>
      </w:pPr>
      <w:r>
        <w:rPr>
          <w:rFonts w:hint="eastAsia"/>
          <w:szCs w:val="28"/>
        </w:rPr>
        <w:lastRenderedPageBreak/>
        <w:t>三、</w:t>
      </w:r>
      <w:r>
        <w:rPr>
          <w:rFonts w:ascii="黑体" w:hAnsi="黑体" w:hint="eastAsia"/>
          <w:szCs w:val="28"/>
        </w:rPr>
        <w:t>★</w:t>
      </w:r>
      <w:r>
        <w:rPr>
          <w:rFonts w:hint="eastAsia"/>
          <w:szCs w:val="28"/>
        </w:rPr>
        <w:t>商务要求</w:t>
      </w:r>
      <w:r>
        <w:rPr>
          <w:rFonts w:hint="eastAsia"/>
          <w:b w:val="0"/>
          <w:sz w:val="21"/>
          <w:szCs w:val="21"/>
        </w:rPr>
        <w:t>（以下条款不接受负偏离，否则将被视为无效投标而予以拒绝）</w:t>
      </w:r>
    </w:p>
    <w:p w:rsidR="00A47E6E" w:rsidRDefault="00203457">
      <w:pPr>
        <w:spacing w:line="276" w:lineRule="auto"/>
        <w:ind w:left="142" w:firstLineChars="100" w:firstLine="220"/>
        <w:jc w:val="left"/>
        <w:rPr>
          <w:kern w:val="0"/>
          <w:sz w:val="22"/>
        </w:rPr>
      </w:pPr>
      <w:r>
        <w:rPr>
          <w:rFonts w:hint="eastAsia"/>
          <w:kern w:val="0"/>
          <w:sz w:val="22"/>
        </w:rPr>
        <w:t>甲方：南京市妇幼保健院</w:t>
      </w:r>
      <w:r>
        <w:rPr>
          <w:rFonts w:hint="eastAsia"/>
          <w:kern w:val="0"/>
          <w:sz w:val="22"/>
        </w:rPr>
        <w:t xml:space="preserve"> </w:t>
      </w:r>
      <w:r>
        <w:rPr>
          <w:kern w:val="0"/>
          <w:sz w:val="22"/>
        </w:rPr>
        <w:t xml:space="preserve">   </w:t>
      </w:r>
    </w:p>
    <w:p w:rsidR="00A47E6E" w:rsidRDefault="00203457">
      <w:pPr>
        <w:spacing w:line="276" w:lineRule="auto"/>
        <w:ind w:left="142" w:firstLineChars="100" w:firstLine="220"/>
        <w:jc w:val="left"/>
        <w:rPr>
          <w:kern w:val="0"/>
          <w:sz w:val="22"/>
        </w:rPr>
      </w:pPr>
      <w:r>
        <w:rPr>
          <w:rFonts w:hint="eastAsia"/>
          <w:kern w:val="0"/>
          <w:sz w:val="22"/>
        </w:rPr>
        <w:t>乙方：设备供应商</w:t>
      </w:r>
    </w:p>
    <w:p w:rsidR="00A47E6E" w:rsidRDefault="00203457">
      <w:pPr>
        <w:pStyle w:val="B1"/>
        <w:numPr>
          <w:ilvl w:val="0"/>
          <w:numId w:val="15"/>
        </w:numPr>
        <w:spacing w:before="156"/>
      </w:pPr>
      <w:r>
        <w:rPr>
          <w:rFonts w:hint="eastAsia"/>
        </w:rPr>
        <w:t>交货期：</w:t>
      </w:r>
      <w:r>
        <w:rPr>
          <w:rFonts w:hint="eastAsia"/>
        </w:rPr>
        <w:t>2</w:t>
      </w:r>
      <w:r>
        <w:t>022</w:t>
      </w:r>
      <w:r>
        <w:rPr>
          <w:rFonts w:hint="eastAsia"/>
        </w:rPr>
        <w:t>年</w:t>
      </w:r>
      <w:r>
        <w:rPr>
          <w:rFonts w:hint="eastAsia"/>
        </w:rPr>
        <w:t>9</w:t>
      </w:r>
      <w:r>
        <w:rPr>
          <w:rFonts w:hint="eastAsia"/>
        </w:rPr>
        <w:t>月</w:t>
      </w:r>
      <w:r>
        <w:rPr>
          <w:rFonts w:hint="eastAsia"/>
        </w:rPr>
        <w:t>1</w:t>
      </w:r>
      <w:r>
        <w:t>0</w:t>
      </w:r>
      <w:r>
        <w:rPr>
          <w:rFonts w:hint="eastAsia"/>
        </w:rPr>
        <w:t>日前交货</w:t>
      </w:r>
    </w:p>
    <w:p w:rsidR="00A47E6E" w:rsidRDefault="00203457">
      <w:pPr>
        <w:pStyle w:val="B1"/>
        <w:spacing w:before="156"/>
      </w:pPr>
      <w:r>
        <w:rPr>
          <w:rFonts w:hint="eastAsia"/>
        </w:rPr>
        <w:t>交货地点：甲方指定地点</w:t>
      </w:r>
    </w:p>
    <w:p w:rsidR="00A47E6E" w:rsidRDefault="00203457">
      <w:pPr>
        <w:pStyle w:val="B1"/>
        <w:numPr>
          <w:ilvl w:val="0"/>
          <w:numId w:val="15"/>
        </w:numPr>
        <w:spacing w:before="156"/>
      </w:pPr>
      <w:r>
        <w:rPr>
          <w:rFonts w:hint="eastAsia"/>
        </w:rPr>
        <w:t>付款条件：甲方验收合格后，乙方开具货物增值税发票，甲方收到乙方发票之日起</w:t>
      </w:r>
      <w:r>
        <w:rPr>
          <w:rFonts w:hint="eastAsia"/>
        </w:rPr>
        <w:t>2</w:t>
      </w:r>
      <w:r>
        <w:rPr>
          <w:rFonts w:hint="eastAsia"/>
        </w:rPr>
        <w:t>个月内支付货款</w:t>
      </w:r>
      <w:r>
        <w:rPr>
          <w:rFonts w:hint="eastAsia"/>
        </w:rPr>
        <w:t>9</w:t>
      </w:r>
      <w:r>
        <w:t>5</w:t>
      </w:r>
      <w:r>
        <w:rPr>
          <w:rFonts w:hint="eastAsia"/>
        </w:rPr>
        <w:t>%</w:t>
      </w:r>
      <w:r>
        <w:rPr>
          <w:rFonts w:hint="eastAsia"/>
        </w:rPr>
        <w:t>，一年内付清余款。</w:t>
      </w:r>
    </w:p>
    <w:p w:rsidR="00A47E6E" w:rsidRDefault="00203457">
      <w:pPr>
        <w:pStyle w:val="B1"/>
        <w:spacing w:before="156"/>
      </w:pPr>
      <w:r>
        <w:rPr>
          <w:rFonts w:hint="eastAsia"/>
        </w:rPr>
        <w:t>包装和运输：</w:t>
      </w:r>
    </w:p>
    <w:p w:rsidR="00A47E6E" w:rsidRDefault="00203457">
      <w:pPr>
        <w:pStyle w:val="B2"/>
        <w:spacing w:before="156"/>
      </w:pPr>
      <w:r>
        <w:rPr>
          <w:rFonts w:hint="eastAsia"/>
        </w:rPr>
        <w:t>乙方提供的全部货物均按标准保护措施进行包装。该包装应适应于远距离运输、防潮、防震、防锈和防野蛮装卸，以确保货物安全无损运抵上述交货地点。由于包装不善所引起的货物锈蚀、损坏和损失均由乙方承担。</w:t>
      </w:r>
    </w:p>
    <w:p w:rsidR="00A47E6E" w:rsidRDefault="00203457">
      <w:pPr>
        <w:pStyle w:val="B2"/>
        <w:spacing w:before="156"/>
      </w:pPr>
      <w:r>
        <w:rPr>
          <w:rFonts w:hint="eastAsia"/>
        </w:rPr>
        <w:t>每件包装箱内应附一份详细装箱单和质量合格标识。</w:t>
      </w:r>
    </w:p>
    <w:p w:rsidR="00A47E6E" w:rsidRDefault="00203457">
      <w:pPr>
        <w:pStyle w:val="B2"/>
        <w:spacing w:before="156"/>
      </w:pPr>
      <w:r>
        <w:rPr>
          <w:rFonts w:hint="eastAsia"/>
        </w:rPr>
        <w:t>乙方负责安排运输，并承担相关费用。</w:t>
      </w:r>
    </w:p>
    <w:p w:rsidR="00A47E6E" w:rsidRDefault="00203457">
      <w:pPr>
        <w:pStyle w:val="B1"/>
        <w:spacing w:before="156"/>
      </w:pPr>
      <w:r>
        <w:rPr>
          <w:rFonts w:hint="eastAsia"/>
        </w:rPr>
        <w:t>售后服务：</w:t>
      </w:r>
    </w:p>
    <w:p w:rsidR="00A47E6E" w:rsidRDefault="00203457">
      <w:pPr>
        <w:pStyle w:val="B2"/>
        <w:spacing w:before="156"/>
        <w:rPr>
          <w:szCs w:val="21"/>
          <w:u w:val="single"/>
        </w:rPr>
      </w:pPr>
      <w:r>
        <w:rPr>
          <w:rFonts w:hint="eastAsia"/>
        </w:rPr>
        <w:t>乙方免费提前为甲方提供设备安装图纸，并充分协助甲方做好机房的准备工作（如必要的话）。</w:t>
      </w:r>
    </w:p>
    <w:p w:rsidR="00A47E6E" w:rsidRDefault="00203457">
      <w:pPr>
        <w:pStyle w:val="B2"/>
        <w:spacing w:before="156"/>
        <w:rPr>
          <w:b/>
          <w:bCs/>
          <w:szCs w:val="21"/>
          <w:u w:val="single"/>
        </w:rPr>
      </w:pPr>
      <w:r>
        <w:rPr>
          <w:rFonts w:hAnsi="宋体" w:hint="eastAsia"/>
          <w:szCs w:val="21"/>
        </w:rPr>
        <w:t>投标设备必须提供符合国家标准的电源线，插头制式必须为中国标准制式，保证安全接地，不接受欧标、美标等制式电源线。</w:t>
      </w:r>
      <w:r>
        <w:rPr>
          <w:rFonts w:hAnsi="宋体" w:hint="eastAsia"/>
          <w:b/>
          <w:szCs w:val="21"/>
        </w:rPr>
        <w:t>投标</w:t>
      </w:r>
      <w:r>
        <w:rPr>
          <w:rFonts w:hAnsi="宋体" w:hint="eastAsia"/>
          <w:b/>
          <w:bCs/>
          <w:szCs w:val="21"/>
        </w:rPr>
        <w:t>设备出厂日期不得早于到货日期六个月（或</w:t>
      </w:r>
      <w:r>
        <w:rPr>
          <w:rFonts w:hAnsi="宋体" w:hint="eastAsia"/>
          <w:b/>
          <w:bCs/>
          <w:szCs w:val="21"/>
        </w:rPr>
        <w:t>1</w:t>
      </w:r>
      <w:r>
        <w:rPr>
          <w:rFonts w:hAnsi="宋体"/>
          <w:b/>
          <w:bCs/>
          <w:szCs w:val="21"/>
        </w:rPr>
        <w:t>8</w:t>
      </w:r>
      <w:r>
        <w:rPr>
          <w:rFonts w:hAnsi="宋体" w:hint="eastAsia"/>
          <w:b/>
          <w:bCs/>
          <w:szCs w:val="21"/>
        </w:rPr>
        <w:t>0</w:t>
      </w:r>
      <w:r>
        <w:rPr>
          <w:rFonts w:hAnsi="宋体" w:hint="eastAsia"/>
          <w:b/>
          <w:bCs/>
          <w:szCs w:val="21"/>
        </w:rPr>
        <w:t>天）。</w:t>
      </w:r>
    </w:p>
    <w:p w:rsidR="00A47E6E" w:rsidRDefault="00203457">
      <w:pPr>
        <w:pStyle w:val="B2"/>
        <w:spacing w:before="156"/>
        <w:rPr>
          <w:szCs w:val="21"/>
          <w:u w:val="single"/>
        </w:rPr>
      </w:pPr>
      <w:r>
        <w:rPr>
          <w:rFonts w:hint="eastAsia"/>
        </w:rPr>
        <w:t>设备安装时，</w:t>
      </w:r>
      <w:r>
        <w:rPr>
          <w:rFonts w:hint="eastAsia"/>
          <w:szCs w:val="21"/>
        </w:rPr>
        <w:t>乙方负责设备的免费安装和调试，但</w:t>
      </w:r>
      <w:r>
        <w:rPr>
          <w:rFonts w:hint="eastAsia"/>
        </w:rPr>
        <w:t>乙方必须事先与甲方的医用物资保障处联系，并与医用物资保障处共同参与，否则引起的一切责任由乙方承担。</w:t>
      </w:r>
    </w:p>
    <w:p w:rsidR="00A47E6E" w:rsidRDefault="00203457">
      <w:pPr>
        <w:pStyle w:val="B2"/>
        <w:spacing w:before="156"/>
        <w:rPr>
          <w:szCs w:val="21"/>
          <w:u w:val="single"/>
        </w:rPr>
      </w:pPr>
      <w:r>
        <w:rPr>
          <w:rFonts w:hint="eastAsia"/>
        </w:rPr>
        <w:t>乙方逾期交付货物的，每逾期一天，乙方向甲方偿付货款总额</w:t>
      </w:r>
      <w:r>
        <w:t>5‰</w:t>
      </w:r>
      <w:r>
        <w:rPr>
          <w:rFonts w:hint="eastAsia"/>
        </w:rPr>
        <w:t>的滞纳金，如乙方逾期交货达</w:t>
      </w:r>
      <w:r>
        <w:rPr>
          <w:rFonts w:hint="eastAsia"/>
        </w:rPr>
        <w:t>10</w:t>
      </w:r>
      <w:r>
        <w:rPr>
          <w:rFonts w:hint="eastAsia"/>
        </w:rPr>
        <w:t>天，甲方有权解除合同或双方协商赔偿方式。</w:t>
      </w:r>
    </w:p>
    <w:p w:rsidR="00A47E6E" w:rsidRDefault="00203457">
      <w:pPr>
        <w:pStyle w:val="B2"/>
        <w:spacing w:before="156"/>
      </w:pPr>
      <w:r>
        <w:rPr>
          <w:rFonts w:hint="eastAsia"/>
        </w:rPr>
        <w:t>装机所产生的垃圾必须摆放整齐，不得有影响工作人员、病人及家属安全通过的行为。公司在装机后</w:t>
      </w:r>
      <w:r>
        <w:rPr>
          <w:rFonts w:hint="eastAsia"/>
        </w:rPr>
        <w:t>24</w:t>
      </w:r>
      <w:r>
        <w:rPr>
          <w:rFonts w:hint="eastAsia"/>
        </w:rPr>
        <w:t>小时内必须完成对包装拆除物的清理。因包装拆除物原因引起的医疗事故和纠纷，由公司承担全部法律和经济责任。</w:t>
      </w:r>
    </w:p>
    <w:p w:rsidR="00A47E6E" w:rsidRDefault="00203457">
      <w:pPr>
        <w:pStyle w:val="B2"/>
        <w:spacing w:before="156"/>
      </w:pPr>
      <w:r>
        <w:rPr>
          <w:rFonts w:hint="eastAsia"/>
        </w:rPr>
        <w:t>设备安装、调试结束后，甲方对设备试用后进行验收（时间由甲、乙双方商定），乙方免费派工程师到达现场协助验收工作。保修期自甲方验收合格之日算起</w:t>
      </w:r>
      <w:r>
        <w:rPr>
          <w:rFonts w:hint="eastAsia"/>
          <w:szCs w:val="21"/>
        </w:rPr>
        <w:t>，保修期外故障待修复后只收配件费，免收上门费、人工费</w:t>
      </w:r>
      <w:r>
        <w:rPr>
          <w:rFonts w:hint="eastAsia"/>
        </w:rPr>
        <w:t>。</w:t>
      </w:r>
    </w:p>
    <w:p w:rsidR="00A47E6E" w:rsidRDefault="00203457">
      <w:pPr>
        <w:pStyle w:val="B2"/>
        <w:spacing w:before="156"/>
      </w:pPr>
      <w:r>
        <w:rPr>
          <w:rFonts w:hint="eastAsia"/>
        </w:rPr>
        <w:t>上述设备免费保修</w:t>
      </w:r>
      <w:r>
        <w:rPr>
          <w:rFonts w:hint="eastAsia"/>
          <w:u w:val="single"/>
        </w:rPr>
        <w:t xml:space="preserve"> </w:t>
      </w:r>
      <w:r>
        <w:rPr>
          <w:rFonts w:hint="eastAsia"/>
          <w:u w:val="single"/>
        </w:rPr>
        <w:t>五</w:t>
      </w:r>
      <w:r>
        <w:rPr>
          <w:rFonts w:hint="eastAsia"/>
          <w:u w:val="single"/>
        </w:rPr>
        <w:t xml:space="preserve"> </w:t>
      </w:r>
      <w:r>
        <w:rPr>
          <w:rFonts w:hint="eastAsia"/>
        </w:rPr>
        <w:t>年。保修范围包括合同中所有配置。并确保设备保修期内开机率≥</w:t>
      </w:r>
      <w:r>
        <w:rPr>
          <w:rFonts w:hint="eastAsia"/>
        </w:rPr>
        <w:t>9</w:t>
      </w:r>
      <w:r>
        <w:t>5</w:t>
      </w:r>
      <w:r>
        <w:rPr>
          <w:rFonts w:hint="eastAsia"/>
        </w:rPr>
        <w:t>%</w:t>
      </w:r>
      <w:r>
        <w:rPr>
          <w:rFonts w:hint="eastAsia"/>
        </w:rPr>
        <w:t>，如设备故障停机率超过</w:t>
      </w:r>
      <w:r>
        <w:t>5</w:t>
      </w:r>
      <w:r>
        <w:rPr>
          <w:rFonts w:hint="eastAsia"/>
        </w:rPr>
        <w:t>%</w:t>
      </w:r>
      <w:r>
        <w:rPr>
          <w:rFonts w:hint="eastAsia"/>
        </w:rPr>
        <w:t>（一年按</w:t>
      </w:r>
      <w:r>
        <w:t>365</w:t>
      </w:r>
      <w:r>
        <w:rPr>
          <w:rFonts w:hint="eastAsia"/>
        </w:rPr>
        <w:t>天计算，每年</w:t>
      </w:r>
      <w:r>
        <w:t>18</w:t>
      </w:r>
      <w:r>
        <w:rPr>
          <w:rFonts w:hint="eastAsia"/>
        </w:rPr>
        <w:t>天），每超过一天，保修期延长两周。保修期外乙方对</w:t>
      </w:r>
      <w:proofErr w:type="gramStart"/>
      <w:r>
        <w:rPr>
          <w:rFonts w:hint="eastAsia"/>
        </w:rPr>
        <w:t>本设备</w:t>
      </w:r>
      <w:proofErr w:type="gramEnd"/>
      <w:r>
        <w:rPr>
          <w:rFonts w:hint="eastAsia"/>
        </w:rPr>
        <w:t>终身负责维修。</w:t>
      </w:r>
    </w:p>
    <w:p w:rsidR="00A47E6E" w:rsidRDefault="00203457">
      <w:pPr>
        <w:pStyle w:val="B2"/>
        <w:spacing w:before="156"/>
      </w:pPr>
      <w:r>
        <w:rPr>
          <w:rFonts w:hint="eastAsia"/>
        </w:rPr>
        <w:t>如设备发生故障，乙方在接到甲方报修电话后</w:t>
      </w:r>
      <w:r>
        <w:rPr>
          <w:rFonts w:hint="eastAsia"/>
        </w:rPr>
        <w:t>1</w:t>
      </w:r>
      <w:r>
        <w:rPr>
          <w:rFonts w:hint="eastAsia"/>
        </w:rPr>
        <w:t>小时之内响应，</w:t>
      </w:r>
      <w:r>
        <w:t>4</w:t>
      </w:r>
      <w:r>
        <w:rPr>
          <w:rFonts w:hint="eastAsia"/>
        </w:rPr>
        <w:t>小时内到达甲方现场（若无维修站点，</w:t>
      </w:r>
      <w:r>
        <w:rPr>
          <w:rFonts w:hint="eastAsia"/>
        </w:rPr>
        <w:t>2</w:t>
      </w:r>
      <w:r>
        <w:t>4</w:t>
      </w:r>
      <w:r>
        <w:rPr>
          <w:rFonts w:hint="eastAsia"/>
        </w:rPr>
        <w:t>小时内到达现场），</w:t>
      </w:r>
      <w:r>
        <w:rPr>
          <w:rFonts w:hint="eastAsia"/>
        </w:rPr>
        <w:t>48</w:t>
      </w:r>
      <w:r>
        <w:rPr>
          <w:rFonts w:hint="eastAsia"/>
        </w:rPr>
        <w:t>小时内修复或免费提供备用机，否则甲方可自行采取必要的措施，由此产生的风险和费用由乙方</w:t>
      </w:r>
      <w:r>
        <w:rPr>
          <w:rFonts w:hint="eastAsia"/>
        </w:rPr>
        <w:lastRenderedPageBreak/>
        <w:t>承担。如有特殊情况，乙方应立即电话通知甲方不能响应的原因，在获得甲方同意后，才可推迟响应时间。</w:t>
      </w:r>
    </w:p>
    <w:p w:rsidR="00A47E6E" w:rsidRDefault="00203457">
      <w:pPr>
        <w:pStyle w:val="B2"/>
        <w:spacing w:before="156"/>
      </w:pPr>
      <w:r>
        <w:rPr>
          <w:rFonts w:hint="eastAsia"/>
        </w:rPr>
        <w:t>保修期内每年肆次定期维护，并经甲方工程师签字确认，留档备查。</w:t>
      </w:r>
    </w:p>
    <w:p w:rsidR="00A47E6E" w:rsidRDefault="00203457">
      <w:pPr>
        <w:pStyle w:val="B2"/>
        <w:spacing w:before="156"/>
      </w:pPr>
      <w:r>
        <w:rPr>
          <w:rFonts w:hint="eastAsia"/>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rsidR="00A47E6E" w:rsidRDefault="00203457">
      <w:pPr>
        <w:pStyle w:val="B2"/>
        <w:spacing w:before="156"/>
      </w:pPr>
      <w:r>
        <w:rPr>
          <w:rFonts w:hint="eastAsia"/>
        </w:rPr>
        <w:t>如设备软件升级，乙方负责免费软件升级，保证软件为最新、最高版本。</w:t>
      </w:r>
    </w:p>
    <w:p w:rsidR="00A47E6E" w:rsidRDefault="00203457">
      <w:pPr>
        <w:pStyle w:val="B2"/>
        <w:spacing w:before="156"/>
      </w:pPr>
      <w:r>
        <w:rPr>
          <w:rFonts w:hint="eastAsia"/>
        </w:rPr>
        <w:t>如有设备具有远程维修诊断功能，乙方负责免费为甲方安装。</w:t>
      </w:r>
    </w:p>
    <w:p w:rsidR="00A47E6E" w:rsidRDefault="00203457">
      <w:pPr>
        <w:pStyle w:val="B2"/>
        <w:spacing w:before="156"/>
      </w:pPr>
      <w:r>
        <w:rPr>
          <w:rFonts w:hint="eastAsia"/>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rsidR="00A47E6E" w:rsidRDefault="00203457">
      <w:pPr>
        <w:pStyle w:val="B2"/>
        <w:spacing w:before="156"/>
      </w:pPr>
      <w:r>
        <w:rPr>
          <w:rFonts w:hint="eastAsia"/>
        </w:rPr>
        <w:t>技术培训：在安装过程中或安装结束后，乙方工程师或有关人员有义务对甲方工程师和操作人员进行现场维修、保养、操作培训并提供快捷操作指南</w:t>
      </w:r>
      <w:r>
        <w:rPr>
          <w:rFonts w:hint="eastAsia"/>
          <w:b/>
        </w:rPr>
        <w:t>（过塑封好，挂在设备上）</w:t>
      </w:r>
      <w:r>
        <w:rPr>
          <w:rFonts w:hint="eastAsia"/>
        </w:rPr>
        <w:t>，解答甲方人员提出的问题。必要时提供正规培训班培训，确保操作人员掌握完成日常工作所需的基本操作方法为止，工程师掌握基本的维护保养操作技术为止。</w:t>
      </w:r>
    </w:p>
    <w:p w:rsidR="00A47E6E" w:rsidRDefault="00203457">
      <w:pPr>
        <w:pStyle w:val="B2"/>
        <w:spacing w:before="156"/>
      </w:pPr>
      <w:r>
        <w:rPr>
          <w:rFonts w:hint="eastAsia"/>
        </w:rPr>
        <w:t>如乙方提供的设备设有维修软件密码，乙方保证无条件地为甲方永久免费打开。</w:t>
      </w:r>
    </w:p>
    <w:p w:rsidR="00A47E6E" w:rsidRDefault="00203457">
      <w:pPr>
        <w:pStyle w:val="B2"/>
        <w:spacing w:before="156"/>
      </w:pPr>
      <w:r>
        <w:rPr>
          <w:rFonts w:hint="eastAsia"/>
        </w:rPr>
        <w:t>如果产生与设备价值、成本相关的任何法律纠纷由供应商承担，采购人不承担任何相关法律责任。</w:t>
      </w:r>
    </w:p>
    <w:p w:rsidR="00A47E6E" w:rsidRDefault="00203457">
      <w:pPr>
        <w:pStyle w:val="B2"/>
        <w:spacing w:before="156"/>
      </w:pPr>
      <w:r>
        <w:rPr>
          <w:rFonts w:hint="eastAsia"/>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rsidR="00A47E6E" w:rsidRDefault="00203457">
      <w:pPr>
        <w:pStyle w:val="1"/>
        <w:numPr>
          <w:ilvl w:val="0"/>
          <w:numId w:val="0"/>
        </w:numPr>
        <w:rPr>
          <w:szCs w:val="28"/>
        </w:rPr>
      </w:pPr>
      <w:r>
        <w:rPr>
          <w:rFonts w:hint="eastAsia"/>
          <w:szCs w:val="28"/>
        </w:rPr>
        <w:t>四、其他说明</w:t>
      </w:r>
    </w:p>
    <w:p w:rsidR="00A47E6E" w:rsidRDefault="00203457">
      <w:pPr>
        <w:pStyle w:val="B1"/>
        <w:widowControl/>
        <w:numPr>
          <w:ilvl w:val="0"/>
          <w:numId w:val="16"/>
        </w:numPr>
        <w:spacing w:before="156"/>
        <w:rPr>
          <w:rFonts w:ascii="宋体" w:hAnsi="宋体"/>
          <w:szCs w:val="21"/>
        </w:rPr>
      </w:pPr>
      <w:r>
        <w:rPr>
          <w:rFonts w:hint="eastAsia"/>
        </w:rPr>
        <w:t>招标文件第三部分“项目需求”中加注</w:t>
      </w:r>
      <w:r>
        <w:rPr>
          <w:rFonts w:hint="eastAsia"/>
        </w:rPr>
        <w:t xml:space="preserve"> </w:t>
      </w:r>
      <w:r>
        <w:rPr>
          <w:rFonts w:hint="eastAsia"/>
        </w:rPr>
        <w:t>“★”符号的指标为实质性要求，如有负偏离将作为无效投标处理，其他为一般指标。</w:t>
      </w:r>
    </w:p>
    <w:p w:rsidR="00A47E6E" w:rsidRDefault="00203457">
      <w:pPr>
        <w:widowControl/>
        <w:jc w:val="left"/>
        <w:rPr>
          <w:rFonts w:ascii="宋体" w:hAnsi="宋体"/>
          <w:b/>
          <w:sz w:val="32"/>
          <w:szCs w:val="32"/>
        </w:rPr>
      </w:pPr>
      <w:r>
        <w:rPr>
          <w:rFonts w:ascii="宋体" w:hAnsi="宋体"/>
          <w:b/>
          <w:sz w:val="32"/>
          <w:szCs w:val="32"/>
        </w:rPr>
        <w:br w:type="page"/>
      </w:r>
    </w:p>
    <w:p w:rsidR="00A47E6E" w:rsidRDefault="00203457">
      <w:pPr>
        <w:jc w:val="center"/>
        <w:rPr>
          <w:rFonts w:ascii="宋体" w:hAnsi="宋体"/>
          <w:b/>
          <w:sz w:val="32"/>
          <w:szCs w:val="32"/>
        </w:rPr>
      </w:pPr>
      <w:r>
        <w:rPr>
          <w:rFonts w:ascii="宋体" w:hAnsi="宋体" w:hint="eastAsia"/>
          <w:b/>
          <w:sz w:val="32"/>
          <w:szCs w:val="32"/>
        </w:rPr>
        <w:lastRenderedPageBreak/>
        <w:t>★第四部分：采购合同</w:t>
      </w:r>
    </w:p>
    <w:p w:rsidR="00A47E6E" w:rsidRDefault="00A47E6E">
      <w:pPr>
        <w:jc w:val="center"/>
        <w:rPr>
          <w:b/>
          <w:sz w:val="24"/>
        </w:rPr>
      </w:pPr>
    </w:p>
    <w:p w:rsidR="00A47E6E" w:rsidRDefault="00203457">
      <w:pPr>
        <w:jc w:val="center"/>
        <w:rPr>
          <w:b/>
          <w:sz w:val="32"/>
          <w:szCs w:val="32"/>
        </w:rPr>
      </w:pPr>
      <w:r>
        <w:rPr>
          <w:rFonts w:hint="eastAsia"/>
          <w:b/>
          <w:sz w:val="32"/>
          <w:szCs w:val="32"/>
        </w:rPr>
        <w:t>南京市妇幼保健院采购合同</w:t>
      </w:r>
    </w:p>
    <w:p w:rsidR="00A47E6E" w:rsidRDefault="00203457">
      <w:pPr>
        <w:jc w:val="center"/>
        <w:rPr>
          <w:sz w:val="24"/>
        </w:rPr>
      </w:pPr>
      <w:r>
        <w:rPr>
          <w:sz w:val="24"/>
        </w:rPr>
        <w:t xml:space="preserve">    </w:t>
      </w:r>
    </w:p>
    <w:p w:rsidR="00A47E6E" w:rsidRDefault="00203457">
      <w:pPr>
        <w:ind w:firstLineChars="2184" w:firstLine="5262"/>
        <w:rPr>
          <w:b/>
          <w:sz w:val="24"/>
        </w:rPr>
      </w:pPr>
      <w:r>
        <w:rPr>
          <w:rFonts w:hint="eastAsia"/>
          <w:b/>
          <w:sz w:val="24"/>
        </w:rPr>
        <w:t>合同编号：</w:t>
      </w:r>
    </w:p>
    <w:p w:rsidR="00A47E6E" w:rsidRDefault="00A47E6E">
      <w:pPr>
        <w:jc w:val="center"/>
        <w:rPr>
          <w:sz w:val="24"/>
        </w:rPr>
      </w:pPr>
    </w:p>
    <w:p w:rsidR="00A47E6E" w:rsidRDefault="00203457">
      <w:pPr>
        <w:ind w:firstLineChars="250" w:firstLine="602"/>
        <w:jc w:val="left"/>
        <w:rPr>
          <w:sz w:val="24"/>
        </w:rPr>
      </w:pPr>
      <w:r>
        <w:rPr>
          <w:rFonts w:hint="eastAsia"/>
          <w:b/>
          <w:sz w:val="24"/>
        </w:rPr>
        <w:t>甲方</w:t>
      </w:r>
      <w:r>
        <w:rPr>
          <w:rFonts w:hint="eastAsia"/>
          <w:sz w:val="24"/>
        </w:rPr>
        <w:t>：</w:t>
      </w:r>
      <w:r>
        <w:rPr>
          <w:rFonts w:hint="eastAsia"/>
          <w:b/>
          <w:sz w:val="24"/>
        </w:rPr>
        <w:t xml:space="preserve">  </w:t>
      </w:r>
      <w:r>
        <w:rPr>
          <w:rFonts w:hint="eastAsia"/>
          <w:b/>
          <w:sz w:val="24"/>
        </w:rPr>
        <w:t>南京市妇幼保健院</w:t>
      </w:r>
      <w:r>
        <w:rPr>
          <w:rFonts w:hint="eastAsia"/>
          <w:b/>
          <w:sz w:val="24"/>
        </w:rPr>
        <w:t xml:space="preserve">            </w:t>
      </w:r>
      <w:r>
        <w:rPr>
          <w:rFonts w:hint="eastAsia"/>
          <w:sz w:val="24"/>
        </w:rPr>
        <w:t xml:space="preserve">   </w:t>
      </w:r>
      <w:r>
        <w:rPr>
          <w:rFonts w:hint="eastAsia"/>
          <w:b/>
          <w:sz w:val="24"/>
        </w:rPr>
        <w:t>乙方</w:t>
      </w:r>
      <w:r>
        <w:rPr>
          <w:rFonts w:hint="eastAsia"/>
          <w:sz w:val="24"/>
        </w:rPr>
        <w:t>：</w:t>
      </w:r>
      <w:r>
        <w:rPr>
          <w:rFonts w:hint="eastAsia"/>
          <w:sz w:val="24"/>
        </w:rPr>
        <w:t xml:space="preserve"> </w:t>
      </w:r>
    </w:p>
    <w:p w:rsidR="00A47E6E" w:rsidRDefault="00A47E6E">
      <w:pPr>
        <w:ind w:firstLine="560"/>
        <w:jc w:val="left"/>
        <w:rPr>
          <w:sz w:val="24"/>
        </w:rPr>
      </w:pPr>
    </w:p>
    <w:p w:rsidR="00A47E6E" w:rsidRDefault="00203457">
      <w:pPr>
        <w:ind w:firstLine="560"/>
        <w:jc w:val="left"/>
        <w:rPr>
          <w:sz w:val="24"/>
        </w:rPr>
      </w:pPr>
      <w:r>
        <w:rPr>
          <w:rFonts w:hint="eastAsia"/>
          <w:sz w:val="24"/>
        </w:rPr>
        <w:t>根据《中华人民共和国民法典》等法律法规的规定，甲乙双方按照谈判结果签订本合同。</w:t>
      </w:r>
    </w:p>
    <w:p w:rsidR="00A47E6E" w:rsidRDefault="00203457">
      <w:pPr>
        <w:ind w:firstLine="560"/>
        <w:jc w:val="left"/>
        <w:rPr>
          <w:b/>
          <w:sz w:val="24"/>
        </w:rPr>
      </w:pPr>
      <w:r>
        <w:rPr>
          <w:rFonts w:hint="eastAsia"/>
          <w:b/>
          <w:sz w:val="24"/>
        </w:rPr>
        <w:t>第一条：合同标的</w:t>
      </w:r>
      <w:r>
        <w:rPr>
          <w:rFonts w:hint="eastAsia"/>
          <w:b/>
          <w:sz w:val="24"/>
        </w:rPr>
        <w:t xml:space="preserve">   </w:t>
      </w:r>
    </w:p>
    <w:p w:rsidR="00A47E6E" w:rsidRDefault="00203457">
      <w:pPr>
        <w:ind w:firstLine="560"/>
        <w:jc w:val="left"/>
        <w:rPr>
          <w:sz w:val="24"/>
        </w:rPr>
      </w:pPr>
      <w:r>
        <w:rPr>
          <w:rFonts w:hint="eastAsia"/>
          <w:sz w:val="24"/>
        </w:rPr>
        <w:t>乙方根据甲方需求提供下列货物：</w:t>
      </w:r>
      <w:r>
        <w:rPr>
          <w:rFonts w:hint="eastAsia"/>
          <w:sz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134"/>
        <w:gridCol w:w="1418"/>
        <w:gridCol w:w="1417"/>
        <w:gridCol w:w="1559"/>
        <w:gridCol w:w="1701"/>
      </w:tblGrid>
      <w:tr w:rsidR="00A47E6E">
        <w:trPr>
          <w:trHeight w:val="469"/>
        </w:trPr>
        <w:tc>
          <w:tcPr>
            <w:tcW w:w="1417" w:type="dxa"/>
            <w:vAlign w:val="center"/>
          </w:tcPr>
          <w:p w:rsidR="00A47E6E" w:rsidRDefault="00203457">
            <w:pPr>
              <w:jc w:val="center"/>
              <w:rPr>
                <w:sz w:val="24"/>
              </w:rPr>
            </w:pPr>
            <w:r>
              <w:rPr>
                <w:rFonts w:hint="eastAsia"/>
                <w:sz w:val="24"/>
              </w:rPr>
              <w:t>货物名称</w:t>
            </w:r>
          </w:p>
        </w:tc>
        <w:tc>
          <w:tcPr>
            <w:tcW w:w="1134" w:type="dxa"/>
            <w:vAlign w:val="center"/>
          </w:tcPr>
          <w:p w:rsidR="00A47E6E" w:rsidRDefault="00203457">
            <w:pPr>
              <w:jc w:val="center"/>
              <w:rPr>
                <w:sz w:val="24"/>
              </w:rPr>
            </w:pPr>
            <w:r>
              <w:rPr>
                <w:rFonts w:hint="eastAsia"/>
                <w:sz w:val="24"/>
              </w:rPr>
              <w:t>品牌</w:t>
            </w:r>
          </w:p>
        </w:tc>
        <w:tc>
          <w:tcPr>
            <w:tcW w:w="1418" w:type="dxa"/>
            <w:vAlign w:val="center"/>
          </w:tcPr>
          <w:p w:rsidR="00A47E6E" w:rsidRDefault="00203457">
            <w:pPr>
              <w:jc w:val="center"/>
              <w:rPr>
                <w:sz w:val="24"/>
              </w:rPr>
            </w:pPr>
            <w:r>
              <w:rPr>
                <w:rFonts w:hint="eastAsia"/>
                <w:sz w:val="24"/>
              </w:rPr>
              <w:t>型号</w:t>
            </w:r>
          </w:p>
        </w:tc>
        <w:tc>
          <w:tcPr>
            <w:tcW w:w="1417" w:type="dxa"/>
            <w:vAlign w:val="center"/>
          </w:tcPr>
          <w:p w:rsidR="00A47E6E" w:rsidRDefault="00203457">
            <w:pPr>
              <w:jc w:val="center"/>
              <w:rPr>
                <w:sz w:val="24"/>
              </w:rPr>
            </w:pPr>
            <w:r>
              <w:rPr>
                <w:rFonts w:hint="eastAsia"/>
                <w:sz w:val="24"/>
              </w:rPr>
              <w:t>单价（元）</w:t>
            </w:r>
          </w:p>
        </w:tc>
        <w:tc>
          <w:tcPr>
            <w:tcW w:w="1559" w:type="dxa"/>
            <w:vAlign w:val="center"/>
          </w:tcPr>
          <w:p w:rsidR="00A47E6E" w:rsidRDefault="00203457">
            <w:pPr>
              <w:jc w:val="center"/>
              <w:rPr>
                <w:sz w:val="24"/>
              </w:rPr>
            </w:pPr>
            <w:r>
              <w:rPr>
                <w:rFonts w:hint="eastAsia"/>
                <w:sz w:val="24"/>
              </w:rPr>
              <w:t>数量</w:t>
            </w:r>
          </w:p>
        </w:tc>
        <w:tc>
          <w:tcPr>
            <w:tcW w:w="1701" w:type="dxa"/>
            <w:vAlign w:val="center"/>
          </w:tcPr>
          <w:p w:rsidR="00A47E6E" w:rsidRDefault="00203457">
            <w:pPr>
              <w:jc w:val="center"/>
              <w:rPr>
                <w:sz w:val="24"/>
              </w:rPr>
            </w:pPr>
            <w:r>
              <w:rPr>
                <w:rFonts w:hint="eastAsia"/>
                <w:sz w:val="24"/>
              </w:rPr>
              <w:t>总价（元）</w:t>
            </w:r>
          </w:p>
        </w:tc>
      </w:tr>
      <w:tr w:rsidR="00A47E6E">
        <w:trPr>
          <w:trHeight w:val="420"/>
        </w:trPr>
        <w:tc>
          <w:tcPr>
            <w:tcW w:w="1417" w:type="dxa"/>
            <w:vAlign w:val="center"/>
          </w:tcPr>
          <w:p w:rsidR="00A47E6E" w:rsidRDefault="00A47E6E">
            <w:pPr>
              <w:jc w:val="center"/>
              <w:rPr>
                <w:sz w:val="24"/>
              </w:rPr>
            </w:pPr>
          </w:p>
        </w:tc>
        <w:tc>
          <w:tcPr>
            <w:tcW w:w="1134" w:type="dxa"/>
            <w:vAlign w:val="center"/>
          </w:tcPr>
          <w:p w:rsidR="00A47E6E" w:rsidRDefault="00A47E6E">
            <w:pPr>
              <w:jc w:val="center"/>
              <w:rPr>
                <w:sz w:val="24"/>
              </w:rPr>
            </w:pPr>
          </w:p>
        </w:tc>
        <w:tc>
          <w:tcPr>
            <w:tcW w:w="1418" w:type="dxa"/>
            <w:vAlign w:val="center"/>
          </w:tcPr>
          <w:p w:rsidR="00A47E6E" w:rsidRDefault="00A47E6E">
            <w:pPr>
              <w:jc w:val="center"/>
              <w:rPr>
                <w:sz w:val="24"/>
              </w:rPr>
            </w:pPr>
          </w:p>
        </w:tc>
        <w:tc>
          <w:tcPr>
            <w:tcW w:w="1417" w:type="dxa"/>
            <w:vAlign w:val="center"/>
          </w:tcPr>
          <w:p w:rsidR="00A47E6E" w:rsidRDefault="00A47E6E">
            <w:pPr>
              <w:jc w:val="center"/>
              <w:rPr>
                <w:sz w:val="24"/>
              </w:rPr>
            </w:pPr>
          </w:p>
        </w:tc>
        <w:tc>
          <w:tcPr>
            <w:tcW w:w="1559" w:type="dxa"/>
            <w:vAlign w:val="center"/>
          </w:tcPr>
          <w:p w:rsidR="00A47E6E" w:rsidRDefault="00A47E6E">
            <w:pPr>
              <w:jc w:val="center"/>
              <w:rPr>
                <w:sz w:val="24"/>
              </w:rPr>
            </w:pPr>
          </w:p>
        </w:tc>
        <w:tc>
          <w:tcPr>
            <w:tcW w:w="1701" w:type="dxa"/>
            <w:vAlign w:val="center"/>
          </w:tcPr>
          <w:p w:rsidR="00A47E6E" w:rsidRDefault="00A47E6E">
            <w:pPr>
              <w:jc w:val="center"/>
              <w:rPr>
                <w:sz w:val="24"/>
              </w:rPr>
            </w:pPr>
          </w:p>
        </w:tc>
      </w:tr>
      <w:tr w:rsidR="00A47E6E">
        <w:trPr>
          <w:trHeight w:val="426"/>
        </w:trPr>
        <w:tc>
          <w:tcPr>
            <w:tcW w:w="1417" w:type="dxa"/>
            <w:vAlign w:val="center"/>
          </w:tcPr>
          <w:p w:rsidR="00A47E6E" w:rsidRDefault="00A47E6E">
            <w:pPr>
              <w:jc w:val="center"/>
              <w:rPr>
                <w:sz w:val="24"/>
              </w:rPr>
            </w:pPr>
          </w:p>
        </w:tc>
        <w:tc>
          <w:tcPr>
            <w:tcW w:w="1134" w:type="dxa"/>
            <w:vAlign w:val="center"/>
          </w:tcPr>
          <w:p w:rsidR="00A47E6E" w:rsidRDefault="00A47E6E">
            <w:pPr>
              <w:jc w:val="center"/>
              <w:rPr>
                <w:sz w:val="24"/>
              </w:rPr>
            </w:pPr>
          </w:p>
        </w:tc>
        <w:tc>
          <w:tcPr>
            <w:tcW w:w="1418" w:type="dxa"/>
            <w:vAlign w:val="center"/>
          </w:tcPr>
          <w:p w:rsidR="00A47E6E" w:rsidRDefault="00A47E6E">
            <w:pPr>
              <w:jc w:val="center"/>
              <w:rPr>
                <w:sz w:val="24"/>
              </w:rPr>
            </w:pPr>
          </w:p>
        </w:tc>
        <w:tc>
          <w:tcPr>
            <w:tcW w:w="1417" w:type="dxa"/>
            <w:vAlign w:val="center"/>
          </w:tcPr>
          <w:p w:rsidR="00A47E6E" w:rsidRDefault="00A47E6E">
            <w:pPr>
              <w:jc w:val="center"/>
              <w:rPr>
                <w:sz w:val="24"/>
              </w:rPr>
            </w:pPr>
          </w:p>
        </w:tc>
        <w:tc>
          <w:tcPr>
            <w:tcW w:w="1559" w:type="dxa"/>
            <w:vAlign w:val="center"/>
          </w:tcPr>
          <w:p w:rsidR="00A47E6E" w:rsidRDefault="00A47E6E">
            <w:pPr>
              <w:jc w:val="center"/>
              <w:rPr>
                <w:sz w:val="24"/>
              </w:rPr>
            </w:pPr>
          </w:p>
        </w:tc>
        <w:tc>
          <w:tcPr>
            <w:tcW w:w="1701" w:type="dxa"/>
            <w:vAlign w:val="center"/>
          </w:tcPr>
          <w:p w:rsidR="00A47E6E" w:rsidRDefault="00A47E6E">
            <w:pPr>
              <w:jc w:val="center"/>
              <w:rPr>
                <w:sz w:val="24"/>
              </w:rPr>
            </w:pPr>
          </w:p>
        </w:tc>
      </w:tr>
      <w:tr w:rsidR="00A47E6E">
        <w:tc>
          <w:tcPr>
            <w:tcW w:w="8646" w:type="dxa"/>
            <w:gridSpan w:val="6"/>
          </w:tcPr>
          <w:p w:rsidR="00A47E6E" w:rsidRDefault="00203457">
            <w:pPr>
              <w:jc w:val="left"/>
              <w:rPr>
                <w:sz w:val="24"/>
              </w:rPr>
            </w:pPr>
            <w:r>
              <w:rPr>
                <w:rFonts w:hint="eastAsia"/>
                <w:sz w:val="24"/>
              </w:rPr>
              <w:t>合计</w:t>
            </w:r>
            <w:r>
              <w:rPr>
                <w:rFonts w:hint="eastAsia"/>
                <w:sz w:val="24"/>
              </w:rPr>
              <w:t>:</w:t>
            </w:r>
          </w:p>
        </w:tc>
      </w:tr>
    </w:tbl>
    <w:p w:rsidR="00A47E6E" w:rsidRDefault="00A47E6E">
      <w:pPr>
        <w:ind w:firstLineChars="200" w:firstLine="482"/>
        <w:jc w:val="left"/>
        <w:rPr>
          <w:b/>
          <w:sz w:val="24"/>
        </w:rPr>
      </w:pPr>
    </w:p>
    <w:p w:rsidR="00A47E6E" w:rsidRDefault="00203457">
      <w:pPr>
        <w:ind w:firstLineChars="200" w:firstLine="482"/>
        <w:jc w:val="left"/>
        <w:rPr>
          <w:sz w:val="24"/>
        </w:rPr>
      </w:pPr>
      <w:r>
        <w:rPr>
          <w:rFonts w:hint="eastAsia"/>
          <w:b/>
          <w:sz w:val="24"/>
        </w:rPr>
        <w:t>第二条：合同总价款</w:t>
      </w:r>
      <w:r>
        <w:rPr>
          <w:rFonts w:hint="eastAsia"/>
          <w:b/>
          <w:sz w:val="24"/>
        </w:rPr>
        <w:t xml:space="preserve">    </w:t>
      </w:r>
      <w:r>
        <w:rPr>
          <w:rFonts w:hint="eastAsia"/>
          <w:sz w:val="24"/>
        </w:rPr>
        <w:t>本合同项下货物总价款为</w:t>
      </w:r>
      <w:r>
        <w:rPr>
          <w:rFonts w:hint="eastAsia"/>
          <w:sz w:val="24"/>
        </w:rPr>
        <w:t xml:space="preserve"> </w:t>
      </w:r>
      <w:r>
        <w:rPr>
          <w:rFonts w:hint="eastAsia"/>
          <w:b/>
          <w:sz w:val="24"/>
          <w:u w:val="single"/>
        </w:rPr>
        <w:t xml:space="preserve">           </w:t>
      </w:r>
      <w:r>
        <w:rPr>
          <w:rFonts w:hint="eastAsia"/>
          <w:b/>
          <w:sz w:val="24"/>
          <w:u w:val="single"/>
        </w:rPr>
        <w:t>（</w:t>
      </w:r>
      <w:r>
        <w:rPr>
          <w:rFonts w:hint="eastAsia"/>
          <w:sz w:val="24"/>
        </w:rPr>
        <w:t>大写）人民币，</w:t>
      </w:r>
      <w:r>
        <w:rPr>
          <w:sz w:val="24"/>
        </w:rPr>
        <w:t>如乙方通过投标方式签订合同的，</w:t>
      </w:r>
      <w:r>
        <w:rPr>
          <w:rFonts w:hint="eastAsia"/>
          <w:sz w:val="24"/>
        </w:rPr>
        <w:t>分项价款在“投标报价表”中有明确规定。</w:t>
      </w:r>
    </w:p>
    <w:p w:rsidR="00A47E6E" w:rsidRDefault="00203457">
      <w:pPr>
        <w:ind w:firstLine="560"/>
        <w:jc w:val="left"/>
        <w:rPr>
          <w:sz w:val="24"/>
        </w:rPr>
      </w:pPr>
      <w:r>
        <w:rPr>
          <w:rFonts w:hint="eastAsia"/>
          <w:sz w:val="24"/>
        </w:rPr>
        <w:t>本合同总价款是货物设计、制造、包装、仓储、运输、安装及验收合格之前及保修期内备品备件发生的所有含税费用。</w:t>
      </w:r>
    </w:p>
    <w:p w:rsidR="00A47E6E" w:rsidRDefault="00203457">
      <w:pPr>
        <w:ind w:firstLine="560"/>
        <w:jc w:val="left"/>
        <w:rPr>
          <w:sz w:val="24"/>
        </w:rPr>
      </w:pPr>
      <w:r>
        <w:rPr>
          <w:rFonts w:hint="eastAsia"/>
          <w:sz w:val="24"/>
        </w:rPr>
        <w:t>本合同总价款还包含乙方应当提供的伴随服务</w:t>
      </w:r>
      <w:r>
        <w:rPr>
          <w:rFonts w:hint="eastAsia"/>
          <w:sz w:val="24"/>
        </w:rPr>
        <w:t>/</w:t>
      </w:r>
      <w:r>
        <w:rPr>
          <w:rFonts w:hint="eastAsia"/>
          <w:sz w:val="24"/>
        </w:rPr>
        <w:t>售后服务费用。</w:t>
      </w:r>
    </w:p>
    <w:p w:rsidR="00A47E6E" w:rsidRDefault="00203457">
      <w:pPr>
        <w:ind w:firstLine="560"/>
        <w:jc w:val="left"/>
        <w:rPr>
          <w:sz w:val="24"/>
        </w:rPr>
      </w:pPr>
      <w:r>
        <w:rPr>
          <w:rFonts w:hint="eastAsia"/>
          <w:sz w:val="24"/>
        </w:rPr>
        <w:t>本合同执行期间合同总价款不变。</w:t>
      </w:r>
    </w:p>
    <w:p w:rsidR="00A47E6E" w:rsidRDefault="00A47E6E">
      <w:pPr>
        <w:ind w:firstLine="560"/>
        <w:jc w:val="left"/>
        <w:rPr>
          <w:b/>
          <w:sz w:val="24"/>
        </w:rPr>
      </w:pPr>
    </w:p>
    <w:p w:rsidR="00A47E6E" w:rsidRDefault="00203457">
      <w:pPr>
        <w:ind w:firstLine="560"/>
        <w:jc w:val="left"/>
        <w:rPr>
          <w:b/>
          <w:sz w:val="24"/>
        </w:rPr>
      </w:pPr>
      <w:r>
        <w:rPr>
          <w:rFonts w:hint="eastAsia"/>
          <w:b/>
          <w:sz w:val="24"/>
        </w:rPr>
        <w:t>第三条：组成本合同的有关文件</w:t>
      </w:r>
      <w:r>
        <w:rPr>
          <w:b/>
          <w:sz w:val="24"/>
        </w:rPr>
        <w:t>以</w:t>
      </w:r>
      <w:proofErr w:type="gramStart"/>
      <w:r>
        <w:rPr>
          <w:b/>
          <w:sz w:val="24"/>
        </w:rPr>
        <w:t>实际后</w:t>
      </w:r>
      <w:proofErr w:type="gramEnd"/>
      <w:r>
        <w:rPr>
          <w:b/>
          <w:sz w:val="24"/>
        </w:rPr>
        <w:t>附于本合同后为准。</w:t>
      </w:r>
    </w:p>
    <w:p w:rsidR="00A47E6E" w:rsidRDefault="00203457">
      <w:pPr>
        <w:ind w:firstLineChars="483" w:firstLine="1159"/>
        <w:jc w:val="left"/>
        <w:rPr>
          <w:sz w:val="24"/>
        </w:rPr>
      </w:pPr>
      <w:r>
        <w:rPr>
          <w:rFonts w:hint="eastAsia"/>
          <w:sz w:val="24"/>
        </w:rPr>
        <w:t>□乙方提供的投标文件和投标报价表；</w:t>
      </w:r>
    </w:p>
    <w:p w:rsidR="00A47E6E" w:rsidRDefault="00203457">
      <w:pPr>
        <w:ind w:firstLineChars="483" w:firstLine="1159"/>
        <w:jc w:val="left"/>
        <w:rPr>
          <w:sz w:val="24"/>
        </w:rPr>
      </w:pPr>
      <w:r>
        <w:rPr>
          <w:rFonts w:hint="eastAsia"/>
          <w:sz w:val="24"/>
        </w:rPr>
        <w:t>□供货一览表；</w:t>
      </w:r>
    </w:p>
    <w:p w:rsidR="00A47E6E" w:rsidRDefault="00203457">
      <w:pPr>
        <w:ind w:firstLineChars="483" w:firstLine="1159"/>
        <w:jc w:val="left"/>
        <w:rPr>
          <w:sz w:val="24"/>
        </w:rPr>
      </w:pPr>
      <w:r>
        <w:rPr>
          <w:rFonts w:hint="eastAsia"/>
          <w:sz w:val="24"/>
        </w:rPr>
        <w:t>□交货地点一览表；</w:t>
      </w:r>
    </w:p>
    <w:p w:rsidR="00A47E6E" w:rsidRDefault="00203457">
      <w:pPr>
        <w:ind w:firstLineChars="483" w:firstLine="1159"/>
        <w:jc w:val="left"/>
        <w:rPr>
          <w:sz w:val="24"/>
        </w:rPr>
      </w:pPr>
      <w:r>
        <w:rPr>
          <w:rFonts w:hint="eastAsia"/>
          <w:sz w:val="24"/>
        </w:rPr>
        <w:t>□技术规格响应表；</w:t>
      </w:r>
    </w:p>
    <w:p w:rsidR="00A47E6E" w:rsidRDefault="00203457">
      <w:pPr>
        <w:ind w:firstLineChars="483" w:firstLine="1159"/>
        <w:jc w:val="left"/>
        <w:rPr>
          <w:sz w:val="24"/>
        </w:rPr>
      </w:pPr>
      <w:r>
        <w:rPr>
          <w:rFonts w:hint="eastAsia"/>
          <w:sz w:val="24"/>
        </w:rPr>
        <w:t>□投标承诺；</w:t>
      </w:r>
    </w:p>
    <w:p w:rsidR="00A47E6E" w:rsidRDefault="00203457">
      <w:pPr>
        <w:jc w:val="left"/>
        <w:rPr>
          <w:sz w:val="24"/>
        </w:rPr>
      </w:pPr>
      <w:r>
        <w:rPr>
          <w:rFonts w:hint="eastAsia"/>
          <w:sz w:val="24"/>
        </w:rPr>
        <w:t xml:space="preserve">          </w:t>
      </w:r>
      <w:r>
        <w:rPr>
          <w:rFonts w:hint="eastAsia"/>
          <w:sz w:val="24"/>
        </w:rPr>
        <w:t>□服务承诺；</w:t>
      </w:r>
    </w:p>
    <w:p w:rsidR="00A47E6E" w:rsidRDefault="00203457">
      <w:pPr>
        <w:ind w:firstLineChars="500" w:firstLine="1200"/>
        <w:jc w:val="left"/>
        <w:rPr>
          <w:sz w:val="24"/>
        </w:rPr>
      </w:pPr>
      <w:r>
        <w:rPr>
          <w:rFonts w:hint="eastAsia"/>
          <w:sz w:val="24"/>
        </w:rPr>
        <w:t>□甲乙双方商定的其他文件。</w:t>
      </w:r>
    </w:p>
    <w:p w:rsidR="00A47E6E" w:rsidRDefault="00A47E6E">
      <w:pPr>
        <w:ind w:firstLine="560"/>
        <w:jc w:val="left"/>
        <w:rPr>
          <w:b/>
          <w:sz w:val="24"/>
        </w:rPr>
      </w:pPr>
    </w:p>
    <w:p w:rsidR="00A47E6E" w:rsidRDefault="00203457">
      <w:pPr>
        <w:ind w:firstLine="560"/>
        <w:jc w:val="left"/>
        <w:rPr>
          <w:b/>
          <w:sz w:val="24"/>
        </w:rPr>
      </w:pPr>
      <w:r>
        <w:rPr>
          <w:rFonts w:hint="eastAsia"/>
          <w:b/>
          <w:sz w:val="24"/>
        </w:rPr>
        <w:t>第四条</w:t>
      </w:r>
      <w:r>
        <w:rPr>
          <w:rFonts w:hint="eastAsia"/>
          <w:b/>
          <w:sz w:val="24"/>
        </w:rPr>
        <w:t xml:space="preserve">  </w:t>
      </w:r>
      <w:r>
        <w:rPr>
          <w:rFonts w:hint="eastAsia"/>
          <w:b/>
          <w:sz w:val="24"/>
        </w:rPr>
        <w:t>权利保证</w:t>
      </w:r>
    </w:p>
    <w:p w:rsidR="00A47E6E" w:rsidRDefault="00203457">
      <w:pPr>
        <w:ind w:firstLine="560"/>
        <w:jc w:val="left"/>
        <w:rPr>
          <w:sz w:val="24"/>
        </w:rPr>
      </w:pPr>
      <w:r>
        <w:rPr>
          <w:rFonts w:hint="eastAsia"/>
          <w:sz w:val="24"/>
        </w:rPr>
        <w:t>乙方应保证买方在使用该货物或其任何一部分时不受第三方提出侵犯其专利权、版权、商标权或其他权利的起诉。一旦出现侵权，乙方应承担全部责任。</w:t>
      </w:r>
    </w:p>
    <w:p w:rsidR="00A47E6E" w:rsidRDefault="00A47E6E">
      <w:pPr>
        <w:ind w:firstLine="560"/>
        <w:jc w:val="left"/>
        <w:rPr>
          <w:b/>
          <w:sz w:val="24"/>
        </w:rPr>
      </w:pPr>
    </w:p>
    <w:p w:rsidR="00A47E6E" w:rsidRDefault="00203457">
      <w:pPr>
        <w:ind w:firstLine="560"/>
        <w:jc w:val="left"/>
        <w:rPr>
          <w:b/>
          <w:sz w:val="24"/>
        </w:rPr>
      </w:pPr>
      <w:r>
        <w:rPr>
          <w:rFonts w:hint="eastAsia"/>
          <w:b/>
          <w:sz w:val="24"/>
        </w:rPr>
        <w:t>第五条</w:t>
      </w:r>
      <w:r>
        <w:rPr>
          <w:rFonts w:hint="eastAsia"/>
          <w:b/>
          <w:sz w:val="24"/>
        </w:rPr>
        <w:t xml:space="preserve">  </w:t>
      </w:r>
      <w:r>
        <w:rPr>
          <w:rFonts w:hint="eastAsia"/>
          <w:b/>
          <w:sz w:val="24"/>
        </w:rPr>
        <w:t>质量保证</w:t>
      </w:r>
    </w:p>
    <w:p w:rsidR="00A47E6E" w:rsidRDefault="00203457">
      <w:pPr>
        <w:ind w:firstLine="560"/>
        <w:jc w:val="left"/>
        <w:rPr>
          <w:sz w:val="24"/>
        </w:rPr>
      </w:pPr>
      <w:r>
        <w:rPr>
          <w:rFonts w:hint="eastAsia"/>
          <w:sz w:val="24"/>
        </w:rPr>
        <w:t>1</w:t>
      </w:r>
      <w:r>
        <w:rPr>
          <w:rFonts w:hint="eastAsia"/>
          <w:sz w:val="24"/>
        </w:rPr>
        <w:t>、乙方所提供的货物的技术规格应与招标文件规定的技术规格及所附的“技术规格响应表”相一致；若技术性能无特殊说明</w:t>
      </w:r>
      <w:r>
        <w:rPr>
          <w:sz w:val="24"/>
        </w:rPr>
        <w:t>或</w:t>
      </w:r>
      <w:r>
        <w:rPr>
          <w:rFonts w:hint="eastAsia"/>
          <w:sz w:val="24"/>
        </w:rPr>
        <w:t>“</w:t>
      </w:r>
      <w:r>
        <w:rPr>
          <w:sz w:val="24"/>
        </w:rPr>
        <w:t>无技术规格响应表</w:t>
      </w:r>
      <w:r>
        <w:rPr>
          <w:rFonts w:hint="eastAsia"/>
          <w:sz w:val="24"/>
        </w:rPr>
        <w:t>”，则按国家有关部门最新颁布的标准及规范为准。</w:t>
      </w:r>
    </w:p>
    <w:p w:rsidR="00A47E6E" w:rsidRDefault="00203457">
      <w:pPr>
        <w:ind w:firstLine="560"/>
        <w:jc w:val="left"/>
        <w:rPr>
          <w:sz w:val="24"/>
        </w:rPr>
      </w:pPr>
      <w:r>
        <w:rPr>
          <w:rFonts w:hint="eastAsia"/>
          <w:sz w:val="24"/>
        </w:rPr>
        <w:t>2</w:t>
      </w:r>
      <w:r>
        <w:rPr>
          <w:rFonts w:hint="eastAsia"/>
          <w:sz w:val="24"/>
        </w:rPr>
        <w:t>、乙方应保证货物是全新、未使用过的原装合格正品，并完全符合合同规定的质</w:t>
      </w:r>
      <w:r>
        <w:rPr>
          <w:rFonts w:hint="eastAsia"/>
          <w:sz w:val="24"/>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47E6E" w:rsidRDefault="00203457">
      <w:pPr>
        <w:ind w:firstLine="560"/>
        <w:jc w:val="left"/>
        <w:rPr>
          <w:b/>
          <w:sz w:val="24"/>
        </w:rPr>
      </w:pPr>
      <w:r>
        <w:rPr>
          <w:rFonts w:hint="eastAsia"/>
          <w:b/>
          <w:sz w:val="24"/>
        </w:rPr>
        <w:t>第六条</w:t>
      </w:r>
      <w:r>
        <w:rPr>
          <w:rFonts w:hint="eastAsia"/>
          <w:b/>
          <w:sz w:val="24"/>
        </w:rPr>
        <w:t xml:space="preserve">  </w:t>
      </w:r>
      <w:r>
        <w:rPr>
          <w:rFonts w:hint="eastAsia"/>
          <w:b/>
          <w:sz w:val="24"/>
        </w:rPr>
        <w:t>包装要求</w:t>
      </w:r>
    </w:p>
    <w:p w:rsidR="00A47E6E" w:rsidRDefault="00203457">
      <w:pPr>
        <w:ind w:firstLine="560"/>
        <w:jc w:val="left"/>
        <w:rPr>
          <w:sz w:val="24"/>
        </w:rPr>
      </w:pPr>
      <w:r>
        <w:rPr>
          <w:rFonts w:hint="eastAsia"/>
          <w:sz w:val="24"/>
        </w:rPr>
        <w:t>1</w:t>
      </w:r>
      <w:r>
        <w:rPr>
          <w:rFonts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A47E6E" w:rsidRDefault="00203457">
      <w:pPr>
        <w:ind w:firstLine="560"/>
        <w:jc w:val="left"/>
        <w:rPr>
          <w:sz w:val="24"/>
        </w:rPr>
      </w:pPr>
      <w:r>
        <w:rPr>
          <w:rFonts w:hint="eastAsia"/>
          <w:sz w:val="24"/>
        </w:rPr>
        <w:t>2</w:t>
      </w:r>
      <w:r>
        <w:rPr>
          <w:rFonts w:hint="eastAsia"/>
          <w:sz w:val="24"/>
        </w:rPr>
        <w:t>、每一包装单元内应附详细的装箱单和质量合格凭证。</w:t>
      </w:r>
    </w:p>
    <w:p w:rsidR="00A47E6E" w:rsidRDefault="00A47E6E">
      <w:pPr>
        <w:ind w:firstLine="560"/>
        <w:jc w:val="left"/>
        <w:rPr>
          <w:b/>
          <w:sz w:val="24"/>
        </w:rPr>
      </w:pPr>
    </w:p>
    <w:p w:rsidR="00A47E6E" w:rsidRDefault="00203457">
      <w:pPr>
        <w:ind w:firstLine="560"/>
        <w:jc w:val="left"/>
        <w:rPr>
          <w:b/>
          <w:sz w:val="24"/>
        </w:rPr>
      </w:pPr>
      <w:r>
        <w:rPr>
          <w:rFonts w:hint="eastAsia"/>
          <w:b/>
          <w:sz w:val="24"/>
        </w:rPr>
        <w:t>第七条</w:t>
      </w:r>
      <w:r>
        <w:rPr>
          <w:rFonts w:hint="eastAsia"/>
          <w:b/>
          <w:sz w:val="24"/>
        </w:rPr>
        <w:t xml:space="preserve">  </w:t>
      </w:r>
      <w:r>
        <w:rPr>
          <w:rFonts w:hint="eastAsia"/>
          <w:b/>
          <w:sz w:val="24"/>
        </w:rPr>
        <w:t>交货和验收</w:t>
      </w:r>
    </w:p>
    <w:p w:rsidR="00A47E6E" w:rsidRDefault="00203457">
      <w:pPr>
        <w:ind w:firstLineChars="236" w:firstLine="566"/>
        <w:jc w:val="left"/>
        <w:rPr>
          <w:sz w:val="24"/>
        </w:rPr>
      </w:pPr>
      <w:r>
        <w:rPr>
          <w:rFonts w:hint="eastAsia"/>
          <w:sz w:val="24"/>
        </w:rPr>
        <w:t>1</w:t>
      </w:r>
      <w:r>
        <w:rPr>
          <w:rFonts w:hint="eastAsia"/>
          <w:sz w:val="24"/>
        </w:rPr>
        <w:t>、交货地点</w:t>
      </w:r>
      <w:proofErr w:type="gramStart"/>
      <w:r>
        <w:rPr>
          <w:sz w:val="24"/>
        </w:rPr>
        <w:t>为</w:t>
      </w:r>
      <w:r>
        <w:rPr>
          <w:rFonts w:hint="eastAsia"/>
          <w:sz w:val="24"/>
        </w:rPr>
        <w:t>天妃巷</w:t>
      </w:r>
      <w:r>
        <w:rPr>
          <w:rFonts w:hint="eastAsia"/>
          <w:sz w:val="24"/>
        </w:rPr>
        <w:t>123</w:t>
      </w:r>
      <w:r>
        <w:rPr>
          <w:rFonts w:hint="eastAsia"/>
          <w:sz w:val="24"/>
        </w:rPr>
        <w:t>号</w:t>
      </w:r>
      <w:proofErr w:type="gramEnd"/>
      <w:r>
        <w:rPr>
          <w:rFonts w:hint="eastAsia"/>
          <w:sz w:val="24"/>
        </w:rPr>
        <w:t>南京市妇幼保健院指定地点</w:t>
      </w:r>
      <w:r>
        <w:rPr>
          <w:sz w:val="24"/>
        </w:rPr>
        <w:t>。如合同后附有招标文件的，</w:t>
      </w:r>
      <w:r>
        <w:rPr>
          <w:rFonts w:hint="eastAsia"/>
          <w:sz w:val="24"/>
        </w:rPr>
        <w:t>乙方应按照招投标文件规定的时间和方式向甲方交付货物。</w:t>
      </w:r>
    </w:p>
    <w:p w:rsidR="00A47E6E" w:rsidRDefault="00203457">
      <w:pPr>
        <w:ind w:firstLineChars="236" w:firstLine="566"/>
        <w:jc w:val="left"/>
        <w:rPr>
          <w:sz w:val="24"/>
        </w:rPr>
      </w:pPr>
      <w:r>
        <w:rPr>
          <w:rFonts w:hint="eastAsia"/>
          <w:sz w:val="24"/>
        </w:rPr>
        <w:t>2</w:t>
      </w:r>
      <w:r>
        <w:rPr>
          <w:rFonts w:hint="eastAsia"/>
          <w:sz w:val="24"/>
        </w:rPr>
        <w:t>、交货时间：乙方应于</w:t>
      </w:r>
      <w:r>
        <w:rPr>
          <w:rFonts w:hint="eastAsia"/>
          <w:sz w:val="24"/>
          <w:u w:val="single"/>
        </w:rPr>
        <w:t>2022</w:t>
      </w:r>
      <w:r>
        <w:rPr>
          <w:rFonts w:hint="eastAsia"/>
          <w:sz w:val="24"/>
          <w:u w:val="single"/>
        </w:rPr>
        <w:t>年</w:t>
      </w:r>
      <w:r>
        <w:rPr>
          <w:rFonts w:hint="eastAsia"/>
          <w:sz w:val="24"/>
          <w:u w:val="single"/>
        </w:rPr>
        <w:t>9</w:t>
      </w:r>
      <w:r>
        <w:rPr>
          <w:rFonts w:hint="eastAsia"/>
          <w:sz w:val="24"/>
          <w:u w:val="single"/>
        </w:rPr>
        <w:t>月</w:t>
      </w:r>
      <w:r>
        <w:rPr>
          <w:rFonts w:hint="eastAsia"/>
          <w:sz w:val="24"/>
          <w:u w:val="single"/>
        </w:rPr>
        <w:t>10</w:t>
      </w:r>
      <w:r>
        <w:rPr>
          <w:rFonts w:hint="eastAsia"/>
          <w:sz w:val="24"/>
          <w:u w:val="single"/>
        </w:rPr>
        <w:t>日</w:t>
      </w:r>
      <w:r>
        <w:rPr>
          <w:rFonts w:hint="eastAsia"/>
          <w:sz w:val="24"/>
        </w:rPr>
        <w:t>前将货物送到甲方指定地点并安装完毕。</w:t>
      </w:r>
    </w:p>
    <w:p w:rsidR="00A47E6E" w:rsidRDefault="00203457">
      <w:pPr>
        <w:ind w:firstLine="560"/>
        <w:jc w:val="left"/>
        <w:rPr>
          <w:sz w:val="24"/>
        </w:rPr>
      </w:pPr>
      <w:r>
        <w:rPr>
          <w:rFonts w:hint="eastAsia"/>
          <w:sz w:val="24"/>
        </w:rPr>
        <w:t>3</w:t>
      </w:r>
      <w:r>
        <w:rPr>
          <w:rFonts w:hint="eastAsia"/>
          <w:sz w:val="24"/>
        </w:rPr>
        <w:t>、乙方交付的货物应当完全符合本合同或者招投标文件所规定的货物、数量和规格要求</w:t>
      </w:r>
      <w:r>
        <w:rPr>
          <w:sz w:val="24"/>
        </w:rPr>
        <w:t>，按照本合同或合同后附招标文件约定的时间、地点交货</w:t>
      </w:r>
      <w:r>
        <w:rPr>
          <w:rFonts w:hint="eastAsia"/>
          <w:sz w:val="24"/>
        </w:rPr>
        <w:t>。乙方不得少交或多交货物。乙方提供的货物不符合</w:t>
      </w:r>
      <w:proofErr w:type="gramStart"/>
      <w:r>
        <w:rPr>
          <w:sz w:val="24"/>
        </w:rPr>
        <w:t>后附</w:t>
      </w:r>
      <w:r>
        <w:rPr>
          <w:rFonts w:hint="eastAsia"/>
          <w:sz w:val="24"/>
        </w:rPr>
        <w:t>招投标</w:t>
      </w:r>
      <w:proofErr w:type="gramEnd"/>
      <w:r>
        <w:rPr>
          <w:rFonts w:hint="eastAsia"/>
          <w:sz w:val="24"/>
        </w:rPr>
        <w:t>文件</w:t>
      </w:r>
      <w:r>
        <w:rPr>
          <w:sz w:val="24"/>
        </w:rPr>
        <w:t>或本</w:t>
      </w:r>
      <w:r>
        <w:rPr>
          <w:rFonts w:hint="eastAsia"/>
          <w:sz w:val="24"/>
        </w:rPr>
        <w:t>合同规定的，甲方有权拒收货物，由此引起的风险，由乙方承担。</w:t>
      </w:r>
    </w:p>
    <w:p w:rsidR="00A47E6E" w:rsidRDefault="00203457">
      <w:pPr>
        <w:ind w:firstLine="560"/>
        <w:jc w:val="left"/>
        <w:rPr>
          <w:sz w:val="24"/>
        </w:rPr>
      </w:pPr>
      <w:r>
        <w:rPr>
          <w:rFonts w:hint="eastAsia"/>
          <w:sz w:val="24"/>
        </w:rPr>
        <w:t>4</w:t>
      </w:r>
      <w:r>
        <w:rPr>
          <w:rFonts w:hint="eastAsia"/>
          <w:sz w:val="24"/>
        </w:rPr>
        <w:t>、</w:t>
      </w:r>
      <w:r>
        <w:rPr>
          <w:sz w:val="24"/>
        </w:rPr>
        <w:t>货物的到货验收包括：型号、规格、数量、外观质量、及货物包装</w:t>
      </w:r>
      <w:r>
        <w:rPr>
          <w:rFonts w:hint="eastAsia"/>
          <w:sz w:val="24"/>
        </w:rPr>
        <w:t>是否完好。</w:t>
      </w:r>
    </w:p>
    <w:p w:rsidR="00A47E6E" w:rsidRDefault="00203457">
      <w:pPr>
        <w:ind w:firstLine="560"/>
        <w:jc w:val="left"/>
        <w:rPr>
          <w:sz w:val="24"/>
        </w:rPr>
      </w:pPr>
      <w:r>
        <w:rPr>
          <w:rFonts w:hint="eastAsia"/>
          <w:sz w:val="24"/>
        </w:rPr>
        <w:t>5</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47E6E" w:rsidRDefault="00203457">
      <w:pPr>
        <w:ind w:firstLine="560"/>
        <w:jc w:val="left"/>
        <w:rPr>
          <w:sz w:val="24"/>
        </w:rPr>
      </w:pPr>
      <w:r>
        <w:rPr>
          <w:rFonts w:hint="eastAsia"/>
          <w:sz w:val="24"/>
        </w:rPr>
        <w:t>6</w:t>
      </w:r>
      <w:r>
        <w:rPr>
          <w:rFonts w:hint="eastAsia"/>
          <w:sz w:val="24"/>
        </w:rPr>
        <w:t>、甲方应当在到货后的</w:t>
      </w:r>
      <w:r>
        <w:rPr>
          <w:rFonts w:hint="eastAsia"/>
          <w:sz w:val="24"/>
        </w:rPr>
        <w:t>5</w:t>
      </w:r>
      <w:r>
        <w:rPr>
          <w:rFonts w:hint="eastAsia"/>
          <w:sz w:val="24"/>
        </w:rPr>
        <w:t>个工作日内对货物进行验收；需要乙方对货物或系统进行安装调试的，甲方应在货物安装调试完毕后的</w:t>
      </w:r>
      <w:r>
        <w:rPr>
          <w:rFonts w:hint="eastAsia"/>
          <w:sz w:val="24"/>
        </w:rPr>
        <w:t>5</w:t>
      </w:r>
      <w:r>
        <w:rPr>
          <w:rFonts w:hint="eastAsia"/>
          <w:sz w:val="24"/>
        </w:rPr>
        <w:t>个工作日内进行质量验收。验收合格的，由甲方签署验收单并签字确认</w:t>
      </w:r>
      <w:r>
        <w:rPr>
          <w:sz w:val="24"/>
        </w:rPr>
        <w:t>，甲方验收合格后视为乙方完成交货义务，交货前有关货物的一切风险由乙方承担</w:t>
      </w:r>
      <w:r>
        <w:rPr>
          <w:rFonts w:hint="eastAsia"/>
          <w:sz w:val="24"/>
        </w:rPr>
        <w:t>。招标文件对检验期限另有规定的，从其规定。</w:t>
      </w:r>
    </w:p>
    <w:p w:rsidR="00A47E6E" w:rsidRDefault="00203457">
      <w:pPr>
        <w:ind w:firstLine="560"/>
        <w:jc w:val="left"/>
        <w:rPr>
          <w:sz w:val="24"/>
        </w:rPr>
      </w:pPr>
      <w:r>
        <w:rPr>
          <w:rFonts w:hint="eastAsia"/>
          <w:sz w:val="24"/>
        </w:rPr>
        <w:t>7</w:t>
      </w:r>
      <w:r>
        <w:rPr>
          <w:rFonts w:hint="eastAsia"/>
          <w:sz w:val="24"/>
        </w:rPr>
        <w:t>、货物和系统调试验收的标准：按行业通行标准、厂方出厂标准和乙方投标文件的承诺</w:t>
      </w:r>
      <w:r>
        <w:rPr>
          <w:sz w:val="24"/>
        </w:rPr>
        <w:t>。</w:t>
      </w:r>
    </w:p>
    <w:p w:rsidR="00A47E6E" w:rsidRDefault="00A47E6E">
      <w:pPr>
        <w:ind w:firstLine="560"/>
        <w:jc w:val="left"/>
        <w:rPr>
          <w:b/>
          <w:sz w:val="24"/>
        </w:rPr>
      </w:pPr>
    </w:p>
    <w:p w:rsidR="00A47E6E" w:rsidRDefault="00203457">
      <w:pPr>
        <w:ind w:firstLine="560"/>
        <w:jc w:val="left"/>
        <w:rPr>
          <w:b/>
          <w:sz w:val="24"/>
        </w:rPr>
      </w:pPr>
      <w:r>
        <w:rPr>
          <w:rFonts w:hint="eastAsia"/>
          <w:b/>
          <w:sz w:val="24"/>
        </w:rPr>
        <w:t>第八条</w:t>
      </w:r>
      <w:r>
        <w:rPr>
          <w:rFonts w:hint="eastAsia"/>
          <w:b/>
          <w:sz w:val="24"/>
        </w:rPr>
        <w:t xml:space="preserve">  </w:t>
      </w:r>
      <w:r>
        <w:rPr>
          <w:rFonts w:hint="eastAsia"/>
          <w:b/>
          <w:sz w:val="24"/>
        </w:rPr>
        <w:t>伴随服务／售后服务</w:t>
      </w:r>
    </w:p>
    <w:p w:rsidR="00A47E6E" w:rsidRDefault="00203457">
      <w:pPr>
        <w:tabs>
          <w:tab w:val="left" w:pos="1620"/>
        </w:tabs>
        <w:ind w:firstLine="560"/>
        <w:jc w:val="left"/>
        <w:rPr>
          <w:sz w:val="24"/>
        </w:rPr>
      </w:pPr>
      <w:r>
        <w:rPr>
          <w:rFonts w:hint="eastAsia"/>
          <w:sz w:val="24"/>
        </w:rPr>
        <w:t>1</w:t>
      </w:r>
      <w:r>
        <w:rPr>
          <w:rFonts w:hint="eastAsia"/>
          <w:sz w:val="24"/>
        </w:rPr>
        <w:t>、乙方应按照国家有关法律法规规章和“三包”规定以及合同所附的“服务承诺”提供服务。</w:t>
      </w:r>
    </w:p>
    <w:p w:rsidR="00A47E6E" w:rsidRDefault="00203457">
      <w:pPr>
        <w:ind w:firstLine="560"/>
        <w:jc w:val="left"/>
        <w:rPr>
          <w:sz w:val="24"/>
        </w:rPr>
      </w:pPr>
      <w:r>
        <w:rPr>
          <w:rFonts w:hint="eastAsia"/>
          <w:sz w:val="24"/>
        </w:rPr>
        <w:t>2</w:t>
      </w:r>
      <w:r>
        <w:rPr>
          <w:rFonts w:hint="eastAsia"/>
          <w:sz w:val="24"/>
        </w:rPr>
        <w:t>、除前款规定外，乙方还应提供下列服务：</w:t>
      </w:r>
    </w:p>
    <w:p w:rsidR="00A47E6E" w:rsidRDefault="00203457">
      <w:pPr>
        <w:ind w:firstLine="560"/>
        <w:jc w:val="left"/>
        <w:rPr>
          <w:sz w:val="24"/>
        </w:rPr>
      </w:pPr>
      <w:r>
        <w:rPr>
          <w:rFonts w:hint="eastAsia"/>
          <w:sz w:val="24"/>
        </w:rPr>
        <w:t>（</w:t>
      </w:r>
      <w:r>
        <w:rPr>
          <w:rFonts w:hint="eastAsia"/>
          <w:sz w:val="24"/>
        </w:rPr>
        <w:t>1</w:t>
      </w:r>
      <w:r>
        <w:rPr>
          <w:rFonts w:hint="eastAsia"/>
          <w:sz w:val="24"/>
        </w:rPr>
        <w:t>）货物的现场安装、调试和</w:t>
      </w:r>
      <w:r>
        <w:rPr>
          <w:rFonts w:hint="eastAsia"/>
          <w:sz w:val="24"/>
        </w:rPr>
        <w:t>/</w:t>
      </w:r>
      <w:r>
        <w:rPr>
          <w:rFonts w:hint="eastAsia"/>
          <w:sz w:val="24"/>
        </w:rPr>
        <w:t>或启动监督；</w:t>
      </w:r>
    </w:p>
    <w:p w:rsidR="00A47E6E" w:rsidRDefault="00203457">
      <w:pPr>
        <w:ind w:firstLine="560"/>
        <w:jc w:val="left"/>
        <w:rPr>
          <w:sz w:val="24"/>
        </w:rPr>
      </w:pPr>
      <w:r>
        <w:rPr>
          <w:rFonts w:hint="eastAsia"/>
          <w:sz w:val="24"/>
        </w:rPr>
        <w:t>（</w:t>
      </w:r>
      <w:r>
        <w:rPr>
          <w:rFonts w:hint="eastAsia"/>
          <w:sz w:val="24"/>
        </w:rPr>
        <w:t>2</w:t>
      </w:r>
      <w:r>
        <w:rPr>
          <w:rFonts w:hint="eastAsia"/>
          <w:sz w:val="24"/>
        </w:rPr>
        <w:t>）就货物的安装、启动、运行及维护等对甲方人员进行免费培训。</w:t>
      </w:r>
    </w:p>
    <w:p w:rsidR="00A47E6E" w:rsidRDefault="00203457">
      <w:pPr>
        <w:ind w:firstLine="560"/>
        <w:jc w:val="left"/>
        <w:rPr>
          <w:sz w:val="24"/>
        </w:rPr>
      </w:pPr>
      <w:r>
        <w:rPr>
          <w:rFonts w:hint="eastAsia"/>
          <w:sz w:val="24"/>
        </w:rPr>
        <w:t>3</w:t>
      </w:r>
      <w:r>
        <w:rPr>
          <w:rFonts w:hint="eastAsia"/>
          <w:sz w:val="24"/>
        </w:rPr>
        <w:t>、若招标文件中不包含有关伴随服务或售后服务的承诺，双方作如下约定：</w:t>
      </w:r>
    </w:p>
    <w:p w:rsidR="00A47E6E" w:rsidRDefault="00203457">
      <w:pPr>
        <w:ind w:firstLine="560"/>
        <w:jc w:val="left"/>
        <w:rPr>
          <w:sz w:val="24"/>
        </w:rPr>
      </w:pPr>
      <w:r>
        <w:rPr>
          <w:rFonts w:hint="eastAsia"/>
          <w:sz w:val="24"/>
        </w:rPr>
        <w:t>3.</w:t>
      </w:r>
      <w:r>
        <w:rPr>
          <w:sz w:val="24"/>
        </w:rPr>
        <w:t>1</w:t>
      </w:r>
      <w:r>
        <w:rPr>
          <w:sz w:val="24"/>
        </w:rPr>
        <w:t>、</w:t>
      </w:r>
      <w:r>
        <w:rPr>
          <w:sz w:val="24"/>
        </w:rPr>
        <w:t> </w:t>
      </w:r>
      <w:r>
        <w:rPr>
          <w:sz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Pr>
          <w:rFonts w:hint="eastAsia"/>
          <w:sz w:val="24"/>
        </w:rPr>
        <w:t>甲</w:t>
      </w:r>
      <w:r>
        <w:rPr>
          <w:sz w:val="24"/>
        </w:rPr>
        <w:t>方</w:t>
      </w:r>
      <w:r>
        <w:rPr>
          <w:rFonts w:hint="eastAsia"/>
          <w:sz w:val="24"/>
        </w:rPr>
        <w:t>人员</w:t>
      </w:r>
      <w:r>
        <w:rPr>
          <w:sz w:val="24"/>
        </w:rPr>
        <w:t>进行相应的技术培训，培训地点主要在货物安装现场或由甲方安排。</w:t>
      </w:r>
    </w:p>
    <w:p w:rsidR="00A47E6E" w:rsidRDefault="00203457">
      <w:pPr>
        <w:ind w:firstLine="560"/>
        <w:jc w:val="left"/>
        <w:rPr>
          <w:sz w:val="24"/>
        </w:rPr>
      </w:pPr>
      <w:r>
        <w:rPr>
          <w:rFonts w:hint="eastAsia"/>
          <w:sz w:val="24"/>
        </w:rPr>
        <w:t>3.</w:t>
      </w:r>
      <w:r>
        <w:rPr>
          <w:sz w:val="24"/>
        </w:rPr>
        <w:t>2</w:t>
      </w:r>
      <w:r>
        <w:rPr>
          <w:sz w:val="24"/>
        </w:rPr>
        <w:t>、</w:t>
      </w:r>
      <w:r>
        <w:rPr>
          <w:sz w:val="24"/>
        </w:rPr>
        <w:t> </w:t>
      </w:r>
      <w:r>
        <w:rPr>
          <w:sz w:val="24"/>
        </w:rPr>
        <w:t>所购货物</w:t>
      </w:r>
      <w:r>
        <w:rPr>
          <w:rFonts w:hint="eastAsia"/>
          <w:sz w:val="24"/>
        </w:rPr>
        <w:t>质保为</w:t>
      </w:r>
      <w:r>
        <w:rPr>
          <w:rFonts w:hint="eastAsia"/>
          <w:sz w:val="24"/>
        </w:rPr>
        <w:t xml:space="preserve"> </w:t>
      </w:r>
      <w:r w:rsidR="005E5FFD" w:rsidRPr="005E5FFD">
        <w:rPr>
          <w:rFonts w:hint="eastAsia"/>
          <w:sz w:val="24"/>
          <w:highlight w:val="yellow"/>
          <w:u w:val="single"/>
        </w:rPr>
        <w:t>五年</w:t>
      </w:r>
      <w:r>
        <w:rPr>
          <w:rFonts w:hint="eastAsia"/>
          <w:b/>
          <w:sz w:val="24"/>
          <w:u w:val="single"/>
        </w:rPr>
        <w:t xml:space="preserve"> </w:t>
      </w:r>
      <w:r>
        <w:rPr>
          <w:sz w:val="24"/>
        </w:rPr>
        <w:t>；</w:t>
      </w:r>
      <w:r>
        <w:rPr>
          <w:rFonts w:hint="eastAsia"/>
          <w:sz w:val="24"/>
        </w:rPr>
        <w:t>质保</w:t>
      </w:r>
      <w:r>
        <w:rPr>
          <w:sz w:val="24"/>
        </w:rPr>
        <w:t>期自甲方在货物质量验收单上签字之日起计算，保修费用计入总价。</w:t>
      </w:r>
    </w:p>
    <w:p w:rsidR="00A47E6E" w:rsidRDefault="00203457">
      <w:pPr>
        <w:ind w:firstLine="560"/>
        <w:jc w:val="left"/>
        <w:rPr>
          <w:sz w:val="24"/>
        </w:rPr>
      </w:pPr>
      <w:r>
        <w:rPr>
          <w:sz w:val="24"/>
        </w:rPr>
        <w:t>3</w:t>
      </w:r>
      <w:r>
        <w:rPr>
          <w:rFonts w:hint="eastAsia"/>
          <w:sz w:val="24"/>
        </w:rPr>
        <w:t>.3</w:t>
      </w:r>
      <w:r>
        <w:rPr>
          <w:sz w:val="24"/>
        </w:rPr>
        <w:t>、</w:t>
      </w:r>
      <w:r>
        <w:rPr>
          <w:sz w:val="24"/>
        </w:rPr>
        <w:t> </w:t>
      </w:r>
      <w:r>
        <w:rPr>
          <w:sz w:val="24"/>
        </w:rPr>
        <w:t>保修期内，乙方负责对其提供的货物整机进行维修和系统维护，不再收取任何费用，</w:t>
      </w:r>
      <w:r>
        <w:rPr>
          <w:rFonts w:hint="eastAsia"/>
          <w:sz w:val="24"/>
        </w:rPr>
        <w:t>所有维修配件均为原厂全新合格产品，</w:t>
      </w:r>
      <w:r>
        <w:rPr>
          <w:sz w:val="24"/>
        </w:rPr>
        <w:t>但不可抗力（如火灾、雷击等）造成的</w:t>
      </w:r>
      <w:r>
        <w:rPr>
          <w:sz w:val="24"/>
        </w:rPr>
        <w:lastRenderedPageBreak/>
        <w:t>故障除外。</w:t>
      </w:r>
    </w:p>
    <w:p w:rsidR="00A47E6E" w:rsidRDefault="00203457">
      <w:pPr>
        <w:ind w:firstLine="560"/>
        <w:jc w:val="left"/>
        <w:rPr>
          <w:sz w:val="24"/>
        </w:rPr>
      </w:pPr>
      <w:r>
        <w:rPr>
          <w:rFonts w:hint="eastAsia"/>
          <w:sz w:val="24"/>
        </w:rPr>
        <w:t>3.4</w:t>
      </w:r>
      <w:r>
        <w:rPr>
          <w:rFonts w:hint="eastAsia"/>
          <w:sz w:val="24"/>
        </w:rPr>
        <w:t>、若货物故障在检修</w:t>
      </w:r>
      <w:r>
        <w:rPr>
          <w:rFonts w:hint="eastAsia"/>
          <w:sz w:val="24"/>
        </w:rPr>
        <w:t>8</w:t>
      </w:r>
      <w:r>
        <w:rPr>
          <w:rFonts w:hint="eastAsia"/>
          <w:sz w:val="24"/>
        </w:rPr>
        <w:t>工作小时后仍无法排除，乙方应在</w:t>
      </w:r>
      <w:r>
        <w:rPr>
          <w:rFonts w:hint="eastAsia"/>
          <w:sz w:val="24"/>
        </w:rPr>
        <w:t>48</w:t>
      </w:r>
      <w:r>
        <w:rPr>
          <w:rFonts w:hint="eastAsia"/>
          <w:sz w:val="24"/>
        </w:rPr>
        <w:t>小时内免费提供不</w:t>
      </w:r>
    </w:p>
    <w:p w:rsidR="00A47E6E" w:rsidRDefault="00203457">
      <w:pPr>
        <w:jc w:val="left"/>
        <w:rPr>
          <w:sz w:val="24"/>
        </w:rPr>
      </w:pPr>
      <w:r>
        <w:rPr>
          <w:rFonts w:hint="eastAsia"/>
          <w:sz w:val="24"/>
        </w:rPr>
        <w:t>低于故障货物规格型号档次的备用货物供甲方使用，直至故障货物修复。</w:t>
      </w:r>
    </w:p>
    <w:p w:rsidR="00A47E6E" w:rsidRDefault="00203457">
      <w:pPr>
        <w:ind w:firstLine="560"/>
        <w:jc w:val="left"/>
        <w:rPr>
          <w:sz w:val="24"/>
        </w:rPr>
      </w:pPr>
      <w:r>
        <w:rPr>
          <w:rFonts w:hint="eastAsia"/>
          <w:sz w:val="24"/>
        </w:rPr>
        <w:t>3.5</w:t>
      </w:r>
      <w:r>
        <w:rPr>
          <w:rFonts w:hint="eastAsia"/>
          <w:sz w:val="24"/>
        </w:rPr>
        <w:t>、</w:t>
      </w:r>
      <w:r>
        <w:rPr>
          <w:rFonts w:hint="eastAsia"/>
          <w:sz w:val="24"/>
        </w:rPr>
        <w:t xml:space="preserve"> </w:t>
      </w:r>
      <w:r>
        <w:rPr>
          <w:rFonts w:hint="eastAsia"/>
          <w:sz w:val="24"/>
        </w:rPr>
        <w:t>所有货物保修服务方式均为乙方上门保修，即由乙方派员到货物使用现场维修，由此产生的一切费用均由乙方承担。</w:t>
      </w:r>
    </w:p>
    <w:p w:rsidR="00A47E6E" w:rsidRDefault="00203457">
      <w:pPr>
        <w:ind w:firstLine="560"/>
        <w:jc w:val="left"/>
        <w:rPr>
          <w:sz w:val="24"/>
        </w:rPr>
      </w:pPr>
      <w:r>
        <w:rPr>
          <w:rFonts w:hint="eastAsia"/>
          <w:sz w:val="24"/>
        </w:rPr>
        <w:t>3.6</w:t>
      </w:r>
      <w:r>
        <w:rPr>
          <w:rFonts w:hint="eastAsia"/>
          <w:sz w:val="24"/>
        </w:rPr>
        <w:t>、使用过程中出现设备故障，接到报修电话后即时响应，工作期间</w:t>
      </w:r>
      <w:r>
        <w:rPr>
          <w:sz w:val="24"/>
        </w:rPr>
        <w:t>（星期一至星期五</w:t>
      </w:r>
      <w:proofErr w:type="gramStart"/>
      <w:r>
        <w:rPr>
          <w:sz w:val="24"/>
        </w:rPr>
        <w:t>8</w:t>
      </w:r>
      <w:proofErr w:type="gramEnd"/>
      <w:r>
        <w:rPr>
          <w:sz w:val="24"/>
        </w:rPr>
        <w:t>：</w:t>
      </w:r>
      <w:r>
        <w:rPr>
          <w:sz w:val="24"/>
        </w:rPr>
        <w:t>00-18</w:t>
      </w:r>
      <w:r>
        <w:rPr>
          <w:sz w:val="24"/>
        </w:rPr>
        <w:t>：</w:t>
      </w:r>
      <w:r>
        <w:rPr>
          <w:sz w:val="24"/>
        </w:rPr>
        <w:t>00</w:t>
      </w:r>
      <w:r>
        <w:rPr>
          <w:sz w:val="24"/>
        </w:rPr>
        <w:t>）</w:t>
      </w:r>
      <w:r>
        <w:rPr>
          <w:rFonts w:hint="eastAsia"/>
          <w:sz w:val="24"/>
        </w:rPr>
        <w:t>，</w:t>
      </w:r>
      <w:r>
        <w:rPr>
          <w:rFonts w:hint="eastAsia"/>
          <w:sz w:val="24"/>
        </w:rPr>
        <w:t>4</w:t>
      </w:r>
      <w:r>
        <w:rPr>
          <w:rFonts w:hint="eastAsia"/>
          <w:sz w:val="24"/>
        </w:rPr>
        <w:t>小时到达现场，非工作期间，</w:t>
      </w:r>
      <w:r>
        <w:rPr>
          <w:rFonts w:hint="eastAsia"/>
          <w:sz w:val="24"/>
        </w:rPr>
        <w:t>6</w:t>
      </w:r>
      <w:r>
        <w:rPr>
          <w:rFonts w:hint="eastAsia"/>
          <w:sz w:val="24"/>
        </w:rPr>
        <w:t>小时内到达现场，予以排除故障、修复或更换零部件。</w:t>
      </w:r>
    </w:p>
    <w:p w:rsidR="00A47E6E" w:rsidRDefault="00203457">
      <w:pPr>
        <w:ind w:firstLine="560"/>
        <w:jc w:val="left"/>
        <w:rPr>
          <w:sz w:val="24"/>
        </w:rPr>
      </w:pPr>
      <w:r>
        <w:rPr>
          <w:rFonts w:hint="eastAsia"/>
          <w:sz w:val="24"/>
        </w:rPr>
        <w:t>3.7</w:t>
      </w:r>
      <w:r>
        <w:rPr>
          <w:rFonts w:hint="eastAsia"/>
          <w:sz w:val="24"/>
        </w:rPr>
        <w:t>、保修期外，技术人员上门不收取任何费用，只收取材料同期成本费。</w:t>
      </w:r>
    </w:p>
    <w:p w:rsidR="00A47E6E" w:rsidRDefault="00A47E6E">
      <w:pPr>
        <w:ind w:firstLine="560"/>
        <w:jc w:val="left"/>
        <w:rPr>
          <w:b/>
          <w:sz w:val="24"/>
        </w:rPr>
      </w:pPr>
    </w:p>
    <w:p w:rsidR="00A47E6E" w:rsidRDefault="00203457">
      <w:pPr>
        <w:ind w:firstLine="560"/>
        <w:jc w:val="left"/>
        <w:rPr>
          <w:b/>
          <w:sz w:val="24"/>
        </w:rPr>
      </w:pPr>
      <w:r>
        <w:rPr>
          <w:rFonts w:hint="eastAsia"/>
          <w:b/>
          <w:sz w:val="24"/>
        </w:rPr>
        <w:t>第九条</w:t>
      </w:r>
      <w:r>
        <w:rPr>
          <w:rFonts w:hint="eastAsia"/>
          <w:b/>
          <w:sz w:val="24"/>
        </w:rPr>
        <w:t xml:space="preserve">   </w:t>
      </w:r>
      <w:r>
        <w:rPr>
          <w:rFonts w:hint="eastAsia"/>
          <w:b/>
          <w:sz w:val="24"/>
        </w:rPr>
        <w:t>货款支付</w:t>
      </w:r>
    </w:p>
    <w:p w:rsidR="00A47E6E" w:rsidRDefault="00203457">
      <w:pPr>
        <w:ind w:firstLine="560"/>
        <w:jc w:val="left"/>
        <w:rPr>
          <w:sz w:val="24"/>
        </w:rPr>
      </w:pPr>
      <w:r>
        <w:rPr>
          <w:rFonts w:hint="eastAsia"/>
          <w:sz w:val="24"/>
        </w:rPr>
        <w:t>1</w:t>
      </w:r>
      <w:r>
        <w:rPr>
          <w:rFonts w:hint="eastAsia"/>
          <w:sz w:val="24"/>
        </w:rPr>
        <w:t>、本合同项下所有款项均以人民币支付。</w:t>
      </w:r>
    </w:p>
    <w:p w:rsidR="00A47E6E" w:rsidRDefault="00203457">
      <w:pPr>
        <w:ind w:firstLine="560"/>
        <w:jc w:val="left"/>
        <w:rPr>
          <w:sz w:val="24"/>
        </w:rPr>
      </w:pPr>
      <w:r>
        <w:rPr>
          <w:rFonts w:hint="eastAsia"/>
          <w:sz w:val="24"/>
        </w:rPr>
        <w:t>2</w:t>
      </w:r>
      <w:r>
        <w:rPr>
          <w:rFonts w:hint="eastAsia"/>
          <w:sz w:val="24"/>
        </w:rPr>
        <w:t>、如本合同项下的采购资金系甲方自行支付，乙方向甲方开具发票。</w:t>
      </w:r>
    </w:p>
    <w:p w:rsidR="00A47E6E" w:rsidRDefault="00203457">
      <w:pPr>
        <w:ind w:firstLine="560"/>
        <w:jc w:val="left"/>
        <w:rPr>
          <w:sz w:val="24"/>
        </w:rPr>
      </w:pPr>
      <w:r>
        <w:rPr>
          <w:rFonts w:hint="eastAsia"/>
          <w:sz w:val="24"/>
        </w:rPr>
        <w:t>3</w:t>
      </w:r>
      <w:r>
        <w:rPr>
          <w:rFonts w:hint="eastAsia"/>
          <w:sz w:val="24"/>
        </w:rPr>
        <w:t>、款项的支付进度以招标文件的有关规定为准。如招标文件未作特别规定</w:t>
      </w:r>
      <w:r>
        <w:rPr>
          <w:sz w:val="24"/>
        </w:rPr>
        <w:t>或没有招投标文件</w:t>
      </w:r>
      <w:r>
        <w:rPr>
          <w:rFonts w:hint="eastAsia"/>
          <w:sz w:val="24"/>
        </w:rPr>
        <w:t>，则付款进度应符合如下约定：</w:t>
      </w:r>
    </w:p>
    <w:p w:rsidR="00A47E6E" w:rsidRDefault="00203457">
      <w:pPr>
        <w:ind w:firstLine="560"/>
        <w:jc w:val="left"/>
        <w:rPr>
          <w:sz w:val="24"/>
        </w:rPr>
      </w:pPr>
      <w:r>
        <w:rPr>
          <w:sz w:val="24"/>
        </w:rPr>
        <w:t>甲方验收合格后，乙方开具</w:t>
      </w:r>
      <w:r>
        <w:rPr>
          <w:rFonts w:hint="eastAsia"/>
          <w:sz w:val="24"/>
        </w:rPr>
        <w:t>货物</w:t>
      </w:r>
      <w:r>
        <w:rPr>
          <w:sz w:val="24"/>
        </w:rPr>
        <w:t>增值税</w:t>
      </w:r>
      <w:r>
        <w:rPr>
          <w:rFonts w:hint="eastAsia"/>
          <w:sz w:val="24"/>
        </w:rPr>
        <w:t>发票</w:t>
      </w:r>
      <w:r>
        <w:rPr>
          <w:sz w:val="24"/>
        </w:rPr>
        <w:t>。甲方收到乙方发票之日起</w:t>
      </w:r>
      <w:r>
        <w:rPr>
          <w:rFonts w:hint="eastAsia"/>
          <w:sz w:val="24"/>
        </w:rPr>
        <w:t>两个月内</w:t>
      </w:r>
      <w:proofErr w:type="gramStart"/>
      <w:r>
        <w:rPr>
          <w:rFonts w:hint="eastAsia"/>
          <w:sz w:val="24"/>
        </w:rPr>
        <w:t>内</w:t>
      </w:r>
      <w:proofErr w:type="gramEnd"/>
      <w:r>
        <w:rPr>
          <w:rFonts w:hint="eastAsia"/>
          <w:sz w:val="24"/>
        </w:rPr>
        <w:t>支付货款</w:t>
      </w:r>
      <w:r>
        <w:rPr>
          <w:rFonts w:hint="eastAsia"/>
          <w:sz w:val="24"/>
        </w:rPr>
        <w:t>95%</w:t>
      </w:r>
      <w:r>
        <w:rPr>
          <w:rFonts w:hint="eastAsia"/>
          <w:sz w:val="24"/>
        </w:rPr>
        <w:t>，一年内付清余款。</w:t>
      </w:r>
    </w:p>
    <w:p w:rsidR="00A47E6E" w:rsidRDefault="00A47E6E">
      <w:pPr>
        <w:ind w:firstLine="560"/>
        <w:jc w:val="left"/>
        <w:rPr>
          <w:sz w:val="24"/>
        </w:rPr>
      </w:pPr>
    </w:p>
    <w:p w:rsidR="00A47E6E" w:rsidRDefault="00203457">
      <w:pPr>
        <w:ind w:firstLine="560"/>
        <w:jc w:val="left"/>
        <w:rPr>
          <w:b/>
          <w:sz w:val="24"/>
        </w:rPr>
      </w:pPr>
      <w:r>
        <w:rPr>
          <w:rFonts w:hint="eastAsia"/>
          <w:b/>
          <w:sz w:val="24"/>
        </w:rPr>
        <w:t>第十条　违约责任</w:t>
      </w:r>
    </w:p>
    <w:p w:rsidR="00A47E6E" w:rsidRDefault="00203457">
      <w:pPr>
        <w:ind w:firstLine="560"/>
        <w:jc w:val="left"/>
        <w:rPr>
          <w:sz w:val="24"/>
        </w:rPr>
      </w:pPr>
      <w:r>
        <w:rPr>
          <w:rFonts w:hint="eastAsia"/>
          <w:sz w:val="24"/>
        </w:rPr>
        <w:t>1</w:t>
      </w:r>
      <w:r>
        <w:rPr>
          <w:rFonts w:hint="eastAsia"/>
          <w:sz w:val="24"/>
        </w:rPr>
        <w:t>、甲方无正当理由拒收货物、拒付货物款的，由甲方向乙方偿付合同总价的</w:t>
      </w:r>
      <w:r>
        <w:rPr>
          <w:rFonts w:hint="eastAsia"/>
          <w:sz w:val="24"/>
        </w:rPr>
        <w:t>5%</w:t>
      </w:r>
      <w:r>
        <w:rPr>
          <w:rFonts w:hint="eastAsia"/>
          <w:sz w:val="24"/>
        </w:rPr>
        <w:t>违约金。</w:t>
      </w:r>
    </w:p>
    <w:p w:rsidR="00A47E6E" w:rsidRDefault="00203457">
      <w:pPr>
        <w:ind w:firstLine="560"/>
        <w:jc w:val="left"/>
        <w:rPr>
          <w:sz w:val="24"/>
        </w:rPr>
      </w:pPr>
      <w:r>
        <w:rPr>
          <w:rFonts w:hint="eastAsia"/>
          <w:sz w:val="24"/>
        </w:rPr>
        <w:t>2</w:t>
      </w:r>
      <w:r>
        <w:rPr>
          <w:rFonts w:hint="eastAsia"/>
          <w:sz w:val="24"/>
        </w:rPr>
        <w:t>、甲方无正当理由未按合同规定的期限向乙方支付货款的，每逾期</w:t>
      </w:r>
      <w:r>
        <w:rPr>
          <w:rFonts w:hint="eastAsia"/>
          <w:sz w:val="24"/>
        </w:rPr>
        <w:t>1</w:t>
      </w:r>
      <w:r>
        <w:rPr>
          <w:rFonts w:hint="eastAsia"/>
          <w:sz w:val="24"/>
        </w:rPr>
        <w:t>天甲方向乙方偿付欠款总额的</w:t>
      </w:r>
      <w:r>
        <w:rPr>
          <w:rFonts w:hint="eastAsia"/>
          <w:sz w:val="24"/>
        </w:rPr>
        <w:t>5</w:t>
      </w:r>
      <w:r>
        <w:rPr>
          <w:rFonts w:hint="eastAsia"/>
          <w:sz w:val="24"/>
        </w:rPr>
        <w:t>‰滞纳金，但累计滞纳金总额不超过欠款总额的</w:t>
      </w:r>
      <w:r>
        <w:rPr>
          <w:rFonts w:hint="eastAsia"/>
          <w:sz w:val="24"/>
        </w:rPr>
        <w:t xml:space="preserve">5% </w:t>
      </w:r>
      <w:r>
        <w:rPr>
          <w:rFonts w:hint="eastAsia"/>
          <w:sz w:val="24"/>
        </w:rPr>
        <w:t>。</w:t>
      </w:r>
    </w:p>
    <w:p w:rsidR="00A47E6E" w:rsidRDefault="00203457">
      <w:pPr>
        <w:ind w:firstLine="560"/>
        <w:jc w:val="left"/>
        <w:rPr>
          <w:sz w:val="24"/>
        </w:rPr>
      </w:pPr>
      <w:r>
        <w:rPr>
          <w:rFonts w:hint="eastAsia"/>
          <w:sz w:val="24"/>
        </w:rPr>
        <w:t>3</w:t>
      </w:r>
      <w:r>
        <w:rPr>
          <w:rFonts w:hint="eastAsia"/>
          <w:sz w:val="24"/>
        </w:rPr>
        <w:t>、如乙方不能交付货物，</w:t>
      </w:r>
      <w:r>
        <w:rPr>
          <w:sz w:val="24"/>
        </w:rPr>
        <w:t>视为根本违约，甲方有权解除合同，</w:t>
      </w:r>
      <w:r>
        <w:rPr>
          <w:rFonts w:hint="eastAsia"/>
          <w:sz w:val="24"/>
        </w:rPr>
        <w:t>解除合同的通知自到达乙方时生效。乙方应向甲方支付合同总价</w:t>
      </w:r>
      <w:r>
        <w:rPr>
          <w:sz w:val="24"/>
        </w:rPr>
        <w:t>20</w:t>
      </w:r>
      <w:r>
        <w:rPr>
          <w:rFonts w:hint="eastAsia"/>
          <w:sz w:val="24"/>
        </w:rPr>
        <w:t>%</w:t>
      </w:r>
      <w:r>
        <w:rPr>
          <w:rFonts w:hint="eastAsia"/>
          <w:sz w:val="24"/>
        </w:rPr>
        <w:t>的违约金。</w:t>
      </w:r>
    </w:p>
    <w:p w:rsidR="00A47E6E" w:rsidRDefault="00203457">
      <w:pPr>
        <w:ind w:firstLine="560"/>
        <w:jc w:val="left"/>
        <w:rPr>
          <w:sz w:val="24"/>
        </w:rPr>
      </w:pPr>
      <w:r>
        <w:rPr>
          <w:rFonts w:hint="eastAsia"/>
          <w:sz w:val="24"/>
        </w:rPr>
        <w:t>4</w:t>
      </w:r>
      <w:r>
        <w:rPr>
          <w:rFonts w:hint="eastAsia"/>
          <w:sz w:val="24"/>
        </w:rPr>
        <w:t>、</w:t>
      </w:r>
      <w:r>
        <w:rPr>
          <w:sz w:val="24"/>
        </w:rPr>
        <w:t> </w:t>
      </w:r>
      <w:r>
        <w:rPr>
          <w:sz w:val="24"/>
        </w:rPr>
        <w:t>乙方逾期交付货物的，每逾期</w:t>
      </w:r>
      <w:r>
        <w:rPr>
          <w:sz w:val="24"/>
        </w:rPr>
        <w:t>1</w:t>
      </w:r>
      <w:r>
        <w:rPr>
          <w:sz w:val="24"/>
        </w:rPr>
        <w:t>天，乙方向甲方偿付逾期交货部分货款总额的</w:t>
      </w:r>
      <w:r>
        <w:rPr>
          <w:sz w:val="24"/>
        </w:rPr>
        <w:t>5‰</w:t>
      </w:r>
      <w:r>
        <w:rPr>
          <w:sz w:val="24"/>
        </w:rPr>
        <w:t>的滞纳金</w:t>
      </w:r>
      <w:r>
        <w:rPr>
          <w:rFonts w:hint="eastAsia"/>
          <w:sz w:val="24"/>
        </w:rPr>
        <w:t>。如乙方逾期交货达三个月，</w:t>
      </w:r>
      <w:r>
        <w:rPr>
          <w:sz w:val="24"/>
        </w:rPr>
        <w:t>则视为乙方不能交付货物。</w:t>
      </w:r>
    </w:p>
    <w:p w:rsidR="00A47E6E" w:rsidRDefault="00203457">
      <w:pPr>
        <w:ind w:firstLine="560"/>
        <w:jc w:val="left"/>
        <w:rPr>
          <w:rFonts w:ascii="宋体"/>
          <w:kern w:val="0"/>
          <w:sz w:val="24"/>
        </w:rPr>
      </w:pPr>
      <w:r>
        <w:rPr>
          <w:rFonts w:hint="eastAsia"/>
          <w:sz w:val="24"/>
        </w:rPr>
        <w:t>5</w:t>
      </w:r>
      <w:r>
        <w:rPr>
          <w:rFonts w:hint="eastAsia"/>
          <w:sz w:val="24"/>
        </w:rPr>
        <w:t>、</w:t>
      </w:r>
      <w:r>
        <w:rPr>
          <w:rFonts w:ascii="宋体" w:hint="eastAsia"/>
          <w:kern w:val="0"/>
          <w:sz w:val="24"/>
        </w:rPr>
        <w:t>乙方所交付的货物品种、型号、规格、数量不符合合同规定的，甲方有权拒收。甲方拒收的，视为乙方未完成交货义务，且应向甲方支付货款总额</w:t>
      </w:r>
      <w:r>
        <w:rPr>
          <w:rFonts w:hint="eastAsia"/>
          <w:sz w:val="24"/>
        </w:rPr>
        <w:t>5%</w:t>
      </w:r>
      <w:r>
        <w:rPr>
          <w:rFonts w:ascii="宋体" w:hint="eastAsia"/>
          <w:kern w:val="0"/>
          <w:sz w:val="24"/>
        </w:rPr>
        <w:t>的违约金。</w:t>
      </w:r>
    </w:p>
    <w:p w:rsidR="00A47E6E" w:rsidRDefault="00203457">
      <w:pPr>
        <w:ind w:firstLine="560"/>
        <w:jc w:val="left"/>
        <w:rPr>
          <w:sz w:val="24"/>
        </w:rPr>
      </w:pPr>
      <w:r>
        <w:rPr>
          <w:rFonts w:hint="eastAsia"/>
          <w:sz w:val="24"/>
        </w:rPr>
        <w:t>6</w:t>
      </w:r>
      <w:r>
        <w:rPr>
          <w:rFonts w:hint="eastAsia"/>
          <w:sz w:val="24"/>
        </w:rPr>
        <w:t>、在乙方承诺的或国家规定的质量保证期内（取两者中最长的期限），</w:t>
      </w:r>
      <w:r>
        <w:rPr>
          <w:sz w:val="24"/>
        </w:rPr>
        <w:t>如经乙方两次维修</w:t>
      </w:r>
      <w:r>
        <w:rPr>
          <w:rFonts w:hint="eastAsia"/>
          <w:sz w:val="24"/>
        </w:rPr>
        <w:t>或更换</w:t>
      </w:r>
      <w:r>
        <w:rPr>
          <w:sz w:val="24"/>
        </w:rPr>
        <w:t>，货物仍不能达到合同约定</w:t>
      </w:r>
      <w:r>
        <w:rPr>
          <w:rFonts w:hint="eastAsia"/>
          <w:sz w:val="24"/>
        </w:rPr>
        <w:t>的</w:t>
      </w:r>
      <w:r>
        <w:rPr>
          <w:sz w:val="24"/>
        </w:rPr>
        <w:t>质量标准，甲方有权退货，乙方</w:t>
      </w:r>
      <w:r>
        <w:rPr>
          <w:rFonts w:hint="eastAsia"/>
          <w:sz w:val="24"/>
        </w:rPr>
        <w:t>应</w:t>
      </w:r>
      <w:r>
        <w:rPr>
          <w:sz w:val="24"/>
        </w:rPr>
        <w:t>退回全部货款，</w:t>
      </w:r>
      <w:r>
        <w:rPr>
          <w:rFonts w:hint="eastAsia"/>
          <w:sz w:val="24"/>
        </w:rPr>
        <w:t>同时，乙方应向甲方支付合同总价</w:t>
      </w:r>
      <w:r>
        <w:rPr>
          <w:sz w:val="24"/>
        </w:rPr>
        <w:t>20</w:t>
      </w:r>
      <w:r>
        <w:rPr>
          <w:rFonts w:hint="eastAsia"/>
          <w:sz w:val="24"/>
        </w:rPr>
        <w:t>%</w:t>
      </w:r>
      <w:r>
        <w:rPr>
          <w:rFonts w:hint="eastAsia"/>
          <w:sz w:val="24"/>
        </w:rPr>
        <w:t>的违约金</w:t>
      </w:r>
      <w:r>
        <w:rPr>
          <w:sz w:val="24"/>
        </w:rPr>
        <w:t>，</w:t>
      </w:r>
      <w:r>
        <w:rPr>
          <w:rFonts w:hint="eastAsia"/>
          <w:sz w:val="24"/>
        </w:rPr>
        <w:t>并</w:t>
      </w:r>
      <w:r>
        <w:rPr>
          <w:sz w:val="24"/>
        </w:rPr>
        <w:t>还须赔偿甲方因此遭受的损失。</w:t>
      </w:r>
    </w:p>
    <w:p w:rsidR="00A47E6E" w:rsidRDefault="00203457">
      <w:pPr>
        <w:ind w:firstLine="560"/>
        <w:jc w:val="left"/>
        <w:rPr>
          <w:sz w:val="24"/>
        </w:rPr>
      </w:pPr>
      <w:r>
        <w:rPr>
          <w:rFonts w:hint="eastAsia"/>
          <w:sz w:val="24"/>
        </w:rPr>
        <w:t>7</w:t>
      </w:r>
      <w:r>
        <w:rPr>
          <w:rFonts w:hint="eastAsia"/>
          <w:sz w:val="24"/>
        </w:rPr>
        <w:t>、乙方未按本合同的规定和“服务承诺”提供伴随服务</w:t>
      </w:r>
      <w:r>
        <w:rPr>
          <w:rFonts w:hint="eastAsia"/>
          <w:sz w:val="24"/>
        </w:rPr>
        <w:t>/</w:t>
      </w:r>
      <w:r>
        <w:rPr>
          <w:rFonts w:hint="eastAsia"/>
          <w:sz w:val="24"/>
        </w:rPr>
        <w:t>售后服务的，应按合同总价款的</w:t>
      </w:r>
      <w:r>
        <w:rPr>
          <w:rFonts w:hint="eastAsia"/>
          <w:sz w:val="24"/>
        </w:rPr>
        <w:t>10%</w:t>
      </w:r>
      <w:r>
        <w:rPr>
          <w:rFonts w:hint="eastAsia"/>
          <w:sz w:val="24"/>
        </w:rPr>
        <w:t>向甲方承担违约责任。</w:t>
      </w:r>
    </w:p>
    <w:p w:rsidR="00A47E6E" w:rsidRDefault="00203457">
      <w:pPr>
        <w:ind w:firstLine="560"/>
        <w:jc w:val="left"/>
        <w:rPr>
          <w:sz w:val="24"/>
        </w:rPr>
      </w:pPr>
      <w:r>
        <w:rPr>
          <w:rFonts w:hint="eastAsia"/>
          <w:sz w:val="24"/>
        </w:rPr>
        <w:t>8</w:t>
      </w:r>
      <w:r>
        <w:rPr>
          <w:rFonts w:hint="eastAsia"/>
          <w:sz w:val="24"/>
        </w:rPr>
        <w:t>、乙方在承担上述</w:t>
      </w:r>
      <w:r>
        <w:rPr>
          <w:rFonts w:hint="eastAsia"/>
          <w:sz w:val="24"/>
        </w:rPr>
        <w:t>3-7</w:t>
      </w:r>
      <w:r>
        <w:rPr>
          <w:rFonts w:hint="eastAsia"/>
          <w:sz w:val="24"/>
        </w:rPr>
        <w:t>款一项或多项违约责任后，仍应继续履行合同规定的义务（甲方解除合同的除外）。甲方未能及时追究乙方的任何一项违约责任并不表明甲方放弃追究乙方该项或其他违约责任。</w:t>
      </w:r>
    </w:p>
    <w:p w:rsidR="00A47E6E" w:rsidRDefault="00A47E6E">
      <w:pPr>
        <w:ind w:firstLine="560"/>
        <w:jc w:val="left"/>
        <w:rPr>
          <w:b/>
          <w:sz w:val="24"/>
        </w:rPr>
      </w:pPr>
    </w:p>
    <w:p w:rsidR="00A47E6E" w:rsidRDefault="00203457">
      <w:pPr>
        <w:ind w:firstLine="560"/>
        <w:jc w:val="left"/>
        <w:rPr>
          <w:b/>
          <w:sz w:val="24"/>
        </w:rPr>
      </w:pPr>
      <w:r>
        <w:rPr>
          <w:rFonts w:hint="eastAsia"/>
          <w:b/>
          <w:sz w:val="24"/>
        </w:rPr>
        <w:t>第十一条　合同的变更和终止</w:t>
      </w:r>
    </w:p>
    <w:p w:rsidR="00A47E6E" w:rsidRDefault="00203457">
      <w:pPr>
        <w:ind w:firstLine="560"/>
        <w:jc w:val="left"/>
        <w:rPr>
          <w:sz w:val="24"/>
        </w:rPr>
      </w:pPr>
      <w:r>
        <w:rPr>
          <w:rFonts w:hint="eastAsia"/>
          <w:sz w:val="24"/>
        </w:rPr>
        <w:t>本合同一经签订，甲乙双方不得擅自变更、中止或终止合同。</w:t>
      </w:r>
    </w:p>
    <w:p w:rsidR="00A47E6E" w:rsidRDefault="00A47E6E">
      <w:pPr>
        <w:ind w:firstLine="560"/>
        <w:jc w:val="left"/>
        <w:rPr>
          <w:b/>
          <w:sz w:val="24"/>
        </w:rPr>
      </w:pPr>
    </w:p>
    <w:p w:rsidR="00A47E6E" w:rsidRDefault="00203457">
      <w:pPr>
        <w:ind w:firstLine="560"/>
        <w:jc w:val="left"/>
        <w:rPr>
          <w:b/>
          <w:sz w:val="24"/>
        </w:rPr>
      </w:pPr>
      <w:r>
        <w:rPr>
          <w:rFonts w:hint="eastAsia"/>
          <w:b/>
          <w:sz w:val="24"/>
        </w:rPr>
        <w:t>第十二条　合同的转让</w:t>
      </w:r>
    </w:p>
    <w:p w:rsidR="00A47E6E" w:rsidRDefault="00203457">
      <w:pPr>
        <w:ind w:firstLine="560"/>
        <w:jc w:val="left"/>
        <w:rPr>
          <w:sz w:val="24"/>
        </w:rPr>
      </w:pPr>
      <w:r>
        <w:rPr>
          <w:rFonts w:hint="eastAsia"/>
          <w:sz w:val="24"/>
        </w:rPr>
        <w:t>乙方不得擅自部分或全部转让其应履行的合同义务。</w:t>
      </w:r>
    </w:p>
    <w:p w:rsidR="00A47E6E" w:rsidRDefault="00A47E6E">
      <w:pPr>
        <w:ind w:firstLine="560"/>
        <w:jc w:val="left"/>
        <w:rPr>
          <w:b/>
          <w:sz w:val="24"/>
        </w:rPr>
      </w:pPr>
    </w:p>
    <w:p w:rsidR="00A47E6E" w:rsidRDefault="00203457">
      <w:pPr>
        <w:ind w:firstLine="560"/>
        <w:jc w:val="left"/>
        <w:rPr>
          <w:b/>
          <w:sz w:val="24"/>
        </w:rPr>
      </w:pPr>
      <w:r>
        <w:rPr>
          <w:rFonts w:hint="eastAsia"/>
          <w:b/>
          <w:sz w:val="24"/>
        </w:rPr>
        <w:lastRenderedPageBreak/>
        <w:t>第十三条</w:t>
      </w:r>
      <w:r>
        <w:rPr>
          <w:rFonts w:hint="eastAsia"/>
          <w:b/>
          <w:sz w:val="24"/>
        </w:rPr>
        <w:t xml:space="preserve">  </w:t>
      </w:r>
      <w:r>
        <w:rPr>
          <w:rFonts w:hint="eastAsia"/>
          <w:b/>
          <w:sz w:val="24"/>
        </w:rPr>
        <w:t>争议的解决</w:t>
      </w:r>
    </w:p>
    <w:p w:rsidR="00A47E6E" w:rsidRDefault="00203457">
      <w:pPr>
        <w:ind w:firstLine="560"/>
        <w:jc w:val="left"/>
        <w:rPr>
          <w:sz w:val="24"/>
        </w:rPr>
      </w:pPr>
      <w:r>
        <w:rPr>
          <w:rFonts w:hint="eastAsia"/>
          <w:sz w:val="24"/>
        </w:rPr>
        <w:t>1</w:t>
      </w:r>
      <w:r>
        <w:rPr>
          <w:rFonts w:hint="eastAsia"/>
          <w:sz w:val="24"/>
        </w:rPr>
        <w:t>、因货物的质量问题发生争议的，</w:t>
      </w:r>
      <w:r>
        <w:rPr>
          <w:sz w:val="24"/>
        </w:rPr>
        <w:t>甲方可以</w:t>
      </w:r>
      <w:r>
        <w:rPr>
          <w:rFonts w:hint="eastAsia"/>
          <w:sz w:val="24"/>
        </w:rPr>
        <w:t>邀请国家认可的质量检测机构对货物质量进行鉴定。货物符合标准的，鉴定费由甲方承担；货物不符合质量标准的，鉴定费由乙方承担。</w:t>
      </w:r>
    </w:p>
    <w:p w:rsidR="00A47E6E" w:rsidRDefault="00203457">
      <w:pPr>
        <w:ind w:firstLine="560"/>
        <w:jc w:val="left"/>
        <w:rPr>
          <w:sz w:val="24"/>
        </w:rPr>
      </w:pPr>
      <w:r>
        <w:rPr>
          <w:rFonts w:hint="eastAsia"/>
          <w:sz w:val="24"/>
        </w:rPr>
        <w:t>2</w:t>
      </w:r>
      <w:r>
        <w:rPr>
          <w:rFonts w:hint="eastAsia"/>
          <w:sz w:val="24"/>
        </w:rPr>
        <w:t>、因履行本合同引起的或与本合同有关的争议，甲、乙双方应首先通过友好协商解决，如果协商不能解决争议，则</w:t>
      </w:r>
      <w:r>
        <w:rPr>
          <w:sz w:val="24"/>
        </w:rPr>
        <w:t>可以向甲方所在地有管辖权的法院提起诉讼。违方应当承担守约方一切维权费用。</w:t>
      </w:r>
    </w:p>
    <w:p w:rsidR="00A47E6E" w:rsidRDefault="00A47E6E">
      <w:pPr>
        <w:ind w:firstLine="560"/>
        <w:jc w:val="left"/>
        <w:rPr>
          <w:sz w:val="24"/>
        </w:rPr>
      </w:pPr>
    </w:p>
    <w:p w:rsidR="00A47E6E" w:rsidRDefault="00A47E6E">
      <w:pPr>
        <w:ind w:firstLineChars="200" w:firstLine="482"/>
        <w:jc w:val="left"/>
        <w:rPr>
          <w:b/>
          <w:sz w:val="24"/>
        </w:rPr>
      </w:pPr>
    </w:p>
    <w:p w:rsidR="00A47E6E" w:rsidRDefault="00203457">
      <w:pPr>
        <w:ind w:firstLineChars="200" w:firstLine="482"/>
        <w:jc w:val="left"/>
        <w:rPr>
          <w:b/>
          <w:sz w:val="24"/>
        </w:rPr>
      </w:pPr>
      <w:r>
        <w:rPr>
          <w:rFonts w:hint="eastAsia"/>
          <w:b/>
          <w:sz w:val="24"/>
        </w:rPr>
        <w:t>第十四条</w:t>
      </w:r>
      <w:r>
        <w:rPr>
          <w:rFonts w:hint="eastAsia"/>
          <w:b/>
          <w:sz w:val="24"/>
        </w:rPr>
        <w:t xml:space="preserve">   </w:t>
      </w:r>
      <w:r>
        <w:rPr>
          <w:rFonts w:hint="eastAsia"/>
          <w:b/>
          <w:sz w:val="24"/>
        </w:rPr>
        <w:t>合同生效及其他</w:t>
      </w:r>
    </w:p>
    <w:p w:rsidR="00A47E6E" w:rsidRDefault="00203457">
      <w:pPr>
        <w:ind w:firstLine="560"/>
        <w:jc w:val="left"/>
        <w:rPr>
          <w:sz w:val="24"/>
        </w:rPr>
      </w:pPr>
      <w:r>
        <w:rPr>
          <w:rFonts w:hint="eastAsia"/>
          <w:sz w:val="24"/>
        </w:rPr>
        <w:t>1</w:t>
      </w:r>
      <w:r>
        <w:rPr>
          <w:rFonts w:hint="eastAsia"/>
          <w:sz w:val="24"/>
        </w:rPr>
        <w:t>、本合同自签订之日起生效。</w:t>
      </w:r>
    </w:p>
    <w:p w:rsidR="00A47E6E" w:rsidRDefault="00203457">
      <w:pPr>
        <w:ind w:firstLine="560"/>
        <w:jc w:val="left"/>
        <w:rPr>
          <w:sz w:val="24"/>
        </w:rPr>
      </w:pPr>
      <w:r>
        <w:rPr>
          <w:rFonts w:hint="eastAsia"/>
          <w:sz w:val="24"/>
        </w:rPr>
        <w:t>2</w:t>
      </w:r>
      <w:r>
        <w:rPr>
          <w:rFonts w:hint="eastAsia"/>
          <w:sz w:val="24"/>
        </w:rPr>
        <w:t>、本合同一式</w:t>
      </w:r>
      <w:r>
        <w:rPr>
          <w:rFonts w:hint="eastAsia"/>
          <w:sz w:val="24"/>
          <w:u w:val="single"/>
        </w:rPr>
        <w:t xml:space="preserve">       </w:t>
      </w:r>
      <w:r>
        <w:rPr>
          <w:rFonts w:hint="eastAsia"/>
          <w:sz w:val="24"/>
        </w:rPr>
        <w:t>份，甲方</w:t>
      </w:r>
      <w:r>
        <w:rPr>
          <w:rFonts w:hint="eastAsia"/>
          <w:sz w:val="24"/>
          <w:u w:val="single"/>
        </w:rPr>
        <w:t xml:space="preserve">  </w:t>
      </w:r>
      <w:proofErr w:type="gramStart"/>
      <w:r>
        <w:rPr>
          <w:rFonts w:hint="eastAsia"/>
          <w:sz w:val="24"/>
          <w:u w:val="single"/>
        </w:rPr>
        <w:t>叁</w:t>
      </w:r>
      <w:proofErr w:type="gramEnd"/>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p>
    <w:p w:rsidR="00A47E6E" w:rsidRDefault="00203457">
      <w:pPr>
        <w:ind w:firstLine="560"/>
        <w:jc w:val="left"/>
        <w:rPr>
          <w:sz w:val="24"/>
        </w:rPr>
      </w:pPr>
      <w:r>
        <w:rPr>
          <w:rFonts w:hint="eastAsia"/>
          <w:sz w:val="24"/>
        </w:rPr>
        <w:t>3</w:t>
      </w:r>
      <w:r>
        <w:rPr>
          <w:rFonts w:hint="eastAsia"/>
          <w:sz w:val="24"/>
        </w:rPr>
        <w:t>、本合同应按照中华人民共和国的现行法律进行解释。</w:t>
      </w:r>
    </w:p>
    <w:p w:rsidR="00A47E6E" w:rsidRDefault="00A47E6E">
      <w:pPr>
        <w:ind w:firstLine="560"/>
        <w:jc w:val="left"/>
        <w:rPr>
          <w:sz w:val="24"/>
        </w:rPr>
      </w:pPr>
    </w:p>
    <w:p w:rsidR="00A47E6E" w:rsidRDefault="00203457">
      <w:pPr>
        <w:ind w:firstLine="560"/>
        <w:jc w:val="left"/>
        <w:rPr>
          <w:szCs w:val="21"/>
        </w:rPr>
      </w:pPr>
      <w:r>
        <w:rPr>
          <w:rFonts w:hint="eastAsia"/>
          <w:szCs w:val="21"/>
        </w:rPr>
        <w:t>甲方（采购人）：</w:t>
      </w:r>
      <w:r>
        <w:rPr>
          <w:rFonts w:hint="eastAsia"/>
          <w:szCs w:val="21"/>
        </w:rPr>
        <w:t xml:space="preserve">   </w:t>
      </w:r>
      <w:r>
        <w:rPr>
          <w:rFonts w:hint="eastAsia"/>
          <w:szCs w:val="21"/>
        </w:rPr>
        <w:t>（盖章）</w:t>
      </w:r>
      <w:r>
        <w:rPr>
          <w:rFonts w:hint="eastAsia"/>
          <w:szCs w:val="21"/>
        </w:rPr>
        <w:t xml:space="preserve">       </w:t>
      </w:r>
      <w:r>
        <w:rPr>
          <w:rFonts w:hint="eastAsia"/>
          <w:szCs w:val="21"/>
        </w:rPr>
        <w:t>乙方（供应商）：</w:t>
      </w:r>
      <w:r>
        <w:rPr>
          <w:rFonts w:hint="eastAsia"/>
          <w:szCs w:val="21"/>
        </w:rPr>
        <w:t xml:space="preserve">    </w:t>
      </w:r>
      <w:r>
        <w:rPr>
          <w:rFonts w:hint="eastAsia"/>
          <w:szCs w:val="21"/>
        </w:rPr>
        <w:t>（盖章）</w:t>
      </w:r>
    </w:p>
    <w:p w:rsidR="00A47E6E" w:rsidRDefault="00203457">
      <w:pPr>
        <w:ind w:firstLine="560"/>
        <w:jc w:val="left"/>
        <w:rPr>
          <w:szCs w:val="21"/>
        </w:rPr>
      </w:pPr>
      <w:r>
        <w:rPr>
          <w:rFonts w:hint="eastAsia"/>
          <w:szCs w:val="21"/>
        </w:rPr>
        <w:t>法定代表人：</w:t>
      </w:r>
      <w:r>
        <w:rPr>
          <w:rFonts w:hint="eastAsia"/>
          <w:szCs w:val="21"/>
        </w:rPr>
        <w:t xml:space="preserve">                     </w:t>
      </w:r>
      <w:r>
        <w:rPr>
          <w:rFonts w:hint="eastAsia"/>
          <w:szCs w:val="21"/>
        </w:rPr>
        <w:t>法定代表人：</w:t>
      </w:r>
      <w:r>
        <w:rPr>
          <w:rFonts w:hint="eastAsia"/>
          <w:szCs w:val="21"/>
        </w:rPr>
        <w:t xml:space="preserve"> </w:t>
      </w:r>
    </w:p>
    <w:p w:rsidR="00A47E6E" w:rsidRDefault="00203457">
      <w:pPr>
        <w:tabs>
          <w:tab w:val="left" w:pos="6372"/>
        </w:tabs>
        <w:ind w:firstLine="560"/>
        <w:jc w:val="left"/>
        <w:rPr>
          <w:szCs w:val="21"/>
        </w:rPr>
      </w:pPr>
      <w:r>
        <w:rPr>
          <w:rFonts w:hint="eastAsia"/>
          <w:szCs w:val="21"/>
        </w:rPr>
        <w:t>委托代理人：</w:t>
      </w:r>
      <w:r>
        <w:rPr>
          <w:rFonts w:hint="eastAsia"/>
          <w:szCs w:val="21"/>
        </w:rPr>
        <w:t xml:space="preserve">                     </w:t>
      </w:r>
      <w:r>
        <w:rPr>
          <w:rFonts w:hint="eastAsia"/>
          <w:szCs w:val="21"/>
        </w:rPr>
        <w:t>委托代理人：</w:t>
      </w:r>
      <w:r>
        <w:rPr>
          <w:szCs w:val="21"/>
        </w:rPr>
        <w:tab/>
      </w:r>
    </w:p>
    <w:p w:rsidR="00A47E6E" w:rsidRDefault="00203457">
      <w:pPr>
        <w:ind w:firstLine="560"/>
        <w:jc w:val="left"/>
        <w:rPr>
          <w:szCs w:val="21"/>
        </w:rPr>
      </w:pPr>
      <w:r>
        <w:rPr>
          <w:rFonts w:hint="eastAsia"/>
          <w:szCs w:val="21"/>
        </w:rPr>
        <w:t>电话：</w:t>
      </w:r>
      <w:r>
        <w:rPr>
          <w:rFonts w:hint="eastAsia"/>
          <w:szCs w:val="21"/>
        </w:rPr>
        <w:t xml:space="preserve">                           </w:t>
      </w:r>
      <w:r>
        <w:rPr>
          <w:rFonts w:hint="eastAsia"/>
          <w:szCs w:val="21"/>
        </w:rPr>
        <w:t>电话：</w:t>
      </w:r>
    </w:p>
    <w:p w:rsidR="00A47E6E" w:rsidRDefault="00203457">
      <w:pPr>
        <w:ind w:firstLine="560"/>
        <w:jc w:val="left"/>
        <w:rPr>
          <w:szCs w:val="21"/>
        </w:rPr>
      </w:pPr>
      <w:r>
        <w:rPr>
          <w:rFonts w:hint="eastAsia"/>
          <w:szCs w:val="21"/>
        </w:rPr>
        <w:t>纳税人识别号：</w:t>
      </w:r>
      <w:r>
        <w:rPr>
          <w:rFonts w:hint="eastAsia"/>
          <w:szCs w:val="21"/>
        </w:rPr>
        <w:t>123201004258009430</w:t>
      </w:r>
      <w:r>
        <w:rPr>
          <w:rFonts w:hint="eastAsia"/>
          <w:szCs w:val="21"/>
        </w:rPr>
        <w:t>纳税人识别号：</w:t>
      </w:r>
      <w:r>
        <w:rPr>
          <w:rFonts w:hint="eastAsia"/>
          <w:szCs w:val="21"/>
        </w:rPr>
        <w:t xml:space="preserve">                     </w:t>
      </w:r>
    </w:p>
    <w:p w:rsidR="00A47E6E" w:rsidRDefault="00203457">
      <w:pPr>
        <w:ind w:firstLine="560"/>
        <w:jc w:val="left"/>
        <w:rPr>
          <w:szCs w:val="21"/>
        </w:rPr>
      </w:pPr>
      <w:r>
        <w:rPr>
          <w:rFonts w:hint="eastAsia"/>
          <w:szCs w:val="21"/>
        </w:rPr>
        <w:t>开户银行：</w:t>
      </w:r>
      <w:r>
        <w:rPr>
          <w:rFonts w:ascii="Verdana" w:hAnsi="Verdana" w:hint="eastAsia"/>
          <w:color w:val="000000"/>
          <w:szCs w:val="21"/>
        </w:rPr>
        <w:t>工商</w:t>
      </w:r>
      <w:r>
        <w:rPr>
          <w:rFonts w:ascii="Verdana" w:hAnsi="Verdana"/>
          <w:color w:val="000000"/>
          <w:szCs w:val="21"/>
        </w:rPr>
        <w:t>银行新街口支行</w:t>
      </w:r>
      <w:r>
        <w:rPr>
          <w:rFonts w:hint="eastAsia"/>
          <w:szCs w:val="21"/>
        </w:rPr>
        <w:t xml:space="preserve">       </w:t>
      </w:r>
      <w:r>
        <w:rPr>
          <w:rFonts w:hint="eastAsia"/>
          <w:szCs w:val="21"/>
        </w:rPr>
        <w:t>开户银行：</w:t>
      </w:r>
      <w:r>
        <w:rPr>
          <w:rFonts w:hint="eastAsia"/>
          <w:szCs w:val="21"/>
        </w:rPr>
        <w:t xml:space="preserve"> </w:t>
      </w:r>
    </w:p>
    <w:p w:rsidR="00A47E6E" w:rsidRDefault="00203457">
      <w:pPr>
        <w:spacing w:line="360" w:lineRule="auto"/>
        <w:ind w:firstLineChars="250" w:firstLine="525"/>
        <w:jc w:val="left"/>
        <w:rPr>
          <w:rFonts w:ascii="宋体"/>
          <w:szCs w:val="21"/>
        </w:rPr>
      </w:pPr>
      <w:r>
        <w:rPr>
          <w:rFonts w:hint="eastAsia"/>
          <w:szCs w:val="21"/>
        </w:rPr>
        <w:t>账号：</w:t>
      </w:r>
      <w:r>
        <w:rPr>
          <w:rFonts w:ascii="Verdana" w:hAnsi="Verdana" w:hint="eastAsia"/>
          <w:color w:val="000000"/>
          <w:szCs w:val="21"/>
        </w:rPr>
        <w:t>4301010009001243631</w:t>
      </w:r>
      <w:r>
        <w:rPr>
          <w:rFonts w:hint="eastAsia"/>
          <w:szCs w:val="21"/>
        </w:rPr>
        <w:t xml:space="preserve">     </w:t>
      </w:r>
      <w:r>
        <w:rPr>
          <w:rFonts w:hint="eastAsia"/>
          <w:szCs w:val="21"/>
        </w:rPr>
        <w:t>账号：</w:t>
      </w:r>
    </w:p>
    <w:p w:rsidR="00A47E6E" w:rsidRDefault="00203457">
      <w:pPr>
        <w:ind w:firstLine="540"/>
        <w:jc w:val="left"/>
        <w:rPr>
          <w:szCs w:val="21"/>
        </w:rPr>
      </w:pPr>
      <w:r>
        <w:rPr>
          <w:rFonts w:hint="eastAsia"/>
          <w:szCs w:val="21"/>
        </w:rPr>
        <w:t>单位地址：</w:t>
      </w:r>
      <w:r>
        <w:rPr>
          <w:rFonts w:ascii="Verdana" w:hAnsi="Verdana"/>
          <w:color w:val="000000"/>
          <w:szCs w:val="21"/>
        </w:rPr>
        <w:t>南京市秦淮区</w:t>
      </w:r>
      <w:proofErr w:type="gramStart"/>
      <w:r>
        <w:rPr>
          <w:rFonts w:ascii="Verdana" w:hAnsi="Verdana"/>
          <w:color w:val="000000"/>
          <w:szCs w:val="21"/>
        </w:rPr>
        <w:t>天妃巷</w:t>
      </w:r>
      <w:r>
        <w:rPr>
          <w:rFonts w:ascii="Verdana" w:hAnsi="Verdana"/>
          <w:color w:val="000000"/>
          <w:szCs w:val="21"/>
        </w:rPr>
        <w:t>123</w:t>
      </w:r>
      <w:r>
        <w:rPr>
          <w:rFonts w:ascii="Verdana" w:hAnsi="Verdana"/>
          <w:color w:val="000000"/>
          <w:szCs w:val="21"/>
        </w:rPr>
        <w:t>号</w:t>
      </w:r>
      <w:proofErr w:type="gramEnd"/>
      <w:r>
        <w:rPr>
          <w:rFonts w:ascii="Verdana" w:hAnsi="Verdana" w:hint="eastAsia"/>
          <w:color w:val="000000"/>
          <w:szCs w:val="21"/>
        </w:rPr>
        <w:t xml:space="preserve"> </w:t>
      </w:r>
      <w:r>
        <w:rPr>
          <w:rFonts w:hint="eastAsia"/>
          <w:szCs w:val="21"/>
        </w:rPr>
        <w:t>单位地址：</w:t>
      </w:r>
      <w:r>
        <w:rPr>
          <w:rFonts w:hint="eastAsia"/>
          <w:szCs w:val="21"/>
        </w:rPr>
        <w:t xml:space="preserve"> </w:t>
      </w:r>
    </w:p>
    <w:p w:rsidR="00A47E6E" w:rsidRDefault="00203457">
      <w:pPr>
        <w:ind w:firstLine="540"/>
        <w:jc w:val="left"/>
        <w:rPr>
          <w:szCs w:val="21"/>
        </w:rPr>
      </w:pPr>
      <w:r>
        <w:rPr>
          <w:rFonts w:hint="eastAsia"/>
          <w:szCs w:val="21"/>
        </w:rPr>
        <w:t xml:space="preserve">                                 </w:t>
      </w:r>
      <w:r>
        <w:rPr>
          <w:rFonts w:hint="eastAsia"/>
          <w:szCs w:val="21"/>
        </w:rPr>
        <w:t>联行号（用于银</w:t>
      </w:r>
      <w:proofErr w:type="gramStart"/>
      <w:r>
        <w:rPr>
          <w:rFonts w:hint="eastAsia"/>
          <w:szCs w:val="21"/>
        </w:rPr>
        <w:t>企直联系</w:t>
      </w:r>
      <w:proofErr w:type="gramEnd"/>
      <w:r>
        <w:rPr>
          <w:rFonts w:hint="eastAsia"/>
          <w:szCs w:val="21"/>
        </w:rPr>
        <w:t>统）：</w:t>
      </w:r>
    </w:p>
    <w:p w:rsidR="00A47E6E" w:rsidRDefault="00203457">
      <w:pPr>
        <w:ind w:firstLine="540"/>
        <w:jc w:val="left"/>
        <w:rPr>
          <w:szCs w:val="21"/>
        </w:rPr>
      </w:pPr>
      <w:r>
        <w:rPr>
          <w:rFonts w:hint="eastAsia"/>
          <w:szCs w:val="21"/>
        </w:rPr>
        <w:t xml:space="preserve">                                 </w:t>
      </w:r>
      <w:r>
        <w:rPr>
          <w:rFonts w:hint="eastAsia"/>
          <w:szCs w:val="21"/>
        </w:rPr>
        <w:t>统一社会信用代码：</w:t>
      </w:r>
    </w:p>
    <w:p w:rsidR="00A47E6E" w:rsidRDefault="00203457">
      <w:pPr>
        <w:ind w:firstLine="540"/>
        <w:jc w:val="left"/>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rsidR="00A47E6E" w:rsidRDefault="00A47E6E">
      <w:pPr>
        <w:ind w:firstLine="560"/>
        <w:jc w:val="left"/>
        <w:rPr>
          <w:szCs w:val="21"/>
        </w:rPr>
      </w:pPr>
    </w:p>
    <w:p w:rsidR="00A47E6E" w:rsidRDefault="00A47E6E">
      <w:pPr>
        <w:ind w:firstLine="560"/>
        <w:jc w:val="left"/>
        <w:rPr>
          <w:szCs w:val="21"/>
        </w:rPr>
      </w:pPr>
    </w:p>
    <w:p w:rsidR="00A47E6E" w:rsidRDefault="00A47E6E">
      <w:pPr>
        <w:ind w:firstLine="560"/>
        <w:jc w:val="left"/>
        <w:rPr>
          <w:szCs w:val="21"/>
        </w:rPr>
      </w:pPr>
    </w:p>
    <w:p w:rsidR="00A47E6E" w:rsidRDefault="00A47E6E">
      <w:pPr>
        <w:ind w:firstLine="560"/>
        <w:jc w:val="left"/>
        <w:rPr>
          <w:szCs w:val="21"/>
        </w:rPr>
      </w:pPr>
    </w:p>
    <w:p w:rsidR="00A47E6E" w:rsidRDefault="00A47E6E">
      <w:pPr>
        <w:ind w:firstLine="560"/>
        <w:jc w:val="left"/>
        <w:rPr>
          <w:szCs w:val="21"/>
        </w:rPr>
      </w:pPr>
    </w:p>
    <w:p w:rsidR="00A47E6E" w:rsidRDefault="00203457">
      <w:pPr>
        <w:ind w:firstLine="560"/>
        <w:jc w:val="left"/>
        <w:rPr>
          <w:szCs w:val="21"/>
        </w:rPr>
      </w:pPr>
      <w:r>
        <w:rPr>
          <w:rFonts w:hint="eastAsia"/>
          <w:szCs w:val="21"/>
        </w:rPr>
        <w:t>请另起一页写清楚配置清单，一式两份。</w:t>
      </w:r>
    </w:p>
    <w:p w:rsidR="00A47E6E" w:rsidRDefault="00A47E6E">
      <w:pPr>
        <w:ind w:firstLine="560"/>
        <w:jc w:val="left"/>
        <w:rPr>
          <w:sz w:val="24"/>
        </w:rPr>
      </w:pPr>
    </w:p>
    <w:p w:rsidR="00A47E6E" w:rsidRDefault="00A47E6E">
      <w:pPr>
        <w:ind w:firstLine="560"/>
        <w:jc w:val="left"/>
        <w:rPr>
          <w:sz w:val="24"/>
        </w:rPr>
      </w:pPr>
    </w:p>
    <w:p w:rsidR="00A47E6E" w:rsidRDefault="00A47E6E">
      <w:pPr>
        <w:ind w:firstLine="560"/>
        <w:jc w:val="left"/>
        <w:rPr>
          <w:sz w:val="24"/>
        </w:rPr>
      </w:pPr>
    </w:p>
    <w:p w:rsidR="00A47E6E" w:rsidRDefault="00203457">
      <w:pPr>
        <w:jc w:val="center"/>
        <w:rPr>
          <w:b/>
          <w:sz w:val="24"/>
        </w:rPr>
      </w:pPr>
      <w:r>
        <w:rPr>
          <w:sz w:val="24"/>
        </w:rPr>
        <w:br w:type="page"/>
      </w:r>
      <w:r>
        <w:rPr>
          <w:rFonts w:hint="eastAsia"/>
          <w:b/>
          <w:sz w:val="24"/>
        </w:rPr>
        <w:lastRenderedPageBreak/>
        <w:t>医疗卫生机构医药产品廉洁购销合同</w:t>
      </w:r>
    </w:p>
    <w:p w:rsidR="00A47E6E" w:rsidRDefault="00A47E6E">
      <w:pPr>
        <w:spacing w:line="340" w:lineRule="exact"/>
        <w:rPr>
          <w:b/>
          <w:sz w:val="24"/>
        </w:rPr>
      </w:pPr>
    </w:p>
    <w:p w:rsidR="00A47E6E" w:rsidRDefault="00203457">
      <w:pPr>
        <w:spacing w:line="340" w:lineRule="exact"/>
        <w:rPr>
          <w:sz w:val="24"/>
        </w:rPr>
      </w:pPr>
      <w:r>
        <w:rPr>
          <w:rFonts w:hint="eastAsia"/>
          <w:b/>
          <w:sz w:val="24"/>
        </w:rPr>
        <w:t>甲方</w:t>
      </w:r>
      <w:r>
        <w:rPr>
          <w:rFonts w:hint="eastAsia"/>
          <w:sz w:val="24"/>
        </w:rPr>
        <w:t>（医疗卫生机构）：南京市妇幼保健院</w:t>
      </w:r>
    </w:p>
    <w:p w:rsidR="00A47E6E" w:rsidRDefault="00203457">
      <w:pPr>
        <w:spacing w:line="340" w:lineRule="exact"/>
        <w:rPr>
          <w:sz w:val="24"/>
        </w:rPr>
      </w:pPr>
      <w:r>
        <w:rPr>
          <w:rFonts w:hint="eastAsia"/>
          <w:b/>
          <w:sz w:val="24"/>
        </w:rPr>
        <w:t>乙方</w:t>
      </w:r>
      <w:r>
        <w:rPr>
          <w:rFonts w:hint="eastAsia"/>
          <w:sz w:val="24"/>
        </w:rPr>
        <w:t>（医药生产经营企业及其代理人）：</w:t>
      </w:r>
      <w:r>
        <w:rPr>
          <w:rFonts w:hint="eastAsia"/>
          <w:sz w:val="24"/>
        </w:rPr>
        <w:t xml:space="preserve"> </w:t>
      </w:r>
    </w:p>
    <w:p w:rsidR="00A47E6E" w:rsidRDefault="00203457">
      <w:pPr>
        <w:spacing w:line="340" w:lineRule="exact"/>
        <w:rPr>
          <w:sz w:val="24"/>
        </w:rPr>
      </w:pPr>
      <w:r>
        <w:rPr>
          <w:rFonts w:hint="eastAsia"/>
          <w:sz w:val="24"/>
        </w:rPr>
        <w:t xml:space="preserve">     </w:t>
      </w:r>
      <w:r>
        <w:rPr>
          <w:rFonts w:hint="eastAsia"/>
          <w:sz w:val="24"/>
        </w:rPr>
        <w:t>为进一步加强医疗卫生行风建设，规范医疗卫生机构医药购销行为，有效防范商业贿赂行为，营造公平交易、诚实守信的购销环境，经甲、乙双方协商，同意签订本合同，并共同遵守：</w:t>
      </w:r>
    </w:p>
    <w:p w:rsidR="00A47E6E" w:rsidRDefault="00203457">
      <w:pPr>
        <w:numPr>
          <w:ilvl w:val="0"/>
          <w:numId w:val="17"/>
        </w:numPr>
        <w:spacing w:line="340" w:lineRule="exact"/>
        <w:rPr>
          <w:sz w:val="24"/>
        </w:rPr>
      </w:pPr>
      <w:r>
        <w:rPr>
          <w:rFonts w:hint="eastAsia"/>
          <w:sz w:val="24"/>
        </w:rPr>
        <w:t>甲乙双方按照《民法典》及医药产品购销合同约定购销药品、医用设备、医用耗材等医药产品。</w:t>
      </w:r>
    </w:p>
    <w:p w:rsidR="00A47E6E" w:rsidRDefault="00203457">
      <w:pPr>
        <w:numPr>
          <w:ilvl w:val="0"/>
          <w:numId w:val="17"/>
        </w:numPr>
        <w:spacing w:line="340" w:lineRule="exact"/>
        <w:rPr>
          <w:sz w:val="24"/>
        </w:rPr>
      </w:pPr>
      <w:r>
        <w:rPr>
          <w:rFonts w:hint="eastAsia"/>
          <w:sz w:val="24"/>
        </w:rPr>
        <w:t>甲方应当严格执行医药产品购销合同验收、入库制度，对采购医药产品及发票进行查验，不得违反有关规定合同外采购、违价采购或从非规定渠道采购。</w:t>
      </w:r>
    </w:p>
    <w:p w:rsidR="00A47E6E" w:rsidRDefault="00203457">
      <w:pPr>
        <w:numPr>
          <w:ilvl w:val="0"/>
          <w:numId w:val="17"/>
        </w:numPr>
        <w:spacing w:line="340" w:lineRule="exact"/>
        <w:rPr>
          <w:sz w:val="24"/>
        </w:rPr>
      </w:pPr>
      <w:r>
        <w:rPr>
          <w:rFonts w:hint="eastAsia"/>
          <w:sz w:val="24"/>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int="eastAsia"/>
          <w:sz w:val="24"/>
        </w:rPr>
        <w:t>予退</w:t>
      </w:r>
      <w:proofErr w:type="gramEnd"/>
      <w:r>
        <w:rPr>
          <w:rFonts w:hint="eastAsia"/>
          <w:sz w:val="24"/>
        </w:rPr>
        <w:t>还，无法退还的，有责任如实向有关纪检监察部门反映情况。</w:t>
      </w:r>
    </w:p>
    <w:p w:rsidR="00A47E6E" w:rsidRDefault="00203457">
      <w:pPr>
        <w:numPr>
          <w:ilvl w:val="0"/>
          <w:numId w:val="17"/>
        </w:numPr>
        <w:spacing w:line="340" w:lineRule="exact"/>
        <w:rPr>
          <w:sz w:val="24"/>
        </w:rPr>
      </w:pPr>
      <w:r>
        <w:rPr>
          <w:rFonts w:hint="eastAsia"/>
          <w:sz w:val="24"/>
        </w:rPr>
        <w:t>严禁甲方工作人员利用任何途径和方式，为乙方统计医师个人及临床科室有关医药产品用量信息，或为乙方统计提供便利。</w:t>
      </w:r>
    </w:p>
    <w:p w:rsidR="00A47E6E" w:rsidRDefault="00203457">
      <w:pPr>
        <w:numPr>
          <w:ilvl w:val="0"/>
          <w:numId w:val="17"/>
        </w:numPr>
        <w:spacing w:line="340" w:lineRule="exact"/>
        <w:rPr>
          <w:sz w:val="24"/>
        </w:rPr>
      </w:pPr>
      <w:r>
        <w:rPr>
          <w:rFonts w:hint="eastAsia"/>
          <w:sz w:val="24"/>
        </w:rPr>
        <w:t>乙方不得以回扣、宴请等方式影响甲方工作人员采购或使用医用产品的选择权，不得在学术活动中提供旅游、超标准支付食宿费用。</w:t>
      </w:r>
    </w:p>
    <w:p w:rsidR="00A47E6E" w:rsidRDefault="00203457">
      <w:pPr>
        <w:numPr>
          <w:ilvl w:val="0"/>
          <w:numId w:val="17"/>
        </w:numPr>
        <w:spacing w:line="340" w:lineRule="exact"/>
        <w:rPr>
          <w:sz w:val="24"/>
        </w:rPr>
      </w:pPr>
      <w:r>
        <w:rPr>
          <w:rFonts w:hint="eastAsia"/>
          <w:sz w:val="24"/>
        </w:rPr>
        <w:t>乙方指定</w:t>
      </w:r>
      <w:r>
        <w:rPr>
          <w:rFonts w:hint="eastAsia"/>
          <w:sz w:val="24"/>
          <w:u w:val="single"/>
        </w:rPr>
        <w:t xml:space="preserve">        </w:t>
      </w:r>
      <w:r>
        <w:rPr>
          <w:rFonts w:hint="eastAsia"/>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A47E6E" w:rsidRDefault="00203457">
      <w:pPr>
        <w:numPr>
          <w:ilvl w:val="0"/>
          <w:numId w:val="17"/>
        </w:numPr>
        <w:spacing w:line="340" w:lineRule="exact"/>
        <w:rPr>
          <w:sz w:val="24"/>
        </w:rPr>
      </w:pPr>
      <w:r>
        <w:rPr>
          <w:rFonts w:hint="eastAsia"/>
          <w:sz w:val="24"/>
        </w:rPr>
        <w:t>乙方如违反本合同，一经发现，甲方有权终止购销合同，并向有关卫生计生行政部门报告。如乙方被列入商业贿赂不良记录，则严格按照《国家卫生计生委建立医药购销领域商业贿赂不良记录的规定》（国</w:t>
      </w:r>
      <w:proofErr w:type="gramStart"/>
      <w:r>
        <w:rPr>
          <w:rFonts w:hint="eastAsia"/>
          <w:sz w:val="24"/>
        </w:rPr>
        <w:t>卫法制发</w:t>
      </w:r>
      <w:proofErr w:type="gramEnd"/>
      <w:r>
        <w:rPr>
          <w:rFonts w:hint="eastAsia"/>
          <w:sz w:val="24"/>
        </w:rPr>
        <w:t>〔</w:t>
      </w:r>
      <w:r>
        <w:rPr>
          <w:rFonts w:hint="eastAsia"/>
          <w:sz w:val="24"/>
        </w:rPr>
        <w:t>2013</w:t>
      </w:r>
      <w:r>
        <w:rPr>
          <w:rFonts w:hint="eastAsia"/>
          <w:sz w:val="24"/>
        </w:rPr>
        <w:t>〕</w:t>
      </w:r>
      <w:r>
        <w:rPr>
          <w:rFonts w:hint="eastAsia"/>
          <w:sz w:val="24"/>
        </w:rPr>
        <w:t>50</w:t>
      </w:r>
      <w:r>
        <w:rPr>
          <w:rFonts w:hint="eastAsia"/>
          <w:sz w:val="24"/>
        </w:rPr>
        <w:t>号）相关规定处理。</w:t>
      </w:r>
    </w:p>
    <w:p w:rsidR="00A47E6E" w:rsidRDefault="00203457">
      <w:pPr>
        <w:numPr>
          <w:ilvl w:val="0"/>
          <w:numId w:val="17"/>
        </w:numPr>
        <w:spacing w:line="340" w:lineRule="exact"/>
        <w:rPr>
          <w:sz w:val="24"/>
        </w:rPr>
      </w:pPr>
      <w:r>
        <w:rPr>
          <w:rFonts w:hint="eastAsia"/>
          <w:sz w:val="24"/>
        </w:rPr>
        <w:t>本合同作为医药产品购销合同的重要组成部分，与购销合同一并执行，具有同等的法律效力。</w:t>
      </w:r>
    </w:p>
    <w:p w:rsidR="00A47E6E" w:rsidRDefault="00203457">
      <w:pPr>
        <w:numPr>
          <w:ilvl w:val="0"/>
          <w:numId w:val="17"/>
        </w:numPr>
        <w:spacing w:line="340" w:lineRule="exact"/>
        <w:rPr>
          <w:sz w:val="24"/>
        </w:rPr>
      </w:pPr>
      <w:r>
        <w:rPr>
          <w:rFonts w:hint="eastAsia"/>
          <w:sz w:val="24"/>
        </w:rPr>
        <w:t>本合同一式三份，甲、乙双方各执一份，甲方纪检监察部门（基层医疗卫生机构上报上级卫生计生行政部门）执一份，并从签订之日起生效。</w:t>
      </w:r>
    </w:p>
    <w:p w:rsidR="00A47E6E" w:rsidRDefault="00A47E6E">
      <w:pPr>
        <w:rPr>
          <w:sz w:val="24"/>
        </w:rPr>
      </w:pPr>
    </w:p>
    <w:p w:rsidR="00A47E6E" w:rsidRDefault="00A47E6E">
      <w:pPr>
        <w:rPr>
          <w:sz w:val="24"/>
        </w:rPr>
      </w:pPr>
    </w:p>
    <w:p w:rsidR="00A47E6E" w:rsidRDefault="00203457">
      <w:pPr>
        <w:ind w:firstLineChars="450" w:firstLine="1084"/>
        <w:rPr>
          <w:b/>
          <w:sz w:val="24"/>
        </w:rPr>
      </w:pPr>
      <w:r>
        <w:rPr>
          <w:rFonts w:hint="eastAsia"/>
          <w:b/>
          <w:sz w:val="24"/>
        </w:rPr>
        <w:t>甲方（盖章）：</w:t>
      </w:r>
      <w:r>
        <w:rPr>
          <w:rFonts w:hint="eastAsia"/>
          <w:b/>
          <w:sz w:val="24"/>
        </w:rPr>
        <w:t xml:space="preserve">                        </w:t>
      </w:r>
      <w:r>
        <w:rPr>
          <w:rFonts w:hint="eastAsia"/>
          <w:b/>
          <w:sz w:val="24"/>
        </w:rPr>
        <w:t>乙方（盖章）：</w:t>
      </w:r>
      <w:r>
        <w:rPr>
          <w:rFonts w:hint="eastAsia"/>
          <w:b/>
          <w:sz w:val="24"/>
        </w:rPr>
        <w:t xml:space="preserve"> </w:t>
      </w:r>
    </w:p>
    <w:p w:rsidR="00A47E6E" w:rsidRDefault="00203457">
      <w:pPr>
        <w:ind w:firstLineChars="450" w:firstLine="1084"/>
        <w:rPr>
          <w:b/>
          <w:sz w:val="24"/>
        </w:rPr>
      </w:pPr>
      <w:r>
        <w:rPr>
          <w:rFonts w:hint="eastAsia"/>
          <w:b/>
          <w:sz w:val="24"/>
        </w:rPr>
        <w:t>法定代表人（负责人）：</w:t>
      </w:r>
      <w:r>
        <w:rPr>
          <w:rFonts w:hint="eastAsia"/>
          <w:b/>
          <w:sz w:val="24"/>
        </w:rPr>
        <w:t xml:space="preserve">                </w:t>
      </w:r>
      <w:r>
        <w:rPr>
          <w:rFonts w:hint="eastAsia"/>
          <w:b/>
          <w:sz w:val="24"/>
        </w:rPr>
        <w:t>法定代表人（负责人）：</w:t>
      </w:r>
    </w:p>
    <w:p w:rsidR="00A47E6E" w:rsidRDefault="00203457">
      <w:pPr>
        <w:ind w:firstLineChars="450" w:firstLine="1084"/>
        <w:rPr>
          <w:b/>
          <w:sz w:val="24"/>
        </w:rPr>
      </w:pPr>
      <w:r>
        <w:rPr>
          <w:rFonts w:hint="eastAsia"/>
          <w:b/>
          <w:sz w:val="24"/>
        </w:rPr>
        <w:t>经办人签名：</w:t>
      </w:r>
      <w:r>
        <w:rPr>
          <w:rFonts w:hint="eastAsia"/>
          <w:b/>
          <w:sz w:val="24"/>
        </w:rPr>
        <w:t xml:space="preserve">                         </w:t>
      </w:r>
      <w:r>
        <w:rPr>
          <w:rFonts w:hint="eastAsia"/>
          <w:b/>
          <w:sz w:val="24"/>
        </w:rPr>
        <w:t>经办人签名：</w:t>
      </w:r>
    </w:p>
    <w:p w:rsidR="00A47E6E" w:rsidRDefault="00203457">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47E6E" w:rsidRDefault="00203457">
      <w:pPr>
        <w:ind w:firstLine="560"/>
        <w:jc w:val="left"/>
        <w:rPr>
          <w:b/>
          <w:color w:val="FF0000"/>
          <w:sz w:val="24"/>
        </w:rPr>
      </w:pPr>
      <w:r>
        <w:rPr>
          <w:sz w:val="24"/>
        </w:rPr>
        <w:br w:type="page"/>
      </w:r>
      <w:r>
        <w:rPr>
          <w:rFonts w:hint="eastAsia"/>
          <w:b/>
          <w:color w:val="FF0000"/>
          <w:sz w:val="24"/>
        </w:rPr>
        <w:lastRenderedPageBreak/>
        <w:t>供应商请注意：</w:t>
      </w:r>
    </w:p>
    <w:p w:rsidR="00A47E6E" w:rsidRDefault="00203457">
      <w:pPr>
        <w:numPr>
          <w:ilvl w:val="0"/>
          <w:numId w:val="18"/>
        </w:numPr>
        <w:spacing w:line="520" w:lineRule="exact"/>
        <w:jc w:val="left"/>
        <w:rPr>
          <w:sz w:val="24"/>
        </w:rPr>
      </w:pPr>
      <w:r>
        <w:rPr>
          <w:rFonts w:hint="eastAsia"/>
          <w:sz w:val="24"/>
        </w:rPr>
        <w:t>签订合同时，请将以下材料</w:t>
      </w:r>
      <w:r>
        <w:rPr>
          <w:rFonts w:hint="eastAsia"/>
          <w:b/>
          <w:color w:val="FF0000"/>
          <w:sz w:val="24"/>
        </w:rPr>
        <w:t>准备齐全</w:t>
      </w:r>
      <w:r>
        <w:rPr>
          <w:rFonts w:hint="eastAsia"/>
          <w:sz w:val="24"/>
        </w:rPr>
        <w:t>送至临床医学</w:t>
      </w:r>
      <w:proofErr w:type="gramStart"/>
      <w:r>
        <w:rPr>
          <w:rFonts w:hint="eastAsia"/>
          <w:sz w:val="24"/>
        </w:rPr>
        <w:t>工程处叶友</w:t>
      </w:r>
      <w:proofErr w:type="gramEnd"/>
      <w:r>
        <w:rPr>
          <w:rFonts w:hint="eastAsia"/>
          <w:sz w:val="24"/>
        </w:rPr>
        <w:t>巧收</w:t>
      </w:r>
      <w:r>
        <w:rPr>
          <w:rFonts w:hint="eastAsia"/>
          <w:sz w:val="24"/>
        </w:rPr>
        <w:t>(</w:t>
      </w:r>
      <w:r>
        <w:rPr>
          <w:rFonts w:hint="eastAsia"/>
          <w:sz w:val="24"/>
        </w:rPr>
        <w:t>并留下联系方式</w:t>
      </w:r>
      <w:r>
        <w:rPr>
          <w:rFonts w:hint="eastAsia"/>
          <w:sz w:val="24"/>
        </w:rPr>
        <w:t>)</w:t>
      </w:r>
      <w:r>
        <w:rPr>
          <w:rFonts w:hint="eastAsia"/>
          <w:sz w:val="24"/>
        </w:rPr>
        <w:t>：</w:t>
      </w:r>
    </w:p>
    <w:p w:rsidR="00A47E6E" w:rsidRDefault="00203457">
      <w:pPr>
        <w:spacing w:line="520" w:lineRule="exact"/>
        <w:ind w:firstLine="560"/>
        <w:jc w:val="left"/>
        <w:rPr>
          <w:sz w:val="24"/>
        </w:rPr>
      </w:pPr>
      <w:r>
        <w:rPr>
          <w:rFonts w:hint="eastAsia"/>
          <w:sz w:val="24"/>
        </w:rPr>
        <w:t>1</w:t>
      </w:r>
      <w:r>
        <w:rPr>
          <w:rFonts w:hint="eastAsia"/>
          <w:sz w:val="24"/>
        </w:rPr>
        <w:t>、合同正文四份</w:t>
      </w:r>
    </w:p>
    <w:p w:rsidR="00A47E6E" w:rsidRDefault="00203457">
      <w:pPr>
        <w:spacing w:line="520" w:lineRule="exact"/>
        <w:ind w:firstLine="560"/>
        <w:jc w:val="left"/>
        <w:rPr>
          <w:sz w:val="24"/>
        </w:rPr>
      </w:pPr>
      <w:r>
        <w:rPr>
          <w:rFonts w:hint="eastAsia"/>
          <w:sz w:val="24"/>
        </w:rPr>
        <w:t>2</w:t>
      </w:r>
      <w:r>
        <w:rPr>
          <w:rFonts w:hint="eastAsia"/>
          <w:sz w:val="24"/>
        </w:rPr>
        <w:t>、廉洁购销合同三份</w:t>
      </w:r>
    </w:p>
    <w:p w:rsidR="00A47E6E" w:rsidRDefault="00203457">
      <w:pPr>
        <w:spacing w:line="520" w:lineRule="exact"/>
        <w:ind w:firstLine="560"/>
        <w:jc w:val="left"/>
        <w:rPr>
          <w:sz w:val="24"/>
        </w:rPr>
      </w:pPr>
      <w:r>
        <w:rPr>
          <w:rFonts w:hint="eastAsia"/>
          <w:sz w:val="24"/>
        </w:rPr>
        <w:t>3</w:t>
      </w:r>
      <w:r>
        <w:rPr>
          <w:rFonts w:hint="eastAsia"/>
          <w:sz w:val="24"/>
        </w:rPr>
        <w:t>、配置清单两份</w:t>
      </w:r>
    </w:p>
    <w:p w:rsidR="00A47E6E" w:rsidRDefault="00203457">
      <w:pPr>
        <w:spacing w:line="520" w:lineRule="exact"/>
        <w:ind w:firstLine="560"/>
        <w:jc w:val="left"/>
        <w:rPr>
          <w:sz w:val="24"/>
        </w:rPr>
      </w:pPr>
      <w:r>
        <w:rPr>
          <w:rFonts w:hint="eastAsia"/>
          <w:sz w:val="24"/>
        </w:rPr>
        <w:t>4</w:t>
      </w:r>
      <w:r>
        <w:rPr>
          <w:rFonts w:hint="eastAsia"/>
          <w:sz w:val="24"/>
        </w:rPr>
        <w:t>、中标后提供的《信用承诺书》相关替代证明材料</w:t>
      </w:r>
      <w:r>
        <w:rPr>
          <w:rFonts w:hint="eastAsia"/>
          <w:b/>
          <w:color w:val="FF0000"/>
          <w:sz w:val="24"/>
          <w:u w:val="double"/>
        </w:rPr>
        <w:t>纸质版</w:t>
      </w:r>
      <w:r>
        <w:rPr>
          <w:rFonts w:hint="eastAsia"/>
          <w:sz w:val="24"/>
        </w:rPr>
        <w:t>（详见招标文件第四章第五点）</w:t>
      </w:r>
    </w:p>
    <w:p w:rsidR="00A47E6E" w:rsidRDefault="00203457">
      <w:pPr>
        <w:spacing w:line="520" w:lineRule="exact"/>
        <w:ind w:firstLine="560"/>
        <w:jc w:val="left"/>
        <w:rPr>
          <w:sz w:val="24"/>
        </w:rPr>
      </w:pPr>
      <w:r>
        <w:rPr>
          <w:rFonts w:hint="eastAsia"/>
          <w:sz w:val="24"/>
        </w:rPr>
        <w:t>5</w:t>
      </w:r>
      <w:r>
        <w:rPr>
          <w:rFonts w:hint="eastAsia"/>
          <w:sz w:val="24"/>
        </w:rPr>
        <w:t>、投标文件提供电子版</w:t>
      </w:r>
      <w:r>
        <w:rPr>
          <w:rFonts w:hint="eastAsia"/>
          <w:sz w:val="24"/>
        </w:rPr>
        <w:t>(</w:t>
      </w:r>
      <w:r>
        <w:rPr>
          <w:rFonts w:hint="eastAsia"/>
          <w:sz w:val="24"/>
        </w:rPr>
        <w:t>带</w:t>
      </w:r>
      <w:r>
        <w:rPr>
          <w:rFonts w:hint="eastAsia"/>
          <w:sz w:val="24"/>
        </w:rPr>
        <w:t>U</w:t>
      </w:r>
      <w:r>
        <w:rPr>
          <w:rFonts w:hint="eastAsia"/>
          <w:sz w:val="24"/>
        </w:rPr>
        <w:t>盘</w:t>
      </w:r>
      <w:r>
        <w:rPr>
          <w:rFonts w:hint="eastAsia"/>
          <w:sz w:val="24"/>
        </w:rPr>
        <w:t>)</w:t>
      </w:r>
    </w:p>
    <w:p w:rsidR="00A47E6E" w:rsidRDefault="00203457">
      <w:pPr>
        <w:spacing w:line="520" w:lineRule="exact"/>
        <w:ind w:firstLine="560"/>
        <w:jc w:val="left"/>
        <w:rPr>
          <w:sz w:val="24"/>
        </w:rPr>
      </w:pPr>
      <w:r>
        <w:rPr>
          <w:rFonts w:hint="eastAsia"/>
          <w:sz w:val="24"/>
        </w:rPr>
        <w:t>6</w:t>
      </w:r>
      <w:r>
        <w:rPr>
          <w:rFonts w:hint="eastAsia"/>
          <w:sz w:val="24"/>
        </w:rPr>
        <w:t>、如在招标公司招标提供中标通知书一份</w:t>
      </w:r>
    </w:p>
    <w:p w:rsidR="00A47E6E" w:rsidRDefault="00203457">
      <w:pPr>
        <w:spacing w:line="520" w:lineRule="exact"/>
        <w:ind w:firstLine="560"/>
        <w:jc w:val="left"/>
        <w:rPr>
          <w:sz w:val="24"/>
        </w:rPr>
      </w:pPr>
      <w:r>
        <w:rPr>
          <w:rFonts w:hint="eastAsia"/>
          <w:sz w:val="24"/>
        </w:rPr>
        <w:t>合同递交后，请于两个星期后前来取，或电话询问合同状态，电话：</w:t>
      </w:r>
      <w:r>
        <w:rPr>
          <w:rFonts w:hint="eastAsia"/>
          <w:sz w:val="24"/>
        </w:rPr>
        <w:t>52226143</w:t>
      </w:r>
      <w:r>
        <w:rPr>
          <w:rFonts w:hint="eastAsia"/>
          <w:sz w:val="24"/>
        </w:rPr>
        <w:t>。</w:t>
      </w:r>
    </w:p>
    <w:p w:rsidR="00A47E6E" w:rsidRDefault="00203457">
      <w:pPr>
        <w:numPr>
          <w:ilvl w:val="0"/>
          <w:numId w:val="18"/>
        </w:numPr>
        <w:spacing w:line="520" w:lineRule="exact"/>
        <w:jc w:val="left"/>
        <w:rPr>
          <w:sz w:val="24"/>
        </w:rPr>
      </w:pPr>
      <w:r>
        <w:rPr>
          <w:rFonts w:hint="eastAsia"/>
          <w:sz w:val="24"/>
        </w:rPr>
        <w:t>设备验收时，请提供：</w:t>
      </w:r>
    </w:p>
    <w:p w:rsidR="00A47E6E" w:rsidRDefault="00203457">
      <w:pPr>
        <w:spacing w:line="520" w:lineRule="exact"/>
        <w:ind w:firstLine="560"/>
        <w:jc w:val="left"/>
        <w:rPr>
          <w:sz w:val="24"/>
        </w:rPr>
      </w:pPr>
      <w:r>
        <w:rPr>
          <w:rFonts w:hint="eastAsia"/>
          <w:sz w:val="24"/>
        </w:rPr>
        <w:t>设备验收请提前通知临床医学工程处工程师束静，电话：</w:t>
      </w:r>
      <w:r>
        <w:rPr>
          <w:rFonts w:hint="eastAsia"/>
          <w:sz w:val="24"/>
        </w:rPr>
        <w:t>52226277</w:t>
      </w:r>
      <w:r>
        <w:rPr>
          <w:rFonts w:hint="eastAsia"/>
          <w:sz w:val="24"/>
        </w:rPr>
        <w:t>，并预约好时间。</w:t>
      </w:r>
    </w:p>
    <w:p w:rsidR="00A47E6E" w:rsidRDefault="00203457">
      <w:pPr>
        <w:spacing w:line="520" w:lineRule="exact"/>
        <w:ind w:firstLine="560"/>
        <w:jc w:val="left"/>
        <w:rPr>
          <w:sz w:val="24"/>
        </w:rPr>
      </w:pPr>
      <w:r>
        <w:rPr>
          <w:rFonts w:hint="eastAsia"/>
          <w:sz w:val="24"/>
        </w:rPr>
        <w:t>1</w:t>
      </w:r>
      <w:r>
        <w:rPr>
          <w:rFonts w:hint="eastAsia"/>
          <w:sz w:val="24"/>
        </w:rPr>
        <w:t>、验收单</w:t>
      </w:r>
    </w:p>
    <w:p w:rsidR="00A47E6E" w:rsidRDefault="00203457">
      <w:pPr>
        <w:spacing w:line="520" w:lineRule="exact"/>
        <w:ind w:firstLine="560"/>
        <w:jc w:val="left"/>
        <w:rPr>
          <w:sz w:val="24"/>
        </w:rPr>
      </w:pPr>
      <w:r>
        <w:rPr>
          <w:rFonts w:hint="eastAsia"/>
          <w:sz w:val="24"/>
        </w:rPr>
        <w:t>2</w:t>
      </w:r>
      <w:r>
        <w:rPr>
          <w:rFonts w:hint="eastAsia"/>
          <w:sz w:val="24"/>
        </w:rPr>
        <w:t>、培训记录（具有设备培训过程的填写），使用科室和临床医学工程处人员签名确认</w:t>
      </w:r>
    </w:p>
    <w:p w:rsidR="00A47E6E" w:rsidRDefault="00203457">
      <w:pPr>
        <w:spacing w:line="520" w:lineRule="exact"/>
        <w:ind w:firstLine="560"/>
        <w:jc w:val="left"/>
        <w:rPr>
          <w:sz w:val="24"/>
        </w:rPr>
      </w:pPr>
      <w:r>
        <w:rPr>
          <w:rFonts w:hint="eastAsia"/>
          <w:sz w:val="24"/>
        </w:rPr>
        <w:t>3</w:t>
      </w:r>
      <w:r>
        <w:rPr>
          <w:rFonts w:hint="eastAsia"/>
          <w:sz w:val="24"/>
        </w:rPr>
        <w:t>、发票原件、发票复印件</w:t>
      </w:r>
    </w:p>
    <w:p w:rsidR="00A47E6E" w:rsidRDefault="00203457">
      <w:pPr>
        <w:spacing w:line="520" w:lineRule="exact"/>
        <w:ind w:firstLine="560"/>
        <w:jc w:val="left"/>
        <w:rPr>
          <w:sz w:val="24"/>
        </w:rPr>
      </w:pPr>
      <w:r>
        <w:rPr>
          <w:rFonts w:hint="eastAsia"/>
          <w:sz w:val="24"/>
        </w:rPr>
        <w:t>4</w:t>
      </w:r>
      <w:r>
        <w:rPr>
          <w:rFonts w:hint="eastAsia"/>
          <w:sz w:val="24"/>
        </w:rPr>
        <w:t>、设备安装现场照片，并对设备机身上的序列号拍照确认</w:t>
      </w:r>
    </w:p>
    <w:p w:rsidR="00A47E6E" w:rsidRDefault="00203457">
      <w:pPr>
        <w:spacing w:line="520" w:lineRule="exact"/>
        <w:ind w:firstLine="560"/>
        <w:jc w:val="left"/>
        <w:rPr>
          <w:sz w:val="24"/>
        </w:rPr>
      </w:pPr>
      <w:r>
        <w:rPr>
          <w:rFonts w:hint="eastAsia"/>
          <w:sz w:val="24"/>
        </w:rPr>
        <w:t>5</w:t>
      </w:r>
      <w:r>
        <w:rPr>
          <w:rFonts w:hint="eastAsia"/>
          <w:sz w:val="24"/>
        </w:rPr>
        <w:t>、</w:t>
      </w:r>
      <w:r>
        <w:rPr>
          <w:rFonts w:hint="eastAsia"/>
          <w:sz w:val="24"/>
        </w:rPr>
        <w:t>a</w:t>
      </w:r>
      <w:r>
        <w:rPr>
          <w:rFonts w:hint="eastAsia"/>
          <w:sz w:val="24"/>
        </w:rPr>
        <w:t>国产设备：包装箱内的装箱单、合格证</w:t>
      </w:r>
    </w:p>
    <w:p w:rsidR="00A47E6E" w:rsidRDefault="00203457">
      <w:pPr>
        <w:spacing w:line="520" w:lineRule="exact"/>
        <w:ind w:firstLine="560"/>
        <w:jc w:val="left"/>
        <w:rPr>
          <w:sz w:val="24"/>
        </w:rPr>
      </w:pPr>
      <w:r>
        <w:rPr>
          <w:rFonts w:hint="eastAsia"/>
          <w:sz w:val="24"/>
        </w:rPr>
        <w:t>6</w:t>
      </w:r>
      <w:r>
        <w:rPr>
          <w:rFonts w:hint="eastAsia"/>
          <w:sz w:val="24"/>
        </w:rPr>
        <w:t>、</w:t>
      </w:r>
      <w:r>
        <w:rPr>
          <w:rFonts w:hint="eastAsia"/>
          <w:sz w:val="24"/>
        </w:rPr>
        <w:t>b</w:t>
      </w:r>
      <w:r>
        <w:rPr>
          <w:rFonts w:hint="eastAsia"/>
          <w:sz w:val="24"/>
        </w:rPr>
        <w:t>进口设备：包装箱内的装箱单、进口报关单、进口产品合格证明材料，进口报关单上标明所供设备序列号</w:t>
      </w:r>
    </w:p>
    <w:p w:rsidR="00A47E6E" w:rsidRDefault="00203457">
      <w:pPr>
        <w:spacing w:line="520" w:lineRule="exact"/>
        <w:ind w:firstLine="560"/>
        <w:jc w:val="left"/>
        <w:rPr>
          <w:sz w:val="24"/>
        </w:rPr>
      </w:pPr>
      <w:r>
        <w:rPr>
          <w:rFonts w:hint="eastAsia"/>
          <w:sz w:val="24"/>
        </w:rPr>
        <w:t>如果材料不全，将无法按时收到货款。</w:t>
      </w:r>
    </w:p>
    <w:p w:rsidR="00A47E6E" w:rsidRDefault="00A47E6E">
      <w:pPr>
        <w:ind w:firstLine="560"/>
        <w:jc w:val="left"/>
        <w:rPr>
          <w:sz w:val="28"/>
          <w:szCs w:val="28"/>
        </w:rPr>
        <w:sectPr w:rsidR="00A47E6E">
          <w:footerReference w:type="even" r:id="rId15"/>
          <w:footerReference w:type="default" r:id="rId16"/>
          <w:pgSz w:w="11907" w:h="16840"/>
          <w:pgMar w:top="1247" w:right="1304" w:bottom="1247" w:left="1304" w:header="851" w:footer="992" w:gutter="0"/>
          <w:cols w:space="720"/>
          <w:docGrid w:type="lines" w:linePitch="312"/>
        </w:sectPr>
      </w:pPr>
    </w:p>
    <w:tbl>
      <w:tblPr>
        <w:tblW w:w="15619" w:type="dxa"/>
        <w:tblInd w:w="96" w:type="dxa"/>
        <w:tblLook w:val="04A0" w:firstRow="1" w:lastRow="0" w:firstColumn="1" w:lastColumn="0" w:noHBand="0" w:noVBand="1"/>
      </w:tblPr>
      <w:tblGrid>
        <w:gridCol w:w="509"/>
        <w:gridCol w:w="1178"/>
        <w:gridCol w:w="1608"/>
        <w:gridCol w:w="483"/>
        <w:gridCol w:w="545"/>
        <w:gridCol w:w="2188"/>
        <w:gridCol w:w="1246"/>
        <w:gridCol w:w="222"/>
        <w:gridCol w:w="1463"/>
        <w:gridCol w:w="603"/>
        <w:gridCol w:w="754"/>
        <w:gridCol w:w="1060"/>
        <w:gridCol w:w="3760"/>
      </w:tblGrid>
      <w:tr w:rsidR="00A47E6E">
        <w:trPr>
          <w:trHeight w:val="1089"/>
        </w:trPr>
        <w:tc>
          <w:tcPr>
            <w:tcW w:w="15619" w:type="dxa"/>
            <w:gridSpan w:val="13"/>
            <w:tcBorders>
              <w:top w:val="nil"/>
              <w:left w:val="nil"/>
              <w:bottom w:val="nil"/>
              <w:right w:val="nil"/>
            </w:tcBorders>
            <w:shd w:val="clear" w:color="auto" w:fill="auto"/>
            <w:noWrap/>
            <w:vAlign w:val="center"/>
          </w:tcPr>
          <w:p w:rsidR="00A47E6E" w:rsidRDefault="00203457">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lastRenderedPageBreak/>
              <w:t>南京市妇幼保健院采购设备验收单</w:t>
            </w:r>
          </w:p>
        </w:tc>
      </w:tr>
      <w:tr w:rsidR="00A47E6E">
        <w:trPr>
          <w:trHeight w:val="438"/>
        </w:trPr>
        <w:tc>
          <w:tcPr>
            <w:tcW w:w="1561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验收部门:                      经办人:                                   验收日期:    年    月    日        </w:t>
            </w:r>
          </w:p>
        </w:tc>
      </w:tr>
      <w:tr w:rsidR="00A47E6E">
        <w:trPr>
          <w:trHeight w:val="495"/>
        </w:trPr>
        <w:tc>
          <w:tcPr>
            <w:tcW w:w="509" w:type="dxa"/>
            <w:vMerge w:val="restart"/>
            <w:tcBorders>
              <w:top w:val="nil"/>
              <w:left w:val="single" w:sz="4" w:space="0" w:color="auto"/>
              <w:bottom w:val="single" w:sz="4" w:space="0" w:color="auto"/>
              <w:right w:val="single" w:sz="4" w:space="0" w:color="auto"/>
            </w:tcBorders>
            <w:shd w:val="clear" w:color="auto" w:fill="auto"/>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序号</w:t>
            </w:r>
          </w:p>
        </w:tc>
        <w:tc>
          <w:tcPr>
            <w:tcW w:w="1178" w:type="dxa"/>
            <w:vMerge w:val="restar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设备名称</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设备编号</w:t>
            </w:r>
          </w:p>
        </w:tc>
        <w:tc>
          <w:tcPr>
            <w:tcW w:w="1028" w:type="dxa"/>
            <w:gridSpan w:val="2"/>
            <w:vMerge w:val="restart"/>
            <w:tcBorders>
              <w:top w:val="single" w:sz="4" w:space="0" w:color="auto"/>
              <w:left w:val="nil"/>
              <w:bottom w:val="single" w:sz="4" w:space="0" w:color="000000"/>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规格型号</w:t>
            </w:r>
          </w:p>
        </w:tc>
        <w:tc>
          <w:tcPr>
            <w:tcW w:w="2188" w:type="dxa"/>
            <w:vMerge w:val="restart"/>
            <w:tcBorders>
              <w:top w:val="nil"/>
              <w:left w:val="single" w:sz="4" w:space="0" w:color="auto"/>
              <w:bottom w:val="single" w:sz="4" w:space="0" w:color="000000"/>
              <w:right w:val="single" w:sz="4" w:space="0" w:color="auto"/>
            </w:tcBorders>
            <w:shd w:val="clear" w:color="auto" w:fill="auto"/>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设备注册证编码</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制造国</w:t>
            </w:r>
          </w:p>
        </w:tc>
        <w:tc>
          <w:tcPr>
            <w:tcW w:w="1685" w:type="dxa"/>
            <w:gridSpan w:val="2"/>
            <w:vMerge w:val="restart"/>
            <w:tcBorders>
              <w:top w:val="single" w:sz="4" w:space="0" w:color="auto"/>
              <w:left w:val="single" w:sz="4" w:space="0" w:color="auto"/>
              <w:bottom w:val="single" w:sz="4" w:space="0" w:color="000000"/>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生产企业</w:t>
            </w:r>
          </w:p>
        </w:tc>
        <w:tc>
          <w:tcPr>
            <w:tcW w:w="603" w:type="dxa"/>
            <w:vMerge w:val="restar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数量</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单价(元)</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总价(元)</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验收部门整体验收意见</w:t>
            </w:r>
          </w:p>
        </w:tc>
      </w:tr>
      <w:tr w:rsidR="00A47E6E">
        <w:trPr>
          <w:trHeight w:val="495"/>
        </w:trPr>
        <w:tc>
          <w:tcPr>
            <w:tcW w:w="509"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1178"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1608"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1028" w:type="dxa"/>
            <w:gridSpan w:val="2"/>
            <w:vMerge/>
            <w:tcBorders>
              <w:top w:val="single" w:sz="4" w:space="0" w:color="auto"/>
              <w:left w:val="nil"/>
              <w:bottom w:val="single" w:sz="4" w:space="0" w:color="000000"/>
              <w:right w:val="single" w:sz="4" w:space="0" w:color="000000"/>
            </w:tcBorders>
            <w:vAlign w:val="center"/>
          </w:tcPr>
          <w:p w:rsidR="00A47E6E" w:rsidRDefault="00A47E6E">
            <w:pPr>
              <w:widowControl/>
              <w:jc w:val="left"/>
              <w:rPr>
                <w:rFonts w:ascii="宋体" w:hAnsi="宋体" w:cs="宋体"/>
                <w:b/>
                <w:bCs/>
                <w:kern w:val="0"/>
                <w:sz w:val="24"/>
              </w:rPr>
            </w:pPr>
          </w:p>
        </w:tc>
        <w:tc>
          <w:tcPr>
            <w:tcW w:w="2188" w:type="dxa"/>
            <w:vMerge/>
            <w:tcBorders>
              <w:top w:val="nil"/>
              <w:left w:val="single" w:sz="4" w:space="0" w:color="auto"/>
              <w:bottom w:val="single" w:sz="4" w:space="0" w:color="000000"/>
              <w:right w:val="single" w:sz="4" w:space="0" w:color="auto"/>
            </w:tcBorders>
            <w:vAlign w:val="center"/>
          </w:tcPr>
          <w:p w:rsidR="00A47E6E" w:rsidRDefault="00A47E6E">
            <w:pPr>
              <w:widowControl/>
              <w:jc w:val="left"/>
              <w:rPr>
                <w:rFonts w:ascii="宋体" w:hAnsi="宋体" w:cs="宋体"/>
                <w:b/>
                <w:bCs/>
                <w:kern w:val="0"/>
                <w:sz w:val="24"/>
              </w:rPr>
            </w:pPr>
          </w:p>
        </w:tc>
        <w:tc>
          <w:tcPr>
            <w:tcW w:w="1246" w:type="dxa"/>
            <w:vMerge/>
            <w:tcBorders>
              <w:top w:val="nil"/>
              <w:left w:val="single" w:sz="4" w:space="0" w:color="auto"/>
              <w:bottom w:val="single" w:sz="4" w:space="0" w:color="000000"/>
              <w:right w:val="single" w:sz="4" w:space="0" w:color="auto"/>
            </w:tcBorders>
            <w:vAlign w:val="center"/>
          </w:tcPr>
          <w:p w:rsidR="00A47E6E" w:rsidRDefault="00A47E6E">
            <w:pPr>
              <w:widowControl/>
              <w:jc w:val="left"/>
              <w:rPr>
                <w:rFonts w:ascii="宋体" w:hAnsi="宋体" w:cs="宋体"/>
                <w:b/>
                <w:bCs/>
                <w:kern w:val="0"/>
                <w:sz w:val="24"/>
              </w:rPr>
            </w:pPr>
          </w:p>
        </w:tc>
        <w:tc>
          <w:tcPr>
            <w:tcW w:w="1685" w:type="dxa"/>
            <w:gridSpan w:val="2"/>
            <w:vMerge/>
            <w:tcBorders>
              <w:top w:val="single" w:sz="4" w:space="0" w:color="auto"/>
              <w:left w:val="single" w:sz="4" w:space="0" w:color="auto"/>
              <w:bottom w:val="single" w:sz="4" w:space="0" w:color="000000"/>
              <w:right w:val="nil"/>
            </w:tcBorders>
            <w:vAlign w:val="center"/>
          </w:tcPr>
          <w:p w:rsidR="00A47E6E" w:rsidRDefault="00A47E6E">
            <w:pPr>
              <w:widowControl/>
              <w:jc w:val="left"/>
              <w:rPr>
                <w:rFonts w:ascii="宋体" w:hAnsi="宋体" w:cs="宋体"/>
                <w:b/>
                <w:bCs/>
                <w:kern w:val="0"/>
                <w:sz w:val="24"/>
              </w:rPr>
            </w:pPr>
          </w:p>
        </w:tc>
        <w:tc>
          <w:tcPr>
            <w:tcW w:w="603"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754"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1060" w:type="dxa"/>
            <w:vMerge/>
            <w:tcBorders>
              <w:top w:val="nil"/>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b/>
                <w:bCs/>
                <w:kern w:val="0"/>
                <w:sz w:val="24"/>
              </w:rPr>
            </w:pP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合格打“√”不合格打“×”</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1</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2</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3</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4</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5</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6</w:t>
            </w:r>
          </w:p>
        </w:tc>
        <w:tc>
          <w:tcPr>
            <w:tcW w:w="117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0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2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685" w:type="dxa"/>
            <w:gridSpan w:val="2"/>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采购供应商</w:t>
            </w:r>
          </w:p>
        </w:tc>
        <w:tc>
          <w:tcPr>
            <w:tcW w:w="4824" w:type="dxa"/>
            <w:gridSpan w:val="4"/>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single" w:sz="4" w:space="0" w:color="auto"/>
              <w:right w:val="nil"/>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联系人</w:t>
            </w:r>
          </w:p>
        </w:tc>
        <w:tc>
          <w:tcPr>
            <w:tcW w:w="222" w:type="dxa"/>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联系电话</w:t>
            </w:r>
          </w:p>
        </w:tc>
        <w:tc>
          <w:tcPr>
            <w:tcW w:w="1357"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质保期限</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付款方式</w:t>
            </w:r>
          </w:p>
        </w:tc>
        <w:tc>
          <w:tcPr>
            <w:tcW w:w="1608" w:type="dxa"/>
            <w:tcBorders>
              <w:top w:val="nil"/>
              <w:left w:val="nil"/>
              <w:bottom w:val="single" w:sz="4" w:space="0" w:color="auto"/>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一次付清：</w:t>
            </w:r>
          </w:p>
        </w:tc>
        <w:tc>
          <w:tcPr>
            <w:tcW w:w="483" w:type="dxa"/>
            <w:tcBorders>
              <w:top w:val="nil"/>
              <w:left w:val="single" w:sz="4" w:space="0" w:color="auto"/>
              <w:bottom w:val="single" w:sz="4" w:space="0" w:color="auto"/>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2733"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分期付款：</w:t>
            </w:r>
          </w:p>
        </w:tc>
        <w:tc>
          <w:tcPr>
            <w:tcW w:w="2931" w:type="dxa"/>
            <w:gridSpan w:val="3"/>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操作规程或使用说明书签收人</w:t>
            </w:r>
          </w:p>
        </w:tc>
        <w:tc>
          <w:tcPr>
            <w:tcW w:w="6177" w:type="dxa"/>
            <w:gridSpan w:val="4"/>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16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合同编号</w:t>
            </w:r>
          </w:p>
        </w:tc>
        <w:tc>
          <w:tcPr>
            <w:tcW w:w="4824" w:type="dxa"/>
            <w:gridSpan w:val="4"/>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 xml:space="preserve">　</w:t>
            </w:r>
          </w:p>
        </w:tc>
        <w:tc>
          <w:tcPr>
            <w:tcW w:w="1468" w:type="dxa"/>
            <w:gridSpan w:val="2"/>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b/>
                <w:bCs/>
                <w:kern w:val="0"/>
                <w:sz w:val="24"/>
              </w:rPr>
            </w:pPr>
            <w:r>
              <w:rPr>
                <w:rFonts w:ascii="宋体" w:hAnsi="宋体" w:cs="宋体" w:hint="eastAsia"/>
                <w:b/>
                <w:bCs/>
                <w:kern w:val="0"/>
                <w:sz w:val="24"/>
              </w:rPr>
              <w:t>供货日期</w:t>
            </w:r>
          </w:p>
        </w:tc>
        <w:tc>
          <w:tcPr>
            <w:tcW w:w="3880" w:type="dxa"/>
            <w:gridSpan w:val="4"/>
            <w:tcBorders>
              <w:top w:val="single" w:sz="4" w:space="0" w:color="auto"/>
              <w:left w:val="nil"/>
              <w:bottom w:val="single" w:sz="4" w:space="0" w:color="auto"/>
              <w:right w:val="nil"/>
            </w:tcBorders>
            <w:shd w:val="clear" w:color="auto" w:fill="auto"/>
            <w:noWrap/>
            <w:vAlign w:val="center"/>
          </w:tcPr>
          <w:p w:rsidR="00A47E6E" w:rsidRDefault="00203457">
            <w:pPr>
              <w:widowControl/>
              <w:jc w:val="center"/>
              <w:rPr>
                <w:rFonts w:ascii="宋体" w:hAnsi="宋体" w:cs="宋体"/>
                <w:color w:val="0000FF"/>
                <w:kern w:val="0"/>
                <w:sz w:val="24"/>
                <w:u w:val="single"/>
              </w:rPr>
            </w:pPr>
            <w:r>
              <w:rPr>
                <w:rFonts w:ascii="宋体" w:hAnsi="宋体" w:cs="宋体" w:hint="eastAsia"/>
                <w:color w:val="0000FF"/>
                <w:kern w:val="0"/>
                <w:sz w:val="24"/>
                <w:u w:val="single"/>
              </w:rPr>
              <w:t xml:space="preserve">    年    月    日 </w:t>
            </w:r>
          </w:p>
        </w:tc>
        <w:tc>
          <w:tcPr>
            <w:tcW w:w="3760" w:type="dxa"/>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3778" w:type="dxa"/>
            <w:gridSpan w:val="4"/>
            <w:tcBorders>
              <w:top w:val="single" w:sz="4" w:space="0" w:color="auto"/>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注：1、付款方式请用“√”表示。</w:t>
            </w:r>
          </w:p>
        </w:tc>
        <w:tc>
          <w:tcPr>
            <w:tcW w:w="545"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2188"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246"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222"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463"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603"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754"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1060"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c>
          <w:tcPr>
            <w:tcW w:w="3760" w:type="dxa"/>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w:t>
            </w:r>
          </w:p>
        </w:tc>
      </w:tr>
      <w:tr w:rsidR="00A47E6E">
        <w:trPr>
          <w:trHeight w:val="495"/>
        </w:trPr>
        <w:tc>
          <w:tcPr>
            <w:tcW w:w="15619" w:type="dxa"/>
            <w:gridSpan w:val="13"/>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 xml:space="preserve">     2、验收单位整体验收意见包括对货物数量、品牌、产地、规格型号及安装调试的验收意见。</w:t>
            </w:r>
          </w:p>
        </w:tc>
      </w:tr>
      <w:tr w:rsidR="00A47E6E">
        <w:trPr>
          <w:trHeight w:val="412"/>
        </w:trPr>
        <w:tc>
          <w:tcPr>
            <w:tcW w:w="509"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c>
          <w:tcPr>
            <w:tcW w:w="1178"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c>
          <w:tcPr>
            <w:tcW w:w="1608"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c>
          <w:tcPr>
            <w:tcW w:w="483"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c>
          <w:tcPr>
            <w:tcW w:w="4201" w:type="dxa"/>
            <w:gridSpan w:val="4"/>
            <w:tcBorders>
              <w:top w:val="nil"/>
              <w:left w:val="nil"/>
              <w:bottom w:val="nil"/>
              <w:right w:val="nil"/>
            </w:tcBorders>
            <w:shd w:val="clear" w:color="auto" w:fill="auto"/>
            <w:noWrap/>
            <w:vAlign w:val="center"/>
          </w:tcPr>
          <w:p w:rsidR="00A47E6E" w:rsidRDefault="00203457">
            <w:pPr>
              <w:widowControl/>
              <w:jc w:val="left"/>
              <w:rPr>
                <w:rFonts w:ascii="宋体" w:hAnsi="宋体" w:cs="宋体"/>
                <w:b/>
                <w:bCs/>
                <w:kern w:val="0"/>
                <w:sz w:val="24"/>
              </w:rPr>
            </w:pPr>
            <w:r>
              <w:rPr>
                <w:rFonts w:ascii="宋体" w:hAnsi="宋体" w:cs="宋体" w:hint="eastAsia"/>
                <w:b/>
                <w:bCs/>
                <w:kern w:val="0"/>
                <w:sz w:val="24"/>
              </w:rPr>
              <w:t>南京市妇幼保健院临床医学工程</w:t>
            </w:r>
            <w:proofErr w:type="gramStart"/>
            <w:r>
              <w:rPr>
                <w:rFonts w:ascii="宋体" w:hAnsi="宋体" w:cs="宋体" w:hint="eastAsia"/>
                <w:b/>
                <w:bCs/>
                <w:kern w:val="0"/>
                <w:sz w:val="24"/>
              </w:rPr>
              <w:t>处项目</w:t>
            </w:r>
            <w:proofErr w:type="gramEnd"/>
            <w:r>
              <w:rPr>
                <w:rFonts w:ascii="宋体" w:hAnsi="宋体" w:cs="宋体" w:hint="eastAsia"/>
                <w:b/>
                <w:bCs/>
                <w:kern w:val="0"/>
                <w:sz w:val="24"/>
              </w:rPr>
              <w:t>经办人：</w:t>
            </w:r>
          </w:p>
        </w:tc>
        <w:tc>
          <w:tcPr>
            <w:tcW w:w="1463" w:type="dxa"/>
            <w:tcBorders>
              <w:top w:val="nil"/>
              <w:left w:val="nil"/>
              <w:bottom w:val="nil"/>
              <w:right w:val="nil"/>
            </w:tcBorders>
            <w:shd w:val="clear" w:color="auto" w:fill="auto"/>
            <w:noWrap/>
            <w:vAlign w:val="center"/>
          </w:tcPr>
          <w:p w:rsidR="00A47E6E" w:rsidRDefault="00A47E6E">
            <w:pPr>
              <w:widowControl/>
              <w:jc w:val="left"/>
              <w:rPr>
                <w:rFonts w:ascii="宋体" w:hAnsi="宋体" w:cs="宋体"/>
                <w:b/>
                <w:bCs/>
                <w:kern w:val="0"/>
                <w:sz w:val="24"/>
              </w:rPr>
            </w:pPr>
          </w:p>
        </w:tc>
        <w:tc>
          <w:tcPr>
            <w:tcW w:w="603" w:type="dxa"/>
            <w:tcBorders>
              <w:top w:val="nil"/>
              <w:left w:val="nil"/>
              <w:bottom w:val="nil"/>
              <w:right w:val="nil"/>
            </w:tcBorders>
            <w:shd w:val="clear" w:color="auto" w:fill="auto"/>
            <w:noWrap/>
            <w:vAlign w:val="center"/>
          </w:tcPr>
          <w:p w:rsidR="00A47E6E" w:rsidRDefault="00A47E6E">
            <w:pPr>
              <w:widowControl/>
              <w:jc w:val="left"/>
              <w:rPr>
                <w:rFonts w:ascii="宋体" w:hAnsi="宋体" w:cs="宋体"/>
                <w:b/>
                <w:bCs/>
                <w:kern w:val="0"/>
                <w:sz w:val="24"/>
              </w:rPr>
            </w:pPr>
          </w:p>
        </w:tc>
        <w:tc>
          <w:tcPr>
            <w:tcW w:w="754" w:type="dxa"/>
            <w:tcBorders>
              <w:top w:val="nil"/>
              <w:left w:val="nil"/>
              <w:bottom w:val="nil"/>
              <w:right w:val="nil"/>
            </w:tcBorders>
            <w:shd w:val="clear" w:color="auto" w:fill="auto"/>
            <w:noWrap/>
            <w:vAlign w:val="center"/>
          </w:tcPr>
          <w:p w:rsidR="00A47E6E" w:rsidRDefault="00A47E6E">
            <w:pPr>
              <w:widowControl/>
              <w:jc w:val="left"/>
              <w:rPr>
                <w:rFonts w:ascii="宋体" w:hAnsi="宋体" w:cs="宋体"/>
                <w:b/>
                <w:bCs/>
                <w:kern w:val="0"/>
                <w:sz w:val="24"/>
              </w:rPr>
            </w:pPr>
          </w:p>
        </w:tc>
        <w:tc>
          <w:tcPr>
            <w:tcW w:w="1060"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c>
          <w:tcPr>
            <w:tcW w:w="3760" w:type="dxa"/>
            <w:tcBorders>
              <w:top w:val="nil"/>
              <w:left w:val="nil"/>
              <w:bottom w:val="nil"/>
              <w:right w:val="nil"/>
            </w:tcBorders>
            <w:shd w:val="clear" w:color="auto" w:fill="auto"/>
            <w:noWrap/>
            <w:vAlign w:val="bottom"/>
          </w:tcPr>
          <w:p w:rsidR="00A47E6E" w:rsidRDefault="00A47E6E">
            <w:pPr>
              <w:widowControl/>
              <w:jc w:val="left"/>
              <w:rPr>
                <w:rFonts w:ascii="宋体" w:hAnsi="宋体" w:cs="宋体"/>
                <w:b/>
                <w:bCs/>
                <w:kern w:val="0"/>
                <w:sz w:val="24"/>
              </w:rPr>
            </w:pPr>
          </w:p>
        </w:tc>
      </w:tr>
    </w:tbl>
    <w:p w:rsidR="00A47E6E" w:rsidRDefault="00A47E6E">
      <w:pPr>
        <w:ind w:firstLine="560"/>
        <w:jc w:val="left"/>
        <w:rPr>
          <w:sz w:val="28"/>
          <w:szCs w:val="28"/>
        </w:rPr>
        <w:sectPr w:rsidR="00A47E6E">
          <w:pgSz w:w="16839" w:h="11907" w:orient="landscape"/>
          <w:pgMar w:top="720" w:right="720" w:bottom="720" w:left="720" w:header="851" w:footer="992" w:gutter="0"/>
          <w:cols w:space="720"/>
          <w:docGrid w:type="linesAndChars" w:linePitch="312"/>
        </w:sectPr>
      </w:pPr>
    </w:p>
    <w:tbl>
      <w:tblPr>
        <w:tblW w:w="5000" w:type="pct"/>
        <w:tblLook w:val="04A0" w:firstRow="1" w:lastRow="0" w:firstColumn="1" w:lastColumn="0" w:noHBand="0" w:noVBand="1"/>
      </w:tblPr>
      <w:tblGrid>
        <w:gridCol w:w="1616"/>
        <w:gridCol w:w="354"/>
        <w:gridCol w:w="1814"/>
        <w:gridCol w:w="148"/>
        <w:gridCol w:w="1625"/>
        <w:gridCol w:w="137"/>
        <w:gridCol w:w="437"/>
        <w:gridCol w:w="2016"/>
        <w:gridCol w:w="161"/>
        <w:gridCol w:w="718"/>
      </w:tblGrid>
      <w:tr w:rsidR="00A47E6E">
        <w:trPr>
          <w:trHeight w:val="433"/>
        </w:trPr>
        <w:tc>
          <w:tcPr>
            <w:tcW w:w="5000" w:type="pct"/>
            <w:gridSpan w:val="10"/>
            <w:tcBorders>
              <w:top w:val="nil"/>
              <w:left w:val="nil"/>
              <w:bottom w:val="nil"/>
              <w:right w:val="nil"/>
            </w:tcBorders>
            <w:shd w:val="clear" w:color="auto" w:fill="auto"/>
            <w:noWrap/>
            <w:vAlign w:val="center"/>
          </w:tcPr>
          <w:p w:rsidR="00A47E6E" w:rsidRDefault="00203457">
            <w:pPr>
              <w:widowControl/>
              <w:jc w:val="center"/>
              <w:rPr>
                <w:rFonts w:ascii="华文中宋" w:eastAsia="华文中宋" w:hAnsi="华文中宋" w:cs="宋体"/>
                <w:color w:val="000000"/>
                <w:kern w:val="0"/>
                <w:sz w:val="28"/>
                <w:szCs w:val="28"/>
              </w:rPr>
            </w:pPr>
            <w:bookmarkStart w:id="23" w:name="RANGE!A1:F26"/>
            <w:r>
              <w:rPr>
                <w:rFonts w:ascii="华文中宋" w:eastAsia="华文中宋" w:hAnsi="华文中宋" w:cs="宋体" w:hint="eastAsia"/>
                <w:color w:val="000000"/>
                <w:kern w:val="0"/>
                <w:sz w:val="28"/>
                <w:szCs w:val="28"/>
              </w:rPr>
              <w:lastRenderedPageBreak/>
              <w:t>南京市妇幼保健院</w:t>
            </w:r>
            <w:bookmarkEnd w:id="23"/>
          </w:p>
        </w:tc>
      </w:tr>
      <w:tr w:rsidR="00A47E6E">
        <w:trPr>
          <w:trHeight w:val="473"/>
        </w:trPr>
        <w:tc>
          <w:tcPr>
            <w:tcW w:w="5000" w:type="pct"/>
            <w:gridSpan w:val="10"/>
            <w:tcBorders>
              <w:top w:val="nil"/>
              <w:left w:val="nil"/>
              <w:bottom w:val="nil"/>
              <w:right w:val="nil"/>
            </w:tcBorders>
            <w:shd w:val="clear" w:color="auto" w:fill="auto"/>
            <w:noWrap/>
            <w:vAlign w:val="center"/>
          </w:tcPr>
          <w:p w:rsidR="00A47E6E" w:rsidRDefault="00203457">
            <w:pPr>
              <w:widowControl/>
              <w:jc w:val="center"/>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t>医学装备培训记录表</w:t>
            </w:r>
          </w:p>
        </w:tc>
      </w:tr>
      <w:tr w:rsidR="00A47E6E">
        <w:trPr>
          <w:trHeight w:val="420"/>
        </w:trPr>
        <w:tc>
          <w:tcPr>
            <w:tcW w:w="1091" w:type="pct"/>
            <w:gridSpan w:val="2"/>
            <w:tcBorders>
              <w:top w:val="nil"/>
              <w:left w:val="nil"/>
              <w:bottom w:val="nil"/>
              <w:right w:val="nil"/>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使用科室</w:t>
            </w:r>
          </w:p>
        </w:tc>
        <w:tc>
          <w:tcPr>
            <w:tcW w:w="1005" w:type="pct"/>
            <w:tcBorders>
              <w:top w:val="nil"/>
              <w:left w:val="nil"/>
              <w:bottom w:val="nil"/>
              <w:right w:val="nil"/>
            </w:tcBorders>
            <w:shd w:val="clear" w:color="auto" w:fill="auto"/>
            <w:noWrap/>
            <w:vAlign w:val="center"/>
          </w:tcPr>
          <w:p w:rsidR="00A47E6E" w:rsidRDefault="00A47E6E">
            <w:pPr>
              <w:widowControl/>
              <w:jc w:val="left"/>
              <w:rPr>
                <w:rFonts w:ascii="宋体" w:hAnsi="宋体" w:cs="宋体"/>
                <w:color w:val="000000"/>
                <w:kern w:val="0"/>
                <w:sz w:val="28"/>
                <w:szCs w:val="28"/>
              </w:rPr>
            </w:pPr>
          </w:p>
        </w:tc>
        <w:tc>
          <w:tcPr>
            <w:tcW w:w="1058" w:type="pct"/>
            <w:gridSpan w:val="3"/>
            <w:tcBorders>
              <w:top w:val="nil"/>
              <w:left w:val="nil"/>
              <w:bottom w:val="nil"/>
              <w:right w:val="nil"/>
            </w:tcBorders>
            <w:shd w:val="clear" w:color="auto" w:fill="auto"/>
            <w:noWrap/>
            <w:vAlign w:val="center"/>
          </w:tcPr>
          <w:p w:rsidR="00A47E6E" w:rsidRDefault="00A47E6E">
            <w:pPr>
              <w:widowControl/>
              <w:jc w:val="left"/>
              <w:rPr>
                <w:rFonts w:ascii="宋体" w:hAnsi="宋体" w:cs="宋体"/>
                <w:color w:val="000000"/>
                <w:kern w:val="0"/>
                <w:sz w:val="28"/>
                <w:szCs w:val="28"/>
              </w:rPr>
            </w:pPr>
          </w:p>
        </w:tc>
        <w:tc>
          <w:tcPr>
            <w:tcW w:w="242" w:type="pct"/>
            <w:tcBorders>
              <w:top w:val="nil"/>
              <w:left w:val="nil"/>
              <w:bottom w:val="nil"/>
              <w:right w:val="nil"/>
            </w:tcBorders>
            <w:shd w:val="clear" w:color="auto" w:fill="auto"/>
            <w:noWrap/>
            <w:vAlign w:val="center"/>
          </w:tcPr>
          <w:p w:rsidR="00A47E6E" w:rsidRDefault="00A47E6E">
            <w:pPr>
              <w:widowControl/>
              <w:jc w:val="left"/>
              <w:rPr>
                <w:rFonts w:ascii="宋体" w:hAnsi="宋体" w:cs="宋体"/>
                <w:color w:val="000000"/>
                <w:kern w:val="0"/>
                <w:sz w:val="28"/>
                <w:szCs w:val="28"/>
              </w:rPr>
            </w:pPr>
          </w:p>
        </w:tc>
        <w:tc>
          <w:tcPr>
            <w:tcW w:w="1117" w:type="pct"/>
            <w:tcBorders>
              <w:top w:val="nil"/>
              <w:left w:val="nil"/>
              <w:bottom w:val="nil"/>
              <w:right w:val="nil"/>
            </w:tcBorders>
            <w:shd w:val="clear" w:color="auto" w:fill="auto"/>
            <w:noWrap/>
            <w:vAlign w:val="center"/>
          </w:tcPr>
          <w:p w:rsidR="00A47E6E" w:rsidRDefault="00A47E6E">
            <w:pPr>
              <w:widowControl/>
              <w:jc w:val="left"/>
              <w:rPr>
                <w:rFonts w:ascii="宋体" w:hAnsi="宋体" w:cs="宋体"/>
                <w:color w:val="000000"/>
                <w:kern w:val="0"/>
                <w:sz w:val="28"/>
                <w:szCs w:val="28"/>
              </w:rPr>
            </w:pPr>
          </w:p>
        </w:tc>
        <w:tc>
          <w:tcPr>
            <w:tcW w:w="488" w:type="pct"/>
            <w:gridSpan w:val="2"/>
            <w:tcBorders>
              <w:top w:val="nil"/>
              <w:left w:val="nil"/>
              <w:bottom w:val="nil"/>
              <w:right w:val="nil"/>
            </w:tcBorders>
            <w:shd w:val="clear" w:color="auto" w:fill="auto"/>
            <w:noWrap/>
            <w:vAlign w:val="center"/>
          </w:tcPr>
          <w:p w:rsidR="00A47E6E" w:rsidRDefault="00A47E6E">
            <w:pPr>
              <w:widowControl/>
              <w:jc w:val="left"/>
              <w:rPr>
                <w:rFonts w:ascii="宋体" w:hAnsi="宋体" w:cs="宋体"/>
                <w:color w:val="000000"/>
                <w:kern w:val="0"/>
                <w:sz w:val="28"/>
                <w:szCs w:val="28"/>
              </w:rPr>
            </w:pPr>
          </w:p>
        </w:tc>
      </w:tr>
      <w:tr w:rsidR="00A47E6E">
        <w:trPr>
          <w:trHeight w:val="643"/>
        </w:trPr>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装备名称</w:t>
            </w:r>
          </w:p>
        </w:tc>
        <w:tc>
          <w:tcPr>
            <w:tcW w:w="1005" w:type="pct"/>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058" w:type="pct"/>
            <w:gridSpan w:val="3"/>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产品序列号</w:t>
            </w:r>
          </w:p>
        </w:tc>
        <w:tc>
          <w:tcPr>
            <w:tcW w:w="242" w:type="pct"/>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117" w:type="pct"/>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生产企业</w:t>
            </w:r>
          </w:p>
        </w:tc>
        <w:tc>
          <w:tcPr>
            <w:tcW w:w="488" w:type="pct"/>
            <w:gridSpan w:val="2"/>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643"/>
        </w:trPr>
        <w:tc>
          <w:tcPr>
            <w:tcW w:w="1091" w:type="pct"/>
            <w:gridSpan w:val="2"/>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培训时间</w:t>
            </w:r>
          </w:p>
        </w:tc>
        <w:tc>
          <w:tcPr>
            <w:tcW w:w="1005"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058" w:type="pct"/>
            <w:gridSpan w:val="3"/>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培训指导人员</w:t>
            </w:r>
          </w:p>
        </w:tc>
        <w:tc>
          <w:tcPr>
            <w:tcW w:w="242"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117"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培训单位</w:t>
            </w:r>
          </w:p>
        </w:tc>
        <w:tc>
          <w:tcPr>
            <w:tcW w:w="488"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525"/>
        </w:trPr>
        <w:tc>
          <w:tcPr>
            <w:tcW w:w="1091" w:type="pct"/>
            <w:gridSpan w:val="2"/>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培训科目</w:t>
            </w:r>
          </w:p>
        </w:tc>
        <w:tc>
          <w:tcPr>
            <w:tcW w:w="3909" w:type="pct"/>
            <w:gridSpan w:val="8"/>
            <w:tcBorders>
              <w:top w:val="single" w:sz="4" w:space="0" w:color="auto"/>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培训具体内容</w:t>
            </w:r>
          </w:p>
        </w:tc>
      </w:tr>
      <w:tr w:rsidR="00A47E6E">
        <w:trPr>
          <w:trHeight w:val="624"/>
        </w:trPr>
        <w:tc>
          <w:tcPr>
            <w:tcW w:w="5000" w:type="pct"/>
            <w:gridSpan w:val="10"/>
            <w:vMerge w:val="restart"/>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624"/>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744"/>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A47E6E" w:rsidRDefault="00A47E6E">
            <w:pPr>
              <w:widowControl/>
              <w:jc w:val="left"/>
              <w:rPr>
                <w:rFonts w:ascii="宋体" w:hAnsi="宋体" w:cs="宋体"/>
                <w:color w:val="000000"/>
                <w:kern w:val="0"/>
                <w:sz w:val="28"/>
                <w:szCs w:val="28"/>
              </w:rPr>
            </w:pPr>
          </w:p>
        </w:tc>
      </w:tr>
      <w:tr w:rsidR="00A47E6E">
        <w:trPr>
          <w:trHeight w:val="83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培训人员签到</w:t>
            </w:r>
          </w:p>
        </w:tc>
      </w:tr>
      <w:tr w:rsidR="00A47E6E">
        <w:trPr>
          <w:trHeight w:val="708"/>
        </w:trPr>
        <w:tc>
          <w:tcPr>
            <w:tcW w:w="895" w:type="pc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674"/>
        </w:trPr>
        <w:tc>
          <w:tcPr>
            <w:tcW w:w="895" w:type="pc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556"/>
        </w:trPr>
        <w:tc>
          <w:tcPr>
            <w:tcW w:w="895" w:type="pc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83" w:type="pct"/>
            <w:gridSpan w:val="3"/>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900"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17"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399"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r w:rsidR="00A47E6E">
        <w:trPr>
          <w:trHeight w:val="691"/>
        </w:trPr>
        <w:tc>
          <w:tcPr>
            <w:tcW w:w="895" w:type="pct"/>
            <w:tcBorders>
              <w:top w:val="nil"/>
              <w:left w:val="single" w:sz="4" w:space="0" w:color="auto"/>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培训满意度</w:t>
            </w:r>
          </w:p>
        </w:tc>
        <w:tc>
          <w:tcPr>
            <w:tcW w:w="1283" w:type="pct"/>
            <w:gridSpan w:val="3"/>
            <w:tcBorders>
              <w:top w:val="nil"/>
              <w:left w:val="nil"/>
              <w:bottom w:val="single" w:sz="4" w:space="0" w:color="auto"/>
              <w:right w:val="single" w:sz="4" w:space="0" w:color="auto"/>
            </w:tcBorders>
            <w:shd w:val="clear" w:color="auto" w:fill="auto"/>
            <w:noWrap/>
            <w:vAlign w:val="center"/>
          </w:tcPr>
          <w:p w:rsidR="00A47E6E" w:rsidRDefault="00203457">
            <w:pPr>
              <w:widowControl/>
              <w:jc w:val="center"/>
              <w:rPr>
                <w:rFonts w:ascii="宋体" w:hAnsi="宋体" w:cs="宋体"/>
                <w:kern w:val="0"/>
                <w:sz w:val="28"/>
                <w:szCs w:val="28"/>
              </w:rPr>
            </w:pPr>
            <w:proofErr w:type="gramStart"/>
            <w:r>
              <w:rPr>
                <w:rFonts w:ascii="宋体" w:hAnsi="宋体" w:cs="宋体" w:hint="eastAsia"/>
                <w:kern w:val="0"/>
                <w:sz w:val="28"/>
                <w:szCs w:val="28"/>
              </w:rPr>
              <w:t>满意□</w:t>
            </w:r>
            <w:proofErr w:type="gramEnd"/>
            <w:r>
              <w:rPr>
                <w:rFonts w:ascii="宋体" w:hAnsi="宋体" w:cs="宋体" w:hint="eastAsia"/>
                <w:kern w:val="0"/>
                <w:sz w:val="28"/>
                <w:szCs w:val="28"/>
              </w:rPr>
              <w:t xml:space="preserve"> 不</w:t>
            </w:r>
            <w:proofErr w:type="gramStart"/>
            <w:r>
              <w:rPr>
                <w:rFonts w:ascii="宋体" w:hAnsi="宋体" w:cs="宋体" w:hint="eastAsia"/>
                <w:kern w:val="0"/>
                <w:sz w:val="28"/>
                <w:szCs w:val="28"/>
              </w:rPr>
              <w:t>满意□</w:t>
            </w:r>
            <w:proofErr w:type="gramEnd"/>
          </w:p>
        </w:tc>
        <w:tc>
          <w:tcPr>
            <w:tcW w:w="1217" w:type="pct"/>
            <w:gridSpan w:val="3"/>
            <w:tcBorders>
              <w:top w:val="single" w:sz="4" w:space="0" w:color="auto"/>
              <w:left w:val="nil"/>
              <w:bottom w:val="single" w:sz="4" w:space="0" w:color="auto"/>
              <w:right w:val="single" w:sz="4" w:space="0" w:color="000000"/>
            </w:tcBorders>
            <w:shd w:val="clear" w:color="auto" w:fill="auto"/>
            <w:noWrap/>
            <w:vAlign w:val="center"/>
          </w:tcPr>
          <w:p w:rsidR="00A47E6E" w:rsidRDefault="00203457">
            <w:pPr>
              <w:widowControl/>
              <w:jc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tc>
        <w:tc>
          <w:tcPr>
            <w:tcW w:w="1206" w:type="pct"/>
            <w:gridSpan w:val="2"/>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科室负责人签字</w:t>
            </w:r>
          </w:p>
        </w:tc>
        <w:tc>
          <w:tcPr>
            <w:tcW w:w="399" w:type="pct"/>
            <w:tcBorders>
              <w:top w:val="nil"/>
              <w:left w:val="nil"/>
              <w:bottom w:val="single" w:sz="4" w:space="0" w:color="auto"/>
              <w:right w:val="single" w:sz="4" w:space="0" w:color="auto"/>
            </w:tcBorders>
            <w:shd w:val="clear" w:color="auto" w:fill="auto"/>
            <w:noWrap/>
            <w:vAlign w:val="center"/>
          </w:tcPr>
          <w:p w:rsidR="00A47E6E" w:rsidRDefault="00203457">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tc>
      </w:tr>
    </w:tbl>
    <w:p w:rsidR="00A47E6E" w:rsidRDefault="00A47E6E">
      <w:pPr>
        <w:ind w:firstLine="560"/>
        <w:jc w:val="left"/>
        <w:rPr>
          <w:sz w:val="28"/>
          <w:szCs w:val="28"/>
        </w:rPr>
      </w:pPr>
    </w:p>
    <w:p w:rsidR="00A47E6E" w:rsidRDefault="00203457">
      <w:pPr>
        <w:jc w:val="center"/>
        <w:rPr>
          <w:rFonts w:ascii="宋体" w:hAnsi="宋体"/>
          <w:szCs w:val="21"/>
        </w:rPr>
      </w:pPr>
      <w:r>
        <w:rPr>
          <w:rFonts w:ascii="宋体" w:hAnsi="宋体"/>
          <w:szCs w:val="21"/>
        </w:rPr>
        <w:br w:type="page"/>
      </w:r>
    </w:p>
    <w:p w:rsidR="00A47E6E" w:rsidRDefault="00203457">
      <w:pPr>
        <w:jc w:val="center"/>
        <w:rPr>
          <w:rFonts w:ascii="宋体" w:hAnsi="宋体"/>
          <w:b/>
          <w:color w:val="000000" w:themeColor="text1"/>
          <w:sz w:val="32"/>
          <w:szCs w:val="32"/>
        </w:rPr>
      </w:pPr>
      <w:r>
        <w:rPr>
          <w:rFonts w:ascii="宋体" w:hAnsi="宋体" w:hint="eastAsia"/>
          <w:b/>
          <w:color w:val="000000" w:themeColor="text1"/>
          <w:sz w:val="32"/>
          <w:szCs w:val="32"/>
        </w:rPr>
        <w:lastRenderedPageBreak/>
        <w:t>第五部分：评标办法</w:t>
      </w:r>
    </w:p>
    <w:p w:rsidR="00A47E6E" w:rsidRDefault="00A47E6E">
      <w:pPr>
        <w:rPr>
          <w:rFonts w:ascii="宋体" w:hAnsi="宋体"/>
          <w:color w:val="000000" w:themeColor="text1"/>
          <w:szCs w:val="21"/>
        </w:rPr>
      </w:pPr>
    </w:p>
    <w:p w:rsidR="00A47E6E" w:rsidRDefault="00203457">
      <w:pPr>
        <w:ind w:firstLineChars="200" w:firstLine="422"/>
        <w:rPr>
          <w:rFonts w:ascii="宋体" w:hAnsi="宋体"/>
          <w:b/>
          <w:color w:val="000000" w:themeColor="text1"/>
          <w:szCs w:val="21"/>
        </w:rPr>
      </w:pPr>
      <w:r>
        <w:rPr>
          <w:rFonts w:ascii="宋体" w:hAnsi="宋体" w:hint="eastAsia"/>
          <w:b/>
          <w:color w:val="000000" w:themeColor="text1"/>
          <w:szCs w:val="21"/>
        </w:rPr>
        <w:t>一、资格审查标准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hint="eastAsia"/>
                <w:b/>
                <w:color w:val="000000" w:themeColor="text1"/>
                <w:sz w:val="18"/>
                <w:szCs w:val="18"/>
              </w:rPr>
              <w:t>评审</w:t>
            </w:r>
            <w:r>
              <w:rPr>
                <w:rFonts w:ascii="宋体" w:hAnsi="宋体"/>
                <w:b/>
                <w:color w:val="000000" w:themeColor="text1"/>
                <w:sz w:val="18"/>
                <w:szCs w:val="18"/>
              </w:rPr>
              <w:t>因素</w:t>
            </w:r>
          </w:p>
        </w:tc>
        <w:tc>
          <w:tcPr>
            <w:tcW w:w="6520" w:type="dxa"/>
            <w:vAlign w:val="center"/>
          </w:tcPr>
          <w:p w:rsidR="00A47E6E" w:rsidRDefault="00203457">
            <w:pPr>
              <w:jc w:val="center"/>
              <w:rPr>
                <w:rFonts w:ascii="宋体" w:hAnsi="宋体"/>
                <w:b/>
                <w:color w:val="000000" w:themeColor="text1"/>
                <w:sz w:val="18"/>
                <w:szCs w:val="18"/>
              </w:rPr>
            </w:pPr>
            <w:r>
              <w:rPr>
                <w:rFonts w:ascii="宋体" w:hAnsi="宋体" w:hint="eastAsia"/>
                <w:b/>
                <w:color w:val="000000" w:themeColor="text1"/>
                <w:sz w:val="18"/>
                <w:szCs w:val="18"/>
              </w:rPr>
              <w:t>评审标准</w:t>
            </w:r>
          </w:p>
        </w:tc>
      </w:tr>
      <w:tr w:rsidR="00A47E6E">
        <w:trPr>
          <w:trHeight w:val="397"/>
          <w:tblHeader/>
          <w:jc w:val="center"/>
        </w:trPr>
        <w:tc>
          <w:tcPr>
            <w:tcW w:w="2126" w:type="dxa"/>
            <w:vMerge w:val="restart"/>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资质要求</w:t>
            </w:r>
          </w:p>
        </w:tc>
        <w:tc>
          <w:tcPr>
            <w:tcW w:w="6520" w:type="dxa"/>
            <w:vAlign w:val="center"/>
          </w:tcPr>
          <w:p w:rsidR="00A47E6E" w:rsidRDefault="00203457">
            <w:pPr>
              <w:rPr>
                <w:rFonts w:ascii="宋体" w:hAnsi="宋体"/>
                <w:color w:val="000000" w:themeColor="text1"/>
                <w:sz w:val="18"/>
                <w:szCs w:val="18"/>
              </w:rPr>
            </w:pPr>
            <w:r>
              <w:rPr>
                <w:rFonts w:ascii="宋体" w:hAnsi="宋体" w:hint="eastAsia"/>
                <w:bCs/>
                <w:color w:val="000000" w:themeColor="text1"/>
                <w:sz w:val="18"/>
                <w:szCs w:val="18"/>
              </w:rPr>
              <w:t>具有独立承担民事责任的能力（提供事业单位法人证书或者企业单位的营业执照；投标人为自然人的，提供其身份证）（复印件加盖公章）</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bCs/>
                <w:color w:val="000000" w:themeColor="text1"/>
                <w:sz w:val="18"/>
                <w:szCs w:val="18"/>
              </w:rPr>
              <w:t>具有良好的商业信誉和健全的财务会计制度（提供上一年度经审计的财务报告，或</w:t>
            </w:r>
            <w:r>
              <w:rPr>
                <w:rFonts w:ascii="宋体" w:hAnsi="宋体"/>
                <w:color w:val="000000" w:themeColor="text1"/>
                <w:sz w:val="18"/>
                <w:szCs w:val="18"/>
              </w:rPr>
              <w:t>企业编制的会计报表</w:t>
            </w:r>
            <w:r>
              <w:rPr>
                <w:rFonts w:ascii="宋体" w:hAnsi="宋体" w:hint="eastAsia"/>
                <w:color w:val="000000" w:themeColor="text1"/>
                <w:sz w:val="18"/>
                <w:szCs w:val="18"/>
              </w:rPr>
              <w:t>，</w:t>
            </w:r>
            <w:r>
              <w:rPr>
                <w:rFonts w:ascii="宋体" w:hAnsi="宋体" w:hint="eastAsia"/>
                <w:bCs/>
                <w:color w:val="000000" w:themeColor="text1"/>
                <w:sz w:val="18"/>
                <w:szCs w:val="18"/>
              </w:rPr>
              <w:t>或投标截止时间前六个月内银行出具的资信证明）（</w:t>
            </w:r>
            <w:r>
              <w:rPr>
                <w:rFonts w:ascii="宋体" w:hAnsi="宋体" w:hint="eastAsia"/>
                <w:color w:val="000000" w:themeColor="text1"/>
                <w:sz w:val="18"/>
                <w:szCs w:val="18"/>
              </w:rPr>
              <w:t>复印件加盖公章</w:t>
            </w:r>
            <w:r>
              <w:rPr>
                <w:rFonts w:ascii="宋体" w:hAnsi="宋体" w:hint="eastAsia"/>
                <w:bCs/>
                <w:color w:val="000000" w:themeColor="text1"/>
                <w:sz w:val="18"/>
                <w:szCs w:val="18"/>
              </w:rPr>
              <w:t>）（投标人为参加本次政府采购活动前1年内注册的公司，无须提供）</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bCs/>
                <w:color w:val="000000" w:themeColor="text1"/>
                <w:sz w:val="18"/>
                <w:szCs w:val="18"/>
              </w:rPr>
              <w:t>具有履行合同所必需的设备和专业技术能力（提供</w:t>
            </w:r>
            <w:r>
              <w:rPr>
                <w:rFonts w:ascii="宋体" w:hAnsi="宋体" w:hint="eastAsia"/>
                <w:color w:val="000000" w:themeColor="text1"/>
                <w:sz w:val="18"/>
                <w:szCs w:val="18"/>
              </w:rPr>
              <w:t>书面声明原件</w:t>
            </w:r>
            <w:r>
              <w:rPr>
                <w:rFonts w:ascii="宋体" w:hAnsi="宋体" w:hint="eastAsia"/>
                <w:bCs/>
                <w:color w:val="000000" w:themeColor="text1"/>
                <w:sz w:val="18"/>
                <w:szCs w:val="18"/>
              </w:rPr>
              <w:t>）</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bCs/>
                <w:color w:val="000000" w:themeColor="text1"/>
                <w:sz w:val="18"/>
                <w:szCs w:val="18"/>
              </w:rPr>
              <w:t>有依法缴纳税收的良好记录（提供参加本次政府采购活动前半年内至少一个月份依法缴纳税收的凭据）（</w:t>
            </w:r>
            <w:r>
              <w:rPr>
                <w:rFonts w:ascii="宋体" w:hAnsi="宋体" w:hint="eastAsia"/>
                <w:color w:val="000000" w:themeColor="text1"/>
                <w:sz w:val="18"/>
                <w:szCs w:val="18"/>
              </w:rPr>
              <w:t>复印件加盖公章</w:t>
            </w:r>
            <w:r>
              <w:rPr>
                <w:rFonts w:ascii="宋体" w:hAnsi="宋体" w:hint="eastAsia"/>
                <w:bCs/>
                <w:color w:val="000000" w:themeColor="text1"/>
                <w:sz w:val="18"/>
                <w:szCs w:val="18"/>
              </w:rPr>
              <w:t>）（投标人为参加本次政府采购活动前一年内注册的公司，无须提供）；</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bCs/>
                <w:color w:val="000000" w:themeColor="text1"/>
                <w:sz w:val="18"/>
                <w:szCs w:val="18"/>
              </w:rPr>
              <w:t>有依法缴纳社会保障资金的良好记录（</w:t>
            </w:r>
            <w:r>
              <w:rPr>
                <w:rFonts w:ascii="宋体" w:hAnsi="宋体" w:hint="eastAsia"/>
                <w:color w:val="000000" w:themeColor="text1"/>
                <w:sz w:val="18"/>
                <w:szCs w:val="18"/>
              </w:rPr>
              <w:t>提供投标人代表</w:t>
            </w:r>
            <w:r>
              <w:rPr>
                <w:rFonts w:ascii="宋体" w:hAnsi="宋体" w:hint="eastAsia"/>
                <w:bCs/>
                <w:color w:val="000000" w:themeColor="text1"/>
                <w:sz w:val="18"/>
                <w:szCs w:val="18"/>
              </w:rPr>
              <w:t>参加本次政府采购活动半年内</w:t>
            </w:r>
            <w:r>
              <w:rPr>
                <w:rFonts w:ascii="宋体" w:hAnsi="宋体" w:hint="eastAsia"/>
                <w:color w:val="000000" w:themeColor="text1"/>
                <w:sz w:val="18"/>
                <w:szCs w:val="18"/>
              </w:rPr>
              <w:t>任一月份投标单位为其缴纳社会保障资金的凭据</w:t>
            </w:r>
            <w:r>
              <w:rPr>
                <w:rFonts w:ascii="宋体" w:hAnsi="宋体" w:hint="eastAsia"/>
                <w:bCs/>
                <w:color w:val="000000" w:themeColor="text1"/>
                <w:sz w:val="18"/>
                <w:szCs w:val="18"/>
              </w:rPr>
              <w:t>）（</w:t>
            </w:r>
            <w:r>
              <w:rPr>
                <w:rFonts w:ascii="宋体" w:hAnsi="宋体" w:hint="eastAsia"/>
                <w:color w:val="000000" w:themeColor="text1"/>
                <w:sz w:val="18"/>
                <w:szCs w:val="18"/>
              </w:rPr>
              <w:t>复印件加盖公章</w:t>
            </w:r>
            <w:r>
              <w:rPr>
                <w:rFonts w:ascii="宋体" w:hAnsi="宋体" w:hint="eastAsia"/>
                <w:bCs/>
                <w:color w:val="000000" w:themeColor="text1"/>
                <w:sz w:val="18"/>
                <w:szCs w:val="18"/>
              </w:rPr>
              <w:t>）（投标人为参加本次政府采购活动前一年内注册的公司，无须提供）</w:t>
            </w:r>
            <w:r>
              <w:rPr>
                <w:rFonts w:ascii="宋体" w:hAnsi="宋体" w:hint="eastAsia"/>
                <w:color w:val="000000" w:themeColor="text1"/>
                <w:sz w:val="18"/>
                <w:szCs w:val="18"/>
              </w:rPr>
              <w:t>；</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bCs/>
                <w:color w:val="000000" w:themeColor="text1"/>
                <w:sz w:val="18"/>
                <w:szCs w:val="18"/>
              </w:rPr>
              <w:t>参加政府采购活动前三年内，在经营活动中没有重大违法记录（提供书面声明原件）</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本项目接受产品经销商投标；</w:t>
            </w:r>
            <w:r>
              <w:rPr>
                <w:rFonts w:ascii="宋体" w:hAnsi="宋体"/>
                <w:color w:val="000000" w:themeColor="text1"/>
                <w:sz w:val="18"/>
                <w:szCs w:val="18"/>
              </w:rPr>
              <w:t xml:space="preserve"> </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投标人须通过</w:t>
            </w:r>
            <w:r>
              <w:rPr>
                <w:rFonts w:ascii="宋体" w:hAnsi="宋体"/>
                <w:color w:val="000000" w:themeColor="text1"/>
                <w:sz w:val="18"/>
                <w:szCs w:val="18"/>
              </w:rPr>
              <w:t>“信用南京”（www.njcredit.gov.cn）或南京公共采购信息网（https://njgc.jfh.com/），</w:t>
            </w:r>
            <w:r>
              <w:rPr>
                <w:rFonts w:ascii="宋体" w:hAnsi="宋体" w:hint="eastAsia"/>
                <w:color w:val="000000" w:themeColor="text1"/>
                <w:sz w:val="18"/>
                <w:szCs w:val="18"/>
              </w:rPr>
              <w:t>完成供应</w:t>
            </w:r>
            <w:proofErr w:type="gramStart"/>
            <w:r>
              <w:rPr>
                <w:rFonts w:ascii="宋体" w:hAnsi="宋体" w:hint="eastAsia"/>
                <w:color w:val="000000" w:themeColor="text1"/>
                <w:sz w:val="18"/>
                <w:szCs w:val="18"/>
              </w:rPr>
              <w:t>商注册</w:t>
            </w:r>
            <w:proofErr w:type="gramEnd"/>
            <w:r>
              <w:rPr>
                <w:rFonts w:ascii="宋体" w:hAnsi="宋体" w:hint="eastAsia"/>
                <w:color w:val="000000" w:themeColor="text1"/>
                <w:sz w:val="18"/>
                <w:szCs w:val="18"/>
              </w:rPr>
              <w:t>登记，注册登记成功后方可参加政府采购活动；并在招标文件发布之日起至递交投标文件截止日前打印《南京市政府采购供应商信用记录表》加盖公章及法人签字，原件随附在投标文件正本中</w:t>
            </w:r>
          </w:p>
        </w:tc>
      </w:tr>
      <w:tr w:rsidR="00A47E6E">
        <w:trPr>
          <w:trHeight w:val="397"/>
          <w:tblHeader/>
          <w:jc w:val="center"/>
        </w:trPr>
        <w:tc>
          <w:tcPr>
            <w:tcW w:w="2126" w:type="dxa"/>
            <w:vMerge w:val="restart"/>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不存在禁止</w:t>
            </w:r>
            <w:r>
              <w:rPr>
                <w:rFonts w:ascii="宋体" w:hAnsi="宋体" w:cs="宋体" w:hint="eastAsia"/>
                <w:color w:val="000000" w:themeColor="text1"/>
                <w:sz w:val="18"/>
                <w:szCs w:val="18"/>
              </w:rPr>
              <w:t>投标</w:t>
            </w:r>
            <w:r>
              <w:rPr>
                <w:rFonts w:ascii="宋体" w:hAnsi="宋体" w:hint="eastAsia"/>
                <w:color w:val="000000" w:themeColor="text1"/>
                <w:sz w:val="18"/>
                <w:szCs w:val="18"/>
              </w:rPr>
              <w:t>的情形</w:t>
            </w:r>
          </w:p>
        </w:tc>
        <w:tc>
          <w:tcPr>
            <w:tcW w:w="6520" w:type="dxa"/>
            <w:vAlign w:val="center"/>
          </w:tcPr>
          <w:p w:rsidR="00A47E6E" w:rsidRDefault="00203457">
            <w:pPr>
              <w:rPr>
                <w:rFonts w:ascii="宋体" w:hAnsi="宋体" w:cs="宋体"/>
                <w:color w:val="000000" w:themeColor="text1"/>
                <w:sz w:val="18"/>
                <w:szCs w:val="18"/>
              </w:rPr>
            </w:pPr>
            <w:r>
              <w:rPr>
                <w:rFonts w:ascii="宋体" w:hAnsi="宋体"/>
                <w:color w:val="000000" w:themeColor="text1"/>
                <w:sz w:val="18"/>
                <w:szCs w:val="18"/>
              </w:rPr>
              <w:t>单位负责人为同一人或者存在直接控股、管理关系的不同供应商，不得参加同一合同项下的政府采购活动</w:t>
            </w:r>
          </w:p>
        </w:tc>
      </w:tr>
      <w:tr w:rsidR="00A47E6E">
        <w:trPr>
          <w:trHeight w:val="397"/>
          <w:tblHeader/>
          <w:jc w:val="center"/>
        </w:trPr>
        <w:tc>
          <w:tcPr>
            <w:tcW w:w="2126" w:type="dxa"/>
            <w:vMerge/>
            <w:vAlign w:val="center"/>
          </w:tcPr>
          <w:p w:rsidR="00A47E6E" w:rsidRDefault="00A47E6E">
            <w:pPr>
              <w:jc w:val="center"/>
              <w:rPr>
                <w:rFonts w:ascii="宋体" w:hAnsi="宋体"/>
                <w:color w:val="000000" w:themeColor="text1"/>
                <w:sz w:val="18"/>
                <w:szCs w:val="18"/>
              </w:rPr>
            </w:pPr>
          </w:p>
        </w:tc>
        <w:tc>
          <w:tcPr>
            <w:tcW w:w="6520" w:type="dxa"/>
            <w:vAlign w:val="center"/>
          </w:tcPr>
          <w:p w:rsidR="00A47E6E" w:rsidRDefault="00203457">
            <w:pPr>
              <w:rPr>
                <w:rFonts w:ascii="宋体" w:hAnsi="宋体" w:cs="宋体"/>
                <w:color w:val="000000" w:themeColor="text1"/>
                <w:kern w:val="0"/>
                <w:sz w:val="18"/>
                <w:szCs w:val="18"/>
              </w:rPr>
            </w:pPr>
            <w:r>
              <w:rPr>
                <w:rFonts w:ascii="宋体" w:hAnsi="宋体" w:hint="eastAsia"/>
                <w:color w:val="000000" w:themeColor="text1"/>
                <w:sz w:val="18"/>
                <w:szCs w:val="18"/>
              </w:rPr>
              <w:t>凡为采购项目提供整体设计、规范编制或者项目管理、监理、检测等服务的供应商，不得再参加该项目的其他采购活动</w:t>
            </w:r>
          </w:p>
        </w:tc>
      </w:tr>
    </w:tbl>
    <w:p w:rsidR="00A47E6E" w:rsidRDefault="00A47E6E">
      <w:pPr>
        <w:rPr>
          <w:rFonts w:ascii="宋体" w:hAnsi="宋体"/>
          <w:color w:val="000000" w:themeColor="text1"/>
          <w:szCs w:val="21"/>
        </w:rPr>
      </w:pPr>
    </w:p>
    <w:p w:rsidR="00A47E6E" w:rsidRDefault="00203457">
      <w:pPr>
        <w:widowControl/>
        <w:jc w:val="left"/>
        <w:rPr>
          <w:rFonts w:ascii="宋体" w:hAnsi="宋体"/>
          <w:b/>
          <w:color w:val="000000" w:themeColor="text1"/>
          <w:szCs w:val="21"/>
        </w:rPr>
      </w:pPr>
      <w:r>
        <w:rPr>
          <w:rFonts w:ascii="宋体" w:hAnsi="宋体"/>
          <w:b/>
          <w:color w:val="000000" w:themeColor="text1"/>
          <w:szCs w:val="21"/>
        </w:rPr>
        <w:br w:type="page"/>
      </w:r>
    </w:p>
    <w:p w:rsidR="00A47E6E" w:rsidRDefault="00203457">
      <w:pPr>
        <w:ind w:firstLineChars="200" w:firstLine="422"/>
        <w:rPr>
          <w:rFonts w:ascii="宋体" w:hAnsi="宋体"/>
          <w:b/>
          <w:color w:val="000000" w:themeColor="text1"/>
          <w:szCs w:val="21"/>
        </w:rPr>
      </w:pPr>
      <w:r>
        <w:rPr>
          <w:rFonts w:ascii="宋体" w:hAnsi="宋体" w:hint="eastAsia"/>
          <w:b/>
          <w:color w:val="000000" w:themeColor="text1"/>
          <w:szCs w:val="21"/>
        </w:rPr>
        <w:lastRenderedPageBreak/>
        <w:t>二、符合性审查标准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hint="eastAsia"/>
                <w:b/>
                <w:color w:val="000000" w:themeColor="text1"/>
                <w:sz w:val="18"/>
                <w:szCs w:val="18"/>
              </w:rPr>
              <w:t>评审</w:t>
            </w:r>
            <w:r>
              <w:rPr>
                <w:rFonts w:ascii="宋体" w:hAnsi="宋体"/>
                <w:b/>
                <w:color w:val="000000" w:themeColor="text1"/>
                <w:sz w:val="18"/>
                <w:szCs w:val="18"/>
              </w:rPr>
              <w:t>因素</w:t>
            </w:r>
          </w:p>
        </w:tc>
        <w:tc>
          <w:tcPr>
            <w:tcW w:w="6520" w:type="dxa"/>
            <w:vAlign w:val="center"/>
          </w:tcPr>
          <w:p w:rsidR="00A47E6E" w:rsidRDefault="00203457">
            <w:pPr>
              <w:jc w:val="center"/>
              <w:rPr>
                <w:rFonts w:ascii="宋体" w:hAnsi="宋体"/>
                <w:b/>
                <w:color w:val="000000" w:themeColor="text1"/>
                <w:sz w:val="18"/>
                <w:szCs w:val="18"/>
              </w:rPr>
            </w:pPr>
            <w:r>
              <w:rPr>
                <w:rFonts w:ascii="宋体" w:hAnsi="宋体" w:hint="eastAsia"/>
                <w:b/>
                <w:color w:val="000000" w:themeColor="text1"/>
                <w:sz w:val="18"/>
                <w:szCs w:val="18"/>
              </w:rPr>
              <w:t>评审标准</w:t>
            </w:r>
          </w:p>
        </w:tc>
      </w:tr>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cs="宋体" w:hint="eastAsia"/>
                <w:color w:val="000000" w:themeColor="text1"/>
                <w:sz w:val="18"/>
                <w:szCs w:val="18"/>
              </w:rPr>
              <w:t>投标人</w:t>
            </w:r>
            <w:r>
              <w:rPr>
                <w:rFonts w:ascii="宋体" w:hAnsi="宋体" w:hint="eastAsia"/>
                <w:color w:val="000000" w:themeColor="text1"/>
                <w:sz w:val="18"/>
                <w:szCs w:val="18"/>
              </w:rPr>
              <w:t>名称</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与营业执照、资质证书一致</w:t>
            </w:r>
          </w:p>
        </w:tc>
      </w:tr>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cs="宋体" w:hint="eastAsia"/>
                <w:color w:val="000000" w:themeColor="text1"/>
                <w:sz w:val="18"/>
                <w:szCs w:val="18"/>
              </w:rPr>
              <w:t>投标</w:t>
            </w:r>
            <w:r>
              <w:rPr>
                <w:rFonts w:ascii="宋体" w:hAnsi="宋体" w:hint="eastAsia"/>
                <w:color w:val="000000" w:themeColor="text1"/>
                <w:sz w:val="18"/>
                <w:szCs w:val="18"/>
              </w:rPr>
              <w:t>文件签字、盖章</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color w:val="000000" w:themeColor="text1"/>
                <w:sz w:val="18"/>
                <w:szCs w:val="18"/>
              </w:rPr>
              <w:t>六</w:t>
            </w:r>
            <w:r>
              <w:rPr>
                <w:rFonts w:ascii="宋体" w:hAnsi="宋体" w:hint="eastAsia"/>
                <w:color w:val="000000" w:themeColor="text1"/>
                <w:sz w:val="18"/>
                <w:szCs w:val="18"/>
              </w:rPr>
              <w:t>部分“</w:t>
            </w:r>
            <w:r>
              <w:rPr>
                <w:rFonts w:ascii="宋体" w:hAnsi="宋体" w:cs="宋体" w:hint="eastAsia"/>
                <w:color w:val="000000" w:themeColor="text1"/>
                <w:sz w:val="18"/>
                <w:szCs w:val="18"/>
              </w:rPr>
              <w:t>投标文件</w:t>
            </w:r>
            <w:r>
              <w:rPr>
                <w:rFonts w:ascii="宋体" w:hAnsi="宋体" w:hint="eastAsia"/>
                <w:color w:val="000000" w:themeColor="text1"/>
                <w:sz w:val="18"/>
                <w:szCs w:val="18"/>
              </w:rPr>
              <w:t>组成”的相关规定</w:t>
            </w:r>
          </w:p>
        </w:tc>
      </w:tr>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cs="宋体" w:hint="eastAsia"/>
                <w:color w:val="000000" w:themeColor="text1"/>
                <w:sz w:val="18"/>
                <w:szCs w:val="18"/>
              </w:rPr>
              <w:t>投标文件</w:t>
            </w:r>
            <w:r>
              <w:rPr>
                <w:rFonts w:ascii="宋体" w:hAnsi="宋体" w:hint="eastAsia"/>
                <w:color w:val="000000" w:themeColor="text1"/>
                <w:sz w:val="18"/>
                <w:szCs w:val="18"/>
              </w:rPr>
              <w:t>格式</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符合第</w:t>
            </w:r>
            <w:r>
              <w:rPr>
                <w:rFonts w:ascii="宋体" w:hAnsi="宋体" w:cs="宋体" w:hint="eastAsia"/>
                <w:color w:val="000000" w:themeColor="text1"/>
                <w:sz w:val="18"/>
                <w:szCs w:val="18"/>
              </w:rPr>
              <w:t>六</w:t>
            </w:r>
            <w:r>
              <w:rPr>
                <w:rFonts w:ascii="宋体" w:hAnsi="宋体" w:hint="eastAsia"/>
                <w:color w:val="000000" w:themeColor="text1"/>
                <w:sz w:val="18"/>
                <w:szCs w:val="18"/>
              </w:rPr>
              <w:t>部分</w:t>
            </w:r>
            <w:r>
              <w:rPr>
                <w:rFonts w:ascii="宋体" w:hAnsi="宋体"/>
                <w:color w:val="000000" w:themeColor="text1"/>
                <w:sz w:val="18"/>
                <w:szCs w:val="18"/>
              </w:rPr>
              <w:t>“</w:t>
            </w:r>
            <w:r>
              <w:rPr>
                <w:rFonts w:ascii="宋体" w:hAnsi="宋体" w:cs="宋体" w:hint="eastAsia"/>
                <w:color w:val="000000" w:themeColor="text1"/>
                <w:sz w:val="18"/>
                <w:szCs w:val="18"/>
              </w:rPr>
              <w:t>投标文件</w:t>
            </w:r>
            <w:r>
              <w:rPr>
                <w:rFonts w:ascii="宋体" w:hAnsi="宋体" w:hint="eastAsia"/>
                <w:color w:val="000000" w:themeColor="text1"/>
                <w:sz w:val="18"/>
                <w:szCs w:val="18"/>
              </w:rPr>
              <w:t>组成</w:t>
            </w:r>
            <w:r>
              <w:rPr>
                <w:rFonts w:ascii="宋体" w:hAnsi="宋体"/>
                <w:color w:val="000000" w:themeColor="text1"/>
                <w:sz w:val="18"/>
                <w:szCs w:val="18"/>
              </w:rPr>
              <w:t>”</w:t>
            </w:r>
            <w:r>
              <w:rPr>
                <w:rFonts w:ascii="宋体" w:hAnsi="宋体" w:hint="eastAsia"/>
                <w:color w:val="000000" w:themeColor="text1"/>
                <w:sz w:val="18"/>
                <w:szCs w:val="18"/>
              </w:rPr>
              <w:t>的规定</w:t>
            </w:r>
          </w:p>
        </w:tc>
      </w:tr>
      <w:tr w:rsidR="00A47E6E">
        <w:trPr>
          <w:trHeight w:val="397"/>
          <w:tblHeader/>
          <w:jc w:val="center"/>
        </w:trPr>
        <w:tc>
          <w:tcPr>
            <w:tcW w:w="2126" w:type="dxa"/>
            <w:vAlign w:val="center"/>
          </w:tcPr>
          <w:p w:rsidR="00A47E6E" w:rsidRDefault="00203457">
            <w:pPr>
              <w:jc w:val="center"/>
              <w:rPr>
                <w:rFonts w:ascii="宋体" w:hAnsi="宋体" w:cs="宋体"/>
                <w:color w:val="000000" w:themeColor="text1"/>
                <w:sz w:val="18"/>
                <w:szCs w:val="18"/>
              </w:rPr>
            </w:pPr>
            <w:r>
              <w:rPr>
                <w:rFonts w:ascii="宋体" w:hAnsi="宋体" w:cs="宋体" w:hint="eastAsia"/>
                <w:color w:val="000000" w:themeColor="text1"/>
                <w:sz w:val="18"/>
                <w:szCs w:val="18"/>
              </w:rPr>
              <w:t>投标文件份数</w:t>
            </w:r>
          </w:p>
        </w:tc>
        <w:tc>
          <w:tcPr>
            <w:tcW w:w="6520" w:type="dxa"/>
            <w:vAlign w:val="center"/>
          </w:tcPr>
          <w:p w:rsidR="00A47E6E" w:rsidRDefault="00203457">
            <w:pPr>
              <w:rPr>
                <w:rFonts w:ascii="宋体" w:hAnsi="宋体"/>
                <w:color w:val="000000" w:themeColor="text1"/>
                <w:sz w:val="18"/>
                <w:szCs w:val="18"/>
              </w:rPr>
            </w:pPr>
            <w:r>
              <w:rPr>
                <w:rFonts w:ascii="宋体" w:hAnsi="宋体" w:cs="宋体" w:hint="eastAsia"/>
                <w:color w:val="000000" w:themeColor="text1"/>
                <w:sz w:val="18"/>
                <w:szCs w:val="18"/>
              </w:rPr>
              <w:t>正本一份，副本四份</w:t>
            </w:r>
          </w:p>
        </w:tc>
      </w:tr>
      <w:tr w:rsidR="00A47E6E">
        <w:trPr>
          <w:trHeight w:val="397"/>
          <w:tblHeader/>
          <w:jc w:val="center"/>
        </w:trPr>
        <w:tc>
          <w:tcPr>
            <w:tcW w:w="2126" w:type="dxa"/>
            <w:vAlign w:val="center"/>
          </w:tcPr>
          <w:p w:rsidR="00A47E6E" w:rsidRDefault="00203457">
            <w:pPr>
              <w:jc w:val="center"/>
              <w:rPr>
                <w:rFonts w:ascii="宋体" w:hAnsi="宋体" w:cs="宋体"/>
                <w:color w:val="000000" w:themeColor="text1"/>
                <w:sz w:val="18"/>
                <w:szCs w:val="18"/>
              </w:rPr>
            </w:pPr>
            <w:r>
              <w:rPr>
                <w:rFonts w:ascii="宋体" w:hAnsi="宋体" w:cs="宋体" w:hint="eastAsia"/>
                <w:color w:val="000000" w:themeColor="text1"/>
                <w:sz w:val="18"/>
                <w:szCs w:val="18"/>
              </w:rPr>
              <w:t>采购预算</w:t>
            </w:r>
          </w:p>
        </w:tc>
        <w:tc>
          <w:tcPr>
            <w:tcW w:w="6520" w:type="dxa"/>
            <w:vAlign w:val="center"/>
          </w:tcPr>
          <w:p w:rsidR="00A47E6E" w:rsidRDefault="00203457">
            <w:pPr>
              <w:rPr>
                <w:rFonts w:ascii="宋体" w:hAnsi="宋体" w:cs="宋体"/>
                <w:color w:val="000000" w:themeColor="text1"/>
                <w:sz w:val="18"/>
                <w:szCs w:val="18"/>
              </w:rPr>
            </w:pPr>
            <w:r>
              <w:rPr>
                <w:rFonts w:ascii="宋体" w:hAnsi="宋体" w:cs="宋体" w:hint="eastAsia"/>
                <w:color w:val="000000" w:themeColor="text1"/>
                <w:sz w:val="18"/>
                <w:szCs w:val="18"/>
              </w:rPr>
              <w:t>投标人的投标报价不得超过采购预算</w:t>
            </w:r>
          </w:p>
        </w:tc>
      </w:tr>
      <w:tr w:rsidR="00A47E6E">
        <w:trPr>
          <w:trHeight w:val="397"/>
          <w:tblHeader/>
          <w:jc w:val="center"/>
        </w:trPr>
        <w:tc>
          <w:tcPr>
            <w:tcW w:w="2126" w:type="dxa"/>
            <w:vAlign w:val="center"/>
          </w:tcPr>
          <w:p w:rsidR="00A47E6E" w:rsidRDefault="00203457">
            <w:pPr>
              <w:jc w:val="center"/>
              <w:rPr>
                <w:rFonts w:ascii="宋体" w:hAnsi="宋体" w:cs="宋体"/>
                <w:color w:val="000000" w:themeColor="text1"/>
                <w:sz w:val="18"/>
                <w:szCs w:val="18"/>
              </w:rPr>
            </w:pPr>
            <w:r>
              <w:rPr>
                <w:rFonts w:ascii="宋体" w:hAnsi="宋体" w:cs="宋体" w:hint="eastAsia"/>
                <w:color w:val="000000" w:themeColor="text1"/>
                <w:sz w:val="18"/>
                <w:szCs w:val="18"/>
              </w:rPr>
              <w:t>关键指标</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招标</w:t>
            </w:r>
            <w:r>
              <w:rPr>
                <w:rFonts w:ascii="宋体" w:hAnsi="宋体"/>
                <w:color w:val="000000" w:themeColor="text1"/>
                <w:sz w:val="18"/>
                <w:szCs w:val="18"/>
              </w:rPr>
              <w:t>文件</w:t>
            </w:r>
            <w:r>
              <w:rPr>
                <w:rFonts w:ascii="宋体" w:hAnsi="宋体" w:hint="eastAsia"/>
                <w:color w:val="000000" w:themeColor="text1"/>
                <w:sz w:val="18"/>
                <w:szCs w:val="18"/>
              </w:rPr>
              <w:t>中加注“★”符号的关键指标，不允许有任何一项负偏离，关键技术指标须</w:t>
            </w:r>
            <w:r>
              <w:rPr>
                <w:rFonts w:ascii="宋体" w:hAnsi="宋体"/>
                <w:color w:val="000000" w:themeColor="text1"/>
                <w:sz w:val="18"/>
                <w:szCs w:val="18"/>
              </w:rPr>
              <w:t>有佐证材料予以</w:t>
            </w:r>
            <w:r>
              <w:rPr>
                <w:rFonts w:ascii="宋体" w:hAnsi="宋体" w:hint="eastAsia"/>
                <w:color w:val="000000" w:themeColor="text1"/>
                <w:sz w:val="18"/>
                <w:szCs w:val="18"/>
              </w:rPr>
              <w:t>支持</w:t>
            </w:r>
          </w:p>
        </w:tc>
      </w:tr>
      <w:tr w:rsidR="00A47E6E">
        <w:trPr>
          <w:trHeight w:val="397"/>
          <w:tblHeader/>
          <w:jc w:val="center"/>
        </w:trPr>
        <w:tc>
          <w:tcPr>
            <w:tcW w:w="2126" w:type="dxa"/>
            <w:vAlign w:val="center"/>
          </w:tcPr>
          <w:p w:rsidR="00A47E6E" w:rsidRDefault="00203457">
            <w:pPr>
              <w:jc w:val="center"/>
              <w:rPr>
                <w:rFonts w:ascii="宋体" w:hAnsi="宋体" w:cs="宋体"/>
                <w:color w:val="000000" w:themeColor="text1"/>
                <w:sz w:val="18"/>
                <w:szCs w:val="18"/>
              </w:rPr>
            </w:pPr>
            <w:r>
              <w:rPr>
                <w:rFonts w:ascii="宋体" w:hAnsi="宋体" w:cs="宋体" w:hint="eastAsia"/>
                <w:color w:val="000000" w:themeColor="text1"/>
                <w:sz w:val="18"/>
                <w:szCs w:val="18"/>
              </w:rPr>
              <w:t>一般指标</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一般技术指标负偏离＜7项</w:t>
            </w:r>
          </w:p>
        </w:tc>
      </w:tr>
      <w:tr w:rsidR="00A47E6E">
        <w:trPr>
          <w:trHeight w:val="397"/>
          <w:tblHeader/>
          <w:jc w:val="center"/>
        </w:trPr>
        <w:tc>
          <w:tcPr>
            <w:tcW w:w="2126" w:type="dxa"/>
            <w:vAlign w:val="center"/>
          </w:tcPr>
          <w:p w:rsidR="00A47E6E" w:rsidRDefault="00203457">
            <w:pPr>
              <w:jc w:val="center"/>
              <w:rPr>
                <w:rFonts w:ascii="宋体" w:hAnsi="宋体" w:cs="宋体"/>
                <w:color w:val="000000" w:themeColor="text1"/>
                <w:sz w:val="18"/>
                <w:szCs w:val="18"/>
              </w:rPr>
            </w:pPr>
            <w:r>
              <w:rPr>
                <w:rFonts w:ascii="宋体" w:hAnsi="宋体" w:cs="宋体" w:hint="eastAsia"/>
                <w:color w:val="000000" w:themeColor="text1"/>
                <w:sz w:val="18"/>
                <w:szCs w:val="18"/>
              </w:rPr>
              <w:t>商务要求</w:t>
            </w:r>
          </w:p>
        </w:tc>
        <w:tc>
          <w:tcPr>
            <w:tcW w:w="6520"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招标</w:t>
            </w:r>
            <w:r>
              <w:rPr>
                <w:rFonts w:ascii="宋体" w:hAnsi="宋体"/>
                <w:color w:val="000000" w:themeColor="text1"/>
                <w:sz w:val="18"/>
                <w:szCs w:val="18"/>
              </w:rPr>
              <w:t>文件</w:t>
            </w:r>
            <w:r>
              <w:rPr>
                <w:rFonts w:ascii="宋体" w:hAnsi="宋体" w:hint="eastAsia"/>
                <w:color w:val="000000" w:themeColor="text1"/>
                <w:sz w:val="18"/>
                <w:szCs w:val="18"/>
              </w:rPr>
              <w:t>第三部分第三条商务要求中的条款，不允许有任何一项负偏离</w:t>
            </w:r>
          </w:p>
        </w:tc>
      </w:tr>
      <w:tr w:rsidR="00A47E6E">
        <w:trPr>
          <w:trHeight w:val="397"/>
          <w:tblHeader/>
          <w:jc w:val="center"/>
        </w:trPr>
        <w:tc>
          <w:tcPr>
            <w:tcW w:w="2126" w:type="dxa"/>
            <w:vAlign w:val="center"/>
          </w:tcPr>
          <w:p w:rsidR="00A47E6E" w:rsidRDefault="00203457">
            <w:pPr>
              <w:jc w:val="center"/>
              <w:rPr>
                <w:rFonts w:ascii="宋体" w:hAnsi="宋体"/>
                <w:b/>
                <w:color w:val="000000" w:themeColor="text1"/>
                <w:sz w:val="18"/>
                <w:szCs w:val="18"/>
              </w:rPr>
            </w:pPr>
            <w:r>
              <w:rPr>
                <w:rFonts w:ascii="宋体" w:hAnsi="宋体" w:hint="eastAsia"/>
                <w:color w:val="000000" w:themeColor="text1"/>
                <w:sz w:val="18"/>
                <w:szCs w:val="18"/>
              </w:rPr>
              <w:t>联合体</w:t>
            </w:r>
            <w:r>
              <w:rPr>
                <w:rFonts w:ascii="宋体" w:hAnsi="宋体" w:cs="宋体" w:hint="eastAsia"/>
                <w:color w:val="000000" w:themeColor="text1"/>
                <w:sz w:val="18"/>
                <w:szCs w:val="18"/>
              </w:rPr>
              <w:t>投标人</w:t>
            </w:r>
          </w:p>
        </w:tc>
        <w:tc>
          <w:tcPr>
            <w:tcW w:w="6520" w:type="dxa"/>
            <w:vAlign w:val="center"/>
          </w:tcPr>
          <w:p w:rsidR="00A47E6E" w:rsidRDefault="00203457">
            <w:pPr>
              <w:rPr>
                <w:rFonts w:ascii="宋体" w:hAnsi="宋体"/>
                <w:color w:val="000000" w:themeColor="text1"/>
                <w:sz w:val="18"/>
                <w:szCs w:val="18"/>
              </w:rPr>
            </w:pPr>
            <w:r>
              <w:rPr>
                <w:rFonts w:ascii="宋体" w:hAnsi="宋体" w:cs="宋体" w:hint="eastAsia"/>
                <w:color w:val="000000" w:themeColor="text1"/>
                <w:sz w:val="18"/>
                <w:szCs w:val="18"/>
              </w:rPr>
              <w:t>不接受</w:t>
            </w:r>
          </w:p>
        </w:tc>
      </w:tr>
      <w:tr w:rsidR="00A47E6E">
        <w:trPr>
          <w:trHeight w:val="397"/>
          <w:tblHeader/>
          <w:jc w:val="center"/>
        </w:trPr>
        <w:tc>
          <w:tcPr>
            <w:tcW w:w="2126"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备选</w:t>
            </w:r>
            <w:r>
              <w:rPr>
                <w:rFonts w:ascii="宋体" w:hAnsi="宋体" w:cs="宋体" w:hint="eastAsia"/>
                <w:color w:val="000000" w:themeColor="text1"/>
                <w:sz w:val="18"/>
                <w:szCs w:val="18"/>
              </w:rPr>
              <w:t>投标</w:t>
            </w:r>
            <w:r>
              <w:rPr>
                <w:rFonts w:ascii="宋体" w:hAnsi="宋体" w:hint="eastAsia"/>
                <w:color w:val="000000" w:themeColor="text1"/>
                <w:sz w:val="18"/>
                <w:szCs w:val="18"/>
              </w:rPr>
              <w:t>方案</w:t>
            </w:r>
          </w:p>
        </w:tc>
        <w:tc>
          <w:tcPr>
            <w:tcW w:w="6520" w:type="dxa"/>
            <w:vAlign w:val="center"/>
          </w:tcPr>
          <w:p w:rsidR="00A47E6E" w:rsidRDefault="00203457">
            <w:pPr>
              <w:rPr>
                <w:rFonts w:ascii="宋体" w:hAnsi="宋体" w:cs="宋体"/>
                <w:color w:val="000000" w:themeColor="text1"/>
                <w:sz w:val="18"/>
                <w:szCs w:val="18"/>
              </w:rPr>
            </w:pPr>
            <w:r>
              <w:rPr>
                <w:rFonts w:ascii="宋体" w:hAnsi="宋体" w:hint="eastAsia"/>
                <w:color w:val="000000" w:themeColor="text1"/>
                <w:sz w:val="18"/>
                <w:szCs w:val="18"/>
              </w:rPr>
              <w:t>不接受</w:t>
            </w:r>
          </w:p>
        </w:tc>
      </w:tr>
      <w:tr w:rsidR="00A47E6E">
        <w:trPr>
          <w:trHeight w:val="397"/>
          <w:tblHeader/>
          <w:jc w:val="center"/>
        </w:trPr>
        <w:tc>
          <w:tcPr>
            <w:tcW w:w="2126"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附加条件</w:t>
            </w:r>
          </w:p>
        </w:tc>
        <w:tc>
          <w:tcPr>
            <w:tcW w:w="6520"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投标文件</w:t>
            </w:r>
            <w:r>
              <w:rPr>
                <w:rFonts w:ascii="宋体" w:hAnsi="宋体" w:hint="eastAsia"/>
                <w:color w:val="000000" w:themeColor="text1"/>
                <w:sz w:val="18"/>
                <w:szCs w:val="18"/>
              </w:rPr>
              <w:t>没</w:t>
            </w:r>
            <w:r>
              <w:rPr>
                <w:rFonts w:ascii="宋体" w:hAnsi="宋体"/>
                <w:color w:val="000000" w:themeColor="text1"/>
                <w:sz w:val="18"/>
                <w:szCs w:val="18"/>
              </w:rPr>
              <w:t>有采购人不能接受的附加条件</w:t>
            </w:r>
          </w:p>
        </w:tc>
      </w:tr>
      <w:tr w:rsidR="00A47E6E">
        <w:trPr>
          <w:trHeight w:val="397"/>
          <w:tblHeader/>
          <w:jc w:val="center"/>
        </w:trPr>
        <w:tc>
          <w:tcPr>
            <w:tcW w:w="2126"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其他无效情形</w:t>
            </w:r>
          </w:p>
        </w:tc>
        <w:tc>
          <w:tcPr>
            <w:tcW w:w="6520"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投标文件</w:t>
            </w:r>
            <w:r>
              <w:rPr>
                <w:rFonts w:ascii="宋体" w:hAnsi="宋体" w:hint="eastAsia"/>
                <w:color w:val="000000" w:themeColor="text1"/>
                <w:sz w:val="18"/>
                <w:szCs w:val="18"/>
              </w:rPr>
              <w:t>没</w:t>
            </w:r>
            <w:r>
              <w:rPr>
                <w:rFonts w:ascii="宋体" w:hAnsi="宋体"/>
                <w:color w:val="000000" w:themeColor="text1"/>
                <w:sz w:val="18"/>
                <w:szCs w:val="18"/>
              </w:rPr>
              <w:t>有法律、法规和招标文件规定的其他无效情形</w:t>
            </w:r>
          </w:p>
        </w:tc>
      </w:tr>
    </w:tbl>
    <w:p w:rsidR="00A47E6E" w:rsidRDefault="00A47E6E">
      <w:pPr>
        <w:rPr>
          <w:rFonts w:ascii="宋体" w:hAnsi="宋体"/>
          <w:color w:val="000000" w:themeColor="text1"/>
          <w:szCs w:val="21"/>
        </w:rPr>
      </w:pPr>
    </w:p>
    <w:p w:rsidR="00A47E6E" w:rsidRDefault="00203457">
      <w:pPr>
        <w:widowControl/>
        <w:jc w:val="left"/>
        <w:rPr>
          <w:rFonts w:ascii="宋体" w:hAnsi="宋体"/>
          <w:b/>
          <w:color w:val="000000" w:themeColor="text1"/>
          <w:szCs w:val="21"/>
        </w:rPr>
      </w:pPr>
      <w:r>
        <w:rPr>
          <w:rFonts w:ascii="宋体" w:hAnsi="宋体"/>
          <w:b/>
          <w:color w:val="000000" w:themeColor="text1"/>
          <w:szCs w:val="21"/>
        </w:rPr>
        <w:br w:type="page"/>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888"/>
      </w:tblGrid>
      <w:tr w:rsidR="00B82911" w:rsidRPr="00916E46" w:rsidTr="0067245F">
        <w:trPr>
          <w:trHeight w:val="397"/>
          <w:tblHeader/>
          <w:jc w:val="center"/>
        </w:trPr>
        <w:tc>
          <w:tcPr>
            <w:tcW w:w="8726" w:type="dxa"/>
            <w:gridSpan w:val="2"/>
            <w:tcBorders>
              <w:top w:val="nil"/>
              <w:left w:val="nil"/>
              <w:right w:val="nil"/>
            </w:tcBorders>
            <w:vAlign w:val="center"/>
          </w:tcPr>
          <w:p w:rsidR="00B82911" w:rsidRPr="00916E46" w:rsidRDefault="00B82911" w:rsidP="0067245F">
            <w:pPr>
              <w:jc w:val="left"/>
              <w:rPr>
                <w:rFonts w:ascii="宋体" w:hAnsi="宋体"/>
                <w:b/>
                <w:color w:val="000000" w:themeColor="text1"/>
                <w:sz w:val="18"/>
                <w:szCs w:val="18"/>
              </w:rPr>
            </w:pPr>
            <w:r w:rsidRPr="009C022D">
              <w:rPr>
                <w:rFonts w:ascii="宋体" w:hAnsi="宋体" w:hint="eastAsia"/>
                <w:b/>
                <w:color w:val="000000" w:themeColor="text1"/>
                <w:szCs w:val="21"/>
              </w:rPr>
              <w:lastRenderedPageBreak/>
              <w:t>三、综合评分标准</w:t>
            </w:r>
          </w:p>
        </w:tc>
      </w:tr>
      <w:tr w:rsidR="00B82911" w:rsidRPr="00916E46" w:rsidTr="0067245F">
        <w:trPr>
          <w:trHeight w:val="397"/>
          <w:tblHeader/>
          <w:jc w:val="center"/>
        </w:trPr>
        <w:tc>
          <w:tcPr>
            <w:tcW w:w="1838" w:type="dxa"/>
            <w:vAlign w:val="center"/>
          </w:tcPr>
          <w:p w:rsidR="00B82911" w:rsidRPr="00916E46" w:rsidRDefault="00B82911" w:rsidP="0067245F">
            <w:pPr>
              <w:jc w:val="center"/>
              <w:rPr>
                <w:rFonts w:ascii="宋体" w:hAnsi="宋体"/>
                <w:b/>
                <w:color w:val="000000" w:themeColor="text1"/>
                <w:sz w:val="18"/>
                <w:szCs w:val="18"/>
              </w:rPr>
            </w:pPr>
            <w:r w:rsidRPr="00916E46">
              <w:rPr>
                <w:rFonts w:ascii="宋体" w:hAnsi="宋体" w:hint="eastAsia"/>
                <w:b/>
                <w:color w:val="000000" w:themeColor="text1"/>
                <w:sz w:val="18"/>
                <w:szCs w:val="18"/>
              </w:rPr>
              <w:t>评审</w:t>
            </w:r>
            <w:r w:rsidRPr="00916E46">
              <w:rPr>
                <w:rFonts w:ascii="宋体" w:hAnsi="宋体"/>
                <w:b/>
                <w:color w:val="000000" w:themeColor="text1"/>
                <w:sz w:val="18"/>
                <w:szCs w:val="18"/>
              </w:rPr>
              <w:t>因素</w:t>
            </w:r>
          </w:p>
        </w:tc>
        <w:tc>
          <w:tcPr>
            <w:tcW w:w="6888" w:type="dxa"/>
            <w:vAlign w:val="center"/>
          </w:tcPr>
          <w:p w:rsidR="00B82911" w:rsidRPr="00916E46" w:rsidRDefault="00B82911" w:rsidP="0067245F">
            <w:pPr>
              <w:jc w:val="center"/>
              <w:rPr>
                <w:rFonts w:ascii="宋体" w:hAnsi="宋体"/>
                <w:b/>
                <w:color w:val="000000" w:themeColor="text1"/>
                <w:sz w:val="18"/>
                <w:szCs w:val="18"/>
              </w:rPr>
            </w:pPr>
            <w:r w:rsidRPr="00916E46">
              <w:rPr>
                <w:rFonts w:ascii="宋体" w:hAnsi="宋体" w:hint="eastAsia"/>
                <w:b/>
                <w:color w:val="000000" w:themeColor="text1"/>
                <w:sz w:val="18"/>
                <w:szCs w:val="18"/>
              </w:rPr>
              <w:t>评审标准</w:t>
            </w:r>
          </w:p>
        </w:tc>
      </w:tr>
      <w:tr w:rsidR="00B82911" w:rsidRPr="00916E46" w:rsidTr="0067245F">
        <w:trPr>
          <w:trHeight w:val="397"/>
          <w:tblHeader/>
          <w:jc w:val="center"/>
        </w:trPr>
        <w:tc>
          <w:tcPr>
            <w:tcW w:w="1838" w:type="dxa"/>
            <w:vAlign w:val="center"/>
          </w:tcPr>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报价</w:t>
            </w:r>
          </w:p>
          <w:p w:rsidR="00B82911" w:rsidRPr="00916E46" w:rsidRDefault="00B82911" w:rsidP="0067245F">
            <w:pPr>
              <w:jc w:val="center"/>
              <w:rPr>
                <w:rFonts w:ascii="宋体" w:hAnsi="宋体"/>
                <w:b/>
                <w:color w:val="000000" w:themeColor="text1"/>
                <w:sz w:val="18"/>
                <w:szCs w:val="18"/>
              </w:rPr>
            </w:pPr>
            <w:r w:rsidRPr="00916E46">
              <w:rPr>
                <w:rFonts w:ascii="宋体" w:hAnsi="宋体" w:cs="宋体" w:hint="eastAsia"/>
                <w:color w:val="000000" w:themeColor="text1"/>
                <w:sz w:val="18"/>
                <w:szCs w:val="18"/>
              </w:rPr>
              <w:t>（30分）</w:t>
            </w:r>
          </w:p>
        </w:tc>
        <w:tc>
          <w:tcPr>
            <w:tcW w:w="6888" w:type="dxa"/>
            <w:vAlign w:val="center"/>
          </w:tcPr>
          <w:p w:rsidR="00B82911" w:rsidRPr="00916E46" w:rsidRDefault="00B82911" w:rsidP="0067245F">
            <w:pPr>
              <w:rPr>
                <w:rFonts w:ascii="宋体" w:hAnsi="宋体"/>
                <w:color w:val="000000" w:themeColor="text1"/>
                <w:sz w:val="18"/>
                <w:szCs w:val="18"/>
              </w:rPr>
            </w:pPr>
            <w:r w:rsidRPr="00916E46">
              <w:rPr>
                <w:rFonts w:ascii="宋体" w:hAnsi="宋体"/>
                <w:color w:val="000000" w:themeColor="text1"/>
                <w:sz w:val="18"/>
                <w:szCs w:val="18"/>
              </w:rPr>
              <w:t>价格分采用低价优先法计算，即满足招标文件要求且投标价格最低的投标报价为评标基准价，其他供应商的价格</w:t>
            </w:r>
            <w:proofErr w:type="gramStart"/>
            <w:r w:rsidRPr="00916E46">
              <w:rPr>
                <w:rFonts w:ascii="宋体" w:hAnsi="宋体"/>
                <w:color w:val="000000" w:themeColor="text1"/>
                <w:sz w:val="18"/>
                <w:szCs w:val="18"/>
              </w:rPr>
              <w:t>分按照</w:t>
            </w:r>
            <w:proofErr w:type="gramEnd"/>
            <w:r w:rsidRPr="00916E46">
              <w:rPr>
                <w:rFonts w:ascii="宋体" w:hAnsi="宋体"/>
                <w:color w:val="000000" w:themeColor="text1"/>
                <w:sz w:val="18"/>
                <w:szCs w:val="18"/>
              </w:rPr>
              <w:t>下列公式计算：</w:t>
            </w:r>
          </w:p>
          <w:p w:rsidR="00B82911" w:rsidRPr="00916E46" w:rsidRDefault="00B82911" w:rsidP="0067245F">
            <w:pPr>
              <w:rPr>
                <w:rFonts w:ascii="宋体" w:hAnsi="宋体"/>
                <w:color w:val="000000" w:themeColor="text1"/>
                <w:sz w:val="18"/>
                <w:szCs w:val="18"/>
              </w:rPr>
            </w:pPr>
            <w:r w:rsidRPr="00916E46">
              <w:rPr>
                <w:rFonts w:ascii="宋体" w:hAnsi="宋体"/>
                <w:color w:val="000000" w:themeColor="text1"/>
                <w:sz w:val="18"/>
                <w:szCs w:val="18"/>
              </w:rPr>
              <w:t>价格分=（评标基准价/投标报价）×30%×100</w:t>
            </w:r>
            <w:r w:rsidRPr="00916E46">
              <w:rPr>
                <w:rFonts w:ascii="宋体" w:hAnsi="宋体" w:hint="eastAsia"/>
                <w:color w:val="000000" w:themeColor="text1"/>
                <w:sz w:val="18"/>
                <w:szCs w:val="18"/>
              </w:rPr>
              <w:t>（小数点保留两位）</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因落实政府采购政策和价格修正进行价格调整的，以调整后的价格计算评标基准价和投标报价。</w:t>
            </w:r>
          </w:p>
        </w:tc>
      </w:tr>
      <w:tr w:rsidR="00B82911" w:rsidRPr="00916E46" w:rsidTr="0067245F">
        <w:trPr>
          <w:trHeight w:val="397"/>
          <w:tblHeader/>
          <w:jc w:val="center"/>
        </w:trPr>
        <w:tc>
          <w:tcPr>
            <w:tcW w:w="1838" w:type="dxa"/>
            <w:vAlign w:val="center"/>
          </w:tcPr>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color w:val="000000" w:themeColor="text1"/>
                <w:sz w:val="18"/>
                <w:szCs w:val="18"/>
              </w:rPr>
              <w:t>技术</w:t>
            </w:r>
            <w:r w:rsidRPr="00916E46">
              <w:rPr>
                <w:rFonts w:ascii="宋体" w:hAnsi="宋体" w:cs="宋体" w:hint="eastAsia"/>
                <w:color w:val="000000" w:themeColor="text1"/>
                <w:sz w:val="18"/>
                <w:szCs w:val="18"/>
              </w:rPr>
              <w:t>要求</w:t>
            </w:r>
            <w:r w:rsidRPr="00916E46">
              <w:rPr>
                <w:rFonts w:ascii="宋体" w:hAnsi="宋体" w:cs="宋体"/>
                <w:color w:val="000000" w:themeColor="text1"/>
                <w:sz w:val="18"/>
                <w:szCs w:val="18"/>
              </w:rPr>
              <w:t>响应</w:t>
            </w:r>
          </w:p>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Pr>
                <w:rFonts w:ascii="宋体" w:hAnsi="宋体" w:cs="宋体"/>
                <w:color w:val="000000" w:themeColor="text1"/>
                <w:sz w:val="18"/>
                <w:szCs w:val="18"/>
              </w:rPr>
              <w:t>35</w:t>
            </w:r>
            <w:r w:rsidRPr="00916E46">
              <w:rPr>
                <w:rFonts w:ascii="宋体" w:hAnsi="宋体" w:cs="宋体" w:hint="eastAsia"/>
                <w:color w:val="000000" w:themeColor="text1"/>
                <w:sz w:val="18"/>
                <w:szCs w:val="18"/>
              </w:rPr>
              <w:t>分）</w:t>
            </w:r>
          </w:p>
        </w:tc>
        <w:tc>
          <w:tcPr>
            <w:tcW w:w="6888" w:type="dxa"/>
            <w:vAlign w:val="center"/>
          </w:tcPr>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评委根据投标文件中《技术要求响应/偏离表》，结合投标文件提供的佐证材料等进行评审：</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1、投标产品的技术参数全部满足招标文件第三部分第二条技术要求的得满分</w:t>
            </w:r>
            <w:r>
              <w:rPr>
                <w:rFonts w:ascii="宋体" w:hAnsi="宋体"/>
                <w:color w:val="000000" w:themeColor="text1"/>
                <w:sz w:val="18"/>
                <w:szCs w:val="18"/>
              </w:rPr>
              <w:t>35</w:t>
            </w:r>
            <w:r w:rsidRPr="00916E46">
              <w:rPr>
                <w:rFonts w:ascii="宋体" w:hAnsi="宋体" w:hint="eastAsia"/>
                <w:color w:val="000000" w:themeColor="text1"/>
                <w:sz w:val="18"/>
                <w:szCs w:val="18"/>
              </w:rPr>
              <w:t>分；</w:t>
            </w:r>
          </w:p>
          <w:p w:rsidR="00B82911" w:rsidRPr="00916E46" w:rsidRDefault="00B82911" w:rsidP="008B49FB">
            <w:pPr>
              <w:rPr>
                <w:rFonts w:ascii="宋体" w:hAnsi="宋体"/>
                <w:color w:val="000000" w:themeColor="text1"/>
                <w:sz w:val="18"/>
                <w:szCs w:val="18"/>
              </w:rPr>
            </w:pPr>
            <w:r w:rsidRPr="00916E46">
              <w:rPr>
                <w:rFonts w:ascii="宋体" w:hAnsi="宋体" w:hint="eastAsia"/>
                <w:color w:val="000000" w:themeColor="text1"/>
                <w:sz w:val="18"/>
                <w:szCs w:val="18"/>
              </w:rPr>
              <w:t>2、加注“▲”符号指标为主要技术指标，其余为一般技术指标，每有一项主要技术指标负偏离扣</w:t>
            </w:r>
            <w:r w:rsidR="008B49FB">
              <w:rPr>
                <w:rFonts w:ascii="宋体" w:hAnsi="宋体"/>
                <w:color w:val="000000" w:themeColor="text1"/>
                <w:sz w:val="18"/>
                <w:szCs w:val="18"/>
              </w:rPr>
              <w:t>3</w:t>
            </w:r>
            <w:r w:rsidRPr="00916E46">
              <w:rPr>
                <w:rFonts w:ascii="宋体" w:hAnsi="宋体" w:hint="eastAsia"/>
                <w:color w:val="000000" w:themeColor="text1"/>
                <w:sz w:val="18"/>
                <w:szCs w:val="18"/>
              </w:rPr>
              <w:t>分；每有一项一般技术指标负偏离扣</w:t>
            </w:r>
            <w:r w:rsidRPr="00916E46">
              <w:rPr>
                <w:rFonts w:ascii="宋体" w:hAnsi="宋体"/>
                <w:color w:val="000000" w:themeColor="text1"/>
                <w:sz w:val="18"/>
                <w:szCs w:val="18"/>
              </w:rPr>
              <w:t>2</w:t>
            </w:r>
            <w:r w:rsidRPr="00916E46">
              <w:rPr>
                <w:rFonts w:ascii="宋体" w:hAnsi="宋体" w:hint="eastAsia"/>
                <w:color w:val="000000" w:themeColor="text1"/>
                <w:sz w:val="18"/>
                <w:szCs w:val="18"/>
              </w:rPr>
              <w:t>分；扣完为止。</w:t>
            </w:r>
          </w:p>
        </w:tc>
      </w:tr>
      <w:tr w:rsidR="00B82911" w:rsidRPr="00916E46" w:rsidTr="0067245F">
        <w:trPr>
          <w:trHeight w:val="397"/>
          <w:tblHeader/>
          <w:jc w:val="center"/>
        </w:trPr>
        <w:tc>
          <w:tcPr>
            <w:tcW w:w="1838" w:type="dxa"/>
            <w:vMerge w:val="restart"/>
            <w:vAlign w:val="center"/>
          </w:tcPr>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产品质量评价</w:t>
            </w:r>
          </w:p>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sidRPr="00916E46">
              <w:rPr>
                <w:rFonts w:ascii="宋体" w:hAnsi="宋体" w:cs="宋体"/>
                <w:color w:val="000000" w:themeColor="text1"/>
                <w:sz w:val="18"/>
                <w:szCs w:val="18"/>
              </w:rPr>
              <w:t>10</w:t>
            </w:r>
            <w:r w:rsidRPr="00916E46">
              <w:rPr>
                <w:rFonts w:ascii="宋体" w:hAnsi="宋体" w:cs="宋体" w:hint="eastAsia"/>
                <w:color w:val="000000" w:themeColor="text1"/>
                <w:sz w:val="18"/>
                <w:szCs w:val="18"/>
              </w:rPr>
              <w:t>分）</w:t>
            </w:r>
          </w:p>
        </w:tc>
        <w:tc>
          <w:tcPr>
            <w:tcW w:w="6888" w:type="dxa"/>
            <w:vAlign w:val="center"/>
          </w:tcPr>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产品配置综合评价，评委根据投标文件提供的佐证材料进行评审：:</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1、投标产品配置优于招标文件要求得5分；</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2、投标产品配置符合招标文件要求的得2</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3、投标产品配置部分基本符合招标文件要求的得1分。</w:t>
            </w:r>
          </w:p>
        </w:tc>
      </w:tr>
      <w:tr w:rsidR="00B82911" w:rsidRPr="00916E46" w:rsidTr="0067245F">
        <w:trPr>
          <w:trHeight w:val="397"/>
          <w:tblHeader/>
          <w:jc w:val="center"/>
        </w:trPr>
        <w:tc>
          <w:tcPr>
            <w:tcW w:w="1838" w:type="dxa"/>
            <w:vMerge/>
            <w:vAlign w:val="center"/>
          </w:tcPr>
          <w:p w:rsidR="00B82911" w:rsidRPr="00916E46" w:rsidRDefault="00B82911" w:rsidP="0067245F">
            <w:pPr>
              <w:jc w:val="center"/>
              <w:rPr>
                <w:rFonts w:ascii="宋体" w:hAnsi="宋体" w:cs="宋体"/>
                <w:color w:val="000000" w:themeColor="text1"/>
                <w:sz w:val="18"/>
                <w:szCs w:val="18"/>
              </w:rPr>
            </w:pPr>
          </w:p>
        </w:tc>
        <w:tc>
          <w:tcPr>
            <w:tcW w:w="6888" w:type="dxa"/>
            <w:vAlign w:val="center"/>
          </w:tcPr>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产品功能评价，评委根据投标文件提供的设备的功能性及佐证材料进行评审：:</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1、投标产品功能优于招标文件要求得5分；</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2、投标产品功能符合招标文件要求的得2</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3、投标产品功能部分基本符合招标文件要求的得1分。</w:t>
            </w:r>
          </w:p>
        </w:tc>
      </w:tr>
      <w:tr w:rsidR="00B82911" w:rsidRPr="00916E46" w:rsidTr="0067245F">
        <w:trPr>
          <w:trHeight w:val="397"/>
          <w:tblHeader/>
          <w:jc w:val="center"/>
        </w:trPr>
        <w:tc>
          <w:tcPr>
            <w:tcW w:w="1838" w:type="dxa"/>
            <w:vMerge w:val="restart"/>
            <w:vAlign w:val="center"/>
          </w:tcPr>
          <w:p w:rsidR="00B82911" w:rsidRPr="00916E46" w:rsidRDefault="00B82911" w:rsidP="0067245F">
            <w:pPr>
              <w:jc w:val="center"/>
              <w:rPr>
                <w:rFonts w:ascii="宋体" w:hAnsi="宋体" w:cs="宋体"/>
                <w:color w:val="000000" w:themeColor="text1"/>
                <w:sz w:val="18"/>
                <w:szCs w:val="18"/>
              </w:rPr>
            </w:pPr>
            <w:r>
              <w:rPr>
                <w:rFonts w:ascii="宋体" w:hAnsi="宋体" w:cs="宋体" w:hint="eastAsia"/>
                <w:color w:val="000000" w:themeColor="text1"/>
                <w:sz w:val="18"/>
                <w:szCs w:val="18"/>
              </w:rPr>
              <w:t>服务方案</w:t>
            </w:r>
          </w:p>
          <w:p w:rsidR="00B82911" w:rsidRPr="00916E46" w:rsidRDefault="00B82911" w:rsidP="0067245F">
            <w:pPr>
              <w:jc w:val="center"/>
              <w:rPr>
                <w:rFonts w:ascii="宋体" w:hAnsi="宋体" w:cs="宋体"/>
                <w:color w:val="000000" w:themeColor="text1"/>
                <w:sz w:val="18"/>
                <w:szCs w:val="18"/>
              </w:rPr>
            </w:pPr>
            <w:r w:rsidRPr="00916E46">
              <w:rPr>
                <w:rFonts w:ascii="宋体" w:hAnsi="宋体" w:cs="宋体" w:hint="eastAsia"/>
                <w:color w:val="000000" w:themeColor="text1"/>
                <w:sz w:val="18"/>
                <w:szCs w:val="18"/>
              </w:rPr>
              <w:t>（</w:t>
            </w:r>
            <w:r>
              <w:rPr>
                <w:rFonts w:ascii="宋体" w:hAnsi="宋体" w:cs="宋体"/>
                <w:color w:val="000000" w:themeColor="text1"/>
                <w:sz w:val="18"/>
                <w:szCs w:val="18"/>
              </w:rPr>
              <w:t>20</w:t>
            </w:r>
            <w:r w:rsidRPr="00916E46">
              <w:rPr>
                <w:rFonts w:ascii="宋体" w:hAnsi="宋体" w:cs="宋体" w:hint="eastAsia"/>
                <w:color w:val="000000" w:themeColor="text1"/>
                <w:sz w:val="18"/>
                <w:szCs w:val="18"/>
              </w:rPr>
              <w:t>分）</w:t>
            </w:r>
          </w:p>
        </w:tc>
        <w:tc>
          <w:tcPr>
            <w:tcW w:w="6888" w:type="dxa"/>
            <w:vAlign w:val="center"/>
          </w:tcPr>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设备到货、安装、调试方案，评委根据投标设备的到货运输、安装、设计方案进行横向对比评审：</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2、内容不完整、科学性欠合理、可行性欠妥的得2</w:t>
            </w:r>
            <w:r>
              <w:rPr>
                <w:rFonts w:ascii="宋体" w:hAnsi="宋体"/>
                <w:color w:val="000000" w:themeColor="text1"/>
                <w:sz w:val="18"/>
                <w:szCs w:val="18"/>
              </w:rPr>
              <w:t>.5</w:t>
            </w:r>
            <w:r>
              <w:rPr>
                <w:rFonts w:ascii="宋体" w:hAnsi="宋体" w:hint="eastAsia"/>
                <w:color w:val="000000" w:themeColor="text1"/>
                <w:sz w:val="18"/>
                <w:szCs w:val="18"/>
              </w:rPr>
              <w:t>分；</w:t>
            </w:r>
          </w:p>
          <w:p w:rsidR="00B82911" w:rsidRPr="00916E46" w:rsidRDefault="00B82911" w:rsidP="0067245F">
            <w:pPr>
              <w:rPr>
                <w:rFonts w:ascii="宋体" w:hAnsi="宋体"/>
                <w:color w:val="000000" w:themeColor="text1"/>
                <w:sz w:val="18"/>
                <w:szCs w:val="18"/>
              </w:rPr>
            </w:pPr>
            <w:r>
              <w:rPr>
                <w:rFonts w:ascii="宋体" w:hAnsi="宋体" w:hint="eastAsia"/>
                <w:color w:val="000000" w:themeColor="text1"/>
                <w:sz w:val="18"/>
                <w:szCs w:val="18"/>
              </w:rPr>
              <w:t>3、未提供服务方案的不得分。</w:t>
            </w:r>
          </w:p>
        </w:tc>
      </w:tr>
      <w:tr w:rsidR="00B82911" w:rsidRPr="00916E46" w:rsidTr="0067245F">
        <w:trPr>
          <w:trHeight w:val="397"/>
          <w:tblHeader/>
          <w:jc w:val="center"/>
        </w:trPr>
        <w:tc>
          <w:tcPr>
            <w:tcW w:w="1838" w:type="dxa"/>
            <w:vMerge/>
            <w:vAlign w:val="center"/>
          </w:tcPr>
          <w:p w:rsidR="00B82911" w:rsidRPr="00916E46" w:rsidRDefault="00B82911" w:rsidP="0067245F">
            <w:pPr>
              <w:jc w:val="center"/>
              <w:rPr>
                <w:rFonts w:ascii="宋体" w:hAnsi="宋体"/>
                <w:color w:val="000000" w:themeColor="text1"/>
                <w:sz w:val="18"/>
                <w:szCs w:val="18"/>
              </w:rPr>
            </w:pPr>
          </w:p>
        </w:tc>
        <w:tc>
          <w:tcPr>
            <w:tcW w:w="6888" w:type="dxa"/>
            <w:vAlign w:val="center"/>
          </w:tcPr>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人员培训方案，评委根据投标文件中的人员操作培训、维修保养计划、以及相关科研教育等进阶培训、学习会议方案进行横向对比评审：</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2、内容不完整、科学性欠合理、可行性欠妥的得2</w:t>
            </w:r>
            <w:r>
              <w:rPr>
                <w:rFonts w:ascii="宋体" w:hAnsi="宋体"/>
                <w:color w:val="000000" w:themeColor="text1"/>
                <w:sz w:val="18"/>
                <w:szCs w:val="18"/>
              </w:rPr>
              <w:t>.5</w:t>
            </w:r>
            <w:r>
              <w:rPr>
                <w:rFonts w:ascii="宋体" w:hAnsi="宋体" w:hint="eastAsia"/>
                <w:color w:val="000000" w:themeColor="text1"/>
                <w:sz w:val="18"/>
                <w:szCs w:val="18"/>
              </w:rPr>
              <w:t>分；</w:t>
            </w:r>
          </w:p>
          <w:p w:rsidR="00B82911" w:rsidRPr="00916E46" w:rsidRDefault="00B82911" w:rsidP="0067245F">
            <w:pPr>
              <w:autoSpaceDE w:val="0"/>
              <w:autoSpaceDN w:val="0"/>
              <w:adjustRightInd w:val="0"/>
              <w:spacing w:line="276" w:lineRule="auto"/>
              <w:rPr>
                <w:rFonts w:ascii="宋体" w:hAnsi="宋体"/>
                <w:bCs/>
                <w:color w:val="000000" w:themeColor="text1"/>
                <w:sz w:val="18"/>
                <w:szCs w:val="18"/>
              </w:rPr>
            </w:pPr>
            <w:r>
              <w:rPr>
                <w:rFonts w:ascii="宋体" w:hAnsi="宋体" w:hint="eastAsia"/>
                <w:color w:val="000000" w:themeColor="text1"/>
                <w:sz w:val="18"/>
                <w:szCs w:val="18"/>
              </w:rPr>
              <w:t>3、未提供服务方案的不得分。</w:t>
            </w:r>
          </w:p>
        </w:tc>
      </w:tr>
      <w:tr w:rsidR="00B82911" w:rsidRPr="00916E46" w:rsidTr="0067245F">
        <w:trPr>
          <w:trHeight w:val="397"/>
          <w:tblHeader/>
          <w:jc w:val="center"/>
        </w:trPr>
        <w:tc>
          <w:tcPr>
            <w:tcW w:w="1838" w:type="dxa"/>
            <w:vMerge/>
            <w:vAlign w:val="center"/>
          </w:tcPr>
          <w:p w:rsidR="00B82911" w:rsidRPr="00916E46" w:rsidRDefault="00B82911" w:rsidP="0067245F">
            <w:pPr>
              <w:jc w:val="center"/>
              <w:rPr>
                <w:rFonts w:ascii="宋体" w:hAnsi="宋体"/>
                <w:color w:val="000000" w:themeColor="text1"/>
                <w:sz w:val="18"/>
                <w:szCs w:val="18"/>
              </w:rPr>
            </w:pPr>
          </w:p>
        </w:tc>
        <w:tc>
          <w:tcPr>
            <w:tcW w:w="6888" w:type="dxa"/>
            <w:vAlign w:val="center"/>
          </w:tcPr>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售后服务实施响应，评委根据投标文件中的质保期内售后服务（响应时间、回访巡检方案、故障解决措施、技术人员保障、备品配件价格等）、本地化服务方案（服务网点、维修网点设置情况以及技术人员安排情况）等服务内容进行横向对比评审：</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1、内容科学合理、完整、切实可行的得5分；</w:t>
            </w:r>
          </w:p>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2、内容不完整、科学性欠合理、可行性欠妥的得2</w:t>
            </w:r>
            <w:r>
              <w:rPr>
                <w:rFonts w:ascii="宋体" w:hAnsi="宋体"/>
                <w:color w:val="000000" w:themeColor="text1"/>
                <w:sz w:val="18"/>
                <w:szCs w:val="18"/>
              </w:rPr>
              <w:t>.5</w:t>
            </w:r>
            <w:r>
              <w:rPr>
                <w:rFonts w:ascii="宋体" w:hAnsi="宋体" w:hint="eastAsia"/>
                <w:color w:val="000000" w:themeColor="text1"/>
                <w:sz w:val="18"/>
                <w:szCs w:val="18"/>
              </w:rPr>
              <w:t>分；</w:t>
            </w:r>
          </w:p>
          <w:p w:rsidR="00B82911" w:rsidRPr="00916E46" w:rsidRDefault="00B82911" w:rsidP="0067245F">
            <w:pPr>
              <w:rPr>
                <w:rFonts w:ascii="宋体" w:hAnsi="宋体"/>
                <w:color w:val="000000" w:themeColor="text1"/>
                <w:sz w:val="18"/>
                <w:szCs w:val="18"/>
              </w:rPr>
            </w:pPr>
            <w:r>
              <w:rPr>
                <w:rFonts w:ascii="宋体" w:hAnsi="宋体" w:hint="eastAsia"/>
                <w:color w:val="000000" w:themeColor="text1"/>
                <w:sz w:val="18"/>
                <w:szCs w:val="18"/>
              </w:rPr>
              <w:t>3、未提供服务方案的不得分。</w:t>
            </w:r>
          </w:p>
        </w:tc>
      </w:tr>
      <w:tr w:rsidR="00B82911" w:rsidRPr="005511A5" w:rsidTr="0067245F">
        <w:trPr>
          <w:trHeight w:val="397"/>
          <w:tblHeader/>
          <w:jc w:val="center"/>
        </w:trPr>
        <w:tc>
          <w:tcPr>
            <w:tcW w:w="1838" w:type="dxa"/>
            <w:vMerge/>
            <w:vAlign w:val="center"/>
          </w:tcPr>
          <w:p w:rsidR="00B82911" w:rsidRPr="00916E46" w:rsidRDefault="00B82911" w:rsidP="0067245F">
            <w:pPr>
              <w:jc w:val="center"/>
              <w:rPr>
                <w:rFonts w:ascii="宋体" w:hAnsi="宋体"/>
                <w:color w:val="000000" w:themeColor="text1"/>
                <w:sz w:val="18"/>
                <w:szCs w:val="18"/>
              </w:rPr>
            </w:pPr>
          </w:p>
        </w:tc>
        <w:tc>
          <w:tcPr>
            <w:tcW w:w="6888" w:type="dxa"/>
            <w:vAlign w:val="center"/>
          </w:tcPr>
          <w:p w:rsidR="00B82911" w:rsidRDefault="00B82911" w:rsidP="0067245F">
            <w:pPr>
              <w:rPr>
                <w:rFonts w:ascii="宋体" w:hAnsi="宋体"/>
                <w:color w:val="000000" w:themeColor="text1"/>
                <w:sz w:val="18"/>
                <w:szCs w:val="18"/>
              </w:rPr>
            </w:pPr>
            <w:r>
              <w:rPr>
                <w:rFonts w:ascii="宋体" w:hAnsi="宋体" w:hint="eastAsia"/>
                <w:color w:val="000000" w:themeColor="text1"/>
                <w:sz w:val="18"/>
                <w:szCs w:val="18"/>
              </w:rPr>
              <w:t>售后服务承诺，评委根据投标文件中的售后服务承诺进行评审：</w:t>
            </w:r>
          </w:p>
          <w:p w:rsidR="00B82911" w:rsidRDefault="00B82911" w:rsidP="0067245F">
            <w:pPr>
              <w:rPr>
                <w:rFonts w:ascii="宋体" w:hAns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、投标人提供的售后服务承诺书中需满足招标文件的免费质保期要求，超过一年加1分，最多得3分</w:t>
            </w:r>
          </w:p>
          <w:p w:rsidR="00B82911" w:rsidRPr="005511A5" w:rsidRDefault="00B82911" w:rsidP="0067245F">
            <w:pPr>
              <w:rPr>
                <w:rFonts w:ascii="宋体" w:hAnsi="宋体"/>
                <w:color w:val="000000" w:themeColor="text1"/>
                <w:sz w:val="18"/>
                <w:szCs w:val="18"/>
              </w:rPr>
            </w:pPr>
            <w:r>
              <w:rPr>
                <w:rFonts w:ascii="宋体" w:hAnsi="宋体" w:hint="eastAsia"/>
                <w:color w:val="000000" w:themeColor="text1"/>
                <w:sz w:val="18"/>
                <w:szCs w:val="18"/>
              </w:rPr>
              <w:t>2、设备</w:t>
            </w:r>
            <w:proofErr w:type="gramStart"/>
            <w:r>
              <w:rPr>
                <w:rFonts w:ascii="宋体" w:hAnsi="宋体" w:hint="eastAsia"/>
                <w:color w:val="000000" w:themeColor="text1"/>
                <w:sz w:val="18"/>
                <w:szCs w:val="18"/>
              </w:rPr>
              <w:t>维保承诺</w:t>
            </w:r>
            <w:proofErr w:type="gramEnd"/>
            <w:r>
              <w:rPr>
                <w:rFonts w:ascii="宋体" w:hAnsi="宋体" w:hint="eastAsia"/>
                <w:color w:val="000000" w:themeColor="text1"/>
                <w:sz w:val="18"/>
                <w:szCs w:val="18"/>
              </w:rPr>
              <w:t>加盖制造厂商或厂家授权售后机构公章（原件），得2分，否则不得分。</w:t>
            </w:r>
          </w:p>
        </w:tc>
      </w:tr>
      <w:tr w:rsidR="00B82911" w:rsidRPr="00916E46" w:rsidTr="0067245F">
        <w:trPr>
          <w:trHeight w:val="397"/>
          <w:tblHeader/>
          <w:jc w:val="center"/>
        </w:trPr>
        <w:tc>
          <w:tcPr>
            <w:tcW w:w="1838" w:type="dxa"/>
            <w:vAlign w:val="center"/>
          </w:tcPr>
          <w:p w:rsidR="00B82911" w:rsidRPr="00916E46" w:rsidRDefault="00B82911" w:rsidP="0067245F">
            <w:pPr>
              <w:jc w:val="center"/>
              <w:rPr>
                <w:rFonts w:ascii="宋体" w:hAnsi="宋体"/>
                <w:color w:val="000000" w:themeColor="text1"/>
                <w:sz w:val="18"/>
                <w:szCs w:val="18"/>
              </w:rPr>
            </w:pPr>
            <w:r w:rsidRPr="00916E46">
              <w:rPr>
                <w:rFonts w:ascii="宋体" w:hAnsi="宋体"/>
                <w:color w:val="000000" w:themeColor="text1"/>
                <w:sz w:val="18"/>
                <w:szCs w:val="18"/>
              </w:rPr>
              <w:lastRenderedPageBreak/>
              <w:t>业绩</w:t>
            </w:r>
          </w:p>
          <w:p w:rsidR="00B82911" w:rsidRPr="00916E46" w:rsidRDefault="00B82911" w:rsidP="0067245F">
            <w:pPr>
              <w:jc w:val="center"/>
              <w:rPr>
                <w:rFonts w:ascii="宋体" w:hAnsi="宋体"/>
                <w:color w:val="000000" w:themeColor="text1"/>
                <w:sz w:val="18"/>
                <w:szCs w:val="18"/>
              </w:rPr>
            </w:pPr>
            <w:r w:rsidRPr="00916E46">
              <w:rPr>
                <w:rFonts w:ascii="宋体" w:hAnsi="宋体" w:hint="eastAsia"/>
                <w:color w:val="000000" w:themeColor="text1"/>
                <w:sz w:val="18"/>
                <w:szCs w:val="18"/>
              </w:rPr>
              <w:t>（5分）</w:t>
            </w:r>
          </w:p>
        </w:tc>
        <w:tc>
          <w:tcPr>
            <w:tcW w:w="6888" w:type="dxa"/>
            <w:vAlign w:val="center"/>
          </w:tcPr>
          <w:p w:rsidR="00B82911" w:rsidRPr="00916E46" w:rsidRDefault="00B82911" w:rsidP="0067245F">
            <w:pPr>
              <w:autoSpaceDE w:val="0"/>
              <w:autoSpaceDN w:val="0"/>
              <w:adjustRightInd w:val="0"/>
              <w:spacing w:line="276" w:lineRule="auto"/>
              <w:rPr>
                <w:rFonts w:ascii="宋体" w:hAnsi="宋体"/>
                <w:color w:val="000000" w:themeColor="text1"/>
                <w:sz w:val="18"/>
                <w:szCs w:val="18"/>
              </w:rPr>
            </w:pPr>
            <w:r w:rsidRPr="00916E46">
              <w:rPr>
                <w:rFonts w:ascii="宋体" w:hAnsi="宋体" w:hint="eastAsia"/>
                <w:bCs/>
                <w:color w:val="000000" w:themeColor="text1"/>
                <w:sz w:val="18"/>
                <w:szCs w:val="18"/>
              </w:rPr>
              <w:t>评委根据投标文件中有关投标产品的经营业绩情况</w:t>
            </w:r>
            <w:r w:rsidRPr="00916E46">
              <w:rPr>
                <w:rFonts w:ascii="宋体" w:hAnsi="宋体" w:hint="eastAsia"/>
                <w:color w:val="000000" w:themeColor="text1"/>
                <w:sz w:val="18"/>
                <w:szCs w:val="18"/>
              </w:rPr>
              <w:t>进行评审：</w:t>
            </w:r>
          </w:p>
          <w:p w:rsidR="00B82911" w:rsidRPr="00916E46" w:rsidRDefault="00B82911" w:rsidP="0067245F">
            <w:pPr>
              <w:rPr>
                <w:rFonts w:ascii="宋体" w:hAnsi="宋体"/>
                <w:color w:val="000000" w:themeColor="text1"/>
                <w:sz w:val="18"/>
                <w:szCs w:val="18"/>
              </w:rPr>
            </w:pPr>
            <w:r w:rsidRPr="00916E46">
              <w:rPr>
                <w:rFonts w:ascii="宋体" w:hAnsi="宋体" w:hint="eastAsia"/>
                <w:color w:val="000000" w:themeColor="text1"/>
                <w:sz w:val="18"/>
                <w:szCs w:val="18"/>
              </w:rPr>
              <w:t>提供产品制造商或其代理商2</w:t>
            </w:r>
            <w:r w:rsidRPr="00916E46">
              <w:rPr>
                <w:rFonts w:ascii="宋体" w:hAnsi="宋体"/>
                <w:color w:val="000000" w:themeColor="text1"/>
                <w:sz w:val="18"/>
                <w:szCs w:val="18"/>
              </w:rPr>
              <w:t>019</w:t>
            </w:r>
            <w:r w:rsidRPr="00916E46">
              <w:rPr>
                <w:rFonts w:ascii="宋体" w:hAnsi="宋体" w:hint="eastAsia"/>
                <w:color w:val="000000" w:themeColor="text1"/>
                <w:sz w:val="18"/>
                <w:szCs w:val="18"/>
              </w:rPr>
              <w:t>年</w:t>
            </w:r>
            <w:proofErr w:type="gramStart"/>
            <w:r w:rsidRPr="00916E46">
              <w:rPr>
                <w:rFonts w:ascii="宋体" w:hAnsi="宋体" w:hint="eastAsia"/>
                <w:color w:val="000000" w:themeColor="text1"/>
                <w:sz w:val="18"/>
                <w:szCs w:val="18"/>
              </w:rPr>
              <w:t>至今同</w:t>
            </w:r>
            <w:proofErr w:type="gramEnd"/>
            <w:r w:rsidRPr="00916E46">
              <w:rPr>
                <w:rFonts w:ascii="宋体" w:hAnsi="宋体" w:hint="eastAsia"/>
                <w:color w:val="000000" w:themeColor="text1"/>
                <w:sz w:val="18"/>
                <w:szCs w:val="18"/>
              </w:rPr>
              <w:t>型号设备的销售合同（复印件），每提供</w:t>
            </w:r>
            <w:r w:rsidRPr="00916E46">
              <w:rPr>
                <w:rFonts w:ascii="宋体" w:hAnsi="宋体"/>
                <w:color w:val="000000" w:themeColor="text1"/>
                <w:sz w:val="18"/>
                <w:szCs w:val="18"/>
              </w:rPr>
              <w:t>1</w:t>
            </w:r>
            <w:r w:rsidRPr="00916E46">
              <w:rPr>
                <w:rFonts w:ascii="宋体" w:hAnsi="宋体" w:hint="eastAsia"/>
                <w:color w:val="000000" w:themeColor="text1"/>
                <w:sz w:val="18"/>
                <w:szCs w:val="18"/>
              </w:rPr>
              <w:t>份同型号合同得</w:t>
            </w:r>
            <w:r w:rsidRPr="00916E46">
              <w:rPr>
                <w:rFonts w:ascii="宋体" w:hAnsi="宋体"/>
                <w:color w:val="000000" w:themeColor="text1"/>
                <w:sz w:val="18"/>
                <w:szCs w:val="18"/>
              </w:rPr>
              <w:t>1</w:t>
            </w:r>
            <w:r w:rsidRPr="00916E46">
              <w:rPr>
                <w:rFonts w:ascii="宋体" w:hAnsi="宋体" w:hint="eastAsia"/>
                <w:color w:val="000000" w:themeColor="text1"/>
                <w:sz w:val="18"/>
                <w:szCs w:val="18"/>
              </w:rPr>
              <w:t>分，最多得</w:t>
            </w:r>
            <w:r w:rsidRPr="00916E46">
              <w:rPr>
                <w:rFonts w:ascii="宋体" w:hAnsi="宋体"/>
                <w:color w:val="000000" w:themeColor="text1"/>
                <w:sz w:val="18"/>
                <w:szCs w:val="18"/>
              </w:rPr>
              <w:t>5</w:t>
            </w:r>
            <w:r w:rsidRPr="00916E46">
              <w:rPr>
                <w:rFonts w:ascii="宋体" w:hAnsi="宋体" w:hint="eastAsia"/>
                <w:color w:val="000000" w:themeColor="text1"/>
                <w:sz w:val="18"/>
                <w:szCs w:val="18"/>
              </w:rPr>
              <w:t>分；并</w:t>
            </w:r>
            <w:r w:rsidRPr="00916E46">
              <w:rPr>
                <w:rFonts w:ascii="宋体" w:hAnsi="宋体"/>
                <w:color w:val="000000" w:themeColor="text1"/>
                <w:sz w:val="18"/>
                <w:szCs w:val="18"/>
              </w:rPr>
              <w:t>提供用户名单，注明联系人、联系方式，便于评标委员会需要时予以验证</w:t>
            </w:r>
            <w:r w:rsidRPr="00916E46">
              <w:rPr>
                <w:rFonts w:ascii="宋体" w:hAnsi="宋体" w:hint="eastAsia"/>
                <w:color w:val="000000" w:themeColor="text1"/>
                <w:sz w:val="18"/>
                <w:szCs w:val="18"/>
              </w:rPr>
              <w:t>。未提供用户名单及联系人联系电话者，该项不得分。</w:t>
            </w:r>
          </w:p>
        </w:tc>
      </w:tr>
    </w:tbl>
    <w:p w:rsidR="00A47E6E" w:rsidRDefault="00203457">
      <w:pPr>
        <w:widowControl/>
        <w:jc w:val="left"/>
        <w:rPr>
          <w:rFonts w:ascii="宋体" w:hAnsi="宋体"/>
          <w:b/>
          <w:color w:val="000000" w:themeColor="text1"/>
          <w:szCs w:val="21"/>
        </w:rPr>
      </w:pPr>
      <w:r>
        <w:rPr>
          <w:rFonts w:ascii="宋体" w:hAnsi="宋体" w:hint="eastAsia"/>
          <w:b/>
          <w:color w:val="000000" w:themeColor="text1"/>
          <w:szCs w:val="21"/>
        </w:rPr>
        <w:t>四、评审程序</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1、资格审查</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评标委员会依据本部分第一条规定的标准，对投标人的资格进行评审。有一项不符合评审标准的，评标委员会应当否决其投标。</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2、符合性审查</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评标委员会依据本部分第二条规定的标准，对投标文件进行符合性审查。有一项不符合评审标准的，评标委员会应当否决其投标。</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投标文件的澄清</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3.1 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3.2澄清、说明或补正不得超出投标文件的范围且不得改变投标文件的实质性内容，并构成投标文件的组成部分。</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3.3 评标委员会对投标人提交的澄清、说明或补正有疑问的，可以要求投标人进一步澄清、说明或补正，直至满足评标委员会的要求。</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4、综合</w:t>
      </w:r>
      <w:r>
        <w:rPr>
          <w:rFonts w:ascii="宋体" w:hAnsi="宋体"/>
          <w:color w:val="000000" w:themeColor="text1"/>
          <w:szCs w:val="21"/>
        </w:rPr>
        <w:t>评分</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4.1 评标委员会按本部分第三条规定的量化因素和分值进行打分，并计算出综合评估得分。</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4.2 评分分值计算保留小数点后两位，小数点后第三位“四舍五入”。</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4.3 投标人最终得分为所有评委综合评分的平均值。</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5、评标</w:t>
      </w:r>
      <w:r>
        <w:rPr>
          <w:rFonts w:ascii="宋体" w:hAnsi="宋体"/>
          <w:color w:val="000000" w:themeColor="text1"/>
          <w:szCs w:val="21"/>
        </w:rPr>
        <w:t>结果</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5.1评标委员会按照得分由高到低的顺序推荐3名中标候选人，并标明排序。若得分相同，按投标报价由低到高顺序排列，得分且投标报价相同的，按技术指标优劣顺序排列。</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5.2评标委员会完成评审后，应当向采购人提交书面评标报告和中标候选人名单。</w:t>
      </w:r>
    </w:p>
    <w:p w:rsidR="00A47E6E" w:rsidRDefault="00A47E6E">
      <w:pPr>
        <w:rPr>
          <w:rFonts w:ascii="宋体" w:hAnsi="宋体"/>
          <w:color w:val="000000" w:themeColor="text1"/>
          <w:szCs w:val="21"/>
        </w:rPr>
      </w:pPr>
    </w:p>
    <w:p w:rsidR="00A47E6E" w:rsidRDefault="00203457">
      <w:pPr>
        <w:ind w:firstLineChars="200" w:firstLine="422"/>
        <w:rPr>
          <w:rFonts w:ascii="宋体" w:hAnsi="宋体"/>
          <w:b/>
          <w:color w:val="000000" w:themeColor="text1"/>
          <w:szCs w:val="21"/>
        </w:rPr>
      </w:pPr>
      <w:r>
        <w:rPr>
          <w:rFonts w:ascii="宋体" w:hAnsi="宋体" w:hint="eastAsia"/>
          <w:b/>
          <w:color w:val="000000" w:themeColor="text1"/>
          <w:szCs w:val="21"/>
        </w:rPr>
        <w:t>五、政府采购政策</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1、执行</w:t>
      </w:r>
      <w:r>
        <w:rPr>
          <w:rFonts w:ascii="宋体" w:hAnsi="宋体" w:hint="eastAsia"/>
          <w:bCs/>
          <w:color w:val="000000" w:themeColor="text1"/>
          <w:szCs w:val="21"/>
        </w:rPr>
        <w:t>《政府采购促进中小企业发展管理办法》，</w:t>
      </w:r>
      <w:r>
        <w:rPr>
          <w:rFonts w:ascii="宋体" w:hAnsi="宋体" w:hint="eastAsia"/>
          <w:color w:val="000000" w:themeColor="text1"/>
          <w:szCs w:val="21"/>
        </w:rPr>
        <w:t>对符合</w:t>
      </w:r>
      <w:r>
        <w:rPr>
          <w:rFonts w:ascii="宋体" w:hAnsi="宋体" w:hint="eastAsia"/>
          <w:bCs/>
          <w:color w:val="000000" w:themeColor="text1"/>
          <w:szCs w:val="21"/>
        </w:rPr>
        <w:t>《政府采购促进中小企业发展管理办法》（财库【2020】46号文件）要求的</w:t>
      </w:r>
      <w:r>
        <w:rPr>
          <w:rFonts w:ascii="宋体" w:hAnsi="宋体" w:hint="eastAsia"/>
          <w:color w:val="000000" w:themeColor="text1"/>
          <w:szCs w:val="21"/>
        </w:rPr>
        <w:t>小型和微型企业，其产品的价格给予10%的扣除，用扣除后的价格参与评审。投标文件中必须按照</w:t>
      </w:r>
      <w:r>
        <w:rPr>
          <w:rFonts w:ascii="宋体" w:hAnsi="宋体" w:hint="eastAsia"/>
          <w:bCs/>
          <w:color w:val="000000" w:themeColor="text1"/>
          <w:szCs w:val="21"/>
        </w:rPr>
        <w:t>《政府采购促进中小企业发展管理办法》附件1的要求提供《中小企业声明函（货物）》，否则不得享受相关中小企业扶持政策。</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Pr>
          <w:rFonts w:ascii="宋体" w:hAnsi="宋体" w:cs="宋体" w:hint="eastAsia"/>
          <w:bCs/>
          <w:color w:val="000000" w:themeColor="text1"/>
          <w:szCs w:val="21"/>
        </w:rPr>
        <w:t>应提供由省级以上监狱管理局、戒毒管理局（含新疆生产建设兵团）出具的属于监狱企业的证明文件。</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Pr>
          <w:rFonts w:ascii="宋体" w:hAnsi="宋体" w:cs="宋体" w:hint="eastAsia"/>
          <w:bCs/>
          <w:color w:val="000000" w:themeColor="text1"/>
          <w:szCs w:val="21"/>
        </w:rPr>
        <w:t>《残疾人福利性单位声明函》。</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4、执行《节能产品政府采购实施意见》，投标产品属于节能清单中产品时，在技术、服务等指</w:t>
      </w:r>
      <w:r>
        <w:rPr>
          <w:rFonts w:ascii="宋体" w:hAnsi="宋体" w:hint="eastAsia"/>
          <w:color w:val="000000" w:themeColor="text1"/>
          <w:szCs w:val="21"/>
        </w:rPr>
        <w:lastRenderedPageBreak/>
        <w:t>标同等条件下，优先选择节能清单所列的节能产品。</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5、执行《关于环境标志产品政府采购实施的意见》，投标产品属于“环境标志产品政府采购清单”中产品时，在技术、服务等指标同等条件下，优先选择“环境标志产品政府采购清单”所列的产品。</w:t>
      </w:r>
      <w:r>
        <w:rPr>
          <w:rFonts w:ascii="宋体" w:hAnsi="宋体"/>
          <w:color w:val="000000" w:themeColor="text1"/>
          <w:szCs w:val="21"/>
        </w:rPr>
        <w:br w:type="page"/>
      </w:r>
    </w:p>
    <w:p w:rsidR="00A47E6E" w:rsidRDefault="00203457">
      <w:pPr>
        <w:jc w:val="center"/>
        <w:rPr>
          <w:rFonts w:ascii="宋体" w:hAnsi="宋体"/>
          <w:b/>
          <w:color w:val="000000" w:themeColor="text1"/>
          <w:sz w:val="32"/>
          <w:szCs w:val="32"/>
        </w:rPr>
      </w:pPr>
      <w:r>
        <w:rPr>
          <w:rFonts w:ascii="宋体" w:hAnsi="宋体" w:hint="eastAsia"/>
          <w:b/>
          <w:color w:val="000000" w:themeColor="text1"/>
          <w:sz w:val="32"/>
          <w:szCs w:val="32"/>
        </w:rPr>
        <w:lastRenderedPageBreak/>
        <w:t>第六部分：投标文件组成</w:t>
      </w:r>
    </w:p>
    <w:p w:rsidR="00A47E6E" w:rsidRDefault="00A47E6E">
      <w:pPr>
        <w:rPr>
          <w:rFonts w:ascii="宋体" w:hAnsi="宋体"/>
          <w:color w:val="000000" w:themeColor="text1"/>
          <w:szCs w:val="21"/>
        </w:rPr>
      </w:pPr>
    </w:p>
    <w:p w:rsidR="00A47E6E" w:rsidRDefault="00203457">
      <w:pPr>
        <w:jc w:val="center"/>
        <w:rPr>
          <w:rFonts w:ascii="宋体" w:hAnsi="宋体"/>
          <w:b/>
          <w:bCs/>
          <w:color w:val="000000" w:themeColor="text1"/>
          <w:sz w:val="28"/>
          <w:szCs w:val="28"/>
        </w:rPr>
      </w:pPr>
      <w:r>
        <w:rPr>
          <w:rFonts w:ascii="宋体" w:hAnsi="宋体" w:hint="eastAsia"/>
          <w:b/>
          <w:bCs/>
          <w:color w:val="000000" w:themeColor="text1"/>
          <w:sz w:val="28"/>
          <w:szCs w:val="28"/>
        </w:rPr>
        <w:t>投标人提交投标文件须知</w:t>
      </w:r>
    </w:p>
    <w:p w:rsidR="00A47E6E" w:rsidRDefault="00A47E6E">
      <w:pPr>
        <w:ind w:firstLineChars="200" w:firstLine="420"/>
        <w:rPr>
          <w:rFonts w:ascii="宋体" w:hAnsi="宋体"/>
          <w:bCs/>
          <w:color w:val="000000" w:themeColor="text1"/>
          <w:szCs w:val="21"/>
        </w:rPr>
      </w:pP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1、投标人应严格按照以下顺序填写和提交下述规定的全部格式文件以及其他有关资料，混乱的编排导致投标文件被误读或评标委员会查找不到有效文件是投标人的风险。</w:t>
      </w: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2、所附表格中要求回答的全部问题和/或信息都必须正面回答。</w:t>
      </w: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3、本投标文件的签字人应保证全部声明和问题的回答是真实的和准确的。</w:t>
      </w: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4、评标委员会将应用投标人提交的资料根据自己的判断和考虑决定投标人履行合同的合格性及能力。</w:t>
      </w: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5、投标人提交的材料将在一定期限内被保密保存，但不退还。</w:t>
      </w:r>
    </w:p>
    <w:p w:rsidR="00A47E6E" w:rsidRDefault="00203457">
      <w:pPr>
        <w:ind w:firstLineChars="200" w:firstLine="420"/>
        <w:rPr>
          <w:rFonts w:ascii="宋体" w:hAnsi="宋体"/>
          <w:bCs/>
          <w:color w:val="000000" w:themeColor="text1"/>
          <w:szCs w:val="21"/>
        </w:rPr>
      </w:pPr>
      <w:r>
        <w:rPr>
          <w:rFonts w:ascii="宋体" w:hAnsi="宋体" w:hint="eastAsia"/>
          <w:bCs/>
          <w:color w:val="000000" w:themeColor="text1"/>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rsidR="00A47E6E" w:rsidRDefault="00A47E6E">
      <w:pPr>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jc w:val="right"/>
        <w:rPr>
          <w:rFonts w:ascii="宋体" w:hAnsi="宋体"/>
          <w:color w:val="000000" w:themeColor="text1"/>
          <w:sz w:val="44"/>
          <w:szCs w:val="44"/>
        </w:rPr>
      </w:pPr>
      <w:r>
        <w:rPr>
          <w:rFonts w:ascii="宋体" w:hAnsi="宋体" w:hint="eastAsia"/>
          <w:b/>
          <w:color w:val="000000" w:themeColor="text1"/>
          <w:sz w:val="44"/>
          <w:szCs w:val="44"/>
        </w:rPr>
        <w:lastRenderedPageBreak/>
        <w:t>正本/副本</w:t>
      </w: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203457">
      <w:pPr>
        <w:jc w:val="center"/>
        <w:rPr>
          <w:rFonts w:ascii="宋体" w:hAnsi="宋体"/>
          <w:b/>
          <w:color w:val="000000" w:themeColor="text1"/>
          <w:sz w:val="96"/>
          <w:szCs w:val="84"/>
        </w:rPr>
      </w:pPr>
      <w:r>
        <w:rPr>
          <w:rFonts w:ascii="宋体" w:hAnsi="宋体" w:hint="eastAsia"/>
          <w:b/>
          <w:color w:val="000000" w:themeColor="text1"/>
          <w:sz w:val="96"/>
          <w:szCs w:val="84"/>
        </w:rPr>
        <w:t>投标文件</w:t>
      </w:r>
    </w:p>
    <w:p w:rsidR="00A47E6E" w:rsidRDefault="00A47E6E">
      <w:pPr>
        <w:rPr>
          <w:rFonts w:ascii="宋体" w:hAnsi="宋体"/>
          <w:color w:val="000000" w:themeColor="text1"/>
          <w:sz w:val="44"/>
          <w:szCs w:val="44"/>
        </w:rPr>
      </w:pPr>
    </w:p>
    <w:p w:rsidR="00A47E6E" w:rsidRDefault="00A47E6E">
      <w:pPr>
        <w:rPr>
          <w:rFonts w:ascii="宋体" w:hAnsi="宋体"/>
          <w:color w:val="000000" w:themeColor="text1"/>
          <w:sz w:val="44"/>
          <w:szCs w:val="44"/>
        </w:rPr>
      </w:pPr>
    </w:p>
    <w:p w:rsidR="00A47E6E" w:rsidRDefault="00203457">
      <w:pPr>
        <w:jc w:val="center"/>
        <w:rPr>
          <w:rFonts w:ascii="宋体" w:hAnsi="宋体"/>
          <w:b/>
          <w:color w:val="000000" w:themeColor="text1"/>
          <w:sz w:val="44"/>
          <w:szCs w:val="44"/>
        </w:rPr>
      </w:pPr>
      <w:r>
        <w:rPr>
          <w:rFonts w:ascii="宋体" w:hAnsi="宋体" w:hint="eastAsia"/>
          <w:b/>
          <w:color w:val="000000" w:themeColor="text1"/>
          <w:sz w:val="44"/>
          <w:szCs w:val="44"/>
        </w:rPr>
        <w:t>项目编号：</w:t>
      </w:r>
      <w:r>
        <w:rPr>
          <w:rFonts w:ascii="宋体" w:hAnsi="宋体"/>
          <w:b/>
          <w:color w:val="000000" w:themeColor="text1"/>
          <w:sz w:val="44"/>
          <w:szCs w:val="44"/>
        </w:rPr>
        <w:t>1214-224106196LZN</w:t>
      </w:r>
    </w:p>
    <w:p w:rsidR="00A47E6E" w:rsidRDefault="00203457">
      <w:pPr>
        <w:jc w:val="center"/>
        <w:rPr>
          <w:rFonts w:ascii="宋体" w:hAnsi="宋体"/>
          <w:b/>
          <w:color w:val="000000" w:themeColor="text1"/>
          <w:sz w:val="32"/>
          <w:szCs w:val="32"/>
        </w:rPr>
      </w:pPr>
      <w:r>
        <w:rPr>
          <w:rFonts w:ascii="宋体" w:hAnsi="宋体"/>
          <w:b/>
          <w:color w:val="000000" w:themeColor="text1"/>
          <w:sz w:val="32"/>
          <w:szCs w:val="32"/>
        </w:rPr>
        <w:t>01</w:t>
      </w:r>
      <w:r>
        <w:rPr>
          <w:rFonts w:ascii="宋体" w:hAnsi="宋体" w:hint="eastAsia"/>
          <w:b/>
          <w:color w:val="000000" w:themeColor="text1"/>
          <w:sz w:val="32"/>
          <w:szCs w:val="32"/>
        </w:rPr>
        <w:t>包 彩色多普勒超声诊断仪</w:t>
      </w:r>
    </w:p>
    <w:p w:rsidR="00A47E6E" w:rsidRDefault="00A47E6E">
      <w:pPr>
        <w:rPr>
          <w:rFonts w:ascii="宋体" w:hAnsi="宋体"/>
          <w:b/>
          <w:color w:val="000000" w:themeColor="text1"/>
          <w:sz w:val="44"/>
          <w:szCs w:val="44"/>
        </w:rPr>
      </w:pPr>
    </w:p>
    <w:p w:rsidR="00A47E6E" w:rsidRDefault="00A47E6E">
      <w:pPr>
        <w:rPr>
          <w:rFonts w:ascii="宋体" w:hAnsi="宋体"/>
          <w:b/>
          <w:color w:val="000000" w:themeColor="text1"/>
          <w:sz w:val="44"/>
          <w:szCs w:val="44"/>
        </w:rPr>
      </w:pPr>
    </w:p>
    <w:p w:rsidR="00A47E6E" w:rsidRDefault="00203457">
      <w:pPr>
        <w:rPr>
          <w:rFonts w:ascii="宋体" w:hAnsi="宋体"/>
          <w:b/>
          <w:color w:val="000000" w:themeColor="text1"/>
          <w:sz w:val="44"/>
          <w:szCs w:val="44"/>
        </w:rPr>
      </w:pPr>
      <w:r>
        <w:rPr>
          <w:rFonts w:ascii="宋体" w:hAnsi="宋体"/>
          <w:b/>
          <w:color w:val="000000" w:themeColor="text1"/>
          <w:sz w:val="44"/>
          <w:szCs w:val="44"/>
        </w:rPr>
        <w:t>采</w:t>
      </w:r>
      <w:r>
        <w:rPr>
          <w:rFonts w:ascii="宋体" w:hAnsi="宋体" w:hint="eastAsia"/>
          <w:b/>
          <w:color w:val="000000" w:themeColor="text1"/>
          <w:sz w:val="44"/>
          <w:szCs w:val="44"/>
        </w:rPr>
        <w:t xml:space="preserve"> </w:t>
      </w:r>
      <w:r>
        <w:rPr>
          <w:rFonts w:ascii="宋体" w:hAnsi="宋体"/>
          <w:b/>
          <w:color w:val="000000" w:themeColor="text1"/>
          <w:sz w:val="44"/>
          <w:szCs w:val="44"/>
        </w:rPr>
        <w:t>购</w:t>
      </w:r>
      <w:r>
        <w:rPr>
          <w:rFonts w:ascii="宋体" w:hAnsi="宋体" w:hint="eastAsia"/>
          <w:b/>
          <w:color w:val="000000" w:themeColor="text1"/>
          <w:sz w:val="44"/>
          <w:szCs w:val="44"/>
        </w:rPr>
        <w:t xml:space="preserve"> </w:t>
      </w:r>
      <w:r>
        <w:rPr>
          <w:rFonts w:ascii="宋体" w:hAnsi="宋体"/>
          <w:b/>
          <w:color w:val="000000" w:themeColor="text1"/>
          <w:sz w:val="44"/>
          <w:szCs w:val="44"/>
        </w:rPr>
        <w:t>人</w:t>
      </w:r>
      <w:r>
        <w:rPr>
          <w:rFonts w:ascii="宋体" w:hAnsi="宋体" w:hint="eastAsia"/>
          <w:b/>
          <w:color w:val="000000" w:themeColor="text1"/>
          <w:sz w:val="44"/>
          <w:szCs w:val="44"/>
        </w:rPr>
        <w:t>：南京市妇幼保健院</w:t>
      </w:r>
    </w:p>
    <w:p w:rsidR="00A47E6E" w:rsidRDefault="00203457">
      <w:pPr>
        <w:rPr>
          <w:rFonts w:ascii="宋体" w:hAnsi="宋体"/>
          <w:b/>
          <w:color w:val="000000" w:themeColor="text1"/>
          <w:sz w:val="44"/>
          <w:szCs w:val="44"/>
        </w:rPr>
      </w:pPr>
      <w:r>
        <w:rPr>
          <w:rFonts w:ascii="宋体" w:hAnsi="宋体" w:hint="eastAsia"/>
          <w:b/>
          <w:color w:val="000000" w:themeColor="text1"/>
          <w:sz w:val="44"/>
          <w:szCs w:val="44"/>
        </w:rPr>
        <w:t>项目名称：医疗设备采购项目</w:t>
      </w:r>
    </w:p>
    <w:p w:rsidR="00A47E6E" w:rsidRDefault="00203457">
      <w:pPr>
        <w:rPr>
          <w:rFonts w:ascii="宋体" w:hAnsi="宋体"/>
          <w:b/>
          <w:color w:val="000000" w:themeColor="text1"/>
          <w:sz w:val="44"/>
          <w:szCs w:val="44"/>
        </w:rPr>
      </w:pPr>
      <w:r>
        <w:rPr>
          <w:rFonts w:ascii="宋体" w:hAnsi="宋体" w:hint="eastAsia"/>
          <w:b/>
          <w:color w:val="000000" w:themeColor="text1"/>
          <w:sz w:val="44"/>
          <w:szCs w:val="44"/>
        </w:rPr>
        <w:t>投 标 人：</w:t>
      </w:r>
    </w:p>
    <w:p w:rsidR="00A47E6E" w:rsidRDefault="00A47E6E">
      <w:pPr>
        <w:rPr>
          <w:rFonts w:ascii="宋体" w:hAnsi="宋体"/>
          <w:b/>
          <w:color w:val="000000" w:themeColor="text1"/>
          <w:sz w:val="44"/>
          <w:szCs w:val="44"/>
        </w:rPr>
      </w:pPr>
    </w:p>
    <w:p w:rsidR="00A47E6E" w:rsidRDefault="00A47E6E">
      <w:pPr>
        <w:rPr>
          <w:rFonts w:ascii="宋体" w:hAnsi="宋体"/>
          <w:b/>
          <w:color w:val="000000" w:themeColor="text1"/>
          <w:sz w:val="44"/>
          <w:szCs w:val="44"/>
        </w:rPr>
      </w:pPr>
    </w:p>
    <w:p w:rsidR="00A47E6E" w:rsidRDefault="00A47E6E">
      <w:pPr>
        <w:rPr>
          <w:rFonts w:ascii="宋体" w:hAnsi="宋体"/>
          <w:b/>
          <w:color w:val="000000" w:themeColor="text1"/>
          <w:sz w:val="44"/>
          <w:szCs w:val="44"/>
        </w:rPr>
      </w:pPr>
    </w:p>
    <w:p w:rsidR="00A47E6E" w:rsidRDefault="00A47E6E">
      <w:pPr>
        <w:rPr>
          <w:rFonts w:ascii="宋体" w:hAnsi="宋体"/>
          <w:b/>
          <w:color w:val="000000" w:themeColor="text1"/>
          <w:sz w:val="44"/>
          <w:szCs w:val="44"/>
        </w:rPr>
      </w:pPr>
    </w:p>
    <w:p w:rsidR="00A47E6E" w:rsidRDefault="00A47E6E">
      <w:pPr>
        <w:rPr>
          <w:rFonts w:ascii="宋体" w:hAnsi="宋体"/>
          <w:b/>
          <w:color w:val="000000" w:themeColor="text1"/>
          <w:sz w:val="44"/>
          <w:szCs w:val="44"/>
        </w:rPr>
      </w:pPr>
    </w:p>
    <w:p w:rsidR="00A47E6E" w:rsidRDefault="00203457">
      <w:pPr>
        <w:jc w:val="center"/>
        <w:rPr>
          <w:rFonts w:ascii="宋体" w:hAnsi="宋体"/>
          <w:b/>
          <w:color w:val="000000" w:themeColor="text1"/>
          <w:sz w:val="44"/>
          <w:szCs w:val="44"/>
        </w:rPr>
      </w:pPr>
      <w:r>
        <w:rPr>
          <w:rFonts w:ascii="宋体" w:hAnsi="宋体" w:hint="eastAsia"/>
          <w:b/>
          <w:color w:val="000000" w:themeColor="text1"/>
          <w:sz w:val="44"/>
          <w:szCs w:val="44"/>
        </w:rPr>
        <w:t>二</w:t>
      </w:r>
      <w:proofErr w:type="gramStart"/>
      <w:r>
        <w:rPr>
          <w:rFonts w:ascii="宋体" w:hAnsi="宋体"/>
          <w:b/>
          <w:color w:val="000000" w:themeColor="text1"/>
          <w:sz w:val="44"/>
          <w:szCs w:val="44"/>
        </w:rPr>
        <w:t>0</w:t>
      </w:r>
      <w:r>
        <w:rPr>
          <w:rFonts w:ascii="宋体" w:hAnsi="宋体" w:hint="eastAsia"/>
          <w:b/>
          <w:color w:val="000000" w:themeColor="text1"/>
          <w:sz w:val="44"/>
          <w:szCs w:val="44"/>
        </w:rPr>
        <w:t>二二</w:t>
      </w:r>
      <w:proofErr w:type="gramEnd"/>
      <w:r>
        <w:rPr>
          <w:rFonts w:ascii="宋体" w:hAnsi="宋体" w:hint="eastAsia"/>
          <w:b/>
          <w:color w:val="000000" w:themeColor="text1"/>
          <w:sz w:val="44"/>
          <w:szCs w:val="44"/>
        </w:rPr>
        <w:t>年</w:t>
      </w:r>
      <w:r>
        <w:rPr>
          <w:rFonts w:ascii="宋体" w:hAnsi="宋体" w:hint="eastAsia"/>
          <w:b/>
          <w:color w:val="000000" w:themeColor="text1"/>
          <w:sz w:val="44"/>
          <w:szCs w:val="44"/>
          <w:u w:val="single"/>
        </w:rPr>
        <w:t>XX</w:t>
      </w:r>
      <w:r>
        <w:rPr>
          <w:rFonts w:ascii="宋体" w:hAnsi="宋体" w:hint="eastAsia"/>
          <w:b/>
          <w:color w:val="000000" w:themeColor="text1"/>
          <w:sz w:val="44"/>
          <w:szCs w:val="44"/>
        </w:rPr>
        <w:t>月</w:t>
      </w:r>
      <w:r>
        <w:rPr>
          <w:rFonts w:ascii="宋体" w:hAnsi="宋体" w:hint="eastAsia"/>
          <w:b/>
          <w:color w:val="000000" w:themeColor="text1"/>
          <w:sz w:val="44"/>
          <w:szCs w:val="44"/>
          <w:u w:val="single"/>
        </w:rPr>
        <w:t>XX</w:t>
      </w:r>
      <w:r>
        <w:rPr>
          <w:rFonts w:ascii="宋体" w:hAnsi="宋体" w:hint="eastAsia"/>
          <w:b/>
          <w:color w:val="000000" w:themeColor="text1"/>
          <w:sz w:val="44"/>
          <w:szCs w:val="44"/>
        </w:rPr>
        <w:t>日</w:t>
      </w:r>
    </w:p>
    <w:p w:rsidR="00A47E6E" w:rsidRDefault="00203457">
      <w:pPr>
        <w:jc w:val="center"/>
        <w:rPr>
          <w:rFonts w:ascii="宋体" w:hAnsi="宋体"/>
          <w:bCs/>
          <w:color w:val="000000" w:themeColor="text1"/>
          <w:szCs w:val="21"/>
        </w:rPr>
      </w:pPr>
      <w:r>
        <w:rPr>
          <w:rFonts w:ascii="宋体" w:hAnsi="宋体"/>
          <w:b/>
          <w:color w:val="000000" w:themeColor="text1"/>
          <w:sz w:val="44"/>
          <w:szCs w:val="44"/>
        </w:rPr>
        <w:br w:type="page"/>
      </w:r>
    </w:p>
    <w:p w:rsidR="00A47E6E" w:rsidRDefault="00203457">
      <w:pPr>
        <w:widowControl/>
        <w:jc w:val="center"/>
        <w:rPr>
          <w:rFonts w:ascii="宋体" w:hAnsi="宋体"/>
          <w:color w:val="000000" w:themeColor="text1"/>
          <w:sz w:val="28"/>
          <w:szCs w:val="28"/>
        </w:rPr>
      </w:pPr>
      <w:r>
        <w:rPr>
          <w:rFonts w:ascii="宋体" w:hAnsi="宋体" w:hint="eastAsia"/>
          <w:b/>
          <w:color w:val="000000" w:themeColor="text1"/>
          <w:sz w:val="28"/>
          <w:szCs w:val="28"/>
          <w:lang w:val="zh-CN"/>
        </w:rPr>
        <w:lastRenderedPageBreak/>
        <w:t>资格审查响应对照表</w:t>
      </w:r>
    </w:p>
    <w:p w:rsidR="00A47E6E" w:rsidRDefault="00A47E6E">
      <w:pPr>
        <w:outlineLvl w:val="0"/>
        <w:rPr>
          <w:rFonts w:ascii="宋体" w:hAnsi="宋体"/>
          <w:b/>
          <w:color w:val="000000" w:themeColor="text1"/>
          <w:szCs w:val="21"/>
          <w:lang w:val="zh-CN"/>
        </w:rPr>
      </w:pPr>
    </w:p>
    <w:p w:rsidR="00A47E6E" w:rsidRDefault="00203457">
      <w:pPr>
        <w:outlineLvl w:val="0"/>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outlineLvl w:val="0"/>
        <w:rPr>
          <w:rFonts w:ascii="宋体" w:hAnsi="宋体"/>
          <w:color w:val="000000" w:themeColor="text1"/>
          <w:szCs w:val="21"/>
        </w:rPr>
      </w:pPr>
      <w:r>
        <w:rPr>
          <w:rFonts w:ascii="宋体" w:hAnsi="宋体" w:hint="eastAsia"/>
          <w:color w:val="000000" w:themeColor="text1"/>
          <w:szCs w:val="21"/>
        </w:rPr>
        <w:t>包号：</w:t>
      </w:r>
    </w:p>
    <w:p w:rsidR="00A47E6E" w:rsidRDefault="00203457">
      <w:pPr>
        <w:outlineLvl w:val="0"/>
        <w:rPr>
          <w:rFonts w:ascii="宋体" w:hAnsi="宋体"/>
          <w:color w:val="000000" w:themeColor="text1"/>
          <w:szCs w:val="21"/>
        </w:rPr>
      </w:pPr>
      <w:r>
        <w:rPr>
          <w:rFonts w:ascii="宋体" w:hAnsi="宋体" w:hint="eastAsia"/>
          <w:color w:val="000000" w:themeColor="text1"/>
          <w:szCs w:val="21"/>
        </w:rPr>
        <w:t>项目名称：医疗设备采购项目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6"/>
        <w:gridCol w:w="1706"/>
        <w:gridCol w:w="1559"/>
      </w:tblGrid>
      <w:tr w:rsidR="00A47E6E">
        <w:trPr>
          <w:trHeight w:val="397"/>
          <w:jc w:val="center"/>
        </w:trPr>
        <w:tc>
          <w:tcPr>
            <w:tcW w:w="851"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序号</w:t>
            </w:r>
          </w:p>
        </w:tc>
        <w:tc>
          <w:tcPr>
            <w:tcW w:w="4956"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资格审查内容</w:t>
            </w:r>
          </w:p>
        </w:tc>
        <w:tc>
          <w:tcPr>
            <w:tcW w:w="1706"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是否</w:t>
            </w:r>
            <w:r>
              <w:rPr>
                <w:rFonts w:ascii="宋体" w:hAnsi="宋体" w:hint="eastAsia"/>
                <w:b/>
                <w:color w:val="000000" w:themeColor="text1"/>
                <w:szCs w:val="21"/>
              </w:rPr>
              <w:t>响应</w:t>
            </w:r>
          </w:p>
          <w:p w:rsidR="00A47E6E" w:rsidRDefault="00203457">
            <w:pPr>
              <w:jc w:val="center"/>
              <w:rPr>
                <w:rFonts w:ascii="宋体" w:hAnsi="宋体"/>
                <w:b/>
                <w:color w:val="000000" w:themeColor="text1"/>
                <w:szCs w:val="21"/>
              </w:rPr>
            </w:pPr>
            <w:r>
              <w:rPr>
                <w:rFonts w:ascii="宋体" w:hAnsi="宋体" w:hint="eastAsia"/>
                <w:b/>
                <w:color w:val="000000" w:themeColor="text1"/>
                <w:szCs w:val="21"/>
              </w:rPr>
              <w:t>（填是或者否）</w:t>
            </w:r>
          </w:p>
        </w:tc>
        <w:tc>
          <w:tcPr>
            <w:tcW w:w="1559"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投标文件中</w:t>
            </w:r>
          </w:p>
          <w:p w:rsidR="00A47E6E" w:rsidRDefault="00203457">
            <w:pPr>
              <w:jc w:val="center"/>
              <w:rPr>
                <w:rFonts w:ascii="宋体" w:hAnsi="宋体"/>
                <w:b/>
                <w:color w:val="000000" w:themeColor="text1"/>
                <w:szCs w:val="21"/>
              </w:rPr>
            </w:pPr>
            <w:r>
              <w:rPr>
                <w:rFonts w:ascii="宋体" w:hAnsi="宋体" w:hint="eastAsia"/>
                <w:b/>
                <w:color w:val="000000" w:themeColor="text1"/>
                <w:szCs w:val="21"/>
              </w:rPr>
              <w:t>的页码位置</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4956" w:type="dxa"/>
            <w:vAlign w:val="center"/>
          </w:tcPr>
          <w:p w:rsidR="00A47E6E" w:rsidRDefault="00203457">
            <w:pPr>
              <w:rPr>
                <w:rFonts w:ascii="宋体" w:hAnsi="宋体"/>
                <w:color w:val="000000" w:themeColor="text1"/>
                <w:sz w:val="18"/>
                <w:szCs w:val="18"/>
              </w:rPr>
            </w:pPr>
            <w:r>
              <w:rPr>
                <w:rFonts w:ascii="宋体" w:hAnsi="宋体" w:hint="eastAsia"/>
                <w:bCs/>
                <w:color w:val="000000" w:themeColor="text1"/>
                <w:sz w:val="18"/>
                <w:szCs w:val="18"/>
              </w:rPr>
              <w:t>提供事业单位法人证书或者企业单位的营业执照；投标人为自然人的，提供其身份证（复印件加盖公章）</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4956" w:type="dxa"/>
            <w:vAlign w:val="center"/>
          </w:tcPr>
          <w:p w:rsidR="00A47E6E" w:rsidRDefault="00203457">
            <w:pPr>
              <w:rPr>
                <w:rFonts w:ascii="宋体" w:hAnsi="宋体"/>
                <w:color w:val="000000" w:themeColor="text1"/>
                <w:sz w:val="18"/>
                <w:szCs w:val="18"/>
              </w:rPr>
            </w:pPr>
            <w:r>
              <w:rPr>
                <w:rFonts w:ascii="宋体" w:hAnsi="宋体" w:hint="eastAsia"/>
                <w:bCs/>
                <w:color w:val="000000" w:themeColor="text1"/>
                <w:sz w:val="18"/>
                <w:szCs w:val="18"/>
              </w:rPr>
              <w:t>提供上一年度经审计的财务报告，或</w:t>
            </w:r>
            <w:r>
              <w:rPr>
                <w:rFonts w:ascii="宋体" w:hAnsi="宋体"/>
                <w:color w:val="000000" w:themeColor="text1"/>
                <w:sz w:val="18"/>
                <w:szCs w:val="18"/>
              </w:rPr>
              <w:t>企业编制的会计报表</w:t>
            </w:r>
            <w:r>
              <w:rPr>
                <w:rFonts w:ascii="宋体" w:hAnsi="宋体" w:hint="eastAsia"/>
                <w:color w:val="000000" w:themeColor="text1"/>
                <w:sz w:val="18"/>
                <w:szCs w:val="18"/>
              </w:rPr>
              <w:t>，</w:t>
            </w:r>
            <w:r>
              <w:rPr>
                <w:rFonts w:ascii="宋体" w:hAnsi="宋体" w:hint="eastAsia"/>
                <w:bCs/>
                <w:color w:val="000000" w:themeColor="text1"/>
                <w:sz w:val="18"/>
                <w:szCs w:val="18"/>
              </w:rPr>
              <w:t>或投标截止时间前六个月内银行出具的资信证明（</w:t>
            </w:r>
            <w:r>
              <w:rPr>
                <w:rFonts w:ascii="宋体" w:hAnsi="宋体" w:hint="eastAsia"/>
                <w:color w:val="000000" w:themeColor="text1"/>
                <w:sz w:val="18"/>
                <w:szCs w:val="18"/>
              </w:rPr>
              <w:t>复印件加盖公章</w:t>
            </w:r>
            <w:r>
              <w:rPr>
                <w:rFonts w:ascii="宋体" w:hAnsi="宋体" w:hint="eastAsia"/>
                <w:bCs/>
                <w:color w:val="000000" w:themeColor="text1"/>
                <w:sz w:val="18"/>
                <w:szCs w:val="18"/>
              </w:rPr>
              <w:t>）（投标人为参加本次政府采购活动前1年内注册的公司，无须提供）</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4956" w:type="dxa"/>
            <w:vAlign w:val="center"/>
          </w:tcPr>
          <w:p w:rsidR="00A47E6E" w:rsidRDefault="00203457">
            <w:pPr>
              <w:rPr>
                <w:rFonts w:ascii="宋体" w:hAnsi="宋体"/>
                <w:color w:val="000000" w:themeColor="text1"/>
                <w:sz w:val="18"/>
                <w:szCs w:val="18"/>
              </w:rPr>
            </w:pPr>
            <w:r>
              <w:rPr>
                <w:rFonts w:ascii="宋体" w:hAnsi="宋体" w:hint="eastAsia"/>
                <w:bCs/>
                <w:color w:val="000000" w:themeColor="text1"/>
                <w:sz w:val="18"/>
                <w:szCs w:val="18"/>
              </w:rPr>
              <w:t>具有履行合同所必需的设备和专业技术能力（提供</w:t>
            </w:r>
            <w:r>
              <w:rPr>
                <w:rFonts w:ascii="宋体" w:hAnsi="宋体" w:hint="eastAsia"/>
                <w:color w:val="000000" w:themeColor="text1"/>
                <w:sz w:val="18"/>
                <w:szCs w:val="18"/>
              </w:rPr>
              <w:t>书面声明原件</w:t>
            </w:r>
            <w:r>
              <w:rPr>
                <w:rFonts w:ascii="宋体" w:hAnsi="宋体" w:hint="eastAsia"/>
                <w:bCs/>
                <w:color w:val="000000" w:themeColor="text1"/>
                <w:sz w:val="18"/>
                <w:szCs w:val="18"/>
              </w:rPr>
              <w:t>）</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4956" w:type="dxa"/>
            <w:vAlign w:val="center"/>
          </w:tcPr>
          <w:p w:rsidR="00A47E6E" w:rsidRDefault="00203457">
            <w:pPr>
              <w:rPr>
                <w:rFonts w:ascii="宋体" w:hAnsi="宋体"/>
                <w:color w:val="000000" w:themeColor="text1"/>
                <w:sz w:val="18"/>
                <w:szCs w:val="18"/>
              </w:rPr>
            </w:pPr>
            <w:r>
              <w:rPr>
                <w:rFonts w:ascii="宋体" w:hAnsi="宋体" w:hint="eastAsia"/>
                <w:bCs/>
                <w:color w:val="000000" w:themeColor="text1"/>
                <w:sz w:val="18"/>
                <w:szCs w:val="18"/>
              </w:rPr>
              <w:t>提供参加本次政府采购活动前半年内至少一个月份依法缴纳税收的凭据，提供缴纳社会保险的凭据（专用收据或社会保险缴纳清单））（复印件加盖公章）（投标人为参加本次政府采购活动前一年内注册的公司，无须提供）</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4956" w:type="dxa"/>
            <w:vAlign w:val="center"/>
          </w:tcPr>
          <w:p w:rsidR="00A47E6E" w:rsidRDefault="00203457">
            <w:pPr>
              <w:rPr>
                <w:rFonts w:ascii="宋体" w:hAnsi="宋体"/>
                <w:bCs/>
                <w:color w:val="000000" w:themeColor="text1"/>
                <w:sz w:val="18"/>
                <w:szCs w:val="18"/>
              </w:rPr>
            </w:pPr>
            <w:r>
              <w:rPr>
                <w:rFonts w:ascii="宋体" w:hAnsi="宋体" w:hint="eastAsia"/>
                <w:color w:val="000000" w:themeColor="text1"/>
                <w:sz w:val="18"/>
                <w:szCs w:val="18"/>
              </w:rPr>
              <w:t>提供投标人代表</w:t>
            </w:r>
            <w:r>
              <w:rPr>
                <w:rFonts w:ascii="宋体" w:hAnsi="宋体" w:hint="eastAsia"/>
                <w:bCs/>
                <w:color w:val="000000" w:themeColor="text1"/>
                <w:sz w:val="18"/>
                <w:szCs w:val="18"/>
              </w:rPr>
              <w:t>参加本次政府采购活动半年内</w:t>
            </w:r>
            <w:r>
              <w:rPr>
                <w:rFonts w:ascii="宋体" w:hAnsi="宋体" w:hint="eastAsia"/>
                <w:color w:val="000000" w:themeColor="text1"/>
                <w:sz w:val="18"/>
                <w:szCs w:val="18"/>
              </w:rPr>
              <w:t>任一月份投标单位为其缴纳社会保障资金的凭据（复印件加盖公章）</w:t>
            </w:r>
            <w:r>
              <w:rPr>
                <w:rFonts w:ascii="宋体" w:hAnsi="宋体" w:hint="eastAsia"/>
                <w:bCs/>
                <w:color w:val="000000" w:themeColor="text1"/>
                <w:sz w:val="18"/>
                <w:szCs w:val="18"/>
              </w:rPr>
              <w:t>（投标人为参加本次政府采购活动前一年内注册的公司，无须提供）</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6</w:t>
            </w:r>
          </w:p>
        </w:tc>
        <w:tc>
          <w:tcPr>
            <w:tcW w:w="4956" w:type="dxa"/>
            <w:vAlign w:val="center"/>
          </w:tcPr>
          <w:p w:rsidR="00A47E6E" w:rsidRDefault="00203457">
            <w:pPr>
              <w:rPr>
                <w:rFonts w:ascii="宋体" w:hAnsi="宋体"/>
                <w:bCs/>
                <w:color w:val="000000" w:themeColor="text1"/>
                <w:sz w:val="18"/>
                <w:szCs w:val="18"/>
              </w:rPr>
            </w:pPr>
            <w:r>
              <w:rPr>
                <w:rFonts w:ascii="宋体" w:hAnsi="宋体" w:hint="eastAsia"/>
                <w:bCs/>
                <w:color w:val="000000" w:themeColor="text1"/>
                <w:sz w:val="18"/>
                <w:szCs w:val="18"/>
              </w:rPr>
              <w:t>参加政府采购活动前三年内，在经营活动中没有重大违法记录（提供书面声明原件）</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7</w:t>
            </w:r>
          </w:p>
        </w:tc>
        <w:tc>
          <w:tcPr>
            <w:tcW w:w="4956"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本项目接受产品经销商投标</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8</w:t>
            </w:r>
          </w:p>
        </w:tc>
        <w:tc>
          <w:tcPr>
            <w:tcW w:w="4956"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“南京公共采购信息网”链接进入南京市政府采购供应商诚信档案，也可直接在地址栏中输入http://222.190.243.84:8280/hodeframe2018_cxda/index.action，完成供应</w:t>
            </w:r>
            <w:proofErr w:type="gramStart"/>
            <w:r>
              <w:rPr>
                <w:rFonts w:ascii="宋体" w:hAnsi="宋体" w:hint="eastAsia"/>
                <w:color w:val="000000" w:themeColor="text1"/>
                <w:sz w:val="18"/>
                <w:szCs w:val="18"/>
              </w:rPr>
              <w:t>商注册</w:t>
            </w:r>
            <w:proofErr w:type="gramEnd"/>
            <w:r>
              <w:rPr>
                <w:rFonts w:ascii="宋体" w:hAnsi="宋体" w:hint="eastAsia"/>
                <w:color w:val="000000" w:themeColor="text1"/>
                <w:sz w:val="18"/>
                <w:szCs w:val="18"/>
              </w:rPr>
              <w:t>登记，注册登记成功后方可参加政府采购活动；并在招标文件发布之日起至递交投标文件截止日前打印《南京市政府采购供应商信用记录表暨信用承诺书》加盖公章及法人签字，原件随附在投标文件正本中。</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9</w:t>
            </w:r>
          </w:p>
        </w:tc>
        <w:tc>
          <w:tcPr>
            <w:tcW w:w="4956" w:type="dxa"/>
            <w:vAlign w:val="center"/>
          </w:tcPr>
          <w:p w:rsidR="00A47E6E" w:rsidRDefault="00203457">
            <w:pPr>
              <w:rPr>
                <w:rFonts w:ascii="宋体" w:hAnsi="宋体" w:cs="宋体"/>
                <w:color w:val="000000" w:themeColor="text1"/>
                <w:sz w:val="18"/>
                <w:szCs w:val="18"/>
              </w:rPr>
            </w:pPr>
            <w:r>
              <w:rPr>
                <w:rFonts w:ascii="宋体" w:hAnsi="宋体"/>
                <w:color w:val="000000" w:themeColor="text1"/>
                <w:sz w:val="18"/>
                <w:szCs w:val="18"/>
              </w:rPr>
              <w:t>单位负责人为同一人或者存在直接控股、管理关系的不同供应商，不得参加同一合同项下的政府采购活动</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color w:val="000000" w:themeColor="text1"/>
                <w:sz w:val="18"/>
                <w:szCs w:val="18"/>
              </w:rPr>
              <w:t>10</w:t>
            </w:r>
          </w:p>
        </w:tc>
        <w:tc>
          <w:tcPr>
            <w:tcW w:w="4956"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凡为采购项目提供整体设计、规范编制或者项目管理、监理、检测等服务的供应商，不得再参加该项目的其他采购活动</w:t>
            </w:r>
          </w:p>
        </w:tc>
        <w:tc>
          <w:tcPr>
            <w:tcW w:w="1706"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bl>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widowControl/>
        <w:jc w:val="center"/>
        <w:rPr>
          <w:rFonts w:ascii="宋体" w:hAnsi="宋体"/>
          <w:b/>
          <w:color w:val="000000" w:themeColor="text1"/>
          <w:sz w:val="28"/>
          <w:szCs w:val="28"/>
          <w:lang w:val="zh-CN"/>
        </w:rPr>
      </w:pPr>
      <w:r>
        <w:rPr>
          <w:rFonts w:ascii="宋体" w:hAnsi="宋体" w:hint="eastAsia"/>
          <w:b/>
          <w:color w:val="000000" w:themeColor="text1"/>
          <w:sz w:val="28"/>
          <w:szCs w:val="28"/>
          <w:lang w:val="zh-CN"/>
        </w:rPr>
        <w:lastRenderedPageBreak/>
        <w:t>符合性审查响应对照表</w:t>
      </w:r>
    </w:p>
    <w:p w:rsidR="00A47E6E" w:rsidRDefault="00A47E6E">
      <w:pPr>
        <w:widowControl/>
        <w:rPr>
          <w:rFonts w:ascii="宋体" w:hAnsi="宋体"/>
          <w:color w:val="000000" w:themeColor="text1"/>
          <w:szCs w:val="21"/>
        </w:rPr>
      </w:pPr>
    </w:p>
    <w:p w:rsidR="00A47E6E" w:rsidRDefault="00203457">
      <w:pPr>
        <w:outlineLvl w:val="0"/>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outlineLvl w:val="0"/>
        <w:rPr>
          <w:rFonts w:ascii="宋体" w:hAnsi="宋体"/>
          <w:color w:val="000000" w:themeColor="text1"/>
          <w:szCs w:val="21"/>
        </w:rPr>
      </w:pPr>
      <w:r>
        <w:rPr>
          <w:rFonts w:ascii="宋体" w:hAnsi="宋体" w:hint="eastAsia"/>
          <w:color w:val="000000" w:themeColor="text1"/>
          <w:szCs w:val="21"/>
        </w:rPr>
        <w:t>包号：</w:t>
      </w:r>
    </w:p>
    <w:p w:rsidR="00A47E6E" w:rsidRDefault="00203457">
      <w:pPr>
        <w:widowControl/>
        <w:rPr>
          <w:rFonts w:ascii="宋体" w:hAnsi="宋体"/>
          <w:color w:val="000000" w:themeColor="text1"/>
          <w:szCs w:val="21"/>
        </w:rPr>
      </w:pPr>
      <w:r>
        <w:rPr>
          <w:rFonts w:ascii="宋体" w:hAnsi="宋体" w:hint="eastAsia"/>
          <w:color w:val="000000" w:themeColor="text1"/>
          <w:szCs w:val="21"/>
        </w:rPr>
        <w:t>项目名称：医疗设备采购项目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A47E6E">
        <w:trPr>
          <w:trHeight w:val="397"/>
          <w:jc w:val="center"/>
        </w:trPr>
        <w:tc>
          <w:tcPr>
            <w:tcW w:w="851"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序号</w:t>
            </w:r>
          </w:p>
        </w:tc>
        <w:tc>
          <w:tcPr>
            <w:tcW w:w="4819" w:type="dxa"/>
            <w:vAlign w:val="center"/>
          </w:tcPr>
          <w:p w:rsidR="00A47E6E" w:rsidRDefault="00203457">
            <w:pPr>
              <w:jc w:val="center"/>
              <w:rPr>
                <w:rFonts w:ascii="宋体" w:hAnsi="宋体"/>
                <w:b/>
                <w:color w:val="000000" w:themeColor="text1"/>
                <w:szCs w:val="21"/>
              </w:rPr>
            </w:pPr>
            <w:r>
              <w:rPr>
                <w:rFonts w:ascii="宋体" w:hAnsi="宋体" w:hint="eastAsia"/>
                <w:b/>
                <w:color w:val="000000" w:themeColor="text1"/>
                <w:szCs w:val="21"/>
              </w:rPr>
              <w:t>符合性</w:t>
            </w:r>
            <w:r>
              <w:rPr>
                <w:rFonts w:ascii="宋体" w:hAnsi="宋体"/>
                <w:b/>
                <w:color w:val="000000" w:themeColor="text1"/>
                <w:szCs w:val="21"/>
              </w:rPr>
              <w:t>审查内容</w:t>
            </w:r>
          </w:p>
        </w:tc>
        <w:tc>
          <w:tcPr>
            <w:tcW w:w="1843"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是否</w:t>
            </w:r>
            <w:r>
              <w:rPr>
                <w:rFonts w:ascii="宋体" w:hAnsi="宋体" w:hint="eastAsia"/>
                <w:b/>
                <w:color w:val="000000" w:themeColor="text1"/>
                <w:szCs w:val="21"/>
              </w:rPr>
              <w:t>响应</w:t>
            </w:r>
          </w:p>
          <w:p w:rsidR="00A47E6E" w:rsidRDefault="00203457">
            <w:pPr>
              <w:jc w:val="center"/>
              <w:rPr>
                <w:rFonts w:ascii="宋体" w:hAnsi="宋体"/>
                <w:b/>
                <w:color w:val="000000" w:themeColor="text1"/>
                <w:szCs w:val="21"/>
              </w:rPr>
            </w:pPr>
            <w:r>
              <w:rPr>
                <w:rFonts w:ascii="宋体" w:hAnsi="宋体" w:hint="eastAsia"/>
                <w:b/>
                <w:color w:val="000000" w:themeColor="text1"/>
                <w:szCs w:val="21"/>
              </w:rPr>
              <w:t>（填是或者否）</w:t>
            </w:r>
          </w:p>
        </w:tc>
        <w:tc>
          <w:tcPr>
            <w:tcW w:w="1559" w:type="dxa"/>
            <w:vAlign w:val="center"/>
          </w:tcPr>
          <w:p w:rsidR="00A47E6E" w:rsidRDefault="00203457">
            <w:pPr>
              <w:jc w:val="center"/>
              <w:rPr>
                <w:rFonts w:ascii="宋体" w:hAnsi="宋体"/>
                <w:b/>
                <w:color w:val="000000" w:themeColor="text1"/>
                <w:szCs w:val="21"/>
              </w:rPr>
            </w:pPr>
            <w:r>
              <w:rPr>
                <w:rFonts w:ascii="宋体" w:hAnsi="宋体"/>
                <w:b/>
                <w:color w:val="000000" w:themeColor="text1"/>
                <w:szCs w:val="21"/>
              </w:rPr>
              <w:t>投标文件中</w:t>
            </w:r>
          </w:p>
          <w:p w:rsidR="00A47E6E" w:rsidRDefault="00203457">
            <w:pPr>
              <w:jc w:val="center"/>
              <w:rPr>
                <w:rFonts w:ascii="宋体" w:hAnsi="宋体"/>
                <w:b/>
                <w:color w:val="000000" w:themeColor="text1"/>
                <w:szCs w:val="21"/>
              </w:rPr>
            </w:pPr>
            <w:r>
              <w:rPr>
                <w:rFonts w:ascii="宋体" w:hAnsi="宋体" w:hint="eastAsia"/>
                <w:b/>
                <w:color w:val="000000" w:themeColor="text1"/>
                <w:szCs w:val="21"/>
              </w:rPr>
              <w:t>的页码位置</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1</w:t>
            </w:r>
          </w:p>
        </w:tc>
        <w:tc>
          <w:tcPr>
            <w:tcW w:w="4819" w:type="dxa"/>
            <w:vAlign w:val="center"/>
          </w:tcPr>
          <w:p w:rsidR="00A47E6E" w:rsidRDefault="00203457">
            <w:pPr>
              <w:rPr>
                <w:rFonts w:ascii="宋体" w:hAnsi="宋体"/>
                <w:color w:val="000000" w:themeColor="text1"/>
                <w:sz w:val="18"/>
                <w:szCs w:val="18"/>
              </w:rPr>
            </w:pPr>
            <w:r>
              <w:rPr>
                <w:rFonts w:ascii="宋体" w:hAnsi="宋体" w:cs="宋体" w:hint="eastAsia"/>
                <w:color w:val="000000" w:themeColor="text1"/>
                <w:sz w:val="18"/>
                <w:szCs w:val="18"/>
              </w:rPr>
              <w:t>投标人</w:t>
            </w:r>
            <w:r>
              <w:rPr>
                <w:rFonts w:ascii="宋体" w:hAnsi="宋体" w:hint="eastAsia"/>
                <w:color w:val="000000" w:themeColor="text1"/>
                <w:sz w:val="18"/>
                <w:szCs w:val="18"/>
              </w:rPr>
              <w:t>名称：与营业执照、资质证书一致</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4819"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投标文件签</w:t>
            </w:r>
            <w:r>
              <w:rPr>
                <w:rFonts w:ascii="宋体" w:hAnsi="宋体" w:hint="eastAsia"/>
                <w:color w:val="000000" w:themeColor="text1"/>
                <w:sz w:val="18"/>
                <w:szCs w:val="18"/>
              </w:rPr>
              <w:t>字、</w:t>
            </w:r>
            <w:r>
              <w:rPr>
                <w:rFonts w:ascii="宋体" w:hAnsi="宋体"/>
                <w:color w:val="000000" w:themeColor="text1"/>
                <w:sz w:val="18"/>
                <w:szCs w:val="18"/>
              </w:rPr>
              <w:t>盖章</w:t>
            </w:r>
            <w:r>
              <w:rPr>
                <w:rFonts w:ascii="宋体" w:hAnsi="宋体" w:hint="eastAsia"/>
                <w:color w:val="000000" w:themeColor="text1"/>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color w:val="000000" w:themeColor="text1"/>
                <w:sz w:val="18"/>
                <w:szCs w:val="18"/>
              </w:rPr>
              <w:t>六</w:t>
            </w:r>
            <w:r>
              <w:rPr>
                <w:rFonts w:ascii="宋体" w:hAnsi="宋体" w:hint="eastAsia"/>
                <w:color w:val="000000" w:themeColor="text1"/>
                <w:sz w:val="18"/>
                <w:szCs w:val="18"/>
              </w:rPr>
              <w:t>部分“</w:t>
            </w:r>
            <w:r>
              <w:rPr>
                <w:rFonts w:ascii="宋体" w:hAnsi="宋体" w:cs="宋体" w:hint="eastAsia"/>
                <w:color w:val="000000" w:themeColor="text1"/>
                <w:sz w:val="18"/>
                <w:szCs w:val="18"/>
              </w:rPr>
              <w:t>投标文件</w:t>
            </w:r>
            <w:r>
              <w:rPr>
                <w:rFonts w:ascii="宋体" w:hAnsi="宋体" w:hint="eastAsia"/>
                <w:color w:val="000000" w:themeColor="text1"/>
                <w:sz w:val="18"/>
                <w:szCs w:val="18"/>
              </w:rPr>
              <w:t>组成”的相关规定</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4819" w:type="dxa"/>
            <w:vAlign w:val="center"/>
          </w:tcPr>
          <w:p w:rsidR="00A47E6E" w:rsidRDefault="00203457">
            <w:pPr>
              <w:rPr>
                <w:rFonts w:ascii="宋体" w:hAnsi="宋体"/>
                <w:color w:val="000000" w:themeColor="text1"/>
                <w:sz w:val="18"/>
                <w:szCs w:val="18"/>
              </w:rPr>
            </w:pPr>
            <w:r>
              <w:rPr>
                <w:rFonts w:ascii="宋体" w:hAnsi="宋体" w:cs="宋体" w:hint="eastAsia"/>
                <w:color w:val="000000" w:themeColor="text1"/>
                <w:sz w:val="18"/>
                <w:szCs w:val="18"/>
              </w:rPr>
              <w:t>投标文件</w:t>
            </w:r>
            <w:r>
              <w:rPr>
                <w:rFonts w:ascii="宋体" w:hAnsi="宋体" w:hint="eastAsia"/>
                <w:color w:val="000000" w:themeColor="text1"/>
                <w:sz w:val="18"/>
                <w:szCs w:val="18"/>
              </w:rPr>
              <w:t>格式：符合第</w:t>
            </w:r>
            <w:r>
              <w:rPr>
                <w:rFonts w:ascii="宋体" w:hAnsi="宋体" w:cs="宋体" w:hint="eastAsia"/>
                <w:color w:val="000000" w:themeColor="text1"/>
                <w:sz w:val="18"/>
                <w:szCs w:val="18"/>
              </w:rPr>
              <w:t>六</w:t>
            </w:r>
            <w:r>
              <w:rPr>
                <w:rFonts w:ascii="宋体" w:hAnsi="宋体" w:hint="eastAsia"/>
                <w:color w:val="000000" w:themeColor="text1"/>
                <w:sz w:val="18"/>
                <w:szCs w:val="18"/>
              </w:rPr>
              <w:t>部分</w:t>
            </w:r>
            <w:r>
              <w:rPr>
                <w:rFonts w:ascii="宋体" w:hAnsi="宋体"/>
                <w:color w:val="000000" w:themeColor="text1"/>
                <w:sz w:val="18"/>
                <w:szCs w:val="18"/>
              </w:rPr>
              <w:t>“</w:t>
            </w:r>
            <w:r>
              <w:rPr>
                <w:rFonts w:ascii="宋体" w:hAnsi="宋体" w:cs="宋体" w:hint="eastAsia"/>
                <w:color w:val="000000" w:themeColor="text1"/>
                <w:sz w:val="18"/>
                <w:szCs w:val="18"/>
              </w:rPr>
              <w:t>投标文件</w:t>
            </w:r>
            <w:r>
              <w:rPr>
                <w:rFonts w:ascii="宋体" w:hAnsi="宋体" w:hint="eastAsia"/>
                <w:color w:val="000000" w:themeColor="text1"/>
                <w:sz w:val="18"/>
                <w:szCs w:val="18"/>
              </w:rPr>
              <w:t>组成</w:t>
            </w:r>
            <w:r>
              <w:rPr>
                <w:rFonts w:ascii="宋体" w:hAnsi="宋体"/>
                <w:color w:val="000000" w:themeColor="text1"/>
                <w:sz w:val="18"/>
                <w:szCs w:val="18"/>
              </w:rPr>
              <w:t>”</w:t>
            </w:r>
            <w:r>
              <w:rPr>
                <w:rFonts w:ascii="宋体" w:hAnsi="宋体" w:hint="eastAsia"/>
                <w:color w:val="000000" w:themeColor="text1"/>
                <w:sz w:val="18"/>
                <w:szCs w:val="18"/>
              </w:rPr>
              <w:t>的规定</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4819" w:type="dxa"/>
            <w:vAlign w:val="center"/>
          </w:tcPr>
          <w:p w:rsidR="00A47E6E" w:rsidRDefault="00203457">
            <w:pPr>
              <w:rPr>
                <w:rFonts w:ascii="宋体" w:hAnsi="宋体"/>
                <w:color w:val="000000" w:themeColor="text1"/>
                <w:sz w:val="18"/>
                <w:szCs w:val="18"/>
              </w:rPr>
            </w:pPr>
            <w:r>
              <w:rPr>
                <w:rFonts w:ascii="宋体" w:hAnsi="宋体" w:cs="宋体" w:hint="eastAsia"/>
                <w:color w:val="000000" w:themeColor="text1"/>
                <w:sz w:val="18"/>
                <w:szCs w:val="18"/>
              </w:rPr>
              <w:t>投标文件份数：正本一份，副本四份</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4819"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采购预算</w:t>
            </w:r>
            <w:r>
              <w:rPr>
                <w:rFonts w:ascii="宋体" w:hAnsi="宋体" w:hint="eastAsia"/>
                <w:color w:val="000000" w:themeColor="text1"/>
                <w:sz w:val="18"/>
                <w:szCs w:val="18"/>
              </w:rPr>
              <w:t>：</w:t>
            </w:r>
            <w:r>
              <w:rPr>
                <w:rFonts w:ascii="宋体" w:hAnsi="宋体" w:cs="宋体" w:hint="eastAsia"/>
                <w:color w:val="000000" w:themeColor="text1"/>
                <w:sz w:val="18"/>
                <w:szCs w:val="18"/>
              </w:rPr>
              <w:t>投标人的投标报价不得超过采购预算</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6</w:t>
            </w:r>
          </w:p>
        </w:tc>
        <w:tc>
          <w:tcPr>
            <w:tcW w:w="4819" w:type="dxa"/>
            <w:vAlign w:val="center"/>
          </w:tcPr>
          <w:p w:rsidR="00A47E6E" w:rsidRDefault="00203457">
            <w:pPr>
              <w:rPr>
                <w:rFonts w:ascii="宋体" w:hAnsi="宋体" w:cs="宋体"/>
                <w:color w:val="000000" w:themeColor="text1"/>
                <w:sz w:val="18"/>
                <w:szCs w:val="18"/>
              </w:rPr>
            </w:pPr>
            <w:r>
              <w:rPr>
                <w:rFonts w:ascii="宋体" w:hAnsi="宋体" w:hint="eastAsia"/>
                <w:color w:val="000000" w:themeColor="text1"/>
                <w:sz w:val="18"/>
                <w:szCs w:val="18"/>
              </w:rPr>
              <w:t>关键指标：招标</w:t>
            </w:r>
            <w:r>
              <w:rPr>
                <w:rFonts w:ascii="宋体" w:hAnsi="宋体"/>
                <w:color w:val="000000" w:themeColor="text1"/>
                <w:sz w:val="18"/>
                <w:szCs w:val="18"/>
              </w:rPr>
              <w:t>文件</w:t>
            </w:r>
            <w:r>
              <w:rPr>
                <w:rFonts w:ascii="宋体" w:hAnsi="宋体" w:hint="eastAsia"/>
                <w:color w:val="000000" w:themeColor="text1"/>
                <w:sz w:val="18"/>
                <w:szCs w:val="18"/>
              </w:rPr>
              <w:t>中加注“★”符号的关键指标，不允许有任何一项负偏离，关键技术指标须有</w:t>
            </w:r>
            <w:r>
              <w:rPr>
                <w:rFonts w:ascii="宋体" w:hAnsi="宋体"/>
                <w:color w:val="000000" w:themeColor="text1"/>
                <w:sz w:val="18"/>
                <w:szCs w:val="18"/>
              </w:rPr>
              <w:t>佐证材料予以</w:t>
            </w:r>
            <w:r>
              <w:rPr>
                <w:rFonts w:ascii="宋体" w:hAnsi="宋体" w:hint="eastAsia"/>
                <w:color w:val="000000" w:themeColor="text1"/>
                <w:sz w:val="18"/>
                <w:szCs w:val="18"/>
              </w:rPr>
              <w:t>支持</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7</w:t>
            </w:r>
          </w:p>
        </w:tc>
        <w:tc>
          <w:tcPr>
            <w:tcW w:w="4819"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一般指标：一般技术指标负偏离＜7项</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8</w:t>
            </w:r>
          </w:p>
        </w:tc>
        <w:tc>
          <w:tcPr>
            <w:tcW w:w="4819"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商务要求：招标</w:t>
            </w:r>
            <w:r>
              <w:rPr>
                <w:rFonts w:ascii="宋体" w:hAnsi="宋体"/>
                <w:color w:val="000000" w:themeColor="text1"/>
                <w:sz w:val="18"/>
                <w:szCs w:val="18"/>
              </w:rPr>
              <w:t>文件</w:t>
            </w:r>
            <w:r>
              <w:rPr>
                <w:rFonts w:ascii="宋体" w:hAnsi="宋体" w:hint="eastAsia"/>
                <w:color w:val="000000" w:themeColor="text1"/>
                <w:sz w:val="18"/>
                <w:szCs w:val="18"/>
              </w:rPr>
              <w:t>第三部分第三条商务要求中的条款，不允许有任何一项负偏离</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A47E6E">
            <w:pPr>
              <w:jc w:val="center"/>
              <w:rPr>
                <w:rFonts w:ascii="宋体" w:hAnsi="宋体"/>
                <w:color w:val="000000" w:themeColor="text1"/>
                <w:sz w:val="18"/>
                <w:szCs w:val="18"/>
              </w:rPr>
            </w:pP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9</w:t>
            </w:r>
          </w:p>
        </w:tc>
        <w:tc>
          <w:tcPr>
            <w:tcW w:w="4819"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本项目不接受联合体投标</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10</w:t>
            </w:r>
          </w:p>
        </w:tc>
        <w:tc>
          <w:tcPr>
            <w:tcW w:w="4819" w:type="dxa"/>
            <w:vAlign w:val="center"/>
          </w:tcPr>
          <w:p w:rsidR="00A47E6E" w:rsidRDefault="00203457">
            <w:pPr>
              <w:rPr>
                <w:rFonts w:ascii="宋体" w:hAnsi="宋体"/>
                <w:color w:val="000000" w:themeColor="text1"/>
                <w:sz w:val="18"/>
                <w:szCs w:val="18"/>
              </w:rPr>
            </w:pPr>
            <w:r>
              <w:rPr>
                <w:rFonts w:ascii="宋体" w:hAnsi="宋体" w:hint="eastAsia"/>
                <w:color w:val="000000" w:themeColor="text1"/>
                <w:sz w:val="18"/>
                <w:szCs w:val="18"/>
              </w:rPr>
              <w:t>本项目不接受备选</w:t>
            </w:r>
            <w:r>
              <w:rPr>
                <w:rFonts w:ascii="宋体" w:hAnsi="宋体" w:cs="宋体" w:hint="eastAsia"/>
                <w:color w:val="000000" w:themeColor="text1"/>
                <w:sz w:val="18"/>
                <w:szCs w:val="18"/>
              </w:rPr>
              <w:t>投标</w:t>
            </w:r>
            <w:r>
              <w:rPr>
                <w:rFonts w:ascii="宋体" w:hAnsi="宋体" w:hint="eastAsia"/>
                <w:color w:val="000000" w:themeColor="text1"/>
                <w:sz w:val="18"/>
                <w:szCs w:val="18"/>
              </w:rPr>
              <w:t>方案</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4819"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投标文件</w:t>
            </w:r>
            <w:r>
              <w:rPr>
                <w:rFonts w:ascii="宋体" w:hAnsi="宋体" w:hint="eastAsia"/>
                <w:color w:val="000000" w:themeColor="text1"/>
                <w:sz w:val="18"/>
                <w:szCs w:val="18"/>
              </w:rPr>
              <w:t>没</w:t>
            </w:r>
            <w:r>
              <w:rPr>
                <w:rFonts w:ascii="宋体" w:hAnsi="宋体"/>
                <w:color w:val="000000" w:themeColor="text1"/>
                <w:sz w:val="18"/>
                <w:szCs w:val="18"/>
              </w:rPr>
              <w:t>有采购人不能接受的附加条件</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A47E6E">
        <w:trPr>
          <w:trHeight w:val="397"/>
          <w:jc w:val="center"/>
        </w:trPr>
        <w:tc>
          <w:tcPr>
            <w:tcW w:w="851"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12</w:t>
            </w:r>
          </w:p>
        </w:tc>
        <w:tc>
          <w:tcPr>
            <w:tcW w:w="4819" w:type="dxa"/>
            <w:vAlign w:val="center"/>
          </w:tcPr>
          <w:p w:rsidR="00A47E6E" w:rsidRDefault="00203457">
            <w:pPr>
              <w:rPr>
                <w:rFonts w:ascii="宋体" w:hAnsi="宋体"/>
                <w:color w:val="000000" w:themeColor="text1"/>
                <w:sz w:val="18"/>
                <w:szCs w:val="18"/>
              </w:rPr>
            </w:pPr>
            <w:r>
              <w:rPr>
                <w:rFonts w:ascii="宋体" w:hAnsi="宋体"/>
                <w:color w:val="000000" w:themeColor="text1"/>
                <w:sz w:val="18"/>
                <w:szCs w:val="18"/>
              </w:rPr>
              <w:t>投标文件</w:t>
            </w:r>
            <w:r>
              <w:rPr>
                <w:rFonts w:ascii="宋体" w:hAnsi="宋体" w:hint="eastAsia"/>
                <w:color w:val="000000" w:themeColor="text1"/>
                <w:sz w:val="18"/>
                <w:szCs w:val="18"/>
              </w:rPr>
              <w:t>没</w:t>
            </w:r>
            <w:r>
              <w:rPr>
                <w:rFonts w:ascii="宋体" w:hAnsi="宋体"/>
                <w:color w:val="000000" w:themeColor="text1"/>
                <w:sz w:val="18"/>
                <w:szCs w:val="18"/>
              </w:rPr>
              <w:t>有法律、法规和招标文件规定的其他无效情形</w:t>
            </w:r>
          </w:p>
        </w:tc>
        <w:tc>
          <w:tcPr>
            <w:tcW w:w="1843" w:type="dxa"/>
            <w:vAlign w:val="center"/>
          </w:tcPr>
          <w:p w:rsidR="00A47E6E" w:rsidRDefault="00A47E6E">
            <w:pPr>
              <w:jc w:val="center"/>
              <w:rPr>
                <w:rFonts w:ascii="宋体" w:hAnsi="宋体"/>
                <w:color w:val="000000" w:themeColor="text1"/>
                <w:sz w:val="18"/>
                <w:szCs w:val="18"/>
              </w:rPr>
            </w:pPr>
          </w:p>
        </w:tc>
        <w:tc>
          <w:tcPr>
            <w:tcW w:w="1559" w:type="dxa"/>
            <w:vAlign w:val="center"/>
          </w:tcPr>
          <w:p w:rsidR="00A47E6E" w:rsidRDefault="00203457">
            <w:pPr>
              <w:jc w:val="center"/>
              <w:rPr>
                <w:rFonts w:ascii="宋体" w:hAnsi="宋体"/>
                <w:color w:val="000000" w:themeColor="text1"/>
                <w:sz w:val="18"/>
                <w:szCs w:val="18"/>
              </w:rPr>
            </w:pPr>
            <w:r>
              <w:rPr>
                <w:rFonts w:ascii="宋体" w:hAnsi="宋体" w:hint="eastAsia"/>
                <w:color w:val="000000" w:themeColor="text1"/>
                <w:sz w:val="18"/>
                <w:szCs w:val="18"/>
              </w:rPr>
              <w:t>/</w:t>
            </w:r>
          </w:p>
        </w:tc>
      </w:tr>
    </w:tbl>
    <w:p w:rsidR="00A47E6E" w:rsidRDefault="00A47E6E">
      <w:pPr>
        <w:widowControl/>
        <w:jc w:val="left"/>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jc w:val="center"/>
        <w:rPr>
          <w:rFonts w:ascii="宋体" w:hAnsi="宋体"/>
          <w:b/>
          <w:color w:val="000000" w:themeColor="text1"/>
          <w:sz w:val="30"/>
          <w:szCs w:val="30"/>
        </w:rPr>
      </w:pPr>
      <w:r>
        <w:rPr>
          <w:rFonts w:ascii="宋体" w:hAnsi="宋体" w:hint="eastAsia"/>
          <w:b/>
          <w:color w:val="000000" w:themeColor="text1"/>
          <w:sz w:val="30"/>
          <w:szCs w:val="30"/>
        </w:rPr>
        <w:lastRenderedPageBreak/>
        <w:t>评分索引表</w:t>
      </w:r>
    </w:p>
    <w:p w:rsidR="00A47E6E" w:rsidRDefault="00A47E6E">
      <w:pPr>
        <w:rPr>
          <w:rFonts w:ascii="宋体" w:hAnsi="宋体"/>
          <w:color w:val="000000" w:themeColor="text1"/>
          <w:szCs w:val="21"/>
        </w:rPr>
      </w:pPr>
    </w:p>
    <w:p w:rsidR="00A47E6E" w:rsidRDefault="00203457">
      <w:pPr>
        <w:outlineLvl w:val="0"/>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outlineLvl w:val="0"/>
        <w:rPr>
          <w:rFonts w:ascii="宋体" w:hAnsi="宋体"/>
          <w:color w:val="000000" w:themeColor="text1"/>
          <w:szCs w:val="21"/>
        </w:rPr>
      </w:pPr>
      <w:r>
        <w:rPr>
          <w:rFonts w:ascii="宋体" w:hAnsi="宋体" w:hint="eastAsia"/>
          <w:color w:val="000000" w:themeColor="text1"/>
          <w:szCs w:val="21"/>
        </w:rPr>
        <w:t>包号：</w:t>
      </w:r>
    </w:p>
    <w:p w:rsidR="00A47E6E" w:rsidRDefault="00203457">
      <w:pPr>
        <w:outlineLvl w:val="0"/>
        <w:rPr>
          <w:rFonts w:ascii="宋体" w:hAnsi="宋体"/>
          <w:color w:val="000000" w:themeColor="text1"/>
          <w:szCs w:val="21"/>
        </w:rPr>
      </w:pPr>
      <w:r>
        <w:rPr>
          <w:rFonts w:ascii="宋体" w:hAnsi="宋体" w:hint="eastAsia"/>
          <w:color w:val="000000" w:themeColor="text1"/>
          <w:szCs w:val="21"/>
        </w:rPr>
        <w:t>项目名称：医疗设备采购项目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3"/>
      </w:tblGrid>
      <w:tr w:rsidR="00A47E6E">
        <w:trPr>
          <w:trHeight w:val="460"/>
          <w:jc w:val="center"/>
        </w:trPr>
        <w:tc>
          <w:tcPr>
            <w:tcW w:w="7088" w:type="dxa"/>
            <w:vAlign w:val="center"/>
          </w:tcPr>
          <w:p w:rsidR="00A47E6E" w:rsidRDefault="00203457">
            <w:pPr>
              <w:shd w:val="clear" w:color="auto" w:fill="FFFFFF"/>
              <w:spacing w:line="265" w:lineRule="atLeast"/>
              <w:jc w:val="center"/>
              <w:rPr>
                <w:rFonts w:ascii="宋体" w:hAnsi="宋体"/>
                <w:b/>
                <w:bCs/>
                <w:color w:val="000000" w:themeColor="text1"/>
                <w:szCs w:val="21"/>
              </w:rPr>
            </w:pPr>
            <w:r>
              <w:rPr>
                <w:rFonts w:ascii="宋体" w:hAnsi="宋体" w:hint="eastAsia"/>
                <w:b/>
                <w:color w:val="000000" w:themeColor="text1"/>
                <w:szCs w:val="21"/>
              </w:rPr>
              <w:t>综合评审因素佐证材料</w:t>
            </w:r>
          </w:p>
        </w:tc>
        <w:tc>
          <w:tcPr>
            <w:tcW w:w="1843" w:type="dxa"/>
            <w:vAlign w:val="center"/>
          </w:tcPr>
          <w:p w:rsidR="00A47E6E" w:rsidRDefault="00203457">
            <w:pPr>
              <w:jc w:val="center"/>
              <w:rPr>
                <w:rFonts w:ascii="宋体" w:hAnsi="宋体"/>
                <w:b/>
                <w:color w:val="000000" w:themeColor="text1"/>
                <w:kern w:val="0"/>
                <w:szCs w:val="21"/>
                <w:lang w:bidi="en-US"/>
              </w:rPr>
            </w:pPr>
            <w:r>
              <w:rPr>
                <w:rFonts w:ascii="宋体" w:hAnsi="宋体" w:hint="eastAsia"/>
                <w:b/>
                <w:color w:val="000000" w:themeColor="text1"/>
                <w:kern w:val="0"/>
                <w:szCs w:val="21"/>
                <w:lang w:bidi="en-US"/>
              </w:rPr>
              <w:t>投标文件中</w:t>
            </w:r>
          </w:p>
          <w:p w:rsidR="00A47E6E" w:rsidRDefault="00203457">
            <w:pPr>
              <w:jc w:val="center"/>
              <w:rPr>
                <w:rFonts w:ascii="宋体" w:hAnsi="宋体"/>
                <w:b/>
                <w:color w:val="000000" w:themeColor="text1"/>
                <w:szCs w:val="21"/>
              </w:rPr>
            </w:pPr>
            <w:r>
              <w:rPr>
                <w:rFonts w:ascii="宋体" w:hAnsi="宋体" w:hint="eastAsia"/>
                <w:b/>
                <w:color w:val="000000" w:themeColor="text1"/>
                <w:kern w:val="0"/>
                <w:szCs w:val="21"/>
                <w:lang w:bidi="en-US"/>
              </w:rPr>
              <w:t>的页码位置</w:t>
            </w: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olor w:val="000000" w:themeColor="text1"/>
                <w:szCs w:val="21"/>
              </w:rPr>
            </w:pPr>
            <w:r>
              <w:rPr>
                <w:rFonts w:ascii="宋体" w:hAnsi="宋体"/>
                <w:color w:val="000000" w:themeColor="text1"/>
                <w:szCs w:val="21"/>
              </w:rPr>
              <w:t>开标一览表</w:t>
            </w:r>
          </w:p>
        </w:tc>
        <w:tc>
          <w:tcPr>
            <w:tcW w:w="1843" w:type="dxa"/>
            <w:vAlign w:val="center"/>
          </w:tcPr>
          <w:p w:rsidR="00A47E6E" w:rsidRDefault="00A47E6E">
            <w:pPr>
              <w:rPr>
                <w:rFonts w:ascii="宋体" w:hAnsi="宋体"/>
                <w:color w:val="000000" w:themeColor="text1"/>
                <w:szCs w:val="21"/>
              </w:rPr>
            </w:pP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olor w:val="000000" w:themeColor="text1"/>
                <w:szCs w:val="21"/>
              </w:rPr>
            </w:pPr>
            <w:r>
              <w:rPr>
                <w:rFonts w:ascii="宋体" w:hAnsi="宋体" w:cs="宋体"/>
                <w:color w:val="000000" w:themeColor="text1"/>
                <w:szCs w:val="21"/>
              </w:rPr>
              <w:t>技术</w:t>
            </w:r>
            <w:r>
              <w:rPr>
                <w:rFonts w:ascii="宋体" w:hAnsi="宋体" w:cs="宋体" w:hint="eastAsia"/>
                <w:color w:val="000000" w:themeColor="text1"/>
                <w:szCs w:val="21"/>
              </w:rPr>
              <w:t>要求</w:t>
            </w:r>
            <w:r>
              <w:rPr>
                <w:rFonts w:ascii="宋体" w:hAnsi="宋体" w:cs="宋体"/>
                <w:color w:val="000000" w:themeColor="text1"/>
                <w:szCs w:val="21"/>
              </w:rPr>
              <w:t>响应</w:t>
            </w:r>
            <w:r>
              <w:rPr>
                <w:rFonts w:ascii="宋体" w:hAnsi="宋体" w:cs="宋体" w:hint="eastAsia"/>
                <w:color w:val="000000" w:themeColor="text1"/>
                <w:szCs w:val="21"/>
              </w:rPr>
              <w:t>/</w:t>
            </w:r>
            <w:r>
              <w:rPr>
                <w:rFonts w:ascii="宋体" w:hAnsi="宋体" w:cs="宋体"/>
                <w:color w:val="000000" w:themeColor="text1"/>
                <w:szCs w:val="21"/>
              </w:rPr>
              <w:t>偏离表</w:t>
            </w:r>
          </w:p>
        </w:tc>
        <w:tc>
          <w:tcPr>
            <w:tcW w:w="1843" w:type="dxa"/>
            <w:vAlign w:val="center"/>
          </w:tcPr>
          <w:p w:rsidR="00A47E6E" w:rsidRDefault="00A47E6E">
            <w:pPr>
              <w:rPr>
                <w:rFonts w:ascii="宋体" w:hAnsi="宋体"/>
                <w:color w:val="000000" w:themeColor="text1"/>
                <w:szCs w:val="21"/>
              </w:rPr>
            </w:pP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s="宋体"/>
                <w:color w:val="000000" w:themeColor="text1"/>
                <w:szCs w:val="21"/>
              </w:rPr>
            </w:pPr>
            <w:r>
              <w:rPr>
                <w:rFonts w:ascii="宋体" w:hAnsi="宋体" w:cs="宋体" w:hint="eastAsia"/>
                <w:color w:val="000000" w:themeColor="text1"/>
                <w:szCs w:val="21"/>
              </w:rPr>
              <w:t>商务要求</w:t>
            </w:r>
            <w:r>
              <w:rPr>
                <w:rFonts w:ascii="宋体" w:hAnsi="宋体" w:cs="宋体"/>
                <w:color w:val="000000" w:themeColor="text1"/>
                <w:szCs w:val="21"/>
              </w:rPr>
              <w:t>响应</w:t>
            </w:r>
            <w:r>
              <w:rPr>
                <w:rFonts w:ascii="宋体" w:hAnsi="宋体" w:cs="宋体" w:hint="eastAsia"/>
                <w:color w:val="000000" w:themeColor="text1"/>
                <w:szCs w:val="21"/>
              </w:rPr>
              <w:t>/</w:t>
            </w:r>
            <w:r>
              <w:rPr>
                <w:rFonts w:ascii="宋体" w:hAnsi="宋体" w:cs="宋体"/>
                <w:color w:val="000000" w:themeColor="text1"/>
                <w:szCs w:val="21"/>
              </w:rPr>
              <w:t>偏离表</w:t>
            </w:r>
          </w:p>
        </w:tc>
        <w:tc>
          <w:tcPr>
            <w:tcW w:w="1843" w:type="dxa"/>
            <w:vAlign w:val="center"/>
          </w:tcPr>
          <w:p w:rsidR="00A47E6E" w:rsidRDefault="00A47E6E">
            <w:pPr>
              <w:rPr>
                <w:rFonts w:ascii="宋体" w:hAnsi="宋体"/>
                <w:color w:val="000000" w:themeColor="text1"/>
                <w:szCs w:val="21"/>
              </w:rPr>
            </w:pP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olor w:val="000000" w:themeColor="text1"/>
                <w:szCs w:val="21"/>
              </w:rPr>
            </w:pPr>
            <w:r>
              <w:rPr>
                <w:rFonts w:ascii="宋体" w:hAnsi="宋体"/>
                <w:color w:val="000000" w:themeColor="text1"/>
                <w:szCs w:val="21"/>
              </w:rPr>
              <w:t>服务方案</w:t>
            </w:r>
          </w:p>
        </w:tc>
        <w:tc>
          <w:tcPr>
            <w:tcW w:w="1843" w:type="dxa"/>
            <w:vAlign w:val="center"/>
          </w:tcPr>
          <w:p w:rsidR="00A47E6E" w:rsidRDefault="00A47E6E">
            <w:pPr>
              <w:rPr>
                <w:rFonts w:ascii="宋体" w:hAnsi="宋体"/>
                <w:color w:val="000000" w:themeColor="text1"/>
                <w:szCs w:val="21"/>
              </w:rPr>
            </w:pP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s="宋体"/>
                <w:color w:val="000000" w:themeColor="text1"/>
                <w:szCs w:val="21"/>
              </w:rPr>
            </w:pPr>
            <w:r>
              <w:rPr>
                <w:rFonts w:ascii="宋体" w:hAnsi="宋体" w:cs="宋体" w:hint="eastAsia"/>
                <w:color w:val="000000" w:themeColor="text1"/>
                <w:szCs w:val="21"/>
              </w:rPr>
              <w:t>业绩证明材料</w:t>
            </w:r>
          </w:p>
        </w:tc>
        <w:tc>
          <w:tcPr>
            <w:tcW w:w="1843" w:type="dxa"/>
            <w:vAlign w:val="center"/>
          </w:tcPr>
          <w:p w:rsidR="00A47E6E" w:rsidRDefault="00A47E6E">
            <w:pPr>
              <w:rPr>
                <w:rFonts w:ascii="宋体" w:hAnsi="宋体"/>
                <w:color w:val="000000" w:themeColor="text1"/>
                <w:szCs w:val="21"/>
              </w:rPr>
            </w:pPr>
          </w:p>
        </w:tc>
      </w:tr>
      <w:tr w:rsidR="00A47E6E">
        <w:trPr>
          <w:trHeight w:val="397"/>
          <w:jc w:val="center"/>
        </w:trPr>
        <w:tc>
          <w:tcPr>
            <w:tcW w:w="7088" w:type="dxa"/>
            <w:vAlign w:val="center"/>
          </w:tcPr>
          <w:p w:rsidR="00A47E6E" w:rsidRDefault="00203457">
            <w:pPr>
              <w:shd w:val="clear" w:color="auto" w:fill="FFFFFF"/>
              <w:spacing w:line="265" w:lineRule="atLeast"/>
              <w:rPr>
                <w:rFonts w:ascii="宋体" w:hAnsi="宋体" w:cs="宋体"/>
                <w:color w:val="000000" w:themeColor="text1"/>
                <w:szCs w:val="21"/>
              </w:rPr>
            </w:pPr>
            <w:r>
              <w:rPr>
                <w:rFonts w:ascii="宋体" w:hAnsi="宋体" w:cs="宋体" w:hint="eastAsia"/>
                <w:color w:val="000000" w:themeColor="text1"/>
                <w:szCs w:val="21"/>
              </w:rPr>
              <w:t>南京市政府采购供应商信用记录表</w:t>
            </w:r>
          </w:p>
        </w:tc>
        <w:tc>
          <w:tcPr>
            <w:tcW w:w="1843" w:type="dxa"/>
            <w:vAlign w:val="center"/>
          </w:tcPr>
          <w:p w:rsidR="00A47E6E" w:rsidRDefault="00A47E6E">
            <w:pPr>
              <w:rPr>
                <w:rFonts w:ascii="宋体" w:hAnsi="宋体"/>
                <w:color w:val="000000" w:themeColor="text1"/>
                <w:szCs w:val="21"/>
              </w:rPr>
            </w:pPr>
          </w:p>
        </w:tc>
      </w:tr>
    </w:tbl>
    <w:p w:rsidR="00A47E6E" w:rsidRDefault="00A47E6E">
      <w:pPr>
        <w:jc w:val="left"/>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jc w:val="center"/>
        <w:outlineLvl w:val="0"/>
        <w:rPr>
          <w:rFonts w:ascii="宋体" w:hAnsi="宋体"/>
          <w:b/>
          <w:color w:val="000000" w:themeColor="text1"/>
          <w:sz w:val="28"/>
          <w:szCs w:val="28"/>
          <w:lang w:val="zh-CN"/>
        </w:rPr>
      </w:pPr>
      <w:r>
        <w:rPr>
          <w:rFonts w:ascii="宋体" w:hAnsi="宋体" w:hint="eastAsia"/>
          <w:b/>
          <w:color w:val="000000" w:themeColor="text1"/>
          <w:sz w:val="28"/>
          <w:szCs w:val="28"/>
          <w:lang w:val="zh-CN"/>
        </w:rPr>
        <w:lastRenderedPageBreak/>
        <w:t>目  录</w:t>
      </w:r>
    </w:p>
    <w:p w:rsidR="00A47E6E" w:rsidRDefault="00A47E6E">
      <w:pPr>
        <w:jc w:val="left"/>
        <w:outlineLvl w:val="0"/>
        <w:rPr>
          <w:rFonts w:ascii="宋体" w:hAnsi="宋体"/>
          <w:color w:val="000000" w:themeColor="text1"/>
          <w:szCs w:val="21"/>
          <w:lang w:val="zh-CN"/>
        </w:rPr>
      </w:pP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color w:val="000000" w:themeColor="text1"/>
          <w:szCs w:val="21"/>
        </w:rPr>
        <w:t>格式一</w:t>
      </w:r>
      <w:r w:rsidRPr="009C022D">
        <w:rPr>
          <w:rFonts w:ascii="宋体" w:hAnsi="宋体" w:hint="eastAsia"/>
          <w:color w:val="000000" w:themeColor="text1"/>
          <w:szCs w:val="21"/>
        </w:rPr>
        <w:t>、投标函</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rPr>
        <w:t>格式二、授权委托书</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rPr>
        <w:t>格式三、开标一览表</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格式四、投标报价表……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格式五、技术参数响应/偏离表……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 xml:space="preserve"> （页码）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szCs w:val="21"/>
        </w:rPr>
        <w:t>格式六、</w:t>
      </w:r>
      <w:r w:rsidRPr="009C022D">
        <w:rPr>
          <w:rFonts w:ascii="宋体" w:hAnsi="宋体" w:cs="宋体" w:hint="eastAsia"/>
          <w:color w:val="000000" w:themeColor="text1"/>
          <w:kern w:val="0"/>
          <w:szCs w:val="21"/>
        </w:rPr>
        <w:t>商务要求响应/偏离表……</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 xml:space="preserve"> （页码）</w:t>
      </w:r>
    </w:p>
    <w:p w:rsidR="0067245F" w:rsidRDefault="0067245F" w:rsidP="0067245F">
      <w:pPr>
        <w:ind w:firstLineChars="150" w:firstLine="315"/>
        <w:outlineLvl w:val="0"/>
        <w:rPr>
          <w:rFonts w:ascii="宋体" w:hAnsi="宋体" w:cs="宋体"/>
          <w:color w:val="000000" w:themeColor="text1"/>
          <w:kern w:val="0"/>
          <w:szCs w:val="21"/>
        </w:rPr>
      </w:pPr>
      <w:r w:rsidRPr="009C022D">
        <w:rPr>
          <w:rFonts w:ascii="宋体" w:hAnsi="宋体" w:cs="宋体" w:hint="eastAsia"/>
          <w:color w:val="000000" w:themeColor="text1"/>
          <w:kern w:val="0"/>
          <w:szCs w:val="21"/>
        </w:rPr>
        <w:t>格式七、服务方案……</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olor w:val="000000" w:themeColor="text1"/>
          <w:szCs w:val="21"/>
        </w:rPr>
      </w:pPr>
      <w:r w:rsidRPr="009C022D">
        <w:rPr>
          <w:rFonts w:ascii="宋体" w:hAnsi="宋体"/>
          <w:color w:val="000000" w:themeColor="text1"/>
          <w:szCs w:val="21"/>
        </w:rPr>
        <w:t>格式</w:t>
      </w:r>
      <w:r>
        <w:rPr>
          <w:rFonts w:ascii="宋体" w:hAnsi="宋体" w:hint="eastAsia"/>
          <w:color w:val="000000" w:themeColor="text1"/>
          <w:szCs w:val="21"/>
        </w:rPr>
        <w:t>八</w:t>
      </w:r>
      <w:r w:rsidRPr="009C022D">
        <w:rPr>
          <w:rFonts w:ascii="宋体" w:hAnsi="宋体" w:hint="eastAsia"/>
          <w:color w:val="000000" w:themeColor="text1"/>
          <w:szCs w:val="21"/>
        </w:rPr>
        <w:t>、</w:t>
      </w:r>
      <w:r w:rsidRPr="009C022D">
        <w:rPr>
          <w:rFonts w:ascii="宋体" w:hAnsi="宋体"/>
          <w:color w:val="000000" w:themeColor="text1"/>
          <w:szCs w:val="21"/>
        </w:rPr>
        <w:t>资格证明文件</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67245F" w:rsidRPr="009C022D" w:rsidRDefault="0067245F" w:rsidP="0067245F">
      <w:pPr>
        <w:ind w:firstLineChars="150" w:firstLine="315"/>
        <w:outlineLvl w:val="0"/>
        <w:rPr>
          <w:rFonts w:ascii="宋体" w:hAnsi="宋体" w:cs="宋体"/>
          <w:color w:val="000000" w:themeColor="text1"/>
          <w:kern w:val="0"/>
          <w:szCs w:val="21"/>
        </w:rPr>
      </w:pPr>
      <w:r w:rsidRPr="009C022D">
        <w:rPr>
          <w:rFonts w:ascii="宋体" w:hAnsi="宋体" w:hint="eastAsia"/>
          <w:color w:val="000000" w:themeColor="text1"/>
          <w:szCs w:val="21"/>
        </w:rPr>
        <w:t>格式</w:t>
      </w:r>
      <w:r>
        <w:rPr>
          <w:rFonts w:ascii="宋体" w:hAnsi="宋体" w:hint="eastAsia"/>
          <w:color w:val="000000" w:themeColor="text1"/>
          <w:szCs w:val="21"/>
        </w:rPr>
        <w:t>九</w:t>
      </w:r>
      <w:r w:rsidRPr="009C022D">
        <w:rPr>
          <w:rFonts w:ascii="宋体" w:hAnsi="宋体" w:hint="eastAsia"/>
          <w:color w:val="000000" w:themeColor="text1"/>
          <w:szCs w:val="21"/>
        </w:rPr>
        <w:t>、其它</w:t>
      </w:r>
      <w:r w:rsidRPr="009C022D">
        <w:rPr>
          <w:rFonts w:ascii="宋体" w:hAnsi="宋体" w:cs="宋体" w:hint="eastAsia"/>
          <w:color w:val="000000" w:themeColor="text1"/>
          <w:kern w:val="0"/>
          <w:szCs w:val="21"/>
        </w:rPr>
        <w:t>……</w:t>
      </w:r>
      <w:proofErr w:type="gramStart"/>
      <w:r w:rsidRPr="009C022D">
        <w:rPr>
          <w:rFonts w:ascii="宋体" w:hAnsi="宋体" w:cs="宋体" w:hint="eastAsia"/>
          <w:color w:val="000000" w:themeColor="text1"/>
          <w:kern w:val="0"/>
          <w:szCs w:val="21"/>
        </w:rPr>
        <w:t>………………………………………………………</w:t>
      </w:r>
      <w:proofErr w:type="gramEnd"/>
      <w:r w:rsidRPr="009C022D">
        <w:rPr>
          <w:rFonts w:ascii="宋体" w:hAnsi="宋体" w:cs="宋体" w:hint="eastAsia"/>
          <w:color w:val="000000" w:themeColor="text1"/>
          <w:kern w:val="0"/>
          <w:szCs w:val="21"/>
        </w:rPr>
        <w:t>（页码）</w:t>
      </w:r>
    </w:p>
    <w:p w:rsidR="00A47E6E" w:rsidRPr="0067245F" w:rsidRDefault="00A47E6E">
      <w:pPr>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jc w:val="left"/>
        <w:rPr>
          <w:rFonts w:ascii="宋体" w:hAnsi="宋体"/>
          <w:color w:val="000000" w:themeColor="text1"/>
          <w:szCs w:val="21"/>
        </w:rPr>
      </w:pPr>
      <w:r>
        <w:rPr>
          <w:rFonts w:ascii="宋体" w:hAnsi="宋体" w:hint="eastAsia"/>
          <w:color w:val="000000" w:themeColor="text1"/>
          <w:szCs w:val="21"/>
        </w:rPr>
        <w:lastRenderedPageBreak/>
        <w:t>格式一、投标函</w:t>
      </w:r>
    </w:p>
    <w:p w:rsidR="00A47E6E" w:rsidRDefault="00A47E6E">
      <w:pPr>
        <w:jc w:val="left"/>
        <w:rPr>
          <w:rFonts w:ascii="宋体" w:hAnsi="宋体"/>
          <w:b/>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投标函</w:t>
      </w:r>
    </w:p>
    <w:p w:rsidR="00A47E6E" w:rsidRDefault="00A47E6E">
      <w:pPr>
        <w:rPr>
          <w:rFonts w:ascii="宋体" w:hAnsi="宋体"/>
          <w:color w:val="000000" w:themeColor="text1"/>
          <w:szCs w:val="21"/>
        </w:rPr>
      </w:pPr>
    </w:p>
    <w:p w:rsidR="00A47E6E" w:rsidRDefault="00203457">
      <w:pPr>
        <w:rPr>
          <w:rFonts w:ascii="宋体" w:hAnsi="宋体"/>
          <w:color w:val="000000" w:themeColor="text1"/>
          <w:szCs w:val="21"/>
        </w:rPr>
      </w:pPr>
      <w:r>
        <w:rPr>
          <w:rFonts w:ascii="宋体" w:hAnsi="宋体" w:hint="eastAsia"/>
          <w:color w:val="000000" w:themeColor="text1"/>
          <w:szCs w:val="21"/>
        </w:rPr>
        <w:t>致：江苏舜天高科有限责任公司</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根据贵方编号为</w:t>
      </w:r>
      <w:r>
        <w:rPr>
          <w:rFonts w:ascii="宋体" w:hAnsi="宋体" w:hint="eastAsia"/>
          <w:color w:val="000000" w:themeColor="text1"/>
          <w:szCs w:val="21"/>
          <w:u w:val="single"/>
        </w:rPr>
        <w:t xml:space="preserve">  </w:t>
      </w:r>
      <w:r>
        <w:rPr>
          <w:rFonts w:ascii="宋体" w:hAnsi="宋体"/>
          <w:color w:val="000000" w:themeColor="text1"/>
          <w:szCs w:val="21"/>
          <w:u w:val="single"/>
        </w:rPr>
        <w:t>1214-224106196LZN</w:t>
      </w:r>
      <w:r>
        <w:rPr>
          <w:rFonts w:ascii="宋体" w:hAnsi="宋体" w:hint="eastAsia"/>
          <w:color w:val="000000" w:themeColor="text1"/>
          <w:szCs w:val="21"/>
          <w:u w:val="single"/>
        </w:rPr>
        <w:t xml:space="preserve">  </w:t>
      </w:r>
      <w:r>
        <w:rPr>
          <w:rFonts w:ascii="宋体" w:hAnsi="宋体" w:hint="eastAsia"/>
          <w:color w:val="000000" w:themeColor="text1"/>
          <w:szCs w:val="21"/>
        </w:rPr>
        <w:t>招标文件的邀请，我公司决定参加</w:t>
      </w:r>
      <w:r>
        <w:rPr>
          <w:rFonts w:ascii="宋体" w:hAnsi="宋体" w:hint="eastAsia"/>
          <w:color w:val="000000" w:themeColor="text1"/>
          <w:szCs w:val="21"/>
          <w:u w:val="single"/>
        </w:rPr>
        <w:t xml:space="preserve">  南京市妇幼保健院医疗设备采购项目 </w:t>
      </w:r>
      <w:r>
        <w:rPr>
          <w:rFonts w:ascii="宋体" w:hAnsi="宋体" w:hint="eastAsia"/>
          <w:color w:val="000000" w:themeColor="text1"/>
          <w:szCs w:val="21"/>
        </w:rPr>
        <w:t>的公开招标。我公司现正式授权</w:t>
      </w:r>
      <w:r>
        <w:rPr>
          <w:rFonts w:ascii="宋体" w:hAnsi="宋体" w:hint="eastAsia"/>
          <w:color w:val="000000" w:themeColor="text1"/>
          <w:szCs w:val="21"/>
          <w:u w:val="single"/>
        </w:rPr>
        <w:t xml:space="preserve">     </w:t>
      </w:r>
      <w:r>
        <w:rPr>
          <w:rFonts w:ascii="宋体" w:hAnsi="宋体"/>
          <w:i/>
          <w:color w:val="000000" w:themeColor="text1"/>
          <w:szCs w:val="21"/>
          <w:u w:val="single"/>
        </w:rPr>
        <w:t xml:space="preserve"> (</w:t>
      </w:r>
      <w:r>
        <w:rPr>
          <w:rFonts w:ascii="宋体" w:hAnsi="宋体" w:hint="eastAsia"/>
          <w:i/>
          <w:color w:val="000000" w:themeColor="text1"/>
          <w:szCs w:val="21"/>
          <w:u w:val="single"/>
        </w:rPr>
        <w:t>姓名和职务</w:t>
      </w:r>
      <w:r>
        <w:rPr>
          <w:rFonts w:ascii="宋体" w:hAnsi="宋体"/>
          <w:i/>
          <w:color w:val="000000" w:themeColor="text1"/>
          <w:szCs w:val="21"/>
          <w:u w:val="single"/>
        </w:rPr>
        <w:t xml:space="preserve">)    </w:t>
      </w:r>
      <w:r>
        <w:rPr>
          <w:rFonts w:ascii="宋体" w:hAnsi="宋体" w:hint="eastAsia"/>
          <w:i/>
          <w:color w:val="000000" w:themeColor="text1"/>
          <w:szCs w:val="21"/>
          <w:u w:val="single"/>
        </w:rPr>
        <w:t xml:space="preserve">    </w:t>
      </w:r>
      <w:r>
        <w:rPr>
          <w:rFonts w:ascii="宋体" w:hAnsi="宋体" w:hint="eastAsia"/>
          <w:color w:val="000000" w:themeColor="text1"/>
          <w:szCs w:val="21"/>
        </w:rPr>
        <w:t>作为我公司</w:t>
      </w:r>
      <w:r>
        <w:rPr>
          <w:rFonts w:ascii="宋体" w:hAnsi="宋体"/>
          <w:i/>
          <w:color w:val="000000" w:themeColor="text1"/>
          <w:szCs w:val="21"/>
          <w:u w:val="single"/>
        </w:rPr>
        <w:t xml:space="preserve">_   </w:t>
      </w:r>
      <w:r>
        <w:rPr>
          <w:rFonts w:ascii="宋体" w:hAnsi="宋体" w:hint="eastAsia"/>
          <w:i/>
          <w:color w:val="000000" w:themeColor="text1"/>
          <w:szCs w:val="21"/>
          <w:u w:val="single"/>
        </w:rPr>
        <w:t>（投标人名称）</w:t>
      </w:r>
      <w:r>
        <w:rPr>
          <w:rFonts w:ascii="宋体" w:hAnsi="宋体"/>
          <w:i/>
          <w:color w:val="000000" w:themeColor="text1"/>
          <w:szCs w:val="21"/>
          <w:u w:val="single"/>
        </w:rPr>
        <w:t xml:space="preserve">   </w:t>
      </w:r>
      <w:r>
        <w:rPr>
          <w:rFonts w:ascii="宋体" w:hAnsi="宋体" w:hint="eastAsia"/>
          <w:color w:val="000000" w:themeColor="text1"/>
          <w:szCs w:val="21"/>
        </w:rPr>
        <w:t>的全权代表前来参加此次招标并提交投标文件正本一式壹份，副本一式肆份。</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据此函，签字</w:t>
      </w:r>
      <w:proofErr w:type="gramStart"/>
      <w:r>
        <w:rPr>
          <w:rFonts w:ascii="宋体" w:hAnsi="宋体" w:hint="eastAsia"/>
          <w:color w:val="000000" w:themeColor="text1"/>
          <w:szCs w:val="21"/>
        </w:rPr>
        <w:t>人兹宣布</w:t>
      </w:r>
      <w:proofErr w:type="gramEnd"/>
      <w:r>
        <w:rPr>
          <w:rFonts w:ascii="宋体" w:hAnsi="宋体" w:hint="eastAsia"/>
          <w:color w:val="000000" w:themeColor="text1"/>
          <w:szCs w:val="21"/>
        </w:rPr>
        <w:t>同意如下：</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（1）经研究招标文件的全部内容后，我方愿按招标文件的规定要求向采购人提供所需设备和相关服务。</w:t>
      </w:r>
      <w:r>
        <w:rPr>
          <w:rFonts w:ascii="宋体" w:hAnsi="宋体"/>
          <w:color w:val="000000" w:themeColor="text1"/>
          <w:szCs w:val="21"/>
        </w:rPr>
        <w:t>总投标价为</w:t>
      </w:r>
      <w:r>
        <w:rPr>
          <w:rFonts w:ascii="宋体" w:hAnsi="宋体" w:hint="eastAsia"/>
          <w:color w:val="000000" w:themeColor="text1"/>
          <w:szCs w:val="21"/>
          <w:u w:val="single"/>
        </w:rPr>
        <w:t>XXXX</w:t>
      </w:r>
      <w:r>
        <w:rPr>
          <w:rFonts w:ascii="宋体" w:hAnsi="宋体"/>
          <w:color w:val="000000" w:themeColor="text1"/>
          <w:szCs w:val="21"/>
        </w:rPr>
        <w:t>人民币（大写：</w:t>
      </w:r>
      <w:r>
        <w:rPr>
          <w:rFonts w:ascii="宋体" w:hAnsi="宋体" w:hint="eastAsia"/>
          <w:color w:val="000000" w:themeColor="text1"/>
          <w:szCs w:val="21"/>
          <w:u w:val="single"/>
        </w:rPr>
        <w:t>XXXX</w:t>
      </w:r>
      <w:r>
        <w:rPr>
          <w:rFonts w:ascii="宋体" w:hAnsi="宋体"/>
          <w:color w:val="000000" w:themeColor="text1"/>
          <w:szCs w:val="21"/>
        </w:rPr>
        <w:t>）。</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（2）我们完全理解贵方不一定要以最低报价确定中标。</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（3）我们已详细审核全部招标文件及其有效补充文件（如果有），我们知道必须放弃提出含糊不清或误解的问题的权利。</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（4）我们同意从规定的开标日期起遵循本投标文件，并在规定的投标有效期期满之前均具有约束力。</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（5）同意向贵方提供贵方可能要求的与投标有关的任何证据或资料。</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（6）一旦我方中标，我方将根据招标文件的规定，严格按照《中华人民共和国民法典》履行自己的责任和义务，并保证于我方承诺的期限内完成项目规定的所有内容。</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（7）一旦我方中标，我方将按招标文件中规定的金额支付招标服务费。</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（8）与本投标有关的正式通讯地址为：</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地</w:t>
      </w:r>
      <w:r>
        <w:rPr>
          <w:rFonts w:ascii="宋体" w:hAnsi="宋体"/>
          <w:color w:val="000000" w:themeColor="text1"/>
          <w:szCs w:val="21"/>
        </w:rPr>
        <w:t xml:space="preserve">  </w:t>
      </w:r>
      <w:r>
        <w:rPr>
          <w:rFonts w:ascii="宋体" w:hAnsi="宋体" w:hint="eastAsia"/>
          <w:color w:val="000000" w:themeColor="text1"/>
          <w:szCs w:val="21"/>
        </w:rPr>
        <w:t>址：</w:t>
      </w:r>
      <w:r>
        <w:rPr>
          <w:rFonts w:ascii="宋体" w:hAnsi="宋体"/>
          <w:color w:val="000000" w:themeColor="text1"/>
          <w:szCs w:val="21"/>
          <w:u w:val="single"/>
        </w:rPr>
        <w:t xml:space="preserve">                                  </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proofErr w:type="gramStart"/>
      <w:r>
        <w:rPr>
          <w:rFonts w:ascii="宋体" w:hAnsi="宋体" w:hint="eastAsia"/>
          <w:color w:val="000000" w:themeColor="text1"/>
          <w:szCs w:val="21"/>
        </w:rPr>
        <w:t>邮</w:t>
      </w:r>
      <w:proofErr w:type="gramEnd"/>
      <w:r>
        <w:rPr>
          <w:rFonts w:ascii="宋体" w:hAnsi="宋体"/>
          <w:color w:val="000000" w:themeColor="text1"/>
          <w:szCs w:val="21"/>
        </w:rPr>
        <w:t xml:space="preserve">  </w:t>
      </w:r>
      <w:r>
        <w:rPr>
          <w:rFonts w:ascii="宋体" w:hAnsi="宋体" w:hint="eastAsia"/>
          <w:color w:val="000000" w:themeColor="text1"/>
          <w:szCs w:val="21"/>
        </w:rPr>
        <w:t>编：</w:t>
      </w:r>
      <w:r>
        <w:rPr>
          <w:rFonts w:ascii="宋体" w:hAnsi="宋体"/>
          <w:color w:val="000000" w:themeColor="text1"/>
          <w:szCs w:val="21"/>
          <w:u w:val="single"/>
        </w:rPr>
        <w:t xml:space="preserve">                                  </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电</w:t>
      </w:r>
      <w:r>
        <w:rPr>
          <w:rFonts w:ascii="宋体" w:hAnsi="宋体"/>
          <w:color w:val="000000" w:themeColor="text1"/>
          <w:szCs w:val="21"/>
        </w:rPr>
        <w:t xml:space="preserve">  </w:t>
      </w:r>
      <w:r>
        <w:rPr>
          <w:rFonts w:ascii="宋体" w:hAnsi="宋体" w:hint="eastAsia"/>
          <w:color w:val="000000" w:themeColor="text1"/>
          <w:szCs w:val="21"/>
        </w:rPr>
        <w:t>话：</w:t>
      </w:r>
      <w:r>
        <w:rPr>
          <w:rFonts w:ascii="宋体" w:hAnsi="宋体"/>
          <w:color w:val="000000" w:themeColor="text1"/>
          <w:szCs w:val="21"/>
          <w:u w:val="single"/>
        </w:rPr>
        <w:t xml:space="preserve">                                  </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rPr>
        <w:t>（盖章）</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sectPr w:rsidR="00A47E6E">
          <w:pgSz w:w="11906" w:h="16838"/>
          <w:pgMar w:top="1560" w:right="1440" w:bottom="1440" w:left="1440" w:header="851" w:footer="992" w:gutter="0"/>
          <w:cols w:space="425"/>
          <w:docGrid w:type="lines" w:linePitch="312"/>
        </w:sectPr>
      </w:pPr>
    </w:p>
    <w:p w:rsidR="00A47E6E" w:rsidRDefault="00203457">
      <w:pPr>
        <w:tabs>
          <w:tab w:val="left" w:pos="6660"/>
        </w:tabs>
        <w:rPr>
          <w:rFonts w:ascii="宋体" w:hAnsi="宋体"/>
          <w:bCs/>
          <w:color w:val="000000" w:themeColor="text1"/>
        </w:rPr>
      </w:pPr>
      <w:r>
        <w:rPr>
          <w:rFonts w:ascii="宋体" w:hAnsi="宋体" w:hint="eastAsia"/>
          <w:bCs/>
          <w:color w:val="000000" w:themeColor="text1"/>
        </w:rPr>
        <w:lastRenderedPageBreak/>
        <w:t>格式二、授权委托书</w:t>
      </w:r>
    </w:p>
    <w:p w:rsidR="00A47E6E" w:rsidRDefault="00A47E6E">
      <w:pPr>
        <w:tabs>
          <w:tab w:val="left" w:pos="6660"/>
        </w:tabs>
        <w:rPr>
          <w:rFonts w:ascii="宋体" w:hAnsi="宋体"/>
          <w:color w:val="000000" w:themeColor="text1"/>
        </w:rPr>
      </w:pPr>
    </w:p>
    <w:p w:rsidR="00A47E6E" w:rsidRDefault="00203457">
      <w:pPr>
        <w:tabs>
          <w:tab w:val="left" w:pos="6660"/>
        </w:tabs>
        <w:jc w:val="center"/>
        <w:rPr>
          <w:rFonts w:ascii="宋体" w:hAnsi="宋体"/>
          <w:color w:val="000000" w:themeColor="text1"/>
          <w:sz w:val="28"/>
          <w:szCs w:val="28"/>
        </w:rPr>
      </w:pPr>
      <w:r>
        <w:rPr>
          <w:rFonts w:ascii="宋体" w:hAnsi="宋体" w:cs="Arial Unicode MS" w:hint="eastAsia"/>
          <w:b/>
          <w:color w:val="000000" w:themeColor="text1"/>
          <w:sz w:val="28"/>
          <w:szCs w:val="28"/>
        </w:rPr>
        <w:t>授权委托书</w:t>
      </w:r>
    </w:p>
    <w:p w:rsidR="00A47E6E" w:rsidRDefault="00A47E6E">
      <w:pPr>
        <w:tabs>
          <w:tab w:val="left" w:pos="6660"/>
        </w:tabs>
        <w:ind w:firstLineChars="200" w:firstLine="420"/>
        <w:rPr>
          <w:rFonts w:ascii="宋体" w:hAnsi="宋体"/>
          <w:color w:val="000000" w:themeColor="text1"/>
        </w:rPr>
      </w:pPr>
    </w:p>
    <w:p w:rsidR="00A47E6E" w:rsidRDefault="00203457">
      <w:pPr>
        <w:tabs>
          <w:tab w:val="left" w:pos="6660"/>
        </w:tabs>
        <w:ind w:firstLineChars="200" w:firstLine="420"/>
        <w:rPr>
          <w:rFonts w:ascii="宋体" w:hAnsi="宋体"/>
          <w:color w:val="000000" w:themeColor="text1"/>
        </w:rPr>
      </w:pPr>
      <w:r>
        <w:rPr>
          <w:rFonts w:ascii="宋体" w:hAnsi="宋体" w:hint="eastAsia"/>
          <w:color w:val="000000" w:themeColor="text1"/>
        </w:rPr>
        <w:t>本授权委托书声明：本人</w:t>
      </w:r>
      <w:r>
        <w:rPr>
          <w:rFonts w:ascii="宋体" w:hAnsi="宋体" w:hint="eastAsia"/>
          <w:i/>
          <w:iCs/>
          <w:color w:val="000000" w:themeColor="text1"/>
          <w:u w:val="single"/>
        </w:rPr>
        <w:t>（姓名）</w:t>
      </w:r>
      <w:r>
        <w:rPr>
          <w:rFonts w:ascii="宋体" w:hAnsi="宋体" w:hint="eastAsia"/>
          <w:color w:val="000000" w:themeColor="text1"/>
        </w:rPr>
        <w:t>系</w:t>
      </w:r>
      <w:r>
        <w:rPr>
          <w:rFonts w:ascii="宋体" w:hAnsi="宋体" w:hint="eastAsia"/>
          <w:i/>
          <w:iCs/>
          <w:color w:val="000000" w:themeColor="text1"/>
          <w:u w:val="single"/>
        </w:rPr>
        <w:t>（投标单位全称）</w:t>
      </w:r>
      <w:r>
        <w:rPr>
          <w:rFonts w:ascii="宋体" w:hAnsi="宋体" w:hint="eastAsia"/>
          <w:color w:val="000000" w:themeColor="text1"/>
        </w:rPr>
        <w:t>的法定代表人，现代表本公司（工厂）授权我单位</w:t>
      </w:r>
      <w:r>
        <w:rPr>
          <w:rFonts w:ascii="宋体" w:hAnsi="宋体" w:hint="eastAsia"/>
          <w:i/>
          <w:iCs/>
          <w:color w:val="000000" w:themeColor="text1"/>
          <w:u w:val="single"/>
        </w:rPr>
        <w:t>（部门、职务、姓名）</w:t>
      </w:r>
      <w:r>
        <w:rPr>
          <w:rFonts w:ascii="宋体" w:hAnsi="宋体" w:hint="eastAsia"/>
          <w:color w:val="000000" w:themeColor="text1"/>
        </w:rPr>
        <w:t>作为本公司（工厂）的合法代理人，以</w:t>
      </w:r>
      <w:r>
        <w:rPr>
          <w:rFonts w:ascii="宋体" w:hAnsi="宋体" w:hint="eastAsia"/>
          <w:i/>
          <w:iCs/>
          <w:color w:val="000000" w:themeColor="text1"/>
          <w:u w:val="single"/>
        </w:rPr>
        <w:t>（投标单位名称）</w:t>
      </w:r>
      <w:r>
        <w:rPr>
          <w:rFonts w:ascii="宋体" w:hAnsi="宋体" w:hint="eastAsia"/>
          <w:color w:val="000000" w:themeColor="text1"/>
        </w:rPr>
        <w:t>的名义参加</w:t>
      </w:r>
      <w:r>
        <w:rPr>
          <w:rFonts w:ascii="宋体" w:hAnsi="宋体" w:hint="eastAsia"/>
          <w:i/>
          <w:iCs/>
          <w:color w:val="000000" w:themeColor="text1"/>
          <w:u w:val="single"/>
        </w:rPr>
        <w:t>（采购人名称）</w:t>
      </w:r>
      <w:r>
        <w:rPr>
          <w:rFonts w:ascii="宋体" w:hAnsi="宋体" w:hint="eastAsia"/>
          <w:color w:val="000000" w:themeColor="text1"/>
        </w:rPr>
        <w:t>的</w:t>
      </w:r>
      <w:r>
        <w:rPr>
          <w:rFonts w:ascii="宋体" w:hAnsi="宋体" w:hint="eastAsia"/>
          <w:i/>
          <w:iCs/>
          <w:color w:val="000000" w:themeColor="text1"/>
          <w:u w:val="single"/>
        </w:rPr>
        <w:t>（项目名称）</w:t>
      </w:r>
      <w:r>
        <w:rPr>
          <w:rFonts w:ascii="宋体" w:hAnsi="宋体" w:hint="eastAsia"/>
          <w:color w:val="000000" w:themeColor="text1"/>
        </w:rPr>
        <w:t>投标。授权代表签署与本次招标相关的一切文件和处理与之有关的一切事务，本人均予以承认。</w:t>
      </w:r>
    </w:p>
    <w:p w:rsidR="00A47E6E" w:rsidRDefault="00203457">
      <w:pPr>
        <w:tabs>
          <w:tab w:val="left" w:pos="6660"/>
        </w:tabs>
        <w:ind w:firstLineChars="200" w:firstLine="420"/>
        <w:rPr>
          <w:rFonts w:ascii="宋体" w:hAnsi="宋体"/>
          <w:color w:val="000000" w:themeColor="text1"/>
        </w:rPr>
      </w:pPr>
      <w:r>
        <w:rPr>
          <w:rFonts w:ascii="宋体" w:hAnsi="宋体" w:hint="eastAsia"/>
          <w:color w:val="000000" w:themeColor="text1"/>
        </w:rPr>
        <w:t>授权委托人无转委托权。</w:t>
      </w:r>
    </w:p>
    <w:p w:rsidR="00A47E6E" w:rsidRDefault="00203457">
      <w:pPr>
        <w:tabs>
          <w:tab w:val="left" w:pos="6660"/>
        </w:tabs>
        <w:ind w:firstLineChars="200" w:firstLine="420"/>
        <w:rPr>
          <w:rFonts w:ascii="宋体" w:hAnsi="宋体"/>
          <w:color w:val="000000" w:themeColor="text1"/>
        </w:rPr>
      </w:pPr>
      <w:r>
        <w:rPr>
          <w:rFonts w:ascii="宋体" w:hAnsi="宋体" w:hint="eastAsia"/>
          <w:color w:val="000000" w:themeColor="text1"/>
        </w:rPr>
        <w:t>本授权书于2022年</w:t>
      </w:r>
      <w:r>
        <w:rPr>
          <w:rFonts w:ascii="宋体" w:hAnsi="宋体" w:hint="eastAsia"/>
          <w:color w:val="000000" w:themeColor="text1"/>
          <w:u w:val="single"/>
        </w:rPr>
        <w:t>XX</w:t>
      </w:r>
      <w:r>
        <w:rPr>
          <w:rFonts w:ascii="宋体" w:hAnsi="宋体" w:hint="eastAsia"/>
          <w:color w:val="000000" w:themeColor="text1"/>
        </w:rPr>
        <w:t>月</w:t>
      </w:r>
      <w:r>
        <w:rPr>
          <w:rFonts w:ascii="宋体" w:hAnsi="宋体" w:hint="eastAsia"/>
          <w:color w:val="000000" w:themeColor="text1"/>
          <w:u w:val="single"/>
        </w:rPr>
        <w:t>XX</w:t>
      </w:r>
      <w:r>
        <w:rPr>
          <w:rFonts w:ascii="宋体" w:hAnsi="宋体" w:hint="eastAsia"/>
          <w:color w:val="000000" w:themeColor="text1"/>
        </w:rPr>
        <w:t>日签字或盖章后生效，特此声明。</w:t>
      </w:r>
    </w:p>
    <w:p w:rsidR="00A47E6E" w:rsidRDefault="00A47E6E">
      <w:pPr>
        <w:tabs>
          <w:tab w:val="left" w:pos="6660"/>
        </w:tabs>
        <w:rPr>
          <w:rFonts w:ascii="宋体" w:hAnsi="宋体"/>
          <w:color w:val="000000" w:themeColor="text1"/>
        </w:rPr>
      </w:pPr>
    </w:p>
    <w:p w:rsidR="00A47E6E" w:rsidRDefault="00A47E6E">
      <w:pPr>
        <w:tabs>
          <w:tab w:val="left" w:pos="6660"/>
        </w:tabs>
        <w:rPr>
          <w:rFonts w:ascii="宋体" w:hAnsi="宋体"/>
          <w:color w:val="000000" w:themeColor="text1"/>
        </w:rPr>
      </w:pP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授权委托人（签字）：</w:t>
      </w: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性别：年龄：</w:t>
      </w: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部门：职务：</w:t>
      </w: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投标单位（公章）：</w:t>
      </w: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法定代表人（签字）：</w:t>
      </w:r>
    </w:p>
    <w:p w:rsidR="00A47E6E" w:rsidRDefault="00203457">
      <w:pPr>
        <w:tabs>
          <w:tab w:val="left" w:pos="6660"/>
        </w:tabs>
        <w:ind w:firstLineChars="1600" w:firstLine="3360"/>
        <w:rPr>
          <w:rFonts w:ascii="宋体" w:hAnsi="宋体"/>
          <w:color w:val="000000" w:themeColor="text1"/>
        </w:rPr>
      </w:pPr>
      <w:r>
        <w:rPr>
          <w:rFonts w:ascii="宋体" w:hAnsi="宋体" w:hint="eastAsia"/>
          <w:color w:val="000000" w:themeColor="text1"/>
        </w:rPr>
        <w:t>投标日期：2022年</w:t>
      </w:r>
      <w:r>
        <w:rPr>
          <w:rFonts w:ascii="宋体" w:hAnsi="宋体" w:hint="eastAsia"/>
          <w:color w:val="000000" w:themeColor="text1"/>
          <w:u w:val="single"/>
        </w:rPr>
        <w:t>XX</w:t>
      </w:r>
      <w:r>
        <w:rPr>
          <w:rFonts w:ascii="宋体" w:hAnsi="宋体" w:hint="eastAsia"/>
          <w:color w:val="000000" w:themeColor="text1"/>
        </w:rPr>
        <w:t>月</w:t>
      </w:r>
      <w:r>
        <w:rPr>
          <w:rFonts w:ascii="宋体" w:hAnsi="宋体" w:hint="eastAsia"/>
          <w:color w:val="000000" w:themeColor="text1"/>
          <w:u w:val="single"/>
        </w:rPr>
        <w:t>XX</w:t>
      </w:r>
      <w:r>
        <w:rPr>
          <w:rFonts w:ascii="宋体" w:hAnsi="宋体" w:hint="eastAsia"/>
          <w:color w:val="000000" w:themeColor="text1"/>
        </w:rPr>
        <w:t>日</w:t>
      </w: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color w:val="000000" w:themeColor="text1"/>
          <w:szCs w:val="21"/>
        </w:rPr>
        <w:t>说明</w:t>
      </w:r>
      <w:r>
        <w:rPr>
          <w:rFonts w:ascii="宋体" w:hAnsi="宋体" w:hint="eastAsia"/>
          <w:color w:val="000000" w:themeColor="text1"/>
          <w:szCs w:val="21"/>
        </w:rPr>
        <w:t>：</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（1）本授权委托书之后需附上法定代表人、授权委托人身份证复印件；</w:t>
      </w:r>
    </w:p>
    <w:p w:rsidR="00A47E6E" w:rsidRDefault="00203457">
      <w:pPr>
        <w:ind w:firstLine="420"/>
        <w:rPr>
          <w:rFonts w:ascii="宋体" w:hAnsi="宋体"/>
          <w:color w:val="000000" w:themeColor="text1"/>
          <w:szCs w:val="21"/>
        </w:rPr>
      </w:pPr>
      <w:r>
        <w:rPr>
          <w:rFonts w:ascii="宋体" w:hAnsi="宋体" w:hint="eastAsia"/>
          <w:color w:val="000000" w:themeColor="text1"/>
          <w:szCs w:val="21"/>
        </w:rPr>
        <w:t>（2）如果是法定代表人直接参与投标的可以不提供授权委托书；但必须在营业执照之后附上法定代表人身份证复印；</w:t>
      </w:r>
    </w:p>
    <w:p w:rsidR="00A47E6E" w:rsidRDefault="00203457">
      <w:pPr>
        <w:ind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b/>
          <w:i/>
          <w:color w:val="000000" w:themeColor="text1"/>
          <w:szCs w:val="21"/>
          <w:u w:val="single"/>
        </w:rPr>
        <w:t>未按上述规定随附身份证复印件的，投标无效。</w:t>
      </w:r>
    </w:p>
    <w:p w:rsidR="00A47E6E" w:rsidRDefault="00A47E6E">
      <w:pPr>
        <w:jc w:val="left"/>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jc w:val="left"/>
        <w:rPr>
          <w:rFonts w:ascii="宋体" w:hAnsi="宋体"/>
          <w:color w:val="000000" w:themeColor="text1"/>
          <w:szCs w:val="21"/>
        </w:rPr>
      </w:pPr>
      <w:r>
        <w:rPr>
          <w:rFonts w:ascii="宋体" w:hAnsi="宋体" w:hint="eastAsia"/>
          <w:color w:val="000000" w:themeColor="text1"/>
          <w:szCs w:val="21"/>
        </w:rPr>
        <w:lastRenderedPageBreak/>
        <w:t>格式三、开标一览表</w:t>
      </w:r>
    </w:p>
    <w:p w:rsidR="00A47E6E" w:rsidRDefault="00A47E6E">
      <w:pPr>
        <w:jc w:val="left"/>
        <w:rPr>
          <w:rFonts w:ascii="宋体" w:hAnsi="宋体"/>
          <w:b/>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开标一览表</w:t>
      </w:r>
    </w:p>
    <w:p w:rsidR="00A47E6E" w:rsidRDefault="00A47E6E">
      <w:pPr>
        <w:rPr>
          <w:rFonts w:ascii="宋体" w:hAnsi="宋体"/>
          <w:color w:val="000000" w:themeColor="text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443"/>
        <w:gridCol w:w="1418"/>
        <w:gridCol w:w="1050"/>
        <w:gridCol w:w="1701"/>
        <w:gridCol w:w="1701"/>
      </w:tblGrid>
      <w:tr w:rsidR="00A47E6E">
        <w:trPr>
          <w:trHeight w:val="556"/>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项目编号</w:t>
            </w:r>
          </w:p>
        </w:tc>
        <w:tc>
          <w:tcPr>
            <w:tcW w:w="7313" w:type="dxa"/>
            <w:gridSpan w:val="5"/>
            <w:vAlign w:val="center"/>
          </w:tcPr>
          <w:p w:rsidR="00A47E6E" w:rsidRDefault="00203457">
            <w:pPr>
              <w:jc w:val="left"/>
              <w:rPr>
                <w:rFonts w:ascii="宋体" w:hAnsi="宋体"/>
                <w:color w:val="000000" w:themeColor="text1"/>
                <w:szCs w:val="21"/>
              </w:rPr>
            </w:pPr>
            <w:r>
              <w:rPr>
                <w:rFonts w:ascii="宋体" w:hAnsi="宋体"/>
                <w:color w:val="000000" w:themeColor="text1"/>
                <w:szCs w:val="21"/>
              </w:rPr>
              <w:t xml:space="preserve">1214-224106196LZN   </w:t>
            </w:r>
            <w:r>
              <w:rPr>
                <w:rFonts w:ascii="宋体" w:hAnsi="宋体" w:hint="eastAsia"/>
                <w:color w:val="000000" w:themeColor="text1"/>
                <w:szCs w:val="21"/>
              </w:rPr>
              <w:t>包号：</w:t>
            </w:r>
          </w:p>
        </w:tc>
      </w:tr>
      <w:tr w:rsidR="00A47E6E">
        <w:trPr>
          <w:cantSplit/>
          <w:trHeight w:val="898"/>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设备名称</w:t>
            </w:r>
          </w:p>
        </w:tc>
        <w:tc>
          <w:tcPr>
            <w:tcW w:w="1443"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规格型号</w:t>
            </w:r>
          </w:p>
        </w:tc>
        <w:tc>
          <w:tcPr>
            <w:tcW w:w="1418"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产地</w:t>
            </w:r>
          </w:p>
        </w:tc>
        <w:tc>
          <w:tcPr>
            <w:tcW w:w="1050"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数量</w:t>
            </w:r>
          </w:p>
        </w:tc>
        <w:tc>
          <w:tcPr>
            <w:tcW w:w="1701"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单价</w:t>
            </w:r>
          </w:p>
          <w:p w:rsidR="00A47E6E" w:rsidRDefault="00203457">
            <w:pPr>
              <w:jc w:val="center"/>
              <w:rPr>
                <w:rFonts w:ascii="宋体" w:hAnsi="宋体"/>
                <w:color w:val="000000" w:themeColor="text1"/>
                <w:szCs w:val="21"/>
              </w:rPr>
            </w:pPr>
            <w:r>
              <w:rPr>
                <w:rFonts w:ascii="宋体" w:hAnsi="宋体" w:hint="eastAsia"/>
                <w:color w:val="000000" w:themeColor="text1"/>
                <w:szCs w:val="21"/>
              </w:rPr>
              <w:t>（元人民币）</w:t>
            </w:r>
          </w:p>
        </w:tc>
        <w:tc>
          <w:tcPr>
            <w:tcW w:w="1701"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总价</w:t>
            </w:r>
          </w:p>
          <w:p w:rsidR="00A47E6E" w:rsidRDefault="00203457">
            <w:pPr>
              <w:jc w:val="center"/>
              <w:rPr>
                <w:rFonts w:ascii="宋体" w:hAnsi="宋体"/>
                <w:color w:val="000000" w:themeColor="text1"/>
                <w:szCs w:val="21"/>
              </w:rPr>
            </w:pPr>
            <w:r>
              <w:rPr>
                <w:rFonts w:ascii="宋体" w:hAnsi="宋体" w:hint="eastAsia"/>
                <w:color w:val="000000" w:themeColor="text1"/>
                <w:szCs w:val="21"/>
              </w:rPr>
              <w:t>（元人民币）</w:t>
            </w:r>
          </w:p>
        </w:tc>
      </w:tr>
      <w:tr w:rsidR="00A47E6E">
        <w:trPr>
          <w:cantSplit/>
          <w:trHeight w:val="495"/>
        </w:trPr>
        <w:tc>
          <w:tcPr>
            <w:tcW w:w="1759" w:type="dxa"/>
            <w:vAlign w:val="center"/>
          </w:tcPr>
          <w:p w:rsidR="00A47E6E" w:rsidRDefault="00A47E6E">
            <w:pPr>
              <w:jc w:val="center"/>
              <w:rPr>
                <w:rFonts w:ascii="宋体" w:hAnsi="宋体"/>
                <w:color w:val="000000" w:themeColor="text1"/>
                <w:szCs w:val="21"/>
              </w:rPr>
            </w:pPr>
          </w:p>
        </w:tc>
        <w:tc>
          <w:tcPr>
            <w:tcW w:w="1443" w:type="dxa"/>
            <w:vAlign w:val="center"/>
          </w:tcPr>
          <w:p w:rsidR="00A47E6E" w:rsidRDefault="00A47E6E">
            <w:pPr>
              <w:jc w:val="center"/>
              <w:rPr>
                <w:rFonts w:ascii="宋体" w:hAnsi="宋体"/>
                <w:color w:val="000000" w:themeColor="text1"/>
                <w:szCs w:val="21"/>
              </w:rPr>
            </w:pPr>
          </w:p>
        </w:tc>
        <w:tc>
          <w:tcPr>
            <w:tcW w:w="1418" w:type="dxa"/>
            <w:vAlign w:val="center"/>
          </w:tcPr>
          <w:p w:rsidR="00A47E6E" w:rsidRDefault="00A47E6E">
            <w:pPr>
              <w:jc w:val="center"/>
              <w:rPr>
                <w:rFonts w:ascii="宋体" w:hAnsi="宋体"/>
                <w:color w:val="000000" w:themeColor="text1"/>
                <w:szCs w:val="21"/>
              </w:rPr>
            </w:pPr>
          </w:p>
        </w:tc>
        <w:tc>
          <w:tcPr>
            <w:tcW w:w="1050"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r>
      <w:tr w:rsidR="00A47E6E">
        <w:trPr>
          <w:cantSplit/>
          <w:trHeight w:val="495"/>
        </w:trPr>
        <w:tc>
          <w:tcPr>
            <w:tcW w:w="1759" w:type="dxa"/>
            <w:vAlign w:val="center"/>
          </w:tcPr>
          <w:p w:rsidR="00A47E6E" w:rsidRDefault="00A47E6E">
            <w:pPr>
              <w:jc w:val="center"/>
              <w:rPr>
                <w:rFonts w:ascii="宋体" w:hAnsi="宋体"/>
                <w:color w:val="000000" w:themeColor="text1"/>
                <w:szCs w:val="21"/>
              </w:rPr>
            </w:pPr>
          </w:p>
        </w:tc>
        <w:tc>
          <w:tcPr>
            <w:tcW w:w="1443" w:type="dxa"/>
            <w:vAlign w:val="center"/>
          </w:tcPr>
          <w:p w:rsidR="00A47E6E" w:rsidRDefault="00A47E6E">
            <w:pPr>
              <w:jc w:val="center"/>
              <w:rPr>
                <w:rFonts w:ascii="宋体" w:hAnsi="宋体"/>
                <w:color w:val="000000" w:themeColor="text1"/>
                <w:szCs w:val="21"/>
              </w:rPr>
            </w:pPr>
          </w:p>
        </w:tc>
        <w:tc>
          <w:tcPr>
            <w:tcW w:w="1418" w:type="dxa"/>
            <w:vAlign w:val="center"/>
          </w:tcPr>
          <w:p w:rsidR="00A47E6E" w:rsidRDefault="00A47E6E">
            <w:pPr>
              <w:jc w:val="center"/>
              <w:rPr>
                <w:rFonts w:ascii="宋体" w:hAnsi="宋体"/>
                <w:color w:val="000000" w:themeColor="text1"/>
                <w:szCs w:val="21"/>
              </w:rPr>
            </w:pPr>
          </w:p>
        </w:tc>
        <w:tc>
          <w:tcPr>
            <w:tcW w:w="1050"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r>
      <w:tr w:rsidR="00A47E6E">
        <w:trPr>
          <w:cantSplit/>
          <w:trHeight w:val="495"/>
        </w:trPr>
        <w:tc>
          <w:tcPr>
            <w:tcW w:w="1759" w:type="dxa"/>
            <w:vAlign w:val="center"/>
          </w:tcPr>
          <w:p w:rsidR="00A47E6E" w:rsidRDefault="00A47E6E">
            <w:pPr>
              <w:jc w:val="center"/>
              <w:rPr>
                <w:rFonts w:ascii="宋体" w:hAnsi="宋体"/>
                <w:color w:val="000000" w:themeColor="text1"/>
                <w:szCs w:val="21"/>
              </w:rPr>
            </w:pPr>
          </w:p>
        </w:tc>
        <w:tc>
          <w:tcPr>
            <w:tcW w:w="1443" w:type="dxa"/>
            <w:vAlign w:val="center"/>
          </w:tcPr>
          <w:p w:rsidR="00A47E6E" w:rsidRDefault="00A47E6E">
            <w:pPr>
              <w:jc w:val="center"/>
              <w:rPr>
                <w:rFonts w:ascii="宋体" w:hAnsi="宋体"/>
                <w:color w:val="000000" w:themeColor="text1"/>
                <w:szCs w:val="21"/>
              </w:rPr>
            </w:pPr>
          </w:p>
        </w:tc>
        <w:tc>
          <w:tcPr>
            <w:tcW w:w="1418" w:type="dxa"/>
            <w:vAlign w:val="center"/>
          </w:tcPr>
          <w:p w:rsidR="00A47E6E" w:rsidRDefault="00A47E6E">
            <w:pPr>
              <w:jc w:val="center"/>
              <w:rPr>
                <w:rFonts w:ascii="宋体" w:hAnsi="宋体"/>
                <w:color w:val="000000" w:themeColor="text1"/>
                <w:szCs w:val="21"/>
              </w:rPr>
            </w:pPr>
          </w:p>
        </w:tc>
        <w:tc>
          <w:tcPr>
            <w:tcW w:w="1050"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c>
          <w:tcPr>
            <w:tcW w:w="1701" w:type="dxa"/>
            <w:vAlign w:val="center"/>
          </w:tcPr>
          <w:p w:rsidR="00A47E6E" w:rsidRDefault="00A47E6E">
            <w:pPr>
              <w:jc w:val="center"/>
              <w:rPr>
                <w:rFonts w:ascii="宋体" w:hAnsi="宋体"/>
                <w:color w:val="000000" w:themeColor="text1"/>
                <w:szCs w:val="21"/>
              </w:rPr>
            </w:pPr>
          </w:p>
        </w:tc>
      </w:tr>
      <w:tr w:rsidR="00A47E6E">
        <w:trPr>
          <w:trHeight w:val="696"/>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总报价</w:t>
            </w:r>
          </w:p>
        </w:tc>
        <w:tc>
          <w:tcPr>
            <w:tcW w:w="7313" w:type="dxa"/>
            <w:gridSpan w:val="5"/>
            <w:vAlign w:val="center"/>
          </w:tcPr>
          <w:p w:rsidR="00A47E6E" w:rsidRDefault="00203457">
            <w:pPr>
              <w:rPr>
                <w:rFonts w:ascii="宋体" w:hAnsi="宋体"/>
                <w:color w:val="000000" w:themeColor="text1"/>
                <w:szCs w:val="21"/>
              </w:rPr>
            </w:pPr>
            <w:r>
              <w:rPr>
                <w:rFonts w:ascii="宋体" w:hAnsi="宋体" w:hint="eastAsia"/>
                <w:color w:val="000000" w:themeColor="text1"/>
                <w:szCs w:val="21"/>
              </w:rPr>
              <w:t>大写：</w:t>
            </w:r>
          </w:p>
        </w:tc>
      </w:tr>
      <w:tr w:rsidR="00A47E6E">
        <w:trPr>
          <w:trHeight w:val="614"/>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制造厂商全称</w:t>
            </w:r>
          </w:p>
        </w:tc>
        <w:tc>
          <w:tcPr>
            <w:tcW w:w="7313" w:type="dxa"/>
            <w:gridSpan w:val="5"/>
            <w:vAlign w:val="center"/>
          </w:tcPr>
          <w:p w:rsidR="00A47E6E" w:rsidRDefault="00A47E6E">
            <w:pPr>
              <w:rPr>
                <w:rFonts w:ascii="宋体" w:hAnsi="宋体"/>
                <w:color w:val="000000" w:themeColor="text1"/>
                <w:szCs w:val="21"/>
              </w:rPr>
            </w:pPr>
          </w:p>
        </w:tc>
      </w:tr>
      <w:tr w:rsidR="00A47E6E">
        <w:trPr>
          <w:trHeight w:val="669"/>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质保期</w:t>
            </w:r>
          </w:p>
        </w:tc>
        <w:tc>
          <w:tcPr>
            <w:tcW w:w="7313" w:type="dxa"/>
            <w:gridSpan w:val="5"/>
            <w:vAlign w:val="center"/>
          </w:tcPr>
          <w:p w:rsidR="00A47E6E" w:rsidRDefault="00A47E6E">
            <w:pPr>
              <w:rPr>
                <w:rFonts w:ascii="宋体" w:hAnsi="宋体"/>
                <w:color w:val="000000" w:themeColor="text1"/>
                <w:szCs w:val="21"/>
              </w:rPr>
            </w:pPr>
          </w:p>
        </w:tc>
      </w:tr>
      <w:tr w:rsidR="00A47E6E">
        <w:trPr>
          <w:trHeight w:val="669"/>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交货期</w:t>
            </w:r>
          </w:p>
        </w:tc>
        <w:tc>
          <w:tcPr>
            <w:tcW w:w="7313" w:type="dxa"/>
            <w:gridSpan w:val="5"/>
            <w:vAlign w:val="center"/>
          </w:tcPr>
          <w:p w:rsidR="00A47E6E" w:rsidRDefault="00A47E6E">
            <w:pPr>
              <w:rPr>
                <w:rFonts w:ascii="宋体" w:hAnsi="宋体"/>
                <w:color w:val="000000" w:themeColor="text1"/>
                <w:szCs w:val="21"/>
              </w:rPr>
            </w:pPr>
          </w:p>
        </w:tc>
      </w:tr>
      <w:tr w:rsidR="00A47E6E">
        <w:trPr>
          <w:trHeight w:val="1415"/>
        </w:trPr>
        <w:tc>
          <w:tcPr>
            <w:tcW w:w="1759" w:type="dxa"/>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备注</w:t>
            </w:r>
          </w:p>
        </w:tc>
        <w:tc>
          <w:tcPr>
            <w:tcW w:w="7313" w:type="dxa"/>
            <w:gridSpan w:val="5"/>
            <w:vAlign w:val="center"/>
          </w:tcPr>
          <w:p w:rsidR="00A47E6E" w:rsidRDefault="00A47E6E">
            <w:pPr>
              <w:rPr>
                <w:rFonts w:ascii="宋体" w:hAnsi="宋体"/>
                <w:color w:val="000000" w:themeColor="text1"/>
                <w:szCs w:val="21"/>
              </w:rPr>
            </w:pPr>
          </w:p>
        </w:tc>
      </w:tr>
    </w:tbl>
    <w:p w:rsidR="00A47E6E" w:rsidRDefault="00A47E6E">
      <w:pPr>
        <w:pStyle w:val="4051"/>
        <w:tabs>
          <w:tab w:val="clear" w:pos="1260"/>
        </w:tabs>
        <w:adjustRightInd/>
        <w:snapToGrid/>
        <w:spacing w:beforeLines="0"/>
        <w:outlineLvl w:val="9"/>
        <w:rPr>
          <w:rFonts w:ascii="宋体" w:eastAsia="宋体" w:hAnsi="宋体"/>
          <w:color w:val="000000" w:themeColor="text1"/>
          <w:sz w:val="21"/>
          <w:szCs w:val="21"/>
        </w:rPr>
      </w:pPr>
    </w:p>
    <w:p w:rsidR="00A47E6E" w:rsidRDefault="00A47E6E">
      <w:pPr>
        <w:pStyle w:val="4051"/>
        <w:tabs>
          <w:tab w:val="clear" w:pos="1260"/>
        </w:tabs>
        <w:adjustRightInd/>
        <w:snapToGrid/>
        <w:spacing w:beforeLines="0"/>
        <w:outlineLvl w:val="9"/>
        <w:rPr>
          <w:rFonts w:ascii="宋体" w:eastAsia="宋体" w:hAnsi="宋体"/>
          <w:color w:val="000000" w:themeColor="text1"/>
          <w:sz w:val="21"/>
          <w:szCs w:val="21"/>
        </w:rPr>
      </w:pPr>
    </w:p>
    <w:p w:rsidR="00A47E6E" w:rsidRDefault="00A47E6E">
      <w:pPr>
        <w:pStyle w:val="4051"/>
        <w:tabs>
          <w:tab w:val="clear" w:pos="1260"/>
        </w:tabs>
        <w:adjustRightInd/>
        <w:snapToGrid/>
        <w:spacing w:beforeLines="0"/>
        <w:outlineLvl w:val="9"/>
        <w:rPr>
          <w:rFonts w:ascii="宋体" w:eastAsia="宋体" w:hAnsi="宋体"/>
          <w:color w:val="000000" w:themeColor="text1"/>
          <w:sz w:val="21"/>
          <w:szCs w:val="21"/>
        </w:rPr>
      </w:pPr>
    </w:p>
    <w:p w:rsidR="00A47E6E" w:rsidRDefault="00A47E6E">
      <w:pPr>
        <w:pStyle w:val="4051"/>
        <w:tabs>
          <w:tab w:val="clear" w:pos="1260"/>
        </w:tabs>
        <w:adjustRightInd/>
        <w:snapToGrid/>
        <w:spacing w:beforeLines="0"/>
        <w:outlineLvl w:val="9"/>
        <w:rPr>
          <w:rFonts w:ascii="宋体" w:eastAsia="宋体" w:hAnsi="宋体"/>
          <w:color w:val="000000" w:themeColor="text1"/>
          <w:sz w:val="2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r>
        <w:rPr>
          <w:rFonts w:ascii="宋体" w:hAnsi="宋体"/>
          <w:color w:val="000000" w:themeColor="text1"/>
          <w:szCs w:val="21"/>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rPr>
          <w:rFonts w:ascii="宋体" w:hAnsi="宋体"/>
          <w:color w:val="000000" w:themeColor="text1"/>
          <w:szCs w:val="21"/>
        </w:rPr>
      </w:pPr>
    </w:p>
    <w:p w:rsidR="00A47E6E" w:rsidRDefault="00203457">
      <w:pPr>
        <w:rPr>
          <w:rFonts w:ascii="宋体" w:hAnsi="宋体"/>
          <w:b/>
          <w:i/>
          <w:color w:val="000000" w:themeColor="text1"/>
          <w:szCs w:val="21"/>
          <w:u w:val="single"/>
        </w:rPr>
      </w:pPr>
      <w:r>
        <w:rPr>
          <w:rFonts w:ascii="宋体" w:hAnsi="宋体" w:hint="eastAsia"/>
          <w:b/>
          <w:i/>
          <w:color w:val="000000" w:themeColor="text1"/>
          <w:szCs w:val="21"/>
          <w:u w:val="single"/>
          <w:lang w:val="zh-CN"/>
        </w:rPr>
        <w:t>《开标一览表》一式两份，一份装订在投标文件中，另一份单独封装，并标明“开标一览表”字样，随投标文件一并递交，以便唱标时查找。两份《开标一览表》均须</w:t>
      </w:r>
      <w:r>
        <w:rPr>
          <w:rFonts w:ascii="宋体" w:hAnsi="宋体"/>
          <w:b/>
          <w:i/>
          <w:color w:val="000000" w:themeColor="text1"/>
          <w:szCs w:val="21"/>
          <w:u w:val="single"/>
        </w:rPr>
        <w:t>按招标文件要求签署、盖章</w:t>
      </w:r>
      <w:r>
        <w:rPr>
          <w:rFonts w:ascii="宋体" w:hAnsi="宋体" w:hint="eastAsia"/>
          <w:b/>
          <w:i/>
          <w:color w:val="000000" w:themeColor="text1"/>
          <w:szCs w:val="21"/>
          <w:u w:val="single"/>
        </w:rPr>
        <w:t>。</w:t>
      </w:r>
    </w:p>
    <w:p w:rsidR="00A47E6E" w:rsidRDefault="00A47E6E">
      <w:pPr>
        <w:rPr>
          <w:rFonts w:ascii="宋体" w:hAnsi="宋体"/>
          <w:color w:val="000000" w:themeColor="text1"/>
          <w:szCs w:val="21"/>
        </w:rPr>
      </w:pPr>
    </w:p>
    <w:p w:rsidR="00A47E6E" w:rsidRDefault="00A47E6E">
      <w:pPr>
        <w:rPr>
          <w:rFonts w:ascii="宋体" w:hAnsi="宋体"/>
          <w:b/>
          <w:bCs/>
          <w:color w:val="000000" w:themeColor="text1"/>
          <w:sz w:val="24"/>
        </w:rPr>
        <w:sectPr w:rsidR="00A47E6E">
          <w:pgSz w:w="11906" w:h="16838"/>
          <w:pgMar w:top="1701" w:right="1440" w:bottom="1440" w:left="1440" w:header="851" w:footer="992" w:gutter="0"/>
          <w:cols w:space="425"/>
          <w:docGrid w:type="lines" w:linePitch="312"/>
        </w:sectPr>
      </w:pPr>
    </w:p>
    <w:p w:rsidR="00A47E6E" w:rsidRDefault="00203457">
      <w:pPr>
        <w:jc w:val="left"/>
        <w:rPr>
          <w:rFonts w:ascii="宋体" w:hAnsi="宋体"/>
          <w:color w:val="000000" w:themeColor="text1"/>
          <w:szCs w:val="21"/>
        </w:rPr>
      </w:pPr>
      <w:r>
        <w:rPr>
          <w:rFonts w:ascii="宋体" w:hAnsi="宋体" w:hint="eastAsia"/>
          <w:color w:val="000000" w:themeColor="text1"/>
          <w:szCs w:val="21"/>
        </w:rPr>
        <w:lastRenderedPageBreak/>
        <w:t>格式四、投标报价表</w:t>
      </w:r>
    </w:p>
    <w:p w:rsidR="00A47E6E" w:rsidRDefault="00A47E6E">
      <w:pPr>
        <w:jc w:val="left"/>
        <w:rPr>
          <w:rFonts w:ascii="宋体" w:hAnsi="宋体"/>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投标报价表</w:t>
      </w:r>
    </w:p>
    <w:p w:rsidR="00A47E6E" w:rsidRDefault="00A47E6E">
      <w:pPr>
        <w:rPr>
          <w:rFonts w:ascii="宋体" w:hAnsi="宋体"/>
          <w:color w:val="000000" w:themeColor="text1"/>
          <w:szCs w:val="21"/>
        </w:rPr>
      </w:pPr>
    </w:p>
    <w:p w:rsidR="00A47E6E" w:rsidRDefault="00203457">
      <w:pPr>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rPr>
          <w:rFonts w:ascii="宋体" w:hAnsi="宋体"/>
          <w:color w:val="000000" w:themeColor="text1"/>
          <w:szCs w:val="21"/>
        </w:rPr>
      </w:pPr>
      <w:r>
        <w:rPr>
          <w:rFonts w:ascii="宋体" w:hAnsi="宋体" w:hint="eastAsia"/>
          <w:color w:val="000000" w:themeColor="text1"/>
          <w:szCs w:val="21"/>
        </w:rPr>
        <w:t>包号：</w:t>
      </w:r>
    </w:p>
    <w:p w:rsidR="00A47E6E" w:rsidRDefault="00203457">
      <w:pPr>
        <w:rPr>
          <w:rFonts w:ascii="宋体" w:hAnsi="宋体"/>
          <w:color w:val="000000" w:themeColor="text1"/>
          <w:szCs w:val="21"/>
        </w:rPr>
      </w:pPr>
      <w:r>
        <w:rPr>
          <w:rFonts w:ascii="宋体" w:hAnsi="宋体" w:hint="eastAsia"/>
          <w:color w:val="000000" w:themeColor="text1"/>
          <w:szCs w:val="21"/>
        </w:rPr>
        <w:t>项目名称：医疗设备采购项目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837"/>
        <w:gridCol w:w="992"/>
        <w:gridCol w:w="850"/>
        <w:gridCol w:w="1560"/>
        <w:gridCol w:w="1560"/>
        <w:gridCol w:w="1275"/>
        <w:gridCol w:w="1275"/>
      </w:tblGrid>
      <w:tr w:rsidR="00A47E6E">
        <w:trPr>
          <w:trHeight w:val="883"/>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序号</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型号和规格</w:t>
            </w: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原产地</w:t>
            </w:r>
            <w:proofErr w:type="gramStart"/>
            <w:r>
              <w:rPr>
                <w:rFonts w:ascii="宋体" w:hAnsi="宋体"/>
                <w:color w:val="000000" w:themeColor="text1"/>
                <w:szCs w:val="21"/>
              </w:rPr>
              <w:t>和</w:t>
            </w:r>
            <w:proofErr w:type="gramEnd"/>
          </w:p>
          <w:p w:rsidR="00A47E6E" w:rsidRDefault="00203457">
            <w:pPr>
              <w:jc w:val="center"/>
              <w:rPr>
                <w:rFonts w:ascii="宋体" w:hAnsi="宋体"/>
                <w:color w:val="000000" w:themeColor="text1"/>
                <w:szCs w:val="21"/>
              </w:rPr>
            </w:pPr>
            <w:r>
              <w:rPr>
                <w:rFonts w:ascii="宋体" w:hAnsi="宋体"/>
                <w:color w:val="000000" w:themeColor="text1"/>
                <w:szCs w:val="21"/>
              </w:rPr>
              <w:t>制造商名称</w:t>
            </w:r>
          </w:p>
        </w:tc>
        <w:tc>
          <w:tcPr>
            <w:tcW w:w="1275" w:type="dxa"/>
            <w:tcBorders>
              <w:top w:val="single" w:sz="4" w:space="0" w:color="auto"/>
              <w:left w:val="single" w:sz="4" w:space="0" w:color="auto"/>
              <w:bottom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单价</w:t>
            </w:r>
          </w:p>
          <w:p w:rsidR="00A47E6E" w:rsidRDefault="00203457">
            <w:pPr>
              <w:jc w:val="center"/>
              <w:rPr>
                <w:rFonts w:ascii="宋体" w:hAnsi="宋体"/>
                <w:color w:val="000000" w:themeColor="text1"/>
                <w:szCs w:val="21"/>
              </w:rPr>
            </w:pPr>
            <w:r>
              <w:rPr>
                <w:rFonts w:ascii="宋体" w:hAnsi="宋体" w:hint="eastAsia"/>
                <w:color w:val="000000" w:themeColor="text1"/>
                <w:szCs w:val="21"/>
              </w:rPr>
              <w:t>（元）</w:t>
            </w:r>
          </w:p>
        </w:tc>
        <w:tc>
          <w:tcPr>
            <w:tcW w:w="1275" w:type="dxa"/>
            <w:tcBorders>
              <w:top w:val="single" w:sz="4" w:space="0" w:color="auto"/>
              <w:left w:val="single" w:sz="4" w:space="0" w:color="auto"/>
              <w:bottom w:val="single" w:sz="4" w:space="0" w:color="auto"/>
            </w:tcBorders>
            <w:vAlign w:val="center"/>
          </w:tcPr>
          <w:p w:rsidR="00A47E6E" w:rsidRDefault="00203457">
            <w:pPr>
              <w:jc w:val="center"/>
              <w:rPr>
                <w:rFonts w:ascii="宋体" w:hAnsi="宋体"/>
                <w:color w:val="000000" w:themeColor="text1"/>
                <w:szCs w:val="21"/>
              </w:rPr>
            </w:pPr>
            <w:r>
              <w:rPr>
                <w:rFonts w:ascii="宋体" w:hAnsi="宋体"/>
                <w:color w:val="000000" w:themeColor="text1"/>
                <w:szCs w:val="21"/>
              </w:rPr>
              <w:t>总价</w:t>
            </w:r>
          </w:p>
          <w:p w:rsidR="00A47E6E" w:rsidRDefault="00203457">
            <w:pPr>
              <w:jc w:val="center"/>
              <w:rPr>
                <w:rFonts w:ascii="宋体" w:hAnsi="宋体"/>
                <w:color w:val="000000" w:themeColor="text1"/>
                <w:szCs w:val="21"/>
              </w:rPr>
            </w:pPr>
            <w:r>
              <w:rPr>
                <w:rFonts w:ascii="宋体" w:hAnsi="宋体" w:hint="eastAsia"/>
                <w:color w:val="000000" w:themeColor="text1"/>
                <w:szCs w:val="21"/>
              </w:rPr>
              <w:t>（元）</w:t>
            </w: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1</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主机和标准附件</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r>
      <w:tr w:rsidR="00A47E6E">
        <w:trPr>
          <w:cantSplit/>
          <w:trHeight w:val="615"/>
        </w:trPr>
        <w:tc>
          <w:tcPr>
            <w:tcW w:w="723" w:type="dxa"/>
            <w:tcBorders>
              <w:top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2</w:t>
            </w:r>
          </w:p>
        </w:tc>
        <w:tc>
          <w:tcPr>
            <w:tcW w:w="1829" w:type="dxa"/>
            <w:gridSpan w:val="2"/>
            <w:tcBorders>
              <w:top w:val="single" w:sz="4" w:space="0" w:color="auto"/>
              <w:left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备品备件</w:t>
            </w:r>
          </w:p>
        </w:tc>
        <w:tc>
          <w:tcPr>
            <w:tcW w:w="85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3</w:t>
            </w:r>
          </w:p>
        </w:tc>
        <w:tc>
          <w:tcPr>
            <w:tcW w:w="1829" w:type="dxa"/>
            <w:gridSpan w:val="2"/>
            <w:tcBorders>
              <w:top w:val="single" w:sz="4" w:space="0" w:color="auto"/>
              <w:left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专用工具</w:t>
            </w:r>
          </w:p>
        </w:tc>
        <w:tc>
          <w:tcPr>
            <w:tcW w:w="85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4</w:t>
            </w:r>
          </w:p>
        </w:tc>
        <w:tc>
          <w:tcPr>
            <w:tcW w:w="1829" w:type="dxa"/>
            <w:gridSpan w:val="2"/>
            <w:tcBorders>
              <w:top w:val="single" w:sz="4" w:space="0" w:color="auto"/>
              <w:left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安装</w:t>
            </w:r>
            <w:r>
              <w:rPr>
                <w:rFonts w:ascii="宋体" w:hAnsi="宋体" w:hint="eastAsia"/>
                <w:color w:val="000000" w:themeColor="text1"/>
                <w:szCs w:val="21"/>
              </w:rPr>
              <w:t>、</w:t>
            </w:r>
            <w:r>
              <w:rPr>
                <w:rFonts w:ascii="宋体" w:hAnsi="宋体"/>
                <w:color w:val="000000" w:themeColor="text1"/>
                <w:szCs w:val="21"/>
              </w:rPr>
              <w:t>调试</w:t>
            </w:r>
            <w:r>
              <w:rPr>
                <w:rFonts w:ascii="宋体" w:hAnsi="宋体" w:hint="eastAsia"/>
                <w:color w:val="000000" w:themeColor="text1"/>
                <w:szCs w:val="21"/>
              </w:rPr>
              <w:t>、</w:t>
            </w:r>
            <w:r>
              <w:rPr>
                <w:rFonts w:ascii="宋体" w:hAnsi="宋体"/>
                <w:color w:val="000000" w:themeColor="text1"/>
                <w:szCs w:val="21"/>
              </w:rPr>
              <w:t>检验</w:t>
            </w:r>
          </w:p>
        </w:tc>
        <w:tc>
          <w:tcPr>
            <w:tcW w:w="85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tcBorders>
            <w:vAlign w:val="center"/>
          </w:tcPr>
          <w:p w:rsidR="00A47E6E" w:rsidRDefault="00A47E6E">
            <w:pPr>
              <w:jc w:val="center"/>
              <w:rPr>
                <w:rFonts w:ascii="宋体" w:hAnsi="宋体"/>
                <w:color w:val="000000" w:themeColor="text1"/>
                <w:szCs w:val="21"/>
              </w:rPr>
            </w:pP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5</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培训</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6</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技术服务</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7</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至目的地的运费和保险</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8</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其他</w:t>
            </w:r>
          </w:p>
        </w:tc>
        <w:tc>
          <w:tcPr>
            <w:tcW w:w="85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c>
          <w:tcPr>
            <w:tcW w:w="1275" w:type="dxa"/>
            <w:tcBorders>
              <w:top w:val="single" w:sz="4" w:space="0" w:color="auto"/>
              <w:left w:val="single" w:sz="4" w:space="0" w:color="auto"/>
              <w:bottom w:val="single" w:sz="4" w:space="0" w:color="auto"/>
            </w:tcBorders>
            <w:vAlign w:val="center"/>
          </w:tcPr>
          <w:p w:rsidR="00A47E6E" w:rsidRDefault="00A47E6E">
            <w:pPr>
              <w:jc w:val="center"/>
              <w:rPr>
                <w:rFonts w:ascii="宋体" w:hAnsi="宋体"/>
                <w:color w:val="000000" w:themeColor="text1"/>
                <w:szCs w:val="21"/>
              </w:rPr>
            </w:pPr>
          </w:p>
        </w:tc>
      </w:tr>
      <w:tr w:rsidR="00A47E6E">
        <w:trPr>
          <w:trHeight w:val="615"/>
        </w:trPr>
        <w:tc>
          <w:tcPr>
            <w:tcW w:w="1560" w:type="dxa"/>
            <w:gridSpan w:val="2"/>
            <w:tcBorders>
              <w:top w:val="single" w:sz="4" w:space="0" w:color="auto"/>
              <w:bottom w:val="single" w:sz="4" w:space="0" w:color="auto"/>
            </w:tcBorders>
          </w:tcPr>
          <w:p w:rsidR="00A47E6E" w:rsidRDefault="00A47E6E">
            <w:pPr>
              <w:rPr>
                <w:rFonts w:ascii="宋体" w:hAnsi="宋体"/>
                <w:color w:val="000000" w:themeColor="text1"/>
                <w:szCs w:val="21"/>
              </w:rPr>
            </w:pPr>
          </w:p>
        </w:tc>
        <w:tc>
          <w:tcPr>
            <w:tcW w:w="7512" w:type="dxa"/>
            <w:gridSpan w:val="6"/>
            <w:tcBorders>
              <w:top w:val="single" w:sz="4" w:space="0" w:color="auto"/>
              <w:bottom w:val="single" w:sz="4" w:space="0" w:color="auto"/>
            </w:tcBorders>
            <w:vAlign w:val="center"/>
          </w:tcPr>
          <w:p w:rsidR="00A47E6E" w:rsidRDefault="00203457">
            <w:pPr>
              <w:rPr>
                <w:rFonts w:ascii="宋体" w:hAnsi="宋体"/>
                <w:color w:val="000000" w:themeColor="text1"/>
                <w:szCs w:val="21"/>
              </w:rPr>
            </w:pPr>
            <w:r>
              <w:rPr>
                <w:rFonts w:ascii="宋体" w:hAnsi="宋体"/>
                <w:color w:val="000000" w:themeColor="text1"/>
                <w:szCs w:val="21"/>
              </w:rPr>
              <w:t>总</w:t>
            </w:r>
            <w:r>
              <w:rPr>
                <w:rFonts w:ascii="宋体" w:hAnsi="宋体" w:hint="eastAsia"/>
                <w:color w:val="000000" w:themeColor="text1"/>
                <w:szCs w:val="21"/>
              </w:rPr>
              <w:t>计：</w:t>
            </w:r>
          </w:p>
        </w:tc>
      </w:tr>
    </w:tbl>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r>
        <w:rPr>
          <w:rFonts w:ascii="宋体" w:hAnsi="宋体"/>
          <w:color w:val="000000" w:themeColor="text1"/>
          <w:szCs w:val="21"/>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ind w:firstLineChars="100" w:firstLine="210"/>
        <w:rPr>
          <w:rFonts w:ascii="宋体" w:hAnsi="宋体"/>
          <w:color w:val="000000" w:themeColor="text1"/>
          <w:szCs w:val="21"/>
        </w:rPr>
      </w:pPr>
    </w:p>
    <w:p w:rsidR="00A47E6E" w:rsidRDefault="00A47E6E">
      <w:pPr>
        <w:ind w:firstLineChars="100" w:firstLine="210"/>
        <w:rPr>
          <w:rFonts w:ascii="宋体" w:hAnsi="宋体"/>
          <w:color w:val="000000" w:themeColor="text1"/>
          <w:szCs w:val="21"/>
        </w:rPr>
        <w:sectPr w:rsidR="00A47E6E">
          <w:pgSz w:w="11906" w:h="16838"/>
          <w:pgMar w:top="1701" w:right="1440" w:bottom="1440" w:left="1440" w:header="851" w:footer="992" w:gutter="0"/>
          <w:cols w:space="425"/>
          <w:docGrid w:type="lines" w:linePitch="312"/>
        </w:sectPr>
      </w:pPr>
    </w:p>
    <w:p w:rsidR="00A47E6E" w:rsidRDefault="00203457">
      <w:pPr>
        <w:jc w:val="left"/>
        <w:rPr>
          <w:rFonts w:ascii="宋体" w:hAnsi="宋体"/>
          <w:color w:val="000000" w:themeColor="text1"/>
          <w:szCs w:val="21"/>
        </w:rPr>
      </w:pPr>
      <w:bookmarkStart w:id="24" w:name="_Toc157775468"/>
      <w:r>
        <w:rPr>
          <w:rFonts w:ascii="宋体" w:hAnsi="宋体" w:hint="eastAsia"/>
          <w:color w:val="000000" w:themeColor="text1"/>
          <w:szCs w:val="21"/>
        </w:rPr>
        <w:lastRenderedPageBreak/>
        <w:t>格式五、技术要求响应/偏离表</w:t>
      </w:r>
    </w:p>
    <w:p w:rsidR="00A47E6E" w:rsidRDefault="00A47E6E">
      <w:pPr>
        <w:jc w:val="left"/>
        <w:rPr>
          <w:rFonts w:ascii="宋体" w:hAnsi="宋体"/>
          <w:color w:val="000000" w:themeColor="text1"/>
          <w:szCs w:val="21"/>
        </w:rPr>
      </w:pPr>
    </w:p>
    <w:p w:rsidR="00A47E6E" w:rsidRDefault="00203457">
      <w:pPr>
        <w:ind w:firstLineChars="100" w:firstLine="281"/>
        <w:jc w:val="center"/>
        <w:rPr>
          <w:rFonts w:ascii="宋体" w:hAnsi="宋体"/>
          <w:b/>
          <w:color w:val="000000" w:themeColor="text1"/>
          <w:sz w:val="28"/>
          <w:szCs w:val="28"/>
        </w:rPr>
      </w:pPr>
      <w:r>
        <w:rPr>
          <w:rFonts w:ascii="宋体" w:hAnsi="宋体" w:hint="eastAsia"/>
          <w:b/>
          <w:color w:val="000000" w:themeColor="text1"/>
          <w:sz w:val="28"/>
          <w:szCs w:val="28"/>
        </w:rPr>
        <w:t>技术要求响应/偏离表</w:t>
      </w:r>
    </w:p>
    <w:p w:rsidR="00A47E6E" w:rsidRDefault="00203457">
      <w:pPr>
        <w:jc w:val="center"/>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u w:val="single"/>
        </w:rPr>
        <w:t>根据第三部分第二条技术要求的内容填写，必须点对点应答</w:t>
      </w:r>
      <w:r>
        <w:rPr>
          <w:rFonts w:ascii="宋体" w:hAnsi="宋体" w:hint="eastAsia"/>
          <w:color w:val="000000" w:themeColor="text1"/>
          <w:szCs w:val="21"/>
        </w:rPr>
        <w:t>）</w:t>
      </w:r>
    </w:p>
    <w:p w:rsidR="00A47E6E" w:rsidRDefault="00A47E6E">
      <w:pPr>
        <w:rPr>
          <w:rFonts w:ascii="宋体" w:hAnsi="宋体"/>
          <w:color w:val="000000" w:themeColor="text1"/>
          <w:szCs w:val="21"/>
        </w:rPr>
      </w:pPr>
    </w:p>
    <w:p w:rsidR="00A47E6E" w:rsidRDefault="00203457">
      <w:pPr>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rPr>
          <w:rFonts w:ascii="宋体" w:hAnsi="宋体"/>
          <w:color w:val="000000" w:themeColor="text1"/>
          <w:szCs w:val="21"/>
        </w:rPr>
      </w:pPr>
      <w:r>
        <w:rPr>
          <w:rFonts w:ascii="宋体" w:hAnsi="宋体" w:hint="eastAsia"/>
          <w:color w:val="000000" w:themeColor="text1"/>
          <w:szCs w:val="21"/>
        </w:rPr>
        <w:t>包号：</w:t>
      </w:r>
    </w:p>
    <w:p w:rsidR="00A47E6E" w:rsidRDefault="00203457">
      <w:pPr>
        <w:rPr>
          <w:rFonts w:ascii="宋体" w:hAnsi="宋体"/>
          <w:color w:val="000000" w:themeColor="text1"/>
          <w:szCs w:val="21"/>
        </w:rPr>
      </w:pPr>
      <w:r>
        <w:rPr>
          <w:rFonts w:ascii="宋体" w:hAnsi="宋体" w:hint="eastAsia"/>
          <w:color w:val="000000" w:themeColor="text1"/>
          <w:szCs w:val="21"/>
        </w:rPr>
        <w:t>项目名称：医疗设备采购项目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302"/>
      </w:tblGrid>
      <w:tr w:rsidR="00A47E6E">
        <w:trPr>
          <w:trHeight w:val="883"/>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序号</w:t>
            </w: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招标文件要求</w:t>
            </w: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投标人技术响应</w:t>
            </w: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符合</w:t>
            </w:r>
            <w:r>
              <w:rPr>
                <w:rFonts w:ascii="宋体" w:hAnsi="宋体"/>
                <w:color w:val="000000" w:themeColor="text1"/>
                <w:szCs w:val="21"/>
              </w:rPr>
              <w:t>/</w:t>
            </w:r>
            <w:r>
              <w:rPr>
                <w:rFonts w:ascii="宋体" w:hAnsi="宋体" w:hint="eastAsia"/>
                <w:color w:val="000000" w:themeColor="text1"/>
                <w:szCs w:val="21"/>
              </w:rPr>
              <w:t>正偏离</w:t>
            </w:r>
            <w:r>
              <w:rPr>
                <w:rFonts w:ascii="宋体" w:hAnsi="宋体"/>
                <w:color w:val="000000" w:themeColor="text1"/>
                <w:szCs w:val="21"/>
              </w:rPr>
              <w:t>/</w:t>
            </w:r>
            <w:r>
              <w:rPr>
                <w:rFonts w:ascii="宋体" w:hAnsi="宋体" w:hint="eastAsia"/>
                <w:color w:val="000000" w:themeColor="text1"/>
                <w:szCs w:val="21"/>
              </w:rPr>
              <w:t>负偏离</w:t>
            </w:r>
          </w:p>
        </w:tc>
        <w:tc>
          <w:tcPr>
            <w:tcW w:w="1302" w:type="dxa"/>
            <w:tcBorders>
              <w:top w:val="single" w:sz="4" w:space="0" w:color="auto"/>
              <w:left w:val="single" w:sz="4" w:space="0" w:color="auto"/>
              <w:bottom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备注</w:t>
            </w: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cantSplit/>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bl>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备注：</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（1）投标文件中必须提供</w:t>
      </w:r>
      <w:r>
        <w:rPr>
          <w:rFonts w:ascii="宋体" w:hAnsi="宋体"/>
          <w:color w:val="000000" w:themeColor="text1"/>
          <w:szCs w:val="21"/>
        </w:rPr>
        <w:t>佐证</w:t>
      </w:r>
      <w:r>
        <w:rPr>
          <w:rFonts w:ascii="宋体" w:hAnsi="宋体" w:hint="eastAsia"/>
          <w:color w:val="000000" w:themeColor="text1"/>
          <w:szCs w:val="21"/>
        </w:rPr>
        <w:t>材料（如产品制造商原厂技术参数表</w:t>
      </w:r>
      <w:r>
        <w:rPr>
          <w:rFonts w:ascii="宋体" w:hAnsi="宋体" w:hint="eastAsia"/>
          <w:bCs/>
          <w:color w:val="000000" w:themeColor="text1"/>
          <w:szCs w:val="21"/>
        </w:rPr>
        <w:t>、第三方</w:t>
      </w:r>
      <w:r>
        <w:rPr>
          <w:rFonts w:ascii="宋体" w:hAnsi="宋体" w:hint="eastAsia"/>
          <w:color w:val="000000" w:themeColor="text1"/>
          <w:szCs w:val="21"/>
        </w:rPr>
        <w:t>检测文件、</w:t>
      </w:r>
      <w:r>
        <w:rPr>
          <w:rFonts w:ascii="宋体" w:hAnsi="宋体" w:hint="eastAsia"/>
          <w:bCs/>
          <w:color w:val="000000" w:themeColor="text1"/>
          <w:szCs w:val="21"/>
        </w:rPr>
        <w:t>官方宣传资料</w:t>
      </w:r>
      <w:r>
        <w:rPr>
          <w:rFonts w:ascii="宋体" w:hAnsi="宋体" w:hint="eastAsia"/>
          <w:color w:val="000000" w:themeColor="text1"/>
          <w:szCs w:val="21"/>
        </w:rPr>
        <w:t>），评委会将根据提供的</w:t>
      </w:r>
      <w:r>
        <w:rPr>
          <w:rFonts w:ascii="宋体" w:hAnsi="宋体"/>
          <w:color w:val="000000" w:themeColor="text1"/>
          <w:szCs w:val="21"/>
        </w:rPr>
        <w:t>佐证</w:t>
      </w:r>
      <w:r>
        <w:rPr>
          <w:rFonts w:ascii="宋体" w:hAnsi="宋体" w:hint="eastAsia"/>
          <w:color w:val="000000" w:themeColor="text1"/>
          <w:szCs w:val="21"/>
        </w:rPr>
        <w:t>材料评定投标产品对招标文件技术规格的响应程度。无相关资料证实的，评委会有权做负偏离处理。</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（2）投标厂商需确保提供佐证材料的真实性，如被认定提供实质性虚假材料，将会导致无效投标处理。</w:t>
      </w: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r>
        <w:rPr>
          <w:rFonts w:ascii="宋体" w:hAnsi="宋体"/>
          <w:color w:val="000000" w:themeColor="text1"/>
          <w:szCs w:val="21"/>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sectPr w:rsidR="00A47E6E">
          <w:pgSz w:w="11906" w:h="16838"/>
          <w:pgMar w:top="1701" w:right="1440" w:bottom="1440" w:left="1440" w:header="851" w:footer="992" w:gutter="0"/>
          <w:cols w:space="425"/>
          <w:docGrid w:type="lines" w:linePitch="312"/>
        </w:sectPr>
      </w:pPr>
    </w:p>
    <w:p w:rsidR="00A47E6E" w:rsidRDefault="00203457">
      <w:pPr>
        <w:jc w:val="left"/>
        <w:rPr>
          <w:rFonts w:ascii="宋体" w:hAnsi="宋体"/>
          <w:color w:val="000000" w:themeColor="text1"/>
          <w:szCs w:val="21"/>
        </w:rPr>
      </w:pPr>
      <w:r>
        <w:rPr>
          <w:rFonts w:ascii="宋体" w:hAnsi="宋体" w:hint="eastAsia"/>
          <w:color w:val="000000" w:themeColor="text1"/>
          <w:szCs w:val="21"/>
        </w:rPr>
        <w:lastRenderedPageBreak/>
        <w:t>格式六、商务要求响应/偏离表</w:t>
      </w:r>
    </w:p>
    <w:p w:rsidR="00A47E6E" w:rsidRDefault="00A47E6E">
      <w:pPr>
        <w:jc w:val="left"/>
        <w:rPr>
          <w:rFonts w:ascii="宋体" w:hAnsi="宋体"/>
          <w:color w:val="000000" w:themeColor="text1"/>
          <w:szCs w:val="21"/>
        </w:rPr>
      </w:pPr>
    </w:p>
    <w:p w:rsidR="00A47E6E" w:rsidRDefault="00203457">
      <w:pPr>
        <w:ind w:firstLineChars="100" w:firstLine="281"/>
        <w:jc w:val="center"/>
        <w:rPr>
          <w:rFonts w:ascii="宋体" w:hAnsi="宋体"/>
          <w:b/>
          <w:color w:val="000000" w:themeColor="text1"/>
          <w:sz w:val="28"/>
          <w:szCs w:val="28"/>
        </w:rPr>
      </w:pPr>
      <w:r>
        <w:rPr>
          <w:rFonts w:ascii="宋体" w:hAnsi="宋体" w:hint="eastAsia"/>
          <w:b/>
          <w:color w:val="000000" w:themeColor="text1"/>
          <w:sz w:val="28"/>
          <w:szCs w:val="28"/>
        </w:rPr>
        <w:t>商务要求响应/偏离表</w:t>
      </w:r>
    </w:p>
    <w:p w:rsidR="00A47E6E" w:rsidRDefault="00203457">
      <w:pPr>
        <w:jc w:val="center"/>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u w:val="single"/>
        </w:rPr>
        <w:t>根据第三部分第三条商务要求的内容填写，必须点对点应答</w:t>
      </w:r>
      <w:r>
        <w:rPr>
          <w:rFonts w:ascii="宋体" w:hAnsi="宋体" w:hint="eastAsia"/>
          <w:color w:val="000000" w:themeColor="text1"/>
          <w:szCs w:val="21"/>
        </w:rPr>
        <w:t>）</w:t>
      </w:r>
    </w:p>
    <w:p w:rsidR="00A47E6E" w:rsidRDefault="00A47E6E">
      <w:pPr>
        <w:rPr>
          <w:rFonts w:ascii="宋体" w:hAnsi="宋体"/>
          <w:color w:val="000000" w:themeColor="text1"/>
          <w:szCs w:val="21"/>
        </w:rPr>
      </w:pPr>
    </w:p>
    <w:p w:rsidR="00A47E6E" w:rsidRDefault="00203457">
      <w:pPr>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1214-224106196LZN</w:t>
      </w:r>
    </w:p>
    <w:p w:rsidR="00A47E6E" w:rsidRDefault="00203457">
      <w:pPr>
        <w:rPr>
          <w:rFonts w:ascii="宋体" w:hAnsi="宋体"/>
          <w:color w:val="000000" w:themeColor="text1"/>
          <w:szCs w:val="21"/>
        </w:rPr>
      </w:pPr>
      <w:r>
        <w:rPr>
          <w:rFonts w:ascii="宋体" w:hAnsi="宋体" w:hint="eastAsia"/>
          <w:color w:val="000000" w:themeColor="text1"/>
          <w:szCs w:val="21"/>
        </w:rPr>
        <w:t>项目名称：医疗设备采购项目</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686"/>
        <w:gridCol w:w="2687"/>
        <w:gridCol w:w="1674"/>
        <w:gridCol w:w="1302"/>
      </w:tblGrid>
      <w:tr w:rsidR="00A47E6E">
        <w:trPr>
          <w:trHeight w:val="883"/>
        </w:trPr>
        <w:tc>
          <w:tcPr>
            <w:tcW w:w="723" w:type="dxa"/>
            <w:tcBorders>
              <w:top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序号</w:t>
            </w: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招标文件商务要求</w:t>
            </w: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投标人商务要求响应</w:t>
            </w: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符合</w:t>
            </w:r>
            <w:r>
              <w:rPr>
                <w:rFonts w:ascii="宋体" w:hAnsi="宋体"/>
                <w:color w:val="000000" w:themeColor="text1"/>
                <w:szCs w:val="21"/>
              </w:rPr>
              <w:t>/</w:t>
            </w:r>
            <w:r>
              <w:rPr>
                <w:rFonts w:ascii="宋体" w:hAnsi="宋体" w:hint="eastAsia"/>
                <w:color w:val="000000" w:themeColor="text1"/>
                <w:szCs w:val="21"/>
              </w:rPr>
              <w:t>正偏离</w:t>
            </w:r>
          </w:p>
        </w:tc>
        <w:tc>
          <w:tcPr>
            <w:tcW w:w="1302" w:type="dxa"/>
            <w:tcBorders>
              <w:top w:val="single" w:sz="4" w:space="0" w:color="auto"/>
              <w:left w:val="single" w:sz="4" w:space="0" w:color="auto"/>
              <w:bottom w:val="single" w:sz="4" w:space="0" w:color="auto"/>
            </w:tcBorders>
            <w:vAlign w:val="center"/>
          </w:tcPr>
          <w:p w:rsidR="00A47E6E" w:rsidRDefault="00203457">
            <w:pPr>
              <w:jc w:val="center"/>
              <w:rPr>
                <w:rFonts w:ascii="宋体" w:hAnsi="宋体"/>
                <w:color w:val="000000" w:themeColor="text1"/>
                <w:szCs w:val="21"/>
              </w:rPr>
            </w:pPr>
            <w:r>
              <w:rPr>
                <w:rFonts w:ascii="宋体" w:hAnsi="宋体" w:hint="eastAsia"/>
                <w:color w:val="000000" w:themeColor="text1"/>
                <w:szCs w:val="21"/>
              </w:rPr>
              <w:t>备注</w:t>
            </w: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cantSplit/>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tcBorders>
            <w:vAlign w:val="center"/>
          </w:tcPr>
          <w:p w:rsidR="00A47E6E" w:rsidRDefault="00A47E6E">
            <w:pPr>
              <w:rPr>
                <w:rFonts w:ascii="宋体" w:hAnsi="宋体"/>
                <w:color w:val="000000" w:themeColor="text1"/>
                <w:szCs w:val="21"/>
              </w:rPr>
            </w:pPr>
          </w:p>
        </w:tc>
      </w:tr>
      <w:tr w:rsidR="00A47E6E">
        <w:trPr>
          <w:cantSplit/>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r w:rsidR="00A47E6E">
        <w:trPr>
          <w:trHeight w:val="615"/>
        </w:trPr>
        <w:tc>
          <w:tcPr>
            <w:tcW w:w="723" w:type="dxa"/>
            <w:tcBorders>
              <w:top w:val="single" w:sz="4" w:space="0" w:color="auto"/>
              <w:bottom w:val="single" w:sz="4" w:space="0" w:color="auto"/>
              <w:right w:val="single" w:sz="4" w:space="0" w:color="auto"/>
            </w:tcBorders>
            <w:vAlign w:val="center"/>
          </w:tcPr>
          <w:p w:rsidR="00A47E6E" w:rsidRDefault="00A47E6E">
            <w:pPr>
              <w:jc w:val="center"/>
              <w:rPr>
                <w:rFonts w:ascii="宋体" w:hAnsi="宋体"/>
                <w:color w:val="000000" w:themeColor="text1"/>
                <w:szCs w:val="21"/>
              </w:rPr>
            </w:pPr>
          </w:p>
        </w:tc>
        <w:tc>
          <w:tcPr>
            <w:tcW w:w="2686"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674" w:type="dxa"/>
            <w:tcBorders>
              <w:top w:val="single" w:sz="4" w:space="0" w:color="auto"/>
              <w:left w:val="single" w:sz="4" w:space="0" w:color="auto"/>
              <w:bottom w:val="single" w:sz="4" w:space="0" w:color="auto"/>
              <w:right w:val="single" w:sz="4" w:space="0" w:color="auto"/>
            </w:tcBorders>
            <w:vAlign w:val="center"/>
          </w:tcPr>
          <w:p w:rsidR="00A47E6E" w:rsidRDefault="00A47E6E">
            <w:pPr>
              <w:rPr>
                <w:rFonts w:ascii="宋体" w:hAnsi="宋体"/>
                <w:color w:val="000000" w:themeColor="text1"/>
                <w:szCs w:val="21"/>
              </w:rPr>
            </w:pPr>
          </w:p>
        </w:tc>
        <w:tc>
          <w:tcPr>
            <w:tcW w:w="1302" w:type="dxa"/>
            <w:tcBorders>
              <w:top w:val="single" w:sz="4" w:space="0" w:color="auto"/>
              <w:left w:val="single" w:sz="4" w:space="0" w:color="auto"/>
              <w:bottom w:val="single" w:sz="4" w:space="0" w:color="auto"/>
            </w:tcBorders>
            <w:vAlign w:val="center"/>
          </w:tcPr>
          <w:p w:rsidR="00A47E6E" w:rsidRDefault="00A47E6E">
            <w:pPr>
              <w:rPr>
                <w:rFonts w:ascii="宋体" w:hAnsi="宋体"/>
                <w:color w:val="000000" w:themeColor="text1"/>
                <w:szCs w:val="21"/>
              </w:rPr>
            </w:pPr>
          </w:p>
        </w:tc>
      </w:tr>
    </w:tbl>
    <w:p w:rsidR="00A47E6E" w:rsidRDefault="00A47E6E">
      <w:pPr>
        <w:ind w:firstLineChars="200" w:firstLine="420"/>
        <w:rPr>
          <w:rFonts w:ascii="宋体" w:hAnsi="宋体"/>
          <w:color w:val="000000" w:themeColor="text1"/>
          <w:szCs w:val="21"/>
        </w:rPr>
      </w:pPr>
    </w:p>
    <w:p w:rsidR="00A47E6E" w:rsidRDefault="00203457">
      <w:pPr>
        <w:ind w:firstLineChars="200" w:firstLine="422"/>
        <w:rPr>
          <w:rFonts w:ascii="宋体" w:hAnsi="宋体"/>
          <w:color w:val="000000" w:themeColor="text1"/>
          <w:szCs w:val="21"/>
        </w:rPr>
      </w:pPr>
      <w:r>
        <w:rPr>
          <w:rFonts w:ascii="宋体" w:hAnsi="宋体"/>
          <w:b/>
          <w:i/>
          <w:color w:val="000000" w:themeColor="text1"/>
          <w:szCs w:val="21"/>
          <w:u w:val="single"/>
        </w:rPr>
        <w:t>备注</w:t>
      </w:r>
      <w:r>
        <w:rPr>
          <w:rFonts w:ascii="宋体" w:hAnsi="宋体" w:hint="eastAsia"/>
          <w:b/>
          <w:i/>
          <w:color w:val="000000" w:themeColor="text1"/>
          <w:szCs w:val="21"/>
          <w:u w:val="single"/>
        </w:rPr>
        <w:t>：第三部分第三条商务要求中的条款不允许任何一项负偏离，否则投标无效。</w:t>
      </w: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r>
        <w:rPr>
          <w:rFonts w:ascii="宋体" w:hAnsi="宋体"/>
          <w:color w:val="000000" w:themeColor="text1"/>
          <w:szCs w:val="21"/>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jc w:val="left"/>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415F83">
      <w:pPr>
        <w:jc w:val="left"/>
        <w:rPr>
          <w:rFonts w:ascii="宋体" w:hAnsi="宋体"/>
          <w:color w:val="000000" w:themeColor="text1"/>
          <w:szCs w:val="21"/>
        </w:rPr>
      </w:pPr>
      <w:r>
        <w:rPr>
          <w:rFonts w:ascii="宋体" w:hAnsi="宋体" w:hint="eastAsia"/>
          <w:color w:val="000000" w:themeColor="text1"/>
          <w:szCs w:val="21"/>
        </w:rPr>
        <w:lastRenderedPageBreak/>
        <w:t>格式七、</w:t>
      </w:r>
      <w:r w:rsidR="00203457">
        <w:rPr>
          <w:rFonts w:ascii="宋体" w:hAnsi="宋体" w:hint="eastAsia"/>
          <w:color w:val="000000" w:themeColor="text1"/>
          <w:szCs w:val="21"/>
        </w:rPr>
        <w:t>服务方案</w:t>
      </w:r>
    </w:p>
    <w:p w:rsidR="00A47E6E" w:rsidRDefault="00A47E6E">
      <w:pPr>
        <w:jc w:val="left"/>
        <w:rPr>
          <w:rFonts w:ascii="宋体" w:hAnsi="宋体"/>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服务方案</w:t>
      </w:r>
    </w:p>
    <w:p w:rsidR="00A47E6E" w:rsidRDefault="00203457">
      <w:pPr>
        <w:jc w:val="center"/>
        <w:rPr>
          <w:rFonts w:ascii="宋体" w:hAnsi="宋体" w:cs="宋体"/>
          <w:color w:val="000000" w:themeColor="text1"/>
          <w:kern w:val="0"/>
          <w:szCs w:val="21"/>
        </w:rPr>
      </w:pPr>
      <w:r>
        <w:rPr>
          <w:rFonts w:ascii="宋体" w:hAnsi="宋体" w:cs="宋体" w:hint="eastAsia"/>
          <w:color w:val="000000" w:themeColor="text1"/>
          <w:kern w:val="0"/>
          <w:szCs w:val="21"/>
        </w:rPr>
        <w:t>（格式自定）</w:t>
      </w:r>
    </w:p>
    <w:p w:rsidR="00A47E6E" w:rsidRDefault="00A47E6E">
      <w:pPr>
        <w:rPr>
          <w:rFonts w:ascii="宋体" w:hAnsi="宋体" w:cs="宋体"/>
          <w:color w:val="000000" w:themeColor="text1"/>
          <w:kern w:val="0"/>
          <w:szCs w:val="21"/>
        </w:rPr>
      </w:pPr>
    </w:p>
    <w:p w:rsidR="00A47E6E" w:rsidRDefault="00203457">
      <w:pPr>
        <w:ind w:left="420"/>
        <w:jc w:val="left"/>
        <w:rPr>
          <w:rFonts w:ascii="宋体" w:hAnsi="宋体"/>
          <w:color w:val="000000" w:themeColor="text1"/>
          <w:szCs w:val="21"/>
        </w:rPr>
      </w:pPr>
      <w:r>
        <w:rPr>
          <w:rFonts w:ascii="宋体" w:hAnsi="宋体" w:hint="eastAsia"/>
          <w:bCs/>
          <w:color w:val="000000" w:themeColor="text1"/>
          <w:szCs w:val="21"/>
        </w:rPr>
        <w:t>投标人须根据本项目的特点编制售后服务方案，主要包括但不限于以下内容：</w:t>
      </w:r>
    </w:p>
    <w:p w:rsidR="00415F83" w:rsidRPr="002A6E76" w:rsidRDefault="00415F83" w:rsidP="00415F83">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1、</w:t>
      </w:r>
      <w:r w:rsidRPr="002A6E76">
        <w:rPr>
          <w:rFonts w:ascii="宋体" w:hAnsi="宋体" w:hint="eastAsia"/>
          <w:color w:val="000000" w:themeColor="text1"/>
          <w:szCs w:val="21"/>
        </w:rPr>
        <w:t>设备到货、安装、调试方案；</w:t>
      </w:r>
    </w:p>
    <w:p w:rsidR="00415F83" w:rsidRPr="009C022D" w:rsidRDefault="00415F83" w:rsidP="00415F83">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2、</w:t>
      </w:r>
      <w:r w:rsidRPr="002A6E76">
        <w:rPr>
          <w:rFonts w:ascii="宋体" w:hAnsi="宋体" w:hint="eastAsia"/>
          <w:color w:val="000000" w:themeColor="text1"/>
          <w:szCs w:val="21"/>
        </w:rPr>
        <w:t>人员培训方案</w:t>
      </w:r>
      <w:r w:rsidRPr="009C022D">
        <w:rPr>
          <w:rFonts w:ascii="宋体" w:hAnsi="宋体" w:hint="eastAsia"/>
          <w:color w:val="000000" w:themeColor="text1"/>
          <w:szCs w:val="21"/>
        </w:rPr>
        <w:t>；</w:t>
      </w:r>
    </w:p>
    <w:p w:rsidR="00415F83" w:rsidRPr="002A6E76" w:rsidRDefault="00415F83" w:rsidP="00415F83">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3、</w:t>
      </w:r>
      <w:r w:rsidRPr="002A6E76">
        <w:rPr>
          <w:rFonts w:ascii="宋体" w:hAnsi="宋体" w:hint="eastAsia"/>
          <w:color w:val="000000" w:themeColor="text1"/>
          <w:szCs w:val="21"/>
        </w:rPr>
        <w:t>售后服务实施响应方案；</w:t>
      </w:r>
    </w:p>
    <w:p w:rsidR="00415F83" w:rsidRPr="002A6E76" w:rsidRDefault="00415F83" w:rsidP="00415F83">
      <w:pPr>
        <w:ind w:firstLineChars="200" w:firstLine="420"/>
        <w:jc w:val="left"/>
        <w:rPr>
          <w:rFonts w:ascii="宋体" w:hAnsi="宋体"/>
          <w:color w:val="000000" w:themeColor="text1"/>
          <w:szCs w:val="21"/>
        </w:rPr>
      </w:pPr>
      <w:r w:rsidRPr="002A6E76">
        <w:rPr>
          <w:rFonts w:ascii="宋体" w:hAnsi="宋体" w:hint="eastAsia"/>
          <w:color w:val="000000" w:themeColor="text1"/>
          <w:szCs w:val="21"/>
        </w:rPr>
        <w:t>4、售后服务承诺；</w:t>
      </w:r>
    </w:p>
    <w:p w:rsidR="00415F83" w:rsidRPr="009C022D" w:rsidRDefault="00415F83" w:rsidP="00415F83">
      <w:pPr>
        <w:ind w:firstLineChars="200" w:firstLine="420"/>
        <w:jc w:val="left"/>
        <w:rPr>
          <w:rFonts w:ascii="宋体" w:hAnsi="宋体"/>
          <w:color w:val="000000" w:themeColor="text1"/>
          <w:szCs w:val="21"/>
        </w:rPr>
      </w:pPr>
      <w:r w:rsidRPr="009C022D">
        <w:rPr>
          <w:rFonts w:ascii="宋体" w:hAnsi="宋体" w:hint="eastAsia"/>
          <w:color w:val="000000" w:themeColor="text1"/>
          <w:szCs w:val="21"/>
        </w:rPr>
        <w:t>5、备品备件服务保障措施；</w:t>
      </w:r>
    </w:p>
    <w:p w:rsidR="00A47E6E" w:rsidRPr="00415F83" w:rsidRDefault="00A47E6E">
      <w:pPr>
        <w:rPr>
          <w:rFonts w:ascii="宋体" w:hAnsi="宋体" w:cs="宋体"/>
          <w:color w:val="000000" w:themeColor="text1"/>
          <w:kern w:val="0"/>
          <w:szCs w:val="21"/>
        </w:rPr>
      </w:pPr>
    </w:p>
    <w:p w:rsidR="00A47E6E" w:rsidRDefault="00A47E6E">
      <w:pPr>
        <w:rPr>
          <w:rFonts w:ascii="宋体" w:hAnsi="宋体"/>
          <w:color w:val="000000" w:themeColor="text1"/>
          <w:szCs w:val="21"/>
        </w:rPr>
      </w:pPr>
    </w:p>
    <w:p w:rsidR="00A47E6E" w:rsidRDefault="00A47E6E">
      <w:pPr>
        <w:rPr>
          <w:rFonts w:ascii="宋体" w:hAnsi="宋体"/>
          <w:b/>
          <w:color w:val="000000" w:themeColor="text1"/>
          <w:szCs w:val="21"/>
        </w:rPr>
      </w:pPr>
    </w:p>
    <w:p w:rsidR="00A47E6E" w:rsidRDefault="00A47E6E">
      <w:pPr>
        <w:rPr>
          <w:rFonts w:ascii="宋体" w:hAnsi="宋体"/>
          <w:b/>
          <w:color w:val="000000" w:themeColor="text1"/>
          <w:szCs w:val="21"/>
        </w:rPr>
      </w:pPr>
    </w:p>
    <w:p w:rsidR="00A47E6E" w:rsidRDefault="00A47E6E">
      <w:pPr>
        <w:rPr>
          <w:rFonts w:ascii="宋体" w:hAnsi="宋体"/>
          <w:b/>
          <w:color w:val="000000" w:themeColor="text1"/>
          <w:szCs w:val="21"/>
        </w:rPr>
      </w:pPr>
    </w:p>
    <w:p w:rsidR="00A47E6E" w:rsidRDefault="00A47E6E">
      <w:pPr>
        <w:rPr>
          <w:rFonts w:ascii="宋体" w:hAnsi="宋体"/>
          <w:b/>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r>
        <w:rPr>
          <w:rFonts w:ascii="宋体" w:hAnsi="宋体"/>
          <w:color w:val="000000" w:themeColor="text1"/>
          <w:szCs w:val="21"/>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投标日期：2022年</w:t>
      </w:r>
      <w:r>
        <w:rPr>
          <w:rFonts w:ascii="宋体" w:hAnsi="宋体" w:hint="eastAsia"/>
          <w:color w:val="000000" w:themeColor="text1"/>
          <w:szCs w:val="21"/>
          <w:u w:val="single"/>
        </w:rPr>
        <w:t>XX</w:t>
      </w:r>
      <w:r>
        <w:rPr>
          <w:rFonts w:ascii="宋体" w:hAnsi="宋体" w:hint="eastAsia"/>
          <w:color w:val="000000" w:themeColor="text1"/>
          <w:szCs w:val="21"/>
        </w:rPr>
        <w:t>月</w:t>
      </w:r>
      <w:r>
        <w:rPr>
          <w:rFonts w:ascii="宋体" w:hAnsi="宋体" w:hint="eastAsia"/>
          <w:color w:val="000000" w:themeColor="text1"/>
          <w:szCs w:val="21"/>
          <w:u w:val="single"/>
        </w:rPr>
        <w:t>XX</w:t>
      </w:r>
      <w:r>
        <w:rPr>
          <w:rFonts w:ascii="宋体" w:hAnsi="宋体" w:hint="eastAsia"/>
          <w:color w:val="000000" w:themeColor="text1"/>
          <w:szCs w:val="21"/>
        </w:rPr>
        <w:t>日</w:t>
      </w:r>
    </w:p>
    <w:p w:rsidR="00A47E6E" w:rsidRDefault="00A47E6E">
      <w:pPr>
        <w:rPr>
          <w:rFonts w:ascii="宋体" w:hAnsi="宋体"/>
          <w:b/>
          <w:color w:val="000000" w:themeColor="text1"/>
          <w:szCs w:val="21"/>
        </w:rPr>
      </w:pPr>
    </w:p>
    <w:p w:rsidR="00A47E6E" w:rsidRDefault="00203457">
      <w:pPr>
        <w:widowControl/>
        <w:jc w:val="left"/>
        <w:rPr>
          <w:rFonts w:ascii="宋体" w:hAnsi="宋体"/>
          <w:b/>
          <w:color w:val="000000" w:themeColor="text1"/>
          <w:szCs w:val="21"/>
        </w:rPr>
      </w:pPr>
      <w:r>
        <w:rPr>
          <w:rFonts w:ascii="宋体" w:hAnsi="宋体"/>
          <w:b/>
          <w:color w:val="000000" w:themeColor="text1"/>
          <w:szCs w:val="21"/>
        </w:rPr>
        <w:br w:type="page"/>
      </w:r>
    </w:p>
    <w:bookmarkEnd w:id="24"/>
    <w:p w:rsidR="00A47E6E" w:rsidRDefault="00203457">
      <w:pPr>
        <w:jc w:val="left"/>
        <w:rPr>
          <w:rFonts w:ascii="宋体" w:hAnsi="宋体"/>
          <w:color w:val="000000" w:themeColor="text1"/>
          <w:szCs w:val="21"/>
        </w:rPr>
      </w:pPr>
      <w:r>
        <w:rPr>
          <w:rFonts w:ascii="宋体" w:hAnsi="宋体" w:hint="eastAsia"/>
          <w:color w:val="000000" w:themeColor="text1"/>
          <w:szCs w:val="21"/>
        </w:rPr>
        <w:lastRenderedPageBreak/>
        <w:t>格式</w:t>
      </w:r>
      <w:r w:rsidR="00415F83">
        <w:rPr>
          <w:rFonts w:ascii="宋体" w:hAnsi="宋体" w:hint="eastAsia"/>
          <w:color w:val="000000" w:themeColor="text1"/>
          <w:szCs w:val="21"/>
        </w:rPr>
        <w:t>八</w:t>
      </w:r>
      <w:r>
        <w:rPr>
          <w:rFonts w:ascii="宋体" w:hAnsi="宋体" w:hint="eastAsia"/>
          <w:color w:val="000000" w:themeColor="text1"/>
          <w:szCs w:val="21"/>
        </w:rPr>
        <w:t>、</w:t>
      </w:r>
      <w:r>
        <w:rPr>
          <w:rFonts w:ascii="宋体" w:hAnsi="宋体"/>
          <w:color w:val="000000" w:themeColor="text1"/>
          <w:szCs w:val="21"/>
        </w:rPr>
        <w:t>资格证明文件</w:t>
      </w:r>
    </w:p>
    <w:p w:rsidR="00A47E6E" w:rsidRDefault="00A47E6E">
      <w:pPr>
        <w:jc w:val="left"/>
        <w:rPr>
          <w:rFonts w:ascii="宋体" w:hAnsi="宋体"/>
          <w:b/>
          <w:color w:val="000000" w:themeColor="text1"/>
          <w:szCs w:val="21"/>
        </w:rPr>
      </w:pPr>
    </w:p>
    <w:p w:rsidR="00A47E6E" w:rsidRDefault="00203457">
      <w:pPr>
        <w:jc w:val="center"/>
        <w:rPr>
          <w:rFonts w:ascii="宋体" w:hAnsi="宋体"/>
          <w:b/>
          <w:color w:val="000000" w:themeColor="text1"/>
          <w:sz w:val="28"/>
          <w:szCs w:val="28"/>
        </w:rPr>
      </w:pPr>
      <w:r>
        <w:rPr>
          <w:rFonts w:ascii="宋体" w:hAnsi="宋体"/>
          <w:b/>
          <w:color w:val="000000" w:themeColor="text1"/>
          <w:sz w:val="28"/>
          <w:szCs w:val="28"/>
        </w:rPr>
        <w:t>资格证明文件</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格式九-1、</w:t>
      </w:r>
      <w:r>
        <w:rPr>
          <w:rFonts w:ascii="宋体" w:hAnsi="宋体" w:hint="eastAsia"/>
          <w:bCs/>
          <w:color w:val="000000" w:themeColor="text1"/>
          <w:szCs w:val="21"/>
        </w:rPr>
        <w:t>具有独立承担民事责任的能力（提供事业单位法人证书或者企业单位的营业执照；投标人为自然人的，提供其身份证）（</w:t>
      </w:r>
      <w:r>
        <w:rPr>
          <w:rFonts w:ascii="宋体" w:hAnsi="宋体" w:hint="eastAsia"/>
          <w:color w:val="000000" w:themeColor="text1"/>
          <w:szCs w:val="21"/>
        </w:rPr>
        <w:t>复印件加盖公章</w:t>
      </w:r>
      <w:r>
        <w:rPr>
          <w:rFonts w:ascii="宋体" w:hAnsi="宋体" w:hint="eastAsia"/>
          <w:bCs/>
          <w:color w:val="000000" w:themeColor="text1"/>
          <w:szCs w:val="21"/>
        </w:rPr>
        <w:t>）；</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格式九-2、</w:t>
      </w:r>
      <w:r>
        <w:rPr>
          <w:rFonts w:ascii="宋体" w:hAnsi="宋体" w:hint="eastAsia"/>
          <w:bCs/>
          <w:color w:val="000000" w:themeColor="text1"/>
          <w:szCs w:val="21"/>
        </w:rPr>
        <w:t>具有良好的商业信誉和健全的财务会计制度（提供上一年度经审计的财务报告，或</w:t>
      </w:r>
      <w:r>
        <w:rPr>
          <w:color w:val="000000" w:themeColor="text1"/>
          <w:szCs w:val="21"/>
        </w:rPr>
        <w:t>企业编制的会计报表</w:t>
      </w:r>
      <w:r>
        <w:rPr>
          <w:rFonts w:hint="eastAsia"/>
          <w:color w:val="000000" w:themeColor="text1"/>
          <w:szCs w:val="21"/>
        </w:rPr>
        <w:t>，</w:t>
      </w:r>
      <w:r>
        <w:rPr>
          <w:rFonts w:ascii="宋体" w:hAnsi="宋体" w:hint="eastAsia"/>
          <w:bCs/>
          <w:color w:val="000000" w:themeColor="text1"/>
          <w:szCs w:val="21"/>
        </w:rPr>
        <w:t>或投标截止时间前六个月内银行出具的资信证明）（</w:t>
      </w:r>
      <w:r>
        <w:rPr>
          <w:rFonts w:ascii="宋体" w:hAnsi="宋体" w:hint="eastAsia"/>
          <w:color w:val="000000" w:themeColor="text1"/>
          <w:szCs w:val="21"/>
        </w:rPr>
        <w:t>复印件加盖公章</w:t>
      </w:r>
      <w:r>
        <w:rPr>
          <w:rFonts w:ascii="宋体" w:hAnsi="宋体" w:hint="eastAsia"/>
          <w:bCs/>
          <w:color w:val="000000" w:themeColor="text1"/>
          <w:szCs w:val="21"/>
        </w:rPr>
        <w:t>）（投标人为参加本次政府采购活动前一年内注册的公司，无须提供）</w:t>
      </w:r>
      <w:r>
        <w:rPr>
          <w:rFonts w:ascii="宋体" w:hAnsi="宋体" w:hint="eastAsia"/>
          <w:color w:val="000000" w:themeColor="text1"/>
          <w:szCs w:val="21"/>
        </w:rPr>
        <w:t>；</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格式九-3、</w:t>
      </w:r>
      <w:r>
        <w:rPr>
          <w:rFonts w:ascii="宋体" w:hAnsi="宋体" w:hint="eastAsia"/>
          <w:bCs/>
          <w:color w:val="000000" w:themeColor="text1"/>
          <w:szCs w:val="21"/>
        </w:rPr>
        <w:t>具有履行合同所必需的设备和专业技术能力（提供</w:t>
      </w:r>
      <w:r>
        <w:rPr>
          <w:rFonts w:ascii="宋体" w:hAnsi="宋体" w:hint="eastAsia"/>
          <w:color w:val="000000" w:themeColor="text1"/>
          <w:szCs w:val="21"/>
        </w:rPr>
        <w:t>书面声明</w:t>
      </w:r>
      <w:r>
        <w:rPr>
          <w:rFonts w:ascii="宋体" w:hAnsi="宋体" w:hint="eastAsia"/>
          <w:bCs/>
          <w:color w:val="000000" w:themeColor="text1"/>
          <w:szCs w:val="21"/>
        </w:rPr>
        <w:t>）</w:t>
      </w:r>
      <w:r>
        <w:rPr>
          <w:rFonts w:ascii="宋体" w:hAnsi="宋体" w:hint="eastAsia"/>
          <w:color w:val="000000" w:themeColor="text1"/>
          <w:szCs w:val="21"/>
        </w:rPr>
        <w:t>；</w:t>
      </w:r>
    </w:p>
    <w:p w:rsidR="00A47E6E" w:rsidRDefault="00203457">
      <w:pPr>
        <w:ind w:firstLineChars="200" w:firstLine="420"/>
        <w:rPr>
          <w:rFonts w:ascii="宋体" w:hAnsi="宋体"/>
          <w:bCs/>
          <w:color w:val="000000" w:themeColor="text1"/>
          <w:szCs w:val="21"/>
        </w:rPr>
      </w:pPr>
      <w:r>
        <w:rPr>
          <w:rFonts w:ascii="宋体" w:hAnsi="宋体" w:hint="eastAsia"/>
          <w:color w:val="000000" w:themeColor="text1"/>
          <w:szCs w:val="21"/>
        </w:rPr>
        <w:t>格式九-4、</w:t>
      </w:r>
      <w:r>
        <w:rPr>
          <w:rFonts w:ascii="宋体" w:hAnsi="宋体" w:hint="eastAsia"/>
          <w:bCs/>
          <w:color w:val="000000" w:themeColor="text1"/>
          <w:szCs w:val="21"/>
        </w:rPr>
        <w:t>有依法缴纳税收的良好记录（提供参加本次政府采购活动前半年内至少一个月份依法缴纳税收的凭据）（</w:t>
      </w:r>
      <w:r>
        <w:rPr>
          <w:rFonts w:ascii="宋体" w:hAnsi="宋体" w:hint="eastAsia"/>
          <w:color w:val="000000" w:themeColor="text1"/>
          <w:szCs w:val="21"/>
        </w:rPr>
        <w:t>复印件加盖公章</w:t>
      </w:r>
      <w:r>
        <w:rPr>
          <w:rFonts w:ascii="宋体" w:hAnsi="宋体" w:hint="eastAsia"/>
          <w:bCs/>
          <w:color w:val="000000" w:themeColor="text1"/>
          <w:szCs w:val="21"/>
        </w:rPr>
        <w:t>）（投标人为参加本次政府采购活动前一年内注册的公司，无须提供）；</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格式九-5、</w:t>
      </w:r>
      <w:r>
        <w:rPr>
          <w:rFonts w:ascii="宋体" w:hAnsi="宋体" w:hint="eastAsia"/>
          <w:bCs/>
          <w:color w:val="000000" w:themeColor="text1"/>
          <w:szCs w:val="21"/>
        </w:rPr>
        <w:t>有依法缴纳社会保障资金的良好记录（</w:t>
      </w:r>
      <w:r>
        <w:rPr>
          <w:rFonts w:ascii="宋体" w:hAnsi="宋体" w:hint="eastAsia"/>
          <w:color w:val="000000" w:themeColor="text1"/>
          <w:szCs w:val="21"/>
        </w:rPr>
        <w:t>提供投标人代表</w:t>
      </w:r>
      <w:r>
        <w:rPr>
          <w:rFonts w:ascii="宋体" w:hAnsi="宋体" w:hint="eastAsia"/>
          <w:bCs/>
          <w:color w:val="000000" w:themeColor="text1"/>
          <w:szCs w:val="21"/>
        </w:rPr>
        <w:t>参加本次政府采购活动半年内</w:t>
      </w:r>
      <w:r>
        <w:rPr>
          <w:rFonts w:ascii="宋体" w:hAnsi="宋体" w:hint="eastAsia"/>
          <w:color w:val="000000" w:themeColor="text1"/>
          <w:szCs w:val="21"/>
        </w:rPr>
        <w:t>任一月份投标单位为其缴纳社会保障资金的凭据</w:t>
      </w:r>
      <w:r>
        <w:rPr>
          <w:rFonts w:ascii="宋体" w:hAnsi="宋体" w:hint="eastAsia"/>
          <w:bCs/>
          <w:color w:val="000000" w:themeColor="text1"/>
          <w:szCs w:val="21"/>
        </w:rPr>
        <w:t>）（</w:t>
      </w:r>
      <w:r>
        <w:rPr>
          <w:rFonts w:ascii="宋体" w:hAnsi="宋体" w:hint="eastAsia"/>
          <w:color w:val="000000" w:themeColor="text1"/>
          <w:szCs w:val="21"/>
        </w:rPr>
        <w:t>复印件加盖公章</w:t>
      </w:r>
      <w:r>
        <w:rPr>
          <w:rFonts w:ascii="宋体" w:hAnsi="宋体" w:hint="eastAsia"/>
          <w:bCs/>
          <w:color w:val="000000" w:themeColor="text1"/>
          <w:szCs w:val="21"/>
        </w:rPr>
        <w:t>）（投标人为参加本次政府采购活动前一年内注册的公司，无须提供）</w:t>
      </w:r>
      <w:r>
        <w:rPr>
          <w:rFonts w:ascii="宋体" w:hAnsi="宋体" w:hint="eastAsia"/>
          <w:color w:val="000000" w:themeColor="text1"/>
          <w:szCs w:val="21"/>
        </w:rPr>
        <w:t>；</w:t>
      </w:r>
    </w:p>
    <w:p w:rsidR="00A47E6E" w:rsidRDefault="00203457">
      <w:pPr>
        <w:ind w:firstLineChars="200" w:firstLine="420"/>
        <w:rPr>
          <w:rFonts w:ascii="宋体" w:hAnsi="宋体"/>
          <w:bCs/>
          <w:color w:val="000000" w:themeColor="text1"/>
          <w:szCs w:val="21"/>
        </w:rPr>
      </w:pPr>
      <w:r>
        <w:rPr>
          <w:rFonts w:ascii="宋体" w:hAnsi="宋体" w:hint="eastAsia"/>
          <w:color w:val="000000" w:themeColor="text1"/>
          <w:szCs w:val="21"/>
        </w:rPr>
        <w:t>格式九-</w:t>
      </w:r>
      <w:r>
        <w:rPr>
          <w:rFonts w:ascii="宋体" w:hAnsi="宋体"/>
          <w:bCs/>
          <w:color w:val="000000" w:themeColor="text1"/>
          <w:szCs w:val="21"/>
        </w:rPr>
        <w:t>6</w:t>
      </w:r>
      <w:r>
        <w:rPr>
          <w:rFonts w:ascii="宋体" w:hAnsi="宋体" w:hint="eastAsia"/>
          <w:bCs/>
          <w:color w:val="000000" w:themeColor="text1"/>
          <w:szCs w:val="21"/>
        </w:rPr>
        <w:t>、有投标人代表参加本次政府采购活动半年内任一月份投标单位为其缴纳社会保障资金的凭据（复印件加盖公章）（投标人为参加本次政府采购活动前一年内注册的公司，无须提供）；</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w:t>
      </w:r>
      <w:r>
        <w:rPr>
          <w:rFonts w:ascii="宋体" w:hAnsi="宋体"/>
          <w:color w:val="000000" w:themeColor="text1"/>
          <w:szCs w:val="21"/>
        </w:rPr>
        <w:t>7</w:t>
      </w:r>
      <w:r>
        <w:rPr>
          <w:rFonts w:ascii="宋体" w:hAnsi="宋体" w:hint="eastAsia"/>
          <w:color w:val="000000" w:themeColor="text1"/>
          <w:szCs w:val="21"/>
        </w:rPr>
        <w:t>、</w:t>
      </w:r>
      <w:r>
        <w:rPr>
          <w:rFonts w:ascii="宋体" w:hAnsi="宋体" w:hint="eastAsia"/>
          <w:bCs/>
          <w:color w:val="000000" w:themeColor="text1"/>
          <w:szCs w:val="21"/>
        </w:rPr>
        <w:t>参加政府采购活动前三年内，在经营活动中没有重大违法记录（提供书面声明）</w:t>
      </w:r>
      <w:r>
        <w:rPr>
          <w:rFonts w:ascii="宋体" w:hAnsi="宋体" w:hint="eastAsia"/>
          <w:color w:val="000000" w:themeColor="text1"/>
          <w:szCs w:val="21"/>
        </w:rPr>
        <w:t>；</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w:t>
      </w:r>
      <w:r>
        <w:rPr>
          <w:rFonts w:ascii="宋体" w:hAnsi="宋体"/>
          <w:color w:val="000000" w:themeColor="text1"/>
          <w:szCs w:val="21"/>
        </w:rPr>
        <w:t>8</w:t>
      </w:r>
      <w:r>
        <w:rPr>
          <w:rFonts w:ascii="宋体" w:hAnsi="宋体" w:hint="eastAsia"/>
          <w:color w:val="000000" w:themeColor="text1"/>
          <w:szCs w:val="21"/>
        </w:rPr>
        <w:t>、本项目接受产品经销商投标；</w:t>
      </w:r>
      <w:r>
        <w:rPr>
          <w:rFonts w:ascii="宋体" w:hAnsi="宋体"/>
          <w:color w:val="000000" w:themeColor="text1"/>
          <w:szCs w:val="21"/>
        </w:rPr>
        <w:t xml:space="preserve"> </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格式九-</w:t>
      </w:r>
      <w:r>
        <w:rPr>
          <w:rFonts w:ascii="宋体" w:hAnsi="宋体"/>
          <w:color w:val="000000" w:themeColor="text1"/>
          <w:szCs w:val="21"/>
        </w:rPr>
        <w:t>9</w:t>
      </w:r>
      <w:r>
        <w:rPr>
          <w:rFonts w:ascii="宋体" w:hAnsi="宋体" w:hint="eastAsia"/>
          <w:color w:val="000000" w:themeColor="text1"/>
          <w:szCs w:val="21"/>
        </w:rPr>
        <w:t>、</w:t>
      </w:r>
      <w:r>
        <w:rPr>
          <w:rFonts w:ascii="宋体" w:hAnsi="宋体" w:hint="eastAsia"/>
        </w:rPr>
        <w:t>“南京公共采购信息网”链接进入南京市政府采购供应商诚信档案，也可直接在地址栏中输入http://222.190.243.84:8280/hodeframe2018_cxda/index.action，完成供应</w:t>
      </w:r>
      <w:proofErr w:type="gramStart"/>
      <w:r>
        <w:rPr>
          <w:rFonts w:ascii="宋体" w:hAnsi="宋体" w:hint="eastAsia"/>
        </w:rPr>
        <w:t>商注册</w:t>
      </w:r>
      <w:proofErr w:type="gramEnd"/>
      <w:r>
        <w:rPr>
          <w:rFonts w:ascii="宋体" w:hAnsi="宋体" w:hint="eastAsia"/>
        </w:rPr>
        <w:t>登记，注册登记成功后方可参加政府采购活动；并在招标文件发布之日起至递交投标文件截止日前打印《</w:t>
      </w:r>
      <w:r>
        <w:rPr>
          <w:rFonts w:ascii="宋体" w:hAnsi="宋体" w:hint="eastAsia"/>
          <w:szCs w:val="21"/>
        </w:rPr>
        <w:t>南京市政府采购供应商信用记录表暨信用承诺书</w:t>
      </w:r>
      <w:r>
        <w:rPr>
          <w:rFonts w:ascii="宋体" w:hAnsi="宋体" w:hint="eastAsia"/>
        </w:rPr>
        <w:t>》加盖公章及法人签字，原件随附在投标文件正本中</w:t>
      </w:r>
      <w:r>
        <w:rPr>
          <w:rFonts w:ascii="宋体" w:hAnsi="宋体" w:hint="eastAsia"/>
          <w:color w:val="000000" w:themeColor="text1"/>
          <w:szCs w:val="21"/>
        </w:rPr>
        <w:t>；</w:t>
      </w:r>
    </w:p>
    <w:p w:rsidR="00A47E6E" w:rsidRDefault="00A47E6E">
      <w:pPr>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 xml:space="preserve">附件一 </w:t>
      </w:r>
      <w:r>
        <w:rPr>
          <w:rFonts w:ascii="宋体" w:hAnsi="宋体"/>
          <w:color w:val="000000" w:themeColor="text1"/>
          <w:szCs w:val="21"/>
        </w:rPr>
        <w:t xml:space="preserve"> </w:t>
      </w:r>
      <w:r>
        <w:rPr>
          <w:rFonts w:ascii="宋体" w:hAnsi="宋体" w:hint="eastAsia"/>
          <w:color w:val="000000" w:themeColor="text1"/>
          <w:szCs w:val="21"/>
        </w:rPr>
        <w:t>中小企业声明函（货物）</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 xml:space="preserve">附件二 </w:t>
      </w:r>
      <w:r>
        <w:rPr>
          <w:rFonts w:ascii="宋体" w:hAnsi="宋体"/>
          <w:color w:val="000000" w:themeColor="text1"/>
          <w:szCs w:val="21"/>
        </w:rPr>
        <w:t xml:space="preserve"> 南京市政府采购供应商信用</w:t>
      </w:r>
      <w:proofErr w:type="gramStart"/>
      <w:r>
        <w:rPr>
          <w:rFonts w:ascii="宋体" w:hAnsi="宋体"/>
          <w:color w:val="000000" w:themeColor="text1"/>
          <w:szCs w:val="21"/>
        </w:rPr>
        <w:t>记录表暨信用</w:t>
      </w:r>
      <w:proofErr w:type="gramEnd"/>
      <w:r>
        <w:rPr>
          <w:rFonts w:ascii="宋体" w:hAnsi="宋体"/>
          <w:color w:val="000000" w:themeColor="text1"/>
          <w:szCs w:val="21"/>
        </w:rPr>
        <w:t>承诺书</w:t>
      </w: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rPr>
          <w:rFonts w:ascii="宋体" w:hAnsi="宋体"/>
          <w:color w:val="000000" w:themeColor="text1"/>
          <w:szCs w:val="21"/>
        </w:rPr>
      </w:pPr>
      <w:proofErr w:type="gramStart"/>
      <w:r>
        <w:rPr>
          <w:rFonts w:ascii="宋体" w:hAnsi="宋体" w:hint="eastAsia"/>
          <w:color w:val="000000" w:themeColor="text1"/>
          <w:szCs w:val="21"/>
        </w:rPr>
        <w:lastRenderedPageBreak/>
        <w:t>格式</w:t>
      </w:r>
      <w:r w:rsidR="00415F83">
        <w:rPr>
          <w:rFonts w:ascii="宋体" w:hAnsi="宋体" w:hint="eastAsia"/>
          <w:color w:val="000000" w:themeColor="text1"/>
          <w:szCs w:val="21"/>
        </w:rPr>
        <w:t>八</w:t>
      </w:r>
      <w:proofErr w:type="gramEnd"/>
      <w:r>
        <w:rPr>
          <w:rFonts w:ascii="宋体" w:hAnsi="宋体" w:hint="eastAsia"/>
          <w:color w:val="000000" w:themeColor="text1"/>
          <w:szCs w:val="21"/>
        </w:rPr>
        <w:t>-3、具有履行合同所必需的设备和专业技术能力的声明</w:t>
      </w:r>
    </w:p>
    <w:p w:rsidR="00A47E6E" w:rsidRDefault="00A47E6E">
      <w:pPr>
        <w:rPr>
          <w:rFonts w:ascii="宋体" w:hAnsi="宋体"/>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具有履行合同所必需的设备和专业技术能力的声明</w:t>
      </w:r>
    </w:p>
    <w:p w:rsidR="00A47E6E" w:rsidRDefault="00203457">
      <w:pPr>
        <w:jc w:val="center"/>
        <w:rPr>
          <w:rFonts w:ascii="宋体" w:hAnsi="宋体"/>
          <w:color w:val="000000" w:themeColor="text1"/>
          <w:szCs w:val="21"/>
        </w:rPr>
      </w:pPr>
      <w:r>
        <w:rPr>
          <w:rFonts w:ascii="宋体" w:hAnsi="宋体" w:hint="eastAsia"/>
          <w:color w:val="000000" w:themeColor="text1"/>
          <w:szCs w:val="21"/>
        </w:rPr>
        <w:t>（原件）</w:t>
      </w:r>
    </w:p>
    <w:p w:rsidR="00A47E6E" w:rsidRDefault="00203457">
      <w:pPr>
        <w:autoSpaceDE w:val="0"/>
        <w:autoSpaceDN w:val="0"/>
        <w:adjustRightInd w:val="0"/>
        <w:spacing w:line="720" w:lineRule="exact"/>
        <w:jc w:val="left"/>
        <w:rPr>
          <w:rFonts w:ascii="宋体" w:hAnsi="宋体" w:cs="仿宋"/>
          <w:color w:val="000000" w:themeColor="text1"/>
          <w:kern w:val="0"/>
          <w:szCs w:val="21"/>
        </w:rPr>
      </w:pPr>
      <w:r>
        <w:rPr>
          <w:rFonts w:ascii="宋体" w:hAnsi="宋体" w:cs="仿宋" w:hint="eastAsia"/>
          <w:color w:val="000000" w:themeColor="text1"/>
          <w:kern w:val="0"/>
          <w:szCs w:val="21"/>
        </w:rPr>
        <w:t xml:space="preserve">    致：南京市妇幼保健院</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仿宋" w:hint="eastAsia"/>
          <w:color w:val="000000" w:themeColor="text1"/>
          <w:kern w:val="0"/>
          <w:szCs w:val="21"/>
        </w:rPr>
        <w:t>我公司郑重声明：具有履行编号为</w:t>
      </w:r>
      <w:r>
        <w:rPr>
          <w:rFonts w:ascii="宋体" w:hAnsi="宋体"/>
          <w:color w:val="000000" w:themeColor="text1"/>
          <w:szCs w:val="21"/>
          <w:u w:val="single"/>
        </w:rPr>
        <w:t>1214-224106196LZN</w:t>
      </w:r>
      <w:r>
        <w:rPr>
          <w:rFonts w:ascii="宋体" w:hAnsi="宋体"/>
          <w:color w:val="000000" w:themeColor="text1"/>
          <w:szCs w:val="21"/>
        </w:rPr>
        <w:t>招标项下</w:t>
      </w:r>
      <w:r>
        <w:rPr>
          <w:rFonts w:ascii="宋体" w:hAnsi="宋体" w:hint="eastAsia"/>
          <w:color w:val="000000" w:themeColor="text1"/>
          <w:szCs w:val="21"/>
          <w:u w:val="single"/>
        </w:rPr>
        <w:t>医疗设备</w:t>
      </w:r>
      <w:r>
        <w:rPr>
          <w:rFonts w:ascii="宋体" w:hAnsi="宋体"/>
          <w:color w:val="000000" w:themeColor="text1"/>
          <w:szCs w:val="21"/>
          <w:u w:val="single"/>
        </w:rPr>
        <w:t>采购项目</w:t>
      </w:r>
      <w:r>
        <w:rPr>
          <w:rFonts w:ascii="宋体" w:hAnsi="宋体"/>
          <w:color w:val="000000" w:themeColor="text1"/>
          <w:szCs w:val="21"/>
        </w:rPr>
        <w:t>合同的设备和专业技术能力</w:t>
      </w:r>
      <w:r>
        <w:rPr>
          <w:rFonts w:ascii="宋体" w:hAnsi="宋体" w:hint="eastAsia"/>
          <w:color w:val="000000" w:themeColor="text1"/>
          <w:szCs w:val="21"/>
        </w:rPr>
        <w:t>。</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仿宋" w:hint="eastAsia"/>
          <w:color w:val="000000" w:themeColor="text1"/>
          <w:kern w:val="0"/>
          <w:szCs w:val="21"/>
        </w:rPr>
        <w:t>特此声明！</w:t>
      </w:r>
    </w:p>
    <w:p w:rsidR="00A47E6E" w:rsidRDefault="00A47E6E">
      <w:pPr>
        <w:autoSpaceDE w:val="0"/>
        <w:autoSpaceDN w:val="0"/>
        <w:adjustRightInd w:val="0"/>
        <w:spacing w:line="720" w:lineRule="exact"/>
        <w:outlineLvl w:val="0"/>
        <w:rPr>
          <w:rFonts w:ascii="宋体" w:hAnsi="宋体" w:cs="仿宋"/>
          <w:color w:val="000000" w:themeColor="text1"/>
          <w:kern w:val="0"/>
          <w:szCs w:val="21"/>
        </w:rPr>
      </w:pPr>
    </w:p>
    <w:p w:rsidR="00A47E6E" w:rsidRDefault="00203457">
      <w:pPr>
        <w:autoSpaceDE w:val="0"/>
        <w:autoSpaceDN w:val="0"/>
        <w:adjustRightInd w:val="0"/>
        <w:spacing w:line="720" w:lineRule="exact"/>
        <w:ind w:firstLineChars="200" w:firstLine="420"/>
        <w:outlineLvl w:val="0"/>
        <w:rPr>
          <w:rFonts w:ascii="宋体" w:hAnsi="宋体" w:cs="楷体_GB2312"/>
          <w:color w:val="000000" w:themeColor="text1"/>
          <w:szCs w:val="21"/>
          <w:u w:val="single"/>
          <w:lang w:val="zh-CN"/>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楷体_GB2312" w:hint="eastAsia"/>
          <w:color w:val="000000" w:themeColor="text1"/>
          <w:szCs w:val="21"/>
          <w:lang w:val="zh-CN"/>
        </w:rPr>
        <w:t>投标日期：2022年</w:t>
      </w:r>
      <w:r>
        <w:rPr>
          <w:rFonts w:ascii="宋体" w:hAnsi="宋体" w:cs="楷体_GB2312" w:hint="eastAsia"/>
          <w:color w:val="000000" w:themeColor="text1"/>
          <w:szCs w:val="21"/>
          <w:u w:val="single"/>
          <w:lang w:val="zh-CN"/>
        </w:rPr>
        <w:t>XX</w:t>
      </w:r>
      <w:r>
        <w:rPr>
          <w:rFonts w:ascii="宋体" w:hAnsi="宋体" w:cs="楷体_GB2312" w:hint="eastAsia"/>
          <w:color w:val="000000" w:themeColor="text1"/>
          <w:szCs w:val="21"/>
          <w:lang w:val="zh-CN"/>
        </w:rPr>
        <w:t>月</w:t>
      </w:r>
      <w:r>
        <w:rPr>
          <w:rFonts w:ascii="宋体" w:hAnsi="宋体" w:cs="楷体_GB2312" w:hint="eastAsia"/>
          <w:color w:val="000000" w:themeColor="text1"/>
          <w:szCs w:val="21"/>
          <w:u w:val="single"/>
          <w:lang w:val="zh-CN"/>
        </w:rPr>
        <w:t>XX</w:t>
      </w:r>
      <w:r>
        <w:rPr>
          <w:rFonts w:ascii="宋体" w:hAnsi="宋体" w:cs="楷体_GB2312" w:hint="eastAsia"/>
          <w:color w:val="000000" w:themeColor="text1"/>
          <w:szCs w:val="21"/>
          <w:lang w:val="zh-CN"/>
        </w:rPr>
        <w:t>日</w:t>
      </w:r>
    </w:p>
    <w:p w:rsidR="00A47E6E" w:rsidRDefault="00A47E6E">
      <w:pPr>
        <w:autoSpaceDE w:val="0"/>
        <w:autoSpaceDN w:val="0"/>
        <w:adjustRightInd w:val="0"/>
        <w:spacing w:line="720" w:lineRule="exact"/>
        <w:ind w:firstLineChars="200" w:firstLine="420"/>
        <w:jc w:val="left"/>
        <w:rPr>
          <w:rFonts w:ascii="宋体" w:hAnsi="宋体" w:cs="仿宋"/>
          <w:color w:val="000000" w:themeColor="text1"/>
          <w:kern w:val="0"/>
          <w:szCs w:val="21"/>
        </w:rPr>
      </w:pPr>
    </w:p>
    <w:p w:rsidR="00A47E6E" w:rsidRDefault="00A47E6E">
      <w:pPr>
        <w:rPr>
          <w:rFonts w:ascii="宋体" w:hAnsi="宋体"/>
          <w:color w:val="000000" w:themeColor="text1"/>
          <w:szCs w:val="21"/>
        </w:rPr>
      </w:pPr>
    </w:p>
    <w:p w:rsidR="00A47E6E" w:rsidRDefault="00203457">
      <w:pPr>
        <w:widowControl/>
        <w:jc w:val="left"/>
        <w:rPr>
          <w:rFonts w:ascii="宋体" w:hAnsi="宋体"/>
          <w:color w:val="000000" w:themeColor="text1"/>
          <w:szCs w:val="21"/>
        </w:rPr>
      </w:pPr>
      <w:r>
        <w:rPr>
          <w:rFonts w:ascii="宋体" w:hAnsi="宋体"/>
          <w:color w:val="000000" w:themeColor="text1"/>
          <w:szCs w:val="21"/>
        </w:rPr>
        <w:br w:type="page"/>
      </w:r>
    </w:p>
    <w:p w:rsidR="00A47E6E" w:rsidRDefault="00203457">
      <w:pPr>
        <w:rPr>
          <w:rFonts w:ascii="宋体" w:hAnsi="宋体"/>
          <w:color w:val="000000" w:themeColor="text1"/>
          <w:szCs w:val="21"/>
        </w:rPr>
      </w:pPr>
      <w:proofErr w:type="gramStart"/>
      <w:r>
        <w:rPr>
          <w:rFonts w:ascii="宋体" w:hAnsi="宋体" w:hint="eastAsia"/>
          <w:color w:val="000000" w:themeColor="text1"/>
          <w:szCs w:val="21"/>
        </w:rPr>
        <w:lastRenderedPageBreak/>
        <w:t>格式</w:t>
      </w:r>
      <w:r w:rsidR="00415F83">
        <w:rPr>
          <w:rFonts w:ascii="宋体" w:hAnsi="宋体" w:hint="eastAsia"/>
          <w:color w:val="000000" w:themeColor="text1"/>
          <w:szCs w:val="21"/>
        </w:rPr>
        <w:t>八</w:t>
      </w:r>
      <w:proofErr w:type="gramEnd"/>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、参加政府采购活动前三年内在经营活动中没有重大违法记录的书面声明</w:t>
      </w:r>
    </w:p>
    <w:p w:rsidR="00A47E6E" w:rsidRDefault="00A47E6E">
      <w:pPr>
        <w:rPr>
          <w:rFonts w:ascii="宋体" w:hAnsi="宋体"/>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参加政府采购活动前三年内在经营活动中没有重大违法记录的书面声明</w:t>
      </w:r>
    </w:p>
    <w:p w:rsidR="00A47E6E" w:rsidRDefault="00203457">
      <w:pPr>
        <w:jc w:val="center"/>
        <w:rPr>
          <w:rFonts w:ascii="宋体" w:hAnsi="宋体"/>
          <w:color w:val="000000" w:themeColor="text1"/>
          <w:szCs w:val="21"/>
        </w:rPr>
      </w:pPr>
      <w:r>
        <w:rPr>
          <w:rFonts w:ascii="宋体" w:hAnsi="宋体" w:hint="eastAsia"/>
          <w:color w:val="000000" w:themeColor="text1"/>
          <w:szCs w:val="21"/>
        </w:rPr>
        <w:t>（原件）</w:t>
      </w:r>
    </w:p>
    <w:p w:rsidR="00A47E6E" w:rsidRDefault="00A47E6E">
      <w:pPr>
        <w:rPr>
          <w:rFonts w:ascii="宋体" w:hAnsi="宋体"/>
          <w:color w:val="000000" w:themeColor="text1"/>
          <w:szCs w:val="21"/>
        </w:rPr>
      </w:pP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仿宋" w:hint="eastAsia"/>
          <w:color w:val="000000" w:themeColor="text1"/>
          <w:kern w:val="0"/>
          <w:szCs w:val="21"/>
        </w:rPr>
        <w:t>我公司郑重声明：参加本次政府采购活动前三年内，我公司在经营活动中没有因违法经营受到刑事处罚或者责令停产停业、吊销许可证或者执照、较大数额罚款等行政处罚。</w:t>
      </w:r>
      <w:r>
        <w:rPr>
          <w:rFonts w:ascii="宋体" w:hAnsi="宋体" w:cs="仿宋"/>
          <w:color w:val="000000" w:themeColor="text1"/>
          <w:kern w:val="0"/>
          <w:szCs w:val="21"/>
        </w:rPr>
        <w:t xml:space="preserve"> </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仿宋" w:hint="eastAsia"/>
          <w:color w:val="000000" w:themeColor="text1"/>
          <w:kern w:val="0"/>
          <w:szCs w:val="21"/>
        </w:rPr>
        <w:t>特此声明！</w:t>
      </w:r>
    </w:p>
    <w:p w:rsidR="00A47E6E" w:rsidRDefault="00A47E6E">
      <w:pPr>
        <w:autoSpaceDE w:val="0"/>
        <w:autoSpaceDN w:val="0"/>
        <w:adjustRightInd w:val="0"/>
        <w:spacing w:line="720" w:lineRule="exact"/>
        <w:ind w:firstLineChars="200" w:firstLine="420"/>
        <w:jc w:val="left"/>
        <w:rPr>
          <w:rFonts w:ascii="宋体" w:hAnsi="宋体" w:cs="仿宋"/>
          <w:color w:val="000000" w:themeColor="text1"/>
          <w:kern w:val="0"/>
          <w:szCs w:val="21"/>
        </w:rPr>
      </w:pPr>
    </w:p>
    <w:p w:rsidR="00A47E6E" w:rsidRDefault="00203457">
      <w:pPr>
        <w:autoSpaceDE w:val="0"/>
        <w:autoSpaceDN w:val="0"/>
        <w:adjustRightInd w:val="0"/>
        <w:spacing w:line="720" w:lineRule="exact"/>
        <w:ind w:firstLineChars="200" w:firstLine="420"/>
        <w:outlineLvl w:val="0"/>
        <w:rPr>
          <w:rFonts w:ascii="宋体" w:hAnsi="宋体" w:cs="楷体_GB2312"/>
          <w:color w:val="000000" w:themeColor="text1"/>
          <w:szCs w:val="21"/>
          <w:u w:val="single"/>
          <w:lang w:val="zh-CN"/>
        </w:rPr>
      </w:pPr>
      <w:r>
        <w:rPr>
          <w:rFonts w:ascii="宋体" w:hAnsi="宋体" w:hint="eastAsia"/>
          <w:color w:val="000000" w:themeColor="text1"/>
          <w:szCs w:val="21"/>
        </w:rPr>
        <w:t>投标人名称：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（盖章）</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hint="eastAsia"/>
          <w:color w:val="000000" w:themeColor="text1"/>
          <w:szCs w:val="21"/>
        </w:rPr>
        <w:t>法定代表人（或</w:t>
      </w:r>
      <w:r>
        <w:rPr>
          <w:rFonts w:ascii="宋体" w:hAnsi="宋体" w:hint="eastAsia"/>
          <w:color w:val="000000" w:themeColor="text1"/>
        </w:rPr>
        <w:t>授权委托人</w:t>
      </w:r>
      <w:r>
        <w:rPr>
          <w:rFonts w:ascii="宋体" w:hAnsi="宋体" w:hint="eastAsia"/>
          <w:color w:val="000000" w:themeColor="text1"/>
          <w:szCs w:val="21"/>
        </w:rPr>
        <w:t>）签字：</w:t>
      </w:r>
      <w:r>
        <w:rPr>
          <w:rFonts w:ascii="宋体" w:hAnsi="宋体"/>
          <w:color w:val="000000" w:themeColor="text1"/>
          <w:szCs w:val="21"/>
          <w:u w:val="single"/>
        </w:rPr>
        <w:t xml:space="preserve">               </w:t>
      </w:r>
    </w:p>
    <w:p w:rsidR="00A47E6E" w:rsidRDefault="00203457">
      <w:pPr>
        <w:autoSpaceDE w:val="0"/>
        <w:autoSpaceDN w:val="0"/>
        <w:adjustRightInd w:val="0"/>
        <w:spacing w:line="720" w:lineRule="exact"/>
        <w:ind w:firstLineChars="200" w:firstLine="420"/>
        <w:jc w:val="left"/>
        <w:rPr>
          <w:rFonts w:ascii="宋体" w:hAnsi="宋体" w:cs="仿宋"/>
          <w:color w:val="000000" w:themeColor="text1"/>
          <w:kern w:val="0"/>
          <w:szCs w:val="21"/>
        </w:rPr>
      </w:pPr>
      <w:r>
        <w:rPr>
          <w:rFonts w:ascii="宋体" w:hAnsi="宋体" w:cs="楷体_GB2312" w:hint="eastAsia"/>
          <w:color w:val="000000" w:themeColor="text1"/>
          <w:szCs w:val="21"/>
          <w:lang w:val="zh-CN"/>
        </w:rPr>
        <w:t>投标日期：2022年</w:t>
      </w:r>
      <w:r>
        <w:rPr>
          <w:rFonts w:ascii="宋体" w:hAnsi="宋体" w:cs="楷体_GB2312" w:hint="eastAsia"/>
          <w:color w:val="000000" w:themeColor="text1"/>
          <w:szCs w:val="21"/>
          <w:u w:val="single"/>
          <w:lang w:val="zh-CN"/>
        </w:rPr>
        <w:t>XX</w:t>
      </w:r>
      <w:r>
        <w:rPr>
          <w:rFonts w:ascii="宋体" w:hAnsi="宋体" w:cs="楷体_GB2312" w:hint="eastAsia"/>
          <w:color w:val="000000" w:themeColor="text1"/>
          <w:szCs w:val="21"/>
          <w:lang w:val="zh-CN"/>
        </w:rPr>
        <w:t>月</w:t>
      </w:r>
      <w:r>
        <w:rPr>
          <w:rFonts w:ascii="宋体" w:hAnsi="宋体" w:cs="楷体_GB2312" w:hint="eastAsia"/>
          <w:color w:val="000000" w:themeColor="text1"/>
          <w:szCs w:val="21"/>
          <w:u w:val="single"/>
          <w:lang w:val="zh-CN"/>
        </w:rPr>
        <w:t>XX</w:t>
      </w:r>
      <w:r>
        <w:rPr>
          <w:rFonts w:ascii="宋体" w:hAnsi="宋体" w:cs="楷体_GB2312" w:hint="eastAsia"/>
          <w:color w:val="000000" w:themeColor="text1"/>
          <w:szCs w:val="21"/>
          <w:lang w:val="zh-CN"/>
        </w:rPr>
        <w:t>日</w:t>
      </w:r>
    </w:p>
    <w:p w:rsidR="00A47E6E" w:rsidRDefault="00A47E6E">
      <w:pPr>
        <w:rPr>
          <w:rFonts w:ascii="宋体" w:hAnsi="宋体"/>
          <w:color w:val="000000" w:themeColor="text1"/>
          <w:szCs w:val="21"/>
        </w:rPr>
      </w:pPr>
    </w:p>
    <w:p w:rsidR="00A47E6E" w:rsidRDefault="00A47E6E">
      <w:pPr>
        <w:rPr>
          <w:rFonts w:ascii="宋体" w:hAnsi="宋体"/>
          <w:color w:val="000000" w:themeColor="text1"/>
          <w:szCs w:val="21"/>
        </w:rPr>
        <w:sectPr w:rsidR="00A47E6E">
          <w:pgSz w:w="11906" w:h="16838"/>
          <w:pgMar w:top="1701" w:right="1440" w:bottom="1440" w:left="1440" w:header="851" w:footer="992" w:gutter="0"/>
          <w:cols w:space="425"/>
          <w:docGrid w:type="lines" w:linePitch="312"/>
        </w:sectPr>
      </w:pPr>
    </w:p>
    <w:p w:rsidR="00A47E6E" w:rsidRDefault="00203457">
      <w:pPr>
        <w:rPr>
          <w:rFonts w:ascii="宋体" w:hAnsi="宋体"/>
          <w:color w:val="000000" w:themeColor="text1"/>
          <w:szCs w:val="21"/>
        </w:rPr>
      </w:pPr>
      <w:r>
        <w:rPr>
          <w:rFonts w:ascii="宋体" w:hAnsi="宋体" w:hint="eastAsia"/>
          <w:color w:val="000000" w:themeColor="text1"/>
          <w:szCs w:val="21"/>
        </w:rPr>
        <w:lastRenderedPageBreak/>
        <w:t>格式</w:t>
      </w:r>
      <w:r w:rsidR="00415F83">
        <w:rPr>
          <w:rFonts w:ascii="宋体" w:hAnsi="宋体" w:hint="eastAsia"/>
          <w:color w:val="000000" w:themeColor="text1"/>
          <w:szCs w:val="21"/>
        </w:rPr>
        <w:t>九</w:t>
      </w:r>
      <w:r>
        <w:rPr>
          <w:rFonts w:ascii="宋体" w:hAnsi="宋体" w:hint="eastAsia"/>
          <w:color w:val="000000" w:themeColor="text1"/>
          <w:szCs w:val="21"/>
        </w:rPr>
        <w:t>、其它</w:t>
      </w:r>
    </w:p>
    <w:p w:rsidR="00A47E6E" w:rsidRDefault="00A47E6E">
      <w:pPr>
        <w:rPr>
          <w:rFonts w:ascii="宋体" w:hAnsi="宋体"/>
          <w:color w:val="000000" w:themeColor="text1"/>
          <w:szCs w:val="21"/>
        </w:rPr>
      </w:pPr>
    </w:p>
    <w:p w:rsidR="00A47E6E" w:rsidRDefault="00203457">
      <w:pPr>
        <w:jc w:val="center"/>
        <w:rPr>
          <w:rFonts w:ascii="宋体" w:hAnsi="宋体"/>
          <w:b/>
          <w:color w:val="000000" w:themeColor="text1"/>
          <w:sz w:val="28"/>
          <w:szCs w:val="28"/>
        </w:rPr>
      </w:pPr>
      <w:r>
        <w:rPr>
          <w:rFonts w:ascii="宋体" w:hAnsi="宋体" w:hint="eastAsia"/>
          <w:b/>
          <w:color w:val="000000" w:themeColor="text1"/>
          <w:sz w:val="28"/>
          <w:szCs w:val="28"/>
        </w:rPr>
        <w:t>招标文件要求提供或者投标人认为需要提供的其它资料</w:t>
      </w:r>
    </w:p>
    <w:p w:rsidR="00A47E6E" w:rsidRDefault="00A47E6E">
      <w:pPr>
        <w:ind w:firstLineChars="200" w:firstLine="420"/>
        <w:rPr>
          <w:rFonts w:ascii="宋体" w:hAnsi="宋体"/>
          <w:color w:val="000000" w:themeColor="text1"/>
          <w:szCs w:val="21"/>
        </w:rPr>
      </w:pP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1、投标产品技术要求响应</w:t>
      </w:r>
      <w:r>
        <w:rPr>
          <w:rFonts w:ascii="宋体" w:hAnsi="宋体"/>
          <w:color w:val="000000" w:themeColor="text1"/>
          <w:szCs w:val="21"/>
        </w:rPr>
        <w:t>佐证</w:t>
      </w:r>
      <w:r>
        <w:rPr>
          <w:rFonts w:ascii="宋体" w:hAnsi="宋体" w:hint="eastAsia"/>
          <w:color w:val="000000" w:themeColor="text1"/>
          <w:szCs w:val="21"/>
        </w:rPr>
        <w:t>材料</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2、优惠措施（如果有的话）</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3、业绩证明材料</w:t>
      </w:r>
    </w:p>
    <w:p w:rsidR="00A47E6E" w:rsidRDefault="00203457">
      <w:pPr>
        <w:ind w:firstLineChars="200" w:firstLine="420"/>
        <w:rPr>
          <w:rFonts w:ascii="宋体" w:hAnsi="宋体"/>
          <w:color w:val="000000" w:themeColor="text1"/>
          <w:szCs w:val="21"/>
        </w:rPr>
      </w:pPr>
      <w:r>
        <w:rPr>
          <w:rFonts w:ascii="宋体" w:hAnsi="宋体" w:hint="eastAsia"/>
          <w:color w:val="000000" w:themeColor="text1"/>
          <w:szCs w:val="21"/>
        </w:rPr>
        <w:t>4、投标人认为需要提供的其它资料</w:t>
      </w:r>
    </w:p>
    <w:p w:rsidR="00A47E6E" w:rsidRDefault="00A47E6E">
      <w:pPr>
        <w:rPr>
          <w:rFonts w:ascii="宋体" w:hAnsi="宋体"/>
          <w:color w:val="000000" w:themeColor="text1"/>
        </w:rPr>
      </w:pPr>
    </w:p>
    <w:p w:rsidR="00A47E6E" w:rsidRDefault="00203457">
      <w:pPr>
        <w:widowControl/>
        <w:jc w:val="left"/>
        <w:rPr>
          <w:rFonts w:ascii="宋体" w:hAnsi="宋体"/>
          <w:szCs w:val="21"/>
        </w:rPr>
      </w:pPr>
      <w:r>
        <w:rPr>
          <w:rFonts w:ascii="宋体" w:hAnsi="宋体"/>
          <w:szCs w:val="21"/>
        </w:rPr>
        <w:br w:type="page"/>
      </w:r>
    </w:p>
    <w:p w:rsidR="00A47E6E" w:rsidRDefault="00203457">
      <w:pPr>
        <w:jc w:val="left"/>
        <w:rPr>
          <w:rFonts w:ascii="宋体" w:hAnsi="宋体"/>
          <w:szCs w:val="21"/>
        </w:rPr>
      </w:pPr>
      <w:r>
        <w:rPr>
          <w:rFonts w:ascii="宋体" w:hAnsi="宋体" w:hint="eastAsia"/>
          <w:szCs w:val="21"/>
        </w:rPr>
        <w:lastRenderedPageBreak/>
        <w:t>附件一：中小企业声明函格式</w:t>
      </w:r>
    </w:p>
    <w:p w:rsidR="00A47E6E" w:rsidRDefault="00A47E6E"/>
    <w:p w:rsidR="00A47E6E" w:rsidRDefault="00203457">
      <w:pPr>
        <w:adjustRightInd w:val="0"/>
        <w:snapToGrid w:val="0"/>
        <w:spacing w:line="360" w:lineRule="auto"/>
        <w:jc w:val="center"/>
        <w:rPr>
          <w:rFonts w:ascii="黑体" w:eastAsia="黑体"/>
          <w:sz w:val="36"/>
          <w:szCs w:val="36"/>
        </w:rPr>
      </w:pPr>
      <w:r>
        <w:rPr>
          <w:rFonts w:ascii="黑体" w:eastAsia="黑体" w:hint="eastAsia"/>
          <w:sz w:val="36"/>
          <w:szCs w:val="36"/>
        </w:rPr>
        <w:t>中小企业声明函</w:t>
      </w:r>
    </w:p>
    <w:p w:rsidR="00A47E6E" w:rsidRDefault="00203457">
      <w:pPr>
        <w:adjustRightInd w:val="0"/>
        <w:snapToGrid w:val="0"/>
        <w:spacing w:line="360" w:lineRule="auto"/>
        <w:ind w:firstLineChars="200" w:firstLine="420"/>
      </w:pPr>
      <w:r>
        <w:rPr>
          <w:rFonts w:hint="eastAsia"/>
        </w:rPr>
        <w:t>本公司（联合体）郑重声明，根据《政府采购促进中小企业发展暂行办法》（财库</w:t>
      </w:r>
      <w:r>
        <w:rPr>
          <w:rFonts w:hint="eastAsia"/>
        </w:rPr>
        <w:t>[2020]46</w:t>
      </w:r>
      <w:r>
        <w:rPr>
          <w:rFonts w:hint="eastAsia"/>
        </w:rPr>
        <w:t>号）的规定，本公司（联合体）参加（单位名称）的（项目名称）采购活动，提供的货物全部由符合物政策要求的中小企业制造。相关企业（含联合体中的中小企业、签订分包意向协议的中小企业）的具体情况如下：</w:t>
      </w:r>
    </w:p>
    <w:p w:rsidR="00A47E6E" w:rsidRDefault="00203457">
      <w:pPr>
        <w:adjustRightInd w:val="0"/>
        <w:snapToGrid w:val="0"/>
        <w:spacing w:line="360" w:lineRule="auto"/>
      </w:pPr>
      <w:r>
        <w:rPr>
          <w:rFonts w:hint="eastAsia"/>
        </w:rPr>
        <w:t>1.</w:t>
      </w:r>
      <w:r>
        <w:rPr>
          <w:rFonts w:hint="eastAsia"/>
          <w:u w:val="single"/>
        </w:rPr>
        <w:t>（标的名称）</w:t>
      </w:r>
      <w:r>
        <w:rPr>
          <w:rFonts w:hint="eastAsia"/>
        </w:rPr>
        <w:t>，属于</w:t>
      </w:r>
      <w:r>
        <w:rPr>
          <w:rFonts w:hint="eastAsia"/>
          <w:u w:val="single"/>
        </w:rPr>
        <w:t>工业</w:t>
      </w:r>
      <w:r>
        <w:rPr>
          <w:rFonts w:hint="eastAsia"/>
        </w:rPr>
        <w:t>；制造商为</w:t>
      </w:r>
      <w:r>
        <w:rPr>
          <w:rFonts w:hint="eastAsia"/>
          <w:u w:val="single"/>
        </w:rPr>
        <w:t>（企业名称），从业人员</w:t>
      </w:r>
      <w:r>
        <w:rPr>
          <w:rFonts w:hint="eastAsia"/>
          <w:u w:val="single"/>
        </w:rPr>
        <w:t xml:space="preserve"> </w:t>
      </w:r>
      <w:r>
        <w:rPr>
          <w:u w:val="single"/>
        </w:rPr>
        <w:t xml:space="preserve">    </w:t>
      </w:r>
      <w:r>
        <w:rPr>
          <w:u w:val="single"/>
        </w:rPr>
        <w:t>人</w:t>
      </w:r>
      <w:r>
        <w:rPr>
          <w:rFonts w:hint="eastAsia"/>
          <w:u w:val="single"/>
        </w:rPr>
        <w:t>，</w:t>
      </w:r>
      <w:r>
        <w:rPr>
          <w:rFonts w:hint="eastAsia"/>
        </w:rPr>
        <w:t>营业收入为</w:t>
      </w:r>
      <w:r>
        <w:rPr>
          <w:rFonts w:hint="eastAsia"/>
        </w:rPr>
        <w:t>____</w:t>
      </w:r>
      <w:r>
        <w:rPr>
          <w:rFonts w:hint="eastAsia"/>
        </w:rPr>
        <w:t>万元，资产总额为</w:t>
      </w:r>
      <w:r>
        <w:rPr>
          <w:rFonts w:hint="eastAsia"/>
        </w:rPr>
        <w:t>____</w:t>
      </w:r>
      <w:r>
        <w:rPr>
          <w:rFonts w:hint="eastAsia"/>
        </w:rPr>
        <w:t>万元，属于（中型企业、小型企业、微型企业）；</w:t>
      </w:r>
    </w:p>
    <w:p w:rsidR="00A47E6E" w:rsidRDefault="00203457">
      <w:pPr>
        <w:adjustRightInd w:val="0"/>
        <w:snapToGrid w:val="0"/>
        <w:spacing w:line="360" w:lineRule="auto"/>
      </w:pPr>
      <w:r>
        <w:t>2</w:t>
      </w:r>
      <w:r>
        <w:rPr>
          <w:rFonts w:hint="eastAsia"/>
        </w:rPr>
        <w:t>.</w:t>
      </w:r>
      <w:r>
        <w:rPr>
          <w:rFonts w:hint="eastAsia"/>
          <w:u w:val="single"/>
        </w:rPr>
        <w:t>（标的名称）</w:t>
      </w:r>
      <w:r>
        <w:rPr>
          <w:rFonts w:hint="eastAsia"/>
        </w:rPr>
        <w:t>，属于</w:t>
      </w:r>
      <w:r>
        <w:rPr>
          <w:rFonts w:hint="eastAsia"/>
          <w:u w:val="single"/>
        </w:rPr>
        <w:t>（采购文件中明确的所属行业）</w:t>
      </w:r>
      <w:r>
        <w:rPr>
          <w:rFonts w:hint="eastAsia"/>
        </w:rPr>
        <w:t>；制造商为</w:t>
      </w:r>
      <w:r>
        <w:rPr>
          <w:rFonts w:hint="eastAsia"/>
          <w:u w:val="single"/>
        </w:rPr>
        <w:t>（企业名称），从业人员</w:t>
      </w:r>
      <w:r>
        <w:rPr>
          <w:rFonts w:hint="eastAsia"/>
          <w:u w:val="single"/>
        </w:rPr>
        <w:t xml:space="preserve"> </w:t>
      </w:r>
      <w:r>
        <w:rPr>
          <w:u w:val="single"/>
        </w:rPr>
        <w:t xml:space="preserve">    </w:t>
      </w:r>
      <w:r>
        <w:rPr>
          <w:u w:val="single"/>
        </w:rPr>
        <w:t>人</w:t>
      </w:r>
      <w:r>
        <w:rPr>
          <w:rFonts w:hint="eastAsia"/>
          <w:u w:val="single"/>
        </w:rPr>
        <w:t>，</w:t>
      </w:r>
      <w:r>
        <w:rPr>
          <w:rFonts w:hint="eastAsia"/>
        </w:rPr>
        <w:t>营业收入为</w:t>
      </w:r>
      <w:r>
        <w:rPr>
          <w:rFonts w:hint="eastAsia"/>
        </w:rPr>
        <w:t>____</w:t>
      </w:r>
      <w:r>
        <w:rPr>
          <w:rFonts w:hint="eastAsia"/>
        </w:rPr>
        <w:t>万元，资产总额为</w:t>
      </w:r>
      <w:r>
        <w:rPr>
          <w:rFonts w:hint="eastAsia"/>
        </w:rPr>
        <w:t>____</w:t>
      </w:r>
      <w:r>
        <w:rPr>
          <w:rFonts w:hint="eastAsia"/>
        </w:rPr>
        <w:t>万元，属于（中型企业、小型企业、微型企业）；</w:t>
      </w:r>
    </w:p>
    <w:p w:rsidR="00A47E6E" w:rsidRDefault="00203457">
      <w:pPr>
        <w:adjustRightInd w:val="0"/>
        <w:snapToGrid w:val="0"/>
        <w:spacing w:line="360" w:lineRule="auto"/>
      </w:pPr>
      <w:r>
        <w:rPr>
          <w:rFonts w:hint="eastAsia"/>
        </w:rPr>
        <w:t>······</w:t>
      </w:r>
    </w:p>
    <w:p w:rsidR="00A47E6E" w:rsidRDefault="00203457">
      <w:pPr>
        <w:adjustRightInd w:val="0"/>
        <w:snapToGrid w:val="0"/>
        <w:spacing w:line="360" w:lineRule="auto"/>
      </w:pPr>
      <w:r>
        <w:rPr>
          <w:rFonts w:hint="eastAsia"/>
        </w:rPr>
        <w:t>以上企业，不属于大企业的分支机构，不存在控股股东为大企业的情形，也不存在与大企业的负责人为同一人的情形。</w:t>
      </w:r>
    </w:p>
    <w:p w:rsidR="00A47E6E" w:rsidRDefault="00203457">
      <w:pPr>
        <w:adjustRightInd w:val="0"/>
        <w:snapToGrid w:val="0"/>
        <w:spacing w:line="360" w:lineRule="auto"/>
      </w:pPr>
      <w:r>
        <w:rPr>
          <w:rFonts w:hint="eastAsia"/>
        </w:rPr>
        <w:t>本企业对上述声明内容的真实性负责。如有虚假，将依法承担相应责任。</w:t>
      </w:r>
    </w:p>
    <w:p w:rsidR="00A47E6E" w:rsidRDefault="00A47E6E">
      <w:pPr>
        <w:adjustRightInd w:val="0"/>
        <w:snapToGrid w:val="0"/>
        <w:spacing w:line="360" w:lineRule="auto"/>
      </w:pPr>
    </w:p>
    <w:p w:rsidR="00A47E6E" w:rsidRDefault="00A47E6E">
      <w:pPr>
        <w:adjustRightInd w:val="0"/>
        <w:snapToGrid w:val="0"/>
        <w:spacing w:line="360" w:lineRule="auto"/>
      </w:pPr>
    </w:p>
    <w:p w:rsidR="00A47E6E" w:rsidRDefault="00203457">
      <w:pPr>
        <w:adjustRightInd w:val="0"/>
        <w:snapToGrid w:val="0"/>
        <w:spacing w:line="360" w:lineRule="auto"/>
        <w:ind w:firstLineChars="100" w:firstLine="210"/>
        <w:rPr>
          <w:u w:val="single"/>
        </w:rPr>
      </w:pPr>
      <w:r>
        <w:rPr>
          <w:rFonts w:hint="eastAsia"/>
        </w:rPr>
        <w:t>企业名称（盖章）：</w:t>
      </w:r>
      <w:r>
        <w:rPr>
          <w:rFonts w:hint="eastAsia"/>
          <w:u w:val="single"/>
        </w:rPr>
        <w:t xml:space="preserve">                            </w:t>
      </w:r>
    </w:p>
    <w:p w:rsidR="00A47E6E" w:rsidRDefault="00203457">
      <w:pPr>
        <w:adjustRightInd w:val="0"/>
        <w:snapToGrid w:val="0"/>
        <w:spacing w:line="360" w:lineRule="auto"/>
      </w:pPr>
      <w:r>
        <w:rPr>
          <w:rFonts w:hint="eastAsia"/>
        </w:rPr>
        <w:t xml:space="preserve">  </w:t>
      </w:r>
      <w:r>
        <w:rPr>
          <w:rFonts w:hint="eastAsia"/>
        </w:rPr>
        <w:t xml:space="preserve">日　　</w:t>
      </w:r>
      <w:proofErr w:type="gramStart"/>
      <w:r>
        <w:rPr>
          <w:rFonts w:hint="eastAsia"/>
        </w:rPr>
        <w:t xml:space="preserve">　</w:t>
      </w:r>
      <w:proofErr w:type="gramEnd"/>
      <w:r>
        <w:rPr>
          <w:rFonts w:hint="eastAsia"/>
        </w:rPr>
        <w:t xml:space="preserve"> </w:t>
      </w:r>
      <w:r>
        <w:rPr>
          <w:rFonts w:hint="eastAsia"/>
        </w:rPr>
        <w:t xml:space="preserve">　</w:t>
      </w:r>
      <w:r>
        <w:rPr>
          <w:rFonts w:hint="eastAsia"/>
        </w:rPr>
        <w:t xml:space="preserve">  </w:t>
      </w:r>
      <w:r>
        <w:rPr>
          <w:rFonts w:hint="eastAsia"/>
        </w:rPr>
        <w:t>期：</w:t>
      </w:r>
      <w:r>
        <w:rPr>
          <w:rFonts w:hint="eastAsia"/>
        </w:rPr>
        <w:t xml:space="preserve">                             </w:t>
      </w:r>
    </w:p>
    <w:p w:rsidR="00A47E6E" w:rsidRDefault="00A47E6E">
      <w:pPr>
        <w:ind w:firstLine="420"/>
        <w:rPr>
          <w:rFonts w:ascii="宋体" w:hAnsi="宋体"/>
          <w:szCs w:val="21"/>
        </w:rPr>
      </w:pPr>
    </w:p>
    <w:p w:rsidR="00A47E6E" w:rsidRDefault="00203457">
      <w:pPr>
        <w:widowControl/>
        <w:jc w:val="left"/>
        <w:rPr>
          <w:rFonts w:ascii="宋体" w:hAnsi="宋体"/>
          <w:szCs w:val="21"/>
        </w:rPr>
      </w:pPr>
      <w:r>
        <w:rPr>
          <w:rFonts w:ascii="宋体" w:hAnsi="宋体"/>
          <w:szCs w:val="21"/>
        </w:rPr>
        <w:br w:type="page"/>
      </w:r>
    </w:p>
    <w:p w:rsidR="00A47E6E" w:rsidRDefault="00203457">
      <w:pPr>
        <w:jc w:val="left"/>
        <w:rPr>
          <w:rFonts w:ascii="宋体" w:hAnsi="宋体"/>
          <w:szCs w:val="21"/>
        </w:rPr>
      </w:pPr>
      <w:r>
        <w:rPr>
          <w:rFonts w:ascii="宋体" w:hAnsi="宋体" w:hint="eastAsia"/>
          <w:szCs w:val="21"/>
        </w:rPr>
        <w:lastRenderedPageBreak/>
        <w:t>附件二、 信用承诺书</w:t>
      </w:r>
    </w:p>
    <w:p w:rsidR="00A47E6E" w:rsidRDefault="00203457">
      <w:pPr>
        <w:spacing w:before="53"/>
        <w:ind w:left="739"/>
        <w:rPr>
          <w:rFonts w:ascii="黑体" w:eastAsia="黑体" w:hAnsi="黑体"/>
          <w:sz w:val="34"/>
        </w:rPr>
      </w:pPr>
      <w:r>
        <w:rPr>
          <w:rFonts w:ascii="黑体" w:eastAsia="黑体" w:hAnsi="黑体"/>
          <w:color w:val="2B2A2F"/>
          <w:w w:val="105"/>
          <w:sz w:val="34"/>
        </w:rPr>
        <w:t>南京市政府采购供应商信用</w:t>
      </w:r>
      <w:proofErr w:type="gramStart"/>
      <w:r>
        <w:rPr>
          <w:rFonts w:ascii="黑体" w:eastAsia="黑体" w:hAnsi="黑体"/>
          <w:color w:val="2B2A2F"/>
          <w:w w:val="105"/>
          <w:sz w:val="34"/>
        </w:rPr>
        <w:t>记录表暨信用</w:t>
      </w:r>
      <w:proofErr w:type="gramEnd"/>
      <w:r>
        <w:rPr>
          <w:rFonts w:ascii="黑体" w:eastAsia="黑体" w:hAnsi="黑体"/>
          <w:color w:val="2B2A2F"/>
          <w:w w:val="105"/>
          <w:sz w:val="34"/>
        </w:rPr>
        <w:t>承诺书</w:t>
      </w:r>
    </w:p>
    <w:p w:rsidR="00A47E6E" w:rsidRDefault="00A47E6E">
      <w:pPr>
        <w:tabs>
          <w:tab w:val="left" w:pos="480"/>
          <w:tab w:val="left" w:pos="957"/>
          <w:tab w:val="left" w:pos="1557"/>
        </w:tabs>
        <w:ind w:right="587"/>
        <w:jc w:val="right"/>
        <w:rPr>
          <w:rFonts w:eastAsia="Times New Roman"/>
          <w:color w:val="67676B"/>
          <w:sz w:val="25"/>
        </w:rPr>
      </w:pPr>
    </w:p>
    <w:p w:rsidR="00A47E6E" w:rsidRDefault="00203457">
      <w:pPr>
        <w:tabs>
          <w:tab w:val="left" w:pos="480"/>
          <w:tab w:val="left" w:pos="957"/>
          <w:tab w:val="left" w:pos="1557"/>
        </w:tabs>
        <w:ind w:right="587"/>
        <w:jc w:val="right"/>
        <w:rPr>
          <w:sz w:val="23"/>
        </w:rPr>
      </w:pPr>
      <w:r>
        <w:rPr>
          <w:rFonts w:eastAsia="Times New Roman"/>
          <w:color w:val="67676B"/>
          <w:sz w:val="25"/>
        </w:rPr>
        <w:t>2</w:t>
      </w:r>
      <w:r>
        <w:rPr>
          <w:rFonts w:eastAsia="Times New Roman"/>
          <w:color w:val="3B3B41"/>
          <w:sz w:val="25"/>
        </w:rPr>
        <w:t>0</w:t>
      </w:r>
      <w:r>
        <w:rPr>
          <w:rFonts w:eastAsia="Times New Roman"/>
          <w:color w:val="3B3B41"/>
          <w:sz w:val="25"/>
        </w:rPr>
        <w:tab/>
      </w:r>
      <w:r>
        <w:rPr>
          <w:color w:val="67676B"/>
          <w:sz w:val="23"/>
        </w:rPr>
        <w:t>年</w:t>
      </w:r>
      <w:r>
        <w:rPr>
          <w:color w:val="67676B"/>
          <w:sz w:val="23"/>
        </w:rPr>
        <w:tab/>
      </w:r>
      <w:r>
        <w:rPr>
          <w:color w:val="67676B"/>
          <w:sz w:val="23"/>
        </w:rPr>
        <w:t>月</w:t>
      </w:r>
      <w:r>
        <w:rPr>
          <w:color w:val="67676B"/>
          <w:sz w:val="23"/>
        </w:rPr>
        <w:tab/>
      </w:r>
      <w:r>
        <w:rPr>
          <w:color w:val="67676B"/>
          <w:w w:val="90"/>
          <w:sz w:val="23"/>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A47E6E">
        <w:trPr>
          <w:trHeight w:val="458"/>
          <w:jc w:val="center"/>
        </w:trPr>
        <w:tc>
          <w:tcPr>
            <w:tcW w:w="2033" w:type="dxa"/>
            <w:shd w:val="clear" w:color="auto" w:fill="auto"/>
            <w:vAlign w:val="center"/>
          </w:tcPr>
          <w:p w:rsidR="00A47E6E" w:rsidRDefault="00203457">
            <w:pPr>
              <w:rPr>
                <w:rFonts w:ascii="仿宋" w:eastAsia="仿宋" w:hAnsi="仿宋"/>
                <w:b/>
              </w:rPr>
            </w:pPr>
            <w:r>
              <w:rPr>
                <w:rFonts w:ascii="仿宋" w:eastAsia="仿宋" w:hAnsi="仿宋"/>
                <w:b/>
                <w:color w:val="3B3B41"/>
                <w:w w:val="105"/>
                <w:sz w:val="20"/>
              </w:rPr>
              <w:t>单位名称</w:t>
            </w:r>
          </w:p>
        </w:tc>
        <w:tc>
          <w:tcPr>
            <w:tcW w:w="2033" w:type="dxa"/>
            <w:shd w:val="clear" w:color="auto" w:fill="auto"/>
            <w:vAlign w:val="center"/>
          </w:tcPr>
          <w:p w:rsidR="00A47E6E" w:rsidRDefault="00A47E6E">
            <w:pPr>
              <w:rPr>
                <w:rFonts w:ascii="仿宋" w:eastAsia="仿宋" w:hAnsi="仿宋"/>
                <w:b/>
              </w:rPr>
            </w:pPr>
          </w:p>
        </w:tc>
        <w:tc>
          <w:tcPr>
            <w:tcW w:w="2033" w:type="dxa"/>
            <w:shd w:val="clear" w:color="auto" w:fill="auto"/>
            <w:vAlign w:val="center"/>
          </w:tcPr>
          <w:p w:rsidR="00A47E6E" w:rsidRDefault="00203457">
            <w:pPr>
              <w:rPr>
                <w:rFonts w:ascii="仿宋" w:eastAsia="仿宋" w:hAnsi="仿宋"/>
                <w:b/>
              </w:rPr>
            </w:pPr>
            <w:r>
              <w:rPr>
                <w:rFonts w:ascii="仿宋" w:eastAsia="仿宋" w:hAnsi="仿宋"/>
                <w:b/>
                <w:color w:val="2B2A2F"/>
                <w:w w:val="105"/>
                <w:sz w:val="20"/>
              </w:rPr>
              <w:t>统一社会信用代码</w:t>
            </w:r>
          </w:p>
        </w:tc>
        <w:tc>
          <w:tcPr>
            <w:tcW w:w="2033" w:type="dxa"/>
            <w:shd w:val="clear" w:color="auto" w:fill="auto"/>
            <w:vAlign w:val="center"/>
          </w:tcPr>
          <w:p w:rsidR="00A47E6E" w:rsidRDefault="00A47E6E">
            <w:pPr>
              <w:rPr>
                <w:rFonts w:ascii="黑体" w:eastAsia="黑体" w:hAnsi="黑体"/>
              </w:rPr>
            </w:pPr>
          </w:p>
        </w:tc>
      </w:tr>
      <w:tr w:rsidR="00A47E6E">
        <w:trPr>
          <w:trHeight w:val="408"/>
          <w:jc w:val="center"/>
        </w:trPr>
        <w:tc>
          <w:tcPr>
            <w:tcW w:w="2033" w:type="dxa"/>
            <w:shd w:val="clear" w:color="auto" w:fill="auto"/>
            <w:vAlign w:val="center"/>
          </w:tcPr>
          <w:p w:rsidR="00A47E6E" w:rsidRDefault="00203457">
            <w:pPr>
              <w:rPr>
                <w:rFonts w:ascii="仿宋" w:eastAsia="仿宋" w:hAnsi="仿宋"/>
                <w:b/>
              </w:rPr>
            </w:pPr>
            <w:r>
              <w:rPr>
                <w:rFonts w:ascii="仿宋" w:eastAsia="仿宋" w:hAnsi="仿宋"/>
                <w:b/>
                <w:color w:val="3B3B41"/>
                <w:spacing w:val="-4"/>
                <w:w w:val="105"/>
                <w:sz w:val="20"/>
              </w:rPr>
              <w:t>法定代表人</w:t>
            </w:r>
          </w:p>
        </w:tc>
        <w:tc>
          <w:tcPr>
            <w:tcW w:w="2033" w:type="dxa"/>
            <w:shd w:val="clear" w:color="auto" w:fill="auto"/>
            <w:vAlign w:val="center"/>
          </w:tcPr>
          <w:p w:rsidR="00A47E6E" w:rsidRDefault="00A47E6E">
            <w:pPr>
              <w:rPr>
                <w:rFonts w:ascii="仿宋" w:eastAsia="仿宋" w:hAnsi="仿宋"/>
                <w:b/>
              </w:rPr>
            </w:pPr>
          </w:p>
        </w:tc>
        <w:tc>
          <w:tcPr>
            <w:tcW w:w="2033" w:type="dxa"/>
            <w:shd w:val="clear" w:color="auto" w:fill="auto"/>
            <w:vAlign w:val="center"/>
          </w:tcPr>
          <w:p w:rsidR="00A47E6E" w:rsidRDefault="00203457">
            <w:pPr>
              <w:rPr>
                <w:rFonts w:ascii="仿宋" w:eastAsia="仿宋" w:hAnsi="仿宋"/>
                <w:b/>
              </w:rPr>
            </w:pPr>
            <w:r>
              <w:rPr>
                <w:rFonts w:ascii="仿宋" w:eastAsia="仿宋" w:hAnsi="仿宋"/>
                <w:b/>
                <w:color w:val="2B2A2F"/>
                <w:w w:val="110"/>
                <w:sz w:val="20"/>
              </w:rPr>
              <w:t>联系人</w:t>
            </w:r>
          </w:p>
        </w:tc>
        <w:tc>
          <w:tcPr>
            <w:tcW w:w="2033" w:type="dxa"/>
            <w:shd w:val="clear" w:color="auto" w:fill="auto"/>
            <w:vAlign w:val="center"/>
          </w:tcPr>
          <w:p w:rsidR="00A47E6E" w:rsidRDefault="00A47E6E">
            <w:pPr>
              <w:rPr>
                <w:rFonts w:ascii="黑体" w:eastAsia="黑体" w:hAnsi="黑体"/>
              </w:rPr>
            </w:pPr>
          </w:p>
        </w:tc>
      </w:tr>
      <w:tr w:rsidR="00A47E6E">
        <w:trPr>
          <w:trHeight w:val="415"/>
          <w:jc w:val="center"/>
        </w:trPr>
        <w:tc>
          <w:tcPr>
            <w:tcW w:w="2033" w:type="dxa"/>
            <w:shd w:val="clear" w:color="auto" w:fill="auto"/>
            <w:vAlign w:val="center"/>
          </w:tcPr>
          <w:p w:rsidR="00A47E6E" w:rsidRDefault="00203457">
            <w:pPr>
              <w:rPr>
                <w:rFonts w:ascii="仿宋" w:eastAsia="仿宋" w:hAnsi="仿宋"/>
                <w:b/>
              </w:rPr>
            </w:pPr>
            <w:r>
              <w:rPr>
                <w:rFonts w:ascii="仿宋" w:eastAsia="仿宋" w:hAnsi="仿宋"/>
                <w:b/>
                <w:color w:val="3B3B41"/>
                <w:w w:val="105"/>
                <w:sz w:val="20"/>
              </w:rPr>
              <w:t>联系地址</w:t>
            </w:r>
          </w:p>
        </w:tc>
        <w:tc>
          <w:tcPr>
            <w:tcW w:w="2033" w:type="dxa"/>
            <w:shd w:val="clear" w:color="auto" w:fill="auto"/>
            <w:vAlign w:val="center"/>
          </w:tcPr>
          <w:p w:rsidR="00A47E6E" w:rsidRDefault="00A47E6E">
            <w:pPr>
              <w:rPr>
                <w:rFonts w:ascii="仿宋" w:eastAsia="仿宋" w:hAnsi="仿宋"/>
                <w:b/>
              </w:rPr>
            </w:pPr>
          </w:p>
        </w:tc>
        <w:tc>
          <w:tcPr>
            <w:tcW w:w="2033" w:type="dxa"/>
            <w:shd w:val="clear" w:color="auto" w:fill="auto"/>
            <w:vAlign w:val="center"/>
          </w:tcPr>
          <w:p w:rsidR="00A47E6E" w:rsidRDefault="00203457">
            <w:pPr>
              <w:rPr>
                <w:rFonts w:ascii="仿宋" w:eastAsia="仿宋" w:hAnsi="仿宋"/>
                <w:b/>
              </w:rPr>
            </w:pPr>
            <w:r>
              <w:rPr>
                <w:rFonts w:ascii="仿宋" w:eastAsia="仿宋" w:hAnsi="仿宋" w:hint="eastAsia"/>
                <w:b/>
              </w:rPr>
              <w:t>联系电话</w:t>
            </w:r>
          </w:p>
        </w:tc>
        <w:tc>
          <w:tcPr>
            <w:tcW w:w="2033" w:type="dxa"/>
            <w:shd w:val="clear" w:color="auto" w:fill="auto"/>
            <w:vAlign w:val="center"/>
          </w:tcPr>
          <w:p w:rsidR="00A47E6E" w:rsidRDefault="00A47E6E">
            <w:pPr>
              <w:rPr>
                <w:rFonts w:ascii="黑体" w:eastAsia="黑体" w:hAnsi="黑体"/>
              </w:rPr>
            </w:pPr>
          </w:p>
        </w:tc>
      </w:tr>
      <w:tr w:rsidR="00A47E6E">
        <w:trPr>
          <w:trHeight w:val="421"/>
          <w:jc w:val="center"/>
        </w:trPr>
        <w:tc>
          <w:tcPr>
            <w:tcW w:w="2033" w:type="dxa"/>
            <w:shd w:val="clear" w:color="auto" w:fill="auto"/>
            <w:vAlign w:val="center"/>
          </w:tcPr>
          <w:p w:rsidR="00A47E6E" w:rsidRDefault="00203457">
            <w:pPr>
              <w:rPr>
                <w:rFonts w:ascii="仿宋" w:eastAsia="仿宋" w:hAnsi="仿宋"/>
                <w:b/>
              </w:rPr>
            </w:pPr>
            <w:r>
              <w:rPr>
                <w:rFonts w:ascii="仿宋" w:eastAsia="仿宋" w:hAnsi="仿宋"/>
                <w:b/>
                <w:color w:val="3B3B41"/>
                <w:w w:val="105"/>
                <w:sz w:val="20"/>
              </w:rPr>
              <w:t>信用得分</w:t>
            </w:r>
          </w:p>
        </w:tc>
        <w:tc>
          <w:tcPr>
            <w:tcW w:w="2033" w:type="dxa"/>
            <w:shd w:val="clear" w:color="auto" w:fill="auto"/>
            <w:vAlign w:val="center"/>
          </w:tcPr>
          <w:p w:rsidR="00A47E6E" w:rsidRDefault="00A47E6E">
            <w:pPr>
              <w:rPr>
                <w:rFonts w:ascii="仿宋" w:eastAsia="仿宋" w:hAnsi="仿宋"/>
                <w:b/>
              </w:rPr>
            </w:pPr>
          </w:p>
        </w:tc>
        <w:tc>
          <w:tcPr>
            <w:tcW w:w="2033" w:type="dxa"/>
            <w:shd w:val="clear" w:color="auto" w:fill="auto"/>
            <w:vAlign w:val="center"/>
          </w:tcPr>
          <w:p w:rsidR="00A47E6E" w:rsidRDefault="00203457">
            <w:pPr>
              <w:rPr>
                <w:rFonts w:ascii="仿宋" w:eastAsia="仿宋" w:hAnsi="仿宋"/>
                <w:b/>
              </w:rPr>
            </w:pPr>
            <w:r>
              <w:rPr>
                <w:rFonts w:ascii="仿宋" w:eastAsia="仿宋" w:hAnsi="仿宋" w:hint="eastAsia"/>
                <w:b/>
              </w:rPr>
              <w:t>星级</w:t>
            </w:r>
          </w:p>
        </w:tc>
        <w:tc>
          <w:tcPr>
            <w:tcW w:w="2033" w:type="dxa"/>
            <w:shd w:val="clear" w:color="auto" w:fill="auto"/>
            <w:vAlign w:val="center"/>
          </w:tcPr>
          <w:p w:rsidR="00A47E6E" w:rsidRDefault="00A47E6E">
            <w:pPr>
              <w:rPr>
                <w:rFonts w:ascii="黑体" w:eastAsia="黑体" w:hAnsi="黑体"/>
              </w:rPr>
            </w:pPr>
          </w:p>
        </w:tc>
      </w:tr>
      <w:tr w:rsidR="00A47E6E">
        <w:trPr>
          <w:trHeight w:val="1569"/>
          <w:jc w:val="center"/>
        </w:trPr>
        <w:tc>
          <w:tcPr>
            <w:tcW w:w="2033" w:type="dxa"/>
            <w:shd w:val="clear" w:color="auto" w:fill="auto"/>
            <w:vAlign w:val="center"/>
          </w:tcPr>
          <w:p w:rsidR="00A47E6E" w:rsidRDefault="00203457">
            <w:pPr>
              <w:rPr>
                <w:rFonts w:ascii="仿宋" w:eastAsia="仿宋" w:hAnsi="仿宋"/>
                <w:b/>
              </w:rPr>
            </w:pPr>
            <w:r>
              <w:rPr>
                <w:rFonts w:ascii="仿宋" w:eastAsia="仿宋" w:hAnsi="仿宋"/>
                <w:b/>
                <w:color w:val="3B3B41"/>
                <w:w w:val="105"/>
                <w:sz w:val="20"/>
              </w:rPr>
              <w:t>诚信档案记录情况</w:t>
            </w:r>
          </w:p>
        </w:tc>
        <w:tc>
          <w:tcPr>
            <w:tcW w:w="6099" w:type="dxa"/>
            <w:gridSpan w:val="3"/>
            <w:shd w:val="clear" w:color="auto" w:fill="auto"/>
            <w:vAlign w:val="center"/>
          </w:tcPr>
          <w:p w:rsidR="00A47E6E" w:rsidRDefault="00A47E6E">
            <w:pPr>
              <w:rPr>
                <w:rFonts w:ascii="黑体" w:eastAsia="黑体" w:hAnsi="黑体"/>
              </w:rPr>
            </w:pPr>
          </w:p>
        </w:tc>
      </w:tr>
      <w:tr w:rsidR="00A47E6E">
        <w:trPr>
          <w:trHeight w:val="5090"/>
          <w:jc w:val="center"/>
        </w:trPr>
        <w:tc>
          <w:tcPr>
            <w:tcW w:w="2033" w:type="dxa"/>
            <w:shd w:val="clear" w:color="auto" w:fill="auto"/>
            <w:vAlign w:val="center"/>
          </w:tcPr>
          <w:p w:rsidR="00A47E6E" w:rsidRDefault="00203457">
            <w:pPr>
              <w:spacing w:before="1"/>
              <w:jc w:val="center"/>
              <w:rPr>
                <w:rFonts w:ascii="仿宋" w:eastAsia="仿宋" w:hAnsi="仿宋"/>
                <w:b/>
                <w:sz w:val="20"/>
              </w:rPr>
            </w:pPr>
            <w:r>
              <w:rPr>
                <w:rFonts w:ascii="仿宋" w:eastAsia="仿宋" w:hAnsi="仿宋"/>
                <w:b/>
                <w:color w:val="4F4D52"/>
                <w:w w:val="105"/>
                <w:sz w:val="20"/>
              </w:rPr>
              <w:t>信用承诺</w:t>
            </w:r>
          </w:p>
        </w:tc>
        <w:tc>
          <w:tcPr>
            <w:tcW w:w="6099" w:type="dxa"/>
            <w:gridSpan w:val="3"/>
            <w:shd w:val="clear" w:color="auto" w:fill="auto"/>
          </w:tcPr>
          <w:p w:rsidR="00A47E6E" w:rsidRDefault="00203457">
            <w:pPr>
              <w:ind w:firstLineChars="200" w:firstLine="503"/>
              <w:rPr>
                <w:rFonts w:ascii="仿宋" w:eastAsia="仿宋" w:hAnsi="仿宋"/>
              </w:rPr>
            </w:pPr>
            <w:r>
              <w:rPr>
                <w:rFonts w:ascii="仿宋" w:eastAsia="仿宋" w:hAnsi="仿宋" w:hint="eastAsia"/>
                <w:spacing w:val="21"/>
                <w:w w:val="105"/>
                <w:sz w:val="20"/>
                <w:szCs w:val="20"/>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rsidR="00A47E6E" w:rsidRDefault="00A47E6E">
            <w:pPr>
              <w:rPr>
                <w:rFonts w:ascii="仿宋" w:eastAsia="仿宋" w:hAnsi="仿宋"/>
              </w:rPr>
            </w:pPr>
          </w:p>
          <w:p w:rsidR="00A47E6E" w:rsidRDefault="00203457">
            <w:pPr>
              <w:ind w:left="1680" w:hangingChars="800" w:hanging="1680"/>
              <w:rPr>
                <w:rFonts w:ascii="仿宋" w:eastAsia="仿宋" w:hAnsi="仿宋"/>
              </w:rPr>
            </w:pPr>
            <w:r>
              <w:rPr>
                <w:rFonts w:ascii="仿宋" w:eastAsia="仿宋" w:hAnsi="仿宋" w:hint="eastAsia"/>
              </w:rPr>
              <w:t xml:space="preserve"> </w:t>
            </w:r>
            <w:r>
              <w:rPr>
                <w:rFonts w:ascii="仿宋" w:eastAsia="仿宋" w:hAnsi="仿宋"/>
              </w:rPr>
              <w:t xml:space="preserve">                    </w:t>
            </w:r>
          </w:p>
          <w:p w:rsidR="00A47E6E" w:rsidRDefault="00203457">
            <w:pPr>
              <w:ind w:leftChars="800" w:left="1680" w:firstLineChars="200" w:firstLine="420"/>
              <w:rPr>
                <w:rFonts w:ascii="仿宋" w:eastAsia="仿宋" w:hAnsi="仿宋"/>
                <w:color w:val="3B3B41"/>
                <w:spacing w:val="-13"/>
                <w:w w:val="80"/>
                <w:sz w:val="20"/>
              </w:rPr>
            </w:pPr>
            <w:r>
              <w:rPr>
                <w:rFonts w:ascii="仿宋" w:eastAsia="仿宋" w:hAnsi="仿宋"/>
              </w:rPr>
              <w:t xml:space="preserve"> </w:t>
            </w:r>
            <w:r>
              <w:rPr>
                <w:rFonts w:ascii="仿宋" w:eastAsia="仿宋" w:hAnsi="仿宋"/>
                <w:color w:val="67676B"/>
                <w:spacing w:val="24"/>
                <w:w w:val="105"/>
                <w:sz w:val="20"/>
              </w:rPr>
              <w:t>供应商名称</w:t>
            </w:r>
            <w:r>
              <w:rPr>
                <w:rFonts w:ascii="仿宋" w:eastAsia="仿宋" w:hAnsi="仿宋"/>
                <w:color w:val="67676B"/>
                <w:w w:val="105"/>
                <w:sz w:val="20"/>
              </w:rPr>
              <w:t>（</w:t>
            </w:r>
            <w:r>
              <w:rPr>
                <w:rFonts w:ascii="仿宋" w:eastAsia="仿宋" w:hAnsi="仿宋"/>
                <w:color w:val="67676B"/>
                <w:spacing w:val="-15"/>
                <w:w w:val="105"/>
                <w:sz w:val="20"/>
              </w:rPr>
              <w:t xml:space="preserve"> 盖章</w:t>
            </w:r>
            <w:r>
              <w:rPr>
                <w:rFonts w:ascii="仿宋" w:eastAsia="仿宋" w:hAnsi="仿宋"/>
                <w:color w:val="4F4D52"/>
                <w:w w:val="105"/>
                <w:sz w:val="20"/>
              </w:rPr>
              <w:t>）</w:t>
            </w:r>
            <w:r>
              <w:rPr>
                <w:rFonts w:ascii="仿宋" w:eastAsia="仿宋" w:hAnsi="仿宋"/>
                <w:color w:val="4F4D52"/>
                <w:spacing w:val="-91"/>
                <w:w w:val="105"/>
                <w:sz w:val="20"/>
              </w:rPr>
              <w:t xml:space="preserve"> </w:t>
            </w:r>
            <w:r>
              <w:rPr>
                <w:rFonts w:ascii="仿宋" w:eastAsia="仿宋" w:hAnsi="仿宋"/>
                <w:color w:val="3B3B41"/>
                <w:spacing w:val="-13"/>
                <w:w w:val="80"/>
                <w:sz w:val="20"/>
              </w:rPr>
              <w:t>：</w:t>
            </w:r>
          </w:p>
          <w:p w:rsidR="00A47E6E" w:rsidRDefault="00203457">
            <w:pPr>
              <w:ind w:leftChars="800" w:left="1680" w:firstLineChars="300" w:firstLine="400"/>
              <w:rPr>
                <w:rFonts w:ascii="仿宋" w:eastAsia="仿宋" w:hAnsi="仿宋"/>
              </w:rPr>
            </w:pPr>
            <w:r>
              <w:rPr>
                <w:rFonts w:ascii="仿宋" w:eastAsia="仿宋" w:hAnsi="仿宋"/>
                <w:color w:val="3B3B41"/>
                <w:spacing w:val="-13"/>
                <w:w w:val="80"/>
                <w:sz w:val="20"/>
              </w:rPr>
              <w:t xml:space="preserve">   </w:t>
            </w:r>
            <w:r>
              <w:rPr>
                <w:rFonts w:ascii="仿宋" w:eastAsia="仿宋" w:hAnsi="仿宋"/>
                <w:color w:val="67676B"/>
                <w:w w:val="105"/>
                <w:sz w:val="20"/>
              </w:rPr>
              <w:t>法定代表人（签字）</w:t>
            </w:r>
            <w:r>
              <w:rPr>
                <w:rFonts w:ascii="仿宋" w:eastAsia="仿宋" w:hAnsi="仿宋"/>
                <w:color w:val="67676B"/>
                <w:spacing w:val="84"/>
                <w:w w:val="105"/>
                <w:sz w:val="20"/>
              </w:rPr>
              <w:t xml:space="preserve"> </w:t>
            </w:r>
            <w:r>
              <w:rPr>
                <w:rFonts w:ascii="仿宋" w:eastAsia="仿宋" w:hAnsi="仿宋"/>
                <w:color w:val="3B3B41"/>
                <w:w w:val="80"/>
                <w:sz w:val="20"/>
              </w:rPr>
              <w:t>：</w:t>
            </w:r>
            <w:r>
              <w:rPr>
                <w:rFonts w:ascii="仿宋" w:eastAsia="仿宋" w:hAnsi="仿宋"/>
                <w:color w:val="827E89"/>
                <w:w w:val="80"/>
                <w:sz w:val="20"/>
              </w:rPr>
              <w:t xml:space="preserve"> </w:t>
            </w:r>
            <w:r>
              <w:rPr>
                <w:rFonts w:ascii="仿宋" w:eastAsia="仿宋" w:hAnsi="仿宋"/>
              </w:rPr>
              <w:t xml:space="preserve">  </w:t>
            </w:r>
          </w:p>
          <w:p w:rsidR="00A47E6E" w:rsidRDefault="00203457">
            <w:pPr>
              <w:ind w:firstLineChars="1800" w:firstLine="2365"/>
            </w:pPr>
            <w:r>
              <w:rPr>
                <w:rFonts w:ascii="仿宋" w:eastAsia="仿宋" w:hAnsi="仿宋" w:hint="eastAsia"/>
                <w:color w:val="827E89"/>
                <w:spacing w:val="-39"/>
                <w:w w:val="105"/>
                <w:sz w:val="20"/>
              </w:rPr>
              <w:t xml:space="preserve">二 </w:t>
            </w:r>
            <w:r>
              <w:rPr>
                <w:rFonts w:ascii="仿宋" w:eastAsia="仿宋" w:hAnsi="仿宋"/>
                <w:color w:val="827E89"/>
                <w:spacing w:val="-39"/>
                <w:w w:val="105"/>
                <w:sz w:val="20"/>
              </w:rPr>
              <w:t xml:space="preserve"> </w:t>
            </w:r>
            <w:r>
              <w:rPr>
                <w:rFonts w:ascii="仿宋" w:eastAsia="仿宋" w:hAnsi="仿宋" w:hint="eastAsia"/>
                <w:color w:val="827E89"/>
                <w:spacing w:val="-39"/>
                <w:w w:val="105"/>
                <w:sz w:val="20"/>
              </w:rPr>
              <w:t>〇</w:t>
            </w:r>
            <w:r>
              <w:rPr>
                <w:rFonts w:ascii="仿宋" w:eastAsia="仿宋" w:hAnsi="仿宋"/>
                <w:color w:val="4F4D52"/>
                <w:w w:val="105"/>
                <w:sz w:val="24"/>
              </w:rPr>
              <w:t xml:space="preserve">   </w:t>
            </w:r>
            <w:r>
              <w:rPr>
                <w:rFonts w:ascii="仿宋" w:eastAsia="仿宋" w:hAnsi="仿宋"/>
                <w:color w:val="67676B"/>
                <w:spacing w:val="19"/>
                <w:w w:val="105"/>
                <w:sz w:val="20"/>
              </w:rPr>
              <w:t>年 月 日</w:t>
            </w:r>
          </w:p>
        </w:tc>
      </w:tr>
    </w:tbl>
    <w:p w:rsidR="00A47E6E" w:rsidRDefault="00A47E6E">
      <w:pPr>
        <w:adjustRightInd w:val="0"/>
        <w:snapToGrid w:val="0"/>
        <w:spacing w:line="360" w:lineRule="auto"/>
      </w:pPr>
    </w:p>
    <w:p w:rsidR="00A47E6E" w:rsidRDefault="00203457">
      <w:pPr>
        <w:pStyle w:val="23"/>
      </w:pPr>
      <w:r>
        <w:rPr>
          <w:rFonts w:hint="eastAsia"/>
        </w:rPr>
        <w:t>附：根据</w:t>
      </w:r>
      <w:proofErr w:type="gramStart"/>
      <w:r>
        <w:rPr>
          <w:rFonts w:hint="eastAsia"/>
        </w:rPr>
        <w:t>宁财购通</w:t>
      </w:r>
      <w:proofErr w:type="gramEnd"/>
      <w:r>
        <w:rPr>
          <w:rFonts w:hint="eastAsia"/>
        </w:rPr>
        <w:t>【</w:t>
      </w:r>
      <w:r>
        <w:rPr>
          <w:rFonts w:hint="eastAsia"/>
        </w:rPr>
        <w:t>2</w:t>
      </w:r>
      <w:r>
        <w:t>021</w:t>
      </w:r>
      <w:r>
        <w:rPr>
          <w:rFonts w:hint="eastAsia"/>
        </w:rPr>
        <w:t>】</w:t>
      </w:r>
      <w:r>
        <w:rPr>
          <w:rFonts w:hint="eastAsia"/>
        </w:rPr>
        <w:t>5</w:t>
      </w:r>
      <w:r>
        <w:rPr>
          <w:rFonts w:hint="eastAsia"/>
        </w:rPr>
        <w:t>号文规定，信用承诺不适用于以下情形：</w:t>
      </w:r>
    </w:p>
    <w:p w:rsidR="00A47E6E" w:rsidRDefault="00203457">
      <w:pPr>
        <w:pStyle w:val="23"/>
        <w:numPr>
          <w:ilvl w:val="3"/>
          <w:numId w:val="19"/>
        </w:numPr>
        <w:spacing w:after="0" w:line="360" w:lineRule="auto"/>
        <w:ind w:leftChars="0" w:firstLineChars="0"/>
      </w:pPr>
      <w:r>
        <w:rPr>
          <w:rFonts w:hint="eastAsia"/>
        </w:rPr>
        <w:t>供应商被列入严重失信主体名单；</w:t>
      </w:r>
    </w:p>
    <w:p w:rsidR="00A47E6E" w:rsidRDefault="00203457">
      <w:pPr>
        <w:pStyle w:val="23"/>
        <w:numPr>
          <w:ilvl w:val="3"/>
          <w:numId w:val="19"/>
        </w:numPr>
        <w:spacing w:after="0" w:line="360" w:lineRule="auto"/>
        <w:ind w:leftChars="0" w:firstLineChars="0"/>
      </w:pPr>
      <w:r>
        <w:rPr>
          <w:rFonts w:hint="eastAsia"/>
        </w:rPr>
        <w:t>南京市政府采购供应商诚信档案管理系统中诚信档案分在</w:t>
      </w:r>
      <w:r>
        <w:rPr>
          <w:rFonts w:hint="eastAsia"/>
        </w:rPr>
        <w:t>4</w:t>
      </w:r>
      <w:r>
        <w:t>0</w:t>
      </w:r>
      <w:r>
        <w:rPr>
          <w:rFonts w:hint="eastAsia"/>
        </w:rPr>
        <w:t>分以下；</w:t>
      </w:r>
    </w:p>
    <w:p w:rsidR="00A47E6E" w:rsidRDefault="00203457">
      <w:pPr>
        <w:pStyle w:val="23"/>
        <w:numPr>
          <w:ilvl w:val="3"/>
          <w:numId w:val="19"/>
        </w:numPr>
        <w:spacing w:after="0" w:line="360" w:lineRule="auto"/>
        <w:ind w:leftChars="0" w:firstLineChars="0"/>
        <w:jc w:val="left"/>
        <w:rPr>
          <w:rFonts w:ascii="宋体" w:hAnsi="宋体"/>
          <w:szCs w:val="21"/>
        </w:rPr>
      </w:pPr>
      <w:r>
        <w:rPr>
          <w:rFonts w:hint="eastAsia"/>
        </w:rPr>
        <w:t>被相关监管部门</w:t>
      </w:r>
      <w:proofErr w:type="gramStart"/>
      <w:r>
        <w:rPr>
          <w:rFonts w:hint="eastAsia"/>
        </w:rPr>
        <w:t>作出</w:t>
      </w:r>
      <w:proofErr w:type="gramEnd"/>
      <w:r>
        <w:rPr>
          <w:rFonts w:hint="eastAsia"/>
        </w:rPr>
        <w:t>行政处罚且尚在处罚有效期内；</w:t>
      </w:r>
    </w:p>
    <w:p w:rsidR="00A47E6E" w:rsidRDefault="00203457">
      <w:pPr>
        <w:pStyle w:val="23"/>
        <w:numPr>
          <w:ilvl w:val="3"/>
          <w:numId w:val="19"/>
        </w:numPr>
        <w:spacing w:after="0" w:line="360" w:lineRule="auto"/>
        <w:ind w:leftChars="0" w:firstLineChars="0"/>
        <w:jc w:val="left"/>
        <w:rPr>
          <w:rFonts w:ascii="宋体" w:hAnsi="宋体"/>
          <w:szCs w:val="21"/>
        </w:rPr>
      </w:pPr>
      <w:r>
        <w:rPr>
          <w:rFonts w:hint="eastAsia"/>
        </w:rPr>
        <w:t>其他法律、行政法规规定的不适用信用承诺的情形。</w:t>
      </w:r>
    </w:p>
    <w:sectPr w:rsidR="00A47E6E">
      <w:pgSz w:w="11906" w:h="16838"/>
      <w:pgMar w:top="1701"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38" w:rsidRDefault="00437738">
      <w:r>
        <w:separator/>
      </w:r>
    </w:p>
  </w:endnote>
  <w:endnote w:type="continuationSeparator" w:id="0">
    <w:p w:rsidR="00437738" w:rsidRDefault="0043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sig w:usb0="00000000" w:usb1="00000000" w:usb2="00000000" w:usb3="00000000" w:csb0="0000009F" w:csb1="00000000"/>
  </w:font>
  <w:font w:name="FrutBold">
    <w:altName w:val="Times New Roman"/>
    <w:charset w:val="00"/>
    <w:family w:val="auto"/>
    <w:pitch w:val="default"/>
    <w:sig w:usb0="00000000" w:usb1="00000000" w:usb2="00000000" w:usb3="00000000" w:csb0="0000001B"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兰亭黑3_GBK">
    <w:altName w:val="等线"/>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7"/>
      <w:jc w:val="center"/>
    </w:pPr>
    <w:r>
      <w:rPr>
        <w:rStyle w:val="aff2"/>
      </w:rPr>
      <w:fldChar w:fldCharType="begin"/>
    </w:r>
    <w:r>
      <w:rPr>
        <w:rStyle w:val="aff2"/>
      </w:rPr>
      <w:instrText xml:space="preserve"> PAGE </w:instrText>
    </w:r>
    <w:r>
      <w:rPr>
        <w:rStyle w:val="aff2"/>
      </w:rPr>
      <w:fldChar w:fldCharType="separate"/>
    </w:r>
    <w:r w:rsidR="003A68F9">
      <w:rPr>
        <w:rStyle w:val="aff2"/>
        <w:noProof/>
      </w:rPr>
      <w:t>4</w:t>
    </w:r>
    <w:r>
      <w:rPr>
        <w:rStyle w:val="af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7"/>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rPr>
      <w:t xml:space="preserve"> </w:t>
    </w:r>
    <w:r>
      <w:rPr>
        <w:rStyle w:val="aff2"/>
      </w:rPr>
      <w:fldChar w:fldCharType="end"/>
    </w:r>
  </w:p>
  <w:p w:rsidR="001B41CE" w:rsidRDefault="001B41CE">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7"/>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3A68F9">
      <w:rPr>
        <w:rStyle w:val="aff2"/>
        <w:noProof/>
      </w:rPr>
      <w:t>20</w:t>
    </w:r>
    <w:r>
      <w:rPr>
        <w:rStyle w:val="aff2"/>
      </w:rPr>
      <w:fldChar w:fldCharType="end"/>
    </w:r>
  </w:p>
  <w:p w:rsidR="001B41CE" w:rsidRDefault="001B41C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38" w:rsidRDefault="00437738">
      <w:r>
        <w:separator/>
      </w:r>
    </w:p>
  </w:footnote>
  <w:footnote w:type="continuationSeparator" w:id="0">
    <w:p w:rsidR="00437738" w:rsidRDefault="0043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9"/>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CE" w:rsidRDefault="001B41CE">
    <w:pPr>
      <w:pStyle w:val="af9"/>
    </w:pPr>
    <w:r>
      <w:rPr>
        <w:rFonts w:hint="eastAsia"/>
        <w:b/>
        <w:bCs/>
        <w:i/>
        <w:iCs/>
      </w:rPr>
      <w:t>南京市妇幼保健院</w:t>
    </w:r>
    <w:r>
      <w:rPr>
        <w:rFonts w:hint="eastAsia"/>
        <w:b/>
        <w:bCs/>
        <w:i/>
        <w:iCs/>
      </w:rPr>
      <w:t xml:space="preserve">  </w:t>
    </w:r>
    <w:r>
      <w:rPr>
        <w:b/>
        <w:bCs/>
        <w:i/>
        <w:iCs/>
      </w:rPr>
      <w:t xml:space="preserve">     </w:t>
    </w:r>
    <w:r>
      <w:rPr>
        <w:rFonts w:hint="eastAsia"/>
        <w:b/>
        <w:bCs/>
        <w:i/>
        <w:iCs/>
      </w:rPr>
      <w:t>医疗设备采购项目</w:t>
    </w:r>
    <w:r>
      <w:rPr>
        <w:rFonts w:hint="eastAsia"/>
        <w:b/>
        <w:bCs/>
        <w:i/>
        <w:iCs/>
      </w:rPr>
      <w:t xml:space="preserve"> </w:t>
    </w:r>
    <w:r>
      <w:rPr>
        <w:b/>
        <w:bCs/>
        <w:i/>
        <w:iCs/>
      </w:rPr>
      <w:t xml:space="preserve">      </w:t>
    </w:r>
    <w:r>
      <w:rPr>
        <w:rFonts w:hint="eastAsia"/>
        <w:b/>
        <w:bCs/>
        <w:i/>
        <w:iCs/>
      </w:rPr>
      <w:t>招标编号：</w:t>
    </w:r>
    <w:r>
      <w:rPr>
        <w:b/>
        <w:bCs/>
        <w:i/>
        <w:iCs/>
      </w:rPr>
      <w:t>1214</w:t>
    </w:r>
    <w:r>
      <w:rPr>
        <w:rFonts w:hint="eastAsia"/>
        <w:b/>
        <w:bCs/>
        <w:i/>
        <w:iCs/>
      </w:rPr>
      <w:t>-</w:t>
    </w:r>
    <w:r>
      <w:rPr>
        <w:b/>
        <w:bCs/>
        <w:i/>
        <w:iCs/>
      </w:rPr>
      <w:t>224106196LZN/01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D89"/>
    <w:multiLevelType w:val="multilevel"/>
    <w:tmpl w:val="00BD0D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1671B1"/>
    <w:multiLevelType w:val="multilevel"/>
    <w:tmpl w:val="041671B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3" w15:restartNumberingAfterBreak="0">
    <w:nsid w:val="140C353B"/>
    <w:multiLevelType w:val="multilevel"/>
    <w:tmpl w:val="140C353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5"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B5C4308"/>
    <w:multiLevelType w:val="multilevel"/>
    <w:tmpl w:val="1B5C430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1893E55"/>
    <w:multiLevelType w:val="multilevel"/>
    <w:tmpl w:val="21893E55"/>
    <w:lvl w:ilvl="0">
      <w:start w:val="1"/>
      <w:numFmt w:val="decimal"/>
      <w:pStyle w:val="A1"/>
      <w:lvlText w:val="%1."/>
      <w:lvlJc w:val="left"/>
      <w:pPr>
        <w:ind w:left="0" w:firstLine="0"/>
      </w:pPr>
      <w:rPr>
        <w:rFonts w:hint="eastAsia"/>
        <w:color w:val="auto"/>
        <w:sz w:val="24"/>
        <w:szCs w:val="24"/>
      </w:rPr>
    </w:lvl>
    <w:lvl w:ilvl="1">
      <w:start w:val="1"/>
      <w:numFmt w:val="decimal"/>
      <w:pStyle w:val="A2"/>
      <w:lvlText w:val="%1.%2."/>
      <w:lvlJc w:val="left"/>
      <w:pPr>
        <w:ind w:left="0" w:firstLine="0"/>
      </w:pPr>
      <w:rPr>
        <w:rFonts w:ascii="Arial Narrow" w:eastAsia="仿宋_GB2312" w:hAnsi="Arial Narrow" w:hint="default"/>
        <w:b w:val="0"/>
        <w:i w:val="0"/>
        <w:color w:val="auto"/>
        <w:sz w:val="24"/>
      </w:rPr>
    </w:lvl>
    <w:lvl w:ilvl="2">
      <w:start w:val="1"/>
      <w:numFmt w:val="decimal"/>
      <w:pStyle w:val="A3"/>
      <w:lvlText w:val="%1.%2.%3."/>
      <w:lvlJc w:val="left"/>
      <w:pPr>
        <w:ind w:left="1486" w:hanging="1486"/>
      </w:pPr>
      <w:rPr>
        <w:rFonts w:ascii="Arial Narrow" w:eastAsia="仿宋_GB2312" w:hAnsi="Arial Narrow" w:hint="default"/>
        <w:b w:val="0"/>
        <w:i w:val="0"/>
        <w:color w:val="auto"/>
        <w:sz w:val="24"/>
      </w:rPr>
    </w:lvl>
    <w:lvl w:ilvl="3">
      <w:start w:val="1"/>
      <w:numFmt w:val="decimal"/>
      <w:pStyle w:val="A4"/>
      <w:lvlText w:val="%1.%2.%3.%4."/>
      <w:lvlJc w:val="left"/>
      <w:pPr>
        <w:ind w:left="2337" w:hanging="1486"/>
      </w:pPr>
      <w:rPr>
        <w:rFonts w:ascii="Arial Narrow" w:eastAsia="仿宋_GB2312" w:hAnsi="Arial Narrow" w:hint="default"/>
        <w:b w:val="0"/>
        <w:i w:val="0"/>
        <w:color w:val="auto"/>
        <w:sz w:val="24"/>
      </w:rPr>
    </w:lvl>
    <w:lvl w:ilvl="4">
      <w:start w:val="1"/>
      <w:numFmt w:val="decimal"/>
      <w:pStyle w:val="A5"/>
      <w:lvlText w:val="%1.%2.%3.%4.%5."/>
      <w:lvlJc w:val="left"/>
      <w:pPr>
        <w:ind w:left="1486" w:hanging="1486"/>
      </w:pPr>
      <w:rPr>
        <w:rFonts w:ascii="Arial Narrow" w:eastAsia="仿宋_GB2312" w:hAnsi="Arial Narrow" w:hint="default"/>
        <w:b w:val="0"/>
        <w:i w:val="0"/>
        <w:sz w:val="24"/>
      </w:rPr>
    </w:lvl>
    <w:lvl w:ilvl="5">
      <w:start w:val="1"/>
      <w:numFmt w:val="decimal"/>
      <w:lvlText w:val="%1.%2.%3.%4.%5.%6."/>
      <w:lvlJc w:val="left"/>
      <w:pPr>
        <w:ind w:left="1486" w:hanging="1486"/>
      </w:pPr>
      <w:rPr>
        <w:rFonts w:hint="eastAsia"/>
      </w:rPr>
    </w:lvl>
    <w:lvl w:ilvl="6">
      <w:start w:val="1"/>
      <w:numFmt w:val="decimal"/>
      <w:lvlText w:val="%1.%2.%3.%4.%5.%6.%7."/>
      <w:lvlJc w:val="left"/>
      <w:pPr>
        <w:ind w:left="1486" w:hanging="1486"/>
      </w:pPr>
      <w:rPr>
        <w:rFonts w:hint="eastAsia"/>
      </w:rPr>
    </w:lvl>
    <w:lvl w:ilvl="7">
      <w:start w:val="1"/>
      <w:numFmt w:val="decimal"/>
      <w:lvlText w:val="%1.%2.%3.%4.%5.%6.%7.%8."/>
      <w:lvlJc w:val="left"/>
      <w:pPr>
        <w:ind w:left="1486" w:hanging="1486"/>
      </w:pPr>
      <w:rPr>
        <w:rFonts w:hint="eastAsia"/>
      </w:rPr>
    </w:lvl>
    <w:lvl w:ilvl="8">
      <w:start w:val="1"/>
      <w:numFmt w:val="decimal"/>
      <w:lvlText w:val="%1.%2.%3.%4.%5.%6.%7.%8.%9."/>
      <w:lvlJc w:val="left"/>
      <w:pPr>
        <w:ind w:left="1486" w:hanging="1486"/>
      </w:pPr>
      <w:rPr>
        <w:rFonts w:hint="eastAsia"/>
      </w:rPr>
    </w:lvl>
  </w:abstractNum>
  <w:abstractNum w:abstractNumId="6" w15:restartNumberingAfterBreak="0">
    <w:nsid w:val="27540CEC"/>
    <w:multiLevelType w:val="multilevel"/>
    <w:tmpl w:val="27540CEC"/>
    <w:lvl w:ilvl="0">
      <w:start w:val="1"/>
      <w:numFmt w:val="decimal"/>
      <w:pStyle w:val="a"/>
      <w:lvlText w:val="(%1)"/>
      <w:lvlJc w:val="left"/>
      <w:pPr>
        <w:ind w:left="845" w:hanging="420"/>
      </w:pPr>
      <w:rPr>
        <w:rFonts w:ascii="Calibri" w:eastAsia="宋体" w:hAnsi="Calibri"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293463C5"/>
    <w:multiLevelType w:val="multilevel"/>
    <w:tmpl w:val="293463C5"/>
    <w:lvl w:ilvl="0">
      <w:start w:val="1"/>
      <w:numFmt w:val="decimal"/>
      <w:lvlText w:val="%1."/>
      <w:lvlJc w:val="left"/>
      <w:pPr>
        <w:ind w:left="425" w:hanging="425"/>
      </w:pPr>
    </w:lvl>
    <w:lvl w:ilvl="1">
      <w:start w:val="1"/>
      <w:numFmt w:val="decimal"/>
      <w:lvlText w:val="%1.%2"/>
      <w:lvlJc w:val="left"/>
      <w:pPr>
        <w:ind w:left="1985" w:hanging="567"/>
      </w:pPr>
      <w:rPr>
        <w:color w:val="000000" w:themeColor="text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90B62DB"/>
    <w:multiLevelType w:val="multilevel"/>
    <w:tmpl w:val="490B62DB"/>
    <w:lvl w:ilvl="0">
      <w:start w:val="1"/>
      <w:numFmt w:val="decimal"/>
      <w:pStyle w:val="10"/>
      <w:lvlText w:val="(%1)"/>
      <w:lvlJc w:val="left"/>
      <w:pPr>
        <w:ind w:left="420" w:hanging="420"/>
      </w:pPr>
      <w:rPr>
        <w:rFonts w:ascii="宋体" w:eastAsia="宋体" w:hAnsi="宋体" w:cs="Times New Roman"/>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9" w15:restartNumberingAfterBreak="0">
    <w:nsid w:val="4DEB7E48"/>
    <w:multiLevelType w:val="multilevel"/>
    <w:tmpl w:val="4DEB7E4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1F74909"/>
    <w:multiLevelType w:val="multilevel"/>
    <w:tmpl w:val="51F7490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D671342"/>
    <w:multiLevelType w:val="multilevel"/>
    <w:tmpl w:val="5D67134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52B68F5"/>
    <w:multiLevelType w:val="multilevel"/>
    <w:tmpl w:val="652B68F5"/>
    <w:lvl w:ilvl="0">
      <w:start w:val="1"/>
      <w:numFmt w:val="decimal"/>
      <w:pStyle w:val="B1"/>
      <w:lvlText w:val="%1."/>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pStyle w:val="B2"/>
      <w:lvlText w:val="%1.%2."/>
      <w:lvlJc w:val="left"/>
      <w:pPr>
        <w:ind w:left="1441" w:hanging="1021"/>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B3"/>
      <w:lvlText w:val="%1.%2.%3."/>
      <w:lvlJc w:val="left"/>
      <w:pPr>
        <w:ind w:left="1418" w:hanging="1021"/>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B4"/>
      <w:lvlText w:val="%1.%2.%3.%4."/>
      <w:lvlJc w:val="left"/>
      <w:pPr>
        <w:ind w:left="1418" w:hanging="1021"/>
      </w:pPr>
      <w:rPr>
        <w:rFonts w:ascii="Arial Narrow" w:eastAsia="宋体" w:hAnsi="Arial Narrow" w:cs="宋体" w:hint="default"/>
        <w:b w:val="0"/>
      </w:rPr>
    </w:lvl>
    <w:lvl w:ilvl="4">
      <w:start w:val="1"/>
      <w:numFmt w:val="decimal"/>
      <w:pStyle w:val="B5"/>
      <w:lvlText w:val="%1.%2.%3.%4.%5."/>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lvlText w:val="%1.%2.%3.%4.%5.%6."/>
      <w:lvlJc w:val="left"/>
      <w:pPr>
        <w:ind w:left="1418" w:hanging="1021"/>
      </w:pPr>
      <w:rPr>
        <w:rFonts w:hint="default"/>
      </w:rPr>
    </w:lvl>
    <w:lvl w:ilvl="6">
      <w:start w:val="1"/>
      <w:numFmt w:val="decimal"/>
      <w:lvlText w:val="%1.%2.%3.%4.%5.%6.%7."/>
      <w:lvlJc w:val="left"/>
      <w:pPr>
        <w:ind w:left="1418" w:hanging="1021"/>
      </w:pPr>
      <w:rPr>
        <w:rFonts w:hint="default"/>
      </w:rPr>
    </w:lvl>
    <w:lvl w:ilvl="7">
      <w:start w:val="1"/>
      <w:numFmt w:val="decimal"/>
      <w:lvlText w:val="%1.%2.%3.%4.%5.%6.%7.%8."/>
      <w:lvlJc w:val="left"/>
      <w:pPr>
        <w:ind w:left="1418" w:hanging="1021"/>
      </w:pPr>
      <w:rPr>
        <w:rFonts w:hint="default"/>
      </w:rPr>
    </w:lvl>
    <w:lvl w:ilvl="8">
      <w:start w:val="1"/>
      <w:numFmt w:val="decimal"/>
      <w:lvlText w:val="%1.%2.%3.%4.%5.%6.%7.%8.%9."/>
      <w:lvlJc w:val="left"/>
      <w:pPr>
        <w:ind w:left="1418" w:hanging="1021"/>
      </w:pPr>
      <w:rPr>
        <w:rFonts w:hint="default"/>
      </w:rPr>
    </w:lvl>
  </w:abstractNum>
  <w:abstractNum w:abstractNumId="13" w15:restartNumberingAfterBreak="0">
    <w:nsid w:val="6F804712"/>
    <w:multiLevelType w:val="multilevel"/>
    <w:tmpl w:val="6F804712"/>
    <w:lvl w:ilvl="0">
      <w:start w:val="1"/>
      <w:numFmt w:val="japaneseCounting"/>
      <w:lvlText w:val="%1、"/>
      <w:lvlJc w:val="left"/>
      <w:pPr>
        <w:tabs>
          <w:tab w:val="left" w:pos="1080"/>
        </w:tabs>
        <w:ind w:left="1080" w:hanging="48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4" w15:restartNumberingAfterBreak="0">
    <w:nsid w:val="72172B43"/>
    <w:multiLevelType w:val="multilevel"/>
    <w:tmpl w:val="72172B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567"/>
        </w:tabs>
        <w:ind w:left="56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
  </w:num>
  <w:num w:numId="2">
    <w:abstractNumId w:val="15"/>
  </w:num>
  <w:num w:numId="3">
    <w:abstractNumId w:val="6"/>
  </w:num>
  <w:num w:numId="4">
    <w:abstractNumId w:val="8"/>
  </w:num>
  <w:num w:numId="5">
    <w:abstractNumId w:val="12"/>
  </w:num>
  <w:num w:numId="6">
    <w:abstractNumId w:val="5"/>
  </w:num>
  <w:num w:numId="7">
    <w:abstractNumId w:val="10"/>
  </w:num>
  <w:num w:numId="8">
    <w:abstractNumId w:val="11"/>
  </w:num>
  <w:num w:numId="9">
    <w:abstractNumId w:val="0"/>
  </w:num>
  <w:num w:numId="10">
    <w:abstractNumId w:val="4"/>
  </w:num>
  <w:num w:numId="11">
    <w:abstractNumId w:val="10"/>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2">
    <w:abstractNumId w:val="7"/>
  </w:num>
  <w:num w:numId="13">
    <w:abstractNumId w:val="14"/>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MGQzMDg3NjEzYWU1YjgzNDI1ZTVmYjc5MzI3NGUifQ=="/>
  </w:docVars>
  <w:rsids>
    <w:rsidRoot w:val="001C4DCC"/>
    <w:rsid w:val="000009B6"/>
    <w:rsid w:val="000023F8"/>
    <w:rsid w:val="0000264F"/>
    <w:rsid w:val="000029F6"/>
    <w:rsid w:val="00002FB6"/>
    <w:rsid w:val="00004FF6"/>
    <w:rsid w:val="000060BB"/>
    <w:rsid w:val="00006968"/>
    <w:rsid w:val="00006EC0"/>
    <w:rsid w:val="0000769A"/>
    <w:rsid w:val="000102A4"/>
    <w:rsid w:val="00010685"/>
    <w:rsid w:val="000107B0"/>
    <w:rsid w:val="0001183F"/>
    <w:rsid w:val="00012038"/>
    <w:rsid w:val="0001205C"/>
    <w:rsid w:val="00012D9A"/>
    <w:rsid w:val="0001418C"/>
    <w:rsid w:val="00014500"/>
    <w:rsid w:val="000146B9"/>
    <w:rsid w:val="00014CB8"/>
    <w:rsid w:val="00014DDA"/>
    <w:rsid w:val="00015954"/>
    <w:rsid w:val="00016D0A"/>
    <w:rsid w:val="00017450"/>
    <w:rsid w:val="00021741"/>
    <w:rsid w:val="00021A01"/>
    <w:rsid w:val="00023D27"/>
    <w:rsid w:val="00024477"/>
    <w:rsid w:val="000249D3"/>
    <w:rsid w:val="00024C02"/>
    <w:rsid w:val="00024FB0"/>
    <w:rsid w:val="00025A50"/>
    <w:rsid w:val="00026AA2"/>
    <w:rsid w:val="00026AE1"/>
    <w:rsid w:val="00026BF7"/>
    <w:rsid w:val="00026D1B"/>
    <w:rsid w:val="0002728E"/>
    <w:rsid w:val="00027CAB"/>
    <w:rsid w:val="000310A1"/>
    <w:rsid w:val="000310BB"/>
    <w:rsid w:val="00032D7C"/>
    <w:rsid w:val="00032F7B"/>
    <w:rsid w:val="00033905"/>
    <w:rsid w:val="000345B6"/>
    <w:rsid w:val="00036DF9"/>
    <w:rsid w:val="00040F09"/>
    <w:rsid w:val="000418AE"/>
    <w:rsid w:val="00041C7C"/>
    <w:rsid w:val="0004251B"/>
    <w:rsid w:val="00042E07"/>
    <w:rsid w:val="000433CB"/>
    <w:rsid w:val="000435DF"/>
    <w:rsid w:val="00043653"/>
    <w:rsid w:val="00043C70"/>
    <w:rsid w:val="00044402"/>
    <w:rsid w:val="00044503"/>
    <w:rsid w:val="00044798"/>
    <w:rsid w:val="0004488B"/>
    <w:rsid w:val="00044F6D"/>
    <w:rsid w:val="000464D7"/>
    <w:rsid w:val="00046D7E"/>
    <w:rsid w:val="000474F4"/>
    <w:rsid w:val="00047E98"/>
    <w:rsid w:val="000508C0"/>
    <w:rsid w:val="0005093B"/>
    <w:rsid w:val="00050963"/>
    <w:rsid w:val="000509AA"/>
    <w:rsid w:val="00051560"/>
    <w:rsid w:val="00051C12"/>
    <w:rsid w:val="000527D3"/>
    <w:rsid w:val="00053C95"/>
    <w:rsid w:val="00053DC8"/>
    <w:rsid w:val="000545EE"/>
    <w:rsid w:val="00054D95"/>
    <w:rsid w:val="00055B3C"/>
    <w:rsid w:val="00055C82"/>
    <w:rsid w:val="0005622D"/>
    <w:rsid w:val="000563E5"/>
    <w:rsid w:val="0005779B"/>
    <w:rsid w:val="00060CE3"/>
    <w:rsid w:val="00060E4C"/>
    <w:rsid w:val="00060EBF"/>
    <w:rsid w:val="0006192B"/>
    <w:rsid w:val="000632A3"/>
    <w:rsid w:val="00063E14"/>
    <w:rsid w:val="00064332"/>
    <w:rsid w:val="00064BE3"/>
    <w:rsid w:val="000651C2"/>
    <w:rsid w:val="000658E1"/>
    <w:rsid w:val="00066290"/>
    <w:rsid w:val="00066358"/>
    <w:rsid w:val="000666DA"/>
    <w:rsid w:val="0006688A"/>
    <w:rsid w:val="000670AE"/>
    <w:rsid w:val="000678F1"/>
    <w:rsid w:val="00067E1E"/>
    <w:rsid w:val="00067F67"/>
    <w:rsid w:val="00070167"/>
    <w:rsid w:val="00071EA2"/>
    <w:rsid w:val="00071EC9"/>
    <w:rsid w:val="00072123"/>
    <w:rsid w:val="00072541"/>
    <w:rsid w:val="0007272A"/>
    <w:rsid w:val="00073371"/>
    <w:rsid w:val="000746EE"/>
    <w:rsid w:val="00075070"/>
    <w:rsid w:val="00075CE1"/>
    <w:rsid w:val="0008024F"/>
    <w:rsid w:val="000806E1"/>
    <w:rsid w:val="000818CB"/>
    <w:rsid w:val="0008224D"/>
    <w:rsid w:val="00084CF3"/>
    <w:rsid w:val="00085424"/>
    <w:rsid w:val="00085F2C"/>
    <w:rsid w:val="000866B5"/>
    <w:rsid w:val="00086A02"/>
    <w:rsid w:val="000872B0"/>
    <w:rsid w:val="00090499"/>
    <w:rsid w:val="00090959"/>
    <w:rsid w:val="00090B89"/>
    <w:rsid w:val="00090CB0"/>
    <w:rsid w:val="00090D5D"/>
    <w:rsid w:val="0009145B"/>
    <w:rsid w:val="0009188D"/>
    <w:rsid w:val="0009394B"/>
    <w:rsid w:val="00095AAB"/>
    <w:rsid w:val="00095F41"/>
    <w:rsid w:val="0009616E"/>
    <w:rsid w:val="000972D4"/>
    <w:rsid w:val="00097402"/>
    <w:rsid w:val="000A0D0E"/>
    <w:rsid w:val="000A123B"/>
    <w:rsid w:val="000A18AC"/>
    <w:rsid w:val="000A3995"/>
    <w:rsid w:val="000A3E16"/>
    <w:rsid w:val="000A482E"/>
    <w:rsid w:val="000A4908"/>
    <w:rsid w:val="000A722B"/>
    <w:rsid w:val="000B094F"/>
    <w:rsid w:val="000B1047"/>
    <w:rsid w:val="000B1651"/>
    <w:rsid w:val="000B1883"/>
    <w:rsid w:val="000B2632"/>
    <w:rsid w:val="000B513F"/>
    <w:rsid w:val="000B5A77"/>
    <w:rsid w:val="000B5C17"/>
    <w:rsid w:val="000B7DF3"/>
    <w:rsid w:val="000C02BF"/>
    <w:rsid w:val="000C0765"/>
    <w:rsid w:val="000C0C32"/>
    <w:rsid w:val="000C0EBC"/>
    <w:rsid w:val="000C111B"/>
    <w:rsid w:val="000C1E04"/>
    <w:rsid w:val="000C1F71"/>
    <w:rsid w:val="000C23AD"/>
    <w:rsid w:val="000C3125"/>
    <w:rsid w:val="000C403F"/>
    <w:rsid w:val="000C4097"/>
    <w:rsid w:val="000C4407"/>
    <w:rsid w:val="000C451E"/>
    <w:rsid w:val="000C660C"/>
    <w:rsid w:val="000C6AF7"/>
    <w:rsid w:val="000C7B52"/>
    <w:rsid w:val="000D0304"/>
    <w:rsid w:val="000D061D"/>
    <w:rsid w:val="000D1804"/>
    <w:rsid w:val="000D2970"/>
    <w:rsid w:val="000D37CF"/>
    <w:rsid w:val="000D3CF0"/>
    <w:rsid w:val="000D43C5"/>
    <w:rsid w:val="000D509A"/>
    <w:rsid w:val="000D5FEB"/>
    <w:rsid w:val="000D6478"/>
    <w:rsid w:val="000D7207"/>
    <w:rsid w:val="000D75EF"/>
    <w:rsid w:val="000D7660"/>
    <w:rsid w:val="000D76B4"/>
    <w:rsid w:val="000E0AA7"/>
    <w:rsid w:val="000E168E"/>
    <w:rsid w:val="000E1B6C"/>
    <w:rsid w:val="000E22EE"/>
    <w:rsid w:val="000E257A"/>
    <w:rsid w:val="000E28E4"/>
    <w:rsid w:val="000E290E"/>
    <w:rsid w:val="000E3EB6"/>
    <w:rsid w:val="000E5990"/>
    <w:rsid w:val="000E7116"/>
    <w:rsid w:val="000E72C9"/>
    <w:rsid w:val="000E792E"/>
    <w:rsid w:val="000F043C"/>
    <w:rsid w:val="000F18D3"/>
    <w:rsid w:val="000F2741"/>
    <w:rsid w:val="000F2B6A"/>
    <w:rsid w:val="000F30FA"/>
    <w:rsid w:val="000F564D"/>
    <w:rsid w:val="000F5A48"/>
    <w:rsid w:val="000F658A"/>
    <w:rsid w:val="000F6E3F"/>
    <w:rsid w:val="000F6FAF"/>
    <w:rsid w:val="00100744"/>
    <w:rsid w:val="00100D88"/>
    <w:rsid w:val="00101B15"/>
    <w:rsid w:val="001027D0"/>
    <w:rsid w:val="00102D18"/>
    <w:rsid w:val="00102D2B"/>
    <w:rsid w:val="00103706"/>
    <w:rsid w:val="001059E5"/>
    <w:rsid w:val="00105F51"/>
    <w:rsid w:val="00106582"/>
    <w:rsid w:val="0010672D"/>
    <w:rsid w:val="00107AFA"/>
    <w:rsid w:val="00107DE4"/>
    <w:rsid w:val="0011040C"/>
    <w:rsid w:val="0011152D"/>
    <w:rsid w:val="0011195C"/>
    <w:rsid w:val="0011314E"/>
    <w:rsid w:val="0011529F"/>
    <w:rsid w:val="0011610F"/>
    <w:rsid w:val="0011658E"/>
    <w:rsid w:val="00120DDD"/>
    <w:rsid w:val="001214AB"/>
    <w:rsid w:val="00121DC8"/>
    <w:rsid w:val="001220AB"/>
    <w:rsid w:val="0012233B"/>
    <w:rsid w:val="001228D5"/>
    <w:rsid w:val="00123DDE"/>
    <w:rsid w:val="00123E0E"/>
    <w:rsid w:val="001245F8"/>
    <w:rsid w:val="00124F53"/>
    <w:rsid w:val="001253D9"/>
    <w:rsid w:val="00133251"/>
    <w:rsid w:val="001334D3"/>
    <w:rsid w:val="001336A7"/>
    <w:rsid w:val="00133DE6"/>
    <w:rsid w:val="0013420E"/>
    <w:rsid w:val="001349E7"/>
    <w:rsid w:val="00136B2B"/>
    <w:rsid w:val="00136B6B"/>
    <w:rsid w:val="00136FE8"/>
    <w:rsid w:val="001379E5"/>
    <w:rsid w:val="0014094B"/>
    <w:rsid w:val="00142B78"/>
    <w:rsid w:val="00142CBD"/>
    <w:rsid w:val="001432E1"/>
    <w:rsid w:val="00143325"/>
    <w:rsid w:val="00144151"/>
    <w:rsid w:val="00144286"/>
    <w:rsid w:val="00144532"/>
    <w:rsid w:val="0014461D"/>
    <w:rsid w:val="00144736"/>
    <w:rsid w:val="001456D5"/>
    <w:rsid w:val="00146D3B"/>
    <w:rsid w:val="00147230"/>
    <w:rsid w:val="001477F8"/>
    <w:rsid w:val="00147C08"/>
    <w:rsid w:val="00150A27"/>
    <w:rsid w:val="00150BCD"/>
    <w:rsid w:val="0015154E"/>
    <w:rsid w:val="001517C5"/>
    <w:rsid w:val="0015274C"/>
    <w:rsid w:val="00153B18"/>
    <w:rsid w:val="00154943"/>
    <w:rsid w:val="001549A0"/>
    <w:rsid w:val="00154C28"/>
    <w:rsid w:val="00154C9D"/>
    <w:rsid w:val="00155FE2"/>
    <w:rsid w:val="00156995"/>
    <w:rsid w:val="00156D44"/>
    <w:rsid w:val="001604C8"/>
    <w:rsid w:val="00160666"/>
    <w:rsid w:val="00160A85"/>
    <w:rsid w:val="00160D6D"/>
    <w:rsid w:val="00160F0F"/>
    <w:rsid w:val="00162D70"/>
    <w:rsid w:val="00162F32"/>
    <w:rsid w:val="00163499"/>
    <w:rsid w:val="00163ABD"/>
    <w:rsid w:val="00163B5D"/>
    <w:rsid w:val="00164738"/>
    <w:rsid w:val="00164F5B"/>
    <w:rsid w:val="0016515A"/>
    <w:rsid w:val="00165F47"/>
    <w:rsid w:val="00167164"/>
    <w:rsid w:val="001674C8"/>
    <w:rsid w:val="001702C7"/>
    <w:rsid w:val="001716BF"/>
    <w:rsid w:val="00172700"/>
    <w:rsid w:val="00173DD5"/>
    <w:rsid w:val="00173F6F"/>
    <w:rsid w:val="0017455F"/>
    <w:rsid w:val="001747F3"/>
    <w:rsid w:val="00174AB5"/>
    <w:rsid w:val="00174DC1"/>
    <w:rsid w:val="001751AB"/>
    <w:rsid w:val="0017546A"/>
    <w:rsid w:val="00175581"/>
    <w:rsid w:val="00175B2A"/>
    <w:rsid w:val="00180862"/>
    <w:rsid w:val="00180C58"/>
    <w:rsid w:val="00181B1A"/>
    <w:rsid w:val="00181FBA"/>
    <w:rsid w:val="0018276D"/>
    <w:rsid w:val="00183131"/>
    <w:rsid w:val="00183504"/>
    <w:rsid w:val="001845DC"/>
    <w:rsid w:val="00184C88"/>
    <w:rsid w:val="00185E08"/>
    <w:rsid w:val="0018651B"/>
    <w:rsid w:val="00186A8B"/>
    <w:rsid w:val="00186B27"/>
    <w:rsid w:val="00187885"/>
    <w:rsid w:val="0019010A"/>
    <w:rsid w:val="001907D3"/>
    <w:rsid w:val="00190FF4"/>
    <w:rsid w:val="00191230"/>
    <w:rsid w:val="001918D1"/>
    <w:rsid w:val="00191B38"/>
    <w:rsid w:val="001923DD"/>
    <w:rsid w:val="0019284F"/>
    <w:rsid w:val="0019324F"/>
    <w:rsid w:val="00193A23"/>
    <w:rsid w:val="00193F20"/>
    <w:rsid w:val="00194982"/>
    <w:rsid w:val="001949C8"/>
    <w:rsid w:val="00195066"/>
    <w:rsid w:val="00196151"/>
    <w:rsid w:val="00196835"/>
    <w:rsid w:val="001972DC"/>
    <w:rsid w:val="001976E7"/>
    <w:rsid w:val="00197D05"/>
    <w:rsid w:val="001A00E1"/>
    <w:rsid w:val="001A1296"/>
    <w:rsid w:val="001A17F4"/>
    <w:rsid w:val="001A31AD"/>
    <w:rsid w:val="001A3537"/>
    <w:rsid w:val="001A5487"/>
    <w:rsid w:val="001A54BB"/>
    <w:rsid w:val="001A696B"/>
    <w:rsid w:val="001A6C14"/>
    <w:rsid w:val="001A78DE"/>
    <w:rsid w:val="001A7AC9"/>
    <w:rsid w:val="001B1B62"/>
    <w:rsid w:val="001B1B7F"/>
    <w:rsid w:val="001B2D83"/>
    <w:rsid w:val="001B41CE"/>
    <w:rsid w:val="001B5EF9"/>
    <w:rsid w:val="001B6C85"/>
    <w:rsid w:val="001B7D6A"/>
    <w:rsid w:val="001C13D9"/>
    <w:rsid w:val="001C1536"/>
    <w:rsid w:val="001C2427"/>
    <w:rsid w:val="001C2FF6"/>
    <w:rsid w:val="001C3875"/>
    <w:rsid w:val="001C3BC0"/>
    <w:rsid w:val="001C3CCC"/>
    <w:rsid w:val="001C4A4C"/>
    <w:rsid w:val="001C4B60"/>
    <w:rsid w:val="001C4DCC"/>
    <w:rsid w:val="001C572A"/>
    <w:rsid w:val="001C6837"/>
    <w:rsid w:val="001C6B5A"/>
    <w:rsid w:val="001D0D68"/>
    <w:rsid w:val="001D1E16"/>
    <w:rsid w:val="001D3045"/>
    <w:rsid w:val="001D3EE6"/>
    <w:rsid w:val="001D5474"/>
    <w:rsid w:val="001D5E10"/>
    <w:rsid w:val="001D604B"/>
    <w:rsid w:val="001D7237"/>
    <w:rsid w:val="001D7882"/>
    <w:rsid w:val="001D7D2D"/>
    <w:rsid w:val="001E00DB"/>
    <w:rsid w:val="001E0448"/>
    <w:rsid w:val="001E13E2"/>
    <w:rsid w:val="001E1D9B"/>
    <w:rsid w:val="001E285A"/>
    <w:rsid w:val="001E379E"/>
    <w:rsid w:val="001E45CD"/>
    <w:rsid w:val="001E664C"/>
    <w:rsid w:val="001E6E33"/>
    <w:rsid w:val="001E7EB1"/>
    <w:rsid w:val="001F049E"/>
    <w:rsid w:val="001F076F"/>
    <w:rsid w:val="001F0A13"/>
    <w:rsid w:val="001F0B1A"/>
    <w:rsid w:val="001F1200"/>
    <w:rsid w:val="001F13BA"/>
    <w:rsid w:val="001F1CD1"/>
    <w:rsid w:val="001F468E"/>
    <w:rsid w:val="001F5006"/>
    <w:rsid w:val="001F571E"/>
    <w:rsid w:val="001F6597"/>
    <w:rsid w:val="001F6979"/>
    <w:rsid w:val="001F7417"/>
    <w:rsid w:val="001F7B81"/>
    <w:rsid w:val="001F7ECF"/>
    <w:rsid w:val="00200B92"/>
    <w:rsid w:val="002015CF"/>
    <w:rsid w:val="00202918"/>
    <w:rsid w:val="00202B66"/>
    <w:rsid w:val="0020317B"/>
    <w:rsid w:val="00203457"/>
    <w:rsid w:val="002035F4"/>
    <w:rsid w:val="00203D1E"/>
    <w:rsid w:val="002042EC"/>
    <w:rsid w:val="0020451E"/>
    <w:rsid w:val="0020457C"/>
    <w:rsid w:val="00204CB1"/>
    <w:rsid w:val="00204E36"/>
    <w:rsid w:val="00205467"/>
    <w:rsid w:val="002058C4"/>
    <w:rsid w:val="00206573"/>
    <w:rsid w:val="00207BCF"/>
    <w:rsid w:val="00207D7A"/>
    <w:rsid w:val="00207F5D"/>
    <w:rsid w:val="00210EA8"/>
    <w:rsid w:val="0021109D"/>
    <w:rsid w:val="00211371"/>
    <w:rsid w:val="00211D69"/>
    <w:rsid w:val="00212409"/>
    <w:rsid w:val="00212F4D"/>
    <w:rsid w:val="00213440"/>
    <w:rsid w:val="00214179"/>
    <w:rsid w:val="00214598"/>
    <w:rsid w:val="00214AD1"/>
    <w:rsid w:val="00214FD9"/>
    <w:rsid w:val="00215004"/>
    <w:rsid w:val="0021590C"/>
    <w:rsid w:val="00220400"/>
    <w:rsid w:val="002212EB"/>
    <w:rsid w:val="00221536"/>
    <w:rsid w:val="0022189B"/>
    <w:rsid w:val="00221EB7"/>
    <w:rsid w:val="002229D5"/>
    <w:rsid w:val="0022399A"/>
    <w:rsid w:val="00225974"/>
    <w:rsid w:val="00226163"/>
    <w:rsid w:val="00227347"/>
    <w:rsid w:val="002279DE"/>
    <w:rsid w:val="00231687"/>
    <w:rsid w:val="00232E69"/>
    <w:rsid w:val="00233DC8"/>
    <w:rsid w:val="00234091"/>
    <w:rsid w:val="00235BEF"/>
    <w:rsid w:val="00235E6D"/>
    <w:rsid w:val="0023749E"/>
    <w:rsid w:val="00237695"/>
    <w:rsid w:val="00237E2D"/>
    <w:rsid w:val="00237FE1"/>
    <w:rsid w:val="00240755"/>
    <w:rsid w:val="00240BEA"/>
    <w:rsid w:val="00240DF0"/>
    <w:rsid w:val="0024113D"/>
    <w:rsid w:val="00241563"/>
    <w:rsid w:val="00241ABF"/>
    <w:rsid w:val="00241D06"/>
    <w:rsid w:val="00241E8B"/>
    <w:rsid w:val="002422D5"/>
    <w:rsid w:val="00244ACB"/>
    <w:rsid w:val="00245375"/>
    <w:rsid w:val="00245693"/>
    <w:rsid w:val="0024580C"/>
    <w:rsid w:val="00245845"/>
    <w:rsid w:val="00245FBE"/>
    <w:rsid w:val="0024758F"/>
    <w:rsid w:val="00247856"/>
    <w:rsid w:val="00247DD5"/>
    <w:rsid w:val="002506E4"/>
    <w:rsid w:val="00251B34"/>
    <w:rsid w:val="002523E0"/>
    <w:rsid w:val="002542E3"/>
    <w:rsid w:val="0025446A"/>
    <w:rsid w:val="0025447C"/>
    <w:rsid w:val="00255F13"/>
    <w:rsid w:val="002565D6"/>
    <w:rsid w:val="00256CD1"/>
    <w:rsid w:val="002573EF"/>
    <w:rsid w:val="00257D7C"/>
    <w:rsid w:val="00257FBF"/>
    <w:rsid w:val="00261840"/>
    <w:rsid w:val="00262F72"/>
    <w:rsid w:val="0026349A"/>
    <w:rsid w:val="002641CA"/>
    <w:rsid w:val="0026444D"/>
    <w:rsid w:val="002652DE"/>
    <w:rsid w:val="0026581C"/>
    <w:rsid w:val="00265CC5"/>
    <w:rsid w:val="00266D70"/>
    <w:rsid w:val="00266F91"/>
    <w:rsid w:val="00267066"/>
    <w:rsid w:val="00271764"/>
    <w:rsid w:val="00273BAF"/>
    <w:rsid w:val="002752F0"/>
    <w:rsid w:val="0027663A"/>
    <w:rsid w:val="002772BD"/>
    <w:rsid w:val="0028002D"/>
    <w:rsid w:val="00280626"/>
    <w:rsid w:val="002812C2"/>
    <w:rsid w:val="00281A19"/>
    <w:rsid w:val="00282BD5"/>
    <w:rsid w:val="002836F8"/>
    <w:rsid w:val="0028399F"/>
    <w:rsid w:val="00285275"/>
    <w:rsid w:val="0028651A"/>
    <w:rsid w:val="00287872"/>
    <w:rsid w:val="002878A2"/>
    <w:rsid w:val="00287CC2"/>
    <w:rsid w:val="00287CD1"/>
    <w:rsid w:val="002906CA"/>
    <w:rsid w:val="00291E8D"/>
    <w:rsid w:val="00292665"/>
    <w:rsid w:val="002927ED"/>
    <w:rsid w:val="00292B09"/>
    <w:rsid w:val="00292B8A"/>
    <w:rsid w:val="00293664"/>
    <w:rsid w:val="0029376C"/>
    <w:rsid w:val="0029459F"/>
    <w:rsid w:val="0029503D"/>
    <w:rsid w:val="00295725"/>
    <w:rsid w:val="00296C88"/>
    <w:rsid w:val="002A0296"/>
    <w:rsid w:val="002A0A37"/>
    <w:rsid w:val="002A387D"/>
    <w:rsid w:val="002A3987"/>
    <w:rsid w:val="002A3C8E"/>
    <w:rsid w:val="002A3E6C"/>
    <w:rsid w:val="002A3F53"/>
    <w:rsid w:val="002A5B1A"/>
    <w:rsid w:val="002B015D"/>
    <w:rsid w:val="002B0E62"/>
    <w:rsid w:val="002B16FA"/>
    <w:rsid w:val="002B19F3"/>
    <w:rsid w:val="002B304B"/>
    <w:rsid w:val="002B3ECB"/>
    <w:rsid w:val="002B3F4A"/>
    <w:rsid w:val="002B4D9C"/>
    <w:rsid w:val="002B521B"/>
    <w:rsid w:val="002B53B6"/>
    <w:rsid w:val="002B5479"/>
    <w:rsid w:val="002B5B1D"/>
    <w:rsid w:val="002B709F"/>
    <w:rsid w:val="002B7F30"/>
    <w:rsid w:val="002C1769"/>
    <w:rsid w:val="002C2112"/>
    <w:rsid w:val="002C354B"/>
    <w:rsid w:val="002C35BC"/>
    <w:rsid w:val="002C3F42"/>
    <w:rsid w:val="002C3FCB"/>
    <w:rsid w:val="002C51FE"/>
    <w:rsid w:val="002C524A"/>
    <w:rsid w:val="002C5384"/>
    <w:rsid w:val="002C53C4"/>
    <w:rsid w:val="002C6FD1"/>
    <w:rsid w:val="002C7C0A"/>
    <w:rsid w:val="002D00E5"/>
    <w:rsid w:val="002D018A"/>
    <w:rsid w:val="002D28AF"/>
    <w:rsid w:val="002D3460"/>
    <w:rsid w:val="002D4B72"/>
    <w:rsid w:val="002D4E92"/>
    <w:rsid w:val="002D5641"/>
    <w:rsid w:val="002D59FC"/>
    <w:rsid w:val="002D5FF1"/>
    <w:rsid w:val="002D6362"/>
    <w:rsid w:val="002D77AF"/>
    <w:rsid w:val="002E0651"/>
    <w:rsid w:val="002E0F69"/>
    <w:rsid w:val="002E10E3"/>
    <w:rsid w:val="002E1841"/>
    <w:rsid w:val="002E1B28"/>
    <w:rsid w:val="002E2759"/>
    <w:rsid w:val="002E3B9E"/>
    <w:rsid w:val="002E3D11"/>
    <w:rsid w:val="002E3D43"/>
    <w:rsid w:val="002E408D"/>
    <w:rsid w:val="002E42A7"/>
    <w:rsid w:val="002E47F8"/>
    <w:rsid w:val="002E4899"/>
    <w:rsid w:val="002E4FEE"/>
    <w:rsid w:val="002E6184"/>
    <w:rsid w:val="002E6287"/>
    <w:rsid w:val="002E6441"/>
    <w:rsid w:val="002E6540"/>
    <w:rsid w:val="002E7B19"/>
    <w:rsid w:val="002F0ABA"/>
    <w:rsid w:val="002F1BEB"/>
    <w:rsid w:val="002F248E"/>
    <w:rsid w:val="002F2949"/>
    <w:rsid w:val="002F461C"/>
    <w:rsid w:val="002F4DFC"/>
    <w:rsid w:val="002F4F2B"/>
    <w:rsid w:val="002F5D00"/>
    <w:rsid w:val="002F65DF"/>
    <w:rsid w:val="002F6891"/>
    <w:rsid w:val="002F6E6E"/>
    <w:rsid w:val="0030086C"/>
    <w:rsid w:val="0030096A"/>
    <w:rsid w:val="00300A3E"/>
    <w:rsid w:val="0030152C"/>
    <w:rsid w:val="00302EAA"/>
    <w:rsid w:val="00304F95"/>
    <w:rsid w:val="0030520B"/>
    <w:rsid w:val="00306252"/>
    <w:rsid w:val="003062BA"/>
    <w:rsid w:val="003076A0"/>
    <w:rsid w:val="0031048C"/>
    <w:rsid w:val="0031084F"/>
    <w:rsid w:val="00311748"/>
    <w:rsid w:val="00311A8B"/>
    <w:rsid w:val="0031271E"/>
    <w:rsid w:val="00312F1A"/>
    <w:rsid w:val="0031354C"/>
    <w:rsid w:val="00313C91"/>
    <w:rsid w:val="00313CE6"/>
    <w:rsid w:val="00317289"/>
    <w:rsid w:val="0031771F"/>
    <w:rsid w:val="00320991"/>
    <w:rsid w:val="00321435"/>
    <w:rsid w:val="00321CBE"/>
    <w:rsid w:val="00321CDD"/>
    <w:rsid w:val="0032210B"/>
    <w:rsid w:val="00322C99"/>
    <w:rsid w:val="00323323"/>
    <w:rsid w:val="00323FD8"/>
    <w:rsid w:val="003241C4"/>
    <w:rsid w:val="00324769"/>
    <w:rsid w:val="00325989"/>
    <w:rsid w:val="00325B0E"/>
    <w:rsid w:val="00325F0B"/>
    <w:rsid w:val="00326161"/>
    <w:rsid w:val="003262F6"/>
    <w:rsid w:val="0032783B"/>
    <w:rsid w:val="00327B13"/>
    <w:rsid w:val="00327B23"/>
    <w:rsid w:val="00331611"/>
    <w:rsid w:val="00331BA2"/>
    <w:rsid w:val="00331F0F"/>
    <w:rsid w:val="00334158"/>
    <w:rsid w:val="00334578"/>
    <w:rsid w:val="00334B24"/>
    <w:rsid w:val="0033517D"/>
    <w:rsid w:val="00335322"/>
    <w:rsid w:val="00335430"/>
    <w:rsid w:val="00335A07"/>
    <w:rsid w:val="00337823"/>
    <w:rsid w:val="003379CC"/>
    <w:rsid w:val="00337E53"/>
    <w:rsid w:val="003415E2"/>
    <w:rsid w:val="00341D3C"/>
    <w:rsid w:val="00342A37"/>
    <w:rsid w:val="0034372A"/>
    <w:rsid w:val="00343E27"/>
    <w:rsid w:val="00343ED0"/>
    <w:rsid w:val="0034442E"/>
    <w:rsid w:val="00344D5B"/>
    <w:rsid w:val="003456C0"/>
    <w:rsid w:val="00346278"/>
    <w:rsid w:val="0034651D"/>
    <w:rsid w:val="00347A40"/>
    <w:rsid w:val="0035046A"/>
    <w:rsid w:val="003506F8"/>
    <w:rsid w:val="00350E42"/>
    <w:rsid w:val="00350EBD"/>
    <w:rsid w:val="00351C63"/>
    <w:rsid w:val="00352230"/>
    <w:rsid w:val="00353852"/>
    <w:rsid w:val="00353D2A"/>
    <w:rsid w:val="00354287"/>
    <w:rsid w:val="003547D2"/>
    <w:rsid w:val="0035493B"/>
    <w:rsid w:val="0035505F"/>
    <w:rsid w:val="00355154"/>
    <w:rsid w:val="00356864"/>
    <w:rsid w:val="003568FC"/>
    <w:rsid w:val="00357389"/>
    <w:rsid w:val="003602DA"/>
    <w:rsid w:val="00360C4B"/>
    <w:rsid w:val="00361C23"/>
    <w:rsid w:val="00362635"/>
    <w:rsid w:val="00364B74"/>
    <w:rsid w:val="003658E4"/>
    <w:rsid w:val="00365A48"/>
    <w:rsid w:val="0036647C"/>
    <w:rsid w:val="003664E5"/>
    <w:rsid w:val="003666F2"/>
    <w:rsid w:val="003669D1"/>
    <w:rsid w:val="00366F3D"/>
    <w:rsid w:val="00367C09"/>
    <w:rsid w:val="00370C2A"/>
    <w:rsid w:val="00370F9D"/>
    <w:rsid w:val="003714A1"/>
    <w:rsid w:val="00371B80"/>
    <w:rsid w:val="00372AD6"/>
    <w:rsid w:val="0037302E"/>
    <w:rsid w:val="00373384"/>
    <w:rsid w:val="00373C00"/>
    <w:rsid w:val="00373CCC"/>
    <w:rsid w:val="0037400F"/>
    <w:rsid w:val="003753EC"/>
    <w:rsid w:val="00375FE8"/>
    <w:rsid w:val="00376C1D"/>
    <w:rsid w:val="00376F42"/>
    <w:rsid w:val="003777C1"/>
    <w:rsid w:val="003779DA"/>
    <w:rsid w:val="003809BD"/>
    <w:rsid w:val="00381231"/>
    <w:rsid w:val="0038165C"/>
    <w:rsid w:val="00381D31"/>
    <w:rsid w:val="0038339A"/>
    <w:rsid w:val="00383AC6"/>
    <w:rsid w:val="003860C2"/>
    <w:rsid w:val="003873B5"/>
    <w:rsid w:val="0038750E"/>
    <w:rsid w:val="00390192"/>
    <w:rsid w:val="003901CB"/>
    <w:rsid w:val="00390BF8"/>
    <w:rsid w:val="00391402"/>
    <w:rsid w:val="003926C9"/>
    <w:rsid w:val="003939E8"/>
    <w:rsid w:val="00393F05"/>
    <w:rsid w:val="00396CAF"/>
    <w:rsid w:val="00396DC7"/>
    <w:rsid w:val="00396F17"/>
    <w:rsid w:val="00397229"/>
    <w:rsid w:val="00397401"/>
    <w:rsid w:val="00397BE6"/>
    <w:rsid w:val="003A192F"/>
    <w:rsid w:val="003A2010"/>
    <w:rsid w:val="003A2208"/>
    <w:rsid w:val="003A24FB"/>
    <w:rsid w:val="003A369D"/>
    <w:rsid w:val="003A4158"/>
    <w:rsid w:val="003A4312"/>
    <w:rsid w:val="003A496A"/>
    <w:rsid w:val="003A649D"/>
    <w:rsid w:val="003A68F9"/>
    <w:rsid w:val="003A746E"/>
    <w:rsid w:val="003A7852"/>
    <w:rsid w:val="003B0D6D"/>
    <w:rsid w:val="003B12FB"/>
    <w:rsid w:val="003B13D0"/>
    <w:rsid w:val="003B17FF"/>
    <w:rsid w:val="003B1EFA"/>
    <w:rsid w:val="003B2256"/>
    <w:rsid w:val="003B229B"/>
    <w:rsid w:val="003B29E0"/>
    <w:rsid w:val="003B3702"/>
    <w:rsid w:val="003B4501"/>
    <w:rsid w:val="003B5D8A"/>
    <w:rsid w:val="003B5E5E"/>
    <w:rsid w:val="003B6B45"/>
    <w:rsid w:val="003B736B"/>
    <w:rsid w:val="003C11D6"/>
    <w:rsid w:val="003C1CD1"/>
    <w:rsid w:val="003C1E38"/>
    <w:rsid w:val="003C1F13"/>
    <w:rsid w:val="003C212F"/>
    <w:rsid w:val="003C2CB3"/>
    <w:rsid w:val="003C4701"/>
    <w:rsid w:val="003C4818"/>
    <w:rsid w:val="003C5D44"/>
    <w:rsid w:val="003C6819"/>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75D"/>
    <w:rsid w:val="003E245A"/>
    <w:rsid w:val="003E2F4E"/>
    <w:rsid w:val="003E32CE"/>
    <w:rsid w:val="003E428C"/>
    <w:rsid w:val="003E53BC"/>
    <w:rsid w:val="003E5D37"/>
    <w:rsid w:val="003E6E1D"/>
    <w:rsid w:val="003E6EC9"/>
    <w:rsid w:val="003E7546"/>
    <w:rsid w:val="003E78CD"/>
    <w:rsid w:val="003F0788"/>
    <w:rsid w:val="003F183C"/>
    <w:rsid w:val="003F211B"/>
    <w:rsid w:val="003F2500"/>
    <w:rsid w:val="003F2753"/>
    <w:rsid w:val="003F5569"/>
    <w:rsid w:val="003F55A6"/>
    <w:rsid w:val="003F5870"/>
    <w:rsid w:val="003F5EA1"/>
    <w:rsid w:val="003F6904"/>
    <w:rsid w:val="003F7008"/>
    <w:rsid w:val="003F7682"/>
    <w:rsid w:val="0040098C"/>
    <w:rsid w:val="004012CC"/>
    <w:rsid w:val="004020B2"/>
    <w:rsid w:val="00402925"/>
    <w:rsid w:val="0040353E"/>
    <w:rsid w:val="004039BC"/>
    <w:rsid w:val="00403F68"/>
    <w:rsid w:val="00404234"/>
    <w:rsid w:val="0040490D"/>
    <w:rsid w:val="00404B3B"/>
    <w:rsid w:val="004058E1"/>
    <w:rsid w:val="00405E1A"/>
    <w:rsid w:val="00407CC7"/>
    <w:rsid w:val="004107B4"/>
    <w:rsid w:val="00410BDA"/>
    <w:rsid w:val="00410DEB"/>
    <w:rsid w:val="0041161E"/>
    <w:rsid w:val="00411ACD"/>
    <w:rsid w:val="00412549"/>
    <w:rsid w:val="00412889"/>
    <w:rsid w:val="00413B1B"/>
    <w:rsid w:val="00413CD3"/>
    <w:rsid w:val="00413EFE"/>
    <w:rsid w:val="0041400F"/>
    <w:rsid w:val="00414F81"/>
    <w:rsid w:val="00414FBB"/>
    <w:rsid w:val="0041524B"/>
    <w:rsid w:val="00415A69"/>
    <w:rsid w:val="00415F83"/>
    <w:rsid w:val="00416F4A"/>
    <w:rsid w:val="004170BB"/>
    <w:rsid w:val="0042122A"/>
    <w:rsid w:val="00421918"/>
    <w:rsid w:val="004222A2"/>
    <w:rsid w:val="0042287D"/>
    <w:rsid w:val="00423981"/>
    <w:rsid w:val="00423AB1"/>
    <w:rsid w:val="00424BC3"/>
    <w:rsid w:val="00424C0E"/>
    <w:rsid w:val="00425C6F"/>
    <w:rsid w:val="0042785F"/>
    <w:rsid w:val="00427E16"/>
    <w:rsid w:val="00430993"/>
    <w:rsid w:val="004311DD"/>
    <w:rsid w:val="0043161D"/>
    <w:rsid w:val="00431888"/>
    <w:rsid w:val="004318AC"/>
    <w:rsid w:val="0043226F"/>
    <w:rsid w:val="00432BC3"/>
    <w:rsid w:val="004330FE"/>
    <w:rsid w:val="00433456"/>
    <w:rsid w:val="00435CA4"/>
    <w:rsid w:val="00436B23"/>
    <w:rsid w:val="00436B38"/>
    <w:rsid w:val="00437738"/>
    <w:rsid w:val="00440384"/>
    <w:rsid w:val="00441AE5"/>
    <w:rsid w:val="004427E2"/>
    <w:rsid w:val="00442C34"/>
    <w:rsid w:val="0044346F"/>
    <w:rsid w:val="00443609"/>
    <w:rsid w:val="00444563"/>
    <w:rsid w:val="004445E7"/>
    <w:rsid w:val="004452C2"/>
    <w:rsid w:val="00446886"/>
    <w:rsid w:val="00447765"/>
    <w:rsid w:val="00447ED7"/>
    <w:rsid w:val="00450F15"/>
    <w:rsid w:val="00451504"/>
    <w:rsid w:val="0045172C"/>
    <w:rsid w:val="00451D4C"/>
    <w:rsid w:val="00451DEE"/>
    <w:rsid w:val="00451F64"/>
    <w:rsid w:val="00452228"/>
    <w:rsid w:val="00452AC9"/>
    <w:rsid w:val="00453064"/>
    <w:rsid w:val="00454007"/>
    <w:rsid w:val="00454DC4"/>
    <w:rsid w:val="0045556D"/>
    <w:rsid w:val="004567A8"/>
    <w:rsid w:val="004567DD"/>
    <w:rsid w:val="004568B5"/>
    <w:rsid w:val="00456B8C"/>
    <w:rsid w:val="00457963"/>
    <w:rsid w:val="00457B4C"/>
    <w:rsid w:val="00457D16"/>
    <w:rsid w:val="00460566"/>
    <w:rsid w:val="00460A3F"/>
    <w:rsid w:val="00461DFB"/>
    <w:rsid w:val="004640E8"/>
    <w:rsid w:val="00464231"/>
    <w:rsid w:val="00464922"/>
    <w:rsid w:val="00464E60"/>
    <w:rsid w:val="00465067"/>
    <w:rsid w:val="004651BA"/>
    <w:rsid w:val="004652D7"/>
    <w:rsid w:val="00465765"/>
    <w:rsid w:val="00466270"/>
    <w:rsid w:val="00467015"/>
    <w:rsid w:val="00467350"/>
    <w:rsid w:val="00467381"/>
    <w:rsid w:val="00467937"/>
    <w:rsid w:val="00467F29"/>
    <w:rsid w:val="00470813"/>
    <w:rsid w:val="00470CEE"/>
    <w:rsid w:val="00471025"/>
    <w:rsid w:val="0047139E"/>
    <w:rsid w:val="00471607"/>
    <w:rsid w:val="004718E5"/>
    <w:rsid w:val="00471EF1"/>
    <w:rsid w:val="00473233"/>
    <w:rsid w:val="004735C9"/>
    <w:rsid w:val="00475328"/>
    <w:rsid w:val="00477F8C"/>
    <w:rsid w:val="0048007F"/>
    <w:rsid w:val="00480293"/>
    <w:rsid w:val="004822DD"/>
    <w:rsid w:val="00483C74"/>
    <w:rsid w:val="00483EB7"/>
    <w:rsid w:val="00483FA9"/>
    <w:rsid w:val="00483FD2"/>
    <w:rsid w:val="00484B2D"/>
    <w:rsid w:val="00485407"/>
    <w:rsid w:val="004855F7"/>
    <w:rsid w:val="00485689"/>
    <w:rsid w:val="00486368"/>
    <w:rsid w:val="004867CE"/>
    <w:rsid w:val="0048778C"/>
    <w:rsid w:val="00490A66"/>
    <w:rsid w:val="00490F78"/>
    <w:rsid w:val="004912A7"/>
    <w:rsid w:val="004917A8"/>
    <w:rsid w:val="00491E96"/>
    <w:rsid w:val="00492ACE"/>
    <w:rsid w:val="00492F40"/>
    <w:rsid w:val="0049356F"/>
    <w:rsid w:val="00493AC0"/>
    <w:rsid w:val="004948C8"/>
    <w:rsid w:val="00494D5A"/>
    <w:rsid w:val="00494F8A"/>
    <w:rsid w:val="004951A6"/>
    <w:rsid w:val="0049540F"/>
    <w:rsid w:val="004962B8"/>
    <w:rsid w:val="00496A06"/>
    <w:rsid w:val="00497245"/>
    <w:rsid w:val="0049731A"/>
    <w:rsid w:val="00497FAC"/>
    <w:rsid w:val="004A06F6"/>
    <w:rsid w:val="004A098A"/>
    <w:rsid w:val="004A0DAF"/>
    <w:rsid w:val="004A1569"/>
    <w:rsid w:val="004A170E"/>
    <w:rsid w:val="004A2823"/>
    <w:rsid w:val="004A441F"/>
    <w:rsid w:val="004A5077"/>
    <w:rsid w:val="004A5174"/>
    <w:rsid w:val="004A5E13"/>
    <w:rsid w:val="004B01B1"/>
    <w:rsid w:val="004B070A"/>
    <w:rsid w:val="004B09CD"/>
    <w:rsid w:val="004B10A8"/>
    <w:rsid w:val="004B11A7"/>
    <w:rsid w:val="004B2496"/>
    <w:rsid w:val="004B35F6"/>
    <w:rsid w:val="004B3876"/>
    <w:rsid w:val="004B3C8C"/>
    <w:rsid w:val="004B465C"/>
    <w:rsid w:val="004B47DE"/>
    <w:rsid w:val="004B4AC8"/>
    <w:rsid w:val="004B50AD"/>
    <w:rsid w:val="004B5FFE"/>
    <w:rsid w:val="004B681A"/>
    <w:rsid w:val="004C0308"/>
    <w:rsid w:val="004C0ACB"/>
    <w:rsid w:val="004C0ADE"/>
    <w:rsid w:val="004C0FA2"/>
    <w:rsid w:val="004C1229"/>
    <w:rsid w:val="004C3634"/>
    <w:rsid w:val="004C3AAB"/>
    <w:rsid w:val="004C4BFD"/>
    <w:rsid w:val="004D1290"/>
    <w:rsid w:val="004D275D"/>
    <w:rsid w:val="004D33F6"/>
    <w:rsid w:val="004D364D"/>
    <w:rsid w:val="004D5476"/>
    <w:rsid w:val="004D5CFB"/>
    <w:rsid w:val="004D71F8"/>
    <w:rsid w:val="004E0C52"/>
    <w:rsid w:val="004E0EBE"/>
    <w:rsid w:val="004E109B"/>
    <w:rsid w:val="004E1748"/>
    <w:rsid w:val="004E36B2"/>
    <w:rsid w:val="004E39BB"/>
    <w:rsid w:val="004E3E99"/>
    <w:rsid w:val="004E44DF"/>
    <w:rsid w:val="004E4663"/>
    <w:rsid w:val="004E57F0"/>
    <w:rsid w:val="004E58AE"/>
    <w:rsid w:val="004E5B83"/>
    <w:rsid w:val="004E736A"/>
    <w:rsid w:val="004F11E3"/>
    <w:rsid w:val="004F15FE"/>
    <w:rsid w:val="004F2732"/>
    <w:rsid w:val="004F39E2"/>
    <w:rsid w:val="004F3B99"/>
    <w:rsid w:val="004F4377"/>
    <w:rsid w:val="004F4793"/>
    <w:rsid w:val="004F486B"/>
    <w:rsid w:val="004F4A7D"/>
    <w:rsid w:val="004F6B92"/>
    <w:rsid w:val="004F7BB6"/>
    <w:rsid w:val="004F7DD5"/>
    <w:rsid w:val="005006DF"/>
    <w:rsid w:val="005012BC"/>
    <w:rsid w:val="00501A7C"/>
    <w:rsid w:val="00502AF5"/>
    <w:rsid w:val="005031DB"/>
    <w:rsid w:val="005035CF"/>
    <w:rsid w:val="0050373E"/>
    <w:rsid w:val="00504B3D"/>
    <w:rsid w:val="00504CAF"/>
    <w:rsid w:val="0050502C"/>
    <w:rsid w:val="005051E9"/>
    <w:rsid w:val="005058D1"/>
    <w:rsid w:val="00505DC2"/>
    <w:rsid w:val="00506860"/>
    <w:rsid w:val="005069A9"/>
    <w:rsid w:val="00506B20"/>
    <w:rsid w:val="00506E8A"/>
    <w:rsid w:val="0050754D"/>
    <w:rsid w:val="00507BDE"/>
    <w:rsid w:val="00510B0E"/>
    <w:rsid w:val="00510EF5"/>
    <w:rsid w:val="005113EE"/>
    <w:rsid w:val="00512A31"/>
    <w:rsid w:val="00512EC2"/>
    <w:rsid w:val="0051379F"/>
    <w:rsid w:val="00513940"/>
    <w:rsid w:val="0051489C"/>
    <w:rsid w:val="005160FB"/>
    <w:rsid w:val="00517601"/>
    <w:rsid w:val="00517961"/>
    <w:rsid w:val="00517A23"/>
    <w:rsid w:val="00520218"/>
    <w:rsid w:val="00521232"/>
    <w:rsid w:val="00522A80"/>
    <w:rsid w:val="00522A95"/>
    <w:rsid w:val="00522CDB"/>
    <w:rsid w:val="005236E7"/>
    <w:rsid w:val="005248CF"/>
    <w:rsid w:val="00524FF1"/>
    <w:rsid w:val="005265CC"/>
    <w:rsid w:val="005270DA"/>
    <w:rsid w:val="005278E3"/>
    <w:rsid w:val="00530364"/>
    <w:rsid w:val="0053181D"/>
    <w:rsid w:val="00531948"/>
    <w:rsid w:val="005324B7"/>
    <w:rsid w:val="005325BA"/>
    <w:rsid w:val="00532928"/>
    <w:rsid w:val="00533120"/>
    <w:rsid w:val="0053380B"/>
    <w:rsid w:val="00533C71"/>
    <w:rsid w:val="00534336"/>
    <w:rsid w:val="005351AD"/>
    <w:rsid w:val="005364DA"/>
    <w:rsid w:val="00536D41"/>
    <w:rsid w:val="005379BB"/>
    <w:rsid w:val="00540157"/>
    <w:rsid w:val="00541EBB"/>
    <w:rsid w:val="00542797"/>
    <w:rsid w:val="00542869"/>
    <w:rsid w:val="00542D38"/>
    <w:rsid w:val="0054326D"/>
    <w:rsid w:val="005434D0"/>
    <w:rsid w:val="005444C5"/>
    <w:rsid w:val="00546BFE"/>
    <w:rsid w:val="0054765E"/>
    <w:rsid w:val="005500AE"/>
    <w:rsid w:val="0055060D"/>
    <w:rsid w:val="00550664"/>
    <w:rsid w:val="00550815"/>
    <w:rsid w:val="00551660"/>
    <w:rsid w:val="00551B43"/>
    <w:rsid w:val="00551F58"/>
    <w:rsid w:val="00552017"/>
    <w:rsid w:val="00552982"/>
    <w:rsid w:val="00553222"/>
    <w:rsid w:val="005534A4"/>
    <w:rsid w:val="005535E0"/>
    <w:rsid w:val="00553F54"/>
    <w:rsid w:val="0055501D"/>
    <w:rsid w:val="00555104"/>
    <w:rsid w:val="00555295"/>
    <w:rsid w:val="0055639C"/>
    <w:rsid w:val="0055792E"/>
    <w:rsid w:val="00557E7A"/>
    <w:rsid w:val="00557FF6"/>
    <w:rsid w:val="0056045E"/>
    <w:rsid w:val="00560470"/>
    <w:rsid w:val="005615AE"/>
    <w:rsid w:val="00562B73"/>
    <w:rsid w:val="00563363"/>
    <w:rsid w:val="005642D9"/>
    <w:rsid w:val="0056630C"/>
    <w:rsid w:val="0057043A"/>
    <w:rsid w:val="00570F87"/>
    <w:rsid w:val="00571A7F"/>
    <w:rsid w:val="00571C10"/>
    <w:rsid w:val="00572050"/>
    <w:rsid w:val="0057275E"/>
    <w:rsid w:val="005727CA"/>
    <w:rsid w:val="005727F0"/>
    <w:rsid w:val="00573545"/>
    <w:rsid w:val="00573CD4"/>
    <w:rsid w:val="00574CAF"/>
    <w:rsid w:val="00576DC5"/>
    <w:rsid w:val="00576FBF"/>
    <w:rsid w:val="00577CBE"/>
    <w:rsid w:val="005802A8"/>
    <w:rsid w:val="00580573"/>
    <w:rsid w:val="005813B0"/>
    <w:rsid w:val="00581F60"/>
    <w:rsid w:val="00582089"/>
    <w:rsid w:val="0058237C"/>
    <w:rsid w:val="00582629"/>
    <w:rsid w:val="00583756"/>
    <w:rsid w:val="0058385A"/>
    <w:rsid w:val="00584C5A"/>
    <w:rsid w:val="005858EC"/>
    <w:rsid w:val="00586041"/>
    <w:rsid w:val="005863EC"/>
    <w:rsid w:val="00586DE9"/>
    <w:rsid w:val="005871A4"/>
    <w:rsid w:val="005871C9"/>
    <w:rsid w:val="005875EB"/>
    <w:rsid w:val="00587B5F"/>
    <w:rsid w:val="00592C8F"/>
    <w:rsid w:val="005930C9"/>
    <w:rsid w:val="00593334"/>
    <w:rsid w:val="0059360F"/>
    <w:rsid w:val="00594456"/>
    <w:rsid w:val="00594808"/>
    <w:rsid w:val="00594B76"/>
    <w:rsid w:val="005950BB"/>
    <w:rsid w:val="005A20F2"/>
    <w:rsid w:val="005A29E0"/>
    <w:rsid w:val="005A4131"/>
    <w:rsid w:val="005A4139"/>
    <w:rsid w:val="005A4248"/>
    <w:rsid w:val="005A485B"/>
    <w:rsid w:val="005A60EE"/>
    <w:rsid w:val="005A63FF"/>
    <w:rsid w:val="005A661B"/>
    <w:rsid w:val="005A696F"/>
    <w:rsid w:val="005A6DA9"/>
    <w:rsid w:val="005A6DDE"/>
    <w:rsid w:val="005A791C"/>
    <w:rsid w:val="005B0837"/>
    <w:rsid w:val="005B0AC1"/>
    <w:rsid w:val="005B0B6C"/>
    <w:rsid w:val="005B0E37"/>
    <w:rsid w:val="005B2951"/>
    <w:rsid w:val="005B30C5"/>
    <w:rsid w:val="005B462B"/>
    <w:rsid w:val="005B4CC1"/>
    <w:rsid w:val="005B7236"/>
    <w:rsid w:val="005B756F"/>
    <w:rsid w:val="005B77B1"/>
    <w:rsid w:val="005C0A34"/>
    <w:rsid w:val="005C0ED9"/>
    <w:rsid w:val="005C1060"/>
    <w:rsid w:val="005C14A4"/>
    <w:rsid w:val="005C179C"/>
    <w:rsid w:val="005C1FF4"/>
    <w:rsid w:val="005C204D"/>
    <w:rsid w:val="005C20F4"/>
    <w:rsid w:val="005C2AE8"/>
    <w:rsid w:val="005C37E3"/>
    <w:rsid w:val="005C4E33"/>
    <w:rsid w:val="005C6A0C"/>
    <w:rsid w:val="005C7094"/>
    <w:rsid w:val="005C71D5"/>
    <w:rsid w:val="005C7DBC"/>
    <w:rsid w:val="005C7EC5"/>
    <w:rsid w:val="005D044E"/>
    <w:rsid w:val="005D16C9"/>
    <w:rsid w:val="005D264A"/>
    <w:rsid w:val="005D308D"/>
    <w:rsid w:val="005D35FB"/>
    <w:rsid w:val="005D4169"/>
    <w:rsid w:val="005D426F"/>
    <w:rsid w:val="005D4E9B"/>
    <w:rsid w:val="005D7845"/>
    <w:rsid w:val="005E1822"/>
    <w:rsid w:val="005E3945"/>
    <w:rsid w:val="005E3E40"/>
    <w:rsid w:val="005E5FFD"/>
    <w:rsid w:val="005E65D5"/>
    <w:rsid w:val="005E7E1A"/>
    <w:rsid w:val="005E7FBA"/>
    <w:rsid w:val="005F1828"/>
    <w:rsid w:val="005F2572"/>
    <w:rsid w:val="005F28FB"/>
    <w:rsid w:val="005F29A7"/>
    <w:rsid w:val="005F3429"/>
    <w:rsid w:val="005F44A2"/>
    <w:rsid w:val="005F46B7"/>
    <w:rsid w:val="005F4924"/>
    <w:rsid w:val="005F5CAA"/>
    <w:rsid w:val="005F6FBE"/>
    <w:rsid w:val="005F70E7"/>
    <w:rsid w:val="005F71B5"/>
    <w:rsid w:val="0060083A"/>
    <w:rsid w:val="00600C72"/>
    <w:rsid w:val="00602114"/>
    <w:rsid w:val="0060391E"/>
    <w:rsid w:val="00606F60"/>
    <w:rsid w:val="006073ED"/>
    <w:rsid w:val="006077CD"/>
    <w:rsid w:val="006079BD"/>
    <w:rsid w:val="00607CD5"/>
    <w:rsid w:val="00610046"/>
    <w:rsid w:val="006111E3"/>
    <w:rsid w:val="006112C8"/>
    <w:rsid w:val="006114A5"/>
    <w:rsid w:val="00611660"/>
    <w:rsid w:val="006128B5"/>
    <w:rsid w:val="00612A5D"/>
    <w:rsid w:val="00613362"/>
    <w:rsid w:val="0061379E"/>
    <w:rsid w:val="006140CA"/>
    <w:rsid w:val="00615866"/>
    <w:rsid w:val="00617162"/>
    <w:rsid w:val="0062048F"/>
    <w:rsid w:val="00620894"/>
    <w:rsid w:val="0062235C"/>
    <w:rsid w:val="006233FE"/>
    <w:rsid w:val="00624258"/>
    <w:rsid w:val="0062465A"/>
    <w:rsid w:val="00624D2D"/>
    <w:rsid w:val="006251E1"/>
    <w:rsid w:val="0062580F"/>
    <w:rsid w:val="00626120"/>
    <w:rsid w:val="00626941"/>
    <w:rsid w:val="00632643"/>
    <w:rsid w:val="0063272F"/>
    <w:rsid w:val="00633FE0"/>
    <w:rsid w:val="0063471F"/>
    <w:rsid w:val="006351B0"/>
    <w:rsid w:val="006351D2"/>
    <w:rsid w:val="006367CD"/>
    <w:rsid w:val="006368BA"/>
    <w:rsid w:val="00637518"/>
    <w:rsid w:val="00637819"/>
    <w:rsid w:val="006419EB"/>
    <w:rsid w:val="0064284C"/>
    <w:rsid w:val="00643E35"/>
    <w:rsid w:val="006443A6"/>
    <w:rsid w:val="0064472C"/>
    <w:rsid w:val="00645163"/>
    <w:rsid w:val="00645CAD"/>
    <w:rsid w:val="006464C2"/>
    <w:rsid w:val="00646849"/>
    <w:rsid w:val="00646FEA"/>
    <w:rsid w:val="00647ADB"/>
    <w:rsid w:val="00647B41"/>
    <w:rsid w:val="00647BB9"/>
    <w:rsid w:val="00647BD4"/>
    <w:rsid w:val="00650E01"/>
    <w:rsid w:val="0065289E"/>
    <w:rsid w:val="006531FE"/>
    <w:rsid w:val="00653B8D"/>
    <w:rsid w:val="00655C66"/>
    <w:rsid w:val="006573EF"/>
    <w:rsid w:val="00661494"/>
    <w:rsid w:val="00661777"/>
    <w:rsid w:val="006622AA"/>
    <w:rsid w:val="00662685"/>
    <w:rsid w:val="006634B8"/>
    <w:rsid w:val="00663BB9"/>
    <w:rsid w:val="00664149"/>
    <w:rsid w:val="006654CF"/>
    <w:rsid w:val="006658A6"/>
    <w:rsid w:val="00666125"/>
    <w:rsid w:val="006665D6"/>
    <w:rsid w:val="00667968"/>
    <w:rsid w:val="00667D46"/>
    <w:rsid w:val="00670BCA"/>
    <w:rsid w:val="006714DF"/>
    <w:rsid w:val="00671882"/>
    <w:rsid w:val="006718C1"/>
    <w:rsid w:val="00671C3A"/>
    <w:rsid w:val="0067245F"/>
    <w:rsid w:val="006753E5"/>
    <w:rsid w:val="0067570D"/>
    <w:rsid w:val="0067635A"/>
    <w:rsid w:val="00676FF8"/>
    <w:rsid w:val="00677B2C"/>
    <w:rsid w:val="00677C9B"/>
    <w:rsid w:val="006800D1"/>
    <w:rsid w:val="006802B5"/>
    <w:rsid w:val="00680A98"/>
    <w:rsid w:val="00680E53"/>
    <w:rsid w:val="00681263"/>
    <w:rsid w:val="006816C6"/>
    <w:rsid w:val="00681805"/>
    <w:rsid w:val="0068182B"/>
    <w:rsid w:val="0068252C"/>
    <w:rsid w:val="00682C77"/>
    <w:rsid w:val="00683AA2"/>
    <w:rsid w:val="00683CD7"/>
    <w:rsid w:val="00683D07"/>
    <w:rsid w:val="00683D2C"/>
    <w:rsid w:val="00684355"/>
    <w:rsid w:val="0068443C"/>
    <w:rsid w:val="0068517C"/>
    <w:rsid w:val="00685237"/>
    <w:rsid w:val="00685445"/>
    <w:rsid w:val="006861ED"/>
    <w:rsid w:val="00686951"/>
    <w:rsid w:val="00686984"/>
    <w:rsid w:val="006877EE"/>
    <w:rsid w:val="006878B7"/>
    <w:rsid w:val="006911D9"/>
    <w:rsid w:val="0069154A"/>
    <w:rsid w:val="00691905"/>
    <w:rsid w:val="0069339B"/>
    <w:rsid w:val="00693A1C"/>
    <w:rsid w:val="00693DD9"/>
    <w:rsid w:val="00694729"/>
    <w:rsid w:val="006949F6"/>
    <w:rsid w:val="0069506B"/>
    <w:rsid w:val="00695519"/>
    <w:rsid w:val="006960AF"/>
    <w:rsid w:val="006962AB"/>
    <w:rsid w:val="006963D2"/>
    <w:rsid w:val="00696538"/>
    <w:rsid w:val="00696609"/>
    <w:rsid w:val="00696BF6"/>
    <w:rsid w:val="006A0E91"/>
    <w:rsid w:val="006A10C7"/>
    <w:rsid w:val="006A1342"/>
    <w:rsid w:val="006A13B8"/>
    <w:rsid w:val="006A1679"/>
    <w:rsid w:val="006A1C6A"/>
    <w:rsid w:val="006A2FF9"/>
    <w:rsid w:val="006A304E"/>
    <w:rsid w:val="006A3582"/>
    <w:rsid w:val="006A4F0B"/>
    <w:rsid w:val="006A64EC"/>
    <w:rsid w:val="006A6B6B"/>
    <w:rsid w:val="006A725C"/>
    <w:rsid w:val="006A7514"/>
    <w:rsid w:val="006A79C2"/>
    <w:rsid w:val="006A7AD2"/>
    <w:rsid w:val="006B1136"/>
    <w:rsid w:val="006B11A5"/>
    <w:rsid w:val="006B150A"/>
    <w:rsid w:val="006B1631"/>
    <w:rsid w:val="006B209C"/>
    <w:rsid w:val="006B3633"/>
    <w:rsid w:val="006B4733"/>
    <w:rsid w:val="006B5815"/>
    <w:rsid w:val="006B71FC"/>
    <w:rsid w:val="006B7533"/>
    <w:rsid w:val="006C00E0"/>
    <w:rsid w:val="006C0322"/>
    <w:rsid w:val="006C0B56"/>
    <w:rsid w:val="006C21DC"/>
    <w:rsid w:val="006C243A"/>
    <w:rsid w:val="006C2463"/>
    <w:rsid w:val="006C2C34"/>
    <w:rsid w:val="006C30FE"/>
    <w:rsid w:val="006C445F"/>
    <w:rsid w:val="006C4F5A"/>
    <w:rsid w:val="006C5DDD"/>
    <w:rsid w:val="006C6859"/>
    <w:rsid w:val="006C6AAF"/>
    <w:rsid w:val="006C6E52"/>
    <w:rsid w:val="006C73A0"/>
    <w:rsid w:val="006C7F39"/>
    <w:rsid w:val="006D01DF"/>
    <w:rsid w:val="006D16CD"/>
    <w:rsid w:val="006D321B"/>
    <w:rsid w:val="006D33EB"/>
    <w:rsid w:val="006D3F8C"/>
    <w:rsid w:val="006D4417"/>
    <w:rsid w:val="006D5AEC"/>
    <w:rsid w:val="006D6B4B"/>
    <w:rsid w:val="006D73B3"/>
    <w:rsid w:val="006D78BD"/>
    <w:rsid w:val="006E1297"/>
    <w:rsid w:val="006E21AD"/>
    <w:rsid w:val="006E24EC"/>
    <w:rsid w:val="006E35DE"/>
    <w:rsid w:val="006E391B"/>
    <w:rsid w:val="006E5EA6"/>
    <w:rsid w:val="006E6A1A"/>
    <w:rsid w:val="006E7E4D"/>
    <w:rsid w:val="006E7EF3"/>
    <w:rsid w:val="006F0A42"/>
    <w:rsid w:val="006F0D7C"/>
    <w:rsid w:val="006F1E26"/>
    <w:rsid w:val="006F2A04"/>
    <w:rsid w:val="006F35D0"/>
    <w:rsid w:val="006F38D7"/>
    <w:rsid w:val="006F3AC9"/>
    <w:rsid w:val="006F49C6"/>
    <w:rsid w:val="006F7399"/>
    <w:rsid w:val="006F7402"/>
    <w:rsid w:val="006F7AF9"/>
    <w:rsid w:val="007009E8"/>
    <w:rsid w:val="00700DF6"/>
    <w:rsid w:val="00700E45"/>
    <w:rsid w:val="00700F4E"/>
    <w:rsid w:val="0070156A"/>
    <w:rsid w:val="00701B4F"/>
    <w:rsid w:val="00702B09"/>
    <w:rsid w:val="00703460"/>
    <w:rsid w:val="0070402F"/>
    <w:rsid w:val="00705591"/>
    <w:rsid w:val="00706726"/>
    <w:rsid w:val="007067C7"/>
    <w:rsid w:val="00706972"/>
    <w:rsid w:val="0070714B"/>
    <w:rsid w:val="00707C6C"/>
    <w:rsid w:val="007110C0"/>
    <w:rsid w:val="00711B9B"/>
    <w:rsid w:val="00711DB6"/>
    <w:rsid w:val="007133E8"/>
    <w:rsid w:val="007143BC"/>
    <w:rsid w:val="0071499B"/>
    <w:rsid w:val="007153CC"/>
    <w:rsid w:val="007157C5"/>
    <w:rsid w:val="0071581D"/>
    <w:rsid w:val="00715A07"/>
    <w:rsid w:val="0071691F"/>
    <w:rsid w:val="00716F03"/>
    <w:rsid w:val="00717A3A"/>
    <w:rsid w:val="00717D7C"/>
    <w:rsid w:val="00720462"/>
    <w:rsid w:val="0072339F"/>
    <w:rsid w:val="00724050"/>
    <w:rsid w:val="00724385"/>
    <w:rsid w:val="007244E5"/>
    <w:rsid w:val="00725EF4"/>
    <w:rsid w:val="007273A9"/>
    <w:rsid w:val="00727A52"/>
    <w:rsid w:val="00727F97"/>
    <w:rsid w:val="007301A7"/>
    <w:rsid w:val="00730409"/>
    <w:rsid w:val="007325C9"/>
    <w:rsid w:val="007325F3"/>
    <w:rsid w:val="0073726D"/>
    <w:rsid w:val="007372DE"/>
    <w:rsid w:val="00737419"/>
    <w:rsid w:val="00737439"/>
    <w:rsid w:val="007374AF"/>
    <w:rsid w:val="007413B8"/>
    <w:rsid w:val="007421B3"/>
    <w:rsid w:val="00743213"/>
    <w:rsid w:val="007435C6"/>
    <w:rsid w:val="00743EE8"/>
    <w:rsid w:val="00744957"/>
    <w:rsid w:val="007450EB"/>
    <w:rsid w:val="00745B9B"/>
    <w:rsid w:val="00745E06"/>
    <w:rsid w:val="0074667D"/>
    <w:rsid w:val="007511C3"/>
    <w:rsid w:val="007518C5"/>
    <w:rsid w:val="00751ABE"/>
    <w:rsid w:val="00752159"/>
    <w:rsid w:val="0075235D"/>
    <w:rsid w:val="007532C9"/>
    <w:rsid w:val="00753373"/>
    <w:rsid w:val="00753AF5"/>
    <w:rsid w:val="0075401B"/>
    <w:rsid w:val="00754D22"/>
    <w:rsid w:val="00755843"/>
    <w:rsid w:val="0075605D"/>
    <w:rsid w:val="00756169"/>
    <w:rsid w:val="00757100"/>
    <w:rsid w:val="0075751C"/>
    <w:rsid w:val="00760F96"/>
    <w:rsid w:val="00761160"/>
    <w:rsid w:val="007618C8"/>
    <w:rsid w:val="007618F7"/>
    <w:rsid w:val="00761E64"/>
    <w:rsid w:val="00761F1D"/>
    <w:rsid w:val="007645FB"/>
    <w:rsid w:val="0076492E"/>
    <w:rsid w:val="00764940"/>
    <w:rsid w:val="007655E6"/>
    <w:rsid w:val="00766AE2"/>
    <w:rsid w:val="00766E80"/>
    <w:rsid w:val="0076733E"/>
    <w:rsid w:val="00770706"/>
    <w:rsid w:val="00770BEA"/>
    <w:rsid w:val="00771123"/>
    <w:rsid w:val="00772241"/>
    <w:rsid w:val="007736BC"/>
    <w:rsid w:val="00773B85"/>
    <w:rsid w:val="007756A7"/>
    <w:rsid w:val="00776490"/>
    <w:rsid w:val="007768C9"/>
    <w:rsid w:val="00776975"/>
    <w:rsid w:val="0077735A"/>
    <w:rsid w:val="007803F5"/>
    <w:rsid w:val="0078170F"/>
    <w:rsid w:val="00783532"/>
    <w:rsid w:val="00786BE8"/>
    <w:rsid w:val="00786C5F"/>
    <w:rsid w:val="00786EF1"/>
    <w:rsid w:val="00787162"/>
    <w:rsid w:val="007875CF"/>
    <w:rsid w:val="00787B25"/>
    <w:rsid w:val="00787C6A"/>
    <w:rsid w:val="0079197F"/>
    <w:rsid w:val="00792404"/>
    <w:rsid w:val="007925E0"/>
    <w:rsid w:val="00792C82"/>
    <w:rsid w:val="00792D52"/>
    <w:rsid w:val="00793DC3"/>
    <w:rsid w:val="007943BC"/>
    <w:rsid w:val="00794AFE"/>
    <w:rsid w:val="0079519B"/>
    <w:rsid w:val="007961A8"/>
    <w:rsid w:val="0079722C"/>
    <w:rsid w:val="007972DF"/>
    <w:rsid w:val="00797B0A"/>
    <w:rsid w:val="007A09B1"/>
    <w:rsid w:val="007A0E8F"/>
    <w:rsid w:val="007A349E"/>
    <w:rsid w:val="007A37D1"/>
    <w:rsid w:val="007A3B02"/>
    <w:rsid w:val="007A58A1"/>
    <w:rsid w:val="007A59DA"/>
    <w:rsid w:val="007A5B01"/>
    <w:rsid w:val="007A5C1D"/>
    <w:rsid w:val="007A688A"/>
    <w:rsid w:val="007A7073"/>
    <w:rsid w:val="007B028B"/>
    <w:rsid w:val="007B0738"/>
    <w:rsid w:val="007B2297"/>
    <w:rsid w:val="007B26A6"/>
    <w:rsid w:val="007B284D"/>
    <w:rsid w:val="007B328E"/>
    <w:rsid w:val="007B4B9F"/>
    <w:rsid w:val="007B534E"/>
    <w:rsid w:val="007B5F10"/>
    <w:rsid w:val="007B6C8E"/>
    <w:rsid w:val="007B70A9"/>
    <w:rsid w:val="007B7606"/>
    <w:rsid w:val="007C0A67"/>
    <w:rsid w:val="007C0CFD"/>
    <w:rsid w:val="007C0E74"/>
    <w:rsid w:val="007C167E"/>
    <w:rsid w:val="007C3172"/>
    <w:rsid w:val="007C338C"/>
    <w:rsid w:val="007C3455"/>
    <w:rsid w:val="007C3828"/>
    <w:rsid w:val="007C3B35"/>
    <w:rsid w:val="007C4F5F"/>
    <w:rsid w:val="007C533D"/>
    <w:rsid w:val="007C55B0"/>
    <w:rsid w:val="007C6E9F"/>
    <w:rsid w:val="007C7313"/>
    <w:rsid w:val="007C7703"/>
    <w:rsid w:val="007D014F"/>
    <w:rsid w:val="007D0C74"/>
    <w:rsid w:val="007D0EDA"/>
    <w:rsid w:val="007D1315"/>
    <w:rsid w:val="007D14AA"/>
    <w:rsid w:val="007D14DA"/>
    <w:rsid w:val="007D27F6"/>
    <w:rsid w:val="007D35A1"/>
    <w:rsid w:val="007D3859"/>
    <w:rsid w:val="007D55D3"/>
    <w:rsid w:val="007D69D5"/>
    <w:rsid w:val="007D6B20"/>
    <w:rsid w:val="007E0F5A"/>
    <w:rsid w:val="007E151C"/>
    <w:rsid w:val="007E1D34"/>
    <w:rsid w:val="007E2870"/>
    <w:rsid w:val="007E2AD9"/>
    <w:rsid w:val="007E3D23"/>
    <w:rsid w:val="007E3E74"/>
    <w:rsid w:val="007E40A9"/>
    <w:rsid w:val="007E4B31"/>
    <w:rsid w:val="007E4C0B"/>
    <w:rsid w:val="007E4F7F"/>
    <w:rsid w:val="007E5A3E"/>
    <w:rsid w:val="007E5B99"/>
    <w:rsid w:val="007E6588"/>
    <w:rsid w:val="007E67BF"/>
    <w:rsid w:val="007E7776"/>
    <w:rsid w:val="007F019D"/>
    <w:rsid w:val="007F0993"/>
    <w:rsid w:val="007F1039"/>
    <w:rsid w:val="007F1E21"/>
    <w:rsid w:val="007F2A29"/>
    <w:rsid w:val="007F388B"/>
    <w:rsid w:val="007F3A20"/>
    <w:rsid w:val="007F3A49"/>
    <w:rsid w:val="007F5E90"/>
    <w:rsid w:val="007F68D2"/>
    <w:rsid w:val="007F75D8"/>
    <w:rsid w:val="007F794F"/>
    <w:rsid w:val="00800DD8"/>
    <w:rsid w:val="0080214F"/>
    <w:rsid w:val="0080236D"/>
    <w:rsid w:val="00802B81"/>
    <w:rsid w:val="0080326D"/>
    <w:rsid w:val="00803326"/>
    <w:rsid w:val="0080332D"/>
    <w:rsid w:val="008035E1"/>
    <w:rsid w:val="008037E8"/>
    <w:rsid w:val="00803BCC"/>
    <w:rsid w:val="008040AA"/>
    <w:rsid w:val="008047A2"/>
    <w:rsid w:val="0080521F"/>
    <w:rsid w:val="00805B96"/>
    <w:rsid w:val="00805BE2"/>
    <w:rsid w:val="0080617C"/>
    <w:rsid w:val="0080663A"/>
    <w:rsid w:val="00807336"/>
    <w:rsid w:val="00807EFB"/>
    <w:rsid w:val="00810A4C"/>
    <w:rsid w:val="00810CAC"/>
    <w:rsid w:val="0081156F"/>
    <w:rsid w:val="0081171F"/>
    <w:rsid w:val="008126CD"/>
    <w:rsid w:val="00813701"/>
    <w:rsid w:val="008139E1"/>
    <w:rsid w:val="00814089"/>
    <w:rsid w:val="00814387"/>
    <w:rsid w:val="008144DB"/>
    <w:rsid w:val="00814596"/>
    <w:rsid w:val="00814DEB"/>
    <w:rsid w:val="0081565F"/>
    <w:rsid w:val="008167DF"/>
    <w:rsid w:val="00817917"/>
    <w:rsid w:val="008216DA"/>
    <w:rsid w:val="00822B6E"/>
    <w:rsid w:val="008230E1"/>
    <w:rsid w:val="008231BD"/>
    <w:rsid w:val="008236BE"/>
    <w:rsid w:val="0082374B"/>
    <w:rsid w:val="0082733D"/>
    <w:rsid w:val="008305CF"/>
    <w:rsid w:val="00830C4D"/>
    <w:rsid w:val="00830EF4"/>
    <w:rsid w:val="0083101F"/>
    <w:rsid w:val="00831942"/>
    <w:rsid w:val="00831BA0"/>
    <w:rsid w:val="00832D06"/>
    <w:rsid w:val="008337D7"/>
    <w:rsid w:val="00833C72"/>
    <w:rsid w:val="00834A70"/>
    <w:rsid w:val="008352A0"/>
    <w:rsid w:val="00835365"/>
    <w:rsid w:val="00835429"/>
    <w:rsid w:val="0083725B"/>
    <w:rsid w:val="008372ED"/>
    <w:rsid w:val="0083764E"/>
    <w:rsid w:val="008405F7"/>
    <w:rsid w:val="008421BF"/>
    <w:rsid w:val="008433DF"/>
    <w:rsid w:val="00844353"/>
    <w:rsid w:val="00844EEE"/>
    <w:rsid w:val="008456F4"/>
    <w:rsid w:val="008457AA"/>
    <w:rsid w:val="0084588C"/>
    <w:rsid w:val="00845D22"/>
    <w:rsid w:val="00845F21"/>
    <w:rsid w:val="00846592"/>
    <w:rsid w:val="008465C7"/>
    <w:rsid w:val="0085189D"/>
    <w:rsid w:val="00852540"/>
    <w:rsid w:val="00852801"/>
    <w:rsid w:val="008530BC"/>
    <w:rsid w:val="00853CC2"/>
    <w:rsid w:val="00854A50"/>
    <w:rsid w:val="0085509A"/>
    <w:rsid w:val="008557B9"/>
    <w:rsid w:val="008565AB"/>
    <w:rsid w:val="00856E2E"/>
    <w:rsid w:val="00857424"/>
    <w:rsid w:val="00857BFC"/>
    <w:rsid w:val="00860ABF"/>
    <w:rsid w:val="00860F10"/>
    <w:rsid w:val="00860F6D"/>
    <w:rsid w:val="008619EB"/>
    <w:rsid w:val="00862743"/>
    <w:rsid w:val="00862806"/>
    <w:rsid w:val="008638D0"/>
    <w:rsid w:val="0086425D"/>
    <w:rsid w:val="0086452B"/>
    <w:rsid w:val="00864892"/>
    <w:rsid w:val="00864971"/>
    <w:rsid w:val="00864B95"/>
    <w:rsid w:val="008670B6"/>
    <w:rsid w:val="00870933"/>
    <w:rsid w:val="00870E88"/>
    <w:rsid w:val="00870F80"/>
    <w:rsid w:val="00871692"/>
    <w:rsid w:val="0087169C"/>
    <w:rsid w:val="00871935"/>
    <w:rsid w:val="00872F29"/>
    <w:rsid w:val="00873721"/>
    <w:rsid w:val="00873760"/>
    <w:rsid w:val="00874C0F"/>
    <w:rsid w:val="008767D6"/>
    <w:rsid w:val="00876890"/>
    <w:rsid w:val="00876C5A"/>
    <w:rsid w:val="00877027"/>
    <w:rsid w:val="008773B5"/>
    <w:rsid w:val="0088025D"/>
    <w:rsid w:val="0088092F"/>
    <w:rsid w:val="0088106F"/>
    <w:rsid w:val="008825F2"/>
    <w:rsid w:val="008831B4"/>
    <w:rsid w:val="008842B7"/>
    <w:rsid w:val="008846E9"/>
    <w:rsid w:val="00885371"/>
    <w:rsid w:val="0088569F"/>
    <w:rsid w:val="008859FD"/>
    <w:rsid w:val="00885E1B"/>
    <w:rsid w:val="0088744D"/>
    <w:rsid w:val="00887EE6"/>
    <w:rsid w:val="00887F8A"/>
    <w:rsid w:val="00890919"/>
    <w:rsid w:val="00890936"/>
    <w:rsid w:val="00890CD5"/>
    <w:rsid w:val="00890F5E"/>
    <w:rsid w:val="00891FD1"/>
    <w:rsid w:val="008932E8"/>
    <w:rsid w:val="00893BAF"/>
    <w:rsid w:val="00893DB6"/>
    <w:rsid w:val="00894878"/>
    <w:rsid w:val="00895348"/>
    <w:rsid w:val="00895CDD"/>
    <w:rsid w:val="00895CFE"/>
    <w:rsid w:val="00897761"/>
    <w:rsid w:val="008A0421"/>
    <w:rsid w:val="008A06F4"/>
    <w:rsid w:val="008A099C"/>
    <w:rsid w:val="008A13D3"/>
    <w:rsid w:val="008A1416"/>
    <w:rsid w:val="008A1747"/>
    <w:rsid w:val="008A2253"/>
    <w:rsid w:val="008A2C2C"/>
    <w:rsid w:val="008A2DAD"/>
    <w:rsid w:val="008A39A1"/>
    <w:rsid w:val="008A504E"/>
    <w:rsid w:val="008A52DB"/>
    <w:rsid w:val="008A613E"/>
    <w:rsid w:val="008A68B5"/>
    <w:rsid w:val="008A6D17"/>
    <w:rsid w:val="008A7871"/>
    <w:rsid w:val="008B0FDE"/>
    <w:rsid w:val="008B1A59"/>
    <w:rsid w:val="008B2785"/>
    <w:rsid w:val="008B295B"/>
    <w:rsid w:val="008B2E7D"/>
    <w:rsid w:val="008B2EFB"/>
    <w:rsid w:val="008B49B0"/>
    <w:rsid w:val="008B49FB"/>
    <w:rsid w:val="008B5186"/>
    <w:rsid w:val="008B5889"/>
    <w:rsid w:val="008B5C12"/>
    <w:rsid w:val="008B7F1B"/>
    <w:rsid w:val="008C018B"/>
    <w:rsid w:val="008C1BE2"/>
    <w:rsid w:val="008C24A4"/>
    <w:rsid w:val="008C2E88"/>
    <w:rsid w:val="008C32D1"/>
    <w:rsid w:val="008C42DC"/>
    <w:rsid w:val="008C4A52"/>
    <w:rsid w:val="008C4CAD"/>
    <w:rsid w:val="008C5CD9"/>
    <w:rsid w:val="008C73E3"/>
    <w:rsid w:val="008C7D47"/>
    <w:rsid w:val="008D048D"/>
    <w:rsid w:val="008D049C"/>
    <w:rsid w:val="008D0A4B"/>
    <w:rsid w:val="008D1081"/>
    <w:rsid w:val="008D1257"/>
    <w:rsid w:val="008D1E81"/>
    <w:rsid w:val="008D2067"/>
    <w:rsid w:val="008D27C6"/>
    <w:rsid w:val="008D3993"/>
    <w:rsid w:val="008D4B1A"/>
    <w:rsid w:val="008D5C9B"/>
    <w:rsid w:val="008D6DA2"/>
    <w:rsid w:val="008D7097"/>
    <w:rsid w:val="008D730D"/>
    <w:rsid w:val="008D732E"/>
    <w:rsid w:val="008D7CFD"/>
    <w:rsid w:val="008E0A27"/>
    <w:rsid w:val="008E24A1"/>
    <w:rsid w:val="008E3834"/>
    <w:rsid w:val="008E4599"/>
    <w:rsid w:val="008E4795"/>
    <w:rsid w:val="008E5F66"/>
    <w:rsid w:val="008E610A"/>
    <w:rsid w:val="008E6F99"/>
    <w:rsid w:val="008E7CDA"/>
    <w:rsid w:val="008F02EA"/>
    <w:rsid w:val="008F14D9"/>
    <w:rsid w:val="008F1C5D"/>
    <w:rsid w:val="008F2AF9"/>
    <w:rsid w:val="008F4647"/>
    <w:rsid w:val="008F5BAE"/>
    <w:rsid w:val="008F7665"/>
    <w:rsid w:val="00900EB6"/>
    <w:rsid w:val="00902795"/>
    <w:rsid w:val="00902853"/>
    <w:rsid w:val="00902891"/>
    <w:rsid w:val="00902A19"/>
    <w:rsid w:val="00902CD8"/>
    <w:rsid w:val="009030C3"/>
    <w:rsid w:val="00903A4E"/>
    <w:rsid w:val="00903EDF"/>
    <w:rsid w:val="009056E7"/>
    <w:rsid w:val="00905B7C"/>
    <w:rsid w:val="00905F40"/>
    <w:rsid w:val="00906815"/>
    <w:rsid w:val="00906A9E"/>
    <w:rsid w:val="00906AE1"/>
    <w:rsid w:val="00906C76"/>
    <w:rsid w:val="00907A8D"/>
    <w:rsid w:val="0091006C"/>
    <w:rsid w:val="00910625"/>
    <w:rsid w:val="00911841"/>
    <w:rsid w:val="00912493"/>
    <w:rsid w:val="00912A25"/>
    <w:rsid w:val="00912ADE"/>
    <w:rsid w:val="00913506"/>
    <w:rsid w:val="00913872"/>
    <w:rsid w:val="00914510"/>
    <w:rsid w:val="009147DC"/>
    <w:rsid w:val="0091488E"/>
    <w:rsid w:val="00914971"/>
    <w:rsid w:val="00915AA0"/>
    <w:rsid w:val="00916719"/>
    <w:rsid w:val="00917BFB"/>
    <w:rsid w:val="00917C6B"/>
    <w:rsid w:val="0092099D"/>
    <w:rsid w:val="0092151A"/>
    <w:rsid w:val="00922E1E"/>
    <w:rsid w:val="0092395F"/>
    <w:rsid w:val="00923D68"/>
    <w:rsid w:val="00925256"/>
    <w:rsid w:val="009256A3"/>
    <w:rsid w:val="00926316"/>
    <w:rsid w:val="009274DC"/>
    <w:rsid w:val="00927A83"/>
    <w:rsid w:val="0093007B"/>
    <w:rsid w:val="009311FC"/>
    <w:rsid w:val="009318D4"/>
    <w:rsid w:val="009324F1"/>
    <w:rsid w:val="00932E6E"/>
    <w:rsid w:val="009349BC"/>
    <w:rsid w:val="00934AD6"/>
    <w:rsid w:val="00934CB1"/>
    <w:rsid w:val="0093514D"/>
    <w:rsid w:val="009351AF"/>
    <w:rsid w:val="00935A3A"/>
    <w:rsid w:val="009362E3"/>
    <w:rsid w:val="0093638C"/>
    <w:rsid w:val="0093724C"/>
    <w:rsid w:val="0093782B"/>
    <w:rsid w:val="00937F0E"/>
    <w:rsid w:val="009401DB"/>
    <w:rsid w:val="009405C0"/>
    <w:rsid w:val="0094092E"/>
    <w:rsid w:val="009425AE"/>
    <w:rsid w:val="009428E8"/>
    <w:rsid w:val="00942A13"/>
    <w:rsid w:val="00943029"/>
    <w:rsid w:val="00943CC5"/>
    <w:rsid w:val="00944F55"/>
    <w:rsid w:val="0094520C"/>
    <w:rsid w:val="009454CF"/>
    <w:rsid w:val="0094553C"/>
    <w:rsid w:val="00945E0C"/>
    <w:rsid w:val="009464DC"/>
    <w:rsid w:val="00946788"/>
    <w:rsid w:val="00946DCA"/>
    <w:rsid w:val="009500D3"/>
    <w:rsid w:val="0095040F"/>
    <w:rsid w:val="00951079"/>
    <w:rsid w:val="00951C8B"/>
    <w:rsid w:val="009521D6"/>
    <w:rsid w:val="009530B8"/>
    <w:rsid w:val="0095328B"/>
    <w:rsid w:val="0095366D"/>
    <w:rsid w:val="0095376B"/>
    <w:rsid w:val="00954BA7"/>
    <w:rsid w:val="00954F28"/>
    <w:rsid w:val="00955232"/>
    <w:rsid w:val="009552DA"/>
    <w:rsid w:val="0095598A"/>
    <w:rsid w:val="0095632D"/>
    <w:rsid w:val="00956FAC"/>
    <w:rsid w:val="00957206"/>
    <w:rsid w:val="009575C8"/>
    <w:rsid w:val="0095776B"/>
    <w:rsid w:val="00957B6C"/>
    <w:rsid w:val="00960981"/>
    <w:rsid w:val="0096229B"/>
    <w:rsid w:val="00962619"/>
    <w:rsid w:val="00962E2D"/>
    <w:rsid w:val="009631FB"/>
    <w:rsid w:val="009642F1"/>
    <w:rsid w:val="00964ACD"/>
    <w:rsid w:val="00965E9A"/>
    <w:rsid w:val="009660DC"/>
    <w:rsid w:val="00967094"/>
    <w:rsid w:val="009701F7"/>
    <w:rsid w:val="00971023"/>
    <w:rsid w:val="009717DC"/>
    <w:rsid w:val="00971974"/>
    <w:rsid w:val="009721C2"/>
    <w:rsid w:val="009725E6"/>
    <w:rsid w:val="0097360A"/>
    <w:rsid w:val="00973FF4"/>
    <w:rsid w:val="00974FCC"/>
    <w:rsid w:val="00975006"/>
    <w:rsid w:val="00975140"/>
    <w:rsid w:val="0097531D"/>
    <w:rsid w:val="0097578B"/>
    <w:rsid w:val="00976BC6"/>
    <w:rsid w:val="009771F4"/>
    <w:rsid w:val="00980396"/>
    <w:rsid w:val="00980D37"/>
    <w:rsid w:val="00981B6A"/>
    <w:rsid w:val="00982CE6"/>
    <w:rsid w:val="0098387A"/>
    <w:rsid w:val="00983DAB"/>
    <w:rsid w:val="00984E58"/>
    <w:rsid w:val="00985145"/>
    <w:rsid w:val="00985175"/>
    <w:rsid w:val="009855C4"/>
    <w:rsid w:val="00986996"/>
    <w:rsid w:val="00987AC7"/>
    <w:rsid w:val="00992CBE"/>
    <w:rsid w:val="0099405E"/>
    <w:rsid w:val="009962F1"/>
    <w:rsid w:val="009970E5"/>
    <w:rsid w:val="00997830"/>
    <w:rsid w:val="00997A0E"/>
    <w:rsid w:val="00997A6C"/>
    <w:rsid w:val="00997BDF"/>
    <w:rsid w:val="009A0605"/>
    <w:rsid w:val="009A0EEA"/>
    <w:rsid w:val="009A10D4"/>
    <w:rsid w:val="009A2F4D"/>
    <w:rsid w:val="009A3CF7"/>
    <w:rsid w:val="009A468A"/>
    <w:rsid w:val="009A4C1A"/>
    <w:rsid w:val="009A55EE"/>
    <w:rsid w:val="009A5E22"/>
    <w:rsid w:val="009A6612"/>
    <w:rsid w:val="009A66B5"/>
    <w:rsid w:val="009A6D88"/>
    <w:rsid w:val="009A7136"/>
    <w:rsid w:val="009B06A9"/>
    <w:rsid w:val="009B0BA4"/>
    <w:rsid w:val="009B1154"/>
    <w:rsid w:val="009B1347"/>
    <w:rsid w:val="009B1454"/>
    <w:rsid w:val="009B2AF2"/>
    <w:rsid w:val="009B3C7F"/>
    <w:rsid w:val="009B55D8"/>
    <w:rsid w:val="009B6103"/>
    <w:rsid w:val="009B6669"/>
    <w:rsid w:val="009B6B4C"/>
    <w:rsid w:val="009B7CFA"/>
    <w:rsid w:val="009B7E54"/>
    <w:rsid w:val="009C20CE"/>
    <w:rsid w:val="009C2206"/>
    <w:rsid w:val="009C2349"/>
    <w:rsid w:val="009C2A9A"/>
    <w:rsid w:val="009C2B72"/>
    <w:rsid w:val="009C30C7"/>
    <w:rsid w:val="009C4371"/>
    <w:rsid w:val="009C48A0"/>
    <w:rsid w:val="009C5799"/>
    <w:rsid w:val="009C5A6F"/>
    <w:rsid w:val="009C67A3"/>
    <w:rsid w:val="009C710F"/>
    <w:rsid w:val="009D0717"/>
    <w:rsid w:val="009D0B43"/>
    <w:rsid w:val="009D1109"/>
    <w:rsid w:val="009D19D0"/>
    <w:rsid w:val="009D2039"/>
    <w:rsid w:val="009D32C9"/>
    <w:rsid w:val="009D3398"/>
    <w:rsid w:val="009D33DB"/>
    <w:rsid w:val="009D4592"/>
    <w:rsid w:val="009D5561"/>
    <w:rsid w:val="009D60F2"/>
    <w:rsid w:val="009D6E82"/>
    <w:rsid w:val="009E0991"/>
    <w:rsid w:val="009E12F2"/>
    <w:rsid w:val="009E1682"/>
    <w:rsid w:val="009E1F05"/>
    <w:rsid w:val="009E26F4"/>
    <w:rsid w:val="009E3B84"/>
    <w:rsid w:val="009E3BF3"/>
    <w:rsid w:val="009E40EE"/>
    <w:rsid w:val="009E4666"/>
    <w:rsid w:val="009E51CA"/>
    <w:rsid w:val="009F0431"/>
    <w:rsid w:val="009F0758"/>
    <w:rsid w:val="009F1D36"/>
    <w:rsid w:val="009F1F73"/>
    <w:rsid w:val="009F3339"/>
    <w:rsid w:val="009F3375"/>
    <w:rsid w:val="009F4369"/>
    <w:rsid w:val="009F4C09"/>
    <w:rsid w:val="009F50CD"/>
    <w:rsid w:val="009F523A"/>
    <w:rsid w:val="009F5791"/>
    <w:rsid w:val="009F6385"/>
    <w:rsid w:val="009F6E7E"/>
    <w:rsid w:val="009F7572"/>
    <w:rsid w:val="009F7AD6"/>
    <w:rsid w:val="009F7B9D"/>
    <w:rsid w:val="00A00143"/>
    <w:rsid w:val="00A002D9"/>
    <w:rsid w:val="00A01DE5"/>
    <w:rsid w:val="00A01F66"/>
    <w:rsid w:val="00A020BC"/>
    <w:rsid w:val="00A029C6"/>
    <w:rsid w:val="00A02B0D"/>
    <w:rsid w:val="00A02E27"/>
    <w:rsid w:val="00A03F33"/>
    <w:rsid w:val="00A047D8"/>
    <w:rsid w:val="00A04EE5"/>
    <w:rsid w:val="00A062DD"/>
    <w:rsid w:val="00A07776"/>
    <w:rsid w:val="00A07781"/>
    <w:rsid w:val="00A07B0B"/>
    <w:rsid w:val="00A1006A"/>
    <w:rsid w:val="00A10601"/>
    <w:rsid w:val="00A10A3A"/>
    <w:rsid w:val="00A1136A"/>
    <w:rsid w:val="00A11904"/>
    <w:rsid w:val="00A11A35"/>
    <w:rsid w:val="00A11C3D"/>
    <w:rsid w:val="00A11D36"/>
    <w:rsid w:val="00A12A57"/>
    <w:rsid w:val="00A148DE"/>
    <w:rsid w:val="00A151F1"/>
    <w:rsid w:val="00A15351"/>
    <w:rsid w:val="00A1568D"/>
    <w:rsid w:val="00A15D9D"/>
    <w:rsid w:val="00A16781"/>
    <w:rsid w:val="00A1706C"/>
    <w:rsid w:val="00A170EF"/>
    <w:rsid w:val="00A173BE"/>
    <w:rsid w:val="00A204A4"/>
    <w:rsid w:val="00A20DBF"/>
    <w:rsid w:val="00A22567"/>
    <w:rsid w:val="00A22897"/>
    <w:rsid w:val="00A23146"/>
    <w:rsid w:val="00A2319E"/>
    <w:rsid w:val="00A24980"/>
    <w:rsid w:val="00A25526"/>
    <w:rsid w:val="00A2598F"/>
    <w:rsid w:val="00A25EC3"/>
    <w:rsid w:val="00A264AC"/>
    <w:rsid w:val="00A26584"/>
    <w:rsid w:val="00A26E51"/>
    <w:rsid w:val="00A27439"/>
    <w:rsid w:val="00A27A67"/>
    <w:rsid w:val="00A27BAD"/>
    <w:rsid w:val="00A30F48"/>
    <w:rsid w:val="00A331B8"/>
    <w:rsid w:val="00A337BE"/>
    <w:rsid w:val="00A35CE2"/>
    <w:rsid w:val="00A3653D"/>
    <w:rsid w:val="00A37AB7"/>
    <w:rsid w:val="00A40327"/>
    <w:rsid w:val="00A406D1"/>
    <w:rsid w:val="00A40AF4"/>
    <w:rsid w:val="00A40D34"/>
    <w:rsid w:val="00A41D7D"/>
    <w:rsid w:val="00A41E6C"/>
    <w:rsid w:val="00A422D9"/>
    <w:rsid w:val="00A43808"/>
    <w:rsid w:val="00A43AE0"/>
    <w:rsid w:val="00A44546"/>
    <w:rsid w:val="00A4474E"/>
    <w:rsid w:val="00A457B4"/>
    <w:rsid w:val="00A45882"/>
    <w:rsid w:val="00A469AE"/>
    <w:rsid w:val="00A469C4"/>
    <w:rsid w:val="00A4795C"/>
    <w:rsid w:val="00A47E6E"/>
    <w:rsid w:val="00A50FFC"/>
    <w:rsid w:val="00A53612"/>
    <w:rsid w:val="00A53A73"/>
    <w:rsid w:val="00A5458E"/>
    <w:rsid w:val="00A55020"/>
    <w:rsid w:val="00A574B4"/>
    <w:rsid w:val="00A6008C"/>
    <w:rsid w:val="00A610DB"/>
    <w:rsid w:val="00A612DF"/>
    <w:rsid w:val="00A61565"/>
    <w:rsid w:val="00A616D4"/>
    <w:rsid w:val="00A61B30"/>
    <w:rsid w:val="00A63A12"/>
    <w:rsid w:val="00A64C6C"/>
    <w:rsid w:val="00A65BF7"/>
    <w:rsid w:val="00A66CF6"/>
    <w:rsid w:val="00A67150"/>
    <w:rsid w:val="00A67A58"/>
    <w:rsid w:val="00A67EA3"/>
    <w:rsid w:val="00A67F3C"/>
    <w:rsid w:val="00A73123"/>
    <w:rsid w:val="00A73DD6"/>
    <w:rsid w:val="00A73EA8"/>
    <w:rsid w:val="00A768E8"/>
    <w:rsid w:val="00A769CF"/>
    <w:rsid w:val="00A76F62"/>
    <w:rsid w:val="00A77C33"/>
    <w:rsid w:val="00A80453"/>
    <w:rsid w:val="00A80673"/>
    <w:rsid w:val="00A80FE0"/>
    <w:rsid w:val="00A8291C"/>
    <w:rsid w:val="00A82CA1"/>
    <w:rsid w:val="00A833E9"/>
    <w:rsid w:val="00A83689"/>
    <w:rsid w:val="00A83770"/>
    <w:rsid w:val="00A84A96"/>
    <w:rsid w:val="00A84B4D"/>
    <w:rsid w:val="00A84F00"/>
    <w:rsid w:val="00A85221"/>
    <w:rsid w:val="00A8554E"/>
    <w:rsid w:val="00A85BE6"/>
    <w:rsid w:val="00A86041"/>
    <w:rsid w:val="00A867DB"/>
    <w:rsid w:val="00A869B7"/>
    <w:rsid w:val="00A870B8"/>
    <w:rsid w:val="00A87399"/>
    <w:rsid w:val="00A9044E"/>
    <w:rsid w:val="00A90753"/>
    <w:rsid w:val="00A9148C"/>
    <w:rsid w:val="00A93729"/>
    <w:rsid w:val="00A93CBB"/>
    <w:rsid w:val="00A9410E"/>
    <w:rsid w:val="00A95327"/>
    <w:rsid w:val="00A95C5E"/>
    <w:rsid w:val="00A9619D"/>
    <w:rsid w:val="00A9655B"/>
    <w:rsid w:val="00A96937"/>
    <w:rsid w:val="00A97132"/>
    <w:rsid w:val="00AA1C39"/>
    <w:rsid w:val="00AA20F7"/>
    <w:rsid w:val="00AA231A"/>
    <w:rsid w:val="00AA23F5"/>
    <w:rsid w:val="00AA250A"/>
    <w:rsid w:val="00AA2CED"/>
    <w:rsid w:val="00AA3229"/>
    <w:rsid w:val="00AA3510"/>
    <w:rsid w:val="00AA41CC"/>
    <w:rsid w:val="00AA478E"/>
    <w:rsid w:val="00AA4A88"/>
    <w:rsid w:val="00AA519D"/>
    <w:rsid w:val="00AA5570"/>
    <w:rsid w:val="00AA591E"/>
    <w:rsid w:val="00AA674E"/>
    <w:rsid w:val="00AA743D"/>
    <w:rsid w:val="00AB172E"/>
    <w:rsid w:val="00AB1907"/>
    <w:rsid w:val="00AB2A2E"/>
    <w:rsid w:val="00AB2AEA"/>
    <w:rsid w:val="00AB3E0F"/>
    <w:rsid w:val="00AB4A5A"/>
    <w:rsid w:val="00AB6912"/>
    <w:rsid w:val="00AB72E2"/>
    <w:rsid w:val="00AB73E3"/>
    <w:rsid w:val="00AB7C3E"/>
    <w:rsid w:val="00AC0764"/>
    <w:rsid w:val="00AC0BBA"/>
    <w:rsid w:val="00AC126B"/>
    <w:rsid w:val="00AC1643"/>
    <w:rsid w:val="00AC1CD5"/>
    <w:rsid w:val="00AC2715"/>
    <w:rsid w:val="00AC39AA"/>
    <w:rsid w:val="00AC51AF"/>
    <w:rsid w:val="00AC548B"/>
    <w:rsid w:val="00AC578E"/>
    <w:rsid w:val="00AC64C6"/>
    <w:rsid w:val="00AC7FB3"/>
    <w:rsid w:val="00AD02B1"/>
    <w:rsid w:val="00AD1C96"/>
    <w:rsid w:val="00AD2946"/>
    <w:rsid w:val="00AD3D8E"/>
    <w:rsid w:val="00AD460E"/>
    <w:rsid w:val="00AD5568"/>
    <w:rsid w:val="00AD5D0D"/>
    <w:rsid w:val="00AD7677"/>
    <w:rsid w:val="00AD79C6"/>
    <w:rsid w:val="00AD7ADF"/>
    <w:rsid w:val="00AD7D41"/>
    <w:rsid w:val="00AE08BE"/>
    <w:rsid w:val="00AE12CB"/>
    <w:rsid w:val="00AE1390"/>
    <w:rsid w:val="00AE1816"/>
    <w:rsid w:val="00AE227A"/>
    <w:rsid w:val="00AE3D00"/>
    <w:rsid w:val="00AE5835"/>
    <w:rsid w:val="00AE6C12"/>
    <w:rsid w:val="00AE7F7B"/>
    <w:rsid w:val="00AF1524"/>
    <w:rsid w:val="00AF23F5"/>
    <w:rsid w:val="00AF3501"/>
    <w:rsid w:val="00AF497B"/>
    <w:rsid w:val="00AF5852"/>
    <w:rsid w:val="00AF6164"/>
    <w:rsid w:val="00AF678B"/>
    <w:rsid w:val="00B00AEB"/>
    <w:rsid w:val="00B01575"/>
    <w:rsid w:val="00B0166B"/>
    <w:rsid w:val="00B0188D"/>
    <w:rsid w:val="00B026EC"/>
    <w:rsid w:val="00B05200"/>
    <w:rsid w:val="00B0550E"/>
    <w:rsid w:val="00B055BD"/>
    <w:rsid w:val="00B0582E"/>
    <w:rsid w:val="00B05920"/>
    <w:rsid w:val="00B06A31"/>
    <w:rsid w:val="00B07106"/>
    <w:rsid w:val="00B103B2"/>
    <w:rsid w:val="00B10535"/>
    <w:rsid w:val="00B10814"/>
    <w:rsid w:val="00B108FA"/>
    <w:rsid w:val="00B11B26"/>
    <w:rsid w:val="00B12417"/>
    <w:rsid w:val="00B127D1"/>
    <w:rsid w:val="00B13C64"/>
    <w:rsid w:val="00B13F53"/>
    <w:rsid w:val="00B14582"/>
    <w:rsid w:val="00B1544A"/>
    <w:rsid w:val="00B15627"/>
    <w:rsid w:val="00B1591F"/>
    <w:rsid w:val="00B163C8"/>
    <w:rsid w:val="00B16962"/>
    <w:rsid w:val="00B16E5D"/>
    <w:rsid w:val="00B17C29"/>
    <w:rsid w:val="00B20760"/>
    <w:rsid w:val="00B20D0F"/>
    <w:rsid w:val="00B217C5"/>
    <w:rsid w:val="00B22AD9"/>
    <w:rsid w:val="00B255C7"/>
    <w:rsid w:val="00B26335"/>
    <w:rsid w:val="00B26439"/>
    <w:rsid w:val="00B267E5"/>
    <w:rsid w:val="00B26A80"/>
    <w:rsid w:val="00B277A7"/>
    <w:rsid w:val="00B27CD5"/>
    <w:rsid w:val="00B302F9"/>
    <w:rsid w:val="00B30ED6"/>
    <w:rsid w:val="00B315E2"/>
    <w:rsid w:val="00B31874"/>
    <w:rsid w:val="00B31DC6"/>
    <w:rsid w:val="00B32811"/>
    <w:rsid w:val="00B32CBC"/>
    <w:rsid w:val="00B341EE"/>
    <w:rsid w:val="00B34B28"/>
    <w:rsid w:val="00B35237"/>
    <w:rsid w:val="00B36BAD"/>
    <w:rsid w:val="00B37F14"/>
    <w:rsid w:val="00B4068C"/>
    <w:rsid w:val="00B41486"/>
    <w:rsid w:val="00B422AA"/>
    <w:rsid w:val="00B42763"/>
    <w:rsid w:val="00B42DF8"/>
    <w:rsid w:val="00B43EB4"/>
    <w:rsid w:val="00B4489E"/>
    <w:rsid w:val="00B44C49"/>
    <w:rsid w:val="00B45972"/>
    <w:rsid w:val="00B45C8A"/>
    <w:rsid w:val="00B4622D"/>
    <w:rsid w:val="00B4713B"/>
    <w:rsid w:val="00B474F6"/>
    <w:rsid w:val="00B502A8"/>
    <w:rsid w:val="00B50476"/>
    <w:rsid w:val="00B50F2D"/>
    <w:rsid w:val="00B51B43"/>
    <w:rsid w:val="00B51CD6"/>
    <w:rsid w:val="00B52540"/>
    <w:rsid w:val="00B53586"/>
    <w:rsid w:val="00B53621"/>
    <w:rsid w:val="00B53B45"/>
    <w:rsid w:val="00B53BDF"/>
    <w:rsid w:val="00B53F15"/>
    <w:rsid w:val="00B54326"/>
    <w:rsid w:val="00B55797"/>
    <w:rsid w:val="00B5588D"/>
    <w:rsid w:val="00B56BD6"/>
    <w:rsid w:val="00B5710A"/>
    <w:rsid w:val="00B57271"/>
    <w:rsid w:val="00B579CC"/>
    <w:rsid w:val="00B57EC2"/>
    <w:rsid w:val="00B60054"/>
    <w:rsid w:val="00B604EE"/>
    <w:rsid w:val="00B61C10"/>
    <w:rsid w:val="00B61FD0"/>
    <w:rsid w:val="00B62112"/>
    <w:rsid w:val="00B62151"/>
    <w:rsid w:val="00B625A0"/>
    <w:rsid w:val="00B62DD4"/>
    <w:rsid w:val="00B634B4"/>
    <w:rsid w:val="00B664B8"/>
    <w:rsid w:val="00B66BFC"/>
    <w:rsid w:val="00B6703E"/>
    <w:rsid w:val="00B6730F"/>
    <w:rsid w:val="00B70548"/>
    <w:rsid w:val="00B70B4D"/>
    <w:rsid w:val="00B70BE9"/>
    <w:rsid w:val="00B70CC8"/>
    <w:rsid w:val="00B715D0"/>
    <w:rsid w:val="00B71EFE"/>
    <w:rsid w:val="00B72969"/>
    <w:rsid w:val="00B72B75"/>
    <w:rsid w:val="00B7367C"/>
    <w:rsid w:val="00B7552C"/>
    <w:rsid w:val="00B75625"/>
    <w:rsid w:val="00B76097"/>
    <w:rsid w:val="00B77C19"/>
    <w:rsid w:val="00B801EA"/>
    <w:rsid w:val="00B804E6"/>
    <w:rsid w:val="00B824CF"/>
    <w:rsid w:val="00B82911"/>
    <w:rsid w:val="00B82F20"/>
    <w:rsid w:val="00B836A7"/>
    <w:rsid w:val="00B83C2E"/>
    <w:rsid w:val="00B84818"/>
    <w:rsid w:val="00B86116"/>
    <w:rsid w:val="00B8671F"/>
    <w:rsid w:val="00B8694F"/>
    <w:rsid w:val="00B87354"/>
    <w:rsid w:val="00B91EF3"/>
    <w:rsid w:val="00B91F84"/>
    <w:rsid w:val="00B9200B"/>
    <w:rsid w:val="00B94AC3"/>
    <w:rsid w:val="00B94C40"/>
    <w:rsid w:val="00B95530"/>
    <w:rsid w:val="00B9556C"/>
    <w:rsid w:val="00B9659D"/>
    <w:rsid w:val="00B97076"/>
    <w:rsid w:val="00B973E6"/>
    <w:rsid w:val="00B97A65"/>
    <w:rsid w:val="00BA0FF9"/>
    <w:rsid w:val="00BA23C9"/>
    <w:rsid w:val="00BA31AC"/>
    <w:rsid w:val="00BA3B1F"/>
    <w:rsid w:val="00BA3F0D"/>
    <w:rsid w:val="00BA453A"/>
    <w:rsid w:val="00BA5C98"/>
    <w:rsid w:val="00BA6065"/>
    <w:rsid w:val="00BA73CC"/>
    <w:rsid w:val="00BA79FF"/>
    <w:rsid w:val="00BA7CFD"/>
    <w:rsid w:val="00BB062B"/>
    <w:rsid w:val="00BB1CBB"/>
    <w:rsid w:val="00BB2469"/>
    <w:rsid w:val="00BB3A22"/>
    <w:rsid w:val="00BB407F"/>
    <w:rsid w:val="00BB4773"/>
    <w:rsid w:val="00BB4AB5"/>
    <w:rsid w:val="00BB5A5D"/>
    <w:rsid w:val="00BB5C3F"/>
    <w:rsid w:val="00BB7587"/>
    <w:rsid w:val="00BB7871"/>
    <w:rsid w:val="00BB7A1E"/>
    <w:rsid w:val="00BB7E04"/>
    <w:rsid w:val="00BC1D8E"/>
    <w:rsid w:val="00BC1EB5"/>
    <w:rsid w:val="00BC2FA7"/>
    <w:rsid w:val="00BC300B"/>
    <w:rsid w:val="00BC3331"/>
    <w:rsid w:val="00BC3826"/>
    <w:rsid w:val="00BC4394"/>
    <w:rsid w:val="00BC59F6"/>
    <w:rsid w:val="00BC5B87"/>
    <w:rsid w:val="00BC5F2A"/>
    <w:rsid w:val="00BC6184"/>
    <w:rsid w:val="00BC61C4"/>
    <w:rsid w:val="00BC6BD3"/>
    <w:rsid w:val="00BC74EB"/>
    <w:rsid w:val="00BC7661"/>
    <w:rsid w:val="00BC76E4"/>
    <w:rsid w:val="00BC7D53"/>
    <w:rsid w:val="00BD025F"/>
    <w:rsid w:val="00BD0272"/>
    <w:rsid w:val="00BD064A"/>
    <w:rsid w:val="00BD18F2"/>
    <w:rsid w:val="00BD382F"/>
    <w:rsid w:val="00BD3DE1"/>
    <w:rsid w:val="00BD4786"/>
    <w:rsid w:val="00BD4AF4"/>
    <w:rsid w:val="00BD4DC8"/>
    <w:rsid w:val="00BD50C7"/>
    <w:rsid w:val="00BD55ED"/>
    <w:rsid w:val="00BD6C33"/>
    <w:rsid w:val="00BD6C8B"/>
    <w:rsid w:val="00BD7E9D"/>
    <w:rsid w:val="00BD7FB2"/>
    <w:rsid w:val="00BE0503"/>
    <w:rsid w:val="00BE06A4"/>
    <w:rsid w:val="00BE095B"/>
    <w:rsid w:val="00BE1154"/>
    <w:rsid w:val="00BE1CB1"/>
    <w:rsid w:val="00BE1FD3"/>
    <w:rsid w:val="00BE2A1F"/>
    <w:rsid w:val="00BE2A25"/>
    <w:rsid w:val="00BE2AD5"/>
    <w:rsid w:val="00BE2F71"/>
    <w:rsid w:val="00BE3723"/>
    <w:rsid w:val="00BE4F8A"/>
    <w:rsid w:val="00BE5BD1"/>
    <w:rsid w:val="00BE784F"/>
    <w:rsid w:val="00BE7E18"/>
    <w:rsid w:val="00BF05E4"/>
    <w:rsid w:val="00BF0701"/>
    <w:rsid w:val="00BF1609"/>
    <w:rsid w:val="00BF1A70"/>
    <w:rsid w:val="00BF3389"/>
    <w:rsid w:val="00BF33EA"/>
    <w:rsid w:val="00BF3488"/>
    <w:rsid w:val="00BF349D"/>
    <w:rsid w:val="00BF34F7"/>
    <w:rsid w:val="00BF39D1"/>
    <w:rsid w:val="00BF4EE9"/>
    <w:rsid w:val="00BF5014"/>
    <w:rsid w:val="00BF5458"/>
    <w:rsid w:val="00BF5646"/>
    <w:rsid w:val="00BF5DE6"/>
    <w:rsid w:val="00BF5F00"/>
    <w:rsid w:val="00BF5F88"/>
    <w:rsid w:val="00BF748F"/>
    <w:rsid w:val="00BF7740"/>
    <w:rsid w:val="00C00BBB"/>
    <w:rsid w:val="00C00D7F"/>
    <w:rsid w:val="00C00F22"/>
    <w:rsid w:val="00C01009"/>
    <w:rsid w:val="00C0158C"/>
    <w:rsid w:val="00C01DB8"/>
    <w:rsid w:val="00C03E99"/>
    <w:rsid w:val="00C04EDF"/>
    <w:rsid w:val="00C0500B"/>
    <w:rsid w:val="00C052E8"/>
    <w:rsid w:val="00C061A3"/>
    <w:rsid w:val="00C06A5C"/>
    <w:rsid w:val="00C06F99"/>
    <w:rsid w:val="00C077DC"/>
    <w:rsid w:val="00C10347"/>
    <w:rsid w:val="00C10BE0"/>
    <w:rsid w:val="00C114EA"/>
    <w:rsid w:val="00C11ADD"/>
    <w:rsid w:val="00C11DD1"/>
    <w:rsid w:val="00C12B07"/>
    <w:rsid w:val="00C1300F"/>
    <w:rsid w:val="00C13584"/>
    <w:rsid w:val="00C13817"/>
    <w:rsid w:val="00C1442F"/>
    <w:rsid w:val="00C14945"/>
    <w:rsid w:val="00C14AE9"/>
    <w:rsid w:val="00C14F31"/>
    <w:rsid w:val="00C154D7"/>
    <w:rsid w:val="00C15E4B"/>
    <w:rsid w:val="00C160AC"/>
    <w:rsid w:val="00C16D83"/>
    <w:rsid w:val="00C16FE1"/>
    <w:rsid w:val="00C1707D"/>
    <w:rsid w:val="00C17E0A"/>
    <w:rsid w:val="00C17E26"/>
    <w:rsid w:val="00C20F4A"/>
    <w:rsid w:val="00C224B1"/>
    <w:rsid w:val="00C22F63"/>
    <w:rsid w:val="00C241DB"/>
    <w:rsid w:val="00C24695"/>
    <w:rsid w:val="00C24712"/>
    <w:rsid w:val="00C24F95"/>
    <w:rsid w:val="00C25199"/>
    <w:rsid w:val="00C25711"/>
    <w:rsid w:val="00C25D88"/>
    <w:rsid w:val="00C2696D"/>
    <w:rsid w:val="00C26C8F"/>
    <w:rsid w:val="00C3005E"/>
    <w:rsid w:val="00C3018A"/>
    <w:rsid w:val="00C30611"/>
    <w:rsid w:val="00C30B7D"/>
    <w:rsid w:val="00C30D40"/>
    <w:rsid w:val="00C30F20"/>
    <w:rsid w:val="00C310EC"/>
    <w:rsid w:val="00C314D0"/>
    <w:rsid w:val="00C33781"/>
    <w:rsid w:val="00C33F94"/>
    <w:rsid w:val="00C34283"/>
    <w:rsid w:val="00C345A9"/>
    <w:rsid w:val="00C35639"/>
    <w:rsid w:val="00C35CDB"/>
    <w:rsid w:val="00C376CA"/>
    <w:rsid w:val="00C37E4D"/>
    <w:rsid w:val="00C41565"/>
    <w:rsid w:val="00C419EA"/>
    <w:rsid w:val="00C41A2B"/>
    <w:rsid w:val="00C44546"/>
    <w:rsid w:val="00C44E3F"/>
    <w:rsid w:val="00C458D0"/>
    <w:rsid w:val="00C45F5C"/>
    <w:rsid w:val="00C47F1A"/>
    <w:rsid w:val="00C500DE"/>
    <w:rsid w:val="00C50C21"/>
    <w:rsid w:val="00C51946"/>
    <w:rsid w:val="00C51980"/>
    <w:rsid w:val="00C51B17"/>
    <w:rsid w:val="00C51F2C"/>
    <w:rsid w:val="00C53CA5"/>
    <w:rsid w:val="00C53ED0"/>
    <w:rsid w:val="00C54066"/>
    <w:rsid w:val="00C542F8"/>
    <w:rsid w:val="00C5436C"/>
    <w:rsid w:val="00C545D6"/>
    <w:rsid w:val="00C56141"/>
    <w:rsid w:val="00C561D8"/>
    <w:rsid w:val="00C56472"/>
    <w:rsid w:val="00C56CDB"/>
    <w:rsid w:val="00C56DFE"/>
    <w:rsid w:val="00C57072"/>
    <w:rsid w:val="00C57F09"/>
    <w:rsid w:val="00C605D7"/>
    <w:rsid w:val="00C61B85"/>
    <w:rsid w:val="00C633DB"/>
    <w:rsid w:val="00C655D3"/>
    <w:rsid w:val="00C66089"/>
    <w:rsid w:val="00C673FA"/>
    <w:rsid w:val="00C70563"/>
    <w:rsid w:val="00C70580"/>
    <w:rsid w:val="00C70699"/>
    <w:rsid w:val="00C73B89"/>
    <w:rsid w:val="00C73C6A"/>
    <w:rsid w:val="00C7547B"/>
    <w:rsid w:val="00C7606E"/>
    <w:rsid w:val="00C7635D"/>
    <w:rsid w:val="00C769BA"/>
    <w:rsid w:val="00C805A0"/>
    <w:rsid w:val="00C825E5"/>
    <w:rsid w:val="00C82F0C"/>
    <w:rsid w:val="00C8385A"/>
    <w:rsid w:val="00C848F6"/>
    <w:rsid w:val="00C851DC"/>
    <w:rsid w:val="00C85403"/>
    <w:rsid w:val="00C85991"/>
    <w:rsid w:val="00C8633F"/>
    <w:rsid w:val="00C901D0"/>
    <w:rsid w:val="00C90251"/>
    <w:rsid w:val="00C90798"/>
    <w:rsid w:val="00C90E42"/>
    <w:rsid w:val="00C91651"/>
    <w:rsid w:val="00C91CFF"/>
    <w:rsid w:val="00C92278"/>
    <w:rsid w:val="00C939C8"/>
    <w:rsid w:val="00C94AA0"/>
    <w:rsid w:val="00C950D0"/>
    <w:rsid w:val="00C965AE"/>
    <w:rsid w:val="00C96908"/>
    <w:rsid w:val="00C97EC8"/>
    <w:rsid w:val="00CA00AF"/>
    <w:rsid w:val="00CA20B0"/>
    <w:rsid w:val="00CA291C"/>
    <w:rsid w:val="00CA4F4A"/>
    <w:rsid w:val="00CA4F99"/>
    <w:rsid w:val="00CA573C"/>
    <w:rsid w:val="00CA5919"/>
    <w:rsid w:val="00CA6298"/>
    <w:rsid w:val="00CA7268"/>
    <w:rsid w:val="00CA7270"/>
    <w:rsid w:val="00CA779F"/>
    <w:rsid w:val="00CA7C20"/>
    <w:rsid w:val="00CB0156"/>
    <w:rsid w:val="00CB0889"/>
    <w:rsid w:val="00CB10B1"/>
    <w:rsid w:val="00CB1A3F"/>
    <w:rsid w:val="00CB1DC7"/>
    <w:rsid w:val="00CB23B2"/>
    <w:rsid w:val="00CB3775"/>
    <w:rsid w:val="00CB46AE"/>
    <w:rsid w:val="00CB4A48"/>
    <w:rsid w:val="00CB4CCD"/>
    <w:rsid w:val="00CB5DA8"/>
    <w:rsid w:val="00CB6CD0"/>
    <w:rsid w:val="00CB7C4D"/>
    <w:rsid w:val="00CB7D50"/>
    <w:rsid w:val="00CC0A3F"/>
    <w:rsid w:val="00CC1523"/>
    <w:rsid w:val="00CC163C"/>
    <w:rsid w:val="00CC4352"/>
    <w:rsid w:val="00CC5C15"/>
    <w:rsid w:val="00CC5D9B"/>
    <w:rsid w:val="00CC7DB9"/>
    <w:rsid w:val="00CC7F4B"/>
    <w:rsid w:val="00CD0BC7"/>
    <w:rsid w:val="00CD0D22"/>
    <w:rsid w:val="00CD164B"/>
    <w:rsid w:val="00CD1DF8"/>
    <w:rsid w:val="00CD20E9"/>
    <w:rsid w:val="00CD2238"/>
    <w:rsid w:val="00CD2571"/>
    <w:rsid w:val="00CD3E28"/>
    <w:rsid w:val="00CD3FE4"/>
    <w:rsid w:val="00CD402C"/>
    <w:rsid w:val="00CD4D52"/>
    <w:rsid w:val="00CD4E3E"/>
    <w:rsid w:val="00CD6E9E"/>
    <w:rsid w:val="00CD6F88"/>
    <w:rsid w:val="00CD723F"/>
    <w:rsid w:val="00CD7A06"/>
    <w:rsid w:val="00CE072B"/>
    <w:rsid w:val="00CE07D6"/>
    <w:rsid w:val="00CE1A6A"/>
    <w:rsid w:val="00CE1CC8"/>
    <w:rsid w:val="00CE2DB6"/>
    <w:rsid w:val="00CE2E0C"/>
    <w:rsid w:val="00CE41F2"/>
    <w:rsid w:val="00CE5390"/>
    <w:rsid w:val="00CE6318"/>
    <w:rsid w:val="00CE747A"/>
    <w:rsid w:val="00CE7875"/>
    <w:rsid w:val="00CE79D9"/>
    <w:rsid w:val="00CE7E03"/>
    <w:rsid w:val="00CF05B0"/>
    <w:rsid w:val="00CF12B5"/>
    <w:rsid w:val="00CF187E"/>
    <w:rsid w:val="00CF1CA8"/>
    <w:rsid w:val="00CF23A4"/>
    <w:rsid w:val="00CF26CA"/>
    <w:rsid w:val="00CF2B92"/>
    <w:rsid w:val="00CF48F5"/>
    <w:rsid w:val="00CF4D6F"/>
    <w:rsid w:val="00CF4F3F"/>
    <w:rsid w:val="00CF5F9D"/>
    <w:rsid w:val="00CF6150"/>
    <w:rsid w:val="00CF628D"/>
    <w:rsid w:val="00CF655E"/>
    <w:rsid w:val="00CF69FB"/>
    <w:rsid w:val="00CF7BF0"/>
    <w:rsid w:val="00D00993"/>
    <w:rsid w:val="00D00B2B"/>
    <w:rsid w:val="00D011B0"/>
    <w:rsid w:val="00D017B1"/>
    <w:rsid w:val="00D021EB"/>
    <w:rsid w:val="00D02356"/>
    <w:rsid w:val="00D02BCB"/>
    <w:rsid w:val="00D02D04"/>
    <w:rsid w:val="00D02D95"/>
    <w:rsid w:val="00D03202"/>
    <w:rsid w:val="00D036EB"/>
    <w:rsid w:val="00D03AC9"/>
    <w:rsid w:val="00D03F68"/>
    <w:rsid w:val="00D05512"/>
    <w:rsid w:val="00D05A7D"/>
    <w:rsid w:val="00D05AE4"/>
    <w:rsid w:val="00D060D7"/>
    <w:rsid w:val="00D107DF"/>
    <w:rsid w:val="00D11BE2"/>
    <w:rsid w:val="00D11CF5"/>
    <w:rsid w:val="00D12054"/>
    <w:rsid w:val="00D12A8B"/>
    <w:rsid w:val="00D136AD"/>
    <w:rsid w:val="00D137EF"/>
    <w:rsid w:val="00D14E72"/>
    <w:rsid w:val="00D15ED0"/>
    <w:rsid w:val="00D160EF"/>
    <w:rsid w:val="00D16E80"/>
    <w:rsid w:val="00D1731E"/>
    <w:rsid w:val="00D17DE2"/>
    <w:rsid w:val="00D22853"/>
    <w:rsid w:val="00D22AB1"/>
    <w:rsid w:val="00D22CBD"/>
    <w:rsid w:val="00D2318F"/>
    <w:rsid w:val="00D238D0"/>
    <w:rsid w:val="00D23D60"/>
    <w:rsid w:val="00D2469A"/>
    <w:rsid w:val="00D249B3"/>
    <w:rsid w:val="00D253A5"/>
    <w:rsid w:val="00D26486"/>
    <w:rsid w:val="00D266DA"/>
    <w:rsid w:val="00D26A1A"/>
    <w:rsid w:val="00D26BAA"/>
    <w:rsid w:val="00D276FA"/>
    <w:rsid w:val="00D3060D"/>
    <w:rsid w:val="00D30695"/>
    <w:rsid w:val="00D309DC"/>
    <w:rsid w:val="00D30AA5"/>
    <w:rsid w:val="00D31435"/>
    <w:rsid w:val="00D32112"/>
    <w:rsid w:val="00D32E37"/>
    <w:rsid w:val="00D32FE9"/>
    <w:rsid w:val="00D33211"/>
    <w:rsid w:val="00D338B7"/>
    <w:rsid w:val="00D33C18"/>
    <w:rsid w:val="00D34B27"/>
    <w:rsid w:val="00D34F09"/>
    <w:rsid w:val="00D36EF9"/>
    <w:rsid w:val="00D379C6"/>
    <w:rsid w:val="00D379E1"/>
    <w:rsid w:val="00D37A0E"/>
    <w:rsid w:val="00D37F68"/>
    <w:rsid w:val="00D4018B"/>
    <w:rsid w:val="00D40586"/>
    <w:rsid w:val="00D407E1"/>
    <w:rsid w:val="00D41F20"/>
    <w:rsid w:val="00D42AC0"/>
    <w:rsid w:val="00D438FF"/>
    <w:rsid w:val="00D45024"/>
    <w:rsid w:val="00D452DA"/>
    <w:rsid w:val="00D46540"/>
    <w:rsid w:val="00D47023"/>
    <w:rsid w:val="00D50439"/>
    <w:rsid w:val="00D50592"/>
    <w:rsid w:val="00D50B4C"/>
    <w:rsid w:val="00D51F36"/>
    <w:rsid w:val="00D52BCA"/>
    <w:rsid w:val="00D53813"/>
    <w:rsid w:val="00D54369"/>
    <w:rsid w:val="00D54460"/>
    <w:rsid w:val="00D551FA"/>
    <w:rsid w:val="00D55383"/>
    <w:rsid w:val="00D56979"/>
    <w:rsid w:val="00D56B33"/>
    <w:rsid w:val="00D60354"/>
    <w:rsid w:val="00D607C9"/>
    <w:rsid w:val="00D60BCB"/>
    <w:rsid w:val="00D614D0"/>
    <w:rsid w:val="00D61F96"/>
    <w:rsid w:val="00D62050"/>
    <w:rsid w:val="00D62118"/>
    <w:rsid w:val="00D629C8"/>
    <w:rsid w:val="00D63D83"/>
    <w:rsid w:val="00D6418A"/>
    <w:rsid w:val="00D648BF"/>
    <w:rsid w:val="00D64BC0"/>
    <w:rsid w:val="00D65033"/>
    <w:rsid w:val="00D65AC1"/>
    <w:rsid w:val="00D66AD3"/>
    <w:rsid w:val="00D66D48"/>
    <w:rsid w:val="00D67F3E"/>
    <w:rsid w:val="00D70EE8"/>
    <w:rsid w:val="00D71AC9"/>
    <w:rsid w:val="00D71AF7"/>
    <w:rsid w:val="00D722D9"/>
    <w:rsid w:val="00D729EA"/>
    <w:rsid w:val="00D7302C"/>
    <w:rsid w:val="00D7344E"/>
    <w:rsid w:val="00D735DA"/>
    <w:rsid w:val="00D73700"/>
    <w:rsid w:val="00D73A7A"/>
    <w:rsid w:val="00D74277"/>
    <w:rsid w:val="00D74947"/>
    <w:rsid w:val="00D755BC"/>
    <w:rsid w:val="00D7574D"/>
    <w:rsid w:val="00D75C48"/>
    <w:rsid w:val="00D766A4"/>
    <w:rsid w:val="00D77454"/>
    <w:rsid w:val="00D776D2"/>
    <w:rsid w:val="00D80A87"/>
    <w:rsid w:val="00D80C2A"/>
    <w:rsid w:val="00D82FBB"/>
    <w:rsid w:val="00D83557"/>
    <w:rsid w:val="00D83A6D"/>
    <w:rsid w:val="00D8473E"/>
    <w:rsid w:val="00D851A0"/>
    <w:rsid w:val="00D855B1"/>
    <w:rsid w:val="00D85687"/>
    <w:rsid w:val="00D878E9"/>
    <w:rsid w:val="00D879F5"/>
    <w:rsid w:val="00D9100D"/>
    <w:rsid w:val="00D9170F"/>
    <w:rsid w:val="00D91BAB"/>
    <w:rsid w:val="00D92478"/>
    <w:rsid w:val="00D92E9C"/>
    <w:rsid w:val="00D933D5"/>
    <w:rsid w:val="00D939ED"/>
    <w:rsid w:val="00D95110"/>
    <w:rsid w:val="00D96205"/>
    <w:rsid w:val="00D9699E"/>
    <w:rsid w:val="00D97276"/>
    <w:rsid w:val="00D97457"/>
    <w:rsid w:val="00DA0144"/>
    <w:rsid w:val="00DA0716"/>
    <w:rsid w:val="00DA1341"/>
    <w:rsid w:val="00DA1385"/>
    <w:rsid w:val="00DA140E"/>
    <w:rsid w:val="00DA239F"/>
    <w:rsid w:val="00DA2FF5"/>
    <w:rsid w:val="00DA308C"/>
    <w:rsid w:val="00DA3492"/>
    <w:rsid w:val="00DA433B"/>
    <w:rsid w:val="00DA449F"/>
    <w:rsid w:val="00DA4DDA"/>
    <w:rsid w:val="00DA4ED7"/>
    <w:rsid w:val="00DA6BAF"/>
    <w:rsid w:val="00DA7120"/>
    <w:rsid w:val="00DA7605"/>
    <w:rsid w:val="00DB1C9B"/>
    <w:rsid w:val="00DB2EC3"/>
    <w:rsid w:val="00DB3C2B"/>
    <w:rsid w:val="00DB42BC"/>
    <w:rsid w:val="00DB4F70"/>
    <w:rsid w:val="00DB5416"/>
    <w:rsid w:val="00DB57B3"/>
    <w:rsid w:val="00DB69AE"/>
    <w:rsid w:val="00DB6CA6"/>
    <w:rsid w:val="00DB6DAF"/>
    <w:rsid w:val="00DB6F5E"/>
    <w:rsid w:val="00DB700C"/>
    <w:rsid w:val="00DB771F"/>
    <w:rsid w:val="00DB77A2"/>
    <w:rsid w:val="00DB7F49"/>
    <w:rsid w:val="00DC058B"/>
    <w:rsid w:val="00DC0A27"/>
    <w:rsid w:val="00DC0ECB"/>
    <w:rsid w:val="00DC1383"/>
    <w:rsid w:val="00DC1397"/>
    <w:rsid w:val="00DC245A"/>
    <w:rsid w:val="00DC356E"/>
    <w:rsid w:val="00DC3C2D"/>
    <w:rsid w:val="00DC4BE9"/>
    <w:rsid w:val="00DC5087"/>
    <w:rsid w:val="00DC5210"/>
    <w:rsid w:val="00DC59B6"/>
    <w:rsid w:val="00DC5C22"/>
    <w:rsid w:val="00DC5FFF"/>
    <w:rsid w:val="00DC66B9"/>
    <w:rsid w:val="00DC7A47"/>
    <w:rsid w:val="00DD0368"/>
    <w:rsid w:val="00DD3053"/>
    <w:rsid w:val="00DD349F"/>
    <w:rsid w:val="00DD389E"/>
    <w:rsid w:val="00DD3D3A"/>
    <w:rsid w:val="00DD4062"/>
    <w:rsid w:val="00DD40BF"/>
    <w:rsid w:val="00DD4773"/>
    <w:rsid w:val="00DD4C0C"/>
    <w:rsid w:val="00DD4D00"/>
    <w:rsid w:val="00DD541B"/>
    <w:rsid w:val="00DD58C9"/>
    <w:rsid w:val="00DD5BE8"/>
    <w:rsid w:val="00DD5EC3"/>
    <w:rsid w:val="00DD6515"/>
    <w:rsid w:val="00DD7147"/>
    <w:rsid w:val="00DD72B8"/>
    <w:rsid w:val="00DD72BE"/>
    <w:rsid w:val="00DD72D8"/>
    <w:rsid w:val="00DE0AE4"/>
    <w:rsid w:val="00DE0FC9"/>
    <w:rsid w:val="00DE1B9C"/>
    <w:rsid w:val="00DE22CE"/>
    <w:rsid w:val="00DE23A2"/>
    <w:rsid w:val="00DE49B2"/>
    <w:rsid w:val="00DE4FF1"/>
    <w:rsid w:val="00DE5601"/>
    <w:rsid w:val="00DE7377"/>
    <w:rsid w:val="00DF055A"/>
    <w:rsid w:val="00DF0FD6"/>
    <w:rsid w:val="00DF2084"/>
    <w:rsid w:val="00DF2F88"/>
    <w:rsid w:val="00DF4669"/>
    <w:rsid w:val="00DF53FB"/>
    <w:rsid w:val="00DF604D"/>
    <w:rsid w:val="00DF6E13"/>
    <w:rsid w:val="00DF7CDA"/>
    <w:rsid w:val="00E0078C"/>
    <w:rsid w:val="00E01383"/>
    <w:rsid w:val="00E02438"/>
    <w:rsid w:val="00E03063"/>
    <w:rsid w:val="00E037A7"/>
    <w:rsid w:val="00E03A60"/>
    <w:rsid w:val="00E03BF2"/>
    <w:rsid w:val="00E043E5"/>
    <w:rsid w:val="00E0489C"/>
    <w:rsid w:val="00E053CB"/>
    <w:rsid w:val="00E0651F"/>
    <w:rsid w:val="00E07476"/>
    <w:rsid w:val="00E07E2F"/>
    <w:rsid w:val="00E07F92"/>
    <w:rsid w:val="00E1007B"/>
    <w:rsid w:val="00E10B84"/>
    <w:rsid w:val="00E10C62"/>
    <w:rsid w:val="00E1223E"/>
    <w:rsid w:val="00E122DF"/>
    <w:rsid w:val="00E13BFA"/>
    <w:rsid w:val="00E14A03"/>
    <w:rsid w:val="00E1619B"/>
    <w:rsid w:val="00E17AEE"/>
    <w:rsid w:val="00E17D01"/>
    <w:rsid w:val="00E20872"/>
    <w:rsid w:val="00E22D9E"/>
    <w:rsid w:val="00E24E4E"/>
    <w:rsid w:val="00E25436"/>
    <w:rsid w:val="00E25C0A"/>
    <w:rsid w:val="00E25C6A"/>
    <w:rsid w:val="00E26148"/>
    <w:rsid w:val="00E268DB"/>
    <w:rsid w:val="00E2693C"/>
    <w:rsid w:val="00E26CCF"/>
    <w:rsid w:val="00E275B8"/>
    <w:rsid w:val="00E27C5F"/>
    <w:rsid w:val="00E31759"/>
    <w:rsid w:val="00E31E4F"/>
    <w:rsid w:val="00E32511"/>
    <w:rsid w:val="00E3297E"/>
    <w:rsid w:val="00E331A8"/>
    <w:rsid w:val="00E34558"/>
    <w:rsid w:val="00E34C34"/>
    <w:rsid w:val="00E34E57"/>
    <w:rsid w:val="00E35B1E"/>
    <w:rsid w:val="00E35D77"/>
    <w:rsid w:val="00E35E25"/>
    <w:rsid w:val="00E36237"/>
    <w:rsid w:val="00E36409"/>
    <w:rsid w:val="00E3711E"/>
    <w:rsid w:val="00E37528"/>
    <w:rsid w:val="00E379A2"/>
    <w:rsid w:val="00E4173A"/>
    <w:rsid w:val="00E420AF"/>
    <w:rsid w:val="00E421C7"/>
    <w:rsid w:val="00E43082"/>
    <w:rsid w:val="00E43902"/>
    <w:rsid w:val="00E449C3"/>
    <w:rsid w:val="00E45EFD"/>
    <w:rsid w:val="00E45F8D"/>
    <w:rsid w:val="00E4607A"/>
    <w:rsid w:val="00E47972"/>
    <w:rsid w:val="00E47C10"/>
    <w:rsid w:val="00E54250"/>
    <w:rsid w:val="00E547F0"/>
    <w:rsid w:val="00E548BE"/>
    <w:rsid w:val="00E55E8C"/>
    <w:rsid w:val="00E5733C"/>
    <w:rsid w:val="00E57EC4"/>
    <w:rsid w:val="00E60FC5"/>
    <w:rsid w:val="00E616C2"/>
    <w:rsid w:val="00E61E27"/>
    <w:rsid w:val="00E62A5A"/>
    <w:rsid w:val="00E62F83"/>
    <w:rsid w:val="00E6348B"/>
    <w:rsid w:val="00E64925"/>
    <w:rsid w:val="00E64DAE"/>
    <w:rsid w:val="00E6526B"/>
    <w:rsid w:val="00E65B5A"/>
    <w:rsid w:val="00E65CD4"/>
    <w:rsid w:val="00E66EB4"/>
    <w:rsid w:val="00E7075B"/>
    <w:rsid w:val="00E70B34"/>
    <w:rsid w:val="00E70B6D"/>
    <w:rsid w:val="00E71042"/>
    <w:rsid w:val="00E722DF"/>
    <w:rsid w:val="00E725C8"/>
    <w:rsid w:val="00E72D55"/>
    <w:rsid w:val="00E72FB3"/>
    <w:rsid w:val="00E73CA5"/>
    <w:rsid w:val="00E745C5"/>
    <w:rsid w:val="00E758BB"/>
    <w:rsid w:val="00E76256"/>
    <w:rsid w:val="00E764A2"/>
    <w:rsid w:val="00E765F9"/>
    <w:rsid w:val="00E77574"/>
    <w:rsid w:val="00E7794D"/>
    <w:rsid w:val="00E77BA0"/>
    <w:rsid w:val="00E77C1B"/>
    <w:rsid w:val="00E77EB3"/>
    <w:rsid w:val="00E812C6"/>
    <w:rsid w:val="00E81703"/>
    <w:rsid w:val="00E829BB"/>
    <w:rsid w:val="00E83020"/>
    <w:rsid w:val="00E84FDF"/>
    <w:rsid w:val="00E8599E"/>
    <w:rsid w:val="00E85B33"/>
    <w:rsid w:val="00E867CD"/>
    <w:rsid w:val="00E86887"/>
    <w:rsid w:val="00E86C86"/>
    <w:rsid w:val="00E86E20"/>
    <w:rsid w:val="00E873DF"/>
    <w:rsid w:val="00E91CDB"/>
    <w:rsid w:val="00E9205E"/>
    <w:rsid w:val="00E9279B"/>
    <w:rsid w:val="00E92D08"/>
    <w:rsid w:val="00E92E7B"/>
    <w:rsid w:val="00E93357"/>
    <w:rsid w:val="00E937CD"/>
    <w:rsid w:val="00E93D69"/>
    <w:rsid w:val="00E93D91"/>
    <w:rsid w:val="00E97CD8"/>
    <w:rsid w:val="00E97EBD"/>
    <w:rsid w:val="00EA0055"/>
    <w:rsid w:val="00EA0AA6"/>
    <w:rsid w:val="00EA0EC9"/>
    <w:rsid w:val="00EA3F81"/>
    <w:rsid w:val="00EA4B2A"/>
    <w:rsid w:val="00EA5021"/>
    <w:rsid w:val="00EA5112"/>
    <w:rsid w:val="00EA6875"/>
    <w:rsid w:val="00EA78AA"/>
    <w:rsid w:val="00EA7D60"/>
    <w:rsid w:val="00EB0ECC"/>
    <w:rsid w:val="00EB11EA"/>
    <w:rsid w:val="00EB1EBA"/>
    <w:rsid w:val="00EB22E6"/>
    <w:rsid w:val="00EB3367"/>
    <w:rsid w:val="00EB344C"/>
    <w:rsid w:val="00EB3785"/>
    <w:rsid w:val="00EB4140"/>
    <w:rsid w:val="00EB483E"/>
    <w:rsid w:val="00EB4955"/>
    <w:rsid w:val="00EB4BC0"/>
    <w:rsid w:val="00EB5C0C"/>
    <w:rsid w:val="00EB6689"/>
    <w:rsid w:val="00EB7AFF"/>
    <w:rsid w:val="00EC043D"/>
    <w:rsid w:val="00EC07F1"/>
    <w:rsid w:val="00EC0C95"/>
    <w:rsid w:val="00EC3598"/>
    <w:rsid w:val="00EC3905"/>
    <w:rsid w:val="00EC3A03"/>
    <w:rsid w:val="00EC3CA2"/>
    <w:rsid w:val="00EC4B16"/>
    <w:rsid w:val="00EC55E3"/>
    <w:rsid w:val="00EC574D"/>
    <w:rsid w:val="00EC5D33"/>
    <w:rsid w:val="00EC6C18"/>
    <w:rsid w:val="00EC73C8"/>
    <w:rsid w:val="00ED0387"/>
    <w:rsid w:val="00ED0B56"/>
    <w:rsid w:val="00ED0F79"/>
    <w:rsid w:val="00ED29B6"/>
    <w:rsid w:val="00ED3118"/>
    <w:rsid w:val="00ED316A"/>
    <w:rsid w:val="00ED406A"/>
    <w:rsid w:val="00ED4E2C"/>
    <w:rsid w:val="00ED5817"/>
    <w:rsid w:val="00ED5CBE"/>
    <w:rsid w:val="00ED5E80"/>
    <w:rsid w:val="00ED62F4"/>
    <w:rsid w:val="00ED6663"/>
    <w:rsid w:val="00ED694D"/>
    <w:rsid w:val="00ED6AD3"/>
    <w:rsid w:val="00ED7299"/>
    <w:rsid w:val="00ED7BE6"/>
    <w:rsid w:val="00ED7CE4"/>
    <w:rsid w:val="00EE029A"/>
    <w:rsid w:val="00EE0767"/>
    <w:rsid w:val="00EE09D1"/>
    <w:rsid w:val="00EE0D92"/>
    <w:rsid w:val="00EE10C0"/>
    <w:rsid w:val="00EE123D"/>
    <w:rsid w:val="00EE1BB6"/>
    <w:rsid w:val="00EE2BDD"/>
    <w:rsid w:val="00EE3058"/>
    <w:rsid w:val="00EE3391"/>
    <w:rsid w:val="00EE38DC"/>
    <w:rsid w:val="00EE407B"/>
    <w:rsid w:val="00EE699E"/>
    <w:rsid w:val="00EE7F2F"/>
    <w:rsid w:val="00EF17F1"/>
    <w:rsid w:val="00EF227B"/>
    <w:rsid w:val="00EF2A15"/>
    <w:rsid w:val="00EF2DC5"/>
    <w:rsid w:val="00EF2E16"/>
    <w:rsid w:val="00EF2FE9"/>
    <w:rsid w:val="00EF31DE"/>
    <w:rsid w:val="00EF4898"/>
    <w:rsid w:val="00EF5504"/>
    <w:rsid w:val="00EF6374"/>
    <w:rsid w:val="00EF6DFD"/>
    <w:rsid w:val="00EF742D"/>
    <w:rsid w:val="00EF7D7C"/>
    <w:rsid w:val="00F00146"/>
    <w:rsid w:val="00F00A70"/>
    <w:rsid w:val="00F01807"/>
    <w:rsid w:val="00F01838"/>
    <w:rsid w:val="00F023FE"/>
    <w:rsid w:val="00F02725"/>
    <w:rsid w:val="00F02892"/>
    <w:rsid w:val="00F02BBE"/>
    <w:rsid w:val="00F02C26"/>
    <w:rsid w:val="00F030F4"/>
    <w:rsid w:val="00F03938"/>
    <w:rsid w:val="00F03C74"/>
    <w:rsid w:val="00F03F91"/>
    <w:rsid w:val="00F04A7A"/>
    <w:rsid w:val="00F0551E"/>
    <w:rsid w:val="00F05DC5"/>
    <w:rsid w:val="00F05EB8"/>
    <w:rsid w:val="00F06C20"/>
    <w:rsid w:val="00F1016E"/>
    <w:rsid w:val="00F107FA"/>
    <w:rsid w:val="00F10F70"/>
    <w:rsid w:val="00F12C4A"/>
    <w:rsid w:val="00F12D12"/>
    <w:rsid w:val="00F15C9D"/>
    <w:rsid w:val="00F16153"/>
    <w:rsid w:val="00F16AAE"/>
    <w:rsid w:val="00F17014"/>
    <w:rsid w:val="00F21655"/>
    <w:rsid w:val="00F21F04"/>
    <w:rsid w:val="00F22CC9"/>
    <w:rsid w:val="00F22F24"/>
    <w:rsid w:val="00F241E3"/>
    <w:rsid w:val="00F248B0"/>
    <w:rsid w:val="00F25B5A"/>
    <w:rsid w:val="00F25C5D"/>
    <w:rsid w:val="00F267BF"/>
    <w:rsid w:val="00F26D9A"/>
    <w:rsid w:val="00F2769F"/>
    <w:rsid w:val="00F27941"/>
    <w:rsid w:val="00F30298"/>
    <w:rsid w:val="00F31107"/>
    <w:rsid w:val="00F3182F"/>
    <w:rsid w:val="00F31955"/>
    <w:rsid w:val="00F329CC"/>
    <w:rsid w:val="00F334BF"/>
    <w:rsid w:val="00F339B0"/>
    <w:rsid w:val="00F340A6"/>
    <w:rsid w:val="00F3683A"/>
    <w:rsid w:val="00F36E12"/>
    <w:rsid w:val="00F36F4E"/>
    <w:rsid w:val="00F37ED8"/>
    <w:rsid w:val="00F40253"/>
    <w:rsid w:val="00F42D68"/>
    <w:rsid w:val="00F43A80"/>
    <w:rsid w:val="00F43F22"/>
    <w:rsid w:val="00F445F7"/>
    <w:rsid w:val="00F46176"/>
    <w:rsid w:val="00F46210"/>
    <w:rsid w:val="00F46798"/>
    <w:rsid w:val="00F47AE1"/>
    <w:rsid w:val="00F47EA2"/>
    <w:rsid w:val="00F51853"/>
    <w:rsid w:val="00F5299D"/>
    <w:rsid w:val="00F5301E"/>
    <w:rsid w:val="00F5304E"/>
    <w:rsid w:val="00F5339F"/>
    <w:rsid w:val="00F537F8"/>
    <w:rsid w:val="00F5458E"/>
    <w:rsid w:val="00F54C71"/>
    <w:rsid w:val="00F5517D"/>
    <w:rsid w:val="00F5675F"/>
    <w:rsid w:val="00F56BF2"/>
    <w:rsid w:val="00F56DE7"/>
    <w:rsid w:val="00F56ED6"/>
    <w:rsid w:val="00F57068"/>
    <w:rsid w:val="00F57286"/>
    <w:rsid w:val="00F61B71"/>
    <w:rsid w:val="00F6214E"/>
    <w:rsid w:val="00F63511"/>
    <w:rsid w:val="00F6351C"/>
    <w:rsid w:val="00F675BF"/>
    <w:rsid w:val="00F67E9E"/>
    <w:rsid w:val="00F70A91"/>
    <w:rsid w:val="00F70AF3"/>
    <w:rsid w:val="00F70E39"/>
    <w:rsid w:val="00F70FA6"/>
    <w:rsid w:val="00F7125F"/>
    <w:rsid w:val="00F712D8"/>
    <w:rsid w:val="00F713DA"/>
    <w:rsid w:val="00F71690"/>
    <w:rsid w:val="00F71801"/>
    <w:rsid w:val="00F718B2"/>
    <w:rsid w:val="00F731AD"/>
    <w:rsid w:val="00F7416F"/>
    <w:rsid w:val="00F74F1A"/>
    <w:rsid w:val="00F7510F"/>
    <w:rsid w:val="00F75142"/>
    <w:rsid w:val="00F75501"/>
    <w:rsid w:val="00F76B6A"/>
    <w:rsid w:val="00F76E46"/>
    <w:rsid w:val="00F77326"/>
    <w:rsid w:val="00F77EF1"/>
    <w:rsid w:val="00F8033A"/>
    <w:rsid w:val="00F804B2"/>
    <w:rsid w:val="00F807B1"/>
    <w:rsid w:val="00F824A5"/>
    <w:rsid w:val="00F825A0"/>
    <w:rsid w:val="00F83105"/>
    <w:rsid w:val="00F83941"/>
    <w:rsid w:val="00F85C3D"/>
    <w:rsid w:val="00F907E9"/>
    <w:rsid w:val="00F92496"/>
    <w:rsid w:val="00F927DA"/>
    <w:rsid w:val="00F92843"/>
    <w:rsid w:val="00F92F17"/>
    <w:rsid w:val="00F93508"/>
    <w:rsid w:val="00F93D7F"/>
    <w:rsid w:val="00F94835"/>
    <w:rsid w:val="00F94C88"/>
    <w:rsid w:val="00F94E59"/>
    <w:rsid w:val="00F95318"/>
    <w:rsid w:val="00F953B0"/>
    <w:rsid w:val="00F95861"/>
    <w:rsid w:val="00F95AC4"/>
    <w:rsid w:val="00F96013"/>
    <w:rsid w:val="00F9740D"/>
    <w:rsid w:val="00F976C2"/>
    <w:rsid w:val="00FA0B16"/>
    <w:rsid w:val="00FA2273"/>
    <w:rsid w:val="00FA3238"/>
    <w:rsid w:val="00FA342D"/>
    <w:rsid w:val="00FA4075"/>
    <w:rsid w:val="00FA4925"/>
    <w:rsid w:val="00FA4B06"/>
    <w:rsid w:val="00FA5877"/>
    <w:rsid w:val="00FB00E4"/>
    <w:rsid w:val="00FB1680"/>
    <w:rsid w:val="00FB29AF"/>
    <w:rsid w:val="00FB2B18"/>
    <w:rsid w:val="00FB2C09"/>
    <w:rsid w:val="00FB385A"/>
    <w:rsid w:val="00FB4381"/>
    <w:rsid w:val="00FB5019"/>
    <w:rsid w:val="00FB73CB"/>
    <w:rsid w:val="00FB7589"/>
    <w:rsid w:val="00FC0226"/>
    <w:rsid w:val="00FC08A3"/>
    <w:rsid w:val="00FC0F9F"/>
    <w:rsid w:val="00FC160E"/>
    <w:rsid w:val="00FC1A65"/>
    <w:rsid w:val="00FC266D"/>
    <w:rsid w:val="00FC288D"/>
    <w:rsid w:val="00FC2DC1"/>
    <w:rsid w:val="00FC33C1"/>
    <w:rsid w:val="00FC3C70"/>
    <w:rsid w:val="00FC3D21"/>
    <w:rsid w:val="00FC530D"/>
    <w:rsid w:val="00FC5BE3"/>
    <w:rsid w:val="00FC62FD"/>
    <w:rsid w:val="00FC6C44"/>
    <w:rsid w:val="00FC7697"/>
    <w:rsid w:val="00FC7E88"/>
    <w:rsid w:val="00FD0019"/>
    <w:rsid w:val="00FD128E"/>
    <w:rsid w:val="00FD1384"/>
    <w:rsid w:val="00FD19F7"/>
    <w:rsid w:val="00FD1E9A"/>
    <w:rsid w:val="00FD2198"/>
    <w:rsid w:val="00FD2BF6"/>
    <w:rsid w:val="00FD2D62"/>
    <w:rsid w:val="00FD2DD8"/>
    <w:rsid w:val="00FD2E82"/>
    <w:rsid w:val="00FD485E"/>
    <w:rsid w:val="00FD5304"/>
    <w:rsid w:val="00FD6AE8"/>
    <w:rsid w:val="00FD7070"/>
    <w:rsid w:val="00FD7459"/>
    <w:rsid w:val="00FD7D70"/>
    <w:rsid w:val="00FE09F2"/>
    <w:rsid w:val="00FE0CE8"/>
    <w:rsid w:val="00FE1272"/>
    <w:rsid w:val="00FE2655"/>
    <w:rsid w:val="00FE2BE7"/>
    <w:rsid w:val="00FE3A5F"/>
    <w:rsid w:val="00FE53C8"/>
    <w:rsid w:val="00FE57BE"/>
    <w:rsid w:val="00FE6960"/>
    <w:rsid w:val="00FE71DD"/>
    <w:rsid w:val="00FF0C1F"/>
    <w:rsid w:val="00FF0C50"/>
    <w:rsid w:val="00FF15B4"/>
    <w:rsid w:val="00FF181A"/>
    <w:rsid w:val="00FF1FD2"/>
    <w:rsid w:val="00FF2019"/>
    <w:rsid w:val="00FF268F"/>
    <w:rsid w:val="00FF34BC"/>
    <w:rsid w:val="00FF54F8"/>
    <w:rsid w:val="00FF6F9B"/>
    <w:rsid w:val="049F00F6"/>
    <w:rsid w:val="078A47DC"/>
    <w:rsid w:val="08AF03C2"/>
    <w:rsid w:val="09BC68FA"/>
    <w:rsid w:val="0A6628C5"/>
    <w:rsid w:val="0C394627"/>
    <w:rsid w:val="0CF37725"/>
    <w:rsid w:val="15B82494"/>
    <w:rsid w:val="17876468"/>
    <w:rsid w:val="1AE0110C"/>
    <w:rsid w:val="1BA533E1"/>
    <w:rsid w:val="1BE915C0"/>
    <w:rsid w:val="1DEA27E4"/>
    <w:rsid w:val="1F4250DA"/>
    <w:rsid w:val="21A74BD4"/>
    <w:rsid w:val="289332E0"/>
    <w:rsid w:val="28EB1924"/>
    <w:rsid w:val="294C3D3C"/>
    <w:rsid w:val="29E05D6A"/>
    <w:rsid w:val="2D6A5CFE"/>
    <w:rsid w:val="2F033E28"/>
    <w:rsid w:val="2F3C7FD7"/>
    <w:rsid w:val="32930971"/>
    <w:rsid w:val="33AA53A2"/>
    <w:rsid w:val="344F27F3"/>
    <w:rsid w:val="3FD54EF6"/>
    <w:rsid w:val="41BB1A5C"/>
    <w:rsid w:val="47863954"/>
    <w:rsid w:val="47D16A6D"/>
    <w:rsid w:val="49384603"/>
    <w:rsid w:val="49466232"/>
    <w:rsid w:val="4A2D3931"/>
    <w:rsid w:val="4D1066C0"/>
    <w:rsid w:val="509E38A4"/>
    <w:rsid w:val="55516D38"/>
    <w:rsid w:val="55C466A2"/>
    <w:rsid w:val="562B40BE"/>
    <w:rsid w:val="588245D7"/>
    <w:rsid w:val="5B0C6763"/>
    <w:rsid w:val="5B891726"/>
    <w:rsid w:val="5F250182"/>
    <w:rsid w:val="6643021E"/>
    <w:rsid w:val="72EB3696"/>
    <w:rsid w:val="73E726B4"/>
    <w:rsid w:val="76B95ACE"/>
    <w:rsid w:val="77783EC4"/>
    <w:rsid w:val="7AB75AC5"/>
    <w:rsid w:val="7B606007"/>
    <w:rsid w:val="7B6328DB"/>
    <w:rsid w:val="7BEF5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52956"/>
  <w15:docId w15:val="{89B33395-066B-4F98-93DD-71C86560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qFormat="1"/>
    <w:lsdException w:name="Body Text Indent 2" w:qFormat="1"/>
    <w:lsdException w:name="Body Text Indent 3" w:uiPriority="0" w:qFormat="1"/>
    <w:lsdException w:name="Block Text" w:qFormat="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1"/>
    <w:uiPriority w:val="9"/>
    <w:qFormat/>
    <w:pPr>
      <w:keepNext/>
      <w:numPr>
        <w:numId w:val="1"/>
      </w:numPr>
      <w:outlineLvl w:val="0"/>
    </w:pPr>
    <w:rPr>
      <w:rFonts w:eastAsia="黑体"/>
      <w:b/>
      <w:sz w:val="28"/>
      <w:szCs w:val="20"/>
    </w:rPr>
  </w:style>
  <w:style w:type="paragraph" w:styleId="2">
    <w:name w:val="heading 2"/>
    <w:basedOn w:val="a0"/>
    <w:next w:val="a0"/>
    <w:link w:val="20"/>
    <w:uiPriority w:val="9"/>
    <w:qFormat/>
    <w:pPr>
      <w:keepNext/>
      <w:keepLines/>
      <w:numPr>
        <w:ilvl w:val="1"/>
        <w:numId w:val="2"/>
      </w:numPr>
      <w:tabs>
        <w:tab w:val="clear" w:pos="567"/>
        <w:tab w:val="left" w:pos="747"/>
      </w:tabs>
      <w:spacing w:before="260" w:after="260" w:line="416" w:lineRule="auto"/>
      <w:ind w:left="747"/>
      <w:outlineLvl w:val="1"/>
    </w:pPr>
    <w:rPr>
      <w:rFonts w:ascii="Arial" w:eastAsia="黑体" w:hAnsi="Arial"/>
      <w:sz w:val="24"/>
      <w:szCs w:val="20"/>
    </w:rPr>
  </w:style>
  <w:style w:type="paragraph" w:styleId="3">
    <w:name w:val="heading 3"/>
    <w:basedOn w:val="a0"/>
    <w:next w:val="a"/>
    <w:link w:val="30"/>
    <w:uiPriority w:val="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0"/>
    <w:next w:val="a0"/>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uiPriority w:val="9"/>
    <w:qFormat/>
    <w:pPr>
      <w:keepNext/>
      <w:keepLines/>
      <w:spacing w:before="280" w:after="290" w:line="376" w:lineRule="auto"/>
      <w:outlineLvl w:val="4"/>
    </w:pPr>
    <w:rPr>
      <w:b/>
      <w:bCs/>
      <w:sz w:val="28"/>
      <w:szCs w:val="28"/>
    </w:rPr>
  </w:style>
  <w:style w:type="paragraph" w:styleId="6">
    <w:name w:val="heading 6"/>
    <w:basedOn w:val="a0"/>
    <w:next w:val="a0"/>
    <w:link w:val="60"/>
    <w:uiPriority w:val="9"/>
    <w:unhideWhenUsed/>
    <w:qFormat/>
    <w:locked/>
    <w:pPr>
      <w:keepNext/>
      <w:keepLines/>
      <w:spacing w:before="240" w:after="64" w:line="320" w:lineRule="auto"/>
      <w:ind w:left="3260" w:hanging="1134"/>
      <w:outlineLvl w:val="5"/>
    </w:pPr>
    <w:rPr>
      <w:rFonts w:asciiTheme="majorHAnsi" w:eastAsiaTheme="majorEastAsia" w:hAnsiTheme="majorHAnsi" w:cstheme="majorBidi"/>
      <w:b/>
      <w:bCs/>
      <w:sz w:val="24"/>
    </w:rPr>
  </w:style>
  <w:style w:type="paragraph" w:styleId="7">
    <w:name w:val="heading 7"/>
    <w:basedOn w:val="a0"/>
    <w:next w:val="a0"/>
    <w:link w:val="70"/>
    <w:uiPriority w:val="9"/>
    <w:unhideWhenUsed/>
    <w:qFormat/>
    <w:locked/>
    <w:pPr>
      <w:keepNext/>
      <w:keepLines/>
      <w:spacing w:before="240" w:after="64" w:line="320" w:lineRule="auto"/>
      <w:ind w:left="3827" w:hanging="1276"/>
      <w:outlineLvl w:val="6"/>
    </w:pPr>
    <w:rPr>
      <w:rFonts w:ascii="Calibri" w:hAnsi="Calibri"/>
      <w:b/>
      <w:bCs/>
      <w:sz w:val="24"/>
    </w:rPr>
  </w:style>
  <w:style w:type="paragraph" w:styleId="8">
    <w:name w:val="heading 8"/>
    <w:basedOn w:val="a0"/>
    <w:next w:val="a0"/>
    <w:link w:val="80"/>
    <w:uiPriority w:val="9"/>
    <w:unhideWhenUsed/>
    <w:qFormat/>
    <w:locked/>
    <w:pPr>
      <w:keepNext/>
      <w:keepLines/>
      <w:spacing w:before="240" w:after="64" w:line="320" w:lineRule="auto"/>
      <w:ind w:left="4394" w:hanging="1418"/>
      <w:outlineLvl w:val="7"/>
    </w:pPr>
    <w:rPr>
      <w:rFonts w:asciiTheme="majorHAnsi" w:eastAsiaTheme="majorEastAsia" w:hAnsiTheme="majorHAnsi" w:cstheme="majorBidi"/>
      <w:sz w:val="24"/>
    </w:rPr>
  </w:style>
  <w:style w:type="paragraph" w:styleId="9">
    <w:name w:val="heading 9"/>
    <w:basedOn w:val="a0"/>
    <w:next w:val="a0"/>
    <w:link w:val="90"/>
    <w:uiPriority w:val="9"/>
    <w:unhideWhenUsed/>
    <w:qFormat/>
    <w:locked/>
    <w:pPr>
      <w:keepNext/>
      <w:keepLines/>
      <w:spacing w:before="240" w:after="64" w:line="320" w:lineRule="auto"/>
      <w:ind w:left="5102" w:hanging="1700"/>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
    <w:name w:val="Normal Indent"/>
    <w:basedOn w:val="10"/>
    <w:link w:val="a9"/>
    <w:uiPriority w:val="99"/>
    <w:qFormat/>
    <w:pPr>
      <w:widowControl/>
      <w:numPr>
        <w:numId w:val="3"/>
      </w:numPr>
      <w:jc w:val="left"/>
    </w:pPr>
    <w:rPr>
      <w:kern w:val="0"/>
      <w:sz w:val="20"/>
      <w:szCs w:val="20"/>
    </w:rPr>
  </w:style>
  <w:style w:type="paragraph" w:customStyle="1" w:styleId="10">
    <w:name w:val="标1"/>
    <w:qFormat/>
    <w:pPr>
      <w:widowControl w:val="0"/>
      <w:numPr>
        <w:numId w:val="4"/>
      </w:numPr>
      <w:jc w:val="both"/>
    </w:pPr>
    <w:rPr>
      <w:rFonts w:ascii="Calibri" w:hAnsi="Calibri"/>
      <w:kern w:val="2"/>
      <w:sz w:val="21"/>
      <w:szCs w:val="24"/>
    </w:rPr>
  </w:style>
  <w:style w:type="paragraph" w:styleId="aa">
    <w:name w:val="annotation text"/>
    <w:basedOn w:val="a0"/>
    <w:link w:val="ab"/>
    <w:unhideWhenUsed/>
    <w:qFormat/>
    <w:pPr>
      <w:jc w:val="left"/>
    </w:pPr>
  </w:style>
  <w:style w:type="paragraph" w:styleId="31">
    <w:name w:val="Body Text 3"/>
    <w:basedOn w:val="a0"/>
    <w:link w:val="32"/>
    <w:uiPriority w:val="99"/>
    <w:qFormat/>
    <w:pPr>
      <w:widowControl/>
      <w:adjustRightInd w:val="0"/>
      <w:snapToGrid w:val="0"/>
      <w:spacing w:line="300" w:lineRule="auto"/>
      <w:jc w:val="left"/>
    </w:pPr>
    <w:rPr>
      <w:rFonts w:ascii="仿宋_GB2312" w:eastAsia="仿宋_GB2312"/>
      <w:kern w:val="0"/>
      <w:sz w:val="24"/>
      <w:szCs w:val="20"/>
      <w:u w:val="single"/>
    </w:rPr>
  </w:style>
  <w:style w:type="paragraph" w:styleId="ac">
    <w:name w:val="Body Text"/>
    <w:basedOn w:val="a0"/>
    <w:link w:val="ad"/>
    <w:uiPriority w:val="99"/>
    <w:qFormat/>
    <w:pPr>
      <w:spacing w:after="120"/>
    </w:pPr>
  </w:style>
  <w:style w:type="paragraph" w:styleId="ae">
    <w:name w:val="Body Text Indent"/>
    <w:basedOn w:val="a0"/>
    <w:link w:val="af"/>
    <w:uiPriority w:val="99"/>
    <w:qFormat/>
    <w:pPr>
      <w:ind w:firstLineChars="200" w:firstLine="420"/>
    </w:pPr>
    <w:rPr>
      <w:rFonts w:ascii="宋体" w:hAnsi="宋体"/>
      <w:shd w:val="pct10" w:color="auto" w:fill="FFFFFF"/>
    </w:rPr>
  </w:style>
  <w:style w:type="paragraph" w:styleId="af0">
    <w:name w:val="Block Text"/>
    <w:basedOn w:val="a0"/>
    <w:uiPriority w:val="99"/>
    <w:qFormat/>
    <w:pPr>
      <w:ind w:left="113" w:right="113"/>
      <w:jc w:val="center"/>
    </w:pPr>
    <w:rPr>
      <w:b/>
      <w:bCs/>
      <w:sz w:val="18"/>
      <w:szCs w:val="20"/>
    </w:rPr>
  </w:style>
  <w:style w:type="paragraph" w:styleId="af1">
    <w:name w:val="Plain Text"/>
    <w:basedOn w:val="a0"/>
    <w:link w:val="af2"/>
    <w:uiPriority w:val="99"/>
    <w:qFormat/>
    <w:rPr>
      <w:rFonts w:ascii="宋体" w:hAnsi="Courier New"/>
      <w:szCs w:val="21"/>
    </w:rPr>
  </w:style>
  <w:style w:type="paragraph" w:styleId="af3">
    <w:name w:val="Date"/>
    <w:basedOn w:val="a0"/>
    <w:next w:val="a0"/>
    <w:link w:val="af4"/>
    <w:qFormat/>
    <w:pPr>
      <w:ind w:leftChars="2500" w:left="100"/>
    </w:pPr>
  </w:style>
  <w:style w:type="paragraph" w:styleId="21">
    <w:name w:val="Body Text Indent 2"/>
    <w:basedOn w:val="a0"/>
    <w:link w:val="22"/>
    <w:uiPriority w:val="99"/>
    <w:qFormat/>
    <w:pPr>
      <w:spacing w:after="120" w:line="480" w:lineRule="auto"/>
      <w:ind w:leftChars="200" w:left="420"/>
    </w:pPr>
  </w:style>
  <w:style w:type="paragraph" w:styleId="af5">
    <w:name w:val="Balloon Text"/>
    <w:basedOn w:val="a0"/>
    <w:link w:val="af6"/>
    <w:uiPriority w:val="99"/>
    <w:qFormat/>
    <w:rPr>
      <w:sz w:val="18"/>
      <w:szCs w:val="18"/>
    </w:rPr>
  </w:style>
  <w:style w:type="paragraph" w:styleId="af7">
    <w:name w:val="footer"/>
    <w:basedOn w:val="a0"/>
    <w:link w:val="af8"/>
    <w:qFormat/>
    <w:pPr>
      <w:widowControl/>
      <w:tabs>
        <w:tab w:val="center" w:pos="4153"/>
        <w:tab w:val="right" w:pos="8306"/>
      </w:tabs>
      <w:snapToGrid w:val="0"/>
      <w:jc w:val="left"/>
    </w:pPr>
    <w:rPr>
      <w:kern w:val="0"/>
      <w:sz w:val="18"/>
      <w:szCs w:val="18"/>
    </w:rPr>
  </w:style>
  <w:style w:type="paragraph" w:styleId="af9">
    <w:name w:val="header"/>
    <w:basedOn w:val="a0"/>
    <w:link w:val="afa"/>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0"/>
    <w:link w:val="34"/>
    <w:qFormat/>
    <w:pPr>
      <w:ind w:firstLineChars="196" w:firstLine="412"/>
    </w:pPr>
    <w:rPr>
      <w:rFonts w:ascii="宋体" w:hAnsi="宋体"/>
      <w:color w:val="000000"/>
    </w:rPr>
  </w:style>
  <w:style w:type="paragraph" w:styleId="afb">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c">
    <w:name w:val="Title"/>
    <w:basedOn w:val="a0"/>
    <w:next w:val="a0"/>
    <w:link w:val="afd"/>
    <w:qFormat/>
    <w:locked/>
    <w:pPr>
      <w:spacing w:before="240" w:after="60"/>
      <w:jc w:val="center"/>
      <w:outlineLvl w:val="0"/>
    </w:pPr>
    <w:rPr>
      <w:rFonts w:asciiTheme="majorHAnsi" w:eastAsiaTheme="majorEastAsia" w:hAnsiTheme="majorHAnsi" w:cstheme="majorBidi"/>
      <w:b/>
      <w:bCs/>
      <w:sz w:val="32"/>
      <w:szCs w:val="32"/>
    </w:rPr>
  </w:style>
  <w:style w:type="paragraph" w:styleId="afe">
    <w:name w:val="annotation subject"/>
    <w:basedOn w:val="aa"/>
    <w:next w:val="aa"/>
    <w:link w:val="aff"/>
    <w:uiPriority w:val="99"/>
    <w:semiHidden/>
    <w:unhideWhenUsed/>
    <w:qFormat/>
    <w:rPr>
      <w:b/>
      <w:bCs/>
    </w:rPr>
  </w:style>
  <w:style w:type="paragraph" w:styleId="23">
    <w:name w:val="Body Text First Indent 2"/>
    <w:basedOn w:val="ae"/>
    <w:link w:val="24"/>
    <w:uiPriority w:val="99"/>
    <w:unhideWhenUsed/>
    <w:pPr>
      <w:spacing w:after="120"/>
      <w:ind w:leftChars="200" w:left="420"/>
    </w:pPr>
    <w:rPr>
      <w:rFonts w:ascii="Times New Roman" w:hAnsi="Times New Roman"/>
      <w:shd w:val="clear" w:color="auto" w:fill="auto"/>
    </w:rPr>
  </w:style>
  <w:style w:type="table" w:styleId="aff0">
    <w:name w:val="Table Grid"/>
    <w:basedOn w:val="a7"/>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6"/>
    <w:uiPriority w:val="22"/>
    <w:qFormat/>
    <w:locked/>
    <w:rPr>
      <w:b/>
      <w:bCs/>
    </w:rPr>
  </w:style>
  <w:style w:type="character" w:styleId="aff2">
    <w:name w:val="page number"/>
    <w:basedOn w:val="a6"/>
    <w:qFormat/>
    <w:rPr>
      <w:rFonts w:cs="Times New Roman"/>
    </w:rPr>
  </w:style>
  <w:style w:type="character" w:styleId="aff3">
    <w:name w:val="Hyperlink"/>
    <w:basedOn w:val="a6"/>
    <w:uiPriority w:val="99"/>
    <w:unhideWhenUsed/>
    <w:qFormat/>
    <w:rPr>
      <w:color w:val="0000FF"/>
      <w:u w:val="single"/>
    </w:rPr>
  </w:style>
  <w:style w:type="character" w:styleId="aff4">
    <w:name w:val="annotation reference"/>
    <w:basedOn w:val="a6"/>
    <w:unhideWhenUsed/>
    <w:qFormat/>
    <w:rPr>
      <w:sz w:val="21"/>
      <w:szCs w:val="21"/>
    </w:rPr>
  </w:style>
  <w:style w:type="character" w:customStyle="1" w:styleId="11">
    <w:name w:val="标题 1 字符"/>
    <w:basedOn w:val="a6"/>
    <w:link w:val="1"/>
    <w:uiPriority w:val="99"/>
    <w:qFormat/>
    <w:locked/>
    <w:rPr>
      <w:rFonts w:eastAsia="黑体"/>
      <w:b/>
      <w:kern w:val="2"/>
      <w:sz w:val="28"/>
    </w:rPr>
  </w:style>
  <w:style w:type="character" w:customStyle="1" w:styleId="20">
    <w:name w:val="标题 2 字符"/>
    <w:basedOn w:val="a6"/>
    <w:link w:val="2"/>
    <w:uiPriority w:val="99"/>
    <w:qFormat/>
    <w:locked/>
    <w:rPr>
      <w:rFonts w:ascii="Arial" w:eastAsia="黑体" w:hAnsi="Arial"/>
      <w:kern w:val="2"/>
      <w:sz w:val="24"/>
    </w:rPr>
  </w:style>
  <w:style w:type="character" w:customStyle="1" w:styleId="30">
    <w:name w:val="标题 3 字符"/>
    <w:basedOn w:val="a6"/>
    <w:link w:val="3"/>
    <w:uiPriority w:val="99"/>
    <w:qFormat/>
    <w:locked/>
    <w:rPr>
      <w:rFonts w:ascii="仿宋_GB2312" w:eastAsia="仿宋_GB2312"/>
      <w:kern w:val="2"/>
      <w:sz w:val="32"/>
    </w:rPr>
  </w:style>
  <w:style w:type="character" w:customStyle="1" w:styleId="40">
    <w:name w:val="标题 4 字符"/>
    <w:basedOn w:val="a6"/>
    <w:link w:val="4"/>
    <w:uiPriority w:val="99"/>
    <w:semiHidden/>
    <w:qFormat/>
    <w:locked/>
    <w:rPr>
      <w:rFonts w:ascii="Cambria" w:eastAsia="宋体" w:hAnsi="Cambria" w:cs="Times New Roman"/>
      <w:b/>
      <w:bCs/>
      <w:sz w:val="28"/>
      <w:szCs w:val="28"/>
    </w:rPr>
  </w:style>
  <w:style w:type="character" w:customStyle="1" w:styleId="50">
    <w:name w:val="标题 5 字符"/>
    <w:basedOn w:val="a6"/>
    <w:link w:val="5"/>
    <w:uiPriority w:val="99"/>
    <w:semiHidden/>
    <w:qFormat/>
    <w:locked/>
    <w:rPr>
      <w:rFonts w:cs="Times New Roman"/>
      <w:b/>
      <w:bCs/>
      <w:sz w:val="28"/>
      <w:szCs w:val="28"/>
    </w:rPr>
  </w:style>
  <w:style w:type="character" w:customStyle="1" w:styleId="af2">
    <w:name w:val="纯文本 字符"/>
    <w:basedOn w:val="a6"/>
    <w:link w:val="af1"/>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basedOn w:val="a6"/>
    <w:link w:val="31"/>
    <w:uiPriority w:val="99"/>
    <w:semiHidden/>
    <w:qFormat/>
    <w:locked/>
    <w:rPr>
      <w:rFonts w:cs="Times New Roman"/>
      <w:sz w:val="16"/>
      <w:szCs w:val="16"/>
    </w:rPr>
  </w:style>
  <w:style w:type="character" w:customStyle="1" w:styleId="af8">
    <w:name w:val="页脚 字符"/>
    <w:basedOn w:val="a6"/>
    <w:link w:val="af7"/>
    <w:uiPriority w:val="99"/>
    <w:semiHidden/>
    <w:qFormat/>
    <w:locked/>
    <w:rPr>
      <w:rFonts w:cs="Times New Roman"/>
      <w:sz w:val="18"/>
      <w:szCs w:val="18"/>
    </w:rPr>
  </w:style>
  <w:style w:type="character" w:customStyle="1" w:styleId="afa">
    <w:name w:val="页眉 字符"/>
    <w:basedOn w:val="a6"/>
    <w:link w:val="af9"/>
    <w:uiPriority w:val="99"/>
    <w:semiHidden/>
    <w:qFormat/>
    <w:locked/>
    <w:rPr>
      <w:rFonts w:cs="Times New Roman"/>
      <w:sz w:val="18"/>
      <w:szCs w:val="18"/>
    </w:rPr>
  </w:style>
  <w:style w:type="character" w:customStyle="1" w:styleId="px121">
    <w:name w:val="px121"/>
    <w:basedOn w:val="a6"/>
    <w:uiPriority w:val="99"/>
    <w:qFormat/>
    <w:rPr>
      <w:rFonts w:cs="Times New Roman"/>
      <w:spacing w:val="312"/>
    </w:rPr>
  </w:style>
  <w:style w:type="character" w:customStyle="1" w:styleId="af">
    <w:name w:val="正文文本缩进 字符"/>
    <w:basedOn w:val="a6"/>
    <w:link w:val="ae"/>
    <w:uiPriority w:val="99"/>
    <w:semiHidden/>
    <w:qFormat/>
    <w:locked/>
    <w:rPr>
      <w:rFonts w:cs="Times New Roman"/>
      <w:sz w:val="24"/>
      <w:szCs w:val="24"/>
    </w:rPr>
  </w:style>
  <w:style w:type="paragraph" w:customStyle="1" w:styleId="aff5">
    <w:name w:val="表格文字"/>
    <w:basedOn w:val="a0"/>
    <w:uiPriority w:val="99"/>
    <w:qFormat/>
    <w:pPr>
      <w:snapToGrid w:val="0"/>
      <w:spacing w:before="120"/>
    </w:pPr>
    <w:rPr>
      <w:rFonts w:ascii="Arial Narrow" w:eastAsia="仿宋_GB2312" w:hAnsi="Arial Narrow"/>
      <w:sz w:val="24"/>
      <w:szCs w:val="20"/>
    </w:rPr>
  </w:style>
  <w:style w:type="character" w:customStyle="1" w:styleId="22">
    <w:name w:val="正文文本缩进 2 字符"/>
    <w:basedOn w:val="a6"/>
    <w:link w:val="21"/>
    <w:uiPriority w:val="99"/>
    <w:semiHidden/>
    <w:qFormat/>
    <w:locked/>
    <w:rPr>
      <w:rFonts w:cs="Times New Roman"/>
      <w:sz w:val="24"/>
      <w:szCs w:val="24"/>
    </w:rPr>
  </w:style>
  <w:style w:type="character" w:customStyle="1" w:styleId="CharChar3">
    <w:name w:val="Char Char3"/>
    <w:basedOn w:val="a6"/>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basedOn w:val="a6"/>
    <w:link w:val="33"/>
    <w:uiPriority w:val="99"/>
    <w:semiHidden/>
    <w:qFormat/>
    <w:locked/>
    <w:rPr>
      <w:rFonts w:cs="Times New Roman"/>
      <w:sz w:val="16"/>
      <w:szCs w:val="16"/>
    </w:rPr>
  </w:style>
  <w:style w:type="paragraph" w:customStyle="1" w:styleId="Char1">
    <w:name w:val="Char1"/>
    <w:basedOn w:val="a0"/>
    <w:uiPriority w:val="99"/>
    <w:qFormat/>
    <w:rPr>
      <w:sz w:val="24"/>
    </w:rPr>
  </w:style>
  <w:style w:type="paragraph" w:customStyle="1" w:styleId="4051">
    <w:name w:val="样式 标4 + 段前: 0.5 行1"/>
    <w:basedOn w:val="a0"/>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f4">
    <w:name w:val="日期 字符"/>
    <w:basedOn w:val="a6"/>
    <w:link w:val="af3"/>
    <w:uiPriority w:val="99"/>
    <w:semiHidden/>
    <w:qFormat/>
    <w:locked/>
    <w:rPr>
      <w:rFonts w:cs="Times New Roman"/>
      <w:sz w:val="24"/>
      <w:szCs w:val="24"/>
    </w:rPr>
  </w:style>
  <w:style w:type="character" w:customStyle="1" w:styleId="ad">
    <w:name w:val="正文文本 字符"/>
    <w:basedOn w:val="a6"/>
    <w:link w:val="ac"/>
    <w:uiPriority w:val="99"/>
    <w:semiHidden/>
    <w:qFormat/>
    <w:locked/>
    <w:rPr>
      <w:rFonts w:cs="Times New Roman"/>
      <w:sz w:val="24"/>
      <w:szCs w:val="24"/>
    </w:rPr>
  </w:style>
  <w:style w:type="paragraph" w:customStyle="1" w:styleId="aff6">
    <w:name w:val="报告正文"/>
    <w:basedOn w:val="a0"/>
    <w:uiPriority w:val="99"/>
    <w:qFormat/>
    <w:pPr>
      <w:ind w:firstLine="567"/>
    </w:pPr>
    <w:rPr>
      <w:rFonts w:ascii="Arial Narrow" w:eastAsia="仿宋_GB2312" w:hAnsi="Arial Narrow"/>
      <w:kern w:val="0"/>
      <w:sz w:val="28"/>
      <w:szCs w:val="20"/>
    </w:rPr>
  </w:style>
  <w:style w:type="paragraph" w:styleId="aff7">
    <w:name w:val="List Paragraph"/>
    <w:basedOn w:val="a0"/>
    <w:uiPriority w:val="34"/>
    <w:qFormat/>
    <w:pPr>
      <w:ind w:firstLineChars="200" w:firstLine="420"/>
    </w:pPr>
    <w:rPr>
      <w:rFonts w:ascii="Calibri" w:hAnsi="Calibri"/>
      <w:szCs w:val="22"/>
    </w:rPr>
  </w:style>
  <w:style w:type="paragraph" w:customStyle="1" w:styleId="ListParagraph1">
    <w:name w:val="List Paragraph1"/>
    <w:basedOn w:val="a0"/>
    <w:uiPriority w:val="99"/>
    <w:qFormat/>
    <w:pPr>
      <w:ind w:firstLineChars="200" w:firstLine="420"/>
    </w:pPr>
    <w:rPr>
      <w:rFonts w:ascii="Calibri" w:hAnsi="Calibri"/>
      <w:szCs w:val="22"/>
    </w:rPr>
  </w:style>
  <w:style w:type="paragraph" w:customStyle="1" w:styleId="12">
    <w:name w:val="列表段落1"/>
    <w:uiPriority w:val="99"/>
    <w:qFormat/>
    <w:pPr>
      <w:ind w:firstLine="420"/>
    </w:pPr>
  </w:style>
  <w:style w:type="paragraph" w:customStyle="1" w:styleId="13">
    <w:name w:val="列出段落1"/>
    <w:link w:val="aff8"/>
    <w:uiPriority w:val="34"/>
    <w:qFormat/>
    <w:pPr>
      <w:ind w:firstLine="420"/>
    </w:pPr>
  </w:style>
  <w:style w:type="paragraph" w:styleId="aff9">
    <w:name w:val="No Spacing"/>
    <w:uiPriority w:val="99"/>
    <w:qFormat/>
    <w:pPr>
      <w:widowControl w:val="0"/>
      <w:jc w:val="both"/>
    </w:pPr>
    <w:rPr>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0"/>
    <w:uiPriority w:val="99"/>
    <w:qFormat/>
    <w:rPr>
      <w:sz w:val="30"/>
    </w:rPr>
  </w:style>
  <w:style w:type="paragraph" w:customStyle="1" w:styleId="ParaAttribute2">
    <w:name w:val="ParaAttribute2"/>
    <w:uiPriority w:val="99"/>
    <w:qFormat/>
    <w:pPr>
      <w:widowControl w:val="0"/>
      <w:wordWrap w:val="0"/>
      <w:spacing w:before="156" w:after="156"/>
      <w:jc w:val="both"/>
    </w:pPr>
    <w:rPr>
      <w:rFonts w:eastAsia="Batang"/>
    </w:rPr>
  </w:style>
  <w:style w:type="paragraph" w:customStyle="1" w:styleId="ParaAttribute6">
    <w:name w:val="ParaAttribute6"/>
    <w:uiPriority w:val="99"/>
    <w:qFormat/>
    <w:pPr>
      <w:widowControl w:val="0"/>
      <w:wordWrap w:val="0"/>
      <w:spacing w:before="50"/>
      <w:ind w:left="1276"/>
      <w:jc w:val="both"/>
    </w:pPr>
    <w:rPr>
      <w:rFonts w:eastAsia="Batang"/>
    </w:rPr>
  </w:style>
  <w:style w:type="paragraph" w:customStyle="1" w:styleId="ParaAttribute7">
    <w:name w:val="ParaAttribute7"/>
    <w:uiPriority w:val="99"/>
    <w:qFormat/>
    <w:pPr>
      <w:widowControl w:val="0"/>
      <w:wordWrap w:val="0"/>
      <w:spacing w:before="50"/>
      <w:jc w:val="both"/>
    </w:pPr>
    <w:rPr>
      <w:rFonts w:eastAsia="Batang"/>
    </w:rPr>
  </w:style>
  <w:style w:type="paragraph" w:customStyle="1" w:styleId="ParaAttribute8">
    <w:name w:val="ParaAttribute8"/>
    <w:uiPriority w:val="99"/>
    <w:qFormat/>
    <w:pPr>
      <w:widowControl w:val="0"/>
      <w:wordWrap w:val="0"/>
      <w:spacing w:before="50"/>
      <w:ind w:left="993"/>
      <w:jc w:val="both"/>
    </w:pPr>
    <w:rPr>
      <w:rFonts w:eastAsia="Batang"/>
    </w:rPr>
  </w:style>
  <w:style w:type="paragraph" w:customStyle="1" w:styleId="ParaAttribute10">
    <w:name w:val="ParaAttribute10"/>
    <w:uiPriority w:val="99"/>
    <w:qFormat/>
    <w:pPr>
      <w:widowControl w:val="0"/>
      <w:wordWrap w:val="0"/>
      <w:ind w:left="491"/>
      <w:jc w:val="both"/>
    </w:pPr>
    <w:rPr>
      <w:rFonts w:eastAsia="Batang"/>
    </w:rPr>
  </w:style>
  <w:style w:type="paragraph" w:customStyle="1" w:styleId="ParaAttribute22">
    <w:name w:val="ParaAttribute22"/>
    <w:uiPriority w:val="99"/>
    <w:qFormat/>
    <w:pPr>
      <w:widowControl w:val="0"/>
      <w:wordWrap w:val="0"/>
      <w:spacing w:before="50"/>
      <w:ind w:left="2340"/>
      <w:jc w:val="both"/>
    </w:pPr>
    <w:rPr>
      <w:rFonts w:eastAsia="Batang"/>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basedOn w:val="a6"/>
    <w:link w:val="MAICOBold"/>
    <w:uiPriority w:val="99"/>
    <w:qFormat/>
    <w:locked/>
    <w:rPr>
      <w:rFonts w:ascii="FrutBold" w:hAnsi="FrutBold" w:cs="Times New Roman"/>
      <w:kern w:val="2"/>
      <w:sz w:val="28"/>
      <w:szCs w:val="28"/>
      <w:lang w:val="en-GB"/>
    </w:rPr>
  </w:style>
  <w:style w:type="paragraph" w:customStyle="1" w:styleId="MAICOBold">
    <w:name w:val="MAICO Bold"/>
    <w:basedOn w:val="a0"/>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basedOn w:val="a6"/>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0"/>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0"/>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af6">
    <w:name w:val="批注框文本 字符"/>
    <w:basedOn w:val="a6"/>
    <w:link w:val="af5"/>
    <w:uiPriority w:val="99"/>
    <w:qFormat/>
    <w:locked/>
    <w:rPr>
      <w:rFonts w:cs="Times New Roman"/>
      <w:kern w:val="2"/>
      <w:sz w:val="18"/>
      <w:szCs w:val="18"/>
    </w:rPr>
  </w:style>
  <w:style w:type="paragraph" w:customStyle="1" w:styleId="CharChar3CharChar">
    <w:name w:val="Char Char3 Char Char"/>
    <w:basedOn w:val="a0"/>
    <w:uiPriority w:val="99"/>
    <w:qFormat/>
    <w:rPr>
      <w:rFonts w:ascii="Tahoma" w:hAnsi="Tahoma"/>
      <w:sz w:val="24"/>
      <w:szCs w:val="20"/>
    </w:rPr>
  </w:style>
  <w:style w:type="paragraph" w:customStyle="1" w:styleId="Affa">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0"/>
    <w:uiPriority w:val="99"/>
    <w:qFormat/>
    <w:rPr>
      <w:szCs w:val="21"/>
    </w:rPr>
  </w:style>
  <w:style w:type="paragraph" w:customStyle="1" w:styleId="p0">
    <w:name w:val="p0"/>
    <w:qFormat/>
    <w:rPr>
      <w:szCs w:val="21"/>
    </w:rPr>
  </w:style>
  <w:style w:type="character" w:customStyle="1" w:styleId="mark">
    <w:name w:val="mark"/>
    <w:basedOn w:val="a6"/>
    <w:qFormat/>
  </w:style>
  <w:style w:type="paragraph" w:customStyle="1" w:styleId="ITB-0">
    <w:name w:val="ITB-0"/>
    <w:basedOn w:val="a0"/>
    <w:pPr>
      <w:adjustRightInd w:val="0"/>
      <w:jc w:val="center"/>
      <w:textAlignment w:val="baseline"/>
    </w:pPr>
    <w:rPr>
      <w:b/>
      <w:sz w:val="32"/>
      <w:szCs w:val="20"/>
    </w:rPr>
  </w:style>
  <w:style w:type="character" w:customStyle="1" w:styleId="botzi">
    <w:name w:val="bot_zi"/>
    <w:basedOn w:val="a6"/>
    <w:qFormat/>
  </w:style>
  <w:style w:type="character" w:customStyle="1" w:styleId="font31">
    <w:name w:val="font31"/>
    <w:basedOn w:val="a6"/>
    <w:qFormat/>
    <w:rPr>
      <w:rFonts w:ascii="宋体" w:eastAsia="宋体" w:hAnsi="宋体" w:cs="宋体" w:hint="eastAsia"/>
      <w:color w:val="000000"/>
      <w:sz w:val="24"/>
      <w:szCs w:val="24"/>
      <w:u w:val="none"/>
    </w:rPr>
  </w:style>
  <w:style w:type="paragraph" w:customStyle="1" w:styleId="s3">
    <w:name w:val="s3"/>
    <w:basedOn w:val="a0"/>
    <w:qFormat/>
    <w:pPr>
      <w:widowControl/>
      <w:spacing w:before="100" w:beforeAutospacing="1" w:after="100" w:afterAutospacing="1"/>
      <w:jc w:val="left"/>
    </w:pPr>
    <w:rPr>
      <w:rFonts w:ascii="宋体" w:hAnsi="宋体" w:cs="宋体"/>
      <w:kern w:val="0"/>
      <w:sz w:val="24"/>
    </w:rPr>
  </w:style>
  <w:style w:type="paragraph" w:customStyle="1" w:styleId="s7">
    <w:name w:val="s7"/>
    <w:basedOn w:val="a0"/>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6"/>
    <w:qFormat/>
  </w:style>
  <w:style w:type="character" w:customStyle="1" w:styleId="bumpedfont20">
    <w:name w:val="bumpedfont20"/>
    <w:basedOn w:val="a6"/>
    <w:qFormat/>
  </w:style>
  <w:style w:type="character" w:customStyle="1" w:styleId="Char0">
    <w:name w:val="标题一级 Char"/>
    <w:link w:val="affb"/>
    <w:qFormat/>
    <w:rPr>
      <w:rFonts w:ascii="宋体" w:hAnsi="宋体"/>
      <w:b/>
      <w:kern w:val="2"/>
      <w:sz w:val="21"/>
      <w:szCs w:val="21"/>
    </w:rPr>
  </w:style>
  <w:style w:type="paragraph" w:customStyle="1" w:styleId="affb">
    <w:name w:val="标题一级"/>
    <w:basedOn w:val="a0"/>
    <w:link w:val="Char0"/>
    <w:qFormat/>
    <w:pPr>
      <w:ind w:left="422"/>
    </w:pPr>
    <w:rPr>
      <w:rFonts w:ascii="宋体" w:hAnsi="宋体"/>
      <w:b/>
      <w:szCs w:val="21"/>
    </w:rPr>
  </w:style>
  <w:style w:type="character" w:customStyle="1" w:styleId="a9">
    <w:name w:val="正文缩进 字符"/>
    <w:basedOn w:val="a6"/>
    <w:link w:val="a"/>
    <w:qFormat/>
    <w:rPr>
      <w:rFonts w:ascii="Calibri" w:hAnsi="Calibri"/>
    </w:rPr>
  </w:style>
  <w:style w:type="character" w:customStyle="1" w:styleId="ab">
    <w:name w:val="批注文字 字符"/>
    <w:basedOn w:val="a6"/>
    <w:link w:val="aa"/>
    <w:qFormat/>
    <w:rPr>
      <w:kern w:val="2"/>
      <w:sz w:val="21"/>
      <w:szCs w:val="24"/>
    </w:rPr>
  </w:style>
  <w:style w:type="character" w:customStyle="1" w:styleId="aff">
    <w:name w:val="批注主题 字符"/>
    <w:basedOn w:val="ab"/>
    <w:link w:val="afe"/>
    <w:uiPriority w:val="99"/>
    <w:semiHidden/>
    <w:qFormat/>
    <w:rPr>
      <w:b/>
      <w:bCs/>
      <w:kern w:val="2"/>
      <w:sz w:val="21"/>
      <w:szCs w:val="24"/>
    </w:rPr>
  </w:style>
  <w:style w:type="character" w:customStyle="1" w:styleId="BodyTextFirstIndent2CharChar">
    <w:name w:val="Body Text First Indent 2 Char Char"/>
    <w:link w:val="210"/>
    <w:uiPriority w:val="99"/>
    <w:qFormat/>
    <w:locked/>
  </w:style>
  <w:style w:type="paragraph" w:customStyle="1" w:styleId="210">
    <w:name w:val="正文首行缩进 21"/>
    <w:basedOn w:val="a0"/>
    <w:link w:val="BodyTextFirstIndent2CharChar"/>
    <w:uiPriority w:val="99"/>
    <w:qFormat/>
    <w:pPr>
      <w:spacing w:after="120" w:line="360" w:lineRule="auto"/>
      <w:ind w:leftChars="200" w:left="420" w:firstLineChars="200" w:firstLine="420"/>
    </w:pPr>
    <w:rPr>
      <w:kern w:val="0"/>
      <w:sz w:val="20"/>
      <w:szCs w:val="20"/>
    </w:rPr>
  </w:style>
  <w:style w:type="paragraph" w:customStyle="1" w:styleId="61">
    <w:name w:val="列出段落6"/>
    <w:basedOn w:val="a0"/>
    <w:uiPriority w:val="99"/>
    <w:qFormat/>
    <w:pPr>
      <w:ind w:firstLineChars="200" w:firstLine="420"/>
    </w:pPr>
    <w:rPr>
      <w:rFonts w:ascii="Calibri" w:hAnsi="Calibri"/>
      <w:szCs w:val="22"/>
    </w:rPr>
  </w:style>
  <w:style w:type="paragraph" w:customStyle="1" w:styleId="B4">
    <w:name w:val="B4"/>
    <w:basedOn w:val="B3"/>
    <w:qFormat/>
    <w:pPr>
      <w:numPr>
        <w:ilvl w:val="3"/>
      </w:numPr>
      <w:outlineLvl w:val="3"/>
    </w:pPr>
  </w:style>
  <w:style w:type="paragraph" w:customStyle="1" w:styleId="B3">
    <w:name w:val="B3"/>
    <w:basedOn w:val="B2"/>
    <w:qFormat/>
    <w:pPr>
      <w:numPr>
        <w:ilvl w:val="2"/>
      </w:numPr>
      <w:outlineLvl w:val="2"/>
    </w:pPr>
  </w:style>
  <w:style w:type="paragraph" w:customStyle="1" w:styleId="B2">
    <w:name w:val="B2"/>
    <w:basedOn w:val="a0"/>
    <w:qFormat/>
    <w:pPr>
      <w:numPr>
        <w:ilvl w:val="1"/>
        <w:numId w:val="5"/>
      </w:numPr>
      <w:tabs>
        <w:tab w:val="left" w:pos="1418"/>
      </w:tabs>
      <w:adjustRightInd w:val="0"/>
      <w:snapToGrid w:val="0"/>
      <w:spacing w:beforeLines="50"/>
      <w:outlineLvl w:val="1"/>
    </w:pPr>
    <w:rPr>
      <w:rFonts w:ascii="Arial Narrow" w:eastAsia="仿宋" w:hAnsi="Arial Narrow"/>
      <w:sz w:val="24"/>
    </w:rPr>
  </w:style>
  <w:style w:type="paragraph" w:customStyle="1" w:styleId="B1">
    <w:name w:val="B1"/>
    <w:basedOn w:val="a0"/>
    <w:qFormat/>
    <w:pPr>
      <w:numPr>
        <w:numId w:val="5"/>
      </w:numPr>
      <w:tabs>
        <w:tab w:val="left" w:pos="1418"/>
      </w:tabs>
      <w:adjustRightInd w:val="0"/>
      <w:spacing w:beforeLines="50"/>
      <w:jc w:val="left"/>
      <w:outlineLvl w:val="0"/>
    </w:pPr>
    <w:rPr>
      <w:rFonts w:ascii="Arial Narrow" w:eastAsia="仿宋" w:hAnsi="Arial Narrow"/>
      <w:sz w:val="24"/>
    </w:rPr>
  </w:style>
  <w:style w:type="paragraph" w:customStyle="1" w:styleId="B5">
    <w:name w:val="B5"/>
    <w:basedOn w:val="B4"/>
    <w:qFormat/>
    <w:pPr>
      <w:numPr>
        <w:ilvl w:val="4"/>
      </w:numPr>
      <w:spacing w:before="156"/>
      <w:outlineLvl w:val="4"/>
    </w:pPr>
  </w:style>
  <w:style w:type="character" w:customStyle="1" w:styleId="Char2">
    <w:name w:val="纯文本 Char"/>
    <w:uiPriority w:val="99"/>
    <w:locked/>
    <w:rPr>
      <w:rFonts w:ascii="宋体" w:eastAsia="宋体" w:hAnsi="Courier New" w:cs="Times New Roman"/>
      <w:kern w:val="2"/>
      <w:sz w:val="21"/>
      <w:szCs w:val="21"/>
      <w:lang w:val="en-US" w:eastAsia="zh-CN" w:bidi="ar-SA"/>
    </w:rPr>
  </w:style>
  <w:style w:type="character" w:customStyle="1" w:styleId="afd">
    <w:name w:val="标题 字符"/>
    <w:basedOn w:val="a6"/>
    <w:link w:val="afc"/>
    <w:qFormat/>
    <w:rPr>
      <w:rFonts w:asciiTheme="majorHAnsi" w:eastAsiaTheme="majorEastAsia" w:hAnsiTheme="majorHAnsi" w:cstheme="majorBidi"/>
      <w:b/>
      <w:bCs/>
      <w:kern w:val="2"/>
      <w:sz w:val="32"/>
      <w:szCs w:val="32"/>
    </w:rPr>
  </w:style>
  <w:style w:type="character" w:customStyle="1" w:styleId="24">
    <w:name w:val="正文首行缩进 2 字符"/>
    <w:basedOn w:val="af"/>
    <w:link w:val="23"/>
    <w:uiPriority w:val="99"/>
    <w:rPr>
      <w:rFonts w:cs="Times New Roman"/>
      <w:kern w:val="2"/>
      <w:sz w:val="21"/>
      <w:szCs w:val="24"/>
    </w:rPr>
  </w:style>
  <w:style w:type="paragraph" w:customStyle="1" w:styleId="A1">
    <w:name w:val="A1"/>
    <w:qFormat/>
    <w:pPr>
      <w:numPr>
        <w:numId w:val="6"/>
      </w:numPr>
      <w:tabs>
        <w:tab w:val="left" w:pos="1418"/>
      </w:tabs>
      <w:adjustRightInd w:val="0"/>
      <w:spacing w:before="240" w:afterLines="50"/>
      <w:outlineLvl w:val="0"/>
    </w:pPr>
    <w:rPr>
      <w:rFonts w:ascii="Arial Narrow" w:eastAsia="仿宋" w:hAnsi="Arial Narrow"/>
      <w:b/>
      <w:sz w:val="24"/>
      <w:szCs w:val="24"/>
    </w:rPr>
  </w:style>
  <w:style w:type="paragraph" w:customStyle="1" w:styleId="A2">
    <w:name w:val="A2"/>
    <w:basedOn w:val="A1"/>
    <w:pPr>
      <w:numPr>
        <w:ilvl w:val="1"/>
      </w:numPr>
      <w:spacing w:after="156"/>
      <w:jc w:val="both"/>
    </w:pPr>
    <w:rPr>
      <w:rFonts w:hAnsi="宋体"/>
      <w:b w:val="0"/>
      <w:szCs w:val="21"/>
    </w:rPr>
  </w:style>
  <w:style w:type="paragraph" w:customStyle="1" w:styleId="A3">
    <w:name w:val="A3"/>
    <w:basedOn w:val="A2"/>
    <w:qFormat/>
    <w:pPr>
      <w:numPr>
        <w:ilvl w:val="2"/>
      </w:numPr>
      <w:spacing w:before="120"/>
    </w:pPr>
    <w:rPr>
      <w:lang w:val="zh-CN"/>
    </w:rPr>
  </w:style>
  <w:style w:type="paragraph" w:customStyle="1" w:styleId="A4">
    <w:name w:val="A4"/>
    <w:basedOn w:val="A3"/>
    <w:qFormat/>
    <w:pPr>
      <w:numPr>
        <w:ilvl w:val="3"/>
      </w:numPr>
      <w:ind w:left="3755" w:hanging="1418"/>
    </w:pPr>
    <w:rPr>
      <w:rFonts w:ascii="宋体"/>
    </w:rPr>
  </w:style>
  <w:style w:type="paragraph" w:customStyle="1" w:styleId="A5">
    <w:name w:val="A5"/>
    <w:basedOn w:val="A4"/>
    <w:qFormat/>
    <w:pPr>
      <w:numPr>
        <w:ilvl w:val="4"/>
      </w:numPr>
      <w:ind w:left="2904" w:hanging="1418"/>
    </w:pPr>
  </w:style>
  <w:style w:type="character" w:customStyle="1" w:styleId="60">
    <w:name w:val="标题 6 字符"/>
    <w:basedOn w:val="a6"/>
    <w:link w:val="6"/>
    <w:uiPriority w:val="9"/>
    <w:qFormat/>
    <w:rPr>
      <w:rFonts w:asciiTheme="majorHAnsi" w:eastAsiaTheme="majorEastAsia" w:hAnsiTheme="majorHAnsi" w:cstheme="majorBidi"/>
      <w:b/>
      <w:bCs/>
      <w:kern w:val="2"/>
      <w:sz w:val="24"/>
      <w:szCs w:val="24"/>
    </w:rPr>
  </w:style>
  <w:style w:type="character" w:customStyle="1" w:styleId="70">
    <w:name w:val="标题 7 字符"/>
    <w:basedOn w:val="a6"/>
    <w:link w:val="7"/>
    <w:uiPriority w:val="9"/>
    <w:rPr>
      <w:rFonts w:ascii="Calibri" w:hAnsi="Calibri"/>
      <w:b/>
      <w:bCs/>
      <w:kern w:val="2"/>
      <w:sz w:val="24"/>
      <w:szCs w:val="24"/>
    </w:rPr>
  </w:style>
  <w:style w:type="character" w:customStyle="1" w:styleId="80">
    <w:name w:val="标题 8 字符"/>
    <w:basedOn w:val="a6"/>
    <w:link w:val="8"/>
    <w:uiPriority w:val="9"/>
    <w:rPr>
      <w:rFonts w:asciiTheme="majorHAnsi" w:eastAsiaTheme="majorEastAsia" w:hAnsiTheme="majorHAnsi" w:cstheme="majorBidi"/>
      <w:kern w:val="2"/>
      <w:sz w:val="24"/>
      <w:szCs w:val="24"/>
    </w:rPr>
  </w:style>
  <w:style w:type="character" w:customStyle="1" w:styleId="90">
    <w:name w:val="标题 9 字符"/>
    <w:basedOn w:val="a6"/>
    <w:link w:val="9"/>
    <w:uiPriority w:val="9"/>
    <w:rPr>
      <w:rFonts w:asciiTheme="majorHAnsi" w:eastAsiaTheme="majorEastAsia" w:hAnsiTheme="majorHAnsi" w:cstheme="majorBidi"/>
      <w:kern w:val="2"/>
      <w:sz w:val="21"/>
      <w:szCs w:val="21"/>
    </w:rPr>
  </w:style>
  <w:style w:type="character" w:customStyle="1" w:styleId="aff8">
    <w:name w:val="列表段落 字符"/>
    <w:basedOn w:val="a6"/>
    <w:link w:val="13"/>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58FE3-B83E-441D-83BD-28A2F349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4743</Words>
  <Characters>27039</Characters>
  <Application>Microsoft Office Word</Application>
  <DocSecurity>0</DocSecurity>
  <Lines>225</Lines>
  <Paragraphs>63</Paragraphs>
  <ScaleCrop>false</ScaleCrop>
  <Company>MS</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江苏舜天机械招标文件</dc:title>
  <dc:creator>yaoyi</dc:creator>
  <cp:lastModifiedBy>天浩 蒋</cp:lastModifiedBy>
  <cp:revision>5</cp:revision>
  <cp:lastPrinted>2021-12-07T02:01:00Z</cp:lastPrinted>
  <dcterms:created xsi:type="dcterms:W3CDTF">2022-07-04T09:13:00Z</dcterms:created>
  <dcterms:modified xsi:type="dcterms:W3CDTF">2022-07-06T02:51:00Z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BAFC0CDB71074C809E9775671D2037B8</vt:lpwstr>
  </property>
</Properties>
</file>